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D4459" w:rsidRPr="008D6756" w:rsidRDefault="00BD4459" w:rsidP="00682FF8">
      <w:pPr>
        <w:snapToGrid w:val="0"/>
        <w:spacing w:line="360" w:lineRule="auto"/>
        <w:jc w:val="both"/>
        <w:rPr>
          <w:rFonts w:ascii="Book Antiqua" w:hAnsi="Book Antiqua" w:cs="Arial"/>
          <w:b/>
          <w:bCs/>
          <w:sz w:val="24"/>
          <w:szCs w:val="24"/>
          <w:lang w:val="en-US"/>
        </w:rPr>
      </w:pPr>
      <w:r w:rsidRPr="008D6756">
        <w:rPr>
          <w:rFonts w:ascii="Book Antiqua" w:hAnsi="Book Antiqua" w:cs="Arial"/>
          <w:b/>
          <w:bCs/>
          <w:sz w:val="24"/>
          <w:szCs w:val="24"/>
          <w:lang w:val="en-US"/>
        </w:rPr>
        <w:t>Name of Journal:</w:t>
      </w:r>
      <w:r w:rsidRPr="008D6756">
        <w:rPr>
          <w:rFonts w:ascii="Book Antiqua" w:hAnsi="Book Antiqua" w:cs="Book Antiqua"/>
          <w:b/>
          <w:sz w:val="24"/>
          <w:szCs w:val="24"/>
          <w:lang w:val="en-US"/>
        </w:rPr>
        <w:t xml:space="preserve"> </w:t>
      </w:r>
      <w:r w:rsidRPr="008D6756">
        <w:rPr>
          <w:rFonts w:ascii="Book Antiqua" w:hAnsi="Book Antiqua" w:cs="Arial"/>
          <w:b/>
          <w:bCs/>
          <w:i/>
          <w:sz w:val="24"/>
          <w:szCs w:val="24"/>
          <w:lang w:val="en-US"/>
        </w:rPr>
        <w:t>World Journal of Gastrointestinal Endoscopy</w:t>
      </w:r>
    </w:p>
    <w:p w:rsidR="00BD4459" w:rsidRPr="008D6756" w:rsidRDefault="00BD4459" w:rsidP="00682FF8">
      <w:pPr>
        <w:snapToGrid w:val="0"/>
        <w:spacing w:line="360" w:lineRule="auto"/>
        <w:jc w:val="both"/>
        <w:rPr>
          <w:rFonts w:ascii="Book Antiqua" w:hAnsi="Book Antiqua" w:cs="Book Antiqua"/>
          <w:b/>
          <w:sz w:val="24"/>
          <w:szCs w:val="24"/>
          <w:shd w:val="clear" w:color="auto" w:fill="FFFFFF"/>
          <w:lang w:val="en-US"/>
        </w:rPr>
      </w:pPr>
      <w:r w:rsidRPr="008D6756">
        <w:rPr>
          <w:rFonts w:ascii="Book Antiqua" w:hAnsi="Book Antiqua" w:cs="Arial"/>
          <w:b/>
          <w:bCs/>
          <w:sz w:val="24"/>
          <w:szCs w:val="24"/>
          <w:lang w:val="en-US"/>
        </w:rPr>
        <w:t>Manuscript NO: 45563</w:t>
      </w:r>
    </w:p>
    <w:p w:rsidR="00BD4459" w:rsidRPr="008D6756" w:rsidRDefault="00BD4459" w:rsidP="00682FF8">
      <w:pPr>
        <w:snapToGrid w:val="0"/>
        <w:spacing w:line="360" w:lineRule="auto"/>
        <w:jc w:val="both"/>
        <w:rPr>
          <w:rFonts w:ascii="Book Antiqua" w:hAnsi="Book Antiqua" w:cs="Book Antiqua"/>
          <w:b/>
          <w:bCs/>
          <w:sz w:val="24"/>
          <w:szCs w:val="24"/>
          <w:lang w:val="en-US"/>
        </w:rPr>
      </w:pPr>
      <w:bookmarkStart w:id="0" w:name="OLE_LINK4"/>
      <w:r w:rsidRPr="008D6756">
        <w:rPr>
          <w:rFonts w:ascii="Book Antiqua" w:hAnsi="Book Antiqua" w:cs="Book Antiqua"/>
          <w:b/>
          <w:sz w:val="24"/>
          <w:szCs w:val="24"/>
          <w:shd w:val="clear" w:color="auto" w:fill="FFFFFF"/>
          <w:lang w:val="en-US"/>
        </w:rPr>
        <w:t>Manuscript Type</w:t>
      </w:r>
      <w:bookmarkEnd w:id="0"/>
      <w:r w:rsidRPr="008D6756">
        <w:rPr>
          <w:rFonts w:ascii="Book Antiqua" w:hAnsi="Book Antiqua" w:cs="Arial"/>
          <w:b/>
          <w:bCs/>
          <w:sz w:val="24"/>
          <w:szCs w:val="24"/>
          <w:lang w:val="en-US"/>
        </w:rPr>
        <w:t>: MINIREVIEWS</w:t>
      </w:r>
    </w:p>
    <w:p w:rsidR="00BD4459" w:rsidRPr="008D6756" w:rsidRDefault="00BD4459" w:rsidP="00682FF8">
      <w:pPr>
        <w:snapToGrid w:val="0"/>
        <w:spacing w:line="360" w:lineRule="auto"/>
        <w:jc w:val="both"/>
        <w:rPr>
          <w:rFonts w:ascii="Book Antiqua" w:hAnsi="Book Antiqua" w:cs="Book Antiqua"/>
          <w:b/>
          <w:bCs/>
          <w:sz w:val="24"/>
          <w:szCs w:val="24"/>
          <w:lang w:val="en-US"/>
        </w:rPr>
      </w:pPr>
    </w:p>
    <w:p w:rsidR="00BD4459" w:rsidRPr="008D6756" w:rsidRDefault="0089736A" w:rsidP="00682FF8">
      <w:pPr>
        <w:snapToGrid w:val="0"/>
        <w:spacing w:line="360" w:lineRule="auto"/>
        <w:jc w:val="both"/>
        <w:rPr>
          <w:rFonts w:ascii="Book Antiqua" w:eastAsia="Garamond-Bold" w:hAnsi="Book Antiqua" w:cs="Book Antiqua"/>
          <w:sz w:val="24"/>
          <w:szCs w:val="24"/>
          <w:lang w:val="en-US"/>
        </w:rPr>
      </w:pPr>
      <w:r w:rsidRPr="008D6756">
        <w:rPr>
          <w:rFonts w:ascii="Book Antiqua" w:eastAsia="Garamond" w:hAnsi="Book Antiqua" w:cs="Book Antiqua"/>
          <w:b/>
          <w:bCs/>
          <w:sz w:val="24"/>
          <w:szCs w:val="24"/>
          <w:lang w:val="en-US"/>
        </w:rPr>
        <w:t xml:space="preserve">Endoscopic retrograde </w:t>
      </w:r>
      <w:proofErr w:type="spellStart"/>
      <w:r w:rsidRPr="008D6756">
        <w:rPr>
          <w:rFonts w:ascii="Book Antiqua" w:eastAsia="Garamond" w:hAnsi="Book Antiqua" w:cs="Book Antiqua"/>
          <w:b/>
          <w:bCs/>
          <w:sz w:val="24"/>
          <w:szCs w:val="24"/>
          <w:lang w:val="en-US"/>
        </w:rPr>
        <w:t>cholangiopancreatography</w:t>
      </w:r>
      <w:proofErr w:type="spellEnd"/>
      <w:r w:rsidR="00BD4459" w:rsidRPr="008D6756">
        <w:rPr>
          <w:rFonts w:ascii="Book Antiqua" w:eastAsia="Garamond" w:hAnsi="Book Antiqua" w:cs="Book Antiqua"/>
          <w:b/>
          <w:bCs/>
          <w:sz w:val="24"/>
          <w:szCs w:val="24"/>
          <w:lang w:val="en-US"/>
        </w:rPr>
        <w:t>,</w:t>
      </w:r>
      <w:r w:rsidR="00F22798" w:rsidRPr="008D6756">
        <w:rPr>
          <w:rFonts w:ascii="Book Antiqua" w:hAnsi="Book Antiqua" w:cs="Book Antiqua"/>
          <w:b/>
          <w:bCs/>
          <w:sz w:val="24"/>
          <w:szCs w:val="24"/>
          <w:lang w:val="en-US" w:eastAsia="zh-CN"/>
        </w:rPr>
        <w:t xml:space="preserve"> </w:t>
      </w:r>
      <w:r w:rsidR="00BD4459" w:rsidRPr="008D6756">
        <w:rPr>
          <w:rFonts w:ascii="Book Antiqua" w:eastAsia="Garamond" w:hAnsi="Book Antiqua" w:cs="Book Antiqua"/>
          <w:b/>
          <w:bCs/>
          <w:sz w:val="24"/>
          <w:szCs w:val="24"/>
          <w:lang w:val="en-US"/>
        </w:rPr>
        <w:t>lights</w:t>
      </w:r>
      <w:r w:rsidR="00682FF8" w:rsidRPr="008D6756">
        <w:rPr>
          <w:rFonts w:ascii="Book Antiqua" w:eastAsia="Garamond" w:hAnsi="Book Antiqua" w:cs="Book Antiqua"/>
          <w:b/>
          <w:bCs/>
          <w:sz w:val="24"/>
          <w:szCs w:val="24"/>
          <w:lang w:val="en-US"/>
        </w:rPr>
        <w:t>,</w:t>
      </w:r>
      <w:r w:rsidR="00BD4459" w:rsidRPr="008D6756">
        <w:rPr>
          <w:rFonts w:ascii="Book Antiqua" w:eastAsia="Garamond" w:hAnsi="Book Antiqua" w:cs="Book Antiqua"/>
          <w:b/>
          <w:bCs/>
          <w:sz w:val="24"/>
          <w:szCs w:val="24"/>
          <w:lang w:val="en-US"/>
        </w:rPr>
        <w:t xml:space="preserve"> and shadows: Handle with care</w:t>
      </w:r>
    </w:p>
    <w:p w:rsidR="00BD4459" w:rsidRPr="008D6756" w:rsidRDefault="00BD4459" w:rsidP="00682FF8">
      <w:pPr>
        <w:snapToGrid w:val="0"/>
        <w:spacing w:line="360" w:lineRule="auto"/>
        <w:jc w:val="both"/>
        <w:rPr>
          <w:rFonts w:ascii="Book Antiqua" w:eastAsia="Garamond-Bold" w:hAnsi="Book Antiqua" w:cs="Book Antiqua"/>
          <w:sz w:val="24"/>
          <w:szCs w:val="24"/>
          <w:lang w:val="en-US"/>
        </w:rPr>
      </w:pPr>
    </w:p>
    <w:p w:rsidR="00BD4459" w:rsidRPr="008D6756" w:rsidRDefault="00183F43"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sz w:val="24"/>
          <w:szCs w:val="24"/>
          <w:lang w:val="en-US"/>
        </w:rPr>
        <w:t>Salerno</w:t>
      </w:r>
      <w:r w:rsidRPr="008D6756">
        <w:rPr>
          <w:rFonts w:ascii="Book Antiqua" w:hAnsi="Book Antiqua" w:cs="Book Antiqua"/>
          <w:sz w:val="24"/>
          <w:szCs w:val="24"/>
          <w:lang w:val="en-US" w:eastAsia="zh-CN"/>
        </w:rPr>
        <w:t xml:space="preserve"> R </w:t>
      </w:r>
      <w:r w:rsidRPr="008D6756">
        <w:rPr>
          <w:rFonts w:ascii="Book Antiqua" w:hAnsi="Book Antiqua" w:cs="Book Antiqua"/>
          <w:i/>
          <w:sz w:val="24"/>
          <w:szCs w:val="24"/>
          <w:lang w:val="en-US" w:eastAsia="zh-CN"/>
        </w:rPr>
        <w:t>et al</w:t>
      </w:r>
      <w:r w:rsidRPr="008D6756">
        <w:rPr>
          <w:rFonts w:ascii="Book Antiqua" w:hAnsi="Book Antiqua" w:cs="Book Antiqua"/>
          <w:sz w:val="24"/>
          <w:szCs w:val="24"/>
          <w:lang w:val="en-US" w:eastAsia="zh-CN"/>
        </w:rPr>
        <w:t>.</w:t>
      </w:r>
      <w:r w:rsidR="004C0F4F" w:rsidRPr="008D6756">
        <w:rPr>
          <w:rFonts w:ascii="Book Antiqua" w:hAnsi="Book Antiqua" w:cs="Book Antiqua"/>
          <w:sz w:val="24"/>
          <w:szCs w:val="24"/>
          <w:lang w:val="en-US" w:eastAsia="zh-CN"/>
        </w:rPr>
        <w:t xml:space="preserve"> </w:t>
      </w:r>
      <w:r w:rsidR="003434C1" w:rsidRPr="008D6756">
        <w:rPr>
          <w:rFonts w:ascii="Book Antiqua" w:hAnsi="Book Antiqua" w:cs="Book Antiqua"/>
          <w:sz w:val="24"/>
          <w:szCs w:val="24"/>
          <w:lang w:val="en-US"/>
        </w:rPr>
        <w:t xml:space="preserve">Comprehensive </w:t>
      </w:r>
      <w:r w:rsidR="00BD4459" w:rsidRPr="008D6756">
        <w:rPr>
          <w:rFonts w:ascii="Book Antiqua" w:hAnsi="Book Antiqua" w:cs="Book Antiqua"/>
          <w:sz w:val="24"/>
          <w:szCs w:val="24"/>
          <w:lang w:val="en-US"/>
        </w:rPr>
        <w:t>mini-review on ERCP</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b/>
          <w:sz w:val="24"/>
          <w:szCs w:val="24"/>
          <w:lang w:val="en-US"/>
        </w:rPr>
      </w:pPr>
      <w:proofErr w:type="spellStart"/>
      <w:r w:rsidRPr="008D6756">
        <w:rPr>
          <w:rFonts w:ascii="Book Antiqua" w:hAnsi="Book Antiqua" w:cs="Book Antiqua"/>
          <w:b/>
          <w:sz w:val="24"/>
          <w:szCs w:val="24"/>
          <w:lang w:val="en-US"/>
        </w:rPr>
        <w:t>Raffaele</w:t>
      </w:r>
      <w:proofErr w:type="spellEnd"/>
      <w:r w:rsidRPr="008D6756">
        <w:rPr>
          <w:rFonts w:ascii="Book Antiqua" w:hAnsi="Book Antiqua" w:cs="Book Antiqua"/>
          <w:b/>
          <w:sz w:val="24"/>
          <w:szCs w:val="24"/>
          <w:lang w:val="en-US"/>
        </w:rPr>
        <w:t xml:space="preserve"> Salerno, </w:t>
      </w:r>
      <w:proofErr w:type="spellStart"/>
      <w:r w:rsidRPr="008D6756">
        <w:rPr>
          <w:rFonts w:ascii="Book Antiqua" w:hAnsi="Book Antiqua" w:cs="Book Antiqua"/>
          <w:b/>
          <w:sz w:val="24"/>
          <w:szCs w:val="24"/>
          <w:lang w:val="en-US"/>
        </w:rPr>
        <w:t>Nicolò</w:t>
      </w:r>
      <w:proofErr w:type="spellEnd"/>
      <w:r w:rsidRPr="008D6756">
        <w:rPr>
          <w:rFonts w:ascii="Book Antiqua" w:hAnsi="Book Antiqua" w:cs="Book Antiqua"/>
          <w:b/>
          <w:sz w:val="24"/>
          <w:szCs w:val="24"/>
          <w:lang w:val="en-US"/>
        </w:rPr>
        <w:t xml:space="preserve"> </w:t>
      </w:r>
      <w:proofErr w:type="spellStart"/>
      <w:r w:rsidRPr="008D6756">
        <w:rPr>
          <w:rFonts w:ascii="Book Antiqua" w:hAnsi="Book Antiqua" w:cs="Book Antiqua"/>
          <w:b/>
          <w:sz w:val="24"/>
          <w:szCs w:val="24"/>
          <w:lang w:val="en-US"/>
        </w:rPr>
        <w:t>Mezzina</w:t>
      </w:r>
      <w:proofErr w:type="spellEnd"/>
      <w:r w:rsidRPr="008D6756">
        <w:rPr>
          <w:rFonts w:ascii="Book Antiqua" w:hAnsi="Book Antiqua" w:cs="Book Antiqua"/>
          <w:b/>
          <w:sz w:val="24"/>
          <w:szCs w:val="24"/>
          <w:lang w:val="en-US"/>
        </w:rPr>
        <w:t xml:space="preserve">, </w:t>
      </w:r>
      <w:proofErr w:type="spellStart"/>
      <w:r w:rsidRPr="008D6756">
        <w:rPr>
          <w:rFonts w:ascii="Book Antiqua" w:hAnsi="Book Antiqua" w:cs="Book Antiqua"/>
          <w:b/>
          <w:sz w:val="24"/>
          <w:szCs w:val="24"/>
          <w:lang w:val="en-US"/>
        </w:rPr>
        <w:t>Sandro</w:t>
      </w:r>
      <w:proofErr w:type="spellEnd"/>
      <w:r w:rsidRPr="008D6756">
        <w:rPr>
          <w:rFonts w:ascii="Book Antiqua" w:hAnsi="Book Antiqua" w:cs="Book Antiqua"/>
          <w:b/>
          <w:sz w:val="24"/>
          <w:szCs w:val="24"/>
          <w:lang w:val="en-US"/>
        </w:rPr>
        <w:t xml:space="preserve"> </w:t>
      </w:r>
      <w:proofErr w:type="spellStart"/>
      <w:r w:rsidRPr="008D6756">
        <w:rPr>
          <w:rFonts w:ascii="Book Antiqua" w:hAnsi="Book Antiqua" w:cs="Book Antiqua"/>
          <w:b/>
          <w:sz w:val="24"/>
          <w:szCs w:val="24"/>
          <w:lang w:val="en-US"/>
        </w:rPr>
        <w:t>Ardizzone</w:t>
      </w:r>
      <w:proofErr w:type="spellEnd"/>
    </w:p>
    <w:p w:rsidR="00BD4459" w:rsidRPr="008D6756" w:rsidRDefault="00BD4459" w:rsidP="00682FF8">
      <w:pPr>
        <w:snapToGrid w:val="0"/>
        <w:spacing w:line="360" w:lineRule="auto"/>
        <w:jc w:val="both"/>
        <w:rPr>
          <w:rFonts w:ascii="Book Antiqua" w:hAnsi="Book Antiqua" w:cs="Book Antiqua"/>
          <w:b/>
          <w:sz w:val="24"/>
          <w:szCs w:val="24"/>
          <w:lang w:val="en-US"/>
        </w:rPr>
      </w:pPr>
    </w:p>
    <w:p w:rsidR="00BD4459" w:rsidRPr="008D6756" w:rsidRDefault="00BD4459" w:rsidP="00682FF8">
      <w:pPr>
        <w:snapToGrid w:val="0"/>
        <w:spacing w:line="360" w:lineRule="auto"/>
        <w:jc w:val="both"/>
        <w:rPr>
          <w:rFonts w:ascii="Book Antiqua" w:hAnsi="Book Antiqua" w:cs="Book Antiqua"/>
          <w:sz w:val="24"/>
          <w:szCs w:val="24"/>
          <w:lang w:val="en-US"/>
        </w:rPr>
      </w:pPr>
      <w:proofErr w:type="spellStart"/>
      <w:r w:rsidRPr="008D6756">
        <w:rPr>
          <w:rFonts w:ascii="Book Antiqua" w:hAnsi="Book Antiqua" w:cs="Book Antiqua"/>
          <w:b/>
          <w:bCs/>
          <w:sz w:val="24"/>
          <w:szCs w:val="24"/>
          <w:lang w:val="en-US"/>
        </w:rPr>
        <w:t>Raffaele</w:t>
      </w:r>
      <w:proofErr w:type="spellEnd"/>
      <w:r w:rsidRPr="008D6756">
        <w:rPr>
          <w:rFonts w:ascii="Book Antiqua" w:hAnsi="Book Antiqua" w:cs="Book Antiqua"/>
          <w:b/>
          <w:bCs/>
          <w:sz w:val="24"/>
          <w:szCs w:val="24"/>
          <w:lang w:val="en-US"/>
        </w:rPr>
        <w:t xml:space="preserve"> Salerno, </w:t>
      </w:r>
      <w:r w:rsidRPr="008D6756">
        <w:rPr>
          <w:rFonts w:ascii="Book Antiqua" w:hAnsi="Book Antiqua" w:cs="Book Antiqua"/>
          <w:sz w:val="24"/>
          <w:szCs w:val="24"/>
          <w:lang w:val="en-US"/>
        </w:rPr>
        <w:t xml:space="preserve">Gastroenterology and Digestive Endoscopy Unit, ASST </w:t>
      </w:r>
      <w:proofErr w:type="spellStart"/>
      <w:r w:rsidRPr="008D6756">
        <w:rPr>
          <w:rFonts w:ascii="Book Antiqua" w:hAnsi="Book Antiqua" w:cs="Book Antiqua"/>
          <w:sz w:val="24"/>
          <w:szCs w:val="24"/>
          <w:lang w:val="en-US"/>
        </w:rPr>
        <w:t>Fatebenefratelli</w:t>
      </w:r>
      <w:proofErr w:type="spellEnd"/>
      <w:r w:rsidRPr="008D6756">
        <w:rPr>
          <w:rFonts w:ascii="Book Antiqua" w:hAnsi="Book Antiqua" w:cs="Book Antiqua"/>
          <w:sz w:val="24"/>
          <w:szCs w:val="24"/>
          <w:lang w:val="en-US"/>
        </w:rPr>
        <w:t xml:space="preserve"> Sacco, Milan 20121, Italy</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sz w:val="24"/>
          <w:szCs w:val="24"/>
          <w:lang w:val="en-US"/>
        </w:rPr>
      </w:pPr>
      <w:proofErr w:type="spellStart"/>
      <w:r w:rsidRPr="008D6756">
        <w:rPr>
          <w:rFonts w:ascii="Book Antiqua" w:hAnsi="Book Antiqua" w:cs="Book Antiqua"/>
          <w:b/>
          <w:bCs/>
          <w:sz w:val="24"/>
          <w:szCs w:val="24"/>
          <w:lang w:val="en-US"/>
        </w:rPr>
        <w:t>Nicolò</w:t>
      </w:r>
      <w:proofErr w:type="spellEnd"/>
      <w:r w:rsidRPr="008D6756">
        <w:rPr>
          <w:rFonts w:ascii="Book Antiqua" w:hAnsi="Book Antiqua" w:cs="Book Antiqua"/>
          <w:b/>
          <w:bCs/>
          <w:sz w:val="24"/>
          <w:szCs w:val="24"/>
          <w:lang w:val="en-US"/>
        </w:rPr>
        <w:t xml:space="preserve"> </w:t>
      </w:r>
      <w:proofErr w:type="spellStart"/>
      <w:r w:rsidRPr="008D6756">
        <w:rPr>
          <w:rFonts w:ascii="Book Antiqua" w:hAnsi="Book Antiqua" w:cs="Book Antiqua"/>
          <w:b/>
          <w:bCs/>
          <w:sz w:val="24"/>
          <w:szCs w:val="24"/>
          <w:lang w:val="en-US"/>
        </w:rPr>
        <w:t>Mezzina</w:t>
      </w:r>
      <w:proofErr w:type="spellEnd"/>
      <w:r w:rsidRPr="008D6756">
        <w:rPr>
          <w:rFonts w:ascii="Book Antiqua" w:hAnsi="Book Antiqua" w:cs="Book Antiqua"/>
          <w:b/>
          <w:bCs/>
          <w:sz w:val="24"/>
          <w:szCs w:val="24"/>
          <w:lang w:val="en-US"/>
        </w:rPr>
        <w:t xml:space="preserve">, </w:t>
      </w:r>
      <w:proofErr w:type="spellStart"/>
      <w:r w:rsidRPr="008D6756">
        <w:rPr>
          <w:rFonts w:ascii="Book Antiqua" w:hAnsi="Book Antiqua" w:cs="Book Antiqua"/>
          <w:b/>
          <w:bCs/>
          <w:sz w:val="24"/>
          <w:szCs w:val="24"/>
          <w:lang w:val="en-US"/>
        </w:rPr>
        <w:t>Sandro</w:t>
      </w:r>
      <w:proofErr w:type="spellEnd"/>
      <w:r w:rsidRPr="008D6756">
        <w:rPr>
          <w:rFonts w:ascii="Book Antiqua" w:hAnsi="Book Antiqua" w:cs="Book Antiqua"/>
          <w:b/>
          <w:bCs/>
          <w:sz w:val="24"/>
          <w:szCs w:val="24"/>
          <w:lang w:val="en-US"/>
        </w:rPr>
        <w:t xml:space="preserve"> </w:t>
      </w:r>
      <w:proofErr w:type="spellStart"/>
      <w:r w:rsidRPr="008D6756">
        <w:rPr>
          <w:rFonts w:ascii="Book Antiqua" w:hAnsi="Book Antiqua" w:cs="Book Antiqua"/>
          <w:b/>
          <w:bCs/>
          <w:sz w:val="24"/>
          <w:szCs w:val="24"/>
          <w:lang w:val="en-US"/>
        </w:rPr>
        <w:t>Ardizzone</w:t>
      </w:r>
      <w:proofErr w:type="spellEnd"/>
      <w:r w:rsidRPr="008D6756">
        <w:rPr>
          <w:rFonts w:ascii="Book Antiqua" w:hAnsi="Book Antiqua" w:cs="Book Antiqua"/>
          <w:b/>
          <w:bCs/>
          <w:sz w:val="24"/>
          <w:szCs w:val="24"/>
          <w:lang w:val="en-US"/>
        </w:rPr>
        <w:t xml:space="preserve">, </w:t>
      </w:r>
      <w:r w:rsidRPr="008D6756">
        <w:rPr>
          <w:rFonts w:ascii="Book Antiqua" w:hAnsi="Book Antiqua" w:cs="Book Antiqua"/>
          <w:sz w:val="24"/>
          <w:szCs w:val="24"/>
          <w:lang w:val="en-US"/>
        </w:rPr>
        <w:t xml:space="preserve">Gastrointestinal Unit, ASST </w:t>
      </w:r>
      <w:proofErr w:type="spellStart"/>
      <w:r w:rsidRPr="008D6756">
        <w:rPr>
          <w:rFonts w:ascii="Book Antiqua" w:hAnsi="Book Antiqua" w:cs="Book Antiqua"/>
          <w:sz w:val="24"/>
          <w:szCs w:val="24"/>
          <w:lang w:val="en-US"/>
        </w:rPr>
        <w:t>Fatebenefratelli</w:t>
      </w:r>
      <w:proofErr w:type="spellEnd"/>
      <w:r w:rsidRPr="008D6756">
        <w:rPr>
          <w:rFonts w:ascii="Book Antiqua" w:hAnsi="Book Antiqua" w:cs="Book Antiqua"/>
          <w:sz w:val="24"/>
          <w:szCs w:val="24"/>
          <w:lang w:val="en-US"/>
        </w:rPr>
        <w:t xml:space="preserve"> Sacco - Department of Biochemical and Clinical Sciences "L. Sacco", University of Milan, Milano 20100, Italy</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b/>
          <w:sz w:val="24"/>
          <w:szCs w:val="24"/>
          <w:lang w:val="en-US" w:eastAsia="zh-CN"/>
        </w:rPr>
      </w:pPr>
      <w:r w:rsidRPr="008D6756">
        <w:rPr>
          <w:rFonts w:ascii="Book Antiqua" w:hAnsi="Book Antiqua" w:cs="Book Antiqua"/>
          <w:b/>
          <w:bCs/>
          <w:sz w:val="24"/>
          <w:szCs w:val="24"/>
          <w:shd w:val="clear" w:color="auto" w:fill="FFFFFF"/>
          <w:lang w:val="en-US"/>
        </w:rPr>
        <w:t>ORCID number</w:t>
      </w:r>
      <w:r w:rsidRPr="008D6756">
        <w:rPr>
          <w:rFonts w:ascii="Book Antiqua" w:hAnsi="Book Antiqua" w:cs="Book Antiqua"/>
          <w:b/>
          <w:sz w:val="24"/>
          <w:szCs w:val="24"/>
          <w:lang w:val="en-US"/>
        </w:rPr>
        <w:t>:</w:t>
      </w:r>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Raffaele</w:t>
      </w:r>
      <w:proofErr w:type="spellEnd"/>
      <w:r w:rsidRPr="008D6756">
        <w:rPr>
          <w:rFonts w:ascii="Book Antiqua" w:hAnsi="Book Antiqua" w:cs="Book Antiqua"/>
          <w:sz w:val="24"/>
          <w:szCs w:val="24"/>
          <w:lang w:val="en-US"/>
        </w:rPr>
        <w:t xml:space="preserve"> Salerno (0000-0001-9201-7755)</w:t>
      </w:r>
      <w:r w:rsidR="0089736A"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Nico</w:t>
      </w:r>
      <w:r w:rsidR="0089736A" w:rsidRPr="008D6756">
        <w:rPr>
          <w:rFonts w:ascii="Book Antiqua" w:hAnsi="Book Antiqua" w:cs="Book Antiqua"/>
          <w:sz w:val="24"/>
          <w:szCs w:val="24"/>
          <w:lang w:val="en-US"/>
        </w:rPr>
        <w:t>lò</w:t>
      </w:r>
      <w:proofErr w:type="spellEnd"/>
      <w:r w:rsidR="0089736A" w:rsidRPr="008D6756">
        <w:rPr>
          <w:rFonts w:ascii="Book Antiqua" w:hAnsi="Book Antiqua" w:cs="Book Antiqua"/>
          <w:sz w:val="24"/>
          <w:szCs w:val="24"/>
          <w:lang w:val="en-US"/>
        </w:rPr>
        <w:t xml:space="preserve"> </w:t>
      </w:r>
      <w:proofErr w:type="spellStart"/>
      <w:r w:rsidR="0089736A" w:rsidRPr="008D6756">
        <w:rPr>
          <w:rFonts w:ascii="Book Antiqua" w:hAnsi="Book Antiqua" w:cs="Book Antiqua"/>
          <w:sz w:val="24"/>
          <w:szCs w:val="24"/>
          <w:lang w:val="en-US"/>
        </w:rPr>
        <w:t>Mezzina</w:t>
      </w:r>
      <w:proofErr w:type="spellEnd"/>
      <w:r w:rsidR="0089736A" w:rsidRPr="008D6756">
        <w:rPr>
          <w:rFonts w:ascii="Book Antiqua" w:hAnsi="Book Antiqua" w:cs="Book Antiqua"/>
          <w:sz w:val="24"/>
          <w:szCs w:val="24"/>
          <w:lang w:val="en-US"/>
        </w:rPr>
        <w:t xml:space="preserve"> (0000-0001-7999-6362</w:t>
      </w:r>
      <w:r w:rsidRPr="008D6756">
        <w:rPr>
          <w:rFonts w:ascii="Book Antiqua" w:hAnsi="Book Antiqua" w:cs="Book Antiqua"/>
          <w:sz w:val="24"/>
          <w:szCs w:val="24"/>
          <w:lang w:val="en-US"/>
        </w:rPr>
        <w:t>)</w:t>
      </w:r>
      <w:r w:rsidR="0089736A"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Sandro</w:t>
      </w:r>
      <w:proofErr w:type="spellEnd"/>
      <w:r w:rsidR="0089736A" w:rsidRPr="008D6756">
        <w:rPr>
          <w:rFonts w:ascii="Book Antiqua" w:hAnsi="Book Antiqua" w:cs="Book Antiqua"/>
          <w:sz w:val="24"/>
          <w:szCs w:val="24"/>
          <w:lang w:val="en-US"/>
        </w:rPr>
        <w:t xml:space="preserve"> </w:t>
      </w:r>
      <w:proofErr w:type="spellStart"/>
      <w:r w:rsidR="0089736A" w:rsidRPr="008D6756">
        <w:rPr>
          <w:rFonts w:ascii="Book Antiqua" w:hAnsi="Book Antiqua" w:cs="Book Antiqua"/>
          <w:sz w:val="24"/>
          <w:szCs w:val="24"/>
          <w:lang w:val="en-US"/>
        </w:rPr>
        <w:t>Ardizzone</w:t>
      </w:r>
      <w:proofErr w:type="spellEnd"/>
      <w:r w:rsidR="0089736A" w:rsidRPr="008D6756">
        <w:rPr>
          <w:rFonts w:ascii="Book Antiqua" w:hAnsi="Book Antiqua" w:cs="Book Antiqua"/>
          <w:sz w:val="24"/>
          <w:szCs w:val="24"/>
          <w:lang w:val="en-US"/>
        </w:rPr>
        <w:t xml:space="preserve"> (0000-0001-9915-2992</w:t>
      </w:r>
      <w:r w:rsidRPr="008D6756">
        <w:rPr>
          <w:rFonts w:ascii="Book Antiqua" w:hAnsi="Book Antiqua" w:cs="Book Antiqua"/>
          <w:sz w:val="24"/>
          <w:szCs w:val="24"/>
          <w:lang w:val="en-US"/>
        </w:rPr>
        <w:t>)</w:t>
      </w:r>
      <w:r w:rsidR="0089736A" w:rsidRPr="008D6756">
        <w:rPr>
          <w:rFonts w:ascii="Book Antiqua" w:hAnsi="Book Antiqua" w:cs="Book Antiqua"/>
          <w:sz w:val="24"/>
          <w:szCs w:val="24"/>
          <w:lang w:val="en-US"/>
        </w:rPr>
        <w:t>.</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b/>
          <w:sz w:val="24"/>
          <w:szCs w:val="24"/>
          <w:lang w:val="en-US"/>
        </w:rPr>
        <w:t xml:space="preserve">Author contributions: </w:t>
      </w:r>
      <w:r w:rsidRPr="008D6756">
        <w:rPr>
          <w:rFonts w:ascii="Book Antiqua" w:hAnsi="Book Antiqua" w:cs="Book Antiqua"/>
          <w:sz w:val="24"/>
          <w:szCs w:val="24"/>
          <w:lang w:val="en-US"/>
        </w:rPr>
        <w:t>All authors contributed equally to this manuscript.</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sz w:val="24"/>
          <w:szCs w:val="24"/>
          <w:lang w:val="en-US" w:eastAsia="zh-CN"/>
        </w:rPr>
      </w:pPr>
      <w:r w:rsidRPr="008D6756">
        <w:rPr>
          <w:rFonts w:ascii="Book Antiqua" w:hAnsi="Book Antiqua" w:cs="Book Antiqua"/>
          <w:b/>
          <w:sz w:val="24"/>
          <w:szCs w:val="24"/>
          <w:lang w:val="en-US"/>
        </w:rPr>
        <w:t>Conflict-of-interest statement:</w:t>
      </w:r>
      <w:r w:rsidR="005F7D3B"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rPr>
        <w:t>All authors have no conflicts of interest to report</w:t>
      </w:r>
      <w:r w:rsidR="003C43E1" w:rsidRPr="008D6756">
        <w:rPr>
          <w:rFonts w:ascii="Book Antiqua" w:hAnsi="Book Antiqua" w:cs="Book Antiqua"/>
          <w:sz w:val="24"/>
          <w:szCs w:val="24"/>
          <w:lang w:val="en-US" w:eastAsia="zh-CN"/>
        </w:rPr>
        <w:t>.</w:t>
      </w:r>
    </w:p>
    <w:p w:rsidR="00BD4459" w:rsidRPr="008D6756" w:rsidRDefault="00BD4459" w:rsidP="00682FF8">
      <w:pPr>
        <w:snapToGrid w:val="0"/>
        <w:spacing w:line="360" w:lineRule="auto"/>
        <w:jc w:val="both"/>
        <w:rPr>
          <w:rFonts w:ascii="Book Antiqua" w:hAnsi="Book Antiqua" w:cs="Book Antiqua"/>
          <w:b/>
          <w:sz w:val="24"/>
          <w:szCs w:val="24"/>
          <w:lang w:val="en-US" w:eastAsia="zh-CN"/>
        </w:rPr>
      </w:pPr>
    </w:p>
    <w:p w:rsidR="003C43E1" w:rsidRPr="008D6756" w:rsidRDefault="003C43E1" w:rsidP="00682FF8">
      <w:pPr>
        <w:pStyle w:val="10"/>
        <w:snapToGrid w:val="0"/>
        <w:spacing w:line="360" w:lineRule="auto"/>
        <w:jc w:val="both"/>
        <w:rPr>
          <w:rFonts w:ascii="Book Antiqua" w:hAnsi="Book Antiqua" w:cs="Times New Roman"/>
          <w:bCs/>
          <w:color w:val="auto"/>
          <w:sz w:val="24"/>
          <w:szCs w:val="24"/>
          <w:lang w:val="en-US"/>
        </w:rPr>
      </w:pPr>
      <w:r w:rsidRPr="008D6756">
        <w:rPr>
          <w:rFonts w:ascii="Book Antiqua" w:hAnsi="Book Antiqua" w:cs="Times New Roman"/>
          <w:b/>
          <w:bCs/>
          <w:color w:val="auto"/>
          <w:sz w:val="24"/>
          <w:szCs w:val="24"/>
          <w:lang w:val="en-US"/>
        </w:rPr>
        <w:t>Open-Access:</w:t>
      </w:r>
      <w:r w:rsidRPr="008D6756">
        <w:rPr>
          <w:rFonts w:ascii="Book Antiqua" w:hAnsi="Book Antiqua" w:cs="Times New Roman"/>
          <w:bCs/>
          <w:color w:val="auto"/>
          <w:sz w:val="24"/>
          <w:szCs w:val="24"/>
          <w:lang w:val="en-US"/>
        </w:rPr>
        <w:t xml:space="preserve"> </w:t>
      </w:r>
      <w:bookmarkStart w:id="1" w:name="OLE_LINK479"/>
      <w:bookmarkStart w:id="2" w:name="OLE_LINK496"/>
      <w:bookmarkStart w:id="3" w:name="OLE_LINK506"/>
      <w:bookmarkStart w:id="4" w:name="OLE_LINK507"/>
      <w:r w:rsidRPr="008D6756">
        <w:rPr>
          <w:rFonts w:ascii="Book Antiqua" w:hAnsi="Book Antiqua" w:cs="Times New Roman"/>
          <w:bCs/>
          <w:color w:val="auto"/>
          <w:sz w:val="24"/>
          <w:szCs w:val="24"/>
          <w:lang w:val="en-US"/>
        </w:rPr>
        <w:t>This article is an open-access article </w:t>
      </w:r>
      <w:r w:rsidR="00682FF8" w:rsidRPr="008D6756">
        <w:rPr>
          <w:rFonts w:ascii="Book Antiqua" w:hAnsi="Book Antiqua" w:cs="Times New Roman"/>
          <w:bCs/>
          <w:color w:val="auto"/>
          <w:sz w:val="24"/>
          <w:szCs w:val="24"/>
          <w:lang w:val="en-US"/>
        </w:rPr>
        <w:t xml:space="preserve">that </w:t>
      </w:r>
      <w:r w:rsidRPr="008D6756">
        <w:rPr>
          <w:rFonts w:ascii="Book Antiqua" w:hAnsi="Book Antiqua" w:cs="Times New Roman"/>
          <w:bCs/>
          <w:color w:val="auto"/>
          <w:sz w:val="24"/>
          <w:szCs w:val="24"/>
          <w:lang w:val="en-US"/>
        </w:rPr>
        <w:t>was selected by an in-house editor and fully peer-reviewed by external reviewers. It is distributed</w:t>
      </w:r>
      <w:r w:rsidRPr="008D6756">
        <w:rPr>
          <w:rFonts w:ascii="Book Antiqua" w:hAnsi="Book Antiqua" w:cs="Times New Roman"/>
          <w:bCs/>
          <w:color w:val="auto"/>
          <w:sz w:val="24"/>
          <w:szCs w:val="24"/>
          <w:lang w:val="en-US" w:eastAsia="zh-CN"/>
        </w:rPr>
        <w:t xml:space="preserve"> </w:t>
      </w:r>
      <w:r w:rsidRPr="008D6756">
        <w:rPr>
          <w:rFonts w:ascii="Book Antiqua" w:hAnsi="Book Antiqua" w:cs="Times New Roman"/>
          <w:bCs/>
          <w:color w:val="auto"/>
          <w:sz w:val="24"/>
          <w:szCs w:val="24"/>
          <w:lang w:val="en-US"/>
        </w:rPr>
        <w:t>in</w:t>
      </w:r>
      <w:r w:rsidRPr="008D6756">
        <w:rPr>
          <w:rFonts w:ascii="Book Antiqua" w:hAnsi="Book Antiqua" w:cs="Times New Roman"/>
          <w:bCs/>
          <w:color w:val="auto"/>
          <w:sz w:val="24"/>
          <w:szCs w:val="24"/>
          <w:lang w:val="en-US" w:eastAsia="zh-CN"/>
        </w:rPr>
        <w:t xml:space="preserve"> </w:t>
      </w:r>
      <w:r w:rsidRPr="008D6756">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w:t>
      </w:r>
      <w:r w:rsidRPr="008D6756">
        <w:rPr>
          <w:rFonts w:ascii="Book Antiqua" w:hAnsi="Book Antiqua" w:cs="Times New Roman"/>
          <w:bCs/>
          <w:color w:val="auto"/>
          <w:sz w:val="24"/>
          <w:szCs w:val="24"/>
          <w:lang w:val="en-US"/>
        </w:rPr>
        <w:lastRenderedPageBreak/>
        <w:t xml:space="preserve">the original work is properly cited and the use is non-commercial. See: </w:t>
      </w:r>
      <w:hyperlink r:id="rId8" w:history="1">
        <w:r w:rsidRPr="008D6756">
          <w:rPr>
            <w:rStyle w:val="a5"/>
            <w:rFonts w:ascii="Book Antiqua" w:hAnsi="Book Antiqua" w:cs="Times New Roman"/>
            <w:bCs/>
            <w:color w:val="auto"/>
            <w:sz w:val="24"/>
            <w:szCs w:val="24"/>
            <w:lang w:val="en-US"/>
          </w:rPr>
          <w:t>http://creativecommons.org/licenses/by-nc/4.0/</w:t>
        </w:r>
      </w:hyperlink>
      <w:bookmarkEnd w:id="1"/>
      <w:bookmarkEnd w:id="2"/>
      <w:bookmarkEnd w:id="3"/>
      <w:bookmarkEnd w:id="4"/>
    </w:p>
    <w:p w:rsidR="003C43E1" w:rsidRPr="008D6756" w:rsidRDefault="003C43E1" w:rsidP="00682FF8">
      <w:pPr>
        <w:pStyle w:val="10"/>
        <w:snapToGrid w:val="0"/>
        <w:spacing w:line="360" w:lineRule="auto"/>
        <w:jc w:val="both"/>
        <w:rPr>
          <w:rFonts w:ascii="Book Antiqua" w:hAnsi="Book Antiqua" w:cs="Times New Roman"/>
          <w:b/>
          <w:bCs/>
          <w:color w:val="auto"/>
          <w:sz w:val="24"/>
          <w:szCs w:val="24"/>
          <w:lang w:val="en-US" w:eastAsia="zh-CN"/>
        </w:rPr>
      </w:pPr>
    </w:p>
    <w:p w:rsidR="003C43E1" w:rsidRPr="008D6756" w:rsidRDefault="003C43E1" w:rsidP="00682FF8">
      <w:pPr>
        <w:snapToGrid w:val="0"/>
        <w:spacing w:line="360" w:lineRule="auto"/>
        <w:jc w:val="both"/>
        <w:rPr>
          <w:rFonts w:ascii="Book Antiqua" w:hAnsi="Book Antiqua"/>
          <w:bCs/>
          <w:sz w:val="24"/>
          <w:szCs w:val="24"/>
          <w:lang w:val="en-US" w:eastAsia="zh-CN"/>
        </w:rPr>
      </w:pPr>
      <w:r w:rsidRPr="008D6756">
        <w:rPr>
          <w:rFonts w:ascii="Book Antiqua" w:hAnsi="Book Antiqua"/>
          <w:b/>
          <w:bCs/>
          <w:sz w:val="24"/>
          <w:szCs w:val="24"/>
          <w:lang w:val="en-US"/>
        </w:rPr>
        <w:t>Manuscript source:</w:t>
      </w:r>
      <w:r w:rsidRPr="008D6756">
        <w:rPr>
          <w:rFonts w:ascii="Book Antiqua" w:hAnsi="Book Antiqua"/>
          <w:b/>
          <w:bCs/>
          <w:sz w:val="24"/>
          <w:szCs w:val="24"/>
          <w:lang w:val="en-US" w:eastAsia="zh-CN"/>
        </w:rPr>
        <w:t xml:space="preserve"> </w:t>
      </w:r>
      <w:r w:rsidRPr="008D6756">
        <w:rPr>
          <w:rFonts w:ascii="Book Antiqua" w:hAnsi="Book Antiqua"/>
          <w:bCs/>
          <w:sz w:val="24"/>
          <w:szCs w:val="24"/>
          <w:lang w:val="en-US"/>
        </w:rPr>
        <w:t>Invited manuscript</w:t>
      </w:r>
    </w:p>
    <w:p w:rsidR="003C43E1" w:rsidRPr="008D6756" w:rsidRDefault="003C43E1" w:rsidP="00682FF8">
      <w:pPr>
        <w:snapToGrid w:val="0"/>
        <w:spacing w:line="360" w:lineRule="auto"/>
        <w:jc w:val="both"/>
        <w:rPr>
          <w:rFonts w:ascii="Book Antiqua" w:hAnsi="Book Antiqua" w:cs="Book Antiqua"/>
          <w:b/>
          <w:sz w:val="24"/>
          <w:szCs w:val="24"/>
          <w:lang w:val="en-US" w:eastAsia="zh-CN"/>
        </w:rPr>
      </w:pP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eastAsia="Garamond" w:hAnsi="Book Antiqua" w:cs="Book Antiqua"/>
          <w:b/>
          <w:sz w:val="24"/>
          <w:szCs w:val="24"/>
          <w:lang w:val="en-US"/>
        </w:rPr>
        <w:t>Corresponding author</w:t>
      </w:r>
      <w:r w:rsidRPr="008D6756">
        <w:rPr>
          <w:rFonts w:ascii="Book Antiqua" w:hAnsi="Book Antiqua" w:cs="Book Antiqua"/>
          <w:b/>
          <w:sz w:val="24"/>
          <w:szCs w:val="24"/>
          <w:lang w:val="en-US"/>
        </w:rPr>
        <w:t>:</w:t>
      </w:r>
      <w:r w:rsidRPr="008D6756">
        <w:rPr>
          <w:rFonts w:ascii="Book Antiqua" w:hAnsi="Book Antiqua"/>
          <w:sz w:val="24"/>
          <w:szCs w:val="24"/>
          <w:lang w:val="en-US"/>
        </w:rPr>
        <w:t xml:space="preserve"> </w:t>
      </w:r>
      <w:proofErr w:type="spellStart"/>
      <w:r w:rsidRPr="008D6756">
        <w:rPr>
          <w:rFonts w:ascii="Book Antiqua" w:hAnsi="Book Antiqua" w:cs="Book Antiqua"/>
          <w:b/>
          <w:sz w:val="24"/>
          <w:szCs w:val="24"/>
          <w:lang w:val="en-US"/>
        </w:rPr>
        <w:t>Raffaele</w:t>
      </w:r>
      <w:proofErr w:type="spellEnd"/>
      <w:r w:rsidRPr="008D6756">
        <w:rPr>
          <w:rFonts w:ascii="Book Antiqua" w:hAnsi="Book Antiqua" w:cs="Book Antiqua"/>
          <w:b/>
          <w:sz w:val="24"/>
          <w:szCs w:val="24"/>
          <w:lang w:val="en-US"/>
        </w:rPr>
        <w:t xml:space="preserve"> Salerno, MD, Doctor, </w:t>
      </w:r>
      <w:r w:rsidRPr="008D6756">
        <w:rPr>
          <w:rFonts w:ascii="Book Antiqua" w:hAnsi="Book Antiqua" w:cs="Book Antiqua"/>
          <w:sz w:val="24"/>
          <w:szCs w:val="24"/>
          <w:lang w:val="en-US"/>
        </w:rPr>
        <w:t xml:space="preserve">Gastroenterology and Digestive Endoscopy Unit, ASST </w:t>
      </w:r>
      <w:proofErr w:type="spellStart"/>
      <w:r w:rsidRPr="008D6756">
        <w:rPr>
          <w:rFonts w:ascii="Book Antiqua" w:hAnsi="Book Antiqua" w:cs="Book Antiqua"/>
          <w:sz w:val="24"/>
          <w:szCs w:val="24"/>
          <w:lang w:val="en-US"/>
        </w:rPr>
        <w:t>Fatebenefratelli</w:t>
      </w:r>
      <w:proofErr w:type="spellEnd"/>
      <w:r w:rsidRPr="008D6756">
        <w:rPr>
          <w:rFonts w:ascii="Book Antiqua" w:hAnsi="Book Antiqua" w:cs="Book Antiqua"/>
          <w:sz w:val="24"/>
          <w:szCs w:val="24"/>
          <w:lang w:val="en-US"/>
        </w:rPr>
        <w:t xml:space="preserve"> Sacco, </w:t>
      </w:r>
      <w:proofErr w:type="spellStart"/>
      <w:r w:rsidRPr="008D6756">
        <w:rPr>
          <w:rFonts w:ascii="Book Antiqua" w:hAnsi="Book Antiqua" w:cs="Book Antiqua"/>
          <w:sz w:val="24"/>
          <w:szCs w:val="24"/>
          <w:lang w:val="en-US"/>
        </w:rPr>
        <w:t>Corso</w:t>
      </w:r>
      <w:proofErr w:type="spellEnd"/>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Porta</w:t>
      </w:r>
      <w:proofErr w:type="spellEnd"/>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Nuova</w:t>
      </w:r>
      <w:proofErr w:type="spellEnd"/>
      <w:r w:rsidRPr="008D6756">
        <w:rPr>
          <w:rFonts w:ascii="Book Antiqua" w:hAnsi="Book Antiqua" w:cs="Book Antiqua"/>
          <w:sz w:val="24"/>
          <w:szCs w:val="24"/>
          <w:lang w:val="en-US"/>
        </w:rPr>
        <w:t xml:space="preserve"> 23, Milan 20121, Italy. raffaele.salerno@asst-fbf-sacco.it</w:t>
      </w: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b/>
          <w:sz w:val="24"/>
          <w:szCs w:val="24"/>
          <w:lang w:val="en-US"/>
        </w:rPr>
        <w:t>Telephone:</w:t>
      </w:r>
      <w:r w:rsidRPr="008D6756">
        <w:rPr>
          <w:rFonts w:ascii="Book Antiqua" w:hAnsi="Book Antiqua" w:cs="Book Antiqua"/>
          <w:sz w:val="24"/>
          <w:szCs w:val="24"/>
          <w:lang w:val="en-US"/>
        </w:rPr>
        <w:t xml:space="preserve"> +39</w:t>
      </w:r>
      <w:r w:rsidR="0089736A" w:rsidRPr="008D6756">
        <w:rPr>
          <w:rFonts w:ascii="Book Antiqua" w:hAnsi="Book Antiqua" w:cs="Book Antiqua"/>
          <w:sz w:val="24"/>
          <w:szCs w:val="24"/>
          <w:lang w:val="en-US"/>
        </w:rPr>
        <w:t>-</w:t>
      </w:r>
      <w:r w:rsidRPr="008D6756">
        <w:rPr>
          <w:rFonts w:ascii="Book Antiqua" w:hAnsi="Book Antiqua" w:cs="Book Antiqua"/>
          <w:sz w:val="24"/>
          <w:szCs w:val="24"/>
          <w:lang w:val="en-US"/>
        </w:rPr>
        <w:t>02</w:t>
      </w:r>
      <w:r w:rsidR="0089736A" w:rsidRPr="008D6756">
        <w:rPr>
          <w:rFonts w:ascii="Book Antiqua" w:hAnsi="Book Antiqua" w:cs="Book Antiqua"/>
          <w:sz w:val="24"/>
          <w:szCs w:val="24"/>
          <w:lang w:val="en-US"/>
        </w:rPr>
        <w:t>-6363</w:t>
      </w:r>
      <w:r w:rsidRPr="008D6756">
        <w:rPr>
          <w:rFonts w:ascii="Book Antiqua" w:hAnsi="Book Antiqua" w:cs="Book Antiqua"/>
          <w:sz w:val="24"/>
          <w:szCs w:val="24"/>
          <w:lang w:val="en-US"/>
        </w:rPr>
        <w:t>2506</w:t>
      </w: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b/>
          <w:sz w:val="24"/>
          <w:szCs w:val="24"/>
          <w:lang w:val="en-US"/>
        </w:rPr>
        <w:t>Fax:</w:t>
      </w:r>
      <w:r w:rsidRPr="008D6756">
        <w:rPr>
          <w:rFonts w:ascii="Book Antiqua" w:hAnsi="Book Antiqua" w:cs="Book Antiqua"/>
          <w:sz w:val="24"/>
          <w:szCs w:val="24"/>
          <w:lang w:val="en-US"/>
        </w:rPr>
        <w:t xml:space="preserve"> +39</w:t>
      </w:r>
      <w:r w:rsidR="0089736A" w:rsidRPr="008D6756">
        <w:rPr>
          <w:rFonts w:ascii="Book Antiqua" w:hAnsi="Book Antiqua" w:cs="Book Antiqua"/>
          <w:sz w:val="24"/>
          <w:szCs w:val="24"/>
          <w:lang w:val="en-US"/>
        </w:rPr>
        <w:t>-</w:t>
      </w:r>
      <w:r w:rsidRPr="008D6756">
        <w:rPr>
          <w:rFonts w:ascii="Book Antiqua" w:hAnsi="Book Antiqua" w:cs="Book Antiqua"/>
          <w:sz w:val="24"/>
          <w:szCs w:val="24"/>
          <w:lang w:val="en-US"/>
        </w:rPr>
        <w:t>02</w:t>
      </w:r>
      <w:r w:rsidR="0089736A" w:rsidRPr="008D6756">
        <w:rPr>
          <w:rFonts w:ascii="Book Antiqua" w:hAnsi="Book Antiqua" w:cs="Book Antiqua"/>
          <w:sz w:val="24"/>
          <w:szCs w:val="24"/>
          <w:lang w:val="en-US"/>
        </w:rPr>
        <w:t>-6363</w:t>
      </w:r>
      <w:r w:rsidRPr="008D6756">
        <w:rPr>
          <w:rFonts w:ascii="Book Antiqua" w:hAnsi="Book Antiqua" w:cs="Book Antiqua"/>
          <w:sz w:val="24"/>
          <w:szCs w:val="24"/>
          <w:lang w:val="en-US"/>
        </w:rPr>
        <w:t>2249</w:t>
      </w:r>
    </w:p>
    <w:p w:rsidR="00BD4459" w:rsidRPr="008D6756" w:rsidRDefault="00BD4459" w:rsidP="00682FF8">
      <w:pPr>
        <w:snapToGrid w:val="0"/>
        <w:spacing w:line="360" w:lineRule="auto"/>
        <w:jc w:val="both"/>
        <w:rPr>
          <w:rFonts w:ascii="Book Antiqua" w:hAnsi="Book Antiqua" w:cs="Book Antiqua"/>
          <w:sz w:val="24"/>
          <w:szCs w:val="24"/>
          <w:lang w:val="en-US" w:eastAsia="zh-CN"/>
        </w:rPr>
      </w:pPr>
    </w:p>
    <w:p w:rsidR="005F7D3B" w:rsidRPr="008D6756" w:rsidRDefault="005F7D3B" w:rsidP="00682FF8">
      <w:pPr>
        <w:widowControl/>
        <w:suppressAutoHyphens w:val="0"/>
        <w:snapToGrid w:val="0"/>
        <w:spacing w:line="360" w:lineRule="auto"/>
        <w:jc w:val="both"/>
        <w:rPr>
          <w:rFonts w:ascii="Book Antiqua" w:hAnsi="Book Antiqua" w:cs="宋体"/>
          <w:b/>
          <w:sz w:val="24"/>
          <w:szCs w:val="24"/>
          <w:lang w:val="en-US" w:eastAsia="zh-CN"/>
        </w:rPr>
      </w:pPr>
      <w:r w:rsidRPr="008D6756">
        <w:rPr>
          <w:rFonts w:ascii="Book Antiqua" w:hAnsi="Book Antiqua" w:cs="宋体"/>
          <w:b/>
          <w:sz w:val="24"/>
          <w:szCs w:val="24"/>
          <w:lang w:val="en-US" w:eastAsia="zh-CN"/>
        </w:rPr>
        <w:t xml:space="preserve">Received: </w:t>
      </w:r>
      <w:r w:rsidR="00C85A0B" w:rsidRPr="008D6756">
        <w:rPr>
          <w:rFonts w:ascii="Book Antiqua" w:hAnsi="Book Antiqua" w:cs="宋体"/>
          <w:sz w:val="24"/>
          <w:szCs w:val="24"/>
          <w:lang w:val="en-US" w:eastAsia="zh-CN"/>
        </w:rPr>
        <w:t>January 6, 2019</w:t>
      </w:r>
    </w:p>
    <w:p w:rsidR="005F7D3B" w:rsidRPr="008D6756" w:rsidRDefault="005F7D3B" w:rsidP="00682FF8">
      <w:pPr>
        <w:widowControl/>
        <w:suppressAutoHyphens w:val="0"/>
        <w:snapToGrid w:val="0"/>
        <w:spacing w:line="360" w:lineRule="auto"/>
        <w:jc w:val="both"/>
        <w:rPr>
          <w:rFonts w:ascii="Book Antiqua" w:hAnsi="Book Antiqua" w:cs="宋体"/>
          <w:b/>
          <w:sz w:val="24"/>
          <w:szCs w:val="24"/>
          <w:lang w:val="en-US" w:eastAsia="zh-CN"/>
        </w:rPr>
      </w:pPr>
      <w:r w:rsidRPr="008D6756">
        <w:rPr>
          <w:rFonts w:ascii="Book Antiqua" w:hAnsi="Book Antiqua" w:cs="宋体"/>
          <w:b/>
          <w:sz w:val="24"/>
          <w:szCs w:val="24"/>
          <w:lang w:val="en-US" w:eastAsia="zh-CN"/>
        </w:rPr>
        <w:t>Peer-review started:</w:t>
      </w:r>
      <w:r w:rsidR="00C85A0B" w:rsidRPr="008D6756">
        <w:rPr>
          <w:rFonts w:ascii="Book Antiqua" w:hAnsi="Book Antiqua" w:cs="宋体"/>
          <w:b/>
          <w:sz w:val="24"/>
          <w:szCs w:val="24"/>
          <w:lang w:val="en-US" w:eastAsia="zh-CN"/>
        </w:rPr>
        <w:t xml:space="preserve"> </w:t>
      </w:r>
      <w:r w:rsidR="00C85A0B" w:rsidRPr="008D6756">
        <w:rPr>
          <w:rFonts w:ascii="Book Antiqua" w:hAnsi="Book Antiqua" w:cs="宋体"/>
          <w:sz w:val="24"/>
          <w:szCs w:val="24"/>
          <w:lang w:val="en-US" w:eastAsia="zh-CN"/>
        </w:rPr>
        <w:t>January 7, 2019</w:t>
      </w:r>
    </w:p>
    <w:p w:rsidR="005F7D3B" w:rsidRPr="008D6756" w:rsidRDefault="005F7D3B" w:rsidP="00682FF8">
      <w:pPr>
        <w:widowControl/>
        <w:suppressAutoHyphens w:val="0"/>
        <w:snapToGrid w:val="0"/>
        <w:spacing w:line="360" w:lineRule="auto"/>
        <w:jc w:val="both"/>
        <w:rPr>
          <w:rFonts w:ascii="Book Antiqua" w:hAnsi="Book Antiqua" w:cs="宋体"/>
          <w:b/>
          <w:sz w:val="24"/>
          <w:szCs w:val="24"/>
          <w:lang w:val="en-US" w:eastAsia="zh-CN"/>
        </w:rPr>
      </w:pPr>
      <w:r w:rsidRPr="008D6756">
        <w:rPr>
          <w:rFonts w:ascii="Book Antiqua" w:hAnsi="Book Antiqua" w:cs="宋体"/>
          <w:b/>
          <w:sz w:val="24"/>
          <w:szCs w:val="24"/>
          <w:lang w:val="en-US" w:eastAsia="zh-CN"/>
        </w:rPr>
        <w:t>First decision:</w:t>
      </w:r>
      <w:r w:rsidR="00C85A0B" w:rsidRPr="008D6756">
        <w:rPr>
          <w:rFonts w:ascii="Book Antiqua" w:hAnsi="Book Antiqua" w:cs="宋体"/>
          <w:b/>
          <w:sz w:val="24"/>
          <w:szCs w:val="24"/>
          <w:lang w:val="en-US" w:eastAsia="zh-CN"/>
        </w:rPr>
        <w:t xml:space="preserve"> </w:t>
      </w:r>
      <w:r w:rsidR="00C85A0B" w:rsidRPr="008D6756">
        <w:rPr>
          <w:rFonts w:ascii="Book Antiqua" w:hAnsi="Book Antiqua" w:cs="宋体"/>
          <w:sz w:val="24"/>
          <w:szCs w:val="24"/>
          <w:lang w:val="en-US" w:eastAsia="zh-CN"/>
        </w:rPr>
        <w:t>January 30, 2019</w:t>
      </w:r>
    </w:p>
    <w:p w:rsidR="005F7D3B" w:rsidRPr="008D6756" w:rsidRDefault="005F7D3B" w:rsidP="00682FF8">
      <w:pPr>
        <w:widowControl/>
        <w:suppressAutoHyphens w:val="0"/>
        <w:snapToGrid w:val="0"/>
        <w:spacing w:line="360" w:lineRule="auto"/>
        <w:jc w:val="both"/>
        <w:rPr>
          <w:rFonts w:ascii="Book Antiqua" w:hAnsi="Book Antiqua" w:cs="宋体"/>
          <w:b/>
          <w:sz w:val="24"/>
          <w:szCs w:val="24"/>
          <w:lang w:val="en-US" w:eastAsia="zh-CN"/>
        </w:rPr>
      </w:pPr>
      <w:r w:rsidRPr="008D6756">
        <w:rPr>
          <w:rFonts w:ascii="Book Antiqua" w:hAnsi="Book Antiqua" w:cs="宋体"/>
          <w:b/>
          <w:sz w:val="24"/>
          <w:szCs w:val="24"/>
          <w:lang w:val="en-US" w:eastAsia="zh-CN"/>
        </w:rPr>
        <w:t>Revised:</w:t>
      </w:r>
      <w:r w:rsidR="00C85A0B" w:rsidRPr="008D6756">
        <w:rPr>
          <w:rFonts w:ascii="Book Antiqua" w:hAnsi="Book Antiqua" w:cs="宋体"/>
          <w:b/>
          <w:sz w:val="24"/>
          <w:szCs w:val="24"/>
          <w:lang w:val="en-US" w:eastAsia="zh-CN"/>
        </w:rPr>
        <w:t xml:space="preserve"> </w:t>
      </w:r>
      <w:r w:rsidR="00C85A0B" w:rsidRPr="008D6756">
        <w:rPr>
          <w:rFonts w:ascii="Book Antiqua" w:hAnsi="Book Antiqua" w:cs="宋体"/>
          <w:sz w:val="24"/>
          <w:szCs w:val="24"/>
          <w:lang w:val="en-US" w:eastAsia="zh-CN"/>
        </w:rPr>
        <w:t>February 21, 2019</w:t>
      </w:r>
    </w:p>
    <w:p w:rsidR="005F7D3B" w:rsidRPr="008D6756" w:rsidRDefault="005F7D3B" w:rsidP="00682FF8">
      <w:pPr>
        <w:widowControl/>
        <w:suppressAutoHyphens w:val="0"/>
        <w:snapToGrid w:val="0"/>
        <w:spacing w:line="360" w:lineRule="auto"/>
        <w:jc w:val="both"/>
        <w:rPr>
          <w:rFonts w:ascii="Book Antiqua" w:hAnsi="Book Antiqua" w:cs="宋体"/>
          <w:b/>
          <w:sz w:val="24"/>
          <w:szCs w:val="24"/>
          <w:lang w:val="en-US" w:eastAsia="zh-CN"/>
        </w:rPr>
      </w:pPr>
      <w:r w:rsidRPr="008D6756">
        <w:rPr>
          <w:rFonts w:ascii="Book Antiqua" w:hAnsi="Book Antiqua" w:cs="宋体"/>
          <w:b/>
          <w:sz w:val="24"/>
          <w:szCs w:val="24"/>
          <w:lang w:val="en-US" w:eastAsia="zh-CN"/>
        </w:rPr>
        <w:t>Accepted:</w:t>
      </w:r>
      <w:r w:rsidR="00E54187" w:rsidRPr="008D6756">
        <w:rPr>
          <w:rFonts w:ascii="Book Antiqua" w:hAnsi="Book Antiqua" w:cs="宋体"/>
          <w:b/>
          <w:sz w:val="24"/>
          <w:szCs w:val="24"/>
          <w:lang w:val="en-US" w:eastAsia="zh-CN"/>
        </w:rPr>
        <w:t xml:space="preserve"> </w:t>
      </w:r>
      <w:r w:rsidR="00E54187" w:rsidRPr="008D6756">
        <w:rPr>
          <w:rFonts w:ascii="Book Antiqua" w:hAnsi="Book Antiqua" w:cs="宋体"/>
          <w:sz w:val="24"/>
          <w:szCs w:val="24"/>
          <w:lang w:val="en-US" w:eastAsia="zh-CN"/>
        </w:rPr>
        <w:t>March 11, 2019</w:t>
      </w:r>
    </w:p>
    <w:p w:rsidR="005F7D3B" w:rsidRPr="008D6756" w:rsidRDefault="005F7D3B" w:rsidP="00682FF8">
      <w:pPr>
        <w:widowControl/>
        <w:suppressAutoHyphens w:val="0"/>
        <w:snapToGrid w:val="0"/>
        <w:spacing w:line="360" w:lineRule="auto"/>
        <w:jc w:val="both"/>
        <w:rPr>
          <w:rFonts w:ascii="Book Antiqua" w:hAnsi="Book Antiqua" w:cs="宋体"/>
          <w:b/>
          <w:sz w:val="24"/>
          <w:szCs w:val="24"/>
          <w:lang w:val="en-US" w:eastAsia="zh-CN"/>
        </w:rPr>
      </w:pPr>
      <w:r w:rsidRPr="008D6756">
        <w:rPr>
          <w:rFonts w:ascii="Book Antiqua" w:hAnsi="Book Antiqua" w:cs="宋体"/>
          <w:b/>
          <w:sz w:val="24"/>
          <w:szCs w:val="24"/>
          <w:lang w:val="en-US" w:eastAsia="zh-CN"/>
        </w:rPr>
        <w:t>Article in press:</w:t>
      </w:r>
      <w:r w:rsidR="008D6756" w:rsidRPr="008D6756">
        <w:rPr>
          <w:rFonts w:ascii="Book Antiqua" w:hAnsi="Book Antiqua" w:cs="宋体"/>
          <w:sz w:val="24"/>
          <w:szCs w:val="24"/>
          <w:lang w:val="en-US" w:eastAsia="zh-CN"/>
        </w:rPr>
        <w:t xml:space="preserve"> March 11, 2019</w:t>
      </w:r>
    </w:p>
    <w:p w:rsidR="005F7D3B" w:rsidRPr="008D6756" w:rsidRDefault="005F7D3B" w:rsidP="00682FF8">
      <w:pPr>
        <w:widowControl/>
        <w:suppressAutoHyphens w:val="0"/>
        <w:snapToGrid w:val="0"/>
        <w:spacing w:line="360" w:lineRule="auto"/>
        <w:jc w:val="both"/>
        <w:rPr>
          <w:rFonts w:ascii="Book Antiqua" w:hAnsi="Book Antiqua" w:cs="Arial"/>
          <w:b/>
          <w:sz w:val="24"/>
          <w:szCs w:val="24"/>
          <w:lang w:val="en-US" w:eastAsia="zh-CN"/>
        </w:rPr>
      </w:pPr>
      <w:r w:rsidRPr="008D6756">
        <w:rPr>
          <w:rFonts w:ascii="Book Antiqua" w:hAnsi="Book Antiqua" w:cs="Arial"/>
          <w:b/>
          <w:sz w:val="24"/>
          <w:szCs w:val="24"/>
          <w:lang w:val="en-US" w:eastAsia="pl-PL"/>
        </w:rPr>
        <w:t>Published online:</w:t>
      </w:r>
      <w:r w:rsidR="008D6756" w:rsidRPr="008D6756">
        <w:rPr>
          <w:rFonts w:ascii="Book Antiqua" w:hAnsi="Book Antiqua" w:cs="宋体"/>
          <w:sz w:val="24"/>
          <w:szCs w:val="24"/>
          <w:lang w:val="en-US" w:eastAsia="zh-CN"/>
        </w:rPr>
        <w:t xml:space="preserve"> March </w:t>
      </w:r>
      <w:r w:rsidR="008D6756" w:rsidRPr="008D6756">
        <w:rPr>
          <w:rFonts w:ascii="Book Antiqua" w:hAnsi="Book Antiqua" w:cs="宋体" w:hint="eastAsia"/>
          <w:sz w:val="24"/>
          <w:szCs w:val="24"/>
          <w:lang w:val="en-US" w:eastAsia="zh-CN"/>
        </w:rPr>
        <w:t>16</w:t>
      </w:r>
      <w:r w:rsidR="008D6756" w:rsidRPr="008D6756">
        <w:rPr>
          <w:rFonts w:ascii="Book Antiqua" w:hAnsi="Book Antiqua" w:cs="宋体"/>
          <w:sz w:val="24"/>
          <w:szCs w:val="24"/>
          <w:lang w:val="en-US" w:eastAsia="zh-CN"/>
        </w:rPr>
        <w:t>, 2019</w:t>
      </w:r>
    </w:p>
    <w:p w:rsidR="005F7D3B" w:rsidRPr="008D6756" w:rsidRDefault="00FD7988" w:rsidP="00682FF8">
      <w:pPr>
        <w:snapToGrid w:val="0"/>
        <w:spacing w:line="360" w:lineRule="auto"/>
        <w:jc w:val="both"/>
        <w:rPr>
          <w:rFonts w:ascii="Book Antiqua" w:hAnsi="Book Antiqua" w:cs="Book Antiqua"/>
          <w:b/>
          <w:sz w:val="24"/>
          <w:szCs w:val="24"/>
          <w:lang w:val="en-US" w:eastAsia="zh-CN"/>
        </w:rPr>
      </w:pPr>
      <w:r w:rsidRPr="008D6756">
        <w:rPr>
          <w:rFonts w:ascii="Book Antiqua" w:hAnsi="Book Antiqua" w:cs="Book Antiqua"/>
          <w:sz w:val="24"/>
          <w:szCs w:val="24"/>
          <w:lang w:val="en-US" w:eastAsia="zh-CN"/>
        </w:rPr>
        <w:br w:type="page"/>
      </w:r>
      <w:r w:rsidRPr="008D6756">
        <w:rPr>
          <w:rFonts w:ascii="Book Antiqua" w:hAnsi="Book Antiqua" w:cs="Book Antiqua"/>
          <w:b/>
          <w:sz w:val="24"/>
          <w:szCs w:val="24"/>
          <w:lang w:val="en-US" w:eastAsia="zh-CN"/>
        </w:rPr>
        <w:lastRenderedPageBreak/>
        <w:t>Abstract</w:t>
      </w:r>
    </w:p>
    <w:p w:rsidR="00FD7988" w:rsidRPr="008D6756" w:rsidRDefault="00FD7988" w:rsidP="00682FF8">
      <w:pPr>
        <w:snapToGrid w:val="0"/>
        <w:spacing w:line="360" w:lineRule="auto"/>
        <w:jc w:val="both"/>
        <w:rPr>
          <w:rFonts w:ascii="Book Antiqua" w:hAnsi="Book Antiqua" w:cs="Book Antiqua"/>
          <w:sz w:val="24"/>
          <w:szCs w:val="24"/>
          <w:lang w:val="en-US" w:eastAsia="zh-CN"/>
        </w:rPr>
      </w:pPr>
      <w:r w:rsidRPr="008D6756">
        <w:rPr>
          <w:rFonts w:ascii="Book Antiqua" w:hAnsi="Book Antiqua" w:cs="Book Antiqua"/>
          <w:sz w:val="24"/>
          <w:szCs w:val="24"/>
          <w:lang w:val="en-US" w:eastAsia="zh-CN"/>
        </w:rPr>
        <w:t xml:space="preserve">The role of endoscopic retrograde </w:t>
      </w:r>
      <w:proofErr w:type="spellStart"/>
      <w:r w:rsidRPr="008D6756">
        <w:rPr>
          <w:rFonts w:ascii="Book Antiqua" w:hAnsi="Book Antiqua" w:cs="Book Antiqua"/>
          <w:sz w:val="24"/>
          <w:szCs w:val="24"/>
          <w:lang w:val="en-US" w:eastAsia="zh-CN"/>
        </w:rPr>
        <w:t>cholangiopancreatography</w:t>
      </w:r>
      <w:proofErr w:type="spellEnd"/>
      <w:r w:rsidRPr="008D6756">
        <w:rPr>
          <w:rFonts w:ascii="Book Antiqua" w:hAnsi="Book Antiqua" w:cs="Book Antiqua"/>
          <w:sz w:val="24"/>
          <w:szCs w:val="24"/>
          <w:lang w:val="en-US" w:eastAsia="zh-CN"/>
        </w:rPr>
        <w:t xml:space="preserve"> (ERCP) has dramatically changed in the last years</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mainly into </w:t>
      </w:r>
      <w:r w:rsidR="00682FF8" w:rsidRPr="008D6756">
        <w:rPr>
          <w:rFonts w:ascii="Book Antiqua" w:hAnsi="Book Antiqua" w:cs="Book Antiqua"/>
          <w:sz w:val="24"/>
          <w:szCs w:val="24"/>
          <w:lang w:val="en-US" w:eastAsia="zh-CN"/>
        </w:rPr>
        <w:t xml:space="preserve">that of </w:t>
      </w:r>
      <w:r w:rsidRPr="008D6756">
        <w:rPr>
          <w:rFonts w:ascii="Book Antiqua" w:hAnsi="Book Antiqua" w:cs="Book Antiqua"/>
          <w:sz w:val="24"/>
          <w:szCs w:val="24"/>
          <w:lang w:val="en-US" w:eastAsia="zh-CN"/>
        </w:rPr>
        <w:t>a therapeutic procedure. The treatment of benign biliary disease</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like “difficult” </w:t>
      </w:r>
      <w:proofErr w:type="spellStart"/>
      <w:r w:rsidRPr="008D6756">
        <w:rPr>
          <w:rFonts w:ascii="Book Antiqua" w:hAnsi="Book Antiqua" w:cs="Book Antiqua"/>
          <w:sz w:val="24"/>
          <w:szCs w:val="24"/>
          <w:lang w:val="en-US" w:eastAsia="zh-CN"/>
        </w:rPr>
        <w:t>choledocolithiasis</w:t>
      </w:r>
      <w:proofErr w:type="spellEnd"/>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with endoscopic papillary large balloon dilation combined with endoscopic </w:t>
      </w:r>
      <w:proofErr w:type="spellStart"/>
      <w:r w:rsidRPr="008D6756">
        <w:rPr>
          <w:rFonts w:ascii="Book Antiqua" w:hAnsi="Book Antiqua" w:cs="Book Antiqua"/>
          <w:sz w:val="24"/>
          <w:szCs w:val="24"/>
          <w:lang w:val="en-US" w:eastAsia="zh-CN"/>
        </w:rPr>
        <w:t>sphinterotomy</w:t>
      </w:r>
      <w:proofErr w:type="spellEnd"/>
      <w:r w:rsidR="00D86C4F"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eastAsia="zh-CN"/>
        </w:rPr>
        <w:t xml:space="preserve">has proven </w:t>
      </w:r>
      <w:r w:rsidR="00682FF8" w:rsidRPr="008D6756">
        <w:rPr>
          <w:rFonts w:ascii="Book Antiqua" w:hAnsi="Book Antiqua" w:cs="Book Antiqua"/>
          <w:sz w:val="24"/>
          <w:szCs w:val="24"/>
          <w:lang w:val="en-US" w:eastAsia="zh-CN"/>
        </w:rPr>
        <w:t>an</w:t>
      </w:r>
      <w:r w:rsidRPr="008D6756">
        <w:rPr>
          <w:rFonts w:ascii="Book Antiqua" w:hAnsi="Book Antiqua" w:cs="Book Antiqua"/>
          <w:sz w:val="24"/>
          <w:szCs w:val="24"/>
          <w:lang w:val="en-US" w:eastAsia="zh-CN"/>
        </w:rPr>
        <w:t xml:space="preserve"> effective and safe technique. Moreover</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safety in ERCP has improved </w:t>
      </w:r>
      <w:r w:rsidR="00682FF8" w:rsidRPr="008D6756">
        <w:rPr>
          <w:rFonts w:ascii="Book Antiqua" w:hAnsi="Book Antiqua" w:cs="Book Antiqua"/>
          <w:sz w:val="24"/>
          <w:szCs w:val="24"/>
          <w:lang w:val="en-US" w:eastAsia="zh-CN"/>
        </w:rPr>
        <w:t>as well,</w:t>
      </w:r>
      <w:r w:rsidRPr="008D6756">
        <w:rPr>
          <w:rFonts w:ascii="Book Antiqua" w:hAnsi="Book Antiqua" w:cs="Book Antiqua"/>
          <w:sz w:val="24"/>
          <w:szCs w:val="24"/>
          <w:lang w:val="en-US" w:eastAsia="zh-CN"/>
        </w:rPr>
        <w:t xml:space="preserve"> with the prevention of post-ERCP pancreatitis and patient-to-patient transmission of infections. The advent of self</w:t>
      </w:r>
      <w:r w:rsidR="00D012F2" w:rsidRPr="008D6756">
        <w:rPr>
          <w:rFonts w:ascii="Book Antiqua" w:hAnsi="Book Antiqua" w:cs="Book Antiqua"/>
          <w:sz w:val="24"/>
          <w:szCs w:val="24"/>
          <w:lang w:val="en-US" w:eastAsia="zh-CN"/>
        </w:rPr>
        <w:t>-</w:t>
      </w:r>
      <w:r w:rsidR="002640B9" w:rsidRPr="008D6756">
        <w:rPr>
          <w:rFonts w:ascii="Book Antiqua" w:hAnsi="Book Antiqua" w:cs="Book Antiqua"/>
          <w:sz w:val="24"/>
          <w:szCs w:val="24"/>
          <w:lang w:val="en-US" w:eastAsia="zh-CN"/>
        </w:rPr>
        <w:t>expandable metal stent</w:t>
      </w:r>
      <w:r w:rsidR="00682FF8" w:rsidRPr="008D6756">
        <w:rPr>
          <w:rFonts w:ascii="Book Antiqua" w:hAnsi="Book Antiqua" w:cs="Book Antiqua"/>
          <w:sz w:val="24"/>
          <w:szCs w:val="24"/>
          <w:lang w:val="en-US" w:eastAsia="zh-CN"/>
        </w:rPr>
        <w:t>ing</w:t>
      </w:r>
      <w:r w:rsidRPr="008D6756">
        <w:rPr>
          <w:rFonts w:ascii="Book Antiqua" w:hAnsi="Book Antiqua" w:cs="Book Antiqua"/>
          <w:sz w:val="24"/>
          <w:szCs w:val="24"/>
          <w:lang w:val="en-US" w:eastAsia="zh-CN"/>
        </w:rPr>
        <w:t xml:space="preserve"> has radically changed the management of </w:t>
      </w:r>
      <w:proofErr w:type="spellStart"/>
      <w:r w:rsidRPr="008D6756">
        <w:rPr>
          <w:rFonts w:ascii="Book Antiqua" w:hAnsi="Book Antiqua" w:cs="Book Antiqua"/>
          <w:sz w:val="24"/>
          <w:szCs w:val="24"/>
          <w:lang w:val="en-US" w:eastAsia="zh-CN"/>
        </w:rPr>
        <w:t>biliopancreatic</w:t>
      </w:r>
      <w:proofErr w:type="spellEnd"/>
      <w:r w:rsidRPr="008D6756">
        <w:rPr>
          <w:rFonts w:ascii="Book Antiqua" w:hAnsi="Book Antiqua" w:cs="Book Antiqua"/>
          <w:sz w:val="24"/>
          <w:szCs w:val="24"/>
          <w:lang w:val="en-US" w:eastAsia="zh-CN"/>
        </w:rPr>
        <w:t xml:space="preserve"> malignant strictures</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while the role for therapy of benign strictures is still controversial. </w:t>
      </w:r>
      <w:r w:rsidR="00682FF8" w:rsidRPr="008D6756">
        <w:rPr>
          <w:rFonts w:ascii="Book Antiqua" w:hAnsi="Book Antiqua" w:cs="Book Antiqua"/>
          <w:sz w:val="24"/>
          <w:szCs w:val="24"/>
          <w:lang w:val="en-US" w:eastAsia="zh-CN"/>
        </w:rPr>
        <w:t xml:space="preserve">In addition, </w:t>
      </w:r>
      <w:proofErr w:type="spellStart"/>
      <w:r w:rsidRPr="008D6756">
        <w:rPr>
          <w:rFonts w:ascii="Book Antiqua" w:hAnsi="Book Antiqua" w:cs="Book Antiqua"/>
          <w:sz w:val="24"/>
          <w:szCs w:val="24"/>
          <w:lang w:val="en-US" w:eastAsia="zh-CN"/>
        </w:rPr>
        <w:t>cholangioscopy</w:t>
      </w:r>
      <w:proofErr w:type="spellEnd"/>
      <w:r w:rsidRPr="008D6756">
        <w:rPr>
          <w:rFonts w:ascii="Book Antiqua" w:hAnsi="Book Antiqua" w:cs="Book Antiqua"/>
          <w:sz w:val="24"/>
          <w:szCs w:val="24"/>
          <w:lang w:val="en-US" w:eastAsia="zh-CN"/>
        </w:rPr>
        <w:t xml:space="preserve"> </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though the direct visualization of the </w:t>
      </w:r>
      <w:proofErr w:type="spellStart"/>
      <w:r w:rsidRPr="008D6756">
        <w:rPr>
          <w:rFonts w:ascii="Book Antiqua" w:hAnsi="Book Antiqua" w:cs="Book Antiqua"/>
          <w:sz w:val="24"/>
          <w:szCs w:val="24"/>
          <w:lang w:val="en-US" w:eastAsia="zh-CN"/>
        </w:rPr>
        <w:t>biliopancreatic</w:t>
      </w:r>
      <w:proofErr w:type="spellEnd"/>
      <w:r w:rsidRPr="008D6756">
        <w:rPr>
          <w:rFonts w:ascii="Book Antiqua" w:hAnsi="Book Antiqua" w:cs="Book Antiqua"/>
          <w:sz w:val="24"/>
          <w:szCs w:val="24"/>
          <w:lang w:val="en-US" w:eastAsia="zh-CN"/>
        </w:rPr>
        <w:t xml:space="preserve"> ductal system</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has allowed </w:t>
      </w:r>
      <w:r w:rsidR="00682FF8" w:rsidRPr="008D6756">
        <w:rPr>
          <w:rFonts w:ascii="Book Antiqua" w:hAnsi="Book Antiqua" w:cs="Book Antiqua"/>
          <w:sz w:val="24"/>
          <w:szCs w:val="24"/>
          <w:lang w:val="en-US" w:eastAsia="zh-CN"/>
        </w:rPr>
        <w:t xml:space="preserve">for </w:t>
      </w:r>
      <w:r w:rsidRPr="008D6756">
        <w:rPr>
          <w:rFonts w:ascii="Book Antiqua" w:hAnsi="Book Antiqua" w:cs="Book Antiqua"/>
          <w:sz w:val="24"/>
          <w:szCs w:val="24"/>
          <w:lang w:val="en-US" w:eastAsia="zh-CN"/>
        </w:rPr>
        <w:t xml:space="preserve">characterization of indeterminate biliary strictures and </w:t>
      </w:r>
      <w:r w:rsidR="00682FF8" w:rsidRPr="008D6756">
        <w:rPr>
          <w:rFonts w:ascii="Book Antiqua" w:hAnsi="Book Antiqua" w:cs="Book Antiqua"/>
          <w:sz w:val="24"/>
          <w:szCs w:val="24"/>
          <w:lang w:val="en-US" w:eastAsia="zh-CN"/>
        </w:rPr>
        <w:t>facilitated</w:t>
      </w:r>
      <w:r w:rsidRPr="008D6756">
        <w:rPr>
          <w:rFonts w:ascii="Book Antiqua" w:hAnsi="Book Antiqua" w:cs="Book Antiqua"/>
          <w:sz w:val="24"/>
          <w:szCs w:val="24"/>
          <w:lang w:val="en-US" w:eastAsia="zh-CN"/>
        </w:rPr>
        <w:t xml:space="preserve"> rescue therapy of large biliary stones </w:t>
      </w:r>
      <w:r w:rsidR="00682FF8" w:rsidRPr="008D6756">
        <w:rPr>
          <w:rFonts w:ascii="Book Antiqua" w:hAnsi="Book Antiqua" w:cs="Book Antiqua"/>
          <w:sz w:val="24"/>
          <w:szCs w:val="24"/>
          <w:lang w:val="en-US" w:eastAsia="zh-CN"/>
        </w:rPr>
        <w:t>deemed</w:t>
      </w:r>
      <w:r w:rsidRPr="008D6756">
        <w:rPr>
          <w:rFonts w:ascii="Book Antiqua" w:hAnsi="Book Antiqua" w:cs="Book Antiqua"/>
          <w:sz w:val="24"/>
          <w:szCs w:val="24"/>
          <w:lang w:val="en-US" w:eastAsia="zh-CN"/>
        </w:rPr>
        <w:t xml:space="preserve"> removable. Encouraging data from tissue ablation technique</w:t>
      </w:r>
      <w:r w:rsidR="00682FF8" w:rsidRPr="008D6756">
        <w:rPr>
          <w:rFonts w:ascii="Book Antiqua" w:hAnsi="Book Antiqua" w:cs="Book Antiqua"/>
          <w:sz w:val="24"/>
          <w:szCs w:val="24"/>
          <w:lang w:val="en-US" w:eastAsia="zh-CN"/>
        </w:rPr>
        <w:t>s,</w:t>
      </w:r>
      <w:r w:rsidRPr="008D6756">
        <w:rPr>
          <w:rFonts w:ascii="Book Antiqua" w:hAnsi="Book Antiqua" w:cs="Book Antiqua"/>
          <w:sz w:val="24"/>
          <w:szCs w:val="24"/>
          <w:lang w:val="en-US" w:eastAsia="zh-CN"/>
        </w:rPr>
        <w:t xml:space="preserve"> </w:t>
      </w:r>
      <w:r w:rsidR="00682FF8" w:rsidRPr="008D6756">
        <w:rPr>
          <w:rFonts w:ascii="Book Antiqua" w:hAnsi="Book Antiqua" w:cs="Book Antiqua"/>
          <w:sz w:val="24"/>
          <w:szCs w:val="24"/>
          <w:lang w:val="en-US" w:eastAsia="zh-CN"/>
        </w:rPr>
        <w:t xml:space="preserve">such as </w:t>
      </w:r>
      <w:r w:rsidRPr="008D6756">
        <w:rPr>
          <w:rFonts w:ascii="Book Antiqua" w:hAnsi="Book Antiqua" w:cs="Book Antiqua"/>
          <w:sz w:val="24"/>
          <w:szCs w:val="24"/>
          <w:lang w:val="en-US" w:eastAsia="zh-CN"/>
        </w:rPr>
        <w:t>photodynamic therapy and radiofrequency ablation</w:t>
      </w:r>
      <w:r w:rsidR="00682FF8"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need to be confirmed by large sample size clinical controlled trials. On the other hand</w:t>
      </w:r>
      <w:r w:rsidR="00D64534"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we have </w:t>
      </w:r>
      <w:r w:rsidR="00D64534" w:rsidRPr="008D6756">
        <w:rPr>
          <w:rFonts w:ascii="Book Antiqua" w:hAnsi="Book Antiqua" w:cs="Book Antiqua"/>
          <w:sz w:val="24"/>
          <w:szCs w:val="24"/>
          <w:lang w:val="en-US" w:eastAsia="zh-CN"/>
        </w:rPr>
        <w:t xml:space="preserve">no </w:t>
      </w:r>
      <w:r w:rsidRPr="008D6756">
        <w:rPr>
          <w:rFonts w:ascii="Book Antiqua" w:hAnsi="Book Antiqua" w:cs="Book Antiqua"/>
          <w:sz w:val="24"/>
          <w:szCs w:val="24"/>
          <w:lang w:val="en-US" w:eastAsia="zh-CN"/>
        </w:rPr>
        <w:t>drug</w:t>
      </w:r>
      <w:r w:rsidR="00D64534"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coated stents </w:t>
      </w:r>
      <w:r w:rsidR="00D64534" w:rsidRPr="008D6756">
        <w:rPr>
          <w:rFonts w:ascii="Book Antiqua" w:hAnsi="Book Antiqua" w:cs="Book Antiqua"/>
          <w:sz w:val="24"/>
          <w:szCs w:val="24"/>
          <w:lang w:val="en-US" w:eastAsia="zh-CN"/>
        </w:rPr>
        <w:t xml:space="preserve">yet available </w:t>
      </w:r>
      <w:r w:rsidRPr="008D6756">
        <w:rPr>
          <w:rFonts w:ascii="Book Antiqua" w:hAnsi="Book Antiqua" w:cs="Book Antiqua"/>
          <w:sz w:val="24"/>
          <w:szCs w:val="24"/>
          <w:lang w:val="en-US" w:eastAsia="zh-CN"/>
        </w:rPr>
        <w:t xml:space="preserve">to implant and evidence for the use of biodegradable stents is still weak. </w:t>
      </w:r>
      <w:r w:rsidR="00D64534" w:rsidRPr="008D6756">
        <w:rPr>
          <w:rFonts w:ascii="Book Antiqua" w:hAnsi="Book Antiqua" w:cs="Book Antiqua"/>
          <w:sz w:val="24"/>
          <w:szCs w:val="24"/>
          <w:lang w:val="en-US" w:eastAsia="zh-CN"/>
        </w:rPr>
        <w:t>The c</w:t>
      </w:r>
      <w:r w:rsidRPr="008D6756">
        <w:rPr>
          <w:rFonts w:ascii="Book Antiqua" w:hAnsi="Book Antiqua" w:cs="Book Antiqua"/>
          <w:sz w:val="24"/>
          <w:szCs w:val="24"/>
          <w:lang w:val="en-US" w:eastAsia="zh-CN"/>
        </w:rPr>
        <w:t xml:space="preserve">ompetency and privileging of ERCP and </w:t>
      </w:r>
      <w:r w:rsidR="00456746" w:rsidRPr="008D6756">
        <w:rPr>
          <w:rFonts w:ascii="Book Antiqua" w:eastAsia="AdvPS_THGULREG" w:hAnsi="Book Antiqua" w:cs="Book Antiqua"/>
          <w:sz w:val="24"/>
          <w:szCs w:val="24"/>
          <w:lang w:val="en-US"/>
        </w:rPr>
        <w:t>endoscopic ultrasonography</w:t>
      </w:r>
      <w:r w:rsidR="00456746"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eastAsia="zh-CN"/>
        </w:rPr>
        <w:t xml:space="preserve">have been analyzed </w:t>
      </w:r>
      <w:r w:rsidR="00D64534" w:rsidRPr="008D6756">
        <w:rPr>
          <w:rFonts w:ascii="Book Antiqua" w:hAnsi="Book Antiqua" w:cs="Book Antiqua"/>
          <w:sz w:val="24"/>
          <w:szCs w:val="24"/>
          <w:lang w:val="en-US" w:eastAsia="zh-CN"/>
        </w:rPr>
        <w:t xml:space="preserve">longer </w:t>
      </w:r>
      <w:r w:rsidRPr="008D6756">
        <w:rPr>
          <w:rFonts w:ascii="Book Antiqua" w:hAnsi="Book Antiqua" w:cs="Book Antiqua"/>
          <w:sz w:val="24"/>
          <w:szCs w:val="24"/>
          <w:lang w:val="en-US" w:eastAsia="zh-CN"/>
        </w:rPr>
        <w:t>but the switch between the two procedure</w:t>
      </w:r>
      <w:r w:rsidR="00D64534" w:rsidRPr="008D6756">
        <w:rPr>
          <w:rFonts w:ascii="Book Antiqua" w:hAnsi="Book Antiqua" w:cs="Book Antiqua"/>
          <w:sz w:val="24"/>
          <w:szCs w:val="24"/>
          <w:lang w:val="en-US" w:eastAsia="zh-CN"/>
        </w:rPr>
        <w:t>s</w:t>
      </w:r>
      <w:r w:rsidR="000277A7"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at the same time</w:t>
      </w:r>
      <w:r w:rsidR="000277A7"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is </w:t>
      </w:r>
      <w:r w:rsidR="00D64534" w:rsidRPr="008D6756">
        <w:rPr>
          <w:rFonts w:ascii="Book Antiqua" w:hAnsi="Book Antiqua" w:cs="Book Antiqua"/>
          <w:sz w:val="24"/>
          <w:szCs w:val="24"/>
          <w:lang w:val="en-US" w:eastAsia="zh-CN"/>
        </w:rPr>
        <w:t xml:space="preserve">becoming </w:t>
      </w:r>
      <w:r w:rsidRPr="008D6756">
        <w:rPr>
          <w:rFonts w:ascii="Book Antiqua" w:hAnsi="Book Antiqua" w:cs="Book Antiqua"/>
          <w:sz w:val="24"/>
          <w:szCs w:val="24"/>
          <w:lang w:val="en-US" w:eastAsia="zh-CN"/>
        </w:rPr>
        <w:t>ordinary</w:t>
      </w:r>
      <w:r w:rsidR="000277A7"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w:t>
      </w:r>
      <w:r w:rsidR="000277A7" w:rsidRPr="008D6756">
        <w:rPr>
          <w:rFonts w:ascii="Book Antiqua" w:hAnsi="Book Antiqua" w:cs="Book Antiqua"/>
          <w:sz w:val="24"/>
          <w:szCs w:val="24"/>
          <w:lang w:val="en-US" w:eastAsia="zh-CN"/>
        </w:rPr>
        <w:t>as such,</w:t>
      </w:r>
      <w:r w:rsidRPr="008D6756">
        <w:rPr>
          <w:rFonts w:ascii="Book Antiqua" w:hAnsi="Book Antiqua" w:cs="Book Antiqua"/>
          <w:sz w:val="24"/>
          <w:szCs w:val="24"/>
          <w:lang w:val="en-US" w:eastAsia="zh-CN"/>
        </w:rPr>
        <w:t xml:space="preserve"> the </w:t>
      </w:r>
      <w:proofErr w:type="spellStart"/>
      <w:r w:rsidRPr="008D6756">
        <w:rPr>
          <w:rFonts w:ascii="Book Antiqua" w:hAnsi="Book Antiqua" w:cs="Book Antiqua"/>
          <w:sz w:val="24"/>
          <w:szCs w:val="24"/>
          <w:lang w:val="en-US" w:eastAsia="zh-CN"/>
        </w:rPr>
        <w:t>endoscopist</w:t>
      </w:r>
      <w:proofErr w:type="spellEnd"/>
      <w:r w:rsidRPr="008D6756">
        <w:rPr>
          <w:rFonts w:ascii="Book Antiqua" w:hAnsi="Book Antiqua" w:cs="Book Antiqua"/>
          <w:sz w:val="24"/>
          <w:szCs w:val="24"/>
          <w:lang w:val="en-US" w:eastAsia="zh-CN"/>
        </w:rPr>
        <w:t xml:space="preserve"> interested in this field should undergo parallel </w:t>
      </w:r>
      <w:r w:rsidR="000277A7" w:rsidRPr="008D6756">
        <w:rPr>
          <w:rFonts w:ascii="Book Antiqua" w:hAnsi="Book Antiqua" w:cs="Book Antiqua"/>
          <w:sz w:val="24"/>
          <w:szCs w:val="24"/>
          <w:lang w:val="en-US" w:eastAsia="zh-CN"/>
        </w:rPr>
        <w:t>edification through</w:t>
      </w:r>
      <w:r w:rsidRPr="008D6756">
        <w:rPr>
          <w:rFonts w:ascii="Book Antiqua" w:hAnsi="Book Antiqua" w:cs="Book Antiqua"/>
          <w:sz w:val="24"/>
          <w:szCs w:val="24"/>
          <w:lang w:val="en-US" w:eastAsia="zh-CN"/>
        </w:rPr>
        <w:t xml:space="preserve"> training plans. </w:t>
      </w:r>
      <w:r w:rsidR="000277A7" w:rsidRPr="008D6756">
        <w:rPr>
          <w:rFonts w:ascii="Book Antiqua" w:hAnsi="Book Antiqua" w:cs="Book Antiqua"/>
          <w:sz w:val="24"/>
          <w:szCs w:val="24"/>
          <w:lang w:val="en-US" w:eastAsia="zh-CN"/>
        </w:rPr>
        <w:t xml:space="preserve">Finally, the </w:t>
      </w:r>
      <w:r w:rsidR="00456746" w:rsidRPr="008D6756">
        <w:rPr>
          <w:rFonts w:ascii="Book Antiqua" w:eastAsia="AdvOTa559f0d7.I" w:hAnsi="Book Antiqua" w:cs="Book Antiqua"/>
          <w:sz w:val="24"/>
          <w:szCs w:val="24"/>
          <w:lang w:val="en-US"/>
        </w:rPr>
        <w:t>American Society for Gastrointestinal Endoscopy</w:t>
      </w:r>
      <w:r w:rsidR="000277A7" w:rsidRPr="008D6756">
        <w:rPr>
          <w:rFonts w:ascii="Book Antiqua" w:eastAsia="AdvOTa559f0d7.I" w:hAnsi="Book Antiqua" w:cs="Book Antiqua"/>
          <w:sz w:val="24"/>
          <w:szCs w:val="24"/>
          <w:lang w:val="en-US"/>
        </w:rPr>
        <w:t>’s</w:t>
      </w:r>
      <w:r w:rsidR="00456746"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eastAsia="zh-CN"/>
        </w:rPr>
        <w:t xml:space="preserve">statement </w:t>
      </w:r>
      <w:r w:rsidR="000277A7" w:rsidRPr="008D6756">
        <w:rPr>
          <w:rFonts w:ascii="Book Antiqua" w:hAnsi="Book Antiqua" w:cs="Book Antiqua"/>
          <w:sz w:val="24"/>
          <w:szCs w:val="24"/>
          <w:lang w:val="en-US" w:eastAsia="zh-CN"/>
        </w:rPr>
        <w:t xml:space="preserve">on </w:t>
      </w:r>
      <w:r w:rsidRPr="008D6756">
        <w:rPr>
          <w:rFonts w:ascii="Book Antiqua" w:hAnsi="Book Antiqua" w:cs="Book Antiqua"/>
          <w:sz w:val="24"/>
          <w:szCs w:val="24"/>
          <w:lang w:val="en-US" w:eastAsia="zh-CN"/>
        </w:rPr>
        <w:t xml:space="preserve">non-anesthesiologist administration of </w:t>
      </w:r>
      <w:proofErr w:type="spellStart"/>
      <w:r w:rsidRPr="008D6756">
        <w:rPr>
          <w:rFonts w:ascii="Book Antiqua" w:hAnsi="Book Antiqua" w:cs="Book Antiqua"/>
          <w:sz w:val="24"/>
          <w:szCs w:val="24"/>
          <w:lang w:val="en-US" w:eastAsia="zh-CN"/>
        </w:rPr>
        <w:t>propofol</w:t>
      </w:r>
      <w:proofErr w:type="spellEnd"/>
      <w:r w:rsidRPr="008D6756">
        <w:rPr>
          <w:rFonts w:ascii="Book Antiqua" w:hAnsi="Book Antiqua" w:cs="Book Antiqua"/>
          <w:sz w:val="24"/>
          <w:szCs w:val="24"/>
          <w:lang w:val="en-US" w:eastAsia="zh-CN"/>
        </w:rPr>
        <w:t xml:space="preserve"> for </w:t>
      </w:r>
      <w:r w:rsidR="00682FF8" w:rsidRPr="008D6756">
        <w:rPr>
          <w:rFonts w:ascii="Book Antiqua" w:hAnsi="Book Antiqua" w:cs="Book Antiqua"/>
          <w:sz w:val="24"/>
          <w:szCs w:val="24"/>
          <w:lang w:val="en-US" w:eastAsia="zh-CN"/>
        </w:rPr>
        <w:t xml:space="preserve">gastrointestinal </w:t>
      </w:r>
      <w:r w:rsidRPr="008D6756">
        <w:rPr>
          <w:rFonts w:ascii="Book Antiqua" w:hAnsi="Book Antiqua" w:cs="Book Antiqua"/>
          <w:sz w:val="24"/>
          <w:szCs w:val="24"/>
          <w:lang w:val="en-US" w:eastAsia="zh-CN"/>
        </w:rPr>
        <w:t xml:space="preserve">endoscopy is not actually endorsed by the European Society of </w:t>
      </w:r>
      <w:proofErr w:type="spellStart"/>
      <w:r w:rsidRPr="008D6756">
        <w:rPr>
          <w:rFonts w:ascii="Book Antiqua" w:hAnsi="Book Antiqua" w:cs="Book Antiqua"/>
          <w:sz w:val="24"/>
          <w:szCs w:val="24"/>
          <w:lang w:val="en-US" w:eastAsia="zh-CN"/>
        </w:rPr>
        <w:t>Anaesthesiology</w:t>
      </w:r>
      <w:proofErr w:type="spellEnd"/>
      <w:r w:rsidR="000277A7"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w:t>
      </w:r>
      <w:r w:rsidR="000277A7" w:rsidRPr="008D6756">
        <w:rPr>
          <w:rFonts w:ascii="Book Antiqua" w:hAnsi="Book Antiqua" w:cs="Book Antiqua"/>
          <w:sz w:val="24"/>
          <w:szCs w:val="24"/>
          <w:lang w:val="en-US" w:eastAsia="zh-CN"/>
        </w:rPr>
        <w:t>having</w:t>
      </w:r>
      <w:r w:rsidRPr="008D6756">
        <w:rPr>
          <w:rFonts w:ascii="Book Antiqua" w:hAnsi="Book Antiqua" w:cs="Book Antiqua"/>
          <w:sz w:val="24"/>
          <w:szCs w:val="24"/>
          <w:lang w:val="en-US" w:eastAsia="zh-CN"/>
        </w:rPr>
        <w:t xml:space="preserve"> many medical-legal implications in some European countries.</w:t>
      </w:r>
    </w:p>
    <w:p w:rsidR="00FD7988" w:rsidRPr="008D6756" w:rsidRDefault="00FD7988" w:rsidP="00682FF8">
      <w:pPr>
        <w:snapToGrid w:val="0"/>
        <w:spacing w:line="360" w:lineRule="auto"/>
        <w:jc w:val="both"/>
        <w:rPr>
          <w:rFonts w:ascii="Book Antiqua" w:hAnsi="Book Antiqua" w:cs="Book Antiqua"/>
          <w:sz w:val="24"/>
          <w:szCs w:val="24"/>
          <w:lang w:val="en-US" w:eastAsia="zh-CN"/>
        </w:rPr>
      </w:pPr>
    </w:p>
    <w:p w:rsidR="00FD7988" w:rsidRPr="008D6756" w:rsidRDefault="00FD7988" w:rsidP="00682FF8">
      <w:pPr>
        <w:snapToGrid w:val="0"/>
        <w:spacing w:line="360" w:lineRule="auto"/>
        <w:jc w:val="both"/>
        <w:rPr>
          <w:rFonts w:ascii="Book Antiqua" w:hAnsi="Book Antiqua" w:cs="Book Antiqua"/>
          <w:sz w:val="24"/>
          <w:szCs w:val="24"/>
          <w:lang w:val="en-US" w:eastAsia="zh-CN"/>
        </w:rPr>
      </w:pPr>
      <w:r w:rsidRPr="008D6756">
        <w:rPr>
          <w:rFonts w:ascii="Book Antiqua" w:hAnsi="Book Antiqua" w:cs="Book Antiqua"/>
          <w:b/>
          <w:sz w:val="24"/>
          <w:szCs w:val="24"/>
          <w:lang w:val="en-US" w:eastAsia="zh-CN"/>
        </w:rPr>
        <w:t>Key</w:t>
      </w:r>
      <w:r w:rsidR="001D4BFE" w:rsidRPr="008D6756">
        <w:rPr>
          <w:rFonts w:ascii="Book Antiqua" w:hAnsi="Book Antiqua" w:cs="Book Antiqua"/>
          <w:b/>
          <w:sz w:val="24"/>
          <w:szCs w:val="24"/>
          <w:lang w:val="en-US" w:eastAsia="zh-CN"/>
        </w:rPr>
        <w:t xml:space="preserve"> </w:t>
      </w:r>
      <w:r w:rsidRPr="008D6756">
        <w:rPr>
          <w:rFonts w:ascii="Book Antiqua" w:hAnsi="Book Antiqua" w:cs="Book Antiqua"/>
          <w:b/>
          <w:sz w:val="24"/>
          <w:szCs w:val="24"/>
          <w:lang w:val="en-US" w:eastAsia="zh-CN"/>
        </w:rPr>
        <w:t xml:space="preserve">words: </w:t>
      </w:r>
      <w:proofErr w:type="spellStart"/>
      <w:r w:rsidRPr="008D6756">
        <w:rPr>
          <w:rFonts w:ascii="Book Antiqua" w:hAnsi="Book Antiqua" w:cs="Book Antiqua"/>
          <w:sz w:val="24"/>
          <w:szCs w:val="24"/>
          <w:lang w:val="en-US" w:eastAsia="zh-CN"/>
        </w:rPr>
        <w:t>Cholangiopancreatography</w:t>
      </w:r>
      <w:proofErr w:type="spellEnd"/>
      <w:r w:rsidRPr="008D6756">
        <w:rPr>
          <w:rFonts w:ascii="Book Antiqua" w:hAnsi="Book Antiqua" w:cs="Book Antiqua"/>
          <w:sz w:val="24"/>
          <w:szCs w:val="24"/>
          <w:lang w:val="en-US" w:eastAsia="zh-CN"/>
        </w:rPr>
        <w:t xml:space="preserve">; </w:t>
      </w:r>
      <w:r w:rsidRPr="008D6756">
        <w:rPr>
          <w:rFonts w:ascii="Book Antiqua" w:hAnsi="Book Antiqua" w:cs="Book Antiqua"/>
          <w:caps/>
          <w:sz w:val="24"/>
          <w:szCs w:val="24"/>
          <w:lang w:val="en-US" w:eastAsia="zh-CN"/>
        </w:rPr>
        <w:t>e</w:t>
      </w:r>
      <w:r w:rsidRPr="008D6756">
        <w:rPr>
          <w:rFonts w:ascii="Book Antiqua" w:hAnsi="Book Antiqua" w:cs="Book Antiqua"/>
          <w:sz w:val="24"/>
          <w:szCs w:val="24"/>
          <w:lang w:val="en-US" w:eastAsia="zh-CN"/>
        </w:rPr>
        <w:t xml:space="preserve">ndoscopic papillary large balloon dilation; </w:t>
      </w:r>
      <w:r w:rsidRPr="008D6756">
        <w:rPr>
          <w:rFonts w:ascii="Book Antiqua" w:hAnsi="Book Antiqua" w:cs="Book Antiqua"/>
          <w:caps/>
          <w:sz w:val="24"/>
          <w:szCs w:val="24"/>
          <w:lang w:val="en-US" w:eastAsia="zh-CN"/>
        </w:rPr>
        <w:t>s</w:t>
      </w:r>
      <w:r w:rsidR="00D012F2" w:rsidRPr="008D6756">
        <w:rPr>
          <w:rFonts w:ascii="Book Antiqua" w:hAnsi="Book Antiqua" w:cs="Book Antiqua"/>
          <w:sz w:val="24"/>
          <w:szCs w:val="24"/>
          <w:lang w:val="en-US" w:eastAsia="zh-CN"/>
        </w:rPr>
        <w:t>elf-</w:t>
      </w:r>
      <w:r w:rsidRPr="008D6756">
        <w:rPr>
          <w:rFonts w:ascii="Book Antiqua" w:hAnsi="Book Antiqua" w:cs="Book Antiqua"/>
          <w:sz w:val="24"/>
          <w:szCs w:val="24"/>
          <w:lang w:val="en-US" w:eastAsia="zh-CN"/>
        </w:rPr>
        <w:t xml:space="preserve">expandable metal stent; </w:t>
      </w:r>
      <w:proofErr w:type="spellStart"/>
      <w:r w:rsidRPr="008D6756">
        <w:rPr>
          <w:rFonts w:ascii="Book Antiqua" w:hAnsi="Book Antiqua" w:cs="Book Antiqua"/>
          <w:caps/>
          <w:sz w:val="24"/>
          <w:szCs w:val="24"/>
          <w:lang w:val="en-US" w:eastAsia="zh-CN"/>
        </w:rPr>
        <w:t>c</w:t>
      </w:r>
      <w:r w:rsidRPr="008D6756">
        <w:rPr>
          <w:rFonts w:ascii="Book Antiqua" w:hAnsi="Book Antiqua" w:cs="Book Antiqua"/>
          <w:sz w:val="24"/>
          <w:szCs w:val="24"/>
          <w:lang w:val="en-US" w:eastAsia="zh-CN"/>
        </w:rPr>
        <w:t>holangioscopy</w:t>
      </w:r>
      <w:proofErr w:type="spellEnd"/>
      <w:r w:rsidRPr="008D6756">
        <w:rPr>
          <w:rFonts w:ascii="Book Antiqua" w:hAnsi="Book Antiqua" w:cs="Book Antiqua"/>
          <w:sz w:val="24"/>
          <w:szCs w:val="24"/>
          <w:lang w:val="en-US" w:eastAsia="zh-CN"/>
        </w:rPr>
        <w:t xml:space="preserve">; </w:t>
      </w:r>
      <w:r w:rsidRPr="008D6756">
        <w:rPr>
          <w:rFonts w:ascii="Book Antiqua" w:hAnsi="Book Antiqua" w:cs="Book Antiqua"/>
          <w:caps/>
          <w:sz w:val="24"/>
          <w:szCs w:val="24"/>
          <w:lang w:val="en-US" w:eastAsia="zh-CN"/>
        </w:rPr>
        <w:t>p</w:t>
      </w:r>
      <w:r w:rsidRPr="008D6756">
        <w:rPr>
          <w:rFonts w:ascii="Book Antiqua" w:hAnsi="Book Antiqua" w:cs="Book Antiqua"/>
          <w:sz w:val="24"/>
          <w:szCs w:val="24"/>
          <w:lang w:val="en-US" w:eastAsia="zh-CN"/>
        </w:rPr>
        <w:t xml:space="preserve">hotodynamic therapy; </w:t>
      </w:r>
      <w:r w:rsidRPr="008D6756">
        <w:rPr>
          <w:rFonts w:ascii="Book Antiqua" w:hAnsi="Book Antiqua" w:cs="Book Antiqua"/>
          <w:caps/>
          <w:sz w:val="24"/>
          <w:szCs w:val="24"/>
          <w:lang w:val="en-US" w:eastAsia="zh-CN"/>
        </w:rPr>
        <w:t>r</w:t>
      </w:r>
      <w:r w:rsidRPr="008D6756">
        <w:rPr>
          <w:rFonts w:ascii="Book Antiqua" w:hAnsi="Book Antiqua" w:cs="Book Antiqua"/>
          <w:sz w:val="24"/>
          <w:szCs w:val="24"/>
          <w:lang w:val="en-US" w:eastAsia="zh-CN"/>
        </w:rPr>
        <w:t xml:space="preserve">adiofrequency ablation; </w:t>
      </w:r>
      <w:r w:rsidRPr="008D6756">
        <w:rPr>
          <w:rFonts w:ascii="Book Antiqua" w:hAnsi="Book Antiqua" w:cs="Book Antiqua"/>
          <w:caps/>
          <w:sz w:val="24"/>
          <w:szCs w:val="24"/>
          <w:lang w:val="en-US" w:eastAsia="zh-CN"/>
        </w:rPr>
        <w:t>c</w:t>
      </w:r>
      <w:r w:rsidRPr="008D6756">
        <w:rPr>
          <w:rFonts w:ascii="Book Antiqua" w:hAnsi="Book Antiqua" w:cs="Book Antiqua"/>
          <w:sz w:val="24"/>
          <w:szCs w:val="24"/>
          <w:lang w:val="en-US" w:eastAsia="zh-CN"/>
        </w:rPr>
        <w:t xml:space="preserve">ompetency; </w:t>
      </w:r>
      <w:r w:rsidRPr="008D6756">
        <w:rPr>
          <w:rFonts w:ascii="Book Antiqua" w:hAnsi="Book Antiqua" w:cs="Book Antiqua"/>
          <w:caps/>
          <w:sz w:val="24"/>
          <w:szCs w:val="24"/>
          <w:lang w:val="en-US" w:eastAsia="zh-CN"/>
        </w:rPr>
        <w:t>p</w:t>
      </w:r>
      <w:r w:rsidRPr="008D6756">
        <w:rPr>
          <w:rFonts w:ascii="Book Antiqua" w:hAnsi="Book Antiqua" w:cs="Book Antiqua"/>
          <w:sz w:val="24"/>
          <w:szCs w:val="24"/>
          <w:lang w:val="en-US" w:eastAsia="zh-CN"/>
        </w:rPr>
        <w:t xml:space="preserve">rivileging; </w:t>
      </w:r>
      <w:r w:rsidRPr="008D6756">
        <w:rPr>
          <w:rFonts w:ascii="Book Antiqua" w:hAnsi="Book Antiqua" w:cs="Book Antiqua"/>
          <w:caps/>
          <w:sz w:val="24"/>
          <w:szCs w:val="24"/>
          <w:lang w:val="en-US" w:eastAsia="zh-CN"/>
        </w:rPr>
        <w:t>b</w:t>
      </w:r>
      <w:r w:rsidRPr="008D6756">
        <w:rPr>
          <w:rFonts w:ascii="Book Antiqua" w:hAnsi="Book Antiqua" w:cs="Book Antiqua"/>
          <w:sz w:val="24"/>
          <w:szCs w:val="24"/>
          <w:lang w:val="en-US" w:eastAsia="zh-CN"/>
        </w:rPr>
        <w:t xml:space="preserve">iodegradable stents; </w:t>
      </w:r>
      <w:r w:rsidRPr="008D6756">
        <w:rPr>
          <w:rFonts w:ascii="Book Antiqua" w:hAnsi="Book Antiqua" w:cs="Book Antiqua"/>
          <w:caps/>
          <w:sz w:val="24"/>
          <w:szCs w:val="24"/>
          <w:lang w:val="en-US" w:eastAsia="zh-CN"/>
        </w:rPr>
        <w:t>d</w:t>
      </w:r>
      <w:r w:rsidRPr="008D6756">
        <w:rPr>
          <w:rFonts w:ascii="Book Antiqua" w:hAnsi="Book Antiqua" w:cs="Book Antiqua"/>
          <w:sz w:val="24"/>
          <w:szCs w:val="24"/>
          <w:lang w:val="en-US" w:eastAsia="zh-CN"/>
        </w:rPr>
        <w:t>rug</w:t>
      </w:r>
      <w:r w:rsidR="000277A7"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coated stents</w:t>
      </w:r>
    </w:p>
    <w:p w:rsidR="00F13E1E" w:rsidRPr="008D6756" w:rsidRDefault="00F13E1E" w:rsidP="00682FF8">
      <w:pPr>
        <w:snapToGrid w:val="0"/>
        <w:spacing w:line="360" w:lineRule="auto"/>
        <w:jc w:val="both"/>
        <w:rPr>
          <w:rFonts w:ascii="Book Antiqua" w:hAnsi="Book Antiqua" w:cs="Book Antiqua"/>
          <w:sz w:val="24"/>
          <w:szCs w:val="24"/>
          <w:lang w:val="en-US" w:eastAsia="zh-CN"/>
        </w:rPr>
      </w:pPr>
    </w:p>
    <w:p w:rsidR="00BD64F6" w:rsidRPr="008D6756" w:rsidRDefault="00BD64F6" w:rsidP="00682FF8">
      <w:pPr>
        <w:snapToGrid w:val="0"/>
        <w:spacing w:line="360" w:lineRule="auto"/>
        <w:jc w:val="both"/>
        <w:rPr>
          <w:rFonts w:ascii="Book Antiqua" w:hAnsi="Book Antiqua" w:cs="Book Antiqua"/>
          <w:sz w:val="24"/>
          <w:szCs w:val="24"/>
          <w:lang w:val="en-US" w:eastAsia="zh-CN"/>
        </w:rPr>
      </w:pPr>
      <w:bookmarkStart w:id="5" w:name="OLE_LINK363"/>
      <w:bookmarkStart w:id="6" w:name="OLE_LINK364"/>
      <w:bookmarkStart w:id="7" w:name="OLE_LINK359"/>
      <w:bookmarkStart w:id="8" w:name="OLE_LINK1037"/>
      <w:bookmarkStart w:id="9" w:name="OLE_LINK1195"/>
      <w:bookmarkStart w:id="10" w:name="OLE_LINK1140"/>
      <w:bookmarkStart w:id="11" w:name="OLE_LINK1062"/>
      <w:bookmarkStart w:id="12" w:name="OLE_LINK500"/>
      <w:bookmarkStart w:id="13" w:name="OLE_LINK916"/>
      <w:bookmarkStart w:id="14" w:name="OLE_LINK956"/>
      <w:bookmarkStart w:id="15" w:name="OLE_LINK994"/>
      <w:proofErr w:type="gramStart"/>
      <w:r w:rsidRPr="008D6756">
        <w:rPr>
          <w:rFonts w:ascii="Book Antiqua" w:hAnsi="Book Antiqua" w:cs="Book Antiqua"/>
          <w:b/>
          <w:sz w:val="24"/>
          <w:szCs w:val="24"/>
          <w:lang w:val="en-US" w:eastAsia="zh-CN"/>
        </w:rPr>
        <w:lastRenderedPageBreak/>
        <w:t>© The Author(s) 2019.</w:t>
      </w:r>
      <w:proofErr w:type="gramEnd"/>
      <w:r w:rsidR="001D4BFE" w:rsidRPr="008D6756">
        <w:rPr>
          <w:rFonts w:ascii="Book Antiqua" w:hAnsi="Book Antiqua" w:cs="Book Antiqua"/>
          <w:sz w:val="24"/>
          <w:szCs w:val="24"/>
          <w:lang w:val="en-US" w:eastAsia="zh-CN"/>
        </w:rPr>
        <w:t xml:space="preserve"> </w:t>
      </w:r>
      <w:proofErr w:type="gramStart"/>
      <w:r w:rsidRPr="008D6756">
        <w:rPr>
          <w:rFonts w:ascii="Book Antiqua" w:hAnsi="Book Antiqua" w:cs="Book Antiqua"/>
          <w:sz w:val="24"/>
          <w:szCs w:val="24"/>
          <w:lang w:val="en-US" w:eastAsia="zh-CN"/>
        </w:rPr>
        <w:t xml:space="preserve">Published by </w:t>
      </w:r>
      <w:proofErr w:type="spellStart"/>
      <w:r w:rsidRPr="008D6756">
        <w:rPr>
          <w:rFonts w:ascii="Book Antiqua" w:hAnsi="Book Antiqua" w:cs="Book Antiqua"/>
          <w:sz w:val="24"/>
          <w:szCs w:val="24"/>
          <w:lang w:val="en-US" w:eastAsia="zh-CN"/>
        </w:rPr>
        <w:t>Baishideng</w:t>
      </w:r>
      <w:proofErr w:type="spellEnd"/>
      <w:r w:rsidRPr="008D6756">
        <w:rPr>
          <w:rFonts w:ascii="Book Antiqua" w:hAnsi="Book Antiqua" w:cs="Book Antiqua"/>
          <w:sz w:val="24"/>
          <w:szCs w:val="24"/>
          <w:lang w:val="en-US" w:eastAsia="zh-CN"/>
        </w:rPr>
        <w:t xml:space="preserve"> Publishing Group Inc.</w:t>
      </w:r>
      <w:proofErr w:type="gramEnd"/>
      <w:r w:rsidRPr="008D6756">
        <w:rPr>
          <w:rFonts w:ascii="Book Antiqua" w:hAnsi="Book Antiqua" w:cs="Book Antiqua"/>
          <w:sz w:val="24"/>
          <w:szCs w:val="24"/>
          <w:lang w:val="en-US" w:eastAsia="zh-CN"/>
        </w:rPr>
        <w:t xml:space="preserve"> All rights reserved.</w:t>
      </w:r>
    </w:p>
    <w:bookmarkEnd w:id="5"/>
    <w:bookmarkEnd w:id="6"/>
    <w:bookmarkEnd w:id="7"/>
    <w:bookmarkEnd w:id="8"/>
    <w:bookmarkEnd w:id="9"/>
    <w:bookmarkEnd w:id="10"/>
    <w:bookmarkEnd w:id="11"/>
    <w:bookmarkEnd w:id="12"/>
    <w:bookmarkEnd w:id="13"/>
    <w:bookmarkEnd w:id="14"/>
    <w:bookmarkEnd w:id="15"/>
    <w:p w:rsidR="00BD64F6" w:rsidRPr="008D6756" w:rsidRDefault="00BD64F6" w:rsidP="00682FF8">
      <w:pPr>
        <w:snapToGrid w:val="0"/>
        <w:spacing w:line="360" w:lineRule="auto"/>
        <w:jc w:val="both"/>
        <w:rPr>
          <w:rFonts w:ascii="Book Antiqua" w:hAnsi="Book Antiqua" w:cs="Book Antiqua"/>
          <w:sz w:val="24"/>
          <w:szCs w:val="24"/>
          <w:lang w:val="en-US" w:eastAsia="zh-CN"/>
        </w:rPr>
      </w:pPr>
    </w:p>
    <w:p w:rsidR="00F13E1E" w:rsidRPr="008D6756" w:rsidRDefault="00F13E1E" w:rsidP="00682FF8">
      <w:pPr>
        <w:snapToGrid w:val="0"/>
        <w:spacing w:line="360" w:lineRule="auto"/>
        <w:jc w:val="both"/>
        <w:rPr>
          <w:rFonts w:ascii="Book Antiqua" w:hAnsi="Book Antiqua" w:cs="Book Antiqua"/>
          <w:sz w:val="24"/>
          <w:szCs w:val="24"/>
          <w:lang w:val="en-US" w:eastAsia="zh-CN"/>
        </w:rPr>
      </w:pPr>
      <w:r w:rsidRPr="008D6756">
        <w:rPr>
          <w:rFonts w:ascii="Book Antiqua" w:hAnsi="Book Antiqua" w:cs="Book Antiqua"/>
          <w:b/>
          <w:sz w:val="24"/>
          <w:szCs w:val="24"/>
          <w:lang w:val="en-US" w:eastAsia="zh-CN"/>
        </w:rPr>
        <w:t xml:space="preserve">Core tip: </w:t>
      </w:r>
      <w:r w:rsidRPr="008D6756">
        <w:rPr>
          <w:rFonts w:ascii="Book Antiqua" w:hAnsi="Book Antiqua" w:cs="Book Antiqua"/>
          <w:sz w:val="24"/>
          <w:szCs w:val="24"/>
          <w:lang w:val="en-US" w:eastAsia="zh-CN"/>
        </w:rPr>
        <w:t xml:space="preserve">Endoscopic retrograde </w:t>
      </w:r>
      <w:proofErr w:type="spellStart"/>
      <w:r w:rsidRPr="008D6756">
        <w:rPr>
          <w:rFonts w:ascii="Book Antiqua" w:hAnsi="Book Antiqua" w:cs="Book Antiqua"/>
          <w:sz w:val="24"/>
          <w:szCs w:val="24"/>
          <w:lang w:val="en-US" w:eastAsia="zh-CN"/>
        </w:rPr>
        <w:t>cholangiopancreatography</w:t>
      </w:r>
      <w:proofErr w:type="spellEnd"/>
      <w:r w:rsidRPr="008D6756">
        <w:rPr>
          <w:rFonts w:ascii="Book Antiqua" w:hAnsi="Book Antiqua" w:cs="Book Antiqua"/>
          <w:sz w:val="24"/>
          <w:szCs w:val="24"/>
          <w:lang w:val="en-US" w:eastAsia="zh-CN"/>
        </w:rPr>
        <w:t xml:space="preserve"> (ERCP) has seen radical changes within the last three decades. The development of endoscopic ultrasonography and other imaging technologies has changed the role of ERCP from a diagnostic tool to a unique therapeutic and imaging platform. New technological developments in ERCP for diagnosis and treatment have been slow to progress</w:t>
      </w:r>
      <w:r w:rsidR="000277A7" w:rsidRPr="008D6756">
        <w:rPr>
          <w:rFonts w:ascii="Book Antiqua" w:hAnsi="Book Antiqua" w:cs="Book Antiqua"/>
          <w:sz w:val="24"/>
          <w:szCs w:val="24"/>
          <w:lang w:val="en-US" w:eastAsia="zh-CN"/>
        </w:rPr>
        <w:t>,</w:t>
      </w:r>
      <w:r w:rsidRPr="008D6756">
        <w:rPr>
          <w:rFonts w:ascii="Book Antiqua" w:hAnsi="Book Antiqua" w:cs="Book Antiqua"/>
          <w:sz w:val="24"/>
          <w:szCs w:val="24"/>
          <w:lang w:val="en-US" w:eastAsia="zh-CN"/>
        </w:rPr>
        <w:t xml:space="preserve"> thus increasing </w:t>
      </w:r>
      <w:r w:rsidR="000277A7" w:rsidRPr="008D6756">
        <w:rPr>
          <w:rFonts w:ascii="Book Antiqua" w:hAnsi="Book Antiqua" w:cs="Book Antiqua"/>
          <w:sz w:val="24"/>
          <w:szCs w:val="24"/>
          <w:lang w:val="en-US" w:eastAsia="zh-CN"/>
        </w:rPr>
        <w:t xml:space="preserve">the necessity of interest in </w:t>
      </w:r>
      <w:r w:rsidRPr="008D6756">
        <w:rPr>
          <w:rFonts w:ascii="Book Antiqua" w:hAnsi="Book Antiqua" w:cs="Book Antiqua"/>
          <w:sz w:val="24"/>
          <w:szCs w:val="24"/>
          <w:lang w:val="en-US" w:eastAsia="zh-CN"/>
        </w:rPr>
        <w:t>diagnostic and therapeutic fields.</w:t>
      </w:r>
    </w:p>
    <w:p w:rsidR="001D4BFE" w:rsidRPr="008D6756" w:rsidRDefault="001D4BFE" w:rsidP="00682FF8">
      <w:pPr>
        <w:snapToGrid w:val="0"/>
        <w:spacing w:line="360" w:lineRule="auto"/>
        <w:jc w:val="both"/>
        <w:rPr>
          <w:rFonts w:ascii="Book Antiqua" w:hAnsi="Book Antiqua" w:cs="Book Antiqua"/>
          <w:sz w:val="24"/>
          <w:szCs w:val="24"/>
          <w:lang w:val="en-US" w:eastAsia="zh-CN"/>
        </w:rPr>
      </w:pPr>
    </w:p>
    <w:p w:rsidR="008D6756" w:rsidRPr="008D6756" w:rsidRDefault="008D6756" w:rsidP="008D6756">
      <w:pPr>
        <w:snapToGrid w:val="0"/>
        <w:spacing w:line="360" w:lineRule="auto"/>
        <w:jc w:val="both"/>
        <w:rPr>
          <w:rFonts w:ascii="Book Antiqua" w:hAnsi="Book Antiqua" w:cs="Arial"/>
          <w:bCs/>
          <w:sz w:val="24"/>
          <w:szCs w:val="24"/>
          <w:lang w:val="en-US" w:eastAsia="zh-CN"/>
        </w:rPr>
      </w:pPr>
      <w:r w:rsidRPr="008D6756">
        <w:rPr>
          <w:rFonts w:ascii="Book Antiqua" w:hAnsi="Book Antiqua" w:cs="Book Antiqua"/>
          <w:b/>
          <w:sz w:val="24"/>
          <w:szCs w:val="24"/>
          <w:lang w:val="en-US"/>
        </w:rPr>
        <w:t xml:space="preserve">Citation: </w:t>
      </w:r>
      <w:r w:rsidR="001D4BFE" w:rsidRPr="008D6756">
        <w:rPr>
          <w:rFonts w:ascii="Book Antiqua" w:hAnsi="Book Antiqua" w:cs="Book Antiqua"/>
          <w:sz w:val="24"/>
          <w:szCs w:val="24"/>
          <w:lang w:val="en-US"/>
        </w:rPr>
        <w:t xml:space="preserve">Salerno R, </w:t>
      </w:r>
      <w:proofErr w:type="spellStart"/>
      <w:r w:rsidR="001D4BFE" w:rsidRPr="008D6756">
        <w:rPr>
          <w:rFonts w:ascii="Book Antiqua" w:hAnsi="Book Antiqua" w:cs="Book Antiqua"/>
          <w:sz w:val="24"/>
          <w:szCs w:val="24"/>
          <w:lang w:val="en-US"/>
        </w:rPr>
        <w:t>Mezzina</w:t>
      </w:r>
      <w:proofErr w:type="spellEnd"/>
      <w:r w:rsidR="001D4BFE" w:rsidRPr="008D6756">
        <w:rPr>
          <w:rFonts w:ascii="Book Antiqua" w:hAnsi="Book Antiqua" w:cs="Book Antiqua"/>
          <w:sz w:val="24"/>
          <w:szCs w:val="24"/>
          <w:lang w:val="en-US"/>
        </w:rPr>
        <w:t xml:space="preserve"> N, </w:t>
      </w:r>
      <w:proofErr w:type="spellStart"/>
      <w:r w:rsidR="001D4BFE" w:rsidRPr="008D6756">
        <w:rPr>
          <w:rFonts w:ascii="Book Antiqua" w:hAnsi="Book Antiqua" w:cs="Book Antiqua"/>
          <w:sz w:val="24"/>
          <w:szCs w:val="24"/>
          <w:lang w:val="en-US"/>
        </w:rPr>
        <w:t>Ardizzone</w:t>
      </w:r>
      <w:proofErr w:type="spellEnd"/>
      <w:r w:rsidR="001D4BFE" w:rsidRPr="008D6756">
        <w:rPr>
          <w:rFonts w:ascii="Book Antiqua" w:hAnsi="Book Antiqua" w:cs="Book Antiqua"/>
          <w:sz w:val="24"/>
          <w:szCs w:val="24"/>
          <w:lang w:val="en-US"/>
        </w:rPr>
        <w:t xml:space="preserve"> S</w:t>
      </w:r>
      <w:r w:rsidR="001D4BFE" w:rsidRPr="008D6756">
        <w:rPr>
          <w:rFonts w:ascii="Book Antiqua" w:hAnsi="Book Antiqua" w:cs="Book Antiqua"/>
          <w:sz w:val="24"/>
          <w:szCs w:val="24"/>
          <w:lang w:val="en-US" w:eastAsia="zh-CN"/>
        </w:rPr>
        <w:t xml:space="preserve">. </w:t>
      </w:r>
      <w:r w:rsidR="001D4BFE" w:rsidRPr="008D6756">
        <w:rPr>
          <w:rFonts w:ascii="Book Antiqua" w:eastAsia="Garamond" w:hAnsi="Book Antiqua" w:cs="Book Antiqua"/>
          <w:bCs/>
          <w:sz w:val="24"/>
          <w:szCs w:val="24"/>
          <w:lang w:val="en-US"/>
        </w:rPr>
        <w:t xml:space="preserve">Endoscopic retrograde </w:t>
      </w:r>
      <w:proofErr w:type="spellStart"/>
      <w:r w:rsidR="001D4BFE" w:rsidRPr="008D6756">
        <w:rPr>
          <w:rFonts w:ascii="Book Antiqua" w:eastAsia="Garamond" w:hAnsi="Book Antiqua" w:cs="Book Antiqua"/>
          <w:bCs/>
          <w:sz w:val="24"/>
          <w:szCs w:val="24"/>
          <w:lang w:val="en-US"/>
        </w:rPr>
        <w:t>cholangiopancreatography</w:t>
      </w:r>
      <w:proofErr w:type="spellEnd"/>
      <w:r w:rsidR="001D4BFE" w:rsidRPr="008D6756">
        <w:rPr>
          <w:rFonts w:ascii="Book Antiqua" w:eastAsia="Garamond" w:hAnsi="Book Antiqua" w:cs="Book Antiqua"/>
          <w:bCs/>
          <w:sz w:val="24"/>
          <w:szCs w:val="24"/>
          <w:lang w:val="en-US"/>
        </w:rPr>
        <w:t>, lights</w:t>
      </w:r>
      <w:r w:rsidR="000277A7" w:rsidRPr="008D6756">
        <w:rPr>
          <w:rFonts w:ascii="Book Antiqua" w:eastAsia="Garamond" w:hAnsi="Book Antiqua" w:cs="Book Antiqua"/>
          <w:bCs/>
          <w:sz w:val="24"/>
          <w:szCs w:val="24"/>
          <w:lang w:val="en-US"/>
        </w:rPr>
        <w:t>,</w:t>
      </w:r>
      <w:r w:rsidR="001D4BFE" w:rsidRPr="008D6756">
        <w:rPr>
          <w:rFonts w:ascii="Book Antiqua" w:eastAsia="Garamond" w:hAnsi="Book Antiqua" w:cs="Book Antiqua"/>
          <w:bCs/>
          <w:sz w:val="24"/>
          <w:szCs w:val="24"/>
          <w:lang w:val="en-US"/>
        </w:rPr>
        <w:t xml:space="preserve"> and shadows: Handle with care</w:t>
      </w:r>
      <w:r w:rsidR="001D4BFE" w:rsidRPr="008D6756">
        <w:rPr>
          <w:rFonts w:ascii="Book Antiqua" w:hAnsi="Book Antiqua" w:cs="Book Antiqua"/>
          <w:bCs/>
          <w:sz w:val="24"/>
          <w:szCs w:val="24"/>
          <w:lang w:val="en-US" w:eastAsia="zh-CN"/>
        </w:rPr>
        <w:t xml:space="preserve">. </w:t>
      </w:r>
      <w:r w:rsidR="001D4BFE" w:rsidRPr="008D6756">
        <w:rPr>
          <w:rFonts w:ascii="Book Antiqua" w:hAnsi="Book Antiqua" w:cs="Arial"/>
          <w:bCs/>
          <w:i/>
          <w:sz w:val="24"/>
          <w:szCs w:val="24"/>
          <w:lang w:val="en-US"/>
        </w:rPr>
        <w:t>World J</w:t>
      </w:r>
      <w:r w:rsidR="001D4BFE" w:rsidRPr="008D6756">
        <w:rPr>
          <w:rFonts w:ascii="Book Antiqua" w:hAnsi="Book Antiqua" w:cs="Arial"/>
          <w:bCs/>
          <w:i/>
          <w:sz w:val="24"/>
          <w:szCs w:val="24"/>
          <w:lang w:val="en-US" w:eastAsia="zh-CN"/>
        </w:rPr>
        <w:t xml:space="preserve"> </w:t>
      </w:r>
      <w:proofErr w:type="spellStart"/>
      <w:r w:rsidR="001D4BFE" w:rsidRPr="008D6756">
        <w:rPr>
          <w:rFonts w:ascii="Book Antiqua" w:hAnsi="Book Antiqua" w:cs="Arial"/>
          <w:bCs/>
          <w:i/>
          <w:sz w:val="24"/>
          <w:szCs w:val="24"/>
          <w:lang w:val="en-US"/>
        </w:rPr>
        <w:t>Gastrointest</w:t>
      </w:r>
      <w:proofErr w:type="spellEnd"/>
      <w:r w:rsidR="001D4BFE" w:rsidRPr="008D6756">
        <w:rPr>
          <w:rFonts w:ascii="Book Antiqua" w:hAnsi="Book Antiqua" w:cs="Arial"/>
          <w:bCs/>
          <w:i/>
          <w:sz w:val="24"/>
          <w:szCs w:val="24"/>
          <w:lang w:val="en-US" w:eastAsia="zh-CN"/>
        </w:rPr>
        <w:t xml:space="preserve"> </w:t>
      </w:r>
      <w:proofErr w:type="spellStart"/>
      <w:r w:rsidR="001D4BFE" w:rsidRPr="008D6756">
        <w:rPr>
          <w:rFonts w:ascii="Book Antiqua" w:hAnsi="Book Antiqua" w:cs="Arial"/>
          <w:bCs/>
          <w:i/>
          <w:sz w:val="24"/>
          <w:szCs w:val="24"/>
          <w:lang w:val="en-US"/>
        </w:rPr>
        <w:t>Endosc</w:t>
      </w:r>
      <w:proofErr w:type="spellEnd"/>
      <w:r w:rsidR="001D4BFE" w:rsidRPr="008D6756">
        <w:rPr>
          <w:rFonts w:ascii="Book Antiqua" w:hAnsi="Book Antiqua" w:cs="Arial"/>
          <w:bCs/>
          <w:i/>
          <w:sz w:val="24"/>
          <w:szCs w:val="24"/>
          <w:lang w:val="en-US" w:eastAsia="zh-CN"/>
        </w:rPr>
        <w:t xml:space="preserve"> </w:t>
      </w:r>
      <w:r w:rsidRPr="008D6756">
        <w:rPr>
          <w:rFonts w:ascii="Book Antiqua" w:hAnsi="Book Antiqua" w:cs="Arial"/>
          <w:bCs/>
          <w:sz w:val="24"/>
          <w:szCs w:val="24"/>
          <w:lang w:val="en-US" w:eastAsia="zh-CN"/>
        </w:rPr>
        <w:t xml:space="preserve">2019; 11(3): </w:t>
      </w:r>
      <w:r w:rsidRPr="008D6756">
        <w:rPr>
          <w:rFonts w:ascii="Book Antiqua" w:hAnsi="Book Antiqua" w:cs="Arial" w:hint="eastAsia"/>
          <w:bCs/>
          <w:sz w:val="24"/>
          <w:szCs w:val="24"/>
          <w:lang w:val="en-US" w:eastAsia="zh-CN"/>
        </w:rPr>
        <w:t>21</w:t>
      </w:r>
      <w:r w:rsidR="004730C3">
        <w:rPr>
          <w:rFonts w:ascii="Book Antiqua" w:hAnsi="Book Antiqua" w:cs="Arial" w:hint="eastAsia"/>
          <w:bCs/>
          <w:sz w:val="24"/>
          <w:szCs w:val="24"/>
          <w:lang w:val="en-US" w:eastAsia="zh-CN"/>
        </w:rPr>
        <w:t>9</w:t>
      </w:r>
      <w:r w:rsidRPr="008D6756">
        <w:rPr>
          <w:rFonts w:ascii="Book Antiqua" w:hAnsi="Book Antiqua" w:cs="Arial" w:hint="eastAsia"/>
          <w:bCs/>
          <w:sz w:val="24"/>
          <w:szCs w:val="24"/>
          <w:lang w:val="en-US" w:eastAsia="zh-CN"/>
        </w:rPr>
        <w:t>-2</w:t>
      </w:r>
      <w:r w:rsidR="004730C3">
        <w:rPr>
          <w:rFonts w:ascii="Book Antiqua" w:hAnsi="Book Antiqua" w:cs="Arial" w:hint="eastAsia"/>
          <w:bCs/>
          <w:sz w:val="24"/>
          <w:szCs w:val="24"/>
          <w:lang w:val="en-US" w:eastAsia="zh-CN"/>
        </w:rPr>
        <w:t>30</w:t>
      </w:r>
      <w:r w:rsidRPr="008D6756">
        <w:rPr>
          <w:rFonts w:ascii="Book Antiqua" w:hAnsi="Book Antiqua" w:cs="Arial"/>
          <w:bCs/>
          <w:sz w:val="24"/>
          <w:szCs w:val="24"/>
          <w:lang w:val="en-US" w:eastAsia="zh-CN"/>
        </w:rPr>
        <w:t xml:space="preserve">  </w:t>
      </w:r>
    </w:p>
    <w:p w:rsidR="008D6756" w:rsidRPr="008D6756" w:rsidRDefault="008D6756" w:rsidP="008D6756">
      <w:pPr>
        <w:snapToGrid w:val="0"/>
        <w:spacing w:line="360" w:lineRule="auto"/>
        <w:jc w:val="both"/>
        <w:rPr>
          <w:rFonts w:ascii="Book Antiqua" w:hAnsi="Book Antiqua" w:cs="Arial"/>
          <w:bCs/>
          <w:sz w:val="24"/>
          <w:szCs w:val="24"/>
          <w:lang w:val="en-US" w:eastAsia="zh-CN"/>
        </w:rPr>
      </w:pPr>
      <w:r w:rsidRPr="008D6756">
        <w:rPr>
          <w:rFonts w:ascii="Book Antiqua" w:hAnsi="Book Antiqua" w:cs="Arial"/>
          <w:b/>
          <w:bCs/>
          <w:sz w:val="24"/>
          <w:szCs w:val="24"/>
          <w:lang w:val="en-US" w:eastAsia="zh-CN"/>
        </w:rPr>
        <w:t xml:space="preserve">URL: </w:t>
      </w:r>
      <w:r w:rsidRPr="008D6756">
        <w:rPr>
          <w:rFonts w:ascii="Book Antiqua" w:hAnsi="Book Antiqua" w:cs="Arial"/>
          <w:bCs/>
          <w:sz w:val="24"/>
          <w:szCs w:val="24"/>
          <w:lang w:val="en-US" w:eastAsia="zh-CN"/>
        </w:rPr>
        <w:t>https://www.wjgnet.com/1948-5190/full/v11/i3/</w:t>
      </w:r>
      <w:r w:rsidRPr="008D6756">
        <w:rPr>
          <w:rFonts w:ascii="Book Antiqua" w:hAnsi="Book Antiqua" w:cs="Arial" w:hint="eastAsia"/>
          <w:bCs/>
          <w:sz w:val="24"/>
          <w:szCs w:val="24"/>
          <w:lang w:val="en-US" w:eastAsia="zh-CN"/>
        </w:rPr>
        <w:t>21</w:t>
      </w:r>
      <w:r w:rsidR="004730C3">
        <w:rPr>
          <w:rFonts w:ascii="Book Antiqua" w:hAnsi="Book Antiqua" w:cs="Arial" w:hint="eastAsia"/>
          <w:bCs/>
          <w:sz w:val="24"/>
          <w:szCs w:val="24"/>
          <w:lang w:val="en-US" w:eastAsia="zh-CN"/>
        </w:rPr>
        <w:t>9</w:t>
      </w:r>
      <w:r w:rsidRPr="008D6756">
        <w:rPr>
          <w:rFonts w:ascii="Book Antiqua" w:hAnsi="Book Antiqua" w:cs="Arial"/>
          <w:bCs/>
          <w:sz w:val="24"/>
          <w:szCs w:val="24"/>
          <w:lang w:val="en-US" w:eastAsia="zh-CN"/>
        </w:rPr>
        <w:t xml:space="preserve">.htm  </w:t>
      </w:r>
    </w:p>
    <w:p w:rsidR="001D4BFE" w:rsidRPr="008D6756" w:rsidRDefault="008D6756" w:rsidP="008D6756">
      <w:pPr>
        <w:snapToGrid w:val="0"/>
        <w:spacing w:line="360" w:lineRule="auto"/>
        <w:jc w:val="both"/>
        <w:rPr>
          <w:rFonts w:ascii="Book Antiqua" w:hAnsi="Book Antiqua" w:cs="Book Antiqua"/>
          <w:sz w:val="24"/>
          <w:szCs w:val="24"/>
          <w:lang w:val="en-US" w:eastAsia="zh-CN"/>
        </w:rPr>
      </w:pPr>
      <w:r w:rsidRPr="008D6756">
        <w:rPr>
          <w:rFonts w:ascii="Book Antiqua" w:hAnsi="Book Antiqua" w:cs="Arial"/>
          <w:b/>
          <w:bCs/>
          <w:sz w:val="24"/>
          <w:szCs w:val="24"/>
          <w:lang w:val="en-US" w:eastAsia="zh-CN"/>
        </w:rPr>
        <w:t xml:space="preserve">DOI: </w:t>
      </w:r>
      <w:r w:rsidRPr="008D6756">
        <w:rPr>
          <w:rFonts w:ascii="Book Antiqua" w:hAnsi="Book Antiqua" w:cs="Arial"/>
          <w:bCs/>
          <w:sz w:val="24"/>
          <w:szCs w:val="24"/>
          <w:lang w:val="en-US" w:eastAsia="zh-CN"/>
        </w:rPr>
        <w:t>https://dx.doi.org/10.4253/wjge.v11.i3.</w:t>
      </w:r>
      <w:r w:rsidRPr="008D6756">
        <w:rPr>
          <w:rFonts w:ascii="Book Antiqua" w:hAnsi="Book Antiqua" w:cs="Arial" w:hint="eastAsia"/>
          <w:bCs/>
          <w:sz w:val="24"/>
          <w:szCs w:val="24"/>
          <w:lang w:val="en-US" w:eastAsia="zh-CN"/>
        </w:rPr>
        <w:t>21</w:t>
      </w:r>
      <w:r w:rsidR="004730C3">
        <w:rPr>
          <w:rFonts w:ascii="Book Antiqua" w:hAnsi="Book Antiqua" w:cs="Arial" w:hint="eastAsia"/>
          <w:bCs/>
          <w:sz w:val="24"/>
          <w:szCs w:val="24"/>
          <w:lang w:val="en-US" w:eastAsia="zh-CN"/>
        </w:rPr>
        <w:t>9</w:t>
      </w:r>
      <w:bookmarkStart w:id="16" w:name="_GoBack"/>
      <w:bookmarkEnd w:id="16"/>
    </w:p>
    <w:p w:rsidR="00BD64F6" w:rsidRPr="008D6756" w:rsidRDefault="00BD64F6" w:rsidP="00682FF8">
      <w:pPr>
        <w:snapToGrid w:val="0"/>
        <w:spacing w:line="360" w:lineRule="auto"/>
        <w:jc w:val="both"/>
        <w:rPr>
          <w:rFonts w:ascii="Book Antiqua" w:hAnsi="Book Antiqua" w:cs="Book Antiqua"/>
          <w:b/>
          <w:sz w:val="24"/>
          <w:szCs w:val="24"/>
          <w:lang w:val="en-US" w:eastAsia="zh-CN"/>
        </w:rPr>
      </w:pPr>
    </w:p>
    <w:p w:rsidR="00BD4459" w:rsidRPr="008D6756" w:rsidRDefault="00896A64" w:rsidP="00682FF8">
      <w:pPr>
        <w:snapToGrid w:val="0"/>
        <w:spacing w:line="360" w:lineRule="auto"/>
        <w:jc w:val="both"/>
        <w:rPr>
          <w:rFonts w:ascii="Book Antiqua" w:eastAsia="Garamond" w:hAnsi="Book Antiqua" w:cs="Book Antiqua"/>
          <w:b/>
          <w:sz w:val="24"/>
          <w:szCs w:val="24"/>
          <w:lang w:val="en-US"/>
        </w:rPr>
      </w:pPr>
      <w:r w:rsidRPr="008D6756">
        <w:rPr>
          <w:rFonts w:ascii="Book Antiqua" w:eastAsia="Garamond" w:hAnsi="Book Antiqua" w:cs="Book Antiqua"/>
          <w:b/>
          <w:sz w:val="24"/>
          <w:szCs w:val="24"/>
          <w:lang w:val="en-US"/>
        </w:rPr>
        <w:br w:type="page"/>
      </w:r>
      <w:r w:rsidR="00BD4459" w:rsidRPr="008D6756">
        <w:rPr>
          <w:rFonts w:ascii="Book Antiqua" w:eastAsia="Garamond" w:hAnsi="Book Antiqua" w:cs="Book Antiqua"/>
          <w:b/>
          <w:sz w:val="24"/>
          <w:szCs w:val="24"/>
          <w:lang w:val="en-US"/>
        </w:rPr>
        <w:lastRenderedPageBreak/>
        <w:t>INTRODUCTION</w:t>
      </w:r>
    </w:p>
    <w:p w:rsidR="00BD4459" w:rsidRPr="008D6756" w:rsidRDefault="00BD4459" w:rsidP="00682FF8">
      <w:pPr>
        <w:snapToGrid w:val="0"/>
        <w:spacing w:line="360" w:lineRule="auto"/>
        <w:jc w:val="both"/>
        <w:rPr>
          <w:rFonts w:ascii="Book Antiqua" w:eastAsia="AdvOTdc5ff126" w:hAnsi="Book Antiqua" w:cs="Book Antiqua"/>
          <w:sz w:val="24"/>
          <w:szCs w:val="24"/>
          <w:lang w:val="en-US"/>
        </w:rPr>
      </w:pPr>
      <w:r w:rsidRPr="008D6756">
        <w:rPr>
          <w:rFonts w:ascii="Book Antiqua" w:eastAsia="Garamond" w:hAnsi="Book Antiqua" w:cs="Book Antiqua"/>
          <w:sz w:val="24"/>
          <w:szCs w:val="24"/>
          <w:lang w:val="en-US"/>
        </w:rPr>
        <w:t xml:space="preserve">Endoscopic retrograde </w:t>
      </w:r>
      <w:proofErr w:type="spellStart"/>
      <w:r w:rsidRPr="008D6756">
        <w:rPr>
          <w:rFonts w:ascii="Book Antiqua" w:eastAsia="Garamond" w:hAnsi="Book Antiqua" w:cs="Book Antiqua"/>
          <w:sz w:val="24"/>
          <w:szCs w:val="24"/>
          <w:lang w:val="en-US"/>
        </w:rPr>
        <w:t>cholangiopancreatography</w:t>
      </w:r>
      <w:proofErr w:type="spellEnd"/>
      <w:r w:rsidRPr="008D6756">
        <w:rPr>
          <w:rFonts w:ascii="Book Antiqua" w:eastAsia="Garamond" w:hAnsi="Book Antiqua" w:cs="Book Antiqua"/>
          <w:sz w:val="24"/>
          <w:szCs w:val="24"/>
          <w:lang w:val="en-US"/>
        </w:rPr>
        <w:t xml:space="preserve"> (ERCP) has seen radical changes within the last three decades. </w:t>
      </w:r>
      <w:r w:rsidRPr="008D6756">
        <w:rPr>
          <w:rFonts w:ascii="Book Antiqua" w:eastAsia="AdvPS_THGULREG" w:hAnsi="Book Antiqua" w:cs="Book Antiqua"/>
          <w:sz w:val="24"/>
          <w:szCs w:val="24"/>
          <w:lang w:val="en-US"/>
        </w:rPr>
        <w:t>The development of endoscopic ultrasonography (EUS) and other imaging technologies has changed the role of ERCP from a diagnostic tool to a u</w:t>
      </w:r>
      <w:r w:rsidRPr="008D6756">
        <w:rPr>
          <w:rFonts w:ascii="Book Antiqua" w:eastAsia="Garamond" w:hAnsi="Book Antiqua" w:cs="Book Antiqua"/>
          <w:sz w:val="24"/>
          <w:szCs w:val="24"/>
          <w:lang w:val="en-US"/>
        </w:rPr>
        <w:t>nique therapeutic and imaging platform. N</w:t>
      </w:r>
      <w:r w:rsidRPr="008D6756">
        <w:rPr>
          <w:rFonts w:ascii="Book Antiqua" w:eastAsia="AdvOTdc5ff126" w:hAnsi="Book Antiqua" w:cs="Book Antiqua"/>
          <w:sz w:val="24"/>
          <w:szCs w:val="24"/>
          <w:lang w:val="en-US"/>
        </w:rPr>
        <w:t>ew technological developments in ERCP for diagnosis and treatment have been slow to progress</w:t>
      </w:r>
      <w:r w:rsidR="00D37DA8" w:rsidRPr="008D6756">
        <w:rPr>
          <w:rFonts w:ascii="Book Antiqua" w:eastAsia="AdvOTdc5ff126" w:hAnsi="Book Antiqua" w:cs="Book Antiqua"/>
          <w:sz w:val="24"/>
          <w:szCs w:val="24"/>
          <w:lang w:val="en-US"/>
        </w:rPr>
        <w:t>,</w:t>
      </w:r>
      <w:r w:rsidRPr="008D6756">
        <w:rPr>
          <w:rFonts w:ascii="Book Antiqua" w:eastAsia="AdvOTdc5ff126" w:hAnsi="Book Antiqua" w:cs="Book Antiqua"/>
          <w:sz w:val="24"/>
          <w:szCs w:val="24"/>
          <w:lang w:val="en-US"/>
        </w:rPr>
        <w:t xml:space="preserve"> thus increasing </w:t>
      </w:r>
      <w:r w:rsidR="00D37DA8" w:rsidRPr="008D6756">
        <w:rPr>
          <w:rFonts w:ascii="Book Antiqua" w:hAnsi="Book Antiqua" w:cs="Book Antiqua"/>
          <w:sz w:val="24"/>
          <w:szCs w:val="24"/>
          <w:lang w:val="en-US" w:eastAsia="zh-CN"/>
        </w:rPr>
        <w:t xml:space="preserve">the necessity of interest in </w:t>
      </w:r>
      <w:r w:rsidRPr="008D6756">
        <w:rPr>
          <w:rFonts w:ascii="Book Antiqua" w:eastAsia="AdvOTdc5ff126" w:hAnsi="Book Antiqua" w:cs="Book Antiqua"/>
          <w:sz w:val="24"/>
          <w:szCs w:val="24"/>
          <w:lang w:val="en-US"/>
        </w:rPr>
        <w:t xml:space="preserve">diagnostic and therapeutic fields. </w:t>
      </w:r>
    </w:p>
    <w:p w:rsidR="00BD4459" w:rsidRPr="008D6756" w:rsidRDefault="00BD4459" w:rsidP="001C08DD">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OTdc5ff126" w:hAnsi="Book Antiqua" w:cs="Book Antiqua"/>
          <w:sz w:val="24"/>
          <w:szCs w:val="24"/>
          <w:lang w:val="en-US"/>
        </w:rPr>
        <w:t>Some critical dilemma</w:t>
      </w:r>
      <w:r w:rsidR="001E44A3" w:rsidRPr="008D6756">
        <w:rPr>
          <w:rFonts w:ascii="Book Antiqua" w:eastAsia="AdvOTdc5ff126" w:hAnsi="Book Antiqua" w:cs="Book Antiqua"/>
          <w:sz w:val="24"/>
          <w:szCs w:val="24"/>
          <w:lang w:val="en-US"/>
        </w:rPr>
        <w:t>s,</w:t>
      </w:r>
      <w:r w:rsidRPr="008D6756">
        <w:rPr>
          <w:rFonts w:ascii="Book Antiqua" w:eastAsia="AdvOTdc5ff126" w:hAnsi="Book Antiqua" w:cs="Book Antiqua"/>
          <w:sz w:val="24"/>
          <w:szCs w:val="24"/>
          <w:lang w:val="en-US"/>
        </w:rPr>
        <w:t xml:space="preserve"> like the management of "difficult" </w:t>
      </w:r>
      <w:proofErr w:type="spellStart"/>
      <w:r w:rsidRPr="008D6756">
        <w:rPr>
          <w:rFonts w:ascii="Book Antiqua" w:eastAsia="AdvOTdc5ff126" w:hAnsi="Book Antiqua" w:cs="Book Antiqua"/>
          <w:sz w:val="24"/>
          <w:szCs w:val="24"/>
          <w:lang w:val="en-US"/>
        </w:rPr>
        <w:t>choledocolithiasis</w:t>
      </w:r>
      <w:proofErr w:type="spellEnd"/>
      <w:r w:rsidRPr="008D6756">
        <w:rPr>
          <w:rFonts w:ascii="Book Antiqua" w:eastAsia="AdvOTdc5ff126" w:hAnsi="Book Antiqua" w:cs="Book Antiqua"/>
          <w:sz w:val="24"/>
          <w:szCs w:val="24"/>
          <w:lang w:val="en-US"/>
        </w:rPr>
        <w:t xml:space="preserve"> or the decrease of ERCP</w:t>
      </w:r>
      <w:r w:rsidR="001E44A3" w:rsidRPr="008D6756">
        <w:rPr>
          <w:rFonts w:ascii="Book Antiqua" w:eastAsia="AdvOTdc5ff126" w:hAnsi="Book Antiqua" w:cs="Book Antiqua"/>
          <w:sz w:val="24"/>
          <w:szCs w:val="24"/>
          <w:lang w:val="en-US"/>
        </w:rPr>
        <w:t>-</w:t>
      </w:r>
      <w:r w:rsidRPr="008D6756">
        <w:rPr>
          <w:rFonts w:ascii="Book Antiqua" w:eastAsia="AdvOTdc5ff126" w:hAnsi="Book Antiqua" w:cs="Book Antiqua"/>
          <w:sz w:val="24"/>
          <w:szCs w:val="24"/>
          <w:lang w:val="en-US"/>
        </w:rPr>
        <w:t xml:space="preserve">related complications like pancreatitis, have been partially solved, while some others </w:t>
      </w:r>
      <w:r w:rsidR="001E44A3" w:rsidRPr="008D6756">
        <w:rPr>
          <w:rFonts w:ascii="Book Antiqua" w:eastAsia="AdvOTdc5ff126" w:hAnsi="Book Antiqua" w:cs="Book Antiqua"/>
          <w:sz w:val="24"/>
          <w:szCs w:val="24"/>
          <w:lang w:val="en-US"/>
        </w:rPr>
        <w:t>remain</w:t>
      </w:r>
      <w:r w:rsidRPr="008D6756">
        <w:rPr>
          <w:rFonts w:ascii="Book Antiqua" w:eastAsia="AdvOTdc5ff126" w:hAnsi="Book Antiqua" w:cs="Book Antiqua"/>
          <w:sz w:val="24"/>
          <w:szCs w:val="24"/>
          <w:lang w:val="en-US"/>
        </w:rPr>
        <w:t xml:space="preserve">. For instance, the direct visualization into the biliary tree </w:t>
      </w:r>
      <w:r w:rsidR="001E44A3" w:rsidRPr="008D6756">
        <w:rPr>
          <w:rFonts w:ascii="Book Antiqua" w:eastAsia="AdvOTdc5ff126" w:hAnsi="Book Antiqua" w:cs="Book Antiqua"/>
          <w:i/>
          <w:sz w:val="24"/>
          <w:szCs w:val="24"/>
          <w:lang w:val="en-US"/>
        </w:rPr>
        <w:t>via</w:t>
      </w:r>
      <w:r w:rsidR="001E44A3" w:rsidRPr="008D6756">
        <w:rPr>
          <w:rFonts w:ascii="Book Antiqua" w:eastAsia="AdvOTdc5ff126" w:hAnsi="Book Antiqua" w:cs="Book Antiqua"/>
          <w:sz w:val="24"/>
          <w:szCs w:val="24"/>
          <w:lang w:val="en-US"/>
        </w:rPr>
        <w:t xml:space="preserve"> </w:t>
      </w:r>
      <w:proofErr w:type="spellStart"/>
      <w:r w:rsidRPr="008D6756">
        <w:rPr>
          <w:rFonts w:ascii="Book Antiqua" w:eastAsia="AdvOTdc5ff126" w:hAnsi="Book Antiqua" w:cs="Book Antiqua"/>
          <w:sz w:val="24"/>
          <w:szCs w:val="24"/>
          <w:lang w:val="en-US"/>
        </w:rPr>
        <w:t>cholangioscopy</w:t>
      </w:r>
      <w:proofErr w:type="spellEnd"/>
      <w:r w:rsidRPr="008D6756">
        <w:rPr>
          <w:rFonts w:ascii="Book Antiqua" w:eastAsia="AdvOTdc5ff126" w:hAnsi="Book Antiqua" w:cs="Book Antiqua"/>
          <w:sz w:val="24"/>
          <w:szCs w:val="24"/>
          <w:lang w:val="en-US"/>
        </w:rPr>
        <w:t xml:space="preserve"> </w:t>
      </w:r>
      <w:r w:rsidR="00F74637" w:rsidRPr="008D6756">
        <w:rPr>
          <w:rFonts w:ascii="Book Antiqua" w:eastAsia="AdvOTdc5ff126" w:hAnsi="Book Antiqua" w:cs="Book Antiqua"/>
          <w:sz w:val="24"/>
          <w:szCs w:val="24"/>
          <w:lang w:val="en-US"/>
        </w:rPr>
        <w:t xml:space="preserve">(CS) </w:t>
      </w:r>
      <w:r w:rsidRPr="008D6756">
        <w:rPr>
          <w:rFonts w:ascii="Book Antiqua" w:eastAsia="AdvOTdc5ff126" w:hAnsi="Book Antiqua" w:cs="Book Antiqua"/>
          <w:sz w:val="24"/>
          <w:szCs w:val="24"/>
          <w:lang w:val="en-US"/>
        </w:rPr>
        <w:t>allows</w:t>
      </w:r>
      <w:r w:rsidR="001E44A3" w:rsidRPr="008D6756">
        <w:rPr>
          <w:rFonts w:ascii="Book Antiqua" w:eastAsia="AdvOTdc5ff126" w:hAnsi="Book Antiqua" w:cs="Book Antiqua"/>
          <w:sz w:val="24"/>
          <w:szCs w:val="24"/>
          <w:lang w:val="en-US"/>
        </w:rPr>
        <w:t xml:space="preserve"> for</w:t>
      </w:r>
      <w:r w:rsidRPr="008D6756">
        <w:rPr>
          <w:rFonts w:ascii="Book Antiqua" w:eastAsia="AdvOTdc5ff126" w:hAnsi="Book Antiqua" w:cs="Book Antiqua"/>
          <w:sz w:val="24"/>
          <w:szCs w:val="24"/>
          <w:lang w:val="en-US"/>
        </w:rPr>
        <w:t xml:space="preserve"> target</w:t>
      </w:r>
      <w:r w:rsidR="001E44A3" w:rsidRPr="008D6756">
        <w:rPr>
          <w:rFonts w:ascii="Book Antiqua" w:eastAsia="AdvOTdc5ff126" w:hAnsi="Book Antiqua" w:cs="Book Antiqua"/>
          <w:sz w:val="24"/>
          <w:szCs w:val="24"/>
          <w:lang w:val="en-US"/>
        </w:rPr>
        <w:t>ed</w:t>
      </w:r>
      <w:r w:rsidRPr="008D6756">
        <w:rPr>
          <w:rFonts w:ascii="Book Antiqua" w:eastAsia="AdvOTdc5ff126" w:hAnsi="Book Antiqua" w:cs="Book Antiqua"/>
          <w:sz w:val="24"/>
          <w:szCs w:val="24"/>
          <w:lang w:val="en-US"/>
        </w:rPr>
        <w:t xml:space="preserve"> tissue sampling </w:t>
      </w:r>
      <w:r w:rsidR="00D012F2" w:rsidRPr="008D6756">
        <w:rPr>
          <w:rFonts w:ascii="Book Antiqua" w:eastAsia="AdvOTdc5ff126" w:hAnsi="Book Antiqua" w:cs="Book Antiqua"/>
          <w:sz w:val="24"/>
          <w:szCs w:val="24"/>
          <w:lang w:val="en-US"/>
        </w:rPr>
        <w:t xml:space="preserve">or stone management. </w:t>
      </w:r>
      <w:r w:rsidR="00510FF3" w:rsidRPr="008D6756">
        <w:rPr>
          <w:rFonts w:ascii="Book Antiqua" w:eastAsia="AdvOTdc5ff126" w:hAnsi="Book Antiqua" w:cs="Book Antiqua"/>
          <w:sz w:val="24"/>
          <w:szCs w:val="24"/>
          <w:lang w:val="en-US"/>
        </w:rPr>
        <w:t xml:space="preserve">The </w:t>
      </w:r>
      <w:r w:rsidR="00D012F2" w:rsidRPr="008D6756">
        <w:rPr>
          <w:rFonts w:ascii="Book Antiqua" w:eastAsia="AdvOTdc5ff126" w:hAnsi="Book Antiqua" w:cs="Book Antiqua"/>
          <w:sz w:val="24"/>
          <w:szCs w:val="24"/>
          <w:lang w:val="en-US"/>
        </w:rPr>
        <w:t>self</w:t>
      </w:r>
      <w:r w:rsidR="00D012F2" w:rsidRPr="008D6756">
        <w:rPr>
          <w:rFonts w:ascii="Book Antiqua" w:hAnsi="Book Antiqua" w:cs="Book Antiqua"/>
          <w:sz w:val="24"/>
          <w:szCs w:val="24"/>
          <w:lang w:val="en-US" w:eastAsia="zh-CN"/>
        </w:rPr>
        <w:t>-</w:t>
      </w:r>
      <w:r w:rsidRPr="008D6756">
        <w:rPr>
          <w:rFonts w:ascii="Book Antiqua" w:eastAsia="AdvOTdc5ff126" w:hAnsi="Book Antiqua" w:cs="Book Antiqua"/>
          <w:sz w:val="24"/>
          <w:szCs w:val="24"/>
          <w:lang w:val="en-US"/>
        </w:rPr>
        <w:t xml:space="preserve">expandable metal stent (SEMS) has </w:t>
      </w:r>
      <w:r w:rsidR="00510FF3" w:rsidRPr="008D6756">
        <w:rPr>
          <w:rFonts w:ascii="Book Antiqua" w:eastAsia="AdvOTdc5ff126" w:hAnsi="Book Antiqua" w:cs="Book Antiqua"/>
          <w:sz w:val="24"/>
          <w:szCs w:val="24"/>
          <w:lang w:val="en-US"/>
        </w:rPr>
        <w:t xml:space="preserve">also </w:t>
      </w:r>
      <w:r w:rsidRPr="008D6756">
        <w:rPr>
          <w:rFonts w:ascii="Book Antiqua" w:eastAsia="AdvOTdc5ff126" w:hAnsi="Book Antiqua" w:cs="Book Antiqua"/>
          <w:sz w:val="24"/>
          <w:szCs w:val="24"/>
          <w:lang w:val="en-US"/>
        </w:rPr>
        <w:t xml:space="preserve">dramatically changed the management of </w:t>
      </w:r>
      <w:proofErr w:type="spellStart"/>
      <w:r w:rsidRPr="008D6756">
        <w:rPr>
          <w:rFonts w:ascii="Book Antiqua" w:eastAsia="AdvOTdc5ff126" w:hAnsi="Book Antiqua" w:cs="Book Antiqua"/>
          <w:sz w:val="24"/>
          <w:szCs w:val="24"/>
          <w:lang w:val="en-US"/>
        </w:rPr>
        <w:t>biliopancreatic</w:t>
      </w:r>
      <w:proofErr w:type="spellEnd"/>
      <w:r w:rsidRPr="008D6756">
        <w:rPr>
          <w:rFonts w:ascii="Book Antiqua" w:eastAsia="AdvOTdc5ff126" w:hAnsi="Book Antiqua" w:cs="Book Antiqua"/>
          <w:sz w:val="24"/>
          <w:szCs w:val="24"/>
          <w:lang w:val="en-US"/>
        </w:rPr>
        <w:t xml:space="preserve"> malignant strictures while the role of treatment for benign strictures is still controversial. </w:t>
      </w:r>
      <w:r w:rsidR="00510FF3" w:rsidRPr="008D6756">
        <w:rPr>
          <w:rFonts w:ascii="Book Antiqua" w:eastAsia="AdvOTdc5ff126" w:hAnsi="Book Antiqua" w:cs="Book Antiqua"/>
          <w:sz w:val="24"/>
          <w:szCs w:val="24"/>
          <w:lang w:val="en-US"/>
        </w:rPr>
        <w:t>In addition, e</w:t>
      </w:r>
      <w:r w:rsidRPr="008D6756">
        <w:rPr>
          <w:rFonts w:ascii="Book Antiqua" w:eastAsia="AdvOTdc5ff126" w:hAnsi="Book Antiqua" w:cs="Book Antiqua"/>
          <w:sz w:val="24"/>
          <w:szCs w:val="24"/>
          <w:lang w:val="en-US"/>
        </w:rPr>
        <w:t>merging alerts from the Food and Drug Administration (</w:t>
      </w:r>
      <w:r w:rsidR="00C01C79" w:rsidRPr="008D6756">
        <w:rPr>
          <w:rFonts w:ascii="Book Antiqua" w:eastAsia="AdvOTdc5ff126" w:hAnsi="Book Antiqua" w:cs="Book Antiqua"/>
          <w:sz w:val="24"/>
          <w:szCs w:val="24"/>
          <w:lang w:val="en-US"/>
        </w:rPr>
        <w:t xml:space="preserve">commonly </w:t>
      </w:r>
      <w:r w:rsidR="006A7D90" w:rsidRPr="008D6756">
        <w:rPr>
          <w:rFonts w:ascii="Book Antiqua" w:eastAsia="AdvOTdc5ff126" w:hAnsi="Book Antiqua" w:cs="Book Antiqua"/>
          <w:sz w:val="24"/>
          <w:szCs w:val="24"/>
          <w:lang w:val="en-US"/>
        </w:rPr>
        <w:t>referred to</w:t>
      </w:r>
      <w:r w:rsidR="00C01C79" w:rsidRPr="008D6756">
        <w:rPr>
          <w:rFonts w:ascii="Book Antiqua" w:eastAsia="AdvOTdc5ff126" w:hAnsi="Book Antiqua" w:cs="Book Antiqua"/>
          <w:sz w:val="24"/>
          <w:szCs w:val="24"/>
          <w:lang w:val="en-US"/>
        </w:rPr>
        <w:t xml:space="preserve"> as the ‘</w:t>
      </w:r>
      <w:r w:rsidRPr="008D6756">
        <w:rPr>
          <w:rFonts w:ascii="Book Antiqua" w:eastAsia="AdvOTdc5ff126" w:hAnsi="Book Antiqua" w:cs="Book Antiqua"/>
          <w:sz w:val="24"/>
          <w:szCs w:val="24"/>
          <w:lang w:val="en-US"/>
        </w:rPr>
        <w:t>FDA</w:t>
      </w:r>
      <w:r w:rsidR="00C01C79" w:rsidRPr="008D6756">
        <w:rPr>
          <w:rFonts w:ascii="Book Antiqua" w:eastAsia="AdvOTdc5ff126" w:hAnsi="Book Antiqua" w:cs="Book Antiqua"/>
          <w:sz w:val="24"/>
          <w:szCs w:val="24"/>
          <w:lang w:val="en-US"/>
        </w:rPr>
        <w:t>’</w:t>
      </w:r>
      <w:r w:rsidRPr="008D6756">
        <w:rPr>
          <w:rFonts w:ascii="Book Antiqua" w:eastAsia="AdvOTdc5ff126" w:hAnsi="Book Antiqua" w:cs="Book Antiqua"/>
          <w:sz w:val="24"/>
          <w:szCs w:val="24"/>
          <w:lang w:val="en-US"/>
        </w:rPr>
        <w:t>) to a potential association between multidrug</w:t>
      </w:r>
      <w:r w:rsidR="00510FF3" w:rsidRPr="008D6756">
        <w:rPr>
          <w:rFonts w:ascii="Book Antiqua" w:eastAsia="AdvOTdc5ff126" w:hAnsi="Book Antiqua" w:cs="Book Antiqua"/>
          <w:sz w:val="24"/>
          <w:szCs w:val="24"/>
          <w:lang w:val="en-US"/>
        </w:rPr>
        <w:t>-</w:t>
      </w:r>
      <w:r w:rsidRPr="008D6756">
        <w:rPr>
          <w:rFonts w:ascii="Book Antiqua" w:eastAsia="AdvOTdc5ff126" w:hAnsi="Book Antiqua" w:cs="Book Antiqua"/>
          <w:sz w:val="24"/>
          <w:szCs w:val="24"/>
          <w:lang w:val="en-US"/>
        </w:rPr>
        <w:t xml:space="preserve">resistant bacteria and </w:t>
      </w:r>
      <w:proofErr w:type="spellStart"/>
      <w:r w:rsidRPr="008D6756">
        <w:rPr>
          <w:rFonts w:ascii="Book Antiqua" w:eastAsia="AdvOTdc5ff126" w:hAnsi="Book Antiqua" w:cs="Book Antiqua"/>
          <w:sz w:val="24"/>
          <w:szCs w:val="24"/>
          <w:lang w:val="en-US"/>
        </w:rPr>
        <w:t>duodenoscopes</w:t>
      </w:r>
      <w:proofErr w:type="spellEnd"/>
      <w:r w:rsidRPr="008D6756">
        <w:rPr>
          <w:rFonts w:ascii="Book Antiqua" w:eastAsia="AdvOTdc5ff126" w:hAnsi="Book Antiqua" w:cs="Book Antiqua"/>
          <w:sz w:val="24"/>
          <w:szCs w:val="24"/>
          <w:lang w:val="en-US"/>
        </w:rPr>
        <w:t xml:space="preserve"> </w:t>
      </w:r>
      <w:r w:rsidR="00510FF3" w:rsidRPr="008D6756">
        <w:rPr>
          <w:rFonts w:ascii="Book Antiqua" w:eastAsia="AdvOTdc5ff126" w:hAnsi="Book Antiqua" w:cs="Book Antiqua"/>
          <w:sz w:val="24"/>
          <w:szCs w:val="24"/>
          <w:lang w:val="en-US"/>
        </w:rPr>
        <w:t xml:space="preserve">have </w:t>
      </w:r>
      <w:r w:rsidRPr="008D6756">
        <w:rPr>
          <w:rFonts w:ascii="Book Antiqua" w:eastAsia="AdvOTdc5ff126" w:hAnsi="Book Antiqua" w:cs="Book Antiqua"/>
          <w:sz w:val="24"/>
          <w:szCs w:val="24"/>
          <w:lang w:val="en-US"/>
        </w:rPr>
        <w:t>opened new scenarios to endoscope reprocessing procedures and stimulated the Industry to improve the research in this field as well.</w:t>
      </w:r>
    </w:p>
    <w:p w:rsidR="00BD4459" w:rsidRPr="008D6756" w:rsidRDefault="00BD4459" w:rsidP="00510FF3">
      <w:pPr>
        <w:pStyle w:val="Default"/>
        <w:snapToGrid w:val="0"/>
        <w:spacing w:line="360" w:lineRule="auto"/>
        <w:ind w:firstLineChars="100" w:firstLine="240"/>
        <w:jc w:val="both"/>
        <w:rPr>
          <w:rFonts w:ascii="Book Antiqua" w:eastAsia="Garamond" w:hAnsi="Book Antiqua" w:cs="Book Antiqua"/>
          <w:sz w:val="24"/>
          <w:szCs w:val="24"/>
          <w:lang w:val="en-US"/>
        </w:rPr>
      </w:pPr>
      <w:r w:rsidRPr="008D6756">
        <w:rPr>
          <w:rFonts w:ascii="Book Antiqua" w:hAnsi="Book Antiqua" w:cs="Book Antiqua"/>
          <w:sz w:val="24"/>
          <w:szCs w:val="24"/>
          <w:lang w:val="en-US"/>
        </w:rPr>
        <w:t>Initially</w:t>
      </w:r>
      <w:r w:rsidR="00510FF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EUS was introduced as a purely diagnostic procedure. Along with ERCP, t</w:t>
      </w:r>
      <w:r w:rsidRPr="008D6756">
        <w:rPr>
          <w:rFonts w:ascii="Book Antiqua" w:eastAsia="AdvOTdc5ff126" w:hAnsi="Book Antiqua" w:cs="Book Antiqua"/>
          <w:sz w:val="24"/>
          <w:szCs w:val="24"/>
          <w:lang w:val="en-US"/>
        </w:rPr>
        <w:t>echnological development has gradually changed the role of EUS to therapeutic application as well.</w:t>
      </w:r>
      <w:r w:rsidR="00510FF3"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EUS and ERCP share many clinical indications, including equipment and devices, at the same time for the same patient</w:t>
      </w:r>
      <w:r w:rsidR="00510FF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510FF3" w:rsidRPr="008D6756">
        <w:rPr>
          <w:rFonts w:ascii="Book Antiqua" w:hAnsi="Book Antiqua" w:cs="Book Antiqua"/>
          <w:sz w:val="24"/>
          <w:szCs w:val="24"/>
          <w:lang w:val="en-US"/>
        </w:rPr>
        <w:t>thus,</w:t>
      </w:r>
      <w:r w:rsidRPr="008D6756">
        <w:rPr>
          <w:rFonts w:ascii="Book Antiqua" w:hAnsi="Book Antiqua" w:cs="Book Antiqua"/>
          <w:sz w:val="24"/>
          <w:szCs w:val="24"/>
          <w:lang w:val="en-US"/>
        </w:rPr>
        <w:t xml:space="preserve"> </w:t>
      </w:r>
      <w:r w:rsidR="00510FF3" w:rsidRPr="008D6756">
        <w:rPr>
          <w:rFonts w:ascii="Book Antiqua" w:hAnsi="Book Antiqua" w:cs="Book Antiqua"/>
          <w:sz w:val="24"/>
          <w:szCs w:val="24"/>
          <w:lang w:val="en-US"/>
        </w:rPr>
        <w:t>in a manner greater</w:t>
      </w:r>
      <w:r w:rsidRPr="008D6756">
        <w:rPr>
          <w:rFonts w:ascii="Book Antiqua" w:hAnsi="Book Antiqua" w:cs="Book Antiqua"/>
          <w:sz w:val="24"/>
          <w:szCs w:val="24"/>
          <w:lang w:val="en-US"/>
        </w:rPr>
        <w:t xml:space="preserve"> than </w:t>
      </w:r>
      <w:r w:rsidR="00510FF3" w:rsidRPr="008D6756">
        <w:rPr>
          <w:rFonts w:ascii="Book Antiqua" w:hAnsi="Book Antiqua" w:cs="Book Antiqua"/>
          <w:sz w:val="24"/>
          <w:szCs w:val="24"/>
          <w:lang w:val="en-US"/>
        </w:rPr>
        <w:t xml:space="preserve">their </w:t>
      </w:r>
      <w:r w:rsidRPr="008D6756">
        <w:rPr>
          <w:rFonts w:ascii="Book Antiqua" w:hAnsi="Book Antiqua" w:cs="Book Antiqua"/>
          <w:sz w:val="24"/>
          <w:szCs w:val="24"/>
          <w:lang w:val="en-US"/>
        </w:rPr>
        <w:t xml:space="preserve">competitors, </w:t>
      </w:r>
      <w:r w:rsidR="00510FF3" w:rsidRPr="008D6756">
        <w:rPr>
          <w:rFonts w:ascii="Book Antiqua" w:hAnsi="Book Antiqua" w:cs="Book Antiqua"/>
          <w:sz w:val="24"/>
          <w:szCs w:val="24"/>
          <w:lang w:val="en-US"/>
        </w:rPr>
        <w:t xml:space="preserve">they </w:t>
      </w:r>
      <w:r w:rsidRPr="008D6756">
        <w:rPr>
          <w:rFonts w:ascii="Book Antiqua" w:hAnsi="Book Antiqua" w:cs="Book Antiqua"/>
          <w:sz w:val="24"/>
          <w:szCs w:val="24"/>
          <w:lang w:val="en-US"/>
        </w:rPr>
        <w:t xml:space="preserve">are truly complementary, with </w:t>
      </w:r>
      <w:r w:rsidR="00510FF3" w:rsidRPr="008D6756">
        <w:rPr>
          <w:rFonts w:ascii="Book Antiqua" w:hAnsi="Book Antiqua" w:cs="Book Antiqua"/>
          <w:sz w:val="24"/>
          <w:szCs w:val="24"/>
          <w:lang w:val="en-US"/>
        </w:rPr>
        <w:t xml:space="preserve">remarkable </w:t>
      </w:r>
      <w:r w:rsidRPr="008D6756">
        <w:rPr>
          <w:rFonts w:ascii="Book Antiqua" w:hAnsi="Book Antiqua" w:cs="Book Antiqua"/>
          <w:sz w:val="24"/>
          <w:szCs w:val="24"/>
          <w:lang w:val="en-US"/>
        </w:rPr>
        <w:t>ability for mutual aid. This “shared approach” is changing our mind</w:t>
      </w:r>
      <w:r w:rsidR="00510FF3" w:rsidRPr="008D6756">
        <w:rPr>
          <w:rFonts w:ascii="Book Antiqua" w:hAnsi="Book Antiqua" w:cs="Book Antiqua"/>
          <w:sz w:val="24"/>
          <w:szCs w:val="24"/>
          <w:lang w:val="en-US"/>
        </w:rPr>
        <w:t>s</w:t>
      </w:r>
      <w:r w:rsidRPr="008D6756">
        <w:rPr>
          <w:rFonts w:ascii="Book Antiqua" w:hAnsi="Book Antiqua" w:cs="Book Antiqua"/>
          <w:sz w:val="24"/>
          <w:szCs w:val="24"/>
          <w:lang w:val="en-US"/>
        </w:rPr>
        <w:t xml:space="preserve"> more and more in terms of training and the learning curve.</w:t>
      </w:r>
      <w:r w:rsidR="00510FF3" w:rsidRPr="008D6756">
        <w:rPr>
          <w:rFonts w:ascii="Book Antiqua" w:hAnsi="Book Antiqua" w:cs="Book Antiqua"/>
          <w:sz w:val="24"/>
          <w:szCs w:val="24"/>
          <w:lang w:val="en-US"/>
        </w:rPr>
        <w:t xml:space="preserve"> The newly developed</w:t>
      </w:r>
      <w:r w:rsidRPr="008D6756">
        <w:rPr>
          <w:rFonts w:ascii="Book Antiqua" w:hAnsi="Book Antiqua" w:cs="Book Antiqua"/>
          <w:sz w:val="24"/>
          <w:szCs w:val="24"/>
          <w:lang w:val="en-US"/>
        </w:rPr>
        <w:t xml:space="preserve"> </w:t>
      </w:r>
      <w:r w:rsidRPr="008D6756">
        <w:rPr>
          <w:rFonts w:ascii="Book Antiqua" w:eastAsia="Garamond" w:hAnsi="Book Antiqua" w:cs="Book Antiqua"/>
          <w:sz w:val="24"/>
          <w:szCs w:val="24"/>
          <w:lang w:val="en-US"/>
        </w:rPr>
        <w:t>ablation therapy, tissue sampling</w:t>
      </w:r>
      <w:r w:rsidR="00510FF3" w:rsidRPr="008D6756">
        <w:rPr>
          <w:rFonts w:ascii="Book Antiqua" w:eastAsia="Garamond" w:hAnsi="Book Antiqua" w:cs="Book Antiqua"/>
          <w:sz w:val="24"/>
          <w:szCs w:val="24"/>
          <w:lang w:val="en-US"/>
        </w:rPr>
        <w:t>,</w:t>
      </w:r>
      <w:r w:rsidRPr="008D6756">
        <w:rPr>
          <w:rFonts w:ascii="Book Antiqua" w:eastAsia="Garamond" w:hAnsi="Book Antiqua" w:cs="Book Antiqua"/>
          <w:sz w:val="24"/>
          <w:szCs w:val="24"/>
          <w:lang w:val="en-US"/>
        </w:rPr>
        <w:t xml:space="preserve"> and endoscopic ultrasound-guided ERCP are leading us into a new dimension</w:t>
      </w:r>
      <w:r w:rsidR="00510FF3" w:rsidRPr="008D6756">
        <w:rPr>
          <w:rFonts w:ascii="Book Antiqua" w:eastAsia="Garamond" w:hAnsi="Book Antiqua" w:cs="Book Antiqua"/>
          <w:sz w:val="24"/>
          <w:szCs w:val="24"/>
          <w:lang w:val="en-US"/>
        </w:rPr>
        <w:t>,</w:t>
      </w:r>
      <w:r w:rsidRPr="008D6756">
        <w:rPr>
          <w:rFonts w:ascii="Book Antiqua" w:eastAsia="Garamond" w:hAnsi="Book Antiqua" w:cs="Book Antiqua"/>
          <w:sz w:val="24"/>
          <w:szCs w:val="24"/>
          <w:lang w:val="en-US"/>
        </w:rPr>
        <w:t xml:space="preserve"> wherein the future </w:t>
      </w:r>
      <w:proofErr w:type="spellStart"/>
      <w:r w:rsidRPr="008D6756">
        <w:rPr>
          <w:rFonts w:ascii="Book Antiqua" w:eastAsia="Garamond" w:hAnsi="Book Antiqua" w:cs="Book Antiqua"/>
          <w:sz w:val="24"/>
          <w:szCs w:val="24"/>
          <w:lang w:val="en-US"/>
        </w:rPr>
        <w:t>biliopancreatic</w:t>
      </w:r>
      <w:proofErr w:type="spellEnd"/>
      <w:r w:rsidRPr="008D6756">
        <w:rPr>
          <w:rFonts w:ascii="Book Antiqua" w:eastAsia="Garamond" w:hAnsi="Book Antiqua" w:cs="Book Antiqua"/>
          <w:sz w:val="24"/>
          <w:szCs w:val="24"/>
          <w:lang w:val="en-US"/>
        </w:rPr>
        <w:t xml:space="preserve"> endoscopy might match with genomic research to develop “personalized therapy” for our patients. </w:t>
      </w:r>
    </w:p>
    <w:p w:rsidR="00BD4459" w:rsidRPr="008D6756" w:rsidRDefault="00BD4459" w:rsidP="00F36202">
      <w:pPr>
        <w:pStyle w:val="Default"/>
        <w:snapToGrid w:val="0"/>
        <w:spacing w:line="360" w:lineRule="auto"/>
        <w:ind w:firstLine="240"/>
        <w:jc w:val="both"/>
        <w:rPr>
          <w:rFonts w:ascii="Book Antiqua" w:hAnsi="Book Antiqua" w:cs="Book Antiqua"/>
          <w:sz w:val="24"/>
          <w:szCs w:val="24"/>
          <w:lang w:val="en-US"/>
        </w:rPr>
      </w:pPr>
      <w:r w:rsidRPr="008D6756">
        <w:rPr>
          <w:rFonts w:ascii="Book Antiqua" w:eastAsia="Garamond" w:hAnsi="Book Antiqua" w:cs="Book Antiqua"/>
          <w:sz w:val="24"/>
          <w:szCs w:val="24"/>
          <w:lang w:val="en-US"/>
        </w:rPr>
        <w:t>This review will critically analyze the big and small steps which have been made since ERCP has been introduced</w:t>
      </w:r>
      <w:r w:rsidR="00D23BFA" w:rsidRPr="008D6756">
        <w:rPr>
          <w:rFonts w:ascii="Book Antiqua" w:eastAsia="Garamond" w:hAnsi="Book Antiqua" w:cs="Book Antiqua"/>
          <w:sz w:val="24"/>
          <w:szCs w:val="24"/>
          <w:lang w:val="en-US"/>
        </w:rPr>
        <w:t>,</w:t>
      </w:r>
      <w:r w:rsidRPr="008D6756">
        <w:rPr>
          <w:rFonts w:ascii="Book Antiqua" w:eastAsia="Garamond" w:hAnsi="Book Antiqua" w:cs="Book Antiqua"/>
          <w:sz w:val="24"/>
          <w:szCs w:val="24"/>
          <w:lang w:val="en-US"/>
        </w:rPr>
        <w:t xml:space="preserve"> with a look into the future.</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b/>
          <w:bCs/>
          <w:sz w:val="24"/>
          <w:szCs w:val="24"/>
          <w:lang w:val="en-US" w:eastAsia="zh-CN"/>
        </w:rPr>
      </w:pPr>
      <w:r w:rsidRPr="008D6756">
        <w:rPr>
          <w:rFonts w:ascii="Book Antiqua" w:eastAsia="Garamond" w:hAnsi="Book Antiqua" w:cs="Book Antiqua"/>
          <w:b/>
          <w:bCs/>
          <w:sz w:val="24"/>
          <w:szCs w:val="24"/>
          <w:lang w:val="en-US"/>
        </w:rPr>
        <w:t>WHAT HAS CHANGED IN THE PAST FEW YEARS</w:t>
      </w:r>
      <w:r w:rsidR="00896A64" w:rsidRPr="008D6756">
        <w:rPr>
          <w:rFonts w:ascii="Book Antiqua" w:hAnsi="Book Antiqua" w:cs="Book Antiqua"/>
          <w:b/>
          <w:bCs/>
          <w:sz w:val="24"/>
          <w:szCs w:val="24"/>
          <w:lang w:val="en-US" w:eastAsia="zh-CN"/>
        </w:rPr>
        <w:t>?</w:t>
      </w: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eastAsia="Garamond" w:hAnsi="Book Antiqua" w:cs="Book Antiqua"/>
          <w:b/>
          <w:bCs/>
          <w:i/>
          <w:iCs/>
          <w:sz w:val="24"/>
          <w:szCs w:val="24"/>
          <w:lang w:val="en-US"/>
        </w:rPr>
        <w:t>Ma</w:t>
      </w:r>
      <w:r w:rsidR="0089736A" w:rsidRPr="008D6756">
        <w:rPr>
          <w:rFonts w:ascii="Book Antiqua" w:eastAsia="Garamond" w:hAnsi="Book Antiqua" w:cs="Book Antiqua"/>
          <w:b/>
          <w:bCs/>
          <w:i/>
          <w:iCs/>
          <w:sz w:val="24"/>
          <w:szCs w:val="24"/>
          <w:lang w:val="en-US"/>
        </w:rPr>
        <w:t>nagement of</w:t>
      </w:r>
      <w:r w:rsidR="00F22798" w:rsidRPr="008D6756">
        <w:rPr>
          <w:rFonts w:ascii="Book Antiqua" w:hAnsi="Book Antiqua" w:cs="Book Antiqua"/>
          <w:b/>
          <w:bCs/>
          <w:i/>
          <w:iCs/>
          <w:sz w:val="24"/>
          <w:szCs w:val="24"/>
          <w:lang w:val="en-US" w:eastAsia="zh-CN"/>
        </w:rPr>
        <w:t xml:space="preserve"> </w:t>
      </w:r>
      <w:r w:rsidR="0089736A" w:rsidRPr="008D6756">
        <w:rPr>
          <w:rFonts w:ascii="Book Antiqua" w:eastAsia="Garamond" w:hAnsi="Book Antiqua" w:cs="Book Antiqua"/>
          <w:b/>
          <w:bCs/>
          <w:i/>
          <w:iCs/>
          <w:sz w:val="24"/>
          <w:szCs w:val="24"/>
          <w:lang w:val="en-US"/>
        </w:rPr>
        <w:t>"</w:t>
      </w:r>
      <w:r w:rsidRPr="008D6756">
        <w:rPr>
          <w:rFonts w:ascii="Book Antiqua" w:eastAsia="AdvOTdc5ff126" w:hAnsi="Book Antiqua" w:cs="Book Antiqua"/>
          <w:b/>
          <w:bCs/>
          <w:i/>
          <w:iCs/>
          <w:sz w:val="24"/>
          <w:szCs w:val="24"/>
          <w:lang w:val="en-US"/>
        </w:rPr>
        <w:t xml:space="preserve">difficult" </w:t>
      </w:r>
      <w:proofErr w:type="spellStart"/>
      <w:r w:rsidRPr="008D6756">
        <w:rPr>
          <w:rFonts w:ascii="Book Antiqua" w:eastAsia="AdvOTdc5ff126" w:hAnsi="Book Antiqua" w:cs="Book Antiqua"/>
          <w:b/>
          <w:bCs/>
          <w:i/>
          <w:iCs/>
          <w:sz w:val="24"/>
          <w:szCs w:val="24"/>
          <w:lang w:val="en-US"/>
        </w:rPr>
        <w:t>choledocolithiasis</w:t>
      </w:r>
      <w:proofErr w:type="spellEnd"/>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sz w:val="24"/>
          <w:szCs w:val="24"/>
          <w:lang w:val="en-US"/>
        </w:rPr>
        <w:t xml:space="preserve">The so-called “difficult stones” </w:t>
      </w:r>
      <w:r w:rsidR="00D23BFA" w:rsidRPr="008D6756">
        <w:rPr>
          <w:rFonts w:ascii="Book Antiqua" w:hAnsi="Book Antiqua" w:cs="Book Antiqua"/>
          <w:sz w:val="24"/>
          <w:szCs w:val="24"/>
          <w:lang w:val="en-US"/>
        </w:rPr>
        <w:t>are characterized as</w:t>
      </w:r>
      <w:r w:rsidRPr="008D6756">
        <w:rPr>
          <w:rFonts w:ascii="Book Antiqua" w:hAnsi="Book Antiqua" w:cs="Book Antiqua"/>
          <w:sz w:val="24"/>
          <w:szCs w:val="24"/>
          <w:lang w:val="en-US"/>
        </w:rPr>
        <w:t xml:space="preserve"> biliary stones </w:t>
      </w:r>
      <w:r w:rsidR="00D23BFA" w:rsidRPr="008D6756">
        <w:rPr>
          <w:rFonts w:ascii="Book Antiqua" w:hAnsi="Book Antiqua" w:cs="Book Antiqua"/>
          <w:sz w:val="24"/>
          <w:szCs w:val="24"/>
          <w:lang w:val="en-US"/>
        </w:rPr>
        <w:t xml:space="preserve">that </w:t>
      </w:r>
      <w:r w:rsidRPr="008D6756">
        <w:rPr>
          <w:rFonts w:ascii="Book Antiqua" w:hAnsi="Book Antiqua" w:cs="Book Antiqua"/>
          <w:sz w:val="24"/>
          <w:szCs w:val="24"/>
          <w:lang w:val="en-US"/>
        </w:rPr>
        <w:t xml:space="preserve">cannot be extracted easily with a basket or balloon after endoscopic </w:t>
      </w:r>
      <w:proofErr w:type="spellStart"/>
      <w:r w:rsidRPr="008D6756">
        <w:rPr>
          <w:rFonts w:ascii="Book Antiqua" w:hAnsi="Book Antiqua" w:cs="Book Antiqua"/>
          <w:sz w:val="24"/>
          <w:szCs w:val="24"/>
          <w:lang w:val="en-US"/>
        </w:rPr>
        <w:t>sphincterotomy</w:t>
      </w:r>
      <w:proofErr w:type="spellEnd"/>
      <w:r w:rsidRPr="008D6756">
        <w:rPr>
          <w:rFonts w:ascii="Book Antiqua" w:hAnsi="Book Antiqua" w:cs="Book Antiqua"/>
          <w:sz w:val="24"/>
          <w:szCs w:val="24"/>
          <w:lang w:val="en-US"/>
        </w:rPr>
        <w:t xml:space="preserve"> (EST) or endoscopic papillary balloon dilatation (</w:t>
      </w:r>
      <w:r w:rsidR="006A7D90" w:rsidRPr="008D6756">
        <w:rPr>
          <w:rFonts w:ascii="Book Antiqua" w:hAnsi="Book Antiqua" w:cs="Book Antiqua"/>
          <w:sz w:val="24"/>
          <w:szCs w:val="24"/>
          <w:lang w:val="en-US"/>
        </w:rPr>
        <w:t xml:space="preserve">commonly known as </w:t>
      </w:r>
      <w:r w:rsidRPr="008D6756">
        <w:rPr>
          <w:rFonts w:ascii="Book Antiqua" w:hAnsi="Book Antiqua" w:cs="Book Antiqua"/>
          <w:sz w:val="24"/>
          <w:szCs w:val="24"/>
          <w:lang w:val="en-US"/>
        </w:rPr>
        <w:t>EPBD), mainly due to stone size (diameter &gt; 15 mm), consistency or anatomical variations (</w:t>
      </w:r>
      <w:r w:rsidR="006A7D90" w:rsidRPr="008D6756">
        <w:rPr>
          <w:rFonts w:ascii="Book Antiqua" w:hAnsi="Book Antiqua" w:cs="Book Antiqua"/>
          <w:i/>
          <w:sz w:val="24"/>
          <w:szCs w:val="24"/>
          <w:lang w:val="en-US"/>
        </w:rPr>
        <w:t>i.e.</w:t>
      </w:r>
      <w:r w:rsidR="006A7D90"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postsurgical anatomy, diverticula, duodenal strictures). In these cases, temporary stent insertion or additional endoscopic procedures</w:t>
      </w:r>
      <w:r w:rsidR="00860D3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like mechanical lithotripsy or extracorporeal shock wave lithotripsy</w:t>
      </w:r>
      <w:r w:rsidR="00860D33" w:rsidRPr="008D6756">
        <w:rPr>
          <w:rFonts w:ascii="Book Antiqua" w:hAnsi="Book Antiqua" w:cs="Book Antiqua"/>
          <w:sz w:val="24"/>
          <w:szCs w:val="24"/>
          <w:lang w:val="en-US"/>
        </w:rPr>
        <w:t>,</w:t>
      </w:r>
      <w:r w:rsidR="00FD007F"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rPr>
        <w:t xml:space="preserve">are performed with the need of multiple ERCP </w:t>
      </w:r>
      <w:r w:rsidR="00860D33" w:rsidRPr="008D6756">
        <w:rPr>
          <w:rFonts w:ascii="Book Antiqua" w:hAnsi="Book Antiqua" w:cs="Book Antiqua"/>
          <w:sz w:val="24"/>
          <w:szCs w:val="24"/>
          <w:lang w:val="en-US"/>
        </w:rPr>
        <w:t xml:space="preserve">procedures </w:t>
      </w:r>
      <w:r w:rsidRPr="008D6756">
        <w:rPr>
          <w:rFonts w:ascii="Book Antiqua" w:hAnsi="Book Antiqua" w:cs="Book Antiqua"/>
          <w:sz w:val="24"/>
          <w:szCs w:val="24"/>
          <w:lang w:val="en-US"/>
        </w:rPr>
        <w:t xml:space="preserve">and </w:t>
      </w:r>
      <w:r w:rsidR="00860D33" w:rsidRPr="008D6756">
        <w:rPr>
          <w:rFonts w:ascii="Book Antiqua" w:hAnsi="Book Antiqua" w:cs="Book Antiqua"/>
          <w:sz w:val="24"/>
          <w:szCs w:val="24"/>
          <w:lang w:val="en-US"/>
        </w:rPr>
        <w:t xml:space="preserve">eliciting </w:t>
      </w:r>
      <w:r w:rsidRPr="008D6756">
        <w:rPr>
          <w:rFonts w:ascii="Book Antiqua" w:hAnsi="Book Antiqua" w:cs="Book Antiqua"/>
          <w:sz w:val="24"/>
          <w:szCs w:val="24"/>
          <w:lang w:val="en-US"/>
        </w:rPr>
        <w:t>several complications. For these reasons, alternative approaches have been suggested. One of the most frequently used</w:t>
      </w:r>
      <w:r w:rsidR="00860D33" w:rsidRPr="008D6756">
        <w:rPr>
          <w:rFonts w:ascii="Book Antiqua" w:hAnsi="Book Antiqua" w:cs="Book Antiqua"/>
          <w:sz w:val="24"/>
          <w:szCs w:val="24"/>
          <w:lang w:val="en-US"/>
        </w:rPr>
        <w:t xml:space="preserve"> among these</w:t>
      </w:r>
      <w:r w:rsidRPr="008D6756">
        <w:rPr>
          <w:rFonts w:ascii="Book Antiqua" w:hAnsi="Book Antiqua" w:cs="Book Antiqua"/>
          <w:sz w:val="24"/>
          <w:szCs w:val="24"/>
          <w:lang w:val="en-US"/>
        </w:rPr>
        <w:t xml:space="preserve"> is </w:t>
      </w:r>
      <w:r w:rsidR="00860D33"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 xml:space="preserve">endoscopic papillary large balloon dilation (EPLBD) combined with EST, as described for the first time by </w:t>
      </w:r>
      <w:proofErr w:type="spellStart"/>
      <w:r w:rsidRPr="008D6756">
        <w:rPr>
          <w:rFonts w:ascii="Book Antiqua" w:hAnsi="Book Antiqua" w:cs="Book Antiqua"/>
          <w:sz w:val="24"/>
          <w:szCs w:val="24"/>
          <w:lang w:val="en-US"/>
        </w:rPr>
        <w:t>Ersoz</w:t>
      </w:r>
      <w:proofErr w:type="spellEnd"/>
      <w:r w:rsidR="00573282" w:rsidRPr="008D6756">
        <w:rPr>
          <w:rFonts w:ascii="Book Antiqua" w:hAnsi="Book Antiqua" w:cs="Book Antiqua"/>
          <w:sz w:val="24"/>
          <w:szCs w:val="24"/>
          <w:lang w:val="en-US" w:eastAsia="zh-CN"/>
        </w:rPr>
        <w:t xml:space="preserve"> </w:t>
      </w:r>
      <w:r w:rsidR="00573282" w:rsidRPr="008D6756">
        <w:rPr>
          <w:rFonts w:ascii="Book Antiqua" w:hAnsi="Book Antiqua" w:cs="Book Antiqua"/>
          <w:i/>
          <w:sz w:val="24"/>
          <w:szCs w:val="24"/>
          <w:lang w:val="en-US" w:eastAsia="zh-CN"/>
        </w:rPr>
        <w:t>et al</w:t>
      </w:r>
      <w:r w:rsidRPr="008D6756">
        <w:rPr>
          <w:rFonts w:ascii="Book Antiqua" w:hAnsi="Book Antiqua" w:cs="Book Antiqua"/>
          <w:sz w:val="24"/>
          <w:szCs w:val="24"/>
          <w:vertAlign w:val="superscript"/>
          <w:lang w:val="en-US"/>
        </w:rPr>
        <w:t>[1]</w:t>
      </w:r>
      <w:r w:rsidR="00573282" w:rsidRPr="008D6756">
        <w:rPr>
          <w:rFonts w:ascii="Book Antiqua" w:hAnsi="Book Antiqua" w:cs="Book Antiqua"/>
          <w:sz w:val="24"/>
          <w:szCs w:val="24"/>
          <w:lang w:val="en-US"/>
        </w:rPr>
        <w:t xml:space="preserve"> </w:t>
      </w:r>
      <w:r w:rsidR="00860D33" w:rsidRPr="008D6756">
        <w:rPr>
          <w:rFonts w:ascii="Book Antiqua" w:hAnsi="Book Antiqua" w:cs="Book Antiqua"/>
          <w:sz w:val="24"/>
          <w:szCs w:val="24"/>
          <w:lang w:val="en-US"/>
        </w:rPr>
        <w:t xml:space="preserve">and having a high </w:t>
      </w:r>
      <w:r w:rsidR="00573282" w:rsidRPr="008D6756">
        <w:rPr>
          <w:rFonts w:ascii="Book Antiqua" w:hAnsi="Book Antiqua" w:cs="Book Antiqua"/>
          <w:sz w:val="24"/>
          <w:szCs w:val="24"/>
          <w:lang w:val="en-US"/>
        </w:rPr>
        <w:t xml:space="preserve">success rate </w:t>
      </w:r>
      <w:r w:rsidR="00860D33" w:rsidRPr="008D6756">
        <w:rPr>
          <w:rFonts w:ascii="Book Antiqua" w:hAnsi="Book Antiqua" w:cs="Book Antiqua"/>
          <w:sz w:val="24"/>
          <w:szCs w:val="24"/>
          <w:lang w:val="en-US"/>
        </w:rPr>
        <w:t>(</w:t>
      </w:r>
      <w:r w:rsidR="00573282" w:rsidRPr="008D6756">
        <w:rPr>
          <w:rFonts w:ascii="Book Antiqua" w:hAnsi="Book Antiqua" w:cs="Book Antiqua"/>
          <w:sz w:val="24"/>
          <w:szCs w:val="24"/>
          <w:lang w:val="en-US"/>
        </w:rPr>
        <w:t>90%</w:t>
      </w:r>
      <w:r w:rsidR="00860D33" w:rsidRPr="008D6756">
        <w:rPr>
          <w:rFonts w:ascii="Book Antiqua" w:hAnsi="Book Antiqua" w:cs="Book Antiqua"/>
          <w:sz w:val="24"/>
          <w:szCs w:val="24"/>
          <w:lang w:val="en-US"/>
        </w:rPr>
        <w:t>)</w:t>
      </w:r>
      <w:r w:rsidR="00573282"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 xml:space="preserve">in extracting large stones in a single session and low complication rate (16%). </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hAnsi="Book Antiqua" w:cs="Book Antiqua"/>
          <w:sz w:val="24"/>
          <w:szCs w:val="24"/>
          <w:lang w:val="en-US"/>
        </w:rPr>
        <w:t xml:space="preserve">These findings have improved the </w:t>
      </w:r>
      <w:proofErr w:type="spellStart"/>
      <w:r w:rsidRPr="008D6756">
        <w:rPr>
          <w:rFonts w:ascii="Book Antiqua" w:hAnsi="Book Antiqua" w:cs="Book Antiqua"/>
          <w:sz w:val="24"/>
          <w:szCs w:val="24"/>
          <w:lang w:val="en-US"/>
        </w:rPr>
        <w:t>endoscopist’s</w:t>
      </w:r>
      <w:proofErr w:type="spellEnd"/>
      <w:r w:rsidRPr="008D6756">
        <w:rPr>
          <w:rFonts w:ascii="Book Antiqua" w:hAnsi="Book Antiqua" w:cs="Book Antiqua"/>
          <w:sz w:val="24"/>
          <w:szCs w:val="24"/>
          <w:lang w:val="en-US"/>
        </w:rPr>
        <w:t xml:space="preserve"> clinical practice since some features</w:t>
      </w:r>
      <w:r w:rsidR="00860D3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like large bile duct stones on cholangiography or cross-sectional imaging and distal bile duct strictures</w:t>
      </w:r>
      <w:r w:rsidR="00860D3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can easily guide our choice on when to perform EPLBD or not. This technique is relatively safe</w:t>
      </w:r>
      <w:r w:rsidR="00F74637"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however careful evaluation of radiological imaging is mandatory since the diameter of the balloon should not exceed the diameter of the distal bile duct and the EPLBD should not be performed when </w:t>
      </w:r>
      <w:r w:rsidR="00F74637"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distal bile duct is not dilated t</w:t>
      </w:r>
      <w:r w:rsidR="00656307" w:rsidRPr="008D6756">
        <w:rPr>
          <w:rFonts w:ascii="Book Antiqua" w:hAnsi="Book Antiqua" w:cs="Book Antiqua"/>
          <w:sz w:val="24"/>
          <w:szCs w:val="24"/>
          <w:lang w:val="en-US"/>
        </w:rPr>
        <w:t xml:space="preserve">o avoid the risk of </w:t>
      </w:r>
      <w:proofErr w:type="gramStart"/>
      <w:r w:rsidR="00656307" w:rsidRPr="008D6756">
        <w:rPr>
          <w:rFonts w:ascii="Book Antiqua" w:hAnsi="Book Antiqua" w:cs="Book Antiqua"/>
          <w:sz w:val="24"/>
          <w:szCs w:val="24"/>
          <w:lang w:val="en-US"/>
        </w:rPr>
        <w:t>perforation</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w:t>
      </w:r>
      <w:r w:rsidRPr="008D6756">
        <w:rPr>
          <w:rFonts w:ascii="Book Antiqua" w:hAnsi="Book Antiqua" w:cs="Book Antiqua"/>
          <w:sz w:val="24"/>
          <w:szCs w:val="24"/>
          <w:lang w:val="en-US"/>
        </w:rPr>
        <w:t xml:space="preserve">. A recent meta-analysis on EST plus EPLBD </w:t>
      </w:r>
      <w:r w:rsidRPr="008D6756">
        <w:rPr>
          <w:rFonts w:ascii="Book Antiqua" w:hAnsi="Book Antiqua" w:cs="Book Antiqua"/>
          <w:i/>
          <w:sz w:val="24"/>
          <w:szCs w:val="24"/>
          <w:lang w:val="en-US"/>
        </w:rPr>
        <w:t>v</w:t>
      </w:r>
      <w:r w:rsidR="000277A7" w:rsidRPr="008D6756">
        <w:rPr>
          <w:rFonts w:ascii="Book Antiqua" w:hAnsi="Book Antiqua" w:cs="Book Antiqua"/>
          <w:i/>
          <w:sz w:val="24"/>
          <w:szCs w:val="24"/>
          <w:lang w:val="en-US"/>
        </w:rPr>
        <w:t>er</w:t>
      </w:r>
      <w:r w:rsidR="00860D33" w:rsidRPr="008D6756">
        <w:rPr>
          <w:rFonts w:ascii="Book Antiqua" w:hAnsi="Book Antiqua" w:cs="Book Antiqua"/>
          <w:i/>
          <w:sz w:val="24"/>
          <w:szCs w:val="24"/>
          <w:lang w:val="en-US"/>
        </w:rPr>
        <w:t>s</w:t>
      </w:r>
      <w:r w:rsidR="000277A7" w:rsidRPr="008D6756">
        <w:rPr>
          <w:rFonts w:ascii="Book Antiqua" w:hAnsi="Book Antiqua" w:cs="Book Antiqua"/>
          <w:i/>
          <w:sz w:val="24"/>
          <w:szCs w:val="24"/>
          <w:lang w:val="en-US"/>
        </w:rPr>
        <w:t>u</w:t>
      </w:r>
      <w:r w:rsidRPr="008D6756">
        <w:rPr>
          <w:rFonts w:ascii="Book Antiqua" w:hAnsi="Book Antiqua" w:cs="Book Antiqua"/>
          <w:i/>
          <w:sz w:val="24"/>
          <w:szCs w:val="24"/>
          <w:lang w:val="en-US"/>
        </w:rPr>
        <w:t>s</w:t>
      </w:r>
      <w:r w:rsidRPr="008D6756">
        <w:rPr>
          <w:rFonts w:ascii="Book Antiqua" w:hAnsi="Book Antiqua" w:cs="Book Antiqua"/>
          <w:sz w:val="24"/>
          <w:szCs w:val="24"/>
          <w:lang w:val="en-US"/>
        </w:rPr>
        <w:t xml:space="preserve"> EST alone for </w:t>
      </w:r>
      <w:proofErr w:type="spellStart"/>
      <w:r w:rsidRPr="008D6756">
        <w:rPr>
          <w:rFonts w:ascii="Book Antiqua" w:hAnsi="Book Antiqua" w:cs="Book Antiqua"/>
          <w:sz w:val="24"/>
          <w:szCs w:val="24"/>
          <w:lang w:val="en-US"/>
        </w:rPr>
        <w:t>choledocholithiasis</w:t>
      </w:r>
      <w:proofErr w:type="spellEnd"/>
      <w:r w:rsidRPr="008D6756">
        <w:rPr>
          <w:rFonts w:ascii="Book Antiqua" w:hAnsi="Book Antiqua" w:cs="Book Antiqua"/>
          <w:sz w:val="24"/>
          <w:szCs w:val="24"/>
          <w:lang w:val="en-US"/>
        </w:rPr>
        <w:t xml:space="preserve"> showed fewer overall complications (OR = 0.53, 95%CI: 0.33-0.85, </w:t>
      </w:r>
      <w:r w:rsidR="00656307" w:rsidRPr="008D6756">
        <w:rPr>
          <w:rFonts w:ascii="Book Antiqua" w:hAnsi="Book Antiqua" w:cs="Book Antiqua"/>
          <w:i/>
          <w:sz w:val="24"/>
          <w:szCs w:val="24"/>
          <w:lang w:val="en-US"/>
        </w:rPr>
        <w:t>P</w:t>
      </w:r>
      <w:r w:rsidRPr="008D6756">
        <w:rPr>
          <w:rFonts w:ascii="Book Antiqua" w:hAnsi="Book Antiqua" w:cs="Book Antiqua"/>
          <w:sz w:val="24"/>
          <w:szCs w:val="24"/>
          <w:lang w:val="en-US"/>
        </w:rPr>
        <w:t xml:space="preserve"> = 0.008) and decreased use of </w:t>
      </w:r>
      <w:r w:rsidR="00860D33" w:rsidRPr="008D6756">
        <w:rPr>
          <w:rFonts w:ascii="Book Antiqua" w:hAnsi="Book Antiqua" w:cs="Book Antiqua"/>
          <w:sz w:val="24"/>
          <w:szCs w:val="24"/>
          <w:lang w:val="en-US"/>
        </w:rPr>
        <w:t>mechanical lithotripsy</w:t>
      </w:r>
      <w:r w:rsidRPr="008D6756">
        <w:rPr>
          <w:rFonts w:ascii="Book Antiqua" w:hAnsi="Book Antiqua" w:cs="Book Antiqua"/>
          <w:sz w:val="24"/>
          <w:szCs w:val="24"/>
          <w:lang w:val="en-US"/>
        </w:rPr>
        <w:t xml:space="preserve"> (OR = 0.26, 95%CI: 0.08-0.82, </w:t>
      </w:r>
      <w:r w:rsidRPr="008D6756">
        <w:rPr>
          <w:rFonts w:ascii="Book Antiqua" w:hAnsi="Book Antiqua" w:cs="Book Antiqua"/>
          <w:i/>
          <w:sz w:val="24"/>
          <w:szCs w:val="24"/>
          <w:lang w:val="en-US"/>
        </w:rPr>
        <w:t>P</w:t>
      </w:r>
      <w:r w:rsidRPr="008D6756">
        <w:rPr>
          <w:rFonts w:ascii="Book Antiqua" w:hAnsi="Book Antiqua" w:cs="Book Antiqua"/>
          <w:sz w:val="24"/>
          <w:szCs w:val="24"/>
          <w:lang w:val="en-US"/>
        </w:rPr>
        <w:t xml:space="preserve"> = 0.02) in the EST plus EPLBD group, with no significant differences regarding adverse eve</w:t>
      </w:r>
      <w:r w:rsidR="00656307" w:rsidRPr="008D6756">
        <w:rPr>
          <w:rFonts w:ascii="Book Antiqua" w:hAnsi="Book Antiqua" w:cs="Book Antiqua"/>
          <w:sz w:val="24"/>
          <w:szCs w:val="24"/>
          <w:lang w:val="en-US"/>
        </w:rPr>
        <w:t xml:space="preserve">nts and stone </w:t>
      </w:r>
      <w:proofErr w:type="gramStart"/>
      <w:r w:rsidR="00656307" w:rsidRPr="008D6756">
        <w:rPr>
          <w:rFonts w:ascii="Book Antiqua" w:hAnsi="Book Antiqua" w:cs="Book Antiqua"/>
          <w:sz w:val="24"/>
          <w:szCs w:val="24"/>
          <w:lang w:val="en-US"/>
        </w:rPr>
        <w:t>clearance</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3]</w:t>
      </w:r>
      <w:r w:rsidRPr="008D6756">
        <w:rPr>
          <w:rFonts w:ascii="Book Antiqua" w:hAnsi="Book Antiqua" w:cs="Book Antiqua"/>
          <w:sz w:val="24"/>
          <w:szCs w:val="24"/>
          <w:lang w:val="en-US"/>
        </w:rPr>
        <w:t xml:space="preserve">. More recently, </w:t>
      </w:r>
      <w:proofErr w:type="spellStart"/>
      <w:r w:rsidRPr="008D6756">
        <w:rPr>
          <w:rFonts w:ascii="Book Antiqua" w:hAnsi="Book Antiqua" w:cs="Book Antiqua"/>
          <w:sz w:val="24"/>
          <w:szCs w:val="24"/>
          <w:lang w:val="en-US"/>
        </w:rPr>
        <w:t>Hakuta</w:t>
      </w:r>
      <w:proofErr w:type="spellEnd"/>
      <w:r w:rsidR="00E7629E" w:rsidRPr="008D6756">
        <w:rPr>
          <w:rFonts w:ascii="Book Antiqua" w:hAnsi="Book Antiqua" w:cs="Book Antiqua"/>
          <w:sz w:val="24"/>
          <w:szCs w:val="24"/>
          <w:lang w:val="en-US" w:eastAsia="zh-CN"/>
        </w:rPr>
        <w:t xml:space="preserve"> </w:t>
      </w:r>
      <w:r w:rsidR="00E7629E" w:rsidRPr="008D6756">
        <w:rPr>
          <w:rFonts w:ascii="Book Antiqua" w:hAnsi="Book Antiqua" w:cs="Book Antiqua"/>
          <w:i/>
          <w:sz w:val="24"/>
          <w:szCs w:val="24"/>
          <w:lang w:val="en-US" w:eastAsia="zh-CN"/>
        </w:rPr>
        <w:t>et al</w:t>
      </w:r>
      <w:r w:rsidR="00E7629E" w:rsidRPr="008D6756">
        <w:rPr>
          <w:rFonts w:ascii="Book Antiqua" w:hAnsi="Book Antiqua" w:cs="Book Antiqua"/>
          <w:sz w:val="24"/>
          <w:szCs w:val="24"/>
          <w:vertAlign w:val="superscript"/>
          <w:lang w:val="en-US"/>
        </w:rPr>
        <w:t>[4]</w:t>
      </w:r>
      <w:r w:rsidR="00E7629E"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rPr>
        <w:t>evaluated short- and long-term outcomes of EPLBD without EST and EPBD for large stones</w:t>
      </w:r>
      <w:r w:rsidR="00F74637"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in a propensity-matched analysis involving 44 patients, EPLBD without EST was significantly more effective for removal of large stones but showed worse long</w:t>
      </w:r>
      <w:r w:rsidR="00656307" w:rsidRPr="008D6756">
        <w:rPr>
          <w:rFonts w:ascii="Book Antiqua" w:hAnsi="Book Antiqua" w:cs="Book Antiqua"/>
          <w:sz w:val="24"/>
          <w:szCs w:val="24"/>
          <w:lang w:val="en-US"/>
        </w:rPr>
        <w:t>-term outcomes compared to EPBD</w:t>
      </w:r>
      <w:r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lastRenderedPageBreak/>
        <w:t xml:space="preserve">EPLBD in patients with </w:t>
      </w:r>
      <w:proofErr w:type="spellStart"/>
      <w:r w:rsidRPr="008D6756">
        <w:rPr>
          <w:rFonts w:ascii="Book Antiqua" w:hAnsi="Book Antiqua" w:cs="Book Antiqua"/>
          <w:sz w:val="24"/>
          <w:szCs w:val="24"/>
          <w:lang w:val="en-US"/>
        </w:rPr>
        <w:t>periampullary</w:t>
      </w:r>
      <w:proofErr w:type="spellEnd"/>
      <w:r w:rsidRPr="008D6756">
        <w:rPr>
          <w:rFonts w:ascii="Book Antiqua" w:hAnsi="Book Antiqua" w:cs="Book Antiqua"/>
          <w:sz w:val="24"/>
          <w:szCs w:val="24"/>
          <w:lang w:val="en-US"/>
        </w:rPr>
        <w:t xml:space="preserve"> diverticula </w:t>
      </w:r>
      <w:r w:rsidR="00F74637" w:rsidRPr="008D6756">
        <w:rPr>
          <w:rFonts w:ascii="Book Antiqua" w:hAnsi="Book Antiqua" w:cs="Book Antiqua"/>
          <w:sz w:val="24"/>
          <w:szCs w:val="24"/>
          <w:lang w:val="en-US"/>
        </w:rPr>
        <w:t xml:space="preserve">was found </w:t>
      </w:r>
      <w:r w:rsidRPr="008D6756">
        <w:rPr>
          <w:rFonts w:ascii="Book Antiqua" w:hAnsi="Book Antiqua" w:cs="Book Antiqua"/>
          <w:sz w:val="24"/>
          <w:szCs w:val="24"/>
          <w:lang w:val="en-US"/>
        </w:rPr>
        <w:t xml:space="preserve">to be safe in a </w:t>
      </w:r>
      <w:proofErr w:type="spellStart"/>
      <w:r w:rsidRPr="008D6756">
        <w:rPr>
          <w:rFonts w:ascii="Book Antiqua" w:hAnsi="Book Antiqua" w:cs="Book Antiqua"/>
          <w:sz w:val="24"/>
          <w:szCs w:val="24"/>
          <w:lang w:val="en-US"/>
        </w:rPr>
        <w:t>multicentric</w:t>
      </w:r>
      <w:proofErr w:type="spellEnd"/>
      <w:r w:rsidRPr="008D6756">
        <w:rPr>
          <w:rFonts w:ascii="Book Antiqua" w:hAnsi="Book Antiqua" w:cs="Book Antiqua"/>
          <w:sz w:val="24"/>
          <w:szCs w:val="24"/>
          <w:lang w:val="en-US"/>
        </w:rPr>
        <w:t xml:space="preserve"> case series involving </w:t>
      </w:r>
      <w:r w:rsidR="00F74637" w:rsidRPr="008D6756">
        <w:rPr>
          <w:rFonts w:ascii="Book Antiqua" w:hAnsi="Book Antiqua" w:cs="Book Antiqua"/>
          <w:sz w:val="24"/>
          <w:szCs w:val="24"/>
          <w:lang w:val="en-US"/>
        </w:rPr>
        <w:t>four</w:t>
      </w:r>
      <w:r w:rsidRPr="008D6756">
        <w:rPr>
          <w:rFonts w:ascii="Book Antiqua" w:hAnsi="Book Antiqua" w:cs="Book Antiqua"/>
          <w:sz w:val="24"/>
          <w:szCs w:val="24"/>
          <w:lang w:val="en-US"/>
        </w:rPr>
        <w:t xml:space="preserve"> Italian ERCP high-volume centers with complications reported in 8/80 patients and, among these, only </w:t>
      </w:r>
      <w:r w:rsidR="00656307" w:rsidRPr="008D6756">
        <w:rPr>
          <w:rFonts w:ascii="Book Antiqua" w:hAnsi="Book Antiqua" w:cs="Book Antiqua"/>
          <w:sz w:val="24"/>
          <w:szCs w:val="24"/>
          <w:lang w:val="en-US"/>
        </w:rPr>
        <w:t>1 severe (duodenal perforation)</w:t>
      </w:r>
      <w:r w:rsidRPr="008D6756">
        <w:rPr>
          <w:rFonts w:ascii="Book Antiqua" w:hAnsi="Book Antiqua" w:cs="Book Antiqua"/>
          <w:sz w:val="24"/>
          <w:szCs w:val="24"/>
          <w:vertAlign w:val="superscript"/>
          <w:lang w:val="en-US"/>
        </w:rPr>
        <w:t>[5]</w:t>
      </w:r>
      <w:r w:rsidRPr="008D6756">
        <w:rPr>
          <w:rFonts w:ascii="Book Antiqua" w:hAnsi="Book Antiqua" w:cs="Book Antiqua"/>
          <w:sz w:val="24"/>
          <w:szCs w:val="24"/>
          <w:lang w:val="en-US"/>
        </w:rPr>
        <w:t>.</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F74637" w:rsidP="00682FF8">
      <w:pPr>
        <w:snapToGrid w:val="0"/>
        <w:spacing w:line="360" w:lineRule="auto"/>
        <w:jc w:val="both"/>
        <w:rPr>
          <w:rFonts w:ascii="Book Antiqua" w:eastAsia="Garamond" w:hAnsi="Book Antiqua" w:cs="Book Antiqua"/>
          <w:sz w:val="24"/>
          <w:szCs w:val="24"/>
          <w:shd w:val="clear" w:color="auto" w:fill="FFFF00"/>
          <w:lang w:val="en-US"/>
        </w:rPr>
      </w:pPr>
      <w:r w:rsidRPr="008D6756">
        <w:rPr>
          <w:rFonts w:ascii="Book Antiqua" w:eastAsia="Garamond" w:hAnsi="Book Antiqua" w:cs="Book Antiqua"/>
          <w:b/>
          <w:bCs/>
          <w:i/>
          <w:iCs/>
          <w:sz w:val="24"/>
          <w:szCs w:val="24"/>
          <w:lang w:val="en-US"/>
        </w:rPr>
        <w:t>CS</w:t>
      </w:r>
    </w:p>
    <w:p w:rsidR="00D30144"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sz w:val="24"/>
          <w:szCs w:val="24"/>
          <w:lang w:val="en-US"/>
        </w:rPr>
        <w:t xml:space="preserve">CS allows direct visualization of the </w:t>
      </w:r>
      <w:proofErr w:type="spellStart"/>
      <w:r w:rsidRPr="008D6756">
        <w:rPr>
          <w:rFonts w:ascii="Book Antiqua" w:hAnsi="Book Antiqua" w:cs="Book Antiqua"/>
          <w:sz w:val="24"/>
          <w:szCs w:val="24"/>
          <w:lang w:val="en-US"/>
        </w:rPr>
        <w:t>biliopancreatic</w:t>
      </w:r>
      <w:proofErr w:type="spellEnd"/>
      <w:r w:rsidRPr="008D6756">
        <w:rPr>
          <w:rFonts w:ascii="Book Antiqua" w:hAnsi="Book Antiqua" w:cs="Book Antiqua"/>
          <w:sz w:val="24"/>
          <w:szCs w:val="24"/>
          <w:lang w:val="en-US"/>
        </w:rPr>
        <w:t xml:space="preserve"> ductal system. Initially born as an adjunct procedure performed during surgery or percutaneous </w:t>
      </w:r>
      <w:proofErr w:type="spellStart"/>
      <w:r w:rsidRPr="008D6756">
        <w:rPr>
          <w:rFonts w:ascii="Book Antiqua" w:hAnsi="Book Antiqua" w:cs="Book Antiqua"/>
          <w:sz w:val="24"/>
          <w:szCs w:val="24"/>
          <w:lang w:val="en-US"/>
        </w:rPr>
        <w:t>transhepatic</w:t>
      </w:r>
      <w:proofErr w:type="spellEnd"/>
      <w:r w:rsidRPr="008D6756">
        <w:rPr>
          <w:rFonts w:ascii="Book Antiqua" w:hAnsi="Book Antiqua" w:cs="Book Antiqua"/>
          <w:sz w:val="24"/>
          <w:szCs w:val="24"/>
          <w:lang w:val="en-US"/>
        </w:rPr>
        <w:t xml:space="preserve"> cholangiography, today CS is mainly p</w:t>
      </w:r>
      <w:r w:rsidR="00656307" w:rsidRPr="008D6756">
        <w:rPr>
          <w:rFonts w:ascii="Book Antiqua" w:hAnsi="Book Antiqua" w:cs="Book Antiqua"/>
          <w:sz w:val="24"/>
          <w:szCs w:val="24"/>
          <w:lang w:val="en-US"/>
        </w:rPr>
        <w:t xml:space="preserve">erformed </w:t>
      </w:r>
      <w:proofErr w:type="spellStart"/>
      <w:r w:rsidR="00656307" w:rsidRPr="008D6756">
        <w:rPr>
          <w:rFonts w:ascii="Book Antiqua" w:hAnsi="Book Antiqua" w:cs="Book Antiqua"/>
          <w:sz w:val="24"/>
          <w:szCs w:val="24"/>
          <w:lang w:val="en-US"/>
        </w:rPr>
        <w:t>perorally</w:t>
      </w:r>
      <w:proofErr w:type="spellEnd"/>
      <w:r w:rsidR="00656307" w:rsidRPr="008D6756">
        <w:rPr>
          <w:rFonts w:ascii="Book Antiqua" w:hAnsi="Book Antiqua" w:cs="Book Antiqua"/>
          <w:sz w:val="24"/>
          <w:szCs w:val="24"/>
          <w:lang w:val="en-US"/>
        </w:rPr>
        <w:t xml:space="preserve"> during </w:t>
      </w:r>
      <w:proofErr w:type="gramStart"/>
      <w:r w:rsidR="00656307" w:rsidRPr="008D6756">
        <w:rPr>
          <w:rFonts w:ascii="Book Antiqua" w:hAnsi="Book Antiqua" w:cs="Book Antiqua"/>
          <w:sz w:val="24"/>
          <w:szCs w:val="24"/>
          <w:lang w:val="en-US"/>
        </w:rPr>
        <w:t>ERCP</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6]</w:t>
      </w:r>
      <w:r w:rsidRPr="008D6756">
        <w:rPr>
          <w:rFonts w:ascii="Book Antiqua" w:hAnsi="Book Antiqua" w:cs="Book Antiqua"/>
          <w:sz w:val="24"/>
          <w:szCs w:val="24"/>
          <w:lang w:val="en-US"/>
        </w:rPr>
        <w:t xml:space="preserve">. Different types of </w:t>
      </w:r>
      <w:r w:rsidR="00F74637" w:rsidRPr="008D6756">
        <w:rPr>
          <w:rFonts w:ascii="Book Antiqua" w:hAnsi="Book Antiqua" w:cs="Book Antiqua"/>
          <w:sz w:val="24"/>
          <w:szCs w:val="24"/>
          <w:lang w:val="en-US"/>
        </w:rPr>
        <w:t xml:space="preserve">CS </w:t>
      </w:r>
      <w:r w:rsidRPr="008D6756">
        <w:rPr>
          <w:rFonts w:ascii="Book Antiqua" w:hAnsi="Book Antiqua" w:cs="Book Antiqua"/>
          <w:sz w:val="24"/>
          <w:szCs w:val="24"/>
          <w:lang w:val="en-US"/>
        </w:rPr>
        <w:t>are possible</w:t>
      </w:r>
      <w:r w:rsidR="00F74637"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the single</w:t>
      </w:r>
      <w:r w:rsidR="00F74637"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operator CS (SOC) with “mother-daughter” </w:t>
      </w:r>
      <w:proofErr w:type="spellStart"/>
      <w:r w:rsidRPr="008D6756">
        <w:rPr>
          <w:rFonts w:ascii="Book Antiqua" w:hAnsi="Book Antiqua" w:cs="Book Antiqua"/>
          <w:sz w:val="24"/>
          <w:szCs w:val="24"/>
          <w:lang w:val="en-US"/>
        </w:rPr>
        <w:t>cholangioscope</w:t>
      </w:r>
      <w:proofErr w:type="spellEnd"/>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Spyglass</w:t>
      </w:r>
      <w:r w:rsidRPr="008D6756">
        <w:rPr>
          <w:rFonts w:ascii="Book Antiqua" w:hAnsi="Book Antiqua" w:cs="Book Antiqua"/>
          <w:sz w:val="24"/>
          <w:szCs w:val="24"/>
          <w:vertAlign w:val="superscript"/>
          <w:lang w:val="en-US"/>
        </w:rPr>
        <w:t>TM</w:t>
      </w:r>
      <w:proofErr w:type="spellEnd"/>
      <w:r w:rsidRPr="008D6756">
        <w:rPr>
          <w:rFonts w:ascii="Book Antiqua" w:hAnsi="Book Antiqua" w:cs="Book Antiqua"/>
          <w:sz w:val="24"/>
          <w:szCs w:val="24"/>
          <w:lang w:val="en-US"/>
        </w:rPr>
        <w:t xml:space="preserve"> system, Boston Scientific</w:t>
      </w:r>
      <w:r w:rsidR="00F74637" w:rsidRPr="008D6756">
        <w:rPr>
          <w:rFonts w:ascii="Book Antiqua" w:hAnsi="Book Antiqua" w:cs="Book Antiqua"/>
          <w:sz w:val="24"/>
          <w:szCs w:val="24"/>
          <w:lang w:val="en-US"/>
        </w:rPr>
        <w:t>, Natick, MA, United States</w:t>
      </w:r>
      <w:r w:rsidRPr="008D6756">
        <w:rPr>
          <w:rFonts w:ascii="Book Antiqua" w:hAnsi="Book Antiqua" w:cs="Book Antiqua"/>
          <w:sz w:val="24"/>
          <w:szCs w:val="24"/>
          <w:lang w:val="en-US"/>
        </w:rPr>
        <w:t>) is the most widely used technique and is gradually replacing the first</w:t>
      </w:r>
      <w:r w:rsidR="00F74637" w:rsidRPr="008D6756">
        <w:rPr>
          <w:rFonts w:ascii="Book Antiqua" w:hAnsi="Book Antiqua" w:cs="Book Antiqua"/>
          <w:sz w:val="24"/>
          <w:szCs w:val="24"/>
          <w:lang w:val="en-US"/>
        </w:rPr>
        <w:t>-</w:t>
      </w:r>
      <w:r w:rsidRPr="008D6756">
        <w:rPr>
          <w:rFonts w:ascii="Book Antiqua" w:hAnsi="Book Antiqua" w:cs="Book Antiqua"/>
          <w:sz w:val="24"/>
          <w:szCs w:val="24"/>
          <w:lang w:val="en-US"/>
        </w:rPr>
        <w:t>introduced dual-operator CS</w:t>
      </w:r>
      <w:r w:rsidR="00A71F8C"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A71F8C" w:rsidRPr="008D6756">
        <w:rPr>
          <w:rFonts w:ascii="Book Antiqua" w:hAnsi="Book Antiqua" w:cs="Book Antiqua"/>
          <w:sz w:val="24"/>
          <w:szCs w:val="24"/>
          <w:lang w:val="en-US"/>
        </w:rPr>
        <w:t>M</w:t>
      </w:r>
      <w:r w:rsidRPr="008D6756">
        <w:rPr>
          <w:rFonts w:ascii="Book Antiqua" w:hAnsi="Book Antiqua" w:cs="Book Antiqua"/>
          <w:sz w:val="24"/>
          <w:szCs w:val="24"/>
          <w:lang w:val="en-US"/>
        </w:rPr>
        <w:t>ore recently, ultrathin endoscopes have been introduced, permitting a direct</w:t>
      </w:r>
      <w:r w:rsidR="00656307" w:rsidRPr="008D6756">
        <w:rPr>
          <w:rFonts w:ascii="Book Antiqua" w:hAnsi="Book Antiqua" w:cs="Book Antiqua"/>
          <w:sz w:val="24"/>
          <w:szCs w:val="24"/>
          <w:lang w:val="en-US"/>
        </w:rPr>
        <w:t xml:space="preserve"> </w:t>
      </w:r>
      <w:proofErr w:type="spellStart"/>
      <w:r w:rsidR="00656307" w:rsidRPr="008D6756">
        <w:rPr>
          <w:rFonts w:ascii="Book Antiqua" w:hAnsi="Book Antiqua" w:cs="Book Antiqua"/>
          <w:sz w:val="24"/>
          <w:szCs w:val="24"/>
          <w:lang w:val="en-US"/>
        </w:rPr>
        <w:t>peroral</w:t>
      </w:r>
      <w:proofErr w:type="spellEnd"/>
      <w:r w:rsidR="00656307" w:rsidRPr="008D6756">
        <w:rPr>
          <w:rFonts w:ascii="Book Antiqua" w:hAnsi="Book Antiqua" w:cs="Book Antiqua"/>
          <w:sz w:val="24"/>
          <w:szCs w:val="24"/>
          <w:lang w:val="en-US"/>
        </w:rPr>
        <w:t xml:space="preserve"> </w:t>
      </w:r>
      <w:proofErr w:type="gramStart"/>
      <w:r w:rsidR="00F74637" w:rsidRPr="008D6756">
        <w:rPr>
          <w:rFonts w:ascii="Book Antiqua" w:hAnsi="Book Antiqua" w:cs="Book Antiqua"/>
          <w:sz w:val="24"/>
          <w:szCs w:val="24"/>
          <w:lang w:val="en-US"/>
        </w:rPr>
        <w:t>CS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7]</w:t>
      </w:r>
      <w:r w:rsidRPr="008D6756">
        <w:rPr>
          <w:rFonts w:ascii="Book Antiqua" w:hAnsi="Book Antiqua" w:cs="Book Antiqua"/>
          <w:sz w:val="24"/>
          <w:szCs w:val="24"/>
          <w:lang w:val="en-US"/>
        </w:rPr>
        <w:t xml:space="preserve">. The main CS clinical indications include both diagnostic and therapeutic procedures. </w:t>
      </w:r>
    </w:p>
    <w:p w:rsidR="00D30144" w:rsidRPr="008D6756" w:rsidRDefault="00BD4459" w:rsidP="00D30144">
      <w:pPr>
        <w:snapToGrid w:val="0"/>
        <w:spacing w:line="360" w:lineRule="auto"/>
        <w:ind w:firstLine="240"/>
        <w:jc w:val="both"/>
        <w:rPr>
          <w:rFonts w:ascii="Book Antiqua" w:hAnsi="Book Antiqua" w:cs="Book Antiqua"/>
          <w:sz w:val="24"/>
          <w:szCs w:val="24"/>
          <w:lang w:val="en-US"/>
        </w:rPr>
      </w:pPr>
      <w:r w:rsidRPr="008D6756">
        <w:rPr>
          <w:rFonts w:ascii="Book Antiqua" w:hAnsi="Book Antiqua" w:cs="Book Antiqua"/>
          <w:sz w:val="24"/>
          <w:szCs w:val="24"/>
          <w:lang w:val="en-US"/>
        </w:rPr>
        <w:t xml:space="preserve">The most intriguing </w:t>
      </w:r>
      <w:r w:rsidR="00A71F8C" w:rsidRPr="008D6756">
        <w:rPr>
          <w:rFonts w:ascii="Book Antiqua" w:hAnsi="Book Antiqua" w:cs="Book Antiqua"/>
          <w:sz w:val="24"/>
          <w:szCs w:val="24"/>
          <w:lang w:val="en-US"/>
        </w:rPr>
        <w:t xml:space="preserve">of the emerging </w:t>
      </w:r>
      <w:r w:rsidRPr="008D6756">
        <w:rPr>
          <w:rFonts w:ascii="Book Antiqua" w:hAnsi="Book Antiqua" w:cs="Book Antiqua"/>
          <w:sz w:val="24"/>
          <w:szCs w:val="24"/>
          <w:lang w:val="en-US"/>
        </w:rPr>
        <w:t>application</w:t>
      </w:r>
      <w:r w:rsidR="00A71F8C" w:rsidRPr="008D6756">
        <w:rPr>
          <w:rFonts w:ascii="Book Antiqua" w:hAnsi="Book Antiqua" w:cs="Book Antiqua"/>
          <w:sz w:val="24"/>
          <w:szCs w:val="24"/>
          <w:lang w:val="en-US"/>
        </w:rPr>
        <w:t>s</w:t>
      </w:r>
      <w:r w:rsidRPr="008D6756">
        <w:rPr>
          <w:rFonts w:ascii="Book Antiqua" w:hAnsi="Book Antiqua" w:cs="Book Antiqua"/>
          <w:sz w:val="24"/>
          <w:szCs w:val="24"/>
          <w:lang w:val="en-US"/>
        </w:rPr>
        <w:t xml:space="preserve"> is the characterization of indeterminate biliary strictures</w:t>
      </w:r>
      <w:r w:rsidR="00D30144"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D30144" w:rsidRPr="008D6756">
        <w:rPr>
          <w:rFonts w:ascii="Book Antiqua" w:hAnsi="Book Antiqua" w:cs="Book Antiqua"/>
          <w:sz w:val="24"/>
          <w:szCs w:val="24"/>
          <w:lang w:val="en-US"/>
        </w:rPr>
        <w:t>I</w:t>
      </w:r>
      <w:r w:rsidRPr="008D6756">
        <w:rPr>
          <w:rFonts w:ascii="Book Antiqua" w:hAnsi="Book Antiqua" w:cs="Book Antiqua"/>
          <w:sz w:val="24"/>
          <w:szCs w:val="24"/>
          <w:lang w:val="en-US"/>
        </w:rPr>
        <w:t>n fact, although ERCP has a high specificity (&gt;</w:t>
      </w:r>
      <w:r w:rsidR="00656307" w:rsidRPr="008D6756">
        <w:rPr>
          <w:rFonts w:ascii="Book Antiqua" w:hAnsi="Book Antiqua" w:cs="Book Antiqua"/>
          <w:sz w:val="24"/>
          <w:szCs w:val="24"/>
          <w:lang w:val="en-US" w:eastAsia="zh-CN"/>
        </w:rPr>
        <w:t xml:space="preserve"> </w:t>
      </w:r>
      <w:r w:rsidRPr="008D6756">
        <w:rPr>
          <w:rFonts w:ascii="Book Antiqua" w:hAnsi="Book Antiqua" w:cs="Book Antiqua"/>
          <w:sz w:val="24"/>
          <w:szCs w:val="24"/>
          <w:lang w:val="en-US"/>
        </w:rPr>
        <w:t xml:space="preserve">90%) in detecting malignancy, it is burdened by a low sensitivity (about 40%), even when </w:t>
      </w:r>
      <w:r w:rsidR="00656307" w:rsidRPr="008D6756">
        <w:rPr>
          <w:rFonts w:ascii="Book Antiqua" w:hAnsi="Book Antiqua" w:cs="Book Antiqua"/>
          <w:sz w:val="24"/>
          <w:szCs w:val="24"/>
          <w:lang w:val="en-US"/>
        </w:rPr>
        <w:t>brushing or biopsy is performed</w:t>
      </w:r>
      <w:r w:rsidRPr="008D6756">
        <w:rPr>
          <w:rFonts w:ascii="Book Antiqua" w:hAnsi="Book Antiqua" w:cs="Book Antiqua"/>
          <w:sz w:val="24"/>
          <w:szCs w:val="24"/>
          <w:vertAlign w:val="superscript"/>
          <w:lang w:val="en-US"/>
        </w:rPr>
        <w:t>[8,9]</w:t>
      </w:r>
      <w:r w:rsidRPr="008D6756">
        <w:rPr>
          <w:rFonts w:ascii="Book Antiqua" w:hAnsi="Book Antiqua" w:cs="Book Antiqua"/>
          <w:sz w:val="24"/>
          <w:szCs w:val="24"/>
          <w:lang w:val="en-US"/>
        </w:rPr>
        <w:t xml:space="preserve">; in this setting, CS allows a higher - but still not satisfying - diagnostic yield by both the direct endoscopic visualization and </w:t>
      </w:r>
      <w:proofErr w:type="spellStart"/>
      <w:r w:rsidRPr="008D6756">
        <w:rPr>
          <w:rFonts w:ascii="Book Antiqua" w:hAnsi="Book Antiqua" w:cs="Book Antiqua"/>
          <w:sz w:val="24"/>
          <w:szCs w:val="24"/>
          <w:lang w:val="en-US"/>
        </w:rPr>
        <w:t>bioptic</w:t>
      </w:r>
      <w:proofErr w:type="spellEnd"/>
      <w:r w:rsidRPr="008D6756">
        <w:rPr>
          <w:rFonts w:ascii="Book Antiqua" w:hAnsi="Book Antiqua" w:cs="Book Antiqua"/>
          <w:sz w:val="24"/>
          <w:szCs w:val="24"/>
          <w:lang w:val="en-US"/>
        </w:rPr>
        <w:t xml:space="preserve"> sampling</w:t>
      </w:r>
      <w:r w:rsidR="00D30144"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which is possible during the same procedure. In a recent systematic review including 456 patients among 10 studies, the pooled sensitivity and specificity of SOC-guided biopsies in the diagnosis of malignant strictures w</w:t>
      </w:r>
      <w:r w:rsidR="00D30144" w:rsidRPr="008D6756">
        <w:rPr>
          <w:rFonts w:ascii="Book Antiqua" w:hAnsi="Book Antiqua" w:cs="Book Antiqua"/>
          <w:sz w:val="24"/>
          <w:szCs w:val="24"/>
          <w:lang w:val="en-US"/>
        </w:rPr>
        <w:t>ere</w:t>
      </w:r>
      <w:r w:rsidRPr="008D6756">
        <w:rPr>
          <w:rFonts w:ascii="Book Antiqua" w:hAnsi="Book Antiqua" w:cs="Book Antiqua"/>
          <w:sz w:val="24"/>
          <w:szCs w:val="24"/>
          <w:lang w:val="en-US"/>
        </w:rPr>
        <w:t xml:space="preserve"> 60.</w:t>
      </w:r>
      <w:r w:rsidR="00893D75" w:rsidRPr="008D6756">
        <w:rPr>
          <w:rFonts w:ascii="Book Antiqua" w:hAnsi="Book Antiqua" w:cs="Book Antiqua"/>
          <w:sz w:val="24"/>
          <w:szCs w:val="24"/>
          <w:lang w:val="en-US"/>
        </w:rPr>
        <w:t xml:space="preserve">1% and 98%, </w:t>
      </w:r>
      <w:proofErr w:type="gramStart"/>
      <w:r w:rsidR="00893D75" w:rsidRPr="008D6756">
        <w:rPr>
          <w:rFonts w:ascii="Book Antiqua" w:hAnsi="Book Antiqua" w:cs="Book Antiqua"/>
          <w:sz w:val="24"/>
          <w:szCs w:val="24"/>
          <w:lang w:val="en-US"/>
        </w:rPr>
        <w:t>respectively</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10]</w:t>
      </w:r>
      <w:r w:rsidRPr="008D6756">
        <w:rPr>
          <w:rFonts w:ascii="Book Antiqua" w:hAnsi="Book Antiqua" w:cs="Book Antiqua"/>
          <w:sz w:val="24"/>
          <w:szCs w:val="24"/>
          <w:lang w:val="en-US"/>
        </w:rPr>
        <w:t xml:space="preserve">. Interestingly, the endoscopic visual appearance seems to be more sensitive for malignancy than the targeted biopsies (but at the price of a lower specificity), as </w:t>
      </w:r>
      <w:r w:rsidR="00D30144" w:rsidRPr="008D6756">
        <w:rPr>
          <w:rFonts w:ascii="Book Antiqua" w:hAnsi="Book Antiqua" w:cs="Book Antiqua"/>
          <w:sz w:val="24"/>
          <w:szCs w:val="24"/>
          <w:lang w:val="en-US"/>
        </w:rPr>
        <w:t>determined in</w:t>
      </w:r>
      <w:r w:rsidR="00656307" w:rsidRPr="008D6756">
        <w:rPr>
          <w:rFonts w:ascii="Book Antiqua" w:hAnsi="Book Antiqua" w:cs="Book Antiqua"/>
          <w:sz w:val="24"/>
          <w:szCs w:val="24"/>
          <w:lang w:val="en-US"/>
        </w:rPr>
        <w:t xml:space="preserve"> the 2011 study by Chen </w:t>
      </w:r>
      <w:r w:rsidR="00656307" w:rsidRPr="008D6756">
        <w:rPr>
          <w:rFonts w:ascii="Book Antiqua" w:hAnsi="Book Antiqua" w:cs="Book Antiqua"/>
          <w:i/>
          <w:sz w:val="24"/>
          <w:szCs w:val="24"/>
          <w:lang w:val="en-US"/>
        </w:rPr>
        <w:t xml:space="preserve">et </w:t>
      </w:r>
      <w:proofErr w:type="gramStart"/>
      <w:r w:rsidR="00656307" w:rsidRPr="008D6756">
        <w:rPr>
          <w:rFonts w:ascii="Book Antiqua" w:hAnsi="Book Antiqua" w:cs="Book Antiqua"/>
          <w:i/>
          <w:sz w:val="24"/>
          <w:szCs w:val="24"/>
          <w:lang w:val="en-US"/>
        </w:rPr>
        <w:t>al</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11]</w:t>
      </w:r>
      <w:r w:rsidRPr="008D6756">
        <w:rPr>
          <w:rFonts w:ascii="Book Antiqua" w:hAnsi="Book Antiqua" w:cs="Book Antiqua"/>
          <w:sz w:val="24"/>
          <w:szCs w:val="24"/>
          <w:lang w:val="en-US"/>
        </w:rPr>
        <w:t xml:space="preserve"> and subsequently confirmed by </w:t>
      </w:r>
      <w:r w:rsidR="00D30144"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cited review</w:t>
      </w:r>
      <w:r w:rsidR="00D30144"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p>
    <w:p w:rsidR="00BD4459" w:rsidRPr="008D6756" w:rsidRDefault="00D30144" w:rsidP="00F36202">
      <w:pPr>
        <w:snapToGrid w:val="0"/>
        <w:spacing w:line="360" w:lineRule="auto"/>
        <w:ind w:firstLine="240"/>
        <w:jc w:val="both"/>
        <w:rPr>
          <w:rFonts w:ascii="Book Antiqua" w:hAnsi="Book Antiqua" w:cs="Book Antiqua"/>
          <w:sz w:val="24"/>
          <w:szCs w:val="24"/>
          <w:lang w:val="en-US"/>
        </w:rPr>
      </w:pPr>
      <w:r w:rsidRPr="008D6756">
        <w:rPr>
          <w:rFonts w:ascii="Book Antiqua" w:hAnsi="Book Antiqua" w:cs="Book Antiqua"/>
          <w:sz w:val="24"/>
          <w:szCs w:val="24"/>
          <w:lang w:val="en-US"/>
        </w:rPr>
        <w:t>T</w:t>
      </w:r>
      <w:r w:rsidR="00BD4459" w:rsidRPr="008D6756">
        <w:rPr>
          <w:rFonts w:ascii="Book Antiqua" w:hAnsi="Book Antiqua" w:cs="Book Antiqua"/>
          <w:sz w:val="24"/>
          <w:szCs w:val="24"/>
          <w:lang w:val="en-US"/>
        </w:rPr>
        <w:t xml:space="preserve">he visual impression at </w:t>
      </w:r>
      <w:r w:rsidR="00F74637" w:rsidRPr="008D6756">
        <w:rPr>
          <w:rFonts w:ascii="Book Antiqua" w:hAnsi="Book Antiqua" w:cs="Book Antiqua"/>
          <w:sz w:val="24"/>
          <w:szCs w:val="24"/>
          <w:lang w:val="en-US"/>
        </w:rPr>
        <w:t xml:space="preserve">CS </w:t>
      </w:r>
      <w:r w:rsidR="00BD4459" w:rsidRPr="008D6756">
        <w:rPr>
          <w:rFonts w:ascii="Book Antiqua" w:hAnsi="Book Antiqua" w:cs="Book Antiqua"/>
          <w:sz w:val="24"/>
          <w:szCs w:val="24"/>
          <w:lang w:val="en-US"/>
        </w:rPr>
        <w:t>has emerged as a relevant aid</w:t>
      </w:r>
      <w:r w:rsidRPr="008D6756">
        <w:rPr>
          <w:rFonts w:ascii="Book Antiqua" w:hAnsi="Book Antiqua" w:cs="Book Antiqua"/>
          <w:sz w:val="24"/>
          <w:szCs w:val="24"/>
          <w:lang w:val="en-US"/>
        </w:rPr>
        <w:t>,</w:t>
      </w:r>
      <w:r w:rsidR="00BD4459" w:rsidRPr="008D6756">
        <w:rPr>
          <w:rFonts w:ascii="Book Antiqua" w:hAnsi="Book Antiqua" w:cs="Book Antiqua"/>
          <w:sz w:val="24"/>
          <w:szCs w:val="24"/>
          <w:lang w:val="en-US"/>
        </w:rPr>
        <w:t xml:space="preserve"> especially in cases of non-diagnostic brushing or biopsy performed with ERCP (pooled sensitivity and specificity 74.7% and 93.3%, respectively), suggesting a possible role in the </w:t>
      </w:r>
      <w:r w:rsidR="00BD4459" w:rsidRPr="008D6756">
        <w:rPr>
          <w:rFonts w:ascii="Book Antiqua" w:hAnsi="Book Antiqua" w:cs="Book Antiqua"/>
          <w:sz w:val="24"/>
          <w:szCs w:val="24"/>
          <w:lang w:val="en-US"/>
        </w:rPr>
        <w:lastRenderedPageBreak/>
        <w:t>diagnostic algorithm. However, there are some major issues to consider</w:t>
      </w:r>
      <w:r w:rsidRPr="008D6756">
        <w:rPr>
          <w:rFonts w:ascii="Book Antiqua" w:hAnsi="Book Antiqua" w:cs="Book Antiqua"/>
          <w:sz w:val="24"/>
          <w:szCs w:val="24"/>
          <w:lang w:val="en-US"/>
        </w:rPr>
        <w:t>.</w:t>
      </w:r>
      <w:r w:rsidR="00BD4459"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A</w:t>
      </w:r>
      <w:r w:rsidR="00BD4459" w:rsidRPr="008D6756">
        <w:rPr>
          <w:rFonts w:ascii="Book Antiqua" w:hAnsi="Book Antiqua" w:cs="Book Antiqua"/>
          <w:sz w:val="24"/>
          <w:szCs w:val="24"/>
          <w:lang w:val="en-US"/>
        </w:rPr>
        <w:t xml:space="preserve">t present, there are no validated imaging criteria for </w:t>
      </w:r>
      <w:r w:rsidR="00F74637" w:rsidRPr="008D6756">
        <w:rPr>
          <w:rFonts w:ascii="Book Antiqua" w:hAnsi="Book Antiqua" w:cs="Book Antiqua"/>
          <w:sz w:val="24"/>
          <w:szCs w:val="24"/>
          <w:lang w:val="en-US"/>
        </w:rPr>
        <w:t>CS</w:t>
      </w:r>
      <w:r w:rsidR="00BD4459" w:rsidRPr="008D6756">
        <w:rPr>
          <w:rFonts w:ascii="Book Antiqua" w:hAnsi="Book Antiqua" w:cs="Book Antiqua"/>
          <w:sz w:val="24"/>
          <w:szCs w:val="24"/>
          <w:lang w:val="en-US"/>
        </w:rPr>
        <w:t>, as reflected by the sub-o</w:t>
      </w:r>
      <w:r w:rsidR="00893D75" w:rsidRPr="008D6756">
        <w:rPr>
          <w:rFonts w:ascii="Book Antiqua" w:hAnsi="Book Antiqua" w:cs="Book Antiqua"/>
          <w:sz w:val="24"/>
          <w:szCs w:val="24"/>
          <w:lang w:val="en-US"/>
        </w:rPr>
        <w:t xml:space="preserve">ptimal inter-observer </w:t>
      </w:r>
      <w:proofErr w:type="gramStart"/>
      <w:r w:rsidR="00893D75" w:rsidRPr="008D6756">
        <w:rPr>
          <w:rFonts w:ascii="Book Antiqua" w:hAnsi="Book Antiqua" w:cs="Book Antiqua"/>
          <w:sz w:val="24"/>
          <w:szCs w:val="24"/>
          <w:lang w:val="en-US"/>
        </w:rPr>
        <w:t>agreement</w:t>
      </w:r>
      <w:r w:rsidR="00BD4459" w:rsidRPr="008D6756">
        <w:rPr>
          <w:rFonts w:ascii="Book Antiqua" w:hAnsi="Book Antiqua" w:cs="Book Antiqua"/>
          <w:sz w:val="24"/>
          <w:szCs w:val="24"/>
          <w:vertAlign w:val="superscript"/>
          <w:lang w:val="en-US"/>
        </w:rPr>
        <w:t>[</w:t>
      </w:r>
      <w:proofErr w:type="gramEnd"/>
      <w:r w:rsidR="00BD4459" w:rsidRPr="008D6756">
        <w:rPr>
          <w:rFonts w:ascii="Book Antiqua" w:hAnsi="Book Antiqua" w:cs="Book Antiqua"/>
          <w:sz w:val="24"/>
          <w:szCs w:val="24"/>
          <w:vertAlign w:val="superscript"/>
          <w:lang w:val="en-US"/>
        </w:rPr>
        <w:t>12]</w:t>
      </w:r>
      <w:r w:rsidR="00BD4459" w:rsidRPr="008D6756">
        <w:rPr>
          <w:rFonts w:ascii="Book Antiqua" w:hAnsi="Book Antiqua" w:cs="Book Antiqua"/>
          <w:sz w:val="24"/>
          <w:szCs w:val="24"/>
          <w:lang w:val="en-US"/>
        </w:rPr>
        <w:t xml:space="preserve">; furthermore, some concerns have been raised about the reliability of a diagnosis of malignancy based purely on visual appearance. </w:t>
      </w:r>
    </w:p>
    <w:p w:rsidR="00BD4459" w:rsidRPr="008D6756" w:rsidRDefault="00BD4459" w:rsidP="00682FF8">
      <w:pPr>
        <w:snapToGrid w:val="0"/>
        <w:spacing w:line="360" w:lineRule="auto"/>
        <w:ind w:firstLineChars="100" w:firstLine="240"/>
        <w:jc w:val="both"/>
        <w:rPr>
          <w:rFonts w:ascii="Book Antiqua" w:hAnsi="Book Antiqua" w:cs="Book Antiqua"/>
          <w:b/>
          <w:sz w:val="24"/>
          <w:szCs w:val="24"/>
          <w:lang w:val="en-US"/>
        </w:rPr>
      </w:pPr>
      <w:r w:rsidRPr="008D6756">
        <w:rPr>
          <w:rFonts w:ascii="Book Antiqua" w:hAnsi="Book Antiqua" w:cs="Book Antiqua"/>
          <w:sz w:val="24"/>
          <w:szCs w:val="24"/>
          <w:lang w:val="en-US"/>
        </w:rPr>
        <w:t xml:space="preserve">The main clinical application </w:t>
      </w:r>
      <w:r w:rsidR="009872AB" w:rsidRPr="008D6756">
        <w:rPr>
          <w:rFonts w:ascii="Book Antiqua" w:hAnsi="Book Antiqua" w:cs="Book Antiqua"/>
          <w:sz w:val="24"/>
          <w:szCs w:val="24"/>
          <w:lang w:val="en-US"/>
        </w:rPr>
        <w:t xml:space="preserve">currently </w:t>
      </w:r>
      <w:r w:rsidRPr="008D6756">
        <w:rPr>
          <w:rFonts w:ascii="Book Antiqua" w:hAnsi="Book Antiqua" w:cs="Book Antiqua"/>
          <w:sz w:val="24"/>
          <w:szCs w:val="24"/>
          <w:lang w:val="en-US"/>
        </w:rPr>
        <w:t>is the management of difficult biliary stones</w:t>
      </w:r>
      <w:r w:rsidR="009872AB"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CS can be successfully performed after failure of bile duct clearance during ERCP, guiding electrohydraulic or laser lithotripsy; this approach has been </w:t>
      </w:r>
      <w:r w:rsidR="004E5B5A" w:rsidRPr="008D6756">
        <w:rPr>
          <w:rFonts w:ascii="Book Antiqua" w:hAnsi="Book Antiqua" w:cs="Book Antiqua"/>
          <w:sz w:val="24"/>
          <w:szCs w:val="24"/>
          <w:lang w:val="en-US"/>
        </w:rPr>
        <w:t xml:space="preserve">shown </w:t>
      </w:r>
      <w:r w:rsidRPr="008D6756">
        <w:rPr>
          <w:rFonts w:ascii="Book Antiqua" w:hAnsi="Book Antiqua" w:cs="Book Antiqua"/>
          <w:sz w:val="24"/>
          <w:szCs w:val="24"/>
          <w:lang w:val="en-US"/>
        </w:rPr>
        <w:t xml:space="preserve">to be effective and safe, with a success rate </w:t>
      </w:r>
      <w:r w:rsidR="00656307" w:rsidRPr="008D6756">
        <w:rPr>
          <w:rFonts w:ascii="Book Antiqua" w:hAnsi="Book Antiqua" w:cs="Book Antiqua"/>
          <w:sz w:val="24"/>
          <w:szCs w:val="24"/>
          <w:lang w:val="en-US"/>
        </w:rPr>
        <w:t xml:space="preserve">ranging from 77% to 96% for </w:t>
      </w:r>
      <w:r w:rsidR="00E206C1" w:rsidRPr="008D6756">
        <w:rPr>
          <w:rFonts w:ascii="Book Antiqua" w:hAnsi="Book Antiqua" w:cs="Book Antiqua"/>
          <w:sz w:val="24"/>
          <w:szCs w:val="24"/>
          <w:lang w:val="en-US"/>
        </w:rPr>
        <w:t>dual-operator</w:t>
      </w:r>
      <w:r w:rsidR="00E206C1" w:rsidRPr="008D6756" w:rsidDel="00E206C1">
        <w:rPr>
          <w:rFonts w:ascii="Book Antiqua" w:hAnsi="Book Antiqua" w:cs="Book Antiqua"/>
          <w:sz w:val="24"/>
          <w:szCs w:val="24"/>
          <w:lang w:val="en-US"/>
        </w:rPr>
        <w:t xml:space="preserve"> </w:t>
      </w:r>
      <w:r w:rsidR="00A71F8C" w:rsidRPr="008D6756">
        <w:rPr>
          <w:rFonts w:ascii="Book Antiqua" w:hAnsi="Book Antiqua" w:cs="Book Antiqua"/>
          <w:sz w:val="24"/>
          <w:szCs w:val="24"/>
          <w:lang w:val="en-US"/>
        </w:rPr>
        <w:t>CS</w:t>
      </w:r>
      <w:r w:rsidRPr="008D6756">
        <w:rPr>
          <w:rFonts w:ascii="Book Antiqua" w:hAnsi="Book Antiqua" w:cs="Book Antiqua"/>
          <w:sz w:val="24"/>
          <w:szCs w:val="24"/>
          <w:vertAlign w:val="superscript"/>
          <w:lang w:val="en-US"/>
        </w:rPr>
        <w:t>13</w:t>
      </w:r>
      <w:r w:rsidR="00656307" w:rsidRPr="008D6756">
        <w:rPr>
          <w:rFonts w:ascii="Book Antiqua" w:hAnsi="Book Antiqua" w:cs="Book Antiqua"/>
          <w:sz w:val="24"/>
          <w:szCs w:val="24"/>
          <w:vertAlign w:val="superscript"/>
          <w:lang w:val="en-US" w:eastAsia="zh-CN"/>
        </w:rPr>
        <w:t>-</w:t>
      </w:r>
      <w:r w:rsidRPr="008D6756">
        <w:rPr>
          <w:rFonts w:ascii="Book Antiqua" w:hAnsi="Book Antiqua" w:cs="Book Antiqua"/>
          <w:sz w:val="24"/>
          <w:szCs w:val="24"/>
          <w:vertAlign w:val="superscript"/>
          <w:lang w:val="en-US"/>
        </w:rPr>
        <w:t>16]</w:t>
      </w:r>
      <w:r w:rsidR="00656307" w:rsidRPr="008D6756">
        <w:rPr>
          <w:rFonts w:ascii="Book Antiqua" w:hAnsi="Book Antiqua" w:cs="Book Antiqua"/>
          <w:sz w:val="24"/>
          <w:szCs w:val="24"/>
          <w:lang w:val="en-US"/>
        </w:rPr>
        <w:t xml:space="preserve"> and 90%</w:t>
      </w:r>
      <w:r w:rsidR="00C026DB" w:rsidRPr="008D6756">
        <w:rPr>
          <w:rFonts w:ascii="Book Antiqua" w:hAnsi="Book Antiqua" w:cs="Book Antiqua"/>
          <w:sz w:val="24"/>
          <w:szCs w:val="24"/>
          <w:lang w:val="en-US"/>
        </w:rPr>
        <w:t xml:space="preserve"> to </w:t>
      </w:r>
      <w:r w:rsidR="00656307" w:rsidRPr="008D6756">
        <w:rPr>
          <w:rFonts w:ascii="Book Antiqua" w:hAnsi="Book Antiqua" w:cs="Book Antiqua"/>
          <w:sz w:val="24"/>
          <w:szCs w:val="24"/>
          <w:lang w:val="en-US"/>
        </w:rPr>
        <w:t>100% for SOC</w:t>
      </w:r>
      <w:r w:rsidRPr="008D6756">
        <w:rPr>
          <w:rFonts w:ascii="Book Antiqua" w:hAnsi="Book Antiqua" w:cs="Book Antiqua"/>
          <w:sz w:val="24"/>
          <w:szCs w:val="24"/>
          <w:vertAlign w:val="superscript"/>
          <w:lang w:val="en-US"/>
        </w:rPr>
        <w:t>[11,17,18]</w:t>
      </w:r>
      <w:r w:rsidRPr="008D6756">
        <w:rPr>
          <w:rFonts w:ascii="Book Antiqua" w:hAnsi="Book Antiqua" w:cs="Book Antiqua"/>
          <w:sz w:val="24"/>
          <w:szCs w:val="24"/>
          <w:lang w:val="en-US"/>
        </w:rPr>
        <w:t xml:space="preserve">. This evidence has made CS-guided lithotripsy a suitable alternative to </w:t>
      </w:r>
      <w:r w:rsidR="00EE7972" w:rsidRPr="008D6756">
        <w:rPr>
          <w:rFonts w:ascii="Book Antiqua" w:hAnsi="Book Antiqua" w:cs="Book Antiqua"/>
          <w:sz w:val="24"/>
          <w:szCs w:val="24"/>
          <w:lang w:val="en-US"/>
        </w:rPr>
        <w:t>EPLBD</w:t>
      </w:r>
      <w:r w:rsidRPr="008D6756">
        <w:rPr>
          <w:rFonts w:ascii="Book Antiqua" w:hAnsi="Book Antiqua" w:cs="Book Antiqua"/>
          <w:sz w:val="24"/>
          <w:szCs w:val="24"/>
          <w:lang w:val="en-US"/>
        </w:rPr>
        <w:t xml:space="preserve">, as recently evaluated in a </w:t>
      </w:r>
      <w:r w:rsidR="004E5B5A" w:rsidRPr="008D6756">
        <w:rPr>
          <w:rFonts w:ascii="Book Antiqua" w:hAnsi="Book Antiqua" w:cs="Book Antiqua"/>
          <w:sz w:val="24"/>
          <w:szCs w:val="24"/>
          <w:lang w:val="en-US"/>
        </w:rPr>
        <w:t>randomized controlled trial</w:t>
      </w:r>
      <w:r w:rsidR="0016260D" w:rsidRPr="008D6756">
        <w:rPr>
          <w:rFonts w:ascii="Book Antiqua" w:hAnsi="Book Antiqua" w:cs="Book Antiqua"/>
          <w:sz w:val="24"/>
          <w:szCs w:val="24"/>
          <w:lang w:val="en-US"/>
        </w:rPr>
        <w:t xml:space="preserve"> (RCT)</w:t>
      </w:r>
      <w:r w:rsidRPr="008D6756">
        <w:rPr>
          <w:rFonts w:ascii="Book Antiqua" w:hAnsi="Book Antiqua" w:cs="Book Antiqua"/>
          <w:sz w:val="24"/>
          <w:szCs w:val="24"/>
          <w:lang w:val="en-US"/>
        </w:rPr>
        <w:t xml:space="preserve"> which showed no differe</w:t>
      </w:r>
      <w:r w:rsidR="002725DA" w:rsidRPr="008D6756">
        <w:rPr>
          <w:rFonts w:ascii="Book Antiqua" w:hAnsi="Book Antiqua" w:cs="Book Antiqua"/>
          <w:sz w:val="24"/>
          <w:szCs w:val="24"/>
          <w:lang w:val="en-US"/>
        </w:rPr>
        <w:t xml:space="preserve">nces between the two </w:t>
      </w:r>
      <w:proofErr w:type="gramStart"/>
      <w:r w:rsidR="002725DA" w:rsidRPr="008D6756">
        <w:rPr>
          <w:rFonts w:ascii="Book Antiqua" w:hAnsi="Book Antiqua" w:cs="Book Antiqua"/>
          <w:sz w:val="24"/>
          <w:szCs w:val="24"/>
          <w:lang w:val="en-US"/>
        </w:rPr>
        <w:t>techniques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19]</w:t>
      </w:r>
      <w:r w:rsidRPr="008D6756">
        <w:rPr>
          <w:rFonts w:ascii="Book Antiqua" w:hAnsi="Book Antiqua" w:cs="Book Antiqua"/>
          <w:sz w:val="24"/>
          <w:szCs w:val="24"/>
          <w:lang w:val="en-US"/>
        </w:rPr>
        <w:t xml:space="preserve">. However, since CS is significantly more expensive </w:t>
      </w:r>
      <w:r w:rsidR="004E5B5A" w:rsidRPr="008D6756">
        <w:rPr>
          <w:rFonts w:ascii="Book Antiqua" w:hAnsi="Book Antiqua" w:cs="Book Antiqua"/>
          <w:sz w:val="24"/>
          <w:szCs w:val="24"/>
          <w:lang w:val="en-US"/>
        </w:rPr>
        <w:t>than</w:t>
      </w:r>
      <w:r w:rsidRPr="008D6756">
        <w:rPr>
          <w:rFonts w:ascii="Book Antiqua" w:hAnsi="Book Antiqua" w:cs="Book Antiqua"/>
          <w:sz w:val="24"/>
          <w:szCs w:val="24"/>
          <w:lang w:val="en-US"/>
        </w:rPr>
        <w:t xml:space="preserve"> EPLBD, a more reasonable approach could be to limit it to </w:t>
      </w:r>
      <w:r w:rsidR="004E5B5A" w:rsidRPr="008D6756">
        <w:rPr>
          <w:rFonts w:ascii="Book Antiqua" w:hAnsi="Book Antiqua" w:cs="Book Antiqua"/>
          <w:sz w:val="24"/>
          <w:szCs w:val="24"/>
          <w:lang w:val="en-US"/>
        </w:rPr>
        <w:t xml:space="preserve">cases of </w:t>
      </w:r>
      <w:r w:rsidRPr="008D6756">
        <w:rPr>
          <w:rFonts w:ascii="Book Antiqua" w:hAnsi="Book Antiqua" w:cs="Book Antiqua"/>
          <w:sz w:val="24"/>
          <w:szCs w:val="24"/>
          <w:lang w:val="en-US"/>
        </w:rPr>
        <w:t xml:space="preserve">EPLBD failures. Based on </w:t>
      </w:r>
      <w:r w:rsidR="00856DD6"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current evidence</w:t>
      </w:r>
      <w:r w:rsidR="00856DD6"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we propose an algorithm of endosc</w:t>
      </w:r>
      <w:r w:rsidR="002725DA" w:rsidRPr="008D6756">
        <w:rPr>
          <w:rFonts w:ascii="Book Antiqua" w:hAnsi="Book Antiqua" w:cs="Book Antiqua"/>
          <w:sz w:val="24"/>
          <w:szCs w:val="24"/>
          <w:lang w:val="en-US"/>
        </w:rPr>
        <w:t xml:space="preserve">opic treatment for </w:t>
      </w:r>
      <w:r w:rsidR="00531D76" w:rsidRPr="008D6756">
        <w:rPr>
          <w:rFonts w:ascii="Book Antiqua" w:hAnsi="Book Antiqua" w:cs="Book Antiqua"/>
          <w:sz w:val="24"/>
          <w:szCs w:val="24"/>
          <w:lang w:val="en-US"/>
        </w:rPr>
        <w:t xml:space="preserve">common bile duct </w:t>
      </w:r>
      <w:r w:rsidR="002725DA" w:rsidRPr="008D6756">
        <w:rPr>
          <w:rFonts w:ascii="Book Antiqua" w:hAnsi="Book Antiqua" w:cs="Book Antiqua"/>
          <w:sz w:val="24"/>
          <w:szCs w:val="24"/>
          <w:lang w:val="en-US"/>
        </w:rPr>
        <w:t>stones (</w:t>
      </w:r>
      <w:r w:rsidRPr="008D6756">
        <w:rPr>
          <w:rFonts w:ascii="Book Antiqua" w:hAnsi="Book Antiqua" w:cs="Book Antiqua"/>
          <w:sz w:val="24"/>
          <w:szCs w:val="24"/>
          <w:lang w:val="en-US"/>
        </w:rPr>
        <w:t>Fig</w:t>
      </w:r>
      <w:r w:rsidR="002725DA" w:rsidRPr="008D6756">
        <w:rPr>
          <w:rFonts w:ascii="Book Antiqua" w:hAnsi="Book Antiqua" w:cs="Book Antiqua"/>
          <w:sz w:val="24"/>
          <w:szCs w:val="24"/>
          <w:lang w:val="en-US"/>
        </w:rPr>
        <w:t xml:space="preserve">ure </w:t>
      </w:r>
      <w:r w:rsidRPr="008D6756">
        <w:rPr>
          <w:rFonts w:ascii="Book Antiqua" w:hAnsi="Book Antiqua" w:cs="Book Antiqua"/>
          <w:sz w:val="24"/>
          <w:szCs w:val="24"/>
          <w:lang w:val="en-US"/>
        </w:rPr>
        <w:t>1).</w:t>
      </w:r>
    </w:p>
    <w:p w:rsidR="00BD4459" w:rsidRPr="008D6756" w:rsidRDefault="00BD4459" w:rsidP="00682FF8">
      <w:pPr>
        <w:snapToGrid w:val="0"/>
        <w:spacing w:line="360" w:lineRule="auto"/>
        <w:jc w:val="both"/>
        <w:rPr>
          <w:rFonts w:ascii="Book Antiqua" w:hAnsi="Book Antiqua" w:cs="Book Antiqua"/>
          <w:b/>
          <w:sz w:val="24"/>
          <w:szCs w:val="24"/>
          <w:lang w:val="en-US"/>
        </w:rPr>
      </w:pPr>
    </w:p>
    <w:p w:rsidR="00BD4459" w:rsidRPr="008D6756" w:rsidRDefault="00BD4459" w:rsidP="00682FF8">
      <w:pPr>
        <w:snapToGrid w:val="0"/>
        <w:spacing w:line="360" w:lineRule="auto"/>
        <w:jc w:val="both"/>
        <w:rPr>
          <w:rFonts w:ascii="Book Antiqua" w:eastAsia="FrutigerNextPro-Regular" w:hAnsi="Book Antiqua" w:cs="Book Antiqua"/>
          <w:sz w:val="24"/>
          <w:szCs w:val="24"/>
          <w:shd w:val="clear" w:color="auto" w:fill="FFFF00"/>
          <w:lang w:val="en-US"/>
        </w:rPr>
      </w:pPr>
      <w:r w:rsidRPr="008D6756">
        <w:rPr>
          <w:rFonts w:ascii="Book Antiqua" w:eastAsia="Garamond" w:hAnsi="Book Antiqua" w:cs="Book Antiqua"/>
          <w:b/>
          <w:bCs/>
          <w:i/>
          <w:iCs/>
          <w:sz w:val="24"/>
          <w:szCs w:val="24"/>
          <w:lang w:val="en-US"/>
        </w:rPr>
        <w:t>Safety in ERCP: prevention of complications and infections</w:t>
      </w: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sz w:val="24"/>
          <w:szCs w:val="24"/>
          <w:lang w:val="en-US"/>
        </w:rPr>
        <w:t>ERCP is associated with several possible complications, including post-procedural bleeding, perforations, pancreatitis and cholangitis</w:t>
      </w:r>
      <w:r w:rsidR="00DD6256"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their incidence largely depends on the complexity of the procedure, which can be assessed by various scoring classification</w:t>
      </w:r>
      <w:r w:rsidR="002725DA" w:rsidRPr="008D6756">
        <w:rPr>
          <w:rFonts w:ascii="Book Antiqua" w:hAnsi="Book Antiqua" w:cs="Book Antiqua"/>
          <w:sz w:val="24"/>
          <w:szCs w:val="24"/>
          <w:lang w:val="en-US"/>
        </w:rPr>
        <w:t xml:space="preserve">s </w:t>
      </w:r>
      <w:r w:rsidR="00DD6256" w:rsidRPr="008D6756">
        <w:rPr>
          <w:rFonts w:ascii="Book Antiqua" w:hAnsi="Book Antiqua" w:cs="Book Antiqua"/>
          <w:i/>
          <w:sz w:val="24"/>
          <w:szCs w:val="24"/>
          <w:lang w:val="en-US"/>
        </w:rPr>
        <w:t>(</w:t>
      </w:r>
      <w:r w:rsidR="002725DA" w:rsidRPr="008D6756">
        <w:rPr>
          <w:rFonts w:ascii="Book Antiqua" w:hAnsi="Book Antiqua" w:cs="Book Antiqua"/>
          <w:i/>
          <w:sz w:val="24"/>
          <w:szCs w:val="24"/>
          <w:lang w:val="en-US"/>
        </w:rPr>
        <w:t>i.e.</w:t>
      </w:r>
      <w:r w:rsidR="002725DA" w:rsidRPr="008D6756">
        <w:rPr>
          <w:rFonts w:ascii="Book Antiqua" w:hAnsi="Book Antiqua" w:cs="Book Antiqua"/>
          <w:sz w:val="24"/>
          <w:szCs w:val="24"/>
          <w:lang w:val="en-US"/>
        </w:rPr>
        <w:t xml:space="preserve"> the </w:t>
      </w:r>
      <w:r w:rsidR="00845EE5" w:rsidRPr="008D6756">
        <w:rPr>
          <w:rFonts w:ascii="Book Antiqua" w:eastAsia="AdvOTa559f0d7.I" w:hAnsi="Book Antiqua" w:cs="Book Antiqua"/>
          <w:sz w:val="24"/>
          <w:szCs w:val="24"/>
          <w:lang w:val="en-US"/>
        </w:rPr>
        <w:t>American Society for Gastrointestinal Endoscopy (ASGE)</w:t>
      </w:r>
      <w:r w:rsidR="00845EE5" w:rsidRPr="008D6756">
        <w:rPr>
          <w:rFonts w:ascii="Book Antiqua" w:hAnsi="Book Antiqua" w:cs="Book Antiqua"/>
          <w:sz w:val="24"/>
          <w:szCs w:val="24"/>
          <w:lang w:val="en-US" w:eastAsia="zh-CN"/>
        </w:rPr>
        <w:t xml:space="preserve"> </w:t>
      </w:r>
      <w:r w:rsidR="002725DA" w:rsidRPr="008D6756">
        <w:rPr>
          <w:rFonts w:ascii="Book Antiqua" w:hAnsi="Book Antiqua" w:cs="Book Antiqua"/>
          <w:sz w:val="24"/>
          <w:szCs w:val="24"/>
          <w:lang w:val="en-US"/>
        </w:rPr>
        <w:t>grading system</w:t>
      </w:r>
      <w:proofErr w:type="gramStart"/>
      <w:r w:rsidR="00DD6256" w:rsidRPr="008D6756">
        <w:rPr>
          <w:rFonts w:ascii="Book Antiqua" w:hAnsi="Book Antiqua" w:cs="Book Antiqua"/>
          <w:sz w:val="24"/>
          <w:szCs w:val="24"/>
          <w:lang w:val="en-US"/>
        </w:rPr>
        <w:t>)</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20</w:t>
      </w:r>
      <w:r w:rsidR="002725DA" w:rsidRPr="008D6756">
        <w:rPr>
          <w:rFonts w:ascii="Book Antiqua" w:hAnsi="Book Antiqua" w:cs="Book Antiqua"/>
          <w:sz w:val="24"/>
          <w:szCs w:val="24"/>
          <w:vertAlign w:val="superscript"/>
          <w:lang w:val="en-US"/>
        </w:rPr>
        <w:t>,</w:t>
      </w:r>
      <w:r w:rsidRPr="008D6756">
        <w:rPr>
          <w:rFonts w:ascii="Book Antiqua" w:hAnsi="Book Antiqua" w:cs="Book Antiqua"/>
          <w:sz w:val="24"/>
          <w:szCs w:val="24"/>
          <w:vertAlign w:val="superscript"/>
          <w:lang w:val="en-US"/>
        </w:rPr>
        <w:t>21]</w:t>
      </w:r>
      <w:r w:rsidRPr="008D6756">
        <w:rPr>
          <w:rFonts w:ascii="Book Antiqua" w:hAnsi="Book Antiqua" w:cs="Book Antiqua"/>
          <w:sz w:val="24"/>
          <w:szCs w:val="24"/>
          <w:lang w:val="en-US"/>
        </w:rPr>
        <w:t>.</w:t>
      </w:r>
    </w:p>
    <w:p w:rsidR="0016260D"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hAnsi="Book Antiqua" w:cs="Book Antiqua"/>
          <w:sz w:val="24"/>
          <w:szCs w:val="24"/>
          <w:lang w:val="en-US"/>
        </w:rPr>
        <w:t>Post-ERCP pancreatitis (PEP) is the most common adverse event in ERCP, with inci</w:t>
      </w:r>
      <w:r w:rsidR="000F0025" w:rsidRPr="008D6756">
        <w:rPr>
          <w:rFonts w:ascii="Book Antiqua" w:hAnsi="Book Antiqua" w:cs="Book Antiqua"/>
          <w:sz w:val="24"/>
          <w:szCs w:val="24"/>
          <w:lang w:val="en-US"/>
        </w:rPr>
        <w:t>dence ranging from 3% up to 10</w:t>
      </w:r>
      <w:proofErr w:type="gramStart"/>
      <w:r w:rsidR="000F0025" w:rsidRPr="008D6756">
        <w:rPr>
          <w:rFonts w:ascii="Book Antiqua" w:hAnsi="Book Antiqua" w:cs="Book Antiqua"/>
          <w:sz w:val="24"/>
          <w:szCs w:val="24"/>
          <w:lang w:val="en-US"/>
        </w:rPr>
        <w:t>%</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22]</w:t>
      </w:r>
      <w:r w:rsidRPr="008D6756">
        <w:rPr>
          <w:rFonts w:ascii="Book Antiqua" w:hAnsi="Book Antiqua" w:cs="Book Antiqua"/>
          <w:sz w:val="24"/>
          <w:szCs w:val="24"/>
          <w:lang w:val="en-US"/>
        </w:rPr>
        <w:t xml:space="preserve">. Since PEP is associated with a significant mortality rate (0.7%) as well as an extended hospitalization rate, strategies to prevent its occurrence have been largely investigated. Among the many possible drugs studied for prophylaxis of PEP, the rectal administration of 100 mg of </w:t>
      </w:r>
      <w:proofErr w:type="spellStart"/>
      <w:r w:rsidRPr="008D6756">
        <w:rPr>
          <w:rFonts w:ascii="Book Antiqua" w:hAnsi="Book Antiqua" w:cs="Book Antiqua"/>
          <w:sz w:val="24"/>
          <w:szCs w:val="24"/>
          <w:lang w:val="en-US"/>
        </w:rPr>
        <w:t>diclofenac</w:t>
      </w:r>
      <w:proofErr w:type="spellEnd"/>
      <w:r w:rsidRPr="008D6756">
        <w:rPr>
          <w:rFonts w:ascii="Book Antiqua" w:hAnsi="Book Antiqua" w:cs="Book Antiqua"/>
          <w:sz w:val="24"/>
          <w:szCs w:val="24"/>
          <w:lang w:val="en-US"/>
        </w:rPr>
        <w:t xml:space="preserve"> or indomethacin</w:t>
      </w:r>
      <w:r w:rsidR="0016260D"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 xml:space="preserve"> proposed for the first time by </w:t>
      </w:r>
      <w:proofErr w:type="spellStart"/>
      <w:r w:rsidRPr="008D6756">
        <w:rPr>
          <w:rFonts w:ascii="Book Antiqua" w:hAnsi="Book Antiqua" w:cs="Book Antiqua"/>
          <w:sz w:val="24"/>
          <w:szCs w:val="24"/>
          <w:lang w:val="en-US"/>
        </w:rPr>
        <w:t>Elmunzer</w:t>
      </w:r>
      <w:proofErr w:type="spellEnd"/>
      <w:r w:rsidRPr="008D6756">
        <w:rPr>
          <w:rFonts w:ascii="Book Antiqua" w:hAnsi="Book Antiqua" w:cs="Book Antiqua"/>
          <w:i/>
          <w:sz w:val="24"/>
          <w:szCs w:val="24"/>
          <w:lang w:val="en-US"/>
        </w:rPr>
        <w:t xml:space="preserve"> et </w:t>
      </w:r>
      <w:proofErr w:type="gramStart"/>
      <w:r w:rsidRPr="008D6756">
        <w:rPr>
          <w:rFonts w:ascii="Book Antiqua" w:hAnsi="Book Antiqua" w:cs="Book Antiqua"/>
          <w:i/>
          <w:sz w:val="24"/>
          <w:szCs w:val="24"/>
          <w:lang w:val="en-US"/>
        </w:rPr>
        <w:t>al</w:t>
      </w:r>
      <w:r w:rsidR="002946D6" w:rsidRPr="008D6756">
        <w:rPr>
          <w:rFonts w:ascii="Book Antiqua" w:hAnsi="Book Antiqua" w:cs="Book Antiqua"/>
          <w:sz w:val="24"/>
          <w:szCs w:val="24"/>
          <w:vertAlign w:val="superscript"/>
          <w:lang w:val="en-US"/>
        </w:rPr>
        <w:t>[</w:t>
      </w:r>
      <w:proofErr w:type="gramEnd"/>
      <w:r w:rsidR="002946D6" w:rsidRPr="008D6756">
        <w:rPr>
          <w:rFonts w:ascii="Book Antiqua" w:hAnsi="Book Antiqua" w:cs="Book Antiqua"/>
          <w:sz w:val="24"/>
          <w:szCs w:val="24"/>
          <w:vertAlign w:val="superscript"/>
          <w:lang w:val="en-US"/>
        </w:rPr>
        <w:t>23]</w:t>
      </w:r>
      <w:r w:rsidRPr="008D6756">
        <w:rPr>
          <w:rFonts w:ascii="Book Antiqua" w:hAnsi="Book Antiqua" w:cs="Book Antiqua"/>
          <w:sz w:val="24"/>
          <w:szCs w:val="24"/>
          <w:lang w:val="en-US"/>
        </w:rPr>
        <w:t xml:space="preserve"> in 2012</w:t>
      </w:r>
      <w:r w:rsidR="0016260D"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 xml:space="preserve"> has been endorsed by European guidelines</w:t>
      </w:r>
      <w:r w:rsidR="0016260D" w:rsidRPr="008D6756">
        <w:rPr>
          <w:rFonts w:ascii="Book Antiqua" w:hAnsi="Book Antiqua" w:cs="Book Antiqua"/>
          <w:sz w:val="24"/>
          <w:szCs w:val="24"/>
          <w:lang w:val="en-US"/>
        </w:rPr>
        <w:t xml:space="preserve"> based</w:t>
      </w:r>
      <w:r w:rsidRPr="008D6756">
        <w:rPr>
          <w:rFonts w:ascii="Book Antiqua" w:hAnsi="Book Antiqua" w:cs="Book Antiqua"/>
          <w:sz w:val="24"/>
          <w:szCs w:val="24"/>
          <w:lang w:val="en-US"/>
        </w:rPr>
        <w:t xml:space="preserve"> on the evidence obtained from fo</w:t>
      </w:r>
      <w:r w:rsidR="00893D75" w:rsidRPr="008D6756">
        <w:rPr>
          <w:rFonts w:ascii="Book Antiqua" w:hAnsi="Book Antiqua" w:cs="Book Antiqua"/>
          <w:sz w:val="24"/>
          <w:szCs w:val="24"/>
          <w:lang w:val="en-US"/>
        </w:rPr>
        <w:t>ur RCTs and three meta-analysis</w:t>
      </w:r>
      <w:r w:rsidRPr="008D6756">
        <w:rPr>
          <w:rFonts w:ascii="Book Antiqua" w:hAnsi="Book Antiqua" w:cs="Book Antiqua"/>
          <w:sz w:val="24"/>
          <w:szCs w:val="24"/>
          <w:vertAlign w:val="superscript"/>
          <w:lang w:val="en-US"/>
        </w:rPr>
        <w:t>[24]</w:t>
      </w:r>
      <w:r w:rsidRPr="008D6756">
        <w:rPr>
          <w:rFonts w:ascii="Book Antiqua" w:hAnsi="Book Antiqua" w:cs="Book Antiqua"/>
          <w:sz w:val="24"/>
          <w:szCs w:val="24"/>
          <w:lang w:val="en-US"/>
        </w:rPr>
        <w:t xml:space="preserve">. </w:t>
      </w:r>
    </w:p>
    <w:p w:rsidR="0016260D"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hAnsi="Book Antiqua" w:cs="Book Antiqua"/>
          <w:sz w:val="24"/>
          <w:szCs w:val="24"/>
          <w:lang w:val="en-US"/>
        </w:rPr>
        <w:lastRenderedPageBreak/>
        <w:t>After this first report, additional evidence about the protecti</w:t>
      </w:r>
      <w:r w:rsidR="0016260D" w:rsidRPr="008D6756">
        <w:rPr>
          <w:rFonts w:ascii="Book Antiqua" w:hAnsi="Book Antiqua" w:cs="Book Antiqua"/>
          <w:sz w:val="24"/>
          <w:szCs w:val="24"/>
          <w:lang w:val="en-US"/>
        </w:rPr>
        <w:t>ve</w:t>
      </w:r>
      <w:r w:rsidRPr="008D6756">
        <w:rPr>
          <w:rFonts w:ascii="Book Antiqua" w:hAnsi="Book Antiqua" w:cs="Book Antiqua"/>
          <w:sz w:val="24"/>
          <w:szCs w:val="24"/>
          <w:lang w:val="en-US"/>
        </w:rPr>
        <w:t xml:space="preserve"> role of </w:t>
      </w:r>
      <w:proofErr w:type="spellStart"/>
      <w:r w:rsidR="00EE7972" w:rsidRPr="008D6756">
        <w:rPr>
          <w:rFonts w:ascii="Book Antiqua" w:hAnsi="Book Antiqua" w:cs="Book Antiqua"/>
          <w:sz w:val="24"/>
          <w:szCs w:val="24"/>
          <w:lang w:val="en-US"/>
        </w:rPr>
        <w:t>nonsteroidal</w:t>
      </w:r>
      <w:proofErr w:type="spellEnd"/>
      <w:r w:rsidR="00EE7972" w:rsidRPr="008D6756">
        <w:rPr>
          <w:rFonts w:ascii="Book Antiqua" w:hAnsi="Book Antiqua" w:cs="Book Antiqua"/>
          <w:sz w:val="24"/>
          <w:szCs w:val="24"/>
          <w:lang w:val="en-US"/>
        </w:rPr>
        <w:t xml:space="preserve"> anti</w:t>
      </w:r>
      <w:r w:rsidR="00EE7972" w:rsidRPr="008D6756">
        <w:rPr>
          <w:rFonts w:ascii="Book Antiqua" w:hAnsi="Book Antiqua" w:cs="Book Antiqua"/>
          <w:sz w:val="24"/>
          <w:szCs w:val="24"/>
          <w:lang w:val="en-US" w:eastAsia="zh-CN"/>
        </w:rPr>
        <w:t>-</w:t>
      </w:r>
      <w:r w:rsidR="00EE7972" w:rsidRPr="008D6756">
        <w:rPr>
          <w:rFonts w:ascii="Book Antiqua" w:hAnsi="Book Antiqua" w:cs="Book Antiqua"/>
          <w:sz w:val="24"/>
          <w:szCs w:val="24"/>
          <w:lang w:val="en-US"/>
        </w:rPr>
        <w:t xml:space="preserve">inflammatory drugs </w:t>
      </w:r>
      <w:r w:rsidR="00EE7972" w:rsidRPr="008D6756">
        <w:rPr>
          <w:rFonts w:ascii="Book Antiqua" w:hAnsi="Book Antiqua" w:cs="Book Antiqua"/>
          <w:sz w:val="24"/>
          <w:szCs w:val="24"/>
          <w:lang w:val="en-US" w:eastAsia="zh-CN"/>
        </w:rPr>
        <w:t>(</w:t>
      </w:r>
      <w:r w:rsidR="0016260D" w:rsidRPr="008D6756">
        <w:rPr>
          <w:rFonts w:ascii="Book Antiqua" w:hAnsi="Book Antiqua" w:cs="Book Antiqua"/>
          <w:sz w:val="24"/>
          <w:szCs w:val="24"/>
          <w:lang w:val="en-US" w:eastAsia="zh-CN"/>
        </w:rPr>
        <w:t xml:space="preserve">commonly known as </w:t>
      </w:r>
      <w:r w:rsidRPr="008D6756">
        <w:rPr>
          <w:rFonts w:ascii="Book Antiqua" w:hAnsi="Book Antiqua" w:cs="Book Antiqua"/>
          <w:sz w:val="24"/>
          <w:szCs w:val="24"/>
          <w:lang w:val="en-US"/>
        </w:rPr>
        <w:t>NSAIDs</w:t>
      </w:r>
      <w:r w:rsidR="00EE7972" w:rsidRPr="008D6756">
        <w:rPr>
          <w:rFonts w:ascii="Book Antiqua" w:hAnsi="Book Antiqua" w:cs="Book Antiqua"/>
          <w:sz w:val="24"/>
          <w:szCs w:val="24"/>
          <w:lang w:val="en-US" w:eastAsia="zh-CN"/>
        </w:rPr>
        <w:t>)</w:t>
      </w:r>
      <w:r w:rsidRPr="008D6756">
        <w:rPr>
          <w:rFonts w:ascii="Book Antiqua" w:hAnsi="Book Antiqua" w:cs="Book Antiqua"/>
          <w:sz w:val="24"/>
          <w:szCs w:val="24"/>
          <w:lang w:val="en-US"/>
        </w:rPr>
        <w:t xml:space="preserve"> in PEP h</w:t>
      </w:r>
      <w:r w:rsidR="0016260D" w:rsidRPr="008D6756">
        <w:rPr>
          <w:rFonts w:ascii="Book Antiqua" w:hAnsi="Book Antiqua" w:cs="Book Antiqua"/>
          <w:sz w:val="24"/>
          <w:szCs w:val="24"/>
          <w:lang w:val="en-US"/>
        </w:rPr>
        <w:t>as</w:t>
      </w:r>
      <w:r w:rsidRPr="008D6756">
        <w:rPr>
          <w:rFonts w:ascii="Book Antiqua" w:hAnsi="Book Antiqua" w:cs="Book Antiqua"/>
          <w:sz w:val="24"/>
          <w:szCs w:val="24"/>
          <w:lang w:val="en-US"/>
        </w:rPr>
        <w:t xml:space="preserve"> been produced</w:t>
      </w:r>
      <w:r w:rsidR="000F0025" w:rsidRPr="008D6756">
        <w:rPr>
          <w:rFonts w:ascii="Book Antiqua" w:hAnsi="Book Antiqua" w:cs="Book Antiqua"/>
          <w:sz w:val="24"/>
          <w:szCs w:val="24"/>
          <w:lang w:val="en-US"/>
        </w:rPr>
        <w:t xml:space="preserve"> </w:t>
      </w:r>
      <w:r w:rsidR="0016260D" w:rsidRPr="008D6756">
        <w:rPr>
          <w:rFonts w:ascii="Book Antiqua" w:hAnsi="Book Antiqua" w:cs="Book Antiqua"/>
          <w:sz w:val="24"/>
          <w:szCs w:val="24"/>
          <w:lang w:val="en-US"/>
        </w:rPr>
        <w:t xml:space="preserve">but </w:t>
      </w:r>
      <w:r w:rsidR="000F0025" w:rsidRPr="008D6756">
        <w:rPr>
          <w:rFonts w:ascii="Book Antiqua" w:hAnsi="Book Antiqua" w:cs="Book Antiqua"/>
          <w:sz w:val="24"/>
          <w:szCs w:val="24"/>
          <w:lang w:val="en-US"/>
        </w:rPr>
        <w:t xml:space="preserve">with conflicting </w:t>
      </w:r>
      <w:proofErr w:type="gramStart"/>
      <w:r w:rsidR="000F0025" w:rsidRPr="008D6756">
        <w:rPr>
          <w:rFonts w:ascii="Book Antiqua" w:hAnsi="Book Antiqua" w:cs="Book Antiqua"/>
          <w:sz w:val="24"/>
          <w:szCs w:val="24"/>
          <w:lang w:val="en-US"/>
        </w:rPr>
        <w:t>results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25–27]</w:t>
      </w:r>
      <w:r w:rsidRPr="008D6756">
        <w:rPr>
          <w:rFonts w:ascii="Book Antiqua" w:hAnsi="Book Antiqua" w:cs="Book Antiqua"/>
          <w:sz w:val="24"/>
          <w:szCs w:val="24"/>
          <w:lang w:val="en-US"/>
        </w:rPr>
        <w:t>. However, two recent meta-analys</w:t>
      </w:r>
      <w:r w:rsidR="0016260D" w:rsidRPr="008D6756">
        <w:rPr>
          <w:rFonts w:ascii="Book Antiqua" w:hAnsi="Book Antiqua" w:cs="Book Antiqua"/>
          <w:sz w:val="24"/>
          <w:szCs w:val="24"/>
          <w:lang w:val="en-US"/>
        </w:rPr>
        <w:t>e</w:t>
      </w:r>
      <w:r w:rsidRPr="008D6756">
        <w:rPr>
          <w:rFonts w:ascii="Book Antiqua" w:hAnsi="Book Antiqua" w:cs="Book Antiqua"/>
          <w:sz w:val="24"/>
          <w:szCs w:val="24"/>
          <w:lang w:val="en-US"/>
        </w:rPr>
        <w:t xml:space="preserve">s confirmed the protective role of NSAIDs for PEP, both </w:t>
      </w:r>
      <w:r w:rsidR="0016260D" w:rsidRPr="008D6756">
        <w:rPr>
          <w:rFonts w:ascii="Book Antiqua" w:hAnsi="Book Antiqua" w:cs="Book Antiqua"/>
          <w:sz w:val="24"/>
          <w:szCs w:val="24"/>
          <w:lang w:val="en-US"/>
        </w:rPr>
        <w:t xml:space="preserve">carried out </w:t>
      </w:r>
      <w:r w:rsidRPr="008D6756">
        <w:rPr>
          <w:rFonts w:ascii="Book Antiqua" w:hAnsi="Book Antiqua" w:cs="Book Antiqua"/>
          <w:sz w:val="24"/>
          <w:szCs w:val="24"/>
          <w:lang w:val="en-US"/>
        </w:rPr>
        <w:t>in high</w:t>
      </w:r>
      <w:r w:rsidR="000F0025" w:rsidRPr="008D6756">
        <w:rPr>
          <w:rFonts w:ascii="Book Antiqua" w:hAnsi="Book Antiqua" w:cs="Book Antiqua"/>
          <w:sz w:val="24"/>
          <w:szCs w:val="24"/>
          <w:lang w:val="en-US"/>
        </w:rPr>
        <w:t xml:space="preserve">-risk and average-risk </w:t>
      </w:r>
      <w:proofErr w:type="gramStart"/>
      <w:r w:rsidR="000F0025" w:rsidRPr="008D6756">
        <w:rPr>
          <w:rFonts w:ascii="Book Antiqua" w:hAnsi="Book Antiqua" w:cs="Book Antiqua"/>
          <w:sz w:val="24"/>
          <w:szCs w:val="24"/>
          <w:lang w:val="en-US"/>
        </w:rPr>
        <w:t>patients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28,29]</w:t>
      </w:r>
      <w:r w:rsidRPr="008D6756">
        <w:rPr>
          <w:rFonts w:ascii="Book Antiqua" w:hAnsi="Book Antiqua" w:cs="Book Antiqua"/>
          <w:sz w:val="24"/>
          <w:szCs w:val="24"/>
          <w:lang w:val="en-US"/>
        </w:rPr>
        <w:t>. In light of th</w:t>
      </w:r>
      <w:r w:rsidR="0016260D" w:rsidRPr="008D6756">
        <w:rPr>
          <w:rFonts w:ascii="Book Antiqua" w:hAnsi="Book Antiqua" w:cs="Book Antiqua"/>
          <w:sz w:val="24"/>
          <w:szCs w:val="24"/>
          <w:lang w:val="en-US"/>
        </w:rPr>
        <w:t>ese data</w:t>
      </w:r>
      <w:r w:rsidRPr="008D6756">
        <w:rPr>
          <w:rFonts w:ascii="Book Antiqua" w:hAnsi="Book Antiqua" w:cs="Book Antiqua"/>
          <w:sz w:val="24"/>
          <w:szCs w:val="24"/>
          <w:lang w:val="en-US"/>
        </w:rPr>
        <w:t>, both the latest E</w:t>
      </w:r>
      <w:r w:rsidR="00893D75" w:rsidRPr="008D6756">
        <w:rPr>
          <w:rFonts w:ascii="Book Antiqua" w:hAnsi="Book Antiqua" w:cs="Book Antiqua"/>
          <w:sz w:val="24"/>
          <w:szCs w:val="24"/>
          <w:lang w:val="en-US"/>
        </w:rPr>
        <w:t xml:space="preserve">uropean and American </w:t>
      </w:r>
      <w:proofErr w:type="gramStart"/>
      <w:r w:rsidR="00893D75" w:rsidRPr="008D6756">
        <w:rPr>
          <w:rFonts w:ascii="Book Antiqua" w:hAnsi="Book Antiqua" w:cs="Book Antiqua"/>
          <w:sz w:val="24"/>
          <w:szCs w:val="24"/>
          <w:lang w:val="en-US"/>
        </w:rPr>
        <w:t>guidelines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22,24]</w:t>
      </w:r>
      <w:r w:rsidRPr="008D6756">
        <w:rPr>
          <w:rFonts w:ascii="Book Antiqua" w:hAnsi="Book Antiqua" w:cs="Book Antiqua"/>
          <w:sz w:val="24"/>
          <w:szCs w:val="24"/>
          <w:lang w:val="en-US"/>
        </w:rPr>
        <w:t xml:space="preserve"> recommend the universal administration of rectal indomethacin in patients undergoing ERCP. To note, there are still variables which need further evaluation, like the best administration route (oral </w:t>
      </w:r>
      <w:r w:rsidRPr="008D6756">
        <w:rPr>
          <w:rFonts w:ascii="Book Antiqua" w:hAnsi="Book Antiqua" w:cs="Book Antiqua"/>
          <w:i/>
          <w:sz w:val="24"/>
          <w:szCs w:val="24"/>
          <w:lang w:val="en-US"/>
        </w:rPr>
        <w:t>vs</w:t>
      </w:r>
      <w:r w:rsidRPr="008D6756">
        <w:rPr>
          <w:rFonts w:ascii="Book Antiqua" w:hAnsi="Book Antiqua" w:cs="Book Antiqua"/>
          <w:sz w:val="24"/>
          <w:szCs w:val="24"/>
          <w:lang w:val="en-US"/>
        </w:rPr>
        <w:t xml:space="preserve"> rectal), timing (before or after the procedure) and patients’ se</w:t>
      </w:r>
      <w:r w:rsidR="000F0025" w:rsidRPr="008D6756">
        <w:rPr>
          <w:rFonts w:ascii="Book Antiqua" w:hAnsi="Book Antiqua" w:cs="Book Antiqua"/>
          <w:sz w:val="24"/>
          <w:szCs w:val="24"/>
          <w:lang w:val="en-US"/>
        </w:rPr>
        <w:t>lection (high</w:t>
      </w:r>
      <w:r w:rsidR="0016260D" w:rsidRPr="008D6756">
        <w:rPr>
          <w:rFonts w:ascii="Book Antiqua" w:hAnsi="Book Antiqua" w:cs="Book Antiqua"/>
          <w:sz w:val="24"/>
          <w:szCs w:val="24"/>
          <w:lang w:val="en-US"/>
        </w:rPr>
        <w:t>-</w:t>
      </w:r>
      <w:r w:rsidR="000F0025" w:rsidRPr="008D6756">
        <w:rPr>
          <w:rFonts w:ascii="Book Antiqua" w:hAnsi="Book Antiqua" w:cs="Book Antiqua"/>
          <w:sz w:val="24"/>
          <w:szCs w:val="24"/>
          <w:lang w:val="en-US"/>
        </w:rPr>
        <w:t xml:space="preserve">risk </w:t>
      </w:r>
      <w:r w:rsidR="000F0025" w:rsidRPr="008D6756">
        <w:rPr>
          <w:rFonts w:ascii="Book Antiqua" w:hAnsi="Book Antiqua" w:cs="Book Antiqua"/>
          <w:i/>
          <w:sz w:val="24"/>
          <w:szCs w:val="24"/>
          <w:lang w:val="en-US"/>
        </w:rPr>
        <w:t>vs</w:t>
      </w:r>
      <w:r w:rsidR="000F0025" w:rsidRPr="008D6756">
        <w:rPr>
          <w:rFonts w:ascii="Book Antiqua" w:hAnsi="Book Antiqua" w:cs="Book Antiqua"/>
          <w:sz w:val="24"/>
          <w:szCs w:val="24"/>
          <w:lang w:val="en-US"/>
        </w:rPr>
        <w:t xml:space="preserve"> everyone</w:t>
      </w:r>
      <w:proofErr w:type="gramStart"/>
      <w:r w:rsidR="000F0025" w:rsidRPr="008D6756">
        <w:rPr>
          <w:rFonts w:ascii="Book Antiqua" w:hAnsi="Book Antiqua" w:cs="Book Antiqua"/>
          <w:sz w:val="24"/>
          <w:szCs w:val="24"/>
          <w:lang w:val="en-US"/>
        </w:rPr>
        <w:t>)</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30]</w:t>
      </w:r>
      <w:r w:rsidRPr="008D6756">
        <w:rPr>
          <w:rFonts w:ascii="Book Antiqua" w:hAnsi="Book Antiqua" w:cs="Book Antiqua"/>
          <w:sz w:val="24"/>
          <w:szCs w:val="24"/>
          <w:lang w:val="en-US"/>
        </w:rPr>
        <w:t xml:space="preserve">. </w:t>
      </w:r>
    </w:p>
    <w:p w:rsidR="007003D0"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hAnsi="Book Antiqua" w:cs="Book Antiqua"/>
          <w:sz w:val="24"/>
          <w:szCs w:val="24"/>
          <w:lang w:val="en-US"/>
        </w:rPr>
        <w:t>Another prophylactic measure against PEP is an aggressive intravenous hydration</w:t>
      </w:r>
      <w:r w:rsidR="0016260D"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16260D" w:rsidRPr="008D6756">
        <w:rPr>
          <w:rFonts w:ascii="Book Antiqua" w:hAnsi="Book Antiqua" w:cs="Book Antiqua"/>
          <w:sz w:val="24"/>
          <w:szCs w:val="24"/>
          <w:lang w:val="en-US"/>
        </w:rPr>
        <w:t>I</w:t>
      </w:r>
      <w:r w:rsidRPr="008D6756">
        <w:rPr>
          <w:rFonts w:ascii="Book Antiqua" w:hAnsi="Book Antiqua" w:cs="Book Antiqua"/>
          <w:sz w:val="24"/>
          <w:szCs w:val="24"/>
          <w:lang w:val="en-US"/>
        </w:rPr>
        <w:t xml:space="preserve">n a 2014 study, </w:t>
      </w:r>
      <w:proofErr w:type="spellStart"/>
      <w:r w:rsidRPr="008D6756">
        <w:rPr>
          <w:rFonts w:ascii="Book Antiqua" w:hAnsi="Book Antiqua" w:cs="Book Antiqua"/>
          <w:sz w:val="24"/>
          <w:szCs w:val="24"/>
          <w:lang w:val="en-US"/>
        </w:rPr>
        <w:t>Buxbaum</w:t>
      </w:r>
      <w:proofErr w:type="spellEnd"/>
      <w:r w:rsidR="00323B4E" w:rsidRPr="008D6756">
        <w:rPr>
          <w:rFonts w:ascii="Book Antiqua" w:hAnsi="Book Antiqua" w:cs="Book Antiqua"/>
          <w:sz w:val="24"/>
          <w:szCs w:val="24"/>
          <w:lang w:val="en-US" w:eastAsia="zh-CN"/>
        </w:rPr>
        <w:t xml:space="preserve"> </w:t>
      </w:r>
      <w:r w:rsidR="00323B4E" w:rsidRPr="008D6756">
        <w:rPr>
          <w:rFonts w:ascii="Book Antiqua" w:hAnsi="Book Antiqua" w:cs="Book Antiqua"/>
          <w:i/>
          <w:sz w:val="24"/>
          <w:szCs w:val="24"/>
          <w:lang w:val="en-US" w:eastAsia="zh-CN"/>
        </w:rPr>
        <w:t>et al</w:t>
      </w:r>
      <w:r w:rsidR="00323B4E" w:rsidRPr="008D6756">
        <w:rPr>
          <w:rFonts w:ascii="Book Antiqua" w:hAnsi="Book Antiqua" w:cs="Book Antiqua"/>
          <w:sz w:val="24"/>
          <w:szCs w:val="24"/>
          <w:vertAlign w:val="superscript"/>
          <w:lang w:val="en-US"/>
        </w:rPr>
        <w:t>[31]</w:t>
      </w:r>
      <w:r w:rsidRPr="008D6756">
        <w:rPr>
          <w:rFonts w:ascii="Book Antiqua" w:hAnsi="Book Antiqua" w:cs="Book Antiqua"/>
          <w:sz w:val="24"/>
          <w:szCs w:val="24"/>
          <w:lang w:val="en-US"/>
        </w:rPr>
        <w:t xml:space="preserve"> </w:t>
      </w:r>
      <w:r w:rsidR="0016260D" w:rsidRPr="008D6756">
        <w:rPr>
          <w:rFonts w:ascii="Book Antiqua" w:hAnsi="Book Antiqua" w:cs="Book Antiqua"/>
          <w:sz w:val="24"/>
          <w:szCs w:val="24"/>
          <w:lang w:val="en-US"/>
        </w:rPr>
        <w:t xml:space="preserve">found </w:t>
      </w:r>
      <w:r w:rsidRPr="008D6756">
        <w:rPr>
          <w:rFonts w:ascii="Book Antiqua" w:hAnsi="Book Antiqua" w:cs="Book Antiqua"/>
          <w:sz w:val="24"/>
          <w:szCs w:val="24"/>
          <w:lang w:val="en-US"/>
        </w:rPr>
        <w:t>a significant reduction in PEP incidence among patients receiving hydration with lactated Ringer’s solution (3 m</w:t>
      </w:r>
      <w:r w:rsidRPr="008D6756">
        <w:rPr>
          <w:rFonts w:ascii="Book Antiqua" w:hAnsi="Book Antiqua" w:cs="Book Antiqua"/>
          <w:caps/>
          <w:sz w:val="24"/>
          <w:szCs w:val="24"/>
          <w:lang w:val="en-US"/>
        </w:rPr>
        <w:t>l</w:t>
      </w:r>
      <w:r w:rsidRPr="008D6756">
        <w:rPr>
          <w:rFonts w:ascii="Book Antiqua" w:hAnsi="Book Antiqua" w:cs="Book Antiqua"/>
          <w:sz w:val="24"/>
          <w:szCs w:val="24"/>
          <w:lang w:val="en-US"/>
        </w:rPr>
        <w:t>/kg</w:t>
      </w:r>
      <w:r w:rsidR="000F0025" w:rsidRPr="008D6756">
        <w:rPr>
          <w:rFonts w:ascii="Book Antiqua" w:hAnsi="Book Antiqua" w:cs="Book Antiqua"/>
          <w:sz w:val="24"/>
          <w:szCs w:val="24"/>
          <w:lang w:val="en-US" w:eastAsia="zh-CN"/>
        </w:rPr>
        <w:t xml:space="preserve"> per </w:t>
      </w:r>
      <w:proofErr w:type="spellStart"/>
      <w:r w:rsidRPr="008D6756">
        <w:rPr>
          <w:rFonts w:ascii="Book Antiqua" w:hAnsi="Book Antiqua" w:cs="Book Antiqua"/>
          <w:sz w:val="24"/>
          <w:szCs w:val="24"/>
          <w:lang w:val="en-US"/>
        </w:rPr>
        <w:t>h</w:t>
      </w:r>
      <w:r w:rsidR="000F0025" w:rsidRPr="008D6756">
        <w:rPr>
          <w:rFonts w:ascii="Book Antiqua" w:hAnsi="Book Antiqua" w:cs="Book Antiqua"/>
          <w:sz w:val="24"/>
          <w:szCs w:val="24"/>
          <w:lang w:val="en-US" w:eastAsia="zh-CN"/>
        </w:rPr>
        <w:t>r</w:t>
      </w:r>
      <w:proofErr w:type="spellEnd"/>
      <w:r w:rsidRPr="008D6756">
        <w:rPr>
          <w:rFonts w:ascii="Book Antiqua" w:hAnsi="Book Antiqua" w:cs="Book Antiqua"/>
          <w:sz w:val="24"/>
          <w:szCs w:val="24"/>
          <w:lang w:val="en-US"/>
        </w:rPr>
        <w:t xml:space="preserve"> during procedure, 20 m</w:t>
      </w:r>
      <w:r w:rsidRPr="008D6756">
        <w:rPr>
          <w:rFonts w:ascii="Book Antiqua" w:hAnsi="Book Antiqua" w:cs="Book Antiqua"/>
          <w:caps/>
          <w:sz w:val="24"/>
          <w:szCs w:val="24"/>
          <w:lang w:val="en-US"/>
        </w:rPr>
        <w:t>l</w:t>
      </w:r>
      <w:r w:rsidRPr="008D6756">
        <w:rPr>
          <w:rFonts w:ascii="Book Antiqua" w:hAnsi="Book Antiqua" w:cs="Book Antiqua"/>
          <w:sz w:val="24"/>
          <w:szCs w:val="24"/>
          <w:lang w:val="en-US"/>
        </w:rPr>
        <w:t>/kg bolus immediately after, and then 3 m</w:t>
      </w:r>
      <w:r w:rsidRPr="008D6756">
        <w:rPr>
          <w:rFonts w:ascii="Book Antiqua" w:hAnsi="Book Antiqua" w:cs="Book Antiqua"/>
          <w:caps/>
          <w:sz w:val="24"/>
          <w:szCs w:val="24"/>
          <w:lang w:val="en-US"/>
        </w:rPr>
        <w:t>l</w:t>
      </w:r>
      <w:r w:rsidRPr="008D6756">
        <w:rPr>
          <w:rFonts w:ascii="Book Antiqua" w:hAnsi="Book Antiqua" w:cs="Book Antiqua"/>
          <w:sz w:val="24"/>
          <w:szCs w:val="24"/>
          <w:lang w:val="en-US"/>
        </w:rPr>
        <w:t>/kg</w:t>
      </w:r>
      <w:r w:rsidR="000F0025" w:rsidRPr="008D6756">
        <w:rPr>
          <w:rFonts w:ascii="Book Antiqua" w:hAnsi="Book Antiqua" w:cs="Book Antiqua"/>
          <w:sz w:val="24"/>
          <w:szCs w:val="24"/>
          <w:lang w:val="en-US" w:eastAsia="zh-CN"/>
        </w:rPr>
        <w:t xml:space="preserve"> per </w:t>
      </w:r>
      <w:proofErr w:type="spellStart"/>
      <w:r w:rsidR="000F0025" w:rsidRPr="008D6756">
        <w:rPr>
          <w:rFonts w:ascii="Book Antiqua" w:hAnsi="Book Antiqua" w:cs="Book Antiqua"/>
          <w:sz w:val="24"/>
          <w:szCs w:val="24"/>
          <w:lang w:val="en-US"/>
        </w:rPr>
        <w:t>h</w:t>
      </w:r>
      <w:r w:rsidR="000F0025" w:rsidRPr="008D6756">
        <w:rPr>
          <w:rFonts w:ascii="Book Antiqua" w:hAnsi="Book Antiqua" w:cs="Book Antiqua"/>
          <w:sz w:val="24"/>
          <w:szCs w:val="24"/>
          <w:lang w:val="en-US" w:eastAsia="zh-CN"/>
        </w:rPr>
        <w:t>r</w:t>
      </w:r>
      <w:proofErr w:type="spellEnd"/>
      <w:r w:rsidRPr="008D6756">
        <w:rPr>
          <w:rFonts w:ascii="Book Antiqua" w:hAnsi="Book Antiqua" w:cs="Book Antiqua"/>
          <w:sz w:val="24"/>
          <w:szCs w:val="24"/>
          <w:lang w:val="en-US"/>
        </w:rPr>
        <w:t xml:space="preserve"> for 8 </w:t>
      </w:r>
      <w:proofErr w:type="spellStart"/>
      <w:r w:rsidRPr="008D6756">
        <w:rPr>
          <w:rFonts w:ascii="Book Antiqua" w:hAnsi="Book Antiqua" w:cs="Book Antiqua"/>
          <w:sz w:val="24"/>
          <w:szCs w:val="24"/>
          <w:lang w:val="en-US"/>
        </w:rPr>
        <w:t>h</w:t>
      </w:r>
      <w:r w:rsidR="0016260D" w:rsidRPr="008D6756">
        <w:rPr>
          <w:rFonts w:ascii="Book Antiqua" w:hAnsi="Book Antiqua" w:cs="Book Antiqua"/>
          <w:sz w:val="24"/>
          <w:szCs w:val="24"/>
          <w:lang w:val="en-US"/>
        </w:rPr>
        <w:t>r</w:t>
      </w:r>
      <w:proofErr w:type="spellEnd"/>
      <w:r w:rsidRPr="008D6756">
        <w:rPr>
          <w:rFonts w:ascii="Book Antiqua" w:hAnsi="Book Antiqua" w:cs="Book Antiqua"/>
          <w:sz w:val="24"/>
          <w:szCs w:val="24"/>
          <w:lang w:val="en-US"/>
        </w:rPr>
        <w:t xml:space="preserve">) </w:t>
      </w:r>
      <w:r w:rsidRPr="008D6756">
        <w:rPr>
          <w:rFonts w:ascii="Book Antiqua" w:hAnsi="Book Antiqua" w:cs="Book Antiqua"/>
          <w:i/>
          <w:sz w:val="24"/>
          <w:szCs w:val="24"/>
          <w:lang w:val="en-US"/>
        </w:rPr>
        <w:t>v</w:t>
      </w:r>
      <w:r w:rsidR="000277A7" w:rsidRPr="008D6756">
        <w:rPr>
          <w:rFonts w:ascii="Book Antiqua" w:hAnsi="Book Antiqua" w:cs="Book Antiqua"/>
          <w:i/>
          <w:sz w:val="24"/>
          <w:szCs w:val="24"/>
          <w:lang w:val="en-US"/>
        </w:rPr>
        <w:t>ersu</w:t>
      </w:r>
      <w:r w:rsidRPr="008D6756">
        <w:rPr>
          <w:rFonts w:ascii="Book Antiqua" w:hAnsi="Book Antiqua" w:cs="Book Antiqua"/>
          <w:i/>
          <w:sz w:val="24"/>
          <w:szCs w:val="24"/>
          <w:lang w:val="en-US"/>
        </w:rPr>
        <w:t>s</w:t>
      </w:r>
      <w:r w:rsidRPr="008D6756">
        <w:rPr>
          <w:rFonts w:ascii="Book Antiqua" w:hAnsi="Book Antiqua" w:cs="Book Antiqua"/>
          <w:sz w:val="24"/>
          <w:szCs w:val="24"/>
          <w:lang w:val="en-US"/>
        </w:rPr>
        <w:t xml:space="preserve"> standard hydration (0% </w:t>
      </w:r>
      <w:r w:rsidRPr="008D6756">
        <w:rPr>
          <w:rFonts w:ascii="Book Antiqua" w:hAnsi="Book Antiqua" w:cs="Book Antiqua"/>
          <w:i/>
          <w:sz w:val="24"/>
          <w:szCs w:val="24"/>
          <w:lang w:val="en-US"/>
        </w:rPr>
        <w:t>vs</w:t>
      </w:r>
      <w:r w:rsidRPr="008D6756">
        <w:rPr>
          <w:rFonts w:ascii="Book Antiqua" w:hAnsi="Book Antiqua" w:cs="Book Antiqua"/>
          <w:sz w:val="24"/>
          <w:szCs w:val="24"/>
          <w:lang w:val="en-US"/>
        </w:rPr>
        <w:t xml:space="preserve"> 17%</w:t>
      </w:r>
      <w:r w:rsidR="00586918" w:rsidRPr="008D6756">
        <w:rPr>
          <w:rFonts w:ascii="Book Antiqua" w:hAnsi="Book Antiqua" w:cs="Book Antiqua"/>
          <w:sz w:val="24"/>
          <w:szCs w:val="24"/>
          <w:lang w:val="en-US" w:eastAsia="zh-CN"/>
        </w:rPr>
        <w:t>,</w:t>
      </w:r>
      <w:r w:rsidRPr="008D6756">
        <w:rPr>
          <w:rFonts w:ascii="Book Antiqua" w:hAnsi="Book Antiqua" w:cs="Book Antiqua"/>
          <w:sz w:val="24"/>
          <w:szCs w:val="24"/>
          <w:lang w:val="en-US"/>
        </w:rPr>
        <w:t xml:space="preserve"> </w:t>
      </w:r>
      <w:r w:rsidRPr="008D6756">
        <w:rPr>
          <w:rFonts w:ascii="Book Antiqua" w:hAnsi="Book Antiqua" w:cs="Book Antiqua"/>
          <w:i/>
          <w:sz w:val="24"/>
          <w:szCs w:val="24"/>
          <w:lang w:val="en-US"/>
        </w:rPr>
        <w:t>P</w:t>
      </w:r>
      <w:r w:rsidR="000F0025" w:rsidRPr="008D6756">
        <w:rPr>
          <w:rFonts w:ascii="Book Antiqua" w:hAnsi="Book Antiqua" w:cs="Book Antiqua"/>
          <w:sz w:val="24"/>
          <w:szCs w:val="24"/>
          <w:lang w:val="en-US"/>
        </w:rPr>
        <w:t xml:space="preserve"> =</w:t>
      </w:r>
      <w:r w:rsidR="00C026DB" w:rsidRPr="008D6756">
        <w:rPr>
          <w:rFonts w:ascii="Book Antiqua" w:hAnsi="Book Antiqua" w:cs="Book Antiqua"/>
          <w:sz w:val="24"/>
          <w:szCs w:val="24"/>
          <w:lang w:val="en-US"/>
        </w:rPr>
        <w:t xml:space="preserve"> </w:t>
      </w:r>
      <w:r w:rsidR="000F0025" w:rsidRPr="008D6756">
        <w:rPr>
          <w:rFonts w:ascii="Book Antiqua" w:hAnsi="Book Antiqua" w:cs="Book Antiqua"/>
          <w:sz w:val="24"/>
          <w:szCs w:val="24"/>
          <w:lang w:val="en-US"/>
        </w:rPr>
        <w:t>0.016)</w:t>
      </w:r>
      <w:r w:rsidRPr="008D6756">
        <w:rPr>
          <w:rFonts w:ascii="Book Antiqua" w:hAnsi="Book Antiqua" w:cs="Book Antiqua"/>
          <w:sz w:val="24"/>
          <w:szCs w:val="24"/>
          <w:lang w:val="en-US"/>
        </w:rPr>
        <w:t xml:space="preserve">. After this pilot study, more data about the role of </w:t>
      </w:r>
      <w:r w:rsidR="0016260D" w:rsidRPr="008D6756">
        <w:rPr>
          <w:rFonts w:ascii="Book Antiqua" w:hAnsi="Book Antiqua" w:cs="Book Antiqua"/>
          <w:sz w:val="24"/>
          <w:szCs w:val="24"/>
          <w:lang w:val="en-US"/>
        </w:rPr>
        <w:t xml:space="preserve">lactated Ringer’s </w:t>
      </w:r>
      <w:r w:rsidRPr="008D6756">
        <w:rPr>
          <w:rFonts w:ascii="Book Antiqua" w:hAnsi="Book Antiqua" w:cs="Book Antiqua"/>
          <w:sz w:val="24"/>
          <w:szCs w:val="24"/>
          <w:lang w:val="en-US"/>
        </w:rPr>
        <w:t xml:space="preserve">in this setting have been </w:t>
      </w:r>
      <w:r w:rsidR="007003D0" w:rsidRPr="008D6756">
        <w:rPr>
          <w:rFonts w:ascii="Book Antiqua" w:hAnsi="Book Antiqua" w:cs="Book Antiqua"/>
          <w:sz w:val="24"/>
          <w:szCs w:val="24"/>
          <w:lang w:val="en-US"/>
        </w:rPr>
        <w:t>accumulating.</w:t>
      </w:r>
      <w:r w:rsidRPr="008D6756">
        <w:rPr>
          <w:rFonts w:ascii="Book Antiqua" w:hAnsi="Book Antiqua" w:cs="Book Antiqua"/>
          <w:sz w:val="24"/>
          <w:szCs w:val="24"/>
          <w:lang w:val="en-US"/>
        </w:rPr>
        <w:t xml:space="preserve"> </w:t>
      </w:r>
      <w:r w:rsidR="007003D0" w:rsidRPr="008D6756">
        <w:rPr>
          <w:rFonts w:ascii="Book Antiqua" w:hAnsi="Book Antiqua" w:cs="Book Antiqua"/>
          <w:sz w:val="24"/>
          <w:szCs w:val="24"/>
          <w:lang w:val="en-US"/>
        </w:rPr>
        <w:t>T</w:t>
      </w:r>
      <w:r w:rsidRPr="008D6756">
        <w:rPr>
          <w:rFonts w:ascii="Book Antiqua" w:hAnsi="Book Antiqua" w:cs="Book Antiqua"/>
          <w:sz w:val="24"/>
          <w:szCs w:val="24"/>
          <w:lang w:val="en-US"/>
        </w:rPr>
        <w:t>wo recent meta-analys</w:t>
      </w:r>
      <w:r w:rsidR="007003D0" w:rsidRPr="008D6756">
        <w:rPr>
          <w:rFonts w:ascii="Book Antiqua" w:hAnsi="Book Antiqua" w:cs="Book Antiqua"/>
          <w:sz w:val="24"/>
          <w:szCs w:val="24"/>
          <w:lang w:val="en-US"/>
        </w:rPr>
        <w:t>e</w:t>
      </w:r>
      <w:r w:rsidRPr="008D6756">
        <w:rPr>
          <w:rFonts w:ascii="Book Antiqua" w:hAnsi="Book Antiqua" w:cs="Book Antiqua"/>
          <w:sz w:val="24"/>
          <w:szCs w:val="24"/>
          <w:lang w:val="en-US"/>
        </w:rPr>
        <w:t>s showed the effectiven</w:t>
      </w:r>
      <w:r w:rsidR="000F0025" w:rsidRPr="008D6756">
        <w:rPr>
          <w:rFonts w:ascii="Book Antiqua" w:hAnsi="Book Antiqua" w:cs="Book Antiqua"/>
          <w:sz w:val="24"/>
          <w:szCs w:val="24"/>
          <w:lang w:val="en-US"/>
        </w:rPr>
        <w:t xml:space="preserve">ess and safety of this </w:t>
      </w:r>
      <w:proofErr w:type="gramStart"/>
      <w:r w:rsidR="000F0025" w:rsidRPr="008D6756">
        <w:rPr>
          <w:rFonts w:ascii="Book Antiqua" w:hAnsi="Book Antiqua" w:cs="Book Antiqua"/>
          <w:sz w:val="24"/>
          <w:szCs w:val="24"/>
          <w:lang w:val="en-US"/>
        </w:rPr>
        <w:t>strategy</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32,33]</w:t>
      </w:r>
      <w:r w:rsidRPr="008D6756">
        <w:rPr>
          <w:rFonts w:ascii="Book Antiqua" w:hAnsi="Book Antiqua" w:cs="Book Antiqua"/>
          <w:sz w:val="24"/>
          <w:szCs w:val="24"/>
          <w:lang w:val="en-US"/>
        </w:rPr>
        <w:t xml:space="preserve">, confirming the promising role of an aggressive hydration protocol for the prevention of PEP. </w:t>
      </w:r>
    </w:p>
    <w:p w:rsidR="00BD4459" w:rsidRPr="008D6756" w:rsidRDefault="00BD4459" w:rsidP="00682FF8">
      <w:pPr>
        <w:snapToGrid w:val="0"/>
        <w:spacing w:line="360" w:lineRule="auto"/>
        <w:ind w:firstLineChars="100" w:firstLine="240"/>
        <w:jc w:val="both"/>
        <w:rPr>
          <w:rFonts w:ascii="Book Antiqua" w:eastAsia="AdvOTdc5ff126" w:hAnsi="Book Antiqua" w:cs="Book Antiqua"/>
          <w:sz w:val="24"/>
          <w:szCs w:val="24"/>
          <w:lang w:val="en-US"/>
        </w:rPr>
      </w:pPr>
      <w:r w:rsidRPr="008D6756">
        <w:rPr>
          <w:rFonts w:ascii="Book Antiqua" w:hAnsi="Book Antiqua" w:cs="Book Antiqua"/>
          <w:sz w:val="24"/>
          <w:szCs w:val="24"/>
          <w:lang w:val="en-US"/>
        </w:rPr>
        <w:t>Apart from pharmacologic prophylaxis, there are other factors which can impact PEP occurrence</w:t>
      </w:r>
      <w:r w:rsidR="007003D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7003D0" w:rsidRPr="008D6756">
        <w:rPr>
          <w:rFonts w:ascii="Book Antiqua" w:hAnsi="Book Antiqua" w:cs="Book Antiqua"/>
          <w:sz w:val="24"/>
          <w:szCs w:val="24"/>
          <w:lang w:val="en-US"/>
        </w:rPr>
        <w:t>A</w:t>
      </w:r>
      <w:r w:rsidRPr="008D6756">
        <w:rPr>
          <w:rFonts w:ascii="Book Antiqua" w:hAnsi="Book Antiqua" w:cs="Book Antiqua"/>
          <w:sz w:val="24"/>
          <w:szCs w:val="24"/>
          <w:lang w:val="en-US"/>
        </w:rPr>
        <w:t xml:space="preserve"> careful patient selection is fundamental </w:t>
      </w:r>
      <w:r w:rsidR="007003D0" w:rsidRPr="008D6756">
        <w:rPr>
          <w:rFonts w:ascii="Book Antiqua" w:hAnsi="Book Antiqua" w:cs="Book Antiqua"/>
          <w:sz w:val="24"/>
          <w:szCs w:val="24"/>
          <w:lang w:val="en-US"/>
        </w:rPr>
        <w:t>to</w:t>
      </w:r>
      <w:r w:rsidRPr="008D6756">
        <w:rPr>
          <w:rFonts w:ascii="Book Antiqua" w:hAnsi="Book Antiqua" w:cs="Book Antiqua"/>
          <w:sz w:val="24"/>
          <w:szCs w:val="24"/>
          <w:lang w:val="en-US"/>
        </w:rPr>
        <w:t xml:space="preserve"> reducing PEP, </w:t>
      </w:r>
      <w:r w:rsidR="007003D0" w:rsidRPr="008D6756">
        <w:rPr>
          <w:rFonts w:ascii="Book Antiqua" w:hAnsi="Book Antiqua" w:cs="Book Antiqua"/>
          <w:sz w:val="24"/>
          <w:szCs w:val="24"/>
          <w:lang w:val="en-US"/>
        </w:rPr>
        <w:t xml:space="preserve">whereby </w:t>
      </w:r>
      <w:r w:rsidRPr="008D6756">
        <w:rPr>
          <w:rFonts w:ascii="Book Antiqua" w:hAnsi="Book Antiqua" w:cs="Book Antiqua"/>
          <w:sz w:val="24"/>
          <w:szCs w:val="24"/>
          <w:lang w:val="en-US"/>
        </w:rPr>
        <w:t xml:space="preserve">ERCP </w:t>
      </w:r>
      <w:r w:rsidR="007003D0" w:rsidRPr="008D6756">
        <w:rPr>
          <w:rFonts w:ascii="Book Antiqua" w:hAnsi="Book Antiqua" w:cs="Book Antiqua"/>
          <w:sz w:val="24"/>
          <w:szCs w:val="24"/>
          <w:lang w:val="en-US"/>
        </w:rPr>
        <w:t xml:space="preserve">is strictly reserved </w:t>
      </w:r>
      <w:r w:rsidRPr="008D6756">
        <w:rPr>
          <w:rFonts w:ascii="Book Antiqua" w:hAnsi="Book Antiqua" w:cs="Book Antiqua"/>
          <w:sz w:val="24"/>
          <w:szCs w:val="24"/>
          <w:lang w:val="en-US"/>
        </w:rPr>
        <w:t xml:space="preserve">for patients </w:t>
      </w:r>
      <w:r w:rsidR="007003D0" w:rsidRPr="008D6756">
        <w:rPr>
          <w:rFonts w:ascii="Book Antiqua" w:hAnsi="Book Antiqua" w:cs="Book Antiqua"/>
          <w:sz w:val="24"/>
          <w:szCs w:val="24"/>
          <w:lang w:val="en-US"/>
        </w:rPr>
        <w:t>with</w:t>
      </w:r>
      <w:r w:rsidRPr="008D6756">
        <w:rPr>
          <w:rFonts w:ascii="Book Antiqua" w:hAnsi="Book Antiqua" w:cs="Book Antiqua"/>
          <w:sz w:val="24"/>
          <w:szCs w:val="24"/>
          <w:lang w:val="en-US"/>
        </w:rPr>
        <w:t xml:space="preserve"> </w:t>
      </w:r>
      <w:r w:rsidR="007003D0" w:rsidRPr="008D6756">
        <w:rPr>
          <w:rFonts w:ascii="Book Antiqua" w:hAnsi="Book Antiqua" w:cs="Book Antiqua"/>
          <w:sz w:val="24"/>
          <w:szCs w:val="24"/>
          <w:lang w:val="en-US"/>
        </w:rPr>
        <w:t>high</w:t>
      </w:r>
      <w:r w:rsidRPr="008D6756">
        <w:rPr>
          <w:rFonts w:ascii="Book Antiqua" w:hAnsi="Book Antiqua" w:cs="Book Antiqua"/>
          <w:sz w:val="24"/>
          <w:szCs w:val="24"/>
          <w:lang w:val="en-US"/>
        </w:rPr>
        <w:t xml:space="preserve"> probability of t</w:t>
      </w:r>
      <w:r w:rsidR="00893D75" w:rsidRPr="008D6756">
        <w:rPr>
          <w:rFonts w:ascii="Book Antiqua" w:hAnsi="Book Antiqua" w:cs="Book Antiqua"/>
          <w:sz w:val="24"/>
          <w:szCs w:val="24"/>
          <w:lang w:val="en-US"/>
        </w:rPr>
        <w:t xml:space="preserve">herapeutic </w:t>
      </w:r>
      <w:proofErr w:type="gramStart"/>
      <w:r w:rsidR="00893D75" w:rsidRPr="008D6756">
        <w:rPr>
          <w:rFonts w:ascii="Book Antiqua" w:hAnsi="Book Antiqua" w:cs="Book Antiqua"/>
          <w:sz w:val="24"/>
          <w:szCs w:val="24"/>
          <w:lang w:val="en-US"/>
        </w:rPr>
        <w:t>intervention</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22]</w:t>
      </w:r>
      <w:r w:rsidRPr="008D6756">
        <w:rPr>
          <w:rFonts w:ascii="Book Antiqua" w:hAnsi="Book Antiqua" w:cs="Book Antiqua"/>
          <w:sz w:val="24"/>
          <w:szCs w:val="24"/>
          <w:lang w:val="en-US"/>
        </w:rPr>
        <w:t xml:space="preserve">. </w:t>
      </w:r>
      <w:r w:rsidR="00C72D61" w:rsidRPr="008D6756">
        <w:rPr>
          <w:rFonts w:ascii="Book Antiqua" w:hAnsi="Book Antiqua" w:cs="Book Antiqua"/>
          <w:sz w:val="24"/>
          <w:szCs w:val="24"/>
          <w:lang w:val="en-US"/>
        </w:rPr>
        <w:t xml:space="preserve">In </w:t>
      </w:r>
      <w:r w:rsidR="006A1775" w:rsidRPr="008D6756">
        <w:rPr>
          <w:rFonts w:ascii="Book Antiqua" w:hAnsi="Book Antiqua" w:cs="Book Antiqua"/>
          <w:sz w:val="24"/>
          <w:szCs w:val="24"/>
          <w:lang w:val="en-US"/>
        </w:rPr>
        <w:t>addition</w:t>
      </w:r>
      <w:r w:rsidRPr="008D6756">
        <w:rPr>
          <w:rFonts w:ascii="Book Antiqua" w:hAnsi="Book Antiqua" w:cs="Book Antiqua"/>
          <w:sz w:val="24"/>
          <w:szCs w:val="24"/>
          <w:lang w:val="en-US"/>
        </w:rPr>
        <w:t xml:space="preserve">, the </w:t>
      </w:r>
      <w:proofErr w:type="spellStart"/>
      <w:r w:rsidRPr="008D6756">
        <w:rPr>
          <w:rFonts w:ascii="Book Antiqua" w:hAnsi="Book Antiqua" w:cs="Book Antiqua"/>
          <w:sz w:val="24"/>
          <w:szCs w:val="24"/>
          <w:lang w:val="en-US"/>
        </w:rPr>
        <w:t>cannulation</w:t>
      </w:r>
      <w:proofErr w:type="spellEnd"/>
      <w:r w:rsidRPr="008D6756">
        <w:rPr>
          <w:rFonts w:ascii="Book Antiqua" w:hAnsi="Book Antiqua" w:cs="Book Antiqua"/>
          <w:sz w:val="24"/>
          <w:szCs w:val="24"/>
          <w:lang w:val="en-US"/>
        </w:rPr>
        <w:t xml:space="preserve"> technique seems to play an important role</w:t>
      </w:r>
      <w:r w:rsidR="00C72D61"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C72D61" w:rsidRPr="008D6756">
        <w:rPr>
          <w:rFonts w:ascii="Book Antiqua" w:hAnsi="Book Antiqua" w:cs="Book Antiqua"/>
          <w:sz w:val="24"/>
          <w:szCs w:val="24"/>
          <w:lang w:val="en-US"/>
        </w:rPr>
        <w:t>W</w:t>
      </w:r>
      <w:r w:rsidRPr="008D6756">
        <w:rPr>
          <w:rFonts w:ascii="Book Antiqua" w:hAnsi="Book Antiqua" w:cs="Book Antiqua"/>
          <w:sz w:val="24"/>
          <w:szCs w:val="24"/>
          <w:lang w:val="en-US"/>
        </w:rPr>
        <w:t xml:space="preserve">ire-guided </w:t>
      </w:r>
      <w:proofErr w:type="spellStart"/>
      <w:r w:rsidRPr="008D6756">
        <w:rPr>
          <w:rFonts w:ascii="Book Antiqua" w:hAnsi="Book Antiqua" w:cs="Book Antiqua"/>
          <w:sz w:val="24"/>
          <w:szCs w:val="24"/>
          <w:lang w:val="en-US"/>
        </w:rPr>
        <w:t>cannulation</w:t>
      </w:r>
      <w:proofErr w:type="spellEnd"/>
      <w:r w:rsidR="00C72D61"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C72D61" w:rsidRPr="008D6756">
        <w:rPr>
          <w:rFonts w:ascii="Book Antiqua" w:hAnsi="Book Antiqua" w:cs="Book Antiqua"/>
          <w:sz w:val="24"/>
          <w:szCs w:val="24"/>
          <w:lang w:val="en-US"/>
        </w:rPr>
        <w:t xml:space="preserve">in particular, </w:t>
      </w:r>
      <w:r w:rsidRPr="008D6756">
        <w:rPr>
          <w:rFonts w:ascii="Book Antiqua" w:hAnsi="Book Antiqua" w:cs="Book Antiqua"/>
          <w:sz w:val="24"/>
          <w:szCs w:val="24"/>
          <w:lang w:val="en-US"/>
        </w:rPr>
        <w:t xml:space="preserve">has </w:t>
      </w:r>
      <w:r w:rsidR="00C72D61" w:rsidRPr="008D6756">
        <w:rPr>
          <w:rFonts w:ascii="Book Antiqua" w:hAnsi="Book Antiqua" w:cs="Book Antiqua"/>
          <w:sz w:val="24"/>
          <w:szCs w:val="24"/>
          <w:lang w:val="en-US"/>
        </w:rPr>
        <w:t xml:space="preserve">been </w:t>
      </w:r>
      <w:r w:rsidRPr="008D6756">
        <w:rPr>
          <w:rFonts w:ascii="Book Antiqua" w:hAnsi="Book Antiqua" w:cs="Book Antiqua"/>
          <w:sz w:val="24"/>
          <w:szCs w:val="24"/>
          <w:lang w:val="en-US"/>
        </w:rPr>
        <w:t xml:space="preserve">found to significantly reduce PEP compared to </w:t>
      </w:r>
      <w:r w:rsidR="00FD4BA6"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contrast-assisted techniq</w:t>
      </w:r>
      <w:r w:rsidR="000F0025" w:rsidRPr="008D6756">
        <w:rPr>
          <w:rFonts w:ascii="Book Antiqua" w:hAnsi="Book Antiqua" w:cs="Book Antiqua"/>
          <w:sz w:val="24"/>
          <w:szCs w:val="24"/>
          <w:lang w:val="en-US"/>
        </w:rPr>
        <w:t xml:space="preserve">ue (RR </w:t>
      </w:r>
      <w:r w:rsidR="000F0025" w:rsidRPr="008D6756">
        <w:rPr>
          <w:rFonts w:ascii="Book Antiqua" w:hAnsi="Book Antiqua" w:cs="Book Antiqua"/>
          <w:sz w:val="24"/>
          <w:szCs w:val="24"/>
          <w:lang w:val="en-US" w:eastAsia="zh-CN"/>
        </w:rPr>
        <w:t xml:space="preserve">= </w:t>
      </w:r>
      <w:r w:rsidR="000F0025" w:rsidRPr="008D6756">
        <w:rPr>
          <w:rFonts w:ascii="Book Antiqua" w:hAnsi="Book Antiqua" w:cs="Book Antiqua"/>
          <w:sz w:val="24"/>
          <w:szCs w:val="24"/>
          <w:lang w:val="en-US"/>
        </w:rPr>
        <w:t>0.51; 95%CI</w:t>
      </w:r>
      <w:r w:rsidR="000F0025" w:rsidRPr="008D6756">
        <w:rPr>
          <w:rFonts w:ascii="Book Antiqua" w:hAnsi="Book Antiqua" w:cs="Book Antiqua"/>
          <w:sz w:val="24"/>
          <w:szCs w:val="24"/>
          <w:lang w:val="en-US" w:eastAsia="zh-CN"/>
        </w:rPr>
        <w:t>:</w:t>
      </w:r>
      <w:r w:rsidR="000F0025" w:rsidRPr="008D6756">
        <w:rPr>
          <w:rFonts w:ascii="Book Antiqua" w:hAnsi="Book Antiqua" w:cs="Book Antiqua"/>
          <w:sz w:val="24"/>
          <w:szCs w:val="24"/>
          <w:lang w:val="en-US"/>
        </w:rPr>
        <w:t xml:space="preserve"> 0.32-0.82</w:t>
      </w:r>
      <w:proofErr w:type="gramStart"/>
      <w:r w:rsidR="000F0025" w:rsidRPr="008D6756">
        <w:rPr>
          <w:rFonts w:ascii="Book Antiqua" w:hAnsi="Book Antiqua" w:cs="Book Antiqua"/>
          <w:sz w:val="24"/>
          <w:szCs w:val="24"/>
          <w:lang w:val="en-US"/>
        </w:rPr>
        <w:t>)</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34]</w:t>
      </w:r>
      <w:r w:rsidRPr="008D6756">
        <w:rPr>
          <w:rFonts w:ascii="Book Antiqua" w:hAnsi="Book Antiqua" w:cs="Book Antiqua"/>
          <w:sz w:val="24"/>
          <w:szCs w:val="24"/>
          <w:lang w:val="en-US"/>
        </w:rPr>
        <w:t xml:space="preserve">. The use of pancreatic duct stent was evaluated in numerous RCTs and </w:t>
      </w:r>
      <w:r w:rsidR="001A4EC4" w:rsidRPr="008D6756">
        <w:rPr>
          <w:rFonts w:ascii="Book Antiqua" w:hAnsi="Book Antiqua" w:cs="Book Antiqua"/>
          <w:sz w:val="24"/>
          <w:szCs w:val="24"/>
          <w:lang w:val="en-US"/>
        </w:rPr>
        <w:t xml:space="preserve">a </w:t>
      </w:r>
      <w:r w:rsidRPr="008D6756">
        <w:rPr>
          <w:rFonts w:ascii="Book Antiqua" w:hAnsi="Book Antiqua" w:cs="Book Antiqua"/>
          <w:sz w:val="24"/>
          <w:szCs w:val="24"/>
          <w:lang w:val="en-US"/>
        </w:rPr>
        <w:t xml:space="preserve">meta-analysis, which </w:t>
      </w:r>
      <w:r w:rsidR="001A4EC4" w:rsidRPr="008D6756">
        <w:rPr>
          <w:rFonts w:ascii="Book Antiqua" w:hAnsi="Book Antiqua" w:cs="Book Antiqua"/>
          <w:sz w:val="24"/>
          <w:szCs w:val="24"/>
          <w:lang w:val="en-US"/>
        </w:rPr>
        <w:t xml:space="preserve">have </w:t>
      </w:r>
      <w:r w:rsidRPr="008D6756">
        <w:rPr>
          <w:rFonts w:ascii="Book Antiqua" w:hAnsi="Book Antiqua" w:cs="Book Antiqua"/>
          <w:sz w:val="24"/>
          <w:szCs w:val="24"/>
          <w:lang w:val="en-US"/>
        </w:rPr>
        <w:t>demonstrated</w:t>
      </w:r>
      <w:r w:rsidR="000F0025" w:rsidRPr="008D6756">
        <w:rPr>
          <w:rFonts w:ascii="Book Antiqua" w:hAnsi="Book Antiqua" w:cs="Book Antiqua"/>
          <w:sz w:val="24"/>
          <w:szCs w:val="24"/>
          <w:lang w:val="en-US"/>
        </w:rPr>
        <w:t xml:space="preserve"> a significant reduction in </w:t>
      </w:r>
      <w:proofErr w:type="gramStart"/>
      <w:r w:rsidR="000F0025" w:rsidRPr="008D6756">
        <w:rPr>
          <w:rFonts w:ascii="Book Antiqua" w:hAnsi="Book Antiqua" w:cs="Book Antiqua"/>
          <w:sz w:val="24"/>
          <w:szCs w:val="24"/>
          <w:lang w:val="en-US"/>
        </w:rPr>
        <w:t>PEP</w:t>
      </w:r>
      <w:r w:rsidRPr="008D6756">
        <w:rPr>
          <w:rFonts w:ascii="Book Antiqua" w:hAnsi="Book Antiqua" w:cs="Book Antiqua"/>
          <w:sz w:val="24"/>
          <w:szCs w:val="24"/>
          <w:vertAlign w:val="superscript"/>
          <w:lang w:val="en-US"/>
        </w:rPr>
        <w:t>[</w:t>
      </w:r>
      <w:proofErr w:type="gramEnd"/>
      <w:r w:rsidR="00B63716" w:rsidRPr="008D6756">
        <w:rPr>
          <w:rFonts w:ascii="Book Antiqua" w:hAnsi="Book Antiqua" w:cs="Book Antiqua"/>
          <w:sz w:val="24"/>
          <w:szCs w:val="24"/>
          <w:vertAlign w:val="superscript"/>
          <w:lang w:val="en-US"/>
        </w:rPr>
        <w:t>35</w:t>
      </w:r>
      <w:r w:rsidRPr="008D6756">
        <w:rPr>
          <w:rFonts w:ascii="Book Antiqua" w:hAnsi="Book Antiqua" w:cs="Book Antiqua"/>
          <w:sz w:val="24"/>
          <w:szCs w:val="24"/>
          <w:vertAlign w:val="superscript"/>
          <w:lang w:val="en-US"/>
        </w:rPr>
        <w:t>]</w:t>
      </w:r>
      <w:r w:rsidR="001A4EC4"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1A4EC4" w:rsidRPr="008D6756">
        <w:rPr>
          <w:rFonts w:ascii="Book Antiqua" w:hAnsi="Book Antiqua" w:cs="Book Antiqua"/>
          <w:sz w:val="24"/>
          <w:szCs w:val="24"/>
          <w:lang w:val="en-US"/>
        </w:rPr>
        <w:t>T</w:t>
      </w:r>
      <w:r w:rsidRPr="008D6756">
        <w:rPr>
          <w:rFonts w:ascii="Book Antiqua" w:hAnsi="Book Antiqua" w:cs="Book Antiqua"/>
          <w:sz w:val="24"/>
          <w:szCs w:val="24"/>
          <w:lang w:val="en-US"/>
        </w:rPr>
        <w:t>h</w:t>
      </w:r>
      <w:r w:rsidR="001A4EC4" w:rsidRPr="008D6756">
        <w:rPr>
          <w:rFonts w:ascii="Book Antiqua" w:hAnsi="Book Antiqua" w:cs="Book Antiqua"/>
          <w:sz w:val="24"/>
          <w:szCs w:val="24"/>
          <w:lang w:val="en-US"/>
        </w:rPr>
        <w:t>us</w:t>
      </w:r>
      <w:r w:rsidRPr="008D6756">
        <w:rPr>
          <w:rFonts w:ascii="Book Antiqua" w:hAnsi="Book Antiqua" w:cs="Book Antiqua"/>
          <w:sz w:val="24"/>
          <w:szCs w:val="24"/>
          <w:lang w:val="en-US"/>
        </w:rPr>
        <w:t xml:space="preserve">, </w:t>
      </w:r>
      <w:r w:rsidR="00FD4BA6" w:rsidRPr="008D6756">
        <w:rPr>
          <w:rFonts w:ascii="Book Antiqua" w:hAnsi="Book Antiqua" w:cs="Book Antiqua"/>
          <w:sz w:val="24"/>
          <w:szCs w:val="24"/>
          <w:lang w:val="en-US"/>
        </w:rPr>
        <w:t>pancreatic duct</w:t>
      </w:r>
      <w:r w:rsidRPr="008D6756">
        <w:rPr>
          <w:rFonts w:ascii="Book Antiqua" w:hAnsi="Book Antiqua" w:cs="Book Antiqua"/>
          <w:sz w:val="24"/>
          <w:szCs w:val="24"/>
          <w:lang w:val="en-US"/>
        </w:rPr>
        <w:t xml:space="preserve"> stent placement is recommended in high-risk patients (repeated inadvertent </w:t>
      </w:r>
      <w:r w:rsidR="00FD4BA6" w:rsidRPr="008D6756">
        <w:rPr>
          <w:rFonts w:ascii="Book Antiqua" w:hAnsi="Book Antiqua" w:cs="Book Antiqua"/>
          <w:sz w:val="24"/>
          <w:szCs w:val="24"/>
          <w:lang w:val="en-US"/>
        </w:rPr>
        <w:t>pancreatic duct</w:t>
      </w:r>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cannulati</w:t>
      </w:r>
      <w:r w:rsidR="000F0025" w:rsidRPr="008D6756">
        <w:rPr>
          <w:rFonts w:ascii="Book Antiqua" w:hAnsi="Book Antiqua" w:cs="Book Antiqua"/>
          <w:sz w:val="24"/>
          <w:szCs w:val="24"/>
          <w:lang w:val="en-US"/>
        </w:rPr>
        <w:t>on</w:t>
      </w:r>
      <w:proofErr w:type="spellEnd"/>
      <w:r w:rsidR="000F0025" w:rsidRPr="008D6756">
        <w:rPr>
          <w:rFonts w:ascii="Book Antiqua" w:hAnsi="Book Antiqua" w:cs="Book Antiqua"/>
          <w:sz w:val="24"/>
          <w:szCs w:val="24"/>
          <w:lang w:val="en-US"/>
        </w:rPr>
        <w:t xml:space="preserve">) by </w:t>
      </w:r>
      <w:r w:rsidR="001A4EC4" w:rsidRPr="008D6756">
        <w:rPr>
          <w:rFonts w:ascii="Book Antiqua" w:hAnsi="Book Antiqua" w:cs="Book Antiqua"/>
          <w:sz w:val="24"/>
          <w:szCs w:val="24"/>
          <w:lang w:val="en-US"/>
        </w:rPr>
        <w:t>i</w:t>
      </w:r>
      <w:r w:rsidR="000F0025" w:rsidRPr="008D6756">
        <w:rPr>
          <w:rFonts w:ascii="Book Antiqua" w:hAnsi="Book Antiqua" w:cs="Book Antiqua"/>
          <w:sz w:val="24"/>
          <w:szCs w:val="24"/>
          <w:lang w:val="en-US"/>
        </w:rPr>
        <w:t xml:space="preserve">nternational </w:t>
      </w:r>
      <w:proofErr w:type="gramStart"/>
      <w:r w:rsidR="000F0025" w:rsidRPr="008D6756">
        <w:rPr>
          <w:rFonts w:ascii="Book Antiqua" w:hAnsi="Book Antiqua" w:cs="Book Antiqua"/>
          <w:sz w:val="24"/>
          <w:szCs w:val="24"/>
          <w:lang w:val="en-US"/>
        </w:rPr>
        <w:t>guidelines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22,24]</w:t>
      </w:r>
      <w:r w:rsidRPr="008D6756">
        <w:rPr>
          <w:rFonts w:ascii="Book Antiqua" w:hAnsi="Book Antiqua" w:cs="Book Antiqua"/>
          <w:sz w:val="24"/>
          <w:szCs w:val="24"/>
          <w:lang w:val="en-US"/>
        </w:rPr>
        <w:t>.</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OTdc5ff126" w:hAnsi="Book Antiqua" w:cs="Book Antiqua"/>
          <w:sz w:val="24"/>
          <w:szCs w:val="24"/>
          <w:lang w:val="en-US"/>
        </w:rPr>
        <w:t>In 2013, the Centers for</w:t>
      </w:r>
      <w:r w:rsidR="00586918" w:rsidRPr="008D6756">
        <w:rPr>
          <w:rFonts w:ascii="Book Antiqua" w:eastAsia="AdvOTdc5ff126" w:hAnsi="Book Antiqua" w:cs="Book Antiqua"/>
          <w:sz w:val="24"/>
          <w:szCs w:val="24"/>
          <w:lang w:val="en-US"/>
        </w:rPr>
        <w:t xml:space="preserve"> Disease Control and Prevention</w:t>
      </w:r>
      <w:r w:rsidRPr="008D6756">
        <w:rPr>
          <w:rFonts w:ascii="Book Antiqua" w:eastAsia="AdvOTdc5ff126" w:hAnsi="Book Antiqua" w:cs="Book Antiqua"/>
          <w:sz w:val="24"/>
          <w:szCs w:val="24"/>
          <w:lang w:val="en-US"/>
        </w:rPr>
        <w:t xml:space="preserve"> sent an alert to the FDA about a potential association between multidrug resistant bacteria and </w:t>
      </w:r>
      <w:proofErr w:type="spellStart"/>
      <w:r w:rsidRPr="008D6756">
        <w:rPr>
          <w:rFonts w:ascii="Book Antiqua" w:eastAsia="AdvOTdc5ff126" w:hAnsi="Book Antiqua" w:cs="Book Antiqua"/>
          <w:sz w:val="24"/>
          <w:szCs w:val="24"/>
          <w:lang w:val="en-US"/>
        </w:rPr>
        <w:lastRenderedPageBreak/>
        <w:t>duodenoscopes</w:t>
      </w:r>
      <w:proofErr w:type="spellEnd"/>
      <w:r w:rsidRPr="008D6756">
        <w:rPr>
          <w:rFonts w:ascii="Book Antiqua" w:eastAsia="AdvOTdc5ff126" w:hAnsi="Book Antiqua" w:cs="Book Antiqua"/>
          <w:sz w:val="24"/>
          <w:szCs w:val="24"/>
          <w:lang w:val="en-US"/>
        </w:rPr>
        <w:t xml:space="preserve">. Accurate examinations proved that these cases of infection were occurring despite confirmation that the users were following proper manufacturer cleansing and disinfection or sterilization instructions. For this reason, </w:t>
      </w:r>
      <w:r w:rsidR="001A4EC4" w:rsidRPr="008D6756">
        <w:rPr>
          <w:rFonts w:ascii="Book Antiqua" w:eastAsia="AdvOTdc5ff126" w:hAnsi="Book Antiqua" w:cs="Book Antiqua"/>
          <w:sz w:val="24"/>
          <w:szCs w:val="24"/>
          <w:lang w:val="en-US"/>
        </w:rPr>
        <w:t xml:space="preserve">the </w:t>
      </w:r>
      <w:r w:rsidRPr="008D6756">
        <w:rPr>
          <w:rFonts w:ascii="Book Antiqua" w:eastAsia="AdvOTdc5ff126" w:hAnsi="Book Antiqua" w:cs="Book Antiqua"/>
          <w:sz w:val="24"/>
          <w:szCs w:val="24"/>
          <w:lang w:val="en-US"/>
        </w:rPr>
        <w:t xml:space="preserve">FDA </w:t>
      </w:r>
      <w:r w:rsidR="001A4EC4" w:rsidRPr="008D6756">
        <w:rPr>
          <w:rFonts w:ascii="Book Antiqua" w:eastAsia="AdvOTdc5ff126" w:hAnsi="Book Antiqua" w:cs="Book Antiqua"/>
          <w:sz w:val="24"/>
          <w:szCs w:val="24"/>
          <w:lang w:val="en-US"/>
        </w:rPr>
        <w:t>implemented</w:t>
      </w:r>
      <w:r w:rsidR="001A4EC4"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 xml:space="preserve">a continuous monitoring program on the three manufacturers (Fujifilm Medical Systems USA, </w:t>
      </w:r>
      <w:proofErr w:type="spellStart"/>
      <w:r w:rsidRPr="008D6756">
        <w:rPr>
          <w:rFonts w:ascii="Book Antiqua" w:hAnsi="Book Antiqua" w:cs="Book Antiqua"/>
          <w:sz w:val="24"/>
          <w:szCs w:val="24"/>
          <w:lang w:val="en-US"/>
        </w:rPr>
        <w:t>Inc</w:t>
      </w:r>
      <w:proofErr w:type="spellEnd"/>
      <w:r w:rsidRPr="008D6756">
        <w:rPr>
          <w:rFonts w:ascii="Book Antiqua" w:hAnsi="Book Antiqua" w:cs="Book Antiqua"/>
          <w:sz w:val="24"/>
          <w:szCs w:val="24"/>
          <w:lang w:val="en-US"/>
        </w:rPr>
        <w:t xml:space="preserve">, Olympus Medical Systems Corporation, </w:t>
      </w:r>
      <w:proofErr w:type="gramStart"/>
      <w:r w:rsidRPr="008D6756">
        <w:rPr>
          <w:rFonts w:ascii="Book Antiqua" w:hAnsi="Book Antiqua" w:cs="Book Antiqua"/>
          <w:sz w:val="24"/>
          <w:szCs w:val="24"/>
          <w:lang w:val="en-US"/>
        </w:rPr>
        <w:t>Pentax</w:t>
      </w:r>
      <w:proofErr w:type="gramEnd"/>
      <w:r w:rsidRPr="008D6756">
        <w:rPr>
          <w:rFonts w:ascii="Book Antiqua" w:hAnsi="Book Antiqua" w:cs="Book Antiqua"/>
          <w:sz w:val="24"/>
          <w:szCs w:val="24"/>
          <w:lang w:val="en-US"/>
        </w:rPr>
        <w:t xml:space="preserve"> of America) to warrant appropriate corrective actions.</w:t>
      </w:r>
    </w:p>
    <w:p w:rsidR="001A4EC4" w:rsidRPr="008D6756" w:rsidRDefault="00BD4459" w:rsidP="00682FF8">
      <w:pPr>
        <w:snapToGrid w:val="0"/>
        <w:spacing w:line="360" w:lineRule="auto"/>
        <w:ind w:firstLineChars="100" w:firstLine="240"/>
        <w:jc w:val="both"/>
        <w:rPr>
          <w:rFonts w:ascii="Book Antiqua" w:eastAsia="BSGulliver" w:hAnsi="Book Antiqua" w:cs="Book Antiqua"/>
          <w:sz w:val="24"/>
          <w:szCs w:val="24"/>
          <w:lang w:val="en-US"/>
        </w:rPr>
      </w:pPr>
      <w:proofErr w:type="spellStart"/>
      <w:r w:rsidRPr="008D6756">
        <w:rPr>
          <w:rFonts w:ascii="Book Antiqua" w:hAnsi="Book Antiqua" w:cs="Book Antiqua"/>
          <w:sz w:val="24"/>
          <w:szCs w:val="24"/>
          <w:lang w:val="en-US"/>
        </w:rPr>
        <w:t>Duodenoscopes</w:t>
      </w:r>
      <w:proofErr w:type="spellEnd"/>
      <w:r w:rsidRPr="008D6756">
        <w:rPr>
          <w:rFonts w:ascii="Book Antiqua" w:hAnsi="Book Antiqua" w:cs="Book Antiqua"/>
          <w:sz w:val="24"/>
          <w:szCs w:val="24"/>
          <w:lang w:val="en-US"/>
        </w:rPr>
        <w:t xml:space="preserve"> are complex instruments to clean because of </w:t>
      </w:r>
      <w:r w:rsidR="001A4EC4"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many small working parts</w:t>
      </w:r>
      <w:r w:rsidR="001A4EC4"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like </w:t>
      </w:r>
      <w:r w:rsidRPr="008D6756">
        <w:rPr>
          <w:rFonts w:ascii="Book Antiqua" w:eastAsia="AdvOTdc5ff126" w:hAnsi="Book Antiqua" w:cs="Book Antiqua"/>
          <w:sz w:val="24"/>
          <w:szCs w:val="24"/>
          <w:lang w:val="en-US"/>
        </w:rPr>
        <w:t>the elevator channel</w:t>
      </w:r>
      <w:r w:rsidRPr="008D6756">
        <w:rPr>
          <w:rFonts w:ascii="Book Antiqua" w:hAnsi="Book Antiqua" w:cs="Book Antiqua"/>
          <w:sz w:val="24"/>
          <w:szCs w:val="24"/>
          <w:lang w:val="en-US"/>
        </w:rPr>
        <w:t>. If not adequately cleansed and disinfected, tissue or fluid from patients can lead to patient-to-patient transmission of infection. Recently</w:t>
      </w:r>
      <w:r w:rsidR="001A4EC4"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Pr="008D6756">
        <w:rPr>
          <w:rFonts w:ascii="Book Antiqua" w:eastAsia="AdvOTa559f0d7.I" w:hAnsi="Book Antiqua" w:cs="Book Antiqua"/>
          <w:sz w:val="24"/>
          <w:szCs w:val="24"/>
          <w:lang w:val="en-US"/>
        </w:rPr>
        <w:t xml:space="preserve">the Quality Assurance in Endoscopy Committee of the </w:t>
      </w:r>
      <w:r w:rsidR="008C259F" w:rsidRPr="008D6756">
        <w:rPr>
          <w:rFonts w:ascii="Book Antiqua" w:eastAsia="AdvOTa559f0d7.I" w:hAnsi="Book Antiqua" w:cs="Book Antiqua"/>
          <w:sz w:val="24"/>
          <w:szCs w:val="24"/>
          <w:lang w:val="en-US"/>
        </w:rPr>
        <w:t>ASGE</w:t>
      </w:r>
      <w:r w:rsidRPr="008D6756">
        <w:rPr>
          <w:rFonts w:ascii="Book Antiqua" w:eastAsia="AdvOTa559f0d7.I" w:hAnsi="Book Antiqua" w:cs="Book Antiqua"/>
          <w:sz w:val="24"/>
          <w:szCs w:val="24"/>
          <w:lang w:val="en-US"/>
        </w:rPr>
        <w:t xml:space="preserve"> published a </w:t>
      </w:r>
      <w:r w:rsidRPr="008D6756">
        <w:rPr>
          <w:rFonts w:ascii="Book Antiqua" w:eastAsia="AdvOTe0bfbd19" w:hAnsi="Book Antiqua" w:cs="Book Antiqua"/>
          <w:sz w:val="24"/>
          <w:szCs w:val="24"/>
          <w:lang w:val="en-US"/>
        </w:rPr>
        <w:t xml:space="preserve">guideline for infection control during </w:t>
      </w:r>
      <w:r w:rsidR="001A4EC4" w:rsidRPr="008D6756">
        <w:rPr>
          <w:rFonts w:ascii="Book Antiqua" w:eastAsia="AdvOTe0bfbd19" w:hAnsi="Book Antiqua" w:cs="Book Antiqua"/>
          <w:sz w:val="24"/>
          <w:szCs w:val="24"/>
          <w:lang w:val="en-US"/>
        </w:rPr>
        <w:t>gastrointestinal</w:t>
      </w:r>
      <w:r w:rsidRPr="008D6756">
        <w:rPr>
          <w:rFonts w:ascii="Book Antiqua" w:eastAsia="AdvOTe0bfbd19" w:hAnsi="Book Antiqua" w:cs="Book Antiqua"/>
          <w:sz w:val="24"/>
          <w:szCs w:val="24"/>
          <w:lang w:val="en-US"/>
        </w:rPr>
        <w:t xml:space="preserve"> endoscopy with new indications</w:t>
      </w:r>
      <w:r w:rsidRPr="008D6756">
        <w:rPr>
          <w:rFonts w:ascii="Book Antiqua" w:eastAsia="AdvOTdc5ff126" w:hAnsi="Book Antiqua" w:cs="Book Antiqua"/>
          <w:sz w:val="24"/>
          <w:szCs w:val="24"/>
          <w:lang w:val="en-US"/>
        </w:rPr>
        <w:t xml:space="preserve"> for reprocessing </w:t>
      </w:r>
      <w:proofErr w:type="spellStart"/>
      <w:r w:rsidRPr="008D6756">
        <w:rPr>
          <w:rFonts w:ascii="Book Antiqua" w:eastAsia="AdvOTdc5ff126" w:hAnsi="Book Antiqua" w:cs="Book Antiqua"/>
          <w:sz w:val="24"/>
          <w:szCs w:val="24"/>
          <w:lang w:val="en-US"/>
        </w:rPr>
        <w:t>duodenoscopes</w:t>
      </w:r>
      <w:proofErr w:type="spellEnd"/>
      <w:r w:rsidRPr="008D6756">
        <w:rPr>
          <w:rFonts w:ascii="Book Antiqua" w:eastAsia="AdvOTdc5ff126" w:hAnsi="Book Antiqua" w:cs="Book Antiqua"/>
          <w:sz w:val="24"/>
          <w:szCs w:val="24"/>
          <w:lang w:val="en-US"/>
        </w:rPr>
        <w:t xml:space="preserve">, including use of double reprocessing cycles and uniform or intermittent surveillance programs with the use of a </w:t>
      </w:r>
      <w:r w:rsidRPr="008D6756">
        <w:rPr>
          <w:rFonts w:ascii="Book Antiqua" w:eastAsia="AdvOTdc5ff126+20" w:hAnsi="Book Antiqua" w:cs="Book Antiqua"/>
          <w:sz w:val="24"/>
          <w:szCs w:val="24"/>
          <w:lang w:val="en-US"/>
        </w:rPr>
        <w:t>“</w:t>
      </w:r>
      <w:r w:rsidRPr="008D6756">
        <w:rPr>
          <w:rFonts w:ascii="Book Antiqua" w:eastAsia="AdvOTdc5ff126" w:hAnsi="Book Antiqua" w:cs="Book Antiqua"/>
          <w:sz w:val="24"/>
          <w:szCs w:val="24"/>
          <w:lang w:val="en-US"/>
        </w:rPr>
        <w:t>culture and hold</w:t>
      </w:r>
      <w:r w:rsidRPr="008D6756">
        <w:rPr>
          <w:rFonts w:ascii="Book Antiqua" w:eastAsia="AdvOTdc5ff126+20" w:hAnsi="Book Antiqua" w:cs="Book Antiqua"/>
          <w:sz w:val="24"/>
          <w:szCs w:val="24"/>
          <w:lang w:val="en-US"/>
        </w:rPr>
        <w:t xml:space="preserve">” </w:t>
      </w:r>
      <w:r w:rsidR="003164D0" w:rsidRPr="008D6756">
        <w:rPr>
          <w:rFonts w:ascii="Book Antiqua" w:eastAsia="AdvOTdc5ff126" w:hAnsi="Book Antiqua" w:cs="Book Antiqua"/>
          <w:sz w:val="24"/>
          <w:szCs w:val="24"/>
          <w:lang w:val="en-US"/>
        </w:rPr>
        <w:t>policy</w:t>
      </w:r>
      <w:r w:rsidRPr="008D6756">
        <w:rPr>
          <w:rFonts w:ascii="Book Antiqua" w:eastAsia="AdvOTdc5ff126" w:hAnsi="Book Antiqua" w:cs="Book Antiqua"/>
          <w:sz w:val="24"/>
          <w:szCs w:val="24"/>
          <w:vertAlign w:val="superscript"/>
          <w:lang w:val="en-US"/>
        </w:rPr>
        <w:t>[36,37]</w:t>
      </w:r>
      <w:r w:rsidRPr="008D6756">
        <w:rPr>
          <w:rFonts w:ascii="Book Antiqua" w:eastAsia="AdvOTdc5ff126" w:hAnsi="Book Antiqua" w:cs="Book Antiqua"/>
          <w:sz w:val="24"/>
          <w:szCs w:val="24"/>
          <w:lang w:val="en-US"/>
        </w:rPr>
        <w:t>. In a recent systematic review</w:t>
      </w:r>
      <w:r w:rsidR="001A4EC4" w:rsidRPr="008D6756">
        <w:rPr>
          <w:rFonts w:ascii="Book Antiqua" w:eastAsia="AdvOTdc5ff126" w:hAnsi="Book Antiqua" w:cs="Book Antiqua"/>
          <w:sz w:val="24"/>
          <w:szCs w:val="24"/>
          <w:lang w:val="en-US"/>
        </w:rPr>
        <w:t>,</w:t>
      </w:r>
      <w:r w:rsidRPr="008D6756">
        <w:rPr>
          <w:rFonts w:ascii="Book Antiqua" w:eastAsia="AdvOTdc5ff126" w:hAnsi="Book Antiqua" w:cs="Book Antiqua"/>
          <w:sz w:val="24"/>
          <w:szCs w:val="24"/>
          <w:lang w:val="en-US"/>
        </w:rPr>
        <w:t xml:space="preserve"> </w:t>
      </w:r>
      <w:proofErr w:type="spellStart"/>
      <w:r w:rsidRPr="008D6756">
        <w:rPr>
          <w:rFonts w:ascii="Book Antiqua" w:eastAsia="BSGulliver" w:hAnsi="Book Antiqua" w:cs="Book Antiqua"/>
          <w:sz w:val="24"/>
          <w:szCs w:val="24"/>
          <w:lang w:val="en-US"/>
        </w:rPr>
        <w:t>Olafsdottir</w:t>
      </w:r>
      <w:proofErr w:type="spellEnd"/>
      <w:r w:rsidRPr="008D6756">
        <w:rPr>
          <w:rFonts w:ascii="Book Antiqua" w:eastAsia="AdvOTdc5ff126" w:hAnsi="Book Antiqua" w:cs="Book Antiqua"/>
          <w:sz w:val="24"/>
          <w:szCs w:val="24"/>
          <w:lang w:val="en-US"/>
        </w:rPr>
        <w:t xml:space="preserve"> </w:t>
      </w:r>
      <w:r w:rsidR="00CA67FF" w:rsidRPr="008D6756">
        <w:rPr>
          <w:rFonts w:ascii="Book Antiqua" w:hAnsi="Book Antiqua" w:cs="Book Antiqua"/>
          <w:i/>
          <w:sz w:val="24"/>
          <w:szCs w:val="24"/>
          <w:lang w:val="en-US" w:eastAsia="zh-CN"/>
        </w:rPr>
        <w:t xml:space="preserve">et </w:t>
      </w:r>
      <w:proofErr w:type="gramStart"/>
      <w:r w:rsidR="00CA67FF" w:rsidRPr="008D6756">
        <w:rPr>
          <w:rFonts w:ascii="Book Antiqua" w:hAnsi="Book Antiqua" w:cs="Book Antiqua"/>
          <w:i/>
          <w:sz w:val="24"/>
          <w:szCs w:val="24"/>
          <w:lang w:val="en-US" w:eastAsia="zh-CN"/>
        </w:rPr>
        <w:t>al</w:t>
      </w:r>
      <w:r w:rsidR="00CA67FF" w:rsidRPr="008D6756">
        <w:rPr>
          <w:rFonts w:ascii="Book Antiqua" w:eastAsia="BSGulliver" w:hAnsi="Book Antiqua" w:cs="Book Antiqua"/>
          <w:sz w:val="24"/>
          <w:szCs w:val="24"/>
          <w:vertAlign w:val="superscript"/>
          <w:lang w:val="en-US"/>
        </w:rPr>
        <w:t>[</w:t>
      </w:r>
      <w:proofErr w:type="gramEnd"/>
      <w:r w:rsidR="00CA67FF" w:rsidRPr="008D6756">
        <w:rPr>
          <w:rFonts w:ascii="Book Antiqua" w:eastAsia="BSGulliver" w:hAnsi="Book Antiqua" w:cs="Book Antiqua"/>
          <w:sz w:val="24"/>
          <w:szCs w:val="24"/>
          <w:vertAlign w:val="superscript"/>
          <w:lang w:val="en-US"/>
        </w:rPr>
        <w:t>38]</w:t>
      </w:r>
      <w:r w:rsidRPr="008D6756">
        <w:rPr>
          <w:rFonts w:ascii="Book Antiqua" w:eastAsia="AdvOTdc5ff126" w:hAnsi="Book Antiqua" w:cs="Book Antiqua"/>
          <w:sz w:val="24"/>
          <w:szCs w:val="24"/>
          <w:lang w:val="en-US"/>
        </w:rPr>
        <w:t xml:space="preserve"> evaluated t</w:t>
      </w:r>
      <w:r w:rsidRPr="008D6756">
        <w:rPr>
          <w:rFonts w:ascii="Book Antiqua" w:eastAsia="BSGulliver" w:hAnsi="Book Antiqua" w:cs="Book Antiqua"/>
          <w:sz w:val="24"/>
          <w:szCs w:val="24"/>
          <w:lang w:val="en-US"/>
        </w:rPr>
        <w:t xml:space="preserve">he correlation between concomitantly sampled adenosine triphosphate and bacterial contamination obtained from the instrument channel and/or elevator mechanism of the </w:t>
      </w:r>
      <w:proofErr w:type="spellStart"/>
      <w:r w:rsidRPr="008D6756">
        <w:rPr>
          <w:rFonts w:ascii="Book Antiqua" w:eastAsia="BSGulliver" w:hAnsi="Book Antiqua" w:cs="Book Antiqua"/>
          <w:sz w:val="24"/>
          <w:szCs w:val="24"/>
          <w:lang w:val="en-US"/>
        </w:rPr>
        <w:t>duodenoscope</w:t>
      </w:r>
      <w:proofErr w:type="spellEnd"/>
      <w:r w:rsidRPr="008D6756">
        <w:rPr>
          <w:rFonts w:ascii="Book Antiqua" w:eastAsia="BSGulliver" w:hAnsi="Book Antiqua" w:cs="Book Antiqua"/>
          <w:sz w:val="24"/>
          <w:szCs w:val="24"/>
          <w:lang w:val="en-US"/>
        </w:rPr>
        <w:t>, as an alternative method to bacterial culture f</w:t>
      </w:r>
      <w:r w:rsidR="001A4EC4" w:rsidRPr="008D6756">
        <w:rPr>
          <w:rFonts w:ascii="Book Antiqua" w:eastAsia="BSGulliver" w:hAnsi="Book Antiqua" w:cs="Book Antiqua"/>
          <w:sz w:val="24"/>
          <w:szCs w:val="24"/>
          <w:lang w:val="en-US"/>
        </w:rPr>
        <w:t>or</w:t>
      </w:r>
      <w:r w:rsidRPr="008D6756">
        <w:rPr>
          <w:rFonts w:ascii="Book Antiqua" w:eastAsia="BSGulliver" w:hAnsi="Book Antiqua" w:cs="Book Antiqua"/>
          <w:sz w:val="24"/>
          <w:szCs w:val="24"/>
          <w:lang w:val="en-US"/>
        </w:rPr>
        <w:t xml:space="preserve"> evaluat</w:t>
      </w:r>
      <w:r w:rsidR="002F3899" w:rsidRPr="008D6756">
        <w:rPr>
          <w:rFonts w:ascii="Book Antiqua" w:eastAsia="BSGulliver" w:hAnsi="Book Antiqua" w:cs="Book Antiqua"/>
          <w:sz w:val="24"/>
          <w:szCs w:val="24"/>
          <w:lang w:val="en-US"/>
        </w:rPr>
        <w:t>ing the quality of reprocessing</w:t>
      </w:r>
      <w:r w:rsidRPr="008D6756">
        <w:rPr>
          <w:rFonts w:ascii="Book Antiqua" w:eastAsia="BSGulliver" w:hAnsi="Book Antiqua" w:cs="Book Antiqua"/>
          <w:sz w:val="24"/>
          <w:szCs w:val="24"/>
          <w:lang w:val="en-US"/>
        </w:rPr>
        <w:t>. The authors concluded that current data do</w:t>
      </w:r>
      <w:r w:rsidRPr="008D6756">
        <w:rPr>
          <w:rFonts w:ascii="Book Antiqua" w:eastAsia="BSGulliver" w:hAnsi="Book Antiqua" w:cs="BSGulliver"/>
          <w:sz w:val="24"/>
          <w:szCs w:val="24"/>
          <w:lang w:val="en-US"/>
        </w:rPr>
        <w:t xml:space="preserve"> </w:t>
      </w:r>
      <w:r w:rsidRPr="008D6756">
        <w:rPr>
          <w:rFonts w:ascii="Book Antiqua" w:eastAsia="BSGulliver" w:hAnsi="Book Antiqua" w:cs="Book Antiqua"/>
          <w:sz w:val="24"/>
          <w:szCs w:val="24"/>
          <w:lang w:val="en-US"/>
        </w:rPr>
        <w:t xml:space="preserve">not support the direct substitution of </w:t>
      </w:r>
      <w:r w:rsidR="001A4EC4" w:rsidRPr="008D6756">
        <w:rPr>
          <w:rFonts w:ascii="Book Antiqua" w:eastAsia="BSGulliver" w:hAnsi="Book Antiqua" w:cs="Book Antiqua"/>
          <w:sz w:val="24"/>
          <w:szCs w:val="24"/>
          <w:lang w:val="en-US"/>
        </w:rPr>
        <w:t>adenosine triphosphate</w:t>
      </w:r>
      <w:r w:rsidRPr="008D6756">
        <w:rPr>
          <w:rFonts w:ascii="Book Antiqua" w:eastAsia="BSGulliver" w:hAnsi="Book Antiqua" w:cs="Book Antiqua"/>
          <w:sz w:val="24"/>
          <w:szCs w:val="24"/>
          <w:lang w:val="en-US"/>
        </w:rPr>
        <w:t xml:space="preserve"> for bacterial culture surveillance of </w:t>
      </w:r>
      <w:proofErr w:type="spellStart"/>
      <w:r w:rsidRPr="008D6756">
        <w:rPr>
          <w:rFonts w:ascii="Book Antiqua" w:eastAsia="BSGulliver" w:hAnsi="Book Antiqua" w:cs="Book Antiqua"/>
          <w:sz w:val="24"/>
          <w:szCs w:val="24"/>
          <w:lang w:val="en-US"/>
        </w:rPr>
        <w:t>duodenoscopes</w:t>
      </w:r>
      <w:proofErr w:type="spellEnd"/>
      <w:r w:rsidRPr="008D6756">
        <w:rPr>
          <w:rFonts w:ascii="Book Antiqua" w:eastAsia="BSGulliver" w:hAnsi="Book Antiqua" w:cs="Book Antiqua"/>
          <w:sz w:val="24"/>
          <w:szCs w:val="24"/>
          <w:lang w:val="en-US"/>
        </w:rPr>
        <w:t xml:space="preserve">. </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BSGulliver" w:hAnsi="Book Antiqua" w:cs="Book Antiqua"/>
          <w:sz w:val="24"/>
          <w:szCs w:val="24"/>
          <w:lang w:val="en-US"/>
        </w:rPr>
        <w:t xml:space="preserve">Furthermore, corrective actions from manufacturers </w:t>
      </w:r>
      <w:r w:rsidR="001A4EC4" w:rsidRPr="008D6756">
        <w:rPr>
          <w:rFonts w:ascii="Book Antiqua" w:eastAsia="BSGulliver" w:hAnsi="Book Antiqua" w:cs="Book Antiqua"/>
          <w:sz w:val="24"/>
          <w:szCs w:val="24"/>
          <w:lang w:val="en-US"/>
        </w:rPr>
        <w:t>hav</w:t>
      </w:r>
      <w:r w:rsidRPr="008D6756">
        <w:rPr>
          <w:rFonts w:ascii="Book Antiqua" w:eastAsia="BSGulliver" w:hAnsi="Book Antiqua" w:cs="Book Antiqua"/>
          <w:sz w:val="24"/>
          <w:szCs w:val="24"/>
          <w:lang w:val="en-US"/>
        </w:rPr>
        <w:t>e</w:t>
      </w:r>
      <w:r w:rsidR="001A4EC4" w:rsidRPr="008D6756">
        <w:rPr>
          <w:rFonts w:ascii="Book Antiqua" w:eastAsia="BSGulliver" w:hAnsi="Book Antiqua" w:cs="Book Antiqua"/>
          <w:sz w:val="24"/>
          <w:szCs w:val="24"/>
          <w:lang w:val="en-US"/>
        </w:rPr>
        <w:t xml:space="preserve"> been</w:t>
      </w:r>
      <w:r w:rsidRPr="008D6756">
        <w:rPr>
          <w:rFonts w:ascii="Book Antiqua" w:eastAsia="BSGulliver" w:hAnsi="Book Antiqua" w:cs="Book Antiqua"/>
          <w:sz w:val="24"/>
          <w:szCs w:val="24"/>
          <w:lang w:val="en-US"/>
        </w:rPr>
        <w:t xml:space="preserve"> implemented, such as the introduction on the market of new </w:t>
      </w:r>
      <w:proofErr w:type="spellStart"/>
      <w:r w:rsidRPr="008D6756">
        <w:rPr>
          <w:rFonts w:ascii="Book Antiqua" w:eastAsia="BSGulliver" w:hAnsi="Book Antiqua" w:cs="Book Antiqua"/>
          <w:sz w:val="24"/>
          <w:szCs w:val="24"/>
          <w:lang w:val="en-US"/>
        </w:rPr>
        <w:t>duodenoscopes</w:t>
      </w:r>
      <w:proofErr w:type="spellEnd"/>
      <w:r w:rsidRPr="008D6756">
        <w:rPr>
          <w:rFonts w:ascii="Book Antiqua" w:eastAsia="BSGulliver" w:hAnsi="Book Antiqua" w:cs="Book Antiqua"/>
          <w:sz w:val="24"/>
          <w:szCs w:val="24"/>
          <w:lang w:val="en-US"/>
        </w:rPr>
        <w:t xml:space="preserve"> with a single</w:t>
      </w:r>
      <w:r w:rsidR="001A4EC4" w:rsidRPr="008D6756">
        <w:rPr>
          <w:rFonts w:ascii="Book Antiqua" w:eastAsia="BSGulliver" w:hAnsi="Book Antiqua" w:cs="Book Antiqua"/>
          <w:sz w:val="24"/>
          <w:szCs w:val="24"/>
          <w:lang w:val="en-US"/>
        </w:rPr>
        <w:t>-</w:t>
      </w:r>
      <w:r w:rsidRPr="008D6756">
        <w:rPr>
          <w:rFonts w:ascii="Book Antiqua" w:eastAsia="BSGulliver" w:hAnsi="Book Antiqua" w:cs="Book Antiqua"/>
          <w:sz w:val="24"/>
          <w:szCs w:val="24"/>
          <w:lang w:val="en-US"/>
        </w:rPr>
        <w:t>use disposable elevator. In the era of single</w:t>
      </w:r>
      <w:r w:rsidR="001A4EC4" w:rsidRPr="008D6756">
        <w:rPr>
          <w:rFonts w:ascii="Book Antiqua" w:eastAsia="BSGulliver" w:hAnsi="Book Antiqua" w:cs="Book Antiqua"/>
          <w:sz w:val="24"/>
          <w:szCs w:val="24"/>
          <w:lang w:val="en-US"/>
        </w:rPr>
        <w:t>-</w:t>
      </w:r>
      <w:r w:rsidRPr="008D6756">
        <w:rPr>
          <w:rFonts w:ascii="Book Antiqua" w:eastAsia="BSGulliver" w:hAnsi="Book Antiqua" w:cs="Book Antiqua"/>
          <w:sz w:val="24"/>
          <w:szCs w:val="24"/>
          <w:lang w:val="en-US"/>
        </w:rPr>
        <w:t>use devices</w:t>
      </w:r>
      <w:r w:rsidR="001A4EC4" w:rsidRPr="008D6756">
        <w:rPr>
          <w:rFonts w:ascii="Book Antiqua" w:eastAsia="BSGulliver" w:hAnsi="Book Antiqua" w:cs="Book Antiqua"/>
          <w:sz w:val="24"/>
          <w:szCs w:val="24"/>
          <w:lang w:val="en-US"/>
        </w:rPr>
        <w:t>,</w:t>
      </w:r>
      <w:r w:rsidRPr="008D6756">
        <w:rPr>
          <w:rFonts w:ascii="Book Antiqua" w:eastAsia="BSGulliver" w:hAnsi="Book Antiqua" w:cs="Book Antiqua"/>
          <w:sz w:val="24"/>
          <w:szCs w:val="24"/>
          <w:lang w:val="en-US"/>
        </w:rPr>
        <w:t xml:space="preserve"> like</w:t>
      </w:r>
      <w:r w:rsidRPr="008D6756">
        <w:rPr>
          <w:rFonts w:ascii="Book Antiqua" w:eastAsia="AdvOTdc5ff126" w:hAnsi="Book Antiqua" w:cs="Book Antiqua"/>
          <w:sz w:val="24"/>
          <w:szCs w:val="24"/>
          <w:lang w:val="en-US"/>
        </w:rPr>
        <w:t xml:space="preserve"> biopsy forceps, snares, </w:t>
      </w:r>
      <w:proofErr w:type="spellStart"/>
      <w:r w:rsidRPr="008D6756">
        <w:rPr>
          <w:rFonts w:ascii="Book Antiqua" w:eastAsia="AdvOTdc5ff126" w:hAnsi="Book Antiqua" w:cs="Book Antiqua"/>
          <w:sz w:val="24"/>
          <w:szCs w:val="24"/>
          <w:lang w:val="en-US"/>
        </w:rPr>
        <w:t>sphincterotomes</w:t>
      </w:r>
      <w:proofErr w:type="spellEnd"/>
      <w:r w:rsidRPr="008D6756">
        <w:rPr>
          <w:rFonts w:ascii="Book Antiqua" w:eastAsia="AdvOTdc5ff126" w:hAnsi="Book Antiqua" w:cs="Book Antiqua"/>
          <w:sz w:val="24"/>
          <w:szCs w:val="24"/>
          <w:lang w:val="en-US"/>
        </w:rPr>
        <w:t xml:space="preserve"> and now disposable elevators,</w:t>
      </w:r>
      <w:r w:rsidRPr="008D6756">
        <w:rPr>
          <w:rFonts w:ascii="Book Antiqua" w:eastAsia="BSGulliver" w:hAnsi="Book Antiqua" w:cs="Book Antiqua"/>
          <w:sz w:val="24"/>
          <w:szCs w:val="24"/>
          <w:lang w:val="en-US"/>
        </w:rPr>
        <w:t xml:space="preserve"> we contemplate</w:t>
      </w:r>
      <w:r w:rsidR="001A4EC4" w:rsidRPr="008D6756">
        <w:rPr>
          <w:rFonts w:ascii="Book Antiqua" w:eastAsia="BSGulliver" w:hAnsi="Book Antiqua" w:cs="Book Antiqua"/>
          <w:sz w:val="24"/>
          <w:szCs w:val="24"/>
          <w:lang w:val="en-US"/>
        </w:rPr>
        <w:t xml:space="preserve"> the use of</w:t>
      </w:r>
      <w:r w:rsidRPr="008D6756">
        <w:rPr>
          <w:rFonts w:ascii="Book Antiqua" w:eastAsia="BSGulliver" w:hAnsi="Book Antiqua" w:cs="Book Antiqua"/>
          <w:sz w:val="24"/>
          <w:szCs w:val="24"/>
          <w:lang w:val="en-US"/>
        </w:rPr>
        <w:t xml:space="preserve"> "single-patient full equipment kits</w:t>
      </w:r>
      <w:r w:rsidR="001A4EC4" w:rsidRPr="008D6756">
        <w:rPr>
          <w:rFonts w:ascii="Book Antiqua" w:eastAsia="BSGulliver" w:hAnsi="Book Antiqua" w:cs="Book Antiqua"/>
          <w:sz w:val="24"/>
          <w:szCs w:val="24"/>
          <w:lang w:val="en-US"/>
        </w:rPr>
        <w:t>,</w:t>
      </w:r>
      <w:r w:rsidRPr="008D6756">
        <w:rPr>
          <w:rFonts w:ascii="Book Antiqua" w:eastAsia="BSGulliver" w:hAnsi="Book Antiqua" w:cs="Book Antiqua"/>
          <w:sz w:val="24"/>
          <w:szCs w:val="24"/>
          <w:lang w:val="en-US"/>
        </w:rPr>
        <w:t xml:space="preserve">" so </w:t>
      </w:r>
      <w:r w:rsidR="001A4EC4" w:rsidRPr="008D6756">
        <w:rPr>
          <w:rFonts w:ascii="Book Antiqua" w:eastAsia="BSGulliver" w:hAnsi="Book Antiqua" w:cs="Book Antiqua"/>
          <w:sz w:val="24"/>
          <w:szCs w:val="24"/>
          <w:lang w:val="en-US"/>
        </w:rPr>
        <w:t xml:space="preserve">that </w:t>
      </w:r>
      <w:r w:rsidRPr="008D6756">
        <w:rPr>
          <w:rFonts w:ascii="Book Antiqua" w:eastAsia="BSGulliver" w:hAnsi="Book Antiqua" w:cs="Book Antiqua"/>
          <w:sz w:val="24"/>
          <w:szCs w:val="24"/>
          <w:lang w:val="en-US"/>
        </w:rPr>
        <w:t>in the near future we could hope for a single</w:t>
      </w:r>
      <w:r w:rsidR="001A4EC4" w:rsidRPr="008D6756">
        <w:rPr>
          <w:rFonts w:ascii="Book Antiqua" w:eastAsia="BSGulliver" w:hAnsi="Book Antiqua" w:cs="Book Antiqua"/>
          <w:sz w:val="24"/>
          <w:szCs w:val="24"/>
          <w:lang w:val="en-US"/>
        </w:rPr>
        <w:t>-</w:t>
      </w:r>
      <w:r w:rsidRPr="008D6756">
        <w:rPr>
          <w:rFonts w:ascii="Book Antiqua" w:eastAsia="BSGulliver" w:hAnsi="Book Antiqua" w:cs="Book Antiqua"/>
          <w:sz w:val="24"/>
          <w:szCs w:val="24"/>
          <w:lang w:val="en-US"/>
        </w:rPr>
        <w:t xml:space="preserve">use </w:t>
      </w:r>
      <w:proofErr w:type="spellStart"/>
      <w:r w:rsidRPr="008D6756">
        <w:rPr>
          <w:rFonts w:ascii="Book Antiqua" w:eastAsia="BSGulliver" w:hAnsi="Book Antiqua" w:cs="Book Antiqua"/>
          <w:sz w:val="24"/>
          <w:szCs w:val="24"/>
          <w:lang w:val="en-US"/>
        </w:rPr>
        <w:t>duodenoscope</w:t>
      </w:r>
      <w:proofErr w:type="spellEnd"/>
      <w:r w:rsidRPr="008D6756">
        <w:rPr>
          <w:rFonts w:ascii="Book Antiqua" w:eastAsia="BSGulliver" w:hAnsi="Book Antiqua" w:cs="Book Antiqua"/>
          <w:sz w:val="24"/>
          <w:szCs w:val="24"/>
          <w:lang w:val="en-US"/>
        </w:rPr>
        <w:t xml:space="preserve"> too! </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eastAsia="AdvOTdc5ff126" w:hAnsi="Book Antiqua" w:cs="Book Antiqua"/>
          <w:sz w:val="24"/>
          <w:szCs w:val="24"/>
          <w:shd w:val="clear" w:color="auto" w:fill="FFFF00"/>
          <w:lang w:val="en-US"/>
        </w:rPr>
      </w:pPr>
      <w:r w:rsidRPr="008D6756">
        <w:rPr>
          <w:rFonts w:ascii="Book Antiqua" w:eastAsia="AdvOTdc5ff126" w:hAnsi="Book Antiqua" w:cs="Book Antiqua"/>
          <w:b/>
          <w:bCs/>
          <w:i/>
          <w:iCs/>
          <w:sz w:val="24"/>
          <w:szCs w:val="24"/>
          <w:lang w:val="en-US"/>
        </w:rPr>
        <w:t>Management of malignant and benign biliary strictures</w:t>
      </w:r>
    </w:p>
    <w:p w:rsidR="0085240A" w:rsidRPr="008D6756" w:rsidRDefault="00BD4459" w:rsidP="00682FF8">
      <w:pPr>
        <w:snapToGrid w:val="0"/>
        <w:spacing w:line="360" w:lineRule="auto"/>
        <w:jc w:val="both"/>
        <w:rPr>
          <w:rFonts w:ascii="Book Antiqua" w:eastAsia="FrutigerNextPro-Regular" w:hAnsi="Book Antiqua" w:cs="Book Antiqua"/>
          <w:sz w:val="24"/>
          <w:szCs w:val="24"/>
          <w:lang w:val="en-US"/>
        </w:rPr>
      </w:pPr>
      <w:r w:rsidRPr="008D6756">
        <w:rPr>
          <w:rFonts w:ascii="Book Antiqua" w:eastAsia="FrutigerNextPro-Regular" w:hAnsi="Book Antiqua" w:cs="Book Antiqua"/>
          <w:sz w:val="24"/>
          <w:szCs w:val="24"/>
          <w:lang w:val="en-US"/>
        </w:rPr>
        <w:t xml:space="preserve">ERCP has a crucial role in the diagnosis and management of </w:t>
      </w:r>
      <w:proofErr w:type="spellStart"/>
      <w:r w:rsidRPr="008D6756">
        <w:rPr>
          <w:rFonts w:ascii="Book Antiqua" w:eastAsia="FrutigerNextPro-Regular" w:hAnsi="Book Antiqua" w:cs="Book Antiqua"/>
          <w:sz w:val="24"/>
          <w:szCs w:val="24"/>
          <w:lang w:val="en-US"/>
        </w:rPr>
        <w:t>cholangiocarcinoma</w:t>
      </w:r>
      <w:proofErr w:type="spellEnd"/>
      <w:r w:rsidRPr="008D6756">
        <w:rPr>
          <w:rFonts w:ascii="Book Antiqua" w:eastAsia="FrutigerNextPro-Regular" w:hAnsi="Book Antiqua" w:cs="Book Antiqua"/>
          <w:sz w:val="24"/>
          <w:szCs w:val="24"/>
          <w:lang w:val="en-US"/>
        </w:rPr>
        <w:t>. Tissue sampling from brushing and biopsy has a low sens</w:t>
      </w:r>
      <w:r w:rsidR="002F3899" w:rsidRPr="008D6756">
        <w:rPr>
          <w:rFonts w:ascii="Book Antiqua" w:eastAsia="FrutigerNextPro-Regular" w:hAnsi="Book Antiqua" w:cs="Book Antiqua"/>
          <w:sz w:val="24"/>
          <w:szCs w:val="24"/>
          <w:lang w:val="en-US"/>
        </w:rPr>
        <w:t>itivity</w:t>
      </w:r>
      <w:r w:rsidR="00782B93" w:rsidRPr="008D6756">
        <w:rPr>
          <w:rFonts w:ascii="Book Antiqua" w:eastAsia="FrutigerNextPro-Regular" w:hAnsi="Book Antiqua" w:cs="Book Antiqua"/>
          <w:sz w:val="24"/>
          <w:szCs w:val="24"/>
          <w:lang w:val="en-US"/>
        </w:rPr>
        <w:t>,</w:t>
      </w:r>
      <w:r w:rsidR="002F3899" w:rsidRPr="008D6756">
        <w:rPr>
          <w:rFonts w:ascii="Book Antiqua" w:eastAsia="FrutigerNextPro-Regular" w:hAnsi="Book Antiqua" w:cs="Book Antiqua"/>
          <w:sz w:val="24"/>
          <w:szCs w:val="24"/>
          <w:lang w:val="en-US"/>
        </w:rPr>
        <w:t xml:space="preserve"> ranging from 18% </w:t>
      </w:r>
      <w:r w:rsidR="002F3899" w:rsidRPr="008D6756">
        <w:rPr>
          <w:rFonts w:ascii="Book Antiqua" w:eastAsia="FrutigerNextPro-Regular" w:hAnsi="Book Antiqua" w:cs="Book Antiqua"/>
          <w:sz w:val="24"/>
          <w:szCs w:val="24"/>
          <w:lang w:val="en-US"/>
        </w:rPr>
        <w:lastRenderedPageBreak/>
        <w:t>to 60</w:t>
      </w:r>
      <w:proofErr w:type="gramStart"/>
      <w:r w:rsidR="002F3899" w:rsidRPr="008D6756">
        <w:rPr>
          <w:rFonts w:ascii="Book Antiqua" w:eastAsia="FrutigerNextPro-Regular" w:hAnsi="Book Antiqua" w:cs="Book Antiqua"/>
          <w:sz w:val="24"/>
          <w:szCs w:val="24"/>
          <w:lang w:val="en-US"/>
        </w:rPr>
        <w:t>%</w:t>
      </w:r>
      <w:r w:rsidRPr="008D6756">
        <w:rPr>
          <w:rFonts w:ascii="Book Antiqua" w:eastAsia="FrutigerNextPro-Regular" w:hAnsi="Book Antiqua" w:cs="Book Antiqua"/>
          <w:sz w:val="24"/>
          <w:szCs w:val="24"/>
          <w:vertAlign w:val="superscript"/>
          <w:lang w:val="en-US"/>
        </w:rPr>
        <w:t>[</w:t>
      </w:r>
      <w:proofErr w:type="gramEnd"/>
      <w:r w:rsidRPr="008D6756">
        <w:rPr>
          <w:rFonts w:ascii="Book Antiqua" w:eastAsia="FrutigerNextPro-Regular" w:hAnsi="Book Antiqua" w:cs="Book Antiqua"/>
          <w:sz w:val="24"/>
          <w:szCs w:val="24"/>
          <w:vertAlign w:val="superscript"/>
          <w:lang w:val="en-US"/>
        </w:rPr>
        <w:t>39,40]</w:t>
      </w:r>
      <w:r w:rsidRPr="008D6756">
        <w:rPr>
          <w:rFonts w:ascii="Book Antiqua" w:eastAsia="FrutigerNextPro-Regular" w:hAnsi="Book Antiqua" w:cs="Book Antiqua"/>
          <w:sz w:val="24"/>
          <w:szCs w:val="24"/>
          <w:lang w:val="en-US"/>
        </w:rPr>
        <w:t>. Hopefully</w:t>
      </w:r>
      <w:r w:rsidR="00782B93" w:rsidRPr="008D6756">
        <w:rPr>
          <w:rFonts w:ascii="Book Antiqua" w:eastAsia="FrutigerNextPro-Regular" w:hAnsi="Book Antiqua" w:cs="Book Antiqua"/>
          <w:sz w:val="24"/>
          <w:szCs w:val="24"/>
          <w:lang w:val="en-US"/>
        </w:rPr>
        <w:t>,</w:t>
      </w:r>
      <w:r w:rsidRPr="008D6756">
        <w:rPr>
          <w:rFonts w:ascii="Book Antiqua" w:eastAsia="FrutigerNextPro-Regular" w:hAnsi="Book Antiqua" w:cs="Book Antiqua"/>
          <w:sz w:val="24"/>
          <w:szCs w:val="24"/>
          <w:lang w:val="en-US"/>
        </w:rPr>
        <w:t xml:space="preserve"> </w:t>
      </w:r>
      <w:r w:rsidR="00F74637" w:rsidRPr="008D6756">
        <w:rPr>
          <w:rFonts w:ascii="Book Antiqua" w:eastAsia="FrutigerNextPro-Regular" w:hAnsi="Book Antiqua" w:cs="Book Antiqua"/>
          <w:sz w:val="24"/>
          <w:szCs w:val="24"/>
          <w:lang w:val="en-US"/>
        </w:rPr>
        <w:t xml:space="preserve">CS </w:t>
      </w:r>
      <w:r w:rsidRPr="008D6756">
        <w:rPr>
          <w:rFonts w:ascii="Book Antiqua" w:eastAsia="FrutigerNextPro-Regular" w:hAnsi="Book Antiqua" w:cs="Book Antiqua"/>
          <w:sz w:val="24"/>
          <w:szCs w:val="24"/>
          <w:lang w:val="en-US"/>
        </w:rPr>
        <w:t>could play a role in the early diagnosis of strictures of uncertain nature</w:t>
      </w:r>
      <w:r w:rsidR="0085240A" w:rsidRPr="008D6756">
        <w:rPr>
          <w:rFonts w:ascii="Book Antiqua" w:eastAsia="FrutigerNextPro-Regular" w:hAnsi="Book Antiqua" w:cs="Book Antiqua"/>
          <w:sz w:val="24"/>
          <w:szCs w:val="24"/>
          <w:lang w:val="en-US"/>
        </w:rPr>
        <w:t>,</w:t>
      </w:r>
      <w:r w:rsidRPr="008D6756">
        <w:rPr>
          <w:rFonts w:ascii="Book Antiqua" w:eastAsia="FrutigerNextPro-Regular" w:hAnsi="Book Antiqua" w:cs="Book Antiqua"/>
          <w:sz w:val="24"/>
          <w:szCs w:val="24"/>
          <w:lang w:val="en-US"/>
        </w:rPr>
        <w:t xml:space="preserve"> without any evidence of metastasis. If the stricture involves the </w:t>
      </w:r>
      <w:proofErr w:type="spellStart"/>
      <w:r w:rsidRPr="008D6756">
        <w:rPr>
          <w:rFonts w:ascii="Book Antiqua" w:eastAsia="FrutigerNextPro-Regular" w:hAnsi="Book Antiqua" w:cs="Book Antiqua"/>
          <w:sz w:val="24"/>
          <w:szCs w:val="24"/>
          <w:lang w:val="en-US"/>
        </w:rPr>
        <w:t>carrefour</w:t>
      </w:r>
      <w:proofErr w:type="spellEnd"/>
      <w:r w:rsidRPr="008D6756">
        <w:rPr>
          <w:rFonts w:ascii="Book Antiqua" w:eastAsia="FrutigerNextPro-Regular" w:hAnsi="Book Antiqua" w:cs="Book Antiqua"/>
          <w:sz w:val="24"/>
          <w:szCs w:val="24"/>
          <w:lang w:val="en-US"/>
        </w:rPr>
        <w:t xml:space="preserve"> or above (Bismuth II-IV), it can be potenti</w:t>
      </w:r>
      <w:r w:rsidR="002F3899" w:rsidRPr="008D6756">
        <w:rPr>
          <w:rFonts w:ascii="Book Antiqua" w:eastAsia="FrutigerNextPro-Regular" w:hAnsi="Book Antiqua" w:cs="Book Antiqua"/>
          <w:sz w:val="24"/>
          <w:szCs w:val="24"/>
          <w:lang w:val="en-US"/>
        </w:rPr>
        <w:t>ally harmful to inject contrast</w:t>
      </w:r>
      <w:r w:rsidRPr="008D6756">
        <w:rPr>
          <w:rFonts w:ascii="Book Antiqua" w:eastAsia="FrutigerNextPro-Regular" w:hAnsi="Book Antiqua" w:cs="Book Antiqua"/>
          <w:sz w:val="24"/>
          <w:szCs w:val="24"/>
          <w:vertAlign w:val="superscript"/>
          <w:lang w:val="en-US"/>
        </w:rPr>
        <w:t>[41]</w:t>
      </w:r>
      <w:r w:rsidRPr="008D6756">
        <w:rPr>
          <w:rFonts w:ascii="Book Antiqua" w:eastAsia="FrutigerNextPro-Regular" w:hAnsi="Book Antiqua" w:cs="Book Antiqua"/>
          <w:sz w:val="24"/>
          <w:szCs w:val="24"/>
          <w:lang w:val="en-US"/>
        </w:rPr>
        <w:t xml:space="preserve"> to enhance the intrahepatic tree or try a bilateral drainage though multiple stents placement because of the increased</w:t>
      </w:r>
      <w:r w:rsidR="002F3899" w:rsidRPr="008D6756">
        <w:rPr>
          <w:rFonts w:ascii="Book Antiqua" w:eastAsia="FrutigerNextPro-Regular" w:hAnsi="Book Antiqua" w:cs="Book Antiqua"/>
          <w:sz w:val="24"/>
          <w:szCs w:val="24"/>
          <w:lang w:val="en-US"/>
        </w:rPr>
        <w:t xml:space="preserve"> risk of cholangitis</w:t>
      </w:r>
      <w:r w:rsidRPr="008D6756">
        <w:rPr>
          <w:rFonts w:ascii="Book Antiqua" w:eastAsia="FrutigerNextPro-Regular" w:hAnsi="Book Antiqua" w:cs="Book Antiqua"/>
          <w:sz w:val="24"/>
          <w:szCs w:val="24"/>
          <w:vertAlign w:val="superscript"/>
          <w:lang w:val="en-US"/>
        </w:rPr>
        <w:t>[42,43]</w:t>
      </w:r>
      <w:r w:rsidRPr="008D6756">
        <w:rPr>
          <w:rFonts w:ascii="Book Antiqua" w:eastAsia="FrutigerNextPro-Regular" w:hAnsi="Book Antiqua" w:cs="Book Antiqua"/>
          <w:sz w:val="24"/>
          <w:szCs w:val="24"/>
          <w:lang w:val="en-US"/>
        </w:rPr>
        <w:t xml:space="preserve">. </w:t>
      </w:r>
    </w:p>
    <w:p w:rsidR="00BD4459" w:rsidRPr="008D6756" w:rsidRDefault="00BD4459" w:rsidP="00F36202">
      <w:pPr>
        <w:snapToGrid w:val="0"/>
        <w:spacing w:line="360" w:lineRule="auto"/>
        <w:ind w:firstLine="720"/>
        <w:jc w:val="both"/>
        <w:rPr>
          <w:rFonts w:ascii="Book Antiqua" w:eastAsia="AdvPS_THGULREG" w:hAnsi="Book Antiqua" w:cs="Book Antiqua"/>
          <w:sz w:val="24"/>
          <w:szCs w:val="24"/>
          <w:lang w:val="en-US"/>
        </w:rPr>
      </w:pPr>
      <w:r w:rsidRPr="008D6756">
        <w:rPr>
          <w:rFonts w:ascii="Book Antiqua" w:eastAsia="FrutigerNextPro-Regular" w:hAnsi="Book Antiqua" w:cs="Book Antiqua"/>
          <w:sz w:val="24"/>
          <w:szCs w:val="24"/>
          <w:lang w:val="en-US"/>
        </w:rPr>
        <w:t xml:space="preserve">Three RCTs </w:t>
      </w:r>
      <w:r w:rsidR="0085240A" w:rsidRPr="008D6756">
        <w:rPr>
          <w:rFonts w:ascii="Book Antiqua" w:eastAsia="FrutigerNextPro-Regular" w:hAnsi="Book Antiqua" w:cs="Book Antiqua"/>
          <w:sz w:val="24"/>
          <w:szCs w:val="24"/>
          <w:lang w:val="en-US"/>
        </w:rPr>
        <w:t xml:space="preserve">have </w:t>
      </w:r>
      <w:r w:rsidRPr="008D6756">
        <w:rPr>
          <w:rFonts w:ascii="Book Antiqua" w:eastAsia="FrutigerNextPro-Regular" w:hAnsi="Book Antiqua" w:cs="Book Antiqua"/>
          <w:sz w:val="24"/>
          <w:szCs w:val="24"/>
          <w:lang w:val="en-US"/>
        </w:rPr>
        <w:t xml:space="preserve">evaluated </w:t>
      </w:r>
      <w:r w:rsidR="0085240A" w:rsidRPr="008D6756">
        <w:rPr>
          <w:rFonts w:ascii="Book Antiqua" w:eastAsia="FrutigerNextPro-Regular" w:hAnsi="Book Antiqua" w:cs="Book Antiqua"/>
          <w:sz w:val="24"/>
          <w:szCs w:val="24"/>
          <w:lang w:val="en-US"/>
        </w:rPr>
        <w:t xml:space="preserve">the </w:t>
      </w:r>
      <w:r w:rsidRPr="008D6756">
        <w:rPr>
          <w:rFonts w:ascii="Book Antiqua" w:eastAsia="STIX-Regular" w:hAnsi="Book Antiqua" w:cs="Book Antiqua"/>
          <w:sz w:val="24"/>
          <w:szCs w:val="24"/>
          <w:lang w:val="en-US"/>
        </w:rPr>
        <w:t>outcomes of un</w:t>
      </w:r>
      <w:r w:rsidR="002F3899" w:rsidRPr="008D6756">
        <w:rPr>
          <w:rFonts w:ascii="Book Antiqua" w:eastAsia="STIX-Regular" w:hAnsi="Book Antiqua" w:cs="Book Antiqua"/>
          <w:sz w:val="24"/>
          <w:szCs w:val="24"/>
          <w:lang w:val="en-US"/>
        </w:rPr>
        <w:t xml:space="preserve">ilateral and bilateral </w:t>
      </w:r>
      <w:proofErr w:type="gramStart"/>
      <w:r w:rsidR="002F3899" w:rsidRPr="008D6756">
        <w:rPr>
          <w:rFonts w:ascii="Book Antiqua" w:eastAsia="STIX-Regular" w:hAnsi="Book Antiqua" w:cs="Book Antiqua"/>
          <w:sz w:val="24"/>
          <w:szCs w:val="24"/>
          <w:lang w:val="en-US"/>
        </w:rPr>
        <w:t>drainage</w:t>
      </w:r>
      <w:r w:rsidRPr="008D6756">
        <w:rPr>
          <w:rFonts w:ascii="Book Antiqua" w:eastAsia="STIX-Regular" w:hAnsi="Book Antiqua" w:cs="Book Antiqua"/>
          <w:sz w:val="24"/>
          <w:szCs w:val="24"/>
          <w:vertAlign w:val="superscript"/>
          <w:lang w:val="en-US"/>
        </w:rPr>
        <w:t>[</w:t>
      </w:r>
      <w:proofErr w:type="gramEnd"/>
      <w:r w:rsidRPr="008D6756">
        <w:rPr>
          <w:rFonts w:ascii="Book Antiqua" w:eastAsia="STIX-Regular" w:hAnsi="Book Antiqua" w:cs="Book Antiqua"/>
          <w:sz w:val="24"/>
          <w:szCs w:val="24"/>
          <w:vertAlign w:val="superscript"/>
          <w:lang w:val="en-US"/>
        </w:rPr>
        <w:t>43</w:t>
      </w:r>
      <w:r w:rsidR="00ED6832" w:rsidRPr="008D6756">
        <w:rPr>
          <w:rFonts w:ascii="Book Antiqua" w:hAnsi="Book Antiqua" w:cs="Book Antiqua"/>
          <w:sz w:val="24"/>
          <w:szCs w:val="24"/>
          <w:vertAlign w:val="superscript"/>
          <w:lang w:val="en-US" w:eastAsia="zh-CN"/>
        </w:rPr>
        <w:t>-</w:t>
      </w:r>
      <w:r w:rsidRPr="008D6756">
        <w:rPr>
          <w:rFonts w:ascii="Book Antiqua" w:eastAsia="STIX-Regular" w:hAnsi="Book Antiqua" w:cs="Book Antiqua"/>
          <w:sz w:val="24"/>
          <w:szCs w:val="24"/>
          <w:vertAlign w:val="superscript"/>
          <w:lang w:val="en-US"/>
        </w:rPr>
        <w:t>45]</w:t>
      </w:r>
      <w:r w:rsidR="0085240A" w:rsidRPr="008D6756">
        <w:rPr>
          <w:rFonts w:ascii="Book Antiqua" w:eastAsia="STIX-Regular" w:hAnsi="Book Antiqua" w:cs="Book Antiqua"/>
          <w:sz w:val="24"/>
          <w:szCs w:val="24"/>
          <w:lang w:val="en-US"/>
        </w:rPr>
        <w:t>.</w:t>
      </w:r>
      <w:r w:rsidRPr="008D6756">
        <w:rPr>
          <w:rFonts w:ascii="Book Antiqua" w:eastAsia="STIX-Regular" w:hAnsi="Book Antiqua" w:cs="Book Antiqua"/>
          <w:sz w:val="24"/>
          <w:szCs w:val="24"/>
          <w:lang w:val="en-US"/>
        </w:rPr>
        <w:t xml:space="preserve"> </w:t>
      </w:r>
      <w:r w:rsidR="0085240A" w:rsidRPr="008D6756">
        <w:rPr>
          <w:rFonts w:ascii="Book Antiqua" w:eastAsia="STIX-Regular" w:hAnsi="Book Antiqua" w:cs="Book Antiqua"/>
          <w:sz w:val="24"/>
          <w:szCs w:val="24"/>
          <w:lang w:val="en-US"/>
        </w:rPr>
        <w:t>O</w:t>
      </w:r>
      <w:r w:rsidRPr="008D6756">
        <w:rPr>
          <w:rFonts w:ascii="Book Antiqua" w:eastAsia="STIX-Regular" w:hAnsi="Book Antiqua" w:cs="Book Antiqua"/>
          <w:sz w:val="24"/>
          <w:szCs w:val="24"/>
          <w:lang w:val="en-US"/>
        </w:rPr>
        <w:t xml:space="preserve">n one hand, unilateral stenting has higher rates of technical success because it </w:t>
      </w:r>
      <w:r w:rsidR="0085240A" w:rsidRPr="008D6756">
        <w:rPr>
          <w:rFonts w:ascii="Book Antiqua" w:eastAsia="STIX-Regular" w:hAnsi="Book Antiqua" w:cs="Book Antiqua"/>
          <w:sz w:val="24"/>
          <w:szCs w:val="24"/>
          <w:lang w:val="en-US"/>
        </w:rPr>
        <w:t>is</w:t>
      </w:r>
      <w:r w:rsidRPr="008D6756">
        <w:rPr>
          <w:rFonts w:ascii="Book Antiqua" w:eastAsia="STIX-Regular" w:hAnsi="Book Antiqua" w:cs="Book Antiqua"/>
          <w:sz w:val="24"/>
          <w:szCs w:val="24"/>
          <w:lang w:val="en-US"/>
        </w:rPr>
        <w:t xml:space="preserve"> easier than bilateral stenting and has a significantly lo</w:t>
      </w:r>
      <w:r w:rsidR="002F3899" w:rsidRPr="008D6756">
        <w:rPr>
          <w:rFonts w:ascii="Book Antiqua" w:eastAsia="STIX-Regular" w:hAnsi="Book Antiqua" w:cs="Book Antiqua"/>
          <w:sz w:val="24"/>
          <w:szCs w:val="24"/>
          <w:lang w:val="en-US"/>
        </w:rPr>
        <w:t xml:space="preserve">wer rate of early </w:t>
      </w:r>
      <w:proofErr w:type="gramStart"/>
      <w:r w:rsidR="002F3899" w:rsidRPr="008D6756">
        <w:rPr>
          <w:rFonts w:ascii="Book Antiqua" w:eastAsia="STIX-Regular" w:hAnsi="Book Antiqua" w:cs="Book Antiqua"/>
          <w:sz w:val="24"/>
          <w:szCs w:val="24"/>
          <w:lang w:val="en-US"/>
        </w:rPr>
        <w:t>complications</w:t>
      </w:r>
      <w:r w:rsidRPr="008D6756">
        <w:rPr>
          <w:rFonts w:ascii="Book Antiqua" w:eastAsia="STIX-Regular" w:hAnsi="Book Antiqua" w:cs="Book Antiqua"/>
          <w:sz w:val="24"/>
          <w:szCs w:val="24"/>
          <w:vertAlign w:val="superscript"/>
          <w:lang w:val="en-US"/>
        </w:rPr>
        <w:t>[</w:t>
      </w:r>
      <w:proofErr w:type="gramEnd"/>
      <w:r w:rsidRPr="008D6756">
        <w:rPr>
          <w:rFonts w:ascii="Book Antiqua" w:eastAsia="STIX-Regular" w:hAnsi="Book Antiqua" w:cs="Book Antiqua"/>
          <w:sz w:val="24"/>
          <w:szCs w:val="24"/>
          <w:vertAlign w:val="superscript"/>
          <w:lang w:val="en-US"/>
        </w:rPr>
        <w:t>43]</w:t>
      </w:r>
      <w:r w:rsidRPr="008D6756">
        <w:rPr>
          <w:rFonts w:ascii="Book Antiqua" w:eastAsia="STIX-Regular" w:hAnsi="Book Antiqua" w:cs="Book Antiqua"/>
          <w:sz w:val="24"/>
          <w:szCs w:val="24"/>
          <w:lang w:val="en-US"/>
        </w:rPr>
        <w:t>. On the other hand, recent data suggest that bilateral drainage has a higher clinical success rate, lower re-intervention rate and equivalent technical success rate co</w:t>
      </w:r>
      <w:r w:rsidR="002F3899" w:rsidRPr="008D6756">
        <w:rPr>
          <w:rFonts w:ascii="Book Antiqua" w:eastAsia="STIX-Regular" w:hAnsi="Book Antiqua" w:cs="Book Antiqua"/>
          <w:sz w:val="24"/>
          <w:szCs w:val="24"/>
          <w:lang w:val="en-US"/>
        </w:rPr>
        <w:t>mpared with unilateral drainage</w:t>
      </w:r>
      <w:r w:rsidRPr="008D6756">
        <w:rPr>
          <w:rFonts w:ascii="Book Antiqua" w:eastAsia="STIX-Regular" w:hAnsi="Book Antiqua" w:cs="Book Antiqua"/>
          <w:sz w:val="24"/>
          <w:szCs w:val="24"/>
          <w:vertAlign w:val="superscript"/>
          <w:lang w:val="en-US"/>
        </w:rPr>
        <w:t>[45]</w:t>
      </w:r>
      <w:r w:rsidRPr="008D6756">
        <w:rPr>
          <w:rFonts w:ascii="Book Antiqua" w:eastAsia="STIX-Regular" w:hAnsi="Book Antiqua" w:cs="Book Antiqua"/>
          <w:sz w:val="24"/>
          <w:szCs w:val="24"/>
          <w:lang w:val="en-US"/>
        </w:rPr>
        <w:t xml:space="preserve">, due </w:t>
      </w:r>
      <w:r w:rsidR="0085240A" w:rsidRPr="008D6756">
        <w:rPr>
          <w:rFonts w:ascii="Book Antiqua" w:eastAsia="STIX-Regular" w:hAnsi="Book Antiqua" w:cs="Book Antiqua"/>
          <w:sz w:val="24"/>
          <w:szCs w:val="24"/>
          <w:lang w:val="en-US"/>
        </w:rPr>
        <w:t xml:space="preserve">as well </w:t>
      </w:r>
      <w:r w:rsidRPr="008D6756">
        <w:rPr>
          <w:rFonts w:ascii="Book Antiqua" w:eastAsia="STIX-Regular" w:hAnsi="Book Antiqua" w:cs="Book Antiqua"/>
          <w:sz w:val="24"/>
          <w:szCs w:val="24"/>
          <w:lang w:val="en-US"/>
        </w:rPr>
        <w:t xml:space="preserve">to development in SEMS devices and technical improvement. Advanced </w:t>
      </w:r>
      <w:proofErr w:type="spellStart"/>
      <w:r w:rsidRPr="008D6756">
        <w:rPr>
          <w:rFonts w:ascii="Book Antiqua" w:eastAsia="STIX-Regular" w:hAnsi="Book Antiqua" w:cs="Book Antiqua"/>
          <w:sz w:val="24"/>
          <w:szCs w:val="24"/>
          <w:lang w:val="en-US"/>
        </w:rPr>
        <w:t>hilar</w:t>
      </w:r>
      <w:proofErr w:type="spellEnd"/>
      <w:r w:rsidRPr="008D6756">
        <w:rPr>
          <w:rFonts w:ascii="Book Antiqua" w:eastAsia="STIX-Regular" w:hAnsi="Book Antiqua" w:cs="Book Antiqua"/>
          <w:sz w:val="24"/>
          <w:szCs w:val="24"/>
          <w:lang w:val="en-US"/>
        </w:rPr>
        <w:t xml:space="preserve"> strictures are challenging to treat for the most of us</w:t>
      </w:r>
      <w:r w:rsidR="0085240A" w:rsidRPr="008D6756">
        <w:rPr>
          <w:rFonts w:ascii="Book Antiqua" w:eastAsia="STIX-Regular" w:hAnsi="Book Antiqua" w:cs="Book Antiqua"/>
          <w:sz w:val="24"/>
          <w:szCs w:val="24"/>
          <w:lang w:val="en-US"/>
        </w:rPr>
        <w:t>,</w:t>
      </w:r>
      <w:r w:rsidRPr="008D6756">
        <w:rPr>
          <w:rFonts w:ascii="Book Antiqua" w:eastAsia="STIX-Regular" w:hAnsi="Book Antiqua" w:cs="Book Antiqua"/>
          <w:sz w:val="24"/>
          <w:szCs w:val="24"/>
          <w:lang w:val="en-US"/>
        </w:rPr>
        <w:t xml:space="preserve"> and the common feeling is that bilateral drainage fits better with physiological function of the biliary tree. From this prospective</w:t>
      </w:r>
      <w:r w:rsidR="0085240A" w:rsidRPr="008D6756">
        <w:rPr>
          <w:rFonts w:ascii="Book Antiqua" w:eastAsia="STIX-Regular" w:hAnsi="Book Antiqua" w:cs="Book Antiqua"/>
          <w:sz w:val="24"/>
          <w:szCs w:val="24"/>
          <w:lang w:val="en-US"/>
        </w:rPr>
        <w:t>,</w:t>
      </w:r>
      <w:r w:rsidRPr="008D6756">
        <w:rPr>
          <w:rFonts w:ascii="Book Antiqua" w:eastAsia="STIX-Regular" w:hAnsi="Book Antiqua" w:cs="Book Antiqua"/>
          <w:sz w:val="24"/>
          <w:szCs w:val="24"/>
          <w:lang w:val="en-US"/>
        </w:rPr>
        <w:t xml:space="preserve"> we could </w:t>
      </w:r>
      <w:r w:rsidR="0085240A" w:rsidRPr="008D6756">
        <w:rPr>
          <w:rFonts w:ascii="Book Antiqua" w:eastAsia="STIX-Regular" w:hAnsi="Book Antiqua" w:cs="Book Antiqua"/>
          <w:sz w:val="24"/>
          <w:szCs w:val="24"/>
          <w:lang w:val="en-US"/>
        </w:rPr>
        <w:t xml:space="preserve">might want to </w:t>
      </w:r>
      <w:r w:rsidRPr="008D6756">
        <w:rPr>
          <w:rFonts w:ascii="Book Antiqua" w:eastAsia="STIX-Regular" w:hAnsi="Book Antiqua" w:cs="Book Antiqua"/>
          <w:sz w:val="24"/>
          <w:szCs w:val="24"/>
          <w:lang w:val="en-US"/>
        </w:rPr>
        <w:t xml:space="preserve">reconsider the term of "bilateral and unilateral" </w:t>
      </w:r>
      <w:r w:rsidR="0085240A" w:rsidRPr="008D6756">
        <w:rPr>
          <w:rFonts w:ascii="Book Antiqua" w:eastAsia="STIX-Regular" w:hAnsi="Book Antiqua" w:cs="Book Antiqua"/>
          <w:sz w:val="24"/>
          <w:szCs w:val="24"/>
          <w:lang w:val="en-US"/>
        </w:rPr>
        <w:t>as</w:t>
      </w:r>
      <w:r w:rsidRPr="008D6756">
        <w:rPr>
          <w:rFonts w:ascii="Book Antiqua" w:eastAsia="STIX-Regular" w:hAnsi="Book Antiqua" w:cs="Book Antiqua"/>
          <w:sz w:val="24"/>
          <w:szCs w:val="24"/>
          <w:lang w:val="en-US"/>
        </w:rPr>
        <w:t xml:space="preserve"> "complete or incomplete" biliary drainage </w:t>
      </w:r>
      <w:r w:rsidR="0085240A" w:rsidRPr="008D6756">
        <w:rPr>
          <w:rFonts w:ascii="Book Antiqua" w:eastAsia="STIX-Regular" w:hAnsi="Book Antiqua" w:cs="Book Antiqua"/>
          <w:sz w:val="24"/>
          <w:szCs w:val="24"/>
          <w:lang w:val="en-US"/>
        </w:rPr>
        <w:t xml:space="preserve">instead </w:t>
      </w:r>
      <w:r w:rsidRPr="008D6756">
        <w:rPr>
          <w:rFonts w:ascii="Book Antiqua" w:eastAsia="STIX-Regular" w:hAnsi="Book Antiqua" w:cs="Book Antiqua"/>
          <w:sz w:val="24"/>
          <w:szCs w:val="24"/>
          <w:lang w:val="en-US"/>
        </w:rPr>
        <w:t>(Fig</w:t>
      </w:r>
      <w:r w:rsidR="002F3899" w:rsidRPr="008D6756">
        <w:rPr>
          <w:rFonts w:ascii="Book Antiqua" w:eastAsia="STIX-Regular" w:hAnsi="Book Antiqua" w:cs="Book Antiqua"/>
          <w:sz w:val="24"/>
          <w:szCs w:val="24"/>
          <w:lang w:val="en-US"/>
        </w:rPr>
        <w:t xml:space="preserve">ure </w:t>
      </w:r>
      <w:r w:rsidRPr="008D6756">
        <w:rPr>
          <w:rFonts w:ascii="Book Antiqua" w:eastAsia="STIX-Regular" w:hAnsi="Book Antiqua" w:cs="Book Antiqua"/>
          <w:sz w:val="24"/>
          <w:szCs w:val="24"/>
          <w:lang w:val="en-US"/>
        </w:rPr>
        <w:t xml:space="preserve">2). Plastic stents are recommended when a patient’s expected survival is &lt; 3 </w:t>
      </w:r>
      <w:proofErr w:type="spellStart"/>
      <w:r w:rsidRPr="008D6756">
        <w:rPr>
          <w:rFonts w:ascii="Book Antiqua" w:eastAsia="STIX-Regular" w:hAnsi="Book Antiqua" w:cs="Book Antiqua"/>
          <w:sz w:val="24"/>
          <w:szCs w:val="24"/>
          <w:lang w:val="en-US"/>
        </w:rPr>
        <w:t>mo</w:t>
      </w:r>
      <w:proofErr w:type="spellEnd"/>
      <w:r w:rsidR="0085240A" w:rsidRPr="008D6756">
        <w:rPr>
          <w:rFonts w:ascii="Book Antiqua" w:eastAsia="STIX-Regular" w:hAnsi="Book Antiqua" w:cs="Book Antiqua"/>
          <w:sz w:val="24"/>
          <w:szCs w:val="24"/>
          <w:lang w:val="en-US"/>
        </w:rPr>
        <w:t>,</w:t>
      </w:r>
      <w:r w:rsidRPr="008D6756">
        <w:rPr>
          <w:rFonts w:ascii="Book Antiqua" w:eastAsia="STIX-Regular" w:hAnsi="Book Antiqua" w:cs="Book Antiqua"/>
          <w:sz w:val="24"/>
          <w:szCs w:val="24"/>
          <w:lang w:val="en-US"/>
        </w:rPr>
        <w:t xml:space="preserve"> however uncovered </w:t>
      </w:r>
      <w:r w:rsidRPr="008D6756">
        <w:rPr>
          <w:rFonts w:ascii="Book Antiqua" w:eastAsia="AdvTT1875e499" w:hAnsi="Book Antiqua" w:cs="Book Antiqua"/>
          <w:sz w:val="24"/>
          <w:szCs w:val="24"/>
          <w:lang w:val="en-US"/>
        </w:rPr>
        <w:t xml:space="preserve">SEMSs </w:t>
      </w:r>
      <w:r w:rsidR="0085240A" w:rsidRPr="008D6756">
        <w:rPr>
          <w:rFonts w:ascii="Book Antiqua" w:eastAsia="AdvTT1875e499" w:hAnsi="Book Antiqua" w:cs="Book Antiqua"/>
          <w:sz w:val="24"/>
          <w:szCs w:val="24"/>
          <w:lang w:val="en-US"/>
        </w:rPr>
        <w:t>are</w:t>
      </w:r>
      <w:r w:rsidRPr="008D6756">
        <w:rPr>
          <w:rFonts w:ascii="Book Antiqua" w:eastAsia="AdvTT1875e499" w:hAnsi="Book Antiqua" w:cs="Book Antiqua"/>
          <w:sz w:val="24"/>
          <w:szCs w:val="24"/>
          <w:lang w:val="en-US"/>
        </w:rPr>
        <w:t xml:space="preserve"> cost-effective</w:t>
      </w:r>
      <w:r w:rsidR="002F3899" w:rsidRPr="008D6756">
        <w:rPr>
          <w:rFonts w:ascii="Book Antiqua" w:eastAsia="AdvTT1875e499" w:hAnsi="Book Antiqua" w:cs="Book Antiqua"/>
          <w:sz w:val="24"/>
          <w:szCs w:val="24"/>
          <w:lang w:val="en-US"/>
        </w:rPr>
        <w:t xml:space="preserve"> according to one </w:t>
      </w:r>
      <w:proofErr w:type="gramStart"/>
      <w:r w:rsidR="002F3899" w:rsidRPr="008D6756">
        <w:rPr>
          <w:rFonts w:ascii="Book Antiqua" w:eastAsia="AdvTT1875e499" w:hAnsi="Book Antiqua" w:cs="Book Antiqua"/>
          <w:sz w:val="24"/>
          <w:szCs w:val="24"/>
          <w:lang w:val="en-US"/>
        </w:rPr>
        <w:t>RCT</w:t>
      </w:r>
      <w:r w:rsidRPr="008D6756">
        <w:rPr>
          <w:rFonts w:ascii="Book Antiqua" w:eastAsia="AdvTT1875e499" w:hAnsi="Book Antiqua" w:cs="Book Antiqua"/>
          <w:sz w:val="24"/>
          <w:szCs w:val="24"/>
          <w:vertAlign w:val="superscript"/>
          <w:lang w:val="en-US"/>
        </w:rPr>
        <w:t>[</w:t>
      </w:r>
      <w:proofErr w:type="gramEnd"/>
      <w:r w:rsidRPr="008D6756">
        <w:rPr>
          <w:rFonts w:ascii="Book Antiqua" w:eastAsia="AdvTT1875e499" w:hAnsi="Book Antiqua" w:cs="Book Antiqua"/>
          <w:sz w:val="24"/>
          <w:szCs w:val="24"/>
          <w:vertAlign w:val="superscript"/>
          <w:lang w:val="en-US"/>
        </w:rPr>
        <w:t>44]</w:t>
      </w:r>
      <w:r w:rsidRPr="008D6756">
        <w:rPr>
          <w:rFonts w:ascii="Book Antiqua" w:eastAsia="AdvTT1875e499" w:hAnsi="Book Antiqua" w:cs="Book Antiqua"/>
          <w:sz w:val="24"/>
          <w:szCs w:val="24"/>
          <w:lang w:val="en-US"/>
        </w:rPr>
        <w:t xml:space="preserve">. </w:t>
      </w:r>
    </w:p>
    <w:p w:rsidR="00BD4459" w:rsidRPr="008D6756" w:rsidRDefault="00BD4459" w:rsidP="00F36202">
      <w:pPr>
        <w:snapToGrid w:val="0"/>
        <w:spacing w:line="360" w:lineRule="auto"/>
        <w:ind w:firstLine="240"/>
        <w:jc w:val="both"/>
        <w:rPr>
          <w:rFonts w:ascii="Book Antiqua" w:eastAsia="AdvTT1875e499" w:hAnsi="Book Antiqua" w:cs="Book Antiqua"/>
          <w:sz w:val="24"/>
          <w:szCs w:val="24"/>
          <w:lang w:val="en-US"/>
        </w:rPr>
      </w:pPr>
      <w:r w:rsidRPr="008D6756">
        <w:rPr>
          <w:rFonts w:ascii="Book Antiqua" w:eastAsia="AdvPS_THGULREG" w:hAnsi="Book Antiqua" w:cs="Book Antiqua"/>
          <w:sz w:val="24"/>
          <w:szCs w:val="24"/>
          <w:lang w:val="en-US"/>
        </w:rPr>
        <w:t>Long patency and removability ma</w:t>
      </w:r>
      <w:r w:rsidRPr="008D6756">
        <w:rPr>
          <w:rFonts w:ascii="Book Antiqua" w:eastAsia="AdvTT1875e499" w:hAnsi="Book Antiqua" w:cs="Book Antiqua"/>
          <w:sz w:val="24"/>
          <w:szCs w:val="24"/>
          <w:lang w:val="en-US"/>
        </w:rPr>
        <w:t xml:space="preserve">ke fully covered </w:t>
      </w:r>
      <w:r w:rsidR="0085240A" w:rsidRPr="008D6756">
        <w:rPr>
          <w:rFonts w:ascii="Book Antiqua" w:eastAsia="AdvTT1875e499" w:hAnsi="Book Antiqua" w:cs="Book Antiqua"/>
          <w:sz w:val="24"/>
          <w:szCs w:val="24"/>
          <w:lang w:val="en-US"/>
        </w:rPr>
        <w:t>(fc</w:t>
      </w:r>
      <w:proofErr w:type="gramStart"/>
      <w:r w:rsidR="0085240A"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SEMS</w:t>
      </w:r>
      <w:proofErr w:type="gramEnd"/>
      <w:r w:rsidRPr="008D6756">
        <w:rPr>
          <w:rFonts w:ascii="Book Antiqua" w:eastAsia="AdvTT1875e499" w:hAnsi="Book Antiqua" w:cs="Book Antiqua"/>
          <w:sz w:val="24"/>
          <w:szCs w:val="24"/>
          <w:lang w:val="en-US"/>
        </w:rPr>
        <w:t xml:space="preserve"> a</w:t>
      </w:r>
      <w:r w:rsidRPr="008D6756">
        <w:rPr>
          <w:rFonts w:ascii="Book Antiqua" w:eastAsia="AdvPS_THGULREG" w:hAnsi="Book Antiqua" w:cs="Book Antiqua"/>
          <w:sz w:val="24"/>
          <w:szCs w:val="24"/>
          <w:lang w:val="en-US"/>
        </w:rPr>
        <w:t xml:space="preserve">ppealing for therapy of </w:t>
      </w:r>
      <w:r w:rsidRPr="008D6756">
        <w:rPr>
          <w:rFonts w:ascii="Book Antiqua" w:eastAsia="AdvTT1875e499" w:hAnsi="Book Antiqua" w:cs="Book Antiqua"/>
          <w:sz w:val="24"/>
          <w:szCs w:val="24"/>
          <w:lang w:val="en-US"/>
        </w:rPr>
        <w:t>benign biliary stricture (BBS)</w:t>
      </w:r>
      <w:r w:rsidRPr="008D6756">
        <w:rPr>
          <w:rFonts w:ascii="Book Antiqua" w:eastAsia="AdvPS_THGULREG" w:hAnsi="Book Antiqua" w:cs="Book Antiqua"/>
          <w:sz w:val="24"/>
          <w:szCs w:val="24"/>
          <w:lang w:val="en-US"/>
        </w:rPr>
        <w:t xml:space="preserve"> too, but the high rate of</w:t>
      </w:r>
      <w:r w:rsidRPr="008D6756">
        <w:rPr>
          <w:rFonts w:ascii="Book Antiqua" w:eastAsia="AdvTT1875e499" w:hAnsi="Book Antiqua" w:cs="Book Antiqua"/>
          <w:sz w:val="24"/>
          <w:szCs w:val="24"/>
          <w:lang w:val="en-US"/>
        </w:rPr>
        <w:t xml:space="preserve"> migration dramatically reduces t</w:t>
      </w:r>
      <w:r w:rsidR="002F3899" w:rsidRPr="008D6756">
        <w:rPr>
          <w:rFonts w:ascii="Book Antiqua" w:eastAsia="AdvTT1875e499" w:hAnsi="Book Antiqua" w:cs="Book Antiqua"/>
          <w:sz w:val="24"/>
          <w:szCs w:val="24"/>
          <w:lang w:val="en-US"/>
        </w:rPr>
        <w:t>he odds of stricture resolution</w:t>
      </w:r>
      <w:r w:rsidRPr="008D6756">
        <w:rPr>
          <w:rFonts w:ascii="Book Antiqua" w:eastAsia="AdvTT1875e499" w:hAnsi="Book Antiqua" w:cs="Book Antiqua"/>
          <w:sz w:val="24"/>
          <w:szCs w:val="24"/>
          <w:vertAlign w:val="superscript"/>
          <w:lang w:val="en-US"/>
        </w:rPr>
        <w:t>[46]</w:t>
      </w:r>
      <w:r w:rsidRPr="008D6756">
        <w:rPr>
          <w:rFonts w:ascii="Book Antiqua" w:eastAsia="AdvTT1875e499" w:hAnsi="Book Antiqua" w:cs="Book Antiqua"/>
          <w:sz w:val="24"/>
          <w:szCs w:val="24"/>
          <w:lang w:val="en-US"/>
        </w:rPr>
        <w:t xml:space="preserve">. For this reason, the Industry </w:t>
      </w:r>
      <w:proofErr w:type="gramStart"/>
      <w:r w:rsidRPr="008D6756">
        <w:rPr>
          <w:rFonts w:ascii="Book Antiqua" w:eastAsia="AdvTT1875e499" w:hAnsi="Book Antiqua" w:cs="Book Antiqua"/>
          <w:sz w:val="24"/>
          <w:szCs w:val="24"/>
          <w:lang w:val="en-US"/>
        </w:rPr>
        <w:t>have</w:t>
      </w:r>
      <w:proofErr w:type="gramEnd"/>
      <w:r w:rsidRPr="008D6756">
        <w:rPr>
          <w:rFonts w:ascii="Book Antiqua" w:eastAsia="AdvTT1875e499" w:hAnsi="Book Antiqua" w:cs="Book Antiqua"/>
          <w:sz w:val="24"/>
          <w:szCs w:val="24"/>
          <w:lang w:val="en-US"/>
        </w:rPr>
        <w:t xml:space="preserve"> developed a new "anti-migration" designed SEMS. In a recent meta-analysis evaluating the c</w:t>
      </w:r>
      <w:r w:rsidRPr="008D6756">
        <w:rPr>
          <w:rFonts w:ascii="Book Antiqua" w:eastAsia="Calibri" w:hAnsi="Book Antiqua" w:cs="Book Antiqua"/>
          <w:sz w:val="24"/>
          <w:szCs w:val="24"/>
          <w:lang w:val="en-US"/>
        </w:rPr>
        <w:t>linical outcome of endoscopic covered metal stenting for the resolution of benign biliary stricture,</w:t>
      </w:r>
      <w:r w:rsidRPr="008D6756">
        <w:rPr>
          <w:rFonts w:ascii="Book Antiqua" w:eastAsia="AdvTT1875e499" w:hAnsi="Book Antiqua" w:cs="Book Antiqua"/>
          <w:sz w:val="24"/>
          <w:szCs w:val="24"/>
          <w:lang w:val="en-US"/>
        </w:rPr>
        <w:t xml:space="preserve"> </w:t>
      </w:r>
      <w:proofErr w:type="spellStart"/>
      <w:r w:rsidRPr="008D6756">
        <w:rPr>
          <w:rFonts w:ascii="Book Antiqua" w:eastAsia="AdvTT1875e499" w:hAnsi="Book Antiqua" w:cs="Book Antiqua"/>
          <w:sz w:val="24"/>
          <w:szCs w:val="24"/>
          <w:lang w:val="en-US"/>
        </w:rPr>
        <w:t>Zheng</w:t>
      </w:r>
      <w:proofErr w:type="spellEnd"/>
      <w:r w:rsidRPr="008D6756">
        <w:rPr>
          <w:rFonts w:ascii="Book Antiqua" w:eastAsia="AdvTT1875e499" w:hAnsi="Book Antiqua" w:cs="Book Antiqua"/>
          <w:sz w:val="24"/>
          <w:szCs w:val="24"/>
          <w:lang w:val="en-US"/>
        </w:rPr>
        <w:t xml:space="preserve"> </w:t>
      </w:r>
      <w:r w:rsidR="0058578C" w:rsidRPr="008D6756">
        <w:rPr>
          <w:rFonts w:ascii="Book Antiqua" w:hAnsi="Book Antiqua" w:cs="Book Antiqua"/>
          <w:i/>
          <w:sz w:val="24"/>
          <w:szCs w:val="24"/>
          <w:lang w:val="en-US" w:eastAsia="zh-CN"/>
        </w:rPr>
        <w:t>et al</w:t>
      </w:r>
      <w:r w:rsidR="0058578C" w:rsidRPr="008D6756">
        <w:rPr>
          <w:rFonts w:ascii="Book Antiqua" w:eastAsia="AdvTT1875e499" w:hAnsi="Book Antiqua" w:cs="Book Antiqua"/>
          <w:sz w:val="24"/>
          <w:szCs w:val="24"/>
          <w:vertAlign w:val="superscript"/>
          <w:lang w:val="en-US"/>
        </w:rPr>
        <w:t>[47]</w:t>
      </w:r>
      <w:r w:rsidRPr="008D6756">
        <w:rPr>
          <w:rFonts w:ascii="Book Antiqua" w:eastAsia="AdvTT1875e499" w:hAnsi="Book Antiqua" w:cs="Book Antiqua"/>
          <w:sz w:val="24"/>
          <w:szCs w:val="24"/>
          <w:lang w:val="en-US"/>
        </w:rPr>
        <w:t xml:space="preserve"> found that the stricture recurrence in </w:t>
      </w:r>
      <w:r w:rsidR="00666615" w:rsidRPr="008D6756">
        <w:rPr>
          <w:rFonts w:ascii="Book Antiqua" w:eastAsia="AdvTT1875e499" w:hAnsi="Book Antiqua" w:cs="Book Antiqua"/>
          <w:sz w:val="24"/>
          <w:szCs w:val="24"/>
          <w:lang w:val="en-US"/>
        </w:rPr>
        <w:t>a 4-year follow-up was 11% (95%</w:t>
      </w:r>
      <w:r w:rsidRPr="008D6756">
        <w:rPr>
          <w:rFonts w:ascii="Book Antiqua" w:eastAsia="AdvTT1875e499" w:hAnsi="Book Antiqua" w:cs="Book Antiqua"/>
          <w:sz w:val="24"/>
          <w:szCs w:val="24"/>
          <w:lang w:val="en-US"/>
        </w:rPr>
        <w:t>CI</w:t>
      </w:r>
      <w:r w:rsidR="00666615" w:rsidRPr="008D6756">
        <w:rPr>
          <w:rFonts w:ascii="Book Antiqua" w:hAnsi="Book Antiqua" w:cs="Book Antiqua"/>
          <w:sz w:val="24"/>
          <w:szCs w:val="24"/>
          <w:lang w:val="en-US" w:eastAsia="zh-CN"/>
        </w:rPr>
        <w:t>:</w:t>
      </w:r>
      <w:r w:rsidRPr="008D6756">
        <w:rPr>
          <w:rFonts w:ascii="Book Antiqua" w:eastAsia="AdvTT1875e499" w:hAnsi="Book Antiqua" w:cs="Book Antiqua"/>
          <w:sz w:val="24"/>
          <w:szCs w:val="24"/>
          <w:lang w:val="en-US"/>
        </w:rPr>
        <w:t xml:space="preserve"> 8%-14%) with the median ste</w:t>
      </w:r>
      <w:r w:rsidR="002F3899" w:rsidRPr="008D6756">
        <w:rPr>
          <w:rFonts w:ascii="Book Antiqua" w:eastAsia="AdvTT1875e499" w:hAnsi="Book Antiqua" w:cs="Book Antiqua"/>
          <w:sz w:val="24"/>
          <w:szCs w:val="24"/>
          <w:lang w:val="en-US"/>
        </w:rPr>
        <w:t>nts dwelling time of 4.4 mo</w:t>
      </w:r>
      <w:r w:rsidRPr="008D6756">
        <w:rPr>
          <w:rFonts w:ascii="Book Antiqua" w:eastAsia="AdvTT1875e499" w:hAnsi="Book Antiqua" w:cs="Book Antiqua"/>
          <w:sz w:val="24"/>
          <w:szCs w:val="24"/>
          <w:lang w:val="en-US"/>
        </w:rPr>
        <w:t>.</w:t>
      </w:r>
    </w:p>
    <w:p w:rsidR="00BD4459" w:rsidRPr="008D6756" w:rsidRDefault="00BD4459" w:rsidP="00F36202">
      <w:pPr>
        <w:snapToGrid w:val="0"/>
        <w:spacing w:line="360" w:lineRule="auto"/>
        <w:ind w:firstLineChars="100" w:firstLine="240"/>
        <w:jc w:val="both"/>
        <w:rPr>
          <w:rFonts w:ascii="Book Antiqua" w:eastAsia="AdvTT1875e499" w:hAnsi="Book Antiqua" w:cs="Book Antiqua"/>
          <w:sz w:val="24"/>
          <w:szCs w:val="24"/>
          <w:lang w:val="en-US"/>
        </w:rPr>
      </w:pPr>
      <w:r w:rsidRPr="008D6756">
        <w:rPr>
          <w:rFonts w:ascii="Book Antiqua" w:eastAsia="AdvTT1875e499" w:hAnsi="Book Antiqua" w:cs="Book Antiqua"/>
          <w:sz w:val="24"/>
          <w:szCs w:val="24"/>
          <w:lang w:val="en-US"/>
        </w:rPr>
        <w:t>The “multi-stenting” treatment (multiple plastic stenting, insertion of the maximum number of stents, possible every 3</w:t>
      </w:r>
      <w:r w:rsidR="002F3899" w:rsidRPr="008D6756">
        <w:rPr>
          <w:rFonts w:ascii="Book Antiqua" w:hAnsi="Book Antiqua" w:cs="Book Antiqua"/>
          <w:sz w:val="24"/>
          <w:szCs w:val="24"/>
          <w:lang w:val="en-US" w:eastAsia="zh-CN"/>
        </w:rPr>
        <w:t>-</w:t>
      </w:r>
      <w:r w:rsidRPr="008D6756">
        <w:rPr>
          <w:rFonts w:ascii="Book Antiqua" w:eastAsia="AdvTT1875e499" w:hAnsi="Book Antiqua" w:cs="Book Antiqua"/>
          <w:sz w:val="24"/>
          <w:szCs w:val="24"/>
          <w:lang w:val="en-US"/>
        </w:rPr>
        <w:t xml:space="preserve">4 </w:t>
      </w:r>
      <w:proofErr w:type="spellStart"/>
      <w:r w:rsidRPr="008D6756">
        <w:rPr>
          <w:rFonts w:ascii="Book Antiqua" w:eastAsia="AdvTT1875e499" w:hAnsi="Book Antiqua" w:cs="Book Antiqua"/>
          <w:sz w:val="24"/>
          <w:szCs w:val="24"/>
          <w:lang w:val="en-US"/>
        </w:rPr>
        <w:t>mo</w:t>
      </w:r>
      <w:proofErr w:type="spellEnd"/>
      <w:r w:rsidRPr="008D6756">
        <w:rPr>
          <w:rFonts w:ascii="Book Antiqua" w:eastAsia="AdvTT1875e499" w:hAnsi="Book Antiqua" w:cs="Book Antiqua"/>
          <w:sz w:val="24"/>
          <w:szCs w:val="24"/>
          <w:lang w:val="en-US"/>
        </w:rPr>
        <w:t xml:space="preserve">, for a total duration of 12 </w:t>
      </w:r>
      <w:proofErr w:type="spellStart"/>
      <w:r w:rsidRPr="008D6756">
        <w:rPr>
          <w:rFonts w:ascii="Book Antiqua" w:eastAsia="AdvTT1875e499" w:hAnsi="Book Antiqua" w:cs="Book Antiqua"/>
          <w:sz w:val="24"/>
          <w:szCs w:val="24"/>
          <w:lang w:val="en-US"/>
        </w:rPr>
        <w:t>mo</w:t>
      </w:r>
      <w:proofErr w:type="spellEnd"/>
      <w:r w:rsidR="0085240A"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 xml:space="preserve"> Fig</w:t>
      </w:r>
      <w:r w:rsidR="002F3899" w:rsidRPr="008D6756">
        <w:rPr>
          <w:rFonts w:ascii="Book Antiqua" w:eastAsia="AdvTT1875e499" w:hAnsi="Book Antiqua" w:cs="Book Antiqua"/>
          <w:sz w:val="24"/>
          <w:szCs w:val="24"/>
          <w:lang w:val="en-US"/>
        </w:rPr>
        <w:t>ure</w:t>
      </w:r>
      <w:r w:rsidRPr="008D6756">
        <w:rPr>
          <w:rFonts w:ascii="Book Antiqua" w:eastAsia="AdvTT1875e499" w:hAnsi="Book Antiqua" w:cs="Book Antiqua"/>
          <w:sz w:val="24"/>
          <w:szCs w:val="24"/>
          <w:lang w:val="en-US"/>
        </w:rPr>
        <w:t xml:space="preserve"> 3) still represent</w:t>
      </w:r>
      <w:r w:rsidR="002F3899" w:rsidRPr="008D6756">
        <w:rPr>
          <w:rFonts w:ascii="Book Antiqua" w:eastAsia="AdvTT1875e499" w:hAnsi="Book Antiqua" w:cs="Book Antiqua"/>
          <w:sz w:val="24"/>
          <w:szCs w:val="24"/>
          <w:lang w:val="en-US"/>
        </w:rPr>
        <w:t>s the therapy of choice for BBS</w:t>
      </w:r>
      <w:r w:rsidRPr="008D6756">
        <w:rPr>
          <w:rFonts w:ascii="Book Antiqua" w:eastAsia="AdvTT1875e499" w:hAnsi="Book Antiqua" w:cs="Book Antiqua"/>
          <w:sz w:val="24"/>
          <w:szCs w:val="24"/>
          <w:vertAlign w:val="superscript"/>
          <w:lang w:val="en-US"/>
        </w:rPr>
        <w:t>[48]</w:t>
      </w:r>
      <w:r w:rsidR="0085240A" w:rsidRPr="008D6756">
        <w:rPr>
          <w:rFonts w:ascii="Book Antiqua" w:eastAsia="AdvTT1875e499" w:hAnsi="Book Antiqua" w:cs="Book Antiqua"/>
          <w:sz w:val="24"/>
          <w:szCs w:val="24"/>
          <w:lang w:val="en-US"/>
        </w:rPr>
        <w:t xml:space="preserve">, </w:t>
      </w:r>
      <w:r w:rsidRPr="008D6756">
        <w:rPr>
          <w:rFonts w:ascii="Book Antiqua" w:eastAsia="AdvTT1875e499" w:hAnsi="Book Antiqua" w:cs="Book Antiqua"/>
          <w:sz w:val="24"/>
          <w:szCs w:val="24"/>
          <w:lang w:val="en-US"/>
        </w:rPr>
        <w:t>especially when related to liver transplantation and post-cholecystectomy injury</w:t>
      </w:r>
      <w:r w:rsidR="0085240A"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 xml:space="preserve"> while the recommendation to </w:t>
      </w:r>
      <w:r w:rsidRPr="008D6756">
        <w:rPr>
          <w:rFonts w:ascii="Book Antiqua" w:eastAsia="AdvTT1875e499" w:hAnsi="Book Antiqua" w:cs="Book Antiqua"/>
          <w:sz w:val="24"/>
          <w:szCs w:val="24"/>
          <w:lang w:val="en-US"/>
        </w:rPr>
        <w:lastRenderedPageBreak/>
        <w:t xml:space="preserve">use </w:t>
      </w:r>
      <w:proofErr w:type="spellStart"/>
      <w:r w:rsidRPr="008D6756">
        <w:rPr>
          <w:rFonts w:ascii="Book Antiqua" w:eastAsia="AdvTT1875e499" w:hAnsi="Book Antiqua" w:cs="Book Antiqua"/>
          <w:sz w:val="24"/>
          <w:szCs w:val="24"/>
          <w:lang w:val="en-US"/>
        </w:rPr>
        <w:t>fcSEMS</w:t>
      </w:r>
      <w:proofErr w:type="spellEnd"/>
      <w:r w:rsidRPr="008D6756">
        <w:rPr>
          <w:rFonts w:ascii="Book Antiqua" w:eastAsia="AdvTT1875e499" w:hAnsi="Book Antiqua" w:cs="Book Antiqua"/>
          <w:sz w:val="24"/>
          <w:szCs w:val="24"/>
          <w:lang w:val="en-US"/>
        </w:rPr>
        <w:t xml:space="preserve"> is still weak. In 2016</w:t>
      </w:r>
      <w:r w:rsidR="00323B4E" w:rsidRPr="008D6756">
        <w:rPr>
          <w:rFonts w:ascii="Book Antiqua" w:hAnsi="Book Antiqua" w:cs="Book Antiqua"/>
          <w:sz w:val="24"/>
          <w:szCs w:val="24"/>
          <w:lang w:val="en-US" w:eastAsia="zh-CN"/>
        </w:rPr>
        <w:t>,</w:t>
      </w:r>
      <w:r w:rsidRPr="008D6756">
        <w:rPr>
          <w:rFonts w:ascii="Book Antiqua" w:eastAsia="AdvTT1875e499" w:hAnsi="Book Antiqua" w:cs="Book Antiqua"/>
          <w:sz w:val="24"/>
          <w:szCs w:val="24"/>
          <w:lang w:val="en-US"/>
        </w:rPr>
        <w:t xml:space="preserve"> </w:t>
      </w:r>
      <w:proofErr w:type="spellStart"/>
      <w:r w:rsidR="00323B4E" w:rsidRPr="008D6756">
        <w:rPr>
          <w:rFonts w:ascii="Book Antiqua" w:hAnsi="Book Antiqua"/>
          <w:kern w:val="2"/>
          <w:sz w:val="24"/>
          <w:szCs w:val="24"/>
          <w:lang w:val="en-US" w:eastAsia="zh-CN"/>
        </w:rPr>
        <w:t>Coté</w:t>
      </w:r>
      <w:proofErr w:type="spellEnd"/>
      <w:r w:rsidR="00323B4E" w:rsidRPr="008D6756">
        <w:rPr>
          <w:rFonts w:ascii="Book Antiqua" w:hAnsi="Book Antiqua"/>
          <w:kern w:val="2"/>
          <w:sz w:val="24"/>
          <w:szCs w:val="24"/>
          <w:lang w:val="en-US" w:eastAsia="zh-CN"/>
        </w:rPr>
        <w:t xml:space="preserve"> </w:t>
      </w:r>
      <w:r w:rsidR="00323B4E" w:rsidRPr="008D6756">
        <w:rPr>
          <w:rFonts w:ascii="Book Antiqua" w:hAnsi="Book Antiqua"/>
          <w:i/>
          <w:kern w:val="2"/>
          <w:sz w:val="24"/>
          <w:szCs w:val="24"/>
          <w:lang w:val="en-US" w:eastAsia="zh-CN"/>
        </w:rPr>
        <w:t xml:space="preserve">et </w:t>
      </w:r>
      <w:proofErr w:type="gramStart"/>
      <w:r w:rsidR="00323B4E" w:rsidRPr="008D6756">
        <w:rPr>
          <w:rFonts w:ascii="Book Antiqua" w:hAnsi="Book Antiqua"/>
          <w:i/>
          <w:kern w:val="2"/>
          <w:sz w:val="24"/>
          <w:szCs w:val="24"/>
          <w:lang w:val="en-US" w:eastAsia="zh-CN"/>
        </w:rPr>
        <w:t>al</w:t>
      </w:r>
      <w:r w:rsidR="00323B4E" w:rsidRPr="008D6756">
        <w:rPr>
          <w:rFonts w:ascii="Book Antiqua" w:eastAsia="AdvTT1875e499" w:hAnsi="Book Antiqua" w:cs="Book Antiqua"/>
          <w:sz w:val="24"/>
          <w:szCs w:val="24"/>
          <w:vertAlign w:val="superscript"/>
          <w:lang w:val="en-US"/>
        </w:rPr>
        <w:t>[</w:t>
      </w:r>
      <w:proofErr w:type="gramEnd"/>
      <w:r w:rsidR="00323B4E" w:rsidRPr="008D6756">
        <w:rPr>
          <w:rFonts w:ascii="Book Antiqua" w:eastAsia="AdvTT1875e499" w:hAnsi="Book Antiqua" w:cs="Book Antiqua"/>
          <w:sz w:val="24"/>
          <w:szCs w:val="24"/>
          <w:vertAlign w:val="superscript"/>
          <w:lang w:val="en-US"/>
        </w:rPr>
        <w:t>49]</w:t>
      </w:r>
      <w:r w:rsidR="00323B4E" w:rsidRPr="008D6756">
        <w:rPr>
          <w:rFonts w:ascii="Book Antiqua" w:hAnsi="Book Antiqua"/>
          <w:b/>
          <w:kern w:val="2"/>
          <w:sz w:val="24"/>
          <w:szCs w:val="24"/>
          <w:lang w:val="en-US" w:eastAsia="zh-CN"/>
        </w:rPr>
        <w:t xml:space="preserve"> </w:t>
      </w:r>
      <w:r w:rsidR="0085240A" w:rsidRPr="008D6756">
        <w:rPr>
          <w:rFonts w:ascii="Book Antiqua" w:eastAsia="AdvTT1875e499" w:hAnsi="Book Antiqua" w:cs="Book Antiqua"/>
          <w:sz w:val="24"/>
          <w:szCs w:val="24"/>
          <w:lang w:val="en-US"/>
        </w:rPr>
        <w:t>published</w:t>
      </w:r>
      <w:r w:rsidRPr="008D6756">
        <w:rPr>
          <w:rFonts w:ascii="Book Antiqua" w:eastAsia="AdvTT1875e499" w:hAnsi="Book Antiqua" w:cs="Book Antiqua"/>
          <w:sz w:val="24"/>
          <w:szCs w:val="24"/>
          <w:lang w:val="en-US"/>
        </w:rPr>
        <w:t xml:space="preserve"> </w:t>
      </w:r>
      <w:r w:rsidR="0085240A" w:rsidRPr="008D6756">
        <w:rPr>
          <w:rFonts w:ascii="Book Antiqua" w:eastAsia="AdvTT1875e499" w:hAnsi="Book Antiqua" w:cs="Book Antiqua"/>
          <w:sz w:val="24"/>
          <w:szCs w:val="24"/>
          <w:lang w:val="en-US"/>
        </w:rPr>
        <w:t xml:space="preserve">the results of </w:t>
      </w:r>
      <w:r w:rsidR="006A1775" w:rsidRPr="008D6756">
        <w:rPr>
          <w:rFonts w:ascii="Book Antiqua" w:eastAsia="AdvTT1875e499" w:hAnsi="Book Antiqua" w:cs="Book Antiqua"/>
          <w:sz w:val="24"/>
          <w:szCs w:val="24"/>
          <w:lang w:val="en-US"/>
        </w:rPr>
        <w:t>an</w:t>
      </w:r>
      <w:r w:rsidRPr="008D6756">
        <w:rPr>
          <w:rFonts w:ascii="Book Antiqua" w:eastAsia="AdvTT1875e499" w:hAnsi="Book Antiqua" w:cs="Book Antiqua"/>
          <w:sz w:val="24"/>
          <w:szCs w:val="24"/>
          <w:lang w:val="en-US"/>
        </w:rPr>
        <w:t xml:space="preserve"> RCT </w:t>
      </w:r>
      <w:r w:rsidR="0085240A" w:rsidRPr="008D6756">
        <w:rPr>
          <w:rFonts w:ascii="Book Antiqua" w:eastAsia="AdvTT1875e499" w:hAnsi="Book Antiqua" w:cs="Book Antiqua"/>
          <w:sz w:val="24"/>
          <w:szCs w:val="24"/>
          <w:lang w:val="en-US"/>
        </w:rPr>
        <w:t xml:space="preserve">regarding </w:t>
      </w:r>
      <w:r w:rsidRPr="008D6756">
        <w:rPr>
          <w:rFonts w:ascii="Book Antiqua" w:eastAsia="AdvTT1875e499" w:hAnsi="Book Antiqua" w:cs="Book Antiqua"/>
          <w:sz w:val="24"/>
          <w:szCs w:val="24"/>
          <w:lang w:val="en-US"/>
        </w:rPr>
        <w:t xml:space="preserve">the non-inferiority of </w:t>
      </w:r>
      <w:proofErr w:type="spellStart"/>
      <w:r w:rsidRPr="008D6756">
        <w:rPr>
          <w:rFonts w:ascii="Book Antiqua" w:eastAsia="AdvTT1875e499" w:hAnsi="Book Antiqua" w:cs="Book Antiqua"/>
          <w:sz w:val="24"/>
          <w:szCs w:val="24"/>
          <w:lang w:val="en-US"/>
        </w:rPr>
        <w:t>fcSEMS</w:t>
      </w:r>
      <w:proofErr w:type="spellEnd"/>
      <w:r w:rsidRPr="008D6756">
        <w:rPr>
          <w:rFonts w:ascii="Book Antiqua" w:eastAsia="AdvTT1875e499" w:hAnsi="Book Antiqua" w:cs="Book Antiqua"/>
          <w:sz w:val="24"/>
          <w:szCs w:val="24"/>
          <w:lang w:val="en-US"/>
        </w:rPr>
        <w:t xml:space="preserve"> to plastic stents with </w:t>
      </w:r>
      <w:r w:rsidR="002F3899" w:rsidRPr="008D6756">
        <w:rPr>
          <w:rFonts w:ascii="Book Antiqua" w:eastAsia="AdvTT1875e499" w:hAnsi="Book Antiqua" w:cs="Book Antiqua"/>
          <w:sz w:val="24"/>
          <w:szCs w:val="24"/>
          <w:lang w:val="en-US"/>
        </w:rPr>
        <w:t>respect to stricture resolution</w:t>
      </w:r>
      <w:r w:rsidRPr="008D6756">
        <w:rPr>
          <w:rFonts w:ascii="Book Antiqua" w:eastAsia="AdvTT1875e499" w:hAnsi="Book Antiqua" w:cs="Book Antiqua"/>
          <w:sz w:val="24"/>
          <w:szCs w:val="24"/>
          <w:lang w:val="en-US"/>
        </w:rPr>
        <w:t xml:space="preserve">. Exclusion criteria were bile duct diameter less than 6 mm and intact gallbladder in </w:t>
      </w:r>
      <w:proofErr w:type="gramStart"/>
      <w:r w:rsidRPr="008D6756">
        <w:rPr>
          <w:rFonts w:ascii="Book Antiqua" w:eastAsia="AdvTT1875e499" w:hAnsi="Book Antiqua" w:cs="Book Antiqua"/>
          <w:sz w:val="24"/>
          <w:szCs w:val="24"/>
          <w:lang w:val="en-US"/>
        </w:rPr>
        <w:t>whom</w:t>
      </w:r>
      <w:proofErr w:type="gramEnd"/>
      <w:r w:rsidRPr="008D6756">
        <w:rPr>
          <w:rFonts w:ascii="Book Antiqua" w:eastAsia="AdvTT1875e499" w:hAnsi="Book Antiqua" w:cs="Book Antiqua"/>
          <w:sz w:val="24"/>
          <w:szCs w:val="24"/>
          <w:lang w:val="en-US"/>
        </w:rPr>
        <w:t xml:space="preserve"> the cystic duct could be overlapped by a </w:t>
      </w:r>
      <w:proofErr w:type="spellStart"/>
      <w:r w:rsidRPr="008D6756">
        <w:rPr>
          <w:rFonts w:ascii="Book Antiqua" w:eastAsia="AdvTT1875e499" w:hAnsi="Book Antiqua" w:cs="Book Antiqua"/>
          <w:sz w:val="24"/>
          <w:szCs w:val="24"/>
          <w:lang w:val="en-US"/>
        </w:rPr>
        <w:t>fcSEMS</w:t>
      </w:r>
      <w:proofErr w:type="spellEnd"/>
      <w:r w:rsidRPr="008D6756">
        <w:rPr>
          <w:rFonts w:ascii="Book Antiqua" w:eastAsia="AdvTT1875e499" w:hAnsi="Book Antiqua" w:cs="Book Antiqua"/>
          <w:sz w:val="24"/>
          <w:szCs w:val="24"/>
          <w:lang w:val="en-US"/>
        </w:rPr>
        <w:t>.</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TT1875e499" w:hAnsi="Book Antiqua" w:cs="Book Antiqua"/>
          <w:sz w:val="24"/>
          <w:szCs w:val="24"/>
          <w:lang w:val="en-US"/>
        </w:rPr>
        <w:t xml:space="preserve">Compared with multiple plastic stents (41/48, 85.4%), the resolution rate was </w:t>
      </w:r>
      <w:r w:rsidR="001119DA" w:rsidRPr="008D6756">
        <w:rPr>
          <w:rFonts w:ascii="Book Antiqua" w:eastAsia="AdvTT1875e499" w:hAnsi="Book Antiqua" w:cs="Book Antiqua"/>
          <w:sz w:val="24"/>
          <w:szCs w:val="24"/>
          <w:lang w:val="en-US"/>
        </w:rPr>
        <w:t>92.6% (</w:t>
      </w:r>
      <w:r w:rsidRPr="008D6756">
        <w:rPr>
          <w:rFonts w:ascii="Book Antiqua" w:eastAsia="AdvTT1875e499" w:hAnsi="Book Antiqua" w:cs="Book Antiqua"/>
          <w:sz w:val="24"/>
          <w:szCs w:val="24"/>
          <w:lang w:val="en-US"/>
        </w:rPr>
        <w:t>50</w:t>
      </w:r>
      <w:r w:rsidR="001119DA"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 xml:space="preserve">54) for </w:t>
      </w:r>
      <w:proofErr w:type="spellStart"/>
      <w:r w:rsidRPr="008D6756">
        <w:rPr>
          <w:rFonts w:ascii="Book Antiqua" w:eastAsia="AdvTT1875e499" w:hAnsi="Book Antiqua" w:cs="Book Antiqua"/>
          <w:sz w:val="24"/>
          <w:szCs w:val="24"/>
          <w:lang w:val="en-US"/>
        </w:rPr>
        <w:t>fcSEMS</w:t>
      </w:r>
      <w:proofErr w:type="spellEnd"/>
      <w:r w:rsidRPr="008D6756">
        <w:rPr>
          <w:rFonts w:ascii="Book Antiqua" w:eastAsia="AdvTT1875e499" w:hAnsi="Book Antiqua" w:cs="Book Antiqua"/>
          <w:sz w:val="24"/>
          <w:szCs w:val="24"/>
          <w:lang w:val="en-US"/>
        </w:rPr>
        <w:t xml:space="preserve"> and the number of ERCPs was significantly lower in the group of </w:t>
      </w:r>
      <w:proofErr w:type="spellStart"/>
      <w:r w:rsidRPr="008D6756">
        <w:rPr>
          <w:rFonts w:ascii="Book Antiqua" w:eastAsia="AdvTT1875e499" w:hAnsi="Book Antiqua" w:cs="Book Antiqua"/>
          <w:sz w:val="24"/>
          <w:szCs w:val="24"/>
          <w:lang w:val="en-US"/>
        </w:rPr>
        <w:t>fcSEMS</w:t>
      </w:r>
      <w:proofErr w:type="spellEnd"/>
      <w:r w:rsidRPr="008D6756">
        <w:rPr>
          <w:rFonts w:ascii="Book Antiqua" w:eastAsia="AdvTT1875e499" w:hAnsi="Book Antiqua" w:cs="Book Antiqua"/>
          <w:sz w:val="24"/>
          <w:szCs w:val="24"/>
          <w:lang w:val="en-US"/>
        </w:rPr>
        <w:t xml:space="preserve"> </w:t>
      </w:r>
      <w:r w:rsidRPr="008D6756">
        <w:rPr>
          <w:rFonts w:ascii="Book Antiqua" w:eastAsia="AdvTT1875e499" w:hAnsi="Book Antiqua" w:cs="Book Antiqua"/>
          <w:i/>
          <w:sz w:val="24"/>
          <w:szCs w:val="24"/>
          <w:lang w:val="en-US"/>
        </w:rPr>
        <w:t>v</w:t>
      </w:r>
      <w:r w:rsidR="000277A7" w:rsidRPr="008D6756">
        <w:rPr>
          <w:rFonts w:ascii="Book Antiqua" w:eastAsia="AdvTT1875e499" w:hAnsi="Book Antiqua" w:cs="Book Antiqua"/>
          <w:i/>
          <w:sz w:val="24"/>
          <w:szCs w:val="24"/>
          <w:lang w:val="en-US"/>
        </w:rPr>
        <w:t>ersu</w:t>
      </w:r>
      <w:r w:rsidRPr="008D6756">
        <w:rPr>
          <w:rFonts w:ascii="Book Antiqua" w:eastAsia="AdvTT1875e499" w:hAnsi="Book Antiqua" w:cs="Book Antiqua"/>
          <w:i/>
          <w:sz w:val="24"/>
          <w:szCs w:val="24"/>
          <w:lang w:val="en-US"/>
        </w:rPr>
        <w:t xml:space="preserve">s </w:t>
      </w:r>
      <w:r w:rsidRPr="008D6756">
        <w:rPr>
          <w:rFonts w:ascii="Book Antiqua" w:eastAsia="AdvTT1875e499" w:hAnsi="Book Antiqua" w:cs="Book Antiqua"/>
          <w:sz w:val="24"/>
          <w:szCs w:val="24"/>
          <w:lang w:val="en-US"/>
        </w:rPr>
        <w:t xml:space="preserve">multiple plastic stents (mean, 2.14 </w:t>
      </w:r>
      <w:r w:rsidRPr="008D6756">
        <w:rPr>
          <w:rFonts w:ascii="Book Antiqua" w:eastAsia="AdvTT1875e499" w:hAnsi="Book Antiqua" w:cs="Book Antiqua"/>
          <w:i/>
          <w:sz w:val="24"/>
          <w:szCs w:val="24"/>
          <w:lang w:val="en-US"/>
        </w:rPr>
        <w:t>vs</w:t>
      </w:r>
      <w:r w:rsidRPr="008D6756">
        <w:rPr>
          <w:rFonts w:ascii="Book Antiqua" w:eastAsia="AdvTT1875e499" w:hAnsi="Book Antiqua" w:cs="Book Antiqua"/>
          <w:sz w:val="24"/>
          <w:szCs w:val="24"/>
          <w:lang w:val="en-US"/>
        </w:rPr>
        <w:t xml:space="preserve"> 3</w:t>
      </w:r>
      <w:r w:rsidR="002F3899" w:rsidRPr="008D6756">
        <w:rPr>
          <w:rFonts w:ascii="Book Antiqua" w:eastAsia="AdvTT1875e499" w:hAnsi="Book Antiqua" w:cs="Book Antiqua"/>
          <w:sz w:val="24"/>
          <w:szCs w:val="24"/>
          <w:lang w:val="en-US"/>
        </w:rPr>
        <w:t>.24; mean difference, 1.10; 95%</w:t>
      </w:r>
      <w:r w:rsidRPr="008D6756">
        <w:rPr>
          <w:rFonts w:ascii="Book Antiqua" w:eastAsia="AdvTT1875e499" w:hAnsi="Book Antiqua" w:cs="Book Antiqua"/>
          <w:sz w:val="24"/>
          <w:szCs w:val="24"/>
          <w:lang w:val="en-US"/>
        </w:rPr>
        <w:t>CI</w:t>
      </w:r>
      <w:r w:rsidR="002F3899" w:rsidRPr="008D6756">
        <w:rPr>
          <w:rFonts w:ascii="Book Antiqua" w:hAnsi="Book Antiqua" w:cs="Book Antiqua"/>
          <w:sz w:val="24"/>
          <w:szCs w:val="24"/>
          <w:lang w:val="en-US" w:eastAsia="zh-CN"/>
        </w:rPr>
        <w:t>:</w:t>
      </w:r>
      <w:r w:rsidRPr="008D6756">
        <w:rPr>
          <w:rFonts w:ascii="Book Antiqua" w:eastAsia="AdvTT1875e499" w:hAnsi="Book Antiqua" w:cs="Book Antiqua"/>
          <w:sz w:val="24"/>
          <w:szCs w:val="24"/>
          <w:lang w:val="en-US"/>
        </w:rPr>
        <w:t xml:space="preserve"> 0.74</w:t>
      </w:r>
      <w:r w:rsidR="002F3899" w:rsidRPr="008D6756">
        <w:rPr>
          <w:rFonts w:ascii="Book Antiqua" w:hAnsi="Book Antiqua" w:cs="Book Antiqua"/>
          <w:sz w:val="24"/>
          <w:szCs w:val="24"/>
          <w:lang w:val="en-US" w:eastAsia="zh-CN"/>
        </w:rPr>
        <w:t>-</w:t>
      </w:r>
      <w:r w:rsidRPr="008D6756">
        <w:rPr>
          <w:rFonts w:ascii="Book Antiqua" w:eastAsia="AdvTT1875e499" w:hAnsi="Book Antiqua" w:cs="Book Antiqua"/>
          <w:sz w:val="24"/>
          <w:szCs w:val="24"/>
          <w:lang w:val="en-US"/>
        </w:rPr>
        <w:t xml:space="preserve">1.46; </w:t>
      </w:r>
      <w:r w:rsidRPr="008D6756">
        <w:rPr>
          <w:rFonts w:ascii="Book Antiqua" w:eastAsia="AdvTT1875e499" w:hAnsi="Book Antiqua" w:cs="Book Antiqua"/>
          <w:i/>
          <w:sz w:val="24"/>
          <w:szCs w:val="24"/>
          <w:lang w:val="en-US"/>
        </w:rPr>
        <w:t>P</w:t>
      </w:r>
      <w:r w:rsidRPr="008D6756">
        <w:rPr>
          <w:rFonts w:ascii="Book Antiqua" w:eastAsia="AdvTT1875e499" w:hAnsi="Book Antiqua" w:cs="Book Antiqua"/>
          <w:sz w:val="24"/>
          <w:szCs w:val="24"/>
          <w:lang w:val="en-US"/>
        </w:rPr>
        <w:t xml:space="preserve"> &lt; </w:t>
      </w:r>
      <w:r w:rsidR="002F3899" w:rsidRPr="008D6756">
        <w:rPr>
          <w:rFonts w:ascii="Book Antiqua" w:hAnsi="Book Antiqua" w:cs="Book Antiqua"/>
          <w:sz w:val="24"/>
          <w:szCs w:val="24"/>
          <w:lang w:val="en-US" w:eastAsia="zh-CN"/>
        </w:rPr>
        <w:t>0</w:t>
      </w:r>
      <w:r w:rsidRPr="008D6756">
        <w:rPr>
          <w:rFonts w:ascii="Book Antiqua" w:eastAsia="AdvTT1875e499" w:hAnsi="Book Antiqua" w:cs="Book Antiqua"/>
          <w:sz w:val="24"/>
          <w:szCs w:val="24"/>
          <w:lang w:val="en-US"/>
        </w:rPr>
        <w:t>.001)</w:t>
      </w:r>
      <w:r w:rsidR="001119DA"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 xml:space="preserve"> thus </w:t>
      </w:r>
      <w:r w:rsidR="001119DA" w:rsidRPr="008D6756">
        <w:rPr>
          <w:rFonts w:ascii="Book Antiqua" w:eastAsia="AdvTT1875e499" w:hAnsi="Book Antiqua" w:cs="Book Antiqua"/>
          <w:sz w:val="24"/>
          <w:szCs w:val="24"/>
          <w:lang w:val="en-US"/>
        </w:rPr>
        <w:t xml:space="preserve">indicating </w:t>
      </w:r>
      <w:r w:rsidRPr="008D6756">
        <w:rPr>
          <w:rFonts w:ascii="Book Antiqua" w:eastAsia="AdvTT1875e499" w:hAnsi="Book Antiqua" w:cs="Book Antiqua"/>
          <w:sz w:val="24"/>
          <w:szCs w:val="24"/>
          <w:lang w:val="en-US"/>
        </w:rPr>
        <w:t xml:space="preserve">that </w:t>
      </w:r>
      <w:proofErr w:type="spellStart"/>
      <w:r w:rsidRPr="008D6756">
        <w:rPr>
          <w:rFonts w:ascii="Book Antiqua" w:eastAsia="AdvTT1875e499" w:hAnsi="Book Antiqua" w:cs="Book Antiqua"/>
          <w:sz w:val="24"/>
          <w:szCs w:val="24"/>
          <w:lang w:val="en-US"/>
        </w:rPr>
        <w:t>fcSEMS</w:t>
      </w:r>
      <w:proofErr w:type="spellEnd"/>
      <w:r w:rsidRPr="008D6756">
        <w:rPr>
          <w:rFonts w:ascii="Book Antiqua" w:eastAsia="AdvTT1875e499" w:hAnsi="Book Antiqua" w:cs="Book Antiqua"/>
          <w:sz w:val="24"/>
          <w:szCs w:val="24"/>
          <w:lang w:val="en-US"/>
        </w:rPr>
        <w:t xml:space="preserve"> w</w:t>
      </w:r>
      <w:r w:rsidR="001119DA" w:rsidRPr="008D6756">
        <w:rPr>
          <w:rFonts w:ascii="Book Antiqua" w:eastAsia="AdvTT1875e499" w:hAnsi="Book Antiqua" w:cs="Book Antiqua"/>
          <w:sz w:val="24"/>
          <w:szCs w:val="24"/>
          <w:lang w:val="en-US"/>
        </w:rPr>
        <w:t>as</w:t>
      </w:r>
      <w:r w:rsidRPr="008D6756">
        <w:rPr>
          <w:rFonts w:ascii="Book Antiqua" w:eastAsia="AdvTT1875e499" w:hAnsi="Book Antiqua" w:cs="Book Antiqua"/>
          <w:sz w:val="24"/>
          <w:szCs w:val="24"/>
          <w:lang w:val="en-US"/>
        </w:rPr>
        <w:t xml:space="preserve"> not inferior to multiple plastic stents after 12 </w:t>
      </w:r>
      <w:proofErr w:type="spellStart"/>
      <w:r w:rsidRPr="008D6756">
        <w:rPr>
          <w:rFonts w:ascii="Book Antiqua" w:eastAsia="AdvTT1875e499" w:hAnsi="Book Antiqua" w:cs="Book Antiqua"/>
          <w:sz w:val="24"/>
          <w:szCs w:val="24"/>
          <w:lang w:val="en-US"/>
        </w:rPr>
        <w:t>mo</w:t>
      </w:r>
      <w:proofErr w:type="spellEnd"/>
      <w:r w:rsidRPr="008D6756">
        <w:rPr>
          <w:rFonts w:ascii="Book Antiqua" w:eastAsia="AdvTT1875e499" w:hAnsi="Book Antiqua" w:cs="Book Antiqua"/>
          <w:sz w:val="24"/>
          <w:szCs w:val="24"/>
          <w:lang w:val="en-US"/>
        </w:rPr>
        <w:t xml:space="preserve"> in achieving stricture resolution. These data have been recently confirmed in </w:t>
      </w:r>
      <w:r w:rsidR="006A1775" w:rsidRPr="008D6756">
        <w:rPr>
          <w:rFonts w:ascii="Book Antiqua" w:eastAsia="AdvTT1875e499" w:hAnsi="Book Antiqua" w:cs="Book Antiqua"/>
          <w:sz w:val="24"/>
          <w:szCs w:val="24"/>
          <w:lang w:val="en-US"/>
        </w:rPr>
        <w:t>an</w:t>
      </w:r>
      <w:r w:rsidRPr="008D6756">
        <w:rPr>
          <w:rFonts w:ascii="Book Antiqua" w:eastAsia="AdvTT1875e499" w:hAnsi="Book Antiqua" w:cs="Book Antiqua"/>
          <w:sz w:val="24"/>
          <w:szCs w:val="24"/>
          <w:lang w:val="en-US"/>
        </w:rPr>
        <w:t xml:space="preserve"> RCT </w:t>
      </w:r>
      <w:r w:rsidRPr="008D6756">
        <w:rPr>
          <w:rFonts w:ascii="Book Antiqua" w:hAnsi="Book Antiqua" w:cs="Book Antiqua"/>
          <w:sz w:val="24"/>
          <w:szCs w:val="24"/>
          <w:lang w:val="en-US"/>
        </w:rPr>
        <w:t xml:space="preserve">for anastomotic biliary strictures after liver </w:t>
      </w:r>
      <w:proofErr w:type="gramStart"/>
      <w:r w:rsidRPr="008D6756">
        <w:rPr>
          <w:rFonts w:ascii="Book Antiqua" w:hAnsi="Book Antiqua" w:cs="Book Antiqua"/>
          <w:sz w:val="24"/>
          <w:szCs w:val="24"/>
          <w:lang w:val="en-US"/>
        </w:rPr>
        <w:t>transplan</w:t>
      </w:r>
      <w:r w:rsidR="00893D75" w:rsidRPr="008D6756">
        <w:rPr>
          <w:rFonts w:ascii="Book Antiqua" w:hAnsi="Book Antiqua" w:cs="Book Antiqua"/>
          <w:sz w:val="24"/>
          <w:szCs w:val="24"/>
          <w:lang w:val="en-US"/>
        </w:rPr>
        <w:t>tation</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50]</w:t>
      </w:r>
      <w:r w:rsidRPr="008D6756">
        <w:rPr>
          <w:rFonts w:ascii="Book Antiqua" w:hAnsi="Book Antiqua" w:cs="Book Antiqua"/>
          <w:sz w:val="24"/>
          <w:szCs w:val="24"/>
          <w:lang w:val="en-US"/>
        </w:rPr>
        <w:t xml:space="preserve">. </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eastAsia="zh-CN"/>
        </w:rPr>
      </w:pPr>
      <w:proofErr w:type="spellStart"/>
      <w:r w:rsidRPr="008D6756">
        <w:rPr>
          <w:rFonts w:ascii="Book Antiqua" w:hAnsi="Book Antiqua" w:cs="Book Antiqua"/>
          <w:sz w:val="24"/>
          <w:szCs w:val="24"/>
          <w:lang w:val="en-US"/>
        </w:rPr>
        <w:t>Tringali</w:t>
      </w:r>
      <w:proofErr w:type="spellEnd"/>
      <w:r w:rsidRPr="008D6756">
        <w:rPr>
          <w:rFonts w:ascii="Book Antiqua" w:hAnsi="Book Antiqua" w:cs="Book Antiqua"/>
          <w:sz w:val="24"/>
          <w:szCs w:val="24"/>
          <w:lang w:val="en-US"/>
        </w:rPr>
        <w:t xml:space="preserve"> </w:t>
      </w:r>
      <w:r w:rsidR="00322E00" w:rsidRPr="008D6756">
        <w:rPr>
          <w:rFonts w:ascii="Book Antiqua" w:hAnsi="Book Antiqua" w:cs="Book Antiqua"/>
          <w:i/>
          <w:sz w:val="24"/>
          <w:szCs w:val="24"/>
          <w:lang w:val="en-US" w:eastAsia="zh-CN"/>
        </w:rPr>
        <w:t xml:space="preserve">et </w:t>
      </w:r>
      <w:proofErr w:type="gramStart"/>
      <w:r w:rsidR="00322E00" w:rsidRPr="008D6756">
        <w:rPr>
          <w:rFonts w:ascii="Book Antiqua" w:hAnsi="Book Antiqua" w:cs="Book Antiqua"/>
          <w:i/>
          <w:sz w:val="24"/>
          <w:szCs w:val="24"/>
          <w:lang w:val="en-US" w:eastAsia="zh-CN"/>
        </w:rPr>
        <w:t>al</w:t>
      </w:r>
      <w:r w:rsidR="00322E00" w:rsidRPr="008D6756">
        <w:rPr>
          <w:rFonts w:ascii="Book Antiqua" w:hAnsi="Book Antiqua" w:cs="Book Antiqua"/>
          <w:sz w:val="24"/>
          <w:szCs w:val="24"/>
          <w:vertAlign w:val="superscript"/>
          <w:lang w:val="en-US"/>
        </w:rPr>
        <w:t>[</w:t>
      </w:r>
      <w:proofErr w:type="gramEnd"/>
      <w:r w:rsidR="00322E00" w:rsidRPr="008D6756">
        <w:rPr>
          <w:rFonts w:ascii="Book Antiqua" w:hAnsi="Book Antiqua" w:cs="Book Antiqua"/>
          <w:sz w:val="24"/>
          <w:szCs w:val="24"/>
          <w:vertAlign w:val="superscript"/>
          <w:lang w:val="en-US"/>
        </w:rPr>
        <w:t>51]</w:t>
      </w:r>
      <w:r w:rsidRPr="008D6756">
        <w:rPr>
          <w:rFonts w:ascii="Book Antiqua" w:hAnsi="Book Antiqua" w:cs="Book Antiqua"/>
          <w:sz w:val="24"/>
          <w:szCs w:val="24"/>
          <w:lang w:val="en-US"/>
        </w:rPr>
        <w:t xml:space="preserve"> recently evaluated </w:t>
      </w:r>
      <w:proofErr w:type="spellStart"/>
      <w:r w:rsidRPr="008D6756">
        <w:rPr>
          <w:rFonts w:ascii="Book Antiqua" w:hAnsi="Book Antiqua" w:cs="Book Antiqua"/>
          <w:sz w:val="24"/>
          <w:szCs w:val="24"/>
          <w:lang w:val="en-US"/>
        </w:rPr>
        <w:t>fcSEMS</w:t>
      </w:r>
      <w:proofErr w:type="spellEnd"/>
      <w:r w:rsidRPr="008D6756">
        <w:rPr>
          <w:rFonts w:ascii="Book Antiqua" w:hAnsi="Book Antiqua" w:cs="Book Antiqua"/>
          <w:sz w:val="24"/>
          <w:szCs w:val="24"/>
          <w:lang w:val="en-US"/>
        </w:rPr>
        <w:t xml:space="preserve"> removability, stricture resolution rate</w:t>
      </w:r>
      <w:r w:rsidR="001119DA"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and adverse events in 15 patients with chronic pancreatitis and symptomatic main pancreatic duct </w:t>
      </w:r>
      <w:r w:rsidR="002F3899" w:rsidRPr="008D6756">
        <w:rPr>
          <w:rFonts w:ascii="Book Antiqua" w:hAnsi="Book Antiqua" w:cs="Book Antiqua"/>
          <w:sz w:val="24"/>
          <w:szCs w:val="24"/>
          <w:lang w:val="en-US"/>
        </w:rPr>
        <w:t>stricture located in the head</w:t>
      </w:r>
      <w:r w:rsidRPr="008D6756">
        <w:rPr>
          <w:rFonts w:ascii="Book Antiqua" w:hAnsi="Book Antiqua" w:cs="Book Antiqua"/>
          <w:sz w:val="24"/>
          <w:szCs w:val="24"/>
          <w:lang w:val="en-US"/>
        </w:rPr>
        <w:t xml:space="preserve">. Stent removability from the </w:t>
      </w:r>
      <w:r w:rsidR="00485A7A" w:rsidRPr="008D6756">
        <w:rPr>
          <w:rFonts w:ascii="Book Antiqua" w:hAnsi="Book Antiqua" w:cs="Book Antiqua"/>
          <w:sz w:val="24"/>
          <w:szCs w:val="24"/>
          <w:lang w:val="en-US"/>
        </w:rPr>
        <w:t>main pancreatic duct</w:t>
      </w:r>
      <w:r w:rsidRPr="008D6756">
        <w:rPr>
          <w:rFonts w:ascii="Book Antiqua" w:hAnsi="Book Antiqua" w:cs="Book Antiqua"/>
          <w:sz w:val="24"/>
          <w:szCs w:val="24"/>
          <w:lang w:val="en-US"/>
        </w:rPr>
        <w:t xml:space="preserve"> was feasible in all the cases</w:t>
      </w:r>
      <w:r w:rsidR="00485A7A"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and 90% of the patients were asymptomatic after 3 yr.</w:t>
      </w:r>
      <w:r w:rsidRPr="008D6756">
        <w:rPr>
          <w:rFonts w:ascii="Book Antiqua" w:eastAsia="AdvTT1875e499" w:hAnsi="Book Antiqua" w:cs="Book Antiqua"/>
          <w:sz w:val="24"/>
          <w:szCs w:val="24"/>
          <w:lang w:val="en-US"/>
        </w:rPr>
        <w:t xml:space="preserve"> The main adverse event was the “</w:t>
      </w:r>
      <w:r w:rsidRPr="008D6756">
        <w:rPr>
          <w:rFonts w:ascii="Book Antiqua" w:eastAsia="AdvTT1875e499" w:hAnsi="Book Antiqua" w:cs="Book Antiqua"/>
          <w:i/>
          <w:sz w:val="24"/>
          <w:szCs w:val="24"/>
          <w:lang w:val="en-US"/>
        </w:rPr>
        <w:t>de novo</w:t>
      </w:r>
      <w:r w:rsidRPr="008D6756">
        <w:rPr>
          <w:rFonts w:ascii="Book Antiqua" w:eastAsia="AdvTT1875e499" w:hAnsi="Book Antiqua" w:cs="Book Antiqua"/>
          <w:sz w:val="24"/>
          <w:szCs w:val="24"/>
          <w:lang w:val="en-US"/>
        </w:rPr>
        <w:t xml:space="preserve">” stricture </w:t>
      </w:r>
      <w:r w:rsidR="00485A7A" w:rsidRPr="008D6756">
        <w:rPr>
          <w:rFonts w:ascii="Book Antiqua" w:eastAsia="AdvTT1875e499" w:hAnsi="Book Antiqua" w:cs="Book Antiqua"/>
          <w:sz w:val="24"/>
          <w:szCs w:val="24"/>
          <w:lang w:val="en-US"/>
        </w:rPr>
        <w:t xml:space="preserve">that </w:t>
      </w:r>
      <w:proofErr w:type="spellStart"/>
      <w:r w:rsidRPr="008D6756">
        <w:rPr>
          <w:rFonts w:ascii="Book Antiqua" w:eastAsia="AdvTT1875e499" w:hAnsi="Book Antiqua" w:cs="Book Antiqua"/>
          <w:sz w:val="24"/>
          <w:szCs w:val="24"/>
          <w:lang w:val="en-US"/>
        </w:rPr>
        <w:t>fc</w:t>
      </w:r>
      <w:r w:rsidRPr="008D6756">
        <w:rPr>
          <w:rFonts w:ascii="Book Antiqua" w:hAnsi="Book Antiqua" w:cs="Book Antiqua"/>
          <w:sz w:val="24"/>
          <w:szCs w:val="24"/>
          <w:lang w:val="en-US"/>
        </w:rPr>
        <w:t>SEMS</w:t>
      </w:r>
      <w:proofErr w:type="spellEnd"/>
      <w:r w:rsidR="00485A7A"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induced in 4 patients (27%)</w:t>
      </w:r>
      <w:r w:rsidR="00485A7A"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while complete distal migration occurred in 46% of cases</w:t>
      </w:r>
      <w:r w:rsidRPr="008D6756">
        <w:rPr>
          <w:rFonts w:ascii="Book Antiqua" w:eastAsia="AdvTT1875e499" w:hAnsi="Book Antiqua" w:cs="Book Antiqua"/>
          <w:sz w:val="24"/>
          <w:szCs w:val="24"/>
          <w:lang w:val="en-US"/>
        </w:rPr>
        <w:t xml:space="preserve">. The high clinical efficacy and removability are encouraging results but, on the other side, the high migration rate and </w:t>
      </w:r>
      <w:r w:rsidRPr="008D6756">
        <w:rPr>
          <w:rFonts w:ascii="Book Antiqua" w:hAnsi="Book Antiqua" w:cs="Book Antiqua"/>
          <w:sz w:val="24"/>
          <w:szCs w:val="24"/>
          <w:lang w:val="en-US"/>
        </w:rPr>
        <w:t xml:space="preserve">the occurrence of </w:t>
      </w:r>
      <w:proofErr w:type="spellStart"/>
      <w:r w:rsidRPr="008D6756">
        <w:rPr>
          <w:rFonts w:ascii="Book Antiqua" w:hAnsi="Book Antiqua" w:cs="Book Antiqua"/>
          <w:sz w:val="24"/>
          <w:szCs w:val="24"/>
          <w:lang w:val="en-US"/>
        </w:rPr>
        <w:t>fcSEMS</w:t>
      </w:r>
      <w:proofErr w:type="spellEnd"/>
      <w:r w:rsidRPr="008D6756">
        <w:rPr>
          <w:rFonts w:ascii="Book Antiqua" w:hAnsi="Book Antiqua" w:cs="Book Antiqua"/>
          <w:sz w:val="24"/>
          <w:szCs w:val="24"/>
          <w:lang w:val="en-US"/>
        </w:rPr>
        <w:t>–induced strictures suggest further evaluation with RCT</w:t>
      </w:r>
      <w:r w:rsidRPr="008D6756">
        <w:rPr>
          <w:rFonts w:ascii="Book Antiqua" w:eastAsia="AdvTT1875e499" w:hAnsi="Book Antiqua" w:cs="Book Antiqua"/>
          <w:sz w:val="24"/>
          <w:szCs w:val="24"/>
          <w:lang w:val="en-US"/>
        </w:rPr>
        <w:t xml:space="preserve"> to a</w:t>
      </w:r>
      <w:r w:rsidR="002E1848" w:rsidRPr="008D6756">
        <w:rPr>
          <w:rFonts w:ascii="Book Antiqua" w:eastAsia="AdvTT1875e499" w:hAnsi="Book Antiqua" w:cs="Book Antiqua"/>
          <w:sz w:val="24"/>
          <w:szCs w:val="24"/>
          <w:lang w:val="en-US"/>
        </w:rPr>
        <w:t>ssess the role in this setting.</w:t>
      </w:r>
    </w:p>
    <w:p w:rsidR="00BD4459" w:rsidRPr="008D6756" w:rsidRDefault="00BD4459" w:rsidP="00682FF8">
      <w:pPr>
        <w:snapToGrid w:val="0"/>
        <w:spacing w:line="360" w:lineRule="auto"/>
        <w:jc w:val="both"/>
        <w:rPr>
          <w:rFonts w:ascii="Book Antiqua" w:eastAsia="STIX-Regular" w:hAnsi="Book Antiqua" w:cs="Book Antiqua"/>
          <w:sz w:val="24"/>
          <w:szCs w:val="24"/>
          <w:lang w:val="en-US"/>
        </w:rPr>
      </w:pPr>
    </w:p>
    <w:p w:rsidR="00BD4459" w:rsidRPr="008D6756" w:rsidRDefault="00BD4459" w:rsidP="00682FF8">
      <w:pPr>
        <w:snapToGrid w:val="0"/>
        <w:spacing w:line="360" w:lineRule="auto"/>
        <w:jc w:val="both"/>
        <w:rPr>
          <w:rFonts w:ascii="Book Antiqua" w:eastAsia="STIX-Regular" w:hAnsi="Book Antiqua" w:cs="Book Antiqua"/>
          <w:sz w:val="24"/>
          <w:szCs w:val="24"/>
          <w:lang w:val="en-US"/>
        </w:rPr>
      </w:pPr>
      <w:r w:rsidRPr="008D6756">
        <w:rPr>
          <w:rFonts w:ascii="Book Antiqua" w:eastAsia="FrutigerNextPro-Regular" w:hAnsi="Book Antiqua" w:cs="Book Antiqua"/>
          <w:b/>
          <w:bCs/>
          <w:sz w:val="24"/>
          <w:szCs w:val="24"/>
          <w:lang w:val="en-US"/>
        </w:rPr>
        <w:t>WHAT COULD POTENTIALLY CHANGE IN THE NEAR FUTURE</w:t>
      </w:r>
    </w:p>
    <w:p w:rsidR="00BD4459" w:rsidRPr="008D6756" w:rsidRDefault="00BD4459" w:rsidP="00682FF8">
      <w:pPr>
        <w:snapToGrid w:val="0"/>
        <w:spacing w:line="360" w:lineRule="auto"/>
        <w:jc w:val="both"/>
        <w:rPr>
          <w:rFonts w:ascii="Book Antiqua" w:eastAsia="FrutigerNextPro-Regular" w:hAnsi="Book Antiqua" w:cs="Book Antiqua"/>
          <w:sz w:val="24"/>
          <w:szCs w:val="24"/>
          <w:shd w:val="clear" w:color="auto" w:fill="FFFF00"/>
          <w:lang w:val="en-US"/>
        </w:rPr>
      </w:pPr>
      <w:r w:rsidRPr="008D6756">
        <w:rPr>
          <w:rFonts w:ascii="Book Antiqua" w:eastAsia="FrutigerNextPro-Regular" w:hAnsi="Book Antiqua" w:cs="Book Antiqua"/>
          <w:b/>
          <w:bCs/>
          <w:i/>
          <w:iCs/>
          <w:sz w:val="24"/>
          <w:szCs w:val="24"/>
          <w:lang w:val="en-US"/>
        </w:rPr>
        <w:t>Tissue ablation techniques</w:t>
      </w:r>
    </w:p>
    <w:p w:rsidR="00BD4459" w:rsidRPr="008D6756" w:rsidRDefault="00BD4459" w:rsidP="00F36202">
      <w:pPr>
        <w:snapToGrid w:val="0"/>
        <w:spacing w:line="360" w:lineRule="auto"/>
        <w:jc w:val="both"/>
        <w:rPr>
          <w:rFonts w:ascii="Book Antiqua" w:eastAsia="AdvPSA183" w:hAnsi="Book Antiqua" w:cs="Book Antiqua"/>
          <w:sz w:val="24"/>
          <w:szCs w:val="24"/>
          <w:lang w:val="en-US"/>
        </w:rPr>
      </w:pPr>
      <w:r w:rsidRPr="008D6756">
        <w:rPr>
          <w:rFonts w:ascii="Book Antiqua" w:eastAsia="AdvPSA183" w:hAnsi="Book Antiqua" w:cs="Book Antiqua"/>
          <w:sz w:val="24"/>
          <w:szCs w:val="24"/>
          <w:lang w:val="en-US"/>
        </w:rPr>
        <w:t>SEMS occlusion by tissue in</w:t>
      </w:r>
      <w:r w:rsidR="00485A7A" w:rsidRPr="008D6756">
        <w:rPr>
          <w:rFonts w:ascii="Book Antiqua" w:eastAsia="AdvPSA183" w:hAnsi="Book Antiqua" w:cs="Book Antiqua"/>
          <w:sz w:val="24"/>
          <w:szCs w:val="24"/>
          <w:lang w:val="en-US"/>
        </w:rPr>
        <w:t>-</w:t>
      </w:r>
      <w:r w:rsidRPr="008D6756">
        <w:rPr>
          <w:rFonts w:ascii="Book Antiqua" w:eastAsia="AdvPSA183" w:hAnsi="Book Antiqua" w:cs="Book Antiqua"/>
          <w:sz w:val="24"/>
          <w:szCs w:val="24"/>
          <w:lang w:val="en-US"/>
        </w:rPr>
        <w:t>growth frequently occur</w:t>
      </w:r>
      <w:r w:rsidR="00485A7A" w:rsidRPr="008D6756">
        <w:rPr>
          <w:rFonts w:ascii="Book Antiqua" w:eastAsia="AdvPSA183" w:hAnsi="Book Antiqua" w:cs="Book Antiqua"/>
          <w:sz w:val="24"/>
          <w:szCs w:val="24"/>
          <w:lang w:val="en-US"/>
        </w:rPr>
        <w:t>s</w:t>
      </w:r>
      <w:r w:rsidRPr="008D6756">
        <w:rPr>
          <w:rFonts w:ascii="Book Antiqua" w:eastAsia="AdvPSA183" w:hAnsi="Book Antiqua" w:cs="Book Antiqua"/>
          <w:sz w:val="24"/>
          <w:szCs w:val="24"/>
          <w:lang w:val="en-US"/>
        </w:rPr>
        <w:t xml:space="preserve"> with uncovered SEMS inserted to treat </w:t>
      </w:r>
      <w:proofErr w:type="spellStart"/>
      <w:r w:rsidRPr="008D6756">
        <w:rPr>
          <w:rFonts w:ascii="Book Antiqua" w:eastAsia="AdvPSA183" w:hAnsi="Book Antiqua" w:cs="Book Antiqua"/>
          <w:sz w:val="24"/>
          <w:szCs w:val="24"/>
          <w:lang w:val="en-US"/>
        </w:rPr>
        <w:t>hilar</w:t>
      </w:r>
      <w:proofErr w:type="spellEnd"/>
      <w:r w:rsidRPr="008D6756">
        <w:rPr>
          <w:rFonts w:ascii="Book Antiqua" w:eastAsia="AdvPSA183" w:hAnsi="Book Antiqua" w:cs="Book Antiqua"/>
          <w:sz w:val="24"/>
          <w:szCs w:val="24"/>
          <w:lang w:val="en-US"/>
        </w:rPr>
        <w:t xml:space="preserve"> </w:t>
      </w:r>
      <w:proofErr w:type="spellStart"/>
      <w:r w:rsidRPr="008D6756">
        <w:rPr>
          <w:rFonts w:ascii="Book Antiqua" w:eastAsia="AdvPSA183" w:hAnsi="Book Antiqua" w:cs="Book Antiqua"/>
          <w:sz w:val="24"/>
          <w:szCs w:val="24"/>
          <w:lang w:val="en-US"/>
        </w:rPr>
        <w:t>cholangiocarcinoma</w:t>
      </w:r>
      <w:proofErr w:type="spellEnd"/>
      <w:r w:rsidRPr="008D6756">
        <w:rPr>
          <w:rFonts w:ascii="Book Antiqua" w:eastAsia="AdvPSA183" w:hAnsi="Book Antiqua" w:cs="Book Antiqua"/>
          <w:sz w:val="24"/>
          <w:szCs w:val="24"/>
          <w:lang w:val="en-US"/>
        </w:rPr>
        <w:t>; this may</w:t>
      </w:r>
      <w:r w:rsidR="00485A7A" w:rsidRPr="008D6756">
        <w:rPr>
          <w:rFonts w:ascii="Book Antiqua" w:eastAsia="AdvPSA183" w:hAnsi="Book Antiqua" w:cs="Book Antiqua"/>
          <w:sz w:val="24"/>
          <w:szCs w:val="24"/>
          <w:lang w:val="en-US"/>
        </w:rPr>
        <w:t>,</w:t>
      </w:r>
      <w:r w:rsidRPr="008D6756">
        <w:rPr>
          <w:rFonts w:ascii="Book Antiqua" w:eastAsia="AdvPSA183" w:hAnsi="Book Antiqua" w:cs="Book Antiqua"/>
          <w:sz w:val="24"/>
          <w:szCs w:val="24"/>
          <w:lang w:val="en-US"/>
        </w:rPr>
        <w:t xml:space="preserve"> therefore</w:t>
      </w:r>
      <w:r w:rsidR="00485A7A" w:rsidRPr="008D6756">
        <w:rPr>
          <w:rFonts w:ascii="Book Antiqua" w:eastAsia="AdvPSA183" w:hAnsi="Book Antiqua" w:cs="Book Antiqua"/>
          <w:sz w:val="24"/>
          <w:szCs w:val="24"/>
          <w:lang w:val="en-US"/>
        </w:rPr>
        <w:t>,</w:t>
      </w:r>
      <w:r w:rsidRPr="008D6756">
        <w:rPr>
          <w:rFonts w:ascii="Book Antiqua" w:eastAsia="AdvPSA183" w:hAnsi="Book Antiqua" w:cs="Book Antiqua"/>
          <w:sz w:val="24"/>
          <w:szCs w:val="24"/>
          <w:lang w:val="en-US"/>
        </w:rPr>
        <w:t xml:space="preserve"> require more frequent procedures.</w:t>
      </w:r>
      <w:r w:rsidR="00485A7A" w:rsidRPr="008D6756">
        <w:rPr>
          <w:rFonts w:ascii="Book Antiqua" w:eastAsia="AdvPSA183" w:hAnsi="Book Antiqua" w:cs="Book Antiqua"/>
          <w:sz w:val="24"/>
          <w:szCs w:val="24"/>
          <w:lang w:val="en-US"/>
        </w:rPr>
        <w:t xml:space="preserve"> </w:t>
      </w:r>
      <w:r w:rsidRPr="008D6756">
        <w:rPr>
          <w:rFonts w:ascii="Book Antiqua" w:eastAsia="AdvPSA183" w:hAnsi="Book Antiqua" w:cs="Book Antiqua"/>
          <w:sz w:val="24"/>
          <w:szCs w:val="24"/>
          <w:lang w:val="en-US"/>
        </w:rPr>
        <w:t xml:space="preserve">The endoscopic goal is for </w:t>
      </w:r>
      <w:r w:rsidRPr="008D6756">
        <w:rPr>
          <w:rFonts w:ascii="Book Antiqua" w:hAnsi="Book Antiqua" w:cs="Book Antiqua"/>
          <w:sz w:val="24"/>
          <w:szCs w:val="24"/>
          <w:lang w:val="en-US"/>
        </w:rPr>
        <w:t xml:space="preserve">adequate biliary drainage to palliate </w:t>
      </w:r>
      <w:r w:rsidR="006A1775" w:rsidRPr="008D6756">
        <w:rPr>
          <w:rFonts w:ascii="Book Antiqua" w:hAnsi="Book Antiqua" w:cs="Book Antiqua"/>
          <w:sz w:val="24"/>
          <w:szCs w:val="24"/>
          <w:lang w:val="en-US"/>
        </w:rPr>
        <w:t>jaundice,</w:t>
      </w:r>
      <w:r w:rsidRPr="008D6756">
        <w:rPr>
          <w:rFonts w:ascii="Book Antiqua" w:hAnsi="Book Antiqua" w:cs="Book Antiqua"/>
          <w:sz w:val="24"/>
          <w:szCs w:val="24"/>
          <w:lang w:val="en-US"/>
        </w:rPr>
        <w:t xml:space="preserve"> but </w:t>
      </w:r>
      <w:r w:rsidR="00485A7A" w:rsidRPr="008D6756">
        <w:rPr>
          <w:rFonts w:ascii="Book Antiqua" w:hAnsi="Book Antiqua" w:cs="Book Antiqua"/>
          <w:sz w:val="24"/>
          <w:szCs w:val="24"/>
          <w:lang w:val="en-US"/>
        </w:rPr>
        <w:t xml:space="preserve">it </w:t>
      </w:r>
      <w:r w:rsidRPr="008D6756">
        <w:rPr>
          <w:rFonts w:ascii="Book Antiqua" w:hAnsi="Book Antiqua" w:cs="Book Antiqua"/>
          <w:sz w:val="24"/>
          <w:szCs w:val="24"/>
          <w:lang w:val="en-US"/>
        </w:rPr>
        <w:t xml:space="preserve">also </w:t>
      </w:r>
      <w:r w:rsidR="00485A7A" w:rsidRPr="008D6756">
        <w:rPr>
          <w:rFonts w:ascii="Book Antiqua" w:hAnsi="Book Antiqua" w:cs="Book Antiqua"/>
          <w:sz w:val="24"/>
          <w:szCs w:val="24"/>
          <w:lang w:val="en-US"/>
        </w:rPr>
        <w:t xml:space="preserve">aims </w:t>
      </w:r>
      <w:r w:rsidRPr="008D6756">
        <w:rPr>
          <w:rFonts w:ascii="Book Antiqua" w:hAnsi="Book Antiqua" w:cs="Book Antiqua"/>
          <w:sz w:val="24"/>
          <w:szCs w:val="24"/>
          <w:lang w:val="en-US"/>
        </w:rPr>
        <w:t xml:space="preserve">to reduce the number </w:t>
      </w:r>
      <w:r w:rsidRPr="008D6756">
        <w:rPr>
          <w:rFonts w:ascii="Book Antiqua" w:eastAsia="AdvPSA183" w:hAnsi="Book Antiqua" w:cs="Book Antiqua"/>
          <w:sz w:val="24"/>
          <w:szCs w:val="24"/>
          <w:lang w:val="en-US"/>
        </w:rPr>
        <w:t xml:space="preserve">of </w:t>
      </w:r>
      <w:proofErr w:type="spellStart"/>
      <w:r w:rsidRPr="008D6756">
        <w:rPr>
          <w:rFonts w:ascii="Book Antiqua" w:eastAsia="AdvPSA183" w:hAnsi="Book Antiqua" w:cs="Book Antiqua"/>
          <w:sz w:val="24"/>
          <w:szCs w:val="24"/>
          <w:lang w:val="en-US"/>
        </w:rPr>
        <w:t>reinterventions</w:t>
      </w:r>
      <w:proofErr w:type="spellEnd"/>
      <w:r w:rsidRPr="008D6756">
        <w:rPr>
          <w:rFonts w:ascii="Book Antiqua" w:eastAsia="AdvPSA183" w:hAnsi="Book Antiqua" w:cs="Book Antiqua"/>
          <w:sz w:val="24"/>
          <w:szCs w:val="24"/>
          <w:lang w:val="en-US"/>
        </w:rPr>
        <w:t xml:space="preserve">. </w:t>
      </w:r>
      <w:r w:rsidRPr="008D6756">
        <w:rPr>
          <w:rFonts w:ascii="Book Antiqua" w:eastAsia="FrutigerNextPro-Regular" w:hAnsi="Book Antiqua" w:cs="Book Antiqua"/>
          <w:sz w:val="24"/>
          <w:szCs w:val="24"/>
          <w:lang w:val="en-US"/>
        </w:rPr>
        <w:t xml:space="preserve">New endoscopic techniques may extend stent patency and patient survival. </w:t>
      </w:r>
    </w:p>
    <w:p w:rsidR="00BD4459" w:rsidRPr="008D6756" w:rsidRDefault="00BD4459" w:rsidP="001C08DD">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PSA183" w:hAnsi="Book Antiqua" w:cs="Book Antiqua"/>
          <w:sz w:val="24"/>
          <w:szCs w:val="24"/>
          <w:lang w:val="en-US"/>
        </w:rPr>
        <w:t>Photodynamic therapy (PDT) offers the poss</w:t>
      </w:r>
      <w:r w:rsidR="002F3899" w:rsidRPr="008D6756">
        <w:rPr>
          <w:rFonts w:ascii="Book Antiqua" w:eastAsia="AdvPSA183" w:hAnsi="Book Antiqua" w:cs="Book Antiqua"/>
          <w:sz w:val="24"/>
          <w:szCs w:val="24"/>
          <w:lang w:val="en-US"/>
        </w:rPr>
        <w:t xml:space="preserve">ibility of tumor mass </w:t>
      </w:r>
      <w:proofErr w:type="gramStart"/>
      <w:r w:rsidR="002F3899" w:rsidRPr="008D6756">
        <w:rPr>
          <w:rFonts w:ascii="Book Antiqua" w:eastAsia="AdvPSA183" w:hAnsi="Book Antiqua" w:cs="Book Antiqua"/>
          <w:sz w:val="24"/>
          <w:szCs w:val="24"/>
          <w:lang w:val="en-US"/>
        </w:rPr>
        <w:t>reduction</w:t>
      </w:r>
      <w:r w:rsidRPr="008D6756">
        <w:rPr>
          <w:rFonts w:ascii="Book Antiqua" w:eastAsia="AdvPSA183" w:hAnsi="Book Antiqua" w:cs="Book Antiqua"/>
          <w:sz w:val="24"/>
          <w:szCs w:val="24"/>
          <w:vertAlign w:val="superscript"/>
          <w:lang w:val="en-US"/>
        </w:rPr>
        <w:t>[</w:t>
      </w:r>
      <w:proofErr w:type="gramEnd"/>
      <w:r w:rsidRPr="008D6756">
        <w:rPr>
          <w:rFonts w:ascii="Book Antiqua" w:eastAsia="AdvPSA183" w:hAnsi="Book Antiqua" w:cs="Book Antiqua"/>
          <w:sz w:val="24"/>
          <w:szCs w:val="24"/>
          <w:vertAlign w:val="superscript"/>
          <w:lang w:val="en-US"/>
        </w:rPr>
        <w:t>52]</w:t>
      </w:r>
      <w:r w:rsidRPr="008D6756">
        <w:rPr>
          <w:rFonts w:ascii="Book Antiqua" w:eastAsia="AdvPSA183" w:hAnsi="Book Antiqua" w:cs="Book Antiqua"/>
          <w:sz w:val="24"/>
          <w:szCs w:val="24"/>
          <w:lang w:val="en-US"/>
        </w:rPr>
        <w:t xml:space="preserve"> through the necrosis of the neoplastic tissue due to activation at a specific </w:t>
      </w:r>
      <w:r w:rsidRPr="008D6756">
        <w:rPr>
          <w:rFonts w:ascii="Book Antiqua" w:eastAsia="AdvPSA183" w:hAnsi="Book Antiqua" w:cs="Book Antiqua"/>
          <w:sz w:val="24"/>
          <w:szCs w:val="24"/>
          <w:lang w:val="en-US"/>
        </w:rPr>
        <w:lastRenderedPageBreak/>
        <w:t xml:space="preserve">wavelength of </w:t>
      </w:r>
      <w:r w:rsidR="00063C2E" w:rsidRPr="008D6756">
        <w:rPr>
          <w:rFonts w:ascii="Book Antiqua" w:eastAsia="AdvPSA183" w:hAnsi="Book Antiqua" w:cs="Book Antiqua"/>
          <w:sz w:val="24"/>
          <w:szCs w:val="24"/>
          <w:lang w:val="en-US"/>
        </w:rPr>
        <w:t xml:space="preserve">a </w:t>
      </w:r>
      <w:r w:rsidRPr="008D6756">
        <w:rPr>
          <w:rFonts w:ascii="Book Antiqua" w:eastAsia="AdvPSA183" w:hAnsi="Book Antiqua" w:cs="Book Antiqua"/>
          <w:sz w:val="24"/>
          <w:szCs w:val="24"/>
          <w:lang w:val="en-US"/>
        </w:rPr>
        <w:t>photosensitizing agent, given intravenously, which accumulates in malignant cells</w:t>
      </w:r>
      <w:r w:rsidRPr="008D6756">
        <w:rPr>
          <w:rFonts w:ascii="Book Antiqua" w:eastAsia="AdvPSA183" w:hAnsi="Book Antiqua" w:cs="AdvPSA183"/>
          <w:sz w:val="24"/>
          <w:szCs w:val="24"/>
          <w:lang w:val="en-US"/>
        </w:rPr>
        <w:t xml:space="preserve">. </w:t>
      </w:r>
      <w:r w:rsidRPr="008D6756">
        <w:rPr>
          <w:rFonts w:ascii="Book Antiqua" w:eastAsia="AdvPSA183" w:hAnsi="Book Antiqua" w:cs="Book Antiqua"/>
          <w:sz w:val="24"/>
          <w:szCs w:val="24"/>
          <w:lang w:val="en-US"/>
        </w:rPr>
        <w:t xml:space="preserve">Many studies have compared outcomes with </w:t>
      </w:r>
      <w:r w:rsidR="00063C2E" w:rsidRPr="008D6756">
        <w:rPr>
          <w:rFonts w:ascii="Book Antiqua" w:eastAsia="AdvPSA183" w:hAnsi="Book Antiqua" w:cs="Book Antiqua"/>
          <w:sz w:val="24"/>
          <w:szCs w:val="24"/>
          <w:lang w:val="en-US"/>
        </w:rPr>
        <w:t>PDT</w:t>
      </w:r>
      <w:r w:rsidRPr="008D6756">
        <w:rPr>
          <w:rFonts w:ascii="Book Antiqua" w:hAnsi="Book Antiqua" w:cs="Book Antiqua"/>
          <w:sz w:val="24"/>
          <w:szCs w:val="24"/>
          <w:lang w:val="en-US"/>
        </w:rPr>
        <w:t xml:space="preserve"> and biliary stenting </w:t>
      </w:r>
      <w:r w:rsidRPr="008D6756">
        <w:rPr>
          <w:rFonts w:ascii="Book Antiqua" w:hAnsi="Book Antiqua" w:cs="Book Antiqua"/>
          <w:i/>
          <w:sz w:val="24"/>
          <w:szCs w:val="24"/>
          <w:lang w:val="en-US"/>
        </w:rPr>
        <w:t>versus</w:t>
      </w:r>
      <w:r w:rsidRPr="008D6756">
        <w:rPr>
          <w:rFonts w:ascii="Book Antiqua" w:hAnsi="Book Antiqua" w:cs="Book Antiqua"/>
          <w:sz w:val="24"/>
          <w:szCs w:val="24"/>
          <w:lang w:val="en-US"/>
        </w:rPr>
        <w:t xml:space="preserve"> biliary stenting only in palliation of </w:t>
      </w:r>
      <w:proofErr w:type="spellStart"/>
      <w:r w:rsidRPr="008D6756">
        <w:rPr>
          <w:rFonts w:ascii="Book Antiqua" w:hAnsi="Book Antiqua" w:cs="Book Antiqua"/>
          <w:sz w:val="24"/>
          <w:szCs w:val="24"/>
          <w:lang w:val="en-US"/>
        </w:rPr>
        <w:t>nonresectable</w:t>
      </w:r>
      <w:proofErr w:type="spellEnd"/>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cholangiocarcinoma</w:t>
      </w:r>
      <w:proofErr w:type="spellEnd"/>
      <w:r w:rsidRPr="008D6756">
        <w:rPr>
          <w:rFonts w:ascii="Book Antiqua" w:hAnsi="Book Antiqua" w:cs="Book Antiqua"/>
          <w:sz w:val="24"/>
          <w:szCs w:val="24"/>
          <w:lang w:val="en-US"/>
        </w:rPr>
        <w:t xml:space="preserve">. Recently </w:t>
      </w:r>
      <w:proofErr w:type="spellStart"/>
      <w:r w:rsidRPr="008D6756">
        <w:rPr>
          <w:rFonts w:ascii="Book Antiqua" w:hAnsi="Book Antiqua" w:cs="Book Antiqua"/>
          <w:sz w:val="24"/>
          <w:szCs w:val="24"/>
          <w:lang w:val="en-US"/>
        </w:rPr>
        <w:t>Moloe</w:t>
      </w:r>
      <w:proofErr w:type="spellEnd"/>
      <w:r w:rsidRPr="008D6756">
        <w:rPr>
          <w:rFonts w:ascii="Book Antiqua" w:hAnsi="Book Antiqua" w:cs="Book Antiqua"/>
          <w:sz w:val="24"/>
          <w:szCs w:val="24"/>
          <w:lang w:val="en-US"/>
        </w:rPr>
        <w:t xml:space="preserve"> and </w:t>
      </w:r>
      <w:proofErr w:type="gramStart"/>
      <w:r w:rsidRPr="008D6756">
        <w:rPr>
          <w:rFonts w:ascii="Book Antiqua" w:hAnsi="Book Antiqua" w:cs="Book Antiqua"/>
          <w:sz w:val="24"/>
          <w:szCs w:val="24"/>
          <w:lang w:val="en-US"/>
        </w:rPr>
        <w:t>colleague</w:t>
      </w:r>
      <w:r w:rsidR="00063C2E" w:rsidRPr="008D6756">
        <w:rPr>
          <w:rFonts w:ascii="Book Antiqua" w:hAnsi="Book Antiqua" w:cs="Book Antiqua"/>
          <w:sz w:val="24"/>
          <w:szCs w:val="24"/>
          <w:lang w:val="en-US"/>
        </w:rPr>
        <w:t>s</w:t>
      </w:r>
      <w:r w:rsidR="00063C2E" w:rsidRPr="008D6756">
        <w:rPr>
          <w:rFonts w:ascii="Book Antiqua" w:hAnsi="Book Antiqua" w:cs="Book Antiqua"/>
          <w:sz w:val="24"/>
          <w:szCs w:val="24"/>
          <w:vertAlign w:val="superscript"/>
          <w:lang w:val="en-US"/>
        </w:rPr>
        <w:t>[</w:t>
      </w:r>
      <w:proofErr w:type="gramEnd"/>
      <w:r w:rsidR="00063C2E" w:rsidRPr="008D6756">
        <w:rPr>
          <w:rFonts w:ascii="Book Antiqua" w:hAnsi="Book Antiqua" w:cs="Book Antiqua"/>
          <w:sz w:val="24"/>
          <w:szCs w:val="24"/>
          <w:vertAlign w:val="superscript"/>
          <w:lang w:val="en-US"/>
        </w:rPr>
        <w:t>53]</w:t>
      </w:r>
      <w:r w:rsidRPr="008D6756">
        <w:rPr>
          <w:rFonts w:ascii="Book Antiqua" w:hAnsi="Book Antiqua" w:cs="Book Antiqua"/>
          <w:sz w:val="24"/>
          <w:szCs w:val="24"/>
          <w:lang w:val="en-US"/>
        </w:rPr>
        <w:t xml:space="preserve"> reported positive effects on biliary drainage, survival and quality of life in patients with advanced </w:t>
      </w:r>
      <w:proofErr w:type="spellStart"/>
      <w:r w:rsidRPr="008D6756">
        <w:rPr>
          <w:rFonts w:ascii="Book Antiqua" w:hAnsi="Book Antiqua" w:cs="Book Antiqua"/>
          <w:sz w:val="24"/>
          <w:szCs w:val="24"/>
          <w:lang w:val="en-US"/>
        </w:rPr>
        <w:t>cholangiocarcinoma</w:t>
      </w:r>
      <w:proofErr w:type="spellEnd"/>
      <w:r w:rsidRPr="008D6756">
        <w:rPr>
          <w:rFonts w:ascii="Book Antiqua" w:hAnsi="Book Antiqua" w:cs="Book Antiqua"/>
          <w:sz w:val="24"/>
          <w:szCs w:val="24"/>
          <w:lang w:val="en-US"/>
        </w:rPr>
        <w:t xml:space="preserve"> </w:t>
      </w:r>
      <w:r w:rsidR="00817A2F" w:rsidRPr="008D6756">
        <w:rPr>
          <w:rFonts w:ascii="Book Antiqua" w:hAnsi="Book Antiqua" w:cs="Book Antiqua"/>
          <w:sz w:val="24"/>
          <w:szCs w:val="24"/>
          <w:lang w:val="en-US"/>
        </w:rPr>
        <w:t>from</w:t>
      </w:r>
      <w:r w:rsidRPr="008D6756">
        <w:rPr>
          <w:rFonts w:ascii="Book Antiqua" w:hAnsi="Book Antiqua" w:cs="Book Antiqua"/>
          <w:sz w:val="24"/>
          <w:szCs w:val="24"/>
          <w:lang w:val="en-US"/>
        </w:rPr>
        <w:t xml:space="preserve"> a systematic review and meta-analysis comparing PDT with biliary</w:t>
      </w:r>
      <w:r w:rsidR="002F3899" w:rsidRPr="008D6756">
        <w:rPr>
          <w:rFonts w:ascii="Book Antiqua" w:hAnsi="Book Antiqua" w:cs="Book Antiqua"/>
          <w:sz w:val="24"/>
          <w:szCs w:val="24"/>
          <w:lang w:val="en-US"/>
        </w:rPr>
        <w:t xml:space="preserve"> stenting </w:t>
      </w:r>
      <w:r w:rsidR="002F3899" w:rsidRPr="008D6756">
        <w:rPr>
          <w:rFonts w:ascii="Book Antiqua" w:hAnsi="Book Antiqua" w:cs="Book Antiqua"/>
          <w:i/>
          <w:sz w:val="24"/>
          <w:szCs w:val="24"/>
          <w:lang w:val="en-US"/>
        </w:rPr>
        <w:t>versus</w:t>
      </w:r>
      <w:r w:rsidR="002F3899" w:rsidRPr="008D6756">
        <w:rPr>
          <w:rFonts w:ascii="Book Antiqua" w:hAnsi="Book Antiqua" w:cs="Book Antiqua"/>
          <w:sz w:val="24"/>
          <w:szCs w:val="24"/>
          <w:lang w:val="en-US"/>
        </w:rPr>
        <w:t xml:space="preserve"> stenting alone</w:t>
      </w:r>
      <w:r w:rsidRPr="008D6756">
        <w:rPr>
          <w:rFonts w:ascii="Book Antiqua" w:hAnsi="Book Antiqua" w:cs="Book Antiqua"/>
          <w:sz w:val="24"/>
          <w:szCs w:val="24"/>
          <w:lang w:val="en-US"/>
        </w:rPr>
        <w:t>.</w:t>
      </w:r>
      <w:r w:rsidR="00817A2F"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 xml:space="preserve">The most common adverse events were cholangitis and </w:t>
      </w:r>
      <w:proofErr w:type="spellStart"/>
      <w:r w:rsidRPr="008D6756">
        <w:rPr>
          <w:rFonts w:ascii="Book Antiqua" w:hAnsi="Book Antiqua" w:cs="Book Antiqua"/>
          <w:sz w:val="24"/>
          <w:szCs w:val="24"/>
          <w:lang w:val="en-US"/>
        </w:rPr>
        <w:t>phototoxicity</w:t>
      </w:r>
      <w:proofErr w:type="spellEnd"/>
      <w:r w:rsidRPr="008D6756">
        <w:rPr>
          <w:rFonts w:ascii="Book Antiqua" w:hAnsi="Book Antiqua" w:cs="Book Antiqua"/>
          <w:sz w:val="24"/>
          <w:szCs w:val="24"/>
          <w:lang w:val="en-US"/>
        </w:rPr>
        <w:t xml:space="preserve">. Since cholangitis occurred in all patients with biliary stenting too, it is inappropriate to relate this effect to PDT. These data endorse the promising role of PDT </w:t>
      </w:r>
      <w:r w:rsidR="00817A2F" w:rsidRPr="008D6756">
        <w:rPr>
          <w:rFonts w:ascii="Book Antiqua" w:hAnsi="Book Antiqua" w:cs="Book Antiqua"/>
          <w:sz w:val="24"/>
          <w:szCs w:val="24"/>
          <w:lang w:val="en-US"/>
        </w:rPr>
        <w:t xml:space="preserve">even </w:t>
      </w:r>
      <w:r w:rsidRPr="008D6756">
        <w:rPr>
          <w:rFonts w:ascii="Book Antiqua" w:hAnsi="Book Antiqua" w:cs="Book Antiqua"/>
          <w:sz w:val="24"/>
          <w:szCs w:val="24"/>
          <w:lang w:val="en-US"/>
        </w:rPr>
        <w:t xml:space="preserve">though limitations </w:t>
      </w:r>
      <w:r w:rsidR="00817A2F" w:rsidRPr="008D6756">
        <w:rPr>
          <w:rFonts w:ascii="Book Antiqua" w:hAnsi="Book Antiqua" w:cs="Book Antiqua"/>
          <w:sz w:val="24"/>
          <w:szCs w:val="24"/>
          <w:lang w:val="en-US"/>
        </w:rPr>
        <w:t xml:space="preserve">exist </w:t>
      </w:r>
      <w:r w:rsidRPr="008D6756">
        <w:rPr>
          <w:rFonts w:ascii="Book Antiqua" w:hAnsi="Book Antiqua" w:cs="Book Antiqua"/>
          <w:sz w:val="24"/>
          <w:szCs w:val="24"/>
          <w:lang w:val="en-US"/>
        </w:rPr>
        <w:t>due to several biases</w:t>
      </w:r>
      <w:r w:rsidR="00817A2F"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like small sample </w:t>
      </w:r>
      <w:r w:rsidR="00817A2F" w:rsidRPr="008D6756">
        <w:rPr>
          <w:rFonts w:ascii="Book Antiqua" w:hAnsi="Book Antiqua" w:cs="Book Antiqua"/>
          <w:sz w:val="24"/>
          <w:szCs w:val="24"/>
          <w:lang w:val="en-US"/>
        </w:rPr>
        <w:t xml:space="preserve">size </w:t>
      </w:r>
      <w:r w:rsidRPr="008D6756">
        <w:rPr>
          <w:rFonts w:ascii="Book Antiqua" w:hAnsi="Book Antiqua" w:cs="Book Antiqua"/>
          <w:sz w:val="24"/>
          <w:szCs w:val="24"/>
          <w:lang w:val="en-US"/>
        </w:rPr>
        <w:t>and the heterogeneous method</w:t>
      </w:r>
      <w:r w:rsidR="005C4420" w:rsidRPr="008D6756">
        <w:rPr>
          <w:rFonts w:ascii="Book Antiqua" w:hAnsi="Book Antiqua" w:cs="Book Antiqua"/>
          <w:sz w:val="24"/>
          <w:szCs w:val="24"/>
          <w:lang w:val="en-US"/>
        </w:rPr>
        <w:t>s used</w:t>
      </w:r>
      <w:r w:rsidRPr="008D6756">
        <w:rPr>
          <w:rFonts w:ascii="Book Antiqua" w:hAnsi="Book Antiqua" w:cs="Book Antiqua"/>
          <w:sz w:val="24"/>
          <w:szCs w:val="24"/>
          <w:lang w:val="en-US"/>
        </w:rPr>
        <w:t xml:space="preserve"> for PDT (percutaneous/endoscopic) and biliary stenting (plastic/SEMS). Well-designed prospective randomized studies are still needed.</w:t>
      </w:r>
    </w:p>
    <w:p w:rsidR="00BD4459" w:rsidRPr="008D6756" w:rsidRDefault="00BD4459" w:rsidP="00682FF8">
      <w:pPr>
        <w:snapToGrid w:val="0"/>
        <w:spacing w:line="360" w:lineRule="auto"/>
        <w:ind w:firstLineChars="100" w:firstLine="240"/>
        <w:jc w:val="both"/>
        <w:rPr>
          <w:rFonts w:ascii="Book Antiqua" w:eastAsia="AdvPSA183" w:hAnsi="Book Antiqua" w:cs="Book Antiqua"/>
          <w:sz w:val="24"/>
          <w:szCs w:val="24"/>
          <w:lang w:val="en-US"/>
        </w:rPr>
      </w:pPr>
      <w:r w:rsidRPr="008D6756">
        <w:rPr>
          <w:rFonts w:ascii="Book Antiqua" w:hAnsi="Book Antiqua" w:cs="Book Antiqua"/>
          <w:sz w:val="24"/>
          <w:szCs w:val="24"/>
          <w:lang w:val="en-US"/>
        </w:rPr>
        <w:t>The use of SOC for PDT make</w:t>
      </w:r>
      <w:r w:rsidR="00817A2F" w:rsidRPr="008D6756">
        <w:rPr>
          <w:rFonts w:ascii="Book Antiqua" w:hAnsi="Book Antiqua" w:cs="Book Antiqua"/>
          <w:sz w:val="24"/>
          <w:szCs w:val="24"/>
          <w:lang w:val="en-US"/>
        </w:rPr>
        <w:t>s</w:t>
      </w:r>
      <w:r w:rsidRPr="008D6756">
        <w:rPr>
          <w:rFonts w:ascii="Book Antiqua" w:hAnsi="Book Antiqua" w:cs="Book Antiqua"/>
          <w:sz w:val="24"/>
          <w:szCs w:val="24"/>
          <w:lang w:val="en-US"/>
        </w:rPr>
        <w:t xml:space="preserve"> the procedure technically more feasible</w:t>
      </w:r>
      <w:r w:rsidR="005C442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with shorter fluoroscopy time and longer median survival compared with PDT alone, as reported by </w:t>
      </w:r>
      <w:proofErr w:type="spellStart"/>
      <w:r w:rsidRPr="008D6756">
        <w:rPr>
          <w:rFonts w:ascii="Book Antiqua" w:eastAsia="AdvPSA183" w:hAnsi="Book Antiqua" w:cs="Book Antiqua"/>
          <w:sz w:val="24"/>
          <w:szCs w:val="24"/>
          <w:lang w:val="en-US"/>
        </w:rPr>
        <w:t>Talreja</w:t>
      </w:r>
      <w:proofErr w:type="spellEnd"/>
      <w:r w:rsidRPr="008D6756">
        <w:rPr>
          <w:rFonts w:ascii="Book Antiqua" w:eastAsia="AdvPSA183" w:hAnsi="Book Antiqua" w:cs="Book Antiqua"/>
          <w:sz w:val="24"/>
          <w:szCs w:val="24"/>
          <w:lang w:val="en-US"/>
        </w:rPr>
        <w:t xml:space="preserve"> </w:t>
      </w:r>
      <w:r w:rsidR="002F3899" w:rsidRPr="008D6756">
        <w:rPr>
          <w:rFonts w:ascii="Book Antiqua" w:hAnsi="Book Antiqua" w:cs="Book Antiqua"/>
          <w:i/>
          <w:sz w:val="24"/>
          <w:szCs w:val="24"/>
          <w:lang w:val="en-US" w:eastAsia="zh-CN"/>
        </w:rPr>
        <w:t xml:space="preserve">et </w:t>
      </w:r>
      <w:proofErr w:type="gramStart"/>
      <w:r w:rsidR="002F3899" w:rsidRPr="008D6756">
        <w:rPr>
          <w:rFonts w:ascii="Book Antiqua" w:hAnsi="Book Antiqua" w:cs="Book Antiqua"/>
          <w:i/>
          <w:sz w:val="24"/>
          <w:szCs w:val="24"/>
          <w:lang w:val="en-US" w:eastAsia="zh-CN"/>
        </w:rPr>
        <w:t>al</w:t>
      </w:r>
      <w:r w:rsidRPr="008D6756">
        <w:rPr>
          <w:rFonts w:ascii="Book Antiqua" w:eastAsia="AdvPSA183" w:hAnsi="Book Antiqua" w:cs="Book Antiqua"/>
          <w:sz w:val="24"/>
          <w:szCs w:val="24"/>
          <w:vertAlign w:val="superscript"/>
          <w:lang w:val="en-US"/>
        </w:rPr>
        <w:t>[</w:t>
      </w:r>
      <w:proofErr w:type="gramEnd"/>
      <w:r w:rsidRPr="008D6756">
        <w:rPr>
          <w:rFonts w:ascii="Book Antiqua" w:eastAsia="AdvPSA183" w:hAnsi="Book Antiqua" w:cs="Book Antiqua"/>
          <w:sz w:val="24"/>
          <w:szCs w:val="24"/>
          <w:vertAlign w:val="superscript"/>
          <w:lang w:val="en-US"/>
        </w:rPr>
        <w:t>54]</w:t>
      </w:r>
      <w:r w:rsidRPr="008D6756">
        <w:rPr>
          <w:rFonts w:ascii="Book Antiqua" w:eastAsia="AdvPSA183" w:hAnsi="Book Antiqua" w:cs="Book Antiqua"/>
          <w:sz w:val="24"/>
          <w:szCs w:val="24"/>
          <w:lang w:val="en-US"/>
        </w:rPr>
        <w:t xml:space="preserve">. </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PSA183" w:hAnsi="Book Antiqua" w:cs="Book Antiqua"/>
          <w:sz w:val="24"/>
          <w:szCs w:val="24"/>
          <w:lang w:val="en-US"/>
        </w:rPr>
        <w:t xml:space="preserve">Radiofrequency ablation (RFA) </w:t>
      </w:r>
      <w:r w:rsidR="005C4420" w:rsidRPr="008D6756">
        <w:rPr>
          <w:rFonts w:ascii="Book Antiqua" w:eastAsia="AdvPSA183" w:hAnsi="Book Antiqua" w:cs="Book Antiqua"/>
          <w:sz w:val="24"/>
          <w:szCs w:val="24"/>
          <w:lang w:val="en-US"/>
        </w:rPr>
        <w:t xml:space="preserve">has been </w:t>
      </w:r>
      <w:r w:rsidRPr="008D6756">
        <w:rPr>
          <w:rFonts w:ascii="Book Antiqua" w:hAnsi="Book Antiqua" w:cs="Book Antiqua"/>
          <w:sz w:val="24"/>
          <w:szCs w:val="24"/>
          <w:lang w:val="en-US"/>
        </w:rPr>
        <w:t>used</w:t>
      </w:r>
      <w:r w:rsidR="005C4420" w:rsidRPr="008D6756">
        <w:rPr>
          <w:rFonts w:ascii="Book Antiqua" w:hAnsi="Book Antiqua" w:cs="Book Antiqua"/>
          <w:sz w:val="24"/>
          <w:szCs w:val="24"/>
          <w:lang w:val="en-US"/>
        </w:rPr>
        <w:t xml:space="preserve"> historically</w:t>
      </w:r>
      <w:r w:rsidRPr="008D6756">
        <w:rPr>
          <w:rFonts w:ascii="Book Antiqua" w:hAnsi="Book Antiqua" w:cs="Book Antiqua"/>
          <w:sz w:val="24"/>
          <w:szCs w:val="24"/>
          <w:lang w:val="en-US"/>
        </w:rPr>
        <w:t xml:space="preserve"> </w:t>
      </w:r>
      <w:r w:rsidRPr="008D6756">
        <w:rPr>
          <w:rFonts w:ascii="Book Antiqua" w:eastAsia="AdvPSA183" w:hAnsi="Book Antiqua" w:cs="Book Antiqua"/>
          <w:sz w:val="24"/>
          <w:szCs w:val="24"/>
          <w:lang w:val="en-US"/>
        </w:rPr>
        <w:t>longer</w:t>
      </w:r>
      <w:r w:rsidRPr="008D6756">
        <w:rPr>
          <w:rFonts w:ascii="Book Antiqua" w:hAnsi="Book Antiqua" w:cs="Book Antiqua"/>
          <w:sz w:val="24"/>
          <w:szCs w:val="24"/>
          <w:lang w:val="en-US"/>
        </w:rPr>
        <w:t xml:space="preserve"> as a heat delivery system for the destruction of primary and secondary hepatic tumors </w:t>
      </w:r>
      <w:r w:rsidRPr="008D6756">
        <w:rPr>
          <w:rFonts w:ascii="Book Antiqua" w:hAnsi="Book Antiqua" w:cs="Book Antiqua"/>
          <w:i/>
          <w:sz w:val="24"/>
          <w:szCs w:val="24"/>
          <w:lang w:val="en-US"/>
        </w:rPr>
        <w:t>via</w:t>
      </w:r>
      <w:r w:rsidRPr="008D6756">
        <w:rPr>
          <w:rFonts w:ascii="Book Antiqua" w:hAnsi="Book Antiqua" w:cs="Book Antiqua"/>
          <w:sz w:val="24"/>
          <w:szCs w:val="24"/>
          <w:lang w:val="en-US"/>
        </w:rPr>
        <w:t xml:space="preserve"> localized </w:t>
      </w:r>
      <w:proofErr w:type="spellStart"/>
      <w:r w:rsidRPr="008D6756">
        <w:rPr>
          <w:rFonts w:ascii="Book Antiqua" w:hAnsi="Book Antiqua" w:cs="Book Antiqua"/>
          <w:sz w:val="24"/>
          <w:szCs w:val="24"/>
          <w:lang w:val="en-US"/>
        </w:rPr>
        <w:t>coagulative</w:t>
      </w:r>
      <w:proofErr w:type="spellEnd"/>
      <w:r w:rsidRPr="008D6756">
        <w:rPr>
          <w:rFonts w:ascii="Book Antiqua" w:hAnsi="Book Antiqua" w:cs="Book Antiqua"/>
          <w:sz w:val="24"/>
          <w:szCs w:val="24"/>
          <w:lang w:val="en-US"/>
        </w:rPr>
        <w:t xml:space="preserve"> necrosis. Recently</w:t>
      </w:r>
      <w:r w:rsidR="00C401B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a new probe fit for endoscopic use </w:t>
      </w:r>
      <w:r w:rsidR="00C401B0" w:rsidRPr="008D6756">
        <w:rPr>
          <w:rFonts w:ascii="Book Antiqua" w:hAnsi="Book Antiqua" w:cs="Book Antiqua"/>
          <w:sz w:val="24"/>
          <w:szCs w:val="24"/>
          <w:lang w:val="en-US"/>
        </w:rPr>
        <w:t>has become</w:t>
      </w:r>
      <w:r w:rsidRPr="008D6756">
        <w:rPr>
          <w:rFonts w:ascii="Book Antiqua" w:hAnsi="Book Antiqua" w:cs="Book Antiqua"/>
          <w:sz w:val="24"/>
          <w:szCs w:val="24"/>
          <w:lang w:val="en-US"/>
        </w:rPr>
        <w:t xml:space="preserve"> available. </w:t>
      </w:r>
      <w:r w:rsidR="00C401B0" w:rsidRPr="008D6756">
        <w:rPr>
          <w:rFonts w:ascii="Book Antiqua" w:hAnsi="Book Antiqua" w:cs="Book Antiqua"/>
          <w:sz w:val="24"/>
          <w:szCs w:val="24"/>
          <w:lang w:val="en-US"/>
        </w:rPr>
        <w:t>A r</w:t>
      </w:r>
      <w:r w:rsidRPr="008D6756">
        <w:rPr>
          <w:rFonts w:ascii="Book Antiqua" w:hAnsi="Book Antiqua" w:cs="Book Antiqua"/>
          <w:sz w:val="24"/>
          <w:szCs w:val="24"/>
          <w:lang w:val="en-US"/>
        </w:rPr>
        <w:t>etrospective analysis of patients who have undergone RFA for malignant biliary obstruction</w:t>
      </w:r>
      <w:r w:rsidR="00C401B0" w:rsidRPr="008D6756">
        <w:rPr>
          <w:rFonts w:ascii="Book Antiqua" w:hAnsi="Book Antiqua" w:cs="Book Antiqua"/>
          <w:sz w:val="24"/>
          <w:szCs w:val="24"/>
          <w:lang w:val="en-US"/>
        </w:rPr>
        <w:t xml:space="preserve"> has</w:t>
      </w:r>
      <w:r w:rsidRPr="008D6756">
        <w:rPr>
          <w:rFonts w:ascii="Book Antiqua" w:hAnsi="Book Antiqua" w:cs="Book Antiqua"/>
          <w:sz w:val="24"/>
          <w:szCs w:val="24"/>
          <w:lang w:val="en-US"/>
        </w:rPr>
        <w:t xml:space="preserve"> suggested that RFA may prolong survival in patients with advanced </w:t>
      </w:r>
      <w:proofErr w:type="spellStart"/>
      <w:r w:rsidRPr="008D6756">
        <w:rPr>
          <w:rFonts w:ascii="Book Antiqua" w:hAnsi="Book Antiqua" w:cs="Book Antiqua"/>
          <w:sz w:val="24"/>
          <w:szCs w:val="24"/>
          <w:lang w:val="en-US"/>
        </w:rPr>
        <w:t>cholangiocarcinoma</w:t>
      </w:r>
      <w:proofErr w:type="spellEnd"/>
      <w:r w:rsidRPr="008D6756">
        <w:rPr>
          <w:rFonts w:ascii="Book Antiqua" w:hAnsi="Book Antiqua" w:cs="Book Antiqua"/>
          <w:sz w:val="24"/>
          <w:szCs w:val="24"/>
          <w:lang w:val="en-US"/>
        </w:rPr>
        <w:t xml:space="preserve">, but these findings need to be confirmed by controlled studies. Moreover, adverse events like pain, </w:t>
      </w:r>
      <w:proofErr w:type="spellStart"/>
      <w:r w:rsidRPr="008D6756">
        <w:rPr>
          <w:rFonts w:ascii="Book Antiqua" w:hAnsi="Book Antiqua" w:cs="Book Antiqua"/>
          <w:sz w:val="24"/>
          <w:szCs w:val="24"/>
          <w:lang w:val="en-US"/>
        </w:rPr>
        <w:t>cholecystitis</w:t>
      </w:r>
      <w:proofErr w:type="spellEnd"/>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hemobilia</w:t>
      </w:r>
      <w:proofErr w:type="spellEnd"/>
      <w:r w:rsidRPr="008D6756">
        <w:rPr>
          <w:rFonts w:ascii="Book Antiqua" w:hAnsi="Book Antiqua" w:cs="Book Antiqua"/>
          <w:sz w:val="24"/>
          <w:szCs w:val="24"/>
          <w:lang w:val="en-US"/>
        </w:rPr>
        <w:t xml:space="preserve"> and injury to adjacent vascular structures may occur, and this suggests that caution must be taken for the endoscopic-guided use of this technique.</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eastAsia="Garamond" w:hAnsi="Book Antiqua" w:cs="Book Antiqua"/>
          <w:b/>
          <w:bCs/>
          <w:i/>
          <w:iCs/>
          <w:sz w:val="24"/>
          <w:szCs w:val="24"/>
          <w:lang w:val="en-US"/>
        </w:rPr>
        <w:t xml:space="preserve">Training in </w:t>
      </w:r>
      <w:proofErr w:type="spellStart"/>
      <w:r w:rsidRPr="008D6756">
        <w:rPr>
          <w:rFonts w:ascii="Book Antiqua" w:eastAsia="Garamond" w:hAnsi="Book Antiqua" w:cs="Book Antiqua"/>
          <w:b/>
          <w:bCs/>
          <w:i/>
          <w:iCs/>
          <w:sz w:val="24"/>
          <w:szCs w:val="24"/>
          <w:lang w:val="en-US"/>
        </w:rPr>
        <w:t>biliopancreatic</w:t>
      </w:r>
      <w:proofErr w:type="spellEnd"/>
      <w:r w:rsidRPr="008D6756">
        <w:rPr>
          <w:rFonts w:ascii="Book Antiqua" w:eastAsia="Garamond" w:hAnsi="Book Antiqua" w:cs="Book Antiqua"/>
          <w:b/>
          <w:bCs/>
          <w:i/>
          <w:iCs/>
          <w:sz w:val="24"/>
          <w:szCs w:val="24"/>
          <w:lang w:val="en-US"/>
        </w:rPr>
        <w:t xml:space="preserve"> endoscopy</w:t>
      </w:r>
      <w:r w:rsidRPr="008D6756">
        <w:rPr>
          <w:rFonts w:ascii="Book Antiqua" w:eastAsia="Garamond" w:hAnsi="Book Antiqua" w:cs="Book Antiqua"/>
          <w:sz w:val="24"/>
          <w:szCs w:val="24"/>
          <w:lang w:val="en-US"/>
        </w:rPr>
        <w:t xml:space="preserve"> </w:t>
      </w:r>
    </w:p>
    <w:p w:rsidR="001C08DD"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hAnsi="Book Antiqua" w:cs="Book Antiqua"/>
          <w:sz w:val="24"/>
          <w:szCs w:val="24"/>
          <w:lang w:val="en-US"/>
        </w:rPr>
        <w:t>Competency in advanced procedures such as ERCP and EUS have been long analyzed. For ERCP</w:t>
      </w:r>
      <w:r w:rsidR="00C401B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selective </w:t>
      </w:r>
      <w:proofErr w:type="spellStart"/>
      <w:r w:rsidRPr="008D6756">
        <w:rPr>
          <w:rFonts w:ascii="Book Antiqua" w:hAnsi="Book Antiqua" w:cs="Book Antiqua"/>
          <w:sz w:val="24"/>
          <w:szCs w:val="24"/>
          <w:lang w:val="en-US"/>
        </w:rPr>
        <w:t>cannulation</w:t>
      </w:r>
      <w:proofErr w:type="spellEnd"/>
      <w:r w:rsidRPr="008D6756">
        <w:rPr>
          <w:rFonts w:ascii="Book Antiqua" w:hAnsi="Book Antiqua" w:cs="Book Antiqua"/>
          <w:sz w:val="24"/>
          <w:szCs w:val="24"/>
          <w:lang w:val="en-US"/>
        </w:rPr>
        <w:t xml:space="preserve"> in at least 90% of procedures, accurately interpreting endoscopic and radiologic images, and successful </w:t>
      </w:r>
      <w:proofErr w:type="spellStart"/>
      <w:r w:rsidRPr="008D6756">
        <w:rPr>
          <w:rFonts w:ascii="Book Antiqua" w:hAnsi="Book Antiqua" w:cs="Book Antiqua"/>
          <w:sz w:val="24"/>
          <w:szCs w:val="24"/>
          <w:lang w:val="en-US"/>
        </w:rPr>
        <w:t>sphincterotomy</w:t>
      </w:r>
      <w:proofErr w:type="spellEnd"/>
      <w:r w:rsidRPr="008D6756">
        <w:rPr>
          <w:rFonts w:ascii="Book Antiqua" w:hAnsi="Book Antiqua" w:cs="Book Antiqua"/>
          <w:sz w:val="24"/>
          <w:szCs w:val="24"/>
          <w:lang w:val="en-US"/>
        </w:rPr>
        <w:t xml:space="preserve"> and </w:t>
      </w:r>
      <w:r w:rsidRPr="008D6756">
        <w:rPr>
          <w:rFonts w:ascii="Book Antiqua" w:hAnsi="Book Antiqua" w:cs="Book Antiqua"/>
          <w:sz w:val="24"/>
          <w:szCs w:val="24"/>
          <w:lang w:val="en-US"/>
        </w:rPr>
        <w:lastRenderedPageBreak/>
        <w:t>stent placement are mandatory fo</w:t>
      </w:r>
      <w:r w:rsidR="002F3899" w:rsidRPr="008D6756">
        <w:rPr>
          <w:rFonts w:ascii="Book Antiqua" w:hAnsi="Book Antiqua" w:cs="Book Antiqua"/>
          <w:sz w:val="24"/>
          <w:szCs w:val="24"/>
          <w:lang w:val="en-US"/>
        </w:rPr>
        <w:t xml:space="preserve">r the achievement of </w:t>
      </w:r>
      <w:proofErr w:type="gramStart"/>
      <w:r w:rsidR="002F3899" w:rsidRPr="008D6756">
        <w:rPr>
          <w:rFonts w:ascii="Book Antiqua" w:hAnsi="Book Antiqua" w:cs="Book Antiqua"/>
          <w:sz w:val="24"/>
          <w:szCs w:val="24"/>
          <w:lang w:val="en-US"/>
        </w:rPr>
        <w:t>competency</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55,56]</w:t>
      </w:r>
      <w:r w:rsidRPr="008D6756">
        <w:rPr>
          <w:rFonts w:ascii="Book Antiqua" w:hAnsi="Book Antiqua" w:cs="Book Antiqua"/>
          <w:sz w:val="24"/>
          <w:szCs w:val="24"/>
          <w:lang w:val="en-US"/>
        </w:rPr>
        <w:t xml:space="preserve">. We know that this goal is hard to accomplish for young </w:t>
      </w:r>
      <w:proofErr w:type="spellStart"/>
      <w:r w:rsidRPr="008D6756">
        <w:rPr>
          <w:rFonts w:ascii="Book Antiqua" w:hAnsi="Book Antiqua" w:cs="Book Antiqua"/>
          <w:sz w:val="24"/>
          <w:szCs w:val="24"/>
          <w:lang w:val="en-US"/>
        </w:rPr>
        <w:t>endoscopists</w:t>
      </w:r>
      <w:proofErr w:type="spellEnd"/>
      <w:r w:rsidRPr="008D6756">
        <w:rPr>
          <w:rFonts w:ascii="Book Antiqua" w:hAnsi="Book Antiqua" w:cs="Book Antiqua"/>
          <w:sz w:val="24"/>
          <w:szCs w:val="24"/>
          <w:lang w:val="en-US"/>
        </w:rPr>
        <w:t xml:space="preserve"> and it takes a long period (according to the latest evidence</w:t>
      </w:r>
      <w:r w:rsidR="00C401B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3-yr fellowship or </w:t>
      </w:r>
      <w:r w:rsidR="00C401B0" w:rsidRPr="008D6756">
        <w:rPr>
          <w:rFonts w:ascii="Book Antiqua" w:hAnsi="Book Antiqua" w:cs="Book Antiqua"/>
          <w:sz w:val="24"/>
          <w:szCs w:val="24"/>
          <w:lang w:val="en-US"/>
        </w:rPr>
        <w:t xml:space="preserve">1 </w:t>
      </w:r>
      <w:proofErr w:type="spellStart"/>
      <w:r w:rsidR="00C401B0" w:rsidRPr="008D6756">
        <w:rPr>
          <w:rFonts w:ascii="Book Antiqua" w:hAnsi="Book Antiqua" w:cs="Book Antiqua"/>
          <w:sz w:val="24"/>
          <w:szCs w:val="24"/>
          <w:lang w:val="en-US"/>
        </w:rPr>
        <w:t>yr</w:t>
      </w:r>
      <w:proofErr w:type="spellEnd"/>
      <w:r w:rsidRPr="008D6756">
        <w:rPr>
          <w:rFonts w:ascii="Book Antiqua" w:hAnsi="Book Antiqua" w:cs="Book Antiqua"/>
          <w:sz w:val="24"/>
          <w:szCs w:val="24"/>
          <w:lang w:val="en-US"/>
        </w:rPr>
        <w:t xml:space="preserve"> of advanced </w:t>
      </w:r>
      <w:r w:rsidR="002F3899" w:rsidRPr="008D6756">
        <w:rPr>
          <w:rFonts w:ascii="Book Antiqua" w:hAnsi="Book Antiqua" w:cs="Book Antiqua"/>
          <w:sz w:val="24"/>
          <w:szCs w:val="24"/>
          <w:lang w:val="en-US"/>
        </w:rPr>
        <w:t xml:space="preserve">endoscopy training are </w:t>
      </w:r>
      <w:proofErr w:type="gramStart"/>
      <w:r w:rsidR="002F3899" w:rsidRPr="008D6756">
        <w:rPr>
          <w:rFonts w:ascii="Book Antiqua" w:hAnsi="Book Antiqua" w:cs="Book Antiqua"/>
          <w:sz w:val="24"/>
          <w:szCs w:val="24"/>
          <w:lang w:val="en-US"/>
        </w:rPr>
        <w:t>required</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57,58]</w:t>
      </w:r>
      <w:r w:rsidRPr="008D6756">
        <w:rPr>
          <w:rFonts w:ascii="Book Antiqua" w:hAnsi="Book Antiqua" w:cs="Book Antiqua"/>
          <w:sz w:val="24"/>
          <w:szCs w:val="24"/>
          <w:lang w:val="en-US"/>
        </w:rPr>
        <w:t xml:space="preserve">) and a </w:t>
      </w:r>
      <w:r w:rsidR="00C401B0" w:rsidRPr="008D6756">
        <w:rPr>
          <w:rFonts w:ascii="Book Antiqua" w:hAnsi="Book Antiqua" w:cs="Book Antiqua"/>
          <w:sz w:val="24"/>
          <w:szCs w:val="24"/>
          <w:lang w:val="en-US"/>
        </w:rPr>
        <w:t xml:space="preserve">large </w:t>
      </w:r>
      <w:r w:rsidRPr="008D6756">
        <w:rPr>
          <w:rFonts w:ascii="Book Antiqua" w:hAnsi="Book Antiqua" w:cs="Book Antiqua"/>
          <w:sz w:val="24"/>
          <w:szCs w:val="24"/>
          <w:lang w:val="en-US"/>
        </w:rPr>
        <w:t>amount of procedures (</w:t>
      </w:r>
      <w:r w:rsidR="00C401B0" w:rsidRPr="008D6756">
        <w:rPr>
          <w:rFonts w:ascii="Book Antiqua" w:hAnsi="Book Antiqua" w:cs="Book Antiqua"/>
          <w:sz w:val="24"/>
          <w:szCs w:val="24"/>
          <w:lang w:val="en-US"/>
        </w:rPr>
        <w:t>&gt;</w:t>
      </w:r>
      <w:r w:rsidRPr="008D6756">
        <w:rPr>
          <w:rFonts w:ascii="Book Antiqua" w:hAnsi="Book Antiqua" w:cs="Book Antiqua"/>
          <w:sz w:val="24"/>
          <w:szCs w:val="24"/>
          <w:lang w:val="en-US"/>
        </w:rPr>
        <w:t xml:space="preserve"> 200 ERCP under supervision of a tutor</w:t>
      </w:r>
      <w:r w:rsidR="00C401B0" w:rsidRPr="008D6756">
        <w:rPr>
          <w:rFonts w:ascii="Book Antiqua" w:hAnsi="Book Antiqua" w:cs="Book Antiqua"/>
          <w:sz w:val="24"/>
          <w:szCs w:val="24"/>
          <w:lang w:val="en-US"/>
        </w:rPr>
        <w:t>, along</w:t>
      </w:r>
      <w:r w:rsidRPr="008D6756">
        <w:rPr>
          <w:rFonts w:ascii="Book Antiqua" w:hAnsi="Book Antiqua" w:cs="Book Antiqua"/>
          <w:sz w:val="24"/>
          <w:szCs w:val="24"/>
          <w:lang w:val="en-US"/>
        </w:rPr>
        <w:t xml:space="preserve"> with 80 </w:t>
      </w:r>
      <w:proofErr w:type="spellStart"/>
      <w:r w:rsidRPr="008D6756">
        <w:rPr>
          <w:rFonts w:ascii="Book Antiqua" w:hAnsi="Book Antiqua" w:cs="Book Antiqua"/>
          <w:sz w:val="24"/>
          <w:szCs w:val="24"/>
          <w:lang w:val="en-US"/>
        </w:rPr>
        <w:t>sphinter</w:t>
      </w:r>
      <w:r w:rsidR="002F3899" w:rsidRPr="008D6756">
        <w:rPr>
          <w:rFonts w:ascii="Book Antiqua" w:hAnsi="Book Antiqua" w:cs="Book Antiqua"/>
          <w:sz w:val="24"/>
          <w:szCs w:val="24"/>
          <w:lang w:val="en-US"/>
        </w:rPr>
        <w:t>otomies</w:t>
      </w:r>
      <w:proofErr w:type="spellEnd"/>
      <w:r w:rsidR="002F3899" w:rsidRPr="008D6756">
        <w:rPr>
          <w:rFonts w:ascii="Book Antiqua" w:hAnsi="Book Antiqua" w:cs="Book Antiqua"/>
          <w:sz w:val="24"/>
          <w:szCs w:val="24"/>
          <w:lang w:val="en-US"/>
        </w:rPr>
        <w:t xml:space="preserve"> and 60 stent insertions</w:t>
      </w:r>
      <w:r w:rsidRPr="008D6756">
        <w:rPr>
          <w:rFonts w:ascii="Book Antiqua" w:hAnsi="Book Antiqua" w:cs="Book Antiqua"/>
          <w:sz w:val="24"/>
          <w:szCs w:val="24"/>
          <w:vertAlign w:val="superscript"/>
          <w:lang w:val="en-US"/>
        </w:rPr>
        <w:t>[59]</w:t>
      </w:r>
      <w:r w:rsidRPr="008D6756">
        <w:rPr>
          <w:rFonts w:ascii="Book Antiqua" w:hAnsi="Book Antiqua" w:cs="Book Antiqua"/>
          <w:sz w:val="24"/>
          <w:szCs w:val="24"/>
          <w:lang w:val="en-US"/>
        </w:rPr>
        <w:t xml:space="preserve">). The EUS learning curve is not easier than </w:t>
      </w:r>
      <w:r w:rsidR="00C401B0" w:rsidRPr="008D6756">
        <w:rPr>
          <w:rFonts w:ascii="Book Antiqua" w:hAnsi="Book Antiqua" w:cs="Book Antiqua"/>
          <w:sz w:val="24"/>
          <w:szCs w:val="24"/>
          <w:lang w:val="en-US"/>
        </w:rPr>
        <w:t xml:space="preserve">that of </w:t>
      </w:r>
      <w:r w:rsidRPr="008D6756">
        <w:rPr>
          <w:rFonts w:ascii="Book Antiqua" w:hAnsi="Book Antiqua" w:cs="Book Antiqua"/>
          <w:sz w:val="24"/>
          <w:szCs w:val="24"/>
          <w:lang w:val="en-US"/>
        </w:rPr>
        <w:t xml:space="preserve">the ERCP </w:t>
      </w:r>
      <w:r w:rsidR="006A1775" w:rsidRPr="008D6756">
        <w:rPr>
          <w:rFonts w:ascii="Book Antiqua" w:hAnsi="Book Antiqua" w:cs="Book Antiqua"/>
          <w:sz w:val="24"/>
          <w:szCs w:val="24"/>
          <w:lang w:val="en-US"/>
        </w:rPr>
        <w:t>one and</w:t>
      </w:r>
      <w:r w:rsidR="00C401B0"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inclu</w:t>
      </w:r>
      <w:r w:rsidR="001C08DD" w:rsidRPr="008D6756">
        <w:rPr>
          <w:rFonts w:ascii="Book Antiqua" w:hAnsi="Book Antiqua" w:cs="Book Antiqua"/>
          <w:sz w:val="24"/>
          <w:szCs w:val="24"/>
          <w:lang w:val="en-US"/>
        </w:rPr>
        <w:t>des</w:t>
      </w:r>
      <w:r w:rsidRPr="008D6756">
        <w:rPr>
          <w:rFonts w:ascii="Book Antiqua" w:hAnsi="Book Antiqua" w:cs="Book Antiqua"/>
          <w:sz w:val="24"/>
          <w:szCs w:val="24"/>
          <w:lang w:val="en-US"/>
        </w:rPr>
        <w:t xml:space="preserve"> at least 225 h</w:t>
      </w:r>
      <w:r w:rsidR="002F3899" w:rsidRPr="008D6756">
        <w:rPr>
          <w:rFonts w:ascii="Book Antiqua" w:hAnsi="Book Antiqua" w:cs="Book Antiqua"/>
          <w:sz w:val="24"/>
          <w:szCs w:val="24"/>
          <w:lang w:val="en-US"/>
        </w:rPr>
        <w:t xml:space="preserve">ands-on cases under </w:t>
      </w:r>
      <w:proofErr w:type="gramStart"/>
      <w:r w:rsidR="002F3899" w:rsidRPr="008D6756">
        <w:rPr>
          <w:rFonts w:ascii="Book Antiqua" w:hAnsi="Book Antiqua" w:cs="Book Antiqua"/>
          <w:sz w:val="24"/>
          <w:szCs w:val="24"/>
          <w:lang w:val="en-US"/>
        </w:rPr>
        <w:t>supervision</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60]</w:t>
      </w:r>
      <w:r w:rsidRPr="008D6756">
        <w:rPr>
          <w:rFonts w:ascii="Book Antiqua" w:hAnsi="Book Antiqua" w:cs="Book Antiqua"/>
          <w:sz w:val="24"/>
          <w:szCs w:val="24"/>
          <w:lang w:val="en-US"/>
        </w:rPr>
        <w:t xml:space="preserve">. </w:t>
      </w:r>
    </w:p>
    <w:p w:rsidR="00F41F78" w:rsidRPr="008D6756" w:rsidRDefault="00BD4459" w:rsidP="00F41F78">
      <w:pPr>
        <w:snapToGrid w:val="0"/>
        <w:spacing w:line="360" w:lineRule="auto"/>
        <w:ind w:firstLine="240"/>
        <w:jc w:val="both"/>
        <w:rPr>
          <w:rFonts w:ascii="Book Antiqua" w:hAnsi="Book Antiqua" w:cs="Book Antiqua"/>
          <w:sz w:val="24"/>
          <w:szCs w:val="24"/>
          <w:lang w:val="en-US"/>
        </w:rPr>
      </w:pPr>
      <w:r w:rsidRPr="008D6756">
        <w:rPr>
          <w:rFonts w:ascii="Book Antiqua" w:hAnsi="Book Antiqua" w:cs="Book Antiqua"/>
          <w:sz w:val="24"/>
          <w:szCs w:val="24"/>
          <w:lang w:val="en-US"/>
        </w:rPr>
        <w:t>In the past few years</w:t>
      </w:r>
      <w:r w:rsidR="001C08DD"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simulators have been introduced with the aim </w:t>
      </w:r>
      <w:r w:rsidR="001C08DD" w:rsidRPr="008D6756">
        <w:rPr>
          <w:rFonts w:ascii="Book Antiqua" w:hAnsi="Book Antiqua" w:cs="Book Antiqua"/>
          <w:sz w:val="24"/>
          <w:szCs w:val="24"/>
          <w:lang w:val="en-US"/>
        </w:rPr>
        <w:t>of</w:t>
      </w:r>
      <w:r w:rsidRPr="008D6756">
        <w:rPr>
          <w:rFonts w:ascii="Book Antiqua" w:eastAsia="AdvTT1875e499" w:hAnsi="Book Antiqua" w:cs="Book Antiqua"/>
          <w:sz w:val="24"/>
          <w:szCs w:val="24"/>
          <w:lang w:val="en-US"/>
        </w:rPr>
        <w:t xml:space="preserve"> approximat</w:t>
      </w:r>
      <w:r w:rsidR="001C08DD" w:rsidRPr="008D6756">
        <w:rPr>
          <w:rFonts w:ascii="Book Antiqua" w:eastAsia="AdvTT1875e499" w:hAnsi="Book Antiqua" w:cs="Book Antiqua"/>
          <w:sz w:val="24"/>
          <w:szCs w:val="24"/>
          <w:lang w:val="en-US"/>
        </w:rPr>
        <w:t>ing</w:t>
      </w:r>
      <w:r w:rsidRPr="008D6756">
        <w:rPr>
          <w:rFonts w:ascii="Book Antiqua" w:eastAsia="AdvTT1875e499" w:hAnsi="Book Antiqua" w:cs="Book Antiqua"/>
          <w:sz w:val="24"/>
          <w:szCs w:val="24"/>
          <w:lang w:val="en-US"/>
        </w:rPr>
        <w:t xml:space="preserve"> the human anatomy and recreat</w:t>
      </w:r>
      <w:r w:rsidR="001C08DD" w:rsidRPr="008D6756">
        <w:rPr>
          <w:rFonts w:ascii="Book Antiqua" w:eastAsia="AdvTT1875e499" w:hAnsi="Book Antiqua" w:cs="Book Antiqua"/>
          <w:sz w:val="24"/>
          <w:szCs w:val="24"/>
          <w:lang w:val="en-US"/>
        </w:rPr>
        <w:t>ing the</w:t>
      </w:r>
      <w:r w:rsidRPr="008D6756">
        <w:rPr>
          <w:rFonts w:ascii="Book Antiqua" w:eastAsia="AdvTT1875e499" w:hAnsi="Book Antiqua" w:cs="Book Antiqua"/>
          <w:sz w:val="24"/>
          <w:szCs w:val="24"/>
          <w:lang w:val="en-US"/>
        </w:rPr>
        <w:t xml:space="preserve"> difficulties encountered during real</w:t>
      </w:r>
      <w:r w:rsidR="001C08DD"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life situations in human patients</w:t>
      </w:r>
      <w:r w:rsidR="001C08DD" w:rsidRPr="008D6756">
        <w:rPr>
          <w:rFonts w:ascii="Book Antiqua" w:eastAsia="AdvTT1875e499" w:hAnsi="Book Antiqua" w:cs="Book Antiqua"/>
          <w:sz w:val="24"/>
          <w:szCs w:val="24"/>
          <w:lang w:val="en-US"/>
        </w:rPr>
        <w:t>.</w:t>
      </w:r>
      <w:r w:rsidRPr="008D6756">
        <w:rPr>
          <w:rFonts w:ascii="Book Antiqua" w:eastAsia="AdvTT1875e499" w:hAnsi="Book Antiqua" w:cs="Book Antiqua"/>
          <w:sz w:val="24"/>
          <w:szCs w:val="24"/>
          <w:lang w:val="en-US"/>
        </w:rPr>
        <w:t xml:space="preserve"> </w:t>
      </w:r>
      <w:r w:rsidR="001C08DD" w:rsidRPr="008D6756">
        <w:rPr>
          <w:rFonts w:ascii="Book Antiqua" w:eastAsia="AdvTT1875e499" w:hAnsi="Book Antiqua" w:cs="Book Antiqua"/>
          <w:sz w:val="24"/>
          <w:szCs w:val="24"/>
          <w:lang w:val="en-US"/>
        </w:rPr>
        <w:t>C</w:t>
      </w:r>
      <w:r w:rsidRPr="008D6756">
        <w:rPr>
          <w:rFonts w:ascii="Book Antiqua" w:hAnsi="Book Antiqua" w:cs="Book Antiqua"/>
          <w:sz w:val="24"/>
          <w:szCs w:val="24"/>
          <w:lang w:val="en-US"/>
        </w:rPr>
        <w:t>ompetency-based fellowship programs have spread</w:t>
      </w:r>
      <w:r w:rsidR="001C08DD"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to validate trainee assessment as well. In 2018</w:t>
      </w:r>
      <w:r w:rsidR="001C08DD"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proofErr w:type="spellStart"/>
      <w:r w:rsidRPr="008D6756">
        <w:rPr>
          <w:rFonts w:ascii="Book Antiqua" w:hAnsi="Book Antiqua" w:cs="Book Antiqua"/>
          <w:sz w:val="24"/>
          <w:szCs w:val="24"/>
          <w:lang w:val="en-US"/>
        </w:rPr>
        <w:t>Wani</w:t>
      </w:r>
      <w:proofErr w:type="spellEnd"/>
      <w:r w:rsidRPr="008D6756">
        <w:rPr>
          <w:rFonts w:ascii="Book Antiqua" w:hAnsi="Book Antiqua" w:cs="Book Antiqua"/>
          <w:sz w:val="24"/>
          <w:szCs w:val="24"/>
          <w:lang w:val="en-US"/>
        </w:rPr>
        <w:t xml:space="preserve"> and </w:t>
      </w:r>
      <w:proofErr w:type="gramStart"/>
      <w:r w:rsidRPr="008D6756">
        <w:rPr>
          <w:rFonts w:ascii="Book Antiqua" w:hAnsi="Book Antiqua" w:cs="Book Antiqua"/>
          <w:sz w:val="24"/>
          <w:szCs w:val="24"/>
          <w:lang w:val="en-US"/>
        </w:rPr>
        <w:t>colleague</w:t>
      </w:r>
      <w:r w:rsidR="001C08DD" w:rsidRPr="008D6756">
        <w:rPr>
          <w:rFonts w:ascii="Book Antiqua" w:hAnsi="Book Antiqua" w:cs="Book Antiqua"/>
          <w:sz w:val="24"/>
          <w:szCs w:val="24"/>
          <w:lang w:val="en-US"/>
        </w:rPr>
        <w:t>s</w:t>
      </w:r>
      <w:r w:rsidR="001C08DD" w:rsidRPr="008D6756">
        <w:rPr>
          <w:rFonts w:ascii="Book Antiqua" w:hAnsi="Book Antiqua" w:cs="Book Antiqua"/>
          <w:sz w:val="24"/>
          <w:szCs w:val="24"/>
          <w:vertAlign w:val="superscript"/>
          <w:lang w:val="en-US"/>
        </w:rPr>
        <w:t>[</w:t>
      </w:r>
      <w:proofErr w:type="gramEnd"/>
      <w:r w:rsidR="001C08DD" w:rsidRPr="008D6756">
        <w:rPr>
          <w:rFonts w:ascii="Book Antiqua" w:hAnsi="Book Antiqua" w:cs="Book Antiqua"/>
          <w:sz w:val="24"/>
          <w:szCs w:val="24"/>
          <w:vertAlign w:val="superscript"/>
          <w:lang w:val="en-US"/>
        </w:rPr>
        <w:t>61]</w:t>
      </w:r>
      <w:r w:rsidRPr="008D6756">
        <w:rPr>
          <w:rFonts w:ascii="Book Antiqua" w:hAnsi="Book Antiqua" w:cs="Book Antiqua"/>
          <w:sz w:val="24"/>
          <w:szCs w:val="24"/>
          <w:lang w:val="en-US"/>
        </w:rPr>
        <w:t xml:space="preserve"> evaluated, in a prospective multicenter cohort study, quality indicator adherence during the first year of independent practice among physicians who completed endoscopic training with a syst</w:t>
      </w:r>
      <w:r w:rsidR="002F3899" w:rsidRPr="008D6756">
        <w:rPr>
          <w:rFonts w:ascii="Book Antiqua" w:hAnsi="Book Antiqua" w:cs="Book Antiqua"/>
          <w:sz w:val="24"/>
          <w:szCs w:val="24"/>
          <w:lang w:val="en-US"/>
        </w:rPr>
        <w:t>ematic assessment of competence</w:t>
      </w:r>
      <w:r w:rsidRPr="008D6756">
        <w:rPr>
          <w:rFonts w:ascii="Book Antiqua" w:hAnsi="Book Antiqua" w:cs="Book Antiqua"/>
          <w:sz w:val="24"/>
          <w:szCs w:val="24"/>
          <w:lang w:val="en-US"/>
        </w:rPr>
        <w:t xml:space="preserve">. They used TEESAT </w:t>
      </w:r>
      <w:r w:rsidR="00F41F78" w:rsidRPr="008D6756">
        <w:rPr>
          <w:rFonts w:ascii="Book Antiqua" w:hAnsi="Book Antiqua" w:cs="Book Antiqua"/>
          <w:sz w:val="24"/>
          <w:szCs w:val="24"/>
          <w:lang w:val="en-US"/>
        </w:rPr>
        <w:t>(</w:t>
      </w:r>
      <w:r w:rsidRPr="008D6756">
        <w:rPr>
          <w:rFonts w:ascii="Book Antiqua" w:hAnsi="Book Antiqua" w:cs="Book Antiqua"/>
          <w:sz w:val="24"/>
          <w:szCs w:val="24"/>
          <w:lang w:val="en-US"/>
        </w:rPr>
        <w:t>a procedure-specific competence assessment tool with strong validity evidence endorsed by the ASGE</w:t>
      </w:r>
      <w:r w:rsidR="00F41F78"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to assess EUS and ERCP skills in a continuous fashion throughout training.</w:t>
      </w:r>
      <w:r w:rsidR="00F41F78" w:rsidRPr="008D6756">
        <w:rPr>
          <w:rFonts w:ascii="Book Antiqua" w:hAnsi="Book Antiqua" w:cs="Book Antiqua"/>
          <w:sz w:val="24"/>
          <w:szCs w:val="24"/>
          <w:lang w:val="en-US"/>
        </w:rPr>
        <w:t xml:space="preserve"> </w:t>
      </w:r>
      <w:r w:rsidRPr="008D6756">
        <w:rPr>
          <w:rFonts w:ascii="Book Antiqua" w:hAnsi="Book Antiqua" w:cs="Book Antiqua"/>
          <w:sz w:val="24"/>
          <w:szCs w:val="24"/>
          <w:lang w:val="en-US"/>
        </w:rPr>
        <w:t xml:space="preserve">At the end of training, overall technical (EUS, 91.7% and ERCP, 73.9%) and clinical (EUS, 91.7% and ERCP, 94.1%) competence were achieved by most of </w:t>
      </w:r>
      <w:r w:rsidR="00AF3A40" w:rsidRPr="008D6756">
        <w:rPr>
          <w:rFonts w:ascii="Book Antiqua" w:hAnsi="Book Antiqua" w:cs="Book Antiqua"/>
          <w:sz w:val="24"/>
          <w:szCs w:val="24"/>
          <w:lang w:val="en-US"/>
        </w:rPr>
        <w:t xml:space="preserve">the </w:t>
      </w:r>
      <w:r w:rsidRPr="008D6756">
        <w:rPr>
          <w:rFonts w:ascii="Book Antiqua" w:hAnsi="Book Antiqua" w:cs="Book Antiqua"/>
          <w:sz w:val="24"/>
          <w:szCs w:val="24"/>
          <w:lang w:val="en-US"/>
        </w:rPr>
        <w:t>trainees</w:t>
      </w:r>
      <w:r w:rsidR="00F41F78"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thus confirming the effectiveness of training programs. </w:t>
      </w:r>
    </w:p>
    <w:p w:rsidR="00BD4459" w:rsidRPr="008D6756" w:rsidRDefault="00BD4459" w:rsidP="00F36202">
      <w:pPr>
        <w:snapToGrid w:val="0"/>
        <w:spacing w:line="360" w:lineRule="auto"/>
        <w:ind w:firstLine="240"/>
        <w:jc w:val="both"/>
        <w:rPr>
          <w:rFonts w:ascii="Book Antiqua" w:hAnsi="Book Antiqua" w:cs="Book Antiqua"/>
          <w:sz w:val="24"/>
          <w:szCs w:val="24"/>
          <w:lang w:val="en-US" w:eastAsia="zh-CN"/>
        </w:rPr>
      </w:pPr>
      <w:r w:rsidRPr="008D6756">
        <w:rPr>
          <w:rFonts w:ascii="Book Antiqua" w:eastAsia="AdvOTdc5ff126" w:hAnsi="Book Antiqua" w:cs="Book Antiqua"/>
          <w:sz w:val="24"/>
          <w:szCs w:val="24"/>
          <w:lang w:val="en-US"/>
        </w:rPr>
        <w:t xml:space="preserve">EUS and ERCP have both evolved </w:t>
      </w:r>
      <w:r w:rsidRPr="008D6756">
        <w:rPr>
          <w:rFonts w:ascii="Book Antiqua" w:hAnsi="Book Antiqua" w:cs="Book Antiqua"/>
          <w:sz w:val="24"/>
          <w:szCs w:val="24"/>
          <w:lang w:val="en-US"/>
        </w:rPr>
        <w:t>from being a diagnostic procedure to a therapeutic procedure. Always more often in our endoscopy rooms</w:t>
      </w:r>
      <w:r w:rsidR="00AF3A4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switches from EUS to ERCP or </w:t>
      </w:r>
      <w:r w:rsidRPr="008D6756">
        <w:rPr>
          <w:rFonts w:ascii="Book Antiqua" w:hAnsi="Book Antiqua" w:cs="Book Antiqua"/>
          <w:i/>
          <w:sz w:val="24"/>
          <w:szCs w:val="24"/>
          <w:lang w:val="en-US"/>
        </w:rPr>
        <w:t xml:space="preserve">vice versa </w:t>
      </w:r>
      <w:r w:rsidRPr="008D6756">
        <w:rPr>
          <w:rFonts w:ascii="Book Antiqua" w:hAnsi="Book Antiqua" w:cs="Book Antiqua"/>
          <w:sz w:val="24"/>
          <w:szCs w:val="24"/>
          <w:lang w:val="en-US"/>
        </w:rPr>
        <w:t xml:space="preserve">happen. Single-session EUS and ERCP have been </w:t>
      </w:r>
      <w:r w:rsidR="00AF3A40" w:rsidRPr="008D6756">
        <w:rPr>
          <w:rFonts w:ascii="Book Antiqua" w:hAnsi="Book Antiqua" w:cs="Book Antiqua"/>
          <w:sz w:val="24"/>
          <w:szCs w:val="24"/>
          <w:lang w:val="en-US"/>
        </w:rPr>
        <w:t xml:space="preserve">shown </w:t>
      </w:r>
      <w:r w:rsidRPr="008D6756">
        <w:rPr>
          <w:rFonts w:ascii="Book Antiqua" w:hAnsi="Book Antiqua" w:cs="Book Antiqua"/>
          <w:sz w:val="24"/>
          <w:szCs w:val="24"/>
          <w:lang w:val="en-US"/>
        </w:rPr>
        <w:t>to be accurate and effective</w:t>
      </w:r>
      <w:r w:rsidR="00AF3A40"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w:t>
      </w:r>
      <w:r w:rsidR="002F3899" w:rsidRPr="008D6756">
        <w:rPr>
          <w:rFonts w:ascii="Book Antiqua" w:hAnsi="Book Antiqua" w:cs="Book Antiqua"/>
          <w:sz w:val="24"/>
          <w:szCs w:val="24"/>
          <w:lang w:val="en-US"/>
        </w:rPr>
        <w:t xml:space="preserve">ith minimal complication </w:t>
      </w:r>
      <w:proofErr w:type="gramStart"/>
      <w:r w:rsidR="002F3899" w:rsidRPr="008D6756">
        <w:rPr>
          <w:rFonts w:ascii="Book Antiqua" w:hAnsi="Book Antiqua" w:cs="Book Antiqua"/>
          <w:sz w:val="24"/>
          <w:szCs w:val="24"/>
          <w:lang w:val="en-US"/>
        </w:rPr>
        <w:t>rate</w:t>
      </w:r>
      <w:r w:rsidR="00AF3A40" w:rsidRPr="008D6756">
        <w:rPr>
          <w:rFonts w:ascii="Book Antiqua" w:hAnsi="Book Antiqua" w:cs="Book Antiqua"/>
          <w:sz w:val="24"/>
          <w:szCs w:val="24"/>
          <w:lang w:val="en-US"/>
        </w:rPr>
        <w:t>s</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62]</w:t>
      </w:r>
      <w:r w:rsidR="002F3899" w:rsidRPr="008D6756">
        <w:rPr>
          <w:rFonts w:ascii="Book Antiqua" w:hAnsi="Book Antiqua" w:cs="Book Antiqua"/>
          <w:sz w:val="24"/>
          <w:szCs w:val="24"/>
          <w:lang w:val="en-US"/>
        </w:rPr>
        <w:t>.</w:t>
      </w:r>
    </w:p>
    <w:p w:rsidR="00BD4459" w:rsidRPr="008D6756" w:rsidRDefault="00BD4459" w:rsidP="00682FF8">
      <w:pPr>
        <w:snapToGrid w:val="0"/>
        <w:spacing w:line="360" w:lineRule="auto"/>
        <w:ind w:firstLineChars="100" w:firstLine="240"/>
        <w:jc w:val="both"/>
        <w:rPr>
          <w:rFonts w:ascii="Book Antiqua" w:eastAsia="Book Antiqua" w:hAnsi="Book Antiqua" w:cs="Book Antiqua"/>
          <w:sz w:val="24"/>
          <w:szCs w:val="24"/>
          <w:lang w:val="en-US"/>
        </w:rPr>
      </w:pPr>
      <w:r w:rsidRPr="008D6756">
        <w:rPr>
          <w:rFonts w:ascii="Book Antiqua" w:hAnsi="Book Antiqua" w:cs="Book Antiqua"/>
          <w:sz w:val="24"/>
          <w:szCs w:val="24"/>
          <w:lang w:val="en-US"/>
        </w:rPr>
        <w:t xml:space="preserve">There are no clear data </w:t>
      </w:r>
      <w:r w:rsidR="00394C30" w:rsidRPr="008D6756">
        <w:rPr>
          <w:rFonts w:ascii="Book Antiqua" w:hAnsi="Book Antiqua" w:cs="Book Antiqua"/>
          <w:sz w:val="24"/>
          <w:szCs w:val="24"/>
          <w:lang w:val="en-US"/>
        </w:rPr>
        <w:t>as to whether</w:t>
      </w:r>
      <w:r w:rsidRPr="008D6756">
        <w:rPr>
          <w:rFonts w:ascii="Book Antiqua" w:hAnsi="Book Antiqua" w:cs="Book Antiqua"/>
          <w:sz w:val="24"/>
          <w:szCs w:val="24"/>
          <w:lang w:val="en-US"/>
        </w:rPr>
        <w:t xml:space="preserve"> </w:t>
      </w:r>
      <w:r w:rsidR="00394C30" w:rsidRPr="008D6756">
        <w:rPr>
          <w:rFonts w:ascii="Book Antiqua" w:hAnsi="Book Antiqua" w:cs="Book Antiqua"/>
          <w:sz w:val="24"/>
          <w:szCs w:val="24"/>
          <w:lang w:val="en-US"/>
        </w:rPr>
        <w:t xml:space="preserve">a </w:t>
      </w:r>
      <w:r w:rsidRPr="008D6756">
        <w:rPr>
          <w:rFonts w:ascii="Book Antiqua" w:hAnsi="Book Antiqua" w:cs="Book Antiqua"/>
          <w:sz w:val="24"/>
          <w:szCs w:val="24"/>
          <w:lang w:val="en-US"/>
        </w:rPr>
        <w:t>single operator performing both procedures ha</w:t>
      </w:r>
      <w:r w:rsidR="00394C30" w:rsidRPr="008D6756">
        <w:rPr>
          <w:rFonts w:ascii="Book Antiqua" w:hAnsi="Book Antiqua" w:cs="Book Antiqua"/>
          <w:sz w:val="24"/>
          <w:szCs w:val="24"/>
          <w:lang w:val="en-US"/>
        </w:rPr>
        <w:t>s</w:t>
      </w:r>
      <w:r w:rsidRPr="008D6756">
        <w:rPr>
          <w:rFonts w:ascii="Book Antiqua" w:hAnsi="Book Antiqua" w:cs="Book Antiqua"/>
          <w:sz w:val="24"/>
          <w:szCs w:val="24"/>
          <w:lang w:val="en-US"/>
        </w:rPr>
        <w:t xml:space="preserve"> better outcomes compared </w:t>
      </w:r>
      <w:r w:rsidR="00394C30" w:rsidRPr="008D6756">
        <w:rPr>
          <w:rFonts w:ascii="Book Antiqua" w:hAnsi="Book Antiqua" w:cs="Book Antiqua"/>
          <w:sz w:val="24"/>
          <w:szCs w:val="24"/>
          <w:lang w:val="en-US"/>
        </w:rPr>
        <w:t>to</w:t>
      </w:r>
      <w:r w:rsidRPr="008D6756">
        <w:rPr>
          <w:rFonts w:ascii="Book Antiqua" w:hAnsi="Book Antiqua" w:cs="Book Antiqua"/>
          <w:sz w:val="24"/>
          <w:szCs w:val="24"/>
          <w:lang w:val="en-US"/>
        </w:rPr>
        <w:t xml:space="preserve"> </w:t>
      </w:r>
      <w:r w:rsidR="00394C30" w:rsidRPr="008D6756">
        <w:rPr>
          <w:rFonts w:ascii="Book Antiqua" w:hAnsi="Book Antiqua" w:cs="Book Antiqua"/>
          <w:sz w:val="24"/>
          <w:szCs w:val="24"/>
          <w:lang w:val="en-US"/>
        </w:rPr>
        <w:t xml:space="preserve">those achieved by </w:t>
      </w:r>
      <w:r w:rsidRPr="008D6756">
        <w:rPr>
          <w:rFonts w:ascii="Book Antiqua" w:hAnsi="Book Antiqua" w:cs="Book Antiqua"/>
          <w:sz w:val="24"/>
          <w:szCs w:val="24"/>
          <w:lang w:val="en-US"/>
        </w:rPr>
        <w:t>two different operators. EUS-guided biliary drainage has emerged as an alternative procedure after failed ERCP and ERCP</w:t>
      </w:r>
      <w:r w:rsidR="00233DC3" w:rsidRPr="008D6756">
        <w:rPr>
          <w:rFonts w:ascii="Book Antiqua" w:hAnsi="Book Antiqua" w:cs="Book Antiqua"/>
          <w:sz w:val="24"/>
          <w:szCs w:val="24"/>
          <w:lang w:val="en-US"/>
        </w:rPr>
        <w:t>, but</w:t>
      </w:r>
      <w:r w:rsidRPr="008D6756">
        <w:rPr>
          <w:rFonts w:ascii="Book Antiqua" w:hAnsi="Book Antiqua" w:cs="Book Antiqua"/>
          <w:sz w:val="24"/>
          <w:szCs w:val="24"/>
          <w:lang w:val="en-US"/>
        </w:rPr>
        <w:t xml:space="preserve"> expertise is needed to perform some steps</w:t>
      </w:r>
      <w:r w:rsidR="00233DC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such as stent insertion</w:t>
      </w:r>
      <w:r w:rsidR="00233DC3"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w:t>
      </w:r>
      <w:r w:rsidR="00233DC3" w:rsidRPr="008D6756">
        <w:rPr>
          <w:rFonts w:ascii="Book Antiqua" w:hAnsi="Book Antiqua" w:cs="Book Antiqua"/>
          <w:sz w:val="24"/>
          <w:szCs w:val="24"/>
          <w:lang w:val="en-US"/>
        </w:rPr>
        <w:t xml:space="preserve">Yet, </w:t>
      </w:r>
      <w:r w:rsidRPr="008D6756">
        <w:rPr>
          <w:rFonts w:ascii="Book Antiqua" w:hAnsi="Book Antiqua" w:cs="Book Antiqua"/>
          <w:sz w:val="24"/>
          <w:szCs w:val="24"/>
          <w:lang w:val="en-US"/>
        </w:rPr>
        <w:t xml:space="preserve">how many </w:t>
      </w:r>
      <w:proofErr w:type="spellStart"/>
      <w:r w:rsidRPr="008D6756">
        <w:rPr>
          <w:rFonts w:ascii="Book Antiqua" w:hAnsi="Book Antiqua" w:cs="Book Antiqua"/>
          <w:sz w:val="24"/>
          <w:szCs w:val="24"/>
          <w:lang w:val="en-US"/>
        </w:rPr>
        <w:t>endoscopists</w:t>
      </w:r>
      <w:proofErr w:type="spellEnd"/>
      <w:r w:rsidRPr="008D6756">
        <w:rPr>
          <w:rFonts w:ascii="Book Antiqua" w:hAnsi="Book Antiqua" w:cs="Book Antiqua"/>
          <w:sz w:val="24"/>
          <w:szCs w:val="24"/>
          <w:lang w:val="en-US"/>
        </w:rPr>
        <w:t xml:space="preserve"> can shift from ERCP to EUS</w:t>
      </w:r>
      <w:r w:rsidR="00233DC3" w:rsidRPr="008D6756">
        <w:rPr>
          <w:rFonts w:ascii="Book Antiqua" w:hAnsi="Book Antiqua" w:cs="Book Antiqua"/>
          <w:sz w:val="24"/>
          <w:szCs w:val="24"/>
          <w:lang w:val="en-US"/>
        </w:rPr>
        <w:t xml:space="preserve"> is unk</w:t>
      </w:r>
      <w:r w:rsidR="00FF35F1" w:rsidRPr="008D6756">
        <w:rPr>
          <w:rFonts w:ascii="Book Antiqua" w:hAnsi="Book Antiqua" w:cs="Book Antiqua"/>
          <w:sz w:val="24"/>
          <w:szCs w:val="24"/>
          <w:lang w:val="en-US"/>
        </w:rPr>
        <w:t>n</w:t>
      </w:r>
      <w:r w:rsidR="00233DC3" w:rsidRPr="008D6756">
        <w:rPr>
          <w:rFonts w:ascii="Book Antiqua" w:hAnsi="Book Antiqua" w:cs="Book Antiqua"/>
          <w:sz w:val="24"/>
          <w:szCs w:val="24"/>
          <w:lang w:val="en-US"/>
        </w:rPr>
        <w:t>own</w:t>
      </w:r>
      <w:r w:rsidR="00A61277" w:rsidRPr="008D6756">
        <w:rPr>
          <w:rFonts w:ascii="Book Antiqua" w:hAnsi="Book Antiqua" w:cs="Book Antiqua"/>
          <w:sz w:val="24"/>
          <w:szCs w:val="24"/>
          <w:lang w:val="en-US"/>
        </w:rPr>
        <w:t>.</w:t>
      </w:r>
      <w:r w:rsidRPr="008D6756">
        <w:rPr>
          <w:rFonts w:ascii="Book Antiqua" w:hAnsi="Book Antiqua" w:cs="Book Antiqua"/>
          <w:sz w:val="24"/>
          <w:szCs w:val="24"/>
          <w:lang w:val="en-US"/>
        </w:rPr>
        <w:t xml:space="preserve"> Maybe this is the time not to consider separate </w:t>
      </w:r>
      <w:r w:rsidRPr="008D6756">
        <w:rPr>
          <w:rFonts w:ascii="Book Antiqua" w:eastAsia="Minion Pro" w:hAnsi="Book Antiqua" w:cs="Book Antiqua"/>
          <w:sz w:val="24"/>
          <w:szCs w:val="24"/>
          <w:lang w:val="en-US"/>
        </w:rPr>
        <w:t xml:space="preserve">programs of education for learning </w:t>
      </w:r>
      <w:r w:rsidRPr="008D6756">
        <w:rPr>
          <w:rFonts w:ascii="Book Antiqua" w:eastAsia="Minion Pro" w:hAnsi="Book Antiqua" w:cs="Book Antiqua"/>
          <w:sz w:val="24"/>
          <w:szCs w:val="24"/>
          <w:lang w:val="en-US"/>
        </w:rPr>
        <w:lastRenderedPageBreak/>
        <w:t>ERCP and EUS but</w:t>
      </w:r>
      <w:r w:rsidR="00FF35F1" w:rsidRPr="008D6756">
        <w:rPr>
          <w:rFonts w:ascii="Book Antiqua" w:eastAsia="Minion Pro" w:hAnsi="Book Antiqua" w:cs="Book Antiqua"/>
          <w:sz w:val="24"/>
          <w:szCs w:val="24"/>
          <w:lang w:val="en-US"/>
        </w:rPr>
        <w:t xml:space="preserve"> to instead consider one</w:t>
      </w:r>
      <w:r w:rsidRPr="008D6756">
        <w:rPr>
          <w:rFonts w:ascii="Book Antiqua" w:eastAsia="Minion Pro" w:hAnsi="Book Antiqua" w:cs="Book Antiqua"/>
          <w:sz w:val="24"/>
          <w:szCs w:val="24"/>
          <w:lang w:val="en-US"/>
        </w:rPr>
        <w:t xml:space="preserve"> just for those who are really interested in interventional endoscopy. </w:t>
      </w:r>
      <w:proofErr w:type="spellStart"/>
      <w:r w:rsidRPr="008D6756">
        <w:rPr>
          <w:rFonts w:ascii="Book Antiqua" w:eastAsia="Minion Pro" w:hAnsi="Book Antiqua" w:cs="Book Antiqua"/>
          <w:sz w:val="24"/>
          <w:szCs w:val="24"/>
          <w:lang w:val="en-US"/>
        </w:rPr>
        <w:t>Endoscopists</w:t>
      </w:r>
      <w:proofErr w:type="spellEnd"/>
      <w:r w:rsidRPr="008D6756">
        <w:rPr>
          <w:rFonts w:ascii="Book Antiqua" w:eastAsia="Minion Pro" w:hAnsi="Book Antiqua" w:cs="Book Antiqua"/>
          <w:sz w:val="24"/>
          <w:szCs w:val="24"/>
          <w:lang w:val="en-US"/>
        </w:rPr>
        <w:t xml:space="preserve"> with experience in both techniques will be increasingly important, suggesting a parallel formation in training plans for all future </w:t>
      </w:r>
      <w:proofErr w:type="spellStart"/>
      <w:r w:rsidRPr="008D6756">
        <w:rPr>
          <w:rFonts w:ascii="Book Antiqua" w:eastAsia="Minion Pro" w:hAnsi="Book Antiqua" w:cs="Book Antiqua"/>
          <w:sz w:val="24"/>
          <w:szCs w:val="24"/>
          <w:lang w:val="en-US"/>
        </w:rPr>
        <w:t>endoscopists</w:t>
      </w:r>
      <w:proofErr w:type="spellEnd"/>
      <w:r w:rsidRPr="008D6756">
        <w:rPr>
          <w:rFonts w:ascii="Book Antiqua" w:eastAsia="Minion Pro" w:hAnsi="Book Antiqua" w:cs="Book Antiqua"/>
          <w:sz w:val="24"/>
          <w:szCs w:val="24"/>
          <w:lang w:val="en-US"/>
        </w:rPr>
        <w:t xml:space="preserve"> with an interest in the area.</w:t>
      </w:r>
    </w:p>
    <w:p w:rsidR="00BD4459" w:rsidRPr="008D6756" w:rsidRDefault="00BD4459" w:rsidP="00682FF8">
      <w:pPr>
        <w:snapToGrid w:val="0"/>
        <w:spacing w:line="360" w:lineRule="auto"/>
        <w:jc w:val="both"/>
        <w:rPr>
          <w:rFonts w:ascii="Book Antiqua" w:eastAsia="AdvOTdc5ff126" w:hAnsi="Book Antiqua" w:cs="Book Antiqua"/>
          <w:b/>
          <w:bCs/>
          <w:i/>
          <w:iCs/>
          <w:sz w:val="24"/>
          <w:szCs w:val="24"/>
          <w:lang w:val="en-US"/>
        </w:rPr>
      </w:pPr>
      <w:r w:rsidRPr="008D6756">
        <w:rPr>
          <w:rFonts w:ascii="Book Antiqua" w:eastAsia="Book Antiqua" w:hAnsi="Book Antiqua" w:cs="Book Antiqua"/>
          <w:sz w:val="24"/>
          <w:szCs w:val="24"/>
          <w:lang w:val="en-US"/>
        </w:rPr>
        <w:t xml:space="preserve"> </w:t>
      </w:r>
    </w:p>
    <w:p w:rsidR="00BD4459" w:rsidRPr="008D6756" w:rsidRDefault="00BD4459" w:rsidP="00682FF8">
      <w:pPr>
        <w:snapToGrid w:val="0"/>
        <w:spacing w:line="360" w:lineRule="auto"/>
        <w:jc w:val="both"/>
        <w:rPr>
          <w:rFonts w:ascii="Book Antiqua" w:hAnsi="Book Antiqua" w:cs="Book Antiqua"/>
          <w:sz w:val="24"/>
          <w:szCs w:val="24"/>
          <w:lang w:val="en-US"/>
        </w:rPr>
      </w:pPr>
      <w:r w:rsidRPr="008D6756">
        <w:rPr>
          <w:rFonts w:ascii="Book Antiqua" w:eastAsia="AdvOTdc5ff126" w:hAnsi="Book Antiqua" w:cs="Book Antiqua"/>
          <w:b/>
          <w:bCs/>
          <w:i/>
          <w:iCs/>
          <w:sz w:val="24"/>
          <w:szCs w:val="24"/>
          <w:lang w:val="en-US"/>
        </w:rPr>
        <w:t>Biodegradable and drug</w:t>
      </w:r>
      <w:r w:rsidR="00FF35F1" w:rsidRPr="008D6756">
        <w:rPr>
          <w:rFonts w:ascii="Book Antiqua" w:eastAsia="AdvOTdc5ff126" w:hAnsi="Book Antiqua" w:cs="Book Antiqua"/>
          <w:b/>
          <w:bCs/>
          <w:i/>
          <w:iCs/>
          <w:sz w:val="24"/>
          <w:szCs w:val="24"/>
          <w:lang w:val="en-US"/>
        </w:rPr>
        <w:t>-</w:t>
      </w:r>
      <w:r w:rsidRPr="008D6756">
        <w:rPr>
          <w:rFonts w:ascii="Book Antiqua" w:eastAsia="AdvOTdc5ff126" w:hAnsi="Book Antiqua" w:cs="Book Antiqua"/>
          <w:b/>
          <w:bCs/>
          <w:i/>
          <w:iCs/>
          <w:sz w:val="24"/>
          <w:szCs w:val="24"/>
          <w:lang w:val="en-US"/>
        </w:rPr>
        <w:t>coated stents</w:t>
      </w:r>
    </w:p>
    <w:p w:rsidR="00BD4459" w:rsidRPr="008D6756" w:rsidRDefault="00BD4459" w:rsidP="00682FF8">
      <w:pPr>
        <w:snapToGrid w:val="0"/>
        <w:spacing w:line="360" w:lineRule="auto"/>
        <w:jc w:val="both"/>
        <w:rPr>
          <w:rFonts w:ascii="Book Antiqua" w:eastAsia="Cambria" w:hAnsi="Book Antiqua" w:cs="Book Antiqua"/>
          <w:sz w:val="24"/>
          <w:szCs w:val="24"/>
          <w:lang w:val="en-US"/>
        </w:rPr>
      </w:pPr>
      <w:r w:rsidRPr="008D6756">
        <w:rPr>
          <w:rFonts w:ascii="Book Antiqua" w:eastAsia="AdvOTdc5ff126" w:hAnsi="Book Antiqua" w:cs="Book Antiqua"/>
          <w:sz w:val="24"/>
          <w:szCs w:val="24"/>
          <w:lang w:val="en-US"/>
        </w:rPr>
        <w:t xml:space="preserve">Therapy with plastic or metallic stent for benign disease </w:t>
      </w:r>
      <w:r w:rsidR="00FF35F1" w:rsidRPr="008D6756">
        <w:rPr>
          <w:rFonts w:ascii="Book Antiqua" w:eastAsia="AdvOTdc5ff126" w:hAnsi="Book Antiqua" w:cs="Book Antiqua"/>
          <w:sz w:val="24"/>
          <w:szCs w:val="24"/>
          <w:lang w:val="en-US"/>
        </w:rPr>
        <w:t xml:space="preserve">requires </w:t>
      </w:r>
      <w:r w:rsidRPr="008D6756">
        <w:rPr>
          <w:rFonts w:ascii="Book Antiqua" w:eastAsia="Cambria" w:hAnsi="Book Antiqua" w:cs="Book Antiqua"/>
          <w:sz w:val="24"/>
          <w:szCs w:val="24"/>
          <w:lang w:val="en-US"/>
        </w:rPr>
        <w:t xml:space="preserve">repeated endoscopy for stent removal. To avoid this, self-expanding biodegradable biliary stents (BDBSs) have recently become available for ERCP. In the past, </w:t>
      </w:r>
      <w:r w:rsidRPr="008D6756">
        <w:rPr>
          <w:rFonts w:ascii="Book Antiqua" w:eastAsia="AdvOTbc475f09" w:hAnsi="Book Antiqua" w:cs="Book Antiqua"/>
          <w:sz w:val="24"/>
          <w:szCs w:val="24"/>
          <w:lang w:val="en-US"/>
        </w:rPr>
        <w:t xml:space="preserve">hyperplasia or </w:t>
      </w:r>
      <w:proofErr w:type="spellStart"/>
      <w:r w:rsidRPr="008D6756">
        <w:rPr>
          <w:rFonts w:ascii="Book Antiqua" w:eastAsia="AdvOTbc475f09" w:hAnsi="Book Antiqua" w:cs="Book Antiqua"/>
          <w:sz w:val="24"/>
          <w:szCs w:val="24"/>
          <w:lang w:val="en-US"/>
        </w:rPr>
        <w:t>restricturing</w:t>
      </w:r>
      <w:proofErr w:type="spellEnd"/>
      <w:r w:rsidRPr="008D6756">
        <w:rPr>
          <w:rFonts w:ascii="Book Antiqua" w:eastAsia="AdvOTbc475f09" w:hAnsi="Book Antiqua" w:cs="Book Antiqua"/>
          <w:sz w:val="24"/>
          <w:szCs w:val="24"/>
          <w:lang w:val="en-US"/>
        </w:rPr>
        <w:t xml:space="preserve"> secondary to biodegradable stents encountered in the gastrointestinal stenting for benign </w:t>
      </w:r>
      <w:r w:rsidR="00DC78FB" w:rsidRPr="008D6756">
        <w:rPr>
          <w:rFonts w:ascii="Book Antiqua" w:eastAsia="AdvOTbc475f09" w:hAnsi="Book Antiqua" w:cs="Book Antiqua"/>
          <w:sz w:val="24"/>
          <w:szCs w:val="24"/>
          <w:lang w:val="en-US"/>
        </w:rPr>
        <w:t xml:space="preserve">diseases limited further use. </w:t>
      </w:r>
      <w:r w:rsidRPr="008D6756">
        <w:rPr>
          <w:rFonts w:ascii="Book Antiqua" w:eastAsia="AdvOTbc475f09" w:hAnsi="Book Antiqua" w:cs="Book Antiqua"/>
          <w:sz w:val="24"/>
          <w:szCs w:val="24"/>
          <w:lang w:val="en-US"/>
        </w:rPr>
        <w:t>Several studies on animal and human model</w:t>
      </w:r>
      <w:r w:rsidR="00FF35F1" w:rsidRPr="008D6756">
        <w:rPr>
          <w:rFonts w:ascii="Book Antiqua" w:eastAsia="AdvOTbc475f09" w:hAnsi="Book Antiqua" w:cs="Book Antiqua"/>
          <w:sz w:val="24"/>
          <w:szCs w:val="24"/>
          <w:lang w:val="en-US"/>
        </w:rPr>
        <w:t>s</w:t>
      </w:r>
      <w:r w:rsidRPr="008D6756">
        <w:rPr>
          <w:rFonts w:ascii="Book Antiqua" w:eastAsia="AdvOTbc475f09" w:hAnsi="Book Antiqua" w:cs="Book Antiqua"/>
          <w:sz w:val="24"/>
          <w:szCs w:val="24"/>
          <w:lang w:val="en-US"/>
        </w:rPr>
        <w:t xml:space="preserve"> </w:t>
      </w:r>
      <w:r w:rsidR="00FF35F1" w:rsidRPr="008D6756">
        <w:rPr>
          <w:rFonts w:ascii="Book Antiqua" w:eastAsia="AdvOTbc475f09" w:hAnsi="Book Antiqua" w:cs="Book Antiqua"/>
          <w:sz w:val="24"/>
          <w:szCs w:val="24"/>
          <w:lang w:val="en-US"/>
        </w:rPr>
        <w:t>to investigate the</w:t>
      </w:r>
      <w:r w:rsidRPr="008D6756">
        <w:rPr>
          <w:rFonts w:ascii="Book Antiqua" w:eastAsia="AdvOTbc475f09" w:hAnsi="Book Antiqua" w:cs="Book Antiqua"/>
          <w:sz w:val="24"/>
          <w:szCs w:val="24"/>
          <w:lang w:val="en-US"/>
        </w:rPr>
        <w:t xml:space="preserve"> use</w:t>
      </w:r>
      <w:r w:rsidR="00322E00" w:rsidRPr="008D6756">
        <w:rPr>
          <w:rFonts w:ascii="Book Antiqua" w:eastAsia="AdvOTbc475f09" w:hAnsi="Book Antiqua" w:cs="Book Antiqua"/>
          <w:sz w:val="24"/>
          <w:szCs w:val="24"/>
          <w:lang w:val="en-US"/>
        </w:rPr>
        <w:t xml:space="preserve"> of BDBSs with </w:t>
      </w:r>
      <w:proofErr w:type="spellStart"/>
      <w:r w:rsidR="00322E00" w:rsidRPr="008D6756">
        <w:rPr>
          <w:rFonts w:ascii="Book Antiqua" w:eastAsia="AdvOTbc475f09" w:hAnsi="Book Antiqua" w:cs="Book Antiqua"/>
          <w:sz w:val="24"/>
          <w:szCs w:val="24"/>
          <w:lang w:val="en-US"/>
        </w:rPr>
        <w:t>polylactide</w:t>
      </w:r>
      <w:proofErr w:type="spellEnd"/>
      <w:r w:rsidRPr="008D6756">
        <w:rPr>
          <w:rFonts w:ascii="Book Antiqua" w:eastAsia="AdvOTbc475f09" w:hAnsi="Book Antiqua" w:cs="Book Antiqua"/>
          <w:sz w:val="24"/>
          <w:szCs w:val="24"/>
          <w:lang w:val="en-US"/>
        </w:rPr>
        <w:t xml:space="preserve"> or </w:t>
      </w:r>
      <w:proofErr w:type="spellStart"/>
      <w:r w:rsidRPr="008D6756">
        <w:rPr>
          <w:rFonts w:ascii="Book Antiqua" w:eastAsia="AdvOTbc475f09" w:hAnsi="Book Antiqua" w:cs="Book Antiqua"/>
          <w:sz w:val="24"/>
          <w:szCs w:val="24"/>
          <w:lang w:val="en-US"/>
        </w:rPr>
        <w:t>polydioxanone</w:t>
      </w:r>
      <w:proofErr w:type="spellEnd"/>
      <w:r w:rsidRPr="008D6756">
        <w:rPr>
          <w:rFonts w:ascii="Book Antiqua" w:eastAsia="AdvOTbc475f09" w:hAnsi="Book Antiqua" w:cs="Book Antiqua"/>
          <w:sz w:val="24"/>
          <w:szCs w:val="24"/>
          <w:lang w:val="en-US"/>
        </w:rPr>
        <w:t xml:space="preserve"> in bile ducts showed good biocompatibility of BDBS</w:t>
      </w:r>
      <w:r w:rsidR="00FF35F1" w:rsidRPr="008D6756">
        <w:rPr>
          <w:rFonts w:ascii="Book Antiqua" w:eastAsia="AdvOTbc475f09" w:hAnsi="Book Antiqua" w:cs="Book Antiqua"/>
          <w:sz w:val="24"/>
          <w:szCs w:val="24"/>
          <w:lang w:val="en-US"/>
        </w:rPr>
        <w:t>,</w:t>
      </w:r>
      <w:r w:rsidRPr="008D6756">
        <w:rPr>
          <w:rFonts w:ascii="Book Antiqua" w:eastAsia="AdvOTbc475f09" w:hAnsi="Book Antiqua" w:cs="Book Antiqua"/>
          <w:sz w:val="24"/>
          <w:szCs w:val="24"/>
          <w:lang w:val="en-US"/>
        </w:rPr>
        <w:t xml:space="preserve"> with a negligible histologic foreign body reaction and low risk of </w:t>
      </w:r>
      <w:proofErr w:type="spellStart"/>
      <w:proofErr w:type="gramStart"/>
      <w:r w:rsidRPr="008D6756">
        <w:rPr>
          <w:rFonts w:ascii="Book Antiqua" w:eastAsia="AdvOTbc475f09" w:hAnsi="Book Antiqua" w:cs="Book Antiqua"/>
          <w:sz w:val="24"/>
          <w:szCs w:val="24"/>
          <w:lang w:val="en-US"/>
        </w:rPr>
        <w:t>restricturing</w:t>
      </w:r>
      <w:proofErr w:type="spellEnd"/>
      <w:r w:rsidRPr="008D6756">
        <w:rPr>
          <w:rFonts w:ascii="Book Antiqua" w:eastAsia="AdvOTbc475f09" w:hAnsi="Book Antiqua" w:cs="Book Antiqua"/>
          <w:sz w:val="24"/>
          <w:szCs w:val="24"/>
          <w:vertAlign w:val="superscript"/>
          <w:lang w:val="en-US"/>
        </w:rPr>
        <w:t>[</w:t>
      </w:r>
      <w:proofErr w:type="gramEnd"/>
      <w:r w:rsidRPr="008D6756">
        <w:rPr>
          <w:rFonts w:ascii="Book Antiqua" w:eastAsia="AdvOTbc475f09" w:hAnsi="Book Antiqua" w:cs="Book Antiqua"/>
          <w:sz w:val="24"/>
          <w:szCs w:val="24"/>
          <w:vertAlign w:val="superscript"/>
          <w:lang w:val="en-US"/>
        </w:rPr>
        <w:t>63,64]</w:t>
      </w:r>
      <w:r w:rsidRPr="008D6756">
        <w:rPr>
          <w:rFonts w:ascii="Book Antiqua" w:eastAsia="AdvOTbc475f09" w:hAnsi="Book Antiqua" w:cs="Book Antiqua"/>
          <w:sz w:val="24"/>
          <w:szCs w:val="24"/>
          <w:lang w:val="en-US"/>
        </w:rPr>
        <w:t>.</w:t>
      </w:r>
      <w:r w:rsidRPr="008D6756">
        <w:rPr>
          <w:rFonts w:ascii="Book Antiqua" w:eastAsia="Cambria" w:hAnsi="Book Antiqua" w:cs="Book Antiqua"/>
          <w:sz w:val="24"/>
          <w:szCs w:val="24"/>
          <w:lang w:val="en-US"/>
        </w:rPr>
        <w:t xml:space="preserve"> </w:t>
      </w:r>
      <w:proofErr w:type="spellStart"/>
      <w:r w:rsidRPr="008D6756">
        <w:rPr>
          <w:rFonts w:ascii="Book Antiqua" w:eastAsia="Cambria" w:hAnsi="Book Antiqua" w:cs="Book Antiqua"/>
          <w:sz w:val="24"/>
          <w:szCs w:val="24"/>
          <w:lang w:val="en-US"/>
        </w:rPr>
        <w:t>Siiki</w:t>
      </w:r>
      <w:proofErr w:type="spellEnd"/>
      <w:r w:rsidRPr="008D6756">
        <w:rPr>
          <w:rFonts w:ascii="Book Antiqua" w:eastAsia="Cambria" w:hAnsi="Book Antiqua" w:cs="Book Antiqua"/>
          <w:sz w:val="24"/>
          <w:szCs w:val="24"/>
          <w:lang w:val="en-US"/>
        </w:rPr>
        <w:t xml:space="preserve"> </w:t>
      </w:r>
      <w:r w:rsidR="00322E00" w:rsidRPr="008D6756">
        <w:rPr>
          <w:rFonts w:ascii="Book Antiqua" w:hAnsi="Book Antiqua" w:cs="Book Antiqua"/>
          <w:i/>
          <w:sz w:val="24"/>
          <w:szCs w:val="24"/>
          <w:lang w:val="en-US" w:eastAsia="zh-CN"/>
        </w:rPr>
        <w:t xml:space="preserve">et </w:t>
      </w:r>
      <w:proofErr w:type="gramStart"/>
      <w:r w:rsidR="00322E00" w:rsidRPr="008D6756">
        <w:rPr>
          <w:rFonts w:ascii="Book Antiqua" w:hAnsi="Book Antiqua" w:cs="Book Antiqua"/>
          <w:i/>
          <w:sz w:val="24"/>
          <w:szCs w:val="24"/>
          <w:lang w:val="en-US" w:eastAsia="zh-CN"/>
        </w:rPr>
        <w:t>al</w:t>
      </w:r>
      <w:r w:rsidR="00322E00" w:rsidRPr="008D6756">
        <w:rPr>
          <w:rFonts w:ascii="Book Antiqua" w:eastAsia="Cambria" w:hAnsi="Book Antiqua" w:cs="Book Antiqua"/>
          <w:sz w:val="24"/>
          <w:szCs w:val="24"/>
          <w:vertAlign w:val="superscript"/>
          <w:lang w:val="en-US"/>
        </w:rPr>
        <w:t>[</w:t>
      </w:r>
      <w:proofErr w:type="gramEnd"/>
      <w:r w:rsidR="00322E00" w:rsidRPr="008D6756">
        <w:rPr>
          <w:rFonts w:ascii="Book Antiqua" w:eastAsia="Cambria" w:hAnsi="Book Antiqua" w:cs="Book Antiqua"/>
          <w:sz w:val="24"/>
          <w:szCs w:val="24"/>
          <w:vertAlign w:val="superscript"/>
          <w:lang w:val="en-US"/>
        </w:rPr>
        <w:t>63]</w:t>
      </w:r>
      <w:r w:rsidRPr="008D6756">
        <w:rPr>
          <w:rFonts w:ascii="Book Antiqua" w:eastAsia="Cambria" w:hAnsi="Book Antiqua" w:cs="Book Antiqua"/>
          <w:sz w:val="24"/>
          <w:szCs w:val="24"/>
          <w:lang w:val="en-US"/>
        </w:rPr>
        <w:t xml:space="preserve"> evaluated the effectiveness and safety of </w:t>
      </w:r>
      <w:r w:rsidR="00FF35F1" w:rsidRPr="008D6756">
        <w:rPr>
          <w:rFonts w:ascii="Book Antiqua" w:eastAsia="Cambria" w:hAnsi="Book Antiqua" w:cs="Book Antiqua"/>
          <w:sz w:val="24"/>
          <w:szCs w:val="24"/>
          <w:lang w:val="en-US"/>
        </w:rPr>
        <w:t xml:space="preserve">a </w:t>
      </w:r>
      <w:r w:rsidRPr="008D6756">
        <w:rPr>
          <w:rFonts w:ascii="Book Antiqua" w:eastAsia="Cambria" w:hAnsi="Book Antiqua" w:cs="Book Antiqua"/>
          <w:sz w:val="24"/>
          <w:szCs w:val="24"/>
          <w:lang w:val="en-US"/>
        </w:rPr>
        <w:t>novel BDBS in 13 patients with iatrogenic cystic duct leaks (</w:t>
      </w:r>
      <w:r w:rsidRPr="008D6756">
        <w:rPr>
          <w:rFonts w:ascii="Book Antiqua" w:eastAsia="Cambria" w:hAnsi="Book Antiqua" w:cs="Book Antiqua"/>
          <w:i/>
          <w:sz w:val="24"/>
          <w:szCs w:val="24"/>
          <w:lang w:val="en-US"/>
        </w:rPr>
        <w:t>n</w:t>
      </w:r>
      <w:r w:rsidR="002F3899" w:rsidRPr="008D6756">
        <w:rPr>
          <w:rFonts w:ascii="Book Antiqua" w:hAnsi="Book Antiqua" w:cs="Book Antiqua"/>
          <w:sz w:val="24"/>
          <w:szCs w:val="24"/>
          <w:lang w:val="en-US" w:eastAsia="zh-CN"/>
        </w:rPr>
        <w:t xml:space="preserve"> </w:t>
      </w:r>
      <w:r w:rsidRPr="008D6756">
        <w:rPr>
          <w:rFonts w:ascii="Book Antiqua" w:eastAsia="Cambria" w:hAnsi="Book Antiqua" w:cs="Book Antiqua"/>
          <w:sz w:val="24"/>
          <w:szCs w:val="24"/>
          <w:lang w:val="en-US"/>
        </w:rPr>
        <w:t>=</w:t>
      </w:r>
      <w:r w:rsidR="002F3899" w:rsidRPr="008D6756">
        <w:rPr>
          <w:rFonts w:ascii="Book Antiqua" w:hAnsi="Book Antiqua" w:cs="Book Antiqua"/>
          <w:sz w:val="24"/>
          <w:szCs w:val="24"/>
          <w:lang w:val="en-US" w:eastAsia="zh-CN"/>
        </w:rPr>
        <w:t xml:space="preserve"> </w:t>
      </w:r>
      <w:r w:rsidRPr="008D6756">
        <w:rPr>
          <w:rFonts w:ascii="Book Antiqua" w:eastAsia="Cambria" w:hAnsi="Book Antiqua" w:cs="Book Antiqua"/>
          <w:sz w:val="24"/>
          <w:szCs w:val="24"/>
          <w:lang w:val="en-US"/>
        </w:rPr>
        <w:t>7) and BBS (</w:t>
      </w:r>
      <w:r w:rsidR="002F3899" w:rsidRPr="008D6756">
        <w:rPr>
          <w:rFonts w:ascii="Book Antiqua" w:eastAsia="Cambria" w:hAnsi="Book Antiqua" w:cs="Book Antiqua"/>
          <w:i/>
          <w:sz w:val="24"/>
          <w:szCs w:val="24"/>
          <w:lang w:val="en-US"/>
        </w:rPr>
        <w:t>n</w:t>
      </w:r>
      <w:r w:rsidR="002F3899" w:rsidRPr="008D6756">
        <w:rPr>
          <w:rFonts w:ascii="Book Antiqua" w:eastAsia="Cambria" w:hAnsi="Book Antiqua" w:cs="Book Antiqua"/>
          <w:sz w:val="24"/>
          <w:szCs w:val="24"/>
          <w:lang w:val="en-US"/>
        </w:rPr>
        <w:t xml:space="preserve"> </w:t>
      </w:r>
      <w:r w:rsidRPr="008D6756">
        <w:rPr>
          <w:rFonts w:ascii="Book Antiqua" w:eastAsia="Cambria" w:hAnsi="Book Antiqua" w:cs="Book Antiqua"/>
          <w:sz w:val="24"/>
          <w:szCs w:val="24"/>
          <w:lang w:val="en-US"/>
        </w:rPr>
        <w:t>=</w:t>
      </w:r>
      <w:r w:rsidR="002F3899" w:rsidRPr="008D6756">
        <w:rPr>
          <w:rFonts w:ascii="Book Antiqua" w:hAnsi="Book Antiqua" w:cs="Book Antiqua"/>
          <w:sz w:val="24"/>
          <w:szCs w:val="24"/>
          <w:lang w:val="en-US" w:eastAsia="zh-CN"/>
        </w:rPr>
        <w:t xml:space="preserve"> </w:t>
      </w:r>
      <w:r w:rsidR="002F3899" w:rsidRPr="008D6756">
        <w:rPr>
          <w:rFonts w:ascii="Book Antiqua" w:eastAsia="Cambria" w:hAnsi="Book Antiqua" w:cs="Book Antiqua"/>
          <w:sz w:val="24"/>
          <w:szCs w:val="24"/>
          <w:lang w:val="en-US"/>
        </w:rPr>
        <w:t>6)</w:t>
      </w:r>
      <w:r w:rsidRPr="008D6756">
        <w:rPr>
          <w:rFonts w:ascii="Book Antiqua" w:eastAsia="Cambria" w:hAnsi="Book Antiqua" w:cs="Book Antiqua"/>
          <w:sz w:val="24"/>
          <w:szCs w:val="24"/>
          <w:lang w:val="en-US"/>
        </w:rPr>
        <w:t xml:space="preserve">. Complete bile leak resolution was achieved in all patients and the clinical success rate in BBS was 83% in </w:t>
      </w:r>
      <w:r w:rsidR="00FF35F1" w:rsidRPr="008D6756">
        <w:rPr>
          <w:rFonts w:ascii="Book Antiqua" w:eastAsia="Cambria" w:hAnsi="Book Antiqua" w:cs="Book Antiqua"/>
          <w:sz w:val="24"/>
          <w:szCs w:val="24"/>
          <w:lang w:val="en-US"/>
        </w:rPr>
        <w:t xml:space="preserve">the </w:t>
      </w:r>
      <w:r w:rsidRPr="008D6756">
        <w:rPr>
          <w:rFonts w:ascii="Book Antiqua" w:eastAsia="Cambria" w:hAnsi="Book Antiqua" w:cs="Book Antiqua"/>
          <w:sz w:val="24"/>
          <w:szCs w:val="24"/>
          <w:lang w:val="en-US"/>
        </w:rPr>
        <w:t xml:space="preserve">median follow-up </w:t>
      </w:r>
      <w:r w:rsidR="00FF35F1" w:rsidRPr="008D6756">
        <w:rPr>
          <w:rFonts w:ascii="Book Antiqua" w:eastAsia="Cambria" w:hAnsi="Book Antiqua" w:cs="Book Antiqua"/>
          <w:sz w:val="24"/>
          <w:szCs w:val="24"/>
          <w:lang w:val="en-US"/>
        </w:rPr>
        <w:t xml:space="preserve">period of 21 </w:t>
      </w:r>
      <w:proofErr w:type="spellStart"/>
      <w:proofErr w:type="gramStart"/>
      <w:r w:rsidR="00FF35F1" w:rsidRPr="008D6756">
        <w:rPr>
          <w:rFonts w:ascii="Book Antiqua" w:eastAsia="Cambria" w:hAnsi="Book Antiqua" w:cs="Book Antiqua"/>
          <w:sz w:val="24"/>
          <w:szCs w:val="24"/>
          <w:lang w:val="en-US"/>
        </w:rPr>
        <w:t>mo</w:t>
      </w:r>
      <w:proofErr w:type="spellEnd"/>
      <w:proofErr w:type="gramEnd"/>
      <w:r w:rsidR="00FF35F1" w:rsidRPr="008D6756">
        <w:rPr>
          <w:rFonts w:ascii="Book Antiqua" w:eastAsia="Cambria" w:hAnsi="Book Antiqua" w:cs="Book Antiqua"/>
          <w:sz w:val="24"/>
          <w:szCs w:val="24"/>
          <w:lang w:val="en-US"/>
        </w:rPr>
        <w:t xml:space="preserve"> </w:t>
      </w:r>
      <w:r w:rsidRPr="008D6756">
        <w:rPr>
          <w:rFonts w:ascii="Book Antiqua" w:eastAsia="Cambria" w:hAnsi="Book Antiqua" w:cs="Book Antiqua"/>
          <w:sz w:val="24"/>
          <w:szCs w:val="24"/>
          <w:lang w:val="en-US"/>
        </w:rPr>
        <w:t>(range</w:t>
      </w:r>
      <w:r w:rsidR="000277A7" w:rsidRPr="008D6756">
        <w:rPr>
          <w:rFonts w:ascii="Book Antiqua" w:eastAsia="Cambria" w:hAnsi="Book Antiqua" w:cs="Book Antiqua"/>
          <w:sz w:val="24"/>
          <w:szCs w:val="24"/>
          <w:lang w:val="en-US"/>
        </w:rPr>
        <w:t>:</w:t>
      </w:r>
      <w:r w:rsidRPr="008D6756">
        <w:rPr>
          <w:rFonts w:ascii="Book Antiqua" w:eastAsia="Cambria" w:hAnsi="Book Antiqua" w:cs="Book Antiqua"/>
          <w:sz w:val="24"/>
          <w:szCs w:val="24"/>
          <w:lang w:val="en-US"/>
        </w:rPr>
        <w:t xml:space="preserve"> 14-25</w:t>
      </w:r>
      <w:r w:rsidR="000277A7" w:rsidRPr="008D6756">
        <w:rPr>
          <w:rFonts w:ascii="Book Antiqua" w:eastAsia="Cambria" w:hAnsi="Book Antiqua" w:cs="Book Antiqua"/>
          <w:sz w:val="24"/>
          <w:szCs w:val="24"/>
          <w:lang w:val="en-US"/>
        </w:rPr>
        <w:t xml:space="preserve"> </w:t>
      </w:r>
      <w:proofErr w:type="spellStart"/>
      <w:r w:rsidR="000277A7" w:rsidRPr="008D6756">
        <w:rPr>
          <w:rFonts w:ascii="Book Antiqua" w:eastAsia="Cambria" w:hAnsi="Book Antiqua" w:cs="Book Antiqua"/>
          <w:sz w:val="24"/>
          <w:szCs w:val="24"/>
          <w:lang w:val="en-US"/>
        </w:rPr>
        <w:t>mo</w:t>
      </w:r>
      <w:proofErr w:type="spellEnd"/>
      <w:r w:rsidRPr="008D6756">
        <w:rPr>
          <w:rFonts w:ascii="Book Antiqua" w:eastAsia="Cambria" w:hAnsi="Book Antiqua" w:cs="Book Antiqua"/>
          <w:sz w:val="24"/>
          <w:szCs w:val="24"/>
          <w:lang w:val="en-US"/>
        </w:rPr>
        <w:t>). Repeated MRI during the first year demonstrated the gradual degradation pattern.</w:t>
      </w:r>
    </w:p>
    <w:p w:rsidR="00BD4459" w:rsidRPr="008D6756" w:rsidRDefault="00BD4459" w:rsidP="00682FF8">
      <w:pPr>
        <w:snapToGrid w:val="0"/>
        <w:spacing w:line="360" w:lineRule="auto"/>
        <w:ind w:firstLineChars="100" w:firstLine="240"/>
        <w:jc w:val="both"/>
        <w:rPr>
          <w:rFonts w:ascii="Book Antiqua" w:eastAsia="AdvOTdc5ff126" w:hAnsi="Book Antiqua" w:cs="Book Antiqua"/>
          <w:sz w:val="24"/>
          <w:szCs w:val="24"/>
          <w:lang w:val="en-US"/>
        </w:rPr>
      </w:pPr>
      <w:r w:rsidRPr="008D6756">
        <w:rPr>
          <w:rFonts w:ascii="Book Antiqua" w:eastAsia="Cambria" w:hAnsi="Book Antiqua" w:cs="Book Antiqua"/>
          <w:sz w:val="24"/>
          <w:szCs w:val="24"/>
          <w:lang w:val="en-US"/>
        </w:rPr>
        <w:t>These data seem promising</w:t>
      </w:r>
      <w:r w:rsidR="00FF35F1" w:rsidRPr="008D6756">
        <w:rPr>
          <w:rFonts w:ascii="Book Antiqua" w:eastAsia="Cambria" w:hAnsi="Book Antiqua" w:cs="Book Antiqua"/>
          <w:sz w:val="24"/>
          <w:szCs w:val="24"/>
          <w:lang w:val="en-US"/>
        </w:rPr>
        <w:t>,</w:t>
      </w:r>
      <w:r w:rsidRPr="008D6756">
        <w:rPr>
          <w:rFonts w:ascii="Book Antiqua" w:eastAsia="Cambria" w:hAnsi="Book Antiqua" w:cs="Book Antiqua"/>
          <w:sz w:val="24"/>
          <w:szCs w:val="24"/>
          <w:lang w:val="en-US"/>
        </w:rPr>
        <w:t xml:space="preserve"> but the small number of cases and the absence of control groups suggest careful evaluation and f</w:t>
      </w:r>
      <w:r w:rsidRPr="008D6756">
        <w:rPr>
          <w:rFonts w:ascii="Book Antiqua" w:eastAsia="AdvOT6e5d2ec0" w:hAnsi="Book Antiqua" w:cs="Book Antiqua"/>
          <w:sz w:val="24"/>
          <w:szCs w:val="24"/>
          <w:lang w:val="en-US"/>
        </w:rPr>
        <w:t>urther controlled studies on long-term clinical results.</w:t>
      </w:r>
    </w:p>
    <w:p w:rsidR="00BD4459" w:rsidRPr="008D6756" w:rsidRDefault="00BD4459" w:rsidP="00880FBD">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OTdc5ff126" w:hAnsi="Book Antiqua" w:cs="Book Antiqua"/>
          <w:sz w:val="24"/>
          <w:szCs w:val="24"/>
          <w:lang w:val="en-US"/>
        </w:rPr>
        <w:t xml:space="preserve">Metal stenting for malignant biliary strictures may fail because of tumor ingrowth or overgrowth of excessive epithelial or malignant cells. </w:t>
      </w:r>
      <w:r w:rsidRPr="008D6756">
        <w:rPr>
          <w:rFonts w:ascii="Book Antiqua" w:hAnsi="Book Antiqua" w:cs="Book Antiqua"/>
          <w:sz w:val="24"/>
          <w:szCs w:val="24"/>
          <w:lang w:val="en-US"/>
        </w:rPr>
        <w:t>Drug</w:t>
      </w:r>
      <w:r w:rsidR="00035EF1" w:rsidRPr="008D6756">
        <w:rPr>
          <w:rFonts w:ascii="Book Antiqua" w:hAnsi="Book Antiqua" w:cs="Book Antiqua"/>
          <w:sz w:val="24"/>
          <w:szCs w:val="24"/>
          <w:lang w:val="en-US"/>
        </w:rPr>
        <w:t>-</w:t>
      </w:r>
      <w:r w:rsidRPr="008D6756">
        <w:rPr>
          <w:rFonts w:ascii="Book Antiqua" w:hAnsi="Book Antiqua" w:cs="Book Antiqua"/>
          <w:sz w:val="24"/>
          <w:szCs w:val="24"/>
          <w:lang w:val="en-US"/>
        </w:rPr>
        <w:t>coated stents have been used for a long time in coronary artery disease to reduce the incidence of stent malfunction. Only paclitaxel has been trialed in hu</w:t>
      </w:r>
      <w:r w:rsidR="002F3899" w:rsidRPr="008D6756">
        <w:rPr>
          <w:rFonts w:ascii="Book Antiqua" w:hAnsi="Book Antiqua" w:cs="Book Antiqua"/>
          <w:sz w:val="24"/>
          <w:szCs w:val="24"/>
          <w:lang w:val="en-US"/>
        </w:rPr>
        <w:t xml:space="preserve">mans with malignant </w:t>
      </w:r>
      <w:proofErr w:type="gramStart"/>
      <w:r w:rsidR="002F3899" w:rsidRPr="008D6756">
        <w:rPr>
          <w:rFonts w:ascii="Book Antiqua" w:hAnsi="Book Antiqua" w:cs="Book Antiqua"/>
          <w:sz w:val="24"/>
          <w:szCs w:val="24"/>
          <w:lang w:val="en-US"/>
        </w:rPr>
        <w:t>obstruction</w:t>
      </w:r>
      <w:r w:rsidRPr="008D6756">
        <w:rPr>
          <w:rFonts w:ascii="Book Antiqua" w:hAnsi="Book Antiqua" w:cs="Book Antiqua"/>
          <w:sz w:val="24"/>
          <w:szCs w:val="24"/>
          <w:vertAlign w:val="superscript"/>
          <w:lang w:val="en-US"/>
        </w:rPr>
        <w:t>[</w:t>
      </w:r>
      <w:proofErr w:type="gramEnd"/>
      <w:r w:rsidRPr="008D6756">
        <w:rPr>
          <w:rFonts w:ascii="Book Antiqua" w:hAnsi="Book Antiqua" w:cs="Book Antiqua"/>
          <w:sz w:val="24"/>
          <w:szCs w:val="24"/>
          <w:vertAlign w:val="superscript"/>
          <w:lang w:val="en-US"/>
        </w:rPr>
        <w:t>65,66]</w:t>
      </w:r>
      <w:r w:rsidRPr="008D6756">
        <w:rPr>
          <w:rFonts w:ascii="Book Antiqua" w:hAnsi="Book Antiqua" w:cs="Book Antiqua"/>
          <w:sz w:val="24"/>
          <w:szCs w:val="24"/>
          <w:lang w:val="en-US"/>
        </w:rPr>
        <w:t xml:space="preserve"> </w:t>
      </w:r>
      <w:r w:rsidR="00880FBD" w:rsidRPr="008D6756">
        <w:rPr>
          <w:rFonts w:ascii="Book Antiqua" w:hAnsi="Book Antiqua" w:cs="Book Antiqua"/>
          <w:sz w:val="24"/>
          <w:szCs w:val="24"/>
          <w:lang w:val="en-US"/>
        </w:rPr>
        <w:t>and provided</w:t>
      </w:r>
      <w:r w:rsidRPr="008D6756">
        <w:rPr>
          <w:rFonts w:ascii="Book Antiqua" w:hAnsi="Book Antiqua" w:cs="Book Antiqua"/>
          <w:sz w:val="24"/>
          <w:szCs w:val="24"/>
          <w:lang w:val="en-US"/>
        </w:rPr>
        <w:t xml:space="preserve"> encouraging results. Suk and colleague</w:t>
      </w:r>
      <w:r w:rsidR="00880FBD" w:rsidRPr="008D6756">
        <w:rPr>
          <w:rFonts w:ascii="Book Antiqua" w:hAnsi="Book Antiqua" w:cs="Book Antiqua"/>
          <w:sz w:val="24"/>
          <w:szCs w:val="24"/>
          <w:lang w:val="en-US"/>
        </w:rPr>
        <w:t>s</w:t>
      </w:r>
      <w:r w:rsidR="00880FBD" w:rsidRPr="008D6756">
        <w:rPr>
          <w:rFonts w:ascii="Book Antiqua" w:hAnsi="Book Antiqua" w:cs="Book Antiqua"/>
          <w:sz w:val="24"/>
          <w:szCs w:val="24"/>
          <w:vertAlign w:val="superscript"/>
          <w:lang w:val="en-US"/>
        </w:rPr>
        <w:t>[65]</w:t>
      </w:r>
      <w:r w:rsidRPr="008D6756">
        <w:rPr>
          <w:rFonts w:ascii="Book Antiqua" w:hAnsi="Book Antiqua" w:cs="Book Antiqua"/>
          <w:sz w:val="24"/>
          <w:szCs w:val="24"/>
          <w:lang w:val="en-US"/>
        </w:rPr>
        <w:t xml:space="preserve"> found overall patency rates at 3, 6 and 12 </w:t>
      </w:r>
      <w:proofErr w:type="spellStart"/>
      <w:r w:rsidRPr="008D6756">
        <w:rPr>
          <w:rFonts w:ascii="Book Antiqua" w:hAnsi="Book Antiqua" w:cs="Book Antiqua"/>
          <w:sz w:val="24"/>
          <w:szCs w:val="24"/>
          <w:lang w:val="en-US"/>
        </w:rPr>
        <w:t>mo</w:t>
      </w:r>
      <w:proofErr w:type="spellEnd"/>
      <w:r w:rsidRPr="008D6756">
        <w:rPr>
          <w:rFonts w:ascii="Book Antiqua" w:hAnsi="Book Antiqua" w:cs="Book Antiqua"/>
          <w:sz w:val="24"/>
          <w:szCs w:val="24"/>
          <w:lang w:val="en-US"/>
        </w:rPr>
        <w:t xml:space="preserve"> of 100%, 71% and 36%, respectively, in 21 patients with </w:t>
      </w:r>
      <w:proofErr w:type="spellStart"/>
      <w:r w:rsidRPr="008D6756">
        <w:rPr>
          <w:rFonts w:ascii="Book Antiqua" w:hAnsi="Book Antiqua" w:cs="Book Antiqua"/>
          <w:sz w:val="24"/>
          <w:szCs w:val="24"/>
          <w:lang w:val="en-US"/>
        </w:rPr>
        <w:t>unresectable</w:t>
      </w:r>
      <w:proofErr w:type="spellEnd"/>
      <w:r w:rsidRPr="008D6756">
        <w:rPr>
          <w:rFonts w:ascii="Book Antiqua" w:hAnsi="Book Antiqua" w:cs="Book Antiqua"/>
          <w:sz w:val="24"/>
          <w:szCs w:val="24"/>
          <w:lang w:val="en-US"/>
        </w:rPr>
        <w:t xml:space="preserve"> malignant biliary strictures treated with metallic stent coated with a p</w:t>
      </w:r>
      <w:r w:rsidR="00893D75" w:rsidRPr="008D6756">
        <w:rPr>
          <w:rFonts w:ascii="Book Antiqua" w:hAnsi="Book Antiqua" w:cs="Book Antiqua"/>
          <w:sz w:val="24"/>
          <w:szCs w:val="24"/>
          <w:lang w:val="en-US"/>
        </w:rPr>
        <w:t>aclitaxel-incorporated membrane</w:t>
      </w:r>
      <w:r w:rsidRPr="008D6756">
        <w:rPr>
          <w:rFonts w:ascii="Book Antiqua" w:hAnsi="Book Antiqua" w:cs="Book Antiqua"/>
          <w:sz w:val="24"/>
          <w:szCs w:val="24"/>
          <w:lang w:val="en-US"/>
        </w:rPr>
        <w:t xml:space="preserve">. </w:t>
      </w:r>
    </w:p>
    <w:p w:rsidR="00BD4459" w:rsidRPr="008D6756" w:rsidRDefault="00BD4459" w:rsidP="00682FF8">
      <w:pPr>
        <w:snapToGrid w:val="0"/>
        <w:spacing w:line="360" w:lineRule="auto"/>
        <w:ind w:firstLineChars="100" w:firstLine="240"/>
        <w:jc w:val="both"/>
        <w:rPr>
          <w:rFonts w:ascii="Book Antiqua" w:eastAsia="AdvOTdc5ff126" w:hAnsi="Book Antiqua" w:cs="Book Antiqua"/>
          <w:sz w:val="24"/>
          <w:szCs w:val="24"/>
          <w:lang w:val="en-US"/>
        </w:rPr>
      </w:pPr>
      <w:r w:rsidRPr="008D6756">
        <w:rPr>
          <w:rFonts w:ascii="Book Antiqua" w:hAnsi="Book Antiqua" w:cs="Book Antiqua"/>
          <w:sz w:val="24"/>
          <w:szCs w:val="24"/>
          <w:lang w:val="en-US"/>
        </w:rPr>
        <w:lastRenderedPageBreak/>
        <w:t>The biggest limit to research in this field is that there are no cheap reproducible models to develop an ideal drug</w:t>
      </w:r>
      <w:r w:rsidR="00880FBD" w:rsidRPr="008D6756">
        <w:rPr>
          <w:rFonts w:ascii="Book Antiqua" w:hAnsi="Book Antiqua" w:cs="Book Antiqua"/>
          <w:sz w:val="24"/>
          <w:szCs w:val="24"/>
          <w:lang w:val="en-US"/>
        </w:rPr>
        <w:t>-</w:t>
      </w:r>
      <w:r w:rsidRPr="008D6756">
        <w:rPr>
          <w:rFonts w:ascii="Book Antiqua" w:hAnsi="Book Antiqua" w:cs="Book Antiqua"/>
          <w:sz w:val="24"/>
          <w:szCs w:val="24"/>
          <w:lang w:val="en-US"/>
        </w:rPr>
        <w:t>eluting stent able to inhibit malignant cells growing with reasonable histologic tolerance to the biliary epithelium too.</w:t>
      </w:r>
    </w:p>
    <w:p w:rsidR="00BD4459" w:rsidRPr="008D6756" w:rsidRDefault="00BD4459" w:rsidP="00682FF8">
      <w:pPr>
        <w:snapToGrid w:val="0"/>
        <w:spacing w:line="360" w:lineRule="auto"/>
        <w:jc w:val="both"/>
        <w:rPr>
          <w:rFonts w:ascii="Book Antiqua" w:eastAsia="AdvOTdc5ff126" w:hAnsi="Book Antiqua" w:cs="Book Antiqua"/>
          <w:sz w:val="24"/>
          <w:szCs w:val="24"/>
          <w:lang w:val="en-US"/>
        </w:rPr>
      </w:pPr>
    </w:p>
    <w:p w:rsidR="00BD4459" w:rsidRPr="008D6756" w:rsidRDefault="00BD4459" w:rsidP="00682FF8">
      <w:pPr>
        <w:snapToGrid w:val="0"/>
        <w:spacing w:line="360" w:lineRule="auto"/>
        <w:jc w:val="both"/>
        <w:rPr>
          <w:rFonts w:ascii="Book Antiqua" w:eastAsia="AdvOTdc5ff126" w:hAnsi="Book Antiqua" w:cs="Book Antiqua"/>
          <w:sz w:val="24"/>
          <w:szCs w:val="24"/>
          <w:lang w:val="en-US"/>
        </w:rPr>
      </w:pPr>
      <w:r w:rsidRPr="008D6756">
        <w:rPr>
          <w:rFonts w:ascii="Book Antiqua" w:eastAsia="AdvOTdc5ff126" w:hAnsi="Book Antiqua" w:cs="Book Antiqua"/>
          <w:b/>
          <w:bCs/>
          <w:i/>
          <w:iCs/>
          <w:sz w:val="24"/>
          <w:szCs w:val="24"/>
          <w:lang w:val="en-US"/>
        </w:rPr>
        <w:t>Sedation in ERCP</w:t>
      </w:r>
    </w:p>
    <w:p w:rsidR="00BD4459" w:rsidRPr="008D6756" w:rsidRDefault="00BD4459" w:rsidP="00682FF8">
      <w:pPr>
        <w:snapToGrid w:val="0"/>
        <w:spacing w:line="360" w:lineRule="auto"/>
        <w:jc w:val="both"/>
        <w:rPr>
          <w:rFonts w:ascii="Book Antiqua" w:eastAsia="AdvOT46dcae81" w:hAnsi="Book Antiqua" w:cs="Book Antiqua"/>
          <w:sz w:val="24"/>
          <w:szCs w:val="24"/>
          <w:lang w:val="en-US"/>
        </w:rPr>
      </w:pPr>
      <w:r w:rsidRPr="008D6756">
        <w:rPr>
          <w:rFonts w:ascii="Book Antiqua" w:eastAsia="Garamond-Bold" w:hAnsi="Book Antiqua" w:cs="Book Antiqua"/>
          <w:sz w:val="24"/>
          <w:szCs w:val="24"/>
          <w:lang w:val="en-US"/>
        </w:rPr>
        <w:t>ERCP may result in a prolonged procedure requiring adequate sedation</w:t>
      </w:r>
      <w:r w:rsidRPr="008D6756">
        <w:rPr>
          <w:rFonts w:ascii="Book Antiqua" w:eastAsia="AdvOT46dcae81" w:hAnsi="Book Antiqua" w:cs="Book Antiqua"/>
          <w:sz w:val="24"/>
          <w:szCs w:val="24"/>
          <w:lang w:val="en-US"/>
        </w:rPr>
        <w:t>.</w:t>
      </w:r>
    </w:p>
    <w:p w:rsidR="00BD4459" w:rsidRPr="008D6756" w:rsidRDefault="00BD4459" w:rsidP="00682FF8">
      <w:pPr>
        <w:snapToGrid w:val="0"/>
        <w:spacing w:line="360" w:lineRule="auto"/>
        <w:ind w:firstLineChars="100" w:firstLine="240"/>
        <w:jc w:val="both"/>
        <w:rPr>
          <w:rFonts w:ascii="Book Antiqua" w:hAnsi="Book Antiqua" w:cs="Book Antiqua"/>
          <w:sz w:val="24"/>
          <w:szCs w:val="24"/>
          <w:lang w:val="en-US"/>
        </w:rPr>
      </w:pPr>
      <w:r w:rsidRPr="008D6756">
        <w:rPr>
          <w:rFonts w:ascii="Book Antiqua" w:eastAsia="AdvOT46dcae81" w:hAnsi="Book Antiqua" w:cs="Book Antiqua"/>
          <w:sz w:val="24"/>
          <w:szCs w:val="24"/>
          <w:lang w:val="en-US"/>
        </w:rPr>
        <w:t xml:space="preserve">According to </w:t>
      </w:r>
      <w:r w:rsidR="00B14D64" w:rsidRPr="008D6756">
        <w:rPr>
          <w:rFonts w:ascii="Book Antiqua" w:eastAsia="AdvOT46dcae81" w:hAnsi="Book Antiqua" w:cs="Book Antiqua"/>
          <w:sz w:val="24"/>
          <w:szCs w:val="24"/>
          <w:lang w:val="en-US"/>
        </w:rPr>
        <w:t xml:space="preserve">the </w:t>
      </w:r>
      <w:r w:rsidRPr="008D6756">
        <w:rPr>
          <w:rFonts w:ascii="Book Antiqua" w:eastAsia="AdvOT46dcae81" w:hAnsi="Book Antiqua" w:cs="Book Antiqua"/>
          <w:sz w:val="24"/>
          <w:szCs w:val="24"/>
          <w:lang w:val="en-US"/>
        </w:rPr>
        <w:t xml:space="preserve">ASGE </w:t>
      </w:r>
      <w:r w:rsidRPr="008D6756">
        <w:rPr>
          <w:rFonts w:ascii="Book Antiqua" w:eastAsia="AdvPSECF969" w:hAnsi="Book Antiqua" w:cs="Book Antiqua"/>
          <w:sz w:val="24"/>
          <w:szCs w:val="24"/>
          <w:lang w:val="en-US"/>
        </w:rPr>
        <w:t>statement about non-anesthesiologist administration o</w:t>
      </w:r>
      <w:r w:rsidR="00893D75" w:rsidRPr="008D6756">
        <w:rPr>
          <w:rFonts w:ascii="Book Antiqua" w:eastAsia="AdvPSECF969" w:hAnsi="Book Antiqua" w:cs="Book Antiqua"/>
          <w:sz w:val="24"/>
          <w:szCs w:val="24"/>
          <w:lang w:val="en-US"/>
        </w:rPr>
        <w:t xml:space="preserve">f </w:t>
      </w:r>
      <w:proofErr w:type="spellStart"/>
      <w:r w:rsidR="00893D75" w:rsidRPr="008D6756">
        <w:rPr>
          <w:rFonts w:ascii="Book Antiqua" w:eastAsia="AdvPSECF969" w:hAnsi="Book Antiqua" w:cs="Book Antiqua"/>
          <w:sz w:val="24"/>
          <w:szCs w:val="24"/>
          <w:lang w:val="en-US"/>
        </w:rPr>
        <w:t>propofol</w:t>
      </w:r>
      <w:proofErr w:type="spellEnd"/>
      <w:r w:rsidR="00893D75" w:rsidRPr="008D6756">
        <w:rPr>
          <w:rFonts w:ascii="Book Antiqua" w:eastAsia="AdvPSECF969" w:hAnsi="Book Antiqua" w:cs="Book Antiqua"/>
          <w:sz w:val="24"/>
          <w:szCs w:val="24"/>
          <w:lang w:val="en-US"/>
        </w:rPr>
        <w:t xml:space="preserve"> for </w:t>
      </w:r>
      <w:r w:rsidR="00146805" w:rsidRPr="008D6756">
        <w:rPr>
          <w:rFonts w:ascii="Book Antiqua" w:eastAsia="AdvPSECF969" w:hAnsi="Book Antiqua" w:cs="Book Antiqua"/>
          <w:sz w:val="24"/>
          <w:szCs w:val="24"/>
          <w:lang w:val="en-US"/>
        </w:rPr>
        <w:t>gastrointestinal</w:t>
      </w:r>
      <w:r w:rsidR="00893D75" w:rsidRPr="008D6756">
        <w:rPr>
          <w:rFonts w:ascii="Book Antiqua" w:eastAsia="AdvPSECF969" w:hAnsi="Book Antiqua" w:cs="Book Antiqua"/>
          <w:sz w:val="24"/>
          <w:szCs w:val="24"/>
          <w:lang w:val="en-US"/>
        </w:rPr>
        <w:t xml:space="preserve"> </w:t>
      </w:r>
      <w:proofErr w:type="gramStart"/>
      <w:r w:rsidR="00893D75" w:rsidRPr="008D6756">
        <w:rPr>
          <w:rFonts w:ascii="Book Antiqua" w:eastAsia="AdvPSECF969" w:hAnsi="Book Antiqua" w:cs="Book Antiqua"/>
          <w:sz w:val="24"/>
          <w:szCs w:val="24"/>
          <w:lang w:val="en-US"/>
        </w:rPr>
        <w:t>endoscopy</w:t>
      </w:r>
      <w:r w:rsidRPr="008D6756">
        <w:rPr>
          <w:rFonts w:ascii="Book Antiqua" w:eastAsia="AdvPSECF969" w:hAnsi="Book Antiqua" w:cs="Book Antiqua"/>
          <w:sz w:val="24"/>
          <w:szCs w:val="24"/>
          <w:vertAlign w:val="superscript"/>
          <w:lang w:val="en-US"/>
        </w:rPr>
        <w:t>[</w:t>
      </w:r>
      <w:proofErr w:type="gramEnd"/>
      <w:r w:rsidRPr="008D6756">
        <w:rPr>
          <w:rFonts w:ascii="Book Antiqua" w:eastAsia="AdvPSECF969" w:hAnsi="Book Antiqua" w:cs="Book Antiqua"/>
          <w:sz w:val="24"/>
          <w:szCs w:val="24"/>
          <w:vertAlign w:val="superscript"/>
          <w:lang w:val="en-US"/>
        </w:rPr>
        <w:t>67]</w:t>
      </w:r>
      <w:r w:rsidRPr="008D6756">
        <w:rPr>
          <w:rFonts w:ascii="Book Antiqua" w:eastAsia="AdvPSECF969" w:hAnsi="Book Antiqua" w:cs="Book Antiqua"/>
          <w:sz w:val="24"/>
          <w:szCs w:val="24"/>
          <w:lang w:val="en-US"/>
        </w:rPr>
        <w:t>, t</w:t>
      </w:r>
      <w:r w:rsidRPr="008D6756">
        <w:rPr>
          <w:rFonts w:ascii="Book Antiqua" w:eastAsia="AdvPSECF967" w:hAnsi="Book Antiqua" w:cs="Book Antiqua"/>
          <w:sz w:val="24"/>
          <w:szCs w:val="24"/>
          <w:lang w:val="en-US"/>
        </w:rPr>
        <w:t xml:space="preserve">he administration of </w:t>
      </w:r>
      <w:proofErr w:type="spellStart"/>
      <w:r w:rsidRPr="008D6756">
        <w:rPr>
          <w:rFonts w:ascii="Book Antiqua" w:eastAsia="AdvPSECF967" w:hAnsi="Book Antiqua" w:cs="Book Antiqua"/>
          <w:sz w:val="24"/>
          <w:szCs w:val="24"/>
          <w:lang w:val="en-US"/>
        </w:rPr>
        <w:t>propofol</w:t>
      </w:r>
      <w:proofErr w:type="spellEnd"/>
      <w:r w:rsidRPr="008D6756">
        <w:rPr>
          <w:rFonts w:ascii="Book Antiqua" w:eastAsia="AdvPSECF967" w:hAnsi="Book Antiqua" w:cs="Book Antiqua"/>
          <w:sz w:val="24"/>
          <w:szCs w:val="24"/>
          <w:lang w:val="en-US"/>
        </w:rPr>
        <w:t xml:space="preserve"> and standard sedation by non-anesthesiologists is equivalent in terms of efficacy and safety when done in a setting of proper</w:t>
      </w:r>
      <w:r w:rsidR="001C53B5" w:rsidRPr="008D6756">
        <w:rPr>
          <w:rFonts w:ascii="Book Antiqua" w:eastAsia="AdvPSECF967" w:hAnsi="Book Antiqua" w:cs="Book Antiqua"/>
          <w:sz w:val="24"/>
          <w:szCs w:val="24"/>
          <w:lang w:val="en-US"/>
        </w:rPr>
        <w:t>ly</w:t>
      </w:r>
      <w:r w:rsidRPr="008D6756">
        <w:rPr>
          <w:rFonts w:ascii="Book Antiqua" w:eastAsia="AdvPSECF967" w:hAnsi="Book Antiqua" w:cs="Book Antiqua"/>
          <w:sz w:val="24"/>
          <w:szCs w:val="24"/>
          <w:lang w:val="en-US"/>
        </w:rPr>
        <w:t xml:space="preserve"> trained staff and accurate patient selection. Moreover, the use of anesthesiologist-administered </w:t>
      </w:r>
      <w:proofErr w:type="spellStart"/>
      <w:r w:rsidRPr="008D6756">
        <w:rPr>
          <w:rFonts w:ascii="Book Antiqua" w:eastAsia="AdvPSECF967" w:hAnsi="Book Antiqua" w:cs="Book Antiqua"/>
          <w:sz w:val="24"/>
          <w:szCs w:val="24"/>
          <w:lang w:val="en-US"/>
        </w:rPr>
        <w:t>propofol</w:t>
      </w:r>
      <w:proofErr w:type="spellEnd"/>
      <w:r w:rsidRPr="008D6756">
        <w:rPr>
          <w:rFonts w:ascii="Book Antiqua" w:eastAsia="AdvPSECF967" w:hAnsi="Book Antiqua" w:cs="Book Antiqua"/>
          <w:sz w:val="24"/>
          <w:szCs w:val="24"/>
          <w:lang w:val="en-US"/>
        </w:rPr>
        <w:t xml:space="preserve"> for selected patients with no risk factors for sedation-related complications is very costly and do</w:t>
      </w:r>
      <w:r w:rsidR="001C53B5" w:rsidRPr="008D6756">
        <w:rPr>
          <w:rFonts w:ascii="Book Antiqua" w:eastAsia="AdvPSECF967" w:hAnsi="Book Antiqua" w:cs="Book Antiqua"/>
          <w:sz w:val="24"/>
          <w:szCs w:val="24"/>
          <w:lang w:val="en-US"/>
        </w:rPr>
        <w:t>es</w:t>
      </w:r>
      <w:r w:rsidRPr="008D6756">
        <w:rPr>
          <w:rFonts w:ascii="Book Antiqua" w:eastAsia="AdvPSECF967" w:hAnsi="Book Antiqua" w:cs="Book Antiqua"/>
          <w:sz w:val="24"/>
          <w:szCs w:val="24"/>
          <w:lang w:val="en-US"/>
        </w:rPr>
        <w:t xml:space="preserve"> no</w:t>
      </w:r>
      <w:r w:rsidR="001C53B5" w:rsidRPr="008D6756">
        <w:rPr>
          <w:rFonts w:ascii="Book Antiqua" w:eastAsia="AdvPSECF967" w:hAnsi="Book Antiqua" w:cs="Book Antiqua"/>
          <w:sz w:val="24"/>
          <w:szCs w:val="24"/>
          <w:lang w:val="en-US"/>
        </w:rPr>
        <w:t>t</w:t>
      </w:r>
      <w:r w:rsidRPr="008D6756">
        <w:rPr>
          <w:rFonts w:ascii="Book Antiqua" w:eastAsia="AdvPSECF967" w:hAnsi="Book Antiqua" w:cs="Book Antiqua"/>
          <w:sz w:val="24"/>
          <w:szCs w:val="24"/>
          <w:lang w:val="en-US"/>
        </w:rPr>
        <w:t xml:space="preserve"> improve safety or procedural outcomes. The </w:t>
      </w:r>
      <w:r w:rsidR="001C53B5" w:rsidRPr="008D6756">
        <w:rPr>
          <w:rFonts w:ascii="Book Antiqua" w:eastAsia="AdvPSECF967" w:hAnsi="Book Antiqua" w:cs="Book Antiqua"/>
          <w:sz w:val="24"/>
          <w:szCs w:val="24"/>
          <w:lang w:val="en-US"/>
        </w:rPr>
        <w:t xml:space="preserve">long-standing argument among </w:t>
      </w:r>
      <w:r w:rsidRPr="008D6756">
        <w:rPr>
          <w:rFonts w:ascii="Book Antiqua" w:eastAsia="AdvPSECF967" w:hAnsi="Book Antiqua" w:cs="Book Antiqua"/>
          <w:sz w:val="24"/>
          <w:szCs w:val="24"/>
          <w:lang w:val="en-US"/>
        </w:rPr>
        <w:t xml:space="preserve">anesthesiologists about the use of </w:t>
      </w:r>
      <w:proofErr w:type="spellStart"/>
      <w:r w:rsidRPr="008D6756">
        <w:rPr>
          <w:rFonts w:ascii="Book Antiqua" w:eastAsia="AdvPSECF967" w:hAnsi="Book Antiqua" w:cs="Book Antiqua"/>
          <w:sz w:val="24"/>
          <w:szCs w:val="24"/>
          <w:lang w:val="en-US"/>
        </w:rPr>
        <w:t>propofol</w:t>
      </w:r>
      <w:proofErr w:type="spellEnd"/>
      <w:r w:rsidRPr="008D6756">
        <w:rPr>
          <w:rFonts w:ascii="Book Antiqua" w:eastAsia="AdvPSECF967" w:hAnsi="Book Antiqua" w:cs="Book Antiqua"/>
          <w:sz w:val="24"/>
          <w:szCs w:val="24"/>
          <w:lang w:val="en-US"/>
        </w:rPr>
        <w:t xml:space="preserve"> by non-anesthesiologists is supported by the absence of an antidote and by the rapid transition from a level of moderate sedation to deep sedation or even general anesthesia,</w:t>
      </w:r>
      <w:r w:rsidR="001C53B5" w:rsidRPr="008D6756">
        <w:rPr>
          <w:rFonts w:ascii="Book Antiqua" w:eastAsia="AdvPSECF967" w:hAnsi="Book Antiqua" w:cs="Book Antiqua"/>
          <w:sz w:val="24"/>
          <w:szCs w:val="24"/>
          <w:lang w:val="en-US"/>
        </w:rPr>
        <w:t xml:space="preserve"> making it</w:t>
      </w:r>
      <w:r w:rsidRPr="008D6756">
        <w:rPr>
          <w:rFonts w:ascii="Book Antiqua" w:eastAsia="AdvPSECF967" w:hAnsi="Book Antiqua" w:cs="Book Antiqua"/>
          <w:sz w:val="24"/>
          <w:szCs w:val="24"/>
          <w:lang w:val="en-US"/>
        </w:rPr>
        <w:t xml:space="preserve"> therefore unmanageable for a non-anesthesiologist. Moreover, the label indications report that it ‘‘should be administered only by persons trained in the administration of general anesthesia’’ and in 2012, the </w:t>
      </w:r>
      <w:r w:rsidRPr="008D6756">
        <w:rPr>
          <w:rFonts w:ascii="Book Antiqua" w:eastAsia="AdvPSECF967" w:hAnsi="Book Antiqua" w:cs="AdvPSECF967"/>
          <w:sz w:val="24"/>
          <w:szCs w:val="24"/>
          <w:lang w:val="en-US"/>
        </w:rPr>
        <w:t>Euro</w:t>
      </w:r>
      <w:r w:rsidR="00162872" w:rsidRPr="008D6756">
        <w:rPr>
          <w:rFonts w:ascii="Book Antiqua" w:eastAsia="AdvPSECF967" w:hAnsi="Book Antiqua" w:cs="AdvPSECF967"/>
          <w:sz w:val="24"/>
          <w:szCs w:val="24"/>
          <w:lang w:val="en-US"/>
        </w:rPr>
        <w:t xml:space="preserve">pean Society of </w:t>
      </w:r>
      <w:proofErr w:type="spellStart"/>
      <w:r w:rsidR="00162872" w:rsidRPr="008D6756">
        <w:rPr>
          <w:rFonts w:ascii="Book Antiqua" w:eastAsia="AdvPSECF967" w:hAnsi="Book Antiqua" w:cs="AdvPSECF967"/>
          <w:sz w:val="24"/>
          <w:szCs w:val="24"/>
          <w:lang w:val="en-US"/>
        </w:rPr>
        <w:t>Anaesthesiology</w:t>
      </w:r>
      <w:proofErr w:type="spellEnd"/>
      <w:r w:rsidR="00162872" w:rsidRPr="008D6756">
        <w:rPr>
          <w:rFonts w:ascii="Book Antiqua" w:hAnsi="Book Antiqua" w:cs="AdvPSECF967"/>
          <w:sz w:val="24"/>
          <w:szCs w:val="24"/>
          <w:lang w:val="en-US" w:eastAsia="zh-CN"/>
        </w:rPr>
        <w:t xml:space="preserve"> </w:t>
      </w:r>
      <w:r w:rsidRPr="008D6756">
        <w:rPr>
          <w:rFonts w:ascii="Book Antiqua" w:eastAsia="AdvPSECF967" w:hAnsi="Book Antiqua" w:cs="AdvPSECF967"/>
          <w:sz w:val="24"/>
          <w:szCs w:val="24"/>
          <w:lang w:val="en-US"/>
        </w:rPr>
        <w:t>retracted its endorsement to the guideline on non-</w:t>
      </w:r>
      <w:r w:rsidR="006A1775" w:rsidRPr="008D6756">
        <w:rPr>
          <w:rFonts w:ascii="Book Antiqua" w:eastAsia="AdvPSECF967" w:hAnsi="Book Antiqua" w:cs="AdvPSECF967"/>
          <w:sz w:val="24"/>
          <w:szCs w:val="24"/>
          <w:lang w:val="en-US"/>
        </w:rPr>
        <w:t>anesthesiologist</w:t>
      </w:r>
      <w:r w:rsidRPr="008D6756">
        <w:rPr>
          <w:rFonts w:ascii="Book Antiqua" w:eastAsia="AdvPSECF967" w:hAnsi="Book Antiqua" w:cs="AdvPSECF967"/>
          <w:sz w:val="24"/>
          <w:szCs w:val="24"/>
          <w:lang w:val="en-US"/>
        </w:rPr>
        <w:t xml:space="preserve"> administration of </w:t>
      </w:r>
      <w:proofErr w:type="spellStart"/>
      <w:r w:rsidRPr="008D6756">
        <w:rPr>
          <w:rFonts w:ascii="Book Antiqua" w:eastAsia="AdvPSECF967" w:hAnsi="Book Antiqua" w:cs="AdvPSECF967"/>
          <w:sz w:val="24"/>
          <w:szCs w:val="24"/>
          <w:lang w:val="en-US"/>
        </w:rPr>
        <w:t>propofol</w:t>
      </w:r>
      <w:proofErr w:type="spellEnd"/>
      <w:r w:rsidRPr="008D6756">
        <w:rPr>
          <w:rFonts w:ascii="Book Antiqua" w:eastAsia="AdvPSECF967" w:hAnsi="Book Antiqua" w:cs="AdvPSECF967"/>
          <w:sz w:val="24"/>
          <w:szCs w:val="24"/>
          <w:lang w:val="en-US"/>
        </w:rPr>
        <w:t xml:space="preserve"> for gastrointestinal endoscopy, published together with the European Society of Gastrointestinal Endoscopy and the European Society of Gastroenterology and </w:t>
      </w:r>
      <w:r w:rsidR="00162872" w:rsidRPr="008D6756">
        <w:rPr>
          <w:rFonts w:ascii="Book Antiqua" w:eastAsia="AdvPSECF967" w:hAnsi="Book Antiqua" w:cs="AdvPSECF967"/>
          <w:sz w:val="24"/>
          <w:szCs w:val="24"/>
          <w:lang w:val="en-US"/>
        </w:rPr>
        <w:t xml:space="preserve">Endoscopy Nurses and </w:t>
      </w:r>
      <w:proofErr w:type="gramStart"/>
      <w:r w:rsidR="00162872" w:rsidRPr="008D6756">
        <w:rPr>
          <w:rFonts w:ascii="Book Antiqua" w:eastAsia="AdvPSECF967" w:hAnsi="Book Antiqua" w:cs="AdvPSECF967"/>
          <w:sz w:val="24"/>
          <w:szCs w:val="24"/>
          <w:lang w:val="en-US"/>
        </w:rPr>
        <w:t>Associates</w:t>
      </w:r>
      <w:r w:rsidRPr="008D6756">
        <w:rPr>
          <w:rFonts w:ascii="Book Antiqua" w:eastAsia="AdvPSECF967" w:hAnsi="Book Antiqua" w:cs="AdvPSECF967"/>
          <w:sz w:val="24"/>
          <w:szCs w:val="24"/>
          <w:vertAlign w:val="superscript"/>
          <w:lang w:val="en-US"/>
        </w:rPr>
        <w:t>[</w:t>
      </w:r>
      <w:proofErr w:type="gramEnd"/>
      <w:r w:rsidRPr="008D6756">
        <w:rPr>
          <w:rFonts w:ascii="Book Antiqua" w:eastAsia="AdvPSECF967" w:hAnsi="Book Antiqua" w:cs="AdvPSECF967"/>
          <w:sz w:val="24"/>
          <w:szCs w:val="24"/>
          <w:vertAlign w:val="superscript"/>
          <w:lang w:val="en-US"/>
        </w:rPr>
        <w:t>68]</w:t>
      </w:r>
      <w:r w:rsidRPr="008D6756">
        <w:rPr>
          <w:rFonts w:ascii="Book Antiqua" w:eastAsia="AdvPSECF967" w:hAnsi="Book Antiqua" w:cs="AdvPSECF967"/>
          <w:sz w:val="24"/>
          <w:szCs w:val="24"/>
          <w:lang w:val="en-US"/>
        </w:rPr>
        <w:t>. These issues have deep medico-legal implications</w:t>
      </w:r>
      <w:r w:rsidR="001C53B5" w:rsidRPr="008D6756">
        <w:rPr>
          <w:rFonts w:ascii="Book Antiqua" w:eastAsia="AdvPSECF967" w:hAnsi="Book Antiqua" w:cs="AdvPSECF967"/>
          <w:sz w:val="24"/>
          <w:szCs w:val="24"/>
          <w:lang w:val="en-US"/>
        </w:rPr>
        <w:t>,</w:t>
      </w:r>
      <w:r w:rsidRPr="008D6756">
        <w:rPr>
          <w:rFonts w:ascii="Book Antiqua" w:eastAsia="AdvPSECF967" w:hAnsi="Book Antiqua" w:cs="AdvPSECF967"/>
          <w:sz w:val="24"/>
          <w:szCs w:val="24"/>
          <w:lang w:val="en-US"/>
        </w:rPr>
        <w:t xml:space="preserve"> above all in some </w:t>
      </w:r>
      <w:r w:rsidR="001C53B5" w:rsidRPr="008D6756">
        <w:rPr>
          <w:rFonts w:ascii="Book Antiqua" w:eastAsia="AdvPSECF967" w:hAnsi="Book Antiqua" w:cs="AdvPSECF967"/>
          <w:sz w:val="24"/>
          <w:szCs w:val="24"/>
          <w:lang w:val="en-US"/>
        </w:rPr>
        <w:t>c</w:t>
      </w:r>
      <w:r w:rsidRPr="008D6756">
        <w:rPr>
          <w:rFonts w:ascii="Book Antiqua" w:eastAsia="AdvPSECF967" w:hAnsi="Book Antiqua" w:cs="AdvPSECF967"/>
          <w:sz w:val="24"/>
          <w:szCs w:val="24"/>
          <w:lang w:val="en-US"/>
        </w:rPr>
        <w:t xml:space="preserve">ountries in </w:t>
      </w:r>
      <w:proofErr w:type="gramStart"/>
      <w:r w:rsidRPr="008D6756">
        <w:rPr>
          <w:rFonts w:ascii="Book Antiqua" w:eastAsia="AdvPSECF967" w:hAnsi="Book Antiqua" w:cs="AdvPSECF967"/>
          <w:sz w:val="24"/>
          <w:szCs w:val="24"/>
          <w:lang w:val="en-US"/>
        </w:rPr>
        <w:t>Europe</w:t>
      </w:r>
      <w:r w:rsidR="001C53B5" w:rsidRPr="008D6756">
        <w:rPr>
          <w:rFonts w:ascii="Book Antiqua" w:eastAsia="AdvPSECF967" w:hAnsi="Book Antiqua" w:cs="AdvPSECF967"/>
          <w:sz w:val="24"/>
          <w:szCs w:val="24"/>
          <w:lang w:val="en-US"/>
        </w:rPr>
        <w:t>,</w:t>
      </w:r>
      <w:r w:rsidRPr="008D6756">
        <w:rPr>
          <w:rFonts w:ascii="Book Antiqua" w:eastAsia="AdvPSECF967" w:hAnsi="Book Antiqua" w:cs="AdvPSECF967"/>
          <w:sz w:val="24"/>
          <w:szCs w:val="24"/>
          <w:lang w:val="en-US"/>
        </w:rPr>
        <w:t xml:space="preserve"> that</w:t>
      </w:r>
      <w:proofErr w:type="gramEnd"/>
      <w:r w:rsidRPr="008D6756">
        <w:rPr>
          <w:rFonts w:ascii="Book Antiqua" w:eastAsia="AdvPSECF967" w:hAnsi="Book Antiqua" w:cs="AdvPSECF967"/>
          <w:sz w:val="24"/>
          <w:szCs w:val="24"/>
          <w:lang w:val="en-US"/>
        </w:rPr>
        <w:t xml:space="preserve"> do not make us all have sweet dreams.</w:t>
      </w:r>
    </w:p>
    <w:p w:rsidR="00BD4459" w:rsidRPr="008D6756" w:rsidRDefault="00BD4459" w:rsidP="00682FF8">
      <w:pPr>
        <w:snapToGrid w:val="0"/>
        <w:spacing w:line="360" w:lineRule="auto"/>
        <w:jc w:val="both"/>
        <w:rPr>
          <w:rFonts w:ascii="Book Antiqua" w:hAnsi="Book Antiqua" w:cs="Book Antiqua"/>
          <w:sz w:val="24"/>
          <w:szCs w:val="24"/>
          <w:lang w:val="en-US"/>
        </w:rPr>
      </w:pPr>
    </w:p>
    <w:p w:rsidR="00BD4459" w:rsidRPr="008D6756" w:rsidRDefault="002F3899" w:rsidP="00682FF8">
      <w:pPr>
        <w:snapToGrid w:val="0"/>
        <w:spacing w:line="360" w:lineRule="auto"/>
        <w:jc w:val="both"/>
        <w:rPr>
          <w:rFonts w:ascii="Book Antiqua" w:eastAsia="AdvPSECF967" w:hAnsi="Book Antiqua" w:cs="AdvPSECF967"/>
          <w:b/>
          <w:caps/>
          <w:sz w:val="24"/>
          <w:szCs w:val="24"/>
          <w:lang w:val="en-US"/>
        </w:rPr>
      </w:pPr>
      <w:r w:rsidRPr="008D6756">
        <w:rPr>
          <w:rFonts w:ascii="Book Antiqua" w:eastAsia="AdvPSECF967" w:hAnsi="Book Antiqua" w:cs="AdvPSECF967"/>
          <w:b/>
          <w:caps/>
          <w:sz w:val="24"/>
          <w:szCs w:val="24"/>
          <w:lang w:val="en-US"/>
        </w:rPr>
        <w:t>Conclusion</w:t>
      </w:r>
    </w:p>
    <w:p w:rsidR="00BD4459" w:rsidRPr="008D6756" w:rsidRDefault="00BD4459" w:rsidP="00682FF8">
      <w:pPr>
        <w:snapToGrid w:val="0"/>
        <w:spacing w:line="360" w:lineRule="auto"/>
        <w:jc w:val="both"/>
        <w:rPr>
          <w:rFonts w:ascii="Book Antiqua" w:eastAsia="AdvOT46dcae81" w:hAnsi="Book Antiqua" w:cs="Book Antiqua"/>
          <w:sz w:val="24"/>
          <w:szCs w:val="24"/>
          <w:lang w:val="en-US"/>
        </w:rPr>
      </w:pPr>
      <w:r w:rsidRPr="008D6756">
        <w:rPr>
          <w:rFonts w:ascii="Book Antiqua" w:eastAsia="AdvOT46dcae81" w:hAnsi="Book Antiqua" w:cs="Book Antiqua"/>
          <w:sz w:val="24"/>
          <w:szCs w:val="24"/>
          <w:lang w:val="en-US"/>
        </w:rPr>
        <w:t xml:space="preserve">In the past 30 </w:t>
      </w:r>
      <w:proofErr w:type="spellStart"/>
      <w:r w:rsidRPr="008D6756">
        <w:rPr>
          <w:rFonts w:ascii="Book Antiqua" w:eastAsia="AdvOT46dcae81" w:hAnsi="Book Antiqua" w:cs="Book Antiqua"/>
          <w:sz w:val="24"/>
          <w:szCs w:val="24"/>
          <w:lang w:val="en-US"/>
        </w:rPr>
        <w:t>yr</w:t>
      </w:r>
      <w:proofErr w:type="spellEnd"/>
      <w:r w:rsidR="000277A7" w:rsidRPr="008D6756">
        <w:rPr>
          <w:rFonts w:ascii="Book Antiqua" w:eastAsia="AdvOT46dcae81" w:hAnsi="Book Antiqua" w:cs="Book Antiqua"/>
          <w:sz w:val="24"/>
          <w:szCs w:val="24"/>
          <w:lang w:val="en-US"/>
        </w:rPr>
        <w:t>,</w:t>
      </w:r>
      <w:r w:rsidRPr="008D6756">
        <w:rPr>
          <w:rFonts w:ascii="Book Antiqua" w:eastAsia="AdvOT46dcae81" w:hAnsi="Book Antiqua" w:cs="Book Antiqua"/>
          <w:sz w:val="24"/>
          <w:szCs w:val="24"/>
          <w:lang w:val="en-US"/>
        </w:rPr>
        <w:t xml:space="preserve"> the role of ERCP has changed</w:t>
      </w:r>
      <w:r w:rsidR="001C53B5" w:rsidRPr="008D6756">
        <w:rPr>
          <w:rFonts w:ascii="Book Antiqua" w:eastAsia="AdvOT46dcae81" w:hAnsi="Book Antiqua" w:cs="Book Antiqua"/>
          <w:sz w:val="24"/>
          <w:szCs w:val="24"/>
          <w:lang w:val="en-US"/>
        </w:rPr>
        <w:t xml:space="preserve"> deeply</w:t>
      </w:r>
      <w:r w:rsidRPr="008D6756">
        <w:rPr>
          <w:rFonts w:ascii="Book Antiqua" w:eastAsia="AdvOT46dcae81" w:hAnsi="Book Antiqua" w:cs="Book Antiqua"/>
          <w:sz w:val="24"/>
          <w:szCs w:val="24"/>
          <w:lang w:val="en-US"/>
        </w:rPr>
        <w:t xml:space="preserve">. </w:t>
      </w:r>
    </w:p>
    <w:p w:rsidR="00BD4459" w:rsidRPr="008D6756" w:rsidRDefault="00BD4459" w:rsidP="00A82FCF">
      <w:pPr>
        <w:snapToGrid w:val="0"/>
        <w:spacing w:line="360" w:lineRule="auto"/>
        <w:ind w:firstLineChars="100" w:firstLine="240"/>
        <w:jc w:val="both"/>
        <w:rPr>
          <w:rFonts w:ascii="Book Antiqua" w:eastAsia="AdvOT46dcae81" w:hAnsi="Book Antiqua" w:cs="Book Antiqua"/>
          <w:sz w:val="24"/>
          <w:szCs w:val="24"/>
          <w:lang w:val="en-US"/>
        </w:rPr>
      </w:pPr>
      <w:r w:rsidRPr="008D6756">
        <w:rPr>
          <w:rFonts w:ascii="Book Antiqua" w:eastAsia="AdvOT46dcae81" w:hAnsi="Book Antiqua" w:cs="Book Antiqua"/>
          <w:sz w:val="24"/>
          <w:szCs w:val="24"/>
          <w:lang w:val="en-US"/>
        </w:rPr>
        <w:t xml:space="preserve">Radical developments have increased our performance in the diagnostic field, such as with </w:t>
      </w:r>
      <w:r w:rsidR="00F74637" w:rsidRPr="008D6756">
        <w:rPr>
          <w:rFonts w:ascii="Book Antiqua" w:eastAsia="AdvOT46dcae81" w:hAnsi="Book Antiqua" w:cs="Book Antiqua"/>
          <w:sz w:val="24"/>
          <w:szCs w:val="24"/>
          <w:lang w:val="en-US"/>
        </w:rPr>
        <w:t>CS</w:t>
      </w:r>
      <w:r w:rsidRPr="008D6756">
        <w:rPr>
          <w:rFonts w:ascii="Book Antiqua" w:eastAsia="AdvOT46dcae81" w:hAnsi="Book Antiqua" w:cs="Book Antiqua"/>
          <w:sz w:val="24"/>
          <w:szCs w:val="24"/>
          <w:lang w:val="en-US"/>
        </w:rPr>
        <w:t xml:space="preserve">, and in the therapeutic field, such as with the advent of SEMS or </w:t>
      </w:r>
      <w:r w:rsidRPr="008D6756">
        <w:rPr>
          <w:rFonts w:ascii="Book Antiqua" w:eastAsia="AdvOT46dcae81" w:hAnsi="Book Antiqua" w:cs="Book Antiqua"/>
          <w:sz w:val="24"/>
          <w:szCs w:val="24"/>
          <w:lang w:val="en-US"/>
        </w:rPr>
        <w:lastRenderedPageBreak/>
        <w:t>with the management of "difficult biliary stone” removal.</w:t>
      </w:r>
      <w:r w:rsidR="001C53B5" w:rsidRPr="008D6756">
        <w:rPr>
          <w:rFonts w:ascii="Book Antiqua" w:eastAsia="AdvOT46dcae81" w:hAnsi="Book Antiqua" w:cs="Book Antiqua"/>
          <w:sz w:val="24"/>
          <w:szCs w:val="24"/>
          <w:lang w:val="en-US"/>
        </w:rPr>
        <w:t xml:space="preserve"> </w:t>
      </w:r>
      <w:r w:rsidRPr="008D6756">
        <w:rPr>
          <w:rFonts w:ascii="Book Antiqua" w:eastAsia="AdvOT46dcae81" w:hAnsi="Book Antiqua" w:cs="Book Antiqua"/>
          <w:sz w:val="24"/>
          <w:szCs w:val="24"/>
          <w:lang w:val="en-US"/>
        </w:rPr>
        <w:t>Safety has improved too with the prevention of ERCP</w:t>
      </w:r>
      <w:r w:rsidR="001C53B5" w:rsidRPr="008D6756">
        <w:rPr>
          <w:rFonts w:ascii="Book Antiqua" w:eastAsia="AdvOT46dcae81" w:hAnsi="Book Antiqua" w:cs="Book Antiqua"/>
          <w:sz w:val="24"/>
          <w:szCs w:val="24"/>
          <w:lang w:val="en-US"/>
        </w:rPr>
        <w:t>-</w:t>
      </w:r>
      <w:r w:rsidRPr="008D6756">
        <w:rPr>
          <w:rFonts w:ascii="Book Antiqua" w:eastAsia="AdvOT46dcae81" w:hAnsi="Book Antiqua" w:cs="Book Antiqua"/>
          <w:sz w:val="24"/>
          <w:szCs w:val="24"/>
          <w:lang w:val="en-US"/>
        </w:rPr>
        <w:t>related complications and infections (</w:t>
      </w:r>
      <w:r w:rsidRPr="008D6756">
        <w:rPr>
          <w:rFonts w:ascii="Book Antiqua" w:eastAsia="AdvOT46dcae81" w:hAnsi="Book Antiqua" w:cs="Book Antiqua"/>
          <w:bCs/>
          <w:sz w:val="24"/>
          <w:szCs w:val="24"/>
          <w:lang w:val="en-US"/>
        </w:rPr>
        <w:t>Table 1</w:t>
      </w:r>
      <w:r w:rsidRPr="008D6756">
        <w:rPr>
          <w:rFonts w:ascii="Book Antiqua" w:eastAsia="AdvOT46dcae81" w:hAnsi="Book Antiqua" w:cs="Book Antiqua"/>
          <w:sz w:val="24"/>
          <w:szCs w:val="24"/>
          <w:lang w:val="en-US"/>
        </w:rPr>
        <w:t xml:space="preserve">). </w:t>
      </w:r>
    </w:p>
    <w:p w:rsidR="002F3899" w:rsidRPr="008D6756" w:rsidRDefault="00BD4459" w:rsidP="00682FF8">
      <w:pPr>
        <w:snapToGrid w:val="0"/>
        <w:spacing w:line="360" w:lineRule="auto"/>
        <w:ind w:firstLineChars="100" w:firstLine="240"/>
        <w:jc w:val="both"/>
        <w:rPr>
          <w:rFonts w:ascii="Book Antiqua" w:hAnsi="Book Antiqua" w:cs="Book Antiqua"/>
          <w:sz w:val="24"/>
          <w:szCs w:val="24"/>
          <w:lang w:val="en-US" w:eastAsia="zh-CN"/>
        </w:rPr>
      </w:pPr>
      <w:r w:rsidRPr="008D6756">
        <w:rPr>
          <w:rFonts w:ascii="Book Antiqua" w:eastAsia="AdvOT46dcae81" w:hAnsi="Book Antiqua" w:cs="Book Antiqua"/>
          <w:sz w:val="24"/>
          <w:szCs w:val="24"/>
          <w:lang w:val="en-US"/>
        </w:rPr>
        <w:t xml:space="preserve">On the other hand, there are still wide grey areas. We are still far from using biodegradable stents and this means repeating ERCP in patients with benign biliary strictures. Unlike percutaneous therapy of acute myocardial infarction, we have not yet </w:t>
      </w:r>
      <w:r w:rsidR="001C53B5" w:rsidRPr="008D6756">
        <w:rPr>
          <w:rFonts w:ascii="Book Antiqua" w:eastAsia="AdvOT46dcae81" w:hAnsi="Book Antiqua" w:cs="Book Antiqua"/>
          <w:sz w:val="24"/>
          <w:szCs w:val="24"/>
          <w:lang w:val="en-US"/>
        </w:rPr>
        <w:t>applied</w:t>
      </w:r>
      <w:r w:rsidRPr="008D6756">
        <w:rPr>
          <w:rFonts w:ascii="Book Antiqua" w:eastAsia="AdvOT46dcae81" w:hAnsi="Book Antiqua" w:cs="Book Antiqua"/>
          <w:sz w:val="24"/>
          <w:szCs w:val="24"/>
          <w:lang w:val="en-US"/>
        </w:rPr>
        <w:t xml:space="preserve"> drug</w:t>
      </w:r>
      <w:r w:rsidR="001C53B5" w:rsidRPr="008D6756">
        <w:rPr>
          <w:rFonts w:ascii="Book Antiqua" w:eastAsia="AdvOT46dcae81" w:hAnsi="Book Antiqua" w:cs="Book Antiqua"/>
          <w:sz w:val="24"/>
          <w:szCs w:val="24"/>
          <w:lang w:val="en-US"/>
        </w:rPr>
        <w:t>-</w:t>
      </w:r>
      <w:r w:rsidRPr="008D6756">
        <w:rPr>
          <w:rFonts w:ascii="Book Antiqua" w:eastAsia="AdvOT46dcae81" w:hAnsi="Book Antiqua" w:cs="Book Antiqua"/>
          <w:sz w:val="24"/>
          <w:szCs w:val="24"/>
          <w:lang w:val="en-US"/>
        </w:rPr>
        <w:t xml:space="preserve">coated stent implantation. Even if </w:t>
      </w:r>
      <w:r w:rsidRPr="008D6756">
        <w:rPr>
          <w:rFonts w:ascii="Book Antiqua" w:eastAsia="AdvPSECF969" w:hAnsi="Book Antiqua" w:cs="Book Antiqua"/>
          <w:sz w:val="24"/>
          <w:szCs w:val="24"/>
          <w:lang w:val="en-US"/>
        </w:rPr>
        <w:t xml:space="preserve">non-anesthesiologist administration of </w:t>
      </w:r>
      <w:proofErr w:type="spellStart"/>
      <w:r w:rsidRPr="008D6756">
        <w:rPr>
          <w:rFonts w:ascii="Book Antiqua" w:eastAsia="AdvPSECF969" w:hAnsi="Book Antiqua" w:cs="Book Antiqua"/>
          <w:sz w:val="24"/>
          <w:szCs w:val="24"/>
          <w:lang w:val="en-US"/>
        </w:rPr>
        <w:t>propofol</w:t>
      </w:r>
      <w:proofErr w:type="spellEnd"/>
      <w:r w:rsidRPr="008D6756">
        <w:rPr>
          <w:rFonts w:ascii="Book Antiqua" w:eastAsia="AdvPSECF969" w:hAnsi="Book Antiqua" w:cs="Book Antiqua"/>
          <w:sz w:val="24"/>
          <w:szCs w:val="24"/>
          <w:lang w:val="en-US"/>
        </w:rPr>
        <w:t xml:space="preserve"> has been </w:t>
      </w:r>
      <w:r w:rsidR="00A82FCF" w:rsidRPr="008D6756">
        <w:rPr>
          <w:rFonts w:ascii="Book Antiqua" w:eastAsia="AdvPSECF968" w:hAnsi="Book Antiqua" w:cs="Book Antiqua"/>
          <w:sz w:val="24"/>
          <w:szCs w:val="24"/>
          <w:lang w:val="en-US"/>
        </w:rPr>
        <w:t xml:space="preserve">found </w:t>
      </w:r>
      <w:r w:rsidRPr="008D6756">
        <w:rPr>
          <w:rFonts w:ascii="Book Antiqua" w:eastAsia="AdvPSECF968" w:hAnsi="Book Antiqua" w:cs="Book Antiqua"/>
          <w:sz w:val="24"/>
          <w:szCs w:val="24"/>
          <w:lang w:val="en-US"/>
        </w:rPr>
        <w:t xml:space="preserve">to be safe in an evidence-based assessment, there is no endorsement from the Anesthesiologists and this can represent a big limitation in some </w:t>
      </w:r>
      <w:r w:rsidR="00A82FCF" w:rsidRPr="008D6756">
        <w:rPr>
          <w:rFonts w:ascii="Book Antiqua" w:eastAsia="AdvPSECF968" w:hAnsi="Book Antiqua" w:cs="Book Antiqua"/>
          <w:sz w:val="24"/>
          <w:szCs w:val="24"/>
          <w:lang w:val="en-US"/>
        </w:rPr>
        <w:t>c</w:t>
      </w:r>
      <w:r w:rsidRPr="008D6756">
        <w:rPr>
          <w:rFonts w:ascii="Book Antiqua" w:eastAsia="AdvPSECF968" w:hAnsi="Book Antiqua" w:cs="Book Antiqua"/>
          <w:sz w:val="24"/>
          <w:szCs w:val="24"/>
          <w:lang w:val="en-US"/>
        </w:rPr>
        <w:t xml:space="preserve">ountries. </w:t>
      </w:r>
    </w:p>
    <w:p w:rsidR="00BD4459" w:rsidRPr="008D6756" w:rsidRDefault="00BD4459" w:rsidP="00682FF8">
      <w:pPr>
        <w:snapToGrid w:val="0"/>
        <w:spacing w:line="360" w:lineRule="auto"/>
        <w:ind w:firstLineChars="100" w:firstLine="240"/>
        <w:jc w:val="both"/>
        <w:rPr>
          <w:rFonts w:ascii="Book Antiqua" w:eastAsia="AdvPSECF968" w:hAnsi="Book Antiqua" w:cs="Book Antiqua"/>
          <w:sz w:val="24"/>
          <w:szCs w:val="24"/>
          <w:lang w:val="en-US"/>
        </w:rPr>
      </w:pPr>
      <w:r w:rsidRPr="008D6756">
        <w:rPr>
          <w:rFonts w:ascii="Book Antiqua" w:eastAsia="AdvPSECF968" w:hAnsi="Book Antiqua" w:cs="Book Antiqua"/>
          <w:sz w:val="24"/>
          <w:szCs w:val="24"/>
          <w:lang w:val="en-US"/>
        </w:rPr>
        <w:t xml:space="preserve">RFA and PDT are promising tissue ablation techniques; the effect seems to not only be localized but it may prolong the survival of patients with advanced </w:t>
      </w:r>
      <w:proofErr w:type="spellStart"/>
      <w:r w:rsidRPr="008D6756">
        <w:rPr>
          <w:rFonts w:ascii="Book Antiqua" w:eastAsia="AdvPSECF968" w:hAnsi="Book Antiqua" w:cs="Book Antiqua"/>
          <w:sz w:val="24"/>
          <w:szCs w:val="24"/>
          <w:lang w:val="en-US"/>
        </w:rPr>
        <w:t>cholangiocarcinoma</w:t>
      </w:r>
      <w:proofErr w:type="spellEnd"/>
      <w:r w:rsidR="00A82FCF" w:rsidRPr="008D6756">
        <w:rPr>
          <w:rFonts w:ascii="Book Antiqua" w:eastAsia="AdvPSECF968" w:hAnsi="Book Antiqua" w:cs="Book Antiqua"/>
          <w:sz w:val="24"/>
          <w:szCs w:val="24"/>
          <w:lang w:val="en-US"/>
        </w:rPr>
        <w:t>;</w:t>
      </w:r>
      <w:r w:rsidRPr="008D6756">
        <w:rPr>
          <w:rFonts w:ascii="Book Antiqua" w:eastAsia="AdvPSECF968" w:hAnsi="Book Antiqua" w:cs="Book Antiqua"/>
          <w:sz w:val="24"/>
          <w:szCs w:val="24"/>
          <w:lang w:val="en-US"/>
        </w:rPr>
        <w:t xml:space="preserve"> however</w:t>
      </w:r>
      <w:r w:rsidR="00A82FCF" w:rsidRPr="008D6756">
        <w:rPr>
          <w:rFonts w:ascii="Book Antiqua" w:eastAsia="AdvPSECF968" w:hAnsi="Book Antiqua" w:cs="Book Antiqua"/>
          <w:sz w:val="24"/>
          <w:szCs w:val="24"/>
          <w:lang w:val="en-US"/>
        </w:rPr>
        <w:t>,</w:t>
      </w:r>
      <w:r w:rsidRPr="008D6756">
        <w:rPr>
          <w:rFonts w:ascii="Book Antiqua" w:eastAsia="AdvPSECF968" w:hAnsi="Book Antiqua" w:cs="Book Antiqua"/>
          <w:sz w:val="24"/>
          <w:szCs w:val="24"/>
          <w:lang w:val="en-US"/>
        </w:rPr>
        <w:t xml:space="preserve"> a large sample size from a controlled study is still needed.</w:t>
      </w:r>
    </w:p>
    <w:p w:rsidR="00FE515B" w:rsidRPr="008D6756" w:rsidRDefault="00BD4459" w:rsidP="00682FF8">
      <w:pPr>
        <w:snapToGrid w:val="0"/>
        <w:spacing w:line="360" w:lineRule="auto"/>
        <w:ind w:firstLineChars="100" w:firstLine="240"/>
        <w:jc w:val="both"/>
        <w:rPr>
          <w:rFonts w:ascii="Book Antiqua" w:hAnsi="Book Antiqua" w:cs="Book Antiqua"/>
          <w:sz w:val="24"/>
          <w:szCs w:val="24"/>
          <w:lang w:val="en-US" w:eastAsia="zh-CN"/>
        </w:rPr>
      </w:pPr>
      <w:r w:rsidRPr="008D6756">
        <w:rPr>
          <w:rFonts w:ascii="Book Antiqua" w:eastAsia="AdvPSECF968" w:hAnsi="Book Antiqua" w:cs="Book Antiqua"/>
          <w:sz w:val="24"/>
          <w:szCs w:val="24"/>
          <w:lang w:val="en-US"/>
        </w:rPr>
        <w:t>ERCP has given us the chance to directly access the biliary tree and pancreatic duct and this has been a precious achievement</w:t>
      </w:r>
      <w:r w:rsidR="00A82FCF" w:rsidRPr="008D6756">
        <w:rPr>
          <w:rFonts w:ascii="Book Antiqua" w:eastAsia="AdvPSECF968" w:hAnsi="Book Antiqua" w:cs="Book Antiqua"/>
          <w:sz w:val="24"/>
          <w:szCs w:val="24"/>
          <w:lang w:val="en-US"/>
        </w:rPr>
        <w:t>,</w:t>
      </w:r>
      <w:r w:rsidRPr="008D6756">
        <w:rPr>
          <w:rFonts w:ascii="Book Antiqua" w:eastAsia="AdvPSECF968" w:hAnsi="Book Antiqua" w:cs="Book Antiqua"/>
          <w:sz w:val="24"/>
          <w:szCs w:val="24"/>
          <w:lang w:val="en-US"/>
        </w:rPr>
        <w:t xml:space="preserve"> but we have focused our attention to find the best way to treat </w:t>
      </w:r>
      <w:proofErr w:type="spellStart"/>
      <w:r w:rsidRPr="008D6756">
        <w:rPr>
          <w:rFonts w:ascii="Book Antiqua" w:eastAsia="AdvPSECF968" w:hAnsi="Book Antiqua" w:cs="Book Antiqua"/>
          <w:sz w:val="24"/>
          <w:szCs w:val="24"/>
          <w:lang w:val="en-US"/>
        </w:rPr>
        <w:t>biliopancreatic</w:t>
      </w:r>
      <w:proofErr w:type="spellEnd"/>
      <w:r w:rsidRPr="008D6756">
        <w:rPr>
          <w:rFonts w:ascii="Book Antiqua" w:eastAsia="AdvPSECF968" w:hAnsi="Book Antiqua" w:cs="Book Antiqua"/>
          <w:sz w:val="24"/>
          <w:szCs w:val="24"/>
          <w:lang w:val="en-US"/>
        </w:rPr>
        <w:t xml:space="preserve"> disease </w:t>
      </w:r>
      <w:r w:rsidR="00A82FCF" w:rsidRPr="008D6756">
        <w:rPr>
          <w:rFonts w:ascii="Book Antiqua" w:eastAsia="AdvPSECF968" w:hAnsi="Book Antiqua" w:cs="Book Antiqua"/>
          <w:sz w:val="24"/>
          <w:szCs w:val="24"/>
          <w:lang w:val="en-US"/>
        </w:rPr>
        <w:t>under</w:t>
      </w:r>
      <w:r w:rsidRPr="008D6756">
        <w:rPr>
          <w:rFonts w:ascii="Book Antiqua" w:eastAsia="AdvPSECF968" w:hAnsi="Book Antiqua" w:cs="Book Antiqua"/>
          <w:sz w:val="24"/>
          <w:szCs w:val="24"/>
          <w:lang w:val="en-US"/>
        </w:rPr>
        <w:t xml:space="preserve"> the "one size fits all" motto. In the near future, direct visualization and tissue sampling might lead us to understand better the genomic alterations in every single patient</w:t>
      </w:r>
      <w:r w:rsidR="00A82FCF" w:rsidRPr="008D6756">
        <w:rPr>
          <w:rFonts w:ascii="Book Antiqua" w:eastAsia="AdvPSECF968" w:hAnsi="Book Antiqua" w:cs="Book Antiqua"/>
          <w:sz w:val="24"/>
          <w:szCs w:val="24"/>
          <w:lang w:val="en-US"/>
        </w:rPr>
        <w:t>,</w:t>
      </w:r>
      <w:r w:rsidRPr="008D6756">
        <w:rPr>
          <w:rFonts w:ascii="Book Antiqua" w:eastAsia="AdvPSECF968" w:hAnsi="Book Antiqua" w:cs="Book Antiqua"/>
          <w:sz w:val="24"/>
          <w:szCs w:val="24"/>
          <w:lang w:val="en-US"/>
        </w:rPr>
        <w:t xml:space="preserve"> thus </w:t>
      </w:r>
      <w:r w:rsidR="00A82FCF" w:rsidRPr="008D6756">
        <w:rPr>
          <w:rFonts w:ascii="Book Antiqua" w:eastAsia="AdvPSECF968" w:hAnsi="Book Antiqua" w:cs="Book Antiqua"/>
          <w:sz w:val="24"/>
          <w:szCs w:val="24"/>
          <w:lang w:val="en-US"/>
        </w:rPr>
        <w:t xml:space="preserve">allowing for </w:t>
      </w:r>
      <w:r w:rsidRPr="008D6756">
        <w:rPr>
          <w:rFonts w:ascii="Book Antiqua" w:eastAsia="AdvPSECF968" w:hAnsi="Book Antiqua" w:cs="Book Antiqua"/>
          <w:sz w:val="24"/>
          <w:szCs w:val="24"/>
          <w:lang w:val="en-US"/>
        </w:rPr>
        <w:t>"personalized" targeted molecular therapy.</w:t>
      </w:r>
    </w:p>
    <w:p w:rsidR="00E44730" w:rsidRPr="008D6756" w:rsidRDefault="00E44730" w:rsidP="00682FF8">
      <w:pPr>
        <w:snapToGrid w:val="0"/>
        <w:spacing w:line="360" w:lineRule="auto"/>
        <w:ind w:firstLineChars="100" w:firstLine="240"/>
        <w:jc w:val="both"/>
        <w:rPr>
          <w:rFonts w:ascii="Book Antiqua" w:hAnsi="Book Antiqua" w:cs="Book Antiqua"/>
          <w:sz w:val="24"/>
          <w:szCs w:val="24"/>
          <w:lang w:val="en-US" w:eastAsia="zh-CN"/>
        </w:rPr>
      </w:pPr>
    </w:p>
    <w:p w:rsidR="00FE515B" w:rsidRPr="008D6756" w:rsidRDefault="00A82FCF" w:rsidP="00682FF8">
      <w:pPr>
        <w:suppressAutoHyphens w:val="0"/>
        <w:snapToGrid w:val="0"/>
        <w:spacing w:line="360" w:lineRule="auto"/>
        <w:jc w:val="both"/>
        <w:rPr>
          <w:rFonts w:ascii="Book Antiqua" w:hAnsi="Book Antiqua"/>
          <w:b/>
          <w:kern w:val="2"/>
          <w:sz w:val="24"/>
          <w:szCs w:val="24"/>
          <w:lang w:val="en-US" w:eastAsia="zh-CN"/>
        </w:rPr>
      </w:pPr>
      <w:r w:rsidRPr="008D6756">
        <w:rPr>
          <w:rFonts w:ascii="Book Antiqua" w:hAnsi="Book Antiqua"/>
          <w:b/>
          <w:kern w:val="2"/>
          <w:sz w:val="24"/>
          <w:szCs w:val="24"/>
          <w:lang w:val="en-US" w:eastAsia="zh-CN"/>
        </w:rPr>
        <w:br w:type="page"/>
      </w:r>
      <w:r w:rsidR="00FE515B" w:rsidRPr="008D6756">
        <w:rPr>
          <w:rFonts w:ascii="Book Antiqua" w:hAnsi="Book Antiqua"/>
          <w:b/>
          <w:kern w:val="2"/>
          <w:sz w:val="24"/>
          <w:szCs w:val="24"/>
          <w:lang w:val="en-US" w:eastAsia="zh-CN"/>
        </w:rPr>
        <w:lastRenderedPageBreak/>
        <w:t>REFERENCES</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 </w:t>
      </w:r>
      <w:proofErr w:type="spellStart"/>
      <w:r w:rsidRPr="008D6756">
        <w:rPr>
          <w:rFonts w:ascii="Book Antiqua" w:hAnsi="Book Antiqua"/>
          <w:b/>
          <w:kern w:val="2"/>
          <w:sz w:val="24"/>
          <w:szCs w:val="24"/>
          <w:lang w:val="en-US" w:eastAsia="zh-CN"/>
        </w:rPr>
        <w:t>Ersoz</w:t>
      </w:r>
      <w:proofErr w:type="spellEnd"/>
      <w:r w:rsidRPr="008D6756">
        <w:rPr>
          <w:rFonts w:ascii="Book Antiqua" w:hAnsi="Book Antiqua"/>
          <w:b/>
          <w:kern w:val="2"/>
          <w:sz w:val="24"/>
          <w:szCs w:val="24"/>
          <w:lang w:val="en-US" w:eastAsia="zh-CN"/>
        </w:rPr>
        <w:t xml:space="preserve"> G</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Tekesin</w:t>
      </w:r>
      <w:proofErr w:type="spellEnd"/>
      <w:r w:rsidRPr="008D6756">
        <w:rPr>
          <w:rFonts w:ascii="Book Antiqua" w:hAnsi="Book Antiqua"/>
          <w:kern w:val="2"/>
          <w:sz w:val="24"/>
          <w:szCs w:val="24"/>
          <w:lang w:val="en-US" w:eastAsia="zh-CN"/>
        </w:rPr>
        <w:t xml:space="preserve"> O, </w:t>
      </w:r>
      <w:proofErr w:type="spellStart"/>
      <w:r w:rsidRPr="008D6756">
        <w:rPr>
          <w:rFonts w:ascii="Book Antiqua" w:hAnsi="Book Antiqua"/>
          <w:kern w:val="2"/>
          <w:sz w:val="24"/>
          <w:szCs w:val="24"/>
          <w:lang w:val="en-US" w:eastAsia="zh-CN"/>
        </w:rPr>
        <w:t>Ozutemiz</w:t>
      </w:r>
      <w:proofErr w:type="spellEnd"/>
      <w:r w:rsidRPr="008D6756">
        <w:rPr>
          <w:rFonts w:ascii="Book Antiqua" w:hAnsi="Book Antiqua"/>
          <w:kern w:val="2"/>
          <w:sz w:val="24"/>
          <w:szCs w:val="24"/>
          <w:lang w:val="en-US" w:eastAsia="zh-CN"/>
        </w:rPr>
        <w:t xml:space="preserve"> AO, </w:t>
      </w:r>
      <w:proofErr w:type="spellStart"/>
      <w:r w:rsidRPr="008D6756">
        <w:rPr>
          <w:rFonts w:ascii="Book Antiqua" w:hAnsi="Book Antiqua"/>
          <w:kern w:val="2"/>
          <w:sz w:val="24"/>
          <w:szCs w:val="24"/>
          <w:lang w:val="en-US" w:eastAsia="zh-CN"/>
        </w:rPr>
        <w:t>Gunsar</w:t>
      </w:r>
      <w:proofErr w:type="spellEnd"/>
      <w:r w:rsidRPr="008D6756">
        <w:rPr>
          <w:rFonts w:ascii="Book Antiqua" w:hAnsi="Book Antiqua"/>
          <w:kern w:val="2"/>
          <w:sz w:val="24"/>
          <w:szCs w:val="24"/>
          <w:lang w:val="en-US" w:eastAsia="zh-CN"/>
        </w:rPr>
        <w:t xml:space="preserve"> F. Biliary </w:t>
      </w:r>
      <w:proofErr w:type="spellStart"/>
      <w:r w:rsidRPr="008D6756">
        <w:rPr>
          <w:rFonts w:ascii="Book Antiqua" w:hAnsi="Book Antiqua"/>
          <w:kern w:val="2"/>
          <w:sz w:val="24"/>
          <w:szCs w:val="24"/>
          <w:lang w:val="en-US" w:eastAsia="zh-CN"/>
        </w:rPr>
        <w:t>sphincterotomy</w:t>
      </w:r>
      <w:proofErr w:type="spellEnd"/>
      <w:r w:rsidRPr="008D6756">
        <w:rPr>
          <w:rFonts w:ascii="Book Antiqua" w:hAnsi="Book Antiqua"/>
          <w:kern w:val="2"/>
          <w:sz w:val="24"/>
          <w:szCs w:val="24"/>
          <w:lang w:val="en-US" w:eastAsia="zh-CN"/>
        </w:rPr>
        <w:t xml:space="preserve"> plus dilation with a large balloon for bile duct stones that are difficult to extract.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2003; </w:t>
      </w:r>
      <w:r w:rsidRPr="008D6756">
        <w:rPr>
          <w:rFonts w:ascii="Book Antiqua" w:hAnsi="Book Antiqua"/>
          <w:b/>
          <w:kern w:val="2"/>
          <w:sz w:val="24"/>
          <w:szCs w:val="24"/>
          <w:lang w:val="en-US" w:eastAsia="zh-CN"/>
        </w:rPr>
        <w:t>57</w:t>
      </w:r>
      <w:r w:rsidRPr="008D6756">
        <w:rPr>
          <w:rFonts w:ascii="Book Antiqua" w:hAnsi="Book Antiqua"/>
          <w:kern w:val="2"/>
          <w:sz w:val="24"/>
          <w:szCs w:val="24"/>
          <w:lang w:val="en-US" w:eastAsia="zh-CN"/>
        </w:rPr>
        <w:t>: 156-159 [PMID: 12556775 DOI: 10.1067/mge.2003.52]</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 </w:t>
      </w:r>
      <w:r w:rsidRPr="008D6756">
        <w:rPr>
          <w:rFonts w:ascii="Book Antiqua" w:hAnsi="Book Antiqua"/>
          <w:b/>
          <w:kern w:val="2"/>
          <w:sz w:val="24"/>
          <w:szCs w:val="24"/>
          <w:lang w:val="en-US" w:eastAsia="zh-CN"/>
        </w:rPr>
        <w:t>Kim TH</w:t>
      </w:r>
      <w:r w:rsidRPr="008D6756">
        <w:rPr>
          <w:rFonts w:ascii="Book Antiqua" w:hAnsi="Book Antiqua"/>
          <w:kern w:val="2"/>
          <w:sz w:val="24"/>
          <w:szCs w:val="24"/>
          <w:lang w:val="en-US" w:eastAsia="zh-CN"/>
        </w:rPr>
        <w:t xml:space="preserve">, Kim JH, </w:t>
      </w:r>
      <w:proofErr w:type="spellStart"/>
      <w:r w:rsidRPr="008D6756">
        <w:rPr>
          <w:rFonts w:ascii="Book Antiqua" w:hAnsi="Book Antiqua"/>
          <w:kern w:val="2"/>
          <w:sz w:val="24"/>
          <w:szCs w:val="24"/>
          <w:lang w:val="en-US" w:eastAsia="zh-CN"/>
        </w:rPr>
        <w:t>Seo</w:t>
      </w:r>
      <w:proofErr w:type="spellEnd"/>
      <w:r w:rsidRPr="008D6756">
        <w:rPr>
          <w:rFonts w:ascii="Book Antiqua" w:hAnsi="Book Antiqua"/>
          <w:kern w:val="2"/>
          <w:sz w:val="24"/>
          <w:szCs w:val="24"/>
          <w:lang w:val="en-US" w:eastAsia="zh-CN"/>
        </w:rPr>
        <w:t xml:space="preserve"> DW, Lee DK, Reddy ND, </w:t>
      </w:r>
      <w:proofErr w:type="spellStart"/>
      <w:r w:rsidRPr="008D6756">
        <w:rPr>
          <w:rFonts w:ascii="Book Antiqua" w:hAnsi="Book Antiqua"/>
          <w:kern w:val="2"/>
          <w:sz w:val="24"/>
          <w:szCs w:val="24"/>
          <w:lang w:val="en-US" w:eastAsia="zh-CN"/>
        </w:rPr>
        <w:t>Rerknimitr</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Ratanachu-Ek</w:t>
      </w:r>
      <w:proofErr w:type="spellEnd"/>
      <w:r w:rsidRPr="008D6756">
        <w:rPr>
          <w:rFonts w:ascii="Book Antiqua" w:hAnsi="Book Antiqua"/>
          <w:kern w:val="2"/>
          <w:sz w:val="24"/>
          <w:szCs w:val="24"/>
          <w:lang w:val="en-US" w:eastAsia="zh-CN"/>
        </w:rPr>
        <w:t xml:space="preserve"> T, </w:t>
      </w:r>
      <w:proofErr w:type="spellStart"/>
      <w:r w:rsidRPr="008D6756">
        <w:rPr>
          <w:rFonts w:ascii="Book Antiqua" w:hAnsi="Book Antiqua"/>
          <w:kern w:val="2"/>
          <w:sz w:val="24"/>
          <w:szCs w:val="24"/>
          <w:lang w:val="en-US" w:eastAsia="zh-CN"/>
        </w:rPr>
        <w:t>Khor</w:t>
      </w:r>
      <w:proofErr w:type="spellEnd"/>
      <w:r w:rsidRPr="008D6756">
        <w:rPr>
          <w:rFonts w:ascii="Book Antiqua" w:hAnsi="Book Antiqua"/>
          <w:kern w:val="2"/>
          <w:sz w:val="24"/>
          <w:szCs w:val="24"/>
          <w:lang w:val="en-US" w:eastAsia="zh-CN"/>
        </w:rPr>
        <w:t xml:space="preserve"> CJ, </w:t>
      </w:r>
      <w:proofErr w:type="spellStart"/>
      <w:r w:rsidRPr="008D6756">
        <w:rPr>
          <w:rFonts w:ascii="Book Antiqua" w:hAnsi="Book Antiqua"/>
          <w:kern w:val="2"/>
          <w:sz w:val="24"/>
          <w:szCs w:val="24"/>
          <w:lang w:val="en-US" w:eastAsia="zh-CN"/>
        </w:rPr>
        <w:t>Itoi</w:t>
      </w:r>
      <w:proofErr w:type="spellEnd"/>
      <w:r w:rsidRPr="008D6756">
        <w:rPr>
          <w:rFonts w:ascii="Book Antiqua" w:hAnsi="Book Antiqua"/>
          <w:kern w:val="2"/>
          <w:sz w:val="24"/>
          <w:szCs w:val="24"/>
          <w:lang w:val="en-US" w:eastAsia="zh-CN"/>
        </w:rPr>
        <w:t xml:space="preserve"> T, Yasuda I, </w:t>
      </w:r>
      <w:proofErr w:type="spellStart"/>
      <w:r w:rsidRPr="008D6756">
        <w:rPr>
          <w:rFonts w:ascii="Book Antiqua" w:hAnsi="Book Antiqua"/>
          <w:kern w:val="2"/>
          <w:sz w:val="24"/>
          <w:szCs w:val="24"/>
          <w:lang w:val="en-US" w:eastAsia="zh-CN"/>
        </w:rPr>
        <w:t>Isayama</w:t>
      </w:r>
      <w:proofErr w:type="spellEnd"/>
      <w:r w:rsidRPr="008D6756">
        <w:rPr>
          <w:rFonts w:ascii="Book Antiqua" w:hAnsi="Book Antiqua"/>
          <w:kern w:val="2"/>
          <w:sz w:val="24"/>
          <w:szCs w:val="24"/>
          <w:lang w:val="en-US" w:eastAsia="zh-CN"/>
        </w:rPr>
        <w:t xml:space="preserve"> H, Lau JY, Wang HP, Chan HH, Hu B, </w:t>
      </w:r>
      <w:proofErr w:type="spellStart"/>
      <w:r w:rsidRPr="008D6756">
        <w:rPr>
          <w:rFonts w:ascii="Book Antiqua" w:hAnsi="Book Antiqua"/>
          <w:kern w:val="2"/>
          <w:sz w:val="24"/>
          <w:szCs w:val="24"/>
          <w:lang w:val="en-US" w:eastAsia="zh-CN"/>
        </w:rPr>
        <w:t>Kozarek</w:t>
      </w:r>
      <w:proofErr w:type="spellEnd"/>
      <w:r w:rsidRPr="008D6756">
        <w:rPr>
          <w:rFonts w:ascii="Book Antiqua" w:hAnsi="Book Antiqua"/>
          <w:kern w:val="2"/>
          <w:sz w:val="24"/>
          <w:szCs w:val="24"/>
          <w:lang w:val="en-US" w:eastAsia="zh-CN"/>
        </w:rPr>
        <w:t xml:space="preserve"> RA, Baron TH. </w:t>
      </w:r>
      <w:proofErr w:type="gramStart"/>
      <w:r w:rsidRPr="008D6756">
        <w:rPr>
          <w:rFonts w:ascii="Book Antiqua" w:hAnsi="Book Antiqua"/>
          <w:kern w:val="2"/>
          <w:sz w:val="24"/>
          <w:szCs w:val="24"/>
          <w:lang w:val="en-US" w:eastAsia="zh-CN"/>
        </w:rPr>
        <w:t>International consensus guidelines for endoscopic papillary large-balloon dilation.</w:t>
      </w:r>
      <w:proofErr w:type="gram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83</w:t>
      </w:r>
      <w:r w:rsidRPr="008D6756">
        <w:rPr>
          <w:rFonts w:ascii="Book Antiqua" w:hAnsi="Book Antiqua"/>
          <w:kern w:val="2"/>
          <w:sz w:val="24"/>
          <w:szCs w:val="24"/>
          <w:lang w:val="en-US" w:eastAsia="zh-CN"/>
        </w:rPr>
        <w:t>: 37-47 [PMID: 26232360 DOI: 10.1016/j.gie.2015.06.016]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 </w:t>
      </w:r>
      <w:r w:rsidRPr="008D6756">
        <w:rPr>
          <w:rFonts w:ascii="Book Antiqua" w:hAnsi="Book Antiqua"/>
          <w:b/>
          <w:kern w:val="2"/>
          <w:sz w:val="24"/>
          <w:szCs w:val="24"/>
          <w:lang w:val="en-US" w:eastAsia="zh-CN"/>
        </w:rPr>
        <w:t>de Clemente Junior CC</w:t>
      </w:r>
      <w:r w:rsidRPr="008D6756">
        <w:rPr>
          <w:rFonts w:ascii="Book Antiqua" w:hAnsi="Book Antiqua"/>
          <w:kern w:val="2"/>
          <w:sz w:val="24"/>
          <w:szCs w:val="24"/>
          <w:lang w:val="en-US" w:eastAsia="zh-CN"/>
        </w:rPr>
        <w:t xml:space="preserve">, Bernardo WM, </w:t>
      </w:r>
      <w:proofErr w:type="spellStart"/>
      <w:r w:rsidRPr="008D6756">
        <w:rPr>
          <w:rFonts w:ascii="Book Antiqua" w:hAnsi="Book Antiqua"/>
          <w:kern w:val="2"/>
          <w:sz w:val="24"/>
          <w:szCs w:val="24"/>
          <w:lang w:val="en-US" w:eastAsia="zh-CN"/>
        </w:rPr>
        <w:t>Franzini</w:t>
      </w:r>
      <w:proofErr w:type="spellEnd"/>
      <w:r w:rsidRPr="008D6756">
        <w:rPr>
          <w:rFonts w:ascii="Book Antiqua" w:hAnsi="Book Antiqua"/>
          <w:kern w:val="2"/>
          <w:sz w:val="24"/>
          <w:szCs w:val="24"/>
          <w:lang w:val="en-US" w:eastAsia="zh-CN"/>
        </w:rPr>
        <w:t xml:space="preserve"> TP, Luz GO, Dos Santos MEL, Cohen JM, de </w:t>
      </w:r>
      <w:proofErr w:type="spellStart"/>
      <w:r w:rsidRPr="008D6756">
        <w:rPr>
          <w:rFonts w:ascii="Book Antiqua" w:hAnsi="Book Antiqua"/>
          <w:kern w:val="2"/>
          <w:sz w:val="24"/>
          <w:szCs w:val="24"/>
          <w:lang w:val="en-US" w:eastAsia="zh-CN"/>
        </w:rPr>
        <w:t>Moura</w:t>
      </w:r>
      <w:proofErr w:type="spellEnd"/>
      <w:r w:rsidRPr="008D6756">
        <w:rPr>
          <w:rFonts w:ascii="Book Antiqua" w:hAnsi="Book Antiqua"/>
          <w:kern w:val="2"/>
          <w:sz w:val="24"/>
          <w:szCs w:val="24"/>
          <w:lang w:val="en-US" w:eastAsia="zh-CN"/>
        </w:rPr>
        <w:t xml:space="preserve"> DTH, </w:t>
      </w:r>
      <w:proofErr w:type="spellStart"/>
      <w:r w:rsidRPr="008D6756">
        <w:rPr>
          <w:rFonts w:ascii="Book Antiqua" w:hAnsi="Book Antiqua"/>
          <w:kern w:val="2"/>
          <w:sz w:val="24"/>
          <w:szCs w:val="24"/>
          <w:lang w:val="en-US" w:eastAsia="zh-CN"/>
        </w:rPr>
        <w:t>Marinho</w:t>
      </w:r>
      <w:proofErr w:type="spellEnd"/>
      <w:r w:rsidRPr="008D6756">
        <w:rPr>
          <w:rFonts w:ascii="Book Antiqua" w:hAnsi="Book Antiqua"/>
          <w:kern w:val="2"/>
          <w:sz w:val="24"/>
          <w:szCs w:val="24"/>
          <w:lang w:val="en-US" w:eastAsia="zh-CN"/>
        </w:rPr>
        <w:t xml:space="preserve"> FRT, Coronel M, Sakai P, de </w:t>
      </w:r>
      <w:proofErr w:type="spellStart"/>
      <w:r w:rsidRPr="008D6756">
        <w:rPr>
          <w:rFonts w:ascii="Book Antiqua" w:hAnsi="Book Antiqua"/>
          <w:kern w:val="2"/>
          <w:sz w:val="24"/>
          <w:szCs w:val="24"/>
          <w:lang w:val="en-US" w:eastAsia="zh-CN"/>
        </w:rPr>
        <w:t>Moura</w:t>
      </w:r>
      <w:proofErr w:type="spellEnd"/>
      <w:r w:rsidRPr="008D6756">
        <w:rPr>
          <w:rFonts w:ascii="Book Antiqua" w:hAnsi="Book Antiqua"/>
          <w:kern w:val="2"/>
          <w:sz w:val="24"/>
          <w:szCs w:val="24"/>
          <w:lang w:val="en-US" w:eastAsia="zh-CN"/>
        </w:rPr>
        <w:t xml:space="preserve"> EGH. Comparison between endoscopic </w:t>
      </w:r>
      <w:proofErr w:type="spellStart"/>
      <w:r w:rsidRPr="008D6756">
        <w:rPr>
          <w:rFonts w:ascii="Book Antiqua" w:hAnsi="Book Antiqua"/>
          <w:kern w:val="2"/>
          <w:sz w:val="24"/>
          <w:szCs w:val="24"/>
          <w:lang w:val="en-US" w:eastAsia="zh-CN"/>
        </w:rPr>
        <w:t>sphincterotomy</w:t>
      </w:r>
      <w:proofErr w:type="spellEnd"/>
      <w:r w:rsidRPr="008D6756">
        <w:rPr>
          <w:rFonts w:ascii="Book Antiqua" w:hAnsi="Book Antiqua"/>
          <w:kern w:val="2"/>
          <w:sz w:val="24"/>
          <w:szCs w:val="24"/>
          <w:lang w:val="en-US" w:eastAsia="zh-CN"/>
        </w:rPr>
        <w:t xml:space="preserve"> </w:t>
      </w:r>
      <w:r w:rsidRPr="008D6756">
        <w:rPr>
          <w:rFonts w:ascii="Book Antiqua" w:hAnsi="Book Antiqua"/>
          <w:i/>
          <w:kern w:val="2"/>
          <w:sz w:val="24"/>
          <w:szCs w:val="24"/>
          <w:lang w:val="en-US" w:eastAsia="zh-CN"/>
        </w:rPr>
        <w:t>vs</w:t>
      </w:r>
      <w:r w:rsidRPr="008D6756">
        <w:rPr>
          <w:rFonts w:ascii="Book Antiqua" w:hAnsi="Book Antiqua"/>
          <w:kern w:val="2"/>
          <w:sz w:val="24"/>
          <w:szCs w:val="24"/>
          <w:lang w:val="en-US" w:eastAsia="zh-CN"/>
        </w:rPr>
        <w:t xml:space="preserve"> endoscopic </w:t>
      </w:r>
      <w:proofErr w:type="spellStart"/>
      <w:r w:rsidRPr="008D6756">
        <w:rPr>
          <w:rFonts w:ascii="Book Antiqua" w:hAnsi="Book Antiqua"/>
          <w:kern w:val="2"/>
          <w:sz w:val="24"/>
          <w:szCs w:val="24"/>
          <w:lang w:val="en-US" w:eastAsia="zh-CN"/>
        </w:rPr>
        <w:t>sphincterotomy</w:t>
      </w:r>
      <w:proofErr w:type="spellEnd"/>
      <w:r w:rsidRPr="008D6756">
        <w:rPr>
          <w:rFonts w:ascii="Book Antiqua" w:hAnsi="Book Antiqua"/>
          <w:kern w:val="2"/>
          <w:sz w:val="24"/>
          <w:szCs w:val="24"/>
          <w:lang w:val="en-US" w:eastAsia="zh-CN"/>
        </w:rPr>
        <w:t xml:space="preserve"> associated with balloon dilation for removal of bile duct stones: A systematic review and meta-analysis based on randomized controlled trials. </w:t>
      </w:r>
      <w:r w:rsidRPr="008D6756">
        <w:rPr>
          <w:rFonts w:ascii="Book Antiqua" w:hAnsi="Book Antiqua"/>
          <w:i/>
          <w:kern w:val="2"/>
          <w:sz w:val="24"/>
          <w:szCs w:val="24"/>
          <w:lang w:val="en-US" w:eastAsia="zh-CN"/>
        </w:rPr>
        <w:t xml:space="preserve">World J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10</w:t>
      </w:r>
      <w:r w:rsidRPr="008D6756">
        <w:rPr>
          <w:rFonts w:ascii="Book Antiqua" w:hAnsi="Book Antiqua"/>
          <w:kern w:val="2"/>
          <w:sz w:val="24"/>
          <w:szCs w:val="24"/>
          <w:lang w:val="en-US" w:eastAsia="zh-CN"/>
        </w:rPr>
        <w:t>: 130-144 [PMID: 30147845 DOI: 10.4253/wjge.v10.i8.130]</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 </w:t>
      </w:r>
      <w:proofErr w:type="spellStart"/>
      <w:r w:rsidRPr="008D6756">
        <w:rPr>
          <w:rFonts w:ascii="Book Antiqua" w:hAnsi="Book Antiqua"/>
          <w:b/>
          <w:kern w:val="2"/>
          <w:sz w:val="24"/>
          <w:szCs w:val="24"/>
          <w:lang w:val="en-US" w:eastAsia="zh-CN"/>
        </w:rPr>
        <w:t>Hakuta</w:t>
      </w:r>
      <w:proofErr w:type="spellEnd"/>
      <w:r w:rsidRPr="008D6756">
        <w:rPr>
          <w:rFonts w:ascii="Book Antiqua" w:hAnsi="Book Antiqua"/>
          <w:b/>
          <w:kern w:val="2"/>
          <w:sz w:val="24"/>
          <w:szCs w:val="24"/>
          <w:lang w:val="en-US" w:eastAsia="zh-CN"/>
        </w:rPr>
        <w:t xml:space="preserve"> R</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Kawahata</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Kogure</w:t>
      </w:r>
      <w:proofErr w:type="spellEnd"/>
      <w:r w:rsidRPr="008D6756">
        <w:rPr>
          <w:rFonts w:ascii="Book Antiqua" w:hAnsi="Book Antiqua"/>
          <w:kern w:val="2"/>
          <w:sz w:val="24"/>
          <w:szCs w:val="24"/>
          <w:lang w:val="en-US" w:eastAsia="zh-CN"/>
        </w:rPr>
        <w:t xml:space="preserve"> H, </w:t>
      </w:r>
      <w:proofErr w:type="spellStart"/>
      <w:r w:rsidRPr="008D6756">
        <w:rPr>
          <w:rFonts w:ascii="Book Antiqua" w:hAnsi="Book Antiqua"/>
          <w:kern w:val="2"/>
          <w:sz w:val="24"/>
          <w:szCs w:val="24"/>
          <w:lang w:val="en-US" w:eastAsia="zh-CN"/>
        </w:rPr>
        <w:t>Nakai</w:t>
      </w:r>
      <w:proofErr w:type="spellEnd"/>
      <w:r w:rsidRPr="008D6756">
        <w:rPr>
          <w:rFonts w:ascii="Book Antiqua" w:hAnsi="Book Antiqua"/>
          <w:kern w:val="2"/>
          <w:sz w:val="24"/>
          <w:szCs w:val="24"/>
          <w:lang w:val="en-US" w:eastAsia="zh-CN"/>
        </w:rPr>
        <w:t xml:space="preserve"> Y, Saito K, Saito T, Hamada T, </w:t>
      </w:r>
      <w:proofErr w:type="spellStart"/>
      <w:r w:rsidRPr="008D6756">
        <w:rPr>
          <w:rFonts w:ascii="Book Antiqua" w:hAnsi="Book Antiqua"/>
          <w:kern w:val="2"/>
          <w:sz w:val="24"/>
          <w:szCs w:val="24"/>
          <w:lang w:val="en-US" w:eastAsia="zh-CN"/>
        </w:rPr>
        <w:t>Takahara</w:t>
      </w:r>
      <w:proofErr w:type="spellEnd"/>
      <w:r w:rsidRPr="008D6756">
        <w:rPr>
          <w:rFonts w:ascii="Book Antiqua" w:hAnsi="Book Antiqua"/>
          <w:kern w:val="2"/>
          <w:sz w:val="24"/>
          <w:szCs w:val="24"/>
          <w:lang w:val="en-US" w:eastAsia="zh-CN"/>
        </w:rPr>
        <w:t xml:space="preserve"> N, Uchino R, Mizuno S, </w:t>
      </w:r>
      <w:proofErr w:type="spellStart"/>
      <w:r w:rsidRPr="008D6756">
        <w:rPr>
          <w:rFonts w:ascii="Book Antiqua" w:hAnsi="Book Antiqua"/>
          <w:kern w:val="2"/>
          <w:sz w:val="24"/>
          <w:szCs w:val="24"/>
          <w:lang w:val="en-US" w:eastAsia="zh-CN"/>
        </w:rPr>
        <w:t>Tsujino</w:t>
      </w:r>
      <w:proofErr w:type="spellEnd"/>
      <w:r w:rsidRPr="008D6756">
        <w:rPr>
          <w:rFonts w:ascii="Book Antiqua" w:hAnsi="Book Antiqua"/>
          <w:kern w:val="2"/>
          <w:sz w:val="24"/>
          <w:szCs w:val="24"/>
          <w:lang w:val="en-US" w:eastAsia="zh-CN"/>
        </w:rPr>
        <w:t xml:space="preserve"> T, Tada M, Sakamoto N, </w:t>
      </w:r>
      <w:proofErr w:type="spellStart"/>
      <w:r w:rsidRPr="008D6756">
        <w:rPr>
          <w:rFonts w:ascii="Book Antiqua" w:hAnsi="Book Antiqua"/>
          <w:kern w:val="2"/>
          <w:sz w:val="24"/>
          <w:szCs w:val="24"/>
          <w:lang w:val="en-US" w:eastAsia="zh-CN"/>
        </w:rPr>
        <w:t>Isayama</w:t>
      </w:r>
      <w:proofErr w:type="spellEnd"/>
      <w:r w:rsidRPr="008D6756">
        <w:rPr>
          <w:rFonts w:ascii="Book Antiqua" w:hAnsi="Book Antiqua"/>
          <w:kern w:val="2"/>
          <w:sz w:val="24"/>
          <w:szCs w:val="24"/>
          <w:lang w:val="en-US" w:eastAsia="zh-CN"/>
        </w:rPr>
        <w:t xml:space="preserve"> H, Koike K. Endoscopic papillary large balloon dilation and endoscopic papillary balloon dilation both without </w:t>
      </w:r>
      <w:proofErr w:type="spellStart"/>
      <w:r w:rsidRPr="008D6756">
        <w:rPr>
          <w:rFonts w:ascii="Book Antiqua" w:hAnsi="Book Antiqua"/>
          <w:kern w:val="2"/>
          <w:sz w:val="24"/>
          <w:szCs w:val="24"/>
          <w:lang w:val="en-US" w:eastAsia="zh-CN"/>
        </w:rPr>
        <w:t>sphincterotomy</w:t>
      </w:r>
      <w:proofErr w:type="spellEnd"/>
      <w:r w:rsidRPr="008D6756">
        <w:rPr>
          <w:rFonts w:ascii="Book Antiqua" w:hAnsi="Book Antiqua"/>
          <w:kern w:val="2"/>
          <w:sz w:val="24"/>
          <w:szCs w:val="24"/>
          <w:lang w:val="en-US" w:eastAsia="zh-CN"/>
        </w:rPr>
        <w:t xml:space="preserve"> for removal of large bile duct stones: A propensity-matched analysis. </w:t>
      </w:r>
      <w:r w:rsidRPr="008D6756">
        <w:rPr>
          <w:rFonts w:ascii="Book Antiqua" w:hAnsi="Book Antiqua"/>
          <w:i/>
          <w:kern w:val="2"/>
          <w:sz w:val="24"/>
          <w:szCs w:val="24"/>
          <w:lang w:val="en-US" w:eastAsia="zh-CN"/>
        </w:rPr>
        <w:t xml:space="preserve">Dig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2019; </w:t>
      </w:r>
      <w:r w:rsidRPr="008D6756">
        <w:rPr>
          <w:rFonts w:ascii="Book Antiqua" w:hAnsi="Book Antiqua"/>
          <w:b/>
          <w:kern w:val="2"/>
          <w:sz w:val="24"/>
          <w:szCs w:val="24"/>
          <w:lang w:val="en-US" w:eastAsia="zh-CN"/>
        </w:rPr>
        <w:t>31</w:t>
      </w:r>
      <w:r w:rsidRPr="008D6756">
        <w:rPr>
          <w:rFonts w:ascii="Book Antiqua" w:hAnsi="Book Antiqua"/>
          <w:kern w:val="2"/>
          <w:sz w:val="24"/>
          <w:szCs w:val="24"/>
          <w:lang w:val="en-US" w:eastAsia="zh-CN"/>
        </w:rPr>
        <w:t>: 59-68 [PMID: 29943385 DOI: 10.1111/den.13220]</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 </w:t>
      </w:r>
      <w:proofErr w:type="spellStart"/>
      <w:r w:rsidRPr="008D6756">
        <w:rPr>
          <w:rFonts w:ascii="Book Antiqua" w:hAnsi="Book Antiqua"/>
          <w:b/>
          <w:kern w:val="2"/>
          <w:sz w:val="24"/>
          <w:szCs w:val="24"/>
          <w:lang w:val="en-US" w:eastAsia="zh-CN"/>
        </w:rPr>
        <w:t>Zulli</w:t>
      </w:r>
      <w:proofErr w:type="spellEnd"/>
      <w:r w:rsidRPr="008D6756">
        <w:rPr>
          <w:rFonts w:ascii="Book Antiqua" w:hAnsi="Book Antiqua"/>
          <w:b/>
          <w:kern w:val="2"/>
          <w:sz w:val="24"/>
          <w:szCs w:val="24"/>
          <w:lang w:val="en-US" w:eastAsia="zh-CN"/>
        </w:rPr>
        <w:t xml:space="preserve"> C</w:t>
      </w:r>
      <w:r w:rsidRPr="008D6756">
        <w:rPr>
          <w:rFonts w:ascii="Book Antiqua" w:hAnsi="Book Antiqua"/>
          <w:kern w:val="2"/>
          <w:sz w:val="24"/>
          <w:szCs w:val="24"/>
          <w:lang w:val="en-US" w:eastAsia="zh-CN"/>
        </w:rPr>
        <w:t xml:space="preserve">, Grande G, </w:t>
      </w:r>
      <w:proofErr w:type="spellStart"/>
      <w:r w:rsidRPr="008D6756">
        <w:rPr>
          <w:rFonts w:ascii="Book Antiqua" w:hAnsi="Book Antiqua"/>
          <w:kern w:val="2"/>
          <w:sz w:val="24"/>
          <w:szCs w:val="24"/>
          <w:lang w:val="en-US" w:eastAsia="zh-CN"/>
        </w:rPr>
        <w:t>Tontini</w:t>
      </w:r>
      <w:proofErr w:type="spellEnd"/>
      <w:r w:rsidRPr="008D6756">
        <w:rPr>
          <w:rFonts w:ascii="Book Antiqua" w:hAnsi="Book Antiqua"/>
          <w:kern w:val="2"/>
          <w:sz w:val="24"/>
          <w:szCs w:val="24"/>
          <w:lang w:val="en-US" w:eastAsia="zh-CN"/>
        </w:rPr>
        <w:t xml:space="preserve"> GE, </w:t>
      </w:r>
      <w:proofErr w:type="spellStart"/>
      <w:r w:rsidRPr="008D6756">
        <w:rPr>
          <w:rFonts w:ascii="Book Antiqua" w:hAnsi="Book Antiqua"/>
          <w:kern w:val="2"/>
          <w:sz w:val="24"/>
          <w:szCs w:val="24"/>
          <w:lang w:val="en-US" w:eastAsia="zh-CN"/>
        </w:rPr>
        <w:t>Labianca</w:t>
      </w:r>
      <w:proofErr w:type="spellEnd"/>
      <w:r w:rsidRPr="008D6756">
        <w:rPr>
          <w:rFonts w:ascii="Book Antiqua" w:hAnsi="Book Antiqua"/>
          <w:kern w:val="2"/>
          <w:sz w:val="24"/>
          <w:szCs w:val="24"/>
          <w:lang w:val="en-US" w:eastAsia="zh-CN"/>
        </w:rPr>
        <w:t xml:space="preserve"> O, </w:t>
      </w:r>
      <w:proofErr w:type="spellStart"/>
      <w:r w:rsidRPr="008D6756">
        <w:rPr>
          <w:rFonts w:ascii="Book Antiqua" w:hAnsi="Book Antiqua"/>
          <w:kern w:val="2"/>
          <w:sz w:val="24"/>
          <w:szCs w:val="24"/>
          <w:lang w:val="en-US" w:eastAsia="zh-CN"/>
        </w:rPr>
        <w:t>Geraci</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Sciumè</w:t>
      </w:r>
      <w:proofErr w:type="spellEnd"/>
      <w:r w:rsidRPr="008D6756">
        <w:rPr>
          <w:rFonts w:ascii="Book Antiqua" w:hAnsi="Book Antiqua"/>
          <w:kern w:val="2"/>
          <w:sz w:val="24"/>
          <w:szCs w:val="24"/>
          <w:lang w:val="en-US" w:eastAsia="zh-CN"/>
        </w:rPr>
        <w:t xml:space="preserve"> C, </w:t>
      </w:r>
      <w:proofErr w:type="spellStart"/>
      <w:r w:rsidRPr="008D6756">
        <w:rPr>
          <w:rFonts w:ascii="Book Antiqua" w:hAnsi="Book Antiqua"/>
          <w:kern w:val="2"/>
          <w:sz w:val="24"/>
          <w:szCs w:val="24"/>
          <w:lang w:val="en-US" w:eastAsia="zh-CN"/>
        </w:rPr>
        <w:t>Antypas</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Fiocca</w:t>
      </w:r>
      <w:proofErr w:type="spellEnd"/>
      <w:r w:rsidRPr="008D6756">
        <w:rPr>
          <w:rFonts w:ascii="Book Antiqua" w:hAnsi="Book Antiqua"/>
          <w:kern w:val="2"/>
          <w:sz w:val="24"/>
          <w:szCs w:val="24"/>
          <w:lang w:val="en-US" w:eastAsia="zh-CN"/>
        </w:rPr>
        <w:t xml:space="preserve"> F, Manes G, </w:t>
      </w:r>
      <w:proofErr w:type="spellStart"/>
      <w:r w:rsidRPr="008D6756">
        <w:rPr>
          <w:rFonts w:ascii="Book Antiqua" w:hAnsi="Book Antiqua"/>
          <w:kern w:val="2"/>
          <w:sz w:val="24"/>
          <w:szCs w:val="24"/>
          <w:lang w:val="en-US" w:eastAsia="zh-CN"/>
        </w:rPr>
        <w:t>Devani</w:t>
      </w:r>
      <w:proofErr w:type="spellEnd"/>
      <w:r w:rsidRPr="008D6756">
        <w:rPr>
          <w:rFonts w:ascii="Book Antiqua" w:hAnsi="Book Antiqua"/>
          <w:kern w:val="2"/>
          <w:sz w:val="24"/>
          <w:szCs w:val="24"/>
          <w:lang w:val="en-US" w:eastAsia="zh-CN"/>
        </w:rPr>
        <w:t xml:space="preserve"> M, Manta R, </w:t>
      </w:r>
      <w:proofErr w:type="spellStart"/>
      <w:r w:rsidRPr="008D6756">
        <w:rPr>
          <w:rFonts w:ascii="Book Antiqua" w:hAnsi="Book Antiqua"/>
          <w:kern w:val="2"/>
          <w:sz w:val="24"/>
          <w:szCs w:val="24"/>
          <w:lang w:val="en-US" w:eastAsia="zh-CN"/>
        </w:rPr>
        <w:t>Maurano</w:t>
      </w:r>
      <w:proofErr w:type="spellEnd"/>
      <w:r w:rsidRPr="008D6756">
        <w:rPr>
          <w:rFonts w:ascii="Book Antiqua" w:hAnsi="Book Antiqua"/>
          <w:kern w:val="2"/>
          <w:sz w:val="24"/>
          <w:szCs w:val="24"/>
          <w:lang w:val="en-US" w:eastAsia="zh-CN"/>
        </w:rPr>
        <w:t xml:space="preserve"> A. Endoscopic papillary large balloon dilation in patients with large biliary stones and </w:t>
      </w:r>
      <w:proofErr w:type="spellStart"/>
      <w:r w:rsidRPr="008D6756">
        <w:rPr>
          <w:rFonts w:ascii="Book Antiqua" w:hAnsi="Book Antiqua"/>
          <w:kern w:val="2"/>
          <w:sz w:val="24"/>
          <w:szCs w:val="24"/>
          <w:lang w:val="en-US" w:eastAsia="zh-CN"/>
        </w:rPr>
        <w:t>periampullary</w:t>
      </w:r>
      <w:proofErr w:type="spellEnd"/>
      <w:r w:rsidRPr="008D6756">
        <w:rPr>
          <w:rFonts w:ascii="Book Antiqua" w:hAnsi="Book Antiqua"/>
          <w:kern w:val="2"/>
          <w:sz w:val="24"/>
          <w:szCs w:val="24"/>
          <w:lang w:val="en-US" w:eastAsia="zh-CN"/>
        </w:rPr>
        <w:t xml:space="preserve"> diverticula: Results of a </w:t>
      </w:r>
      <w:proofErr w:type="spellStart"/>
      <w:r w:rsidRPr="008D6756">
        <w:rPr>
          <w:rFonts w:ascii="Book Antiqua" w:hAnsi="Book Antiqua"/>
          <w:kern w:val="2"/>
          <w:sz w:val="24"/>
          <w:szCs w:val="24"/>
          <w:lang w:val="en-US" w:eastAsia="zh-CN"/>
        </w:rPr>
        <w:t>multicentric</w:t>
      </w:r>
      <w:proofErr w:type="spellEnd"/>
      <w:r w:rsidRPr="008D6756">
        <w:rPr>
          <w:rFonts w:ascii="Book Antiqua" w:hAnsi="Book Antiqua"/>
          <w:kern w:val="2"/>
          <w:sz w:val="24"/>
          <w:szCs w:val="24"/>
          <w:lang w:val="en-US" w:eastAsia="zh-CN"/>
        </w:rPr>
        <w:t xml:space="preserve"> series. </w:t>
      </w:r>
      <w:r w:rsidRPr="008D6756">
        <w:rPr>
          <w:rFonts w:ascii="Book Antiqua" w:hAnsi="Book Antiqua"/>
          <w:i/>
          <w:kern w:val="2"/>
          <w:sz w:val="24"/>
          <w:szCs w:val="24"/>
          <w:lang w:val="en-US" w:eastAsia="zh-CN"/>
        </w:rPr>
        <w:t>Dig Liver Dis</w:t>
      </w:r>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50</w:t>
      </w:r>
      <w:r w:rsidRPr="008D6756">
        <w:rPr>
          <w:rFonts w:ascii="Book Antiqua" w:hAnsi="Book Antiqua"/>
          <w:kern w:val="2"/>
          <w:sz w:val="24"/>
          <w:szCs w:val="24"/>
          <w:lang w:val="en-US" w:eastAsia="zh-CN"/>
        </w:rPr>
        <w:t>: 828-832 [PMID: 29709460 DOI: 10.1016/j.dld.2018.03.034]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 </w:t>
      </w:r>
      <w:r w:rsidRPr="008D6756">
        <w:rPr>
          <w:rFonts w:ascii="Book Antiqua" w:hAnsi="Book Antiqua"/>
          <w:b/>
          <w:kern w:val="2"/>
          <w:sz w:val="24"/>
          <w:szCs w:val="24"/>
          <w:lang w:val="en-US" w:eastAsia="zh-CN"/>
        </w:rPr>
        <w:t>ASGE Technology Committee</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Komanduri</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Thosani</w:t>
      </w:r>
      <w:proofErr w:type="spellEnd"/>
      <w:r w:rsidRPr="008D6756">
        <w:rPr>
          <w:rFonts w:ascii="Book Antiqua" w:hAnsi="Book Antiqua"/>
          <w:kern w:val="2"/>
          <w:sz w:val="24"/>
          <w:szCs w:val="24"/>
          <w:lang w:val="en-US" w:eastAsia="zh-CN"/>
        </w:rPr>
        <w:t xml:space="preserve"> N, Abu </w:t>
      </w:r>
      <w:proofErr w:type="spellStart"/>
      <w:r w:rsidRPr="008D6756">
        <w:rPr>
          <w:rFonts w:ascii="Book Antiqua" w:hAnsi="Book Antiqua"/>
          <w:kern w:val="2"/>
          <w:sz w:val="24"/>
          <w:szCs w:val="24"/>
          <w:lang w:val="en-US" w:eastAsia="zh-CN"/>
        </w:rPr>
        <w:t>Dayyeh</w:t>
      </w:r>
      <w:proofErr w:type="spellEnd"/>
      <w:r w:rsidRPr="008D6756">
        <w:rPr>
          <w:rFonts w:ascii="Book Antiqua" w:hAnsi="Book Antiqua"/>
          <w:kern w:val="2"/>
          <w:sz w:val="24"/>
          <w:szCs w:val="24"/>
          <w:lang w:val="en-US" w:eastAsia="zh-CN"/>
        </w:rPr>
        <w:t xml:space="preserve"> BK, </w:t>
      </w:r>
      <w:proofErr w:type="spellStart"/>
      <w:r w:rsidRPr="008D6756">
        <w:rPr>
          <w:rFonts w:ascii="Book Antiqua" w:hAnsi="Book Antiqua"/>
          <w:kern w:val="2"/>
          <w:sz w:val="24"/>
          <w:szCs w:val="24"/>
          <w:lang w:val="en-US" w:eastAsia="zh-CN"/>
        </w:rPr>
        <w:t>Aslanian</w:t>
      </w:r>
      <w:proofErr w:type="spellEnd"/>
      <w:r w:rsidRPr="008D6756">
        <w:rPr>
          <w:rFonts w:ascii="Book Antiqua" w:hAnsi="Book Antiqua"/>
          <w:kern w:val="2"/>
          <w:sz w:val="24"/>
          <w:szCs w:val="24"/>
          <w:lang w:val="en-US" w:eastAsia="zh-CN"/>
        </w:rPr>
        <w:t xml:space="preserve"> HR, </w:t>
      </w:r>
      <w:proofErr w:type="spellStart"/>
      <w:r w:rsidRPr="008D6756">
        <w:rPr>
          <w:rFonts w:ascii="Book Antiqua" w:hAnsi="Book Antiqua"/>
          <w:kern w:val="2"/>
          <w:sz w:val="24"/>
          <w:szCs w:val="24"/>
          <w:lang w:val="en-US" w:eastAsia="zh-CN"/>
        </w:rPr>
        <w:t>Enestvedt</w:t>
      </w:r>
      <w:proofErr w:type="spellEnd"/>
      <w:r w:rsidRPr="008D6756">
        <w:rPr>
          <w:rFonts w:ascii="Book Antiqua" w:hAnsi="Book Antiqua"/>
          <w:kern w:val="2"/>
          <w:sz w:val="24"/>
          <w:szCs w:val="24"/>
          <w:lang w:val="en-US" w:eastAsia="zh-CN"/>
        </w:rPr>
        <w:t xml:space="preserve"> BK, </w:t>
      </w:r>
      <w:proofErr w:type="spellStart"/>
      <w:r w:rsidRPr="008D6756">
        <w:rPr>
          <w:rFonts w:ascii="Book Antiqua" w:hAnsi="Book Antiqua"/>
          <w:kern w:val="2"/>
          <w:sz w:val="24"/>
          <w:szCs w:val="24"/>
          <w:lang w:val="en-US" w:eastAsia="zh-CN"/>
        </w:rPr>
        <w:t>Manfredi</w:t>
      </w:r>
      <w:proofErr w:type="spellEnd"/>
      <w:r w:rsidRPr="008D6756">
        <w:rPr>
          <w:rFonts w:ascii="Book Antiqua" w:hAnsi="Book Antiqua"/>
          <w:kern w:val="2"/>
          <w:sz w:val="24"/>
          <w:szCs w:val="24"/>
          <w:lang w:val="en-US" w:eastAsia="zh-CN"/>
        </w:rPr>
        <w:t xml:space="preserve"> M, Maple JT, </w:t>
      </w:r>
      <w:proofErr w:type="spellStart"/>
      <w:r w:rsidRPr="008D6756">
        <w:rPr>
          <w:rFonts w:ascii="Book Antiqua" w:hAnsi="Book Antiqua"/>
          <w:kern w:val="2"/>
          <w:sz w:val="24"/>
          <w:szCs w:val="24"/>
          <w:lang w:val="en-US" w:eastAsia="zh-CN"/>
        </w:rPr>
        <w:t>Navaneethan</w:t>
      </w:r>
      <w:proofErr w:type="spellEnd"/>
      <w:r w:rsidRPr="008D6756">
        <w:rPr>
          <w:rFonts w:ascii="Book Antiqua" w:hAnsi="Book Antiqua"/>
          <w:kern w:val="2"/>
          <w:sz w:val="24"/>
          <w:szCs w:val="24"/>
          <w:lang w:val="en-US" w:eastAsia="zh-CN"/>
        </w:rPr>
        <w:t xml:space="preserve"> U, </w:t>
      </w:r>
      <w:proofErr w:type="spellStart"/>
      <w:r w:rsidRPr="008D6756">
        <w:rPr>
          <w:rFonts w:ascii="Book Antiqua" w:hAnsi="Book Antiqua"/>
          <w:kern w:val="2"/>
          <w:sz w:val="24"/>
          <w:szCs w:val="24"/>
          <w:lang w:val="en-US" w:eastAsia="zh-CN"/>
        </w:rPr>
        <w:t>Pannala</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Parsi</w:t>
      </w:r>
      <w:proofErr w:type="spellEnd"/>
      <w:r w:rsidRPr="008D6756">
        <w:rPr>
          <w:rFonts w:ascii="Book Antiqua" w:hAnsi="Book Antiqua"/>
          <w:kern w:val="2"/>
          <w:sz w:val="24"/>
          <w:szCs w:val="24"/>
          <w:lang w:val="en-US" w:eastAsia="zh-CN"/>
        </w:rPr>
        <w:t xml:space="preserve"> MA, Smith ZL, Sullivan SA, Banerjee S. </w:t>
      </w:r>
      <w:proofErr w:type="spellStart"/>
      <w:r w:rsidRPr="008D6756">
        <w:rPr>
          <w:rFonts w:ascii="Book Antiqua" w:hAnsi="Book Antiqua"/>
          <w:kern w:val="2"/>
          <w:sz w:val="24"/>
          <w:szCs w:val="24"/>
          <w:lang w:val="en-US" w:eastAsia="zh-CN"/>
        </w:rPr>
        <w:t>Cholangiopancreatoscopy</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84</w:t>
      </w:r>
      <w:r w:rsidRPr="008D6756">
        <w:rPr>
          <w:rFonts w:ascii="Book Antiqua" w:hAnsi="Book Antiqua"/>
          <w:kern w:val="2"/>
          <w:sz w:val="24"/>
          <w:szCs w:val="24"/>
          <w:lang w:val="en-US" w:eastAsia="zh-CN"/>
        </w:rPr>
        <w:t>: 209-221 [PMID: 27236413 DOI: 10.1016/j.gie.2016.03.013]</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lastRenderedPageBreak/>
        <w:t xml:space="preserve">7 </w:t>
      </w:r>
      <w:proofErr w:type="spellStart"/>
      <w:r w:rsidRPr="008D6756">
        <w:rPr>
          <w:rFonts w:ascii="Book Antiqua" w:hAnsi="Book Antiqua"/>
          <w:b/>
          <w:kern w:val="2"/>
          <w:sz w:val="24"/>
          <w:szCs w:val="24"/>
          <w:lang w:val="en-US" w:eastAsia="zh-CN"/>
        </w:rPr>
        <w:t>Tringali</w:t>
      </w:r>
      <w:proofErr w:type="spellEnd"/>
      <w:r w:rsidRPr="008D6756">
        <w:rPr>
          <w:rFonts w:ascii="Book Antiqua" w:hAnsi="Book Antiqua"/>
          <w:b/>
          <w:kern w:val="2"/>
          <w:sz w:val="24"/>
          <w:szCs w:val="24"/>
          <w:lang w:val="en-US" w:eastAsia="zh-CN"/>
        </w:rPr>
        <w:t xml:space="preserve"> 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Lemmers</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Meves</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Terheggen</w:t>
      </w:r>
      <w:proofErr w:type="spellEnd"/>
      <w:r w:rsidRPr="008D6756">
        <w:rPr>
          <w:rFonts w:ascii="Book Antiqua" w:hAnsi="Book Antiqua"/>
          <w:kern w:val="2"/>
          <w:sz w:val="24"/>
          <w:szCs w:val="24"/>
          <w:lang w:val="en-US" w:eastAsia="zh-CN"/>
        </w:rPr>
        <w:t xml:space="preserve"> G, Pohl J, </w:t>
      </w:r>
      <w:proofErr w:type="spellStart"/>
      <w:r w:rsidRPr="008D6756">
        <w:rPr>
          <w:rFonts w:ascii="Book Antiqua" w:hAnsi="Book Antiqua"/>
          <w:kern w:val="2"/>
          <w:sz w:val="24"/>
          <w:szCs w:val="24"/>
          <w:lang w:val="en-US" w:eastAsia="zh-CN"/>
        </w:rPr>
        <w:t>Manfredi</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Häfner</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Costamagna</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Devière</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Neuhaus</w:t>
      </w:r>
      <w:proofErr w:type="spellEnd"/>
      <w:r w:rsidRPr="008D6756">
        <w:rPr>
          <w:rFonts w:ascii="Book Antiqua" w:hAnsi="Book Antiqua"/>
          <w:kern w:val="2"/>
          <w:sz w:val="24"/>
          <w:szCs w:val="24"/>
          <w:lang w:val="en-US" w:eastAsia="zh-CN"/>
        </w:rPr>
        <w:t xml:space="preserve"> H, </w:t>
      </w:r>
      <w:proofErr w:type="spellStart"/>
      <w:r w:rsidRPr="008D6756">
        <w:rPr>
          <w:rFonts w:ascii="Book Antiqua" w:hAnsi="Book Antiqua"/>
          <w:kern w:val="2"/>
          <w:sz w:val="24"/>
          <w:szCs w:val="24"/>
          <w:lang w:val="en-US" w:eastAsia="zh-CN"/>
        </w:rPr>
        <w:t>Caillol</w:t>
      </w:r>
      <w:proofErr w:type="spellEnd"/>
      <w:r w:rsidRPr="008D6756">
        <w:rPr>
          <w:rFonts w:ascii="Book Antiqua" w:hAnsi="Book Antiqua"/>
          <w:kern w:val="2"/>
          <w:sz w:val="24"/>
          <w:szCs w:val="24"/>
          <w:lang w:val="en-US" w:eastAsia="zh-CN"/>
        </w:rPr>
        <w:t xml:space="preserve"> F, </w:t>
      </w:r>
      <w:proofErr w:type="spellStart"/>
      <w:r w:rsidRPr="008D6756">
        <w:rPr>
          <w:rFonts w:ascii="Book Antiqua" w:hAnsi="Book Antiqua"/>
          <w:kern w:val="2"/>
          <w:sz w:val="24"/>
          <w:szCs w:val="24"/>
          <w:lang w:val="en-US" w:eastAsia="zh-CN"/>
        </w:rPr>
        <w:t>Giovannini</w:t>
      </w:r>
      <w:proofErr w:type="spellEnd"/>
      <w:r w:rsidRPr="008D6756">
        <w:rPr>
          <w:rFonts w:ascii="Book Antiqua" w:hAnsi="Book Antiqua"/>
          <w:kern w:val="2"/>
          <w:sz w:val="24"/>
          <w:szCs w:val="24"/>
          <w:lang w:val="en-US" w:eastAsia="zh-CN"/>
        </w:rPr>
        <w:t xml:space="preserve"> M, Hassan C, </w:t>
      </w:r>
      <w:proofErr w:type="spellStart"/>
      <w:r w:rsidRPr="008D6756">
        <w:rPr>
          <w:rFonts w:ascii="Book Antiqua" w:hAnsi="Book Antiqua"/>
          <w:kern w:val="2"/>
          <w:sz w:val="24"/>
          <w:szCs w:val="24"/>
          <w:lang w:val="en-US" w:eastAsia="zh-CN"/>
        </w:rPr>
        <w:t>Dumonceau</w:t>
      </w:r>
      <w:proofErr w:type="spellEnd"/>
      <w:r w:rsidRPr="008D6756">
        <w:rPr>
          <w:rFonts w:ascii="Book Antiqua" w:hAnsi="Book Antiqua"/>
          <w:kern w:val="2"/>
          <w:sz w:val="24"/>
          <w:szCs w:val="24"/>
          <w:lang w:val="en-US" w:eastAsia="zh-CN"/>
        </w:rPr>
        <w:t xml:space="preserve"> JM. </w:t>
      </w:r>
      <w:proofErr w:type="spellStart"/>
      <w:r w:rsidRPr="008D6756">
        <w:rPr>
          <w:rFonts w:ascii="Book Antiqua" w:hAnsi="Book Antiqua"/>
          <w:kern w:val="2"/>
          <w:sz w:val="24"/>
          <w:szCs w:val="24"/>
          <w:lang w:val="en-US" w:eastAsia="zh-CN"/>
        </w:rPr>
        <w:t>Intraductal</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biliopancreatic</w:t>
      </w:r>
      <w:proofErr w:type="spellEnd"/>
      <w:r w:rsidRPr="008D6756">
        <w:rPr>
          <w:rFonts w:ascii="Book Antiqua" w:hAnsi="Book Antiqua"/>
          <w:kern w:val="2"/>
          <w:sz w:val="24"/>
          <w:szCs w:val="24"/>
          <w:lang w:val="en-US" w:eastAsia="zh-CN"/>
        </w:rPr>
        <w:t xml:space="preserve"> imaging: European Society of Gastrointestinal Endoscopy (ESGE) technology review. </w:t>
      </w:r>
      <w:r w:rsidRPr="008D6756">
        <w:rPr>
          <w:rFonts w:ascii="Book Antiqua" w:hAnsi="Book Antiqua"/>
          <w:i/>
          <w:kern w:val="2"/>
          <w:sz w:val="24"/>
          <w:szCs w:val="24"/>
          <w:lang w:val="en-US" w:eastAsia="zh-CN"/>
        </w:rPr>
        <w:t>Endoscopy</w:t>
      </w:r>
      <w:r w:rsidRPr="008D6756">
        <w:rPr>
          <w:rFonts w:ascii="Book Antiqua" w:hAnsi="Book Antiqua"/>
          <w:kern w:val="2"/>
          <w:sz w:val="24"/>
          <w:szCs w:val="24"/>
          <w:lang w:val="en-US" w:eastAsia="zh-CN"/>
        </w:rPr>
        <w:t xml:space="preserve"> 2015; </w:t>
      </w:r>
      <w:r w:rsidRPr="008D6756">
        <w:rPr>
          <w:rFonts w:ascii="Book Antiqua" w:hAnsi="Book Antiqua"/>
          <w:b/>
          <w:kern w:val="2"/>
          <w:sz w:val="24"/>
          <w:szCs w:val="24"/>
          <w:lang w:val="en-US" w:eastAsia="zh-CN"/>
        </w:rPr>
        <w:t>47</w:t>
      </w:r>
      <w:r w:rsidRPr="008D6756">
        <w:rPr>
          <w:rFonts w:ascii="Book Antiqua" w:hAnsi="Book Antiqua"/>
          <w:kern w:val="2"/>
          <w:sz w:val="24"/>
          <w:szCs w:val="24"/>
          <w:lang w:val="en-US" w:eastAsia="zh-CN"/>
        </w:rPr>
        <w:t>: 739-753 [PMID: 26147492 DOI: 10.1055/s-0034-1392584]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proofErr w:type="gramStart"/>
      <w:r w:rsidRPr="008D6756">
        <w:rPr>
          <w:rFonts w:ascii="Book Antiqua" w:hAnsi="Book Antiqua"/>
          <w:kern w:val="2"/>
          <w:sz w:val="24"/>
          <w:szCs w:val="24"/>
          <w:lang w:val="en-US" w:eastAsia="zh-CN"/>
        </w:rPr>
        <w:t xml:space="preserve">8 </w:t>
      </w:r>
      <w:r w:rsidRPr="008D6756">
        <w:rPr>
          <w:rFonts w:ascii="Book Antiqua" w:hAnsi="Book Antiqua"/>
          <w:b/>
          <w:kern w:val="2"/>
          <w:sz w:val="24"/>
          <w:szCs w:val="24"/>
          <w:lang w:val="en-US" w:eastAsia="zh-CN"/>
        </w:rPr>
        <w:t>Burnett AS</w:t>
      </w:r>
      <w:r w:rsidRPr="008D6756">
        <w:rPr>
          <w:rFonts w:ascii="Book Antiqua" w:hAnsi="Book Antiqua"/>
          <w:kern w:val="2"/>
          <w:sz w:val="24"/>
          <w:szCs w:val="24"/>
          <w:lang w:val="en-US" w:eastAsia="zh-CN"/>
        </w:rPr>
        <w:t xml:space="preserve">, Calvert TJ, </w:t>
      </w:r>
      <w:proofErr w:type="spellStart"/>
      <w:r w:rsidRPr="008D6756">
        <w:rPr>
          <w:rFonts w:ascii="Book Antiqua" w:hAnsi="Book Antiqua"/>
          <w:kern w:val="2"/>
          <w:sz w:val="24"/>
          <w:szCs w:val="24"/>
          <w:lang w:val="en-US" w:eastAsia="zh-CN"/>
        </w:rPr>
        <w:t>Chokshi</w:t>
      </w:r>
      <w:proofErr w:type="spellEnd"/>
      <w:r w:rsidRPr="008D6756">
        <w:rPr>
          <w:rFonts w:ascii="Book Antiqua" w:hAnsi="Book Antiqua"/>
          <w:kern w:val="2"/>
          <w:sz w:val="24"/>
          <w:szCs w:val="24"/>
          <w:lang w:val="en-US" w:eastAsia="zh-CN"/>
        </w:rPr>
        <w:t xml:space="preserve"> RJ.</w:t>
      </w:r>
      <w:proofErr w:type="gramEnd"/>
      <w:r w:rsidRPr="008D6756">
        <w:rPr>
          <w:rFonts w:ascii="Book Antiqua" w:hAnsi="Book Antiqua"/>
          <w:kern w:val="2"/>
          <w:sz w:val="24"/>
          <w:szCs w:val="24"/>
          <w:lang w:val="en-US" w:eastAsia="zh-CN"/>
        </w:rPr>
        <w:t xml:space="preserve"> Sensitivity of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standard cytology: 10-y review of the literature. </w:t>
      </w:r>
      <w:r w:rsidRPr="008D6756">
        <w:rPr>
          <w:rFonts w:ascii="Book Antiqua" w:hAnsi="Book Antiqua"/>
          <w:i/>
          <w:kern w:val="2"/>
          <w:sz w:val="24"/>
          <w:szCs w:val="24"/>
          <w:lang w:val="en-US" w:eastAsia="zh-CN"/>
        </w:rPr>
        <w:t xml:space="preserve">J </w:t>
      </w:r>
      <w:proofErr w:type="spellStart"/>
      <w:r w:rsidRPr="008D6756">
        <w:rPr>
          <w:rFonts w:ascii="Book Antiqua" w:hAnsi="Book Antiqua"/>
          <w:i/>
          <w:kern w:val="2"/>
          <w:sz w:val="24"/>
          <w:szCs w:val="24"/>
          <w:lang w:val="en-US" w:eastAsia="zh-CN"/>
        </w:rPr>
        <w:t>Surg</w:t>
      </w:r>
      <w:proofErr w:type="spellEnd"/>
      <w:r w:rsidRPr="008D6756">
        <w:rPr>
          <w:rFonts w:ascii="Book Antiqua" w:hAnsi="Book Antiqua"/>
          <w:i/>
          <w:kern w:val="2"/>
          <w:sz w:val="24"/>
          <w:szCs w:val="24"/>
          <w:lang w:val="en-US" w:eastAsia="zh-CN"/>
        </w:rPr>
        <w:t xml:space="preserve"> Res</w:t>
      </w:r>
      <w:r w:rsidRPr="008D6756">
        <w:rPr>
          <w:rFonts w:ascii="Book Antiqua" w:hAnsi="Book Antiqua"/>
          <w:kern w:val="2"/>
          <w:sz w:val="24"/>
          <w:szCs w:val="24"/>
          <w:lang w:val="en-US" w:eastAsia="zh-CN"/>
        </w:rPr>
        <w:t xml:space="preserve"> 2013; </w:t>
      </w:r>
      <w:r w:rsidRPr="008D6756">
        <w:rPr>
          <w:rFonts w:ascii="Book Antiqua" w:hAnsi="Book Antiqua"/>
          <w:b/>
          <w:kern w:val="2"/>
          <w:sz w:val="24"/>
          <w:szCs w:val="24"/>
          <w:lang w:val="en-US" w:eastAsia="zh-CN"/>
        </w:rPr>
        <w:t>184</w:t>
      </w:r>
      <w:r w:rsidRPr="008D6756">
        <w:rPr>
          <w:rFonts w:ascii="Book Antiqua" w:hAnsi="Book Antiqua"/>
          <w:kern w:val="2"/>
          <w:sz w:val="24"/>
          <w:szCs w:val="24"/>
          <w:lang w:val="en-US" w:eastAsia="zh-CN"/>
        </w:rPr>
        <w:t>: 304-311 [PMID: 23866788 DOI: 10.1016/j.jss.2013.06.028]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9 </w:t>
      </w:r>
      <w:proofErr w:type="spellStart"/>
      <w:r w:rsidRPr="008D6756">
        <w:rPr>
          <w:rFonts w:ascii="Book Antiqua" w:hAnsi="Book Antiqua"/>
          <w:b/>
          <w:kern w:val="2"/>
          <w:sz w:val="24"/>
          <w:szCs w:val="24"/>
          <w:lang w:val="en-US" w:eastAsia="zh-CN"/>
        </w:rPr>
        <w:t>Navaneethan</w:t>
      </w:r>
      <w:proofErr w:type="spellEnd"/>
      <w:r w:rsidRPr="008D6756">
        <w:rPr>
          <w:rFonts w:ascii="Book Antiqua" w:hAnsi="Book Antiqua"/>
          <w:b/>
          <w:kern w:val="2"/>
          <w:sz w:val="24"/>
          <w:szCs w:val="24"/>
          <w:lang w:val="en-US" w:eastAsia="zh-CN"/>
        </w:rPr>
        <w:t xml:space="preserve"> U</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Njei</w:t>
      </w:r>
      <w:proofErr w:type="spellEnd"/>
      <w:r w:rsidRPr="008D6756">
        <w:rPr>
          <w:rFonts w:ascii="Book Antiqua" w:hAnsi="Book Antiqua"/>
          <w:kern w:val="2"/>
          <w:sz w:val="24"/>
          <w:szCs w:val="24"/>
          <w:lang w:val="en-US" w:eastAsia="zh-CN"/>
        </w:rPr>
        <w:t xml:space="preserve"> B, </w:t>
      </w:r>
      <w:proofErr w:type="spellStart"/>
      <w:r w:rsidRPr="008D6756">
        <w:rPr>
          <w:rFonts w:ascii="Book Antiqua" w:hAnsi="Book Antiqua"/>
          <w:kern w:val="2"/>
          <w:sz w:val="24"/>
          <w:szCs w:val="24"/>
          <w:lang w:val="en-US" w:eastAsia="zh-CN"/>
        </w:rPr>
        <w:t>Lourdusamy</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Konjeti</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Vargo</w:t>
      </w:r>
      <w:proofErr w:type="spellEnd"/>
      <w:r w:rsidRPr="008D6756">
        <w:rPr>
          <w:rFonts w:ascii="Book Antiqua" w:hAnsi="Book Antiqua"/>
          <w:kern w:val="2"/>
          <w:sz w:val="24"/>
          <w:szCs w:val="24"/>
          <w:lang w:val="en-US" w:eastAsia="zh-CN"/>
        </w:rPr>
        <w:t xml:space="preserve"> JJ, </w:t>
      </w:r>
      <w:proofErr w:type="spellStart"/>
      <w:r w:rsidRPr="008D6756">
        <w:rPr>
          <w:rFonts w:ascii="Book Antiqua" w:hAnsi="Book Antiqua"/>
          <w:kern w:val="2"/>
          <w:sz w:val="24"/>
          <w:szCs w:val="24"/>
          <w:lang w:val="en-US" w:eastAsia="zh-CN"/>
        </w:rPr>
        <w:t>Parsi</w:t>
      </w:r>
      <w:proofErr w:type="spellEnd"/>
      <w:r w:rsidRPr="008D6756">
        <w:rPr>
          <w:rFonts w:ascii="Book Antiqua" w:hAnsi="Book Antiqua"/>
          <w:kern w:val="2"/>
          <w:sz w:val="24"/>
          <w:szCs w:val="24"/>
          <w:lang w:val="en-US" w:eastAsia="zh-CN"/>
        </w:rPr>
        <w:t xml:space="preserve"> MA. Comparative effectiveness of biliary brush cytology and </w:t>
      </w:r>
      <w:proofErr w:type="spellStart"/>
      <w:r w:rsidRPr="008D6756">
        <w:rPr>
          <w:rFonts w:ascii="Book Antiqua" w:hAnsi="Book Antiqua"/>
          <w:kern w:val="2"/>
          <w:sz w:val="24"/>
          <w:szCs w:val="24"/>
          <w:lang w:val="en-US" w:eastAsia="zh-CN"/>
        </w:rPr>
        <w:t>intraductal</w:t>
      </w:r>
      <w:proofErr w:type="spellEnd"/>
      <w:r w:rsidRPr="008D6756">
        <w:rPr>
          <w:rFonts w:ascii="Book Antiqua" w:hAnsi="Book Antiqua"/>
          <w:kern w:val="2"/>
          <w:sz w:val="24"/>
          <w:szCs w:val="24"/>
          <w:lang w:val="en-US" w:eastAsia="zh-CN"/>
        </w:rPr>
        <w:t xml:space="preserve"> biopsy for detection of malignant biliary strictures: a systematic review and meta-analysis.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2015; </w:t>
      </w:r>
      <w:r w:rsidRPr="008D6756">
        <w:rPr>
          <w:rFonts w:ascii="Book Antiqua" w:hAnsi="Book Antiqua"/>
          <w:b/>
          <w:kern w:val="2"/>
          <w:sz w:val="24"/>
          <w:szCs w:val="24"/>
          <w:lang w:val="en-US" w:eastAsia="zh-CN"/>
        </w:rPr>
        <w:t>81</w:t>
      </w:r>
      <w:r w:rsidRPr="008D6756">
        <w:rPr>
          <w:rFonts w:ascii="Book Antiqua" w:hAnsi="Book Antiqua"/>
          <w:kern w:val="2"/>
          <w:sz w:val="24"/>
          <w:szCs w:val="24"/>
          <w:lang w:val="en-US" w:eastAsia="zh-CN"/>
        </w:rPr>
        <w:t>: 168-176 [PMID: 25440678 DOI: 10.1016/j.gie.2014.09.017]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10 </w:t>
      </w:r>
      <w:proofErr w:type="spellStart"/>
      <w:r w:rsidRPr="008D6756">
        <w:rPr>
          <w:rFonts w:ascii="Book Antiqua" w:hAnsi="Book Antiqua"/>
          <w:b/>
          <w:kern w:val="2"/>
          <w:sz w:val="24"/>
          <w:szCs w:val="24"/>
          <w:lang w:val="en-US" w:eastAsia="zh-CN"/>
        </w:rPr>
        <w:t>Navaneethan</w:t>
      </w:r>
      <w:proofErr w:type="spellEnd"/>
      <w:r w:rsidRPr="008D6756">
        <w:rPr>
          <w:rFonts w:ascii="Book Antiqua" w:hAnsi="Book Antiqua"/>
          <w:b/>
          <w:kern w:val="2"/>
          <w:sz w:val="24"/>
          <w:szCs w:val="24"/>
          <w:lang w:val="en-US" w:eastAsia="zh-CN"/>
        </w:rPr>
        <w:t xml:space="preserve"> U</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Hasan</w:t>
      </w:r>
      <w:proofErr w:type="spellEnd"/>
      <w:r w:rsidRPr="008D6756">
        <w:rPr>
          <w:rFonts w:ascii="Book Antiqua" w:hAnsi="Book Antiqua"/>
          <w:kern w:val="2"/>
          <w:sz w:val="24"/>
          <w:szCs w:val="24"/>
          <w:lang w:val="en-US" w:eastAsia="zh-CN"/>
        </w:rPr>
        <w:t xml:space="preserve"> MK, </w:t>
      </w:r>
      <w:proofErr w:type="spellStart"/>
      <w:r w:rsidRPr="008D6756">
        <w:rPr>
          <w:rFonts w:ascii="Book Antiqua" w:hAnsi="Book Antiqua"/>
          <w:kern w:val="2"/>
          <w:sz w:val="24"/>
          <w:szCs w:val="24"/>
          <w:lang w:val="en-US" w:eastAsia="zh-CN"/>
        </w:rPr>
        <w:t>Lourdusamy</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Njei</w:t>
      </w:r>
      <w:proofErr w:type="spellEnd"/>
      <w:r w:rsidRPr="008D6756">
        <w:rPr>
          <w:rFonts w:ascii="Book Antiqua" w:hAnsi="Book Antiqua"/>
          <w:kern w:val="2"/>
          <w:sz w:val="24"/>
          <w:szCs w:val="24"/>
          <w:lang w:val="en-US" w:eastAsia="zh-CN"/>
        </w:rPr>
        <w:t xml:space="preserve"> B, </w:t>
      </w:r>
      <w:proofErr w:type="spellStart"/>
      <w:r w:rsidRPr="008D6756">
        <w:rPr>
          <w:rFonts w:ascii="Book Antiqua" w:hAnsi="Book Antiqua"/>
          <w:kern w:val="2"/>
          <w:sz w:val="24"/>
          <w:szCs w:val="24"/>
          <w:lang w:val="en-US" w:eastAsia="zh-CN"/>
        </w:rPr>
        <w:t>Varadarajulu</w:t>
      </w:r>
      <w:proofErr w:type="spellEnd"/>
      <w:r w:rsidRPr="008D6756">
        <w:rPr>
          <w:rFonts w:ascii="Book Antiqua" w:hAnsi="Book Antiqua"/>
          <w:kern w:val="2"/>
          <w:sz w:val="24"/>
          <w:szCs w:val="24"/>
          <w:lang w:val="en-US" w:eastAsia="zh-CN"/>
        </w:rPr>
        <w:t xml:space="preserve"> S, Hawes RH. Single-operator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 xml:space="preserve"> and targeted biopsies in the diagnosis of indeterminate biliary strictures: a systematic review.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2015; </w:t>
      </w:r>
      <w:r w:rsidRPr="008D6756">
        <w:rPr>
          <w:rFonts w:ascii="Book Antiqua" w:hAnsi="Book Antiqua"/>
          <w:b/>
          <w:kern w:val="2"/>
          <w:sz w:val="24"/>
          <w:szCs w:val="24"/>
          <w:lang w:val="en-US" w:eastAsia="zh-CN"/>
        </w:rPr>
        <w:t>82</w:t>
      </w:r>
      <w:r w:rsidRPr="008D6756">
        <w:rPr>
          <w:rFonts w:ascii="Book Antiqua" w:hAnsi="Book Antiqua"/>
          <w:kern w:val="2"/>
          <w:sz w:val="24"/>
          <w:szCs w:val="24"/>
          <w:lang w:val="en-US" w:eastAsia="zh-CN"/>
        </w:rPr>
        <w:t>: 608-14.e2 [PMID: 26071061 DOI: 10.1016/j.gie.2015.04.030]</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11 </w:t>
      </w:r>
      <w:r w:rsidRPr="008D6756">
        <w:rPr>
          <w:rFonts w:ascii="Book Antiqua" w:hAnsi="Book Antiqua"/>
          <w:b/>
          <w:kern w:val="2"/>
          <w:sz w:val="24"/>
          <w:szCs w:val="24"/>
          <w:lang w:val="en-US" w:eastAsia="zh-CN"/>
        </w:rPr>
        <w:t>Chen YK</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Parsi</w:t>
      </w:r>
      <w:proofErr w:type="spellEnd"/>
      <w:r w:rsidRPr="008D6756">
        <w:rPr>
          <w:rFonts w:ascii="Book Antiqua" w:hAnsi="Book Antiqua"/>
          <w:kern w:val="2"/>
          <w:sz w:val="24"/>
          <w:szCs w:val="24"/>
          <w:lang w:val="en-US" w:eastAsia="zh-CN"/>
        </w:rPr>
        <w:t xml:space="preserve"> MA, </w:t>
      </w:r>
      <w:proofErr w:type="spellStart"/>
      <w:r w:rsidRPr="008D6756">
        <w:rPr>
          <w:rFonts w:ascii="Book Antiqua" w:hAnsi="Book Antiqua"/>
          <w:kern w:val="2"/>
          <w:sz w:val="24"/>
          <w:szCs w:val="24"/>
          <w:lang w:val="en-US" w:eastAsia="zh-CN"/>
        </w:rPr>
        <w:t>Binmoeller</w:t>
      </w:r>
      <w:proofErr w:type="spellEnd"/>
      <w:r w:rsidRPr="008D6756">
        <w:rPr>
          <w:rFonts w:ascii="Book Antiqua" w:hAnsi="Book Antiqua"/>
          <w:kern w:val="2"/>
          <w:sz w:val="24"/>
          <w:szCs w:val="24"/>
          <w:lang w:val="en-US" w:eastAsia="zh-CN"/>
        </w:rPr>
        <w:t xml:space="preserve"> KF, Hawes RH, </w:t>
      </w:r>
      <w:proofErr w:type="spellStart"/>
      <w:r w:rsidRPr="008D6756">
        <w:rPr>
          <w:rFonts w:ascii="Book Antiqua" w:hAnsi="Book Antiqua"/>
          <w:kern w:val="2"/>
          <w:sz w:val="24"/>
          <w:szCs w:val="24"/>
          <w:lang w:val="en-US" w:eastAsia="zh-CN"/>
        </w:rPr>
        <w:t>Pleskow</w:t>
      </w:r>
      <w:proofErr w:type="spellEnd"/>
      <w:r w:rsidRPr="008D6756">
        <w:rPr>
          <w:rFonts w:ascii="Book Antiqua" w:hAnsi="Book Antiqua"/>
          <w:kern w:val="2"/>
          <w:sz w:val="24"/>
          <w:szCs w:val="24"/>
          <w:lang w:val="en-US" w:eastAsia="zh-CN"/>
        </w:rPr>
        <w:t xml:space="preserve"> DK, </w:t>
      </w:r>
      <w:proofErr w:type="spellStart"/>
      <w:r w:rsidRPr="008D6756">
        <w:rPr>
          <w:rFonts w:ascii="Book Antiqua" w:hAnsi="Book Antiqua"/>
          <w:kern w:val="2"/>
          <w:sz w:val="24"/>
          <w:szCs w:val="24"/>
          <w:lang w:val="en-US" w:eastAsia="zh-CN"/>
        </w:rPr>
        <w:t>Slivka</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Haluszka</w:t>
      </w:r>
      <w:proofErr w:type="spellEnd"/>
      <w:r w:rsidRPr="008D6756">
        <w:rPr>
          <w:rFonts w:ascii="Book Antiqua" w:hAnsi="Book Antiqua"/>
          <w:kern w:val="2"/>
          <w:sz w:val="24"/>
          <w:szCs w:val="24"/>
          <w:lang w:val="en-US" w:eastAsia="zh-CN"/>
        </w:rPr>
        <w:t xml:space="preserve"> O, Petersen BT, Sherman S, </w:t>
      </w:r>
      <w:proofErr w:type="spellStart"/>
      <w:r w:rsidRPr="008D6756">
        <w:rPr>
          <w:rFonts w:ascii="Book Antiqua" w:hAnsi="Book Antiqua"/>
          <w:kern w:val="2"/>
          <w:sz w:val="24"/>
          <w:szCs w:val="24"/>
          <w:lang w:val="en-US" w:eastAsia="zh-CN"/>
        </w:rPr>
        <w:t>Devière</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Meisner</w:t>
      </w:r>
      <w:proofErr w:type="spellEnd"/>
      <w:r w:rsidRPr="008D6756">
        <w:rPr>
          <w:rFonts w:ascii="Book Antiqua" w:hAnsi="Book Antiqua"/>
          <w:kern w:val="2"/>
          <w:sz w:val="24"/>
          <w:szCs w:val="24"/>
          <w:lang w:val="en-US" w:eastAsia="zh-CN"/>
        </w:rPr>
        <w:t xml:space="preserve"> S, Stevens PD, </w:t>
      </w:r>
      <w:proofErr w:type="spellStart"/>
      <w:r w:rsidRPr="008D6756">
        <w:rPr>
          <w:rFonts w:ascii="Book Antiqua" w:hAnsi="Book Antiqua"/>
          <w:kern w:val="2"/>
          <w:sz w:val="24"/>
          <w:szCs w:val="24"/>
          <w:lang w:val="en-US" w:eastAsia="zh-CN"/>
        </w:rPr>
        <w:t>Costamagna</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Ponchon</w:t>
      </w:r>
      <w:proofErr w:type="spellEnd"/>
      <w:r w:rsidRPr="008D6756">
        <w:rPr>
          <w:rFonts w:ascii="Book Antiqua" w:hAnsi="Book Antiqua"/>
          <w:kern w:val="2"/>
          <w:sz w:val="24"/>
          <w:szCs w:val="24"/>
          <w:lang w:val="en-US" w:eastAsia="zh-CN"/>
        </w:rPr>
        <w:t xml:space="preserve"> T, </w:t>
      </w:r>
      <w:proofErr w:type="spellStart"/>
      <w:r w:rsidRPr="008D6756">
        <w:rPr>
          <w:rFonts w:ascii="Book Antiqua" w:hAnsi="Book Antiqua"/>
          <w:kern w:val="2"/>
          <w:sz w:val="24"/>
          <w:szCs w:val="24"/>
          <w:lang w:val="en-US" w:eastAsia="zh-CN"/>
        </w:rPr>
        <w:t>Peetermans</w:t>
      </w:r>
      <w:proofErr w:type="spellEnd"/>
      <w:r w:rsidRPr="008D6756">
        <w:rPr>
          <w:rFonts w:ascii="Book Antiqua" w:hAnsi="Book Antiqua"/>
          <w:kern w:val="2"/>
          <w:sz w:val="24"/>
          <w:szCs w:val="24"/>
          <w:lang w:val="en-US" w:eastAsia="zh-CN"/>
        </w:rPr>
        <w:t xml:space="preserve"> JA, </w:t>
      </w:r>
      <w:proofErr w:type="spellStart"/>
      <w:r w:rsidRPr="008D6756">
        <w:rPr>
          <w:rFonts w:ascii="Book Antiqua" w:hAnsi="Book Antiqua"/>
          <w:kern w:val="2"/>
          <w:sz w:val="24"/>
          <w:szCs w:val="24"/>
          <w:lang w:val="en-US" w:eastAsia="zh-CN"/>
        </w:rPr>
        <w:t>Neuhaus</w:t>
      </w:r>
      <w:proofErr w:type="spellEnd"/>
      <w:r w:rsidRPr="008D6756">
        <w:rPr>
          <w:rFonts w:ascii="Book Antiqua" w:hAnsi="Book Antiqua"/>
          <w:kern w:val="2"/>
          <w:sz w:val="24"/>
          <w:szCs w:val="24"/>
          <w:lang w:val="en-US" w:eastAsia="zh-CN"/>
        </w:rPr>
        <w:t xml:space="preserve"> H. Single-operator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 xml:space="preserve"> in patients requiring evaluation of bile duct disease or therapy of biliary stones (with videos).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2011; </w:t>
      </w:r>
      <w:r w:rsidRPr="008D6756">
        <w:rPr>
          <w:rFonts w:ascii="Book Antiqua" w:hAnsi="Book Antiqua"/>
          <w:b/>
          <w:kern w:val="2"/>
          <w:sz w:val="24"/>
          <w:szCs w:val="24"/>
          <w:lang w:val="en-US" w:eastAsia="zh-CN"/>
        </w:rPr>
        <w:t>74</w:t>
      </w:r>
      <w:r w:rsidRPr="008D6756">
        <w:rPr>
          <w:rFonts w:ascii="Book Antiqua" w:hAnsi="Book Antiqua"/>
          <w:kern w:val="2"/>
          <w:sz w:val="24"/>
          <w:szCs w:val="24"/>
          <w:lang w:val="en-US" w:eastAsia="zh-CN"/>
        </w:rPr>
        <w:t>: 805-814 [PMID: 21762903 DOI: 10.1016/j.gie.2011.04.016]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12 </w:t>
      </w:r>
      <w:proofErr w:type="spellStart"/>
      <w:r w:rsidRPr="008D6756">
        <w:rPr>
          <w:rFonts w:ascii="Book Antiqua" w:hAnsi="Book Antiqua"/>
          <w:b/>
          <w:kern w:val="2"/>
          <w:sz w:val="24"/>
          <w:szCs w:val="24"/>
          <w:lang w:val="en-US" w:eastAsia="zh-CN"/>
        </w:rPr>
        <w:t>Sethi</w:t>
      </w:r>
      <w:proofErr w:type="spellEnd"/>
      <w:r w:rsidRPr="008D6756">
        <w:rPr>
          <w:rFonts w:ascii="Book Antiqua" w:hAnsi="Book Antiqua"/>
          <w:b/>
          <w:kern w:val="2"/>
          <w:sz w:val="24"/>
          <w:szCs w:val="24"/>
          <w:lang w:val="en-US" w:eastAsia="zh-CN"/>
        </w:rPr>
        <w:t xml:space="preserve"> 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Widmer</w:t>
      </w:r>
      <w:proofErr w:type="spellEnd"/>
      <w:r w:rsidRPr="008D6756">
        <w:rPr>
          <w:rFonts w:ascii="Book Antiqua" w:hAnsi="Book Antiqua"/>
          <w:kern w:val="2"/>
          <w:sz w:val="24"/>
          <w:szCs w:val="24"/>
          <w:lang w:val="en-US" w:eastAsia="zh-CN"/>
        </w:rPr>
        <w:t xml:space="preserve"> J, Shah NL, </w:t>
      </w:r>
      <w:proofErr w:type="spellStart"/>
      <w:r w:rsidRPr="008D6756">
        <w:rPr>
          <w:rFonts w:ascii="Book Antiqua" w:hAnsi="Book Antiqua"/>
          <w:kern w:val="2"/>
          <w:sz w:val="24"/>
          <w:szCs w:val="24"/>
          <w:lang w:val="en-US" w:eastAsia="zh-CN"/>
        </w:rPr>
        <w:t>Pleskow</w:t>
      </w:r>
      <w:proofErr w:type="spellEnd"/>
      <w:r w:rsidRPr="008D6756">
        <w:rPr>
          <w:rFonts w:ascii="Book Antiqua" w:hAnsi="Book Antiqua"/>
          <w:kern w:val="2"/>
          <w:sz w:val="24"/>
          <w:szCs w:val="24"/>
          <w:lang w:val="en-US" w:eastAsia="zh-CN"/>
        </w:rPr>
        <w:t xml:space="preserve"> DK, </w:t>
      </w:r>
      <w:proofErr w:type="spellStart"/>
      <w:r w:rsidRPr="008D6756">
        <w:rPr>
          <w:rFonts w:ascii="Book Antiqua" w:hAnsi="Book Antiqua"/>
          <w:kern w:val="2"/>
          <w:sz w:val="24"/>
          <w:szCs w:val="24"/>
          <w:lang w:val="en-US" w:eastAsia="zh-CN"/>
        </w:rPr>
        <w:t>Edmundowicz</w:t>
      </w:r>
      <w:proofErr w:type="spellEnd"/>
      <w:r w:rsidRPr="008D6756">
        <w:rPr>
          <w:rFonts w:ascii="Book Antiqua" w:hAnsi="Book Antiqua"/>
          <w:kern w:val="2"/>
          <w:sz w:val="24"/>
          <w:szCs w:val="24"/>
          <w:lang w:val="en-US" w:eastAsia="zh-CN"/>
        </w:rPr>
        <w:t xml:space="preserve"> SA, </w:t>
      </w:r>
      <w:proofErr w:type="spellStart"/>
      <w:r w:rsidRPr="008D6756">
        <w:rPr>
          <w:rFonts w:ascii="Book Antiqua" w:hAnsi="Book Antiqua"/>
          <w:kern w:val="2"/>
          <w:sz w:val="24"/>
          <w:szCs w:val="24"/>
          <w:lang w:val="en-US" w:eastAsia="zh-CN"/>
        </w:rPr>
        <w:t>Sejpal</w:t>
      </w:r>
      <w:proofErr w:type="spellEnd"/>
      <w:r w:rsidRPr="008D6756">
        <w:rPr>
          <w:rFonts w:ascii="Book Antiqua" w:hAnsi="Book Antiqua"/>
          <w:kern w:val="2"/>
          <w:sz w:val="24"/>
          <w:szCs w:val="24"/>
          <w:lang w:val="en-US" w:eastAsia="zh-CN"/>
        </w:rPr>
        <w:t xml:space="preserve"> DV, </w:t>
      </w:r>
      <w:proofErr w:type="spellStart"/>
      <w:r w:rsidRPr="008D6756">
        <w:rPr>
          <w:rFonts w:ascii="Book Antiqua" w:hAnsi="Book Antiqua"/>
          <w:kern w:val="2"/>
          <w:sz w:val="24"/>
          <w:szCs w:val="24"/>
          <w:lang w:val="en-US" w:eastAsia="zh-CN"/>
        </w:rPr>
        <w:t>Gress</w:t>
      </w:r>
      <w:proofErr w:type="spellEnd"/>
      <w:r w:rsidRPr="008D6756">
        <w:rPr>
          <w:rFonts w:ascii="Book Antiqua" w:hAnsi="Book Antiqua"/>
          <w:kern w:val="2"/>
          <w:sz w:val="24"/>
          <w:szCs w:val="24"/>
          <w:lang w:val="en-US" w:eastAsia="zh-CN"/>
        </w:rPr>
        <w:t xml:space="preserve"> FG, Pop GH, </w:t>
      </w:r>
      <w:proofErr w:type="spellStart"/>
      <w:r w:rsidRPr="008D6756">
        <w:rPr>
          <w:rFonts w:ascii="Book Antiqua" w:hAnsi="Book Antiqua"/>
          <w:kern w:val="2"/>
          <w:sz w:val="24"/>
          <w:szCs w:val="24"/>
          <w:lang w:val="en-US" w:eastAsia="zh-CN"/>
        </w:rPr>
        <w:t>Gaidhane</w:t>
      </w:r>
      <w:proofErr w:type="spellEnd"/>
      <w:r w:rsidRPr="008D6756">
        <w:rPr>
          <w:rFonts w:ascii="Book Antiqua" w:hAnsi="Book Antiqua"/>
          <w:kern w:val="2"/>
          <w:sz w:val="24"/>
          <w:szCs w:val="24"/>
          <w:lang w:val="en-US" w:eastAsia="zh-CN"/>
        </w:rPr>
        <w:t xml:space="preserve"> M, Sauer BG, Stevens PD, </w:t>
      </w:r>
      <w:proofErr w:type="spellStart"/>
      <w:r w:rsidRPr="008D6756">
        <w:rPr>
          <w:rFonts w:ascii="Book Antiqua" w:hAnsi="Book Antiqua"/>
          <w:kern w:val="2"/>
          <w:sz w:val="24"/>
          <w:szCs w:val="24"/>
          <w:lang w:val="en-US" w:eastAsia="zh-CN"/>
        </w:rPr>
        <w:t>Kahaleh</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Interobserver</w:t>
      </w:r>
      <w:proofErr w:type="spellEnd"/>
      <w:r w:rsidRPr="008D6756">
        <w:rPr>
          <w:rFonts w:ascii="Book Antiqua" w:hAnsi="Book Antiqua"/>
          <w:kern w:val="2"/>
          <w:sz w:val="24"/>
          <w:szCs w:val="24"/>
          <w:lang w:val="en-US" w:eastAsia="zh-CN"/>
        </w:rPr>
        <w:t xml:space="preserve"> agreement for evaluation of imaging with single operator </w:t>
      </w:r>
      <w:proofErr w:type="spellStart"/>
      <w:r w:rsidRPr="008D6756">
        <w:rPr>
          <w:rFonts w:ascii="Book Antiqua" w:hAnsi="Book Antiqua"/>
          <w:kern w:val="2"/>
          <w:sz w:val="24"/>
          <w:szCs w:val="24"/>
          <w:lang w:val="en-US" w:eastAsia="zh-CN"/>
        </w:rPr>
        <w:t>choledochoscopy</w:t>
      </w:r>
      <w:proofErr w:type="spellEnd"/>
      <w:r w:rsidRPr="008D6756">
        <w:rPr>
          <w:rFonts w:ascii="Book Antiqua" w:hAnsi="Book Antiqua"/>
          <w:kern w:val="2"/>
          <w:sz w:val="24"/>
          <w:szCs w:val="24"/>
          <w:lang w:val="en-US" w:eastAsia="zh-CN"/>
        </w:rPr>
        <w:t xml:space="preserve">: what are we looking at? </w:t>
      </w:r>
      <w:r w:rsidRPr="008D6756">
        <w:rPr>
          <w:rFonts w:ascii="Book Antiqua" w:hAnsi="Book Antiqua"/>
          <w:i/>
          <w:kern w:val="2"/>
          <w:sz w:val="24"/>
          <w:szCs w:val="24"/>
          <w:lang w:val="en-US" w:eastAsia="zh-CN"/>
        </w:rPr>
        <w:t>Dig Liver Dis</w:t>
      </w:r>
      <w:r w:rsidRPr="008D6756">
        <w:rPr>
          <w:rFonts w:ascii="Book Antiqua" w:hAnsi="Book Antiqua"/>
          <w:kern w:val="2"/>
          <w:sz w:val="24"/>
          <w:szCs w:val="24"/>
          <w:lang w:val="en-US" w:eastAsia="zh-CN"/>
        </w:rPr>
        <w:t xml:space="preserve"> 2014; </w:t>
      </w:r>
      <w:r w:rsidRPr="008D6756">
        <w:rPr>
          <w:rFonts w:ascii="Book Antiqua" w:hAnsi="Book Antiqua"/>
          <w:b/>
          <w:kern w:val="2"/>
          <w:sz w:val="24"/>
          <w:szCs w:val="24"/>
          <w:lang w:val="en-US" w:eastAsia="zh-CN"/>
        </w:rPr>
        <w:t>46</w:t>
      </w:r>
      <w:r w:rsidRPr="008D6756">
        <w:rPr>
          <w:rFonts w:ascii="Book Antiqua" w:hAnsi="Book Antiqua"/>
          <w:kern w:val="2"/>
          <w:sz w:val="24"/>
          <w:szCs w:val="24"/>
          <w:lang w:val="en-US" w:eastAsia="zh-CN"/>
        </w:rPr>
        <w:t>: 518-522 [PMID: 24646882 DOI: 10.1016/j.dld.2014.02.004]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13 </w:t>
      </w:r>
      <w:proofErr w:type="spellStart"/>
      <w:r w:rsidRPr="008D6756">
        <w:rPr>
          <w:rFonts w:ascii="Book Antiqua" w:hAnsi="Book Antiqua"/>
          <w:b/>
          <w:kern w:val="2"/>
          <w:sz w:val="24"/>
          <w:szCs w:val="24"/>
          <w:lang w:val="en-US" w:eastAsia="zh-CN"/>
        </w:rPr>
        <w:t>Arya</w:t>
      </w:r>
      <w:proofErr w:type="spellEnd"/>
      <w:r w:rsidRPr="008D6756">
        <w:rPr>
          <w:rFonts w:ascii="Book Antiqua" w:hAnsi="Book Antiqua"/>
          <w:b/>
          <w:kern w:val="2"/>
          <w:sz w:val="24"/>
          <w:szCs w:val="24"/>
          <w:lang w:val="en-US" w:eastAsia="zh-CN"/>
        </w:rPr>
        <w:t xml:space="preserve"> N</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Nelles</w:t>
      </w:r>
      <w:proofErr w:type="spellEnd"/>
      <w:r w:rsidRPr="008D6756">
        <w:rPr>
          <w:rFonts w:ascii="Book Antiqua" w:hAnsi="Book Antiqua"/>
          <w:kern w:val="2"/>
          <w:sz w:val="24"/>
          <w:szCs w:val="24"/>
          <w:lang w:val="en-US" w:eastAsia="zh-CN"/>
        </w:rPr>
        <w:t xml:space="preserve"> SE, Haber GB, Kim YI, </w:t>
      </w:r>
      <w:proofErr w:type="spellStart"/>
      <w:r w:rsidRPr="008D6756">
        <w:rPr>
          <w:rFonts w:ascii="Book Antiqua" w:hAnsi="Book Antiqua"/>
          <w:kern w:val="2"/>
          <w:sz w:val="24"/>
          <w:szCs w:val="24"/>
          <w:lang w:val="en-US" w:eastAsia="zh-CN"/>
        </w:rPr>
        <w:t>Kortan</w:t>
      </w:r>
      <w:proofErr w:type="spellEnd"/>
      <w:r w:rsidRPr="008D6756">
        <w:rPr>
          <w:rFonts w:ascii="Book Antiqua" w:hAnsi="Book Antiqua"/>
          <w:kern w:val="2"/>
          <w:sz w:val="24"/>
          <w:szCs w:val="24"/>
          <w:lang w:val="en-US" w:eastAsia="zh-CN"/>
        </w:rPr>
        <w:t xml:space="preserve"> PK. Electrohydraulic lithotripsy in 111 patients: a safe and effective therapy for difficult bile duct stones. </w:t>
      </w:r>
      <w:r w:rsidRPr="008D6756">
        <w:rPr>
          <w:rFonts w:ascii="Book Antiqua" w:hAnsi="Book Antiqua"/>
          <w:i/>
          <w:kern w:val="2"/>
          <w:sz w:val="24"/>
          <w:szCs w:val="24"/>
          <w:lang w:val="en-US" w:eastAsia="zh-CN"/>
        </w:rPr>
        <w:t>Am J Gastroenterol</w:t>
      </w:r>
      <w:r w:rsidRPr="008D6756">
        <w:rPr>
          <w:rFonts w:ascii="Book Antiqua" w:hAnsi="Book Antiqua"/>
          <w:kern w:val="2"/>
          <w:sz w:val="24"/>
          <w:szCs w:val="24"/>
          <w:lang w:val="en-US" w:eastAsia="zh-CN"/>
        </w:rPr>
        <w:t xml:space="preserve"> 2004; </w:t>
      </w:r>
      <w:r w:rsidRPr="008D6756">
        <w:rPr>
          <w:rFonts w:ascii="Book Antiqua" w:hAnsi="Book Antiqua"/>
          <w:b/>
          <w:kern w:val="2"/>
          <w:sz w:val="24"/>
          <w:szCs w:val="24"/>
          <w:lang w:val="en-US" w:eastAsia="zh-CN"/>
        </w:rPr>
        <w:t>99</w:t>
      </w:r>
      <w:r w:rsidRPr="008D6756">
        <w:rPr>
          <w:rFonts w:ascii="Book Antiqua" w:hAnsi="Book Antiqua"/>
          <w:kern w:val="2"/>
          <w:sz w:val="24"/>
          <w:szCs w:val="24"/>
          <w:lang w:val="en-US" w:eastAsia="zh-CN"/>
        </w:rPr>
        <w:t>: 2330-2334 [PMID: 15571578 DOI: 10.1111/j.1572-0241.2004.40251.x]</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lastRenderedPageBreak/>
        <w:t xml:space="preserve">14 </w:t>
      </w:r>
      <w:proofErr w:type="spellStart"/>
      <w:r w:rsidRPr="008D6756">
        <w:rPr>
          <w:rFonts w:ascii="Book Antiqua" w:hAnsi="Book Antiqua"/>
          <w:b/>
          <w:kern w:val="2"/>
          <w:sz w:val="24"/>
          <w:szCs w:val="24"/>
          <w:lang w:val="en-US" w:eastAsia="zh-CN"/>
        </w:rPr>
        <w:t>Piraka</w:t>
      </w:r>
      <w:proofErr w:type="spellEnd"/>
      <w:r w:rsidRPr="008D6756">
        <w:rPr>
          <w:rFonts w:ascii="Book Antiqua" w:hAnsi="Book Antiqua"/>
          <w:b/>
          <w:kern w:val="2"/>
          <w:sz w:val="24"/>
          <w:szCs w:val="24"/>
          <w:lang w:val="en-US" w:eastAsia="zh-CN"/>
        </w:rPr>
        <w:t xml:space="preserve"> C</w:t>
      </w:r>
      <w:r w:rsidRPr="008D6756">
        <w:rPr>
          <w:rFonts w:ascii="Book Antiqua" w:hAnsi="Book Antiqua"/>
          <w:kern w:val="2"/>
          <w:sz w:val="24"/>
          <w:szCs w:val="24"/>
          <w:lang w:val="en-US" w:eastAsia="zh-CN"/>
        </w:rPr>
        <w:t xml:space="preserve">, Shah RJ, </w:t>
      </w:r>
      <w:proofErr w:type="spellStart"/>
      <w:r w:rsidRPr="008D6756">
        <w:rPr>
          <w:rFonts w:ascii="Book Antiqua" w:hAnsi="Book Antiqua"/>
          <w:kern w:val="2"/>
          <w:sz w:val="24"/>
          <w:szCs w:val="24"/>
          <w:lang w:val="en-US" w:eastAsia="zh-CN"/>
        </w:rPr>
        <w:t>Awadallah</w:t>
      </w:r>
      <w:proofErr w:type="spellEnd"/>
      <w:r w:rsidRPr="008D6756">
        <w:rPr>
          <w:rFonts w:ascii="Book Antiqua" w:hAnsi="Book Antiqua"/>
          <w:kern w:val="2"/>
          <w:sz w:val="24"/>
          <w:szCs w:val="24"/>
          <w:lang w:val="en-US" w:eastAsia="zh-CN"/>
        </w:rPr>
        <w:t xml:space="preserve"> NS, Langer DA, Chen YK. </w:t>
      </w:r>
      <w:proofErr w:type="spellStart"/>
      <w:proofErr w:type="gramStart"/>
      <w:r w:rsidRPr="008D6756">
        <w:rPr>
          <w:rFonts w:ascii="Book Antiqua" w:hAnsi="Book Antiqua"/>
          <w:kern w:val="2"/>
          <w:sz w:val="24"/>
          <w:szCs w:val="24"/>
          <w:lang w:val="en-US" w:eastAsia="zh-CN"/>
        </w:rPr>
        <w:t>Transpapillary</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-directed lithotripsy in patients with difficult bile duct stones.</w:t>
      </w:r>
      <w:proofErr w:type="gram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Clin</w:t>
      </w:r>
      <w:proofErr w:type="spellEnd"/>
      <w:r w:rsidRPr="008D6756">
        <w:rPr>
          <w:rFonts w:ascii="Book Antiqua" w:hAnsi="Book Antiqua"/>
          <w:i/>
          <w:kern w:val="2"/>
          <w:sz w:val="24"/>
          <w:szCs w:val="24"/>
          <w:lang w:val="en-US" w:eastAsia="zh-CN"/>
        </w:rPr>
        <w:t xml:space="preserve"> Gastroenterol </w:t>
      </w:r>
      <w:proofErr w:type="spellStart"/>
      <w:r w:rsidRPr="008D6756">
        <w:rPr>
          <w:rFonts w:ascii="Book Antiqua" w:hAnsi="Book Antiqua"/>
          <w:i/>
          <w:kern w:val="2"/>
          <w:sz w:val="24"/>
          <w:szCs w:val="24"/>
          <w:lang w:val="en-US" w:eastAsia="zh-CN"/>
        </w:rPr>
        <w:t>Hepatol</w:t>
      </w:r>
      <w:proofErr w:type="spellEnd"/>
      <w:r w:rsidRPr="008D6756">
        <w:rPr>
          <w:rFonts w:ascii="Book Antiqua" w:hAnsi="Book Antiqua"/>
          <w:kern w:val="2"/>
          <w:sz w:val="24"/>
          <w:szCs w:val="24"/>
          <w:lang w:val="en-US" w:eastAsia="zh-CN"/>
        </w:rPr>
        <w:t xml:space="preserve"> 2007; </w:t>
      </w:r>
      <w:r w:rsidRPr="008D6756">
        <w:rPr>
          <w:rFonts w:ascii="Book Antiqua" w:hAnsi="Book Antiqua"/>
          <w:b/>
          <w:kern w:val="2"/>
          <w:sz w:val="24"/>
          <w:szCs w:val="24"/>
          <w:lang w:val="en-US" w:eastAsia="zh-CN"/>
        </w:rPr>
        <w:t>5</w:t>
      </w:r>
      <w:r w:rsidRPr="008D6756">
        <w:rPr>
          <w:rFonts w:ascii="Book Antiqua" w:hAnsi="Book Antiqua"/>
          <w:kern w:val="2"/>
          <w:sz w:val="24"/>
          <w:szCs w:val="24"/>
          <w:lang w:val="en-US" w:eastAsia="zh-CN"/>
        </w:rPr>
        <w:t>: 1333-1338 [PMID: 17644045 DOI: 10.1016/j.cgh.2007.05.021]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15 </w:t>
      </w:r>
      <w:proofErr w:type="spellStart"/>
      <w:r w:rsidRPr="008D6756">
        <w:rPr>
          <w:rFonts w:ascii="Book Antiqua" w:hAnsi="Book Antiqua"/>
          <w:b/>
          <w:kern w:val="2"/>
          <w:sz w:val="24"/>
          <w:szCs w:val="24"/>
          <w:lang w:val="en-US" w:eastAsia="zh-CN"/>
        </w:rPr>
        <w:t>Swahn</w:t>
      </w:r>
      <w:proofErr w:type="spellEnd"/>
      <w:r w:rsidRPr="008D6756">
        <w:rPr>
          <w:rFonts w:ascii="Book Antiqua" w:hAnsi="Book Antiqua"/>
          <w:b/>
          <w:kern w:val="2"/>
          <w:sz w:val="24"/>
          <w:szCs w:val="24"/>
          <w:lang w:val="en-US" w:eastAsia="zh-CN"/>
        </w:rPr>
        <w:t xml:space="preserve"> F</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Edlund</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Enochsson</w:t>
      </w:r>
      <w:proofErr w:type="spellEnd"/>
      <w:r w:rsidRPr="008D6756">
        <w:rPr>
          <w:rFonts w:ascii="Book Antiqua" w:hAnsi="Book Antiqua"/>
          <w:kern w:val="2"/>
          <w:sz w:val="24"/>
          <w:szCs w:val="24"/>
          <w:lang w:val="en-US" w:eastAsia="zh-CN"/>
        </w:rPr>
        <w:t xml:space="preserve"> L, </w:t>
      </w:r>
      <w:proofErr w:type="spellStart"/>
      <w:r w:rsidRPr="008D6756">
        <w:rPr>
          <w:rFonts w:ascii="Book Antiqua" w:hAnsi="Book Antiqua"/>
          <w:kern w:val="2"/>
          <w:sz w:val="24"/>
          <w:szCs w:val="24"/>
          <w:lang w:val="en-US" w:eastAsia="zh-CN"/>
        </w:rPr>
        <w:t>Svensson</w:t>
      </w:r>
      <w:proofErr w:type="spellEnd"/>
      <w:r w:rsidRPr="008D6756">
        <w:rPr>
          <w:rFonts w:ascii="Book Antiqua" w:hAnsi="Book Antiqua"/>
          <w:kern w:val="2"/>
          <w:sz w:val="24"/>
          <w:szCs w:val="24"/>
          <w:lang w:val="en-US" w:eastAsia="zh-CN"/>
        </w:rPr>
        <w:t xml:space="preserve"> C, Lindberg B, </w:t>
      </w:r>
      <w:proofErr w:type="spellStart"/>
      <w:r w:rsidRPr="008D6756">
        <w:rPr>
          <w:rFonts w:ascii="Book Antiqua" w:hAnsi="Book Antiqua"/>
          <w:kern w:val="2"/>
          <w:sz w:val="24"/>
          <w:szCs w:val="24"/>
          <w:lang w:val="en-US" w:eastAsia="zh-CN"/>
        </w:rPr>
        <w:t>Arnelo</w:t>
      </w:r>
      <w:proofErr w:type="spellEnd"/>
      <w:r w:rsidRPr="008D6756">
        <w:rPr>
          <w:rFonts w:ascii="Book Antiqua" w:hAnsi="Book Antiqua"/>
          <w:kern w:val="2"/>
          <w:sz w:val="24"/>
          <w:szCs w:val="24"/>
          <w:lang w:val="en-US" w:eastAsia="zh-CN"/>
        </w:rPr>
        <w:t xml:space="preserve"> U. Ten years of Swedish experience with </w:t>
      </w:r>
      <w:proofErr w:type="spellStart"/>
      <w:r w:rsidRPr="008D6756">
        <w:rPr>
          <w:rFonts w:ascii="Book Antiqua" w:hAnsi="Book Antiqua"/>
          <w:kern w:val="2"/>
          <w:sz w:val="24"/>
          <w:szCs w:val="24"/>
          <w:lang w:val="en-US" w:eastAsia="zh-CN"/>
        </w:rPr>
        <w:t>intraductal</w:t>
      </w:r>
      <w:proofErr w:type="spellEnd"/>
      <w:r w:rsidRPr="008D6756">
        <w:rPr>
          <w:rFonts w:ascii="Book Antiqua" w:hAnsi="Book Antiqua"/>
          <w:kern w:val="2"/>
          <w:sz w:val="24"/>
          <w:szCs w:val="24"/>
          <w:lang w:val="en-US" w:eastAsia="zh-CN"/>
        </w:rPr>
        <w:t xml:space="preserve"> electrohydraulic lithotripsy and laser lithotripsy for the treatment of difficult bile duct stones: an effective and safe option for octogenarians. </w:t>
      </w:r>
      <w:proofErr w:type="spellStart"/>
      <w:r w:rsidRPr="008D6756">
        <w:rPr>
          <w:rFonts w:ascii="Book Antiqua" w:hAnsi="Book Antiqua"/>
          <w:i/>
          <w:kern w:val="2"/>
          <w:sz w:val="24"/>
          <w:szCs w:val="24"/>
          <w:lang w:val="en-US" w:eastAsia="zh-CN"/>
        </w:rPr>
        <w:t>Surg</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2010; </w:t>
      </w:r>
      <w:r w:rsidRPr="008D6756">
        <w:rPr>
          <w:rFonts w:ascii="Book Antiqua" w:hAnsi="Book Antiqua"/>
          <w:b/>
          <w:kern w:val="2"/>
          <w:sz w:val="24"/>
          <w:szCs w:val="24"/>
          <w:lang w:val="en-US" w:eastAsia="zh-CN"/>
        </w:rPr>
        <w:t>24</w:t>
      </w:r>
      <w:r w:rsidRPr="008D6756">
        <w:rPr>
          <w:rFonts w:ascii="Book Antiqua" w:hAnsi="Book Antiqua"/>
          <w:kern w:val="2"/>
          <w:sz w:val="24"/>
          <w:szCs w:val="24"/>
          <w:lang w:val="en-US" w:eastAsia="zh-CN"/>
        </w:rPr>
        <w:t>: 1011-1016 [PMID: 19851806 DOI: 10.1007/s00464-009-0716-8]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16 </w:t>
      </w:r>
      <w:proofErr w:type="spellStart"/>
      <w:r w:rsidRPr="008D6756">
        <w:rPr>
          <w:rFonts w:ascii="Book Antiqua" w:hAnsi="Book Antiqua"/>
          <w:b/>
          <w:kern w:val="2"/>
          <w:sz w:val="24"/>
          <w:szCs w:val="24"/>
          <w:lang w:val="en-US" w:eastAsia="zh-CN"/>
        </w:rPr>
        <w:t>Tsuyuguchi</w:t>
      </w:r>
      <w:proofErr w:type="spellEnd"/>
      <w:r w:rsidRPr="008D6756">
        <w:rPr>
          <w:rFonts w:ascii="Book Antiqua" w:hAnsi="Book Antiqua"/>
          <w:b/>
          <w:kern w:val="2"/>
          <w:sz w:val="24"/>
          <w:szCs w:val="24"/>
          <w:lang w:val="en-US" w:eastAsia="zh-CN"/>
        </w:rPr>
        <w:t xml:space="preserve"> T</w:t>
      </w:r>
      <w:r w:rsidRPr="008D6756">
        <w:rPr>
          <w:rFonts w:ascii="Book Antiqua" w:hAnsi="Book Antiqua"/>
          <w:kern w:val="2"/>
          <w:sz w:val="24"/>
          <w:szCs w:val="24"/>
          <w:lang w:val="en-US" w:eastAsia="zh-CN"/>
        </w:rPr>
        <w:t xml:space="preserve">, Sakai Y, Sugiyama H, Ishihara T, Yokosuka O. Long-term follow-up after </w:t>
      </w:r>
      <w:proofErr w:type="spellStart"/>
      <w:r w:rsidRPr="008D6756">
        <w:rPr>
          <w:rFonts w:ascii="Book Antiqua" w:hAnsi="Book Antiqua"/>
          <w:kern w:val="2"/>
          <w:sz w:val="24"/>
          <w:szCs w:val="24"/>
          <w:lang w:val="en-US" w:eastAsia="zh-CN"/>
        </w:rPr>
        <w:t>peroral</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 xml:space="preserve">-directed lithotripsy in patients with difficult bile duct stones, including </w:t>
      </w:r>
      <w:proofErr w:type="spellStart"/>
      <w:r w:rsidRPr="008D6756">
        <w:rPr>
          <w:rFonts w:ascii="Book Antiqua" w:hAnsi="Book Antiqua"/>
          <w:kern w:val="2"/>
          <w:sz w:val="24"/>
          <w:szCs w:val="24"/>
          <w:lang w:val="en-US" w:eastAsia="zh-CN"/>
        </w:rPr>
        <w:t>Mirizzi</w:t>
      </w:r>
      <w:proofErr w:type="spellEnd"/>
      <w:r w:rsidRPr="008D6756">
        <w:rPr>
          <w:rFonts w:ascii="Book Antiqua" w:hAnsi="Book Antiqua"/>
          <w:kern w:val="2"/>
          <w:sz w:val="24"/>
          <w:szCs w:val="24"/>
          <w:lang w:val="en-US" w:eastAsia="zh-CN"/>
        </w:rPr>
        <w:t xml:space="preserve"> syndrome: an analysis of risk factors predicting stone recurrence. </w:t>
      </w:r>
      <w:proofErr w:type="spellStart"/>
      <w:r w:rsidRPr="008D6756">
        <w:rPr>
          <w:rFonts w:ascii="Book Antiqua" w:hAnsi="Book Antiqua"/>
          <w:i/>
          <w:kern w:val="2"/>
          <w:sz w:val="24"/>
          <w:szCs w:val="24"/>
          <w:lang w:val="en-US" w:eastAsia="zh-CN"/>
        </w:rPr>
        <w:t>Surg</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2011; </w:t>
      </w:r>
      <w:r w:rsidRPr="008D6756">
        <w:rPr>
          <w:rFonts w:ascii="Book Antiqua" w:hAnsi="Book Antiqua"/>
          <w:b/>
          <w:kern w:val="2"/>
          <w:sz w:val="24"/>
          <w:szCs w:val="24"/>
          <w:lang w:val="en-US" w:eastAsia="zh-CN"/>
        </w:rPr>
        <w:t>25</w:t>
      </w:r>
      <w:r w:rsidRPr="008D6756">
        <w:rPr>
          <w:rFonts w:ascii="Book Antiqua" w:hAnsi="Book Antiqua"/>
          <w:kern w:val="2"/>
          <w:sz w:val="24"/>
          <w:szCs w:val="24"/>
          <w:lang w:val="en-US" w:eastAsia="zh-CN"/>
        </w:rPr>
        <w:t>: 2179-2185 [PMID: 21184106 DOI: 10.1007/s00464-010-1520-1]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17 </w:t>
      </w:r>
      <w:r w:rsidRPr="008D6756">
        <w:rPr>
          <w:rFonts w:ascii="Book Antiqua" w:hAnsi="Book Antiqua"/>
          <w:b/>
          <w:kern w:val="2"/>
          <w:sz w:val="24"/>
          <w:szCs w:val="24"/>
          <w:lang w:val="en-US" w:eastAsia="zh-CN"/>
        </w:rPr>
        <w:t>Chen YK</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Pleskow</w:t>
      </w:r>
      <w:proofErr w:type="spellEnd"/>
      <w:r w:rsidRPr="008D6756">
        <w:rPr>
          <w:rFonts w:ascii="Book Antiqua" w:hAnsi="Book Antiqua"/>
          <w:kern w:val="2"/>
          <w:sz w:val="24"/>
          <w:szCs w:val="24"/>
          <w:lang w:val="en-US" w:eastAsia="zh-CN"/>
        </w:rPr>
        <w:t xml:space="preserve"> DK. </w:t>
      </w:r>
      <w:proofErr w:type="spellStart"/>
      <w:r w:rsidRPr="008D6756">
        <w:rPr>
          <w:rFonts w:ascii="Book Antiqua" w:hAnsi="Book Antiqua"/>
          <w:kern w:val="2"/>
          <w:sz w:val="24"/>
          <w:szCs w:val="24"/>
          <w:lang w:val="en-US" w:eastAsia="zh-CN"/>
        </w:rPr>
        <w:t>SpyGlass</w:t>
      </w:r>
      <w:proofErr w:type="spellEnd"/>
      <w:r w:rsidRPr="008D6756">
        <w:rPr>
          <w:rFonts w:ascii="Book Antiqua" w:hAnsi="Book Antiqua"/>
          <w:kern w:val="2"/>
          <w:sz w:val="24"/>
          <w:szCs w:val="24"/>
          <w:lang w:val="en-US" w:eastAsia="zh-CN"/>
        </w:rPr>
        <w:t xml:space="preserve"> single-operator </w:t>
      </w:r>
      <w:proofErr w:type="spellStart"/>
      <w:r w:rsidRPr="008D6756">
        <w:rPr>
          <w:rFonts w:ascii="Book Antiqua" w:hAnsi="Book Antiqua"/>
          <w:kern w:val="2"/>
          <w:sz w:val="24"/>
          <w:szCs w:val="24"/>
          <w:lang w:val="en-US" w:eastAsia="zh-CN"/>
        </w:rPr>
        <w:t>peroral</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cholangiopancreatoscopy</w:t>
      </w:r>
      <w:proofErr w:type="spellEnd"/>
      <w:r w:rsidRPr="008D6756">
        <w:rPr>
          <w:rFonts w:ascii="Book Antiqua" w:hAnsi="Book Antiqua"/>
          <w:kern w:val="2"/>
          <w:sz w:val="24"/>
          <w:szCs w:val="24"/>
          <w:lang w:val="en-US" w:eastAsia="zh-CN"/>
        </w:rPr>
        <w:t xml:space="preserve"> system for the diagnosis and therapy of bile-duct disorders: a clinical feasibility study (with video).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2007; </w:t>
      </w:r>
      <w:r w:rsidRPr="008D6756">
        <w:rPr>
          <w:rFonts w:ascii="Book Antiqua" w:hAnsi="Book Antiqua"/>
          <w:b/>
          <w:kern w:val="2"/>
          <w:sz w:val="24"/>
          <w:szCs w:val="24"/>
          <w:lang w:val="en-US" w:eastAsia="zh-CN"/>
        </w:rPr>
        <w:t>65</w:t>
      </w:r>
      <w:r w:rsidRPr="008D6756">
        <w:rPr>
          <w:rFonts w:ascii="Book Antiqua" w:hAnsi="Book Antiqua"/>
          <w:kern w:val="2"/>
          <w:sz w:val="24"/>
          <w:szCs w:val="24"/>
          <w:lang w:val="en-US" w:eastAsia="zh-CN"/>
        </w:rPr>
        <w:t>: 832-841 [PMID: 17466202 DOI: 10.1016/j.gie.2007.01.025]</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18 </w:t>
      </w:r>
      <w:proofErr w:type="spellStart"/>
      <w:r w:rsidRPr="008D6756">
        <w:rPr>
          <w:rFonts w:ascii="Book Antiqua" w:hAnsi="Book Antiqua"/>
          <w:b/>
          <w:kern w:val="2"/>
          <w:sz w:val="24"/>
          <w:szCs w:val="24"/>
          <w:lang w:val="en-US" w:eastAsia="zh-CN"/>
        </w:rPr>
        <w:t>Maydeo</w:t>
      </w:r>
      <w:proofErr w:type="spellEnd"/>
      <w:r w:rsidRPr="008D6756">
        <w:rPr>
          <w:rFonts w:ascii="Book Antiqua" w:hAnsi="Book Antiqua"/>
          <w:b/>
          <w:kern w:val="2"/>
          <w:sz w:val="24"/>
          <w:szCs w:val="24"/>
          <w:lang w:val="en-US" w:eastAsia="zh-CN"/>
        </w:rPr>
        <w:t xml:space="preserve"> 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Kwek</w:t>
      </w:r>
      <w:proofErr w:type="spellEnd"/>
      <w:r w:rsidRPr="008D6756">
        <w:rPr>
          <w:rFonts w:ascii="Book Antiqua" w:hAnsi="Book Antiqua"/>
          <w:kern w:val="2"/>
          <w:sz w:val="24"/>
          <w:szCs w:val="24"/>
          <w:lang w:val="en-US" w:eastAsia="zh-CN"/>
        </w:rPr>
        <w:t xml:space="preserve"> BE, </w:t>
      </w:r>
      <w:proofErr w:type="spellStart"/>
      <w:r w:rsidRPr="008D6756">
        <w:rPr>
          <w:rFonts w:ascii="Book Antiqua" w:hAnsi="Book Antiqua"/>
          <w:kern w:val="2"/>
          <w:sz w:val="24"/>
          <w:szCs w:val="24"/>
          <w:lang w:val="en-US" w:eastAsia="zh-CN"/>
        </w:rPr>
        <w:t>Bhandari</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Bapat</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Dhir</w:t>
      </w:r>
      <w:proofErr w:type="spellEnd"/>
      <w:r w:rsidRPr="008D6756">
        <w:rPr>
          <w:rFonts w:ascii="Book Antiqua" w:hAnsi="Book Antiqua"/>
          <w:kern w:val="2"/>
          <w:sz w:val="24"/>
          <w:szCs w:val="24"/>
          <w:lang w:val="en-US" w:eastAsia="zh-CN"/>
        </w:rPr>
        <w:t xml:space="preserve"> V. Single-operator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 xml:space="preserve">-guided laser lithotripsy in patients with difficult biliary and pancreatic ductal stones (with videos).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2011; </w:t>
      </w:r>
      <w:r w:rsidRPr="008D6756">
        <w:rPr>
          <w:rFonts w:ascii="Book Antiqua" w:hAnsi="Book Antiqua"/>
          <w:b/>
          <w:kern w:val="2"/>
          <w:sz w:val="24"/>
          <w:szCs w:val="24"/>
          <w:lang w:val="en-US" w:eastAsia="zh-CN"/>
        </w:rPr>
        <w:t>74</w:t>
      </w:r>
      <w:r w:rsidRPr="008D6756">
        <w:rPr>
          <w:rFonts w:ascii="Book Antiqua" w:hAnsi="Book Antiqua"/>
          <w:kern w:val="2"/>
          <w:sz w:val="24"/>
          <w:szCs w:val="24"/>
          <w:lang w:val="en-US" w:eastAsia="zh-CN"/>
        </w:rPr>
        <w:t>: 1308-1314 [PMID: 22136776 DOI: 10.1016/j.gie.2011.08.047]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19 </w:t>
      </w:r>
      <w:proofErr w:type="spellStart"/>
      <w:r w:rsidRPr="008D6756">
        <w:rPr>
          <w:rFonts w:ascii="Book Antiqua" w:hAnsi="Book Antiqua"/>
          <w:b/>
          <w:kern w:val="2"/>
          <w:sz w:val="24"/>
          <w:szCs w:val="24"/>
          <w:lang w:val="en-US" w:eastAsia="zh-CN"/>
        </w:rPr>
        <w:t>Franzini</w:t>
      </w:r>
      <w:proofErr w:type="spellEnd"/>
      <w:r w:rsidRPr="008D6756">
        <w:rPr>
          <w:rFonts w:ascii="Book Antiqua" w:hAnsi="Book Antiqua"/>
          <w:b/>
          <w:kern w:val="2"/>
          <w:sz w:val="24"/>
          <w:szCs w:val="24"/>
          <w:lang w:val="en-US" w:eastAsia="zh-CN"/>
        </w:rPr>
        <w:t xml:space="preserve"> T</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Moura</w:t>
      </w:r>
      <w:proofErr w:type="spellEnd"/>
      <w:r w:rsidRPr="008D6756">
        <w:rPr>
          <w:rFonts w:ascii="Book Antiqua" w:hAnsi="Book Antiqua"/>
          <w:kern w:val="2"/>
          <w:sz w:val="24"/>
          <w:szCs w:val="24"/>
          <w:lang w:val="en-US" w:eastAsia="zh-CN"/>
        </w:rPr>
        <w:t xml:space="preserve"> RN, </w:t>
      </w:r>
      <w:proofErr w:type="spellStart"/>
      <w:r w:rsidRPr="008D6756">
        <w:rPr>
          <w:rFonts w:ascii="Book Antiqua" w:hAnsi="Book Antiqua"/>
          <w:kern w:val="2"/>
          <w:sz w:val="24"/>
          <w:szCs w:val="24"/>
          <w:lang w:val="en-US" w:eastAsia="zh-CN"/>
        </w:rPr>
        <w:t>Bonifácio</w:t>
      </w:r>
      <w:proofErr w:type="spellEnd"/>
      <w:r w:rsidRPr="008D6756">
        <w:rPr>
          <w:rFonts w:ascii="Book Antiqua" w:hAnsi="Book Antiqua"/>
          <w:kern w:val="2"/>
          <w:sz w:val="24"/>
          <w:szCs w:val="24"/>
          <w:lang w:val="en-US" w:eastAsia="zh-CN"/>
        </w:rPr>
        <w:t xml:space="preserve"> P, Luz GO, de Souza TF, Dos Santos MEL, </w:t>
      </w:r>
      <w:proofErr w:type="spellStart"/>
      <w:r w:rsidRPr="008D6756">
        <w:rPr>
          <w:rFonts w:ascii="Book Antiqua" w:hAnsi="Book Antiqua"/>
          <w:kern w:val="2"/>
          <w:sz w:val="24"/>
          <w:szCs w:val="24"/>
          <w:lang w:val="en-US" w:eastAsia="zh-CN"/>
        </w:rPr>
        <w:t>Rodela</w:t>
      </w:r>
      <w:proofErr w:type="spellEnd"/>
      <w:r w:rsidRPr="008D6756">
        <w:rPr>
          <w:rFonts w:ascii="Book Antiqua" w:hAnsi="Book Antiqua"/>
          <w:kern w:val="2"/>
          <w:sz w:val="24"/>
          <w:szCs w:val="24"/>
          <w:lang w:val="en-US" w:eastAsia="zh-CN"/>
        </w:rPr>
        <w:t xml:space="preserve"> GL, Ide E, Herman P, </w:t>
      </w:r>
      <w:proofErr w:type="spellStart"/>
      <w:r w:rsidRPr="008D6756">
        <w:rPr>
          <w:rFonts w:ascii="Book Antiqua" w:hAnsi="Book Antiqua"/>
          <w:kern w:val="2"/>
          <w:sz w:val="24"/>
          <w:szCs w:val="24"/>
          <w:lang w:val="en-US" w:eastAsia="zh-CN"/>
        </w:rPr>
        <w:t>Montagnini</w:t>
      </w:r>
      <w:proofErr w:type="spellEnd"/>
      <w:r w:rsidRPr="008D6756">
        <w:rPr>
          <w:rFonts w:ascii="Book Antiqua" w:hAnsi="Book Antiqua"/>
          <w:kern w:val="2"/>
          <w:sz w:val="24"/>
          <w:szCs w:val="24"/>
          <w:lang w:val="en-US" w:eastAsia="zh-CN"/>
        </w:rPr>
        <w:t xml:space="preserve"> AL, </w:t>
      </w:r>
      <w:proofErr w:type="spellStart"/>
      <w:r w:rsidRPr="008D6756">
        <w:rPr>
          <w:rFonts w:ascii="Book Antiqua" w:hAnsi="Book Antiqua"/>
          <w:kern w:val="2"/>
          <w:sz w:val="24"/>
          <w:szCs w:val="24"/>
          <w:lang w:val="en-US" w:eastAsia="zh-CN"/>
        </w:rPr>
        <w:t>D'Albuquerque</w:t>
      </w:r>
      <w:proofErr w:type="spellEnd"/>
      <w:r w:rsidRPr="008D6756">
        <w:rPr>
          <w:rFonts w:ascii="Book Antiqua" w:hAnsi="Book Antiqua"/>
          <w:kern w:val="2"/>
          <w:sz w:val="24"/>
          <w:szCs w:val="24"/>
          <w:lang w:val="en-US" w:eastAsia="zh-CN"/>
        </w:rPr>
        <w:t xml:space="preserve"> LAC, Sakai P, de </w:t>
      </w:r>
      <w:proofErr w:type="spellStart"/>
      <w:r w:rsidRPr="008D6756">
        <w:rPr>
          <w:rFonts w:ascii="Book Antiqua" w:hAnsi="Book Antiqua"/>
          <w:kern w:val="2"/>
          <w:sz w:val="24"/>
          <w:szCs w:val="24"/>
          <w:lang w:val="en-US" w:eastAsia="zh-CN"/>
        </w:rPr>
        <w:t>Moura</w:t>
      </w:r>
      <w:proofErr w:type="spellEnd"/>
      <w:r w:rsidRPr="008D6756">
        <w:rPr>
          <w:rFonts w:ascii="Book Antiqua" w:hAnsi="Book Antiqua"/>
          <w:kern w:val="2"/>
          <w:sz w:val="24"/>
          <w:szCs w:val="24"/>
          <w:lang w:val="en-US" w:eastAsia="zh-CN"/>
        </w:rPr>
        <w:t xml:space="preserve"> EGH. Complex biliary stones management: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 xml:space="preserve"> versus papillary large balloon dilation - a randomized controlled trial.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Int</w:t>
      </w:r>
      <w:proofErr w:type="spellEnd"/>
      <w:r w:rsidRPr="008D6756">
        <w:rPr>
          <w:rFonts w:ascii="Book Antiqua" w:hAnsi="Book Antiqua"/>
          <w:i/>
          <w:kern w:val="2"/>
          <w:sz w:val="24"/>
          <w:szCs w:val="24"/>
          <w:lang w:val="en-US" w:eastAsia="zh-CN"/>
        </w:rPr>
        <w:t xml:space="preserve"> Open</w:t>
      </w:r>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6</w:t>
      </w:r>
      <w:r w:rsidRPr="008D6756">
        <w:rPr>
          <w:rFonts w:ascii="Book Antiqua" w:hAnsi="Book Antiqua"/>
          <w:kern w:val="2"/>
          <w:sz w:val="24"/>
          <w:szCs w:val="24"/>
          <w:lang w:val="en-US" w:eastAsia="zh-CN"/>
        </w:rPr>
        <w:t>: E131-E138 [PMID: 29399609 DOI: 10.1055/s-0043-122493]</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20 </w:t>
      </w:r>
      <w:r w:rsidRPr="008D6756">
        <w:rPr>
          <w:rFonts w:ascii="Book Antiqua" w:hAnsi="Book Antiqua"/>
          <w:b/>
          <w:kern w:val="2"/>
          <w:sz w:val="24"/>
          <w:szCs w:val="24"/>
          <w:lang w:val="en-US" w:eastAsia="zh-CN"/>
        </w:rPr>
        <w:t>Cotton PB</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Eisen</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Romagnuolo</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Vargo</w:t>
      </w:r>
      <w:proofErr w:type="spellEnd"/>
      <w:r w:rsidRPr="008D6756">
        <w:rPr>
          <w:rFonts w:ascii="Book Antiqua" w:hAnsi="Book Antiqua"/>
          <w:kern w:val="2"/>
          <w:sz w:val="24"/>
          <w:szCs w:val="24"/>
          <w:lang w:val="en-US" w:eastAsia="zh-CN"/>
        </w:rPr>
        <w:t xml:space="preserve"> J, Baron T, </w:t>
      </w:r>
      <w:proofErr w:type="spellStart"/>
      <w:r w:rsidRPr="008D6756">
        <w:rPr>
          <w:rFonts w:ascii="Book Antiqua" w:hAnsi="Book Antiqua"/>
          <w:kern w:val="2"/>
          <w:sz w:val="24"/>
          <w:szCs w:val="24"/>
          <w:lang w:val="en-US" w:eastAsia="zh-CN"/>
        </w:rPr>
        <w:t>Tarnasky</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Schutz</w:t>
      </w:r>
      <w:proofErr w:type="spellEnd"/>
      <w:r w:rsidRPr="008D6756">
        <w:rPr>
          <w:rFonts w:ascii="Book Antiqua" w:hAnsi="Book Antiqua"/>
          <w:kern w:val="2"/>
          <w:sz w:val="24"/>
          <w:szCs w:val="24"/>
          <w:lang w:val="en-US" w:eastAsia="zh-CN"/>
        </w:rPr>
        <w:t xml:space="preserve"> S, Jacobson B, </w:t>
      </w:r>
      <w:proofErr w:type="spellStart"/>
      <w:r w:rsidRPr="008D6756">
        <w:rPr>
          <w:rFonts w:ascii="Book Antiqua" w:hAnsi="Book Antiqua"/>
          <w:kern w:val="2"/>
          <w:sz w:val="24"/>
          <w:szCs w:val="24"/>
          <w:lang w:val="en-US" w:eastAsia="zh-CN"/>
        </w:rPr>
        <w:t>Bott</w:t>
      </w:r>
      <w:proofErr w:type="spellEnd"/>
      <w:r w:rsidRPr="008D6756">
        <w:rPr>
          <w:rFonts w:ascii="Book Antiqua" w:hAnsi="Book Antiqua"/>
          <w:kern w:val="2"/>
          <w:sz w:val="24"/>
          <w:szCs w:val="24"/>
          <w:lang w:val="en-US" w:eastAsia="zh-CN"/>
        </w:rPr>
        <w:t xml:space="preserve"> C, Petersen B. Grading the complexity of endoscopic procedures: results of an ASGE working party.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2011; </w:t>
      </w:r>
      <w:r w:rsidRPr="008D6756">
        <w:rPr>
          <w:rFonts w:ascii="Book Antiqua" w:hAnsi="Book Antiqua"/>
          <w:b/>
          <w:kern w:val="2"/>
          <w:sz w:val="24"/>
          <w:szCs w:val="24"/>
          <w:lang w:val="en-US" w:eastAsia="zh-CN"/>
        </w:rPr>
        <w:t>73</w:t>
      </w:r>
      <w:r w:rsidRPr="008D6756">
        <w:rPr>
          <w:rFonts w:ascii="Book Antiqua" w:hAnsi="Book Antiqua"/>
          <w:kern w:val="2"/>
          <w:sz w:val="24"/>
          <w:szCs w:val="24"/>
          <w:lang w:val="en-US" w:eastAsia="zh-CN"/>
        </w:rPr>
        <w:t xml:space="preserve">: 868-874 [PMID: </w:t>
      </w:r>
      <w:r w:rsidRPr="008D6756">
        <w:rPr>
          <w:rFonts w:ascii="Book Antiqua" w:hAnsi="Book Antiqua"/>
          <w:kern w:val="2"/>
          <w:sz w:val="24"/>
          <w:szCs w:val="24"/>
          <w:lang w:val="en-US" w:eastAsia="zh-CN"/>
        </w:rPr>
        <w:lastRenderedPageBreak/>
        <w:t>21377673 DOI: 10.1016/j.gie.2010.12.036]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21 </w:t>
      </w:r>
      <w:proofErr w:type="spellStart"/>
      <w:r w:rsidRPr="008D6756">
        <w:rPr>
          <w:rFonts w:ascii="Book Antiqua" w:hAnsi="Book Antiqua"/>
          <w:b/>
          <w:kern w:val="2"/>
          <w:sz w:val="24"/>
          <w:szCs w:val="24"/>
          <w:lang w:val="en-US" w:eastAsia="zh-CN"/>
        </w:rPr>
        <w:t>Sahar</w:t>
      </w:r>
      <w:proofErr w:type="spellEnd"/>
      <w:r w:rsidRPr="008D6756">
        <w:rPr>
          <w:rFonts w:ascii="Book Antiqua" w:hAnsi="Book Antiqua"/>
          <w:b/>
          <w:kern w:val="2"/>
          <w:sz w:val="24"/>
          <w:szCs w:val="24"/>
          <w:lang w:val="en-US" w:eastAsia="zh-CN"/>
        </w:rPr>
        <w:t xml:space="preserve"> N</w:t>
      </w:r>
      <w:r w:rsidRPr="008D6756">
        <w:rPr>
          <w:rFonts w:ascii="Book Antiqua" w:hAnsi="Book Antiqua"/>
          <w:kern w:val="2"/>
          <w:sz w:val="24"/>
          <w:szCs w:val="24"/>
          <w:lang w:val="en-US" w:eastAsia="zh-CN"/>
        </w:rPr>
        <w:t xml:space="preserve">, La </w:t>
      </w:r>
      <w:proofErr w:type="spellStart"/>
      <w:r w:rsidRPr="008D6756">
        <w:rPr>
          <w:rFonts w:ascii="Book Antiqua" w:hAnsi="Book Antiqua"/>
          <w:kern w:val="2"/>
          <w:sz w:val="24"/>
          <w:szCs w:val="24"/>
          <w:lang w:val="en-US" w:eastAsia="zh-CN"/>
        </w:rPr>
        <w:t>Selva</w:t>
      </w:r>
      <w:proofErr w:type="spellEnd"/>
      <w:r w:rsidRPr="008D6756">
        <w:rPr>
          <w:rFonts w:ascii="Book Antiqua" w:hAnsi="Book Antiqua"/>
          <w:kern w:val="2"/>
          <w:sz w:val="24"/>
          <w:szCs w:val="24"/>
          <w:lang w:val="en-US" w:eastAsia="zh-CN"/>
        </w:rPr>
        <w:t xml:space="preserve"> D, Gluck M, </w:t>
      </w:r>
      <w:proofErr w:type="spellStart"/>
      <w:r w:rsidRPr="008D6756">
        <w:rPr>
          <w:rFonts w:ascii="Book Antiqua" w:hAnsi="Book Antiqua"/>
          <w:kern w:val="2"/>
          <w:sz w:val="24"/>
          <w:szCs w:val="24"/>
          <w:lang w:val="en-US" w:eastAsia="zh-CN"/>
        </w:rPr>
        <w:t>Gan</w:t>
      </w:r>
      <w:proofErr w:type="spellEnd"/>
      <w:r w:rsidRPr="008D6756">
        <w:rPr>
          <w:rFonts w:ascii="Book Antiqua" w:hAnsi="Book Antiqua"/>
          <w:kern w:val="2"/>
          <w:sz w:val="24"/>
          <w:szCs w:val="24"/>
          <w:lang w:val="en-US" w:eastAsia="zh-CN"/>
        </w:rPr>
        <w:t xml:space="preserve"> SI, </w:t>
      </w:r>
      <w:proofErr w:type="spellStart"/>
      <w:r w:rsidRPr="008D6756">
        <w:rPr>
          <w:rFonts w:ascii="Book Antiqua" w:hAnsi="Book Antiqua"/>
          <w:kern w:val="2"/>
          <w:sz w:val="24"/>
          <w:szCs w:val="24"/>
          <w:lang w:val="en-US" w:eastAsia="zh-CN"/>
        </w:rPr>
        <w:t>Irani</w:t>
      </w:r>
      <w:proofErr w:type="spellEnd"/>
      <w:r w:rsidRPr="008D6756">
        <w:rPr>
          <w:rFonts w:ascii="Book Antiqua" w:hAnsi="Book Antiqua"/>
          <w:kern w:val="2"/>
          <w:sz w:val="24"/>
          <w:szCs w:val="24"/>
          <w:lang w:val="en-US" w:eastAsia="zh-CN"/>
        </w:rPr>
        <w:t xml:space="preserve"> S, Larsen M, Ross AS, </w:t>
      </w:r>
      <w:proofErr w:type="spellStart"/>
      <w:r w:rsidRPr="008D6756">
        <w:rPr>
          <w:rFonts w:ascii="Book Antiqua" w:hAnsi="Book Antiqua"/>
          <w:kern w:val="2"/>
          <w:sz w:val="24"/>
          <w:szCs w:val="24"/>
          <w:lang w:val="en-US" w:eastAsia="zh-CN"/>
        </w:rPr>
        <w:t>Kozarek</w:t>
      </w:r>
      <w:proofErr w:type="spellEnd"/>
      <w:r w:rsidRPr="008D6756">
        <w:rPr>
          <w:rFonts w:ascii="Book Antiqua" w:hAnsi="Book Antiqua"/>
          <w:kern w:val="2"/>
          <w:sz w:val="24"/>
          <w:szCs w:val="24"/>
          <w:lang w:val="en-US" w:eastAsia="zh-CN"/>
        </w:rPr>
        <w:t xml:space="preserve"> RA. The ASGE grading system for ERCP can predict success and complication rates in a tertiary referral hospital. </w:t>
      </w:r>
      <w:proofErr w:type="spellStart"/>
      <w:r w:rsidRPr="008D6756">
        <w:rPr>
          <w:rFonts w:ascii="Book Antiqua" w:hAnsi="Book Antiqua"/>
          <w:i/>
          <w:kern w:val="2"/>
          <w:sz w:val="24"/>
          <w:szCs w:val="24"/>
          <w:lang w:val="en-US" w:eastAsia="zh-CN"/>
        </w:rPr>
        <w:t>Surg</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2019; </w:t>
      </w:r>
      <w:r w:rsidRPr="008D6756">
        <w:rPr>
          <w:rFonts w:ascii="Book Antiqua" w:hAnsi="Book Antiqua"/>
          <w:b/>
          <w:kern w:val="2"/>
          <w:sz w:val="24"/>
          <w:szCs w:val="24"/>
          <w:lang w:val="en-US" w:eastAsia="zh-CN"/>
        </w:rPr>
        <w:t>33</w:t>
      </w:r>
      <w:r w:rsidRPr="008D6756">
        <w:rPr>
          <w:rFonts w:ascii="Book Antiqua" w:hAnsi="Book Antiqua"/>
          <w:kern w:val="2"/>
          <w:sz w:val="24"/>
          <w:szCs w:val="24"/>
          <w:lang w:val="en-US" w:eastAsia="zh-CN"/>
        </w:rPr>
        <w:t>: 448-453 [PMID: 29987568 DOI: 10.1007/s00464-018-6317-7]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22 </w:t>
      </w:r>
      <w:r w:rsidRPr="008D6756">
        <w:rPr>
          <w:rFonts w:ascii="Book Antiqua" w:hAnsi="Book Antiqua"/>
          <w:b/>
          <w:kern w:val="2"/>
          <w:sz w:val="24"/>
          <w:szCs w:val="24"/>
          <w:lang w:val="en-US" w:eastAsia="zh-CN"/>
        </w:rPr>
        <w:t>ASGE Standards of Practice Committee</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Chandrasekhara</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Khashab</w:t>
      </w:r>
      <w:proofErr w:type="spellEnd"/>
      <w:r w:rsidRPr="008D6756">
        <w:rPr>
          <w:rFonts w:ascii="Book Antiqua" w:hAnsi="Book Antiqua"/>
          <w:kern w:val="2"/>
          <w:sz w:val="24"/>
          <w:szCs w:val="24"/>
          <w:lang w:val="en-US" w:eastAsia="zh-CN"/>
        </w:rPr>
        <w:t xml:space="preserve"> MA, </w:t>
      </w:r>
      <w:proofErr w:type="spellStart"/>
      <w:r w:rsidRPr="008D6756">
        <w:rPr>
          <w:rFonts w:ascii="Book Antiqua" w:hAnsi="Book Antiqua"/>
          <w:kern w:val="2"/>
          <w:sz w:val="24"/>
          <w:szCs w:val="24"/>
          <w:lang w:val="en-US" w:eastAsia="zh-CN"/>
        </w:rPr>
        <w:t>Muthusamy</w:t>
      </w:r>
      <w:proofErr w:type="spellEnd"/>
      <w:r w:rsidRPr="008D6756">
        <w:rPr>
          <w:rFonts w:ascii="Book Antiqua" w:hAnsi="Book Antiqua"/>
          <w:kern w:val="2"/>
          <w:sz w:val="24"/>
          <w:szCs w:val="24"/>
          <w:lang w:val="en-US" w:eastAsia="zh-CN"/>
        </w:rPr>
        <w:t xml:space="preserve"> VR, Acosta RD, </w:t>
      </w:r>
      <w:proofErr w:type="spellStart"/>
      <w:r w:rsidRPr="008D6756">
        <w:rPr>
          <w:rFonts w:ascii="Book Antiqua" w:hAnsi="Book Antiqua"/>
          <w:kern w:val="2"/>
          <w:sz w:val="24"/>
          <w:szCs w:val="24"/>
          <w:lang w:val="en-US" w:eastAsia="zh-CN"/>
        </w:rPr>
        <w:t>Agrawal</w:t>
      </w:r>
      <w:proofErr w:type="spellEnd"/>
      <w:r w:rsidRPr="008D6756">
        <w:rPr>
          <w:rFonts w:ascii="Book Antiqua" w:hAnsi="Book Antiqua"/>
          <w:kern w:val="2"/>
          <w:sz w:val="24"/>
          <w:szCs w:val="24"/>
          <w:lang w:val="en-US" w:eastAsia="zh-CN"/>
        </w:rPr>
        <w:t xml:space="preserve"> D, </w:t>
      </w:r>
      <w:proofErr w:type="spellStart"/>
      <w:r w:rsidRPr="008D6756">
        <w:rPr>
          <w:rFonts w:ascii="Book Antiqua" w:hAnsi="Book Antiqua"/>
          <w:kern w:val="2"/>
          <w:sz w:val="24"/>
          <w:szCs w:val="24"/>
          <w:lang w:val="en-US" w:eastAsia="zh-CN"/>
        </w:rPr>
        <w:t>Bruining</w:t>
      </w:r>
      <w:proofErr w:type="spellEnd"/>
      <w:r w:rsidRPr="008D6756">
        <w:rPr>
          <w:rFonts w:ascii="Book Antiqua" w:hAnsi="Book Antiqua"/>
          <w:kern w:val="2"/>
          <w:sz w:val="24"/>
          <w:szCs w:val="24"/>
          <w:lang w:val="en-US" w:eastAsia="zh-CN"/>
        </w:rPr>
        <w:t xml:space="preserve"> DH, </w:t>
      </w:r>
      <w:proofErr w:type="spellStart"/>
      <w:r w:rsidRPr="008D6756">
        <w:rPr>
          <w:rFonts w:ascii="Book Antiqua" w:hAnsi="Book Antiqua"/>
          <w:kern w:val="2"/>
          <w:sz w:val="24"/>
          <w:szCs w:val="24"/>
          <w:lang w:val="en-US" w:eastAsia="zh-CN"/>
        </w:rPr>
        <w:t>Eloubeidi</w:t>
      </w:r>
      <w:proofErr w:type="spellEnd"/>
      <w:r w:rsidRPr="008D6756">
        <w:rPr>
          <w:rFonts w:ascii="Book Antiqua" w:hAnsi="Book Antiqua"/>
          <w:kern w:val="2"/>
          <w:sz w:val="24"/>
          <w:szCs w:val="24"/>
          <w:lang w:val="en-US" w:eastAsia="zh-CN"/>
        </w:rPr>
        <w:t xml:space="preserve"> MA, </w:t>
      </w:r>
      <w:proofErr w:type="spellStart"/>
      <w:r w:rsidRPr="008D6756">
        <w:rPr>
          <w:rFonts w:ascii="Book Antiqua" w:hAnsi="Book Antiqua"/>
          <w:kern w:val="2"/>
          <w:sz w:val="24"/>
          <w:szCs w:val="24"/>
          <w:lang w:val="en-US" w:eastAsia="zh-CN"/>
        </w:rPr>
        <w:t>Fanelli</w:t>
      </w:r>
      <w:proofErr w:type="spellEnd"/>
      <w:r w:rsidRPr="008D6756">
        <w:rPr>
          <w:rFonts w:ascii="Book Antiqua" w:hAnsi="Book Antiqua"/>
          <w:kern w:val="2"/>
          <w:sz w:val="24"/>
          <w:szCs w:val="24"/>
          <w:lang w:val="en-US" w:eastAsia="zh-CN"/>
        </w:rPr>
        <w:t xml:space="preserve"> RD, </w:t>
      </w:r>
      <w:proofErr w:type="spellStart"/>
      <w:r w:rsidRPr="008D6756">
        <w:rPr>
          <w:rFonts w:ascii="Book Antiqua" w:hAnsi="Book Antiqua"/>
          <w:kern w:val="2"/>
          <w:sz w:val="24"/>
          <w:szCs w:val="24"/>
          <w:lang w:val="en-US" w:eastAsia="zh-CN"/>
        </w:rPr>
        <w:t>Faulx</w:t>
      </w:r>
      <w:proofErr w:type="spellEnd"/>
      <w:r w:rsidRPr="008D6756">
        <w:rPr>
          <w:rFonts w:ascii="Book Antiqua" w:hAnsi="Book Antiqua"/>
          <w:kern w:val="2"/>
          <w:sz w:val="24"/>
          <w:szCs w:val="24"/>
          <w:lang w:val="en-US" w:eastAsia="zh-CN"/>
        </w:rPr>
        <w:t xml:space="preserve"> AL, </w:t>
      </w:r>
      <w:proofErr w:type="spellStart"/>
      <w:r w:rsidRPr="008D6756">
        <w:rPr>
          <w:rFonts w:ascii="Book Antiqua" w:hAnsi="Book Antiqua"/>
          <w:kern w:val="2"/>
          <w:sz w:val="24"/>
          <w:szCs w:val="24"/>
          <w:lang w:val="en-US" w:eastAsia="zh-CN"/>
        </w:rPr>
        <w:t>Gurudu</w:t>
      </w:r>
      <w:proofErr w:type="spellEnd"/>
      <w:r w:rsidRPr="008D6756">
        <w:rPr>
          <w:rFonts w:ascii="Book Antiqua" w:hAnsi="Book Antiqua"/>
          <w:kern w:val="2"/>
          <w:sz w:val="24"/>
          <w:szCs w:val="24"/>
          <w:lang w:val="en-US" w:eastAsia="zh-CN"/>
        </w:rPr>
        <w:t xml:space="preserve"> SR, Kothari S, </w:t>
      </w:r>
      <w:proofErr w:type="spellStart"/>
      <w:r w:rsidRPr="008D6756">
        <w:rPr>
          <w:rFonts w:ascii="Book Antiqua" w:hAnsi="Book Antiqua"/>
          <w:kern w:val="2"/>
          <w:sz w:val="24"/>
          <w:szCs w:val="24"/>
          <w:lang w:val="en-US" w:eastAsia="zh-CN"/>
        </w:rPr>
        <w:t>Lightdale</w:t>
      </w:r>
      <w:proofErr w:type="spellEnd"/>
      <w:r w:rsidRPr="008D6756">
        <w:rPr>
          <w:rFonts w:ascii="Book Antiqua" w:hAnsi="Book Antiqua"/>
          <w:kern w:val="2"/>
          <w:sz w:val="24"/>
          <w:szCs w:val="24"/>
          <w:lang w:val="en-US" w:eastAsia="zh-CN"/>
        </w:rPr>
        <w:t xml:space="preserve"> JR, </w:t>
      </w:r>
      <w:proofErr w:type="spellStart"/>
      <w:r w:rsidRPr="008D6756">
        <w:rPr>
          <w:rFonts w:ascii="Book Antiqua" w:hAnsi="Book Antiqua"/>
          <w:kern w:val="2"/>
          <w:sz w:val="24"/>
          <w:szCs w:val="24"/>
          <w:lang w:val="en-US" w:eastAsia="zh-CN"/>
        </w:rPr>
        <w:t>Qumseya</w:t>
      </w:r>
      <w:proofErr w:type="spellEnd"/>
      <w:r w:rsidRPr="008D6756">
        <w:rPr>
          <w:rFonts w:ascii="Book Antiqua" w:hAnsi="Book Antiqua"/>
          <w:kern w:val="2"/>
          <w:sz w:val="24"/>
          <w:szCs w:val="24"/>
          <w:lang w:val="en-US" w:eastAsia="zh-CN"/>
        </w:rPr>
        <w:t xml:space="preserve"> BJ, </w:t>
      </w:r>
      <w:proofErr w:type="spellStart"/>
      <w:r w:rsidRPr="008D6756">
        <w:rPr>
          <w:rFonts w:ascii="Book Antiqua" w:hAnsi="Book Antiqua"/>
          <w:kern w:val="2"/>
          <w:sz w:val="24"/>
          <w:szCs w:val="24"/>
          <w:lang w:val="en-US" w:eastAsia="zh-CN"/>
        </w:rPr>
        <w:t>Shaukat</w:t>
      </w:r>
      <w:proofErr w:type="spellEnd"/>
      <w:r w:rsidRPr="008D6756">
        <w:rPr>
          <w:rFonts w:ascii="Book Antiqua" w:hAnsi="Book Antiqua"/>
          <w:kern w:val="2"/>
          <w:sz w:val="24"/>
          <w:szCs w:val="24"/>
          <w:lang w:val="en-US" w:eastAsia="zh-CN"/>
        </w:rPr>
        <w:t xml:space="preserve"> A, Wang A, </w:t>
      </w:r>
      <w:proofErr w:type="spellStart"/>
      <w:r w:rsidRPr="008D6756">
        <w:rPr>
          <w:rFonts w:ascii="Book Antiqua" w:hAnsi="Book Antiqua"/>
          <w:kern w:val="2"/>
          <w:sz w:val="24"/>
          <w:szCs w:val="24"/>
          <w:lang w:val="en-US" w:eastAsia="zh-CN"/>
        </w:rPr>
        <w:t>Wani</w:t>
      </w:r>
      <w:proofErr w:type="spellEnd"/>
      <w:r w:rsidRPr="008D6756">
        <w:rPr>
          <w:rFonts w:ascii="Book Antiqua" w:hAnsi="Book Antiqua"/>
          <w:kern w:val="2"/>
          <w:sz w:val="24"/>
          <w:szCs w:val="24"/>
          <w:lang w:val="en-US" w:eastAsia="zh-CN"/>
        </w:rPr>
        <w:t xml:space="preserve"> SB, Yang J, DeWitt JM. Adverse events associated with ERCP.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85</w:t>
      </w:r>
      <w:r w:rsidRPr="008D6756">
        <w:rPr>
          <w:rFonts w:ascii="Book Antiqua" w:hAnsi="Book Antiqua"/>
          <w:kern w:val="2"/>
          <w:sz w:val="24"/>
          <w:szCs w:val="24"/>
          <w:lang w:val="en-US" w:eastAsia="zh-CN"/>
        </w:rPr>
        <w:t>: 32-47 [PMID: 27546389 DOI: 10.1016/j.gie.2016.06.051]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23 </w:t>
      </w:r>
      <w:proofErr w:type="spellStart"/>
      <w:r w:rsidRPr="008D6756">
        <w:rPr>
          <w:rFonts w:ascii="Book Antiqua" w:hAnsi="Book Antiqua"/>
          <w:b/>
          <w:kern w:val="2"/>
          <w:sz w:val="24"/>
          <w:szCs w:val="24"/>
          <w:lang w:val="en-US" w:eastAsia="zh-CN"/>
        </w:rPr>
        <w:t>Elmunzer</w:t>
      </w:r>
      <w:proofErr w:type="spellEnd"/>
      <w:r w:rsidRPr="008D6756">
        <w:rPr>
          <w:rFonts w:ascii="Book Antiqua" w:hAnsi="Book Antiqua"/>
          <w:b/>
          <w:kern w:val="2"/>
          <w:sz w:val="24"/>
          <w:szCs w:val="24"/>
          <w:lang w:val="en-US" w:eastAsia="zh-CN"/>
        </w:rPr>
        <w:t xml:space="preserve"> BJ</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Scheiman</w:t>
      </w:r>
      <w:proofErr w:type="spellEnd"/>
      <w:r w:rsidRPr="008D6756">
        <w:rPr>
          <w:rFonts w:ascii="Book Antiqua" w:hAnsi="Book Antiqua"/>
          <w:kern w:val="2"/>
          <w:sz w:val="24"/>
          <w:szCs w:val="24"/>
          <w:lang w:val="en-US" w:eastAsia="zh-CN"/>
        </w:rPr>
        <w:t xml:space="preserve"> JM, Lehman GA, </w:t>
      </w:r>
      <w:proofErr w:type="spellStart"/>
      <w:r w:rsidRPr="008D6756">
        <w:rPr>
          <w:rFonts w:ascii="Book Antiqua" w:hAnsi="Book Antiqua"/>
          <w:kern w:val="2"/>
          <w:sz w:val="24"/>
          <w:szCs w:val="24"/>
          <w:lang w:val="en-US" w:eastAsia="zh-CN"/>
        </w:rPr>
        <w:t>Chak</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Mosler</w:t>
      </w:r>
      <w:proofErr w:type="spellEnd"/>
      <w:r w:rsidRPr="008D6756">
        <w:rPr>
          <w:rFonts w:ascii="Book Antiqua" w:hAnsi="Book Antiqua"/>
          <w:kern w:val="2"/>
          <w:sz w:val="24"/>
          <w:szCs w:val="24"/>
          <w:lang w:val="en-US" w:eastAsia="zh-CN"/>
        </w:rPr>
        <w:t xml:space="preserve"> P, Higgins PD, Hayward RA, </w:t>
      </w:r>
      <w:proofErr w:type="spellStart"/>
      <w:r w:rsidRPr="008D6756">
        <w:rPr>
          <w:rFonts w:ascii="Book Antiqua" w:hAnsi="Book Antiqua"/>
          <w:kern w:val="2"/>
          <w:sz w:val="24"/>
          <w:szCs w:val="24"/>
          <w:lang w:val="en-US" w:eastAsia="zh-CN"/>
        </w:rPr>
        <w:t>Romagnuolo</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Elta</w:t>
      </w:r>
      <w:proofErr w:type="spellEnd"/>
      <w:r w:rsidRPr="008D6756">
        <w:rPr>
          <w:rFonts w:ascii="Book Antiqua" w:hAnsi="Book Antiqua"/>
          <w:kern w:val="2"/>
          <w:sz w:val="24"/>
          <w:szCs w:val="24"/>
          <w:lang w:val="en-US" w:eastAsia="zh-CN"/>
        </w:rPr>
        <w:t xml:space="preserve"> GH, Sherman S, </w:t>
      </w:r>
      <w:proofErr w:type="spellStart"/>
      <w:r w:rsidRPr="008D6756">
        <w:rPr>
          <w:rFonts w:ascii="Book Antiqua" w:hAnsi="Book Antiqua"/>
          <w:kern w:val="2"/>
          <w:sz w:val="24"/>
          <w:szCs w:val="24"/>
          <w:lang w:val="en-US" w:eastAsia="zh-CN"/>
        </w:rPr>
        <w:t>Waljee</w:t>
      </w:r>
      <w:proofErr w:type="spellEnd"/>
      <w:r w:rsidRPr="008D6756">
        <w:rPr>
          <w:rFonts w:ascii="Book Antiqua" w:hAnsi="Book Antiqua"/>
          <w:kern w:val="2"/>
          <w:sz w:val="24"/>
          <w:szCs w:val="24"/>
          <w:lang w:val="en-US" w:eastAsia="zh-CN"/>
        </w:rPr>
        <w:t xml:space="preserve"> AK, </w:t>
      </w:r>
      <w:proofErr w:type="spellStart"/>
      <w:r w:rsidRPr="008D6756">
        <w:rPr>
          <w:rFonts w:ascii="Book Antiqua" w:hAnsi="Book Antiqua"/>
          <w:kern w:val="2"/>
          <w:sz w:val="24"/>
          <w:szCs w:val="24"/>
          <w:lang w:val="en-US" w:eastAsia="zh-CN"/>
        </w:rPr>
        <w:t>Repaka</w:t>
      </w:r>
      <w:proofErr w:type="spellEnd"/>
      <w:r w:rsidRPr="008D6756">
        <w:rPr>
          <w:rFonts w:ascii="Book Antiqua" w:hAnsi="Book Antiqua"/>
          <w:kern w:val="2"/>
          <w:sz w:val="24"/>
          <w:szCs w:val="24"/>
          <w:lang w:val="en-US" w:eastAsia="zh-CN"/>
        </w:rPr>
        <w:t xml:space="preserve"> A, Atkinson MR, Cote GA, Kwon RS, McHenry L, </w:t>
      </w:r>
      <w:proofErr w:type="spellStart"/>
      <w:r w:rsidRPr="008D6756">
        <w:rPr>
          <w:rFonts w:ascii="Book Antiqua" w:hAnsi="Book Antiqua"/>
          <w:kern w:val="2"/>
          <w:sz w:val="24"/>
          <w:szCs w:val="24"/>
          <w:lang w:val="en-US" w:eastAsia="zh-CN"/>
        </w:rPr>
        <w:t>Piraka</w:t>
      </w:r>
      <w:proofErr w:type="spellEnd"/>
      <w:r w:rsidRPr="008D6756">
        <w:rPr>
          <w:rFonts w:ascii="Book Antiqua" w:hAnsi="Book Antiqua"/>
          <w:kern w:val="2"/>
          <w:sz w:val="24"/>
          <w:szCs w:val="24"/>
          <w:lang w:val="en-US" w:eastAsia="zh-CN"/>
        </w:rPr>
        <w:t xml:space="preserve"> CR, </w:t>
      </w:r>
      <w:proofErr w:type="spellStart"/>
      <w:r w:rsidRPr="008D6756">
        <w:rPr>
          <w:rFonts w:ascii="Book Antiqua" w:hAnsi="Book Antiqua"/>
          <w:kern w:val="2"/>
          <w:sz w:val="24"/>
          <w:szCs w:val="24"/>
          <w:lang w:val="en-US" w:eastAsia="zh-CN"/>
        </w:rPr>
        <w:t>Wamsteker</w:t>
      </w:r>
      <w:proofErr w:type="spellEnd"/>
      <w:r w:rsidRPr="008D6756">
        <w:rPr>
          <w:rFonts w:ascii="Book Antiqua" w:hAnsi="Book Antiqua"/>
          <w:kern w:val="2"/>
          <w:sz w:val="24"/>
          <w:szCs w:val="24"/>
          <w:lang w:val="en-US" w:eastAsia="zh-CN"/>
        </w:rPr>
        <w:t xml:space="preserve"> EJ, Watkins JL, </w:t>
      </w:r>
      <w:proofErr w:type="spellStart"/>
      <w:r w:rsidRPr="008D6756">
        <w:rPr>
          <w:rFonts w:ascii="Book Antiqua" w:hAnsi="Book Antiqua"/>
          <w:kern w:val="2"/>
          <w:sz w:val="24"/>
          <w:szCs w:val="24"/>
          <w:lang w:val="en-US" w:eastAsia="zh-CN"/>
        </w:rPr>
        <w:t>Korsnes</w:t>
      </w:r>
      <w:proofErr w:type="spellEnd"/>
      <w:r w:rsidRPr="008D6756">
        <w:rPr>
          <w:rFonts w:ascii="Book Antiqua" w:hAnsi="Book Antiqua"/>
          <w:kern w:val="2"/>
          <w:sz w:val="24"/>
          <w:szCs w:val="24"/>
          <w:lang w:val="en-US" w:eastAsia="zh-CN"/>
        </w:rPr>
        <w:t xml:space="preserve"> SJ, Schmidt SE, Turner SM, Nicholson S, </w:t>
      </w:r>
      <w:proofErr w:type="spellStart"/>
      <w:r w:rsidRPr="008D6756">
        <w:rPr>
          <w:rFonts w:ascii="Book Antiqua" w:hAnsi="Book Antiqua"/>
          <w:kern w:val="2"/>
          <w:sz w:val="24"/>
          <w:szCs w:val="24"/>
          <w:lang w:val="en-US" w:eastAsia="zh-CN"/>
        </w:rPr>
        <w:t>Fogel</w:t>
      </w:r>
      <w:proofErr w:type="spellEnd"/>
      <w:r w:rsidRPr="008D6756">
        <w:rPr>
          <w:rFonts w:ascii="Book Antiqua" w:hAnsi="Book Antiqua"/>
          <w:kern w:val="2"/>
          <w:sz w:val="24"/>
          <w:szCs w:val="24"/>
          <w:lang w:val="en-US" w:eastAsia="zh-CN"/>
        </w:rPr>
        <w:t xml:space="preserve"> EL; U.S. Cooperative for Outcomes Research in Endoscopy (USCORE). </w:t>
      </w:r>
      <w:proofErr w:type="gramStart"/>
      <w:r w:rsidRPr="008D6756">
        <w:rPr>
          <w:rFonts w:ascii="Book Antiqua" w:hAnsi="Book Antiqua"/>
          <w:kern w:val="2"/>
          <w:sz w:val="24"/>
          <w:szCs w:val="24"/>
          <w:lang w:val="en-US" w:eastAsia="zh-CN"/>
        </w:rPr>
        <w:t>A randomized trial of rectal indomethacin to prevent post-ERCP pancreatitis.</w:t>
      </w:r>
      <w:proofErr w:type="gramEnd"/>
      <w:r w:rsidRPr="008D6756">
        <w:rPr>
          <w:rFonts w:ascii="Book Antiqua" w:hAnsi="Book Antiqua"/>
          <w:kern w:val="2"/>
          <w:sz w:val="24"/>
          <w:szCs w:val="24"/>
          <w:lang w:val="en-US" w:eastAsia="zh-CN"/>
        </w:rPr>
        <w:t xml:space="preserve"> </w:t>
      </w:r>
      <w:r w:rsidRPr="008D6756">
        <w:rPr>
          <w:rFonts w:ascii="Book Antiqua" w:hAnsi="Book Antiqua"/>
          <w:i/>
          <w:kern w:val="2"/>
          <w:sz w:val="24"/>
          <w:szCs w:val="24"/>
          <w:lang w:val="en-US" w:eastAsia="zh-CN"/>
        </w:rPr>
        <w:t xml:space="preserve">N </w:t>
      </w:r>
      <w:proofErr w:type="spellStart"/>
      <w:r w:rsidRPr="008D6756">
        <w:rPr>
          <w:rFonts w:ascii="Book Antiqua" w:hAnsi="Book Antiqua"/>
          <w:i/>
          <w:kern w:val="2"/>
          <w:sz w:val="24"/>
          <w:szCs w:val="24"/>
          <w:lang w:val="en-US" w:eastAsia="zh-CN"/>
        </w:rPr>
        <w:t>Engl</w:t>
      </w:r>
      <w:proofErr w:type="spellEnd"/>
      <w:r w:rsidRPr="008D6756">
        <w:rPr>
          <w:rFonts w:ascii="Book Antiqua" w:hAnsi="Book Antiqua"/>
          <w:i/>
          <w:kern w:val="2"/>
          <w:sz w:val="24"/>
          <w:szCs w:val="24"/>
          <w:lang w:val="en-US" w:eastAsia="zh-CN"/>
        </w:rPr>
        <w:t xml:space="preserve"> J Med</w:t>
      </w:r>
      <w:r w:rsidRPr="008D6756">
        <w:rPr>
          <w:rFonts w:ascii="Book Antiqua" w:hAnsi="Book Antiqua"/>
          <w:kern w:val="2"/>
          <w:sz w:val="24"/>
          <w:szCs w:val="24"/>
          <w:lang w:val="en-US" w:eastAsia="zh-CN"/>
        </w:rPr>
        <w:t xml:space="preserve"> 2012; </w:t>
      </w:r>
      <w:r w:rsidRPr="008D6756">
        <w:rPr>
          <w:rFonts w:ascii="Book Antiqua" w:hAnsi="Book Antiqua"/>
          <w:b/>
          <w:kern w:val="2"/>
          <w:sz w:val="24"/>
          <w:szCs w:val="24"/>
          <w:lang w:val="en-US" w:eastAsia="zh-CN"/>
        </w:rPr>
        <w:t>366</w:t>
      </w:r>
      <w:r w:rsidRPr="008D6756">
        <w:rPr>
          <w:rFonts w:ascii="Book Antiqua" w:hAnsi="Book Antiqua"/>
          <w:kern w:val="2"/>
          <w:sz w:val="24"/>
          <w:szCs w:val="24"/>
          <w:lang w:val="en-US" w:eastAsia="zh-CN"/>
        </w:rPr>
        <w:t>: 1414-1422 [PMID: 22494121 DOI: 10.1056/NEJMoa1111103]</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24 </w:t>
      </w:r>
      <w:proofErr w:type="spellStart"/>
      <w:r w:rsidRPr="008D6756">
        <w:rPr>
          <w:rFonts w:ascii="Book Antiqua" w:hAnsi="Book Antiqua"/>
          <w:b/>
          <w:kern w:val="2"/>
          <w:sz w:val="24"/>
          <w:szCs w:val="24"/>
          <w:lang w:val="en-US" w:eastAsia="zh-CN"/>
        </w:rPr>
        <w:t>Dumonceau</w:t>
      </w:r>
      <w:proofErr w:type="spellEnd"/>
      <w:r w:rsidRPr="008D6756">
        <w:rPr>
          <w:rFonts w:ascii="Book Antiqua" w:hAnsi="Book Antiqua"/>
          <w:b/>
          <w:kern w:val="2"/>
          <w:sz w:val="24"/>
          <w:szCs w:val="24"/>
          <w:lang w:val="en-US" w:eastAsia="zh-CN"/>
        </w:rPr>
        <w:t xml:space="preserve"> JM</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Andriulli</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Deviere</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Mariani</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Rigaux</w:t>
      </w:r>
      <w:proofErr w:type="spellEnd"/>
      <w:r w:rsidRPr="008D6756">
        <w:rPr>
          <w:rFonts w:ascii="Book Antiqua" w:hAnsi="Book Antiqua"/>
          <w:kern w:val="2"/>
          <w:sz w:val="24"/>
          <w:szCs w:val="24"/>
          <w:lang w:val="en-US" w:eastAsia="zh-CN"/>
        </w:rPr>
        <w:t xml:space="preserve"> J, Baron TH, </w:t>
      </w:r>
      <w:proofErr w:type="spellStart"/>
      <w:r w:rsidRPr="008D6756">
        <w:rPr>
          <w:rFonts w:ascii="Book Antiqua" w:hAnsi="Book Antiqua"/>
          <w:kern w:val="2"/>
          <w:sz w:val="24"/>
          <w:szCs w:val="24"/>
          <w:lang w:val="en-US" w:eastAsia="zh-CN"/>
        </w:rPr>
        <w:t>Testoni</w:t>
      </w:r>
      <w:proofErr w:type="spellEnd"/>
      <w:r w:rsidRPr="008D6756">
        <w:rPr>
          <w:rFonts w:ascii="Book Antiqua" w:hAnsi="Book Antiqua"/>
          <w:kern w:val="2"/>
          <w:sz w:val="24"/>
          <w:szCs w:val="24"/>
          <w:lang w:val="en-US" w:eastAsia="zh-CN"/>
        </w:rPr>
        <w:t xml:space="preserve"> PA; European Society of Gastrointestinal Endoscopy. European Society of Gastrointestinal Endoscopy (ESGE) Guideline: prophylaxis of post-ERCP pancreatitis. </w:t>
      </w:r>
      <w:r w:rsidRPr="008D6756">
        <w:rPr>
          <w:rFonts w:ascii="Book Antiqua" w:hAnsi="Book Antiqua"/>
          <w:i/>
          <w:kern w:val="2"/>
          <w:sz w:val="24"/>
          <w:szCs w:val="24"/>
          <w:lang w:val="en-US" w:eastAsia="zh-CN"/>
        </w:rPr>
        <w:t>Endoscopy</w:t>
      </w:r>
      <w:r w:rsidRPr="008D6756">
        <w:rPr>
          <w:rFonts w:ascii="Book Antiqua" w:hAnsi="Book Antiqua"/>
          <w:kern w:val="2"/>
          <w:sz w:val="24"/>
          <w:szCs w:val="24"/>
          <w:lang w:val="en-US" w:eastAsia="zh-CN"/>
        </w:rPr>
        <w:t xml:space="preserve"> 2010; </w:t>
      </w:r>
      <w:r w:rsidRPr="008D6756">
        <w:rPr>
          <w:rFonts w:ascii="Book Antiqua" w:hAnsi="Book Antiqua"/>
          <w:b/>
          <w:kern w:val="2"/>
          <w:sz w:val="24"/>
          <w:szCs w:val="24"/>
          <w:lang w:val="en-US" w:eastAsia="zh-CN"/>
        </w:rPr>
        <w:t>42</w:t>
      </w:r>
      <w:r w:rsidRPr="008D6756">
        <w:rPr>
          <w:rFonts w:ascii="Book Antiqua" w:hAnsi="Book Antiqua"/>
          <w:kern w:val="2"/>
          <w:sz w:val="24"/>
          <w:szCs w:val="24"/>
          <w:lang w:val="en-US" w:eastAsia="zh-CN"/>
        </w:rPr>
        <w:t>: 503-515 [PMID: 20506068 DOI: 10.1055/s-0029-1244208]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25 </w:t>
      </w:r>
      <w:proofErr w:type="spellStart"/>
      <w:r w:rsidRPr="008D6756">
        <w:rPr>
          <w:rFonts w:ascii="Book Antiqua" w:hAnsi="Book Antiqua"/>
          <w:b/>
          <w:kern w:val="2"/>
          <w:sz w:val="24"/>
          <w:szCs w:val="24"/>
          <w:lang w:val="en-US" w:eastAsia="zh-CN"/>
        </w:rPr>
        <w:t>Levenick</w:t>
      </w:r>
      <w:proofErr w:type="spellEnd"/>
      <w:r w:rsidRPr="008D6756">
        <w:rPr>
          <w:rFonts w:ascii="Book Antiqua" w:hAnsi="Book Antiqua"/>
          <w:b/>
          <w:kern w:val="2"/>
          <w:sz w:val="24"/>
          <w:szCs w:val="24"/>
          <w:lang w:val="en-US" w:eastAsia="zh-CN"/>
        </w:rPr>
        <w:t xml:space="preserve"> JM</w:t>
      </w:r>
      <w:r w:rsidRPr="008D6756">
        <w:rPr>
          <w:rFonts w:ascii="Book Antiqua" w:hAnsi="Book Antiqua"/>
          <w:kern w:val="2"/>
          <w:sz w:val="24"/>
          <w:szCs w:val="24"/>
          <w:lang w:val="en-US" w:eastAsia="zh-CN"/>
        </w:rPr>
        <w:t xml:space="preserve">, Gordon SR, Fadden LL, Levy LC, </w:t>
      </w:r>
      <w:proofErr w:type="spellStart"/>
      <w:r w:rsidRPr="008D6756">
        <w:rPr>
          <w:rFonts w:ascii="Book Antiqua" w:hAnsi="Book Antiqua"/>
          <w:kern w:val="2"/>
          <w:sz w:val="24"/>
          <w:szCs w:val="24"/>
          <w:lang w:val="en-US" w:eastAsia="zh-CN"/>
        </w:rPr>
        <w:t>Rockacy</w:t>
      </w:r>
      <w:proofErr w:type="spellEnd"/>
      <w:r w:rsidRPr="008D6756">
        <w:rPr>
          <w:rFonts w:ascii="Book Antiqua" w:hAnsi="Book Antiqua"/>
          <w:kern w:val="2"/>
          <w:sz w:val="24"/>
          <w:szCs w:val="24"/>
          <w:lang w:val="en-US" w:eastAsia="zh-CN"/>
        </w:rPr>
        <w:t xml:space="preserve"> MJ, </w:t>
      </w:r>
      <w:proofErr w:type="spellStart"/>
      <w:r w:rsidRPr="008D6756">
        <w:rPr>
          <w:rFonts w:ascii="Book Antiqua" w:hAnsi="Book Antiqua"/>
          <w:kern w:val="2"/>
          <w:sz w:val="24"/>
          <w:szCs w:val="24"/>
          <w:lang w:val="en-US" w:eastAsia="zh-CN"/>
        </w:rPr>
        <w:t>Hyder</w:t>
      </w:r>
      <w:proofErr w:type="spellEnd"/>
      <w:r w:rsidRPr="008D6756">
        <w:rPr>
          <w:rFonts w:ascii="Book Antiqua" w:hAnsi="Book Antiqua"/>
          <w:kern w:val="2"/>
          <w:sz w:val="24"/>
          <w:szCs w:val="24"/>
          <w:lang w:val="en-US" w:eastAsia="zh-CN"/>
        </w:rPr>
        <w:t xml:space="preserve"> SM, Lacy BE, </w:t>
      </w:r>
      <w:proofErr w:type="spellStart"/>
      <w:r w:rsidRPr="008D6756">
        <w:rPr>
          <w:rFonts w:ascii="Book Antiqua" w:hAnsi="Book Antiqua"/>
          <w:kern w:val="2"/>
          <w:sz w:val="24"/>
          <w:szCs w:val="24"/>
          <w:lang w:val="en-US" w:eastAsia="zh-CN"/>
        </w:rPr>
        <w:t>Bensen</w:t>
      </w:r>
      <w:proofErr w:type="spellEnd"/>
      <w:r w:rsidRPr="008D6756">
        <w:rPr>
          <w:rFonts w:ascii="Book Antiqua" w:hAnsi="Book Antiqua"/>
          <w:kern w:val="2"/>
          <w:sz w:val="24"/>
          <w:szCs w:val="24"/>
          <w:lang w:val="en-US" w:eastAsia="zh-CN"/>
        </w:rPr>
        <w:t xml:space="preserve"> SP, Parr DD, Gardner TB. Rectal Indomethacin Does Not Prevent Post-ERCP Pancreatitis in Consecutive Patients. </w:t>
      </w:r>
      <w:r w:rsidRPr="008D6756">
        <w:rPr>
          <w:rFonts w:ascii="Book Antiqua" w:hAnsi="Book Antiqua"/>
          <w:i/>
          <w:kern w:val="2"/>
          <w:sz w:val="24"/>
          <w:szCs w:val="24"/>
          <w:lang w:val="en-US" w:eastAsia="zh-CN"/>
        </w:rPr>
        <w:t>Gastroenterology</w:t>
      </w:r>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150</w:t>
      </w:r>
      <w:r w:rsidRPr="008D6756">
        <w:rPr>
          <w:rFonts w:ascii="Book Antiqua" w:hAnsi="Book Antiqua"/>
          <w:kern w:val="2"/>
          <w:sz w:val="24"/>
          <w:szCs w:val="24"/>
          <w:lang w:val="en-US" w:eastAsia="zh-CN"/>
        </w:rPr>
        <w:t>: 911-7; quiz e19 [PMID: 26775631 DOI: 10.1053/j.gastro.2015.12.040]</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26 </w:t>
      </w:r>
      <w:proofErr w:type="spellStart"/>
      <w:r w:rsidRPr="008D6756">
        <w:rPr>
          <w:rFonts w:ascii="Book Antiqua" w:hAnsi="Book Antiqua"/>
          <w:b/>
          <w:kern w:val="2"/>
          <w:sz w:val="24"/>
          <w:szCs w:val="24"/>
          <w:lang w:val="en-US" w:eastAsia="zh-CN"/>
        </w:rPr>
        <w:t>Thiruvengadam</w:t>
      </w:r>
      <w:proofErr w:type="spellEnd"/>
      <w:r w:rsidRPr="008D6756">
        <w:rPr>
          <w:rFonts w:ascii="Book Antiqua" w:hAnsi="Book Antiqua"/>
          <w:b/>
          <w:kern w:val="2"/>
          <w:sz w:val="24"/>
          <w:szCs w:val="24"/>
          <w:lang w:val="en-US" w:eastAsia="zh-CN"/>
        </w:rPr>
        <w:t xml:space="preserve"> NR</w:t>
      </w:r>
      <w:r w:rsidRPr="008D6756">
        <w:rPr>
          <w:rFonts w:ascii="Book Antiqua" w:hAnsi="Book Antiqua"/>
          <w:kern w:val="2"/>
          <w:sz w:val="24"/>
          <w:szCs w:val="24"/>
          <w:lang w:val="en-US" w:eastAsia="zh-CN"/>
        </w:rPr>
        <w:t xml:space="preserve">, Forde KA, Ma GK, Ahmad N, </w:t>
      </w:r>
      <w:proofErr w:type="spellStart"/>
      <w:r w:rsidRPr="008D6756">
        <w:rPr>
          <w:rFonts w:ascii="Book Antiqua" w:hAnsi="Book Antiqua"/>
          <w:kern w:val="2"/>
          <w:sz w:val="24"/>
          <w:szCs w:val="24"/>
          <w:lang w:val="en-US" w:eastAsia="zh-CN"/>
        </w:rPr>
        <w:t>Chandrasekhara</w:t>
      </w:r>
      <w:proofErr w:type="spellEnd"/>
      <w:r w:rsidRPr="008D6756">
        <w:rPr>
          <w:rFonts w:ascii="Book Antiqua" w:hAnsi="Book Antiqua"/>
          <w:kern w:val="2"/>
          <w:sz w:val="24"/>
          <w:szCs w:val="24"/>
          <w:lang w:val="en-US" w:eastAsia="zh-CN"/>
        </w:rPr>
        <w:t xml:space="preserve"> V, Ginsberg GG, Ho IK, Jaffe D, </w:t>
      </w:r>
      <w:proofErr w:type="spellStart"/>
      <w:r w:rsidRPr="008D6756">
        <w:rPr>
          <w:rFonts w:ascii="Book Antiqua" w:hAnsi="Book Antiqua"/>
          <w:kern w:val="2"/>
          <w:sz w:val="24"/>
          <w:szCs w:val="24"/>
          <w:lang w:val="en-US" w:eastAsia="zh-CN"/>
        </w:rPr>
        <w:t>Panganamamula</w:t>
      </w:r>
      <w:proofErr w:type="spellEnd"/>
      <w:r w:rsidRPr="008D6756">
        <w:rPr>
          <w:rFonts w:ascii="Book Antiqua" w:hAnsi="Book Antiqua"/>
          <w:kern w:val="2"/>
          <w:sz w:val="24"/>
          <w:szCs w:val="24"/>
          <w:lang w:val="en-US" w:eastAsia="zh-CN"/>
        </w:rPr>
        <w:t xml:space="preserve"> KV, </w:t>
      </w:r>
      <w:proofErr w:type="spellStart"/>
      <w:r w:rsidRPr="008D6756">
        <w:rPr>
          <w:rFonts w:ascii="Book Antiqua" w:hAnsi="Book Antiqua"/>
          <w:kern w:val="2"/>
          <w:sz w:val="24"/>
          <w:szCs w:val="24"/>
          <w:lang w:val="en-US" w:eastAsia="zh-CN"/>
        </w:rPr>
        <w:t>Kochman</w:t>
      </w:r>
      <w:proofErr w:type="spellEnd"/>
      <w:r w:rsidRPr="008D6756">
        <w:rPr>
          <w:rFonts w:ascii="Book Antiqua" w:hAnsi="Book Antiqua"/>
          <w:kern w:val="2"/>
          <w:sz w:val="24"/>
          <w:szCs w:val="24"/>
          <w:lang w:val="en-US" w:eastAsia="zh-CN"/>
        </w:rPr>
        <w:t xml:space="preserve"> ML. Rectal Indomethacin Reduces Pancreatitis in High- and Low-Risk Patients Undergoing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w:t>
      </w:r>
      <w:r w:rsidRPr="008D6756">
        <w:rPr>
          <w:rFonts w:ascii="Book Antiqua" w:hAnsi="Book Antiqua"/>
          <w:i/>
          <w:kern w:val="2"/>
          <w:sz w:val="24"/>
          <w:szCs w:val="24"/>
          <w:lang w:val="en-US" w:eastAsia="zh-CN"/>
        </w:rPr>
        <w:t>Gastroenterology</w:t>
      </w:r>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151</w:t>
      </w:r>
      <w:r w:rsidRPr="008D6756">
        <w:rPr>
          <w:rFonts w:ascii="Book Antiqua" w:hAnsi="Book Antiqua"/>
          <w:kern w:val="2"/>
          <w:sz w:val="24"/>
          <w:szCs w:val="24"/>
          <w:lang w:val="en-US" w:eastAsia="zh-CN"/>
        </w:rPr>
        <w:t xml:space="preserve">: 288-297.e4 [PMID: </w:t>
      </w:r>
      <w:r w:rsidRPr="008D6756">
        <w:rPr>
          <w:rFonts w:ascii="Book Antiqua" w:hAnsi="Book Antiqua"/>
          <w:kern w:val="2"/>
          <w:sz w:val="24"/>
          <w:szCs w:val="24"/>
          <w:lang w:val="en-US" w:eastAsia="zh-CN"/>
        </w:rPr>
        <w:lastRenderedPageBreak/>
        <w:t>27215656 DOI: 10.1053/j.gastro.2016.04.048]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27 </w:t>
      </w:r>
      <w:proofErr w:type="spellStart"/>
      <w:r w:rsidRPr="008D6756">
        <w:rPr>
          <w:rFonts w:ascii="Book Antiqua" w:hAnsi="Book Antiqua"/>
          <w:b/>
          <w:kern w:val="2"/>
          <w:sz w:val="24"/>
          <w:szCs w:val="24"/>
          <w:lang w:val="en-US" w:eastAsia="zh-CN"/>
        </w:rPr>
        <w:t>Luo</w:t>
      </w:r>
      <w:proofErr w:type="spellEnd"/>
      <w:r w:rsidRPr="008D6756">
        <w:rPr>
          <w:rFonts w:ascii="Book Antiqua" w:hAnsi="Book Antiqua"/>
          <w:b/>
          <w:kern w:val="2"/>
          <w:sz w:val="24"/>
          <w:szCs w:val="24"/>
          <w:lang w:val="en-US" w:eastAsia="zh-CN"/>
        </w:rPr>
        <w:t xml:space="preserve"> H</w:t>
      </w:r>
      <w:r w:rsidRPr="008D6756">
        <w:rPr>
          <w:rFonts w:ascii="Book Antiqua" w:hAnsi="Book Antiqua"/>
          <w:kern w:val="2"/>
          <w:sz w:val="24"/>
          <w:szCs w:val="24"/>
          <w:lang w:val="en-US" w:eastAsia="zh-CN"/>
        </w:rPr>
        <w:t xml:space="preserve">, Zhao L, Leung J, Zhang R, Liu Z, Wang X, Wang B, </w:t>
      </w:r>
      <w:proofErr w:type="spellStart"/>
      <w:r w:rsidRPr="008D6756">
        <w:rPr>
          <w:rFonts w:ascii="Book Antiqua" w:hAnsi="Book Antiqua"/>
          <w:kern w:val="2"/>
          <w:sz w:val="24"/>
          <w:szCs w:val="24"/>
          <w:lang w:val="en-US" w:eastAsia="zh-CN"/>
        </w:rPr>
        <w:t>Nie</w:t>
      </w:r>
      <w:proofErr w:type="spellEnd"/>
      <w:r w:rsidRPr="008D6756">
        <w:rPr>
          <w:rFonts w:ascii="Book Antiqua" w:hAnsi="Book Antiqua"/>
          <w:kern w:val="2"/>
          <w:sz w:val="24"/>
          <w:szCs w:val="24"/>
          <w:lang w:val="en-US" w:eastAsia="zh-CN"/>
        </w:rPr>
        <w:t xml:space="preserve"> Z, Lei T, Li X, Zhou W, Zhang L, Wang Q, Li M, Zhou Y, Liu Q, Sun H, Wang Z, Liang S, </w:t>
      </w:r>
      <w:proofErr w:type="spellStart"/>
      <w:r w:rsidRPr="008D6756">
        <w:rPr>
          <w:rFonts w:ascii="Book Antiqua" w:hAnsi="Book Antiqua"/>
          <w:kern w:val="2"/>
          <w:sz w:val="24"/>
          <w:szCs w:val="24"/>
          <w:lang w:val="en-US" w:eastAsia="zh-CN"/>
        </w:rPr>
        <w:t>Guo</w:t>
      </w:r>
      <w:proofErr w:type="spellEnd"/>
      <w:r w:rsidRPr="008D6756">
        <w:rPr>
          <w:rFonts w:ascii="Book Antiqua" w:hAnsi="Book Antiqua"/>
          <w:kern w:val="2"/>
          <w:sz w:val="24"/>
          <w:szCs w:val="24"/>
          <w:lang w:val="en-US" w:eastAsia="zh-CN"/>
        </w:rPr>
        <w:t xml:space="preserve"> X, Tao Q, Wu K, Pan Y, </w:t>
      </w:r>
      <w:proofErr w:type="spellStart"/>
      <w:r w:rsidRPr="008D6756">
        <w:rPr>
          <w:rFonts w:ascii="Book Antiqua" w:hAnsi="Book Antiqua"/>
          <w:kern w:val="2"/>
          <w:sz w:val="24"/>
          <w:szCs w:val="24"/>
          <w:lang w:val="en-US" w:eastAsia="zh-CN"/>
        </w:rPr>
        <w:t>Guo</w:t>
      </w:r>
      <w:proofErr w:type="spellEnd"/>
      <w:r w:rsidRPr="008D6756">
        <w:rPr>
          <w:rFonts w:ascii="Book Antiqua" w:hAnsi="Book Antiqua"/>
          <w:kern w:val="2"/>
          <w:sz w:val="24"/>
          <w:szCs w:val="24"/>
          <w:lang w:val="en-US" w:eastAsia="zh-CN"/>
        </w:rPr>
        <w:t xml:space="preserve"> X, Fan D. Routine pre-procedural rectal </w:t>
      </w:r>
      <w:proofErr w:type="spellStart"/>
      <w:r w:rsidRPr="008D6756">
        <w:rPr>
          <w:rFonts w:ascii="Book Antiqua" w:hAnsi="Book Antiqua"/>
          <w:kern w:val="2"/>
          <w:sz w:val="24"/>
          <w:szCs w:val="24"/>
          <w:lang w:val="en-US" w:eastAsia="zh-CN"/>
        </w:rPr>
        <w:t>indometacin</w:t>
      </w:r>
      <w:proofErr w:type="spellEnd"/>
      <w:r w:rsidRPr="008D6756">
        <w:rPr>
          <w:rFonts w:ascii="Book Antiqua" w:hAnsi="Book Antiqua"/>
          <w:kern w:val="2"/>
          <w:sz w:val="24"/>
          <w:szCs w:val="24"/>
          <w:lang w:val="en-US" w:eastAsia="zh-CN"/>
        </w:rPr>
        <w:t xml:space="preserve"> versus selective post-procedural rectal </w:t>
      </w:r>
      <w:proofErr w:type="spellStart"/>
      <w:r w:rsidRPr="008D6756">
        <w:rPr>
          <w:rFonts w:ascii="Book Antiqua" w:hAnsi="Book Antiqua"/>
          <w:kern w:val="2"/>
          <w:sz w:val="24"/>
          <w:szCs w:val="24"/>
          <w:lang w:val="en-US" w:eastAsia="zh-CN"/>
        </w:rPr>
        <w:t>indometacin</w:t>
      </w:r>
      <w:proofErr w:type="spellEnd"/>
      <w:r w:rsidRPr="008D6756">
        <w:rPr>
          <w:rFonts w:ascii="Book Antiqua" w:hAnsi="Book Antiqua"/>
          <w:kern w:val="2"/>
          <w:sz w:val="24"/>
          <w:szCs w:val="24"/>
          <w:lang w:val="en-US" w:eastAsia="zh-CN"/>
        </w:rPr>
        <w:t xml:space="preserve"> to prevent pancreatitis in patients undergoing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multicentre</w:t>
      </w:r>
      <w:proofErr w:type="spellEnd"/>
      <w:r w:rsidRPr="008D6756">
        <w:rPr>
          <w:rFonts w:ascii="Book Antiqua" w:hAnsi="Book Antiqua"/>
          <w:kern w:val="2"/>
          <w:sz w:val="24"/>
          <w:szCs w:val="24"/>
          <w:lang w:val="en-US" w:eastAsia="zh-CN"/>
        </w:rPr>
        <w:t xml:space="preserve">, single-blinded, </w:t>
      </w:r>
      <w:proofErr w:type="spellStart"/>
      <w:r w:rsidRPr="008D6756">
        <w:rPr>
          <w:rFonts w:ascii="Book Antiqua" w:hAnsi="Book Antiqua"/>
          <w:kern w:val="2"/>
          <w:sz w:val="24"/>
          <w:szCs w:val="24"/>
          <w:lang w:val="en-US" w:eastAsia="zh-CN"/>
        </w:rPr>
        <w:t>randomised</w:t>
      </w:r>
      <w:proofErr w:type="spellEnd"/>
      <w:r w:rsidRPr="008D6756">
        <w:rPr>
          <w:rFonts w:ascii="Book Antiqua" w:hAnsi="Book Antiqua"/>
          <w:kern w:val="2"/>
          <w:sz w:val="24"/>
          <w:szCs w:val="24"/>
          <w:lang w:val="en-US" w:eastAsia="zh-CN"/>
        </w:rPr>
        <w:t xml:space="preserve"> controlled trial. </w:t>
      </w:r>
      <w:r w:rsidRPr="008D6756">
        <w:rPr>
          <w:rFonts w:ascii="Book Antiqua" w:hAnsi="Book Antiqua"/>
          <w:i/>
          <w:kern w:val="2"/>
          <w:sz w:val="24"/>
          <w:szCs w:val="24"/>
          <w:lang w:val="en-US" w:eastAsia="zh-CN"/>
        </w:rPr>
        <w:t>Lancet</w:t>
      </w:r>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387</w:t>
      </w:r>
      <w:r w:rsidRPr="008D6756">
        <w:rPr>
          <w:rFonts w:ascii="Book Antiqua" w:hAnsi="Book Antiqua"/>
          <w:kern w:val="2"/>
          <w:sz w:val="24"/>
          <w:szCs w:val="24"/>
          <w:lang w:val="en-US" w:eastAsia="zh-CN"/>
        </w:rPr>
        <w:t>: 2293-2301 [PMID: 27133971 DOI: 10.1016/S0140-6736(16)30310-5]</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28 </w:t>
      </w:r>
      <w:proofErr w:type="spellStart"/>
      <w:r w:rsidRPr="008D6756">
        <w:rPr>
          <w:rFonts w:ascii="Book Antiqua" w:hAnsi="Book Antiqua"/>
          <w:b/>
          <w:kern w:val="2"/>
          <w:sz w:val="24"/>
          <w:szCs w:val="24"/>
          <w:lang w:val="en-US" w:eastAsia="zh-CN"/>
        </w:rPr>
        <w:t>Lyu</w:t>
      </w:r>
      <w:proofErr w:type="spellEnd"/>
      <w:r w:rsidRPr="008D6756">
        <w:rPr>
          <w:rFonts w:ascii="Book Antiqua" w:hAnsi="Book Antiqua"/>
          <w:b/>
          <w:kern w:val="2"/>
          <w:sz w:val="24"/>
          <w:szCs w:val="24"/>
          <w:lang w:val="en-US" w:eastAsia="zh-CN"/>
        </w:rPr>
        <w:t xml:space="preserve"> Y</w:t>
      </w:r>
      <w:r w:rsidRPr="008D6756">
        <w:rPr>
          <w:rFonts w:ascii="Book Antiqua" w:hAnsi="Book Antiqua"/>
          <w:kern w:val="2"/>
          <w:sz w:val="24"/>
          <w:szCs w:val="24"/>
          <w:lang w:val="en-US" w:eastAsia="zh-CN"/>
        </w:rPr>
        <w:t xml:space="preserve">, Cheng Y, Wang B, </w:t>
      </w:r>
      <w:proofErr w:type="spellStart"/>
      <w:r w:rsidRPr="008D6756">
        <w:rPr>
          <w:rFonts w:ascii="Book Antiqua" w:hAnsi="Book Antiqua"/>
          <w:kern w:val="2"/>
          <w:sz w:val="24"/>
          <w:szCs w:val="24"/>
          <w:lang w:val="en-US" w:eastAsia="zh-CN"/>
        </w:rPr>
        <w:t>Xu</w:t>
      </w:r>
      <w:proofErr w:type="spellEnd"/>
      <w:r w:rsidRPr="008D6756">
        <w:rPr>
          <w:rFonts w:ascii="Book Antiqua" w:hAnsi="Book Antiqua"/>
          <w:kern w:val="2"/>
          <w:sz w:val="24"/>
          <w:szCs w:val="24"/>
          <w:lang w:val="en-US" w:eastAsia="zh-CN"/>
        </w:rPr>
        <w:t xml:space="preserve"> Y, Du W. What is impact of </w:t>
      </w:r>
      <w:proofErr w:type="spellStart"/>
      <w:r w:rsidRPr="008D6756">
        <w:rPr>
          <w:rFonts w:ascii="Book Antiqua" w:hAnsi="Book Antiqua"/>
          <w:kern w:val="2"/>
          <w:sz w:val="24"/>
          <w:szCs w:val="24"/>
          <w:lang w:val="en-US" w:eastAsia="zh-CN"/>
        </w:rPr>
        <w:t>nonsteroidal</w:t>
      </w:r>
      <w:proofErr w:type="spellEnd"/>
      <w:r w:rsidRPr="008D6756">
        <w:rPr>
          <w:rFonts w:ascii="Book Antiqua" w:hAnsi="Book Antiqua"/>
          <w:kern w:val="2"/>
          <w:sz w:val="24"/>
          <w:szCs w:val="24"/>
          <w:lang w:val="en-US" w:eastAsia="zh-CN"/>
        </w:rPr>
        <w:t xml:space="preserve"> anti-inflammatory drugs in the prevention of post-endoscopic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pancreatitis: a meta-analysis of randomized controlled </w:t>
      </w:r>
      <w:proofErr w:type="gramStart"/>
      <w:r w:rsidRPr="008D6756">
        <w:rPr>
          <w:rFonts w:ascii="Book Antiqua" w:hAnsi="Book Antiqua"/>
          <w:kern w:val="2"/>
          <w:sz w:val="24"/>
          <w:szCs w:val="24"/>
          <w:lang w:val="en-US" w:eastAsia="zh-CN"/>
        </w:rPr>
        <w:t>trials.</w:t>
      </w:r>
      <w:proofErr w:type="gramEnd"/>
      <w:r w:rsidRPr="008D6756">
        <w:rPr>
          <w:rFonts w:ascii="Book Antiqua" w:hAnsi="Book Antiqua"/>
          <w:kern w:val="2"/>
          <w:sz w:val="24"/>
          <w:szCs w:val="24"/>
          <w:lang w:val="en-US" w:eastAsia="zh-CN"/>
        </w:rPr>
        <w:t xml:space="preserve"> </w:t>
      </w:r>
      <w:r w:rsidRPr="008D6756">
        <w:rPr>
          <w:rFonts w:ascii="Book Antiqua" w:hAnsi="Book Antiqua"/>
          <w:i/>
          <w:kern w:val="2"/>
          <w:sz w:val="24"/>
          <w:szCs w:val="24"/>
          <w:lang w:val="en-US" w:eastAsia="zh-CN"/>
        </w:rPr>
        <w:t>BMC Gastroenterol</w:t>
      </w:r>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18</w:t>
      </w:r>
      <w:r w:rsidRPr="008D6756">
        <w:rPr>
          <w:rFonts w:ascii="Book Antiqua" w:hAnsi="Book Antiqua"/>
          <w:kern w:val="2"/>
          <w:sz w:val="24"/>
          <w:szCs w:val="24"/>
          <w:lang w:val="en-US" w:eastAsia="zh-CN"/>
        </w:rPr>
        <w:t>: 106 [PMID: 29973142 DOI: 10.1186/s12876-018-0837-4]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29 </w:t>
      </w:r>
      <w:r w:rsidRPr="008D6756">
        <w:rPr>
          <w:rFonts w:ascii="Book Antiqua" w:hAnsi="Book Antiqua"/>
          <w:b/>
          <w:kern w:val="2"/>
          <w:sz w:val="24"/>
          <w:szCs w:val="24"/>
          <w:lang w:val="en-US" w:eastAsia="zh-CN"/>
        </w:rPr>
        <w:t>He X</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Zheng</w:t>
      </w:r>
      <w:proofErr w:type="spellEnd"/>
      <w:r w:rsidRPr="008D6756">
        <w:rPr>
          <w:rFonts w:ascii="Book Antiqua" w:hAnsi="Book Antiqua"/>
          <w:kern w:val="2"/>
          <w:sz w:val="24"/>
          <w:szCs w:val="24"/>
          <w:lang w:val="en-US" w:eastAsia="zh-CN"/>
        </w:rPr>
        <w:t xml:space="preserve"> W, Ding Y, Tang X, Si J, Sun LM. Rectal Indomethacin Is Protective against Pancreatitis after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Systematic Review and Meta-Analysis. </w:t>
      </w:r>
      <w:r w:rsidRPr="008D6756">
        <w:rPr>
          <w:rFonts w:ascii="Book Antiqua" w:hAnsi="Book Antiqua"/>
          <w:i/>
          <w:kern w:val="2"/>
          <w:sz w:val="24"/>
          <w:szCs w:val="24"/>
          <w:lang w:val="en-US" w:eastAsia="zh-CN"/>
        </w:rPr>
        <w:t xml:space="preserve">Gastroenterol Res </w:t>
      </w:r>
      <w:proofErr w:type="spellStart"/>
      <w:r w:rsidRPr="008D6756">
        <w:rPr>
          <w:rFonts w:ascii="Book Antiqua" w:hAnsi="Book Antiqua"/>
          <w:i/>
          <w:kern w:val="2"/>
          <w:sz w:val="24"/>
          <w:szCs w:val="24"/>
          <w:lang w:val="en-US" w:eastAsia="zh-CN"/>
        </w:rPr>
        <w:t>Pract</w:t>
      </w:r>
      <w:proofErr w:type="spellEnd"/>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2018</w:t>
      </w:r>
      <w:r w:rsidRPr="008D6756">
        <w:rPr>
          <w:rFonts w:ascii="Book Antiqua" w:hAnsi="Book Antiqua"/>
          <w:kern w:val="2"/>
          <w:sz w:val="24"/>
          <w:szCs w:val="24"/>
          <w:lang w:val="en-US" w:eastAsia="zh-CN"/>
        </w:rPr>
        <w:t>: 9784841 [PMID: 29861721 DOI: 10.1155/2018/9784841]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proofErr w:type="gramStart"/>
      <w:r w:rsidRPr="008D6756">
        <w:rPr>
          <w:rFonts w:ascii="Book Antiqua" w:hAnsi="Book Antiqua"/>
          <w:kern w:val="2"/>
          <w:sz w:val="24"/>
          <w:szCs w:val="24"/>
          <w:lang w:val="en-US" w:eastAsia="zh-CN"/>
        </w:rPr>
        <w:t xml:space="preserve">30 </w:t>
      </w:r>
      <w:r w:rsidRPr="008D6756">
        <w:rPr>
          <w:rFonts w:ascii="Book Antiqua" w:hAnsi="Book Antiqua"/>
          <w:b/>
          <w:kern w:val="2"/>
          <w:sz w:val="24"/>
          <w:szCs w:val="24"/>
          <w:lang w:val="en-US" w:eastAsia="zh-CN"/>
        </w:rPr>
        <w:t>George J</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Saluja</w:t>
      </w:r>
      <w:proofErr w:type="spellEnd"/>
      <w:r w:rsidRPr="008D6756">
        <w:rPr>
          <w:rFonts w:ascii="Book Antiqua" w:hAnsi="Book Antiqua"/>
          <w:kern w:val="2"/>
          <w:sz w:val="24"/>
          <w:szCs w:val="24"/>
          <w:lang w:val="en-US" w:eastAsia="zh-CN"/>
        </w:rPr>
        <w:t xml:space="preserve"> AK, </w:t>
      </w:r>
      <w:proofErr w:type="spellStart"/>
      <w:r w:rsidRPr="008D6756">
        <w:rPr>
          <w:rFonts w:ascii="Book Antiqua" w:hAnsi="Book Antiqua"/>
          <w:kern w:val="2"/>
          <w:sz w:val="24"/>
          <w:szCs w:val="24"/>
          <w:lang w:val="en-US" w:eastAsia="zh-CN"/>
        </w:rPr>
        <w:t>Barkin</w:t>
      </w:r>
      <w:proofErr w:type="spellEnd"/>
      <w:r w:rsidRPr="008D6756">
        <w:rPr>
          <w:rFonts w:ascii="Book Antiqua" w:hAnsi="Book Antiqua"/>
          <w:kern w:val="2"/>
          <w:sz w:val="24"/>
          <w:szCs w:val="24"/>
          <w:lang w:val="en-US" w:eastAsia="zh-CN"/>
        </w:rPr>
        <w:t xml:space="preserve"> JS.</w:t>
      </w:r>
      <w:proofErr w:type="gramEnd"/>
      <w:r w:rsidRPr="008D6756">
        <w:rPr>
          <w:rFonts w:ascii="Book Antiqua" w:hAnsi="Book Antiqua"/>
          <w:kern w:val="2"/>
          <w:sz w:val="24"/>
          <w:szCs w:val="24"/>
          <w:lang w:val="en-US" w:eastAsia="zh-CN"/>
        </w:rPr>
        <w:t xml:space="preserve"> Indomethacin to Post-Endoscopic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Pancreatitis: When and How? </w:t>
      </w:r>
      <w:r w:rsidRPr="008D6756">
        <w:rPr>
          <w:rFonts w:ascii="Book Antiqua" w:hAnsi="Book Antiqua"/>
          <w:i/>
          <w:kern w:val="2"/>
          <w:sz w:val="24"/>
          <w:szCs w:val="24"/>
          <w:lang w:val="en-US" w:eastAsia="zh-CN"/>
        </w:rPr>
        <w:t>Gastroenterology</w:t>
      </w:r>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152</w:t>
      </w:r>
      <w:r w:rsidRPr="008D6756">
        <w:rPr>
          <w:rFonts w:ascii="Book Antiqua" w:hAnsi="Book Antiqua"/>
          <w:kern w:val="2"/>
          <w:sz w:val="24"/>
          <w:szCs w:val="24"/>
          <w:lang w:val="en-US" w:eastAsia="zh-CN"/>
        </w:rPr>
        <w:t>: 306-307 [PMID: 27893984 DOI: 10.1053/j.gastro.2016.08.068]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31 </w:t>
      </w:r>
      <w:proofErr w:type="spellStart"/>
      <w:r w:rsidRPr="008D6756">
        <w:rPr>
          <w:rFonts w:ascii="Book Antiqua" w:hAnsi="Book Antiqua"/>
          <w:b/>
          <w:kern w:val="2"/>
          <w:sz w:val="24"/>
          <w:szCs w:val="24"/>
          <w:lang w:val="en-US" w:eastAsia="zh-CN"/>
        </w:rPr>
        <w:t>Buxbaum</w:t>
      </w:r>
      <w:proofErr w:type="spellEnd"/>
      <w:r w:rsidRPr="008D6756">
        <w:rPr>
          <w:rFonts w:ascii="Book Antiqua" w:hAnsi="Book Antiqua"/>
          <w:b/>
          <w:kern w:val="2"/>
          <w:sz w:val="24"/>
          <w:szCs w:val="24"/>
          <w:lang w:val="en-US" w:eastAsia="zh-CN"/>
        </w:rPr>
        <w:t xml:space="preserve"> J</w:t>
      </w:r>
      <w:r w:rsidRPr="008D6756">
        <w:rPr>
          <w:rFonts w:ascii="Book Antiqua" w:hAnsi="Book Antiqua"/>
          <w:kern w:val="2"/>
          <w:sz w:val="24"/>
          <w:szCs w:val="24"/>
          <w:lang w:val="en-US" w:eastAsia="zh-CN"/>
        </w:rPr>
        <w:t xml:space="preserve">, Yan A, </w:t>
      </w:r>
      <w:proofErr w:type="spellStart"/>
      <w:r w:rsidRPr="008D6756">
        <w:rPr>
          <w:rFonts w:ascii="Book Antiqua" w:hAnsi="Book Antiqua"/>
          <w:kern w:val="2"/>
          <w:sz w:val="24"/>
          <w:szCs w:val="24"/>
          <w:lang w:val="en-US" w:eastAsia="zh-CN"/>
        </w:rPr>
        <w:t>Yeh</w:t>
      </w:r>
      <w:proofErr w:type="spellEnd"/>
      <w:r w:rsidRPr="008D6756">
        <w:rPr>
          <w:rFonts w:ascii="Book Antiqua" w:hAnsi="Book Antiqua"/>
          <w:kern w:val="2"/>
          <w:sz w:val="24"/>
          <w:szCs w:val="24"/>
          <w:lang w:val="en-US" w:eastAsia="zh-CN"/>
        </w:rPr>
        <w:t xml:space="preserve"> K, Lane C, Nguyen N, </w:t>
      </w:r>
      <w:proofErr w:type="spellStart"/>
      <w:r w:rsidRPr="008D6756">
        <w:rPr>
          <w:rFonts w:ascii="Book Antiqua" w:hAnsi="Book Antiqua"/>
          <w:kern w:val="2"/>
          <w:sz w:val="24"/>
          <w:szCs w:val="24"/>
          <w:lang w:val="en-US" w:eastAsia="zh-CN"/>
        </w:rPr>
        <w:t>Laine</w:t>
      </w:r>
      <w:proofErr w:type="spellEnd"/>
      <w:r w:rsidRPr="008D6756">
        <w:rPr>
          <w:rFonts w:ascii="Book Antiqua" w:hAnsi="Book Antiqua"/>
          <w:kern w:val="2"/>
          <w:sz w:val="24"/>
          <w:szCs w:val="24"/>
          <w:lang w:val="en-US" w:eastAsia="zh-CN"/>
        </w:rPr>
        <w:t xml:space="preserve"> L. Aggressive hydration with lactated Ringer's solution reduces pancreatitis after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Clin</w:t>
      </w:r>
      <w:proofErr w:type="spellEnd"/>
      <w:r w:rsidRPr="008D6756">
        <w:rPr>
          <w:rFonts w:ascii="Book Antiqua" w:hAnsi="Book Antiqua"/>
          <w:i/>
          <w:kern w:val="2"/>
          <w:sz w:val="24"/>
          <w:szCs w:val="24"/>
          <w:lang w:val="en-US" w:eastAsia="zh-CN"/>
        </w:rPr>
        <w:t xml:space="preserve"> Gastroenterol </w:t>
      </w:r>
      <w:proofErr w:type="spellStart"/>
      <w:r w:rsidRPr="008D6756">
        <w:rPr>
          <w:rFonts w:ascii="Book Antiqua" w:hAnsi="Book Antiqua"/>
          <w:i/>
          <w:kern w:val="2"/>
          <w:sz w:val="24"/>
          <w:szCs w:val="24"/>
          <w:lang w:val="en-US" w:eastAsia="zh-CN"/>
        </w:rPr>
        <w:t>Hepatol</w:t>
      </w:r>
      <w:proofErr w:type="spellEnd"/>
      <w:r w:rsidRPr="008D6756">
        <w:rPr>
          <w:rFonts w:ascii="Book Antiqua" w:hAnsi="Book Antiqua"/>
          <w:kern w:val="2"/>
          <w:sz w:val="24"/>
          <w:szCs w:val="24"/>
          <w:lang w:val="en-US" w:eastAsia="zh-CN"/>
        </w:rPr>
        <w:t xml:space="preserve"> 2014; </w:t>
      </w:r>
      <w:r w:rsidRPr="008D6756">
        <w:rPr>
          <w:rFonts w:ascii="Book Antiqua" w:hAnsi="Book Antiqua"/>
          <w:b/>
          <w:kern w:val="2"/>
          <w:sz w:val="24"/>
          <w:szCs w:val="24"/>
          <w:lang w:val="en-US" w:eastAsia="zh-CN"/>
        </w:rPr>
        <w:t>12</w:t>
      </w:r>
      <w:r w:rsidRPr="008D6756">
        <w:rPr>
          <w:rFonts w:ascii="Book Antiqua" w:hAnsi="Book Antiqua"/>
          <w:kern w:val="2"/>
          <w:sz w:val="24"/>
          <w:szCs w:val="24"/>
          <w:lang w:val="en-US" w:eastAsia="zh-CN"/>
        </w:rPr>
        <w:t>: 303-7.e1 [PMID: 23920031 DOI: 10.1016/j.cgh.2013.07.026]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32 </w:t>
      </w:r>
      <w:r w:rsidRPr="008D6756">
        <w:rPr>
          <w:rFonts w:ascii="Book Antiqua" w:hAnsi="Book Antiqua"/>
          <w:b/>
          <w:kern w:val="2"/>
          <w:sz w:val="24"/>
          <w:szCs w:val="24"/>
          <w:lang w:val="en-US" w:eastAsia="zh-CN"/>
        </w:rPr>
        <w:t>Zhang ZF</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Duan</w:t>
      </w:r>
      <w:proofErr w:type="spellEnd"/>
      <w:r w:rsidRPr="008D6756">
        <w:rPr>
          <w:rFonts w:ascii="Book Antiqua" w:hAnsi="Book Antiqua"/>
          <w:kern w:val="2"/>
          <w:sz w:val="24"/>
          <w:szCs w:val="24"/>
          <w:lang w:val="en-US" w:eastAsia="zh-CN"/>
        </w:rPr>
        <w:t xml:space="preserve"> ZJ, Wang LX, Zhao G, Deng WG. Aggressive Hydration </w:t>
      </w:r>
      <w:proofErr w:type="gramStart"/>
      <w:r w:rsidRPr="008D6756">
        <w:rPr>
          <w:rFonts w:ascii="Book Antiqua" w:hAnsi="Book Antiqua"/>
          <w:kern w:val="2"/>
          <w:sz w:val="24"/>
          <w:szCs w:val="24"/>
          <w:lang w:val="en-US" w:eastAsia="zh-CN"/>
        </w:rPr>
        <w:t>With</w:t>
      </w:r>
      <w:proofErr w:type="gramEnd"/>
      <w:r w:rsidRPr="008D6756">
        <w:rPr>
          <w:rFonts w:ascii="Book Antiqua" w:hAnsi="Book Antiqua"/>
          <w:kern w:val="2"/>
          <w:sz w:val="24"/>
          <w:szCs w:val="24"/>
          <w:lang w:val="en-US" w:eastAsia="zh-CN"/>
        </w:rPr>
        <w:t xml:space="preserve"> Lactated Ringer Solution in Prevention of </w:t>
      </w:r>
      <w:proofErr w:type="spellStart"/>
      <w:r w:rsidRPr="008D6756">
        <w:rPr>
          <w:rFonts w:ascii="Book Antiqua" w:hAnsi="Book Antiqua"/>
          <w:kern w:val="2"/>
          <w:sz w:val="24"/>
          <w:szCs w:val="24"/>
          <w:lang w:val="en-US" w:eastAsia="zh-CN"/>
        </w:rPr>
        <w:t>Postendoscopic</w:t>
      </w:r>
      <w:proofErr w:type="spellEnd"/>
      <w:r w:rsidRPr="008D6756">
        <w:rPr>
          <w:rFonts w:ascii="Book Antiqua" w:hAnsi="Book Antiqua"/>
          <w:kern w:val="2"/>
          <w:sz w:val="24"/>
          <w:szCs w:val="24"/>
          <w:lang w:val="en-US" w:eastAsia="zh-CN"/>
        </w:rPr>
        <w:t xml:space="preserve">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Pancreatitis: A Meta-analysis of Randomized Controlled Trials. </w:t>
      </w:r>
      <w:r w:rsidRPr="008D6756">
        <w:rPr>
          <w:rFonts w:ascii="Book Antiqua" w:hAnsi="Book Antiqua"/>
          <w:i/>
          <w:kern w:val="2"/>
          <w:sz w:val="24"/>
          <w:szCs w:val="24"/>
          <w:lang w:val="en-US" w:eastAsia="zh-CN"/>
        </w:rPr>
        <w:t xml:space="preserve">J </w:t>
      </w:r>
      <w:proofErr w:type="spellStart"/>
      <w:r w:rsidRPr="008D6756">
        <w:rPr>
          <w:rFonts w:ascii="Book Antiqua" w:hAnsi="Book Antiqua"/>
          <w:i/>
          <w:kern w:val="2"/>
          <w:sz w:val="24"/>
          <w:szCs w:val="24"/>
          <w:lang w:val="en-US" w:eastAsia="zh-CN"/>
        </w:rPr>
        <w:t>Clin</w:t>
      </w:r>
      <w:proofErr w:type="spellEnd"/>
      <w:r w:rsidRPr="008D6756">
        <w:rPr>
          <w:rFonts w:ascii="Book Antiqua" w:hAnsi="Book Antiqua"/>
          <w:i/>
          <w:kern w:val="2"/>
          <w:sz w:val="24"/>
          <w:szCs w:val="24"/>
          <w:lang w:val="en-US" w:eastAsia="zh-CN"/>
        </w:rPr>
        <w:t xml:space="preserve"> Gastroenterol</w:t>
      </w:r>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51</w:t>
      </w:r>
      <w:r w:rsidRPr="008D6756">
        <w:rPr>
          <w:rFonts w:ascii="Book Antiqua" w:hAnsi="Book Antiqua"/>
          <w:kern w:val="2"/>
          <w:sz w:val="24"/>
          <w:szCs w:val="24"/>
          <w:lang w:val="en-US" w:eastAsia="zh-CN"/>
        </w:rPr>
        <w:t>: e17-e26 [PMID: 28178088 DOI: 10.1097/MCG.0000000000000781]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33 </w:t>
      </w:r>
      <w:r w:rsidRPr="008D6756">
        <w:rPr>
          <w:rFonts w:ascii="Book Antiqua" w:hAnsi="Book Antiqua"/>
          <w:b/>
          <w:kern w:val="2"/>
          <w:sz w:val="24"/>
          <w:szCs w:val="24"/>
          <w:lang w:val="en-US" w:eastAsia="zh-CN"/>
        </w:rPr>
        <w:t>Wu D</w:t>
      </w:r>
      <w:r w:rsidRPr="008D6756">
        <w:rPr>
          <w:rFonts w:ascii="Book Antiqua" w:hAnsi="Book Antiqua"/>
          <w:kern w:val="2"/>
          <w:sz w:val="24"/>
          <w:szCs w:val="24"/>
          <w:lang w:val="en-US" w:eastAsia="zh-CN"/>
        </w:rPr>
        <w:t xml:space="preserve">, Wan J, Xia L, Chen J, Zhu Y, Lu N. The Efficiency of Aggressive Hydration </w:t>
      </w:r>
      <w:proofErr w:type="gramStart"/>
      <w:r w:rsidRPr="008D6756">
        <w:rPr>
          <w:rFonts w:ascii="Book Antiqua" w:hAnsi="Book Antiqua"/>
          <w:kern w:val="2"/>
          <w:sz w:val="24"/>
          <w:szCs w:val="24"/>
          <w:lang w:val="en-US" w:eastAsia="zh-CN"/>
        </w:rPr>
        <w:lastRenderedPageBreak/>
        <w:t>With</w:t>
      </w:r>
      <w:proofErr w:type="gramEnd"/>
      <w:r w:rsidRPr="008D6756">
        <w:rPr>
          <w:rFonts w:ascii="Book Antiqua" w:hAnsi="Book Antiqua"/>
          <w:kern w:val="2"/>
          <w:sz w:val="24"/>
          <w:szCs w:val="24"/>
          <w:lang w:val="en-US" w:eastAsia="zh-CN"/>
        </w:rPr>
        <w:t xml:space="preserve"> Lactated Ringer Solution for the Prevention of Post-ERCP Pancreatitis: A Systematic Review and Meta-analysis. </w:t>
      </w:r>
      <w:r w:rsidRPr="008D6756">
        <w:rPr>
          <w:rFonts w:ascii="Book Antiqua" w:hAnsi="Book Antiqua"/>
          <w:i/>
          <w:kern w:val="2"/>
          <w:sz w:val="24"/>
          <w:szCs w:val="24"/>
          <w:lang w:val="en-US" w:eastAsia="zh-CN"/>
        </w:rPr>
        <w:t xml:space="preserve">J </w:t>
      </w:r>
      <w:proofErr w:type="spellStart"/>
      <w:r w:rsidRPr="008D6756">
        <w:rPr>
          <w:rFonts w:ascii="Book Antiqua" w:hAnsi="Book Antiqua"/>
          <w:i/>
          <w:kern w:val="2"/>
          <w:sz w:val="24"/>
          <w:szCs w:val="24"/>
          <w:lang w:val="en-US" w:eastAsia="zh-CN"/>
        </w:rPr>
        <w:t>Clin</w:t>
      </w:r>
      <w:proofErr w:type="spellEnd"/>
      <w:r w:rsidRPr="008D6756">
        <w:rPr>
          <w:rFonts w:ascii="Book Antiqua" w:hAnsi="Book Antiqua"/>
          <w:i/>
          <w:kern w:val="2"/>
          <w:sz w:val="24"/>
          <w:szCs w:val="24"/>
          <w:lang w:val="en-US" w:eastAsia="zh-CN"/>
        </w:rPr>
        <w:t xml:space="preserve"> Gastroenterol</w:t>
      </w:r>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51</w:t>
      </w:r>
      <w:r w:rsidRPr="008D6756">
        <w:rPr>
          <w:rFonts w:ascii="Book Antiqua" w:hAnsi="Book Antiqua"/>
          <w:kern w:val="2"/>
          <w:sz w:val="24"/>
          <w:szCs w:val="24"/>
          <w:lang w:val="en-US" w:eastAsia="zh-CN"/>
        </w:rPr>
        <w:t>: e68-e76 [PMID: 28609383 DOI: 10.1097/MCG.0000000000000856]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proofErr w:type="gramStart"/>
      <w:r w:rsidRPr="008D6756">
        <w:rPr>
          <w:rFonts w:ascii="Book Antiqua" w:hAnsi="Book Antiqua"/>
          <w:kern w:val="2"/>
          <w:sz w:val="24"/>
          <w:szCs w:val="24"/>
          <w:lang w:val="en-US" w:eastAsia="zh-CN"/>
        </w:rPr>
        <w:t xml:space="preserve">34 </w:t>
      </w:r>
      <w:proofErr w:type="spellStart"/>
      <w:r w:rsidRPr="008D6756">
        <w:rPr>
          <w:rFonts w:ascii="Book Antiqua" w:hAnsi="Book Antiqua"/>
          <w:b/>
          <w:kern w:val="2"/>
          <w:sz w:val="24"/>
          <w:szCs w:val="24"/>
          <w:lang w:val="en-US" w:eastAsia="zh-CN"/>
        </w:rPr>
        <w:t>Tse</w:t>
      </w:r>
      <w:proofErr w:type="spellEnd"/>
      <w:r w:rsidRPr="008D6756">
        <w:rPr>
          <w:rFonts w:ascii="Book Antiqua" w:hAnsi="Book Antiqua"/>
          <w:b/>
          <w:kern w:val="2"/>
          <w:sz w:val="24"/>
          <w:szCs w:val="24"/>
          <w:lang w:val="en-US" w:eastAsia="zh-CN"/>
        </w:rPr>
        <w:t xml:space="preserve"> F</w:t>
      </w:r>
      <w:r w:rsidRPr="008D6756">
        <w:rPr>
          <w:rFonts w:ascii="Book Antiqua" w:hAnsi="Book Antiqua"/>
          <w:kern w:val="2"/>
          <w:sz w:val="24"/>
          <w:szCs w:val="24"/>
          <w:lang w:val="en-US" w:eastAsia="zh-CN"/>
        </w:rPr>
        <w:t xml:space="preserve">, Yuan Y, </w:t>
      </w:r>
      <w:proofErr w:type="spellStart"/>
      <w:r w:rsidRPr="008D6756">
        <w:rPr>
          <w:rFonts w:ascii="Book Antiqua" w:hAnsi="Book Antiqua"/>
          <w:kern w:val="2"/>
          <w:sz w:val="24"/>
          <w:szCs w:val="24"/>
          <w:lang w:val="en-US" w:eastAsia="zh-CN"/>
        </w:rPr>
        <w:t>Moayyedi</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Leontiadis</w:t>
      </w:r>
      <w:proofErr w:type="spellEnd"/>
      <w:r w:rsidRPr="008D6756">
        <w:rPr>
          <w:rFonts w:ascii="Book Antiqua" w:hAnsi="Book Antiqua"/>
          <w:kern w:val="2"/>
          <w:sz w:val="24"/>
          <w:szCs w:val="24"/>
          <w:lang w:val="en-US" w:eastAsia="zh-CN"/>
        </w:rPr>
        <w:t xml:space="preserve"> GI.</w:t>
      </w:r>
      <w:proofErr w:type="gramEnd"/>
      <w:r w:rsidRPr="008D6756">
        <w:rPr>
          <w:rFonts w:ascii="Book Antiqua" w:hAnsi="Book Antiqua"/>
          <w:kern w:val="2"/>
          <w:sz w:val="24"/>
          <w:szCs w:val="24"/>
          <w:lang w:val="en-US" w:eastAsia="zh-CN"/>
        </w:rPr>
        <w:t xml:space="preserve"> Guide wire-assisted </w:t>
      </w:r>
      <w:proofErr w:type="spellStart"/>
      <w:r w:rsidRPr="008D6756">
        <w:rPr>
          <w:rFonts w:ascii="Book Antiqua" w:hAnsi="Book Antiqua"/>
          <w:kern w:val="2"/>
          <w:sz w:val="24"/>
          <w:szCs w:val="24"/>
          <w:lang w:val="en-US" w:eastAsia="zh-CN"/>
        </w:rPr>
        <w:t>cannulation</w:t>
      </w:r>
      <w:proofErr w:type="spellEnd"/>
      <w:r w:rsidRPr="008D6756">
        <w:rPr>
          <w:rFonts w:ascii="Book Antiqua" w:hAnsi="Book Antiqua"/>
          <w:kern w:val="2"/>
          <w:sz w:val="24"/>
          <w:szCs w:val="24"/>
          <w:lang w:val="en-US" w:eastAsia="zh-CN"/>
        </w:rPr>
        <w:t xml:space="preserve"> for the prevention of post-ERCP pancreatitis: a systematic review and meta-analysis. </w:t>
      </w:r>
      <w:r w:rsidRPr="008D6756">
        <w:rPr>
          <w:rFonts w:ascii="Book Antiqua" w:hAnsi="Book Antiqua"/>
          <w:i/>
          <w:kern w:val="2"/>
          <w:sz w:val="24"/>
          <w:szCs w:val="24"/>
          <w:lang w:val="en-US" w:eastAsia="zh-CN"/>
        </w:rPr>
        <w:t>Endoscopy</w:t>
      </w:r>
      <w:r w:rsidRPr="008D6756">
        <w:rPr>
          <w:rFonts w:ascii="Book Antiqua" w:hAnsi="Book Antiqua"/>
          <w:kern w:val="2"/>
          <w:sz w:val="24"/>
          <w:szCs w:val="24"/>
          <w:lang w:val="en-US" w:eastAsia="zh-CN"/>
        </w:rPr>
        <w:t xml:space="preserve"> 2013; </w:t>
      </w:r>
      <w:r w:rsidRPr="008D6756">
        <w:rPr>
          <w:rFonts w:ascii="Book Antiqua" w:hAnsi="Book Antiqua"/>
          <w:b/>
          <w:kern w:val="2"/>
          <w:sz w:val="24"/>
          <w:szCs w:val="24"/>
          <w:lang w:val="en-US" w:eastAsia="zh-CN"/>
        </w:rPr>
        <w:t>45</w:t>
      </w:r>
      <w:r w:rsidRPr="008D6756">
        <w:rPr>
          <w:rFonts w:ascii="Book Antiqua" w:hAnsi="Book Antiqua"/>
          <w:kern w:val="2"/>
          <w:sz w:val="24"/>
          <w:szCs w:val="24"/>
          <w:lang w:val="en-US" w:eastAsia="zh-CN"/>
        </w:rPr>
        <w:t>: 605-618 [PMID: 23807804 DOI: 10.1055/s-0032-1326640]</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35 </w:t>
      </w:r>
      <w:proofErr w:type="spellStart"/>
      <w:r w:rsidRPr="008D6756">
        <w:rPr>
          <w:rFonts w:ascii="Book Antiqua" w:hAnsi="Book Antiqua"/>
          <w:b/>
          <w:kern w:val="2"/>
          <w:sz w:val="24"/>
          <w:szCs w:val="24"/>
          <w:lang w:val="en-US" w:eastAsia="zh-CN"/>
        </w:rPr>
        <w:t>Mazaki</w:t>
      </w:r>
      <w:proofErr w:type="spellEnd"/>
      <w:r w:rsidRPr="008D6756">
        <w:rPr>
          <w:rFonts w:ascii="Book Antiqua" w:hAnsi="Book Antiqua"/>
          <w:b/>
          <w:kern w:val="2"/>
          <w:sz w:val="24"/>
          <w:szCs w:val="24"/>
          <w:lang w:val="en-US" w:eastAsia="zh-CN"/>
        </w:rPr>
        <w:t xml:space="preserve"> T</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Mado</w:t>
      </w:r>
      <w:proofErr w:type="spellEnd"/>
      <w:r w:rsidRPr="008D6756">
        <w:rPr>
          <w:rFonts w:ascii="Book Antiqua" w:hAnsi="Book Antiqua"/>
          <w:kern w:val="2"/>
          <w:sz w:val="24"/>
          <w:szCs w:val="24"/>
          <w:lang w:val="en-US" w:eastAsia="zh-CN"/>
        </w:rPr>
        <w:t xml:space="preserve"> K, Masuda H, </w:t>
      </w:r>
      <w:proofErr w:type="spellStart"/>
      <w:r w:rsidRPr="008D6756">
        <w:rPr>
          <w:rFonts w:ascii="Book Antiqua" w:hAnsi="Book Antiqua"/>
          <w:kern w:val="2"/>
          <w:sz w:val="24"/>
          <w:szCs w:val="24"/>
          <w:lang w:val="en-US" w:eastAsia="zh-CN"/>
        </w:rPr>
        <w:t>Shiono</w:t>
      </w:r>
      <w:proofErr w:type="spellEnd"/>
      <w:r w:rsidRPr="008D6756">
        <w:rPr>
          <w:rFonts w:ascii="Book Antiqua" w:hAnsi="Book Antiqua"/>
          <w:kern w:val="2"/>
          <w:sz w:val="24"/>
          <w:szCs w:val="24"/>
          <w:lang w:val="en-US" w:eastAsia="zh-CN"/>
        </w:rPr>
        <w:t xml:space="preserve"> M. Prophylactic pancreatic stent placement and post-ERCP pancreatitis: an updated meta-analysis. </w:t>
      </w:r>
      <w:r w:rsidRPr="008D6756">
        <w:rPr>
          <w:rFonts w:ascii="Book Antiqua" w:hAnsi="Book Antiqua"/>
          <w:i/>
          <w:kern w:val="2"/>
          <w:sz w:val="24"/>
          <w:szCs w:val="24"/>
          <w:lang w:val="en-US" w:eastAsia="zh-CN"/>
        </w:rPr>
        <w:t>J Gastroenterol</w:t>
      </w:r>
      <w:r w:rsidRPr="008D6756">
        <w:rPr>
          <w:rFonts w:ascii="Book Antiqua" w:hAnsi="Book Antiqua"/>
          <w:kern w:val="2"/>
          <w:sz w:val="24"/>
          <w:szCs w:val="24"/>
          <w:lang w:val="en-US" w:eastAsia="zh-CN"/>
        </w:rPr>
        <w:t xml:space="preserve"> 2014; </w:t>
      </w:r>
      <w:r w:rsidRPr="008D6756">
        <w:rPr>
          <w:rFonts w:ascii="Book Antiqua" w:hAnsi="Book Antiqua"/>
          <w:b/>
          <w:kern w:val="2"/>
          <w:sz w:val="24"/>
          <w:szCs w:val="24"/>
          <w:lang w:val="en-US" w:eastAsia="zh-CN"/>
        </w:rPr>
        <w:t>49</w:t>
      </w:r>
      <w:r w:rsidRPr="008D6756">
        <w:rPr>
          <w:rFonts w:ascii="Book Antiqua" w:hAnsi="Book Antiqua"/>
          <w:kern w:val="2"/>
          <w:sz w:val="24"/>
          <w:szCs w:val="24"/>
          <w:lang w:val="en-US" w:eastAsia="zh-CN"/>
        </w:rPr>
        <w:t>: 343-355 [PMID: 23612857 DOI: 10.1007/s00535-013-0806-1]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36 </w:t>
      </w:r>
      <w:r w:rsidRPr="008D6756">
        <w:rPr>
          <w:rFonts w:ascii="Book Antiqua" w:hAnsi="Book Antiqua"/>
          <w:b/>
          <w:kern w:val="2"/>
          <w:sz w:val="24"/>
          <w:szCs w:val="24"/>
          <w:lang w:val="en-US" w:eastAsia="zh-CN"/>
        </w:rPr>
        <w:t>ASGE Quality A</w:t>
      </w:r>
      <w:r w:rsidR="006A52C0" w:rsidRPr="008D6756">
        <w:rPr>
          <w:rFonts w:ascii="Book Antiqua" w:hAnsi="Book Antiqua"/>
          <w:b/>
          <w:kern w:val="2"/>
          <w:sz w:val="24"/>
          <w:szCs w:val="24"/>
          <w:lang w:val="en-US" w:eastAsia="zh-CN"/>
        </w:rPr>
        <w:t>ssurance in Endoscopy Committee</w:t>
      </w:r>
      <w:r w:rsidRPr="008D6756">
        <w:rPr>
          <w:rFonts w:ascii="Book Antiqua" w:hAnsi="Book Antiqua"/>
          <w:kern w:val="2"/>
          <w:sz w:val="24"/>
          <w:szCs w:val="24"/>
          <w:lang w:val="en-US" w:eastAsia="zh-CN"/>
        </w:rPr>
        <w:t xml:space="preserve">, Calderwood AH, Day LW, </w:t>
      </w:r>
      <w:proofErr w:type="spellStart"/>
      <w:r w:rsidRPr="008D6756">
        <w:rPr>
          <w:rFonts w:ascii="Book Antiqua" w:hAnsi="Book Antiqua"/>
          <w:kern w:val="2"/>
          <w:sz w:val="24"/>
          <w:szCs w:val="24"/>
          <w:lang w:val="en-US" w:eastAsia="zh-CN"/>
        </w:rPr>
        <w:t>Muthusamy</w:t>
      </w:r>
      <w:proofErr w:type="spellEnd"/>
      <w:r w:rsidRPr="008D6756">
        <w:rPr>
          <w:rFonts w:ascii="Book Antiqua" w:hAnsi="Book Antiqua"/>
          <w:kern w:val="2"/>
          <w:sz w:val="24"/>
          <w:szCs w:val="24"/>
          <w:lang w:val="en-US" w:eastAsia="zh-CN"/>
        </w:rPr>
        <w:t xml:space="preserve"> VR, Collins J, </w:t>
      </w:r>
      <w:proofErr w:type="spellStart"/>
      <w:r w:rsidRPr="008D6756">
        <w:rPr>
          <w:rFonts w:ascii="Book Antiqua" w:hAnsi="Book Antiqua"/>
          <w:kern w:val="2"/>
          <w:sz w:val="24"/>
          <w:szCs w:val="24"/>
          <w:lang w:val="en-US" w:eastAsia="zh-CN"/>
        </w:rPr>
        <w:t>Hambrick</w:t>
      </w:r>
      <w:proofErr w:type="spellEnd"/>
      <w:r w:rsidRPr="008D6756">
        <w:rPr>
          <w:rFonts w:ascii="Book Antiqua" w:hAnsi="Book Antiqua"/>
          <w:kern w:val="2"/>
          <w:sz w:val="24"/>
          <w:szCs w:val="24"/>
          <w:lang w:val="en-US" w:eastAsia="zh-CN"/>
        </w:rPr>
        <w:t xml:space="preserve"> RD 3rd, Brock AS, </w:t>
      </w:r>
      <w:proofErr w:type="spellStart"/>
      <w:r w:rsidRPr="008D6756">
        <w:rPr>
          <w:rFonts w:ascii="Book Antiqua" w:hAnsi="Book Antiqua"/>
          <w:kern w:val="2"/>
          <w:sz w:val="24"/>
          <w:szCs w:val="24"/>
          <w:lang w:val="en-US" w:eastAsia="zh-CN"/>
        </w:rPr>
        <w:t>Guda</w:t>
      </w:r>
      <w:proofErr w:type="spellEnd"/>
      <w:r w:rsidRPr="008D6756">
        <w:rPr>
          <w:rFonts w:ascii="Book Antiqua" w:hAnsi="Book Antiqua"/>
          <w:kern w:val="2"/>
          <w:sz w:val="24"/>
          <w:szCs w:val="24"/>
          <w:lang w:val="en-US" w:eastAsia="zh-CN"/>
        </w:rPr>
        <w:t xml:space="preserve"> NM, </w:t>
      </w:r>
      <w:proofErr w:type="spellStart"/>
      <w:r w:rsidRPr="008D6756">
        <w:rPr>
          <w:rFonts w:ascii="Book Antiqua" w:hAnsi="Book Antiqua"/>
          <w:kern w:val="2"/>
          <w:sz w:val="24"/>
          <w:szCs w:val="24"/>
          <w:lang w:val="en-US" w:eastAsia="zh-CN"/>
        </w:rPr>
        <w:t>Buscaglia</w:t>
      </w:r>
      <w:proofErr w:type="spellEnd"/>
      <w:r w:rsidRPr="008D6756">
        <w:rPr>
          <w:rFonts w:ascii="Book Antiqua" w:hAnsi="Book Antiqua"/>
          <w:kern w:val="2"/>
          <w:sz w:val="24"/>
          <w:szCs w:val="24"/>
          <w:lang w:val="en-US" w:eastAsia="zh-CN"/>
        </w:rPr>
        <w:t xml:space="preserve"> JM, Petersen BT, </w:t>
      </w:r>
      <w:proofErr w:type="spellStart"/>
      <w:r w:rsidRPr="008D6756">
        <w:rPr>
          <w:rFonts w:ascii="Book Antiqua" w:hAnsi="Book Antiqua"/>
          <w:kern w:val="2"/>
          <w:sz w:val="24"/>
          <w:szCs w:val="24"/>
          <w:lang w:val="en-US" w:eastAsia="zh-CN"/>
        </w:rPr>
        <w:t>Buttar</w:t>
      </w:r>
      <w:proofErr w:type="spellEnd"/>
      <w:r w:rsidRPr="008D6756">
        <w:rPr>
          <w:rFonts w:ascii="Book Antiqua" w:hAnsi="Book Antiqua"/>
          <w:kern w:val="2"/>
          <w:sz w:val="24"/>
          <w:szCs w:val="24"/>
          <w:lang w:val="en-US" w:eastAsia="zh-CN"/>
        </w:rPr>
        <w:t xml:space="preserve"> NS, </w:t>
      </w:r>
      <w:proofErr w:type="spellStart"/>
      <w:r w:rsidRPr="008D6756">
        <w:rPr>
          <w:rFonts w:ascii="Book Antiqua" w:hAnsi="Book Antiqua"/>
          <w:kern w:val="2"/>
          <w:sz w:val="24"/>
          <w:szCs w:val="24"/>
          <w:lang w:val="en-US" w:eastAsia="zh-CN"/>
        </w:rPr>
        <w:t>Khanna</w:t>
      </w:r>
      <w:proofErr w:type="spellEnd"/>
      <w:r w:rsidRPr="008D6756">
        <w:rPr>
          <w:rFonts w:ascii="Book Antiqua" w:hAnsi="Book Antiqua"/>
          <w:kern w:val="2"/>
          <w:sz w:val="24"/>
          <w:szCs w:val="24"/>
          <w:lang w:val="en-US" w:eastAsia="zh-CN"/>
        </w:rPr>
        <w:t xml:space="preserve"> LG, </w:t>
      </w:r>
      <w:proofErr w:type="spellStart"/>
      <w:r w:rsidRPr="008D6756">
        <w:rPr>
          <w:rFonts w:ascii="Book Antiqua" w:hAnsi="Book Antiqua"/>
          <w:kern w:val="2"/>
          <w:sz w:val="24"/>
          <w:szCs w:val="24"/>
          <w:lang w:val="en-US" w:eastAsia="zh-CN"/>
        </w:rPr>
        <w:t>Kushnir</w:t>
      </w:r>
      <w:proofErr w:type="spellEnd"/>
      <w:r w:rsidRPr="008D6756">
        <w:rPr>
          <w:rFonts w:ascii="Book Antiqua" w:hAnsi="Book Antiqua"/>
          <w:kern w:val="2"/>
          <w:sz w:val="24"/>
          <w:szCs w:val="24"/>
          <w:lang w:val="en-US" w:eastAsia="zh-CN"/>
        </w:rPr>
        <w:t xml:space="preserve"> VM, </w:t>
      </w:r>
      <w:proofErr w:type="spellStart"/>
      <w:r w:rsidRPr="008D6756">
        <w:rPr>
          <w:rFonts w:ascii="Book Antiqua" w:hAnsi="Book Antiqua"/>
          <w:kern w:val="2"/>
          <w:sz w:val="24"/>
          <w:szCs w:val="24"/>
          <w:lang w:val="en-US" w:eastAsia="zh-CN"/>
        </w:rPr>
        <w:t>Repaka</w:t>
      </w:r>
      <w:proofErr w:type="spellEnd"/>
      <w:r w:rsidRPr="008D6756">
        <w:rPr>
          <w:rFonts w:ascii="Book Antiqua" w:hAnsi="Book Antiqua"/>
          <w:kern w:val="2"/>
          <w:sz w:val="24"/>
          <w:szCs w:val="24"/>
          <w:lang w:val="en-US" w:eastAsia="zh-CN"/>
        </w:rPr>
        <w:t xml:space="preserve"> A, Villa NA, </w:t>
      </w:r>
      <w:proofErr w:type="spellStart"/>
      <w:r w:rsidRPr="008D6756">
        <w:rPr>
          <w:rFonts w:ascii="Book Antiqua" w:hAnsi="Book Antiqua"/>
          <w:kern w:val="2"/>
          <w:sz w:val="24"/>
          <w:szCs w:val="24"/>
          <w:lang w:val="en-US" w:eastAsia="zh-CN"/>
        </w:rPr>
        <w:t>Eisen</w:t>
      </w:r>
      <w:proofErr w:type="spellEnd"/>
      <w:r w:rsidRPr="008D6756">
        <w:rPr>
          <w:rFonts w:ascii="Book Antiqua" w:hAnsi="Book Antiqua"/>
          <w:kern w:val="2"/>
          <w:sz w:val="24"/>
          <w:szCs w:val="24"/>
          <w:lang w:val="en-US" w:eastAsia="zh-CN"/>
        </w:rPr>
        <w:t xml:space="preserve"> GM. ASGE guideline for infection control during GI endoscopy.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87</w:t>
      </w:r>
      <w:r w:rsidRPr="008D6756">
        <w:rPr>
          <w:rFonts w:ascii="Book Antiqua" w:hAnsi="Book Antiqua"/>
          <w:kern w:val="2"/>
          <w:sz w:val="24"/>
          <w:szCs w:val="24"/>
          <w:lang w:val="en-US" w:eastAsia="zh-CN"/>
        </w:rPr>
        <w:t>: 1167-1179 [PMID: 29573782 DOI: 10.1016/j.gie.2017.12.009]</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37 </w:t>
      </w:r>
      <w:r w:rsidRPr="008D6756">
        <w:rPr>
          <w:rFonts w:ascii="Book Antiqua" w:hAnsi="Book Antiqua"/>
          <w:b/>
          <w:kern w:val="2"/>
          <w:sz w:val="24"/>
          <w:szCs w:val="24"/>
          <w:lang w:val="en-US" w:eastAsia="zh-CN"/>
        </w:rPr>
        <w:t xml:space="preserve">U.S. </w:t>
      </w:r>
      <w:proofErr w:type="gramStart"/>
      <w:r w:rsidRPr="008D6756">
        <w:rPr>
          <w:rFonts w:ascii="Book Antiqua" w:hAnsi="Book Antiqua"/>
          <w:b/>
          <w:kern w:val="2"/>
          <w:sz w:val="24"/>
          <w:szCs w:val="24"/>
          <w:lang w:val="en-US" w:eastAsia="zh-CN"/>
        </w:rPr>
        <w:t>Food</w:t>
      </w:r>
      <w:proofErr w:type="gramEnd"/>
      <w:r w:rsidRPr="008D6756">
        <w:rPr>
          <w:rFonts w:ascii="Book Antiqua" w:hAnsi="Book Antiqua"/>
          <w:b/>
          <w:kern w:val="2"/>
          <w:sz w:val="24"/>
          <w:szCs w:val="24"/>
          <w:lang w:val="en-US" w:eastAsia="zh-CN"/>
        </w:rPr>
        <w:t xml:space="preserve"> and Drug Administration. </w:t>
      </w:r>
      <w:r w:rsidRPr="008D6756">
        <w:rPr>
          <w:rFonts w:ascii="Book Antiqua" w:hAnsi="Book Antiqua"/>
          <w:kern w:val="2"/>
          <w:sz w:val="24"/>
          <w:szCs w:val="24"/>
          <w:lang w:val="en-US" w:eastAsia="zh-CN"/>
        </w:rPr>
        <w:t xml:space="preserve">Infections Associated with Reprocessed </w:t>
      </w:r>
      <w:proofErr w:type="spellStart"/>
      <w:r w:rsidRPr="008D6756">
        <w:rPr>
          <w:rFonts w:ascii="Book Antiqua" w:hAnsi="Book Antiqua"/>
          <w:kern w:val="2"/>
          <w:sz w:val="24"/>
          <w:szCs w:val="24"/>
          <w:lang w:val="en-US" w:eastAsia="zh-CN"/>
        </w:rPr>
        <w:t>Duodenoscopes</w:t>
      </w:r>
      <w:proofErr w:type="spellEnd"/>
      <w:r w:rsidRPr="008D6756">
        <w:rPr>
          <w:rFonts w:ascii="Book Antiqua" w:hAnsi="Book Antiqua"/>
          <w:kern w:val="2"/>
          <w:sz w:val="24"/>
          <w:szCs w:val="24"/>
          <w:lang w:val="en-US" w:eastAsia="zh-CN"/>
        </w:rPr>
        <w:t xml:space="preserve">. </w:t>
      </w:r>
      <w:proofErr w:type="gramStart"/>
      <w:r w:rsidRPr="008D6756">
        <w:rPr>
          <w:rFonts w:ascii="Book Antiqua" w:hAnsi="Book Antiqua"/>
          <w:kern w:val="2"/>
          <w:sz w:val="24"/>
          <w:szCs w:val="24"/>
          <w:lang w:val="en-US" w:eastAsia="zh-CN"/>
        </w:rPr>
        <w:t>Accessed February 4, 2018.</w:t>
      </w:r>
      <w:proofErr w:type="gramEnd"/>
      <w:r w:rsidRPr="008D6756">
        <w:rPr>
          <w:rFonts w:ascii="Book Antiqua" w:hAnsi="Book Antiqua"/>
          <w:b/>
          <w:kern w:val="2"/>
          <w:sz w:val="24"/>
          <w:szCs w:val="24"/>
          <w:lang w:val="en-US" w:eastAsia="zh-CN"/>
        </w:rPr>
        <w:t xml:space="preserve"> </w:t>
      </w:r>
      <w:r w:rsidRPr="008D6756">
        <w:rPr>
          <w:rFonts w:ascii="Book Antiqua" w:hAnsi="Book Antiqua"/>
          <w:kern w:val="2"/>
          <w:sz w:val="24"/>
          <w:szCs w:val="24"/>
          <w:lang w:val="en-US" w:eastAsia="zh-CN"/>
        </w:rPr>
        <w:t xml:space="preserve">Available from: </w:t>
      </w:r>
      <w:hyperlink r:id="rId9" w:history="1">
        <w:r w:rsidRPr="008D6756">
          <w:rPr>
            <w:rFonts w:ascii="Book Antiqua" w:hAnsi="Book Antiqua"/>
            <w:kern w:val="2"/>
            <w:sz w:val="24"/>
            <w:szCs w:val="24"/>
            <w:u w:val="single"/>
            <w:lang w:val="en-US" w:eastAsia="zh-CN"/>
          </w:rPr>
          <w:t>https://www.fda.gov/MedicalDevices/ProductsandMedicalProcedures/ReprocessingofReusableMedicalDevices/ucm454630.htm</w:t>
        </w:r>
      </w:hyperlink>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38 </w:t>
      </w:r>
      <w:proofErr w:type="spellStart"/>
      <w:r w:rsidRPr="008D6756">
        <w:rPr>
          <w:rFonts w:ascii="Book Antiqua" w:hAnsi="Book Antiqua"/>
          <w:b/>
          <w:kern w:val="2"/>
          <w:sz w:val="24"/>
          <w:szCs w:val="24"/>
          <w:lang w:val="en-US" w:eastAsia="zh-CN"/>
        </w:rPr>
        <w:t>Olafsdottir</w:t>
      </w:r>
      <w:proofErr w:type="spellEnd"/>
      <w:r w:rsidRPr="008D6756">
        <w:rPr>
          <w:rFonts w:ascii="Book Antiqua" w:hAnsi="Book Antiqua"/>
          <w:b/>
          <w:kern w:val="2"/>
          <w:sz w:val="24"/>
          <w:szCs w:val="24"/>
          <w:lang w:val="en-US" w:eastAsia="zh-CN"/>
        </w:rPr>
        <w:t xml:space="preserve"> LB</w:t>
      </w:r>
      <w:r w:rsidRPr="008D6756">
        <w:rPr>
          <w:rFonts w:ascii="Book Antiqua" w:hAnsi="Book Antiqua"/>
          <w:kern w:val="2"/>
          <w:sz w:val="24"/>
          <w:szCs w:val="24"/>
          <w:lang w:val="en-US" w:eastAsia="zh-CN"/>
        </w:rPr>
        <w:t xml:space="preserve">, Whelan J, Snyder GM. </w:t>
      </w:r>
      <w:proofErr w:type="gramStart"/>
      <w:r w:rsidRPr="008D6756">
        <w:rPr>
          <w:rFonts w:ascii="Book Antiqua" w:hAnsi="Book Antiqua"/>
          <w:kern w:val="2"/>
          <w:sz w:val="24"/>
          <w:szCs w:val="24"/>
          <w:lang w:val="en-US" w:eastAsia="zh-CN"/>
        </w:rPr>
        <w:t xml:space="preserve">A systematic review of adenosine triphosphate as a surrogate for bacterial contamination of </w:t>
      </w:r>
      <w:proofErr w:type="spellStart"/>
      <w:r w:rsidRPr="008D6756">
        <w:rPr>
          <w:rFonts w:ascii="Book Antiqua" w:hAnsi="Book Antiqua"/>
          <w:kern w:val="2"/>
          <w:sz w:val="24"/>
          <w:szCs w:val="24"/>
          <w:lang w:val="en-US" w:eastAsia="zh-CN"/>
        </w:rPr>
        <w:t>duodenoscopes</w:t>
      </w:r>
      <w:proofErr w:type="spellEnd"/>
      <w:r w:rsidRPr="008D6756">
        <w:rPr>
          <w:rFonts w:ascii="Book Antiqua" w:hAnsi="Book Antiqua"/>
          <w:kern w:val="2"/>
          <w:sz w:val="24"/>
          <w:szCs w:val="24"/>
          <w:lang w:val="en-US" w:eastAsia="zh-CN"/>
        </w:rPr>
        <w:t xml:space="preserve"> used for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w:t>
      </w:r>
      <w:proofErr w:type="gramEnd"/>
      <w:r w:rsidRPr="008D6756">
        <w:rPr>
          <w:rFonts w:ascii="Book Antiqua" w:hAnsi="Book Antiqua"/>
          <w:kern w:val="2"/>
          <w:sz w:val="24"/>
          <w:szCs w:val="24"/>
          <w:lang w:val="en-US" w:eastAsia="zh-CN"/>
        </w:rPr>
        <w:t xml:space="preserve"> </w:t>
      </w:r>
      <w:r w:rsidRPr="008D6756">
        <w:rPr>
          <w:rFonts w:ascii="Book Antiqua" w:hAnsi="Book Antiqua"/>
          <w:i/>
          <w:kern w:val="2"/>
          <w:sz w:val="24"/>
          <w:szCs w:val="24"/>
          <w:lang w:val="en-US" w:eastAsia="zh-CN"/>
        </w:rPr>
        <w:t>Am J Infect Control</w:t>
      </w:r>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46</w:t>
      </w:r>
      <w:r w:rsidRPr="008D6756">
        <w:rPr>
          <w:rFonts w:ascii="Book Antiqua" w:hAnsi="Book Antiqua"/>
          <w:kern w:val="2"/>
          <w:sz w:val="24"/>
          <w:szCs w:val="24"/>
          <w:lang w:val="en-US" w:eastAsia="zh-CN"/>
        </w:rPr>
        <w:t>: 697-705 [PMID: 29395506 DOI: 10.1016/j.ajic.2017.12.007]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39 </w:t>
      </w:r>
      <w:r w:rsidRPr="008D6756">
        <w:rPr>
          <w:rFonts w:ascii="Book Antiqua" w:hAnsi="Book Antiqua"/>
          <w:b/>
          <w:kern w:val="2"/>
          <w:sz w:val="24"/>
          <w:szCs w:val="24"/>
          <w:lang w:val="en-US" w:eastAsia="zh-CN"/>
        </w:rPr>
        <w:t xml:space="preserve">De </w:t>
      </w:r>
      <w:proofErr w:type="spellStart"/>
      <w:r w:rsidRPr="008D6756">
        <w:rPr>
          <w:rFonts w:ascii="Book Antiqua" w:hAnsi="Book Antiqua"/>
          <w:b/>
          <w:kern w:val="2"/>
          <w:sz w:val="24"/>
          <w:szCs w:val="24"/>
          <w:lang w:val="en-US" w:eastAsia="zh-CN"/>
        </w:rPr>
        <w:t>Bellis</w:t>
      </w:r>
      <w:proofErr w:type="spellEnd"/>
      <w:r w:rsidRPr="008D6756">
        <w:rPr>
          <w:rFonts w:ascii="Book Antiqua" w:hAnsi="Book Antiqua"/>
          <w:b/>
          <w:kern w:val="2"/>
          <w:sz w:val="24"/>
          <w:szCs w:val="24"/>
          <w:lang w:val="en-US" w:eastAsia="zh-CN"/>
        </w:rPr>
        <w:t xml:space="preserve"> M</w:t>
      </w:r>
      <w:r w:rsidRPr="008D6756">
        <w:rPr>
          <w:rFonts w:ascii="Book Antiqua" w:hAnsi="Book Antiqua"/>
          <w:kern w:val="2"/>
          <w:sz w:val="24"/>
          <w:szCs w:val="24"/>
          <w:lang w:val="en-US" w:eastAsia="zh-CN"/>
        </w:rPr>
        <w:t xml:space="preserve">, Sherman S, </w:t>
      </w:r>
      <w:proofErr w:type="spellStart"/>
      <w:r w:rsidRPr="008D6756">
        <w:rPr>
          <w:rFonts w:ascii="Book Antiqua" w:hAnsi="Book Antiqua"/>
          <w:kern w:val="2"/>
          <w:sz w:val="24"/>
          <w:szCs w:val="24"/>
          <w:lang w:val="en-US" w:eastAsia="zh-CN"/>
        </w:rPr>
        <w:t>Fogel</w:t>
      </w:r>
      <w:proofErr w:type="spellEnd"/>
      <w:r w:rsidRPr="008D6756">
        <w:rPr>
          <w:rFonts w:ascii="Book Antiqua" w:hAnsi="Book Antiqua"/>
          <w:kern w:val="2"/>
          <w:sz w:val="24"/>
          <w:szCs w:val="24"/>
          <w:lang w:val="en-US" w:eastAsia="zh-CN"/>
        </w:rPr>
        <w:t xml:space="preserve"> EL, Cramer H, </w:t>
      </w:r>
      <w:proofErr w:type="spellStart"/>
      <w:r w:rsidRPr="008D6756">
        <w:rPr>
          <w:rFonts w:ascii="Book Antiqua" w:hAnsi="Book Antiqua"/>
          <w:kern w:val="2"/>
          <w:sz w:val="24"/>
          <w:szCs w:val="24"/>
          <w:lang w:val="en-US" w:eastAsia="zh-CN"/>
        </w:rPr>
        <w:t>Chappo</w:t>
      </w:r>
      <w:proofErr w:type="spellEnd"/>
      <w:r w:rsidRPr="008D6756">
        <w:rPr>
          <w:rFonts w:ascii="Book Antiqua" w:hAnsi="Book Antiqua"/>
          <w:kern w:val="2"/>
          <w:sz w:val="24"/>
          <w:szCs w:val="24"/>
          <w:lang w:val="en-US" w:eastAsia="zh-CN"/>
        </w:rPr>
        <w:t xml:space="preserve"> J, McHenry L </w:t>
      </w:r>
      <w:proofErr w:type="spellStart"/>
      <w:r w:rsidRPr="008D6756">
        <w:rPr>
          <w:rFonts w:ascii="Book Antiqua" w:hAnsi="Book Antiqua"/>
          <w:kern w:val="2"/>
          <w:sz w:val="24"/>
          <w:szCs w:val="24"/>
          <w:lang w:val="en-US" w:eastAsia="zh-CN"/>
        </w:rPr>
        <w:t>Jr</w:t>
      </w:r>
      <w:proofErr w:type="spellEnd"/>
      <w:r w:rsidRPr="008D6756">
        <w:rPr>
          <w:rFonts w:ascii="Book Antiqua" w:hAnsi="Book Antiqua"/>
          <w:kern w:val="2"/>
          <w:sz w:val="24"/>
          <w:szCs w:val="24"/>
          <w:lang w:val="en-US" w:eastAsia="zh-CN"/>
        </w:rPr>
        <w:t xml:space="preserve">, Watkins JL, Lehman GA. Tissue sampling at ERCP in suspected malignant biliary strictures (Part 1).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2002; </w:t>
      </w:r>
      <w:r w:rsidRPr="008D6756">
        <w:rPr>
          <w:rFonts w:ascii="Book Antiqua" w:hAnsi="Book Antiqua"/>
          <w:b/>
          <w:kern w:val="2"/>
          <w:sz w:val="24"/>
          <w:szCs w:val="24"/>
          <w:lang w:val="en-US" w:eastAsia="zh-CN"/>
        </w:rPr>
        <w:t>56</w:t>
      </w:r>
      <w:r w:rsidRPr="008D6756">
        <w:rPr>
          <w:rFonts w:ascii="Book Antiqua" w:hAnsi="Book Antiqua"/>
          <w:kern w:val="2"/>
          <w:sz w:val="24"/>
          <w:szCs w:val="24"/>
          <w:lang w:val="en-US" w:eastAsia="zh-CN"/>
        </w:rPr>
        <w:t>: 552-561 [PMID: 12297773 DOI: 10.1067/mge.2002.128132]</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40 </w:t>
      </w:r>
      <w:proofErr w:type="spellStart"/>
      <w:r w:rsidRPr="008D6756">
        <w:rPr>
          <w:rFonts w:ascii="Book Antiqua" w:hAnsi="Book Antiqua"/>
          <w:b/>
          <w:kern w:val="2"/>
          <w:sz w:val="24"/>
          <w:szCs w:val="24"/>
          <w:lang w:val="en-US" w:eastAsia="zh-CN"/>
        </w:rPr>
        <w:t>Fogel</w:t>
      </w:r>
      <w:proofErr w:type="spellEnd"/>
      <w:r w:rsidRPr="008D6756">
        <w:rPr>
          <w:rFonts w:ascii="Book Antiqua" w:hAnsi="Book Antiqua"/>
          <w:b/>
          <w:kern w:val="2"/>
          <w:sz w:val="24"/>
          <w:szCs w:val="24"/>
          <w:lang w:val="en-US" w:eastAsia="zh-CN"/>
        </w:rPr>
        <w:t xml:space="preserve"> EL</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deBellis</w:t>
      </w:r>
      <w:proofErr w:type="spellEnd"/>
      <w:r w:rsidRPr="008D6756">
        <w:rPr>
          <w:rFonts w:ascii="Book Antiqua" w:hAnsi="Book Antiqua"/>
          <w:kern w:val="2"/>
          <w:sz w:val="24"/>
          <w:szCs w:val="24"/>
          <w:lang w:val="en-US" w:eastAsia="zh-CN"/>
        </w:rPr>
        <w:t xml:space="preserve"> M, McHenry L, Watkins JL, </w:t>
      </w:r>
      <w:proofErr w:type="spellStart"/>
      <w:r w:rsidRPr="008D6756">
        <w:rPr>
          <w:rFonts w:ascii="Book Antiqua" w:hAnsi="Book Antiqua"/>
          <w:kern w:val="2"/>
          <w:sz w:val="24"/>
          <w:szCs w:val="24"/>
          <w:lang w:val="en-US" w:eastAsia="zh-CN"/>
        </w:rPr>
        <w:t>Chappo</w:t>
      </w:r>
      <w:proofErr w:type="spellEnd"/>
      <w:r w:rsidRPr="008D6756">
        <w:rPr>
          <w:rFonts w:ascii="Book Antiqua" w:hAnsi="Book Antiqua"/>
          <w:kern w:val="2"/>
          <w:sz w:val="24"/>
          <w:szCs w:val="24"/>
          <w:lang w:val="en-US" w:eastAsia="zh-CN"/>
        </w:rPr>
        <w:t xml:space="preserve"> J, Cramer H, Schmidt S, </w:t>
      </w:r>
      <w:proofErr w:type="spellStart"/>
      <w:r w:rsidRPr="008D6756">
        <w:rPr>
          <w:rFonts w:ascii="Book Antiqua" w:hAnsi="Book Antiqua"/>
          <w:kern w:val="2"/>
          <w:sz w:val="24"/>
          <w:szCs w:val="24"/>
          <w:lang w:val="en-US" w:eastAsia="zh-CN"/>
        </w:rPr>
        <w:t>Lazzell</w:t>
      </w:r>
      <w:proofErr w:type="spellEnd"/>
      <w:r w:rsidRPr="008D6756">
        <w:rPr>
          <w:rFonts w:ascii="Book Antiqua" w:hAnsi="Book Antiqua"/>
          <w:kern w:val="2"/>
          <w:sz w:val="24"/>
          <w:szCs w:val="24"/>
          <w:lang w:val="en-US" w:eastAsia="zh-CN"/>
        </w:rPr>
        <w:t xml:space="preserve">-Pannell L, Sherman S, Lehman GA. Effectiveness of a new long cytology brush in the evaluation of malignant biliary obstruction: a prospective study.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2006; </w:t>
      </w:r>
      <w:r w:rsidRPr="008D6756">
        <w:rPr>
          <w:rFonts w:ascii="Book Antiqua" w:hAnsi="Book Antiqua"/>
          <w:b/>
          <w:kern w:val="2"/>
          <w:sz w:val="24"/>
          <w:szCs w:val="24"/>
          <w:lang w:val="en-US" w:eastAsia="zh-CN"/>
        </w:rPr>
        <w:t>63</w:t>
      </w:r>
      <w:r w:rsidRPr="008D6756">
        <w:rPr>
          <w:rFonts w:ascii="Book Antiqua" w:hAnsi="Book Antiqua"/>
          <w:kern w:val="2"/>
          <w:sz w:val="24"/>
          <w:szCs w:val="24"/>
          <w:lang w:val="en-US" w:eastAsia="zh-CN"/>
        </w:rPr>
        <w:t>: 71-77 [PMID: 16377319 DOI: 10.1016/j.gie.2005.08.039]</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lastRenderedPageBreak/>
        <w:t xml:space="preserve">41 </w:t>
      </w:r>
      <w:r w:rsidRPr="008D6756">
        <w:rPr>
          <w:rFonts w:ascii="Book Antiqua" w:hAnsi="Book Antiqua"/>
          <w:b/>
          <w:kern w:val="2"/>
          <w:sz w:val="24"/>
          <w:szCs w:val="24"/>
          <w:lang w:val="en-US" w:eastAsia="zh-CN"/>
        </w:rPr>
        <w:t>Chang WH</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Kortan</w:t>
      </w:r>
      <w:proofErr w:type="spellEnd"/>
      <w:r w:rsidRPr="008D6756">
        <w:rPr>
          <w:rFonts w:ascii="Book Antiqua" w:hAnsi="Book Antiqua"/>
          <w:kern w:val="2"/>
          <w:sz w:val="24"/>
          <w:szCs w:val="24"/>
          <w:lang w:val="en-US" w:eastAsia="zh-CN"/>
        </w:rPr>
        <w:t xml:space="preserve"> P, Haber GB. </w:t>
      </w:r>
      <w:proofErr w:type="gramStart"/>
      <w:r w:rsidRPr="008D6756">
        <w:rPr>
          <w:rFonts w:ascii="Book Antiqua" w:hAnsi="Book Antiqua"/>
          <w:kern w:val="2"/>
          <w:sz w:val="24"/>
          <w:szCs w:val="24"/>
          <w:lang w:val="en-US" w:eastAsia="zh-CN"/>
        </w:rPr>
        <w:t>Outcome in patients with bifurcation tumors who undergo unilateral versus bilateral hepatic duct drainage.</w:t>
      </w:r>
      <w:proofErr w:type="gram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1998; </w:t>
      </w:r>
      <w:r w:rsidRPr="008D6756">
        <w:rPr>
          <w:rFonts w:ascii="Book Antiqua" w:hAnsi="Book Antiqua"/>
          <w:b/>
          <w:kern w:val="2"/>
          <w:sz w:val="24"/>
          <w:szCs w:val="24"/>
          <w:lang w:val="en-US" w:eastAsia="zh-CN"/>
        </w:rPr>
        <w:t>47</w:t>
      </w:r>
      <w:r w:rsidRPr="008D6756">
        <w:rPr>
          <w:rFonts w:ascii="Book Antiqua" w:hAnsi="Book Antiqua"/>
          <w:kern w:val="2"/>
          <w:sz w:val="24"/>
          <w:szCs w:val="24"/>
          <w:lang w:val="en-US" w:eastAsia="zh-CN"/>
        </w:rPr>
        <w:t>: 354-362 [PMID: 9609426]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42 </w:t>
      </w:r>
      <w:proofErr w:type="spellStart"/>
      <w:r w:rsidRPr="008D6756">
        <w:rPr>
          <w:rFonts w:ascii="Book Antiqua" w:hAnsi="Book Antiqua"/>
          <w:b/>
          <w:kern w:val="2"/>
          <w:sz w:val="24"/>
          <w:szCs w:val="24"/>
          <w:lang w:val="en-US" w:eastAsia="zh-CN"/>
        </w:rPr>
        <w:t>Hintze</w:t>
      </w:r>
      <w:proofErr w:type="spellEnd"/>
      <w:r w:rsidRPr="008D6756">
        <w:rPr>
          <w:rFonts w:ascii="Book Antiqua" w:hAnsi="Book Antiqua"/>
          <w:b/>
          <w:kern w:val="2"/>
          <w:sz w:val="24"/>
          <w:szCs w:val="24"/>
          <w:lang w:val="en-US" w:eastAsia="zh-CN"/>
        </w:rPr>
        <w:t xml:space="preserve"> RE</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Abou-Rebyeh</w:t>
      </w:r>
      <w:proofErr w:type="spellEnd"/>
      <w:r w:rsidRPr="008D6756">
        <w:rPr>
          <w:rFonts w:ascii="Book Antiqua" w:hAnsi="Book Antiqua"/>
          <w:kern w:val="2"/>
          <w:sz w:val="24"/>
          <w:szCs w:val="24"/>
          <w:lang w:val="en-US" w:eastAsia="zh-CN"/>
        </w:rPr>
        <w:t xml:space="preserve"> H, Adler A, </w:t>
      </w:r>
      <w:proofErr w:type="spellStart"/>
      <w:r w:rsidRPr="008D6756">
        <w:rPr>
          <w:rFonts w:ascii="Book Antiqua" w:hAnsi="Book Antiqua"/>
          <w:kern w:val="2"/>
          <w:sz w:val="24"/>
          <w:szCs w:val="24"/>
          <w:lang w:val="en-US" w:eastAsia="zh-CN"/>
        </w:rPr>
        <w:t>Veltzke-Schlieker</w:t>
      </w:r>
      <w:proofErr w:type="spellEnd"/>
      <w:r w:rsidRPr="008D6756">
        <w:rPr>
          <w:rFonts w:ascii="Book Antiqua" w:hAnsi="Book Antiqua"/>
          <w:kern w:val="2"/>
          <w:sz w:val="24"/>
          <w:szCs w:val="24"/>
          <w:lang w:val="en-US" w:eastAsia="zh-CN"/>
        </w:rPr>
        <w:t xml:space="preserve"> W, Felix R, </w:t>
      </w:r>
      <w:proofErr w:type="spellStart"/>
      <w:r w:rsidRPr="008D6756">
        <w:rPr>
          <w:rFonts w:ascii="Book Antiqua" w:hAnsi="Book Antiqua"/>
          <w:kern w:val="2"/>
          <w:sz w:val="24"/>
          <w:szCs w:val="24"/>
          <w:lang w:val="en-US" w:eastAsia="zh-CN"/>
        </w:rPr>
        <w:t>Wiedenmann</w:t>
      </w:r>
      <w:proofErr w:type="spellEnd"/>
      <w:r w:rsidRPr="008D6756">
        <w:rPr>
          <w:rFonts w:ascii="Book Antiqua" w:hAnsi="Book Antiqua"/>
          <w:kern w:val="2"/>
          <w:sz w:val="24"/>
          <w:szCs w:val="24"/>
          <w:lang w:val="en-US" w:eastAsia="zh-CN"/>
        </w:rPr>
        <w:t xml:space="preserve"> B. Magnetic resonance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-guided unilateral endoscopic stent placement for </w:t>
      </w:r>
      <w:proofErr w:type="spellStart"/>
      <w:r w:rsidRPr="008D6756">
        <w:rPr>
          <w:rFonts w:ascii="Book Antiqua" w:hAnsi="Book Antiqua"/>
          <w:kern w:val="2"/>
          <w:sz w:val="24"/>
          <w:szCs w:val="24"/>
          <w:lang w:val="en-US" w:eastAsia="zh-CN"/>
        </w:rPr>
        <w:t>Klatskin</w:t>
      </w:r>
      <w:proofErr w:type="spellEnd"/>
      <w:r w:rsidRPr="008D6756">
        <w:rPr>
          <w:rFonts w:ascii="Book Antiqua" w:hAnsi="Book Antiqua"/>
          <w:kern w:val="2"/>
          <w:sz w:val="24"/>
          <w:szCs w:val="24"/>
          <w:lang w:val="en-US" w:eastAsia="zh-CN"/>
        </w:rPr>
        <w:t xml:space="preserve"> tumors.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2001; </w:t>
      </w:r>
      <w:r w:rsidRPr="008D6756">
        <w:rPr>
          <w:rFonts w:ascii="Book Antiqua" w:hAnsi="Book Antiqua"/>
          <w:b/>
          <w:kern w:val="2"/>
          <w:sz w:val="24"/>
          <w:szCs w:val="24"/>
          <w:lang w:val="en-US" w:eastAsia="zh-CN"/>
        </w:rPr>
        <w:t>53</w:t>
      </w:r>
      <w:r w:rsidRPr="008D6756">
        <w:rPr>
          <w:rFonts w:ascii="Book Antiqua" w:hAnsi="Book Antiqua"/>
          <w:kern w:val="2"/>
          <w:sz w:val="24"/>
          <w:szCs w:val="24"/>
          <w:lang w:val="en-US" w:eastAsia="zh-CN"/>
        </w:rPr>
        <w:t>: 40-46 [PMID: 11154487 DOI: 10.1067/mge.2001.111388]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43 </w:t>
      </w:r>
      <w:r w:rsidRPr="008D6756">
        <w:rPr>
          <w:rFonts w:ascii="Book Antiqua" w:hAnsi="Book Antiqua"/>
          <w:b/>
          <w:kern w:val="2"/>
          <w:sz w:val="24"/>
          <w:szCs w:val="24"/>
          <w:lang w:val="en-US" w:eastAsia="zh-CN"/>
        </w:rPr>
        <w:t>De Palma GD</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Galloro</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Siciliano</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Iovino</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Catanzano</w:t>
      </w:r>
      <w:proofErr w:type="spellEnd"/>
      <w:r w:rsidRPr="008D6756">
        <w:rPr>
          <w:rFonts w:ascii="Book Antiqua" w:hAnsi="Book Antiqua"/>
          <w:kern w:val="2"/>
          <w:sz w:val="24"/>
          <w:szCs w:val="24"/>
          <w:lang w:val="en-US" w:eastAsia="zh-CN"/>
        </w:rPr>
        <w:t xml:space="preserve"> C. Unilateral versus bilateral endoscopic hepatic duct drainage in patients with malignant </w:t>
      </w:r>
      <w:proofErr w:type="spellStart"/>
      <w:r w:rsidRPr="008D6756">
        <w:rPr>
          <w:rFonts w:ascii="Book Antiqua" w:hAnsi="Book Antiqua"/>
          <w:kern w:val="2"/>
          <w:sz w:val="24"/>
          <w:szCs w:val="24"/>
          <w:lang w:val="en-US" w:eastAsia="zh-CN"/>
        </w:rPr>
        <w:t>hilar</w:t>
      </w:r>
      <w:proofErr w:type="spellEnd"/>
      <w:r w:rsidRPr="008D6756">
        <w:rPr>
          <w:rFonts w:ascii="Book Antiqua" w:hAnsi="Book Antiqua"/>
          <w:kern w:val="2"/>
          <w:sz w:val="24"/>
          <w:szCs w:val="24"/>
          <w:lang w:val="en-US" w:eastAsia="zh-CN"/>
        </w:rPr>
        <w:t xml:space="preserve"> biliary obstruction: results of a prospective, randomized, and controlled study.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2001; </w:t>
      </w:r>
      <w:r w:rsidRPr="008D6756">
        <w:rPr>
          <w:rFonts w:ascii="Book Antiqua" w:hAnsi="Book Antiqua"/>
          <w:b/>
          <w:kern w:val="2"/>
          <w:sz w:val="24"/>
          <w:szCs w:val="24"/>
          <w:lang w:val="en-US" w:eastAsia="zh-CN"/>
        </w:rPr>
        <w:t>53</w:t>
      </w:r>
      <w:r w:rsidRPr="008D6756">
        <w:rPr>
          <w:rFonts w:ascii="Book Antiqua" w:hAnsi="Book Antiqua"/>
          <w:kern w:val="2"/>
          <w:sz w:val="24"/>
          <w:szCs w:val="24"/>
          <w:lang w:val="en-US" w:eastAsia="zh-CN"/>
        </w:rPr>
        <w:t>: 547-553 [PMID: 11323577]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44 </w:t>
      </w:r>
      <w:proofErr w:type="spellStart"/>
      <w:r w:rsidRPr="008D6756">
        <w:rPr>
          <w:rFonts w:ascii="Book Antiqua" w:hAnsi="Book Antiqua"/>
          <w:b/>
          <w:kern w:val="2"/>
          <w:sz w:val="24"/>
          <w:szCs w:val="24"/>
          <w:lang w:val="en-US" w:eastAsia="zh-CN"/>
        </w:rPr>
        <w:t>Mukai</w:t>
      </w:r>
      <w:proofErr w:type="spellEnd"/>
      <w:r w:rsidRPr="008D6756">
        <w:rPr>
          <w:rFonts w:ascii="Book Antiqua" w:hAnsi="Book Antiqua"/>
          <w:b/>
          <w:kern w:val="2"/>
          <w:sz w:val="24"/>
          <w:szCs w:val="24"/>
          <w:lang w:val="en-US" w:eastAsia="zh-CN"/>
        </w:rPr>
        <w:t xml:space="preserve"> T</w:t>
      </w:r>
      <w:r w:rsidRPr="008D6756">
        <w:rPr>
          <w:rFonts w:ascii="Book Antiqua" w:hAnsi="Book Antiqua"/>
          <w:kern w:val="2"/>
          <w:sz w:val="24"/>
          <w:szCs w:val="24"/>
          <w:lang w:val="en-US" w:eastAsia="zh-CN"/>
        </w:rPr>
        <w:t xml:space="preserve">, Yasuda I, Nakashima M, </w:t>
      </w:r>
      <w:proofErr w:type="spellStart"/>
      <w:r w:rsidRPr="008D6756">
        <w:rPr>
          <w:rFonts w:ascii="Book Antiqua" w:hAnsi="Book Antiqua"/>
          <w:kern w:val="2"/>
          <w:sz w:val="24"/>
          <w:szCs w:val="24"/>
          <w:lang w:val="en-US" w:eastAsia="zh-CN"/>
        </w:rPr>
        <w:t>Doi</w:t>
      </w:r>
      <w:proofErr w:type="spellEnd"/>
      <w:r w:rsidRPr="008D6756">
        <w:rPr>
          <w:rFonts w:ascii="Book Antiqua" w:hAnsi="Book Antiqua"/>
          <w:kern w:val="2"/>
          <w:sz w:val="24"/>
          <w:szCs w:val="24"/>
          <w:lang w:val="en-US" w:eastAsia="zh-CN"/>
        </w:rPr>
        <w:t xml:space="preserve"> S, Iwashita T, Iwata K, Kato T, Tomita E, </w:t>
      </w:r>
      <w:proofErr w:type="spellStart"/>
      <w:r w:rsidRPr="008D6756">
        <w:rPr>
          <w:rFonts w:ascii="Book Antiqua" w:hAnsi="Book Antiqua"/>
          <w:kern w:val="2"/>
          <w:sz w:val="24"/>
          <w:szCs w:val="24"/>
          <w:lang w:val="en-US" w:eastAsia="zh-CN"/>
        </w:rPr>
        <w:t>Moriwaki</w:t>
      </w:r>
      <w:proofErr w:type="spellEnd"/>
      <w:r w:rsidRPr="008D6756">
        <w:rPr>
          <w:rFonts w:ascii="Book Antiqua" w:hAnsi="Book Antiqua"/>
          <w:kern w:val="2"/>
          <w:sz w:val="24"/>
          <w:szCs w:val="24"/>
          <w:lang w:val="en-US" w:eastAsia="zh-CN"/>
        </w:rPr>
        <w:t xml:space="preserve"> H. Metallic stents are more efficacious than plastic stents in </w:t>
      </w:r>
      <w:proofErr w:type="spellStart"/>
      <w:r w:rsidRPr="008D6756">
        <w:rPr>
          <w:rFonts w:ascii="Book Antiqua" w:hAnsi="Book Antiqua"/>
          <w:kern w:val="2"/>
          <w:sz w:val="24"/>
          <w:szCs w:val="24"/>
          <w:lang w:val="en-US" w:eastAsia="zh-CN"/>
        </w:rPr>
        <w:t>unresectable</w:t>
      </w:r>
      <w:proofErr w:type="spellEnd"/>
      <w:r w:rsidRPr="008D6756">
        <w:rPr>
          <w:rFonts w:ascii="Book Antiqua" w:hAnsi="Book Antiqua"/>
          <w:kern w:val="2"/>
          <w:sz w:val="24"/>
          <w:szCs w:val="24"/>
          <w:lang w:val="en-US" w:eastAsia="zh-CN"/>
        </w:rPr>
        <w:t xml:space="preserve"> malignant </w:t>
      </w:r>
      <w:proofErr w:type="spellStart"/>
      <w:r w:rsidRPr="008D6756">
        <w:rPr>
          <w:rFonts w:ascii="Book Antiqua" w:hAnsi="Book Antiqua"/>
          <w:kern w:val="2"/>
          <w:sz w:val="24"/>
          <w:szCs w:val="24"/>
          <w:lang w:val="en-US" w:eastAsia="zh-CN"/>
        </w:rPr>
        <w:t>hilar</w:t>
      </w:r>
      <w:proofErr w:type="spellEnd"/>
      <w:r w:rsidRPr="008D6756">
        <w:rPr>
          <w:rFonts w:ascii="Book Antiqua" w:hAnsi="Book Antiqua"/>
          <w:kern w:val="2"/>
          <w:sz w:val="24"/>
          <w:szCs w:val="24"/>
          <w:lang w:val="en-US" w:eastAsia="zh-CN"/>
        </w:rPr>
        <w:t xml:space="preserve"> biliary strictures: a randomized controlled trial. </w:t>
      </w:r>
      <w:r w:rsidRPr="008D6756">
        <w:rPr>
          <w:rFonts w:ascii="Book Antiqua" w:hAnsi="Book Antiqua"/>
          <w:i/>
          <w:kern w:val="2"/>
          <w:sz w:val="24"/>
          <w:szCs w:val="24"/>
          <w:lang w:val="en-US" w:eastAsia="zh-CN"/>
        </w:rPr>
        <w:t xml:space="preserve">J </w:t>
      </w:r>
      <w:proofErr w:type="spellStart"/>
      <w:r w:rsidRPr="008D6756">
        <w:rPr>
          <w:rFonts w:ascii="Book Antiqua" w:hAnsi="Book Antiqua"/>
          <w:i/>
          <w:kern w:val="2"/>
          <w:sz w:val="24"/>
          <w:szCs w:val="24"/>
          <w:lang w:val="en-US" w:eastAsia="zh-CN"/>
        </w:rPr>
        <w:t>Hepatobiliary</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Pancreat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Sci</w:t>
      </w:r>
      <w:proofErr w:type="spellEnd"/>
      <w:r w:rsidRPr="008D6756">
        <w:rPr>
          <w:rFonts w:ascii="Book Antiqua" w:hAnsi="Book Antiqua"/>
          <w:kern w:val="2"/>
          <w:sz w:val="24"/>
          <w:szCs w:val="24"/>
          <w:lang w:val="en-US" w:eastAsia="zh-CN"/>
        </w:rPr>
        <w:t xml:space="preserve"> 2013; </w:t>
      </w:r>
      <w:r w:rsidRPr="008D6756">
        <w:rPr>
          <w:rFonts w:ascii="Book Antiqua" w:hAnsi="Book Antiqua"/>
          <w:b/>
          <w:kern w:val="2"/>
          <w:sz w:val="24"/>
          <w:szCs w:val="24"/>
          <w:lang w:val="en-US" w:eastAsia="zh-CN"/>
        </w:rPr>
        <w:t>20</w:t>
      </w:r>
      <w:r w:rsidRPr="008D6756">
        <w:rPr>
          <w:rFonts w:ascii="Book Antiqua" w:hAnsi="Book Antiqua"/>
          <w:kern w:val="2"/>
          <w:sz w:val="24"/>
          <w:szCs w:val="24"/>
          <w:lang w:val="en-US" w:eastAsia="zh-CN"/>
        </w:rPr>
        <w:t>: 214-222 [PMID: 22415652 DOI: 10.1007/s00534-012-0508-8]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45 </w:t>
      </w:r>
      <w:r w:rsidRPr="008D6756">
        <w:rPr>
          <w:rFonts w:ascii="Book Antiqua" w:hAnsi="Book Antiqua"/>
          <w:b/>
          <w:kern w:val="2"/>
          <w:sz w:val="24"/>
          <w:szCs w:val="24"/>
          <w:lang w:val="en-US" w:eastAsia="zh-CN"/>
        </w:rPr>
        <w:t>Lee TH</w:t>
      </w:r>
      <w:r w:rsidRPr="008D6756">
        <w:rPr>
          <w:rFonts w:ascii="Book Antiqua" w:hAnsi="Book Antiqua"/>
          <w:kern w:val="2"/>
          <w:sz w:val="24"/>
          <w:szCs w:val="24"/>
          <w:lang w:val="en-US" w:eastAsia="zh-CN"/>
        </w:rPr>
        <w:t xml:space="preserve">, Kim TH, Moon JH, Lee SH, Choi HJ, </w:t>
      </w:r>
      <w:proofErr w:type="spellStart"/>
      <w:r w:rsidRPr="008D6756">
        <w:rPr>
          <w:rFonts w:ascii="Book Antiqua" w:hAnsi="Book Antiqua"/>
          <w:kern w:val="2"/>
          <w:sz w:val="24"/>
          <w:szCs w:val="24"/>
          <w:lang w:val="en-US" w:eastAsia="zh-CN"/>
        </w:rPr>
        <w:t>Hwangbo</w:t>
      </w:r>
      <w:proofErr w:type="spellEnd"/>
      <w:r w:rsidRPr="008D6756">
        <w:rPr>
          <w:rFonts w:ascii="Book Antiqua" w:hAnsi="Book Antiqua"/>
          <w:kern w:val="2"/>
          <w:sz w:val="24"/>
          <w:szCs w:val="24"/>
          <w:lang w:val="en-US" w:eastAsia="zh-CN"/>
        </w:rPr>
        <w:t xml:space="preserve"> Y, Hyun JJ, Choi JH, </w:t>
      </w:r>
      <w:proofErr w:type="spellStart"/>
      <w:r w:rsidRPr="008D6756">
        <w:rPr>
          <w:rFonts w:ascii="Book Antiqua" w:hAnsi="Book Antiqua"/>
          <w:kern w:val="2"/>
          <w:sz w:val="24"/>
          <w:szCs w:val="24"/>
          <w:lang w:val="en-US" w:eastAsia="zh-CN"/>
        </w:rPr>
        <w:t>Jeong</w:t>
      </w:r>
      <w:proofErr w:type="spellEnd"/>
      <w:r w:rsidRPr="008D6756">
        <w:rPr>
          <w:rFonts w:ascii="Book Antiqua" w:hAnsi="Book Antiqua"/>
          <w:kern w:val="2"/>
          <w:sz w:val="24"/>
          <w:szCs w:val="24"/>
          <w:lang w:val="en-US" w:eastAsia="zh-CN"/>
        </w:rPr>
        <w:t xml:space="preserve"> S, Kim JH, Park DH, Han JH, Park SH. Bilateral versus unilateral placement of metal stents for inoperable high-grade malignant </w:t>
      </w:r>
      <w:proofErr w:type="spellStart"/>
      <w:r w:rsidRPr="008D6756">
        <w:rPr>
          <w:rFonts w:ascii="Book Antiqua" w:hAnsi="Book Antiqua"/>
          <w:kern w:val="2"/>
          <w:sz w:val="24"/>
          <w:szCs w:val="24"/>
          <w:lang w:val="en-US" w:eastAsia="zh-CN"/>
        </w:rPr>
        <w:t>hilar</w:t>
      </w:r>
      <w:proofErr w:type="spellEnd"/>
      <w:r w:rsidRPr="008D6756">
        <w:rPr>
          <w:rFonts w:ascii="Book Antiqua" w:hAnsi="Book Antiqua"/>
          <w:kern w:val="2"/>
          <w:sz w:val="24"/>
          <w:szCs w:val="24"/>
          <w:lang w:val="en-US" w:eastAsia="zh-CN"/>
        </w:rPr>
        <w:t xml:space="preserve"> biliary strictures: a multicenter, prospective, randomized study (with video).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86</w:t>
      </w:r>
      <w:r w:rsidRPr="008D6756">
        <w:rPr>
          <w:rFonts w:ascii="Book Antiqua" w:hAnsi="Book Antiqua"/>
          <w:kern w:val="2"/>
          <w:sz w:val="24"/>
          <w:szCs w:val="24"/>
          <w:lang w:val="en-US" w:eastAsia="zh-CN"/>
        </w:rPr>
        <w:t>: 817-827 [PMID: 28479493 DOI: 10.1016/j.gie.2017.04.037]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46 </w:t>
      </w:r>
      <w:proofErr w:type="spellStart"/>
      <w:r w:rsidRPr="008D6756">
        <w:rPr>
          <w:rFonts w:ascii="Book Antiqua" w:hAnsi="Book Antiqua"/>
          <w:b/>
          <w:kern w:val="2"/>
          <w:sz w:val="24"/>
          <w:szCs w:val="24"/>
          <w:lang w:val="en-US" w:eastAsia="zh-CN"/>
        </w:rPr>
        <w:t>Devière</w:t>
      </w:r>
      <w:proofErr w:type="spellEnd"/>
      <w:r w:rsidRPr="008D6756">
        <w:rPr>
          <w:rFonts w:ascii="Book Antiqua" w:hAnsi="Book Antiqua"/>
          <w:b/>
          <w:kern w:val="2"/>
          <w:sz w:val="24"/>
          <w:szCs w:val="24"/>
          <w:lang w:val="en-US" w:eastAsia="zh-CN"/>
        </w:rPr>
        <w:t xml:space="preserve"> J</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Nageshwar</w:t>
      </w:r>
      <w:proofErr w:type="spellEnd"/>
      <w:r w:rsidRPr="008D6756">
        <w:rPr>
          <w:rFonts w:ascii="Book Antiqua" w:hAnsi="Book Antiqua"/>
          <w:kern w:val="2"/>
          <w:sz w:val="24"/>
          <w:szCs w:val="24"/>
          <w:lang w:val="en-US" w:eastAsia="zh-CN"/>
        </w:rPr>
        <w:t xml:space="preserve"> Reddy D, </w:t>
      </w:r>
      <w:proofErr w:type="spellStart"/>
      <w:r w:rsidRPr="008D6756">
        <w:rPr>
          <w:rFonts w:ascii="Book Antiqua" w:hAnsi="Book Antiqua"/>
          <w:kern w:val="2"/>
          <w:sz w:val="24"/>
          <w:szCs w:val="24"/>
          <w:lang w:val="en-US" w:eastAsia="zh-CN"/>
        </w:rPr>
        <w:t>Püspök</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Ponchon</w:t>
      </w:r>
      <w:proofErr w:type="spellEnd"/>
      <w:r w:rsidRPr="008D6756">
        <w:rPr>
          <w:rFonts w:ascii="Book Antiqua" w:hAnsi="Book Antiqua"/>
          <w:kern w:val="2"/>
          <w:sz w:val="24"/>
          <w:szCs w:val="24"/>
          <w:lang w:val="en-US" w:eastAsia="zh-CN"/>
        </w:rPr>
        <w:t xml:space="preserve"> T, Bruno MJ, Bourke MJ, </w:t>
      </w:r>
      <w:proofErr w:type="spellStart"/>
      <w:r w:rsidRPr="008D6756">
        <w:rPr>
          <w:rFonts w:ascii="Book Antiqua" w:hAnsi="Book Antiqua"/>
          <w:kern w:val="2"/>
          <w:sz w:val="24"/>
          <w:szCs w:val="24"/>
          <w:lang w:val="en-US" w:eastAsia="zh-CN"/>
        </w:rPr>
        <w:t>Neuhaus</w:t>
      </w:r>
      <w:proofErr w:type="spellEnd"/>
      <w:r w:rsidRPr="008D6756">
        <w:rPr>
          <w:rFonts w:ascii="Book Antiqua" w:hAnsi="Book Antiqua"/>
          <w:kern w:val="2"/>
          <w:sz w:val="24"/>
          <w:szCs w:val="24"/>
          <w:lang w:val="en-US" w:eastAsia="zh-CN"/>
        </w:rPr>
        <w:t xml:space="preserve"> H, Roy A, González-</w:t>
      </w:r>
      <w:proofErr w:type="spellStart"/>
      <w:r w:rsidRPr="008D6756">
        <w:rPr>
          <w:rFonts w:ascii="Book Antiqua" w:hAnsi="Book Antiqua"/>
          <w:kern w:val="2"/>
          <w:sz w:val="24"/>
          <w:szCs w:val="24"/>
          <w:lang w:val="en-US" w:eastAsia="zh-CN"/>
        </w:rPr>
        <w:t>Huix</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Lladó</w:t>
      </w:r>
      <w:proofErr w:type="spellEnd"/>
      <w:r w:rsidRPr="008D6756">
        <w:rPr>
          <w:rFonts w:ascii="Book Antiqua" w:hAnsi="Book Antiqua"/>
          <w:kern w:val="2"/>
          <w:sz w:val="24"/>
          <w:szCs w:val="24"/>
          <w:lang w:val="en-US" w:eastAsia="zh-CN"/>
        </w:rPr>
        <w:t xml:space="preserve"> F, </w:t>
      </w:r>
      <w:proofErr w:type="spellStart"/>
      <w:r w:rsidRPr="008D6756">
        <w:rPr>
          <w:rFonts w:ascii="Book Antiqua" w:hAnsi="Book Antiqua"/>
          <w:kern w:val="2"/>
          <w:sz w:val="24"/>
          <w:szCs w:val="24"/>
          <w:lang w:val="en-US" w:eastAsia="zh-CN"/>
        </w:rPr>
        <w:t>Barkun</w:t>
      </w:r>
      <w:proofErr w:type="spellEnd"/>
      <w:r w:rsidRPr="008D6756">
        <w:rPr>
          <w:rFonts w:ascii="Book Antiqua" w:hAnsi="Book Antiqua"/>
          <w:kern w:val="2"/>
          <w:sz w:val="24"/>
          <w:szCs w:val="24"/>
          <w:lang w:val="en-US" w:eastAsia="zh-CN"/>
        </w:rPr>
        <w:t xml:space="preserve"> AN, </w:t>
      </w:r>
      <w:proofErr w:type="spellStart"/>
      <w:r w:rsidRPr="008D6756">
        <w:rPr>
          <w:rFonts w:ascii="Book Antiqua" w:hAnsi="Book Antiqua"/>
          <w:kern w:val="2"/>
          <w:sz w:val="24"/>
          <w:szCs w:val="24"/>
          <w:lang w:val="en-US" w:eastAsia="zh-CN"/>
        </w:rPr>
        <w:t>Kortan</w:t>
      </w:r>
      <w:proofErr w:type="spellEnd"/>
      <w:r w:rsidRPr="008D6756">
        <w:rPr>
          <w:rFonts w:ascii="Book Antiqua" w:hAnsi="Book Antiqua"/>
          <w:kern w:val="2"/>
          <w:sz w:val="24"/>
          <w:szCs w:val="24"/>
          <w:lang w:val="en-US" w:eastAsia="zh-CN"/>
        </w:rPr>
        <w:t xml:space="preserve"> PP, </w:t>
      </w:r>
      <w:proofErr w:type="spellStart"/>
      <w:r w:rsidRPr="008D6756">
        <w:rPr>
          <w:rFonts w:ascii="Book Antiqua" w:hAnsi="Book Antiqua"/>
          <w:kern w:val="2"/>
          <w:sz w:val="24"/>
          <w:szCs w:val="24"/>
          <w:lang w:val="en-US" w:eastAsia="zh-CN"/>
        </w:rPr>
        <w:t>Navarrete</w:t>
      </w:r>
      <w:proofErr w:type="spellEnd"/>
      <w:r w:rsidRPr="008D6756">
        <w:rPr>
          <w:rFonts w:ascii="Book Antiqua" w:hAnsi="Book Antiqua"/>
          <w:kern w:val="2"/>
          <w:sz w:val="24"/>
          <w:szCs w:val="24"/>
          <w:lang w:val="en-US" w:eastAsia="zh-CN"/>
        </w:rPr>
        <w:t xml:space="preserve"> C, </w:t>
      </w:r>
      <w:proofErr w:type="spellStart"/>
      <w:r w:rsidRPr="008D6756">
        <w:rPr>
          <w:rFonts w:ascii="Book Antiqua" w:hAnsi="Book Antiqua"/>
          <w:kern w:val="2"/>
          <w:sz w:val="24"/>
          <w:szCs w:val="24"/>
          <w:lang w:val="en-US" w:eastAsia="zh-CN"/>
        </w:rPr>
        <w:t>Peetermans</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Blero</w:t>
      </w:r>
      <w:proofErr w:type="spellEnd"/>
      <w:r w:rsidRPr="008D6756">
        <w:rPr>
          <w:rFonts w:ascii="Book Antiqua" w:hAnsi="Book Antiqua"/>
          <w:kern w:val="2"/>
          <w:sz w:val="24"/>
          <w:szCs w:val="24"/>
          <w:lang w:val="en-US" w:eastAsia="zh-CN"/>
        </w:rPr>
        <w:t xml:space="preserve"> D, </w:t>
      </w:r>
      <w:proofErr w:type="spellStart"/>
      <w:r w:rsidRPr="008D6756">
        <w:rPr>
          <w:rFonts w:ascii="Book Antiqua" w:hAnsi="Book Antiqua"/>
          <w:kern w:val="2"/>
          <w:sz w:val="24"/>
          <w:szCs w:val="24"/>
          <w:lang w:val="en-US" w:eastAsia="zh-CN"/>
        </w:rPr>
        <w:t>Lakhtakia</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Dolak</w:t>
      </w:r>
      <w:proofErr w:type="spellEnd"/>
      <w:r w:rsidRPr="008D6756">
        <w:rPr>
          <w:rFonts w:ascii="Book Antiqua" w:hAnsi="Book Antiqua"/>
          <w:kern w:val="2"/>
          <w:sz w:val="24"/>
          <w:szCs w:val="24"/>
          <w:lang w:val="en-US" w:eastAsia="zh-CN"/>
        </w:rPr>
        <w:t xml:space="preserve"> W, </w:t>
      </w:r>
      <w:proofErr w:type="spellStart"/>
      <w:r w:rsidRPr="008D6756">
        <w:rPr>
          <w:rFonts w:ascii="Book Antiqua" w:hAnsi="Book Antiqua"/>
          <w:kern w:val="2"/>
          <w:sz w:val="24"/>
          <w:szCs w:val="24"/>
          <w:lang w:val="en-US" w:eastAsia="zh-CN"/>
        </w:rPr>
        <w:t>Lepilliez</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Poley</w:t>
      </w:r>
      <w:proofErr w:type="spellEnd"/>
      <w:r w:rsidRPr="008D6756">
        <w:rPr>
          <w:rFonts w:ascii="Book Antiqua" w:hAnsi="Book Antiqua"/>
          <w:kern w:val="2"/>
          <w:sz w:val="24"/>
          <w:szCs w:val="24"/>
          <w:lang w:val="en-US" w:eastAsia="zh-CN"/>
        </w:rPr>
        <w:t xml:space="preserve"> JW, </w:t>
      </w:r>
      <w:proofErr w:type="spellStart"/>
      <w:r w:rsidRPr="008D6756">
        <w:rPr>
          <w:rFonts w:ascii="Book Antiqua" w:hAnsi="Book Antiqua"/>
          <w:kern w:val="2"/>
          <w:sz w:val="24"/>
          <w:szCs w:val="24"/>
          <w:lang w:val="en-US" w:eastAsia="zh-CN"/>
        </w:rPr>
        <w:t>Tringali</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Costamagna</w:t>
      </w:r>
      <w:proofErr w:type="spellEnd"/>
      <w:r w:rsidRPr="008D6756">
        <w:rPr>
          <w:rFonts w:ascii="Book Antiqua" w:hAnsi="Book Antiqua"/>
          <w:kern w:val="2"/>
          <w:sz w:val="24"/>
          <w:szCs w:val="24"/>
          <w:lang w:val="en-US" w:eastAsia="zh-CN"/>
        </w:rPr>
        <w:t xml:space="preserve"> G; Benign Biliary </w:t>
      </w:r>
      <w:proofErr w:type="spellStart"/>
      <w:r w:rsidRPr="008D6756">
        <w:rPr>
          <w:rFonts w:ascii="Book Antiqua" w:hAnsi="Book Antiqua"/>
          <w:kern w:val="2"/>
          <w:sz w:val="24"/>
          <w:szCs w:val="24"/>
          <w:lang w:val="en-US" w:eastAsia="zh-CN"/>
        </w:rPr>
        <w:t>Stenoses</w:t>
      </w:r>
      <w:proofErr w:type="spellEnd"/>
      <w:r w:rsidRPr="008D6756">
        <w:rPr>
          <w:rFonts w:ascii="Book Antiqua" w:hAnsi="Book Antiqua"/>
          <w:kern w:val="2"/>
          <w:sz w:val="24"/>
          <w:szCs w:val="24"/>
          <w:lang w:val="en-US" w:eastAsia="zh-CN"/>
        </w:rPr>
        <w:t xml:space="preserve"> Working Group. Successful management of benign biliary strictures with fully covered self-expanding metal stents. </w:t>
      </w:r>
      <w:r w:rsidRPr="008D6756">
        <w:rPr>
          <w:rFonts w:ascii="Book Antiqua" w:hAnsi="Book Antiqua"/>
          <w:i/>
          <w:kern w:val="2"/>
          <w:sz w:val="24"/>
          <w:szCs w:val="24"/>
          <w:lang w:val="en-US" w:eastAsia="zh-CN"/>
        </w:rPr>
        <w:t>Gastroenterology</w:t>
      </w:r>
      <w:r w:rsidRPr="008D6756">
        <w:rPr>
          <w:rFonts w:ascii="Book Antiqua" w:hAnsi="Book Antiqua"/>
          <w:kern w:val="2"/>
          <w:sz w:val="24"/>
          <w:szCs w:val="24"/>
          <w:lang w:val="en-US" w:eastAsia="zh-CN"/>
        </w:rPr>
        <w:t xml:space="preserve"> 2014; </w:t>
      </w:r>
      <w:r w:rsidRPr="008D6756">
        <w:rPr>
          <w:rFonts w:ascii="Book Antiqua" w:hAnsi="Book Antiqua"/>
          <w:b/>
          <w:kern w:val="2"/>
          <w:sz w:val="24"/>
          <w:szCs w:val="24"/>
          <w:lang w:val="en-US" w:eastAsia="zh-CN"/>
        </w:rPr>
        <w:t>147</w:t>
      </w:r>
      <w:r w:rsidRPr="008D6756">
        <w:rPr>
          <w:rFonts w:ascii="Book Antiqua" w:hAnsi="Book Antiqua"/>
          <w:kern w:val="2"/>
          <w:sz w:val="24"/>
          <w:szCs w:val="24"/>
          <w:lang w:val="en-US" w:eastAsia="zh-CN"/>
        </w:rPr>
        <w:t>: 385-95; quiz e15 [PMID: 24801350 DOI: 10.1053/j.gastro.2014.04.043]</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47 </w:t>
      </w:r>
      <w:proofErr w:type="spellStart"/>
      <w:r w:rsidRPr="008D6756">
        <w:rPr>
          <w:rFonts w:ascii="Book Antiqua" w:hAnsi="Book Antiqua"/>
          <w:b/>
          <w:kern w:val="2"/>
          <w:sz w:val="24"/>
          <w:szCs w:val="24"/>
          <w:lang w:val="en-US" w:eastAsia="zh-CN"/>
        </w:rPr>
        <w:t>Zheng</w:t>
      </w:r>
      <w:proofErr w:type="spellEnd"/>
      <w:r w:rsidRPr="008D6756">
        <w:rPr>
          <w:rFonts w:ascii="Book Antiqua" w:hAnsi="Book Antiqua"/>
          <w:b/>
          <w:kern w:val="2"/>
          <w:sz w:val="24"/>
          <w:szCs w:val="24"/>
          <w:lang w:val="en-US" w:eastAsia="zh-CN"/>
        </w:rPr>
        <w:t xml:space="preserve"> X</w:t>
      </w:r>
      <w:r w:rsidRPr="008D6756">
        <w:rPr>
          <w:rFonts w:ascii="Book Antiqua" w:hAnsi="Book Antiqua"/>
          <w:kern w:val="2"/>
          <w:sz w:val="24"/>
          <w:szCs w:val="24"/>
          <w:lang w:val="en-US" w:eastAsia="zh-CN"/>
        </w:rPr>
        <w:t xml:space="preserve">, Wu J, Sun B, Wu YC, Bo ZY, Wan W, </w:t>
      </w:r>
      <w:proofErr w:type="spellStart"/>
      <w:r w:rsidRPr="008D6756">
        <w:rPr>
          <w:rFonts w:ascii="Book Antiqua" w:hAnsi="Book Antiqua"/>
          <w:kern w:val="2"/>
          <w:sz w:val="24"/>
          <w:szCs w:val="24"/>
          <w:lang w:val="en-US" w:eastAsia="zh-CN"/>
        </w:rPr>
        <w:t>Gao</w:t>
      </w:r>
      <w:proofErr w:type="spellEnd"/>
      <w:r w:rsidRPr="008D6756">
        <w:rPr>
          <w:rFonts w:ascii="Book Antiqua" w:hAnsi="Book Antiqua"/>
          <w:kern w:val="2"/>
          <w:sz w:val="24"/>
          <w:szCs w:val="24"/>
          <w:lang w:val="en-US" w:eastAsia="zh-CN"/>
        </w:rPr>
        <w:t xml:space="preserve"> DJ, Hu B. Clinical outcome of endoscopic covered metal stenting for resolution of benign biliary stricture: Systematic review and meta-analysis. </w:t>
      </w:r>
      <w:r w:rsidRPr="008D6756">
        <w:rPr>
          <w:rFonts w:ascii="Book Antiqua" w:hAnsi="Book Antiqua"/>
          <w:i/>
          <w:kern w:val="2"/>
          <w:sz w:val="24"/>
          <w:szCs w:val="24"/>
          <w:lang w:val="en-US" w:eastAsia="zh-CN"/>
        </w:rPr>
        <w:t xml:space="preserve">Dig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29</w:t>
      </w:r>
      <w:r w:rsidRPr="008D6756">
        <w:rPr>
          <w:rFonts w:ascii="Book Antiqua" w:hAnsi="Book Antiqua"/>
          <w:kern w:val="2"/>
          <w:sz w:val="24"/>
          <w:szCs w:val="24"/>
          <w:lang w:val="en-US" w:eastAsia="zh-CN"/>
        </w:rPr>
        <w:t xml:space="preserve">: 198-210 [PMID: 27681297 </w:t>
      </w:r>
      <w:r w:rsidRPr="008D6756">
        <w:rPr>
          <w:rFonts w:ascii="Book Antiqua" w:hAnsi="Book Antiqua"/>
          <w:kern w:val="2"/>
          <w:sz w:val="24"/>
          <w:szCs w:val="24"/>
          <w:lang w:val="en-US" w:eastAsia="zh-CN"/>
        </w:rPr>
        <w:lastRenderedPageBreak/>
        <w:t>DOI: 10.1111/den.12742]</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48 </w:t>
      </w:r>
      <w:proofErr w:type="spellStart"/>
      <w:r w:rsidRPr="008D6756">
        <w:rPr>
          <w:rFonts w:ascii="Book Antiqua" w:hAnsi="Book Antiqua"/>
          <w:b/>
          <w:kern w:val="2"/>
          <w:sz w:val="24"/>
          <w:szCs w:val="24"/>
          <w:lang w:val="en-US" w:eastAsia="zh-CN"/>
        </w:rPr>
        <w:t>Costamagna</w:t>
      </w:r>
      <w:proofErr w:type="spellEnd"/>
      <w:r w:rsidRPr="008D6756">
        <w:rPr>
          <w:rFonts w:ascii="Book Antiqua" w:hAnsi="Book Antiqua"/>
          <w:b/>
          <w:kern w:val="2"/>
          <w:sz w:val="24"/>
          <w:szCs w:val="24"/>
          <w:lang w:val="en-US" w:eastAsia="zh-CN"/>
        </w:rPr>
        <w:t xml:space="preserve"> G</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Pandolfi</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Mutignani</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Spada</w:t>
      </w:r>
      <w:proofErr w:type="spellEnd"/>
      <w:r w:rsidRPr="008D6756">
        <w:rPr>
          <w:rFonts w:ascii="Book Antiqua" w:hAnsi="Book Antiqua"/>
          <w:kern w:val="2"/>
          <w:sz w:val="24"/>
          <w:szCs w:val="24"/>
          <w:lang w:val="en-US" w:eastAsia="zh-CN"/>
        </w:rPr>
        <w:t xml:space="preserve"> C, </w:t>
      </w:r>
      <w:proofErr w:type="spellStart"/>
      <w:r w:rsidRPr="008D6756">
        <w:rPr>
          <w:rFonts w:ascii="Book Antiqua" w:hAnsi="Book Antiqua"/>
          <w:kern w:val="2"/>
          <w:sz w:val="24"/>
          <w:szCs w:val="24"/>
          <w:lang w:val="en-US" w:eastAsia="zh-CN"/>
        </w:rPr>
        <w:t>Perri</w:t>
      </w:r>
      <w:proofErr w:type="spellEnd"/>
      <w:r w:rsidRPr="008D6756">
        <w:rPr>
          <w:rFonts w:ascii="Book Antiqua" w:hAnsi="Book Antiqua"/>
          <w:kern w:val="2"/>
          <w:sz w:val="24"/>
          <w:szCs w:val="24"/>
          <w:lang w:val="en-US" w:eastAsia="zh-CN"/>
        </w:rPr>
        <w:t xml:space="preserve"> V. Long-term results of endoscopic management of postoperative bile duct strictures with increasing numbers of stents.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2001; </w:t>
      </w:r>
      <w:r w:rsidRPr="008D6756">
        <w:rPr>
          <w:rFonts w:ascii="Book Antiqua" w:hAnsi="Book Antiqua"/>
          <w:b/>
          <w:kern w:val="2"/>
          <w:sz w:val="24"/>
          <w:szCs w:val="24"/>
          <w:lang w:val="en-US" w:eastAsia="zh-CN"/>
        </w:rPr>
        <w:t>54</w:t>
      </w:r>
      <w:r w:rsidRPr="008D6756">
        <w:rPr>
          <w:rFonts w:ascii="Book Antiqua" w:hAnsi="Book Antiqua"/>
          <w:kern w:val="2"/>
          <w:sz w:val="24"/>
          <w:szCs w:val="24"/>
          <w:lang w:val="en-US" w:eastAsia="zh-CN"/>
        </w:rPr>
        <w:t>: 162-168 [PMID: 11474384]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49 </w:t>
      </w:r>
      <w:proofErr w:type="spellStart"/>
      <w:r w:rsidRPr="008D6756">
        <w:rPr>
          <w:rFonts w:ascii="Book Antiqua" w:hAnsi="Book Antiqua"/>
          <w:b/>
          <w:kern w:val="2"/>
          <w:sz w:val="24"/>
          <w:szCs w:val="24"/>
          <w:lang w:val="en-US" w:eastAsia="zh-CN"/>
        </w:rPr>
        <w:t>Coté</w:t>
      </w:r>
      <w:proofErr w:type="spellEnd"/>
      <w:r w:rsidRPr="008D6756">
        <w:rPr>
          <w:rFonts w:ascii="Book Antiqua" w:hAnsi="Book Antiqua"/>
          <w:b/>
          <w:kern w:val="2"/>
          <w:sz w:val="24"/>
          <w:szCs w:val="24"/>
          <w:lang w:val="en-US" w:eastAsia="zh-CN"/>
        </w:rPr>
        <w:t xml:space="preserve"> GA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Slivka</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Tarnasky</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Mullady</w:t>
      </w:r>
      <w:proofErr w:type="spellEnd"/>
      <w:r w:rsidRPr="008D6756">
        <w:rPr>
          <w:rFonts w:ascii="Book Antiqua" w:hAnsi="Book Antiqua"/>
          <w:kern w:val="2"/>
          <w:sz w:val="24"/>
          <w:szCs w:val="24"/>
          <w:lang w:val="en-US" w:eastAsia="zh-CN"/>
        </w:rPr>
        <w:t xml:space="preserve"> DK, </w:t>
      </w:r>
      <w:proofErr w:type="spellStart"/>
      <w:r w:rsidRPr="008D6756">
        <w:rPr>
          <w:rFonts w:ascii="Book Antiqua" w:hAnsi="Book Antiqua"/>
          <w:kern w:val="2"/>
          <w:sz w:val="24"/>
          <w:szCs w:val="24"/>
          <w:lang w:val="en-US" w:eastAsia="zh-CN"/>
        </w:rPr>
        <w:t>Elmunzer</w:t>
      </w:r>
      <w:proofErr w:type="spellEnd"/>
      <w:r w:rsidRPr="008D6756">
        <w:rPr>
          <w:rFonts w:ascii="Book Antiqua" w:hAnsi="Book Antiqua"/>
          <w:kern w:val="2"/>
          <w:sz w:val="24"/>
          <w:szCs w:val="24"/>
          <w:lang w:val="en-US" w:eastAsia="zh-CN"/>
        </w:rPr>
        <w:t xml:space="preserve"> BJ, </w:t>
      </w:r>
      <w:proofErr w:type="spellStart"/>
      <w:r w:rsidRPr="008D6756">
        <w:rPr>
          <w:rFonts w:ascii="Book Antiqua" w:hAnsi="Book Antiqua"/>
          <w:kern w:val="2"/>
          <w:sz w:val="24"/>
          <w:szCs w:val="24"/>
          <w:lang w:val="en-US" w:eastAsia="zh-CN"/>
        </w:rPr>
        <w:t>Elta</w:t>
      </w:r>
      <w:proofErr w:type="spellEnd"/>
      <w:r w:rsidRPr="008D6756">
        <w:rPr>
          <w:rFonts w:ascii="Book Antiqua" w:hAnsi="Book Antiqua"/>
          <w:kern w:val="2"/>
          <w:sz w:val="24"/>
          <w:szCs w:val="24"/>
          <w:lang w:val="en-US" w:eastAsia="zh-CN"/>
        </w:rPr>
        <w:t xml:space="preserve"> G, </w:t>
      </w:r>
      <w:proofErr w:type="spellStart"/>
      <w:r w:rsidRPr="008D6756">
        <w:rPr>
          <w:rFonts w:ascii="Book Antiqua" w:hAnsi="Book Antiqua"/>
          <w:kern w:val="2"/>
          <w:sz w:val="24"/>
          <w:szCs w:val="24"/>
          <w:lang w:val="en-US" w:eastAsia="zh-CN"/>
        </w:rPr>
        <w:t>Fogel</w:t>
      </w:r>
      <w:proofErr w:type="spellEnd"/>
      <w:r w:rsidRPr="008D6756">
        <w:rPr>
          <w:rFonts w:ascii="Book Antiqua" w:hAnsi="Book Antiqua"/>
          <w:kern w:val="2"/>
          <w:sz w:val="24"/>
          <w:szCs w:val="24"/>
          <w:lang w:val="en-US" w:eastAsia="zh-CN"/>
        </w:rPr>
        <w:t xml:space="preserve"> E, Lehman G, McHenry L, </w:t>
      </w:r>
      <w:proofErr w:type="spellStart"/>
      <w:r w:rsidRPr="008D6756">
        <w:rPr>
          <w:rFonts w:ascii="Book Antiqua" w:hAnsi="Book Antiqua"/>
          <w:kern w:val="2"/>
          <w:sz w:val="24"/>
          <w:szCs w:val="24"/>
          <w:lang w:val="en-US" w:eastAsia="zh-CN"/>
        </w:rPr>
        <w:t>Romagnuolo</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Menon</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Siddiqui</w:t>
      </w:r>
      <w:proofErr w:type="spellEnd"/>
      <w:r w:rsidRPr="008D6756">
        <w:rPr>
          <w:rFonts w:ascii="Book Antiqua" w:hAnsi="Book Antiqua"/>
          <w:kern w:val="2"/>
          <w:sz w:val="24"/>
          <w:szCs w:val="24"/>
          <w:lang w:val="en-US" w:eastAsia="zh-CN"/>
        </w:rPr>
        <w:t xml:space="preserve"> UD, Watkins J, Lynch S, </w:t>
      </w:r>
      <w:proofErr w:type="spellStart"/>
      <w:r w:rsidRPr="008D6756">
        <w:rPr>
          <w:rFonts w:ascii="Book Antiqua" w:hAnsi="Book Antiqua"/>
          <w:kern w:val="2"/>
          <w:sz w:val="24"/>
          <w:szCs w:val="24"/>
          <w:lang w:val="en-US" w:eastAsia="zh-CN"/>
        </w:rPr>
        <w:t>Denski</w:t>
      </w:r>
      <w:proofErr w:type="spellEnd"/>
      <w:r w:rsidRPr="008D6756">
        <w:rPr>
          <w:rFonts w:ascii="Book Antiqua" w:hAnsi="Book Antiqua"/>
          <w:kern w:val="2"/>
          <w:sz w:val="24"/>
          <w:szCs w:val="24"/>
          <w:lang w:val="en-US" w:eastAsia="zh-CN"/>
        </w:rPr>
        <w:t xml:space="preserve"> C, </w:t>
      </w:r>
      <w:proofErr w:type="spellStart"/>
      <w:r w:rsidRPr="008D6756">
        <w:rPr>
          <w:rFonts w:ascii="Book Antiqua" w:hAnsi="Book Antiqua"/>
          <w:kern w:val="2"/>
          <w:sz w:val="24"/>
          <w:szCs w:val="24"/>
          <w:lang w:val="en-US" w:eastAsia="zh-CN"/>
        </w:rPr>
        <w:t>Xu</w:t>
      </w:r>
      <w:proofErr w:type="spellEnd"/>
      <w:r w:rsidRPr="008D6756">
        <w:rPr>
          <w:rFonts w:ascii="Book Antiqua" w:hAnsi="Book Antiqua"/>
          <w:kern w:val="2"/>
          <w:sz w:val="24"/>
          <w:szCs w:val="24"/>
          <w:lang w:val="en-US" w:eastAsia="zh-CN"/>
        </w:rPr>
        <w:t xml:space="preserve"> H, Sherman S. Effect of Covered Metallic Stents Compared With Plastic Stents on Benign Biliary Stricture Resolution: A Randomized Clinical Trial. </w:t>
      </w:r>
      <w:r w:rsidRPr="008D6756">
        <w:rPr>
          <w:rFonts w:ascii="Book Antiqua" w:hAnsi="Book Antiqua"/>
          <w:i/>
          <w:kern w:val="2"/>
          <w:sz w:val="24"/>
          <w:szCs w:val="24"/>
          <w:lang w:val="en-US" w:eastAsia="zh-CN"/>
        </w:rPr>
        <w:t>JAMA</w:t>
      </w:r>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315</w:t>
      </w:r>
      <w:r w:rsidRPr="008D6756">
        <w:rPr>
          <w:rFonts w:ascii="Book Antiqua" w:hAnsi="Book Antiqua"/>
          <w:kern w:val="2"/>
          <w:sz w:val="24"/>
          <w:szCs w:val="24"/>
          <w:lang w:val="en-US" w:eastAsia="zh-CN"/>
        </w:rPr>
        <w:t>: 1250-1257 [PMID: 27002446 DOI: 10.1001/jama.2016.2619]</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50 </w:t>
      </w:r>
      <w:r w:rsidRPr="008D6756">
        <w:rPr>
          <w:rFonts w:ascii="Book Antiqua" w:hAnsi="Book Antiqua"/>
          <w:b/>
          <w:kern w:val="2"/>
          <w:sz w:val="24"/>
          <w:szCs w:val="24"/>
          <w:lang w:val="en-US" w:eastAsia="zh-CN"/>
        </w:rPr>
        <w:t>Martins FP</w:t>
      </w:r>
      <w:r w:rsidRPr="008D6756">
        <w:rPr>
          <w:rFonts w:ascii="Book Antiqua" w:hAnsi="Book Antiqua"/>
          <w:kern w:val="2"/>
          <w:sz w:val="24"/>
          <w:szCs w:val="24"/>
          <w:lang w:val="en-US" w:eastAsia="zh-CN"/>
        </w:rPr>
        <w:t xml:space="preserve">, De Paulo GA, </w:t>
      </w:r>
      <w:proofErr w:type="spellStart"/>
      <w:r w:rsidRPr="008D6756">
        <w:rPr>
          <w:rFonts w:ascii="Book Antiqua" w:hAnsi="Book Antiqua"/>
          <w:kern w:val="2"/>
          <w:sz w:val="24"/>
          <w:szCs w:val="24"/>
          <w:lang w:val="en-US" w:eastAsia="zh-CN"/>
        </w:rPr>
        <w:t>Contini</w:t>
      </w:r>
      <w:proofErr w:type="spellEnd"/>
      <w:r w:rsidRPr="008D6756">
        <w:rPr>
          <w:rFonts w:ascii="Book Antiqua" w:hAnsi="Book Antiqua"/>
          <w:kern w:val="2"/>
          <w:sz w:val="24"/>
          <w:szCs w:val="24"/>
          <w:lang w:val="en-US" w:eastAsia="zh-CN"/>
        </w:rPr>
        <w:t xml:space="preserve"> MLC, Ferrari AP. Metal versus plastic stents for anastomotic biliary strictures after liver transplantation: a randomized controlled trial.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87</w:t>
      </w:r>
      <w:r w:rsidRPr="008D6756">
        <w:rPr>
          <w:rFonts w:ascii="Book Antiqua" w:hAnsi="Book Antiqua"/>
          <w:kern w:val="2"/>
          <w:sz w:val="24"/>
          <w:szCs w:val="24"/>
          <w:lang w:val="en-US" w:eastAsia="zh-CN"/>
        </w:rPr>
        <w:t>: 131.e1-131.e13 [PMID: 28455159 DOI: 10.1016/j.gie.2017.04.013]</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51 </w:t>
      </w:r>
      <w:proofErr w:type="spellStart"/>
      <w:r w:rsidRPr="008D6756">
        <w:rPr>
          <w:rFonts w:ascii="Book Antiqua" w:hAnsi="Book Antiqua"/>
          <w:b/>
          <w:kern w:val="2"/>
          <w:sz w:val="24"/>
          <w:szCs w:val="24"/>
          <w:lang w:val="en-US" w:eastAsia="zh-CN"/>
        </w:rPr>
        <w:t>Tringali</w:t>
      </w:r>
      <w:proofErr w:type="spellEnd"/>
      <w:r w:rsidRPr="008D6756">
        <w:rPr>
          <w:rFonts w:ascii="Book Antiqua" w:hAnsi="Book Antiqua"/>
          <w:b/>
          <w:kern w:val="2"/>
          <w:sz w:val="24"/>
          <w:szCs w:val="24"/>
          <w:lang w:val="en-US" w:eastAsia="zh-CN"/>
        </w:rPr>
        <w:t xml:space="preserve"> 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Vadalà</w:t>
      </w:r>
      <w:proofErr w:type="spellEnd"/>
      <w:r w:rsidRPr="008D6756">
        <w:rPr>
          <w:rFonts w:ascii="Book Antiqua" w:hAnsi="Book Antiqua"/>
          <w:kern w:val="2"/>
          <w:sz w:val="24"/>
          <w:szCs w:val="24"/>
          <w:lang w:val="en-US" w:eastAsia="zh-CN"/>
        </w:rPr>
        <w:t xml:space="preserve"> di </w:t>
      </w:r>
      <w:proofErr w:type="spellStart"/>
      <w:r w:rsidRPr="008D6756">
        <w:rPr>
          <w:rFonts w:ascii="Book Antiqua" w:hAnsi="Book Antiqua"/>
          <w:kern w:val="2"/>
          <w:sz w:val="24"/>
          <w:szCs w:val="24"/>
          <w:lang w:val="en-US" w:eastAsia="zh-CN"/>
        </w:rPr>
        <w:t>Prampero</w:t>
      </w:r>
      <w:proofErr w:type="spellEnd"/>
      <w:r w:rsidRPr="008D6756">
        <w:rPr>
          <w:rFonts w:ascii="Book Antiqua" w:hAnsi="Book Antiqua"/>
          <w:kern w:val="2"/>
          <w:sz w:val="24"/>
          <w:szCs w:val="24"/>
          <w:lang w:val="en-US" w:eastAsia="zh-CN"/>
        </w:rPr>
        <w:t xml:space="preserve"> SF, </w:t>
      </w:r>
      <w:proofErr w:type="spellStart"/>
      <w:r w:rsidRPr="008D6756">
        <w:rPr>
          <w:rFonts w:ascii="Book Antiqua" w:hAnsi="Book Antiqua"/>
          <w:kern w:val="2"/>
          <w:sz w:val="24"/>
          <w:szCs w:val="24"/>
          <w:lang w:val="en-US" w:eastAsia="zh-CN"/>
        </w:rPr>
        <w:t>Landi</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Bove</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Familiari</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Hamanaka</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Attili</w:t>
      </w:r>
      <w:proofErr w:type="spellEnd"/>
      <w:r w:rsidRPr="008D6756">
        <w:rPr>
          <w:rFonts w:ascii="Book Antiqua" w:hAnsi="Book Antiqua"/>
          <w:kern w:val="2"/>
          <w:sz w:val="24"/>
          <w:szCs w:val="24"/>
          <w:lang w:val="en-US" w:eastAsia="zh-CN"/>
        </w:rPr>
        <w:t xml:space="preserve"> F, </w:t>
      </w:r>
      <w:proofErr w:type="spellStart"/>
      <w:r w:rsidRPr="008D6756">
        <w:rPr>
          <w:rFonts w:ascii="Book Antiqua" w:hAnsi="Book Antiqua"/>
          <w:kern w:val="2"/>
          <w:sz w:val="24"/>
          <w:szCs w:val="24"/>
          <w:lang w:val="en-US" w:eastAsia="zh-CN"/>
        </w:rPr>
        <w:t>Costamagna</w:t>
      </w:r>
      <w:proofErr w:type="spellEnd"/>
      <w:r w:rsidRPr="008D6756">
        <w:rPr>
          <w:rFonts w:ascii="Book Antiqua" w:hAnsi="Book Antiqua"/>
          <w:kern w:val="2"/>
          <w:sz w:val="24"/>
          <w:szCs w:val="24"/>
          <w:lang w:val="en-US" w:eastAsia="zh-CN"/>
        </w:rPr>
        <w:t xml:space="preserve"> G. Fully covered self-expandable metal stents to dilate persistent pancreatic strictures in chronic pancreatitis: long-term follow-up from a prospective study.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88</w:t>
      </w:r>
      <w:r w:rsidRPr="008D6756">
        <w:rPr>
          <w:rFonts w:ascii="Book Antiqua" w:hAnsi="Book Antiqua"/>
          <w:kern w:val="2"/>
          <w:sz w:val="24"/>
          <w:szCs w:val="24"/>
          <w:lang w:val="en-US" w:eastAsia="zh-CN"/>
        </w:rPr>
        <w:t>: 939-946 [PMID: 30142349 DOI: 10.1016/j.gie.2018.08.019]</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52 </w:t>
      </w:r>
      <w:proofErr w:type="spellStart"/>
      <w:r w:rsidRPr="008D6756">
        <w:rPr>
          <w:rFonts w:ascii="Book Antiqua" w:hAnsi="Book Antiqua"/>
          <w:b/>
          <w:kern w:val="2"/>
          <w:sz w:val="24"/>
          <w:szCs w:val="24"/>
          <w:lang w:val="en-US" w:eastAsia="zh-CN"/>
        </w:rPr>
        <w:t>Wiedmann</w:t>
      </w:r>
      <w:proofErr w:type="spellEnd"/>
      <w:r w:rsidRPr="008D6756">
        <w:rPr>
          <w:rFonts w:ascii="Book Antiqua" w:hAnsi="Book Antiqua"/>
          <w:b/>
          <w:kern w:val="2"/>
          <w:sz w:val="24"/>
          <w:szCs w:val="24"/>
          <w:lang w:val="en-US" w:eastAsia="zh-CN"/>
        </w:rPr>
        <w:t xml:space="preserve"> M</w:t>
      </w:r>
      <w:r w:rsidRPr="008D6756">
        <w:rPr>
          <w:rFonts w:ascii="Book Antiqua" w:hAnsi="Book Antiqua"/>
          <w:kern w:val="2"/>
          <w:sz w:val="24"/>
          <w:szCs w:val="24"/>
          <w:lang w:val="en-US" w:eastAsia="zh-CN"/>
        </w:rPr>
        <w:t xml:space="preserve">, Caca K, </w:t>
      </w:r>
      <w:proofErr w:type="spellStart"/>
      <w:r w:rsidRPr="008D6756">
        <w:rPr>
          <w:rFonts w:ascii="Book Antiqua" w:hAnsi="Book Antiqua"/>
          <w:kern w:val="2"/>
          <w:sz w:val="24"/>
          <w:szCs w:val="24"/>
          <w:lang w:val="en-US" w:eastAsia="zh-CN"/>
        </w:rPr>
        <w:t>Berr</w:t>
      </w:r>
      <w:proofErr w:type="spellEnd"/>
      <w:r w:rsidRPr="008D6756">
        <w:rPr>
          <w:rFonts w:ascii="Book Antiqua" w:hAnsi="Book Antiqua"/>
          <w:kern w:val="2"/>
          <w:sz w:val="24"/>
          <w:szCs w:val="24"/>
          <w:lang w:val="en-US" w:eastAsia="zh-CN"/>
        </w:rPr>
        <w:t xml:space="preserve"> F, </w:t>
      </w:r>
      <w:proofErr w:type="spellStart"/>
      <w:r w:rsidRPr="008D6756">
        <w:rPr>
          <w:rFonts w:ascii="Book Antiqua" w:hAnsi="Book Antiqua"/>
          <w:kern w:val="2"/>
          <w:sz w:val="24"/>
          <w:szCs w:val="24"/>
          <w:lang w:val="en-US" w:eastAsia="zh-CN"/>
        </w:rPr>
        <w:t>Schiefke</w:t>
      </w:r>
      <w:proofErr w:type="spellEnd"/>
      <w:r w:rsidRPr="008D6756">
        <w:rPr>
          <w:rFonts w:ascii="Book Antiqua" w:hAnsi="Book Antiqua"/>
          <w:kern w:val="2"/>
          <w:sz w:val="24"/>
          <w:szCs w:val="24"/>
          <w:lang w:val="en-US" w:eastAsia="zh-CN"/>
        </w:rPr>
        <w:t xml:space="preserve"> I, </w:t>
      </w:r>
      <w:proofErr w:type="spellStart"/>
      <w:r w:rsidRPr="008D6756">
        <w:rPr>
          <w:rFonts w:ascii="Book Antiqua" w:hAnsi="Book Antiqua"/>
          <w:kern w:val="2"/>
          <w:sz w:val="24"/>
          <w:szCs w:val="24"/>
          <w:lang w:val="en-US" w:eastAsia="zh-CN"/>
        </w:rPr>
        <w:t>Tannapfel</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Wittekind</w:t>
      </w:r>
      <w:proofErr w:type="spellEnd"/>
      <w:r w:rsidRPr="008D6756">
        <w:rPr>
          <w:rFonts w:ascii="Book Antiqua" w:hAnsi="Book Antiqua"/>
          <w:kern w:val="2"/>
          <w:sz w:val="24"/>
          <w:szCs w:val="24"/>
          <w:lang w:val="en-US" w:eastAsia="zh-CN"/>
        </w:rPr>
        <w:t xml:space="preserve"> C, </w:t>
      </w:r>
      <w:proofErr w:type="spellStart"/>
      <w:r w:rsidRPr="008D6756">
        <w:rPr>
          <w:rFonts w:ascii="Book Antiqua" w:hAnsi="Book Antiqua"/>
          <w:kern w:val="2"/>
          <w:sz w:val="24"/>
          <w:szCs w:val="24"/>
          <w:lang w:val="en-US" w:eastAsia="zh-CN"/>
        </w:rPr>
        <w:t>Mössner</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Hauss</w:t>
      </w:r>
      <w:proofErr w:type="spellEnd"/>
      <w:r w:rsidRPr="008D6756">
        <w:rPr>
          <w:rFonts w:ascii="Book Antiqua" w:hAnsi="Book Antiqua"/>
          <w:kern w:val="2"/>
          <w:sz w:val="24"/>
          <w:szCs w:val="24"/>
          <w:lang w:val="en-US" w:eastAsia="zh-CN"/>
        </w:rPr>
        <w:t xml:space="preserve"> J, </w:t>
      </w:r>
      <w:proofErr w:type="spellStart"/>
      <w:proofErr w:type="gramStart"/>
      <w:r w:rsidRPr="008D6756">
        <w:rPr>
          <w:rFonts w:ascii="Book Antiqua" w:hAnsi="Book Antiqua"/>
          <w:kern w:val="2"/>
          <w:sz w:val="24"/>
          <w:szCs w:val="24"/>
          <w:lang w:val="en-US" w:eastAsia="zh-CN"/>
        </w:rPr>
        <w:t>Witzigmann</w:t>
      </w:r>
      <w:proofErr w:type="spellEnd"/>
      <w:proofErr w:type="gramEnd"/>
      <w:r w:rsidRPr="008D6756">
        <w:rPr>
          <w:rFonts w:ascii="Book Antiqua" w:hAnsi="Book Antiqua"/>
          <w:kern w:val="2"/>
          <w:sz w:val="24"/>
          <w:szCs w:val="24"/>
          <w:lang w:val="en-US" w:eastAsia="zh-CN"/>
        </w:rPr>
        <w:t xml:space="preserve"> H. </w:t>
      </w:r>
      <w:proofErr w:type="spellStart"/>
      <w:r w:rsidRPr="008D6756">
        <w:rPr>
          <w:rFonts w:ascii="Book Antiqua" w:hAnsi="Book Antiqua"/>
          <w:kern w:val="2"/>
          <w:sz w:val="24"/>
          <w:szCs w:val="24"/>
          <w:lang w:val="en-US" w:eastAsia="zh-CN"/>
        </w:rPr>
        <w:t>Neoadjuvant</w:t>
      </w:r>
      <w:proofErr w:type="spellEnd"/>
      <w:r w:rsidRPr="008D6756">
        <w:rPr>
          <w:rFonts w:ascii="Book Antiqua" w:hAnsi="Book Antiqua"/>
          <w:kern w:val="2"/>
          <w:sz w:val="24"/>
          <w:szCs w:val="24"/>
          <w:lang w:val="en-US" w:eastAsia="zh-CN"/>
        </w:rPr>
        <w:t xml:space="preserve"> photodynamic therapy as a new approach to treating </w:t>
      </w:r>
      <w:proofErr w:type="spellStart"/>
      <w:r w:rsidRPr="008D6756">
        <w:rPr>
          <w:rFonts w:ascii="Book Antiqua" w:hAnsi="Book Antiqua"/>
          <w:kern w:val="2"/>
          <w:sz w:val="24"/>
          <w:szCs w:val="24"/>
          <w:lang w:val="en-US" w:eastAsia="zh-CN"/>
        </w:rPr>
        <w:t>hilar</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cholangiocarcinoma</w:t>
      </w:r>
      <w:proofErr w:type="spellEnd"/>
      <w:r w:rsidRPr="008D6756">
        <w:rPr>
          <w:rFonts w:ascii="Book Antiqua" w:hAnsi="Book Antiqua"/>
          <w:kern w:val="2"/>
          <w:sz w:val="24"/>
          <w:szCs w:val="24"/>
          <w:lang w:val="en-US" w:eastAsia="zh-CN"/>
        </w:rPr>
        <w:t xml:space="preserve">: a phase II pilot study. </w:t>
      </w:r>
      <w:r w:rsidRPr="008D6756">
        <w:rPr>
          <w:rFonts w:ascii="Book Antiqua" w:hAnsi="Book Antiqua"/>
          <w:i/>
          <w:kern w:val="2"/>
          <w:sz w:val="24"/>
          <w:szCs w:val="24"/>
          <w:lang w:val="en-US" w:eastAsia="zh-CN"/>
        </w:rPr>
        <w:t>Cancer</w:t>
      </w:r>
      <w:r w:rsidRPr="008D6756">
        <w:rPr>
          <w:rFonts w:ascii="Book Antiqua" w:hAnsi="Book Antiqua"/>
          <w:kern w:val="2"/>
          <w:sz w:val="24"/>
          <w:szCs w:val="24"/>
          <w:lang w:val="en-US" w:eastAsia="zh-CN"/>
        </w:rPr>
        <w:t xml:space="preserve"> 2003; </w:t>
      </w:r>
      <w:r w:rsidRPr="008D6756">
        <w:rPr>
          <w:rFonts w:ascii="Book Antiqua" w:hAnsi="Book Antiqua"/>
          <w:b/>
          <w:kern w:val="2"/>
          <w:sz w:val="24"/>
          <w:szCs w:val="24"/>
          <w:lang w:val="en-US" w:eastAsia="zh-CN"/>
        </w:rPr>
        <w:t>97</w:t>
      </w:r>
      <w:r w:rsidRPr="008D6756">
        <w:rPr>
          <w:rFonts w:ascii="Book Antiqua" w:hAnsi="Book Antiqua"/>
          <w:kern w:val="2"/>
          <w:sz w:val="24"/>
          <w:szCs w:val="24"/>
          <w:lang w:val="en-US" w:eastAsia="zh-CN"/>
        </w:rPr>
        <w:t>: 2783-2790 [PMID: 12767091 DOI: 10.1002/cncr.11401]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53 </w:t>
      </w:r>
      <w:proofErr w:type="spellStart"/>
      <w:r w:rsidRPr="008D6756">
        <w:rPr>
          <w:rFonts w:ascii="Book Antiqua" w:hAnsi="Book Antiqua"/>
          <w:b/>
          <w:kern w:val="2"/>
          <w:sz w:val="24"/>
          <w:szCs w:val="24"/>
          <w:lang w:val="en-US" w:eastAsia="zh-CN"/>
        </w:rPr>
        <w:t>Moole</w:t>
      </w:r>
      <w:proofErr w:type="spellEnd"/>
      <w:r w:rsidRPr="008D6756">
        <w:rPr>
          <w:rFonts w:ascii="Book Antiqua" w:hAnsi="Book Antiqua"/>
          <w:b/>
          <w:kern w:val="2"/>
          <w:sz w:val="24"/>
          <w:szCs w:val="24"/>
          <w:lang w:val="en-US" w:eastAsia="zh-CN"/>
        </w:rPr>
        <w:t xml:space="preserve"> H</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Tathireddy</w:t>
      </w:r>
      <w:proofErr w:type="spellEnd"/>
      <w:r w:rsidRPr="008D6756">
        <w:rPr>
          <w:rFonts w:ascii="Book Antiqua" w:hAnsi="Book Antiqua"/>
          <w:kern w:val="2"/>
          <w:sz w:val="24"/>
          <w:szCs w:val="24"/>
          <w:lang w:val="en-US" w:eastAsia="zh-CN"/>
        </w:rPr>
        <w:t xml:space="preserve"> H, </w:t>
      </w:r>
      <w:proofErr w:type="spellStart"/>
      <w:r w:rsidRPr="008D6756">
        <w:rPr>
          <w:rFonts w:ascii="Book Antiqua" w:hAnsi="Book Antiqua"/>
          <w:kern w:val="2"/>
          <w:sz w:val="24"/>
          <w:szCs w:val="24"/>
          <w:lang w:val="en-US" w:eastAsia="zh-CN"/>
        </w:rPr>
        <w:t>Dharmapuri</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Moole</w:t>
      </w:r>
      <w:proofErr w:type="spellEnd"/>
      <w:r w:rsidRPr="008D6756">
        <w:rPr>
          <w:rFonts w:ascii="Book Antiqua" w:hAnsi="Book Antiqua"/>
          <w:kern w:val="2"/>
          <w:sz w:val="24"/>
          <w:szCs w:val="24"/>
          <w:lang w:val="en-US" w:eastAsia="zh-CN"/>
        </w:rPr>
        <w:t xml:space="preserve"> V, </w:t>
      </w:r>
      <w:proofErr w:type="spellStart"/>
      <w:r w:rsidRPr="008D6756">
        <w:rPr>
          <w:rFonts w:ascii="Book Antiqua" w:hAnsi="Book Antiqua"/>
          <w:kern w:val="2"/>
          <w:sz w:val="24"/>
          <w:szCs w:val="24"/>
          <w:lang w:val="en-US" w:eastAsia="zh-CN"/>
        </w:rPr>
        <w:t>Boddireddy</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Yedama</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Dharmapuri</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Uppu</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Bondalapati</w:t>
      </w:r>
      <w:proofErr w:type="spellEnd"/>
      <w:r w:rsidRPr="008D6756">
        <w:rPr>
          <w:rFonts w:ascii="Book Antiqua" w:hAnsi="Book Antiqua"/>
          <w:kern w:val="2"/>
          <w:sz w:val="24"/>
          <w:szCs w:val="24"/>
          <w:lang w:val="en-US" w:eastAsia="zh-CN"/>
        </w:rPr>
        <w:t xml:space="preserve"> N, </w:t>
      </w:r>
      <w:proofErr w:type="spellStart"/>
      <w:r w:rsidRPr="008D6756">
        <w:rPr>
          <w:rFonts w:ascii="Book Antiqua" w:hAnsi="Book Antiqua"/>
          <w:kern w:val="2"/>
          <w:sz w:val="24"/>
          <w:szCs w:val="24"/>
          <w:lang w:val="en-US" w:eastAsia="zh-CN"/>
        </w:rPr>
        <w:t>Duvvuri</w:t>
      </w:r>
      <w:proofErr w:type="spellEnd"/>
      <w:r w:rsidRPr="008D6756">
        <w:rPr>
          <w:rFonts w:ascii="Book Antiqua" w:hAnsi="Book Antiqua"/>
          <w:kern w:val="2"/>
          <w:sz w:val="24"/>
          <w:szCs w:val="24"/>
          <w:lang w:val="en-US" w:eastAsia="zh-CN"/>
        </w:rPr>
        <w:t xml:space="preserve"> A. Success of photodynamic therapy in palliating patients with </w:t>
      </w:r>
      <w:proofErr w:type="spellStart"/>
      <w:r w:rsidRPr="008D6756">
        <w:rPr>
          <w:rFonts w:ascii="Book Antiqua" w:hAnsi="Book Antiqua"/>
          <w:kern w:val="2"/>
          <w:sz w:val="24"/>
          <w:szCs w:val="24"/>
          <w:lang w:val="en-US" w:eastAsia="zh-CN"/>
        </w:rPr>
        <w:t>nonresectable</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cholangiocarcinoma</w:t>
      </w:r>
      <w:proofErr w:type="spellEnd"/>
      <w:r w:rsidRPr="008D6756">
        <w:rPr>
          <w:rFonts w:ascii="Book Antiqua" w:hAnsi="Book Antiqua"/>
          <w:kern w:val="2"/>
          <w:sz w:val="24"/>
          <w:szCs w:val="24"/>
          <w:lang w:val="en-US" w:eastAsia="zh-CN"/>
        </w:rPr>
        <w:t xml:space="preserve">: A systematic review and meta-analysis. </w:t>
      </w:r>
      <w:r w:rsidRPr="008D6756">
        <w:rPr>
          <w:rFonts w:ascii="Book Antiqua" w:hAnsi="Book Antiqua"/>
          <w:i/>
          <w:kern w:val="2"/>
          <w:sz w:val="24"/>
          <w:szCs w:val="24"/>
          <w:lang w:val="en-US" w:eastAsia="zh-CN"/>
        </w:rPr>
        <w:t>World J Gastroenterol</w:t>
      </w:r>
      <w:r w:rsidRPr="008D6756">
        <w:rPr>
          <w:rFonts w:ascii="Book Antiqua" w:hAnsi="Book Antiqua"/>
          <w:kern w:val="2"/>
          <w:sz w:val="24"/>
          <w:szCs w:val="24"/>
          <w:lang w:val="en-US" w:eastAsia="zh-CN"/>
        </w:rPr>
        <w:t xml:space="preserve"> 2017; </w:t>
      </w:r>
      <w:r w:rsidRPr="008D6756">
        <w:rPr>
          <w:rFonts w:ascii="Book Antiqua" w:hAnsi="Book Antiqua"/>
          <w:b/>
          <w:kern w:val="2"/>
          <w:sz w:val="24"/>
          <w:szCs w:val="24"/>
          <w:lang w:val="en-US" w:eastAsia="zh-CN"/>
        </w:rPr>
        <w:t>23</w:t>
      </w:r>
      <w:r w:rsidRPr="008D6756">
        <w:rPr>
          <w:rFonts w:ascii="Book Antiqua" w:hAnsi="Book Antiqua"/>
          <w:kern w:val="2"/>
          <w:sz w:val="24"/>
          <w:szCs w:val="24"/>
          <w:lang w:val="en-US" w:eastAsia="zh-CN"/>
        </w:rPr>
        <w:t>: 1278-1288 [PMID: 28275308 DOI: 10.3748/wjg.v23.i7.1278]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54 </w:t>
      </w:r>
      <w:proofErr w:type="spellStart"/>
      <w:r w:rsidRPr="008D6756">
        <w:rPr>
          <w:rFonts w:ascii="Book Antiqua" w:hAnsi="Book Antiqua"/>
          <w:b/>
          <w:kern w:val="2"/>
          <w:sz w:val="24"/>
          <w:szCs w:val="24"/>
          <w:lang w:val="en-US" w:eastAsia="zh-CN"/>
        </w:rPr>
        <w:t>Talreja</w:t>
      </w:r>
      <w:proofErr w:type="spellEnd"/>
      <w:r w:rsidRPr="008D6756">
        <w:rPr>
          <w:rFonts w:ascii="Book Antiqua" w:hAnsi="Book Antiqua"/>
          <w:b/>
          <w:kern w:val="2"/>
          <w:sz w:val="24"/>
          <w:szCs w:val="24"/>
          <w:lang w:val="en-US" w:eastAsia="zh-CN"/>
        </w:rPr>
        <w:t xml:space="preserve"> JP</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DeGaetani</w:t>
      </w:r>
      <w:proofErr w:type="spellEnd"/>
      <w:r w:rsidRPr="008D6756">
        <w:rPr>
          <w:rFonts w:ascii="Book Antiqua" w:hAnsi="Book Antiqua"/>
          <w:kern w:val="2"/>
          <w:sz w:val="24"/>
          <w:szCs w:val="24"/>
          <w:lang w:val="en-US" w:eastAsia="zh-CN"/>
        </w:rPr>
        <w:t xml:space="preserve"> M, Sauer BG, </w:t>
      </w:r>
      <w:proofErr w:type="spellStart"/>
      <w:r w:rsidRPr="008D6756">
        <w:rPr>
          <w:rFonts w:ascii="Book Antiqua" w:hAnsi="Book Antiqua"/>
          <w:kern w:val="2"/>
          <w:sz w:val="24"/>
          <w:szCs w:val="24"/>
          <w:lang w:val="en-US" w:eastAsia="zh-CN"/>
        </w:rPr>
        <w:t>Kahaleh</w:t>
      </w:r>
      <w:proofErr w:type="spellEnd"/>
      <w:r w:rsidRPr="008D6756">
        <w:rPr>
          <w:rFonts w:ascii="Book Antiqua" w:hAnsi="Book Antiqua"/>
          <w:kern w:val="2"/>
          <w:sz w:val="24"/>
          <w:szCs w:val="24"/>
          <w:lang w:val="en-US" w:eastAsia="zh-CN"/>
        </w:rPr>
        <w:t xml:space="preserve"> M. Photodynamic therapy for </w:t>
      </w:r>
      <w:proofErr w:type="spellStart"/>
      <w:r w:rsidRPr="008D6756">
        <w:rPr>
          <w:rFonts w:ascii="Book Antiqua" w:hAnsi="Book Antiqua"/>
          <w:kern w:val="2"/>
          <w:sz w:val="24"/>
          <w:szCs w:val="24"/>
          <w:lang w:val="en-US" w:eastAsia="zh-CN"/>
        </w:rPr>
        <w:t>unresectable</w:t>
      </w:r>
      <w:proofErr w:type="spellEnd"/>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cholangiocarcinoma</w:t>
      </w:r>
      <w:proofErr w:type="spellEnd"/>
      <w:r w:rsidRPr="008D6756">
        <w:rPr>
          <w:rFonts w:ascii="Book Antiqua" w:hAnsi="Book Antiqua"/>
          <w:kern w:val="2"/>
          <w:sz w:val="24"/>
          <w:szCs w:val="24"/>
          <w:lang w:val="en-US" w:eastAsia="zh-CN"/>
        </w:rPr>
        <w:t xml:space="preserve">: contribution of single operator </w:t>
      </w:r>
      <w:proofErr w:type="spellStart"/>
      <w:r w:rsidRPr="008D6756">
        <w:rPr>
          <w:rFonts w:ascii="Book Antiqua" w:hAnsi="Book Antiqua"/>
          <w:kern w:val="2"/>
          <w:sz w:val="24"/>
          <w:szCs w:val="24"/>
          <w:lang w:val="en-US" w:eastAsia="zh-CN"/>
        </w:rPr>
        <w:t>cholangioscopy</w:t>
      </w:r>
      <w:proofErr w:type="spellEnd"/>
      <w:r w:rsidRPr="008D6756">
        <w:rPr>
          <w:rFonts w:ascii="Book Antiqua" w:hAnsi="Book Antiqua"/>
          <w:kern w:val="2"/>
          <w:sz w:val="24"/>
          <w:szCs w:val="24"/>
          <w:lang w:val="en-US" w:eastAsia="zh-CN"/>
        </w:rPr>
        <w:t xml:space="preserve"> for targeted treatment. </w:t>
      </w:r>
      <w:proofErr w:type="spellStart"/>
      <w:r w:rsidRPr="008D6756">
        <w:rPr>
          <w:rFonts w:ascii="Book Antiqua" w:hAnsi="Book Antiqua"/>
          <w:i/>
          <w:kern w:val="2"/>
          <w:sz w:val="24"/>
          <w:szCs w:val="24"/>
          <w:lang w:val="en-US" w:eastAsia="zh-CN"/>
        </w:rPr>
        <w:t>Photochem</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Photobiol</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Sci</w:t>
      </w:r>
      <w:proofErr w:type="spellEnd"/>
      <w:r w:rsidRPr="008D6756">
        <w:rPr>
          <w:rFonts w:ascii="Book Antiqua" w:hAnsi="Book Antiqua"/>
          <w:kern w:val="2"/>
          <w:sz w:val="24"/>
          <w:szCs w:val="24"/>
          <w:lang w:val="en-US" w:eastAsia="zh-CN"/>
        </w:rPr>
        <w:t xml:space="preserve"> 2011; </w:t>
      </w:r>
      <w:r w:rsidRPr="008D6756">
        <w:rPr>
          <w:rFonts w:ascii="Book Antiqua" w:hAnsi="Book Antiqua"/>
          <w:b/>
          <w:kern w:val="2"/>
          <w:sz w:val="24"/>
          <w:szCs w:val="24"/>
          <w:lang w:val="en-US" w:eastAsia="zh-CN"/>
        </w:rPr>
        <w:t>10</w:t>
      </w:r>
      <w:r w:rsidRPr="008D6756">
        <w:rPr>
          <w:rFonts w:ascii="Book Antiqua" w:hAnsi="Book Antiqua"/>
          <w:kern w:val="2"/>
          <w:sz w:val="24"/>
          <w:szCs w:val="24"/>
          <w:lang w:val="en-US" w:eastAsia="zh-CN"/>
        </w:rPr>
        <w:t xml:space="preserve">: 1233-1238 [PMID: 21512706 DOI: </w:t>
      </w:r>
      <w:r w:rsidRPr="008D6756">
        <w:rPr>
          <w:rFonts w:ascii="Book Antiqua" w:hAnsi="Book Antiqua"/>
          <w:kern w:val="2"/>
          <w:sz w:val="24"/>
          <w:szCs w:val="24"/>
          <w:lang w:val="en-US" w:eastAsia="zh-CN"/>
        </w:rPr>
        <w:lastRenderedPageBreak/>
        <w:t>10.1039/c0pp00259c]</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55 </w:t>
      </w:r>
      <w:proofErr w:type="spellStart"/>
      <w:r w:rsidRPr="008D6756">
        <w:rPr>
          <w:rFonts w:ascii="Book Antiqua" w:hAnsi="Book Antiqua"/>
          <w:b/>
          <w:kern w:val="2"/>
          <w:sz w:val="24"/>
          <w:szCs w:val="24"/>
          <w:lang w:val="en-US" w:eastAsia="zh-CN"/>
        </w:rPr>
        <w:t>Coté</w:t>
      </w:r>
      <w:proofErr w:type="spellEnd"/>
      <w:r w:rsidRPr="008D6756">
        <w:rPr>
          <w:rFonts w:ascii="Book Antiqua" w:hAnsi="Book Antiqua"/>
          <w:b/>
          <w:kern w:val="2"/>
          <w:sz w:val="24"/>
          <w:szCs w:val="24"/>
          <w:lang w:val="en-US" w:eastAsia="zh-CN"/>
        </w:rPr>
        <w:t xml:space="preserve"> GA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Imler</w:t>
      </w:r>
      <w:proofErr w:type="spellEnd"/>
      <w:r w:rsidRPr="008D6756">
        <w:rPr>
          <w:rFonts w:ascii="Book Antiqua" w:hAnsi="Book Antiqua"/>
          <w:kern w:val="2"/>
          <w:sz w:val="24"/>
          <w:szCs w:val="24"/>
          <w:lang w:val="en-US" w:eastAsia="zh-CN"/>
        </w:rPr>
        <w:t xml:space="preserve"> TD, </w:t>
      </w:r>
      <w:proofErr w:type="spellStart"/>
      <w:r w:rsidRPr="008D6756">
        <w:rPr>
          <w:rFonts w:ascii="Book Antiqua" w:hAnsi="Book Antiqua"/>
          <w:kern w:val="2"/>
          <w:sz w:val="24"/>
          <w:szCs w:val="24"/>
          <w:lang w:val="en-US" w:eastAsia="zh-CN"/>
        </w:rPr>
        <w:t>Xu</w:t>
      </w:r>
      <w:proofErr w:type="spellEnd"/>
      <w:r w:rsidRPr="008D6756">
        <w:rPr>
          <w:rFonts w:ascii="Book Antiqua" w:hAnsi="Book Antiqua"/>
          <w:kern w:val="2"/>
          <w:sz w:val="24"/>
          <w:szCs w:val="24"/>
          <w:lang w:val="en-US" w:eastAsia="zh-CN"/>
        </w:rPr>
        <w:t xml:space="preserve"> H, Teal E, French DD, </w:t>
      </w:r>
      <w:proofErr w:type="spellStart"/>
      <w:r w:rsidRPr="008D6756">
        <w:rPr>
          <w:rFonts w:ascii="Book Antiqua" w:hAnsi="Book Antiqua"/>
          <w:kern w:val="2"/>
          <w:sz w:val="24"/>
          <w:szCs w:val="24"/>
          <w:lang w:val="en-US" w:eastAsia="zh-CN"/>
        </w:rPr>
        <w:t>Imperiale</w:t>
      </w:r>
      <w:proofErr w:type="spellEnd"/>
      <w:r w:rsidRPr="008D6756">
        <w:rPr>
          <w:rFonts w:ascii="Book Antiqua" w:hAnsi="Book Antiqua"/>
          <w:kern w:val="2"/>
          <w:sz w:val="24"/>
          <w:szCs w:val="24"/>
          <w:lang w:val="en-US" w:eastAsia="zh-CN"/>
        </w:rPr>
        <w:t xml:space="preserve"> TF, </w:t>
      </w:r>
      <w:proofErr w:type="spellStart"/>
      <w:r w:rsidRPr="008D6756">
        <w:rPr>
          <w:rFonts w:ascii="Book Antiqua" w:hAnsi="Book Antiqua"/>
          <w:kern w:val="2"/>
          <w:sz w:val="24"/>
          <w:szCs w:val="24"/>
          <w:lang w:val="en-US" w:eastAsia="zh-CN"/>
        </w:rPr>
        <w:t>Rosenman</w:t>
      </w:r>
      <w:proofErr w:type="spellEnd"/>
      <w:r w:rsidRPr="008D6756">
        <w:rPr>
          <w:rFonts w:ascii="Book Antiqua" w:hAnsi="Book Antiqua"/>
          <w:kern w:val="2"/>
          <w:sz w:val="24"/>
          <w:szCs w:val="24"/>
          <w:lang w:val="en-US" w:eastAsia="zh-CN"/>
        </w:rPr>
        <w:t xml:space="preserve"> MB, Wilson J, </w:t>
      </w:r>
      <w:proofErr w:type="spellStart"/>
      <w:r w:rsidRPr="008D6756">
        <w:rPr>
          <w:rFonts w:ascii="Book Antiqua" w:hAnsi="Book Antiqua"/>
          <w:kern w:val="2"/>
          <w:sz w:val="24"/>
          <w:szCs w:val="24"/>
          <w:lang w:val="en-US" w:eastAsia="zh-CN"/>
        </w:rPr>
        <w:t>Hui</w:t>
      </w:r>
      <w:proofErr w:type="spellEnd"/>
      <w:r w:rsidRPr="008D6756">
        <w:rPr>
          <w:rFonts w:ascii="Book Antiqua" w:hAnsi="Book Antiqua"/>
          <w:kern w:val="2"/>
          <w:sz w:val="24"/>
          <w:szCs w:val="24"/>
          <w:lang w:val="en-US" w:eastAsia="zh-CN"/>
        </w:rPr>
        <w:t xml:space="preserve"> SL, Sherman S. Lower provider volume is associated with higher failure rates for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w:t>
      </w:r>
      <w:r w:rsidRPr="008D6756">
        <w:rPr>
          <w:rFonts w:ascii="Book Antiqua" w:hAnsi="Book Antiqua"/>
          <w:i/>
          <w:kern w:val="2"/>
          <w:sz w:val="24"/>
          <w:szCs w:val="24"/>
          <w:lang w:val="en-US" w:eastAsia="zh-CN"/>
        </w:rPr>
        <w:t>Med Care</w:t>
      </w:r>
      <w:r w:rsidRPr="008D6756">
        <w:rPr>
          <w:rFonts w:ascii="Book Antiqua" w:hAnsi="Book Antiqua"/>
          <w:kern w:val="2"/>
          <w:sz w:val="24"/>
          <w:szCs w:val="24"/>
          <w:lang w:val="en-US" w:eastAsia="zh-CN"/>
        </w:rPr>
        <w:t xml:space="preserve"> 2013; </w:t>
      </w:r>
      <w:r w:rsidRPr="008D6756">
        <w:rPr>
          <w:rFonts w:ascii="Book Antiqua" w:hAnsi="Book Antiqua"/>
          <w:b/>
          <w:kern w:val="2"/>
          <w:sz w:val="24"/>
          <w:szCs w:val="24"/>
          <w:lang w:val="en-US" w:eastAsia="zh-CN"/>
        </w:rPr>
        <w:t>51</w:t>
      </w:r>
      <w:r w:rsidRPr="008D6756">
        <w:rPr>
          <w:rFonts w:ascii="Book Antiqua" w:hAnsi="Book Antiqua"/>
          <w:kern w:val="2"/>
          <w:sz w:val="24"/>
          <w:szCs w:val="24"/>
          <w:lang w:val="en-US" w:eastAsia="zh-CN"/>
        </w:rPr>
        <w:t>: 1040-1047 [PMID: 24226304 DOI: 10.1097/MLR.0b013e3182a502dc]</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56 </w:t>
      </w:r>
      <w:r w:rsidRPr="008D6756">
        <w:rPr>
          <w:rFonts w:ascii="Book Antiqua" w:hAnsi="Book Antiqua"/>
          <w:b/>
          <w:kern w:val="2"/>
          <w:sz w:val="24"/>
          <w:szCs w:val="24"/>
          <w:lang w:val="en-US" w:eastAsia="zh-CN"/>
        </w:rPr>
        <w:t>Cotton PB</w:t>
      </w:r>
      <w:r w:rsidRPr="008D6756">
        <w:rPr>
          <w:rFonts w:ascii="Book Antiqua" w:hAnsi="Book Antiqua"/>
          <w:kern w:val="2"/>
          <w:sz w:val="24"/>
          <w:szCs w:val="24"/>
          <w:lang w:val="en-US" w:eastAsia="zh-CN"/>
        </w:rPr>
        <w:t xml:space="preserve">, Hawes RH, </w:t>
      </w:r>
      <w:proofErr w:type="spellStart"/>
      <w:r w:rsidRPr="008D6756">
        <w:rPr>
          <w:rFonts w:ascii="Book Antiqua" w:hAnsi="Book Antiqua"/>
          <w:kern w:val="2"/>
          <w:sz w:val="24"/>
          <w:szCs w:val="24"/>
          <w:lang w:val="en-US" w:eastAsia="zh-CN"/>
        </w:rPr>
        <w:t>Barkun</w:t>
      </w:r>
      <w:proofErr w:type="spellEnd"/>
      <w:r w:rsidRPr="008D6756">
        <w:rPr>
          <w:rFonts w:ascii="Book Antiqua" w:hAnsi="Book Antiqua"/>
          <w:kern w:val="2"/>
          <w:sz w:val="24"/>
          <w:szCs w:val="24"/>
          <w:lang w:val="en-US" w:eastAsia="zh-CN"/>
        </w:rPr>
        <w:t xml:space="preserve"> A, Ginsberg GG, Amman S, Cohen J, </w:t>
      </w:r>
      <w:proofErr w:type="spellStart"/>
      <w:r w:rsidRPr="008D6756">
        <w:rPr>
          <w:rFonts w:ascii="Book Antiqua" w:hAnsi="Book Antiqua"/>
          <w:kern w:val="2"/>
          <w:sz w:val="24"/>
          <w:szCs w:val="24"/>
          <w:lang w:val="en-US" w:eastAsia="zh-CN"/>
        </w:rPr>
        <w:t>Ponsky</w:t>
      </w:r>
      <w:proofErr w:type="spellEnd"/>
      <w:r w:rsidRPr="008D6756">
        <w:rPr>
          <w:rFonts w:ascii="Book Antiqua" w:hAnsi="Book Antiqua"/>
          <w:kern w:val="2"/>
          <w:sz w:val="24"/>
          <w:szCs w:val="24"/>
          <w:lang w:val="en-US" w:eastAsia="zh-CN"/>
        </w:rPr>
        <w:t xml:space="preserve"> J, Rex DK, </w:t>
      </w:r>
      <w:proofErr w:type="spellStart"/>
      <w:r w:rsidRPr="008D6756">
        <w:rPr>
          <w:rFonts w:ascii="Book Antiqua" w:hAnsi="Book Antiqua"/>
          <w:kern w:val="2"/>
          <w:sz w:val="24"/>
          <w:szCs w:val="24"/>
          <w:lang w:val="en-US" w:eastAsia="zh-CN"/>
        </w:rPr>
        <w:t>Schembre</w:t>
      </w:r>
      <w:proofErr w:type="spellEnd"/>
      <w:r w:rsidRPr="008D6756">
        <w:rPr>
          <w:rFonts w:ascii="Book Antiqua" w:hAnsi="Book Antiqua"/>
          <w:kern w:val="2"/>
          <w:sz w:val="24"/>
          <w:szCs w:val="24"/>
          <w:lang w:val="en-US" w:eastAsia="zh-CN"/>
        </w:rPr>
        <w:t xml:space="preserve"> D, Wilcox CM. Excellence in endoscopy: toward practical metrics.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2006; </w:t>
      </w:r>
      <w:r w:rsidRPr="008D6756">
        <w:rPr>
          <w:rFonts w:ascii="Book Antiqua" w:hAnsi="Book Antiqua"/>
          <w:b/>
          <w:kern w:val="2"/>
          <w:sz w:val="24"/>
          <w:szCs w:val="24"/>
          <w:lang w:val="en-US" w:eastAsia="zh-CN"/>
        </w:rPr>
        <w:t>63</w:t>
      </w:r>
      <w:r w:rsidRPr="008D6756">
        <w:rPr>
          <w:rFonts w:ascii="Book Antiqua" w:hAnsi="Book Antiqua"/>
          <w:kern w:val="2"/>
          <w:sz w:val="24"/>
          <w:szCs w:val="24"/>
          <w:lang w:val="en-US" w:eastAsia="zh-CN"/>
        </w:rPr>
        <w:t>: 286-291 [PMID: 16427937 DOI: 10.1016/j.gie.2005.04.048]</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proofErr w:type="gramStart"/>
      <w:r w:rsidRPr="008D6756">
        <w:rPr>
          <w:rFonts w:ascii="Book Antiqua" w:hAnsi="Book Antiqua"/>
          <w:kern w:val="2"/>
          <w:sz w:val="24"/>
          <w:szCs w:val="24"/>
          <w:lang w:val="en-US" w:eastAsia="zh-CN"/>
        </w:rPr>
        <w:t xml:space="preserve">57 </w:t>
      </w:r>
      <w:proofErr w:type="spellStart"/>
      <w:r w:rsidRPr="008D6756">
        <w:rPr>
          <w:rFonts w:ascii="Book Antiqua" w:hAnsi="Book Antiqua"/>
          <w:b/>
          <w:kern w:val="2"/>
          <w:sz w:val="24"/>
          <w:szCs w:val="24"/>
          <w:lang w:val="en-US" w:eastAsia="zh-CN"/>
        </w:rPr>
        <w:t>Shahidi</w:t>
      </w:r>
      <w:proofErr w:type="spellEnd"/>
      <w:r w:rsidRPr="008D6756">
        <w:rPr>
          <w:rFonts w:ascii="Book Antiqua" w:hAnsi="Book Antiqua"/>
          <w:b/>
          <w:kern w:val="2"/>
          <w:sz w:val="24"/>
          <w:szCs w:val="24"/>
          <w:lang w:val="en-US" w:eastAsia="zh-CN"/>
        </w:rPr>
        <w:t xml:space="preserve"> N</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Ou</w:t>
      </w:r>
      <w:proofErr w:type="spellEnd"/>
      <w:r w:rsidRPr="008D6756">
        <w:rPr>
          <w:rFonts w:ascii="Book Antiqua" w:hAnsi="Book Antiqua"/>
          <w:kern w:val="2"/>
          <w:sz w:val="24"/>
          <w:szCs w:val="24"/>
          <w:lang w:val="en-US" w:eastAsia="zh-CN"/>
        </w:rPr>
        <w:t xml:space="preserve"> G, Telford J, </w:t>
      </w:r>
      <w:proofErr w:type="spellStart"/>
      <w:r w:rsidRPr="008D6756">
        <w:rPr>
          <w:rFonts w:ascii="Book Antiqua" w:hAnsi="Book Antiqua"/>
          <w:kern w:val="2"/>
          <w:sz w:val="24"/>
          <w:szCs w:val="24"/>
          <w:lang w:val="en-US" w:eastAsia="zh-CN"/>
        </w:rPr>
        <w:t>Enns</w:t>
      </w:r>
      <w:proofErr w:type="spellEnd"/>
      <w:r w:rsidRPr="008D6756">
        <w:rPr>
          <w:rFonts w:ascii="Book Antiqua" w:hAnsi="Book Antiqua"/>
          <w:kern w:val="2"/>
          <w:sz w:val="24"/>
          <w:szCs w:val="24"/>
          <w:lang w:val="en-US" w:eastAsia="zh-CN"/>
        </w:rPr>
        <w:t xml:space="preserve"> R.</w:t>
      </w:r>
      <w:proofErr w:type="gramEnd"/>
      <w:r w:rsidRPr="008D6756">
        <w:rPr>
          <w:rFonts w:ascii="Book Antiqua" w:hAnsi="Book Antiqua"/>
          <w:kern w:val="2"/>
          <w:sz w:val="24"/>
          <w:szCs w:val="24"/>
          <w:lang w:val="en-US" w:eastAsia="zh-CN"/>
        </w:rPr>
        <w:t xml:space="preserve"> </w:t>
      </w:r>
      <w:proofErr w:type="gramStart"/>
      <w:r w:rsidRPr="008D6756">
        <w:rPr>
          <w:rFonts w:ascii="Book Antiqua" w:hAnsi="Book Antiqua"/>
          <w:kern w:val="2"/>
          <w:sz w:val="24"/>
          <w:szCs w:val="24"/>
          <w:lang w:val="en-US" w:eastAsia="zh-CN"/>
        </w:rPr>
        <w:t>When trainees reach competency in performing ERCP: a systematic review.</w:t>
      </w:r>
      <w:proofErr w:type="gram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2015; </w:t>
      </w:r>
      <w:r w:rsidRPr="008D6756">
        <w:rPr>
          <w:rFonts w:ascii="Book Antiqua" w:hAnsi="Book Antiqua"/>
          <w:b/>
          <w:kern w:val="2"/>
          <w:sz w:val="24"/>
          <w:szCs w:val="24"/>
          <w:lang w:val="en-US" w:eastAsia="zh-CN"/>
        </w:rPr>
        <w:t>81</w:t>
      </w:r>
      <w:r w:rsidRPr="008D6756">
        <w:rPr>
          <w:rFonts w:ascii="Book Antiqua" w:hAnsi="Book Antiqua"/>
          <w:kern w:val="2"/>
          <w:sz w:val="24"/>
          <w:szCs w:val="24"/>
          <w:lang w:val="en-US" w:eastAsia="zh-CN"/>
        </w:rPr>
        <w:t>: 1337-1342 [PMID: 25841579 DOI: 10.1016/j.gie.2014.12.054]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58 </w:t>
      </w:r>
      <w:proofErr w:type="spellStart"/>
      <w:r w:rsidRPr="008D6756">
        <w:rPr>
          <w:rFonts w:ascii="Book Antiqua" w:hAnsi="Book Antiqua"/>
          <w:b/>
          <w:kern w:val="2"/>
          <w:sz w:val="24"/>
          <w:szCs w:val="24"/>
          <w:lang w:val="en-US" w:eastAsia="zh-CN"/>
        </w:rPr>
        <w:t>Wani</w:t>
      </w:r>
      <w:proofErr w:type="spellEnd"/>
      <w:r w:rsidRPr="008D6756">
        <w:rPr>
          <w:rFonts w:ascii="Book Antiqua" w:hAnsi="Book Antiqua"/>
          <w:b/>
          <w:kern w:val="2"/>
          <w:sz w:val="24"/>
          <w:szCs w:val="24"/>
          <w:lang w:val="en-US" w:eastAsia="zh-CN"/>
        </w:rPr>
        <w:t xml:space="preserve"> S</w:t>
      </w:r>
      <w:r w:rsidRPr="008D6756">
        <w:rPr>
          <w:rFonts w:ascii="Book Antiqua" w:hAnsi="Book Antiqua"/>
          <w:kern w:val="2"/>
          <w:sz w:val="24"/>
          <w:szCs w:val="24"/>
          <w:lang w:val="en-US" w:eastAsia="zh-CN"/>
        </w:rPr>
        <w:t xml:space="preserve">, Hall M, Wang AY, </w:t>
      </w:r>
      <w:proofErr w:type="spellStart"/>
      <w:r w:rsidRPr="008D6756">
        <w:rPr>
          <w:rFonts w:ascii="Book Antiqua" w:hAnsi="Book Antiqua"/>
          <w:kern w:val="2"/>
          <w:sz w:val="24"/>
          <w:szCs w:val="24"/>
          <w:lang w:val="en-US" w:eastAsia="zh-CN"/>
        </w:rPr>
        <w:t>DiMaio</w:t>
      </w:r>
      <w:proofErr w:type="spellEnd"/>
      <w:r w:rsidRPr="008D6756">
        <w:rPr>
          <w:rFonts w:ascii="Book Antiqua" w:hAnsi="Book Antiqua"/>
          <w:kern w:val="2"/>
          <w:sz w:val="24"/>
          <w:szCs w:val="24"/>
          <w:lang w:val="en-US" w:eastAsia="zh-CN"/>
        </w:rPr>
        <w:t xml:space="preserve"> CJ, </w:t>
      </w:r>
      <w:proofErr w:type="spellStart"/>
      <w:r w:rsidRPr="008D6756">
        <w:rPr>
          <w:rFonts w:ascii="Book Antiqua" w:hAnsi="Book Antiqua"/>
          <w:kern w:val="2"/>
          <w:sz w:val="24"/>
          <w:szCs w:val="24"/>
          <w:lang w:val="en-US" w:eastAsia="zh-CN"/>
        </w:rPr>
        <w:t>Muthusamy</w:t>
      </w:r>
      <w:proofErr w:type="spellEnd"/>
      <w:r w:rsidRPr="008D6756">
        <w:rPr>
          <w:rFonts w:ascii="Book Antiqua" w:hAnsi="Book Antiqua"/>
          <w:kern w:val="2"/>
          <w:sz w:val="24"/>
          <w:szCs w:val="24"/>
          <w:lang w:val="en-US" w:eastAsia="zh-CN"/>
        </w:rPr>
        <w:t xml:space="preserve"> VR, </w:t>
      </w:r>
      <w:proofErr w:type="spellStart"/>
      <w:r w:rsidRPr="008D6756">
        <w:rPr>
          <w:rFonts w:ascii="Book Antiqua" w:hAnsi="Book Antiqua"/>
          <w:kern w:val="2"/>
          <w:sz w:val="24"/>
          <w:szCs w:val="24"/>
          <w:lang w:val="en-US" w:eastAsia="zh-CN"/>
        </w:rPr>
        <w:t>Keswani</w:t>
      </w:r>
      <w:proofErr w:type="spellEnd"/>
      <w:r w:rsidRPr="008D6756">
        <w:rPr>
          <w:rFonts w:ascii="Book Antiqua" w:hAnsi="Book Antiqua"/>
          <w:kern w:val="2"/>
          <w:sz w:val="24"/>
          <w:szCs w:val="24"/>
          <w:lang w:val="en-US" w:eastAsia="zh-CN"/>
        </w:rPr>
        <w:t xml:space="preserve"> RN, </w:t>
      </w:r>
      <w:proofErr w:type="spellStart"/>
      <w:r w:rsidRPr="008D6756">
        <w:rPr>
          <w:rFonts w:ascii="Book Antiqua" w:hAnsi="Book Antiqua"/>
          <w:kern w:val="2"/>
          <w:sz w:val="24"/>
          <w:szCs w:val="24"/>
          <w:lang w:val="en-US" w:eastAsia="zh-CN"/>
        </w:rPr>
        <w:t>Brauer</w:t>
      </w:r>
      <w:proofErr w:type="spellEnd"/>
      <w:r w:rsidRPr="008D6756">
        <w:rPr>
          <w:rFonts w:ascii="Book Antiqua" w:hAnsi="Book Antiqua"/>
          <w:kern w:val="2"/>
          <w:sz w:val="24"/>
          <w:szCs w:val="24"/>
          <w:lang w:val="en-US" w:eastAsia="zh-CN"/>
        </w:rPr>
        <w:t xml:space="preserve"> BC, </w:t>
      </w:r>
      <w:proofErr w:type="spellStart"/>
      <w:r w:rsidRPr="008D6756">
        <w:rPr>
          <w:rFonts w:ascii="Book Antiqua" w:hAnsi="Book Antiqua"/>
          <w:kern w:val="2"/>
          <w:sz w:val="24"/>
          <w:szCs w:val="24"/>
          <w:lang w:val="en-US" w:eastAsia="zh-CN"/>
        </w:rPr>
        <w:t>Easler</w:t>
      </w:r>
      <w:proofErr w:type="spellEnd"/>
      <w:r w:rsidRPr="008D6756">
        <w:rPr>
          <w:rFonts w:ascii="Book Antiqua" w:hAnsi="Book Antiqua"/>
          <w:kern w:val="2"/>
          <w:sz w:val="24"/>
          <w:szCs w:val="24"/>
          <w:lang w:val="en-US" w:eastAsia="zh-CN"/>
        </w:rPr>
        <w:t xml:space="preserve"> JJ, Yen RD, El Hajj I, </w:t>
      </w:r>
      <w:proofErr w:type="spellStart"/>
      <w:r w:rsidRPr="008D6756">
        <w:rPr>
          <w:rFonts w:ascii="Book Antiqua" w:hAnsi="Book Antiqua"/>
          <w:kern w:val="2"/>
          <w:sz w:val="24"/>
          <w:szCs w:val="24"/>
          <w:lang w:val="en-US" w:eastAsia="zh-CN"/>
        </w:rPr>
        <w:t>Fukami</w:t>
      </w:r>
      <w:proofErr w:type="spellEnd"/>
      <w:r w:rsidRPr="008D6756">
        <w:rPr>
          <w:rFonts w:ascii="Book Antiqua" w:hAnsi="Book Antiqua"/>
          <w:kern w:val="2"/>
          <w:sz w:val="24"/>
          <w:szCs w:val="24"/>
          <w:lang w:val="en-US" w:eastAsia="zh-CN"/>
        </w:rPr>
        <w:t xml:space="preserve"> N, </w:t>
      </w:r>
      <w:proofErr w:type="spellStart"/>
      <w:r w:rsidRPr="008D6756">
        <w:rPr>
          <w:rFonts w:ascii="Book Antiqua" w:hAnsi="Book Antiqua"/>
          <w:kern w:val="2"/>
          <w:sz w:val="24"/>
          <w:szCs w:val="24"/>
          <w:lang w:val="en-US" w:eastAsia="zh-CN"/>
        </w:rPr>
        <w:t>Ghassemi</w:t>
      </w:r>
      <w:proofErr w:type="spellEnd"/>
      <w:r w:rsidRPr="008D6756">
        <w:rPr>
          <w:rFonts w:ascii="Book Antiqua" w:hAnsi="Book Antiqua"/>
          <w:kern w:val="2"/>
          <w:sz w:val="24"/>
          <w:szCs w:val="24"/>
          <w:lang w:val="en-US" w:eastAsia="zh-CN"/>
        </w:rPr>
        <w:t xml:space="preserve"> KF, Gonzalez S, </w:t>
      </w:r>
      <w:proofErr w:type="spellStart"/>
      <w:r w:rsidRPr="008D6756">
        <w:rPr>
          <w:rFonts w:ascii="Book Antiqua" w:hAnsi="Book Antiqua"/>
          <w:kern w:val="2"/>
          <w:sz w:val="24"/>
          <w:szCs w:val="24"/>
          <w:lang w:val="en-US" w:eastAsia="zh-CN"/>
        </w:rPr>
        <w:t>Hosford</w:t>
      </w:r>
      <w:proofErr w:type="spellEnd"/>
      <w:r w:rsidRPr="008D6756">
        <w:rPr>
          <w:rFonts w:ascii="Book Antiqua" w:hAnsi="Book Antiqua"/>
          <w:kern w:val="2"/>
          <w:sz w:val="24"/>
          <w:szCs w:val="24"/>
          <w:lang w:val="en-US" w:eastAsia="zh-CN"/>
        </w:rPr>
        <w:t xml:space="preserve"> L, Hollander TG, Wilson R, </w:t>
      </w:r>
      <w:proofErr w:type="spellStart"/>
      <w:r w:rsidRPr="008D6756">
        <w:rPr>
          <w:rFonts w:ascii="Book Antiqua" w:hAnsi="Book Antiqua"/>
          <w:kern w:val="2"/>
          <w:sz w:val="24"/>
          <w:szCs w:val="24"/>
          <w:lang w:val="en-US" w:eastAsia="zh-CN"/>
        </w:rPr>
        <w:t>Kushnir</w:t>
      </w:r>
      <w:proofErr w:type="spellEnd"/>
      <w:r w:rsidRPr="008D6756">
        <w:rPr>
          <w:rFonts w:ascii="Book Antiqua" w:hAnsi="Book Antiqua"/>
          <w:kern w:val="2"/>
          <w:sz w:val="24"/>
          <w:szCs w:val="24"/>
          <w:lang w:val="en-US" w:eastAsia="zh-CN"/>
        </w:rPr>
        <w:t xml:space="preserve"> VM, Ahmad J, </w:t>
      </w:r>
      <w:proofErr w:type="spellStart"/>
      <w:r w:rsidRPr="008D6756">
        <w:rPr>
          <w:rFonts w:ascii="Book Antiqua" w:hAnsi="Book Antiqua"/>
          <w:kern w:val="2"/>
          <w:sz w:val="24"/>
          <w:szCs w:val="24"/>
          <w:lang w:val="en-US" w:eastAsia="zh-CN"/>
        </w:rPr>
        <w:t>Murad</w:t>
      </w:r>
      <w:proofErr w:type="spellEnd"/>
      <w:r w:rsidRPr="008D6756">
        <w:rPr>
          <w:rFonts w:ascii="Book Antiqua" w:hAnsi="Book Antiqua"/>
          <w:kern w:val="2"/>
          <w:sz w:val="24"/>
          <w:szCs w:val="24"/>
          <w:lang w:val="en-US" w:eastAsia="zh-CN"/>
        </w:rPr>
        <w:t xml:space="preserve"> F, </w:t>
      </w:r>
      <w:proofErr w:type="spellStart"/>
      <w:r w:rsidRPr="008D6756">
        <w:rPr>
          <w:rFonts w:ascii="Book Antiqua" w:hAnsi="Book Antiqua"/>
          <w:kern w:val="2"/>
          <w:sz w:val="24"/>
          <w:szCs w:val="24"/>
          <w:lang w:val="en-US" w:eastAsia="zh-CN"/>
        </w:rPr>
        <w:t>Prabhu</w:t>
      </w:r>
      <w:proofErr w:type="spellEnd"/>
      <w:r w:rsidRPr="008D6756">
        <w:rPr>
          <w:rFonts w:ascii="Book Antiqua" w:hAnsi="Book Antiqua"/>
          <w:kern w:val="2"/>
          <w:sz w:val="24"/>
          <w:szCs w:val="24"/>
          <w:lang w:val="en-US" w:eastAsia="zh-CN"/>
        </w:rPr>
        <w:t xml:space="preserve"> A, Watson RR, Strand DS, </w:t>
      </w:r>
      <w:proofErr w:type="spellStart"/>
      <w:r w:rsidRPr="008D6756">
        <w:rPr>
          <w:rFonts w:ascii="Book Antiqua" w:hAnsi="Book Antiqua"/>
          <w:kern w:val="2"/>
          <w:sz w:val="24"/>
          <w:szCs w:val="24"/>
          <w:lang w:val="en-US" w:eastAsia="zh-CN"/>
        </w:rPr>
        <w:t>Amateau</w:t>
      </w:r>
      <w:proofErr w:type="spellEnd"/>
      <w:r w:rsidRPr="008D6756">
        <w:rPr>
          <w:rFonts w:ascii="Book Antiqua" w:hAnsi="Book Antiqua"/>
          <w:kern w:val="2"/>
          <w:sz w:val="24"/>
          <w:szCs w:val="24"/>
          <w:lang w:val="en-US" w:eastAsia="zh-CN"/>
        </w:rPr>
        <w:t xml:space="preserve"> SK, </w:t>
      </w:r>
      <w:proofErr w:type="spellStart"/>
      <w:r w:rsidRPr="008D6756">
        <w:rPr>
          <w:rFonts w:ascii="Book Antiqua" w:hAnsi="Book Antiqua"/>
          <w:kern w:val="2"/>
          <w:sz w:val="24"/>
          <w:szCs w:val="24"/>
          <w:lang w:val="en-US" w:eastAsia="zh-CN"/>
        </w:rPr>
        <w:t>Attwell</w:t>
      </w:r>
      <w:proofErr w:type="spellEnd"/>
      <w:r w:rsidRPr="008D6756">
        <w:rPr>
          <w:rFonts w:ascii="Book Antiqua" w:hAnsi="Book Antiqua"/>
          <w:kern w:val="2"/>
          <w:sz w:val="24"/>
          <w:szCs w:val="24"/>
          <w:lang w:val="en-US" w:eastAsia="zh-CN"/>
        </w:rPr>
        <w:t xml:space="preserve"> A, Shah RJ, Early D, </w:t>
      </w:r>
      <w:proofErr w:type="spellStart"/>
      <w:r w:rsidRPr="008D6756">
        <w:rPr>
          <w:rFonts w:ascii="Book Antiqua" w:hAnsi="Book Antiqua"/>
          <w:kern w:val="2"/>
          <w:sz w:val="24"/>
          <w:szCs w:val="24"/>
          <w:lang w:val="en-US" w:eastAsia="zh-CN"/>
        </w:rPr>
        <w:t>Edmundowicz</w:t>
      </w:r>
      <w:proofErr w:type="spellEnd"/>
      <w:r w:rsidRPr="008D6756">
        <w:rPr>
          <w:rFonts w:ascii="Book Antiqua" w:hAnsi="Book Antiqua"/>
          <w:kern w:val="2"/>
          <w:sz w:val="24"/>
          <w:szCs w:val="24"/>
          <w:lang w:val="en-US" w:eastAsia="zh-CN"/>
        </w:rPr>
        <w:t xml:space="preserve"> SA, </w:t>
      </w:r>
      <w:proofErr w:type="spellStart"/>
      <w:r w:rsidRPr="008D6756">
        <w:rPr>
          <w:rFonts w:ascii="Book Antiqua" w:hAnsi="Book Antiqua"/>
          <w:kern w:val="2"/>
          <w:sz w:val="24"/>
          <w:szCs w:val="24"/>
          <w:lang w:val="en-US" w:eastAsia="zh-CN"/>
        </w:rPr>
        <w:t>Mullady</w:t>
      </w:r>
      <w:proofErr w:type="spellEnd"/>
      <w:r w:rsidRPr="008D6756">
        <w:rPr>
          <w:rFonts w:ascii="Book Antiqua" w:hAnsi="Book Antiqua"/>
          <w:kern w:val="2"/>
          <w:sz w:val="24"/>
          <w:szCs w:val="24"/>
          <w:lang w:val="en-US" w:eastAsia="zh-CN"/>
        </w:rPr>
        <w:t xml:space="preserve"> D. Variation in learning curves and competence for ERCP among advanced endoscopy trainees by using cumulative sum analysis.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2016; </w:t>
      </w:r>
      <w:r w:rsidRPr="008D6756">
        <w:rPr>
          <w:rFonts w:ascii="Book Antiqua" w:hAnsi="Book Antiqua"/>
          <w:b/>
          <w:kern w:val="2"/>
          <w:sz w:val="24"/>
          <w:szCs w:val="24"/>
          <w:lang w:val="en-US" w:eastAsia="zh-CN"/>
        </w:rPr>
        <w:t>83</w:t>
      </w:r>
      <w:r w:rsidRPr="008D6756">
        <w:rPr>
          <w:rFonts w:ascii="Book Antiqua" w:hAnsi="Book Antiqua"/>
          <w:kern w:val="2"/>
          <w:sz w:val="24"/>
          <w:szCs w:val="24"/>
          <w:lang w:val="en-US" w:eastAsia="zh-CN"/>
        </w:rPr>
        <w:t>: 711-9.e11 [PMID: 26515957 DOI: 10.1016/j.gie.2015.10.022]</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proofErr w:type="gramStart"/>
      <w:r w:rsidRPr="008D6756">
        <w:rPr>
          <w:rFonts w:ascii="Book Antiqua" w:hAnsi="Book Antiqua"/>
          <w:kern w:val="2"/>
          <w:sz w:val="24"/>
          <w:szCs w:val="24"/>
          <w:lang w:val="en-US" w:eastAsia="zh-CN"/>
        </w:rPr>
        <w:t xml:space="preserve">59 </w:t>
      </w:r>
      <w:r w:rsidRPr="008D6756">
        <w:rPr>
          <w:rFonts w:ascii="Book Antiqua" w:hAnsi="Book Antiqua"/>
          <w:b/>
          <w:kern w:val="2"/>
          <w:sz w:val="24"/>
          <w:szCs w:val="24"/>
          <w:lang w:val="en-US" w:eastAsia="zh-CN"/>
        </w:rPr>
        <w:t>Cotton PB</w:t>
      </w:r>
      <w:r w:rsidRPr="008D6756">
        <w:rPr>
          <w:rFonts w:ascii="Book Antiqua" w:hAnsi="Book Antiqua"/>
          <w:kern w:val="2"/>
          <w:sz w:val="24"/>
          <w:szCs w:val="24"/>
          <w:lang w:val="en-US" w:eastAsia="zh-CN"/>
        </w:rPr>
        <w:t>.</w:t>
      </w:r>
      <w:proofErr w:type="gramEnd"/>
      <w:r w:rsidRPr="008D6756">
        <w:rPr>
          <w:rFonts w:ascii="Book Antiqua" w:hAnsi="Book Antiqua"/>
          <w:kern w:val="2"/>
          <w:sz w:val="24"/>
          <w:szCs w:val="24"/>
          <w:lang w:val="en-US" w:eastAsia="zh-CN"/>
        </w:rPr>
        <w:t xml:space="preserve"> ERCP (Ensuring Really Competent Practice): enough words-action please!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2015; </w:t>
      </w:r>
      <w:r w:rsidRPr="008D6756">
        <w:rPr>
          <w:rFonts w:ascii="Book Antiqua" w:hAnsi="Book Antiqua"/>
          <w:b/>
          <w:kern w:val="2"/>
          <w:sz w:val="24"/>
          <w:szCs w:val="24"/>
          <w:lang w:val="en-US" w:eastAsia="zh-CN"/>
        </w:rPr>
        <w:t>81</w:t>
      </w:r>
      <w:r w:rsidRPr="008D6756">
        <w:rPr>
          <w:rFonts w:ascii="Book Antiqua" w:hAnsi="Book Antiqua"/>
          <w:kern w:val="2"/>
          <w:sz w:val="24"/>
          <w:szCs w:val="24"/>
          <w:lang w:val="en-US" w:eastAsia="zh-CN"/>
        </w:rPr>
        <w:t>: 1343-1345 [PMID: 25986111 DOI: 10.1016/j.gie.2015.02.026]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60 </w:t>
      </w:r>
      <w:proofErr w:type="spellStart"/>
      <w:r w:rsidRPr="008D6756">
        <w:rPr>
          <w:rFonts w:ascii="Book Antiqua" w:hAnsi="Book Antiqua"/>
          <w:b/>
          <w:kern w:val="2"/>
          <w:sz w:val="24"/>
          <w:szCs w:val="24"/>
          <w:lang w:val="en-US" w:eastAsia="zh-CN"/>
        </w:rPr>
        <w:t>Wani</w:t>
      </w:r>
      <w:proofErr w:type="spellEnd"/>
      <w:r w:rsidRPr="008D6756">
        <w:rPr>
          <w:rFonts w:ascii="Book Antiqua" w:hAnsi="Book Antiqua"/>
          <w:b/>
          <w:kern w:val="2"/>
          <w:sz w:val="24"/>
          <w:szCs w:val="24"/>
          <w:lang w:val="en-US" w:eastAsia="zh-CN"/>
        </w:rPr>
        <w:t xml:space="preserve"> S</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Coté</w:t>
      </w:r>
      <w:proofErr w:type="spellEnd"/>
      <w:r w:rsidRPr="008D6756">
        <w:rPr>
          <w:rFonts w:ascii="Book Antiqua" w:hAnsi="Book Antiqua"/>
          <w:kern w:val="2"/>
          <w:sz w:val="24"/>
          <w:szCs w:val="24"/>
          <w:lang w:val="en-US" w:eastAsia="zh-CN"/>
        </w:rPr>
        <w:t xml:space="preserve"> GA, </w:t>
      </w:r>
      <w:proofErr w:type="spellStart"/>
      <w:r w:rsidRPr="008D6756">
        <w:rPr>
          <w:rFonts w:ascii="Book Antiqua" w:hAnsi="Book Antiqua"/>
          <w:kern w:val="2"/>
          <w:sz w:val="24"/>
          <w:szCs w:val="24"/>
          <w:lang w:val="en-US" w:eastAsia="zh-CN"/>
        </w:rPr>
        <w:t>Keswani</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Mullady</w:t>
      </w:r>
      <w:proofErr w:type="spellEnd"/>
      <w:r w:rsidRPr="008D6756">
        <w:rPr>
          <w:rFonts w:ascii="Book Antiqua" w:hAnsi="Book Antiqua"/>
          <w:kern w:val="2"/>
          <w:sz w:val="24"/>
          <w:szCs w:val="24"/>
          <w:lang w:val="en-US" w:eastAsia="zh-CN"/>
        </w:rPr>
        <w:t xml:space="preserve"> D, </w:t>
      </w:r>
      <w:proofErr w:type="spellStart"/>
      <w:r w:rsidRPr="008D6756">
        <w:rPr>
          <w:rFonts w:ascii="Book Antiqua" w:hAnsi="Book Antiqua"/>
          <w:kern w:val="2"/>
          <w:sz w:val="24"/>
          <w:szCs w:val="24"/>
          <w:lang w:val="en-US" w:eastAsia="zh-CN"/>
        </w:rPr>
        <w:t>Azar</w:t>
      </w:r>
      <w:proofErr w:type="spellEnd"/>
      <w:r w:rsidRPr="008D6756">
        <w:rPr>
          <w:rFonts w:ascii="Book Antiqua" w:hAnsi="Book Antiqua"/>
          <w:kern w:val="2"/>
          <w:sz w:val="24"/>
          <w:szCs w:val="24"/>
          <w:lang w:val="en-US" w:eastAsia="zh-CN"/>
        </w:rPr>
        <w:t xml:space="preserve"> R, </w:t>
      </w:r>
      <w:proofErr w:type="spellStart"/>
      <w:r w:rsidRPr="008D6756">
        <w:rPr>
          <w:rFonts w:ascii="Book Antiqua" w:hAnsi="Book Antiqua"/>
          <w:kern w:val="2"/>
          <w:sz w:val="24"/>
          <w:szCs w:val="24"/>
          <w:lang w:val="en-US" w:eastAsia="zh-CN"/>
        </w:rPr>
        <w:t>Murad</w:t>
      </w:r>
      <w:proofErr w:type="spellEnd"/>
      <w:r w:rsidRPr="008D6756">
        <w:rPr>
          <w:rFonts w:ascii="Book Antiqua" w:hAnsi="Book Antiqua"/>
          <w:kern w:val="2"/>
          <w:sz w:val="24"/>
          <w:szCs w:val="24"/>
          <w:lang w:val="en-US" w:eastAsia="zh-CN"/>
        </w:rPr>
        <w:t xml:space="preserve"> F, </w:t>
      </w:r>
      <w:proofErr w:type="spellStart"/>
      <w:r w:rsidRPr="008D6756">
        <w:rPr>
          <w:rFonts w:ascii="Book Antiqua" w:hAnsi="Book Antiqua"/>
          <w:kern w:val="2"/>
          <w:sz w:val="24"/>
          <w:szCs w:val="24"/>
          <w:lang w:val="en-US" w:eastAsia="zh-CN"/>
        </w:rPr>
        <w:t>Edmundowicz</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Komanduri</w:t>
      </w:r>
      <w:proofErr w:type="spellEnd"/>
      <w:r w:rsidRPr="008D6756">
        <w:rPr>
          <w:rFonts w:ascii="Book Antiqua" w:hAnsi="Book Antiqua"/>
          <w:kern w:val="2"/>
          <w:sz w:val="24"/>
          <w:szCs w:val="24"/>
          <w:lang w:val="en-US" w:eastAsia="zh-CN"/>
        </w:rPr>
        <w:t xml:space="preserve"> S, McHenry L, Al-Haddad MA, Hall M, </w:t>
      </w:r>
      <w:proofErr w:type="spellStart"/>
      <w:r w:rsidRPr="008D6756">
        <w:rPr>
          <w:rFonts w:ascii="Book Antiqua" w:hAnsi="Book Antiqua"/>
          <w:kern w:val="2"/>
          <w:sz w:val="24"/>
          <w:szCs w:val="24"/>
          <w:lang w:val="en-US" w:eastAsia="zh-CN"/>
        </w:rPr>
        <w:t>Hovis</w:t>
      </w:r>
      <w:proofErr w:type="spellEnd"/>
      <w:r w:rsidRPr="008D6756">
        <w:rPr>
          <w:rFonts w:ascii="Book Antiqua" w:hAnsi="Book Antiqua"/>
          <w:kern w:val="2"/>
          <w:sz w:val="24"/>
          <w:szCs w:val="24"/>
          <w:lang w:val="en-US" w:eastAsia="zh-CN"/>
        </w:rPr>
        <w:t xml:space="preserve"> CE, Hollander TG, Early D. Learning curves for EUS by using cumulative sum analysis: implications for American Society for Gastrointestinal Endoscopy recommendations for training.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2013; </w:t>
      </w:r>
      <w:r w:rsidRPr="008D6756">
        <w:rPr>
          <w:rFonts w:ascii="Book Antiqua" w:hAnsi="Book Antiqua"/>
          <w:b/>
          <w:kern w:val="2"/>
          <w:sz w:val="24"/>
          <w:szCs w:val="24"/>
          <w:lang w:val="en-US" w:eastAsia="zh-CN"/>
        </w:rPr>
        <w:t>77</w:t>
      </w:r>
      <w:r w:rsidRPr="008D6756">
        <w:rPr>
          <w:rFonts w:ascii="Book Antiqua" w:hAnsi="Book Antiqua"/>
          <w:kern w:val="2"/>
          <w:sz w:val="24"/>
          <w:szCs w:val="24"/>
          <w:lang w:val="en-US" w:eastAsia="zh-CN"/>
        </w:rPr>
        <w:t>: 558-565 [PMID: 23260317 DOI: 10.1016/j.gie.2012.10.012]</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61 </w:t>
      </w:r>
      <w:proofErr w:type="spellStart"/>
      <w:r w:rsidRPr="008D6756">
        <w:rPr>
          <w:rFonts w:ascii="Book Antiqua" w:hAnsi="Book Antiqua"/>
          <w:b/>
          <w:kern w:val="2"/>
          <w:sz w:val="24"/>
          <w:szCs w:val="24"/>
          <w:lang w:val="en-US" w:eastAsia="zh-CN"/>
        </w:rPr>
        <w:t>Wani</w:t>
      </w:r>
      <w:proofErr w:type="spellEnd"/>
      <w:r w:rsidRPr="008D6756">
        <w:rPr>
          <w:rFonts w:ascii="Book Antiqua" w:hAnsi="Book Antiqua"/>
          <w:b/>
          <w:kern w:val="2"/>
          <w:sz w:val="24"/>
          <w:szCs w:val="24"/>
          <w:lang w:val="en-US" w:eastAsia="zh-CN"/>
        </w:rPr>
        <w:t xml:space="preserve"> S</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Keswani</w:t>
      </w:r>
      <w:proofErr w:type="spellEnd"/>
      <w:r w:rsidRPr="008D6756">
        <w:rPr>
          <w:rFonts w:ascii="Book Antiqua" w:hAnsi="Book Antiqua"/>
          <w:kern w:val="2"/>
          <w:sz w:val="24"/>
          <w:szCs w:val="24"/>
          <w:lang w:val="en-US" w:eastAsia="zh-CN"/>
        </w:rPr>
        <w:t xml:space="preserve"> RN, Han S, </w:t>
      </w:r>
      <w:proofErr w:type="spellStart"/>
      <w:r w:rsidRPr="008D6756">
        <w:rPr>
          <w:rFonts w:ascii="Book Antiqua" w:hAnsi="Book Antiqua"/>
          <w:kern w:val="2"/>
          <w:sz w:val="24"/>
          <w:szCs w:val="24"/>
          <w:lang w:val="en-US" w:eastAsia="zh-CN"/>
        </w:rPr>
        <w:t>Aagaard</w:t>
      </w:r>
      <w:proofErr w:type="spellEnd"/>
      <w:r w:rsidRPr="008D6756">
        <w:rPr>
          <w:rFonts w:ascii="Book Antiqua" w:hAnsi="Book Antiqua"/>
          <w:kern w:val="2"/>
          <w:sz w:val="24"/>
          <w:szCs w:val="24"/>
          <w:lang w:val="en-US" w:eastAsia="zh-CN"/>
        </w:rPr>
        <w:t xml:space="preserve"> EM, Hall M, Simon V, </w:t>
      </w:r>
      <w:proofErr w:type="spellStart"/>
      <w:r w:rsidRPr="008D6756">
        <w:rPr>
          <w:rFonts w:ascii="Book Antiqua" w:hAnsi="Book Antiqua"/>
          <w:kern w:val="2"/>
          <w:sz w:val="24"/>
          <w:szCs w:val="24"/>
          <w:lang w:val="en-US" w:eastAsia="zh-CN"/>
        </w:rPr>
        <w:t>Abidi</w:t>
      </w:r>
      <w:proofErr w:type="spellEnd"/>
      <w:r w:rsidRPr="008D6756">
        <w:rPr>
          <w:rFonts w:ascii="Book Antiqua" w:hAnsi="Book Antiqua"/>
          <w:kern w:val="2"/>
          <w:sz w:val="24"/>
          <w:szCs w:val="24"/>
          <w:lang w:val="en-US" w:eastAsia="zh-CN"/>
        </w:rPr>
        <w:t xml:space="preserve"> WM, Banerjee S, Baron TH, </w:t>
      </w:r>
      <w:proofErr w:type="spellStart"/>
      <w:r w:rsidRPr="008D6756">
        <w:rPr>
          <w:rFonts w:ascii="Book Antiqua" w:hAnsi="Book Antiqua"/>
          <w:kern w:val="2"/>
          <w:sz w:val="24"/>
          <w:szCs w:val="24"/>
          <w:lang w:val="en-US" w:eastAsia="zh-CN"/>
        </w:rPr>
        <w:t>Bartel</w:t>
      </w:r>
      <w:proofErr w:type="spellEnd"/>
      <w:r w:rsidRPr="008D6756">
        <w:rPr>
          <w:rFonts w:ascii="Book Antiqua" w:hAnsi="Book Antiqua"/>
          <w:kern w:val="2"/>
          <w:sz w:val="24"/>
          <w:szCs w:val="24"/>
          <w:lang w:val="en-US" w:eastAsia="zh-CN"/>
        </w:rPr>
        <w:t xml:space="preserve"> M, Bowman E, </w:t>
      </w:r>
      <w:proofErr w:type="spellStart"/>
      <w:r w:rsidRPr="008D6756">
        <w:rPr>
          <w:rFonts w:ascii="Book Antiqua" w:hAnsi="Book Antiqua"/>
          <w:kern w:val="2"/>
          <w:sz w:val="24"/>
          <w:szCs w:val="24"/>
          <w:lang w:val="en-US" w:eastAsia="zh-CN"/>
        </w:rPr>
        <w:t>Brauer</w:t>
      </w:r>
      <w:proofErr w:type="spellEnd"/>
      <w:r w:rsidRPr="008D6756">
        <w:rPr>
          <w:rFonts w:ascii="Book Antiqua" w:hAnsi="Book Antiqua"/>
          <w:kern w:val="2"/>
          <w:sz w:val="24"/>
          <w:szCs w:val="24"/>
          <w:lang w:val="en-US" w:eastAsia="zh-CN"/>
        </w:rPr>
        <w:t xml:space="preserve"> BC, </w:t>
      </w:r>
      <w:proofErr w:type="spellStart"/>
      <w:r w:rsidRPr="008D6756">
        <w:rPr>
          <w:rFonts w:ascii="Book Antiqua" w:hAnsi="Book Antiqua"/>
          <w:kern w:val="2"/>
          <w:sz w:val="24"/>
          <w:szCs w:val="24"/>
          <w:lang w:val="en-US" w:eastAsia="zh-CN"/>
        </w:rPr>
        <w:t>Buscaglia</w:t>
      </w:r>
      <w:proofErr w:type="spellEnd"/>
      <w:r w:rsidRPr="008D6756">
        <w:rPr>
          <w:rFonts w:ascii="Book Antiqua" w:hAnsi="Book Antiqua"/>
          <w:kern w:val="2"/>
          <w:sz w:val="24"/>
          <w:szCs w:val="24"/>
          <w:lang w:val="en-US" w:eastAsia="zh-CN"/>
        </w:rPr>
        <w:t xml:space="preserve"> JM, Carlin L, </w:t>
      </w:r>
      <w:proofErr w:type="spellStart"/>
      <w:r w:rsidRPr="008D6756">
        <w:rPr>
          <w:rFonts w:ascii="Book Antiqua" w:hAnsi="Book Antiqua"/>
          <w:kern w:val="2"/>
          <w:sz w:val="24"/>
          <w:szCs w:val="24"/>
          <w:lang w:val="en-US" w:eastAsia="zh-CN"/>
        </w:rPr>
        <w:t>Chak</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Chatrath</w:t>
      </w:r>
      <w:proofErr w:type="spellEnd"/>
      <w:r w:rsidRPr="008D6756">
        <w:rPr>
          <w:rFonts w:ascii="Book Antiqua" w:hAnsi="Book Antiqua"/>
          <w:kern w:val="2"/>
          <w:sz w:val="24"/>
          <w:szCs w:val="24"/>
          <w:lang w:val="en-US" w:eastAsia="zh-CN"/>
        </w:rPr>
        <w:t xml:space="preserve"> H, </w:t>
      </w:r>
      <w:proofErr w:type="spellStart"/>
      <w:r w:rsidRPr="008D6756">
        <w:rPr>
          <w:rFonts w:ascii="Book Antiqua" w:hAnsi="Book Antiqua"/>
          <w:kern w:val="2"/>
          <w:sz w:val="24"/>
          <w:szCs w:val="24"/>
          <w:lang w:val="en-US" w:eastAsia="zh-CN"/>
        </w:rPr>
        <w:t>Choudhary</w:t>
      </w:r>
      <w:proofErr w:type="spellEnd"/>
      <w:r w:rsidRPr="008D6756">
        <w:rPr>
          <w:rFonts w:ascii="Book Antiqua" w:hAnsi="Book Antiqua"/>
          <w:kern w:val="2"/>
          <w:sz w:val="24"/>
          <w:szCs w:val="24"/>
          <w:lang w:val="en-US" w:eastAsia="zh-CN"/>
        </w:rPr>
        <w:t xml:space="preserve"> A, Confer B, </w:t>
      </w:r>
      <w:proofErr w:type="spellStart"/>
      <w:r w:rsidRPr="008D6756">
        <w:rPr>
          <w:rFonts w:ascii="Book Antiqua" w:hAnsi="Book Antiqua"/>
          <w:kern w:val="2"/>
          <w:sz w:val="24"/>
          <w:szCs w:val="24"/>
          <w:lang w:val="en-US" w:eastAsia="zh-CN"/>
        </w:rPr>
        <w:t>Coté</w:t>
      </w:r>
      <w:proofErr w:type="spellEnd"/>
      <w:r w:rsidRPr="008D6756">
        <w:rPr>
          <w:rFonts w:ascii="Book Antiqua" w:hAnsi="Book Antiqua"/>
          <w:kern w:val="2"/>
          <w:sz w:val="24"/>
          <w:szCs w:val="24"/>
          <w:lang w:val="en-US" w:eastAsia="zh-CN"/>
        </w:rPr>
        <w:t xml:space="preserve"> GA, Das KK, </w:t>
      </w:r>
      <w:proofErr w:type="spellStart"/>
      <w:r w:rsidRPr="008D6756">
        <w:rPr>
          <w:rFonts w:ascii="Book Antiqua" w:hAnsi="Book Antiqua"/>
          <w:kern w:val="2"/>
          <w:sz w:val="24"/>
          <w:szCs w:val="24"/>
          <w:lang w:val="en-US" w:eastAsia="zh-CN"/>
        </w:rPr>
        <w:t>DiMaio</w:t>
      </w:r>
      <w:proofErr w:type="spellEnd"/>
      <w:r w:rsidRPr="008D6756">
        <w:rPr>
          <w:rFonts w:ascii="Book Antiqua" w:hAnsi="Book Antiqua"/>
          <w:kern w:val="2"/>
          <w:sz w:val="24"/>
          <w:szCs w:val="24"/>
          <w:lang w:val="en-US" w:eastAsia="zh-CN"/>
        </w:rPr>
        <w:t xml:space="preserve"> CJ, Dries AM, </w:t>
      </w:r>
      <w:proofErr w:type="spellStart"/>
      <w:r w:rsidRPr="008D6756">
        <w:rPr>
          <w:rFonts w:ascii="Book Antiqua" w:hAnsi="Book Antiqua"/>
          <w:kern w:val="2"/>
          <w:sz w:val="24"/>
          <w:szCs w:val="24"/>
          <w:lang w:val="en-US" w:eastAsia="zh-CN"/>
        </w:rPr>
        <w:t>Edmundowicz</w:t>
      </w:r>
      <w:proofErr w:type="spellEnd"/>
      <w:r w:rsidRPr="008D6756">
        <w:rPr>
          <w:rFonts w:ascii="Book Antiqua" w:hAnsi="Book Antiqua"/>
          <w:kern w:val="2"/>
          <w:sz w:val="24"/>
          <w:szCs w:val="24"/>
          <w:lang w:val="en-US" w:eastAsia="zh-CN"/>
        </w:rPr>
        <w:t xml:space="preserve"> SA, El </w:t>
      </w:r>
      <w:proofErr w:type="spellStart"/>
      <w:r w:rsidRPr="008D6756">
        <w:rPr>
          <w:rFonts w:ascii="Book Antiqua" w:hAnsi="Book Antiqua"/>
          <w:kern w:val="2"/>
          <w:sz w:val="24"/>
          <w:szCs w:val="24"/>
          <w:lang w:val="en-US" w:eastAsia="zh-CN"/>
        </w:rPr>
        <w:t>Chafic</w:t>
      </w:r>
      <w:proofErr w:type="spellEnd"/>
      <w:r w:rsidRPr="008D6756">
        <w:rPr>
          <w:rFonts w:ascii="Book Antiqua" w:hAnsi="Book Antiqua"/>
          <w:kern w:val="2"/>
          <w:sz w:val="24"/>
          <w:szCs w:val="24"/>
          <w:lang w:val="en-US" w:eastAsia="zh-CN"/>
        </w:rPr>
        <w:t xml:space="preserve"> AH, El Hajj I, </w:t>
      </w:r>
      <w:proofErr w:type="spellStart"/>
      <w:r w:rsidRPr="008D6756">
        <w:rPr>
          <w:rFonts w:ascii="Book Antiqua" w:hAnsi="Book Antiqua"/>
          <w:kern w:val="2"/>
          <w:sz w:val="24"/>
          <w:szCs w:val="24"/>
          <w:lang w:val="en-US" w:eastAsia="zh-CN"/>
        </w:rPr>
        <w:t>Ellert</w:t>
      </w:r>
      <w:proofErr w:type="spellEnd"/>
      <w:r w:rsidRPr="008D6756">
        <w:rPr>
          <w:rFonts w:ascii="Book Antiqua" w:hAnsi="Book Antiqua"/>
          <w:kern w:val="2"/>
          <w:sz w:val="24"/>
          <w:szCs w:val="24"/>
          <w:lang w:val="en-US" w:eastAsia="zh-CN"/>
        </w:rPr>
        <w:t xml:space="preserve"> S, Ferreira J, </w:t>
      </w:r>
      <w:proofErr w:type="spellStart"/>
      <w:r w:rsidRPr="008D6756">
        <w:rPr>
          <w:rFonts w:ascii="Book Antiqua" w:hAnsi="Book Antiqua"/>
          <w:kern w:val="2"/>
          <w:sz w:val="24"/>
          <w:szCs w:val="24"/>
          <w:lang w:val="en-US" w:eastAsia="zh-CN"/>
        </w:rPr>
        <w:t>Gamboa</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Gan</w:t>
      </w:r>
      <w:proofErr w:type="spellEnd"/>
      <w:r w:rsidRPr="008D6756">
        <w:rPr>
          <w:rFonts w:ascii="Book Antiqua" w:hAnsi="Book Antiqua"/>
          <w:kern w:val="2"/>
          <w:sz w:val="24"/>
          <w:szCs w:val="24"/>
          <w:lang w:val="en-US" w:eastAsia="zh-CN"/>
        </w:rPr>
        <w:t xml:space="preserve"> IS, </w:t>
      </w:r>
      <w:proofErr w:type="spellStart"/>
      <w:r w:rsidRPr="008D6756">
        <w:rPr>
          <w:rFonts w:ascii="Book Antiqua" w:hAnsi="Book Antiqua"/>
          <w:kern w:val="2"/>
          <w:sz w:val="24"/>
          <w:szCs w:val="24"/>
          <w:lang w:val="en-US" w:eastAsia="zh-CN"/>
        </w:rPr>
        <w:lastRenderedPageBreak/>
        <w:t>Gangarosa</w:t>
      </w:r>
      <w:proofErr w:type="spellEnd"/>
      <w:r w:rsidRPr="008D6756">
        <w:rPr>
          <w:rFonts w:ascii="Book Antiqua" w:hAnsi="Book Antiqua"/>
          <w:kern w:val="2"/>
          <w:sz w:val="24"/>
          <w:szCs w:val="24"/>
          <w:lang w:val="en-US" w:eastAsia="zh-CN"/>
        </w:rPr>
        <w:t xml:space="preserve"> LM, </w:t>
      </w:r>
      <w:proofErr w:type="spellStart"/>
      <w:r w:rsidRPr="008D6756">
        <w:rPr>
          <w:rFonts w:ascii="Book Antiqua" w:hAnsi="Book Antiqua"/>
          <w:kern w:val="2"/>
          <w:sz w:val="24"/>
          <w:szCs w:val="24"/>
          <w:lang w:val="en-US" w:eastAsia="zh-CN"/>
        </w:rPr>
        <w:t>Gannavarapu</w:t>
      </w:r>
      <w:proofErr w:type="spellEnd"/>
      <w:r w:rsidRPr="008D6756">
        <w:rPr>
          <w:rFonts w:ascii="Book Antiqua" w:hAnsi="Book Antiqua"/>
          <w:kern w:val="2"/>
          <w:sz w:val="24"/>
          <w:szCs w:val="24"/>
          <w:lang w:val="en-US" w:eastAsia="zh-CN"/>
        </w:rPr>
        <w:t xml:space="preserve"> B, Gordon SR, </w:t>
      </w:r>
      <w:proofErr w:type="spellStart"/>
      <w:r w:rsidRPr="008D6756">
        <w:rPr>
          <w:rFonts w:ascii="Book Antiqua" w:hAnsi="Book Antiqua"/>
          <w:kern w:val="2"/>
          <w:sz w:val="24"/>
          <w:szCs w:val="24"/>
          <w:lang w:val="en-US" w:eastAsia="zh-CN"/>
        </w:rPr>
        <w:t>Guda</w:t>
      </w:r>
      <w:proofErr w:type="spellEnd"/>
      <w:r w:rsidRPr="008D6756">
        <w:rPr>
          <w:rFonts w:ascii="Book Antiqua" w:hAnsi="Book Antiqua"/>
          <w:kern w:val="2"/>
          <w:sz w:val="24"/>
          <w:szCs w:val="24"/>
          <w:lang w:val="en-US" w:eastAsia="zh-CN"/>
        </w:rPr>
        <w:t xml:space="preserve"> NM, </w:t>
      </w:r>
      <w:proofErr w:type="spellStart"/>
      <w:r w:rsidRPr="008D6756">
        <w:rPr>
          <w:rFonts w:ascii="Book Antiqua" w:hAnsi="Book Antiqua"/>
          <w:kern w:val="2"/>
          <w:sz w:val="24"/>
          <w:szCs w:val="24"/>
          <w:lang w:val="en-US" w:eastAsia="zh-CN"/>
        </w:rPr>
        <w:t>Hammad</w:t>
      </w:r>
      <w:proofErr w:type="spellEnd"/>
      <w:r w:rsidRPr="008D6756">
        <w:rPr>
          <w:rFonts w:ascii="Book Antiqua" w:hAnsi="Book Antiqua"/>
          <w:kern w:val="2"/>
          <w:sz w:val="24"/>
          <w:szCs w:val="24"/>
          <w:lang w:val="en-US" w:eastAsia="zh-CN"/>
        </w:rPr>
        <w:t xml:space="preserve"> HT, Harris C, </w:t>
      </w:r>
      <w:proofErr w:type="spellStart"/>
      <w:r w:rsidRPr="008D6756">
        <w:rPr>
          <w:rFonts w:ascii="Book Antiqua" w:hAnsi="Book Antiqua"/>
          <w:kern w:val="2"/>
          <w:sz w:val="24"/>
          <w:szCs w:val="24"/>
          <w:lang w:val="en-US" w:eastAsia="zh-CN"/>
        </w:rPr>
        <w:t>Jalaj</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Jowell</w:t>
      </w:r>
      <w:proofErr w:type="spellEnd"/>
      <w:r w:rsidRPr="008D6756">
        <w:rPr>
          <w:rFonts w:ascii="Book Antiqua" w:hAnsi="Book Antiqua"/>
          <w:kern w:val="2"/>
          <w:sz w:val="24"/>
          <w:szCs w:val="24"/>
          <w:lang w:val="en-US" w:eastAsia="zh-CN"/>
        </w:rPr>
        <w:t xml:space="preserve"> PS, </w:t>
      </w:r>
      <w:proofErr w:type="spellStart"/>
      <w:r w:rsidRPr="008D6756">
        <w:rPr>
          <w:rFonts w:ascii="Book Antiqua" w:hAnsi="Book Antiqua"/>
          <w:kern w:val="2"/>
          <w:sz w:val="24"/>
          <w:szCs w:val="24"/>
          <w:lang w:val="en-US" w:eastAsia="zh-CN"/>
        </w:rPr>
        <w:t>Kenshil</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Klapman</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Kochman</w:t>
      </w:r>
      <w:proofErr w:type="spellEnd"/>
      <w:r w:rsidRPr="008D6756">
        <w:rPr>
          <w:rFonts w:ascii="Book Antiqua" w:hAnsi="Book Antiqua"/>
          <w:kern w:val="2"/>
          <w:sz w:val="24"/>
          <w:szCs w:val="24"/>
          <w:lang w:val="en-US" w:eastAsia="zh-CN"/>
        </w:rPr>
        <w:t xml:space="preserve"> ML, </w:t>
      </w:r>
      <w:proofErr w:type="spellStart"/>
      <w:r w:rsidRPr="008D6756">
        <w:rPr>
          <w:rFonts w:ascii="Book Antiqua" w:hAnsi="Book Antiqua"/>
          <w:kern w:val="2"/>
          <w:sz w:val="24"/>
          <w:szCs w:val="24"/>
          <w:lang w:val="en-US" w:eastAsia="zh-CN"/>
        </w:rPr>
        <w:t>Komanduri</w:t>
      </w:r>
      <w:proofErr w:type="spellEnd"/>
      <w:r w:rsidRPr="008D6756">
        <w:rPr>
          <w:rFonts w:ascii="Book Antiqua" w:hAnsi="Book Antiqua"/>
          <w:kern w:val="2"/>
          <w:sz w:val="24"/>
          <w:szCs w:val="24"/>
          <w:lang w:val="en-US" w:eastAsia="zh-CN"/>
        </w:rPr>
        <w:t xml:space="preserve"> S, Lang G, Lee LS, Loren DE, Lukens FJ, </w:t>
      </w:r>
      <w:proofErr w:type="spellStart"/>
      <w:r w:rsidRPr="008D6756">
        <w:rPr>
          <w:rFonts w:ascii="Book Antiqua" w:hAnsi="Book Antiqua"/>
          <w:kern w:val="2"/>
          <w:sz w:val="24"/>
          <w:szCs w:val="24"/>
          <w:lang w:val="en-US" w:eastAsia="zh-CN"/>
        </w:rPr>
        <w:t>Mullady</w:t>
      </w:r>
      <w:proofErr w:type="spellEnd"/>
      <w:r w:rsidRPr="008D6756">
        <w:rPr>
          <w:rFonts w:ascii="Book Antiqua" w:hAnsi="Book Antiqua"/>
          <w:kern w:val="2"/>
          <w:sz w:val="24"/>
          <w:szCs w:val="24"/>
          <w:lang w:val="en-US" w:eastAsia="zh-CN"/>
        </w:rPr>
        <w:t xml:space="preserve"> D, </w:t>
      </w:r>
      <w:proofErr w:type="spellStart"/>
      <w:r w:rsidRPr="008D6756">
        <w:rPr>
          <w:rFonts w:ascii="Book Antiqua" w:hAnsi="Book Antiqua"/>
          <w:kern w:val="2"/>
          <w:sz w:val="24"/>
          <w:szCs w:val="24"/>
          <w:lang w:val="en-US" w:eastAsia="zh-CN"/>
        </w:rPr>
        <w:t>Muthusamy</w:t>
      </w:r>
      <w:proofErr w:type="spellEnd"/>
      <w:r w:rsidRPr="008D6756">
        <w:rPr>
          <w:rFonts w:ascii="Book Antiqua" w:hAnsi="Book Antiqua"/>
          <w:kern w:val="2"/>
          <w:sz w:val="24"/>
          <w:szCs w:val="24"/>
          <w:lang w:val="en-US" w:eastAsia="zh-CN"/>
        </w:rPr>
        <w:t xml:space="preserve"> VR, </w:t>
      </w:r>
      <w:proofErr w:type="spellStart"/>
      <w:r w:rsidRPr="008D6756">
        <w:rPr>
          <w:rFonts w:ascii="Book Antiqua" w:hAnsi="Book Antiqua"/>
          <w:kern w:val="2"/>
          <w:sz w:val="24"/>
          <w:szCs w:val="24"/>
          <w:lang w:val="en-US" w:eastAsia="zh-CN"/>
        </w:rPr>
        <w:t>Nett</w:t>
      </w:r>
      <w:proofErr w:type="spellEnd"/>
      <w:r w:rsidRPr="008D6756">
        <w:rPr>
          <w:rFonts w:ascii="Book Antiqua" w:hAnsi="Book Antiqua"/>
          <w:kern w:val="2"/>
          <w:sz w:val="24"/>
          <w:szCs w:val="24"/>
          <w:lang w:val="en-US" w:eastAsia="zh-CN"/>
        </w:rPr>
        <w:t xml:space="preserve"> AS, </w:t>
      </w:r>
      <w:proofErr w:type="spellStart"/>
      <w:r w:rsidRPr="008D6756">
        <w:rPr>
          <w:rFonts w:ascii="Book Antiqua" w:hAnsi="Book Antiqua"/>
          <w:kern w:val="2"/>
          <w:sz w:val="24"/>
          <w:szCs w:val="24"/>
          <w:lang w:val="en-US" w:eastAsia="zh-CN"/>
        </w:rPr>
        <w:t>Olyaee</w:t>
      </w:r>
      <w:proofErr w:type="spellEnd"/>
      <w:r w:rsidRPr="008D6756">
        <w:rPr>
          <w:rFonts w:ascii="Book Antiqua" w:hAnsi="Book Antiqua"/>
          <w:kern w:val="2"/>
          <w:sz w:val="24"/>
          <w:szCs w:val="24"/>
          <w:lang w:val="en-US" w:eastAsia="zh-CN"/>
        </w:rPr>
        <w:t xml:space="preserve"> MS, </w:t>
      </w:r>
      <w:proofErr w:type="spellStart"/>
      <w:r w:rsidRPr="008D6756">
        <w:rPr>
          <w:rFonts w:ascii="Book Antiqua" w:hAnsi="Book Antiqua"/>
          <w:kern w:val="2"/>
          <w:sz w:val="24"/>
          <w:szCs w:val="24"/>
          <w:lang w:val="en-US" w:eastAsia="zh-CN"/>
        </w:rPr>
        <w:t>Pakseresht</w:t>
      </w:r>
      <w:proofErr w:type="spellEnd"/>
      <w:r w:rsidRPr="008D6756">
        <w:rPr>
          <w:rFonts w:ascii="Book Antiqua" w:hAnsi="Book Antiqua"/>
          <w:kern w:val="2"/>
          <w:sz w:val="24"/>
          <w:szCs w:val="24"/>
          <w:lang w:val="en-US" w:eastAsia="zh-CN"/>
        </w:rPr>
        <w:t xml:space="preserve"> K, </w:t>
      </w:r>
      <w:proofErr w:type="spellStart"/>
      <w:r w:rsidRPr="008D6756">
        <w:rPr>
          <w:rFonts w:ascii="Book Antiqua" w:hAnsi="Book Antiqua"/>
          <w:kern w:val="2"/>
          <w:sz w:val="24"/>
          <w:szCs w:val="24"/>
          <w:lang w:val="en-US" w:eastAsia="zh-CN"/>
        </w:rPr>
        <w:t>Perera</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Pfau</w:t>
      </w:r>
      <w:proofErr w:type="spellEnd"/>
      <w:r w:rsidRPr="008D6756">
        <w:rPr>
          <w:rFonts w:ascii="Book Antiqua" w:hAnsi="Book Antiqua"/>
          <w:kern w:val="2"/>
          <w:sz w:val="24"/>
          <w:szCs w:val="24"/>
          <w:lang w:val="en-US" w:eastAsia="zh-CN"/>
        </w:rPr>
        <w:t xml:space="preserve"> P, </w:t>
      </w:r>
      <w:proofErr w:type="spellStart"/>
      <w:r w:rsidRPr="008D6756">
        <w:rPr>
          <w:rFonts w:ascii="Book Antiqua" w:hAnsi="Book Antiqua"/>
          <w:kern w:val="2"/>
          <w:sz w:val="24"/>
          <w:szCs w:val="24"/>
          <w:lang w:val="en-US" w:eastAsia="zh-CN"/>
        </w:rPr>
        <w:t>Piraka</w:t>
      </w:r>
      <w:proofErr w:type="spellEnd"/>
      <w:r w:rsidRPr="008D6756">
        <w:rPr>
          <w:rFonts w:ascii="Book Antiqua" w:hAnsi="Book Antiqua"/>
          <w:kern w:val="2"/>
          <w:sz w:val="24"/>
          <w:szCs w:val="24"/>
          <w:lang w:val="en-US" w:eastAsia="zh-CN"/>
        </w:rPr>
        <w:t xml:space="preserve"> C, </w:t>
      </w:r>
      <w:proofErr w:type="spellStart"/>
      <w:r w:rsidRPr="008D6756">
        <w:rPr>
          <w:rFonts w:ascii="Book Antiqua" w:hAnsi="Book Antiqua"/>
          <w:kern w:val="2"/>
          <w:sz w:val="24"/>
          <w:szCs w:val="24"/>
          <w:lang w:val="en-US" w:eastAsia="zh-CN"/>
        </w:rPr>
        <w:t>Poneros</w:t>
      </w:r>
      <w:proofErr w:type="spellEnd"/>
      <w:r w:rsidRPr="008D6756">
        <w:rPr>
          <w:rFonts w:ascii="Book Antiqua" w:hAnsi="Book Antiqua"/>
          <w:kern w:val="2"/>
          <w:sz w:val="24"/>
          <w:szCs w:val="24"/>
          <w:lang w:val="en-US" w:eastAsia="zh-CN"/>
        </w:rPr>
        <w:t xml:space="preserve"> JM, </w:t>
      </w:r>
      <w:proofErr w:type="spellStart"/>
      <w:r w:rsidRPr="008D6756">
        <w:rPr>
          <w:rFonts w:ascii="Book Antiqua" w:hAnsi="Book Antiqua"/>
          <w:kern w:val="2"/>
          <w:sz w:val="24"/>
          <w:szCs w:val="24"/>
          <w:lang w:val="en-US" w:eastAsia="zh-CN"/>
        </w:rPr>
        <w:t>Rastogi</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Razzak</w:t>
      </w:r>
      <w:proofErr w:type="spellEnd"/>
      <w:r w:rsidRPr="008D6756">
        <w:rPr>
          <w:rFonts w:ascii="Book Antiqua" w:hAnsi="Book Antiqua"/>
          <w:kern w:val="2"/>
          <w:sz w:val="24"/>
          <w:szCs w:val="24"/>
          <w:lang w:val="en-US" w:eastAsia="zh-CN"/>
        </w:rPr>
        <w:t xml:space="preserve"> A, Riff B, </w:t>
      </w:r>
      <w:proofErr w:type="spellStart"/>
      <w:r w:rsidRPr="008D6756">
        <w:rPr>
          <w:rFonts w:ascii="Book Antiqua" w:hAnsi="Book Antiqua"/>
          <w:kern w:val="2"/>
          <w:sz w:val="24"/>
          <w:szCs w:val="24"/>
          <w:lang w:val="en-US" w:eastAsia="zh-CN"/>
        </w:rPr>
        <w:t>Saligram</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Scheiman</w:t>
      </w:r>
      <w:proofErr w:type="spellEnd"/>
      <w:r w:rsidRPr="008D6756">
        <w:rPr>
          <w:rFonts w:ascii="Book Antiqua" w:hAnsi="Book Antiqua"/>
          <w:kern w:val="2"/>
          <w:sz w:val="24"/>
          <w:szCs w:val="24"/>
          <w:lang w:val="en-US" w:eastAsia="zh-CN"/>
        </w:rPr>
        <w:t xml:space="preserve"> JM, Schuster I, Shah RJ, Sharma R, </w:t>
      </w:r>
      <w:proofErr w:type="spellStart"/>
      <w:r w:rsidRPr="008D6756">
        <w:rPr>
          <w:rFonts w:ascii="Book Antiqua" w:hAnsi="Book Antiqua"/>
          <w:kern w:val="2"/>
          <w:sz w:val="24"/>
          <w:szCs w:val="24"/>
          <w:lang w:val="en-US" w:eastAsia="zh-CN"/>
        </w:rPr>
        <w:t>Spaete</w:t>
      </w:r>
      <w:proofErr w:type="spellEnd"/>
      <w:r w:rsidRPr="008D6756">
        <w:rPr>
          <w:rFonts w:ascii="Book Antiqua" w:hAnsi="Book Antiqua"/>
          <w:kern w:val="2"/>
          <w:sz w:val="24"/>
          <w:szCs w:val="24"/>
          <w:lang w:val="en-US" w:eastAsia="zh-CN"/>
        </w:rPr>
        <w:t xml:space="preserve"> JP, Singh A, </w:t>
      </w:r>
      <w:proofErr w:type="spellStart"/>
      <w:r w:rsidRPr="008D6756">
        <w:rPr>
          <w:rFonts w:ascii="Book Antiqua" w:hAnsi="Book Antiqua"/>
          <w:kern w:val="2"/>
          <w:sz w:val="24"/>
          <w:szCs w:val="24"/>
          <w:lang w:val="en-US" w:eastAsia="zh-CN"/>
        </w:rPr>
        <w:t>Sohail</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Sreenarasimhaiah</w:t>
      </w:r>
      <w:proofErr w:type="spellEnd"/>
      <w:r w:rsidRPr="008D6756">
        <w:rPr>
          <w:rFonts w:ascii="Book Antiqua" w:hAnsi="Book Antiqua"/>
          <w:kern w:val="2"/>
          <w:sz w:val="24"/>
          <w:szCs w:val="24"/>
          <w:lang w:val="en-US" w:eastAsia="zh-CN"/>
        </w:rPr>
        <w:t xml:space="preserve"> J, Stevens T, </w:t>
      </w:r>
      <w:proofErr w:type="spellStart"/>
      <w:r w:rsidRPr="008D6756">
        <w:rPr>
          <w:rFonts w:ascii="Book Antiqua" w:hAnsi="Book Antiqua"/>
          <w:kern w:val="2"/>
          <w:sz w:val="24"/>
          <w:szCs w:val="24"/>
          <w:lang w:val="en-US" w:eastAsia="zh-CN"/>
        </w:rPr>
        <w:t>Tabibian</w:t>
      </w:r>
      <w:proofErr w:type="spellEnd"/>
      <w:r w:rsidRPr="008D6756">
        <w:rPr>
          <w:rFonts w:ascii="Book Antiqua" w:hAnsi="Book Antiqua"/>
          <w:kern w:val="2"/>
          <w:sz w:val="24"/>
          <w:szCs w:val="24"/>
          <w:lang w:val="en-US" w:eastAsia="zh-CN"/>
        </w:rPr>
        <w:t xml:space="preserve"> JH, </w:t>
      </w:r>
      <w:proofErr w:type="spellStart"/>
      <w:r w:rsidRPr="008D6756">
        <w:rPr>
          <w:rFonts w:ascii="Book Antiqua" w:hAnsi="Book Antiqua"/>
          <w:kern w:val="2"/>
          <w:sz w:val="24"/>
          <w:szCs w:val="24"/>
          <w:lang w:val="en-US" w:eastAsia="zh-CN"/>
        </w:rPr>
        <w:t>Tzimas</w:t>
      </w:r>
      <w:proofErr w:type="spellEnd"/>
      <w:r w:rsidRPr="008D6756">
        <w:rPr>
          <w:rFonts w:ascii="Book Antiqua" w:hAnsi="Book Antiqua"/>
          <w:kern w:val="2"/>
          <w:sz w:val="24"/>
          <w:szCs w:val="24"/>
          <w:lang w:val="en-US" w:eastAsia="zh-CN"/>
        </w:rPr>
        <w:t xml:space="preserve"> D, </w:t>
      </w:r>
      <w:proofErr w:type="spellStart"/>
      <w:r w:rsidRPr="008D6756">
        <w:rPr>
          <w:rFonts w:ascii="Book Antiqua" w:hAnsi="Book Antiqua"/>
          <w:kern w:val="2"/>
          <w:sz w:val="24"/>
          <w:szCs w:val="24"/>
          <w:lang w:val="en-US" w:eastAsia="zh-CN"/>
        </w:rPr>
        <w:t>Uppal</w:t>
      </w:r>
      <w:proofErr w:type="spellEnd"/>
      <w:r w:rsidRPr="008D6756">
        <w:rPr>
          <w:rFonts w:ascii="Book Antiqua" w:hAnsi="Book Antiqua"/>
          <w:kern w:val="2"/>
          <w:sz w:val="24"/>
          <w:szCs w:val="24"/>
          <w:lang w:val="en-US" w:eastAsia="zh-CN"/>
        </w:rPr>
        <w:t xml:space="preserve"> DS, </w:t>
      </w:r>
      <w:proofErr w:type="spellStart"/>
      <w:r w:rsidRPr="008D6756">
        <w:rPr>
          <w:rFonts w:ascii="Book Antiqua" w:hAnsi="Book Antiqua"/>
          <w:kern w:val="2"/>
          <w:sz w:val="24"/>
          <w:szCs w:val="24"/>
          <w:lang w:val="en-US" w:eastAsia="zh-CN"/>
        </w:rPr>
        <w:t>Urayama</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Vitterbo</w:t>
      </w:r>
      <w:proofErr w:type="spellEnd"/>
      <w:r w:rsidRPr="008D6756">
        <w:rPr>
          <w:rFonts w:ascii="Book Antiqua" w:hAnsi="Book Antiqua"/>
          <w:kern w:val="2"/>
          <w:sz w:val="24"/>
          <w:szCs w:val="24"/>
          <w:lang w:val="en-US" w:eastAsia="zh-CN"/>
        </w:rPr>
        <w:t xml:space="preserve"> D, Wang AY, </w:t>
      </w:r>
      <w:proofErr w:type="spellStart"/>
      <w:r w:rsidRPr="008D6756">
        <w:rPr>
          <w:rFonts w:ascii="Book Antiqua" w:hAnsi="Book Antiqua"/>
          <w:kern w:val="2"/>
          <w:sz w:val="24"/>
          <w:szCs w:val="24"/>
          <w:lang w:val="en-US" w:eastAsia="zh-CN"/>
        </w:rPr>
        <w:t>Wassef</w:t>
      </w:r>
      <w:proofErr w:type="spellEnd"/>
      <w:r w:rsidRPr="008D6756">
        <w:rPr>
          <w:rFonts w:ascii="Book Antiqua" w:hAnsi="Book Antiqua"/>
          <w:kern w:val="2"/>
          <w:sz w:val="24"/>
          <w:szCs w:val="24"/>
          <w:lang w:val="en-US" w:eastAsia="zh-CN"/>
        </w:rPr>
        <w:t xml:space="preserve"> W, </w:t>
      </w:r>
      <w:proofErr w:type="spellStart"/>
      <w:r w:rsidRPr="008D6756">
        <w:rPr>
          <w:rFonts w:ascii="Book Antiqua" w:hAnsi="Book Antiqua"/>
          <w:kern w:val="2"/>
          <w:sz w:val="24"/>
          <w:szCs w:val="24"/>
          <w:lang w:val="en-US" w:eastAsia="zh-CN"/>
        </w:rPr>
        <w:t>Yachimski</w:t>
      </w:r>
      <w:proofErr w:type="spellEnd"/>
      <w:r w:rsidRPr="008D6756">
        <w:rPr>
          <w:rFonts w:ascii="Book Antiqua" w:hAnsi="Book Antiqua"/>
          <w:kern w:val="2"/>
          <w:sz w:val="24"/>
          <w:szCs w:val="24"/>
          <w:lang w:val="en-US" w:eastAsia="zh-CN"/>
        </w:rPr>
        <w:t xml:space="preserve"> P, Zepeda-Gomez S, </w:t>
      </w:r>
      <w:proofErr w:type="spellStart"/>
      <w:r w:rsidRPr="008D6756">
        <w:rPr>
          <w:rFonts w:ascii="Book Antiqua" w:hAnsi="Book Antiqua"/>
          <w:kern w:val="2"/>
          <w:sz w:val="24"/>
          <w:szCs w:val="24"/>
          <w:lang w:val="en-US" w:eastAsia="zh-CN"/>
        </w:rPr>
        <w:t>Zuchelli</w:t>
      </w:r>
      <w:proofErr w:type="spellEnd"/>
      <w:r w:rsidRPr="008D6756">
        <w:rPr>
          <w:rFonts w:ascii="Book Antiqua" w:hAnsi="Book Antiqua"/>
          <w:kern w:val="2"/>
          <w:sz w:val="24"/>
          <w:szCs w:val="24"/>
          <w:lang w:val="en-US" w:eastAsia="zh-CN"/>
        </w:rPr>
        <w:t xml:space="preserve"> T, Early D. Competence in Endoscopic Ultrasound and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From Training Through Independent Practice. </w:t>
      </w:r>
      <w:r w:rsidRPr="008D6756">
        <w:rPr>
          <w:rFonts w:ascii="Book Antiqua" w:hAnsi="Book Antiqua"/>
          <w:i/>
          <w:kern w:val="2"/>
          <w:sz w:val="24"/>
          <w:szCs w:val="24"/>
          <w:lang w:val="en-US" w:eastAsia="zh-CN"/>
        </w:rPr>
        <w:t>Gastroenterology</w:t>
      </w:r>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155</w:t>
      </w:r>
      <w:r w:rsidRPr="008D6756">
        <w:rPr>
          <w:rFonts w:ascii="Book Antiqua" w:hAnsi="Book Antiqua"/>
          <w:kern w:val="2"/>
          <w:sz w:val="24"/>
          <w:szCs w:val="24"/>
          <w:lang w:val="en-US" w:eastAsia="zh-CN"/>
        </w:rPr>
        <w:t>: 1483-1494.e7 [PMID: 30056094 DOI: 10.1053/j.gastro.2018.07.024]</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62 </w:t>
      </w:r>
      <w:proofErr w:type="spellStart"/>
      <w:r w:rsidRPr="008D6756">
        <w:rPr>
          <w:rFonts w:ascii="Book Antiqua" w:hAnsi="Book Antiqua"/>
          <w:b/>
          <w:kern w:val="2"/>
          <w:sz w:val="24"/>
          <w:szCs w:val="24"/>
          <w:lang w:val="en-US" w:eastAsia="zh-CN"/>
        </w:rPr>
        <w:t>Kawakubo</w:t>
      </w:r>
      <w:proofErr w:type="spellEnd"/>
      <w:r w:rsidRPr="008D6756">
        <w:rPr>
          <w:rFonts w:ascii="Book Antiqua" w:hAnsi="Book Antiqua"/>
          <w:b/>
          <w:kern w:val="2"/>
          <w:sz w:val="24"/>
          <w:szCs w:val="24"/>
          <w:lang w:val="en-US" w:eastAsia="zh-CN"/>
        </w:rPr>
        <w:t xml:space="preserve"> K</w:t>
      </w:r>
      <w:r w:rsidRPr="008D6756">
        <w:rPr>
          <w:rFonts w:ascii="Book Antiqua" w:hAnsi="Book Antiqua"/>
          <w:kern w:val="2"/>
          <w:sz w:val="24"/>
          <w:szCs w:val="24"/>
          <w:lang w:val="en-US" w:eastAsia="zh-CN"/>
        </w:rPr>
        <w:t xml:space="preserve">, Kawakami H, </w:t>
      </w:r>
      <w:proofErr w:type="spellStart"/>
      <w:r w:rsidRPr="008D6756">
        <w:rPr>
          <w:rFonts w:ascii="Book Antiqua" w:hAnsi="Book Antiqua"/>
          <w:kern w:val="2"/>
          <w:sz w:val="24"/>
          <w:szCs w:val="24"/>
          <w:lang w:val="en-US" w:eastAsia="zh-CN"/>
        </w:rPr>
        <w:t>Kuwatani</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Haba</w:t>
      </w:r>
      <w:proofErr w:type="spellEnd"/>
      <w:r w:rsidRPr="008D6756">
        <w:rPr>
          <w:rFonts w:ascii="Book Antiqua" w:hAnsi="Book Antiqua"/>
          <w:kern w:val="2"/>
          <w:sz w:val="24"/>
          <w:szCs w:val="24"/>
          <w:lang w:val="en-US" w:eastAsia="zh-CN"/>
        </w:rPr>
        <w:t xml:space="preserve"> S, </w:t>
      </w:r>
      <w:proofErr w:type="spellStart"/>
      <w:r w:rsidRPr="008D6756">
        <w:rPr>
          <w:rFonts w:ascii="Book Antiqua" w:hAnsi="Book Antiqua"/>
          <w:kern w:val="2"/>
          <w:sz w:val="24"/>
          <w:szCs w:val="24"/>
          <w:lang w:val="en-US" w:eastAsia="zh-CN"/>
        </w:rPr>
        <w:t>Kudo</w:t>
      </w:r>
      <w:proofErr w:type="spellEnd"/>
      <w:r w:rsidRPr="008D6756">
        <w:rPr>
          <w:rFonts w:ascii="Book Antiqua" w:hAnsi="Book Antiqua"/>
          <w:kern w:val="2"/>
          <w:sz w:val="24"/>
          <w:szCs w:val="24"/>
          <w:lang w:val="en-US" w:eastAsia="zh-CN"/>
        </w:rPr>
        <w:t xml:space="preserve"> T, Abe Y, </w:t>
      </w:r>
      <w:proofErr w:type="spellStart"/>
      <w:r w:rsidRPr="008D6756">
        <w:rPr>
          <w:rFonts w:ascii="Book Antiqua" w:hAnsi="Book Antiqua"/>
          <w:kern w:val="2"/>
          <w:sz w:val="24"/>
          <w:szCs w:val="24"/>
          <w:lang w:val="en-US" w:eastAsia="zh-CN"/>
        </w:rPr>
        <w:t>Kawahata</w:t>
      </w:r>
      <w:proofErr w:type="spellEnd"/>
      <w:r w:rsidRPr="008D6756">
        <w:rPr>
          <w:rFonts w:ascii="Book Antiqua" w:hAnsi="Book Antiqua"/>
          <w:kern w:val="2"/>
          <w:sz w:val="24"/>
          <w:szCs w:val="24"/>
          <w:lang w:val="en-US" w:eastAsia="zh-CN"/>
        </w:rPr>
        <w:t xml:space="preserve"> S, Onodera M, </w:t>
      </w:r>
      <w:proofErr w:type="spellStart"/>
      <w:r w:rsidRPr="008D6756">
        <w:rPr>
          <w:rFonts w:ascii="Book Antiqua" w:hAnsi="Book Antiqua"/>
          <w:kern w:val="2"/>
          <w:sz w:val="24"/>
          <w:szCs w:val="24"/>
          <w:lang w:val="en-US" w:eastAsia="zh-CN"/>
        </w:rPr>
        <w:t>Ehira</w:t>
      </w:r>
      <w:proofErr w:type="spellEnd"/>
      <w:r w:rsidRPr="008D6756">
        <w:rPr>
          <w:rFonts w:ascii="Book Antiqua" w:hAnsi="Book Antiqua"/>
          <w:kern w:val="2"/>
          <w:sz w:val="24"/>
          <w:szCs w:val="24"/>
          <w:lang w:val="en-US" w:eastAsia="zh-CN"/>
        </w:rPr>
        <w:t xml:space="preserve"> N, Yamato H, </w:t>
      </w:r>
      <w:proofErr w:type="spellStart"/>
      <w:r w:rsidRPr="008D6756">
        <w:rPr>
          <w:rFonts w:ascii="Book Antiqua" w:hAnsi="Book Antiqua"/>
          <w:kern w:val="2"/>
          <w:sz w:val="24"/>
          <w:szCs w:val="24"/>
          <w:lang w:val="en-US" w:eastAsia="zh-CN"/>
        </w:rPr>
        <w:t>Eto</w:t>
      </w:r>
      <w:proofErr w:type="spellEnd"/>
      <w:r w:rsidRPr="008D6756">
        <w:rPr>
          <w:rFonts w:ascii="Book Antiqua" w:hAnsi="Book Antiqua"/>
          <w:kern w:val="2"/>
          <w:sz w:val="24"/>
          <w:szCs w:val="24"/>
          <w:lang w:val="en-US" w:eastAsia="zh-CN"/>
        </w:rPr>
        <w:t xml:space="preserve"> K, Sakamoto N. Safety and utility of single-session endoscopic ultrasonography and endoscopic retrograde </w:t>
      </w:r>
      <w:proofErr w:type="spellStart"/>
      <w:r w:rsidRPr="008D6756">
        <w:rPr>
          <w:rFonts w:ascii="Book Antiqua" w:hAnsi="Book Antiqua"/>
          <w:kern w:val="2"/>
          <w:sz w:val="24"/>
          <w:szCs w:val="24"/>
          <w:lang w:val="en-US" w:eastAsia="zh-CN"/>
        </w:rPr>
        <w:t>cholangiopancreatography</w:t>
      </w:r>
      <w:proofErr w:type="spellEnd"/>
      <w:r w:rsidRPr="008D6756">
        <w:rPr>
          <w:rFonts w:ascii="Book Antiqua" w:hAnsi="Book Antiqua"/>
          <w:kern w:val="2"/>
          <w:sz w:val="24"/>
          <w:szCs w:val="24"/>
          <w:lang w:val="en-US" w:eastAsia="zh-CN"/>
        </w:rPr>
        <w:t xml:space="preserve"> for the evaluation of </w:t>
      </w:r>
      <w:proofErr w:type="spellStart"/>
      <w:r w:rsidRPr="008D6756">
        <w:rPr>
          <w:rFonts w:ascii="Book Antiqua" w:hAnsi="Book Antiqua"/>
          <w:kern w:val="2"/>
          <w:sz w:val="24"/>
          <w:szCs w:val="24"/>
          <w:lang w:val="en-US" w:eastAsia="zh-CN"/>
        </w:rPr>
        <w:t>pancreatobiliary</w:t>
      </w:r>
      <w:proofErr w:type="spellEnd"/>
      <w:r w:rsidRPr="008D6756">
        <w:rPr>
          <w:rFonts w:ascii="Book Antiqua" w:hAnsi="Book Antiqua"/>
          <w:kern w:val="2"/>
          <w:sz w:val="24"/>
          <w:szCs w:val="24"/>
          <w:lang w:val="en-US" w:eastAsia="zh-CN"/>
        </w:rPr>
        <w:t xml:space="preserve"> diseases. </w:t>
      </w:r>
      <w:r w:rsidRPr="008D6756">
        <w:rPr>
          <w:rFonts w:ascii="Book Antiqua" w:hAnsi="Book Antiqua"/>
          <w:i/>
          <w:kern w:val="2"/>
          <w:sz w:val="24"/>
          <w:szCs w:val="24"/>
          <w:lang w:val="en-US" w:eastAsia="zh-CN"/>
        </w:rPr>
        <w:t>Gut Liver</w:t>
      </w:r>
      <w:r w:rsidRPr="008D6756">
        <w:rPr>
          <w:rFonts w:ascii="Book Antiqua" w:hAnsi="Book Antiqua"/>
          <w:kern w:val="2"/>
          <w:sz w:val="24"/>
          <w:szCs w:val="24"/>
          <w:lang w:val="en-US" w:eastAsia="zh-CN"/>
        </w:rPr>
        <w:t xml:space="preserve"> 2014; </w:t>
      </w:r>
      <w:r w:rsidRPr="008D6756">
        <w:rPr>
          <w:rFonts w:ascii="Book Antiqua" w:hAnsi="Book Antiqua"/>
          <w:b/>
          <w:kern w:val="2"/>
          <w:sz w:val="24"/>
          <w:szCs w:val="24"/>
          <w:lang w:val="en-US" w:eastAsia="zh-CN"/>
        </w:rPr>
        <w:t>8</w:t>
      </w:r>
      <w:r w:rsidRPr="008D6756">
        <w:rPr>
          <w:rFonts w:ascii="Book Antiqua" w:hAnsi="Book Antiqua"/>
          <w:kern w:val="2"/>
          <w:sz w:val="24"/>
          <w:szCs w:val="24"/>
          <w:lang w:val="en-US" w:eastAsia="zh-CN"/>
        </w:rPr>
        <w:t>: 329-332 [PMID: 24827632 DOI: 10.5009/gnl.2014.8.3.329]</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63 </w:t>
      </w:r>
      <w:proofErr w:type="spellStart"/>
      <w:r w:rsidRPr="008D6756">
        <w:rPr>
          <w:rFonts w:ascii="Book Antiqua" w:hAnsi="Book Antiqua"/>
          <w:b/>
          <w:kern w:val="2"/>
          <w:sz w:val="24"/>
          <w:szCs w:val="24"/>
          <w:lang w:val="en-US" w:eastAsia="zh-CN"/>
        </w:rPr>
        <w:t>Siiki</w:t>
      </w:r>
      <w:proofErr w:type="spellEnd"/>
      <w:r w:rsidRPr="008D6756">
        <w:rPr>
          <w:rFonts w:ascii="Book Antiqua" w:hAnsi="Book Antiqua"/>
          <w:b/>
          <w:kern w:val="2"/>
          <w:sz w:val="24"/>
          <w:szCs w:val="24"/>
          <w:lang w:val="en-US" w:eastAsia="zh-CN"/>
        </w:rPr>
        <w:t xml:space="preserve"> A</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Rinta-Kiikka</w:t>
      </w:r>
      <w:proofErr w:type="spellEnd"/>
      <w:r w:rsidRPr="008D6756">
        <w:rPr>
          <w:rFonts w:ascii="Book Antiqua" w:hAnsi="Book Antiqua"/>
          <w:kern w:val="2"/>
          <w:sz w:val="24"/>
          <w:szCs w:val="24"/>
          <w:lang w:val="en-US" w:eastAsia="zh-CN"/>
        </w:rPr>
        <w:t xml:space="preserve"> I, Sand J, </w:t>
      </w:r>
      <w:proofErr w:type="spellStart"/>
      <w:r w:rsidRPr="008D6756">
        <w:rPr>
          <w:rFonts w:ascii="Book Antiqua" w:hAnsi="Book Antiqua"/>
          <w:kern w:val="2"/>
          <w:sz w:val="24"/>
          <w:szCs w:val="24"/>
          <w:lang w:val="en-US" w:eastAsia="zh-CN"/>
        </w:rPr>
        <w:t>Laukkarinen</w:t>
      </w:r>
      <w:proofErr w:type="spellEnd"/>
      <w:r w:rsidRPr="008D6756">
        <w:rPr>
          <w:rFonts w:ascii="Book Antiqua" w:hAnsi="Book Antiqua"/>
          <w:kern w:val="2"/>
          <w:sz w:val="24"/>
          <w:szCs w:val="24"/>
          <w:lang w:val="en-US" w:eastAsia="zh-CN"/>
        </w:rPr>
        <w:t xml:space="preserve"> J. </w:t>
      </w:r>
      <w:proofErr w:type="gramStart"/>
      <w:r w:rsidRPr="008D6756">
        <w:rPr>
          <w:rFonts w:ascii="Book Antiqua" w:hAnsi="Book Antiqua"/>
          <w:kern w:val="2"/>
          <w:sz w:val="24"/>
          <w:szCs w:val="24"/>
          <w:lang w:val="en-US" w:eastAsia="zh-CN"/>
        </w:rPr>
        <w:t xml:space="preserve">A pilot study of </w:t>
      </w:r>
      <w:proofErr w:type="spellStart"/>
      <w:r w:rsidRPr="008D6756">
        <w:rPr>
          <w:rFonts w:ascii="Book Antiqua" w:hAnsi="Book Antiqua"/>
          <w:kern w:val="2"/>
          <w:sz w:val="24"/>
          <w:szCs w:val="24"/>
          <w:lang w:val="en-US" w:eastAsia="zh-CN"/>
        </w:rPr>
        <w:t>endoscopically</w:t>
      </w:r>
      <w:proofErr w:type="spellEnd"/>
      <w:r w:rsidRPr="008D6756">
        <w:rPr>
          <w:rFonts w:ascii="Book Antiqua" w:hAnsi="Book Antiqua"/>
          <w:kern w:val="2"/>
          <w:sz w:val="24"/>
          <w:szCs w:val="24"/>
          <w:lang w:val="en-US" w:eastAsia="zh-CN"/>
        </w:rPr>
        <w:t xml:space="preserve"> inserted biodegradable biliary stents in the treatment of benign biliary strictures and cystic duct leaks.</w:t>
      </w:r>
      <w:proofErr w:type="gramEnd"/>
      <w:r w:rsidRPr="008D6756">
        <w:rPr>
          <w:rFonts w:ascii="Book Antiqua" w:hAnsi="Book Antiqua"/>
          <w:kern w:val="2"/>
          <w:sz w:val="24"/>
          <w:szCs w:val="24"/>
          <w:lang w:val="en-US" w:eastAsia="zh-CN"/>
        </w:rPr>
        <w:t xml:space="preserve">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2018; </w:t>
      </w:r>
      <w:r w:rsidRPr="008D6756">
        <w:rPr>
          <w:rFonts w:ascii="Book Antiqua" w:hAnsi="Book Antiqua"/>
          <w:b/>
          <w:kern w:val="2"/>
          <w:sz w:val="24"/>
          <w:szCs w:val="24"/>
          <w:lang w:val="en-US" w:eastAsia="zh-CN"/>
        </w:rPr>
        <w:t>87</w:t>
      </w:r>
      <w:r w:rsidRPr="008D6756">
        <w:rPr>
          <w:rFonts w:ascii="Book Antiqua" w:hAnsi="Book Antiqua"/>
          <w:kern w:val="2"/>
          <w:sz w:val="24"/>
          <w:szCs w:val="24"/>
          <w:lang w:val="en-US" w:eastAsia="zh-CN"/>
        </w:rPr>
        <w:t>: 1132-1137 [PMID: 29128386 DOI: 10.1016/j.gie.2017.10.042]</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64 </w:t>
      </w:r>
      <w:proofErr w:type="spellStart"/>
      <w:r w:rsidRPr="008D6756">
        <w:rPr>
          <w:rFonts w:ascii="Book Antiqua" w:hAnsi="Book Antiqua"/>
          <w:b/>
          <w:kern w:val="2"/>
          <w:sz w:val="24"/>
          <w:szCs w:val="24"/>
          <w:lang w:val="en-US" w:eastAsia="zh-CN"/>
        </w:rPr>
        <w:t>Grolich</w:t>
      </w:r>
      <w:proofErr w:type="spellEnd"/>
      <w:r w:rsidRPr="008D6756">
        <w:rPr>
          <w:rFonts w:ascii="Book Antiqua" w:hAnsi="Book Antiqua"/>
          <w:b/>
          <w:kern w:val="2"/>
          <w:sz w:val="24"/>
          <w:szCs w:val="24"/>
          <w:lang w:val="en-US" w:eastAsia="zh-CN"/>
        </w:rPr>
        <w:t xml:space="preserve"> T</w:t>
      </w:r>
      <w:r w:rsidRPr="008D6756">
        <w:rPr>
          <w:rFonts w:ascii="Book Antiqua" w:hAnsi="Book Antiqua"/>
          <w:kern w:val="2"/>
          <w:sz w:val="24"/>
          <w:szCs w:val="24"/>
          <w:lang w:val="en-US" w:eastAsia="zh-CN"/>
        </w:rPr>
        <w:t xml:space="preserve">, </w:t>
      </w:r>
      <w:proofErr w:type="spellStart"/>
      <w:r w:rsidRPr="008D6756">
        <w:rPr>
          <w:rFonts w:ascii="Book Antiqua" w:hAnsi="Book Antiqua"/>
          <w:kern w:val="2"/>
          <w:sz w:val="24"/>
          <w:szCs w:val="24"/>
          <w:lang w:val="en-US" w:eastAsia="zh-CN"/>
        </w:rPr>
        <w:t>Crha</w:t>
      </w:r>
      <w:proofErr w:type="spellEnd"/>
      <w:r w:rsidRPr="008D6756">
        <w:rPr>
          <w:rFonts w:ascii="Book Antiqua" w:hAnsi="Book Antiqua"/>
          <w:kern w:val="2"/>
          <w:sz w:val="24"/>
          <w:szCs w:val="24"/>
          <w:lang w:val="en-US" w:eastAsia="zh-CN"/>
        </w:rPr>
        <w:t xml:space="preserve"> M, </w:t>
      </w:r>
      <w:proofErr w:type="spellStart"/>
      <w:r w:rsidRPr="008D6756">
        <w:rPr>
          <w:rFonts w:ascii="Book Antiqua" w:hAnsi="Book Antiqua"/>
          <w:kern w:val="2"/>
          <w:sz w:val="24"/>
          <w:szCs w:val="24"/>
          <w:lang w:val="en-US" w:eastAsia="zh-CN"/>
        </w:rPr>
        <w:t>Novotný</w:t>
      </w:r>
      <w:proofErr w:type="spellEnd"/>
      <w:r w:rsidRPr="008D6756">
        <w:rPr>
          <w:rFonts w:ascii="Book Antiqua" w:hAnsi="Book Antiqua"/>
          <w:kern w:val="2"/>
          <w:sz w:val="24"/>
          <w:szCs w:val="24"/>
          <w:lang w:val="en-US" w:eastAsia="zh-CN"/>
        </w:rPr>
        <w:t xml:space="preserve"> L, Kala Z, </w:t>
      </w:r>
      <w:proofErr w:type="spellStart"/>
      <w:r w:rsidRPr="008D6756">
        <w:rPr>
          <w:rFonts w:ascii="Book Antiqua" w:hAnsi="Book Antiqua"/>
          <w:kern w:val="2"/>
          <w:sz w:val="24"/>
          <w:szCs w:val="24"/>
          <w:lang w:val="en-US" w:eastAsia="zh-CN"/>
        </w:rPr>
        <w:t>Hep</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Nečas</w:t>
      </w:r>
      <w:proofErr w:type="spellEnd"/>
      <w:r w:rsidRPr="008D6756">
        <w:rPr>
          <w:rFonts w:ascii="Book Antiqua" w:hAnsi="Book Antiqua"/>
          <w:kern w:val="2"/>
          <w:sz w:val="24"/>
          <w:szCs w:val="24"/>
          <w:lang w:val="en-US" w:eastAsia="zh-CN"/>
        </w:rPr>
        <w:t xml:space="preserve"> A, </w:t>
      </w:r>
      <w:proofErr w:type="spellStart"/>
      <w:r w:rsidRPr="008D6756">
        <w:rPr>
          <w:rFonts w:ascii="Book Antiqua" w:hAnsi="Book Antiqua"/>
          <w:kern w:val="2"/>
          <w:sz w:val="24"/>
          <w:szCs w:val="24"/>
          <w:lang w:val="en-US" w:eastAsia="zh-CN"/>
        </w:rPr>
        <w:t>Hlavsa</w:t>
      </w:r>
      <w:proofErr w:type="spellEnd"/>
      <w:r w:rsidRPr="008D6756">
        <w:rPr>
          <w:rFonts w:ascii="Book Antiqua" w:hAnsi="Book Antiqua"/>
          <w:kern w:val="2"/>
          <w:sz w:val="24"/>
          <w:szCs w:val="24"/>
          <w:lang w:val="en-US" w:eastAsia="zh-CN"/>
        </w:rPr>
        <w:t xml:space="preserve"> J, </w:t>
      </w:r>
      <w:proofErr w:type="spellStart"/>
      <w:r w:rsidRPr="008D6756">
        <w:rPr>
          <w:rFonts w:ascii="Book Antiqua" w:hAnsi="Book Antiqua"/>
          <w:kern w:val="2"/>
          <w:sz w:val="24"/>
          <w:szCs w:val="24"/>
          <w:lang w:val="en-US" w:eastAsia="zh-CN"/>
        </w:rPr>
        <w:t>Mitáš</w:t>
      </w:r>
      <w:proofErr w:type="spellEnd"/>
      <w:r w:rsidRPr="008D6756">
        <w:rPr>
          <w:rFonts w:ascii="Book Antiqua" w:hAnsi="Book Antiqua"/>
          <w:kern w:val="2"/>
          <w:sz w:val="24"/>
          <w:szCs w:val="24"/>
          <w:lang w:val="en-US" w:eastAsia="zh-CN"/>
        </w:rPr>
        <w:t xml:space="preserve"> L, </w:t>
      </w:r>
      <w:proofErr w:type="spellStart"/>
      <w:r w:rsidRPr="008D6756">
        <w:rPr>
          <w:rFonts w:ascii="Book Antiqua" w:hAnsi="Book Antiqua"/>
          <w:kern w:val="2"/>
          <w:sz w:val="24"/>
          <w:szCs w:val="24"/>
          <w:lang w:val="en-US" w:eastAsia="zh-CN"/>
        </w:rPr>
        <w:t>Misík</w:t>
      </w:r>
      <w:proofErr w:type="spellEnd"/>
      <w:r w:rsidRPr="008D6756">
        <w:rPr>
          <w:rFonts w:ascii="Book Antiqua" w:hAnsi="Book Antiqua"/>
          <w:kern w:val="2"/>
          <w:sz w:val="24"/>
          <w:szCs w:val="24"/>
          <w:lang w:val="en-US" w:eastAsia="zh-CN"/>
        </w:rPr>
        <w:t xml:space="preserve"> J. Self-expandable biodegradable biliary stents in porcine model. </w:t>
      </w:r>
      <w:r w:rsidRPr="008D6756">
        <w:rPr>
          <w:rFonts w:ascii="Book Antiqua" w:hAnsi="Book Antiqua"/>
          <w:i/>
          <w:kern w:val="2"/>
          <w:sz w:val="24"/>
          <w:szCs w:val="24"/>
          <w:lang w:val="en-US" w:eastAsia="zh-CN"/>
        </w:rPr>
        <w:t xml:space="preserve">J </w:t>
      </w:r>
      <w:proofErr w:type="spellStart"/>
      <w:r w:rsidRPr="008D6756">
        <w:rPr>
          <w:rFonts w:ascii="Book Antiqua" w:hAnsi="Book Antiqua"/>
          <w:i/>
          <w:kern w:val="2"/>
          <w:sz w:val="24"/>
          <w:szCs w:val="24"/>
          <w:lang w:val="en-US" w:eastAsia="zh-CN"/>
        </w:rPr>
        <w:t>Surg</w:t>
      </w:r>
      <w:proofErr w:type="spellEnd"/>
      <w:r w:rsidRPr="008D6756">
        <w:rPr>
          <w:rFonts w:ascii="Book Antiqua" w:hAnsi="Book Antiqua"/>
          <w:i/>
          <w:kern w:val="2"/>
          <w:sz w:val="24"/>
          <w:szCs w:val="24"/>
          <w:lang w:val="en-US" w:eastAsia="zh-CN"/>
        </w:rPr>
        <w:t xml:space="preserve"> Res</w:t>
      </w:r>
      <w:r w:rsidRPr="008D6756">
        <w:rPr>
          <w:rFonts w:ascii="Book Antiqua" w:hAnsi="Book Antiqua"/>
          <w:kern w:val="2"/>
          <w:sz w:val="24"/>
          <w:szCs w:val="24"/>
          <w:lang w:val="en-US" w:eastAsia="zh-CN"/>
        </w:rPr>
        <w:t xml:space="preserve"> 2015; </w:t>
      </w:r>
      <w:r w:rsidRPr="008D6756">
        <w:rPr>
          <w:rFonts w:ascii="Book Antiqua" w:hAnsi="Book Antiqua"/>
          <w:b/>
          <w:kern w:val="2"/>
          <w:sz w:val="24"/>
          <w:szCs w:val="24"/>
          <w:lang w:val="en-US" w:eastAsia="zh-CN"/>
        </w:rPr>
        <w:t>193</w:t>
      </w:r>
      <w:r w:rsidRPr="008D6756">
        <w:rPr>
          <w:rFonts w:ascii="Book Antiqua" w:hAnsi="Book Antiqua"/>
          <w:kern w:val="2"/>
          <w:sz w:val="24"/>
          <w:szCs w:val="24"/>
          <w:lang w:val="en-US" w:eastAsia="zh-CN"/>
        </w:rPr>
        <w:t>: 606-612 [PMID: 25201575 DOI: 10.1016/j.jss.2014.08.006]</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65 </w:t>
      </w:r>
      <w:r w:rsidRPr="008D6756">
        <w:rPr>
          <w:rFonts w:ascii="Book Antiqua" w:hAnsi="Book Antiqua"/>
          <w:b/>
          <w:kern w:val="2"/>
          <w:sz w:val="24"/>
          <w:szCs w:val="24"/>
          <w:lang w:val="en-US" w:eastAsia="zh-CN"/>
        </w:rPr>
        <w:t>Suk KT</w:t>
      </w:r>
      <w:r w:rsidRPr="008D6756">
        <w:rPr>
          <w:rFonts w:ascii="Book Antiqua" w:hAnsi="Book Antiqua"/>
          <w:kern w:val="2"/>
          <w:sz w:val="24"/>
          <w:szCs w:val="24"/>
          <w:lang w:val="en-US" w:eastAsia="zh-CN"/>
        </w:rPr>
        <w:t xml:space="preserve">, Kim JW, Kim HS, </w:t>
      </w:r>
      <w:proofErr w:type="spellStart"/>
      <w:r w:rsidRPr="008D6756">
        <w:rPr>
          <w:rFonts w:ascii="Book Antiqua" w:hAnsi="Book Antiqua"/>
          <w:kern w:val="2"/>
          <w:sz w:val="24"/>
          <w:szCs w:val="24"/>
          <w:lang w:val="en-US" w:eastAsia="zh-CN"/>
        </w:rPr>
        <w:t>Baik</w:t>
      </w:r>
      <w:proofErr w:type="spellEnd"/>
      <w:r w:rsidRPr="008D6756">
        <w:rPr>
          <w:rFonts w:ascii="Book Antiqua" w:hAnsi="Book Antiqua"/>
          <w:kern w:val="2"/>
          <w:sz w:val="24"/>
          <w:szCs w:val="24"/>
          <w:lang w:val="en-US" w:eastAsia="zh-CN"/>
        </w:rPr>
        <w:t xml:space="preserve"> SK, Oh SJ, Lee SJ, Kim HG, Lee DH, Won YH, Lee DK. Human application of a metallic stent covered with a paclitaxel-incorporated membrane for malignant biliary obstruction: multicenter pilot study.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2007; </w:t>
      </w:r>
      <w:r w:rsidRPr="008D6756">
        <w:rPr>
          <w:rFonts w:ascii="Book Antiqua" w:hAnsi="Book Antiqua"/>
          <w:b/>
          <w:kern w:val="2"/>
          <w:sz w:val="24"/>
          <w:szCs w:val="24"/>
          <w:lang w:val="en-US" w:eastAsia="zh-CN"/>
        </w:rPr>
        <w:t>66</w:t>
      </w:r>
      <w:r w:rsidRPr="008D6756">
        <w:rPr>
          <w:rFonts w:ascii="Book Antiqua" w:hAnsi="Book Antiqua"/>
          <w:kern w:val="2"/>
          <w:sz w:val="24"/>
          <w:szCs w:val="24"/>
          <w:lang w:val="en-US" w:eastAsia="zh-CN"/>
        </w:rPr>
        <w:t>: 798-803 [PMID: 17905025 DOI: 10.1016/j.gie.2007.05.037]</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66 </w:t>
      </w:r>
      <w:r w:rsidRPr="008D6756">
        <w:rPr>
          <w:rFonts w:ascii="Book Antiqua" w:hAnsi="Book Antiqua"/>
          <w:b/>
          <w:kern w:val="2"/>
          <w:sz w:val="24"/>
          <w:szCs w:val="24"/>
          <w:lang w:val="en-US" w:eastAsia="zh-CN"/>
        </w:rPr>
        <w:t>Jang SI</w:t>
      </w:r>
      <w:r w:rsidRPr="008D6756">
        <w:rPr>
          <w:rFonts w:ascii="Book Antiqua" w:hAnsi="Book Antiqua"/>
          <w:kern w:val="2"/>
          <w:sz w:val="24"/>
          <w:szCs w:val="24"/>
          <w:lang w:val="en-US" w:eastAsia="zh-CN"/>
        </w:rPr>
        <w:t xml:space="preserve">, Kim JH, You JW, Rhee K, Lee SJ, Kim HG, Han J, Shin IH, Park SH, Lee DK. Efficacy of a metallic stent covered with a paclitaxel-incorporated membrane versus a covered metal stent for malignant biliary obstruction: a prospective </w:t>
      </w:r>
      <w:r w:rsidRPr="008D6756">
        <w:rPr>
          <w:rFonts w:ascii="Book Antiqua" w:hAnsi="Book Antiqua"/>
          <w:kern w:val="2"/>
          <w:sz w:val="24"/>
          <w:szCs w:val="24"/>
          <w:lang w:val="en-US" w:eastAsia="zh-CN"/>
        </w:rPr>
        <w:lastRenderedPageBreak/>
        <w:t xml:space="preserve">comparative study. </w:t>
      </w:r>
      <w:r w:rsidRPr="008D6756">
        <w:rPr>
          <w:rFonts w:ascii="Book Antiqua" w:hAnsi="Book Antiqua"/>
          <w:i/>
          <w:kern w:val="2"/>
          <w:sz w:val="24"/>
          <w:szCs w:val="24"/>
          <w:lang w:val="en-US" w:eastAsia="zh-CN"/>
        </w:rPr>
        <w:t xml:space="preserve">Dig Dis </w:t>
      </w:r>
      <w:proofErr w:type="spellStart"/>
      <w:r w:rsidRPr="008D6756">
        <w:rPr>
          <w:rFonts w:ascii="Book Antiqua" w:hAnsi="Book Antiqua"/>
          <w:i/>
          <w:kern w:val="2"/>
          <w:sz w:val="24"/>
          <w:szCs w:val="24"/>
          <w:lang w:val="en-US" w:eastAsia="zh-CN"/>
        </w:rPr>
        <w:t>Sci</w:t>
      </w:r>
      <w:proofErr w:type="spellEnd"/>
      <w:r w:rsidRPr="008D6756">
        <w:rPr>
          <w:rFonts w:ascii="Book Antiqua" w:hAnsi="Book Antiqua"/>
          <w:kern w:val="2"/>
          <w:sz w:val="24"/>
          <w:szCs w:val="24"/>
          <w:lang w:val="en-US" w:eastAsia="zh-CN"/>
        </w:rPr>
        <w:t xml:space="preserve"> 2013; </w:t>
      </w:r>
      <w:r w:rsidRPr="008D6756">
        <w:rPr>
          <w:rFonts w:ascii="Book Antiqua" w:hAnsi="Book Antiqua"/>
          <w:b/>
          <w:kern w:val="2"/>
          <w:sz w:val="24"/>
          <w:szCs w:val="24"/>
          <w:lang w:val="en-US" w:eastAsia="zh-CN"/>
        </w:rPr>
        <w:t>58</w:t>
      </w:r>
      <w:r w:rsidRPr="008D6756">
        <w:rPr>
          <w:rFonts w:ascii="Book Antiqua" w:hAnsi="Book Antiqua"/>
          <w:kern w:val="2"/>
          <w:sz w:val="24"/>
          <w:szCs w:val="24"/>
          <w:lang w:val="en-US" w:eastAsia="zh-CN"/>
        </w:rPr>
        <w:t>: 865-871 [PMID: 23179148 DOI: 10.1007/s10620-012-2472-1]</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67 </w:t>
      </w:r>
      <w:proofErr w:type="spellStart"/>
      <w:r w:rsidRPr="008D6756">
        <w:rPr>
          <w:rFonts w:ascii="Book Antiqua" w:hAnsi="Book Antiqua"/>
          <w:b/>
          <w:kern w:val="2"/>
          <w:sz w:val="24"/>
          <w:szCs w:val="24"/>
          <w:lang w:val="en-US" w:eastAsia="zh-CN"/>
        </w:rPr>
        <w:t>Vargo</w:t>
      </w:r>
      <w:proofErr w:type="spellEnd"/>
      <w:r w:rsidRPr="008D6756">
        <w:rPr>
          <w:rFonts w:ascii="Book Antiqua" w:hAnsi="Book Antiqua"/>
          <w:b/>
          <w:kern w:val="2"/>
          <w:sz w:val="24"/>
          <w:szCs w:val="24"/>
          <w:lang w:val="en-US" w:eastAsia="zh-CN"/>
        </w:rPr>
        <w:t xml:space="preserve"> JJ</w:t>
      </w:r>
      <w:r w:rsidRPr="008D6756">
        <w:rPr>
          <w:rFonts w:ascii="Book Antiqua" w:hAnsi="Book Antiqua"/>
          <w:kern w:val="2"/>
          <w:sz w:val="24"/>
          <w:szCs w:val="24"/>
          <w:lang w:val="en-US" w:eastAsia="zh-CN"/>
        </w:rPr>
        <w:t xml:space="preserve">, Cohen LB, Rex DK, </w:t>
      </w:r>
      <w:proofErr w:type="spellStart"/>
      <w:r w:rsidRPr="008D6756">
        <w:rPr>
          <w:rFonts w:ascii="Book Antiqua" w:hAnsi="Book Antiqua"/>
          <w:kern w:val="2"/>
          <w:sz w:val="24"/>
          <w:szCs w:val="24"/>
          <w:lang w:val="en-US" w:eastAsia="zh-CN"/>
        </w:rPr>
        <w:t>Kwo</w:t>
      </w:r>
      <w:proofErr w:type="spellEnd"/>
      <w:r w:rsidRPr="008D6756">
        <w:rPr>
          <w:rFonts w:ascii="Book Antiqua" w:hAnsi="Book Antiqua"/>
          <w:kern w:val="2"/>
          <w:sz w:val="24"/>
          <w:szCs w:val="24"/>
          <w:lang w:val="en-US" w:eastAsia="zh-CN"/>
        </w:rPr>
        <w:t xml:space="preserve"> PY. Position statement: </w:t>
      </w:r>
      <w:proofErr w:type="spellStart"/>
      <w:r w:rsidRPr="008D6756">
        <w:rPr>
          <w:rFonts w:ascii="Book Antiqua" w:hAnsi="Book Antiqua"/>
          <w:kern w:val="2"/>
          <w:sz w:val="24"/>
          <w:szCs w:val="24"/>
          <w:lang w:val="en-US" w:eastAsia="zh-CN"/>
        </w:rPr>
        <w:t>nonanesthesiologist</w:t>
      </w:r>
      <w:proofErr w:type="spellEnd"/>
      <w:r w:rsidRPr="008D6756">
        <w:rPr>
          <w:rFonts w:ascii="Book Antiqua" w:hAnsi="Book Antiqua"/>
          <w:kern w:val="2"/>
          <w:sz w:val="24"/>
          <w:szCs w:val="24"/>
          <w:lang w:val="en-US" w:eastAsia="zh-CN"/>
        </w:rPr>
        <w:t xml:space="preserve"> administration of </w:t>
      </w:r>
      <w:proofErr w:type="spellStart"/>
      <w:r w:rsidRPr="008D6756">
        <w:rPr>
          <w:rFonts w:ascii="Book Antiqua" w:hAnsi="Book Antiqua"/>
          <w:kern w:val="2"/>
          <w:sz w:val="24"/>
          <w:szCs w:val="24"/>
          <w:lang w:val="en-US" w:eastAsia="zh-CN"/>
        </w:rPr>
        <w:t>propofol</w:t>
      </w:r>
      <w:proofErr w:type="spellEnd"/>
      <w:r w:rsidRPr="008D6756">
        <w:rPr>
          <w:rFonts w:ascii="Book Antiqua" w:hAnsi="Book Antiqua"/>
          <w:kern w:val="2"/>
          <w:sz w:val="24"/>
          <w:szCs w:val="24"/>
          <w:lang w:val="en-US" w:eastAsia="zh-CN"/>
        </w:rPr>
        <w:t xml:space="preserve"> for GI endoscopy. </w:t>
      </w:r>
      <w:proofErr w:type="spellStart"/>
      <w:r w:rsidRPr="008D6756">
        <w:rPr>
          <w:rFonts w:ascii="Book Antiqua" w:hAnsi="Book Antiqua"/>
          <w:i/>
          <w:kern w:val="2"/>
          <w:sz w:val="24"/>
          <w:szCs w:val="24"/>
          <w:lang w:val="en-US" w:eastAsia="zh-CN"/>
        </w:rPr>
        <w:t>Gastrointest</w:t>
      </w:r>
      <w:proofErr w:type="spellEnd"/>
      <w:r w:rsidRPr="008D6756">
        <w:rPr>
          <w:rFonts w:ascii="Book Antiqua" w:hAnsi="Book Antiqua"/>
          <w:i/>
          <w:kern w:val="2"/>
          <w:sz w:val="24"/>
          <w:szCs w:val="24"/>
          <w:lang w:val="en-US" w:eastAsia="zh-CN"/>
        </w:rPr>
        <w:t xml:space="preserve"> </w:t>
      </w:r>
      <w:proofErr w:type="spellStart"/>
      <w:r w:rsidRPr="008D6756">
        <w:rPr>
          <w:rFonts w:ascii="Book Antiqua" w:hAnsi="Book Antiqua"/>
          <w:i/>
          <w:kern w:val="2"/>
          <w:sz w:val="24"/>
          <w:szCs w:val="24"/>
          <w:lang w:val="en-US" w:eastAsia="zh-CN"/>
        </w:rPr>
        <w:t>Endosc</w:t>
      </w:r>
      <w:proofErr w:type="spellEnd"/>
      <w:r w:rsidRPr="008D6756">
        <w:rPr>
          <w:rFonts w:ascii="Book Antiqua" w:hAnsi="Book Antiqua"/>
          <w:kern w:val="2"/>
          <w:sz w:val="24"/>
          <w:szCs w:val="24"/>
          <w:lang w:val="en-US" w:eastAsia="zh-CN"/>
        </w:rPr>
        <w:t xml:space="preserve"> 2009; </w:t>
      </w:r>
      <w:r w:rsidRPr="008D6756">
        <w:rPr>
          <w:rFonts w:ascii="Book Antiqua" w:hAnsi="Book Antiqua"/>
          <w:b/>
          <w:kern w:val="2"/>
          <w:sz w:val="24"/>
          <w:szCs w:val="24"/>
          <w:lang w:val="en-US" w:eastAsia="zh-CN"/>
        </w:rPr>
        <w:t>70</w:t>
      </w:r>
      <w:r w:rsidRPr="008D6756">
        <w:rPr>
          <w:rFonts w:ascii="Book Antiqua" w:hAnsi="Book Antiqua"/>
          <w:kern w:val="2"/>
          <w:sz w:val="24"/>
          <w:szCs w:val="24"/>
          <w:lang w:val="en-US" w:eastAsia="zh-CN"/>
        </w:rPr>
        <w:t>: 1053-1059 [PMID: 19962497 DOI: 10.1016/j.gie.2009.07.020]</w:t>
      </w:r>
    </w:p>
    <w:p w:rsidR="00FE515B" w:rsidRPr="008D6756" w:rsidRDefault="00FE515B" w:rsidP="00682FF8">
      <w:pPr>
        <w:suppressAutoHyphens w:val="0"/>
        <w:snapToGrid w:val="0"/>
        <w:spacing w:line="360" w:lineRule="auto"/>
        <w:jc w:val="both"/>
        <w:rPr>
          <w:rFonts w:ascii="Book Antiqua" w:hAnsi="Book Antiqua"/>
          <w:kern w:val="2"/>
          <w:sz w:val="24"/>
          <w:szCs w:val="24"/>
          <w:lang w:val="en-US" w:eastAsia="zh-CN"/>
        </w:rPr>
      </w:pPr>
      <w:r w:rsidRPr="008D6756">
        <w:rPr>
          <w:rFonts w:ascii="Book Antiqua" w:hAnsi="Book Antiqua"/>
          <w:kern w:val="2"/>
          <w:sz w:val="24"/>
          <w:szCs w:val="24"/>
          <w:lang w:val="en-US" w:eastAsia="zh-CN"/>
        </w:rPr>
        <w:t xml:space="preserve">68 </w:t>
      </w:r>
      <w:r w:rsidRPr="008D6756">
        <w:rPr>
          <w:rFonts w:ascii="Book Antiqua" w:hAnsi="Book Antiqua"/>
          <w:b/>
          <w:kern w:val="2"/>
          <w:sz w:val="24"/>
          <w:szCs w:val="24"/>
          <w:lang w:val="en-US" w:eastAsia="zh-CN"/>
        </w:rPr>
        <w:t>Pelosi P</w:t>
      </w:r>
      <w:r w:rsidRPr="008D6756">
        <w:rPr>
          <w:rFonts w:ascii="Book Antiqua" w:hAnsi="Book Antiqua"/>
          <w:kern w:val="2"/>
          <w:sz w:val="24"/>
          <w:szCs w:val="24"/>
          <w:lang w:val="en-US" w:eastAsia="zh-CN"/>
        </w:rPr>
        <w:t xml:space="preserve">. Retraction of endorsement: European Society of Gastrointestinal Endoscopy, European Society of Gastroenterology and Endoscopy Nurses and Associates, and the European Society of </w:t>
      </w:r>
      <w:proofErr w:type="spellStart"/>
      <w:r w:rsidRPr="008D6756">
        <w:rPr>
          <w:rFonts w:ascii="Book Antiqua" w:hAnsi="Book Antiqua"/>
          <w:kern w:val="2"/>
          <w:sz w:val="24"/>
          <w:szCs w:val="24"/>
          <w:lang w:val="en-US" w:eastAsia="zh-CN"/>
        </w:rPr>
        <w:t>Anaesthesiology</w:t>
      </w:r>
      <w:proofErr w:type="spellEnd"/>
      <w:r w:rsidRPr="008D6756">
        <w:rPr>
          <w:rFonts w:ascii="Book Antiqua" w:hAnsi="Book Antiqua"/>
          <w:kern w:val="2"/>
          <w:sz w:val="24"/>
          <w:szCs w:val="24"/>
          <w:lang w:val="en-US" w:eastAsia="zh-CN"/>
        </w:rPr>
        <w:t xml:space="preserve"> Guideline: Non-anesthesiologist administration of </w:t>
      </w:r>
      <w:proofErr w:type="spellStart"/>
      <w:r w:rsidRPr="008D6756">
        <w:rPr>
          <w:rFonts w:ascii="Book Antiqua" w:hAnsi="Book Antiqua"/>
          <w:kern w:val="2"/>
          <w:sz w:val="24"/>
          <w:szCs w:val="24"/>
          <w:lang w:val="en-US" w:eastAsia="zh-CN"/>
        </w:rPr>
        <w:t>propofol</w:t>
      </w:r>
      <w:proofErr w:type="spellEnd"/>
      <w:r w:rsidRPr="008D6756">
        <w:rPr>
          <w:rFonts w:ascii="Book Antiqua" w:hAnsi="Book Antiqua"/>
          <w:kern w:val="2"/>
          <w:sz w:val="24"/>
          <w:szCs w:val="24"/>
          <w:lang w:val="en-US" w:eastAsia="zh-CN"/>
        </w:rPr>
        <w:t xml:space="preserve"> for GI endoscopy. </w:t>
      </w:r>
      <w:r w:rsidRPr="008D6756">
        <w:rPr>
          <w:rFonts w:ascii="Book Antiqua" w:hAnsi="Book Antiqua"/>
          <w:i/>
          <w:kern w:val="2"/>
          <w:sz w:val="24"/>
          <w:szCs w:val="24"/>
          <w:lang w:val="en-US" w:eastAsia="zh-CN"/>
        </w:rPr>
        <w:t>Endoscopy</w:t>
      </w:r>
      <w:r w:rsidRPr="008D6756">
        <w:rPr>
          <w:rFonts w:ascii="Book Antiqua" w:hAnsi="Book Antiqua"/>
          <w:kern w:val="2"/>
          <w:sz w:val="24"/>
          <w:szCs w:val="24"/>
          <w:lang w:val="en-US" w:eastAsia="zh-CN"/>
        </w:rPr>
        <w:t xml:space="preserve"> 2012; </w:t>
      </w:r>
      <w:r w:rsidRPr="008D6756">
        <w:rPr>
          <w:rFonts w:ascii="Book Antiqua" w:hAnsi="Book Antiqua"/>
          <w:b/>
          <w:kern w:val="2"/>
          <w:sz w:val="24"/>
          <w:szCs w:val="24"/>
          <w:lang w:val="en-US" w:eastAsia="zh-CN"/>
        </w:rPr>
        <w:t>44</w:t>
      </w:r>
      <w:r w:rsidRPr="008D6756">
        <w:rPr>
          <w:rFonts w:ascii="Book Antiqua" w:hAnsi="Book Antiqua"/>
          <w:kern w:val="2"/>
          <w:sz w:val="24"/>
          <w:szCs w:val="24"/>
          <w:lang w:val="en-US" w:eastAsia="zh-CN"/>
        </w:rPr>
        <w:t>: 302; author reply 302 [PMID: 22354828 DOI: 10.1055/s-0031-1291648]</w:t>
      </w:r>
    </w:p>
    <w:p w:rsidR="00FE515B" w:rsidRPr="008D6756" w:rsidRDefault="00FE515B" w:rsidP="00682FF8">
      <w:pPr>
        <w:widowControl/>
        <w:suppressAutoHyphens w:val="0"/>
        <w:snapToGrid w:val="0"/>
        <w:spacing w:line="360" w:lineRule="auto"/>
        <w:jc w:val="right"/>
        <w:rPr>
          <w:rFonts w:ascii="Book Antiqua" w:hAnsi="Book Antiqua"/>
          <w:sz w:val="24"/>
          <w:szCs w:val="24"/>
          <w:lang w:val="en-US" w:eastAsia="zh-CN"/>
        </w:rPr>
      </w:pPr>
      <w:bookmarkStart w:id="17" w:name="OLE_LINK51"/>
      <w:bookmarkStart w:id="18" w:name="OLE_LINK52"/>
      <w:bookmarkStart w:id="19" w:name="OLE_LINK120"/>
      <w:bookmarkStart w:id="20" w:name="OLE_LINK148"/>
      <w:bookmarkStart w:id="21" w:name="OLE_LINK72"/>
      <w:bookmarkStart w:id="22" w:name="OLE_LINK112"/>
      <w:bookmarkStart w:id="23" w:name="OLE_LINK320"/>
      <w:bookmarkStart w:id="24" w:name="OLE_LINK387"/>
      <w:bookmarkStart w:id="25" w:name="OLE_LINK183"/>
      <w:bookmarkStart w:id="26" w:name="OLE_LINK254"/>
      <w:bookmarkStart w:id="27" w:name="OLE_LINK149"/>
      <w:bookmarkStart w:id="28" w:name="OLE_LINK225"/>
      <w:bookmarkStart w:id="29" w:name="OLE_LINK207"/>
      <w:bookmarkStart w:id="30" w:name="OLE_LINK226"/>
      <w:bookmarkStart w:id="31" w:name="OLE_LINK212"/>
      <w:bookmarkStart w:id="32" w:name="OLE_LINK250"/>
      <w:bookmarkStart w:id="33" w:name="OLE_LINK281"/>
      <w:bookmarkStart w:id="34" w:name="OLE_LINK282"/>
      <w:bookmarkStart w:id="35" w:name="OLE_LINK313"/>
      <w:bookmarkStart w:id="36" w:name="OLE_LINK304"/>
      <w:bookmarkStart w:id="37" w:name="OLE_LINK321"/>
      <w:bookmarkStart w:id="38" w:name="OLE_LINK385"/>
      <w:bookmarkStart w:id="39" w:name="OLE_LINK400"/>
      <w:bookmarkStart w:id="40" w:name="OLE_LINK346"/>
      <w:bookmarkStart w:id="41" w:name="OLE_LINK371"/>
      <w:bookmarkStart w:id="42" w:name="OLE_LINK334"/>
      <w:bookmarkStart w:id="43" w:name="OLE_LINK1830"/>
      <w:bookmarkStart w:id="44" w:name="OLE_LINK457"/>
      <w:bookmarkStart w:id="45" w:name="OLE_LINK288"/>
      <w:bookmarkStart w:id="46" w:name="OLE_LINK384"/>
      <w:bookmarkStart w:id="47" w:name="OLE_LINK379"/>
      <w:bookmarkStart w:id="48" w:name="OLE_LINK303"/>
      <w:bookmarkStart w:id="49" w:name="OLE_LINK450"/>
      <w:bookmarkStart w:id="50" w:name="OLE_LINK489"/>
      <w:bookmarkStart w:id="51" w:name="OLE_LINK535"/>
      <w:bookmarkStart w:id="52" w:name="OLE_LINK648"/>
      <w:bookmarkStart w:id="53" w:name="OLE_LINK686"/>
      <w:bookmarkStart w:id="54" w:name="OLE_LINK471"/>
      <w:bookmarkStart w:id="55" w:name="OLE_LINK462"/>
      <w:bookmarkStart w:id="56" w:name="OLE_LINK519"/>
      <w:bookmarkStart w:id="57" w:name="OLE_LINK575"/>
      <w:bookmarkStart w:id="58" w:name="OLE_LINK491"/>
      <w:bookmarkStart w:id="59" w:name="OLE_LINK532"/>
      <w:bookmarkStart w:id="60" w:name="OLE_LINK572"/>
      <w:bookmarkStart w:id="61" w:name="OLE_LINK574"/>
      <w:bookmarkStart w:id="62" w:name="OLE_LINK480"/>
      <w:bookmarkStart w:id="63" w:name="OLE_LINK567"/>
      <w:bookmarkStart w:id="64" w:name="OLE_LINK2700"/>
      <w:bookmarkStart w:id="65" w:name="OLE_LINK581"/>
      <w:bookmarkStart w:id="66" w:name="OLE_LINK639"/>
      <w:bookmarkStart w:id="67" w:name="OLE_LINK688"/>
      <w:bookmarkStart w:id="68" w:name="OLE_LINK722"/>
      <w:bookmarkStart w:id="69" w:name="OLE_LINK542"/>
      <w:bookmarkStart w:id="70" w:name="OLE_LINK589"/>
      <w:bookmarkStart w:id="71" w:name="OLE_LINK582"/>
      <w:bookmarkStart w:id="72" w:name="OLE_LINK640"/>
      <w:bookmarkStart w:id="73" w:name="OLE_LINK714"/>
      <w:bookmarkStart w:id="74" w:name="OLE_LINK593"/>
      <w:bookmarkStart w:id="75" w:name="OLE_LINK716"/>
      <w:bookmarkStart w:id="76" w:name="OLE_LINK770"/>
      <w:bookmarkStart w:id="77" w:name="OLE_LINK801"/>
      <w:bookmarkStart w:id="78" w:name="OLE_LINK660"/>
      <w:bookmarkStart w:id="79" w:name="OLE_LINK781"/>
      <w:bookmarkStart w:id="80" w:name="OLE_LINK833"/>
      <w:bookmarkStart w:id="81" w:name="OLE_LINK642"/>
      <w:bookmarkStart w:id="82" w:name="OLE_LINK700"/>
      <w:bookmarkStart w:id="83" w:name="OLE_LINK792"/>
      <w:bookmarkStart w:id="84" w:name="OLE_LINK2882"/>
      <w:bookmarkStart w:id="85" w:name="OLE_LINK836"/>
      <w:bookmarkStart w:id="86" w:name="OLE_LINK889"/>
      <w:bookmarkStart w:id="87" w:name="OLE_LINK782"/>
      <w:bookmarkStart w:id="88" w:name="OLE_LINK826"/>
      <w:bookmarkStart w:id="89" w:name="OLE_LINK865"/>
      <w:bookmarkStart w:id="90" w:name="OLE_LINK856"/>
      <w:bookmarkStart w:id="91" w:name="OLE_LINK908"/>
      <w:bookmarkStart w:id="92" w:name="OLE_LINK980"/>
      <w:bookmarkStart w:id="93" w:name="OLE_LINK1018"/>
      <w:bookmarkStart w:id="94" w:name="OLE_LINK1049"/>
      <w:bookmarkStart w:id="95" w:name="OLE_LINK1076"/>
      <w:bookmarkStart w:id="96" w:name="OLE_LINK1106"/>
      <w:bookmarkStart w:id="97" w:name="OLE_LINK891"/>
      <w:bookmarkStart w:id="98" w:name="OLE_LINK943"/>
      <w:bookmarkStart w:id="99" w:name="OLE_LINK981"/>
      <w:bookmarkStart w:id="100" w:name="OLE_LINK1030"/>
      <w:bookmarkStart w:id="101" w:name="OLE_LINK847"/>
      <w:bookmarkStart w:id="102" w:name="OLE_LINK909"/>
      <w:bookmarkStart w:id="103" w:name="OLE_LINK906"/>
      <w:bookmarkStart w:id="104" w:name="OLE_LINK992"/>
      <w:bookmarkStart w:id="105" w:name="OLE_LINK993"/>
      <w:bookmarkStart w:id="106" w:name="OLE_LINK1052"/>
      <w:bookmarkStart w:id="107" w:name="OLE_LINK946"/>
      <w:bookmarkStart w:id="108" w:name="OLE_LINK911"/>
      <w:bookmarkStart w:id="109" w:name="OLE_LINK930"/>
      <w:bookmarkStart w:id="110" w:name="OLE_LINK1059"/>
      <w:bookmarkStart w:id="111" w:name="OLE_LINK1174"/>
      <w:bookmarkStart w:id="112" w:name="OLE_LINK1137"/>
      <w:bookmarkStart w:id="113" w:name="OLE_LINK1167"/>
      <w:bookmarkStart w:id="114" w:name="OLE_LINK1200"/>
      <w:bookmarkStart w:id="115" w:name="OLE_LINK1241"/>
      <w:bookmarkStart w:id="116" w:name="OLE_LINK1288"/>
      <w:bookmarkStart w:id="117" w:name="OLE_LINK1056"/>
      <w:bookmarkStart w:id="118" w:name="OLE_LINK1158"/>
      <w:bookmarkStart w:id="119" w:name="OLE_LINK1175"/>
      <w:bookmarkStart w:id="120" w:name="OLE_LINK1074"/>
      <w:bookmarkStart w:id="121" w:name="OLE_LINK1169"/>
      <w:r w:rsidRPr="008D6756">
        <w:rPr>
          <w:rFonts w:ascii="Book Antiqua" w:hAnsi="Book Antiqua"/>
          <w:b/>
          <w:bCs/>
          <w:sz w:val="24"/>
          <w:szCs w:val="24"/>
          <w:lang w:val="en-US" w:eastAsia="zh-CN"/>
        </w:rPr>
        <w:t xml:space="preserve">P-Reviewer: </w:t>
      </w:r>
      <w:proofErr w:type="spellStart"/>
      <w:r w:rsidRPr="008D6756">
        <w:rPr>
          <w:rFonts w:ascii="Book Antiqua" w:hAnsi="Book Antiqua"/>
          <w:bCs/>
          <w:sz w:val="24"/>
          <w:szCs w:val="24"/>
          <w:lang w:val="en-US" w:eastAsia="zh-CN"/>
        </w:rPr>
        <w:t>Abd-Elsalam</w:t>
      </w:r>
      <w:proofErr w:type="spellEnd"/>
      <w:r w:rsidRPr="008D6756">
        <w:rPr>
          <w:rFonts w:ascii="Book Antiqua" w:hAnsi="Book Antiqua"/>
          <w:bCs/>
          <w:sz w:val="24"/>
          <w:szCs w:val="24"/>
          <w:lang w:val="en-US" w:eastAsia="zh-CN"/>
        </w:rPr>
        <w:t xml:space="preserve"> S, </w:t>
      </w:r>
      <w:proofErr w:type="spellStart"/>
      <w:r w:rsidRPr="008D6756">
        <w:rPr>
          <w:rFonts w:ascii="Book Antiqua" w:hAnsi="Book Antiqua"/>
          <w:bCs/>
          <w:sz w:val="24"/>
          <w:szCs w:val="24"/>
          <w:lang w:val="en-US" w:eastAsia="zh-CN"/>
        </w:rPr>
        <w:t>Lazăr</w:t>
      </w:r>
      <w:proofErr w:type="spellEnd"/>
      <w:r w:rsidRPr="008D6756">
        <w:rPr>
          <w:rFonts w:ascii="Book Antiqua" w:hAnsi="Book Antiqua"/>
          <w:bCs/>
          <w:sz w:val="24"/>
          <w:szCs w:val="24"/>
          <w:lang w:val="en-US" w:eastAsia="zh-CN"/>
        </w:rPr>
        <w:t xml:space="preserve"> DC, </w:t>
      </w:r>
      <w:proofErr w:type="spellStart"/>
      <w:r w:rsidRPr="008D6756">
        <w:rPr>
          <w:rFonts w:ascii="Book Antiqua" w:hAnsi="Book Antiqua"/>
          <w:bCs/>
          <w:sz w:val="24"/>
          <w:szCs w:val="24"/>
          <w:lang w:val="en-US" w:eastAsia="zh-CN"/>
        </w:rPr>
        <w:t>Sitkin</w:t>
      </w:r>
      <w:proofErr w:type="spellEnd"/>
      <w:r w:rsidRPr="008D6756">
        <w:rPr>
          <w:rFonts w:ascii="Book Antiqua" w:hAnsi="Book Antiqua"/>
          <w:bCs/>
          <w:sz w:val="24"/>
          <w:szCs w:val="24"/>
          <w:lang w:val="en-US" w:eastAsia="zh-CN"/>
        </w:rPr>
        <w:t xml:space="preserve"> S, Watanabe T</w:t>
      </w:r>
      <w:r w:rsidRPr="008D6756">
        <w:rPr>
          <w:rFonts w:ascii="Book Antiqua" w:hAnsi="Book Antiqua"/>
          <w:b/>
          <w:bCs/>
          <w:sz w:val="24"/>
          <w:szCs w:val="24"/>
          <w:lang w:val="en-US" w:eastAsia="zh-CN"/>
        </w:rPr>
        <w:t xml:space="preserve"> S-Editor:</w:t>
      </w:r>
      <w:r w:rsidRPr="008D6756">
        <w:rPr>
          <w:rFonts w:ascii="Book Antiqua" w:hAnsi="Book Antiqua"/>
          <w:sz w:val="24"/>
          <w:szCs w:val="24"/>
          <w:lang w:val="en-US" w:eastAsia="zh-CN"/>
        </w:rPr>
        <w:t xml:space="preserve"> Gong ZM</w:t>
      </w:r>
    </w:p>
    <w:p w:rsidR="00FE515B" w:rsidRPr="008D6756" w:rsidRDefault="00FE515B" w:rsidP="008D6756">
      <w:pPr>
        <w:widowControl/>
        <w:suppressAutoHyphens w:val="0"/>
        <w:wordWrap w:val="0"/>
        <w:snapToGrid w:val="0"/>
        <w:spacing w:line="360" w:lineRule="auto"/>
        <w:jc w:val="right"/>
        <w:rPr>
          <w:rFonts w:ascii="Book Antiqua" w:hAnsi="Book Antiqua"/>
          <w:bCs/>
          <w:sz w:val="24"/>
          <w:szCs w:val="24"/>
          <w:lang w:val="en-US" w:eastAsia="zh-CN"/>
        </w:rPr>
      </w:pPr>
      <w:r w:rsidRPr="008D6756">
        <w:rPr>
          <w:rFonts w:ascii="Book Antiqua" w:hAnsi="Book Antiqua"/>
          <w:b/>
          <w:bCs/>
          <w:sz w:val="24"/>
          <w:szCs w:val="24"/>
          <w:lang w:val="en-US" w:eastAsia="zh-CN"/>
        </w:rPr>
        <w:t>L-Editor:</w:t>
      </w:r>
      <w:r w:rsidRPr="008D6756">
        <w:rPr>
          <w:rFonts w:ascii="Book Antiqua" w:hAnsi="Book Antiqua"/>
          <w:sz w:val="24"/>
          <w:szCs w:val="24"/>
          <w:lang w:val="en-US" w:eastAsia="zh-CN"/>
        </w:rPr>
        <w:t xml:space="preserve"> </w:t>
      </w:r>
      <w:proofErr w:type="spellStart"/>
      <w:r w:rsidR="00A82FCF" w:rsidRPr="008D6756">
        <w:rPr>
          <w:rFonts w:ascii="Book Antiqua" w:hAnsi="Book Antiqua"/>
          <w:sz w:val="24"/>
          <w:szCs w:val="24"/>
          <w:lang w:val="en-US" w:eastAsia="zh-CN"/>
        </w:rPr>
        <w:t>Filipodia</w:t>
      </w:r>
      <w:proofErr w:type="spellEnd"/>
      <w:r w:rsidR="00A82FCF" w:rsidRPr="008D6756">
        <w:rPr>
          <w:rFonts w:ascii="Book Antiqua" w:hAnsi="Book Antiqua"/>
          <w:sz w:val="24"/>
          <w:szCs w:val="24"/>
          <w:lang w:val="en-US" w:eastAsia="zh-CN"/>
        </w:rPr>
        <w:t xml:space="preserve"> </w:t>
      </w:r>
      <w:r w:rsidRPr="008D6756">
        <w:rPr>
          <w:rFonts w:ascii="Book Antiqua" w:hAnsi="Book Antiqua"/>
          <w:b/>
          <w:bCs/>
          <w:sz w:val="24"/>
          <w:szCs w:val="24"/>
          <w:lang w:val="en-US" w:eastAsia="zh-CN"/>
        </w:rPr>
        <w:t>E-Editor:</w:t>
      </w:r>
      <w:r w:rsidR="008D6756">
        <w:rPr>
          <w:rFonts w:ascii="Book Antiqua" w:hAnsi="Book Antiqua" w:hint="eastAsia"/>
          <w:b/>
          <w:bCs/>
          <w:sz w:val="24"/>
          <w:szCs w:val="24"/>
          <w:lang w:val="en-US" w:eastAsia="zh-CN"/>
        </w:rPr>
        <w:t xml:space="preserve"> </w:t>
      </w:r>
      <w:r w:rsidR="008D6756">
        <w:rPr>
          <w:rFonts w:ascii="Book Antiqua" w:hAnsi="Book Antiqua" w:hint="eastAsia"/>
          <w:bCs/>
          <w:sz w:val="24"/>
          <w:szCs w:val="24"/>
          <w:lang w:val="en-US" w:eastAsia="zh-CN"/>
        </w:rPr>
        <w:t>Wu YXJ</w:t>
      </w:r>
    </w:p>
    <w:p w:rsidR="00627704" w:rsidRDefault="00627704"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bookmarkStart w:id="122" w:name="OLE_LINK880"/>
      <w:bookmarkStart w:id="123" w:name="OLE_LINK8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627704" w:rsidRDefault="00627704"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p>
    <w:p w:rsidR="00627704" w:rsidRDefault="00627704"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p>
    <w:p w:rsidR="00627704" w:rsidRDefault="00627704"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r w:rsidRPr="008D6756">
        <w:rPr>
          <w:rFonts w:ascii="Book Antiqua" w:hAnsi="Book Antiqua" w:cs="Helvetica"/>
          <w:b/>
          <w:sz w:val="24"/>
          <w:szCs w:val="24"/>
          <w:lang w:val="en-US" w:eastAsia="zh-CN"/>
        </w:rPr>
        <w:t xml:space="preserve">Specialty type: </w:t>
      </w:r>
      <w:r w:rsidRPr="008D6756">
        <w:rPr>
          <w:rFonts w:ascii="Book Antiqua" w:hAnsi="Book Antiqua" w:cs="Helvetica"/>
          <w:sz w:val="24"/>
          <w:szCs w:val="24"/>
          <w:lang w:val="en-US" w:eastAsia="zh-CN"/>
        </w:rPr>
        <w:t xml:space="preserve">Gastroenterology and </w:t>
      </w:r>
      <w:proofErr w:type="spellStart"/>
      <w:r w:rsidRPr="008D6756">
        <w:rPr>
          <w:rFonts w:ascii="Book Antiqua" w:hAnsi="Book Antiqua" w:cs="Helvetica"/>
          <w:sz w:val="24"/>
          <w:szCs w:val="24"/>
          <w:lang w:val="en-US" w:eastAsia="zh-CN"/>
        </w:rPr>
        <w:t>hepatology</w:t>
      </w:r>
      <w:proofErr w:type="spellEnd"/>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r w:rsidRPr="008D6756">
        <w:rPr>
          <w:rFonts w:ascii="Book Antiqua" w:hAnsi="Book Antiqua" w:cs="Helvetica"/>
          <w:b/>
          <w:sz w:val="24"/>
          <w:szCs w:val="24"/>
          <w:lang w:val="en-US" w:eastAsia="zh-CN"/>
        </w:rPr>
        <w:t xml:space="preserve">Country of origin: </w:t>
      </w:r>
      <w:r w:rsidRPr="008D6756">
        <w:rPr>
          <w:rFonts w:ascii="Book Antiqua" w:hAnsi="Book Antiqua" w:cs="Helvetica"/>
          <w:sz w:val="24"/>
          <w:szCs w:val="24"/>
          <w:lang w:val="en-US" w:eastAsia="zh-CN"/>
        </w:rPr>
        <w:t>Italy</w:t>
      </w:r>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b/>
          <w:sz w:val="24"/>
          <w:szCs w:val="24"/>
          <w:lang w:val="en-US" w:eastAsia="zh-CN"/>
        </w:rPr>
      </w:pPr>
      <w:r w:rsidRPr="008D6756">
        <w:rPr>
          <w:rFonts w:ascii="Book Antiqua" w:hAnsi="Book Antiqua" w:cs="Helvetica"/>
          <w:b/>
          <w:sz w:val="24"/>
          <w:szCs w:val="24"/>
          <w:lang w:val="en-US" w:eastAsia="zh-CN"/>
        </w:rPr>
        <w:t>Peer-review report classification</w:t>
      </w:r>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sz w:val="24"/>
          <w:szCs w:val="24"/>
          <w:lang w:val="en-US" w:eastAsia="zh-CN"/>
        </w:rPr>
      </w:pPr>
      <w:r w:rsidRPr="008D6756">
        <w:rPr>
          <w:rFonts w:ascii="Book Antiqua" w:hAnsi="Book Antiqua" w:cs="Helvetica"/>
          <w:sz w:val="24"/>
          <w:szCs w:val="24"/>
          <w:lang w:val="en-US" w:eastAsia="zh-CN"/>
        </w:rPr>
        <w:t xml:space="preserve">Grade </w:t>
      </w:r>
      <w:proofErr w:type="gramStart"/>
      <w:r w:rsidRPr="008D6756">
        <w:rPr>
          <w:rFonts w:ascii="Book Antiqua" w:hAnsi="Book Antiqua" w:cs="Helvetica"/>
          <w:sz w:val="24"/>
          <w:szCs w:val="24"/>
          <w:lang w:val="en-US" w:eastAsia="zh-CN"/>
        </w:rPr>
        <w:t>A</w:t>
      </w:r>
      <w:proofErr w:type="gramEnd"/>
      <w:r w:rsidRPr="008D6756">
        <w:rPr>
          <w:rFonts w:ascii="Book Antiqua" w:hAnsi="Book Antiqua" w:cs="Helvetica"/>
          <w:sz w:val="24"/>
          <w:szCs w:val="24"/>
          <w:lang w:val="en-US" w:eastAsia="zh-CN"/>
        </w:rPr>
        <w:t xml:space="preserve"> (Excellent): 0</w:t>
      </w:r>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sz w:val="24"/>
          <w:szCs w:val="24"/>
          <w:lang w:val="en-US" w:eastAsia="zh-CN"/>
        </w:rPr>
      </w:pPr>
      <w:r w:rsidRPr="008D6756">
        <w:rPr>
          <w:rFonts w:ascii="Book Antiqua" w:hAnsi="Book Antiqua" w:cs="Helvetica"/>
          <w:sz w:val="24"/>
          <w:szCs w:val="24"/>
          <w:lang w:val="en-US" w:eastAsia="zh-CN"/>
        </w:rPr>
        <w:t xml:space="preserve">Grade B (Very good): B, B, </w:t>
      </w:r>
      <w:proofErr w:type="gramStart"/>
      <w:r w:rsidRPr="008D6756">
        <w:rPr>
          <w:rFonts w:ascii="Book Antiqua" w:hAnsi="Book Antiqua" w:cs="Helvetica"/>
          <w:sz w:val="24"/>
          <w:szCs w:val="24"/>
          <w:lang w:val="en-US" w:eastAsia="zh-CN"/>
        </w:rPr>
        <w:t>B</w:t>
      </w:r>
      <w:proofErr w:type="gramEnd"/>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sz w:val="24"/>
          <w:szCs w:val="24"/>
          <w:lang w:val="en-US" w:eastAsia="zh-CN"/>
        </w:rPr>
      </w:pPr>
      <w:r w:rsidRPr="008D6756">
        <w:rPr>
          <w:rFonts w:ascii="Book Antiqua" w:hAnsi="Book Antiqua" w:cs="Helvetica"/>
          <w:sz w:val="24"/>
          <w:szCs w:val="24"/>
          <w:lang w:val="en-US" w:eastAsia="zh-CN"/>
        </w:rPr>
        <w:t>Grade C (Good): C</w:t>
      </w:r>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sz w:val="24"/>
          <w:szCs w:val="24"/>
          <w:lang w:val="en-US" w:eastAsia="zh-CN"/>
        </w:rPr>
      </w:pPr>
      <w:r w:rsidRPr="008D6756">
        <w:rPr>
          <w:rFonts w:ascii="Book Antiqua" w:hAnsi="Book Antiqua" w:cs="Helvetica"/>
          <w:sz w:val="24"/>
          <w:szCs w:val="24"/>
          <w:lang w:val="en-US" w:eastAsia="zh-CN"/>
        </w:rPr>
        <w:t>Grade D (Fair): 0</w:t>
      </w:r>
    </w:p>
    <w:p w:rsidR="00FE515B" w:rsidRPr="008D6756" w:rsidRDefault="00FE515B" w:rsidP="00682FF8">
      <w:pPr>
        <w:widowControl/>
        <w:shd w:val="clear" w:color="auto" w:fill="FFFFFF"/>
        <w:suppressAutoHyphens w:val="0"/>
        <w:snapToGrid w:val="0"/>
        <w:spacing w:line="360" w:lineRule="auto"/>
        <w:jc w:val="both"/>
        <w:rPr>
          <w:rFonts w:ascii="Book Antiqua" w:hAnsi="Book Antiqua" w:cs="Helvetica"/>
          <w:sz w:val="24"/>
          <w:szCs w:val="24"/>
          <w:lang w:val="en-US" w:eastAsia="zh-CN"/>
        </w:rPr>
      </w:pPr>
      <w:r w:rsidRPr="008D6756">
        <w:rPr>
          <w:rFonts w:ascii="Book Antiqua" w:hAnsi="Book Antiqua" w:cs="Helvetica"/>
          <w:sz w:val="24"/>
          <w:szCs w:val="24"/>
          <w:lang w:val="en-US" w:eastAsia="zh-CN"/>
        </w:rPr>
        <w:t>Grade E (Poor): 0</w:t>
      </w:r>
      <w:bookmarkEnd w:id="122"/>
      <w:bookmarkEnd w:id="123"/>
      <w:r w:rsidRPr="008D6756">
        <w:rPr>
          <w:rFonts w:ascii="Book Antiqua" w:hAnsi="Book Antiqua" w:cs="Helvetica"/>
          <w:sz w:val="24"/>
          <w:szCs w:val="24"/>
          <w:lang w:val="en-US" w:eastAsia="zh-CN"/>
        </w:rPr>
        <w:t xml:space="preserve"> </w:t>
      </w:r>
    </w:p>
    <w:p w:rsidR="00BD4459" w:rsidRPr="008D6756" w:rsidRDefault="00A82142" w:rsidP="00682FF8">
      <w:pPr>
        <w:snapToGrid w:val="0"/>
        <w:spacing w:line="360" w:lineRule="auto"/>
        <w:jc w:val="both"/>
        <w:rPr>
          <w:rFonts w:ascii="Book Antiqua" w:hAnsi="Book Antiqua" w:cs="Book Antiqua"/>
          <w:sz w:val="24"/>
          <w:szCs w:val="24"/>
          <w:lang w:val="en-US" w:eastAsia="zh-CN"/>
        </w:rPr>
      </w:pPr>
      <w:r w:rsidRPr="008D6756">
        <w:rPr>
          <w:rFonts w:ascii="Book Antiqua" w:hAnsi="Book Antiqua" w:cs="Book Antiqua"/>
          <w:sz w:val="24"/>
          <w:szCs w:val="24"/>
          <w:lang w:val="en-US" w:eastAsia="zh-CN"/>
        </w:rPr>
        <w:br w:type="page"/>
      </w:r>
    </w:p>
    <w:p w:rsidR="00BD4459" w:rsidRPr="008D6756" w:rsidRDefault="00755484" w:rsidP="00682FF8">
      <w:pPr>
        <w:snapToGrid w:val="0"/>
        <w:spacing w:line="360" w:lineRule="auto"/>
        <w:jc w:val="both"/>
        <w:rPr>
          <w:rFonts w:ascii="Book Antiqua" w:eastAsia="Garamond-Bold" w:hAnsi="Book Antiqua" w:cs="Book Antiqua"/>
          <w:sz w:val="24"/>
          <w:szCs w:val="24"/>
          <w:lang w:val="en-US"/>
        </w:rPr>
      </w:pPr>
      <w:r w:rsidRPr="008D6756">
        <w:rPr>
          <w:rFonts w:ascii="Book Antiqua" w:eastAsia="Garamond-Bold" w:hAnsi="Book Antiqua" w:cs="Book Antiqua"/>
          <w:noProof/>
          <w:sz w:val="24"/>
          <w:szCs w:val="24"/>
          <w:lang w:val="en-US" w:eastAsia="zh-CN"/>
        </w:rPr>
        <w:lastRenderedPageBreak/>
        <w:drawing>
          <wp:inline distT="0" distB="0" distL="0" distR="0" wp14:anchorId="7328A206" wp14:editId="78DCB524">
            <wp:extent cx="5889625" cy="58972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625" cy="5897245"/>
                    </a:xfrm>
                    <a:prstGeom prst="rect">
                      <a:avLst/>
                    </a:prstGeom>
                    <a:solidFill>
                      <a:srgbClr val="FFFFFF"/>
                    </a:solidFill>
                    <a:ln>
                      <a:noFill/>
                    </a:ln>
                  </pic:spPr>
                </pic:pic>
              </a:graphicData>
            </a:graphic>
          </wp:inline>
        </w:drawing>
      </w:r>
    </w:p>
    <w:p w:rsidR="002F3899" w:rsidRPr="008D6756" w:rsidRDefault="002F3899" w:rsidP="00682FF8">
      <w:pPr>
        <w:pStyle w:val="Didascalia2"/>
        <w:keepNext/>
        <w:snapToGrid w:val="0"/>
        <w:spacing w:before="0" w:after="0" w:line="360" w:lineRule="auto"/>
        <w:jc w:val="both"/>
        <w:rPr>
          <w:rFonts w:ascii="Book Antiqua" w:eastAsia="AdvPSECF968" w:hAnsi="Book Antiqua" w:cs="Book Antiqua"/>
          <w:sz w:val="24"/>
          <w:szCs w:val="24"/>
          <w:lang w:val="en-US"/>
        </w:rPr>
      </w:pPr>
      <w:r w:rsidRPr="008D6756">
        <w:rPr>
          <w:rFonts w:ascii="Book Antiqua" w:eastAsia="AdvPSECF968" w:hAnsi="Book Antiqua" w:cs="Book Antiqua"/>
          <w:b/>
          <w:sz w:val="24"/>
          <w:szCs w:val="24"/>
          <w:lang w:val="en-US"/>
        </w:rPr>
        <w:t xml:space="preserve">Figure </w:t>
      </w:r>
      <w:r w:rsidRPr="008D6756">
        <w:rPr>
          <w:rFonts w:ascii="Book Antiqua" w:eastAsia="AdvPSECF968" w:hAnsi="Book Antiqua" w:cs="Book Antiqua"/>
          <w:b/>
          <w:sz w:val="24"/>
          <w:szCs w:val="24"/>
          <w:lang w:val="en-US"/>
        </w:rPr>
        <w:fldChar w:fldCharType="begin"/>
      </w:r>
      <w:r w:rsidRPr="008D6756">
        <w:rPr>
          <w:rFonts w:ascii="Book Antiqua" w:eastAsia="AdvPSECF968" w:hAnsi="Book Antiqua" w:cs="Book Antiqua"/>
          <w:b/>
          <w:sz w:val="24"/>
          <w:szCs w:val="24"/>
          <w:lang w:val="en-US"/>
        </w:rPr>
        <w:instrText xml:space="preserve"> SEQ "Figure" \*Arabic </w:instrText>
      </w:r>
      <w:r w:rsidRPr="008D6756">
        <w:rPr>
          <w:rFonts w:ascii="Book Antiqua" w:eastAsia="AdvPSECF968" w:hAnsi="Book Antiqua" w:cs="Book Antiqua"/>
          <w:b/>
          <w:sz w:val="24"/>
          <w:szCs w:val="24"/>
          <w:lang w:val="en-US"/>
        </w:rPr>
        <w:fldChar w:fldCharType="separate"/>
      </w:r>
      <w:r w:rsidR="00F36202" w:rsidRPr="008D6756">
        <w:rPr>
          <w:rFonts w:ascii="Book Antiqua" w:eastAsia="AdvPSECF968" w:hAnsi="Book Antiqua" w:cs="Book Antiqua"/>
          <w:b/>
          <w:noProof/>
          <w:sz w:val="24"/>
          <w:szCs w:val="24"/>
          <w:lang w:val="en-US"/>
        </w:rPr>
        <w:t>1</w:t>
      </w:r>
      <w:r w:rsidRPr="008D6756">
        <w:rPr>
          <w:rFonts w:ascii="Book Antiqua" w:eastAsia="AdvPSECF968" w:hAnsi="Book Antiqua" w:cs="Book Antiqua"/>
          <w:b/>
          <w:sz w:val="24"/>
          <w:szCs w:val="24"/>
          <w:lang w:val="en-US"/>
        </w:rPr>
        <w:fldChar w:fldCharType="end"/>
      </w:r>
      <w:r w:rsidRPr="008D6756">
        <w:rPr>
          <w:rFonts w:ascii="Book Antiqua" w:hAnsi="Book Antiqua" w:cs="Book Antiqua"/>
          <w:b/>
          <w:sz w:val="24"/>
          <w:szCs w:val="24"/>
          <w:lang w:val="en-US" w:eastAsia="zh-CN"/>
        </w:rPr>
        <w:t xml:space="preserve"> </w:t>
      </w:r>
      <w:r w:rsidRPr="008D6756">
        <w:rPr>
          <w:rFonts w:ascii="Book Antiqua" w:eastAsia="AdvPSECF968" w:hAnsi="Book Antiqua" w:cs="Book Antiqua"/>
          <w:b/>
          <w:sz w:val="24"/>
          <w:szCs w:val="24"/>
          <w:lang w:val="en-US"/>
        </w:rPr>
        <w:t xml:space="preserve">Algorithm of endoscopic treatment for </w:t>
      </w:r>
      <w:r w:rsidR="00A82FCF" w:rsidRPr="008D6756">
        <w:rPr>
          <w:rFonts w:ascii="Book Antiqua" w:eastAsia="AdvPSECF968" w:hAnsi="Book Antiqua" w:cs="Book Antiqua"/>
          <w:b/>
          <w:sz w:val="24"/>
          <w:szCs w:val="24"/>
          <w:lang w:val="en-US"/>
        </w:rPr>
        <w:t>CBD</w:t>
      </w:r>
      <w:r w:rsidRPr="008D6756">
        <w:rPr>
          <w:rFonts w:ascii="Book Antiqua" w:eastAsia="AdvPSECF968" w:hAnsi="Book Antiqua" w:cs="Book Antiqua"/>
          <w:b/>
          <w:sz w:val="24"/>
          <w:szCs w:val="24"/>
          <w:lang w:val="en-US"/>
        </w:rPr>
        <w:t xml:space="preserve"> stones.</w:t>
      </w:r>
      <w:r w:rsidR="002C42D2" w:rsidRPr="008D6756">
        <w:rPr>
          <w:rFonts w:ascii="Book Antiqua" w:hAnsi="Book Antiqua" w:cs="Book Antiqua"/>
          <w:b/>
          <w:sz w:val="24"/>
          <w:szCs w:val="24"/>
          <w:lang w:val="en-US" w:eastAsia="zh-CN"/>
        </w:rPr>
        <w:t xml:space="preserve"> </w:t>
      </w:r>
      <w:r w:rsidRPr="008D6756">
        <w:rPr>
          <w:rFonts w:ascii="Book Antiqua" w:eastAsia="AdvPSECF968" w:hAnsi="Book Antiqua" w:cs="Book Antiqua"/>
          <w:sz w:val="24"/>
          <w:szCs w:val="24"/>
          <w:lang w:val="en-US"/>
        </w:rPr>
        <w:t xml:space="preserve">CBD: </w:t>
      </w:r>
      <w:r w:rsidRPr="008D6756">
        <w:rPr>
          <w:rFonts w:ascii="Book Antiqua" w:eastAsia="AdvPSECF968" w:hAnsi="Book Antiqua" w:cs="Book Antiqua"/>
          <w:caps/>
          <w:sz w:val="24"/>
          <w:szCs w:val="24"/>
          <w:lang w:val="en-US"/>
        </w:rPr>
        <w:t>c</w:t>
      </w:r>
      <w:r w:rsidRPr="008D6756">
        <w:rPr>
          <w:rFonts w:ascii="Book Antiqua" w:eastAsia="AdvPSECF968" w:hAnsi="Book Antiqua" w:cs="Book Antiqua"/>
          <w:sz w:val="24"/>
          <w:szCs w:val="24"/>
          <w:lang w:val="en-US"/>
        </w:rPr>
        <w:t xml:space="preserve">ommon bile duct; </w:t>
      </w:r>
      <w:r w:rsidR="001559B4" w:rsidRPr="008D6756">
        <w:rPr>
          <w:rFonts w:ascii="Book Antiqua" w:eastAsia="AdvPSECF968" w:hAnsi="Book Antiqua" w:cs="Book Antiqua"/>
          <w:sz w:val="24"/>
          <w:szCs w:val="24"/>
          <w:lang w:val="en-US"/>
        </w:rPr>
        <w:t xml:space="preserve">CS: </w:t>
      </w:r>
      <w:proofErr w:type="spellStart"/>
      <w:r w:rsidR="001559B4" w:rsidRPr="008D6756">
        <w:rPr>
          <w:rFonts w:ascii="Book Antiqua" w:eastAsia="AdvOTdc5ff126" w:hAnsi="Book Antiqua" w:cs="Book Antiqua"/>
          <w:sz w:val="24"/>
          <w:szCs w:val="24"/>
          <w:lang w:val="en-US"/>
        </w:rPr>
        <w:t>Cholangioscopy</w:t>
      </w:r>
      <w:proofErr w:type="spellEnd"/>
      <w:r w:rsidR="001559B4" w:rsidRPr="008D6756">
        <w:rPr>
          <w:rFonts w:ascii="Book Antiqua" w:eastAsia="AdvPSECF968" w:hAnsi="Book Antiqua" w:cs="Book Antiqua"/>
          <w:sz w:val="24"/>
          <w:szCs w:val="24"/>
          <w:lang w:val="en-US"/>
        </w:rPr>
        <w:t xml:space="preserve">; </w:t>
      </w:r>
      <w:r w:rsidR="00A82FCF" w:rsidRPr="008D6756">
        <w:rPr>
          <w:rFonts w:ascii="Book Antiqua" w:eastAsia="AdvPSECF968" w:hAnsi="Book Antiqua" w:cs="Book Antiqua"/>
          <w:sz w:val="24"/>
          <w:szCs w:val="24"/>
          <w:lang w:val="en-US"/>
        </w:rPr>
        <w:t>CS-L: CS-guided lithotripsy;</w:t>
      </w:r>
      <w:r w:rsidR="00A82FCF" w:rsidRPr="008D6756" w:rsidDel="00A82FCF">
        <w:rPr>
          <w:rFonts w:ascii="Book Antiqua" w:eastAsia="AdvPSECF968" w:hAnsi="Book Antiqua" w:cs="Book Antiqua"/>
          <w:sz w:val="24"/>
          <w:szCs w:val="24"/>
          <w:lang w:val="en-US"/>
        </w:rPr>
        <w:t xml:space="preserve"> </w:t>
      </w:r>
      <w:r w:rsidRPr="008D6756">
        <w:rPr>
          <w:rFonts w:ascii="Book Antiqua" w:eastAsia="AdvPSECF968" w:hAnsi="Book Antiqua" w:cs="Book Antiqua"/>
          <w:sz w:val="24"/>
          <w:szCs w:val="24"/>
          <w:lang w:val="en-US"/>
        </w:rPr>
        <w:t xml:space="preserve">EPBD: </w:t>
      </w:r>
      <w:r w:rsidRPr="008D6756">
        <w:rPr>
          <w:rFonts w:ascii="Book Antiqua" w:eastAsia="AdvPSECF968" w:hAnsi="Book Antiqua" w:cs="Book Antiqua"/>
          <w:caps/>
          <w:sz w:val="24"/>
          <w:szCs w:val="24"/>
          <w:lang w:val="en-US"/>
        </w:rPr>
        <w:t>e</w:t>
      </w:r>
      <w:r w:rsidRPr="008D6756">
        <w:rPr>
          <w:rFonts w:ascii="Book Antiqua" w:eastAsia="AdvPSECF968" w:hAnsi="Book Antiqua" w:cs="Book Antiqua"/>
          <w:sz w:val="24"/>
          <w:szCs w:val="24"/>
          <w:lang w:val="en-US"/>
        </w:rPr>
        <w:t xml:space="preserve">ndoscopic papillary balloon dilatation; </w:t>
      </w:r>
      <w:r w:rsidR="00A82FCF" w:rsidRPr="008D6756">
        <w:rPr>
          <w:rFonts w:ascii="Book Antiqua" w:eastAsia="AdvPSECF968" w:hAnsi="Book Antiqua" w:cs="Book Antiqua"/>
          <w:sz w:val="24"/>
          <w:szCs w:val="24"/>
          <w:lang w:val="en-US"/>
        </w:rPr>
        <w:t xml:space="preserve">EPLBD: </w:t>
      </w:r>
      <w:r w:rsidR="00A82FCF" w:rsidRPr="008D6756">
        <w:rPr>
          <w:rFonts w:ascii="Book Antiqua" w:eastAsia="AdvPSECF968" w:hAnsi="Book Antiqua" w:cs="Book Antiqua"/>
          <w:caps/>
          <w:sz w:val="24"/>
          <w:szCs w:val="24"/>
          <w:lang w:val="en-US"/>
        </w:rPr>
        <w:t>e</w:t>
      </w:r>
      <w:r w:rsidR="00A82FCF" w:rsidRPr="008D6756">
        <w:rPr>
          <w:rFonts w:ascii="Book Antiqua" w:eastAsia="AdvPSECF968" w:hAnsi="Book Antiqua" w:cs="Book Antiqua"/>
          <w:sz w:val="24"/>
          <w:szCs w:val="24"/>
          <w:lang w:val="en-US"/>
        </w:rPr>
        <w:t xml:space="preserve">ndoscopic papillary large balloon dilation; EST: </w:t>
      </w:r>
      <w:r w:rsidR="00A82FCF" w:rsidRPr="008D6756">
        <w:rPr>
          <w:rFonts w:ascii="Book Antiqua" w:eastAsia="AdvPSECF968" w:hAnsi="Book Antiqua" w:cs="Book Antiqua"/>
          <w:caps/>
          <w:sz w:val="24"/>
          <w:szCs w:val="24"/>
          <w:lang w:val="en-US"/>
        </w:rPr>
        <w:t>e</w:t>
      </w:r>
      <w:r w:rsidR="00A82FCF" w:rsidRPr="008D6756">
        <w:rPr>
          <w:rFonts w:ascii="Book Antiqua" w:eastAsia="AdvPSECF968" w:hAnsi="Book Antiqua" w:cs="Book Antiqua"/>
          <w:sz w:val="24"/>
          <w:szCs w:val="24"/>
          <w:lang w:val="en-US"/>
        </w:rPr>
        <w:t xml:space="preserve">ndoscopic </w:t>
      </w:r>
      <w:proofErr w:type="spellStart"/>
      <w:r w:rsidR="00A82FCF" w:rsidRPr="008D6756">
        <w:rPr>
          <w:rFonts w:ascii="Book Antiqua" w:eastAsia="AdvPSECF968" w:hAnsi="Book Antiqua" w:cs="Book Antiqua"/>
          <w:sz w:val="24"/>
          <w:szCs w:val="24"/>
          <w:lang w:val="en-US"/>
        </w:rPr>
        <w:t>sphincterotomy</w:t>
      </w:r>
      <w:proofErr w:type="spellEnd"/>
      <w:r w:rsidR="00A82FCF" w:rsidRPr="008D6756">
        <w:rPr>
          <w:rFonts w:ascii="Book Antiqua" w:eastAsia="AdvPSECF968" w:hAnsi="Book Antiqua" w:cs="Book Antiqua"/>
          <w:sz w:val="24"/>
          <w:szCs w:val="24"/>
          <w:lang w:val="en-US"/>
        </w:rPr>
        <w:t xml:space="preserve">; ESWL: </w:t>
      </w:r>
      <w:r w:rsidR="00A82FCF" w:rsidRPr="008D6756">
        <w:rPr>
          <w:rFonts w:ascii="Book Antiqua" w:eastAsia="AdvPSECF968" w:hAnsi="Book Antiqua" w:cs="Book Antiqua"/>
          <w:caps/>
          <w:sz w:val="24"/>
          <w:szCs w:val="24"/>
          <w:lang w:val="en-US"/>
        </w:rPr>
        <w:t>e</w:t>
      </w:r>
      <w:r w:rsidR="00A82FCF" w:rsidRPr="008D6756">
        <w:rPr>
          <w:rFonts w:ascii="Book Antiqua" w:eastAsia="AdvPSECF968" w:hAnsi="Book Antiqua" w:cs="Book Antiqua"/>
          <w:sz w:val="24"/>
          <w:szCs w:val="24"/>
          <w:lang w:val="en-US"/>
        </w:rPr>
        <w:t xml:space="preserve">xtracorporeal shock wave lithotripsy; </w:t>
      </w:r>
      <w:r w:rsidRPr="008D6756">
        <w:rPr>
          <w:rFonts w:ascii="Book Antiqua" w:eastAsia="AdvPSECF968" w:hAnsi="Book Antiqua" w:cs="Book Antiqua"/>
          <w:sz w:val="24"/>
          <w:szCs w:val="24"/>
          <w:lang w:val="en-US"/>
        </w:rPr>
        <w:t xml:space="preserve">ML: </w:t>
      </w:r>
      <w:r w:rsidRPr="008D6756">
        <w:rPr>
          <w:rFonts w:ascii="Book Antiqua" w:eastAsia="AdvPSECF968" w:hAnsi="Book Antiqua" w:cs="Book Antiqua"/>
          <w:caps/>
          <w:sz w:val="24"/>
          <w:szCs w:val="24"/>
          <w:lang w:val="en-US"/>
        </w:rPr>
        <w:t>m</w:t>
      </w:r>
      <w:r w:rsidRPr="008D6756">
        <w:rPr>
          <w:rFonts w:ascii="Book Antiqua" w:eastAsia="AdvPSECF968" w:hAnsi="Book Antiqua" w:cs="Book Antiqua"/>
          <w:sz w:val="24"/>
          <w:szCs w:val="24"/>
          <w:lang w:val="en-US"/>
        </w:rPr>
        <w:t>echanical lithotripsy.</w:t>
      </w:r>
    </w:p>
    <w:p w:rsidR="00BD4459" w:rsidRPr="008D6756" w:rsidRDefault="00BD4459" w:rsidP="00682FF8">
      <w:pPr>
        <w:snapToGrid w:val="0"/>
        <w:spacing w:line="360" w:lineRule="auto"/>
        <w:jc w:val="both"/>
        <w:rPr>
          <w:rFonts w:ascii="Book Antiqua" w:hAnsi="Book Antiqua" w:cs="Book Antiqua"/>
          <w:sz w:val="24"/>
          <w:szCs w:val="24"/>
          <w:lang w:val="en-US" w:eastAsia="zh-CN"/>
        </w:rPr>
      </w:pPr>
    </w:p>
    <w:p w:rsidR="00BD4459" w:rsidRPr="008D6756" w:rsidRDefault="00755484" w:rsidP="00682FF8">
      <w:pPr>
        <w:snapToGrid w:val="0"/>
        <w:spacing w:line="360" w:lineRule="auto"/>
        <w:jc w:val="both"/>
        <w:rPr>
          <w:rFonts w:ascii="Book Antiqua" w:eastAsia="AdvPSECF968" w:hAnsi="Book Antiqua" w:cs="Book Antiqua"/>
          <w:sz w:val="24"/>
          <w:szCs w:val="24"/>
          <w:lang w:val="en-US"/>
        </w:rPr>
      </w:pPr>
      <w:r w:rsidRPr="008D6756">
        <w:rPr>
          <w:rFonts w:ascii="Book Antiqua" w:eastAsia="AdvPSECF968" w:hAnsi="Book Antiqua" w:cs="Book Antiqua"/>
          <w:noProof/>
          <w:sz w:val="24"/>
          <w:szCs w:val="24"/>
          <w:lang w:val="en-US" w:eastAsia="zh-CN"/>
        </w:rPr>
        <w:lastRenderedPageBreak/>
        <w:drawing>
          <wp:inline distT="0" distB="0" distL="0" distR="0" wp14:anchorId="461E14BF" wp14:editId="0B0EC82B">
            <wp:extent cx="6122035" cy="3076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035" cy="3076575"/>
                    </a:xfrm>
                    <a:prstGeom prst="rect">
                      <a:avLst/>
                    </a:prstGeom>
                    <a:solidFill>
                      <a:srgbClr val="FFFFFF"/>
                    </a:solidFill>
                    <a:ln>
                      <a:noFill/>
                    </a:ln>
                  </pic:spPr>
                </pic:pic>
              </a:graphicData>
            </a:graphic>
          </wp:inline>
        </w:drawing>
      </w:r>
    </w:p>
    <w:p w:rsidR="00E7109F" w:rsidRPr="008D6756" w:rsidRDefault="00E7109F" w:rsidP="00682FF8">
      <w:pPr>
        <w:pStyle w:val="Didascalia2"/>
        <w:keepNext/>
        <w:snapToGrid w:val="0"/>
        <w:spacing w:before="0" w:after="0" w:line="360" w:lineRule="auto"/>
        <w:jc w:val="both"/>
        <w:rPr>
          <w:rFonts w:ascii="Book Antiqua" w:eastAsia="AdvPSECF968" w:hAnsi="Book Antiqua" w:cs="Book Antiqua"/>
          <w:b/>
          <w:sz w:val="24"/>
          <w:szCs w:val="24"/>
          <w:lang w:val="en-US"/>
        </w:rPr>
      </w:pPr>
      <w:r w:rsidRPr="008D6756">
        <w:rPr>
          <w:rFonts w:ascii="Book Antiqua" w:eastAsia="AdvPSECF968" w:hAnsi="Book Antiqua" w:cs="Book Antiqua"/>
          <w:b/>
          <w:sz w:val="24"/>
          <w:szCs w:val="24"/>
          <w:lang w:val="en-US"/>
        </w:rPr>
        <w:t xml:space="preserve">Figure </w:t>
      </w:r>
      <w:r w:rsidRPr="008D6756">
        <w:rPr>
          <w:rFonts w:ascii="Book Antiqua" w:eastAsia="AdvPSECF968" w:hAnsi="Book Antiqua" w:cs="Book Antiqua"/>
          <w:b/>
          <w:sz w:val="24"/>
          <w:szCs w:val="24"/>
          <w:lang w:val="en-US"/>
        </w:rPr>
        <w:fldChar w:fldCharType="begin"/>
      </w:r>
      <w:r w:rsidRPr="008D6756">
        <w:rPr>
          <w:rFonts w:ascii="Book Antiqua" w:eastAsia="AdvPSECF968" w:hAnsi="Book Antiqua" w:cs="Book Antiqua"/>
          <w:b/>
          <w:sz w:val="24"/>
          <w:szCs w:val="24"/>
          <w:lang w:val="en-US"/>
        </w:rPr>
        <w:instrText xml:space="preserve"> SEQ "Figure" \*Arabic </w:instrText>
      </w:r>
      <w:r w:rsidRPr="008D6756">
        <w:rPr>
          <w:rFonts w:ascii="Book Antiqua" w:eastAsia="AdvPSECF968" w:hAnsi="Book Antiqua" w:cs="Book Antiqua"/>
          <w:b/>
          <w:sz w:val="24"/>
          <w:szCs w:val="24"/>
          <w:lang w:val="en-US"/>
        </w:rPr>
        <w:fldChar w:fldCharType="separate"/>
      </w:r>
      <w:r w:rsidR="00F36202" w:rsidRPr="008D6756">
        <w:rPr>
          <w:rFonts w:ascii="Book Antiqua" w:eastAsia="AdvPSECF968" w:hAnsi="Book Antiqua" w:cs="Book Antiqua"/>
          <w:b/>
          <w:noProof/>
          <w:sz w:val="24"/>
          <w:szCs w:val="24"/>
          <w:lang w:val="en-US"/>
        </w:rPr>
        <w:t>2</w:t>
      </w:r>
      <w:r w:rsidRPr="008D6756">
        <w:rPr>
          <w:rFonts w:ascii="Book Antiqua" w:eastAsia="AdvPSECF968" w:hAnsi="Book Antiqua" w:cs="Book Antiqua"/>
          <w:b/>
          <w:sz w:val="24"/>
          <w:szCs w:val="24"/>
          <w:lang w:val="en-US"/>
        </w:rPr>
        <w:fldChar w:fldCharType="end"/>
      </w:r>
      <w:r w:rsidRPr="008D6756">
        <w:rPr>
          <w:rFonts w:ascii="Book Antiqua" w:eastAsia="AdvPSECF968" w:hAnsi="Book Antiqua" w:cs="Book Antiqua"/>
          <w:b/>
          <w:sz w:val="24"/>
          <w:szCs w:val="24"/>
          <w:lang w:val="en-US"/>
        </w:rPr>
        <w:t xml:space="preserve"> Patient with </w:t>
      </w:r>
      <w:proofErr w:type="spellStart"/>
      <w:r w:rsidRPr="008D6756">
        <w:rPr>
          <w:rFonts w:ascii="Book Antiqua" w:eastAsia="AdvPSECF968" w:hAnsi="Book Antiqua" w:cs="Book Antiqua"/>
          <w:b/>
          <w:sz w:val="24"/>
          <w:szCs w:val="24"/>
          <w:lang w:val="en-US"/>
        </w:rPr>
        <w:t>Klatskin’s</w:t>
      </w:r>
      <w:proofErr w:type="spellEnd"/>
      <w:r w:rsidRPr="008D6756">
        <w:rPr>
          <w:rFonts w:ascii="Book Antiqua" w:eastAsia="AdvPSECF968" w:hAnsi="Book Antiqua" w:cs="Book Antiqua"/>
          <w:b/>
          <w:sz w:val="24"/>
          <w:szCs w:val="24"/>
          <w:lang w:val="en-US"/>
        </w:rPr>
        <w:t xml:space="preserve"> tumor before (A) and after (B) bilateral or “complete” biliary drainage with uncovered sel</w:t>
      </w:r>
      <w:r w:rsidR="00EA709F" w:rsidRPr="008D6756">
        <w:rPr>
          <w:rFonts w:ascii="Book Antiqua" w:eastAsia="AdvPSECF968" w:hAnsi="Book Antiqua" w:cs="Book Antiqua"/>
          <w:b/>
          <w:sz w:val="24"/>
          <w:szCs w:val="24"/>
          <w:lang w:val="en-US"/>
        </w:rPr>
        <w:t>f-</w:t>
      </w:r>
      <w:r w:rsidRPr="008D6756">
        <w:rPr>
          <w:rFonts w:ascii="Book Antiqua" w:eastAsia="AdvPSECF968" w:hAnsi="Book Antiqua" w:cs="Book Antiqua"/>
          <w:b/>
          <w:sz w:val="24"/>
          <w:szCs w:val="24"/>
          <w:lang w:val="en-US"/>
        </w:rPr>
        <w:t>expandable metal stent.</w:t>
      </w:r>
    </w:p>
    <w:p w:rsidR="00BD4459" w:rsidRPr="008D6756" w:rsidRDefault="00E7109F" w:rsidP="00682FF8">
      <w:pPr>
        <w:pStyle w:val="Didascalia2"/>
        <w:keepNext/>
        <w:snapToGrid w:val="0"/>
        <w:spacing w:before="0" w:after="0" w:line="360" w:lineRule="auto"/>
        <w:jc w:val="both"/>
        <w:rPr>
          <w:rFonts w:ascii="Book Antiqua" w:eastAsia="Garamond-Bold" w:hAnsi="Book Antiqua" w:cs="Book Antiqua"/>
          <w:sz w:val="24"/>
          <w:szCs w:val="24"/>
          <w:lang w:val="en-US"/>
        </w:rPr>
      </w:pPr>
      <w:r w:rsidRPr="008D6756">
        <w:rPr>
          <w:rFonts w:ascii="Book Antiqua" w:eastAsia="Garamond-Bold" w:hAnsi="Book Antiqua" w:cs="Book Antiqua"/>
          <w:sz w:val="24"/>
          <w:szCs w:val="24"/>
          <w:shd w:val="clear" w:color="auto" w:fill="FFFF00"/>
          <w:lang w:val="en-US"/>
        </w:rPr>
        <w:br w:type="page"/>
      </w:r>
      <w:r w:rsidR="00BD4459" w:rsidRPr="008D6756">
        <w:rPr>
          <w:rFonts w:ascii="Book Antiqua" w:hAnsi="Book Antiqua"/>
          <w:sz w:val="24"/>
          <w:szCs w:val="24"/>
          <w:lang w:val="en-US"/>
        </w:rPr>
        <w:lastRenderedPageBreak/>
        <w:t xml:space="preserve"> </w:t>
      </w:r>
      <w:r w:rsidR="00755484" w:rsidRPr="008D6756">
        <w:rPr>
          <w:rFonts w:ascii="Book Antiqua" w:eastAsia="Garamond-Bold" w:hAnsi="Book Antiqua" w:cs="Book Antiqua"/>
          <w:noProof/>
          <w:sz w:val="24"/>
          <w:szCs w:val="24"/>
          <w:lang w:val="en-US" w:eastAsia="zh-CN"/>
        </w:rPr>
        <w:drawing>
          <wp:inline distT="0" distB="0" distL="0" distR="0" wp14:anchorId="5121D8DC" wp14:editId="1A895574">
            <wp:extent cx="6113780" cy="1766570"/>
            <wp:effectExtent l="0" t="0" r="127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1766570"/>
                    </a:xfrm>
                    <a:prstGeom prst="rect">
                      <a:avLst/>
                    </a:prstGeom>
                    <a:solidFill>
                      <a:srgbClr val="FFFFFF"/>
                    </a:solidFill>
                    <a:ln>
                      <a:noFill/>
                    </a:ln>
                  </pic:spPr>
                </pic:pic>
              </a:graphicData>
            </a:graphic>
          </wp:inline>
        </w:drawing>
      </w:r>
    </w:p>
    <w:p w:rsidR="00BD4459" w:rsidRPr="008D6756" w:rsidRDefault="00E7109F" w:rsidP="00682FF8">
      <w:pPr>
        <w:snapToGrid w:val="0"/>
        <w:spacing w:line="360" w:lineRule="auto"/>
        <w:jc w:val="both"/>
        <w:rPr>
          <w:rFonts w:ascii="Book Antiqua" w:hAnsi="Book Antiqua" w:cs="Book Antiqua"/>
          <w:sz w:val="24"/>
          <w:szCs w:val="24"/>
          <w:lang w:val="en-US" w:eastAsia="zh-CN"/>
        </w:rPr>
      </w:pPr>
      <w:r w:rsidRPr="008D6756">
        <w:rPr>
          <w:rFonts w:ascii="Book Antiqua" w:eastAsia="AdvPSECF968" w:hAnsi="Book Antiqua" w:cs="Book Antiqua"/>
          <w:b/>
          <w:sz w:val="24"/>
          <w:szCs w:val="24"/>
          <w:lang w:val="en-US"/>
        </w:rPr>
        <w:t xml:space="preserve">Figure </w:t>
      </w:r>
      <w:r w:rsidRPr="008D6756">
        <w:rPr>
          <w:rFonts w:ascii="Book Antiqua" w:eastAsia="AdvPSECF968" w:hAnsi="Book Antiqua" w:cs="Book Antiqua"/>
          <w:b/>
          <w:sz w:val="24"/>
          <w:szCs w:val="24"/>
          <w:lang w:val="en-US"/>
        </w:rPr>
        <w:fldChar w:fldCharType="begin"/>
      </w:r>
      <w:r w:rsidRPr="008D6756">
        <w:rPr>
          <w:rFonts w:ascii="Book Antiqua" w:eastAsia="AdvPSECF968" w:hAnsi="Book Antiqua" w:cs="Book Antiqua"/>
          <w:b/>
          <w:sz w:val="24"/>
          <w:szCs w:val="24"/>
          <w:lang w:val="en-US"/>
        </w:rPr>
        <w:instrText xml:space="preserve"> SEQ "Figure" \*Arabic </w:instrText>
      </w:r>
      <w:r w:rsidRPr="008D6756">
        <w:rPr>
          <w:rFonts w:ascii="Book Antiqua" w:eastAsia="AdvPSECF968" w:hAnsi="Book Antiqua" w:cs="Book Antiqua"/>
          <w:b/>
          <w:sz w:val="24"/>
          <w:szCs w:val="24"/>
          <w:lang w:val="en-US"/>
        </w:rPr>
        <w:fldChar w:fldCharType="separate"/>
      </w:r>
      <w:r w:rsidR="00F36202" w:rsidRPr="008D6756">
        <w:rPr>
          <w:rFonts w:ascii="Book Antiqua" w:eastAsia="AdvPSECF968" w:hAnsi="Book Antiqua" w:cs="Book Antiqua"/>
          <w:b/>
          <w:noProof/>
          <w:sz w:val="24"/>
          <w:szCs w:val="24"/>
          <w:lang w:val="en-US"/>
        </w:rPr>
        <w:t>3</w:t>
      </w:r>
      <w:r w:rsidRPr="008D6756">
        <w:rPr>
          <w:rFonts w:ascii="Book Antiqua" w:eastAsia="AdvPSECF968" w:hAnsi="Book Antiqua" w:cs="Book Antiqua"/>
          <w:b/>
          <w:sz w:val="24"/>
          <w:szCs w:val="24"/>
          <w:lang w:val="en-US"/>
        </w:rPr>
        <w:fldChar w:fldCharType="end"/>
      </w:r>
      <w:r w:rsidR="0011399C" w:rsidRPr="008D6756">
        <w:rPr>
          <w:rFonts w:ascii="Book Antiqua" w:eastAsia="AdvPSECF968" w:hAnsi="Book Antiqua" w:cs="Book Antiqua"/>
          <w:b/>
          <w:sz w:val="24"/>
          <w:szCs w:val="24"/>
          <w:lang w:val="en-US"/>
        </w:rPr>
        <w:t xml:space="preserve"> </w:t>
      </w:r>
      <w:r w:rsidRPr="008D6756">
        <w:rPr>
          <w:rFonts w:ascii="Book Antiqua" w:eastAsia="AdvPSECF968" w:hAnsi="Book Antiqua" w:cs="Book Antiqua"/>
          <w:b/>
          <w:sz w:val="24"/>
          <w:szCs w:val="24"/>
          <w:lang w:val="en-US"/>
        </w:rPr>
        <w:t>Management of post-</w:t>
      </w:r>
      <w:proofErr w:type="spellStart"/>
      <w:r w:rsidRPr="008D6756">
        <w:rPr>
          <w:rFonts w:ascii="Book Antiqua" w:eastAsia="AdvPSECF968" w:hAnsi="Book Antiqua" w:cs="Book Antiqua"/>
          <w:b/>
          <w:sz w:val="24"/>
          <w:szCs w:val="24"/>
          <w:lang w:val="en-US"/>
        </w:rPr>
        <w:t>cholecistectomy</w:t>
      </w:r>
      <w:proofErr w:type="spellEnd"/>
      <w:r w:rsidRPr="008D6756">
        <w:rPr>
          <w:rFonts w:ascii="Book Antiqua" w:eastAsia="AdvPSECF968" w:hAnsi="Book Antiqua" w:cs="Book Antiqua"/>
          <w:b/>
          <w:sz w:val="24"/>
          <w:szCs w:val="24"/>
          <w:lang w:val="en-US"/>
        </w:rPr>
        <w:t xml:space="preserve"> benign biliary stricture. </w:t>
      </w:r>
      <w:r w:rsidRPr="008D6756">
        <w:rPr>
          <w:rFonts w:ascii="Book Antiqua" w:eastAsia="AdvPSECF968" w:hAnsi="Book Antiqua" w:cs="Book Antiqua"/>
          <w:sz w:val="24"/>
          <w:szCs w:val="24"/>
          <w:lang w:val="en-US"/>
        </w:rPr>
        <w:t>A</w:t>
      </w:r>
      <w:r w:rsidR="0011399C" w:rsidRPr="008D6756">
        <w:rPr>
          <w:rFonts w:ascii="Book Antiqua" w:hAnsi="Book Antiqua" w:cs="Book Antiqua"/>
          <w:sz w:val="24"/>
          <w:szCs w:val="24"/>
          <w:lang w:val="en-US" w:eastAsia="zh-CN"/>
        </w:rPr>
        <w:t>:</w:t>
      </w:r>
      <w:r w:rsidR="0011399C" w:rsidRPr="008D6756">
        <w:rPr>
          <w:rFonts w:ascii="Book Antiqua" w:eastAsia="AdvPSECF968" w:hAnsi="Book Antiqua" w:cs="Book Antiqua"/>
          <w:sz w:val="24"/>
          <w:szCs w:val="24"/>
          <w:lang w:val="en-US"/>
        </w:rPr>
        <w:t xml:space="preserve"> </w:t>
      </w:r>
      <w:r w:rsidR="00E6692C" w:rsidRPr="008D6756">
        <w:rPr>
          <w:rFonts w:ascii="Book Antiqua" w:eastAsia="AdvPSECF968" w:hAnsi="Book Antiqua" w:cs="Book Antiqua"/>
          <w:sz w:val="24"/>
          <w:szCs w:val="24"/>
          <w:lang w:val="en-US"/>
        </w:rPr>
        <w:t>B</w:t>
      </w:r>
      <w:r w:rsidR="0011399C" w:rsidRPr="008D6756">
        <w:rPr>
          <w:rFonts w:ascii="Book Antiqua" w:eastAsia="AdvPSECF968" w:hAnsi="Book Antiqua" w:cs="Book Antiqua"/>
          <w:sz w:val="24"/>
          <w:szCs w:val="24"/>
          <w:lang w:val="en-US"/>
        </w:rPr>
        <w:t xml:space="preserve">efore the treatment; </w:t>
      </w:r>
      <w:r w:rsidRPr="008D6756">
        <w:rPr>
          <w:rFonts w:ascii="Book Antiqua" w:eastAsia="AdvPSECF968" w:hAnsi="Book Antiqua" w:cs="Book Antiqua"/>
          <w:sz w:val="24"/>
          <w:szCs w:val="24"/>
          <w:lang w:val="en-US"/>
        </w:rPr>
        <w:t>B</w:t>
      </w:r>
      <w:r w:rsidR="0011399C" w:rsidRPr="008D6756">
        <w:rPr>
          <w:rFonts w:ascii="Book Antiqua" w:hAnsi="Book Antiqua" w:cs="Book Antiqua"/>
          <w:sz w:val="24"/>
          <w:szCs w:val="24"/>
          <w:lang w:val="en-US" w:eastAsia="zh-CN"/>
        </w:rPr>
        <w:t>:</w:t>
      </w:r>
      <w:r w:rsidR="0011399C" w:rsidRPr="008D6756">
        <w:rPr>
          <w:rFonts w:ascii="Book Antiqua" w:eastAsia="AdvPSECF968" w:hAnsi="Book Antiqua" w:cs="Book Antiqua"/>
          <w:sz w:val="24"/>
          <w:szCs w:val="24"/>
          <w:lang w:val="en-US"/>
        </w:rPr>
        <w:t xml:space="preserve"> </w:t>
      </w:r>
      <w:r w:rsidR="00E6692C" w:rsidRPr="008D6756">
        <w:rPr>
          <w:rFonts w:ascii="Book Antiqua" w:eastAsia="AdvPSECF968" w:hAnsi="Book Antiqua" w:cs="Book Antiqua"/>
          <w:sz w:val="24"/>
          <w:szCs w:val="24"/>
          <w:lang w:val="en-US"/>
        </w:rPr>
        <w:t>M</w:t>
      </w:r>
      <w:r w:rsidR="0011399C" w:rsidRPr="008D6756">
        <w:rPr>
          <w:rFonts w:ascii="Book Antiqua" w:eastAsia="AdvPSECF968" w:hAnsi="Book Antiqua" w:cs="Book Antiqua"/>
          <w:sz w:val="24"/>
          <w:szCs w:val="24"/>
          <w:lang w:val="en-US"/>
        </w:rPr>
        <w:t xml:space="preserve">ulti-stenting treatment; </w:t>
      </w:r>
      <w:r w:rsidRPr="008D6756">
        <w:rPr>
          <w:rFonts w:ascii="Book Antiqua" w:eastAsia="AdvPSECF968" w:hAnsi="Book Antiqua" w:cs="Book Antiqua"/>
          <w:sz w:val="24"/>
          <w:szCs w:val="24"/>
          <w:lang w:val="en-US"/>
        </w:rPr>
        <w:t>C</w:t>
      </w:r>
      <w:r w:rsidR="0011399C" w:rsidRPr="008D6756">
        <w:rPr>
          <w:rFonts w:ascii="Book Antiqua" w:hAnsi="Book Antiqua" w:cs="Book Antiqua"/>
          <w:sz w:val="24"/>
          <w:szCs w:val="24"/>
          <w:lang w:val="en-US" w:eastAsia="zh-CN"/>
        </w:rPr>
        <w:t>:</w:t>
      </w:r>
      <w:r w:rsidRPr="008D6756">
        <w:rPr>
          <w:rFonts w:ascii="Book Antiqua" w:eastAsia="AdvPSECF968" w:hAnsi="Book Antiqua" w:cs="Book Antiqua"/>
          <w:sz w:val="24"/>
          <w:szCs w:val="24"/>
          <w:lang w:val="en-US"/>
        </w:rPr>
        <w:t xml:space="preserve"> </w:t>
      </w:r>
      <w:r w:rsidR="00E6692C" w:rsidRPr="008D6756">
        <w:rPr>
          <w:rFonts w:ascii="Book Antiqua" w:eastAsia="AdvPSECF968" w:hAnsi="Book Antiqua" w:cs="Book Antiqua"/>
          <w:sz w:val="24"/>
          <w:szCs w:val="24"/>
          <w:lang w:val="en-US"/>
        </w:rPr>
        <w:t>R</w:t>
      </w:r>
      <w:r w:rsidRPr="008D6756">
        <w:rPr>
          <w:rFonts w:ascii="Book Antiqua" w:eastAsia="AdvPSECF968" w:hAnsi="Book Antiqua" w:cs="Book Antiqua"/>
          <w:sz w:val="24"/>
          <w:szCs w:val="24"/>
          <w:lang w:val="en-US"/>
        </w:rPr>
        <w:t>adiological appea</w:t>
      </w:r>
      <w:r w:rsidR="008434E2" w:rsidRPr="008D6756">
        <w:rPr>
          <w:rFonts w:ascii="Book Antiqua" w:eastAsia="AdvPSECF968" w:hAnsi="Book Antiqua" w:cs="Book Antiqua"/>
          <w:sz w:val="24"/>
          <w:szCs w:val="24"/>
          <w:lang w:val="en-US"/>
        </w:rPr>
        <w:t>rance at the end of treatment.</w:t>
      </w:r>
    </w:p>
    <w:p w:rsidR="00E7109F" w:rsidRPr="008D6756" w:rsidRDefault="00BD4459" w:rsidP="00682FF8">
      <w:pPr>
        <w:snapToGrid w:val="0"/>
        <w:spacing w:line="360" w:lineRule="auto"/>
        <w:jc w:val="both"/>
        <w:rPr>
          <w:rFonts w:ascii="Book Antiqua" w:eastAsia="Garamond-Bold" w:hAnsi="Book Antiqua" w:cs="Book Antiqua"/>
          <w:sz w:val="24"/>
          <w:szCs w:val="24"/>
          <w:lang w:val="en-US"/>
        </w:rPr>
      </w:pPr>
      <w:r w:rsidRPr="008D6756">
        <w:rPr>
          <w:rFonts w:ascii="Book Antiqua" w:eastAsia="Book Antiqua" w:hAnsi="Book Antiqua" w:cs="Book Antiqua"/>
          <w:sz w:val="24"/>
          <w:szCs w:val="24"/>
          <w:lang w:val="en-US"/>
        </w:rPr>
        <w:t xml:space="preserve"> </w:t>
      </w:r>
    </w:p>
    <w:p w:rsidR="00BD4459" w:rsidRPr="008D6756" w:rsidRDefault="00E7109F" w:rsidP="00682FF8">
      <w:pPr>
        <w:snapToGrid w:val="0"/>
        <w:spacing w:line="360" w:lineRule="auto"/>
        <w:jc w:val="both"/>
        <w:rPr>
          <w:rFonts w:ascii="Book Antiqua" w:eastAsia="Garamond-Bold" w:hAnsi="Book Antiqua" w:cs="Garamond-Bold"/>
          <w:b/>
          <w:bCs/>
          <w:sz w:val="24"/>
          <w:szCs w:val="24"/>
          <w:lang w:val="en-US"/>
        </w:rPr>
      </w:pPr>
      <w:r w:rsidRPr="008D6756">
        <w:rPr>
          <w:rFonts w:ascii="Book Antiqua" w:eastAsia="Garamond-Bold" w:hAnsi="Book Antiqua" w:cs="Book Antiqua"/>
          <w:sz w:val="24"/>
          <w:szCs w:val="24"/>
          <w:lang w:val="en-US"/>
        </w:rPr>
        <w:br w:type="page"/>
      </w:r>
      <w:r w:rsidR="00BD4459" w:rsidRPr="008D6756">
        <w:rPr>
          <w:rFonts w:ascii="Book Antiqua" w:hAnsi="Book Antiqua"/>
          <w:b/>
          <w:sz w:val="24"/>
          <w:szCs w:val="24"/>
          <w:lang w:val="en-US"/>
        </w:rPr>
        <w:lastRenderedPageBreak/>
        <w:t>Table 1</w:t>
      </w:r>
      <w:r w:rsidR="00812A9D" w:rsidRPr="008D6756">
        <w:rPr>
          <w:rFonts w:ascii="Book Antiqua" w:hAnsi="Book Antiqua"/>
          <w:b/>
          <w:sz w:val="24"/>
          <w:szCs w:val="24"/>
          <w:lang w:val="en-US" w:eastAsia="zh-CN"/>
        </w:rPr>
        <w:t xml:space="preserve"> </w:t>
      </w:r>
      <w:r w:rsidR="00BD4459" w:rsidRPr="008D6756">
        <w:rPr>
          <w:rFonts w:ascii="Book Antiqua" w:hAnsi="Book Antiqua"/>
          <w:b/>
          <w:sz w:val="24"/>
          <w:szCs w:val="24"/>
          <w:lang w:val="en-US"/>
        </w:rPr>
        <w:t xml:space="preserve">Summary of </w:t>
      </w:r>
      <w:r w:rsidR="00B74B4A" w:rsidRPr="008D6756">
        <w:rPr>
          <w:rFonts w:ascii="Book Antiqua" w:hAnsi="Book Antiqua"/>
          <w:b/>
          <w:sz w:val="24"/>
          <w:szCs w:val="24"/>
          <w:lang w:val="en-US"/>
        </w:rPr>
        <w:t>current evidence</w:t>
      </w:r>
      <w:r w:rsidR="00BD4459" w:rsidRPr="008D6756">
        <w:rPr>
          <w:rFonts w:ascii="Book Antiqua" w:hAnsi="Book Antiqua"/>
          <w:b/>
          <w:sz w:val="24"/>
          <w:szCs w:val="24"/>
          <w:lang w:val="en-US"/>
        </w:rPr>
        <w:t xml:space="preserve"> for </w:t>
      </w:r>
      <w:r w:rsidR="00DE66FD" w:rsidRPr="008D6756">
        <w:rPr>
          <w:rFonts w:ascii="Book Antiqua" w:hAnsi="Book Antiqua"/>
          <w:b/>
          <w:sz w:val="24"/>
          <w:szCs w:val="24"/>
          <w:lang w:val="en-US"/>
        </w:rPr>
        <w:t xml:space="preserve">each </w:t>
      </w:r>
      <w:r w:rsidR="00BD4459" w:rsidRPr="008D6756">
        <w:rPr>
          <w:rFonts w:ascii="Book Antiqua" w:hAnsi="Book Antiqua"/>
          <w:b/>
          <w:sz w:val="24"/>
          <w:szCs w:val="24"/>
          <w:lang w:val="en-US"/>
        </w:rPr>
        <w:t>topic</w:t>
      </w:r>
    </w:p>
    <w:tbl>
      <w:tblPr>
        <w:tblW w:w="10281" w:type="dxa"/>
        <w:jc w:val="center"/>
        <w:tblInd w:w="-587" w:type="dxa"/>
        <w:tblBorders>
          <w:top w:val="single" w:sz="2" w:space="0" w:color="000000"/>
          <w:bottom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284"/>
        <w:gridCol w:w="4997"/>
      </w:tblGrid>
      <w:tr w:rsidR="00E02BC9" w:rsidRPr="008D6756" w:rsidTr="00A82142">
        <w:trPr>
          <w:jc w:val="center"/>
        </w:trPr>
        <w:tc>
          <w:tcPr>
            <w:tcW w:w="5284" w:type="dxa"/>
            <w:tcBorders>
              <w:top w:val="single" w:sz="2" w:space="0" w:color="000000"/>
              <w:bottom w:val="single" w:sz="2" w:space="0" w:color="000000"/>
            </w:tcBorders>
            <w:shd w:val="clear" w:color="auto" w:fill="auto"/>
          </w:tcPr>
          <w:p w:rsidR="00E02BC9" w:rsidRPr="008D6756" w:rsidRDefault="00E02BC9" w:rsidP="00682FF8">
            <w:pPr>
              <w:snapToGrid w:val="0"/>
              <w:spacing w:line="360" w:lineRule="auto"/>
              <w:rPr>
                <w:rFonts w:ascii="Book Antiqua" w:hAnsi="Book Antiqua"/>
                <w:b/>
                <w:sz w:val="24"/>
                <w:szCs w:val="24"/>
                <w:lang w:val="en-US" w:eastAsia="zh-CN"/>
              </w:rPr>
            </w:pPr>
            <w:r w:rsidRPr="008D6756">
              <w:rPr>
                <w:rFonts w:ascii="Book Antiqua" w:hAnsi="Book Antiqua"/>
                <w:b/>
                <w:sz w:val="24"/>
                <w:szCs w:val="24"/>
                <w:lang w:val="en-US" w:eastAsia="zh-CN"/>
              </w:rPr>
              <w:t>Topic</w:t>
            </w:r>
          </w:p>
        </w:tc>
        <w:tc>
          <w:tcPr>
            <w:tcW w:w="4997" w:type="dxa"/>
            <w:tcBorders>
              <w:top w:val="single" w:sz="2" w:space="0" w:color="000000"/>
              <w:bottom w:val="single" w:sz="2" w:space="0" w:color="000000"/>
            </w:tcBorders>
            <w:shd w:val="clear" w:color="auto" w:fill="auto"/>
          </w:tcPr>
          <w:p w:rsidR="00E02BC9" w:rsidRPr="008D6756" w:rsidRDefault="00E02BC9" w:rsidP="00682FF8">
            <w:pPr>
              <w:snapToGrid w:val="0"/>
              <w:spacing w:line="360" w:lineRule="auto"/>
              <w:rPr>
                <w:rFonts w:ascii="Book Antiqua" w:hAnsi="Book Antiqua"/>
                <w:b/>
                <w:sz w:val="24"/>
                <w:szCs w:val="24"/>
                <w:lang w:val="en-US"/>
              </w:rPr>
            </w:pPr>
            <w:r w:rsidRPr="008D6756">
              <w:rPr>
                <w:rFonts w:ascii="Book Antiqua" w:hAnsi="Book Antiqua"/>
                <w:b/>
                <w:sz w:val="24"/>
                <w:szCs w:val="24"/>
                <w:lang w:val="en-US"/>
              </w:rPr>
              <w:t>Current evidence</w:t>
            </w:r>
          </w:p>
        </w:tc>
      </w:tr>
      <w:tr w:rsidR="00BD4459" w:rsidRPr="008D6756" w:rsidTr="00A82142">
        <w:trPr>
          <w:jc w:val="center"/>
        </w:trPr>
        <w:tc>
          <w:tcPr>
            <w:tcW w:w="5284" w:type="dxa"/>
            <w:tcBorders>
              <w:top w:val="single" w:sz="2" w:space="0" w:color="000000"/>
            </w:tcBorders>
            <w:shd w:val="clear" w:color="auto" w:fill="auto"/>
          </w:tcPr>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eastAsia="Garamond" w:hAnsi="Book Antiqua"/>
                <w:sz w:val="24"/>
                <w:szCs w:val="24"/>
                <w:lang w:val="en-US"/>
              </w:rPr>
              <w:t xml:space="preserve">Management of " </w:t>
            </w:r>
            <w:r w:rsidRPr="008D6756">
              <w:rPr>
                <w:rFonts w:ascii="Book Antiqua" w:eastAsia="AdvOTdc5ff126" w:hAnsi="Book Antiqua"/>
                <w:sz w:val="24"/>
                <w:szCs w:val="24"/>
                <w:lang w:val="en-US"/>
              </w:rPr>
              <w:t xml:space="preserve">difficult" </w:t>
            </w:r>
            <w:proofErr w:type="spellStart"/>
            <w:r w:rsidRPr="008D6756">
              <w:rPr>
                <w:rFonts w:ascii="Book Antiqua" w:eastAsia="AdvOTdc5ff126" w:hAnsi="Book Antiqua"/>
                <w:sz w:val="24"/>
                <w:szCs w:val="24"/>
                <w:lang w:val="en-US"/>
              </w:rPr>
              <w:t>choledocolithiasis</w:t>
            </w:r>
            <w:proofErr w:type="spellEnd"/>
          </w:p>
        </w:tc>
        <w:tc>
          <w:tcPr>
            <w:tcW w:w="4997" w:type="dxa"/>
            <w:tcBorders>
              <w:top w:val="single" w:sz="2" w:space="0" w:color="000000"/>
            </w:tcBorders>
            <w:shd w:val="clear" w:color="auto" w:fill="auto"/>
          </w:tcPr>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hAnsi="Book Antiqua"/>
                <w:sz w:val="24"/>
                <w:szCs w:val="24"/>
                <w:lang w:val="en-US"/>
              </w:rPr>
              <w:t>EST plus EPLBD</w:t>
            </w:r>
          </w:p>
        </w:tc>
      </w:tr>
      <w:tr w:rsidR="00BD4459" w:rsidRPr="008D6756" w:rsidTr="00A82142">
        <w:trPr>
          <w:jc w:val="center"/>
        </w:trPr>
        <w:tc>
          <w:tcPr>
            <w:tcW w:w="5284" w:type="dxa"/>
            <w:shd w:val="clear" w:color="auto" w:fill="auto"/>
          </w:tcPr>
          <w:p w:rsidR="00BD4459" w:rsidRPr="008D6756" w:rsidRDefault="00BD4459" w:rsidP="00682FF8">
            <w:pPr>
              <w:snapToGrid w:val="0"/>
              <w:spacing w:line="360" w:lineRule="auto"/>
              <w:rPr>
                <w:rFonts w:ascii="Book Antiqua" w:hAnsi="Book Antiqua"/>
                <w:sz w:val="24"/>
                <w:szCs w:val="24"/>
                <w:lang w:val="en-US"/>
              </w:rPr>
            </w:pPr>
            <w:proofErr w:type="spellStart"/>
            <w:r w:rsidRPr="008D6756">
              <w:rPr>
                <w:rFonts w:ascii="Book Antiqua" w:eastAsia="Garamond" w:hAnsi="Book Antiqua"/>
                <w:sz w:val="24"/>
                <w:szCs w:val="24"/>
                <w:lang w:val="en-US"/>
              </w:rPr>
              <w:t>Cholangioscopy</w:t>
            </w:r>
            <w:proofErr w:type="spellEnd"/>
          </w:p>
        </w:tc>
        <w:tc>
          <w:tcPr>
            <w:tcW w:w="4997" w:type="dxa"/>
            <w:shd w:val="clear" w:color="auto" w:fill="auto"/>
          </w:tcPr>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hAnsi="Book Antiqua"/>
                <w:sz w:val="24"/>
                <w:szCs w:val="24"/>
                <w:lang w:val="en-US"/>
              </w:rPr>
              <w:t>Electrohydraulic or laser lithotripsy/</w:t>
            </w:r>
            <w:r w:rsidR="00960543" w:rsidRPr="008D6756">
              <w:rPr>
                <w:rFonts w:ascii="Book Antiqua" w:hAnsi="Book Antiqua"/>
                <w:sz w:val="24"/>
                <w:szCs w:val="24"/>
                <w:lang w:val="en-US"/>
              </w:rPr>
              <w:t>t</w:t>
            </w:r>
            <w:r w:rsidRPr="008D6756">
              <w:rPr>
                <w:rFonts w:ascii="Book Antiqua" w:hAnsi="Book Antiqua"/>
                <w:sz w:val="24"/>
                <w:szCs w:val="24"/>
                <w:lang w:val="en-US"/>
              </w:rPr>
              <w:t>issue sampling</w:t>
            </w:r>
          </w:p>
        </w:tc>
      </w:tr>
      <w:tr w:rsidR="00BD4459" w:rsidRPr="008D6756" w:rsidTr="00A82142">
        <w:trPr>
          <w:trHeight w:val="370"/>
          <w:jc w:val="center"/>
        </w:trPr>
        <w:tc>
          <w:tcPr>
            <w:tcW w:w="5284" w:type="dxa"/>
            <w:shd w:val="clear" w:color="auto" w:fill="auto"/>
          </w:tcPr>
          <w:p w:rsidR="00B74B4A" w:rsidRPr="008D6756" w:rsidRDefault="00BD4459" w:rsidP="00682FF8">
            <w:pPr>
              <w:snapToGrid w:val="0"/>
              <w:spacing w:line="360" w:lineRule="auto"/>
              <w:rPr>
                <w:rFonts w:ascii="Book Antiqua" w:eastAsia="Garamond" w:hAnsi="Book Antiqua"/>
                <w:sz w:val="24"/>
                <w:szCs w:val="24"/>
                <w:lang w:val="en-US"/>
              </w:rPr>
            </w:pPr>
            <w:r w:rsidRPr="008D6756">
              <w:rPr>
                <w:rFonts w:ascii="Book Antiqua" w:eastAsia="Garamond" w:hAnsi="Book Antiqua"/>
                <w:sz w:val="24"/>
                <w:szCs w:val="24"/>
                <w:lang w:val="en-US"/>
              </w:rPr>
              <w:t>Safety in ERCP: complications and infections</w:t>
            </w:r>
          </w:p>
        </w:tc>
        <w:tc>
          <w:tcPr>
            <w:tcW w:w="4997" w:type="dxa"/>
            <w:shd w:val="clear" w:color="auto" w:fill="auto"/>
          </w:tcPr>
          <w:p w:rsidR="00B74B4A" w:rsidRPr="008D6756" w:rsidRDefault="00B74B4A" w:rsidP="00682FF8">
            <w:pPr>
              <w:pStyle w:val="Contenutotabella"/>
              <w:snapToGrid w:val="0"/>
              <w:spacing w:line="360" w:lineRule="auto"/>
              <w:rPr>
                <w:rFonts w:ascii="Book Antiqua" w:hAnsi="Book Antiqua"/>
                <w:sz w:val="24"/>
                <w:szCs w:val="24"/>
                <w:lang w:val="en-US"/>
              </w:rPr>
            </w:pPr>
          </w:p>
        </w:tc>
      </w:tr>
      <w:tr w:rsidR="00B74B4A" w:rsidRPr="008D6756" w:rsidTr="00A82142">
        <w:trPr>
          <w:trHeight w:val="984"/>
          <w:jc w:val="center"/>
        </w:trPr>
        <w:tc>
          <w:tcPr>
            <w:tcW w:w="5284" w:type="dxa"/>
            <w:shd w:val="clear" w:color="auto" w:fill="auto"/>
          </w:tcPr>
          <w:p w:rsidR="00B74B4A" w:rsidRPr="008D6756" w:rsidRDefault="00B74B4A" w:rsidP="00682FF8">
            <w:pPr>
              <w:snapToGrid w:val="0"/>
              <w:spacing w:line="360" w:lineRule="auto"/>
              <w:ind w:firstLineChars="100" w:firstLine="240"/>
              <w:rPr>
                <w:rFonts w:ascii="Book Antiqua" w:hAnsi="Book Antiqua"/>
                <w:sz w:val="24"/>
                <w:szCs w:val="24"/>
                <w:lang w:val="en-US"/>
              </w:rPr>
            </w:pPr>
            <w:r w:rsidRPr="008D6756">
              <w:rPr>
                <w:rFonts w:ascii="Book Antiqua" w:eastAsia="Garamond" w:hAnsi="Book Antiqua"/>
                <w:sz w:val="24"/>
                <w:szCs w:val="24"/>
                <w:lang w:val="en-US"/>
              </w:rPr>
              <w:t>PEP</w:t>
            </w:r>
          </w:p>
        </w:tc>
        <w:tc>
          <w:tcPr>
            <w:tcW w:w="4997" w:type="dxa"/>
            <w:shd w:val="clear" w:color="auto" w:fill="auto"/>
          </w:tcPr>
          <w:p w:rsidR="00B74B4A" w:rsidRPr="008D6756" w:rsidRDefault="00B74B4A" w:rsidP="00682FF8">
            <w:pPr>
              <w:pStyle w:val="Contenutotabella"/>
              <w:snapToGrid w:val="0"/>
              <w:spacing w:line="360" w:lineRule="auto"/>
              <w:rPr>
                <w:rFonts w:ascii="Book Antiqua" w:hAnsi="Book Antiqua"/>
                <w:sz w:val="24"/>
                <w:szCs w:val="24"/>
                <w:lang w:val="en-US"/>
              </w:rPr>
            </w:pPr>
            <w:r w:rsidRPr="008D6756">
              <w:rPr>
                <w:rFonts w:ascii="Book Antiqua" w:hAnsi="Book Antiqua"/>
                <w:sz w:val="24"/>
                <w:szCs w:val="24"/>
                <w:lang w:val="en-US"/>
              </w:rPr>
              <w:t xml:space="preserve">Rectal administration of 100 mg of </w:t>
            </w:r>
            <w:proofErr w:type="spellStart"/>
            <w:r w:rsidRPr="008D6756">
              <w:rPr>
                <w:rFonts w:ascii="Book Antiqua" w:hAnsi="Book Antiqua"/>
                <w:sz w:val="24"/>
                <w:szCs w:val="24"/>
                <w:lang w:val="en-US"/>
              </w:rPr>
              <w:t>diclofenac</w:t>
            </w:r>
            <w:proofErr w:type="spellEnd"/>
            <w:r w:rsidRPr="008D6756">
              <w:rPr>
                <w:rFonts w:ascii="Book Antiqua" w:hAnsi="Book Antiqua"/>
                <w:sz w:val="24"/>
                <w:szCs w:val="24"/>
                <w:lang w:val="en-US"/>
              </w:rPr>
              <w:t xml:space="preserve"> or indomethacin and pancreatic duct stenting in high-risk and average-risk patients/aggressive intravenous hydration/wire-guided </w:t>
            </w:r>
            <w:proofErr w:type="spellStart"/>
            <w:r w:rsidRPr="008D6756">
              <w:rPr>
                <w:rFonts w:ascii="Book Antiqua" w:hAnsi="Book Antiqua"/>
                <w:sz w:val="24"/>
                <w:szCs w:val="24"/>
                <w:lang w:val="en-US"/>
              </w:rPr>
              <w:t>cannulation</w:t>
            </w:r>
            <w:proofErr w:type="spellEnd"/>
          </w:p>
        </w:tc>
      </w:tr>
      <w:tr w:rsidR="00B74B4A" w:rsidRPr="008D6756" w:rsidTr="00A82142">
        <w:trPr>
          <w:trHeight w:val="326"/>
          <w:jc w:val="center"/>
        </w:trPr>
        <w:tc>
          <w:tcPr>
            <w:tcW w:w="5284" w:type="dxa"/>
            <w:shd w:val="clear" w:color="auto" w:fill="auto"/>
          </w:tcPr>
          <w:p w:rsidR="00D0250D" w:rsidRPr="008D6756" w:rsidRDefault="00B74B4A" w:rsidP="00D0250D">
            <w:pPr>
              <w:snapToGrid w:val="0"/>
              <w:spacing w:line="360" w:lineRule="auto"/>
              <w:ind w:left="288" w:hanging="144"/>
              <w:rPr>
                <w:rFonts w:ascii="Book Antiqua" w:eastAsia="Garamond" w:hAnsi="Book Antiqua"/>
                <w:sz w:val="24"/>
                <w:szCs w:val="24"/>
                <w:lang w:val="en-US"/>
              </w:rPr>
            </w:pPr>
            <w:r w:rsidRPr="008D6756">
              <w:rPr>
                <w:rFonts w:ascii="Book Antiqua" w:eastAsia="Garamond" w:hAnsi="Book Antiqua"/>
                <w:sz w:val="24"/>
                <w:szCs w:val="24"/>
                <w:lang w:val="en-US"/>
              </w:rPr>
              <w:t>Multi-drug resistant bacteria an</w:t>
            </w:r>
            <w:r w:rsidR="00D0250D" w:rsidRPr="008D6756">
              <w:rPr>
                <w:rFonts w:ascii="Book Antiqua" w:eastAsia="Garamond" w:hAnsi="Book Antiqua"/>
                <w:sz w:val="24"/>
                <w:szCs w:val="24"/>
                <w:lang w:val="en-US"/>
              </w:rPr>
              <w:t>d</w:t>
            </w:r>
          </w:p>
          <w:p w:rsidR="00B74B4A" w:rsidRPr="008D6756" w:rsidRDefault="00B74B4A" w:rsidP="00F36202">
            <w:pPr>
              <w:snapToGrid w:val="0"/>
              <w:spacing w:line="360" w:lineRule="auto"/>
              <w:ind w:left="288" w:hanging="144"/>
              <w:rPr>
                <w:rFonts w:ascii="Book Antiqua" w:eastAsia="Garamond" w:hAnsi="Book Antiqua"/>
                <w:sz w:val="24"/>
                <w:szCs w:val="24"/>
                <w:lang w:val="en-US"/>
              </w:rPr>
            </w:pPr>
            <w:proofErr w:type="spellStart"/>
            <w:r w:rsidRPr="008D6756">
              <w:rPr>
                <w:rFonts w:ascii="Book Antiqua" w:eastAsia="Garamond" w:hAnsi="Book Antiqua"/>
                <w:sz w:val="24"/>
                <w:szCs w:val="24"/>
                <w:lang w:val="en-US"/>
              </w:rPr>
              <w:t>duodenoscopes</w:t>
            </w:r>
            <w:proofErr w:type="spellEnd"/>
          </w:p>
        </w:tc>
        <w:tc>
          <w:tcPr>
            <w:tcW w:w="4997" w:type="dxa"/>
            <w:shd w:val="clear" w:color="auto" w:fill="auto"/>
          </w:tcPr>
          <w:p w:rsidR="00B74B4A" w:rsidRPr="008D6756" w:rsidRDefault="00B74B4A" w:rsidP="00682FF8">
            <w:pPr>
              <w:pStyle w:val="Contenutotabella"/>
              <w:snapToGrid w:val="0"/>
              <w:spacing w:line="360" w:lineRule="auto"/>
              <w:rPr>
                <w:rFonts w:ascii="Book Antiqua" w:hAnsi="Book Antiqua"/>
                <w:sz w:val="24"/>
                <w:szCs w:val="24"/>
                <w:lang w:val="en-US"/>
              </w:rPr>
            </w:pPr>
            <w:r w:rsidRPr="008D6756">
              <w:rPr>
                <w:rFonts w:ascii="Book Antiqua" w:hAnsi="Book Antiqua"/>
                <w:sz w:val="24"/>
                <w:szCs w:val="24"/>
                <w:lang w:val="en-US"/>
              </w:rPr>
              <w:t>Single</w:t>
            </w:r>
            <w:r w:rsidR="00D0250D" w:rsidRPr="008D6756">
              <w:rPr>
                <w:rFonts w:ascii="Book Antiqua" w:hAnsi="Book Antiqua"/>
                <w:sz w:val="24"/>
                <w:szCs w:val="24"/>
                <w:lang w:val="en-US"/>
              </w:rPr>
              <w:t>-</w:t>
            </w:r>
            <w:r w:rsidRPr="008D6756">
              <w:rPr>
                <w:rFonts w:ascii="Book Antiqua" w:hAnsi="Book Antiqua"/>
                <w:sz w:val="24"/>
                <w:szCs w:val="24"/>
                <w:lang w:val="en-US"/>
              </w:rPr>
              <w:t>use disposable elevator</w:t>
            </w:r>
          </w:p>
        </w:tc>
      </w:tr>
      <w:tr w:rsidR="00BD4459" w:rsidRPr="008D6756" w:rsidTr="00A82142">
        <w:trPr>
          <w:jc w:val="center"/>
        </w:trPr>
        <w:tc>
          <w:tcPr>
            <w:tcW w:w="5284" w:type="dxa"/>
            <w:shd w:val="clear" w:color="auto" w:fill="auto"/>
          </w:tcPr>
          <w:p w:rsidR="00BD4459" w:rsidRPr="008D6756" w:rsidRDefault="00BD4459" w:rsidP="00682FF8">
            <w:pPr>
              <w:snapToGrid w:val="0"/>
              <w:spacing w:line="360" w:lineRule="auto"/>
              <w:rPr>
                <w:rFonts w:ascii="Book Antiqua" w:eastAsia="STIX-Regular" w:hAnsi="Book Antiqua"/>
                <w:sz w:val="24"/>
                <w:szCs w:val="24"/>
                <w:lang w:val="en-US"/>
              </w:rPr>
            </w:pPr>
            <w:r w:rsidRPr="008D6756">
              <w:rPr>
                <w:rFonts w:ascii="Book Antiqua" w:eastAsia="AdvOTdc5ff126" w:hAnsi="Book Antiqua"/>
                <w:sz w:val="24"/>
                <w:szCs w:val="24"/>
                <w:lang w:val="en-US"/>
              </w:rPr>
              <w:t>Management of malignant and benign biliary strictures</w:t>
            </w:r>
          </w:p>
        </w:tc>
        <w:tc>
          <w:tcPr>
            <w:tcW w:w="4997" w:type="dxa"/>
            <w:shd w:val="clear" w:color="auto" w:fill="auto"/>
          </w:tcPr>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eastAsia="STIX-Regular" w:hAnsi="Book Antiqua"/>
                <w:sz w:val="24"/>
                <w:szCs w:val="24"/>
                <w:lang w:val="en-US"/>
              </w:rPr>
              <w:t xml:space="preserve">Bilateral drainage for </w:t>
            </w:r>
            <w:proofErr w:type="spellStart"/>
            <w:r w:rsidRPr="008D6756">
              <w:rPr>
                <w:rFonts w:ascii="Book Antiqua" w:eastAsia="STIX-Regular" w:hAnsi="Book Antiqua"/>
                <w:sz w:val="24"/>
                <w:szCs w:val="24"/>
                <w:lang w:val="en-US"/>
              </w:rPr>
              <w:t>hilar</w:t>
            </w:r>
            <w:proofErr w:type="spellEnd"/>
            <w:r w:rsidRPr="008D6756">
              <w:rPr>
                <w:rFonts w:ascii="Book Antiqua" w:eastAsia="STIX-Regular" w:hAnsi="Book Antiqua"/>
                <w:sz w:val="24"/>
                <w:szCs w:val="24"/>
                <w:lang w:val="en-US"/>
              </w:rPr>
              <w:t xml:space="preserve"> strictures with </w:t>
            </w:r>
            <w:proofErr w:type="spellStart"/>
            <w:r w:rsidRPr="008D6756">
              <w:rPr>
                <w:rFonts w:ascii="Book Antiqua" w:eastAsia="STIX-Regular" w:hAnsi="Book Antiqua"/>
                <w:sz w:val="24"/>
                <w:szCs w:val="24"/>
                <w:lang w:val="en-US"/>
              </w:rPr>
              <w:t>uSEMS</w:t>
            </w:r>
            <w:proofErr w:type="spellEnd"/>
            <w:r w:rsidR="00E31898" w:rsidRPr="008D6756">
              <w:rPr>
                <w:rFonts w:ascii="Book Antiqua" w:eastAsia="STIX-Regular" w:hAnsi="Book Antiqua"/>
                <w:sz w:val="24"/>
                <w:szCs w:val="24"/>
                <w:lang w:val="en-US"/>
              </w:rPr>
              <w:t xml:space="preserve"> </w:t>
            </w:r>
            <w:r w:rsidRPr="008D6756">
              <w:rPr>
                <w:rFonts w:ascii="Book Antiqua" w:eastAsia="STIX-Regular" w:hAnsi="Book Antiqua"/>
                <w:sz w:val="24"/>
                <w:szCs w:val="24"/>
                <w:lang w:val="en-US"/>
              </w:rPr>
              <w:t>/</w:t>
            </w:r>
            <w:r w:rsidRPr="008D6756">
              <w:rPr>
                <w:rFonts w:ascii="Book Antiqua" w:eastAsia="AdvTT1875e499" w:hAnsi="Book Antiqua"/>
                <w:sz w:val="24"/>
                <w:szCs w:val="24"/>
                <w:lang w:val="en-US"/>
              </w:rPr>
              <w:t>“multi</w:t>
            </w:r>
            <w:r w:rsidR="006A1775" w:rsidRPr="008D6756">
              <w:rPr>
                <w:rFonts w:ascii="Book Antiqua" w:eastAsia="AdvTT1875e499" w:hAnsi="Book Antiqua"/>
                <w:sz w:val="24"/>
                <w:szCs w:val="24"/>
                <w:lang w:val="en-US"/>
              </w:rPr>
              <w:t>-</w:t>
            </w:r>
            <w:r w:rsidRPr="008D6756">
              <w:rPr>
                <w:rFonts w:ascii="Book Antiqua" w:eastAsia="AdvTT1875e499" w:hAnsi="Book Antiqua"/>
                <w:sz w:val="24"/>
                <w:szCs w:val="24"/>
                <w:lang w:val="en-US"/>
              </w:rPr>
              <w:t>stenting” treatment</w:t>
            </w:r>
            <w:r w:rsidR="006D4D72" w:rsidRPr="008D6756">
              <w:rPr>
                <w:rFonts w:ascii="Book Antiqua" w:eastAsia="STIX-Regular" w:hAnsi="Book Antiqua"/>
                <w:sz w:val="24"/>
                <w:szCs w:val="24"/>
                <w:lang w:val="en-US"/>
              </w:rPr>
              <w:t xml:space="preserve"> </w:t>
            </w:r>
            <w:r w:rsidRPr="008D6756">
              <w:rPr>
                <w:rFonts w:ascii="Book Antiqua" w:eastAsia="STIX-Regular" w:hAnsi="Book Antiqua"/>
                <w:sz w:val="24"/>
                <w:szCs w:val="24"/>
                <w:lang w:val="en-US"/>
              </w:rPr>
              <w:t>for benign biliary strictures</w:t>
            </w:r>
          </w:p>
        </w:tc>
      </w:tr>
      <w:tr w:rsidR="00BD4459" w:rsidRPr="008D6756" w:rsidTr="00A82142">
        <w:trPr>
          <w:jc w:val="center"/>
        </w:trPr>
        <w:tc>
          <w:tcPr>
            <w:tcW w:w="5284" w:type="dxa"/>
            <w:shd w:val="clear" w:color="auto" w:fill="auto"/>
          </w:tcPr>
          <w:p w:rsidR="00BD4459" w:rsidRPr="008D6756" w:rsidRDefault="00BD4459" w:rsidP="00682FF8">
            <w:pPr>
              <w:snapToGrid w:val="0"/>
              <w:spacing w:line="360" w:lineRule="auto"/>
              <w:rPr>
                <w:rFonts w:ascii="Book Antiqua" w:eastAsia="AdvPSA183" w:hAnsi="Book Antiqua"/>
                <w:sz w:val="24"/>
                <w:szCs w:val="24"/>
                <w:lang w:val="en-US"/>
              </w:rPr>
            </w:pPr>
            <w:r w:rsidRPr="008D6756">
              <w:rPr>
                <w:rFonts w:ascii="Book Antiqua" w:eastAsia="FrutigerNextPro-Regular" w:hAnsi="Book Antiqua"/>
                <w:sz w:val="24"/>
                <w:szCs w:val="24"/>
                <w:lang w:val="en-US"/>
              </w:rPr>
              <w:t>Tissue ablation techniques</w:t>
            </w:r>
          </w:p>
        </w:tc>
        <w:tc>
          <w:tcPr>
            <w:tcW w:w="4997" w:type="dxa"/>
            <w:shd w:val="clear" w:color="auto" w:fill="auto"/>
          </w:tcPr>
          <w:p w:rsidR="00BD4459" w:rsidRPr="008D6756" w:rsidRDefault="00BD4459" w:rsidP="00682FF8">
            <w:pPr>
              <w:snapToGrid w:val="0"/>
              <w:spacing w:line="360" w:lineRule="auto"/>
              <w:rPr>
                <w:rFonts w:ascii="Book Antiqua" w:eastAsia="AdvPSA183" w:hAnsi="Book Antiqua"/>
                <w:iCs/>
                <w:sz w:val="24"/>
                <w:szCs w:val="24"/>
                <w:lang w:val="en-US"/>
              </w:rPr>
            </w:pPr>
            <w:r w:rsidRPr="008D6756">
              <w:rPr>
                <w:rFonts w:ascii="Book Antiqua" w:eastAsia="AdvPSA183" w:hAnsi="Book Antiqua"/>
                <w:sz w:val="24"/>
                <w:szCs w:val="24"/>
                <w:lang w:val="en-US"/>
              </w:rPr>
              <w:t xml:space="preserve">PDT with biliary stenting in advanced </w:t>
            </w:r>
            <w:proofErr w:type="spellStart"/>
            <w:r w:rsidRPr="008D6756">
              <w:rPr>
                <w:rFonts w:ascii="Book Antiqua" w:eastAsia="AdvPSA183" w:hAnsi="Book Antiqua"/>
                <w:sz w:val="24"/>
                <w:szCs w:val="24"/>
                <w:lang w:val="en-US"/>
              </w:rPr>
              <w:t>cholangiocarcinoma</w:t>
            </w:r>
            <w:proofErr w:type="spellEnd"/>
            <w:r w:rsidR="00E31898" w:rsidRPr="008D6756">
              <w:rPr>
                <w:rFonts w:ascii="Book Antiqua" w:eastAsia="AdvPSA183" w:hAnsi="Book Antiqua"/>
                <w:sz w:val="24"/>
                <w:szCs w:val="24"/>
                <w:lang w:val="en-US"/>
              </w:rPr>
              <w:t xml:space="preserve"> </w:t>
            </w:r>
            <w:r w:rsidRPr="008D6756">
              <w:rPr>
                <w:rFonts w:ascii="Book Antiqua" w:eastAsia="AdvPSA183" w:hAnsi="Book Antiqua"/>
                <w:iCs/>
                <w:sz w:val="24"/>
                <w:szCs w:val="24"/>
                <w:lang w:val="en-US"/>
              </w:rPr>
              <w:t>(more studies are needed)</w:t>
            </w:r>
          </w:p>
          <w:p w:rsidR="00BD4459" w:rsidRPr="008D6756" w:rsidRDefault="006D4D72" w:rsidP="00682FF8">
            <w:pPr>
              <w:snapToGrid w:val="0"/>
              <w:spacing w:line="360" w:lineRule="auto"/>
              <w:rPr>
                <w:rFonts w:ascii="Book Antiqua" w:eastAsia="AdvPSA183" w:hAnsi="Book Antiqua"/>
                <w:iCs/>
                <w:sz w:val="24"/>
                <w:szCs w:val="24"/>
                <w:lang w:val="en-US"/>
              </w:rPr>
            </w:pPr>
            <w:r w:rsidRPr="008D6756">
              <w:rPr>
                <w:rFonts w:ascii="Book Antiqua" w:eastAsia="AdvPSA183" w:hAnsi="Book Antiqua"/>
                <w:sz w:val="24"/>
                <w:szCs w:val="24"/>
                <w:lang w:val="en-US"/>
              </w:rPr>
              <w:t xml:space="preserve">RFA for </w:t>
            </w:r>
            <w:r w:rsidR="00BD4459" w:rsidRPr="008D6756">
              <w:rPr>
                <w:rFonts w:ascii="Book Antiqua" w:eastAsia="AdvPSA183" w:hAnsi="Book Antiqua"/>
                <w:sz w:val="24"/>
                <w:szCs w:val="24"/>
                <w:lang w:val="en-US"/>
              </w:rPr>
              <w:t xml:space="preserve">advanced </w:t>
            </w:r>
            <w:proofErr w:type="spellStart"/>
            <w:r w:rsidR="00BD4459" w:rsidRPr="008D6756">
              <w:rPr>
                <w:rFonts w:ascii="Book Antiqua" w:eastAsia="AdvPSA183" w:hAnsi="Book Antiqua"/>
                <w:sz w:val="24"/>
                <w:szCs w:val="24"/>
                <w:lang w:val="en-US"/>
              </w:rPr>
              <w:t>cholangiocarcinoma</w:t>
            </w:r>
            <w:proofErr w:type="spellEnd"/>
            <w:r w:rsidR="00E31898" w:rsidRPr="008D6756">
              <w:rPr>
                <w:rFonts w:ascii="Book Antiqua" w:eastAsia="AdvPSA183" w:hAnsi="Book Antiqua"/>
                <w:iCs/>
                <w:sz w:val="24"/>
                <w:szCs w:val="24"/>
                <w:lang w:val="en-US"/>
              </w:rPr>
              <w:t xml:space="preserve"> </w:t>
            </w:r>
            <w:r w:rsidR="00BD4459" w:rsidRPr="008D6756">
              <w:rPr>
                <w:rFonts w:ascii="Book Antiqua" w:eastAsia="AdvPSA183" w:hAnsi="Book Antiqua"/>
                <w:iCs/>
                <w:sz w:val="24"/>
                <w:szCs w:val="24"/>
                <w:lang w:val="en-US"/>
              </w:rPr>
              <w:t>(more studies are needed)</w:t>
            </w:r>
          </w:p>
        </w:tc>
      </w:tr>
      <w:tr w:rsidR="00BD4459" w:rsidRPr="008D6756" w:rsidTr="00A82142">
        <w:trPr>
          <w:jc w:val="center"/>
        </w:trPr>
        <w:tc>
          <w:tcPr>
            <w:tcW w:w="5284" w:type="dxa"/>
            <w:shd w:val="clear" w:color="auto" w:fill="auto"/>
          </w:tcPr>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eastAsia="Garamond" w:hAnsi="Book Antiqua"/>
                <w:sz w:val="24"/>
                <w:szCs w:val="24"/>
                <w:lang w:val="en-US"/>
              </w:rPr>
              <w:t xml:space="preserve">Training in </w:t>
            </w:r>
            <w:proofErr w:type="spellStart"/>
            <w:r w:rsidRPr="008D6756">
              <w:rPr>
                <w:rFonts w:ascii="Book Antiqua" w:eastAsia="Garamond" w:hAnsi="Book Antiqua"/>
                <w:sz w:val="24"/>
                <w:szCs w:val="24"/>
                <w:lang w:val="en-US"/>
              </w:rPr>
              <w:t>biliopancreatic</w:t>
            </w:r>
            <w:proofErr w:type="spellEnd"/>
            <w:r w:rsidRPr="008D6756">
              <w:rPr>
                <w:rFonts w:ascii="Book Antiqua" w:eastAsia="Garamond" w:hAnsi="Book Antiqua"/>
                <w:sz w:val="24"/>
                <w:szCs w:val="24"/>
                <w:lang w:val="en-US"/>
              </w:rPr>
              <w:t xml:space="preserve"> endoscopy</w:t>
            </w:r>
          </w:p>
        </w:tc>
        <w:tc>
          <w:tcPr>
            <w:tcW w:w="4997" w:type="dxa"/>
            <w:shd w:val="clear" w:color="auto" w:fill="auto"/>
          </w:tcPr>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hAnsi="Book Antiqua"/>
                <w:sz w:val="24"/>
                <w:szCs w:val="24"/>
                <w:lang w:val="en-US"/>
              </w:rPr>
              <w:t xml:space="preserve">ERCP: at least 200 procedures under supervision of a tutor with 80 </w:t>
            </w:r>
            <w:proofErr w:type="spellStart"/>
            <w:r w:rsidRPr="008D6756">
              <w:rPr>
                <w:rFonts w:ascii="Book Antiqua" w:hAnsi="Book Antiqua"/>
                <w:sz w:val="24"/>
                <w:szCs w:val="24"/>
                <w:lang w:val="en-US"/>
              </w:rPr>
              <w:t>sphin</w:t>
            </w:r>
            <w:r w:rsidR="00A05368" w:rsidRPr="008D6756">
              <w:rPr>
                <w:rFonts w:ascii="Book Antiqua" w:hAnsi="Book Antiqua"/>
                <w:sz w:val="24"/>
                <w:szCs w:val="24"/>
                <w:lang w:val="en-US"/>
              </w:rPr>
              <w:t>c</w:t>
            </w:r>
            <w:r w:rsidRPr="008D6756">
              <w:rPr>
                <w:rFonts w:ascii="Book Antiqua" w:hAnsi="Book Antiqua"/>
                <w:sz w:val="24"/>
                <w:szCs w:val="24"/>
                <w:lang w:val="en-US"/>
              </w:rPr>
              <w:t>terotomies</w:t>
            </w:r>
            <w:proofErr w:type="spellEnd"/>
            <w:r w:rsidRPr="008D6756">
              <w:rPr>
                <w:rFonts w:ascii="Book Antiqua" w:hAnsi="Book Antiqua"/>
                <w:sz w:val="24"/>
                <w:szCs w:val="24"/>
                <w:lang w:val="en-US"/>
              </w:rPr>
              <w:t xml:space="preserve"> and 60 stent insertion</w:t>
            </w:r>
            <w:r w:rsidR="00D0250D" w:rsidRPr="008D6756">
              <w:rPr>
                <w:rFonts w:ascii="Book Antiqua" w:hAnsi="Book Antiqua"/>
                <w:sz w:val="24"/>
                <w:szCs w:val="24"/>
                <w:lang w:val="en-US"/>
              </w:rPr>
              <w:t>s</w:t>
            </w:r>
          </w:p>
          <w:p w:rsidR="00BD4459" w:rsidRPr="008D6756" w:rsidRDefault="00BD4459" w:rsidP="00682FF8">
            <w:pPr>
              <w:snapToGrid w:val="0"/>
              <w:spacing w:line="360" w:lineRule="auto"/>
              <w:rPr>
                <w:rFonts w:ascii="Book Antiqua" w:hAnsi="Book Antiqua"/>
                <w:sz w:val="24"/>
                <w:szCs w:val="24"/>
                <w:lang w:val="en-US"/>
              </w:rPr>
            </w:pPr>
            <w:r w:rsidRPr="008D6756">
              <w:rPr>
                <w:rFonts w:ascii="Book Antiqua" w:hAnsi="Book Antiqua"/>
                <w:sz w:val="24"/>
                <w:szCs w:val="24"/>
                <w:lang w:val="en-US"/>
              </w:rPr>
              <w:t>EUS:</w:t>
            </w:r>
            <w:r w:rsidR="00960543" w:rsidRPr="008D6756">
              <w:rPr>
                <w:rFonts w:ascii="Book Antiqua" w:hAnsi="Book Antiqua"/>
                <w:sz w:val="24"/>
                <w:szCs w:val="24"/>
                <w:lang w:val="en-US" w:eastAsia="zh-CN"/>
              </w:rPr>
              <w:t xml:space="preserve"> </w:t>
            </w:r>
            <w:r w:rsidRPr="008D6756">
              <w:rPr>
                <w:rFonts w:ascii="Book Antiqua" w:hAnsi="Book Antiqua"/>
                <w:sz w:val="24"/>
                <w:szCs w:val="24"/>
                <w:lang w:val="en-US"/>
              </w:rPr>
              <w:t>at least 225 hands-on cases under supervision</w:t>
            </w:r>
          </w:p>
        </w:tc>
      </w:tr>
      <w:tr w:rsidR="00BD4459" w:rsidRPr="008D6756" w:rsidTr="00A82142">
        <w:trPr>
          <w:jc w:val="center"/>
        </w:trPr>
        <w:tc>
          <w:tcPr>
            <w:tcW w:w="5284" w:type="dxa"/>
            <w:shd w:val="clear" w:color="auto" w:fill="auto"/>
          </w:tcPr>
          <w:p w:rsidR="00BD4459" w:rsidRPr="008D6756" w:rsidRDefault="00BD4459" w:rsidP="00682FF8">
            <w:pPr>
              <w:snapToGrid w:val="0"/>
              <w:spacing w:line="360" w:lineRule="auto"/>
              <w:rPr>
                <w:rFonts w:ascii="Book Antiqua" w:eastAsia="AdvOTbc475f09" w:hAnsi="Book Antiqua"/>
                <w:sz w:val="24"/>
                <w:szCs w:val="24"/>
                <w:lang w:val="en-US"/>
              </w:rPr>
            </w:pPr>
            <w:r w:rsidRPr="008D6756">
              <w:rPr>
                <w:rFonts w:ascii="Book Antiqua" w:eastAsia="AdvOTdc5ff126" w:hAnsi="Book Antiqua"/>
                <w:sz w:val="24"/>
                <w:szCs w:val="24"/>
                <w:lang w:val="en-US"/>
              </w:rPr>
              <w:t>Biodegradable and drug</w:t>
            </w:r>
            <w:r w:rsidR="00D0250D" w:rsidRPr="008D6756">
              <w:rPr>
                <w:rFonts w:ascii="Book Antiqua" w:eastAsia="AdvOTdc5ff126" w:hAnsi="Book Antiqua"/>
                <w:sz w:val="24"/>
                <w:szCs w:val="24"/>
                <w:lang w:val="en-US"/>
              </w:rPr>
              <w:t>-</w:t>
            </w:r>
            <w:r w:rsidRPr="008D6756">
              <w:rPr>
                <w:rFonts w:ascii="Book Antiqua" w:eastAsia="AdvOTdc5ff126" w:hAnsi="Book Antiqua"/>
                <w:sz w:val="24"/>
                <w:szCs w:val="24"/>
                <w:lang w:val="en-US"/>
              </w:rPr>
              <w:t>coated stents</w:t>
            </w:r>
          </w:p>
        </w:tc>
        <w:tc>
          <w:tcPr>
            <w:tcW w:w="4997" w:type="dxa"/>
            <w:shd w:val="clear" w:color="auto" w:fill="auto"/>
          </w:tcPr>
          <w:p w:rsidR="00A05368" w:rsidRPr="008D6756" w:rsidRDefault="00BD4459" w:rsidP="00682FF8">
            <w:pPr>
              <w:snapToGrid w:val="0"/>
              <w:spacing w:line="360" w:lineRule="auto"/>
              <w:rPr>
                <w:rFonts w:ascii="Book Antiqua" w:eastAsia="AdvPSA183" w:hAnsi="Book Antiqua"/>
                <w:iCs/>
                <w:sz w:val="24"/>
                <w:szCs w:val="24"/>
                <w:lang w:val="en-US"/>
              </w:rPr>
            </w:pPr>
            <w:r w:rsidRPr="008D6756">
              <w:rPr>
                <w:rFonts w:ascii="Book Antiqua" w:eastAsia="AdvOTbc475f09" w:hAnsi="Book Antiqua"/>
                <w:sz w:val="24"/>
                <w:szCs w:val="24"/>
                <w:lang w:val="en-US"/>
              </w:rPr>
              <w:t xml:space="preserve">BDBSs with </w:t>
            </w:r>
            <w:proofErr w:type="spellStart"/>
            <w:r w:rsidRPr="008D6756">
              <w:rPr>
                <w:rFonts w:ascii="Book Antiqua" w:eastAsia="AdvOTbc475f09" w:hAnsi="Book Antiqua"/>
                <w:sz w:val="24"/>
                <w:szCs w:val="24"/>
                <w:lang w:val="en-US"/>
              </w:rPr>
              <w:t>polylactide</w:t>
            </w:r>
            <w:proofErr w:type="spellEnd"/>
            <w:r w:rsidRPr="008D6756">
              <w:rPr>
                <w:rFonts w:ascii="Book Antiqua" w:eastAsia="AdvOTbc475f09" w:hAnsi="Book Antiqua"/>
                <w:sz w:val="24"/>
                <w:szCs w:val="24"/>
                <w:lang w:val="en-US"/>
              </w:rPr>
              <w:t xml:space="preserve"> or </w:t>
            </w:r>
            <w:proofErr w:type="spellStart"/>
            <w:r w:rsidRPr="008D6756">
              <w:rPr>
                <w:rFonts w:ascii="Book Antiqua" w:eastAsia="AdvOTbc475f09" w:hAnsi="Book Antiqua"/>
                <w:sz w:val="24"/>
                <w:szCs w:val="24"/>
                <w:lang w:val="en-US"/>
              </w:rPr>
              <w:t>polydioxanone</w:t>
            </w:r>
            <w:proofErr w:type="spellEnd"/>
            <w:r w:rsidRPr="008D6756">
              <w:rPr>
                <w:rFonts w:ascii="Book Antiqua" w:eastAsia="AdvOTbc475f09" w:hAnsi="Book Antiqua"/>
                <w:sz w:val="24"/>
                <w:szCs w:val="24"/>
                <w:lang w:val="en-US"/>
              </w:rPr>
              <w:t xml:space="preserve"> </w:t>
            </w:r>
            <w:r w:rsidRPr="008D6756">
              <w:rPr>
                <w:rFonts w:ascii="Book Antiqua" w:eastAsia="AdvOTbc475f09" w:hAnsi="Book Antiqua"/>
                <w:sz w:val="24"/>
                <w:szCs w:val="24"/>
                <w:lang w:val="en-US"/>
              </w:rPr>
              <w:lastRenderedPageBreak/>
              <w:t xml:space="preserve">showed good biocompatibility </w:t>
            </w:r>
            <w:r w:rsidRPr="008D6756">
              <w:rPr>
                <w:rFonts w:ascii="Book Antiqua" w:eastAsia="AdvPSA183" w:hAnsi="Book Antiqua"/>
                <w:iCs/>
                <w:sz w:val="24"/>
                <w:szCs w:val="24"/>
                <w:lang w:val="en-US"/>
              </w:rPr>
              <w:t>(more studies are needed)</w:t>
            </w:r>
          </w:p>
          <w:p w:rsidR="00BD4459" w:rsidRPr="008D6756" w:rsidRDefault="00BD4459" w:rsidP="00682FF8">
            <w:pPr>
              <w:snapToGrid w:val="0"/>
              <w:spacing w:line="360" w:lineRule="auto"/>
              <w:rPr>
                <w:rFonts w:ascii="Book Antiqua" w:eastAsia="AdvPSA183" w:hAnsi="Book Antiqua"/>
                <w:iCs/>
                <w:sz w:val="24"/>
                <w:szCs w:val="24"/>
                <w:lang w:val="en-US"/>
              </w:rPr>
            </w:pPr>
            <w:r w:rsidRPr="008D6756">
              <w:rPr>
                <w:rFonts w:ascii="Book Antiqua" w:eastAsia="AdvPSA183" w:hAnsi="Book Antiqua"/>
                <w:sz w:val="24"/>
                <w:szCs w:val="24"/>
                <w:lang w:val="en-US"/>
              </w:rPr>
              <w:t>Only paclitaxel has been trialed in humans with malignant obstruction</w:t>
            </w:r>
            <w:r w:rsidR="00B74B4A" w:rsidRPr="008D6756">
              <w:rPr>
                <w:rFonts w:ascii="Book Antiqua" w:eastAsia="AdvPSA183" w:hAnsi="Book Antiqua"/>
                <w:iCs/>
                <w:sz w:val="24"/>
                <w:szCs w:val="24"/>
                <w:lang w:val="en-US"/>
              </w:rPr>
              <w:t xml:space="preserve"> </w:t>
            </w:r>
            <w:r w:rsidRPr="008D6756">
              <w:rPr>
                <w:rFonts w:ascii="Book Antiqua" w:eastAsia="AdvPSA183" w:hAnsi="Book Antiqua"/>
                <w:iCs/>
                <w:sz w:val="24"/>
                <w:szCs w:val="24"/>
                <w:lang w:val="en-US"/>
              </w:rPr>
              <w:t>(more studies are needed)</w:t>
            </w:r>
          </w:p>
        </w:tc>
      </w:tr>
      <w:tr w:rsidR="00BD4459" w:rsidRPr="008D6756" w:rsidTr="00A82142">
        <w:trPr>
          <w:jc w:val="center"/>
        </w:trPr>
        <w:tc>
          <w:tcPr>
            <w:tcW w:w="5284" w:type="dxa"/>
            <w:shd w:val="clear" w:color="auto" w:fill="auto"/>
          </w:tcPr>
          <w:p w:rsidR="00BD4459" w:rsidRPr="008D6756" w:rsidRDefault="00BD4459" w:rsidP="00682FF8">
            <w:pPr>
              <w:snapToGrid w:val="0"/>
              <w:spacing w:line="360" w:lineRule="auto"/>
              <w:rPr>
                <w:rFonts w:ascii="Book Antiqua" w:eastAsia="AdvPSECF967" w:hAnsi="Book Antiqua"/>
                <w:sz w:val="24"/>
                <w:szCs w:val="24"/>
                <w:lang w:val="en-US"/>
              </w:rPr>
            </w:pPr>
            <w:r w:rsidRPr="008D6756">
              <w:rPr>
                <w:rFonts w:ascii="Book Antiqua" w:eastAsia="AdvOTdc5ff126" w:hAnsi="Book Antiqua"/>
                <w:sz w:val="24"/>
                <w:szCs w:val="24"/>
                <w:lang w:val="en-US"/>
              </w:rPr>
              <w:lastRenderedPageBreak/>
              <w:t>Sedation in ERCP</w:t>
            </w:r>
          </w:p>
        </w:tc>
        <w:tc>
          <w:tcPr>
            <w:tcW w:w="4997" w:type="dxa"/>
            <w:shd w:val="clear" w:color="auto" w:fill="auto"/>
          </w:tcPr>
          <w:p w:rsidR="00BD4459" w:rsidRPr="008D6756" w:rsidRDefault="00BD4459" w:rsidP="00682FF8">
            <w:pPr>
              <w:snapToGrid w:val="0"/>
              <w:spacing w:line="360" w:lineRule="auto"/>
              <w:rPr>
                <w:rFonts w:ascii="Book Antiqua" w:hAnsi="Book Antiqua"/>
                <w:sz w:val="24"/>
                <w:szCs w:val="24"/>
                <w:lang w:val="en-US"/>
              </w:rPr>
            </w:pPr>
            <w:proofErr w:type="spellStart"/>
            <w:r w:rsidRPr="008D6756">
              <w:rPr>
                <w:rFonts w:ascii="Book Antiqua" w:eastAsia="AdvPSECF967" w:hAnsi="Book Antiqua"/>
                <w:sz w:val="24"/>
                <w:szCs w:val="24"/>
                <w:lang w:val="en-US"/>
              </w:rPr>
              <w:t>Propofol</w:t>
            </w:r>
            <w:proofErr w:type="spellEnd"/>
            <w:r w:rsidRPr="008D6756">
              <w:rPr>
                <w:rFonts w:ascii="Book Antiqua" w:eastAsia="AdvPSECF967" w:hAnsi="Book Antiqua"/>
                <w:sz w:val="24"/>
                <w:szCs w:val="24"/>
                <w:lang w:val="en-US"/>
              </w:rPr>
              <w:t xml:space="preserve"> and standard sedation by non-anesthesiologists is equivalent in terms of efficacy and safety in a setting of proper</w:t>
            </w:r>
            <w:r w:rsidR="00E224D8" w:rsidRPr="008D6756">
              <w:rPr>
                <w:rFonts w:ascii="Book Antiqua" w:eastAsia="AdvPSECF967" w:hAnsi="Book Antiqua"/>
                <w:sz w:val="24"/>
                <w:szCs w:val="24"/>
                <w:lang w:val="en-US"/>
              </w:rPr>
              <w:t>ly</w:t>
            </w:r>
            <w:r w:rsidRPr="008D6756">
              <w:rPr>
                <w:rFonts w:ascii="Book Antiqua" w:eastAsia="AdvPSECF967" w:hAnsi="Book Antiqua"/>
                <w:sz w:val="24"/>
                <w:szCs w:val="24"/>
                <w:lang w:val="en-US"/>
              </w:rPr>
              <w:t xml:space="preserve"> trained staff and accu</w:t>
            </w:r>
            <w:r w:rsidR="003073F8" w:rsidRPr="008D6756">
              <w:rPr>
                <w:rFonts w:ascii="Book Antiqua" w:eastAsia="AdvPSECF967" w:hAnsi="Book Antiqua"/>
                <w:sz w:val="24"/>
                <w:szCs w:val="24"/>
                <w:lang w:val="en-US"/>
              </w:rPr>
              <w:t xml:space="preserve">rate patient selection (ASGE): </w:t>
            </w:r>
            <w:r w:rsidRPr="008D6756">
              <w:rPr>
                <w:rFonts w:ascii="Book Antiqua" w:eastAsia="AdvPSECF967" w:hAnsi="Book Antiqua"/>
                <w:sz w:val="24"/>
                <w:szCs w:val="24"/>
                <w:lang w:val="en-US"/>
              </w:rPr>
              <w:t>ESA retracted its endorsement to ESGE and ESGE</w:t>
            </w:r>
            <w:r w:rsidR="00A05368" w:rsidRPr="008D6756">
              <w:rPr>
                <w:rFonts w:ascii="Book Antiqua" w:eastAsia="AdvPSECF967" w:hAnsi="Book Antiqua"/>
                <w:sz w:val="24"/>
                <w:szCs w:val="24"/>
                <w:lang w:val="en-US"/>
              </w:rPr>
              <w:t>NA</w:t>
            </w:r>
          </w:p>
        </w:tc>
      </w:tr>
    </w:tbl>
    <w:p w:rsidR="00BD4459" w:rsidRPr="00F36202" w:rsidRDefault="00E224D8" w:rsidP="00682FF8">
      <w:pPr>
        <w:snapToGrid w:val="0"/>
        <w:spacing w:line="360" w:lineRule="auto"/>
        <w:ind w:left="-585" w:right="-690"/>
        <w:jc w:val="both"/>
        <w:rPr>
          <w:rFonts w:ascii="Book Antiqua" w:hAnsi="Book Antiqua"/>
          <w:sz w:val="24"/>
          <w:szCs w:val="24"/>
          <w:lang w:val="en-US" w:eastAsia="zh-CN"/>
        </w:rPr>
      </w:pPr>
      <w:r w:rsidRPr="008D6756">
        <w:rPr>
          <w:rFonts w:ascii="Book Antiqua" w:eastAsia="Cambria" w:hAnsi="Book Antiqua" w:cs="Book Antiqua"/>
          <w:sz w:val="24"/>
          <w:szCs w:val="24"/>
          <w:lang w:val="en-US"/>
        </w:rPr>
        <w:t>ASGE</w:t>
      </w:r>
      <w:r w:rsidRPr="008D6756">
        <w:rPr>
          <w:rFonts w:ascii="Book Antiqua" w:hAnsi="Book Antiqua" w:cs="Book Antiqua"/>
          <w:sz w:val="24"/>
          <w:szCs w:val="24"/>
          <w:lang w:val="en-US" w:eastAsia="zh-CN"/>
        </w:rPr>
        <w:t xml:space="preserve">: </w:t>
      </w:r>
      <w:r w:rsidRPr="008D6756">
        <w:rPr>
          <w:rFonts w:ascii="Book Antiqua" w:eastAsia="Cambria" w:hAnsi="Book Antiqua" w:cs="Book Antiqua"/>
          <w:sz w:val="24"/>
          <w:szCs w:val="24"/>
          <w:lang w:val="en-US"/>
        </w:rPr>
        <w:t>American Society for Gastrointestinal Endoscopy</w:t>
      </w:r>
      <w:r w:rsidRPr="008D6756">
        <w:rPr>
          <w:rFonts w:ascii="Book Antiqua" w:hAnsi="Book Antiqua" w:cs="Book Antiqua"/>
          <w:sz w:val="24"/>
          <w:szCs w:val="24"/>
          <w:lang w:val="en-US" w:eastAsia="zh-CN"/>
        </w:rPr>
        <w:t xml:space="preserve">; </w:t>
      </w:r>
      <w:r w:rsidRPr="008D6756">
        <w:rPr>
          <w:rFonts w:ascii="Book Antiqua" w:eastAsia="AdvOTbc475f09" w:hAnsi="Book Antiqua" w:cs="Book Antiqua"/>
          <w:sz w:val="24"/>
          <w:szCs w:val="24"/>
          <w:lang w:val="en-US"/>
        </w:rPr>
        <w:t>BDBSs</w:t>
      </w:r>
      <w:r w:rsidRPr="008D6756">
        <w:rPr>
          <w:rFonts w:ascii="Book Antiqua" w:hAnsi="Book Antiqua" w:cs="Book Antiqua"/>
          <w:sz w:val="24"/>
          <w:szCs w:val="24"/>
          <w:lang w:val="en-US" w:eastAsia="zh-CN"/>
        </w:rPr>
        <w:t>:</w:t>
      </w:r>
      <w:r w:rsidRPr="008D6756">
        <w:rPr>
          <w:rFonts w:ascii="Book Antiqua" w:eastAsia="AdvOTbc475f09" w:hAnsi="Book Antiqua" w:cs="Book Antiqua"/>
          <w:sz w:val="24"/>
          <w:szCs w:val="24"/>
          <w:lang w:val="en-US"/>
        </w:rPr>
        <w:t xml:space="preserve"> </w:t>
      </w:r>
      <w:r w:rsidRPr="008D6756">
        <w:rPr>
          <w:rFonts w:ascii="Book Antiqua" w:eastAsia="Cambria" w:hAnsi="Book Antiqua" w:cs="Book Antiqua"/>
          <w:caps/>
          <w:sz w:val="24"/>
          <w:szCs w:val="24"/>
          <w:lang w:val="en-US"/>
        </w:rPr>
        <w:t>S</w:t>
      </w:r>
      <w:r w:rsidRPr="008D6756">
        <w:rPr>
          <w:rFonts w:ascii="Book Antiqua" w:eastAsia="Cambria" w:hAnsi="Book Antiqua" w:cs="Book Antiqua"/>
          <w:sz w:val="24"/>
          <w:szCs w:val="24"/>
          <w:lang w:val="en-US"/>
        </w:rPr>
        <w:t>elf-expanding biodegradable biliary stents</w:t>
      </w:r>
      <w:r w:rsidRPr="008D6756">
        <w:rPr>
          <w:rFonts w:ascii="Book Antiqua" w:hAnsi="Book Antiqua" w:cs="Book Antiqua"/>
          <w:sz w:val="24"/>
          <w:szCs w:val="24"/>
          <w:lang w:val="en-US" w:eastAsia="zh-CN"/>
        </w:rPr>
        <w:t xml:space="preserve">; </w:t>
      </w:r>
      <w:r w:rsidR="00BD4459" w:rsidRPr="008D6756">
        <w:rPr>
          <w:rFonts w:ascii="Book Antiqua" w:eastAsia="AdvOTbc475f09" w:hAnsi="Book Antiqua" w:cs="Book Antiqua"/>
          <w:sz w:val="24"/>
          <w:szCs w:val="24"/>
          <w:lang w:val="en-US"/>
        </w:rPr>
        <w:t>EPLBD</w:t>
      </w:r>
      <w:r w:rsidR="00960543" w:rsidRPr="008D6756">
        <w:rPr>
          <w:rFonts w:ascii="Book Antiqua" w:hAnsi="Book Antiqua" w:cs="Book Antiqua"/>
          <w:sz w:val="24"/>
          <w:szCs w:val="24"/>
          <w:lang w:val="en-US" w:eastAsia="zh-CN"/>
        </w:rPr>
        <w:t xml:space="preserve">: </w:t>
      </w:r>
      <w:r w:rsidR="00BD4459" w:rsidRPr="008D6756">
        <w:rPr>
          <w:rFonts w:ascii="Book Antiqua" w:eastAsia="AdvOTbc475f09" w:hAnsi="Book Antiqua" w:cs="Book Antiqua"/>
          <w:caps/>
          <w:sz w:val="24"/>
          <w:szCs w:val="24"/>
          <w:lang w:val="en-US"/>
        </w:rPr>
        <w:t>e</w:t>
      </w:r>
      <w:r w:rsidR="00BD4459" w:rsidRPr="008D6756">
        <w:rPr>
          <w:rFonts w:ascii="Book Antiqua" w:eastAsia="AdvOTbc475f09" w:hAnsi="Book Antiqua" w:cs="Book Antiqua"/>
          <w:sz w:val="24"/>
          <w:szCs w:val="24"/>
          <w:lang w:val="en-US"/>
        </w:rPr>
        <w:t>ndoscopic papillary large balloon dilation</w:t>
      </w:r>
      <w:r w:rsidR="00960543" w:rsidRPr="008D6756">
        <w:rPr>
          <w:rFonts w:ascii="Book Antiqua" w:hAnsi="Book Antiqua" w:cs="Book Antiqua"/>
          <w:sz w:val="24"/>
          <w:szCs w:val="24"/>
          <w:lang w:val="en-US" w:eastAsia="zh-CN"/>
        </w:rPr>
        <w:t xml:space="preserve">; </w:t>
      </w:r>
      <w:r w:rsidRPr="008D6756">
        <w:rPr>
          <w:rFonts w:ascii="Book Antiqua" w:eastAsia="AdvPSECF967" w:hAnsi="Book Antiqua" w:cs="Book Antiqua"/>
          <w:sz w:val="24"/>
          <w:szCs w:val="24"/>
          <w:lang w:val="en-US"/>
        </w:rPr>
        <w:t>ESA</w:t>
      </w:r>
      <w:r w:rsidRPr="008D6756">
        <w:rPr>
          <w:rFonts w:ascii="Book Antiqua" w:hAnsi="Book Antiqua" w:cs="Book Antiqua"/>
          <w:sz w:val="24"/>
          <w:szCs w:val="24"/>
          <w:lang w:val="en-US" w:eastAsia="zh-CN"/>
        </w:rPr>
        <w:t xml:space="preserve">: </w:t>
      </w:r>
      <w:r w:rsidRPr="008D6756">
        <w:rPr>
          <w:rFonts w:ascii="Book Antiqua" w:eastAsia="AdvPSECF967" w:hAnsi="Book Antiqua" w:cs="Book Antiqua"/>
          <w:sz w:val="24"/>
          <w:szCs w:val="24"/>
          <w:lang w:val="en-US"/>
        </w:rPr>
        <w:t xml:space="preserve">European Society of </w:t>
      </w:r>
      <w:proofErr w:type="spellStart"/>
      <w:r w:rsidRPr="008D6756">
        <w:rPr>
          <w:rFonts w:ascii="Book Antiqua" w:eastAsia="AdvPSECF967" w:hAnsi="Book Antiqua" w:cs="Book Antiqua"/>
          <w:sz w:val="24"/>
          <w:szCs w:val="24"/>
          <w:lang w:val="en-US"/>
        </w:rPr>
        <w:t>Anaesthesiology</w:t>
      </w:r>
      <w:proofErr w:type="spellEnd"/>
      <w:r w:rsidRPr="008D6756">
        <w:rPr>
          <w:rFonts w:ascii="Book Antiqua" w:hAnsi="Book Antiqua" w:cs="Book Antiqua"/>
          <w:sz w:val="24"/>
          <w:szCs w:val="24"/>
          <w:lang w:val="en-US" w:eastAsia="zh-CN"/>
        </w:rPr>
        <w:t xml:space="preserve">; </w:t>
      </w:r>
      <w:r w:rsidRPr="008D6756">
        <w:rPr>
          <w:rFonts w:ascii="Book Antiqua" w:eastAsia="AdvPSECF967" w:hAnsi="Book Antiqua" w:cs="Book Antiqua"/>
          <w:sz w:val="24"/>
          <w:szCs w:val="24"/>
          <w:lang w:val="en-US"/>
        </w:rPr>
        <w:t>ESGE</w:t>
      </w:r>
      <w:r w:rsidRPr="008D6756">
        <w:rPr>
          <w:rFonts w:ascii="Book Antiqua" w:hAnsi="Book Antiqua" w:cs="Book Antiqua"/>
          <w:sz w:val="24"/>
          <w:szCs w:val="24"/>
          <w:lang w:val="en-US" w:eastAsia="zh-CN"/>
        </w:rPr>
        <w:t xml:space="preserve">: </w:t>
      </w:r>
      <w:r w:rsidRPr="008D6756">
        <w:rPr>
          <w:rFonts w:ascii="Book Antiqua" w:eastAsia="AdvPSECF967" w:hAnsi="Book Antiqua" w:cs="Book Antiqua"/>
          <w:sz w:val="24"/>
          <w:szCs w:val="24"/>
          <w:lang w:val="en-US"/>
        </w:rPr>
        <w:t>European Society of Gastrointestinal Endoscopy</w:t>
      </w:r>
      <w:r w:rsidRPr="008D6756">
        <w:rPr>
          <w:rFonts w:ascii="Book Antiqua" w:hAnsi="Book Antiqua" w:cs="Book Antiqua"/>
          <w:sz w:val="24"/>
          <w:szCs w:val="24"/>
          <w:lang w:val="en-US" w:eastAsia="zh-CN"/>
        </w:rPr>
        <w:t xml:space="preserve">; </w:t>
      </w:r>
      <w:r w:rsidRPr="008D6756">
        <w:rPr>
          <w:rFonts w:ascii="Book Antiqua" w:eastAsia="AdvPSECF967" w:hAnsi="Book Antiqua" w:cs="Book Antiqua"/>
          <w:bCs/>
          <w:sz w:val="24"/>
          <w:szCs w:val="24"/>
          <w:lang w:val="en-US"/>
        </w:rPr>
        <w:t>ESGENA</w:t>
      </w:r>
      <w:r w:rsidRPr="008D6756">
        <w:rPr>
          <w:rFonts w:ascii="Book Antiqua" w:hAnsi="Book Antiqua" w:cs="Book Antiqua"/>
          <w:bCs/>
          <w:sz w:val="24"/>
          <w:szCs w:val="24"/>
          <w:lang w:val="en-US" w:eastAsia="zh-CN"/>
        </w:rPr>
        <w:t xml:space="preserve">: </w:t>
      </w:r>
      <w:r w:rsidRPr="008D6756">
        <w:rPr>
          <w:rFonts w:ascii="Book Antiqua" w:eastAsia="AdvPSECF967" w:hAnsi="Book Antiqua" w:cs="Book Antiqua"/>
          <w:bCs/>
          <w:sz w:val="24"/>
          <w:szCs w:val="24"/>
          <w:lang w:val="en-US"/>
        </w:rPr>
        <w:t>European Society of Gastroenterology and Endoscopy Nurses and Associates;</w:t>
      </w:r>
      <w:r w:rsidRPr="008D6756">
        <w:rPr>
          <w:rFonts w:ascii="Book Antiqua" w:eastAsia="AdvOTbc475f09" w:hAnsi="Book Antiqua" w:cs="Book Antiqua"/>
          <w:sz w:val="24"/>
          <w:szCs w:val="24"/>
          <w:lang w:val="en-US"/>
        </w:rPr>
        <w:t xml:space="preserve"> EST</w:t>
      </w:r>
      <w:r w:rsidRPr="008D6756">
        <w:rPr>
          <w:rFonts w:ascii="Book Antiqua" w:hAnsi="Book Antiqua" w:cs="Book Antiqua"/>
          <w:sz w:val="24"/>
          <w:szCs w:val="24"/>
          <w:lang w:val="en-US" w:eastAsia="zh-CN"/>
        </w:rPr>
        <w:t xml:space="preserve">: </w:t>
      </w:r>
      <w:r w:rsidRPr="008D6756">
        <w:rPr>
          <w:rFonts w:ascii="Book Antiqua" w:eastAsia="AdvOTbc475f09" w:hAnsi="Book Antiqua" w:cs="Book Antiqua"/>
          <w:caps/>
          <w:sz w:val="24"/>
          <w:szCs w:val="24"/>
          <w:lang w:val="en-US"/>
        </w:rPr>
        <w:t>e</w:t>
      </w:r>
      <w:r w:rsidRPr="008D6756">
        <w:rPr>
          <w:rFonts w:ascii="Book Antiqua" w:eastAsia="AdvOTbc475f09" w:hAnsi="Book Antiqua" w:cs="Book Antiqua"/>
          <w:sz w:val="24"/>
          <w:szCs w:val="24"/>
          <w:lang w:val="en-US"/>
        </w:rPr>
        <w:t xml:space="preserve">ndoscopic </w:t>
      </w:r>
      <w:proofErr w:type="spellStart"/>
      <w:r w:rsidRPr="008D6756">
        <w:rPr>
          <w:rFonts w:ascii="Book Antiqua" w:eastAsia="AdvOTbc475f09" w:hAnsi="Book Antiqua" w:cs="Book Antiqua"/>
          <w:sz w:val="24"/>
          <w:szCs w:val="24"/>
          <w:lang w:val="en-US"/>
        </w:rPr>
        <w:t>sphincterotomy</w:t>
      </w:r>
      <w:proofErr w:type="spellEnd"/>
      <w:r w:rsidRPr="008D6756">
        <w:rPr>
          <w:rFonts w:ascii="Book Antiqua" w:hAnsi="Book Antiqua" w:cs="Book Antiqua"/>
          <w:sz w:val="24"/>
          <w:szCs w:val="24"/>
          <w:lang w:val="en-US" w:eastAsia="zh-CN"/>
        </w:rPr>
        <w:t xml:space="preserve">; </w:t>
      </w:r>
      <w:r w:rsidRPr="008D6756">
        <w:rPr>
          <w:rFonts w:ascii="Book Antiqua" w:eastAsia="AdvPSA183" w:hAnsi="Book Antiqua" w:cs="Book Antiqua"/>
          <w:sz w:val="24"/>
          <w:szCs w:val="24"/>
          <w:lang w:val="en-US"/>
        </w:rPr>
        <w:t>PDT</w:t>
      </w:r>
      <w:r w:rsidRPr="008D6756">
        <w:rPr>
          <w:rFonts w:ascii="Book Antiqua" w:hAnsi="Book Antiqua" w:cs="Book Antiqua"/>
          <w:sz w:val="24"/>
          <w:szCs w:val="24"/>
          <w:lang w:val="en-US" w:eastAsia="zh-CN"/>
        </w:rPr>
        <w:t xml:space="preserve">: </w:t>
      </w:r>
      <w:r w:rsidRPr="008D6756">
        <w:rPr>
          <w:rFonts w:ascii="Book Antiqua" w:eastAsia="AdvPSA183" w:hAnsi="Book Antiqua" w:cs="Book Antiqua"/>
          <w:sz w:val="24"/>
          <w:szCs w:val="24"/>
          <w:lang w:val="en-US"/>
        </w:rPr>
        <w:t>Photodynamic therapy</w:t>
      </w:r>
      <w:r w:rsidRPr="008D6756">
        <w:rPr>
          <w:rFonts w:ascii="Book Antiqua" w:hAnsi="Book Antiqua" w:cs="Book Antiqua"/>
          <w:sz w:val="24"/>
          <w:szCs w:val="24"/>
          <w:lang w:val="en-US" w:eastAsia="zh-CN"/>
        </w:rPr>
        <w:t xml:space="preserve">; </w:t>
      </w:r>
      <w:r w:rsidR="00BD4459" w:rsidRPr="008D6756">
        <w:rPr>
          <w:rFonts w:ascii="Book Antiqua" w:eastAsia="AdvOTbc475f09" w:hAnsi="Book Antiqua" w:cs="Book Antiqua"/>
          <w:sz w:val="24"/>
          <w:szCs w:val="24"/>
          <w:lang w:val="en-US"/>
        </w:rPr>
        <w:t>PEP</w:t>
      </w:r>
      <w:r w:rsidR="00960543" w:rsidRPr="008D6756">
        <w:rPr>
          <w:rFonts w:ascii="Book Antiqua" w:hAnsi="Book Antiqua" w:cs="Book Antiqua"/>
          <w:sz w:val="24"/>
          <w:szCs w:val="24"/>
          <w:lang w:val="en-US" w:eastAsia="zh-CN"/>
        </w:rPr>
        <w:t xml:space="preserve">: </w:t>
      </w:r>
      <w:r w:rsidR="00BD4459" w:rsidRPr="008D6756">
        <w:rPr>
          <w:rFonts w:ascii="Book Antiqua" w:eastAsia="AdvOTbc475f09" w:hAnsi="Book Antiqua" w:cs="Book Antiqua"/>
          <w:sz w:val="24"/>
          <w:szCs w:val="24"/>
          <w:lang w:val="en-US"/>
        </w:rPr>
        <w:t>Post-ERCP pancreatitis</w:t>
      </w:r>
      <w:r w:rsidR="00960543" w:rsidRPr="008D6756">
        <w:rPr>
          <w:rFonts w:ascii="Book Antiqua" w:hAnsi="Book Antiqua" w:cs="Book Antiqua"/>
          <w:sz w:val="24"/>
          <w:szCs w:val="24"/>
          <w:lang w:val="en-US" w:eastAsia="zh-CN"/>
        </w:rPr>
        <w:t xml:space="preserve">; </w:t>
      </w:r>
      <w:proofErr w:type="spellStart"/>
      <w:r w:rsidR="00BD4459" w:rsidRPr="008D6756">
        <w:rPr>
          <w:rFonts w:ascii="Book Antiqua" w:eastAsia="STIX-Regular" w:hAnsi="Book Antiqua" w:cs="Book Antiqua"/>
          <w:sz w:val="24"/>
          <w:szCs w:val="24"/>
          <w:lang w:val="en-US"/>
        </w:rPr>
        <w:t>uSEMS</w:t>
      </w:r>
      <w:proofErr w:type="spellEnd"/>
      <w:r w:rsidR="00960543" w:rsidRPr="008D6756">
        <w:rPr>
          <w:rFonts w:ascii="Book Antiqua" w:hAnsi="Book Antiqua" w:cs="Book Antiqua"/>
          <w:sz w:val="24"/>
          <w:szCs w:val="24"/>
          <w:lang w:val="en-US" w:eastAsia="zh-CN"/>
        </w:rPr>
        <w:t xml:space="preserve">: </w:t>
      </w:r>
      <w:r w:rsidR="00BD4459" w:rsidRPr="008D6756">
        <w:rPr>
          <w:rFonts w:ascii="Book Antiqua" w:eastAsia="STIX-Regular" w:hAnsi="Book Antiqua" w:cs="Book Antiqua"/>
          <w:caps/>
          <w:sz w:val="24"/>
          <w:szCs w:val="24"/>
          <w:lang w:val="en-US"/>
        </w:rPr>
        <w:t>u</w:t>
      </w:r>
      <w:r w:rsidR="00BD4459" w:rsidRPr="008D6756">
        <w:rPr>
          <w:rFonts w:ascii="Book Antiqua" w:eastAsia="STIX-Regular" w:hAnsi="Book Antiqua" w:cs="Book Antiqua"/>
          <w:sz w:val="24"/>
          <w:szCs w:val="24"/>
          <w:lang w:val="en-US"/>
        </w:rPr>
        <w:t>ncovered sel</w:t>
      </w:r>
      <w:r w:rsidRPr="008D6756">
        <w:rPr>
          <w:rFonts w:ascii="Book Antiqua" w:eastAsia="STIX-Regular" w:hAnsi="Book Antiqua" w:cs="Book Antiqua"/>
          <w:sz w:val="24"/>
          <w:szCs w:val="24"/>
          <w:lang w:val="en-US"/>
        </w:rPr>
        <w:t>f-</w:t>
      </w:r>
      <w:r w:rsidR="00BD4459" w:rsidRPr="008D6756">
        <w:rPr>
          <w:rFonts w:ascii="Book Antiqua" w:eastAsia="STIX-Regular" w:hAnsi="Book Antiqua" w:cs="Book Antiqua"/>
          <w:sz w:val="24"/>
          <w:szCs w:val="24"/>
          <w:lang w:val="en-US"/>
        </w:rPr>
        <w:t>expandable metal stent</w:t>
      </w:r>
      <w:r w:rsidR="00960543" w:rsidRPr="008D6756">
        <w:rPr>
          <w:rFonts w:ascii="Book Antiqua" w:hAnsi="Book Antiqua" w:cs="Book Antiqua"/>
          <w:sz w:val="24"/>
          <w:szCs w:val="24"/>
          <w:lang w:val="en-US" w:eastAsia="zh-CN"/>
        </w:rPr>
        <w:t xml:space="preserve">; </w:t>
      </w:r>
      <w:r w:rsidR="00BD4459" w:rsidRPr="008D6756">
        <w:rPr>
          <w:rFonts w:ascii="Book Antiqua" w:eastAsia="AdvPSA183" w:hAnsi="Book Antiqua" w:cs="Book Antiqua"/>
          <w:sz w:val="24"/>
          <w:szCs w:val="24"/>
          <w:lang w:val="en-US"/>
        </w:rPr>
        <w:t>RFA</w:t>
      </w:r>
      <w:r w:rsidR="00960543" w:rsidRPr="008D6756">
        <w:rPr>
          <w:rFonts w:ascii="Book Antiqua" w:hAnsi="Book Antiqua" w:cs="Book Antiqua"/>
          <w:sz w:val="24"/>
          <w:szCs w:val="24"/>
          <w:lang w:val="en-US" w:eastAsia="zh-CN"/>
        </w:rPr>
        <w:t xml:space="preserve">: </w:t>
      </w:r>
      <w:r w:rsidR="00BD4459" w:rsidRPr="008D6756">
        <w:rPr>
          <w:rFonts w:ascii="Book Antiqua" w:eastAsia="AdvPSA183" w:hAnsi="Book Antiqua" w:cs="Book Antiqua"/>
          <w:sz w:val="24"/>
          <w:szCs w:val="24"/>
          <w:lang w:val="en-US"/>
        </w:rPr>
        <w:t>Radiofrequency ablation</w:t>
      </w:r>
      <w:r w:rsidR="00960543" w:rsidRPr="008D6756">
        <w:rPr>
          <w:rFonts w:ascii="Book Antiqua" w:hAnsi="Book Antiqua" w:cs="Book Antiqua"/>
          <w:bCs/>
          <w:sz w:val="24"/>
          <w:szCs w:val="24"/>
          <w:lang w:val="en-US" w:eastAsia="zh-CN"/>
        </w:rPr>
        <w:t>.</w:t>
      </w:r>
      <w:r w:rsidR="00C84846" w:rsidRPr="00C32269">
        <w:rPr>
          <w:rFonts w:ascii="Book Antiqua" w:hAnsi="Book Antiqua"/>
          <w:sz w:val="24"/>
          <w:szCs w:val="24"/>
          <w:lang w:val="en-US" w:eastAsia="zh-CN"/>
        </w:rPr>
        <w:t xml:space="preserve"> </w:t>
      </w:r>
    </w:p>
    <w:sectPr w:rsidR="00BD4459" w:rsidRPr="00F36202" w:rsidSect="00682FF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800" w:left="1440" w:header="720"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A64" w:rsidRDefault="00583A64">
      <w:r>
        <w:separator/>
      </w:r>
    </w:p>
  </w:endnote>
  <w:endnote w:type="continuationSeparator" w:id="0">
    <w:p w:rsidR="00583A64" w:rsidRDefault="0058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287" w:usb1="00000000" w:usb2="00000000" w:usb3="00000000" w:csb0="0000009F" w:csb1="00000000"/>
  </w:font>
  <w:font w:name="AdvPS_THGULREG">
    <w:altName w:val="Times New Roman"/>
    <w:charset w:val="00"/>
    <w:family w:val="auto"/>
    <w:pitch w:val="default"/>
  </w:font>
  <w:font w:name="AdvOTa559f0d7.I">
    <w:charset w:val="00"/>
    <w:family w:val="swiss"/>
    <w:pitch w:val="default"/>
  </w:font>
  <w:font w:name="AdvOTdc5ff126">
    <w:altName w:val="Arial"/>
    <w:charset w:val="00"/>
    <w:family w:val="swiss"/>
    <w:pitch w:val="default"/>
  </w:font>
  <w:font w:name="FrutigerNextPro-Regular">
    <w:altName w:val="Arial"/>
    <w:charset w:val="00"/>
    <w:family w:val="swiss"/>
    <w:pitch w:val="default"/>
  </w:font>
  <w:font w:name="BSGulliver">
    <w:altName w:val="MS Mincho"/>
    <w:charset w:val="80"/>
    <w:family w:val="auto"/>
    <w:pitch w:val="default"/>
  </w:font>
  <w:font w:name="AdvOTe0bfbd19">
    <w:altName w:val="Arial"/>
    <w:charset w:val="00"/>
    <w:family w:val="swiss"/>
    <w:pitch w:val="default"/>
  </w:font>
  <w:font w:name="AdvOTdc5ff126+20">
    <w:charset w:val="00"/>
    <w:family w:val="swiss"/>
    <w:pitch w:val="default"/>
  </w:font>
  <w:font w:name="STIX-Regular">
    <w:altName w:val="Times New Roman"/>
    <w:charset w:val="00"/>
    <w:family w:val="roman"/>
    <w:pitch w:val="default"/>
  </w:font>
  <w:font w:name="AdvTT1875e499">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AdvPSA183">
    <w:altName w:val="Arial"/>
    <w:charset w:val="00"/>
    <w:family w:val="swiss"/>
    <w:pitch w:val="default"/>
  </w:font>
  <w:font w:name="Minion Pro">
    <w:charset w:val="00"/>
    <w:family w:val="roman"/>
    <w:pitch w:val="variable"/>
  </w:font>
  <w:font w:name="Cambria">
    <w:panose1 w:val="02040503050406030204"/>
    <w:charset w:val="00"/>
    <w:family w:val="roman"/>
    <w:pitch w:val="variable"/>
    <w:sig w:usb0="E00002FF" w:usb1="400004FF" w:usb2="00000000" w:usb3="00000000" w:csb0="0000019F" w:csb1="00000000"/>
  </w:font>
  <w:font w:name="AdvOTbc475f09">
    <w:altName w:val="Times New Roman"/>
    <w:charset w:val="00"/>
    <w:family w:val="roman"/>
    <w:pitch w:val="default"/>
  </w:font>
  <w:font w:name="AdvOT6e5d2ec0">
    <w:charset w:val="00"/>
    <w:family w:val="swiss"/>
    <w:pitch w:val="default"/>
  </w:font>
  <w:font w:name="AdvOT46dcae81">
    <w:altName w:val="Arial"/>
    <w:charset w:val="00"/>
    <w:family w:val="swiss"/>
    <w:pitch w:val="default"/>
  </w:font>
  <w:font w:name="AdvPSECF969">
    <w:altName w:val="Arial"/>
    <w:charset w:val="00"/>
    <w:family w:val="swiss"/>
    <w:pitch w:val="default"/>
  </w:font>
  <w:font w:name="AdvPSECF967">
    <w:altName w:val="Arial"/>
    <w:charset w:val="00"/>
    <w:family w:val="swiss"/>
    <w:pitch w:val="default"/>
  </w:font>
  <w:font w:name="AdvPSECF968">
    <w:altName w:val="Arial"/>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rsidP="00C401B0">
    <w:pPr>
      <w:pStyle w:val="ab"/>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p w:rsidR="00C401B0" w:rsidRDefault="00C401B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Pr="00F36202" w:rsidRDefault="00C401B0" w:rsidP="00C401B0">
    <w:pPr>
      <w:pStyle w:val="ab"/>
      <w:framePr w:wrap="none" w:vAnchor="text" w:hAnchor="margin" w:xAlign="center" w:y="1"/>
      <w:rPr>
        <w:rStyle w:val="af"/>
        <w:rFonts w:ascii="Book Antiqua" w:hAnsi="Book Antiqua"/>
        <w:sz w:val="24"/>
        <w:szCs w:val="24"/>
      </w:rPr>
    </w:pPr>
    <w:r w:rsidRPr="00F36202">
      <w:rPr>
        <w:rStyle w:val="af"/>
        <w:rFonts w:ascii="Book Antiqua" w:hAnsi="Book Antiqua"/>
        <w:sz w:val="24"/>
        <w:szCs w:val="24"/>
      </w:rPr>
      <w:fldChar w:fldCharType="begin"/>
    </w:r>
    <w:r w:rsidRPr="00F36202">
      <w:rPr>
        <w:rStyle w:val="af"/>
        <w:rFonts w:ascii="Book Antiqua" w:hAnsi="Book Antiqua"/>
        <w:sz w:val="24"/>
        <w:szCs w:val="24"/>
      </w:rPr>
      <w:instrText xml:space="preserve"> PAGE </w:instrText>
    </w:r>
    <w:r w:rsidRPr="00F36202">
      <w:rPr>
        <w:rStyle w:val="af"/>
        <w:rFonts w:ascii="Book Antiqua" w:hAnsi="Book Antiqua"/>
        <w:sz w:val="24"/>
        <w:szCs w:val="24"/>
      </w:rPr>
      <w:fldChar w:fldCharType="separate"/>
    </w:r>
    <w:r w:rsidR="004730C3">
      <w:rPr>
        <w:rStyle w:val="af"/>
        <w:rFonts w:ascii="Book Antiqua" w:hAnsi="Book Antiqua"/>
        <w:noProof/>
        <w:sz w:val="24"/>
        <w:szCs w:val="24"/>
      </w:rPr>
      <w:t>4</w:t>
    </w:r>
    <w:r w:rsidRPr="00F36202">
      <w:rPr>
        <w:rStyle w:val="af"/>
        <w:rFonts w:ascii="Book Antiqua" w:hAnsi="Book Antiqua"/>
        <w:sz w:val="24"/>
        <w:szCs w:val="24"/>
      </w:rPr>
      <w:fldChar w:fldCharType="end"/>
    </w:r>
  </w:p>
  <w:p w:rsidR="00C401B0" w:rsidRDefault="00C401B0">
    <w:pPr>
      <w:pStyle w:val="ab"/>
      <w:jc w:val="right"/>
    </w:pPr>
  </w:p>
  <w:p w:rsidR="00C401B0" w:rsidRDefault="00C401B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A64" w:rsidRDefault="00583A64">
      <w:r>
        <w:separator/>
      </w:r>
    </w:p>
  </w:footnote>
  <w:footnote w:type="continuationSeparator" w:id="0">
    <w:p w:rsidR="00583A64" w:rsidRDefault="00583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CBC1BA1"/>
    <w:multiLevelType w:val="hybridMultilevel"/>
    <w:tmpl w:val="51C8E05C"/>
    <w:lvl w:ilvl="0" w:tplc="89646B0C">
      <w:numFmt w:val="bullet"/>
      <w:lvlText w:val="-"/>
      <w:lvlJc w:val="left"/>
      <w:pPr>
        <w:ind w:left="720" w:hanging="360"/>
      </w:pPr>
      <w:rPr>
        <w:rFonts w:ascii="Times New Roman" w:eastAsia="Garamond" w:hAnsi="Times New Roman" w:cs="Times New Roman" w:hint="default"/>
        <w:color w:val="1D1D1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B4A"/>
    <w:rsid w:val="000052E2"/>
    <w:rsid w:val="00010B71"/>
    <w:rsid w:val="000277A7"/>
    <w:rsid w:val="00035EF1"/>
    <w:rsid w:val="00063C2E"/>
    <w:rsid w:val="000819BC"/>
    <w:rsid w:val="000F0025"/>
    <w:rsid w:val="001119DA"/>
    <w:rsid w:val="0011399C"/>
    <w:rsid w:val="00135DBF"/>
    <w:rsid w:val="00146805"/>
    <w:rsid w:val="001559B4"/>
    <w:rsid w:val="001578A3"/>
    <w:rsid w:val="0016260D"/>
    <w:rsid w:val="00162872"/>
    <w:rsid w:val="0017316A"/>
    <w:rsid w:val="00176C39"/>
    <w:rsid w:val="00183F43"/>
    <w:rsid w:val="001951A7"/>
    <w:rsid w:val="001A4EC4"/>
    <w:rsid w:val="001C08DD"/>
    <w:rsid w:val="001C321B"/>
    <w:rsid w:val="001C53B5"/>
    <w:rsid w:val="001D4BFE"/>
    <w:rsid w:val="001E14C8"/>
    <w:rsid w:val="001E44A3"/>
    <w:rsid w:val="001E71B8"/>
    <w:rsid w:val="00203275"/>
    <w:rsid w:val="002302D7"/>
    <w:rsid w:val="00233DC3"/>
    <w:rsid w:val="00261702"/>
    <w:rsid w:val="002640B9"/>
    <w:rsid w:val="002725DA"/>
    <w:rsid w:val="00283BA4"/>
    <w:rsid w:val="002850AD"/>
    <w:rsid w:val="00287357"/>
    <w:rsid w:val="00291469"/>
    <w:rsid w:val="002946D6"/>
    <w:rsid w:val="002A30CD"/>
    <w:rsid w:val="002A4E14"/>
    <w:rsid w:val="002C42D2"/>
    <w:rsid w:val="002E1848"/>
    <w:rsid w:val="002F3899"/>
    <w:rsid w:val="003073F8"/>
    <w:rsid w:val="003164D0"/>
    <w:rsid w:val="00322E00"/>
    <w:rsid w:val="00323B4E"/>
    <w:rsid w:val="003434C1"/>
    <w:rsid w:val="003515C4"/>
    <w:rsid w:val="00383DDA"/>
    <w:rsid w:val="00384389"/>
    <w:rsid w:val="00394C30"/>
    <w:rsid w:val="003C43E1"/>
    <w:rsid w:val="004248C3"/>
    <w:rsid w:val="00456746"/>
    <w:rsid w:val="004730C3"/>
    <w:rsid w:val="00485A7A"/>
    <w:rsid w:val="004A4E1E"/>
    <w:rsid w:val="004A792F"/>
    <w:rsid w:val="004C0F4F"/>
    <w:rsid w:val="004E5B5A"/>
    <w:rsid w:val="00510FF3"/>
    <w:rsid w:val="0051521C"/>
    <w:rsid w:val="005238AE"/>
    <w:rsid w:val="005313E0"/>
    <w:rsid w:val="00531D76"/>
    <w:rsid w:val="00573282"/>
    <w:rsid w:val="00583A64"/>
    <w:rsid w:val="0058578C"/>
    <w:rsid w:val="00586511"/>
    <w:rsid w:val="00586918"/>
    <w:rsid w:val="005C4420"/>
    <w:rsid w:val="005F7D3B"/>
    <w:rsid w:val="00613E68"/>
    <w:rsid w:val="0062010D"/>
    <w:rsid w:val="00627704"/>
    <w:rsid w:val="00656307"/>
    <w:rsid w:val="00666615"/>
    <w:rsid w:val="00682FF8"/>
    <w:rsid w:val="006937F8"/>
    <w:rsid w:val="006A1775"/>
    <w:rsid w:val="006A52C0"/>
    <w:rsid w:val="006A7D90"/>
    <w:rsid w:val="006D081D"/>
    <w:rsid w:val="006D4D72"/>
    <w:rsid w:val="007003D0"/>
    <w:rsid w:val="00746E79"/>
    <w:rsid w:val="00755484"/>
    <w:rsid w:val="00772608"/>
    <w:rsid w:val="00782B93"/>
    <w:rsid w:val="007F7BCF"/>
    <w:rsid w:val="00812A9D"/>
    <w:rsid w:val="00817A2F"/>
    <w:rsid w:val="008434E2"/>
    <w:rsid w:val="00845EE5"/>
    <w:rsid w:val="0085240A"/>
    <w:rsid w:val="00856DD6"/>
    <w:rsid w:val="00860D33"/>
    <w:rsid w:val="008655E3"/>
    <w:rsid w:val="008675C4"/>
    <w:rsid w:val="00880FBD"/>
    <w:rsid w:val="00893434"/>
    <w:rsid w:val="00893D75"/>
    <w:rsid w:val="00896A64"/>
    <w:rsid w:val="0089736A"/>
    <w:rsid w:val="008C259F"/>
    <w:rsid w:val="008D55C6"/>
    <w:rsid w:val="008D6756"/>
    <w:rsid w:val="00911DBD"/>
    <w:rsid w:val="00935647"/>
    <w:rsid w:val="00936687"/>
    <w:rsid w:val="00941E55"/>
    <w:rsid w:val="009546E9"/>
    <w:rsid w:val="00960543"/>
    <w:rsid w:val="009872AB"/>
    <w:rsid w:val="00997725"/>
    <w:rsid w:val="009B4894"/>
    <w:rsid w:val="009D0F15"/>
    <w:rsid w:val="009E2CEA"/>
    <w:rsid w:val="00A05368"/>
    <w:rsid w:val="00A34B24"/>
    <w:rsid w:val="00A61277"/>
    <w:rsid w:val="00A71F8C"/>
    <w:rsid w:val="00A82142"/>
    <w:rsid w:val="00A82FCF"/>
    <w:rsid w:val="00AB506A"/>
    <w:rsid w:val="00AC069D"/>
    <w:rsid w:val="00AF3A40"/>
    <w:rsid w:val="00B14D64"/>
    <w:rsid w:val="00B63716"/>
    <w:rsid w:val="00B74B4A"/>
    <w:rsid w:val="00B94FBD"/>
    <w:rsid w:val="00BC182F"/>
    <w:rsid w:val="00BD4459"/>
    <w:rsid w:val="00BD64F6"/>
    <w:rsid w:val="00C01C79"/>
    <w:rsid w:val="00C026DB"/>
    <w:rsid w:val="00C32269"/>
    <w:rsid w:val="00C401B0"/>
    <w:rsid w:val="00C43876"/>
    <w:rsid w:val="00C72D61"/>
    <w:rsid w:val="00C80666"/>
    <w:rsid w:val="00C84846"/>
    <w:rsid w:val="00C85A0B"/>
    <w:rsid w:val="00C85DC3"/>
    <w:rsid w:val="00C90B16"/>
    <w:rsid w:val="00CA0716"/>
    <w:rsid w:val="00CA67FF"/>
    <w:rsid w:val="00D012F2"/>
    <w:rsid w:val="00D0250D"/>
    <w:rsid w:val="00D23BFA"/>
    <w:rsid w:val="00D30144"/>
    <w:rsid w:val="00D37DA8"/>
    <w:rsid w:val="00D61236"/>
    <w:rsid w:val="00D64534"/>
    <w:rsid w:val="00D86C4F"/>
    <w:rsid w:val="00D94341"/>
    <w:rsid w:val="00DC78FB"/>
    <w:rsid w:val="00DD6256"/>
    <w:rsid w:val="00DE66FD"/>
    <w:rsid w:val="00E02BC9"/>
    <w:rsid w:val="00E170D4"/>
    <w:rsid w:val="00E206C1"/>
    <w:rsid w:val="00E224D8"/>
    <w:rsid w:val="00E31898"/>
    <w:rsid w:val="00E44730"/>
    <w:rsid w:val="00E54187"/>
    <w:rsid w:val="00E6692C"/>
    <w:rsid w:val="00E7109F"/>
    <w:rsid w:val="00E75F71"/>
    <w:rsid w:val="00E7629E"/>
    <w:rsid w:val="00EA5600"/>
    <w:rsid w:val="00EA709F"/>
    <w:rsid w:val="00EB56A4"/>
    <w:rsid w:val="00EB6719"/>
    <w:rsid w:val="00EC4FD1"/>
    <w:rsid w:val="00ED6832"/>
    <w:rsid w:val="00EE7972"/>
    <w:rsid w:val="00EF551C"/>
    <w:rsid w:val="00F13E1E"/>
    <w:rsid w:val="00F22798"/>
    <w:rsid w:val="00F22A78"/>
    <w:rsid w:val="00F27227"/>
    <w:rsid w:val="00F36202"/>
    <w:rsid w:val="00F41F78"/>
    <w:rsid w:val="00F74637"/>
    <w:rsid w:val="00FB5AC5"/>
    <w:rsid w:val="00FC4A8D"/>
    <w:rsid w:val="00FD007F"/>
    <w:rsid w:val="00FD4BA6"/>
    <w:rsid w:val="00FD7988"/>
    <w:rsid w:val="00FE515B"/>
    <w:rsid w:val="00FF3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lang w:val="it-IT" w:eastAsia="ar-SA"/>
    </w:rPr>
  </w:style>
  <w:style w:type="paragraph" w:styleId="1">
    <w:name w:val="heading 1"/>
    <w:basedOn w:val="a0"/>
    <w:next w:val="a1"/>
    <w:qFormat/>
    <w:pPr>
      <w:tabs>
        <w:tab w:val="num" w:pos="0"/>
      </w:tabs>
      <w:ind w:left="432" w:hanging="432"/>
      <w:outlineLv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predefinitoparagrafo5">
    <w:name w:val="Car. predefinito paragrafo5"/>
  </w:style>
  <w:style w:type="character" w:customStyle="1" w:styleId="Carpredefinitoparagrafo4">
    <w:name w:val="Car. predefinito paragrafo4"/>
  </w:style>
  <w:style w:type="character" w:customStyle="1" w:styleId="Carpredefinitoparagrafo3">
    <w:name w:val="Car. predefinito paragrafo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Carpredefinitoparagrafo2">
    <w:name w:val="Car. predefinito paragrafo2"/>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Carpredefinitoparagrafo1">
    <w:name w:val="Car. predefinito paragrafo1"/>
  </w:style>
  <w:style w:type="character" w:customStyle="1" w:styleId="Caratteredinumerazione">
    <w:name w:val="Carattere di numerazione"/>
  </w:style>
  <w:style w:type="character" w:customStyle="1" w:styleId="Punti">
    <w:name w:val="Punti"/>
  </w:style>
  <w:style w:type="character" w:styleId="a5">
    <w:name w:val="Hyperlink"/>
    <w:uiPriority w:val="99"/>
  </w:style>
  <w:style w:type="character" w:customStyle="1" w:styleId="A6">
    <w:name w:val="A6"/>
  </w:style>
  <w:style w:type="character" w:customStyle="1" w:styleId="Menzionenonrisolta">
    <w:name w:val="Menzione non risolta"/>
  </w:style>
  <w:style w:type="character" w:customStyle="1" w:styleId="TestofumettoCarattere">
    <w:name w:val="Testo fumetto Carattere"/>
    <w:rPr>
      <w:sz w:val="18"/>
      <w:szCs w:val="18"/>
    </w:rPr>
  </w:style>
  <w:style w:type="character" w:customStyle="1" w:styleId="Rimandocommento1">
    <w:name w:val="Rimando commento1"/>
    <w:rPr>
      <w:sz w:val="18"/>
      <w:szCs w:val="18"/>
    </w:rPr>
  </w:style>
  <w:style w:type="character" w:customStyle="1" w:styleId="TestocommentoCarattere">
    <w:name w:val="Testo commento Carattere"/>
    <w:rPr>
      <w:sz w:val="24"/>
      <w:szCs w:val="24"/>
    </w:rPr>
  </w:style>
  <w:style w:type="character" w:customStyle="1" w:styleId="SoggettocommentoCarattere">
    <w:name w:val="Soggetto commento Carattere"/>
    <w:rPr>
      <w:b/>
      <w:bCs/>
      <w:sz w:val="24"/>
      <w:szCs w:val="24"/>
    </w:rPr>
  </w:style>
  <w:style w:type="character" w:customStyle="1" w:styleId="Rimandocommento2">
    <w:name w:val="Rimando commento2"/>
    <w:rPr>
      <w:sz w:val="21"/>
      <w:szCs w:val="21"/>
    </w:rPr>
  </w:style>
  <w:style w:type="character" w:customStyle="1" w:styleId="CarattereCarattere3">
    <w:name w:val="Carattere Carattere3"/>
    <w:rPr>
      <w:rFonts w:eastAsia="Times New Roman"/>
      <w:lang w:val="it-IT"/>
    </w:rPr>
  </w:style>
  <w:style w:type="character" w:customStyle="1" w:styleId="CarattereCarattere2">
    <w:name w:val="Carattere Carattere2"/>
    <w:rPr>
      <w:rFonts w:eastAsia="Times New Roman"/>
      <w:b/>
      <w:bCs/>
      <w:lang w:val="it-IT"/>
    </w:rPr>
  </w:style>
  <w:style w:type="character" w:customStyle="1" w:styleId="CarattereCarattere1">
    <w:name w:val="Carattere Carattere1"/>
    <w:rPr>
      <w:rFonts w:eastAsia="Times New Roman"/>
      <w:sz w:val="18"/>
      <w:szCs w:val="18"/>
      <w:lang w:val="it-IT"/>
    </w:rPr>
  </w:style>
  <w:style w:type="character" w:customStyle="1" w:styleId="CarattereCarattere">
    <w:name w:val="Carattere Carattere"/>
    <w:rPr>
      <w:rFonts w:eastAsia="Times New Roman"/>
    </w:rPr>
  </w:style>
  <w:style w:type="paragraph" w:customStyle="1" w:styleId="Intestazione2">
    <w:name w:val="Intestazione2"/>
    <w:basedOn w:val="a"/>
    <w:next w:val="a1"/>
    <w:pPr>
      <w:keepNext/>
      <w:spacing w:before="240" w:after="120"/>
    </w:pPr>
    <w:rPr>
      <w:rFonts w:ascii="Arial" w:eastAsia="微软雅黑" w:hAnsi="Arial" w:cs="Arial"/>
      <w:sz w:val="28"/>
      <w:szCs w:val="28"/>
    </w:rPr>
  </w:style>
  <w:style w:type="paragraph" w:styleId="a1">
    <w:name w:val="Body Text"/>
    <w:basedOn w:val="a"/>
    <w:pPr>
      <w:spacing w:after="120"/>
    </w:pPr>
  </w:style>
  <w:style w:type="paragraph" w:styleId="a7">
    <w:name w:val="List"/>
    <w:basedOn w:val="a1"/>
    <w:rPr>
      <w:rFonts w:cs="Tahoma"/>
    </w:rPr>
  </w:style>
  <w:style w:type="paragraph" w:customStyle="1" w:styleId="Didascalia2">
    <w:name w:val="Didascalia2"/>
    <w:basedOn w:val="a"/>
    <w:pPr>
      <w:suppressLineNumbers/>
      <w:spacing w:before="120" w:after="120"/>
    </w:pPr>
  </w:style>
  <w:style w:type="paragraph" w:customStyle="1" w:styleId="Indice">
    <w:name w:val="Indice"/>
    <w:basedOn w:val="a"/>
    <w:pPr>
      <w:suppressLineNumbers/>
    </w:pPr>
    <w:rPr>
      <w:rFonts w:cs="Tahoma"/>
    </w:rPr>
  </w:style>
  <w:style w:type="paragraph" w:styleId="a0">
    <w:name w:val="header"/>
    <w:basedOn w:val="a"/>
    <w:next w:val="a1"/>
    <w:pPr>
      <w:keepNext/>
      <w:spacing w:before="240" w:after="120"/>
    </w:pPr>
  </w:style>
  <w:style w:type="paragraph" w:customStyle="1" w:styleId="Titolo4">
    <w:name w:val="Titolo4"/>
    <w:basedOn w:val="a"/>
    <w:next w:val="a1"/>
    <w:pPr>
      <w:keepNext/>
      <w:spacing w:before="240" w:after="120"/>
    </w:pPr>
    <w:rPr>
      <w:rFonts w:ascii="Liberation Sans" w:eastAsia="微软雅黑" w:hAnsi="Liberation Sans" w:cs="Mangal"/>
      <w:sz w:val="28"/>
      <w:szCs w:val="28"/>
    </w:rPr>
  </w:style>
  <w:style w:type="paragraph" w:customStyle="1" w:styleId="Titolo3">
    <w:name w:val="Titolo3"/>
    <w:basedOn w:val="a"/>
    <w:next w:val="a1"/>
    <w:pPr>
      <w:keepNext/>
      <w:spacing w:before="240" w:after="120"/>
    </w:pPr>
    <w:rPr>
      <w:rFonts w:ascii="Liberation Sans" w:eastAsia="微软雅黑" w:hAnsi="Liberation Sans" w:cs="Mangal"/>
      <w:sz w:val="28"/>
      <w:szCs w:val="28"/>
    </w:rPr>
  </w:style>
  <w:style w:type="paragraph" w:customStyle="1" w:styleId="Titolo2">
    <w:name w:val="Titolo2"/>
    <w:basedOn w:val="a"/>
    <w:next w:val="a1"/>
    <w:pPr>
      <w:keepNext/>
      <w:spacing w:before="240" w:after="120"/>
    </w:pPr>
  </w:style>
  <w:style w:type="paragraph" w:customStyle="1" w:styleId="WW-Intestazione">
    <w:name w:val="WW-Intestazione"/>
    <w:basedOn w:val="a"/>
    <w:next w:val="a1"/>
    <w:pPr>
      <w:keepNext/>
      <w:spacing w:before="240" w:after="120"/>
    </w:pPr>
  </w:style>
  <w:style w:type="paragraph" w:customStyle="1" w:styleId="Intestazione1">
    <w:name w:val="Intestazione1"/>
    <w:basedOn w:val="a"/>
    <w:next w:val="a1"/>
    <w:pPr>
      <w:keepNext/>
      <w:spacing w:before="240" w:after="120"/>
    </w:pPr>
  </w:style>
  <w:style w:type="paragraph" w:customStyle="1" w:styleId="Didascalia1">
    <w:name w:val="Didascalia1"/>
    <w:basedOn w:val="a"/>
    <w:pPr>
      <w:suppressLineNumbers/>
      <w:spacing w:before="120" w:after="120"/>
    </w:pPr>
  </w:style>
  <w:style w:type="paragraph" w:customStyle="1" w:styleId="Titolo1">
    <w:name w:val="Titolo1"/>
    <w:basedOn w:val="a"/>
    <w:next w:val="a1"/>
    <w:pPr>
      <w:keepNext/>
      <w:spacing w:before="240" w:after="120"/>
    </w:pPr>
  </w:style>
  <w:style w:type="paragraph" w:customStyle="1" w:styleId="WW-Rigadintestazione">
    <w:name w:val="WW-Riga d'intestazione"/>
    <w:basedOn w:val="a"/>
    <w:next w:val="a1"/>
    <w:pPr>
      <w:keepNext/>
      <w:spacing w:before="240" w:after="120"/>
    </w:pPr>
  </w:style>
  <w:style w:type="paragraph" w:styleId="a8">
    <w:name w:val="Subtitle"/>
    <w:basedOn w:val="WW-Rigadintestazione"/>
    <w:next w:val="a1"/>
    <w:qFormat/>
    <w:pPr>
      <w:jc w:val="center"/>
    </w:pPr>
  </w:style>
  <w:style w:type="paragraph" w:customStyle="1" w:styleId="Default">
    <w:name w:val="Default"/>
    <w:basedOn w:val="a"/>
    <w:pPr>
      <w:autoSpaceDE w:val="0"/>
    </w:pPr>
  </w:style>
  <w:style w:type="paragraph" w:customStyle="1" w:styleId="Pa2">
    <w:name w:val="Pa2"/>
    <w:basedOn w:val="Default"/>
    <w:pPr>
      <w:spacing w:line="191" w:lineRule="atLeast"/>
    </w:pPr>
  </w:style>
  <w:style w:type="paragraph" w:customStyle="1" w:styleId="Pa20">
    <w:name w:val="Pa20"/>
    <w:basedOn w:val="Default"/>
    <w:next w:val="Default"/>
    <w:pPr>
      <w:spacing w:line="221" w:lineRule="atLeast"/>
    </w:pPr>
  </w:style>
  <w:style w:type="paragraph" w:customStyle="1" w:styleId="Sfondoacolori-Colore11">
    <w:name w:val="Sfondo a colori - Colore 11"/>
    <w:pPr>
      <w:suppressAutoHyphens/>
    </w:pPr>
    <w:rPr>
      <w:lang w:val="it-IT" w:eastAsia="ar-SA"/>
    </w:rPr>
  </w:style>
  <w:style w:type="paragraph" w:customStyle="1" w:styleId="Testofumetto1">
    <w:name w:val="Testo fumetto1"/>
    <w:basedOn w:val="a"/>
    <w:rPr>
      <w:sz w:val="18"/>
      <w:szCs w:val="18"/>
    </w:rPr>
  </w:style>
  <w:style w:type="paragraph" w:customStyle="1" w:styleId="Testocommento1">
    <w:name w:val="Testo commento1"/>
    <w:basedOn w:val="a"/>
    <w:rPr>
      <w:sz w:val="24"/>
      <w:szCs w:val="24"/>
    </w:rPr>
  </w:style>
  <w:style w:type="paragraph" w:customStyle="1" w:styleId="Soggettocommento1">
    <w:name w:val="Soggetto commento1"/>
    <w:basedOn w:val="Testocommento1"/>
    <w:next w:val="Testocommento1"/>
    <w:rPr>
      <w:b/>
      <w:bCs/>
      <w:sz w:val="20"/>
      <w:szCs w:val="20"/>
    </w:rPr>
  </w:style>
  <w:style w:type="paragraph" w:customStyle="1" w:styleId="Revisione1">
    <w:name w:val="Revisione1"/>
    <w:pPr>
      <w:suppressAutoHyphens/>
    </w:pPr>
    <w:rPr>
      <w:lang w:val="it-IT" w:eastAsia="ar-SA"/>
    </w:rPr>
  </w:style>
  <w:style w:type="paragraph" w:customStyle="1" w:styleId="Testocommento2">
    <w:name w:val="Testo commento2"/>
    <w:basedOn w:val="a"/>
  </w:style>
  <w:style w:type="paragraph" w:styleId="a9">
    <w:name w:val="annotation subject"/>
    <w:basedOn w:val="Testocommento2"/>
    <w:next w:val="Testocommento2"/>
    <w:rPr>
      <w:b/>
      <w:bCs/>
    </w:rPr>
  </w:style>
  <w:style w:type="paragraph" w:styleId="aa">
    <w:name w:val="Balloon Text"/>
    <w:basedOn w:val="a"/>
    <w:rPr>
      <w:sz w:val="18"/>
      <w:szCs w:val="18"/>
    </w:rPr>
  </w:style>
  <w:style w:type="paragraph" w:styleId="ab">
    <w:name w:val="footer"/>
    <w:basedOn w:val="a"/>
    <w:pPr>
      <w:tabs>
        <w:tab w:val="center" w:pos="4819"/>
        <w:tab w:val="right" w:pos="9638"/>
      </w:tabs>
    </w:pPr>
  </w:style>
  <w:style w:type="paragraph" w:customStyle="1" w:styleId="Contenutotabella">
    <w:name w:val="Contenuto tabella"/>
    <w:basedOn w:val="a"/>
    <w:pPr>
      <w:suppressLineNumbers/>
    </w:pPr>
  </w:style>
  <w:style w:type="paragraph" w:customStyle="1" w:styleId="10">
    <w:name w:val="正文1"/>
    <w:uiPriority w:val="99"/>
    <w:rsid w:val="003C43E1"/>
    <w:pPr>
      <w:spacing w:line="276" w:lineRule="auto"/>
    </w:pPr>
    <w:rPr>
      <w:rFonts w:ascii="Arial" w:hAnsi="Arial" w:cs="Arial"/>
      <w:color w:val="000000"/>
      <w:sz w:val="22"/>
      <w:lang w:val="pl-PL" w:eastAsia="pl-PL"/>
    </w:rPr>
  </w:style>
  <w:style w:type="character" w:styleId="ac">
    <w:name w:val="annotation reference"/>
    <w:uiPriority w:val="99"/>
    <w:semiHidden/>
    <w:unhideWhenUsed/>
    <w:rsid w:val="006D081D"/>
    <w:rPr>
      <w:sz w:val="21"/>
      <w:szCs w:val="21"/>
    </w:rPr>
  </w:style>
  <w:style w:type="paragraph" w:styleId="ad">
    <w:name w:val="annotation text"/>
    <w:basedOn w:val="a"/>
    <w:link w:val="Char"/>
    <w:uiPriority w:val="99"/>
    <w:semiHidden/>
    <w:unhideWhenUsed/>
    <w:rsid w:val="006D081D"/>
  </w:style>
  <w:style w:type="character" w:customStyle="1" w:styleId="Char">
    <w:name w:val="批注文字 Char"/>
    <w:link w:val="ad"/>
    <w:uiPriority w:val="99"/>
    <w:semiHidden/>
    <w:rsid w:val="006D081D"/>
    <w:rPr>
      <w:lang w:val="it-IT" w:eastAsia="ar-SA"/>
    </w:rPr>
  </w:style>
  <w:style w:type="paragraph" w:styleId="ae">
    <w:name w:val="Revision"/>
    <w:hidden/>
    <w:uiPriority w:val="99"/>
    <w:semiHidden/>
    <w:rsid w:val="00B63716"/>
    <w:rPr>
      <w:lang w:val="it-IT" w:eastAsia="ar-SA"/>
    </w:rPr>
  </w:style>
  <w:style w:type="character" w:styleId="af">
    <w:name w:val="page number"/>
    <w:uiPriority w:val="99"/>
    <w:semiHidden/>
    <w:unhideWhenUsed/>
    <w:rsid w:val="00682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lang w:val="it-IT" w:eastAsia="ar-SA"/>
    </w:rPr>
  </w:style>
  <w:style w:type="paragraph" w:styleId="1">
    <w:name w:val="heading 1"/>
    <w:basedOn w:val="a0"/>
    <w:next w:val="a1"/>
    <w:qFormat/>
    <w:pPr>
      <w:tabs>
        <w:tab w:val="num" w:pos="0"/>
      </w:tabs>
      <w:ind w:left="432" w:hanging="432"/>
      <w:outlineLv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predefinitoparagrafo5">
    <w:name w:val="Car. predefinito paragrafo5"/>
  </w:style>
  <w:style w:type="character" w:customStyle="1" w:styleId="Carpredefinitoparagrafo4">
    <w:name w:val="Car. predefinito paragrafo4"/>
  </w:style>
  <w:style w:type="character" w:customStyle="1" w:styleId="Carpredefinitoparagrafo3">
    <w:name w:val="Car. predefinito paragrafo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Carpredefinitoparagrafo2">
    <w:name w:val="Car. predefinito paragrafo2"/>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Carpredefinitoparagrafo1">
    <w:name w:val="Car. predefinito paragrafo1"/>
  </w:style>
  <w:style w:type="character" w:customStyle="1" w:styleId="Caratteredinumerazione">
    <w:name w:val="Carattere di numerazione"/>
  </w:style>
  <w:style w:type="character" w:customStyle="1" w:styleId="Punti">
    <w:name w:val="Punti"/>
  </w:style>
  <w:style w:type="character" w:styleId="a5">
    <w:name w:val="Hyperlink"/>
    <w:uiPriority w:val="99"/>
  </w:style>
  <w:style w:type="character" w:customStyle="1" w:styleId="A6">
    <w:name w:val="A6"/>
  </w:style>
  <w:style w:type="character" w:customStyle="1" w:styleId="Menzionenonrisolta">
    <w:name w:val="Menzione non risolta"/>
  </w:style>
  <w:style w:type="character" w:customStyle="1" w:styleId="TestofumettoCarattere">
    <w:name w:val="Testo fumetto Carattere"/>
    <w:rPr>
      <w:sz w:val="18"/>
      <w:szCs w:val="18"/>
    </w:rPr>
  </w:style>
  <w:style w:type="character" w:customStyle="1" w:styleId="Rimandocommento1">
    <w:name w:val="Rimando commento1"/>
    <w:rPr>
      <w:sz w:val="18"/>
      <w:szCs w:val="18"/>
    </w:rPr>
  </w:style>
  <w:style w:type="character" w:customStyle="1" w:styleId="TestocommentoCarattere">
    <w:name w:val="Testo commento Carattere"/>
    <w:rPr>
      <w:sz w:val="24"/>
      <w:szCs w:val="24"/>
    </w:rPr>
  </w:style>
  <w:style w:type="character" w:customStyle="1" w:styleId="SoggettocommentoCarattere">
    <w:name w:val="Soggetto commento Carattere"/>
    <w:rPr>
      <w:b/>
      <w:bCs/>
      <w:sz w:val="24"/>
      <w:szCs w:val="24"/>
    </w:rPr>
  </w:style>
  <w:style w:type="character" w:customStyle="1" w:styleId="Rimandocommento2">
    <w:name w:val="Rimando commento2"/>
    <w:rPr>
      <w:sz w:val="21"/>
      <w:szCs w:val="21"/>
    </w:rPr>
  </w:style>
  <w:style w:type="character" w:customStyle="1" w:styleId="CarattereCarattere3">
    <w:name w:val="Carattere Carattere3"/>
    <w:rPr>
      <w:rFonts w:eastAsia="Times New Roman"/>
      <w:lang w:val="it-IT"/>
    </w:rPr>
  </w:style>
  <w:style w:type="character" w:customStyle="1" w:styleId="CarattereCarattere2">
    <w:name w:val="Carattere Carattere2"/>
    <w:rPr>
      <w:rFonts w:eastAsia="Times New Roman"/>
      <w:b/>
      <w:bCs/>
      <w:lang w:val="it-IT"/>
    </w:rPr>
  </w:style>
  <w:style w:type="character" w:customStyle="1" w:styleId="CarattereCarattere1">
    <w:name w:val="Carattere Carattere1"/>
    <w:rPr>
      <w:rFonts w:eastAsia="Times New Roman"/>
      <w:sz w:val="18"/>
      <w:szCs w:val="18"/>
      <w:lang w:val="it-IT"/>
    </w:rPr>
  </w:style>
  <w:style w:type="character" w:customStyle="1" w:styleId="CarattereCarattere">
    <w:name w:val="Carattere Carattere"/>
    <w:rPr>
      <w:rFonts w:eastAsia="Times New Roman"/>
    </w:rPr>
  </w:style>
  <w:style w:type="paragraph" w:customStyle="1" w:styleId="Intestazione2">
    <w:name w:val="Intestazione2"/>
    <w:basedOn w:val="a"/>
    <w:next w:val="a1"/>
    <w:pPr>
      <w:keepNext/>
      <w:spacing w:before="240" w:after="120"/>
    </w:pPr>
    <w:rPr>
      <w:rFonts w:ascii="Arial" w:eastAsia="微软雅黑" w:hAnsi="Arial" w:cs="Arial"/>
      <w:sz w:val="28"/>
      <w:szCs w:val="28"/>
    </w:rPr>
  </w:style>
  <w:style w:type="paragraph" w:styleId="a1">
    <w:name w:val="Body Text"/>
    <w:basedOn w:val="a"/>
    <w:pPr>
      <w:spacing w:after="120"/>
    </w:pPr>
  </w:style>
  <w:style w:type="paragraph" w:styleId="a7">
    <w:name w:val="List"/>
    <w:basedOn w:val="a1"/>
    <w:rPr>
      <w:rFonts w:cs="Tahoma"/>
    </w:rPr>
  </w:style>
  <w:style w:type="paragraph" w:customStyle="1" w:styleId="Didascalia2">
    <w:name w:val="Didascalia2"/>
    <w:basedOn w:val="a"/>
    <w:pPr>
      <w:suppressLineNumbers/>
      <w:spacing w:before="120" w:after="120"/>
    </w:pPr>
  </w:style>
  <w:style w:type="paragraph" w:customStyle="1" w:styleId="Indice">
    <w:name w:val="Indice"/>
    <w:basedOn w:val="a"/>
    <w:pPr>
      <w:suppressLineNumbers/>
    </w:pPr>
    <w:rPr>
      <w:rFonts w:cs="Tahoma"/>
    </w:rPr>
  </w:style>
  <w:style w:type="paragraph" w:styleId="a0">
    <w:name w:val="header"/>
    <w:basedOn w:val="a"/>
    <w:next w:val="a1"/>
    <w:pPr>
      <w:keepNext/>
      <w:spacing w:before="240" w:after="120"/>
    </w:pPr>
  </w:style>
  <w:style w:type="paragraph" w:customStyle="1" w:styleId="Titolo4">
    <w:name w:val="Titolo4"/>
    <w:basedOn w:val="a"/>
    <w:next w:val="a1"/>
    <w:pPr>
      <w:keepNext/>
      <w:spacing w:before="240" w:after="120"/>
    </w:pPr>
    <w:rPr>
      <w:rFonts w:ascii="Liberation Sans" w:eastAsia="微软雅黑" w:hAnsi="Liberation Sans" w:cs="Mangal"/>
      <w:sz w:val="28"/>
      <w:szCs w:val="28"/>
    </w:rPr>
  </w:style>
  <w:style w:type="paragraph" w:customStyle="1" w:styleId="Titolo3">
    <w:name w:val="Titolo3"/>
    <w:basedOn w:val="a"/>
    <w:next w:val="a1"/>
    <w:pPr>
      <w:keepNext/>
      <w:spacing w:before="240" w:after="120"/>
    </w:pPr>
    <w:rPr>
      <w:rFonts w:ascii="Liberation Sans" w:eastAsia="微软雅黑" w:hAnsi="Liberation Sans" w:cs="Mangal"/>
      <w:sz w:val="28"/>
      <w:szCs w:val="28"/>
    </w:rPr>
  </w:style>
  <w:style w:type="paragraph" w:customStyle="1" w:styleId="Titolo2">
    <w:name w:val="Titolo2"/>
    <w:basedOn w:val="a"/>
    <w:next w:val="a1"/>
    <w:pPr>
      <w:keepNext/>
      <w:spacing w:before="240" w:after="120"/>
    </w:pPr>
  </w:style>
  <w:style w:type="paragraph" w:customStyle="1" w:styleId="WW-Intestazione">
    <w:name w:val="WW-Intestazione"/>
    <w:basedOn w:val="a"/>
    <w:next w:val="a1"/>
    <w:pPr>
      <w:keepNext/>
      <w:spacing w:before="240" w:after="120"/>
    </w:pPr>
  </w:style>
  <w:style w:type="paragraph" w:customStyle="1" w:styleId="Intestazione1">
    <w:name w:val="Intestazione1"/>
    <w:basedOn w:val="a"/>
    <w:next w:val="a1"/>
    <w:pPr>
      <w:keepNext/>
      <w:spacing w:before="240" w:after="120"/>
    </w:pPr>
  </w:style>
  <w:style w:type="paragraph" w:customStyle="1" w:styleId="Didascalia1">
    <w:name w:val="Didascalia1"/>
    <w:basedOn w:val="a"/>
    <w:pPr>
      <w:suppressLineNumbers/>
      <w:spacing w:before="120" w:after="120"/>
    </w:pPr>
  </w:style>
  <w:style w:type="paragraph" w:customStyle="1" w:styleId="Titolo1">
    <w:name w:val="Titolo1"/>
    <w:basedOn w:val="a"/>
    <w:next w:val="a1"/>
    <w:pPr>
      <w:keepNext/>
      <w:spacing w:before="240" w:after="120"/>
    </w:pPr>
  </w:style>
  <w:style w:type="paragraph" w:customStyle="1" w:styleId="WW-Rigadintestazione">
    <w:name w:val="WW-Riga d'intestazione"/>
    <w:basedOn w:val="a"/>
    <w:next w:val="a1"/>
    <w:pPr>
      <w:keepNext/>
      <w:spacing w:before="240" w:after="120"/>
    </w:pPr>
  </w:style>
  <w:style w:type="paragraph" w:styleId="a8">
    <w:name w:val="Subtitle"/>
    <w:basedOn w:val="WW-Rigadintestazione"/>
    <w:next w:val="a1"/>
    <w:qFormat/>
    <w:pPr>
      <w:jc w:val="center"/>
    </w:pPr>
  </w:style>
  <w:style w:type="paragraph" w:customStyle="1" w:styleId="Default">
    <w:name w:val="Default"/>
    <w:basedOn w:val="a"/>
    <w:pPr>
      <w:autoSpaceDE w:val="0"/>
    </w:pPr>
  </w:style>
  <w:style w:type="paragraph" w:customStyle="1" w:styleId="Pa2">
    <w:name w:val="Pa2"/>
    <w:basedOn w:val="Default"/>
    <w:pPr>
      <w:spacing w:line="191" w:lineRule="atLeast"/>
    </w:pPr>
  </w:style>
  <w:style w:type="paragraph" w:customStyle="1" w:styleId="Pa20">
    <w:name w:val="Pa20"/>
    <w:basedOn w:val="Default"/>
    <w:next w:val="Default"/>
    <w:pPr>
      <w:spacing w:line="221" w:lineRule="atLeast"/>
    </w:pPr>
  </w:style>
  <w:style w:type="paragraph" w:customStyle="1" w:styleId="Sfondoacolori-Colore11">
    <w:name w:val="Sfondo a colori - Colore 11"/>
    <w:pPr>
      <w:suppressAutoHyphens/>
    </w:pPr>
    <w:rPr>
      <w:lang w:val="it-IT" w:eastAsia="ar-SA"/>
    </w:rPr>
  </w:style>
  <w:style w:type="paragraph" w:customStyle="1" w:styleId="Testofumetto1">
    <w:name w:val="Testo fumetto1"/>
    <w:basedOn w:val="a"/>
    <w:rPr>
      <w:sz w:val="18"/>
      <w:szCs w:val="18"/>
    </w:rPr>
  </w:style>
  <w:style w:type="paragraph" w:customStyle="1" w:styleId="Testocommento1">
    <w:name w:val="Testo commento1"/>
    <w:basedOn w:val="a"/>
    <w:rPr>
      <w:sz w:val="24"/>
      <w:szCs w:val="24"/>
    </w:rPr>
  </w:style>
  <w:style w:type="paragraph" w:customStyle="1" w:styleId="Soggettocommento1">
    <w:name w:val="Soggetto commento1"/>
    <w:basedOn w:val="Testocommento1"/>
    <w:next w:val="Testocommento1"/>
    <w:rPr>
      <w:b/>
      <w:bCs/>
      <w:sz w:val="20"/>
      <w:szCs w:val="20"/>
    </w:rPr>
  </w:style>
  <w:style w:type="paragraph" w:customStyle="1" w:styleId="Revisione1">
    <w:name w:val="Revisione1"/>
    <w:pPr>
      <w:suppressAutoHyphens/>
    </w:pPr>
    <w:rPr>
      <w:lang w:val="it-IT" w:eastAsia="ar-SA"/>
    </w:rPr>
  </w:style>
  <w:style w:type="paragraph" w:customStyle="1" w:styleId="Testocommento2">
    <w:name w:val="Testo commento2"/>
    <w:basedOn w:val="a"/>
  </w:style>
  <w:style w:type="paragraph" w:styleId="a9">
    <w:name w:val="annotation subject"/>
    <w:basedOn w:val="Testocommento2"/>
    <w:next w:val="Testocommento2"/>
    <w:rPr>
      <w:b/>
      <w:bCs/>
    </w:rPr>
  </w:style>
  <w:style w:type="paragraph" w:styleId="aa">
    <w:name w:val="Balloon Text"/>
    <w:basedOn w:val="a"/>
    <w:rPr>
      <w:sz w:val="18"/>
      <w:szCs w:val="18"/>
    </w:rPr>
  </w:style>
  <w:style w:type="paragraph" w:styleId="ab">
    <w:name w:val="footer"/>
    <w:basedOn w:val="a"/>
    <w:pPr>
      <w:tabs>
        <w:tab w:val="center" w:pos="4819"/>
        <w:tab w:val="right" w:pos="9638"/>
      </w:tabs>
    </w:pPr>
  </w:style>
  <w:style w:type="paragraph" w:customStyle="1" w:styleId="Contenutotabella">
    <w:name w:val="Contenuto tabella"/>
    <w:basedOn w:val="a"/>
    <w:pPr>
      <w:suppressLineNumbers/>
    </w:pPr>
  </w:style>
  <w:style w:type="paragraph" w:customStyle="1" w:styleId="10">
    <w:name w:val="正文1"/>
    <w:uiPriority w:val="99"/>
    <w:rsid w:val="003C43E1"/>
    <w:pPr>
      <w:spacing w:line="276" w:lineRule="auto"/>
    </w:pPr>
    <w:rPr>
      <w:rFonts w:ascii="Arial" w:hAnsi="Arial" w:cs="Arial"/>
      <w:color w:val="000000"/>
      <w:sz w:val="22"/>
      <w:lang w:val="pl-PL" w:eastAsia="pl-PL"/>
    </w:rPr>
  </w:style>
  <w:style w:type="character" w:styleId="ac">
    <w:name w:val="annotation reference"/>
    <w:uiPriority w:val="99"/>
    <w:semiHidden/>
    <w:unhideWhenUsed/>
    <w:rsid w:val="006D081D"/>
    <w:rPr>
      <w:sz w:val="21"/>
      <w:szCs w:val="21"/>
    </w:rPr>
  </w:style>
  <w:style w:type="paragraph" w:styleId="ad">
    <w:name w:val="annotation text"/>
    <w:basedOn w:val="a"/>
    <w:link w:val="Char"/>
    <w:uiPriority w:val="99"/>
    <w:semiHidden/>
    <w:unhideWhenUsed/>
    <w:rsid w:val="006D081D"/>
  </w:style>
  <w:style w:type="character" w:customStyle="1" w:styleId="Char">
    <w:name w:val="批注文字 Char"/>
    <w:link w:val="ad"/>
    <w:uiPriority w:val="99"/>
    <w:semiHidden/>
    <w:rsid w:val="006D081D"/>
    <w:rPr>
      <w:lang w:val="it-IT" w:eastAsia="ar-SA"/>
    </w:rPr>
  </w:style>
  <w:style w:type="paragraph" w:styleId="ae">
    <w:name w:val="Revision"/>
    <w:hidden/>
    <w:uiPriority w:val="99"/>
    <w:semiHidden/>
    <w:rsid w:val="00B63716"/>
    <w:rPr>
      <w:lang w:val="it-IT" w:eastAsia="ar-SA"/>
    </w:rPr>
  </w:style>
  <w:style w:type="character" w:styleId="af">
    <w:name w:val="page number"/>
    <w:uiPriority w:val="99"/>
    <w:semiHidden/>
    <w:unhideWhenUsed/>
    <w:rsid w:val="00682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630932">
      <w:bodyDiv w:val="1"/>
      <w:marLeft w:val="0"/>
      <w:marRight w:val="0"/>
      <w:marTop w:val="0"/>
      <w:marBottom w:val="0"/>
      <w:divBdr>
        <w:top w:val="none" w:sz="0" w:space="0" w:color="auto"/>
        <w:left w:val="none" w:sz="0" w:space="0" w:color="auto"/>
        <w:bottom w:val="none" w:sz="0" w:space="0" w:color="auto"/>
        <w:right w:val="none" w:sz="0" w:space="0" w:color="auto"/>
      </w:divBdr>
    </w:div>
    <w:div w:id="132173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da.gov/MedicalDevices/ProductsandMedicalProcedures/ReprocessingofReusableMedicalDevices/ucm454630.htm" TargetMode="Externa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8650</Words>
  <Characters>49307</Characters>
  <Application>Microsoft Office Word</Application>
  <DocSecurity>0</DocSecurity>
  <Lines>410</Lines>
  <Paragraphs>115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Name of Journal: World Journal of Gastrointestinal Endoscopy</vt:lpstr>
      <vt:lpstr>Name of Journal: World Journal of Gastrointestinal Endoscopy</vt:lpstr>
    </vt:vector>
  </TitlesOfParts>
  <Company/>
  <LinksUpToDate>false</LinksUpToDate>
  <CharactersWithSpaces>57842</CharactersWithSpaces>
  <SharedDoc>false</SharedDoc>
  <HLinks>
    <vt:vector size="12" baseType="variant">
      <vt:variant>
        <vt:i4>2162742</vt:i4>
      </vt:variant>
      <vt:variant>
        <vt:i4>3</vt:i4>
      </vt:variant>
      <vt:variant>
        <vt:i4>0</vt:i4>
      </vt:variant>
      <vt:variant>
        <vt:i4>5</vt:i4>
      </vt:variant>
      <vt:variant>
        <vt:lpwstr>https://www.fda.gov/MedicalDevices/ProductsandMedicalProcedures/ReprocessingofReusableMedicalDevices/ucm454630.htm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Endoscopy</dc:title>
  <dc:creator>Nicolò Mezzina</dc:creator>
  <cp:lastModifiedBy>ma</cp:lastModifiedBy>
  <cp:revision>5</cp:revision>
  <cp:lastPrinted>2019-03-14T06:35:00Z</cp:lastPrinted>
  <dcterms:created xsi:type="dcterms:W3CDTF">2019-03-15T07:43:00Z</dcterms:created>
  <dcterms:modified xsi:type="dcterms:W3CDTF">2019-03-16T06:29:00Z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Id 1_1">
    <vt:lpwstr>http://www.zotero.org/styles/american-political-science-association</vt:lpwstr>
  </property>
  <property fmtid="{D5CDD505-2E9C-101B-9397-08002B2CF9AE}" pid="4" name="Mendeley Recent Style Id 2_1">
    <vt:lpwstr>http://www.zotero.org/styles/apa</vt:lpwstr>
  </property>
  <property fmtid="{D5CDD505-2E9C-101B-9397-08002B2CF9AE}" pid="5" name="Mendeley Recent Style Id 3_1">
    <vt:lpwstr>http://www.zotero.org/styles/american-sociological-association</vt:lpwstr>
  </property>
  <property fmtid="{D5CDD505-2E9C-101B-9397-08002B2CF9AE}" pid="6" name="Mendeley Recent Style Id 4_1">
    <vt:lpwstr>http://www.zotero.org/styles/chicago-author-date</vt:lpwstr>
  </property>
  <property fmtid="{D5CDD505-2E9C-101B-9397-08002B2CF9AE}" pid="7" name="Mendeley Recent Style Id 5_1">
    <vt:lpwstr>http://www.zotero.org/styles/harvard-cite-them-right</vt:lpwstr>
  </property>
  <property fmtid="{D5CDD505-2E9C-101B-9397-08002B2CF9AE}" pid="8" name="Mendeley Recent Style Id 6_1">
    <vt:lpwstr>http://www.zotero.org/styles/ieee</vt:lpwstr>
  </property>
  <property fmtid="{D5CDD505-2E9C-101B-9397-08002B2CF9AE}" pid="9" name="Mendeley Recent Style Id 7_1">
    <vt:lpwstr>http://www.zotero.org/styles/modern-humanities-research-association</vt:lpwstr>
  </property>
  <property fmtid="{D5CDD505-2E9C-101B-9397-08002B2CF9AE}" pid="10" name="Mendeley Recent Style Id 8_1">
    <vt:lpwstr>http://www.zotero.org/styles/modern-language-association</vt:lpwstr>
  </property>
  <property fmtid="{D5CDD505-2E9C-101B-9397-08002B2CF9AE}" pid="11" name="Mendeley Recent Style Id 9_1">
    <vt:lpwstr>http://www.zotero.org/styles/world-journal-of-gastroenterology</vt:lpwstr>
  </property>
  <property fmtid="{D5CDD505-2E9C-101B-9397-08002B2CF9AE}" pid="12" name="Mendeley Recent Style Name 0_1">
    <vt:lpwstr>American Medical Association</vt:lpwstr>
  </property>
  <property fmtid="{D5CDD505-2E9C-101B-9397-08002B2CF9AE}" pid="13" name="Mendeley Recent Style Name 1_1">
    <vt:lpwstr>American Political Science Association</vt:lpwstr>
  </property>
  <property fmtid="{D5CDD505-2E9C-101B-9397-08002B2CF9AE}" pid="14" name="Mendeley Recent Style Name 2_1">
    <vt:lpwstr>American Psychological Association 6th edition</vt:lpwstr>
  </property>
  <property fmtid="{D5CDD505-2E9C-101B-9397-08002B2CF9AE}" pid="15" name="Mendeley Recent Style Name 3_1">
    <vt:lpwstr>American Sociological Association</vt:lpwstr>
  </property>
  <property fmtid="{D5CDD505-2E9C-101B-9397-08002B2CF9AE}" pid="16" name="Mendeley Recent Style Name 4_1">
    <vt:lpwstr>Chicago Manual of Style 17th edition (author-date)</vt:lpwstr>
  </property>
  <property fmtid="{D5CDD505-2E9C-101B-9397-08002B2CF9AE}" pid="17" name="Mendeley Recent Style Name 5_1">
    <vt:lpwstr>Cite Them Right 10th edition - Harvard</vt:lpwstr>
  </property>
  <property fmtid="{D5CDD505-2E9C-101B-9397-08002B2CF9AE}" pid="18" name="Mendeley Recent Style Name 6_1">
    <vt:lpwstr>IEEE</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Name 8_1">
    <vt:lpwstr>Modern Language Association 8th edition</vt:lpwstr>
  </property>
  <property fmtid="{D5CDD505-2E9C-101B-9397-08002B2CF9AE}" pid="21" name="Mendeley Recent Style Name 9_1">
    <vt:lpwstr>World Journal of Gastroenterology</vt:lpwstr>
  </property>
</Properties>
</file>