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F4" w:rsidRPr="00336303" w:rsidRDefault="00126BF4" w:rsidP="004E1656">
      <w:pPr>
        <w:pStyle w:val="p0"/>
        <w:adjustRightInd w:val="0"/>
        <w:snapToGrid w:val="0"/>
        <w:spacing w:line="360" w:lineRule="auto"/>
        <w:rPr>
          <w:rFonts w:ascii="Book Antiqua" w:hAnsi="Book Antiqua"/>
          <w:color w:val="000000"/>
        </w:rPr>
      </w:pPr>
      <w:r w:rsidRPr="00336303">
        <w:rPr>
          <w:rFonts w:ascii="Book Antiqua" w:hAnsi="Book Antiqua"/>
          <w:b/>
          <w:color w:val="0033CC"/>
          <w:sz w:val="24"/>
        </w:rPr>
        <w:t>Name of journal:</w:t>
      </w:r>
      <w:r w:rsidRPr="00336303">
        <w:rPr>
          <w:rFonts w:ascii="Book Antiqua" w:hAnsi="Book Antiqua"/>
          <w:b/>
          <w:color w:val="000000"/>
          <w:sz w:val="24"/>
        </w:rPr>
        <w:t xml:space="preserve"> </w:t>
      </w:r>
      <w:bookmarkStart w:id="0" w:name="OLE_LINK718"/>
      <w:bookmarkStart w:id="1" w:name="OLE_LINK719"/>
      <w:r w:rsidRPr="00336303">
        <w:rPr>
          <w:rFonts w:ascii="Book Antiqua" w:hAnsi="Book Antiqua"/>
          <w:i/>
          <w:color w:val="000000"/>
          <w:sz w:val="24"/>
        </w:rPr>
        <w:t>World Journal of Gastroenterology</w:t>
      </w:r>
      <w:bookmarkEnd w:id="0"/>
      <w:bookmarkEnd w:id="1"/>
    </w:p>
    <w:p w:rsidR="00126BF4" w:rsidRPr="00336303" w:rsidRDefault="00126BF4" w:rsidP="004E1656">
      <w:pPr>
        <w:adjustRightInd w:val="0"/>
        <w:snapToGrid w:val="0"/>
        <w:spacing w:line="360" w:lineRule="auto"/>
        <w:rPr>
          <w:rFonts w:ascii="Book Antiqua" w:eastAsia="宋体" w:hAnsi="Book Antiqua" w:cs="宋体"/>
          <w:b/>
          <w:i/>
          <w:color w:val="000000"/>
          <w:lang w:eastAsia="zh-CN"/>
        </w:rPr>
      </w:pPr>
      <w:r w:rsidRPr="00336303">
        <w:rPr>
          <w:rFonts w:ascii="Book Antiqua" w:hAnsi="Book Antiqua" w:cs="Arial"/>
          <w:b/>
          <w:color w:val="0033CC"/>
        </w:rPr>
        <w:t>ESPS Manuscript NO:</w:t>
      </w:r>
      <w:r w:rsidRPr="00336303">
        <w:rPr>
          <w:rFonts w:ascii="Book Antiqua" w:hAnsi="Book Antiqua" w:cs="Arial"/>
          <w:b/>
          <w:color w:val="222222"/>
        </w:rPr>
        <w:t xml:space="preserve"> </w:t>
      </w:r>
      <w:r w:rsidRPr="00336303">
        <w:rPr>
          <w:rFonts w:ascii="Book Antiqua" w:eastAsia="宋体" w:hAnsi="Book Antiqua" w:cs="Arial"/>
          <w:b/>
          <w:color w:val="222222"/>
          <w:lang w:eastAsia="zh-CN"/>
        </w:rPr>
        <w:t>4588</w:t>
      </w:r>
    </w:p>
    <w:p w:rsidR="00126BF4" w:rsidRDefault="00126BF4" w:rsidP="004E1656">
      <w:pPr>
        <w:suppressAutoHyphens/>
        <w:autoSpaceDE w:val="0"/>
        <w:autoSpaceDN w:val="0"/>
        <w:adjustRightInd w:val="0"/>
        <w:snapToGrid w:val="0"/>
        <w:spacing w:line="360" w:lineRule="auto"/>
        <w:rPr>
          <w:rFonts w:ascii="Book Antiqua" w:eastAsia="宋体" w:hAnsi="Book Antiqua"/>
          <w:b/>
          <w:color w:val="000000"/>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336303">
        <w:rPr>
          <w:rFonts w:ascii="Book Antiqua" w:hAnsi="Book Antiqua"/>
          <w:b/>
          <w:color w:val="0033CC"/>
        </w:rPr>
        <w:t>Columns:</w:t>
      </w:r>
      <w:r w:rsidRPr="00336303">
        <w:rPr>
          <w:rFonts w:ascii="Book Antiqua" w:hAnsi="Book Antiqua"/>
          <w:b/>
          <w:color w:val="000000"/>
        </w:rPr>
        <w:t xml:space="preserve"> </w:t>
      </w:r>
      <w:r w:rsidRPr="00336303">
        <w:rPr>
          <w:rFonts w:ascii="Book Antiqua" w:eastAsia="宋体" w:hAnsi="Book Antiqua"/>
          <w:b/>
          <w:color w:val="000000"/>
          <w:lang w:eastAsia="zh-CN"/>
        </w:rPr>
        <w:t>TOPIC HIGHLIGHT</w:t>
      </w:r>
    </w:p>
    <w:p w:rsidR="006874D5" w:rsidRPr="00336303" w:rsidRDefault="006874D5" w:rsidP="004E1656">
      <w:pPr>
        <w:suppressAutoHyphens/>
        <w:autoSpaceDE w:val="0"/>
        <w:autoSpaceDN w:val="0"/>
        <w:adjustRightInd w:val="0"/>
        <w:snapToGrid w:val="0"/>
        <w:spacing w:line="360" w:lineRule="auto"/>
        <w:rPr>
          <w:rFonts w:ascii="Book Antiqua" w:eastAsia="宋体" w:hAnsi="Book Antiqua"/>
          <w:b/>
          <w:color w:val="000000"/>
          <w:lang w:eastAsia="zh-CN"/>
        </w:rPr>
      </w:pPr>
    </w:p>
    <w:bookmarkEnd w:id="2"/>
    <w:bookmarkEnd w:id="3"/>
    <w:bookmarkEnd w:id="4"/>
    <w:bookmarkEnd w:id="5"/>
    <w:bookmarkEnd w:id="6"/>
    <w:bookmarkEnd w:id="7"/>
    <w:bookmarkEnd w:id="8"/>
    <w:bookmarkEnd w:id="9"/>
    <w:bookmarkEnd w:id="10"/>
    <w:p w:rsidR="006874D5" w:rsidRPr="006874D5" w:rsidRDefault="006874D5" w:rsidP="006874D5">
      <w:pPr>
        <w:rPr>
          <w:rFonts w:ascii="Book Antiqua" w:hAnsi="Book Antiqua"/>
          <w:b/>
        </w:rPr>
      </w:pPr>
      <w:r w:rsidRPr="006874D5">
        <w:rPr>
          <w:rFonts w:ascii="Book Antiqua" w:hAnsi="Book Antiqua"/>
          <w:b/>
        </w:rPr>
        <w:t xml:space="preserve">20th anniversary of </w:t>
      </w:r>
      <w:r w:rsidRPr="006874D5">
        <w:rPr>
          <w:rFonts w:ascii="Book Antiqua" w:hAnsi="Book Antiqua"/>
          <w:b/>
          <w:i/>
        </w:rPr>
        <w:t>WJG</w:t>
      </w:r>
      <w:r w:rsidRPr="006874D5">
        <w:rPr>
          <w:rFonts w:ascii="Book Antiqua" w:hAnsi="Book Antiqua"/>
          <w:b/>
        </w:rPr>
        <w:t>:</w:t>
      </w:r>
      <w:r w:rsidRPr="006874D5">
        <w:rPr>
          <w:rFonts w:ascii="Book Antiqua" w:hAnsi="Book Antiqua"/>
          <w:b/>
          <w:szCs w:val="21"/>
        </w:rPr>
        <w:t xml:space="preserve"> Hepatocellular carcinoma</w:t>
      </w:r>
    </w:p>
    <w:p w:rsidR="00126BF4" w:rsidRPr="00336303" w:rsidRDefault="00126BF4" w:rsidP="004E1656">
      <w:pPr>
        <w:snapToGrid w:val="0"/>
        <w:spacing w:line="360" w:lineRule="auto"/>
        <w:jc w:val="both"/>
        <w:rPr>
          <w:rFonts w:ascii="Book Antiqua" w:eastAsia="宋体" w:hAnsi="Book Antiqua"/>
          <w:b/>
          <w:lang w:eastAsia="zh-CN"/>
        </w:rPr>
      </w:pPr>
    </w:p>
    <w:p w:rsidR="00126BF4" w:rsidRPr="00336303" w:rsidRDefault="00126BF4" w:rsidP="004E1656">
      <w:pPr>
        <w:snapToGrid w:val="0"/>
        <w:spacing w:line="360" w:lineRule="auto"/>
        <w:jc w:val="both"/>
        <w:rPr>
          <w:rFonts w:ascii="Book Antiqua" w:eastAsia="宋体" w:hAnsi="Book Antiqua"/>
          <w:b/>
          <w:lang w:eastAsia="zh-CN"/>
        </w:rPr>
      </w:pPr>
      <w:r w:rsidRPr="00336303">
        <w:rPr>
          <w:rFonts w:ascii="Book Antiqua" w:hAnsi="Book Antiqua"/>
          <w:b/>
        </w:rPr>
        <w:t>Risk prediction of hepatitis B virus-related hepatocellular carcinoma in the era of antiviral therapy</w:t>
      </w:r>
    </w:p>
    <w:p w:rsidR="00126BF4" w:rsidRPr="00336303" w:rsidRDefault="00126BF4" w:rsidP="004E1656">
      <w:pPr>
        <w:snapToGrid w:val="0"/>
        <w:spacing w:line="360" w:lineRule="auto"/>
        <w:jc w:val="both"/>
        <w:rPr>
          <w:rFonts w:ascii="Book Antiqua" w:eastAsia="宋体" w:hAnsi="Book Antiqua"/>
          <w:b/>
          <w:lang w:eastAsia="zh-CN"/>
        </w:rPr>
      </w:pPr>
    </w:p>
    <w:p w:rsidR="00126BF4" w:rsidRPr="00021BE7" w:rsidRDefault="00126BF4" w:rsidP="004E1656">
      <w:pPr>
        <w:snapToGrid w:val="0"/>
        <w:spacing w:line="360" w:lineRule="auto"/>
        <w:jc w:val="both"/>
        <w:rPr>
          <w:rFonts w:ascii="Book Antiqua" w:eastAsia="宋体" w:hAnsi="Book Antiqua"/>
          <w:lang w:eastAsia="zh-CN"/>
        </w:rPr>
      </w:pPr>
      <w:r w:rsidRPr="00021BE7">
        <w:rPr>
          <w:rFonts w:ascii="Book Antiqua" w:hAnsi="Book Antiqua"/>
        </w:rPr>
        <w:t xml:space="preserve">Wong </w:t>
      </w:r>
      <w:r w:rsidRPr="00021BE7">
        <w:rPr>
          <w:rFonts w:ascii="Book Antiqua" w:eastAsia="宋体" w:hAnsi="Book Antiqua"/>
          <w:lang w:eastAsia="zh-CN"/>
        </w:rPr>
        <w:t xml:space="preserve">GLH </w:t>
      </w:r>
      <w:r w:rsidRPr="00021BE7">
        <w:rPr>
          <w:rFonts w:ascii="Book Antiqua" w:eastAsia="宋体" w:hAnsi="Book Antiqua"/>
          <w:i/>
          <w:lang w:eastAsia="zh-CN"/>
        </w:rPr>
        <w:t>et al</w:t>
      </w:r>
      <w:r w:rsidRPr="00021BE7">
        <w:rPr>
          <w:rFonts w:ascii="Book Antiqua" w:eastAsia="宋体" w:hAnsi="Book Antiqua"/>
          <w:lang w:eastAsia="zh-CN"/>
        </w:rPr>
        <w:t xml:space="preserve">. </w:t>
      </w:r>
      <w:r w:rsidRPr="00021BE7">
        <w:rPr>
          <w:rFonts w:ascii="Book Antiqua" w:hAnsi="Book Antiqua"/>
        </w:rPr>
        <w:t>Predict HBV-related HCC</w:t>
      </w:r>
    </w:p>
    <w:p w:rsidR="00126BF4" w:rsidRPr="00336303" w:rsidRDefault="00126BF4" w:rsidP="004E1656">
      <w:pPr>
        <w:snapToGrid w:val="0"/>
        <w:spacing w:line="360" w:lineRule="auto"/>
        <w:jc w:val="both"/>
        <w:rPr>
          <w:rFonts w:ascii="Book Antiqua" w:eastAsia="宋体" w:hAnsi="Book Antiqua"/>
          <w:lang w:eastAsia="zh-CN"/>
        </w:rPr>
      </w:pPr>
    </w:p>
    <w:p w:rsidR="00126BF4" w:rsidRPr="00336303" w:rsidRDefault="004A56DC" w:rsidP="004E1656">
      <w:pPr>
        <w:snapToGrid w:val="0"/>
        <w:spacing w:line="360" w:lineRule="auto"/>
        <w:jc w:val="both"/>
        <w:rPr>
          <w:rFonts w:ascii="Book Antiqua" w:hAnsi="Book Antiqua"/>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320040</wp:posOffset>
                </wp:positionV>
                <wp:extent cx="5196840" cy="635"/>
                <wp:effectExtent l="0" t="19050" r="3810" b="37465"/>
                <wp:wrapTight wrapText="bothSides">
                  <wp:wrapPolygon edited="0">
                    <wp:start x="0" y="-648000"/>
                    <wp:lineTo x="0" y="648000"/>
                    <wp:lineTo x="21537" y="648000"/>
                    <wp:lineTo x="21537" y="-648000"/>
                    <wp:lineTo x="0" y="-648000"/>
                  </wp:wrapPolygon>
                </wp:wrapTight>
                <wp:docPr id="2" name="直线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635"/>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409.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" strokecolor="gray" strokeweight="3pt">
                <w10:wrap type="tight"/>
              </v:line>
            </w:pict>
          </mc:Fallback>
        </mc:AlternateContent>
      </w:r>
      <w:r w:rsidR="00126BF4" w:rsidRPr="00336303">
        <w:rPr>
          <w:rFonts w:ascii="Book Antiqua" w:hAnsi="Book Antiqua"/>
        </w:rPr>
        <w:t>Grace Lai-Hung Wong, Vincent Wai-Sun Wong</w:t>
      </w:r>
    </w:p>
    <w:p w:rsidR="00126BF4" w:rsidRPr="00336303" w:rsidRDefault="00126BF4" w:rsidP="004E1656">
      <w:pPr>
        <w:snapToGrid w:val="0"/>
        <w:spacing w:line="360" w:lineRule="auto"/>
        <w:jc w:val="both"/>
        <w:rPr>
          <w:rFonts w:ascii="Book Antiqua" w:hAnsi="Book Antiqua"/>
          <w:vertAlign w:val="superscript"/>
        </w:rPr>
      </w:pPr>
    </w:p>
    <w:p w:rsidR="00126BF4" w:rsidRPr="00336303" w:rsidRDefault="00126BF4" w:rsidP="004E1656">
      <w:pPr>
        <w:snapToGrid w:val="0"/>
        <w:spacing w:line="360" w:lineRule="auto"/>
        <w:jc w:val="both"/>
        <w:rPr>
          <w:rFonts w:ascii="Book Antiqua" w:hAnsi="Book Antiqua"/>
        </w:rPr>
      </w:pPr>
      <w:r w:rsidRPr="00336303">
        <w:rPr>
          <w:rFonts w:ascii="Book Antiqua" w:hAnsi="Book Antiqua"/>
          <w:b/>
        </w:rPr>
        <w:t>Grace Lai-Hung Wong, Vincent Wai-Sun Wong,</w:t>
      </w:r>
      <w:r w:rsidRPr="00336303">
        <w:rPr>
          <w:rFonts w:ascii="Book Antiqua" w:hAnsi="Book Antiqua"/>
        </w:rPr>
        <w:t xml:space="preserve"> Institute of Digestive Disease and Department of Medicine and Therapeutics, The Chinese Univer</w:t>
      </w:r>
      <w:r>
        <w:rPr>
          <w:rFonts w:ascii="Book Antiqua" w:hAnsi="Book Antiqua"/>
        </w:rPr>
        <w:t>sity of Hong Kong, Hong Kong</w:t>
      </w:r>
      <w:r w:rsidRPr="00336303">
        <w:rPr>
          <w:rFonts w:ascii="Book Antiqua" w:hAnsi="Book Antiqua"/>
        </w:rPr>
        <w:t>, China</w:t>
      </w:r>
    </w:p>
    <w:p w:rsidR="00126BF4" w:rsidRPr="00336303" w:rsidRDefault="00126BF4" w:rsidP="004E1656">
      <w:pPr>
        <w:adjustRightInd w:val="0"/>
        <w:snapToGrid w:val="0"/>
        <w:spacing w:line="360" w:lineRule="auto"/>
        <w:jc w:val="both"/>
        <w:rPr>
          <w:rFonts w:ascii="Book Antiqua" w:eastAsia="宋体" w:hAnsi="Book Antiqua"/>
          <w:lang w:eastAsia="zh-CN"/>
        </w:rPr>
      </w:pPr>
    </w:p>
    <w:p w:rsidR="00126BF4" w:rsidRPr="00336303" w:rsidRDefault="00126BF4" w:rsidP="004E1656">
      <w:pPr>
        <w:adjustRightInd w:val="0"/>
        <w:snapToGrid w:val="0"/>
        <w:spacing w:line="360" w:lineRule="auto"/>
        <w:jc w:val="both"/>
        <w:rPr>
          <w:rFonts w:ascii="Book Antiqua" w:eastAsia="宋体" w:hAnsi="Book Antiqua"/>
          <w:lang w:eastAsia="zh-CN"/>
        </w:rPr>
      </w:pPr>
      <w:bookmarkStart w:id="11" w:name="OLE_LINK76"/>
      <w:bookmarkStart w:id="12" w:name="OLE_LINK269"/>
      <w:bookmarkStart w:id="13" w:name="OLE_LINK425"/>
      <w:bookmarkStart w:id="14" w:name="OLE_LINK561"/>
      <w:bookmarkStart w:id="15" w:name="OLE_LINK562"/>
      <w:bookmarkStart w:id="16" w:name="OLE_LINK534"/>
      <w:bookmarkStart w:id="17" w:name="OLE_LINK167"/>
      <w:bookmarkStart w:id="18" w:name="OLE_LINK206"/>
      <w:bookmarkStart w:id="19" w:name="OLE_LINK334"/>
      <w:bookmarkStart w:id="20" w:name="OLE_LINK426"/>
      <w:bookmarkStart w:id="21" w:name="OLE_LINK23"/>
      <w:bookmarkStart w:id="22" w:name="OLE_LINK40"/>
      <w:bookmarkStart w:id="23" w:name="OLE_LINK52"/>
      <w:bookmarkStart w:id="24" w:name="OLE_LINK115"/>
      <w:bookmarkStart w:id="25" w:name="OLE_LINK155"/>
      <w:bookmarkStart w:id="26" w:name="OLE_LINK597"/>
      <w:bookmarkStart w:id="27" w:name="OLE_LINK598"/>
      <w:bookmarkStart w:id="28" w:name="OLE_LINK499"/>
      <w:bookmarkStart w:id="29" w:name="OLE_LINK633"/>
      <w:bookmarkStart w:id="30" w:name="OLE_LINK701"/>
      <w:r w:rsidRPr="00336303">
        <w:rPr>
          <w:rFonts w:ascii="Book Antiqua" w:hAnsi="Book Antiqua"/>
          <w:b/>
        </w:rPr>
        <w:t>Author contributions</w:t>
      </w:r>
      <w:r w:rsidRPr="00336303">
        <w:rPr>
          <w:rFonts w:ascii="Book Antiqua" w:hAnsi="Book Antiqua"/>
        </w:rPr>
        <w:t>:</w:t>
      </w:r>
      <w:bookmarkEnd w:id="11"/>
      <w:bookmarkEnd w:id="12"/>
      <w:bookmarkEnd w:id="13"/>
      <w:bookmarkEnd w:id="14"/>
      <w:bookmarkEnd w:id="15"/>
      <w:bookmarkEnd w:id="16"/>
      <w:r w:rsidRPr="00336303">
        <w:rPr>
          <w:rFonts w:ascii="Book Antiqua" w:hAnsi="Book Antiqua"/>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36303">
        <w:rPr>
          <w:rFonts w:ascii="Book Antiqua" w:hAnsi="Book Antiqua"/>
        </w:rPr>
        <w:t>Wong</w:t>
      </w:r>
      <w:r w:rsidRPr="00336303">
        <w:rPr>
          <w:rFonts w:ascii="Book Antiqua" w:eastAsia="宋体" w:hAnsi="Book Antiqua"/>
          <w:lang w:eastAsia="zh-CN"/>
        </w:rPr>
        <w:t xml:space="preserve"> GLH</w:t>
      </w:r>
      <w:r w:rsidRPr="00336303">
        <w:rPr>
          <w:rFonts w:ascii="Book Antiqua" w:hAnsi="Book Antiqua"/>
        </w:rPr>
        <w:t xml:space="preserve"> and Wong </w:t>
      </w:r>
      <w:r w:rsidRPr="00336303">
        <w:rPr>
          <w:rFonts w:ascii="Book Antiqua" w:eastAsia="宋体" w:hAnsi="Book Antiqua"/>
          <w:lang w:eastAsia="zh-CN"/>
        </w:rPr>
        <w:t xml:space="preserve">VWS </w:t>
      </w:r>
      <w:r w:rsidRPr="00336303">
        <w:rPr>
          <w:rFonts w:ascii="Book Antiqua" w:hAnsi="Book Antiqua"/>
        </w:rPr>
        <w:t xml:space="preserve">designed research, performed research, analyzed data and wrote the paper. </w:t>
      </w:r>
    </w:p>
    <w:p w:rsidR="00126BF4" w:rsidRPr="00336303" w:rsidRDefault="00126BF4" w:rsidP="004E1656">
      <w:pPr>
        <w:adjustRightInd w:val="0"/>
        <w:snapToGrid w:val="0"/>
        <w:spacing w:line="360" w:lineRule="auto"/>
        <w:jc w:val="both"/>
        <w:rPr>
          <w:rFonts w:ascii="Book Antiqua" w:eastAsia="宋体" w:hAnsi="Book Antiqua"/>
          <w:lang w:eastAsia="zh-CN"/>
        </w:rPr>
      </w:pPr>
    </w:p>
    <w:p w:rsidR="00126BF4" w:rsidRPr="00336303" w:rsidRDefault="00126BF4" w:rsidP="004E1656">
      <w:pPr>
        <w:adjustRightInd w:val="0"/>
        <w:snapToGrid w:val="0"/>
        <w:spacing w:line="360" w:lineRule="auto"/>
        <w:jc w:val="both"/>
        <w:rPr>
          <w:rFonts w:ascii="Book Antiqua" w:eastAsia="宋体" w:hAnsi="Book Antiqua"/>
          <w:lang w:eastAsia="zh-CN"/>
        </w:rPr>
      </w:pPr>
      <w:bookmarkStart w:id="31" w:name="OLE_LINK703"/>
      <w:bookmarkStart w:id="32" w:name="OLE_LINK704"/>
      <w:bookmarkStart w:id="33" w:name="OLE_LINK706"/>
      <w:bookmarkStart w:id="34" w:name="OLE_LINK1358"/>
      <w:bookmarkStart w:id="35" w:name="OLE_LINK1625"/>
      <w:bookmarkStart w:id="36" w:name="OLE_LINK1626"/>
      <w:bookmarkStart w:id="37" w:name="OLE_LINK1528"/>
      <w:bookmarkStart w:id="38" w:name="OLE_LINK1529"/>
      <w:bookmarkStart w:id="39" w:name="OLE_LINK1521"/>
      <w:bookmarkStart w:id="40" w:name="OLE_LINK1522"/>
      <w:bookmarkStart w:id="41" w:name="OLE_LINK1898"/>
      <w:bookmarkStart w:id="42" w:name="OLE_LINK1900"/>
      <w:bookmarkStart w:id="43" w:name="OLE_LINK1981"/>
      <w:bookmarkStart w:id="44" w:name="OLE_LINK2645"/>
      <w:bookmarkStart w:id="45" w:name="OLE_LINK2646"/>
      <w:r w:rsidRPr="00336303">
        <w:rPr>
          <w:rFonts w:ascii="Book Antiqua" w:hAnsi="Book Antiqua" w:cs="Gulim"/>
          <w:b/>
        </w:rPr>
        <w:t>Correspondence to</w:t>
      </w:r>
      <w:r w:rsidRPr="00336303">
        <w:rPr>
          <w:rFonts w:ascii="Book Antiqua" w:hAnsi="Book Antiqua" w:cs="Gulim"/>
          <w:b/>
          <w:bCs/>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336303">
        <w:rPr>
          <w:rFonts w:ascii="Book Antiqua" w:eastAsia="宋体" w:hAnsi="Book Antiqua" w:cs="Gulim"/>
          <w:b/>
          <w:bCs/>
          <w:lang w:eastAsia="zh-CN"/>
        </w:rPr>
        <w:t xml:space="preserve"> </w:t>
      </w:r>
      <w:r w:rsidRPr="00336303">
        <w:rPr>
          <w:rFonts w:ascii="Book Antiqua" w:hAnsi="Book Antiqua"/>
          <w:b/>
        </w:rPr>
        <w:t>Vincent WS Wong, MD</w:t>
      </w:r>
      <w:r w:rsidRPr="00336303">
        <w:rPr>
          <w:rFonts w:ascii="Book Antiqua" w:eastAsia="宋体" w:hAnsi="Book Antiqua"/>
          <w:b/>
          <w:lang w:eastAsia="zh-CN"/>
        </w:rPr>
        <w:t xml:space="preserve">, </w:t>
      </w:r>
      <w:r w:rsidRPr="00336303">
        <w:rPr>
          <w:rFonts w:ascii="Book Antiqua" w:hAnsi="Book Antiqua"/>
        </w:rPr>
        <w:t>Institute of Digestive Disease and Department of Medicine and Therapeutics, The Chinese University of Hong Kong, 9/F Prince of Wales Hospital, 30-32 Ngan Shi</w:t>
      </w:r>
      <w:r>
        <w:rPr>
          <w:rFonts w:ascii="Book Antiqua" w:hAnsi="Book Antiqua"/>
        </w:rPr>
        <w:t>ng Street, Shatin, Hong Kong</w:t>
      </w:r>
      <w:r w:rsidRPr="00336303">
        <w:rPr>
          <w:rFonts w:ascii="Book Antiqua" w:hAnsi="Book Antiqua"/>
        </w:rPr>
        <w:t>, China</w:t>
      </w:r>
      <w:r w:rsidRPr="00336303">
        <w:rPr>
          <w:rFonts w:ascii="Book Antiqua" w:eastAsia="宋体" w:hAnsi="Book Antiqua"/>
          <w:lang w:eastAsia="zh-CN"/>
        </w:rPr>
        <w:t>.</w:t>
      </w:r>
    </w:p>
    <w:p w:rsidR="00126BF4" w:rsidRPr="00336303" w:rsidRDefault="004C431E" w:rsidP="004E1656">
      <w:pPr>
        <w:adjustRightInd w:val="0"/>
        <w:snapToGrid w:val="0"/>
        <w:spacing w:line="360" w:lineRule="auto"/>
        <w:jc w:val="both"/>
        <w:rPr>
          <w:rFonts w:ascii="Book Antiqua" w:eastAsia="宋体" w:hAnsi="Book Antiqua"/>
          <w:lang w:eastAsia="zh-CN"/>
        </w:rPr>
      </w:pPr>
      <w:hyperlink r:id="rId7" w:history="1">
        <w:r w:rsidR="00126BF4" w:rsidRPr="00336303">
          <w:rPr>
            <w:rStyle w:val="a5"/>
            <w:rFonts w:ascii="Book Antiqua" w:hAnsi="Book Antiqua"/>
            <w:u w:val="none"/>
          </w:rPr>
          <w:t>wongv@cuhk.edu.hk</w:t>
        </w:r>
      </w:hyperlink>
    </w:p>
    <w:p w:rsidR="00126BF4" w:rsidRPr="00336303" w:rsidRDefault="00126BF4" w:rsidP="004E1656">
      <w:pPr>
        <w:adjustRightInd w:val="0"/>
        <w:snapToGrid w:val="0"/>
        <w:spacing w:line="360" w:lineRule="auto"/>
        <w:jc w:val="both"/>
        <w:rPr>
          <w:rFonts w:ascii="Book Antiqua" w:eastAsia="宋体" w:hAnsi="Book Antiqua"/>
          <w:lang w:eastAsia="zh-CN"/>
        </w:rPr>
      </w:pPr>
    </w:p>
    <w:p w:rsidR="00126BF4" w:rsidRPr="00336303" w:rsidRDefault="00126BF4" w:rsidP="004E1656">
      <w:pPr>
        <w:adjustRightInd w:val="0"/>
        <w:snapToGrid w:val="0"/>
        <w:spacing w:line="360" w:lineRule="auto"/>
        <w:jc w:val="both"/>
        <w:rPr>
          <w:rFonts w:ascii="Book Antiqua" w:eastAsia="宋体" w:hAnsi="Book Antiqua"/>
          <w:lang w:eastAsia="zh-CN"/>
        </w:rPr>
      </w:pPr>
      <w:r w:rsidRPr="00336303">
        <w:rPr>
          <w:rFonts w:ascii="Book Antiqua" w:hAnsi="Book Antiqua"/>
          <w:b/>
        </w:rPr>
        <w:t>Telephone:</w:t>
      </w:r>
      <w:r w:rsidRPr="00336303">
        <w:rPr>
          <w:rFonts w:ascii="Book Antiqua" w:eastAsia="宋体" w:hAnsi="Book Antiqua"/>
          <w:lang w:eastAsia="zh-CN"/>
        </w:rPr>
        <w:t xml:space="preserve"> +</w:t>
      </w:r>
      <w:bookmarkStart w:id="46" w:name="OLE_LINK2"/>
      <w:r w:rsidRPr="00336303">
        <w:rPr>
          <w:rFonts w:ascii="Book Antiqua" w:eastAsia="宋体" w:hAnsi="Book Antiqua"/>
          <w:lang w:eastAsia="zh-CN"/>
        </w:rPr>
        <w:t>86-</w:t>
      </w:r>
      <w:r w:rsidRPr="00336303">
        <w:rPr>
          <w:rFonts w:ascii="Book Antiqua" w:hAnsi="Book Antiqua"/>
        </w:rPr>
        <w:t>852-26323173</w:t>
      </w:r>
      <w:r w:rsidRPr="00336303">
        <w:rPr>
          <w:rFonts w:ascii="Book Antiqua" w:eastAsia="宋体" w:hAnsi="Book Antiqua"/>
          <w:lang w:eastAsia="zh-CN"/>
        </w:rPr>
        <w:t xml:space="preserve"> </w:t>
      </w:r>
      <w:r w:rsidRPr="00336303">
        <w:rPr>
          <w:rFonts w:ascii="Book Antiqua" w:hAnsi="Book Antiqua"/>
        </w:rPr>
        <w:tab/>
      </w:r>
      <w:r w:rsidRPr="00336303">
        <w:rPr>
          <w:rFonts w:ascii="Book Antiqua" w:hAnsi="Book Antiqua"/>
          <w:b/>
        </w:rPr>
        <w:t>Fax:</w:t>
      </w:r>
      <w:r w:rsidRPr="00336303">
        <w:rPr>
          <w:rFonts w:ascii="Book Antiqua" w:eastAsia="宋体" w:hAnsi="Book Antiqua"/>
          <w:lang w:eastAsia="zh-CN"/>
        </w:rPr>
        <w:t xml:space="preserve"> +86-</w:t>
      </w:r>
      <w:r w:rsidRPr="00336303">
        <w:rPr>
          <w:rFonts w:ascii="Book Antiqua" w:hAnsi="Book Antiqua"/>
        </w:rPr>
        <w:t>852-26373852</w:t>
      </w:r>
      <w:bookmarkEnd w:id="46"/>
    </w:p>
    <w:p w:rsidR="00126BF4" w:rsidRPr="00336303" w:rsidRDefault="00126BF4" w:rsidP="004E1656">
      <w:pPr>
        <w:adjustRightInd w:val="0"/>
        <w:snapToGrid w:val="0"/>
        <w:spacing w:line="360" w:lineRule="auto"/>
        <w:rPr>
          <w:rFonts w:ascii="Book Antiqua" w:hAnsi="Book Antiqua"/>
          <w:b/>
        </w:rPr>
      </w:pPr>
      <w:bookmarkStart w:id="47" w:name="OLE_LINK25"/>
      <w:bookmarkStart w:id="48" w:name="OLE_LINK26"/>
      <w:bookmarkStart w:id="49" w:name="OLE_LINK145"/>
      <w:bookmarkStart w:id="50" w:name="OLE_LINK215"/>
      <w:bookmarkStart w:id="51" w:name="OLE_LINK352"/>
      <w:bookmarkStart w:id="52" w:name="OLE_LINK364"/>
      <w:bookmarkStart w:id="53" w:name="OLE_LINK383"/>
      <w:bookmarkStart w:id="54" w:name="OLE_LINK361"/>
      <w:bookmarkStart w:id="55" w:name="OLE_LINK444"/>
      <w:bookmarkStart w:id="56" w:name="OLE_LINK501"/>
      <w:bookmarkStart w:id="57" w:name="OLE_LINK572"/>
      <w:bookmarkStart w:id="58" w:name="OLE_LINK573"/>
      <w:bookmarkStart w:id="59" w:name="OLE_LINK756"/>
      <w:bookmarkStart w:id="60" w:name="OLE_LINK757"/>
      <w:bookmarkStart w:id="61" w:name="OLE_LINK805"/>
      <w:bookmarkStart w:id="62" w:name="OLE_LINK806"/>
      <w:bookmarkStart w:id="63" w:name="OLE_LINK958"/>
      <w:bookmarkStart w:id="64" w:name="OLE_LINK1018"/>
      <w:bookmarkStart w:id="65" w:name="OLE_LINK1059"/>
      <w:bookmarkStart w:id="66" w:name="OLE_LINK1122"/>
      <w:bookmarkStart w:id="67" w:name="OLE_LINK1123"/>
      <w:bookmarkStart w:id="68" w:name="OLE_LINK1402"/>
      <w:bookmarkStart w:id="69" w:name="OLE_LINK1750"/>
      <w:bookmarkStart w:id="70" w:name="OLE_LINK1751"/>
      <w:bookmarkStart w:id="71" w:name="OLE_LINK1832"/>
      <w:bookmarkStart w:id="72" w:name="OLE_LINK1878"/>
      <w:bookmarkStart w:id="73" w:name="OLE_LINK1917"/>
      <w:bookmarkStart w:id="74" w:name="OLE_LINK1918"/>
      <w:bookmarkStart w:id="75" w:name="OLE_LINK1985"/>
      <w:bookmarkStart w:id="76" w:name="OLE_LINK1986"/>
      <w:bookmarkStart w:id="77" w:name="OLE_LINK1927"/>
      <w:bookmarkStart w:id="78" w:name="OLE_LINK1928"/>
      <w:bookmarkStart w:id="79" w:name="OLE_LINK2044"/>
      <w:bookmarkStart w:id="80" w:name="OLE_LINK2352"/>
      <w:bookmarkStart w:id="81" w:name="OLE_LINK2220"/>
      <w:bookmarkStart w:id="82" w:name="OLE_LINK2344"/>
      <w:bookmarkStart w:id="83" w:name="OLE_LINK2347"/>
      <w:bookmarkStart w:id="84" w:name="OLE_LINK2626"/>
      <w:bookmarkStart w:id="85" w:name="OLE_LINK2390"/>
      <w:bookmarkStart w:id="86" w:name="OLE_LINK2752"/>
      <w:bookmarkStart w:id="87" w:name="OLE_LINK2753"/>
      <w:bookmarkStart w:id="88" w:name="OLE_LINK2855"/>
      <w:bookmarkStart w:id="89" w:name="OLE_LINK2992"/>
      <w:bookmarkStart w:id="90" w:name="OLE_LINK3241"/>
      <w:bookmarkStart w:id="91" w:name="OLE_LINK2682"/>
      <w:r w:rsidRPr="00336303">
        <w:rPr>
          <w:rFonts w:ascii="Book Antiqua" w:hAnsi="Book Antiqua"/>
          <w:b/>
        </w:rPr>
        <w:t>Received:</w:t>
      </w:r>
      <w:r w:rsidRPr="00336303">
        <w:rPr>
          <w:rFonts w:ascii="Book Antiqua" w:hAnsi="Book Antiqua"/>
        </w:rPr>
        <w:t xml:space="preserve"> </w:t>
      </w:r>
      <w:r w:rsidRPr="00336303">
        <w:rPr>
          <w:rFonts w:ascii="Book Antiqua" w:eastAsia="宋体" w:hAnsi="Book Antiqua"/>
          <w:lang w:eastAsia="zh-CN"/>
        </w:rPr>
        <w:t xml:space="preserve">July 8, 2013     </w:t>
      </w:r>
      <w:r w:rsidRPr="00336303">
        <w:rPr>
          <w:rFonts w:ascii="Book Antiqua" w:eastAsia="宋体" w:hAnsi="Book Antiqua"/>
          <w:b/>
          <w:lang w:eastAsia="zh-CN"/>
        </w:rPr>
        <w:t xml:space="preserve">      </w:t>
      </w:r>
      <w:r w:rsidRPr="00336303">
        <w:rPr>
          <w:rFonts w:ascii="Book Antiqua" w:hAnsi="Book Antiqua"/>
          <w:b/>
        </w:rPr>
        <w:t xml:space="preserve">  Revised:</w:t>
      </w:r>
      <w:r w:rsidRPr="00336303">
        <w:rPr>
          <w:rFonts w:ascii="Book Antiqua" w:eastAsia="宋体" w:hAnsi="Book Antiqua"/>
          <w:b/>
          <w:lang w:eastAsia="zh-CN"/>
        </w:rPr>
        <w:t xml:space="preserve"> </w:t>
      </w:r>
      <w:r w:rsidRPr="00336303">
        <w:rPr>
          <w:rFonts w:ascii="Book Antiqua" w:eastAsia="宋体" w:hAnsi="Book Antiqua"/>
          <w:lang w:eastAsia="zh-CN"/>
        </w:rPr>
        <w:t>August 19, 2013</w:t>
      </w:r>
      <w:r w:rsidRPr="00336303">
        <w:rPr>
          <w:rFonts w:ascii="Book Antiqua" w:hAnsi="Book Antiqua"/>
        </w:rPr>
        <w:t xml:space="preserve"> </w:t>
      </w:r>
      <w:bookmarkEnd w:id="47"/>
      <w:bookmarkEnd w:id="48"/>
      <w:r w:rsidRPr="00336303">
        <w:rPr>
          <w:rFonts w:ascii="Book Antiqua" w:hAnsi="Book Antiqua"/>
        </w:rPr>
        <w:t xml:space="preserve"> </w:t>
      </w:r>
      <w:bookmarkStart w:id="92" w:name="OLE_LINK103"/>
      <w:bookmarkStart w:id="93" w:name="OLE_LINK104"/>
      <w:bookmarkStart w:id="94" w:name="OLE_LINK69"/>
      <w:bookmarkStart w:id="95" w:name="OLE_LINK70"/>
    </w:p>
    <w:p w:rsidR="000B4FC1" w:rsidRDefault="00126BF4" w:rsidP="000B4FC1">
      <w:pPr>
        <w:rPr>
          <w:rFonts w:ascii="Book Antiqua" w:hAnsi="Book Antiqua" w:hint="eastAsia"/>
        </w:rPr>
      </w:pPr>
      <w:bookmarkStart w:id="96" w:name="OLE_LINK303"/>
      <w:bookmarkStart w:id="97" w:name="OLE_LINK304"/>
      <w:bookmarkStart w:id="98" w:name="OLE_LINK1382"/>
      <w:bookmarkStart w:id="99" w:name="OLE_LINK2188"/>
      <w:bookmarkStart w:id="100" w:name="OLE_LINK2189"/>
      <w:bookmarkStart w:id="101" w:name="OLE_LINK2615"/>
      <w:r w:rsidRPr="00336303">
        <w:rPr>
          <w:rFonts w:ascii="Book Antiqua" w:hAnsi="Book Antiqua"/>
          <w:b/>
        </w:rPr>
        <w:t xml:space="preserve">Accepted:  </w:t>
      </w:r>
      <w:bookmarkStart w:id="102" w:name="OLE_LINK1"/>
      <w:bookmarkStart w:id="103" w:name="OLE_LINK3"/>
      <w:bookmarkStart w:id="104" w:name="OLE_LINK6"/>
      <w:r w:rsidR="000B4FC1" w:rsidRPr="00322B0E">
        <w:rPr>
          <w:rFonts w:ascii="Book Antiqua" w:hAnsi="Book Antiqua"/>
        </w:rPr>
        <w:t>September 4, 2013</w:t>
      </w:r>
      <w:bookmarkEnd w:id="102"/>
      <w:bookmarkEnd w:id="103"/>
      <w:bookmarkEnd w:id="104"/>
    </w:p>
    <w:p w:rsidR="00126BF4" w:rsidRDefault="00126BF4" w:rsidP="004E1656">
      <w:pPr>
        <w:adjustRightInd w:val="0"/>
        <w:snapToGrid w:val="0"/>
        <w:spacing w:line="360" w:lineRule="auto"/>
        <w:rPr>
          <w:rFonts w:ascii="Book Antiqua" w:eastAsia="宋体" w:hAnsi="Book Antiqua"/>
          <w:b/>
          <w:lang w:eastAsia="zh-CN"/>
        </w:rPr>
      </w:pPr>
      <w:bookmarkStart w:id="105" w:name="_GoBack"/>
      <w:bookmarkEnd w:id="105"/>
    </w:p>
    <w:p w:rsidR="00126BF4" w:rsidRPr="00336303" w:rsidRDefault="00126BF4" w:rsidP="004E1656">
      <w:pPr>
        <w:adjustRightInd w:val="0"/>
        <w:snapToGrid w:val="0"/>
        <w:spacing w:line="360" w:lineRule="auto"/>
        <w:rPr>
          <w:rFonts w:ascii="Book Antiqua" w:hAnsi="Book Antiqua"/>
          <w:b/>
        </w:rPr>
      </w:pPr>
      <w:r w:rsidRPr="00336303">
        <w:rPr>
          <w:rFonts w:ascii="Book Antiqua" w:hAnsi="Book Antiqua"/>
          <w:b/>
        </w:rPr>
        <w:t xml:space="preserve">Published online: </w:t>
      </w:r>
      <w:bookmarkEnd w:id="92"/>
      <w:bookmarkEnd w:id="93"/>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4"/>
    <w:bookmarkEnd w:id="95"/>
    <w:bookmarkEnd w:id="96"/>
    <w:bookmarkEnd w:id="97"/>
    <w:bookmarkEnd w:id="98"/>
    <w:bookmarkEnd w:id="99"/>
    <w:bookmarkEnd w:id="100"/>
    <w:bookmarkEnd w:id="101"/>
    <w:p w:rsidR="00126BF4" w:rsidRPr="00336303" w:rsidRDefault="00126BF4" w:rsidP="004E1656">
      <w:pPr>
        <w:adjustRightInd w:val="0"/>
        <w:snapToGrid w:val="0"/>
        <w:spacing w:line="360" w:lineRule="auto"/>
        <w:jc w:val="both"/>
        <w:rPr>
          <w:rFonts w:ascii="Book Antiqua" w:eastAsia="宋体" w:hAnsi="Book Antiqua"/>
          <w:lang w:eastAsia="zh-CN"/>
        </w:rPr>
      </w:pPr>
    </w:p>
    <w:p w:rsidR="00126BF4" w:rsidRPr="00336303" w:rsidRDefault="00126BF4" w:rsidP="004E1656">
      <w:pPr>
        <w:snapToGrid w:val="0"/>
        <w:spacing w:line="360" w:lineRule="auto"/>
        <w:jc w:val="both"/>
        <w:rPr>
          <w:rFonts w:ascii="Book Antiqua" w:eastAsia="宋体" w:hAnsi="Book Antiqua"/>
          <w:b/>
          <w:lang w:eastAsia="zh-CN"/>
        </w:rPr>
      </w:pPr>
    </w:p>
    <w:p w:rsidR="00126BF4" w:rsidRPr="00336303" w:rsidRDefault="00126BF4" w:rsidP="004E1656">
      <w:pPr>
        <w:snapToGrid w:val="0"/>
        <w:spacing w:line="360" w:lineRule="auto"/>
        <w:jc w:val="both"/>
        <w:rPr>
          <w:rFonts w:ascii="Book Antiqua" w:hAnsi="Book Antiqua"/>
          <w:b/>
        </w:rPr>
      </w:pPr>
      <w:r w:rsidRPr="00336303">
        <w:rPr>
          <w:rFonts w:ascii="Book Antiqua" w:hAnsi="Book Antiqua"/>
          <w:b/>
        </w:rPr>
        <w:t>Abstract</w:t>
      </w:r>
    </w:p>
    <w:p w:rsidR="00126BF4" w:rsidRPr="00336303" w:rsidRDefault="00126BF4" w:rsidP="004E1656">
      <w:pPr>
        <w:adjustRightInd w:val="0"/>
        <w:snapToGrid w:val="0"/>
        <w:spacing w:line="360" w:lineRule="auto"/>
        <w:jc w:val="both"/>
        <w:rPr>
          <w:rFonts w:ascii="Book Antiqua" w:hAnsi="Book Antiqua" w:cs="Calibri"/>
        </w:rPr>
      </w:pPr>
      <w:r w:rsidRPr="00336303">
        <w:rPr>
          <w:rFonts w:ascii="Book Antiqua" w:hAnsi="Book Antiqua"/>
        </w:rPr>
        <w:t>Chronic hepatitis B (CHB) related hepatocellular carcinoma (HCC) is a major health problem in Asian-Pacific regions. A</w:t>
      </w:r>
      <w:r w:rsidRPr="00336303">
        <w:rPr>
          <w:rFonts w:ascii="Book Antiqua" w:eastAsia="AGaramond-Regular" w:hAnsi="Book Antiqua"/>
        </w:rPr>
        <w:t>ntiviral therapy reduces but not eliminates the risk of HCC.</w:t>
      </w:r>
      <w:r w:rsidRPr="00336303">
        <w:rPr>
          <w:rFonts w:ascii="Book Antiqua" w:hAnsi="Book Antiqua"/>
        </w:rPr>
        <w:t xml:space="preserve"> It would be a heavy financial burden to most of low and middle economic countries if all CHB patients receive antiviral therapy and HCC surveillance. This urges the need of accurate risk prediction to </w:t>
      </w:r>
      <w:r w:rsidRPr="00336303">
        <w:rPr>
          <w:rFonts w:ascii="Book Antiqua" w:eastAsia="AGaramond-Regular" w:hAnsi="Book Antiqua"/>
        </w:rPr>
        <w:t xml:space="preserve">assist prognostication, decisions on the need of antiviral therapy and HCC surveillance. A few well-established risk factors of HCC, namely advanced age, male gender, high viral load, cirrhosis </w:t>
      </w:r>
      <w:r w:rsidRPr="00336303">
        <w:rPr>
          <w:rFonts w:ascii="Book Antiqua" w:eastAsia="AGaramond-Regular" w:hAnsi="Book Antiqua"/>
          <w:i/>
        </w:rPr>
        <w:t>etc.</w:t>
      </w:r>
      <w:r w:rsidRPr="00336303">
        <w:rPr>
          <w:rFonts w:ascii="Book Antiqua" w:eastAsia="AGaramond-Regular" w:hAnsi="Book Antiqua"/>
        </w:rPr>
        <w:t>, are the core components of three HCC risk scores</w:t>
      </w:r>
      <w:r w:rsidRPr="00336303">
        <w:rPr>
          <w:rFonts w:ascii="Book Antiqua" w:eastAsia="AGaramond-Regular" w:hAnsi="Book Antiqua"/>
          <w:lang w:eastAsia="zh-CN"/>
        </w:rPr>
        <w:t>:</w:t>
      </w:r>
      <w:r w:rsidRPr="00336303">
        <w:rPr>
          <w:rFonts w:ascii="Book Antiqua" w:eastAsia="AGaramond-Regular" w:hAnsi="Book Antiqua"/>
        </w:rPr>
        <w:t xml:space="preserve"> CU-HCC, GAG-HCC and REACH-B scores. These 3 scores were confirmed to be accurate to predict HCC up to 10 years in treatment-naïve patients. Their validity and applicability have been recently demonstrated in a large real-life cohort of entecavir-treated patients. Decrease in risk scores after antiviral therapy is translated to a lower risk of HCC. These findings support applying HCC risk scores to all CHB patients. </w:t>
      </w:r>
      <w:r w:rsidRPr="00336303">
        <w:rPr>
          <w:rFonts w:ascii="Book Antiqua" w:hAnsi="Book Antiqua"/>
        </w:rPr>
        <w:t xml:space="preserve">Different levels of care and different intensities of HCC surveillance should be offered according to the risk profile of patients. </w:t>
      </w:r>
      <w:r w:rsidRPr="00336303">
        <w:rPr>
          <w:rFonts w:ascii="Book Antiqua" w:hAnsi="Book Antiqua" w:cs="Calibri"/>
        </w:rPr>
        <w:t>Patients</w:t>
      </w:r>
      <w:r w:rsidRPr="00336303">
        <w:rPr>
          <w:rFonts w:ascii="Book Antiqua" w:hAnsi="Book Antiqua"/>
        </w:rPr>
        <w:t xml:space="preserve"> at risk of HCC should receive </w:t>
      </w:r>
      <w:r w:rsidRPr="00336303">
        <w:rPr>
          <w:rFonts w:ascii="Book Antiqua" w:eastAsia="Times New Roman" w:hAnsi="Book Antiqua"/>
          <w:lang w:eastAsia="zh-CN"/>
        </w:rPr>
        <w:t xml:space="preserve">regular HCC surveillance even when they are receiving antiviral treatment. </w:t>
      </w:r>
    </w:p>
    <w:p w:rsidR="00126BF4" w:rsidRPr="00336303" w:rsidRDefault="00126BF4" w:rsidP="004E1656">
      <w:pPr>
        <w:adjustRightInd w:val="0"/>
        <w:snapToGrid w:val="0"/>
        <w:spacing w:line="360" w:lineRule="auto"/>
        <w:jc w:val="both"/>
        <w:rPr>
          <w:rFonts w:ascii="Book Antiqua" w:eastAsia="宋体" w:hAnsi="Book Antiqua"/>
          <w:b/>
          <w:lang w:eastAsia="zh-CN"/>
        </w:rPr>
      </w:pPr>
    </w:p>
    <w:p w:rsidR="00126BF4" w:rsidRPr="00336303" w:rsidRDefault="00126BF4" w:rsidP="004E1656">
      <w:pPr>
        <w:adjustRightInd w:val="0"/>
        <w:snapToGrid w:val="0"/>
        <w:spacing w:line="360" w:lineRule="auto"/>
        <w:rPr>
          <w:rFonts w:ascii="Book Antiqua" w:hAnsi="Book Antiqua"/>
        </w:rPr>
      </w:pPr>
      <w:bookmarkStart w:id="106" w:name="OLE_LINK98"/>
      <w:bookmarkStart w:id="107" w:name="OLE_LINK156"/>
      <w:bookmarkStart w:id="108" w:name="OLE_LINK196"/>
      <w:bookmarkStart w:id="109" w:name="OLE_LINK217"/>
      <w:bookmarkStart w:id="110" w:name="OLE_LINK242"/>
      <w:bookmarkStart w:id="111" w:name="OLE_LINK247"/>
      <w:bookmarkStart w:id="112" w:name="OLE_LINK311"/>
      <w:bookmarkStart w:id="113" w:name="OLE_LINK312"/>
      <w:bookmarkStart w:id="114" w:name="OLE_LINK325"/>
      <w:bookmarkStart w:id="115" w:name="OLE_LINK330"/>
      <w:bookmarkStart w:id="116" w:name="OLE_LINK513"/>
      <w:bookmarkStart w:id="117" w:name="OLE_LINK514"/>
      <w:bookmarkStart w:id="118" w:name="OLE_LINK464"/>
      <w:bookmarkStart w:id="119" w:name="OLE_LINK465"/>
      <w:bookmarkStart w:id="120" w:name="OLE_LINK466"/>
      <w:bookmarkStart w:id="121" w:name="OLE_LINK470"/>
      <w:bookmarkStart w:id="122" w:name="OLE_LINK471"/>
      <w:bookmarkStart w:id="123" w:name="OLE_LINK472"/>
      <w:bookmarkStart w:id="124" w:name="OLE_LINK474"/>
      <w:bookmarkStart w:id="125" w:name="OLE_LINK512"/>
      <w:bookmarkStart w:id="126" w:name="OLE_LINK800"/>
      <w:bookmarkStart w:id="127" w:name="OLE_LINK982"/>
      <w:bookmarkStart w:id="128" w:name="OLE_LINK1027"/>
      <w:bookmarkStart w:id="129" w:name="OLE_LINK504"/>
      <w:bookmarkStart w:id="130" w:name="OLE_LINK546"/>
      <w:bookmarkStart w:id="131" w:name="OLE_LINK547"/>
      <w:bookmarkStart w:id="132" w:name="OLE_LINK575"/>
      <w:bookmarkStart w:id="133" w:name="OLE_LINK640"/>
      <w:bookmarkStart w:id="134" w:name="OLE_LINK672"/>
      <w:bookmarkStart w:id="135" w:name="OLE_LINK714"/>
      <w:bookmarkStart w:id="136" w:name="OLE_LINK651"/>
      <w:bookmarkStart w:id="137" w:name="OLE_LINK652"/>
      <w:bookmarkStart w:id="138" w:name="OLE_LINK744"/>
      <w:bookmarkStart w:id="139" w:name="OLE_LINK758"/>
      <w:bookmarkStart w:id="140" w:name="OLE_LINK787"/>
      <w:bookmarkStart w:id="141" w:name="OLE_LINK807"/>
      <w:bookmarkStart w:id="142" w:name="OLE_LINK820"/>
      <w:bookmarkStart w:id="143" w:name="OLE_LINK862"/>
      <w:bookmarkStart w:id="144" w:name="OLE_LINK879"/>
      <w:bookmarkStart w:id="145" w:name="OLE_LINK906"/>
      <w:bookmarkStart w:id="146" w:name="OLE_LINK928"/>
      <w:bookmarkStart w:id="147" w:name="OLE_LINK960"/>
      <w:bookmarkStart w:id="148" w:name="OLE_LINK861"/>
      <w:bookmarkStart w:id="149" w:name="OLE_LINK983"/>
      <w:bookmarkStart w:id="150" w:name="OLE_LINK1334"/>
      <w:bookmarkStart w:id="151" w:name="OLE_LINK1029"/>
      <w:bookmarkStart w:id="152" w:name="OLE_LINK1060"/>
      <w:bookmarkStart w:id="153" w:name="OLE_LINK1061"/>
      <w:bookmarkStart w:id="154" w:name="OLE_LINK1348"/>
      <w:bookmarkStart w:id="155" w:name="OLE_LINK1086"/>
      <w:bookmarkStart w:id="156" w:name="OLE_LINK1100"/>
      <w:bookmarkStart w:id="157" w:name="OLE_LINK1125"/>
      <w:bookmarkStart w:id="158" w:name="OLE_LINK1163"/>
      <w:bookmarkStart w:id="159" w:name="OLE_LINK1193"/>
      <w:bookmarkStart w:id="160" w:name="OLE_LINK1219"/>
      <w:bookmarkStart w:id="161" w:name="OLE_LINK1247"/>
      <w:bookmarkStart w:id="162" w:name="OLE_LINK1284"/>
      <w:bookmarkStart w:id="163" w:name="OLE_LINK1313"/>
      <w:bookmarkStart w:id="164" w:name="OLE_LINK1361"/>
      <w:bookmarkStart w:id="165" w:name="OLE_LINK1384"/>
      <w:bookmarkStart w:id="166" w:name="OLE_LINK1403"/>
      <w:bookmarkStart w:id="167" w:name="OLE_LINK1437"/>
      <w:bookmarkStart w:id="168" w:name="OLE_LINK1454"/>
      <w:bookmarkStart w:id="169" w:name="OLE_LINK1480"/>
      <w:bookmarkStart w:id="170" w:name="OLE_LINK1504"/>
      <w:bookmarkStart w:id="171" w:name="OLE_LINK1516"/>
      <w:bookmarkStart w:id="172" w:name="OLE_LINK135"/>
      <w:bookmarkStart w:id="173" w:name="OLE_LINK216"/>
      <w:bookmarkStart w:id="174" w:name="OLE_LINK259"/>
      <w:bookmarkStart w:id="175" w:name="OLE_LINK1186"/>
      <w:bookmarkStart w:id="176" w:name="OLE_LINK1265"/>
      <w:bookmarkStart w:id="177" w:name="OLE_LINK1373"/>
      <w:bookmarkStart w:id="178" w:name="OLE_LINK1478"/>
      <w:bookmarkStart w:id="179" w:name="OLE_LINK1644"/>
      <w:bookmarkStart w:id="180" w:name="OLE_LINK1884"/>
      <w:bookmarkStart w:id="181" w:name="OLE_LINK1885"/>
      <w:bookmarkStart w:id="182" w:name="OLE_LINK1538"/>
      <w:bookmarkStart w:id="183" w:name="OLE_LINK1539"/>
      <w:bookmarkStart w:id="184" w:name="OLE_LINK1543"/>
      <w:bookmarkStart w:id="185" w:name="OLE_LINK1549"/>
      <w:bookmarkStart w:id="186" w:name="OLE_LINK1778"/>
      <w:bookmarkStart w:id="187" w:name="OLE_LINK1756"/>
      <w:bookmarkStart w:id="188" w:name="OLE_LINK1776"/>
      <w:bookmarkStart w:id="189" w:name="OLE_LINK1777"/>
      <w:bookmarkStart w:id="190" w:name="OLE_LINK1868"/>
      <w:bookmarkStart w:id="191" w:name="OLE_LINK1744"/>
      <w:bookmarkStart w:id="192" w:name="OLE_LINK1817"/>
      <w:bookmarkStart w:id="193" w:name="OLE_LINK1835"/>
      <w:bookmarkStart w:id="194" w:name="OLE_LINK1866"/>
      <w:bookmarkStart w:id="195" w:name="OLE_LINK1882"/>
      <w:bookmarkStart w:id="196" w:name="OLE_LINK1901"/>
      <w:bookmarkStart w:id="197" w:name="OLE_LINK1902"/>
      <w:bookmarkStart w:id="198" w:name="OLE_LINK2013"/>
      <w:bookmarkStart w:id="199" w:name="OLE_LINK1894"/>
      <w:bookmarkStart w:id="200" w:name="OLE_LINK1929"/>
      <w:bookmarkStart w:id="201" w:name="OLE_LINK1941"/>
      <w:bookmarkStart w:id="202" w:name="OLE_LINK1995"/>
      <w:bookmarkStart w:id="203" w:name="OLE_LINK1938"/>
      <w:bookmarkStart w:id="204" w:name="OLE_LINK2081"/>
      <w:bookmarkStart w:id="205" w:name="OLE_LINK2082"/>
      <w:bookmarkStart w:id="206" w:name="OLE_LINK2292"/>
      <w:bookmarkStart w:id="207" w:name="OLE_LINK1931"/>
      <w:bookmarkStart w:id="208" w:name="OLE_LINK1964"/>
      <w:bookmarkStart w:id="209" w:name="OLE_LINK2020"/>
      <w:bookmarkStart w:id="210" w:name="OLE_LINK2071"/>
      <w:bookmarkStart w:id="211" w:name="OLE_LINK2134"/>
      <w:bookmarkStart w:id="212" w:name="OLE_LINK2265"/>
      <w:bookmarkStart w:id="213" w:name="OLE_LINK2562"/>
      <w:bookmarkStart w:id="214" w:name="OLE_LINK1923"/>
      <w:bookmarkStart w:id="215" w:name="OLE_LINK2192"/>
      <w:bookmarkStart w:id="216" w:name="OLE_LINK2110"/>
      <w:bookmarkStart w:id="217" w:name="OLE_LINK2445"/>
      <w:bookmarkStart w:id="218" w:name="OLE_LINK2446"/>
      <w:bookmarkStart w:id="219" w:name="OLE_LINK2169"/>
      <w:bookmarkStart w:id="220" w:name="OLE_LINK2190"/>
      <w:bookmarkStart w:id="221" w:name="OLE_LINK2331"/>
      <w:bookmarkStart w:id="222" w:name="OLE_LINK2345"/>
      <w:bookmarkStart w:id="223" w:name="OLE_LINK2467"/>
      <w:bookmarkStart w:id="224" w:name="OLE_LINK2484"/>
      <w:bookmarkStart w:id="225" w:name="OLE_LINK2157"/>
      <w:bookmarkStart w:id="226" w:name="OLE_LINK2221"/>
      <w:bookmarkStart w:id="227" w:name="OLE_LINK2252"/>
      <w:bookmarkStart w:id="228" w:name="OLE_LINK2348"/>
      <w:bookmarkStart w:id="229" w:name="OLE_LINK2451"/>
      <w:bookmarkStart w:id="230" w:name="OLE_LINK2627"/>
      <w:bookmarkStart w:id="231" w:name="OLE_LINK2482"/>
      <w:bookmarkStart w:id="232" w:name="OLE_LINK2663"/>
      <w:bookmarkStart w:id="233" w:name="OLE_LINK2761"/>
      <w:bookmarkStart w:id="234" w:name="OLE_LINK2856"/>
      <w:bookmarkStart w:id="235" w:name="OLE_LINK2993"/>
      <w:bookmarkStart w:id="236" w:name="OLE_LINK2643"/>
      <w:bookmarkStart w:id="237" w:name="OLE_LINK2583"/>
      <w:bookmarkStart w:id="238" w:name="OLE_LINK2762"/>
      <w:bookmarkStart w:id="239" w:name="OLE_LINK2962"/>
      <w:bookmarkStart w:id="240" w:name="OLE_LINK2582"/>
      <w:r w:rsidRPr="00336303">
        <w:rPr>
          <w:rFonts w:ascii="Book Antiqua" w:hAnsi="Book Antiqua"/>
        </w:rPr>
        <w:t xml:space="preserve">© 2013 Baishideng. All rights reserved.  </w:t>
      </w:r>
    </w:p>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rsidR="00126BF4" w:rsidRPr="00336303" w:rsidRDefault="00126BF4" w:rsidP="004E1656">
      <w:pPr>
        <w:adjustRightInd w:val="0"/>
        <w:snapToGrid w:val="0"/>
        <w:spacing w:line="360" w:lineRule="auto"/>
        <w:jc w:val="both"/>
        <w:rPr>
          <w:rFonts w:ascii="Book Antiqua" w:eastAsia="宋体" w:hAnsi="Book Antiqua"/>
          <w:b/>
          <w:lang w:eastAsia="zh-CN"/>
        </w:rPr>
      </w:pPr>
    </w:p>
    <w:p w:rsidR="00126BF4" w:rsidRPr="00336303" w:rsidRDefault="00126BF4" w:rsidP="004E1656">
      <w:pPr>
        <w:adjustRightInd w:val="0"/>
        <w:snapToGrid w:val="0"/>
        <w:spacing w:line="360" w:lineRule="auto"/>
        <w:jc w:val="both"/>
        <w:rPr>
          <w:rFonts w:ascii="Book Antiqua" w:hAnsi="Book Antiqua" w:cs="Arial"/>
          <w:shd w:val="clear" w:color="auto" w:fill="FFFFFF"/>
        </w:rPr>
      </w:pPr>
      <w:r w:rsidRPr="00336303">
        <w:rPr>
          <w:rFonts w:ascii="Book Antiqua" w:hAnsi="Book Antiqua"/>
          <w:b/>
        </w:rPr>
        <w:t>Key</w:t>
      </w:r>
      <w:r w:rsidRPr="00336303">
        <w:rPr>
          <w:rFonts w:ascii="Book Antiqua" w:eastAsia="宋体" w:hAnsi="Book Antiqua"/>
          <w:b/>
          <w:lang w:eastAsia="zh-CN"/>
        </w:rPr>
        <w:t xml:space="preserve"> </w:t>
      </w:r>
      <w:r w:rsidRPr="00336303">
        <w:rPr>
          <w:rFonts w:ascii="Book Antiqua" w:hAnsi="Book Antiqua"/>
          <w:b/>
        </w:rPr>
        <w:t>words:</w:t>
      </w:r>
      <w:r w:rsidRPr="00336303">
        <w:rPr>
          <w:rFonts w:ascii="Book Antiqua" w:hAnsi="Book Antiqua"/>
        </w:rPr>
        <w:t xml:space="preserve"> Antiviral therapy</w:t>
      </w:r>
      <w:r w:rsidRPr="00336303">
        <w:rPr>
          <w:rFonts w:ascii="Book Antiqua" w:eastAsia="宋体" w:hAnsi="Book Antiqua"/>
          <w:lang w:eastAsia="zh-CN"/>
        </w:rPr>
        <w:t>;</w:t>
      </w:r>
      <w:r w:rsidRPr="00336303">
        <w:rPr>
          <w:rFonts w:ascii="Book Antiqua" w:hAnsi="Book Antiqua"/>
        </w:rPr>
        <w:t xml:space="preserve"> Cirrhosis</w:t>
      </w:r>
      <w:r w:rsidRPr="00336303">
        <w:rPr>
          <w:rFonts w:ascii="Book Antiqua" w:eastAsia="宋体" w:hAnsi="Book Antiqua"/>
          <w:lang w:eastAsia="zh-CN"/>
        </w:rPr>
        <w:t>;</w:t>
      </w:r>
      <w:r w:rsidRPr="00336303">
        <w:rPr>
          <w:rFonts w:ascii="Book Antiqua" w:hAnsi="Book Antiqua"/>
        </w:rPr>
        <w:t xml:space="preserve"> Hepatitis B virus DNA</w:t>
      </w:r>
      <w:r w:rsidRPr="00336303">
        <w:rPr>
          <w:rFonts w:ascii="Book Antiqua" w:eastAsia="宋体" w:hAnsi="Book Antiqua"/>
          <w:lang w:eastAsia="zh-CN"/>
        </w:rPr>
        <w:t>;</w:t>
      </w:r>
      <w:r w:rsidRPr="00336303">
        <w:rPr>
          <w:rFonts w:ascii="Book Antiqua" w:hAnsi="Book Antiqua"/>
        </w:rPr>
        <w:t xml:space="preserve"> Hepatocellular carcinoma</w:t>
      </w:r>
      <w:r w:rsidRPr="00336303">
        <w:rPr>
          <w:rFonts w:ascii="Book Antiqua" w:eastAsia="宋体" w:hAnsi="Book Antiqua"/>
          <w:lang w:eastAsia="zh-CN"/>
        </w:rPr>
        <w:t>;</w:t>
      </w:r>
      <w:r w:rsidRPr="00336303">
        <w:rPr>
          <w:rFonts w:ascii="Book Antiqua" w:hAnsi="Book Antiqua"/>
        </w:rPr>
        <w:t xml:space="preserve"> Risk </w:t>
      </w:r>
      <w:r w:rsidRPr="00336303">
        <w:rPr>
          <w:rFonts w:ascii="Book Antiqua" w:hAnsi="Book Antiqua" w:cs="Arial"/>
          <w:shd w:val="clear" w:color="auto" w:fill="FFFFFF"/>
        </w:rPr>
        <w:t>prediction score</w:t>
      </w:r>
      <w:r w:rsidRPr="00336303">
        <w:rPr>
          <w:rFonts w:ascii="Book Antiqua" w:eastAsia="宋体" w:hAnsi="Book Antiqua"/>
          <w:lang w:eastAsia="zh-CN"/>
        </w:rPr>
        <w:t>;</w:t>
      </w:r>
      <w:r w:rsidRPr="00336303">
        <w:rPr>
          <w:rFonts w:ascii="Book Antiqua" w:hAnsi="Book Antiqua" w:cs="Arial"/>
          <w:shd w:val="clear" w:color="auto" w:fill="FFFFFF"/>
        </w:rPr>
        <w:t xml:space="preserve"> Transient elastography</w:t>
      </w:r>
    </w:p>
    <w:p w:rsidR="00126BF4" w:rsidRPr="00336303" w:rsidRDefault="00126BF4" w:rsidP="004E1656">
      <w:pPr>
        <w:snapToGrid w:val="0"/>
        <w:spacing w:line="360" w:lineRule="auto"/>
        <w:jc w:val="both"/>
        <w:rPr>
          <w:rFonts w:ascii="Book Antiqua" w:eastAsia="宋体" w:hAnsi="Book Antiqua"/>
          <w:lang w:eastAsia="zh-CN"/>
        </w:rPr>
      </w:pP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b/>
        </w:rPr>
        <w:t>Core tip:</w:t>
      </w:r>
      <w:r w:rsidRPr="00336303">
        <w:rPr>
          <w:rFonts w:ascii="Book Antiqua" w:hAnsi="Book Antiqua"/>
        </w:rPr>
        <w:t xml:space="preserve"> </w:t>
      </w:r>
      <w:r w:rsidRPr="00336303">
        <w:rPr>
          <w:rFonts w:ascii="Book Antiqua" w:eastAsia="AGaramond-Regular" w:hAnsi="Book Antiqua"/>
        </w:rPr>
        <w:t>CU-HCC, GAG-HCC and REACH-B scores</w:t>
      </w:r>
      <w:r w:rsidRPr="00336303">
        <w:rPr>
          <w:rFonts w:ascii="Book Antiqua" w:hAnsi="Book Antiqua"/>
        </w:rPr>
        <w:t xml:space="preserve"> accurately predict subsequent hepatocellular carcinoma (HCC) development in both treatment-naïve patients and those receiving antiviral therapy. At the recommended cutoff values, baseline CU-HCC and REACH-B scores had high sensitivity, while GAG-HCC score had high specificity </w:t>
      </w:r>
      <w:r w:rsidRPr="00336303">
        <w:rPr>
          <w:rFonts w:ascii="Book Antiqua" w:hAnsi="Book Antiqua"/>
        </w:rPr>
        <w:lastRenderedPageBreak/>
        <w:t>to predict HCC. Patients persistently in the low-risk category have the lowest risk of HCC; those “downgraded” in risk category would have significantly lower yet a small risk of HCC compared to those remained in high-risk category. Patients at high-risk category either at baseline or after treatment should receive HCC surveillance.</w:t>
      </w:r>
    </w:p>
    <w:p w:rsidR="00126BF4" w:rsidRPr="00336303" w:rsidRDefault="00126BF4" w:rsidP="004E1656">
      <w:pPr>
        <w:snapToGrid w:val="0"/>
        <w:spacing w:line="360" w:lineRule="auto"/>
        <w:jc w:val="both"/>
        <w:rPr>
          <w:rFonts w:ascii="Book Antiqua" w:eastAsia="宋体" w:hAnsi="Book Antiqua"/>
          <w:lang w:eastAsia="zh-CN"/>
        </w:rPr>
      </w:pPr>
    </w:p>
    <w:p w:rsidR="00126BF4" w:rsidRPr="00336303" w:rsidRDefault="00126BF4" w:rsidP="004E1656">
      <w:pPr>
        <w:snapToGrid w:val="0"/>
        <w:spacing w:line="360" w:lineRule="auto"/>
        <w:jc w:val="both"/>
        <w:rPr>
          <w:rFonts w:ascii="Book Antiqua" w:eastAsia="宋体" w:hAnsi="Book Antiqua"/>
          <w:lang w:eastAsia="zh-CN"/>
        </w:rPr>
      </w:pPr>
      <w:r w:rsidRPr="00336303">
        <w:rPr>
          <w:rFonts w:ascii="Book Antiqua" w:hAnsi="Book Antiqua"/>
        </w:rPr>
        <w:t>Wong</w:t>
      </w:r>
      <w:r w:rsidRPr="00336303">
        <w:rPr>
          <w:rFonts w:ascii="Book Antiqua" w:eastAsia="宋体" w:hAnsi="Book Antiqua"/>
          <w:lang w:eastAsia="zh-CN"/>
        </w:rPr>
        <w:t xml:space="preserve"> </w:t>
      </w:r>
      <w:r w:rsidRPr="00336303">
        <w:rPr>
          <w:rFonts w:ascii="Book Antiqua" w:hAnsi="Book Antiqua"/>
        </w:rPr>
        <w:t>GLH, Wong VWS</w:t>
      </w:r>
      <w:r w:rsidRPr="00336303">
        <w:rPr>
          <w:rFonts w:ascii="Book Antiqua" w:eastAsia="宋体" w:hAnsi="Book Antiqua"/>
          <w:lang w:eastAsia="zh-CN"/>
        </w:rPr>
        <w:t xml:space="preserve">. </w:t>
      </w:r>
      <w:r w:rsidRPr="00336303">
        <w:rPr>
          <w:rFonts w:ascii="Book Antiqua" w:hAnsi="Book Antiqua"/>
        </w:rPr>
        <w:t>Risk prediction of hepatitis B virus-related hepatocellular carcinoma in the era of antiviral therapy</w:t>
      </w:r>
      <w:r w:rsidRPr="00336303">
        <w:rPr>
          <w:rFonts w:ascii="Book Antiqua" w:eastAsia="宋体" w:hAnsi="Book Antiqua"/>
          <w:lang w:eastAsia="zh-CN"/>
        </w:rPr>
        <w:t>.</w:t>
      </w:r>
      <w:bookmarkStart w:id="241" w:name="OLE_LINK335"/>
      <w:bookmarkStart w:id="242" w:name="OLE_LINK336"/>
      <w:bookmarkStart w:id="243" w:name="OLE_LINK87"/>
      <w:bookmarkStart w:id="244" w:name="OLE_LINK97"/>
      <w:bookmarkStart w:id="245" w:name="OLE_LINK1297"/>
      <w:bookmarkStart w:id="246" w:name="OLE_LINK1298"/>
      <w:bookmarkStart w:id="247" w:name="OLE_LINK1689"/>
      <w:bookmarkStart w:id="248" w:name="OLE_LINK144"/>
      <w:bookmarkStart w:id="249" w:name="OLE_LINK152"/>
      <w:bookmarkStart w:id="250" w:name="OLE_LINK163"/>
      <w:bookmarkStart w:id="251" w:name="OLE_LINK1895"/>
      <w:bookmarkStart w:id="252" w:name="OLE_LINK1897"/>
      <w:bookmarkStart w:id="253" w:name="OLE_LINK1937"/>
      <w:bookmarkStart w:id="254" w:name="OLE_LINK2087"/>
      <w:bookmarkStart w:id="255" w:name="OLE_LINK2088"/>
      <w:bookmarkStart w:id="256" w:name="OLE_LINK2569"/>
      <w:bookmarkStart w:id="257" w:name="OLE_LINK2570"/>
      <w:bookmarkStart w:id="258" w:name="OLE_LINK2127"/>
      <w:bookmarkStart w:id="259" w:name="OLE_LINK2128"/>
      <w:bookmarkStart w:id="260" w:name="OLE_LINK2200"/>
      <w:bookmarkStart w:id="261" w:name="OLE_LINK2113"/>
      <w:bookmarkStart w:id="262" w:name="OLE_LINK2391"/>
      <w:bookmarkStart w:id="263" w:name="OLE_LINK2392"/>
      <w:bookmarkStart w:id="264" w:name="OLE_LINK2499"/>
      <w:bookmarkStart w:id="265" w:name="OLE_LINK2782"/>
      <w:bookmarkStart w:id="266" w:name="OLE_LINK2783"/>
      <w:bookmarkStart w:id="267" w:name="OLE_LINK2667"/>
      <w:bookmarkStart w:id="268" w:name="OLE_LINK2668"/>
      <w:bookmarkStart w:id="269" w:name="OLE_LINK2766"/>
      <w:bookmarkStart w:id="270" w:name="OLE_LINK3008"/>
      <w:bookmarkStart w:id="271" w:name="OLE_LINK3156"/>
      <w:bookmarkStart w:id="272" w:name="OLE_LINK3303"/>
      <w:bookmarkStart w:id="273" w:name="OLE_LINK3304"/>
      <w:bookmarkStart w:id="274" w:name="OLE_LINK2689"/>
      <w:bookmarkStart w:id="275" w:name="OLE_LINK2588"/>
      <w:bookmarkStart w:id="276" w:name="OLE_LINK2769"/>
      <w:bookmarkStart w:id="277" w:name="OLE_LINK3019"/>
      <w:bookmarkStart w:id="278" w:name="OLE_LINK3020"/>
      <w:r w:rsidRPr="00336303">
        <w:rPr>
          <w:rFonts w:ascii="Book Antiqua" w:eastAsia="宋体" w:hAnsi="Book Antiqua"/>
          <w:lang w:eastAsia="zh-CN"/>
        </w:rPr>
        <w:t xml:space="preserve"> </w:t>
      </w:r>
      <w:r w:rsidRPr="00336303">
        <w:rPr>
          <w:rFonts w:ascii="Book Antiqua" w:hAnsi="Book Antiqua"/>
          <w:i/>
        </w:rPr>
        <w:t>World J Gastroenterol</w:t>
      </w:r>
      <w:r w:rsidRPr="00336303">
        <w:rPr>
          <w:rFonts w:ascii="Book Antiqua" w:hAnsi="Book Antiqua"/>
        </w:rPr>
        <w:t xml:space="preserve"> </w:t>
      </w:r>
      <w:bookmarkEnd w:id="241"/>
      <w:bookmarkEnd w:id="242"/>
      <w:r w:rsidRPr="00336303">
        <w:rPr>
          <w:rFonts w:ascii="Book Antiqua" w:hAnsi="Book Antiqua"/>
        </w:rPr>
        <w:t xml:space="preserve">2013;  </w:t>
      </w:r>
    </w:p>
    <w:p w:rsidR="00126BF4" w:rsidRPr="00336303" w:rsidRDefault="00126BF4" w:rsidP="004E1656">
      <w:pPr>
        <w:pStyle w:val="p0"/>
        <w:adjustRightInd w:val="0"/>
        <w:snapToGrid w:val="0"/>
        <w:spacing w:line="360" w:lineRule="auto"/>
        <w:jc w:val="both"/>
        <w:rPr>
          <w:rFonts w:ascii="Book Antiqua" w:hAnsi="Book Antiqua"/>
          <w:sz w:val="24"/>
          <w:szCs w:val="24"/>
        </w:rPr>
      </w:pPr>
      <w:bookmarkStart w:id="279" w:name="OLE_LINK404"/>
      <w:bookmarkStart w:id="280" w:name="OLE_LINK405"/>
      <w:bookmarkStart w:id="281" w:name="OLE_LINK406"/>
      <w:bookmarkStart w:id="282" w:name="OLE_LINK407"/>
      <w:bookmarkStart w:id="283" w:name="OLE_LINK629"/>
      <w:bookmarkStart w:id="284" w:name="OLE_LINK630"/>
      <w:bookmarkStart w:id="285" w:name="OLE_LINK1908"/>
      <w:bookmarkStart w:id="286" w:name="OLE_LINK1864"/>
      <w:bookmarkStart w:id="287" w:name="OLE_LINK2809"/>
      <w:bookmarkStart w:id="288" w:name="OLE_LINK2930"/>
      <w:bookmarkStart w:id="289" w:name="OLE_LINK2296"/>
      <w:bookmarkStart w:id="290" w:name="OLE_LINK2297"/>
      <w:bookmarkStart w:id="291" w:name="OLE_LINK401"/>
      <w:bookmarkStart w:id="292" w:name="OLE_LINK402"/>
      <w:bookmarkStart w:id="293" w:name="OLE_LINK99"/>
      <w:bookmarkStart w:id="294" w:name="OLE_LINK100"/>
      <w:bookmarkStart w:id="295" w:name="OLE_LINK271"/>
      <w:bookmarkStart w:id="296" w:name="OLE_LINK272"/>
      <w:bookmarkStart w:id="297" w:name="OLE_LINK300"/>
      <w:bookmarkStart w:id="298" w:name="OLE_LINK302"/>
      <w:bookmarkStart w:id="299" w:name="OLE_LINK1824"/>
      <w:bookmarkStart w:id="300" w:name="OLE_LINK1825"/>
      <w:bookmarkStart w:id="301" w:name="OLE_LINK1945"/>
      <w:bookmarkStart w:id="302" w:name="OLE_LINK1826"/>
      <w:bookmarkStart w:id="303" w:name="OLE_LINK1921"/>
      <w:bookmarkStart w:id="304" w:name="OLE_LINK1912"/>
      <w:bookmarkStart w:id="305" w:name="OLE_LINK1974"/>
      <w:bookmarkStart w:id="306" w:name="OLE_LINK1975"/>
      <w:bookmarkStart w:id="307" w:name="OLE_LINK1946"/>
      <w:bookmarkStart w:id="308" w:name="OLE_LINK1998"/>
      <w:bookmarkStart w:id="309" w:name="OLE_LINK2000"/>
      <w:bookmarkStart w:id="310" w:name="OLE_LINK1944"/>
      <w:bookmarkStart w:id="311" w:name="OLE_LINK2001"/>
      <w:bookmarkStart w:id="312" w:name="OLE_LINK2307"/>
      <w:bookmarkStart w:id="313" w:name="OLE_LINK2453"/>
      <w:bookmarkStart w:id="314" w:name="OLE_LINK2454"/>
      <w:bookmarkStart w:id="315" w:name="OLE_LINK2228"/>
      <w:bookmarkStart w:id="316" w:name="OLE_LINK2346"/>
      <w:bookmarkStart w:id="317" w:name="OLE_LINK2389"/>
      <w:bookmarkStart w:id="318" w:name="OLE_LINK2550"/>
      <w:bookmarkStart w:id="319" w:name="OLE_LINK2551"/>
      <w:bookmarkStart w:id="320" w:name="OLE_LINK2394"/>
      <w:bookmarkStart w:id="321" w:name="OLE_LINK2860"/>
      <w:bookmarkStart w:id="322" w:name="OLE_LINK2644"/>
      <w:bookmarkStart w:id="323" w:name="OLE_LINK2879"/>
      <w:bookmarkStart w:id="324" w:name="OLE_LINK2880"/>
      <w:bookmarkStart w:id="325" w:name="OLE_LINK2966"/>
      <w:bookmarkStart w:id="326" w:name="OLE_LINK2967"/>
      <w:bookmarkStart w:id="327" w:name="OLE_LINK2589"/>
      <w:bookmarkStart w:id="328" w:name="OLE_LINK2590"/>
      <w:bookmarkStart w:id="329" w:name="OLE_LINK449"/>
      <w:bookmarkStart w:id="330" w:name="OLE_LINK450"/>
      <w:bookmarkStart w:id="331" w:name="OLE_LINK456"/>
      <w:bookmarkStart w:id="332" w:name="OLE_LINK705"/>
      <w:bookmarkStart w:id="333" w:name="OLE_LINK522"/>
      <w:bookmarkStart w:id="334" w:name="OLE_LINK621"/>
      <w:bookmarkStart w:id="335" w:name="OLE_LINK1242"/>
      <w:bookmarkStart w:id="336" w:name="OLE_LINK1102"/>
      <w:bookmarkStart w:id="337" w:name="OLE_LINK1103"/>
      <w:bookmarkStart w:id="338" w:name="OLE_LINK1546"/>
      <w:bookmarkStart w:id="339" w:name="OLE_LINK2014"/>
      <w:bookmarkStart w:id="340" w:name="OLE_LINK2015"/>
      <w:bookmarkStart w:id="341" w:name="OLE_LINK2138"/>
      <w:bookmarkStart w:id="342" w:name="OLE_LINK2139"/>
      <w:bookmarkStart w:id="343" w:name="OLE_LINK2202"/>
      <w:bookmarkStart w:id="344" w:name="OLE_LINK2203"/>
      <w:bookmarkStart w:id="345" w:name="OLE_LINK2205"/>
      <w:bookmarkStart w:id="346" w:name="OLE_LINK2206"/>
      <w:bookmarkStart w:id="347" w:name="OLE_LINK2485"/>
      <w:bookmarkStart w:id="348" w:name="OLE_LINK2398"/>
      <w:bookmarkEnd w:id="243"/>
      <w:bookmarkEnd w:id="244"/>
      <w:bookmarkEnd w:id="245"/>
      <w:bookmarkEnd w:id="246"/>
      <w:bookmarkEnd w:id="247"/>
      <w:r w:rsidRPr="00336303">
        <w:rPr>
          <w:rFonts w:ascii="Book Antiqua" w:hAnsi="Book Antiqua"/>
          <w:b/>
          <w:bCs/>
          <w:sz w:val="24"/>
          <w:szCs w:val="24"/>
        </w:rPr>
        <w:t>Available from:</w:t>
      </w:r>
      <w:r w:rsidRPr="00336303">
        <w:rPr>
          <w:rFonts w:ascii="Book Antiqua" w:hAnsi="Book Antiqua"/>
          <w:sz w:val="24"/>
          <w:szCs w:val="24"/>
        </w:rPr>
        <w:t xml:space="preserve"> </w:t>
      </w:r>
      <w:bookmarkEnd w:id="279"/>
      <w:bookmarkEnd w:id="280"/>
      <w:r w:rsidRPr="00336303">
        <w:rPr>
          <w:rFonts w:ascii="Book Antiqua" w:hAnsi="Book Antiqua"/>
          <w:color w:val="000000"/>
          <w:sz w:val="24"/>
          <w:szCs w:val="24"/>
        </w:rPr>
        <w:t>URL:</w:t>
      </w:r>
      <w:bookmarkEnd w:id="281"/>
      <w:bookmarkEnd w:id="282"/>
      <w:bookmarkEnd w:id="283"/>
      <w:bookmarkEnd w:id="284"/>
      <w:bookmarkEnd w:id="285"/>
      <w:bookmarkEnd w:id="286"/>
      <w:bookmarkEnd w:id="287"/>
      <w:bookmarkEnd w:id="288"/>
      <w:r w:rsidRPr="00336303">
        <w:rPr>
          <w:rFonts w:ascii="Book Antiqua" w:hAnsi="Book Antiqua"/>
          <w:color w:val="000000"/>
          <w:sz w:val="24"/>
          <w:szCs w:val="24"/>
        </w:rPr>
        <w:t xml:space="preserve"> </w:t>
      </w:r>
      <w:bookmarkEnd w:id="289"/>
      <w:bookmarkEnd w:id="290"/>
      <w:r w:rsidRPr="00336303">
        <w:rPr>
          <w:rFonts w:ascii="Book Antiqua" w:hAnsi="Book Antiqua"/>
          <w:color w:val="000000"/>
          <w:sz w:val="24"/>
          <w:szCs w:val="24"/>
        </w:rPr>
        <w:t>http://</w:t>
      </w:r>
      <w:bookmarkEnd w:id="291"/>
      <w:bookmarkEnd w:id="292"/>
      <w:r w:rsidRPr="00336303">
        <w:rPr>
          <w:rFonts w:ascii="Book Antiqua" w:hAnsi="Book Antiqua"/>
          <w:color w:val="000000"/>
          <w:sz w:val="24"/>
          <w:szCs w:val="24"/>
        </w:rPr>
        <w:t xml:space="preserve">www.wjgnet.com/esps/  </w:t>
      </w:r>
    </w:p>
    <w:p w:rsidR="00126BF4" w:rsidRPr="00336303" w:rsidRDefault="00126BF4" w:rsidP="004E1656">
      <w:pPr>
        <w:snapToGrid w:val="0"/>
        <w:spacing w:line="360" w:lineRule="auto"/>
        <w:jc w:val="both"/>
        <w:rPr>
          <w:rFonts w:ascii="Book Antiqua" w:hAnsi="Book Antiqua"/>
          <w:b/>
        </w:rPr>
      </w:pPr>
      <w:bookmarkStart w:id="349" w:name="OLE_LINK399"/>
      <w:bookmarkStart w:id="350" w:name="OLE_LINK400"/>
      <w:bookmarkStart w:id="351" w:name="OLE_LINK494"/>
      <w:bookmarkStart w:id="352" w:name="OLE_LINK495"/>
      <w:bookmarkStart w:id="353" w:name="OLE_LINK607"/>
      <w:bookmarkStart w:id="354" w:name="OLE_LINK608"/>
      <w:bookmarkStart w:id="355" w:name="OLE_LINK609"/>
      <w:bookmarkStart w:id="356" w:name="OLE_LINK727"/>
      <w:bookmarkStart w:id="357" w:name="OLE_LINK853"/>
      <w:bookmarkStart w:id="358" w:name="OLE_LINK585"/>
      <w:bookmarkStart w:id="359" w:name="OLE_LINK689"/>
      <w:bookmarkStart w:id="360" w:name="OLE_LINK539"/>
      <w:bookmarkEnd w:id="248"/>
      <w:bookmarkEnd w:id="249"/>
      <w:bookmarkEnd w:id="250"/>
      <w:bookmarkEnd w:id="293"/>
      <w:bookmarkEnd w:id="294"/>
      <w:bookmarkEnd w:id="295"/>
      <w:bookmarkEnd w:id="296"/>
      <w:bookmarkEnd w:id="297"/>
      <w:bookmarkEnd w:id="298"/>
      <w:r w:rsidRPr="00336303">
        <w:rPr>
          <w:rFonts w:ascii="Book Antiqua" w:hAnsi="Book Antiqua"/>
          <w:b/>
          <w:bCs/>
          <w:kern w:val="2"/>
        </w:rPr>
        <w:t xml:space="preserve">DOI: </w:t>
      </w:r>
      <w:r w:rsidRPr="00336303">
        <w:rPr>
          <w:rFonts w:ascii="Book Antiqua" w:hAnsi="Book Antiqua"/>
          <w:bCs/>
          <w:kern w:val="2"/>
        </w:rPr>
        <w:t>http://dx.doi.org/10.3748/wjg.v19.i0.0000</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336303">
        <w:rPr>
          <w:rFonts w:ascii="Book Antiqua" w:hAnsi="Book Antiqua"/>
          <w:b/>
        </w:rPr>
        <w:br w:type="page"/>
      </w:r>
      <w:r w:rsidRPr="00336303">
        <w:rPr>
          <w:rFonts w:ascii="Book Antiqua" w:hAnsi="Book Antiqua"/>
          <w:b/>
        </w:rPr>
        <w:lastRenderedPageBreak/>
        <w:t>INTRODUCTION</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Hepatocellular carcinoma (HCC) is the fifth most common cancer and the second leading cause of cancer deaths in men worldwide</w:t>
      </w:r>
      <w:r w:rsidRPr="00336303">
        <w:rPr>
          <w:rFonts w:ascii="Book Antiqua" w:hAnsi="Book Antiqua"/>
        </w:rPr>
        <w:fldChar w:fldCharType="begin"/>
      </w:r>
      <w:r w:rsidRPr="00336303">
        <w:rPr>
          <w:rFonts w:ascii="Book Antiqua" w:hAnsi="Book Antiqua"/>
        </w:rPr>
        <w:instrText xml:space="preserve"> ADDIN EN.CITE &lt;EndNote&gt;&lt;Cite&gt;&lt;Author&gt;Jemal&lt;/Author&gt;&lt;Year&gt;2011&lt;/Year&gt;&lt;RecNum&gt;481&lt;/RecNum&gt;&lt;DisplayText&gt;&lt;style face="superscript"&gt;[1]&lt;/style&gt;&lt;/DisplayText&gt;&lt;record&gt;&lt;rec-number&gt;481&lt;/rec-number&gt;&lt;foreign-keys&gt;&lt;key app="EN" db-id="95ssz09f3stw08ed0d7x22d1pwrwws0xx9e9"&gt;481&lt;/key&gt;&lt;/foreign-keys&gt;&lt;ref-type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language&gt;eng&lt;/language&gt;&lt;/record&gt;&lt;/Cite&gt;&lt;/EndNote&gt;</w:instrText>
      </w:r>
      <w:r w:rsidRPr="00336303">
        <w:rPr>
          <w:rFonts w:ascii="Book Antiqua" w:hAnsi="Book Antiqua"/>
        </w:rPr>
        <w:fldChar w:fldCharType="separate"/>
      </w:r>
      <w:r w:rsidRPr="00336303">
        <w:rPr>
          <w:rFonts w:ascii="Book Antiqua" w:hAnsi="Book Antiqua"/>
          <w:vertAlign w:val="superscript"/>
        </w:rPr>
        <w:t>[</w:t>
      </w:r>
      <w:hyperlink w:anchor="_ENREF_1" w:tooltip="Jemal, 2011 #481" w:history="1">
        <w:r w:rsidRPr="00336303">
          <w:rPr>
            <w:rFonts w:ascii="Book Antiqua" w:hAnsi="Book Antiqua"/>
            <w:vertAlign w:val="superscript"/>
          </w:rPr>
          <w:t>1</w:t>
        </w:r>
      </w:hyperlink>
      <w:r w:rsidRPr="00336303">
        <w:rPr>
          <w:rFonts w:ascii="Book Antiqua" w:hAnsi="Book Antiqua"/>
          <w:vertAlign w:val="superscript"/>
        </w:rPr>
        <w:t>]</w:t>
      </w:r>
      <w:r w:rsidRPr="00336303">
        <w:rPr>
          <w:rFonts w:ascii="Book Antiqua" w:hAnsi="Book Antiqua"/>
        </w:rPr>
        <w:fldChar w:fldCharType="end"/>
      </w:r>
      <w:r w:rsidRPr="00336303">
        <w:rPr>
          <w:rFonts w:ascii="Book Antiqua" w:hAnsi="Book Antiqua"/>
        </w:rPr>
        <w:t xml:space="preserve"> .</w:t>
      </w:r>
      <w:r w:rsidRPr="00336303">
        <w:rPr>
          <w:rFonts w:ascii="Book Antiqua" w:eastAsia="Times New Roman" w:hAnsi="Book Antiqua"/>
          <w:lang w:eastAsia="zh-CN"/>
        </w:rPr>
        <w:t xml:space="preserve"> </w:t>
      </w:r>
      <w:r w:rsidRPr="00336303">
        <w:rPr>
          <w:rFonts w:ascii="Book Antiqua" w:hAnsi="Book Antiqua"/>
        </w:rPr>
        <w:t>Chronic hepatitis B virus (HBV) infection is one of the major causes of HCC, as it is estimated that over 350 million people are chronically infected with HBV worldwide</w:t>
      </w:r>
      <w:r w:rsidRPr="00336303">
        <w:rPr>
          <w:rFonts w:ascii="Book Antiqua" w:hAnsi="Book Antiqua"/>
        </w:rPr>
        <w:fldChar w:fldCharType="begin"/>
      </w:r>
      <w:r w:rsidRPr="00336303">
        <w:rPr>
          <w:rFonts w:ascii="Book Antiqua" w:hAnsi="Book Antiqua"/>
        </w:rPr>
        <w:instrText xml:space="preserve"> ADDIN EN.CITE &lt;EndNote&gt;&lt;Cite&gt;&lt;Author&gt;!!! INVALID CITATION !!!&lt;/Author&gt;&lt;RecNum&gt;0&lt;/RecNum&gt;&lt;DisplayText&gt;&lt;style face="superscript"&gt;[2]&lt;/style&gt;&lt;/DisplayText&gt;&lt;record&gt;&lt;dates&gt;&lt;year&gt;!!! INVALID CITATION !!!&lt;/year&gt;&lt;/dates&gt;&lt;/record&gt;&lt;/Cite&gt;&lt;/EndNote&gt;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 w:tooltip=", !!! INVALID CITATION !!!" w:history="1">
        <w:r w:rsidRPr="00336303">
          <w:rPr>
            <w:rFonts w:ascii="Book Antiqua" w:hAnsi="Book Antiqua"/>
            <w:noProof/>
            <w:vertAlign w:val="superscript"/>
          </w:rPr>
          <w:t>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Globally, HBV accounts for 53% of all cases of HCC</w:t>
      </w:r>
      <w:r w:rsidRPr="00336303">
        <w:rPr>
          <w:rFonts w:ascii="Book Antiqua" w:hAnsi="Book Antiqua"/>
        </w:rPr>
        <w:fldChar w:fldCharType="begin">
          <w:fldData xml:space="preserve">PEVuZE5vdGU+PENpdGU+PEF1dGhvcj5QZXJ6PC9BdXRob3I+PFllYXI+MjAwNjwvWWVhcj48UmVj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IG9mIGhlcGF0b2xvZ3k8L2FiYnItMT48L2FsdC1wZXJpb2RpY2FsPjxwYWdlcz41MjktMzg8L3Bh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PEVuZE5vdGU+PENpdGU+PEF1dGhvcj5QZXJ6PC9BdXRob3I+PFllYXI+MjAwNjwvWWVhcj48UmVj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IG9mIGhlcGF0b2xvZ3k8L2FiYnItMT48L2FsdC1wZXJpb2RpY2FsPjxwYWdlcz41MjktMzg8L3Bh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3" w:tooltip="Perz, 2006 #484" w:history="1">
        <w:r w:rsidRPr="00336303">
          <w:rPr>
            <w:rFonts w:ascii="Book Antiqua" w:hAnsi="Book Antiqua"/>
            <w:noProof/>
            <w:vertAlign w:val="superscript"/>
          </w:rPr>
          <w:t>3</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Due to the high prevalence of HBV infection, the incidences of HCC in Eastern Asia and Southeast Asia are highest around the world</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&lt;EndNote&gt;&lt;Cite&gt;&lt;Author&gt;Wong&lt;/Author&gt;&lt;Year&gt;2012&lt;/Year&gt;&lt;RecNum&gt;156&lt;/RecNum&gt;&lt;DisplayText&gt;&lt;style face="superscript"&gt;[4]&lt;/style&gt;&lt;/DisplayText&gt;&lt;record&gt;&lt;rec-number&gt;156&lt;/rec-number&gt;&lt;foreign-keys&gt;&lt;key app="EN" db-id="95ssz09f3stw08ed0d7x22d1pwrwws0xx9e9"&gt;156&lt;/key&gt;&lt;/foreign-keys&gt;&lt;ref-type name="Journal Article"&gt;17&lt;/ref-type&gt;&lt;contributors&gt;&lt;authors&gt;&lt;author&gt;Wong, V. W.&lt;/author&gt;&lt;author&gt;Chan, H. L.&lt;/author&gt;&lt;/authors&gt;&lt;/contributors&gt;&lt;auth-address&gt;Department of Medicine and Therapeutics, The Chinese University of Hong Kong, Hong Kong.&lt;/auth-address&gt;&lt;titles&gt;&lt;title&gt;Prevention of hepatocellular carcinoma: a concise review of contemporary issues&lt;/title&gt;&lt;secondary-title&gt;Ann Hepatol&lt;/secondary-title&gt;&lt;alt-title&gt;Annals of hepatology&lt;/alt-title&gt;&lt;/titles&gt;&lt;periodical&gt;&lt;full-title&gt;Ann Hepatol&lt;/full-title&gt;&lt;abbr-1&gt;Annals of hepatology&lt;/abbr-1&gt;&lt;/periodical&gt;&lt;alt-periodical&gt;&lt;full-title&gt;Ann Hepatol&lt;/full-title&gt;&lt;abbr-1&gt;Annals of hepatology&lt;/abbr-1&gt;&lt;/alt-periodical&gt;&lt;pages&gt;284-93&lt;/pages&gt;&lt;volume&gt;11&lt;/volume&gt;&lt;number&gt;3&lt;/number&gt;&lt;edition&gt;2012/04/07&lt;/edition&gt;&lt;dates&gt;&lt;year&gt;2012&lt;/year&gt;&lt;pub-dates&gt;&lt;date&gt;May-Jun&lt;/date&gt;&lt;/pub-dates&gt;&lt;/dates&gt;&lt;isbn&gt;1665-2681 (Print)&lt;/isbn&gt;&lt;accession-num&gt;22481445&lt;/accession-num&gt;&lt;urls&gt;&lt;related-urls&gt;&lt;url&gt;http://www.ncbi.nlm.nih.gov/pubmed/22481445&lt;/url&gt;&lt;/related-urls&gt;&lt;/urls&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4" w:tooltip="Wong, 2012 #156" w:history="1">
        <w:r w:rsidRPr="00336303">
          <w:rPr>
            <w:rFonts w:ascii="Book Antiqua" w:hAnsi="Book Antiqua"/>
            <w:noProof/>
            <w:vertAlign w:val="superscript"/>
          </w:rPr>
          <w:t>4</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w:t>
      </w:r>
    </w:p>
    <w:p w:rsidR="00126BF4" w:rsidRPr="00336303" w:rsidRDefault="00126BF4" w:rsidP="004E1656">
      <w:pPr>
        <w:snapToGrid w:val="0"/>
        <w:spacing w:line="360" w:lineRule="auto"/>
        <w:ind w:firstLineChars="100" w:firstLine="240"/>
        <w:jc w:val="both"/>
        <w:rPr>
          <w:rFonts w:ascii="Book Antiqua" w:eastAsia="AGaramond-Regular" w:hAnsi="Book Antiqua"/>
        </w:rPr>
      </w:pPr>
      <w:r w:rsidRPr="00336303">
        <w:rPr>
          <w:rFonts w:ascii="Book Antiqua" w:eastAsia="AGaramond-Regular" w:hAnsi="Book Antiqua"/>
        </w:rPr>
        <w:t>In the last two decades, the development of antiviral therapy was a major breakthrough in the management of chronic hepatitis B (CHB), which modifies the natural history of the disease and reduces the risk of HCC</w:t>
      </w:r>
      <w:r w:rsidRPr="00336303">
        <w:rPr>
          <w:rFonts w:ascii="Book Antiqua" w:eastAsia="AGaramond-Regular" w:hAnsi="Book Antiqua"/>
        </w:rPr>
        <w:fldChar w:fldCharType="begin">
          <w:fldData xml:space="preserve">PEVuZE5vdGU+PENpdGU+PEF1dGhvcj5Ib3Nha2E8L0F1dGhvcj48WWVhcj4yMDEyPC9ZZWFyPjxS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ZT48YWJici0xPkhlcGF0b2xvZ3k8L2FiYnItMT48L2FsdC1wZXJpb2RpY2FsPjxlZGl0aW9uPjIw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bCBvZiBtZWRpY2luZTwvYWJici0xPjwvYWx0LXBlcmlvZGljYWw+PHBhZ2VzPjE1MjEtMzE8L3Bh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bGU+PGFiYnItMT5IZXBhdG9sb2d5PC9hYmJyLTE+PC9hbHQtcGVyaW9kaWNhbD48ZWRpdGlvbj4y
MDEzLzAyLzA4PC9lZGl0aW9uPjxkYXRlcz48eWVhcj4yMDEzPC95ZWFyPjxwdWItZGF0ZXM+PGRh
dGU+RmViIDY8L2RhdGU+PC9wdWItZGF0ZXM+PC9kYXRlcz48aXNibj4xNTI3LTMzNTAgKEVsZWN0
cm9uaWMpJiN4RDswMjcwLTkxMzkgKExpbmtpbmcpPC9pc2JuPjxhY2Nlc3Npb24tbnVtPjIzMzg5
ODEwPC9hY2Nlc3Npb24tbnVtPjx1cmxzPjxyZWxhdGVkLXVybHM+PHVybD5odHRwOi8vd3d3Lm5j
YmkubmxtLm5paC5nb3YvcHVibWVkLzIzMzg5ODEwPC91cmw+PC9yZWxhdGVkLXVybHM+PC91cmxz
PjxlbGVjdHJvbmljLXJlc291cmNlLW51bT4xMC4xMDAyL2hlcC4yNjMwMTwvZWxlY3Ryb25pYy1y
ZXNvdXJjZS1udW0+PGxhbmd1YWdlPkVuZzwvbGFuZ3VhZ2U+PC9yZWNvcmQ+PC9DaXRlPjwvRW5k
Tm90ZT4A/wA=
</w:fldData>
        </w:fldChar>
      </w:r>
      <w:r w:rsidRPr="00336303">
        <w:rPr>
          <w:rFonts w:ascii="Book Antiqua" w:eastAsia="AGaramond-Regular" w:hAnsi="Book Antiqua"/>
        </w:rPr>
        <w:instrText xml:space="preserve"> ADDIN EN.CITE </w:instrText>
      </w:r>
      <w:r w:rsidRPr="00336303">
        <w:rPr>
          <w:rFonts w:ascii="Book Antiqua" w:eastAsia="AGaramond-Regular" w:hAnsi="Book Antiqua"/>
        </w:rPr>
        <w:fldChar w:fldCharType="begin">
          <w:fldData xml:space="preserve">PEVuZE5vdGU+PENpdGU+PEF1dGhvcj5Ib3Nha2E8L0F1dGhvcj48WWVhcj4yMDEyPC9ZZWFyPjxS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ZT48YWJici0xPkhlcGF0b2xvZ3k8L2FiYnItMT48L2FsdC1wZXJpb2RpY2FsPjxlZGl0aW9uPjIw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bCBvZiBtZWRpY2luZTwvYWJici0xPjwvYWx0LXBlcmlvZGljYWw+PHBhZ2VzPjE1MjEtMzE8L3Bh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bGU+PGFiYnItMT5IZXBhdG9sb2d5PC9hYmJyLTE+PC9hbHQtcGVyaW9kaWNhbD48ZWRpdGlvbj4y
MDEzLzAyLzA4PC9lZGl0aW9uPjxkYXRlcz48eWVhcj4yMDEzPC95ZWFyPjxwdWItZGF0ZXM+PGRh
dGU+RmViIDY8L2RhdGU+PC9wdWItZGF0ZXM+PC9kYXRlcz48aXNibj4xNTI3LTMzNTAgKEVsZWN0
cm9uaWMpJiN4RDswMjcwLTkxMzkgKExpbmtpbmcpPC9pc2JuPjxhY2Nlc3Npb24tbnVtPjIzMzg5
ODEwPC9hY2Nlc3Npb24tbnVtPjx1cmxzPjxyZWxhdGVkLXVybHM+PHVybD5odHRwOi8vd3d3Lm5j
YmkubmxtLm5paC5nb3YvcHVibWVkLzIzMzg5ODEwPC91cmw+PC9yZWxhdGVkLXVybHM+PC91cmxz
PjxlbGVjdHJvbmljLXJlc291cmNlLW51bT4xMC4xMDAyL2hlcC4yNjMwMTwvZWxlY3Ryb25pYy1y
ZXNvdXJjZS1udW0+PGxhbmd1YWdlPkVuZzwvbGFuZ3VhZ2U+PC9yZWNvcmQ+PC9DaXRlPjwvRW5k
Tm90ZT4A/wA=
</w:fldData>
        </w:fldChar>
      </w:r>
      <w:r w:rsidRPr="00336303">
        <w:rPr>
          <w:rFonts w:ascii="Book Antiqua" w:eastAsia="AGaramond-Regular" w:hAnsi="Book Antiqua"/>
        </w:rPr>
        <w:instrText xml:space="preserve"> ADDIN EN.CITE.DATA </w:instrText>
      </w:r>
      <w:r w:rsidRPr="00336303">
        <w:rPr>
          <w:rFonts w:ascii="Book Antiqua" w:eastAsia="AGaramond-Regular" w:hAnsi="Book Antiqua"/>
        </w:rPr>
      </w:r>
      <w:r w:rsidRPr="00336303">
        <w:rPr>
          <w:rFonts w:ascii="Book Antiqua" w:eastAsia="AGaramond-Regular" w:hAnsi="Book Antiqua"/>
        </w:rPr>
        <w:fldChar w:fldCharType="end"/>
      </w:r>
      <w:r w:rsidRPr="00336303">
        <w:rPr>
          <w:rFonts w:ascii="Book Antiqua" w:eastAsia="AGaramond-Regular" w:hAnsi="Book Antiqua"/>
        </w:rPr>
      </w:r>
      <w:r w:rsidRPr="00336303">
        <w:rPr>
          <w:rFonts w:ascii="Book Antiqua" w:eastAsia="AGaramond-Regular" w:hAnsi="Book Antiqua"/>
        </w:rPr>
        <w:fldChar w:fldCharType="separate"/>
      </w:r>
      <w:r w:rsidRPr="00336303">
        <w:rPr>
          <w:rFonts w:ascii="Book Antiqua" w:eastAsia="AGaramond-Regular" w:hAnsi="Book Antiqua"/>
          <w:noProof/>
          <w:vertAlign w:val="superscript"/>
        </w:rPr>
        <w:t>[</w:t>
      </w:r>
      <w:hyperlink w:anchor="_ENREF_5" w:tooltip="Hosaka, 2012 #475" w:history="1">
        <w:r w:rsidRPr="00336303">
          <w:rPr>
            <w:rFonts w:ascii="Book Antiqua" w:eastAsia="AGaramond-Regular" w:hAnsi="Book Antiqua"/>
            <w:noProof/>
            <w:vertAlign w:val="superscript"/>
          </w:rPr>
          <w:t>5-7</w:t>
        </w:r>
      </w:hyperlink>
      <w:r w:rsidRPr="00336303">
        <w:rPr>
          <w:rFonts w:ascii="Book Antiqua" w:eastAsia="AGaramond-Regular" w:hAnsi="Book Antiqua"/>
          <w:noProof/>
          <w:vertAlign w:val="superscript"/>
        </w:rPr>
        <w:t>]</w:t>
      </w:r>
      <w:r w:rsidRPr="00336303">
        <w:rPr>
          <w:rFonts w:ascii="Book Antiqua" w:eastAsia="AGaramond-Regular" w:hAnsi="Book Antiqua"/>
        </w:rPr>
        <w:fldChar w:fldCharType="end"/>
      </w:r>
      <w:r w:rsidRPr="00336303">
        <w:rPr>
          <w:rFonts w:ascii="Book Antiqua" w:eastAsia="AGaramond-Regular" w:hAnsi="Book Antiqua"/>
        </w:rPr>
        <w:t xml:space="preserve">. Nonetheless, there is still a low yet clinically relevant risk of HCC in patients receiving antiviral therapy. </w:t>
      </w:r>
      <w:r w:rsidRPr="00336303">
        <w:rPr>
          <w:rFonts w:ascii="Book Antiqua" w:hAnsi="Book Antiqua"/>
        </w:rPr>
        <w:t xml:space="preserve">It would be a heavy financial burden, in particular to low and middle economic countries, if all CHB patients receive antiviral therapy and HCC surveillance. This urges the need of accurate risk prediction to </w:t>
      </w:r>
      <w:r w:rsidRPr="00336303">
        <w:rPr>
          <w:rFonts w:ascii="Book Antiqua" w:eastAsia="AGaramond-Regular" w:hAnsi="Book Antiqua"/>
        </w:rPr>
        <w:t>assist prognostication, decisions on the need of antiviral therapy and HCC surveillance.</w:t>
      </w:r>
    </w:p>
    <w:p w:rsidR="00126BF4" w:rsidRPr="00336303" w:rsidRDefault="00126BF4" w:rsidP="004E1656">
      <w:pPr>
        <w:adjustRightInd w:val="0"/>
        <w:snapToGrid w:val="0"/>
        <w:spacing w:line="360" w:lineRule="auto"/>
        <w:jc w:val="both"/>
        <w:rPr>
          <w:rFonts w:ascii="Book Antiqua" w:hAnsi="Book Antiqua"/>
        </w:rPr>
      </w:pPr>
    </w:p>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RISK FACTORS OF HBV-RELATED HCC</w:t>
      </w:r>
    </w:p>
    <w:p w:rsidR="00126BF4" w:rsidRPr="00336303" w:rsidRDefault="00126BF4" w:rsidP="004E1656">
      <w:pPr>
        <w:adjustRightInd w:val="0"/>
        <w:snapToGrid w:val="0"/>
        <w:spacing w:line="360" w:lineRule="auto"/>
        <w:jc w:val="both"/>
        <w:rPr>
          <w:rFonts w:ascii="Book Antiqua" w:hAnsi="Book Antiqua"/>
          <w:b/>
          <w:i/>
          <w:iCs/>
        </w:rPr>
      </w:pPr>
      <w:r w:rsidRPr="00336303">
        <w:rPr>
          <w:rFonts w:ascii="Book Antiqua" w:hAnsi="Book Antiqua"/>
          <w:b/>
          <w:i/>
          <w:iCs/>
        </w:rPr>
        <w:t>Treatment-naïve patients</w:t>
      </w:r>
    </w:p>
    <w:p w:rsidR="00126BF4" w:rsidRPr="00336303" w:rsidRDefault="00126BF4" w:rsidP="004E1656">
      <w:pPr>
        <w:adjustRightInd w:val="0"/>
        <w:snapToGrid w:val="0"/>
        <w:spacing w:line="360" w:lineRule="auto"/>
        <w:jc w:val="both"/>
        <w:rPr>
          <w:rFonts w:ascii="Book Antiqua" w:hAnsi="Book Antiqua" w:cs="PMingLiU"/>
        </w:rPr>
      </w:pPr>
      <w:r w:rsidRPr="00336303">
        <w:rPr>
          <w:rFonts w:ascii="Book Antiqua" w:hAnsi="Book Antiqua"/>
        </w:rPr>
        <w:t>A handful of factors have been repeatedly shown to increase the risk of HCC when studying the natural history of chronic HBV infection. In general the risk factors can be categorized into host factors, liver factors and viral factors (Table 1). Host factors include advanced age</w:t>
      </w:r>
      <w:r w:rsidRPr="00336303">
        <w:rPr>
          <w:rFonts w:ascii="Book Antiqua" w:hAnsi="Book Antiqua"/>
        </w:rPr>
        <w:fldChar w:fldCharType="begin">
          <w:fldData xml:space="preserve">PEVuZE5vdGU+PENpdGU+PEF1dGhvcj5Xb25nPC9BdXRob3I+PFllYXI+MjAxMDwvWWVhcj48UmVj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Y29sb2d5PC9hYmJyLTE+PC9hbHQtcGVyaW9kaWNhbD48cGFnZXM+MTY2MC01PC9wYWdlcz48dm9s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bD48cGFnZXM+ODAtODwvcGFnZXM+PHZvbHVtZT41MDwvdm9sdW1lPjxudW1iZXI+MTwvbnVtYmVy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PEVuZE5vdGU+PENpdGU+PEF1dGhvcj5Xb25nPC9BdXRob3I+PFllYXI+MjAxMDwvWWVhcj48UmVj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Y29sb2d5PC9hYmJyLTE+PC9hbHQtcGVyaW9kaWNhbD48cGFnZXM+MTY2MC01PC9wYWdlcz48dm9s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bD48cGFnZXM+ODAtODwvcGFnZXM+PHZvbHVtZT41MDwvdm9sdW1lPjxudW1iZXI+MTwvbnVtYmVy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8" w:tooltip="Wong, 2010 #135" w:history="1">
        <w:r w:rsidRPr="00336303">
          <w:rPr>
            <w:rFonts w:ascii="Book Antiqua" w:hAnsi="Book Antiqua"/>
            <w:noProof/>
            <w:vertAlign w:val="superscript"/>
          </w:rPr>
          <w:t>8-10</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male gender</w: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LCAxMF08L3N0eWxlPjwvRGlzcGxheVRleHQ+PHJlY29yZD48cmVjLW51bWJlcj4yODY8L3JlYy1u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ODAtODwvcGFnZXM+PHZvbHVtZT41MDwvdm9sdW1lPjxudW1iZXI+MTwvbnVtYmVyPjxlZGl0aW9u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LCAxMF08L3N0eWxlPjwvRGlzcGxheVRleHQ+PHJlY29yZD48cmVjLW51bWJlcj4yODY8L3JlYy1u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ODAtODwvcGFnZXM+PHZvbHVtZT41MDwvdm9sdW1lPjxudW1iZXI+MTwvbnVtYmVyPjxlZGl0aW9u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9" w:tooltip="Yang, 2011 #286" w:history="1">
        <w:r w:rsidRPr="00336303">
          <w:rPr>
            <w:rFonts w:ascii="Book Antiqua" w:hAnsi="Book Antiqua"/>
            <w:noProof/>
            <w:vertAlign w:val="superscript"/>
          </w:rPr>
          <w:t>9</w:t>
        </w:r>
      </w:hyperlink>
      <w:r w:rsidRPr="00336303">
        <w:rPr>
          <w:rFonts w:ascii="Book Antiqua" w:hAnsi="Book Antiqua"/>
          <w:noProof/>
          <w:vertAlign w:val="superscript"/>
        </w:rPr>
        <w:t>,</w:t>
      </w:r>
      <w:hyperlink w:anchor="_ENREF_10" w:tooltip="Yuen, 2009 #285" w:history="1">
        <w:r w:rsidRPr="00336303">
          <w:rPr>
            <w:rFonts w:ascii="Book Antiqua" w:hAnsi="Book Antiqua"/>
            <w:noProof/>
            <w:vertAlign w:val="superscript"/>
          </w:rPr>
          <w:t>10</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family history of HCC</w:t>
      </w:r>
      <w:r w:rsidRPr="00336303">
        <w:rPr>
          <w:rFonts w:ascii="Book Antiqua" w:hAnsi="Book Antiqua"/>
        </w:rPr>
        <w:fldChar w:fldCharType="begin"/>
      </w:r>
      <w:r w:rsidRPr="00336303">
        <w:rPr>
          <w:rFonts w:ascii="Book Antiqua" w:hAnsi="Book Antiqua"/>
        </w:rPr>
        <w:instrText xml:space="preserve"> ADDIN EN.CITE &lt;EndNote&gt;&lt;Cite&gt;&lt;Author&gt;El-Serag&lt;/Author&gt;&lt;Year&gt;2011&lt;/Year&gt;&lt;RecNum&gt;306&lt;/RecNum&gt;&lt;DisplayText&gt;&lt;style face="superscript"&gt;[11]&lt;/style&gt;&lt;/DisplayText&gt;&lt;record&gt;&lt;rec-number&gt;306&lt;/rec-number&gt;&lt;foreign-keys&gt;&lt;key app="EN" db-id="95ssz09f3stw08ed0d7x22d1pwrwws0xx9e9"&gt;306&lt;/key&gt;&lt;/foreign-keys&gt;&lt;ref-type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(Linking)&lt;/isbn&gt;&lt;accession-num&gt;21992124&lt;/accession-num&gt;&lt;work-type&gt;Research Support, Non-U.S. Gov&amp;apos;t&amp;#xD;Review&lt;/work-type&gt;&lt;urls&gt;&lt;related-urls&gt;&lt;url&gt;http://www.ncbi.nlm.nih.gov/pubmed/21992124&lt;/url&gt;&lt;/related-urls&gt;&lt;/urls&gt;&lt;electronic-resource-num&gt;10.1056/NEJMra1001683&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11" w:tooltip="El-Serag, 2011 #306" w:history="1">
        <w:r w:rsidRPr="00336303">
          <w:rPr>
            <w:rFonts w:ascii="Book Antiqua" w:hAnsi="Book Antiqua"/>
            <w:noProof/>
            <w:vertAlign w:val="superscript"/>
          </w:rPr>
          <w:t>11</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and possibly single-nucleotide polymorphisms at different human genomic loci </w:t>
      </w:r>
      <w:r w:rsidRPr="00336303">
        <w:rPr>
          <w:rFonts w:ascii="Book Antiqua" w:eastAsia="宋体" w:hAnsi="Book Antiqua"/>
          <w:lang w:eastAsia="zh-CN"/>
        </w:rPr>
        <w:t>[</w:t>
      </w:r>
      <w:r w:rsidRPr="00336303">
        <w:rPr>
          <w:rFonts w:ascii="Book Antiqua" w:hAnsi="Book Antiqua"/>
          <w:i/>
        </w:rPr>
        <w:t>e.g.</w:t>
      </w:r>
      <w:r w:rsidRPr="00336303">
        <w:rPr>
          <w:rFonts w:ascii="Book Antiqua" w:hAnsi="Book Antiqua"/>
        </w:rPr>
        <w:t xml:space="preserve">, chromosome 1p36.22, chromosome 6 of human leukocyte antigen </w:t>
      </w:r>
      <w:r w:rsidRPr="00336303">
        <w:rPr>
          <w:rFonts w:ascii="Book Antiqua" w:eastAsia="宋体" w:hAnsi="Book Antiqua"/>
          <w:lang w:eastAsia="zh-CN"/>
        </w:rPr>
        <w:t>(</w:t>
      </w:r>
      <w:r w:rsidRPr="00336303">
        <w:rPr>
          <w:rFonts w:ascii="Book Antiqua" w:hAnsi="Book Antiqua"/>
        </w:rPr>
        <w:t>HLA</w:t>
      </w:r>
      <w:r w:rsidRPr="00336303">
        <w:rPr>
          <w:rFonts w:ascii="Book Antiqua" w:eastAsia="宋体" w:hAnsi="Book Antiqua"/>
          <w:lang w:eastAsia="zh-CN"/>
        </w:rPr>
        <w:t>)</w:t>
      </w:r>
      <w:r w:rsidRPr="00336303">
        <w:rPr>
          <w:rFonts w:ascii="Book Antiqua" w:hAnsi="Book Antiqua"/>
        </w:rPr>
        <w:t>-DP and HLA-DQ loci, and chromosome 8p12</w:t>
      </w:r>
      <w:r w:rsidRPr="00336303">
        <w:rPr>
          <w:rFonts w:ascii="Book Antiqua" w:eastAsia="宋体" w:hAnsi="Book Antiqua"/>
          <w:lang w:eastAsia="zh-CN"/>
        </w:rPr>
        <w:t>]</w:t>
      </w:r>
      <w:r w:rsidRPr="00336303">
        <w:rPr>
          <w:rFonts w:ascii="Book Antiqua" w:hAnsi="Book Antiqua"/>
        </w:rPr>
        <w:fldChar w:fldCharType="begin">
          <w:fldData xml:space="preserve">PEVuZE5vdGU+PENpdGU+PEF1dGhvcj5DaGFuPC9BdXRob3I+PFllYXI+MjAxMTwvWWVhcj48UmVj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YmJyLTE+PC9hbHQtcGVyaW9kaWNhbD48cGFnZXM+ZTI4Nzk4PC9wYWdlcz48dm9sdW1lPjY8L3Zv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YnItMT48L2FsdC1wZXJpb2RpY2FsPjxwYWdlcz43NTUtODwvcGFnZXM+PHZvbHVtZT40Mjwvdm9s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PEVuZE5vdGU+PENpdGU+PEF1dGhvcj5DaGFuPC9BdXRob3I+PFllYXI+MjAxMTwvWWVhcj48UmVj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YmJyLTE+PC9hbHQtcGVyaW9kaWNhbD48cGFnZXM+ZTI4Nzk4PC9wYWdlcz48dm9sdW1lPjY8L3Zv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2" w:tooltip="Chan, 2011 #490" w:history="1">
        <w:r w:rsidRPr="00336303">
          <w:rPr>
            <w:rFonts w:ascii="Book Antiqua" w:hAnsi="Book Antiqua"/>
            <w:noProof/>
            <w:vertAlign w:val="superscript"/>
          </w:rPr>
          <w:t>12</w:t>
        </w:r>
      </w:hyperlink>
      <w:r w:rsidRPr="00336303">
        <w:rPr>
          <w:rFonts w:ascii="Book Antiqua" w:hAnsi="Book Antiqua"/>
          <w:noProof/>
          <w:vertAlign w:val="superscript"/>
        </w:rPr>
        <w:t>,</w:t>
      </w:r>
      <w:hyperlink w:anchor="_ENREF_13" w:tooltip="Zhang, 2010 #487" w:history="1">
        <w:r w:rsidRPr="00336303">
          <w:rPr>
            <w:rFonts w:ascii="Book Antiqua" w:hAnsi="Book Antiqua"/>
            <w:noProof/>
            <w:vertAlign w:val="superscript"/>
          </w:rPr>
          <w:t>13</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w:t>
      </w:r>
      <w:r w:rsidRPr="00336303">
        <w:rPr>
          <w:rFonts w:ascii="Book Antiqua" w:hAnsi="Book Antiqua"/>
          <w:color w:val="000000"/>
        </w:rPr>
        <w:t>Immunosuppressed conditions like human immunodeficiency virus co-infection is another risk factor</w:t>
      </w:r>
      <w:r w:rsidRPr="00336303">
        <w:rPr>
          <w:rFonts w:ascii="Book Antiqua" w:hAnsi="Book Antiqua"/>
          <w:color w:val="000000"/>
        </w:rPr>
        <w:fldChar w:fldCharType="begin"/>
      </w:r>
      <w:r w:rsidRPr="00336303">
        <w:rPr>
          <w:rFonts w:ascii="Book Antiqua" w:hAnsi="Book Antiqua"/>
          <w:color w:val="000000"/>
        </w:rPr>
        <w:instrText xml:space="preserve"> ADDIN EN.CITE &lt;EndNote&gt;&lt;Cite&gt;&lt;Author&gt;Hu&lt;/Author&gt;&lt;Year&gt;2007&lt;/Year&gt;&lt;RecNum&gt;543&lt;/RecNum&gt;&lt;DisplayText&gt;&lt;style face="superscript"&gt;[14]&lt;/style&gt;&lt;/DisplayText&gt;&lt;record&gt;&lt;rec-number&gt;543&lt;/rec-number&gt;&lt;foreign-keys&gt;&lt;key app="EN" db-id="95ssz09f3stw08ed0d7x22d1pwrwws0xx9e9"&gt;543&lt;/key&gt;&lt;/foreign-keys&gt;&lt;ref-type name="Journal Article"&gt;17&lt;/ref-type&gt;&lt;contributors&gt;&lt;authors&gt;&lt;author&gt;Hu, J.&lt;/author&gt;&lt;author&gt;Ludgate, L.&lt;/author&gt;&lt;/authors&gt;&lt;/contributors&gt;&lt;auth-address&gt;Department of Microbiology and Immunology, The Pennsylvania State University College of Medicine, Hershey, PA, USA.&lt;/auth-address&gt;&lt;titles&gt;&lt;title&gt;HIV-HBV and HIV-HCV coinfection and liver cancer development&lt;/title&gt;&lt;secondary-title&gt;Cancer Treat Res&lt;/secondary-title&gt;&lt;alt-title&gt;Cancer treatment and research&lt;/alt-title&gt;&lt;/titles&gt;&lt;periodical&gt;&lt;full-title&gt;Cancer Treat Res&lt;/full-title&gt;&lt;abbr-1&gt;Cancer treatment and research&lt;/abbr-1&gt;&lt;/periodical&gt;&lt;alt-periodical&gt;&lt;full-title&gt;Cancer Treat Res&lt;/full-title&gt;&lt;abbr-1&gt;Cancer treatment and research&lt;/abbr-1&gt;&lt;/alt-periodical&gt;&lt;pages&gt;241-52&lt;/pages&gt;&lt;volume&gt;133&lt;/volume&gt;&lt;edition&gt;2007/08/04&lt;/edition&gt;&lt;keywords&gt;&lt;keyword&gt;HIV/*pathogenicity&lt;/keyword&gt;&lt;keyword&gt;HIV Infections/complications/epidemiology/therapy/*virology&lt;/keyword&gt;&lt;keyword&gt;Hepacivirus/genetics/*pathogenicity&lt;/keyword&gt;&lt;keyword&gt;Hepatitis B virus/genetics/*pathogenicity&lt;/keyword&gt;&lt;keyword&gt;Hepatitis, Viral, Human/complications/epidemiology/*virology&lt;/keyword&gt;&lt;keyword&gt;Humans&lt;/keyword&gt;&lt;keyword&gt;Liver Neoplasms/*pathology/*virology&lt;/keyword&gt;&lt;/keywords&gt;&lt;dates&gt;&lt;year&gt;2007&lt;/year&gt;&lt;/dates&gt;&lt;isbn&gt;0927-3042 (Print)&amp;#xD;0927-3042 (Linking)&lt;/isbn&gt;&lt;accession-num&gt;17672044&lt;/accession-num&gt;&lt;work-type&gt;Review&lt;/work-type&gt;&lt;urls&gt;&lt;related-urls&gt;&lt;url&gt;http://www.ncbi.nlm.nih.gov/pubmed/17672044&lt;/url&gt;&lt;/related-urls&gt;&lt;/urls&gt;&lt;language&gt;eng&lt;/language&gt;&lt;/record&gt;&lt;/Cite&gt;&lt;/EndNote&gt;</w:instrText>
      </w:r>
      <w:r w:rsidRPr="00336303">
        <w:rPr>
          <w:rFonts w:ascii="Book Antiqua" w:hAnsi="Book Antiqua"/>
          <w:color w:val="000000"/>
        </w:rPr>
        <w:fldChar w:fldCharType="separate"/>
      </w:r>
      <w:r w:rsidRPr="00336303">
        <w:rPr>
          <w:rFonts w:ascii="Book Antiqua" w:hAnsi="Book Antiqua"/>
          <w:noProof/>
          <w:color w:val="000000"/>
          <w:vertAlign w:val="superscript"/>
        </w:rPr>
        <w:t>[</w:t>
      </w:r>
      <w:hyperlink w:anchor="_ENREF_14" w:tooltip="Hu, 2007 #543" w:history="1">
        <w:r w:rsidRPr="00336303">
          <w:rPr>
            <w:rFonts w:ascii="Book Antiqua" w:hAnsi="Book Antiqua"/>
            <w:noProof/>
            <w:color w:val="000000"/>
            <w:vertAlign w:val="superscript"/>
          </w:rPr>
          <w:t>14</w:t>
        </w:r>
      </w:hyperlink>
      <w:r w:rsidRPr="00336303">
        <w:rPr>
          <w:rFonts w:ascii="Book Antiqua" w:hAnsi="Book Antiqua"/>
          <w:noProof/>
          <w:color w:val="000000"/>
          <w:vertAlign w:val="superscript"/>
        </w:rPr>
        <w:t>]</w:t>
      </w:r>
      <w:r w:rsidRPr="00336303">
        <w:rPr>
          <w:rFonts w:ascii="Book Antiqua" w:hAnsi="Book Antiqua"/>
          <w:color w:val="000000"/>
        </w:rPr>
        <w:fldChar w:fldCharType="end"/>
      </w:r>
      <w:r w:rsidRPr="00336303">
        <w:rPr>
          <w:rFonts w:ascii="Book Antiqua" w:hAnsi="Book Antiqua"/>
          <w:color w:val="000000"/>
        </w:rPr>
        <w:t>. Liver factors consist of advanced fibrosis and cirrhosis</w:t>
      </w:r>
      <w:r w:rsidRPr="00336303">
        <w:rPr>
          <w:rFonts w:ascii="Book Antiqua" w:hAnsi="Book Antiqua"/>
          <w:color w:val="000000"/>
        </w:rPr>
        <w:fldChar w:fldCharType="begin"/>
      </w:r>
      <w:r w:rsidRPr="00336303">
        <w:rPr>
          <w:rFonts w:ascii="Book Antiqua" w:hAnsi="Book Antiqua"/>
          <w:color w:val="000000"/>
        </w:rPr>
        <w:instrText xml:space="preserve"> ADDIN EN.CITE &lt;EndNote&gt;&lt;Cite&gt;&lt;Author&gt;El-Serag&lt;/Author&gt;&lt;Year&gt;2011&lt;/Year&gt;&lt;RecNum&gt;306&lt;/RecNum&gt;&lt;DisplayText&gt;&lt;style face="superscript"&gt;[11]&lt;/style&gt;&lt;/DisplayText&gt;&lt;record&gt;&lt;rec-number&gt;306&lt;/rec-number&gt;&lt;foreign-keys&gt;&lt;key app="EN" db-id="95ssz09f3stw08ed0d7x22d1pwrwws0xx9e9"&gt;306&lt;/key&gt;&lt;/foreign-keys&gt;&lt;ref-type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(Linking)&lt;/isbn&gt;&lt;accession-num&gt;21992124&lt;/accession-num&gt;&lt;work-type&gt;Research Support, Non-U.S. Gov&amp;apos;t&amp;#xD;Review&lt;/work-type&gt;&lt;urls&gt;&lt;related-urls&gt;&lt;url&gt;http://www.ncbi.nlm.nih.gov/pubmed/21992124&lt;/url&gt;&lt;/related-urls&gt;&lt;/urls&gt;&lt;electronic-resource-num&gt;10.1056/NEJMra1001683&lt;/electronic-resource-num&gt;&lt;language&gt;eng&lt;/language&gt;&lt;/record&gt;&lt;/Cite&gt;&lt;/EndNote&gt;</w:instrText>
      </w:r>
      <w:r w:rsidRPr="00336303">
        <w:rPr>
          <w:rFonts w:ascii="Book Antiqua" w:hAnsi="Book Antiqua"/>
          <w:color w:val="000000"/>
        </w:rPr>
        <w:fldChar w:fldCharType="separate"/>
      </w:r>
      <w:r w:rsidRPr="00336303">
        <w:rPr>
          <w:rFonts w:ascii="Book Antiqua" w:hAnsi="Book Antiqua"/>
          <w:noProof/>
          <w:color w:val="000000"/>
          <w:vertAlign w:val="superscript"/>
        </w:rPr>
        <w:t>[</w:t>
      </w:r>
      <w:hyperlink w:anchor="_ENREF_11" w:tooltip="El-Serag, 2011 #306" w:history="1">
        <w:r w:rsidRPr="00336303">
          <w:rPr>
            <w:rFonts w:ascii="Book Antiqua" w:hAnsi="Book Antiqua"/>
            <w:noProof/>
            <w:color w:val="000000"/>
            <w:vertAlign w:val="superscript"/>
          </w:rPr>
          <w:t>11</w:t>
        </w:r>
      </w:hyperlink>
      <w:r w:rsidRPr="00336303">
        <w:rPr>
          <w:rFonts w:ascii="Book Antiqua" w:hAnsi="Book Antiqua"/>
          <w:noProof/>
          <w:color w:val="000000"/>
          <w:vertAlign w:val="superscript"/>
        </w:rPr>
        <w:t>]</w:t>
      </w:r>
      <w:r w:rsidRPr="00336303">
        <w:rPr>
          <w:rFonts w:ascii="Book Antiqua" w:hAnsi="Book Antiqua"/>
          <w:color w:val="000000"/>
        </w:rPr>
        <w:fldChar w:fldCharType="end"/>
      </w:r>
      <w:r w:rsidRPr="00336303">
        <w:rPr>
          <w:rFonts w:ascii="Book Antiqua" w:hAnsi="Book Antiqua"/>
          <w:color w:val="000000"/>
        </w:rPr>
        <w:t>; poor liver function as evidenced by hypoalbuminemia and hyperbilirubinemia</w:t>
      </w:r>
      <w:r w:rsidRPr="00336303">
        <w:rPr>
          <w:rFonts w:ascii="Book Antiqua" w:hAnsi="Book Antiqua"/>
          <w:color w:val="000000"/>
        </w:rPr>
        <w:fldChar w:fldCharType="begin">
          <w:fldData xml:space="preserve">PEVuZE5vdGU+PENpdGU+PEF1dGhvcj5Xb25nPC9BdXRob3I+PFllYXI+MjAxMDwvWWVhcj48UmVj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b2d5PC9hYmJyLTE+PC9hbHQtcGVyaW9kaWNhbD48cGFnZXM+MTY2MC01PC9wYWdlcz48dm9sdW1l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</w:fldData>
        </w:fldChar>
      </w:r>
      <w:r w:rsidRPr="00336303">
        <w:rPr>
          <w:rFonts w:ascii="Book Antiqua" w:hAnsi="Book Antiqua"/>
          <w:color w:val="000000"/>
        </w:rPr>
        <w:instrText xml:space="preserve"> ADDIN EN.CITE </w:instrText>
      </w:r>
      <w:r w:rsidRPr="00336303">
        <w:rPr>
          <w:rFonts w:ascii="Book Antiqua" w:hAnsi="Book Antiqua"/>
          <w:color w:val="000000"/>
        </w:rPr>
        <w:fldChar w:fldCharType="begin">
          <w:fldData xml:space="preserve">PEVuZE5vdGU+PENpdGU+PEF1dGhvcj5Xb25nPC9BdXRob3I+PFllYXI+MjAxMDwvWWVhcj48UmVj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b2d5PC9hYmJyLTE+PC9hbHQtcGVyaW9kaWNhbD48cGFnZXM+MTY2MC01PC9wYWdlcz48dm9sdW1l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</w:fldData>
        </w:fldChar>
      </w:r>
      <w:r w:rsidRPr="00336303">
        <w:rPr>
          <w:rFonts w:ascii="Book Antiqua" w:hAnsi="Book Antiqua"/>
          <w:color w:val="000000"/>
        </w:rPr>
        <w:instrText xml:space="preserve"> ADDIN EN.CITE.DATA </w:instrText>
      </w:r>
      <w:r w:rsidRPr="00336303">
        <w:rPr>
          <w:rFonts w:ascii="Book Antiqua" w:hAnsi="Book Antiqua"/>
          <w:color w:val="000000"/>
        </w:rPr>
      </w:r>
      <w:r w:rsidRPr="00336303">
        <w:rPr>
          <w:rFonts w:ascii="Book Antiqua" w:hAnsi="Book Antiqua"/>
          <w:color w:val="000000"/>
        </w:rPr>
        <w:fldChar w:fldCharType="end"/>
      </w:r>
      <w:r w:rsidRPr="00336303">
        <w:rPr>
          <w:rFonts w:ascii="Book Antiqua" w:hAnsi="Book Antiqua"/>
          <w:color w:val="000000"/>
        </w:rPr>
      </w:r>
      <w:r w:rsidRPr="00336303">
        <w:rPr>
          <w:rFonts w:ascii="Book Antiqua" w:hAnsi="Book Antiqua"/>
          <w:color w:val="000000"/>
        </w:rPr>
        <w:fldChar w:fldCharType="separate"/>
      </w:r>
      <w:r w:rsidRPr="00336303">
        <w:rPr>
          <w:rFonts w:ascii="Book Antiqua" w:hAnsi="Book Antiqua"/>
          <w:noProof/>
          <w:color w:val="000000"/>
          <w:vertAlign w:val="superscript"/>
        </w:rPr>
        <w:t>[</w:t>
      </w:r>
      <w:hyperlink w:anchor="_ENREF_8" w:tooltip="Wong, 2010 #135" w:history="1">
        <w:r w:rsidRPr="00336303">
          <w:rPr>
            <w:rFonts w:ascii="Book Antiqua" w:hAnsi="Book Antiqua"/>
            <w:noProof/>
            <w:color w:val="000000"/>
            <w:vertAlign w:val="superscript"/>
          </w:rPr>
          <w:t>8</w:t>
        </w:r>
      </w:hyperlink>
      <w:r w:rsidRPr="00336303">
        <w:rPr>
          <w:rFonts w:ascii="Book Antiqua" w:hAnsi="Book Antiqua"/>
          <w:noProof/>
          <w:color w:val="000000"/>
          <w:vertAlign w:val="superscript"/>
        </w:rPr>
        <w:t>]</w:t>
      </w:r>
      <w:r w:rsidRPr="00336303">
        <w:rPr>
          <w:rFonts w:ascii="Book Antiqua" w:hAnsi="Book Antiqua"/>
          <w:color w:val="000000"/>
        </w:rPr>
        <w:fldChar w:fldCharType="end"/>
      </w:r>
      <w:r w:rsidRPr="00336303">
        <w:rPr>
          <w:rFonts w:ascii="Book Antiqua" w:hAnsi="Book Antiqua"/>
          <w:color w:val="000000"/>
        </w:rPr>
        <w:t>; act</w:t>
      </w:r>
      <w:r w:rsidRPr="00336303">
        <w:rPr>
          <w:rFonts w:ascii="Book Antiqua" w:hAnsi="Book Antiqua"/>
        </w:rPr>
        <w:t>ive hepatitis as evidence by high alanine aminotransferase (ALT) and active necroinflammation demonstrated in liver biopsy</w: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XTwvc3R5bGU+PC9EaXNwbGF5VGV4dD48cmVjb3JkPjxyZWMtbnVtYmVyPjI4NjwvcmVjLW51bWJl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YmJyLTE+PC9hbHQtcGVyaW9kaWNhbD48cGFnZXM+NTY4LTc0PC9wYWdlcz48dm9sdW1lPjEyPC92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XTwvc3R5bGU+PC9EaXNwbGF5VGV4dD48cmVjb3JkPjxyZWMtbnVtYmVyPjI4NjwvcmVjLW51bWJl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YmJyLTE+PC9hbHQtcGVyaW9kaWNhbD48cGFnZXM+NTY4LTc0PC9wYWdlcz48dm9sdW1lPjEyPC92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9" w:tooltip="Yang, 2011 #286" w:history="1">
        <w:r w:rsidRPr="00336303">
          <w:rPr>
            <w:rFonts w:ascii="Book Antiqua" w:hAnsi="Book Antiqua"/>
            <w:noProof/>
            <w:vertAlign w:val="superscript"/>
          </w:rPr>
          <w:t>9</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and other </w:t>
      </w:r>
      <w:r w:rsidRPr="00336303">
        <w:rPr>
          <w:rFonts w:ascii="Book Antiqua" w:hAnsi="Book Antiqua"/>
        </w:rPr>
        <w:lastRenderedPageBreak/>
        <w:t>committant liver diseases like co-infection with hepatitis C virus or hepatitis delta virus, alcoholic liver disease, nonalcoholic fatty liver disease</w:t>
      </w:r>
      <w:r w:rsidRPr="00336303">
        <w:rPr>
          <w:rFonts w:ascii="Book Antiqua" w:hAnsi="Book Antiqua"/>
        </w:rPr>
        <w:fldChar w:fldCharType="begin"/>
      </w:r>
      <w:r w:rsidRPr="00336303">
        <w:rPr>
          <w:rFonts w:ascii="Book Antiqua" w:hAnsi="Book Antiqua"/>
        </w:rPr>
        <w:instrText xml:space="preserve"> ADDIN EN.CITE &lt;EndNote&gt;&lt;Cite&gt;&lt;Author&gt;El-Serag&lt;/Author&gt;&lt;Year&gt;2011&lt;/Year&gt;&lt;RecNum&gt;306&lt;/RecNum&gt;&lt;DisplayText&gt;&lt;style face="superscript"&gt;[11]&lt;/style&gt;&lt;/DisplayText&gt;&lt;record&gt;&lt;rec-number&gt;306&lt;/rec-number&gt;&lt;foreign-keys&gt;&lt;key app="EN" db-id="95ssz09f3stw08ed0d7x22d1pwrwws0xx9e9"&gt;306&lt;/key&gt;&lt;/foreign-keys&gt;&lt;ref-type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(Linking)&lt;/isbn&gt;&lt;accession-num&gt;21992124&lt;/accession-num&gt;&lt;work-type&gt;Research Support, Non-U.S. Gov&amp;apos;t&amp;#xD;Review&lt;/work-type&gt;&lt;urls&gt;&lt;related-urls&gt;&lt;url&gt;http://www.ncbi.nlm.nih.gov/pubmed/21992124&lt;/url&gt;&lt;/related-urls&gt;&lt;/urls&gt;&lt;electronic-resource-num&gt;10.1056/NEJMra1001683&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11" w:tooltip="El-Serag, 2011 #306" w:history="1">
        <w:r w:rsidRPr="00336303">
          <w:rPr>
            <w:rFonts w:ascii="Book Antiqua" w:hAnsi="Book Antiqua"/>
            <w:noProof/>
            <w:vertAlign w:val="superscript"/>
          </w:rPr>
          <w:t>11</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Viral factors are high serum HBV DNA level</w:t>
      </w:r>
      <w:r w:rsidRPr="00336303">
        <w:rPr>
          <w:rFonts w:ascii="Book Antiqua" w:hAnsi="Book Antiqua"/>
        </w:rPr>
        <w:fldChar w:fldCharType="begin">
          <w:fldData xml:space="preserve">PEVuZE5vdGU+PENpdGU+PEF1dGhvcj5DaGVuPC9BdXRob3I+PFllYXI+MjAwNjwvWWVhcj48UmVj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dW0+PHdvcmstdHlwZT5SZXNlYXJjaCBTdXBwb3J0LCBOb24tVS5TLiBHb3YmYXBvczt0PC93b3Jr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cGFnZXM+MTY2MC01PC9wYWdlcz48dm9sdW1lPjI4PC92b2x1bWU+PG51bWJlcj4xMDwvbnVtYmVy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PEVuZE5vdGU+PENpdGU+PEF1dGhvcj5DaGVuPC9BdXRob3I+PFllYXI+MjAwNjwvWWVhcj48UmVj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cGFnZXM+MTY2MC01PC9wYWdlcz48dm9sdW1lPjI4PC92b2x1bWU+PG51bWJlcj4xMDwvbnVtYmVy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8" w:tooltip="Wong, 2010 #135" w:history="1">
        <w:r w:rsidRPr="00336303">
          <w:rPr>
            <w:rFonts w:ascii="Book Antiqua" w:hAnsi="Book Antiqua"/>
            <w:noProof/>
            <w:vertAlign w:val="superscript"/>
          </w:rPr>
          <w:t>8</w:t>
        </w:r>
      </w:hyperlink>
      <w:r w:rsidRPr="00336303">
        <w:rPr>
          <w:rFonts w:ascii="Book Antiqua" w:hAnsi="Book Antiqua"/>
          <w:noProof/>
          <w:vertAlign w:val="superscript"/>
        </w:rPr>
        <w:t xml:space="preserve">, </w:t>
      </w:r>
      <w:hyperlink w:anchor="_ENREF_15" w:tooltip="Chen, 2006 #284" w:history="1">
        <w:r w:rsidRPr="00336303">
          <w:rPr>
            <w:rFonts w:ascii="Book Antiqua" w:hAnsi="Book Antiqua"/>
            <w:noProof/>
            <w:vertAlign w:val="superscript"/>
          </w:rPr>
          <w:t>15</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hepatitis B virus e antigen (HBeAg) seropositivity</w:t>
      </w:r>
      <w:r w:rsidRPr="00336303">
        <w:rPr>
          <w:rFonts w:ascii="Book Antiqua" w:hAnsi="Book Antiqua"/>
        </w:rPr>
        <w:fldChar w:fldCharType="begin">
          <w:fldData xml:space="preserve">PEVuZE5vdGU+PENpdGU+PEF1dGhvcj5ZYW5nPC9BdXRob3I+PFllYXI+MjAwMjwvWWVhcj48UmVj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LTE+PC9hbHQtcGVyaW9kaWNhbD48cGFnZXM+MTY4LTc0PC9wYWdlcz48dm9sdW1lPjM0Nzwvdm9s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PEVuZE5vdGU+PENpdGU+PEF1dGhvcj5ZYW5nPC9BdXRob3I+PFllYXI+MjAwMjwvWWVhcj48UmVj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LTE+PC9hbHQtcGVyaW9kaWNhbD48cGFnZXM+MTY4LTc0PC9wYWdlcz48dm9sdW1lPjM0Nzwvdm9s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6" w:tooltip="Yang, 2002 #493" w:history="1">
        <w:r w:rsidRPr="00336303">
          <w:rPr>
            <w:rFonts w:ascii="Book Antiqua" w:hAnsi="Book Antiqua"/>
            <w:noProof/>
            <w:vertAlign w:val="superscript"/>
          </w:rPr>
          <w:t>16</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HBV genotype C</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&lt;EndNote&gt;&lt;Cite&gt;&lt;Author&gt;Wong&lt;/Author&gt;&lt;Year&gt;2013&lt;/Year&gt;&lt;RecNum&gt;498&lt;/RecNum&gt;&lt;DisplayText&gt;&lt;style face="superscript"&gt;[17]&lt;/style&gt;&lt;/DisplayText&gt;&lt;record&gt;&lt;rec-number&gt;498&lt;/rec-number&gt;&lt;foreign-keys&gt;&lt;key app="EN" db-id="95ssz09f3stw08ed0d7x22d1pwrwws0xx9e9"&gt;498&lt;/key&gt;&lt;/foreign-keys&gt;&lt;ref-type name="Journal Article"&gt;17&lt;/ref-type&gt;&lt;contributors&gt;&lt;authors&gt;&lt;author&gt;Wong, G. L.&lt;/author&gt;&lt;author&gt;Chan, H. L.&lt;/author&gt;&lt;author&gt;Yiu, K. K.&lt;/author&gt;&lt;author&gt;Lai, J. W.&lt;/author&gt;&lt;author&gt;Chan, V. K.&lt;/author&gt;&lt;author&gt;Cheung, K. K.&lt;/author&gt;&lt;author&gt;Wong, E. W.&lt;/author&gt;&lt;author&gt;Wong, V. W.&lt;/author&gt;&lt;/authors&gt;&lt;/contributors&gt;&lt;auth-address&gt;Institute of Digestive Disease, The Chinese University of Hong Kong, China.&lt;/auth-address&gt;&lt;titles&gt;&lt;title&gt;Meta-analysis: The association of hepatitis B virus genotypes and hepatocellular carcinoma&lt;/title&gt;&lt;secondary-title&gt;Aliment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517-26&lt;/pages&gt;&lt;volume&gt;37&lt;/volume&gt;&lt;number&gt;5&lt;/number&gt;&lt;edition&gt;2013/01/12&lt;/edition&gt;&lt;dates&gt;&lt;year&gt;2013&lt;/year&gt;&lt;pub-dates&gt;&lt;date&gt;Mar&lt;/date&gt;&lt;/pub-dates&gt;&lt;/dates&gt;&lt;isbn&gt;1365-2036 (Electronic)&amp;#xD;0269-2813 (Linking)&lt;/isbn&gt;&lt;accession-num&gt;23305043&lt;/accession-num&gt;&lt;urls&gt;&lt;related-urls&gt;&lt;url&gt;http://www.ncbi.nlm.nih.gov/pubmed/23305043&lt;/url&gt;&lt;/related-urls&gt;&lt;/urls&gt;&lt;electronic-resource-num&gt;10.1111/apt.12207&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17" w:tooltip="Wong, 2013 #498" w:history="1">
        <w:r w:rsidRPr="00336303">
          <w:rPr>
            <w:rFonts w:ascii="Book Antiqua" w:hAnsi="Book Antiqua"/>
            <w:noProof/>
            <w:vertAlign w:val="superscript"/>
          </w:rPr>
          <w:t>17</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and subgenotype Ce</w:t>
      </w:r>
      <w:r w:rsidRPr="00336303">
        <w:rPr>
          <w:rFonts w:ascii="Book Antiqua" w:hAnsi="Book Antiqua"/>
        </w:rPr>
        <w:fldChar w:fldCharType="begin">
          <w:fldData xml:space="preserve">PEVuZE5vdGU+PENpdGU+PEF1dGhvcj5DaGFuPC9BdXRob3I+PFllYXI+MjAwODwvWWVhcj48UmVj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Y2FsIE9uY29sb2d5PC9hYmJyLTE+PC9hbHQtcGVyaW9kaWNhbD48cGFnZXM+MTc3LTgyPC9wYWdl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PEVuZE5vdGU+PENpdGU+PEF1dGhvcj5DaGFuPC9BdXRob3I+PFllYXI+MjAwODwvWWVhcj48UmVj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Y2FsIE9uY29sb2d5PC9hYmJyLTE+PC9hbHQtcGVyaW9kaWNhbD48cGFnZXM+MTc3LTgyPC9wYWdl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8" w:tooltip="Chan, 2008 #103" w:history="1">
        <w:r w:rsidRPr="00336303">
          <w:rPr>
            <w:rFonts w:ascii="Book Antiqua" w:hAnsi="Book Antiqua"/>
            <w:noProof/>
            <w:vertAlign w:val="superscript"/>
          </w:rPr>
          <w:t>18</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core promoter mutations</w:t>
      </w:r>
      <w:r w:rsidRPr="00336303">
        <w:rPr>
          <w:rFonts w:ascii="Book Antiqua" w:hAnsi="Book Antiqua"/>
        </w:rPr>
        <w:fldChar w:fldCharType="begin">
          <w:fldData xml:space="preserve">PEVuZE5vdGU+PENpdGU+PEF1dGhvcj5ZdWVuPC9BdXRob3I+PFllYXI+MjAwOTwvWWVhcj48UmVj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PHBhZ2VzPjgwLTg8L3BhZ2VzPjx2b2x1bWU+NTA8L3ZvbHVtZT48bnVtYmVyPjE8L251bWJlcj48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PEVuZE5vdGU+PENpdGU+PEF1dGhvcj5ZdWVuPC9BdXRob3I+PFllYXI+MjAwOTwvWWVhcj48UmVj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PHBhZ2VzPjgwLTg8L3BhZ2VzPjx2b2x1bWU+NTA8L3ZvbHVtZT48bnVtYmVyPjE8L251bWJlcj48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0" w:tooltip="Yuen, 2009 #285" w:history="1">
        <w:r w:rsidRPr="00336303">
          <w:rPr>
            <w:rFonts w:ascii="Book Antiqua" w:hAnsi="Book Antiqua"/>
            <w:noProof/>
            <w:vertAlign w:val="superscript"/>
          </w:rPr>
          <w:t>10</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and probably high serum hepatitis B surface antigen (HBsAg) level</w:t>
      </w:r>
      <w:r w:rsidRPr="00336303">
        <w:rPr>
          <w:rFonts w:ascii="Book Antiqua" w:hAnsi="Book Antiqua"/>
        </w:rPr>
        <w:fldChar w:fldCharType="begin">
          <w:fldData xml:space="preserve">PEVuZE5vdGU+PENpdGU+PEF1dGhvcj5Uc2VuZzwvQXV0aG9yPjxZZWFyPjIwMTI8L1llYXI+PFJl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dC1wZXJpb2RpY2FsPjxwYWdlcz4xMTQwLTExNDkgZTM7IHF1aXogZTEzLTQ8L3BhZ2VzPjx2b2x1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PEVuZE5vdGU+PENpdGU+PEF1dGhvcj5Uc2VuZzwvQXV0aG9yPjxZZWFyPjIwMTI8L1llYXI+PFJl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dC1wZXJpb2RpY2FsPjxwYWdlcz4xMTQwLTExNDkgZTM7IHF1aXogZTEzLTQ8L3BhZ2VzPjx2b2x1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9" w:tooltip="Tseng, 2012 #292" w:history="1">
        <w:r w:rsidRPr="00336303">
          <w:rPr>
            <w:rFonts w:ascii="Book Antiqua" w:hAnsi="Book Antiqua"/>
            <w:noProof/>
            <w:vertAlign w:val="superscript"/>
          </w:rPr>
          <w:t>19</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w:t>
      </w:r>
    </w:p>
    <w:p w:rsidR="00126BF4" w:rsidRPr="00336303" w:rsidRDefault="00126BF4" w:rsidP="004E1656">
      <w:pPr>
        <w:adjustRightInd w:val="0"/>
        <w:snapToGrid w:val="0"/>
        <w:spacing w:line="360" w:lineRule="auto"/>
        <w:jc w:val="both"/>
        <w:rPr>
          <w:rFonts w:ascii="Book Antiqua" w:hAnsi="Book Antiqua"/>
          <w:b/>
        </w:rPr>
      </w:pPr>
    </w:p>
    <w:p w:rsidR="00126BF4" w:rsidRPr="00336303" w:rsidRDefault="00126BF4" w:rsidP="004E1656">
      <w:pPr>
        <w:adjustRightInd w:val="0"/>
        <w:snapToGrid w:val="0"/>
        <w:spacing w:line="360" w:lineRule="auto"/>
        <w:jc w:val="both"/>
        <w:rPr>
          <w:rFonts w:ascii="Book Antiqua" w:hAnsi="Book Antiqua"/>
          <w:b/>
          <w:i/>
        </w:rPr>
      </w:pPr>
      <w:r w:rsidRPr="00336303">
        <w:rPr>
          <w:rFonts w:ascii="Book Antiqua" w:hAnsi="Book Antiqua"/>
          <w:b/>
          <w:i/>
        </w:rPr>
        <w:t>Patients receiving antiviral therapy</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 xml:space="preserve">The natural history of chronic HBV infection is altered by antiviral therapy. Therefore the risk factors of HCC may be different in treated patients compared to untreated patients. The landmark Asian lamivudine trial did not specifically look into the risk factors of HCC, while baseline Child–Pugh and Ishak fibrosis score, as well as genotypic resistance </w:t>
      </w:r>
      <w:r w:rsidRPr="00336303">
        <w:rPr>
          <w:rFonts w:ascii="Book Antiqua" w:hAnsi="Book Antiqua"/>
          <w:i/>
        </w:rPr>
        <w:t>YMDD</w:t>
      </w:r>
      <w:r w:rsidRPr="00336303">
        <w:rPr>
          <w:rFonts w:ascii="Book Antiqua" w:hAnsi="Book Antiqua"/>
        </w:rPr>
        <w:t xml:space="preserve"> mutation were the risk factors of disease progression</w:t>
      </w:r>
      <w:r w:rsidRPr="00336303">
        <w:rPr>
          <w:rFonts w:ascii="Book Antiqua" w:hAnsi="Book Antiqua"/>
        </w:rPr>
        <w:fldChar w:fldCharType="begin">
          <w:fldData xml:space="preserve">PEVuZE5vdGU+PENpdGU+PEF1dGhvcj5MaWF3PC9BdXRob3I+PFllYXI+MjAwNDwvWWVhcj48UmVj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Y2FsPjxwYWdlcz4xNTIxLTMxPC9wYWdlcz48dm9sdW1lPjM1MTwvdm9sdW1lPjxudW1iZXI+MTU8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PEVuZE5vdGU+PENpdGU+PEF1dGhvcj5MaWF3PC9BdXRob3I+PFllYXI+MjAwNDwvWWVhcj48UmVj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Y2FsPjxwYWdlcz4xNTIxLTMxPC9wYWdlcz48dm9sdW1lPjM1MTwvdm9sdW1lPjxudW1iZXI+MTU8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6" w:tooltip="Liaw, 2004 #113" w:history="1">
        <w:r w:rsidRPr="00336303">
          <w:rPr>
            <w:rFonts w:ascii="Book Antiqua" w:hAnsi="Book Antiqua"/>
            <w:noProof/>
            <w:vertAlign w:val="superscript"/>
          </w:rPr>
          <w:t>6</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The drug-resistant mutant did not increase the risk of HCC (both 4% in patients with or without </w:t>
      </w:r>
      <w:r w:rsidRPr="00336303">
        <w:rPr>
          <w:rFonts w:ascii="Book Antiqua" w:hAnsi="Book Antiqua"/>
          <w:i/>
        </w:rPr>
        <w:t>YMDD</w:t>
      </w:r>
      <w:r w:rsidRPr="00336303">
        <w:rPr>
          <w:rFonts w:ascii="Book Antiqua" w:hAnsi="Book Antiqua"/>
        </w:rPr>
        <w:t xml:space="preserve"> mutation detected). Nonetheless, the significance of </w:t>
      </w:r>
      <w:r w:rsidRPr="00336303">
        <w:rPr>
          <w:rFonts w:ascii="Book Antiqua" w:hAnsi="Book Antiqua"/>
          <w:i/>
        </w:rPr>
        <w:t xml:space="preserve">YMDD </w:t>
      </w:r>
      <w:r w:rsidRPr="00336303">
        <w:rPr>
          <w:rFonts w:ascii="Book Antiqua" w:hAnsi="Book Antiqua"/>
        </w:rPr>
        <w:t>mutation might be masked by the short follow-up duration (study prematurely terminated at 32 mo) and the unspecified interval between emergence of drug resistance and HCC development.</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 xml:space="preserve">In a retrospective study of total 2795 Japanese CHB patients (657 lamivudine-treated </w:t>
      </w:r>
      <w:r w:rsidRPr="00336303">
        <w:rPr>
          <w:rFonts w:ascii="Book Antiqua" w:hAnsi="Book Antiqua"/>
          <w:i/>
        </w:rPr>
        <w:t>vs</w:t>
      </w:r>
      <w:r w:rsidRPr="00336303">
        <w:rPr>
          <w:rFonts w:ascii="Book Antiqua" w:hAnsi="Book Antiqua"/>
        </w:rPr>
        <w:t xml:space="preserve"> 2138 untreated patients), absence of treatment, male gender, family history of HBV carriage, age above 40 years, fibrosis of over grade 2 of 4, albumin level of below 40 g/L, and platelet count of &lt;</w:t>
      </w:r>
      <w:r w:rsidRPr="00336303">
        <w:rPr>
          <w:rFonts w:ascii="Book Antiqua" w:eastAsia="宋体" w:hAnsi="Book Antiqua"/>
          <w:lang w:eastAsia="zh-CN"/>
        </w:rPr>
        <w:t xml:space="preserve"> </w:t>
      </w:r>
      <w:r w:rsidRPr="00336303">
        <w:rPr>
          <w:rFonts w:ascii="Book Antiqua" w:hAnsi="Book Antiqua"/>
        </w:rPr>
        <w:t>150000/mm</w:t>
      </w:r>
      <w:r w:rsidRPr="00336303">
        <w:rPr>
          <w:rFonts w:ascii="Book Antiqua" w:hAnsi="Book Antiqua"/>
          <w:vertAlign w:val="superscript"/>
        </w:rPr>
        <w:t>3</w:t>
      </w:r>
      <w:r w:rsidRPr="00336303">
        <w:rPr>
          <w:rFonts w:ascii="Book Antiqua" w:hAnsi="Book Antiqua"/>
        </w:rPr>
        <w:t xml:space="preserve"> were the independent risk factors of HCC</w:t>
      </w:r>
      <w:r w:rsidRPr="00336303">
        <w:rPr>
          <w:rFonts w:ascii="Book Antiqua" w:hAnsi="Book Antiqua"/>
        </w:rPr>
        <w:fldChar w:fldCharType="begin"/>
      </w:r>
      <w:r w:rsidRPr="00336303">
        <w:rPr>
          <w:rFonts w:ascii="Book Antiqua" w:hAnsi="Book Antiqua"/>
        </w:rPr>
        <w:instrText xml:space="preserve"> ADDIN EN.CITE &lt;EndNote&gt;&lt;Cite&gt;&lt;Author&gt;Matsumoto&lt;/Author&gt;&lt;Year&gt;2005&lt;/Year&gt;&lt;RecNum&gt;499&lt;/RecNum&gt;&lt;DisplayText&gt;&lt;style face="superscript"&gt;[20]&lt;/style&gt;&lt;/DisplayText&gt;&lt;record&gt;&lt;rec-number&gt;499&lt;/rec-number&gt;&lt;foreign-keys&gt;&lt;key app="EN" db-id="95ssz09f3stw08ed0d7x22d1pwrwws0xx9e9"&gt;499&lt;/key&gt;&lt;/foreign-keys&gt;&lt;ref-type name="Journal Article"&gt;17&lt;/ref-type&gt;&lt;contributors&gt;&lt;authors&gt;&lt;author&gt;Matsumoto, A.&lt;/author&gt;&lt;author&gt;Tanaka, E.&lt;/author&gt;&lt;author&gt;Rokuhara, A.&lt;/author&gt;&lt;author&gt;Kiyosawa, K.&lt;/author&gt;&lt;author&gt;Kumada, H.&lt;/author&gt;&lt;author&gt;Omata, M.&lt;/author&gt;&lt;author&gt;Okita, K.&lt;/author&gt;&lt;author&gt;Hayashi, N.&lt;/author&gt;&lt;author&gt;Okanoue, T.&lt;/author&gt;&lt;author&gt;Iino, S.&lt;/author&gt;&lt;author&gt;Tanikawa, K.&lt;/author&gt;&lt;author&gt;Inuyama Hepatitis Study, Group&lt;/author&gt;&lt;/authors&gt;&lt;/contributors&gt;&lt;auth-address&gt;Department of Internal Medicine, Gastroenterology and Hepatology, Shinshu University School of Medicine, 3-1-1 Asahi, Matsumoto, Nagano-ken 390-8621, Japan.&lt;/auth-address&gt;&lt;titles&gt;&lt;title&gt;Efficacy of lamivudine for preventing hepatocellular carcinoma in chronic hepatitis B: A multicenter retrospective study of 2795 patients&lt;/title&gt;&lt;secondary-title&gt;Hepatol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173-84&lt;/pages&gt;&lt;volume&gt;32&lt;/volume&gt;&lt;number&gt;3&lt;/number&gt;&lt;edition&gt;2005/07/19&lt;/edition&gt;&lt;dates&gt;&lt;year&gt;2005&lt;/year&gt;&lt;pub-dates&gt;&lt;date&gt;Jul&lt;/date&gt;&lt;/pub-dates&gt;&lt;/dates&gt;&lt;isbn&gt;1386-6346 (Print)&amp;#xD;1386-6346 (Linking)&lt;/isbn&gt;&lt;accession-num&gt;16024289&lt;/accession-num&gt;&lt;urls&gt;&lt;related-urls&gt;&lt;url&gt;http://www.ncbi.nlm.nih.gov/pubmed/16024289&lt;/url&gt;&lt;/related-urls&gt;&lt;/urls&gt;&lt;electronic-resource-num&gt;10.1016/j.hepres.2005.02.006&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0" w:tooltip="Matsumoto, 2005 #499" w:history="1">
        <w:r w:rsidRPr="00336303">
          <w:rPr>
            <w:rFonts w:ascii="Book Antiqua" w:hAnsi="Book Antiqua"/>
            <w:noProof/>
            <w:vertAlign w:val="superscript"/>
          </w:rPr>
          <w:t>20</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The risk factors identified from this study appeared no different from those identified from studies of natural history, probably because more than three-fourths of patients were untreated.</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In a nationwide study from Greece retrospectively analyzing 818 HBeAg-negative patients treated with lamivudine, advanced age and cirrhosis were the risk factors of HCC</w:t>
      </w:r>
      <w:r w:rsidRPr="00336303">
        <w:rPr>
          <w:rFonts w:ascii="Book Antiqua" w:hAnsi="Book Antiqua"/>
        </w:rPr>
        <w:fldChar w:fldCharType="begin">
          <w:fldData xml:space="preserve">PEVuZE5vdGU+PENpdGU+PEF1dGhvcj5QYXBhdGhlb2RvcmlkaXM8L0F1dGhvcj48WWVhcj4yMDEx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YmJyLTE+R3V0PC9hYmJyLTE+PC9hbHQtcGVyaW9kaWNhbD48cGFnZXM+MTEwOS0xNjwvcGFnZXM+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bmxtLm5paC5nb3YvcHVibWVkLzIxMjcwMTE4PC91cmw+PC9yZWxhdGVkLXVybHM+PC91cmxzPjxl
bGVjdHJvbmljLXJlc291cmNlLW51bT4xMC4xMTM2L2d1dC4yMDEwLjIyMTg0NjwvZWxlY3Ryb25p
Yy1yZXNvdXJjZS1udW0+PGxhbmd1YWdlPmVuZzwvbGFuZ3VhZ2U+PC9yZWNvcmQ+PC9DaXRlPjwv
RW5kTm90ZT7/AD==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PEVuZE5vdGU+PENpdGU+PEF1dGhvcj5QYXBhdGhlb2RvcmlkaXM8L0F1dGhvcj48WWVhcj4yMDEx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YmJyLTE+R3V0PC9hYmJyLTE+PC9hbHQtcGVyaW9kaWNhbD48cGFnZXM+MTEwOS0xNjwvcGFnZXM+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21" w:tooltip="Papatheodoridis, 2011 #500" w:history="1">
        <w:r w:rsidRPr="00336303">
          <w:rPr>
            <w:rFonts w:ascii="Book Antiqua" w:hAnsi="Book Antiqua"/>
            <w:noProof/>
            <w:vertAlign w:val="superscript"/>
          </w:rPr>
          <w:t>21</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On-the</w:t>
      </w:r>
      <w:r w:rsidRPr="00336303">
        <w:rPr>
          <w:rFonts w:ascii="Book Antiqua" w:hAnsi="Book Antiqua"/>
          <w:color w:val="000000"/>
        </w:rPr>
        <w:t>rapy virologic remission (</w:t>
      </w:r>
      <w:r w:rsidRPr="00336303">
        <w:rPr>
          <w:rFonts w:ascii="Book Antiqua" w:hAnsi="Book Antiqua"/>
          <w:i/>
          <w:color w:val="000000"/>
        </w:rPr>
        <w:t>i.e.,</w:t>
      </w:r>
      <w:r w:rsidRPr="00336303">
        <w:rPr>
          <w:rFonts w:ascii="Book Antiqua" w:hAnsi="Book Antiqua"/>
          <w:color w:val="000000"/>
        </w:rPr>
        <w:t xml:space="preserve"> undetectable on-treatment serum HBV DNA level) did not significantly affect the inc</w:t>
      </w:r>
      <w:r w:rsidRPr="00336303">
        <w:rPr>
          <w:rFonts w:ascii="Book Antiqua" w:hAnsi="Book Antiqua"/>
        </w:rPr>
        <w:t xml:space="preserve">idence of HCC (though there was a trend for lower risk of HCC in the absence of cirrhosis). As all patients with on-therapy </w:t>
      </w:r>
      <w:r w:rsidRPr="00336303">
        <w:rPr>
          <w:rFonts w:ascii="Book Antiqua" w:hAnsi="Book Antiqua"/>
        </w:rPr>
        <w:lastRenderedPageBreak/>
        <w:t>virologic remission who developed HCC (8 of 228; 3.6%) happened within 30 mo of lamivudine treatment, some of these tumors might be in fact pre-existing HCC.</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 xml:space="preserve">A recent </w:t>
      </w:r>
      <w:r w:rsidRPr="00336303">
        <w:rPr>
          <w:rFonts w:ascii="Book Antiqua" w:eastAsia="AdvEPSTIM" w:hAnsi="Book Antiqua"/>
        </w:rPr>
        <w:t>large-scale real-life cohort study of 1531 entecavir-treated CHB patients demonstrated the importance of maintained virologic response</w:t>
      </w:r>
      <w:r w:rsidRPr="00336303">
        <w:rPr>
          <w:rFonts w:ascii="Book Antiqua" w:eastAsia="AdvEPSTIM" w:hAnsi="Book Antiqua"/>
        </w:rPr>
        <w:fldChar w:fldCharType="begin"/>
      </w:r>
      <w:r w:rsidRPr="00336303">
        <w:rPr>
          <w:rFonts w:ascii="Book Antiqua" w:eastAsia="AdvEPSTIM" w:hAnsi="Book Antiqua"/>
        </w:rPr>
        <w:instrText xml:space="preserve"> ADDIN EN.CITE &lt;EndNote&gt;&lt;Cite&gt;&lt;Author&gt;Wong&lt;/Author&gt;&lt;Year&gt;2013&lt;/Year&gt;&lt;RecNum&gt;297&lt;/RecNum&gt;&lt;DisplayText&gt;&lt;style face="superscript"&gt;[22]&lt;/style&gt;&lt;/DisplayText&gt;&lt;record&gt;&lt;rec-number&gt;297&lt;/rec-number&gt;&lt;foreign-keys&gt;&lt;key app="EN" db-id="95ssz09f3stw08ed0d7x22d1pwrwws0xx9e9"&gt;297&lt;/key&gt;&lt;/foreign-keys&gt;&lt;ref-type name="Journal Article"&gt;17&lt;/ref-type&gt;&lt;contributors&gt;&lt;authors&gt;&lt;author&gt;Wong, G. L.&lt;/author&gt;&lt;author&gt;Chan, H. L.&lt;/author&gt;&lt;author&gt;Chan, H. Y.&lt;/author&gt;&lt;author&gt;Tse, P. C.&lt;/author&gt;&lt;author&gt;Tse, Y. K.&lt;/author&gt;&lt;author&gt;Mak, C. W.&lt;/author&gt;&lt;author&gt;Lee, S. K.&lt;/author&gt;&lt;author&gt;Ip, Z. M.&lt;/author&gt;&lt;author&gt;Lam, A. T.&lt;/author&gt;&lt;author&gt;Iu, H. W.&lt;/author&gt;&lt;author&gt;Leung, J. M.&lt;/author&gt;&lt;author&gt;Wong,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China.&lt;/auth-address&gt;&lt;titles&gt;&lt;title&gt;Accuracy of risk scores for patients with chronic hepatitis B receiving entecavir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-44&lt;/pages&gt;&lt;volume&gt;144&lt;/volume&gt;&lt;number&gt;5&lt;/number&gt;&lt;edition&gt;2013/02/19&lt;/edition&gt;&lt;dates&gt;&lt;year&gt;2013&lt;/year&gt;&lt;pub-dates&gt;&lt;date&gt;May&lt;/date&gt;&lt;/pub-dates&gt;&lt;/dates&gt;&lt;isbn&gt;1528-0012 (Electronic)&amp;#xD;0016-5085 (Linking)&lt;/isbn&gt;&lt;accession-num&gt;23415803&lt;/accession-num&gt;&lt;urls&gt;&lt;related-urls&gt;&lt;url&gt;http://www.ncbi.nlm.nih.gov/pubmed/23415803&lt;/url&gt;&lt;/related-urls&gt;&lt;/urls&gt;&lt;electronic-resource-num&gt;10.1053/j.gastro.2013.02.002&lt;/electronic-resource-num&gt;&lt;language&gt;eng&lt;/language&gt;&lt;/record&gt;&lt;/Cite&gt;&lt;/EndNote&gt;</w:instrText>
      </w:r>
      <w:r w:rsidRPr="00336303">
        <w:rPr>
          <w:rFonts w:ascii="Book Antiqua" w:eastAsia="AdvEPSTIM" w:hAnsi="Book Antiqua"/>
        </w:rPr>
        <w:fldChar w:fldCharType="separate"/>
      </w:r>
      <w:r w:rsidRPr="00336303">
        <w:rPr>
          <w:rFonts w:ascii="Book Antiqua" w:eastAsia="AdvEPSTIM" w:hAnsi="Book Antiqua"/>
          <w:noProof/>
          <w:vertAlign w:val="superscript"/>
        </w:rPr>
        <w:t>[</w:t>
      </w:r>
      <w:hyperlink w:anchor="_ENREF_22" w:tooltip="Wong, 2013 #297" w:history="1">
        <w:r w:rsidRPr="00336303">
          <w:rPr>
            <w:rFonts w:ascii="Book Antiqua" w:eastAsia="AdvEPSTIM" w:hAnsi="Book Antiqua"/>
            <w:noProof/>
            <w:vertAlign w:val="superscript"/>
          </w:rPr>
          <w:t>22</w:t>
        </w:r>
      </w:hyperlink>
      <w:r w:rsidRPr="00336303">
        <w:rPr>
          <w:rFonts w:ascii="Book Antiqua" w:eastAsia="AdvEPSTIM" w:hAnsi="Book Antiqua"/>
          <w:noProof/>
          <w:vertAlign w:val="superscript"/>
        </w:rPr>
        <w:t>]</w:t>
      </w:r>
      <w:r w:rsidRPr="00336303">
        <w:rPr>
          <w:rFonts w:ascii="Book Antiqua" w:eastAsia="AdvEPSTIM" w:hAnsi="Book Antiqua"/>
        </w:rPr>
        <w:fldChar w:fldCharType="end"/>
      </w:r>
      <w:r w:rsidRPr="00336303">
        <w:rPr>
          <w:rFonts w:ascii="Book Antiqua" w:eastAsia="AdvEPSTIM" w:hAnsi="Book Antiqua"/>
        </w:rPr>
        <w:t xml:space="preserve">. </w:t>
      </w:r>
      <w:r w:rsidRPr="00336303">
        <w:rPr>
          <w:rFonts w:ascii="Book Antiqua" w:hAnsi="Book Antiqua"/>
        </w:rPr>
        <w:t>Old age, cirrhosis, and virologic remission for 24 mo or more</w:t>
      </w:r>
      <w:r w:rsidRPr="00336303">
        <w:rPr>
          <w:rFonts w:ascii="Book Antiqua" w:hAnsi="Book Antiqua" w:cs="Calibri"/>
        </w:rPr>
        <w:t xml:space="preserve"> </w:t>
      </w:r>
      <w:r w:rsidRPr="00336303">
        <w:rPr>
          <w:rFonts w:ascii="Book Antiqua" w:hAnsi="Book Antiqua"/>
        </w:rPr>
        <w:t xml:space="preserve">were independent factors associated with HCC in the entire cohort; whereas advanced age and hypoalbuminemia were predictors in non-cirrhotic patients. Though </w:t>
      </w:r>
      <w:r w:rsidRPr="00336303">
        <w:rPr>
          <w:rFonts w:ascii="Book Antiqua" w:eastAsia="AdvEPSTIM" w:hAnsi="Book Antiqua"/>
        </w:rPr>
        <w:t xml:space="preserve">maintained virologic response was important, 30 out of 47 patients (64%) who achieved this virologic target still developed HCC. This can be explained by </w:t>
      </w:r>
      <w:r w:rsidRPr="00336303">
        <w:rPr>
          <w:rFonts w:ascii="Book Antiqua" w:hAnsi="Book Antiqua"/>
        </w:rPr>
        <w:t>early integration of HBV into the host genome and the presence of cirrhosis, such that even with very effective suppression of viral replication with antiviral agents, HCC may continue to develop</w:t>
      </w:r>
      <w:r w:rsidRPr="00336303">
        <w:rPr>
          <w:rFonts w:ascii="Book Antiqua" w:hAnsi="Book Antiqua"/>
        </w:rPr>
        <w:fldChar w:fldCharType="begin"/>
      </w:r>
      <w:r w:rsidRPr="00336303">
        <w:rPr>
          <w:rFonts w:ascii="Book Antiqua" w:hAnsi="Book Antiqua"/>
        </w:rPr>
        <w:instrText xml:space="preserve"> ADDIN EN.CITE &lt;EndNote&gt;&lt;Cite&gt;&lt;Author&gt;Lai&lt;/Author&gt;&lt;Year&gt;2013&lt;/Year&gt;&lt;RecNum&gt;503&lt;/RecNum&gt;&lt;DisplayText&gt;&lt;style face="superscript"&gt;[23]&lt;/style&gt;&lt;/DisplayText&gt;&lt;record&gt;&lt;rec-number&gt;503&lt;/rec-number&gt;&lt;foreign-keys&gt;&lt;key app="EN" db-id="95ssz09f3stw08ed0d7x22d1pwrwws0xx9e9"&gt;503&lt;/key&gt;&lt;/foreign-keys&gt;&lt;ref-type name="Journal Article"&gt;17&lt;/ref-type&gt;&lt;contributors&gt;&lt;authors&gt;&lt;author&gt;Lai, C. L.&lt;/author&gt;&lt;author&gt;Yuen, M. F.&lt;/author&gt;&lt;/authors&gt;&lt;/contributors&gt;&lt;auth-address&gt;Department of Medicine, The University of Hong Kong, Queen Mary Hospital, Hong Kong. hrmelcl@hku.hk&lt;/auth-address&gt;&lt;titles&gt;&lt;title&gt;Prevention of hepatitis B virus-related hepatocellular carcinoma with antiviral therap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399-408&lt;/pages&gt;&lt;volume&gt;57&lt;/volume&gt;&lt;number&gt;1&lt;/number&gt;&lt;edition&gt;2012/07/19&lt;/edition&gt;&lt;keywords&gt;&lt;keyword&gt;Antiviral Agents/*therapeutic use&lt;/keyword&gt;&lt;keyword&gt;Carcinoma, Hepatocellular/*prevention &amp;amp; control/virology&lt;/keyword&gt;&lt;keyword&gt;Hepatitis B/*complications/drug therapy&lt;/keyword&gt;&lt;keyword&gt;Humans&lt;/keyword&gt;&lt;keyword&gt;Interferon-alpha/*therapeutic use&lt;/keyword&gt;&lt;keyword&gt;Liver Neoplasms/*prevention &amp;amp; control/virology&lt;/keyword&gt;&lt;keyword&gt;Risk Factors&lt;/keyword&gt;&lt;/keywords&gt;&lt;dates&gt;&lt;year&gt;2013&lt;/year&gt;&lt;pub-dates&gt;&lt;date&gt;Jan&lt;/date&gt;&lt;/pub-dates&gt;&lt;/dates&gt;&lt;isbn&gt;1527-3350 (Electronic)&amp;#xD;0270-9139 (Linking)&lt;/isbn&gt;&lt;accession-num&gt;22806323&lt;/accession-num&gt;&lt;work-type&gt;Review&lt;/work-type&gt;&lt;urls&gt;&lt;related-urls&gt;&lt;url&gt;http://www.ncbi.nlm.nih.gov/pubmed/22806323&lt;/url&gt;&lt;/related-urls&gt;&lt;/urls&gt;&lt;electronic-resource-num&gt;10.1002/hep.25937&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3" w:tooltip="Lai, 2013 #503" w:history="1">
        <w:r w:rsidRPr="00336303">
          <w:rPr>
            <w:rFonts w:ascii="Book Antiqua" w:hAnsi="Book Antiqua"/>
            <w:noProof/>
            <w:vertAlign w:val="superscript"/>
          </w:rPr>
          <w:t>23</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w:t>
      </w:r>
    </w:p>
    <w:p w:rsidR="00126BF4" w:rsidRPr="00336303" w:rsidRDefault="00126BF4" w:rsidP="004E1656">
      <w:pPr>
        <w:adjustRightInd w:val="0"/>
        <w:snapToGrid w:val="0"/>
        <w:spacing w:line="360" w:lineRule="auto"/>
        <w:ind w:firstLineChars="100" w:firstLine="240"/>
        <w:jc w:val="both"/>
        <w:rPr>
          <w:rFonts w:ascii="Book Antiqua" w:hAnsi="Book Antiqua"/>
          <w:b/>
        </w:rPr>
      </w:pPr>
      <w:r w:rsidRPr="00336303">
        <w:rPr>
          <w:rFonts w:ascii="Book Antiqua" w:hAnsi="Book Antiqua"/>
        </w:rPr>
        <w:t xml:space="preserve">Summarizing the findings of these studies, advanced age and cirrhosis are the two major risk factors consistently demonstrated in patients receiving antiviral therapy. While </w:t>
      </w:r>
      <w:r w:rsidRPr="00336303">
        <w:rPr>
          <w:rFonts w:ascii="Book Antiqua" w:eastAsia="AdvEPSTIM" w:hAnsi="Book Antiqua"/>
        </w:rPr>
        <w:t xml:space="preserve">maintained virologic response is likely a protective factor, baseline HBV DNA level is no longer important in these treated patients as it is usually much reduced after the treatment. </w:t>
      </w:r>
      <w:r w:rsidRPr="00336303">
        <w:rPr>
          <w:rFonts w:ascii="Book Antiqua" w:hAnsi="Book Antiqua"/>
        </w:rPr>
        <w:t>Theoretically HBsAg level, which reflects the amount and transcriptional activity of covalently closed circular DNA inside the liver, might have a role to predict HCC in treated patients when serum HBV DNA is no longer detectable</w:t>
      </w:r>
      <w:r w:rsidRPr="00336303">
        <w:rPr>
          <w:rFonts w:ascii="Book Antiqua" w:hAnsi="Book Antiqua"/>
        </w:rPr>
        <w:fldChar w:fldCharType="begin">
          <w:fldData xml:space="preserve">PEVuZE5vdGU+PENpdGU+PEF1dGhvcj5DaGFuPC9BdXRob3I+PFllYXI+MjAxMTwvWWVhcj48UmVj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ZiBoZXBhdG9sb2d5PC9hYmJyLTE+PC9hbHQtcGVyaW9kaWNhbD48cGFnZXM+MTEyMS0zMTwvcGFn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PEVuZE5vdGU+PENpdGU+PEF1dGhvcj5DaGFuPC9BdXRob3I+PFllYXI+MjAxMTwvWWVhcj48UmVj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ZiBoZXBhdG9sb2d5PC9hYmJyLTE+PC9hbHQtcGVyaW9kaWNhbD48cGFnZXM+MTEyMS0zMTwvcGFn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24" w:tooltip="Chan, 2011 #506" w:history="1">
        <w:r w:rsidRPr="00336303">
          <w:rPr>
            <w:rFonts w:ascii="Book Antiqua" w:hAnsi="Book Antiqua"/>
            <w:noProof/>
            <w:vertAlign w:val="superscript"/>
          </w:rPr>
          <w:t>24</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However, this was not confirmed in patients receiving entecavir</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&lt;EndNote&gt;&lt;Cite&gt;&lt;Author&gt;Wong&lt;/Author&gt;&lt;Year&gt;2013&lt;/Year&gt;&lt;RecNum&gt;297&lt;/RecNum&gt;&lt;DisplayText&gt;&lt;style face="superscript"&gt;[22]&lt;/style&gt;&lt;/DisplayText&gt;&lt;record&gt;&lt;rec-number&gt;297&lt;/rec-number&gt;&lt;foreign-keys&gt;&lt;key app="EN" db-id="95ssz09f3stw08ed0d7x22d1pwrwws0xx9e9"&gt;297&lt;/key&gt;&lt;/foreign-keys&gt;&lt;ref-type name="Journal Article"&gt;17&lt;/ref-type&gt;&lt;contributors&gt;&lt;authors&gt;&lt;author&gt;Wong, G. L.&lt;/author&gt;&lt;author&gt;Chan, H. L.&lt;/author&gt;&lt;author&gt;Chan, H. Y.&lt;/author&gt;&lt;author&gt;Tse, P. C.&lt;/author&gt;&lt;author&gt;Tse, Y. K.&lt;/author&gt;&lt;author&gt;Mak, C. W.&lt;/author&gt;&lt;author&gt;Lee, S. K.&lt;/author&gt;&lt;author&gt;Ip, Z. M.&lt;/author&gt;&lt;author&gt;Lam, A. T.&lt;/author&gt;&lt;author&gt;Iu, H. W.&lt;/author&gt;&lt;author&gt;Leung, J. M.&lt;/author&gt;&lt;author&gt;Wong,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China.&lt;/auth-address&gt;&lt;titles&gt;&lt;title&gt;Accuracy of risk scores for patients with chronic hepatitis B receiving entecavir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-44&lt;/pages&gt;&lt;volume&gt;144&lt;/volume&gt;&lt;number&gt;5&lt;/number&gt;&lt;edition&gt;2013/02/19&lt;/edition&gt;&lt;dates&gt;&lt;year&gt;2013&lt;/year&gt;&lt;pub-dates&gt;&lt;date&gt;May&lt;/date&gt;&lt;/pub-dates&gt;&lt;/dates&gt;&lt;isbn&gt;1528-0012 (Electronic)&amp;#xD;0016-5085 (Linking)&lt;/isbn&gt;&lt;accession-num&gt;23415803&lt;/accession-num&gt;&lt;urls&gt;&lt;related-urls&gt;&lt;url&gt;http://www.ncbi.nlm.nih.gov/pubmed/23415803&lt;/url&gt;&lt;/related-urls&gt;&lt;/urls&gt;&lt;electronic-resource-num&gt;10.1053/j.gastro.2013.02.002&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2" w:tooltip="Wong, 2013 #297" w:history="1">
        <w:r w:rsidRPr="00336303">
          <w:rPr>
            <w:rFonts w:ascii="Book Antiqua" w:hAnsi="Book Antiqua"/>
            <w:noProof/>
            <w:vertAlign w:val="superscript"/>
          </w:rPr>
          <w:t>22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w:t>
      </w:r>
      <w:r w:rsidRPr="00336303">
        <w:rPr>
          <w:rFonts w:ascii="Book Antiqua" w:eastAsia="Times New Roman" w:hAnsi="Book Antiqua"/>
          <w:lang w:eastAsia="zh-CN"/>
        </w:rPr>
        <w:t>The probable reason is that these patients had active disease to start with; those having lower HBsAg level were more likely to be cirrhotic. In other words,</w:t>
      </w:r>
      <w:r w:rsidRPr="00336303">
        <w:rPr>
          <w:rFonts w:ascii="Book Antiqua" w:hAnsi="Book Antiqua"/>
        </w:rPr>
        <w:t xml:space="preserve"> there were no “inactive HBV carriers” at very low risk of HCC as in untreated natural history cohorts</w:t>
      </w:r>
      <w:r w:rsidRPr="00336303">
        <w:rPr>
          <w:rFonts w:ascii="Book Antiqua" w:hAnsi="Book Antiqua"/>
        </w:rPr>
        <w:fldChar w:fldCharType="begin">
          <w:fldData xml:space="preserve">PEVuZE5vdGU+PENpdGU+PEF1dGhvcj5Uc2VuZzwvQXV0aG9yPjxZZWFyPjIwMTI8L1llYXI+PFJl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dC1wZXJpb2RpY2FsPjxwYWdlcz4xMTQwLTExNDkgZTM7IHF1aXogZTEzLTQ8L3BhZ2VzPjx2b2x1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PEVuZE5vdGU+PENpdGU+PEF1dGhvcj5Uc2VuZzwvQXV0aG9yPjxZZWFyPjIwMTI8L1llYXI+PFJl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dC1wZXJpb2RpY2FsPjxwYWdlcz4xMTQwLTExNDkgZTM7IHF1aXogZTEzLTQ8L3BhZ2VzPjx2b2x1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9" w:tooltip="Tseng, 2012 #292" w:history="1">
        <w:r w:rsidRPr="00336303">
          <w:rPr>
            <w:rFonts w:ascii="Book Antiqua" w:hAnsi="Book Antiqua"/>
            <w:noProof/>
            <w:vertAlign w:val="superscript"/>
          </w:rPr>
          <w:t>19</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b/>
        </w:rPr>
        <w:t>.</w:t>
      </w:r>
    </w:p>
    <w:p w:rsidR="00126BF4" w:rsidRPr="00336303" w:rsidRDefault="00126BF4" w:rsidP="004E1656">
      <w:pPr>
        <w:adjustRightInd w:val="0"/>
        <w:snapToGrid w:val="0"/>
        <w:spacing w:line="360" w:lineRule="auto"/>
        <w:jc w:val="both"/>
        <w:rPr>
          <w:rFonts w:ascii="Book Antiqua" w:hAnsi="Book Antiqua"/>
          <w:b/>
        </w:rPr>
      </w:pPr>
    </w:p>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APPROACHES TO DEVELOP RISK SCORES</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 xml:space="preserve">There are different approaches to develop a risk score for HCC, but the first common step is to identify important independent factors associated with HCC in a training cohort. After statistical analysis, scores are assigned to different parameters in the equation to make up the final score. In order to demonstrate the applicability and reproducibility of the score, it should be validated in an independent cohort. If this </w:t>
      </w:r>
      <w:r w:rsidRPr="00336303">
        <w:rPr>
          <w:rFonts w:ascii="Book Antiqua" w:hAnsi="Book Antiqua"/>
        </w:rPr>
        <w:lastRenderedPageBreak/>
        <w:t xml:space="preserve">independent cohort is not available, the leave-one-out cross-validation can be applied to assess the performance of the score in new </w:t>
      </w:r>
      <w:r w:rsidRPr="00336303">
        <w:rPr>
          <w:rFonts w:ascii="Book Antiqua" w:hAnsi="Book Antiqua"/>
          <w:color w:val="000000"/>
        </w:rPr>
        <w:t>data</w:t>
      </w:r>
      <w:r w:rsidRPr="00336303">
        <w:rPr>
          <w:rFonts w:ascii="Book Antiqua" w:hAnsi="Book Antiqua"/>
          <w:color w:val="000000"/>
        </w:rPr>
        <w:fldChar w:fldCharType="begin"/>
      </w:r>
      <w:r w:rsidRPr="00336303">
        <w:rPr>
          <w:rFonts w:ascii="Book Antiqua" w:hAnsi="Book Antiqua"/>
          <w:color w:val="000000"/>
        </w:rPr>
        <w:instrText xml:space="preserve"> ADDIN EN.CITE &lt;EndNote&gt;&lt;Cite&gt;&lt;Author&gt;Hastie&lt;/Author&gt;&lt;Year&gt;2001&lt;/Year&gt;&lt;RecNum&gt;538&lt;/RecNum&gt;&lt;DisplayText&gt;&lt;style face="superscript"&gt;[25]&lt;/style&gt;&lt;/DisplayText&gt;&lt;record&gt;&lt;rec-number&gt;538&lt;/rec-number&gt;&lt;foreign-keys&gt;&lt;key app="EN" db-id="95ssz09f3stw08ed0d7x22d1pwrwws0xx9e9"&gt;538&lt;/key&gt;&lt;/foreign-keys&gt;&lt;ref-type name="Journal Article"&gt;17&lt;/ref-type&gt;&lt;contributors&gt;&lt;authors&gt;&lt;author&gt;Hastie, T.&lt;/author&gt;&lt;author&gt;Tibshirani, R.&lt;/author&gt;&lt;author&gt;Friedman, J.&lt;/author&gt;&lt;/authors&gt;&lt;/contributors&gt;&lt;titles&gt;&lt;title&gt;The elements of statistical learning. 1st ed. New York: Springer&lt;/title&gt;&lt;/titles&gt;&lt;pages&gt;214-217&lt;/pages&gt;&lt;dates&gt;&lt;year&gt;2001&lt;/year&gt;&lt;/dates&gt;&lt;urls&gt;&lt;/urls&gt;&lt;language&gt;eng&lt;/language&gt;&lt;/record&gt;&lt;/Cite&gt;&lt;/EndNote&gt;</w:instrText>
      </w:r>
      <w:r w:rsidRPr="00336303">
        <w:rPr>
          <w:rFonts w:ascii="Book Antiqua" w:hAnsi="Book Antiqua"/>
          <w:color w:val="000000"/>
        </w:rPr>
        <w:fldChar w:fldCharType="separate"/>
      </w:r>
      <w:r w:rsidRPr="00336303">
        <w:rPr>
          <w:rFonts w:ascii="Book Antiqua" w:hAnsi="Book Antiqua"/>
          <w:noProof/>
          <w:color w:val="000000"/>
          <w:vertAlign w:val="superscript"/>
        </w:rPr>
        <w:t>[</w:t>
      </w:r>
      <w:hyperlink w:anchor="_ENREF_25" w:tooltip="Hastie, 2001 #538" w:history="1">
        <w:r w:rsidRPr="00336303">
          <w:rPr>
            <w:rFonts w:ascii="Book Antiqua" w:hAnsi="Book Antiqua"/>
            <w:noProof/>
            <w:color w:val="000000"/>
            <w:vertAlign w:val="superscript"/>
          </w:rPr>
          <w:t>25</w:t>
        </w:r>
      </w:hyperlink>
      <w:r w:rsidRPr="00336303">
        <w:rPr>
          <w:rFonts w:ascii="Book Antiqua" w:hAnsi="Book Antiqua"/>
          <w:noProof/>
          <w:color w:val="000000"/>
          <w:vertAlign w:val="superscript"/>
        </w:rPr>
        <w:t>]</w:t>
      </w:r>
      <w:r w:rsidRPr="00336303">
        <w:rPr>
          <w:rFonts w:ascii="Book Antiqua" w:hAnsi="Book Antiqua"/>
          <w:color w:val="000000"/>
        </w:rPr>
        <w:fldChar w:fldCharType="end"/>
      </w:r>
      <w:r w:rsidRPr="00336303">
        <w:rPr>
          <w:rFonts w:ascii="Book Antiqua" w:hAnsi="Book Antiqua"/>
          <w:color w:val="000000"/>
        </w:rPr>
        <w:t xml:space="preserve">. This validation involves using a single observation from the original sample as the validation data, and the remaining observations as the training data. This is repeated such that each observation in the sample is used once as the validation data. </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Take CU-HCC score as the example, significant variables were first identified in the multivariable Cox proportional hazards model</w:t>
      </w:r>
      <w:r w:rsidRPr="00336303">
        <w:rPr>
          <w:rFonts w:ascii="Book Antiqua" w:hAnsi="Book Antiqua"/>
        </w:rPr>
        <w:fldChar w:fldCharType="begin">
          <w:fldData xml:space="preserve">PEVuZE5vdGU+PENpdGU+PEF1dGhvcj5Xb25nPC9BdXRob3I+PFllYXI+MjAxMDwvWWVhcj48UmVj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b2d5PC9hYmJyLTE+PC9hbHQtcGVyaW9kaWNhbD48cGFnZXM+MTY2MC01PC9wYWdlcz48dm9sdW1l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PEVuZE5vdGU+PENpdGU+PEF1dGhvcj5Xb25nPC9BdXRob3I+PFllYXI+MjAxMDwvWWVhcj48UmVj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b2d5PC9hYmJyLTE+PC9hbHQtcGVyaW9kaWNhbD48cGFnZXM+MTY2MC01PC9wYWdlcz48dm9sdW1l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8" w:tooltip="Wong, 2010 #135" w:history="1">
        <w:r w:rsidRPr="00336303">
          <w:rPr>
            <w:rFonts w:ascii="Book Antiqua" w:hAnsi="Book Antiqua"/>
            <w:noProof/>
            <w:vertAlign w:val="superscript"/>
          </w:rPr>
          <w:t>8</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 score was attributed to each variable according to its relative contribution in the model, as determined by the </w:t>
      </w:r>
      <w:r w:rsidRPr="00336303">
        <w:rPr>
          <w:rFonts w:ascii="Book Antiqua" w:hAnsi="Book Antiqua"/>
          <w:i/>
        </w:rPr>
        <w:t>χ</w:t>
      </w:r>
      <w:r w:rsidRPr="00336303">
        <w:rPr>
          <w:rFonts w:ascii="Book Antiqua" w:hAnsi="Book Antiqua"/>
          <w:vertAlign w:val="superscript"/>
        </w:rPr>
        <w:t>2</w:t>
      </w:r>
      <w:r w:rsidRPr="00336303">
        <w:rPr>
          <w:rFonts w:ascii="Book Antiqua" w:hAnsi="Book Antiqua"/>
        </w:rPr>
        <w:t xml:space="preserve"> score. Furthermore, different cutoff values of the score were determined to categorize patients into different levels of risk (</w:t>
      </w:r>
      <w:r w:rsidRPr="00336303">
        <w:rPr>
          <w:rFonts w:ascii="Book Antiqua" w:hAnsi="Book Antiqua"/>
          <w:i/>
        </w:rPr>
        <w:t>i.e.,</w:t>
      </w:r>
      <w:r w:rsidRPr="00336303">
        <w:rPr>
          <w:rFonts w:ascii="Book Antiqua" w:hAnsi="Book Antiqua"/>
        </w:rPr>
        <w:t xml:space="preserve"> low-, medium-, and high-risk categories). The performance of the cutoff can be assessed in terms of discriminatory ability and monotonicity by linear trend </w:t>
      </w:r>
      <w:r w:rsidRPr="00336303">
        <w:rPr>
          <w:rFonts w:ascii="Book Antiqua" w:hAnsi="Book Antiqua"/>
          <w:i/>
        </w:rPr>
        <w:t>χ</w:t>
      </w:r>
      <w:r w:rsidRPr="00336303">
        <w:rPr>
          <w:rFonts w:ascii="Book Antiqua" w:hAnsi="Book Antiqua"/>
          <w:vertAlign w:val="superscript"/>
        </w:rPr>
        <w:t>2</w:t>
      </w:r>
      <w:r w:rsidRPr="00336303">
        <w:rPr>
          <w:rFonts w:ascii="Book Antiqua" w:hAnsi="Book Antiqua"/>
        </w:rPr>
        <w:t xml:space="preserve"> test</w:t>
      </w:r>
      <w:r w:rsidRPr="00336303">
        <w:rPr>
          <w:rFonts w:ascii="Book Antiqua" w:hAnsi="Book Antiqua"/>
        </w:rPr>
        <w:fldChar w:fldCharType="begin">
          <w:fldData xml:space="preserve">PEVuZE5vdGU+PENpdGU+PEF1dGhvcj5VZW5vPC9BdXRob3I+PFllYXI+MjAwMTwvWWVhcj48UmVj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ZXJpb2RpY2FsPjxwYWdlcz41MjktMzQ8L3BhZ2VzPjx2b2x1bWU+MzQ8L3ZvbHVtZT48bnVtYmVy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PEVuZE5vdGU+PENpdGU+PEF1dGhvcj5VZW5vPC9BdXRob3I+PFllYXI+MjAwMTwvWWVhcj48UmVj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26" w:tooltip="Ueno, 2001 #509" w:history="1">
        <w:r w:rsidRPr="00336303">
          <w:rPr>
            <w:rFonts w:ascii="Book Antiqua" w:hAnsi="Book Antiqua"/>
            <w:noProof/>
            <w:vertAlign w:val="superscript"/>
          </w:rPr>
          <w:t>26</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 xml:space="preserve">Validation of the score usually involves two steps: discrimination and calibration. Discrimination can be assessed with the receiver operating characteristic (ROC) curve, </w:t>
      </w:r>
      <w:r w:rsidRPr="00336303">
        <w:rPr>
          <w:rFonts w:ascii="Book Antiqua" w:hAnsi="Book Antiqua"/>
          <w:i/>
        </w:rPr>
        <w:t>i.e.,</w:t>
      </w:r>
      <w:r w:rsidRPr="00336303">
        <w:rPr>
          <w:rFonts w:ascii="Book Antiqua" w:hAnsi="Book Antiqua"/>
        </w:rPr>
        <w:t xml:space="preserve"> area under ROC (AUROC) curves, sensitivity, and specificity. Calibration is evaluated by estimating the observed HCC risk with the Kaplan-Meier method with the same cumulative risk scores. Combination of neighboring groups of cumulative risk scores will be done if the observed HCC risk in a group with the same cumulative risk score is sparse</w: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XTwvc3R5bGU+PC9EaXNwbGF5VGV4dD48cmVjb3JkPjxyZWMtbnVtYmVyPjI4NjwvcmVjLW51bWJl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YmJyLTE+PC9hbHQtcGVyaW9kaWNhbD48cGFnZXM+NTY4LTc0PC9wYWdlcz48dm9sdW1lPjEyPC92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XTwvc3R5bGU+PC9EaXNwbGF5VGV4dD48cmVjb3JkPjxyZWMtbnVtYmVyPjI4NjwvcmVjLW51bWJl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YmJyLTE+PC9hbHQtcGVyaW9kaWNhbD48cGFnZXM+NTY4LTc0PC9wYWdlcz48dm9sdW1lPjEyPC92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9" w:tooltip="Yang, 2011 #286" w:history="1">
        <w:r w:rsidRPr="00336303">
          <w:rPr>
            <w:rFonts w:ascii="Book Antiqua" w:hAnsi="Book Antiqua"/>
            <w:noProof/>
            <w:vertAlign w:val="superscript"/>
          </w:rPr>
          <w:t>9</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w:t>
      </w:r>
    </w:p>
    <w:p w:rsidR="00126BF4" w:rsidRPr="00336303" w:rsidRDefault="00126BF4" w:rsidP="004E1656">
      <w:pPr>
        <w:adjustRightInd w:val="0"/>
        <w:snapToGrid w:val="0"/>
        <w:spacing w:line="360" w:lineRule="auto"/>
        <w:jc w:val="both"/>
        <w:rPr>
          <w:rFonts w:ascii="Book Antiqua" w:hAnsi="Book Antiqua"/>
        </w:rPr>
      </w:pPr>
    </w:p>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EXISTING PREDICTION SCORES FOR HCC</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The three most commonly applied HCC risk scores are described here (Table</w:t>
      </w:r>
      <w:r w:rsidRPr="00336303">
        <w:rPr>
          <w:rFonts w:ascii="Book Antiqua" w:eastAsia="宋体" w:hAnsi="Book Antiqua"/>
          <w:lang w:eastAsia="zh-CN"/>
        </w:rPr>
        <w:t>s</w:t>
      </w:r>
      <w:r w:rsidRPr="00336303">
        <w:rPr>
          <w:rFonts w:ascii="Book Antiqua" w:hAnsi="Book Antiqua"/>
        </w:rPr>
        <w:t xml:space="preserve"> 2 and 3).</w:t>
      </w:r>
    </w:p>
    <w:p w:rsidR="00126BF4" w:rsidRPr="00336303" w:rsidRDefault="00126BF4" w:rsidP="004E1656">
      <w:pPr>
        <w:adjustRightInd w:val="0"/>
        <w:snapToGrid w:val="0"/>
        <w:spacing w:line="360" w:lineRule="auto"/>
        <w:jc w:val="both"/>
        <w:rPr>
          <w:rFonts w:ascii="Book Antiqua" w:hAnsi="Book Antiqua"/>
          <w:b/>
        </w:rPr>
      </w:pPr>
    </w:p>
    <w:p w:rsidR="00126BF4" w:rsidRPr="00336303" w:rsidRDefault="00126BF4" w:rsidP="004E1656">
      <w:pPr>
        <w:adjustRightInd w:val="0"/>
        <w:snapToGrid w:val="0"/>
        <w:spacing w:line="360" w:lineRule="auto"/>
        <w:jc w:val="both"/>
        <w:rPr>
          <w:rFonts w:ascii="Book Antiqua" w:hAnsi="Book Antiqua"/>
          <w:i/>
        </w:rPr>
      </w:pPr>
      <w:r w:rsidRPr="00336303">
        <w:rPr>
          <w:rFonts w:ascii="Book Antiqua" w:hAnsi="Book Antiqua"/>
          <w:b/>
          <w:i/>
        </w:rPr>
        <w:t>CU-HCC score</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CU-HCC score</w:t>
      </w:r>
      <w:r w:rsidRPr="00336303">
        <w:rPr>
          <w:rFonts w:ascii="Book Antiqua" w:hAnsi="Book Antiqua"/>
        </w:rPr>
        <w:fldChar w:fldCharType="begin">
          <w:fldData xml:space="preserve">PEVuZE5vdGU+PENpdGU+PEF1dGhvcj5Xb25nPC9BdXRob3I+PFllYXI+MjAxMDwvWWVhcj48UmVj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b2d5PC9hYmJyLTE+PC9hbHQtcGVyaW9kaWNhbD48cGFnZXM+MTY2MC01PC9wYWdlcz48dm9sdW1l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PEVuZE5vdGU+PENpdGU+PEF1dGhvcj5Xb25nPC9BdXRob3I+PFllYXI+MjAxMDwvWWVhcj48UmVj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b2d5PC9hYmJyLTE+PC9hbHQtcGVyaW9kaWNhbD48cGFnZXM+MTY2MC01PC9wYWdlcz48dm9sdW1l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8" w:tooltip="Wong, 2010 #135" w:history="1">
        <w:r w:rsidRPr="00336303">
          <w:rPr>
            <w:rFonts w:ascii="Book Antiqua" w:hAnsi="Book Antiqua"/>
            <w:noProof/>
            <w:vertAlign w:val="superscript"/>
          </w:rPr>
          <w:t>8</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was first derived from a cohort 1005 Chinese CHB patients from a prospective study on the surveillance of HCC in chronic HBV carriers from The Chinese University of Hong Kong (abbreviated as CU in the name of the score)</w:t>
      </w:r>
      <w:r w:rsidRPr="00336303">
        <w:rPr>
          <w:rFonts w:ascii="Book Antiqua" w:hAnsi="Book Antiqua"/>
        </w:rPr>
        <w:fldChar w:fldCharType="begin">
          <w:fldData xml:space="preserve">PEVuZE5vdGU+PENpdGU+PEF1dGhvcj5DaGFuPC9BdXRob3I+PFllYXI+MjAwODwvWWVhcj48UmVj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Y2FsIE9uY29sb2d5PC9hYmJyLTE+PC9hbHQtcGVyaW9kaWNhbD48cGFnZXM+MTc3LTgyPC9wYWdl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PEVuZE5vdGU+PENpdGU+PEF1dGhvcj5DaGFuPC9BdXRob3I+PFllYXI+MjAwODwvWWVhcj48UmVj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Y2FsIE9uY29sb2d5PC9hYmJyLTE+PC9hbHQtcGVyaW9kaWNhbD48cGFnZXM+MTc3LTgyPC9wYWdl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8" w:tooltip="Chan, 2008 #103" w:history="1">
        <w:r w:rsidRPr="00336303">
          <w:rPr>
            <w:rFonts w:ascii="Book Antiqua" w:hAnsi="Book Antiqua"/>
            <w:noProof/>
            <w:vertAlign w:val="superscript"/>
          </w:rPr>
          <w:t>18</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It was validated in an independent cohort of 424 Chinese CHB patients</w:t>
      </w:r>
      <w:r w:rsidRPr="00336303">
        <w:rPr>
          <w:rFonts w:ascii="Book Antiqua" w:hAnsi="Book Antiqua"/>
        </w:rPr>
        <w:fldChar w:fldCharType="begin">
          <w:fldData xml:space="preserve">PEVuZE5vdGU+PENpdGU+PEF1dGhvcj5DaGFuPC9BdXRob3I+PFllYXI+MjAwNDwvWWVhcj48UmVj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cz4xNDk0LTg8L3BhZ2VzPjx2b2x1bWU+NTM8L3ZvbHVtZT48bnVtYmVyPjEwPC9udW1iZXI+PGVk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PEVuZE5vdGU+PENpdGU+PEF1dGhvcj5DaGFuPC9BdXRob3I+PFllYXI+MjAwNDwvWWVhcj48UmVj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cz4xNDk0LTg8L3BhZ2VzPjx2b2x1bWU+NTM8L3ZvbHVtZT48bnVtYmVyPjEwPC9udW1iZXI+PGVk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27" w:tooltip="Chan, 2004 #510" w:history="1">
        <w:r w:rsidRPr="00336303">
          <w:rPr>
            <w:rFonts w:ascii="Book Antiqua" w:hAnsi="Book Antiqua"/>
            <w:noProof/>
            <w:vertAlign w:val="superscript"/>
          </w:rPr>
          <w:t>27</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Both cohorts came from tertiary referral clinics. While all patients were treatment-naïve at baseline, 15.1% </w:t>
      </w:r>
      <w:r w:rsidRPr="00336303">
        <w:rPr>
          <w:rFonts w:ascii="Book Antiqua" w:hAnsi="Book Antiqua"/>
        </w:rPr>
        <w:lastRenderedPageBreak/>
        <w:t>and 25.0% of patients from the training and validation cohort respectively received antiviral therapy during the long-term follow up to 10 years. CU-HCC score is composed of 5 parameters: age, albumin, bilirubin, HBV DNA, and cirrhosis; it ranges from 0 to 44.5 (Table 2). The investigators identified two cutoff values (5 and 20) best discriminating HCC risk into three categories. The 5-year HCC-free survival rates were 98.3%, 90.5%, and 78.9% in the low-, medium-, and high-risk groups, respectively. By applying the lower cutoff value, this score has high negative predictive value of 97.8% to exclude future HCC development.</w:t>
      </w:r>
    </w:p>
    <w:p w:rsidR="00126BF4" w:rsidRPr="00336303" w:rsidRDefault="00126BF4" w:rsidP="004E1656">
      <w:pPr>
        <w:adjustRightInd w:val="0"/>
        <w:snapToGrid w:val="0"/>
        <w:spacing w:line="360" w:lineRule="auto"/>
        <w:jc w:val="both"/>
        <w:rPr>
          <w:rFonts w:ascii="Book Antiqua" w:hAnsi="Book Antiqua"/>
        </w:rPr>
      </w:pPr>
    </w:p>
    <w:p w:rsidR="00126BF4" w:rsidRPr="00336303" w:rsidRDefault="00126BF4" w:rsidP="004E1656">
      <w:pPr>
        <w:adjustRightInd w:val="0"/>
        <w:snapToGrid w:val="0"/>
        <w:spacing w:line="360" w:lineRule="auto"/>
        <w:jc w:val="both"/>
        <w:rPr>
          <w:rFonts w:ascii="Book Antiqua" w:hAnsi="Book Antiqua"/>
          <w:b/>
          <w:i/>
        </w:rPr>
      </w:pPr>
      <w:r w:rsidRPr="00336303">
        <w:rPr>
          <w:rFonts w:ascii="Book Antiqua" w:hAnsi="Book Antiqua"/>
          <w:b/>
          <w:i/>
        </w:rPr>
        <w:t>GAG-HCC score</w:t>
      </w:r>
      <w:r w:rsidRPr="00336303">
        <w:rPr>
          <w:rFonts w:ascii="Book Antiqua" w:hAnsi="Book Antiqua"/>
        </w:rPr>
        <w:t xml:space="preserve"> </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GAG-HCC score</w:t>
      </w:r>
      <w:r w:rsidRPr="00336303">
        <w:rPr>
          <w:rFonts w:ascii="Book Antiqua" w:hAnsi="Book Antiqua"/>
        </w:rPr>
        <w:fldChar w:fldCharType="begin">
          <w:fldData xml:space="preserve">PEVuZE5vdGU+PENpdGU+PEF1dGhvcj5ZdWVuPC9BdXRob3I+PFllYXI+MjAwOTwvWWVhcj48UmVj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PHBhZ2VzPjgwLTg8L3BhZ2VzPjx2b2x1bWU+NTA8L3ZvbHVtZT48bnVtYmVyPjE8L251bWJlcj48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PEVuZE5vdGU+PENpdGU+PEF1dGhvcj5ZdWVuPC9BdXRob3I+PFllYXI+MjAwOTwvWWVhcj48UmVj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PHBhZ2VzPjgwLTg8L3BhZ2VzPjx2b2x1bWU+NTA8L3ZvbHVtZT48bnVtYmVyPjE8L251bWJlcj48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0" w:tooltip="Yuen, 2009 #285" w:history="1">
        <w:r w:rsidRPr="00336303">
          <w:rPr>
            <w:rFonts w:ascii="Book Antiqua" w:hAnsi="Book Antiqua"/>
            <w:noProof/>
            <w:vertAlign w:val="superscript"/>
          </w:rPr>
          <w:t>10</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was first developed from a cohort 820 Chinese CHB patients from tertiary referral clinics. The name was abbreviated from ‘‘Guide with Age, Gender, HBV DNA, Core promoter mutations and Cirrhosis”. All patients were treatment-naïve at baseline and censored at the time of initiation of antiviral therapy. As an independent cohort was not included, the investigators adopted the leave-one-out cross-validation mentioned above</w:t>
      </w:r>
      <w:r w:rsidRPr="00336303">
        <w:rPr>
          <w:rFonts w:ascii="Book Antiqua" w:hAnsi="Book Antiqua"/>
        </w:rPr>
        <w:fldChar w:fldCharType="begin"/>
      </w:r>
      <w:r w:rsidRPr="00336303">
        <w:rPr>
          <w:rFonts w:ascii="Book Antiqua" w:hAnsi="Book Antiqua"/>
        </w:rPr>
        <w:instrText xml:space="preserve"> ADDIN EN.CITE &lt;EndNote&gt;&lt;Cite&gt;&lt;Author&gt;Hastie&lt;/Author&gt;&lt;Year&gt;2001&lt;/Year&gt;&lt;RecNum&gt;538&lt;/RecNum&gt;&lt;DisplayText&gt;&lt;style face="superscript"&gt;[25]&lt;/style&gt;&lt;/DisplayText&gt;&lt;record&gt;&lt;rec-number&gt;538&lt;/rec-number&gt;&lt;foreign-keys&gt;&lt;key app="EN" db-id="95ssz09f3stw08ed0d7x22d1pwrwws0xx9e9"&gt;538&lt;/key&gt;&lt;/foreign-keys&gt;&lt;ref-type name="Journal Article"&gt;17&lt;/ref-type&gt;&lt;contributors&gt;&lt;authors&gt;&lt;author&gt;Hastie, T.&lt;/author&gt;&lt;author&gt;Tibshirani, R.&lt;/author&gt;&lt;author&gt;Friedman, J.&lt;/author&gt;&lt;/authors&gt;&lt;/contributors&gt;&lt;titles&gt;&lt;title&gt;The elements of statistical learning. 1st ed. New York: Springer&lt;/title&gt;&lt;/titles&gt;&lt;pages&gt;214-217&lt;/pages&gt;&lt;dates&gt;&lt;year&gt;2001&lt;/year&gt;&lt;/dates&gt;&lt;urls&gt;&lt;/urls&gt;&lt;language&gt;eng&lt;/language&gt;&lt;/record&gt;&lt;/Cite&gt;&lt;/EndNote&gt;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5" w:tooltip="Hastie, 2001 #538" w:history="1">
        <w:r w:rsidRPr="00336303">
          <w:rPr>
            <w:rFonts w:ascii="Book Antiqua" w:hAnsi="Book Antiqua"/>
            <w:noProof/>
            <w:vertAlign w:val="superscript"/>
          </w:rPr>
          <w:t>25</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There are two versions of the score. The original version is composed of gender, age, core promoter mutations, HBV DNA level and cirrhosis. There is a simplified version by omitting core promoter mutations, as they may not be easily available in some centers. The score ranges widely to above 100 as age (in years) is one of the components in the formula. A cutoff value of 101 was found to have good sensitivity and specificity of 84.1% and 76.2% for 5-year prediction, and 88.0% and 78.7% for 10-year prediction respectively. The negative predictive values were as high as 98.3% to 100% to exclude future HCC development.</w:t>
      </w:r>
    </w:p>
    <w:p w:rsidR="00126BF4" w:rsidRPr="00336303" w:rsidRDefault="00126BF4" w:rsidP="004E1656">
      <w:pPr>
        <w:adjustRightInd w:val="0"/>
        <w:snapToGrid w:val="0"/>
        <w:spacing w:line="360" w:lineRule="auto"/>
        <w:jc w:val="both"/>
        <w:rPr>
          <w:rFonts w:ascii="Book Antiqua" w:eastAsia="宋体" w:hAnsi="Book Antiqua"/>
          <w:lang w:eastAsia="zh-CN"/>
        </w:rPr>
      </w:pPr>
    </w:p>
    <w:p w:rsidR="00126BF4" w:rsidRPr="00336303" w:rsidRDefault="00126BF4" w:rsidP="004E1656">
      <w:pPr>
        <w:adjustRightInd w:val="0"/>
        <w:snapToGrid w:val="0"/>
        <w:spacing w:line="360" w:lineRule="auto"/>
        <w:jc w:val="both"/>
        <w:rPr>
          <w:rFonts w:ascii="Book Antiqua" w:hAnsi="Book Antiqua"/>
          <w:b/>
          <w:i/>
        </w:rPr>
      </w:pPr>
      <w:r w:rsidRPr="00336303">
        <w:rPr>
          <w:rFonts w:ascii="Book Antiqua" w:hAnsi="Book Antiqua"/>
          <w:b/>
          <w:i/>
        </w:rPr>
        <w:t>REACH-B score</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REACH-B score</w: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XTwvc3R5bGU+PC9EaXNwbGF5VGV4dD48cmVjb3JkPjxyZWMtbnVtYmVyPjI4NjwvcmVjLW51bWJl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YmJyLTE+PC9hbHQtcGVyaW9kaWNhbD48cGFnZXM+NTY4LTc0PC9wYWdlcz48dm9sdW1lPjEyPC92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PEVuZE5vdGU+PENpdGU+PEF1dGhvcj5ZYW5nPC9BdXRob3I+PFllYXI+MjAxMTwvWWVhcj48UmVj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9" w:tooltip="Yang, 2011 #286" w:history="1">
        <w:r w:rsidRPr="00336303">
          <w:rPr>
            <w:rFonts w:ascii="Book Antiqua" w:hAnsi="Book Antiqua"/>
            <w:noProof/>
            <w:vertAlign w:val="superscript"/>
          </w:rPr>
          <w:t>9</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was first derived from a cohort 3584 Chinese CHB patients from the community-based prospective Taiwanese REVEAL-HBV study</w:t>
      </w:r>
      <w:r w:rsidRPr="00336303">
        <w:rPr>
          <w:rFonts w:ascii="Book Antiqua" w:hAnsi="Book Antiqua"/>
        </w:rPr>
        <w:fldChar w:fldCharType="begin">
          <w:fldData xml:space="preserve">PEVuZE5vdGU+PENpdGU+PEF1dGhvcj5DaGVuPC9BdXRob3I+PFllYXI+MjAwNjwvWWVhcj48UmVj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dGlvbjwvYWJici0xPjwvYWx0LXBlcmlvZGljYWw+PHBhZ2VzPjY1LTczPC9wYWdlcz48dm9sdW1l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==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PEVuZE5vdGU+PENpdGU+PEF1dGhvcj5DaGVuPC9BdXRob3I+PFllYXI+MjAwNjwvWWVhcj48UmVj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==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15" w:tooltip="Chen, 2006 #284" w:history="1">
        <w:r w:rsidRPr="00336303">
          <w:rPr>
            <w:rFonts w:ascii="Book Antiqua" w:hAnsi="Book Antiqua"/>
            <w:noProof/>
            <w:vertAlign w:val="superscript"/>
          </w:rPr>
          <w:t>15</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and then validated in a cohort of 1505 patients from three hospitals in Hong Kong and South Korea tertiary referral clinics. The name was the abbreviation of “Risk Estimation for Hepatocellular </w:t>
      </w:r>
      <w:r w:rsidRPr="00336303">
        <w:rPr>
          <w:rFonts w:ascii="Book Antiqua" w:hAnsi="Book Antiqua"/>
        </w:rPr>
        <w:lastRenderedPageBreak/>
        <w:t xml:space="preserve">Carcinoma in Chronic Hepatitis B”. All patients of the training cohort did not have </w:t>
      </w:r>
      <w:r w:rsidRPr="00336303">
        <w:rPr>
          <w:rFonts w:ascii="Book Antiqua" w:hAnsi="Book Antiqua"/>
          <w:color w:val="000000"/>
        </w:rPr>
        <w:t xml:space="preserve">cirrhosis according to ultrasonography at the </w:t>
      </w:r>
      <w:r w:rsidRPr="00336303">
        <w:rPr>
          <w:rFonts w:ascii="Book Antiqua" w:hAnsi="Book Antiqua"/>
        </w:rPr>
        <w:t xml:space="preserve">time of recruitment, and remained treatment-naïve throughout the follow-up period for as long as 12 years. In contrast, 18.4% (277/1505) of patients in the validation cohort had cirrhosis. REACH-B score consists of 5 parameters: gender, age, ALT level, HBeAg status and HBV DNA level. The score ranges from 0 to 17 and is </w:t>
      </w:r>
      <w:r w:rsidRPr="00336303">
        <w:rPr>
          <w:rFonts w:ascii="Book Antiqua" w:eastAsia="Times New Roman" w:hAnsi="Book Antiqua"/>
          <w:lang w:eastAsia="zh-CN"/>
        </w:rPr>
        <w:t>primarily designed for</w:t>
      </w:r>
      <w:r w:rsidRPr="00336303">
        <w:rPr>
          <w:rFonts w:ascii="Book Antiqua" w:hAnsi="Book Antiqua"/>
        </w:rPr>
        <w:t xml:space="preserve"> patients without cirrhosis. The authors did not categorize patients into different risk levels, instead the 3-, 5- and 10-year risk of HCC was presented to each particular risk score. The HCC risk ranged from 0% to 23.6% at 3 years, 0% to 47.4% at 5 years, and 0% to 81.6% at 10 years for patients with the lowest (0 point) and highest HCC risk (17 points), respectively. As the risk increased more dramatically starting from 8 points, it could be used as an arbitrary cutoff value to categorize patients into different level of risks.</w:t>
      </w:r>
    </w:p>
    <w:p w:rsidR="00126BF4" w:rsidRPr="00336303" w:rsidRDefault="00126BF4" w:rsidP="004E1656">
      <w:pPr>
        <w:adjustRightInd w:val="0"/>
        <w:snapToGrid w:val="0"/>
        <w:spacing w:line="360" w:lineRule="auto"/>
        <w:jc w:val="both"/>
        <w:rPr>
          <w:rFonts w:ascii="Book Antiqua" w:hAnsi="Book Antiqua"/>
        </w:rPr>
      </w:pPr>
    </w:p>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 xml:space="preserve">IMPACT OF ANTIVIRAL THERAPY ON RISK PREDICTION  </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Most of the patients involved in the development of the risk scores did not receive antiviral therapy. This raised the concern of their validity and applicability to patients receiving treatment. This is particularly relevant to those at risks of HCC as they are most often put on antiviral therapy. Antiviral therapy modifies the natural history of CHB by decreasing the serum HBV DNA levels, and altering other laboratory parameters (</w:t>
      </w:r>
      <w:r w:rsidRPr="00336303">
        <w:rPr>
          <w:rFonts w:ascii="Book Antiqua" w:hAnsi="Book Antiqua"/>
          <w:i/>
        </w:rPr>
        <w:t>e.g.</w:t>
      </w:r>
      <w:r w:rsidRPr="00336303">
        <w:rPr>
          <w:rFonts w:ascii="Book Antiqua" w:eastAsia="宋体" w:hAnsi="Book Antiqua"/>
          <w:i/>
          <w:lang w:eastAsia="zh-CN"/>
        </w:rPr>
        <w:t>,</w:t>
      </w:r>
      <w:r w:rsidRPr="00336303">
        <w:rPr>
          <w:rFonts w:ascii="Book Antiqua" w:hAnsi="Book Antiqua"/>
        </w:rPr>
        <w:t xml:space="preserve"> lowering ALT, raising albumin and lowering bilirubin level). This leads to another question on the clinical significance of dynamic changes in the risk scores during longitudinal follow-up. </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These importance concerns have been addressed in a recent real-life cohort study of 1531 entecavir-treated CHB patients followed up for 42</w:t>
      </w:r>
      <w:r w:rsidRPr="00336303">
        <w:rPr>
          <w:rFonts w:ascii="Book Antiqua" w:eastAsia="宋体" w:hAnsi="Book Antiqua"/>
          <w:lang w:eastAsia="zh-CN"/>
        </w:rPr>
        <w:t xml:space="preserve"> </w:t>
      </w:r>
      <w:r w:rsidRPr="00336303">
        <w:rPr>
          <w:rFonts w:ascii="Book Antiqua" w:hAnsi="Book Antiqua"/>
        </w:rPr>
        <w:t>±</w:t>
      </w:r>
      <w:r w:rsidRPr="00336303">
        <w:rPr>
          <w:rFonts w:ascii="Book Antiqua" w:eastAsia="宋体" w:hAnsi="Book Antiqua"/>
          <w:lang w:eastAsia="zh-CN"/>
        </w:rPr>
        <w:t xml:space="preserve"> </w:t>
      </w:r>
      <w:r w:rsidRPr="00336303">
        <w:rPr>
          <w:rFonts w:ascii="Book Antiqua" w:hAnsi="Book Antiqua"/>
        </w:rPr>
        <w:t>13 mo</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&lt;EndNote&gt;&lt;Cite&gt;&lt;Author&gt;Wong&lt;/Author&gt;&lt;Year&gt;2013&lt;/Year&gt;&lt;RecNum&gt;297&lt;/RecNum&gt;&lt;DisplayText&gt;&lt;style face="superscript"&gt;[22]&lt;/style&gt;&lt;/DisplayText&gt;&lt;record&gt;&lt;rec-number&gt;297&lt;/rec-number&gt;&lt;foreign-keys&gt;&lt;key app="EN" db-id="95ssz09f3stw08ed0d7x22d1pwrwws0xx9e9"&gt;297&lt;/key&gt;&lt;/foreign-keys&gt;&lt;ref-type name="Journal Article"&gt;17&lt;/ref-type&gt;&lt;contributors&gt;&lt;authors&gt;&lt;author&gt;Wong, G. L.&lt;/author&gt;&lt;author&gt;Chan, H. L.&lt;/author&gt;&lt;author&gt;Chan, H. Y.&lt;/author&gt;&lt;author&gt;Tse, P. C.&lt;/author&gt;&lt;author&gt;Tse, Y. K.&lt;/author&gt;&lt;author&gt;Mak, C. W.&lt;/author&gt;&lt;author&gt;Lee, S. K.&lt;/author&gt;&lt;author&gt;Ip, Z. M.&lt;/author&gt;&lt;author&gt;Lam, A. T.&lt;/author&gt;&lt;author&gt;Iu, H. W.&lt;/author&gt;&lt;author&gt;Leung, J. M.&lt;/author&gt;&lt;author&gt;Wong,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China.&lt;/auth-address&gt;&lt;titles&gt;&lt;title&gt;Accuracy of risk scores for patients with chronic hepatitis B receiving entecavir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-44&lt;/pages&gt;&lt;volume&gt;144&lt;/volume&gt;&lt;number&gt;5&lt;/number&gt;&lt;edition&gt;2013/02/19&lt;/edition&gt;&lt;dates&gt;&lt;year&gt;2013&lt;/year&gt;&lt;pub-dates&gt;&lt;date&gt;May&lt;/date&gt;&lt;/pub-dates&gt;&lt;/dates&gt;&lt;isbn&gt;1528-0012 (Electronic)&amp;#xD;0016-5085 (Linking)&lt;/isbn&gt;&lt;accession-num&gt;23415803&lt;/accession-num&gt;&lt;urls&gt;&lt;related-urls&gt;&lt;url&gt;http://www.ncbi.nlm.nih.gov/pubmed/23415803&lt;/url&gt;&lt;/related-urls&gt;&lt;/urls&gt;&lt;electronic-resource-num&gt;10.1053/j.gastro.2013.02.002&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2" w:tooltip="Wong, 2013 #297" w:history="1">
        <w:r w:rsidRPr="00336303">
          <w:rPr>
            <w:rFonts w:ascii="Book Antiqua" w:hAnsi="Book Antiqua"/>
            <w:noProof/>
            <w:vertAlign w:val="superscript"/>
          </w:rPr>
          <w:t>22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All of them received entecavir 0.5 mg daily for at least 12 mo. The importance of maintained viral suppression was emphasized in this study as virologic remission for 24 mo or more, together with advanced age and cirrhosis, were the independent factors associated with HCC in this cohort. All the CU-HCC, GAG-HCC and REACH-B scores were found accurate to predict HCC in 3 years and 5 years. Among them CU-HCC score had the </w:t>
      </w:r>
      <w:r w:rsidRPr="00336303">
        <w:rPr>
          <w:rFonts w:ascii="Book Antiqua" w:hAnsi="Book Antiqua"/>
        </w:rPr>
        <w:lastRenderedPageBreak/>
        <w:t xml:space="preserve">highest AUROC at baseline (0.80 </w:t>
      </w:r>
      <w:r w:rsidRPr="00336303">
        <w:rPr>
          <w:rFonts w:ascii="Book Antiqua" w:hAnsi="Book Antiqua"/>
          <w:i/>
        </w:rPr>
        <w:t>vs</w:t>
      </w:r>
      <w:r w:rsidRPr="00336303">
        <w:rPr>
          <w:rFonts w:ascii="Book Antiqua" w:hAnsi="Book Antiqua"/>
        </w:rPr>
        <w:t xml:space="preserve"> 0.76 and 0.71 respectively). At the recommended cutoff values, baseline CU-HCC and REACH-B scores had high sensitivity (93.6% and 95.2% respectively), while GAG-HCC score had high specificity (78.9%) to predict HCC. </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After antiviral therapy, the risk scores would change because of decreased in viral load (</w:t>
      </w:r>
      <w:r w:rsidRPr="00336303">
        <w:rPr>
          <w:rFonts w:ascii="Book Antiqua" w:hAnsi="Book Antiqua"/>
          <w:i/>
        </w:rPr>
        <w:t>i.e.,</w:t>
      </w:r>
      <w:r w:rsidRPr="00336303">
        <w:rPr>
          <w:rFonts w:ascii="Book Antiqua" w:hAnsi="Book Antiqua"/>
        </w:rPr>
        <w:t xml:space="preserve"> lower HBV DNA) and even HBeAg-seroconversion, improvement in liver function (high albumin, lower bilirubin) and necroinflammation (lower ALT). Therefore a significant proportion of patients would have decreased risk scores with treatment. From this real-life cohort study, 14.0%, 8.2% and 38.3% of patients had their risk category changed from high risk to low risk as defined by CU-HCC, GAG-HCC and REACH-B score respectively after 2 years of entecavir</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&lt;EndNote&gt;&lt;Cite&gt;&lt;Author&gt;Wong&lt;/Author&gt;&lt;Year&gt;2013&lt;/Year&gt;&lt;RecNum&gt;297&lt;/RecNum&gt;&lt;DisplayText&gt;&lt;style face="superscript"&gt;[22]&lt;/style&gt;&lt;/DisplayText&gt;&lt;record&gt;&lt;rec-number&gt;297&lt;/rec-number&gt;&lt;foreign-keys&gt;&lt;key app="EN" db-id="95ssz09f3stw08ed0d7x22d1pwrwws0xx9e9"&gt;297&lt;/key&gt;&lt;/foreign-keys&gt;&lt;ref-type name="Journal Article"&gt;17&lt;/ref-type&gt;&lt;contributors&gt;&lt;authors&gt;&lt;author&gt;Wong, G. L.&lt;/author&gt;&lt;author&gt;Chan, H. L.&lt;/author&gt;&lt;author&gt;Chan, H. Y.&lt;/author&gt;&lt;author&gt;Tse, P. C.&lt;/author&gt;&lt;author&gt;Tse, Y. K.&lt;/author&gt;&lt;author&gt;Mak, C. W.&lt;/author&gt;&lt;author&gt;Lee, S. K.&lt;/author&gt;&lt;author&gt;Ip, Z. M.&lt;/author&gt;&lt;author&gt;Lam, A. T.&lt;/author&gt;&lt;author&gt;Iu, H. W.&lt;/author&gt;&lt;author&gt;Leung, J. M.&lt;/author&gt;&lt;author&gt;Wong,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China.&lt;/auth-address&gt;&lt;titles&gt;&lt;title&gt;Accuracy of risk scores for patients with chronic hepatitis B receiving entecavir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-44&lt;/pages&gt;&lt;volume&gt;144&lt;/volume&gt;&lt;number&gt;5&lt;/number&gt;&lt;edition&gt;2013/02/19&lt;/edition&gt;&lt;dates&gt;&lt;year&gt;2013&lt;/year&gt;&lt;pub-dates&gt;&lt;date&gt;May&lt;/date&gt;&lt;/pub-dates&gt;&lt;/dates&gt;&lt;isbn&gt;1528-0012 (Electronic)&amp;#xD;0016-5085 (Linking)&lt;/isbn&gt;&lt;accession-num&gt;23415803&lt;/accession-num&gt;&lt;urls&gt;&lt;related-urls&gt;&lt;url&gt;http://www.ncbi.nlm.nih.gov/pubmed/23415803&lt;/url&gt;&lt;/related-urls&gt;&lt;/urls&gt;&lt;electronic-resource-num&gt;10.1053/j.gastro.2013.02.002&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2" w:tooltip="Wong, 2013 #297" w:history="1">
        <w:r w:rsidRPr="00336303">
          <w:rPr>
            <w:rFonts w:ascii="Book Antiqua" w:hAnsi="Book Antiqua"/>
            <w:noProof/>
            <w:vertAlign w:val="superscript"/>
          </w:rPr>
          <w:t>22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One unresolved issue is the regression of cirrhosis, which may happen after long-term antiviral therapy</w:t>
      </w:r>
      <w:r w:rsidRPr="00336303">
        <w:rPr>
          <w:rFonts w:ascii="Book Antiqua" w:hAnsi="Book Antiqua"/>
        </w:rPr>
        <w:fldChar w:fldCharType="begin">
          <w:fldData xml:space="preserve">PEVuZE5vdGU+PENpdGU+PEF1dGhvcj5DaGFuZzwvQXV0aG9yPjxZZWFyPjIwMTA8L1llYXI+PFJl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PC9hYmJyLTE+PC9hbHQtcGVyaW9kaWNhbD48cGFnZXM+ODg2LTkzPC9wYWdlcz48dm9sdW1lPjUy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L2FiYnItMT48L2FsdC1wZXJpb2RpY2FsPjxwYWdlcz40NjgtNzU8L3BhZ2VzPjx2b2x1bWU+Mzgx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PEVuZE5vdGU+PENpdGU+PEF1dGhvcj5DaGFuZzwvQXV0aG9yPjxZZWFyPjIwMTA8L1llYXI+PFJl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PC9hYmJyLTE+PC9hbHQtcGVyaW9kaWNhbD48cGFnZXM+ODg2LTkzPC9wYWdlcz48dm9sdW1lPjUy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28" w:tooltip="Chang, 2010 #130" w:history="1">
        <w:r w:rsidRPr="00336303">
          <w:rPr>
            <w:rFonts w:ascii="Book Antiqua" w:hAnsi="Book Antiqua"/>
            <w:noProof/>
            <w:vertAlign w:val="superscript"/>
          </w:rPr>
          <w:t>28</w:t>
        </w:r>
      </w:hyperlink>
      <w:r w:rsidRPr="00336303">
        <w:rPr>
          <w:rFonts w:ascii="Book Antiqua" w:hAnsi="Book Antiqua"/>
          <w:noProof/>
          <w:vertAlign w:val="superscript"/>
        </w:rPr>
        <w:t>,</w:t>
      </w:r>
      <w:hyperlink w:anchor="_ENREF_29" w:tooltip="Marcellin, 2013 #542" w:history="1">
        <w:r w:rsidRPr="00336303">
          <w:rPr>
            <w:rFonts w:ascii="Book Antiqua" w:hAnsi="Book Antiqua"/>
            <w:noProof/>
            <w:vertAlign w:val="superscript"/>
          </w:rPr>
          <w:t>29</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However, as this regression take years to happen, its effect on the dynamic change in risk level can only be evaluated in a study with at least 8 to 10 years of follow up.</w:t>
      </w:r>
    </w:p>
    <w:p w:rsidR="00126BF4" w:rsidRPr="00336303" w:rsidRDefault="00126BF4" w:rsidP="004E1656">
      <w:pPr>
        <w:adjustRightInd w:val="0"/>
        <w:snapToGrid w:val="0"/>
        <w:spacing w:line="360" w:lineRule="auto"/>
        <w:ind w:firstLineChars="100" w:firstLine="240"/>
        <w:jc w:val="both"/>
        <w:rPr>
          <w:rFonts w:ascii="Book Antiqua" w:hAnsi="Book Antiqua"/>
        </w:rPr>
      </w:pPr>
      <w:r w:rsidRPr="00336303">
        <w:rPr>
          <w:rFonts w:ascii="Book Antiqua" w:hAnsi="Book Antiqua"/>
        </w:rPr>
        <w:t>The dynamic changes of risk scores after antiviral therapy posed significant meaning on HCC risk. For all the three risk scores, patients persistently in the low-risk category had the lowest risk of HCC; those “downgraded” in risk category would have significantly lower risk of HCC compared to those remained in high-risk category (Table 4)</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&lt;EndNote&gt;&lt;Cite&gt;&lt;Author&gt;Wong&lt;/Author&gt;&lt;Year&gt;2013&lt;/Year&gt;&lt;RecNum&gt;297&lt;/RecNum&gt;&lt;DisplayText&gt;&lt;style face="superscript"&gt;[22]&lt;/style&gt;&lt;/DisplayText&gt;&lt;record&gt;&lt;rec-number&gt;297&lt;/rec-number&gt;&lt;foreign-keys&gt;&lt;key app="EN" db-id="95ssz09f3stw08ed0d7x22d1pwrwws0xx9e9"&gt;297&lt;/key&gt;&lt;/foreign-keys&gt;&lt;ref-type name="Journal Article"&gt;17&lt;/ref-type&gt;&lt;contributors&gt;&lt;authors&gt;&lt;author&gt;Wong, G. L.&lt;/author&gt;&lt;author&gt;Chan, H. L.&lt;/author&gt;&lt;author&gt;Chan, H. Y.&lt;/author&gt;&lt;author&gt;Tse, P. C.&lt;/author&gt;&lt;author&gt;Tse, Y. K.&lt;/author&gt;&lt;author&gt;Mak, C. W.&lt;/author&gt;&lt;author&gt;Lee, S. K.&lt;/author&gt;&lt;author&gt;Ip, Z. M.&lt;/author&gt;&lt;author&gt;Lam, A. T.&lt;/author&gt;&lt;author&gt;Iu, H. W.&lt;/author&gt;&lt;author&gt;Leung, J. M.&lt;/author&gt;&lt;author&gt;Wong,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China.&lt;/auth-address&gt;&lt;titles&gt;&lt;title&gt;Accuracy of risk scores for patients with chronic hepatitis B receiving entecavir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-44&lt;/pages&gt;&lt;volume&gt;144&lt;/volume&gt;&lt;number&gt;5&lt;/number&gt;&lt;edition&gt;2013/02/19&lt;/edition&gt;&lt;dates&gt;&lt;year&gt;2013&lt;/year&gt;&lt;pub-dates&gt;&lt;date&gt;May&lt;/date&gt;&lt;/pub-dates&gt;&lt;/dates&gt;&lt;isbn&gt;1528-0012 (Electronic)&amp;#xD;0016-5085 (Linking)&lt;/isbn&gt;&lt;accession-num&gt;23415803&lt;/accession-num&gt;&lt;urls&gt;&lt;related-urls&gt;&lt;url&gt;http://www.ncbi.nlm.nih.gov/pubmed/23415803&lt;/url&gt;&lt;/related-urls&gt;&lt;/urls&gt;&lt;electronic-resource-num&gt;10.1053/j.gastro.2013.02.002&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2" w:tooltip="Wong, 2013 #297" w:history="1">
        <w:r w:rsidRPr="00336303">
          <w:rPr>
            <w:rFonts w:ascii="Book Antiqua" w:hAnsi="Book Antiqua"/>
            <w:noProof/>
            <w:vertAlign w:val="superscript"/>
          </w:rPr>
          <w:t>22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Only 0.4% of patients who remained at low risk at baseline and 2 years according to CU-HCC score would develop HCC in 5 years; the corresponding figures were 2.1% and 12.9% in those changed from high risk to low risk, and those remained at high risk at both time points, respectively. For GAG-HCC score, 1.4%, 5.1% and 26.4% of patients who remained at low risk, changed from high to low risk, and remained at high risk respectively developed HCC in 5 years. The results from both CU-HCC and GAG-HCC score showed that the downgrading of risk score reduces but does not eliminate the risk of HCC (Figure 1).</w:t>
      </w:r>
    </w:p>
    <w:p w:rsidR="00126BF4" w:rsidRPr="00336303" w:rsidRDefault="00126BF4" w:rsidP="004E1656">
      <w:pPr>
        <w:snapToGrid w:val="0"/>
        <w:spacing w:line="360" w:lineRule="auto"/>
        <w:jc w:val="both"/>
        <w:rPr>
          <w:rFonts w:ascii="Book Antiqua" w:hAnsi="Book Antiqua"/>
          <w:b/>
        </w:rPr>
      </w:pPr>
    </w:p>
    <w:p w:rsidR="00126BF4" w:rsidRPr="00336303" w:rsidRDefault="00126BF4" w:rsidP="004E1656">
      <w:pPr>
        <w:snapToGrid w:val="0"/>
        <w:spacing w:line="360" w:lineRule="auto"/>
        <w:jc w:val="both"/>
        <w:rPr>
          <w:rFonts w:ascii="Book Antiqua" w:hAnsi="Book Antiqua"/>
          <w:b/>
        </w:rPr>
      </w:pPr>
      <w:r w:rsidRPr="00336303">
        <w:rPr>
          <w:rFonts w:ascii="Book Antiqua" w:hAnsi="Book Antiqua"/>
          <w:b/>
        </w:rPr>
        <w:t xml:space="preserve">CLINICAL APPLICATION OF RISK SCORES </w:t>
      </w:r>
    </w:p>
    <w:p w:rsidR="00126BF4" w:rsidRPr="00336303" w:rsidRDefault="00126BF4" w:rsidP="004E1656">
      <w:pPr>
        <w:snapToGrid w:val="0"/>
        <w:spacing w:line="360" w:lineRule="auto"/>
        <w:jc w:val="both"/>
        <w:rPr>
          <w:rFonts w:ascii="Book Antiqua" w:hAnsi="Book Antiqua"/>
        </w:rPr>
      </w:pPr>
      <w:r w:rsidRPr="00336303">
        <w:rPr>
          <w:rFonts w:ascii="Book Antiqua" w:hAnsi="Book Antiqua"/>
        </w:rPr>
        <w:t xml:space="preserve">The risk scores discussed above are simple to use as they combine a few widely available clinical variables for the estimation of HCC risk within a specific timeframe. </w:t>
      </w:r>
      <w:r w:rsidRPr="00336303">
        <w:rPr>
          <w:rFonts w:ascii="Book Antiqua" w:hAnsi="Book Antiqua"/>
        </w:rPr>
        <w:lastRenderedPageBreak/>
        <w:t>However, the version of GAG-HCC score with core promoter mutations as a component may be less preferred by clinicians as tests of these mutations are not easily accessible in primary care setting and general practitioners taking care of most of the CHB patients. The simple calculations of the scores facilitate implementation of routine clinical use. But probably the complexity of calculation is now less a concern as web-based or smart phone apps of calculators of some of these scores are now available</w:t>
      </w:r>
      <w:r w:rsidRPr="00336303">
        <w:rPr>
          <w:rFonts w:ascii="Book Antiqua" w:hAnsi="Book Antiqua"/>
        </w:rPr>
        <w:fldChar w:fldCharType="begin"/>
      </w:r>
      <w:r w:rsidRPr="00336303">
        <w:rPr>
          <w:rFonts w:ascii="Book Antiqua" w:hAnsi="Book Antiqua"/>
        </w:rPr>
        <w:instrText xml:space="preserve"> ADDIN EN.CITE &lt;EndNote&gt;&lt;Cite&gt;&lt;RecNum&gt;520&lt;/RecNum&gt;&lt;DisplayText&gt;&lt;style face="superscript"&gt;[30, 31]&lt;/style&gt;&lt;/DisplayText&gt;&lt;record&gt;&lt;rec-number&gt;520&lt;/rec-number&gt;&lt;foreign-keys&gt;&lt;key app="EN" db-id="95ssz09f3stw08ed0d7x22d1pwrwws0xx9e9"&gt;520&lt;/key&gt;&lt;/foreign-keys&gt;&lt;ref-type name="Journal Article"&gt;17&lt;/ref-type&gt;&lt;contributors&gt;&lt;/contributors&gt;&lt;titles&gt;&lt;title&gt;http://www.livercenter.com.hk/chi/p15.asp, accessed on 5 July 2013.&lt;/title&gt;&lt;/titles&gt;&lt;dates&gt;&lt;/dates&gt;&lt;urls&gt;&lt;/urls&gt;&lt;language&gt;eng&lt;/language&gt;&lt;/record&gt;&lt;/Cite&gt;&lt;Cite&gt;&lt;RecNum&gt;521&lt;/RecNum&gt;&lt;record&gt;&lt;rec-number&gt;521&lt;/rec-number&gt;&lt;foreign-keys&gt;&lt;key app="EN" db-id="95ssz09f3stw08ed0d7x22d1pwrwws0xx9e9"&gt;521&lt;/key&gt;&lt;/foreign-keys&gt;&lt;ref-type name="Journal Article"&gt;17&lt;/ref-type&gt;&lt;contributors&gt;&lt;/contributors&gt;&lt;titles&gt;&lt;title&gt;https://itunes.apple.com/mo/app/liver-calc/id421329001?mt=8, accessed on 5 July 2013.&lt;/title&gt;&lt;/titles&gt;&lt;dates&gt;&lt;/dates&gt;&lt;urls&gt;&lt;/urls&gt;&lt;language&gt;eng&lt;/language&gt;&lt;/record&gt;&lt;/Cite&gt;&lt;/EndNote&gt;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30" w:tooltip=",  #520" w:history="1">
        <w:r w:rsidRPr="00336303">
          <w:rPr>
            <w:rFonts w:ascii="Book Antiqua" w:hAnsi="Book Antiqua"/>
            <w:noProof/>
            <w:vertAlign w:val="superscript"/>
          </w:rPr>
          <w:t>30</w:t>
        </w:r>
      </w:hyperlink>
      <w:r w:rsidRPr="00336303">
        <w:rPr>
          <w:rFonts w:ascii="Book Antiqua" w:hAnsi="Book Antiqua"/>
          <w:noProof/>
          <w:vertAlign w:val="superscript"/>
        </w:rPr>
        <w:t>,</w:t>
      </w:r>
      <w:hyperlink w:anchor="_ENREF_31" w:tooltip=",  #521" w:history="1">
        <w:r w:rsidRPr="00336303">
          <w:rPr>
            <w:rFonts w:ascii="Book Antiqua" w:hAnsi="Book Antiqua"/>
            <w:noProof/>
            <w:vertAlign w:val="superscript"/>
          </w:rPr>
          <w:t>31</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The major limitation of these scores is that all studies only involved Asian (and mostly Chinese) pati</w:t>
      </w:r>
      <w:r w:rsidRPr="00336303">
        <w:rPr>
          <w:rFonts w:ascii="Book Antiqua" w:hAnsi="Book Antiqua"/>
          <w:color w:val="000000"/>
        </w:rPr>
        <w:t>ents, so that the validity and applicability in other ethnic groups remained uncertain. These risk scores can be potentially incorporated into a clinical risk-prediction instrument that could impro</w:t>
      </w:r>
      <w:r w:rsidRPr="00336303">
        <w:rPr>
          <w:rFonts w:ascii="Book Antiqua" w:hAnsi="Book Antiqua"/>
        </w:rPr>
        <w:t>ve patient management through appropriate and timely intervention. Clinicians could use the scores to assess the risk of progression, and subsequently make evidence-based decisions about the clinical management of choice for these patients. A recent Japanese study showed that patients at high-risk categories according to these risk scores would benefit most from entecavir</w:t>
      </w:r>
      <w:r w:rsidRPr="00336303">
        <w:rPr>
          <w:rFonts w:ascii="Book Antiqua" w:hAnsi="Book Antiqua"/>
        </w:rPr>
        <w:fldChar w:fldCharType="begin"/>
      </w:r>
      <w:r w:rsidRPr="00336303">
        <w:rPr>
          <w:rFonts w:ascii="Book Antiqua" w:hAnsi="Book Antiqua"/>
        </w:rPr>
        <w:instrText xml:space="preserve"> ADDIN EN.CITE &lt;EndNote&gt;&lt;Cite&gt;&lt;Author&gt;Hosaka&lt;/Author&gt;&lt;Year&gt;2012&lt;/Year&gt;&lt;RecNum&gt;475&lt;/RecNum&gt;&lt;DisplayText&gt;&lt;style face="superscript"&gt;[5]&lt;/style&gt;&lt;/DisplayText&gt;&lt;record&gt;&lt;rec-number&gt;475&lt;/rec-number&gt;&lt;foreign-keys&gt;&lt;key app="EN" db-id="95ssz09f3stw08ed0d7x22d1pwrwws0xx9e9"&gt;475&lt;/key&gt;&lt;/foreign-keys&gt;&lt;ref-type name="Journal Article"&gt;17&lt;/ref-type&gt;&lt;contributors&gt;&lt;authors&gt;&lt;author&gt;Hosaka, T.&lt;/author&gt;&lt;author&gt;Suzuki, F.&lt;/author&gt;&lt;author&gt;Kobayashi, M.&lt;/author&gt;&lt;author&gt;Seko, Y.&lt;/author&gt;&lt;author&gt;Kawamura, Y.&lt;/author&gt;&lt;author&gt;Sezaki, H.&lt;/author&gt;&lt;author&gt;Akuta, N.&lt;/author&gt;&lt;author&gt;Suzuki, Y.&lt;/author&gt;&lt;author&gt;Saitoh, S.&lt;/author&gt;&lt;author&gt;Arase, Y.&lt;/author&gt;&lt;author&gt;Ikeda, K.&lt;/author&gt;&lt;author&gt;Kobayashi, M.&lt;/author&gt;&lt;author&gt;Kumada, H.&lt;/author&gt;&lt;/authors&gt;&lt;/contributors&gt;&lt;auth-address&gt;Department of Hepatology, Toranomon Hospital, Tokyo, Japan. hosa-p@toranomon.gr.jp.&lt;/auth-address&gt;&lt;titles&gt;&lt;title&gt;Long-term entecavir treatment reduces hepatocellular carcinoma incidence in patients with hepatitis B virus infec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edition&gt;2012/12/06&lt;/edition&gt;&lt;dates&gt;&lt;year&gt;2012&lt;/year&gt;&lt;pub-dates&gt;&lt;date&gt;Dec 5&lt;/date&gt;&lt;/pub-dates&gt;&lt;/dates&gt;&lt;isbn&gt;1527-3350 (Electronic)&amp;#xD;0270-9139 (Linking)&lt;/isbn&gt;&lt;accession-num&gt;23213040&lt;/accession-num&gt;&lt;urls&gt;&lt;related-urls&gt;&lt;url&gt;http://www.ncbi.nlm.nih.gov/pubmed/23213040&lt;/url&gt;&lt;/related-urls&gt;&lt;/urls&gt;&lt;electronic-resource-num&gt;10.1002/hep.26180&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5" w:tooltip="Hosaka, 2012 #475" w:history="1">
        <w:r w:rsidRPr="00336303">
          <w:rPr>
            <w:rFonts w:ascii="Book Antiqua" w:hAnsi="Book Antiqua"/>
            <w:noProof/>
            <w:vertAlign w:val="superscript"/>
          </w:rPr>
          <w:t>5</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Another long-term follow-up study of 641 patients receiving tenofovir for 6 years showed that the observed incidence of HCC was lowered compared to the predicted risk by REACH-B score</w:t>
      </w:r>
      <w:r w:rsidRPr="00336303">
        <w:rPr>
          <w:rFonts w:ascii="Book Antiqua" w:hAnsi="Book Antiqua"/>
        </w:rPr>
        <w:fldChar w:fldCharType="begin"/>
      </w:r>
      <w:r w:rsidRPr="00336303">
        <w:rPr>
          <w:rFonts w:ascii="Book Antiqua" w:hAnsi="Book Antiqua"/>
        </w:rPr>
        <w:instrText xml:space="preserve"> ADDIN EN.CITE &lt;EndNote&gt;&lt;Cite&gt;&lt;Author&gt;Kim&lt;/Author&gt;&lt;Year&gt;2013&lt;/Year&gt;&lt;RecNum&gt;511&lt;/RecNum&gt;&lt;DisplayText&gt;&lt;style face="superscript"&gt;[32]&lt;/style&gt;&lt;/DisplayText&gt;&lt;record&gt;&lt;rec-number&gt;511&lt;/rec-number&gt;&lt;foreign-keys&gt;&lt;key app="EN" db-id="95ssz09f3stw08ed0d7x22d1pwrwws0xx9e9"&gt;511&lt;/key&gt;&lt;/foreign-keys&gt;&lt;ref-type name="Journal Article"&gt;17&lt;/ref-type&gt;&lt;contributors&gt;&lt;authors&gt;&lt;author&gt;Kim, W. R.&lt;/author&gt;&lt;author&gt;Berg, T.&lt;/author&gt;&lt;author&gt;Loomba, R.&lt;/author&gt;&lt;author&gt;Benson, J. T.&lt;/author&gt;&lt;author&gt;Kamath, P. S.&lt;/author&gt;&lt;author&gt;Kremers, W. K.&lt;/author&gt;&lt;author&gt;Therneau, T. M.&lt;/author&gt;&lt;/authors&gt;&lt;/contributors&gt;&lt;auth-address&gt;Division of Gastroenterology and Hepatology, Mayo Clinic College of Medicine, Rochester, MN 55905, USA.&lt;/auth-address&gt;&lt;titles&gt;&lt;title&gt;Long term tenofovir disoproxil fumarate (TDF) therapy and the risk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hepatology&lt;/abbr-1&gt;&lt;/alt-periodical&gt;&lt;pages&gt;S19&lt;/pages&gt;&lt;volume&gt;58&lt;/volume&gt;&lt;number&gt;Supp 1&lt;/number&gt;&lt;dates&gt;&lt;year&gt;2013&lt;/year&gt;&lt;/dates&gt;&lt;isbn&gt;1600-0641 (Electronic)&amp;#xD;0168-8278 (Linking)&lt;/isbn&gt;&lt;urls&gt;&lt;/urls&gt;&lt;language&gt;eng&lt;/language&gt;&lt;/record&gt;&lt;/Cite&gt;&lt;/EndNote&gt;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32" w:tooltip="Kim, 2013 #511" w:history="1">
        <w:r w:rsidRPr="00336303">
          <w:rPr>
            <w:rFonts w:ascii="Book Antiqua" w:hAnsi="Book Antiqua"/>
            <w:noProof/>
            <w:vertAlign w:val="superscript"/>
          </w:rPr>
          <w:t>32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This would be indirect evidence that antiviral therapy reduces the risk of HCC.</w:t>
      </w:r>
    </w:p>
    <w:p w:rsidR="00126BF4" w:rsidRPr="00336303" w:rsidRDefault="00126BF4" w:rsidP="004E1656">
      <w:pPr>
        <w:snapToGrid w:val="0"/>
        <w:spacing w:line="360" w:lineRule="auto"/>
        <w:ind w:firstLineChars="100" w:firstLine="240"/>
        <w:jc w:val="both"/>
        <w:rPr>
          <w:rFonts w:ascii="Book Antiqua" w:hAnsi="Book Antiqua"/>
        </w:rPr>
      </w:pPr>
      <w:r w:rsidRPr="00336303">
        <w:rPr>
          <w:rFonts w:ascii="Book Antiqua" w:hAnsi="Book Antiqua"/>
        </w:rPr>
        <w:t>We advocate estimating the risk scores for all CHB patients. For treatment-naïve patients, the results of these scores may guide the need of antiviral therapy complementary to the treatment guidelines. The scores should be monitored regularly every 1 to 2 years. Patients remaining at low risk are suitable for regularly monitoring at primary care setting. Those at high risk should be referred to specialist care and consider appropriate treatment.</w:t>
      </w:r>
    </w:p>
    <w:p w:rsidR="00126BF4" w:rsidRPr="00336303" w:rsidRDefault="00126BF4" w:rsidP="004E1656">
      <w:pPr>
        <w:snapToGrid w:val="0"/>
        <w:spacing w:line="360" w:lineRule="auto"/>
        <w:ind w:firstLineChars="100" w:firstLine="240"/>
        <w:jc w:val="both"/>
        <w:rPr>
          <w:rFonts w:ascii="Book Antiqua" w:eastAsia="Times New Roman" w:hAnsi="Book Antiqua"/>
          <w:lang w:eastAsia="zh-CN"/>
        </w:rPr>
      </w:pPr>
      <w:r w:rsidRPr="00336303">
        <w:rPr>
          <w:rFonts w:ascii="Book Antiqua" w:hAnsi="Book Antiqua"/>
        </w:rPr>
        <w:t xml:space="preserve">For patients receiving antiviral therapy, the risk scores should be monitored yearly. Those respond well to treatment, </w:t>
      </w:r>
      <w:r w:rsidRPr="00336303">
        <w:rPr>
          <w:rFonts w:ascii="Book Antiqua" w:hAnsi="Book Antiqua"/>
          <w:i/>
        </w:rPr>
        <w:t>i.e.,</w:t>
      </w:r>
      <w:r w:rsidRPr="00336303">
        <w:rPr>
          <w:rFonts w:ascii="Book Antiqua" w:hAnsi="Book Antiqua"/>
        </w:rPr>
        <w:t xml:space="preserve"> achieved maintained virologic remission, and remain at low-risk category have minimal risks of HCC. Therefore they may also be referred back to family physicians who are experienced in monitoring such patients. Patients have risk downgraded after treatment would have lower but yet 2% to 5% risk </w:t>
      </w:r>
      <w:r w:rsidRPr="00336303">
        <w:rPr>
          <w:rFonts w:ascii="Book Antiqua" w:hAnsi="Book Antiqua"/>
        </w:rPr>
        <w:lastRenderedPageBreak/>
        <w:t xml:space="preserve">of HCC in 5 years. Therefore they should still receive </w:t>
      </w:r>
      <w:r w:rsidRPr="00336303">
        <w:rPr>
          <w:rFonts w:ascii="Book Antiqua" w:eastAsia="Times New Roman" w:hAnsi="Book Antiqua"/>
          <w:lang w:eastAsia="zh-CN"/>
        </w:rPr>
        <w:t>regular HCC surveillance</w:t>
      </w:r>
      <w:r w:rsidRPr="00336303">
        <w:rPr>
          <w:rFonts w:ascii="Book Antiqua" w:eastAsia="Times New Roman" w:hAnsi="Book Antiqua"/>
          <w:lang w:eastAsia="zh-CN"/>
        </w:rPr>
        <w:fldChar w:fldCharType="begin">
          <w:fldData xml:space="preserve">PEVuZE5vdGU+PENpdGU+PEF1dGhvcj5Xb25nPC9BdXRob3I+PFllYXI+MjAwODwvWWVhcj48UmVj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IEludDwvZnVsbC10aXRsZT48YWJici0xPkxpdmVyIGludGVybmF0aW9uYWwgOiBvZmZpY2lhbCBq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=
</w:fldData>
        </w:fldChar>
      </w:r>
      <w:r w:rsidRPr="00336303">
        <w:rPr>
          <w:rFonts w:ascii="Book Antiqua" w:eastAsia="Times New Roman" w:hAnsi="Book Antiqua"/>
          <w:lang w:eastAsia="zh-CN"/>
        </w:rPr>
        <w:instrText xml:space="preserve"> ADDIN EN.CITE </w:instrText>
      </w:r>
      <w:r w:rsidRPr="00336303">
        <w:rPr>
          <w:rFonts w:ascii="Book Antiqua" w:eastAsia="Times New Roman" w:hAnsi="Book Antiqua"/>
          <w:lang w:eastAsia="zh-CN"/>
        </w:rPr>
        <w:fldChar w:fldCharType="begin">
          <w:fldData xml:space="preserve">PEVuZE5vdGU+PENpdGU+PEF1dGhvcj5Xb25nPC9BdXRob3I+PFllYXI+MjAwODwvWWVhcj48UmVj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=
</w:fldData>
        </w:fldChar>
      </w:r>
      <w:r w:rsidRPr="00336303">
        <w:rPr>
          <w:rFonts w:ascii="Book Antiqua" w:eastAsia="Times New Roman" w:hAnsi="Book Antiqua"/>
          <w:lang w:eastAsia="zh-CN"/>
        </w:rPr>
        <w:instrText xml:space="preserve"> ADDIN EN.CITE.DATA </w:instrText>
      </w:r>
      <w:r w:rsidRPr="00336303">
        <w:rPr>
          <w:rFonts w:ascii="Book Antiqua" w:eastAsia="Times New Roman" w:hAnsi="Book Antiqua"/>
          <w:lang w:eastAsia="zh-CN"/>
        </w:rPr>
      </w:r>
      <w:r w:rsidRPr="00336303">
        <w:rPr>
          <w:rFonts w:ascii="Book Antiqua" w:eastAsia="Times New Roman" w:hAnsi="Book Antiqua"/>
          <w:lang w:eastAsia="zh-CN"/>
        </w:rPr>
        <w:fldChar w:fldCharType="end"/>
      </w:r>
      <w:r w:rsidRPr="00336303">
        <w:rPr>
          <w:rFonts w:ascii="Book Antiqua" w:eastAsia="Times New Roman" w:hAnsi="Book Antiqua"/>
          <w:lang w:eastAsia="zh-CN"/>
        </w:rPr>
      </w:r>
      <w:r w:rsidRPr="00336303">
        <w:rPr>
          <w:rFonts w:ascii="Book Antiqua" w:eastAsia="Times New Roman" w:hAnsi="Book Antiqua"/>
          <w:lang w:eastAsia="zh-CN"/>
        </w:rPr>
        <w:fldChar w:fldCharType="separate"/>
      </w:r>
      <w:r w:rsidRPr="00336303">
        <w:rPr>
          <w:rFonts w:ascii="Book Antiqua" w:eastAsia="Times New Roman" w:hAnsi="Book Antiqua"/>
          <w:noProof/>
          <w:vertAlign w:val="superscript"/>
          <w:lang w:eastAsia="zh-CN"/>
        </w:rPr>
        <w:t>[</w:t>
      </w:r>
      <w:hyperlink w:anchor="_ENREF_33" w:tooltip="Wong, 2008 #147" w:history="1">
        <w:r w:rsidRPr="00336303">
          <w:rPr>
            <w:rFonts w:ascii="Book Antiqua" w:eastAsia="Times New Roman" w:hAnsi="Book Antiqua"/>
            <w:noProof/>
            <w:vertAlign w:val="superscript"/>
            <w:lang w:eastAsia="zh-CN"/>
          </w:rPr>
          <w:t>33</w:t>
        </w:r>
      </w:hyperlink>
      <w:r w:rsidRPr="00336303">
        <w:rPr>
          <w:rFonts w:ascii="Book Antiqua" w:eastAsia="Times New Roman" w:hAnsi="Book Antiqua"/>
          <w:noProof/>
          <w:vertAlign w:val="superscript"/>
          <w:lang w:eastAsia="zh-CN"/>
        </w:rPr>
        <w:t>]</w:t>
      </w:r>
      <w:r w:rsidRPr="00336303">
        <w:rPr>
          <w:rFonts w:ascii="Book Antiqua" w:eastAsia="Times New Roman" w:hAnsi="Book Antiqua"/>
          <w:lang w:eastAsia="zh-CN"/>
        </w:rPr>
        <w:fldChar w:fldCharType="end"/>
      </w:r>
      <w:r w:rsidRPr="00336303">
        <w:rPr>
          <w:rFonts w:ascii="Book Antiqua" w:eastAsia="Times New Roman" w:hAnsi="Book Antiqua"/>
          <w:lang w:eastAsia="zh-CN"/>
        </w:rPr>
        <w:t xml:space="preserve">. Those remain at </w:t>
      </w:r>
      <w:r w:rsidRPr="00336303">
        <w:rPr>
          <w:rFonts w:ascii="Book Antiqua" w:hAnsi="Book Antiqua"/>
        </w:rPr>
        <w:t xml:space="preserve">high-risk category despite antiviral therapy may need more intensive </w:t>
      </w:r>
      <w:r w:rsidRPr="00336303">
        <w:rPr>
          <w:rFonts w:ascii="Book Antiqua" w:eastAsia="Times New Roman" w:hAnsi="Book Antiqua"/>
          <w:lang w:eastAsia="zh-CN"/>
        </w:rPr>
        <w:t>HCC surveillance, as the risk of HCC can be as high as 12.9% to 26.4% in 5 years (Table 3). On the other hand, patients who fail to achieve maintained viral suppression should consider alternative treatment regimes in order to reduce the risk of HCC</w:t>
      </w:r>
      <w:r w:rsidRPr="00336303">
        <w:rPr>
          <w:rFonts w:ascii="Book Antiqua" w:eastAsia="Times New Roman" w:hAnsi="Book Antiqua"/>
          <w:lang w:eastAsia="zh-CN"/>
        </w:rPr>
        <w:fldChar w:fldCharType="begin"/>
      </w:r>
      <w:r w:rsidRPr="00336303">
        <w:rPr>
          <w:rFonts w:ascii="Book Antiqua" w:eastAsia="Times New Roman" w:hAnsi="Book Antiqua"/>
          <w:lang w:eastAsia="zh-CN"/>
        </w:rPr>
        <w:instrText xml:space="preserve"> ADDIN EN.CITE &lt;EndNote&gt;&lt;Cite&gt;&lt;Author&gt;Wong&lt;/Author&gt;&lt;Year&gt;2013&lt;/Year&gt;&lt;RecNum&gt;478&lt;/RecNum&gt;&lt;DisplayText&gt;&lt;style face="superscript"&gt;[34]&lt;/style&gt;&lt;/DisplayText&gt;&lt;record&gt;&lt;rec-number&gt;478&lt;/rec-number&gt;&lt;foreign-keys&gt;&lt;key app="EN" db-id="95ssz09f3stw08ed0d7x22d1pwrwws0xx9e9"&gt;478&lt;/key&gt;&lt;/foreign-keys&gt;&lt;ref-type name="Journal Article"&gt;17&lt;/ref-type&gt;&lt;contributors&gt;&lt;authors&gt;&lt;author&gt;Wong, G. L.&lt;/author&gt;&lt;/authors&gt;&lt;/contributors&gt;&lt;titles&gt;&lt;title&gt;Who will have the best response to entecavir?&lt;/title&gt;&lt;secondary-title&gt;J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5-7&lt;/pages&gt;&lt;volume&gt;28&lt;/volume&gt;&lt;number&gt;1&lt;/number&gt;&lt;edition&gt;2013/01/03&lt;/edition&gt;&lt;dates&gt;&lt;year&gt;2013&lt;/year&gt;&lt;pub-dates&gt;&lt;date&gt;Jan&lt;/date&gt;&lt;/pub-dates&gt;&lt;/dates&gt;&lt;isbn&gt;1440-1746 (Electronic)&amp;#xD;0815-9319 (Linking)&lt;/isbn&gt;&lt;accession-num&gt;23278152&lt;/accession-num&gt;&lt;work-type&gt;Comment&amp;#xD;Editorial&lt;/work-type&gt;&lt;urls&gt;&lt;related-urls&gt;&lt;url&gt;http://www.ncbi.nlm.nih.gov/pubmed/23278152&lt;/url&gt;&lt;/related-urls&gt;&lt;/urls&gt;&lt;electronic-resource-num&gt;10.1111/jgh.12009&lt;/electronic-resource-num&gt;&lt;language&gt;eng&lt;/language&gt;&lt;/record&gt;&lt;/Cite&gt;&lt;/EndNote&gt;</w:instrText>
      </w:r>
      <w:r w:rsidRPr="00336303">
        <w:rPr>
          <w:rFonts w:ascii="Book Antiqua" w:eastAsia="Times New Roman" w:hAnsi="Book Antiqua"/>
          <w:lang w:eastAsia="zh-CN"/>
        </w:rPr>
        <w:fldChar w:fldCharType="separate"/>
      </w:r>
      <w:r w:rsidRPr="00336303">
        <w:rPr>
          <w:rFonts w:ascii="Book Antiqua" w:eastAsia="Times New Roman" w:hAnsi="Book Antiqua"/>
          <w:noProof/>
          <w:vertAlign w:val="superscript"/>
          <w:lang w:eastAsia="zh-CN"/>
        </w:rPr>
        <w:t>[</w:t>
      </w:r>
      <w:hyperlink w:anchor="_ENREF_34" w:tooltip="Wong, 2013 #478" w:history="1">
        <w:r w:rsidRPr="00336303">
          <w:rPr>
            <w:rFonts w:ascii="Book Antiqua" w:eastAsia="Times New Roman" w:hAnsi="Book Antiqua"/>
            <w:noProof/>
            <w:vertAlign w:val="superscript"/>
            <w:lang w:eastAsia="zh-CN"/>
          </w:rPr>
          <w:t>34</w:t>
        </w:r>
      </w:hyperlink>
      <w:r w:rsidRPr="00336303">
        <w:rPr>
          <w:rFonts w:ascii="Book Antiqua" w:eastAsia="Times New Roman" w:hAnsi="Book Antiqua"/>
          <w:noProof/>
          <w:vertAlign w:val="superscript"/>
          <w:lang w:eastAsia="zh-CN"/>
        </w:rPr>
        <w:t>]</w:t>
      </w:r>
      <w:r w:rsidRPr="00336303">
        <w:rPr>
          <w:rFonts w:ascii="Book Antiqua" w:eastAsia="Times New Roman" w:hAnsi="Book Antiqua"/>
          <w:lang w:eastAsia="zh-CN"/>
        </w:rPr>
        <w:fldChar w:fldCharType="end"/>
      </w:r>
      <w:r w:rsidRPr="00336303">
        <w:rPr>
          <w:rFonts w:ascii="Book Antiqua" w:eastAsia="Times New Roman" w:hAnsi="Book Antiqua"/>
          <w:lang w:eastAsia="zh-CN"/>
        </w:rPr>
        <w:t xml:space="preserve">. </w:t>
      </w:r>
    </w:p>
    <w:p w:rsidR="00126BF4" w:rsidRPr="00336303" w:rsidRDefault="00126BF4" w:rsidP="004E1656">
      <w:pPr>
        <w:snapToGrid w:val="0"/>
        <w:spacing w:line="360" w:lineRule="auto"/>
        <w:jc w:val="both"/>
        <w:rPr>
          <w:rFonts w:ascii="Book Antiqua" w:hAnsi="Book Antiqua"/>
          <w:color w:val="FF0000"/>
        </w:rPr>
      </w:pPr>
    </w:p>
    <w:p w:rsidR="00126BF4" w:rsidRPr="00336303" w:rsidRDefault="00126BF4" w:rsidP="004E1656">
      <w:pPr>
        <w:snapToGrid w:val="0"/>
        <w:spacing w:line="360" w:lineRule="auto"/>
        <w:jc w:val="both"/>
        <w:rPr>
          <w:rFonts w:ascii="Book Antiqua" w:eastAsia="宋体" w:hAnsi="Book Antiqua"/>
          <w:b/>
          <w:lang w:eastAsia="zh-CN"/>
        </w:rPr>
      </w:pPr>
      <w:r w:rsidRPr="00336303">
        <w:rPr>
          <w:rFonts w:ascii="Book Antiqua" w:hAnsi="Book Antiqua"/>
          <w:b/>
        </w:rPr>
        <w:t>FUTURE DIRECTION</w:t>
      </w: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 xml:space="preserve">One potential problem of the risk scores is that heavy weighting is assigned to cirrhosis in CU-HCC and GAG-HCC. In the study of REACH-B, liver cirrhosis was excluded by ultrasonography. As early cirrhosis may be </w:t>
      </w:r>
      <w:r w:rsidRPr="00336303">
        <w:rPr>
          <w:rFonts w:ascii="Book Antiqua" w:eastAsia="Times New Roman" w:hAnsi="Book Antiqua"/>
          <w:lang w:eastAsia="zh-CN"/>
        </w:rPr>
        <w:t>missed by</w:t>
      </w:r>
      <w:r w:rsidRPr="00336303">
        <w:rPr>
          <w:rFonts w:ascii="Book Antiqua" w:hAnsi="Book Antiqua"/>
        </w:rPr>
        <w:t xml:space="preserve"> ultrasonography, this limitation may lead to substantial prediction errors if the presence or absence of cirrhosis is misclassified</w:t>
      </w:r>
      <w:r w:rsidRPr="00336303">
        <w:rPr>
          <w:rFonts w:ascii="Book Antiqua" w:hAnsi="Book Antiqua"/>
        </w:rPr>
        <w:fldChar w:fldCharType="begin"/>
      </w:r>
      <w:r w:rsidRPr="00336303">
        <w:rPr>
          <w:rFonts w:ascii="Book Antiqua" w:hAnsi="Book Antiqua"/>
        </w:rPr>
        <w:instrText xml:space="preserve"> ADDIN EN.CITE &lt;EndNote&gt;&lt;Cite&gt;&lt;Author&gt;Chan&lt;/Author&gt;&lt;Year&gt;2012&lt;/Year&gt;&lt;RecNum&gt;291&lt;/RecNum&gt;&lt;DisplayText&gt;&lt;style face="superscript"&gt;[35]&lt;/style&gt;&lt;/DisplayText&gt;&lt;record&gt;&lt;rec-number&gt;291&lt;/rec-number&gt;&lt;foreign-keys&gt;&lt;key app="EN" db-id="95ssz09f3stw08ed0d7x22d1pwrwws0xx9e9"&gt;291&lt;/key&gt;&lt;/foreign-keys&gt;&lt;ref-type name="Journal Article"&gt;17&lt;/ref-type&gt;&lt;contributors&gt;&lt;authors&gt;&lt;author&gt;Chan, H. L.&lt;/author&gt;&lt;/authors&gt;&lt;/contributors&gt;&lt;titles&gt;&lt;title&gt;Identifying hepatitis B carriers at low risk for hepatocellular carcinom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1057-60&lt;/pages&gt;&lt;volume&gt;142&lt;/volume&gt;&lt;number&gt;5&lt;/number&gt;&lt;edition&gt;2012/03/28&lt;/edition&gt;&lt;keywords&gt;&lt;keyword&gt;Carcinoma, Hepatocellular/*etiology&lt;/keyword&gt;&lt;keyword&gt;Female&lt;/keyword&gt;&lt;keyword&gt;Hepatitis B Surface Antigens/*analysis&lt;/keyword&gt;&lt;keyword&gt;Hepatitis B, Chronic/*complications&lt;/keyword&gt;&lt;keyword&gt;Humans&lt;/keyword&gt;&lt;keyword&gt;Liver Neoplasms/*etiology&lt;/keyword&gt;&lt;keyword&gt;Male&lt;/keyword&gt;&lt;/keywords&gt;&lt;dates&gt;&lt;year&gt;2012&lt;/year&gt;&lt;pub-dates&gt;&lt;date&gt;May&lt;/date&gt;&lt;/pub-dates&gt;&lt;/dates&gt;&lt;isbn&gt;1528-0012 (Electronic)&amp;#xD;0016-5085 (Linking)&lt;/isbn&gt;&lt;accession-num&gt;22449578&lt;/accession-num&gt;&lt;work-type&gt;Comment&amp;#xD;Editorial&lt;/work-type&gt;&lt;urls&gt;&lt;related-urls&gt;&lt;url&gt;http://www.ncbi.nlm.nih.gov/pubmed/22449578&lt;/url&gt;&lt;/related-urls&gt;&lt;/urls&gt;&lt;electronic-resource-num&gt;10.1053/j.gastro.2012.03.013&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35" w:tooltip="Chan, 2012 #291" w:history="1">
        <w:r w:rsidRPr="00336303">
          <w:rPr>
            <w:rFonts w:ascii="Book Antiqua" w:hAnsi="Book Antiqua"/>
            <w:noProof/>
            <w:vertAlign w:val="superscript"/>
          </w:rPr>
          <w:t>35</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Transient elastography is one of the most widely validated non-invasive tools to detect early liver cirrhosis in various chronic liver diseases</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&lt;EndNote&gt;&lt;Cite&gt;&lt;Author&gt;Wong&lt;/Author&gt;&lt;Year&gt;2013&lt;/Year&gt;&lt;RecNum&gt;513&lt;/RecNum&gt;&lt;DisplayText&gt;&lt;style face="superscript"&gt;[36]&lt;/style&gt;&lt;/DisplayText&gt;&lt;record&gt;&lt;rec-number&gt;513&lt;/rec-number&gt;&lt;foreign-keys&gt;&lt;key app="EN" db-id="95ssz09f3stw08ed0d7x22d1pwrwws0xx9e9"&gt;513&lt;/key&gt;&lt;/foreign-keys&gt;&lt;ref-type name="Journal Article"&gt;17&lt;/ref-type&gt;&lt;contributors&gt;&lt;authors&gt;&lt;author&gt;Wong, G. L.&lt;/author&gt;&lt;/authors&gt;&lt;/contributors&gt;&lt;auth-address&gt;Grace Lai-Hung Wong, Department of Medicine and Therapeutics, and Institute of Digestive Disease, The Chinese University of Hong Kong, Hong Kong, China.&lt;/auth-address&gt;&lt;titles&gt;&lt;title&gt;Transient elastography: Kill two birds with one stone?&lt;/title&gt;&lt;secondary-title&gt;World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hepatology&lt;/abbr-1&gt;&lt;/alt-periodical&gt;&lt;pages&gt;264-74&lt;/pages&gt;&lt;volume&gt;5&lt;/volume&gt;&lt;number&gt;5&lt;/number&gt;&lt;edition&gt;2013/05/30&lt;/edition&gt;&lt;dates&gt;&lt;year&gt;2013&lt;/year&gt;&lt;pub-dates&gt;&lt;date&gt;May 27&lt;/date&gt;&lt;/pub-dates&gt;&lt;/dates&gt;&lt;isbn&gt;1948-5182 (Electronic)&lt;/isbn&gt;&lt;accession-num&gt;23717737&lt;/accession-num&gt;&lt;urls&gt;&lt;related-urls&gt;&lt;url&gt;http://www.ncbi.nlm.nih.gov/pubmed/23717737&lt;/url&gt;&lt;/related-urls&gt;&lt;/urls&gt;&lt;custom2&gt;3664284&lt;/custom2&gt;&lt;electronic-resource-num&gt;10.4254/wjh.v5.i5.264&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36" w:tooltip="Wong, 2013 #513" w:history="1">
        <w:r w:rsidRPr="00336303">
          <w:rPr>
            <w:rFonts w:ascii="Book Antiqua" w:hAnsi="Book Antiqua"/>
            <w:noProof/>
            <w:vertAlign w:val="superscript"/>
          </w:rPr>
          <w:t>36</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Liver stiffness measurements (LSM) with this tool may be useful to refine the diagnosis of cirrhosis and substitute clinical cirrhosis as a component of the risk score to predict HCC. There has been evidence that LSM can predict HCC</w:t>
      </w:r>
      <w:r w:rsidRPr="00336303">
        <w:rPr>
          <w:rFonts w:ascii="Book Antiqua" w:hAnsi="Book Antiqua"/>
        </w:rPr>
        <w:fldChar w:fldCharType="begin">
          <w:fldData xml:space="preserve">PEVuZE5vdGU+PENpdGU+PEF1dGhvcj5KdW5nPC9BdXRob3I+PFllYXI+MjAxMTwvWWVhcj48UmVj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ZGljYWw+PHBhZ2VzPjg4NS05NDwvcGFnZXM+PHZvbHVtZT41Mzwvdm9sdW1lPjxudW1iZXI+Mzwv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</w:fldData>
        </w:fldChar>
      </w:r>
      <w:r w:rsidRPr="00336303">
        <w:rPr>
          <w:rFonts w:ascii="Book Antiqua" w:hAnsi="Book Antiqua"/>
        </w:rPr>
        <w:instrText xml:space="preserve"> ADDIN EN.CITE </w:instrText>
      </w:r>
      <w:r w:rsidRPr="00336303">
        <w:rPr>
          <w:rFonts w:ascii="Book Antiqua" w:hAnsi="Book Antiqua"/>
        </w:rPr>
        <w:fldChar w:fldCharType="begin">
          <w:fldData xml:space="preserve">PEVuZE5vdGU+PENpdGU+PEF1dGhvcj5KdW5nPC9BdXRob3I+PFllYXI+MjAxMTwvWWVhcj48UmVj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</w:fldData>
        </w:fldChar>
      </w:r>
      <w:r w:rsidRPr="00336303">
        <w:rPr>
          <w:rFonts w:ascii="Book Antiqua" w:hAnsi="Book Antiqua"/>
        </w:rPr>
        <w:instrText xml:space="preserve"> ADDIN EN.CITE.DATA </w:instrText>
      </w:r>
      <w:r w:rsidRPr="00336303">
        <w:rPr>
          <w:rFonts w:ascii="Book Antiqua" w:hAnsi="Book Antiqua"/>
        </w:rPr>
      </w:r>
      <w:r w:rsidRPr="00336303">
        <w:rPr>
          <w:rFonts w:ascii="Book Antiqua" w:hAnsi="Book Antiqua"/>
        </w:rPr>
        <w:fldChar w:fldCharType="end"/>
      </w:r>
      <w:r w:rsidRPr="00336303">
        <w:rPr>
          <w:rFonts w:ascii="Book Antiqua" w:hAnsi="Book Antiqua"/>
        </w:rPr>
      </w:r>
      <w:r w:rsidRPr="00336303">
        <w:rPr>
          <w:rFonts w:ascii="Book Antiqua" w:hAnsi="Book Antiqua"/>
        </w:rPr>
        <w:fldChar w:fldCharType="separate"/>
      </w:r>
      <w:r w:rsidRPr="00336303">
        <w:rPr>
          <w:rFonts w:ascii="Book Antiqua" w:hAnsi="Book Antiqua"/>
          <w:noProof/>
          <w:vertAlign w:val="superscript"/>
        </w:rPr>
        <w:t>[</w:t>
      </w:r>
      <w:hyperlink w:anchor="_ENREF_37" w:tooltip="Jung, 2011 #435" w:history="1">
        <w:r w:rsidRPr="00336303">
          <w:rPr>
            <w:rFonts w:ascii="Book Antiqua" w:hAnsi="Book Antiqua"/>
            <w:noProof/>
            <w:vertAlign w:val="superscript"/>
          </w:rPr>
          <w:t>37</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patient survival</w:t>
      </w:r>
      <w:r w:rsidRPr="00336303">
        <w:rPr>
          <w:rFonts w:ascii="Book Antiqua" w:hAnsi="Book Antiqua"/>
        </w:rPr>
        <w:fldChar w:fldCharType="begin"/>
      </w:r>
      <w:r w:rsidRPr="00336303">
        <w:rPr>
          <w:rFonts w:ascii="Book Antiqua" w:hAnsi="Book Antiqua"/>
        </w:rPr>
        <w:instrText xml:space="preserve"> ADDIN EN.CITE &lt;EndNote&gt;&lt;Cite&gt;&lt;Author&gt;de Ledinghen&lt;/Author&gt;&lt;Year&gt;2013&lt;/Year&gt;&lt;RecNum&gt;438&lt;/RecNum&gt;&lt;DisplayText&gt;&lt;style face="superscript"&gt;[38]&lt;/style&gt;&lt;/DisplayText&gt;&lt;record&gt;&lt;rec-number&gt;438&lt;/rec-number&gt;&lt;foreign-keys&gt;&lt;key app="EN" db-id="95ssz09f3stw08ed0d7x22d1pwrwws0xx9e9"&gt;438&lt;/key&gt;&lt;/foreign-keys&gt;&lt;ref-type name="Journal Article"&gt;17&lt;/ref-type&gt;&lt;contributors&gt;&lt;authors&gt;&lt;author&gt;de Ledinghen, V.&lt;/author&gt;&lt;author&gt;Vergniol, J.&lt;/author&gt;&lt;author&gt;Barthe, C.&lt;/author&gt;&lt;author&gt;Foucher, J.&lt;/author&gt;&lt;author&gt;Chermak, F.&lt;/author&gt;&lt;author&gt;Le Bail, B.&lt;/author&gt;&lt;author&gt;Merrouche, W.&lt;/author&gt;&lt;author&gt;Bernard, P. H.&lt;/author&gt;&lt;/authors&gt;&lt;/contributors&gt;&lt;auth-address&gt;Centre d&amp;apos;Investigation de la Fibrose hepatique, Hopital Haut-Leveque, CHU Bordeaux, Pessac, France. victor.deledinghen@chu-bordeaux.fr&lt;/auth-address&gt;&lt;titles&gt;&lt;title&gt;Non-invasive tests for fibrosis and liver stiffness predict 5-year survival of patients chronically infected with hepatitis B virus&lt;/title&gt;&lt;secondary-title&gt;Aliment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979-88&lt;/pages&gt;&lt;volume&gt;37&lt;/volume&gt;&lt;number&gt;10&lt;/number&gt;&lt;edition&gt;2013/04/06&lt;/edition&gt;&lt;dates&gt;&lt;year&gt;2013&lt;/year&gt;&lt;pub-dates&gt;&lt;date&gt;May&lt;/date&gt;&lt;/pub-dates&gt;&lt;/dates&gt;&lt;isbn&gt;1365-2036 (Electronic)&amp;#xD;0269-2813 (Linking)&lt;/isbn&gt;&lt;accession-num&gt;23557139&lt;/accession-num&gt;&lt;urls&gt;&lt;related-urls&gt;&lt;url&gt;http://www.ncbi.nlm.nih.gov/pubmed/23557139&lt;/url&gt;&lt;/related-urls&gt;&lt;/urls&gt;&lt;electronic-resource-num&gt;10.1111/apt.12307&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38" w:tooltip="de Ledinghen, 2013 #438" w:history="1">
        <w:r w:rsidRPr="00336303">
          <w:rPr>
            <w:rFonts w:ascii="Book Antiqua" w:hAnsi="Book Antiqua"/>
            <w:noProof/>
            <w:vertAlign w:val="superscript"/>
          </w:rPr>
          <w:t>38</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as well as complications after hepatic resection</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&lt;EndNote&gt;&lt;Cite&gt;&lt;Author&gt;Wong&lt;/Author&gt;&lt;Year&gt;2013&lt;/Year&gt;&lt;RecNum&gt;304&lt;/RecNum&gt;&lt;DisplayText&gt;&lt;style face="superscript"&gt;[39]&lt;/style&gt;&lt;/DisplayText&gt;&lt;record&gt;&lt;rec-number&gt;304&lt;/rec-number&gt;&lt;foreign-keys&gt;&lt;key app="EN" db-id="95ssz09f3stw08ed0d7x22d1pwrwws0xx9e9"&gt;304&lt;/key&gt;&lt;/foreign-keys&gt;&lt;ref-type name="Journal Article"&gt;17&lt;/ref-type&gt;&lt;contributors&gt;&lt;authors&gt;&lt;author&gt;Wong, J. S.&lt;/author&gt;&lt;author&gt;Wong, G. L.&lt;/author&gt;&lt;author&gt;Chan, A. W.&lt;/author&gt;&lt;author&gt;Wong, V. W.&lt;/author&gt;&lt;author&gt;Cheung, Y. S.&lt;/author&gt;&lt;author&gt;Chong, C. N.&lt;/author&gt;&lt;author&gt;Wong, J.&lt;/author&gt;&lt;author&gt;Lee, K. F.&lt;/author&gt;&lt;author&gt;Chan, H. L.&lt;/author&gt;&lt;author&gt;Lai, P. B.&lt;/author&gt;&lt;/authors&gt;&lt;/contributors&gt;&lt;auth-address&gt;*Department of Surgery daggerInstitute of Digestive Disease double daggerDepartment of Medicine and Therapeutics section signDepartment of Anatomical and Cellular Pathology, The Chinese University of Hong Kong, Hong Kong SAR, China.&lt;/auth-address&gt;&lt;titles&gt;&lt;title&gt;Liver stiffness measurement by transient elastography as a predictor on posthepatectomy outcomes&lt;/title&gt;&lt;secondary-title&gt;Ann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922-8&lt;/pages&gt;&lt;volume&gt;257&lt;/volume&gt;&lt;number&gt;5&lt;/number&gt;&lt;edition&gt;2012/09/25&lt;/edition&gt;&lt;dates&gt;&lt;year&gt;2013&lt;/year&gt;&lt;pub-dates&gt;&lt;date&gt;May&lt;/date&gt;&lt;/pub-dates&gt;&lt;/dates&gt;&lt;isbn&gt;1528-1140 (Electronic)&amp;#xD;0003-4932 (Linking)&lt;/isbn&gt;&lt;accession-num&gt;23001077&lt;/accession-num&gt;&lt;urls&gt;&lt;related-urls&gt;&lt;url&gt;http://www.ncbi.nlm.nih.gov/pubmed/23001077&lt;/url&gt;&lt;/related-urls&gt;&lt;/urls&gt;&lt;electronic-resource-num&gt;10.1097/SLA.0b013e318269d2ec&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39" w:tooltip="Wong, 2013 #304" w:history="1">
        <w:r w:rsidRPr="00336303">
          <w:rPr>
            <w:rFonts w:ascii="Book Antiqua" w:hAnsi="Book Antiqua"/>
            <w:noProof/>
            <w:vertAlign w:val="superscript"/>
          </w:rPr>
          <w:t>39</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Therefore, it is reasonable to believe that LSM would be an important parameter in a HCC risk score.</w:t>
      </w:r>
    </w:p>
    <w:p w:rsidR="00126BF4" w:rsidRPr="00336303" w:rsidRDefault="00126BF4" w:rsidP="004E1656">
      <w:pPr>
        <w:adjustRightInd w:val="0"/>
        <w:snapToGrid w:val="0"/>
        <w:spacing w:line="360" w:lineRule="auto"/>
        <w:ind w:firstLineChars="100" w:firstLine="240"/>
        <w:jc w:val="both"/>
        <w:rPr>
          <w:rFonts w:ascii="Book Antiqua" w:hAnsi="Book Antiqua"/>
          <w:b/>
        </w:rPr>
      </w:pPr>
      <w:r w:rsidRPr="00336303">
        <w:rPr>
          <w:rFonts w:ascii="Book Antiqua" w:hAnsi="Book Antiqua"/>
        </w:rPr>
        <w:t>A recent Korean study of 1250 CHB patients developed a predictive model for HCC four clinical parameters, which include age, gender, HBV DNA and LSM value</w:t>
      </w:r>
      <w:r w:rsidRPr="00336303">
        <w:rPr>
          <w:rFonts w:ascii="Book Antiqua" w:hAnsi="Book Antiqua"/>
        </w:rPr>
        <w:fldChar w:fldCharType="begin"/>
      </w:r>
      <w:r w:rsidRPr="00336303">
        <w:rPr>
          <w:rFonts w:ascii="Book Antiqua" w:hAnsi="Book Antiqua"/>
        </w:rPr>
        <w:instrText xml:space="preserve"> ADDIN EN.CITE &lt;EndNote&gt;&lt;Cite&gt;&lt;Author&gt;Kim&lt;/Author&gt;&lt;Year&gt;2012&lt;/Year&gt;&lt;RecNum&gt;516&lt;/RecNum&gt;&lt;DisplayText&gt;&lt;style face="superscript"&gt;[40]&lt;/style&gt;&lt;/DisplayText&gt;&lt;record&gt;&lt;rec-number&gt;516&lt;/rec-number&gt;&lt;foreign-keys&gt;&lt;key app="EN" db-id="95ssz09f3stw08ed0d7x22d1pwrwws0xx9e9"&gt;516&lt;/key&gt;&lt;/foreign-keys&gt;&lt;ref-type name="Journal Article"&gt;17&lt;/ref-type&gt;&lt;contributors&gt;&lt;authors&gt;&lt;author&gt;Kim, D. Y.&lt;/author&gt;&lt;author&gt;Kim, S. U.&lt;/author&gt;&lt;author&gt;Han, K. H.&lt;/author&gt;&lt;author&gt;Ahn, S. H.&lt;/author&gt;&lt;author&gt;Chon, C. Y.&lt;/author&gt;&lt;author&gt;Park, J. Y.&lt;/author&gt;&lt;/authors&gt;&lt;/contributors&gt;&lt;auth-address&gt;Department of Internal Medicine, Yonsei University College of Medicine, Seoul, Korea.&lt;/auth-address&gt;&lt;titles&gt;&lt;title&gt;Fibroscan-based risk estimation of  HBV-related HCC occurrence: development and validation of a predictive model&lt;/title&gt;&lt;secondary-title&gt;International Liver Cancer Association (ILCA) &lt;/secondary-title&gt;&lt;/titles&gt;&lt;periodical&gt;&lt;full-title&gt;International Liver Cancer Association (ILCA)&lt;/full-title&gt;&lt;/periodical&gt;&lt;pages&gt;Poster 254&lt;/pages&gt;&lt;dates&gt;&lt;year&gt;2012&lt;/year&gt;&lt;/dates&gt;&lt;urls&gt;&lt;related-urls&gt;&lt;url&gt;http://www.ncbi.nlm.nih.gov/pubmed/22574212&lt;/url&gt;&lt;/related-urls&gt;&lt;/urls&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40" w:tooltip="Kim, 2012 #516" w:history="1">
        <w:r w:rsidRPr="00336303">
          <w:rPr>
            <w:rFonts w:ascii="Book Antiqua" w:hAnsi="Book Antiqua"/>
            <w:noProof/>
            <w:vertAlign w:val="superscript"/>
          </w:rPr>
          <w:t>40</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 xml:space="preserve">. The probability equals to 1 − </w:t>
      </w:r>
      <w:r w:rsidRPr="00336303">
        <w:rPr>
          <w:rFonts w:ascii="Book Antiqua" w:hAnsi="Book Antiqua"/>
          <w:i/>
        </w:rPr>
        <w:t>P</w:t>
      </w:r>
      <w:r w:rsidRPr="00336303">
        <w:rPr>
          <w:rFonts w:ascii="Book Antiqua" w:hAnsi="Book Antiqua"/>
          <w:vertAlign w:val="superscript"/>
        </w:rPr>
        <w:t>A</w:t>
      </w:r>
      <w:r w:rsidRPr="00336303">
        <w:rPr>
          <w:rFonts w:ascii="Book Antiqua" w:hAnsi="Book Antiqua"/>
        </w:rPr>
        <w:t>; while A = exp (0.05306 × age + 1.106 × male gender + 0.04858 × LSM values + 0.50969 × HBV DNA</w:t>
      </w:r>
      <w:r w:rsidRPr="00336303">
        <w:rPr>
          <w:rFonts w:ascii="Book Antiqua" w:eastAsia="宋体" w:hAnsi="Book Antiqua"/>
          <w:lang w:eastAsia="zh-CN"/>
        </w:rPr>
        <w:t xml:space="preserve"> </w:t>
      </w:r>
      <w:r w:rsidRPr="00336303">
        <w:rPr>
          <w:rFonts w:ascii="Book Antiqua" w:hAnsi="Book Antiqua"/>
        </w:rPr>
        <w:t>≥</w:t>
      </w:r>
      <w:r w:rsidRPr="00336303">
        <w:rPr>
          <w:rFonts w:ascii="Book Antiqua" w:eastAsia="宋体" w:hAnsi="Book Antiqua"/>
          <w:lang w:eastAsia="zh-CN"/>
        </w:rPr>
        <w:t xml:space="preserve"> </w:t>
      </w:r>
      <w:r w:rsidRPr="00336303">
        <w:rPr>
          <w:rFonts w:ascii="Book Antiqua" w:hAnsi="Book Antiqua"/>
        </w:rPr>
        <w:t>20000 IU/L). This model was found to have a moderately good discrimination capability, with an AUROC of 0.81. The predicted risk of HCC development correlated fairly well with the observed risk (</w:t>
      </w:r>
      <w:r w:rsidRPr="00336303">
        <w:rPr>
          <w:rFonts w:ascii="Book Antiqua" w:hAnsi="Book Antiqua"/>
          <w:i/>
        </w:rPr>
        <w:t>r</w:t>
      </w:r>
      <w:r w:rsidRPr="00336303">
        <w:rPr>
          <w:rFonts w:ascii="Book Antiqua" w:hAnsi="Book Antiqua"/>
        </w:rPr>
        <w:t xml:space="preserve"> = 0.91). More data concerning the role of LSM in HCC risk score is now evolving</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&lt;EndNote&gt;&lt;Cite&gt;&lt;Author&gt;Wong&lt;/Author&gt;&lt;Year&gt;2013&lt;/Year&gt;&lt;RecNum&gt;519&lt;/RecNum&gt;&lt;DisplayText&gt;&lt;style face="superscript"&gt;[41]&lt;/style&gt;&lt;/DisplayText&gt;&lt;record&gt;&lt;rec-number&gt;519&lt;/rec-number&gt;&lt;foreign-keys&gt;&lt;key app="EN" db-id="95ssz09f3stw08ed0d7x22d1pwrwws0xx9e9"&gt;519&lt;/key&gt;&lt;/foreign-keys&gt;&lt;ref-type name="Journal Article"&gt;17&lt;/ref-type&gt;&lt;contributors&gt;&lt;authors&gt;&lt;author&gt;Wong, G. L.&lt;/author&gt;&lt;/authors&gt;&lt;/contributors&gt;&lt;auth-address&gt;Institute of Digestive Disease, The Chinese University of Hong Kong, Hong Kong, China.; Department of Medicine and Therapeutics, The Chinese University of Hong Kong, Hong Kong, China.&lt;/auth-address&gt;&lt;titles&gt;&lt;title&gt;Update of liver fibrosis and steatosis with transient elastography (Fibroscan)&lt;/title&gt;&lt;secondary-title&gt;Gastroenterol Rep &lt;/secondary-title&gt;&lt;alt-title&gt;Gastroenterology Report &lt;/alt-title&gt;&lt;/titles&gt;&lt;alt-periodical&gt;&lt;full-title&gt;Gastroenterology Report&lt;/full-title&gt;&lt;abbr-1&gt;Gastroenterology Report&lt;/abbr-1&gt;&lt;/alt-periodical&gt;&lt;dates&gt;&lt;year&gt;2013&lt;/year&gt;&lt;/dates&gt;&lt;urls&gt;&lt;/urls&gt;&lt;electronic-resource-num&gt;10.1093/gastro/got007.&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41" w:tooltip="Wong, 2013 #519" w:history="1">
        <w:r w:rsidRPr="00336303">
          <w:rPr>
            <w:rFonts w:ascii="Book Antiqua" w:hAnsi="Book Antiqua"/>
            <w:noProof/>
            <w:vertAlign w:val="superscript"/>
          </w:rPr>
          <w:t>41</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w:t>
      </w:r>
    </w:p>
    <w:p w:rsidR="00126BF4" w:rsidRPr="00336303" w:rsidRDefault="00126BF4" w:rsidP="004E1656">
      <w:pPr>
        <w:snapToGrid w:val="0"/>
        <w:spacing w:line="360" w:lineRule="auto"/>
        <w:jc w:val="both"/>
        <w:rPr>
          <w:rFonts w:ascii="Book Antiqua" w:eastAsia="宋体" w:hAnsi="Book Antiqua"/>
          <w:b/>
          <w:lang w:eastAsia="zh-CN"/>
        </w:rPr>
      </w:pPr>
    </w:p>
    <w:p w:rsidR="00126BF4" w:rsidRPr="00336303" w:rsidRDefault="00126BF4" w:rsidP="004E1656">
      <w:pPr>
        <w:snapToGrid w:val="0"/>
        <w:spacing w:line="360" w:lineRule="auto"/>
        <w:jc w:val="both"/>
        <w:rPr>
          <w:rFonts w:ascii="Book Antiqua" w:hAnsi="Book Antiqua"/>
          <w:b/>
        </w:rPr>
      </w:pPr>
      <w:r w:rsidRPr="00336303">
        <w:rPr>
          <w:rFonts w:ascii="Book Antiqua" w:hAnsi="Book Antiqua"/>
          <w:b/>
        </w:rPr>
        <w:t>CONCLUSION</w:t>
      </w:r>
    </w:p>
    <w:p w:rsidR="00126BF4" w:rsidRPr="00336303" w:rsidRDefault="00126BF4" w:rsidP="004E1656">
      <w:pPr>
        <w:adjustRightInd w:val="0"/>
        <w:snapToGrid w:val="0"/>
        <w:spacing w:line="360" w:lineRule="auto"/>
        <w:jc w:val="both"/>
        <w:rPr>
          <w:rFonts w:ascii="Book Antiqua" w:eastAsia="宋体" w:hAnsi="Book Antiqua" w:cs="Calibri"/>
          <w:lang w:eastAsia="zh-CN"/>
        </w:rPr>
      </w:pPr>
      <w:r w:rsidRPr="00336303">
        <w:rPr>
          <w:rFonts w:ascii="Book Antiqua" w:hAnsi="Book Antiqua"/>
          <w:bCs/>
        </w:rPr>
        <w:t xml:space="preserve">In conclusion, </w:t>
      </w:r>
      <w:r w:rsidRPr="00336303">
        <w:rPr>
          <w:rFonts w:ascii="Book Antiqua" w:hAnsi="Book Antiqua"/>
        </w:rPr>
        <w:t xml:space="preserve">HCC risk scores can accurately predict subsequent HCC development in both treatment-naïve patients and those receiving antiviral therapy. Different levels of </w:t>
      </w:r>
      <w:r w:rsidRPr="00336303">
        <w:rPr>
          <w:rFonts w:ascii="Book Antiqua" w:hAnsi="Book Antiqua"/>
        </w:rPr>
        <w:lastRenderedPageBreak/>
        <w:t>care and different intensities of HCC surveillance should be offered according to the risk profile of pa</w:t>
      </w:r>
      <w:r w:rsidRPr="00336303">
        <w:rPr>
          <w:rFonts w:ascii="Book Antiqua" w:hAnsi="Book Antiqua"/>
          <w:color w:val="000000"/>
        </w:rPr>
        <w:t>tients. Patients at high-risk category should be one of the indications of antiviral therapy, as well as a</w:t>
      </w:r>
      <w:r w:rsidRPr="00336303">
        <w:rPr>
          <w:rFonts w:ascii="Book Antiqua" w:hAnsi="Book Antiqua"/>
        </w:rPr>
        <w:t>ppropriate HCC surveillance. For patients receiving antiviral therapy, ma</w:t>
      </w:r>
      <w:r w:rsidRPr="00336303">
        <w:rPr>
          <w:rFonts w:ascii="Book Antiqua" w:hAnsi="Book Antiqua" w:cs="Calibri"/>
        </w:rPr>
        <w:t>intained virologic response should be the treatment target, particularly in patients with cirrhosis. Patients</w:t>
      </w:r>
      <w:r w:rsidRPr="00336303">
        <w:rPr>
          <w:rFonts w:ascii="Book Antiqua" w:hAnsi="Book Antiqua"/>
        </w:rPr>
        <w:t xml:space="preserve"> at risk of HCC should receive </w:t>
      </w:r>
      <w:r w:rsidRPr="00336303">
        <w:rPr>
          <w:rFonts w:ascii="Book Antiqua" w:eastAsia="Times New Roman" w:hAnsi="Book Antiqua"/>
          <w:lang w:eastAsia="zh-CN"/>
        </w:rPr>
        <w:t xml:space="preserve">regular HCC surveillance even when they are receiving antiviral treatment. </w:t>
      </w:r>
    </w:p>
    <w:p w:rsidR="00126BF4" w:rsidRPr="00336303" w:rsidRDefault="00126BF4" w:rsidP="004E1656">
      <w:pPr>
        <w:adjustRightInd w:val="0"/>
        <w:snapToGrid w:val="0"/>
        <w:spacing w:line="360" w:lineRule="auto"/>
        <w:jc w:val="both"/>
        <w:rPr>
          <w:rFonts w:ascii="Book Antiqua" w:eastAsia="宋体" w:hAnsi="Book Antiqua" w:cs="Calibri"/>
          <w:lang w:eastAsia="zh-CN"/>
        </w:rPr>
      </w:pPr>
    </w:p>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b/>
        </w:rPr>
        <w:t>REFERENCE</w:t>
      </w:r>
      <w:r w:rsidRPr="00336303">
        <w:rPr>
          <w:rFonts w:ascii="Book Antiqua" w:eastAsia="宋体" w:hAnsi="Book Antiqua"/>
          <w:b/>
          <w:lang w:eastAsia="zh-CN"/>
        </w:rPr>
        <w:t>S</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 </w:t>
      </w:r>
      <w:r w:rsidRPr="00336303">
        <w:rPr>
          <w:rFonts w:ascii="Book Antiqua" w:eastAsia="宋体" w:hAnsi="Book Antiqua" w:cs="宋体"/>
          <w:b/>
          <w:bCs/>
          <w:lang w:eastAsia="zh-CN"/>
        </w:rPr>
        <w:t>Jemal A</w:t>
      </w:r>
      <w:r w:rsidRPr="00336303">
        <w:rPr>
          <w:rFonts w:ascii="Book Antiqua" w:eastAsia="宋体" w:hAnsi="Book Antiqua" w:cs="宋体"/>
          <w:lang w:eastAsia="zh-CN"/>
        </w:rPr>
        <w:t xml:space="preserve">, Bray F, Center MM, Ferlay J, Ward E, Forman D. Global cancer statistics. </w:t>
      </w:r>
      <w:r w:rsidRPr="00336303">
        <w:rPr>
          <w:rFonts w:ascii="Book Antiqua" w:eastAsia="宋体" w:hAnsi="Book Antiqua" w:cs="宋体"/>
          <w:i/>
          <w:iCs/>
          <w:lang w:eastAsia="zh-CN"/>
        </w:rPr>
        <w:t>CA Cancer J Clin</w:t>
      </w:r>
      <w:r w:rsidRPr="00336303">
        <w:rPr>
          <w:rFonts w:ascii="Book Antiqua" w:eastAsia="宋体" w:hAnsi="Book Antiqua" w:cs="宋体"/>
          <w:lang w:eastAsia="zh-CN"/>
        </w:rPr>
        <w:t xml:space="preserve"> </w:t>
      </w:r>
      <w:r>
        <w:rPr>
          <w:rFonts w:ascii="Book Antiqua" w:eastAsia="宋体" w:hAnsi="Book Antiqua" w:cs="宋体"/>
          <w:lang w:eastAsia="zh-CN"/>
        </w:rPr>
        <w:t>2011</w:t>
      </w:r>
      <w:r w:rsidRPr="00336303">
        <w:rPr>
          <w:rFonts w:ascii="Book Antiqua" w:eastAsia="宋体" w:hAnsi="Book Antiqua" w:cs="宋体"/>
          <w:lang w:eastAsia="zh-CN"/>
        </w:rPr>
        <w:t xml:space="preserve">; </w:t>
      </w:r>
      <w:r w:rsidRPr="00336303">
        <w:rPr>
          <w:rFonts w:ascii="Book Antiqua" w:eastAsia="宋体" w:hAnsi="Book Antiqua" w:cs="宋体"/>
          <w:b/>
          <w:bCs/>
          <w:lang w:eastAsia="zh-CN"/>
        </w:rPr>
        <w:t>61</w:t>
      </w:r>
      <w:r w:rsidRPr="00336303">
        <w:rPr>
          <w:rFonts w:ascii="Book Antiqua" w:eastAsia="宋体" w:hAnsi="Book Antiqua" w:cs="宋体"/>
          <w:lang w:eastAsia="zh-CN"/>
        </w:rPr>
        <w:t>: 69-90 [PMID: 21296855 DOI: 10.3322/caac.20107]</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 </w:t>
      </w:r>
      <w:r w:rsidRPr="00336303">
        <w:rPr>
          <w:rFonts w:ascii="Book Antiqua" w:eastAsia="宋体" w:hAnsi="Book Antiqua" w:cs="宋体"/>
          <w:b/>
          <w:bCs/>
          <w:lang w:eastAsia="zh-CN"/>
        </w:rPr>
        <w:t>Evans AA</w:t>
      </w:r>
      <w:r w:rsidRPr="00336303">
        <w:rPr>
          <w:rFonts w:ascii="Book Antiqua" w:eastAsia="宋体" w:hAnsi="Book Antiqua" w:cs="宋体"/>
          <w:lang w:eastAsia="zh-CN"/>
        </w:rPr>
        <w:t xml:space="preserve">, London WT, Gish RG, Cohen C, Block TM. Chronic HBV infection outside treatment guidelines: is treatment needed? </w:t>
      </w:r>
      <w:r w:rsidRPr="00336303">
        <w:rPr>
          <w:rFonts w:ascii="Book Antiqua" w:eastAsia="宋体" w:hAnsi="Book Antiqua" w:cs="宋体"/>
          <w:i/>
          <w:iCs/>
          <w:lang w:eastAsia="zh-CN"/>
        </w:rPr>
        <w:t>Antivir Ther</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18</w:t>
      </w:r>
      <w:r w:rsidRPr="00336303">
        <w:rPr>
          <w:rFonts w:ascii="Book Antiqua" w:eastAsia="宋体" w:hAnsi="Book Antiqua" w:cs="宋体"/>
          <w:lang w:eastAsia="zh-CN"/>
        </w:rPr>
        <w:t>: 229-235 [PMID: 22914436]</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 </w:t>
      </w:r>
      <w:r w:rsidRPr="00336303">
        <w:rPr>
          <w:rFonts w:ascii="Book Antiqua" w:eastAsia="宋体" w:hAnsi="Book Antiqua" w:cs="宋体"/>
          <w:b/>
          <w:bCs/>
          <w:lang w:eastAsia="zh-CN"/>
        </w:rPr>
        <w:t>Perz JF</w:t>
      </w:r>
      <w:r w:rsidRPr="00336303">
        <w:rPr>
          <w:rFonts w:ascii="Book Antiqua" w:eastAsia="宋体" w:hAnsi="Book Antiqua" w:cs="宋体"/>
          <w:lang w:eastAsia="zh-CN"/>
        </w:rPr>
        <w:t xml:space="preserve">, Armstrong GL, Farrington LA, Hutin YJ, Bell BP. The contributions of hepatitis B virus and hepatitis C virus infections to cirrhosis and primary liver cancer worldwide. </w:t>
      </w:r>
      <w:r w:rsidRPr="00336303">
        <w:rPr>
          <w:rFonts w:ascii="Book Antiqua" w:eastAsia="宋体" w:hAnsi="Book Antiqua" w:cs="宋体"/>
          <w:i/>
          <w:iCs/>
          <w:lang w:eastAsia="zh-CN"/>
        </w:rPr>
        <w:t>J Hepatol</w:t>
      </w:r>
      <w:r w:rsidRPr="00336303">
        <w:rPr>
          <w:rFonts w:ascii="Book Antiqua" w:eastAsia="宋体" w:hAnsi="Book Antiqua" w:cs="宋体"/>
          <w:lang w:eastAsia="zh-CN"/>
        </w:rPr>
        <w:t xml:space="preserve"> 2006; </w:t>
      </w:r>
      <w:r w:rsidRPr="00336303">
        <w:rPr>
          <w:rFonts w:ascii="Book Antiqua" w:eastAsia="宋体" w:hAnsi="Book Antiqua" w:cs="宋体"/>
          <w:b/>
          <w:bCs/>
          <w:lang w:eastAsia="zh-CN"/>
        </w:rPr>
        <w:t>45</w:t>
      </w:r>
      <w:r w:rsidRPr="00336303">
        <w:rPr>
          <w:rFonts w:ascii="Book Antiqua" w:eastAsia="宋体" w:hAnsi="Book Antiqua" w:cs="宋体"/>
          <w:lang w:eastAsia="zh-CN"/>
        </w:rPr>
        <w:t>: 529-538 [PMID: 16879891 DOI: 10.1016/j.jhep.2006.05.013]</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4 </w:t>
      </w:r>
      <w:r w:rsidRPr="00336303">
        <w:rPr>
          <w:rFonts w:ascii="Book Antiqua" w:eastAsia="宋体" w:hAnsi="Book Antiqua" w:cs="宋体"/>
          <w:b/>
          <w:bCs/>
          <w:lang w:eastAsia="zh-CN"/>
        </w:rPr>
        <w:t>Wong VW</w:t>
      </w:r>
      <w:r w:rsidRPr="00336303">
        <w:rPr>
          <w:rFonts w:ascii="Book Antiqua" w:eastAsia="宋体" w:hAnsi="Book Antiqua" w:cs="宋体"/>
          <w:lang w:eastAsia="zh-CN"/>
        </w:rPr>
        <w:t xml:space="preserve">, Chan HL. Prevention of hepatocellular carcinoma: a concise review of contemporary issues. </w:t>
      </w:r>
      <w:r w:rsidRPr="00336303">
        <w:rPr>
          <w:rFonts w:ascii="Book Antiqua" w:eastAsia="宋体" w:hAnsi="Book Antiqua" w:cs="宋体"/>
          <w:i/>
          <w:iCs/>
          <w:lang w:eastAsia="zh-CN"/>
        </w:rPr>
        <w:t>Ann Hepatol</w:t>
      </w:r>
      <w:r w:rsidRPr="00336303">
        <w:rPr>
          <w:rFonts w:ascii="Book Antiqua" w:eastAsia="宋体" w:hAnsi="Book Antiqua" w:cs="宋体"/>
          <w:lang w:eastAsia="zh-CN"/>
        </w:rPr>
        <w:t xml:space="preserve"> </w:t>
      </w:r>
      <w:r>
        <w:rPr>
          <w:rFonts w:ascii="Book Antiqua" w:eastAsia="宋体" w:hAnsi="Book Antiqua" w:cs="宋体"/>
          <w:lang w:eastAsia="zh-CN"/>
        </w:rPr>
        <w:t>2012</w:t>
      </w:r>
      <w:r w:rsidRPr="00336303">
        <w:rPr>
          <w:rFonts w:ascii="Book Antiqua" w:eastAsia="宋体" w:hAnsi="Book Antiqua" w:cs="宋体"/>
          <w:lang w:eastAsia="zh-CN"/>
        </w:rPr>
        <w:t xml:space="preserve">; </w:t>
      </w:r>
      <w:r w:rsidRPr="00336303">
        <w:rPr>
          <w:rFonts w:ascii="Book Antiqua" w:eastAsia="宋体" w:hAnsi="Book Antiqua" w:cs="宋体"/>
          <w:b/>
          <w:bCs/>
          <w:lang w:eastAsia="zh-CN"/>
        </w:rPr>
        <w:t>11</w:t>
      </w:r>
      <w:r w:rsidRPr="00336303">
        <w:rPr>
          <w:rFonts w:ascii="Book Antiqua" w:eastAsia="宋体" w:hAnsi="Book Antiqua" w:cs="宋体"/>
          <w:lang w:eastAsia="zh-CN"/>
        </w:rPr>
        <w:t>: 284-293 [PMID: 22481445]</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5 </w:t>
      </w:r>
      <w:r w:rsidRPr="00336303">
        <w:rPr>
          <w:rFonts w:ascii="Book Antiqua" w:eastAsia="宋体" w:hAnsi="Book Antiqua" w:cs="宋体"/>
          <w:b/>
          <w:bCs/>
          <w:lang w:eastAsia="zh-CN"/>
        </w:rPr>
        <w:t>Hosaka T</w:t>
      </w:r>
      <w:r w:rsidRPr="00336303">
        <w:rPr>
          <w:rFonts w:ascii="Book Antiqua" w:eastAsia="宋体" w:hAnsi="Book Antiqua" w:cs="宋体"/>
          <w:lang w:eastAsia="zh-CN"/>
        </w:rPr>
        <w:t xml:space="preserve">, Suzuki F, Kobayashi M, Seko Y, Kawamura Y, Sezaki H, Akuta N, Suzuki Y, Saitoh S, Arase Y, Ikeda K, Kobayashi M, Kumada H. Long-term entecavir treatment reduces hepatocellular carcinoma incidence in patients with hepatitis B virus infection. </w:t>
      </w:r>
      <w:r w:rsidRPr="00336303">
        <w:rPr>
          <w:rFonts w:ascii="Book Antiqua" w:eastAsia="宋体" w:hAnsi="Book Antiqua" w:cs="宋体"/>
          <w:i/>
          <w:iCs/>
          <w:lang w:eastAsia="zh-CN"/>
        </w:rPr>
        <w:t>Hepatology</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58</w:t>
      </w:r>
      <w:r w:rsidRPr="00336303">
        <w:rPr>
          <w:rFonts w:ascii="Book Antiqua" w:eastAsia="宋体" w:hAnsi="Book Antiqua" w:cs="宋体"/>
          <w:lang w:eastAsia="zh-CN"/>
        </w:rPr>
        <w:t>: 98-107 [PMID: 23213040 DOI: 10.1002/hep.26180]</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6 </w:t>
      </w:r>
      <w:r w:rsidRPr="00336303">
        <w:rPr>
          <w:rFonts w:ascii="Book Antiqua" w:eastAsia="宋体" w:hAnsi="Book Antiqua" w:cs="宋体"/>
          <w:b/>
          <w:bCs/>
          <w:lang w:eastAsia="zh-CN"/>
        </w:rPr>
        <w:t>Liaw YF</w:t>
      </w:r>
      <w:r w:rsidRPr="00336303">
        <w:rPr>
          <w:rFonts w:ascii="Book Antiqua" w:eastAsia="宋体" w:hAnsi="Book Antiqua" w:cs="宋体"/>
          <w:lang w:eastAsia="zh-CN"/>
        </w:rPr>
        <w:t xml:space="preserve">, Sung JJ, Chow WC, Farrell G, Lee CZ, Yuen H, Tanwandee T, Tao QM, Shue K, Keene ON, Dixon JS, Gray DF, Sabbat J. Lamivudine for patients with chronic hepatitis B and advanced liver disease. </w:t>
      </w:r>
      <w:r w:rsidRPr="00336303">
        <w:rPr>
          <w:rFonts w:ascii="Book Antiqua" w:eastAsia="宋体" w:hAnsi="Book Antiqua" w:cs="宋体"/>
          <w:i/>
          <w:iCs/>
          <w:lang w:eastAsia="zh-CN"/>
        </w:rPr>
        <w:t>N Engl J Med</w:t>
      </w:r>
      <w:r w:rsidRPr="00336303">
        <w:rPr>
          <w:rFonts w:ascii="Book Antiqua" w:eastAsia="宋体" w:hAnsi="Book Antiqua" w:cs="宋体"/>
          <w:lang w:eastAsia="zh-CN"/>
        </w:rPr>
        <w:t xml:space="preserve"> 2004; </w:t>
      </w:r>
      <w:r w:rsidRPr="00336303">
        <w:rPr>
          <w:rFonts w:ascii="Book Antiqua" w:eastAsia="宋体" w:hAnsi="Book Antiqua" w:cs="宋体"/>
          <w:b/>
          <w:bCs/>
          <w:lang w:eastAsia="zh-CN"/>
        </w:rPr>
        <w:t>351</w:t>
      </w:r>
      <w:r w:rsidRPr="00336303">
        <w:rPr>
          <w:rFonts w:ascii="Book Antiqua" w:eastAsia="宋体" w:hAnsi="Book Antiqua" w:cs="宋体"/>
          <w:lang w:eastAsia="zh-CN"/>
        </w:rPr>
        <w:t>: 1521-1531 [PMID: 15470215 DOI: 10.1056/NEJMoa033364]</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7</w:t>
      </w:r>
      <w:r>
        <w:rPr>
          <w:rFonts w:ascii="Book Antiqua" w:eastAsia="宋体" w:hAnsi="Book Antiqua" w:cs="宋体"/>
          <w:lang w:eastAsia="zh-CN"/>
        </w:rPr>
        <w:t xml:space="preserve"> </w:t>
      </w:r>
      <w:r w:rsidRPr="00905743">
        <w:rPr>
          <w:rFonts w:ascii="Book Antiqua" w:eastAsia="宋体" w:hAnsi="Book Antiqua" w:cs="宋体"/>
          <w:b/>
          <w:lang w:eastAsia="zh-CN"/>
        </w:rPr>
        <w:t>Wong GL</w:t>
      </w:r>
      <w:r w:rsidRPr="00905743">
        <w:rPr>
          <w:rFonts w:ascii="Book Antiqua" w:eastAsia="宋体" w:hAnsi="Book Antiqua" w:cs="宋体"/>
          <w:lang w:eastAsia="zh-CN"/>
        </w:rPr>
        <w:t xml:space="preserve">, Chan HL, Mak CH, Lee SK, Ip ZM, Lam AT, Iu HW, Leung JM, Lai JW, Lo AO, Chan HY, Wong VW. </w:t>
      </w:r>
      <w:r w:rsidRPr="00336303">
        <w:rPr>
          <w:rFonts w:ascii="Book Antiqua" w:eastAsia="宋体" w:hAnsi="Book Antiqua" w:cs="宋体"/>
          <w:lang w:eastAsia="zh-CN"/>
        </w:rPr>
        <w:t xml:space="preserve">Entecavir treatment reduces hepatic events and deaths in chronic hepatitis B patients with liver cirrhosis. </w:t>
      </w:r>
      <w:r w:rsidRPr="00336303">
        <w:rPr>
          <w:rFonts w:ascii="Book Antiqua" w:eastAsia="宋体" w:hAnsi="Book Antiqua" w:cs="宋体"/>
          <w:i/>
          <w:iCs/>
          <w:lang w:eastAsia="zh-CN"/>
        </w:rPr>
        <w:t>Hepatology</w:t>
      </w:r>
      <w:r w:rsidRPr="00336303">
        <w:rPr>
          <w:rFonts w:ascii="Book Antiqua" w:eastAsia="宋体" w:hAnsi="Book Antiqua" w:cs="宋体"/>
          <w:lang w:eastAsia="zh-CN"/>
        </w:rPr>
        <w:t xml:space="preserve"> 2013; </w:t>
      </w:r>
      <w:r w:rsidRPr="00905743">
        <w:rPr>
          <w:rFonts w:ascii="Book Antiqua" w:eastAsia="宋体" w:hAnsi="Book Antiqua" w:cs="宋体"/>
          <w:lang w:eastAsia="zh-CN"/>
        </w:rPr>
        <w:t xml:space="preserve">[Epub ahead of print] </w:t>
      </w:r>
      <w:r w:rsidRPr="00336303">
        <w:rPr>
          <w:rFonts w:ascii="Book Antiqua" w:eastAsia="宋体" w:hAnsi="Book Antiqua" w:cs="宋体"/>
          <w:lang w:eastAsia="zh-CN"/>
        </w:rPr>
        <w:t>[PMID: 23389810 DOI: 10.1002/hep.26301]</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8 </w:t>
      </w:r>
      <w:r w:rsidRPr="00336303">
        <w:rPr>
          <w:rFonts w:ascii="Book Antiqua" w:eastAsia="宋体" w:hAnsi="Book Antiqua" w:cs="宋体"/>
          <w:b/>
          <w:bCs/>
          <w:lang w:eastAsia="zh-CN"/>
        </w:rPr>
        <w:t>Wong VW</w:t>
      </w:r>
      <w:r w:rsidRPr="00336303">
        <w:rPr>
          <w:rFonts w:ascii="Book Antiqua" w:eastAsia="宋体" w:hAnsi="Book Antiqua" w:cs="宋体"/>
          <w:lang w:eastAsia="zh-CN"/>
        </w:rPr>
        <w:t xml:space="preserve">, Chan SL, Mo F, Chan TC, Loong HH, Wong GL, Lui YY, Chan AT, Sung JJ, Yeo W, Chan HL, Mok TS. Clinical scoring system to predict hepatocellular carcinoma in chronic hepatitis B carriers. </w:t>
      </w:r>
      <w:r w:rsidRPr="00336303">
        <w:rPr>
          <w:rFonts w:ascii="Book Antiqua" w:eastAsia="宋体" w:hAnsi="Book Antiqua" w:cs="宋体"/>
          <w:i/>
          <w:iCs/>
          <w:lang w:eastAsia="zh-CN"/>
        </w:rPr>
        <w:t>J Clin Oncol</w:t>
      </w:r>
      <w:r w:rsidRPr="00336303">
        <w:rPr>
          <w:rFonts w:ascii="Book Antiqua" w:eastAsia="宋体" w:hAnsi="Book Antiqua" w:cs="宋体"/>
          <w:lang w:eastAsia="zh-CN"/>
        </w:rPr>
        <w:t xml:space="preserve"> 2010; </w:t>
      </w:r>
      <w:r w:rsidRPr="00336303">
        <w:rPr>
          <w:rFonts w:ascii="Book Antiqua" w:eastAsia="宋体" w:hAnsi="Book Antiqua" w:cs="宋体"/>
          <w:b/>
          <w:bCs/>
          <w:lang w:eastAsia="zh-CN"/>
        </w:rPr>
        <w:t>28</w:t>
      </w:r>
      <w:r w:rsidRPr="00336303">
        <w:rPr>
          <w:rFonts w:ascii="Book Antiqua" w:eastAsia="宋体" w:hAnsi="Book Antiqua" w:cs="宋体"/>
          <w:lang w:eastAsia="zh-CN"/>
        </w:rPr>
        <w:t>: 1660-1665 [PMID: 20194845 DOI: 10.1200/JCO.2009.26.2675]</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9 </w:t>
      </w:r>
      <w:r w:rsidRPr="00336303">
        <w:rPr>
          <w:rFonts w:ascii="Book Antiqua" w:eastAsia="宋体" w:hAnsi="Book Antiqua" w:cs="宋体"/>
          <w:b/>
          <w:bCs/>
          <w:lang w:eastAsia="zh-CN"/>
        </w:rPr>
        <w:t>Yang HI</w:t>
      </w:r>
      <w:r w:rsidRPr="00336303">
        <w:rPr>
          <w:rFonts w:ascii="Book Antiqua" w:eastAsia="宋体" w:hAnsi="Book Antiqua" w:cs="宋体"/>
          <w:lang w:eastAsia="zh-CN"/>
        </w:rPr>
        <w:t xml:space="preserve">, Yuen MF, Chan HL, Han KH, Chen PJ, Kim DY, Ahn SH, Chen CJ, Wong VW, Seto WK. Risk estimation for hepatocellular carcinoma in chronic hepatitis B (REACH-B): development and validation of a predictive score. </w:t>
      </w:r>
      <w:r w:rsidRPr="00336303">
        <w:rPr>
          <w:rFonts w:ascii="Book Antiqua" w:eastAsia="宋体" w:hAnsi="Book Antiqua" w:cs="宋体"/>
          <w:i/>
          <w:iCs/>
          <w:lang w:eastAsia="zh-CN"/>
        </w:rPr>
        <w:t>Lancet Oncol</w:t>
      </w:r>
      <w:r w:rsidRPr="00336303">
        <w:rPr>
          <w:rFonts w:ascii="Book Antiqua" w:eastAsia="宋体" w:hAnsi="Book Antiqua" w:cs="宋体"/>
          <w:lang w:eastAsia="zh-CN"/>
        </w:rPr>
        <w:t xml:space="preserve"> 2011; </w:t>
      </w:r>
      <w:r w:rsidRPr="00336303">
        <w:rPr>
          <w:rFonts w:ascii="Book Antiqua" w:eastAsia="宋体" w:hAnsi="Book Antiqua" w:cs="宋体"/>
          <w:b/>
          <w:bCs/>
          <w:lang w:eastAsia="zh-CN"/>
        </w:rPr>
        <w:t>12</w:t>
      </w:r>
      <w:r w:rsidRPr="00336303">
        <w:rPr>
          <w:rFonts w:ascii="Book Antiqua" w:eastAsia="宋体" w:hAnsi="Book Antiqua" w:cs="宋体"/>
          <w:lang w:eastAsia="zh-CN"/>
        </w:rPr>
        <w:t>: 568-574 [PMID: 21497551 DOI: 10.1016/S1470-2045(11)70077-8]</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lastRenderedPageBreak/>
        <w:t xml:space="preserve">10 </w:t>
      </w:r>
      <w:r w:rsidRPr="00336303">
        <w:rPr>
          <w:rFonts w:ascii="Book Antiqua" w:eastAsia="宋体" w:hAnsi="Book Antiqua" w:cs="宋体"/>
          <w:b/>
          <w:bCs/>
          <w:lang w:eastAsia="zh-CN"/>
        </w:rPr>
        <w:t>Yuen MF</w:t>
      </w:r>
      <w:r w:rsidRPr="00336303">
        <w:rPr>
          <w:rFonts w:ascii="Book Antiqua" w:eastAsia="宋体" w:hAnsi="Book Antiqua" w:cs="宋体"/>
          <w:lang w:eastAsia="zh-CN"/>
        </w:rPr>
        <w:t xml:space="preserve">, Tanaka Y, Fong DY, Fung J, Wong DK, Yuen JC, But DY, Chan AO, Wong BC, Mizokami M, Lai CL. Independent risk factors and predictive score for the development of hepatocellular carcinoma in chronic hepatitis B. </w:t>
      </w:r>
      <w:r w:rsidRPr="00336303">
        <w:rPr>
          <w:rFonts w:ascii="Book Antiqua" w:eastAsia="宋体" w:hAnsi="Book Antiqua" w:cs="宋体"/>
          <w:i/>
          <w:iCs/>
          <w:lang w:eastAsia="zh-CN"/>
        </w:rPr>
        <w:t>J Hepatol</w:t>
      </w:r>
      <w:r w:rsidRPr="00336303">
        <w:rPr>
          <w:rFonts w:ascii="Book Antiqua" w:eastAsia="宋体" w:hAnsi="Book Antiqua" w:cs="宋体"/>
          <w:lang w:eastAsia="zh-CN"/>
        </w:rPr>
        <w:t xml:space="preserve"> 2009; </w:t>
      </w:r>
      <w:r w:rsidRPr="00336303">
        <w:rPr>
          <w:rFonts w:ascii="Book Antiqua" w:eastAsia="宋体" w:hAnsi="Book Antiqua" w:cs="宋体"/>
          <w:b/>
          <w:bCs/>
          <w:lang w:eastAsia="zh-CN"/>
        </w:rPr>
        <w:t>50</w:t>
      </w:r>
      <w:r w:rsidRPr="00336303">
        <w:rPr>
          <w:rFonts w:ascii="Book Antiqua" w:eastAsia="宋体" w:hAnsi="Book Antiqua" w:cs="宋体"/>
          <w:lang w:eastAsia="zh-CN"/>
        </w:rPr>
        <w:t>: 80-88 [PMID: 18977053 DOI: 10.1016/j.jhep.2008.07.023]</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11 </w:t>
      </w:r>
      <w:r w:rsidRPr="00336303">
        <w:rPr>
          <w:rFonts w:ascii="Book Antiqua" w:eastAsia="宋体" w:hAnsi="Book Antiqua" w:cs="宋体"/>
          <w:b/>
          <w:bCs/>
          <w:lang w:eastAsia="zh-CN"/>
        </w:rPr>
        <w:t>El-Serag HB</w:t>
      </w:r>
      <w:r w:rsidRPr="00336303">
        <w:rPr>
          <w:rFonts w:ascii="Book Antiqua" w:eastAsia="宋体" w:hAnsi="Book Antiqua" w:cs="宋体"/>
          <w:lang w:eastAsia="zh-CN"/>
        </w:rPr>
        <w:t xml:space="preserve">. Hepatocellular carcinoma. </w:t>
      </w:r>
      <w:r w:rsidRPr="00336303">
        <w:rPr>
          <w:rFonts w:ascii="Book Antiqua" w:eastAsia="宋体" w:hAnsi="Book Antiqua" w:cs="宋体"/>
          <w:i/>
          <w:iCs/>
          <w:lang w:eastAsia="zh-CN"/>
        </w:rPr>
        <w:t>N Engl J Med</w:t>
      </w:r>
      <w:r w:rsidRPr="00336303">
        <w:rPr>
          <w:rFonts w:ascii="Book Antiqua" w:eastAsia="宋体" w:hAnsi="Book Antiqua" w:cs="宋体"/>
          <w:lang w:eastAsia="zh-CN"/>
        </w:rPr>
        <w:t xml:space="preserve"> 2011; </w:t>
      </w:r>
      <w:r w:rsidRPr="00336303">
        <w:rPr>
          <w:rFonts w:ascii="Book Antiqua" w:eastAsia="宋体" w:hAnsi="Book Antiqua" w:cs="宋体"/>
          <w:b/>
          <w:bCs/>
          <w:lang w:eastAsia="zh-CN"/>
        </w:rPr>
        <w:t>365</w:t>
      </w:r>
      <w:r w:rsidRPr="00336303">
        <w:rPr>
          <w:rFonts w:ascii="Book Antiqua" w:eastAsia="宋体" w:hAnsi="Book Antiqua" w:cs="宋体"/>
          <w:lang w:eastAsia="zh-CN"/>
        </w:rPr>
        <w:t>: 1118-1127 [PMID: 21992124 DOI: 10.1056/NEJMra1001683]</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12 </w:t>
      </w:r>
      <w:r w:rsidRPr="00336303">
        <w:rPr>
          <w:rFonts w:ascii="Book Antiqua" w:eastAsia="宋体" w:hAnsi="Book Antiqua" w:cs="宋体"/>
          <w:b/>
          <w:bCs/>
          <w:lang w:eastAsia="zh-CN"/>
        </w:rPr>
        <w:t>Chan KY</w:t>
      </w:r>
      <w:r w:rsidRPr="00336303">
        <w:rPr>
          <w:rFonts w:ascii="Book Antiqua" w:eastAsia="宋体" w:hAnsi="Book Antiqua" w:cs="宋体"/>
          <w:lang w:eastAsia="zh-CN"/>
        </w:rPr>
        <w:t xml:space="preserve">, Wong CM, Kwan JS, Lee JM, Cheung KW, Yuen MF, Lai CL, Poon RT, Sham PC, Ng IO. Genome-wide association study of hepatocellular carcinoma in Southern Chinese patients with chronic hepatitis B virus infection. </w:t>
      </w:r>
      <w:r w:rsidRPr="00336303">
        <w:rPr>
          <w:rFonts w:ascii="Book Antiqua" w:eastAsia="宋体" w:hAnsi="Book Antiqua" w:cs="宋体"/>
          <w:i/>
          <w:iCs/>
          <w:lang w:eastAsia="zh-CN"/>
        </w:rPr>
        <w:t>PLoS One</w:t>
      </w:r>
      <w:r w:rsidRPr="00336303">
        <w:rPr>
          <w:rFonts w:ascii="Book Antiqua" w:eastAsia="宋体" w:hAnsi="Book Antiqua" w:cs="宋体"/>
          <w:lang w:eastAsia="zh-CN"/>
        </w:rPr>
        <w:t xml:space="preserve"> 2011; </w:t>
      </w:r>
      <w:r w:rsidRPr="00336303">
        <w:rPr>
          <w:rFonts w:ascii="Book Antiqua" w:eastAsia="宋体" w:hAnsi="Book Antiqua" w:cs="宋体"/>
          <w:b/>
          <w:bCs/>
          <w:lang w:eastAsia="zh-CN"/>
        </w:rPr>
        <w:t>6</w:t>
      </w:r>
      <w:r w:rsidRPr="00336303">
        <w:rPr>
          <w:rFonts w:ascii="Book Antiqua" w:eastAsia="宋体" w:hAnsi="Book Antiqua" w:cs="宋体"/>
          <w:lang w:eastAsia="zh-CN"/>
        </w:rPr>
        <w:t>: e28798 [PMID: 22174901 DOI: 10.1371/journal.pone.0028798]</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13 </w:t>
      </w:r>
      <w:r w:rsidRPr="00336303">
        <w:rPr>
          <w:rFonts w:ascii="Book Antiqua" w:eastAsia="宋体" w:hAnsi="Book Antiqua" w:cs="宋体"/>
          <w:b/>
          <w:bCs/>
          <w:lang w:eastAsia="zh-CN"/>
        </w:rPr>
        <w:t>Zhang H</w:t>
      </w:r>
      <w:r w:rsidRPr="00336303">
        <w:rPr>
          <w:rFonts w:ascii="Book Antiqua" w:eastAsia="宋体" w:hAnsi="Book Antiqua" w:cs="宋体"/>
          <w:lang w:eastAsia="zh-CN"/>
        </w:rPr>
        <w:t xml:space="preserve">, Zhai Y, Hu Z, Wu C, Qian J, Jia W, Ma F, Huang W, Yu L, Yue W, Wang Z, Li P, Zhang Y, Liang R, Wei Z, Cui Y, Xie W, Cai M, Yu X, Yuan Y, Xia X, Zhang X, Yang H, Qiu W, Yang J, Gong F, Chen M, Shen H, Lin D, Zeng YX, He F, Zhou G. Genome-wide association study identifies 1p36.22 as a new susceptibility locus for hepatocellular carcinoma in chronic hepatitis B virus carriers. </w:t>
      </w:r>
      <w:r w:rsidRPr="00336303">
        <w:rPr>
          <w:rFonts w:ascii="Book Antiqua" w:eastAsia="宋体" w:hAnsi="Book Antiqua" w:cs="宋体"/>
          <w:i/>
          <w:iCs/>
          <w:lang w:eastAsia="zh-CN"/>
        </w:rPr>
        <w:t>Nat Genet</w:t>
      </w:r>
      <w:r w:rsidRPr="00336303">
        <w:rPr>
          <w:rFonts w:ascii="Book Antiqua" w:eastAsia="宋体" w:hAnsi="Book Antiqua" w:cs="宋体"/>
          <w:lang w:eastAsia="zh-CN"/>
        </w:rPr>
        <w:t xml:space="preserve"> 2010; </w:t>
      </w:r>
      <w:r w:rsidRPr="00336303">
        <w:rPr>
          <w:rFonts w:ascii="Book Antiqua" w:eastAsia="宋体" w:hAnsi="Book Antiqua" w:cs="宋体"/>
          <w:b/>
          <w:bCs/>
          <w:lang w:eastAsia="zh-CN"/>
        </w:rPr>
        <w:t>42</w:t>
      </w:r>
      <w:r w:rsidRPr="00336303">
        <w:rPr>
          <w:rFonts w:ascii="Book Antiqua" w:eastAsia="宋体" w:hAnsi="Book Antiqua" w:cs="宋体"/>
          <w:lang w:eastAsia="zh-CN"/>
        </w:rPr>
        <w:t>: 755-758 [PMID: 20676096 DOI: 10.1038/ng.638]</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14 </w:t>
      </w:r>
      <w:r w:rsidRPr="00336303">
        <w:rPr>
          <w:rFonts w:ascii="Book Antiqua" w:eastAsia="宋体" w:hAnsi="Book Antiqua" w:cs="宋体"/>
          <w:b/>
          <w:bCs/>
          <w:lang w:eastAsia="zh-CN"/>
        </w:rPr>
        <w:t>Hu J</w:t>
      </w:r>
      <w:r w:rsidRPr="00336303">
        <w:rPr>
          <w:rFonts w:ascii="Book Antiqua" w:eastAsia="宋体" w:hAnsi="Book Antiqua" w:cs="宋体"/>
          <w:lang w:eastAsia="zh-CN"/>
        </w:rPr>
        <w:t xml:space="preserve">, Ludgate L. HIV-HBV and HIV-HCV coinfection and liver cancer development. </w:t>
      </w:r>
      <w:r w:rsidRPr="00336303">
        <w:rPr>
          <w:rFonts w:ascii="Book Antiqua" w:eastAsia="宋体" w:hAnsi="Book Antiqua" w:cs="宋体"/>
          <w:i/>
          <w:iCs/>
          <w:lang w:eastAsia="zh-CN"/>
        </w:rPr>
        <w:t>Cancer Treat Res</w:t>
      </w:r>
      <w:r w:rsidRPr="00336303">
        <w:rPr>
          <w:rFonts w:ascii="Book Antiqua" w:eastAsia="宋体" w:hAnsi="Book Antiqua" w:cs="宋体"/>
          <w:lang w:eastAsia="zh-CN"/>
        </w:rPr>
        <w:t xml:space="preserve"> 2007; </w:t>
      </w:r>
      <w:r w:rsidRPr="00336303">
        <w:rPr>
          <w:rFonts w:ascii="Book Antiqua" w:eastAsia="宋体" w:hAnsi="Book Antiqua" w:cs="宋体"/>
          <w:b/>
          <w:bCs/>
          <w:lang w:eastAsia="zh-CN"/>
        </w:rPr>
        <w:t>133</w:t>
      </w:r>
      <w:r w:rsidRPr="00336303">
        <w:rPr>
          <w:rFonts w:ascii="Book Antiqua" w:eastAsia="宋体" w:hAnsi="Book Antiqua" w:cs="宋体"/>
          <w:lang w:eastAsia="zh-CN"/>
        </w:rPr>
        <w:t>: 241-252 [PMID: 17672044]</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15 </w:t>
      </w:r>
      <w:r w:rsidRPr="00336303">
        <w:rPr>
          <w:rFonts w:ascii="Book Antiqua" w:eastAsia="宋体" w:hAnsi="Book Antiqua" w:cs="宋体"/>
          <w:b/>
          <w:bCs/>
          <w:lang w:eastAsia="zh-CN"/>
        </w:rPr>
        <w:t>Chen CJ</w:t>
      </w:r>
      <w:r w:rsidRPr="00336303">
        <w:rPr>
          <w:rFonts w:ascii="Book Antiqua" w:eastAsia="宋体" w:hAnsi="Book Antiqua" w:cs="宋体"/>
          <w:lang w:eastAsia="zh-CN"/>
        </w:rPr>
        <w:t xml:space="preserve">, Yang HI, Su J, Jen CL, You SL, Lu SN, Huang GT, Iloeje UH. Risk of hepatocellular carcinoma across a biological gradient of serum hepatitis B virus DNA level. </w:t>
      </w:r>
      <w:r w:rsidRPr="00336303">
        <w:rPr>
          <w:rFonts w:ascii="Book Antiqua" w:eastAsia="宋体" w:hAnsi="Book Antiqua" w:cs="宋体"/>
          <w:i/>
          <w:iCs/>
          <w:lang w:eastAsia="zh-CN"/>
        </w:rPr>
        <w:t>JAMA</w:t>
      </w:r>
      <w:r w:rsidRPr="00336303">
        <w:rPr>
          <w:rFonts w:ascii="Book Antiqua" w:eastAsia="宋体" w:hAnsi="Book Antiqua" w:cs="宋体"/>
          <w:lang w:eastAsia="zh-CN"/>
        </w:rPr>
        <w:t xml:space="preserve"> 2006; </w:t>
      </w:r>
      <w:r w:rsidRPr="00336303">
        <w:rPr>
          <w:rFonts w:ascii="Book Antiqua" w:eastAsia="宋体" w:hAnsi="Book Antiqua" w:cs="宋体"/>
          <w:b/>
          <w:bCs/>
          <w:lang w:eastAsia="zh-CN"/>
        </w:rPr>
        <w:t>295</w:t>
      </w:r>
      <w:r w:rsidRPr="00336303">
        <w:rPr>
          <w:rFonts w:ascii="Book Antiqua" w:eastAsia="宋体" w:hAnsi="Book Antiqua" w:cs="宋体"/>
          <w:lang w:eastAsia="zh-CN"/>
        </w:rPr>
        <w:t>: 65-73 [PMID: 16391218 DOI: 10.1001/jama.295.1.65]</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16 </w:t>
      </w:r>
      <w:r w:rsidRPr="00336303">
        <w:rPr>
          <w:rFonts w:ascii="Book Antiqua" w:eastAsia="宋体" w:hAnsi="Book Antiqua" w:cs="宋体"/>
          <w:b/>
          <w:bCs/>
          <w:lang w:eastAsia="zh-CN"/>
        </w:rPr>
        <w:t>Yang HI</w:t>
      </w:r>
      <w:r w:rsidRPr="00336303">
        <w:rPr>
          <w:rFonts w:ascii="Book Antiqua" w:eastAsia="宋体" w:hAnsi="Book Antiqua" w:cs="宋体"/>
          <w:lang w:eastAsia="zh-CN"/>
        </w:rPr>
        <w:t xml:space="preserve">, Lu SN, Liaw YF, You SL, Sun CA, Wang LY, Hsiao CK, Chen PJ, Chen DS, Chen CJ. Hepatitis B e antigen and the risk of hepatocellular carcinoma. </w:t>
      </w:r>
      <w:r w:rsidRPr="00336303">
        <w:rPr>
          <w:rFonts w:ascii="Book Antiqua" w:eastAsia="宋体" w:hAnsi="Book Antiqua" w:cs="宋体"/>
          <w:i/>
          <w:iCs/>
          <w:lang w:eastAsia="zh-CN"/>
        </w:rPr>
        <w:t>N Engl J Med</w:t>
      </w:r>
      <w:r w:rsidRPr="00336303">
        <w:rPr>
          <w:rFonts w:ascii="Book Antiqua" w:eastAsia="宋体" w:hAnsi="Book Antiqua" w:cs="宋体"/>
          <w:lang w:eastAsia="zh-CN"/>
        </w:rPr>
        <w:t xml:space="preserve"> 2002; </w:t>
      </w:r>
      <w:r w:rsidRPr="00336303">
        <w:rPr>
          <w:rFonts w:ascii="Book Antiqua" w:eastAsia="宋体" w:hAnsi="Book Antiqua" w:cs="宋体"/>
          <w:b/>
          <w:bCs/>
          <w:lang w:eastAsia="zh-CN"/>
        </w:rPr>
        <w:t>347</w:t>
      </w:r>
      <w:r w:rsidRPr="00336303">
        <w:rPr>
          <w:rFonts w:ascii="Book Antiqua" w:eastAsia="宋体" w:hAnsi="Book Antiqua" w:cs="宋体"/>
          <w:lang w:eastAsia="zh-CN"/>
        </w:rPr>
        <w:t>: 168-174 [PMID: 12124405 DOI: 10.1056/NEJMoa013215]</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17 </w:t>
      </w:r>
      <w:r w:rsidRPr="00336303">
        <w:rPr>
          <w:rFonts w:ascii="Book Antiqua" w:eastAsia="宋体" w:hAnsi="Book Antiqua" w:cs="宋体"/>
          <w:b/>
          <w:bCs/>
          <w:lang w:eastAsia="zh-CN"/>
        </w:rPr>
        <w:t>Wong GL</w:t>
      </w:r>
      <w:r w:rsidRPr="00336303">
        <w:rPr>
          <w:rFonts w:ascii="Book Antiqua" w:eastAsia="宋体" w:hAnsi="Book Antiqua" w:cs="宋体"/>
          <w:lang w:eastAsia="zh-CN"/>
        </w:rPr>
        <w:t xml:space="preserve">, Chan HL, Yiu KK, Lai JW, Chan VK, Cheung KK, Wong EW, Wong VW. Meta-analysis: The association of hepatitis B virus genotypes and hepatocellular carcinoma. </w:t>
      </w:r>
      <w:r w:rsidRPr="00336303">
        <w:rPr>
          <w:rFonts w:ascii="Book Antiqua" w:eastAsia="宋体" w:hAnsi="Book Antiqua" w:cs="宋体"/>
          <w:i/>
          <w:iCs/>
          <w:lang w:eastAsia="zh-CN"/>
        </w:rPr>
        <w:t>Aliment Pharmacol Ther</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37</w:t>
      </w:r>
      <w:r w:rsidRPr="00336303">
        <w:rPr>
          <w:rFonts w:ascii="Book Antiqua" w:eastAsia="宋体" w:hAnsi="Book Antiqua" w:cs="宋体"/>
          <w:lang w:eastAsia="zh-CN"/>
        </w:rPr>
        <w:t>: 517-526 [PMID: 23305043 DOI: 10.1111/apt.12207]</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18 </w:t>
      </w:r>
      <w:r w:rsidRPr="00336303">
        <w:rPr>
          <w:rFonts w:ascii="Book Antiqua" w:eastAsia="宋体" w:hAnsi="Book Antiqua" w:cs="宋体"/>
          <w:b/>
          <w:bCs/>
          <w:lang w:eastAsia="zh-CN"/>
        </w:rPr>
        <w:t>Chan HL</w:t>
      </w:r>
      <w:r w:rsidRPr="00336303">
        <w:rPr>
          <w:rFonts w:ascii="Book Antiqua" w:eastAsia="宋体" w:hAnsi="Book Antiqua" w:cs="宋体"/>
          <w:lang w:eastAsia="zh-CN"/>
        </w:rPr>
        <w:t xml:space="preserve">, Tse CH, Mo F, Koh J, Wong VW, Wong GL, Lam Chan S, Yeo W, Sung JJ, Mok TS. High viral load and hepatitis B virus subgenotype ce are associated with increased risk of hepatocellular carcinoma. </w:t>
      </w:r>
      <w:r w:rsidRPr="00336303">
        <w:rPr>
          <w:rFonts w:ascii="Book Antiqua" w:eastAsia="宋体" w:hAnsi="Book Antiqua" w:cs="宋体"/>
          <w:i/>
          <w:iCs/>
          <w:lang w:eastAsia="zh-CN"/>
        </w:rPr>
        <w:t>J Clin Oncol</w:t>
      </w:r>
      <w:r w:rsidRPr="00336303">
        <w:rPr>
          <w:rFonts w:ascii="Book Antiqua" w:eastAsia="宋体" w:hAnsi="Book Antiqua" w:cs="宋体"/>
          <w:lang w:eastAsia="zh-CN"/>
        </w:rPr>
        <w:t xml:space="preserve"> 2008; </w:t>
      </w:r>
      <w:r w:rsidRPr="00336303">
        <w:rPr>
          <w:rFonts w:ascii="Book Antiqua" w:eastAsia="宋体" w:hAnsi="Book Antiqua" w:cs="宋体"/>
          <w:b/>
          <w:bCs/>
          <w:lang w:eastAsia="zh-CN"/>
        </w:rPr>
        <w:t>26</w:t>
      </w:r>
      <w:r w:rsidRPr="00336303">
        <w:rPr>
          <w:rFonts w:ascii="Book Antiqua" w:eastAsia="宋体" w:hAnsi="Book Antiqua" w:cs="宋体"/>
          <w:lang w:eastAsia="zh-CN"/>
        </w:rPr>
        <w:t>: 177-182 [PMID: 18182659 DOI: 10.1200/JCO.2007.13.2043]</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19 </w:t>
      </w:r>
      <w:r w:rsidRPr="00336303">
        <w:rPr>
          <w:rFonts w:ascii="Book Antiqua" w:eastAsia="宋体" w:hAnsi="Book Antiqua" w:cs="宋体"/>
          <w:b/>
          <w:bCs/>
          <w:lang w:eastAsia="zh-CN"/>
        </w:rPr>
        <w:t>Tseng TC</w:t>
      </w:r>
      <w:r w:rsidRPr="00336303">
        <w:rPr>
          <w:rFonts w:ascii="Book Antiqua" w:eastAsia="宋体" w:hAnsi="Book Antiqua" w:cs="宋体"/>
          <w:lang w:eastAsia="zh-CN"/>
        </w:rPr>
        <w:t xml:space="preserve">, Liu CJ, Yang HC, Su TH, Wang CC, Chen CL, Kuo SF, Liu CH, Chen PJ, Chen DS, Kao JH. High levels of hepatitis B surface antigen increase risk of hepatocellular carcinoma in patients with low HBV load. </w:t>
      </w:r>
      <w:r w:rsidRPr="00336303">
        <w:rPr>
          <w:rFonts w:ascii="Book Antiqua" w:eastAsia="宋体" w:hAnsi="Book Antiqua" w:cs="宋体"/>
          <w:i/>
          <w:iCs/>
          <w:lang w:eastAsia="zh-CN"/>
        </w:rPr>
        <w:t>Gastroenterology</w:t>
      </w:r>
      <w:r w:rsidRPr="00336303">
        <w:rPr>
          <w:rFonts w:ascii="Book Antiqua" w:eastAsia="宋体" w:hAnsi="Book Antiqua" w:cs="宋体"/>
          <w:lang w:eastAsia="zh-CN"/>
        </w:rPr>
        <w:t xml:space="preserve"> 2012; </w:t>
      </w:r>
      <w:r w:rsidRPr="00336303">
        <w:rPr>
          <w:rFonts w:ascii="Book Antiqua" w:eastAsia="宋体" w:hAnsi="Book Antiqua" w:cs="宋体"/>
          <w:b/>
          <w:bCs/>
          <w:lang w:eastAsia="zh-CN"/>
        </w:rPr>
        <w:t>142</w:t>
      </w:r>
      <w:r w:rsidRPr="00336303">
        <w:rPr>
          <w:rFonts w:ascii="Book Antiqua" w:eastAsia="宋体" w:hAnsi="Book Antiqua" w:cs="宋体"/>
          <w:lang w:eastAsia="zh-CN"/>
        </w:rPr>
        <w:t>: 1140-1149.e3; quiz e13-4 [PMID: 22333950 DOI: 10.1053/j.gastro.2012.02.007]</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20 </w:t>
      </w:r>
      <w:r w:rsidRPr="00336303">
        <w:rPr>
          <w:rFonts w:ascii="Book Antiqua" w:eastAsia="宋体" w:hAnsi="Book Antiqua" w:cs="宋体"/>
          <w:b/>
          <w:bCs/>
          <w:lang w:eastAsia="zh-CN"/>
        </w:rPr>
        <w:t>Matsumoto A</w:t>
      </w:r>
      <w:r w:rsidRPr="00336303">
        <w:rPr>
          <w:rFonts w:ascii="Book Antiqua" w:eastAsia="宋体" w:hAnsi="Book Antiqua" w:cs="宋体"/>
          <w:lang w:eastAsia="zh-CN"/>
        </w:rPr>
        <w:t xml:space="preserve">, Tanaka E, Rokuhara A, Kiyosawa K, Kumada H, Omata M, Okita K, Hayashi N, Okanoue T, Iino S, Tanikawa K. Efficacy of lamivudine for preventing hepatocellular carcinoma in chronic hepatitis B: A multicenter retrospective study of 2795 patients. </w:t>
      </w:r>
      <w:r w:rsidRPr="00336303">
        <w:rPr>
          <w:rFonts w:ascii="Book Antiqua" w:eastAsia="宋体" w:hAnsi="Book Antiqua" w:cs="宋体"/>
          <w:i/>
          <w:iCs/>
          <w:lang w:eastAsia="zh-CN"/>
        </w:rPr>
        <w:t>Hepatol Res</w:t>
      </w:r>
      <w:r w:rsidRPr="00336303">
        <w:rPr>
          <w:rFonts w:ascii="Book Antiqua" w:eastAsia="宋体" w:hAnsi="Book Antiqua" w:cs="宋体"/>
          <w:lang w:eastAsia="zh-CN"/>
        </w:rPr>
        <w:t xml:space="preserve"> 2005; </w:t>
      </w:r>
      <w:r w:rsidRPr="00336303">
        <w:rPr>
          <w:rFonts w:ascii="Book Antiqua" w:eastAsia="宋体" w:hAnsi="Book Antiqua" w:cs="宋体"/>
          <w:b/>
          <w:bCs/>
          <w:lang w:eastAsia="zh-CN"/>
        </w:rPr>
        <w:t>32</w:t>
      </w:r>
      <w:r w:rsidRPr="00336303">
        <w:rPr>
          <w:rFonts w:ascii="Book Antiqua" w:eastAsia="宋体" w:hAnsi="Book Antiqua" w:cs="宋体"/>
          <w:lang w:eastAsia="zh-CN"/>
        </w:rPr>
        <w:t>: 173-184 [PMID: 16024289 DOI: 10.1016/j.hepres.2005.02.006]</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21 </w:t>
      </w:r>
      <w:r w:rsidRPr="00336303">
        <w:rPr>
          <w:rFonts w:ascii="Book Antiqua" w:eastAsia="宋体" w:hAnsi="Book Antiqua" w:cs="宋体"/>
          <w:b/>
          <w:bCs/>
          <w:lang w:eastAsia="zh-CN"/>
        </w:rPr>
        <w:t>Papatheodoridis GV</w:t>
      </w:r>
      <w:r w:rsidRPr="00336303">
        <w:rPr>
          <w:rFonts w:ascii="Book Antiqua" w:eastAsia="宋体" w:hAnsi="Book Antiqua" w:cs="宋体"/>
          <w:lang w:eastAsia="zh-CN"/>
        </w:rPr>
        <w:t xml:space="preserve">, Manolakopoulos S, Touloumi G, Vourli G, Raptopoulou-Gigi M, Vafiadis-Zoumbouli I, Vasiliadis T, Mimidis K, Gogos C, Ketikoglou I, Manesis EK. </w:t>
      </w:r>
      <w:r w:rsidRPr="00336303">
        <w:rPr>
          <w:rFonts w:ascii="Book Antiqua" w:eastAsia="宋体" w:hAnsi="Book Antiqua" w:cs="宋体"/>
          <w:lang w:eastAsia="zh-CN"/>
        </w:rPr>
        <w:lastRenderedPageBreak/>
        <w:t xml:space="preserve">Virological suppression does not prevent the development of hepatocellular carcinoma in HBeAg-negative chronic hepatitis B patients with cirrhosis receiving oral antiviral(s) starting with lamivudine monotherapy: results of the nationwide HEPNET. Greece cohort study. </w:t>
      </w:r>
      <w:r w:rsidRPr="00336303">
        <w:rPr>
          <w:rFonts w:ascii="Book Antiqua" w:eastAsia="宋体" w:hAnsi="Book Antiqua" w:cs="宋体"/>
          <w:i/>
          <w:iCs/>
          <w:lang w:eastAsia="zh-CN"/>
        </w:rPr>
        <w:t>Gut</w:t>
      </w:r>
      <w:r w:rsidRPr="00336303">
        <w:rPr>
          <w:rFonts w:ascii="Book Antiqua" w:eastAsia="宋体" w:hAnsi="Book Antiqua" w:cs="宋体"/>
          <w:lang w:eastAsia="zh-CN"/>
        </w:rPr>
        <w:t xml:space="preserve"> 2011; </w:t>
      </w:r>
      <w:r w:rsidRPr="00336303">
        <w:rPr>
          <w:rFonts w:ascii="Book Antiqua" w:eastAsia="宋体" w:hAnsi="Book Antiqua" w:cs="宋体"/>
          <w:b/>
          <w:bCs/>
          <w:lang w:eastAsia="zh-CN"/>
        </w:rPr>
        <w:t>60</w:t>
      </w:r>
      <w:r w:rsidRPr="00336303">
        <w:rPr>
          <w:rFonts w:ascii="Book Antiqua" w:eastAsia="宋体" w:hAnsi="Book Antiqua" w:cs="宋体"/>
          <w:lang w:eastAsia="zh-CN"/>
        </w:rPr>
        <w:t>: 1109-1116 [PMID: 21270118 DOI: 10.1136/gut.2010.221846]</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22 </w:t>
      </w:r>
      <w:r w:rsidRPr="00336303">
        <w:rPr>
          <w:rFonts w:ascii="Book Antiqua" w:eastAsia="宋体" w:hAnsi="Book Antiqua" w:cs="宋体"/>
          <w:b/>
          <w:bCs/>
          <w:lang w:eastAsia="zh-CN"/>
        </w:rPr>
        <w:t>Wong GL</w:t>
      </w:r>
      <w:r w:rsidRPr="00336303">
        <w:rPr>
          <w:rFonts w:ascii="Book Antiqua" w:eastAsia="宋体" w:hAnsi="Book Antiqua" w:cs="宋体"/>
          <w:lang w:eastAsia="zh-CN"/>
        </w:rPr>
        <w:t xml:space="preserve">, Chan HL, Chan HY, Tse PC, Tse YK, Mak CW, Lee SK, Ip ZM, Lam AT, Iu HW, Leung JM, Wong VW. Accuracy of risk scores for patients with chronic hepatitis B receiving entecavir treatment. </w:t>
      </w:r>
      <w:r w:rsidRPr="00336303">
        <w:rPr>
          <w:rFonts w:ascii="Book Antiqua" w:eastAsia="宋体" w:hAnsi="Book Antiqua" w:cs="宋体"/>
          <w:i/>
          <w:iCs/>
          <w:lang w:eastAsia="zh-CN"/>
        </w:rPr>
        <w:t>Gastroenterology</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144</w:t>
      </w:r>
      <w:r w:rsidRPr="00336303">
        <w:rPr>
          <w:rFonts w:ascii="Book Antiqua" w:eastAsia="宋体" w:hAnsi="Book Antiqua" w:cs="宋体"/>
          <w:lang w:eastAsia="zh-CN"/>
        </w:rPr>
        <w:t>: 933-944 [PMID: 23415803 DOI: 10.1053/j.gastro.2013.02.002]</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23 </w:t>
      </w:r>
      <w:r w:rsidRPr="00336303">
        <w:rPr>
          <w:rFonts w:ascii="Book Antiqua" w:eastAsia="宋体" w:hAnsi="Book Antiqua" w:cs="宋体"/>
          <w:b/>
          <w:bCs/>
          <w:lang w:eastAsia="zh-CN"/>
        </w:rPr>
        <w:t>Lai CL</w:t>
      </w:r>
      <w:r w:rsidRPr="00336303">
        <w:rPr>
          <w:rFonts w:ascii="Book Antiqua" w:eastAsia="宋体" w:hAnsi="Book Antiqua" w:cs="宋体"/>
          <w:lang w:eastAsia="zh-CN"/>
        </w:rPr>
        <w:t xml:space="preserve">, Yuen MF. Prevention of hepatitis B virus-related hepatocellular carcinoma with antiviral therapy. </w:t>
      </w:r>
      <w:r w:rsidRPr="00336303">
        <w:rPr>
          <w:rFonts w:ascii="Book Antiqua" w:eastAsia="宋体" w:hAnsi="Book Antiqua" w:cs="宋体"/>
          <w:i/>
          <w:iCs/>
          <w:lang w:eastAsia="zh-CN"/>
        </w:rPr>
        <w:t>Hepatology</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57</w:t>
      </w:r>
      <w:r w:rsidRPr="00336303">
        <w:rPr>
          <w:rFonts w:ascii="Book Antiqua" w:eastAsia="宋体" w:hAnsi="Book Antiqua" w:cs="宋体"/>
          <w:lang w:eastAsia="zh-CN"/>
        </w:rPr>
        <w:t>: 399-408 [PMID: 22806323 DOI: 10.1002/hep.25937]</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24 </w:t>
      </w:r>
      <w:r w:rsidRPr="00336303">
        <w:rPr>
          <w:rFonts w:ascii="Book Antiqua" w:eastAsia="宋体" w:hAnsi="Book Antiqua" w:cs="宋体"/>
          <w:b/>
          <w:bCs/>
          <w:lang w:eastAsia="zh-CN"/>
        </w:rPr>
        <w:t>Chan HL</w:t>
      </w:r>
      <w:r w:rsidRPr="00336303">
        <w:rPr>
          <w:rFonts w:ascii="Book Antiqua" w:eastAsia="宋体" w:hAnsi="Book Antiqua" w:cs="宋体"/>
          <w:lang w:eastAsia="zh-CN"/>
        </w:rPr>
        <w:t xml:space="preserve">, Thompson A, Martinot-Peignoux M, Piratvisuth T, Cornberg M, Brunetto MR, Tillmann HL, Kao JH, Jia JD, Wedemeyer H, Locarnini S, Janssen HL, Marcellin P. Hepatitis B surface antigen quantification: why and how to use it in 2011 - a core group report. </w:t>
      </w:r>
      <w:r w:rsidRPr="00336303">
        <w:rPr>
          <w:rFonts w:ascii="Book Antiqua" w:eastAsia="宋体" w:hAnsi="Book Antiqua" w:cs="宋体"/>
          <w:i/>
          <w:iCs/>
          <w:lang w:eastAsia="zh-CN"/>
        </w:rPr>
        <w:t>J Hepatol</w:t>
      </w:r>
      <w:r w:rsidRPr="00336303">
        <w:rPr>
          <w:rFonts w:ascii="Book Antiqua" w:eastAsia="宋体" w:hAnsi="Book Antiqua" w:cs="宋体"/>
          <w:lang w:eastAsia="zh-CN"/>
        </w:rPr>
        <w:t xml:space="preserve"> 2011; </w:t>
      </w:r>
      <w:r w:rsidRPr="00336303">
        <w:rPr>
          <w:rFonts w:ascii="Book Antiqua" w:eastAsia="宋体" w:hAnsi="Book Antiqua" w:cs="宋体"/>
          <w:b/>
          <w:bCs/>
          <w:lang w:eastAsia="zh-CN"/>
        </w:rPr>
        <w:t>55</w:t>
      </w:r>
      <w:r w:rsidRPr="00336303">
        <w:rPr>
          <w:rFonts w:ascii="Book Antiqua" w:eastAsia="宋体" w:hAnsi="Book Antiqua" w:cs="宋体"/>
          <w:lang w:eastAsia="zh-CN"/>
        </w:rPr>
        <w:t>: 1121-1131 [PMID: 21718667 DOI: 10.1016/j.jhep.2011.06.006]</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25 </w:t>
      </w:r>
      <w:r w:rsidRPr="00336303">
        <w:rPr>
          <w:rFonts w:ascii="Book Antiqua" w:eastAsia="宋体" w:hAnsi="Book Antiqua" w:cs="宋体"/>
          <w:b/>
          <w:lang w:eastAsia="zh-CN"/>
        </w:rPr>
        <w:t>Hastie T</w:t>
      </w:r>
      <w:r w:rsidRPr="00336303">
        <w:rPr>
          <w:rFonts w:ascii="Book Antiqua" w:eastAsia="宋体" w:hAnsi="Book Antiqua" w:cs="宋体"/>
          <w:lang w:eastAsia="zh-CN"/>
        </w:rPr>
        <w:t>, Tibshirani R, Friedman J. The elements of statistical learning. 1st ed. New York: Springer</w:t>
      </w:r>
      <w:r>
        <w:rPr>
          <w:rFonts w:ascii="Book Antiqua" w:eastAsia="宋体" w:hAnsi="Book Antiqua" w:cs="宋体"/>
          <w:lang w:eastAsia="zh-CN"/>
        </w:rPr>
        <w:t>,</w:t>
      </w:r>
      <w:r w:rsidRPr="00336303">
        <w:rPr>
          <w:rFonts w:ascii="Book Antiqua" w:eastAsia="宋体" w:hAnsi="Book Antiqua" w:cs="宋体"/>
          <w:lang w:eastAsia="zh-CN"/>
        </w:rPr>
        <w:t xml:space="preserve"> 2001: 214-217</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26 </w:t>
      </w:r>
      <w:r w:rsidRPr="00336303">
        <w:rPr>
          <w:rFonts w:ascii="Book Antiqua" w:eastAsia="宋体" w:hAnsi="Book Antiqua" w:cs="宋体"/>
          <w:b/>
          <w:bCs/>
          <w:lang w:eastAsia="zh-CN"/>
        </w:rPr>
        <w:t>Ueno S</w:t>
      </w:r>
      <w:r w:rsidRPr="00336303">
        <w:rPr>
          <w:rFonts w:ascii="Book Antiqua" w:eastAsia="宋体" w:hAnsi="Book Antiqua" w:cs="宋体"/>
          <w:lang w:eastAsia="zh-CN"/>
        </w:rPr>
        <w:t xml:space="preserve">, Tanabe G, Sako K, Hiwaki T, Hokotate H, Fukukura Y, Baba Y, Imamura Y, Aikou T. Discrimination value of the new western prognostic system (CLIP score) for hepatocellular carcinoma in 662 Japanese patients. Cancer of the Liver Italian Program. </w:t>
      </w:r>
      <w:r w:rsidRPr="00336303">
        <w:rPr>
          <w:rFonts w:ascii="Book Antiqua" w:eastAsia="宋体" w:hAnsi="Book Antiqua" w:cs="宋体"/>
          <w:i/>
          <w:iCs/>
          <w:lang w:eastAsia="zh-CN"/>
        </w:rPr>
        <w:t>Hepatology</w:t>
      </w:r>
      <w:r w:rsidRPr="00336303">
        <w:rPr>
          <w:rFonts w:ascii="Book Antiqua" w:eastAsia="宋体" w:hAnsi="Book Antiqua" w:cs="宋体"/>
          <w:lang w:eastAsia="zh-CN"/>
        </w:rPr>
        <w:t xml:space="preserve"> 2001; </w:t>
      </w:r>
      <w:r w:rsidRPr="00336303">
        <w:rPr>
          <w:rFonts w:ascii="Book Antiqua" w:eastAsia="宋体" w:hAnsi="Book Antiqua" w:cs="宋体"/>
          <w:b/>
          <w:bCs/>
          <w:lang w:eastAsia="zh-CN"/>
        </w:rPr>
        <w:t>34</w:t>
      </w:r>
      <w:r w:rsidRPr="00336303">
        <w:rPr>
          <w:rFonts w:ascii="Book Antiqua" w:eastAsia="宋体" w:hAnsi="Book Antiqua" w:cs="宋体"/>
          <w:lang w:eastAsia="zh-CN"/>
        </w:rPr>
        <w:t>: 529-534 [PMID: 11526539 DOI: 10.1053/jhep.2001.27219]</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27 </w:t>
      </w:r>
      <w:r w:rsidRPr="00336303">
        <w:rPr>
          <w:rFonts w:ascii="Book Antiqua" w:eastAsia="宋体" w:hAnsi="Book Antiqua" w:cs="宋体"/>
          <w:b/>
          <w:bCs/>
          <w:lang w:eastAsia="zh-CN"/>
        </w:rPr>
        <w:t>Chan HL</w:t>
      </w:r>
      <w:r w:rsidRPr="00336303">
        <w:rPr>
          <w:rFonts w:ascii="Book Antiqua" w:eastAsia="宋体" w:hAnsi="Book Antiqua" w:cs="宋体"/>
          <w:lang w:eastAsia="zh-CN"/>
        </w:rPr>
        <w:t xml:space="preserve">, Hui AY, Wong ML, Tse AM, Hung LC, Wong VW, Sung JJ. Genotype C hepatitis B virus infection is associated with an increased risk of hepatocellular carcinoma. </w:t>
      </w:r>
      <w:r w:rsidRPr="00336303">
        <w:rPr>
          <w:rFonts w:ascii="Book Antiqua" w:eastAsia="宋体" w:hAnsi="Book Antiqua" w:cs="宋体"/>
          <w:i/>
          <w:iCs/>
          <w:lang w:eastAsia="zh-CN"/>
        </w:rPr>
        <w:t>Gut</w:t>
      </w:r>
      <w:r w:rsidRPr="00336303">
        <w:rPr>
          <w:rFonts w:ascii="Book Antiqua" w:eastAsia="宋体" w:hAnsi="Book Antiqua" w:cs="宋体"/>
          <w:lang w:eastAsia="zh-CN"/>
        </w:rPr>
        <w:t xml:space="preserve"> 2004; </w:t>
      </w:r>
      <w:r w:rsidRPr="00336303">
        <w:rPr>
          <w:rFonts w:ascii="Book Antiqua" w:eastAsia="宋体" w:hAnsi="Book Antiqua" w:cs="宋体"/>
          <w:b/>
          <w:bCs/>
          <w:lang w:eastAsia="zh-CN"/>
        </w:rPr>
        <w:t>53</w:t>
      </w:r>
      <w:r w:rsidRPr="00336303">
        <w:rPr>
          <w:rFonts w:ascii="Book Antiqua" w:eastAsia="宋体" w:hAnsi="Book Antiqua" w:cs="宋体"/>
          <w:lang w:eastAsia="zh-CN"/>
        </w:rPr>
        <w:t>: 1494-1498 [PMID: 15361502 DOI: 10.1136/gut.2003.033324]</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28 </w:t>
      </w:r>
      <w:r w:rsidRPr="00336303">
        <w:rPr>
          <w:rFonts w:ascii="Book Antiqua" w:eastAsia="宋体" w:hAnsi="Book Antiqua" w:cs="宋体"/>
          <w:b/>
          <w:bCs/>
          <w:lang w:eastAsia="zh-CN"/>
        </w:rPr>
        <w:t>Chang TT</w:t>
      </w:r>
      <w:r w:rsidRPr="00336303">
        <w:rPr>
          <w:rFonts w:ascii="Book Antiqua" w:eastAsia="宋体" w:hAnsi="Book Antiqua" w:cs="宋体"/>
          <w:lang w:eastAsia="zh-CN"/>
        </w:rPr>
        <w:t xml:space="preserve">, Liaw YF, Wu SS, Schiff E, Han KH, Lai CL, Safadi R, Lee SS, Halota W, Goodman Z, Chi YC, Zhang H, Hindes R, Iloeje U, Beebe S, Kreter B. Long-term entecavir therapy results in the reversal of fibrosis/cirrhosis and continued histological improvement in patients with chronic hepatitis B. </w:t>
      </w:r>
      <w:r w:rsidRPr="00336303">
        <w:rPr>
          <w:rFonts w:ascii="Book Antiqua" w:eastAsia="宋体" w:hAnsi="Book Antiqua" w:cs="宋体"/>
          <w:i/>
          <w:iCs/>
          <w:lang w:eastAsia="zh-CN"/>
        </w:rPr>
        <w:t>Hepatology</w:t>
      </w:r>
      <w:r w:rsidRPr="00336303">
        <w:rPr>
          <w:rFonts w:ascii="Book Antiqua" w:eastAsia="宋体" w:hAnsi="Book Antiqua" w:cs="宋体"/>
          <w:lang w:eastAsia="zh-CN"/>
        </w:rPr>
        <w:t xml:space="preserve"> 2010; </w:t>
      </w:r>
      <w:r w:rsidRPr="00336303">
        <w:rPr>
          <w:rFonts w:ascii="Book Antiqua" w:eastAsia="宋体" w:hAnsi="Book Antiqua" w:cs="宋体"/>
          <w:b/>
          <w:bCs/>
          <w:lang w:eastAsia="zh-CN"/>
        </w:rPr>
        <w:t>52</w:t>
      </w:r>
      <w:r w:rsidRPr="00336303">
        <w:rPr>
          <w:rFonts w:ascii="Book Antiqua" w:eastAsia="宋体" w:hAnsi="Book Antiqua" w:cs="宋体"/>
          <w:lang w:eastAsia="zh-CN"/>
        </w:rPr>
        <w:t>: 886-893 [PMID: 20683932 DOI: 10.1002/hep.23785]</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29 </w:t>
      </w:r>
      <w:r w:rsidRPr="00336303">
        <w:rPr>
          <w:rFonts w:ascii="Book Antiqua" w:eastAsia="宋体" w:hAnsi="Book Antiqua" w:cs="宋体"/>
          <w:b/>
          <w:bCs/>
          <w:lang w:eastAsia="zh-CN"/>
        </w:rPr>
        <w:t>Marcellin P</w:t>
      </w:r>
      <w:r w:rsidRPr="00336303">
        <w:rPr>
          <w:rFonts w:ascii="Book Antiqua" w:eastAsia="宋体" w:hAnsi="Book Antiqua" w:cs="宋体"/>
          <w:lang w:eastAsia="zh-CN"/>
        </w:rPr>
        <w:t xml:space="preserve">,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336303">
        <w:rPr>
          <w:rFonts w:ascii="Book Antiqua" w:eastAsia="宋体" w:hAnsi="Book Antiqua" w:cs="宋体"/>
          <w:i/>
          <w:iCs/>
          <w:lang w:eastAsia="zh-CN"/>
        </w:rPr>
        <w:t>Lancet</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381</w:t>
      </w:r>
      <w:r w:rsidRPr="00336303">
        <w:rPr>
          <w:rFonts w:ascii="Book Antiqua" w:eastAsia="宋体" w:hAnsi="Book Antiqua" w:cs="宋体"/>
          <w:lang w:eastAsia="zh-CN"/>
        </w:rPr>
        <w:t>: 468-475 [PMID: 23234725 DOI: 10.1016/S0140-6736(12)61425-1]</w:t>
      </w:r>
    </w:p>
    <w:p w:rsidR="00126BF4" w:rsidRDefault="00126BF4" w:rsidP="00336303">
      <w:pPr>
        <w:rPr>
          <w:rFonts w:ascii="Book Antiqua" w:eastAsia="宋体" w:hAnsi="Book Antiqua" w:cs="宋体"/>
          <w:lang w:eastAsia="zh-CN"/>
        </w:rPr>
      </w:pPr>
      <w:r w:rsidRPr="00336303">
        <w:rPr>
          <w:rFonts w:ascii="Book Antiqua" w:eastAsia="宋体" w:hAnsi="Book Antiqua" w:cs="宋体"/>
          <w:lang w:eastAsia="zh-CN"/>
        </w:rPr>
        <w:t>30</w:t>
      </w:r>
      <w:r w:rsidRPr="00905743">
        <w:rPr>
          <w:rFonts w:ascii="Book Antiqua" w:hAnsi="Book Antiqua"/>
          <w:b/>
          <w:bCs/>
        </w:rPr>
        <w:t xml:space="preserve"> </w:t>
      </w:r>
      <w:r>
        <w:rPr>
          <w:rFonts w:ascii="Book Antiqua" w:eastAsia="宋体" w:hAnsi="Book Antiqua"/>
          <w:b/>
          <w:bCs/>
          <w:lang w:eastAsia="zh-CN"/>
        </w:rPr>
        <w:t xml:space="preserve">The Chinese University of Hong Kong. </w:t>
      </w:r>
      <w:r w:rsidRPr="007B6979">
        <w:rPr>
          <w:rFonts w:ascii="Book Antiqua" w:eastAsia="宋体" w:hAnsi="Book Antiqua"/>
          <w:bCs/>
          <w:lang w:eastAsia="zh-CN"/>
        </w:rPr>
        <w:t>CUHK-HCC Score.</w:t>
      </w:r>
      <w:r>
        <w:rPr>
          <w:rFonts w:ascii="Book Antiqua" w:eastAsia="宋体" w:hAnsi="Book Antiqua"/>
          <w:b/>
          <w:bCs/>
          <w:lang w:eastAsia="zh-CN"/>
        </w:rPr>
        <w:t xml:space="preserve"> </w:t>
      </w:r>
      <w:r w:rsidRPr="00905743">
        <w:rPr>
          <w:rFonts w:ascii="Book Antiqua" w:hAnsi="Book Antiqua"/>
          <w:bCs/>
        </w:rPr>
        <w:t>Available from:</w:t>
      </w:r>
      <w:r w:rsidRPr="00905743">
        <w:rPr>
          <w:rFonts w:ascii="Book Antiqua" w:hAnsi="Book Antiqua"/>
        </w:rPr>
        <w:t xml:space="preserve"> </w:t>
      </w:r>
      <w:r w:rsidRPr="00905743">
        <w:rPr>
          <w:rFonts w:ascii="Book Antiqua" w:hAnsi="Book Antiqua"/>
          <w:color w:val="000000"/>
        </w:rPr>
        <w:t>URL</w:t>
      </w:r>
      <w:r w:rsidRPr="00C56046">
        <w:rPr>
          <w:rFonts w:ascii="Book Antiqua" w:hAnsi="Book Antiqua"/>
          <w:color w:val="000000"/>
        </w:rPr>
        <w:t>:</w:t>
      </w:r>
      <w:r w:rsidRPr="00336303">
        <w:rPr>
          <w:rFonts w:ascii="Book Antiqua" w:eastAsia="宋体" w:hAnsi="Book Antiqua" w:cs="宋体"/>
          <w:lang w:eastAsia="zh-CN"/>
        </w:rPr>
        <w:t xml:space="preserve"> http: //www.livercenter.com.hk/chi/p15.asp</w:t>
      </w:r>
    </w:p>
    <w:p w:rsidR="00126BF4"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31 </w:t>
      </w:r>
      <w:r w:rsidRPr="00426DA7">
        <w:rPr>
          <w:rFonts w:ascii="Book Antiqua" w:eastAsia="宋体" w:hAnsi="Book Antiqua" w:cs="宋体"/>
          <w:b/>
          <w:lang w:eastAsia="zh-CN"/>
        </w:rPr>
        <w:t xml:space="preserve">The Chinese University of Hong Kong. </w:t>
      </w:r>
      <w:r w:rsidRPr="00B62936">
        <w:rPr>
          <w:rFonts w:ascii="Book Antiqua" w:eastAsia="宋体" w:hAnsi="Book Antiqua" w:cs="宋体"/>
          <w:lang w:eastAsia="zh-CN"/>
        </w:rPr>
        <w:t>Liver Calc</w:t>
      </w:r>
      <w:r>
        <w:rPr>
          <w:rFonts w:ascii="Book Antiqua" w:eastAsia="宋体" w:hAnsi="Book Antiqua" w:cs="宋体"/>
          <w:lang w:eastAsia="zh-CN"/>
        </w:rPr>
        <w:t xml:space="preserve">. </w:t>
      </w:r>
      <w:r w:rsidRPr="00905743">
        <w:rPr>
          <w:rFonts w:ascii="Book Antiqua" w:hAnsi="Book Antiqua"/>
          <w:bCs/>
        </w:rPr>
        <w:t>Available from:</w:t>
      </w:r>
      <w:r w:rsidRPr="00905743">
        <w:rPr>
          <w:rFonts w:ascii="Book Antiqua" w:hAnsi="Book Antiqua"/>
        </w:rPr>
        <w:t xml:space="preserve"> </w:t>
      </w:r>
      <w:r w:rsidRPr="00C56046">
        <w:rPr>
          <w:rFonts w:ascii="Book Antiqua" w:hAnsi="Book Antiqua"/>
          <w:color w:val="000000"/>
        </w:rPr>
        <w:t>URL:</w:t>
      </w:r>
      <w:r>
        <w:rPr>
          <w:rFonts w:ascii="Book Antiqua" w:eastAsia="宋体" w:hAnsi="Book Antiqua"/>
          <w:color w:val="000000"/>
          <w:lang w:eastAsia="zh-CN"/>
        </w:rPr>
        <w:t xml:space="preserve"> </w:t>
      </w:r>
      <w:r w:rsidRPr="00336303">
        <w:rPr>
          <w:rFonts w:ascii="Book Antiqua" w:eastAsia="宋体" w:hAnsi="Book Antiqua" w:cs="宋体"/>
          <w:lang w:eastAsia="zh-CN"/>
        </w:rPr>
        <w:t>https: //itunes.apple.com/mo/app/liver-calc/id421329001?mt=8</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32 </w:t>
      </w:r>
      <w:r w:rsidRPr="00336303">
        <w:rPr>
          <w:rFonts w:ascii="Book Antiqua" w:eastAsia="宋体" w:hAnsi="Book Antiqua" w:cs="宋体"/>
          <w:b/>
          <w:lang w:eastAsia="zh-CN"/>
        </w:rPr>
        <w:t>Kim WR</w:t>
      </w:r>
      <w:r w:rsidRPr="00336303">
        <w:rPr>
          <w:rFonts w:ascii="Book Antiqua" w:eastAsia="宋体" w:hAnsi="Book Antiqua" w:cs="宋体"/>
          <w:lang w:eastAsia="zh-CN"/>
        </w:rPr>
        <w:t>, Berg T, Loomba R, Benson JT, Kamath PS, Kremers WK, Therneau TM. Long term tenofovir disoproxil fumarate (TDF) therapy and the risk of hepatocellular carcinoma.</w:t>
      </w:r>
      <w:r w:rsidRPr="00336303">
        <w:rPr>
          <w:rFonts w:ascii="Book Antiqua" w:eastAsia="宋体" w:hAnsi="Book Antiqua" w:cs="宋体"/>
          <w:i/>
          <w:lang w:eastAsia="zh-CN"/>
        </w:rPr>
        <w:t xml:space="preserve"> </w:t>
      </w:r>
      <w:r w:rsidRPr="006F64D9">
        <w:rPr>
          <w:rFonts w:ascii="Book Antiqua" w:eastAsia="宋体" w:hAnsi="Book Antiqua" w:cs="宋体"/>
          <w:i/>
          <w:lang w:eastAsia="zh-CN"/>
        </w:rPr>
        <w:t>J Hepatol</w:t>
      </w:r>
      <w:r w:rsidRPr="00336303">
        <w:rPr>
          <w:rFonts w:ascii="Book Antiqua" w:eastAsia="宋体" w:hAnsi="Book Antiqua" w:cs="宋体"/>
          <w:i/>
          <w:lang w:eastAsia="zh-CN"/>
        </w:rPr>
        <w:t xml:space="preserve"> </w:t>
      </w:r>
      <w:r w:rsidRPr="00336303">
        <w:rPr>
          <w:rFonts w:ascii="Book Antiqua" w:eastAsia="宋体" w:hAnsi="Book Antiqua" w:cs="宋体"/>
          <w:lang w:eastAsia="zh-CN"/>
        </w:rPr>
        <w:t xml:space="preserve">2013; </w:t>
      </w:r>
      <w:r w:rsidRPr="00336303">
        <w:rPr>
          <w:rFonts w:ascii="Book Antiqua" w:eastAsia="宋体" w:hAnsi="Book Antiqua" w:cs="宋体"/>
          <w:b/>
          <w:lang w:eastAsia="zh-CN"/>
        </w:rPr>
        <w:t>58</w:t>
      </w:r>
      <w:r w:rsidRPr="00336303">
        <w:rPr>
          <w:rFonts w:ascii="Book Antiqua" w:eastAsia="宋体" w:hAnsi="Book Antiqua" w:cs="宋体"/>
          <w:lang w:eastAsia="zh-CN"/>
        </w:rPr>
        <w:t>(Supp 1): S19</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33 </w:t>
      </w:r>
      <w:r w:rsidRPr="00336303">
        <w:rPr>
          <w:rFonts w:ascii="Book Antiqua" w:eastAsia="宋体" w:hAnsi="Book Antiqua" w:cs="宋体"/>
          <w:b/>
          <w:bCs/>
          <w:lang w:eastAsia="zh-CN"/>
        </w:rPr>
        <w:t>Wong GL</w:t>
      </w:r>
      <w:r w:rsidRPr="00336303">
        <w:rPr>
          <w:rFonts w:ascii="Book Antiqua" w:eastAsia="宋体" w:hAnsi="Book Antiqua" w:cs="宋体"/>
          <w:lang w:eastAsia="zh-CN"/>
        </w:rPr>
        <w:t xml:space="preserve">, Wong VW, Tan GM, Ip KI, Lai WK, Li YW, Mak MS, Lai PB, Sung JJ, Chan HL. Surveillance programme for hepatocellular carcinoma improves the survival </w:t>
      </w:r>
      <w:r w:rsidRPr="00336303">
        <w:rPr>
          <w:rFonts w:ascii="Book Antiqua" w:eastAsia="宋体" w:hAnsi="Book Antiqua" w:cs="宋体"/>
          <w:lang w:eastAsia="zh-CN"/>
        </w:rPr>
        <w:lastRenderedPageBreak/>
        <w:t xml:space="preserve">of patients with chronic viral hepatitis. </w:t>
      </w:r>
      <w:r w:rsidRPr="00336303">
        <w:rPr>
          <w:rFonts w:ascii="Book Antiqua" w:eastAsia="宋体" w:hAnsi="Book Antiqua" w:cs="宋体"/>
          <w:i/>
          <w:iCs/>
          <w:lang w:eastAsia="zh-CN"/>
        </w:rPr>
        <w:t>Liver Int</w:t>
      </w:r>
      <w:r w:rsidRPr="00336303">
        <w:rPr>
          <w:rFonts w:ascii="Book Antiqua" w:eastAsia="宋体" w:hAnsi="Book Antiqua" w:cs="宋体"/>
          <w:lang w:eastAsia="zh-CN"/>
        </w:rPr>
        <w:t xml:space="preserve"> 2008; </w:t>
      </w:r>
      <w:r w:rsidRPr="00336303">
        <w:rPr>
          <w:rFonts w:ascii="Book Antiqua" w:eastAsia="宋体" w:hAnsi="Book Antiqua" w:cs="宋体"/>
          <w:b/>
          <w:bCs/>
          <w:lang w:eastAsia="zh-CN"/>
        </w:rPr>
        <w:t>28</w:t>
      </w:r>
      <w:r w:rsidRPr="00336303">
        <w:rPr>
          <w:rFonts w:ascii="Book Antiqua" w:eastAsia="宋体" w:hAnsi="Book Antiqua" w:cs="宋体"/>
          <w:lang w:eastAsia="zh-CN"/>
        </w:rPr>
        <w:t>: 79-87 [PMID: 17900247 DOI: 10.1111/j.1478-3231.2007.01576.x]</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34 </w:t>
      </w:r>
      <w:r w:rsidRPr="00336303">
        <w:rPr>
          <w:rFonts w:ascii="Book Antiqua" w:eastAsia="宋体" w:hAnsi="Book Antiqua" w:cs="宋体"/>
          <w:b/>
          <w:bCs/>
          <w:lang w:eastAsia="zh-CN"/>
        </w:rPr>
        <w:t>Wong GL</w:t>
      </w:r>
      <w:r w:rsidRPr="00336303">
        <w:rPr>
          <w:rFonts w:ascii="Book Antiqua" w:eastAsia="宋体" w:hAnsi="Book Antiqua" w:cs="宋体"/>
          <w:lang w:eastAsia="zh-CN"/>
        </w:rPr>
        <w:t xml:space="preserve">. Who will have the best response to entecavir? </w:t>
      </w:r>
      <w:r w:rsidRPr="00336303">
        <w:rPr>
          <w:rFonts w:ascii="Book Antiqua" w:eastAsia="宋体" w:hAnsi="Book Antiqua" w:cs="宋体"/>
          <w:i/>
          <w:iCs/>
          <w:lang w:eastAsia="zh-CN"/>
        </w:rPr>
        <w:t>J Gastroenterol Hepatol</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28</w:t>
      </w:r>
      <w:r w:rsidRPr="00336303">
        <w:rPr>
          <w:rFonts w:ascii="Book Antiqua" w:eastAsia="宋体" w:hAnsi="Book Antiqua" w:cs="宋体"/>
          <w:lang w:eastAsia="zh-CN"/>
        </w:rPr>
        <w:t>: 5-7 [PMID: 23278152 DOI: 10.1111/jgh.12009]</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35 </w:t>
      </w:r>
      <w:r w:rsidRPr="00336303">
        <w:rPr>
          <w:rFonts w:ascii="Book Antiqua" w:eastAsia="宋体" w:hAnsi="Book Antiqua" w:cs="宋体"/>
          <w:b/>
          <w:bCs/>
          <w:lang w:eastAsia="zh-CN"/>
        </w:rPr>
        <w:t>Chan HL</w:t>
      </w:r>
      <w:r w:rsidRPr="00336303">
        <w:rPr>
          <w:rFonts w:ascii="Book Antiqua" w:eastAsia="宋体" w:hAnsi="Book Antiqua" w:cs="宋体"/>
          <w:lang w:eastAsia="zh-CN"/>
        </w:rPr>
        <w:t xml:space="preserve">. Identifying hepatitis B carriers at low risk for hepatocellular carcinoma. </w:t>
      </w:r>
      <w:r w:rsidRPr="00336303">
        <w:rPr>
          <w:rFonts w:ascii="Book Antiqua" w:eastAsia="宋体" w:hAnsi="Book Antiqua" w:cs="宋体"/>
          <w:i/>
          <w:iCs/>
          <w:lang w:eastAsia="zh-CN"/>
        </w:rPr>
        <w:t>Gastroenterology</w:t>
      </w:r>
      <w:r w:rsidRPr="00336303">
        <w:rPr>
          <w:rFonts w:ascii="Book Antiqua" w:eastAsia="宋体" w:hAnsi="Book Antiqua" w:cs="宋体"/>
          <w:lang w:eastAsia="zh-CN"/>
        </w:rPr>
        <w:t xml:space="preserve"> 2012; </w:t>
      </w:r>
      <w:r w:rsidRPr="00336303">
        <w:rPr>
          <w:rFonts w:ascii="Book Antiqua" w:eastAsia="宋体" w:hAnsi="Book Antiqua" w:cs="宋体"/>
          <w:b/>
          <w:bCs/>
          <w:lang w:eastAsia="zh-CN"/>
        </w:rPr>
        <w:t>142</w:t>
      </w:r>
      <w:r w:rsidRPr="00336303">
        <w:rPr>
          <w:rFonts w:ascii="Book Antiqua" w:eastAsia="宋体" w:hAnsi="Book Antiqua" w:cs="宋体"/>
          <w:lang w:eastAsia="zh-CN"/>
        </w:rPr>
        <w:t>: 1057-1060 [PMID: 22449578 DOI: 10.1053/j.gastro.2012.03.013]</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36 </w:t>
      </w:r>
      <w:r w:rsidRPr="00336303">
        <w:rPr>
          <w:rFonts w:ascii="Book Antiqua" w:eastAsia="宋体" w:hAnsi="Book Antiqua" w:cs="宋体"/>
          <w:b/>
          <w:bCs/>
          <w:lang w:eastAsia="zh-CN"/>
        </w:rPr>
        <w:t>Wong GL</w:t>
      </w:r>
      <w:r w:rsidRPr="00336303">
        <w:rPr>
          <w:rFonts w:ascii="Book Antiqua" w:eastAsia="宋体" w:hAnsi="Book Antiqua" w:cs="宋体"/>
          <w:lang w:eastAsia="zh-CN"/>
        </w:rPr>
        <w:t xml:space="preserve">. Transient elastography: Kill two birds with one stone? </w:t>
      </w:r>
      <w:r w:rsidRPr="00336303">
        <w:rPr>
          <w:rFonts w:ascii="Book Antiqua" w:eastAsia="宋体" w:hAnsi="Book Antiqua" w:cs="宋体"/>
          <w:i/>
          <w:iCs/>
          <w:lang w:eastAsia="zh-CN"/>
        </w:rPr>
        <w:t>World J Hepatol</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5</w:t>
      </w:r>
      <w:r w:rsidRPr="00336303">
        <w:rPr>
          <w:rFonts w:ascii="Book Antiqua" w:eastAsia="宋体" w:hAnsi="Book Antiqua" w:cs="宋体"/>
          <w:lang w:eastAsia="zh-CN"/>
        </w:rPr>
        <w:t>: 264-274 [PMID: 23717737 DOI: 10.4254/wjh.v5.i5.264]</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37 </w:t>
      </w:r>
      <w:r w:rsidRPr="00336303">
        <w:rPr>
          <w:rFonts w:ascii="Book Antiqua" w:eastAsia="宋体" w:hAnsi="Book Antiqua" w:cs="宋体"/>
          <w:b/>
          <w:bCs/>
          <w:lang w:eastAsia="zh-CN"/>
        </w:rPr>
        <w:t>Jung KS</w:t>
      </w:r>
      <w:r w:rsidRPr="00336303">
        <w:rPr>
          <w:rFonts w:ascii="Book Antiqua" w:eastAsia="宋体" w:hAnsi="Book Antiqua" w:cs="宋体"/>
          <w:lang w:eastAsia="zh-CN"/>
        </w:rPr>
        <w:t xml:space="preserve">, Kim SU, Ahn SH, Park YN, Kim do Y, Park JY, Chon CY, Choi EH, Han KH. Risk assessment of hepatitis B virus-related hepatocellular carcinoma development using liver stiffness measurement (FibroScan). </w:t>
      </w:r>
      <w:r w:rsidRPr="00336303">
        <w:rPr>
          <w:rFonts w:ascii="Book Antiqua" w:eastAsia="宋体" w:hAnsi="Book Antiqua" w:cs="宋体"/>
          <w:i/>
          <w:iCs/>
          <w:lang w:eastAsia="zh-CN"/>
        </w:rPr>
        <w:t>Hepatology</w:t>
      </w:r>
      <w:r w:rsidRPr="00336303">
        <w:rPr>
          <w:rFonts w:ascii="Book Antiqua" w:eastAsia="宋体" w:hAnsi="Book Antiqua" w:cs="宋体"/>
          <w:lang w:eastAsia="zh-CN"/>
        </w:rPr>
        <w:t xml:space="preserve"> 2011; </w:t>
      </w:r>
      <w:r w:rsidRPr="00336303">
        <w:rPr>
          <w:rFonts w:ascii="Book Antiqua" w:eastAsia="宋体" w:hAnsi="Book Antiqua" w:cs="宋体"/>
          <w:b/>
          <w:bCs/>
          <w:lang w:eastAsia="zh-CN"/>
        </w:rPr>
        <w:t>53</w:t>
      </w:r>
      <w:r w:rsidRPr="00336303">
        <w:rPr>
          <w:rFonts w:ascii="Book Antiqua" w:eastAsia="宋体" w:hAnsi="Book Antiqua" w:cs="宋体"/>
          <w:lang w:eastAsia="zh-CN"/>
        </w:rPr>
        <w:t>: 885-894 [PMID: 21319193 DOI: 10.1002/hep.24121]</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38 </w:t>
      </w:r>
      <w:r w:rsidRPr="00336303">
        <w:rPr>
          <w:rFonts w:ascii="Book Antiqua" w:eastAsia="宋体" w:hAnsi="Book Antiqua" w:cs="宋体"/>
          <w:b/>
          <w:bCs/>
          <w:lang w:eastAsia="zh-CN"/>
        </w:rPr>
        <w:t>de Lédinghen V</w:t>
      </w:r>
      <w:r w:rsidRPr="00336303">
        <w:rPr>
          <w:rFonts w:ascii="Book Antiqua" w:eastAsia="宋体" w:hAnsi="Book Antiqua" w:cs="宋体"/>
          <w:lang w:eastAsia="zh-CN"/>
        </w:rPr>
        <w:t xml:space="preserve">, Vergniol J, Barthe C, Foucher J, Chermak F, Le Bail B, Merrouche W, Bernard PH. Non-invasive tests for fibrosis and liver stiffness predict 5-year survival of patients chronically infected with hepatitis B virus. </w:t>
      </w:r>
      <w:r w:rsidRPr="00336303">
        <w:rPr>
          <w:rFonts w:ascii="Book Antiqua" w:eastAsia="宋体" w:hAnsi="Book Antiqua" w:cs="宋体"/>
          <w:i/>
          <w:iCs/>
          <w:lang w:eastAsia="zh-CN"/>
        </w:rPr>
        <w:t>Aliment Pharmacol Ther</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37</w:t>
      </w:r>
      <w:r w:rsidRPr="00336303">
        <w:rPr>
          <w:rFonts w:ascii="Book Antiqua" w:eastAsia="宋体" w:hAnsi="Book Antiqua" w:cs="宋体"/>
          <w:lang w:eastAsia="zh-CN"/>
        </w:rPr>
        <w:t>: 979-988 [PMID: 23557139 DOI: 10.1111/apt.12307]</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39 </w:t>
      </w:r>
      <w:r w:rsidRPr="00336303">
        <w:rPr>
          <w:rFonts w:ascii="Book Antiqua" w:eastAsia="宋体" w:hAnsi="Book Antiqua" w:cs="宋体"/>
          <w:b/>
          <w:bCs/>
          <w:lang w:eastAsia="zh-CN"/>
        </w:rPr>
        <w:t>Wong JS</w:t>
      </w:r>
      <w:r w:rsidRPr="00336303">
        <w:rPr>
          <w:rFonts w:ascii="Book Antiqua" w:eastAsia="宋体" w:hAnsi="Book Antiqua" w:cs="宋体"/>
          <w:lang w:eastAsia="zh-CN"/>
        </w:rPr>
        <w:t xml:space="preserve">, Wong GL, Chan AW, Wong VW, Cheung YS, Chong CN, Wong J, Lee KF, Chan HL, Lai PB. Liver stiffness measurement by transient elastography as a predictor on posthepatectomy outcomes. </w:t>
      </w:r>
      <w:r w:rsidRPr="00336303">
        <w:rPr>
          <w:rFonts w:ascii="Book Antiqua" w:eastAsia="宋体" w:hAnsi="Book Antiqua" w:cs="宋体"/>
          <w:i/>
          <w:iCs/>
          <w:lang w:eastAsia="zh-CN"/>
        </w:rPr>
        <w:t>Ann Surg</w:t>
      </w:r>
      <w:r w:rsidRPr="00336303">
        <w:rPr>
          <w:rFonts w:ascii="Book Antiqua" w:eastAsia="宋体" w:hAnsi="Book Antiqua" w:cs="宋体"/>
          <w:lang w:eastAsia="zh-CN"/>
        </w:rPr>
        <w:t xml:space="preserve"> 2013; </w:t>
      </w:r>
      <w:r w:rsidRPr="00336303">
        <w:rPr>
          <w:rFonts w:ascii="Book Antiqua" w:eastAsia="宋体" w:hAnsi="Book Antiqua" w:cs="宋体"/>
          <w:b/>
          <w:bCs/>
          <w:lang w:eastAsia="zh-CN"/>
        </w:rPr>
        <w:t>257</w:t>
      </w:r>
      <w:r w:rsidRPr="00336303">
        <w:rPr>
          <w:rFonts w:ascii="Book Antiqua" w:eastAsia="宋体" w:hAnsi="Book Antiqua" w:cs="宋体"/>
          <w:lang w:eastAsia="zh-CN"/>
        </w:rPr>
        <w:t>: 922-928 [PMID: 23001077 DOI: 10.1097/SLA.0b013e318269d2ec]</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40 </w:t>
      </w:r>
      <w:r w:rsidRPr="00336303">
        <w:rPr>
          <w:rFonts w:ascii="Book Antiqua" w:eastAsia="宋体" w:hAnsi="Book Antiqua" w:cs="宋体"/>
          <w:b/>
          <w:lang w:eastAsia="zh-CN"/>
        </w:rPr>
        <w:t>Kim DY</w:t>
      </w:r>
      <w:r w:rsidRPr="00336303">
        <w:rPr>
          <w:rFonts w:ascii="Book Antiqua" w:eastAsia="宋体" w:hAnsi="Book Antiqua" w:cs="宋体"/>
          <w:lang w:eastAsia="zh-CN"/>
        </w:rPr>
        <w:t>, Kim SU, Han KH, Ahn SH, Chon CY, Park JY. Fibroscan-based risk estimation of HBV-related HCC occurrence: development and validation of a predictive model. International Liver Cancer Association (ILCA) 2012: Poster 254</w:t>
      </w:r>
    </w:p>
    <w:p w:rsidR="00126BF4" w:rsidRPr="00336303" w:rsidRDefault="00126BF4" w:rsidP="00336303">
      <w:pPr>
        <w:rPr>
          <w:rFonts w:ascii="Book Antiqua" w:eastAsia="宋体" w:hAnsi="Book Antiqua" w:cs="宋体"/>
          <w:lang w:eastAsia="zh-CN"/>
        </w:rPr>
      </w:pPr>
      <w:r w:rsidRPr="00336303">
        <w:rPr>
          <w:rFonts w:ascii="Book Antiqua" w:eastAsia="宋体" w:hAnsi="Book Antiqua" w:cs="宋体"/>
          <w:lang w:eastAsia="zh-CN"/>
        </w:rPr>
        <w:t xml:space="preserve">41 </w:t>
      </w:r>
      <w:r w:rsidRPr="00336303">
        <w:rPr>
          <w:rFonts w:ascii="Book Antiqua" w:eastAsia="宋体" w:hAnsi="Book Antiqua" w:cs="宋体"/>
          <w:b/>
          <w:lang w:eastAsia="zh-CN"/>
        </w:rPr>
        <w:t>Wong GL</w:t>
      </w:r>
      <w:r w:rsidRPr="00336303">
        <w:rPr>
          <w:rFonts w:ascii="Book Antiqua" w:eastAsia="宋体" w:hAnsi="Book Antiqua" w:cs="宋体"/>
          <w:lang w:eastAsia="zh-CN"/>
        </w:rPr>
        <w:t xml:space="preserve">. Update of liver fibrosis and steatosis with transient elastography (Fibroscan). </w:t>
      </w:r>
      <w:r w:rsidRPr="00336303">
        <w:rPr>
          <w:rFonts w:ascii="Book Antiqua" w:eastAsia="宋体" w:hAnsi="Book Antiqua" w:cs="宋体"/>
          <w:i/>
          <w:lang w:eastAsia="zh-CN"/>
        </w:rPr>
        <w:t>Gastroenterol Rep</w:t>
      </w:r>
      <w:r w:rsidRPr="00336303">
        <w:rPr>
          <w:rFonts w:ascii="Book Antiqua" w:eastAsia="宋体" w:hAnsi="Book Antiqua" w:cs="宋体"/>
          <w:lang w:eastAsia="zh-CN"/>
        </w:rPr>
        <w:t xml:space="preserve"> 2</w:t>
      </w:r>
      <w:r>
        <w:rPr>
          <w:rFonts w:ascii="Book Antiqua" w:eastAsia="宋体" w:hAnsi="Book Antiqua" w:cs="宋体"/>
          <w:lang w:eastAsia="zh-CN"/>
        </w:rPr>
        <w:t>013;</w:t>
      </w:r>
      <w:r w:rsidRPr="0096429E">
        <w:rPr>
          <w:rFonts w:ascii="Book Antiqua" w:eastAsia="宋体" w:hAnsi="Book Antiqua" w:cs="宋体"/>
          <w:b/>
          <w:lang w:eastAsia="zh-CN"/>
        </w:rPr>
        <w:t xml:space="preserve"> 1</w:t>
      </w:r>
      <w:r>
        <w:rPr>
          <w:rFonts w:ascii="Book Antiqua" w:eastAsia="宋体" w:hAnsi="Book Antiqua" w:cs="宋体"/>
          <w:lang w:eastAsia="zh-CN"/>
        </w:rPr>
        <w:t>: 19-26 [DOI: 10.1093/gastro/got007</w:t>
      </w:r>
      <w:r w:rsidRPr="00336303">
        <w:rPr>
          <w:rFonts w:ascii="Book Antiqua" w:eastAsia="宋体" w:hAnsi="Book Antiqua" w:cs="宋体"/>
          <w:lang w:eastAsia="zh-CN"/>
        </w:rPr>
        <w:t>]</w:t>
      </w:r>
    </w:p>
    <w:p w:rsidR="00126BF4" w:rsidRPr="00336303" w:rsidRDefault="00126BF4" w:rsidP="004E1656">
      <w:pPr>
        <w:snapToGrid w:val="0"/>
        <w:spacing w:line="360" w:lineRule="auto"/>
        <w:jc w:val="both"/>
        <w:rPr>
          <w:rFonts w:ascii="Book Antiqua" w:hAnsi="Book Antiqua"/>
        </w:rPr>
      </w:pPr>
    </w:p>
    <w:p w:rsidR="00126BF4" w:rsidRPr="00C56046" w:rsidRDefault="00126BF4" w:rsidP="00495548">
      <w:pPr>
        <w:tabs>
          <w:tab w:val="left" w:pos="180"/>
          <w:tab w:val="left" w:pos="360"/>
        </w:tabs>
        <w:wordWrap w:val="0"/>
        <w:adjustRightInd w:val="0"/>
        <w:snapToGrid w:val="0"/>
        <w:spacing w:line="360" w:lineRule="auto"/>
        <w:jc w:val="right"/>
        <w:rPr>
          <w:rFonts w:ascii="Book Antiqua" w:hAnsi="Book Antiqua" w:cs="Tahoma"/>
          <w:b/>
          <w:color w:val="000000"/>
        </w:rPr>
      </w:pPr>
      <w:bookmarkStart w:id="361" w:name="OLE_LINK874"/>
      <w:bookmarkStart w:id="362" w:name="OLE_LINK875"/>
      <w:bookmarkStart w:id="363" w:name="OLE_LINK347"/>
      <w:bookmarkStart w:id="364" w:name="OLE_LINK384"/>
      <w:bookmarkStart w:id="365" w:name="OLE_LINK557"/>
      <w:bookmarkStart w:id="366" w:name="OLE_LINK558"/>
      <w:bookmarkStart w:id="367" w:name="OLE_LINK631"/>
      <w:bookmarkStart w:id="368" w:name="OLE_LINK632"/>
      <w:bookmarkStart w:id="369" w:name="OLE_LINK386"/>
      <w:bookmarkStart w:id="370" w:name="OLE_LINK431"/>
      <w:bookmarkStart w:id="371" w:name="OLE_LINK564"/>
      <w:bookmarkStart w:id="372" w:name="OLE_LINK493"/>
      <w:bookmarkStart w:id="373" w:name="OLE_LINK442"/>
      <w:bookmarkStart w:id="374" w:name="OLE_LINK551"/>
      <w:bookmarkStart w:id="375" w:name="OLE_LINK668"/>
      <w:bookmarkStart w:id="376" w:name="OLE_LINK669"/>
      <w:bookmarkStart w:id="377" w:name="OLE_LINK725"/>
      <w:bookmarkStart w:id="378" w:name="OLE_LINK489"/>
      <w:bookmarkStart w:id="379" w:name="OLE_LINK602"/>
      <w:bookmarkStart w:id="380" w:name="OLE_LINK658"/>
      <w:bookmarkStart w:id="381" w:name="OLE_LINK747"/>
      <w:bookmarkStart w:id="382" w:name="OLE_LINK897"/>
      <w:bookmarkStart w:id="383" w:name="OLE_LINK1138"/>
      <w:bookmarkStart w:id="384" w:name="OLE_LINK1139"/>
      <w:bookmarkStart w:id="385" w:name="OLE_LINK882"/>
      <w:bookmarkStart w:id="386" w:name="OLE_LINK1095"/>
      <w:bookmarkStart w:id="387" w:name="OLE_LINK1305"/>
      <w:bookmarkStart w:id="388" w:name="OLE_LINK1390"/>
      <w:bookmarkStart w:id="389" w:name="OLE_LINK964"/>
      <w:bookmarkStart w:id="390" w:name="OLE_LINK1190"/>
      <w:bookmarkStart w:id="391" w:name="OLE_LINK1314"/>
      <w:bookmarkStart w:id="392" w:name="OLE_LINK1031"/>
      <w:bookmarkStart w:id="393" w:name="OLE_LINK1092"/>
      <w:bookmarkStart w:id="394" w:name="OLE_LINK1258"/>
      <w:bookmarkStart w:id="395" w:name="OLE_LINK1259"/>
      <w:bookmarkStart w:id="396" w:name="OLE_LINK1337"/>
      <w:bookmarkStart w:id="397" w:name="OLE_LINK1338"/>
      <w:bookmarkStart w:id="398" w:name="OLE_LINK1363"/>
      <w:bookmarkStart w:id="399" w:name="OLE_LINK1364"/>
      <w:bookmarkStart w:id="400" w:name="OLE_LINK86"/>
      <w:bookmarkStart w:id="401" w:name="OLE_LINK1595"/>
      <w:bookmarkStart w:id="402" w:name="OLE_LINK1613"/>
      <w:bookmarkStart w:id="403" w:name="OLE_LINK1708"/>
      <w:bookmarkStart w:id="404" w:name="OLE_LINK1774"/>
      <w:bookmarkStart w:id="405" w:name="OLE_LINK1872"/>
      <w:bookmarkStart w:id="406" w:name="OLE_LINK1899"/>
      <w:bookmarkStart w:id="407" w:name="OLE_LINK1492"/>
      <w:bookmarkStart w:id="408" w:name="OLE_LINK1497"/>
      <w:bookmarkStart w:id="409" w:name="OLE_LINK1498"/>
      <w:bookmarkStart w:id="410" w:name="OLE_LINK1589"/>
      <w:bookmarkStart w:id="411" w:name="OLE_LINK1666"/>
      <w:bookmarkStart w:id="412" w:name="OLE_LINK1752"/>
      <w:bookmarkStart w:id="413" w:name="OLE_LINK1616"/>
      <w:bookmarkStart w:id="414" w:name="OLE_LINK1696"/>
      <w:bookmarkStart w:id="415" w:name="OLE_LINK1855"/>
      <w:bookmarkStart w:id="416" w:name="OLE_LINK1942"/>
      <w:bookmarkStart w:id="417" w:name="OLE_LINK1943"/>
      <w:bookmarkStart w:id="418" w:name="OLE_LINK1573"/>
      <w:bookmarkStart w:id="419" w:name="OLE_LINK1574"/>
      <w:bookmarkStart w:id="420" w:name="OLE_LINK1575"/>
      <w:bookmarkStart w:id="421" w:name="OLE_LINK1739"/>
      <w:bookmarkStart w:id="422" w:name="OLE_LINK1761"/>
      <w:bookmarkStart w:id="423" w:name="OLE_LINK1743"/>
      <w:bookmarkStart w:id="424" w:name="OLE_LINK1841"/>
      <w:bookmarkStart w:id="425" w:name="OLE_LINK1858"/>
      <w:bookmarkStart w:id="426" w:name="OLE_LINK1890"/>
      <w:bookmarkStart w:id="427" w:name="OLE_LINK1915"/>
      <w:bookmarkStart w:id="428" w:name="OLE_LINK1980"/>
      <w:bookmarkStart w:id="429" w:name="OLE_LINK1883"/>
      <w:bookmarkStart w:id="430" w:name="OLE_LINK1935"/>
      <w:bookmarkStart w:id="431" w:name="OLE_LINK1936"/>
      <w:bookmarkStart w:id="432" w:name="OLE_LINK1952"/>
      <w:bookmarkStart w:id="433" w:name="OLE_LINK1953"/>
      <w:bookmarkStart w:id="434" w:name="OLE_LINK1999"/>
      <w:bookmarkStart w:id="435" w:name="OLE_LINK2050"/>
      <w:bookmarkStart w:id="436" w:name="OLE_LINK1862"/>
      <w:bookmarkStart w:id="437" w:name="OLE_LINK1963"/>
      <w:bookmarkStart w:id="438" w:name="OLE_LINK2052"/>
      <w:bookmarkStart w:id="439" w:name="OLE_LINK1906"/>
      <w:bookmarkStart w:id="440" w:name="OLE_LINK2031"/>
      <w:bookmarkStart w:id="441" w:name="OLE_LINK2032"/>
      <w:bookmarkStart w:id="442" w:name="OLE_LINK1907"/>
      <w:bookmarkStart w:id="443" w:name="OLE_LINK2004"/>
      <w:bookmarkStart w:id="444" w:name="OLE_LINK2238"/>
      <w:bookmarkStart w:id="445" w:name="OLE_LINK2239"/>
      <w:bookmarkStart w:id="446" w:name="OLE_LINK2163"/>
      <w:bookmarkStart w:id="447" w:name="OLE_LINK2207"/>
      <w:bookmarkStart w:id="448" w:name="OLE_LINK2341"/>
      <w:bookmarkStart w:id="449" w:name="OLE_LINK2417"/>
      <w:bookmarkStart w:id="450" w:name="OLE_LINK2509"/>
      <w:bookmarkStart w:id="451" w:name="OLE_LINK2510"/>
      <w:bookmarkStart w:id="452" w:name="OLE_LINK2511"/>
      <w:bookmarkStart w:id="453" w:name="OLE_LINK2512"/>
      <w:bookmarkStart w:id="454" w:name="OLE_LINK2513"/>
      <w:bookmarkStart w:id="455" w:name="OLE_LINK2514"/>
      <w:bookmarkStart w:id="456" w:name="OLE_LINK2515"/>
      <w:bookmarkStart w:id="457" w:name="OLE_LINK2516"/>
      <w:bookmarkStart w:id="458" w:name="OLE_LINK2517"/>
      <w:bookmarkStart w:id="459" w:name="OLE_LINK2518"/>
      <w:bookmarkStart w:id="460" w:name="OLE_LINK2519"/>
      <w:bookmarkStart w:id="461" w:name="OLE_LINK2520"/>
      <w:bookmarkStart w:id="462" w:name="OLE_LINK2521"/>
      <w:bookmarkStart w:id="463" w:name="OLE_LINK2522"/>
      <w:bookmarkStart w:id="464" w:name="OLE_LINK2523"/>
      <w:bookmarkStart w:id="465" w:name="OLE_LINK2524"/>
      <w:bookmarkStart w:id="466" w:name="OLE_LINK2051"/>
      <w:bookmarkStart w:id="467" w:name="OLE_LINK2109"/>
      <w:bookmarkStart w:id="468" w:name="OLE_LINK2165"/>
      <w:bookmarkStart w:id="469" w:name="OLE_LINK2385"/>
      <w:bookmarkStart w:id="470" w:name="OLE_LINK2593"/>
      <w:bookmarkStart w:id="471" w:name="OLE_LINK2332"/>
      <w:bookmarkStart w:id="472" w:name="OLE_LINK2448"/>
      <w:bookmarkStart w:id="473" w:name="OLE_LINK2525"/>
      <w:bookmarkStart w:id="474" w:name="OLE_LINK2506"/>
      <w:bookmarkStart w:id="475" w:name="OLE_LINK2507"/>
      <w:bookmarkStart w:id="476" w:name="OLE_LINK2291"/>
      <w:bookmarkStart w:id="477" w:name="OLE_LINK2294"/>
      <w:bookmarkStart w:id="478" w:name="OLE_LINK2298"/>
      <w:bookmarkStart w:id="479" w:name="OLE_LINK2300"/>
      <w:bookmarkStart w:id="480" w:name="OLE_LINK2301"/>
      <w:bookmarkStart w:id="481" w:name="OLE_LINK2546"/>
      <w:bookmarkStart w:id="482" w:name="OLE_LINK2756"/>
      <w:bookmarkStart w:id="483" w:name="OLE_LINK2757"/>
      <w:bookmarkStart w:id="484" w:name="OLE_LINK2736"/>
      <w:bookmarkStart w:id="485" w:name="OLE_LINK2923"/>
      <w:bookmarkStart w:id="486" w:name="OLE_LINK2974"/>
      <w:bookmarkStart w:id="487" w:name="OLE_LINK3125"/>
      <w:bookmarkStart w:id="488" w:name="OLE_LINK3218"/>
      <w:bookmarkStart w:id="489" w:name="OLE_LINK2575"/>
      <w:bookmarkStart w:id="490" w:name="OLE_LINK2687"/>
      <w:bookmarkStart w:id="491" w:name="OLE_LINK2688"/>
      <w:bookmarkStart w:id="492" w:name="OLE_LINK2700"/>
      <w:bookmarkStart w:id="493" w:name="OLE_LINK2576"/>
      <w:bookmarkStart w:id="494" w:name="OLE_LINK2674"/>
      <w:bookmarkStart w:id="495" w:name="OLE_LINK2738"/>
      <w:bookmarkStart w:id="496" w:name="OLE_LINK2983"/>
      <w:r w:rsidRPr="00C56046">
        <w:rPr>
          <w:rFonts w:ascii="Book Antiqua" w:hAnsi="Book Antiqua" w:cs="Tahoma"/>
          <w:b/>
          <w:color w:val="000000"/>
        </w:rPr>
        <w:t>P-Reviewer</w:t>
      </w:r>
      <w:r>
        <w:rPr>
          <w:rFonts w:ascii="Book Antiqua" w:eastAsia="宋体" w:hAnsi="Book Antiqua" w:cs="Tahoma"/>
          <w:b/>
          <w:color w:val="000000"/>
          <w:lang w:eastAsia="zh-CN"/>
        </w:rPr>
        <w:t xml:space="preserve">s </w:t>
      </w:r>
      <w:r w:rsidRPr="00495548">
        <w:rPr>
          <w:rFonts w:ascii="Book Antiqua" w:eastAsia="宋体" w:hAnsi="Book Antiqua" w:cs="Tahoma"/>
          <w:color w:val="000000"/>
          <w:lang w:eastAsia="zh-CN"/>
        </w:rPr>
        <w:t>Grasso A, Khattab MA, Malnick S</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361"/>
      <w:bookmarkEnd w:id="362"/>
      <w:r w:rsidRPr="00C56046">
        <w:rPr>
          <w:rFonts w:ascii="Book Antiqua" w:hAnsi="Book Antiqua" w:cs="Tahoma"/>
          <w:b/>
          <w:color w:val="000000"/>
        </w:rPr>
        <w:t>r</w:t>
      </w:r>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rsidR="00126BF4" w:rsidRPr="0096429E" w:rsidRDefault="00126BF4" w:rsidP="004E1656">
      <w:pPr>
        <w:snapToGrid w:val="0"/>
        <w:spacing w:line="360" w:lineRule="auto"/>
        <w:jc w:val="both"/>
        <w:rPr>
          <w:rFonts w:ascii="Book Antiqua" w:hAnsi="Book Antiqua"/>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Default="00126BF4" w:rsidP="004E1656">
      <w:pPr>
        <w:adjustRightInd w:val="0"/>
        <w:snapToGrid w:val="0"/>
        <w:spacing w:line="360" w:lineRule="auto"/>
        <w:jc w:val="both"/>
        <w:rPr>
          <w:rFonts w:ascii="Book Antiqua" w:eastAsia="宋体" w:hAnsi="Book Antiqua"/>
          <w:b/>
          <w:lang w:eastAsia="zh-CN"/>
        </w:rPr>
      </w:pPr>
    </w:p>
    <w:p w:rsidR="00126BF4" w:rsidRPr="00336303" w:rsidRDefault="00126BF4" w:rsidP="004E1656">
      <w:pPr>
        <w:adjustRightInd w:val="0"/>
        <w:snapToGrid w:val="0"/>
        <w:spacing w:line="360" w:lineRule="auto"/>
        <w:jc w:val="both"/>
        <w:rPr>
          <w:rFonts w:ascii="Book Antiqua" w:eastAsia="宋体" w:hAnsi="Book Antiqua"/>
          <w:lang w:eastAsia="zh-CN"/>
        </w:rPr>
      </w:pPr>
      <w:r w:rsidRPr="00336303">
        <w:rPr>
          <w:rFonts w:ascii="Book Antiqua" w:hAnsi="Book Antiqua"/>
          <w:b/>
        </w:rPr>
        <w:lastRenderedPageBreak/>
        <w:t>Figure 1</w:t>
      </w:r>
      <w:r w:rsidRPr="00336303">
        <w:rPr>
          <w:rFonts w:ascii="Book Antiqua" w:eastAsia="宋体" w:hAnsi="Book Antiqua"/>
          <w:b/>
          <w:lang w:eastAsia="zh-CN"/>
        </w:rPr>
        <w:t xml:space="preserve"> </w:t>
      </w:r>
      <w:r w:rsidRPr="00336303">
        <w:rPr>
          <w:rFonts w:ascii="Book Antiqua" w:hAnsi="Book Antiqua"/>
          <w:b/>
        </w:rPr>
        <w:t>Risk of hepatocellular carcinoma in the next 3 years by risk scores</w:t>
      </w:r>
      <w:r w:rsidRPr="00336303">
        <w:rPr>
          <w:rFonts w:ascii="Book Antiqua" w:eastAsia="宋体" w:hAnsi="Book Antiqua"/>
          <w:b/>
          <w:lang w:eastAsia="zh-CN"/>
        </w:rPr>
        <w:t xml:space="preserve">. </w:t>
      </w:r>
      <w:r w:rsidRPr="00336303">
        <w:rPr>
          <w:rFonts w:ascii="Book Antiqua" w:eastAsia="宋体" w:hAnsi="Book Antiqua"/>
          <w:lang w:eastAsia="zh-CN"/>
        </w:rPr>
        <w:t>R</w:t>
      </w:r>
      <w:r w:rsidRPr="00336303">
        <w:rPr>
          <w:rFonts w:ascii="Book Antiqua" w:hAnsi="Book Antiqua"/>
        </w:rPr>
        <w:t xml:space="preserve">esults adopted from Wong </w:t>
      </w:r>
      <w:r w:rsidRPr="00336303">
        <w:rPr>
          <w:rFonts w:ascii="Book Antiqua" w:hAnsi="Book Antiqua"/>
          <w:i/>
        </w:rPr>
        <w:t>et al</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&lt;EndNote&gt;&lt;Cite&gt;&lt;Author&gt;Wong&lt;/Author&gt;&lt;Year&gt;2013&lt;/Year&gt;&lt;RecNum&gt;297&lt;/RecNum&gt;&lt;DisplayText&gt;&lt;style face="superscript"&gt;[22]&lt;/style&gt;&lt;/DisplayText&gt;&lt;record&gt;&lt;rec-number&gt;297&lt;/rec-number&gt;&lt;foreign-keys&gt;&lt;key app="EN" db-id="95ssz09f3stw08ed0d7x22d1pwrwws0xx9e9"&gt;297&lt;/key&gt;&lt;/foreign-keys&gt;&lt;ref-type name="Journal Article"&gt;17&lt;/ref-type&gt;&lt;contributors&gt;&lt;authors&gt;&lt;author&gt;Wong, G. L.&lt;/author&gt;&lt;author&gt;Chan, H. L.&lt;/author&gt;&lt;author&gt;Chan, H. Y.&lt;/author&gt;&lt;author&gt;Tse, P. C.&lt;/author&gt;&lt;author&gt;Tse, Y. K.&lt;/author&gt;&lt;author&gt;Mak, C. W.&lt;/author&gt;&lt;author&gt;Lee, S. K.&lt;/author&gt;&lt;author&gt;Ip, Z. M.&lt;/author&gt;&lt;author&gt;Lam, A. T.&lt;/author&gt;&lt;author&gt;Iu, H. W.&lt;/author&gt;&lt;author&gt;Leung, J. M.&lt;/author&gt;&lt;author&gt;Wong,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China.&lt;/auth-address&gt;&lt;titles&gt;&lt;title&gt;Accuracy of risk scores for patients with chronic hepatitis B receiving entecavir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-44&lt;/pages&gt;&lt;volume&gt;144&lt;/volume&gt;&lt;number&gt;5&lt;/number&gt;&lt;edition&gt;2013/02/19&lt;/edition&gt;&lt;dates&gt;&lt;year&gt;2013&lt;/year&gt;&lt;pub-dates&gt;&lt;date&gt;May&lt;/date&gt;&lt;/pub-dates&gt;&lt;/dates&gt;&lt;isbn&gt;1528-0012 (Electronic)&amp;#xD;0016-5085 (Linking)&lt;/isbn&gt;&lt;accession-num&gt;23415803&lt;/accession-num&gt;&lt;urls&gt;&lt;related-urls&gt;&lt;url&gt;http://www.ncbi.nlm.nih.gov/pubmed/23415803&lt;/url&gt;&lt;/related-urls&gt;&lt;/urls&gt;&lt;electronic-resource-num&gt;10.1053/j.gastro.2013.02.002&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2" w:tooltip="Wong, 2013 #297" w:history="1">
        <w:r w:rsidRPr="00336303">
          <w:rPr>
            <w:rFonts w:ascii="Book Antiqua" w:hAnsi="Book Antiqua"/>
            <w:noProof/>
            <w:vertAlign w:val="superscript"/>
          </w:rPr>
          <w:t>22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w:t>
      </w:r>
    </w:p>
    <w:p w:rsidR="00126BF4" w:rsidRPr="00336303" w:rsidRDefault="00126BF4" w:rsidP="004E1656">
      <w:pPr>
        <w:adjustRightInd w:val="0"/>
        <w:snapToGrid w:val="0"/>
        <w:spacing w:line="360" w:lineRule="auto"/>
        <w:jc w:val="both"/>
        <w:rPr>
          <w:rFonts w:ascii="Book Antiqua" w:eastAsia="宋体" w:hAnsi="Book Antiqua"/>
          <w:lang w:eastAsia="zh-CN"/>
        </w:rPr>
      </w:pPr>
    </w:p>
    <w:p w:rsidR="00126BF4" w:rsidRPr="00336303" w:rsidRDefault="00126BF4" w:rsidP="004E1656">
      <w:pPr>
        <w:adjustRightInd w:val="0"/>
        <w:snapToGrid w:val="0"/>
        <w:spacing w:line="360" w:lineRule="auto"/>
        <w:jc w:val="both"/>
        <w:rPr>
          <w:rFonts w:ascii="Book Antiqua" w:eastAsia="宋体" w:hAnsi="Book Antiqua"/>
          <w:b/>
          <w:lang w:eastAsia="zh-CN"/>
        </w:rPr>
      </w:pPr>
      <w:r w:rsidRPr="00336303">
        <w:rPr>
          <w:rFonts w:ascii="Book Antiqua" w:hAnsi="Book Antiqua"/>
          <w:b/>
        </w:rPr>
        <w:t>Table 1</w:t>
      </w:r>
      <w:r w:rsidRPr="00336303">
        <w:rPr>
          <w:rFonts w:ascii="Book Antiqua" w:eastAsia="宋体" w:hAnsi="Book Antiqua"/>
          <w:b/>
          <w:lang w:eastAsia="zh-CN"/>
        </w:rPr>
        <w:t xml:space="preserve"> </w:t>
      </w:r>
      <w:r w:rsidRPr="00336303">
        <w:rPr>
          <w:rFonts w:ascii="Book Antiqua" w:hAnsi="Book Antiqua"/>
          <w:b/>
        </w:rPr>
        <w:t>Risk factors of hepatitis B virus-related hepatocellular carcinoma</w:t>
      </w:r>
    </w:p>
    <w:tbl>
      <w:tblPr>
        <w:tblW w:w="9576" w:type="dxa"/>
        <w:tblLayout w:type="fixed"/>
        <w:tblLook w:val="00A0" w:firstRow="1" w:lastRow="0" w:firstColumn="1" w:lastColumn="0" w:noHBand="0" w:noVBand="0"/>
      </w:tblPr>
      <w:tblGrid>
        <w:gridCol w:w="3192"/>
        <w:gridCol w:w="3192"/>
        <w:gridCol w:w="3192"/>
      </w:tblGrid>
      <w:tr w:rsidR="00126BF4" w:rsidRPr="00336303" w:rsidTr="00992FA2">
        <w:tc>
          <w:tcPr>
            <w:tcW w:w="3192" w:type="dxa"/>
            <w:tcBorders>
              <w:top w:val="single" w:sz="4" w:space="0" w:color="auto"/>
              <w:bottom w:val="single" w:sz="4" w:space="0" w:color="auto"/>
            </w:tcBorders>
          </w:tcPr>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Host factors</w:t>
            </w:r>
          </w:p>
        </w:tc>
        <w:tc>
          <w:tcPr>
            <w:tcW w:w="3192" w:type="dxa"/>
            <w:tcBorders>
              <w:top w:val="single" w:sz="4" w:space="0" w:color="auto"/>
              <w:bottom w:val="single" w:sz="4" w:space="0" w:color="auto"/>
            </w:tcBorders>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b/>
              </w:rPr>
              <w:t>Liver factors</w:t>
            </w:r>
          </w:p>
        </w:tc>
        <w:tc>
          <w:tcPr>
            <w:tcW w:w="3192" w:type="dxa"/>
            <w:tcBorders>
              <w:top w:val="single" w:sz="4" w:space="0" w:color="auto"/>
              <w:bottom w:val="single" w:sz="4" w:space="0" w:color="auto"/>
            </w:tcBorders>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b/>
              </w:rPr>
              <w:t>Viral factors</w:t>
            </w:r>
          </w:p>
        </w:tc>
      </w:tr>
      <w:tr w:rsidR="00126BF4" w:rsidRPr="00336303" w:rsidTr="00992FA2">
        <w:tc>
          <w:tcPr>
            <w:tcW w:w="3192" w:type="dxa"/>
            <w:tcBorders>
              <w:top w:val="single" w:sz="4" w:space="0" w:color="auto"/>
            </w:tcBorders>
          </w:tcPr>
          <w:p w:rsidR="00126BF4" w:rsidRPr="00336303" w:rsidRDefault="00126BF4" w:rsidP="004E1656">
            <w:pPr>
              <w:adjustRightInd w:val="0"/>
              <w:snapToGrid w:val="0"/>
              <w:spacing w:line="360" w:lineRule="auto"/>
              <w:rPr>
                <w:rFonts w:ascii="Book Antiqua" w:hAnsi="Book Antiqua"/>
                <w:b/>
                <w:color w:val="000000"/>
              </w:rPr>
            </w:pPr>
            <w:r w:rsidRPr="00336303">
              <w:rPr>
                <w:rFonts w:ascii="Book Antiqua" w:hAnsi="Book Antiqua"/>
                <w:color w:val="000000"/>
              </w:rPr>
              <w:t xml:space="preserve">Advanced age </w:t>
            </w:r>
          </w:p>
        </w:tc>
        <w:tc>
          <w:tcPr>
            <w:tcW w:w="3192" w:type="dxa"/>
            <w:tcBorders>
              <w:top w:val="single" w:sz="4" w:space="0" w:color="auto"/>
            </w:tcBorders>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rPr>
              <w:t>Advanced fibrosis</w:t>
            </w:r>
          </w:p>
        </w:tc>
        <w:tc>
          <w:tcPr>
            <w:tcW w:w="3192" w:type="dxa"/>
            <w:tcBorders>
              <w:top w:val="single" w:sz="4" w:space="0" w:color="auto"/>
            </w:tcBorders>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High serum HBV DNA</w:t>
            </w: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color w:val="000000"/>
              </w:rPr>
            </w:pPr>
            <w:r w:rsidRPr="00336303">
              <w:rPr>
                <w:rFonts w:ascii="Book Antiqua" w:hAnsi="Book Antiqua"/>
                <w:color w:val="000000"/>
              </w:rPr>
              <w:t>Male gender</w:t>
            </w:r>
          </w:p>
        </w:tc>
        <w:tc>
          <w:tcPr>
            <w:tcW w:w="3192" w:type="dxa"/>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rPr>
              <w:t>Cirrhosis</w:t>
            </w: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Positive HBeAg</w:t>
            </w: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b/>
                <w:color w:val="000000"/>
              </w:rPr>
            </w:pPr>
            <w:r w:rsidRPr="00336303">
              <w:rPr>
                <w:rFonts w:ascii="Book Antiqua" w:hAnsi="Book Antiqua"/>
                <w:color w:val="000000"/>
              </w:rPr>
              <w:t>Family history of HCC</w:t>
            </w:r>
          </w:p>
        </w:tc>
        <w:tc>
          <w:tcPr>
            <w:tcW w:w="3192" w:type="dxa"/>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rPr>
              <w:t>Hypoalbuminemia</w:t>
            </w:r>
          </w:p>
        </w:tc>
        <w:tc>
          <w:tcPr>
            <w:tcW w:w="3192" w:type="dxa"/>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rPr>
              <w:t>HBV genotype C</w:t>
            </w: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color w:val="000000"/>
              </w:rPr>
            </w:pPr>
            <w:r w:rsidRPr="00336303">
              <w:rPr>
                <w:rFonts w:ascii="Book Antiqua" w:hAnsi="Book Antiqua"/>
                <w:color w:val="000000"/>
              </w:rPr>
              <w:t xml:space="preserve">SNP at human genomic loci, </w:t>
            </w:r>
            <w:r w:rsidRPr="00336303">
              <w:rPr>
                <w:rFonts w:ascii="Book Antiqua" w:hAnsi="Book Antiqua"/>
                <w:i/>
                <w:color w:val="000000"/>
              </w:rPr>
              <w:t>e.g.</w:t>
            </w:r>
          </w:p>
        </w:tc>
        <w:tc>
          <w:tcPr>
            <w:tcW w:w="3192" w:type="dxa"/>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rPr>
              <w:t>Hyperbilirubinemia</w:t>
            </w: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HBV subgenotype Ce</w:t>
            </w: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b/>
                <w:color w:val="000000"/>
              </w:rPr>
            </w:pPr>
            <w:r w:rsidRPr="00336303">
              <w:rPr>
                <w:rFonts w:ascii="Book Antiqua" w:hAnsi="Book Antiqua"/>
                <w:color w:val="000000"/>
              </w:rPr>
              <w:t xml:space="preserve">  Chromosome 1p36.22</w:t>
            </w:r>
          </w:p>
        </w:tc>
        <w:tc>
          <w:tcPr>
            <w:tcW w:w="3192" w:type="dxa"/>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rPr>
              <w:t>High ALT</w:t>
            </w: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Core promoter mutations</w:t>
            </w: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b/>
                <w:color w:val="000000"/>
              </w:rPr>
            </w:pPr>
            <w:r w:rsidRPr="00336303">
              <w:rPr>
                <w:rFonts w:ascii="Book Antiqua" w:hAnsi="Book Antiqua"/>
                <w:color w:val="000000"/>
              </w:rPr>
              <w:t xml:space="preserve">  Chromosome 6 of HLA-DP/Q loci</w:t>
            </w: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Active necroinflammation</w:t>
            </w:r>
          </w:p>
        </w:tc>
        <w:tc>
          <w:tcPr>
            <w:tcW w:w="3192" w:type="dxa"/>
          </w:tcPr>
          <w:p w:rsidR="00126BF4" w:rsidRPr="00336303" w:rsidRDefault="00126BF4" w:rsidP="004E1656">
            <w:pPr>
              <w:adjustRightInd w:val="0"/>
              <w:snapToGrid w:val="0"/>
              <w:spacing w:line="360" w:lineRule="auto"/>
              <w:jc w:val="center"/>
              <w:rPr>
                <w:rFonts w:ascii="Book Antiqua" w:hAnsi="Book Antiqua"/>
                <w:b/>
              </w:rPr>
            </w:pPr>
            <w:r w:rsidRPr="00336303">
              <w:rPr>
                <w:rFonts w:ascii="Book Antiqua" w:hAnsi="Book Antiqua"/>
              </w:rPr>
              <w:t>High serum HBsAg level</w:t>
            </w: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b/>
                <w:color w:val="000000"/>
              </w:rPr>
            </w:pPr>
            <w:r w:rsidRPr="00336303">
              <w:rPr>
                <w:rFonts w:ascii="Book Antiqua" w:hAnsi="Book Antiqua"/>
                <w:b/>
                <w:color w:val="000000"/>
              </w:rPr>
              <w:t xml:space="preserve">  </w:t>
            </w:r>
            <w:r w:rsidRPr="00336303">
              <w:rPr>
                <w:rFonts w:ascii="Book Antiqua" w:hAnsi="Book Antiqua"/>
                <w:color w:val="000000"/>
              </w:rPr>
              <w:t>Chromosome 8p12</w:t>
            </w: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 xml:space="preserve">Concomitant liver diseases </w:t>
            </w:r>
            <w:r w:rsidRPr="00336303">
              <w:rPr>
                <w:rFonts w:ascii="Book Antiqua" w:hAnsi="Book Antiqua"/>
                <w:i/>
              </w:rPr>
              <w:t>e.g.</w:t>
            </w:r>
          </w:p>
        </w:tc>
        <w:tc>
          <w:tcPr>
            <w:tcW w:w="3192" w:type="dxa"/>
          </w:tcPr>
          <w:p w:rsidR="00126BF4" w:rsidRPr="00336303" w:rsidRDefault="00126BF4" w:rsidP="004E1656">
            <w:pPr>
              <w:adjustRightInd w:val="0"/>
              <w:snapToGrid w:val="0"/>
              <w:spacing w:line="360" w:lineRule="auto"/>
              <w:jc w:val="center"/>
              <w:rPr>
                <w:rFonts w:ascii="Book Antiqua" w:hAnsi="Book Antiqua"/>
                <w:b/>
              </w:rPr>
            </w:pP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color w:val="000000"/>
              </w:rPr>
            </w:pPr>
            <w:r w:rsidRPr="00336303">
              <w:rPr>
                <w:rFonts w:ascii="Book Antiqua" w:hAnsi="Book Antiqua"/>
                <w:color w:val="000000"/>
              </w:rPr>
              <w:t xml:space="preserve">Immunosuppressed condition, </w:t>
            </w:r>
            <w:r w:rsidRPr="00336303">
              <w:rPr>
                <w:rFonts w:ascii="Book Antiqua" w:hAnsi="Book Antiqua"/>
                <w:i/>
                <w:color w:val="000000"/>
              </w:rPr>
              <w:t>e.g.</w:t>
            </w: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Hepatitis C virus co-infection</w:t>
            </w:r>
          </w:p>
        </w:tc>
        <w:tc>
          <w:tcPr>
            <w:tcW w:w="3192" w:type="dxa"/>
          </w:tcPr>
          <w:p w:rsidR="00126BF4" w:rsidRPr="00336303" w:rsidRDefault="00126BF4" w:rsidP="004E1656">
            <w:pPr>
              <w:adjustRightInd w:val="0"/>
              <w:snapToGrid w:val="0"/>
              <w:spacing w:line="360" w:lineRule="auto"/>
              <w:jc w:val="center"/>
              <w:rPr>
                <w:rFonts w:ascii="Book Antiqua" w:hAnsi="Book Antiqua"/>
                <w:b/>
              </w:rPr>
            </w:pPr>
          </w:p>
        </w:tc>
      </w:tr>
      <w:tr w:rsidR="00126BF4" w:rsidRPr="00336303" w:rsidTr="00992FA2">
        <w:tc>
          <w:tcPr>
            <w:tcW w:w="3192" w:type="dxa"/>
          </w:tcPr>
          <w:p w:rsidR="00126BF4" w:rsidRPr="00336303" w:rsidRDefault="00126BF4" w:rsidP="004E1656">
            <w:pPr>
              <w:adjustRightInd w:val="0"/>
              <w:snapToGrid w:val="0"/>
              <w:spacing w:line="360" w:lineRule="auto"/>
              <w:rPr>
                <w:rFonts w:ascii="Book Antiqua" w:hAnsi="Book Antiqua"/>
                <w:color w:val="000000"/>
              </w:rPr>
            </w:pPr>
            <w:r w:rsidRPr="00336303">
              <w:rPr>
                <w:rFonts w:ascii="Book Antiqua" w:hAnsi="Book Antiqua"/>
                <w:b/>
                <w:color w:val="000000"/>
              </w:rPr>
              <w:t xml:space="preserve"> </w:t>
            </w:r>
            <w:r w:rsidRPr="00336303">
              <w:rPr>
                <w:rFonts w:ascii="Book Antiqua" w:hAnsi="Book Antiqua"/>
                <w:color w:val="000000"/>
              </w:rPr>
              <w:t>Human immunodeficiency virus co-infection</w:t>
            </w: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Hepatitis delta virus co-infection</w:t>
            </w:r>
          </w:p>
        </w:tc>
        <w:tc>
          <w:tcPr>
            <w:tcW w:w="3192" w:type="dxa"/>
          </w:tcPr>
          <w:p w:rsidR="00126BF4" w:rsidRPr="00336303" w:rsidRDefault="00126BF4" w:rsidP="004E1656">
            <w:pPr>
              <w:adjustRightInd w:val="0"/>
              <w:snapToGrid w:val="0"/>
              <w:spacing w:line="360" w:lineRule="auto"/>
              <w:jc w:val="center"/>
              <w:rPr>
                <w:rFonts w:ascii="Book Antiqua" w:hAnsi="Book Antiqua"/>
                <w:b/>
              </w:rPr>
            </w:pPr>
          </w:p>
        </w:tc>
      </w:tr>
      <w:tr w:rsidR="00126BF4" w:rsidRPr="00336303" w:rsidTr="00992FA2">
        <w:tc>
          <w:tcPr>
            <w:tcW w:w="3192" w:type="dxa"/>
          </w:tcPr>
          <w:p w:rsidR="00126BF4" w:rsidRPr="00336303" w:rsidRDefault="00126BF4" w:rsidP="004E1656">
            <w:pPr>
              <w:adjustRightInd w:val="0"/>
              <w:snapToGrid w:val="0"/>
              <w:spacing w:line="360" w:lineRule="auto"/>
              <w:jc w:val="both"/>
              <w:rPr>
                <w:rFonts w:ascii="Book Antiqua" w:hAnsi="Book Antiqua"/>
                <w:b/>
              </w:rPr>
            </w:pPr>
          </w:p>
        </w:tc>
        <w:tc>
          <w:tcPr>
            <w:tcW w:w="3192" w:type="dxa"/>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Alcoholic liver disease</w:t>
            </w:r>
          </w:p>
        </w:tc>
        <w:tc>
          <w:tcPr>
            <w:tcW w:w="3192" w:type="dxa"/>
          </w:tcPr>
          <w:p w:rsidR="00126BF4" w:rsidRPr="00336303" w:rsidRDefault="00126BF4" w:rsidP="004E1656">
            <w:pPr>
              <w:adjustRightInd w:val="0"/>
              <w:snapToGrid w:val="0"/>
              <w:spacing w:line="360" w:lineRule="auto"/>
              <w:jc w:val="center"/>
              <w:rPr>
                <w:rFonts w:ascii="Book Antiqua" w:hAnsi="Book Antiqua"/>
                <w:b/>
              </w:rPr>
            </w:pPr>
          </w:p>
        </w:tc>
      </w:tr>
      <w:tr w:rsidR="00126BF4" w:rsidRPr="00336303" w:rsidTr="00992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right w:val="nil"/>
            </w:tcBorders>
          </w:tcPr>
          <w:p w:rsidR="00126BF4" w:rsidRPr="00336303" w:rsidRDefault="00126BF4" w:rsidP="004E1656">
            <w:pPr>
              <w:adjustRightInd w:val="0"/>
              <w:snapToGrid w:val="0"/>
              <w:spacing w:line="360" w:lineRule="auto"/>
              <w:jc w:val="both"/>
              <w:rPr>
                <w:rFonts w:ascii="Book Antiqua" w:hAnsi="Book Antiqua"/>
                <w:b/>
              </w:rPr>
            </w:pPr>
          </w:p>
        </w:tc>
        <w:tc>
          <w:tcPr>
            <w:tcW w:w="3192" w:type="dxa"/>
            <w:tcBorders>
              <w:top w:val="nil"/>
              <w:left w:val="nil"/>
              <w:right w:val="nil"/>
            </w:tcBorders>
          </w:tcPr>
          <w:p w:rsidR="00126BF4" w:rsidRPr="00336303" w:rsidRDefault="00126BF4" w:rsidP="004E1656">
            <w:pPr>
              <w:adjustRightInd w:val="0"/>
              <w:snapToGrid w:val="0"/>
              <w:spacing w:line="360" w:lineRule="auto"/>
              <w:jc w:val="center"/>
              <w:rPr>
                <w:rFonts w:ascii="Book Antiqua" w:hAnsi="Book Antiqua"/>
              </w:rPr>
            </w:pPr>
            <w:r w:rsidRPr="00336303">
              <w:rPr>
                <w:rFonts w:ascii="Book Antiqua" w:hAnsi="Book Antiqua"/>
              </w:rPr>
              <w:t>Nonalcoholic fatty liver disease</w:t>
            </w:r>
          </w:p>
        </w:tc>
        <w:tc>
          <w:tcPr>
            <w:tcW w:w="3192" w:type="dxa"/>
            <w:tcBorders>
              <w:top w:val="nil"/>
              <w:left w:val="nil"/>
              <w:right w:val="nil"/>
            </w:tcBorders>
          </w:tcPr>
          <w:p w:rsidR="00126BF4" w:rsidRPr="00336303" w:rsidRDefault="00126BF4" w:rsidP="004E1656">
            <w:pPr>
              <w:adjustRightInd w:val="0"/>
              <w:snapToGrid w:val="0"/>
              <w:spacing w:line="360" w:lineRule="auto"/>
              <w:jc w:val="center"/>
              <w:rPr>
                <w:rFonts w:ascii="Book Antiqua" w:hAnsi="Book Antiqua"/>
                <w:b/>
              </w:rPr>
            </w:pPr>
          </w:p>
        </w:tc>
      </w:tr>
    </w:tbl>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ALT</w:t>
      </w:r>
      <w:r w:rsidRPr="00336303">
        <w:rPr>
          <w:rFonts w:ascii="Book Antiqua" w:eastAsia="宋体" w:hAnsi="Book Antiqua"/>
          <w:lang w:eastAsia="zh-CN"/>
        </w:rPr>
        <w:t>:</w:t>
      </w:r>
      <w:r w:rsidRPr="00336303">
        <w:rPr>
          <w:rFonts w:ascii="Book Antiqua" w:hAnsi="Book Antiqua"/>
        </w:rPr>
        <w:t xml:space="preserve"> Alanine aminotransferase</w:t>
      </w:r>
      <w:r w:rsidRPr="00336303">
        <w:rPr>
          <w:rFonts w:ascii="Book Antiqua" w:eastAsia="宋体" w:hAnsi="Book Antiqua"/>
          <w:lang w:eastAsia="zh-CN"/>
        </w:rPr>
        <w:t>;</w:t>
      </w:r>
      <w:r w:rsidRPr="00336303">
        <w:rPr>
          <w:rFonts w:ascii="Book Antiqua" w:hAnsi="Book Antiqua"/>
        </w:rPr>
        <w:t xml:space="preserve"> HBeAg</w:t>
      </w:r>
      <w:r w:rsidRPr="00336303">
        <w:rPr>
          <w:rFonts w:ascii="Book Antiqua" w:eastAsia="宋体" w:hAnsi="Book Antiqua"/>
          <w:lang w:eastAsia="zh-CN"/>
        </w:rPr>
        <w:t>:</w:t>
      </w:r>
      <w:r w:rsidRPr="00336303">
        <w:rPr>
          <w:rFonts w:ascii="Book Antiqua" w:hAnsi="Book Antiqua"/>
        </w:rPr>
        <w:t xml:space="preserve"> Hepatitis B virus e antigen</w:t>
      </w:r>
      <w:r w:rsidRPr="00336303">
        <w:rPr>
          <w:rFonts w:ascii="Book Antiqua" w:eastAsia="宋体" w:hAnsi="Book Antiqua"/>
          <w:lang w:eastAsia="zh-CN"/>
        </w:rPr>
        <w:t>;</w:t>
      </w:r>
      <w:r w:rsidRPr="00336303">
        <w:rPr>
          <w:rFonts w:ascii="Book Antiqua" w:hAnsi="Book Antiqua"/>
        </w:rPr>
        <w:t xml:space="preserve"> HBsAg</w:t>
      </w:r>
      <w:r w:rsidRPr="00336303">
        <w:rPr>
          <w:rFonts w:ascii="Book Antiqua" w:eastAsia="宋体" w:hAnsi="Book Antiqua"/>
          <w:lang w:eastAsia="zh-CN"/>
        </w:rPr>
        <w:t>:</w:t>
      </w:r>
      <w:r w:rsidRPr="00336303">
        <w:rPr>
          <w:rFonts w:ascii="Book Antiqua" w:hAnsi="Book Antiqua"/>
        </w:rPr>
        <w:t xml:space="preserve"> Serum hepatitis B surface antigen</w:t>
      </w:r>
      <w:r w:rsidRPr="00336303">
        <w:rPr>
          <w:rFonts w:ascii="Book Antiqua" w:eastAsia="宋体" w:hAnsi="Book Antiqua"/>
          <w:lang w:eastAsia="zh-CN"/>
        </w:rPr>
        <w:t>;</w:t>
      </w:r>
      <w:r w:rsidRPr="00336303">
        <w:rPr>
          <w:rFonts w:ascii="Book Antiqua" w:hAnsi="Book Antiqua"/>
        </w:rPr>
        <w:t xml:space="preserve"> HBV</w:t>
      </w:r>
      <w:r w:rsidRPr="00336303">
        <w:rPr>
          <w:rFonts w:ascii="Book Antiqua" w:eastAsia="宋体" w:hAnsi="Book Antiqua"/>
          <w:lang w:eastAsia="zh-CN"/>
        </w:rPr>
        <w:t>:</w:t>
      </w:r>
      <w:r w:rsidRPr="00336303">
        <w:rPr>
          <w:rFonts w:ascii="Book Antiqua" w:hAnsi="Book Antiqua"/>
        </w:rPr>
        <w:t xml:space="preserve"> Hepatitis B virus</w:t>
      </w:r>
      <w:r w:rsidRPr="00336303">
        <w:rPr>
          <w:rFonts w:ascii="Book Antiqua" w:eastAsia="宋体" w:hAnsi="Book Antiqua"/>
          <w:lang w:eastAsia="zh-CN"/>
        </w:rPr>
        <w:t>;</w:t>
      </w:r>
      <w:r w:rsidRPr="00336303">
        <w:rPr>
          <w:rFonts w:ascii="Book Antiqua" w:hAnsi="Book Antiqua"/>
        </w:rPr>
        <w:t xml:space="preserve"> HCC</w:t>
      </w:r>
      <w:r w:rsidRPr="00336303">
        <w:rPr>
          <w:rFonts w:ascii="Book Antiqua" w:eastAsia="宋体" w:hAnsi="Book Antiqua"/>
          <w:lang w:eastAsia="zh-CN"/>
        </w:rPr>
        <w:t>:</w:t>
      </w:r>
      <w:r w:rsidRPr="00336303">
        <w:rPr>
          <w:rFonts w:ascii="Book Antiqua" w:hAnsi="Book Antiqua"/>
        </w:rPr>
        <w:t xml:space="preserve"> Hepatocellular carcinoma</w:t>
      </w:r>
      <w:r w:rsidRPr="00336303">
        <w:rPr>
          <w:rFonts w:ascii="Book Antiqua" w:eastAsia="宋体" w:hAnsi="Book Antiqua"/>
          <w:lang w:eastAsia="zh-CN"/>
        </w:rPr>
        <w:t>;</w:t>
      </w:r>
      <w:r w:rsidRPr="00336303">
        <w:rPr>
          <w:rFonts w:ascii="Book Antiqua" w:hAnsi="Book Antiqua"/>
        </w:rPr>
        <w:t xml:space="preserve"> HLA</w:t>
      </w:r>
      <w:r w:rsidRPr="00336303">
        <w:rPr>
          <w:rFonts w:ascii="Book Antiqua" w:eastAsia="宋体" w:hAnsi="Book Antiqua"/>
          <w:lang w:eastAsia="zh-CN"/>
        </w:rPr>
        <w:t>:</w:t>
      </w:r>
      <w:r w:rsidRPr="00336303">
        <w:rPr>
          <w:rFonts w:ascii="Book Antiqua" w:hAnsi="Book Antiqua"/>
        </w:rPr>
        <w:t xml:space="preserve"> Human leukocyte antigen</w:t>
      </w:r>
      <w:r w:rsidRPr="00336303">
        <w:rPr>
          <w:rFonts w:ascii="Book Antiqua" w:eastAsia="宋体" w:hAnsi="Book Antiqua"/>
          <w:lang w:eastAsia="zh-CN"/>
        </w:rPr>
        <w:t>;</w:t>
      </w:r>
      <w:r w:rsidRPr="00336303">
        <w:rPr>
          <w:rFonts w:ascii="Book Antiqua" w:hAnsi="Book Antiqua"/>
        </w:rPr>
        <w:t xml:space="preserve"> SNP</w:t>
      </w:r>
      <w:r w:rsidRPr="00336303">
        <w:rPr>
          <w:rFonts w:ascii="Book Antiqua" w:eastAsia="宋体" w:hAnsi="Book Antiqua"/>
          <w:lang w:eastAsia="zh-CN"/>
        </w:rPr>
        <w:t>:</w:t>
      </w:r>
      <w:r w:rsidRPr="00336303">
        <w:rPr>
          <w:rFonts w:ascii="Book Antiqua" w:hAnsi="Book Antiqua"/>
        </w:rPr>
        <w:t xml:space="preserve"> Single-nucleotide polymorphisms.</w:t>
      </w:r>
    </w:p>
    <w:p w:rsidR="00126BF4" w:rsidRPr="00336303" w:rsidRDefault="00126BF4" w:rsidP="004E1656">
      <w:pPr>
        <w:snapToGrid w:val="0"/>
        <w:spacing w:line="360" w:lineRule="auto"/>
        <w:jc w:val="both"/>
        <w:rPr>
          <w:rFonts w:ascii="Book Antiqua" w:hAnsi="Book Antiqua"/>
        </w:rPr>
      </w:pPr>
      <w:r w:rsidRPr="00336303">
        <w:rPr>
          <w:rFonts w:ascii="Book Antiqua" w:hAnsi="Book Antiqua"/>
        </w:rPr>
        <w:br w:type="page"/>
      </w:r>
    </w:p>
    <w:p w:rsidR="00126BF4" w:rsidRPr="00336303" w:rsidRDefault="00126BF4" w:rsidP="004E1656">
      <w:pPr>
        <w:snapToGrid w:val="0"/>
        <w:spacing w:line="360" w:lineRule="auto"/>
        <w:jc w:val="both"/>
        <w:rPr>
          <w:rFonts w:ascii="Book Antiqua" w:eastAsia="宋体" w:hAnsi="Book Antiqua" w:cs="Calibri"/>
          <w:b/>
          <w:lang w:eastAsia="zh-CN"/>
        </w:rPr>
      </w:pPr>
      <w:r w:rsidRPr="00336303">
        <w:rPr>
          <w:rFonts w:ascii="Book Antiqua" w:hAnsi="Book Antiqua"/>
          <w:b/>
        </w:rPr>
        <w:t>Table 2</w:t>
      </w:r>
      <w:r w:rsidRPr="00336303">
        <w:rPr>
          <w:rFonts w:ascii="Book Antiqua" w:eastAsia="宋体" w:hAnsi="Book Antiqua"/>
          <w:b/>
          <w:lang w:eastAsia="zh-CN"/>
        </w:rPr>
        <w:t xml:space="preserve"> </w:t>
      </w:r>
      <w:r w:rsidRPr="00336303">
        <w:rPr>
          <w:rFonts w:ascii="Book Antiqua" w:hAnsi="Book Antiqua" w:cs="Calibri"/>
          <w:b/>
        </w:rPr>
        <w:t>Components of the risk scores</w:t>
      </w:r>
    </w:p>
    <w:tbl>
      <w:tblPr>
        <w:tblW w:w="10457" w:type="dxa"/>
        <w:tblLayout w:type="fixed"/>
        <w:tblLook w:val="00A0" w:firstRow="1" w:lastRow="0" w:firstColumn="1" w:lastColumn="0" w:noHBand="0" w:noVBand="0"/>
      </w:tblPr>
      <w:tblGrid>
        <w:gridCol w:w="3652"/>
        <w:gridCol w:w="2552"/>
        <w:gridCol w:w="1843"/>
        <w:gridCol w:w="2410"/>
      </w:tblGrid>
      <w:tr w:rsidR="00126BF4" w:rsidRPr="00336303" w:rsidTr="00525F96">
        <w:tc>
          <w:tcPr>
            <w:tcW w:w="3652" w:type="dxa"/>
            <w:tcBorders>
              <w:top w:val="single" w:sz="4" w:space="0" w:color="auto"/>
            </w:tcBorders>
          </w:tcPr>
          <w:p w:rsidR="00126BF4" w:rsidRPr="00336303" w:rsidRDefault="00126BF4" w:rsidP="004E1656">
            <w:pPr>
              <w:pStyle w:val="ListParagraph1"/>
              <w:snapToGrid w:val="0"/>
              <w:spacing w:after="0" w:line="360" w:lineRule="auto"/>
              <w:ind w:left="0"/>
              <w:contextualSpacing w:val="0"/>
              <w:jc w:val="both"/>
              <w:rPr>
                <w:rFonts w:ascii="Book Antiqua" w:hAnsi="Book Antiqua"/>
                <w:b/>
                <w:sz w:val="24"/>
                <w:szCs w:val="24"/>
              </w:rPr>
            </w:pPr>
            <w:r w:rsidRPr="00336303">
              <w:rPr>
                <w:rFonts w:ascii="Book Antiqua" w:hAnsi="Book Antiqua"/>
                <w:b/>
                <w:sz w:val="24"/>
                <w:szCs w:val="24"/>
              </w:rPr>
              <w:t>Factor</w:t>
            </w:r>
          </w:p>
        </w:tc>
        <w:tc>
          <w:tcPr>
            <w:tcW w:w="6805" w:type="dxa"/>
            <w:gridSpan w:val="3"/>
            <w:tcBorders>
              <w:top w:val="single" w:sz="4" w:space="0" w:color="auto"/>
              <w:bottom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b/>
                <w:sz w:val="24"/>
                <w:szCs w:val="24"/>
              </w:rPr>
            </w:pPr>
            <w:r w:rsidRPr="00336303">
              <w:rPr>
                <w:rFonts w:ascii="Book Antiqua" w:hAnsi="Book Antiqua"/>
                <w:b/>
                <w:sz w:val="24"/>
                <w:szCs w:val="24"/>
              </w:rPr>
              <w:t>Risk Score</w:t>
            </w:r>
          </w:p>
        </w:tc>
      </w:tr>
      <w:tr w:rsidR="00126BF4" w:rsidRPr="00336303" w:rsidTr="00525F96">
        <w:tc>
          <w:tcPr>
            <w:tcW w:w="3652" w:type="dxa"/>
            <w:tcBorders>
              <w:bottom w:val="single" w:sz="4" w:space="0" w:color="auto"/>
            </w:tcBorders>
          </w:tcPr>
          <w:p w:rsidR="00126BF4" w:rsidRPr="00336303" w:rsidRDefault="00126BF4" w:rsidP="004E1656">
            <w:pPr>
              <w:pStyle w:val="ListParagraph1"/>
              <w:snapToGrid w:val="0"/>
              <w:spacing w:after="0" w:line="360" w:lineRule="auto"/>
              <w:ind w:left="0"/>
              <w:contextualSpacing w:val="0"/>
              <w:jc w:val="both"/>
              <w:rPr>
                <w:rFonts w:ascii="Book Antiqua" w:hAnsi="Book Antiqua"/>
                <w:b/>
                <w:sz w:val="24"/>
                <w:szCs w:val="24"/>
              </w:rPr>
            </w:pPr>
          </w:p>
        </w:tc>
        <w:tc>
          <w:tcPr>
            <w:tcW w:w="2552" w:type="dxa"/>
            <w:tcBorders>
              <w:top w:val="single" w:sz="4" w:space="0" w:color="auto"/>
              <w:bottom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b/>
                <w:sz w:val="24"/>
                <w:szCs w:val="24"/>
              </w:rPr>
            </w:pPr>
            <w:r w:rsidRPr="00336303">
              <w:rPr>
                <w:rFonts w:ascii="Book Antiqua" w:hAnsi="Book Antiqua"/>
                <w:b/>
                <w:sz w:val="24"/>
                <w:szCs w:val="24"/>
              </w:rPr>
              <w:t>CU-HCC</w:t>
            </w:r>
          </w:p>
        </w:tc>
        <w:tc>
          <w:tcPr>
            <w:tcW w:w="1843" w:type="dxa"/>
            <w:tcBorders>
              <w:top w:val="single" w:sz="4" w:space="0" w:color="auto"/>
              <w:bottom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eastAsia="宋体" w:hAnsi="Book Antiqua"/>
                <w:sz w:val="24"/>
                <w:szCs w:val="24"/>
                <w:lang w:eastAsia="zh-CN"/>
              </w:rPr>
            </w:pPr>
            <w:r w:rsidRPr="00336303">
              <w:rPr>
                <w:rFonts w:ascii="Book Antiqua" w:hAnsi="Book Antiqua"/>
                <w:b/>
                <w:sz w:val="24"/>
                <w:szCs w:val="24"/>
              </w:rPr>
              <w:t>GAG-HCC</w:t>
            </w:r>
            <w:r w:rsidRPr="00336303">
              <w:rPr>
                <w:rFonts w:ascii="Book Antiqua" w:hAnsi="Book Antiqua"/>
                <w:sz w:val="24"/>
                <w:szCs w:val="24"/>
              </w:rPr>
              <w:t xml:space="preserve"> </w:t>
            </w:r>
            <w:r w:rsidRPr="00336303">
              <w:rPr>
                <w:rFonts w:ascii="Book Antiqua" w:eastAsia="宋体" w:hAnsi="Book Antiqua"/>
                <w:b/>
                <w:sz w:val="24"/>
                <w:szCs w:val="24"/>
                <w:lang w:eastAsia="zh-CN"/>
              </w:rPr>
              <w:t>(</w:t>
            </w:r>
            <w:r w:rsidRPr="00336303">
              <w:rPr>
                <w:rFonts w:ascii="Book Antiqua" w:hAnsi="Book Antiqua"/>
                <w:b/>
                <w:sz w:val="24"/>
                <w:szCs w:val="24"/>
              </w:rPr>
              <w:t>yr</w:t>
            </w:r>
            <w:r w:rsidRPr="00336303">
              <w:rPr>
                <w:rFonts w:ascii="Book Antiqua" w:eastAsia="宋体" w:hAnsi="Book Antiqua"/>
                <w:b/>
                <w:sz w:val="24"/>
                <w:szCs w:val="24"/>
                <w:lang w:eastAsia="zh-CN"/>
              </w:rPr>
              <w:t>)</w:t>
            </w:r>
          </w:p>
        </w:tc>
        <w:tc>
          <w:tcPr>
            <w:tcW w:w="2410" w:type="dxa"/>
            <w:tcBorders>
              <w:top w:val="single" w:sz="4" w:space="0" w:color="auto"/>
              <w:bottom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b/>
                <w:sz w:val="24"/>
                <w:szCs w:val="24"/>
              </w:rPr>
            </w:pPr>
            <w:r w:rsidRPr="00336303">
              <w:rPr>
                <w:rFonts w:ascii="Book Antiqua" w:hAnsi="Book Antiqua"/>
                <w:b/>
                <w:sz w:val="24"/>
                <w:szCs w:val="24"/>
              </w:rPr>
              <w:t>REACH-B</w:t>
            </w:r>
          </w:p>
        </w:tc>
      </w:tr>
      <w:tr w:rsidR="00126BF4" w:rsidRPr="00336303" w:rsidTr="00525F96">
        <w:tc>
          <w:tcPr>
            <w:tcW w:w="3652" w:type="dxa"/>
            <w:tcBorders>
              <w:top w:val="single" w:sz="4" w:space="0" w:color="auto"/>
            </w:tcBorders>
          </w:tcPr>
          <w:p w:rsidR="00126BF4" w:rsidRPr="00336303" w:rsidRDefault="00126BF4" w:rsidP="004E1656">
            <w:pPr>
              <w:pStyle w:val="ListParagraph1"/>
              <w:snapToGrid w:val="0"/>
              <w:spacing w:after="0" w:line="360" w:lineRule="auto"/>
              <w:ind w:left="0"/>
              <w:contextualSpacing w:val="0"/>
              <w:jc w:val="both"/>
              <w:rPr>
                <w:rFonts w:ascii="Book Antiqua" w:hAnsi="Book Antiqua"/>
                <w:sz w:val="24"/>
                <w:szCs w:val="24"/>
              </w:rPr>
            </w:pPr>
            <w:r>
              <w:rPr>
                <w:rFonts w:ascii="Book Antiqua" w:hAnsi="Book Antiqua"/>
                <w:sz w:val="24"/>
                <w:szCs w:val="24"/>
              </w:rPr>
              <w:t>Age (yr</w:t>
            </w:r>
            <w:r w:rsidRPr="00336303">
              <w:rPr>
                <w:rFonts w:ascii="Book Antiqua" w:hAnsi="Book Antiqua"/>
                <w:sz w:val="24"/>
                <w:szCs w:val="24"/>
              </w:rPr>
              <w:t>)</w:t>
            </w:r>
          </w:p>
        </w:tc>
        <w:tc>
          <w:tcPr>
            <w:tcW w:w="2552" w:type="dxa"/>
            <w:tcBorders>
              <w:top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sym w:font="Symbol" w:char="F0A3"/>
            </w:r>
            <w:r w:rsidRPr="00336303">
              <w:rPr>
                <w:rFonts w:ascii="Book Antiqua" w:eastAsia="宋体" w:hAnsi="Book Antiqua"/>
                <w:sz w:val="24"/>
                <w:szCs w:val="24"/>
                <w:lang w:eastAsia="zh-CN"/>
              </w:rPr>
              <w:t xml:space="preserve"> </w:t>
            </w:r>
            <w:r w:rsidRPr="00336303">
              <w:rPr>
                <w:rFonts w:ascii="Book Antiqua" w:hAnsi="Book Antiqua"/>
                <w:sz w:val="24"/>
                <w:szCs w:val="24"/>
              </w:rPr>
              <w:t>50: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&gt;50: 3</w:t>
            </w:r>
          </w:p>
        </w:tc>
        <w:tc>
          <w:tcPr>
            <w:tcW w:w="1843" w:type="dxa"/>
            <w:tcBorders>
              <w:top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p>
        </w:tc>
        <w:tc>
          <w:tcPr>
            <w:tcW w:w="2410" w:type="dxa"/>
            <w:tcBorders>
              <w:top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30-34: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35-39: 1</w:t>
            </w:r>
            <w:r w:rsidRPr="00336303">
              <w:rPr>
                <w:rFonts w:ascii="Book Antiqua" w:hAnsi="Book Antiqua"/>
                <w:sz w:val="24"/>
                <w:szCs w:val="24"/>
              </w:rPr>
              <w:br/>
              <w:t>40-44: 2</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45-49: 3</w:t>
            </w:r>
            <w:r w:rsidRPr="00336303">
              <w:rPr>
                <w:rFonts w:ascii="Book Antiqua" w:hAnsi="Book Antiqua"/>
                <w:sz w:val="24"/>
                <w:szCs w:val="24"/>
              </w:rPr>
              <w:br/>
              <w:t>50-54: 4</w:t>
            </w:r>
            <w:r w:rsidRPr="00336303">
              <w:rPr>
                <w:rFonts w:ascii="Book Antiqua" w:hAnsi="Book Antiqua"/>
                <w:sz w:val="24"/>
                <w:szCs w:val="24"/>
              </w:rPr>
              <w:br/>
              <w:t>55-59: 5</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60-65: 6</w:t>
            </w:r>
          </w:p>
        </w:tc>
      </w:tr>
      <w:tr w:rsidR="00126BF4" w:rsidRPr="00336303" w:rsidTr="00525F96">
        <w:tc>
          <w:tcPr>
            <w:tcW w:w="3652" w:type="dxa"/>
          </w:tcPr>
          <w:p w:rsidR="00126BF4" w:rsidRPr="00336303" w:rsidRDefault="00126BF4" w:rsidP="004E1656">
            <w:pPr>
              <w:pStyle w:val="ListParagraph1"/>
              <w:snapToGrid w:val="0"/>
              <w:spacing w:after="0" w:line="360" w:lineRule="auto"/>
              <w:ind w:left="0"/>
              <w:contextualSpacing w:val="0"/>
              <w:jc w:val="both"/>
              <w:rPr>
                <w:rFonts w:ascii="Book Antiqua" w:hAnsi="Book Antiqua"/>
                <w:sz w:val="24"/>
                <w:szCs w:val="24"/>
              </w:rPr>
            </w:pPr>
            <w:r w:rsidRPr="00336303">
              <w:rPr>
                <w:rFonts w:ascii="Book Antiqua" w:hAnsi="Book Antiqua"/>
                <w:sz w:val="24"/>
                <w:szCs w:val="24"/>
              </w:rPr>
              <w:t>Sex</w:t>
            </w:r>
          </w:p>
        </w:tc>
        <w:tc>
          <w:tcPr>
            <w:tcW w:w="2552"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NA</w:t>
            </w:r>
          </w:p>
        </w:tc>
        <w:tc>
          <w:tcPr>
            <w:tcW w:w="1843"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Male: 16</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Female: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p>
        </w:tc>
        <w:tc>
          <w:tcPr>
            <w:tcW w:w="2410"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Male: 2</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Female: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p>
        </w:tc>
      </w:tr>
      <w:tr w:rsidR="00126BF4" w:rsidRPr="00336303" w:rsidTr="00525F96">
        <w:tc>
          <w:tcPr>
            <w:tcW w:w="3652" w:type="dxa"/>
          </w:tcPr>
          <w:p w:rsidR="00126BF4" w:rsidRPr="00336303" w:rsidRDefault="00126BF4" w:rsidP="00525F96">
            <w:pPr>
              <w:snapToGrid w:val="0"/>
              <w:spacing w:line="360" w:lineRule="auto"/>
              <w:jc w:val="both"/>
              <w:rPr>
                <w:rFonts w:ascii="Book Antiqua" w:hAnsi="Book Antiqua"/>
              </w:rPr>
            </w:pPr>
            <w:r w:rsidRPr="00336303">
              <w:rPr>
                <w:rFonts w:ascii="Book Antiqua" w:hAnsi="Book Antiqua"/>
              </w:rPr>
              <w:t>Albumin (g/</w:t>
            </w:r>
            <w:r w:rsidRPr="00336303">
              <w:rPr>
                <w:rFonts w:ascii="Book Antiqua" w:eastAsia="宋体" w:hAnsi="Book Antiqua"/>
                <w:lang w:eastAsia="zh-CN"/>
              </w:rPr>
              <w:t>L</w:t>
            </w:r>
            <w:r w:rsidRPr="00336303">
              <w:rPr>
                <w:rFonts w:ascii="Book Antiqua" w:hAnsi="Book Antiqua"/>
              </w:rPr>
              <w:t>)</w:t>
            </w:r>
          </w:p>
        </w:tc>
        <w:tc>
          <w:tcPr>
            <w:tcW w:w="2552"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sym w:font="Symbol" w:char="F0A3"/>
            </w:r>
            <w:r w:rsidRPr="00336303">
              <w:rPr>
                <w:rFonts w:ascii="Book Antiqua" w:eastAsia="宋体" w:hAnsi="Book Antiqua"/>
                <w:sz w:val="24"/>
                <w:szCs w:val="24"/>
                <w:lang w:eastAsia="zh-CN"/>
              </w:rPr>
              <w:t xml:space="preserve"> </w:t>
            </w:r>
            <w:r w:rsidRPr="00336303">
              <w:rPr>
                <w:rFonts w:ascii="Book Antiqua" w:hAnsi="Book Antiqua"/>
                <w:sz w:val="24"/>
                <w:szCs w:val="24"/>
              </w:rPr>
              <w:t>35: 20</w:t>
            </w:r>
            <w:r w:rsidRPr="00336303">
              <w:rPr>
                <w:rFonts w:ascii="Book Antiqua" w:hAnsi="Book Antiqua"/>
                <w:sz w:val="24"/>
                <w:szCs w:val="24"/>
              </w:rPr>
              <w:br/>
              <w:t>&gt;</w:t>
            </w:r>
            <w:r w:rsidRPr="00336303">
              <w:rPr>
                <w:rFonts w:ascii="Book Antiqua" w:eastAsia="宋体" w:hAnsi="Book Antiqua"/>
                <w:sz w:val="24"/>
                <w:szCs w:val="24"/>
                <w:lang w:eastAsia="zh-CN"/>
              </w:rPr>
              <w:t xml:space="preserve"> </w:t>
            </w:r>
            <w:r w:rsidRPr="00336303">
              <w:rPr>
                <w:rFonts w:ascii="Book Antiqua" w:hAnsi="Book Antiqua"/>
                <w:sz w:val="24"/>
                <w:szCs w:val="24"/>
              </w:rPr>
              <w:t>35: 0</w:t>
            </w:r>
          </w:p>
        </w:tc>
        <w:tc>
          <w:tcPr>
            <w:tcW w:w="1843" w:type="dxa"/>
          </w:tcPr>
          <w:p w:rsidR="00126BF4" w:rsidRPr="00336303" w:rsidRDefault="00126BF4" w:rsidP="00525F96">
            <w:pPr>
              <w:snapToGrid w:val="0"/>
              <w:spacing w:line="360" w:lineRule="auto"/>
              <w:jc w:val="center"/>
              <w:rPr>
                <w:rFonts w:ascii="Book Antiqua" w:hAnsi="Book Antiqua"/>
              </w:rPr>
            </w:pPr>
            <w:r w:rsidRPr="00336303">
              <w:rPr>
                <w:rFonts w:ascii="Book Antiqua" w:hAnsi="Book Antiqua"/>
              </w:rPr>
              <w:t>NA</w:t>
            </w:r>
          </w:p>
        </w:tc>
        <w:tc>
          <w:tcPr>
            <w:tcW w:w="2410" w:type="dxa"/>
          </w:tcPr>
          <w:p w:rsidR="00126BF4" w:rsidRPr="00336303" w:rsidRDefault="00126BF4" w:rsidP="00525F96">
            <w:pPr>
              <w:snapToGrid w:val="0"/>
              <w:spacing w:line="360" w:lineRule="auto"/>
              <w:jc w:val="center"/>
              <w:rPr>
                <w:rFonts w:ascii="Book Antiqua" w:hAnsi="Book Antiqua"/>
              </w:rPr>
            </w:pPr>
            <w:r w:rsidRPr="00336303">
              <w:rPr>
                <w:rFonts w:ascii="Book Antiqua" w:hAnsi="Book Antiqua"/>
              </w:rPr>
              <w:t>NA</w:t>
            </w:r>
          </w:p>
        </w:tc>
      </w:tr>
      <w:tr w:rsidR="00126BF4" w:rsidRPr="00336303" w:rsidTr="00525F96">
        <w:tc>
          <w:tcPr>
            <w:tcW w:w="3652" w:type="dxa"/>
          </w:tcPr>
          <w:p w:rsidR="00126BF4" w:rsidRPr="00336303" w:rsidRDefault="00126BF4" w:rsidP="00525F96">
            <w:pPr>
              <w:snapToGrid w:val="0"/>
              <w:spacing w:line="360" w:lineRule="auto"/>
              <w:jc w:val="both"/>
              <w:rPr>
                <w:rFonts w:ascii="Book Antiqua" w:hAnsi="Book Antiqua"/>
              </w:rPr>
            </w:pPr>
            <w:r w:rsidRPr="00336303">
              <w:rPr>
                <w:rFonts w:ascii="Book Antiqua" w:hAnsi="Book Antiqua"/>
              </w:rPr>
              <w:t>Bilirubin (mmol/</w:t>
            </w:r>
            <w:r w:rsidRPr="00336303">
              <w:rPr>
                <w:rFonts w:ascii="Book Antiqua" w:eastAsia="宋体" w:hAnsi="Book Antiqua"/>
                <w:lang w:eastAsia="zh-CN"/>
              </w:rPr>
              <w:t>L</w:t>
            </w:r>
            <w:r w:rsidRPr="00336303">
              <w:rPr>
                <w:rFonts w:ascii="Book Antiqua" w:hAnsi="Book Antiqua"/>
              </w:rPr>
              <w:t>)</w:t>
            </w:r>
          </w:p>
        </w:tc>
        <w:tc>
          <w:tcPr>
            <w:tcW w:w="2552"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sym w:font="Symbol" w:char="F0A3"/>
            </w:r>
            <w:r w:rsidRPr="00336303">
              <w:rPr>
                <w:rFonts w:ascii="Book Antiqua" w:eastAsia="宋体" w:hAnsi="Book Antiqua"/>
                <w:sz w:val="24"/>
                <w:szCs w:val="24"/>
                <w:lang w:eastAsia="zh-CN"/>
              </w:rPr>
              <w:t xml:space="preserve"> </w:t>
            </w:r>
            <w:r w:rsidRPr="00336303">
              <w:rPr>
                <w:rFonts w:ascii="Book Antiqua" w:hAnsi="Book Antiqua"/>
                <w:sz w:val="24"/>
                <w:szCs w:val="24"/>
              </w:rPr>
              <w:t>18: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&gt;</w:t>
            </w:r>
            <w:r w:rsidRPr="00336303">
              <w:rPr>
                <w:rFonts w:ascii="Book Antiqua" w:eastAsia="宋体" w:hAnsi="Book Antiqua"/>
                <w:sz w:val="24"/>
                <w:szCs w:val="24"/>
                <w:lang w:eastAsia="zh-CN"/>
              </w:rPr>
              <w:t xml:space="preserve"> </w:t>
            </w:r>
            <w:r w:rsidRPr="00336303">
              <w:rPr>
                <w:rFonts w:ascii="Book Antiqua" w:hAnsi="Book Antiqua"/>
                <w:sz w:val="24"/>
                <w:szCs w:val="24"/>
              </w:rPr>
              <w:t>18: 1.5</w:t>
            </w:r>
          </w:p>
        </w:tc>
        <w:tc>
          <w:tcPr>
            <w:tcW w:w="1843" w:type="dxa"/>
          </w:tcPr>
          <w:p w:rsidR="00126BF4" w:rsidRPr="00336303" w:rsidRDefault="00126BF4" w:rsidP="00525F96">
            <w:pPr>
              <w:snapToGrid w:val="0"/>
              <w:spacing w:line="360" w:lineRule="auto"/>
              <w:jc w:val="center"/>
              <w:rPr>
                <w:rFonts w:ascii="Book Antiqua" w:hAnsi="Book Antiqua"/>
              </w:rPr>
            </w:pPr>
            <w:r w:rsidRPr="00336303">
              <w:rPr>
                <w:rFonts w:ascii="Book Antiqua" w:hAnsi="Book Antiqua"/>
              </w:rPr>
              <w:t>NA</w:t>
            </w:r>
          </w:p>
        </w:tc>
        <w:tc>
          <w:tcPr>
            <w:tcW w:w="2410" w:type="dxa"/>
          </w:tcPr>
          <w:p w:rsidR="00126BF4" w:rsidRPr="00336303" w:rsidRDefault="00126BF4" w:rsidP="00525F96">
            <w:pPr>
              <w:snapToGrid w:val="0"/>
              <w:spacing w:line="360" w:lineRule="auto"/>
              <w:jc w:val="center"/>
              <w:rPr>
                <w:rFonts w:ascii="Book Antiqua" w:hAnsi="Book Antiqua"/>
              </w:rPr>
            </w:pPr>
            <w:r w:rsidRPr="00336303">
              <w:rPr>
                <w:rFonts w:ascii="Book Antiqua" w:hAnsi="Book Antiqua"/>
              </w:rPr>
              <w:t>NA</w:t>
            </w:r>
          </w:p>
        </w:tc>
      </w:tr>
      <w:tr w:rsidR="00126BF4" w:rsidRPr="00336303" w:rsidTr="00525F96">
        <w:tc>
          <w:tcPr>
            <w:tcW w:w="3652" w:type="dxa"/>
          </w:tcPr>
          <w:p w:rsidR="00126BF4" w:rsidRPr="00336303" w:rsidRDefault="00126BF4" w:rsidP="00525F96">
            <w:pPr>
              <w:pStyle w:val="ListParagraph1"/>
              <w:snapToGrid w:val="0"/>
              <w:spacing w:after="0" w:line="360" w:lineRule="auto"/>
              <w:ind w:left="0"/>
              <w:contextualSpacing w:val="0"/>
              <w:jc w:val="both"/>
              <w:rPr>
                <w:rFonts w:ascii="Book Antiqua" w:hAnsi="Book Antiqua"/>
                <w:sz w:val="24"/>
                <w:szCs w:val="24"/>
              </w:rPr>
            </w:pPr>
            <w:r w:rsidRPr="00336303">
              <w:rPr>
                <w:rFonts w:ascii="Book Antiqua" w:hAnsi="Book Antiqua"/>
                <w:sz w:val="24"/>
                <w:szCs w:val="24"/>
              </w:rPr>
              <w:t>ALT (U/</w:t>
            </w:r>
            <w:r w:rsidRPr="00336303">
              <w:rPr>
                <w:rFonts w:ascii="Book Antiqua" w:eastAsia="宋体" w:hAnsi="Book Antiqua"/>
                <w:sz w:val="24"/>
                <w:szCs w:val="24"/>
                <w:lang w:eastAsia="zh-CN"/>
              </w:rPr>
              <w:t>L</w:t>
            </w:r>
            <w:r w:rsidRPr="00336303">
              <w:rPr>
                <w:rFonts w:ascii="Book Antiqua" w:hAnsi="Book Antiqua"/>
                <w:sz w:val="24"/>
                <w:szCs w:val="24"/>
              </w:rPr>
              <w:t>)</w:t>
            </w:r>
          </w:p>
        </w:tc>
        <w:tc>
          <w:tcPr>
            <w:tcW w:w="2552" w:type="dxa"/>
          </w:tcPr>
          <w:p w:rsidR="00126BF4" w:rsidRPr="00336303" w:rsidRDefault="00126BF4" w:rsidP="00525F96">
            <w:pPr>
              <w:snapToGrid w:val="0"/>
              <w:spacing w:line="360" w:lineRule="auto"/>
              <w:jc w:val="center"/>
              <w:rPr>
                <w:rFonts w:ascii="Book Antiqua" w:hAnsi="Book Antiqua"/>
              </w:rPr>
            </w:pPr>
            <w:r w:rsidRPr="00336303">
              <w:rPr>
                <w:rFonts w:ascii="Book Antiqua" w:hAnsi="Book Antiqua"/>
              </w:rPr>
              <w:t>NA</w:t>
            </w:r>
          </w:p>
        </w:tc>
        <w:tc>
          <w:tcPr>
            <w:tcW w:w="1843" w:type="dxa"/>
          </w:tcPr>
          <w:p w:rsidR="00126BF4" w:rsidRPr="00336303" w:rsidRDefault="00126BF4" w:rsidP="00525F96">
            <w:pPr>
              <w:snapToGrid w:val="0"/>
              <w:spacing w:line="360" w:lineRule="auto"/>
              <w:jc w:val="center"/>
              <w:rPr>
                <w:rFonts w:ascii="Book Antiqua" w:hAnsi="Book Antiqua"/>
              </w:rPr>
            </w:pPr>
            <w:r w:rsidRPr="00336303">
              <w:rPr>
                <w:rFonts w:ascii="Book Antiqua" w:hAnsi="Book Antiqua"/>
              </w:rPr>
              <w:t>NA</w:t>
            </w:r>
          </w:p>
        </w:tc>
        <w:tc>
          <w:tcPr>
            <w:tcW w:w="2410"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&lt; 15: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15-44: 1</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w:t>
            </w:r>
            <w:r w:rsidRPr="00336303">
              <w:rPr>
                <w:rFonts w:ascii="Book Antiqua" w:eastAsia="宋体" w:hAnsi="Book Antiqua"/>
                <w:sz w:val="24"/>
                <w:szCs w:val="24"/>
                <w:lang w:eastAsia="zh-CN"/>
              </w:rPr>
              <w:t xml:space="preserve"> </w:t>
            </w:r>
            <w:r w:rsidRPr="00336303">
              <w:rPr>
                <w:rFonts w:ascii="Book Antiqua" w:hAnsi="Book Antiqua"/>
                <w:sz w:val="24"/>
                <w:szCs w:val="24"/>
              </w:rPr>
              <w:t>45: 2</w:t>
            </w:r>
          </w:p>
        </w:tc>
      </w:tr>
      <w:tr w:rsidR="00126BF4" w:rsidRPr="00336303" w:rsidTr="00525F96">
        <w:tc>
          <w:tcPr>
            <w:tcW w:w="3652" w:type="dxa"/>
          </w:tcPr>
          <w:p w:rsidR="00126BF4" w:rsidRPr="00336303" w:rsidRDefault="00126BF4" w:rsidP="004E1656">
            <w:pPr>
              <w:pStyle w:val="ListParagraph1"/>
              <w:snapToGrid w:val="0"/>
              <w:spacing w:after="0" w:line="360" w:lineRule="auto"/>
              <w:ind w:left="0"/>
              <w:contextualSpacing w:val="0"/>
              <w:jc w:val="both"/>
              <w:rPr>
                <w:rFonts w:ascii="Book Antiqua" w:hAnsi="Book Antiqua"/>
                <w:sz w:val="24"/>
                <w:szCs w:val="24"/>
              </w:rPr>
            </w:pPr>
            <w:r w:rsidRPr="00336303">
              <w:rPr>
                <w:rFonts w:ascii="Book Antiqua" w:hAnsi="Book Antiqua"/>
                <w:sz w:val="24"/>
                <w:szCs w:val="24"/>
              </w:rPr>
              <w:t>HBeAg</w:t>
            </w:r>
          </w:p>
        </w:tc>
        <w:tc>
          <w:tcPr>
            <w:tcW w:w="2552"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NA</w:t>
            </w:r>
          </w:p>
        </w:tc>
        <w:tc>
          <w:tcPr>
            <w:tcW w:w="1843"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NA</w:t>
            </w:r>
          </w:p>
        </w:tc>
        <w:tc>
          <w:tcPr>
            <w:tcW w:w="2410"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Positive: 2</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Negative: 0</w:t>
            </w:r>
          </w:p>
        </w:tc>
      </w:tr>
      <w:tr w:rsidR="00126BF4" w:rsidRPr="00336303" w:rsidTr="00525F96">
        <w:tc>
          <w:tcPr>
            <w:tcW w:w="3652" w:type="dxa"/>
          </w:tcPr>
          <w:p w:rsidR="00126BF4" w:rsidRPr="00336303" w:rsidRDefault="00126BF4" w:rsidP="00525F96">
            <w:pPr>
              <w:snapToGrid w:val="0"/>
              <w:spacing w:line="360" w:lineRule="auto"/>
              <w:jc w:val="both"/>
              <w:rPr>
                <w:rFonts w:ascii="Book Antiqua" w:hAnsi="Book Antiqua"/>
              </w:rPr>
            </w:pPr>
            <w:r w:rsidRPr="00336303">
              <w:rPr>
                <w:rFonts w:ascii="Book Antiqua" w:hAnsi="Book Antiqua"/>
              </w:rPr>
              <w:t>HBV DNA (copies/m</w:t>
            </w:r>
            <w:r w:rsidRPr="00336303">
              <w:rPr>
                <w:rFonts w:ascii="Book Antiqua" w:eastAsia="宋体" w:hAnsi="Book Antiqua"/>
                <w:lang w:eastAsia="zh-CN"/>
              </w:rPr>
              <w:t>L</w:t>
            </w:r>
            <w:r w:rsidRPr="00336303">
              <w:rPr>
                <w:rFonts w:ascii="Book Antiqua" w:hAnsi="Book Antiqua"/>
              </w:rPr>
              <w:t>)</w:t>
            </w:r>
          </w:p>
        </w:tc>
        <w:tc>
          <w:tcPr>
            <w:tcW w:w="2552"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&lt; 4 log: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4-6 log: 1</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&gt; 6 log: 4</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 xml:space="preserve">(lack of maintained </w:t>
            </w:r>
            <w:r w:rsidRPr="00336303">
              <w:rPr>
                <w:rFonts w:ascii="Book Antiqua" w:hAnsi="Book Antiqua"/>
                <w:sz w:val="24"/>
                <w:szCs w:val="24"/>
              </w:rPr>
              <w:lastRenderedPageBreak/>
              <w:t>virologic suppression: 4)</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p>
        </w:tc>
        <w:tc>
          <w:tcPr>
            <w:tcW w:w="1843"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lastRenderedPageBreak/>
              <w:t>3 × in log</w:t>
            </w:r>
          </w:p>
        </w:tc>
        <w:tc>
          <w:tcPr>
            <w:tcW w:w="2410" w:type="dxa"/>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&lt;</w:t>
            </w:r>
            <w:r w:rsidRPr="00336303">
              <w:rPr>
                <w:rFonts w:ascii="Book Antiqua" w:eastAsia="宋体" w:hAnsi="Book Antiqua"/>
                <w:sz w:val="24"/>
                <w:szCs w:val="24"/>
                <w:lang w:eastAsia="zh-CN"/>
              </w:rPr>
              <w:t xml:space="preserve"> </w:t>
            </w:r>
            <w:r w:rsidRPr="00336303">
              <w:rPr>
                <w:rFonts w:ascii="Book Antiqua" w:hAnsi="Book Antiqua"/>
                <w:sz w:val="24"/>
                <w:szCs w:val="24"/>
              </w:rPr>
              <w:t>4 log: 0</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4-5 log: 3</w:t>
            </w:r>
            <w:r w:rsidRPr="00336303">
              <w:rPr>
                <w:rFonts w:ascii="Book Antiqua" w:hAnsi="Book Antiqua"/>
                <w:sz w:val="24"/>
                <w:szCs w:val="24"/>
              </w:rPr>
              <w:br/>
              <w:t>5-6 log: 5</w:t>
            </w:r>
          </w:p>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w:t>
            </w:r>
            <w:r w:rsidRPr="00336303">
              <w:rPr>
                <w:rFonts w:ascii="Book Antiqua" w:eastAsia="宋体" w:hAnsi="Book Antiqua"/>
                <w:sz w:val="24"/>
                <w:szCs w:val="24"/>
                <w:lang w:eastAsia="zh-CN"/>
              </w:rPr>
              <w:t xml:space="preserve"> </w:t>
            </w:r>
            <w:r w:rsidRPr="00336303">
              <w:rPr>
                <w:rFonts w:ascii="Book Antiqua" w:hAnsi="Book Antiqua"/>
                <w:sz w:val="24"/>
                <w:szCs w:val="24"/>
              </w:rPr>
              <w:t>6 log: 4</w:t>
            </w:r>
            <w:r w:rsidRPr="00336303">
              <w:rPr>
                <w:rFonts w:ascii="Book Antiqua" w:hAnsi="Book Antiqua"/>
                <w:sz w:val="24"/>
                <w:szCs w:val="24"/>
              </w:rPr>
              <w:br/>
            </w:r>
            <w:r w:rsidRPr="00336303">
              <w:rPr>
                <w:rFonts w:ascii="Book Antiqua" w:hAnsi="Book Antiqua"/>
                <w:sz w:val="24"/>
                <w:szCs w:val="24"/>
              </w:rPr>
              <w:lastRenderedPageBreak/>
              <w:t>(lack of maintained virologic suppression: 4)</w:t>
            </w:r>
          </w:p>
        </w:tc>
      </w:tr>
      <w:tr w:rsidR="00126BF4" w:rsidRPr="00336303" w:rsidTr="00525F96">
        <w:tc>
          <w:tcPr>
            <w:tcW w:w="3652" w:type="dxa"/>
            <w:tcBorders>
              <w:bottom w:val="single" w:sz="4" w:space="0" w:color="auto"/>
            </w:tcBorders>
          </w:tcPr>
          <w:p w:rsidR="00126BF4" w:rsidRPr="00336303" w:rsidRDefault="00126BF4" w:rsidP="004E1656">
            <w:pPr>
              <w:pStyle w:val="ListParagraph1"/>
              <w:snapToGrid w:val="0"/>
              <w:spacing w:after="0" w:line="360" w:lineRule="auto"/>
              <w:ind w:left="0"/>
              <w:contextualSpacing w:val="0"/>
              <w:jc w:val="both"/>
              <w:rPr>
                <w:rFonts w:ascii="Book Antiqua" w:hAnsi="Book Antiqua"/>
                <w:sz w:val="24"/>
                <w:szCs w:val="24"/>
              </w:rPr>
            </w:pPr>
            <w:r w:rsidRPr="00336303">
              <w:rPr>
                <w:rFonts w:ascii="Book Antiqua" w:hAnsi="Book Antiqua"/>
                <w:sz w:val="24"/>
                <w:szCs w:val="24"/>
              </w:rPr>
              <w:lastRenderedPageBreak/>
              <w:t>Cirrhosis</w:t>
            </w:r>
          </w:p>
        </w:tc>
        <w:tc>
          <w:tcPr>
            <w:tcW w:w="2552" w:type="dxa"/>
            <w:tcBorders>
              <w:bottom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Presence: 15</w:t>
            </w:r>
            <w:r w:rsidRPr="00336303">
              <w:rPr>
                <w:rFonts w:ascii="Book Antiqua" w:hAnsi="Book Antiqua"/>
                <w:sz w:val="24"/>
                <w:szCs w:val="24"/>
              </w:rPr>
              <w:br/>
              <w:t>Absence: 0</w:t>
            </w:r>
          </w:p>
        </w:tc>
        <w:tc>
          <w:tcPr>
            <w:tcW w:w="1843" w:type="dxa"/>
            <w:tcBorders>
              <w:bottom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Presence: 33</w:t>
            </w:r>
            <w:r w:rsidRPr="00336303">
              <w:rPr>
                <w:rFonts w:ascii="Book Antiqua" w:hAnsi="Book Antiqua"/>
                <w:sz w:val="24"/>
                <w:szCs w:val="24"/>
              </w:rPr>
              <w:br/>
              <w:t>Absence: 0</w:t>
            </w:r>
          </w:p>
        </w:tc>
        <w:tc>
          <w:tcPr>
            <w:tcW w:w="2410" w:type="dxa"/>
            <w:tcBorders>
              <w:bottom w:val="single" w:sz="4" w:space="0" w:color="auto"/>
            </w:tcBorders>
          </w:tcPr>
          <w:p w:rsidR="00126BF4" w:rsidRPr="00336303" w:rsidRDefault="00126BF4" w:rsidP="00525F96">
            <w:pPr>
              <w:pStyle w:val="ListParagraph1"/>
              <w:snapToGrid w:val="0"/>
              <w:spacing w:after="0" w:line="360" w:lineRule="auto"/>
              <w:ind w:left="0"/>
              <w:contextualSpacing w:val="0"/>
              <w:jc w:val="center"/>
              <w:rPr>
                <w:rFonts w:ascii="Book Antiqua" w:hAnsi="Book Antiqua"/>
                <w:sz w:val="24"/>
                <w:szCs w:val="24"/>
              </w:rPr>
            </w:pPr>
            <w:r w:rsidRPr="00336303">
              <w:rPr>
                <w:rFonts w:ascii="Book Antiqua" w:hAnsi="Book Antiqua"/>
                <w:sz w:val="24"/>
                <w:szCs w:val="24"/>
              </w:rPr>
              <w:t>NA</w:t>
            </w:r>
          </w:p>
        </w:tc>
      </w:tr>
    </w:tbl>
    <w:p w:rsidR="00126BF4" w:rsidRPr="00336303" w:rsidRDefault="00126BF4" w:rsidP="004E1656">
      <w:pPr>
        <w:snapToGrid w:val="0"/>
        <w:spacing w:line="360" w:lineRule="auto"/>
        <w:jc w:val="both"/>
        <w:rPr>
          <w:rFonts w:ascii="Book Antiqua" w:hAnsi="Book Antiqua" w:cs="Calibri"/>
        </w:rPr>
      </w:pPr>
      <w:r w:rsidRPr="00336303">
        <w:rPr>
          <w:rFonts w:ascii="Book Antiqua" w:hAnsi="Book Antiqua" w:cs="Calibri"/>
          <w:bCs/>
        </w:rPr>
        <w:t>ALT</w:t>
      </w:r>
      <w:r w:rsidRPr="00336303">
        <w:rPr>
          <w:rFonts w:ascii="Book Antiqua" w:eastAsia="宋体" w:hAnsi="Book Antiqua" w:cs="Calibri"/>
          <w:bCs/>
          <w:lang w:eastAsia="zh-CN"/>
        </w:rPr>
        <w:t>:</w:t>
      </w:r>
      <w:r w:rsidRPr="00336303">
        <w:rPr>
          <w:rFonts w:ascii="Book Antiqua" w:hAnsi="Book Antiqua" w:cs="Calibri"/>
          <w:bCs/>
        </w:rPr>
        <w:t xml:space="preserve"> Alanine aminotransferase; HBeAg</w:t>
      </w:r>
      <w:r w:rsidRPr="00336303">
        <w:rPr>
          <w:rFonts w:ascii="Book Antiqua" w:eastAsia="宋体" w:hAnsi="Book Antiqua" w:cs="Calibri"/>
          <w:bCs/>
          <w:lang w:eastAsia="zh-CN"/>
        </w:rPr>
        <w:t>:</w:t>
      </w:r>
      <w:r w:rsidRPr="00336303">
        <w:rPr>
          <w:rFonts w:ascii="Book Antiqua" w:hAnsi="Book Antiqua" w:cs="Calibri"/>
          <w:bCs/>
        </w:rPr>
        <w:t xml:space="preserve"> Hepatitis B e antigen; NA</w:t>
      </w:r>
      <w:r w:rsidRPr="00336303">
        <w:rPr>
          <w:rFonts w:ascii="Book Antiqua" w:eastAsia="宋体" w:hAnsi="Book Antiqua" w:cs="Calibri"/>
          <w:bCs/>
          <w:lang w:eastAsia="zh-CN"/>
        </w:rPr>
        <w:t>:</w:t>
      </w:r>
      <w:r w:rsidRPr="00336303">
        <w:rPr>
          <w:rFonts w:ascii="Book Antiqua" w:hAnsi="Book Antiqua" w:cs="Calibri"/>
          <w:bCs/>
        </w:rPr>
        <w:t xml:space="preserve"> Not applicable.</w:t>
      </w:r>
    </w:p>
    <w:p w:rsidR="00126BF4" w:rsidRPr="00336303" w:rsidRDefault="00126BF4" w:rsidP="004E1656">
      <w:pPr>
        <w:snapToGrid w:val="0"/>
        <w:spacing w:line="360" w:lineRule="auto"/>
        <w:jc w:val="both"/>
        <w:rPr>
          <w:rFonts w:ascii="Book Antiqua" w:hAnsi="Book Antiqua"/>
        </w:rPr>
      </w:pPr>
      <w:r w:rsidRPr="00336303">
        <w:rPr>
          <w:rFonts w:ascii="Book Antiqua" w:hAnsi="Book Antiqua"/>
        </w:rPr>
        <w:br w:type="page"/>
      </w:r>
    </w:p>
    <w:p w:rsidR="00126BF4" w:rsidRPr="00336303" w:rsidRDefault="00126BF4" w:rsidP="004E1656">
      <w:pPr>
        <w:snapToGrid w:val="0"/>
        <w:spacing w:line="360" w:lineRule="auto"/>
        <w:jc w:val="both"/>
        <w:rPr>
          <w:rFonts w:ascii="Book Antiqua" w:eastAsia="宋体" w:hAnsi="Book Antiqua"/>
          <w:b/>
          <w:lang w:eastAsia="zh-CN"/>
        </w:rPr>
      </w:pPr>
      <w:r w:rsidRPr="00336303">
        <w:rPr>
          <w:rFonts w:ascii="Book Antiqua" w:hAnsi="Book Antiqua"/>
          <w:b/>
        </w:rPr>
        <w:t>Table 3 Comparison between CU-HCC, GAG-HCC and REACH-B score</w:t>
      </w:r>
    </w:p>
    <w:tbl>
      <w:tblPr>
        <w:tblW w:w="10173" w:type="dxa"/>
        <w:tblLayout w:type="fixed"/>
        <w:tblLook w:val="00A0" w:firstRow="1" w:lastRow="0" w:firstColumn="1" w:lastColumn="0" w:noHBand="0" w:noVBand="0"/>
      </w:tblPr>
      <w:tblGrid>
        <w:gridCol w:w="1596"/>
        <w:gridCol w:w="3192"/>
        <w:gridCol w:w="1983"/>
        <w:gridCol w:w="1596"/>
        <w:gridCol w:w="1806"/>
      </w:tblGrid>
      <w:tr w:rsidR="00126BF4" w:rsidRPr="00336303" w:rsidTr="00847CA5">
        <w:tc>
          <w:tcPr>
            <w:tcW w:w="1596" w:type="dxa"/>
            <w:tcBorders>
              <w:top w:val="single" w:sz="4" w:space="0" w:color="auto"/>
              <w:bottom w:val="single" w:sz="4" w:space="0" w:color="auto"/>
            </w:tcBorders>
          </w:tcPr>
          <w:p w:rsidR="00126BF4" w:rsidRPr="00336303" w:rsidRDefault="00126BF4" w:rsidP="004E1656">
            <w:pPr>
              <w:pStyle w:val="NormalWeb1"/>
              <w:snapToGrid w:val="0"/>
              <w:spacing w:before="0" w:beforeAutospacing="0" w:after="0" w:afterAutospacing="0" w:line="360" w:lineRule="auto"/>
              <w:jc w:val="both"/>
              <w:rPr>
                <w:rFonts w:ascii="Book Antiqua" w:hAnsi="Book Antiqua"/>
                <w:b/>
              </w:rPr>
            </w:pPr>
            <w:r w:rsidRPr="00336303">
              <w:rPr>
                <w:rFonts w:ascii="Book Antiqua" w:hAnsi="Book Antiqua"/>
                <w:b/>
                <w:bCs/>
                <w:kern w:val="24"/>
              </w:rPr>
              <w:t>Score</w:t>
            </w:r>
          </w:p>
        </w:tc>
        <w:tc>
          <w:tcPr>
            <w:tcW w:w="3192" w:type="dxa"/>
            <w:tcBorders>
              <w:top w:val="single" w:sz="4" w:space="0" w:color="auto"/>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b/>
              </w:rPr>
            </w:pPr>
            <w:r w:rsidRPr="00336303">
              <w:rPr>
                <w:rFonts w:ascii="Book Antiqua" w:hAnsi="Book Antiqua"/>
                <w:b/>
                <w:bCs/>
                <w:kern w:val="24"/>
              </w:rPr>
              <w:t>Patients</w:t>
            </w:r>
          </w:p>
        </w:tc>
        <w:tc>
          <w:tcPr>
            <w:tcW w:w="1983" w:type="dxa"/>
            <w:tcBorders>
              <w:top w:val="single" w:sz="4" w:space="0" w:color="auto"/>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b/>
              </w:rPr>
            </w:pPr>
            <w:r w:rsidRPr="00336303">
              <w:rPr>
                <w:rFonts w:ascii="Book Antiqua" w:hAnsi="Book Antiqua"/>
                <w:b/>
                <w:bCs/>
                <w:kern w:val="24"/>
              </w:rPr>
              <w:t>Components</w:t>
            </w:r>
          </w:p>
        </w:tc>
        <w:tc>
          <w:tcPr>
            <w:tcW w:w="1596" w:type="dxa"/>
            <w:tcBorders>
              <w:top w:val="single" w:sz="4" w:space="0" w:color="auto"/>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b/>
              </w:rPr>
            </w:pPr>
            <w:r w:rsidRPr="00336303">
              <w:rPr>
                <w:rFonts w:ascii="Book Antiqua" w:hAnsi="Book Antiqua"/>
                <w:b/>
                <w:bCs/>
                <w:kern w:val="24"/>
              </w:rPr>
              <w:t>Cutoff value</w:t>
            </w:r>
          </w:p>
        </w:tc>
        <w:tc>
          <w:tcPr>
            <w:tcW w:w="1806" w:type="dxa"/>
            <w:tcBorders>
              <w:top w:val="single" w:sz="4" w:space="0" w:color="auto"/>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b/>
              </w:rPr>
            </w:pPr>
            <w:r w:rsidRPr="00336303">
              <w:rPr>
                <w:rFonts w:ascii="Book Antiqua" w:hAnsi="Book Antiqua"/>
                <w:b/>
                <w:bCs/>
                <w:kern w:val="24"/>
              </w:rPr>
              <w:t>Performance</w:t>
            </w:r>
          </w:p>
        </w:tc>
      </w:tr>
      <w:tr w:rsidR="00126BF4" w:rsidRPr="00336303" w:rsidTr="00847CA5">
        <w:tc>
          <w:tcPr>
            <w:tcW w:w="1596" w:type="dxa"/>
            <w:tcBorders>
              <w:top w:val="single" w:sz="4" w:space="0" w:color="auto"/>
            </w:tcBorders>
          </w:tcPr>
          <w:p w:rsidR="00126BF4" w:rsidRPr="00336303" w:rsidRDefault="00126BF4" w:rsidP="004E1656">
            <w:pPr>
              <w:pStyle w:val="NormalWeb1"/>
              <w:snapToGrid w:val="0"/>
              <w:spacing w:before="0" w:beforeAutospacing="0" w:after="0" w:afterAutospacing="0" w:line="360" w:lineRule="auto"/>
              <w:jc w:val="both"/>
              <w:rPr>
                <w:rFonts w:ascii="Book Antiqua" w:hAnsi="Book Antiqua"/>
              </w:rPr>
            </w:pPr>
            <w:r w:rsidRPr="00336303">
              <w:rPr>
                <w:rFonts w:ascii="Book Antiqua" w:hAnsi="Book Antiqua"/>
                <w:kern w:val="24"/>
              </w:rPr>
              <w:t>CU-HCC</w:t>
            </w:r>
          </w:p>
        </w:tc>
        <w:tc>
          <w:tcPr>
            <w:tcW w:w="3192" w:type="dxa"/>
            <w:tcBorders>
              <w:top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Clinic patients:</w:t>
            </w:r>
          </w:p>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1005 in training cohort, 424 in validation cohort</w:t>
            </w:r>
          </w:p>
        </w:tc>
        <w:tc>
          <w:tcPr>
            <w:tcW w:w="1983" w:type="dxa"/>
            <w:tcBorders>
              <w:top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kern w:val="24"/>
              </w:rPr>
            </w:pPr>
            <w:r w:rsidRPr="00336303">
              <w:rPr>
                <w:rFonts w:ascii="Book Antiqua" w:hAnsi="Book Antiqua"/>
                <w:kern w:val="24"/>
              </w:rPr>
              <w:t>Age, albumin, bilirubin, HBV DNA, cirrhosis</w:t>
            </w:r>
          </w:p>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p>
        </w:tc>
        <w:tc>
          <w:tcPr>
            <w:tcW w:w="1596" w:type="dxa"/>
            <w:tcBorders>
              <w:top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5</w:t>
            </w:r>
          </w:p>
        </w:tc>
        <w:tc>
          <w:tcPr>
            <w:tcW w:w="1806" w:type="dxa"/>
            <w:tcBorders>
              <w:top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97% NPV at 10 years</w:t>
            </w:r>
          </w:p>
        </w:tc>
      </w:tr>
      <w:tr w:rsidR="00126BF4" w:rsidRPr="00336303" w:rsidTr="00847CA5">
        <w:tc>
          <w:tcPr>
            <w:tcW w:w="1596" w:type="dxa"/>
          </w:tcPr>
          <w:p w:rsidR="00126BF4" w:rsidRPr="00336303" w:rsidRDefault="00126BF4" w:rsidP="004E1656">
            <w:pPr>
              <w:pStyle w:val="NormalWeb1"/>
              <w:snapToGrid w:val="0"/>
              <w:spacing w:before="0" w:beforeAutospacing="0" w:after="0" w:afterAutospacing="0" w:line="360" w:lineRule="auto"/>
              <w:jc w:val="both"/>
              <w:rPr>
                <w:rFonts w:ascii="Book Antiqua" w:hAnsi="Book Antiqua"/>
              </w:rPr>
            </w:pPr>
            <w:r w:rsidRPr="00336303">
              <w:rPr>
                <w:rFonts w:ascii="Book Antiqua" w:hAnsi="Book Antiqua"/>
                <w:kern w:val="24"/>
              </w:rPr>
              <w:t>GAG-HCC</w:t>
            </w:r>
          </w:p>
        </w:tc>
        <w:tc>
          <w:tcPr>
            <w:tcW w:w="3192" w:type="dxa"/>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820 clinic patients (leave-one-out cross-validation method)</w:t>
            </w:r>
          </w:p>
        </w:tc>
        <w:tc>
          <w:tcPr>
            <w:tcW w:w="1983" w:type="dxa"/>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kern w:val="24"/>
              </w:rPr>
            </w:pPr>
            <w:r w:rsidRPr="00336303">
              <w:rPr>
                <w:rFonts w:ascii="Book Antiqua" w:hAnsi="Book Antiqua"/>
                <w:kern w:val="24"/>
              </w:rPr>
              <w:t>Age, gender, HBV DNA, cirrhosis</w:t>
            </w:r>
          </w:p>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p>
        </w:tc>
        <w:tc>
          <w:tcPr>
            <w:tcW w:w="1596" w:type="dxa"/>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101</w:t>
            </w:r>
          </w:p>
        </w:tc>
        <w:tc>
          <w:tcPr>
            <w:tcW w:w="1806" w:type="dxa"/>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99% NPV at 10 years</w:t>
            </w:r>
          </w:p>
        </w:tc>
      </w:tr>
      <w:tr w:rsidR="00126BF4" w:rsidRPr="00336303" w:rsidTr="00847CA5">
        <w:tc>
          <w:tcPr>
            <w:tcW w:w="1596" w:type="dxa"/>
            <w:tcBorders>
              <w:bottom w:val="single" w:sz="4" w:space="0" w:color="auto"/>
            </w:tcBorders>
          </w:tcPr>
          <w:p w:rsidR="00126BF4" w:rsidRPr="00336303" w:rsidRDefault="00126BF4" w:rsidP="004E1656">
            <w:pPr>
              <w:pStyle w:val="NormalWeb1"/>
              <w:snapToGrid w:val="0"/>
              <w:spacing w:before="0" w:beforeAutospacing="0" w:after="0" w:afterAutospacing="0" w:line="360" w:lineRule="auto"/>
              <w:jc w:val="both"/>
              <w:rPr>
                <w:rFonts w:ascii="Book Antiqua" w:hAnsi="Book Antiqua"/>
              </w:rPr>
            </w:pPr>
            <w:r w:rsidRPr="00336303">
              <w:rPr>
                <w:rFonts w:ascii="Book Antiqua" w:hAnsi="Book Antiqua"/>
                <w:kern w:val="24"/>
              </w:rPr>
              <w:t>REACH-B</w:t>
            </w:r>
          </w:p>
        </w:tc>
        <w:tc>
          <w:tcPr>
            <w:tcW w:w="3192" w:type="dxa"/>
            <w:tcBorders>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Non-cirrhotic patients:</w:t>
            </w:r>
          </w:p>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3,584 in training cohort, 1,505 in validation cohort</w:t>
            </w:r>
          </w:p>
        </w:tc>
        <w:tc>
          <w:tcPr>
            <w:tcW w:w="1983" w:type="dxa"/>
            <w:tcBorders>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kern w:val="24"/>
              </w:rPr>
            </w:pPr>
            <w:r w:rsidRPr="00336303">
              <w:rPr>
                <w:rFonts w:ascii="Book Antiqua" w:hAnsi="Book Antiqua"/>
                <w:kern w:val="24"/>
              </w:rPr>
              <w:t>Age, gender, ALT, HBV DNA, HBeAg</w:t>
            </w:r>
          </w:p>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p>
        </w:tc>
        <w:tc>
          <w:tcPr>
            <w:tcW w:w="1596" w:type="dxa"/>
            <w:tcBorders>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8</w:t>
            </w:r>
          </w:p>
        </w:tc>
        <w:tc>
          <w:tcPr>
            <w:tcW w:w="1806" w:type="dxa"/>
            <w:tcBorders>
              <w:bottom w:val="single" w:sz="4" w:space="0" w:color="auto"/>
            </w:tcBorders>
          </w:tcPr>
          <w:p w:rsidR="00126BF4" w:rsidRPr="00336303" w:rsidRDefault="00126BF4" w:rsidP="00480129">
            <w:pPr>
              <w:pStyle w:val="NormalWeb1"/>
              <w:snapToGrid w:val="0"/>
              <w:spacing w:before="0" w:beforeAutospacing="0" w:after="0" w:afterAutospacing="0" w:line="360" w:lineRule="auto"/>
              <w:jc w:val="center"/>
              <w:rPr>
                <w:rFonts w:ascii="Book Antiqua" w:hAnsi="Book Antiqua"/>
              </w:rPr>
            </w:pPr>
            <w:r w:rsidRPr="00336303">
              <w:rPr>
                <w:rFonts w:ascii="Book Antiqua" w:hAnsi="Book Antiqua"/>
                <w:kern w:val="24"/>
              </w:rPr>
              <w:t>98% NPV at 10 years</w:t>
            </w:r>
          </w:p>
        </w:tc>
      </w:tr>
    </w:tbl>
    <w:p w:rsidR="00126BF4" w:rsidRPr="00336303" w:rsidRDefault="00126BF4" w:rsidP="004E1656">
      <w:pPr>
        <w:snapToGrid w:val="0"/>
        <w:spacing w:line="360" w:lineRule="auto"/>
        <w:jc w:val="both"/>
        <w:rPr>
          <w:rFonts w:ascii="Book Antiqua" w:hAnsi="Book Antiqua"/>
        </w:rPr>
      </w:pPr>
      <w:r w:rsidRPr="00336303">
        <w:rPr>
          <w:rFonts w:ascii="Book Antiqua" w:hAnsi="Book Antiqua" w:cs="Calibri"/>
          <w:bCs/>
        </w:rPr>
        <w:t>ALT</w:t>
      </w:r>
      <w:r w:rsidRPr="00336303">
        <w:rPr>
          <w:rFonts w:ascii="Book Antiqua" w:eastAsia="宋体" w:hAnsi="Book Antiqua" w:cs="Calibri"/>
          <w:bCs/>
          <w:lang w:eastAsia="zh-CN"/>
        </w:rPr>
        <w:t>:</w:t>
      </w:r>
      <w:r w:rsidRPr="00336303">
        <w:rPr>
          <w:rFonts w:ascii="Book Antiqua" w:hAnsi="Book Antiqua" w:cs="Calibri"/>
          <w:bCs/>
        </w:rPr>
        <w:t xml:space="preserve"> Alanine aminotransferase</w:t>
      </w:r>
      <w:r w:rsidRPr="00336303">
        <w:rPr>
          <w:rFonts w:ascii="Book Antiqua" w:eastAsia="宋体" w:hAnsi="Book Antiqua" w:cs="Calibri"/>
          <w:bCs/>
          <w:lang w:eastAsia="zh-CN"/>
        </w:rPr>
        <w:t>;</w:t>
      </w:r>
      <w:r w:rsidRPr="00336303">
        <w:rPr>
          <w:rFonts w:ascii="Book Antiqua" w:hAnsi="Book Antiqua" w:cs="Calibri"/>
          <w:bCs/>
        </w:rPr>
        <w:t xml:space="preserve"> HBeAg</w:t>
      </w:r>
      <w:r w:rsidRPr="00336303">
        <w:rPr>
          <w:rFonts w:ascii="Book Antiqua" w:eastAsia="宋体" w:hAnsi="Book Antiqua" w:cs="Calibri"/>
          <w:bCs/>
          <w:lang w:eastAsia="zh-CN"/>
        </w:rPr>
        <w:t>:</w:t>
      </w:r>
      <w:r w:rsidRPr="00336303">
        <w:rPr>
          <w:rFonts w:ascii="Book Antiqua" w:hAnsi="Book Antiqua" w:cs="Calibri"/>
          <w:bCs/>
        </w:rPr>
        <w:t xml:space="preserve"> Hepatitis B e antigen</w:t>
      </w:r>
      <w:r w:rsidRPr="00336303">
        <w:rPr>
          <w:rFonts w:ascii="Book Antiqua" w:eastAsia="宋体" w:hAnsi="Book Antiqua" w:cs="Calibri"/>
          <w:bCs/>
          <w:lang w:eastAsia="zh-CN"/>
        </w:rPr>
        <w:t>;</w:t>
      </w:r>
      <w:r w:rsidRPr="00336303">
        <w:rPr>
          <w:rFonts w:ascii="Book Antiqua" w:hAnsi="Book Antiqua" w:cs="Calibri"/>
          <w:bCs/>
        </w:rPr>
        <w:t xml:space="preserve"> HBV</w:t>
      </w:r>
      <w:r w:rsidRPr="00336303">
        <w:rPr>
          <w:rFonts w:ascii="Book Antiqua" w:eastAsia="宋体" w:hAnsi="Book Antiqua" w:cs="Calibri"/>
          <w:bCs/>
          <w:lang w:eastAsia="zh-CN"/>
        </w:rPr>
        <w:t>:</w:t>
      </w:r>
      <w:r w:rsidRPr="00336303">
        <w:rPr>
          <w:rFonts w:ascii="Book Antiqua" w:hAnsi="Book Antiqua" w:cs="Calibri"/>
          <w:bCs/>
        </w:rPr>
        <w:t xml:space="preserve"> Hepatitis B virus</w:t>
      </w:r>
      <w:r w:rsidRPr="00336303">
        <w:rPr>
          <w:rFonts w:ascii="Book Antiqua" w:eastAsia="宋体" w:hAnsi="Book Antiqua" w:cs="Calibri"/>
          <w:bCs/>
          <w:lang w:eastAsia="zh-CN"/>
        </w:rPr>
        <w:t>;</w:t>
      </w:r>
      <w:r w:rsidRPr="00336303">
        <w:rPr>
          <w:rFonts w:ascii="Book Antiqua" w:hAnsi="Book Antiqua"/>
        </w:rPr>
        <w:t xml:space="preserve"> NPV</w:t>
      </w:r>
      <w:r w:rsidRPr="00336303">
        <w:rPr>
          <w:rFonts w:ascii="Book Antiqua" w:eastAsia="宋体" w:hAnsi="Book Antiqua" w:cs="Calibri"/>
          <w:bCs/>
          <w:lang w:eastAsia="zh-CN"/>
        </w:rPr>
        <w:t>:</w:t>
      </w:r>
      <w:r w:rsidRPr="00336303">
        <w:rPr>
          <w:rFonts w:ascii="Book Antiqua" w:hAnsi="Book Antiqua"/>
        </w:rPr>
        <w:t xml:space="preserve"> Negative predictive value.</w:t>
      </w:r>
      <w:r w:rsidRPr="00336303">
        <w:rPr>
          <w:rFonts w:ascii="Book Antiqua" w:hAnsi="Book Antiqua"/>
        </w:rPr>
        <w:br w:type="page"/>
      </w:r>
    </w:p>
    <w:p w:rsidR="00126BF4" w:rsidRPr="00336303" w:rsidRDefault="00126BF4" w:rsidP="004E1656">
      <w:pPr>
        <w:adjustRightInd w:val="0"/>
        <w:snapToGrid w:val="0"/>
        <w:spacing w:line="360" w:lineRule="auto"/>
        <w:jc w:val="both"/>
        <w:rPr>
          <w:rFonts w:ascii="Book Antiqua" w:eastAsia="宋体" w:hAnsi="Book Antiqua"/>
          <w:lang w:eastAsia="zh-CN"/>
        </w:rPr>
      </w:pPr>
      <w:r w:rsidRPr="00336303">
        <w:rPr>
          <w:rFonts w:ascii="Book Antiqua" w:hAnsi="Book Antiqua"/>
          <w:b/>
        </w:rPr>
        <w:t xml:space="preserve">Table 4 Dynamic changes of risk scores and 5-year risk of hepatocellular carcinoma </w:t>
      </w:r>
    </w:p>
    <w:tbl>
      <w:tblPr>
        <w:tblW w:w="6758" w:type="dxa"/>
        <w:tblLayout w:type="fixed"/>
        <w:tblLook w:val="00A0" w:firstRow="1" w:lastRow="0" w:firstColumn="1" w:lastColumn="0" w:noHBand="0" w:noVBand="0"/>
      </w:tblPr>
      <w:tblGrid>
        <w:gridCol w:w="1416"/>
        <w:gridCol w:w="1261"/>
        <w:gridCol w:w="1316"/>
        <w:gridCol w:w="1316"/>
        <w:gridCol w:w="1449"/>
      </w:tblGrid>
      <w:tr w:rsidR="00126BF4" w:rsidRPr="00336303" w:rsidTr="006C49C5">
        <w:tc>
          <w:tcPr>
            <w:tcW w:w="2677" w:type="dxa"/>
            <w:gridSpan w:val="2"/>
            <w:tcBorders>
              <w:top w:val="single" w:sz="4" w:space="0" w:color="auto"/>
              <w:bottom w:val="single" w:sz="4" w:space="0" w:color="auto"/>
            </w:tcBorders>
          </w:tcPr>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Risk score</w:t>
            </w:r>
          </w:p>
        </w:tc>
        <w:tc>
          <w:tcPr>
            <w:tcW w:w="4081" w:type="dxa"/>
            <w:gridSpan w:val="3"/>
            <w:tcBorders>
              <w:top w:val="single" w:sz="4" w:space="0" w:color="auto"/>
              <w:bottom w:val="single" w:sz="4" w:space="0" w:color="auto"/>
            </w:tcBorders>
          </w:tcPr>
          <w:p w:rsidR="00126BF4" w:rsidRPr="00336303" w:rsidRDefault="00126BF4" w:rsidP="006C49C5">
            <w:pPr>
              <w:adjustRightInd w:val="0"/>
              <w:snapToGrid w:val="0"/>
              <w:spacing w:line="360" w:lineRule="auto"/>
              <w:jc w:val="center"/>
              <w:rPr>
                <w:rFonts w:ascii="Book Antiqua" w:hAnsi="Book Antiqua"/>
                <w:b/>
              </w:rPr>
            </w:pPr>
            <w:r w:rsidRPr="00336303">
              <w:rPr>
                <w:rFonts w:ascii="Book Antiqua" w:hAnsi="Book Antiqua"/>
                <w:b/>
              </w:rPr>
              <w:t>HCC in 5 years</w:t>
            </w:r>
          </w:p>
        </w:tc>
      </w:tr>
      <w:tr w:rsidR="00126BF4" w:rsidRPr="00336303" w:rsidTr="006C49C5">
        <w:tc>
          <w:tcPr>
            <w:tcW w:w="1416" w:type="dxa"/>
            <w:tcBorders>
              <w:top w:val="single" w:sz="4" w:space="0" w:color="auto"/>
              <w:bottom w:val="single" w:sz="4" w:space="0" w:color="auto"/>
            </w:tcBorders>
          </w:tcPr>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Baseline</w:t>
            </w:r>
          </w:p>
        </w:tc>
        <w:tc>
          <w:tcPr>
            <w:tcW w:w="1261" w:type="dxa"/>
            <w:tcBorders>
              <w:top w:val="single" w:sz="4" w:space="0" w:color="auto"/>
              <w:bottom w:val="single" w:sz="4" w:space="0" w:color="auto"/>
            </w:tcBorders>
          </w:tcPr>
          <w:p w:rsidR="00126BF4" w:rsidRPr="00336303" w:rsidRDefault="00126BF4" w:rsidP="004E1656">
            <w:pPr>
              <w:adjustRightInd w:val="0"/>
              <w:snapToGrid w:val="0"/>
              <w:spacing w:line="360" w:lineRule="auto"/>
              <w:jc w:val="both"/>
              <w:rPr>
                <w:rFonts w:ascii="Book Antiqua" w:hAnsi="Book Antiqua"/>
                <w:b/>
              </w:rPr>
            </w:pPr>
            <w:r w:rsidRPr="00336303">
              <w:rPr>
                <w:rFonts w:ascii="Book Antiqua" w:hAnsi="Book Antiqua"/>
                <w:b/>
              </w:rPr>
              <w:t>2 years</w:t>
            </w:r>
          </w:p>
        </w:tc>
        <w:tc>
          <w:tcPr>
            <w:tcW w:w="1316" w:type="dxa"/>
            <w:tcBorders>
              <w:top w:val="single" w:sz="4" w:space="0" w:color="auto"/>
              <w:bottom w:val="single" w:sz="4" w:space="0" w:color="auto"/>
            </w:tcBorders>
          </w:tcPr>
          <w:p w:rsidR="00126BF4" w:rsidRPr="00336303" w:rsidRDefault="00126BF4" w:rsidP="006C49C5">
            <w:pPr>
              <w:adjustRightInd w:val="0"/>
              <w:snapToGrid w:val="0"/>
              <w:spacing w:line="360" w:lineRule="auto"/>
              <w:jc w:val="center"/>
              <w:rPr>
                <w:rFonts w:ascii="Book Antiqua" w:hAnsi="Book Antiqua"/>
                <w:b/>
              </w:rPr>
            </w:pPr>
            <w:r w:rsidRPr="00336303">
              <w:rPr>
                <w:rFonts w:ascii="Book Antiqua" w:hAnsi="Book Antiqua"/>
                <w:b/>
              </w:rPr>
              <w:t>CU-HCC</w:t>
            </w:r>
          </w:p>
        </w:tc>
        <w:tc>
          <w:tcPr>
            <w:tcW w:w="1316" w:type="dxa"/>
            <w:tcBorders>
              <w:top w:val="single" w:sz="4" w:space="0" w:color="auto"/>
              <w:bottom w:val="single" w:sz="4" w:space="0" w:color="auto"/>
            </w:tcBorders>
          </w:tcPr>
          <w:p w:rsidR="00126BF4" w:rsidRPr="00336303" w:rsidRDefault="00126BF4" w:rsidP="006C49C5">
            <w:pPr>
              <w:adjustRightInd w:val="0"/>
              <w:snapToGrid w:val="0"/>
              <w:spacing w:line="360" w:lineRule="auto"/>
              <w:jc w:val="center"/>
              <w:rPr>
                <w:rFonts w:ascii="Book Antiqua" w:hAnsi="Book Antiqua"/>
                <w:b/>
              </w:rPr>
            </w:pPr>
            <w:r w:rsidRPr="00336303">
              <w:rPr>
                <w:rFonts w:ascii="Book Antiqua" w:hAnsi="Book Antiqua"/>
                <w:b/>
              </w:rPr>
              <w:t>GAG-HCC</w:t>
            </w:r>
          </w:p>
        </w:tc>
        <w:tc>
          <w:tcPr>
            <w:tcW w:w="1449" w:type="dxa"/>
            <w:tcBorders>
              <w:top w:val="single" w:sz="4" w:space="0" w:color="auto"/>
              <w:bottom w:val="single" w:sz="4" w:space="0" w:color="auto"/>
            </w:tcBorders>
          </w:tcPr>
          <w:p w:rsidR="00126BF4" w:rsidRPr="00336303" w:rsidRDefault="00126BF4" w:rsidP="006C49C5">
            <w:pPr>
              <w:adjustRightInd w:val="0"/>
              <w:snapToGrid w:val="0"/>
              <w:spacing w:line="360" w:lineRule="auto"/>
              <w:jc w:val="center"/>
              <w:rPr>
                <w:rFonts w:ascii="Book Antiqua" w:eastAsia="宋体" w:hAnsi="Book Antiqua"/>
                <w:b/>
                <w:lang w:eastAsia="zh-CN"/>
              </w:rPr>
            </w:pPr>
            <w:r w:rsidRPr="00336303">
              <w:rPr>
                <w:rFonts w:ascii="Book Antiqua" w:hAnsi="Book Antiqua"/>
                <w:b/>
              </w:rPr>
              <w:t>REACH-B</w:t>
            </w:r>
            <w:r w:rsidRPr="00336303">
              <w:rPr>
                <w:rFonts w:ascii="Book Antiqua" w:eastAsia="宋体" w:hAnsi="Book Antiqua"/>
                <w:b/>
                <w:vertAlign w:val="superscript"/>
                <w:lang w:eastAsia="zh-CN"/>
              </w:rPr>
              <w:t>1</w:t>
            </w:r>
          </w:p>
        </w:tc>
      </w:tr>
      <w:tr w:rsidR="00126BF4" w:rsidRPr="00336303" w:rsidTr="006C49C5">
        <w:tc>
          <w:tcPr>
            <w:tcW w:w="1416" w:type="dxa"/>
            <w:tcBorders>
              <w:top w:val="single" w:sz="4" w:space="0" w:color="auto"/>
            </w:tcBorders>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Low</w:t>
            </w:r>
          </w:p>
        </w:tc>
        <w:tc>
          <w:tcPr>
            <w:tcW w:w="1261" w:type="dxa"/>
            <w:tcBorders>
              <w:top w:val="single" w:sz="4" w:space="0" w:color="auto"/>
            </w:tcBorders>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Low</w:t>
            </w:r>
          </w:p>
        </w:tc>
        <w:tc>
          <w:tcPr>
            <w:tcW w:w="1316" w:type="dxa"/>
            <w:tcBorders>
              <w:top w:val="single" w:sz="4" w:space="0" w:color="auto"/>
            </w:tcBorders>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0.4%</w:t>
            </w:r>
          </w:p>
        </w:tc>
        <w:tc>
          <w:tcPr>
            <w:tcW w:w="1316" w:type="dxa"/>
            <w:tcBorders>
              <w:top w:val="single" w:sz="4" w:space="0" w:color="auto"/>
            </w:tcBorders>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1.4%</w:t>
            </w:r>
          </w:p>
        </w:tc>
        <w:tc>
          <w:tcPr>
            <w:tcW w:w="1449" w:type="dxa"/>
            <w:tcBorders>
              <w:top w:val="single" w:sz="4" w:space="0" w:color="auto"/>
            </w:tcBorders>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0%</w:t>
            </w:r>
          </w:p>
        </w:tc>
      </w:tr>
      <w:tr w:rsidR="00126BF4" w:rsidRPr="00336303" w:rsidTr="006C49C5">
        <w:tc>
          <w:tcPr>
            <w:tcW w:w="1416" w:type="dxa"/>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Low</w:t>
            </w:r>
          </w:p>
        </w:tc>
        <w:tc>
          <w:tcPr>
            <w:tcW w:w="1261" w:type="dxa"/>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High</w:t>
            </w:r>
          </w:p>
        </w:tc>
        <w:tc>
          <w:tcPr>
            <w:tcW w:w="1316" w:type="dxa"/>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0%</w:t>
            </w:r>
          </w:p>
        </w:tc>
        <w:tc>
          <w:tcPr>
            <w:tcW w:w="1316" w:type="dxa"/>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NA</w:t>
            </w:r>
          </w:p>
        </w:tc>
        <w:tc>
          <w:tcPr>
            <w:tcW w:w="1449" w:type="dxa"/>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0%</w:t>
            </w:r>
          </w:p>
        </w:tc>
      </w:tr>
      <w:tr w:rsidR="00126BF4" w:rsidRPr="00336303" w:rsidTr="006C49C5">
        <w:tc>
          <w:tcPr>
            <w:tcW w:w="1416" w:type="dxa"/>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High</w:t>
            </w:r>
          </w:p>
        </w:tc>
        <w:tc>
          <w:tcPr>
            <w:tcW w:w="1261" w:type="dxa"/>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Low</w:t>
            </w:r>
          </w:p>
        </w:tc>
        <w:tc>
          <w:tcPr>
            <w:tcW w:w="1316" w:type="dxa"/>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2.1%</w:t>
            </w:r>
          </w:p>
        </w:tc>
        <w:tc>
          <w:tcPr>
            <w:tcW w:w="1316" w:type="dxa"/>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5.1%</w:t>
            </w:r>
          </w:p>
        </w:tc>
        <w:tc>
          <w:tcPr>
            <w:tcW w:w="1449" w:type="dxa"/>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0%</w:t>
            </w:r>
          </w:p>
        </w:tc>
      </w:tr>
      <w:tr w:rsidR="00126BF4" w:rsidRPr="00336303" w:rsidTr="006C49C5">
        <w:tc>
          <w:tcPr>
            <w:tcW w:w="1416" w:type="dxa"/>
            <w:tcBorders>
              <w:bottom w:val="single" w:sz="4" w:space="0" w:color="auto"/>
            </w:tcBorders>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 xml:space="preserve">High </w:t>
            </w:r>
          </w:p>
        </w:tc>
        <w:tc>
          <w:tcPr>
            <w:tcW w:w="1261" w:type="dxa"/>
            <w:tcBorders>
              <w:bottom w:val="single" w:sz="4" w:space="0" w:color="auto"/>
            </w:tcBorders>
          </w:tcPr>
          <w:p w:rsidR="00126BF4" w:rsidRPr="00336303" w:rsidRDefault="00126BF4" w:rsidP="004E1656">
            <w:pPr>
              <w:adjustRightInd w:val="0"/>
              <w:snapToGrid w:val="0"/>
              <w:spacing w:line="360" w:lineRule="auto"/>
              <w:jc w:val="both"/>
              <w:rPr>
                <w:rFonts w:ascii="Book Antiqua" w:hAnsi="Book Antiqua"/>
              </w:rPr>
            </w:pPr>
            <w:r w:rsidRPr="00336303">
              <w:rPr>
                <w:rFonts w:ascii="Book Antiqua" w:hAnsi="Book Antiqua"/>
              </w:rPr>
              <w:t>High</w:t>
            </w:r>
          </w:p>
        </w:tc>
        <w:tc>
          <w:tcPr>
            <w:tcW w:w="1316" w:type="dxa"/>
            <w:tcBorders>
              <w:bottom w:val="single" w:sz="4" w:space="0" w:color="auto"/>
            </w:tcBorders>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12.9%</w:t>
            </w:r>
          </w:p>
        </w:tc>
        <w:tc>
          <w:tcPr>
            <w:tcW w:w="1316" w:type="dxa"/>
            <w:tcBorders>
              <w:bottom w:val="single" w:sz="4" w:space="0" w:color="auto"/>
            </w:tcBorders>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26.4%</w:t>
            </w:r>
          </w:p>
        </w:tc>
        <w:tc>
          <w:tcPr>
            <w:tcW w:w="1449" w:type="dxa"/>
            <w:tcBorders>
              <w:bottom w:val="single" w:sz="4" w:space="0" w:color="auto"/>
            </w:tcBorders>
          </w:tcPr>
          <w:p w:rsidR="00126BF4" w:rsidRPr="00336303" w:rsidRDefault="00126BF4" w:rsidP="006C49C5">
            <w:pPr>
              <w:adjustRightInd w:val="0"/>
              <w:snapToGrid w:val="0"/>
              <w:spacing w:line="360" w:lineRule="auto"/>
              <w:jc w:val="center"/>
              <w:rPr>
                <w:rFonts w:ascii="Book Antiqua" w:hAnsi="Book Antiqua"/>
              </w:rPr>
            </w:pPr>
            <w:r w:rsidRPr="00336303">
              <w:rPr>
                <w:rFonts w:ascii="Book Antiqua" w:hAnsi="Book Antiqua"/>
              </w:rPr>
              <w:t>2.1%</w:t>
            </w:r>
          </w:p>
        </w:tc>
      </w:tr>
    </w:tbl>
    <w:p w:rsidR="00126BF4" w:rsidRPr="00336303" w:rsidRDefault="00126BF4" w:rsidP="006C49C5">
      <w:pPr>
        <w:adjustRightInd w:val="0"/>
        <w:snapToGrid w:val="0"/>
        <w:spacing w:line="360" w:lineRule="auto"/>
        <w:jc w:val="both"/>
        <w:rPr>
          <w:rFonts w:ascii="Book Antiqua" w:eastAsia="宋体" w:hAnsi="Book Antiqua"/>
          <w:lang w:eastAsia="zh-CN"/>
        </w:rPr>
      </w:pPr>
      <w:r w:rsidRPr="00336303">
        <w:rPr>
          <w:rFonts w:ascii="Book Antiqua" w:eastAsia="宋体" w:hAnsi="Book Antiqua"/>
          <w:vertAlign w:val="superscript"/>
          <w:lang w:eastAsia="zh-CN"/>
        </w:rPr>
        <w:t>1</w:t>
      </w:r>
      <w:r w:rsidRPr="00336303">
        <w:rPr>
          <w:rFonts w:ascii="Book Antiqua" w:hAnsi="Book Antiqua"/>
        </w:rPr>
        <w:t xml:space="preserve">Only patients with no cirrhosis were analyzed for REACH-B score. </w:t>
      </w:r>
      <w:r w:rsidRPr="00336303">
        <w:rPr>
          <w:rFonts w:ascii="Book Antiqua" w:eastAsia="宋体" w:hAnsi="Book Antiqua"/>
          <w:lang w:eastAsia="zh-CN"/>
        </w:rPr>
        <w:t>R</w:t>
      </w:r>
      <w:r w:rsidRPr="00336303">
        <w:rPr>
          <w:rFonts w:ascii="Book Antiqua" w:hAnsi="Book Antiqua"/>
        </w:rPr>
        <w:t xml:space="preserve">esults adopted from Wong </w:t>
      </w:r>
      <w:r w:rsidRPr="00336303">
        <w:rPr>
          <w:rFonts w:ascii="Book Antiqua" w:hAnsi="Book Antiqua"/>
          <w:i/>
        </w:rPr>
        <w:t>et al</w:t>
      </w:r>
      <w:r w:rsidRPr="00336303">
        <w:rPr>
          <w:rFonts w:ascii="Book Antiqua" w:hAnsi="Book Antiqua"/>
        </w:rPr>
        <w:fldChar w:fldCharType="begin"/>
      </w:r>
      <w:r w:rsidRPr="00336303">
        <w:rPr>
          <w:rFonts w:ascii="Book Antiqua" w:hAnsi="Book Antiqua"/>
        </w:rPr>
        <w:instrText xml:space="preserve"> ADDIN EN.CITE &lt;EndNote&gt;&lt;Cite&gt;&lt;Author&gt;Wong&lt;/Author&gt;&lt;Year&gt;2013&lt;/Year&gt;&lt;RecNum&gt;297&lt;/RecNum&gt;&lt;DisplayText&gt;&lt;style face="superscript"&gt;[22]&lt;/style&gt;&lt;/DisplayText&gt;&lt;record&gt;&lt;rec-number&gt;297&lt;/rec-number&gt;&lt;foreign-keys&gt;&lt;key app="EN" db-id="95ssz09f3stw08ed0d7x22d1pwrwws0xx9e9"&gt;297&lt;/key&gt;&lt;/foreign-keys&gt;&lt;ref-type name="Journal Article"&gt;17&lt;/ref-type&gt;&lt;contributors&gt;&lt;authors&gt;&lt;author&gt;Wong, G. L.&lt;/author&gt;&lt;author&gt;Chan, H. L.&lt;/author&gt;&lt;author&gt;Chan, H. Y.&lt;/author&gt;&lt;author&gt;Tse, P. C.&lt;/author&gt;&lt;author&gt;Tse, Y. K.&lt;/author&gt;&lt;author&gt;Mak, C. W.&lt;/author&gt;&lt;author&gt;Lee, S. K.&lt;/author&gt;&lt;author&gt;Ip, Z. M.&lt;/author&gt;&lt;author&gt;Lam, A. T.&lt;/author&gt;&lt;author&gt;Iu, H. W.&lt;/author&gt;&lt;author&gt;Leung, J. M.&lt;/author&gt;&lt;author&gt;Wong, V. W.&lt;/author&gt;&lt;/authors&gt;&lt;/contributors&gt;&lt;auth-address&gt;Institute of Digestive Disease, The Chinese University of Hong Kong, Hong Kong SAR, China; Department of Medicine and Therapeutics, The Chinese University of Hong Kong, Hong Kong SAR, China.&lt;/auth-address&gt;&lt;titles&gt;&lt;title&gt;Accuracy of risk scores for patients with chronic hepatitis B receiving entecavir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933-44&lt;/pages&gt;&lt;volume&gt;144&lt;/volume&gt;&lt;number&gt;5&lt;/number&gt;&lt;edition&gt;2013/02/19&lt;/edition&gt;&lt;dates&gt;&lt;year&gt;2013&lt;/year&gt;&lt;pub-dates&gt;&lt;date&gt;May&lt;/date&gt;&lt;/pub-dates&gt;&lt;/dates&gt;&lt;isbn&gt;1528-0012 (Electronic)&amp;#xD;0016-5085 (Linking)&lt;/isbn&gt;&lt;accession-num&gt;23415803&lt;/accession-num&gt;&lt;urls&gt;&lt;related-urls&gt;&lt;url&gt;http://www.ncbi.nlm.nih.gov/pubmed/23415803&lt;/url&gt;&lt;/related-urls&gt;&lt;/urls&gt;&lt;electronic-resource-num&gt;10.1053/j.gastro.2013.02.002&lt;/electronic-resource-num&gt;&lt;language&gt;eng&lt;/language&gt;&lt;/record&gt;&lt;/Cite&gt;&lt;/EndNote&gt;</w:instrText>
      </w:r>
      <w:r w:rsidRPr="00336303">
        <w:rPr>
          <w:rFonts w:ascii="Book Antiqua" w:hAnsi="Book Antiqua"/>
        </w:rPr>
        <w:fldChar w:fldCharType="separate"/>
      </w:r>
      <w:r w:rsidRPr="00336303">
        <w:rPr>
          <w:rFonts w:ascii="Book Antiqua" w:hAnsi="Book Antiqua"/>
          <w:noProof/>
          <w:vertAlign w:val="superscript"/>
        </w:rPr>
        <w:t>[</w:t>
      </w:r>
      <w:hyperlink w:anchor="_ENREF_22" w:tooltip="Wong, 2013 #297" w:history="1">
        <w:r w:rsidRPr="00336303">
          <w:rPr>
            <w:rFonts w:ascii="Book Antiqua" w:hAnsi="Book Antiqua"/>
            <w:noProof/>
            <w:vertAlign w:val="superscript"/>
          </w:rPr>
          <w:t>22</w:t>
        </w:r>
      </w:hyperlink>
      <w:r w:rsidRPr="00336303">
        <w:rPr>
          <w:rFonts w:ascii="Book Antiqua" w:hAnsi="Book Antiqua"/>
          <w:noProof/>
          <w:vertAlign w:val="superscript"/>
        </w:rPr>
        <w:t>]</w:t>
      </w:r>
      <w:r w:rsidRPr="00336303">
        <w:rPr>
          <w:rFonts w:ascii="Book Antiqua" w:hAnsi="Book Antiqua"/>
        </w:rPr>
        <w:fldChar w:fldCharType="end"/>
      </w:r>
      <w:r w:rsidRPr="00336303">
        <w:rPr>
          <w:rFonts w:ascii="Book Antiqua" w:hAnsi="Book Antiqua"/>
        </w:rPr>
        <w:t>.</w:t>
      </w:r>
      <w:r w:rsidRPr="00336303">
        <w:rPr>
          <w:rFonts w:ascii="Book Antiqua" w:eastAsia="宋体" w:hAnsi="Book Antiqua"/>
          <w:lang w:eastAsia="zh-CN"/>
        </w:rPr>
        <w:t xml:space="preserve"> </w:t>
      </w:r>
      <w:r w:rsidRPr="00336303">
        <w:rPr>
          <w:rFonts w:ascii="Book Antiqua" w:hAnsi="Book Antiqua" w:cs="Calibri"/>
        </w:rPr>
        <w:t>HCC</w:t>
      </w:r>
      <w:r w:rsidRPr="00336303">
        <w:rPr>
          <w:rFonts w:ascii="Book Antiqua" w:eastAsia="宋体" w:hAnsi="Book Antiqua" w:cs="Calibri"/>
          <w:lang w:eastAsia="zh-CN"/>
        </w:rPr>
        <w:t>:</w:t>
      </w:r>
      <w:r w:rsidRPr="00336303">
        <w:rPr>
          <w:rFonts w:ascii="Book Antiqua" w:hAnsi="Book Antiqua" w:cs="Calibri"/>
        </w:rPr>
        <w:t xml:space="preserve"> </w:t>
      </w:r>
      <w:r w:rsidRPr="00336303">
        <w:rPr>
          <w:rFonts w:ascii="Book Antiqua" w:hAnsi="Book Antiqua"/>
        </w:rPr>
        <w:t>Hepatocellular carcinoma</w:t>
      </w:r>
      <w:r w:rsidRPr="00336303">
        <w:rPr>
          <w:rFonts w:ascii="Book Antiqua" w:eastAsia="宋体" w:hAnsi="Book Antiqua" w:cs="Calibri"/>
          <w:lang w:eastAsia="zh-CN"/>
        </w:rPr>
        <w:t>;</w:t>
      </w:r>
      <w:r w:rsidRPr="00336303">
        <w:rPr>
          <w:rFonts w:ascii="Book Antiqua" w:hAnsi="Book Antiqua" w:cs="Calibri"/>
        </w:rPr>
        <w:t xml:space="preserve"> NA</w:t>
      </w:r>
      <w:r w:rsidRPr="00336303">
        <w:rPr>
          <w:rFonts w:ascii="Book Antiqua" w:eastAsia="宋体" w:hAnsi="Book Antiqua" w:cs="Calibri"/>
          <w:lang w:eastAsia="zh-CN"/>
        </w:rPr>
        <w:t>:</w:t>
      </w:r>
      <w:r w:rsidRPr="00336303">
        <w:rPr>
          <w:rFonts w:ascii="Book Antiqua" w:hAnsi="Book Antiqua" w:cs="Calibri"/>
        </w:rPr>
        <w:t xml:space="preserve"> Not available.</w:t>
      </w:r>
    </w:p>
    <w:p w:rsidR="00126BF4" w:rsidRPr="00336303" w:rsidRDefault="00126BF4" w:rsidP="004E1656">
      <w:pPr>
        <w:adjustRightInd w:val="0"/>
        <w:snapToGrid w:val="0"/>
        <w:spacing w:line="360" w:lineRule="auto"/>
        <w:jc w:val="both"/>
        <w:rPr>
          <w:rFonts w:ascii="Book Antiqua" w:hAnsi="Book Antiqua"/>
        </w:rPr>
      </w:pPr>
    </w:p>
    <w:p w:rsidR="00126BF4" w:rsidRPr="00336303" w:rsidRDefault="00126BF4" w:rsidP="00847CA5">
      <w:pPr>
        <w:snapToGrid w:val="0"/>
        <w:spacing w:line="360" w:lineRule="auto"/>
        <w:jc w:val="both"/>
        <w:rPr>
          <w:rFonts w:ascii="Book Antiqua" w:eastAsia="宋体" w:hAnsi="Book Antiqua"/>
          <w:lang w:eastAsia="zh-CN"/>
        </w:rPr>
      </w:pPr>
    </w:p>
    <w:sectPr w:rsidR="00126BF4" w:rsidRPr="00336303" w:rsidSect="005C67A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1E" w:rsidRDefault="004C431E" w:rsidP="001C3360">
      <w:r>
        <w:separator/>
      </w:r>
    </w:p>
  </w:endnote>
  <w:endnote w:type="continuationSeparator" w:id="0">
    <w:p w:rsidR="004C431E" w:rsidRDefault="004C431E" w:rsidP="001C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Garamond-Regular">
    <w:altName w:val="宋体"/>
    <w:panose1 w:val="00000000000000000000"/>
    <w:charset w:val="86"/>
    <w:family w:val="roman"/>
    <w:notTrueType/>
    <w:pitch w:val="default"/>
    <w:sig w:usb0="00000001" w:usb1="080E0000" w:usb2="00000010" w:usb3="00000000" w:csb0="00040000" w:csb1="00000000"/>
  </w:font>
  <w:font w:name="AdvEPSTIM">
    <w:altName w:val="P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1E" w:rsidRDefault="004C431E" w:rsidP="001C3360">
      <w:r>
        <w:separator/>
      </w:r>
    </w:p>
  </w:footnote>
  <w:footnote w:type="continuationSeparator" w:id="0">
    <w:p w:rsidR="004C431E" w:rsidRDefault="004C431E" w:rsidP="001C3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5ssz09f3stw08ed0d7x22d1pwrwws0xx9e9&quot;&gt;ELF&lt;record-ids&gt;&lt;item&gt;103&lt;/item&gt;&lt;item&gt;113&lt;/item&gt;&lt;item&gt;130&lt;/item&gt;&lt;item&gt;135&lt;/item&gt;&lt;item&gt;147&lt;/item&gt;&lt;item&gt;156&lt;/item&gt;&lt;item&gt;284&lt;/item&gt;&lt;item&gt;285&lt;/item&gt;&lt;item&gt;286&lt;/item&gt;&lt;item&gt;291&lt;/item&gt;&lt;item&gt;292&lt;/item&gt;&lt;item&gt;297&lt;/item&gt;&lt;item&gt;298&lt;/item&gt;&lt;item&gt;304&lt;/item&gt;&lt;item&gt;306&lt;/item&gt;&lt;item&gt;435&lt;/item&gt;&lt;item&gt;438&lt;/item&gt;&lt;item&gt;475&lt;/item&gt;&lt;item&gt;478&lt;/item&gt;&lt;item&gt;481&lt;/item&gt;&lt;item&gt;484&lt;/item&gt;&lt;item&gt;487&lt;/item&gt;&lt;item&gt;490&lt;/item&gt;&lt;item&gt;493&lt;/item&gt;&lt;item&gt;498&lt;/item&gt;&lt;item&gt;499&lt;/item&gt;&lt;item&gt;500&lt;/item&gt;&lt;item&gt;503&lt;/item&gt;&lt;item&gt;506&lt;/item&gt;&lt;item&gt;509&lt;/item&gt;&lt;item&gt;510&lt;/item&gt;&lt;item&gt;511&lt;/item&gt;&lt;item&gt;513&lt;/item&gt;&lt;item&gt;516&lt;/item&gt;&lt;item&gt;519&lt;/item&gt;&lt;item&gt;520&lt;/item&gt;&lt;item&gt;521&lt;/item&gt;&lt;item&gt;538&lt;/item&gt;&lt;item&gt;542&lt;/item&gt;&lt;item&gt;543&lt;/item&gt;&lt;/record-ids&gt;&lt;/item&gt;&lt;/Libraries&gt;"/>
  </w:docVars>
  <w:rsids>
    <w:rsidRoot w:val="005C67AD"/>
    <w:rsid w:val="0001544C"/>
    <w:rsid w:val="00021BE7"/>
    <w:rsid w:val="00063646"/>
    <w:rsid w:val="000641F2"/>
    <w:rsid w:val="0008499C"/>
    <w:rsid w:val="000A1C2D"/>
    <w:rsid w:val="000A6A16"/>
    <w:rsid w:val="000B4FC1"/>
    <w:rsid w:val="000C7860"/>
    <w:rsid w:val="000E59B8"/>
    <w:rsid w:val="00126BF4"/>
    <w:rsid w:val="001B7BD1"/>
    <w:rsid w:val="001C3360"/>
    <w:rsid w:val="002773A0"/>
    <w:rsid w:val="002829D7"/>
    <w:rsid w:val="002948AD"/>
    <w:rsid w:val="00300E55"/>
    <w:rsid w:val="0030617C"/>
    <w:rsid w:val="00323069"/>
    <w:rsid w:val="00324500"/>
    <w:rsid w:val="00334827"/>
    <w:rsid w:val="00336303"/>
    <w:rsid w:val="003D1692"/>
    <w:rsid w:val="00426DA7"/>
    <w:rsid w:val="00480129"/>
    <w:rsid w:val="004856E0"/>
    <w:rsid w:val="00495548"/>
    <w:rsid w:val="004A56DC"/>
    <w:rsid w:val="004B4BFF"/>
    <w:rsid w:val="004C431E"/>
    <w:rsid w:val="004E1656"/>
    <w:rsid w:val="00514599"/>
    <w:rsid w:val="00525F96"/>
    <w:rsid w:val="0055402F"/>
    <w:rsid w:val="00576739"/>
    <w:rsid w:val="005C0651"/>
    <w:rsid w:val="005C67AD"/>
    <w:rsid w:val="005E176F"/>
    <w:rsid w:val="00622AC1"/>
    <w:rsid w:val="0065380C"/>
    <w:rsid w:val="00657D9D"/>
    <w:rsid w:val="0068644F"/>
    <w:rsid w:val="006874D5"/>
    <w:rsid w:val="006C496C"/>
    <w:rsid w:val="006C49C5"/>
    <w:rsid w:val="006F64D9"/>
    <w:rsid w:val="00796481"/>
    <w:rsid w:val="007B6979"/>
    <w:rsid w:val="007C3313"/>
    <w:rsid w:val="007C7E74"/>
    <w:rsid w:val="007D1FEE"/>
    <w:rsid w:val="007F34F8"/>
    <w:rsid w:val="007F5437"/>
    <w:rsid w:val="008015CB"/>
    <w:rsid w:val="00847CA5"/>
    <w:rsid w:val="00852A00"/>
    <w:rsid w:val="00877B0B"/>
    <w:rsid w:val="00893115"/>
    <w:rsid w:val="008938CF"/>
    <w:rsid w:val="008B17C8"/>
    <w:rsid w:val="008B53D5"/>
    <w:rsid w:val="008B5812"/>
    <w:rsid w:val="008C107E"/>
    <w:rsid w:val="008C7296"/>
    <w:rsid w:val="008D0571"/>
    <w:rsid w:val="008F2F75"/>
    <w:rsid w:val="00905743"/>
    <w:rsid w:val="009266BC"/>
    <w:rsid w:val="009323F7"/>
    <w:rsid w:val="0096429E"/>
    <w:rsid w:val="009741AF"/>
    <w:rsid w:val="00974807"/>
    <w:rsid w:val="00992FA2"/>
    <w:rsid w:val="00A0588F"/>
    <w:rsid w:val="00A0728F"/>
    <w:rsid w:val="00A1670C"/>
    <w:rsid w:val="00A43808"/>
    <w:rsid w:val="00A4484D"/>
    <w:rsid w:val="00A700A0"/>
    <w:rsid w:val="00AD43F4"/>
    <w:rsid w:val="00AD74DF"/>
    <w:rsid w:val="00B11AEE"/>
    <w:rsid w:val="00B62936"/>
    <w:rsid w:val="00B74C78"/>
    <w:rsid w:val="00B812A5"/>
    <w:rsid w:val="00BC6221"/>
    <w:rsid w:val="00BC63C1"/>
    <w:rsid w:val="00BE4E1B"/>
    <w:rsid w:val="00C56046"/>
    <w:rsid w:val="00D03252"/>
    <w:rsid w:val="00DF6121"/>
    <w:rsid w:val="00DF69C9"/>
    <w:rsid w:val="00E16128"/>
    <w:rsid w:val="00E27375"/>
    <w:rsid w:val="00E30B1D"/>
    <w:rsid w:val="00E45CCA"/>
    <w:rsid w:val="00E74205"/>
    <w:rsid w:val="00EA3DD3"/>
    <w:rsid w:val="00ED4639"/>
    <w:rsid w:val="00F01589"/>
    <w:rsid w:val="00F813D5"/>
    <w:rsid w:val="00FA5F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AD"/>
    <w:rPr>
      <w:rFonts w:eastAsia="PMingLiU"/>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5C67AD"/>
    <w:rPr>
      <w:rFonts w:eastAsia="宋体"/>
      <w:kern w:val="2"/>
      <w:sz w:val="21"/>
      <w:lang w:eastAsia="zh-CN"/>
    </w:rPr>
  </w:style>
  <w:style w:type="character" w:customStyle="1" w:styleId="Char">
    <w:name w:val="批注文字 Char"/>
    <w:basedOn w:val="a0"/>
    <w:link w:val="a3"/>
    <w:uiPriority w:val="99"/>
    <w:semiHidden/>
    <w:rsid w:val="00A648A2"/>
    <w:rPr>
      <w:rFonts w:eastAsia="PMingLiU"/>
      <w:kern w:val="0"/>
      <w:sz w:val="24"/>
      <w:szCs w:val="24"/>
      <w:lang w:eastAsia="zh-TW"/>
    </w:rPr>
  </w:style>
  <w:style w:type="paragraph" w:customStyle="1" w:styleId="1">
    <w:name w:val="批注框文本1"/>
    <w:basedOn w:val="a"/>
    <w:link w:val="BalloonTextChar"/>
    <w:uiPriority w:val="99"/>
    <w:rsid w:val="005C67AD"/>
    <w:rPr>
      <w:rFonts w:ascii="Tahoma" w:hAnsi="Tahoma" w:cs="Tahoma"/>
      <w:sz w:val="16"/>
      <w:szCs w:val="16"/>
    </w:rPr>
  </w:style>
  <w:style w:type="paragraph" w:styleId="a4">
    <w:name w:val="header"/>
    <w:basedOn w:val="a"/>
    <w:link w:val="Char0"/>
    <w:uiPriority w:val="99"/>
    <w:rsid w:val="005C6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648A2"/>
    <w:rPr>
      <w:rFonts w:eastAsia="PMingLiU"/>
      <w:kern w:val="0"/>
      <w:sz w:val="18"/>
      <w:szCs w:val="18"/>
      <w:lang w:eastAsia="zh-TW"/>
    </w:rPr>
  </w:style>
  <w:style w:type="character" w:styleId="a5">
    <w:name w:val="Hyperlink"/>
    <w:basedOn w:val="a0"/>
    <w:uiPriority w:val="99"/>
    <w:rsid w:val="005C67AD"/>
    <w:rPr>
      <w:rFonts w:cs="Times New Roman"/>
      <w:color w:val="0033CC"/>
      <w:u w:val="single"/>
    </w:rPr>
  </w:style>
  <w:style w:type="paragraph" w:customStyle="1" w:styleId="BodyText21">
    <w:name w:val="Body Text 21"/>
    <w:basedOn w:val="a"/>
    <w:link w:val="BodyText2CharChar"/>
    <w:uiPriority w:val="99"/>
    <w:rsid w:val="005C67AD"/>
    <w:pPr>
      <w:widowControl w:val="0"/>
      <w:spacing w:after="120" w:line="480" w:lineRule="auto"/>
    </w:pPr>
    <w:rPr>
      <w:kern w:val="2"/>
    </w:rPr>
  </w:style>
  <w:style w:type="paragraph" w:customStyle="1" w:styleId="ListParagraph1">
    <w:name w:val="List Paragraph1"/>
    <w:basedOn w:val="a"/>
    <w:uiPriority w:val="99"/>
    <w:rsid w:val="005C67AD"/>
    <w:pPr>
      <w:spacing w:after="200" w:line="276" w:lineRule="auto"/>
      <w:ind w:left="720"/>
      <w:contextualSpacing/>
    </w:pPr>
    <w:rPr>
      <w:rFonts w:ascii="Calibri" w:hAnsi="Calibri"/>
      <w:sz w:val="22"/>
      <w:szCs w:val="22"/>
    </w:rPr>
  </w:style>
  <w:style w:type="paragraph" w:customStyle="1" w:styleId="NormalWeb1">
    <w:name w:val="Normal (Web)1"/>
    <w:basedOn w:val="a"/>
    <w:uiPriority w:val="99"/>
    <w:rsid w:val="005C67AD"/>
    <w:pPr>
      <w:spacing w:before="100" w:beforeAutospacing="1" w:after="100" w:afterAutospacing="1"/>
    </w:pPr>
    <w:rPr>
      <w:rFonts w:eastAsia="宋体"/>
    </w:rPr>
  </w:style>
  <w:style w:type="character" w:customStyle="1" w:styleId="BodyText2CharChar">
    <w:name w:val="Body Text 2 Char Char"/>
    <w:basedOn w:val="a0"/>
    <w:link w:val="BodyText21"/>
    <w:uiPriority w:val="99"/>
    <w:semiHidden/>
    <w:locked/>
    <w:rsid w:val="005C67AD"/>
    <w:rPr>
      <w:rFonts w:ascii="Times New Roman" w:eastAsia="PMingLiU" w:hAnsi="Times New Roman" w:cs="Times New Roman"/>
      <w:kern w:val="2"/>
      <w:sz w:val="24"/>
      <w:szCs w:val="24"/>
    </w:rPr>
  </w:style>
  <w:style w:type="character" w:customStyle="1" w:styleId="pagecontents">
    <w:name w:val="pagecontents"/>
    <w:basedOn w:val="a0"/>
    <w:uiPriority w:val="99"/>
    <w:rsid w:val="005C67AD"/>
    <w:rPr>
      <w:rFonts w:cs="Times New Roman"/>
    </w:rPr>
  </w:style>
  <w:style w:type="character" w:customStyle="1" w:styleId="BalloonTextChar">
    <w:name w:val="Balloon Text Char"/>
    <w:basedOn w:val="a0"/>
    <w:link w:val="1"/>
    <w:uiPriority w:val="99"/>
    <w:semiHidden/>
    <w:locked/>
    <w:rsid w:val="005C67AD"/>
    <w:rPr>
      <w:rFonts w:ascii="Tahoma" w:eastAsia="PMingLiU" w:hAnsi="Tahoma" w:cs="Tahoma"/>
      <w:sz w:val="16"/>
      <w:szCs w:val="16"/>
    </w:rPr>
  </w:style>
  <w:style w:type="character" w:customStyle="1" w:styleId="highlight1">
    <w:name w:val="highlight1"/>
    <w:basedOn w:val="a0"/>
    <w:uiPriority w:val="99"/>
    <w:rsid w:val="005C67AD"/>
    <w:rPr>
      <w:rFonts w:cs="Times New Roman"/>
      <w:shd w:val="clear" w:color="auto" w:fill="F1BFE0"/>
    </w:rPr>
  </w:style>
  <w:style w:type="character" w:customStyle="1" w:styleId="trans">
    <w:name w:val="trans"/>
    <w:basedOn w:val="a0"/>
    <w:uiPriority w:val="99"/>
    <w:rsid w:val="005C67AD"/>
    <w:rPr>
      <w:rFonts w:cs="Times New Roman"/>
    </w:rPr>
  </w:style>
  <w:style w:type="character" w:customStyle="1" w:styleId="webdict">
    <w:name w:val="webdict"/>
    <w:basedOn w:val="a0"/>
    <w:uiPriority w:val="99"/>
    <w:rsid w:val="005C67AD"/>
    <w:rPr>
      <w:rFonts w:cs="Times New Roman"/>
    </w:rPr>
  </w:style>
  <w:style w:type="character" w:styleId="a6">
    <w:name w:val="annotation reference"/>
    <w:basedOn w:val="a0"/>
    <w:uiPriority w:val="99"/>
    <w:semiHidden/>
    <w:rsid w:val="005C67AD"/>
    <w:rPr>
      <w:rFonts w:cs="Times New Roman"/>
      <w:sz w:val="18"/>
      <w:szCs w:val="18"/>
    </w:rPr>
  </w:style>
  <w:style w:type="paragraph" w:styleId="a7">
    <w:name w:val="Balloon Text"/>
    <w:basedOn w:val="a"/>
    <w:link w:val="Char1"/>
    <w:uiPriority w:val="99"/>
    <w:semiHidden/>
    <w:rsid w:val="008B5812"/>
    <w:rPr>
      <w:rFonts w:ascii="Lucida Grande" w:hAnsi="Lucida Grande"/>
      <w:sz w:val="18"/>
      <w:szCs w:val="18"/>
    </w:rPr>
  </w:style>
  <w:style w:type="character" w:customStyle="1" w:styleId="Char1">
    <w:name w:val="批注框文本 Char"/>
    <w:basedOn w:val="a0"/>
    <w:link w:val="a7"/>
    <w:uiPriority w:val="99"/>
    <w:semiHidden/>
    <w:locked/>
    <w:rsid w:val="008B5812"/>
    <w:rPr>
      <w:rFonts w:ascii="Lucida Grande" w:eastAsia="PMingLiU" w:hAnsi="Lucida Grande" w:cs="Times New Roman"/>
      <w:sz w:val="18"/>
      <w:szCs w:val="18"/>
      <w:lang w:eastAsia="zh-TW"/>
    </w:rPr>
  </w:style>
  <w:style w:type="paragraph" w:styleId="a8">
    <w:name w:val="footer"/>
    <w:basedOn w:val="a"/>
    <w:link w:val="Char2"/>
    <w:uiPriority w:val="99"/>
    <w:semiHidden/>
    <w:rsid w:val="00A1670C"/>
    <w:pPr>
      <w:tabs>
        <w:tab w:val="center" w:pos="4320"/>
        <w:tab w:val="right" w:pos="8640"/>
      </w:tabs>
    </w:pPr>
  </w:style>
  <w:style w:type="character" w:customStyle="1" w:styleId="Char2">
    <w:name w:val="页脚 Char"/>
    <w:basedOn w:val="a0"/>
    <w:link w:val="a8"/>
    <w:uiPriority w:val="99"/>
    <w:semiHidden/>
    <w:locked/>
    <w:rsid w:val="00A1670C"/>
    <w:rPr>
      <w:rFonts w:eastAsia="PMingLiU" w:cs="Times New Roman"/>
      <w:sz w:val="24"/>
      <w:szCs w:val="24"/>
      <w:lang w:eastAsia="zh-TW"/>
    </w:rPr>
  </w:style>
  <w:style w:type="paragraph" w:customStyle="1" w:styleId="p0">
    <w:name w:val="p0"/>
    <w:basedOn w:val="a"/>
    <w:uiPriority w:val="99"/>
    <w:rsid w:val="00BE4E1B"/>
    <w:pPr>
      <w:spacing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AD"/>
    <w:rPr>
      <w:rFonts w:eastAsia="PMingLiU"/>
      <w:kern w:val="0"/>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5C67AD"/>
    <w:rPr>
      <w:rFonts w:eastAsia="宋体"/>
      <w:kern w:val="2"/>
      <w:sz w:val="21"/>
      <w:lang w:eastAsia="zh-CN"/>
    </w:rPr>
  </w:style>
  <w:style w:type="character" w:customStyle="1" w:styleId="Char">
    <w:name w:val="批注文字 Char"/>
    <w:basedOn w:val="a0"/>
    <w:link w:val="a3"/>
    <w:uiPriority w:val="99"/>
    <w:semiHidden/>
    <w:rsid w:val="00A648A2"/>
    <w:rPr>
      <w:rFonts w:eastAsia="PMingLiU"/>
      <w:kern w:val="0"/>
      <w:sz w:val="24"/>
      <w:szCs w:val="24"/>
      <w:lang w:eastAsia="zh-TW"/>
    </w:rPr>
  </w:style>
  <w:style w:type="paragraph" w:customStyle="1" w:styleId="1">
    <w:name w:val="批注框文本1"/>
    <w:basedOn w:val="a"/>
    <w:link w:val="BalloonTextChar"/>
    <w:uiPriority w:val="99"/>
    <w:rsid w:val="005C67AD"/>
    <w:rPr>
      <w:rFonts w:ascii="Tahoma" w:hAnsi="Tahoma" w:cs="Tahoma"/>
      <w:sz w:val="16"/>
      <w:szCs w:val="16"/>
    </w:rPr>
  </w:style>
  <w:style w:type="paragraph" w:styleId="a4">
    <w:name w:val="header"/>
    <w:basedOn w:val="a"/>
    <w:link w:val="Char0"/>
    <w:uiPriority w:val="99"/>
    <w:rsid w:val="005C6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648A2"/>
    <w:rPr>
      <w:rFonts w:eastAsia="PMingLiU"/>
      <w:kern w:val="0"/>
      <w:sz w:val="18"/>
      <w:szCs w:val="18"/>
      <w:lang w:eastAsia="zh-TW"/>
    </w:rPr>
  </w:style>
  <w:style w:type="character" w:styleId="a5">
    <w:name w:val="Hyperlink"/>
    <w:basedOn w:val="a0"/>
    <w:uiPriority w:val="99"/>
    <w:rsid w:val="005C67AD"/>
    <w:rPr>
      <w:rFonts w:cs="Times New Roman"/>
      <w:color w:val="0033CC"/>
      <w:u w:val="single"/>
    </w:rPr>
  </w:style>
  <w:style w:type="paragraph" w:customStyle="1" w:styleId="BodyText21">
    <w:name w:val="Body Text 21"/>
    <w:basedOn w:val="a"/>
    <w:link w:val="BodyText2CharChar"/>
    <w:uiPriority w:val="99"/>
    <w:rsid w:val="005C67AD"/>
    <w:pPr>
      <w:widowControl w:val="0"/>
      <w:spacing w:after="120" w:line="480" w:lineRule="auto"/>
    </w:pPr>
    <w:rPr>
      <w:kern w:val="2"/>
    </w:rPr>
  </w:style>
  <w:style w:type="paragraph" w:customStyle="1" w:styleId="ListParagraph1">
    <w:name w:val="List Paragraph1"/>
    <w:basedOn w:val="a"/>
    <w:uiPriority w:val="99"/>
    <w:rsid w:val="005C67AD"/>
    <w:pPr>
      <w:spacing w:after="200" w:line="276" w:lineRule="auto"/>
      <w:ind w:left="720"/>
      <w:contextualSpacing/>
    </w:pPr>
    <w:rPr>
      <w:rFonts w:ascii="Calibri" w:hAnsi="Calibri"/>
      <w:sz w:val="22"/>
      <w:szCs w:val="22"/>
    </w:rPr>
  </w:style>
  <w:style w:type="paragraph" w:customStyle="1" w:styleId="NormalWeb1">
    <w:name w:val="Normal (Web)1"/>
    <w:basedOn w:val="a"/>
    <w:uiPriority w:val="99"/>
    <w:rsid w:val="005C67AD"/>
    <w:pPr>
      <w:spacing w:before="100" w:beforeAutospacing="1" w:after="100" w:afterAutospacing="1"/>
    </w:pPr>
    <w:rPr>
      <w:rFonts w:eastAsia="宋体"/>
    </w:rPr>
  </w:style>
  <w:style w:type="character" w:customStyle="1" w:styleId="BodyText2CharChar">
    <w:name w:val="Body Text 2 Char Char"/>
    <w:basedOn w:val="a0"/>
    <w:link w:val="BodyText21"/>
    <w:uiPriority w:val="99"/>
    <w:semiHidden/>
    <w:locked/>
    <w:rsid w:val="005C67AD"/>
    <w:rPr>
      <w:rFonts w:ascii="Times New Roman" w:eastAsia="PMingLiU" w:hAnsi="Times New Roman" w:cs="Times New Roman"/>
      <w:kern w:val="2"/>
      <w:sz w:val="24"/>
      <w:szCs w:val="24"/>
    </w:rPr>
  </w:style>
  <w:style w:type="character" w:customStyle="1" w:styleId="pagecontents">
    <w:name w:val="pagecontents"/>
    <w:basedOn w:val="a0"/>
    <w:uiPriority w:val="99"/>
    <w:rsid w:val="005C67AD"/>
    <w:rPr>
      <w:rFonts w:cs="Times New Roman"/>
    </w:rPr>
  </w:style>
  <w:style w:type="character" w:customStyle="1" w:styleId="BalloonTextChar">
    <w:name w:val="Balloon Text Char"/>
    <w:basedOn w:val="a0"/>
    <w:link w:val="1"/>
    <w:uiPriority w:val="99"/>
    <w:semiHidden/>
    <w:locked/>
    <w:rsid w:val="005C67AD"/>
    <w:rPr>
      <w:rFonts w:ascii="Tahoma" w:eastAsia="PMingLiU" w:hAnsi="Tahoma" w:cs="Tahoma"/>
      <w:sz w:val="16"/>
      <w:szCs w:val="16"/>
    </w:rPr>
  </w:style>
  <w:style w:type="character" w:customStyle="1" w:styleId="highlight1">
    <w:name w:val="highlight1"/>
    <w:basedOn w:val="a0"/>
    <w:uiPriority w:val="99"/>
    <w:rsid w:val="005C67AD"/>
    <w:rPr>
      <w:rFonts w:cs="Times New Roman"/>
      <w:shd w:val="clear" w:color="auto" w:fill="F1BFE0"/>
    </w:rPr>
  </w:style>
  <w:style w:type="character" w:customStyle="1" w:styleId="trans">
    <w:name w:val="trans"/>
    <w:basedOn w:val="a0"/>
    <w:uiPriority w:val="99"/>
    <w:rsid w:val="005C67AD"/>
    <w:rPr>
      <w:rFonts w:cs="Times New Roman"/>
    </w:rPr>
  </w:style>
  <w:style w:type="character" w:customStyle="1" w:styleId="webdict">
    <w:name w:val="webdict"/>
    <w:basedOn w:val="a0"/>
    <w:uiPriority w:val="99"/>
    <w:rsid w:val="005C67AD"/>
    <w:rPr>
      <w:rFonts w:cs="Times New Roman"/>
    </w:rPr>
  </w:style>
  <w:style w:type="character" w:styleId="a6">
    <w:name w:val="annotation reference"/>
    <w:basedOn w:val="a0"/>
    <w:uiPriority w:val="99"/>
    <w:semiHidden/>
    <w:rsid w:val="005C67AD"/>
    <w:rPr>
      <w:rFonts w:cs="Times New Roman"/>
      <w:sz w:val="18"/>
      <w:szCs w:val="18"/>
    </w:rPr>
  </w:style>
  <w:style w:type="paragraph" w:styleId="a7">
    <w:name w:val="Balloon Text"/>
    <w:basedOn w:val="a"/>
    <w:link w:val="Char1"/>
    <w:uiPriority w:val="99"/>
    <w:semiHidden/>
    <w:rsid w:val="008B5812"/>
    <w:rPr>
      <w:rFonts w:ascii="Lucida Grande" w:hAnsi="Lucida Grande"/>
      <w:sz w:val="18"/>
      <w:szCs w:val="18"/>
    </w:rPr>
  </w:style>
  <w:style w:type="character" w:customStyle="1" w:styleId="Char1">
    <w:name w:val="批注框文本 Char"/>
    <w:basedOn w:val="a0"/>
    <w:link w:val="a7"/>
    <w:uiPriority w:val="99"/>
    <w:semiHidden/>
    <w:locked/>
    <w:rsid w:val="008B5812"/>
    <w:rPr>
      <w:rFonts w:ascii="Lucida Grande" w:eastAsia="PMingLiU" w:hAnsi="Lucida Grande" w:cs="Times New Roman"/>
      <w:sz w:val="18"/>
      <w:szCs w:val="18"/>
      <w:lang w:eastAsia="zh-TW"/>
    </w:rPr>
  </w:style>
  <w:style w:type="paragraph" w:styleId="a8">
    <w:name w:val="footer"/>
    <w:basedOn w:val="a"/>
    <w:link w:val="Char2"/>
    <w:uiPriority w:val="99"/>
    <w:semiHidden/>
    <w:rsid w:val="00A1670C"/>
    <w:pPr>
      <w:tabs>
        <w:tab w:val="center" w:pos="4320"/>
        <w:tab w:val="right" w:pos="8640"/>
      </w:tabs>
    </w:pPr>
  </w:style>
  <w:style w:type="character" w:customStyle="1" w:styleId="Char2">
    <w:name w:val="页脚 Char"/>
    <w:basedOn w:val="a0"/>
    <w:link w:val="a8"/>
    <w:uiPriority w:val="99"/>
    <w:semiHidden/>
    <w:locked/>
    <w:rsid w:val="00A1670C"/>
    <w:rPr>
      <w:rFonts w:eastAsia="PMingLiU" w:cs="Times New Roman"/>
      <w:sz w:val="24"/>
      <w:szCs w:val="24"/>
      <w:lang w:eastAsia="zh-TW"/>
    </w:rPr>
  </w:style>
  <w:style w:type="paragraph" w:customStyle="1" w:styleId="p0">
    <w:name w:val="p0"/>
    <w:basedOn w:val="a"/>
    <w:uiPriority w:val="99"/>
    <w:rsid w:val="00BE4E1B"/>
    <w:pPr>
      <w:spacing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6129">
      <w:marLeft w:val="0"/>
      <w:marRight w:val="0"/>
      <w:marTop w:val="0"/>
      <w:marBottom w:val="0"/>
      <w:divBdr>
        <w:top w:val="none" w:sz="0" w:space="0" w:color="auto"/>
        <w:left w:val="none" w:sz="0" w:space="0" w:color="auto"/>
        <w:bottom w:val="none" w:sz="0" w:space="0" w:color="auto"/>
        <w:right w:val="none" w:sz="0" w:space="0" w:color="auto"/>
      </w:divBdr>
      <w:divsChild>
        <w:div w:id="1130826116">
          <w:marLeft w:val="0"/>
          <w:marRight w:val="0"/>
          <w:marTop w:val="0"/>
          <w:marBottom w:val="0"/>
          <w:divBdr>
            <w:top w:val="none" w:sz="0" w:space="0" w:color="auto"/>
            <w:left w:val="none" w:sz="0" w:space="0" w:color="auto"/>
            <w:bottom w:val="none" w:sz="0" w:space="0" w:color="auto"/>
            <w:right w:val="none" w:sz="0" w:space="0" w:color="auto"/>
          </w:divBdr>
          <w:divsChild>
            <w:div w:id="1130826115">
              <w:marLeft w:val="0"/>
              <w:marRight w:val="0"/>
              <w:marTop w:val="0"/>
              <w:marBottom w:val="0"/>
              <w:divBdr>
                <w:top w:val="none" w:sz="0" w:space="0" w:color="auto"/>
                <w:left w:val="none" w:sz="0" w:space="0" w:color="auto"/>
                <w:bottom w:val="none" w:sz="0" w:space="0" w:color="auto"/>
                <w:right w:val="none" w:sz="0" w:space="0" w:color="auto"/>
              </w:divBdr>
            </w:div>
            <w:div w:id="1130826117">
              <w:marLeft w:val="0"/>
              <w:marRight w:val="0"/>
              <w:marTop w:val="0"/>
              <w:marBottom w:val="0"/>
              <w:divBdr>
                <w:top w:val="none" w:sz="0" w:space="0" w:color="auto"/>
                <w:left w:val="none" w:sz="0" w:space="0" w:color="auto"/>
                <w:bottom w:val="none" w:sz="0" w:space="0" w:color="auto"/>
                <w:right w:val="none" w:sz="0" w:space="0" w:color="auto"/>
              </w:divBdr>
            </w:div>
            <w:div w:id="1130826118">
              <w:marLeft w:val="0"/>
              <w:marRight w:val="0"/>
              <w:marTop w:val="0"/>
              <w:marBottom w:val="0"/>
              <w:divBdr>
                <w:top w:val="none" w:sz="0" w:space="0" w:color="auto"/>
                <w:left w:val="none" w:sz="0" w:space="0" w:color="auto"/>
                <w:bottom w:val="none" w:sz="0" w:space="0" w:color="auto"/>
                <w:right w:val="none" w:sz="0" w:space="0" w:color="auto"/>
              </w:divBdr>
            </w:div>
            <w:div w:id="1130826119">
              <w:marLeft w:val="0"/>
              <w:marRight w:val="0"/>
              <w:marTop w:val="0"/>
              <w:marBottom w:val="0"/>
              <w:divBdr>
                <w:top w:val="none" w:sz="0" w:space="0" w:color="auto"/>
                <w:left w:val="none" w:sz="0" w:space="0" w:color="auto"/>
                <w:bottom w:val="none" w:sz="0" w:space="0" w:color="auto"/>
                <w:right w:val="none" w:sz="0" w:space="0" w:color="auto"/>
              </w:divBdr>
            </w:div>
            <w:div w:id="1130826120">
              <w:marLeft w:val="0"/>
              <w:marRight w:val="0"/>
              <w:marTop w:val="0"/>
              <w:marBottom w:val="0"/>
              <w:divBdr>
                <w:top w:val="none" w:sz="0" w:space="0" w:color="auto"/>
                <w:left w:val="none" w:sz="0" w:space="0" w:color="auto"/>
                <w:bottom w:val="none" w:sz="0" w:space="0" w:color="auto"/>
                <w:right w:val="none" w:sz="0" w:space="0" w:color="auto"/>
              </w:divBdr>
            </w:div>
            <w:div w:id="1130826121">
              <w:marLeft w:val="0"/>
              <w:marRight w:val="0"/>
              <w:marTop w:val="0"/>
              <w:marBottom w:val="0"/>
              <w:divBdr>
                <w:top w:val="none" w:sz="0" w:space="0" w:color="auto"/>
                <w:left w:val="none" w:sz="0" w:space="0" w:color="auto"/>
                <w:bottom w:val="none" w:sz="0" w:space="0" w:color="auto"/>
                <w:right w:val="none" w:sz="0" w:space="0" w:color="auto"/>
              </w:divBdr>
            </w:div>
            <w:div w:id="1130826122">
              <w:marLeft w:val="0"/>
              <w:marRight w:val="0"/>
              <w:marTop w:val="0"/>
              <w:marBottom w:val="0"/>
              <w:divBdr>
                <w:top w:val="none" w:sz="0" w:space="0" w:color="auto"/>
                <w:left w:val="none" w:sz="0" w:space="0" w:color="auto"/>
                <w:bottom w:val="none" w:sz="0" w:space="0" w:color="auto"/>
                <w:right w:val="none" w:sz="0" w:space="0" w:color="auto"/>
              </w:divBdr>
            </w:div>
            <w:div w:id="1130826123">
              <w:marLeft w:val="0"/>
              <w:marRight w:val="0"/>
              <w:marTop w:val="0"/>
              <w:marBottom w:val="0"/>
              <w:divBdr>
                <w:top w:val="none" w:sz="0" w:space="0" w:color="auto"/>
                <w:left w:val="none" w:sz="0" w:space="0" w:color="auto"/>
                <w:bottom w:val="none" w:sz="0" w:space="0" w:color="auto"/>
                <w:right w:val="none" w:sz="0" w:space="0" w:color="auto"/>
              </w:divBdr>
            </w:div>
            <w:div w:id="1130826124">
              <w:marLeft w:val="0"/>
              <w:marRight w:val="0"/>
              <w:marTop w:val="0"/>
              <w:marBottom w:val="0"/>
              <w:divBdr>
                <w:top w:val="none" w:sz="0" w:space="0" w:color="auto"/>
                <w:left w:val="none" w:sz="0" w:space="0" w:color="auto"/>
                <w:bottom w:val="none" w:sz="0" w:space="0" w:color="auto"/>
                <w:right w:val="none" w:sz="0" w:space="0" w:color="auto"/>
              </w:divBdr>
            </w:div>
            <w:div w:id="1130826125">
              <w:marLeft w:val="0"/>
              <w:marRight w:val="0"/>
              <w:marTop w:val="0"/>
              <w:marBottom w:val="0"/>
              <w:divBdr>
                <w:top w:val="none" w:sz="0" w:space="0" w:color="auto"/>
                <w:left w:val="none" w:sz="0" w:space="0" w:color="auto"/>
                <w:bottom w:val="none" w:sz="0" w:space="0" w:color="auto"/>
                <w:right w:val="none" w:sz="0" w:space="0" w:color="auto"/>
              </w:divBdr>
            </w:div>
            <w:div w:id="1130826126">
              <w:marLeft w:val="0"/>
              <w:marRight w:val="0"/>
              <w:marTop w:val="0"/>
              <w:marBottom w:val="0"/>
              <w:divBdr>
                <w:top w:val="none" w:sz="0" w:space="0" w:color="auto"/>
                <w:left w:val="none" w:sz="0" w:space="0" w:color="auto"/>
                <w:bottom w:val="none" w:sz="0" w:space="0" w:color="auto"/>
                <w:right w:val="none" w:sz="0" w:space="0" w:color="auto"/>
              </w:divBdr>
            </w:div>
            <w:div w:id="1130826127">
              <w:marLeft w:val="0"/>
              <w:marRight w:val="0"/>
              <w:marTop w:val="0"/>
              <w:marBottom w:val="0"/>
              <w:divBdr>
                <w:top w:val="none" w:sz="0" w:space="0" w:color="auto"/>
                <w:left w:val="none" w:sz="0" w:space="0" w:color="auto"/>
                <w:bottom w:val="none" w:sz="0" w:space="0" w:color="auto"/>
                <w:right w:val="none" w:sz="0" w:space="0" w:color="auto"/>
              </w:divBdr>
            </w:div>
            <w:div w:id="1130826128">
              <w:marLeft w:val="0"/>
              <w:marRight w:val="0"/>
              <w:marTop w:val="0"/>
              <w:marBottom w:val="0"/>
              <w:divBdr>
                <w:top w:val="none" w:sz="0" w:space="0" w:color="auto"/>
                <w:left w:val="none" w:sz="0" w:space="0" w:color="auto"/>
                <w:bottom w:val="none" w:sz="0" w:space="0" w:color="auto"/>
                <w:right w:val="none" w:sz="0" w:space="0" w:color="auto"/>
              </w:divBdr>
            </w:div>
            <w:div w:id="1130826130">
              <w:marLeft w:val="0"/>
              <w:marRight w:val="0"/>
              <w:marTop w:val="0"/>
              <w:marBottom w:val="0"/>
              <w:divBdr>
                <w:top w:val="none" w:sz="0" w:space="0" w:color="auto"/>
                <w:left w:val="none" w:sz="0" w:space="0" w:color="auto"/>
                <w:bottom w:val="none" w:sz="0" w:space="0" w:color="auto"/>
                <w:right w:val="none" w:sz="0" w:space="0" w:color="auto"/>
              </w:divBdr>
            </w:div>
            <w:div w:id="1130826131">
              <w:marLeft w:val="0"/>
              <w:marRight w:val="0"/>
              <w:marTop w:val="0"/>
              <w:marBottom w:val="0"/>
              <w:divBdr>
                <w:top w:val="none" w:sz="0" w:space="0" w:color="auto"/>
                <w:left w:val="none" w:sz="0" w:space="0" w:color="auto"/>
                <w:bottom w:val="none" w:sz="0" w:space="0" w:color="auto"/>
                <w:right w:val="none" w:sz="0" w:space="0" w:color="auto"/>
              </w:divBdr>
            </w:div>
            <w:div w:id="1130826132">
              <w:marLeft w:val="0"/>
              <w:marRight w:val="0"/>
              <w:marTop w:val="0"/>
              <w:marBottom w:val="0"/>
              <w:divBdr>
                <w:top w:val="none" w:sz="0" w:space="0" w:color="auto"/>
                <w:left w:val="none" w:sz="0" w:space="0" w:color="auto"/>
                <w:bottom w:val="none" w:sz="0" w:space="0" w:color="auto"/>
                <w:right w:val="none" w:sz="0" w:space="0" w:color="auto"/>
              </w:divBdr>
            </w:div>
            <w:div w:id="1130826133">
              <w:marLeft w:val="0"/>
              <w:marRight w:val="0"/>
              <w:marTop w:val="0"/>
              <w:marBottom w:val="0"/>
              <w:divBdr>
                <w:top w:val="none" w:sz="0" w:space="0" w:color="auto"/>
                <w:left w:val="none" w:sz="0" w:space="0" w:color="auto"/>
                <w:bottom w:val="none" w:sz="0" w:space="0" w:color="auto"/>
                <w:right w:val="none" w:sz="0" w:space="0" w:color="auto"/>
              </w:divBdr>
            </w:div>
            <w:div w:id="1130826134">
              <w:marLeft w:val="0"/>
              <w:marRight w:val="0"/>
              <w:marTop w:val="0"/>
              <w:marBottom w:val="0"/>
              <w:divBdr>
                <w:top w:val="none" w:sz="0" w:space="0" w:color="auto"/>
                <w:left w:val="none" w:sz="0" w:space="0" w:color="auto"/>
                <w:bottom w:val="none" w:sz="0" w:space="0" w:color="auto"/>
                <w:right w:val="none" w:sz="0" w:space="0" w:color="auto"/>
              </w:divBdr>
            </w:div>
            <w:div w:id="1130826135">
              <w:marLeft w:val="0"/>
              <w:marRight w:val="0"/>
              <w:marTop w:val="0"/>
              <w:marBottom w:val="0"/>
              <w:divBdr>
                <w:top w:val="none" w:sz="0" w:space="0" w:color="auto"/>
                <w:left w:val="none" w:sz="0" w:space="0" w:color="auto"/>
                <w:bottom w:val="none" w:sz="0" w:space="0" w:color="auto"/>
                <w:right w:val="none" w:sz="0" w:space="0" w:color="auto"/>
              </w:divBdr>
            </w:div>
            <w:div w:id="1130826136">
              <w:marLeft w:val="0"/>
              <w:marRight w:val="0"/>
              <w:marTop w:val="0"/>
              <w:marBottom w:val="0"/>
              <w:divBdr>
                <w:top w:val="none" w:sz="0" w:space="0" w:color="auto"/>
                <w:left w:val="none" w:sz="0" w:space="0" w:color="auto"/>
                <w:bottom w:val="none" w:sz="0" w:space="0" w:color="auto"/>
                <w:right w:val="none" w:sz="0" w:space="0" w:color="auto"/>
              </w:divBdr>
            </w:div>
            <w:div w:id="1130826137">
              <w:marLeft w:val="0"/>
              <w:marRight w:val="0"/>
              <w:marTop w:val="0"/>
              <w:marBottom w:val="0"/>
              <w:divBdr>
                <w:top w:val="none" w:sz="0" w:space="0" w:color="auto"/>
                <w:left w:val="none" w:sz="0" w:space="0" w:color="auto"/>
                <w:bottom w:val="none" w:sz="0" w:space="0" w:color="auto"/>
                <w:right w:val="none" w:sz="0" w:space="0" w:color="auto"/>
              </w:divBdr>
            </w:div>
            <w:div w:id="1130826138">
              <w:marLeft w:val="0"/>
              <w:marRight w:val="0"/>
              <w:marTop w:val="0"/>
              <w:marBottom w:val="0"/>
              <w:divBdr>
                <w:top w:val="none" w:sz="0" w:space="0" w:color="auto"/>
                <w:left w:val="none" w:sz="0" w:space="0" w:color="auto"/>
                <w:bottom w:val="none" w:sz="0" w:space="0" w:color="auto"/>
                <w:right w:val="none" w:sz="0" w:space="0" w:color="auto"/>
              </w:divBdr>
            </w:div>
            <w:div w:id="1130826139">
              <w:marLeft w:val="0"/>
              <w:marRight w:val="0"/>
              <w:marTop w:val="0"/>
              <w:marBottom w:val="0"/>
              <w:divBdr>
                <w:top w:val="none" w:sz="0" w:space="0" w:color="auto"/>
                <w:left w:val="none" w:sz="0" w:space="0" w:color="auto"/>
                <w:bottom w:val="none" w:sz="0" w:space="0" w:color="auto"/>
                <w:right w:val="none" w:sz="0" w:space="0" w:color="auto"/>
              </w:divBdr>
            </w:div>
            <w:div w:id="1130826140">
              <w:marLeft w:val="0"/>
              <w:marRight w:val="0"/>
              <w:marTop w:val="0"/>
              <w:marBottom w:val="0"/>
              <w:divBdr>
                <w:top w:val="none" w:sz="0" w:space="0" w:color="auto"/>
                <w:left w:val="none" w:sz="0" w:space="0" w:color="auto"/>
                <w:bottom w:val="none" w:sz="0" w:space="0" w:color="auto"/>
                <w:right w:val="none" w:sz="0" w:space="0" w:color="auto"/>
              </w:divBdr>
            </w:div>
            <w:div w:id="1130826141">
              <w:marLeft w:val="0"/>
              <w:marRight w:val="0"/>
              <w:marTop w:val="0"/>
              <w:marBottom w:val="0"/>
              <w:divBdr>
                <w:top w:val="none" w:sz="0" w:space="0" w:color="auto"/>
                <w:left w:val="none" w:sz="0" w:space="0" w:color="auto"/>
                <w:bottom w:val="none" w:sz="0" w:space="0" w:color="auto"/>
                <w:right w:val="none" w:sz="0" w:space="0" w:color="auto"/>
              </w:divBdr>
            </w:div>
            <w:div w:id="1130826142">
              <w:marLeft w:val="0"/>
              <w:marRight w:val="0"/>
              <w:marTop w:val="0"/>
              <w:marBottom w:val="0"/>
              <w:divBdr>
                <w:top w:val="none" w:sz="0" w:space="0" w:color="auto"/>
                <w:left w:val="none" w:sz="0" w:space="0" w:color="auto"/>
                <w:bottom w:val="none" w:sz="0" w:space="0" w:color="auto"/>
                <w:right w:val="none" w:sz="0" w:space="0" w:color="auto"/>
              </w:divBdr>
            </w:div>
            <w:div w:id="1130826143">
              <w:marLeft w:val="0"/>
              <w:marRight w:val="0"/>
              <w:marTop w:val="0"/>
              <w:marBottom w:val="0"/>
              <w:divBdr>
                <w:top w:val="none" w:sz="0" w:space="0" w:color="auto"/>
                <w:left w:val="none" w:sz="0" w:space="0" w:color="auto"/>
                <w:bottom w:val="none" w:sz="0" w:space="0" w:color="auto"/>
                <w:right w:val="none" w:sz="0" w:space="0" w:color="auto"/>
              </w:divBdr>
            </w:div>
            <w:div w:id="1130826144">
              <w:marLeft w:val="0"/>
              <w:marRight w:val="0"/>
              <w:marTop w:val="0"/>
              <w:marBottom w:val="0"/>
              <w:divBdr>
                <w:top w:val="none" w:sz="0" w:space="0" w:color="auto"/>
                <w:left w:val="none" w:sz="0" w:space="0" w:color="auto"/>
                <w:bottom w:val="none" w:sz="0" w:space="0" w:color="auto"/>
                <w:right w:val="none" w:sz="0" w:space="0" w:color="auto"/>
              </w:divBdr>
            </w:div>
            <w:div w:id="1130826145">
              <w:marLeft w:val="0"/>
              <w:marRight w:val="0"/>
              <w:marTop w:val="0"/>
              <w:marBottom w:val="0"/>
              <w:divBdr>
                <w:top w:val="none" w:sz="0" w:space="0" w:color="auto"/>
                <w:left w:val="none" w:sz="0" w:space="0" w:color="auto"/>
                <w:bottom w:val="none" w:sz="0" w:space="0" w:color="auto"/>
                <w:right w:val="none" w:sz="0" w:space="0" w:color="auto"/>
              </w:divBdr>
            </w:div>
            <w:div w:id="1130826146">
              <w:marLeft w:val="0"/>
              <w:marRight w:val="0"/>
              <w:marTop w:val="0"/>
              <w:marBottom w:val="0"/>
              <w:divBdr>
                <w:top w:val="none" w:sz="0" w:space="0" w:color="auto"/>
                <w:left w:val="none" w:sz="0" w:space="0" w:color="auto"/>
                <w:bottom w:val="none" w:sz="0" w:space="0" w:color="auto"/>
                <w:right w:val="none" w:sz="0" w:space="0" w:color="auto"/>
              </w:divBdr>
            </w:div>
            <w:div w:id="1130826147">
              <w:marLeft w:val="0"/>
              <w:marRight w:val="0"/>
              <w:marTop w:val="0"/>
              <w:marBottom w:val="0"/>
              <w:divBdr>
                <w:top w:val="none" w:sz="0" w:space="0" w:color="auto"/>
                <w:left w:val="none" w:sz="0" w:space="0" w:color="auto"/>
                <w:bottom w:val="none" w:sz="0" w:space="0" w:color="auto"/>
                <w:right w:val="none" w:sz="0" w:space="0" w:color="auto"/>
              </w:divBdr>
            </w:div>
            <w:div w:id="1130826148">
              <w:marLeft w:val="0"/>
              <w:marRight w:val="0"/>
              <w:marTop w:val="0"/>
              <w:marBottom w:val="0"/>
              <w:divBdr>
                <w:top w:val="none" w:sz="0" w:space="0" w:color="auto"/>
                <w:left w:val="none" w:sz="0" w:space="0" w:color="auto"/>
                <w:bottom w:val="none" w:sz="0" w:space="0" w:color="auto"/>
                <w:right w:val="none" w:sz="0" w:space="0" w:color="auto"/>
              </w:divBdr>
            </w:div>
            <w:div w:id="1130826149">
              <w:marLeft w:val="0"/>
              <w:marRight w:val="0"/>
              <w:marTop w:val="0"/>
              <w:marBottom w:val="0"/>
              <w:divBdr>
                <w:top w:val="none" w:sz="0" w:space="0" w:color="auto"/>
                <w:left w:val="none" w:sz="0" w:space="0" w:color="auto"/>
                <w:bottom w:val="none" w:sz="0" w:space="0" w:color="auto"/>
                <w:right w:val="none" w:sz="0" w:space="0" w:color="auto"/>
              </w:divBdr>
            </w:div>
            <w:div w:id="1130826150">
              <w:marLeft w:val="0"/>
              <w:marRight w:val="0"/>
              <w:marTop w:val="0"/>
              <w:marBottom w:val="0"/>
              <w:divBdr>
                <w:top w:val="none" w:sz="0" w:space="0" w:color="auto"/>
                <w:left w:val="none" w:sz="0" w:space="0" w:color="auto"/>
                <w:bottom w:val="none" w:sz="0" w:space="0" w:color="auto"/>
                <w:right w:val="none" w:sz="0" w:space="0" w:color="auto"/>
              </w:divBdr>
            </w:div>
            <w:div w:id="1130826151">
              <w:marLeft w:val="0"/>
              <w:marRight w:val="0"/>
              <w:marTop w:val="0"/>
              <w:marBottom w:val="0"/>
              <w:divBdr>
                <w:top w:val="none" w:sz="0" w:space="0" w:color="auto"/>
                <w:left w:val="none" w:sz="0" w:space="0" w:color="auto"/>
                <w:bottom w:val="none" w:sz="0" w:space="0" w:color="auto"/>
                <w:right w:val="none" w:sz="0" w:space="0" w:color="auto"/>
              </w:divBdr>
            </w:div>
            <w:div w:id="1130826152">
              <w:marLeft w:val="0"/>
              <w:marRight w:val="0"/>
              <w:marTop w:val="0"/>
              <w:marBottom w:val="0"/>
              <w:divBdr>
                <w:top w:val="none" w:sz="0" w:space="0" w:color="auto"/>
                <w:left w:val="none" w:sz="0" w:space="0" w:color="auto"/>
                <w:bottom w:val="none" w:sz="0" w:space="0" w:color="auto"/>
                <w:right w:val="none" w:sz="0" w:space="0" w:color="auto"/>
              </w:divBdr>
            </w:div>
            <w:div w:id="1130826153">
              <w:marLeft w:val="0"/>
              <w:marRight w:val="0"/>
              <w:marTop w:val="0"/>
              <w:marBottom w:val="0"/>
              <w:divBdr>
                <w:top w:val="none" w:sz="0" w:space="0" w:color="auto"/>
                <w:left w:val="none" w:sz="0" w:space="0" w:color="auto"/>
                <w:bottom w:val="none" w:sz="0" w:space="0" w:color="auto"/>
                <w:right w:val="none" w:sz="0" w:space="0" w:color="auto"/>
              </w:divBdr>
            </w:div>
            <w:div w:id="1130826154">
              <w:marLeft w:val="0"/>
              <w:marRight w:val="0"/>
              <w:marTop w:val="0"/>
              <w:marBottom w:val="0"/>
              <w:divBdr>
                <w:top w:val="none" w:sz="0" w:space="0" w:color="auto"/>
                <w:left w:val="none" w:sz="0" w:space="0" w:color="auto"/>
                <w:bottom w:val="none" w:sz="0" w:space="0" w:color="auto"/>
                <w:right w:val="none" w:sz="0" w:space="0" w:color="auto"/>
              </w:divBdr>
            </w:div>
            <w:div w:id="1130826155">
              <w:marLeft w:val="0"/>
              <w:marRight w:val="0"/>
              <w:marTop w:val="0"/>
              <w:marBottom w:val="0"/>
              <w:divBdr>
                <w:top w:val="none" w:sz="0" w:space="0" w:color="auto"/>
                <w:left w:val="none" w:sz="0" w:space="0" w:color="auto"/>
                <w:bottom w:val="none" w:sz="0" w:space="0" w:color="auto"/>
                <w:right w:val="none" w:sz="0" w:space="0" w:color="auto"/>
              </w:divBdr>
            </w:div>
            <w:div w:id="1130826156">
              <w:marLeft w:val="0"/>
              <w:marRight w:val="0"/>
              <w:marTop w:val="0"/>
              <w:marBottom w:val="0"/>
              <w:divBdr>
                <w:top w:val="none" w:sz="0" w:space="0" w:color="auto"/>
                <w:left w:val="none" w:sz="0" w:space="0" w:color="auto"/>
                <w:bottom w:val="none" w:sz="0" w:space="0" w:color="auto"/>
                <w:right w:val="none" w:sz="0" w:space="0" w:color="auto"/>
              </w:divBdr>
            </w:div>
            <w:div w:id="11308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ngv@cuhk.edu.h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12857</Words>
  <Characters>73286</Characters>
  <Application>Microsoft Office Word</Application>
  <DocSecurity>0</DocSecurity>
  <Lines>610</Lines>
  <Paragraphs>171</Paragraphs>
  <ScaleCrop>false</ScaleCrop>
  <Company>CUHK</Company>
  <LinksUpToDate>false</LinksUpToDate>
  <CharactersWithSpaces>85972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Wong</dc:title>
  <dc:creator>Grace Wong</dc:creator>
  <cp:lastModifiedBy>LS Ma</cp:lastModifiedBy>
  <cp:revision>2</cp:revision>
  <dcterms:created xsi:type="dcterms:W3CDTF">2013-09-04T05:52:00Z</dcterms:created>
  <dcterms:modified xsi:type="dcterms:W3CDTF">2013-09-04T05:52:00Z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