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311" w:rsidRPr="000B3E1A" w:rsidRDefault="00C32311" w:rsidP="000B3E1A">
      <w:pPr>
        <w:spacing w:line="360" w:lineRule="auto"/>
        <w:rPr>
          <w:rFonts w:ascii="Book Antiqua" w:hAnsi="Book Antiqua"/>
          <w:b/>
          <w:sz w:val="24"/>
          <w:szCs w:val="24"/>
        </w:rPr>
      </w:pPr>
      <w:r w:rsidRPr="000B3E1A">
        <w:rPr>
          <w:rFonts w:ascii="Book Antiqua" w:hAnsi="Book Antiqua"/>
          <w:b/>
          <w:sz w:val="24"/>
          <w:szCs w:val="24"/>
        </w:rPr>
        <w:t xml:space="preserve">Name of Journal: </w:t>
      </w:r>
      <w:r w:rsidRPr="000B3E1A">
        <w:rPr>
          <w:rFonts w:ascii="Book Antiqua" w:hAnsi="Book Antiqua"/>
          <w:i/>
          <w:sz w:val="24"/>
          <w:szCs w:val="24"/>
        </w:rPr>
        <w:t>World Journal of Gastrointestinal Oncology</w:t>
      </w:r>
    </w:p>
    <w:p w:rsidR="00C32311" w:rsidRPr="000B3E1A" w:rsidRDefault="00C32311" w:rsidP="000B3E1A">
      <w:pPr>
        <w:spacing w:line="360" w:lineRule="auto"/>
        <w:rPr>
          <w:rFonts w:ascii="Book Antiqua" w:hAnsi="Book Antiqua"/>
          <w:b/>
          <w:sz w:val="24"/>
          <w:szCs w:val="24"/>
        </w:rPr>
      </w:pPr>
      <w:r w:rsidRPr="000B3E1A">
        <w:rPr>
          <w:rFonts w:ascii="Book Antiqua" w:hAnsi="Book Antiqua"/>
          <w:b/>
          <w:sz w:val="24"/>
          <w:szCs w:val="24"/>
        </w:rPr>
        <w:t xml:space="preserve">Manuscript NO: </w:t>
      </w:r>
      <w:r w:rsidRPr="000B3E1A">
        <w:rPr>
          <w:rFonts w:ascii="Book Antiqua" w:hAnsi="Book Antiqua"/>
          <w:sz w:val="24"/>
          <w:szCs w:val="24"/>
        </w:rPr>
        <w:t>46022</w:t>
      </w:r>
    </w:p>
    <w:p w:rsidR="00C32311" w:rsidRPr="000B3E1A" w:rsidRDefault="00C32311" w:rsidP="000B3E1A">
      <w:pPr>
        <w:spacing w:line="360" w:lineRule="auto"/>
        <w:rPr>
          <w:rFonts w:ascii="Book Antiqua" w:hAnsi="Book Antiqua"/>
          <w:sz w:val="24"/>
          <w:szCs w:val="24"/>
        </w:rPr>
      </w:pPr>
      <w:r w:rsidRPr="000B3E1A">
        <w:rPr>
          <w:rFonts w:ascii="Book Antiqua" w:hAnsi="Book Antiqua"/>
          <w:b/>
          <w:sz w:val="24"/>
          <w:szCs w:val="24"/>
        </w:rPr>
        <w:t xml:space="preserve">Manuscript Type: </w:t>
      </w:r>
      <w:r w:rsidRPr="000B3E1A">
        <w:rPr>
          <w:rFonts w:ascii="Book Antiqua" w:hAnsi="Book Antiqua"/>
          <w:sz w:val="24"/>
          <w:szCs w:val="24"/>
        </w:rPr>
        <w:t xml:space="preserve">ORIGINAL ARTICLE </w:t>
      </w:r>
    </w:p>
    <w:p w:rsidR="00C32311" w:rsidRPr="000B3E1A" w:rsidRDefault="00C32311" w:rsidP="000B3E1A">
      <w:pPr>
        <w:spacing w:line="360" w:lineRule="auto"/>
        <w:rPr>
          <w:rFonts w:ascii="Book Antiqua" w:hAnsi="Book Antiqua"/>
          <w:sz w:val="24"/>
          <w:szCs w:val="24"/>
        </w:rPr>
      </w:pPr>
    </w:p>
    <w:p w:rsidR="002A1FD6" w:rsidRPr="000B3E1A" w:rsidRDefault="00C32311" w:rsidP="000B3E1A">
      <w:pPr>
        <w:spacing w:line="360" w:lineRule="auto"/>
        <w:rPr>
          <w:rFonts w:ascii="Book Antiqua" w:hAnsi="Book Antiqua"/>
          <w:b/>
          <w:i/>
          <w:sz w:val="24"/>
          <w:szCs w:val="24"/>
        </w:rPr>
      </w:pPr>
      <w:r w:rsidRPr="000B3E1A">
        <w:rPr>
          <w:rFonts w:ascii="Book Antiqua" w:hAnsi="Book Antiqua" w:cs="Book Antiqua"/>
          <w:b/>
          <w:i/>
          <w:sz w:val="24"/>
          <w:szCs w:val="24"/>
        </w:rPr>
        <w:t>Retrospective Cohort Study</w:t>
      </w:r>
    </w:p>
    <w:p w:rsidR="002A1FD6" w:rsidRPr="000B3E1A" w:rsidRDefault="00FF7F6F" w:rsidP="000B3E1A">
      <w:pPr>
        <w:spacing w:line="360" w:lineRule="auto"/>
        <w:rPr>
          <w:rFonts w:ascii="Book Antiqua" w:hAnsi="Book Antiqua"/>
          <w:b/>
          <w:sz w:val="24"/>
          <w:szCs w:val="24"/>
        </w:rPr>
      </w:pPr>
      <w:r w:rsidRPr="000B3E1A">
        <w:rPr>
          <w:rFonts w:ascii="Book Antiqua" w:hAnsi="Book Antiqua"/>
          <w:b/>
          <w:sz w:val="24"/>
          <w:szCs w:val="24"/>
        </w:rPr>
        <w:t>Intraoperative intraperitoneal chemotherapy increases the incidence of anastomotic leakage after an</w:t>
      </w:r>
      <w:r w:rsidR="00375AE0" w:rsidRPr="000B3E1A">
        <w:rPr>
          <w:rFonts w:ascii="Book Antiqua" w:hAnsi="Book Antiqua"/>
          <w:b/>
          <w:sz w:val="24"/>
          <w:szCs w:val="24"/>
        </w:rPr>
        <w:t>terior resection of rect</w:t>
      </w:r>
      <w:r w:rsidR="007A5F6B" w:rsidRPr="000B3E1A">
        <w:rPr>
          <w:rFonts w:ascii="Book Antiqua" w:hAnsi="Book Antiqua"/>
          <w:b/>
          <w:sz w:val="24"/>
          <w:szCs w:val="24"/>
        </w:rPr>
        <w:t>al tumor</w:t>
      </w:r>
      <w:r w:rsidR="00666B1C">
        <w:rPr>
          <w:rFonts w:ascii="Book Antiqua" w:hAnsi="Book Antiqua"/>
          <w:b/>
          <w:sz w:val="24"/>
          <w:szCs w:val="24"/>
        </w:rPr>
        <w:t>s</w:t>
      </w:r>
    </w:p>
    <w:p w:rsidR="008C3A4F" w:rsidRPr="00666B1C" w:rsidRDefault="008C3A4F" w:rsidP="000B3E1A">
      <w:pPr>
        <w:spacing w:line="360" w:lineRule="auto"/>
        <w:rPr>
          <w:rFonts w:ascii="Book Antiqua" w:hAnsi="Book Antiqua"/>
          <w:b/>
          <w:sz w:val="24"/>
          <w:szCs w:val="24"/>
        </w:rPr>
      </w:pPr>
    </w:p>
    <w:p w:rsidR="002A1FD6" w:rsidRPr="000B3E1A" w:rsidRDefault="008C3A4F" w:rsidP="000B3E1A">
      <w:pPr>
        <w:spacing w:line="360" w:lineRule="auto"/>
        <w:rPr>
          <w:rFonts w:ascii="Book Antiqua" w:hAnsi="Book Antiqua"/>
          <w:sz w:val="24"/>
          <w:szCs w:val="24"/>
        </w:rPr>
      </w:pPr>
      <w:r w:rsidRPr="000B3E1A">
        <w:rPr>
          <w:rFonts w:ascii="Book Antiqua" w:hAnsi="Book Antiqua"/>
          <w:sz w:val="24"/>
          <w:szCs w:val="24"/>
        </w:rPr>
        <w:t xml:space="preserve">Wang ZJ </w:t>
      </w:r>
      <w:r w:rsidRPr="000B3E1A">
        <w:rPr>
          <w:rFonts w:ascii="Book Antiqua" w:hAnsi="Book Antiqua"/>
          <w:i/>
          <w:sz w:val="24"/>
          <w:szCs w:val="24"/>
        </w:rPr>
        <w:t xml:space="preserve">et al. </w:t>
      </w:r>
      <w:r w:rsidRPr="000B3E1A">
        <w:rPr>
          <w:rFonts w:ascii="Book Antiqua" w:hAnsi="Book Antiqua"/>
          <w:sz w:val="24"/>
          <w:szCs w:val="24"/>
        </w:rPr>
        <w:t xml:space="preserve">Intraoperative chemotherapy in </w:t>
      </w:r>
      <w:r w:rsidR="00666B1C" w:rsidRPr="000B3E1A">
        <w:rPr>
          <w:rFonts w:ascii="Book Antiqua" w:hAnsi="Book Antiqua"/>
          <w:sz w:val="24"/>
          <w:szCs w:val="24"/>
        </w:rPr>
        <w:t>rect</w:t>
      </w:r>
      <w:r w:rsidR="00666B1C">
        <w:rPr>
          <w:rFonts w:ascii="Book Antiqua" w:hAnsi="Book Antiqua"/>
          <w:sz w:val="24"/>
          <w:szCs w:val="24"/>
        </w:rPr>
        <w:t>al</w:t>
      </w:r>
      <w:r w:rsidR="00666B1C" w:rsidRPr="000B3E1A">
        <w:rPr>
          <w:rFonts w:ascii="Book Antiqua" w:hAnsi="Book Antiqua"/>
          <w:sz w:val="24"/>
          <w:szCs w:val="24"/>
        </w:rPr>
        <w:t xml:space="preserve"> </w:t>
      </w:r>
      <w:r w:rsidRPr="000B3E1A">
        <w:rPr>
          <w:rFonts w:ascii="Book Antiqua" w:hAnsi="Book Antiqua"/>
          <w:sz w:val="24"/>
          <w:szCs w:val="24"/>
        </w:rPr>
        <w:t>surge</w:t>
      </w:r>
      <w:r w:rsidR="000B3E1A" w:rsidRPr="000B3E1A">
        <w:rPr>
          <w:rFonts w:ascii="Book Antiqua" w:hAnsi="Book Antiqua"/>
          <w:sz w:val="24"/>
          <w:szCs w:val="24"/>
        </w:rPr>
        <w:t>r</w:t>
      </w:r>
      <w:r w:rsidRPr="000B3E1A">
        <w:rPr>
          <w:rFonts w:ascii="Book Antiqua" w:hAnsi="Book Antiqua"/>
          <w:sz w:val="24"/>
          <w:szCs w:val="24"/>
        </w:rPr>
        <w:t>y</w:t>
      </w:r>
    </w:p>
    <w:p w:rsidR="008C3A4F" w:rsidRPr="000B3E1A" w:rsidRDefault="008C3A4F"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sz w:val="24"/>
          <w:szCs w:val="24"/>
        </w:rPr>
      </w:pPr>
      <w:proofErr w:type="spellStart"/>
      <w:r w:rsidRPr="000B3E1A">
        <w:rPr>
          <w:rFonts w:ascii="Book Antiqua" w:hAnsi="Book Antiqua"/>
          <w:sz w:val="24"/>
          <w:szCs w:val="24"/>
        </w:rPr>
        <w:t>Zhi-Jie</w:t>
      </w:r>
      <w:proofErr w:type="spellEnd"/>
      <w:r w:rsidRPr="000B3E1A">
        <w:rPr>
          <w:rFonts w:ascii="Book Antiqua" w:hAnsi="Book Antiqua"/>
          <w:sz w:val="24"/>
          <w:szCs w:val="24"/>
        </w:rPr>
        <w:t xml:space="preserve"> Wang, </w:t>
      </w:r>
      <w:proofErr w:type="spellStart"/>
      <w:r w:rsidRPr="000B3E1A">
        <w:rPr>
          <w:rFonts w:ascii="Book Antiqua" w:hAnsi="Book Antiqua"/>
          <w:sz w:val="24"/>
          <w:szCs w:val="24"/>
        </w:rPr>
        <w:t>Jin</w:t>
      </w:r>
      <w:proofErr w:type="spellEnd"/>
      <w:r w:rsidRPr="000B3E1A">
        <w:rPr>
          <w:rFonts w:ascii="Book Antiqua" w:hAnsi="Book Antiqua"/>
          <w:sz w:val="24"/>
          <w:szCs w:val="24"/>
        </w:rPr>
        <w:t xml:space="preserve">-Hua Tao, </w:t>
      </w:r>
      <w:proofErr w:type="spellStart"/>
      <w:r w:rsidRPr="000B3E1A">
        <w:rPr>
          <w:rFonts w:ascii="Book Antiqua" w:hAnsi="Book Antiqua"/>
          <w:sz w:val="24"/>
          <w:szCs w:val="24"/>
        </w:rPr>
        <w:t>Jia</w:t>
      </w:r>
      <w:proofErr w:type="spellEnd"/>
      <w:r w:rsidRPr="000B3E1A">
        <w:rPr>
          <w:rFonts w:ascii="Book Antiqua" w:hAnsi="Book Antiqua"/>
          <w:sz w:val="24"/>
          <w:szCs w:val="24"/>
        </w:rPr>
        <w:t>-</w:t>
      </w:r>
      <w:r w:rsidR="00225451" w:rsidRPr="000B3E1A">
        <w:rPr>
          <w:rFonts w:ascii="Book Antiqua" w:hAnsi="Book Antiqua"/>
          <w:sz w:val="24"/>
          <w:szCs w:val="24"/>
        </w:rPr>
        <w:t xml:space="preserve">Nan </w:t>
      </w:r>
      <w:r w:rsidRPr="000B3E1A">
        <w:rPr>
          <w:rFonts w:ascii="Book Antiqua" w:hAnsi="Book Antiqua"/>
          <w:sz w:val="24"/>
          <w:szCs w:val="24"/>
        </w:rPr>
        <w:t>Chen, Shi-Wen Mei, Hai-Yu Shen, Fu-</w:t>
      </w:r>
      <w:proofErr w:type="spellStart"/>
      <w:r w:rsidRPr="000B3E1A">
        <w:rPr>
          <w:rFonts w:ascii="Book Antiqua" w:hAnsi="Book Antiqua"/>
          <w:sz w:val="24"/>
          <w:szCs w:val="24"/>
        </w:rPr>
        <w:t>Qiang</w:t>
      </w:r>
      <w:proofErr w:type="spellEnd"/>
      <w:r w:rsidRPr="000B3E1A">
        <w:rPr>
          <w:rFonts w:ascii="Book Antiqua" w:hAnsi="Book Antiqua"/>
          <w:sz w:val="24"/>
          <w:szCs w:val="24"/>
        </w:rPr>
        <w:t xml:space="preserve"> Zhao, Qian Liu</w:t>
      </w:r>
    </w:p>
    <w:p w:rsidR="002A1FD6" w:rsidRPr="000B3E1A" w:rsidRDefault="002A1FD6" w:rsidP="000B3E1A">
      <w:pPr>
        <w:spacing w:line="360" w:lineRule="auto"/>
        <w:rPr>
          <w:rFonts w:ascii="Book Antiqua" w:hAnsi="Book Antiqua"/>
          <w:b/>
          <w:sz w:val="24"/>
          <w:szCs w:val="24"/>
        </w:rPr>
      </w:pPr>
    </w:p>
    <w:p w:rsidR="002A1FD6" w:rsidRPr="000B3E1A" w:rsidRDefault="00FF7F6F" w:rsidP="000B3E1A">
      <w:pPr>
        <w:spacing w:line="360" w:lineRule="auto"/>
        <w:rPr>
          <w:rFonts w:ascii="Book Antiqua" w:hAnsi="Book Antiqua"/>
          <w:sz w:val="24"/>
          <w:szCs w:val="24"/>
        </w:rPr>
      </w:pPr>
      <w:proofErr w:type="spellStart"/>
      <w:r w:rsidRPr="000B3E1A">
        <w:rPr>
          <w:rFonts w:ascii="Book Antiqua" w:hAnsi="Book Antiqua"/>
          <w:b/>
          <w:sz w:val="24"/>
          <w:szCs w:val="24"/>
        </w:rPr>
        <w:t>Zhi-Jie</w:t>
      </w:r>
      <w:proofErr w:type="spellEnd"/>
      <w:r w:rsidRPr="000B3E1A">
        <w:rPr>
          <w:rFonts w:ascii="Book Antiqua" w:hAnsi="Book Antiqua"/>
          <w:b/>
          <w:sz w:val="24"/>
          <w:szCs w:val="24"/>
        </w:rPr>
        <w:t xml:space="preserve"> Wang, </w:t>
      </w:r>
      <w:proofErr w:type="spellStart"/>
      <w:r w:rsidRPr="000B3E1A">
        <w:rPr>
          <w:rFonts w:ascii="Book Antiqua" w:hAnsi="Book Antiqua"/>
          <w:b/>
          <w:sz w:val="24"/>
          <w:szCs w:val="24"/>
        </w:rPr>
        <w:t>Jin</w:t>
      </w:r>
      <w:proofErr w:type="spellEnd"/>
      <w:r w:rsidRPr="000B3E1A">
        <w:rPr>
          <w:rFonts w:ascii="Book Antiqua" w:hAnsi="Book Antiqua"/>
          <w:b/>
          <w:sz w:val="24"/>
          <w:szCs w:val="24"/>
        </w:rPr>
        <w:t xml:space="preserve">-Hua Tao, </w:t>
      </w:r>
      <w:proofErr w:type="spellStart"/>
      <w:r w:rsidRPr="000B3E1A">
        <w:rPr>
          <w:rFonts w:ascii="Book Antiqua" w:hAnsi="Book Antiqua"/>
          <w:b/>
          <w:sz w:val="24"/>
          <w:szCs w:val="24"/>
        </w:rPr>
        <w:t>Jia</w:t>
      </w:r>
      <w:proofErr w:type="spellEnd"/>
      <w:r w:rsidRPr="000B3E1A">
        <w:rPr>
          <w:rFonts w:ascii="Book Antiqua" w:hAnsi="Book Antiqua"/>
          <w:b/>
          <w:sz w:val="24"/>
          <w:szCs w:val="24"/>
        </w:rPr>
        <w:t>-</w:t>
      </w:r>
      <w:r w:rsidR="00471429" w:rsidRPr="000B3E1A">
        <w:rPr>
          <w:rFonts w:ascii="Book Antiqua" w:hAnsi="Book Antiqua"/>
          <w:b/>
          <w:sz w:val="24"/>
          <w:szCs w:val="24"/>
        </w:rPr>
        <w:t xml:space="preserve">Nan </w:t>
      </w:r>
      <w:r w:rsidRPr="000B3E1A">
        <w:rPr>
          <w:rFonts w:ascii="Book Antiqua" w:hAnsi="Book Antiqua"/>
          <w:b/>
          <w:sz w:val="24"/>
          <w:szCs w:val="24"/>
        </w:rPr>
        <w:t>Chen, Shi-Wen Mei, Hai-Yu Shen, Fu-</w:t>
      </w:r>
      <w:proofErr w:type="spellStart"/>
      <w:r w:rsidRPr="000B3E1A">
        <w:rPr>
          <w:rFonts w:ascii="Book Antiqua" w:hAnsi="Book Antiqua"/>
          <w:b/>
          <w:sz w:val="24"/>
          <w:szCs w:val="24"/>
        </w:rPr>
        <w:t>Qiang</w:t>
      </w:r>
      <w:proofErr w:type="spellEnd"/>
      <w:r w:rsidRPr="000B3E1A">
        <w:rPr>
          <w:rFonts w:ascii="Book Antiqua" w:hAnsi="Book Antiqua"/>
          <w:b/>
          <w:sz w:val="24"/>
          <w:szCs w:val="24"/>
        </w:rPr>
        <w:t xml:space="preserve"> Zhao, Qian Liu, </w:t>
      </w:r>
      <w:r w:rsidRPr="000B3E1A">
        <w:rPr>
          <w:rFonts w:ascii="Book Antiqua" w:hAnsi="Book Antiqua"/>
          <w:sz w:val="24"/>
          <w:szCs w:val="24"/>
        </w:rPr>
        <w:t>Department of Colorectal Surgery, National Cancer Center/Cancer Hospital, Chinese Academy of Medical Sciences and Peking Union College, Beijing 100021, China</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eastAsia="Book Antiqua" w:hAnsi="Book Antiqua" w:cs="Book Antiqua"/>
          <w:sz w:val="24"/>
          <w:szCs w:val="24"/>
        </w:rPr>
      </w:pPr>
      <w:r w:rsidRPr="000B3E1A">
        <w:rPr>
          <w:rFonts w:ascii="Book Antiqua" w:eastAsia="Book Antiqua" w:hAnsi="Book Antiqua" w:cs="Book Antiqua"/>
          <w:b/>
          <w:sz w:val="24"/>
          <w:szCs w:val="24"/>
        </w:rPr>
        <w:t xml:space="preserve">ORCID number: </w:t>
      </w:r>
      <w:proofErr w:type="spellStart"/>
      <w:r w:rsidRPr="000B3E1A">
        <w:rPr>
          <w:rFonts w:ascii="Book Antiqua" w:eastAsia="Book Antiqua" w:hAnsi="Book Antiqua" w:cs="Book Antiqua"/>
          <w:sz w:val="24"/>
          <w:szCs w:val="24"/>
        </w:rPr>
        <w:t>Zhi-Jie</w:t>
      </w:r>
      <w:proofErr w:type="spellEnd"/>
      <w:r w:rsidRPr="000B3E1A">
        <w:rPr>
          <w:rFonts w:ascii="Book Antiqua" w:eastAsia="Book Antiqua" w:hAnsi="Book Antiqua" w:cs="Book Antiqua"/>
          <w:sz w:val="24"/>
          <w:szCs w:val="24"/>
        </w:rPr>
        <w:t xml:space="preserve"> Wang (0000-0003-2930-4668); </w:t>
      </w:r>
      <w:proofErr w:type="spellStart"/>
      <w:r w:rsidRPr="000B3E1A">
        <w:rPr>
          <w:rFonts w:ascii="Book Antiqua" w:eastAsia="Book Antiqua" w:hAnsi="Book Antiqua" w:cs="Book Antiqua"/>
          <w:sz w:val="24"/>
          <w:szCs w:val="24"/>
        </w:rPr>
        <w:t>Jin</w:t>
      </w:r>
      <w:proofErr w:type="spellEnd"/>
      <w:r w:rsidRPr="000B3E1A">
        <w:rPr>
          <w:rFonts w:ascii="Book Antiqua" w:eastAsia="Book Antiqua" w:hAnsi="Book Antiqua" w:cs="Book Antiqua"/>
          <w:sz w:val="24"/>
          <w:szCs w:val="24"/>
        </w:rPr>
        <w:t>-Hua Tao (0000-0003-4703-9271); Jia-</w:t>
      </w:r>
      <w:r w:rsidR="00471429" w:rsidRPr="000B3E1A">
        <w:rPr>
          <w:rFonts w:ascii="Book Antiqua" w:eastAsia="Book Antiqua" w:hAnsi="Book Antiqua" w:cs="Book Antiqua"/>
          <w:sz w:val="24"/>
          <w:szCs w:val="24"/>
        </w:rPr>
        <w:t xml:space="preserve">Nan </w:t>
      </w:r>
      <w:r w:rsidRPr="000B3E1A">
        <w:rPr>
          <w:rFonts w:ascii="Book Antiqua" w:eastAsia="Book Antiqua" w:hAnsi="Book Antiqua" w:cs="Book Antiqua"/>
          <w:sz w:val="24"/>
          <w:szCs w:val="24"/>
        </w:rPr>
        <w:t>Chen (0000-0002-6673-6884); Shi-Wen Mei (0000-0002-9735-3261); Hai-Yu Shen</w:t>
      </w:r>
      <w:r w:rsidRPr="000B3E1A">
        <w:rPr>
          <w:rFonts w:ascii="Book Antiqua" w:eastAsia="宋体" w:hAnsi="Book Antiqua" w:cs="宋体"/>
          <w:sz w:val="24"/>
          <w:szCs w:val="24"/>
        </w:rPr>
        <w:t>（</w:t>
      </w:r>
      <w:r w:rsidRPr="000B3E1A">
        <w:rPr>
          <w:rFonts w:ascii="Book Antiqua" w:eastAsia="Book Antiqua" w:hAnsi="Book Antiqua" w:cs="Book Antiqua"/>
          <w:sz w:val="24"/>
          <w:szCs w:val="24"/>
        </w:rPr>
        <w:t>0000-0002-2961-5098); Fu-</w:t>
      </w:r>
      <w:proofErr w:type="spellStart"/>
      <w:r w:rsidRPr="000B3E1A">
        <w:rPr>
          <w:rFonts w:ascii="Book Antiqua" w:eastAsia="Book Antiqua" w:hAnsi="Book Antiqua" w:cs="Book Antiqua"/>
          <w:sz w:val="24"/>
          <w:szCs w:val="24"/>
        </w:rPr>
        <w:t>Qiang</w:t>
      </w:r>
      <w:proofErr w:type="spellEnd"/>
      <w:r w:rsidRPr="000B3E1A">
        <w:rPr>
          <w:rFonts w:ascii="Book Antiqua" w:eastAsia="Book Antiqua" w:hAnsi="Book Antiqua" w:cs="Book Antiqua"/>
          <w:sz w:val="24"/>
          <w:szCs w:val="24"/>
        </w:rPr>
        <w:t xml:space="preserve"> Zhao (0000-0003-0676-8371); Qian Liu (0000-0003-2510-3113).</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eastAsia="Book Antiqua" w:hAnsi="Book Antiqua" w:cs="Book Antiqua"/>
          <w:sz w:val="24"/>
          <w:szCs w:val="24"/>
        </w:rPr>
      </w:pPr>
      <w:r w:rsidRPr="000B3E1A">
        <w:rPr>
          <w:rFonts w:ascii="Book Antiqua" w:eastAsia="Book Antiqua" w:hAnsi="Book Antiqua" w:cs="Book Antiqua"/>
          <w:b/>
          <w:sz w:val="24"/>
          <w:szCs w:val="24"/>
        </w:rPr>
        <w:t xml:space="preserve">Author contributions: </w:t>
      </w:r>
      <w:r w:rsidRPr="000B3E1A">
        <w:rPr>
          <w:rFonts w:ascii="Book Antiqua" w:eastAsia="Book Antiqua" w:hAnsi="Book Antiqua" w:cs="Book Antiqua"/>
          <w:sz w:val="24"/>
          <w:szCs w:val="24"/>
        </w:rPr>
        <w:t>Wang ZJ and Tao JH designed the re</w:t>
      </w:r>
      <w:r w:rsidRPr="000B3E1A">
        <w:rPr>
          <w:rFonts w:ascii="Book Antiqua" w:hAnsi="Book Antiqua" w:cs="Book Antiqua"/>
          <w:sz w:val="24"/>
          <w:szCs w:val="24"/>
        </w:rPr>
        <w:t>se</w:t>
      </w:r>
      <w:r w:rsidRPr="000B3E1A">
        <w:rPr>
          <w:rFonts w:ascii="Book Antiqua" w:eastAsia="Book Antiqua" w:hAnsi="Book Antiqua" w:cs="Book Antiqua"/>
          <w:sz w:val="24"/>
          <w:szCs w:val="24"/>
        </w:rPr>
        <w:t>arch</w:t>
      </w:r>
      <w:r w:rsidR="00471429" w:rsidRPr="000B3E1A">
        <w:rPr>
          <w:rFonts w:ascii="Book Antiqua" w:eastAsia="Book Antiqua" w:hAnsi="Book Antiqua" w:cs="Book Antiqua"/>
          <w:sz w:val="24"/>
          <w:szCs w:val="24"/>
        </w:rPr>
        <w:t>;</w:t>
      </w:r>
      <w:r w:rsidRPr="000B3E1A">
        <w:rPr>
          <w:rFonts w:ascii="Book Antiqua" w:eastAsia="Book Antiqua" w:hAnsi="Book Antiqua" w:cs="Book Antiqua"/>
          <w:sz w:val="24"/>
          <w:szCs w:val="24"/>
        </w:rPr>
        <w:t xml:space="preserve"> Chen JN, </w:t>
      </w:r>
      <w:r w:rsidR="00E14C7D" w:rsidRPr="000B3E1A">
        <w:rPr>
          <w:rFonts w:ascii="Book Antiqua" w:eastAsia="Book Antiqua" w:hAnsi="Book Antiqua" w:cs="Book Antiqua"/>
          <w:sz w:val="24"/>
          <w:szCs w:val="24"/>
        </w:rPr>
        <w:t>Mei SW</w:t>
      </w:r>
      <w:r w:rsidR="00E14C7D" w:rsidRPr="000B3E1A">
        <w:rPr>
          <w:rFonts w:ascii="Book Antiqua" w:hAnsi="Book Antiqua" w:cs="Book Antiqua"/>
          <w:sz w:val="24"/>
          <w:szCs w:val="24"/>
        </w:rPr>
        <w:t xml:space="preserve">, </w:t>
      </w:r>
      <w:r w:rsidRPr="000B3E1A">
        <w:rPr>
          <w:rFonts w:ascii="Book Antiqua" w:eastAsia="Book Antiqua" w:hAnsi="Book Antiqua" w:cs="Book Antiqua"/>
          <w:sz w:val="24"/>
          <w:szCs w:val="24"/>
        </w:rPr>
        <w:t>Shen HY</w:t>
      </w:r>
      <w:r w:rsidR="00666B1C">
        <w:rPr>
          <w:rFonts w:ascii="Book Antiqua" w:eastAsia="Book Antiqua" w:hAnsi="Book Antiqua" w:cs="Book Antiqua"/>
          <w:sz w:val="24"/>
          <w:szCs w:val="24"/>
        </w:rPr>
        <w:t>,</w:t>
      </w:r>
      <w:r w:rsidRPr="000B3E1A">
        <w:rPr>
          <w:rFonts w:ascii="Book Antiqua" w:eastAsia="Book Antiqua" w:hAnsi="Book Antiqua" w:cs="Book Antiqua"/>
          <w:sz w:val="24"/>
          <w:szCs w:val="24"/>
        </w:rPr>
        <w:t xml:space="preserve"> </w:t>
      </w:r>
      <w:r w:rsidR="00E14C7D" w:rsidRPr="000B3E1A">
        <w:rPr>
          <w:rFonts w:ascii="Book Antiqua" w:hAnsi="Book Antiqua" w:cs="Book Antiqua"/>
          <w:sz w:val="24"/>
          <w:szCs w:val="24"/>
        </w:rPr>
        <w:t xml:space="preserve">and Zhao FQ </w:t>
      </w:r>
      <w:r w:rsidRPr="000B3E1A">
        <w:rPr>
          <w:rFonts w:ascii="Book Antiqua" w:eastAsia="Book Antiqua" w:hAnsi="Book Antiqua" w:cs="Book Antiqua"/>
          <w:sz w:val="24"/>
          <w:szCs w:val="24"/>
        </w:rPr>
        <w:t>collected and analyzed the data</w:t>
      </w:r>
      <w:r w:rsidR="00471429" w:rsidRPr="000B3E1A">
        <w:rPr>
          <w:rFonts w:ascii="Book Antiqua" w:eastAsia="Book Antiqua" w:hAnsi="Book Antiqua" w:cs="Book Antiqua"/>
          <w:sz w:val="24"/>
          <w:szCs w:val="24"/>
        </w:rPr>
        <w:t>;</w:t>
      </w:r>
      <w:r w:rsidRPr="000B3E1A">
        <w:rPr>
          <w:rFonts w:ascii="Book Antiqua" w:eastAsia="Book Antiqua" w:hAnsi="Book Antiqua" w:cs="Book Antiqua"/>
          <w:sz w:val="24"/>
          <w:szCs w:val="24"/>
        </w:rPr>
        <w:t xml:space="preserve"> Wang ZJ drafted the article; Liu Q revised the paper.</w:t>
      </w:r>
    </w:p>
    <w:p w:rsidR="002A1FD6" w:rsidRPr="00666B1C" w:rsidRDefault="002A1FD6" w:rsidP="000B3E1A">
      <w:pPr>
        <w:spacing w:line="360" w:lineRule="auto"/>
        <w:rPr>
          <w:rFonts w:ascii="Book Antiqua" w:eastAsia="Book Antiqua" w:hAnsi="Book Antiqua" w:cs="Book Antiqua"/>
          <w:sz w:val="24"/>
          <w:szCs w:val="24"/>
        </w:rPr>
      </w:pPr>
    </w:p>
    <w:p w:rsidR="002A1FD6" w:rsidRPr="000B3E1A" w:rsidRDefault="00FF7F6F" w:rsidP="000B3E1A">
      <w:pPr>
        <w:widowControl/>
        <w:spacing w:line="360" w:lineRule="auto"/>
        <w:rPr>
          <w:rFonts w:ascii="Book Antiqua" w:hAnsi="Book Antiqua"/>
          <w:sz w:val="24"/>
          <w:szCs w:val="24"/>
        </w:rPr>
      </w:pPr>
      <w:r w:rsidRPr="000B3E1A">
        <w:rPr>
          <w:rFonts w:ascii="Book Antiqua" w:eastAsia="宋体" w:hAnsi="Book Antiqua" w:cs="Times New Roman"/>
          <w:b/>
          <w:sz w:val="24"/>
          <w:szCs w:val="24"/>
        </w:rPr>
        <w:t xml:space="preserve">Supported by </w:t>
      </w:r>
      <w:r w:rsidRPr="000B3E1A">
        <w:rPr>
          <w:rFonts w:ascii="Book Antiqua" w:eastAsia="宋体" w:hAnsi="Book Antiqua" w:cs="Times New Roman"/>
          <w:sz w:val="24"/>
          <w:szCs w:val="24"/>
        </w:rPr>
        <w:t>Medicine and Health Technology Innovation Project of Chinese Academy of Medical Sciences, No.</w:t>
      </w:r>
      <w:r w:rsidR="00471429" w:rsidRPr="000B3E1A">
        <w:rPr>
          <w:rFonts w:ascii="Book Antiqua" w:eastAsia="宋体" w:hAnsi="Book Antiqua" w:cs="Times New Roman"/>
          <w:sz w:val="24"/>
          <w:szCs w:val="24"/>
        </w:rPr>
        <w:t xml:space="preserve"> </w:t>
      </w:r>
      <w:r w:rsidRPr="000B3E1A">
        <w:rPr>
          <w:rFonts w:ascii="Book Antiqua" w:eastAsia="宋体" w:hAnsi="Book Antiqua" w:cs="Times New Roman"/>
          <w:sz w:val="24"/>
          <w:szCs w:val="24"/>
        </w:rPr>
        <w:t>2017-12M-1-006.</w:t>
      </w:r>
    </w:p>
    <w:p w:rsidR="002A1FD6" w:rsidRPr="000B3E1A" w:rsidRDefault="002A1FD6" w:rsidP="000B3E1A">
      <w:pPr>
        <w:spacing w:line="360" w:lineRule="auto"/>
        <w:rPr>
          <w:rFonts w:ascii="Book Antiqua" w:hAnsi="Book Antiqua"/>
          <w:b/>
          <w:sz w:val="24"/>
          <w:szCs w:val="24"/>
        </w:rPr>
      </w:pPr>
    </w:p>
    <w:p w:rsidR="00C02B66" w:rsidRPr="000B3E1A" w:rsidRDefault="00C02B66" w:rsidP="000B3E1A">
      <w:pPr>
        <w:spacing w:line="360" w:lineRule="auto"/>
        <w:rPr>
          <w:rFonts w:ascii="Book Antiqua" w:hAnsi="Book Antiqua"/>
          <w:sz w:val="24"/>
          <w:szCs w:val="24"/>
        </w:rPr>
      </w:pPr>
      <w:r w:rsidRPr="000B3E1A">
        <w:rPr>
          <w:rFonts w:ascii="Book Antiqua" w:hAnsi="Book Antiqua"/>
          <w:b/>
          <w:sz w:val="24"/>
          <w:szCs w:val="24"/>
        </w:rPr>
        <w:lastRenderedPageBreak/>
        <w:t>Institutional review board statement</w:t>
      </w:r>
      <w:r w:rsidRPr="000B3E1A">
        <w:rPr>
          <w:rFonts w:ascii="Book Antiqua" w:hAnsi="Book Antiqua"/>
          <w:b/>
          <w:iCs/>
          <w:kern w:val="0"/>
          <w:sz w:val="24"/>
          <w:szCs w:val="24"/>
        </w:rPr>
        <w:t xml:space="preserve">: </w:t>
      </w:r>
      <w:r w:rsidRPr="000B3E1A">
        <w:rPr>
          <w:rFonts w:ascii="Book Antiqua" w:hAnsi="Book Antiqua"/>
          <w:sz w:val="24"/>
          <w:szCs w:val="24"/>
        </w:rPr>
        <w:t>Our investigation received approval from the ethics committee of the National Cancer Center/Cancer Hospital, Chinese Academy of Medical Sciences and Peking Union College.</w:t>
      </w:r>
    </w:p>
    <w:p w:rsidR="00C02B66" w:rsidRPr="000B3E1A" w:rsidRDefault="00C02B66" w:rsidP="000B3E1A">
      <w:pPr>
        <w:spacing w:line="360" w:lineRule="auto"/>
        <w:rPr>
          <w:rFonts w:ascii="Book Antiqua" w:hAnsi="Book Antiqua"/>
          <w:b/>
          <w:sz w:val="24"/>
          <w:szCs w:val="24"/>
        </w:rPr>
      </w:pPr>
    </w:p>
    <w:p w:rsidR="00C02B66" w:rsidRPr="000B3E1A" w:rsidRDefault="00C02B66" w:rsidP="000B3E1A">
      <w:pPr>
        <w:spacing w:line="360" w:lineRule="auto"/>
        <w:rPr>
          <w:rFonts w:ascii="Book Antiqua" w:hAnsi="Book Antiqua"/>
          <w:sz w:val="24"/>
          <w:szCs w:val="24"/>
        </w:rPr>
      </w:pPr>
      <w:r w:rsidRPr="000B3E1A">
        <w:rPr>
          <w:rFonts w:ascii="Book Antiqua" w:hAnsi="Book Antiqua"/>
          <w:b/>
          <w:sz w:val="24"/>
          <w:szCs w:val="24"/>
        </w:rPr>
        <w:t>Informed consent statement</w:t>
      </w:r>
      <w:r w:rsidRPr="000B3E1A">
        <w:rPr>
          <w:rFonts w:ascii="Book Antiqua" w:hAnsi="Book Antiqua"/>
          <w:b/>
          <w:iCs/>
          <w:sz w:val="24"/>
          <w:szCs w:val="24"/>
        </w:rPr>
        <w:t>:</w:t>
      </w:r>
      <w:r w:rsidRPr="000B3E1A">
        <w:rPr>
          <w:rFonts w:ascii="Book Antiqua" w:hAnsi="Book Antiqua"/>
          <w:b/>
          <w:iCs/>
          <w:kern w:val="0"/>
          <w:sz w:val="24"/>
          <w:szCs w:val="24"/>
        </w:rPr>
        <w:t xml:space="preserve"> </w:t>
      </w:r>
      <w:r w:rsidRPr="000B3E1A">
        <w:rPr>
          <w:rFonts w:ascii="Book Antiqua" w:hAnsi="Book Antiqua"/>
          <w:sz w:val="24"/>
          <w:szCs w:val="24"/>
        </w:rPr>
        <w:t xml:space="preserve">All patients have signed </w:t>
      </w:r>
      <w:r w:rsidR="00666B1C">
        <w:rPr>
          <w:rFonts w:ascii="Book Antiqua" w:hAnsi="Book Antiqua"/>
          <w:sz w:val="24"/>
          <w:szCs w:val="24"/>
        </w:rPr>
        <w:t xml:space="preserve">an </w:t>
      </w:r>
      <w:r w:rsidRPr="000B3E1A">
        <w:rPr>
          <w:rFonts w:ascii="Book Antiqua" w:hAnsi="Book Antiqua"/>
          <w:sz w:val="24"/>
          <w:szCs w:val="24"/>
        </w:rPr>
        <w:t>informed consent form before the study.</w:t>
      </w:r>
    </w:p>
    <w:p w:rsidR="00C02B66" w:rsidRPr="00666B1C" w:rsidRDefault="00C02B66" w:rsidP="000B3E1A">
      <w:pPr>
        <w:spacing w:line="360" w:lineRule="auto"/>
        <w:rPr>
          <w:rFonts w:ascii="Book Antiqua" w:hAnsi="Book Antiqua"/>
          <w:sz w:val="24"/>
          <w:szCs w:val="24"/>
        </w:rPr>
      </w:pPr>
    </w:p>
    <w:p w:rsidR="00C02B66" w:rsidRPr="000B3E1A" w:rsidRDefault="00C02B66" w:rsidP="000B3E1A">
      <w:pPr>
        <w:spacing w:line="360" w:lineRule="auto"/>
        <w:rPr>
          <w:rFonts w:ascii="Book Antiqua" w:hAnsi="Book Antiqua"/>
          <w:b/>
          <w:sz w:val="24"/>
          <w:szCs w:val="24"/>
        </w:rPr>
      </w:pPr>
      <w:r w:rsidRPr="000B3E1A">
        <w:rPr>
          <w:rFonts w:ascii="Book Antiqua" w:hAnsi="Book Antiqua"/>
          <w:b/>
          <w:sz w:val="24"/>
          <w:szCs w:val="24"/>
        </w:rPr>
        <w:t>Conflict-of-interest statement</w:t>
      </w:r>
      <w:r w:rsidRPr="000B3E1A">
        <w:rPr>
          <w:rFonts w:ascii="Book Antiqua" w:hAnsi="Book Antiqua" w:cs="TimesNewRomanPS-BoldItalicMT"/>
          <w:b/>
          <w:iCs/>
          <w:sz w:val="24"/>
          <w:szCs w:val="24"/>
        </w:rPr>
        <w:t xml:space="preserve">: </w:t>
      </w:r>
      <w:r w:rsidRPr="000B3E1A">
        <w:rPr>
          <w:rFonts w:ascii="Book Antiqua" w:hAnsi="Book Antiqua"/>
          <w:sz w:val="24"/>
          <w:szCs w:val="24"/>
        </w:rPr>
        <w:t xml:space="preserve">The authors declare </w:t>
      </w:r>
      <w:r w:rsidR="00666B1C">
        <w:rPr>
          <w:rFonts w:ascii="Book Antiqua" w:hAnsi="Book Antiqua"/>
          <w:sz w:val="24"/>
          <w:szCs w:val="24"/>
        </w:rPr>
        <w:t xml:space="preserve">that </w:t>
      </w:r>
      <w:r w:rsidRPr="000B3E1A">
        <w:rPr>
          <w:rFonts w:ascii="Book Antiqua" w:hAnsi="Book Antiqua"/>
          <w:sz w:val="24"/>
          <w:szCs w:val="24"/>
        </w:rPr>
        <w:t>there is no conflict of interest in regard to this research.</w:t>
      </w:r>
    </w:p>
    <w:p w:rsidR="00C02B66" w:rsidRPr="000B3E1A" w:rsidRDefault="00C02B66" w:rsidP="000B3E1A">
      <w:pPr>
        <w:snapToGrid w:val="0"/>
        <w:spacing w:line="360" w:lineRule="auto"/>
        <w:rPr>
          <w:rFonts w:ascii="Book Antiqua" w:hAnsi="Book Antiqua" w:cs="Book Antiqua"/>
          <w:sz w:val="24"/>
          <w:szCs w:val="24"/>
        </w:rPr>
      </w:pPr>
    </w:p>
    <w:p w:rsidR="00C02B66" w:rsidRPr="000B3E1A" w:rsidRDefault="00C02B66" w:rsidP="000B3E1A">
      <w:pPr>
        <w:spacing w:line="360" w:lineRule="auto"/>
        <w:rPr>
          <w:rFonts w:ascii="Book Antiqua" w:hAnsi="Book Antiqua"/>
          <w:b/>
          <w:sz w:val="24"/>
          <w:szCs w:val="24"/>
        </w:rPr>
      </w:pPr>
      <w:r w:rsidRPr="000B3E1A">
        <w:rPr>
          <w:rFonts w:ascii="Book Antiqua" w:hAnsi="Book Antiqua"/>
          <w:b/>
          <w:sz w:val="24"/>
          <w:szCs w:val="24"/>
        </w:rPr>
        <w:t>STROBE statement:</w:t>
      </w:r>
      <w:r w:rsidRPr="000B3E1A">
        <w:rPr>
          <w:rFonts w:ascii="Book Antiqua" w:hAnsi="Book Antiqua"/>
          <w:sz w:val="24"/>
          <w:szCs w:val="24"/>
        </w:rPr>
        <w:t xml:space="preserve"> The authors have carefully read the STROBE Statement checklist of items and prepared the manuscript based on the requirements of</w:t>
      </w:r>
      <w:r w:rsidRPr="000B3E1A">
        <w:rPr>
          <w:rFonts w:ascii="Book Antiqua" w:hAnsi="Book Antiqua"/>
          <w:b/>
          <w:sz w:val="24"/>
          <w:szCs w:val="24"/>
        </w:rPr>
        <w:t xml:space="preserve"> </w:t>
      </w:r>
      <w:r w:rsidRPr="000B3E1A">
        <w:rPr>
          <w:rFonts w:ascii="Book Antiqua" w:hAnsi="Book Antiqua"/>
          <w:sz w:val="24"/>
          <w:szCs w:val="24"/>
        </w:rPr>
        <w:t>STROBE Statement checklist of items.</w:t>
      </w:r>
    </w:p>
    <w:p w:rsidR="00C02B66" w:rsidRPr="000B3E1A" w:rsidRDefault="00C02B66" w:rsidP="000B3E1A">
      <w:pPr>
        <w:adjustRightInd w:val="0"/>
        <w:snapToGrid w:val="0"/>
        <w:spacing w:line="360" w:lineRule="auto"/>
        <w:rPr>
          <w:rFonts w:ascii="Book Antiqua" w:hAnsi="Book Antiqua"/>
          <w:sz w:val="24"/>
          <w:szCs w:val="24"/>
        </w:rPr>
      </w:pPr>
    </w:p>
    <w:p w:rsidR="00C02B66" w:rsidRPr="000B3E1A" w:rsidRDefault="00C02B66" w:rsidP="000B3E1A">
      <w:pPr>
        <w:widowControl/>
        <w:adjustRightInd w:val="0"/>
        <w:snapToGrid w:val="0"/>
        <w:spacing w:line="360" w:lineRule="auto"/>
        <w:rPr>
          <w:rFonts w:ascii="Book Antiqua" w:hAnsi="Book Antiqua"/>
          <w:sz w:val="24"/>
          <w:szCs w:val="24"/>
        </w:rPr>
      </w:pPr>
      <w:r w:rsidRPr="000B3E1A">
        <w:rPr>
          <w:rFonts w:ascii="Book Antiqua" w:hAnsi="Book Antiqua"/>
          <w:b/>
          <w:kern w:val="0"/>
          <w:sz w:val="24"/>
          <w:szCs w:val="24"/>
        </w:rPr>
        <w:t xml:space="preserve">Open-Access: </w:t>
      </w:r>
      <w:r w:rsidRPr="000B3E1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B3E1A">
          <w:rPr>
            <w:rStyle w:val="a8"/>
            <w:rFonts w:ascii="Book Antiqua" w:hAnsi="Book Antiqua"/>
            <w:color w:val="auto"/>
            <w:sz w:val="24"/>
            <w:szCs w:val="24"/>
            <w:u w:val="none"/>
          </w:rPr>
          <w:t>http://creativecommons.org/licenses/by-nc/4.0/</w:t>
        </w:r>
      </w:hyperlink>
    </w:p>
    <w:p w:rsidR="002A1FD6" w:rsidRPr="000B3E1A" w:rsidRDefault="002A1FD6" w:rsidP="000B3E1A">
      <w:pPr>
        <w:spacing w:line="360" w:lineRule="auto"/>
        <w:rPr>
          <w:rFonts w:ascii="Book Antiqua" w:hAnsi="Book Antiqua"/>
          <w:sz w:val="24"/>
          <w:szCs w:val="24"/>
        </w:rPr>
      </w:pPr>
    </w:p>
    <w:p w:rsidR="003D3400" w:rsidRPr="000B3E1A" w:rsidRDefault="003D3400" w:rsidP="000B3E1A">
      <w:pPr>
        <w:spacing w:line="360" w:lineRule="auto"/>
        <w:rPr>
          <w:rFonts w:ascii="Book Antiqua" w:eastAsia="宋体" w:hAnsi="Book Antiqua" w:cs="宋体"/>
          <w:kern w:val="0"/>
          <w:sz w:val="24"/>
          <w:szCs w:val="24"/>
        </w:rPr>
      </w:pPr>
      <w:r w:rsidRPr="000B3E1A">
        <w:rPr>
          <w:rFonts w:ascii="Book Antiqua" w:eastAsia="宋体" w:hAnsi="Book Antiqua" w:cs="宋体"/>
          <w:b/>
          <w:kern w:val="0"/>
          <w:sz w:val="24"/>
          <w:szCs w:val="24"/>
        </w:rPr>
        <w:t>Manuscript source:</w:t>
      </w:r>
      <w:r w:rsidRPr="000B3E1A">
        <w:rPr>
          <w:rFonts w:ascii="Book Antiqua" w:eastAsia="宋体" w:hAnsi="Book Antiqua" w:cs="宋体"/>
          <w:kern w:val="0"/>
          <w:sz w:val="24"/>
          <w:szCs w:val="24"/>
        </w:rPr>
        <w:t> Unsolicited manuscript</w:t>
      </w:r>
    </w:p>
    <w:p w:rsidR="003D3400" w:rsidRPr="000B3E1A" w:rsidRDefault="003D3400" w:rsidP="000B3E1A">
      <w:pPr>
        <w:spacing w:line="360" w:lineRule="auto"/>
        <w:rPr>
          <w:rFonts w:ascii="Book Antiqua" w:hAnsi="Book Antiqua"/>
          <w:sz w:val="24"/>
          <w:szCs w:val="24"/>
        </w:rPr>
      </w:pPr>
    </w:p>
    <w:p w:rsidR="00C02B66" w:rsidRPr="00496F4E" w:rsidRDefault="00471429" w:rsidP="000B3E1A">
      <w:pPr>
        <w:spacing w:line="360" w:lineRule="auto"/>
        <w:rPr>
          <w:rFonts w:ascii="Book Antiqua" w:hAnsi="Book Antiqua" w:cs="Book Antiqua"/>
          <w:b/>
          <w:sz w:val="24"/>
          <w:szCs w:val="24"/>
        </w:rPr>
      </w:pPr>
      <w:r w:rsidRPr="000B3E1A">
        <w:rPr>
          <w:rFonts w:ascii="Book Antiqua" w:hAnsi="Book Antiqua"/>
          <w:b/>
          <w:sz w:val="24"/>
          <w:szCs w:val="24"/>
        </w:rPr>
        <w:t>Corresponding author:</w:t>
      </w:r>
      <w:r w:rsidR="00FF7F6F" w:rsidRPr="000B3E1A">
        <w:rPr>
          <w:rFonts w:ascii="Book Antiqua" w:eastAsia="Book Antiqua" w:hAnsi="Book Antiqua" w:cs="Book Antiqua"/>
          <w:b/>
          <w:sz w:val="24"/>
          <w:szCs w:val="24"/>
        </w:rPr>
        <w:t xml:space="preserve"> </w:t>
      </w:r>
      <w:r w:rsidR="00C02B66" w:rsidRPr="000B3E1A">
        <w:rPr>
          <w:rFonts w:ascii="Book Antiqua" w:eastAsia="Book Antiqua" w:hAnsi="Book Antiqua" w:cs="Book Antiqua"/>
          <w:b/>
          <w:sz w:val="24"/>
          <w:szCs w:val="24"/>
        </w:rPr>
        <w:t xml:space="preserve">Qian Liu, MD, Professor, </w:t>
      </w:r>
      <w:r w:rsidR="00C02B66" w:rsidRPr="000B3E1A">
        <w:rPr>
          <w:rFonts w:ascii="Book Antiqua" w:eastAsia="Book Antiqua" w:hAnsi="Book Antiqua" w:cs="Book Antiqua"/>
          <w:sz w:val="24"/>
          <w:szCs w:val="24"/>
        </w:rPr>
        <w:t xml:space="preserve">Department of Colorectal Surgery, National Cancer Center/Cancer Hospital, Chinese Academy of Medical Sciences and Peking Union College, No. 17, </w:t>
      </w:r>
      <w:proofErr w:type="spellStart"/>
      <w:r w:rsidR="00C02B66" w:rsidRPr="000B3E1A">
        <w:rPr>
          <w:rFonts w:ascii="Book Antiqua" w:eastAsia="Book Antiqua" w:hAnsi="Book Antiqua" w:cs="Book Antiqua"/>
          <w:sz w:val="24"/>
          <w:szCs w:val="24"/>
        </w:rPr>
        <w:t>Panjiayuan</w:t>
      </w:r>
      <w:proofErr w:type="spellEnd"/>
      <w:r w:rsidR="00C02B66" w:rsidRPr="000B3E1A">
        <w:rPr>
          <w:rFonts w:ascii="Book Antiqua" w:eastAsia="Book Antiqua" w:hAnsi="Book Antiqua" w:cs="Book Antiqua"/>
          <w:sz w:val="24"/>
          <w:szCs w:val="24"/>
        </w:rPr>
        <w:t xml:space="preserve"> </w:t>
      </w:r>
      <w:proofErr w:type="spellStart"/>
      <w:r w:rsidR="00C02B66" w:rsidRPr="000B3E1A">
        <w:rPr>
          <w:rFonts w:ascii="Book Antiqua" w:eastAsia="Book Antiqua" w:hAnsi="Book Antiqua" w:cs="Book Antiqua"/>
          <w:sz w:val="24"/>
          <w:szCs w:val="24"/>
        </w:rPr>
        <w:t>Nanli</w:t>
      </w:r>
      <w:proofErr w:type="spellEnd"/>
      <w:r w:rsidR="00C02B66" w:rsidRPr="000B3E1A">
        <w:rPr>
          <w:rFonts w:ascii="Book Antiqua" w:eastAsia="Book Antiqua" w:hAnsi="Book Antiqua" w:cs="Book Antiqua"/>
          <w:sz w:val="24"/>
          <w:szCs w:val="24"/>
        </w:rPr>
        <w:t xml:space="preserve">, Chaoyang District, Beijing 100021, China. </w:t>
      </w:r>
      <w:hyperlink r:id="rId9" w:history="1">
        <w:r w:rsidR="00496F4E" w:rsidRPr="00A16094">
          <w:rPr>
            <w:rStyle w:val="a8"/>
            <w:rFonts w:ascii="Book Antiqua" w:eastAsia="Book Antiqua" w:hAnsi="Book Antiqua" w:cs="Book Antiqua"/>
            <w:sz w:val="24"/>
            <w:szCs w:val="24"/>
          </w:rPr>
          <w:t>fcwpumch@163.com</w:t>
        </w:r>
      </w:hyperlink>
    </w:p>
    <w:p w:rsidR="002A1FD6" w:rsidRPr="000B3E1A" w:rsidRDefault="00FF7F6F" w:rsidP="000B3E1A">
      <w:pPr>
        <w:spacing w:line="360" w:lineRule="auto"/>
        <w:rPr>
          <w:rFonts w:ascii="Book Antiqua" w:eastAsia="Book Antiqua" w:hAnsi="Book Antiqua" w:cs="Book Antiqua"/>
          <w:sz w:val="24"/>
          <w:szCs w:val="24"/>
        </w:rPr>
      </w:pPr>
      <w:r w:rsidRPr="000B3E1A">
        <w:rPr>
          <w:rFonts w:ascii="Book Antiqua" w:eastAsia="Book Antiqua" w:hAnsi="Book Antiqua" w:cs="Book Antiqua"/>
          <w:b/>
          <w:sz w:val="24"/>
          <w:szCs w:val="24"/>
        </w:rPr>
        <w:t>Telephone:</w:t>
      </w:r>
      <w:r w:rsidRPr="000B3E1A">
        <w:rPr>
          <w:rFonts w:ascii="Book Antiqua" w:eastAsia="Book Antiqua" w:hAnsi="Book Antiqua" w:cs="Book Antiqua"/>
          <w:sz w:val="24"/>
          <w:szCs w:val="24"/>
        </w:rPr>
        <w:t xml:space="preserve"> +86-10-87787110</w:t>
      </w:r>
    </w:p>
    <w:p w:rsidR="002A1FD6" w:rsidRPr="000B3E1A" w:rsidRDefault="00FF7F6F" w:rsidP="000B3E1A">
      <w:pPr>
        <w:spacing w:line="360" w:lineRule="auto"/>
        <w:rPr>
          <w:rFonts w:ascii="Book Antiqua" w:eastAsia="Book Antiqua" w:hAnsi="Book Antiqua" w:cs="Book Antiqua"/>
          <w:b/>
          <w:sz w:val="24"/>
          <w:szCs w:val="24"/>
        </w:rPr>
      </w:pPr>
      <w:r w:rsidRPr="000B3E1A">
        <w:rPr>
          <w:rFonts w:ascii="Book Antiqua" w:eastAsia="Book Antiqua" w:hAnsi="Book Antiqua" w:cs="Book Antiqua"/>
          <w:b/>
          <w:sz w:val="24"/>
          <w:szCs w:val="24"/>
        </w:rPr>
        <w:t xml:space="preserve">Fax: </w:t>
      </w:r>
      <w:r w:rsidRPr="000B3E1A">
        <w:rPr>
          <w:rFonts w:ascii="Book Antiqua" w:eastAsia="Book Antiqua" w:hAnsi="Book Antiqua" w:cs="Book Antiqua"/>
          <w:sz w:val="24"/>
          <w:szCs w:val="24"/>
        </w:rPr>
        <w:t>+86-10-87787110</w:t>
      </w:r>
    </w:p>
    <w:p w:rsidR="002A1FD6" w:rsidRPr="000B3E1A" w:rsidRDefault="002A1FD6" w:rsidP="000B3E1A">
      <w:pPr>
        <w:spacing w:line="360" w:lineRule="auto"/>
        <w:rPr>
          <w:rFonts w:ascii="Book Antiqua" w:hAnsi="Book Antiqua"/>
          <w:sz w:val="24"/>
          <w:szCs w:val="24"/>
        </w:rPr>
      </w:pPr>
    </w:p>
    <w:p w:rsidR="003D3400" w:rsidRPr="000B3E1A" w:rsidRDefault="003D3400" w:rsidP="000B3E1A">
      <w:pPr>
        <w:spacing w:line="360" w:lineRule="auto"/>
        <w:rPr>
          <w:rFonts w:ascii="Book Antiqua" w:hAnsi="Book Antiqua"/>
          <w:b/>
          <w:sz w:val="24"/>
          <w:szCs w:val="24"/>
        </w:rPr>
      </w:pPr>
      <w:r w:rsidRPr="000B3E1A">
        <w:rPr>
          <w:rFonts w:ascii="Book Antiqua" w:hAnsi="Book Antiqua"/>
          <w:b/>
          <w:sz w:val="24"/>
          <w:szCs w:val="24"/>
        </w:rPr>
        <w:t>Received:</w:t>
      </w:r>
      <w:r w:rsidR="000B3E1A" w:rsidRPr="000B3E1A">
        <w:rPr>
          <w:rFonts w:ascii="Book Antiqua" w:hAnsi="Book Antiqua"/>
          <w:b/>
          <w:sz w:val="24"/>
          <w:szCs w:val="24"/>
        </w:rPr>
        <w:t xml:space="preserve"> </w:t>
      </w:r>
      <w:r w:rsidR="000B3E1A" w:rsidRPr="000B3E1A">
        <w:rPr>
          <w:rFonts w:ascii="Book Antiqua" w:hAnsi="Book Antiqua"/>
          <w:sz w:val="24"/>
          <w:szCs w:val="24"/>
        </w:rPr>
        <w:t>January 27, 2019</w:t>
      </w:r>
      <w:r w:rsidR="00BE551A">
        <w:rPr>
          <w:rFonts w:ascii="Book Antiqua" w:hAnsi="Book Antiqua"/>
          <w:sz w:val="24"/>
          <w:szCs w:val="24"/>
        </w:rPr>
        <w:t xml:space="preserve"> </w:t>
      </w:r>
      <w:r w:rsidRPr="000B3E1A">
        <w:rPr>
          <w:rFonts w:ascii="Book Antiqua" w:hAnsi="Book Antiqua"/>
          <w:sz w:val="24"/>
          <w:szCs w:val="24"/>
        </w:rPr>
        <w:t xml:space="preserve"> </w:t>
      </w:r>
    </w:p>
    <w:p w:rsidR="003D3400" w:rsidRPr="000B3E1A" w:rsidRDefault="003D3400" w:rsidP="000B3E1A">
      <w:pPr>
        <w:spacing w:line="360" w:lineRule="auto"/>
        <w:rPr>
          <w:rFonts w:ascii="Book Antiqua" w:hAnsi="Book Antiqua"/>
          <w:b/>
          <w:sz w:val="24"/>
          <w:szCs w:val="24"/>
        </w:rPr>
      </w:pPr>
      <w:r w:rsidRPr="000B3E1A">
        <w:rPr>
          <w:rFonts w:ascii="Book Antiqua" w:hAnsi="Book Antiqua"/>
          <w:b/>
          <w:sz w:val="24"/>
          <w:szCs w:val="24"/>
        </w:rPr>
        <w:t>Peer-review started:</w:t>
      </w:r>
      <w:r w:rsidR="000B3E1A" w:rsidRPr="000B3E1A">
        <w:rPr>
          <w:rFonts w:ascii="Book Antiqua" w:hAnsi="Book Antiqua"/>
          <w:sz w:val="24"/>
          <w:szCs w:val="24"/>
        </w:rPr>
        <w:t xml:space="preserve"> January 28, 2019</w:t>
      </w:r>
      <w:r w:rsidR="00BE551A">
        <w:rPr>
          <w:rFonts w:ascii="Book Antiqua" w:hAnsi="Book Antiqua"/>
          <w:sz w:val="24"/>
          <w:szCs w:val="24"/>
        </w:rPr>
        <w:t xml:space="preserve"> </w:t>
      </w:r>
      <w:r w:rsidR="000B3E1A" w:rsidRPr="000B3E1A">
        <w:rPr>
          <w:rFonts w:ascii="Book Antiqua" w:hAnsi="Book Antiqua"/>
          <w:sz w:val="24"/>
          <w:szCs w:val="24"/>
        </w:rPr>
        <w:t xml:space="preserve"> </w:t>
      </w:r>
    </w:p>
    <w:p w:rsidR="003D3400" w:rsidRPr="000B3E1A" w:rsidRDefault="003D3400" w:rsidP="000B3E1A">
      <w:pPr>
        <w:spacing w:line="360" w:lineRule="auto"/>
        <w:rPr>
          <w:rFonts w:ascii="Book Antiqua" w:hAnsi="Book Antiqua"/>
          <w:b/>
          <w:sz w:val="24"/>
          <w:szCs w:val="24"/>
        </w:rPr>
      </w:pPr>
      <w:r w:rsidRPr="000B3E1A">
        <w:rPr>
          <w:rFonts w:ascii="Book Antiqua" w:hAnsi="Book Antiqua"/>
          <w:b/>
          <w:sz w:val="24"/>
          <w:szCs w:val="24"/>
        </w:rPr>
        <w:t>First decision:</w:t>
      </w:r>
      <w:r w:rsidR="000B3E1A" w:rsidRPr="000B3E1A">
        <w:rPr>
          <w:rFonts w:ascii="Book Antiqua" w:hAnsi="Book Antiqua"/>
          <w:sz w:val="24"/>
          <w:szCs w:val="24"/>
        </w:rPr>
        <w:t xml:space="preserve"> April 15, 2019</w:t>
      </w:r>
      <w:r w:rsidR="00BE551A">
        <w:rPr>
          <w:rFonts w:ascii="Book Antiqua" w:hAnsi="Book Antiqua"/>
          <w:sz w:val="24"/>
          <w:szCs w:val="24"/>
        </w:rPr>
        <w:t xml:space="preserve"> </w:t>
      </w:r>
      <w:r w:rsidR="000B3E1A" w:rsidRPr="000B3E1A">
        <w:rPr>
          <w:rFonts w:ascii="Book Antiqua" w:hAnsi="Book Antiqua"/>
          <w:sz w:val="24"/>
          <w:szCs w:val="24"/>
        </w:rPr>
        <w:t xml:space="preserve"> </w:t>
      </w:r>
    </w:p>
    <w:p w:rsidR="003D3400" w:rsidRPr="000B3E1A" w:rsidRDefault="003D3400" w:rsidP="000B3E1A">
      <w:pPr>
        <w:spacing w:line="360" w:lineRule="auto"/>
        <w:rPr>
          <w:rFonts w:ascii="Book Antiqua" w:hAnsi="Book Antiqua"/>
          <w:b/>
          <w:sz w:val="24"/>
          <w:szCs w:val="24"/>
        </w:rPr>
      </w:pPr>
      <w:r w:rsidRPr="000B3E1A">
        <w:rPr>
          <w:rFonts w:ascii="Book Antiqua" w:hAnsi="Book Antiqua"/>
          <w:b/>
          <w:sz w:val="24"/>
          <w:szCs w:val="24"/>
        </w:rPr>
        <w:t xml:space="preserve">Revised: </w:t>
      </w:r>
      <w:r w:rsidR="000B3E1A" w:rsidRPr="000B3E1A">
        <w:rPr>
          <w:rFonts w:ascii="Book Antiqua" w:hAnsi="Book Antiqua"/>
          <w:sz w:val="24"/>
          <w:szCs w:val="24"/>
        </w:rPr>
        <w:t>May 1, 2019</w:t>
      </w:r>
      <w:r w:rsidR="00BE551A">
        <w:rPr>
          <w:rFonts w:ascii="Book Antiqua" w:hAnsi="Book Antiqua"/>
          <w:sz w:val="24"/>
          <w:szCs w:val="24"/>
        </w:rPr>
        <w:t xml:space="preserve">  </w:t>
      </w:r>
    </w:p>
    <w:p w:rsidR="003D3400" w:rsidRPr="000B3E1A" w:rsidRDefault="003D3400" w:rsidP="000B3E1A">
      <w:pPr>
        <w:spacing w:line="360" w:lineRule="auto"/>
        <w:rPr>
          <w:rFonts w:ascii="Book Antiqua" w:hAnsi="Book Antiqua"/>
          <w:b/>
          <w:sz w:val="24"/>
          <w:szCs w:val="24"/>
        </w:rPr>
      </w:pPr>
      <w:r w:rsidRPr="000B3E1A">
        <w:rPr>
          <w:rFonts w:ascii="Book Antiqua" w:hAnsi="Book Antiqua"/>
          <w:b/>
          <w:sz w:val="24"/>
          <w:szCs w:val="24"/>
        </w:rPr>
        <w:t>Accepted:</w:t>
      </w:r>
      <w:r w:rsidR="00BE551A">
        <w:rPr>
          <w:rFonts w:ascii="Book Antiqua" w:hAnsi="Book Antiqua"/>
          <w:b/>
          <w:sz w:val="24"/>
          <w:szCs w:val="24"/>
        </w:rPr>
        <w:t xml:space="preserve"> </w:t>
      </w:r>
      <w:r w:rsidR="001F573C" w:rsidRPr="00762E67">
        <w:rPr>
          <w:rFonts w:ascii="Book Antiqua" w:hAnsi="Book Antiqua"/>
          <w:bCs/>
          <w:sz w:val="24"/>
          <w:szCs w:val="24"/>
        </w:rPr>
        <w:t>May 28, 2019</w:t>
      </w:r>
    </w:p>
    <w:p w:rsidR="003D3400" w:rsidRPr="000B3E1A" w:rsidRDefault="003D3400" w:rsidP="000B3E1A">
      <w:pPr>
        <w:spacing w:line="360" w:lineRule="auto"/>
        <w:rPr>
          <w:rFonts w:ascii="Book Antiqua" w:hAnsi="Book Antiqua"/>
          <w:sz w:val="24"/>
          <w:szCs w:val="24"/>
        </w:rPr>
      </w:pPr>
      <w:r w:rsidRPr="000B3E1A">
        <w:rPr>
          <w:rFonts w:ascii="Book Antiqua" w:hAnsi="Book Antiqua"/>
          <w:b/>
          <w:sz w:val="24"/>
          <w:szCs w:val="24"/>
        </w:rPr>
        <w:t>Article in press:</w:t>
      </w:r>
      <w:r w:rsidR="00BE551A">
        <w:rPr>
          <w:rFonts w:ascii="Book Antiqua" w:hAnsi="Book Antiqua"/>
          <w:sz w:val="24"/>
          <w:szCs w:val="24"/>
        </w:rPr>
        <w:t xml:space="preserve">  </w:t>
      </w:r>
    </w:p>
    <w:p w:rsidR="003D3400" w:rsidRPr="000B3E1A" w:rsidRDefault="003D3400" w:rsidP="000B3E1A">
      <w:pPr>
        <w:spacing w:line="360" w:lineRule="auto"/>
        <w:rPr>
          <w:rFonts w:ascii="Book Antiqua" w:hAnsi="Book Antiqua"/>
          <w:b/>
          <w:sz w:val="24"/>
          <w:szCs w:val="24"/>
        </w:rPr>
      </w:pPr>
      <w:r w:rsidRPr="000B3E1A">
        <w:rPr>
          <w:rFonts w:ascii="Book Antiqua" w:hAnsi="Book Antiqua"/>
          <w:b/>
          <w:sz w:val="24"/>
          <w:szCs w:val="24"/>
        </w:rPr>
        <w:t xml:space="preserve">Published online: </w:t>
      </w:r>
    </w:p>
    <w:p w:rsidR="000B3E1A" w:rsidRPr="000B3E1A" w:rsidRDefault="000B3E1A" w:rsidP="000B3E1A">
      <w:pPr>
        <w:widowControl/>
        <w:spacing w:line="360" w:lineRule="auto"/>
        <w:rPr>
          <w:rFonts w:ascii="Book Antiqua" w:hAnsi="Book Antiqua"/>
          <w:b/>
          <w:sz w:val="24"/>
          <w:szCs w:val="24"/>
        </w:rPr>
      </w:pPr>
      <w:r w:rsidRPr="000B3E1A">
        <w:rPr>
          <w:rFonts w:ascii="Book Antiqua" w:hAnsi="Book Antiqua"/>
          <w:b/>
          <w:sz w:val="24"/>
          <w:szCs w:val="24"/>
        </w:rPr>
        <w:br w:type="page"/>
      </w:r>
    </w:p>
    <w:p w:rsidR="002A1FD6" w:rsidRPr="000B3E1A" w:rsidRDefault="00FF7F6F" w:rsidP="000B3E1A">
      <w:pPr>
        <w:spacing w:line="360" w:lineRule="auto"/>
        <w:rPr>
          <w:rFonts w:ascii="Book Antiqua" w:hAnsi="Book Antiqua"/>
          <w:b/>
          <w:sz w:val="24"/>
          <w:szCs w:val="24"/>
        </w:rPr>
      </w:pPr>
      <w:r w:rsidRPr="000B3E1A">
        <w:rPr>
          <w:rFonts w:ascii="Book Antiqua" w:hAnsi="Book Antiqua"/>
          <w:b/>
          <w:sz w:val="24"/>
          <w:szCs w:val="24"/>
        </w:rPr>
        <w:lastRenderedPageBreak/>
        <w:t>Abstract</w:t>
      </w: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BACKGROUND</w:t>
      </w:r>
    </w:p>
    <w:p w:rsidR="00A61671" w:rsidRPr="000B3E1A" w:rsidRDefault="00A61671" w:rsidP="000B3E1A">
      <w:pPr>
        <w:spacing w:line="360" w:lineRule="auto"/>
        <w:rPr>
          <w:rFonts w:ascii="Book Antiqua" w:hAnsi="Book Antiqua"/>
          <w:sz w:val="24"/>
          <w:szCs w:val="24"/>
        </w:rPr>
      </w:pPr>
      <w:r w:rsidRPr="000B3E1A">
        <w:rPr>
          <w:rFonts w:ascii="Book Antiqua" w:hAnsi="Book Antiqua"/>
          <w:sz w:val="24"/>
          <w:szCs w:val="24"/>
        </w:rPr>
        <w:t>Intraoperative intraperitoneal chemotherapy is an emerging treatment modality for locally advanced rectal neoplasms. However, its impacts on postoperative complications remain unknown. Anastomotic leakage (AL) is one of the most common and serious complications associated with the anterior resection of rectal tumors. Therefore, we designed this study to determine the effects of intraoperative intraperitoneal chemotherapy on AL.</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AIM</w:t>
      </w:r>
    </w:p>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To investigate whether intraoperative intraperitoneal chemotherapy increases the incidence of AL after</w:t>
      </w:r>
      <w:r w:rsidR="002F200B" w:rsidRPr="000B3E1A">
        <w:rPr>
          <w:rFonts w:ascii="Book Antiqua" w:hAnsi="Book Antiqua"/>
          <w:sz w:val="24"/>
          <w:szCs w:val="24"/>
        </w:rPr>
        <w:t xml:space="preserve"> the</w:t>
      </w:r>
      <w:r w:rsidRPr="000B3E1A">
        <w:rPr>
          <w:rFonts w:ascii="Book Antiqua" w:hAnsi="Book Antiqua"/>
          <w:sz w:val="24"/>
          <w:szCs w:val="24"/>
        </w:rPr>
        <w:t xml:space="preserve"> anterior resection of rectal neoplasms.</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METHODS</w:t>
      </w:r>
    </w:p>
    <w:p w:rsidR="00D42867" w:rsidRPr="000B3E1A" w:rsidRDefault="00D42867" w:rsidP="000B3E1A">
      <w:pPr>
        <w:spacing w:line="360" w:lineRule="auto"/>
        <w:rPr>
          <w:rFonts w:ascii="Book Antiqua" w:hAnsi="Book Antiqua"/>
          <w:sz w:val="24"/>
          <w:szCs w:val="24"/>
        </w:rPr>
      </w:pPr>
      <w:r w:rsidRPr="000B3E1A">
        <w:rPr>
          <w:rFonts w:ascii="Book Antiqua" w:hAnsi="Book Antiqua"/>
          <w:sz w:val="24"/>
          <w:szCs w:val="24"/>
        </w:rPr>
        <w:t>This retrospective cohort study collected information from 477 consecutive patients who underwent an anterior resection of rectal carcinoma using the double stapling technique at our institution from September 2016 to September 2017. Based on the administration of intraoperative intraperitoneal chemotherapy</w:t>
      </w:r>
      <w:r w:rsidR="00666B1C">
        <w:rPr>
          <w:rFonts w:ascii="Book Antiqua" w:hAnsi="Book Antiqua"/>
          <w:sz w:val="24"/>
          <w:szCs w:val="24"/>
        </w:rPr>
        <w:t xml:space="preserve"> or not</w:t>
      </w:r>
      <w:r w:rsidRPr="000B3E1A">
        <w:rPr>
          <w:rFonts w:ascii="Book Antiqua" w:hAnsi="Book Antiqua"/>
          <w:sz w:val="24"/>
          <w:szCs w:val="24"/>
        </w:rPr>
        <w:t xml:space="preserve">, </w:t>
      </w:r>
      <w:r w:rsidR="00666B1C">
        <w:rPr>
          <w:rFonts w:ascii="Book Antiqua" w:hAnsi="Book Antiqua"/>
          <w:sz w:val="24"/>
          <w:szCs w:val="24"/>
        </w:rPr>
        <w:t xml:space="preserve">the </w:t>
      </w:r>
      <w:r w:rsidRPr="000B3E1A">
        <w:rPr>
          <w:rFonts w:ascii="Book Antiqua" w:hAnsi="Book Antiqua"/>
          <w:sz w:val="24"/>
          <w:szCs w:val="24"/>
        </w:rPr>
        <w:t xml:space="preserve">patients were divided into </w:t>
      </w:r>
      <w:r w:rsidR="00666B1C">
        <w:rPr>
          <w:rFonts w:ascii="Book Antiqua" w:hAnsi="Book Antiqua"/>
          <w:sz w:val="24"/>
          <w:szCs w:val="24"/>
        </w:rPr>
        <w:t>a</w:t>
      </w:r>
      <w:r w:rsidR="00666B1C" w:rsidRPr="000B3E1A">
        <w:rPr>
          <w:rFonts w:ascii="Book Antiqua" w:hAnsi="Book Antiqua"/>
          <w:sz w:val="24"/>
          <w:szCs w:val="24"/>
        </w:rPr>
        <w:t xml:space="preserve"> </w:t>
      </w:r>
      <w:r w:rsidRPr="000B3E1A">
        <w:rPr>
          <w:rFonts w:ascii="Book Antiqua" w:hAnsi="Book Antiqua"/>
          <w:sz w:val="24"/>
          <w:szCs w:val="24"/>
        </w:rPr>
        <w:t xml:space="preserve">chemotherapy group (171 cases with intraperitoneal implantation of chemotherapy agents during the operation) or </w:t>
      </w:r>
      <w:r w:rsidR="00666B1C">
        <w:rPr>
          <w:rFonts w:ascii="Book Antiqua" w:hAnsi="Book Antiqua"/>
          <w:sz w:val="24"/>
          <w:szCs w:val="24"/>
        </w:rPr>
        <w:t>a</w:t>
      </w:r>
      <w:r w:rsidR="00666B1C" w:rsidRPr="000B3E1A">
        <w:rPr>
          <w:rFonts w:ascii="Book Antiqua" w:hAnsi="Book Antiqua"/>
          <w:sz w:val="24"/>
          <w:szCs w:val="24"/>
        </w:rPr>
        <w:t xml:space="preserve"> </w:t>
      </w:r>
      <w:r w:rsidRPr="000B3E1A">
        <w:rPr>
          <w:rFonts w:ascii="Book Antiqua" w:hAnsi="Book Antiqua"/>
          <w:sz w:val="24"/>
          <w:szCs w:val="24"/>
        </w:rPr>
        <w:t>control group (306 cases without intraoperative intraperitoneal chemotherapy). Clinicopathologic features, intraoperative treatment</w:t>
      </w:r>
      <w:r w:rsidR="00666B1C">
        <w:rPr>
          <w:rFonts w:ascii="Book Antiqua" w:hAnsi="Book Antiqua"/>
          <w:sz w:val="24"/>
          <w:szCs w:val="24"/>
        </w:rPr>
        <w:t>,</w:t>
      </w:r>
      <w:r w:rsidRPr="000B3E1A">
        <w:rPr>
          <w:rFonts w:ascii="Book Antiqua" w:hAnsi="Book Antiqua"/>
          <w:sz w:val="24"/>
          <w:szCs w:val="24"/>
        </w:rPr>
        <w:t xml:space="preserve"> and postoperative complications were recorded and analyzed to determine the effects of intraoperative intraperitoneal chemotherapy on the incidence of AL. The clinical outcomes of the two groups were also compared through survival analysis. </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RESULTS</w:t>
      </w:r>
    </w:p>
    <w:p w:rsidR="002A1FD6" w:rsidRPr="000B3E1A" w:rsidRDefault="00666B1C" w:rsidP="000B3E1A">
      <w:pPr>
        <w:spacing w:line="360" w:lineRule="auto"/>
        <w:rPr>
          <w:rFonts w:ascii="Book Antiqua" w:hAnsi="Book Antiqua"/>
          <w:sz w:val="24"/>
          <w:szCs w:val="24"/>
        </w:rPr>
      </w:pPr>
      <w:r>
        <w:rPr>
          <w:rFonts w:ascii="Book Antiqua" w:hAnsi="Book Antiqua"/>
          <w:sz w:val="24"/>
          <w:szCs w:val="24"/>
        </w:rPr>
        <w:t>T</w:t>
      </w:r>
      <w:r w:rsidRPr="000B3E1A">
        <w:rPr>
          <w:rFonts w:ascii="Book Antiqua" w:hAnsi="Book Antiqua"/>
          <w:sz w:val="24"/>
          <w:szCs w:val="24"/>
        </w:rPr>
        <w:t xml:space="preserve">he univariate analysis </w:t>
      </w:r>
      <w:r>
        <w:rPr>
          <w:rFonts w:ascii="Book Antiqua" w:hAnsi="Book Antiqua"/>
          <w:sz w:val="24"/>
          <w:szCs w:val="24"/>
        </w:rPr>
        <w:t>showed a</w:t>
      </w:r>
      <w:r w:rsidRPr="000B3E1A">
        <w:rPr>
          <w:rFonts w:ascii="Book Antiqua" w:hAnsi="Book Antiqua"/>
          <w:sz w:val="24"/>
          <w:szCs w:val="24"/>
        </w:rPr>
        <w:t xml:space="preserve"> </w:t>
      </w:r>
      <w:r>
        <w:rPr>
          <w:rFonts w:ascii="Book Antiqua" w:hAnsi="Book Antiqua"/>
          <w:sz w:val="24"/>
          <w:szCs w:val="24"/>
        </w:rPr>
        <w:t xml:space="preserve">significantly </w:t>
      </w:r>
      <w:r w:rsidR="00D42867" w:rsidRPr="000B3E1A">
        <w:rPr>
          <w:rFonts w:ascii="Book Antiqua" w:hAnsi="Book Antiqua"/>
          <w:sz w:val="24"/>
          <w:szCs w:val="24"/>
        </w:rPr>
        <w:t>higher incidence of AL</w:t>
      </w:r>
      <w:r>
        <w:rPr>
          <w:rFonts w:ascii="Book Antiqua" w:hAnsi="Book Antiqua"/>
          <w:sz w:val="24"/>
          <w:szCs w:val="24"/>
        </w:rPr>
        <w:t xml:space="preserve"> </w:t>
      </w:r>
      <w:r w:rsidR="00D42867" w:rsidRPr="000B3E1A">
        <w:rPr>
          <w:rFonts w:ascii="Book Antiqua" w:hAnsi="Book Antiqua"/>
          <w:sz w:val="24"/>
          <w:szCs w:val="24"/>
        </w:rPr>
        <w:t>in the patients who received intraoperative intraperitoneal chemotherapy, with 13</w:t>
      </w:r>
      <w:r>
        <w:rPr>
          <w:rFonts w:ascii="Book Antiqua" w:hAnsi="Book Antiqua"/>
          <w:sz w:val="24"/>
          <w:szCs w:val="24"/>
        </w:rPr>
        <w:t xml:space="preserve"> </w:t>
      </w:r>
      <w:r w:rsidRPr="000B3E1A">
        <w:rPr>
          <w:rFonts w:ascii="Book Antiqua" w:hAnsi="Book Antiqua"/>
          <w:sz w:val="24"/>
          <w:szCs w:val="24"/>
        </w:rPr>
        <w:lastRenderedPageBreak/>
        <w:t>(7.6%)</w:t>
      </w:r>
      <w:r>
        <w:rPr>
          <w:rFonts w:ascii="Book Antiqua" w:hAnsi="Book Antiqua"/>
          <w:sz w:val="24"/>
          <w:szCs w:val="24"/>
        </w:rPr>
        <w:t xml:space="preserve"> </w:t>
      </w:r>
      <w:r w:rsidR="00D42867" w:rsidRPr="000B3E1A">
        <w:rPr>
          <w:rFonts w:ascii="Book Antiqua" w:hAnsi="Book Antiqua"/>
          <w:sz w:val="24"/>
          <w:szCs w:val="24"/>
        </w:rPr>
        <w:t>cases</w:t>
      </w:r>
      <w:r>
        <w:rPr>
          <w:rFonts w:ascii="Book Antiqua" w:hAnsi="Book Antiqua"/>
          <w:sz w:val="24"/>
          <w:szCs w:val="24"/>
        </w:rPr>
        <w:t xml:space="preserve"> </w:t>
      </w:r>
      <w:r w:rsidR="00D42867" w:rsidRPr="000B3E1A">
        <w:rPr>
          <w:rFonts w:ascii="Book Antiqua" w:hAnsi="Book Antiqua"/>
          <w:sz w:val="24"/>
          <w:szCs w:val="24"/>
        </w:rPr>
        <w:t xml:space="preserve">in the chemotherapy group and 5 </w:t>
      </w:r>
      <w:r w:rsidRPr="000B3E1A">
        <w:rPr>
          <w:rFonts w:ascii="Book Antiqua" w:hAnsi="Book Antiqua"/>
          <w:sz w:val="24"/>
          <w:szCs w:val="24"/>
        </w:rPr>
        <w:t>(1.6%)</w:t>
      </w:r>
      <w:r>
        <w:rPr>
          <w:rFonts w:ascii="Book Antiqua" w:hAnsi="Book Antiqua"/>
          <w:sz w:val="24"/>
          <w:szCs w:val="24"/>
        </w:rPr>
        <w:t xml:space="preserve"> </w:t>
      </w:r>
      <w:r w:rsidR="00D42867" w:rsidRPr="000B3E1A">
        <w:rPr>
          <w:rFonts w:ascii="Book Antiqua" w:hAnsi="Book Antiqua"/>
          <w:sz w:val="24"/>
          <w:szCs w:val="24"/>
        </w:rPr>
        <w:t>cases</w:t>
      </w:r>
      <w:r>
        <w:rPr>
          <w:rFonts w:ascii="Book Antiqua" w:hAnsi="Book Antiqua"/>
          <w:sz w:val="24"/>
          <w:szCs w:val="24"/>
        </w:rPr>
        <w:t xml:space="preserve"> </w:t>
      </w:r>
      <w:r w:rsidR="00D42867" w:rsidRPr="000B3E1A">
        <w:rPr>
          <w:rFonts w:ascii="Book Antiqua" w:hAnsi="Book Antiqua"/>
          <w:sz w:val="24"/>
          <w:szCs w:val="24"/>
        </w:rPr>
        <w:t>in the control group</w:t>
      </w:r>
      <w:r>
        <w:rPr>
          <w:rFonts w:ascii="Book Antiqua" w:hAnsi="Book Antiqua"/>
          <w:sz w:val="24"/>
          <w:szCs w:val="24"/>
        </w:rPr>
        <w:t xml:space="preserve"> </w:t>
      </w:r>
      <w:r w:rsidR="00D42867" w:rsidRPr="000B3E1A">
        <w:rPr>
          <w:rFonts w:ascii="Book Antiqua" w:hAnsi="Book Antiqua"/>
          <w:sz w:val="24"/>
          <w:szCs w:val="24"/>
        </w:rPr>
        <w:t>(</w:t>
      </w:r>
      <w:r w:rsidR="00D42867" w:rsidRPr="000B3E1A">
        <w:rPr>
          <w:rFonts w:ascii="Book Antiqua" w:hAnsi="Book Antiqua"/>
          <w:i/>
          <w:sz w:val="24"/>
          <w:szCs w:val="24"/>
        </w:rPr>
        <w:t>P</w:t>
      </w:r>
      <w:r w:rsidR="000B3E1A" w:rsidRPr="000B3E1A">
        <w:rPr>
          <w:rFonts w:ascii="Book Antiqua" w:hAnsi="Book Antiqua"/>
          <w:i/>
          <w:sz w:val="24"/>
          <w:szCs w:val="24"/>
        </w:rPr>
        <w:t xml:space="preserve"> </w:t>
      </w:r>
      <w:r w:rsidR="00D42867" w:rsidRPr="000B3E1A">
        <w:rPr>
          <w:rFonts w:ascii="Book Antiqua" w:hAnsi="Book Antiqua"/>
          <w:sz w:val="24"/>
          <w:szCs w:val="24"/>
        </w:rPr>
        <w:t>=</w:t>
      </w:r>
      <w:r w:rsidR="000B3E1A" w:rsidRPr="000B3E1A">
        <w:rPr>
          <w:rFonts w:ascii="Book Antiqua" w:hAnsi="Book Antiqua"/>
          <w:sz w:val="24"/>
          <w:szCs w:val="24"/>
        </w:rPr>
        <w:t xml:space="preserve"> </w:t>
      </w:r>
      <w:r w:rsidR="00D42867" w:rsidRPr="000B3E1A">
        <w:rPr>
          <w:rFonts w:ascii="Book Antiqua" w:hAnsi="Book Antiqua"/>
          <w:sz w:val="24"/>
          <w:szCs w:val="24"/>
        </w:rPr>
        <w:t xml:space="preserve">0.001). </w:t>
      </w:r>
      <w:r w:rsidR="00B83885" w:rsidRPr="000B3E1A">
        <w:rPr>
          <w:rFonts w:ascii="Book Antiqua" w:hAnsi="Book Antiqua"/>
          <w:sz w:val="24"/>
          <w:szCs w:val="24"/>
        </w:rPr>
        <w:t xml:space="preserve">As for the severity of AL, </w:t>
      </w:r>
      <w:r w:rsidR="001C08CC" w:rsidRPr="000B3E1A">
        <w:rPr>
          <w:rFonts w:ascii="Book Antiqua" w:hAnsi="Book Antiqua"/>
          <w:sz w:val="24"/>
          <w:szCs w:val="24"/>
        </w:rPr>
        <w:t>the AL patients who underwent intraoperative</w:t>
      </w:r>
      <w:r w:rsidR="001C08CC" w:rsidRPr="000B3E1A">
        <w:rPr>
          <w:rFonts w:ascii="Book Antiqua" w:hAnsi="Book Antiqua" w:cstheme="minorHAnsi"/>
          <w:sz w:val="24"/>
          <w:szCs w:val="24"/>
        </w:rPr>
        <w:t xml:space="preserve"> intraperitoneal chemotherapy tended to be more severe cases,</w:t>
      </w:r>
      <w:r w:rsidR="001C08CC" w:rsidRPr="000B3E1A">
        <w:rPr>
          <w:rFonts w:ascii="Book Antiqua" w:hAnsi="Book Antiqua"/>
          <w:sz w:val="24"/>
          <w:szCs w:val="24"/>
        </w:rPr>
        <w:t xml:space="preserve"> </w:t>
      </w:r>
      <w:r>
        <w:rPr>
          <w:rFonts w:ascii="Book Antiqua" w:hAnsi="Book Antiqua"/>
          <w:sz w:val="24"/>
          <w:szCs w:val="24"/>
        </w:rPr>
        <w:t xml:space="preserve">and </w:t>
      </w:r>
      <w:r w:rsidR="00E96DCC" w:rsidRPr="000B3E1A">
        <w:rPr>
          <w:rFonts w:ascii="Book Antiqua" w:hAnsi="Book Antiqua"/>
          <w:sz w:val="24"/>
          <w:szCs w:val="24"/>
        </w:rPr>
        <w:t xml:space="preserve">12 </w:t>
      </w:r>
      <w:r w:rsidR="004F62DB" w:rsidRPr="000B3E1A">
        <w:rPr>
          <w:rFonts w:ascii="Book Antiqua" w:hAnsi="Book Antiqua"/>
          <w:sz w:val="24"/>
          <w:szCs w:val="24"/>
        </w:rPr>
        <w:t xml:space="preserve">(92.3%) out </w:t>
      </w:r>
      <w:r w:rsidR="00E96DCC" w:rsidRPr="000B3E1A">
        <w:rPr>
          <w:rFonts w:ascii="Book Antiqua" w:hAnsi="Book Antiqua"/>
          <w:sz w:val="24"/>
          <w:szCs w:val="24"/>
        </w:rPr>
        <w:t xml:space="preserve">of 13 AL patients in the chemotherapy group and 2 </w:t>
      </w:r>
      <w:r w:rsidR="004F62DB" w:rsidRPr="000B3E1A">
        <w:rPr>
          <w:rFonts w:ascii="Book Antiqua" w:hAnsi="Book Antiqua"/>
          <w:sz w:val="24"/>
          <w:szCs w:val="24"/>
        </w:rPr>
        <w:t xml:space="preserve">(40.0%) out </w:t>
      </w:r>
      <w:r w:rsidR="00E96DCC" w:rsidRPr="000B3E1A">
        <w:rPr>
          <w:rFonts w:ascii="Book Antiqua" w:hAnsi="Book Antiqua"/>
          <w:sz w:val="24"/>
          <w:szCs w:val="24"/>
        </w:rPr>
        <w:t>of 5 AL patients in the control group required a secondary operation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E96DCC" w:rsidRPr="000B3E1A">
        <w:rPr>
          <w:rFonts w:ascii="Book Antiqua" w:hAnsi="Book Antiqua"/>
          <w:sz w:val="24"/>
          <w:szCs w:val="24"/>
        </w:rPr>
        <w:t xml:space="preserve">0.044). </w:t>
      </w:r>
      <w:r w:rsidR="005C5EBB" w:rsidRPr="000B3E1A">
        <w:rPr>
          <w:rFonts w:ascii="Book Antiqua" w:hAnsi="Book Antiqua"/>
          <w:sz w:val="24"/>
          <w:szCs w:val="24"/>
        </w:rPr>
        <w:t>A multivariate analysis was subsequently performed to adjust for the confounding factors and also showed that intraoperative intraperitoneal chemotherapy increased the incidence of AL (odds ratio</w:t>
      </w:r>
      <w:r>
        <w:rPr>
          <w:rFonts w:ascii="Book Antiqua" w:hAnsi="Book Antiqua"/>
          <w:sz w:val="24"/>
          <w:szCs w:val="24"/>
        </w:rPr>
        <w:t xml:space="preserve"> =</w:t>
      </w:r>
      <w:r w:rsidRPr="000B3E1A">
        <w:rPr>
          <w:rFonts w:ascii="Book Antiqua" w:hAnsi="Book Antiqua"/>
          <w:sz w:val="24"/>
          <w:szCs w:val="24"/>
        </w:rPr>
        <w:t xml:space="preserve"> </w:t>
      </w:r>
      <w:r w:rsidR="005C5EBB" w:rsidRPr="000B3E1A">
        <w:rPr>
          <w:rFonts w:ascii="Book Antiqua" w:hAnsi="Book Antiqua"/>
          <w:sz w:val="24"/>
          <w:szCs w:val="24"/>
        </w:rPr>
        <w:t>5.386; 95%</w:t>
      </w:r>
      <w:r w:rsidR="000B3E1A" w:rsidRPr="000B3E1A">
        <w:rPr>
          <w:rFonts w:ascii="Book Antiqua" w:hAnsi="Book Antiqua"/>
          <w:sz w:val="24"/>
          <w:szCs w:val="24"/>
        </w:rPr>
        <w:t>CI:</w:t>
      </w:r>
      <w:r w:rsidR="005C5EBB" w:rsidRPr="000B3E1A">
        <w:rPr>
          <w:rFonts w:ascii="Book Antiqua" w:hAnsi="Book Antiqua"/>
          <w:sz w:val="24"/>
          <w:szCs w:val="24"/>
        </w:rPr>
        <w:t xml:space="preserve"> 1.808-16.042;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5C5EBB" w:rsidRPr="000B3E1A">
        <w:rPr>
          <w:rFonts w:ascii="Book Antiqua" w:hAnsi="Book Antiqua"/>
          <w:sz w:val="24"/>
          <w:szCs w:val="24"/>
        </w:rPr>
        <w:t>0.002). However, the survival analysis demonstrated that intraoperative intraperitoneal chemotherapy could also improve the disease-free survival rates for patients with locally advanced rectal cancer.</w:t>
      </w:r>
    </w:p>
    <w:p w:rsidR="005C5EBB" w:rsidRPr="000B3E1A" w:rsidRDefault="005C5EBB" w:rsidP="000B3E1A">
      <w:pPr>
        <w:spacing w:line="360" w:lineRule="auto"/>
        <w:rPr>
          <w:rFonts w:ascii="Book Antiqua" w:hAnsi="Book Antiqua"/>
          <w:sz w:val="24"/>
          <w:szCs w:val="24"/>
        </w:rPr>
      </w:pPr>
    </w:p>
    <w:p w:rsidR="000B3E1A" w:rsidRPr="000B3E1A" w:rsidRDefault="00FF7F6F" w:rsidP="000B3E1A">
      <w:pPr>
        <w:spacing w:line="360" w:lineRule="auto"/>
        <w:rPr>
          <w:rFonts w:ascii="Book Antiqua" w:hAnsi="Book Antiqua"/>
          <w:b/>
          <w:sz w:val="24"/>
          <w:szCs w:val="24"/>
        </w:rPr>
      </w:pPr>
      <w:r w:rsidRPr="000B3E1A">
        <w:rPr>
          <w:rFonts w:ascii="Book Antiqua" w:hAnsi="Book Antiqua"/>
          <w:b/>
          <w:i/>
          <w:sz w:val="24"/>
          <w:szCs w:val="24"/>
        </w:rPr>
        <w:t>CONCLUSION</w:t>
      </w:r>
    </w:p>
    <w:p w:rsidR="002A1FD6" w:rsidRPr="000B3E1A" w:rsidRDefault="006B6B0A" w:rsidP="000B3E1A">
      <w:pPr>
        <w:spacing w:line="360" w:lineRule="auto"/>
        <w:rPr>
          <w:rFonts w:ascii="Book Antiqua" w:hAnsi="Book Antiqua"/>
          <w:sz w:val="24"/>
          <w:szCs w:val="24"/>
        </w:rPr>
      </w:pPr>
      <w:r w:rsidRPr="000B3E1A">
        <w:rPr>
          <w:rFonts w:ascii="Book Antiqua" w:hAnsi="Book Antiqua"/>
          <w:sz w:val="24"/>
          <w:szCs w:val="24"/>
        </w:rPr>
        <w:t>Intraoperative intraperitoneal chemotherapy can improve the prognosis of patients with locally advanced rectal carcinoma, but it also increases the risk of AL following the anterior resection of rectal neoplasms.</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sz w:val="24"/>
          <w:szCs w:val="24"/>
        </w:rPr>
      </w:pPr>
      <w:r w:rsidRPr="000B3E1A">
        <w:rPr>
          <w:rFonts w:ascii="Book Antiqua" w:hAnsi="Book Antiqua"/>
          <w:b/>
          <w:sz w:val="24"/>
          <w:szCs w:val="24"/>
        </w:rPr>
        <w:t xml:space="preserve">Key words: </w:t>
      </w:r>
      <w:r w:rsidR="006B6B0A" w:rsidRPr="000B3E1A">
        <w:rPr>
          <w:rFonts w:ascii="Book Antiqua" w:hAnsi="Book Antiqua"/>
          <w:sz w:val="24"/>
          <w:szCs w:val="24"/>
        </w:rPr>
        <w:t>Anastomotic leakage; Rectal neoplasms; Lobaplatin; Fluorouracil implants; Postoperative complications; Intraoperative intraperitoneal chemotherapy</w:t>
      </w:r>
    </w:p>
    <w:p w:rsidR="000B3E1A" w:rsidRPr="000B3E1A" w:rsidRDefault="000B3E1A" w:rsidP="000B3E1A">
      <w:pPr>
        <w:spacing w:line="360" w:lineRule="auto"/>
        <w:rPr>
          <w:rFonts w:ascii="Book Antiqua" w:hAnsi="Book Antiqua"/>
          <w:sz w:val="24"/>
          <w:szCs w:val="24"/>
        </w:rPr>
      </w:pPr>
    </w:p>
    <w:p w:rsidR="000B3E1A" w:rsidRPr="000B3E1A" w:rsidRDefault="000B3E1A" w:rsidP="000B3E1A">
      <w:pPr>
        <w:spacing w:line="360" w:lineRule="auto"/>
        <w:rPr>
          <w:rFonts w:ascii="Book Antiqua" w:hAnsi="Book Antiqua" w:cs="Arial"/>
          <w:sz w:val="24"/>
          <w:szCs w:val="24"/>
        </w:rPr>
      </w:pPr>
      <w:r w:rsidRPr="000B3E1A">
        <w:rPr>
          <w:rFonts w:ascii="Book Antiqua" w:hAnsi="Book Antiqua"/>
          <w:b/>
          <w:sz w:val="24"/>
          <w:szCs w:val="24"/>
        </w:rPr>
        <w:t xml:space="preserve">© </w:t>
      </w:r>
      <w:r w:rsidRPr="000B3E1A">
        <w:rPr>
          <w:rFonts w:ascii="Book Antiqua" w:hAnsi="Book Antiqua" w:cs="Arial"/>
          <w:b/>
          <w:sz w:val="24"/>
          <w:szCs w:val="24"/>
        </w:rPr>
        <w:t>The Author(s) 2019.</w:t>
      </w:r>
      <w:r w:rsidRPr="000B3E1A">
        <w:rPr>
          <w:rFonts w:ascii="Book Antiqua" w:hAnsi="Book Antiqua" w:cs="Arial"/>
          <w:sz w:val="24"/>
          <w:szCs w:val="24"/>
        </w:rPr>
        <w:t xml:space="preserve"> Published by </w:t>
      </w:r>
      <w:proofErr w:type="spellStart"/>
      <w:r w:rsidRPr="000B3E1A">
        <w:rPr>
          <w:rFonts w:ascii="Book Antiqua" w:hAnsi="Book Antiqua" w:cs="Arial"/>
          <w:sz w:val="24"/>
          <w:szCs w:val="24"/>
        </w:rPr>
        <w:t>Baishideng</w:t>
      </w:r>
      <w:proofErr w:type="spellEnd"/>
      <w:r w:rsidRPr="000B3E1A">
        <w:rPr>
          <w:rFonts w:ascii="Book Antiqua" w:hAnsi="Book Antiqua" w:cs="Arial"/>
          <w:sz w:val="24"/>
          <w:szCs w:val="24"/>
        </w:rPr>
        <w:t xml:space="preserve"> Publishing Group Inc. All rights reserved.</w:t>
      </w:r>
    </w:p>
    <w:p w:rsidR="000B3E1A" w:rsidRPr="000B3E1A" w:rsidRDefault="000B3E1A"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sz w:val="24"/>
          <w:szCs w:val="24"/>
        </w:rPr>
      </w:pPr>
      <w:r w:rsidRPr="000B3E1A">
        <w:rPr>
          <w:rFonts w:ascii="Book Antiqua" w:hAnsi="Book Antiqua"/>
          <w:b/>
          <w:sz w:val="24"/>
          <w:szCs w:val="24"/>
        </w:rPr>
        <w:t>Core tip</w:t>
      </w:r>
      <w:r w:rsidRPr="000B3E1A">
        <w:rPr>
          <w:rFonts w:ascii="Book Antiqua" w:hAnsi="Book Antiqua"/>
          <w:sz w:val="24"/>
          <w:szCs w:val="24"/>
        </w:rPr>
        <w:t xml:space="preserve">: </w:t>
      </w:r>
      <w:r w:rsidR="006B6B0A" w:rsidRPr="000B3E1A">
        <w:rPr>
          <w:rFonts w:ascii="Book Antiqua" w:hAnsi="Book Antiqua"/>
          <w:sz w:val="24"/>
          <w:szCs w:val="24"/>
        </w:rPr>
        <w:t xml:space="preserve">Intraoperative intraperitoneal chemotherapy is gradually administered during operations for locally advanced rectal cancer patients. It is believed that this treatment can improve </w:t>
      </w:r>
      <w:r w:rsidR="00666B1C">
        <w:rPr>
          <w:rFonts w:ascii="Book Antiqua" w:hAnsi="Book Antiqua"/>
          <w:sz w:val="24"/>
          <w:szCs w:val="24"/>
        </w:rPr>
        <w:t xml:space="preserve">the </w:t>
      </w:r>
      <w:r w:rsidR="006B6B0A" w:rsidRPr="000B3E1A">
        <w:rPr>
          <w:rFonts w:ascii="Book Antiqua" w:hAnsi="Book Antiqua"/>
          <w:sz w:val="24"/>
          <w:szCs w:val="24"/>
        </w:rPr>
        <w:t xml:space="preserve">oncological outcomes and survival rates. However, surgical complications related to intraoperative chemotherapy have also been reported. We conducted this study to determine the relationship between intraperitoneal chemotherapy and </w:t>
      </w:r>
      <w:r w:rsidR="000B3E1A" w:rsidRPr="000B3E1A">
        <w:rPr>
          <w:rFonts w:ascii="Book Antiqua" w:hAnsi="Book Antiqua"/>
          <w:sz w:val="24"/>
          <w:szCs w:val="24"/>
        </w:rPr>
        <w:t xml:space="preserve">anastomotic </w:t>
      </w:r>
      <w:r w:rsidR="000B3E1A" w:rsidRPr="000B3E1A">
        <w:rPr>
          <w:rFonts w:ascii="Book Antiqua" w:hAnsi="Book Antiqua"/>
          <w:sz w:val="24"/>
          <w:szCs w:val="24"/>
        </w:rPr>
        <w:lastRenderedPageBreak/>
        <w:t>leakage</w:t>
      </w:r>
      <w:r w:rsidR="006B6B0A" w:rsidRPr="000B3E1A">
        <w:rPr>
          <w:rFonts w:ascii="Book Antiqua" w:hAnsi="Book Antiqua"/>
          <w:sz w:val="24"/>
          <w:szCs w:val="24"/>
        </w:rPr>
        <w:t xml:space="preserve"> to help surgeons weigh the benefits and risks of intraoperative chemotherapy.</w:t>
      </w:r>
    </w:p>
    <w:p w:rsidR="000B3E1A" w:rsidRPr="000B3E1A" w:rsidRDefault="000B3E1A" w:rsidP="000B3E1A">
      <w:pPr>
        <w:spacing w:line="360" w:lineRule="auto"/>
        <w:rPr>
          <w:rFonts w:ascii="Book Antiqua" w:hAnsi="Book Antiqua"/>
          <w:sz w:val="24"/>
          <w:szCs w:val="24"/>
        </w:rPr>
      </w:pPr>
    </w:p>
    <w:p w:rsidR="000B3E1A" w:rsidRPr="000B3E1A" w:rsidRDefault="000B3E1A" w:rsidP="000B3E1A">
      <w:pPr>
        <w:spacing w:line="360" w:lineRule="auto"/>
        <w:rPr>
          <w:rFonts w:ascii="Book Antiqua" w:hAnsi="Book Antiqua"/>
          <w:sz w:val="24"/>
          <w:szCs w:val="24"/>
        </w:rPr>
      </w:pPr>
      <w:r w:rsidRPr="000B3E1A">
        <w:rPr>
          <w:rFonts w:ascii="Book Antiqua" w:hAnsi="Book Antiqua"/>
          <w:sz w:val="24"/>
          <w:szCs w:val="24"/>
        </w:rPr>
        <w:t>Wang ZJ, Tao JH, Chen JN, Mei SW, Shen HY, Zhao FQ, Liu Q. Intraoperative intraperitoneal chemotherapy increases the incidence of anastomotic leakage after anterior resection of rectal tumor</w:t>
      </w:r>
      <w:r w:rsidR="00666B1C">
        <w:rPr>
          <w:rFonts w:ascii="Book Antiqua" w:hAnsi="Book Antiqua"/>
          <w:sz w:val="24"/>
          <w:szCs w:val="24"/>
        </w:rPr>
        <w:t>s</w:t>
      </w:r>
      <w:r w:rsidRPr="000B3E1A">
        <w:rPr>
          <w:rFonts w:ascii="Book Antiqua" w:hAnsi="Book Antiqua"/>
          <w:sz w:val="24"/>
          <w:szCs w:val="24"/>
        </w:rPr>
        <w:t xml:space="preserve">. </w:t>
      </w:r>
      <w:r w:rsidRPr="000B3E1A">
        <w:rPr>
          <w:rFonts w:ascii="Book Antiqua" w:hAnsi="Book Antiqua"/>
          <w:i/>
          <w:iCs/>
          <w:kern w:val="0"/>
          <w:sz w:val="24"/>
          <w:szCs w:val="24"/>
        </w:rPr>
        <w:t xml:space="preserve">World J </w:t>
      </w:r>
      <w:proofErr w:type="spellStart"/>
      <w:r w:rsidRPr="000B3E1A">
        <w:rPr>
          <w:rFonts w:ascii="Book Antiqua" w:hAnsi="Book Antiqua"/>
          <w:i/>
          <w:iCs/>
          <w:kern w:val="0"/>
          <w:sz w:val="24"/>
          <w:szCs w:val="24"/>
        </w:rPr>
        <w:t>Gastrointest</w:t>
      </w:r>
      <w:proofErr w:type="spellEnd"/>
      <w:r w:rsidRPr="000B3E1A">
        <w:rPr>
          <w:rFonts w:ascii="Book Antiqua" w:hAnsi="Book Antiqua"/>
          <w:i/>
          <w:iCs/>
          <w:kern w:val="0"/>
          <w:sz w:val="24"/>
          <w:szCs w:val="24"/>
        </w:rPr>
        <w:t xml:space="preserve"> </w:t>
      </w:r>
      <w:proofErr w:type="spellStart"/>
      <w:r w:rsidRPr="000B3E1A">
        <w:rPr>
          <w:rFonts w:ascii="Book Antiqua" w:hAnsi="Book Antiqua"/>
          <w:i/>
          <w:iCs/>
          <w:kern w:val="0"/>
          <w:sz w:val="24"/>
          <w:szCs w:val="24"/>
        </w:rPr>
        <w:t>Oncol</w:t>
      </w:r>
      <w:proofErr w:type="spellEnd"/>
      <w:r w:rsidRPr="000B3E1A">
        <w:rPr>
          <w:rFonts w:ascii="Book Antiqua" w:hAnsi="Book Antiqua"/>
          <w:i/>
          <w:iCs/>
          <w:kern w:val="0"/>
          <w:sz w:val="24"/>
          <w:szCs w:val="24"/>
        </w:rPr>
        <w:t xml:space="preserve"> </w:t>
      </w:r>
      <w:r w:rsidRPr="000B3E1A">
        <w:rPr>
          <w:rFonts w:ascii="Book Antiqua" w:hAnsi="Book Antiqua"/>
          <w:iCs/>
          <w:kern w:val="0"/>
          <w:sz w:val="24"/>
          <w:szCs w:val="24"/>
        </w:rPr>
        <w:t>2019; In press</w:t>
      </w:r>
    </w:p>
    <w:p w:rsidR="000B3E1A" w:rsidRPr="000B3E1A" w:rsidRDefault="000B3E1A" w:rsidP="000B3E1A">
      <w:pPr>
        <w:widowControl/>
        <w:spacing w:line="360" w:lineRule="auto"/>
        <w:rPr>
          <w:rFonts w:ascii="Book Antiqua" w:hAnsi="Book Antiqua"/>
          <w:sz w:val="24"/>
          <w:szCs w:val="24"/>
        </w:rPr>
      </w:pPr>
      <w:r w:rsidRPr="000B3E1A">
        <w:rPr>
          <w:rFonts w:ascii="Book Antiqua" w:hAnsi="Book Antiqua"/>
          <w:sz w:val="24"/>
          <w:szCs w:val="24"/>
        </w:rPr>
        <w:br w:type="page"/>
      </w:r>
    </w:p>
    <w:p w:rsidR="002A1FD6" w:rsidRPr="000B3E1A" w:rsidRDefault="00FF7F6F" w:rsidP="000B3E1A">
      <w:pPr>
        <w:spacing w:line="360" w:lineRule="auto"/>
        <w:rPr>
          <w:rFonts w:ascii="Book Antiqua" w:hAnsi="Book Antiqua"/>
          <w:b/>
          <w:sz w:val="24"/>
          <w:szCs w:val="24"/>
        </w:rPr>
      </w:pPr>
      <w:r w:rsidRPr="000B3E1A">
        <w:rPr>
          <w:rFonts w:ascii="Book Antiqua" w:hAnsi="Book Antiqua"/>
          <w:b/>
          <w:sz w:val="24"/>
          <w:szCs w:val="24"/>
        </w:rPr>
        <w:lastRenderedPageBreak/>
        <w:t>INTRODUCTION</w:t>
      </w:r>
    </w:p>
    <w:p w:rsidR="00617B68" w:rsidRPr="000B3E1A" w:rsidRDefault="00625E6A" w:rsidP="000B3E1A">
      <w:pPr>
        <w:spacing w:line="360" w:lineRule="auto"/>
        <w:rPr>
          <w:rFonts w:ascii="Book Antiqua" w:hAnsi="Book Antiqua"/>
          <w:sz w:val="24"/>
          <w:szCs w:val="24"/>
        </w:rPr>
      </w:pPr>
      <w:r w:rsidRPr="000B3E1A">
        <w:rPr>
          <w:rFonts w:ascii="Book Antiqua" w:hAnsi="Book Antiqua"/>
          <w:sz w:val="24"/>
          <w:szCs w:val="24"/>
        </w:rPr>
        <w:t xml:space="preserve">Tumor recurrence can lead to an unfavorable prognosis for patients with locally advanced rectal carcinoma. The peritoneum is a common recurrence site for patients who undergo a radical resection of rectal carcinoma. In a retrospective study, it was reported that of the 1354 patients with rectal cancer </w:t>
      </w:r>
      <w:r w:rsidR="00440150">
        <w:rPr>
          <w:rFonts w:ascii="Book Antiqua" w:hAnsi="Book Antiqua"/>
          <w:sz w:val="24"/>
          <w:szCs w:val="24"/>
        </w:rPr>
        <w:t>who</w:t>
      </w:r>
      <w:r w:rsidR="00440150" w:rsidRPr="000B3E1A">
        <w:rPr>
          <w:rFonts w:ascii="Book Antiqua" w:hAnsi="Book Antiqua"/>
          <w:sz w:val="24"/>
          <w:szCs w:val="24"/>
        </w:rPr>
        <w:t xml:space="preserve"> </w:t>
      </w:r>
      <w:r w:rsidRPr="000B3E1A">
        <w:rPr>
          <w:rFonts w:ascii="Book Antiqua" w:hAnsi="Book Antiqua"/>
          <w:sz w:val="24"/>
          <w:szCs w:val="24"/>
        </w:rPr>
        <w:t>were included in the report, 5.4% went on to develop peritoneal recurrence after radical surgery</w:t>
      </w:r>
      <w:r w:rsidR="004C166D" w:rsidRPr="000B3E1A">
        <w:rPr>
          <w:rFonts w:ascii="Book Antiqua" w:hAnsi="Book Antiqua"/>
          <w:sz w:val="24"/>
          <w:szCs w:val="24"/>
        </w:rPr>
        <w:fldChar w:fldCharType="begin"/>
      </w:r>
      <w:r w:rsidR="00FD10CB" w:rsidRPr="000B3E1A">
        <w:rPr>
          <w:rFonts w:ascii="Book Antiqua" w:hAnsi="Book Antiqua"/>
          <w:sz w:val="24"/>
          <w:szCs w:val="24"/>
        </w:rPr>
        <w:instrText xml:space="preserve"> ADDIN EN.CITE &lt;EndNote&gt;&lt;Cite&gt;&lt;Author&gt;Jayne&lt;/Author&gt;&lt;Year&gt;2002&lt;/Year&gt;&lt;RecNum&gt;40&lt;/RecNum&gt;&lt;DisplayText&gt;&lt;style face="superscript"&gt;[1]&lt;/style&gt;&lt;/DisplayText&gt;&lt;record&gt;&lt;rec-number&gt;40&lt;/rec-number&gt;&lt;foreign-keys&gt;&lt;key app="EN" db-id="vzveezezmpd9wfertpqxtwt0xxz9p0zs2x5f" timestamp="0"&gt;40&lt;/key&gt;&lt;/foreign-keys&gt;&lt;ref-type name="Journal Article"&gt;17&lt;/ref-type&gt;&lt;contributors&gt;&lt;authors&gt;&lt;author&gt;Jayne, D. G.&lt;/author&gt;&lt;author&gt;Fook, S.&lt;/author&gt;&lt;author&gt;Loi, C.&lt;/author&gt;&lt;author&gt;Seow-Choen, F.&lt;/author&gt;&lt;/authors&gt;&lt;/contributors&gt;&lt;auth-address&gt;Departments of Colorectal Surgery and Clinical Research and Statistics, Singapore General Hospital, Outram Road, Singapore 169 608.&lt;/auth-address&gt;&lt;titles&gt;&lt;title&gt;Peritoneal carcinomatosis from colorectal cancer&lt;/title&gt;&lt;secondary-title&gt;Br J Surg&lt;/secondary-title&gt;&lt;/titles&gt;&lt;periodical&gt;&lt;full-title&gt;Br J Surg&lt;/full-title&gt;&lt;/periodical&gt;&lt;pages&gt;1545-50&lt;/pages&gt;&lt;volume&gt;89&lt;/volume&gt;&lt;number&gt;12&lt;/number&gt;&lt;edition&gt;2002/11/26&lt;/edition&gt;&lt;keywords&gt;&lt;keyword&gt;Aged&lt;/keyword&gt;&lt;keyword&gt;Colorectal Neoplasms/*surgery&lt;/keyword&gt;&lt;keyword&gt;Female&lt;/keyword&gt;&lt;keyword&gt;Humans&lt;/keyword&gt;&lt;keyword&gt;Male&lt;/keyword&gt;&lt;keyword&gt;Middle Aged&lt;/keyword&gt;&lt;keyword&gt;Neoplasms, Second Primary/pathology/surgery&lt;/keyword&gt;&lt;keyword&gt;Peritoneal Neoplasms/*secondary/surgery&lt;/keyword&gt;&lt;keyword&gt;Prospective Studies&lt;/keyword&gt;&lt;keyword&gt;Regression Analysis&lt;/keyword&gt;&lt;keyword&gt;Survival Analysis&lt;/keyword&gt;&lt;/keywords&gt;&lt;dates&gt;&lt;year&gt;2002&lt;/year&gt;&lt;pub-dates&gt;&lt;date&gt;Dec&lt;/date&gt;&lt;/pub-dates&gt;&lt;/dates&gt;&lt;isbn&gt;0007-1323 (Print)&amp;#xD;0007-1323 (Linking)&lt;/isbn&gt;&lt;accession-num&gt;12445064&lt;/accession-num&gt;&lt;urls&gt;&lt;related-urls&gt;&lt;url&gt;https://www.ncbi.nlm.nih.gov/pubmed/12445064&lt;/url&gt;&lt;/related-urls&gt;&lt;/urls&gt;&lt;electronic-resource-num&gt;10.1046/j.1365-2168.2002.02274.x&lt;/electronic-resource-num&gt;&lt;/record&gt;&lt;/Cite&gt;&lt;/EndNote&gt;</w:instrText>
      </w:r>
      <w:r w:rsidR="004C166D" w:rsidRPr="000B3E1A">
        <w:rPr>
          <w:rFonts w:ascii="Book Antiqua" w:hAnsi="Book Antiqua"/>
          <w:sz w:val="24"/>
          <w:szCs w:val="24"/>
        </w:rPr>
        <w:fldChar w:fldCharType="separate"/>
      </w:r>
      <w:r w:rsidR="00FD10CB" w:rsidRPr="000B3E1A">
        <w:rPr>
          <w:rFonts w:ascii="Book Antiqua" w:hAnsi="Book Antiqua"/>
          <w:noProof/>
          <w:sz w:val="24"/>
          <w:szCs w:val="24"/>
          <w:vertAlign w:val="superscript"/>
        </w:rPr>
        <w:t>[1]</w:t>
      </w:r>
      <w:r w:rsidR="004C166D" w:rsidRPr="000B3E1A">
        <w:rPr>
          <w:rFonts w:ascii="Book Antiqua" w:hAnsi="Book Antiqua"/>
          <w:sz w:val="24"/>
          <w:szCs w:val="24"/>
        </w:rPr>
        <w:fldChar w:fldCharType="end"/>
      </w:r>
      <w:r w:rsidR="001413DE" w:rsidRPr="000B3E1A">
        <w:rPr>
          <w:rFonts w:ascii="Book Antiqua" w:hAnsi="Book Antiqua"/>
          <w:sz w:val="24"/>
          <w:szCs w:val="24"/>
        </w:rPr>
        <w:t xml:space="preserve">. </w:t>
      </w:r>
      <w:r w:rsidRPr="000B3E1A">
        <w:rPr>
          <w:rFonts w:ascii="Book Antiqua" w:hAnsi="Book Antiqua"/>
          <w:sz w:val="24"/>
          <w:szCs w:val="24"/>
        </w:rPr>
        <w:t>Furthermore, T stage and N stage are independent risk factors that affect the incidence of peritoneal carcinomatosis</w:t>
      </w:r>
      <w:r w:rsidR="004C166D" w:rsidRPr="000B3E1A">
        <w:rPr>
          <w:rFonts w:ascii="Book Antiqua" w:hAnsi="Book Antiqua"/>
          <w:sz w:val="24"/>
          <w:szCs w:val="24"/>
        </w:rPr>
        <w:fldChar w:fldCharType="begin"/>
      </w:r>
      <w:r w:rsidR="00FD10CB" w:rsidRPr="000B3E1A">
        <w:rPr>
          <w:rFonts w:ascii="Book Antiqua" w:hAnsi="Book Antiqua"/>
          <w:sz w:val="24"/>
          <w:szCs w:val="24"/>
        </w:rPr>
        <w:instrText xml:space="preserve"> ADDIN EN.CITE &lt;EndNote&gt;&lt;Cite&gt;&lt;Author&gt;Segelman&lt;/Author&gt;&lt;Year&gt;2012&lt;/Year&gt;&lt;RecNum&gt;37&lt;/RecNum&gt;&lt;DisplayText&gt;&lt;style face="superscript"&gt;[2]&lt;/style&gt;&lt;/DisplayText&gt;&lt;record&gt;&lt;rec-number&gt;37&lt;/rec-number&gt;&lt;foreign-keys&gt;&lt;key app="EN" db-id="vzveezezmpd9wfertpqxtwt0xxz9p0zs2x5f" timestamp="0"&gt;37&lt;/key&gt;&lt;/foreign-keys&gt;&lt;ref-type name="Journal Article"&gt;17&lt;/ref-type&gt;&lt;contributors&gt;&lt;authors&gt;&lt;author&gt;Segelman, J.&lt;/author&gt;&lt;author&gt;Granath, F.&lt;/author&gt;&lt;author&gt;Holm, T.&lt;/author&gt;&lt;author&gt;Machado, M.&lt;/author&gt;&lt;author&gt;Mahteme, H.&lt;/author&gt;&lt;author&gt;Martling, A.&lt;/author&gt;&lt;/authors&gt;&lt;/contributors&gt;&lt;auth-address&gt;Department of Molecular Medicine and Surgery, Karolinska Institute, Stockholm, Sweden. josefin.segelman@ki.se&lt;/auth-address&gt;&lt;titles&gt;&lt;title&gt;Incidence, prevalence and risk factors for peritoneal carcinomatosis from colorectal cancer&lt;/title&gt;&lt;secondary-title&gt;Br J Surg&lt;/secondary-title&gt;&lt;/titles&gt;&lt;periodical&gt;&lt;full-title&gt;Br J Surg&lt;/full-title&gt;&lt;/periodical&gt;&lt;pages&gt;699-705&lt;/pages&gt;&lt;volume&gt;99&lt;/volume&gt;&lt;number&gt;5&lt;/number&gt;&lt;edition&gt;2012/01/31&lt;/edition&gt;&lt;keywords&gt;&lt;keyword&gt;Adult&lt;/keyword&gt;&lt;keyword&gt;Aged&lt;/keyword&gt;&lt;keyword&gt;Aged, 80 and over&lt;/keyword&gt;&lt;keyword&gt;Colonic Neoplasms/epidemiology/*secondary&lt;/keyword&gt;&lt;keyword&gt;Epidemiologic Methods&lt;/keyword&gt;&lt;keyword&gt;Female&lt;/keyword&gt;&lt;keyword&gt;Humans&lt;/keyword&gt;&lt;keyword&gt;Male&lt;/keyword&gt;&lt;keyword&gt;Middle Aged&lt;/keyword&gt;&lt;keyword&gt;Neoplasms, Multiple Primary/*epidemiology&lt;/keyword&gt;&lt;keyword&gt;Neoplasms, Second Primary/*epidemiology&lt;/keyword&gt;&lt;keyword&gt;Peritoneal Neoplasms/*epidemiology&lt;/keyword&gt;&lt;keyword&gt;Prognosis&lt;/keyword&gt;&lt;keyword&gt;Rectal Neoplasms/epidemiology/*secondary&lt;/keyword&gt;&lt;keyword&gt;Sweden/epidemiology&lt;/keyword&gt;&lt;keyword&gt;Young Adult&lt;/keyword&gt;&lt;/keywords&gt;&lt;dates&gt;&lt;year&gt;2012&lt;/year&gt;&lt;pub-dates&gt;&lt;date&gt;May&lt;/date&gt;&lt;/pub-dates&gt;&lt;/dates&gt;&lt;isbn&gt;1365-2168 (Electronic)&amp;#xD;0007-1323 (Linking)&lt;/isbn&gt;&lt;accession-num&gt;22287157&lt;/accession-num&gt;&lt;urls&gt;&lt;related-urls&gt;&lt;url&gt;https://www.ncbi.nlm.nih.gov/pubmed/22287157&lt;/url&gt;&lt;/related-urls&gt;&lt;/urls&gt;&lt;electronic-resource-num&gt;10.1002/bjs.8679&lt;/electronic-resource-num&gt;&lt;/record&gt;&lt;/Cite&gt;&lt;/EndNote&gt;</w:instrText>
      </w:r>
      <w:r w:rsidR="004C166D" w:rsidRPr="000B3E1A">
        <w:rPr>
          <w:rFonts w:ascii="Book Antiqua" w:hAnsi="Book Antiqua"/>
          <w:sz w:val="24"/>
          <w:szCs w:val="24"/>
        </w:rPr>
        <w:fldChar w:fldCharType="separate"/>
      </w:r>
      <w:r w:rsidR="00FD10CB" w:rsidRPr="000B3E1A">
        <w:rPr>
          <w:rFonts w:ascii="Book Antiqua" w:hAnsi="Book Antiqua"/>
          <w:noProof/>
          <w:sz w:val="24"/>
          <w:szCs w:val="24"/>
          <w:vertAlign w:val="superscript"/>
        </w:rPr>
        <w:t>[2]</w:t>
      </w:r>
      <w:r w:rsidR="004C166D" w:rsidRPr="000B3E1A">
        <w:rPr>
          <w:rFonts w:ascii="Book Antiqua" w:hAnsi="Book Antiqua"/>
          <w:sz w:val="24"/>
          <w:szCs w:val="24"/>
        </w:rPr>
        <w:fldChar w:fldCharType="end"/>
      </w:r>
      <w:r w:rsidR="00617B68" w:rsidRPr="000B3E1A">
        <w:rPr>
          <w:rFonts w:ascii="Book Antiqua" w:hAnsi="Book Antiqua"/>
          <w:sz w:val="24"/>
          <w:szCs w:val="24"/>
        </w:rPr>
        <w:t xml:space="preserve">. </w:t>
      </w:r>
      <w:r w:rsidR="006D1258" w:rsidRPr="000B3E1A">
        <w:rPr>
          <w:rFonts w:ascii="Book Antiqua" w:hAnsi="Book Antiqua"/>
          <w:sz w:val="24"/>
          <w:szCs w:val="24"/>
        </w:rPr>
        <w:t>Therefore, it is recommended that patients with locally advanced rectal cancer of stage T3/T4 or N1/N2 receive preoperative chemoradiotherapy to decrease the risk of recurrence. Previous randomized trials have shown that patients who undergo preoperative chemoradiotherapy have significantly reduced local recurrence rates and improved rates of disease-free survival (DFS)</w:t>
      </w:r>
      <w:r w:rsidR="004C166D" w:rsidRPr="000B3E1A">
        <w:rPr>
          <w:rFonts w:ascii="Book Antiqua" w:hAnsi="Book Antiqua"/>
          <w:sz w:val="24"/>
          <w:szCs w:val="24"/>
        </w:rPr>
        <w:fldChar w:fldCharType="begin">
          <w:fldData xml:space="preserve">PEVuZE5vdGU+PENpdGU+PEF1dGhvcj5Sb2RlbDwvQXV0aG9yPjxZZWFyPjIwMTY8L1llYXI+PFJl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PEVuZE5vdGU+PENpdGU+PEF1dGhvcj5Sb2RlbDwvQXV0aG9yPjxZZWFyPjIwMTY8L1llYXI+PFJl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[3]</w:t>
      </w:r>
      <w:r w:rsidR="004C166D" w:rsidRPr="000B3E1A">
        <w:rPr>
          <w:rFonts w:ascii="Book Antiqua" w:hAnsi="Book Antiqua"/>
          <w:sz w:val="24"/>
          <w:szCs w:val="24"/>
        </w:rPr>
        <w:fldChar w:fldCharType="end"/>
      </w:r>
      <w:r w:rsidR="001413DE" w:rsidRPr="000B3E1A">
        <w:rPr>
          <w:rFonts w:ascii="Book Antiqua" w:hAnsi="Book Antiqua"/>
          <w:sz w:val="24"/>
          <w:szCs w:val="24"/>
        </w:rPr>
        <w:t xml:space="preserve">. </w:t>
      </w:r>
      <w:r w:rsidR="004655CA" w:rsidRPr="000B3E1A">
        <w:rPr>
          <w:rFonts w:ascii="Book Antiqua" w:hAnsi="Book Antiqua"/>
          <w:sz w:val="24"/>
          <w:szCs w:val="24"/>
        </w:rPr>
        <w:t xml:space="preserve">However, for a subset of patients who have already suffered from peritoneal metastases, </w:t>
      </w:r>
      <w:proofErr w:type="spellStart"/>
      <w:r w:rsidR="004655CA" w:rsidRPr="000B3E1A">
        <w:rPr>
          <w:rFonts w:ascii="Book Antiqua" w:hAnsi="Book Antiqua"/>
          <w:sz w:val="24"/>
          <w:szCs w:val="24"/>
        </w:rPr>
        <w:t>cytoreductive</w:t>
      </w:r>
      <w:proofErr w:type="spellEnd"/>
      <w:r w:rsidR="004655CA" w:rsidRPr="000B3E1A">
        <w:rPr>
          <w:rFonts w:ascii="Book Antiqua" w:hAnsi="Book Antiqua"/>
          <w:sz w:val="24"/>
          <w:szCs w:val="24"/>
        </w:rPr>
        <w:t xml:space="preserve"> surgery</w:t>
      </w:r>
      <w:r w:rsidR="00CD246D">
        <w:rPr>
          <w:rFonts w:ascii="Book Antiqua" w:hAnsi="Book Antiqua"/>
          <w:sz w:val="24"/>
          <w:szCs w:val="24"/>
        </w:rPr>
        <w:t xml:space="preserve"> </w:t>
      </w:r>
      <w:r w:rsidR="004655CA" w:rsidRPr="000B3E1A">
        <w:rPr>
          <w:rFonts w:ascii="Book Antiqua" w:hAnsi="Book Antiqua"/>
          <w:sz w:val="24"/>
          <w:szCs w:val="24"/>
        </w:rPr>
        <w:t xml:space="preserve">and </w:t>
      </w:r>
      <w:proofErr w:type="spellStart"/>
      <w:r w:rsidR="004655CA" w:rsidRPr="000B3E1A">
        <w:rPr>
          <w:rFonts w:ascii="Book Antiqua" w:hAnsi="Book Antiqua"/>
          <w:sz w:val="24"/>
          <w:szCs w:val="24"/>
        </w:rPr>
        <w:t>hyperthermic</w:t>
      </w:r>
      <w:proofErr w:type="spellEnd"/>
      <w:r w:rsidR="004655CA" w:rsidRPr="000B3E1A">
        <w:rPr>
          <w:rFonts w:ascii="Book Antiqua" w:hAnsi="Book Antiqua"/>
          <w:sz w:val="24"/>
          <w:szCs w:val="24"/>
        </w:rPr>
        <w:t xml:space="preserve"> intraperitoneal chemotherapy (HIPEC) have been widely used to improve their oncological prognosis</w:t>
      </w:r>
      <w:r w:rsidR="004C166D" w:rsidRPr="000B3E1A">
        <w:rPr>
          <w:rFonts w:ascii="Book Antiqua" w:hAnsi="Book Antiqua"/>
          <w:sz w:val="24"/>
          <w:szCs w:val="24"/>
        </w:rPr>
        <w:fldChar w:fldCharType="begin">
          <w:fldData xml:space="preserve">PEVuZE5vdGU+PENpdGU+PEF1dGhvcj5NYWNpdmVyPC9BdXRob3I+PFllYXI+MjAxNzwvWWVhcj48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PEVuZE5vdGU+PENpdGU+PEF1dGhvcj5NYWNpdmVyPC9BdXRob3I+PFllYXI+MjAxNzwvWWVhcj48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[4]</w:t>
      </w:r>
      <w:r w:rsidR="004C166D" w:rsidRPr="000B3E1A">
        <w:rPr>
          <w:rFonts w:ascii="Book Antiqua" w:hAnsi="Book Antiqua"/>
          <w:sz w:val="24"/>
          <w:szCs w:val="24"/>
        </w:rPr>
        <w:fldChar w:fldCharType="end"/>
      </w:r>
      <w:r w:rsidR="00617B68" w:rsidRPr="000B3E1A">
        <w:rPr>
          <w:rFonts w:ascii="Book Antiqua" w:hAnsi="Book Antiqua"/>
          <w:sz w:val="24"/>
          <w:szCs w:val="24"/>
        </w:rPr>
        <w:t xml:space="preserve">. </w:t>
      </w:r>
      <w:r w:rsidR="007A591F" w:rsidRPr="000B3E1A">
        <w:rPr>
          <w:rFonts w:ascii="Book Antiqua" w:hAnsi="Book Antiqua"/>
          <w:sz w:val="24"/>
          <w:szCs w:val="24"/>
        </w:rPr>
        <w:t>Few reports have focused on the use of intraoperative intraperitoneal chemotherapy without hyperthermia to prevent peritoneal carcinomatosis in rectal cancer patients. Intraoperative intraperitoneal chemotherapy is an emerging modality that can improve the prognosis of rectal cancer patients with a high risk of cancer recurrence, and represents a distinct approach from both preoperative chemoradiotherapy and HIPEC that can be easily administrated in the clinic</w:t>
      </w:r>
      <w:r w:rsidR="004C166D" w:rsidRPr="000B3E1A">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[5,6]</w:t>
      </w:r>
      <w:r w:rsidR="004C166D" w:rsidRPr="000B3E1A">
        <w:rPr>
          <w:rFonts w:ascii="Book Antiqua" w:hAnsi="Book Antiqua"/>
          <w:sz w:val="24"/>
          <w:szCs w:val="24"/>
        </w:rPr>
        <w:fldChar w:fldCharType="end"/>
      </w:r>
      <w:r w:rsidR="00617B68" w:rsidRPr="000B3E1A">
        <w:rPr>
          <w:rFonts w:ascii="Book Antiqua" w:hAnsi="Book Antiqua"/>
          <w:sz w:val="24"/>
          <w:szCs w:val="24"/>
        </w:rPr>
        <w:t>.</w:t>
      </w:r>
      <w:r w:rsidR="00901777" w:rsidRPr="000B3E1A">
        <w:rPr>
          <w:rFonts w:ascii="Book Antiqua" w:hAnsi="Book Antiqua"/>
          <w:sz w:val="24"/>
          <w:szCs w:val="24"/>
        </w:rPr>
        <w:t xml:space="preserve"> </w:t>
      </w:r>
    </w:p>
    <w:p w:rsidR="00617B68" w:rsidRPr="000B3E1A" w:rsidRDefault="00624EE6" w:rsidP="00CD246D">
      <w:pPr>
        <w:spacing w:line="360" w:lineRule="auto"/>
        <w:ind w:firstLineChars="100" w:firstLine="240"/>
        <w:rPr>
          <w:rFonts w:ascii="Book Antiqua" w:hAnsi="Book Antiqua"/>
          <w:sz w:val="24"/>
          <w:szCs w:val="24"/>
        </w:rPr>
      </w:pPr>
      <w:r w:rsidRPr="000B3E1A">
        <w:rPr>
          <w:rFonts w:ascii="Book Antiqua" w:hAnsi="Book Antiqua"/>
          <w:sz w:val="24"/>
          <w:szCs w:val="24"/>
        </w:rPr>
        <w:t>Tumor recurrence results from residual tumor cells that are present after the removal of a primary tumor. Previous studies have shown that residual tumor cells can exhibit a transient period of increased growth rate and become more vulnerable to chemotherapeutic agents during the first 3 d following the resection of a primary tumor, which provides the rationale for the administration of intraoperative intraperitoneal chemotherapy to decrease the incidence of peritoneal recurrence</w:t>
      </w:r>
      <w:r w:rsidR="004C166D" w:rsidRPr="000B3E1A">
        <w:rPr>
          <w:rFonts w:ascii="Book Antiqua" w:hAnsi="Book Antiqua"/>
          <w:sz w:val="24"/>
          <w:szCs w:val="24"/>
        </w:rPr>
        <w:fldChar w:fldCharType="begin">
          <w:fldData xml:space="preserve">PEVuZE5vdGU+PENpdGU+PEF1dGhvcj5LaW08L0F1dGhvcj48WWVhcj4yMDA4PC9ZZWFyPjxSZWNO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PEVuZE5vdGU+PENpdGU+PEF1dGhvcj5LaW08L0F1dGhvcj48WWVhcj4yMDA4PC9ZZWFyPjxSZWNO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[7,8]</w:t>
      </w:r>
      <w:r w:rsidR="004C166D" w:rsidRPr="000B3E1A">
        <w:rPr>
          <w:rFonts w:ascii="Book Antiqua" w:hAnsi="Book Antiqua"/>
          <w:sz w:val="24"/>
          <w:szCs w:val="24"/>
        </w:rPr>
        <w:fldChar w:fldCharType="end"/>
      </w:r>
      <w:r w:rsidR="00617B68" w:rsidRPr="000B3E1A">
        <w:rPr>
          <w:rFonts w:ascii="Book Antiqua" w:hAnsi="Book Antiqua"/>
          <w:sz w:val="24"/>
          <w:szCs w:val="24"/>
        </w:rPr>
        <w:t xml:space="preserve">. </w:t>
      </w:r>
      <w:r w:rsidR="00824E6D" w:rsidRPr="000B3E1A">
        <w:rPr>
          <w:rFonts w:ascii="Book Antiqua" w:hAnsi="Book Antiqua"/>
          <w:sz w:val="24"/>
          <w:szCs w:val="24"/>
        </w:rPr>
        <w:t xml:space="preserve">Over the past few years, intraoperative </w:t>
      </w:r>
      <w:r w:rsidR="00824E6D" w:rsidRPr="000B3E1A">
        <w:rPr>
          <w:rFonts w:ascii="Book Antiqua" w:hAnsi="Book Antiqua"/>
          <w:sz w:val="24"/>
          <w:szCs w:val="24"/>
        </w:rPr>
        <w:lastRenderedPageBreak/>
        <w:t xml:space="preserve">intraperitoneal chemotherapy has been gradually incorporated into the treatment </w:t>
      </w:r>
      <w:r w:rsidR="00C12AAC">
        <w:rPr>
          <w:rFonts w:ascii="Book Antiqua" w:hAnsi="Book Antiqua"/>
          <w:sz w:val="24"/>
          <w:szCs w:val="24"/>
        </w:rPr>
        <w:t>for</w:t>
      </w:r>
      <w:r w:rsidR="00C12AAC" w:rsidRPr="000B3E1A">
        <w:rPr>
          <w:rFonts w:ascii="Book Antiqua" w:hAnsi="Book Antiqua"/>
          <w:sz w:val="24"/>
          <w:szCs w:val="24"/>
        </w:rPr>
        <w:t xml:space="preserve"> </w:t>
      </w:r>
      <w:r w:rsidR="00824E6D" w:rsidRPr="000B3E1A">
        <w:rPr>
          <w:rFonts w:ascii="Book Antiqua" w:hAnsi="Book Antiqua"/>
          <w:sz w:val="24"/>
          <w:szCs w:val="24"/>
        </w:rPr>
        <w:t xml:space="preserve">rectal carcinoma patients in Eastern </w:t>
      </w:r>
      <w:proofErr w:type="gramStart"/>
      <w:r w:rsidR="00824E6D" w:rsidRPr="000B3E1A">
        <w:rPr>
          <w:rFonts w:ascii="Book Antiqua" w:hAnsi="Book Antiqua"/>
          <w:sz w:val="24"/>
          <w:szCs w:val="24"/>
        </w:rPr>
        <w:t>countries</w:t>
      </w:r>
      <w:proofErr w:type="gramEnd"/>
      <w:r w:rsidR="004C166D" w:rsidRPr="000B3E1A">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IDZdPC9zdHlsZT48L0Rpc3BsYXlUZXh0PjxyZWNvcmQ+PHJlYy1udW1iZXI+MjY8L3JlYy1udW1i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[5,6]</w:t>
      </w:r>
      <w:r w:rsidR="004C166D" w:rsidRPr="000B3E1A">
        <w:rPr>
          <w:rFonts w:ascii="Book Antiqua" w:hAnsi="Book Antiqua"/>
          <w:sz w:val="24"/>
          <w:szCs w:val="24"/>
        </w:rPr>
        <w:fldChar w:fldCharType="end"/>
      </w:r>
      <w:r w:rsidR="00617B68" w:rsidRPr="000B3E1A">
        <w:rPr>
          <w:rFonts w:ascii="Book Antiqua" w:hAnsi="Book Antiqua"/>
          <w:sz w:val="24"/>
          <w:szCs w:val="24"/>
        </w:rPr>
        <w:t xml:space="preserve">. </w:t>
      </w:r>
      <w:r w:rsidR="0097707F" w:rsidRPr="000B3E1A">
        <w:rPr>
          <w:rFonts w:ascii="Book Antiqua" w:hAnsi="Book Antiqua"/>
          <w:sz w:val="24"/>
          <w:szCs w:val="24"/>
        </w:rPr>
        <w:t>Locally advanced rectal carcinoma has a higher risk of peritoneal recurrence, and as a result, clinical stages T3/T4 and N1/N2 of the disease are often regarded as indications for the use of intraoperative intraperitoneal chemotherapy. In this procedure, chemotherapy agents are placed into the pelvic cavity after neoplasm resection and digestive reconstruction</w:t>
      </w:r>
      <w:r w:rsidR="00440150">
        <w:rPr>
          <w:rFonts w:ascii="Book Antiqua" w:hAnsi="Book Antiqua"/>
          <w:sz w:val="24"/>
          <w:szCs w:val="24"/>
        </w:rPr>
        <w:t xml:space="preserve"> </w:t>
      </w:r>
      <w:r w:rsidR="0097707F" w:rsidRPr="000B3E1A">
        <w:rPr>
          <w:rFonts w:ascii="Book Antiqua" w:hAnsi="Book Antiqua"/>
          <w:sz w:val="24"/>
          <w:szCs w:val="24"/>
        </w:rPr>
        <w:t xml:space="preserve">to inhibit the proliferation and dissemination of the remaining tumor cells. However, there are no uniform guidelines for the type and dose of chemotherapeutic agent and most decisions are determined by the surgeon’s recommendations and the patient’s economic conditions. Common drug options include fluorouracil implants, </w:t>
      </w:r>
      <w:proofErr w:type="spellStart"/>
      <w:r w:rsidR="0097707F" w:rsidRPr="000B3E1A">
        <w:rPr>
          <w:rFonts w:ascii="Book Antiqua" w:hAnsi="Book Antiqua"/>
          <w:sz w:val="24"/>
          <w:szCs w:val="24"/>
        </w:rPr>
        <w:t>lobaplatin</w:t>
      </w:r>
      <w:proofErr w:type="spellEnd"/>
      <w:r w:rsidR="00440150">
        <w:rPr>
          <w:rFonts w:ascii="Book Antiqua" w:hAnsi="Book Antiqua"/>
          <w:sz w:val="24"/>
          <w:szCs w:val="24"/>
        </w:rPr>
        <w:t>,</w:t>
      </w:r>
      <w:r w:rsidR="0097707F" w:rsidRPr="000B3E1A">
        <w:rPr>
          <w:rFonts w:ascii="Book Antiqua" w:hAnsi="Book Antiqua"/>
          <w:sz w:val="24"/>
          <w:szCs w:val="24"/>
        </w:rPr>
        <w:t xml:space="preserve"> and </w:t>
      </w:r>
      <w:proofErr w:type="spellStart"/>
      <w:r w:rsidR="0097707F" w:rsidRPr="000B3E1A">
        <w:rPr>
          <w:rFonts w:ascii="Book Antiqua" w:hAnsi="Book Antiqua"/>
          <w:sz w:val="24"/>
          <w:szCs w:val="24"/>
        </w:rPr>
        <w:t>raltitrexed</w:t>
      </w:r>
      <w:proofErr w:type="spellEnd"/>
      <w:r w:rsidR="0097707F" w:rsidRPr="000B3E1A">
        <w:rPr>
          <w:rFonts w:ascii="Book Antiqua" w:hAnsi="Book Antiqua"/>
          <w:sz w:val="24"/>
          <w:szCs w:val="24"/>
        </w:rPr>
        <w:t>. Reports have shown that intraoperative intraperitoneal chemotherapy can reduce locoregional recurrence rates and increase long-term survival rates</w:t>
      </w:r>
      <w:r w:rsidR="004C166D" w:rsidRPr="000B3E1A">
        <w:rPr>
          <w:rFonts w:ascii="Book Antiqua" w:hAnsi="Book Antiqua"/>
          <w:sz w:val="24"/>
          <w:szCs w:val="24"/>
        </w:rPr>
        <w:fldChar w:fldCharType="begin"/>
      </w:r>
      <w:r w:rsidR="005F5B81" w:rsidRPr="000B3E1A">
        <w:rPr>
          <w:rFonts w:ascii="Book Antiqua" w:hAnsi="Book Antiqua"/>
          <w:sz w:val="24"/>
          <w:szCs w:val="24"/>
        </w:rPr>
        <w:instrText xml:space="preserve"> ADDIN EN.CITE &lt;EndNote&gt;&lt;Cite&gt;&lt;Author&gt;Yuan&lt;/Author&gt;&lt;Year&gt;2015&lt;/Year&gt;&lt;RecNum&gt;26&lt;/RecNum&gt;&lt;DisplayText&gt;&lt;style face="superscript"&gt;[5]&lt;/style&gt;&lt;/DisplayText&gt;&lt;record&gt;&lt;rec-number&gt;26&lt;/rec-number&gt;&lt;foreign-keys&gt;&lt;key app="EN" db-id="vzveezezmpd9wfertpqxtwt0xxz9p0zs2x5f" timestamp="0"&gt;26&lt;/key&gt;&lt;/foreign-keys&gt;&lt;ref-type name="Journal Article"&gt;17&lt;/ref-type&gt;&lt;contributors&gt;&lt;authors&gt;&lt;author&gt;Yuan, H.&lt;/author&gt;&lt;author&gt;Zheng, B.&lt;/author&gt;&lt;author&gt;Tu, S.&lt;/author&gt;&lt;/authors&gt;&lt;/contributors&gt;&lt;auth-address&gt;The Surgical Department of Coloproctology, Zhejiang Provincial People&amp;apos;s Hospital, Hangzhou, 310014, China.&amp;#xD;The Surgical Department of Coloproctology, Zhejiang Provincial People&amp;apos;s Hospital, Hangzhou, 310014, China. yuanhang1981@126.com.&lt;/auth-address&gt;&lt;titles&gt;&lt;title&gt;Clinical research of intraperitoneal implantation of sustained-release 5-fluorouracil in advanced colorectal cancer&lt;/title&gt;&lt;secondary-title&gt;World J Surg Oncol&lt;/secondary-title&gt;&lt;/titles&gt;&lt;pages&gt;320&lt;/pages&gt;&lt;volume&gt;13&lt;/volume&gt;&lt;edition&gt;2015/11/26&lt;/edition&gt;&lt;keywords&gt;&lt;keyword&gt;Antineoplastic Agents/*administration &amp;amp; dosage&lt;/keyword&gt;&lt;keyword&gt;*Colectomy&lt;/keyword&gt;&lt;keyword&gt;Colonic Neoplasms/mortality/pathology/*therapy&lt;/keyword&gt;&lt;keyword&gt;Delayed-Action Preparations&lt;/keyword&gt;&lt;keyword&gt;Disease-Free Survival&lt;/keyword&gt;&lt;keyword&gt;Drug Implants&lt;/keyword&gt;&lt;keyword&gt;Female&lt;/keyword&gt;&lt;keyword&gt;Fluorouracil/*administration &amp;amp; dosage&lt;/keyword&gt;&lt;keyword&gt;Humans&lt;/keyword&gt;&lt;keyword&gt;Male&lt;/keyword&gt;&lt;keyword&gt;Middle Aged&lt;/keyword&gt;&lt;keyword&gt;Peritoneal Cavity&lt;/keyword&gt;&lt;keyword&gt;Rectal Neoplasms/mortality/pathology/*therapy&lt;/keyword&gt;&lt;keyword&gt;Survival Rate&lt;/keyword&gt;&lt;keyword&gt;Treatment Outcome&lt;/keyword&gt;&lt;/keywords&gt;&lt;dates&gt;&lt;year&gt;2015&lt;/year&gt;&lt;pub-dates&gt;&lt;date&gt;Nov 24&lt;/date&gt;&lt;/pub-dates&gt;&lt;/dates&gt;&lt;isbn&gt;1477-7819 (Electronic)&amp;#xD;1477-7819 (Linking)&lt;/isbn&gt;&lt;accession-num&gt;26596801&lt;/accession-num&gt;&lt;urls&gt;&lt;related-urls&gt;&lt;url&gt;https://www.ncbi.nlm.nih.gov/pubmed/26596801&lt;/url&gt;&lt;/related-urls&gt;&lt;/urls&gt;&lt;custom2&gt;PMC4657249&lt;/custom2&gt;&lt;electronic-resource-num&gt;10.1186/s12957-015-0737-9&lt;/electronic-resource-num&gt;&lt;/record&gt;&lt;/Cite&gt;&lt;/EndNote&gt;</w:instrText>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[5]</w:t>
      </w:r>
      <w:r w:rsidR="004C166D" w:rsidRPr="000B3E1A">
        <w:rPr>
          <w:rFonts w:ascii="Book Antiqua" w:hAnsi="Book Antiqua"/>
          <w:sz w:val="24"/>
          <w:szCs w:val="24"/>
        </w:rPr>
        <w:fldChar w:fldCharType="end"/>
      </w:r>
      <w:r w:rsidR="00617B68" w:rsidRPr="000B3E1A">
        <w:rPr>
          <w:rFonts w:ascii="Book Antiqua" w:hAnsi="Book Antiqua"/>
          <w:sz w:val="24"/>
          <w:szCs w:val="24"/>
        </w:rPr>
        <w:t xml:space="preserve">. </w:t>
      </w:r>
      <w:r w:rsidR="007E4CF0" w:rsidRPr="000B3E1A">
        <w:rPr>
          <w:rFonts w:ascii="Book Antiqua" w:hAnsi="Book Antiqua"/>
          <w:sz w:val="24"/>
          <w:szCs w:val="24"/>
        </w:rPr>
        <w:t>Nevertheless, the effects of intraoperative intraperitoneal chemotherapy on postoperative complications have rarely been explored, which raises concerns about the safety and feasibility of this new treatment modality. Given that anastomotic leakage (AL) is the most common and serious operation-associated complication after rectal surgery, we aimed to evaluate the role of intraoperative intraperitoneal chemotherapy in the occurrence of AL.</w:t>
      </w:r>
    </w:p>
    <w:p w:rsidR="003F2C35" w:rsidRPr="000B3E1A" w:rsidRDefault="00FF02AB" w:rsidP="00CD246D">
      <w:pPr>
        <w:spacing w:line="360" w:lineRule="auto"/>
        <w:ind w:firstLineChars="100" w:firstLine="240"/>
        <w:rPr>
          <w:rFonts w:ascii="Book Antiqua" w:hAnsi="Book Antiqua"/>
          <w:sz w:val="24"/>
          <w:szCs w:val="24"/>
        </w:rPr>
      </w:pPr>
      <w:r w:rsidRPr="000B3E1A">
        <w:rPr>
          <w:rFonts w:ascii="Book Antiqua" w:hAnsi="Book Antiqua"/>
          <w:sz w:val="24"/>
          <w:szCs w:val="24"/>
        </w:rPr>
        <w:t>AL is a common and severe</w:t>
      </w:r>
      <w:r w:rsidRPr="000B3E1A" w:rsidDel="00B97D85">
        <w:rPr>
          <w:rFonts w:ascii="Book Antiqua" w:hAnsi="Book Antiqua"/>
          <w:sz w:val="24"/>
          <w:szCs w:val="24"/>
        </w:rPr>
        <w:t xml:space="preserve"> </w:t>
      </w:r>
      <w:r w:rsidRPr="000B3E1A">
        <w:rPr>
          <w:rFonts w:ascii="Book Antiqua" w:hAnsi="Book Antiqua"/>
          <w:sz w:val="24"/>
          <w:szCs w:val="24"/>
        </w:rPr>
        <w:t>postoperative complication that can develop after an anterior resection of rectal neoplasms and has a high incidence that ranges from 6.1% to 11.9%</w:t>
      </w:r>
      <w:r w:rsidR="004C166D" w:rsidRPr="000B3E1A">
        <w:rPr>
          <w:rFonts w:ascii="Book Antiqua" w:hAnsi="Book Antiqua"/>
          <w:sz w:val="24"/>
          <w:szCs w:val="24"/>
        </w:rPr>
        <w:fldChar w:fldCharType="begin">
          <w:fldData xml:space="preserve">PEVuZE5vdGU+PENpdGU+PEF1dGhvcj5HYXJjaWEtR3JhbmVybzwvQXV0aG9yPjxZZWFyPjIwMTc8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==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PEVuZE5vdGU+PENpdGU+PEF1dGhvcj5HYXJjaWEtR3JhbmVybzwvQXV0aG9yPjxZZWFyPjIwMTc8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==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[9-11]</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8C22E5" w:rsidRPr="000B3E1A">
        <w:rPr>
          <w:rFonts w:ascii="Book Antiqua" w:hAnsi="Book Antiqua"/>
          <w:sz w:val="24"/>
          <w:szCs w:val="24"/>
        </w:rPr>
        <w:t>AL prolongs hospitalization times and increases short-term morbidity and mortality. Moreover, several studies have shown that AL contributes to the risk of local recurrence and decreased overall survival</w:t>
      </w:r>
      <w:r w:rsidR="004C166D" w:rsidRPr="000B3E1A">
        <w:rPr>
          <w:rFonts w:ascii="Book Antiqua" w:hAnsi="Book Antiqua"/>
          <w:sz w:val="24"/>
          <w:szCs w:val="24"/>
        </w:rPr>
        <w:fldChar w:fldCharType="begin">
          <w:fldData xml:space="preserve">PEVuZE5vdGU+PENpdGU+PEF1dGhvcj5kZW4gRHVsazwvQXV0aG9yPjxZZWFyPjIwMDk8L1llYXI+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PEVuZE5vdGU+PENpdGU+PEF1dGhvcj5kZW4gRHVsazwvQXV0aG9yPjxZZWFyPjIwMDk8L1llYXI+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[12-14]</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C03BE2" w:rsidRPr="000B3E1A">
        <w:rPr>
          <w:rFonts w:ascii="Book Antiqua" w:hAnsi="Book Antiqua"/>
          <w:sz w:val="24"/>
          <w:szCs w:val="24"/>
        </w:rPr>
        <w:t>Previous reports have indicated that male sex,</w:t>
      </w:r>
      <w:r w:rsidR="00440150">
        <w:rPr>
          <w:rFonts w:ascii="Book Antiqua" w:hAnsi="Book Antiqua"/>
          <w:sz w:val="24"/>
          <w:szCs w:val="24"/>
        </w:rPr>
        <w:t xml:space="preserve"> </w:t>
      </w:r>
      <w:r w:rsidR="00C03BE2" w:rsidRPr="000B3E1A">
        <w:rPr>
          <w:rFonts w:ascii="Book Antiqua" w:hAnsi="Book Antiqua"/>
          <w:sz w:val="24"/>
          <w:szCs w:val="24"/>
        </w:rPr>
        <w:t>history of smoking and ischemic heart disease,</w:t>
      </w:r>
      <w:r w:rsidR="00440150">
        <w:rPr>
          <w:rFonts w:ascii="Book Antiqua" w:hAnsi="Book Antiqua"/>
          <w:sz w:val="24"/>
          <w:szCs w:val="24"/>
        </w:rPr>
        <w:t xml:space="preserve"> </w:t>
      </w:r>
      <w:r w:rsidR="00C03BE2" w:rsidRPr="000B3E1A">
        <w:rPr>
          <w:rFonts w:ascii="Book Antiqua" w:hAnsi="Book Antiqua"/>
          <w:sz w:val="24"/>
          <w:szCs w:val="24"/>
        </w:rPr>
        <w:t>tumor location and size, malnutrition</w:t>
      </w:r>
      <w:r w:rsidR="00440150">
        <w:rPr>
          <w:rFonts w:ascii="Book Antiqua" w:hAnsi="Book Antiqua"/>
          <w:sz w:val="24"/>
          <w:szCs w:val="24"/>
        </w:rPr>
        <w:t>,</w:t>
      </w:r>
      <w:r w:rsidR="00C03BE2" w:rsidRPr="000B3E1A">
        <w:rPr>
          <w:rFonts w:ascii="Book Antiqua" w:hAnsi="Book Antiqua"/>
          <w:sz w:val="24"/>
          <w:szCs w:val="24"/>
        </w:rPr>
        <w:t xml:space="preserve"> and intersections of staple lines are possible factors that can lead to AL in rectal tumor </w:t>
      </w:r>
      <w:proofErr w:type="gramStart"/>
      <w:r w:rsidR="00C03BE2" w:rsidRPr="000B3E1A">
        <w:rPr>
          <w:rFonts w:ascii="Book Antiqua" w:hAnsi="Book Antiqua"/>
          <w:sz w:val="24"/>
          <w:szCs w:val="24"/>
        </w:rPr>
        <w:t>patients</w:t>
      </w:r>
      <w:proofErr w:type="gramEnd"/>
      <w:r w:rsidR="004C166D" w:rsidRPr="000B3E1A">
        <w:rPr>
          <w:rFonts w:ascii="Book Antiqua" w:hAnsi="Book Antiqua"/>
          <w:sz w:val="24"/>
          <w:szCs w:val="24"/>
        </w:rPr>
        <w:fldChar w:fldCharType="begin">
          <w:fldData xml:space="preserve">PEVuZE5vdGU+PENpdGU+PEF1dGhvcj5TaGluamk8L0F1dGhvcj48WWVhcj4yMDE4PC9ZZWFyPjxS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PEVuZE5vdGU+PENpdGU+PEF1dGhvcj5TaGluamk8L0F1dGhvcj48WWVhcj4yMDE4PC9ZZWFyPjxS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[10,15-18]</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8C2762" w:rsidRPr="000B3E1A">
        <w:rPr>
          <w:rFonts w:ascii="Book Antiqua" w:hAnsi="Book Antiqua"/>
          <w:sz w:val="24"/>
          <w:szCs w:val="24"/>
        </w:rPr>
        <w:t xml:space="preserve">Prophylactic ileostomy, </w:t>
      </w:r>
      <w:proofErr w:type="spellStart"/>
      <w:r w:rsidR="008C2762" w:rsidRPr="000B3E1A">
        <w:rPr>
          <w:rFonts w:ascii="Book Antiqua" w:hAnsi="Book Antiqua"/>
          <w:sz w:val="24"/>
          <w:szCs w:val="24"/>
        </w:rPr>
        <w:t>transanal</w:t>
      </w:r>
      <w:proofErr w:type="spellEnd"/>
      <w:r w:rsidR="008C2762" w:rsidRPr="000B3E1A">
        <w:rPr>
          <w:rFonts w:ascii="Book Antiqua" w:hAnsi="Book Antiqua"/>
          <w:sz w:val="24"/>
          <w:szCs w:val="24"/>
        </w:rPr>
        <w:t xml:space="preserve"> tube placement</w:t>
      </w:r>
      <w:r w:rsidR="00440150">
        <w:rPr>
          <w:rFonts w:ascii="Book Antiqua" w:hAnsi="Book Antiqua"/>
          <w:sz w:val="24"/>
          <w:szCs w:val="24"/>
        </w:rPr>
        <w:t>,</w:t>
      </w:r>
      <w:r w:rsidR="008C2762" w:rsidRPr="000B3E1A">
        <w:rPr>
          <w:rFonts w:ascii="Book Antiqua" w:hAnsi="Book Antiqua"/>
          <w:sz w:val="24"/>
          <w:szCs w:val="24"/>
        </w:rPr>
        <w:t xml:space="preserve"> and </w:t>
      </w:r>
      <w:proofErr w:type="spellStart"/>
      <w:r w:rsidR="008C2762" w:rsidRPr="000B3E1A">
        <w:rPr>
          <w:rFonts w:ascii="Book Antiqua" w:hAnsi="Book Antiqua"/>
          <w:sz w:val="24"/>
          <w:szCs w:val="24"/>
        </w:rPr>
        <w:t>intracorporeal</w:t>
      </w:r>
      <w:proofErr w:type="spellEnd"/>
      <w:r w:rsidR="008C2762" w:rsidRPr="000B3E1A">
        <w:rPr>
          <w:rFonts w:ascii="Book Antiqua" w:hAnsi="Book Antiqua"/>
          <w:sz w:val="24"/>
          <w:szCs w:val="24"/>
        </w:rPr>
        <w:t xml:space="preserve"> reinforcing sutures may decrease the incidence of </w:t>
      </w:r>
      <w:proofErr w:type="gramStart"/>
      <w:r w:rsidR="008C2762" w:rsidRPr="000B3E1A">
        <w:rPr>
          <w:rFonts w:ascii="Book Antiqua" w:hAnsi="Book Antiqua"/>
          <w:sz w:val="24"/>
          <w:szCs w:val="24"/>
        </w:rPr>
        <w:t>AL</w:t>
      </w:r>
      <w:proofErr w:type="gramEnd"/>
      <w:r w:rsidR="004C166D" w:rsidRPr="000B3E1A">
        <w:rPr>
          <w:rFonts w:ascii="Book Antiqua" w:hAnsi="Book Antiqua"/>
          <w:sz w:val="24"/>
          <w:szCs w:val="24"/>
        </w:rPr>
        <w:fldChar w:fldCharType="begin">
          <w:fldData xml:space="preserve">PEVuZE5vdGU+PENpdGU+PEF1dGhvcj5Hb3RvPC9BdXRob3I+PFllYXI+MjAxNzwvWWVhcj48UmVj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PEVuZE5vdGU+PENpdGU+PEF1dGhvcj5Hb3RvPC9BdXRob3I+PFllYXI+MjAxNzwvWWVhcj48UmVj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[19,20]</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6A1668" w:rsidRPr="000B3E1A">
        <w:rPr>
          <w:rFonts w:ascii="Book Antiqua" w:hAnsi="Book Antiqua"/>
          <w:sz w:val="24"/>
          <w:szCs w:val="24"/>
        </w:rPr>
        <w:t xml:space="preserve">Additionally, some assay indexes and prediction models have been established </w:t>
      </w:r>
      <w:r w:rsidR="006A1668" w:rsidRPr="000B3E1A">
        <w:rPr>
          <w:rFonts w:ascii="Book Antiqua" w:hAnsi="Book Antiqua"/>
          <w:sz w:val="24"/>
          <w:szCs w:val="24"/>
        </w:rPr>
        <w:lastRenderedPageBreak/>
        <w:t>to evaluate the possibility of AL</w:t>
      </w:r>
      <w:r w:rsidR="004C166D" w:rsidRPr="000B3E1A">
        <w:rPr>
          <w:rFonts w:ascii="Book Antiqua" w:hAnsi="Book Antiqua"/>
          <w:sz w:val="24"/>
          <w:szCs w:val="24"/>
        </w:rPr>
        <w:fldChar w:fldCharType="begin">
          <w:fldData xml:space="preserve">PEVuZE5vdGU+PENpdGU+PEF1dGhvcj5XYXRhbmFiZTwvQXV0aG9yPjxZZWFyPjIwMTc8L1llYXI+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PEVuZE5vdGU+PENpdGU+PEF1dGhvcj5XYXRhbmFiZTwvQXV0aG9yPjxZZWFyPjIwMTc8L1llYXI+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[21-23]</w:t>
      </w:r>
      <w:r w:rsidR="004C166D" w:rsidRPr="000B3E1A">
        <w:rPr>
          <w:rFonts w:ascii="Book Antiqua" w:hAnsi="Book Antiqua"/>
          <w:sz w:val="24"/>
          <w:szCs w:val="24"/>
        </w:rPr>
        <w:fldChar w:fldCharType="end"/>
      </w:r>
      <w:r w:rsidR="00FF7F6F" w:rsidRPr="000B3E1A">
        <w:rPr>
          <w:rFonts w:ascii="Book Antiqua" w:hAnsi="Book Antiqua"/>
          <w:sz w:val="24"/>
          <w:szCs w:val="24"/>
        </w:rPr>
        <w:t>.</w:t>
      </w:r>
      <w:r w:rsidR="008670AA" w:rsidRPr="000B3E1A">
        <w:rPr>
          <w:rFonts w:ascii="Book Antiqua" w:hAnsi="Book Antiqua"/>
          <w:sz w:val="24"/>
          <w:szCs w:val="24"/>
        </w:rPr>
        <w:t xml:space="preserve"> </w:t>
      </w:r>
      <w:r w:rsidR="003F2C35" w:rsidRPr="000B3E1A">
        <w:rPr>
          <w:rFonts w:ascii="Book Antiqua" w:hAnsi="Book Antiqua"/>
          <w:sz w:val="24"/>
          <w:szCs w:val="24"/>
        </w:rPr>
        <w:t>Exploring the association between intraoperative intraperitoneal chemotherapy and AL can improve our understanding of the indications and contradictions of this new treatment modality.</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sz w:val="24"/>
          <w:szCs w:val="24"/>
        </w:rPr>
      </w:pPr>
      <w:r w:rsidRPr="000B3E1A">
        <w:rPr>
          <w:rFonts w:ascii="Book Antiqua" w:hAnsi="Book Antiqua"/>
          <w:b/>
          <w:sz w:val="24"/>
          <w:szCs w:val="24"/>
        </w:rPr>
        <w:t>MATERIALS AND METHODS</w:t>
      </w: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Patients</w:t>
      </w:r>
    </w:p>
    <w:p w:rsidR="002A1FD6" w:rsidRPr="000B3E1A" w:rsidRDefault="005F37B1" w:rsidP="000B3E1A">
      <w:pPr>
        <w:spacing w:line="360" w:lineRule="auto"/>
        <w:rPr>
          <w:rFonts w:ascii="Book Antiqua" w:hAnsi="Book Antiqua"/>
          <w:sz w:val="24"/>
          <w:szCs w:val="24"/>
        </w:rPr>
      </w:pPr>
      <w:r w:rsidRPr="000B3E1A">
        <w:rPr>
          <w:rFonts w:ascii="Book Antiqua" w:hAnsi="Book Antiqua"/>
          <w:sz w:val="24"/>
          <w:szCs w:val="24"/>
        </w:rPr>
        <w:t xml:space="preserve">Our investigation received approval from the ethics committee of our center and was performed in accordance with the Helsinki Declaration of World Medical Association. Every patient signed an informed consent form before participation in the study. We extracted data from 477 consecutive patients who underwent anterior resection of rectal cancer at the National Cancer Center/Cancer Hospital, Chinese Academy of Medical Sciences and Peking Union Medical College from September 2016 to September 2017. Information regarding the intraoperative use of chemotherapy agents was carefully collected from medical records. </w:t>
      </w:r>
      <w:r w:rsidR="00BA78FB" w:rsidRPr="000B3E1A">
        <w:rPr>
          <w:rFonts w:ascii="Book Antiqua" w:hAnsi="Book Antiqua"/>
          <w:sz w:val="24"/>
          <w:szCs w:val="24"/>
        </w:rPr>
        <w:t>F</w:t>
      </w:r>
      <w:r w:rsidR="00FB0C3E" w:rsidRPr="000B3E1A">
        <w:rPr>
          <w:rFonts w:ascii="Book Antiqua" w:hAnsi="Book Antiqua"/>
          <w:sz w:val="24"/>
          <w:szCs w:val="24"/>
        </w:rPr>
        <w:t>ollow</w:t>
      </w:r>
      <w:r w:rsidR="00BA78FB" w:rsidRPr="000B3E1A">
        <w:rPr>
          <w:rFonts w:ascii="Book Antiqua" w:hAnsi="Book Antiqua"/>
          <w:sz w:val="24"/>
          <w:szCs w:val="24"/>
        </w:rPr>
        <w:t>-up data were acquired by outpatient reexamination and telephones.</w:t>
      </w:r>
    </w:p>
    <w:p w:rsidR="002A1FD6" w:rsidRPr="000B3E1A" w:rsidRDefault="000C3B20" w:rsidP="00CD246D">
      <w:pPr>
        <w:spacing w:line="360" w:lineRule="auto"/>
        <w:ind w:firstLineChars="100" w:firstLine="240"/>
        <w:rPr>
          <w:rFonts w:ascii="Book Antiqua" w:hAnsi="Book Antiqua"/>
          <w:sz w:val="24"/>
          <w:szCs w:val="24"/>
        </w:rPr>
      </w:pPr>
      <w:r w:rsidRPr="000B3E1A">
        <w:rPr>
          <w:rFonts w:ascii="Book Antiqua" w:hAnsi="Book Antiqua"/>
          <w:sz w:val="24"/>
          <w:szCs w:val="24"/>
        </w:rPr>
        <w:t>The inclusion criteria were defined as follows: (1) all patients were definitively diagnosed with rectal cancer through abdominal and pelvic enhanced computed tomography (CT) scans, rectal magnetic resonance imaging (MRI), colonoscopy, tissue biopsy</w:t>
      </w:r>
      <w:r w:rsidR="00440150">
        <w:rPr>
          <w:rFonts w:ascii="Book Antiqua" w:hAnsi="Book Antiqua"/>
          <w:sz w:val="24"/>
          <w:szCs w:val="24"/>
        </w:rPr>
        <w:t>,</w:t>
      </w:r>
      <w:r w:rsidRPr="000B3E1A">
        <w:rPr>
          <w:rFonts w:ascii="Book Antiqua" w:hAnsi="Book Antiqua"/>
          <w:sz w:val="24"/>
          <w:szCs w:val="24"/>
        </w:rPr>
        <w:t xml:space="preserve"> and pathological examination; (2) all patients were confirmed to </w:t>
      </w:r>
      <w:r w:rsidR="00440150">
        <w:rPr>
          <w:rFonts w:ascii="Book Antiqua" w:hAnsi="Book Antiqua"/>
          <w:sz w:val="24"/>
          <w:szCs w:val="24"/>
        </w:rPr>
        <w:t>have</w:t>
      </w:r>
      <w:r w:rsidRPr="000B3E1A">
        <w:rPr>
          <w:rFonts w:ascii="Book Antiqua" w:hAnsi="Book Antiqua"/>
          <w:sz w:val="24"/>
          <w:szCs w:val="24"/>
        </w:rPr>
        <w:t xml:space="preserve"> TNM stage II-III </w:t>
      </w:r>
      <w:r w:rsidR="00440150" w:rsidRPr="000B3E1A">
        <w:rPr>
          <w:rFonts w:ascii="Book Antiqua" w:hAnsi="Book Antiqua"/>
          <w:sz w:val="24"/>
          <w:szCs w:val="24"/>
        </w:rPr>
        <w:t xml:space="preserve">rectal cancer </w:t>
      </w:r>
      <w:r w:rsidRPr="000B3E1A">
        <w:rPr>
          <w:rFonts w:ascii="Book Antiqua" w:hAnsi="Book Antiqua"/>
          <w:sz w:val="24"/>
          <w:szCs w:val="24"/>
        </w:rPr>
        <w:t>through rectal MRI at the time of diagnosis; (3) the distal border of the tumor from the anal verge was less than 15 cm; and (4) all patients underwent an anterior resection surgery using the double stapling technique.</w:t>
      </w:r>
    </w:p>
    <w:p w:rsidR="002A1FD6" w:rsidRPr="000B3E1A" w:rsidRDefault="009965FE" w:rsidP="00CD246D">
      <w:pPr>
        <w:spacing w:line="360" w:lineRule="auto"/>
        <w:ind w:firstLineChars="100" w:firstLine="240"/>
        <w:rPr>
          <w:rFonts w:ascii="Book Antiqua" w:hAnsi="Book Antiqua"/>
          <w:sz w:val="24"/>
          <w:szCs w:val="24"/>
        </w:rPr>
      </w:pPr>
      <w:r w:rsidRPr="000B3E1A">
        <w:rPr>
          <w:rFonts w:ascii="Book Antiqua" w:hAnsi="Book Antiqua"/>
          <w:sz w:val="24"/>
          <w:szCs w:val="24"/>
        </w:rPr>
        <w:t xml:space="preserve">The exclusion criteria were defined as follows: (1) patients who were considered to </w:t>
      </w:r>
      <w:r w:rsidR="00440150">
        <w:rPr>
          <w:rFonts w:ascii="Book Antiqua" w:hAnsi="Book Antiqua"/>
          <w:sz w:val="24"/>
          <w:szCs w:val="24"/>
        </w:rPr>
        <w:t>have</w:t>
      </w:r>
      <w:r w:rsidRPr="000B3E1A">
        <w:rPr>
          <w:rFonts w:ascii="Book Antiqua" w:hAnsi="Book Antiqua"/>
          <w:sz w:val="24"/>
          <w:szCs w:val="24"/>
        </w:rPr>
        <w:t xml:space="preserve"> TNM stage I or IV </w:t>
      </w:r>
      <w:r w:rsidR="00440150" w:rsidRPr="000B3E1A">
        <w:rPr>
          <w:rFonts w:ascii="Book Antiqua" w:hAnsi="Book Antiqua"/>
          <w:sz w:val="24"/>
          <w:szCs w:val="24"/>
        </w:rPr>
        <w:t xml:space="preserve">rectal cancer </w:t>
      </w:r>
      <w:r w:rsidRPr="000B3E1A">
        <w:rPr>
          <w:rFonts w:ascii="Book Antiqua" w:hAnsi="Book Antiqua"/>
          <w:sz w:val="24"/>
          <w:szCs w:val="24"/>
        </w:rPr>
        <w:t xml:space="preserve">at the time of diagnosis; (2) patients who received hand suture anastomosis, Hartmann’s surgery, </w:t>
      </w:r>
      <w:proofErr w:type="spellStart"/>
      <w:r w:rsidRPr="000B3E1A">
        <w:rPr>
          <w:rFonts w:ascii="Book Antiqua" w:hAnsi="Book Antiqua"/>
          <w:sz w:val="24"/>
          <w:szCs w:val="24"/>
        </w:rPr>
        <w:t>intersphincteric</w:t>
      </w:r>
      <w:proofErr w:type="spellEnd"/>
      <w:r w:rsidRPr="000B3E1A">
        <w:rPr>
          <w:rFonts w:ascii="Book Antiqua" w:hAnsi="Book Antiqua"/>
          <w:sz w:val="24"/>
          <w:szCs w:val="24"/>
        </w:rPr>
        <w:t xml:space="preserve"> resection</w:t>
      </w:r>
      <w:r w:rsidR="00440150">
        <w:rPr>
          <w:rFonts w:ascii="Book Antiqua" w:hAnsi="Book Antiqua"/>
          <w:sz w:val="24"/>
          <w:szCs w:val="24"/>
        </w:rPr>
        <w:t>,</w:t>
      </w:r>
      <w:r w:rsidRPr="000B3E1A">
        <w:rPr>
          <w:rFonts w:ascii="Book Antiqua" w:hAnsi="Book Antiqua"/>
          <w:sz w:val="24"/>
          <w:szCs w:val="24"/>
        </w:rPr>
        <w:t xml:space="preserve"> or abdominal perineal resection; and (3) patients whose information was not clearly and accurately presented in the medical </w:t>
      </w:r>
      <w:r w:rsidRPr="000B3E1A">
        <w:rPr>
          <w:rFonts w:ascii="Book Antiqua" w:hAnsi="Book Antiqua"/>
          <w:sz w:val="24"/>
          <w:szCs w:val="24"/>
        </w:rPr>
        <w:lastRenderedPageBreak/>
        <w:t>records.</w:t>
      </w:r>
    </w:p>
    <w:p w:rsidR="002A1FD6" w:rsidRPr="000B3E1A" w:rsidRDefault="00D1541B" w:rsidP="00CD246D">
      <w:pPr>
        <w:spacing w:line="360" w:lineRule="auto"/>
        <w:ind w:firstLineChars="100" w:firstLine="240"/>
        <w:rPr>
          <w:rFonts w:ascii="Book Antiqua" w:hAnsi="Book Antiqua"/>
          <w:sz w:val="24"/>
          <w:szCs w:val="24"/>
        </w:rPr>
      </w:pPr>
      <w:r w:rsidRPr="000B3E1A">
        <w:rPr>
          <w:rFonts w:ascii="Book Antiqua" w:hAnsi="Book Antiqua"/>
          <w:sz w:val="24"/>
          <w:szCs w:val="24"/>
        </w:rPr>
        <w:t xml:space="preserve">AL was diagnosed through clinical symptoms and signs of fever, abdominal pain, peritonitis, and discharge of intestinal contents from pelvic drainage. Pelvic CT scans and </w:t>
      </w:r>
      <w:proofErr w:type="spellStart"/>
      <w:r w:rsidRPr="000B3E1A">
        <w:rPr>
          <w:rFonts w:ascii="Book Antiqua" w:hAnsi="Book Antiqua"/>
          <w:sz w:val="24"/>
          <w:szCs w:val="24"/>
        </w:rPr>
        <w:t>rectoscopy</w:t>
      </w:r>
      <w:proofErr w:type="spellEnd"/>
      <w:r w:rsidRPr="000B3E1A">
        <w:rPr>
          <w:rFonts w:ascii="Book Antiqua" w:hAnsi="Book Antiqua"/>
          <w:sz w:val="24"/>
          <w:szCs w:val="24"/>
        </w:rPr>
        <w:t xml:space="preserve"> can be used to provide additional confirmation of AL. Furthermore, hydrops and pneumatosis in the pelvic cavity in CT images or anastomotic defects in endoscopy images can also imply the existence of AL (Figure 1). We classified all AL patients as grade A, B</w:t>
      </w:r>
      <w:r w:rsidR="00440150">
        <w:rPr>
          <w:rFonts w:ascii="Book Antiqua" w:hAnsi="Book Antiqua"/>
          <w:sz w:val="24"/>
          <w:szCs w:val="24"/>
        </w:rPr>
        <w:t>,</w:t>
      </w:r>
      <w:r w:rsidRPr="000B3E1A">
        <w:rPr>
          <w:rFonts w:ascii="Book Antiqua" w:hAnsi="Book Antiqua"/>
          <w:sz w:val="24"/>
          <w:szCs w:val="24"/>
        </w:rPr>
        <w:t xml:space="preserve"> or C according to the proposal from the International Study Group of Rectal Cancer in 2010. Grade </w:t>
      </w:r>
      <w:proofErr w:type="gramStart"/>
      <w:r w:rsidRPr="000B3E1A">
        <w:rPr>
          <w:rFonts w:ascii="Book Antiqua" w:hAnsi="Book Antiqua"/>
          <w:sz w:val="24"/>
          <w:szCs w:val="24"/>
        </w:rPr>
        <w:t>A</w:t>
      </w:r>
      <w:proofErr w:type="gramEnd"/>
      <w:r w:rsidRPr="000B3E1A">
        <w:rPr>
          <w:rFonts w:ascii="Book Antiqua" w:hAnsi="Book Antiqua"/>
          <w:sz w:val="24"/>
          <w:szCs w:val="24"/>
        </w:rPr>
        <w:t xml:space="preserve"> AL patients require no active medical intervention whereas grade B AL patients require only a conservative treatment. In contrast, grade C AL patients require a secondary operation</w:t>
      </w:r>
      <w:r w:rsidR="004C166D" w:rsidRPr="000B3E1A">
        <w:rPr>
          <w:rFonts w:ascii="Book Antiqua" w:hAnsi="Book Antiqua"/>
          <w:sz w:val="24"/>
          <w:szCs w:val="24"/>
        </w:rPr>
        <w:fldChar w:fldCharType="begin">
          <w:fldData xml:space="preserve">PEVuZE5vdGU+PENpdGU+PEF1dGhvcj5SYWhiYXJpPC9BdXRob3I+PFllYXI+MjAxMDwvWWVhcj48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PEVuZE5vdGU+PENpdGU+PEF1dGhvcj5SYWhiYXJpPC9BdXRob3I+PFllYXI+MjAxMDwvWWVhcj48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[24]</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2C0D96" w:rsidRPr="000B3E1A">
        <w:rPr>
          <w:rFonts w:ascii="Book Antiqua" w:hAnsi="Book Antiqua"/>
          <w:sz w:val="24"/>
          <w:szCs w:val="24"/>
        </w:rPr>
        <w:t>Given the limited number of grade A AL individuals due to its low rate of clinical manifestation and the lack of a need for active medical intervention, only grade B and C patients were analyzed in our study.</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Surgical procedure</w:t>
      </w:r>
    </w:p>
    <w:p w:rsidR="002A1FD6" w:rsidRPr="000B3E1A" w:rsidRDefault="00F23C06" w:rsidP="000B3E1A">
      <w:pPr>
        <w:spacing w:line="360" w:lineRule="auto"/>
        <w:rPr>
          <w:rFonts w:ascii="Book Antiqua" w:hAnsi="Book Antiqua"/>
          <w:sz w:val="24"/>
          <w:szCs w:val="24"/>
        </w:rPr>
      </w:pPr>
      <w:r w:rsidRPr="000B3E1A">
        <w:rPr>
          <w:rFonts w:ascii="Book Antiqua" w:hAnsi="Book Antiqua"/>
          <w:sz w:val="24"/>
          <w:szCs w:val="24"/>
        </w:rPr>
        <w:t xml:space="preserve">All patients underwent bowel preparation by taking oral sulfate-free polyethylene glycol electrolyte powder the day before surgery. A standardized anterior resection of rectal neoplasms was then performed for each patient by surgeons specialized in colorectal tumors. Both laparotomy and laparoscopic surgeries were performed at our institution. A double stapling technique was used to form an end-to-end anastomotic stoma when the surgeons reconstructed the intestinal tract. Peritoneal lavage was routinely performed after the intestinal anastomosis. One to two pelvic drainage tubes were then placed around the anastomotic stoma. Based on the patient’s condition, a </w:t>
      </w:r>
      <w:proofErr w:type="spellStart"/>
      <w:r w:rsidRPr="000B3E1A">
        <w:rPr>
          <w:rFonts w:ascii="Book Antiqua" w:hAnsi="Book Antiqua"/>
          <w:sz w:val="24"/>
          <w:szCs w:val="24"/>
        </w:rPr>
        <w:t>transanal</w:t>
      </w:r>
      <w:proofErr w:type="spellEnd"/>
      <w:r w:rsidRPr="000B3E1A">
        <w:rPr>
          <w:rFonts w:ascii="Book Antiqua" w:hAnsi="Book Antiqua"/>
          <w:sz w:val="24"/>
          <w:szCs w:val="24"/>
        </w:rPr>
        <w:t xml:space="preserve"> tube was selectively placed. The resected specimens were delivered to professional pathologists to determine the tumor </w:t>
      </w:r>
      <w:r w:rsidR="00440150" w:rsidRPr="000B3E1A">
        <w:rPr>
          <w:rFonts w:ascii="Book Antiqua" w:hAnsi="Book Antiqua"/>
          <w:sz w:val="24"/>
          <w:szCs w:val="24"/>
        </w:rPr>
        <w:t>stag</w:t>
      </w:r>
      <w:r w:rsidR="00440150">
        <w:rPr>
          <w:rFonts w:ascii="Book Antiqua" w:hAnsi="Book Antiqua"/>
          <w:sz w:val="24"/>
          <w:szCs w:val="24"/>
        </w:rPr>
        <w:t>e</w:t>
      </w:r>
      <w:r w:rsidRPr="000B3E1A">
        <w:rPr>
          <w:rFonts w:ascii="Book Antiqua" w:hAnsi="Book Antiqua"/>
          <w:sz w:val="24"/>
          <w:szCs w:val="24"/>
        </w:rPr>
        <w:t>.</w:t>
      </w:r>
    </w:p>
    <w:p w:rsidR="005D2853" w:rsidRPr="000B3E1A" w:rsidRDefault="005D2853" w:rsidP="00CD246D">
      <w:pPr>
        <w:spacing w:line="360" w:lineRule="auto"/>
        <w:ind w:firstLineChars="100" w:firstLine="240"/>
        <w:rPr>
          <w:rFonts w:ascii="Book Antiqua" w:hAnsi="Book Antiqua"/>
          <w:sz w:val="24"/>
          <w:szCs w:val="24"/>
        </w:rPr>
      </w:pPr>
      <w:r w:rsidRPr="000B3E1A">
        <w:rPr>
          <w:rFonts w:ascii="Book Antiqua" w:hAnsi="Book Antiqua"/>
          <w:sz w:val="24"/>
          <w:szCs w:val="24"/>
        </w:rPr>
        <w:t>Lobaplatin or fluorouracil implants were utilized for the patients who received intraoperative intraperitoneal chemotherapy. The dosage of lobaplatin was 60 mg, and it was dissolved in 500 m</w:t>
      </w:r>
      <w:r w:rsidR="00CD246D" w:rsidRPr="000B3E1A">
        <w:rPr>
          <w:rFonts w:ascii="Book Antiqua" w:hAnsi="Book Antiqua"/>
          <w:sz w:val="24"/>
          <w:szCs w:val="24"/>
        </w:rPr>
        <w:t>L</w:t>
      </w:r>
      <w:r w:rsidRPr="000B3E1A">
        <w:rPr>
          <w:rFonts w:ascii="Book Antiqua" w:hAnsi="Book Antiqua"/>
          <w:sz w:val="24"/>
          <w:szCs w:val="24"/>
        </w:rPr>
        <w:t xml:space="preserve"> of glucose solution at a </w:t>
      </w:r>
      <w:r w:rsidRPr="000B3E1A">
        <w:rPr>
          <w:rFonts w:ascii="Book Antiqua" w:hAnsi="Book Antiqua"/>
          <w:sz w:val="24"/>
          <w:szCs w:val="24"/>
        </w:rPr>
        <w:lastRenderedPageBreak/>
        <w:t>concentration of 0.05 g/</w:t>
      </w:r>
      <w:proofErr w:type="spellStart"/>
      <w:r w:rsidRPr="000B3E1A">
        <w:rPr>
          <w:rFonts w:ascii="Book Antiqua" w:hAnsi="Book Antiqua"/>
          <w:sz w:val="24"/>
          <w:szCs w:val="24"/>
        </w:rPr>
        <w:t>m</w:t>
      </w:r>
      <w:r w:rsidR="00CD246D" w:rsidRPr="000B3E1A">
        <w:rPr>
          <w:rFonts w:ascii="Book Antiqua" w:hAnsi="Book Antiqua"/>
          <w:sz w:val="24"/>
          <w:szCs w:val="24"/>
        </w:rPr>
        <w:t>L</w:t>
      </w:r>
      <w:r w:rsidRPr="000B3E1A">
        <w:rPr>
          <w:rFonts w:ascii="Book Antiqua" w:hAnsi="Book Antiqua"/>
          <w:sz w:val="24"/>
          <w:szCs w:val="24"/>
        </w:rPr>
        <w:t>.</w:t>
      </w:r>
      <w:proofErr w:type="spellEnd"/>
      <w:r w:rsidRPr="000B3E1A">
        <w:rPr>
          <w:rFonts w:ascii="Book Antiqua" w:hAnsi="Book Antiqua"/>
          <w:sz w:val="24"/>
          <w:szCs w:val="24"/>
        </w:rPr>
        <w:t xml:space="preserve"> The solution was then poured into the pelvic cavity through the drainage tube after the abdominal incision was closed. The tubes were occluded for 4 to 6 h to prevent drainage of the agents. Fluorouracil implants were placed directly into the pelvic cavity before the incision was closed and remained permanently inside the body. The common dosage ranged from 500 to 1000 mg.</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Analyzed factors</w:t>
      </w:r>
    </w:p>
    <w:p w:rsidR="0051538F" w:rsidRPr="000B3E1A" w:rsidRDefault="0051538F" w:rsidP="000B3E1A">
      <w:pPr>
        <w:spacing w:line="360" w:lineRule="auto"/>
        <w:rPr>
          <w:rFonts w:ascii="Book Antiqua" w:hAnsi="Book Antiqua"/>
          <w:sz w:val="24"/>
          <w:szCs w:val="24"/>
        </w:rPr>
      </w:pPr>
      <w:r w:rsidRPr="000B3E1A">
        <w:rPr>
          <w:rFonts w:ascii="Book Antiqua" w:hAnsi="Book Antiqua"/>
          <w:sz w:val="24"/>
          <w:szCs w:val="24"/>
        </w:rPr>
        <w:t>To evaluate the comparability between the chemotherapy group and the control group, and to decrease any confounding bias, a total of 32 variables were included in our investigation. All factors can be roughly divided into demographic characteristics, comorbidities, preoperative oncological therapies, operative treatments</w:t>
      </w:r>
      <w:r w:rsidR="00440150">
        <w:rPr>
          <w:rFonts w:ascii="Book Antiqua" w:hAnsi="Book Antiqua"/>
          <w:sz w:val="24"/>
          <w:szCs w:val="24"/>
        </w:rPr>
        <w:t>,</w:t>
      </w:r>
      <w:r w:rsidRPr="000B3E1A">
        <w:rPr>
          <w:rFonts w:ascii="Book Antiqua" w:hAnsi="Book Antiqua"/>
          <w:sz w:val="24"/>
          <w:szCs w:val="24"/>
        </w:rPr>
        <w:t xml:space="preserve"> and tumor staging. All of these data were described in detail in the medical records. We carefully examined the accuracy of our data to reduce bias from data collection.</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i/>
          <w:sz w:val="24"/>
          <w:szCs w:val="24"/>
        </w:rPr>
      </w:pPr>
      <w:r w:rsidRPr="000B3E1A">
        <w:rPr>
          <w:rFonts w:ascii="Book Antiqua" w:hAnsi="Book Antiqua"/>
          <w:b/>
          <w:i/>
          <w:sz w:val="24"/>
          <w:szCs w:val="24"/>
        </w:rPr>
        <w:t>Statistical analysis</w:t>
      </w:r>
    </w:p>
    <w:p w:rsidR="002A1FD6" w:rsidRPr="000B3E1A" w:rsidRDefault="005B06F3" w:rsidP="000B3E1A">
      <w:pPr>
        <w:spacing w:line="360" w:lineRule="auto"/>
        <w:rPr>
          <w:rFonts w:ascii="Book Antiqua" w:hAnsi="Book Antiqua"/>
          <w:sz w:val="24"/>
          <w:szCs w:val="24"/>
        </w:rPr>
      </w:pPr>
      <w:r w:rsidRPr="000B3E1A">
        <w:rPr>
          <w:rFonts w:ascii="Book Antiqua" w:hAnsi="Book Antiqua"/>
          <w:sz w:val="24"/>
          <w:szCs w:val="24"/>
        </w:rPr>
        <w:t>Our study was statistically reviewed by a biomedical statistician from our institution. All data were analyzed using the Statistical Package for the Social Sciences (SPSS version 24.0; IBM Corp., Armonk, NY). Since we excluded patients whose information was not clearly and accurately presented in their medical records, there were no missing data in this study. Quantitative data that were normally distributed are presented as the mean</w:t>
      </w:r>
      <w:r w:rsidR="00BE551A">
        <w:rPr>
          <w:rFonts w:ascii="Book Antiqua" w:hAnsi="Book Antiqua"/>
          <w:sz w:val="24"/>
          <w:szCs w:val="24"/>
        </w:rPr>
        <w:t xml:space="preserve"> ±</w:t>
      </w:r>
      <w:r w:rsidR="007C37AC">
        <w:rPr>
          <w:rFonts w:ascii="Book Antiqua" w:hAnsi="Book Antiqua"/>
          <w:sz w:val="24"/>
          <w:szCs w:val="24"/>
        </w:rPr>
        <w:t xml:space="preserve"> </w:t>
      </w:r>
      <w:r w:rsidR="00CD246D">
        <w:rPr>
          <w:rFonts w:ascii="Book Antiqua" w:hAnsi="Book Antiqua"/>
          <w:sz w:val="24"/>
          <w:szCs w:val="24"/>
        </w:rPr>
        <w:t>SD</w:t>
      </w:r>
      <w:r w:rsidRPr="000B3E1A">
        <w:rPr>
          <w:rFonts w:ascii="Book Antiqua" w:hAnsi="Book Antiqua"/>
          <w:sz w:val="24"/>
          <w:szCs w:val="24"/>
        </w:rPr>
        <w:t xml:space="preserve"> and were further analyzed using a </w:t>
      </w:r>
      <w:r w:rsidRPr="000B3E1A">
        <w:rPr>
          <w:rFonts w:ascii="Book Antiqua" w:hAnsi="Book Antiqua"/>
          <w:i/>
          <w:iCs/>
          <w:sz w:val="24"/>
          <w:szCs w:val="24"/>
        </w:rPr>
        <w:t>t</w:t>
      </w:r>
      <w:r w:rsidRPr="000B3E1A">
        <w:rPr>
          <w:rFonts w:ascii="Book Antiqua" w:hAnsi="Book Antiqua"/>
          <w:sz w:val="24"/>
          <w:szCs w:val="24"/>
        </w:rPr>
        <w:t xml:space="preserve">-test. Quantitative data that were not normally distributed are presented as the median (range) and were compared using Mann-Whitney </w:t>
      </w:r>
      <w:r w:rsidRPr="00CD246D">
        <w:rPr>
          <w:rFonts w:ascii="Book Antiqua" w:hAnsi="Book Antiqua"/>
          <w:i/>
          <w:sz w:val="24"/>
          <w:szCs w:val="24"/>
        </w:rPr>
        <w:t>U</w:t>
      </w:r>
      <w:r w:rsidRPr="000B3E1A">
        <w:rPr>
          <w:rFonts w:ascii="Book Antiqua" w:hAnsi="Book Antiqua"/>
          <w:sz w:val="24"/>
          <w:szCs w:val="24"/>
        </w:rPr>
        <w:t xml:space="preserve"> tests. Qualitative data are expressed as the number of cases and percentage and were further compared using Pearson’s</w:t>
      </w:r>
      <w:r w:rsidR="00CD246D">
        <w:rPr>
          <w:rFonts w:ascii="Book Antiqua" w:hAnsi="Book Antiqua"/>
          <w:sz w:val="24"/>
          <w:szCs w:val="24"/>
        </w:rPr>
        <w:t xml:space="preserve"> </w:t>
      </w:r>
      <w:r w:rsidR="00CD246D" w:rsidRPr="00CD246D">
        <w:rPr>
          <w:rFonts w:ascii="Book Antiqua" w:hAnsi="Book Antiqua"/>
          <w:i/>
          <w:sz w:val="24"/>
          <w:szCs w:val="24"/>
        </w:rPr>
        <w:t>χ</w:t>
      </w:r>
      <w:r w:rsidR="00CD246D" w:rsidRPr="00CD246D">
        <w:rPr>
          <w:rFonts w:ascii="Book Antiqua" w:hAnsi="Book Antiqua"/>
          <w:sz w:val="24"/>
          <w:szCs w:val="24"/>
          <w:vertAlign w:val="superscript"/>
        </w:rPr>
        <w:t>2</w:t>
      </w:r>
      <w:r w:rsidRPr="000B3E1A">
        <w:rPr>
          <w:rFonts w:ascii="Book Antiqua" w:hAnsi="Book Antiqua"/>
          <w:sz w:val="24"/>
          <w:szCs w:val="24"/>
        </w:rPr>
        <w:t xml:space="preserve"> test or Fisher’s exact test. Ordinal data are also presented as cases and percentage but were further examined using Mann-Whitney </w:t>
      </w:r>
      <w:r w:rsidRPr="00CD246D">
        <w:rPr>
          <w:rFonts w:ascii="Book Antiqua" w:hAnsi="Book Antiqua"/>
          <w:i/>
          <w:sz w:val="24"/>
          <w:szCs w:val="24"/>
        </w:rPr>
        <w:t>U</w:t>
      </w:r>
      <w:r w:rsidRPr="000B3E1A">
        <w:rPr>
          <w:rFonts w:ascii="Book Antiqua" w:hAnsi="Book Antiqua"/>
          <w:sz w:val="24"/>
          <w:szCs w:val="24"/>
        </w:rPr>
        <w:t xml:space="preserve"> tests. To control confounding biases, factors that were regarded to be clinically associated with AL and imbalanced </w:t>
      </w:r>
      <w:r w:rsidRPr="000B3E1A">
        <w:rPr>
          <w:rFonts w:ascii="Book Antiqua" w:hAnsi="Book Antiqua"/>
          <w:sz w:val="24"/>
          <w:szCs w:val="24"/>
        </w:rPr>
        <w:lastRenderedPageBreak/>
        <w:t xml:space="preserve">factors between the two groups with a </w:t>
      </w:r>
      <w:r w:rsidRPr="000B3E1A">
        <w:rPr>
          <w:rFonts w:ascii="Book Antiqua" w:hAnsi="Book Antiqua"/>
          <w:i/>
          <w:sz w:val="24"/>
          <w:szCs w:val="24"/>
        </w:rPr>
        <w:t>P</w:t>
      </w:r>
      <w:r w:rsidRPr="000B3E1A">
        <w:rPr>
          <w:rFonts w:ascii="Book Antiqua" w:hAnsi="Book Antiqua"/>
          <w:sz w:val="24"/>
          <w:szCs w:val="24"/>
        </w:rPr>
        <w:t>-value &lt;</w:t>
      </w:r>
      <w:r w:rsidR="00CD246D">
        <w:rPr>
          <w:rFonts w:ascii="Book Antiqua" w:hAnsi="Book Antiqua"/>
          <w:sz w:val="24"/>
          <w:szCs w:val="24"/>
        </w:rPr>
        <w:t xml:space="preserve"> </w:t>
      </w:r>
      <w:r w:rsidRPr="000B3E1A">
        <w:rPr>
          <w:rFonts w:ascii="Book Antiqua" w:hAnsi="Book Antiqua"/>
          <w:sz w:val="24"/>
          <w:szCs w:val="24"/>
        </w:rPr>
        <w:t xml:space="preserve">0.05 were included in the multivariate logistic regression analysis and stratification analysis to determine </w:t>
      </w:r>
      <w:r w:rsidR="00440150">
        <w:rPr>
          <w:rFonts w:ascii="Book Antiqua" w:hAnsi="Book Antiqua"/>
          <w:sz w:val="24"/>
          <w:szCs w:val="24"/>
        </w:rPr>
        <w:t xml:space="preserve">the </w:t>
      </w:r>
      <w:r w:rsidRPr="000B3E1A">
        <w:rPr>
          <w:rFonts w:ascii="Book Antiqua" w:hAnsi="Book Antiqua"/>
          <w:sz w:val="24"/>
          <w:szCs w:val="24"/>
        </w:rPr>
        <w:t xml:space="preserve">independent risk factors </w:t>
      </w:r>
      <w:r w:rsidR="00440150">
        <w:rPr>
          <w:rFonts w:ascii="Book Antiqua" w:hAnsi="Book Antiqua"/>
          <w:sz w:val="24"/>
          <w:szCs w:val="24"/>
        </w:rPr>
        <w:t>for</w:t>
      </w:r>
      <w:r w:rsidR="00440150" w:rsidRPr="000B3E1A">
        <w:rPr>
          <w:rFonts w:ascii="Book Antiqua" w:hAnsi="Book Antiqua"/>
          <w:sz w:val="24"/>
          <w:szCs w:val="24"/>
        </w:rPr>
        <w:t xml:space="preserve"> </w:t>
      </w:r>
      <w:r w:rsidRPr="000B3E1A">
        <w:rPr>
          <w:rFonts w:ascii="Book Antiqua" w:hAnsi="Book Antiqua"/>
          <w:sz w:val="24"/>
          <w:szCs w:val="24"/>
        </w:rPr>
        <w:t xml:space="preserve">AL. Overall survival rates and </w:t>
      </w:r>
      <w:r w:rsidR="00CD246D" w:rsidRPr="000B3E1A">
        <w:rPr>
          <w:rFonts w:ascii="Book Antiqua" w:hAnsi="Book Antiqua"/>
          <w:sz w:val="24"/>
          <w:szCs w:val="24"/>
        </w:rPr>
        <w:t>DFS</w:t>
      </w:r>
      <w:r w:rsidRPr="000B3E1A">
        <w:rPr>
          <w:rFonts w:ascii="Book Antiqua" w:hAnsi="Book Antiqua"/>
          <w:sz w:val="24"/>
          <w:szCs w:val="24"/>
        </w:rPr>
        <w:t xml:space="preserve"> rates were calculated by the Kaplan-Meier method and further compared by a log-rank test. All tests were two-sided, and a</w:t>
      </w:r>
      <w:r w:rsidRPr="000B3E1A">
        <w:rPr>
          <w:rFonts w:ascii="Book Antiqua" w:hAnsi="Book Antiqua"/>
          <w:i/>
          <w:sz w:val="24"/>
          <w:szCs w:val="24"/>
        </w:rPr>
        <w:t xml:space="preserve"> </w:t>
      </w:r>
      <w:r w:rsidRPr="000B3E1A">
        <w:rPr>
          <w:rFonts w:ascii="Book Antiqua" w:hAnsi="Book Antiqua"/>
          <w:i/>
          <w:iCs/>
          <w:sz w:val="24"/>
          <w:szCs w:val="24"/>
        </w:rPr>
        <w:t>P</w:t>
      </w:r>
      <w:r w:rsidRPr="000B3E1A">
        <w:rPr>
          <w:rFonts w:ascii="Book Antiqua" w:hAnsi="Book Antiqua"/>
          <w:i/>
          <w:sz w:val="24"/>
          <w:szCs w:val="24"/>
        </w:rPr>
        <w:t>-</w:t>
      </w:r>
      <w:r w:rsidRPr="000B3E1A">
        <w:rPr>
          <w:rFonts w:ascii="Book Antiqua" w:hAnsi="Book Antiqua"/>
          <w:sz w:val="24"/>
          <w:szCs w:val="24"/>
        </w:rPr>
        <w:t>value &lt;</w:t>
      </w:r>
      <w:r w:rsidR="00CD246D">
        <w:rPr>
          <w:rFonts w:ascii="Book Antiqua" w:hAnsi="Book Antiqua"/>
          <w:sz w:val="24"/>
          <w:szCs w:val="24"/>
        </w:rPr>
        <w:t xml:space="preserve"> </w:t>
      </w:r>
      <w:r w:rsidRPr="000B3E1A">
        <w:rPr>
          <w:rFonts w:ascii="Book Antiqua" w:hAnsi="Book Antiqua"/>
          <w:sz w:val="24"/>
          <w:szCs w:val="24"/>
        </w:rPr>
        <w:t>0.05 was regarded as statistically significant.</w:t>
      </w:r>
    </w:p>
    <w:p w:rsidR="001B14ED" w:rsidRPr="000B3E1A" w:rsidRDefault="001B14ED"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sz w:val="24"/>
          <w:szCs w:val="24"/>
        </w:rPr>
      </w:pPr>
      <w:r w:rsidRPr="000B3E1A">
        <w:rPr>
          <w:rFonts w:ascii="Book Antiqua" w:hAnsi="Book Antiqua"/>
          <w:b/>
          <w:sz w:val="24"/>
          <w:szCs w:val="24"/>
        </w:rPr>
        <w:t>RESULTS</w:t>
      </w:r>
    </w:p>
    <w:p w:rsidR="00581233" w:rsidRPr="000B3E1A" w:rsidRDefault="00581233" w:rsidP="000B3E1A">
      <w:pPr>
        <w:spacing w:line="360" w:lineRule="auto"/>
        <w:rPr>
          <w:rFonts w:ascii="Book Antiqua" w:hAnsi="Book Antiqua"/>
          <w:b/>
          <w:i/>
          <w:sz w:val="24"/>
          <w:szCs w:val="24"/>
        </w:rPr>
      </w:pPr>
      <w:r w:rsidRPr="000B3E1A">
        <w:rPr>
          <w:rFonts w:ascii="Book Antiqua" w:hAnsi="Book Antiqua"/>
          <w:b/>
          <w:i/>
          <w:sz w:val="24"/>
          <w:szCs w:val="24"/>
        </w:rPr>
        <w:t>Patient characteristics</w:t>
      </w:r>
    </w:p>
    <w:p w:rsidR="002A1FD6" w:rsidRPr="000B3E1A" w:rsidRDefault="00426850" w:rsidP="000B3E1A">
      <w:pPr>
        <w:spacing w:line="360" w:lineRule="auto"/>
        <w:rPr>
          <w:rFonts w:ascii="Book Antiqua" w:hAnsi="Book Antiqua"/>
          <w:sz w:val="24"/>
          <w:szCs w:val="24"/>
        </w:rPr>
      </w:pPr>
      <w:r w:rsidRPr="000B3E1A">
        <w:rPr>
          <w:rFonts w:ascii="Book Antiqua" w:hAnsi="Book Antiqua"/>
          <w:sz w:val="24"/>
          <w:szCs w:val="24"/>
        </w:rPr>
        <w:t xml:space="preserve">Our investigation included 477 patients with an average age of </w:t>
      </w:r>
      <w:r w:rsidRPr="000B3E1A">
        <w:rPr>
          <w:rFonts w:ascii="Book Antiqua" w:hAnsi="Book Antiqua" w:cstheme="minorHAnsi"/>
          <w:sz w:val="24"/>
          <w:szCs w:val="24"/>
        </w:rPr>
        <w:t>58.7</w:t>
      </w:r>
      <w:r w:rsidR="00BE551A">
        <w:rPr>
          <w:rFonts w:ascii="Book Antiqua" w:hAnsi="Book Antiqua" w:cs="Calibri"/>
          <w:sz w:val="24"/>
          <w:szCs w:val="24"/>
        </w:rPr>
        <w:t xml:space="preserve"> ± </w:t>
      </w:r>
      <w:r w:rsidRPr="000B3E1A">
        <w:rPr>
          <w:rFonts w:ascii="Book Antiqua" w:hAnsi="Book Antiqua" w:cstheme="minorHAnsi"/>
          <w:sz w:val="24"/>
          <w:szCs w:val="24"/>
        </w:rPr>
        <w:t xml:space="preserve">10.9 years. Of these patients, 301 (63.1%) were male and 176 (36.9%) were female. A total of 171 patients received </w:t>
      </w:r>
      <w:r w:rsidRPr="000B3E1A">
        <w:rPr>
          <w:rFonts w:ascii="Book Antiqua" w:hAnsi="Book Antiqua"/>
          <w:sz w:val="24"/>
          <w:szCs w:val="24"/>
        </w:rPr>
        <w:t xml:space="preserve">intraoperative intraperitoneal chemotherapy, </w:t>
      </w:r>
      <w:r w:rsidR="00F922DA" w:rsidRPr="000B3E1A">
        <w:rPr>
          <w:rFonts w:ascii="Book Antiqua" w:hAnsi="Book Antiqua" w:cstheme="minorHAnsi"/>
          <w:sz w:val="24"/>
          <w:szCs w:val="24"/>
        </w:rPr>
        <w:t>including 8</w:t>
      </w:r>
      <w:r w:rsidR="0022426F">
        <w:rPr>
          <w:rFonts w:ascii="Book Antiqua" w:hAnsi="Book Antiqua" w:cstheme="minorHAnsi"/>
          <w:sz w:val="24"/>
          <w:szCs w:val="24"/>
        </w:rPr>
        <w:t xml:space="preserve"> </w:t>
      </w:r>
      <w:r w:rsidR="00021B46" w:rsidRPr="000B3E1A">
        <w:rPr>
          <w:rFonts w:ascii="Book Antiqua" w:hAnsi="Book Antiqua" w:cstheme="minorHAnsi"/>
          <w:sz w:val="24"/>
          <w:szCs w:val="24"/>
        </w:rPr>
        <w:t>treated with</w:t>
      </w:r>
      <w:r w:rsidR="00FA49A1" w:rsidRPr="000B3E1A">
        <w:rPr>
          <w:rFonts w:ascii="Book Antiqua" w:hAnsi="Book Antiqua" w:cstheme="minorHAnsi"/>
          <w:sz w:val="24"/>
          <w:szCs w:val="24"/>
        </w:rPr>
        <w:t xml:space="preserve"> </w:t>
      </w:r>
      <w:proofErr w:type="spellStart"/>
      <w:r w:rsidR="00FA49A1" w:rsidRPr="000B3E1A">
        <w:rPr>
          <w:rFonts w:ascii="Book Antiqua" w:hAnsi="Book Antiqua" w:cstheme="minorHAnsi"/>
          <w:sz w:val="24"/>
          <w:szCs w:val="24"/>
        </w:rPr>
        <w:t>lobaplatin</w:t>
      </w:r>
      <w:proofErr w:type="spellEnd"/>
      <w:r w:rsidR="00F922DA" w:rsidRPr="000B3E1A">
        <w:rPr>
          <w:rFonts w:ascii="Book Antiqua" w:hAnsi="Book Antiqua" w:cstheme="minorHAnsi"/>
          <w:sz w:val="24"/>
          <w:szCs w:val="24"/>
        </w:rPr>
        <w:t xml:space="preserve"> alone, </w:t>
      </w:r>
      <w:r w:rsidR="00021B46" w:rsidRPr="000B3E1A">
        <w:rPr>
          <w:rFonts w:ascii="Book Antiqua" w:hAnsi="Book Antiqua" w:cstheme="minorHAnsi"/>
          <w:sz w:val="24"/>
          <w:szCs w:val="24"/>
        </w:rPr>
        <w:t>157</w:t>
      </w:r>
      <w:r w:rsidR="00440150">
        <w:rPr>
          <w:rFonts w:ascii="Book Antiqua" w:hAnsi="Book Antiqua" w:cstheme="minorHAnsi"/>
          <w:sz w:val="24"/>
          <w:szCs w:val="24"/>
        </w:rPr>
        <w:t xml:space="preserve"> </w:t>
      </w:r>
      <w:r w:rsidR="00021B46" w:rsidRPr="000B3E1A">
        <w:rPr>
          <w:rFonts w:ascii="Book Antiqua" w:hAnsi="Book Antiqua" w:cstheme="minorHAnsi"/>
          <w:sz w:val="24"/>
          <w:szCs w:val="24"/>
        </w:rPr>
        <w:t>treated</w:t>
      </w:r>
      <w:r w:rsidR="00FA49A1" w:rsidRPr="000B3E1A">
        <w:rPr>
          <w:rFonts w:ascii="Book Antiqua" w:hAnsi="Book Antiqua" w:cstheme="minorHAnsi"/>
          <w:sz w:val="24"/>
          <w:szCs w:val="24"/>
        </w:rPr>
        <w:t xml:space="preserve"> </w:t>
      </w:r>
      <w:r w:rsidR="00021B46" w:rsidRPr="000B3E1A">
        <w:rPr>
          <w:rFonts w:ascii="Book Antiqua" w:hAnsi="Book Antiqua" w:cstheme="minorHAnsi"/>
          <w:sz w:val="24"/>
          <w:szCs w:val="24"/>
        </w:rPr>
        <w:t xml:space="preserve">with </w:t>
      </w:r>
      <w:r w:rsidR="00FA49A1" w:rsidRPr="000B3E1A">
        <w:rPr>
          <w:rFonts w:ascii="Book Antiqua" w:hAnsi="Book Antiqua" w:cstheme="minorHAnsi"/>
          <w:sz w:val="24"/>
          <w:szCs w:val="24"/>
        </w:rPr>
        <w:t>fluorouracil implants</w:t>
      </w:r>
      <w:r w:rsidR="00F922DA" w:rsidRPr="000B3E1A">
        <w:rPr>
          <w:rFonts w:ascii="Book Antiqua" w:hAnsi="Book Antiqua" w:cstheme="minorHAnsi"/>
          <w:sz w:val="24"/>
          <w:szCs w:val="24"/>
        </w:rPr>
        <w:t xml:space="preserve"> </w:t>
      </w:r>
      <w:r w:rsidR="00021B46" w:rsidRPr="000B3E1A">
        <w:rPr>
          <w:rFonts w:ascii="Book Antiqua" w:hAnsi="Book Antiqua" w:cstheme="minorHAnsi"/>
          <w:sz w:val="24"/>
          <w:szCs w:val="24"/>
        </w:rPr>
        <w:t>alone</w:t>
      </w:r>
      <w:r w:rsidR="00440150">
        <w:rPr>
          <w:rFonts w:ascii="Book Antiqua" w:hAnsi="Book Antiqua" w:cstheme="minorHAnsi"/>
          <w:sz w:val="24"/>
          <w:szCs w:val="24"/>
        </w:rPr>
        <w:t>,</w:t>
      </w:r>
      <w:r w:rsidR="00021B46" w:rsidRPr="000B3E1A">
        <w:rPr>
          <w:rFonts w:ascii="Book Antiqua" w:hAnsi="Book Antiqua" w:cstheme="minorHAnsi"/>
          <w:sz w:val="24"/>
          <w:szCs w:val="24"/>
        </w:rPr>
        <w:t xml:space="preserve"> and 6</w:t>
      </w:r>
      <w:r w:rsidR="00440150">
        <w:rPr>
          <w:rFonts w:ascii="Book Antiqua" w:hAnsi="Book Antiqua" w:cstheme="minorHAnsi"/>
          <w:sz w:val="24"/>
          <w:szCs w:val="24"/>
        </w:rPr>
        <w:t xml:space="preserve"> </w:t>
      </w:r>
      <w:r w:rsidR="00021B46" w:rsidRPr="000B3E1A">
        <w:rPr>
          <w:rFonts w:ascii="Book Antiqua" w:hAnsi="Book Antiqua" w:cstheme="minorHAnsi"/>
          <w:sz w:val="24"/>
          <w:szCs w:val="24"/>
        </w:rPr>
        <w:t>treated with</w:t>
      </w:r>
      <w:r w:rsidR="00F922DA" w:rsidRPr="000B3E1A">
        <w:rPr>
          <w:rFonts w:ascii="Book Antiqua" w:hAnsi="Book Antiqua" w:cstheme="minorHAnsi"/>
          <w:sz w:val="24"/>
          <w:szCs w:val="24"/>
        </w:rPr>
        <w:t xml:space="preserve"> </w:t>
      </w:r>
      <w:r w:rsidR="00021B46" w:rsidRPr="000B3E1A">
        <w:rPr>
          <w:rFonts w:ascii="Book Antiqua" w:hAnsi="Book Antiqua" w:cstheme="minorHAnsi"/>
          <w:sz w:val="24"/>
          <w:szCs w:val="24"/>
        </w:rPr>
        <w:t>both</w:t>
      </w:r>
      <w:r w:rsidR="00FA49A1" w:rsidRPr="000B3E1A">
        <w:rPr>
          <w:rFonts w:ascii="Book Antiqua" w:hAnsi="Book Antiqua" w:cstheme="minorHAnsi"/>
          <w:sz w:val="24"/>
          <w:szCs w:val="24"/>
        </w:rPr>
        <w:t xml:space="preserve">. </w:t>
      </w:r>
      <w:r w:rsidR="00130A8C" w:rsidRPr="000B3E1A">
        <w:rPr>
          <w:rFonts w:ascii="Book Antiqua" w:hAnsi="Book Antiqua"/>
          <w:sz w:val="24"/>
          <w:szCs w:val="24"/>
        </w:rPr>
        <w:t>The remaining 306 patients did not receive intraoperative intraperitoneal chemotherapy. Patient-related factors are presented in Table 1. Patient demographics, habits, comorbidities, preoperative therapy, nutritional status</w:t>
      </w:r>
      <w:r w:rsidR="0022426F">
        <w:rPr>
          <w:rFonts w:ascii="Book Antiqua" w:hAnsi="Book Antiqua"/>
          <w:sz w:val="24"/>
          <w:szCs w:val="24"/>
        </w:rPr>
        <w:t>,</w:t>
      </w:r>
      <w:r w:rsidR="00130A8C" w:rsidRPr="000B3E1A">
        <w:rPr>
          <w:rFonts w:ascii="Book Antiqua" w:hAnsi="Book Antiqua"/>
          <w:sz w:val="24"/>
          <w:szCs w:val="24"/>
        </w:rPr>
        <w:t xml:space="preserve"> and American Society of Anesthesiologists grade were comparable</w:t>
      </w:r>
      <w:r w:rsidR="0022426F">
        <w:rPr>
          <w:rFonts w:ascii="Book Antiqua" w:hAnsi="Book Antiqua"/>
          <w:sz w:val="24"/>
          <w:szCs w:val="24"/>
        </w:rPr>
        <w:t xml:space="preserve"> </w:t>
      </w:r>
      <w:r w:rsidR="00130A8C" w:rsidRPr="000B3E1A">
        <w:rPr>
          <w:rFonts w:ascii="Book Antiqua" w:hAnsi="Book Antiqua"/>
          <w:sz w:val="24"/>
          <w:szCs w:val="24"/>
        </w:rPr>
        <w:t>between the chemotherapy group and the control group. Surgery-related factors are presented in Table 2. Most patients received laparoscopic surgery in our study, including 167 (97.7%) in the chemotherapy group and 300 (98.0%) in the control group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130A8C" w:rsidRPr="000B3E1A">
        <w:rPr>
          <w:rFonts w:ascii="Book Antiqua" w:hAnsi="Book Antiqua"/>
          <w:sz w:val="24"/>
          <w:szCs w:val="24"/>
        </w:rPr>
        <w:t xml:space="preserve">0.751). Natural orifice specimen extraction </w:t>
      </w:r>
      <w:r w:rsidR="00632A96" w:rsidRPr="000B3E1A">
        <w:rPr>
          <w:rFonts w:ascii="Book Antiqua" w:hAnsi="Book Antiqua"/>
          <w:sz w:val="24"/>
          <w:szCs w:val="24"/>
        </w:rPr>
        <w:t xml:space="preserve">(NOSE) </w:t>
      </w:r>
      <w:r w:rsidR="00130A8C" w:rsidRPr="000B3E1A">
        <w:rPr>
          <w:rFonts w:ascii="Book Antiqua" w:hAnsi="Book Antiqua"/>
          <w:sz w:val="24"/>
          <w:szCs w:val="24"/>
        </w:rPr>
        <w:t xml:space="preserve">surgery is a surgical method that emerged in the last decade in which resected specimens are obtained from the vagina or anus instead of an additional abdominal incision. More patients in the control group underwent the NOSE procedure </w:t>
      </w:r>
      <w:r w:rsidR="00FF7F6F" w:rsidRPr="000B3E1A">
        <w:rPr>
          <w:rFonts w:ascii="Book Antiqua" w:hAnsi="Book Antiqua"/>
          <w:sz w:val="24"/>
          <w:szCs w:val="24"/>
        </w:rPr>
        <w:t>(</w:t>
      </w:r>
      <w:r w:rsidR="001F0CC1" w:rsidRPr="000B3E1A">
        <w:rPr>
          <w:rFonts w:ascii="Book Antiqua" w:hAnsi="Book Antiqua"/>
          <w:sz w:val="24"/>
          <w:szCs w:val="24"/>
        </w:rPr>
        <w:t xml:space="preserve">1.8% in the chemotherapy group </w:t>
      </w:r>
      <w:r w:rsidR="002C5C29" w:rsidRPr="002C5C29">
        <w:rPr>
          <w:rFonts w:ascii="Book Antiqua" w:hAnsi="Book Antiqua"/>
          <w:i/>
          <w:sz w:val="24"/>
          <w:szCs w:val="24"/>
        </w:rPr>
        <w:t>vs</w:t>
      </w:r>
      <w:r w:rsidR="001F0CC1" w:rsidRPr="000B3E1A">
        <w:rPr>
          <w:rFonts w:ascii="Book Antiqua" w:hAnsi="Book Antiqua"/>
          <w:sz w:val="24"/>
          <w:szCs w:val="24"/>
        </w:rPr>
        <w:t xml:space="preserve"> 5.9% in the control group,</w:t>
      </w:r>
      <w:r w:rsidR="00ED6517" w:rsidRPr="000B3E1A">
        <w:rPr>
          <w:rFonts w:ascii="Book Antiqua" w:hAnsi="Book Antiqua"/>
          <w:sz w:val="24"/>
          <w:szCs w:val="24"/>
        </w:rPr>
        <w:t xml:space="preserve">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FF7F6F" w:rsidRPr="000B3E1A">
        <w:rPr>
          <w:rFonts w:ascii="Book Antiqua" w:hAnsi="Book Antiqua"/>
          <w:sz w:val="24"/>
          <w:szCs w:val="24"/>
        </w:rPr>
        <w:t xml:space="preserve">0.035). </w:t>
      </w:r>
      <w:r w:rsidR="00BA5827" w:rsidRPr="000B3E1A">
        <w:rPr>
          <w:rFonts w:ascii="Book Antiqua" w:hAnsi="Book Antiqua"/>
          <w:sz w:val="24"/>
          <w:szCs w:val="24"/>
        </w:rPr>
        <w:t xml:space="preserve">The placement of a </w:t>
      </w:r>
      <w:proofErr w:type="spellStart"/>
      <w:r w:rsidR="00BA5827" w:rsidRPr="000B3E1A">
        <w:rPr>
          <w:rFonts w:ascii="Book Antiqua" w:hAnsi="Book Antiqua"/>
          <w:sz w:val="24"/>
          <w:szCs w:val="24"/>
        </w:rPr>
        <w:t>transanal</w:t>
      </w:r>
      <w:proofErr w:type="spellEnd"/>
      <w:r w:rsidR="00BA5827" w:rsidRPr="000B3E1A">
        <w:rPr>
          <w:rFonts w:ascii="Book Antiqua" w:hAnsi="Book Antiqua"/>
          <w:sz w:val="24"/>
          <w:szCs w:val="24"/>
        </w:rPr>
        <w:t xml:space="preserve"> tube was more common in patients who did not receive intraoperative intraperitoneal chemotherapy </w:t>
      </w:r>
      <w:r w:rsidR="001F0CC1" w:rsidRPr="000B3E1A">
        <w:rPr>
          <w:rFonts w:ascii="Book Antiqua" w:hAnsi="Book Antiqua"/>
          <w:sz w:val="24"/>
          <w:szCs w:val="24"/>
        </w:rPr>
        <w:t>(43.9% in the chemotherapy</w:t>
      </w:r>
      <w:r w:rsidR="00FF7F6F" w:rsidRPr="000B3E1A">
        <w:rPr>
          <w:rFonts w:ascii="Book Antiqua" w:hAnsi="Book Antiqua"/>
          <w:sz w:val="24"/>
          <w:szCs w:val="24"/>
        </w:rPr>
        <w:t xml:space="preserve"> group </w:t>
      </w:r>
      <w:r w:rsidR="002C5C29" w:rsidRPr="002C5C29">
        <w:rPr>
          <w:rFonts w:ascii="Book Antiqua" w:hAnsi="Book Antiqua"/>
          <w:i/>
          <w:sz w:val="24"/>
          <w:szCs w:val="24"/>
        </w:rPr>
        <w:t>vs</w:t>
      </w:r>
      <w:r w:rsidR="00FF7F6F" w:rsidRPr="000B3E1A">
        <w:rPr>
          <w:rFonts w:ascii="Book Antiqua" w:hAnsi="Book Antiqua"/>
          <w:sz w:val="24"/>
          <w:szCs w:val="24"/>
        </w:rPr>
        <w:t xml:space="preserve"> 55.6% in the control group,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FF7F6F" w:rsidRPr="000B3E1A">
        <w:rPr>
          <w:rFonts w:ascii="Book Antiqua" w:hAnsi="Book Antiqua"/>
          <w:sz w:val="24"/>
          <w:szCs w:val="24"/>
        </w:rPr>
        <w:t xml:space="preserve">0.014). </w:t>
      </w:r>
      <w:r w:rsidR="006A6639" w:rsidRPr="000B3E1A">
        <w:rPr>
          <w:rFonts w:ascii="Book Antiqua" w:hAnsi="Book Antiqua"/>
          <w:sz w:val="24"/>
          <w:szCs w:val="24"/>
        </w:rPr>
        <w:t xml:space="preserve">Additionally, more patients from the control group received more than 2 stapler firings during the digestive reconstruction </w:t>
      </w:r>
      <w:r w:rsidR="00FF7F6F" w:rsidRPr="000B3E1A">
        <w:rPr>
          <w:rFonts w:ascii="Book Antiqua" w:hAnsi="Book Antiqua"/>
          <w:sz w:val="24"/>
          <w:szCs w:val="24"/>
        </w:rPr>
        <w:t>(</w:t>
      </w:r>
      <w:r w:rsidR="001F0CC1" w:rsidRPr="000B3E1A">
        <w:rPr>
          <w:rFonts w:ascii="Book Antiqua" w:hAnsi="Book Antiqua"/>
          <w:sz w:val="24"/>
          <w:szCs w:val="24"/>
        </w:rPr>
        <w:t xml:space="preserve">14.6% in the </w:t>
      </w:r>
      <w:r w:rsidR="001F0CC1" w:rsidRPr="000B3E1A">
        <w:rPr>
          <w:rFonts w:ascii="Book Antiqua" w:hAnsi="Book Antiqua"/>
          <w:sz w:val="24"/>
          <w:szCs w:val="24"/>
        </w:rPr>
        <w:lastRenderedPageBreak/>
        <w:t xml:space="preserve">chemotherapy group </w:t>
      </w:r>
      <w:r w:rsidR="002C5C29" w:rsidRPr="002C5C29">
        <w:rPr>
          <w:rFonts w:ascii="Book Antiqua" w:hAnsi="Book Antiqua"/>
          <w:i/>
          <w:sz w:val="24"/>
          <w:szCs w:val="24"/>
        </w:rPr>
        <w:t>vs</w:t>
      </w:r>
      <w:r w:rsidR="001F0CC1" w:rsidRPr="000B3E1A">
        <w:rPr>
          <w:rFonts w:ascii="Book Antiqua" w:hAnsi="Book Antiqua"/>
          <w:sz w:val="24"/>
          <w:szCs w:val="24"/>
        </w:rPr>
        <w:t xml:space="preserve"> 25.2% in the control group,</w:t>
      </w:r>
      <w:r w:rsidR="00937A8B" w:rsidRPr="000B3E1A">
        <w:rPr>
          <w:rFonts w:ascii="Book Antiqua" w:hAnsi="Book Antiqua"/>
          <w:sz w:val="24"/>
          <w:szCs w:val="24"/>
        </w:rPr>
        <w:t xml:space="preserve">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FF7F6F" w:rsidRPr="000B3E1A">
        <w:rPr>
          <w:rFonts w:ascii="Book Antiqua" w:hAnsi="Book Antiqua"/>
          <w:sz w:val="24"/>
          <w:szCs w:val="24"/>
        </w:rPr>
        <w:t xml:space="preserve">0.007). </w:t>
      </w:r>
      <w:r w:rsidR="006A6639" w:rsidRPr="000B3E1A">
        <w:rPr>
          <w:rFonts w:ascii="Book Antiqua" w:hAnsi="Book Antiqua"/>
          <w:sz w:val="24"/>
          <w:szCs w:val="24"/>
        </w:rPr>
        <w:t>No obvious differences were observed between the two groups for operation time, reinforcing suture, defunctioning stoma, blood loss, perioperative transfusion</w:t>
      </w:r>
      <w:r w:rsidR="0022426F">
        <w:rPr>
          <w:rFonts w:ascii="Book Antiqua" w:hAnsi="Book Antiqua"/>
          <w:sz w:val="24"/>
          <w:szCs w:val="24"/>
        </w:rPr>
        <w:t>,</w:t>
      </w:r>
      <w:r w:rsidR="006A6639" w:rsidRPr="000B3E1A">
        <w:rPr>
          <w:rFonts w:ascii="Book Antiqua" w:hAnsi="Book Antiqua"/>
          <w:sz w:val="24"/>
          <w:szCs w:val="24"/>
        </w:rPr>
        <w:t xml:space="preserve"> or preservation of the left colic artery. Tumor-related variables are detailed in Table 3. All patients enrolled in our study presented with TNM stage II or III </w:t>
      </w:r>
      <w:r w:rsidR="0022426F">
        <w:rPr>
          <w:rFonts w:ascii="Book Antiqua" w:hAnsi="Book Antiqua"/>
          <w:sz w:val="24"/>
          <w:szCs w:val="24"/>
        </w:rPr>
        <w:t xml:space="preserve">disease </w:t>
      </w:r>
      <w:r w:rsidR="006A6639" w:rsidRPr="000B3E1A">
        <w:rPr>
          <w:rFonts w:ascii="Book Antiqua" w:hAnsi="Book Antiqua"/>
          <w:sz w:val="24"/>
          <w:szCs w:val="24"/>
        </w:rPr>
        <w:t xml:space="preserve">at the date of diagnosis prior to treatment. However, of the 97 patients who received neoadjuvant therapy, a total of 11 </w:t>
      </w:r>
      <w:r w:rsidR="0022426F">
        <w:rPr>
          <w:rFonts w:ascii="Book Antiqua" w:hAnsi="Book Antiqua"/>
          <w:sz w:val="24"/>
          <w:szCs w:val="24"/>
        </w:rPr>
        <w:t>achieved</w:t>
      </w:r>
      <w:r w:rsidR="0022426F" w:rsidRPr="000B3E1A">
        <w:rPr>
          <w:rFonts w:ascii="Book Antiqua" w:hAnsi="Book Antiqua"/>
          <w:sz w:val="24"/>
          <w:szCs w:val="24"/>
        </w:rPr>
        <w:t xml:space="preserve"> </w:t>
      </w:r>
      <w:r w:rsidR="006A6639" w:rsidRPr="000B3E1A">
        <w:rPr>
          <w:rFonts w:ascii="Book Antiqua" w:hAnsi="Book Antiqua"/>
          <w:sz w:val="24"/>
          <w:szCs w:val="24"/>
        </w:rPr>
        <w:t xml:space="preserve">complete pathological remission and 19 regressed to TNM stage I through the postoperative pathological examination. </w:t>
      </w:r>
      <w:r w:rsidR="006552CE" w:rsidRPr="000B3E1A">
        <w:rPr>
          <w:rFonts w:ascii="Book Antiqua" w:hAnsi="Book Antiqua"/>
          <w:sz w:val="24"/>
          <w:szCs w:val="24"/>
        </w:rPr>
        <w:t>Tumor location, pathological stage</w:t>
      </w:r>
      <w:r w:rsidR="0022426F">
        <w:rPr>
          <w:rFonts w:ascii="Book Antiqua" w:hAnsi="Book Antiqua"/>
          <w:sz w:val="24"/>
          <w:szCs w:val="24"/>
        </w:rPr>
        <w:t>,</w:t>
      </w:r>
      <w:r w:rsidR="006552CE" w:rsidRPr="000B3E1A">
        <w:rPr>
          <w:rFonts w:ascii="Book Antiqua" w:hAnsi="Book Antiqua"/>
          <w:sz w:val="24"/>
          <w:szCs w:val="24"/>
        </w:rPr>
        <w:t xml:space="preserve"> and degree of differentiation were comparable between the two groups.</w:t>
      </w:r>
      <w:r w:rsidR="002E4B30" w:rsidRPr="000B3E1A">
        <w:rPr>
          <w:rFonts w:ascii="Book Antiqua" w:hAnsi="Book Antiqua"/>
          <w:sz w:val="24"/>
          <w:szCs w:val="24"/>
        </w:rPr>
        <w:t xml:space="preserve"> </w:t>
      </w:r>
    </w:p>
    <w:p w:rsidR="002A1FD6" w:rsidRPr="000B3E1A" w:rsidRDefault="002A1FD6" w:rsidP="000B3E1A">
      <w:pPr>
        <w:spacing w:line="360" w:lineRule="auto"/>
        <w:rPr>
          <w:rFonts w:ascii="Book Antiqua" w:hAnsi="Book Antiqua"/>
          <w:sz w:val="24"/>
          <w:szCs w:val="24"/>
        </w:rPr>
      </w:pPr>
    </w:p>
    <w:p w:rsidR="002A1FD6" w:rsidRPr="000B3E1A" w:rsidRDefault="000B3E1A" w:rsidP="000B3E1A">
      <w:pPr>
        <w:spacing w:line="360" w:lineRule="auto"/>
        <w:rPr>
          <w:rFonts w:ascii="Book Antiqua" w:hAnsi="Book Antiqua"/>
          <w:b/>
          <w:i/>
          <w:sz w:val="24"/>
          <w:szCs w:val="24"/>
        </w:rPr>
      </w:pPr>
      <w:r w:rsidRPr="000B3E1A">
        <w:rPr>
          <w:rFonts w:ascii="Book Antiqua" w:hAnsi="Book Antiqua"/>
          <w:b/>
          <w:i/>
          <w:sz w:val="24"/>
          <w:szCs w:val="24"/>
        </w:rPr>
        <w:t>AL</w:t>
      </w:r>
    </w:p>
    <w:p w:rsidR="00AF6558" w:rsidRPr="000B3E1A" w:rsidRDefault="00AF6558" w:rsidP="000B3E1A">
      <w:pPr>
        <w:spacing w:line="360" w:lineRule="auto"/>
        <w:rPr>
          <w:rFonts w:ascii="Book Antiqua" w:hAnsi="Book Antiqua"/>
          <w:sz w:val="24"/>
          <w:szCs w:val="24"/>
        </w:rPr>
      </w:pPr>
      <w:r w:rsidRPr="000B3E1A">
        <w:rPr>
          <w:rFonts w:ascii="Book Antiqua" w:hAnsi="Book Antiqua" w:cstheme="minorHAnsi"/>
          <w:sz w:val="24"/>
          <w:szCs w:val="24"/>
        </w:rPr>
        <w:t xml:space="preserve">The details for the occurrence of AL are presented in Table 4. In total, 18 (3.8%) individuals developed AL in our study. A </w:t>
      </w:r>
      <w:r w:rsidR="0022426F">
        <w:rPr>
          <w:rFonts w:ascii="Book Antiqua" w:hAnsi="Book Antiqua" w:cstheme="minorHAnsi"/>
          <w:sz w:val="24"/>
          <w:szCs w:val="24"/>
        </w:rPr>
        <w:t xml:space="preserve">significantly </w:t>
      </w:r>
      <w:r w:rsidRPr="000B3E1A">
        <w:rPr>
          <w:rFonts w:ascii="Book Antiqua" w:hAnsi="Book Antiqua" w:cstheme="minorHAnsi"/>
          <w:sz w:val="24"/>
          <w:szCs w:val="24"/>
        </w:rPr>
        <w:t>higher incidence of AL was observed in the group that received intraoperative intraperitoneal chemotherapy</w:t>
      </w:r>
      <w:r w:rsidR="0022426F">
        <w:rPr>
          <w:rFonts w:ascii="Book Antiqua" w:hAnsi="Book Antiqua" w:cstheme="minorHAnsi"/>
          <w:sz w:val="24"/>
          <w:szCs w:val="24"/>
        </w:rPr>
        <w:t xml:space="preserve"> </w:t>
      </w:r>
      <w:r w:rsidRPr="000B3E1A">
        <w:rPr>
          <w:rFonts w:ascii="Book Antiqua" w:hAnsi="Book Antiqua" w:cstheme="minorHAnsi"/>
          <w:sz w:val="24"/>
          <w:szCs w:val="24"/>
        </w:rPr>
        <w:t>than in the control group</w:t>
      </w:r>
      <w:r w:rsidR="0022426F">
        <w:rPr>
          <w:rFonts w:ascii="Book Antiqua" w:hAnsi="Book Antiqua" w:cstheme="minorHAnsi"/>
          <w:sz w:val="24"/>
          <w:szCs w:val="24"/>
        </w:rPr>
        <w:t xml:space="preserve"> (</w:t>
      </w:r>
      <w:r w:rsidR="0022426F" w:rsidRPr="000B3E1A">
        <w:rPr>
          <w:rFonts w:ascii="Book Antiqua" w:hAnsi="Book Antiqua" w:cstheme="minorHAnsi"/>
          <w:sz w:val="24"/>
          <w:szCs w:val="24"/>
        </w:rPr>
        <w:t>7.6%</w:t>
      </w:r>
      <w:r w:rsidR="0022426F">
        <w:rPr>
          <w:rFonts w:ascii="Book Antiqua" w:hAnsi="Book Antiqua" w:cstheme="minorHAnsi"/>
          <w:sz w:val="24"/>
          <w:szCs w:val="24"/>
        </w:rPr>
        <w:t xml:space="preserve"> </w:t>
      </w:r>
      <w:r w:rsidR="002C5C29" w:rsidRPr="002C5C29">
        <w:rPr>
          <w:rFonts w:ascii="Book Antiqua" w:hAnsi="Book Antiqua" w:cstheme="minorHAnsi"/>
          <w:i/>
          <w:sz w:val="24"/>
          <w:szCs w:val="24"/>
        </w:rPr>
        <w:t>vs</w:t>
      </w:r>
      <w:r w:rsidR="0022426F">
        <w:rPr>
          <w:rFonts w:ascii="Book Antiqua" w:hAnsi="Book Antiqua" w:cstheme="minorHAnsi"/>
          <w:sz w:val="24"/>
          <w:szCs w:val="24"/>
        </w:rPr>
        <w:t xml:space="preserve"> </w:t>
      </w:r>
      <w:r w:rsidR="0022426F" w:rsidRPr="000B3E1A">
        <w:rPr>
          <w:rFonts w:ascii="Book Antiqua" w:hAnsi="Book Antiqua" w:cstheme="minorHAnsi"/>
          <w:sz w:val="24"/>
          <w:szCs w:val="24"/>
        </w:rPr>
        <w:t>1.6%</w:t>
      </w:r>
      <w:r w:rsidR="0022426F">
        <w:rPr>
          <w:rFonts w:ascii="Book Antiqua" w:hAnsi="Book Antiqua" w:cstheme="minorHAnsi"/>
          <w:sz w:val="24"/>
          <w:szCs w:val="24"/>
        </w:rPr>
        <w:t xml:space="preserve">,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Pr="000B3E1A">
        <w:rPr>
          <w:rFonts w:ascii="Book Antiqua" w:hAnsi="Book Antiqua" w:cstheme="minorHAnsi"/>
          <w:sz w:val="24"/>
          <w:szCs w:val="24"/>
        </w:rPr>
        <w:t xml:space="preserve">0.001). Among the AL patients, </w:t>
      </w:r>
      <w:r w:rsidRPr="000B3E1A">
        <w:rPr>
          <w:rFonts w:ascii="Book Antiqua" w:hAnsi="Book Antiqua"/>
          <w:sz w:val="24"/>
          <w:szCs w:val="24"/>
        </w:rPr>
        <w:t xml:space="preserve">none with grade A were enrolled in our study. A total of 4 of the 18 AL patients were classified as </w:t>
      </w:r>
      <w:r w:rsidR="0022426F">
        <w:rPr>
          <w:rFonts w:ascii="Book Antiqua" w:hAnsi="Book Antiqua"/>
          <w:sz w:val="24"/>
          <w:szCs w:val="24"/>
        </w:rPr>
        <w:t>g</w:t>
      </w:r>
      <w:r w:rsidR="0022426F" w:rsidRPr="000B3E1A">
        <w:rPr>
          <w:rFonts w:ascii="Book Antiqua" w:hAnsi="Book Antiqua"/>
          <w:sz w:val="24"/>
          <w:szCs w:val="24"/>
        </w:rPr>
        <w:t xml:space="preserve">rade </w:t>
      </w:r>
      <w:r w:rsidRPr="000B3E1A">
        <w:rPr>
          <w:rFonts w:ascii="Book Antiqua" w:hAnsi="Book Antiqua"/>
          <w:sz w:val="24"/>
          <w:szCs w:val="24"/>
        </w:rPr>
        <w:t xml:space="preserve">B and received a conservative treatment, while 14 of the 18 patients were classified as </w:t>
      </w:r>
      <w:r w:rsidR="0022426F">
        <w:rPr>
          <w:rFonts w:ascii="Book Antiqua" w:hAnsi="Book Antiqua"/>
          <w:sz w:val="24"/>
          <w:szCs w:val="24"/>
        </w:rPr>
        <w:t>g</w:t>
      </w:r>
      <w:r w:rsidR="0022426F" w:rsidRPr="000B3E1A">
        <w:rPr>
          <w:rFonts w:ascii="Book Antiqua" w:hAnsi="Book Antiqua"/>
          <w:sz w:val="24"/>
          <w:szCs w:val="24"/>
        </w:rPr>
        <w:t xml:space="preserve">rade </w:t>
      </w:r>
      <w:r w:rsidRPr="000B3E1A">
        <w:rPr>
          <w:rFonts w:ascii="Book Antiqua" w:hAnsi="Book Antiqua"/>
          <w:sz w:val="24"/>
          <w:szCs w:val="24"/>
        </w:rPr>
        <w:t xml:space="preserve">C and received a secondary surgery </w:t>
      </w:r>
      <w:r w:rsidRPr="000B3E1A">
        <w:rPr>
          <w:rFonts w:ascii="Book Antiqua" w:hAnsi="Book Antiqua" w:cstheme="minorHAnsi"/>
          <w:sz w:val="24"/>
          <w:szCs w:val="24"/>
        </w:rPr>
        <w:t xml:space="preserve">according to the standards from </w:t>
      </w:r>
      <w:r w:rsidRPr="000B3E1A">
        <w:rPr>
          <w:rFonts w:ascii="Book Antiqua" w:hAnsi="Book Antiqua"/>
          <w:sz w:val="24"/>
          <w:szCs w:val="24"/>
        </w:rPr>
        <w:t xml:space="preserve">the International Study Group of Rectal Cancer released in 2010. The AL patients who underwent </w:t>
      </w:r>
      <w:r w:rsidRPr="000B3E1A">
        <w:rPr>
          <w:rFonts w:ascii="Book Antiqua" w:hAnsi="Book Antiqua" w:cstheme="minorHAnsi"/>
          <w:sz w:val="24"/>
          <w:szCs w:val="24"/>
        </w:rPr>
        <w:t>intraoperative intraperitoneal chemotherapy tended to be more severe cases and were more likely to receive a secondary operation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Pr="000B3E1A">
        <w:rPr>
          <w:rFonts w:ascii="Book Antiqua" w:hAnsi="Book Antiqua" w:cstheme="minorHAnsi"/>
          <w:sz w:val="24"/>
          <w:szCs w:val="24"/>
        </w:rPr>
        <w:t>0.044). Additionally</w:t>
      </w:r>
      <w:r w:rsidRPr="000B3E1A">
        <w:rPr>
          <w:rFonts w:ascii="Book Antiqua" w:hAnsi="Book Antiqua"/>
          <w:sz w:val="24"/>
          <w:szCs w:val="24"/>
        </w:rPr>
        <w:t>, the majority of the cases developed AL within a week after surgery and 1 case occurred two months after the procedure. No deaths were observed during the perioperative period.</w:t>
      </w:r>
    </w:p>
    <w:p w:rsidR="002A1FD6" w:rsidRPr="000B3E1A" w:rsidRDefault="002A1FD6" w:rsidP="000B3E1A">
      <w:pPr>
        <w:spacing w:line="360" w:lineRule="auto"/>
        <w:rPr>
          <w:rFonts w:ascii="Book Antiqua" w:hAnsi="Book Antiqua"/>
          <w:sz w:val="24"/>
          <w:szCs w:val="24"/>
        </w:rPr>
      </w:pPr>
    </w:p>
    <w:p w:rsidR="002A1FD6" w:rsidRPr="000B3E1A" w:rsidRDefault="00321F29" w:rsidP="000B3E1A">
      <w:pPr>
        <w:spacing w:line="360" w:lineRule="auto"/>
        <w:rPr>
          <w:rFonts w:ascii="Book Antiqua" w:hAnsi="Book Antiqua"/>
          <w:b/>
          <w:i/>
          <w:sz w:val="24"/>
          <w:szCs w:val="24"/>
        </w:rPr>
      </w:pPr>
      <w:r w:rsidRPr="000B3E1A">
        <w:rPr>
          <w:rFonts w:ascii="Book Antiqua" w:hAnsi="Book Antiqua"/>
          <w:b/>
          <w:i/>
          <w:sz w:val="24"/>
          <w:szCs w:val="24"/>
        </w:rPr>
        <w:t>Multivariate analysi</w:t>
      </w:r>
      <w:r w:rsidR="00FF7F6F" w:rsidRPr="000B3E1A">
        <w:rPr>
          <w:rFonts w:ascii="Book Antiqua" w:hAnsi="Book Antiqua"/>
          <w:b/>
          <w:i/>
          <w:sz w:val="24"/>
          <w:szCs w:val="24"/>
        </w:rPr>
        <w:t xml:space="preserve">s </w:t>
      </w:r>
    </w:p>
    <w:p w:rsidR="000B7A3C" w:rsidRPr="000B3E1A" w:rsidRDefault="00A62F0E" w:rsidP="000B3E1A">
      <w:pPr>
        <w:spacing w:line="360" w:lineRule="auto"/>
        <w:rPr>
          <w:rFonts w:ascii="Book Antiqua" w:hAnsi="Book Antiqua"/>
          <w:sz w:val="24"/>
          <w:szCs w:val="24"/>
        </w:rPr>
      </w:pPr>
      <w:r w:rsidRPr="000B3E1A">
        <w:rPr>
          <w:rFonts w:ascii="Book Antiqua" w:hAnsi="Book Antiqua"/>
          <w:sz w:val="24"/>
          <w:szCs w:val="24"/>
        </w:rPr>
        <w:t>Descriptive</w:t>
      </w:r>
      <w:r w:rsidR="000B7A3C" w:rsidRPr="000B3E1A">
        <w:rPr>
          <w:rFonts w:ascii="Book Antiqua" w:hAnsi="Book Antiqua"/>
          <w:sz w:val="24"/>
          <w:szCs w:val="24"/>
        </w:rPr>
        <w:t xml:space="preserve"> analysis identified significant imbalances between the chemotherapy group and the control group for </w:t>
      </w:r>
      <w:r w:rsidR="00632A96" w:rsidRPr="000B3E1A">
        <w:rPr>
          <w:rFonts w:ascii="Book Antiqua" w:hAnsi="Book Antiqua"/>
          <w:sz w:val="24"/>
          <w:szCs w:val="24"/>
        </w:rPr>
        <w:t xml:space="preserve">NOSE </w:t>
      </w:r>
      <w:r w:rsidR="000B7A3C" w:rsidRPr="000B3E1A">
        <w:rPr>
          <w:rFonts w:ascii="Book Antiqua" w:hAnsi="Book Antiqua"/>
          <w:sz w:val="24"/>
          <w:szCs w:val="24"/>
        </w:rPr>
        <w:t>surgery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0B7A3C" w:rsidRPr="000B3E1A">
        <w:rPr>
          <w:rFonts w:ascii="Book Antiqua" w:hAnsi="Book Antiqua"/>
          <w:sz w:val="24"/>
          <w:szCs w:val="24"/>
        </w:rPr>
        <w:t xml:space="preserve">0.035), </w:t>
      </w:r>
      <w:r w:rsidR="000B7A3C" w:rsidRPr="000B3E1A">
        <w:rPr>
          <w:rFonts w:ascii="Book Antiqua" w:hAnsi="Book Antiqua"/>
          <w:sz w:val="24"/>
          <w:szCs w:val="24"/>
        </w:rPr>
        <w:lastRenderedPageBreak/>
        <w:t xml:space="preserve">placement of </w:t>
      </w:r>
      <w:proofErr w:type="spellStart"/>
      <w:r w:rsidR="000B7A3C" w:rsidRPr="000B3E1A">
        <w:rPr>
          <w:rFonts w:ascii="Book Antiqua" w:hAnsi="Book Antiqua"/>
          <w:sz w:val="24"/>
          <w:szCs w:val="24"/>
        </w:rPr>
        <w:t>transanal</w:t>
      </w:r>
      <w:proofErr w:type="spellEnd"/>
      <w:r w:rsidR="000B7A3C" w:rsidRPr="000B3E1A">
        <w:rPr>
          <w:rFonts w:ascii="Book Antiqua" w:hAnsi="Book Antiqua"/>
          <w:sz w:val="24"/>
          <w:szCs w:val="24"/>
        </w:rPr>
        <w:t xml:space="preserve"> tubes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0B7A3C" w:rsidRPr="000B3E1A">
        <w:rPr>
          <w:rFonts w:ascii="Book Antiqua" w:hAnsi="Book Antiqua"/>
          <w:sz w:val="24"/>
          <w:szCs w:val="24"/>
        </w:rPr>
        <w:t>0.014), and the number of stapler firing</w:t>
      </w:r>
      <w:r w:rsidR="0022426F">
        <w:rPr>
          <w:rFonts w:ascii="Book Antiqua" w:hAnsi="Book Antiqua"/>
          <w:sz w:val="24"/>
          <w:szCs w:val="24"/>
        </w:rPr>
        <w:t>s</w:t>
      </w:r>
      <w:r w:rsidR="000B7A3C" w:rsidRPr="000B3E1A">
        <w:rPr>
          <w:rFonts w:ascii="Book Antiqua" w:hAnsi="Book Antiqua"/>
          <w:sz w:val="24"/>
          <w:szCs w:val="24"/>
        </w:rPr>
        <w:t xml:space="preserve">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0B7A3C" w:rsidRPr="000B3E1A">
        <w:rPr>
          <w:rFonts w:ascii="Book Antiqua" w:hAnsi="Book Antiqua"/>
          <w:sz w:val="24"/>
          <w:szCs w:val="24"/>
        </w:rPr>
        <w:t xml:space="preserve">0.007). These variables and other factors that have a confirmed association with AL from previous reports were included in the subsequent multivariate analyses (Table 5). After adjusting for confounding factors, intraoperative intraperitoneal chemotherapy was confirmed to significantly increase the incidence of AL </w:t>
      </w:r>
      <w:r w:rsidR="007607BD">
        <w:rPr>
          <w:rFonts w:ascii="Book Antiqua" w:hAnsi="Book Antiqua"/>
          <w:sz w:val="24"/>
          <w:szCs w:val="24"/>
        </w:rPr>
        <w:t>[</w:t>
      </w:r>
      <w:r w:rsidR="000B7A3C" w:rsidRPr="000B3E1A">
        <w:rPr>
          <w:rFonts w:ascii="Book Antiqua" w:hAnsi="Book Antiqua"/>
          <w:sz w:val="24"/>
          <w:szCs w:val="24"/>
        </w:rPr>
        <w:t xml:space="preserve">odds ratio </w:t>
      </w:r>
      <w:r w:rsidR="007607BD">
        <w:rPr>
          <w:rFonts w:ascii="Book Antiqua" w:hAnsi="Book Antiqua"/>
          <w:sz w:val="24"/>
          <w:szCs w:val="24"/>
        </w:rPr>
        <w:t>(</w:t>
      </w:r>
      <w:r w:rsidR="000B7A3C" w:rsidRPr="000B3E1A">
        <w:rPr>
          <w:rFonts w:ascii="Book Antiqua" w:hAnsi="Book Antiqua"/>
          <w:sz w:val="24"/>
          <w:szCs w:val="24"/>
        </w:rPr>
        <w:t>OR</w:t>
      </w:r>
      <w:r w:rsidR="0022426F">
        <w:rPr>
          <w:rFonts w:ascii="Book Antiqua" w:hAnsi="Book Antiqua"/>
          <w:sz w:val="24"/>
          <w:szCs w:val="24"/>
        </w:rPr>
        <w:t>) =</w:t>
      </w:r>
      <w:r w:rsidR="0022426F" w:rsidRPr="000B3E1A">
        <w:rPr>
          <w:rFonts w:ascii="Book Antiqua" w:hAnsi="Book Antiqua"/>
          <w:sz w:val="24"/>
          <w:szCs w:val="24"/>
        </w:rPr>
        <w:t xml:space="preserve"> </w:t>
      </w:r>
      <w:r w:rsidR="000B7A3C" w:rsidRPr="000B3E1A">
        <w:rPr>
          <w:rFonts w:ascii="Book Antiqua" w:hAnsi="Book Antiqua"/>
          <w:sz w:val="24"/>
          <w:szCs w:val="24"/>
        </w:rPr>
        <w:t xml:space="preserve">5.386; 95% confidence interval </w:t>
      </w:r>
      <w:r w:rsidR="007607BD">
        <w:rPr>
          <w:rFonts w:ascii="Book Antiqua" w:hAnsi="Book Antiqua"/>
          <w:sz w:val="24"/>
          <w:szCs w:val="24"/>
        </w:rPr>
        <w:t>(</w:t>
      </w:r>
      <w:r w:rsidR="000B7A3C" w:rsidRPr="000B3E1A">
        <w:rPr>
          <w:rFonts w:ascii="Book Antiqua" w:hAnsi="Book Antiqua"/>
          <w:sz w:val="24"/>
          <w:szCs w:val="24"/>
        </w:rPr>
        <w:t>CI</w:t>
      </w:r>
      <w:r w:rsidR="007607BD">
        <w:rPr>
          <w:rFonts w:ascii="Book Antiqua" w:hAnsi="Book Antiqua"/>
          <w:sz w:val="24"/>
          <w:szCs w:val="24"/>
        </w:rPr>
        <w:t>):</w:t>
      </w:r>
      <w:r w:rsidR="000B7A3C" w:rsidRPr="000B3E1A">
        <w:rPr>
          <w:rFonts w:ascii="Book Antiqua" w:hAnsi="Book Antiqua"/>
          <w:sz w:val="24"/>
          <w:szCs w:val="24"/>
        </w:rPr>
        <w:t xml:space="preserve"> 1.808-16.042;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0B7A3C" w:rsidRPr="000B3E1A">
        <w:rPr>
          <w:rFonts w:ascii="Book Antiqua" w:hAnsi="Book Antiqua"/>
          <w:sz w:val="24"/>
          <w:szCs w:val="24"/>
        </w:rPr>
        <w:t>0.002</w:t>
      </w:r>
      <w:r w:rsidR="007607BD">
        <w:rPr>
          <w:rFonts w:ascii="Book Antiqua" w:hAnsi="Book Antiqua"/>
          <w:sz w:val="24"/>
          <w:szCs w:val="24"/>
        </w:rPr>
        <w:t>]</w:t>
      </w:r>
      <w:r w:rsidR="000B7A3C" w:rsidRPr="000B3E1A">
        <w:rPr>
          <w:rFonts w:ascii="Book Antiqua" w:hAnsi="Book Antiqua"/>
          <w:sz w:val="24"/>
          <w:szCs w:val="24"/>
        </w:rPr>
        <w:t xml:space="preserve">. </w:t>
      </w:r>
    </w:p>
    <w:p w:rsidR="00321F29" w:rsidRPr="007607BD" w:rsidRDefault="00321F29" w:rsidP="000B3E1A">
      <w:pPr>
        <w:spacing w:line="360" w:lineRule="auto"/>
        <w:rPr>
          <w:rFonts w:ascii="Book Antiqua" w:hAnsi="Book Antiqua"/>
          <w:sz w:val="24"/>
          <w:szCs w:val="24"/>
        </w:rPr>
      </w:pPr>
    </w:p>
    <w:p w:rsidR="002172FB" w:rsidRPr="000B3E1A" w:rsidRDefault="00321F29" w:rsidP="000B3E1A">
      <w:pPr>
        <w:spacing w:line="360" w:lineRule="auto"/>
        <w:rPr>
          <w:rFonts w:ascii="Book Antiqua" w:hAnsi="Book Antiqua"/>
          <w:b/>
          <w:i/>
          <w:sz w:val="24"/>
          <w:szCs w:val="24"/>
        </w:rPr>
      </w:pPr>
      <w:r w:rsidRPr="000B3E1A">
        <w:rPr>
          <w:rFonts w:ascii="Book Antiqua" w:hAnsi="Book Antiqua"/>
          <w:b/>
          <w:i/>
          <w:sz w:val="24"/>
          <w:szCs w:val="24"/>
        </w:rPr>
        <w:t>Stratification analysis</w:t>
      </w:r>
    </w:p>
    <w:p w:rsidR="00501308" w:rsidRDefault="00BE6945" w:rsidP="000B3E1A">
      <w:pPr>
        <w:spacing w:line="360" w:lineRule="auto"/>
        <w:rPr>
          <w:rFonts w:ascii="Book Antiqua" w:hAnsi="Book Antiqua"/>
          <w:sz w:val="24"/>
          <w:szCs w:val="24"/>
        </w:rPr>
      </w:pPr>
      <w:r w:rsidRPr="000B3E1A">
        <w:rPr>
          <w:rFonts w:ascii="Book Antiqua" w:hAnsi="Book Antiqua"/>
          <w:sz w:val="24"/>
          <w:szCs w:val="24"/>
        </w:rPr>
        <w:t xml:space="preserve">Stratification analysis was also performed to control for confounding biases. The influence of intraoperative intraperitoneal chemotherapy on AL was further analyzed in subgroups defined by sex, diabetes, incomplete intestinal obstruction, tumor location, </w:t>
      </w:r>
      <w:r w:rsidR="007C4292" w:rsidRPr="000B3E1A">
        <w:rPr>
          <w:rFonts w:ascii="Book Antiqua" w:hAnsi="Book Antiqua"/>
          <w:sz w:val="24"/>
          <w:szCs w:val="24"/>
        </w:rPr>
        <w:t>NOSE</w:t>
      </w:r>
      <w:r w:rsidRPr="000B3E1A">
        <w:rPr>
          <w:rFonts w:ascii="Book Antiqua" w:hAnsi="Book Antiqua"/>
          <w:sz w:val="24"/>
          <w:szCs w:val="24"/>
        </w:rPr>
        <w:t xml:space="preserve"> surgery, consolidation suture, </w:t>
      </w:r>
      <w:proofErr w:type="spellStart"/>
      <w:r w:rsidRPr="000B3E1A">
        <w:rPr>
          <w:rFonts w:ascii="Book Antiqua" w:hAnsi="Book Antiqua"/>
          <w:sz w:val="24"/>
          <w:szCs w:val="24"/>
        </w:rPr>
        <w:t>defunctioning</w:t>
      </w:r>
      <w:proofErr w:type="spellEnd"/>
      <w:r w:rsidRPr="000B3E1A">
        <w:rPr>
          <w:rFonts w:ascii="Book Antiqua" w:hAnsi="Book Antiqua"/>
          <w:sz w:val="24"/>
          <w:szCs w:val="24"/>
        </w:rPr>
        <w:t xml:space="preserve"> stoma, </w:t>
      </w:r>
      <w:proofErr w:type="spellStart"/>
      <w:r w:rsidRPr="000B3E1A">
        <w:rPr>
          <w:rFonts w:ascii="Book Antiqua" w:hAnsi="Book Antiqua"/>
          <w:sz w:val="24"/>
          <w:szCs w:val="24"/>
        </w:rPr>
        <w:t>transanal</w:t>
      </w:r>
      <w:proofErr w:type="spellEnd"/>
      <w:r w:rsidRPr="000B3E1A">
        <w:rPr>
          <w:rFonts w:ascii="Book Antiqua" w:hAnsi="Book Antiqua"/>
          <w:sz w:val="24"/>
          <w:szCs w:val="24"/>
        </w:rPr>
        <w:t xml:space="preserve"> tube</w:t>
      </w:r>
      <w:r w:rsidR="0022426F">
        <w:rPr>
          <w:rFonts w:ascii="Book Antiqua" w:hAnsi="Book Antiqua"/>
          <w:sz w:val="24"/>
          <w:szCs w:val="24"/>
        </w:rPr>
        <w:t>,</w:t>
      </w:r>
      <w:r w:rsidRPr="000B3E1A">
        <w:rPr>
          <w:rFonts w:ascii="Book Antiqua" w:hAnsi="Book Antiqua"/>
          <w:sz w:val="24"/>
          <w:szCs w:val="24"/>
        </w:rPr>
        <w:t xml:space="preserve"> and the number of stapler firings. </w:t>
      </w:r>
      <w:r w:rsidR="00AD2AFC" w:rsidRPr="000B3E1A">
        <w:rPr>
          <w:rFonts w:ascii="Book Antiqua" w:hAnsi="Book Antiqua"/>
          <w:sz w:val="24"/>
          <w:szCs w:val="24"/>
        </w:rPr>
        <w:t>Intraoperative intraperitoneal chemotherapy significantly promotes the occurrence of AL in individuals who fell into the subgroups of male, nondiabetic, without incomplete intestinal obstruction, with tumors located above the peritoneal reflection,</w:t>
      </w:r>
      <w:r w:rsidR="007C4292" w:rsidRPr="000B3E1A">
        <w:rPr>
          <w:rFonts w:ascii="Book Antiqua" w:hAnsi="Book Antiqua"/>
          <w:sz w:val="24"/>
          <w:szCs w:val="24"/>
        </w:rPr>
        <w:t xml:space="preserve"> without NOSE</w:t>
      </w:r>
      <w:r w:rsidR="00AD2AFC" w:rsidRPr="000B3E1A">
        <w:rPr>
          <w:rFonts w:ascii="Book Antiqua" w:hAnsi="Book Antiqua"/>
          <w:sz w:val="24"/>
          <w:szCs w:val="24"/>
        </w:rPr>
        <w:t xml:space="preserve"> surgery, without consolidation sutures, without </w:t>
      </w:r>
      <w:proofErr w:type="spellStart"/>
      <w:r w:rsidR="00AD2AFC" w:rsidRPr="000B3E1A">
        <w:rPr>
          <w:rFonts w:ascii="Book Antiqua" w:hAnsi="Book Antiqua"/>
          <w:sz w:val="24"/>
          <w:szCs w:val="24"/>
        </w:rPr>
        <w:t>defunctioning</w:t>
      </w:r>
      <w:proofErr w:type="spellEnd"/>
      <w:r w:rsidR="00AD2AFC" w:rsidRPr="000B3E1A">
        <w:rPr>
          <w:rFonts w:ascii="Book Antiqua" w:hAnsi="Book Antiqua"/>
          <w:sz w:val="24"/>
          <w:szCs w:val="24"/>
        </w:rPr>
        <w:t xml:space="preserve"> stoma, without </w:t>
      </w:r>
      <w:proofErr w:type="spellStart"/>
      <w:r w:rsidR="00AD2AFC" w:rsidRPr="000B3E1A">
        <w:rPr>
          <w:rFonts w:ascii="Book Antiqua" w:hAnsi="Book Antiqua"/>
          <w:sz w:val="24"/>
          <w:szCs w:val="24"/>
        </w:rPr>
        <w:t>transanal</w:t>
      </w:r>
      <w:proofErr w:type="spellEnd"/>
      <w:r w:rsidR="00AD2AFC" w:rsidRPr="000B3E1A">
        <w:rPr>
          <w:rFonts w:ascii="Book Antiqua" w:hAnsi="Book Antiqua"/>
          <w:sz w:val="24"/>
          <w:szCs w:val="24"/>
        </w:rPr>
        <w:t xml:space="preserve"> tubes,</w:t>
      </w:r>
      <w:r w:rsidR="00413FE9" w:rsidRPr="000B3E1A">
        <w:rPr>
          <w:rFonts w:ascii="Book Antiqua" w:hAnsi="Book Antiqua"/>
          <w:sz w:val="24"/>
          <w:szCs w:val="24"/>
        </w:rPr>
        <w:t xml:space="preserve"> </w:t>
      </w:r>
      <w:r w:rsidR="00AD2AFC" w:rsidRPr="000B3E1A">
        <w:rPr>
          <w:rFonts w:ascii="Book Antiqua" w:hAnsi="Book Antiqua"/>
          <w:sz w:val="24"/>
          <w:szCs w:val="24"/>
        </w:rPr>
        <w:t xml:space="preserve">and both who underwent 1 or 2 stapler firings and who underwent more than 2 stapler firings. </w:t>
      </w:r>
      <w:r w:rsidR="0066199D" w:rsidRPr="000B3E1A">
        <w:rPr>
          <w:rFonts w:ascii="Book Antiqua" w:hAnsi="Book Antiqua"/>
          <w:sz w:val="24"/>
          <w:szCs w:val="24"/>
        </w:rPr>
        <w:t>Although the OR value</w:t>
      </w:r>
      <w:r w:rsidR="00483CB0" w:rsidRPr="000B3E1A">
        <w:rPr>
          <w:rFonts w:ascii="Book Antiqua" w:hAnsi="Book Antiqua"/>
          <w:sz w:val="24"/>
          <w:szCs w:val="24"/>
        </w:rPr>
        <w:t>s</w:t>
      </w:r>
      <w:r w:rsidR="0066199D" w:rsidRPr="000B3E1A">
        <w:rPr>
          <w:rFonts w:ascii="Book Antiqua" w:hAnsi="Book Antiqua"/>
          <w:sz w:val="24"/>
          <w:szCs w:val="24"/>
        </w:rPr>
        <w:t xml:space="preserve"> </w:t>
      </w:r>
      <w:r w:rsidR="007C490A" w:rsidRPr="000B3E1A">
        <w:rPr>
          <w:rFonts w:ascii="Book Antiqua" w:hAnsi="Book Antiqua"/>
          <w:sz w:val="24"/>
          <w:szCs w:val="24"/>
        </w:rPr>
        <w:t>were</w:t>
      </w:r>
      <w:r w:rsidR="00460976" w:rsidRPr="000B3E1A">
        <w:rPr>
          <w:rFonts w:ascii="Book Antiqua" w:hAnsi="Book Antiqua"/>
          <w:sz w:val="24"/>
          <w:szCs w:val="24"/>
        </w:rPr>
        <w:t xml:space="preserve"> different </w:t>
      </w:r>
      <w:r w:rsidR="0066199D" w:rsidRPr="000B3E1A">
        <w:rPr>
          <w:rFonts w:ascii="Book Antiqua" w:hAnsi="Book Antiqua"/>
          <w:sz w:val="24"/>
          <w:szCs w:val="24"/>
        </w:rPr>
        <w:t xml:space="preserve">in different subgroups, the OR </w:t>
      </w:r>
      <w:r w:rsidR="00483CB0" w:rsidRPr="000B3E1A">
        <w:rPr>
          <w:rFonts w:ascii="Book Antiqua" w:hAnsi="Book Antiqua"/>
          <w:sz w:val="24"/>
          <w:szCs w:val="24"/>
        </w:rPr>
        <w:t xml:space="preserve">homogeneity test through </w:t>
      </w:r>
      <w:r w:rsidR="0022426F">
        <w:rPr>
          <w:rFonts w:ascii="Book Antiqua" w:hAnsi="Book Antiqua"/>
          <w:sz w:val="24"/>
          <w:szCs w:val="24"/>
        </w:rPr>
        <w:t xml:space="preserve">the </w:t>
      </w:r>
      <w:r w:rsidR="00483CB0" w:rsidRPr="000B3E1A">
        <w:rPr>
          <w:rFonts w:ascii="Book Antiqua" w:hAnsi="Book Antiqua"/>
          <w:sz w:val="24"/>
          <w:szCs w:val="24"/>
        </w:rPr>
        <w:t xml:space="preserve">Woolf method demonstrated </w:t>
      </w:r>
      <w:r w:rsidR="0022426F">
        <w:rPr>
          <w:rFonts w:ascii="Book Antiqua" w:hAnsi="Book Antiqua"/>
          <w:sz w:val="24"/>
          <w:szCs w:val="24"/>
        </w:rPr>
        <w:t xml:space="preserve">that </w:t>
      </w:r>
      <w:r w:rsidR="00483CB0" w:rsidRPr="000B3E1A">
        <w:rPr>
          <w:rFonts w:ascii="Book Antiqua" w:hAnsi="Book Antiqua"/>
          <w:sz w:val="24"/>
          <w:szCs w:val="24"/>
        </w:rPr>
        <w:t>the data between the two subgroups were homogenous (</w:t>
      </w:r>
      <w:r w:rsidR="00483CB0" w:rsidRPr="000B3E1A">
        <w:rPr>
          <w:rFonts w:ascii="Book Antiqua" w:hAnsi="Book Antiqua"/>
          <w:i/>
          <w:sz w:val="24"/>
          <w:szCs w:val="24"/>
        </w:rPr>
        <w:t>P</w:t>
      </w:r>
      <w:r w:rsidR="0022426F">
        <w:rPr>
          <w:rFonts w:ascii="Book Antiqua" w:hAnsi="Book Antiqua"/>
          <w:sz w:val="24"/>
          <w:szCs w:val="24"/>
        </w:rPr>
        <w:t xml:space="preserve"> </w:t>
      </w:r>
      <w:r w:rsidR="00483CB0" w:rsidRPr="000B3E1A">
        <w:rPr>
          <w:rFonts w:ascii="Book Antiqua" w:hAnsi="Book Antiqua"/>
          <w:sz w:val="24"/>
          <w:szCs w:val="24"/>
        </w:rPr>
        <w:t xml:space="preserve">&gt; 0.05). Therefore, we calculated the overall OR values </w:t>
      </w:r>
      <w:r w:rsidR="00664020" w:rsidRPr="000B3E1A">
        <w:rPr>
          <w:rFonts w:ascii="Book Antiqua" w:hAnsi="Book Antiqua"/>
          <w:sz w:val="24"/>
          <w:szCs w:val="24"/>
        </w:rPr>
        <w:t xml:space="preserve">through </w:t>
      </w:r>
      <w:r w:rsidR="0022426F">
        <w:rPr>
          <w:rFonts w:ascii="Book Antiqua" w:hAnsi="Book Antiqua"/>
          <w:sz w:val="24"/>
          <w:szCs w:val="24"/>
        </w:rPr>
        <w:t xml:space="preserve">the </w:t>
      </w:r>
      <w:r w:rsidR="00664020" w:rsidRPr="000B3E1A">
        <w:rPr>
          <w:rFonts w:ascii="Book Antiqua" w:hAnsi="Book Antiqua"/>
          <w:sz w:val="24"/>
          <w:szCs w:val="24"/>
        </w:rPr>
        <w:t>Mantel-</w:t>
      </w:r>
      <w:proofErr w:type="spellStart"/>
      <w:r w:rsidR="00664020" w:rsidRPr="000B3E1A">
        <w:rPr>
          <w:rFonts w:ascii="Book Antiqua" w:hAnsi="Book Antiqua"/>
          <w:sz w:val="24"/>
          <w:szCs w:val="24"/>
        </w:rPr>
        <w:t>Haenszel</w:t>
      </w:r>
      <w:proofErr w:type="spellEnd"/>
      <w:r w:rsidR="00664020" w:rsidRPr="000B3E1A">
        <w:rPr>
          <w:rFonts w:ascii="Book Antiqua" w:hAnsi="Book Antiqua"/>
          <w:sz w:val="24"/>
          <w:szCs w:val="24"/>
        </w:rPr>
        <w:t xml:space="preserve"> method. The overal</w:t>
      </w:r>
      <w:r w:rsidR="009A18BA" w:rsidRPr="000B3E1A">
        <w:rPr>
          <w:rFonts w:ascii="Book Antiqua" w:hAnsi="Book Antiqua"/>
          <w:sz w:val="24"/>
          <w:szCs w:val="24"/>
        </w:rPr>
        <w:t>l</w:t>
      </w:r>
      <w:r w:rsidR="00664020" w:rsidRPr="000B3E1A">
        <w:rPr>
          <w:rFonts w:ascii="Book Antiqua" w:hAnsi="Book Antiqua"/>
          <w:sz w:val="24"/>
          <w:szCs w:val="24"/>
        </w:rPr>
        <w:t xml:space="preserve"> </w:t>
      </w:r>
      <w:r w:rsidR="0022426F" w:rsidRPr="000B3E1A">
        <w:rPr>
          <w:rFonts w:ascii="Book Antiqua" w:hAnsi="Book Antiqua"/>
          <w:i/>
          <w:sz w:val="24"/>
          <w:szCs w:val="24"/>
        </w:rPr>
        <w:t>P</w:t>
      </w:r>
      <w:r w:rsidR="0022426F">
        <w:rPr>
          <w:rFonts w:ascii="Book Antiqua" w:hAnsi="Book Antiqua"/>
          <w:sz w:val="24"/>
          <w:szCs w:val="24"/>
        </w:rPr>
        <w:t>-</w:t>
      </w:r>
      <w:r w:rsidR="00664020" w:rsidRPr="000B3E1A">
        <w:rPr>
          <w:rFonts w:ascii="Book Antiqua" w:hAnsi="Book Antiqua"/>
          <w:sz w:val="24"/>
          <w:szCs w:val="24"/>
        </w:rPr>
        <w:t xml:space="preserve">values and OR </w:t>
      </w:r>
      <w:r w:rsidR="00BA1068" w:rsidRPr="000B3E1A">
        <w:rPr>
          <w:rFonts w:ascii="Book Antiqua" w:hAnsi="Book Antiqua"/>
          <w:sz w:val="24"/>
          <w:szCs w:val="24"/>
        </w:rPr>
        <w:t>values show</w:t>
      </w:r>
      <w:r w:rsidR="0022426F">
        <w:rPr>
          <w:rFonts w:ascii="Book Antiqua" w:hAnsi="Book Antiqua"/>
          <w:sz w:val="24"/>
          <w:szCs w:val="24"/>
        </w:rPr>
        <w:t>ed</w:t>
      </w:r>
      <w:r w:rsidR="00BA1068" w:rsidRPr="000B3E1A">
        <w:rPr>
          <w:rFonts w:ascii="Book Antiqua" w:hAnsi="Book Antiqua"/>
          <w:sz w:val="24"/>
          <w:szCs w:val="24"/>
        </w:rPr>
        <w:t xml:space="preserve"> that intraoperative intraperitoneal chemotherapy remained significantly associated with AL even</w:t>
      </w:r>
      <w:r w:rsidR="00664020" w:rsidRPr="000B3E1A">
        <w:rPr>
          <w:rFonts w:ascii="Book Antiqua" w:hAnsi="Book Antiqua"/>
          <w:sz w:val="24"/>
          <w:szCs w:val="24"/>
        </w:rPr>
        <w:t xml:space="preserve"> though the discussed</w:t>
      </w:r>
      <w:r w:rsidR="00BA1068" w:rsidRPr="000B3E1A">
        <w:rPr>
          <w:rFonts w:ascii="Book Antiqua" w:hAnsi="Book Antiqua"/>
          <w:sz w:val="24"/>
          <w:szCs w:val="24"/>
        </w:rPr>
        <w:t xml:space="preserve"> variables caused</w:t>
      </w:r>
      <w:r w:rsidR="00664020" w:rsidRPr="000B3E1A">
        <w:rPr>
          <w:rFonts w:ascii="Book Antiqua" w:hAnsi="Book Antiqua"/>
          <w:sz w:val="24"/>
          <w:szCs w:val="24"/>
        </w:rPr>
        <w:t xml:space="preserve"> weak confounding effects</w:t>
      </w:r>
      <w:r w:rsidR="00BE551A">
        <w:rPr>
          <w:rFonts w:ascii="Book Antiqua" w:hAnsi="Book Antiqua"/>
          <w:sz w:val="24"/>
          <w:szCs w:val="24"/>
        </w:rPr>
        <w:t xml:space="preserve"> (T</w:t>
      </w:r>
      <w:r w:rsidR="00BE551A">
        <w:rPr>
          <w:rFonts w:ascii="Book Antiqua" w:hAnsi="Book Antiqua" w:hint="eastAsia"/>
          <w:sz w:val="24"/>
          <w:szCs w:val="24"/>
        </w:rPr>
        <w:t>able</w:t>
      </w:r>
      <w:r w:rsidR="00BE551A">
        <w:rPr>
          <w:rFonts w:ascii="Book Antiqua" w:hAnsi="Book Antiqua"/>
          <w:sz w:val="24"/>
          <w:szCs w:val="24"/>
        </w:rPr>
        <w:t xml:space="preserve"> 6)</w:t>
      </w:r>
      <w:r w:rsidR="00664020" w:rsidRPr="000B3E1A">
        <w:rPr>
          <w:rFonts w:ascii="Book Antiqua" w:hAnsi="Book Antiqua"/>
          <w:sz w:val="24"/>
          <w:szCs w:val="24"/>
        </w:rPr>
        <w:t xml:space="preserve">. </w:t>
      </w:r>
    </w:p>
    <w:p w:rsidR="007607BD" w:rsidRPr="000B3E1A" w:rsidRDefault="007607BD" w:rsidP="000B3E1A">
      <w:pPr>
        <w:spacing w:line="360" w:lineRule="auto"/>
        <w:rPr>
          <w:rFonts w:ascii="Book Antiqua" w:hAnsi="Book Antiqua"/>
          <w:sz w:val="24"/>
          <w:szCs w:val="24"/>
        </w:rPr>
      </w:pPr>
    </w:p>
    <w:p w:rsidR="00501308" w:rsidRPr="000B3E1A" w:rsidRDefault="00501308" w:rsidP="000B3E1A">
      <w:pPr>
        <w:spacing w:line="360" w:lineRule="auto"/>
        <w:rPr>
          <w:rFonts w:ascii="Book Antiqua" w:hAnsi="Book Antiqua"/>
          <w:b/>
          <w:i/>
          <w:sz w:val="24"/>
          <w:szCs w:val="24"/>
        </w:rPr>
      </w:pPr>
      <w:r w:rsidRPr="000B3E1A">
        <w:rPr>
          <w:rFonts w:ascii="Book Antiqua" w:hAnsi="Book Antiqua"/>
          <w:b/>
          <w:i/>
          <w:sz w:val="24"/>
          <w:szCs w:val="24"/>
        </w:rPr>
        <w:t>Survival ou</w:t>
      </w:r>
      <w:r w:rsidR="002172FB" w:rsidRPr="000B3E1A">
        <w:rPr>
          <w:rFonts w:ascii="Book Antiqua" w:hAnsi="Book Antiqua"/>
          <w:b/>
          <w:i/>
          <w:sz w:val="24"/>
          <w:szCs w:val="24"/>
        </w:rPr>
        <w:t>tcomes</w:t>
      </w:r>
    </w:p>
    <w:p w:rsidR="0062796D" w:rsidRPr="000B3E1A" w:rsidRDefault="00035824" w:rsidP="000B3E1A">
      <w:pPr>
        <w:spacing w:line="360" w:lineRule="auto"/>
        <w:rPr>
          <w:rFonts w:ascii="Book Antiqua" w:hAnsi="Book Antiqua"/>
          <w:b/>
          <w:i/>
          <w:sz w:val="24"/>
          <w:szCs w:val="24"/>
        </w:rPr>
      </w:pPr>
      <w:r>
        <w:rPr>
          <w:rFonts w:ascii="Book Antiqua" w:hAnsi="Book Antiqua"/>
          <w:sz w:val="24"/>
          <w:szCs w:val="24"/>
        </w:rPr>
        <w:t>The</w:t>
      </w:r>
      <w:r w:rsidR="0062796D" w:rsidRPr="000B3E1A">
        <w:rPr>
          <w:rFonts w:ascii="Book Antiqua" w:hAnsi="Book Antiqua"/>
          <w:sz w:val="24"/>
          <w:szCs w:val="24"/>
        </w:rPr>
        <w:t xml:space="preserve"> patients were followed </w:t>
      </w:r>
      <w:r>
        <w:rPr>
          <w:rFonts w:ascii="Book Antiqua" w:hAnsi="Book Antiqua"/>
          <w:sz w:val="24"/>
          <w:szCs w:val="24"/>
        </w:rPr>
        <w:t>for</w:t>
      </w:r>
      <w:r w:rsidR="0062796D" w:rsidRPr="000B3E1A">
        <w:rPr>
          <w:rFonts w:ascii="Book Antiqua" w:hAnsi="Book Antiqua"/>
          <w:sz w:val="24"/>
          <w:szCs w:val="24"/>
        </w:rPr>
        <w:t xml:space="preserve"> a median period of 24 mo (range: 1-31 mo). The </w:t>
      </w:r>
      <w:r w:rsidR="0062796D" w:rsidRPr="000B3E1A">
        <w:rPr>
          <w:rFonts w:ascii="Book Antiqua" w:hAnsi="Book Antiqua"/>
          <w:sz w:val="24"/>
          <w:szCs w:val="24"/>
        </w:rPr>
        <w:lastRenderedPageBreak/>
        <w:t>1-year survival rate and 2-year survival rate were 98.2% and 96.2% in the chemotherapy group and 99.3% and 96.1% in the control group, respectively. There were no significant differences in the survival rates between the two groups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62796D" w:rsidRPr="000B3E1A">
        <w:rPr>
          <w:rFonts w:ascii="Book Antiqua" w:hAnsi="Book Antiqua"/>
          <w:sz w:val="24"/>
          <w:szCs w:val="24"/>
        </w:rPr>
        <w:t xml:space="preserve">0.952). However, an increased </w:t>
      </w:r>
      <w:r w:rsidR="00CD246D" w:rsidRPr="000B3E1A">
        <w:rPr>
          <w:rFonts w:ascii="Book Antiqua" w:hAnsi="Book Antiqua"/>
          <w:sz w:val="24"/>
          <w:szCs w:val="24"/>
        </w:rPr>
        <w:t>DFS</w:t>
      </w:r>
      <w:r w:rsidR="0062796D" w:rsidRPr="000B3E1A">
        <w:rPr>
          <w:rFonts w:ascii="Book Antiqua" w:hAnsi="Book Antiqua"/>
          <w:sz w:val="24"/>
          <w:szCs w:val="24"/>
        </w:rPr>
        <w:t xml:space="preserve"> rate was confirmed in patients who received intraoperative intraperitoneal chemotherapy (</w:t>
      </w:r>
      <w:r w:rsidR="000B3E1A" w:rsidRPr="000B3E1A">
        <w:rPr>
          <w:rFonts w:ascii="Book Antiqua" w:hAnsi="Book Antiqua"/>
          <w:i/>
          <w:sz w:val="24"/>
          <w:szCs w:val="24"/>
        </w:rPr>
        <w:t xml:space="preserve">P </w:t>
      </w:r>
      <w:r w:rsidR="000B3E1A" w:rsidRPr="000B3E1A">
        <w:rPr>
          <w:rFonts w:ascii="Book Antiqua" w:hAnsi="Book Antiqua"/>
          <w:sz w:val="24"/>
          <w:szCs w:val="24"/>
        </w:rPr>
        <w:t xml:space="preserve">= </w:t>
      </w:r>
      <w:r w:rsidR="0062796D" w:rsidRPr="000B3E1A">
        <w:rPr>
          <w:rFonts w:ascii="Book Antiqua" w:hAnsi="Book Antiqua"/>
          <w:sz w:val="24"/>
          <w:szCs w:val="24"/>
        </w:rPr>
        <w:t xml:space="preserve">0.020). Both the 1-year DFS rate (92.8% in the chemotherapy group </w:t>
      </w:r>
      <w:r w:rsidR="002C5C29" w:rsidRPr="002C5C29">
        <w:rPr>
          <w:rFonts w:ascii="Book Antiqua" w:hAnsi="Book Antiqua"/>
          <w:i/>
          <w:sz w:val="24"/>
          <w:szCs w:val="24"/>
        </w:rPr>
        <w:t>vs</w:t>
      </w:r>
      <w:r w:rsidR="0062796D" w:rsidRPr="000B3E1A">
        <w:rPr>
          <w:rFonts w:ascii="Book Antiqua" w:hAnsi="Book Antiqua"/>
          <w:sz w:val="24"/>
          <w:szCs w:val="24"/>
        </w:rPr>
        <w:t xml:space="preserve"> 88.4% in the control group) and the 2-year DFS rate (89.7% in the chemotherapy group </w:t>
      </w:r>
      <w:r w:rsidR="002C5C29" w:rsidRPr="002C5C29">
        <w:rPr>
          <w:rFonts w:ascii="Book Antiqua" w:hAnsi="Book Antiqua"/>
          <w:i/>
          <w:sz w:val="24"/>
          <w:szCs w:val="24"/>
        </w:rPr>
        <w:t>vs</w:t>
      </w:r>
      <w:r w:rsidR="0062796D" w:rsidRPr="000B3E1A">
        <w:rPr>
          <w:rFonts w:ascii="Book Antiqua" w:hAnsi="Book Antiqua"/>
          <w:sz w:val="24"/>
          <w:szCs w:val="24"/>
        </w:rPr>
        <w:t xml:space="preserve"> 81.3% in the control group) were higher in the chemotherapy group (Figure 2).</w:t>
      </w:r>
    </w:p>
    <w:p w:rsidR="002A1FD6" w:rsidRPr="000B3E1A" w:rsidRDefault="002A1FD6" w:rsidP="000B3E1A">
      <w:pPr>
        <w:spacing w:line="360" w:lineRule="auto"/>
        <w:rPr>
          <w:rFonts w:ascii="Book Antiqua" w:hAnsi="Book Antiqua"/>
          <w:sz w:val="24"/>
          <w:szCs w:val="24"/>
        </w:rPr>
      </w:pPr>
    </w:p>
    <w:p w:rsidR="002A1FD6" w:rsidRPr="000B3E1A" w:rsidRDefault="00FF7F6F" w:rsidP="000B3E1A">
      <w:pPr>
        <w:spacing w:line="360" w:lineRule="auto"/>
        <w:rPr>
          <w:rFonts w:ascii="Book Antiqua" w:hAnsi="Book Antiqua"/>
          <w:b/>
          <w:sz w:val="24"/>
          <w:szCs w:val="24"/>
        </w:rPr>
      </w:pPr>
      <w:r w:rsidRPr="000B3E1A">
        <w:rPr>
          <w:rFonts w:ascii="Book Antiqua" w:hAnsi="Book Antiqua"/>
          <w:b/>
          <w:sz w:val="24"/>
          <w:szCs w:val="24"/>
        </w:rPr>
        <w:t>DISCUSSION</w:t>
      </w:r>
    </w:p>
    <w:p w:rsidR="00A9408D" w:rsidRPr="000B3E1A" w:rsidRDefault="00922DF2" w:rsidP="000B3E1A">
      <w:pPr>
        <w:spacing w:line="360" w:lineRule="auto"/>
        <w:rPr>
          <w:rFonts w:ascii="Book Antiqua" w:hAnsi="Book Antiqua"/>
          <w:sz w:val="24"/>
          <w:szCs w:val="24"/>
        </w:rPr>
      </w:pPr>
      <w:r w:rsidRPr="000B3E1A">
        <w:rPr>
          <w:rFonts w:ascii="Book Antiqua" w:hAnsi="Book Antiqua"/>
          <w:sz w:val="24"/>
          <w:szCs w:val="24"/>
        </w:rPr>
        <w:t xml:space="preserve">Locally advanced (T3/T4 or N1/N2) rectal cancer patients are at </w:t>
      </w:r>
      <w:r w:rsidR="0022426F">
        <w:rPr>
          <w:rFonts w:ascii="Book Antiqua" w:hAnsi="Book Antiqua"/>
          <w:sz w:val="24"/>
          <w:szCs w:val="24"/>
        </w:rPr>
        <w:t xml:space="preserve">an </w:t>
      </w:r>
      <w:r w:rsidRPr="000B3E1A">
        <w:rPr>
          <w:rFonts w:ascii="Book Antiqua" w:hAnsi="Book Antiqua"/>
          <w:sz w:val="24"/>
          <w:szCs w:val="24"/>
        </w:rPr>
        <w:t>increased risk of local recurrence and distant metastasis. Neoadjuvant therapy has been accepted as a standard treatment for locally advanced rectal carcinoma and can significantly improve the prognosis of these patients</w:t>
      </w:r>
      <w:r w:rsidR="004C166D" w:rsidRPr="000B3E1A">
        <w:rPr>
          <w:rFonts w:ascii="Book Antiqua" w:hAnsi="Book Antiqua"/>
          <w:sz w:val="24"/>
          <w:szCs w:val="24"/>
        </w:rPr>
        <w:fldChar w:fldCharType="begin"/>
      </w:r>
      <w:r w:rsidR="005F5B81" w:rsidRPr="000B3E1A">
        <w:rPr>
          <w:rFonts w:ascii="Book Antiqua" w:hAnsi="Book Antiqua"/>
          <w:sz w:val="24"/>
          <w:szCs w:val="24"/>
        </w:rPr>
        <w:instrText xml:space="preserve"> ADDIN EN.CITE &lt;EndNote&gt;&lt;Cite&gt;&lt;Author&gt;Ahmed&lt;/Author&gt;&lt;Year&gt;2017&lt;/Year&gt;&lt;RecNum&gt;45&lt;/RecNum&gt;&lt;DisplayText&gt;&lt;style face="superscript"&gt;[25]&lt;/style&gt;&lt;/DisplayText&gt;&lt;record&gt;&lt;rec-number&gt;45&lt;/rec-number&gt;&lt;foreign-keys&gt;&lt;key app="EN" db-id="vzveezezmpd9wfertpqxtwt0xxz9p0zs2x5f" timestamp="0"&gt;45&lt;/key&gt;&lt;/foreign-keys&gt;&lt;ref-type name="Journal Article"&gt;17&lt;/ref-type&gt;&lt;contributors&gt;&lt;authors&gt;&lt;author&gt;Ahmed, S.&lt;/author&gt;&lt;author&gt;Eng, C.&lt;/author&gt;&lt;/authors&gt;&lt;/contributors&gt;&lt;auth-address&gt;Department of Gastrointestinal Medical Oncology, The University of Texas MD Anderson Cancer Center, Houston, Texas.&lt;/auth-address&gt;&lt;titles&gt;&lt;title&gt;Neoadjuvant Strategies: Locally Advanced Rectal Cancer&lt;/title&gt;&lt;secondary-title&gt;Clin Colon Rectal Surg&lt;/secondary-title&gt;&lt;/titles&gt;&lt;pages&gt;383-386&lt;/pages&gt;&lt;volume&gt;30&lt;/volume&gt;&lt;number&gt;5&lt;/number&gt;&lt;edition&gt;2017/12/01&lt;/edition&gt;&lt;keywords&gt;&lt;keyword&gt;adjuvant chemotherapy&lt;/keyword&gt;&lt;keyword&gt;colorectal cancer&lt;/keyword&gt;&lt;keyword&gt;neoadjuvant chemoradiation&lt;/keyword&gt;&lt;keyword&gt;rectal cancer&lt;/keyword&gt;&lt;keyword&gt;survival&lt;/keyword&gt;&lt;/keywords&gt;&lt;dates&gt;&lt;year&gt;2017&lt;/year&gt;&lt;pub-dates&gt;&lt;date&gt;Nov&lt;/date&gt;&lt;/pub-dates&gt;&lt;/dates&gt;&lt;isbn&gt;1531-0043 (Print)&amp;#xD;1530-9681 (Linking)&lt;/isbn&gt;&lt;accession-num&gt;29184474&lt;/accession-num&gt;&lt;urls&gt;&lt;related-urls&gt;&lt;url&gt;https://www.ncbi.nlm.nih.gov/pubmed/29184474&lt;/url&gt;&lt;/related-urls&gt;&lt;/urls&gt;&lt;custom2&gt;PMC5703667&lt;/custom2&gt;&lt;electronic-resource-num&gt;10.1055/s-0037-1606372&lt;/electronic-resource-num&gt;&lt;/record&gt;&lt;/Cite&gt;&lt;/EndNote&gt;</w:instrText>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[25]</w:t>
      </w:r>
      <w:r w:rsidR="004C166D" w:rsidRPr="000B3E1A">
        <w:rPr>
          <w:rFonts w:ascii="Book Antiqua" w:hAnsi="Book Antiqua"/>
          <w:sz w:val="24"/>
          <w:szCs w:val="24"/>
        </w:rPr>
        <w:fldChar w:fldCharType="end"/>
      </w:r>
      <w:r w:rsidR="0084192A" w:rsidRPr="000B3E1A">
        <w:rPr>
          <w:rFonts w:ascii="Book Antiqua" w:hAnsi="Book Antiqua"/>
          <w:sz w:val="24"/>
          <w:szCs w:val="24"/>
        </w:rPr>
        <w:t xml:space="preserve">. </w:t>
      </w:r>
      <w:r w:rsidRPr="000B3E1A">
        <w:rPr>
          <w:rFonts w:ascii="Book Antiqua" w:hAnsi="Book Antiqua"/>
          <w:sz w:val="24"/>
          <w:szCs w:val="24"/>
        </w:rPr>
        <w:t xml:space="preserve">However, we observed that only 13.6% of patients had received preoperative radiotherapy and 20.3% of patients had received preoperative chemotherapy. </w:t>
      </w:r>
      <w:r w:rsidR="00A83655" w:rsidRPr="000B3E1A">
        <w:rPr>
          <w:rFonts w:ascii="Book Antiqua" w:hAnsi="Book Antiqua"/>
          <w:sz w:val="24"/>
          <w:szCs w:val="24"/>
        </w:rPr>
        <w:t>This might</w:t>
      </w:r>
      <w:r w:rsidR="00CE49AF" w:rsidRPr="000B3E1A">
        <w:rPr>
          <w:rFonts w:ascii="Book Antiqua" w:hAnsi="Book Antiqua"/>
          <w:sz w:val="24"/>
          <w:szCs w:val="24"/>
        </w:rPr>
        <w:t xml:space="preserve"> be because many patients were reluctant to receive neoadjuvant treatment due to their poor economic conditions and fear of side effects. </w:t>
      </w:r>
      <w:r w:rsidR="00091A54" w:rsidRPr="000B3E1A">
        <w:rPr>
          <w:rFonts w:ascii="Book Antiqua" w:hAnsi="Book Antiqua"/>
          <w:sz w:val="24"/>
          <w:szCs w:val="24"/>
        </w:rPr>
        <w:t>However, based on the postoperative pathological stage, most of the patients in our study who did not receive neoadjuvant</w:t>
      </w:r>
      <w:r w:rsidR="0037148E" w:rsidRPr="000B3E1A">
        <w:rPr>
          <w:rFonts w:ascii="Book Antiqua" w:hAnsi="Book Antiqua"/>
          <w:sz w:val="24"/>
          <w:szCs w:val="24"/>
        </w:rPr>
        <w:t xml:space="preserve"> </w:t>
      </w:r>
      <w:r w:rsidR="00091A54" w:rsidRPr="000B3E1A">
        <w:rPr>
          <w:rFonts w:ascii="Book Antiqua" w:hAnsi="Book Antiqua"/>
          <w:sz w:val="24"/>
          <w:szCs w:val="24"/>
        </w:rPr>
        <w:t>therapy were recommended to receive postoperative radiotherapy or chemotherapy. Intraoperative intraperitoneal chemotherapy is a newly developed independent modality to treat locally advanced rectal tumor that is distinct from neoadjuvant therapy. Furthermore, patients who have already received neoadjuvant treatment can still receive intraoperative intraperitoneal chemotherapy.</w:t>
      </w:r>
    </w:p>
    <w:p w:rsidR="00E072D6" w:rsidRPr="000B3E1A" w:rsidRDefault="00827BAD" w:rsidP="007607BD">
      <w:pPr>
        <w:spacing w:line="360" w:lineRule="auto"/>
        <w:ind w:firstLineChars="100" w:firstLine="240"/>
        <w:rPr>
          <w:rFonts w:ascii="Book Antiqua" w:hAnsi="Book Antiqua"/>
          <w:sz w:val="24"/>
          <w:szCs w:val="24"/>
        </w:rPr>
      </w:pPr>
      <w:r w:rsidRPr="000B3E1A">
        <w:rPr>
          <w:rFonts w:ascii="Book Antiqua" w:hAnsi="Book Antiqua"/>
          <w:sz w:val="24"/>
          <w:szCs w:val="24"/>
        </w:rPr>
        <w:t>Previous reports have demonstrated that recurrent rectal carcinoma derives from residual intraperitoneal tumor cells after radical resection of the primary tumor site. These residual tumor cells tend to be more sensitive to chemotherapeutic agents since they show a transient</w:t>
      </w:r>
      <w:r w:rsidR="0022426F">
        <w:rPr>
          <w:rFonts w:ascii="Book Antiqua" w:hAnsi="Book Antiqua"/>
          <w:sz w:val="24"/>
          <w:szCs w:val="24"/>
        </w:rPr>
        <w:t>ly</w:t>
      </w:r>
      <w:r w:rsidRPr="000B3E1A">
        <w:rPr>
          <w:rFonts w:ascii="Book Antiqua" w:hAnsi="Book Antiqua"/>
          <w:sz w:val="24"/>
          <w:szCs w:val="24"/>
        </w:rPr>
        <w:t xml:space="preserve"> increased growth rate after surgery. However, systematic chemotherapy is not viable due to the poor </w:t>
      </w:r>
      <w:r w:rsidRPr="000B3E1A">
        <w:rPr>
          <w:rFonts w:ascii="Book Antiqua" w:hAnsi="Book Antiqua"/>
          <w:sz w:val="24"/>
          <w:szCs w:val="24"/>
        </w:rPr>
        <w:lastRenderedPageBreak/>
        <w:t>physical condition of postoperative patients. Intraperitoneal chemotherapy can reach a higher concentration inside the abdominal cavity while maintaining a lower concentration in blood, which can improve the efficacy of killing residual tumor while decreasing systematic side effects. Based on these mechanisms and the high recurrence rate in locally advance rectal cancer patients, intraoperative intraperitoneal chemotherapy has been increasingly used for these patients over the last decade</w:t>
      </w:r>
      <w:r w:rsidR="004C166D" w:rsidRPr="000B3E1A">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IDI2XTwvc3R5bGU+PC9EaXNwbGF5VGV4dD48cmVjb3JkPjxyZWMtbnVtYmVyPjI2PC9yZWMtbnVt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PEVuZE5vdGU+PENpdGU+PEF1dGhvcj5ZdWFuPC9BdXRob3I+PFllYXI+MjAxNTwvWWVhcj48UmVj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[5,26]</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CC79B3" w:rsidRPr="000B3E1A">
        <w:rPr>
          <w:rFonts w:ascii="Book Antiqua" w:hAnsi="Book Antiqua"/>
          <w:sz w:val="24"/>
          <w:szCs w:val="24"/>
        </w:rPr>
        <w:t>This treatment is administered at the end of the surgery by placing the chemotherapeutic agents into the pelvic cavity and aims to kill the exfoliated tumor cells. A prospective randomized clinical trial confirmed that patients treated by intraoperative implantation of fluorouracil implants experienced improved oncological and survival outcomes</w:t>
      </w:r>
      <w:r w:rsidR="004C166D" w:rsidRPr="000B3E1A">
        <w:rPr>
          <w:rFonts w:ascii="Book Antiqua" w:hAnsi="Book Antiqua"/>
          <w:sz w:val="24"/>
          <w:szCs w:val="24"/>
        </w:rPr>
        <w:fldChar w:fldCharType="begin"/>
      </w:r>
      <w:r w:rsidR="005F5B81" w:rsidRPr="000B3E1A">
        <w:rPr>
          <w:rFonts w:ascii="Book Antiqua" w:hAnsi="Book Antiqua"/>
          <w:sz w:val="24"/>
          <w:szCs w:val="24"/>
        </w:rPr>
        <w:instrText xml:space="preserve"> ADDIN EN.CITE &lt;EndNote&gt;&lt;Cite&gt;&lt;Author&gt;Yuan&lt;/Author&gt;&lt;Year&gt;2015&lt;/Year&gt;&lt;RecNum&gt;26&lt;/RecNum&gt;&lt;DisplayText&gt;&lt;style face="superscript"&gt;[5]&lt;/style&gt;&lt;/DisplayText&gt;&lt;record&gt;&lt;rec-number&gt;26&lt;/rec-number&gt;&lt;foreign-keys&gt;&lt;key app="EN" db-id="vzveezezmpd9wfertpqxtwt0xxz9p0zs2x5f" timestamp="0"&gt;26&lt;/key&gt;&lt;/foreign-keys&gt;&lt;ref-type name="Journal Article"&gt;17&lt;/ref-type&gt;&lt;contributors&gt;&lt;authors&gt;&lt;author&gt;Yuan, H.&lt;/author&gt;&lt;author&gt;Zheng, B.&lt;/author&gt;&lt;author&gt;Tu, S.&lt;/author&gt;&lt;/authors&gt;&lt;/contributors&gt;&lt;auth-address&gt;The Surgical Department of Coloproctology, Zhejiang Provincial People&amp;apos;s Hospital, Hangzhou, 310014, China.&amp;#xD;The Surgical Department of Coloproctology, Zhejiang Provincial People&amp;apos;s Hospital, Hangzhou, 310014, China. yuanhang1981@126.com.&lt;/auth-address&gt;&lt;titles&gt;&lt;title&gt;Clinical research of intraperitoneal implantation of sustained-release 5-fluorouracil in advanced colorectal cancer&lt;/title&gt;&lt;secondary-title&gt;World J Surg Oncol&lt;/secondary-title&gt;&lt;/titles&gt;&lt;pages&gt;320&lt;/pages&gt;&lt;volume&gt;13&lt;/volume&gt;&lt;edition&gt;2015/11/26&lt;/edition&gt;&lt;keywords&gt;&lt;keyword&gt;Antineoplastic Agents/*administration &amp;amp; dosage&lt;/keyword&gt;&lt;keyword&gt;*Colectomy&lt;/keyword&gt;&lt;keyword&gt;Colonic Neoplasms/mortality/pathology/*therapy&lt;/keyword&gt;&lt;keyword&gt;Delayed-Action Preparations&lt;/keyword&gt;&lt;keyword&gt;Disease-Free Survival&lt;/keyword&gt;&lt;keyword&gt;Drug Implants&lt;/keyword&gt;&lt;keyword&gt;Female&lt;/keyword&gt;&lt;keyword&gt;Fluorouracil/*administration &amp;amp; dosage&lt;/keyword&gt;&lt;keyword&gt;Humans&lt;/keyword&gt;&lt;keyword&gt;Male&lt;/keyword&gt;&lt;keyword&gt;Middle Aged&lt;/keyword&gt;&lt;keyword&gt;Peritoneal Cavity&lt;/keyword&gt;&lt;keyword&gt;Rectal Neoplasms/mortality/pathology/*therapy&lt;/keyword&gt;&lt;keyword&gt;Survival Rate&lt;/keyword&gt;&lt;keyword&gt;Treatment Outcome&lt;/keyword&gt;&lt;/keywords&gt;&lt;dates&gt;&lt;year&gt;2015&lt;/year&gt;&lt;pub-dates&gt;&lt;date&gt;Nov 24&lt;/date&gt;&lt;/pub-dates&gt;&lt;/dates&gt;&lt;isbn&gt;1477-7819 (Electronic)&amp;#xD;1477-7819 (Linking)&lt;/isbn&gt;&lt;accession-num&gt;26596801&lt;/accession-num&gt;&lt;urls&gt;&lt;related-urls&gt;&lt;url&gt;https://www.ncbi.nlm.nih.gov/pubmed/26596801&lt;/url&gt;&lt;/related-urls&gt;&lt;/urls&gt;&lt;custom2&gt;PMC4657249&lt;/custom2&gt;&lt;electronic-resource-num&gt;10.1186/s12957-015-0737-9&lt;/electronic-resource-num&gt;&lt;/record&gt;&lt;/Cite&gt;&lt;/EndNote&gt;</w:instrText>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[5]</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CC79B3" w:rsidRPr="000B3E1A">
        <w:rPr>
          <w:rFonts w:ascii="Book Antiqua" w:hAnsi="Book Antiqua"/>
          <w:sz w:val="24"/>
          <w:szCs w:val="24"/>
        </w:rPr>
        <w:t xml:space="preserve">In our study, there were no overall improvements in the survival rate in the chemotherapy group relative to the control group. This might be due to our much shorter follow-up period when compared to previous reports. The longest follow-up time was only 31 months, and only 6 of 171 patients in the chemotherapy group and 10 of the 306 patients in the control group died from the tumor recurrence. However, there was a significant increase in DFS rates for the chemotherapy group, which </w:t>
      </w:r>
      <w:r w:rsidR="0022426F">
        <w:rPr>
          <w:rFonts w:ascii="Book Antiqua" w:hAnsi="Book Antiqua"/>
          <w:sz w:val="24"/>
          <w:szCs w:val="24"/>
        </w:rPr>
        <w:t>i</w:t>
      </w:r>
      <w:r w:rsidR="0022426F" w:rsidRPr="000B3E1A">
        <w:rPr>
          <w:rFonts w:ascii="Book Antiqua" w:hAnsi="Book Antiqua"/>
          <w:sz w:val="24"/>
          <w:szCs w:val="24"/>
        </w:rPr>
        <w:t xml:space="preserve">s </w:t>
      </w:r>
      <w:r w:rsidR="00CC79B3" w:rsidRPr="000B3E1A">
        <w:rPr>
          <w:rFonts w:ascii="Book Antiqua" w:hAnsi="Book Antiqua"/>
          <w:sz w:val="24"/>
          <w:szCs w:val="24"/>
        </w:rPr>
        <w:t>consistent with the findings of previous studies.</w:t>
      </w:r>
    </w:p>
    <w:p w:rsidR="006D4ED0" w:rsidRPr="000B3E1A" w:rsidRDefault="005050D4" w:rsidP="007607BD">
      <w:pPr>
        <w:spacing w:line="360" w:lineRule="auto"/>
        <w:ind w:firstLineChars="100" w:firstLine="240"/>
        <w:rPr>
          <w:rFonts w:ascii="Book Antiqua" w:hAnsi="Book Antiqua"/>
          <w:sz w:val="24"/>
          <w:szCs w:val="24"/>
        </w:rPr>
      </w:pPr>
      <w:r w:rsidRPr="000B3E1A">
        <w:rPr>
          <w:rFonts w:ascii="Book Antiqua" w:hAnsi="Book Antiqua"/>
          <w:sz w:val="24"/>
          <w:szCs w:val="24"/>
        </w:rPr>
        <w:t xml:space="preserve">Although it has been confirmed that intraoperative intraperitoneal chemotherapy improves clinical outcomes in locally advanced rectal cancer patients, its impacts on postoperative complications remain controversial. Considering that AL is one of the most common complications associated with the anterior resection of rectal carcinomas, we evaluated the safety of intraoperative intraperitoneal chemotherapy through the incidence of AL. AL is an extremely severe complication for rectal cancer patients, and most symptomatic AL patients require a secondary operation. Previous studies have identified risk factors for AL after an anterior resection of rectal carcinoma, but the connection between intraoperative intraperitoneal chemotherapy and AL has not been thoroughly examined. </w:t>
      </w:r>
    </w:p>
    <w:p w:rsidR="004D6420" w:rsidRPr="000B3E1A" w:rsidRDefault="00DB6EF9" w:rsidP="007607BD">
      <w:pPr>
        <w:spacing w:line="360" w:lineRule="auto"/>
        <w:ind w:firstLineChars="100" w:firstLine="240"/>
        <w:rPr>
          <w:rFonts w:ascii="Book Antiqua" w:hAnsi="Book Antiqua"/>
          <w:sz w:val="24"/>
          <w:szCs w:val="24"/>
        </w:rPr>
      </w:pPr>
      <w:r w:rsidRPr="000B3E1A">
        <w:rPr>
          <w:rFonts w:ascii="Book Antiqua" w:hAnsi="Book Antiqua"/>
          <w:sz w:val="24"/>
          <w:szCs w:val="24"/>
        </w:rPr>
        <w:lastRenderedPageBreak/>
        <w:t>We found that AL occurred more frequently in patients who underwent intraperitoneal chemotherapy, and this trend was verified both in the univariate and multivariate analyses. Lobaplatin and fluorouracil implants were used in our procedures. Lobaplatin was dissolved in solution and poured into the pelvic cavity, which led to the anastomotic stoma being immersed in the lobaplatin solution. In contrast, the fluorouracil implants are solid microcapsules that are placed primarily around the anastomotic stoma in the pelvic wall. Therefore, the chemothe</w:t>
      </w:r>
      <w:r w:rsidR="00665E87" w:rsidRPr="000B3E1A">
        <w:rPr>
          <w:rFonts w:ascii="Book Antiqua" w:hAnsi="Book Antiqua"/>
          <w:sz w:val="24"/>
          <w:szCs w:val="24"/>
        </w:rPr>
        <w:t>rapy drugs can have a direct</w:t>
      </w:r>
      <w:r w:rsidRPr="000B3E1A">
        <w:rPr>
          <w:rFonts w:ascii="Book Antiqua" w:hAnsi="Book Antiqua"/>
          <w:sz w:val="24"/>
          <w:szCs w:val="24"/>
        </w:rPr>
        <w:t xml:space="preserve"> impact on anastomotic stoma. Both agents are cytotoxic drugs that can inhibit cell proliferation and induce apoptosis, particularly for cells with rapid proliferation</w:t>
      </w:r>
      <w:r w:rsidR="004C166D" w:rsidRPr="000B3E1A">
        <w:rPr>
          <w:rFonts w:ascii="Book Antiqua" w:hAnsi="Book Antiqua"/>
          <w:sz w:val="24"/>
          <w:szCs w:val="24"/>
        </w:rPr>
        <w:fldChar w:fldCharType="begin">
          <w:fldData xml:space="preserve">PEVuZE5vdGU+PENpdGU+PEF1dGhvcj5NY0tlYWdlPC9BdXRob3I+PFllYXI+MjAwMTwvWWVhcj48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==
</w:fldData>
        </w:fldChar>
      </w:r>
      <w:r w:rsidR="005F5B8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PEVuZE5vdGU+PENpdGU+PEF1dGhvcj5NY0tlYWdlPC9BdXRob3I+PFllYXI+MjAwMTwvWWVhcj48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==
</w:fldData>
        </w:fldChar>
      </w:r>
      <w:r w:rsidR="005F5B8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5F5B81" w:rsidRPr="000B3E1A">
        <w:rPr>
          <w:rFonts w:ascii="Book Antiqua" w:hAnsi="Book Antiqua"/>
          <w:noProof/>
          <w:sz w:val="24"/>
          <w:szCs w:val="24"/>
          <w:vertAlign w:val="superscript"/>
        </w:rPr>
        <w:t>[27,28]</w:t>
      </w:r>
      <w:r w:rsidR="004C166D" w:rsidRPr="000B3E1A">
        <w:rPr>
          <w:rFonts w:ascii="Book Antiqua" w:hAnsi="Book Antiqua"/>
          <w:sz w:val="24"/>
          <w:szCs w:val="24"/>
        </w:rPr>
        <w:fldChar w:fldCharType="end"/>
      </w:r>
      <w:r w:rsidR="00FF7F6F" w:rsidRPr="000B3E1A">
        <w:rPr>
          <w:rFonts w:ascii="Book Antiqua" w:hAnsi="Book Antiqua"/>
          <w:sz w:val="24"/>
          <w:szCs w:val="24"/>
        </w:rPr>
        <w:t xml:space="preserve">. </w:t>
      </w:r>
      <w:r w:rsidR="008A5D4E" w:rsidRPr="000B3E1A">
        <w:rPr>
          <w:rFonts w:ascii="Book Antiqua" w:hAnsi="Book Antiqua"/>
          <w:sz w:val="24"/>
          <w:szCs w:val="24"/>
        </w:rPr>
        <w:t>Given that the healing process of the rectal anastomotic stoma requires the rapid proliferation of regenerative cells, we hypothesize that intraoperative intraperitoneal chemotherapy increases the incidence of AL by inhibiting cell proliferation.</w:t>
      </w:r>
    </w:p>
    <w:p w:rsidR="00D74F27" w:rsidRPr="000B3E1A" w:rsidRDefault="003E3213" w:rsidP="007607BD">
      <w:pPr>
        <w:spacing w:line="360" w:lineRule="auto"/>
        <w:ind w:firstLineChars="100" w:firstLine="240"/>
        <w:rPr>
          <w:rFonts w:ascii="Book Antiqua" w:hAnsi="Book Antiqua"/>
          <w:sz w:val="24"/>
          <w:szCs w:val="24"/>
        </w:rPr>
      </w:pPr>
      <w:r w:rsidRPr="000B3E1A">
        <w:rPr>
          <w:rFonts w:ascii="Book Antiqua" w:hAnsi="Book Antiqua"/>
          <w:sz w:val="24"/>
          <w:szCs w:val="24"/>
        </w:rPr>
        <w:t xml:space="preserve">Previous reports have demonstrated </w:t>
      </w:r>
      <w:r w:rsidR="00BC0461">
        <w:rPr>
          <w:rFonts w:ascii="Book Antiqua" w:hAnsi="Book Antiqua"/>
          <w:sz w:val="24"/>
          <w:szCs w:val="24"/>
        </w:rPr>
        <w:t xml:space="preserve">that </w:t>
      </w:r>
      <w:r w:rsidR="00EF13AB" w:rsidRPr="000B3E1A">
        <w:rPr>
          <w:rFonts w:ascii="Book Antiqua" w:hAnsi="Book Antiqua"/>
          <w:sz w:val="24"/>
          <w:szCs w:val="24"/>
        </w:rPr>
        <w:t xml:space="preserve">systematic </w:t>
      </w:r>
      <w:r w:rsidRPr="000B3E1A">
        <w:rPr>
          <w:rFonts w:ascii="Book Antiqua" w:hAnsi="Book Antiqua"/>
          <w:sz w:val="24"/>
          <w:szCs w:val="24"/>
        </w:rPr>
        <w:t xml:space="preserve">chemotherapy could delay and impair the healing process </w:t>
      </w:r>
      <w:r w:rsidR="005D21F2" w:rsidRPr="000B3E1A">
        <w:rPr>
          <w:rFonts w:ascii="Book Antiqua" w:hAnsi="Book Antiqua"/>
          <w:sz w:val="24"/>
          <w:szCs w:val="24"/>
        </w:rPr>
        <w:t>of wound. Moreover, treatment for this problem is really difficult as the proliferation of cells in the wound is inhibited</w:t>
      </w:r>
      <w:r w:rsidR="004C166D" w:rsidRPr="000B3E1A">
        <w:rPr>
          <w:rFonts w:ascii="Book Antiqua" w:hAnsi="Book Antiqua"/>
          <w:sz w:val="24"/>
          <w:szCs w:val="24"/>
        </w:rPr>
        <w:fldChar w:fldCharType="begin">
          <w:fldData xml:space="preserve">PEVuZE5vdGU+PENpdGU+PEF1dGhvcj5IdTwvQXV0aG9yPjxZZWFyPjIwMTE8L1llYXI+PFJlY051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</w:fldData>
        </w:fldChar>
      </w:r>
      <w:r w:rsidR="008E541C"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PEVuZE5vdGU+PENpdGU+PEF1dGhvcj5IdTwvQXV0aG9yPjxZZWFyPjIwMTE8L1llYXI+PFJlY051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</w:fldData>
        </w:fldChar>
      </w:r>
      <w:r w:rsidR="008E541C"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8E541C" w:rsidRPr="000B3E1A">
        <w:rPr>
          <w:rFonts w:ascii="Book Antiqua" w:hAnsi="Book Antiqua"/>
          <w:noProof/>
          <w:sz w:val="24"/>
          <w:szCs w:val="24"/>
          <w:vertAlign w:val="superscript"/>
        </w:rPr>
        <w:t>[29-31]</w:t>
      </w:r>
      <w:r w:rsidR="004C166D" w:rsidRPr="000B3E1A">
        <w:rPr>
          <w:rFonts w:ascii="Book Antiqua" w:hAnsi="Book Antiqua"/>
          <w:sz w:val="24"/>
          <w:szCs w:val="24"/>
        </w:rPr>
        <w:fldChar w:fldCharType="end"/>
      </w:r>
      <w:r w:rsidRPr="000B3E1A">
        <w:rPr>
          <w:rFonts w:ascii="Book Antiqua" w:hAnsi="Book Antiqua"/>
          <w:sz w:val="24"/>
          <w:szCs w:val="24"/>
        </w:rPr>
        <w:t>.</w:t>
      </w:r>
      <w:r w:rsidR="008E541C" w:rsidRPr="000B3E1A">
        <w:rPr>
          <w:rFonts w:ascii="Book Antiqua" w:hAnsi="Book Antiqua"/>
          <w:sz w:val="24"/>
          <w:szCs w:val="24"/>
        </w:rPr>
        <w:t xml:space="preserve"> </w:t>
      </w:r>
      <w:r w:rsidR="00A94CFA" w:rsidRPr="000B3E1A">
        <w:rPr>
          <w:rFonts w:ascii="Book Antiqua" w:hAnsi="Book Antiqua"/>
          <w:sz w:val="24"/>
          <w:szCs w:val="24"/>
        </w:rPr>
        <w:t>Similarly, the side effects of chemotherapy on intestinal an</w:t>
      </w:r>
      <w:r w:rsidR="00EF13AB" w:rsidRPr="000B3E1A">
        <w:rPr>
          <w:rFonts w:ascii="Book Antiqua" w:hAnsi="Book Antiqua"/>
          <w:sz w:val="24"/>
          <w:szCs w:val="24"/>
        </w:rPr>
        <w:t>astomos</w:t>
      </w:r>
      <w:r w:rsidR="001C612A" w:rsidRPr="000B3E1A">
        <w:rPr>
          <w:rFonts w:ascii="Book Antiqua" w:hAnsi="Book Antiqua"/>
          <w:sz w:val="24"/>
          <w:szCs w:val="24"/>
        </w:rPr>
        <w:t>i</w:t>
      </w:r>
      <w:r w:rsidR="00EF13AB" w:rsidRPr="000B3E1A">
        <w:rPr>
          <w:rFonts w:ascii="Book Antiqua" w:hAnsi="Book Antiqua"/>
          <w:sz w:val="24"/>
          <w:szCs w:val="24"/>
        </w:rPr>
        <w:t xml:space="preserve">s </w:t>
      </w:r>
      <w:r w:rsidR="001C612A" w:rsidRPr="000B3E1A">
        <w:rPr>
          <w:rFonts w:ascii="Book Antiqua" w:hAnsi="Book Antiqua"/>
          <w:sz w:val="24"/>
          <w:szCs w:val="24"/>
        </w:rPr>
        <w:t xml:space="preserve">healing </w:t>
      </w:r>
      <w:r w:rsidR="00EF13AB" w:rsidRPr="000B3E1A">
        <w:rPr>
          <w:rFonts w:ascii="Book Antiqua" w:hAnsi="Book Antiqua"/>
          <w:sz w:val="24"/>
          <w:szCs w:val="24"/>
        </w:rPr>
        <w:t>were also observed in experimental studies</w:t>
      </w:r>
      <w:r w:rsidR="0057048C" w:rsidRPr="000B3E1A">
        <w:rPr>
          <w:rFonts w:ascii="Book Antiqua" w:hAnsi="Book Antiqua"/>
          <w:sz w:val="24"/>
          <w:szCs w:val="24"/>
        </w:rPr>
        <w:t>. A</w:t>
      </w:r>
      <w:r w:rsidR="00E74AB2" w:rsidRPr="000B3E1A">
        <w:rPr>
          <w:rFonts w:ascii="Book Antiqua" w:hAnsi="Book Antiqua"/>
          <w:sz w:val="24"/>
          <w:szCs w:val="24"/>
        </w:rPr>
        <w:t>L</w:t>
      </w:r>
      <w:r w:rsidR="0057048C" w:rsidRPr="000B3E1A">
        <w:rPr>
          <w:rFonts w:ascii="Book Antiqua" w:hAnsi="Book Antiqua"/>
          <w:sz w:val="24"/>
          <w:szCs w:val="24"/>
        </w:rPr>
        <w:t xml:space="preserve"> tended to develop more often in rats </w:t>
      </w:r>
      <w:r w:rsidR="00BC0461" w:rsidRPr="000B3E1A">
        <w:rPr>
          <w:rFonts w:ascii="Book Antiqua" w:hAnsi="Book Antiqua"/>
          <w:sz w:val="24"/>
          <w:szCs w:val="24"/>
        </w:rPr>
        <w:t>receiv</w:t>
      </w:r>
      <w:r w:rsidR="00BC0461">
        <w:rPr>
          <w:rFonts w:ascii="Book Antiqua" w:hAnsi="Book Antiqua"/>
          <w:sz w:val="24"/>
          <w:szCs w:val="24"/>
        </w:rPr>
        <w:t>ing</w:t>
      </w:r>
      <w:r w:rsidR="00BC0461" w:rsidRPr="000B3E1A">
        <w:rPr>
          <w:rFonts w:ascii="Book Antiqua" w:hAnsi="Book Antiqua"/>
          <w:sz w:val="24"/>
          <w:szCs w:val="24"/>
        </w:rPr>
        <w:t xml:space="preserve"> </w:t>
      </w:r>
      <w:r w:rsidR="0057048C" w:rsidRPr="000B3E1A">
        <w:rPr>
          <w:rFonts w:ascii="Book Antiqua" w:hAnsi="Book Antiqua"/>
          <w:sz w:val="24"/>
          <w:szCs w:val="24"/>
        </w:rPr>
        <w:t xml:space="preserve">intraoperative administration of </w:t>
      </w:r>
      <w:proofErr w:type="spellStart"/>
      <w:proofErr w:type="gramStart"/>
      <w:r w:rsidR="0057048C" w:rsidRPr="000B3E1A">
        <w:rPr>
          <w:rFonts w:ascii="Book Antiqua" w:hAnsi="Book Antiqua"/>
          <w:sz w:val="24"/>
          <w:szCs w:val="24"/>
        </w:rPr>
        <w:t>antineoplastics</w:t>
      </w:r>
      <w:proofErr w:type="spellEnd"/>
      <w:proofErr w:type="gramEnd"/>
      <w:r w:rsidR="004C166D" w:rsidRPr="000B3E1A">
        <w:rPr>
          <w:rFonts w:ascii="Book Antiqua" w:hAnsi="Book Antiqua"/>
          <w:sz w:val="24"/>
          <w:szCs w:val="24"/>
        </w:rPr>
        <w:fldChar w:fldCharType="begin">
          <w:fldData xml:space="preserve">PEVuZE5vdGU+PENpdGU+PEF1dGhvcj5NYWtyaW48L0F1dGhvcj48WWVhcj4yMDA1PC9ZZWFyPjxS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</w:fldData>
        </w:fldChar>
      </w:r>
      <w:r w:rsidR="001C612A"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PEVuZE5vdGU+PENpdGU+PEF1dGhvcj5NYWtyaW48L0F1dGhvcj48WWVhcj4yMDA1PC9ZZWFyPjxS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</w:fldData>
        </w:fldChar>
      </w:r>
      <w:r w:rsidR="001C612A"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1C612A" w:rsidRPr="000B3E1A">
        <w:rPr>
          <w:rFonts w:ascii="Book Antiqua" w:hAnsi="Book Antiqua"/>
          <w:noProof/>
          <w:sz w:val="24"/>
          <w:szCs w:val="24"/>
          <w:vertAlign w:val="superscript"/>
        </w:rPr>
        <w:t>[32,33]</w:t>
      </w:r>
      <w:r w:rsidR="004C166D" w:rsidRPr="000B3E1A">
        <w:rPr>
          <w:rFonts w:ascii="Book Antiqua" w:hAnsi="Book Antiqua"/>
          <w:sz w:val="24"/>
          <w:szCs w:val="24"/>
        </w:rPr>
        <w:fldChar w:fldCharType="end"/>
      </w:r>
      <w:r w:rsidR="00EF13AB" w:rsidRPr="000B3E1A">
        <w:rPr>
          <w:rFonts w:ascii="Book Antiqua" w:hAnsi="Book Antiqua"/>
          <w:sz w:val="24"/>
          <w:szCs w:val="24"/>
        </w:rPr>
        <w:t>.</w:t>
      </w:r>
      <w:r w:rsidR="001C612A" w:rsidRPr="000B3E1A">
        <w:rPr>
          <w:rFonts w:ascii="Book Antiqua" w:hAnsi="Book Antiqua"/>
          <w:sz w:val="24"/>
          <w:szCs w:val="24"/>
        </w:rPr>
        <w:t xml:space="preserve"> </w:t>
      </w:r>
      <w:r w:rsidR="00BE2764" w:rsidRPr="000B3E1A">
        <w:rPr>
          <w:rFonts w:ascii="Book Antiqua" w:hAnsi="Book Antiqua"/>
          <w:sz w:val="24"/>
          <w:szCs w:val="24"/>
        </w:rPr>
        <w:t xml:space="preserve">The anastomotic strength is generally evaluated through bursting pressure, which increases slowly in the first four postoperative days </w:t>
      </w:r>
      <w:r w:rsidR="0020601E" w:rsidRPr="000B3E1A">
        <w:rPr>
          <w:rFonts w:ascii="Book Antiqua" w:hAnsi="Book Antiqua"/>
          <w:sz w:val="24"/>
          <w:szCs w:val="24"/>
        </w:rPr>
        <w:t xml:space="preserve">but quickly </w:t>
      </w:r>
      <w:r w:rsidR="00BE2764" w:rsidRPr="000B3E1A">
        <w:rPr>
          <w:rFonts w:ascii="Book Antiqua" w:hAnsi="Book Antiqua"/>
          <w:sz w:val="24"/>
          <w:szCs w:val="24"/>
        </w:rPr>
        <w:t>thereafter</w:t>
      </w:r>
      <w:r w:rsidR="004C166D" w:rsidRPr="000B3E1A">
        <w:rPr>
          <w:rFonts w:ascii="Book Antiqua" w:hAnsi="Book Antiqua"/>
          <w:sz w:val="24"/>
          <w:szCs w:val="24"/>
        </w:rPr>
        <w:fldChar w:fldCharType="begin"/>
      </w:r>
      <w:r w:rsidR="00BE2764" w:rsidRPr="000B3E1A">
        <w:rPr>
          <w:rFonts w:ascii="Book Antiqua" w:hAnsi="Book Antiqua"/>
          <w:sz w:val="24"/>
          <w:szCs w:val="24"/>
        </w:rPr>
        <w:instrText xml:space="preserve"> ADDIN EN.CITE &lt;EndNote&gt;&lt;Cite&gt;&lt;Author&gt;Blouhos&lt;/Author&gt;&lt;Year&gt;2010&lt;/Year&gt;&lt;RecNum&gt;241&lt;/RecNum&gt;&lt;DisplayText&gt;&lt;style face="superscript"&gt;[34]&lt;/style&gt;&lt;/DisplayText&gt;&lt;record&gt;&lt;rec-number&gt;241&lt;/rec-number&gt;&lt;foreign-keys&gt;&lt;key app="EN" db-id="vzveezezmpd9wfertpqxtwt0xxz9p0zs2x5f" timestamp="1556375461"&gt;241&lt;/key&gt;&lt;/foreign-keys&gt;&lt;ref-type name="Journal Article"&gt;17&lt;/ref-type&gt;&lt;contributors&gt;&lt;authors&gt;&lt;author&gt;Blouhos, K.&lt;/author&gt;&lt;author&gt;Pramateftakis, M. G.&lt;/author&gt;&lt;author&gt;Tsachalis, T.&lt;/author&gt;&lt;author&gt;Kanellos, D.&lt;/author&gt;&lt;author&gt;Zaraboukas, T.&lt;/author&gt;&lt;author&gt;Koliakos, G.&lt;/author&gt;&lt;author&gt;Betsis, D.&lt;/author&gt;&lt;/authors&gt;&lt;/contributors&gt;&lt;auth-address&gt;Fourth Department of Surgery, Medical School, Aristotle University of Thessaloniki, Thessaloniki, Greece. kostasblu@hotmail.com&lt;/auth-address&gt;&lt;titles&gt;&lt;title&gt;The integrity of colonic anastomoses following the intraperitoneal administration of oxaliplatin&lt;/title&gt;&lt;secondary-title&gt;Int J Colorectal Dis&lt;/secondary-title&gt;&lt;/titles&gt;&lt;periodical&gt;&lt;full-title&gt;Int J Colorectal Dis&lt;/full-title&gt;&lt;/periodical&gt;&lt;pages&gt;835-41&lt;/pages&gt;&lt;volume&gt;25&lt;/volume&gt;&lt;number&gt;7&lt;/number&gt;&lt;edition&gt;2010/03/11&lt;/edition&gt;&lt;keywords&gt;&lt;keyword&gt;Adhesiveness/drug effects&lt;/keyword&gt;&lt;keyword&gt;Anastomosis, Surgical&lt;/keyword&gt;&lt;keyword&gt;Animals&lt;/keyword&gt;&lt;keyword&gt;Body Weight/drug effects&lt;/keyword&gt;&lt;keyword&gt;Colon/*drug effects/pathology/*surgery&lt;/keyword&gt;&lt;keyword&gt;Hydroxyproline/metabolism&lt;/keyword&gt;&lt;keyword&gt;Injections, Intraperitoneal&lt;/keyword&gt;&lt;keyword&gt;Male&lt;/keyword&gt;&lt;keyword&gt;Organoplatinum Compounds/*administration &amp;amp; dosage/*pharmacology&lt;/keyword&gt;&lt;keyword&gt;Oxaliplatin&lt;/keyword&gt;&lt;keyword&gt;Postoperative Period&lt;/keyword&gt;&lt;keyword&gt;Rats&lt;/keyword&gt;&lt;keyword&gt;Rats, Wistar&lt;/keyword&gt;&lt;/keywords&gt;&lt;dates&gt;&lt;year&gt;2010&lt;/year&gt;&lt;pub-dates&gt;&lt;date&gt;Jul&lt;/date&gt;&lt;/pub-dates&gt;&lt;/dates&gt;&lt;isbn&gt;1432-1262 (Electronic)&amp;#xD;0179-1958 (Linking)&lt;/isbn&gt;&lt;accession-num&gt;20217424&lt;/accession-num&gt;&lt;urls&gt;&lt;related-urls&gt;&lt;url&gt;https://www.ncbi.nlm.nih.gov/pubmed/20217424&lt;/url&gt;&lt;/related-urls&gt;&lt;/urls&gt;&lt;electronic-resource-num&gt;10.1007/s00384-010-0912-y&lt;/electronic-resource-num&gt;&lt;/record&gt;&lt;/Cite&gt;&lt;/EndNote&gt;</w:instrText>
      </w:r>
      <w:r w:rsidR="004C166D" w:rsidRPr="000B3E1A">
        <w:rPr>
          <w:rFonts w:ascii="Book Antiqua" w:hAnsi="Book Antiqua"/>
          <w:sz w:val="24"/>
          <w:szCs w:val="24"/>
        </w:rPr>
        <w:fldChar w:fldCharType="separate"/>
      </w:r>
      <w:r w:rsidR="00BE2764" w:rsidRPr="000B3E1A">
        <w:rPr>
          <w:rFonts w:ascii="Book Antiqua" w:hAnsi="Book Antiqua"/>
          <w:noProof/>
          <w:sz w:val="24"/>
          <w:szCs w:val="24"/>
          <w:vertAlign w:val="superscript"/>
        </w:rPr>
        <w:t>[34]</w:t>
      </w:r>
      <w:r w:rsidR="004C166D" w:rsidRPr="000B3E1A">
        <w:rPr>
          <w:rFonts w:ascii="Book Antiqua" w:hAnsi="Book Antiqua"/>
          <w:sz w:val="24"/>
          <w:szCs w:val="24"/>
        </w:rPr>
        <w:fldChar w:fldCharType="end"/>
      </w:r>
      <w:r w:rsidR="00BE2764" w:rsidRPr="000B3E1A">
        <w:rPr>
          <w:rFonts w:ascii="Book Antiqua" w:hAnsi="Book Antiqua"/>
          <w:sz w:val="24"/>
          <w:szCs w:val="24"/>
        </w:rPr>
        <w:t>.</w:t>
      </w:r>
      <w:r w:rsidR="008049D5" w:rsidRPr="000B3E1A">
        <w:rPr>
          <w:rFonts w:ascii="Book Antiqua" w:hAnsi="Book Antiqua"/>
          <w:sz w:val="24"/>
          <w:szCs w:val="24"/>
        </w:rPr>
        <w:t xml:space="preserve"> However, the bursting pressure was significantly lower in rats receiving intraoperative intrap</w:t>
      </w:r>
      <w:r w:rsidR="0020601E" w:rsidRPr="000B3E1A">
        <w:rPr>
          <w:rFonts w:ascii="Book Antiqua" w:hAnsi="Book Antiqua"/>
          <w:sz w:val="24"/>
          <w:szCs w:val="24"/>
        </w:rPr>
        <w:t>eritoneal chemotherapy compared</w:t>
      </w:r>
      <w:r w:rsidR="008049D5" w:rsidRPr="000B3E1A">
        <w:rPr>
          <w:rFonts w:ascii="Book Antiqua" w:hAnsi="Book Antiqua"/>
          <w:sz w:val="24"/>
          <w:szCs w:val="24"/>
        </w:rPr>
        <w:t xml:space="preserve"> to those not. </w:t>
      </w:r>
      <w:r w:rsidR="0020601E" w:rsidRPr="000B3E1A">
        <w:rPr>
          <w:rFonts w:ascii="Book Antiqua" w:hAnsi="Book Antiqua"/>
          <w:sz w:val="24"/>
          <w:szCs w:val="24"/>
        </w:rPr>
        <w:t xml:space="preserve">Decreased </w:t>
      </w:r>
      <w:r w:rsidR="008049D5" w:rsidRPr="000B3E1A">
        <w:rPr>
          <w:rFonts w:ascii="Book Antiqua" w:hAnsi="Book Antiqua"/>
          <w:sz w:val="24"/>
          <w:szCs w:val="24"/>
        </w:rPr>
        <w:t xml:space="preserve">fibroblast activity and </w:t>
      </w:r>
      <w:r w:rsidR="007C15E3" w:rsidRPr="000B3E1A">
        <w:rPr>
          <w:rFonts w:ascii="Book Antiqua" w:hAnsi="Book Antiqua"/>
          <w:sz w:val="24"/>
          <w:szCs w:val="24"/>
        </w:rPr>
        <w:t>collagen deposition were</w:t>
      </w:r>
      <w:r w:rsidR="00E7269E" w:rsidRPr="000B3E1A">
        <w:rPr>
          <w:rFonts w:ascii="Book Antiqua" w:hAnsi="Book Antiqua"/>
          <w:sz w:val="24"/>
          <w:szCs w:val="24"/>
        </w:rPr>
        <w:t xml:space="preserve"> </w:t>
      </w:r>
      <w:r w:rsidR="0042654A" w:rsidRPr="000B3E1A">
        <w:rPr>
          <w:rFonts w:ascii="Book Antiqua" w:hAnsi="Book Antiqua"/>
          <w:sz w:val="24"/>
          <w:szCs w:val="24"/>
        </w:rPr>
        <w:t>found in further histological examinations</w:t>
      </w:r>
      <w:r w:rsidR="00385A43" w:rsidRPr="000B3E1A">
        <w:rPr>
          <w:rFonts w:ascii="Book Antiqua" w:hAnsi="Book Antiqua"/>
          <w:sz w:val="24"/>
          <w:szCs w:val="24"/>
        </w:rPr>
        <w:t>, which contributed</w:t>
      </w:r>
      <w:r w:rsidR="00E7269E" w:rsidRPr="000B3E1A">
        <w:rPr>
          <w:rFonts w:ascii="Book Antiqua" w:hAnsi="Book Antiqua"/>
          <w:sz w:val="24"/>
          <w:szCs w:val="24"/>
        </w:rPr>
        <w:t xml:space="preserve"> to the mechanical strength of the </w:t>
      </w:r>
      <w:r w:rsidR="009D6155" w:rsidRPr="000B3E1A">
        <w:rPr>
          <w:rFonts w:ascii="Book Antiqua" w:hAnsi="Book Antiqua"/>
          <w:sz w:val="24"/>
          <w:szCs w:val="24"/>
        </w:rPr>
        <w:t>anastomoses</w:t>
      </w:r>
      <w:r w:rsidR="004C166D" w:rsidRPr="000B3E1A">
        <w:rPr>
          <w:rFonts w:ascii="Book Antiqua" w:hAnsi="Book Antiqua"/>
          <w:sz w:val="24"/>
          <w:szCs w:val="24"/>
        </w:rPr>
        <w:fldChar w:fldCharType="begin">
          <w:fldData xml:space="preserve">PEVuZE5vdGU+PENpdGU+PEF1dGhvcj5LYW5lbGxvczwvQXV0aG9yPjxZZWFyPjIwMTE8L1llYXI+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</w:fldData>
        </w:fldChar>
      </w:r>
      <w:r w:rsidR="00F60DA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PEVuZE5vdGU+PENpdGU+PEF1dGhvcj5LYW5lbGxvczwvQXV0aG9yPjxZZWFyPjIwMTE8L1llYXI+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</w:fldData>
        </w:fldChar>
      </w:r>
      <w:r w:rsidR="00F60DA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F60DA1" w:rsidRPr="000B3E1A">
        <w:rPr>
          <w:rFonts w:ascii="Book Antiqua" w:hAnsi="Book Antiqua"/>
          <w:noProof/>
          <w:sz w:val="24"/>
          <w:szCs w:val="24"/>
          <w:vertAlign w:val="superscript"/>
        </w:rPr>
        <w:t>[35]</w:t>
      </w:r>
      <w:r w:rsidR="004C166D" w:rsidRPr="000B3E1A">
        <w:rPr>
          <w:rFonts w:ascii="Book Antiqua" w:hAnsi="Book Antiqua"/>
          <w:sz w:val="24"/>
          <w:szCs w:val="24"/>
        </w:rPr>
        <w:fldChar w:fldCharType="end"/>
      </w:r>
      <w:r w:rsidR="009D6155" w:rsidRPr="000B3E1A">
        <w:rPr>
          <w:rFonts w:ascii="Book Antiqua" w:hAnsi="Book Antiqua"/>
          <w:sz w:val="24"/>
          <w:szCs w:val="24"/>
        </w:rPr>
        <w:t>. In addition, a series of animal experiments have also</w:t>
      </w:r>
      <w:r w:rsidR="0042654A" w:rsidRPr="000B3E1A">
        <w:rPr>
          <w:rFonts w:ascii="Book Antiqua" w:hAnsi="Book Antiqua"/>
          <w:sz w:val="24"/>
          <w:szCs w:val="24"/>
        </w:rPr>
        <w:t xml:space="preserve"> indicated</w:t>
      </w:r>
      <w:r w:rsidR="009D6155" w:rsidRPr="000B3E1A">
        <w:rPr>
          <w:rFonts w:ascii="Book Antiqua" w:hAnsi="Book Antiqua"/>
          <w:sz w:val="24"/>
          <w:szCs w:val="24"/>
        </w:rPr>
        <w:t xml:space="preserve"> </w:t>
      </w:r>
      <w:r w:rsidR="00BC0461">
        <w:rPr>
          <w:rFonts w:ascii="Book Antiqua" w:hAnsi="Book Antiqua"/>
          <w:sz w:val="24"/>
          <w:szCs w:val="24"/>
        </w:rPr>
        <w:t xml:space="preserve">that </w:t>
      </w:r>
      <w:r w:rsidR="009D6155" w:rsidRPr="000B3E1A">
        <w:rPr>
          <w:rFonts w:ascii="Book Antiqua" w:hAnsi="Book Antiqua"/>
          <w:sz w:val="24"/>
          <w:szCs w:val="24"/>
        </w:rPr>
        <w:t>intraoperative intraperit</w:t>
      </w:r>
      <w:r w:rsidR="0042654A" w:rsidRPr="000B3E1A">
        <w:rPr>
          <w:rFonts w:ascii="Book Antiqua" w:hAnsi="Book Antiqua"/>
          <w:sz w:val="24"/>
          <w:szCs w:val="24"/>
        </w:rPr>
        <w:t>oneal chemotherapy could bring</w:t>
      </w:r>
      <w:r w:rsidR="009D6155" w:rsidRPr="000B3E1A">
        <w:rPr>
          <w:rFonts w:ascii="Book Antiqua" w:hAnsi="Book Antiqua"/>
          <w:sz w:val="24"/>
          <w:szCs w:val="24"/>
        </w:rPr>
        <w:t xml:space="preserve"> detrimental effect</w:t>
      </w:r>
      <w:r w:rsidR="0042654A" w:rsidRPr="000B3E1A">
        <w:rPr>
          <w:rFonts w:ascii="Book Antiqua" w:hAnsi="Book Antiqua"/>
          <w:sz w:val="24"/>
          <w:szCs w:val="24"/>
        </w:rPr>
        <w:t>s</w:t>
      </w:r>
      <w:r w:rsidR="009D6155" w:rsidRPr="000B3E1A">
        <w:rPr>
          <w:rFonts w:ascii="Book Antiqua" w:hAnsi="Book Antiqua"/>
          <w:sz w:val="24"/>
          <w:szCs w:val="24"/>
        </w:rPr>
        <w:t xml:space="preserve"> on </w:t>
      </w:r>
      <w:r w:rsidR="007C6DF8" w:rsidRPr="000B3E1A">
        <w:rPr>
          <w:rFonts w:ascii="Book Antiqua" w:hAnsi="Book Antiqua"/>
          <w:sz w:val="24"/>
          <w:szCs w:val="24"/>
        </w:rPr>
        <w:t xml:space="preserve">the </w:t>
      </w:r>
      <w:r w:rsidR="009D6155" w:rsidRPr="000B3E1A">
        <w:rPr>
          <w:rFonts w:ascii="Book Antiqua" w:hAnsi="Book Antiqua"/>
          <w:sz w:val="24"/>
          <w:szCs w:val="24"/>
        </w:rPr>
        <w:t>intestinal anastomosis by increasing the inflammatory reaction, promoting oxidative stress</w:t>
      </w:r>
      <w:r w:rsidR="00BC0461">
        <w:rPr>
          <w:rFonts w:ascii="Book Antiqua" w:hAnsi="Book Antiqua"/>
          <w:sz w:val="24"/>
          <w:szCs w:val="24"/>
        </w:rPr>
        <w:t>,</w:t>
      </w:r>
      <w:r w:rsidR="009D6155" w:rsidRPr="000B3E1A">
        <w:rPr>
          <w:rFonts w:ascii="Book Antiqua" w:hAnsi="Book Antiqua"/>
          <w:sz w:val="24"/>
          <w:szCs w:val="24"/>
        </w:rPr>
        <w:t xml:space="preserve"> and reducing </w:t>
      </w:r>
      <w:proofErr w:type="spellStart"/>
      <w:r w:rsidR="009D6155" w:rsidRPr="000B3E1A">
        <w:rPr>
          <w:rFonts w:ascii="Book Antiqua" w:hAnsi="Book Antiqua"/>
          <w:sz w:val="24"/>
          <w:szCs w:val="24"/>
        </w:rPr>
        <w:lastRenderedPageBreak/>
        <w:t>neoangiogenesis</w:t>
      </w:r>
      <w:proofErr w:type="spellEnd"/>
      <w:r w:rsidR="009D6155" w:rsidRPr="000B3E1A">
        <w:rPr>
          <w:rFonts w:ascii="Book Antiqua" w:hAnsi="Book Antiqua"/>
          <w:sz w:val="24"/>
          <w:szCs w:val="24"/>
        </w:rPr>
        <w:t xml:space="preserve"> at the anastomotic site.</w:t>
      </w:r>
      <w:r w:rsidR="0042654A" w:rsidRPr="000B3E1A">
        <w:rPr>
          <w:rFonts w:ascii="Book Antiqua" w:hAnsi="Book Antiqua"/>
          <w:sz w:val="24"/>
          <w:szCs w:val="24"/>
        </w:rPr>
        <w:t xml:space="preserve"> These effects were observed in</w:t>
      </w:r>
      <w:r w:rsidR="000C0F5E" w:rsidRPr="000B3E1A">
        <w:rPr>
          <w:rFonts w:ascii="Book Antiqua" w:hAnsi="Book Antiqua"/>
          <w:sz w:val="24"/>
          <w:szCs w:val="24"/>
        </w:rPr>
        <w:t xml:space="preserve"> al</w:t>
      </w:r>
      <w:r w:rsidR="0042654A" w:rsidRPr="000B3E1A">
        <w:rPr>
          <w:rFonts w:ascii="Book Antiqua" w:hAnsi="Book Antiqua"/>
          <w:sz w:val="24"/>
          <w:szCs w:val="24"/>
        </w:rPr>
        <w:t>most all the antitumor</w:t>
      </w:r>
      <w:r w:rsidR="000C0F5E" w:rsidRPr="000B3E1A">
        <w:rPr>
          <w:rFonts w:ascii="Book Antiqua" w:hAnsi="Book Antiqua"/>
          <w:sz w:val="24"/>
          <w:szCs w:val="24"/>
        </w:rPr>
        <w:t xml:space="preserve"> agents </w:t>
      </w:r>
      <w:r w:rsidR="004F7613" w:rsidRPr="000B3E1A">
        <w:rPr>
          <w:rFonts w:ascii="Book Antiqua" w:hAnsi="Book Antiqua"/>
          <w:sz w:val="24"/>
          <w:szCs w:val="24"/>
        </w:rPr>
        <w:t xml:space="preserve">commonly </w:t>
      </w:r>
      <w:r w:rsidR="000C0F5E" w:rsidRPr="000B3E1A">
        <w:rPr>
          <w:rFonts w:ascii="Book Antiqua" w:hAnsi="Book Antiqua"/>
          <w:sz w:val="24"/>
          <w:szCs w:val="24"/>
        </w:rPr>
        <w:t xml:space="preserve">used in </w:t>
      </w:r>
      <w:proofErr w:type="spellStart"/>
      <w:r w:rsidR="000C0F5E" w:rsidRPr="000B3E1A">
        <w:rPr>
          <w:rFonts w:ascii="Book Antiqua" w:hAnsi="Book Antiqua"/>
          <w:sz w:val="24"/>
          <w:szCs w:val="24"/>
        </w:rPr>
        <w:t>intrapertoneal</w:t>
      </w:r>
      <w:proofErr w:type="spellEnd"/>
      <w:r w:rsidR="000C0F5E" w:rsidRPr="000B3E1A">
        <w:rPr>
          <w:rFonts w:ascii="Book Antiqua" w:hAnsi="Book Antiqua"/>
          <w:sz w:val="24"/>
          <w:szCs w:val="24"/>
        </w:rPr>
        <w:t xml:space="preserve"> chemotherapy, including </w:t>
      </w:r>
      <w:proofErr w:type="spellStart"/>
      <w:r w:rsidR="000C0F5E" w:rsidRPr="000B3E1A">
        <w:rPr>
          <w:rFonts w:ascii="Book Antiqua" w:hAnsi="Book Antiqua"/>
          <w:sz w:val="24"/>
          <w:szCs w:val="24"/>
        </w:rPr>
        <w:t>mitomycin</w:t>
      </w:r>
      <w:proofErr w:type="spellEnd"/>
      <w:r w:rsidR="000C0F5E" w:rsidRPr="000B3E1A">
        <w:rPr>
          <w:rFonts w:ascii="Book Antiqua" w:hAnsi="Book Antiqua"/>
          <w:sz w:val="24"/>
          <w:szCs w:val="24"/>
        </w:rPr>
        <w:t xml:space="preserve"> C, cisplatin, </w:t>
      </w:r>
      <w:proofErr w:type="spellStart"/>
      <w:r w:rsidR="000C0F5E" w:rsidRPr="000B3E1A">
        <w:rPr>
          <w:rFonts w:ascii="Book Antiqua" w:hAnsi="Book Antiqua"/>
          <w:sz w:val="24"/>
          <w:szCs w:val="24"/>
        </w:rPr>
        <w:t>oxaliplatin</w:t>
      </w:r>
      <w:proofErr w:type="spellEnd"/>
      <w:r w:rsidR="000C0F5E" w:rsidRPr="000B3E1A">
        <w:rPr>
          <w:rFonts w:ascii="Book Antiqua" w:hAnsi="Book Antiqua"/>
          <w:sz w:val="24"/>
          <w:szCs w:val="24"/>
        </w:rPr>
        <w:t xml:space="preserve">, 5-fluorouracil, </w:t>
      </w:r>
      <w:proofErr w:type="spellStart"/>
      <w:r w:rsidR="000C0F5E" w:rsidRPr="000B3E1A">
        <w:rPr>
          <w:rFonts w:ascii="Book Antiqua" w:hAnsi="Book Antiqua"/>
          <w:sz w:val="24"/>
          <w:szCs w:val="24"/>
        </w:rPr>
        <w:t>iritotecan</w:t>
      </w:r>
      <w:proofErr w:type="spellEnd"/>
      <w:r w:rsidR="000C0F5E" w:rsidRPr="000B3E1A">
        <w:rPr>
          <w:rFonts w:ascii="Book Antiqua" w:hAnsi="Book Antiqua"/>
          <w:sz w:val="24"/>
          <w:szCs w:val="24"/>
        </w:rPr>
        <w:t xml:space="preserve">, </w:t>
      </w:r>
      <w:r w:rsidR="00BC0461">
        <w:rPr>
          <w:rFonts w:ascii="Book Antiqua" w:hAnsi="Book Antiqua"/>
          <w:sz w:val="24"/>
          <w:szCs w:val="24"/>
        </w:rPr>
        <w:t xml:space="preserve">and </w:t>
      </w:r>
      <w:r w:rsidR="000C0F5E" w:rsidRPr="000B3E1A">
        <w:rPr>
          <w:rFonts w:ascii="Book Antiqua" w:hAnsi="Book Antiqua"/>
          <w:sz w:val="24"/>
          <w:szCs w:val="24"/>
        </w:rPr>
        <w:t>doxorubicin</w:t>
      </w:r>
      <w:r w:rsidR="004C166D" w:rsidRPr="000B3E1A">
        <w:rPr>
          <w:rFonts w:ascii="Book Antiqua" w:hAnsi="Book Antiqua"/>
          <w:sz w:val="24"/>
          <w:szCs w:val="24"/>
        </w:rPr>
        <w:fldChar w:fldCharType="begin">
          <w:fldData xml:space="preserve">PEVuZE5vdGU+PENpdGU+PEF1dGhvcj5BZ2hheWV2YTwvQXV0aG9yPjxZZWFyPjIwMTc8L1llYXI+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</w:fldData>
        </w:fldChar>
      </w:r>
      <w:r w:rsidR="00F60DA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PEVuZE5vdGU+PENpdGU+PEF1dGhvcj5BZ2hheWV2YTwvQXV0aG9yPjxZZWFyPjIwMTc8L1llYXI+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</w:fldData>
        </w:fldChar>
      </w:r>
      <w:r w:rsidR="00F60DA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F60DA1" w:rsidRPr="000B3E1A">
        <w:rPr>
          <w:rFonts w:ascii="Book Antiqua" w:hAnsi="Book Antiqua"/>
          <w:noProof/>
          <w:sz w:val="24"/>
          <w:szCs w:val="24"/>
          <w:vertAlign w:val="superscript"/>
        </w:rPr>
        <w:t>[32,36,37]</w:t>
      </w:r>
      <w:r w:rsidR="004C166D" w:rsidRPr="000B3E1A">
        <w:rPr>
          <w:rFonts w:ascii="Book Antiqua" w:hAnsi="Book Antiqua"/>
          <w:sz w:val="24"/>
          <w:szCs w:val="24"/>
        </w:rPr>
        <w:fldChar w:fldCharType="end"/>
      </w:r>
      <w:r w:rsidR="0042654A" w:rsidRPr="000B3E1A">
        <w:rPr>
          <w:rFonts w:ascii="Book Antiqua" w:hAnsi="Book Antiqua"/>
          <w:sz w:val="24"/>
          <w:szCs w:val="24"/>
        </w:rPr>
        <w:t>. Moreover,</w:t>
      </w:r>
      <w:r w:rsidR="0024647E" w:rsidRPr="000B3E1A">
        <w:rPr>
          <w:rFonts w:ascii="Book Antiqua" w:hAnsi="Book Antiqua"/>
          <w:sz w:val="24"/>
          <w:szCs w:val="24"/>
        </w:rPr>
        <w:t xml:space="preserve"> </w:t>
      </w:r>
      <w:r w:rsidR="00BC0461">
        <w:rPr>
          <w:rFonts w:ascii="Book Antiqua" w:hAnsi="Book Antiqua"/>
          <w:sz w:val="24"/>
          <w:szCs w:val="24"/>
        </w:rPr>
        <w:t xml:space="preserve">the </w:t>
      </w:r>
      <w:r w:rsidR="0024647E" w:rsidRPr="000B3E1A">
        <w:rPr>
          <w:rFonts w:ascii="Book Antiqua" w:hAnsi="Book Antiqua"/>
          <w:sz w:val="24"/>
          <w:szCs w:val="24"/>
        </w:rPr>
        <w:t>combination</w:t>
      </w:r>
      <w:r w:rsidR="007C6DF8" w:rsidRPr="000B3E1A">
        <w:rPr>
          <w:rFonts w:ascii="Book Antiqua" w:hAnsi="Book Antiqua"/>
          <w:sz w:val="24"/>
          <w:szCs w:val="24"/>
        </w:rPr>
        <w:t xml:space="preserve"> use of different chemotherapeutic</w:t>
      </w:r>
      <w:r w:rsidR="000C0F5E" w:rsidRPr="000B3E1A">
        <w:rPr>
          <w:rFonts w:ascii="Book Antiqua" w:hAnsi="Book Antiqua"/>
          <w:sz w:val="24"/>
          <w:szCs w:val="24"/>
        </w:rPr>
        <w:t xml:space="preserve"> agents showed enhanced negative effects on the healing process of intestinal anastomoses compared</w:t>
      </w:r>
      <w:r w:rsidR="0042654A" w:rsidRPr="000B3E1A">
        <w:rPr>
          <w:rFonts w:ascii="Book Antiqua" w:hAnsi="Book Antiqua"/>
          <w:sz w:val="24"/>
          <w:szCs w:val="24"/>
        </w:rPr>
        <w:t xml:space="preserve"> to those receiving only one</w:t>
      </w:r>
      <w:r w:rsidR="00F60DA1" w:rsidRPr="000B3E1A">
        <w:rPr>
          <w:rFonts w:ascii="Book Antiqua" w:hAnsi="Book Antiqua"/>
          <w:sz w:val="24"/>
          <w:szCs w:val="24"/>
        </w:rPr>
        <w:t xml:space="preserve"> type of </w:t>
      </w:r>
      <w:proofErr w:type="gramStart"/>
      <w:r w:rsidR="0024647E" w:rsidRPr="000B3E1A">
        <w:rPr>
          <w:rFonts w:ascii="Book Antiqua" w:hAnsi="Book Antiqua"/>
          <w:sz w:val="24"/>
          <w:szCs w:val="24"/>
        </w:rPr>
        <w:t>agent</w:t>
      </w:r>
      <w:proofErr w:type="gramEnd"/>
      <w:r w:rsidR="004C166D" w:rsidRPr="000B3E1A">
        <w:rPr>
          <w:rFonts w:ascii="Book Antiqua" w:hAnsi="Book Antiqua"/>
          <w:sz w:val="24"/>
          <w:szCs w:val="24"/>
        </w:rPr>
        <w:fldChar w:fldCharType="begin">
          <w:fldData xml:space="preserve">PEVuZE5vdGU+PENpdGU+PEF1dGhvcj5QcmFtYXRlZnRha2lzPC9BdXRob3I+PFllYXI+MjAxMTwv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</w:fldData>
        </w:fldChar>
      </w:r>
      <w:r w:rsidR="00F60DA1" w:rsidRPr="000B3E1A">
        <w:rPr>
          <w:rFonts w:ascii="Book Antiqua" w:hAnsi="Book Antiqua"/>
          <w:sz w:val="24"/>
          <w:szCs w:val="24"/>
        </w:rPr>
        <w:instrText xml:space="preserve"> ADDIN EN.CITE </w:instrText>
      </w:r>
      <w:r w:rsidR="004C166D" w:rsidRPr="000B3E1A">
        <w:rPr>
          <w:rFonts w:ascii="Book Antiqua" w:hAnsi="Book Antiqua"/>
          <w:sz w:val="24"/>
          <w:szCs w:val="24"/>
        </w:rPr>
        <w:fldChar w:fldCharType="begin">
          <w:fldData xml:space="preserve">PEVuZE5vdGU+PENpdGU+PEF1dGhvcj5QcmFtYXRlZnRha2lzPC9BdXRob3I+PFllYXI+MjAxMTwv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</w:fldData>
        </w:fldChar>
      </w:r>
      <w:r w:rsidR="00F60DA1" w:rsidRPr="000B3E1A">
        <w:rPr>
          <w:rFonts w:ascii="Book Antiqua" w:hAnsi="Book Antiqua"/>
          <w:sz w:val="24"/>
          <w:szCs w:val="24"/>
        </w:rPr>
        <w:instrText xml:space="preserve"> ADDIN EN.CITE.DATA </w:instrText>
      </w:r>
      <w:r w:rsidR="004C166D" w:rsidRPr="000B3E1A">
        <w:rPr>
          <w:rFonts w:ascii="Book Antiqua" w:hAnsi="Book Antiqua"/>
          <w:sz w:val="24"/>
          <w:szCs w:val="24"/>
        </w:rPr>
      </w:r>
      <w:r w:rsidR="004C166D" w:rsidRPr="000B3E1A">
        <w:rPr>
          <w:rFonts w:ascii="Book Antiqua" w:hAnsi="Book Antiqua"/>
          <w:sz w:val="24"/>
          <w:szCs w:val="24"/>
        </w:rPr>
        <w:fldChar w:fldCharType="end"/>
      </w:r>
      <w:r w:rsidR="004C166D" w:rsidRPr="000B3E1A">
        <w:rPr>
          <w:rFonts w:ascii="Book Antiqua" w:hAnsi="Book Antiqua"/>
          <w:sz w:val="24"/>
          <w:szCs w:val="24"/>
        </w:rPr>
      </w:r>
      <w:r w:rsidR="004C166D" w:rsidRPr="000B3E1A">
        <w:rPr>
          <w:rFonts w:ascii="Book Antiqua" w:hAnsi="Book Antiqua"/>
          <w:sz w:val="24"/>
          <w:szCs w:val="24"/>
        </w:rPr>
        <w:fldChar w:fldCharType="separate"/>
      </w:r>
      <w:r w:rsidR="00F60DA1" w:rsidRPr="000B3E1A">
        <w:rPr>
          <w:rFonts w:ascii="Book Antiqua" w:hAnsi="Book Antiqua"/>
          <w:noProof/>
          <w:sz w:val="24"/>
          <w:szCs w:val="24"/>
          <w:vertAlign w:val="superscript"/>
        </w:rPr>
        <w:t>[38]</w:t>
      </w:r>
      <w:r w:rsidR="004C166D" w:rsidRPr="000B3E1A">
        <w:rPr>
          <w:rFonts w:ascii="Book Antiqua" w:hAnsi="Book Antiqua"/>
          <w:sz w:val="24"/>
          <w:szCs w:val="24"/>
        </w:rPr>
        <w:fldChar w:fldCharType="end"/>
      </w:r>
      <w:r w:rsidR="00F60DA1" w:rsidRPr="000B3E1A">
        <w:rPr>
          <w:rFonts w:ascii="Book Antiqua" w:hAnsi="Book Antiqua"/>
          <w:sz w:val="24"/>
          <w:szCs w:val="24"/>
        </w:rPr>
        <w:t>.</w:t>
      </w:r>
      <w:r w:rsidR="007607BD">
        <w:rPr>
          <w:rFonts w:ascii="Book Antiqua" w:hAnsi="Book Antiqua" w:hint="eastAsia"/>
          <w:sz w:val="24"/>
          <w:szCs w:val="24"/>
        </w:rPr>
        <w:t xml:space="preserve"> </w:t>
      </w:r>
      <w:r w:rsidR="005F5559" w:rsidRPr="000B3E1A">
        <w:rPr>
          <w:rFonts w:ascii="Book Antiqua" w:hAnsi="Book Antiqua"/>
          <w:sz w:val="24"/>
          <w:szCs w:val="24"/>
        </w:rPr>
        <w:t xml:space="preserve">However, </w:t>
      </w:r>
      <w:r w:rsidR="0024647E" w:rsidRPr="000B3E1A">
        <w:rPr>
          <w:rFonts w:ascii="Book Antiqua" w:hAnsi="Book Antiqua"/>
          <w:sz w:val="24"/>
          <w:szCs w:val="24"/>
        </w:rPr>
        <w:t xml:space="preserve">previous </w:t>
      </w:r>
      <w:r w:rsidR="005F5559" w:rsidRPr="000B3E1A">
        <w:rPr>
          <w:rFonts w:ascii="Book Antiqua" w:hAnsi="Book Antiqua"/>
          <w:sz w:val="24"/>
          <w:szCs w:val="24"/>
        </w:rPr>
        <w:t xml:space="preserve">clinical </w:t>
      </w:r>
      <w:r w:rsidR="00BC0461">
        <w:rPr>
          <w:rFonts w:ascii="Book Antiqua" w:hAnsi="Book Antiqua"/>
          <w:sz w:val="24"/>
          <w:szCs w:val="24"/>
        </w:rPr>
        <w:t>studies</w:t>
      </w:r>
      <w:r w:rsidR="00BC0461" w:rsidRPr="000B3E1A">
        <w:rPr>
          <w:rFonts w:ascii="Book Antiqua" w:hAnsi="Book Antiqua"/>
          <w:sz w:val="24"/>
          <w:szCs w:val="24"/>
        </w:rPr>
        <w:t xml:space="preserve"> </w:t>
      </w:r>
      <w:r w:rsidR="00BC0461">
        <w:rPr>
          <w:rFonts w:ascii="Book Antiqua" w:hAnsi="Book Antiqua"/>
          <w:sz w:val="24"/>
          <w:szCs w:val="24"/>
        </w:rPr>
        <w:t>on</w:t>
      </w:r>
      <w:r w:rsidR="00BC0461" w:rsidRPr="000B3E1A">
        <w:rPr>
          <w:rFonts w:ascii="Book Antiqua" w:hAnsi="Book Antiqua"/>
          <w:sz w:val="24"/>
          <w:szCs w:val="24"/>
        </w:rPr>
        <w:t xml:space="preserve"> </w:t>
      </w:r>
      <w:r w:rsidR="005F5559" w:rsidRPr="000B3E1A">
        <w:rPr>
          <w:rFonts w:ascii="Book Antiqua" w:hAnsi="Book Antiqua"/>
          <w:sz w:val="24"/>
          <w:szCs w:val="24"/>
        </w:rPr>
        <w:t>the relationship between intraoperative intraperitoneal chemotherapy and AL</w:t>
      </w:r>
      <w:r w:rsidR="0024647E" w:rsidRPr="000B3E1A">
        <w:rPr>
          <w:rFonts w:ascii="Book Antiqua" w:hAnsi="Book Antiqua"/>
          <w:sz w:val="24"/>
          <w:szCs w:val="24"/>
        </w:rPr>
        <w:t xml:space="preserve"> </w:t>
      </w:r>
      <w:r w:rsidR="00BC0461">
        <w:rPr>
          <w:rFonts w:ascii="Book Antiqua" w:hAnsi="Book Antiqua"/>
          <w:sz w:val="24"/>
          <w:szCs w:val="24"/>
        </w:rPr>
        <w:t xml:space="preserve">are </w:t>
      </w:r>
      <w:r w:rsidR="0057048C" w:rsidRPr="000B3E1A">
        <w:rPr>
          <w:rFonts w:ascii="Book Antiqua" w:hAnsi="Book Antiqua"/>
          <w:sz w:val="24"/>
          <w:szCs w:val="24"/>
        </w:rPr>
        <w:t xml:space="preserve">very </w:t>
      </w:r>
      <w:r w:rsidR="0024647E" w:rsidRPr="000B3E1A">
        <w:rPr>
          <w:rFonts w:ascii="Book Antiqua" w:hAnsi="Book Antiqua"/>
          <w:sz w:val="24"/>
          <w:szCs w:val="24"/>
        </w:rPr>
        <w:t>limited</w:t>
      </w:r>
      <w:r w:rsidR="005F5559" w:rsidRPr="000B3E1A">
        <w:rPr>
          <w:rFonts w:ascii="Book Antiqua" w:hAnsi="Book Antiqua"/>
          <w:sz w:val="24"/>
          <w:szCs w:val="24"/>
        </w:rPr>
        <w:t xml:space="preserve">. In </w:t>
      </w:r>
      <w:r w:rsidR="003B11C6" w:rsidRPr="000B3E1A">
        <w:rPr>
          <w:rFonts w:ascii="Book Antiqua" w:hAnsi="Book Antiqua"/>
          <w:sz w:val="24"/>
          <w:szCs w:val="24"/>
        </w:rPr>
        <w:t>our study, a significantly higher</w:t>
      </w:r>
      <w:r w:rsidR="005F5559" w:rsidRPr="000B3E1A">
        <w:rPr>
          <w:rFonts w:ascii="Book Antiqua" w:hAnsi="Book Antiqua"/>
          <w:sz w:val="24"/>
          <w:szCs w:val="24"/>
        </w:rPr>
        <w:t xml:space="preserve"> incidence of AL</w:t>
      </w:r>
      <w:r w:rsidR="0024647E" w:rsidRPr="000B3E1A">
        <w:rPr>
          <w:rFonts w:ascii="Book Antiqua" w:hAnsi="Book Antiqua"/>
          <w:sz w:val="24"/>
          <w:szCs w:val="24"/>
        </w:rPr>
        <w:t xml:space="preserve"> was observed</w:t>
      </w:r>
      <w:r w:rsidR="003B11C6" w:rsidRPr="000B3E1A">
        <w:rPr>
          <w:rFonts w:ascii="Book Antiqua" w:hAnsi="Book Antiqua"/>
          <w:sz w:val="24"/>
          <w:szCs w:val="24"/>
        </w:rPr>
        <w:t xml:space="preserve"> in the chemotherapy group</w:t>
      </w:r>
      <w:r w:rsidR="005F5559" w:rsidRPr="000B3E1A">
        <w:rPr>
          <w:rFonts w:ascii="Book Antiqua" w:hAnsi="Book Antiqua"/>
          <w:sz w:val="24"/>
          <w:szCs w:val="24"/>
        </w:rPr>
        <w:t>,</w:t>
      </w:r>
      <w:r w:rsidR="003B11C6" w:rsidRPr="000B3E1A">
        <w:rPr>
          <w:rFonts w:ascii="Book Antiqua" w:hAnsi="Book Antiqua"/>
          <w:sz w:val="24"/>
          <w:szCs w:val="24"/>
        </w:rPr>
        <w:t xml:space="preserve"> which</w:t>
      </w:r>
      <w:r w:rsidR="0057048C" w:rsidRPr="000B3E1A">
        <w:rPr>
          <w:rFonts w:ascii="Book Antiqua" w:hAnsi="Book Antiqua"/>
          <w:sz w:val="24"/>
          <w:szCs w:val="24"/>
        </w:rPr>
        <w:t xml:space="preserve"> </w:t>
      </w:r>
      <w:r w:rsidR="00BC0461">
        <w:rPr>
          <w:rFonts w:ascii="Book Antiqua" w:hAnsi="Book Antiqua"/>
          <w:sz w:val="24"/>
          <w:szCs w:val="24"/>
        </w:rPr>
        <w:t>i</w:t>
      </w:r>
      <w:r w:rsidR="00BC0461" w:rsidRPr="000B3E1A">
        <w:rPr>
          <w:rFonts w:ascii="Book Antiqua" w:hAnsi="Book Antiqua"/>
          <w:sz w:val="24"/>
          <w:szCs w:val="24"/>
        </w:rPr>
        <w:t xml:space="preserve">s </w:t>
      </w:r>
      <w:r w:rsidR="0057048C" w:rsidRPr="000B3E1A">
        <w:rPr>
          <w:rFonts w:ascii="Book Antiqua" w:hAnsi="Book Antiqua"/>
          <w:sz w:val="24"/>
          <w:szCs w:val="24"/>
        </w:rPr>
        <w:t xml:space="preserve">in line with previous </w:t>
      </w:r>
      <w:r w:rsidR="00911F10" w:rsidRPr="000B3E1A">
        <w:rPr>
          <w:rFonts w:ascii="Book Antiqua" w:hAnsi="Book Antiqua"/>
          <w:sz w:val="24"/>
          <w:szCs w:val="24"/>
        </w:rPr>
        <w:t xml:space="preserve">experimental studies. In addition, </w:t>
      </w:r>
      <w:r w:rsidR="00F23317" w:rsidRPr="000B3E1A">
        <w:rPr>
          <w:rFonts w:ascii="Book Antiqua" w:hAnsi="Book Antiqua"/>
          <w:sz w:val="24"/>
          <w:szCs w:val="24"/>
        </w:rPr>
        <w:t xml:space="preserve">intraperitoneal usage of antitumor agents appeared to be associated with </w:t>
      </w:r>
      <w:r w:rsidR="0024647E" w:rsidRPr="000B3E1A">
        <w:rPr>
          <w:rFonts w:ascii="Book Antiqua" w:hAnsi="Book Antiqua"/>
          <w:sz w:val="24"/>
          <w:szCs w:val="24"/>
        </w:rPr>
        <w:t xml:space="preserve">the severity </w:t>
      </w:r>
      <w:r w:rsidR="005F5559" w:rsidRPr="000B3E1A">
        <w:rPr>
          <w:rFonts w:ascii="Book Antiqua" w:hAnsi="Book Antiqua"/>
          <w:sz w:val="24"/>
          <w:szCs w:val="24"/>
        </w:rPr>
        <w:t>of AL. AL patients in the chemot</w:t>
      </w:r>
      <w:r w:rsidR="00FA1852" w:rsidRPr="000B3E1A">
        <w:rPr>
          <w:rFonts w:ascii="Book Antiqua" w:hAnsi="Book Antiqua"/>
          <w:sz w:val="24"/>
          <w:szCs w:val="24"/>
        </w:rPr>
        <w:t>herapy group were at higher risks of</w:t>
      </w:r>
      <w:r w:rsidR="005F5559" w:rsidRPr="000B3E1A">
        <w:rPr>
          <w:rFonts w:ascii="Book Antiqua" w:hAnsi="Book Antiqua"/>
          <w:sz w:val="24"/>
          <w:szCs w:val="24"/>
        </w:rPr>
        <w:t xml:space="preserve"> undergo</w:t>
      </w:r>
      <w:r w:rsidR="00FA1852" w:rsidRPr="000B3E1A">
        <w:rPr>
          <w:rFonts w:ascii="Book Antiqua" w:hAnsi="Book Antiqua"/>
          <w:sz w:val="24"/>
          <w:szCs w:val="24"/>
        </w:rPr>
        <w:t>ing</w:t>
      </w:r>
      <w:r w:rsidR="005F5559" w:rsidRPr="000B3E1A">
        <w:rPr>
          <w:rFonts w:ascii="Book Antiqua" w:hAnsi="Book Antiqua"/>
          <w:sz w:val="24"/>
          <w:szCs w:val="24"/>
        </w:rPr>
        <w:t xml:space="preserve"> a secondary operation.</w:t>
      </w:r>
      <w:r w:rsidR="00A6512E" w:rsidRPr="000B3E1A">
        <w:rPr>
          <w:rFonts w:ascii="Book Antiqua" w:hAnsi="Book Antiqua"/>
          <w:sz w:val="24"/>
          <w:szCs w:val="24"/>
        </w:rPr>
        <w:t xml:space="preserve"> </w:t>
      </w:r>
      <w:r w:rsidR="00D74F27" w:rsidRPr="000B3E1A">
        <w:rPr>
          <w:rFonts w:ascii="Book Antiqua" w:hAnsi="Book Antiqua"/>
          <w:sz w:val="24"/>
          <w:szCs w:val="24"/>
        </w:rPr>
        <w:t>Finally, we recognize that the sample size of the cases treated with lobaplatin was far less than the number of cases treated with fluorouracil implants, which might introduce bias. Further investigations with larger and more sufficient sample sizes are needed to determine the association between the respective types of chemotherapeutic agents and AL.</w:t>
      </w:r>
    </w:p>
    <w:p w:rsidR="00C63370" w:rsidRPr="000B3E1A" w:rsidRDefault="00C63370" w:rsidP="007607BD">
      <w:pPr>
        <w:spacing w:line="360" w:lineRule="auto"/>
        <w:ind w:firstLineChars="100" w:firstLine="240"/>
        <w:rPr>
          <w:rFonts w:ascii="Book Antiqua" w:hAnsi="Book Antiqua"/>
          <w:sz w:val="24"/>
          <w:szCs w:val="24"/>
        </w:rPr>
      </w:pPr>
      <w:bookmarkStart w:id="0" w:name="OLE_LINK1"/>
      <w:bookmarkStart w:id="1" w:name="OLE_LINK2"/>
      <w:r w:rsidRPr="000B3E1A">
        <w:rPr>
          <w:rFonts w:ascii="Book Antiqua" w:hAnsi="Book Antiqua"/>
          <w:sz w:val="24"/>
          <w:szCs w:val="24"/>
        </w:rPr>
        <w:t>Our study has several limitations. First, since this is a retrospective cohort study and the patients were divided into chemotherapy and control groups, there is the risk of selection bias, information bias</w:t>
      </w:r>
      <w:r w:rsidR="00BC0461">
        <w:rPr>
          <w:rFonts w:ascii="Book Antiqua" w:hAnsi="Book Antiqua"/>
          <w:sz w:val="24"/>
          <w:szCs w:val="24"/>
        </w:rPr>
        <w:t>,</w:t>
      </w:r>
      <w:r w:rsidRPr="000B3E1A">
        <w:rPr>
          <w:rFonts w:ascii="Book Antiqua" w:hAnsi="Book Antiqua"/>
          <w:sz w:val="24"/>
          <w:szCs w:val="24"/>
        </w:rPr>
        <w:t xml:space="preserve"> and confounding bias, </w:t>
      </w:r>
      <w:r w:rsidR="00BC0461">
        <w:rPr>
          <w:rFonts w:ascii="Book Antiqua" w:hAnsi="Book Antiqua"/>
          <w:sz w:val="24"/>
          <w:szCs w:val="24"/>
        </w:rPr>
        <w:t>al</w:t>
      </w:r>
      <w:r w:rsidRPr="000B3E1A">
        <w:rPr>
          <w:rFonts w:ascii="Book Antiqua" w:hAnsi="Book Antiqua"/>
          <w:sz w:val="24"/>
          <w:szCs w:val="24"/>
        </w:rPr>
        <w:t>though we tried to collect as many variables as possible and incorporated them into the multivariate analysis and stratification analysis. Additional large multicenter cohort studies or randomized controlled trials are still required to assess the safety of intraoperative intraperitoneal chemotherapy. Second, the incidence of AL at our center is relatively low when compared with most other reports. There were only 18 AL patients observed in this study, which made it difficult to perform dose-response relationship</w:t>
      </w:r>
      <w:r w:rsidR="00656853" w:rsidRPr="000B3E1A">
        <w:rPr>
          <w:rFonts w:ascii="Book Antiqua" w:hAnsi="Book Antiqua"/>
          <w:sz w:val="24"/>
          <w:szCs w:val="24"/>
        </w:rPr>
        <w:t xml:space="preserve"> </w:t>
      </w:r>
      <w:r w:rsidRPr="000B3E1A">
        <w:rPr>
          <w:rFonts w:ascii="Book Antiqua" w:hAnsi="Book Antiqua"/>
          <w:sz w:val="24"/>
          <w:szCs w:val="24"/>
        </w:rPr>
        <w:t>analyses to control for bias.</w:t>
      </w:r>
    </w:p>
    <w:p w:rsidR="002A1FD6" w:rsidRDefault="00FF7F6F" w:rsidP="007607BD">
      <w:pPr>
        <w:spacing w:line="360" w:lineRule="auto"/>
        <w:ind w:firstLineChars="100" w:firstLine="240"/>
        <w:rPr>
          <w:rFonts w:ascii="Book Antiqua" w:hAnsi="Book Antiqua"/>
          <w:sz w:val="24"/>
          <w:szCs w:val="24"/>
        </w:rPr>
      </w:pPr>
      <w:r w:rsidRPr="000B3E1A">
        <w:rPr>
          <w:rFonts w:ascii="Book Antiqua" w:hAnsi="Book Antiqua"/>
          <w:sz w:val="24"/>
          <w:szCs w:val="24"/>
        </w:rPr>
        <w:t xml:space="preserve">In conclusion, </w:t>
      </w:r>
      <w:r w:rsidR="00110F4B" w:rsidRPr="000B3E1A">
        <w:rPr>
          <w:rFonts w:ascii="Book Antiqua" w:hAnsi="Book Antiqua"/>
          <w:sz w:val="24"/>
          <w:szCs w:val="24"/>
        </w:rPr>
        <w:t>this study</w:t>
      </w:r>
      <w:r w:rsidRPr="000B3E1A">
        <w:rPr>
          <w:rFonts w:ascii="Book Antiqua" w:hAnsi="Book Antiqua"/>
          <w:sz w:val="24"/>
          <w:szCs w:val="24"/>
        </w:rPr>
        <w:t xml:space="preserve"> determined that intraoperative </w:t>
      </w:r>
      <w:r w:rsidR="00590589" w:rsidRPr="000B3E1A">
        <w:rPr>
          <w:rFonts w:ascii="Book Antiqua" w:hAnsi="Book Antiqua"/>
          <w:sz w:val="24"/>
          <w:szCs w:val="24"/>
        </w:rPr>
        <w:t xml:space="preserve">intraperitoneal chemotherapy increased the incidence of </w:t>
      </w:r>
      <w:r w:rsidRPr="000B3E1A">
        <w:rPr>
          <w:rFonts w:ascii="Book Antiqua" w:hAnsi="Book Antiqua"/>
          <w:sz w:val="24"/>
          <w:szCs w:val="24"/>
        </w:rPr>
        <w:t xml:space="preserve">postoperative AL after </w:t>
      </w:r>
      <w:r w:rsidR="00110F4B" w:rsidRPr="000B3E1A">
        <w:rPr>
          <w:rFonts w:ascii="Book Antiqua" w:hAnsi="Book Antiqua"/>
          <w:sz w:val="24"/>
          <w:szCs w:val="24"/>
        </w:rPr>
        <w:t xml:space="preserve">the </w:t>
      </w:r>
      <w:r w:rsidRPr="000B3E1A">
        <w:rPr>
          <w:rFonts w:ascii="Book Antiqua" w:hAnsi="Book Antiqua"/>
          <w:sz w:val="24"/>
          <w:szCs w:val="24"/>
        </w:rPr>
        <w:t>anterior resection of rectal carcinoma</w:t>
      </w:r>
      <w:r w:rsidR="00590589" w:rsidRPr="000B3E1A">
        <w:rPr>
          <w:rFonts w:ascii="Book Antiqua" w:hAnsi="Book Antiqua"/>
          <w:sz w:val="24"/>
          <w:szCs w:val="24"/>
        </w:rPr>
        <w:t>, but it also improved the DFS rate</w:t>
      </w:r>
      <w:r w:rsidR="00110F4B" w:rsidRPr="000B3E1A">
        <w:rPr>
          <w:rFonts w:ascii="Book Antiqua" w:hAnsi="Book Antiqua"/>
          <w:sz w:val="24"/>
          <w:szCs w:val="24"/>
        </w:rPr>
        <w:t>s</w:t>
      </w:r>
      <w:r w:rsidR="00590589" w:rsidRPr="000B3E1A">
        <w:rPr>
          <w:rFonts w:ascii="Book Antiqua" w:hAnsi="Book Antiqua"/>
          <w:sz w:val="24"/>
          <w:szCs w:val="24"/>
        </w:rPr>
        <w:t xml:space="preserve"> in patients with </w:t>
      </w:r>
      <w:r w:rsidR="00590589" w:rsidRPr="000B3E1A">
        <w:rPr>
          <w:rFonts w:ascii="Book Antiqua" w:hAnsi="Book Antiqua"/>
          <w:sz w:val="24"/>
          <w:szCs w:val="24"/>
        </w:rPr>
        <w:lastRenderedPageBreak/>
        <w:t>locally advanced rectal carcinoma</w:t>
      </w:r>
      <w:r w:rsidRPr="000B3E1A">
        <w:rPr>
          <w:rFonts w:ascii="Book Antiqua" w:hAnsi="Book Antiqua"/>
          <w:sz w:val="24"/>
          <w:szCs w:val="24"/>
        </w:rPr>
        <w:t xml:space="preserve">. </w:t>
      </w:r>
      <w:bookmarkEnd w:id="0"/>
      <w:bookmarkEnd w:id="1"/>
      <w:r w:rsidR="00110F4B" w:rsidRPr="000B3E1A">
        <w:rPr>
          <w:rFonts w:ascii="Book Antiqua" w:hAnsi="Book Antiqua"/>
          <w:sz w:val="24"/>
          <w:szCs w:val="24"/>
        </w:rPr>
        <w:t>Surgeons should carefully weigh the short-term risks of postoperative AL with the long-term benefits of improved oncological outcomes before choosing to utilize intraoperative intraperitoneal chemotherapy.</w:t>
      </w:r>
    </w:p>
    <w:p w:rsidR="007607BD" w:rsidRPr="000B3E1A" w:rsidRDefault="007607BD" w:rsidP="007607BD">
      <w:pPr>
        <w:spacing w:line="360" w:lineRule="auto"/>
        <w:ind w:firstLineChars="100" w:firstLine="240"/>
        <w:rPr>
          <w:rFonts w:ascii="Book Antiqua" w:hAnsi="Book Antiqua"/>
          <w:sz w:val="24"/>
          <w:szCs w:val="24"/>
        </w:rPr>
      </w:pPr>
    </w:p>
    <w:p w:rsidR="00313BDC" w:rsidRPr="000B3E1A" w:rsidRDefault="00313BDC" w:rsidP="000B3E1A">
      <w:pPr>
        <w:spacing w:line="360" w:lineRule="auto"/>
        <w:rPr>
          <w:rFonts w:ascii="Book Antiqua" w:hAnsi="Book Antiqua"/>
          <w:b/>
          <w:sz w:val="24"/>
          <w:szCs w:val="24"/>
        </w:rPr>
      </w:pPr>
      <w:r w:rsidRPr="000B3E1A">
        <w:rPr>
          <w:rFonts w:ascii="Book Antiqua" w:hAnsi="Book Antiqua"/>
          <w:b/>
          <w:sz w:val="24"/>
          <w:szCs w:val="24"/>
        </w:rPr>
        <w:t>ARTICLE HIGHLIGHTS</w:t>
      </w:r>
    </w:p>
    <w:p w:rsidR="00313BDC" w:rsidRPr="000B3E1A" w:rsidRDefault="00313BDC" w:rsidP="000B3E1A">
      <w:pPr>
        <w:spacing w:line="360" w:lineRule="auto"/>
        <w:rPr>
          <w:rFonts w:ascii="Book Antiqua" w:hAnsi="Book Antiqua"/>
          <w:b/>
          <w:i/>
          <w:sz w:val="24"/>
          <w:szCs w:val="24"/>
        </w:rPr>
      </w:pPr>
      <w:r w:rsidRPr="000B3E1A">
        <w:rPr>
          <w:rFonts w:ascii="Book Antiqua" w:hAnsi="Book Antiqua"/>
          <w:b/>
          <w:i/>
          <w:sz w:val="24"/>
          <w:szCs w:val="24"/>
        </w:rPr>
        <w:t xml:space="preserve">Research </w:t>
      </w:r>
      <w:r w:rsidR="007607BD" w:rsidRPr="000B3E1A">
        <w:rPr>
          <w:rFonts w:ascii="Book Antiqua" w:hAnsi="Book Antiqua"/>
          <w:b/>
          <w:i/>
          <w:sz w:val="24"/>
          <w:szCs w:val="24"/>
        </w:rPr>
        <w:t>b</w:t>
      </w:r>
      <w:r w:rsidRPr="000B3E1A">
        <w:rPr>
          <w:rFonts w:ascii="Book Antiqua" w:hAnsi="Book Antiqua"/>
          <w:b/>
          <w:i/>
          <w:sz w:val="24"/>
          <w:szCs w:val="24"/>
        </w:rPr>
        <w:t>ackground</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 xml:space="preserve">Tumor recurrence is common for patients with locally advanced rectal carcinoma after radical resection surgery. </w:t>
      </w:r>
      <w:r w:rsidR="00700ECD" w:rsidRPr="000B3E1A">
        <w:rPr>
          <w:rFonts w:ascii="Book Antiqua" w:hAnsi="Book Antiqua"/>
          <w:sz w:val="24"/>
          <w:szCs w:val="24"/>
        </w:rPr>
        <w:t xml:space="preserve">Over the past few years, intraoperative intraperitoneal chemotherapy has been gradually incorporated into the treatment </w:t>
      </w:r>
      <w:r w:rsidR="00C12AAC">
        <w:rPr>
          <w:rFonts w:ascii="Book Antiqua" w:hAnsi="Book Antiqua"/>
          <w:sz w:val="24"/>
          <w:szCs w:val="24"/>
        </w:rPr>
        <w:t>for</w:t>
      </w:r>
      <w:r w:rsidR="00C12AAC" w:rsidRPr="000B3E1A">
        <w:rPr>
          <w:rFonts w:ascii="Book Antiqua" w:hAnsi="Book Antiqua"/>
          <w:sz w:val="24"/>
          <w:szCs w:val="24"/>
        </w:rPr>
        <w:t xml:space="preserve"> </w:t>
      </w:r>
      <w:r w:rsidR="00700ECD" w:rsidRPr="000B3E1A">
        <w:rPr>
          <w:rFonts w:ascii="Book Antiqua" w:hAnsi="Book Antiqua"/>
          <w:sz w:val="24"/>
          <w:szCs w:val="24"/>
        </w:rPr>
        <w:t xml:space="preserve">rectal carcinoma patients </w:t>
      </w:r>
      <w:r w:rsidRPr="000B3E1A">
        <w:rPr>
          <w:rFonts w:ascii="Book Antiqua" w:hAnsi="Book Antiqua"/>
          <w:sz w:val="24"/>
          <w:szCs w:val="24"/>
        </w:rPr>
        <w:t xml:space="preserve">to decrease the recurrence rate </w:t>
      </w:r>
      <w:r w:rsidR="00D54FDE" w:rsidRPr="000B3E1A">
        <w:rPr>
          <w:rFonts w:ascii="Book Antiqua" w:hAnsi="Book Antiqua"/>
          <w:sz w:val="24"/>
          <w:szCs w:val="24"/>
        </w:rPr>
        <w:t>and show</w:t>
      </w:r>
      <w:r w:rsidRPr="000B3E1A">
        <w:rPr>
          <w:rFonts w:ascii="Book Antiqua" w:hAnsi="Book Antiqua"/>
          <w:sz w:val="24"/>
          <w:szCs w:val="24"/>
        </w:rPr>
        <w:t xml:space="preserve">ed improved clinical outcomes. </w:t>
      </w:r>
      <w:r w:rsidR="00700ECD" w:rsidRPr="000B3E1A">
        <w:rPr>
          <w:rFonts w:ascii="Book Antiqua" w:hAnsi="Book Antiqua"/>
          <w:sz w:val="24"/>
          <w:szCs w:val="24"/>
        </w:rPr>
        <w:t>Nevertheless, the effects of intraoperative intraperitoneal chemotherapy on postoperative complica</w:t>
      </w:r>
      <w:r w:rsidR="00B42F0D" w:rsidRPr="000B3E1A">
        <w:rPr>
          <w:rFonts w:ascii="Book Antiqua" w:hAnsi="Book Antiqua"/>
          <w:sz w:val="24"/>
          <w:szCs w:val="24"/>
        </w:rPr>
        <w:t>tions have rarely been explored</w:t>
      </w:r>
      <w:r w:rsidR="00700ECD" w:rsidRPr="000B3E1A">
        <w:rPr>
          <w:rFonts w:ascii="Book Antiqua" w:hAnsi="Book Antiqua"/>
          <w:sz w:val="24"/>
          <w:szCs w:val="24"/>
        </w:rPr>
        <w:t xml:space="preserve">. </w:t>
      </w:r>
      <w:r w:rsidRPr="000B3E1A">
        <w:rPr>
          <w:rFonts w:ascii="Book Antiqua" w:hAnsi="Book Antiqua"/>
          <w:sz w:val="24"/>
          <w:szCs w:val="24"/>
        </w:rPr>
        <w:t>We co</w:t>
      </w:r>
      <w:r w:rsidR="00C1091D" w:rsidRPr="000B3E1A">
        <w:rPr>
          <w:rFonts w:ascii="Book Antiqua" w:hAnsi="Book Antiqua"/>
          <w:sz w:val="24"/>
          <w:szCs w:val="24"/>
        </w:rPr>
        <w:t>nducted this research to determine</w:t>
      </w:r>
      <w:r w:rsidRPr="000B3E1A">
        <w:rPr>
          <w:rFonts w:ascii="Book Antiqua" w:hAnsi="Book Antiqua"/>
          <w:sz w:val="24"/>
          <w:szCs w:val="24"/>
        </w:rPr>
        <w:t xml:space="preserve"> </w:t>
      </w:r>
      <w:r w:rsidR="00C1091D" w:rsidRPr="000B3E1A">
        <w:rPr>
          <w:rFonts w:ascii="Book Antiqua" w:hAnsi="Book Antiqua"/>
          <w:sz w:val="24"/>
          <w:szCs w:val="24"/>
        </w:rPr>
        <w:t xml:space="preserve">the effects of intraoperative intraperitoneal chemotherapy on </w:t>
      </w:r>
      <w:r w:rsidR="00C12AAC">
        <w:rPr>
          <w:rFonts w:ascii="Book Antiqua" w:hAnsi="Book Antiqua"/>
          <w:sz w:val="24"/>
          <w:szCs w:val="24"/>
        </w:rPr>
        <w:t xml:space="preserve">the incidence of </w:t>
      </w:r>
      <w:r w:rsidR="004F7613" w:rsidRPr="000B3E1A">
        <w:rPr>
          <w:rFonts w:ascii="Book Antiqua" w:hAnsi="Book Antiqua"/>
          <w:sz w:val="24"/>
          <w:szCs w:val="24"/>
        </w:rPr>
        <w:t>anastomotic leakage (AL)</w:t>
      </w:r>
      <w:r w:rsidRPr="000B3E1A">
        <w:rPr>
          <w:rFonts w:ascii="Book Antiqua" w:hAnsi="Book Antiqua"/>
          <w:sz w:val="24"/>
          <w:szCs w:val="24"/>
        </w:rPr>
        <w:t>, which would be meaningful to promote our knowledge about the safety and feasibility of this emerging therapy modality.</w:t>
      </w:r>
    </w:p>
    <w:p w:rsidR="0062468C" w:rsidRPr="000B3E1A" w:rsidRDefault="0062468C" w:rsidP="000B3E1A">
      <w:pPr>
        <w:spacing w:line="360" w:lineRule="auto"/>
        <w:rPr>
          <w:rFonts w:ascii="Book Antiqua" w:hAnsi="Book Antiqua"/>
          <w:sz w:val="24"/>
          <w:szCs w:val="24"/>
        </w:rPr>
      </w:pPr>
    </w:p>
    <w:p w:rsidR="00313BDC" w:rsidRPr="000B3E1A" w:rsidRDefault="00313BDC" w:rsidP="000B3E1A">
      <w:pPr>
        <w:spacing w:line="360" w:lineRule="auto"/>
        <w:rPr>
          <w:rFonts w:ascii="Book Antiqua" w:hAnsi="Book Antiqua"/>
          <w:b/>
          <w:i/>
          <w:sz w:val="24"/>
          <w:szCs w:val="24"/>
        </w:rPr>
      </w:pPr>
      <w:r w:rsidRPr="000B3E1A">
        <w:rPr>
          <w:rFonts w:ascii="Book Antiqua" w:hAnsi="Book Antiqua"/>
          <w:b/>
          <w:i/>
          <w:sz w:val="24"/>
          <w:szCs w:val="24"/>
        </w:rPr>
        <w:t>Research motivation</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 xml:space="preserve">Our study explored the safety of intraoperative intraperitoneal chemotherapy for patients receiving </w:t>
      </w:r>
      <w:r w:rsidR="00893A63" w:rsidRPr="000B3E1A">
        <w:rPr>
          <w:rFonts w:ascii="Book Antiqua" w:hAnsi="Book Antiqua"/>
          <w:sz w:val="24"/>
          <w:szCs w:val="24"/>
        </w:rPr>
        <w:t xml:space="preserve">the </w:t>
      </w:r>
      <w:r w:rsidRPr="000B3E1A">
        <w:rPr>
          <w:rFonts w:ascii="Book Antiqua" w:hAnsi="Book Antiqua"/>
          <w:sz w:val="24"/>
          <w:szCs w:val="24"/>
        </w:rPr>
        <w:t xml:space="preserve">anterior resection of rectal carcinoma. This is significant for surgeons </w:t>
      </w:r>
      <w:r w:rsidR="00C4617F" w:rsidRPr="000B3E1A">
        <w:rPr>
          <w:rFonts w:ascii="Book Antiqua" w:hAnsi="Book Antiqua"/>
          <w:sz w:val="24"/>
          <w:szCs w:val="24"/>
        </w:rPr>
        <w:t>to weigh the benefits and risks of</w:t>
      </w:r>
      <w:r w:rsidR="0062468C" w:rsidRPr="000B3E1A">
        <w:rPr>
          <w:rFonts w:ascii="Book Antiqua" w:hAnsi="Book Antiqua"/>
          <w:sz w:val="24"/>
          <w:szCs w:val="24"/>
        </w:rPr>
        <w:t xml:space="preserve"> this treatment </w:t>
      </w:r>
      <w:r w:rsidR="00A510BC" w:rsidRPr="000B3E1A">
        <w:rPr>
          <w:rFonts w:ascii="Book Antiqua" w:hAnsi="Book Antiqua"/>
          <w:sz w:val="24"/>
          <w:szCs w:val="24"/>
        </w:rPr>
        <w:t>technique</w:t>
      </w:r>
      <w:r w:rsidR="00C4617F" w:rsidRPr="000B3E1A">
        <w:rPr>
          <w:rFonts w:ascii="Book Antiqua" w:hAnsi="Book Antiqua"/>
          <w:sz w:val="24"/>
          <w:szCs w:val="24"/>
        </w:rPr>
        <w:t>.</w:t>
      </w:r>
    </w:p>
    <w:p w:rsidR="0062468C" w:rsidRPr="000B3E1A" w:rsidRDefault="0062468C" w:rsidP="000B3E1A">
      <w:pPr>
        <w:spacing w:line="360" w:lineRule="auto"/>
        <w:rPr>
          <w:rFonts w:ascii="Book Antiqua" w:hAnsi="Book Antiqua"/>
          <w:sz w:val="24"/>
          <w:szCs w:val="24"/>
        </w:rPr>
      </w:pPr>
    </w:p>
    <w:p w:rsidR="00313BDC" w:rsidRPr="000B3E1A" w:rsidRDefault="00313BDC" w:rsidP="000B3E1A">
      <w:pPr>
        <w:spacing w:line="360" w:lineRule="auto"/>
        <w:rPr>
          <w:rFonts w:ascii="Book Antiqua" w:hAnsi="Book Antiqua"/>
          <w:b/>
          <w:i/>
          <w:sz w:val="24"/>
          <w:szCs w:val="24"/>
        </w:rPr>
      </w:pPr>
      <w:r w:rsidRPr="000B3E1A">
        <w:rPr>
          <w:rFonts w:ascii="Book Antiqua" w:hAnsi="Book Antiqua"/>
          <w:b/>
          <w:i/>
          <w:sz w:val="24"/>
          <w:szCs w:val="24"/>
        </w:rPr>
        <w:t>Research objectives</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Our research aimed to</w:t>
      </w:r>
      <w:r w:rsidR="005777A2" w:rsidRPr="000B3E1A">
        <w:rPr>
          <w:rFonts w:ascii="Book Antiqua" w:hAnsi="Book Antiqua"/>
          <w:sz w:val="24"/>
          <w:szCs w:val="24"/>
        </w:rPr>
        <w:t xml:space="preserve"> evaluate the role of intraoperative intraperitoneal chemotherapy in the occurrence of AL.</w:t>
      </w:r>
      <w:r w:rsidR="008E4261" w:rsidRPr="000B3E1A">
        <w:rPr>
          <w:rFonts w:ascii="Book Antiqua" w:hAnsi="Book Antiqua"/>
          <w:sz w:val="24"/>
          <w:szCs w:val="24"/>
        </w:rPr>
        <w:t xml:space="preserve"> Meanwhile</w:t>
      </w:r>
      <w:r w:rsidRPr="000B3E1A">
        <w:rPr>
          <w:rFonts w:ascii="Book Antiqua" w:hAnsi="Book Antiqua"/>
          <w:sz w:val="24"/>
          <w:szCs w:val="24"/>
        </w:rPr>
        <w:t>, the prognosis of patients receiv</w:t>
      </w:r>
      <w:r w:rsidR="008E4261" w:rsidRPr="000B3E1A">
        <w:rPr>
          <w:rFonts w:ascii="Book Antiqua" w:hAnsi="Book Antiqua"/>
          <w:sz w:val="24"/>
          <w:szCs w:val="24"/>
        </w:rPr>
        <w:t>ing this therapy was also analyz</w:t>
      </w:r>
      <w:r w:rsidRPr="000B3E1A">
        <w:rPr>
          <w:rFonts w:ascii="Book Antiqua" w:hAnsi="Book Antiqua"/>
          <w:sz w:val="24"/>
          <w:szCs w:val="24"/>
        </w:rPr>
        <w:t>ed.</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 xml:space="preserve"> </w:t>
      </w:r>
    </w:p>
    <w:p w:rsidR="00313BDC" w:rsidRPr="000B3E1A" w:rsidRDefault="00313BDC" w:rsidP="000B3E1A">
      <w:pPr>
        <w:spacing w:line="360" w:lineRule="auto"/>
        <w:rPr>
          <w:rFonts w:ascii="Book Antiqua" w:hAnsi="Book Antiqua"/>
          <w:i/>
          <w:iCs/>
          <w:sz w:val="24"/>
          <w:szCs w:val="24"/>
        </w:rPr>
      </w:pPr>
      <w:r w:rsidRPr="000B3E1A">
        <w:rPr>
          <w:rFonts w:ascii="Book Antiqua" w:hAnsi="Book Antiqua"/>
          <w:b/>
          <w:i/>
          <w:sz w:val="24"/>
          <w:szCs w:val="24"/>
        </w:rPr>
        <w:t>Research methods</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lastRenderedPageBreak/>
        <w:t xml:space="preserve">We performed a retrospective cohort study and patients were divided into </w:t>
      </w:r>
      <w:r w:rsidR="00C12AAC">
        <w:rPr>
          <w:rFonts w:ascii="Book Antiqua" w:hAnsi="Book Antiqua"/>
          <w:sz w:val="24"/>
          <w:szCs w:val="24"/>
        </w:rPr>
        <w:t xml:space="preserve">a </w:t>
      </w:r>
      <w:r w:rsidRPr="000B3E1A">
        <w:rPr>
          <w:rFonts w:ascii="Book Antiqua" w:hAnsi="Book Antiqua"/>
          <w:sz w:val="24"/>
          <w:szCs w:val="24"/>
        </w:rPr>
        <w:t>chemotherapy group</w:t>
      </w:r>
      <w:r w:rsidR="000B3E1A">
        <w:rPr>
          <w:rFonts w:ascii="Book Antiqua" w:hAnsi="Book Antiqua"/>
          <w:sz w:val="24"/>
          <w:szCs w:val="24"/>
        </w:rPr>
        <w:t xml:space="preserve"> </w:t>
      </w:r>
      <w:r w:rsidRPr="000B3E1A">
        <w:rPr>
          <w:rFonts w:ascii="Book Antiqua" w:hAnsi="Book Antiqua"/>
          <w:sz w:val="24"/>
          <w:szCs w:val="24"/>
        </w:rPr>
        <w:t xml:space="preserve">and </w:t>
      </w:r>
      <w:r w:rsidR="00C12AAC">
        <w:rPr>
          <w:rFonts w:ascii="Book Antiqua" w:hAnsi="Book Antiqua"/>
          <w:sz w:val="24"/>
          <w:szCs w:val="24"/>
        </w:rPr>
        <w:t xml:space="preserve">a </w:t>
      </w:r>
      <w:r w:rsidRPr="000B3E1A">
        <w:rPr>
          <w:rFonts w:ascii="Book Antiqua" w:hAnsi="Book Antiqua"/>
          <w:sz w:val="24"/>
          <w:szCs w:val="24"/>
        </w:rPr>
        <w:t>control group. Important demographic variables and confounding f</w:t>
      </w:r>
      <w:r w:rsidR="00EF45A2" w:rsidRPr="000B3E1A">
        <w:rPr>
          <w:rFonts w:ascii="Book Antiqua" w:hAnsi="Book Antiqua"/>
          <w:sz w:val="24"/>
          <w:szCs w:val="24"/>
        </w:rPr>
        <w:t>actors were collected and analyzed th</w:t>
      </w:r>
      <w:r w:rsidRPr="000B3E1A">
        <w:rPr>
          <w:rFonts w:ascii="Book Antiqua" w:hAnsi="Book Antiqua"/>
          <w:sz w:val="24"/>
          <w:szCs w:val="24"/>
        </w:rPr>
        <w:t>rough univariate analysis, stratification analysis</w:t>
      </w:r>
      <w:r w:rsidR="00C12AAC">
        <w:rPr>
          <w:rFonts w:ascii="Book Antiqua" w:hAnsi="Book Antiqua"/>
          <w:sz w:val="24"/>
          <w:szCs w:val="24"/>
        </w:rPr>
        <w:t>,</w:t>
      </w:r>
      <w:r w:rsidRPr="000B3E1A">
        <w:rPr>
          <w:rFonts w:ascii="Book Antiqua" w:hAnsi="Book Antiqua"/>
          <w:sz w:val="24"/>
          <w:szCs w:val="24"/>
        </w:rPr>
        <w:t xml:space="preserve"> and multivariate analysis to control confounding bias. The oncological outcomes of the two groups were compared through </w:t>
      </w:r>
      <w:r w:rsidR="00C12AAC">
        <w:rPr>
          <w:rFonts w:ascii="Book Antiqua" w:hAnsi="Book Antiqua"/>
          <w:sz w:val="24"/>
          <w:szCs w:val="24"/>
        </w:rPr>
        <w:t xml:space="preserve">the </w:t>
      </w:r>
      <w:r w:rsidRPr="000B3E1A">
        <w:rPr>
          <w:rFonts w:ascii="Book Antiqua" w:hAnsi="Book Antiqua"/>
          <w:sz w:val="24"/>
          <w:szCs w:val="24"/>
        </w:rPr>
        <w:t>Kaplan-Meier method and log rank test.</w:t>
      </w:r>
    </w:p>
    <w:p w:rsidR="00313BDC" w:rsidRPr="000B3E1A" w:rsidRDefault="00313BDC" w:rsidP="000B3E1A">
      <w:pPr>
        <w:spacing w:line="360" w:lineRule="auto"/>
        <w:rPr>
          <w:rFonts w:ascii="Book Antiqua" w:hAnsi="Book Antiqua"/>
          <w:sz w:val="24"/>
          <w:szCs w:val="24"/>
        </w:rPr>
      </w:pPr>
    </w:p>
    <w:p w:rsidR="00313BDC" w:rsidRPr="000B3E1A" w:rsidRDefault="00313BDC" w:rsidP="000B3E1A">
      <w:pPr>
        <w:spacing w:line="360" w:lineRule="auto"/>
        <w:rPr>
          <w:rFonts w:ascii="Book Antiqua" w:hAnsi="Book Antiqua"/>
          <w:b/>
          <w:i/>
          <w:sz w:val="24"/>
          <w:szCs w:val="24"/>
        </w:rPr>
      </w:pPr>
      <w:r w:rsidRPr="000B3E1A">
        <w:rPr>
          <w:rFonts w:ascii="Book Antiqua" w:hAnsi="Book Antiqua"/>
          <w:b/>
          <w:i/>
          <w:sz w:val="24"/>
          <w:szCs w:val="24"/>
        </w:rPr>
        <w:t>Research results</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 xml:space="preserve">We found </w:t>
      </w:r>
      <w:r w:rsidR="000E7593" w:rsidRPr="000B3E1A">
        <w:rPr>
          <w:rFonts w:ascii="Book Antiqua" w:hAnsi="Book Antiqua"/>
          <w:sz w:val="24"/>
          <w:szCs w:val="24"/>
        </w:rPr>
        <w:t xml:space="preserve">that </w:t>
      </w:r>
      <w:r w:rsidRPr="000B3E1A">
        <w:rPr>
          <w:rFonts w:ascii="Book Antiqua" w:hAnsi="Book Antiqua"/>
          <w:sz w:val="24"/>
          <w:szCs w:val="24"/>
        </w:rPr>
        <w:t xml:space="preserve">intraoperative </w:t>
      </w:r>
      <w:proofErr w:type="spellStart"/>
      <w:r w:rsidRPr="000B3E1A">
        <w:rPr>
          <w:rFonts w:ascii="Book Antiqua" w:hAnsi="Book Antiqua"/>
          <w:sz w:val="24"/>
          <w:szCs w:val="24"/>
        </w:rPr>
        <w:t>intrapertitoneal</w:t>
      </w:r>
      <w:proofErr w:type="spellEnd"/>
      <w:r w:rsidRPr="000B3E1A">
        <w:rPr>
          <w:rFonts w:ascii="Book Antiqua" w:hAnsi="Book Antiqua"/>
          <w:sz w:val="24"/>
          <w:szCs w:val="24"/>
        </w:rPr>
        <w:t xml:space="preserve"> chemotherapy increased the incidence of AL in patients receiving </w:t>
      </w:r>
      <w:r w:rsidR="006C7FCF" w:rsidRPr="000B3E1A">
        <w:rPr>
          <w:rFonts w:ascii="Book Antiqua" w:hAnsi="Book Antiqua"/>
          <w:sz w:val="24"/>
          <w:szCs w:val="24"/>
        </w:rPr>
        <w:t xml:space="preserve">the </w:t>
      </w:r>
      <w:r w:rsidRPr="000B3E1A">
        <w:rPr>
          <w:rFonts w:ascii="Book Antiqua" w:hAnsi="Book Antiqua"/>
          <w:sz w:val="24"/>
          <w:szCs w:val="24"/>
        </w:rPr>
        <w:t>anterior resection of rectal carcinoma, but this treatment also contributed to improved disease-free survival rate. This finding can help surgeons to weigh the benefits and risks of this emerging treatment method. Moreover, the mechanisms of intraoperative intraperitoneal chemotherapy leading to AL need to be furthe</w:t>
      </w:r>
      <w:r w:rsidR="006C7FCF" w:rsidRPr="000B3E1A">
        <w:rPr>
          <w:rFonts w:ascii="Book Antiqua" w:hAnsi="Book Antiqua"/>
          <w:sz w:val="24"/>
          <w:szCs w:val="24"/>
        </w:rPr>
        <w:t>r investigated in more</w:t>
      </w:r>
      <w:r w:rsidRPr="000B3E1A">
        <w:rPr>
          <w:rFonts w:ascii="Book Antiqua" w:hAnsi="Book Antiqua"/>
          <w:sz w:val="24"/>
          <w:szCs w:val="24"/>
        </w:rPr>
        <w:t xml:space="preserve"> basic studies. The effects of</w:t>
      </w:r>
      <w:r w:rsidR="000E7593" w:rsidRPr="000B3E1A">
        <w:rPr>
          <w:rFonts w:ascii="Book Antiqua" w:hAnsi="Book Antiqua"/>
          <w:sz w:val="24"/>
          <w:szCs w:val="24"/>
        </w:rPr>
        <w:t xml:space="preserve"> different types of </w:t>
      </w:r>
      <w:proofErr w:type="spellStart"/>
      <w:r w:rsidR="000E7593" w:rsidRPr="000B3E1A">
        <w:rPr>
          <w:rFonts w:ascii="Book Antiqua" w:hAnsi="Book Antiqua"/>
          <w:sz w:val="24"/>
          <w:szCs w:val="24"/>
        </w:rPr>
        <w:t>chemotherapeautic</w:t>
      </w:r>
      <w:proofErr w:type="spellEnd"/>
      <w:r w:rsidRPr="000B3E1A">
        <w:rPr>
          <w:rFonts w:ascii="Book Antiqua" w:hAnsi="Book Antiqua"/>
          <w:sz w:val="24"/>
          <w:szCs w:val="24"/>
        </w:rPr>
        <w:t xml:space="preserve"> agents on AL can also be explored.</w:t>
      </w:r>
    </w:p>
    <w:p w:rsidR="00313BDC" w:rsidRPr="000B3E1A" w:rsidRDefault="00313BDC" w:rsidP="000B3E1A">
      <w:pPr>
        <w:spacing w:line="360" w:lineRule="auto"/>
        <w:rPr>
          <w:rFonts w:ascii="Book Antiqua" w:hAnsi="Book Antiqua"/>
          <w:sz w:val="24"/>
          <w:szCs w:val="24"/>
        </w:rPr>
      </w:pPr>
    </w:p>
    <w:p w:rsidR="00313BDC" w:rsidRPr="000B3E1A" w:rsidRDefault="00313BDC" w:rsidP="000B3E1A">
      <w:pPr>
        <w:spacing w:line="360" w:lineRule="auto"/>
        <w:rPr>
          <w:rFonts w:ascii="Book Antiqua" w:hAnsi="Book Antiqua"/>
          <w:b/>
          <w:i/>
          <w:sz w:val="24"/>
          <w:szCs w:val="24"/>
        </w:rPr>
      </w:pPr>
      <w:r w:rsidRPr="000B3E1A">
        <w:rPr>
          <w:rFonts w:ascii="Book Antiqua" w:hAnsi="Book Antiqua"/>
          <w:b/>
          <w:i/>
          <w:sz w:val="24"/>
          <w:szCs w:val="24"/>
        </w:rPr>
        <w:t>Research conclusions</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Intraoperative intra</w:t>
      </w:r>
      <w:r w:rsidR="00C56830" w:rsidRPr="000B3E1A">
        <w:rPr>
          <w:rFonts w:ascii="Book Antiqua" w:hAnsi="Book Antiqua"/>
          <w:sz w:val="24"/>
          <w:szCs w:val="24"/>
        </w:rPr>
        <w:t>peritoneal chemotherapy can improve</w:t>
      </w:r>
      <w:r w:rsidRPr="000B3E1A">
        <w:rPr>
          <w:rFonts w:ascii="Book Antiqua" w:hAnsi="Book Antiqua"/>
          <w:sz w:val="24"/>
          <w:szCs w:val="24"/>
        </w:rPr>
        <w:t xml:space="preserve"> the prognosis of patients with locally advanced rectal cancer, but i</w:t>
      </w:r>
      <w:r w:rsidR="00C56830" w:rsidRPr="000B3E1A">
        <w:rPr>
          <w:rFonts w:ascii="Book Antiqua" w:hAnsi="Book Antiqua"/>
          <w:sz w:val="24"/>
          <w:szCs w:val="24"/>
        </w:rPr>
        <w:t>t also increases the risks</w:t>
      </w:r>
      <w:r w:rsidRPr="000B3E1A">
        <w:rPr>
          <w:rFonts w:ascii="Book Antiqua" w:hAnsi="Book Antiqua"/>
          <w:sz w:val="24"/>
          <w:szCs w:val="24"/>
        </w:rPr>
        <w:t xml:space="preserve"> of AL in patients receiving anterior resection of rectal carcinoma. Patients who have other risks of postoperative AL may not be suitable to receive this therapy.</w:t>
      </w:r>
    </w:p>
    <w:p w:rsidR="00313BDC" w:rsidRPr="000B3E1A" w:rsidRDefault="00313BDC" w:rsidP="000B3E1A">
      <w:pPr>
        <w:spacing w:line="360" w:lineRule="auto"/>
        <w:rPr>
          <w:rFonts w:ascii="Book Antiqua" w:hAnsi="Book Antiqua"/>
          <w:sz w:val="24"/>
          <w:szCs w:val="24"/>
        </w:rPr>
      </w:pPr>
    </w:p>
    <w:p w:rsidR="00313BDC" w:rsidRPr="000B3E1A" w:rsidRDefault="00313BDC" w:rsidP="000B3E1A">
      <w:pPr>
        <w:spacing w:line="360" w:lineRule="auto"/>
        <w:rPr>
          <w:rFonts w:ascii="Book Antiqua" w:hAnsi="Book Antiqua"/>
          <w:b/>
          <w:i/>
          <w:sz w:val="24"/>
          <w:szCs w:val="24"/>
        </w:rPr>
      </w:pPr>
      <w:r w:rsidRPr="000B3E1A">
        <w:rPr>
          <w:rFonts w:ascii="Book Antiqua" w:hAnsi="Book Antiqua"/>
          <w:b/>
          <w:i/>
          <w:sz w:val="24"/>
          <w:szCs w:val="24"/>
        </w:rPr>
        <w:t>Research prospective</w:t>
      </w:r>
    </w:p>
    <w:p w:rsidR="00313BDC" w:rsidRPr="000B3E1A" w:rsidRDefault="00313BDC" w:rsidP="000B3E1A">
      <w:pPr>
        <w:spacing w:line="360" w:lineRule="auto"/>
        <w:rPr>
          <w:rFonts w:ascii="Book Antiqua" w:hAnsi="Book Antiqua"/>
          <w:sz w:val="24"/>
          <w:szCs w:val="24"/>
        </w:rPr>
      </w:pPr>
      <w:r w:rsidRPr="000B3E1A">
        <w:rPr>
          <w:rFonts w:ascii="Book Antiqua" w:hAnsi="Book Antiqua"/>
          <w:sz w:val="24"/>
          <w:szCs w:val="24"/>
        </w:rPr>
        <w:t xml:space="preserve">Surgeons need to think deeply about the indications and contraindications of intraoperative intraperitoneal chemotherapy so that better clinical outcomes can be achieved in patients with rectal carcinoma. Moreover, our research </w:t>
      </w:r>
      <w:r w:rsidR="00C12AAC">
        <w:rPr>
          <w:rFonts w:ascii="Book Antiqua" w:hAnsi="Book Antiqua"/>
          <w:sz w:val="24"/>
          <w:szCs w:val="24"/>
        </w:rPr>
        <w:t>i</w:t>
      </w:r>
      <w:r w:rsidR="00C12AAC" w:rsidRPr="000B3E1A">
        <w:rPr>
          <w:rFonts w:ascii="Book Antiqua" w:hAnsi="Book Antiqua"/>
          <w:sz w:val="24"/>
          <w:szCs w:val="24"/>
        </w:rPr>
        <w:t xml:space="preserve">s </w:t>
      </w:r>
      <w:r w:rsidRPr="000B3E1A">
        <w:rPr>
          <w:rFonts w:ascii="Book Antiqua" w:hAnsi="Book Antiqua"/>
          <w:sz w:val="24"/>
          <w:szCs w:val="24"/>
        </w:rPr>
        <w:t xml:space="preserve">a retrospective study, </w:t>
      </w:r>
      <w:r w:rsidR="00C12AAC">
        <w:rPr>
          <w:rFonts w:ascii="Book Antiqua" w:hAnsi="Book Antiqua"/>
          <w:sz w:val="24"/>
          <w:szCs w:val="24"/>
        </w:rPr>
        <w:t xml:space="preserve">and </w:t>
      </w:r>
      <w:r w:rsidRPr="000B3E1A">
        <w:rPr>
          <w:rFonts w:ascii="Book Antiqua" w:hAnsi="Book Antiqua"/>
          <w:sz w:val="24"/>
          <w:szCs w:val="24"/>
        </w:rPr>
        <w:t>bias</w:t>
      </w:r>
      <w:r w:rsidR="00362369" w:rsidRPr="000B3E1A">
        <w:rPr>
          <w:rFonts w:ascii="Book Antiqua" w:hAnsi="Book Antiqua"/>
          <w:sz w:val="24"/>
          <w:szCs w:val="24"/>
        </w:rPr>
        <w:t>es</w:t>
      </w:r>
      <w:r w:rsidRPr="000B3E1A">
        <w:rPr>
          <w:rFonts w:ascii="Book Antiqua" w:hAnsi="Book Antiqua"/>
          <w:sz w:val="24"/>
          <w:szCs w:val="24"/>
        </w:rPr>
        <w:t xml:space="preserve"> from data collection and analysis may exist. More prospective randomized controlled trials need to be conducted to explore the safety and feasibility of intraoperative intraperitoneal chemotherapy.</w:t>
      </w:r>
    </w:p>
    <w:p w:rsidR="007607BD" w:rsidRPr="007C37AC" w:rsidRDefault="007607BD" w:rsidP="007C37AC">
      <w:pPr>
        <w:widowControl/>
        <w:spacing w:line="360" w:lineRule="auto"/>
        <w:rPr>
          <w:rFonts w:ascii="Book Antiqua" w:hAnsi="Book Antiqua"/>
          <w:b/>
          <w:sz w:val="24"/>
          <w:szCs w:val="24"/>
        </w:rPr>
      </w:pPr>
      <w:r w:rsidRPr="007C37AC">
        <w:rPr>
          <w:rFonts w:ascii="Book Antiqua" w:hAnsi="Book Antiqua"/>
          <w:b/>
          <w:sz w:val="24"/>
          <w:szCs w:val="24"/>
        </w:rPr>
        <w:lastRenderedPageBreak/>
        <w:br w:type="page"/>
      </w:r>
    </w:p>
    <w:p w:rsidR="007607BD" w:rsidRPr="007C37AC" w:rsidRDefault="00FF7F6F" w:rsidP="007C37AC">
      <w:pPr>
        <w:spacing w:line="360" w:lineRule="auto"/>
        <w:rPr>
          <w:rFonts w:ascii="Book Antiqua" w:hAnsi="Book Antiqua"/>
          <w:sz w:val="24"/>
          <w:szCs w:val="24"/>
        </w:rPr>
      </w:pPr>
      <w:r w:rsidRPr="007C37AC">
        <w:rPr>
          <w:rFonts w:ascii="Book Antiqua" w:hAnsi="Book Antiqua"/>
          <w:b/>
          <w:sz w:val="24"/>
          <w:szCs w:val="24"/>
        </w:rPr>
        <w:lastRenderedPageBreak/>
        <w:t>REFERENCES</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 </w:t>
      </w:r>
      <w:r w:rsidRPr="007C37AC">
        <w:rPr>
          <w:rFonts w:ascii="Book Antiqua" w:hAnsi="Book Antiqua"/>
          <w:b/>
          <w:sz w:val="24"/>
          <w:szCs w:val="24"/>
        </w:rPr>
        <w:t>Jayne DG</w:t>
      </w:r>
      <w:r w:rsidRPr="007C37AC">
        <w:rPr>
          <w:rFonts w:ascii="Book Antiqua" w:hAnsi="Book Antiqua"/>
          <w:sz w:val="24"/>
          <w:szCs w:val="24"/>
        </w:rPr>
        <w:t xml:space="preserve">, Fook S, </w:t>
      </w:r>
      <w:proofErr w:type="spellStart"/>
      <w:r w:rsidRPr="007C37AC">
        <w:rPr>
          <w:rFonts w:ascii="Book Antiqua" w:hAnsi="Book Antiqua"/>
          <w:sz w:val="24"/>
          <w:szCs w:val="24"/>
        </w:rPr>
        <w:t>Loi</w:t>
      </w:r>
      <w:proofErr w:type="spellEnd"/>
      <w:r w:rsidRPr="007C37AC">
        <w:rPr>
          <w:rFonts w:ascii="Book Antiqua" w:hAnsi="Book Antiqua"/>
          <w:sz w:val="24"/>
          <w:szCs w:val="24"/>
        </w:rPr>
        <w:t xml:space="preserve"> C, </w:t>
      </w:r>
      <w:proofErr w:type="spellStart"/>
      <w:r w:rsidRPr="007C37AC">
        <w:rPr>
          <w:rFonts w:ascii="Book Antiqua" w:hAnsi="Book Antiqua"/>
          <w:sz w:val="24"/>
          <w:szCs w:val="24"/>
        </w:rPr>
        <w:t>Seow-Choen</w:t>
      </w:r>
      <w:proofErr w:type="spellEnd"/>
      <w:r w:rsidRPr="007C37AC">
        <w:rPr>
          <w:rFonts w:ascii="Book Antiqua" w:hAnsi="Book Antiqua"/>
          <w:sz w:val="24"/>
          <w:szCs w:val="24"/>
        </w:rPr>
        <w:t xml:space="preserve"> F. Peritoneal carcinomatosis from colorectal cancer. </w:t>
      </w:r>
      <w:r w:rsidRPr="007C37AC">
        <w:rPr>
          <w:rFonts w:ascii="Book Antiqua" w:hAnsi="Book Antiqua"/>
          <w:i/>
          <w:sz w:val="24"/>
          <w:szCs w:val="24"/>
        </w:rPr>
        <w:t>Br J Surg</w:t>
      </w:r>
      <w:r w:rsidRPr="007C37AC">
        <w:rPr>
          <w:rFonts w:ascii="Book Antiqua" w:hAnsi="Book Antiqua"/>
          <w:sz w:val="24"/>
          <w:szCs w:val="24"/>
        </w:rPr>
        <w:t xml:space="preserve"> 2002; </w:t>
      </w:r>
      <w:r w:rsidRPr="007C37AC">
        <w:rPr>
          <w:rFonts w:ascii="Book Antiqua" w:hAnsi="Book Antiqua"/>
          <w:b/>
          <w:sz w:val="24"/>
          <w:szCs w:val="24"/>
        </w:rPr>
        <w:t>89</w:t>
      </w:r>
      <w:r w:rsidRPr="007C37AC">
        <w:rPr>
          <w:rFonts w:ascii="Book Antiqua" w:hAnsi="Book Antiqua"/>
          <w:sz w:val="24"/>
          <w:szCs w:val="24"/>
        </w:rPr>
        <w:t>: 1545-1550 [PMID: 12445064 DOI: 10.1046/j.1365-2168.2002.02274.x]</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 </w:t>
      </w:r>
      <w:proofErr w:type="spellStart"/>
      <w:r w:rsidRPr="007C37AC">
        <w:rPr>
          <w:rFonts w:ascii="Book Antiqua" w:hAnsi="Book Antiqua"/>
          <w:b/>
          <w:sz w:val="24"/>
          <w:szCs w:val="24"/>
        </w:rPr>
        <w:t>Segelman</w:t>
      </w:r>
      <w:proofErr w:type="spellEnd"/>
      <w:r w:rsidRPr="007C37AC">
        <w:rPr>
          <w:rFonts w:ascii="Book Antiqua" w:hAnsi="Book Antiqua"/>
          <w:b/>
          <w:sz w:val="24"/>
          <w:szCs w:val="24"/>
        </w:rPr>
        <w:t xml:space="preserve"> J</w:t>
      </w:r>
      <w:r w:rsidRPr="007C37AC">
        <w:rPr>
          <w:rFonts w:ascii="Book Antiqua" w:hAnsi="Book Antiqua"/>
          <w:sz w:val="24"/>
          <w:szCs w:val="24"/>
        </w:rPr>
        <w:t xml:space="preserve">, </w:t>
      </w:r>
      <w:proofErr w:type="spellStart"/>
      <w:r w:rsidRPr="007C37AC">
        <w:rPr>
          <w:rFonts w:ascii="Book Antiqua" w:hAnsi="Book Antiqua"/>
          <w:sz w:val="24"/>
          <w:szCs w:val="24"/>
        </w:rPr>
        <w:t>Granath</w:t>
      </w:r>
      <w:proofErr w:type="spellEnd"/>
      <w:r w:rsidRPr="007C37AC">
        <w:rPr>
          <w:rFonts w:ascii="Book Antiqua" w:hAnsi="Book Antiqua"/>
          <w:sz w:val="24"/>
          <w:szCs w:val="24"/>
        </w:rPr>
        <w:t xml:space="preserve"> F, Holm T, Machado M, </w:t>
      </w:r>
      <w:proofErr w:type="spellStart"/>
      <w:r w:rsidRPr="007C37AC">
        <w:rPr>
          <w:rFonts w:ascii="Book Antiqua" w:hAnsi="Book Antiqua"/>
          <w:sz w:val="24"/>
          <w:szCs w:val="24"/>
        </w:rPr>
        <w:t>Mahteme</w:t>
      </w:r>
      <w:proofErr w:type="spellEnd"/>
      <w:r w:rsidRPr="007C37AC">
        <w:rPr>
          <w:rFonts w:ascii="Book Antiqua" w:hAnsi="Book Antiqua"/>
          <w:sz w:val="24"/>
          <w:szCs w:val="24"/>
        </w:rPr>
        <w:t xml:space="preserve"> H, </w:t>
      </w:r>
      <w:proofErr w:type="spellStart"/>
      <w:r w:rsidRPr="007C37AC">
        <w:rPr>
          <w:rFonts w:ascii="Book Antiqua" w:hAnsi="Book Antiqua"/>
          <w:sz w:val="24"/>
          <w:szCs w:val="24"/>
        </w:rPr>
        <w:t>Martling</w:t>
      </w:r>
      <w:proofErr w:type="spellEnd"/>
      <w:r w:rsidRPr="007C37AC">
        <w:rPr>
          <w:rFonts w:ascii="Book Antiqua" w:hAnsi="Book Antiqua"/>
          <w:sz w:val="24"/>
          <w:szCs w:val="24"/>
        </w:rPr>
        <w:t xml:space="preserve"> A. Incidence, prevalence and risk factors for peritoneal carcinomatosis from colorectal cancer. </w:t>
      </w:r>
      <w:r w:rsidRPr="007C37AC">
        <w:rPr>
          <w:rFonts w:ascii="Book Antiqua" w:hAnsi="Book Antiqua"/>
          <w:i/>
          <w:sz w:val="24"/>
          <w:szCs w:val="24"/>
        </w:rPr>
        <w:t>Br J Surg</w:t>
      </w:r>
      <w:r w:rsidRPr="007C37AC">
        <w:rPr>
          <w:rFonts w:ascii="Book Antiqua" w:hAnsi="Book Antiqua"/>
          <w:sz w:val="24"/>
          <w:szCs w:val="24"/>
        </w:rPr>
        <w:t xml:space="preserve"> 2012; </w:t>
      </w:r>
      <w:r w:rsidRPr="007C37AC">
        <w:rPr>
          <w:rFonts w:ascii="Book Antiqua" w:hAnsi="Book Antiqua"/>
          <w:b/>
          <w:sz w:val="24"/>
          <w:szCs w:val="24"/>
        </w:rPr>
        <w:t>99</w:t>
      </w:r>
      <w:r w:rsidRPr="007C37AC">
        <w:rPr>
          <w:rFonts w:ascii="Book Antiqua" w:hAnsi="Book Antiqua"/>
          <w:sz w:val="24"/>
          <w:szCs w:val="24"/>
        </w:rPr>
        <w:t>: 699-705 [PMID: 22287157 DOI: 10.1002/bjs.8679]</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 </w:t>
      </w:r>
      <w:proofErr w:type="spellStart"/>
      <w:r w:rsidRPr="007C37AC">
        <w:rPr>
          <w:rFonts w:ascii="Book Antiqua" w:hAnsi="Book Antiqua"/>
          <w:b/>
          <w:sz w:val="24"/>
          <w:szCs w:val="24"/>
        </w:rPr>
        <w:t>Rödel</w:t>
      </w:r>
      <w:proofErr w:type="spellEnd"/>
      <w:r w:rsidRPr="007C37AC">
        <w:rPr>
          <w:rFonts w:ascii="Book Antiqua" w:hAnsi="Book Antiqua"/>
          <w:b/>
          <w:sz w:val="24"/>
          <w:szCs w:val="24"/>
        </w:rPr>
        <w:t xml:space="preserve"> C</w:t>
      </w:r>
      <w:r w:rsidRPr="007C37AC">
        <w:rPr>
          <w:rFonts w:ascii="Book Antiqua" w:hAnsi="Book Antiqua"/>
          <w:sz w:val="24"/>
          <w:szCs w:val="24"/>
        </w:rPr>
        <w:t xml:space="preserve">, </w:t>
      </w:r>
      <w:proofErr w:type="spellStart"/>
      <w:r w:rsidRPr="007C37AC">
        <w:rPr>
          <w:rFonts w:ascii="Book Antiqua" w:hAnsi="Book Antiqua"/>
          <w:sz w:val="24"/>
          <w:szCs w:val="24"/>
        </w:rPr>
        <w:t>Hofheinz</w:t>
      </w:r>
      <w:proofErr w:type="spellEnd"/>
      <w:r w:rsidRPr="007C37AC">
        <w:rPr>
          <w:rFonts w:ascii="Book Antiqua" w:hAnsi="Book Antiqua"/>
          <w:sz w:val="24"/>
          <w:szCs w:val="24"/>
        </w:rPr>
        <w:t xml:space="preserve"> R, </w:t>
      </w:r>
      <w:proofErr w:type="spellStart"/>
      <w:r w:rsidRPr="007C37AC">
        <w:rPr>
          <w:rFonts w:ascii="Book Antiqua" w:hAnsi="Book Antiqua"/>
          <w:sz w:val="24"/>
          <w:szCs w:val="24"/>
        </w:rPr>
        <w:t>Fokas</w:t>
      </w:r>
      <w:proofErr w:type="spellEnd"/>
      <w:r w:rsidRPr="007C37AC">
        <w:rPr>
          <w:rFonts w:ascii="Book Antiqua" w:hAnsi="Book Antiqua"/>
          <w:sz w:val="24"/>
          <w:szCs w:val="24"/>
        </w:rPr>
        <w:t xml:space="preserve"> E. Rectal cancer: Neoadjuvant chemoradiotherapy. </w:t>
      </w:r>
      <w:r w:rsidRPr="007C37AC">
        <w:rPr>
          <w:rFonts w:ascii="Book Antiqua" w:hAnsi="Book Antiqua"/>
          <w:i/>
          <w:sz w:val="24"/>
          <w:szCs w:val="24"/>
        </w:rPr>
        <w:t xml:space="preserve">Best </w:t>
      </w:r>
      <w:proofErr w:type="spellStart"/>
      <w:r w:rsidRPr="007C37AC">
        <w:rPr>
          <w:rFonts w:ascii="Book Antiqua" w:hAnsi="Book Antiqua"/>
          <w:i/>
          <w:sz w:val="24"/>
          <w:szCs w:val="24"/>
        </w:rPr>
        <w:t>Pract</w:t>
      </w:r>
      <w:proofErr w:type="spellEnd"/>
      <w:r w:rsidRPr="007C37AC">
        <w:rPr>
          <w:rFonts w:ascii="Book Antiqua" w:hAnsi="Book Antiqua"/>
          <w:i/>
          <w:sz w:val="24"/>
          <w:szCs w:val="24"/>
        </w:rPr>
        <w:t xml:space="preserve"> Res </w:t>
      </w:r>
      <w:proofErr w:type="spellStart"/>
      <w:r w:rsidRPr="007C37AC">
        <w:rPr>
          <w:rFonts w:ascii="Book Antiqua" w:hAnsi="Book Antiqua"/>
          <w:i/>
          <w:sz w:val="24"/>
          <w:szCs w:val="24"/>
        </w:rPr>
        <w:t>Clin</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Gastroenterol</w:t>
      </w:r>
      <w:proofErr w:type="spellEnd"/>
      <w:r w:rsidRPr="007C37AC">
        <w:rPr>
          <w:rFonts w:ascii="Book Antiqua" w:hAnsi="Book Antiqua"/>
          <w:sz w:val="24"/>
          <w:szCs w:val="24"/>
        </w:rPr>
        <w:t xml:space="preserve"> 2016; </w:t>
      </w:r>
      <w:r w:rsidRPr="007C37AC">
        <w:rPr>
          <w:rFonts w:ascii="Book Antiqua" w:hAnsi="Book Antiqua"/>
          <w:b/>
          <w:sz w:val="24"/>
          <w:szCs w:val="24"/>
        </w:rPr>
        <w:t>30</w:t>
      </w:r>
      <w:r w:rsidRPr="007C37AC">
        <w:rPr>
          <w:rFonts w:ascii="Book Antiqua" w:hAnsi="Book Antiqua"/>
          <w:sz w:val="24"/>
          <w:szCs w:val="24"/>
        </w:rPr>
        <w:t>: 629-639 [PMID: 27644910 DOI: 10.1016/j.bpg.2016.06.004]</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4 </w:t>
      </w:r>
      <w:proofErr w:type="spellStart"/>
      <w:r w:rsidRPr="007C37AC">
        <w:rPr>
          <w:rFonts w:ascii="Book Antiqua" w:hAnsi="Book Antiqua"/>
          <w:b/>
          <w:sz w:val="24"/>
          <w:szCs w:val="24"/>
        </w:rPr>
        <w:t>Maciver</w:t>
      </w:r>
      <w:proofErr w:type="spellEnd"/>
      <w:r w:rsidRPr="007C37AC">
        <w:rPr>
          <w:rFonts w:ascii="Book Antiqua" w:hAnsi="Book Antiqua"/>
          <w:b/>
          <w:sz w:val="24"/>
          <w:szCs w:val="24"/>
        </w:rPr>
        <w:t xml:space="preserve"> AH</w:t>
      </w:r>
      <w:r w:rsidRPr="007C37AC">
        <w:rPr>
          <w:rFonts w:ascii="Book Antiqua" w:hAnsi="Book Antiqua"/>
          <w:sz w:val="24"/>
          <w:szCs w:val="24"/>
        </w:rPr>
        <w:t xml:space="preserve">, Lee N, </w:t>
      </w:r>
      <w:proofErr w:type="spellStart"/>
      <w:r w:rsidRPr="007C37AC">
        <w:rPr>
          <w:rFonts w:ascii="Book Antiqua" w:hAnsi="Book Antiqua"/>
          <w:sz w:val="24"/>
          <w:szCs w:val="24"/>
        </w:rPr>
        <w:t>Skitzki</w:t>
      </w:r>
      <w:proofErr w:type="spellEnd"/>
      <w:r w:rsidRPr="007C37AC">
        <w:rPr>
          <w:rFonts w:ascii="Book Antiqua" w:hAnsi="Book Antiqua"/>
          <w:sz w:val="24"/>
          <w:szCs w:val="24"/>
        </w:rPr>
        <w:t xml:space="preserve"> JJ, Boland PM, </w:t>
      </w:r>
      <w:proofErr w:type="spellStart"/>
      <w:r w:rsidRPr="007C37AC">
        <w:rPr>
          <w:rFonts w:ascii="Book Antiqua" w:hAnsi="Book Antiqua"/>
          <w:sz w:val="24"/>
          <w:szCs w:val="24"/>
        </w:rPr>
        <w:t>Francescutti</w:t>
      </w:r>
      <w:proofErr w:type="spellEnd"/>
      <w:r w:rsidRPr="007C37AC">
        <w:rPr>
          <w:rFonts w:ascii="Book Antiqua" w:hAnsi="Book Antiqua"/>
          <w:sz w:val="24"/>
          <w:szCs w:val="24"/>
        </w:rPr>
        <w:t xml:space="preserve"> V. </w:t>
      </w:r>
      <w:proofErr w:type="spellStart"/>
      <w:r w:rsidRPr="007C37AC">
        <w:rPr>
          <w:rFonts w:ascii="Book Antiqua" w:hAnsi="Book Antiqua"/>
          <w:sz w:val="24"/>
          <w:szCs w:val="24"/>
        </w:rPr>
        <w:t>Cytoreduction</w:t>
      </w:r>
      <w:proofErr w:type="spellEnd"/>
      <w:r w:rsidRPr="007C37AC">
        <w:rPr>
          <w:rFonts w:ascii="Book Antiqua" w:hAnsi="Book Antiqua"/>
          <w:sz w:val="24"/>
          <w:szCs w:val="24"/>
        </w:rPr>
        <w:t xml:space="preserve"> and </w:t>
      </w:r>
      <w:proofErr w:type="spellStart"/>
      <w:r w:rsidRPr="007C37AC">
        <w:rPr>
          <w:rFonts w:ascii="Book Antiqua" w:hAnsi="Book Antiqua"/>
          <w:sz w:val="24"/>
          <w:szCs w:val="24"/>
        </w:rPr>
        <w:t>hyperthermic</w:t>
      </w:r>
      <w:proofErr w:type="spellEnd"/>
      <w:r w:rsidRPr="007C37AC">
        <w:rPr>
          <w:rFonts w:ascii="Book Antiqua" w:hAnsi="Book Antiqua"/>
          <w:sz w:val="24"/>
          <w:szCs w:val="24"/>
        </w:rPr>
        <w:t xml:space="preserve"> intraperitoneal chemotherapy (CS/HIPEC) in colorectal cancer: Evidence-based review of patient selection and treatment algorithms. </w:t>
      </w:r>
      <w:r w:rsidRPr="007C37AC">
        <w:rPr>
          <w:rFonts w:ascii="Book Antiqua" w:hAnsi="Book Antiqua"/>
          <w:i/>
          <w:sz w:val="24"/>
          <w:szCs w:val="24"/>
        </w:rPr>
        <w:t>Eur J Surg Oncol</w:t>
      </w:r>
      <w:r w:rsidRPr="007C37AC">
        <w:rPr>
          <w:rFonts w:ascii="Book Antiqua" w:hAnsi="Book Antiqua"/>
          <w:sz w:val="24"/>
          <w:szCs w:val="24"/>
        </w:rPr>
        <w:t xml:space="preserve"> 2017; </w:t>
      </w:r>
      <w:r w:rsidRPr="007C37AC">
        <w:rPr>
          <w:rFonts w:ascii="Book Antiqua" w:hAnsi="Book Antiqua"/>
          <w:b/>
          <w:sz w:val="24"/>
          <w:szCs w:val="24"/>
        </w:rPr>
        <w:t>43</w:t>
      </w:r>
      <w:r w:rsidRPr="007C37AC">
        <w:rPr>
          <w:rFonts w:ascii="Book Antiqua" w:hAnsi="Book Antiqua"/>
          <w:sz w:val="24"/>
          <w:szCs w:val="24"/>
        </w:rPr>
        <w:t>: 1028-1039 [PMID: 28029523 DOI: 10.1016/j.ejso.2016.09.012]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5 </w:t>
      </w:r>
      <w:r w:rsidRPr="007C37AC">
        <w:rPr>
          <w:rFonts w:ascii="Book Antiqua" w:hAnsi="Book Antiqua"/>
          <w:b/>
          <w:sz w:val="24"/>
          <w:szCs w:val="24"/>
        </w:rPr>
        <w:t>Yuan H</w:t>
      </w:r>
      <w:r w:rsidRPr="007C37AC">
        <w:rPr>
          <w:rFonts w:ascii="Book Antiqua" w:hAnsi="Book Antiqua"/>
          <w:sz w:val="24"/>
          <w:szCs w:val="24"/>
        </w:rPr>
        <w:t xml:space="preserve">, Zheng B, Tu S. Clinical research of intraperitoneal implantation of sustained-release 5-fluorouracil in advanced colorectal cancer. </w:t>
      </w:r>
      <w:r w:rsidRPr="007C37AC">
        <w:rPr>
          <w:rFonts w:ascii="Book Antiqua" w:hAnsi="Book Antiqua"/>
          <w:i/>
          <w:sz w:val="24"/>
          <w:szCs w:val="24"/>
        </w:rPr>
        <w:t>World J Surg Oncol</w:t>
      </w:r>
      <w:r w:rsidRPr="007C37AC">
        <w:rPr>
          <w:rFonts w:ascii="Book Antiqua" w:hAnsi="Book Antiqua"/>
          <w:sz w:val="24"/>
          <w:szCs w:val="24"/>
        </w:rPr>
        <w:t xml:space="preserve"> 2015; </w:t>
      </w:r>
      <w:r w:rsidRPr="007C37AC">
        <w:rPr>
          <w:rFonts w:ascii="Book Antiqua" w:hAnsi="Book Antiqua"/>
          <w:b/>
          <w:sz w:val="24"/>
          <w:szCs w:val="24"/>
        </w:rPr>
        <w:t>13</w:t>
      </w:r>
      <w:r w:rsidRPr="007C37AC">
        <w:rPr>
          <w:rFonts w:ascii="Book Antiqua" w:hAnsi="Book Antiqua"/>
          <w:sz w:val="24"/>
          <w:szCs w:val="24"/>
        </w:rPr>
        <w:t>: 320 [PMID: 26596801 DOI: 10.1186/s12957-015-0737-9]</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6 </w:t>
      </w:r>
      <w:r w:rsidRPr="007C37AC">
        <w:rPr>
          <w:rFonts w:ascii="Book Antiqua" w:hAnsi="Book Antiqua"/>
          <w:b/>
          <w:sz w:val="24"/>
          <w:szCs w:val="24"/>
        </w:rPr>
        <w:t>Zhang RX</w:t>
      </w:r>
      <w:r w:rsidRPr="007C37AC">
        <w:rPr>
          <w:rFonts w:ascii="Book Antiqua" w:hAnsi="Book Antiqua"/>
          <w:sz w:val="24"/>
          <w:szCs w:val="24"/>
        </w:rPr>
        <w:t xml:space="preserve">, Lin JZ, Lei J, Chen G, Li LR, Lu ZH, Ding PR, Huang JQ, Kong LH, Wang FL, Li C, Jiang W, </w:t>
      </w:r>
      <w:proofErr w:type="spellStart"/>
      <w:r w:rsidRPr="007C37AC">
        <w:rPr>
          <w:rFonts w:ascii="Book Antiqua" w:hAnsi="Book Antiqua"/>
          <w:sz w:val="24"/>
          <w:szCs w:val="24"/>
        </w:rPr>
        <w:t>Ke</w:t>
      </w:r>
      <w:proofErr w:type="spellEnd"/>
      <w:r w:rsidRPr="007C37AC">
        <w:rPr>
          <w:rFonts w:ascii="Book Antiqua" w:hAnsi="Book Antiqua"/>
          <w:sz w:val="24"/>
          <w:szCs w:val="24"/>
        </w:rPr>
        <w:t xml:space="preserve"> CF, Zhou WH, Fan WH, Liu Q, Wan DS, Wu XJ, Pan ZZ. Safety of intraoperative chemotherapy with 5-FU for colorectal cancer patients receiving curative resection: a randomized, multicenter, prospective, phase III IOCCRC trial (IOCCRC). </w:t>
      </w:r>
      <w:r w:rsidRPr="007C37AC">
        <w:rPr>
          <w:rFonts w:ascii="Book Antiqua" w:hAnsi="Book Antiqua"/>
          <w:i/>
          <w:sz w:val="24"/>
          <w:szCs w:val="24"/>
        </w:rPr>
        <w:t>J Cancer Res Clin Oncol</w:t>
      </w:r>
      <w:r w:rsidRPr="007C37AC">
        <w:rPr>
          <w:rFonts w:ascii="Book Antiqua" w:hAnsi="Book Antiqua"/>
          <w:sz w:val="24"/>
          <w:szCs w:val="24"/>
        </w:rPr>
        <w:t xml:space="preserve"> 2017; </w:t>
      </w:r>
      <w:r w:rsidRPr="007C37AC">
        <w:rPr>
          <w:rFonts w:ascii="Book Antiqua" w:hAnsi="Book Antiqua"/>
          <w:b/>
          <w:sz w:val="24"/>
          <w:szCs w:val="24"/>
        </w:rPr>
        <w:t>143</w:t>
      </w:r>
      <w:r w:rsidRPr="007C37AC">
        <w:rPr>
          <w:rFonts w:ascii="Book Antiqua" w:hAnsi="Book Antiqua"/>
          <w:sz w:val="24"/>
          <w:szCs w:val="24"/>
        </w:rPr>
        <w:t>: 2581-2593 [PMID: 28849265 DOI: 10.1007/s00432-017-2489-0]</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7 </w:t>
      </w:r>
      <w:r w:rsidRPr="007C37AC">
        <w:rPr>
          <w:rFonts w:ascii="Book Antiqua" w:hAnsi="Book Antiqua"/>
          <w:b/>
          <w:sz w:val="24"/>
          <w:szCs w:val="24"/>
        </w:rPr>
        <w:t>Kim MS</w:t>
      </w:r>
      <w:r w:rsidRPr="007C37AC">
        <w:rPr>
          <w:rFonts w:ascii="Book Antiqua" w:hAnsi="Book Antiqua"/>
          <w:sz w:val="24"/>
          <w:szCs w:val="24"/>
        </w:rPr>
        <w:t xml:space="preserve">, Choi C, </w:t>
      </w:r>
      <w:proofErr w:type="spellStart"/>
      <w:r w:rsidRPr="007C37AC">
        <w:rPr>
          <w:rFonts w:ascii="Book Antiqua" w:hAnsi="Book Antiqua"/>
          <w:sz w:val="24"/>
          <w:szCs w:val="24"/>
        </w:rPr>
        <w:t>Yoo</w:t>
      </w:r>
      <w:proofErr w:type="spellEnd"/>
      <w:r w:rsidRPr="007C37AC">
        <w:rPr>
          <w:rFonts w:ascii="Book Antiqua" w:hAnsi="Book Antiqua"/>
          <w:sz w:val="24"/>
          <w:szCs w:val="24"/>
        </w:rPr>
        <w:t xml:space="preserve"> S, Cho C, </w:t>
      </w:r>
      <w:proofErr w:type="spellStart"/>
      <w:r w:rsidRPr="007C37AC">
        <w:rPr>
          <w:rFonts w:ascii="Book Antiqua" w:hAnsi="Book Antiqua"/>
          <w:sz w:val="24"/>
          <w:szCs w:val="24"/>
        </w:rPr>
        <w:t>Seo</w:t>
      </w:r>
      <w:proofErr w:type="spellEnd"/>
      <w:r w:rsidRPr="007C37AC">
        <w:rPr>
          <w:rFonts w:ascii="Book Antiqua" w:hAnsi="Book Antiqua"/>
          <w:sz w:val="24"/>
          <w:szCs w:val="24"/>
        </w:rPr>
        <w:t xml:space="preserve"> Y, Ji Y, Lee D, Hwang D, Moon S, Kim MS, Kang H. Stereotactic body radiation therapy in patients with pelvic recurrence from rectal carcinoma. </w:t>
      </w:r>
      <w:proofErr w:type="spellStart"/>
      <w:r w:rsidRPr="007C37AC">
        <w:rPr>
          <w:rFonts w:ascii="Book Antiqua" w:hAnsi="Book Antiqua"/>
          <w:i/>
          <w:sz w:val="24"/>
          <w:szCs w:val="24"/>
        </w:rPr>
        <w:t>Jpn</w:t>
      </w:r>
      <w:proofErr w:type="spellEnd"/>
      <w:r w:rsidRPr="007C37AC">
        <w:rPr>
          <w:rFonts w:ascii="Book Antiqua" w:hAnsi="Book Antiqua"/>
          <w:i/>
          <w:sz w:val="24"/>
          <w:szCs w:val="24"/>
        </w:rPr>
        <w:t xml:space="preserve"> J </w:t>
      </w:r>
      <w:proofErr w:type="spellStart"/>
      <w:r w:rsidRPr="007C37AC">
        <w:rPr>
          <w:rFonts w:ascii="Book Antiqua" w:hAnsi="Book Antiqua"/>
          <w:i/>
          <w:sz w:val="24"/>
          <w:szCs w:val="24"/>
        </w:rPr>
        <w:t>Clin</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Oncol</w:t>
      </w:r>
      <w:proofErr w:type="spellEnd"/>
      <w:r w:rsidRPr="007C37AC">
        <w:rPr>
          <w:rFonts w:ascii="Book Antiqua" w:hAnsi="Book Antiqua"/>
          <w:sz w:val="24"/>
          <w:szCs w:val="24"/>
        </w:rPr>
        <w:t xml:space="preserve"> 2008; </w:t>
      </w:r>
      <w:r w:rsidRPr="007C37AC">
        <w:rPr>
          <w:rFonts w:ascii="Book Antiqua" w:hAnsi="Book Antiqua"/>
          <w:b/>
          <w:sz w:val="24"/>
          <w:szCs w:val="24"/>
        </w:rPr>
        <w:t>38</w:t>
      </w:r>
      <w:r w:rsidRPr="007C37AC">
        <w:rPr>
          <w:rFonts w:ascii="Book Antiqua" w:hAnsi="Book Antiqua"/>
          <w:sz w:val="24"/>
          <w:szCs w:val="24"/>
        </w:rPr>
        <w:t>: 695-700 [PMID: 18723850 DOI: 10.1093/</w:t>
      </w:r>
      <w:proofErr w:type="spellStart"/>
      <w:r w:rsidRPr="007C37AC">
        <w:rPr>
          <w:rFonts w:ascii="Book Antiqua" w:hAnsi="Book Antiqua"/>
          <w:sz w:val="24"/>
          <w:szCs w:val="24"/>
        </w:rPr>
        <w:t>jjco</w:t>
      </w:r>
      <w:proofErr w:type="spellEnd"/>
      <w:r w:rsidRPr="007C37AC">
        <w:rPr>
          <w:rFonts w:ascii="Book Antiqua" w:hAnsi="Book Antiqua"/>
          <w:sz w:val="24"/>
          <w:szCs w:val="24"/>
        </w:rPr>
        <w:t>/hyn083]</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8 </w:t>
      </w:r>
      <w:r w:rsidRPr="007C37AC">
        <w:rPr>
          <w:rFonts w:ascii="Book Antiqua" w:hAnsi="Book Antiqua"/>
          <w:b/>
          <w:sz w:val="24"/>
          <w:szCs w:val="24"/>
        </w:rPr>
        <w:t>Fisher B</w:t>
      </w:r>
      <w:r w:rsidRPr="007C37AC">
        <w:rPr>
          <w:rFonts w:ascii="Book Antiqua" w:hAnsi="Book Antiqua"/>
          <w:sz w:val="24"/>
          <w:szCs w:val="24"/>
        </w:rPr>
        <w:t xml:space="preserve">, </w:t>
      </w:r>
      <w:proofErr w:type="spellStart"/>
      <w:r w:rsidRPr="007C37AC">
        <w:rPr>
          <w:rFonts w:ascii="Book Antiqua" w:hAnsi="Book Antiqua"/>
          <w:sz w:val="24"/>
          <w:szCs w:val="24"/>
        </w:rPr>
        <w:t>Gunduz</w:t>
      </w:r>
      <w:proofErr w:type="spellEnd"/>
      <w:r w:rsidRPr="007C37AC">
        <w:rPr>
          <w:rFonts w:ascii="Book Antiqua" w:hAnsi="Book Antiqua"/>
          <w:sz w:val="24"/>
          <w:szCs w:val="24"/>
        </w:rPr>
        <w:t xml:space="preserve"> N, </w:t>
      </w:r>
      <w:proofErr w:type="spellStart"/>
      <w:r w:rsidRPr="007C37AC">
        <w:rPr>
          <w:rFonts w:ascii="Book Antiqua" w:hAnsi="Book Antiqua"/>
          <w:sz w:val="24"/>
          <w:szCs w:val="24"/>
        </w:rPr>
        <w:t>Saffer</w:t>
      </w:r>
      <w:proofErr w:type="spellEnd"/>
      <w:r w:rsidRPr="007C37AC">
        <w:rPr>
          <w:rFonts w:ascii="Book Antiqua" w:hAnsi="Book Antiqua"/>
          <w:sz w:val="24"/>
          <w:szCs w:val="24"/>
        </w:rPr>
        <w:t xml:space="preserve"> EA. Influence of the interval between primary tumor removal and chemotherapy on kinetics and growth of metastases. </w:t>
      </w:r>
      <w:r w:rsidRPr="007C37AC">
        <w:rPr>
          <w:rFonts w:ascii="Book Antiqua" w:hAnsi="Book Antiqua"/>
          <w:i/>
          <w:sz w:val="24"/>
          <w:szCs w:val="24"/>
        </w:rPr>
        <w:t xml:space="preserve">Cancer </w:t>
      </w:r>
      <w:r w:rsidRPr="007C37AC">
        <w:rPr>
          <w:rFonts w:ascii="Book Antiqua" w:hAnsi="Book Antiqua"/>
          <w:i/>
          <w:sz w:val="24"/>
          <w:szCs w:val="24"/>
        </w:rPr>
        <w:lastRenderedPageBreak/>
        <w:t>Res</w:t>
      </w:r>
      <w:r w:rsidRPr="007C37AC">
        <w:rPr>
          <w:rFonts w:ascii="Book Antiqua" w:hAnsi="Book Antiqua"/>
          <w:sz w:val="24"/>
          <w:szCs w:val="24"/>
        </w:rPr>
        <w:t xml:space="preserve"> 1983; </w:t>
      </w:r>
      <w:r w:rsidRPr="007C37AC">
        <w:rPr>
          <w:rFonts w:ascii="Book Antiqua" w:hAnsi="Book Antiqua"/>
          <w:b/>
          <w:sz w:val="24"/>
          <w:szCs w:val="24"/>
        </w:rPr>
        <w:t>43</w:t>
      </w:r>
      <w:r w:rsidRPr="007C37AC">
        <w:rPr>
          <w:rFonts w:ascii="Book Antiqua" w:hAnsi="Book Antiqua"/>
          <w:sz w:val="24"/>
          <w:szCs w:val="24"/>
        </w:rPr>
        <w:t>: 1488-1492 [PMID: 6831397 DOI: 10.1016/0304-3835(83)90174-X]</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9 </w:t>
      </w:r>
      <w:proofErr w:type="spellStart"/>
      <w:r w:rsidRPr="007C37AC">
        <w:rPr>
          <w:rFonts w:ascii="Book Antiqua" w:hAnsi="Book Antiqua"/>
          <w:b/>
          <w:sz w:val="24"/>
          <w:szCs w:val="24"/>
        </w:rPr>
        <w:t>García-Granero</w:t>
      </w:r>
      <w:proofErr w:type="spellEnd"/>
      <w:r w:rsidRPr="007C37AC">
        <w:rPr>
          <w:rFonts w:ascii="Book Antiqua" w:hAnsi="Book Antiqua"/>
          <w:b/>
          <w:sz w:val="24"/>
          <w:szCs w:val="24"/>
        </w:rPr>
        <w:t xml:space="preserve"> E</w:t>
      </w:r>
      <w:r w:rsidRPr="007C37AC">
        <w:rPr>
          <w:rFonts w:ascii="Book Antiqua" w:hAnsi="Book Antiqua"/>
          <w:sz w:val="24"/>
          <w:szCs w:val="24"/>
        </w:rPr>
        <w:t xml:space="preserve">, Navarro F, </w:t>
      </w:r>
      <w:proofErr w:type="spellStart"/>
      <w:r w:rsidRPr="007C37AC">
        <w:rPr>
          <w:rFonts w:ascii="Book Antiqua" w:hAnsi="Book Antiqua"/>
          <w:sz w:val="24"/>
          <w:szCs w:val="24"/>
        </w:rPr>
        <w:t>Cerdán</w:t>
      </w:r>
      <w:proofErr w:type="spellEnd"/>
      <w:r w:rsidRPr="007C37AC">
        <w:rPr>
          <w:rFonts w:ascii="Book Antiqua" w:hAnsi="Book Antiqua"/>
          <w:sz w:val="24"/>
          <w:szCs w:val="24"/>
        </w:rPr>
        <w:t xml:space="preserve"> </w:t>
      </w:r>
      <w:proofErr w:type="spellStart"/>
      <w:r w:rsidRPr="007C37AC">
        <w:rPr>
          <w:rFonts w:ascii="Book Antiqua" w:hAnsi="Book Antiqua"/>
          <w:sz w:val="24"/>
          <w:szCs w:val="24"/>
        </w:rPr>
        <w:t>Santacruz</w:t>
      </w:r>
      <w:proofErr w:type="spellEnd"/>
      <w:r w:rsidRPr="007C37AC">
        <w:rPr>
          <w:rFonts w:ascii="Book Antiqua" w:hAnsi="Book Antiqua"/>
          <w:sz w:val="24"/>
          <w:szCs w:val="24"/>
        </w:rPr>
        <w:t xml:space="preserve"> C, </w:t>
      </w:r>
      <w:proofErr w:type="spellStart"/>
      <w:r w:rsidRPr="007C37AC">
        <w:rPr>
          <w:rFonts w:ascii="Book Antiqua" w:hAnsi="Book Antiqua"/>
          <w:sz w:val="24"/>
          <w:szCs w:val="24"/>
        </w:rPr>
        <w:t>Frasson</w:t>
      </w:r>
      <w:proofErr w:type="spellEnd"/>
      <w:r w:rsidRPr="007C37AC">
        <w:rPr>
          <w:rFonts w:ascii="Book Antiqua" w:hAnsi="Book Antiqua"/>
          <w:sz w:val="24"/>
          <w:szCs w:val="24"/>
        </w:rPr>
        <w:t xml:space="preserve"> M, </w:t>
      </w:r>
      <w:proofErr w:type="spellStart"/>
      <w:r w:rsidRPr="007C37AC">
        <w:rPr>
          <w:rFonts w:ascii="Book Antiqua" w:hAnsi="Book Antiqua"/>
          <w:sz w:val="24"/>
          <w:szCs w:val="24"/>
        </w:rPr>
        <w:t>García-Granero</w:t>
      </w:r>
      <w:proofErr w:type="spellEnd"/>
      <w:r w:rsidRPr="007C37AC">
        <w:rPr>
          <w:rFonts w:ascii="Book Antiqua" w:hAnsi="Book Antiqua"/>
          <w:sz w:val="24"/>
          <w:szCs w:val="24"/>
        </w:rPr>
        <w:t xml:space="preserve"> A, </w:t>
      </w:r>
      <w:proofErr w:type="spellStart"/>
      <w:r w:rsidRPr="007C37AC">
        <w:rPr>
          <w:rFonts w:ascii="Book Antiqua" w:hAnsi="Book Antiqua"/>
          <w:sz w:val="24"/>
          <w:szCs w:val="24"/>
        </w:rPr>
        <w:t>Marinello</w:t>
      </w:r>
      <w:proofErr w:type="spellEnd"/>
      <w:r w:rsidRPr="007C37AC">
        <w:rPr>
          <w:rFonts w:ascii="Book Antiqua" w:hAnsi="Book Antiqua"/>
          <w:sz w:val="24"/>
          <w:szCs w:val="24"/>
        </w:rPr>
        <w:t xml:space="preserve"> F, Flor-</w:t>
      </w:r>
      <w:proofErr w:type="spellStart"/>
      <w:r w:rsidRPr="007C37AC">
        <w:rPr>
          <w:rFonts w:ascii="Book Antiqua" w:hAnsi="Book Antiqua"/>
          <w:sz w:val="24"/>
          <w:szCs w:val="24"/>
        </w:rPr>
        <w:t>Lorente</w:t>
      </w:r>
      <w:proofErr w:type="spellEnd"/>
      <w:r w:rsidRPr="007C37AC">
        <w:rPr>
          <w:rFonts w:ascii="Book Antiqua" w:hAnsi="Book Antiqua"/>
          <w:sz w:val="24"/>
          <w:szCs w:val="24"/>
        </w:rPr>
        <w:t xml:space="preserve"> B, </w:t>
      </w:r>
      <w:proofErr w:type="spellStart"/>
      <w:r w:rsidRPr="007C37AC">
        <w:rPr>
          <w:rFonts w:ascii="Book Antiqua" w:hAnsi="Book Antiqua"/>
          <w:sz w:val="24"/>
          <w:szCs w:val="24"/>
        </w:rPr>
        <w:t>Espí</w:t>
      </w:r>
      <w:proofErr w:type="spellEnd"/>
      <w:r w:rsidRPr="007C37AC">
        <w:rPr>
          <w:rFonts w:ascii="Book Antiqua" w:hAnsi="Book Antiqua"/>
          <w:sz w:val="24"/>
          <w:szCs w:val="24"/>
        </w:rPr>
        <w:t xml:space="preserve"> A. Individual surgeon is an independent risk factor for leak after double-stapled colorectal anastomosis: An institutional analysis of 800 patients. </w:t>
      </w:r>
      <w:r w:rsidRPr="007C37AC">
        <w:rPr>
          <w:rFonts w:ascii="Book Antiqua" w:hAnsi="Book Antiqua"/>
          <w:i/>
          <w:sz w:val="24"/>
          <w:szCs w:val="24"/>
        </w:rPr>
        <w:t>Surgery</w:t>
      </w:r>
      <w:r w:rsidRPr="007C37AC">
        <w:rPr>
          <w:rFonts w:ascii="Book Antiqua" w:hAnsi="Book Antiqua"/>
          <w:sz w:val="24"/>
          <w:szCs w:val="24"/>
        </w:rPr>
        <w:t xml:space="preserve"> 2017; </w:t>
      </w:r>
      <w:r w:rsidRPr="007C37AC">
        <w:rPr>
          <w:rFonts w:ascii="Book Antiqua" w:hAnsi="Book Antiqua"/>
          <w:b/>
          <w:sz w:val="24"/>
          <w:szCs w:val="24"/>
        </w:rPr>
        <w:t>162</w:t>
      </w:r>
      <w:r w:rsidRPr="007C37AC">
        <w:rPr>
          <w:rFonts w:ascii="Book Antiqua" w:hAnsi="Book Antiqua"/>
          <w:sz w:val="24"/>
          <w:szCs w:val="24"/>
        </w:rPr>
        <w:t>: 1006-1016 [PMID: 28739093 DOI: 10.1016/j.surg.2017.05.023]</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10 </w:t>
      </w:r>
      <w:r w:rsidRPr="007C37AC">
        <w:rPr>
          <w:rFonts w:ascii="Book Antiqua" w:hAnsi="Book Antiqua"/>
          <w:b/>
          <w:sz w:val="24"/>
          <w:szCs w:val="24"/>
        </w:rPr>
        <w:t>Shinji S</w:t>
      </w:r>
      <w:r w:rsidRPr="007C37AC">
        <w:rPr>
          <w:rFonts w:ascii="Book Antiqua" w:hAnsi="Book Antiqua"/>
          <w:sz w:val="24"/>
          <w:szCs w:val="24"/>
        </w:rPr>
        <w:t xml:space="preserve">, Ueda Y, Yamada T, Koizumi M, Yokoyama Y, Takahashi G, </w:t>
      </w:r>
      <w:proofErr w:type="spellStart"/>
      <w:r w:rsidRPr="007C37AC">
        <w:rPr>
          <w:rFonts w:ascii="Book Antiqua" w:hAnsi="Book Antiqua"/>
          <w:sz w:val="24"/>
          <w:szCs w:val="24"/>
        </w:rPr>
        <w:t>Hotta</w:t>
      </w:r>
      <w:proofErr w:type="spellEnd"/>
      <w:r w:rsidRPr="007C37AC">
        <w:rPr>
          <w:rFonts w:ascii="Book Antiqua" w:hAnsi="Book Antiqua"/>
          <w:sz w:val="24"/>
          <w:szCs w:val="24"/>
        </w:rPr>
        <w:t xml:space="preserve"> M, Iwai T, Hara K, Takeda K, </w:t>
      </w:r>
      <w:proofErr w:type="spellStart"/>
      <w:r w:rsidRPr="007C37AC">
        <w:rPr>
          <w:rFonts w:ascii="Book Antiqua" w:hAnsi="Book Antiqua"/>
          <w:sz w:val="24"/>
          <w:szCs w:val="24"/>
        </w:rPr>
        <w:t>Okusa</w:t>
      </w:r>
      <w:proofErr w:type="spellEnd"/>
      <w:r w:rsidRPr="007C37AC">
        <w:rPr>
          <w:rFonts w:ascii="Book Antiqua" w:hAnsi="Book Antiqua"/>
          <w:sz w:val="24"/>
          <w:szCs w:val="24"/>
        </w:rPr>
        <w:t xml:space="preserve"> M, </w:t>
      </w:r>
      <w:proofErr w:type="spellStart"/>
      <w:r w:rsidRPr="007C37AC">
        <w:rPr>
          <w:rFonts w:ascii="Book Antiqua" w:hAnsi="Book Antiqua"/>
          <w:sz w:val="24"/>
          <w:szCs w:val="24"/>
        </w:rPr>
        <w:t>Kan</w:t>
      </w:r>
      <w:proofErr w:type="spellEnd"/>
      <w:r w:rsidRPr="007C37AC">
        <w:rPr>
          <w:rFonts w:ascii="Book Antiqua" w:hAnsi="Book Antiqua"/>
          <w:sz w:val="24"/>
          <w:szCs w:val="24"/>
        </w:rPr>
        <w:t xml:space="preserve"> H, Uchida E, Yoshida H. Male sex and history of ischemic heart disease are major risk factors for anastomotic leakage after laparoscopic anterior resection in patients with rectal cancer. </w:t>
      </w:r>
      <w:r w:rsidRPr="007C37AC">
        <w:rPr>
          <w:rFonts w:ascii="Book Antiqua" w:hAnsi="Book Antiqua"/>
          <w:i/>
          <w:sz w:val="24"/>
          <w:szCs w:val="24"/>
        </w:rPr>
        <w:t>BMC Gastroenterol</w:t>
      </w:r>
      <w:r w:rsidRPr="007C37AC">
        <w:rPr>
          <w:rFonts w:ascii="Book Antiqua" w:hAnsi="Book Antiqua"/>
          <w:sz w:val="24"/>
          <w:szCs w:val="24"/>
        </w:rPr>
        <w:t xml:space="preserve"> 2018; </w:t>
      </w:r>
      <w:r w:rsidRPr="007C37AC">
        <w:rPr>
          <w:rFonts w:ascii="Book Antiqua" w:hAnsi="Book Antiqua"/>
          <w:b/>
          <w:sz w:val="24"/>
          <w:szCs w:val="24"/>
        </w:rPr>
        <w:t>18</w:t>
      </w:r>
      <w:r w:rsidRPr="007C37AC">
        <w:rPr>
          <w:rFonts w:ascii="Book Antiqua" w:hAnsi="Book Antiqua"/>
          <w:sz w:val="24"/>
          <w:szCs w:val="24"/>
        </w:rPr>
        <w:t>: 117 [PMID: 30016941 DOI: 10.1186/s12876-018-0846-3]</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11 </w:t>
      </w:r>
      <w:r w:rsidRPr="007C37AC">
        <w:rPr>
          <w:rFonts w:ascii="Book Antiqua" w:hAnsi="Book Antiqua"/>
          <w:b/>
          <w:sz w:val="24"/>
          <w:szCs w:val="24"/>
        </w:rPr>
        <w:t>Zhang W</w:t>
      </w:r>
      <w:r w:rsidRPr="007C37AC">
        <w:rPr>
          <w:rFonts w:ascii="Book Antiqua" w:hAnsi="Book Antiqua"/>
          <w:sz w:val="24"/>
          <w:szCs w:val="24"/>
        </w:rPr>
        <w:t xml:space="preserve">, Lou Z, Liu Q, Meng R, Gong H, Hao L, Liu P, Sun G, Ma J, Zhang W. Multicenter analysis of risk factors for anastomotic leakage after middle and low rectal cancer resection without diverting stoma: a retrospective study of 319 consecutive patients. </w:t>
      </w:r>
      <w:r w:rsidRPr="007C37AC">
        <w:rPr>
          <w:rFonts w:ascii="Book Antiqua" w:hAnsi="Book Antiqua"/>
          <w:i/>
          <w:sz w:val="24"/>
          <w:szCs w:val="24"/>
        </w:rPr>
        <w:t>Int J Colorectal Dis</w:t>
      </w:r>
      <w:r w:rsidRPr="007C37AC">
        <w:rPr>
          <w:rFonts w:ascii="Book Antiqua" w:hAnsi="Book Antiqua"/>
          <w:sz w:val="24"/>
          <w:szCs w:val="24"/>
        </w:rPr>
        <w:t xml:space="preserve"> 2017; </w:t>
      </w:r>
      <w:r w:rsidRPr="007C37AC">
        <w:rPr>
          <w:rFonts w:ascii="Book Antiqua" w:hAnsi="Book Antiqua"/>
          <w:b/>
          <w:sz w:val="24"/>
          <w:szCs w:val="24"/>
        </w:rPr>
        <w:t>32</w:t>
      </w:r>
      <w:r w:rsidRPr="007C37AC">
        <w:rPr>
          <w:rFonts w:ascii="Book Antiqua" w:hAnsi="Book Antiqua"/>
          <w:sz w:val="24"/>
          <w:szCs w:val="24"/>
        </w:rPr>
        <w:t>: 1431-1437 [PMID: 28766076 DOI: 10.1007/s00384-017-2875-8]</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12 </w:t>
      </w:r>
      <w:r w:rsidRPr="007C37AC">
        <w:rPr>
          <w:rFonts w:ascii="Book Antiqua" w:hAnsi="Book Antiqua"/>
          <w:b/>
          <w:sz w:val="24"/>
          <w:szCs w:val="24"/>
        </w:rPr>
        <w:t xml:space="preserve">den </w:t>
      </w:r>
      <w:proofErr w:type="spellStart"/>
      <w:r w:rsidRPr="007C37AC">
        <w:rPr>
          <w:rFonts w:ascii="Book Antiqua" w:hAnsi="Book Antiqua"/>
          <w:b/>
          <w:sz w:val="24"/>
          <w:szCs w:val="24"/>
        </w:rPr>
        <w:t>Dulk</w:t>
      </w:r>
      <w:proofErr w:type="spellEnd"/>
      <w:r w:rsidRPr="007C37AC">
        <w:rPr>
          <w:rFonts w:ascii="Book Antiqua" w:hAnsi="Book Antiqua"/>
          <w:b/>
          <w:sz w:val="24"/>
          <w:szCs w:val="24"/>
        </w:rPr>
        <w:t xml:space="preserve"> M</w:t>
      </w:r>
      <w:r w:rsidRPr="007C37AC">
        <w:rPr>
          <w:rFonts w:ascii="Book Antiqua" w:hAnsi="Book Antiqua"/>
          <w:sz w:val="24"/>
          <w:szCs w:val="24"/>
        </w:rPr>
        <w:t xml:space="preserve">, </w:t>
      </w:r>
      <w:proofErr w:type="spellStart"/>
      <w:r w:rsidRPr="007C37AC">
        <w:rPr>
          <w:rFonts w:ascii="Book Antiqua" w:hAnsi="Book Antiqua"/>
          <w:sz w:val="24"/>
          <w:szCs w:val="24"/>
        </w:rPr>
        <w:t>Marijnen</w:t>
      </w:r>
      <w:proofErr w:type="spellEnd"/>
      <w:r w:rsidRPr="007C37AC">
        <w:rPr>
          <w:rFonts w:ascii="Book Antiqua" w:hAnsi="Book Antiqua"/>
          <w:sz w:val="24"/>
          <w:szCs w:val="24"/>
        </w:rPr>
        <w:t xml:space="preserve"> CA, Collette L, Putter H, </w:t>
      </w:r>
      <w:proofErr w:type="spellStart"/>
      <w:r w:rsidRPr="007C37AC">
        <w:rPr>
          <w:rFonts w:ascii="Book Antiqua" w:hAnsi="Book Antiqua"/>
          <w:sz w:val="24"/>
          <w:szCs w:val="24"/>
        </w:rPr>
        <w:t>Påhlman</w:t>
      </w:r>
      <w:proofErr w:type="spellEnd"/>
      <w:r w:rsidRPr="007C37AC">
        <w:rPr>
          <w:rFonts w:ascii="Book Antiqua" w:hAnsi="Book Antiqua"/>
          <w:sz w:val="24"/>
          <w:szCs w:val="24"/>
        </w:rPr>
        <w:t xml:space="preserve"> L, </w:t>
      </w:r>
      <w:proofErr w:type="spellStart"/>
      <w:r w:rsidRPr="007C37AC">
        <w:rPr>
          <w:rFonts w:ascii="Book Antiqua" w:hAnsi="Book Antiqua"/>
          <w:sz w:val="24"/>
          <w:szCs w:val="24"/>
        </w:rPr>
        <w:t>Folkesson</w:t>
      </w:r>
      <w:proofErr w:type="spellEnd"/>
      <w:r w:rsidRPr="007C37AC">
        <w:rPr>
          <w:rFonts w:ascii="Book Antiqua" w:hAnsi="Book Antiqua"/>
          <w:sz w:val="24"/>
          <w:szCs w:val="24"/>
        </w:rPr>
        <w:t xml:space="preserve"> J, </w:t>
      </w:r>
      <w:proofErr w:type="spellStart"/>
      <w:r w:rsidRPr="007C37AC">
        <w:rPr>
          <w:rFonts w:ascii="Book Antiqua" w:hAnsi="Book Antiqua"/>
          <w:sz w:val="24"/>
          <w:szCs w:val="24"/>
        </w:rPr>
        <w:t>Bosset</w:t>
      </w:r>
      <w:proofErr w:type="spellEnd"/>
      <w:r w:rsidRPr="007C37AC">
        <w:rPr>
          <w:rFonts w:ascii="Book Antiqua" w:hAnsi="Book Antiqua"/>
          <w:sz w:val="24"/>
          <w:szCs w:val="24"/>
        </w:rPr>
        <w:t xml:space="preserve"> JF, </w:t>
      </w:r>
      <w:proofErr w:type="spellStart"/>
      <w:r w:rsidRPr="007C37AC">
        <w:rPr>
          <w:rFonts w:ascii="Book Antiqua" w:hAnsi="Book Antiqua"/>
          <w:sz w:val="24"/>
          <w:szCs w:val="24"/>
        </w:rPr>
        <w:t>Rödel</w:t>
      </w:r>
      <w:proofErr w:type="spellEnd"/>
      <w:r w:rsidRPr="007C37AC">
        <w:rPr>
          <w:rFonts w:ascii="Book Antiqua" w:hAnsi="Book Antiqua"/>
          <w:sz w:val="24"/>
          <w:szCs w:val="24"/>
        </w:rPr>
        <w:t xml:space="preserve"> C, </w:t>
      </w:r>
      <w:proofErr w:type="spellStart"/>
      <w:r w:rsidRPr="007C37AC">
        <w:rPr>
          <w:rFonts w:ascii="Book Antiqua" w:hAnsi="Book Antiqua"/>
          <w:sz w:val="24"/>
          <w:szCs w:val="24"/>
        </w:rPr>
        <w:t>Bujko</w:t>
      </w:r>
      <w:proofErr w:type="spellEnd"/>
      <w:r w:rsidRPr="007C37AC">
        <w:rPr>
          <w:rFonts w:ascii="Book Antiqua" w:hAnsi="Book Antiqua"/>
          <w:sz w:val="24"/>
          <w:szCs w:val="24"/>
        </w:rPr>
        <w:t xml:space="preserve"> K, van de Velde CJ. </w:t>
      </w:r>
      <w:proofErr w:type="spellStart"/>
      <w:r w:rsidRPr="007C37AC">
        <w:rPr>
          <w:rFonts w:ascii="Book Antiqua" w:hAnsi="Book Antiqua"/>
          <w:sz w:val="24"/>
          <w:szCs w:val="24"/>
        </w:rPr>
        <w:t>Multicentre</w:t>
      </w:r>
      <w:proofErr w:type="spellEnd"/>
      <w:r w:rsidRPr="007C37AC">
        <w:rPr>
          <w:rFonts w:ascii="Book Antiqua" w:hAnsi="Book Antiqua"/>
          <w:sz w:val="24"/>
          <w:szCs w:val="24"/>
        </w:rPr>
        <w:t xml:space="preserve"> analysis of oncological and survival outcomes following anastomotic leakage after rectal cancer surgery. </w:t>
      </w:r>
      <w:r w:rsidRPr="007C37AC">
        <w:rPr>
          <w:rFonts w:ascii="Book Antiqua" w:hAnsi="Book Antiqua"/>
          <w:i/>
          <w:sz w:val="24"/>
          <w:szCs w:val="24"/>
        </w:rPr>
        <w:t>Br J Surg</w:t>
      </w:r>
      <w:r w:rsidRPr="007C37AC">
        <w:rPr>
          <w:rFonts w:ascii="Book Antiqua" w:hAnsi="Book Antiqua"/>
          <w:sz w:val="24"/>
          <w:szCs w:val="24"/>
        </w:rPr>
        <w:t xml:space="preserve"> 2009; </w:t>
      </w:r>
      <w:r w:rsidRPr="007C37AC">
        <w:rPr>
          <w:rFonts w:ascii="Book Antiqua" w:hAnsi="Book Antiqua"/>
          <w:b/>
          <w:sz w:val="24"/>
          <w:szCs w:val="24"/>
        </w:rPr>
        <w:t>96</w:t>
      </w:r>
      <w:r w:rsidRPr="007C37AC">
        <w:rPr>
          <w:rFonts w:ascii="Book Antiqua" w:hAnsi="Book Antiqua"/>
          <w:sz w:val="24"/>
          <w:szCs w:val="24"/>
        </w:rPr>
        <w:t>: 1066-1075 [PMID: 19672927 DOI: 10.1002/bjs.6694]</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13 </w:t>
      </w:r>
      <w:r w:rsidRPr="007C37AC">
        <w:rPr>
          <w:rFonts w:ascii="Book Antiqua" w:hAnsi="Book Antiqua"/>
          <w:b/>
          <w:sz w:val="24"/>
          <w:szCs w:val="24"/>
        </w:rPr>
        <w:t>Hain E</w:t>
      </w:r>
      <w:r w:rsidRPr="007C37AC">
        <w:rPr>
          <w:rFonts w:ascii="Book Antiqua" w:hAnsi="Book Antiqua"/>
          <w:sz w:val="24"/>
          <w:szCs w:val="24"/>
        </w:rPr>
        <w:t xml:space="preserve">, </w:t>
      </w:r>
      <w:proofErr w:type="spellStart"/>
      <w:r w:rsidRPr="007C37AC">
        <w:rPr>
          <w:rFonts w:ascii="Book Antiqua" w:hAnsi="Book Antiqua"/>
          <w:sz w:val="24"/>
          <w:szCs w:val="24"/>
        </w:rPr>
        <w:t>Maggiori</w:t>
      </w:r>
      <w:proofErr w:type="spellEnd"/>
      <w:r w:rsidRPr="007C37AC">
        <w:rPr>
          <w:rFonts w:ascii="Book Antiqua" w:hAnsi="Book Antiqua"/>
          <w:sz w:val="24"/>
          <w:szCs w:val="24"/>
        </w:rPr>
        <w:t xml:space="preserve"> L, </w:t>
      </w:r>
      <w:proofErr w:type="spellStart"/>
      <w:r w:rsidRPr="007C37AC">
        <w:rPr>
          <w:rFonts w:ascii="Book Antiqua" w:hAnsi="Book Antiqua"/>
          <w:sz w:val="24"/>
          <w:szCs w:val="24"/>
        </w:rPr>
        <w:t>Manceau</w:t>
      </w:r>
      <w:proofErr w:type="spellEnd"/>
      <w:r w:rsidRPr="007C37AC">
        <w:rPr>
          <w:rFonts w:ascii="Book Antiqua" w:hAnsi="Book Antiqua"/>
          <w:sz w:val="24"/>
          <w:szCs w:val="24"/>
        </w:rPr>
        <w:t xml:space="preserve"> G, </w:t>
      </w:r>
      <w:proofErr w:type="spellStart"/>
      <w:r w:rsidRPr="007C37AC">
        <w:rPr>
          <w:rFonts w:ascii="Book Antiqua" w:hAnsi="Book Antiqua"/>
          <w:sz w:val="24"/>
          <w:szCs w:val="24"/>
        </w:rPr>
        <w:t>Mongin</w:t>
      </w:r>
      <w:proofErr w:type="spellEnd"/>
      <w:r w:rsidRPr="007C37AC">
        <w:rPr>
          <w:rFonts w:ascii="Book Antiqua" w:hAnsi="Book Antiqua"/>
          <w:sz w:val="24"/>
          <w:szCs w:val="24"/>
        </w:rPr>
        <w:t xml:space="preserve"> C, Prost À la Denise J, Panis Y. Oncological impact of anastomotic leakage after laparoscopic </w:t>
      </w:r>
      <w:proofErr w:type="spellStart"/>
      <w:r w:rsidRPr="007C37AC">
        <w:rPr>
          <w:rFonts w:ascii="Book Antiqua" w:hAnsi="Book Antiqua"/>
          <w:sz w:val="24"/>
          <w:szCs w:val="24"/>
        </w:rPr>
        <w:t>mesorectal</w:t>
      </w:r>
      <w:proofErr w:type="spellEnd"/>
      <w:r w:rsidRPr="007C37AC">
        <w:rPr>
          <w:rFonts w:ascii="Book Antiqua" w:hAnsi="Book Antiqua"/>
          <w:sz w:val="24"/>
          <w:szCs w:val="24"/>
        </w:rPr>
        <w:t xml:space="preserve"> excision. </w:t>
      </w:r>
      <w:r w:rsidRPr="007C37AC">
        <w:rPr>
          <w:rFonts w:ascii="Book Antiqua" w:hAnsi="Book Antiqua"/>
          <w:i/>
          <w:sz w:val="24"/>
          <w:szCs w:val="24"/>
        </w:rPr>
        <w:t>Br J Surg</w:t>
      </w:r>
      <w:r w:rsidRPr="007C37AC">
        <w:rPr>
          <w:rFonts w:ascii="Book Antiqua" w:hAnsi="Book Antiqua"/>
          <w:sz w:val="24"/>
          <w:szCs w:val="24"/>
        </w:rPr>
        <w:t xml:space="preserve"> 2017; </w:t>
      </w:r>
      <w:r w:rsidRPr="007C37AC">
        <w:rPr>
          <w:rFonts w:ascii="Book Antiqua" w:hAnsi="Book Antiqua"/>
          <w:b/>
          <w:sz w:val="24"/>
          <w:szCs w:val="24"/>
        </w:rPr>
        <w:t>104</w:t>
      </w:r>
      <w:r w:rsidRPr="007C37AC">
        <w:rPr>
          <w:rFonts w:ascii="Book Antiqua" w:hAnsi="Book Antiqua"/>
          <w:sz w:val="24"/>
          <w:szCs w:val="24"/>
        </w:rPr>
        <w:t>: 288-295 [PMID: 27762432 DOI: 10.1002/bjs.10332]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14 </w:t>
      </w:r>
      <w:r w:rsidRPr="007C37AC">
        <w:rPr>
          <w:rFonts w:ascii="Book Antiqua" w:hAnsi="Book Antiqua"/>
          <w:b/>
          <w:sz w:val="24"/>
          <w:szCs w:val="24"/>
        </w:rPr>
        <w:t>Noh GT</w:t>
      </w:r>
      <w:r w:rsidRPr="007C37AC">
        <w:rPr>
          <w:rFonts w:ascii="Book Antiqua" w:hAnsi="Book Antiqua"/>
          <w:sz w:val="24"/>
          <w:szCs w:val="24"/>
        </w:rPr>
        <w:t xml:space="preserve">, Ann YS, Cheong C, Han J, Cho MS, </w:t>
      </w:r>
      <w:proofErr w:type="spellStart"/>
      <w:r w:rsidRPr="007C37AC">
        <w:rPr>
          <w:rFonts w:ascii="Book Antiqua" w:hAnsi="Book Antiqua"/>
          <w:sz w:val="24"/>
          <w:szCs w:val="24"/>
        </w:rPr>
        <w:t>Hur</w:t>
      </w:r>
      <w:proofErr w:type="spellEnd"/>
      <w:r w:rsidRPr="007C37AC">
        <w:rPr>
          <w:rFonts w:ascii="Book Antiqua" w:hAnsi="Book Antiqua"/>
          <w:sz w:val="24"/>
          <w:szCs w:val="24"/>
        </w:rPr>
        <w:t xml:space="preserve"> H, Min BS, Lee KY, Kim NK. Impact of anastomotic leakage on long-term oncologic outcome and its related factors in rectal cancer. </w:t>
      </w:r>
      <w:r w:rsidRPr="007C37AC">
        <w:rPr>
          <w:rFonts w:ascii="Book Antiqua" w:hAnsi="Book Antiqua"/>
          <w:i/>
          <w:sz w:val="24"/>
          <w:szCs w:val="24"/>
        </w:rPr>
        <w:t>Medicine (Baltimore)</w:t>
      </w:r>
      <w:r w:rsidRPr="007C37AC">
        <w:rPr>
          <w:rFonts w:ascii="Book Antiqua" w:hAnsi="Book Antiqua"/>
          <w:sz w:val="24"/>
          <w:szCs w:val="24"/>
        </w:rPr>
        <w:t xml:space="preserve"> 2016; </w:t>
      </w:r>
      <w:r w:rsidRPr="007C37AC">
        <w:rPr>
          <w:rFonts w:ascii="Book Antiqua" w:hAnsi="Book Antiqua"/>
          <w:b/>
          <w:sz w:val="24"/>
          <w:szCs w:val="24"/>
        </w:rPr>
        <w:t>95</w:t>
      </w:r>
      <w:r w:rsidRPr="007C37AC">
        <w:rPr>
          <w:rFonts w:ascii="Book Antiqua" w:hAnsi="Book Antiqua"/>
          <w:sz w:val="24"/>
          <w:szCs w:val="24"/>
        </w:rPr>
        <w:t>: e4367 [PMID: 27472726 DOI: 10.1097/MD.0000000000004367]</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15 </w:t>
      </w:r>
      <w:r w:rsidRPr="007C37AC">
        <w:rPr>
          <w:rFonts w:ascii="Book Antiqua" w:hAnsi="Book Antiqua"/>
          <w:b/>
          <w:sz w:val="24"/>
          <w:szCs w:val="24"/>
        </w:rPr>
        <w:t>Tanaka K</w:t>
      </w:r>
      <w:r w:rsidRPr="007C37AC">
        <w:rPr>
          <w:rFonts w:ascii="Book Antiqua" w:hAnsi="Book Antiqua"/>
          <w:sz w:val="24"/>
          <w:szCs w:val="24"/>
        </w:rPr>
        <w:t xml:space="preserve">, Okuda J, Yamamoto S, Ito M, Sakamoto K, </w:t>
      </w:r>
      <w:proofErr w:type="spellStart"/>
      <w:r w:rsidRPr="007C37AC">
        <w:rPr>
          <w:rFonts w:ascii="Book Antiqua" w:hAnsi="Book Antiqua"/>
          <w:sz w:val="24"/>
          <w:szCs w:val="24"/>
        </w:rPr>
        <w:t>Kokuba</w:t>
      </w:r>
      <w:proofErr w:type="spellEnd"/>
      <w:r w:rsidRPr="007C37AC">
        <w:rPr>
          <w:rFonts w:ascii="Book Antiqua" w:hAnsi="Book Antiqua"/>
          <w:sz w:val="24"/>
          <w:szCs w:val="24"/>
        </w:rPr>
        <w:t xml:space="preserve"> Y, Yoshimura K, Watanabe M. Risk factors for anastomotic leakage after laparoscopic surgery </w:t>
      </w:r>
      <w:r w:rsidRPr="007C37AC">
        <w:rPr>
          <w:rFonts w:ascii="Book Antiqua" w:hAnsi="Book Antiqua"/>
          <w:sz w:val="24"/>
          <w:szCs w:val="24"/>
        </w:rPr>
        <w:lastRenderedPageBreak/>
        <w:t xml:space="preserve">with the double stapling technique for stage 0/I rectal carcinoma: a subgroup analysis of a multicenter, single-arm phase II trial. </w:t>
      </w:r>
      <w:r w:rsidRPr="007C37AC">
        <w:rPr>
          <w:rFonts w:ascii="Book Antiqua" w:hAnsi="Book Antiqua"/>
          <w:i/>
          <w:sz w:val="24"/>
          <w:szCs w:val="24"/>
        </w:rPr>
        <w:t>Surg Today</w:t>
      </w:r>
      <w:r w:rsidRPr="007C37AC">
        <w:rPr>
          <w:rFonts w:ascii="Book Antiqua" w:hAnsi="Book Antiqua"/>
          <w:sz w:val="24"/>
          <w:szCs w:val="24"/>
        </w:rPr>
        <w:t xml:space="preserve"> 2017; </w:t>
      </w:r>
      <w:r w:rsidRPr="007C37AC">
        <w:rPr>
          <w:rFonts w:ascii="Book Antiqua" w:hAnsi="Book Antiqua"/>
          <w:b/>
          <w:sz w:val="24"/>
          <w:szCs w:val="24"/>
        </w:rPr>
        <w:t>47</w:t>
      </w:r>
      <w:r w:rsidRPr="007C37AC">
        <w:rPr>
          <w:rFonts w:ascii="Book Antiqua" w:hAnsi="Book Antiqua"/>
          <w:sz w:val="24"/>
          <w:szCs w:val="24"/>
        </w:rPr>
        <w:t>: 1215-1222 [PMID: 28280982 DOI: 10.1007/s00595-017-1496-8]</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16 </w:t>
      </w:r>
      <w:r w:rsidRPr="007C37AC">
        <w:rPr>
          <w:rFonts w:ascii="Book Antiqua" w:hAnsi="Book Antiqua"/>
          <w:b/>
          <w:sz w:val="24"/>
          <w:szCs w:val="24"/>
        </w:rPr>
        <w:t>Lee S</w:t>
      </w:r>
      <w:r w:rsidRPr="007C37AC">
        <w:rPr>
          <w:rFonts w:ascii="Book Antiqua" w:hAnsi="Book Antiqua"/>
          <w:sz w:val="24"/>
          <w:szCs w:val="24"/>
        </w:rPr>
        <w:t xml:space="preserve">, </w:t>
      </w:r>
      <w:proofErr w:type="spellStart"/>
      <w:r w:rsidRPr="007C37AC">
        <w:rPr>
          <w:rFonts w:ascii="Book Antiqua" w:hAnsi="Book Antiqua"/>
          <w:sz w:val="24"/>
          <w:szCs w:val="24"/>
        </w:rPr>
        <w:t>Ahn</w:t>
      </w:r>
      <w:proofErr w:type="spellEnd"/>
      <w:r w:rsidRPr="007C37AC">
        <w:rPr>
          <w:rFonts w:ascii="Book Antiqua" w:hAnsi="Book Antiqua"/>
          <w:sz w:val="24"/>
          <w:szCs w:val="24"/>
        </w:rPr>
        <w:t xml:space="preserve"> B, Lee S. The Relationship Between the Number of Intersections of Staple Lines and Anastomotic Leakage After the Use of a Double Stapling Technique in Laparoscopic Colorectal Surgery. </w:t>
      </w:r>
      <w:proofErr w:type="spellStart"/>
      <w:r w:rsidRPr="007C37AC">
        <w:rPr>
          <w:rFonts w:ascii="Book Antiqua" w:hAnsi="Book Antiqua"/>
          <w:i/>
          <w:sz w:val="24"/>
          <w:szCs w:val="24"/>
        </w:rPr>
        <w:t>Surg</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Laparosc</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Endosc</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Percutan</w:t>
      </w:r>
      <w:proofErr w:type="spellEnd"/>
      <w:r w:rsidRPr="007C37AC">
        <w:rPr>
          <w:rFonts w:ascii="Book Antiqua" w:hAnsi="Book Antiqua"/>
          <w:i/>
          <w:sz w:val="24"/>
          <w:szCs w:val="24"/>
        </w:rPr>
        <w:t xml:space="preserve"> Tech</w:t>
      </w:r>
      <w:r w:rsidRPr="007C37AC">
        <w:rPr>
          <w:rFonts w:ascii="Book Antiqua" w:hAnsi="Book Antiqua"/>
          <w:sz w:val="24"/>
          <w:szCs w:val="24"/>
        </w:rPr>
        <w:t xml:space="preserve"> 2017; </w:t>
      </w:r>
      <w:r w:rsidRPr="007C37AC">
        <w:rPr>
          <w:rFonts w:ascii="Book Antiqua" w:hAnsi="Book Antiqua"/>
          <w:b/>
          <w:sz w:val="24"/>
          <w:szCs w:val="24"/>
        </w:rPr>
        <w:t>27</w:t>
      </w:r>
      <w:r w:rsidRPr="007C37AC">
        <w:rPr>
          <w:rFonts w:ascii="Book Antiqua" w:hAnsi="Book Antiqua"/>
          <w:sz w:val="24"/>
          <w:szCs w:val="24"/>
        </w:rPr>
        <w:t>: 273-281 [PMID: 28614172 DOI: 10.1097/SLE.0000000000000422]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17 </w:t>
      </w:r>
      <w:proofErr w:type="spellStart"/>
      <w:r w:rsidRPr="007C37AC">
        <w:rPr>
          <w:rFonts w:ascii="Book Antiqua" w:hAnsi="Book Antiqua"/>
          <w:b/>
          <w:sz w:val="24"/>
          <w:szCs w:val="24"/>
        </w:rPr>
        <w:t>Yasui</w:t>
      </w:r>
      <w:proofErr w:type="spellEnd"/>
      <w:r w:rsidRPr="007C37AC">
        <w:rPr>
          <w:rFonts w:ascii="Book Antiqua" w:hAnsi="Book Antiqua"/>
          <w:b/>
          <w:sz w:val="24"/>
          <w:szCs w:val="24"/>
        </w:rPr>
        <w:t xml:space="preserve"> M</w:t>
      </w:r>
      <w:r w:rsidRPr="007C37AC">
        <w:rPr>
          <w:rFonts w:ascii="Book Antiqua" w:hAnsi="Book Antiqua"/>
          <w:sz w:val="24"/>
          <w:szCs w:val="24"/>
        </w:rPr>
        <w:t xml:space="preserve">, </w:t>
      </w:r>
      <w:proofErr w:type="spellStart"/>
      <w:r w:rsidRPr="007C37AC">
        <w:rPr>
          <w:rFonts w:ascii="Book Antiqua" w:hAnsi="Book Antiqua"/>
          <w:sz w:val="24"/>
          <w:szCs w:val="24"/>
        </w:rPr>
        <w:t>Takemasa</w:t>
      </w:r>
      <w:proofErr w:type="spellEnd"/>
      <w:r w:rsidRPr="007C37AC">
        <w:rPr>
          <w:rFonts w:ascii="Book Antiqua" w:hAnsi="Book Antiqua"/>
          <w:sz w:val="24"/>
          <w:szCs w:val="24"/>
        </w:rPr>
        <w:t xml:space="preserve"> I, Miyake Y, </w:t>
      </w:r>
      <w:proofErr w:type="spellStart"/>
      <w:r w:rsidRPr="007C37AC">
        <w:rPr>
          <w:rFonts w:ascii="Book Antiqua" w:hAnsi="Book Antiqua"/>
          <w:sz w:val="24"/>
          <w:szCs w:val="24"/>
        </w:rPr>
        <w:t>Hata</w:t>
      </w:r>
      <w:proofErr w:type="spellEnd"/>
      <w:r w:rsidRPr="007C37AC">
        <w:rPr>
          <w:rFonts w:ascii="Book Antiqua" w:hAnsi="Book Antiqua"/>
          <w:sz w:val="24"/>
          <w:szCs w:val="24"/>
        </w:rPr>
        <w:t xml:space="preserve"> T, Ikeda M, Miyake Y, Hasegawa J, Ota H, Matsuda C, </w:t>
      </w:r>
      <w:proofErr w:type="spellStart"/>
      <w:r w:rsidRPr="007C37AC">
        <w:rPr>
          <w:rFonts w:ascii="Book Antiqua" w:hAnsi="Book Antiqua"/>
          <w:sz w:val="24"/>
          <w:szCs w:val="24"/>
        </w:rPr>
        <w:t>Mizushima</w:t>
      </w:r>
      <w:proofErr w:type="spellEnd"/>
      <w:r w:rsidRPr="007C37AC">
        <w:rPr>
          <w:rFonts w:ascii="Book Antiqua" w:hAnsi="Book Antiqua"/>
          <w:sz w:val="24"/>
          <w:szCs w:val="24"/>
        </w:rPr>
        <w:t xml:space="preserve"> T, </w:t>
      </w:r>
      <w:proofErr w:type="spellStart"/>
      <w:r w:rsidRPr="007C37AC">
        <w:rPr>
          <w:rFonts w:ascii="Book Antiqua" w:hAnsi="Book Antiqua"/>
          <w:sz w:val="24"/>
          <w:szCs w:val="24"/>
        </w:rPr>
        <w:t>Doki</w:t>
      </w:r>
      <w:proofErr w:type="spellEnd"/>
      <w:r w:rsidRPr="007C37AC">
        <w:rPr>
          <w:rFonts w:ascii="Book Antiqua" w:hAnsi="Book Antiqua"/>
          <w:sz w:val="24"/>
          <w:szCs w:val="24"/>
        </w:rPr>
        <w:t xml:space="preserve"> Y, Mori M; Clinical Study Group of Osaka University (CSGO), Colorectal Group. Tumor Size as an Independent Risk Factor for Postoperative Complications in Laparoscopic Low Anterior Resection for Advanced Rectal Cancer: A Multicenter Japanese Study. </w:t>
      </w:r>
      <w:proofErr w:type="spellStart"/>
      <w:r w:rsidRPr="007C37AC">
        <w:rPr>
          <w:rFonts w:ascii="Book Antiqua" w:hAnsi="Book Antiqua"/>
          <w:i/>
          <w:sz w:val="24"/>
          <w:szCs w:val="24"/>
        </w:rPr>
        <w:t>Surg</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Laparosc</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Endosc</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Percutan</w:t>
      </w:r>
      <w:proofErr w:type="spellEnd"/>
      <w:r w:rsidRPr="007C37AC">
        <w:rPr>
          <w:rFonts w:ascii="Book Antiqua" w:hAnsi="Book Antiqua"/>
          <w:i/>
          <w:sz w:val="24"/>
          <w:szCs w:val="24"/>
        </w:rPr>
        <w:t xml:space="preserve"> Tech</w:t>
      </w:r>
      <w:r w:rsidRPr="007C37AC">
        <w:rPr>
          <w:rFonts w:ascii="Book Antiqua" w:hAnsi="Book Antiqua"/>
          <w:sz w:val="24"/>
          <w:szCs w:val="24"/>
        </w:rPr>
        <w:t xml:space="preserve"> 2017; </w:t>
      </w:r>
      <w:r w:rsidRPr="007C37AC">
        <w:rPr>
          <w:rFonts w:ascii="Book Antiqua" w:hAnsi="Book Antiqua"/>
          <w:b/>
          <w:sz w:val="24"/>
          <w:szCs w:val="24"/>
        </w:rPr>
        <w:t>27</w:t>
      </w:r>
      <w:r w:rsidRPr="007C37AC">
        <w:rPr>
          <w:rFonts w:ascii="Book Antiqua" w:hAnsi="Book Antiqua"/>
          <w:sz w:val="24"/>
          <w:szCs w:val="24"/>
        </w:rPr>
        <w:t>: 98-103 [PMID: 28141746 DOI: 10.1097/SLE.0000000000000377]</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18 </w:t>
      </w:r>
      <w:r w:rsidRPr="007C37AC">
        <w:rPr>
          <w:rFonts w:ascii="Book Antiqua" w:hAnsi="Book Antiqua"/>
          <w:b/>
          <w:sz w:val="24"/>
          <w:szCs w:val="24"/>
        </w:rPr>
        <w:t>Kawada K</w:t>
      </w:r>
      <w:r w:rsidRPr="007C37AC">
        <w:rPr>
          <w:rFonts w:ascii="Book Antiqua" w:hAnsi="Book Antiqua"/>
          <w:sz w:val="24"/>
          <w:szCs w:val="24"/>
        </w:rPr>
        <w:t xml:space="preserve">, Sakai Y. Preoperative, intraoperative and postoperative risk factors for anastomotic leakage after laparoscopic low anterior resection with double stapling technique anastomosis. </w:t>
      </w:r>
      <w:r w:rsidRPr="007C37AC">
        <w:rPr>
          <w:rFonts w:ascii="Book Antiqua" w:hAnsi="Book Antiqua"/>
          <w:i/>
          <w:sz w:val="24"/>
          <w:szCs w:val="24"/>
        </w:rPr>
        <w:t>World J Gastroenterol</w:t>
      </w:r>
      <w:r w:rsidRPr="007C37AC">
        <w:rPr>
          <w:rFonts w:ascii="Book Antiqua" w:hAnsi="Book Antiqua"/>
          <w:sz w:val="24"/>
          <w:szCs w:val="24"/>
        </w:rPr>
        <w:t xml:space="preserve"> 2016; </w:t>
      </w:r>
      <w:r w:rsidRPr="007C37AC">
        <w:rPr>
          <w:rFonts w:ascii="Book Antiqua" w:hAnsi="Book Antiqua"/>
          <w:b/>
          <w:sz w:val="24"/>
          <w:szCs w:val="24"/>
        </w:rPr>
        <w:t>22</w:t>
      </w:r>
      <w:r w:rsidRPr="007C37AC">
        <w:rPr>
          <w:rFonts w:ascii="Book Antiqua" w:hAnsi="Book Antiqua"/>
          <w:sz w:val="24"/>
          <w:szCs w:val="24"/>
        </w:rPr>
        <w:t>: 5718-5727 [PMID: 27433085 DOI: 10.3748/wjg.v22.i25.5718]</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19 </w:t>
      </w:r>
      <w:proofErr w:type="spellStart"/>
      <w:r w:rsidRPr="007C37AC">
        <w:rPr>
          <w:rFonts w:ascii="Book Antiqua" w:hAnsi="Book Antiqua"/>
          <w:b/>
          <w:sz w:val="24"/>
          <w:szCs w:val="24"/>
        </w:rPr>
        <w:t>Goto</w:t>
      </w:r>
      <w:proofErr w:type="spellEnd"/>
      <w:r w:rsidRPr="007C37AC">
        <w:rPr>
          <w:rFonts w:ascii="Book Antiqua" w:hAnsi="Book Antiqua"/>
          <w:b/>
          <w:sz w:val="24"/>
          <w:szCs w:val="24"/>
        </w:rPr>
        <w:t xml:space="preserve"> S</w:t>
      </w:r>
      <w:r w:rsidRPr="007C37AC">
        <w:rPr>
          <w:rFonts w:ascii="Book Antiqua" w:hAnsi="Book Antiqua"/>
          <w:sz w:val="24"/>
          <w:szCs w:val="24"/>
        </w:rPr>
        <w:t xml:space="preserve">, </w:t>
      </w:r>
      <w:proofErr w:type="spellStart"/>
      <w:r w:rsidRPr="007C37AC">
        <w:rPr>
          <w:rFonts w:ascii="Book Antiqua" w:hAnsi="Book Antiqua"/>
          <w:sz w:val="24"/>
          <w:szCs w:val="24"/>
        </w:rPr>
        <w:t>Hida</w:t>
      </w:r>
      <w:proofErr w:type="spellEnd"/>
      <w:r w:rsidRPr="007C37AC">
        <w:rPr>
          <w:rFonts w:ascii="Book Antiqua" w:hAnsi="Book Antiqua"/>
          <w:sz w:val="24"/>
          <w:szCs w:val="24"/>
        </w:rPr>
        <w:t xml:space="preserve"> K, Kawada K, Okamura R, Hasegawa S, </w:t>
      </w:r>
      <w:proofErr w:type="spellStart"/>
      <w:r w:rsidRPr="007C37AC">
        <w:rPr>
          <w:rFonts w:ascii="Book Antiqua" w:hAnsi="Book Antiqua"/>
          <w:sz w:val="24"/>
          <w:szCs w:val="24"/>
        </w:rPr>
        <w:t>Kyogoku</w:t>
      </w:r>
      <w:proofErr w:type="spellEnd"/>
      <w:r w:rsidRPr="007C37AC">
        <w:rPr>
          <w:rFonts w:ascii="Book Antiqua" w:hAnsi="Book Antiqua"/>
          <w:sz w:val="24"/>
          <w:szCs w:val="24"/>
        </w:rPr>
        <w:t xml:space="preserve"> T, Ota S, Adachi Y, Sakai Y. Multicenter analysis of </w:t>
      </w:r>
      <w:proofErr w:type="spellStart"/>
      <w:r w:rsidRPr="007C37AC">
        <w:rPr>
          <w:rFonts w:ascii="Book Antiqua" w:hAnsi="Book Antiqua"/>
          <w:sz w:val="24"/>
          <w:szCs w:val="24"/>
        </w:rPr>
        <w:t>transanal</w:t>
      </w:r>
      <w:proofErr w:type="spellEnd"/>
      <w:r w:rsidRPr="007C37AC">
        <w:rPr>
          <w:rFonts w:ascii="Book Antiqua" w:hAnsi="Book Antiqua"/>
          <w:sz w:val="24"/>
          <w:szCs w:val="24"/>
        </w:rPr>
        <w:t xml:space="preserve"> tube placement for prevention of anastomotic leak after low anterior resection. </w:t>
      </w:r>
      <w:r w:rsidRPr="007C37AC">
        <w:rPr>
          <w:rFonts w:ascii="Book Antiqua" w:hAnsi="Book Antiqua"/>
          <w:i/>
          <w:sz w:val="24"/>
          <w:szCs w:val="24"/>
        </w:rPr>
        <w:t>J Surg Oncol</w:t>
      </w:r>
      <w:r w:rsidRPr="007C37AC">
        <w:rPr>
          <w:rFonts w:ascii="Book Antiqua" w:hAnsi="Book Antiqua"/>
          <w:sz w:val="24"/>
          <w:szCs w:val="24"/>
        </w:rPr>
        <w:t xml:space="preserve"> 2017; </w:t>
      </w:r>
      <w:r w:rsidRPr="007C37AC">
        <w:rPr>
          <w:rFonts w:ascii="Book Antiqua" w:hAnsi="Book Antiqua"/>
          <w:b/>
          <w:sz w:val="24"/>
          <w:szCs w:val="24"/>
        </w:rPr>
        <w:t>116</w:t>
      </w:r>
      <w:r w:rsidRPr="007C37AC">
        <w:rPr>
          <w:rFonts w:ascii="Book Antiqua" w:hAnsi="Book Antiqua"/>
          <w:sz w:val="24"/>
          <w:szCs w:val="24"/>
        </w:rPr>
        <w:t>: 989-995 [PMID: 28743178 DOI: 10.1002/jso.24760]</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20 </w:t>
      </w:r>
      <w:r w:rsidRPr="007C37AC">
        <w:rPr>
          <w:rFonts w:ascii="Book Antiqua" w:hAnsi="Book Antiqua"/>
          <w:b/>
          <w:sz w:val="24"/>
          <w:szCs w:val="24"/>
        </w:rPr>
        <w:t>Maeda K</w:t>
      </w:r>
      <w:r w:rsidRPr="007C37AC">
        <w:rPr>
          <w:rFonts w:ascii="Book Antiqua" w:hAnsi="Book Antiqua"/>
          <w:sz w:val="24"/>
          <w:szCs w:val="24"/>
        </w:rPr>
        <w:t xml:space="preserve">, </w:t>
      </w:r>
      <w:proofErr w:type="spellStart"/>
      <w:r w:rsidRPr="007C37AC">
        <w:rPr>
          <w:rFonts w:ascii="Book Antiqua" w:hAnsi="Book Antiqua"/>
          <w:sz w:val="24"/>
          <w:szCs w:val="24"/>
        </w:rPr>
        <w:t>Nagahara</w:t>
      </w:r>
      <w:proofErr w:type="spellEnd"/>
      <w:r w:rsidRPr="007C37AC">
        <w:rPr>
          <w:rFonts w:ascii="Book Antiqua" w:hAnsi="Book Antiqua"/>
          <w:sz w:val="24"/>
          <w:szCs w:val="24"/>
        </w:rPr>
        <w:t xml:space="preserve"> H, </w:t>
      </w:r>
      <w:proofErr w:type="spellStart"/>
      <w:r w:rsidRPr="007C37AC">
        <w:rPr>
          <w:rFonts w:ascii="Book Antiqua" w:hAnsi="Book Antiqua"/>
          <w:sz w:val="24"/>
          <w:szCs w:val="24"/>
        </w:rPr>
        <w:t>Shibutani</w:t>
      </w:r>
      <w:proofErr w:type="spellEnd"/>
      <w:r w:rsidRPr="007C37AC">
        <w:rPr>
          <w:rFonts w:ascii="Book Antiqua" w:hAnsi="Book Antiqua"/>
          <w:sz w:val="24"/>
          <w:szCs w:val="24"/>
        </w:rPr>
        <w:t xml:space="preserve"> M, </w:t>
      </w:r>
      <w:proofErr w:type="spellStart"/>
      <w:r w:rsidRPr="007C37AC">
        <w:rPr>
          <w:rFonts w:ascii="Book Antiqua" w:hAnsi="Book Antiqua"/>
          <w:sz w:val="24"/>
          <w:szCs w:val="24"/>
        </w:rPr>
        <w:t>Ohtani</w:t>
      </w:r>
      <w:proofErr w:type="spellEnd"/>
      <w:r w:rsidRPr="007C37AC">
        <w:rPr>
          <w:rFonts w:ascii="Book Antiqua" w:hAnsi="Book Antiqua"/>
          <w:sz w:val="24"/>
          <w:szCs w:val="24"/>
        </w:rPr>
        <w:t xml:space="preserve"> H, Sakurai K, </w:t>
      </w:r>
      <w:proofErr w:type="spellStart"/>
      <w:r w:rsidRPr="007C37AC">
        <w:rPr>
          <w:rFonts w:ascii="Book Antiqua" w:hAnsi="Book Antiqua"/>
          <w:sz w:val="24"/>
          <w:szCs w:val="24"/>
        </w:rPr>
        <w:t>Toyokawa</w:t>
      </w:r>
      <w:proofErr w:type="spellEnd"/>
      <w:r w:rsidRPr="007C37AC">
        <w:rPr>
          <w:rFonts w:ascii="Book Antiqua" w:hAnsi="Book Antiqua"/>
          <w:sz w:val="24"/>
          <w:szCs w:val="24"/>
        </w:rPr>
        <w:t xml:space="preserve"> T, </w:t>
      </w:r>
      <w:proofErr w:type="spellStart"/>
      <w:r w:rsidRPr="007C37AC">
        <w:rPr>
          <w:rFonts w:ascii="Book Antiqua" w:hAnsi="Book Antiqua"/>
          <w:sz w:val="24"/>
          <w:szCs w:val="24"/>
        </w:rPr>
        <w:t>Muguruma</w:t>
      </w:r>
      <w:proofErr w:type="spellEnd"/>
      <w:r w:rsidRPr="007C37AC">
        <w:rPr>
          <w:rFonts w:ascii="Book Antiqua" w:hAnsi="Book Antiqua"/>
          <w:sz w:val="24"/>
          <w:szCs w:val="24"/>
        </w:rPr>
        <w:t xml:space="preserve"> K, Tanaka H, Amano R, Kimura K, Sugano K, </w:t>
      </w:r>
      <w:proofErr w:type="spellStart"/>
      <w:r w:rsidRPr="007C37AC">
        <w:rPr>
          <w:rFonts w:ascii="Book Antiqua" w:hAnsi="Book Antiqua"/>
          <w:sz w:val="24"/>
          <w:szCs w:val="24"/>
        </w:rPr>
        <w:t>Ikeya</w:t>
      </w:r>
      <w:proofErr w:type="spellEnd"/>
      <w:r w:rsidRPr="007C37AC">
        <w:rPr>
          <w:rFonts w:ascii="Book Antiqua" w:hAnsi="Book Antiqua"/>
          <w:sz w:val="24"/>
          <w:szCs w:val="24"/>
        </w:rPr>
        <w:t xml:space="preserve"> T, Iseki Y, </w:t>
      </w:r>
      <w:proofErr w:type="spellStart"/>
      <w:r w:rsidRPr="007C37AC">
        <w:rPr>
          <w:rFonts w:ascii="Book Antiqua" w:hAnsi="Book Antiqua"/>
          <w:sz w:val="24"/>
          <w:szCs w:val="24"/>
        </w:rPr>
        <w:t>Hirakawa</w:t>
      </w:r>
      <w:proofErr w:type="spellEnd"/>
      <w:r w:rsidRPr="007C37AC">
        <w:rPr>
          <w:rFonts w:ascii="Book Antiqua" w:hAnsi="Book Antiqua"/>
          <w:sz w:val="24"/>
          <w:szCs w:val="24"/>
        </w:rPr>
        <w:t xml:space="preserve"> K. Efficacy of intracorporeal reinforcing sutures for anastomotic leakage after laparoscopic surgery for rectal cancer. </w:t>
      </w:r>
      <w:proofErr w:type="spellStart"/>
      <w:r w:rsidRPr="007C37AC">
        <w:rPr>
          <w:rFonts w:ascii="Book Antiqua" w:hAnsi="Book Antiqua"/>
          <w:i/>
          <w:sz w:val="24"/>
          <w:szCs w:val="24"/>
        </w:rPr>
        <w:t>Surg</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Endosc</w:t>
      </w:r>
      <w:proofErr w:type="spellEnd"/>
      <w:r w:rsidRPr="007C37AC">
        <w:rPr>
          <w:rFonts w:ascii="Book Antiqua" w:hAnsi="Book Antiqua"/>
          <w:sz w:val="24"/>
          <w:szCs w:val="24"/>
        </w:rPr>
        <w:t xml:space="preserve"> 2015; </w:t>
      </w:r>
      <w:r w:rsidRPr="007C37AC">
        <w:rPr>
          <w:rFonts w:ascii="Book Antiqua" w:hAnsi="Book Antiqua"/>
          <w:b/>
          <w:sz w:val="24"/>
          <w:szCs w:val="24"/>
        </w:rPr>
        <w:t>29</w:t>
      </w:r>
      <w:r w:rsidRPr="007C37AC">
        <w:rPr>
          <w:rFonts w:ascii="Book Antiqua" w:hAnsi="Book Antiqua"/>
          <w:sz w:val="24"/>
          <w:szCs w:val="24"/>
        </w:rPr>
        <w:t>: 3535-3542 [PMID: 25673349 DOI: 10.1007/s00464-015-4104-2]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21 </w:t>
      </w:r>
      <w:r w:rsidRPr="007C37AC">
        <w:rPr>
          <w:rFonts w:ascii="Book Antiqua" w:hAnsi="Book Antiqua"/>
          <w:b/>
          <w:sz w:val="24"/>
          <w:szCs w:val="24"/>
        </w:rPr>
        <w:t>Watanabe T</w:t>
      </w:r>
      <w:r w:rsidRPr="007C37AC">
        <w:rPr>
          <w:rFonts w:ascii="Book Antiqua" w:hAnsi="Book Antiqua"/>
          <w:sz w:val="24"/>
          <w:szCs w:val="24"/>
        </w:rPr>
        <w:t xml:space="preserve">, Miyata H, Konno H, Kawai K, Ishihara S, </w:t>
      </w:r>
      <w:proofErr w:type="spellStart"/>
      <w:r w:rsidRPr="007C37AC">
        <w:rPr>
          <w:rFonts w:ascii="Book Antiqua" w:hAnsi="Book Antiqua"/>
          <w:sz w:val="24"/>
          <w:szCs w:val="24"/>
        </w:rPr>
        <w:t>Sunami</w:t>
      </w:r>
      <w:proofErr w:type="spellEnd"/>
      <w:r w:rsidRPr="007C37AC">
        <w:rPr>
          <w:rFonts w:ascii="Book Antiqua" w:hAnsi="Book Antiqua"/>
          <w:sz w:val="24"/>
          <w:szCs w:val="24"/>
        </w:rPr>
        <w:t xml:space="preserve"> E, </w:t>
      </w:r>
      <w:proofErr w:type="spellStart"/>
      <w:r w:rsidRPr="007C37AC">
        <w:rPr>
          <w:rFonts w:ascii="Book Antiqua" w:hAnsi="Book Antiqua"/>
          <w:sz w:val="24"/>
          <w:szCs w:val="24"/>
        </w:rPr>
        <w:t>Hirahara</w:t>
      </w:r>
      <w:proofErr w:type="spellEnd"/>
      <w:r w:rsidRPr="007C37AC">
        <w:rPr>
          <w:rFonts w:ascii="Book Antiqua" w:hAnsi="Book Antiqua"/>
          <w:sz w:val="24"/>
          <w:szCs w:val="24"/>
        </w:rPr>
        <w:t xml:space="preserve"> N, Wakabayashi G, </w:t>
      </w:r>
      <w:proofErr w:type="spellStart"/>
      <w:r w:rsidRPr="007C37AC">
        <w:rPr>
          <w:rFonts w:ascii="Book Antiqua" w:hAnsi="Book Antiqua"/>
          <w:sz w:val="24"/>
          <w:szCs w:val="24"/>
        </w:rPr>
        <w:t>Gotoh</w:t>
      </w:r>
      <w:proofErr w:type="spellEnd"/>
      <w:r w:rsidRPr="007C37AC">
        <w:rPr>
          <w:rFonts w:ascii="Book Antiqua" w:hAnsi="Book Antiqua"/>
          <w:sz w:val="24"/>
          <w:szCs w:val="24"/>
        </w:rPr>
        <w:t xml:space="preserve"> M, Mori M. Prediction model for complications after low anterior resection based on data from 33,411 Japanese patients included in </w:t>
      </w:r>
      <w:r w:rsidRPr="007C37AC">
        <w:rPr>
          <w:rFonts w:ascii="Book Antiqua" w:hAnsi="Book Antiqua"/>
          <w:sz w:val="24"/>
          <w:szCs w:val="24"/>
        </w:rPr>
        <w:lastRenderedPageBreak/>
        <w:t xml:space="preserve">the National Clinical Database. </w:t>
      </w:r>
      <w:r w:rsidRPr="007C37AC">
        <w:rPr>
          <w:rFonts w:ascii="Book Antiqua" w:hAnsi="Book Antiqua"/>
          <w:i/>
          <w:sz w:val="24"/>
          <w:szCs w:val="24"/>
        </w:rPr>
        <w:t>Surgery</w:t>
      </w:r>
      <w:r w:rsidRPr="007C37AC">
        <w:rPr>
          <w:rFonts w:ascii="Book Antiqua" w:hAnsi="Book Antiqua"/>
          <w:sz w:val="24"/>
          <w:szCs w:val="24"/>
        </w:rPr>
        <w:t xml:space="preserve"> 2017; </w:t>
      </w:r>
      <w:r w:rsidRPr="007C37AC">
        <w:rPr>
          <w:rFonts w:ascii="Book Antiqua" w:hAnsi="Book Antiqua"/>
          <w:b/>
          <w:sz w:val="24"/>
          <w:szCs w:val="24"/>
        </w:rPr>
        <w:t>161</w:t>
      </w:r>
      <w:r w:rsidRPr="007C37AC">
        <w:rPr>
          <w:rFonts w:ascii="Book Antiqua" w:hAnsi="Book Antiqua"/>
          <w:sz w:val="24"/>
          <w:szCs w:val="24"/>
        </w:rPr>
        <w:t>: 1597-1608 [PMID: 28153378 DOI: 10.1016/j.surg.2016.12.011]</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22 </w:t>
      </w:r>
      <w:r w:rsidRPr="007C37AC">
        <w:rPr>
          <w:rFonts w:ascii="Book Antiqua" w:hAnsi="Book Antiqua"/>
          <w:b/>
          <w:sz w:val="24"/>
          <w:szCs w:val="24"/>
        </w:rPr>
        <w:t>Liu XH</w:t>
      </w:r>
      <w:r w:rsidRPr="007C37AC">
        <w:rPr>
          <w:rFonts w:ascii="Book Antiqua" w:hAnsi="Book Antiqua"/>
          <w:sz w:val="24"/>
          <w:szCs w:val="24"/>
        </w:rPr>
        <w:t xml:space="preserve">, Wu XR, Zhou C, Zheng XB, </w:t>
      </w:r>
      <w:proofErr w:type="spellStart"/>
      <w:r w:rsidRPr="007C37AC">
        <w:rPr>
          <w:rFonts w:ascii="Book Antiqua" w:hAnsi="Book Antiqua"/>
          <w:sz w:val="24"/>
          <w:szCs w:val="24"/>
        </w:rPr>
        <w:t>Ke</w:t>
      </w:r>
      <w:proofErr w:type="spellEnd"/>
      <w:r w:rsidRPr="007C37AC">
        <w:rPr>
          <w:rFonts w:ascii="Book Antiqua" w:hAnsi="Book Antiqua"/>
          <w:sz w:val="24"/>
          <w:szCs w:val="24"/>
        </w:rPr>
        <w:t xml:space="preserve"> J, Liu HS, Hu T, Chen YF, He XW, He XS, Chen YL, Zou YF, Wang JP, Wu XJ, Lan P. Conversion is a risk factor for postoperative anastomotic leak in rectal cancer patients - A retrospective cohort study. </w:t>
      </w:r>
      <w:r w:rsidRPr="007C37AC">
        <w:rPr>
          <w:rFonts w:ascii="Book Antiqua" w:hAnsi="Book Antiqua"/>
          <w:i/>
          <w:sz w:val="24"/>
          <w:szCs w:val="24"/>
        </w:rPr>
        <w:t>Int J Surg</w:t>
      </w:r>
      <w:r w:rsidRPr="007C37AC">
        <w:rPr>
          <w:rFonts w:ascii="Book Antiqua" w:hAnsi="Book Antiqua"/>
          <w:sz w:val="24"/>
          <w:szCs w:val="24"/>
        </w:rPr>
        <w:t xml:space="preserve"> 2018; </w:t>
      </w:r>
      <w:r w:rsidRPr="007C37AC">
        <w:rPr>
          <w:rFonts w:ascii="Book Antiqua" w:hAnsi="Book Antiqua"/>
          <w:b/>
          <w:sz w:val="24"/>
          <w:szCs w:val="24"/>
        </w:rPr>
        <w:t>53</w:t>
      </w:r>
      <w:r w:rsidRPr="007C37AC">
        <w:rPr>
          <w:rFonts w:ascii="Book Antiqua" w:hAnsi="Book Antiqua"/>
          <w:sz w:val="24"/>
          <w:szCs w:val="24"/>
        </w:rPr>
        <w:t>: 298-303 [PMID: 29367043 DOI: 10.1016/j.ijsu.2018.01.024]</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23 </w:t>
      </w:r>
      <w:r w:rsidRPr="007C37AC">
        <w:rPr>
          <w:rFonts w:ascii="Book Antiqua" w:hAnsi="Book Antiqua"/>
          <w:b/>
          <w:sz w:val="24"/>
          <w:szCs w:val="24"/>
        </w:rPr>
        <w:t>Reynolds IS</w:t>
      </w:r>
      <w:r w:rsidRPr="007C37AC">
        <w:rPr>
          <w:rFonts w:ascii="Book Antiqua" w:hAnsi="Book Antiqua"/>
          <w:sz w:val="24"/>
          <w:szCs w:val="24"/>
        </w:rPr>
        <w:t xml:space="preserve">, Boland MR, Reilly F, </w:t>
      </w:r>
      <w:proofErr w:type="spellStart"/>
      <w:r w:rsidRPr="007C37AC">
        <w:rPr>
          <w:rFonts w:ascii="Book Antiqua" w:hAnsi="Book Antiqua"/>
          <w:sz w:val="24"/>
          <w:szCs w:val="24"/>
        </w:rPr>
        <w:t>Deasy</w:t>
      </w:r>
      <w:proofErr w:type="spellEnd"/>
      <w:r w:rsidRPr="007C37AC">
        <w:rPr>
          <w:rFonts w:ascii="Book Antiqua" w:hAnsi="Book Antiqua"/>
          <w:sz w:val="24"/>
          <w:szCs w:val="24"/>
        </w:rPr>
        <w:t xml:space="preserve"> A, </w:t>
      </w:r>
      <w:proofErr w:type="spellStart"/>
      <w:r w:rsidRPr="007C37AC">
        <w:rPr>
          <w:rFonts w:ascii="Book Antiqua" w:hAnsi="Book Antiqua"/>
          <w:sz w:val="24"/>
          <w:szCs w:val="24"/>
        </w:rPr>
        <w:t>Majeed</w:t>
      </w:r>
      <w:proofErr w:type="spellEnd"/>
      <w:r w:rsidRPr="007C37AC">
        <w:rPr>
          <w:rFonts w:ascii="Book Antiqua" w:hAnsi="Book Antiqua"/>
          <w:sz w:val="24"/>
          <w:szCs w:val="24"/>
        </w:rPr>
        <w:t xml:space="preserve"> MH, </w:t>
      </w:r>
      <w:proofErr w:type="spellStart"/>
      <w:r w:rsidRPr="007C37AC">
        <w:rPr>
          <w:rFonts w:ascii="Book Antiqua" w:hAnsi="Book Antiqua"/>
          <w:sz w:val="24"/>
          <w:szCs w:val="24"/>
        </w:rPr>
        <w:t>Deasy</w:t>
      </w:r>
      <w:proofErr w:type="spellEnd"/>
      <w:r w:rsidRPr="007C37AC">
        <w:rPr>
          <w:rFonts w:ascii="Book Antiqua" w:hAnsi="Book Antiqua"/>
          <w:sz w:val="24"/>
          <w:szCs w:val="24"/>
        </w:rPr>
        <w:t xml:space="preserve"> J, Burke JP, McNamara DA. C-reactive protein as a predictor of anastomotic leak in the first week after anterior resection for rectal cancer. </w:t>
      </w:r>
      <w:r w:rsidRPr="007C37AC">
        <w:rPr>
          <w:rFonts w:ascii="Book Antiqua" w:hAnsi="Book Antiqua"/>
          <w:i/>
          <w:sz w:val="24"/>
          <w:szCs w:val="24"/>
        </w:rPr>
        <w:t>Colorectal Dis</w:t>
      </w:r>
      <w:r w:rsidRPr="007C37AC">
        <w:rPr>
          <w:rFonts w:ascii="Book Antiqua" w:hAnsi="Book Antiqua"/>
          <w:sz w:val="24"/>
          <w:szCs w:val="24"/>
        </w:rPr>
        <w:t xml:space="preserve"> 2017; </w:t>
      </w:r>
      <w:r w:rsidRPr="007C37AC">
        <w:rPr>
          <w:rFonts w:ascii="Book Antiqua" w:hAnsi="Book Antiqua"/>
          <w:b/>
          <w:sz w:val="24"/>
          <w:szCs w:val="24"/>
        </w:rPr>
        <w:t>19</w:t>
      </w:r>
      <w:r w:rsidRPr="007C37AC">
        <w:rPr>
          <w:rFonts w:ascii="Book Antiqua" w:hAnsi="Book Antiqua"/>
          <w:sz w:val="24"/>
          <w:szCs w:val="24"/>
        </w:rPr>
        <w:t>: 812-818 [PMID: 28273409 DOI: 10.1111/codi.13649]</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24 </w:t>
      </w:r>
      <w:proofErr w:type="spellStart"/>
      <w:r w:rsidRPr="007C37AC">
        <w:rPr>
          <w:rFonts w:ascii="Book Antiqua" w:hAnsi="Book Antiqua"/>
          <w:b/>
          <w:sz w:val="24"/>
          <w:szCs w:val="24"/>
        </w:rPr>
        <w:t>Rahbari</w:t>
      </w:r>
      <w:proofErr w:type="spellEnd"/>
      <w:r w:rsidRPr="007C37AC">
        <w:rPr>
          <w:rFonts w:ascii="Book Antiqua" w:hAnsi="Book Antiqua"/>
          <w:b/>
          <w:sz w:val="24"/>
          <w:szCs w:val="24"/>
        </w:rPr>
        <w:t xml:space="preserve"> NN</w:t>
      </w:r>
      <w:r w:rsidRPr="007C37AC">
        <w:rPr>
          <w:rFonts w:ascii="Book Antiqua" w:hAnsi="Book Antiqua"/>
          <w:sz w:val="24"/>
          <w:szCs w:val="24"/>
        </w:rPr>
        <w:t xml:space="preserve">, </w:t>
      </w:r>
      <w:proofErr w:type="spellStart"/>
      <w:r w:rsidRPr="007C37AC">
        <w:rPr>
          <w:rFonts w:ascii="Book Antiqua" w:hAnsi="Book Antiqua"/>
          <w:sz w:val="24"/>
          <w:szCs w:val="24"/>
        </w:rPr>
        <w:t>Weitz</w:t>
      </w:r>
      <w:proofErr w:type="spellEnd"/>
      <w:r w:rsidRPr="007C37AC">
        <w:rPr>
          <w:rFonts w:ascii="Book Antiqua" w:hAnsi="Book Antiqua"/>
          <w:sz w:val="24"/>
          <w:szCs w:val="24"/>
        </w:rPr>
        <w:t xml:space="preserve"> J, </w:t>
      </w:r>
      <w:proofErr w:type="spellStart"/>
      <w:r w:rsidRPr="007C37AC">
        <w:rPr>
          <w:rFonts w:ascii="Book Antiqua" w:hAnsi="Book Antiqua"/>
          <w:sz w:val="24"/>
          <w:szCs w:val="24"/>
        </w:rPr>
        <w:t>Hohenberger</w:t>
      </w:r>
      <w:proofErr w:type="spellEnd"/>
      <w:r w:rsidRPr="007C37AC">
        <w:rPr>
          <w:rFonts w:ascii="Book Antiqua" w:hAnsi="Book Antiqua"/>
          <w:sz w:val="24"/>
          <w:szCs w:val="24"/>
        </w:rPr>
        <w:t xml:space="preserve"> W, </w:t>
      </w:r>
      <w:proofErr w:type="spellStart"/>
      <w:r w:rsidRPr="007C37AC">
        <w:rPr>
          <w:rFonts w:ascii="Book Antiqua" w:hAnsi="Book Antiqua"/>
          <w:sz w:val="24"/>
          <w:szCs w:val="24"/>
        </w:rPr>
        <w:t>Heald</w:t>
      </w:r>
      <w:proofErr w:type="spellEnd"/>
      <w:r w:rsidRPr="007C37AC">
        <w:rPr>
          <w:rFonts w:ascii="Book Antiqua" w:hAnsi="Book Antiqua"/>
          <w:sz w:val="24"/>
          <w:szCs w:val="24"/>
        </w:rPr>
        <w:t xml:space="preserve"> RJ, Moran B, Ulrich A, Holm T, Wong WD, </w:t>
      </w:r>
      <w:proofErr w:type="spellStart"/>
      <w:r w:rsidRPr="007C37AC">
        <w:rPr>
          <w:rFonts w:ascii="Book Antiqua" w:hAnsi="Book Antiqua"/>
          <w:sz w:val="24"/>
          <w:szCs w:val="24"/>
        </w:rPr>
        <w:t>Tiret</w:t>
      </w:r>
      <w:proofErr w:type="spellEnd"/>
      <w:r w:rsidRPr="007C37AC">
        <w:rPr>
          <w:rFonts w:ascii="Book Antiqua" w:hAnsi="Book Antiqua"/>
          <w:sz w:val="24"/>
          <w:szCs w:val="24"/>
        </w:rPr>
        <w:t xml:space="preserve"> E, Moriya Y, </w:t>
      </w:r>
      <w:proofErr w:type="spellStart"/>
      <w:r w:rsidRPr="007C37AC">
        <w:rPr>
          <w:rFonts w:ascii="Book Antiqua" w:hAnsi="Book Antiqua"/>
          <w:sz w:val="24"/>
          <w:szCs w:val="24"/>
        </w:rPr>
        <w:t>Laurberg</w:t>
      </w:r>
      <w:proofErr w:type="spellEnd"/>
      <w:r w:rsidRPr="007C37AC">
        <w:rPr>
          <w:rFonts w:ascii="Book Antiqua" w:hAnsi="Book Antiqua"/>
          <w:sz w:val="24"/>
          <w:szCs w:val="24"/>
        </w:rPr>
        <w:t xml:space="preserve"> S, den </w:t>
      </w:r>
      <w:proofErr w:type="spellStart"/>
      <w:r w:rsidRPr="007C37AC">
        <w:rPr>
          <w:rFonts w:ascii="Book Antiqua" w:hAnsi="Book Antiqua"/>
          <w:sz w:val="24"/>
          <w:szCs w:val="24"/>
        </w:rPr>
        <w:t>Dulk</w:t>
      </w:r>
      <w:proofErr w:type="spellEnd"/>
      <w:r w:rsidRPr="007C37AC">
        <w:rPr>
          <w:rFonts w:ascii="Book Antiqua" w:hAnsi="Book Antiqua"/>
          <w:sz w:val="24"/>
          <w:szCs w:val="24"/>
        </w:rPr>
        <w:t xml:space="preserve"> M, van de </w:t>
      </w:r>
      <w:proofErr w:type="spellStart"/>
      <w:r w:rsidRPr="007C37AC">
        <w:rPr>
          <w:rFonts w:ascii="Book Antiqua" w:hAnsi="Book Antiqua"/>
          <w:sz w:val="24"/>
          <w:szCs w:val="24"/>
        </w:rPr>
        <w:t>Velde</w:t>
      </w:r>
      <w:proofErr w:type="spellEnd"/>
      <w:r w:rsidRPr="007C37AC">
        <w:rPr>
          <w:rFonts w:ascii="Book Antiqua" w:hAnsi="Book Antiqua"/>
          <w:sz w:val="24"/>
          <w:szCs w:val="24"/>
        </w:rPr>
        <w:t xml:space="preserve"> C, </w:t>
      </w:r>
      <w:proofErr w:type="spellStart"/>
      <w:r w:rsidRPr="007C37AC">
        <w:rPr>
          <w:rFonts w:ascii="Book Antiqua" w:hAnsi="Book Antiqua"/>
          <w:sz w:val="24"/>
          <w:szCs w:val="24"/>
        </w:rPr>
        <w:t>Büchler</w:t>
      </w:r>
      <w:proofErr w:type="spellEnd"/>
      <w:r w:rsidRPr="007C37AC">
        <w:rPr>
          <w:rFonts w:ascii="Book Antiqua" w:hAnsi="Book Antiqua"/>
          <w:sz w:val="24"/>
          <w:szCs w:val="24"/>
        </w:rPr>
        <w:t xml:space="preserve"> MW. Definition and grading of anastomotic leakage following anterior resection of the rectum: a proposal by the International Study Group of Rectal Cancer. </w:t>
      </w:r>
      <w:r w:rsidRPr="007C37AC">
        <w:rPr>
          <w:rFonts w:ascii="Book Antiqua" w:hAnsi="Book Antiqua"/>
          <w:i/>
          <w:sz w:val="24"/>
          <w:szCs w:val="24"/>
        </w:rPr>
        <w:t>Surgery</w:t>
      </w:r>
      <w:r w:rsidRPr="007C37AC">
        <w:rPr>
          <w:rFonts w:ascii="Book Antiqua" w:hAnsi="Book Antiqua"/>
          <w:sz w:val="24"/>
          <w:szCs w:val="24"/>
        </w:rPr>
        <w:t xml:space="preserve"> 2010; </w:t>
      </w:r>
      <w:r w:rsidRPr="007C37AC">
        <w:rPr>
          <w:rFonts w:ascii="Book Antiqua" w:hAnsi="Book Antiqua"/>
          <w:b/>
          <w:sz w:val="24"/>
          <w:szCs w:val="24"/>
        </w:rPr>
        <w:t>147</w:t>
      </w:r>
      <w:r w:rsidRPr="007C37AC">
        <w:rPr>
          <w:rFonts w:ascii="Book Antiqua" w:hAnsi="Book Antiqua"/>
          <w:sz w:val="24"/>
          <w:szCs w:val="24"/>
        </w:rPr>
        <w:t>: 339-351 [PMID: 20004450 DOI: 10.1016/j.surg.2009.10.012]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25 </w:t>
      </w:r>
      <w:r w:rsidRPr="007C37AC">
        <w:rPr>
          <w:rFonts w:ascii="Book Antiqua" w:hAnsi="Book Antiqua"/>
          <w:b/>
          <w:sz w:val="24"/>
          <w:szCs w:val="24"/>
        </w:rPr>
        <w:t>Ahmed S</w:t>
      </w:r>
      <w:r w:rsidRPr="007C37AC">
        <w:rPr>
          <w:rFonts w:ascii="Book Antiqua" w:hAnsi="Book Antiqua"/>
          <w:sz w:val="24"/>
          <w:szCs w:val="24"/>
        </w:rPr>
        <w:t xml:space="preserve">, Eng C. Neoadjuvant Strategies: Locally Advanced Rectal Cancer. </w:t>
      </w:r>
      <w:r w:rsidRPr="007C37AC">
        <w:rPr>
          <w:rFonts w:ascii="Book Antiqua" w:hAnsi="Book Antiqua"/>
          <w:i/>
          <w:sz w:val="24"/>
          <w:szCs w:val="24"/>
        </w:rPr>
        <w:t>Clin Colon Rectal Surg</w:t>
      </w:r>
      <w:r w:rsidRPr="007C37AC">
        <w:rPr>
          <w:rFonts w:ascii="Book Antiqua" w:hAnsi="Book Antiqua"/>
          <w:sz w:val="24"/>
          <w:szCs w:val="24"/>
        </w:rPr>
        <w:t xml:space="preserve"> 2017; </w:t>
      </w:r>
      <w:r w:rsidRPr="007C37AC">
        <w:rPr>
          <w:rFonts w:ascii="Book Antiqua" w:hAnsi="Book Antiqua"/>
          <w:b/>
          <w:sz w:val="24"/>
          <w:szCs w:val="24"/>
        </w:rPr>
        <w:t>30</w:t>
      </w:r>
      <w:r w:rsidRPr="007C37AC">
        <w:rPr>
          <w:rFonts w:ascii="Book Antiqua" w:hAnsi="Book Antiqua"/>
          <w:sz w:val="24"/>
          <w:szCs w:val="24"/>
        </w:rPr>
        <w:t>: 383-386 [PMID: 29184474 DOI: 10.1055/s-0037-1606372]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26 </w:t>
      </w:r>
      <w:r w:rsidRPr="007C37AC">
        <w:rPr>
          <w:rFonts w:ascii="Book Antiqua" w:hAnsi="Book Antiqua"/>
          <w:b/>
          <w:sz w:val="24"/>
          <w:szCs w:val="24"/>
        </w:rPr>
        <w:t>Huang XE</w:t>
      </w:r>
      <w:r w:rsidRPr="007C37AC">
        <w:rPr>
          <w:rFonts w:ascii="Book Antiqua" w:hAnsi="Book Antiqua"/>
          <w:sz w:val="24"/>
          <w:szCs w:val="24"/>
        </w:rPr>
        <w:t xml:space="preserve">, Wei GL, </w:t>
      </w:r>
      <w:proofErr w:type="spellStart"/>
      <w:r w:rsidRPr="007C37AC">
        <w:rPr>
          <w:rFonts w:ascii="Book Antiqua" w:hAnsi="Book Antiqua"/>
          <w:sz w:val="24"/>
          <w:szCs w:val="24"/>
        </w:rPr>
        <w:t>Huo</w:t>
      </w:r>
      <w:proofErr w:type="spellEnd"/>
      <w:r w:rsidRPr="007C37AC">
        <w:rPr>
          <w:rFonts w:ascii="Book Antiqua" w:hAnsi="Book Antiqua"/>
          <w:sz w:val="24"/>
          <w:szCs w:val="24"/>
        </w:rPr>
        <w:t xml:space="preserve"> JG, Wang XN, Lu YY, Wu XY, Liu J, Xiang J, Feng JF. Intrapleural or intraperitoneal lobaplatin for treatment of patients with malignant pleural effusion or ascites. </w:t>
      </w:r>
      <w:r w:rsidRPr="007C37AC">
        <w:rPr>
          <w:rFonts w:ascii="Book Antiqua" w:hAnsi="Book Antiqua"/>
          <w:i/>
          <w:sz w:val="24"/>
          <w:szCs w:val="24"/>
        </w:rPr>
        <w:t xml:space="preserve">Asian Pac J Cancer </w:t>
      </w:r>
      <w:proofErr w:type="spellStart"/>
      <w:r w:rsidRPr="007C37AC">
        <w:rPr>
          <w:rFonts w:ascii="Book Antiqua" w:hAnsi="Book Antiqua"/>
          <w:i/>
          <w:sz w:val="24"/>
          <w:szCs w:val="24"/>
        </w:rPr>
        <w:t>Prev</w:t>
      </w:r>
      <w:proofErr w:type="spellEnd"/>
      <w:r w:rsidRPr="007C37AC">
        <w:rPr>
          <w:rFonts w:ascii="Book Antiqua" w:hAnsi="Book Antiqua"/>
          <w:sz w:val="24"/>
          <w:szCs w:val="24"/>
        </w:rPr>
        <w:t xml:space="preserve"> 2013; </w:t>
      </w:r>
      <w:r w:rsidRPr="007C37AC">
        <w:rPr>
          <w:rFonts w:ascii="Book Antiqua" w:hAnsi="Book Antiqua"/>
          <w:b/>
          <w:sz w:val="24"/>
          <w:szCs w:val="24"/>
        </w:rPr>
        <w:t>14</w:t>
      </w:r>
      <w:r w:rsidRPr="007C37AC">
        <w:rPr>
          <w:rFonts w:ascii="Book Antiqua" w:hAnsi="Book Antiqua"/>
          <w:sz w:val="24"/>
          <w:szCs w:val="24"/>
        </w:rPr>
        <w:t>: 2611-2614 [PMID: 23725184 DOI: 10.7314/APJCP.2013.14.4.2611]</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27 </w:t>
      </w:r>
      <w:proofErr w:type="spellStart"/>
      <w:r w:rsidRPr="007C37AC">
        <w:rPr>
          <w:rFonts w:ascii="Book Antiqua" w:hAnsi="Book Antiqua"/>
          <w:b/>
          <w:sz w:val="24"/>
          <w:szCs w:val="24"/>
        </w:rPr>
        <w:t>McKeage</w:t>
      </w:r>
      <w:proofErr w:type="spellEnd"/>
      <w:r w:rsidRPr="007C37AC">
        <w:rPr>
          <w:rFonts w:ascii="Book Antiqua" w:hAnsi="Book Antiqua"/>
          <w:b/>
          <w:sz w:val="24"/>
          <w:szCs w:val="24"/>
        </w:rPr>
        <w:t xml:space="preserve"> MJ</w:t>
      </w:r>
      <w:r w:rsidRPr="007C37AC">
        <w:rPr>
          <w:rFonts w:ascii="Book Antiqua" w:hAnsi="Book Antiqua"/>
          <w:sz w:val="24"/>
          <w:szCs w:val="24"/>
        </w:rPr>
        <w:t xml:space="preserve">. </w:t>
      </w:r>
      <w:proofErr w:type="spellStart"/>
      <w:r w:rsidRPr="007C37AC">
        <w:rPr>
          <w:rFonts w:ascii="Book Antiqua" w:hAnsi="Book Antiqua"/>
          <w:sz w:val="24"/>
          <w:szCs w:val="24"/>
        </w:rPr>
        <w:t>Lobaplatin</w:t>
      </w:r>
      <w:proofErr w:type="spellEnd"/>
      <w:r w:rsidRPr="007C37AC">
        <w:rPr>
          <w:rFonts w:ascii="Book Antiqua" w:hAnsi="Book Antiqua"/>
          <w:sz w:val="24"/>
          <w:szCs w:val="24"/>
        </w:rPr>
        <w:t xml:space="preserve">: a new </w:t>
      </w:r>
      <w:proofErr w:type="spellStart"/>
      <w:r w:rsidRPr="007C37AC">
        <w:rPr>
          <w:rFonts w:ascii="Book Antiqua" w:hAnsi="Book Antiqua"/>
          <w:sz w:val="24"/>
          <w:szCs w:val="24"/>
        </w:rPr>
        <w:t>antitumour</w:t>
      </w:r>
      <w:proofErr w:type="spellEnd"/>
      <w:r w:rsidRPr="007C37AC">
        <w:rPr>
          <w:rFonts w:ascii="Book Antiqua" w:hAnsi="Book Antiqua"/>
          <w:sz w:val="24"/>
          <w:szCs w:val="24"/>
        </w:rPr>
        <w:t xml:space="preserve"> platinum drug. </w:t>
      </w:r>
      <w:r w:rsidRPr="007C37AC">
        <w:rPr>
          <w:rFonts w:ascii="Book Antiqua" w:hAnsi="Book Antiqua"/>
          <w:i/>
          <w:sz w:val="24"/>
          <w:szCs w:val="24"/>
        </w:rPr>
        <w:t xml:space="preserve">Expert </w:t>
      </w:r>
      <w:proofErr w:type="spellStart"/>
      <w:r w:rsidRPr="007C37AC">
        <w:rPr>
          <w:rFonts w:ascii="Book Antiqua" w:hAnsi="Book Antiqua"/>
          <w:i/>
          <w:sz w:val="24"/>
          <w:szCs w:val="24"/>
        </w:rPr>
        <w:t>Opin</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Investig</w:t>
      </w:r>
      <w:proofErr w:type="spellEnd"/>
      <w:r w:rsidRPr="007C37AC">
        <w:rPr>
          <w:rFonts w:ascii="Book Antiqua" w:hAnsi="Book Antiqua"/>
          <w:i/>
          <w:sz w:val="24"/>
          <w:szCs w:val="24"/>
        </w:rPr>
        <w:t xml:space="preserve"> Drugs</w:t>
      </w:r>
      <w:r w:rsidRPr="007C37AC">
        <w:rPr>
          <w:rFonts w:ascii="Book Antiqua" w:hAnsi="Book Antiqua"/>
          <w:sz w:val="24"/>
          <w:szCs w:val="24"/>
        </w:rPr>
        <w:t xml:space="preserve"> 2001; </w:t>
      </w:r>
      <w:r w:rsidRPr="007C37AC">
        <w:rPr>
          <w:rFonts w:ascii="Book Antiqua" w:hAnsi="Book Antiqua"/>
          <w:b/>
          <w:sz w:val="24"/>
          <w:szCs w:val="24"/>
        </w:rPr>
        <w:t>10</w:t>
      </w:r>
      <w:r w:rsidRPr="007C37AC">
        <w:rPr>
          <w:rFonts w:ascii="Book Antiqua" w:hAnsi="Book Antiqua"/>
          <w:sz w:val="24"/>
          <w:szCs w:val="24"/>
        </w:rPr>
        <w:t>: 119-128 [PMID: 11116285 DOI: 10.1517/13543784.10.1.119]</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28 </w:t>
      </w:r>
      <w:r w:rsidRPr="007C37AC">
        <w:rPr>
          <w:rFonts w:ascii="Book Antiqua" w:hAnsi="Book Antiqua"/>
          <w:b/>
          <w:sz w:val="24"/>
          <w:szCs w:val="24"/>
        </w:rPr>
        <w:t>Saris CP</w:t>
      </w:r>
      <w:r w:rsidRPr="007C37AC">
        <w:rPr>
          <w:rFonts w:ascii="Book Antiqua" w:hAnsi="Book Antiqua"/>
          <w:sz w:val="24"/>
          <w:szCs w:val="24"/>
        </w:rPr>
        <w:t xml:space="preserve">, van de </w:t>
      </w:r>
      <w:proofErr w:type="spellStart"/>
      <w:r w:rsidRPr="007C37AC">
        <w:rPr>
          <w:rFonts w:ascii="Book Antiqua" w:hAnsi="Book Antiqua"/>
          <w:sz w:val="24"/>
          <w:szCs w:val="24"/>
        </w:rPr>
        <w:t>Vaart</w:t>
      </w:r>
      <w:proofErr w:type="spellEnd"/>
      <w:r w:rsidRPr="007C37AC">
        <w:rPr>
          <w:rFonts w:ascii="Book Antiqua" w:hAnsi="Book Antiqua"/>
          <w:sz w:val="24"/>
          <w:szCs w:val="24"/>
        </w:rPr>
        <w:t xml:space="preserve"> PJ, </w:t>
      </w:r>
      <w:proofErr w:type="spellStart"/>
      <w:r w:rsidRPr="007C37AC">
        <w:rPr>
          <w:rFonts w:ascii="Book Antiqua" w:hAnsi="Book Antiqua"/>
          <w:sz w:val="24"/>
          <w:szCs w:val="24"/>
        </w:rPr>
        <w:t>Rietbroek</w:t>
      </w:r>
      <w:proofErr w:type="spellEnd"/>
      <w:r w:rsidRPr="007C37AC">
        <w:rPr>
          <w:rFonts w:ascii="Book Antiqua" w:hAnsi="Book Antiqua"/>
          <w:sz w:val="24"/>
          <w:szCs w:val="24"/>
        </w:rPr>
        <w:t xml:space="preserve"> RC, Blommaert FA. In vitro formation of DNA adducts by cisplatin, lobaplatin and oxaliplatin in calf thymus DNA in solution and in cultured human cells. </w:t>
      </w:r>
      <w:r w:rsidRPr="007C37AC">
        <w:rPr>
          <w:rFonts w:ascii="Book Antiqua" w:hAnsi="Book Antiqua"/>
          <w:i/>
          <w:sz w:val="24"/>
          <w:szCs w:val="24"/>
        </w:rPr>
        <w:t>Carcinogenesis</w:t>
      </w:r>
      <w:r w:rsidRPr="007C37AC">
        <w:rPr>
          <w:rFonts w:ascii="Book Antiqua" w:hAnsi="Book Antiqua"/>
          <w:sz w:val="24"/>
          <w:szCs w:val="24"/>
        </w:rPr>
        <w:t xml:space="preserve"> 1996; </w:t>
      </w:r>
      <w:r w:rsidRPr="007C37AC">
        <w:rPr>
          <w:rFonts w:ascii="Book Antiqua" w:hAnsi="Book Antiqua"/>
          <w:b/>
          <w:sz w:val="24"/>
          <w:szCs w:val="24"/>
        </w:rPr>
        <w:t>17</w:t>
      </w:r>
      <w:r w:rsidRPr="007C37AC">
        <w:rPr>
          <w:rFonts w:ascii="Book Antiqua" w:hAnsi="Book Antiqua"/>
          <w:sz w:val="24"/>
          <w:szCs w:val="24"/>
        </w:rPr>
        <w:t xml:space="preserve">: 2763-2769 [PMID: </w:t>
      </w:r>
      <w:r w:rsidRPr="007C37AC">
        <w:rPr>
          <w:rFonts w:ascii="Book Antiqua" w:hAnsi="Book Antiqua"/>
          <w:sz w:val="24"/>
          <w:szCs w:val="24"/>
        </w:rPr>
        <w:lastRenderedPageBreak/>
        <w:t>9006117 DOI: 10.1093/</w:t>
      </w:r>
      <w:proofErr w:type="spellStart"/>
      <w:r w:rsidRPr="007C37AC">
        <w:rPr>
          <w:rFonts w:ascii="Book Antiqua" w:hAnsi="Book Antiqua"/>
          <w:sz w:val="24"/>
          <w:szCs w:val="24"/>
        </w:rPr>
        <w:t>carcin</w:t>
      </w:r>
      <w:proofErr w:type="spellEnd"/>
      <w:r w:rsidRPr="007C37AC">
        <w:rPr>
          <w:rFonts w:ascii="Book Antiqua" w:hAnsi="Book Antiqua"/>
          <w:sz w:val="24"/>
          <w:szCs w:val="24"/>
        </w:rPr>
        <w:t>/17.12.2763]</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29 </w:t>
      </w:r>
      <w:r w:rsidRPr="007C37AC">
        <w:rPr>
          <w:rFonts w:ascii="Book Antiqua" w:hAnsi="Book Antiqua"/>
          <w:b/>
          <w:sz w:val="24"/>
          <w:szCs w:val="24"/>
        </w:rPr>
        <w:t>Hu G</w:t>
      </w:r>
      <w:r w:rsidRPr="007C37AC">
        <w:rPr>
          <w:rFonts w:ascii="Book Antiqua" w:hAnsi="Book Antiqua"/>
          <w:sz w:val="24"/>
          <w:szCs w:val="24"/>
        </w:rPr>
        <w:t xml:space="preserve">, Liu P, Feng J, </w:t>
      </w:r>
      <w:proofErr w:type="spellStart"/>
      <w:r w:rsidRPr="007C37AC">
        <w:rPr>
          <w:rFonts w:ascii="Book Antiqua" w:hAnsi="Book Antiqua"/>
          <w:sz w:val="24"/>
          <w:szCs w:val="24"/>
        </w:rPr>
        <w:t>Jin</w:t>
      </w:r>
      <w:proofErr w:type="spellEnd"/>
      <w:r w:rsidRPr="007C37AC">
        <w:rPr>
          <w:rFonts w:ascii="Book Antiqua" w:hAnsi="Book Antiqua"/>
          <w:sz w:val="24"/>
          <w:szCs w:val="24"/>
        </w:rPr>
        <w:t xml:space="preserve"> Y. Transplantation with bone marrow stromal cells promotes wound healing under chemotherapy through altering phenotypes. </w:t>
      </w:r>
      <w:r w:rsidRPr="007C37AC">
        <w:rPr>
          <w:rFonts w:ascii="Book Antiqua" w:hAnsi="Book Antiqua"/>
          <w:i/>
          <w:sz w:val="24"/>
          <w:szCs w:val="24"/>
        </w:rPr>
        <w:t>Int J Biol Sci</w:t>
      </w:r>
      <w:r w:rsidRPr="007C37AC">
        <w:rPr>
          <w:rFonts w:ascii="Book Antiqua" w:hAnsi="Book Antiqua"/>
          <w:sz w:val="24"/>
          <w:szCs w:val="24"/>
        </w:rPr>
        <w:t xml:space="preserve"> 2011; </w:t>
      </w:r>
      <w:r w:rsidRPr="007C37AC">
        <w:rPr>
          <w:rFonts w:ascii="Book Antiqua" w:hAnsi="Book Antiqua"/>
          <w:b/>
          <w:sz w:val="24"/>
          <w:szCs w:val="24"/>
        </w:rPr>
        <w:t>7</w:t>
      </w:r>
      <w:r w:rsidRPr="007C37AC">
        <w:rPr>
          <w:rFonts w:ascii="Book Antiqua" w:hAnsi="Book Antiqua"/>
          <w:sz w:val="24"/>
          <w:szCs w:val="24"/>
        </w:rPr>
        <w:t>: 912-926 [PMID: 21850201 DOI: 10.7150/ijbs.7.912]</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30 </w:t>
      </w:r>
      <w:proofErr w:type="spellStart"/>
      <w:r w:rsidRPr="007C37AC">
        <w:rPr>
          <w:rFonts w:ascii="Book Antiqua" w:hAnsi="Book Antiqua"/>
          <w:b/>
          <w:sz w:val="24"/>
          <w:szCs w:val="24"/>
        </w:rPr>
        <w:t>Erinjeri</w:t>
      </w:r>
      <w:proofErr w:type="spellEnd"/>
      <w:r w:rsidRPr="007C37AC">
        <w:rPr>
          <w:rFonts w:ascii="Book Antiqua" w:hAnsi="Book Antiqua"/>
          <w:b/>
          <w:sz w:val="24"/>
          <w:szCs w:val="24"/>
        </w:rPr>
        <w:t xml:space="preserve"> JP</w:t>
      </w:r>
      <w:r w:rsidRPr="007C37AC">
        <w:rPr>
          <w:rFonts w:ascii="Book Antiqua" w:hAnsi="Book Antiqua"/>
          <w:sz w:val="24"/>
          <w:szCs w:val="24"/>
        </w:rPr>
        <w:t xml:space="preserve">, Fong AJ, </w:t>
      </w:r>
      <w:proofErr w:type="spellStart"/>
      <w:r w:rsidRPr="007C37AC">
        <w:rPr>
          <w:rFonts w:ascii="Book Antiqua" w:hAnsi="Book Antiqua"/>
          <w:sz w:val="24"/>
          <w:szCs w:val="24"/>
        </w:rPr>
        <w:t>Kemeny</w:t>
      </w:r>
      <w:proofErr w:type="spellEnd"/>
      <w:r w:rsidRPr="007C37AC">
        <w:rPr>
          <w:rFonts w:ascii="Book Antiqua" w:hAnsi="Book Antiqua"/>
          <w:sz w:val="24"/>
          <w:szCs w:val="24"/>
        </w:rPr>
        <w:t xml:space="preserve"> NE, Brown KT, </w:t>
      </w:r>
      <w:proofErr w:type="spellStart"/>
      <w:r w:rsidRPr="007C37AC">
        <w:rPr>
          <w:rFonts w:ascii="Book Antiqua" w:hAnsi="Book Antiqua"/>
          <w:sz w:val="24"/>
          <w:szCs w:val="24"/>
        </w:rPr>
        <w:t>Getrajdman</w:t>
      </w:r>
      <w:proofErr w:type="spellEnd"/>
      <w:r w:rsidRPr="007C37AC">
        <w:rPr>
          <w:rFonts w:ascii="Book Antiqua" w:hAnsi="Book Antiqua"/>
          <w:sz w:val="24"/>
          <w:szCs w:val="24"/>
        </w:rPr>
        <w:t xml:space="preserve"> GI, Solomon SB. Timing of administration of bevacizumab chemotherapy affects wound healing after chest wall port placement. </w:t>
      </w:r>
      <w:r w:rsidRPr="007C37AC">
        <w:rPr>
          <w:rFonts w:ascii="Book Antiqua" w:hAnsi="Book Antiqua"/>
          <w:i/>
          <w:sz w:val="24"/>
          <w:szCs w:val="24"/>
        </w:rPr>
        <w:t>Cancer</w:t>
      </w:r>
      <w:r w:rsidRPr="007C37AC">
        <w:rPr>
          <w:rFonts w:ascii="Book Antiqua" w:hAnsi="Book Antiqua"/>
          <w:sz w:val="24"/>
          <w:szCs w:val="24"/>
        </w:rPr>
        <w:t xml:space="preserve"> 2011; </w:t>
      </w:r>
      <w:r w:rsidRPr="007C37AC">
        <w:rPr>
          <w:rFonts w:ascii="Book Antiqua" w:hAnsi="Book Antiqua"/>
          <w:b/>
          <w:sz w:val="24"/>
          <w:szCs w:val="24"/>
        </w:rPr>
        <w:t>117</w:t>
      </w:r>
      <w:r w:rsidRPr="007C37AC">
        <w:rPr>
          <w:rFonts w:ascii="Book Antiqua" w:hAnsi="Book Antiqua"/>
          <w:sz w:val="24"/>
          <w:szCs w:val="24"/>
        </w:rPr>
        <w:t>: 1296-1301 [PMID: 21381016 DOI: 10.1002/cncr.25573]</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31 </w:t>
      </w:r>
      <w:r w:rsidRPr="007C37AC">
        <w:rPr>
          <w:rFonts w:ascii="Book Antiqua" w:hAnsi="Book Antiqua"/>
          <w:b/>
          <w:sz w:val="24"/>
          <w:szCs w:val="24"/>
        </w:rPr>
        <w:t>Cunningham D</w:t>
      </w:r>
      <w:r w:rsidRPr="007C37AC">
        <w:rPr>
          <w:rFonts w:ascii="Book Antiqua" w:hAnsi="Book Antiqua"/>
          <w:sz w:val="24"/>
          <w:szCs w:val="24"/>
        </w:rPr>
        <w:t xml:space="preserve">, </w:t>
      </w:r>
      <w:proofErr w:type="spellStart"/>
      <w:r w:rsidRPr="007C37AC">
        <w:rPr>
          <w:rFonts w:ascii="Book Antiqua" w:hAnsi="Book Antiqua"/>
          <w:sz w:val="24"/>
          <w:szCs w:val="24"/>
        </w:rPr>
        <w:t>Stenning</w:t>
      </w:r>
      <w:proofErr w:type="spellEnd"/>
      <w:r w:rsidRPr="007C37AC">
        <w:rPr>
          <w:rFonts w:ascii="Book Antiqua" w:hAnsi="Book Antiqua"/>
          <w:sz w:val="24"/>
          <w:szCs w:val="24"/>
        </w:rPr>
        <w:t xml:space="preserve"> SP, Smyth EC, Okines AF, </w:t>
      </w:r>
      <w:proofErr w:type="spellStart"/>
      <w:r w:rsidRPr="007C37AC">
        <w:rPr>
          <w:rFonts w:ascii="Book Antiqua" w:hAnsi="Book Antiqua"/>
          <w:sz w:val="24"/>
          <w:szCs w:val="24"/>
        </w:rPr>
        <w:t>Allum</w:t>
      </w:r>
      <w:proofErr w:type="spellEnd"/>
      <w:r w:rsidRPr="007C37AC">
        <w:rPr>
          <w:rFonts w:ascii="Book Antiqua" w:hAnsi="Book Antiqua"/>
          <w:sz w:val="24"/>
          <w:szCs w:val="24"/>
        </w:rPr>
        <w:t xml:space="preserve"> WH, Rowley S, Stevenson L, </w:t>
      </w:r>
      <w:proofErr w:type="spellStart"/>
      <w:r w:rsidRPr="007C37AC">
        <w:rPr>
          <w:rFonts w:ascii="Book Antiqua" w:hAnsi="Book Antiqua"/>
          <w:sz w:val="24"/>
          <w:szCs w:val="24"/>
        </w:rPr>
        <w:t>Grabsch</w:t>
      </w:r>
      <w:proofErr w:type="spellEnd"/>
      <w:r w:rsidRPr="007C37AC">
        <w:rPr>
          <w:rFonts w:ascii="Book Antiqua" w:hAnsi="Book Antiqua"/>
          <w:sz w:val="24"/>
          <w:szCs w:val="24"/>
        </w:rPr>
        <w:t xml:space="preserve"> HI, Alderson D, Crosby T, Griffin SM, </w:t>
      </w:r>
      <w:proofErr w:type="spellStart"/>
      <w:r w:rsidRPr="007C37AC">
        <w:rPr>
          <w:rFonts w:ascii="Book Antiqua" w:hAnsi="Book Antiqua"/>
          <w:sz w:val="24"/>
          <w:szCs w:val="24"/>
        </w:rPr>
        <w:t>Mansoor</w:t>
      </w:r>
      <w:proofErr w:type="spellEnd"/>
      <w:r w:rsidRPr="007C37AC">
        <w:rPr>
          <w:rFonts w:ascii="Book Antiqua" w:hAnsi="Book Antiqua"/>
          <w:sz w:val="24"/>
          <w:szCs w:val="24"/>
        </w:rPr>
        <w:t xml:space="preserve"> W, </w:t>
      </w:r>
      <w:proofErr w:type="spellStart"/>
      <w:r w:rsidRPr="007C37AC">
        <w:rPr>
          <w:rFonts w:ascii="Book Antiqua" w:hAnsi="Book Antiqua"/>
          <w:sz w:val="24"/>
          <w:szCs w:val="24"/>
        </w:rPr>
        <w:t>Coxon</w:t>
      </w:r>
      <w:proofErr w:type="spellEnd"/>
      <w:r w:rsidRPr="007C37AC">
        <w:rPr>
          <w:rFonts w:ascii="Book Antiqua" w:hAnsi="Book Antiqua"/>
          <w:sz w:val="24"/>
          <w:szCs w:val="24"/>
        </w:rPr>
        <w:t xml:space="preserve"> FY, Falk SJ, Darby S, </w:t>
      </w:r>
      <w:proofErr w:type="spellStart"/>
      <w:r w:rsidRPr="007C37AC">
        <w:rPr>
          <w:rFonts w:ascii="Book Antiqua" w:hAnsi="Book Antiqua"/>
          <w:sz w:val="24"/>
          <w:szCs w:val="24"/>
        </w:rPr>
        <w:t>Sumpter</w:t>
      </w:r>
      <w:proofErr w:type="spellEnd"/>
      <w:r w:rsidRPr="007C37AC">
        <w:rPr>
          <w:rFonts w:ascii="Book Antiqua" w:hAnsi="Book Antiqua"/>
          <w:sz w:val="24"/>
          <w:szCs w:val="24"/>
        </w:rPr>
        <w:t xml:space="preserve"> KA, </w:t>
      </w:r>
      <w:proofErr w:type="spellStart"/>
      <w:r w:rsidRPr="007C37AC">
        <w:rPr>
          <w:rFonts w:ascii="Book Antiqua" w:hAnsi="Book Antiqua"/>
          <w:sz w:val="24"/>
          <w:szCs w:val="24"/>
        </w:rPr>
        <w:t>Blazeby</w:t>
      </w:r>
      <w:proofErr w:type="spellEnd"/>
      <w:r w:rsidRPr="007C37AC">
        <w:rPr>
          <w:rFonts w:ascii="Book Antiqua" w:hAnsi="Book Antiqua"/>
          <w:sz w:val="24"/>
          <w:szCs w:val="24"/>
        </w:rPr>
        <w:t xml:space="preserve"> JM, Langley RE. Peri-operative chemotherapy with or without bevacizumab in operable </w:t>
      </w:r>
      <w:proofErr w:type="spellStart"/>
      <w:r w:rsidRPr="007C37AC">
        <w:rPr>
          <w:rFonts w:ascii="Book Antiqua" w:hAnsi="Book Antiqua"/>
          <w:sz w:val="24"/>
          <w:szCs w:val="24"/>
        </w:rPr>
        <w:t>oesophagogastric</w:t>
      </w:r>
      <w:proofErr w:type="spellEnd"/>
      <w:r w:rsidRPr="007C37AC">
        <w:rPr>
          <w:rFonts w:ascii="Book Antiqua" w:hAnsi="Book Antiqua"/>
          <w:sz w:val="24"/>
          <w:szCs w:val="24"/>
        </w:rPr>
        <w:t xml:space="preserve"> adenocarcinoma (UK Medical Research Council ST03): primary analysis results of a </w:t>
      </w:r>
      <w:proofErr w:type="spellStart"/>
      <w:r w:rsidRPr="007C37AC">
        <w:rPr>
          <w:rFonts w:ascii="Book Antiqua" w:hAnsi="Book Antiqua"/>
          <w:sz w:val="24"/>
          <w:szCs w:val="24"/>
        </w:rPr>
        <w:t>multicentre</w:t>
      </w:r>
      <w:proofErr w:type="spellEnd"/>
      <w:r w:rsidRPr="007C37AC">
        <w:rPr>
          <w:rFonts w:ascii="Book Antiqua" w:hAnsi="Book Antiqua"/>
          <w:sz w:val="24"/>
          <w:szCs w:val="24"/>
        </w:rPr>
        <w:t xml:space="preserve">, open-label, </w:t>
      </w:r>
      <w:proofErr w:type="spellStart"/>
      <w:r w:rsidRPr="007C37AC">
        <w:rPr>
          <w:rFonts w:ascii="Book Antiqua" w:hAnsi="Book Antiqua"/>
          <w:sz w:val="24"/>
          <w:szCs w:val="24"/>
        </w:rPr>
        <w:t>randomised</w:t>
      </w:r>
      <w:proofErr w:type="spellEnd"/>
      <w:r w:rsidRPr="007C37AC">
        <w:rPr>
          <w:rFonts w:ascii="Book Antiqua" w:hAnsi="Book Antiqua"/>
          <w:sz w:val="24"/>
          <w:szCs w:val="24"/>
        </w:rPr>
        <w:t xml:space="preserve"> phase 2-3 trial. </w:t>
      </w:r>
      <w:r w:rsidRPr="007C37AC">
        <w:rPr>
          <w:rFonts w:ascii="Book Antiqua" w:hAnsi="Book Antiqua"/>
          <w:i/>
          <w:sz w:val="24"/>
          <w:szCs w:val="24"/>
        </w:rPr>
        <w:t>Lancet Oncol</w:t>
      </w:r>
      <w:r w:rsidRPr="007C37AC">
        <w:rPr>
          <w:rFonts w:ascii="Book Antiqua" w:hAnsi="Book Antiqua"/>
          <w:sz w:val="24"/>
          <w:szCs w:val="24"/>
        </w:rPr>
        <w:t xml:space="preserve"> 2017; </w:t>
      </w:r>
      <w:r w:rsidRPr="007C37AC">
        <w:rPr>
          <w:rFonts w:ascii="Book Antiqua" w:hAnsi="Book Antiqua"/>
          <w:b/>
          <w:sz w:val="24"/>
          <w:szCs w:val="24"/>
        </w:rPr>
        <w:t>18</w:t>
      </w:r>
      <w:r w:rsidRPr="007C37AC">
        <w:rPr>
          <w:rFonts w:ascii="Book Antiqua" w:hAnsi="Book Antiqua"/>
          <w:sz w:val="24"/>
          <w:szCs w:val="24"/>
        </w:rPr>
        <w:t>: 357-370 [PMID: 28163000 DOI: 10.1016/S1470-2045(17)30043-8]</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32 </w:t>
      </w:r>
      <w:proofErr w:type="spellStart"/>
      <w:r w:rsidRPr="007C37AC">
        <w:rPr>
          <w:rFonts w:ascii="Book Antiqua" w:hAnsi="Book Antiqua"/>
          <w:b/>
          <w:sz w:val="24"/>
          <w:szCs w:val="24"/>
        </w:rPr>
        <w:t>Makrin</w:t>
      </w:r>
      <w:proofErr w:type="spellEnd"/>
      <w:r w:rsidRPr="007C37AC">
        <w:rPr>
          <w:rFonts w:ascii="Book Antiqua" w:hAnsi="Book Antiqua"/>
          <w:b/>
          <w:sz w:val="24"/>
          <w:szCs w:val="24"/>
        </w:rPr>
        <w:t xml:space="preserve"> V</w:t>
      </w:r>
      <w:r w:rsidRPr="007C37AC">
        <w:rPr>
          <w:rFonts w:ascii="Book Antiqua" w:hAnsi="Book Antiqua"/>
          <w:sz w:val="24"/>
          <w:szCs w:val="24"/>
        </w:rPr>
        <w:t>, Lev-</w:t>
      </w:r>
      <w:proofErr w:type="spellStart"/>
      <w:r w:rsidRPr="007C37AC">
        <w:rPr>
          <w:rFonts w:ascii="Book Antiqua" w:hAnsi="Book Antiqua"/>
          <w:sz w:val="24"/>
          <w:szCs w:val="24"/>
        </w:rPr>
        <w:t>Chelouche</w:t>
      </w:r>
      <w:proofErr w:type="spellEnd"/>
      <w:r w:rsidRPr="007C37AC">
        <w:rPr>
          <w:rFonts w:ascii="Book Antiqua" w:hAnsi="Book Antiqua"/>
          <w:sz w:val="24"/>
          <w:szCs w:val="24"/>
        </w:rPr>
        <w:t xml:space="preserve"> D, Even Sapir E, </w:t>
      </w:r>
      <w:proofErr w:type="spellStart"/>
      <w:r w:rsidRPr="007C37AC">
        <w:rPr>
          <w:rFonts w:ascii="Book Antiqua" w:hAnsi="Book Antiqua"/>
          <w:sz w:val="24"/>
          <w:szCs w:val="24"/>
        </w:rPr>
        <w:t>Paran</w:t>
      </w:r>
      <w:proofErr w:type="spellEnd"/>
      <w:r w:rsidRPr="007C37AC">
        <w:rPr>
          <w:rFonts w:ascii="Book Antiqua" w:hAnsi="Book Antiqua"/>
          <w:sz w:val="24"/>
          <w:szCs w:val="24"/>
        </w:rPr>
        <w:t xml:space="preserve"> H, </w:t>
      </w:r>
      <w:proofErr w:type="spellStart"/>
      <w:r w:rsidRPr="007C37AC">
        <w:rPr>
          <w:rFonts w:ascii="Book Antiqua" w:hAnsi="Book Antiqua"/>
          <w:sz w:val="24"/>
          <w:szCs w:val="24"/>
        </w:rPr>
        <w:t>Rabau</w:t>
      </w:r>
      <w:proofErr w:type="spellEnd"/>
      <w:r w:rsidRPr="007C37AC">
        <w:rPr>
          <w:rFonts w:ascii="Book Antiqua" w:hAnsi="Book Antiqua"/>
          <w:sz w:val="24"/>
          <w:szCs w:val="24"/>
        </w:rPr>
        <w:t xml:space="preserve"> M, Gutman M. Intraperitoneal heated chemotherapy affects healing of experimental colonic anastomosis: an animal study. </w:t>
      </w:r>
      <w:r w:rsidRPr="007C37AC">
        <w:rPr>
          <w:rFonts w:ascii="Book Antiqua" w:hAnsi="Book Antiqua"/>
          <w:i/>
          <w:sz w:val="24"/>
          <w:szCs w:val="24"/>
        </w:rPr>
        <w:t>J Surg Oncol</w:t>
      </w:r>
      <w:r w:rsidRPr="007C37AC">
        <w:rPr>
          <w:rFonts w:ascii="Book Antiqua" w:hAnsi="Book Antiqua"/>
          <w:sz w:val="24"/>
          <w:szCs w:val="24"/>
        </w:rPr>
        <w:t xml:space="preserve"> 2005; </w:t>
      </w:r>
      <w:r w:rsidRPr="007C37AC">
        <w:rPr>
          <w:rFonts w:ascii="Book Antiqua" w:hAnsi="Book Antiqua"/>
          <w:b/>
          <w:sz w:val="24"/>
          <w:szCs w:val="24"/>
        </w:rPr>
        <w:t>89</w:t>
      </w:r>
      <w:r w:rsidRPr="007C37AC">
        <w:rPr>
          <w:rFonts w:ascii="Book Antiqua" w:hAnsi="Book Antiqua"/>
          <w:sz w:val="24"/>
          <w:szCs w:val="24"/>
        </w:rPr>
        <w:t>: 18-22 [PMID: 15612012 DOI: 10.1002/jso.20161]</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33 </w:t>
      </w:r>
      <w:proofErr w:type="spellStart"/>
      <w:r w:rsidRPr="007C37AC">
        <w:rPr>
          <w:rFonts w:ascii="Book Antiqua" w:hAnsi="Book Antiqua"/>
          <w:b/>
          <w:sz w:val="24"/>
          <w:szCs w:val="24"/>
        </w:rPr>
        <w:t>Akyuz</w:t>
      </w:r>
      <w:proofErr w:type="spellEnd"/>
      <w:r w:rsidRPr="007C37AC">
        <w:rPr>
          <w:rFonts w:ascii="Book Antiqua" w:hAnsi="Book Antiqua"/>
          <w:b/>
          <w:sz w:val="24"/>
          <w:szCs w:val="24"/>
        </w:rPr>
        <w:t xml:space="preserve"> C</w:t>
      </w:r>
      <w:r w:rsidRPr="007C37AC">
        <w:rPr>
          <w:rFonts w:ascii="Book Antiqua" w:hAnsi="Book Antiqua"/>
          <w:sz w:val="24"/>
          <w:szCs w:val="24"/>
        </w:rPr>
        <w:t xml:space="preserve">, </w:t>
      </w:r>
      <w:proofErr w:type="spellStart"/>
      <w:r w:rsidRPr="007C37AC">
        <w:rPr>
          <w:rFonts w:ascii="Book Antiqua" w:hAnsi="Book Antiqua"/>
          <w:sz w:val="24"/>
          <w:szCs w:val="24"/>
        </w:rPr>
        <w:t>Yasar</w:t>
      </w:r>
      <w:proofErr w:type="spellEnd"/>
      <w:r w:rsidRPr="007C37AC">
        <w:rPr>
          <w:rFonts w:ascii="Book Antiqua" w:hAnsi="Book Antiqua"/>
          <w:sz w:val="24"/>
          <w:szCs w:val="24"/>
        </w:rPr>
        <w:t xml:space="preserve"> NF, </w:t>
      </w:r>
      <w:proofErr w:type="spellStart"/>
      <w:r w:rsidRPr="007C37AC">
        <w:rPr>
          <w:rFonts w:ascii="Book Antiqua" w:hAnsi="Book Antiqua"/>
          <w:sz w:val="24"/>
          <w:szCs w:val="24"/>
        </w:rPr>
        <w:t>Uzun</w:t>
      </w:r>
      <w:proofErr w:type="spellEnd"/>
      <w:r w:rsidRPr="007C37AC">
        <w:rPr>
          <w:rFonts w:ascii="Book Antiqua" w:hAnsi="Book Antiqua"/>
          <w:sz w:val="24"/>
          <w:szCs w:val="24"/>
        </w:rPr>
        <w:t xml:space="preserve"> O, </w:t>
      </w:r>
      <w:proofErr w:type="spellStart"/>
      <w:r w:rsidRPr="007C37AC">
        <w:rPr>
          <w:rFonts w:ascii="Book Antiqua" w:hAnsi="Book Antiqua"/>
          <w:sz w:val="24"/>
          <w:szCs w:val="24"/>
        </w:rPr>
        <w:t>Peker</w:t>
      </w:r>
      <w:proofErr w:type="spellEnd"/>
      <w:r w:rsidRPr="007C37AC">
        <w:rPr>
          <w:rFonts w:ascii="Book Antiqua" w:hAnsi="Book Antiqua"/>
          <w:sz w:val="24"/>
          <w:szCs w:val="24"/>
        </w:rPr>
        <w:t xml:space="preserve"> KD, </w:t>
      </w:r>
      <w:proofErr w:type="spellStart"/>
      <w:r w:rsidRPr="007C37AC">
        <w:rPr>
          <w:rFonts w:ascii="Book Antiqua" w:hAnsi="Book Antiqua"/>
          <w:sz w:val="24"/>
          <w:szCs w:val="24"/>
        </w:rPr>
        <w:t>Sunamak</w:t>
      </w:r>
      <w:proofErr w:type="spellEnd"/>
      <w:r w:rsidRPr="007C37AC">
        <w:rPr>
          <w:rFonts w:ascii="Book Antiqua" w:hAnsi="Book Antiqua"/>
          <w:sz w:val="24"/>
          <w:szCs w:val="24"/>
        </w:rPr>
        <w:t xml:space="preserve"> O, </w:t>
      </w:r>
      <w:proofErr w:type="spellStart"/>
      <w:r w:rsidRPr="007C37AC">
        <w:rPr>
          <w:rFonts w:ascii="Book Antiqua" w:hAnsi="Book Antiqua"/>
          <w:sz w:val="24"/>
          <w:szCs w:val="24"/>
        </w:rPr>
        <w:t>Duman</w:t>
      </w:r>
      <w:proofErr w:type="spellEnd"/>
      <w:r w:rsidRPr="007C37AC">
        <w:rPr>
          <w:rFonts w:ascii="Book Antiqua" w:hAnsi="Book Antiqua"/>
          <w:sz w:val="24"/>
          <w:szCs w:val="24"/>
        </w:rPr>
        <w:t xml:space="preserve"> M, </w:t>
      </w:r>
      <w:proofErr w:type="spellStart"/>
      <w:r w:rsidRPr="007C37AC">
        <w:rPr>
          <w:rFonts w:ascii="Book Antiqua" w:hAnsi="Book Antiqua"/>
          <w:sz w:val="24"/>
          <w:szCs w:val="24"/>
        </w:rPr>
        <w:t>Sehirli</w:t>
      </w:r>
      <w:proofErr w:type="spellEnd"/>
      <w:r w:rsidRPr="007C37AC">
        <w:rPr>
          <w:rFonts w:ascii="Book Antiqua" w:hAnsi="Book Antiqua"/>
          <w:sz w:val="24"/>
          <w:szCs w:val="24"/>
        </w:rPr>
        <w:t xml:space="preserve"> AO, </w:t>
      </w:r>
      <w:proofErr w:type="spellStart"/>
      <w:r w:rsidRPr="007C37AC">
        <w:rPr>
          <w:rFonts w:ascii="Book Antiqua" w:hAnsi="Book Antiqua"/>
          <w:sz w:val="24"/>
          <w:szCs w:val="24"/>
        </w:rPr>
        <w:t>Yol</w:t>
      </w:r>
      <w:proofErr w:type="spellEnd"/>
      <w:r w:rsidRPr="007C37AC">
        <w:rPr>
          <w:rFonts w:ascii="Book Antiqua" w:hAnsi="Book Antiqua"/>
          <w:sz w:val="24"/>
          <w:szCs w:val="24"/>
        </w:rPr>
        <w:t xml:space="preserve"> S. Effects of melatonin on colonic anastomosis healing following chemotherapy in rats. </w:t>
      </w:r>
      <w:r w:rsidRPr="007C37AC">
        <w:rPr>
          <w:rFonts w:ascii="Book Antiqua" w:hAnsi="Book Antiqua"/>
          <w:i/>
          <w:sz w:val="24"/>
          <w:szCs w:val="24"/>
        </w:rPr>
        <w:t>Singapore Med J</w:t>
      </w:r>
      <w:r w:rsidRPr="007C37AC">
        <w:rPr>
          <w:rFonts w:ascii="Book Antiqua" w:hAnsi="Book Antiqua"/>
          <w:sz w:val="24"/>
          <w:szCs w:val="24"/>
        </w:rPr>
        <w:t xml:space="preserve"> 2018; </w:t>
      </w:r>
      <w:r w:rsidRPr="007C37AC">
        <w:rPr>
          <w:rFonts w:ascii="Book Antiqua" w:hAnsi="Book Antiqua"/>
          <w:b/>
          <w:sz w:val="24"/>
          <w:szCs w:val="24"/>
        </w:rPr>
        <w:t>59</w:t>
      </w:r>
      <w:r w:rsidRPr="007C37AC">
        <w:rPr>
          <w:rFonts w:ascii="Book Antiqua" w:hAnsi="Book Antiqua"/>
          <w:sz w:val="24"/>
          <w:szCs w:val="24"/>
        </w:rPr>
        <w:t>: 545-549 [PMID: 29552688 DOI: 10.11622/smedj.2018035]</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34 </w:t>
      </w:r>
      <w:proofErr w:type="spellStart"/>
      <w:r w:rsidRPr="007C37AC">
        <w:rPr>
          <w:rFonts w:ascii="Book Antiqua" w:hAnsi="Book Antiqua"/>
          <w:b/>
          <w:sz w:val="24"/>
          <w:szCs w:val="24"/>
        </w:rPr>
        <w:t>Blouhos</w:t>
      </w:r>
      <w:proofErr w:type="spellEnd"/>
      <w:r w:rsidRPr="007C37AC">
        <w:rPr>
          <w:rFonts w:ascii="Book Antiqua" w:hAnsi="Book Antiqua"/>
          <w:b/>
          <w:sz w:val="24"/>
          <w:szCs w:val="24"/>
        </w:rPr>
        <w:t xml:space="preserve"> K</w:t>
      </w:r>
      <w:r w:rsidRPr="007C37AC">
        <w:rPr>
          <w:rFonts w:ascii="Book Antiqua" w:hAnsi="Book Antiqua"/>
          <w:sz w:val="24"/>
          <w:szCs w:val="24"/>
        </w:rPr>
        <w:t xml:space="preserve">, </w:t>
      </w:r>
      <w:proofErr w:type="spellStart"/>
      <w:r w:rsidRPr="007C37AC">
        <w:rPr>
          <w:rFonts w:ascii="Book Antiqua" w:hAnsi="Book Antiqua"/>
          <w:sz w:val="24"/>
          <w:szCs w:val="24"/>
        </w:rPr>
        <w:t>Pramateftakis</w:t>
      </w:r>
      <w:proofErr w:type="spellEnd"/>
      <w:r w:rsidRPr="007C37AC">
        <w:rPr>
          <w:rFonts w:ascii="Book Antiqua" w:hAnsi="Book Antiqua"/>
          <w:sz w:val="24"/>
          <w:szCs w:val="24"/>
        </w:rPr>
        <w:t xml:space="preserve"> MG, </w:t>
      </w:r>
      <w:proofErr w:type="spellStart"/>
      <w:r w:rsidRPr="007C37AC">
        <w:rPr>
          <w:rFonts w:ascii="Book Antiqua" w:hAnsi="Book Antiqua"/>
          <w:sz w:val="24"/>
          <w:szCs w:val="24"/>
        </w:rPr>
        <w:t>Tsachalis</w:t>
      </w:r>
      <w:proofErr w:type="spellEnd"/>
      <w:r w:rsidRPr="007C37AC">
        <w:rPr>
          <w:rFonts w:ascii="Book Antiqua" w:hAnsi="Book Antiqua"/>
          <w:sz w:val="24"/>
          <w:szCs w:val="24"/>
        </w:rPr>
        <w:t xml:space="preserve"> T, </w:t>
      </w:r>
      <w:proofErr w:type="spellStart"/>
      <w:r w:rsidRPr="007C37AC">
        <w:rPr>
          <w:rFonts w:ascii="Book Antiqua" w:hAnsi="Book Antiqua"/>
          <w:sz w:val="24"/>
          <w:szCs w:val="24"/>
        </w:rPr>
        <w:t>Kanellos</w:t>
      </w:r>
      <w:proofErr w:type="spellEnd"/>
      <w:r w:rsidRPr="007C37AC">
        <w:rPr>
          <w:rFonts w:ascii="Book Antiqua" w:hAnsi="Book Antiqua"/>
          <w:sz w:val="24"/>
          <w:szCs w:val="24"/>
        </w:rPr>
        <w:t xml:space="preserve"> D, </w:t>
      </w:r>
      <w:proofErr w:type="spellStart"/>
      <w:r w:rsidRPr="007C37AC">
        <w:rPr>
          <w:rFonts w:ascii="Book Antiqua" w:hAnsi="Book Antiqua"/>
          <w:sz w:val="24"/>
          <w:szCs w:val="24"/>
        </w:rPr>
        <w:t>Zaraboukas</w:t>
      </w:r>
      <w:proofErr w:type="spellEnd"/>
      <w:r w:rsidRPr="007C37AC">
        <w:rPr>
          <w:rFonts w:ascii="Book Antiqua" w:hAnsi="Book Antiqua"/>
          <w:sz w:val="24"/>
          <w:szCs w:val="24"/>
        </w:rPr>
        <w:t xml:space="preserve"> T, </w:t>
      </w:r>
      <w:proofErr w:type="spellStart"/>
      <w:r w:rsidRPr="007C37AC">
        <w:rPr>
          <w:rFonts w:ascii="Book Antiqua" w:hAnsi="Book Antiqua"/>
          <w:sz w:val="24"/>
          <w:szCs w:val="24"/>
        </w:rPr>
        <w:t>Koliakos</w:t>
      </w:r>
      <w:proofErr w:type="spellEnd"/>
      <w:r w:rsidRPr="007C37AC">
        <w:rPr>
          <w:rFonts w:ascii="Book Antiqua" w:hAnsi="Book Antiqua"/>
          <w:sz w:val="24"/>
          <w:szCs w:val="24"/>
        </w:rPr>
        <w:t xml:space="preserve"> G, </w:t>
      </w:r>
      <w:proofErr w:type="spellStart"/>
      <w:r w:rsidRPr="007C37AC">
        <w:rPr>
          <w:rFonts w:ascii="Book Antiqua" w:hAnsi="Book Antiqua"/>
          <w:sz w:val="24"/>
          <w:szCs w:val="24"/>
        </w:rPr>
        <w:t>Betsis</w:t>
      </w:r>
      <w:proofErr w:type="spellEnd"/>
      <w:r w:rsidRPr="007C37AC">
        <w:rPr>
          <w:rFonts w:ascii="Book Antiqua" w:hAnsi="Book Antiqua"/>
          <w:sz w:val="24"/>
          <w:szCs w:val="24"/>
        </w:rPr>
        <w:t xml:space="preserve"> D. The integrity of colonic anastomoses following the intraperitoneal administration of oxaliplatin. </w:t>
      </w:r>
      <w:r w:rsidRPr="007C37AC">
        <w:rPr>
          <w:rFonts w:ascii="Book Antiqua" w:hAnsi="Book Antiqua"/>
          <w:i/>
          <w:sz w:val="24"/>
          <w:szCs w:val="24"/>
        </w:rPr>
        <w:t>Int J Colorectal Dis</w:t>
      </w:r>
      <w:r w:rsidRPr="007C37AC">
        <w:rPr>
          <w:rFonts w:ascii="Book Antiqua" w:hAnsi="Book Antiqua"/>
          <w:sz w:val="24"/>
          <w:szCs w:val="24"/>
        </w:rPr>
        <w:t xml:space="preserve"> 2010; </w:t>
      </w:r>
      <w:r w:rsidRPr="007C37AC">
        <w:rPr>
          <w:rFonts w:ascii="Book Antiqua" w:hAnsi="Book Antiqua"/>
          <w:b/>
          <w:sz w:val="24"/>
          <w:szCs w:val="24"/>
        </w:rPr>
        <w:t>25</w:t>
      </w:r>
      <w:r w:rsidRPr="007C37AC">
        <w:rPr>
          <w:rFonts w:ascii="Book Antiqua" w:hAnsi="Book Antiqua"/>
          <w:sz w:val="24"/>
          <w:szCs w:val="24"/>
        </w:rPr>
        <w:t>: 835-841 [PMID: 20217424 DOI: 10.1007/s00384-010-0912-y]</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35 </w:t>
      </w:r>
      <w:proofErr w:type="spellStart"/>
      <w:r w:rsidRPr="007C37AC">
        <w:rPr>
          <w:rFonts w:ascii="Book Antiqua" w:hAnsi="Book Antiqua"/>
          <w:b/>
          <w:sz w:val="24"/>
          <w:szCs w:val="24"/>
        </w:rPr>
        <w:t>Kanellos</w:t>
      </w:r>
      <w:proofErr w:type="spellEnd"/>
      <w:r w:rsidRPr="007C37AC">
        <w:rPr>
          <w:rFonts w:ascii="Book Antiqua" w:hAnsi="Book Antiqua"/>
          <w:b/>
          <w:sz w:val="24"/>
          <w:szCs w:val="24"/>
        </w:rPr>
        <w:t xml:space="preserve"> D</w:t>
      </w:r>
      <w:r w:rsidRPr="007C37AC">
        <w:rPr>
          <w:rFonts w:ascii="Book Antiqua" w:hAnsi="Book Antiqua"/>
          <w:sz w:val="24"/>
          <w:szCs w:val="24"/>
        </w:rPr>
        <w:t xml:space="preserve">, </w:t>
      </w:r>
      <w:proofErr w:type="spellStart"/>
      <w:r w:rsidRPr="007C37AC">
        <w:rPr>
          <w:rFonts w:ascii="Book Antiqua" w:hAnsi="Book Antiqua"/>
          <w:sz w:val="24"/>
          <w:szCs w:val="24"/>
        </w:rPr>
        <w:t>Pramateftakis</w:t>
      </w:r>
      <w:proofErr w:type="spellEnd"/>
      <w:r w:rsidRPr="007C37AC">
        <w:rPr>
          <w:rFonts w:ascii="Book Antiqua" w:hAnsi="Book Antiqua"/>
          <w:sz w:val="24"/>
          <w:szCs w:val="24"/>
        </w:rPr>
        <w:t xml:space="preserve"> MG, </w:t>
      </w:r>
      <w:proofErr w:type="spellStart"/>
      <w:r w:rsidRPr="007C37AC">
        <w:rPr>
          <w:rFonts w:ascii="Book Antiqua" w:hAnsi="Book Antiqua"/>
          <w:sz w:val="24"/>
          <w:szCs w:val="24"/>
        </w:rPr>
        <w:t>Mantzoros</w:t>
      </w:r>
      <w:proofErr w:type="spellEnd"/>
      <w:r w:rsidRPr="007C37AC">
        <w:rPr>
          <w:rFonts w:ascii="Book Antiqua" w:hAnsi="Book Antiqua"/>
          <w:sz w:val="24"/>
          <w:szCs w:val="24"/>
        </w:rPr>
        <w:t xml:space="preserve"> I, </w:t>
      </w:r>
      <w:proofErr w:type="spellStart"/>
      <w:r w:rsidRPr="007C37AC">
        <w:rPr>
          <w:rFonts w:ascii="Book Antiqua" w:hAnsi="Book Antiqua"/>
          <w:sz w:val="24"/>
          <w:szCs w:val="24"/>
        </w:rPr>
        <w:t>Zacharakis</w:t>
      </w:r>
      <w:proofErr w:type="spellEnd"/>
      <w:r w:rsidRPr="007C37AC">
        <w:rPr>
          <w:rFonts w:ascii="Book Antiqua" w:hAnsi="Book Antiqua"/>
          <w:sz w:val="24"/>
          <w:szCs w:val="24"/>
        </w:rPr>
        <w:t xml:space="preserve"> E, </w:t>
      </w:r>
      <w:proofErr w:type="spellStart"/>
      <w:r w:rsidRPr="007C37AC">
        <w:rPr>
          <w:rFonts w:ascii="Book Antiqua" w:hAnsi="Book Antiqua"/>
          <w:sz w:val="24"/>
          <w:szCs w:val="24"/>
        </w:rPr>
        <w:t>Raptis</w:t>
      </w:r>
      <w:proofErr w:type="spellEnd"/>
      <w:r w:rsidRPr="007C37AC">
        <w:rPr>
          <w:rFonts w:ascii="Book Antiqua" w:hAnsi="Book Antiqua"/>
          <w:sz w:val="24"/>
          <w:szCs w:val="24"/>
        </w:rPr>
        <w:t xml:space="preserve"> D, </w:t>
      </w:r>
      <w:proofErr w:type="spellStart"/>
      <w:r w:rsidRPr="007C37AC">
        <w:rPr>
          <w:rFonts w:ascii="Book Antiqua" w:hAnsi="Book Antiqua"/>
          <w:sz w:val="24"/>
          <w:szCs w:val="24"/>
        </w:rPr>
        <w:t>Despoudi</w:t>
      </w:r>
      <w:proofErr w:type="spellEnd"/>
      <w:r w:rsidRPr="007C37AC">
        <w:rPr>
          <w:rFonts w:ascii="Book Antiqua" w:hAnsi="Book Antiqua"/>
          <w:sz w:val="24"/>
          <w:szCs w:val="24"/>
        </w:rPr>
        <w:t xml:space="preserve"> K, </w:t>
      </w:r>
      <w:proofErr w:type="spellStart"/>
      <w:r w:rsidRPr="007C37AC">
        <w:rPr>
          <w:rFonts w:ascii="Book Antiqua" w:hAnsi="Book Antiqua"/>
          <w:sz w:val="24"/>
          <w:szCs w:val="24"/>
        </w:rPr>
        <w:t>Zaraboukas</w:t>
      </w:r>
      <w:proofErr w:type="spellEnd"/>
      <w:r w:rsidRPr="007C37AC">
        <w:rPr>
          <w:rFonts w:ascii="Book Antiqua" w:hAnsi="Book Antiqua"/>
          <w:sz w:val="24"/>
          <w:szCs w:val="24"/>
        </w:rPr>
        <w:t xml:space="preserve"> T, </w:t>
      </w:r>
      <w:proofErr w:type="spellStart"/>
      <w:r w:rsidRPr="007C37AC">
        <w:rPr>
          <w:rFonts w:ascii="Book Antiqua" w:hAnsi="Book Antiqua"/>
          <w:sz w:val="24"/>
          <w:szCs w:val="24"/>
        </w:rPr>
        <w:t>Koliakos</w:t>
      </w:r>
      <w:proofErr w:type="spellEnd"/>
      <w:r w:rsidRPr="007C37AC">
        <w:rPr>
          <w:rFonts w:ascii="Book Antiqua" w:hAnsi="Book Antiqua"/>
          <w:sz w:val="24"/>
          <w:szCs w:val="24"/>
        </w:rPr>
        <w:t xml:space="preserve"> G, Lazaridis H. The effects of the </w:t>
      </w:r>
      <w:r w:rsidRPr="007C37AC">
        <w:rPr>
          <w:rFonts w:ascii="Book Antiqua" w:hAnsi="Book Antiqua"/>
          <w:sz w:val="24"/>
          <w:szCs w:val="24"/>
        </w:rPr>
        <w:lastRenderedPageBreak/>
        <w:t xml:space="preserve">intraperitoneal administration of oxaliplatin and 5-FU on the healing of colonic anastomoses: an experimental study. </w:t>
      </w:r>
      <w:r w:rsidRPr="007C37AC">
        <w:rPr>
          <w:rFonts w:ascii="Book Antiqua" w:hAnsi="Book Antiqua"/>
          <w:i/>
          <w:sz w:val="24"/>
          <w:szCs w:val="24"/>
        </w:rPr>
        <w:t xml:space="preserve">Tech </w:t>
      </w:r>
      <w:proofErr w:type="spellStart"/>
      <w:r w:rsidRPr="007C37AC">
        <w:rPr>
          <w:rFonts w:ascii="Book Antiqua" w:hAnsi="Book Antiqua"/>
          <w:i/>
          <w:sz w:val="24"/>
          <w:szCs w:val="24"/>
        </w:rPr>
        <w:t>Coloproctol</w:t>
      </w:r>
      <w:proofErr w:type="spellEnd"/>
      <w:r w:rsidRPr="007C37AC">
        <w:rPr>
          <w:rFonts w:ascii="Book Antiqua" w:hAnsi="Book Antiqua"/>
          <w:sz w:val="24"/>
          <w:szCs w:val="24"/>
        </w:rPr>
        <w:t xml:space="preserve"> 2011; </w:t>
      </w:r>
      <w:r w:rsidRPr="007C37AC">
        <w:rPr>
          <w:rFonts w:ascii="Book Antiqua" w:hAnsi="Book Antiqua"/>
          <w:b/>
          <w:sz w:val="24"/>
          <w:szCs w:val="24"/>
        </w:rPr>
        <w:t xml:space="preserve">15 </w:t>
      </w:r>
      <w:proofErr w:type="spellStart"/>
      <w:r w:rsidRPr="007C37AC">
        <w:rPr>
          <w:rFonts w:ascii="Book Antiqua" w:hAnsi="Book Antiqua"/>
          <w:b/>
          <w:sz w:val="24"/>
          <w:szCs w:val="24"/>
        </w:rPr>
        <w:t>Suppl</w:t>
      </w:r>
      <w:proofErr w:type="spellEnd"/>
      <w:r w:rsidRPr="007C37AC">
        <w:rPr>
          <w:rFonts w:ascii="Book Antiqua" w:hAnsi="Book Antiqua"/>
          <w:b/>
          <w:sz w:val="24"/>
          <w:szCs w:val="24"/>
        </w:rPr>
        <w:t xml:space="preserve"> 1</w:t>
      </w:r>
      <w:r w:rsidRPr="007C37AC">
        <w:rPr>
          <w:rFonts w:ascii="Book Antiqua" w:hAnsi="Book Antiqua"/>
          <w:sz w:val="24"/>
          <w:szCs w:val="24"/>
        </w:rPr>
        <w:t>: S111-S115 [PMID: 21953242 DOI: 10.1007/s10151-011-0754-9]</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36 </w:t>
      </w:r>
      <w:proofErr w:type="spellStart"/>
      <w:r w:rsidRPr="007C37AC">
        <w:rPr>
          <w:rFonts w:ascii="Book Antiqua" w:hAnsi="Book Antiqua"/>
          <w:b/>
          <w:sz w:val="24"/>
          <w:szCs w:val="24"/>
        </w:rPr>
        <w:t>Aghayeva</w:t>
      </w:r>
      <w:proofErr w:type="spellEnd"/>
      <w:r w:rsidRPr="007C37AC">
        <w:rPr>
          <w:rFonts w:ascii="Book Antiqua" w:hAnsi="Book Antiqua"/>
          <w:b/>
          <w:sz w:val="24"/>
          <w:szCs w:val="24"/>
        </w:rPr>
        <w:t xml:space="preserve"> A</w:t>
      </w:r>
      <w:r w:rsidRPr="007C37AC">
        <w:rPr>
          <w:rFonts w:ascii="Book Antiqua" w:hAnsi="Book Antiqua"/>
          <w:sz w:val="24"/>
          <w:szCs w:val="24"/>
        </w:rPr>
        <w:t xml:space="preserve">, </w:t>
      </w:r>
      <w:proofErr w:type="spellStart"/>
      <w:r w:rsidRPr="007C37AC">
        <w:rPr>
          <w:rFonts w:ascii="Book Antiqua" w:hAnsi="Book Antiqua"/>
          <w:sz w:val="24"/>
          <w:szCs w:val="24"/>
        </w:rPr>
        <w:t>Benlice</w:t>
      </w:r>
      <w:proofErr w:type="spellEnd"/>
      <w:r w:rsidRPr="007C37AC">
        <w:rPr>
          <w:rFonts w:ascii="Book Antiqua" w:hAnsi="Book Antiqua"/>
          <w:sz w:val="24"/>
          <w:szCs w:val="24"/>
        </w:rPr>
        <w:t xml:space="preserve"> C, </w:t>
      </w:r>
      <w:proofErr w:type="spellStart"/>
      <w:r w:rsidRPr="007C37AC">
        <w:rPr>
          <w:rFonts w:ascii="Book Antiqua" w:hAnsi="Book Antiqua"/>
          <w:sz w:val="24"/>
          <w:szCs w:val="24"/>
        </w:rPr>
        <w:t>Bilgin</w:t>
      </w:r>
      <w:proofErr w:type="spellEnd"/>
      <w:r w:rsidRPr="007C37AC">
        <w:rPr>
          <w:rFonts w:ascii="Book Antiqua" w:hAnsi="Book Antiqua"/>
          <w:sz w:val="24"/>
          <w:szCs w:val="24"/>
        </w:rPr>
        <w:t xml:space="preserve"> IA, </w:t>
      </w:r>
      <w:proofErr w:type="spellStart"/>
      <w:r w:rsidRPr="007C37AC">
        <w:rPr>
          <w:rFonts w:ascii="Book Antiqua" w:hAnsi="Book Antiqua"/>
          <w:sz w:val="24"/>
          <w:szCs w:val="24"/>
        </w:rPr>
        <w:t>Atukeren</w:t>
      </w:r>
      <w:proofErr w:type="spellEnd"/>
      <w:r w:rsidRPr="007C37AC">
        <w:rPr>
          <w:rFonts w:ascii="Book Antiqua" w:hAnsi="Book Antiqua"/>
          <w:sz w:val="24"/>
          <w:szCs w:val="24"/>
        </w:rPr>
        <w:t xml:space="preserve"> P, </w:t>
      </w:r>
      <w:proofErr w:type="spellStart"/>
      <w:r w:rsidRPr="007C37AC">
        <w:rPr>
          <w:rFonts w:ascii="Book Antiqua" w:hAnsi="Book Antiqua"/>
          <w:sz w:val="24"/>
          <w:szCs w:val="24"/>
        </w:rPr>
        <w:t>Dogusoy</w:t>
      </w:r>
      <w:proofErr w:type="spellEnd"/>
      <w:r w:rsidRPr="007C37AC">
        <w:rPr>
          <w:rFonts w:ascii="Book Antiqua" w:hAnsi="Book Antiqua"/>
          <w:sz w:val="24"/>
          <w:szCs w:val="24"/>
        </w:rPr>
        <w:t xml:space="preserve"> G, </w:t>
      </w:r>
      <w:proofErr w:type="spellStart"/>
      <w:r w:rsidRPr="007C37AC">
        <w:rPr>
          <w:rFonts w:ascii="Book Antiqua" w:hAnsi="Book Antiqua"/>
          <w:sz w:val="24"/>
          <w:szCs w:val="24"/>
        </w:rPr>
        <w:t>Demir</w:t>
      </w:r>
      <w:proofErr w:type="spellEnd"/>
      <w:r w:rsidRPr="007C37AC">
        <w:rPr>
          <w:rFonts w:ascii="Book Antiqua" w:hAnsi="Book Antiqua"/>
          <w:sz w:val="24"/>
          <w:szCs w:val="24"/>
        </w:rPr>
        <w:t xml:space="preserve"> F, </w:t>
      </w:r>
      <w:proofErr w:type="spellStart"/>
      <w:r w:rsidRPr="007C37AC">
        <w:rPr>
          <w:rFonts w:ascii="Book Antiqua" w:hAnsi="Book Antiqua"/>
          <w:sz w:val="24"/>
          <w:szCs w:val="24"/>
        </w:rPr>
        <w:t>Atasoy</w:t>
      </w:r>
      <w:proofErr w:type="spellEnd"/>
      <w:r w:rsidRPr="007C37AC">
        <w:rPr>
          <w:rFonts w:ascii="Book Antiqua" w:hAnsi="Book Antiqua"/>
          <w:sz w:val="24"/>
          <w:szCs w:val="24"/>
        </w:rPr>
        <w:t xml:space="preserve"> D, Baca B. The effects of </w:t>
      </w:r>
      <w:proofErr w:type="spellStart"/>
      <w:r w:rsidRPr="007C37AC">
        <w:rPr>
          <w:rFonts w:ascii="Book Antiqua" w:hAnsi="Book Antiqua"/>
          <w:sz w:val="24"/>
          <w:szCs w:val="24"/>
        </w:rPr>
        <w:t>hyperthermic</w:t>
      </w:r>
      <w:proofErr w:type="spellEnd"/>
      <w:r w:rsidRPr="007C37AC">
        <w:rPr>
          <w:rFonts w:ascii="Book Antiqua" w:hAnsi="Book Antiqua"/>
          <w:sz w:val="24"/>
          <w:szCs w:val="24"/>
        </w:rPr>
        <w:t xml:space="preserve"> intraperitoneal </w:t>
      </w:r>
      <w:proofErr w:type="spellStart"/>
      <w:r w:rsidRPr="007C37AC">
        <w:rPr>
          <w:rFonts w:ascii="Book Antiqua" w:hAnsi="Book Antiqua"/>
          <w:sz w:val="24"/>
          <w:szCs w:val="24"/>
        </w:rPr>
        <w:t>chemoperfusion</w:t>
      </w:r>
      <w:proofErr w:type="spellEnd"/>
      <w:r w:rsidRPr="007C37AC">
        <w:rPr>
          <w:rFonts w:ascii="Book Antiqua" w:hAnsi="Book Antiqua"/>
          <w:sz w:val="24"/>
          <w:szCs w:val="24"/>
        </w:rPr>
        <w:t xml:space="preserve"> on colonic anastomosis: an experimental study in a rat model. </w:t>
      </w:r>
      <w:proofErr w:type="spellStart"/>
      <w:r w:rsidRPr="007C37AC">
        <w:rPr>
          <w:rFonts w:ascii="Book Antiqua" w:hAnsi="Book Antiqua"/>
          <w:i/>
          <w:sz w:val="24"/>
          <w:szCs w:val="24"/>
        </w:rPr>
        <w:t>Tumori</w:t>
      </w:r>
      <w:proofErr w:type="spellEnd"/>
      <w:r w:rsidRPr="007C37AC">
        <w:rPr>
          <w:rFonts w:ascii="Book Antiqua" w:hAnsi="Book Antiqua"/>
          <w:sz w:val="24"/>
          <w:szCs w:val="24"/>
        </w:rPr>
        <w:t xml:space="preserve"> 2017; </w:t>
      </w:r>
      <w:r w:rsidRPr="007C37AC">
        <w:rPr>
          <w:rFonts w:ascii="Book Antiqua" w:hAnsi="Book Antiqua"/>
          <w:b/>
          <w:sz w:val="24"/>
          <w:szCs w:val="24"/>
        </w:rPr>
        <w:t>103</w:t>
      </w:r>
      <w:r w:rsidRPr="007C37AC">
        <w:rPr>
          <w:rFonts w:ascii="Book Antiqua" w:hAnsi="Book Antiqua"/>
          <w:sz w:val="24"/>
          <w:szCs w:val="24"/>
        </w:rPr>
        <w:t>: 307-313 [PMID: 28291907 DOI: 10.5301/tj.5000610]</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37 </w:t>
      </w:r>
      <w:proofErr w:type="spellStart"/>
      <w:r w:rsidRPr="007C37AC">
        <w:rPr>
          <w:rFonts w:ascii="Book Antiqua" w:hAnsi="Book Antiqua"/>
          <w:b/>
          <w:sz w:val="24"/>
          <w:szCs w:val="24"/>
        </w:rPr>
        <w:t>Arapoglou</w:t>
      </w:r>
      <w:proofErr w:type="spellEnd"/>
      <w:r w:rsidRPr="007C37AC">
        <w:rPr>
          <w:rFonts w:ascii="Book Antiqua" w:hAnsi="Book Antiqua"/>
          <w:b/>
          <w:sz w:val="24"/>
          <w:szCs w:val="24"/>
        </w:rPr>
        <w:t xml:space="preserve"> S</w:t>
      </w:r>
      <w:r w:rsidRPr="007C37AC">
        <w:rPr>
          <w:rFonts w:ascii="Book Antiqua" w:hAnsi="Book Antiqua"/>
          <w:sz w:val="24"/>
          <w:szCs w:val="24"/>
        </w:rPr>
        <w:t xml:space="preserve">, </w:t>
      </w:r>
      <w:proofErr w:type="spellStart"/>
      <w:r w:rsidRPr="007C37AC">
        <w:rPr>
          <w:rFonts w:ascii="Book Antiqua" w:hAnsi="Book Antiqua"/>
          <w:sz w:val="24"/>
          <w:szCs w:val="24"/>
        </w:rPr>
        <w:t>Kambaroudis</w:t>
      </w:r>
      <w:proofErr w:type="spellEnd"/>
      <w:r w:rsidRPr="007C37AC">
        <w:rPr>
          <w:rFonts w:ascii="Book Antiqua" w:hAnsi="Book Antiqua"/>
          <w:sz w:val="24"/>
          <w:szCs w:val="24"/>
        </w:rPr>
        <w:t xml:space="preserve"> A, </w:t>
      </w:r>
      <w:proofErr w:type="spellStart"/>
      <w:r w:rsidRPr="007C37AC">
        <w:rPr>
          <w:rFonts w:ascii="Book Antiqua" w:hAnsi="Book Antiqua"/>
          <w:sz w:val="24"/>
          <w:szCs w:val="24"/>
        </w:rPr>
        <w:t>Grivas</w:t>
      </w:r>
      <w:proofErr w:type="spellEnd"/>
      <w:r w:rsidRPr="007C37AC">
        <w:rPr>
          <w:rFonts w:ascii="Book Antiqua" w:hAnsi="Book Antiqua"/>
          <w:sz w:val="24"/>
          <w:szCs w:val="24"/>
        </w:rPr>
        <w:t xml:space="preserve"> I, Delis GA, </w:t>
      </w:r>
      <w:proofErr w:type="spellStart"/>
      <w:r w:rsidRPr="007C37AC">
        <w:rPr>
          <w:rFonts w:ascii="Book Antiqua" w:hAnsi="Book Antiqua"/>
          <w:sz w:val="24"/>
          <w:szCs w:val="24"/>
        </w:rPr>
        <w:t>Karkos</w:t>
      </w:r>
      <w:proofErr w:type="spellEnd"/>
      <w:r w:rsidRPr="007C37AC">
        <w:rPr>
          <w:rFonts w:ascii="Book Antiqua" w:hAnsi="Book Antiqua"/>
          <w:sz w:val="24"/>
          <w:szCs w:val="24"/>
        </w:rPr>
        <w:t xml:space="preserve"> C, </w:t>
      </w:r>
      <w:proofErr w:type="spellStart"/>
      <w:r w:rsidRPr="007C37AC">
        <w:rPr>
          <w:rFonts w:ascii="Book Antiqua" w:hAnsi="Book Antiqua"/>
          <w:sz w:val="24"/>
          <w:szCs w:val="24"/>
        </w:rPr>
        <w:t>Ballas</w:t>
      </w:r>
      <w:proofErr w:type="spellEnd"/>
      <w:r w:rsidRPr="007C37AC">
        <w:rPr>
          <w:rFonts w:ascii="Book Antiqua" w:hAnsi="Book Antiqua"/>
          <w:sz w:val="24"/>
          <w:szCs w:val="24"/>
        </w:rPr>
        <w:t xml:space="preserve"> K, </w:t>
      </w:r>
      <w:proofErr w:type="spellStart"/>
      <w:r w:rsidRPr="007C37AC">
        <w:rPr>
          <w:rFonts w:ascii="Book Antiqua" w:hAnsi="Book Antiqua"/>
          <w:sz w:val="24"/>
          <w:szCs w:val="24"/>
        </w:rPr>
        <w:t>Zacharioudakis</w:t>
      </w:r>
      <w:proofErr w:type="spellEnd"/>
      <w:r w:rsidRPr="007C37AC">
        <w:rPr>
          <w:rFonts w:ascii="Book Antiqua" w:hAnsi="Book Antiqua"/>
          <w:sz w:val="24"/>
          <w:szCs w:val="24"/>
        </w:rPr>
        <w:t xml:space="preserve"> G, </w:t>
      </w:r>
      <w:proofErr w:type="spellStart"/>
      <w:r w:rsidRPr="007C37AC">
        <w:rPr>
          <w:rFonts w:ascii="Book Antiqua" w:hAnsi="Book Antiqua"/>
          <w:sz w:val="24"/>
          <w:szCs w:val="24"/>
        </w:rPr>
        <w:t>Petras</w:t>
      </w:r>
      <w:proofErr w:type="spellEnd"/>
      <w:r w:rsidRPr="007C37AC">
        <w:rPr>
          <w:rFonts w:ascii="Book Antiqua" w:hAnsi="Book Antiqua"/>
          <w:sz w:val="24"/>
          <w:szCs w:val="24"/>
        </w:rPr>
        <w:t xml:space="preserve"> P, </w:t>
      </w:r>
      <w:proofErr w:type="spellStart"/>
      <w:r w:rsidRPr="007C37AC">
        <w:rPr>
          <w:rFonts w:ascii="Book Antiqua" w:hAnsi="Book Antiqua"/>
          <w:sz w:val="24"/>
          <w:szCs w:val="24"/>
        </w:rPr>
        <w:t>Aftzoglou</w:t>
      </w:r>
      <w:proofErr w:type="spellEnd"/>
      <w:r w:rsidRPr="007C37AC">
        <w:rPr>
          <w:rFonts w:ascii="Book Antiqua" w:hAnsi="Book Antiqua"/>
          <w:sz w:val="24"/>
          <w:szCs w:val="24"/>
        </w:rPr>
        <w:t xml:space="preserve"> M, </w:t>
      </w:r>
      <w:proofErr w:type="spellStart"/>
      <w:r w:rsidRPr="007C37AC">
        <w:rPr>
          <w:rFonts w:ascii="Book Antiqua" w:hAnsi="Book Antiqua"/>
          <w:sz w:val="24"/>
          <w:szCs w:val="24"/>
        </w:rPr>
        <w:t>Gouziotis</w:t>
      </w:r>
      <w:proofErr w:type="spellEnd"/>
      <w:r w:rsidRPr="007C37AC">
        <w:rPr>
          <w:rFonts w:ascii="Book Antiqua" w:hAnsi="Book Antiqua"/>
          <w:sz w:val="24"/>
          <w:szCs w:val="24"/>
        </w:rPr>
        <w:t xml:space="preserve"> I, </w:t>
      </w:r>
      <w:proofErr w:type="spellStart"/>
      <w:r w:rsidRPr="007C37AC">
        <w:rPr>
          <w:rFonts w:ascii="Book Antiqua" w:hAnsi="Book Antiqua"/>
          <w:sz w:val="24"/>
          <w:szCs w:val="24"/>
        </w:rPr>
        <w:t>Koliakos</w:t>
      </w:r>
      <w:proofErr w:type="spellEnd"/>
      <w:r w:rsidRPr="007C37AC">
        <w:rPr>
          <w:rFonts w:ascii="Book Antiqua" w:hAnsi="Book Antiqua"/>
          <w:sz w:val="24"/>
          <w:szCs w:val="24"/>
        </w:rPr>
        <w:t xml:space="preserve"> G, </w:t>
      </w:r>
      <w:proofErr w:type="spellStart"/>
      <w:r w:rsidRPr="007C37AC">
        <w:rPr>
          <w:rFonts w:ascii="Book Antiqua" w:hAnsi="Book Antiqua"/>
          <w:sz w:val="24"/>
          <w:szCs w:val="24"/>
        </w:rPr>
        <w:t>Karakwta</w:t>
      </w:r>
      <w:proofErr w:type="spellEnd"/>
      <w:r w:rsidRPr="007C37AC">
        <w:rPr>
          <w:rFonts w:ascii="Book Antiqua" w:hAnsi="Book Antiqua"/>
          <w:sz w:val="24"/>
          <w:szCs w:val="24"/>
        </w:rPr>
        <w:t xml:space="preserve"> M, </w:t>
      </w:r>
      <w:proofErr w:type="spellStart"/>
      <w:r w:rsidRPr="007C37AC">
        <w:rPr>
          <w:rFonts w:ascii="Book Antiqua" w:hAnsi="Book Antiqua"/>
          <w:sz w:val="24"/>
          <w:szCs w:val="24"/>
        </w:rPr>
        <w:t>Hahalis</w:t>
      </w:r>
      <w:proofErr w:type="spellEnd"/>
      <w:r w:rsidRPr="007C37AC">
        <w:rPr>
          <w:rFonts w:ascii="Book Antiqua" w:hAnsi="Book Antiqua"/>
          <w:sz w:val="24"/>
          <w:szCs w:val="24"/>
        </w:rPr>
        <w:t xml:space="preserve"> G. The Effect of </w:t>
      </w:r>
      <w:proofErr w:type="spellStart"/>
      <w:r w:rsidRPr="007C37AC">
        <w:rPr>
          <w:rFonts w:ascii="Book Antiqua" w:hAnsi="Book Antiqua"/>
          <w:sz w:val="24"/>
          <w:szCs w:val="24"/>
        </w:rPr>
        <w:t>Iloprost</w:t>
      </w:r>
      <w:proofErr w:type="spellEnd"/>
      <w:r w:rsidRPr="007C37AC">
        <w:rPr>
          <w:rFonts w:ascii="Book Antiqua" w:hAnsi="Book Antiqua"/>
          <w:sz w:val="24"/>
          <w:szCs w:val="24"/>
        </w:rPr>
        <w:t xml:space="preserve"> in the Healing of Colonic Anastomosis in Rats under Chemotherapy with Irinotecan. </w:t>
      </w:r>
      <w:proofErr w:type="spellStart"/>
      <w:r w:rsidRPr="007C37AC">
        <w:rPr>
          <w:rFonts w:ascii="Book Antiqua" w:hAnsi="Book Antiqua"/>
          <w:i/>
          <w:sz w:val="24"/>
          <w:szCs w:val="24"/>
        </w:rPr>
        <w:t>Chirurgia</w:t>
      </w:r>
      <w:proofErr w:type="spellEnd"/>
      <w:r w:rsidRPr="007C37AC">
        <w:rPr>
          <w:rFonts w:ascii="Book Antiqua" w:hAnsi="Book Antiqua"/>
          <w:i/>
          <w:sz w:val="24"/>
          <w:szCs w:val="24"/>
        </w:rPr>
        <w:t xml:space="preserve"> (</w:t>
      </w:r>
      <w:proofErr w:type="spellStart"/>
      <w:r w:rsidRPr="007C37AC">
        <w:rPr>
          <w:rFonts w:ascii="Book Antiqua" w:hAnsi="Book Antiqua"/>
          <w:i/>
          <w:sz w:val="24"/>
          <w:szCs w:val="24"/>
        </w:rPr>
        <w:t>Bucur</w:t>
      </w:r>
      <w:proofErr w:type="spellEnd"/>
      <w:r w:rsidRPr="007C37AC">
        <w:rPr>
          <w:rFonts w:ascii="Book Antiqua" w:hAnsi="Book Antiqua"/>
          <w:i/>
          <w:sz w:val="24"/>
          <w:szCs w:val="24"/>
        </w:rPr>
        <w:t>)</w:t>
      </w:r>
      <w:r w:rsidRPr="007C37AC">
        <w:rPr>
          <w:rFonts w:ascii="Book Antiqua" w:hAnsi="Book Antiqua"/>
          <w:sz w:val="24"/>
          <w:szCs w:val="24"/>
        </w:rPr>
        <w:t xml:space="preserve"> 2017; </w:t>
      </w:r>
      <w:r w:rsidRPr="007C37AC">
        <w:rPr>
          <w:rFonts w:ascii="Book Antiqua" w:hAnsi="Book Antiqua"/>
          <w:b/>
          <w:sz w:val="24"/>
          <w:szCs w:val="24"/>
        </w:rPr>
        <w:t>112</w:t>
      </w:r>
      <w:r w:rsidRPr="007C37AC">
        <w:rPr>
          <w:rFonts w:ascii="Book Antiqua" w:hAnsi="Book Antiqua"/>
          <w:sz w:val="24"/>
          <w:szCs w:val="24"/>
        </w:rPr>
        <w:t>: 705-713 [PMID: 29288613 DOI: 10.21614/chirurgia.112.6.705]</w:t>
      </w:r>
    </w:p>
    <w:p w:rsidR="007C37AC" w:rsidRPr="007C37AC" w:rsidRDefault="007C37AC" w:rsidP="007C37AC">
      <w:pPr>
        <w:spacing w:line="360" w:lineRule="auto"/>
        <w:rPr>
          <w:rFonts w:ascii="Book Antiqua" w:hAnsi="Book Antiqua"/>
          <w:sz w:val="24"/>
          <w:szCs w:val="24"/>
        </w:rPr>
      </w:pPr>
      <w:r w:rsidRPr="007C37AC">
        <w:rPr>
          <w:rFonts w:ascii="Book Antiqua" w:hAnsi="Book Antiqua"/>
          <w:sz w:val="24"/>
          <w:szCs w:val="24"/>
        </w:rPr>
        <w:t xml:space="preserve">38 </w:t>
      </w:r>
      <w:proofErr w:type="spellStart"/>
      <w:r w:rsidRPr="007C37AC">
        <w:rPr>
          <w:rFonts w:ascii="Book Antiqua" w:hAnsi="Book Antiqua"/>
          <w:b/>
          <w:sz w:val="24"/>
          <w:szCs w:val="24"/>
        </w:rPr>
        <w:t>Pramateftakis</w:t>
      </w:r>
      <w:proofErr w:type="spellEnd"/>
      <w:r w:rsidRPr="007C37AC">
        <w:rPr>
          <w:rFonts w:ascii="Book Antiqua" w:hAnsi="Book Antiqua"/>
          <w:b/>
          <w:sz w:val="24"/>
          <w:szCs w:val="24"/>
        </w:rPr>
        <w:t xml:space="preserve"> MG</w:t>
      </w:r>
      <w:r w:rsidRPr="007C37AC">
        <w:rPr>
          <w:rFonts w:ascii="Book Antiqua" w:hAnsi="Book Antiqua"/>
          <w:sz w:val="24"/>
          <w:szCs w:val="24"/>
        </w:rPr>
        <w:t xml:space="preserve">, </w:t>
      </w:r>
      <w:proofErr w:type="spellStart"/>
      <w:r w:rsidRPr="007C37AC">
        <w:rPr>
          <w:rFonts w:ascii="Book Antiqua" w:hAnsi="Book Antiqua"/>
          <w:sz w:val="24"/>
          <w:szCs w:val="24"/>
        </w:rPr>
        <w:t>Kanellos</w:t>
      </w:r>
      <w:proofErr w:type="spellEnd"/>
      <w:r w:rsidRPr="007C37AC">
        <w:rPr>
          <w:rFonts w:ascii="Book Antiqua" w:hAnsi="Book Antiqua"/>
          <w:sz w:val="24"/>
          <w:szCs w:val="24"/>
        </w:rPr>
        <w:t xml:space="preserve"> D, </w:t>
      </w:r>
      <w:proofErr w:type="spellStart"/>
      <w:r w:rsidRPr="007C37AC">
        <w:rPr>
          <w:rFonts w:ascii="Book Antiqua" w:hAnsi="Book Antiqua"/>
          <w:sz w:val="24"/>
          <w:szCs w:val="24"/>
        </w:rPr>
        <w:t>Mantzoros</w:t>
      </w:r>
      <w:proofErr w:type="spellEnd"/>
      <w:r w:rsidRPr="007C37AC">
        <w:rPr>
          <w:rFonts w:ascii="Book Antiqua" w:hAnsi="Book Antiqua"/>
          <w:sz w:val="24"/>
          <w:szCs w:val="24"/>
        </w:rPr>
        <w:t xml:space="preserve"> I, </w:t>
      </w:r>
      <w:proofErr w:type="spellStart"/>
      <w:r w:rsidRPr="007C37AC">
        <w:rPr>
          <w:rFonts w:ascii="Book Antiqua" w:hAnsi="Book Antiqua"/>
          <w:sz w:val="24"/>
          <w:szCs w:val="24"/>
        </w:rPr>
        <w:t>Despoudi</w:t>
      </w:r>
      <w:proofErr w:type="spellEnd"/>
      <w:r w:rsidRPr="007C37AC">
        <w:rPr>
          <w:rFonts w:ascii="Book Antiqua" w:hAnsi="Book Antiqua"/>
          <w:sz w:val="24"/>
          <w:szCs w:val="24"/>
        </w:rPr>
        <w:t xml:space="preserve"> K, </w:t>
      </w:r>
      <w:proofErr w:type="spellStart"/>
      <w:r w:rsidRPr="007C37AC">
        <w:rPr>
          <w:rFonts w:ascii="Book Antiqua" w:hAnsi="Book Antiqua"/>
          <w:sz w:val="24"/>
          <w:szCs w:val="24"/>
        </w:rPr>
        <w:t>Raptis</w:t>
      </w:r>
      <w:proofErr w:type="spellEnd"/>
      <w:r w:rsidRPr="007C37AC">
        <w:rPr>
          <w:rFonts w:ascii="Book Antiqua" w:hAnsi="Book Antiqua"/>
          <w:sz w:val="24"/>
          <w:szCs w:val="24"/>
        </w:rPr>
        <w:t xml:space="preserve"> D, Angelopoulos S, </w:t>
      </w:r>
      <w:proofErr w:type="spellStart"/>
      <w:r w:rsidRPr="007C37AC">
        <w:rPr>
          <w:rFonts w:ascii="Book Antiqua" w:hAnsi="Book Antiqua"/>
          <w:sz w:val="24"/>
          <w:szCs w:val="24"/>
        </w:rPr>
        <w:t>Koliakos</w:t>
      </w:r>
      <w:proofErr w:type="spellEnd"/>
      <w:r w:rsidRPr="007C37AC">
        <w:rPr>
          <w:rFonts w:ascii="Book Antiqua" w:hAnsi="Book Antiqua"/>
          <w:sz w:val="24"/>
          <w:szCs w:val="24"/>
        </w:rPr>
        <w:t xml:space="preserve"> G, </w:t>
      </w:r>
      <w:proofErr w:type="spellStart"/>
      <w:r w:rsidRPr="007C37AC">
        <w:rPr>
          <w:rFonts w:ascii="Book Antiqua" w:hAnsi="Book Antiqua"/>
          <w:sz w:val="24"/>
          <w:szCs w:val="24"/>
        </w:rPr>
        <w:t>Zaraboukas</w:t>
      </w:r>
      <w:proofErr w:type="spellEnd"/>
      <w:r w:rsidRPr="007C37AC">
        <w:rPr>
          <w:rFonts w:ascii="Book Antiqua" w:hAnsi="Book Antiqua"/>
          <w:sz w:val="24"/>
          <w:szCs w:val="24"/>
        </w:rPr>
        <w:t xml:space="preserve"> T, Lazaridis C. Intraperitoneally administered irinotecan with 5-fluorouracil impair wound healing of colonic anastomoses in a rat model: an experimental study. </w:t>
      </w:r>
      <w:r w:rsidRPr="007C37AC">
        <w:rPr>
          <w:rFonts w:ascii="Book Antiqua" w:hAnsi="Book Antiqua"/>
          <w:i/>
          <w:sz w:val="24"/>
          <w:szCs w:val="24"/>
        </w:rPr>
        <w:t xml:space="preserve">Tech </w:t>
      </w:r>
      <w:proofErr w:type="spellStart"/>
      <w:r w:rsidRPr="007C37AC">
        <w:rPr>
          <w:rFonts w:ascii="Book Antiqua" w:hAnsi="Book Antiqua"/>
          <w:i/>
          <w:sz w:val="24"/>
          <w:szCs w:val="24"/>
        </w:rPr>
        <w:t>Coloproctol</w:t>
      </w:r>
      <w:proofErr w:type="spellEnd"/>
      <w:r w:rsidRPr="007C37AC">
        <w:rPr>
          <w:rFonts w:ascii="Book Antiqua" w:hAnsi="Book Antiqua"/>
          <w:sz w:val="24"/>
          <w:szCs w:val="24"/>
        </w:rPr>
        <w:t xml:space="preserve"> 2011; </w:t>
      </w:r>
      <w:r w:rsidRPr="007C37AC">
        <w:rPr>
          <w:rFonts w:ascii="Book Antiqua" w:hAnsi="Book Antiqua"/>
          <w:b/>
          <w:sz w:val="24"/>
          <w:szCs w:val="24"/>
        </w:rPr>
        <w:t xml:space="preserve">15 </w:t>
      </w:r>
      <w:proofErr w:type="spellStart"/>
      <w:r w:rsidRPr="007C37AC">
        <w:rPr>
          <w:rFonts w:ascii="Book Antiqua" w:hAnsi="Book Antiqua"/>
          <w:b/>
          <w:sz w:val="24"/>
          <w:szCs w:val="24"/>
        </w:rPr>
        <w:t>Suppl</w:t>
      </w:r>
      <w:proofErr w:type="spellEnd"/>
      <w:r w:rsidRPr="007C37AC">
        <w:rPr>
          <w:rFonts w:ascii="Book Antiqua" w:hAnsi="Book Antiqua"/>
          <w:b/>
          <w:sz w:val="24"/>
          <w:szCs w:val="24"/>
        </w:rPr>
        <w:t xml:space="preserve"> 1</w:t>
      </w:r>
      <w:r w:rsidRPr="007C37AC">
        <w:rPr>
          <w:rFonts w:ascii="Book Antiqua" w:hAnsi="Book Antiqua"/>
          <w:sz w:val="24"/>
          <w:szCs w:val="24"/>
        </w:rPr>
        <w:t>: S121-S125 [PMID: 21887556 DOI: 10.1007/s10151-011-0755-8]</w:t>
      </w:r>
    </w:p>
    <w:p w:rsidR="002A1FD6" w:rsidRPr="007C37AC" w:rsidRDefault="002A1FD6" w:rsidP="007C37AC">
      <w:pPr>
        <w:spacing w:line="360" w:lineRule="auto"/>
        <w:rPr>
          <w:rFonts w:ascii="Book Antiqua" w:hAnsi="Book Antiqua"/>
          <w:sz w:val="24"/>
          <w:szCs w:val="24"/>
        </w:rPr>
      </w:pPr>
    </w:p>
    <w:p w:rsidR="007607BD" w:rsidRPr="007C37AC" w:rsidRDefault="007607BD" w:rsidP="00C47B70">
      <w:pPr>
        <w:pStyle w:val="a9"/>
        <w:spacing w:line="360" w:lineRule="auto"/>
        <w:jc w:val="right"/>
        <w:rPr>
          <w:rFonts w:ascii="Book Antiqua" w:hAnsi="Book Antiqua"/>
          <w:b/>
          <w:sz w:val="24"/>
          <w:szCs w:val="24"/>
        </w:rPr>
      </w:pPr>
      <w:r w:rsidRPr="007C37AC">
        <w:rPr>
          <w:rFonts w:ascii="Book Antiqua" w:hAnsi="Book Antiqua"/>
          <w:b/>
          <w:sz w:val="24"/>
          <w:szCs w:val="24"/>
        </w:rPr>
        <w:t xml:space="preserve">P-Reviewer: </w:t>
      </w:r>
      <w:r w:rsidR="00BE551A" w:rsidRPr="007C37AC">
        <w:rPr>
          <w:rFonts w:ascii="Book Antiqua" w:hAnsi="Book Antiqua"/>
          <w:color w:val="000000"/>
          <w:sz w:val="24"/>
          <w:szCs w:val="24"/>
          <w:shd w:val="clear" w:color="auto" w:fill="FFFFFF"/>
        </w:rPr>
        <w:t xml:space="preserve">Abdel-Rahman WM, </w:t>
      </w:r>
      <w:proofErr w:type="spellStart"/>
      <w:r w:rsidR="00BE551A" w:rsidRPr="007C37AC">
        <w:rPr>
          <w:rFonts w:ascii="Book Antiqua" w:hAnsi="Book Antiqua"/>
          <w:color w:val="000000"/>
          <w:sz w:val="24"/>
          <w:szCs w:val="24"/>
          <w:shd w:val="clear" w:color="auto" w:fill="FFFFFF"/>
        </w:rPr>
        <w:t>Kuo</w:t>
      </w:r>
      <w:proofErr w:type="spellEnd"/>
      <w:r w:rsidR="00BE551A" w:rsidRPr="007C37AC">
        <w:rPr>
          <w:rFonts w:ascii="Book Antiqua" w:hAnsi="Book Antiqua"/>
          <w:color w:val="000000"/>
          <w:sz w:val="24"/>
          <w:szCs w:val="24"/>
          <w:shd w:val="clear" w:color="auto" w:fill="FFFFFF"/>
        </w:rPr>
        <w:t xml:space="preserve"> SH, </w:t>
      </w:r>
      <w:proofErr w:type="spellStart"/>
      <w:r w:rsidR="00BE551A" w:rsidRPr="007C37AC">
        <w:rPr>
          <w:rFonts w:ascii="Book Antiqua" w:hAnsi="Book Antiqua"/>
          <w:color w:val="000000"/>
          <w:sz w:val="24"/>
          <w:szCs w:val="24"/>
          <w:shd w:val="clear" w:color="auto" w:fill="FFFFFF"/>
        </w:rPr>
        <w:t>Senchukova</w:t>
      </w:r>
      <w:proofErr w:type="spellEnd"/>
      <w:r w:rsidR="00BE551A" w:rsidRPr="007C37AC">
        <w:rPr>
          <w:rFonts w:ascii="Book Antiqua" w:hAnsi="Book Antiqua"/>
          <w:color w:val="000000"/>
          <w:sz w:val="24"/>
          <w:szCs w:val="24"/>
          <w:shd w:val="clear" w:color="auto" w:fill="FFFFFF"/>
        </w:rPr>
        <w:t xml:space="preserve"> M </w:t>
      </w:r>
      <w:r w:rsidRPr="007C37AC">
        <w:rPr>
          <w:rFonts w:ascii="Book Antiqua" w:hAnsi="Book Antiqua"/>
          <w:b/>
          <w:sz w:val="24"/>
          <w:szCs w:val="24"/>
        </w:rPr>
        <w:t xml:space="preserve">S-Editor: </w:t>
      </w:r>
      <w:r w:rsidRPr="007C37AC">
        <w:rPr>
          <w:rFonts w:ascii="Book Antiqua" w:hAnsi="Book Antiqua"/>
          <w:sz w:val="24"/>
          <w:szCs w:val="24"/>
        </w:rPr>
        <w:t>Ji FF</w:t>
      </w:r>
      <w:r w:rsidRPr="007C37AC">
        <w:rPr>
          <w:rFonts w:ascii="Book Antiqua" w:hAnsi="Book Antiqua"/>
          <w:b/>
          <w:sz w:val="24"/>
          <w:szCs w:val="24"/>
        </w:rPr>
        <w:t xml:space="preserve"> L-Editor: </w:t>
      </w:r>
      <w:r w:rsidR="002C5C29" w:rsidRPr="002C5C29">
        <w:rPr>
          <w:rFonts w:ascii="Book Antiqua" w:hAnsi="Book Antiqua"/>
          <w:sz w:val="24"/>
          <w:szCs w:val="24"/>
        </w:rPr>
        <w:t>Wang TQ</w:t>
      </w:r>
      <w:r w:rsidR="00C12AAC">
        <w:rPr>
          <w:rFonts w:ascii="Book Antiqua" w:hAnsi="Book Antiqua"/>
          <w:b/>
          <w:sz w:val="24"/>
          <w:szCs w:val="24"/>
        </w:rPr>
        <w:t xml:space="preserve"> </w:t>
      </w:r>
      <w:r w:rsidRPr="007C37AC">
        <w:rPr>
          <w:rFonts w:ascii="Book Antiqua" w:hAnsi="Book Antiqua"/>
          <w:b/>
          <w:sz w:val="24"/>
          <w:szCs w:val="24"/>
        </w:rPr>
        <w:t xml:space="preserve">E-Editor: </w:t>
      </w:r>
    </w:p>
    <w:p w:rsidR="007607BD" w:rsidRPr="007C37AC" w:rsidRDefault="007607BD" w:rsidP="007C37AC">
      <w:pPr>
        <w:pStyle w:val="a9"/>
        <w:spacing w:line="360" w:lineRule="auto"/>
        <w:rPr>
          <w:rFonts w:ascii="Book Antiqua" w:hAnsi="Book Antiqua"/>
          <w:b/>
          <w:sz w:val="24"/>
          <w:szCs w:val="24"/>
        </w:rPr>
      </w:pPr>
      <w:r w:rsidRPr="007C37AC">
        <w:rPr>
          <w:rFonts w:ascii="Book Antiqua" w:hAnsi="Book Antiqua"/>
          <w:b/>
          <w:sz w:val="24"/>
          <w:szCs w:val="24"/>
        </w:rPr>
        <w:t xml:space="preserve"> </w:t>
      </w:r>
    </w:p>
    <w:p w:rsidR="007607BD" w:rsidRPr="007C37AC" w:rsidRDefault="007607BD" w:rsidP="007C37AC">
      <w:pPr>
        <w:widowControl/>
        <w:snapToGrid w:val="0"/>
        <w:spacing w:line="360" w:lineRule="auto"/>
        <w:rPr>
          <w:rFonts w:ascii="Book Antiqua" w:eastAsia="宋体" w:hAnsi="Book Antiqua" w:cs="Helvetica"/>
          <w:b/>
          <w:kern w:val="0"/>
          <w:sz w:val="24"/>
          <w:szCs w:val="24"/>
        </w:rPr>
      </w:pPr>
      <w:r w:rsidRPr="007C37AC">
        <w:rPr>
          <w:rFonts w:ascii="Book Antiqua" w:eastAsia="宋体" w:hAnsi="Book Antiqua" w:cs="Helvetica"/>
          <w:b/>
          <w:kern w:val="0"/>
          <w:sz w:val="24"/>
          <w:szCs w:val="24"/>
        </w:rPr>
        <w:t xml:space="preserve">Specialty type: </w:t>
      </w:r>
      <w:r w:rsidR="00BE551A" w:rsidRPr="007C37AC">
        <w:rPr>
          <w:rFonts w:ascii="Book Antiqua" w:eastAsia="宋体" w:hAnsi="Book Antiqua" w:cs="Helvetica"/>
          <w:kern w:val="0"/>
          <w:sz w:val="24"/>
          <w:szCs w:val="24"/>
        </w:rPr>
        <w:t>Oncology</w:t>
      </w:r>
    </w:p>
    <w:p w:rsidR="007607BD" w:rsidRPr="007C37AC" w:rsidRDefault="007607BD" w:rsidP="007C37AC">
      <w:pPr>
        <w:widowControl/>
        <w:snapToGrid w:val="0"/>
        <w:spacing w:line="360" w:lineRule="auto"/>
        <w:rPr>
          <w:rFonts w:ascii="Book Antiqua" w:eastAsia="宋体" w:hAnsi="Book Antiqua" w:cs="Helvetica"/>
          <w:b/>
          <w:kern w:val="0"/>
          <w:sz w:val="24"/>
          <w:szCs w:val="24"/>
        </w:rPr>
      </w:pPr>
      <w:r w:rsidRPr="007C37AC">
        <w:rPr>
          <w:rFonts w:ascii="Book Antiqua" w:eastAsia="宋体" w:hAnsi="Book Antiqua" w:cs="Helvetica"/>
          <w:b/>
          <w:kern w:val="0"/>
          <w:sz w:val="24"/>
          <w:szCs w:val="24"/>
        </w:rPr>
        <w:t xml:space="preserve">Country of origin: </w:t>
      </w:r>
      <w:r w:rsidR="00BE551A" w:rsidRPr="007C37AC">
        <w:rPr>
          <w:rFonts w:ascii="Book Antiqua" w:eastAsia="宋体" w:hAnsi="Book Antiqua"/>
          <w:kern w:val="0"/>
          <w:sz w:val="24"/>
          <w:szCs w:val="24"/>
        </w:rPr>
        <w:t>China</w:t>
      </w:r>
    </w:p>
    <w:p w:rsidR="007607BD" w:rsidRPr="007C37AC" w:rsidRDefault="007607BD" w:rsidP="007C37AC">
      <w:pPr>
        <w:widowControl/>
        <w:snapToGrid w:val="0"/>
        <w:spacing w:line="360" w:lineRule="auto"/>
        <w:rPr>
          <w:rFonts w:ascii="Book Antiqua" w:eastAsia="宋体" w:hAnsi="Book Antiqua" w:cs="Helvetica"/>
          <w:b/>
          <w:kern w:val="0"/>
          <w:sz w:val="24"/>
          <w:szCs w:val="24"/>
        </w:rPr>
      </w:pPr>
      <w:r w:rsidRPr="007C37AC">
        <w:rPr>
          <w:rFonts w:ascii="Book Antiqua" w:eastAsia="宋体" w:hAnsi="Book Antiqua" w:cs="Helvetica"/>
          <w:b/>
          <w:kern w:val="0"/>
          <w:sz w:val="24"/>
          <w:szCs w:val="24"/>
        </w:rPr>
        <w:t>Peer-review report classification</w:t>
      </w:r>
    </w:p>
    <w:p w:rsidR="007607BD" w:rsidRPr="007C37AC" w:rsidRDefault="007607BD" w:rsidP="007C37AC">
      <w:pPr>
        <w:widowControl/>
        <w:snapToGrid w:val="0"/>
        <w:spacing w:line="360" w:lineRule="auto"/>
        <w:rPr>
          <w:rFonts w:ascii="Book Antiqua" w:eastAsia="宋体" w:hAnsi="Book Antiqua" w:cs="Helvetica"/>
          <w:kern w:val="0"/>
          <w:sz w:val="24"/>
          <w:szCs w:val="24"/>
        </w:rPr>
      </w:pPr>
      <w:r w:rsidRPr="007C37AC">
        <w:rPr>
          <w:rFonts w:ascii="Book Antiqua" w:eastAsia="宋体" w:hAnsi="Book Antiqua" w:cs="Helvetica"/>
          <w:kern w:val="0"/>
          <w:sz w:val="24"/>
          <w:szCs w:val="24"/>
        </w:rPr>
        <w:t xml:space="preserve">Grade A (Excellent): </w:t>
      </w:r>
      <w:r w:rsidR="00BE551A" w:rsidRPr="007C37AC">
        <w:rPr>
          <w:rFonts w:ascii="Book Antiqua" w:eastAsia="宋体" w:hAnsi="Book Antiqua" w:cs="Helvetica"/>
          <w:kern w:val="0"/>
          <w:sz w:val="24"/>
          <w:szCs w:val="24"/>
        </w:rPr>
        <w:t>0</w:t>
      </w:r>
    </w:p>
    <w:p w:rsidR="007607BD" w:rsidRPr="007C37AC" w:rsidRDefault="007607BD" w:rsidP="007C37AC">
      <w:pPr>
        <w:widowControl/>
        <w:snapToGrid w:val="0"/>
        <w:spacing w:line="360" w:lineRule="auto"/>
        <w:rPr>
          <w:rFonts w:ascii="Book Antiqua" w:eastAsia="宋体" w:hAnsi="Book Antiqua" w:cs="Helvetica"/>
          <w:kern w:val="0"/>
          <w:sz w:val="24"/>
          <w:szCs w:val="24"/>
        </w:rPr>
      </w:pPr>
      <w:r w:rsidRPr="007C37AC">
        <w:rPr>
          <w:rFonts w:ascii="Book Antiqua" w:eastAsia="宋体" w:hAnsi="Book Antiqua" w:cs="Helvetica"/>
          <w:kern w:val="0"/>
          <w:sz w:val="24"/>
          <w:szCs w:val="24"/>
        </w:rPr>
        <w:t xml:space="preserve">Grade B (Very good): </w:t>
      </w:r>
      <w:r w:rsidR="00BE551A" w:rsidRPr="007C37AC">
        <w:rPr>
          <w:rFonts w:ascii="Book Antiqua" w:eastAsia="宋体" w:hAnsi="Book Antiqua" w:cs="Helvetica"/>
          <w:kern w:val="0"/>
          <w:sz w:val="24"/>
          <w:szCs w:val="24"/>
        </w:rPr>
        <w:t>0</w:t>
      </w:r>
    </w:p>
    <w:p w:rsidR="007607BD" w:rsidRPr="007C37AC" w:rsidRDefault="007607BD" w:rsidP="007C37AC">
      <w:pPr>
        <w:widowControl/>
        <w:snapToGrid w:val="0"/>
        <w:spacing w:line="360" w:lineRule="auto"/>
        <w:rPr>
          <w:rFonts w:ascii="Book Antiqua" w:eastAsia="宋体" w:hAnsi="Book Antiqua" w:cs="Helvetica"/>
          <w:kern w:val="0"/>
          <w:sz w:val="24"/>
          <w:szCs w:val="24"/>
        </w:rPr>
      </w:pPr>
      <w:r w:rsidRPr="007C37AC">
        <w:rPr>
          <w:rFonts w:ascii="Book Antiqua" w:eastAsia="宋体" w:hAnsi="Book Antiqua" w:cs="Helvetica"/>
          <w:kern w:val="0"/>
          <w:sz w:val="24"/>
          <w:szCs w:val="24"/>
        </w:rPr>
        <w:t>Grade C (Good): C</w:t>
      </w:r>
      <w:r w:rsidR="00BE551A" w:rsidRPr="007C37AC">
        <w:rPr>
          <w:rFonts w:ascii="Book Antiqua" w:eastAsia="宋体" w:hAnsi="Book Antiqua" w:cs="Helvetica"/>
          <w:kern w:val="0"/>
          <w:sz w:val="24"/>
          <w:szCs w:val="24"/>
        </w:rPr>
        <w:t>, C, C</w:t>
      </w:r>
    </w:p>
    <w:p w:rsidR="007607BD" w:rsidRPr="007C37AC" w:rsidRDefault="007607BD" w:rsidP="007C37AC">
      <w:pPr>
        <w:widowControl/>
        <w:snapToGrid w:val="0"/>
        <w:spacing w:line="360" w:lineRule="auto"/>
        <w:rPr>
          <w:rFonts w:ascii="Book Antiqua" w:eastAsia="宋体" w:hAnsi="Book Antiqua" w:cs="Helvetica"/>
          <w:kern w:val="0"/>
          <w:sz w:val="24"/>
          <w:szCs w:val="24"/>
        </w:rPr>
      </w:pPr>
      <w:r w:rsidRPr="007C37AC">
        <w:rPr>
          <w:rFonts w:ascii="Book Antiqua" w:eastAsia="宋体" w:hAnsi="Book Antiqua" w:cs="Helvetica"/>
          <w:kern w:val="0"/>
          <w:sz w:val="24"/>
          <w:szCs w:val="24"/>
        </w:rPr>
        <w:t xml:space="preserve">Grade D (Fair): 0 </w:t>
      </w:r>
    </w:p>
    <w:p w:rsidR="002A1FD6" w:rsidRPr="007C37AC" w:rsidRDefault="007607BD" w:rsidP="007C37AC">
      <w:pPr>
        <w:spacing w:line="360" w:lineRule="auto"/>
        <w:rPr>
          <w:rFonts w:ascii="Book Antiqua" w:hAnsi="Book Antiqua"/>
          <w:sz w:val="24"/>
          <w:szCs w:val="24"/>
        </w:rPr>
      </w:pPr>
      <w:r w:rsidRPr="007C37AC">
        <w:rPr>
          <w:rFonts w:ascii="Book Antiqua" w:eastAsia="宋体" w:hAnsi="Book Antiqua" w:cs="Helvetica"/>
          <w:kern w:val="0"/>
          <w:sz w:val="24"/>
          <w:szCs w:val="24"/>
        </w:rPr>
        <w:t>Grade E (Poor): 0</w:t>
      </w:r>
    </w:p>
    <w:p w:rsidR="00BE551A" w:rsidRPr="007C37AC" w:rsidRDefault="00BE551A" w:rsidP="007C37AC">
      <w:pPr>
        <w:widowControl/>
        <w:spacing w:line="360" w:lineRule="auto"/>
        <w:rPr>
          <w:rFonts w:ascii="Book Antiqua" w:hAnsi="Book Antiqua" w:cs="Book Antiqua"/>
          <w:sz w:val="24"/>
          <w:szCs w:val="24"/>
        </w:rPr>
      </w:pPr>
      <w:r w:rsidRPr="007C37AC">
        <w:rPr>
          <w:rFonts w:ascii="Book Antiqua" w:hAnsi="Book Antiqua" w:cs="Book Antiqua"/>
          <w:sz w:val="24"/>
          <w:szCs w:val="24"/>
        </w:rPr>
        <w:br w:type="page"/>
      </w:r>
    </w:p>
    <w:p w:rsidR="002A1FD6" w:rsidRDefault="00FF7F6F" w:rsidP="000B3E1A">
      <w:pPr>
        <w:spacing w:line="360" w:lineRule="auto"/>
        <w:rPr>
          <w:rFonts w:ascii="Book Antiqua" w:hAnsi="Book Antiqua" w:cs="Book Antiqua"/>
          <w:b/>
          <w:sz w:val="24"/>
          <w:szCs w:val="24"/>
        </w:rPr>
      </w:pPr>
      <w:r w:rsidRPr="00BE551A">
        <w:rPr>
          <w:rFonts w:ascii="Book Antiqua" w:hAnsi="Book Antiqua" w:cs="Book Antiqua"/>
          <w:b/>
          <w:sz w:val="24"/>
          <w:szCs w:val="24"/>
        </w:rPr>
        <w:lastRenderedPageBreak/>
        <w:t>Table 1 Patient-related variables</w:t>
      </w:r>
    </w:p>
    <w:p w:rsidR="00BE551A" w:rsidRPr="00BE551A" w:rsidRDefault="00BE551A" w:rsidP="000B3E1A">
      <w:pPr>
        <w:spacing w:line="360" w:lineRule="auto"/>
        <w:rPr>
          <w:rFonts w:ascii="Book Antiqua" w:hAnsi="Book Antiqua"/>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0B3E1A" w:rsidTr="00135F6A">
        <w:tc>
          <w:tcPr>
            <w:tcW w:w="4644" w:type="dxa"/>
            <w:tcBorders>
              <w:top w:val="single" w:sz="4" w:space="0" w:color="auto"/>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Variable</w:t>
            </w:r>
          </w:p>
        </w:tc>
        <w:tc>
          <w:tcPr>
            <w:tcW w:w="1985" w:type="dxa"/>
            <w:tcBorders>
              <w:top w:val="single" w:sz="4" w:space="0" w:color="auto"/>
              <w:left w:val="nil"/>
              <w:bottom w:val="single" w:sz="4" w:space="0" w:color="auto"/>
              <w:right w:val="nil"/>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Intraoperative chemotherapy (+) (</w:t>
            </w:r>
            <w:r w:rsidR="00BE551A" w:rsidRPr="00250650">
              <w:rPr>
                <w:rFonts w:ascii="Book Antiqua" w:hAnsi="Book Antiqua"/>
                <w:b/>
                <w:i/>
                <w:sz w:val="24"/>
                <w:szCs w:val="24"/>
              </w:rPr>
              <w:t>n</w:t>
            </w:r>
            <w:r w:rsidR="00BE551A" w:rsidRPr="00250650">
              <w:rPr>
                <w:rFonts w:ascii="Book Antiqua" w:hAnsi="Book Antiqua"/>
                <w:b/>
                <w:sz w:val="24"/>
                <w:szCs w:val="24"/>
              </w:rPr>
              <w:t xml:space="preserve"> = </w:t>
            </w:r>
            <w:r w:rsidRPr="00250650">
              <w:rPr>
                <w:rFonts w:ascii="Book Antiqua" w:hAnsi="Book Antiqua"/>
                <w:b/>
                <w:sz w:val="24"/>
                <w:szCs w:val="24"/>
              </w:rPr>
              <w:t>171)</w:t>
            </w:r>
          </w:p>
        </w:tc>
        <w:tc>
          <w:tcPr>
            <w:tcW w:w="2268" w:type="dxa"/>
            <w:tcBorders>
              <w:top w:val="single" w:sz="4" w:space="0" w:color="auto"/>
              <w:left w:val="nil"/>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Intraoperative chemotherapy</w:t>
            </w:r>
          </w:p>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 (</w:t>
            </w:r>
            <w:r w:rsidRPr="00250650">
              <w:rPr>
                <w:rFonts w:ascii="Book Antiqua" w:hAnsi="Book Antiqua"/>
                <w:b/>
                <w:i/>
                <w:sz w:val="24"/>
                <w:szCs w:val="24"/>
              </w:rPr>
              <w:t>n</w:t>
            </w:r>
            <w:r w:rsidR="00BE551A" w:rsidRPr="00250650">
              <w:rPr>
                <w:rFonts w:ascii="Book Antiqua" w:hAnsi="Book Antiqua"/>
                <w:b/>
                <w:sz w:val="24"/>
                <w:szCs w:val="24"/>
              </w:rPr>
              <w:t xml:space="preserve"> </w:t>
            </w:r>
            <w:r w:rsidRPr="00250650">
              <w:rPr>
                <w:rFonts w:ascii="Book Antiqua" w:hAnsi="Book Antiqua"/>
                <w:b/>
                <w:sz w:val="24"/>
                <w:szCs w:val="24"/>
              </w:rPr>
              <w:t>=</w:t>
            </w:r>
            <w:r w:rsidR="00BE551A" w:rsidRPr="00250650">
              <w:rPr>
                <w:rFonts w:ascii="Book Antiqua" w:hAnsi="Book Antiqua"/>
                <w:b/>
                <w:sz w:val="24"/>
                <w:szCs w:val="24"/>
              </w:rPr>
              <w:t xml:space="preserve"> </w:t>
            </w:r>
            <w:r w:rsidRPr="00250650">
              <w:rPr>
                <w:rFonts w:ascii="Book Antiqua" w:hAnsi="Book Antiqua"/>
                <w:b/>
                <w:sz w:val="24"/>
                <w:szCs w:val="24"/>
              </w:rPr>
              <w:t>306)</w:t>
            </w:r>
          </w:p>
        </w:tc>
        <w:tc>
          <w:tcPr>
            <w:tcW w:w="1701" w:type="dxa"/>
            <w:tcBorders>
              <w:top w:val="single" w:sz="4" w:space="0" w:color="auto"/>
              <w:left w:val="nil"/>
              <w:bottom w:val="single" w:sz="4" w:space="0" w:color="auto"/>
            </w:tcBorders>
            <w:vAlign w:val="center"/>
          </w:tcPr>
          <w:p w:rsidR="00135F6A" w:rsidRPr="00250650" w:rsidRDefault="00C12AAC" w:rsidP="000B3E1A">
            <w:pPr>
              <w:autoSpaceDE w:val="0"/>
              <w:autoSpaceDN w:val="0"/>
              <w:spacing w:line="360" w:lineRule="auto"/>
              <w:rPr>
                <w:rFonts w:ascii="Book Antiqua" w:hAnsi="Book Antiqua"/>
                <w:b/>
                <w:sz w:val="24"/>
                <w:szCs w:val="24"/>
              </w:rPr>
            </w:pPr>
            <w:r w:rsidRPr="00250650">
              <w:rPr>
                <w:rFonts w:ascii="Book Antiqua" w:hAnsi="Book Antiqua"/>
                <w:b/>
                <w:i/>
                <w:sz w:val="24"/>
                <w:szCs w:val="24"/>
              </w:rPr>
              <w:t>P</w:t>
            </w:r>
            <w:r>
              <w:rPr>
                <w:rFonts w:ascii="Book Antiqua" w:hAnsi="Book Antiqua"/>
                <w:b/>
                <w:i/>
                <w:sz w:val="24"/>
                <w:szCs w:val="24"/>
              </w:rPr>
              <w:t>-</w:t>
            </w:r>
            <w:r w:rsidR="00BE551A" w:rsidRPr="00250650">
              <w:rPr>
                <w:rFonts w:ascii="Book Antiqua" w:hAnsi="Book Antiqua"/>
                <w:b/>
                <w:sz w:val="24"/>
                <w:szCs w:val="24"/>
              </w:rPr>
              <w:t>value</w:t>
            </w:r>
          </w:p>
          <w:p w:rsidR="00135F6A" w:rsidRPr="00250650" w:rsidRDefault="00135F6A" w:rsidP="000B3E1A">
            <w:pPr>
              <w:spacing w:line="360" w:lineRule="auto"/>
              <w:rPr>
                <w:rFonts w:ascii="Book Antiqua" w:hAnsi="Book Antiqua"/>
                <w:b/>
                <w:i/>
                <w:sz w:val="24"/>
                <w:szCs w:val="24"/>
              </w:rPr>
            </w:pP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Age (yr, mean</w:t>
            </w:r>
            <w:r w:rsidR="00BE551A">
              <w:rPr>
                <w:rFonts w:ascii="Book Antiqua" w:hAnsi="Book Antiqua"/>
                <w:sz w:val="24"/>
                <w:szCs w:val="24"/>
              </w:rPr>
              <w:t xml:space="preserve"> </w:t>
            </w:r>
            <w:r w:rsidR="00BE551A">
              <w:rPr>
                <w:rFonts w:ascii="Book Antiqua" w:hAnsi="Book Antiqua" w:cs="Calibri"/>
                <w:sz w:val="24"/>
                <w:szCs w:val="24"/>
              </w:rPr>
              <w:t xml:space="preserve">± </w:t>
            </w:r>
            <w:r w:rsidRPr="000B3E1A">
              <w:rPr>
                <w:rFonts w:ascii="Book Antiqua" w:hAnsi="Book Antiqua" w:cstheme="minorHAnsi"/>
                <w:sz w:val="24"/>
                <w:szCs w:val="24"/>
              </w:rPr>
              <w:t>SD)</w:t>
            </w:r>
          </w:p>
        </w:tc>
        <w:tc>
          <w:tcPr>
            <w:tcW w:w="1985" w:type="dxa"/>
            <w:tcBorders>
              <w:top w:val="nil"/>
            </w:tcBorders>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58.1</w:t>
            </w:r>
            <w:r w:rsidR="00BE551A">
              <w:rPr>
                <w:rFonts w:ascii="Book Antiqua" w:hAnsi="Book Antiqua" w:cs="Calibri"/>
                <w:sz w:val="24"/>
                <w:szCs w:val="24"/>
              </w:rPr>
              <w:t xml:space="preserve"> ± </w:t>
            </w:r>
            <w:r w:rsidRPr="000B3E1A">
              <w:rPr>
                <w:rFonts w:ascii="Book Antiqua" w:hAnsi="Book Antiqua" w:cstheme="minorHAnsi"/>
                <w:sz w:val="24"/>
                <w:szCs w:val="24"/>
              </w:rPr>
              <w:t>10.1</w:t>
            </w:r>
          </w:p>
        </w:tc>
        <w:tc>
          <w:tcPr>
            <w:tcW w:w="2268" w:type="dxa"/>
            <w:tcBorders>
              <w:top w:val="single" w:sz="4" w:space="0" w:color="auto"/>
              <w:bottom w:val="nil"/>
            </w:tcBorders>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59.1</w:t>
            </w:r>
            <w:r w:rsidR="00BE551A">
              <w:rPr>
                <w:rFonts w:ascii="Book Antiqua" w:hAnsi="Book Antiqua" w:cs="Calibri"/>
                <w:sz w:val="24"/>
                <w:szCs w:val="24"/>
              </w:rPr>
              <w:t xml:space="preserve"> ± </w:t>
            </w:r>
            <w:r w:rsidRPr="000B3E1A">
              <w:rPr>
                <w:rFonts w:ascii="Book Antiqua" w:hAnsi="Book Antiqua" w:cstheme="minorHAnsi"/>
                <w:sz w:val="24"/>
                <w:szCs w:val="24"/>
              </w:rPr>
              <w:t>11.3</w:t>
            </w:r>
          </w:p>
        </w:tc>
        <w:tc>
          <w:tcPr>
            <w:tcW w:w="1701" w:type="dxa"/>
            <w:tcBorders>
              <w:top w:val="single" w:sz="4" w:space="0" w:color="auto"/>
              <w:bottom w:val="nil"/>
            </w:tcBorders>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0.627</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Sex,</w:t>
            </w:r>
            <w:r w:rsidRPr="00250650">
              <w:rPr>
                <w:rFonts w:ascii="Book Antiqua" w:hAnsi="Book Antiqua" w:cstheme="minorHAnsi"/>
                <w:i/>
                <w:sz w:val="24"/>
                <w:szCs w:val="24"/>
              </w:rPr>
              <w:t xml:space="preserve"> n</w:t>
            </w:r>
            <w:r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Borders>
              <w:top w:val="nil"/>
            </w:tcBorders>
          </w:tcPr>
          <w:p w:rsidR="00135F6A" w:rsidRPr="000B3E1A" w:rsidRDefault="00135F6A" w:rsidP="000B3E1A">
            <w:pPr>
              <w:spacing w:line="360" w:lineRule="auto"/>
              <w:rPr>
                <w:rFonts w:ascii="Book Antiqua" w:hAnsi="Book Antiqua"/>
                <w:sz w:val="24"/>
                <w:szCs w:val="24"/>
              </w:rPr>
            </w:pPr>
          </w:p>
        </w:tc>
        <w:tc>
          <w:tcPr>
            <w:tcW w:w="1701" w:type="dxa"/>
            <w:tcBorders>
              <w:top w:val="nil"/>
            </w:tcBorders>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0.829</w:t>
            </w:r>
          </w:p>
        </w:tc>
      </w:tr>
      <w:tr w:rsidR="000B3E1A" w:rsidRPr="000B3E1A" w:rsidTr="00135F6A">
        <w:tc>
          <w:tcPr>
            <w:tcW w:w="4644" w:type="dxa"/>
          </w:tcPr>
          <w:p w:rsidR="00135F6A" w:rsidRPr="000B3E1A" w:rsidRDefault="00BE551A" w:rsidP="000B3E1A">
            <w:pPr>
              <w:spacing w:line="360" w:lineRule="auto"/>
              <w:rPr>
                <w:rFonts w:ascii="Book Antiqua" w:hAnsi="Book Antiqua"/>
                <w:sz w:val="24"/>
                <w:szCs w:val="24"/>
              </w:rPr>
            </w:pPr>
            <w:r>
              <w:rPr>
                <w:rFonts w:ascii="Book Antiqua" w:hAnsi="Book Antiqua"/>
                <w:sz w:val="24"/>
                <w:szCs w:val="24"/>
              </w:rPr>
              <w:t xml:space="preserve"> </w:t>
            </w:r>
            <w:r w:rsidR="00135F6A" w:rsidRPr="000B3E1A">
              <w:rPr>
                <w:rFonts w:ascii="Book Antiqua" w:hAnsi="Book Antiqua" w:cstheme="minorHAnsi"/>
                <w:sz w:val="24"/>
                <w:szCs w:val="24"/>
              </w:rPr>
              <w:t>Male</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109 (63.7)</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192 (62.7)</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135F6A">
        <w:tc>
          <w:tcPr>
            <w:tcW w:w="4644" w:type="dxa"/>
          </w:tcPr>
          <w:p w:rsidR="00135F6A" w:rsidRPr="000B3E1A" w:rsidRDefault="00135F6A" w:rsidP="00250650">
            <w:pPr>
              <w:spacing w:line="360" w:lineRule="auto"/>
              <w:ind w:firstLineChars="50" w:firstLine="120"/>
              <w:rPr>
                <w:rFonts w:ascii="Book Antiqua" w:hAnsi="Book Antiqua"/>
                <w:sz w:val="24"/>
                <w:szCs w:val="24"/>
              </w:rPr>
            </w:pPr>
            <w:r w:rsidRPr="000B3E1A">
              <w:rPr>
                <w:rFonts w:ascii="Book Antiqua" w:hAnsi="Book Antiqua" w:cstheme="minorHAnsi"/>
                <w:sz w:val="24"/>
                <w:szCs w:val="24"/>
              </w:rPr>
              <w:t>Female</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62 (36.3)</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114 (37.3)</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BMI (kg/m</w:t>
            </w:r>
            <w:r w:rsidRPr="000B3E1A">
              <w:rPr>
                <w:rFonts w:ascii="Book Antiqua" w:hAnsi="Book Antiqua" w:cstheme="minorHAnsi"/>
                <w:sz w:val="24"/>
                <w:szCs w:val="24"/>
                <w:vertAlign w:val="superscript"/>
              </w:rPr>
              <w:t>2</w:t>
            </w:r>
            <w:r w:rsidRPr="000B3E1A">
              <w:rPr>
                <w:rFonts w:ascii="Book Antiqua" w:hAnsi="Book Antiqua" w:cstheme="minorHAnsi"/>
                <w:sz w:val="24"/>
                <w:szCs w:val="24"/>
              </w:rPr>
              <w:t xml:space="preserve">, </w:t>
            </w:r>
            <w:r w:rsidRPr="000B3E1A">
              <w:rPr>
                <w:rFonts w:ascii="Book Antiqua" w:hAnsi="Book Antiqua"/>
                <w:sz w:val="24"/>
                <w:szCs w:val="24"/>
              </w:rPr>
              <w:t>mean</w:t>
            </w:r>
            <w:r w:rsidR="00BE551A">
              <w:rPr>
                <w:rFonts w:ascii="Book Antiqua" w:hAnsi="Book Antiqua" w:cs="Calibri"/>
                <w:sz w:val="24"/>
                <w:szCs w:val="24"/>
              </w:rPr>
              <w:t xml:space="preserve"> ± </w:t>
            </w:r>
            <w:r w:rsidRPr="000B3E1A">
              <w:rPr>
                <w:rFonts w:ascii="Book Antiqua" w:hAnsi="Book Antiqua" w:cstheme="minorHAnsi"/>
                <w:sz w:val="24"/>
                <w:szCs w:val="24"/>
              </w:rPr>
              <w:t>SD)</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24.4</w:t>
            </w:r>
            <w:r w:rsidR="00BE551A">
              <w:rPr>
                <w:rFonts w:ascii="Book Antiqua" w:hAnsi="Book Antiqua" w:cs="Calibri"/>
                <w:sz w:val="24"/>
                <w:szCs w:val="24"/>
              </w:rPr>
              <w:t xml:space="preserve"> ± </w:t>
            </w:r>
            <w:r w:rsidRPr="000B3E1A">
              <w:rPr>
                <w:rFonts w:ascii="Book Antiqua" w:hAnsi="Book Antiqua" w:cstheme="minorHAnsi"/>
                <w:sz w:val="24"/>
                <w:szCs w:val="24"/>
              </w:rPr>
              <w:t>3.1</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23.9</w:t>
            </w:r>
            <w:r w:rsidR="00BE551A">
              <w:rPr>
                <w:rFonts w:ascii="Book Antiqua" w:hAnsi="Book Antiqua" w:cs="Calibri"/>
                <w:sz w:val="24"/>
                <w:szCs w:val="24"/>
              </w:rPr>
              <w:t xml:space="preserve"> ± </w:t>
            </w:r>
            <w:r w:rsidRPr="000B3E1A">
              <w:rPr>
                <w:rFonts w:ascii="Book Antiqua" w:hAnsi="Book Antiqua" w:cstheme="minorHAnsi"/>
                <w:sz w:val="24"/>
                <w:szCs w:val="24"/>
              </w:rPr>
              <w:t>3.4</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0.123</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Smoking,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59 (34.5)</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87 (28.4)</w:t>
            </w: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0.168</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Alcohol,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46 (26.9)</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67 (21.9)</w:t>
            </w: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0.218</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Hypertension,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46 (26.9)</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75 (24.5)</w:t>
            </w: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0.565</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Ischemic heart disease,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6 (3.5)</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7 (2.3)</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0.622</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Diabetes,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22 (12.9)</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39 (12.7)</w:t>
            </w: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0.970</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Hepatitis,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14 (8.2)</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16 (5.2)</w:t>
            </w: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0.202</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History of malignancy,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9 (5.3)</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12 (3.9)</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0.493</w:t>
            </w:r>
          </w:p>
        </w:tc>
      </w:tr>
      <w:tr w:rsidR="000B3E1A" w:rsidRPr="000B3E1A" w:rsidTr="00135F6A">
        <w:tc>
          <w:tcPr>
            <w:tcW w:w="4644" w:type="dxa"/>
          </w:tcPr>
          <w:p w:rsidR="00135F6A" w:rsidRPr="000B3E1A" w:rsidRDefault="00135F6A" w:rsidP="000B3E1A">
            <w:pPr>
              <w:spacing w:line="360" w:lineRule="auto"/>
              <w:rPr>
                <w:rFonts w:ascii="Book Antiqua" w:hAnsi="Book Antiqua" w:cstheme="minorHAnsi"/>
                <w:sz w:val="24"/>
                <w:szCs w:val="24"/>
              </w:rPr>
            </w:pPr>
            <w:r w:rsidRPr="000B3E1A">
              <w:rPr>
                <w:rFonts w:ascii="Book Antiqua" w:hAnsi="Book Antiqua" w:cstheme="minorHAnsi"/>
                <w:sz w:val="24"/>
                <w:szCs w:val="24"/>
              </w:rPr>
              <w:t>Incomplete intestinal</w:t>
            </w:r>
          </w:p>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obstruction,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20 (11.7)</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25 (8.2)</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0.206</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 xml:space="preserve">Preoperative chemotherapy,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32 (18.7)</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65 (21.2)</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0.511</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Preoperative radiotherapy,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21 (12.3)</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44 (14.4)</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0.522</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Preoperative hemoglobin,</w:t>
            </w:r>
          </w:p>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(g/L, mean</w:t>
            </w:r>
            <w:r w:rsidR="00BE551A">
              <w:rPr>
                <w:rFonts w:ascii="Book Antiqua" w:eastAsia="Microsoft JhengHei" w:hAnsi="Book Antiqua"/>
                <w:sz w:val="24"/>
                <w:szCs w:val="24"/>
              </w:rPr>
              <w:t xml:space="preserve"> ± </w:t>
            </w:r>
            <w:r w:rsidRPr="000B3E1A">
              <w:rPr>
                <w:rFonts w:ascii="Book Antiqua" w:hAnsi="Book Antiqua"/>
                <w:sz w:val="24"/>
                <w:szCs w:val="24"/>
              </w:rPr>
              <w:t>SD)</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136.8</w:t>
            </w:r>
            <w:r w:rsidR="00BE551A">
              <w:rPr>
                <w:rFonts w:ascii="Book Antiqua" w:eastAsia="Microsoft JhengHei" w:hAnsi="Book Antiqua"/>
                <w:sz w:val="24"/>
                <w:szCs w:val="24"/>
              </w:rPr>
              <w:t xml:space="preserve"> ± </w:t>
            </w:r>
            <w:r w:rsidRPr="000B3E1A">
              <w:rPr>
                <w:rFonts w:ascii="Book Antiqua" w:hAnsi="Book Antiqua"/>
                <w:sz w:val="24"/>
                <w:szCs w:val="24"/>
              </w:rPr>
              <w:t>18.1</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136.2</w:t>
            </w:r>
            <w:r w:rsidR="00BE551A">
              <w:rPr>
                <w:rFonts w:ascii="Book Antiqua" w:eastAsia="Microsoft JhengHei" w:hAnsi="Book Antiqua"/>
                <w:sz w:val="24"/>
                <w:szCs w:val="24"/>
              </w:rPr>
              <w:t xml:space="preserve"> ± </w:t>
            </w:r>
            <w:r w:rsidRPr="000B3E1A">
              <w:rPr>
                <w:rFonts w:ascii="Book Antiqua" w:hAnsi="Book Antiqua"/>
                <w:sz w:val="24"/>
                <w:szCs w:val="24"/>
              </w:rPr>
              <w:t>18.0</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0.813</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Preoperative albumin</w:t>
            </w:r>
          </w:p>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(g/L, mean</w:t>
            </w:r>
            <w:r w:rsidR="00BE551A">
              <w:rPr>
                <w:rFonts w:ascii="Book Antiqua" w:eastAsia="Microsoft JhengHei" w:hAnsi="Book Antiqua"/>
                <w:sz w:val="24"/>
                <w:szCs w:val="24"/>
              </w:rPr>
              <w:t xml:space="preserve"> ± </w:t>
            </w:r>
            <w:r w:rsidRPr="000B3E1A">
              <w:rPr>
                <w:rFonts w:ascii="Book Antiqua" w:hAnsi="Book Antiqua"/>
                <w:sz w:val="24"/>
                <w:szCs w:val="24"/>
              </w:rPr>
              <w:t>SD)</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43.6</w:t>
            </w:r>
            <w:r w:rsidR="00BE551A">
              <w:rPr>
                <w:rFonts w:ascii="Book Antiqua" w:eastAsia="Microsoft JhengHei" w:hAnsi="Book Antiqua"/>
                <w:sz w:val="24"/>
                <w:szCs w:val="24"/>
              </w:rPr>
              <w:t xml:space="preserve"> ± </w:t>
            </w:r>
            <w:r w:rsidRPr="000B3E1A">
              <w:rPr>
                <w:rFonts w:ascii="Book Antiqua" w:hAnsi="Book Antiqua"/>
                <w:sz w:val="24"/>
                <w:szCs w:val="24"/>
              </w:rPr>
              <w:t>3.5</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44.2</w:t>
            </w:r>
            <w:r w:rsidR="00BE551A">
              <w:rPr>
                <w:rFonts w:ascii="Book Antiqua" w:eastAsia="Microsoft JhengHei" w:hAnsi="Book Antiqua"/>
                <w:sz w:val="24"/>
                <w:szCs w:val="24"/>
              </w:rPr>
              <w:t xml:space="preserve"> ± </w:t>
            </w:r>
            <w:r w:rsidRPr="000B3E1A">
              <w:rPr>
                <w:rFonts w:ascii="Book Antiqua" w:hAnsi="Book Antiqua"/>
                <w:sz w:val="24"/>
                <w:szCs w:val="24"/>
              </w:rPr>
              <w:t>3.7</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0.075</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ASA grade,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0.987</w:t>
            </w: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1</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6 (3.5)</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14 (4.6)</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2</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154 (90.1)</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269 (87.9)</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135F6A">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3</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11 (6.4)</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23 (7.5)</w:t>
            </w:r>
          </w:p>
        </w:tc>
        <w:tc>
          <w:tcPr>
            <w:tcW w:w="1701" w:type="dxa"/>
            <w:vAlign w:val="center"/>
          </w:tcPr>
          <w:p w:rsidR="00135F6A" w:rsidRPr="000B3E1A" w:rsidRDefault="00135F6A" w:rsidP="000B3E1A">
            <w:pPr>
              <w:spacing w:line="360" w:lineRule="auto"/>
              <w:rPr>
                <w:rFonts w:ascii="Book Antiqua" w:hAnsi="Book Antiqua"/>
                <w:sz w:val="24"/>
                <w:szCs w:val="24"/>
              </w:rPr>
            </w:pPr>
          </w:p>
        </w:tc>
      </w:tr>
    </w:tbl>
    <w:p w:rsidR="002A1FD6" w:rsidRPr="000B3E1A" w:rsidRDefault="00FF7F6F" w:rsidP="000B3E1A">
      <w:pPr>
        <w:spacing w:line="360" w:lineRule="auto"/>
        <w:rPr>
          <w:rFonts w:ascii="Book Antiqua" w:hAnsi="Book Antiqua" w:cstheme="minorHAnsi"/>
          <w:sz w:val="24"/>
          <w:szCs w:val="24"/>
        </w:rPr>
      </w:pPr>
      <w:r w:rsidRPr="000B3E1A">
        <w:rPr>
          <w:rFonts w:ascii="Book Antiqua" w:hAnsi="Book Antiqua" w:cstheme="minorHAnsi"/>
          <w:sz w:val="24"/>
          <w:szCs w:val="24"/>
        </w:rPr>
        <w:lastRenderedPageBreak/>
        <w:t xml:space="preserve">SD: </w:t>
      </w:r>
      <w:r w:rsidR="00250650" w:rsidRPr="000B3E1A">
        <w:rPr>
          <w:rFonts w:ascii="Book Antiqua" w:hAnsi="Book Antiqua" w:cstheme="minorHAnsi"/>
          <w:sz w:val="24"/>
          <w:szCs w:val="24"/>
        </w:rPr>
        <w:t xml:space="preserve">Standard </w:t>
      </w:r>
      <w:r w:rsidRPr="000B3E1A">
        <w:rPr>
          <w:rFonts w:ascii="Book Antiqua" w:hAnsi="Book Antiqua" w:cstheme="minorHAnsi"/>
          <w:sz w:val="24"/>
          <w:szCs w:val="24"/>
        </w:rPr>
        <w:t>deviation</w:t>
      </w:r>
      <w:r w:rsidR="00250650">
        <w:rPr>
          <w:rFonts w:ascii="Book Antiqua" w:hAnsi="Book Antiqua" w:cstheme="minorHAnsi"/>
          <w:sz w:val="24"/>
          <w:szCs w:val="24"/>
        </w:rPr>
        <w:t>;</w:t>
      </w:r>
      <w:r w:rsidRPr="000B3E1A">
        <w:rPr>
          <w:rFonts w:ascii="Book Antiqua" w:hAnsi="Book Antiqua" w:cstheme="minorHAnsi"/>
          <w:sz w:val="24"/>
          <w:szCs w:val="24"/>
        </w:rPr>
        <w:t xml:space="preserve"> BMI: Body mass index</w:t>
      </w:r>
      <w:r w:rsidR="00250650">
        <w:rPr>
          <w:rFonts w:ascii="Book Antiqua" w:hAnsi="Book Antiqua" w:cstheme="minorHAnsi"/>
          <w:sz w:val="24"/>
          <w:szCs w:val="24"/>
        </w:rPr>
        <w:t>;</w:t>
      </w:r>
      <w:r w:rsidRPr="000B3E1A">
        <w:rPr>
          <w:rFonts w:ascii="Book Antiqua" w:hAnsi="Book Antiqua" w:cstheme="minorHAnsi"/>
          <w:sz w:val="24"/>
          <w:szCs w:val="24"/>
        </w:rPr>
        <w:t xml:space="preserve"> ASA: American Society of </w:t>
      </w:r>
      <w:r w:rsidR="00426850" w:rsidRPr="000B3E1A">
        <w:rPr>
          <w:rFonts w:ascii="Book Antiqua" w:hAnsi="Book Antiqua"/>
          <w:sz w:val="24"/>
          <w:szCs w:val="24"/>
        </w:rPr>
        <w:t>Anesthesiologists</w:t>
      </w:r>
      <w:r w:rsidRPr="000B3E1A">
        <w:rPr>
          <w:rFonts w:ascii="Book Antiqua" w:hAnsi="Book Antiqua" w:cstheme="minorHAnsi"/>
          <w:sz w:val="24"/>
          <w:szCs w:val="24"/>
        </w:rPr>
        <w:t>.</w:t>
      </w:r>
    </w:p>
    <w:p w:rsidR="002A1FD6" w:rsidRPr="000B3E1A" w:rsidRDefault="002A1FD6" w:rsidP="000B3E1A">
      <w:pPr>
        <w:spacing w:line="360" w:lineRule="auto"/>
        <w:rPr>
          <w:rFonts w:ascii="Book Antiqua" w:hAnsi="Book Antiqua"/>
          <w:sz w:val="24"/>
          <w:szCs w:val="24"/>
        </w:rPr>
      </w:pPr>
    </w:p>
    <w:p w:rsidR="00250650" w:rsidRDefault="00250650">
      <w:pPr>
        <w:widowControl/>
        <w:jc w:val="left"/>
        <w:rPr>
          <w:rFonts w:ascii="Book Antiqua" w:hAnsi="Book Antiqua"/>
          <w:sz w:val="24"/>
          <w:szCs w:val="24"/>
        </w:rPr>
      </w:pPr>
      <w:r>
        <w:rPr>
          <w:rFonts w:ascii="Book Antiqua" w:hAnsi="Book Antiqua"/>
          <w:sz w:val="24"/>
          <w:szCs w:val="24"/>
        </w:rPr>
        <w:br w:type="page"/>
      </w:r>
    </w:p>
    <w:p w:rsidR="002A1FD6" w:rsidRDefault="00FF7F6F" w:rsidP="000B3E1A">
      <w:pPr>
        <w:spacing w:line="360" w:lineRule="auto"/>
        <w:rPr>
          <w:rFonts w:ascii="Book Antiqua" w:hAnsi="Book Antiqua" w:cstheme="minorHAnsi"/>
          <w:b/>
          <w:sz w:val="24"/>
          <w:szCs w:val="24"/>
        </w:rPr>
      </w:pPr>
      <w:r w:rsidRPr="00250650">
        <w:rPr>
          <w:rFonts w:ascii="Book Antiqua" w:hAnsi="Book Antiqua"/>
          <w:b/>
          <w:sz w:val="24"/>
          <w:szCs w:val="24"/>
        </w:rPr>
        <w:lastRenderedPageBreak/>
        <w:t>T</w:t>
      </w:r>
      <w:r w:rsidRPr="00250650">
        <w:rPr>
          <w:rFonts w:ascii="Book Antiqua" w:hAnsi="Book Antiqua" w:cstheme="minorHAnsi"/>
          <w:b/>
          <w:sz w:val="24"/>
          <w:szCs w:val="24"/>
        </w:rPr>
        <w:t>able 2 Surgery-related variables</w:t>
      </w:r>
    </w:p>
    <w:p w:rsidR="00250650" w:rsidRPr="00250650" w:rsidRDefault="00250650" w:rsidP="000B3E1A">
      <w:pPr>
        <w:spacing w:line="360" w:lineRule="auto"/>
        <w:rPr>
          <w:rFonts w:ascii="Book Antiqua" w:hAnsi="Book Antiqua" w:cstheme="minorHAnsi"/>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0B3E1A" w:rsidTr="008536A7">
        <w:tc>
          <w:tcPr>
            <w:tcW w:w="4644" w:type="dxa"/>
            <w:tcBorders>
              <w:top w:val="single" w:sz="4" w:space="0" w:color="auto"/>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Variable</w:t>
            </w:r>
          </w:p>
        </w:tc>
        <w:tc>
          <w:tcPr>
            <w:tcW w:w="1985" w:type="dxa"/>
            <w:tcBorders>
              <w:top w:val="single" w:sz="4" w:space="0" w:color="auto"/>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Intraoperative chemotherapy (+) (</w:t>
            </w:r>
            <w:r w:rsidR="00BE551A" w:rsidRPr="00250650">
              <w:rPr>
                <w:rFonts w:ascii="Book Antiqua" w:hAnsi="Book Antiqua"/>
                <w:b/>
                <w:i/>
                <w:sz w:val="24"/>
                <w:szCs w:val="24"/>
              </w:rPr>
              <w:t>n</w:t>
            </w:r>
            <w:r w:rsidR="00BE551A" w:rsidRPr="00250650">
              <w:rPr>
                <w:rFonts w:ascii="Book Antiqua" w:hAnsi="Book Antiqua"/>
                <w:b/>
                <w:sz w:val="24"/>
                <w:szCs w:val="24"/>
              </w:rPr>
              <w:t xml:space="preserve"> = </w:t>
            </w:r>
            <w:r w:rsidRPr="00250650">
              <w:rPr>
                <w:rFonts w:ascii="Book Antiqua" w:hAnsi="Book Antiqua"/>
                <w:b/>
                <w:sz w:val="24"/>
                <w:szCs w:val="24"/>
              </w:rPr>
              <w:t>171)</w:t>
            </w:r>
          </w:p>
        </w:tc>
        <w:tc>
          <w:tcPr>
            <w:tcW w:w="2268" w:type="dxa"/>
            <w:tcBorders>
              <w:top w:val="single" w:sz="4" w:space="0" w:color="auto"/>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Intraoperative chemotherapy</w:t>
            </w:r>
          </w:p>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 (</w:t>
            </w:r>
            <w:r w:rsidR="00BE551A" w:rsidRPr="00250650">
              <w:rPr>
                <w:rFonts w:ascii="Book Antiqua" w:hAnsi="Book Antiqua"/>
                <w:b/>
                <w:i/>
                <w:sz w:val="24"/>
                <w:szCs w:val="24"/>
              </w:rPr>
              <w:t>n</w:t>
            </w:r>
            <w:r w:rsidR="00BE551A" w:rsidRPr="00250650">
              <w:rPr>
                <w:rFonts w:ascii="Book Antiqua" w:hAnsi="Book Antiqua"/>
                <w:b/>
                <w:sz w:val="24"/>
                <w:szCs w:val="24"/>
              </w:rPr>
              <w:t xml:space="preserve"> = </w:t>
            </w:r>
            <w:r w:rsidRPr="00250650">
              <w:rPr>
                <w:rFonts w:ascii="Book Antiqua" w:hAnsi="Book Antiqua"/>
                <w:b/>
                <w:sz w:val="24"/>
                <w:szCs w:val="24"/>
              </w:rPr>
              <w:t>306)</w:t>
            </w:r>
          </w:p>
        </w:tc>
        <w:tc>
          <w:tcPr>
            <w:tcW w:w="1701" w:type="dxa"/>
            <w:tcBorders>
              <w:top w:val="single" w:sz="4" w:space="0" w:color="auto"/>
              <w:bottom w:val="single" w:sz="4" w:space="0" w:color="auto"/>
            </w:tcBorders>
            <w:vAlign w:val="center"/>
          </w:tcPr>
          <w:p w:rsidR="00250650" w:rsidRPr="00250650" w:rsidRDefault="00250650" w:rsidP="00250650">
            <w:pPr>
              <w:autoSpaceDE w:val="0"/>
              <w:autoSpaceDN w:val="0"/>
              <w:spacing w:line="360" w:lineRule="auto"/>
              <w:rPr>
                <w:rFonts w:ascii="Book Antiqua" w:hAnsi="Book Antiqua"/>
                <w:b/>
                <w:sz w:val="24"/>
                <w:szCs w:val="24"/>
              </w:rPr>
            </w:pPr>
            <w:r w:rsidRPr="00250650">
              <w:rPr>
                <w:rFonts w:ascii="Book Antiqua" w:hAnsi="Book Antiqua"/>
                <w:b/>
                <w:i/>
                <w:sz w:val="24"/>
                <w:szCs w:val="24"/>
              </w:rPr>
              <w:t>P</w:t>
            </w:r>
            <w:r w:rsidR="00C12AAC">
              <w:rPr>
                <w:rFonts w:ascii="Book Antiqua" w:hAnsi="Book Antiqua"/>
                <w:b/>
                <w:i/>
                <w:sz w:val="24"/>
                <w:szCs w:val="24"/>
              </w:rPr>
              <w:t>-</w:t>
            </w:r>
            <w:r w:rsidRPr="00250650">
              <w:rPr>
                <w:rFonts w:ascii="Book Antiqua" w:hAnsi="Book Antiqua"/>
                <w:b/>
                <w:sz w:val="24"/>
                <w:szCs w:val="24"/>
              </w:rPr>
              <w:t>value</w:t>
            </w:r>
          </w:p>
          <w:p w:rsidR="00135F6A" w:rsidRPr="00250650" w:rsidRDefault="00135F6A" w:rsidP="000B3E1A">
            <w:pPr>
              <w:autoSpaceDE w:val="0"/>
              <w:autoSpaceDN w:val="0"/>
              <w:spacing w:line="360" w:lineRule="auto"/>
              <w:rPr>
                <w:rFonts w:ascii="Book Antiqua" w:hAnsi="Book Antiqua"/>
                <w:b/>
                <w:i/>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Approach,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0.751</w:t>
            </w:r>
          </w:p>
        </w:tc>
      </w:tr>
      <w:tr w:rsidR="000B3E1A" w:rsidRPr="000B3E1A" w:rsidTr="008536A7">
        <w:tc>
          <w:tcPr>
            <w:tcW w:w="4644" w:type="dxa"/>
          </w:tcPr>
          <w:p w:rsidR="00135F6A" w:rsidRPr="000B3E1A" w:rsidRDefault="00135F6A" w:rsidP="00250650">
            <w:pPr>
              <w:spacing w:line="360" w:lineRule="auto"/>
              <w:ind w:firstLineChars="50" w:firstLine="120"/>
              <w:rPr>
                <w:rFonts w:ascii="Book Antiqua" w:hAnsi="Book Antiqua"/>
                <w:sz w:val="24"/>
                <w:szCs w:val="24"/>
              </w:rPr>
            </w:pPr>
            <w:r w:rsidRPr="000B3E1A">
              <w:rPr>
                <w:rFonts w:ascii="Book Antiqua" w:hAnsi="Book Antiqua"/>
                <w:sz w:val="24"/>
                <w:szCs w:val="24"/>
              </w:rPr>
              <w:t>Open</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 (2.3)</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6 (2.0)</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Laparoscopic</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167 (97.7)</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300 (98.0)</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NOSE surgery,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3 (1.8)</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18 (5.9)</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0.035</w:t>
            </w:r>
            <w:r w:rsidRPr="000B3E1A">
              <w:rPr>
                <w:rFonts w:ascii="Book Antiqua" w:hAnsi="Book Antiqua" w:cstheme="minorHAnsi"/>
                <w:sz w:val="24"/>
                <w:szCs w:val="24"/>
                <w:vertAlign w:val="superscript"/>
              </w:rPr>
              <w:t>a</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Operation time, (min, mean</w:t>
            </w:r>
            <w:r w:rsidR="00BE551A">
              <w:rPr>
                <w:rFonts w:ascii="Book Antiqua" w:eastAsia="Microsoft JhengHei" w:hAnsi="Book Antiqua"/>
                <w:sz w:val="24"/>
                <w:szCs w:val="24"/>
              </w:rPr>
              <w:t xml:space="preserve"> ± </w:t>
            </w:r>
            <w:r w:rsidRPr="000B3E1A">
              <w:rPr>
                <w:rFonts w:ascii="Book Antiqua" w:hAnsi="Book Antiqua"/>
                <w:sz w:val="24"/>
                <w:szCs w:val="24"/>
              </w:rPr>
              <w:t>SD)</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164.0</w:t>
            </w:r>
            <w:r w:rsidR="00BE551A">
              <w:rPr>
                <w:rFonts w:ascii="Book Antiqua" w:eastAsia="Microsoft JhengHei" w:hAnsi="Book Antiqua"/>
                <w:sz w:val="24"/>
                <w:szCs w:val="24"/>
              </w:rPr>
              <w:t xml:space="preserve"> ± </w:t>
            </w:r>
            <w:r w:rsidRPr="000B3E1A">
              <w:rPr>
                <w:rFonts w:ascii="Book Antiqua" w:hAnsi="Book Antiqua"/>
                <w:sz w:val="24"/>
                <w:szCs w:val="24"/>
              </w:rPr>
              <w:t>54.7</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172.0</w:t>
            </w:r>
            <w:r w:rsidR="00BE551A">
              <w:rPr>
                <w:rFonts w:ascii="Book Antiqua" w:eastAsia="Microsoft JhengHei" w:hAnsi="Book Antiqua"/>
                <w:sz w:val="24"/>
                <w:szCs w:val="24"/>
              </w:rPr>
              <w:t xml:space="preserve"> ± </w:t>
            </w:r>
            <w:r w:rsidRPr="000B3E1A">
              <w:rPr>
                <w:rFonts w:ascii="Book Antiqua" w:hAnsi="Book Antiqua"/>
                <w:sz w:val="24"/>
                <w:szCs w:val="24"/>
              </w:rPr>
              <w:t>62.9</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0.187</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Consolidation suture,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27 (15.8)</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37 (12.1)</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0.256</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proofErr w:type="spellStart"/>
            <w:r w:rsidRPr="000B3E1A">
              <w:rPr>
                <w:rFonts w:ascii="Book Antiqua" w:hAnsi="Book Antiqua"/>
                <w:sz w:val="24"/>
                <w:szCs w:val="24"/>
              </w:rPr>
              <w:t>Defunctioning</w:t>
            </w:r>
            <w:proofErr w:type="spellEnd"/>
            <w:r w:rsidRPr="000B3E1A">
              <w:rPr>
                <w:rFonts w:ascii="Book Antiqua" w:hAnsi="Book Antiqua"/>
                <w:sz w:val="24"/>
                <w:szCs w:val="24"/>
              </w:rPr>
              <w:t xml:space="preserve"> stoma,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46 (26.9)</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64 (20.9)</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0.137</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Estimated blood loss</w:t>
            </w:r>
          </w:p>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(m</w:t>
            </w:r>
            <w:r w:rsidR="00250650" w:rsidRPr="000B3E1A">
              <w:rPr>
                <w:rFonts w:ascii="Book Antiqua" w:hAnsi="Book Antiqua"/>
                <w:sz w:val="24"/>
                <w:szCs w:val="24"/>
              </w:rPr>
              <w:t>L,</w:t>
            </w:r>
            <w:r w:rsidRPr="000B3E1A">
              <w:rPr>
                <w:rFonts w:ascii="Book Antiqua" w:hAnsi="Book Antiqua"/>
                <w:sz w:val="24"/>
                <w:szCs w:val="24"/>
              </w:rPr>
              <w:t xml:space="preserve"> mean</w:t>
            </w:r>
            <w:r w:rsidR="00BE551A">
              <w:rPr>
                <w:rFonts w:ascii="Book Antiqua" w:eastAsia="Microsoft JhengHei" w:hAnsi="Book Antiqua"/>
                <w:sz w:val="24"/>
                <w:szCs w:val="24"/>
              </w:rPr>
              <w:t xml:space="preserve"> ± </w:t>
            </w:r>
            <w:r w:rsidRPr="000B3E1A">
              <w:rPr>
                <w:rFonts w:ascii="Book Antiqua" w:hAnsi="Book Antiqua"/>
                <w:sz w:val="24"/>
                <w:szCs w:val="24"/>
              </w:rPr>
              <w:t>SD)</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59.7</w:t>
            </w:r>
            <w:r w:rsidR="00BE551A">
              <w:rPr>
                <w:rFonts w:ascii="Book Antiqua" w:eastAsia="Microsoft JhengHei" w:hAnsi="Book Antiqua"/>
                <w:sz w:val="24"/>
                <w:szCs w:val="24"/>
              </w:rPr>
              <w:t xml:space="preserve"> ± </w:t>
            </w:r>
            <w:r w:rsidRPr="000B3E1A">
              <w:rPr>
                <w:rFonts w:ascii="Book Antiqua" w:hAnsi="Book Antiqua"/>
                <w:sz w:val="24"/>
                <w:szCs w:val="24"/>
              </w:rPr>
              <w:t>54.4</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67.1</w:t>
            </w:r>
            <w:r w:rsidR="00BE551A">
              <w:rPr>
                <w:rFonts w:ascii="Book Antiqua" w:eastAsia="Microsoft JhengHei" w:hAnsi="Book Antiqua"/>
                <w:sz w:val="24"/>
                <w:szCs w:val="24"/>
              </w:rPr>
              <w:t xml:space="preserve"> ± </w:t>
            </w:r>
            <w:r w:rsidRPr="000B3E1A">
              <w:rPr>
                <w:rFonts w:ascii="Book Antiqua" w:eastAsia="宋体" w:hAnsi="Book Antiqua"/>
                <w:sz w:val="24"/>
                <w:szCs w:val="24"/>
              </w:rPr>
              <w:t>100</w:t>
            </w:r>
            <w:r w:rsidRPr="000B3E1A">
              <w:rPr>
                <w:rFonts w:ascii="Book Antiqua" w:hAnsi="Book Antiqua"/>
                <w:sz w:val="24"/>
                <w:szCs w:val="24"/>
              </w:rPr>
              <w:t>.1</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0.764</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Transfusion,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 (2.3)</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14 (4.6)</w:t>
            </w:r>
          </w:p>
        </w:tc>
        <w:tc>
          <w:tcPr>
            <w:tcW w:w="1701" w:type="dxa"/>
            <w:vAlign w:val="center"/>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0.219</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Left colic artery preservation,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11 (6.4)</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20 (6.5)</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0.965</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proofErr w:type="spellStart"/>
            <w:r w:rsidRPr="000B3E1A">
              <w:rPr>
                <w:rFonts w:ascii="Book Antiqua" w:hAnsi="Book Antiqua"/>
                <w:sz w:val="24"/>
                <w:szCs w:val="24"/>
              </w:rPr>
              <w:t>Transanal</w:t>
            </w:r>
            <w:proofErr w:type="spellEnd"/>
            <w:r w:rsidRPr="000B3E1A">
              <w:rPr>
                <w:rFonts w:ascii="Book Antiqua" w:hAnsi="Book Antiqua"/>
                <w:sz w:val="24"/>
                <w:szCs w:val="24"/>
              </w:rPr>
              <w:t xml:space="preserve"> tube,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75 (43.9)</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170 (55.6)</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0.014</w:t>
            </w:r>
            <w:r w:rsidRPr="000B3E1A">
              <w:rPr>
                <w:rFonts w:ascii="Book Antiqua" w:hAnsi="Book Antiqua" w:cstheme="minorHAnsi"/>
                <w:sz w:val="24"/>
                <w:szCs w:val="24"/>
                <w:vertAlign w:val="superscript"/>
              </w:rPr>
              <w:t>a</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Number of stapler firing,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0.007</w:t>
            </w:r>
            <w:r w:rsidRPr="000B3E1A">
              <w:rPr>
                <w:rFonts w:ascii="Book Antiqua" w:hAnsi="Book Antiqua" w:cstheme="minorHAnsi"/>
                <w:sz w:val="24"/>
                <w:szCs w:val="24"/>
                <w:vertAlign w:val="superscript"/>
              </w:rPr>
              <w:t>a</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 and 2</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146 (85.4)</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229 (74.8)</w:t>
            </w:r>
          </w:p>
        </w:tc>
        <w:tc>
          <w:tcPr>
            <w:tcW w:w="1701" w:type="dxa"/>
            <w:vAlign w:val="center"/>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More than 2</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25 (14.6)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77 (25.2)</w:t>
            </w:r>
          </w:p>
        </w:tc>
        <w:tc>
          <w:tcPr>
            <w:tcW w:w="1701" w:type="dxa"/>
            <w:vAlign w:val="center"/>
          </w:tcPr>
          <w:p w:rsidR="00135F6A" w:rsidRPr="000B3E1A" w:rsidRDefault="00135F6A" w:rsidP="000B3E1A">
            <w:pPr>
              <w:spacing w:line="360" w:lineRule="auto"/>
              <w:rPr>
                <w:rFonts w:ascii="Book Antiqua" w:hAnsi="Book Antiqua"/>
                <w:sz w:val="24"/>
                <w:szCs w:val="24"/>
              </w:rPr>
            </w:pPr>
          </w:p>
        </w:tc>
      </w:tr>
    </w:tbl>
    <w:p w:rsidR="00250650" w:rsidRDefault="00250650" w:rsidP="000B3E1A">
      <w:pPr>
        <w:spacing w:line="360" w:lineRule="auto"/>
        <w:rPr>
          <w:rFonts w:ascii="Book Antiqua" w:hAnsi="Book Antiqua" w:cstheme="minorHAnsi"/>
          <w:sz w:val="24"/>
          <w:szCs w:val="24"/>
          <w:vertAlign w:val="superscript"/>
        </w:rPr>
      </w:pPr>
    </w:p>
    <w:p w:rsidR="002A1FD6" w:rsidRPr="000B3E1A" w:rsidRDefault="00FF7F6F" w:rsidP="000B3E1A">
      <w:pPr>
        <w:spacing w:line="360" w:lineRule="auto"/>
        <w:rPr>
          <w:rFonts w:ascii="Book Antiqua" w:hAnsi="Book Antiqua"/>
          <w:sz w:val="24"/>
          <w:szCs w:val="24"/>
        </w:rPr>
      </w:pPr>
      <w:proofErr w:type="spellStart"/>
      <w:proofErr w:type="gramStart"/>
      <w:r w:rsidRPr="000B3E1A">
        <w:rPr>
          <w:rFonts w:ascii="Book Antiqua" w:hAnsi="Book Antiqua" w:cstheme="minorHAnsi"/>
          <w:sz w:val="24"/>
          <w:szCs w:val="24"/>
          <w:vertAlign w:val="superscript"/>
        </w:rPr>
        <w:t>a</w:t>
      </w:r>
      <w:r w:rsidRPr="000B3E1A">
        <w:rPr>
          <w:rFonts w:ascii="Book Antiqua" w:hAnsi="Book Antiqua"/>
          <w:i/>
          <w:sz w:val="24"/>
          <w:szCs w:val="24"/>
        </w:rPr>
        <w:t>P</w:t>
      </w:r>
      <w:proofErr w:type="spellEnd"/>
      <w:proofErr w:type="gramEnd"/>
      <w:r w:rsidR="00250650">
        <w:rPr>
          <w:rFonts w:ascii="Book Antiqua" w:hAnsi="Book Antiqua"/>
          <w:i/>
          <w:sz w:val="24"/>
          <w:szCs w:val="24"/>
        </w:rPr>
        <w:t xml:space="preserve"> </w:t>
      </w:r>
      <w:r w:rsidRPr="000B3E1A">
        <w:rPr>
          <w:rFonts w:ascii="Book Antiqua" w:hAnsi="Book Antiqua"/>
          <w:sz w:val="24"/>
          <w:szCs w:val="24"/>
        </w:rPr>
        <w:t>&lt;</w:t>
      </w:r>
      <w:r w:rsidR="00250650">
        <w:rPr>
          <w:rFonts w:ascii="Book Antiqua" w:hAnsi="Book Antiqua"/>
          <w:sz w:val="24"/>
          <w:szCs w:val="24"/>
        </w:rPr>
        <w:t xml:space="preserve"> </w:t>
      </w:r>
      <w:r w:rsidRPr="000B3E1A">
        <w:rPr>
          <w:rFonts w:ascii="Book Antiqua" w:hAnsi="Book Antiqua"/>
          <w:sz w:val="24"/>
          <w:szCs w:val="24"/>
        </w:rPr>
        <w:t xml:space="preserve">0.05 </w:t>
      </w:r>
      <w:r w:rsidRPr="000B3E1A">
        <w:rPr>
          <w:rFonts w:ascii="Book Antiqua" w:hAnsi="Book Antiqua" w:cstheme="minorHAnsi"/>
          <w:i/>
          <w:sz w:val="24"/>
          <w:szCs w:val="24"/>
        </w:rPr>
        <w:t xml:space="preserve">vs </w:t>
      </w:r>
      <w:r w:rsidR="00C12AAC">
        <w:rPr>
          <w:rFonts w:ascii="Book Antiqua" w:hAnsi="Book Antiqua" w:cstheme="minorHAnsi"/>
          <w:sz w:val="24"/>
          <w:szCs w:val="24"/>
        </w:rPr>
        <w:t>C</w:t>
      </w:r>
      <w:r w:rsidR="00C12AAC" w:rsidRPr="000B3E1A">
        <w:rPr>
          <w:rFonts w:ascii="Book Antiqua" w:hAnsi="Book Antiqua" w:cstheme="minorHAnsi"/>
          <w:sz w:val="24"/>
          <w:szCs w:val="24"/>
        </w:rPr>
        <w:t>ontrol</w:t>
      </w:r>
      <w:r w:rsidRPr="000B3E1A">
        <w:rPr>
          <w:rFonts w:ascii="Book Antiqua" w:hAnsi="Book Antiqua" w:cstheme="minorHAnsi"/>
          <w:sz w:val="24"/>
          <w:szCs w:val="24"/>
        </w:rPr>
        <w:t xml:space="preserve">. SD: </w:t>
      </w:r>
      <w:r w:rsidR="00250650" w:rsidRPr="000B3E1A">
        <w:rPr>
          <w:rFonts w:ascii="Book Antiqua" w:hAnsi="Book Antiqua" w:cstheme="minorHAnsi"/>
          <w:sz w:val="24"/>
          <w:szCs w:val="24"/>
        </w:rPr>
        <w:t xml:space="preserve">Standard </w:t>
      </w:r>
      <w:r w:rsidRPr="000B3E1A">
        <w:rPr>
          <w:rFonts w:ascii="Book Antiqua" w:hAnsi="Book Antiqua" w:cstheme="minorHAnsi"/>
          <w:sz w:val="24"/>
          <w:szCs w:val="24"/>
        </w:rPr>
        <w:t>deviation</w:t>
      </w:r>
      <w:r w:rsidR="00250650">
        <w:rPr>
          <w:rFonts w:ascii="Book Antiqua" w:hAnsi="Book Antiqua" w:cstheme="minorHAnsi"/>
          <w:sz w:val="24"/>
          <w:szCs w:val="24"/>
        </w:rPr>
        <w:t>;</w:t>
      </w:r>
      <w:r w:rsidR="007C572F" w:rsidRPr="000B3E1A">
        <w:rPr>
          <w:rFonts w:ascii="Book Antiqua" w:hAnsi="Book Antiqua" w:cstheme="minorHAnsi"/>
          <w:sz w:val="24"/>
          <w:szCs w:val="24"/>
        </w:rPr>
        <w:t xml:space="preserve"> NOSE: </w:t>
      </w:r>
      <w:r w:rsidR="00C12AAC">
        <w:rPr>
          <w:rFonts w:ascii="Book Antiqua" w:hAnsi="Book Antiqua"/>
          <w:sz w:val="24"/>
          <w:szCs w:val="24"/>
        </w:rPr>
        <w:t>N</w:t>
      </w:r>
      <w:r w:rsidR="00C12AAC" w:rsidRPr="000B3E1A">
        <w:rPr>
          <w:rFonts w:ascii="Book Antiqua" w:hAnsi="Book Antiqua"/>
          <w:sz w:val="24"/>
          <w:szCs w:val="24"/>
        </w:rPr>
        <w:t xml:space="preserve">atural </w:t>
      </w:r>
      <w:r w:rsidR="007C572F" w:rsidRPr="000B3E1A">
        <w:rPr>
          <w:rFonts w:ascii="Book Antiqua" w:hAnsi="Book Antiqua"/>
          <w:sz w:val="24"/>
          <w:szCs w:val="24"/>
        </w:rPr>
        <w:t>orifice specimen extraction.</w:t>
      </w:r>
    </w:p>
    <w:p w:rsidR="00250650" w:rsidRDefault="00250650">
      <w:pPr>
        <w:widowControl/>
        <w:jc w:val="left"/>
        <w:rPr>
          <w:rFonts w:ascii="Book Antiqua" w:hAnsi="Book Antiqua"/>
          <w:sz w:val="24"/>
          <w:szCs w:val="24"/>
        </w:rPr>
      </w:pPr>
      <w:r>
        <w:rPr>
          <w:rFonts w:ascii="Book Antiqua" w:hAnsi="Book Antiqua"/>
          <w:sz w:val="24"/>
          <w:szCs w:val="24"/>
        </w:rPr>
        <w:br w:type="page"/>
      </w:r>
    </w:p>
    <w:p w:rsidR="002A1FD6" w:rsidRPr="00250650" w:rsidRDefault="00FF7F6F" w:rsidP="000B3E1A">
      <w:pPr>
        <w:spacing w:line="360" w:lineRule="auto"/>
        <w:rPr>
          <w:rFonts w:ascii="Book Antiqua" w:hAnsi="Book Antiqua"/>
          <w:b/>
          <w:sz w:val="24"/>
          <w:szCs w:val="24"/>
        </w:rPr>
      </w:pPr>
      <w:r w:rsidRPr="00250650">
        <w:rPr>
          <w:rFonts w:ascii="Book Antiqua" w:hAnsi="Book Antiqua"/>
          <w:b/>
          <w:sz w:val="24"/>
          <w:szCs w:val="24"/>
        </w:rPr>
        <w:lastRenderedPageBreak/>
        <w:t>Table 3 Tumor related variables</w:t>
      </w:r>
    </w:p>
    <w:p w:rsidR="00250650" w:rsidRPr="000B3E1A" w:rsidRDefault="00250650" w:rsidP="000B3E1A">
      <w:pPr>
        <w:spacing w:line="360" w:lineRule="auto"/>
        <w:rPr>
          <w:rFonts w:ascii="Book Antiqua" w:hAnsi="Book Antiqua"/>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0B3E1A" w:rsidTr="008536A7">
        <w:tc>
          <w:tcPr>
            <w:tcW w:w="4644" w:type="dxa"/>
            <w:tcBorders>
              <w:top w:val="single" w:sz="4" w:space="0" w:color="auto"/>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Variable</w:t>
            </w:r>
          </w:p>
        </w:tc>
        <w:tc>
          <w:tcPr>
            <w:tcW w:w="1985" w:type="dxa"/>
            <w:tcBorders>
              <w:top w:val="single" w:sz="4" w:space="0" w:color="auto"/>
              <w:bottom w:val="single" w:sz="4" w:space="0" w:color="auto"/>
            </w:tcBorders>
            <w:vAlign w:val="center"/>
          </w:tcPr>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Intraoperative chemotherapy (+) (</w:t>
            </w:r>
            <w:r w:rsidR="00BE551A" w:rsidRPr="00250650">
              <w:rPr>
                <w:rFonts w:ascii="Book Antiqua" w:hAnsi="Book Antiqua"/>
                <w:b/>
                <w:i/>
                <w:sz w:val="24"/>
                <w:szCs w:val="24"/>
              </w:rPr>
              <w:t>n</w:t>
            </w:r>
            <w:r w:rsidR="00BE551A" w:rsidRPr="00250650">
              <w:rPr>
                <w:rFonts w:ascii="Book Antiqua" w:hAnsi="Book Antiqua"/>
                <w:b/>
                <w:sz w:val="24"/>
                <w:szCs w:val="24"/>
              </w:rPr>
              <w:t xml:space="preserve"> = </w:t>
            </w:r>
            <w:r w:rsidRPr="00250650">
              <w:rPr>
                <w:rFonts w:ascii="Book Antiqua" w:hAnsi="Book Antiqua"/>
                <w:b/>
                <w:sz w:val="24"/>
                <w:szCs w:val="24"/>
              </w:rPr>
              <w:t>171)</w:t>
            </w:r>
          </w:p>
        </w:tc>
        <w:tc>
          <w:tcPr>
            <w:tcW w:w="2268" w:type="dxa"/>
            <w:tcBorders>
              <w:top w:val="single" w:sz="4" w:space="0" w:color="auto"/>
              <w:bottom w:val="single" w:sz="4" w:space="0" w:color="auto"/>
            </w:tcBorders>
            <w:vAlign w:val="center"/>
          </w:tcPr>
          <w:p w:rsidR="008536A7"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 xml:space="preserve">Intraoperative chemotherapy </w:t>
            </w:r>
          </w:p>
          <w:p w:rsidR="00135F6A" w:rsidRPr="00250650" w:rsidRDefault="00135F6A" w:rsidP="000B3E1A">
            <w:pPr>
              <w:spacing w:line="360" w:lineRule="auto"/>
              <w:rPr>
                <w:rFonts w:ascii="Book Antiqua" w:hAnsi="Book Antiqua"/>
                <w:b/>
                <w:sz w:val="24"/>
                <w:szCs w:val="24"/>
              </w:rPr>
            </w:pPr>
            <w:r w:rsidRPr="00250650">
              <w:rPr>
                <w:rFonts w:ascii="Book Antiqua" w:hAnsi="Book Antiqua"/>
                <w:b/>
                <w:sz w:val="24"/>
                <w:szCs w:val="24"/>
              </w:rPr>
              <w:t>(-) (</w:t>
            </w:r>
            <w:r w:rsidR="00BE551A" w:rsidRPr="00250650">
              <w:rPr>
                <w:rFonts w:ascii="Book Antiqua" w:hAnsi="Book Antiqua"/>
                <w:b/>
                <w:i/>
                <w:sz w:val="24"/>
                <w:szCs w:val="24"/>
              </w:rPr>
              <w:t>n</w:t>
            </w:r>
            <w:r w:rsidR="00BE551A" w:rsidRPr="00250650">
              <w:rPr>
                <w:rFonts w:ascii="Book Antiqua" w:hAnsi="Book Antiqua"/>
                <w:b/>
                <w:sz w:val="24"/>
                <w:szCs w:val="24"/>
              </w:rPr>
              <w:t xml:space="preserve"> = </w:t>
            </w:r>
            <w:r w:rsidRPr="00250650">
              <w:rPr>
                <w:rFonts w:ascii="Book Antiqua" w:hAnsi="Book Antiqua"/>
                <w:b/>
                <w:sz w:val="24"/>
                <w:szCs w:val="24"/>
              </w:rPr>
              <w:t>306)</w:t>
            </w:r>
          </w:p>
        </w:tc>
        <w:tc>
          <w:tcPr>
            <w:tcW w:w="1701" w:type="dxa"/>
            <w:tcBorders>
              <w:top w:val="single" w:sz="4" w:space="0" w:color="auto"/>
              <w:bottom w:val="single" w:sz="4" w:space="0" w:color="auto"/>
            </w:tcBorders>
            <w:vAlign w:val="center"/>
          </w:tcPr>
          <w:p w:rsidR="00250650" w:rsidRPr="00250650" w:rsidRDefault="00C12AAC" w:rsidP="00250650">
            <w:pPr>
              <w:autoSpaceDE w:val="0"/>
              <w:autoSpaceDN w:val="0"/>
              <w:spacing w:line="360" w:lineRule="auto"/>
              <w:rPr>
                <w:rFonts w:ascii="Book Antiqua" w:hAnsi="Book Antiqua"/>
                <w:b/>
                <w:sz w:val="24"/>
                <w:szCs w:val="24"/>
              </w:rPr>
            </w:pPr>
            <w:r w:rsidRPr="00250650">
              <w:rPr>
                <w:rFonts w:ascii="Book Antiqua" w:hAnsi="Book Antiqua"/>
                <w:b/>
                <w:i/>
                <w:sz w:val="24"/>
                <w:szCs w:val="24"/>
              </w:rPr>
              <w:t>P</w:t>
            </w:r>
            <w:r>
              <w:rPr>
                <w:rFonts w:ascii="Book Antiqua" w:hAnsi="Book Antiqua"/>
                <w:b/>
                <w:i/>
                <w:sz w:val="24"/>
                <w:szCs w:val="24"/>
              </w:rPr>
              <w:t>-</w:t>
            </w:r>
            <w:r w:rsidR="00250650" w:rsidRPr="00250650">
              <w:rPr>
                <w:rFonts w:ascii="Book Antiqua" w:hAnsi="Book Antiqua"/>
                <w:b/>
                <w:sz w:val="24"/>
                <w:szCs w:val="24"/>
              </w:rPr>
              <w:t>value</w:t>
            </w:r>
          </w:p>
          <w:p w:rsidR="00135F6A" w:rsidRPr="00250650" w:rsidRDefault="00135F6A" w:rsidP="000B3E1A">
            <w:pPr>
              <w:autoSpaceDE w:val="0"/>
              <w:autoSpaceDN w:val="0"/>
              <w:spacing w:line="360" w:lineRule="auto"/>
              <w:rPr>
                <w:rFonts w:ascii="Book Antiqua" w:hAnsi="Book Antiqua"/>
                <w:b/>
                <w:i/>
                <w:sz w:val="24"/>
                <w:szCs w:val="24"/>
              </w:rPr>
            </w:pPr>
          </w:p>
        </w:tc>
      </w:tr>
      <w:tr w:rsidR="000B3E1A" w:rsidRPr="000B3E1A" w:rsidTr="008536A7">
        <w:tc>
          <w:tcPr>
            <w:tcW w:w="4644" w:type="dxa"/>
          </w:tcPr>
          <w:p w:rsidR="00135F6A" w:rsidRPr="000B3E1A" w:rsidRDefault="00135F6A" w:rsidP="000B3E1A">
            <w:pPr>
              <w:autoSpaceDE w:val="0"/>
              <w:autoSpaceDN w:val="0"/>
              <w:spacing w:line="360" w:lineRule="auto"/>
              <w:rPr>
                <w:rFonts w:ascii="Book Antiqua" w:hAnsi="Book Antiqua"/>
                <w:sz w:val="24"/>
                <w:szCs w:val="24"/>
              </w:rPr>
            </w:pPr>
            <w:r w:rsidRPr="000B3E1A">
              <w:rPr>
                <w:rFonts w:ascii="Book Antiqua" w:hAnsi="Book Antiqua" w:cstheme="minorHAnsi"/>
                <w:sz w:val="24"/>
                <w:szCs w:val="24"/>
              </w:rPr>
              <w:t xml:space="preserve">Distance of tumor from anal verge (cm, </w:t>
            </w:r>
            <w:r w:rsidRPr="000B3E1A">
              <w:rPr>
                <w:rFonts w:ascii="Book Antiqua" w:hAnsi="Book Antiqua"/>
                <w:sz w:val="24"/>
                <w:szCs w:val="24"/>
              </w:rPr>
              <w:t>mean</w:t>
            </w:r>
            <w:r w:rsidR="00BE551A">
              <w:rPr>
                <w:rFonts w:ascii="Book Antiqua" w:hAnsi="Book Antiqua" w:cs="Calibri"/>
                <w:sz w:val="24"/>
                <w:szCs w:val="24"/>
              </w:rPr>
              <w:t xml:space="preserve"> ± </w:t>
            </w:r>
            <w:r w:rsidRPr="000B3E1A">
              <w:rPr>
                <w:rFonts w:ascii="Book Antiqua" w:hAnsi="Book Antiqua" w:cstheme="minorHAnsi"/>
                <w:sz w:val="24"/>
                <w:szCs w:val="24"/>
              </w:rPr>
              <w:t>SD)</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7.9</w:t>
            </w:r>
            <w:r w:rsidR="00BE551A">
              <w:rPr>
                <w:rFonts w:ascii="Book Antiqua" w:hAnsi="Book Antiqua" w:cs="Calibri"/>
                <w:sz w:val="24"/>
                <w:szCs w:val="24"/>
              </w:rPr>
              <w:t xml:space="preserve"> ± </w:t>
            </w:r>
            <w:r w:rsidRPr="000B3E1A">
              <w:rPr>
                <w:rFonts w:ascii="Book Antiqua" w:hAnsi="Book Antiqua" w:cstheme="minorHAnsi"/>
                <w:sz w:val="24"/>
                <w:szCs w:val="24"/>
              </w:rPr>
              <w:t>3.0</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8.3</w:t>
            </w:r>
            <w:r w:rsidR="00BE551A">
              <w:rPr>
                <w:rFonts w:ascii="Book Antiqua" w:hAnsi="Book Antiqua" w:cs="Calibri"/>
                <w:sz w:val="24"/>
                <w:szCs w:val="24"/>
              </w:rPr>
              <w:t xml:space="preserve"> ± </w:t>
            </w:r>
            <w:r w:rsidRPr="000B3E1A">
              <w:rPr>
                <w:rFonts w:ascii="Book Antiqua" w:hAnsi="Book Antiqua" w:cstheme="minorHAnsi"/>
                <w:sz w:val="24"/>
                <w:szCs w:val="24"/>
              </w:rPr>
              <w:t>2.9</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0.092</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Tumor location,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0.621</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Above peritoneal reflection</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121 (70.8)</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223 (72.9)</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Below peritoneal reflection</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50 (29.2)</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83 (27.1)</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Pathological T stage,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0.865</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T1, T2</w:t>
            </w:r>
            <w:r w:rsidR="00C33B91">
              <w:rPr>
                <w:rFonts w:ascii="Book Antiqua" w:hAnsi="Book Antiqua"/>
                <w:sz w:val="24"/>
                <w:szCs w:val="24"/>
              </w:rPr>
              <w:t>,</w:t>
            </w:r>
            <w:r w:rsidRPr="000B3E1A">
              <w:rPr>
                <w:rFonts w:ascii="Book Antiqua" w:hAnsi="Book Antiqua"/>
                <w:sz w:val="24"/>
                <w:szCs w:val="24"/>
              </w:rPr>
              <w:t xml:space="preserve"> and no tumor residual after preoperative therapy</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25 (14.6)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43 (14.1)</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4C166D" w:rsidRDefault="00135F6A">
            <w:pPr>
              <w:spacing w:line="360" w:lineRule="auto"/>
              <w:rPr>
                <w:rFonts w:ascii="Book Antiqua" w:hAnsi="Book Antiqua"/>
                <w:sz w:val="24"/>
                <w:szCs w:val="24"/>
              </w:rPr>
            </w:pPr>
            <w:r w:rsidRPr="000B3E1A">
              <w:rPr>
                <w:rFonts w:ascii="Book Antiqua" w:hAnsi="Book Antiqua"/>
                <w:sz w:val="24"/>
                <w:szCs w:val="24"/>
              </w:rPr>
              <w:t>T3</w:t>
            </w:r>
            <w:r w:rsidR="00C33B91">
              <w:rPr>
                <w:rFonts w:ascii="Book Antiqua" w:hAnsi="Book Antiqua"/>
                <w:sz w:val="24"/>
                <w:szCs w:val="24"/>
              </w:rPr>
              <w:t xml:space="preserve"> and</w:t>
            </w:r>
            <w:r w:rsidR="00C33B91" w:rsidRPr="000B3E1A">
              <w:rPr>
                <w:rFonts w:ascii="Book Antiqua" w:hAnsi="Book Antiqua"/>
                <w:sz w:val="24"/>
                <w:szCs w:val="24"/>
              </w:rPr>
              <w:t xml:space="preserve"> </w:t>
            </w:r>
            <w:r w:rsidRPr="000B3E1A">
              <w:rPr>
                <w:rFonts w:ascii="Book Antiqua" w:hAnsi="Book Antiqua"/>
                <w:sz w:val="24"/>
                <w:szCs w:val="24"/>
              </w:rPr>
              <w:t>T4</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146 (85.4)</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263 (85.9)</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Pathological N stage,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0.337</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N0 and no tumor residual after preoperative therapy</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81 (47.4)</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131 (42.8)</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4C166D" w:rsidRDefault="00135F6A">
            <w:pPr>
              <w:spacing w:line="360" w:lineRule="auto"/>
              <w:rPr>
                <w:rFonts w:ascii="Book Antiqua" w:hAnsi="Book Antiqua"/>
                <w:sz w:val="24"/>
                <w:szCs w:val="24"/>
              </w:rPr>
            </w:pPr>
            <w:r w:rsidRPr="000B3E1A">
              <w:rPr>
                <w:rFonts w:ascii="Book Antiqua" w:hAnsi="Book Antiqua"/>
                <w:sz w:val="24"/>
                <w:szCs w:val="24"/>
              </w:rPr>
              <w:t xml:space="preserve"> N1</w:t>
            </w:r>
            <w:r w:rsidR="00C33B91">
              <w:rPr>
                <w:rFonts w:ascii="Book Antiqua" w:hAnsi="Book Antiqua"/>
                <w:sz w:val="24"/>
                <w:szCs w:val="24"/>
              </w:rPr>
              <w:t xml:space="preserve"> and</w:t>
            </w:r>
            <w:r w:rsidR="00C33B91" w:rsidRPr="000B3E1A">
              <w:rPr>
                <w:rFonts w:ascii="Book Antiqua" w:hAnsi="Book Antiqua"/>
                <w:sz w:val="24"/>
                <w:szCs w:val="24"/>
              </w:rPr>
              <w:t xml:space="preserve"> </w:t>
            </w:r>
            <w:r w:rsidRPr="000B3E1A">
              <w:rPr>
                <w:rFonts w:ascii="Book Antiqua" w:hAnsi="Book Antiqua"/>
                <w:sz w:val="24"/>
                <w:szCs w:val="24"/>
              </w:rPr>
              <w:t>N2</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90 (52.6)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175 (57.2)</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TNM stage,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0.374</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No tumor residual after</w:t>
            </w:r>
          </w:p>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preoperative therapy</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3 (1.8)</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8 (2.6)</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I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8 (4.7)</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11 (3.6)</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II</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70 (40.9)</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112 (36.6)</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III</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90 (52.6)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175 (57.2)</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Degree of differentiation,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0.628</w:t>
            </w:r>
          </w:p>
        </w:tc>
      </w:tr>
      <w:tr w:rsidR="000B3E1A" w:rsidRPr="000B3E1A" w:rsidTr="008536A7">
        <w:tc>
          <w:tcPr>
            <w:tcW w:w="4644" w:type="dxa"/>
          </w:tcPr>
          <w:p w:rsidR="004C166D" w:rsidRDefault="00135F6A">
            <w:pPr>
              <w:spacing w:line="360" w:lineRule="auto"/>
              <w:rPr>
                <w:rFonts w:ascii="Book Antiqua" w:hAnsi="Book Antiqua"/>
                <w:sz w:val="24"/>
                <w:szCs w:val="24"/>
              </w:rPr>
            </w:pPr>
            <w:r w:rsidRPr="000B3E1A">
              <w:rPr>
                <w:rFonts w:ascii="Book Antiqua" w:hAnsi="Book Antiqua"/>
                <w:sz w:val="24"/>
                <w:szCs w:val="24"/>
              </w:rPr>
              <w:t>Low</w:t>
            </w:r>
            <w:r w:rsidR="00C33B91">
              <w:rPr>
                <w:rFonts w:ascii="Book Antiqua" w:hAnsi="Book Antiqua"/>
                <w:sz w:val="24"/>
                <w:szCs w:val="24"/>
              </w:rPr>
              <w:t xml:space="preserve"> and</w:t>
            </w:r>
            <w:r w:rsidR="00C33B91" w:rsidRPr="000B3E1A">
              <w:rPr>
                <w:rFonts w:ascii="Book Antiqua" w:hAnsi="Book Antiqua"/>
                <w:sz w:val="24"/>
                <w:szCs w:val="24"/>
              </w:rPr>
              <w:t xml:space="preserve"> </w:t>
            </w:r>
            <w:r w:rsidRPr="000B3E1A">
              <w:rPr>
                <w:rFonts w:ascii="Book Antiqua" w:hAnsi="Book Antiqua"/>
                <w:sz w:val="24"/>
                <w:szCs w:val="24"/>
              </w:rPr>
              <w:t>low-middle grade</w:t>
            </w:r>
            <w:r w:rsidR="00C33B91">
              <w:rPr>
                <w:rFonts w:ascii="Book Antiqua" w:hAnsi="Book Antiqua"/>
                <w:sz w:val="24"/>
                <w:szCs w:val="24"/>
              </w:rPr>
              <w:t>s</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58 (30.2)</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94 (30.8)</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4C166D" w:rsidRDefault="00135F6A">
            <w:pPr>
              <w:spacing w:line="360" w:lineRule="auto"/>
              <w:rPr>
                <w:rFonts w:ascii="Book Antiqua" w:hAnsi="Book Antiqua"/>
                <w:sz w:val="24"/>
                <w:szCs w:val="24"/>
              </w:rPr>
            </w:pPr>
            <w:r w:rsidRPr="000B3E1A">
              <w:rPr>
                <w:rFonts w:ascii="Book Antiqua" w:hAnsi="Book Antiqua"/>
                <w:sz w:val="24"/>
                <w:szCs w:val="24"/>
              </w:rPr>
              <w:t xml:space="preserve">Middle, high-middle, </w:t>
            </w:r>
            <w:r w:rsidR="00C33B91">
              <w:rPr>
                <w:rFonts w:ascii="Book Antiqua" w:hAnsi="Book Antiqua"/>
                <w:sz w:val="24"/>
                <w:szCs w:val="24"/>
              </w:rPr>
              <w:t xml:space="preserve">and </w:t>
            </w:r>
            <w:r w:rsidRPr="000B3E1A">
              <w:rPr>
                <w:rFonts w:ascii="Book Antiqua" w:hAnsi="Book Antiqua"/>
                <w:sz w:val="24"/>
                <w:szCs w:val="24"/>
              </w:rPr>
              <w:t>high grade</w:t>
            </w:r>
            <w:r w:rsidR="00C33B91">
              <w:rPr>
                <w:rFonts w:ascii="Book Antiqua" w:hAnsi="Book Antiqua"/>
                <w:sz w:val="24"/>
                <w:szCs w:val="24"/>
              </w:rPr>
              <w:t>s and</w:t>
            </w:r>
            <w:r w:rsidR="00C33B91" w:rsidRPr="000B3E1A">
              <w:rPr>
                <w:rFonts w:ascii="Book Antiqua" w:hAnsi="Book Antiqua"/>
                <w:sz w:val="24"/>
                <w:szCs w:val="24"/>
              </w:rPr>
              <w:t xml:space="preserve"> </w:t>
            </w:r>
            <w:r w:rsidRPr="000B3E1A">
              <w:rPr>
                <w:rFonts w:ascii="Book Antiqua" w:hAnsi="Book Antiqua"/>
                <w:sz w:val="24"/>
                <w:szCs w:val="24"/>
              </w:rPr>
              <w:t>no tumor residual after therapy</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134 (69.8)</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211 (69.2)</w:t>
            </w:r>
          </w:p>
        </w:tc>
        <w:tc>
          <w:tcPr>
            <w:tcW w:w="1701" w:type="dxa"/>
          </w:tcPr>
          <w:p w:rsidR="00135F6A" w:rsidRPr="000B3E1A" w:rsidRDefault="00135F6A" w:rsidP="000B3E1A">
            <w:pPr>
              <w:spacing w:line="360" w:lineRule="auto"/>
              <w:rPr>
                <w:rFonts w:ascii="Book Antiqua" w:hAnsi="Book Antiqua"/>
                <w:sz w:val="24"/>
                <w:szCs w:val="24"/>
              </w:rPr>
            </w:pPr>
          </w:p>
        </w:tc>
      </w:tr>
    </w:tbl>
    <w:p w:rsidR="002A1FD6" w:rsidRPr="000B3E1A" w:rsidRDefault="00FF7F6F" w:rsidP="000B3E1A">
      <w:pPr>
        <w:spacing w:line="360" w:lineRule="auto"/>
        <w:rPr>
          <w:rFonts w:ascii="Book Antiqua" w:hAnsi="Book Antiqua"/>
          <w:sz w:val="24"/>
          <w:szCs w:val="24"/>
        </w:rPr>
      </w:pPr>
      <w:r w:rsidRPr="000B3E1A">
        <w:rPr>
          <w:rFonts w:ascii="Book Antiqua" w:hAnsi="Book Antiqua" w:cstheme="minorHAnsi"/>
          <w:sz w:val="24"/>
          <w:szCs w:val="24"/>
        </w:rPr>
        <w:t xml:space="preserve">SD: </w:t>
      </w:r>
      <w:r w:rsidR="00740D2B" w:rsidRPr="000B3E1A">
        <w:rPr>
          <w:rFonts w:ascii="Book Antiqua" w:hAnsi="Book Antiqua" w:cstheme="minorHAnsi"/>
          <w:sz w:val="24"/>
          <w:szCs w:val="24"/>
        </w:rPr>
        <w:t xml:space="preserve">Standard </w:t>
      </w:r>
      <w:r w:rsidRPr="000B3E1A">
        <w:rPr>
          <w:rFonts w:ascii="Book Antiqua" w:hAnsi="Book Antiqua" w:cstheme="minorHAnsi"/>
          <w:sz w:val="24"/>
          <w:szCs w:val="24"/>
        </w:rPr>
        <w:t>deviation.</w:t>
      </w:r>
    </w:p>
    <w:p w:rsidR="002A1FD6" w:rsidRPr="00740D2B" w:rsidRDefault="00FF7F6F" w:rsidP="000B3E1A">
      <w:pPr>
        <w:spacing w:line="360" w:lineRule="auto"/>
        <w:rPr>
          <w:rFonts w:ascii="Book Antiqua" w:hAnsi="Book Antiqua"/>
          <w:b/>
          <w:sz w:val="24"/>
          <w:szCs w:val="24"/>
        </w:rPr>
      </w:pPr>
      <w:r w:rsidRPr="00740D2B">
        <w:rPr>
          <w:rFonts w:ascii="Book Antiqua" w:hAnsi="Book Antiqua"/>
          <w:b/>
          <w:sz w:val="24"/>
          <w:szCs w:val="24"/>
        </w:rPr>
        <w:lastRenderedPageBreak/>
        <w:t>Table 4 Incidence of anastomotic leakage</w:t>
      </w: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4644"/>
        <w:gridCol w:w="1985"/>
        <w:gridCol w:w="2268"/>
        <w:gridCol w:w="1701"/>
      </w:tblGrid>
      <w:tr w:rsidR="000B3E1A" w:rsidRPr="000B3E1A" w:rsidTr="008536A7">
        <w:tc>
          <w:tcPr>
            <w:tcW w:w="4644" w:type="dxa"/>
            <w:tcBorders>
              <w:top w:val="single" w:sz="4" w:space="0" w:color="auto"/>
              <w:bottom w:val="single" w:sz="4" w:space="0" w:color="auto"/>
            </w:tcBorders>
            <w:vAlign w:val="center"/>
          </w:tcPr>
          <w:p w:rsidR="00135F6A" w:rsidRPr="00740D2B" w:rsidRDefault="00135F6A" w:rsidP="000B3E1A">
            <w:pPr>
              <w:spacing w:line="360" w:lineRule="auto"/>
              <w:rPr>
                <w:rFonts w:ascii="Book Antiqua" w:hAnsi="Book Antiqua"/>
                <w:b/>
                <w:sz w:val="24"/>
                <w:szCs w:val="24"/>
              </w:rPr>
            </w:pPr>
            <w:r w:rsidRPr="00740D2B">
              <w:rPr>
                <w:rFonts w:ascii="Book Antiqua" w:hAnsi="Book Antiqua"/>
                <w:b/>
                <w:sz w:val="24"/>
                <w:szCs w:val="24"/>
              </w:rPr>
              <w:t>Variable</w:t>
            </w:r>
          </w:p>
        </w:tc>
        <w:tc>
          <w:tcPr>
            <w:tcW w:w="1985" w:type="dxa"/>
            <w:tcBorders>
              <w:top w:val="single" w:sz="4" w:space="0" w:color="auto"/>
              <w:bottom w:val="single" w:sz="4" w:space="0" w:color="auto"/>
            </w:tcBorders>
            <w:vAlign w:val="center"/>
          </w:tcPr>
          <w:p w:rsidR="00135F6A" w:rsidRPr="00740D2B" w:rsidRDefault="00135F6A" w:rsidP="000B3E1A">
            <w:pPr>
              <w:spacing w:line="360" w:lineRule="auto"/>
              <w:rPr>
                <w:rFonts w:ascii="Book Antiqua" w:hAnsi="Book Antiqua"/>
                <w:b/>
                <w:sz w:val="24"/>
                <w:szCs w:val="24"/>
              </w:rPr>
            </w:pPr>
            <w:r w:rsidRPr="00740D2B">
              <w:rPr>
                <w:rFonts w:ascii="Book Antiqua" w:hAnsi="Book Antiqua"/>
                <w:b/>
                <w:sz w:val="24"/>
                <w:szCs w:val="24"/>
              </w:rPr>
              <w:t>Intraoperative chemotherapy (+) (</w:t>
            </w:r>
            <w:r w:rsidR="00BE551A" w:rsidRPr="00740D2B">
              <w:rPr>
                <w:rFonts w:ascii="Book Antiqua" w:hAnsi="Book Antiqua"/>
                <w:b/>
                <w:i/>
                <w:sz w:val="24"/>
                <w:szCs w:val="24"/>
              </w:rPr>
              <w:t>n</w:t>
            </w:r>
            <w:r w:rsidR="00BE551A" w:rsidRPr="00740D2B">
              <w:rPr>
                <w:rFonts w:ascii="Book Antiqua" w:hAnsi="Book Antiqua"/>
                <w:b/>
                <w:sz w:val="24"/>
                <w:szCs w:val="24"/>
              </w:rPr>
              <w:t xml:space="preserve"> = </w:t>
            </w:r>
            <w:r w:rsidRPr="00740D2B">
              <w:rPr>
                <w:rFonts w:ascii="Book Antiqua" w:hAnsi="Book Antiqua"/>
                <w:b/>
                <w:sz w:val="24"/>
                <w:szCs w:val="24"/>
              </w:rPr>
              <w:t>171)</w:t>
            </w:r>
          </w:p>
        </w:tc>
        <w:tc>
          <w:tcPr>
            <w:tcW w:w="2268" w:type="dxa"/>
            <w:tcBorders>
              <w:top w:val="single" w:sz="4" w:space="0" w:color="auto"/>
              <w:bottom w:val="single" w:sz="4" w:space="0" w:color="auto"/>
            </w:tcBorders>
            <w:vAlign w:val="center"/>
          </w:tcPr>
          <w:p w:rsidR="008536A7" w:rsidRPr="00740D2B" w:rsidRDefault="00135F6A" w:rsidP="000B3E1A">
            <w:pPr>
              <w:spacing w:line="360" w:lineRule="auto"/>
              <w:rPr>
                <w:rFonts w:ascii="Book Antiqua" w:hAnsi="Book Antiqua"/>
                <w:b/>
                <w:sz w:val="24"/>
                <w:szCs w:val="24"/>
              </w:rPr>
            </w:pPr>
            <w:r w:rsidRPr="00740D2B">
              <w:rPr>
                <w:rFonts w:ascii="Book Antiqua" w:hAnsi="Book Antiqua"/>
                <w:b/>
                <w:sz w:val="24"/>
                <w:szCs w:val="24"/>
              </w:rPr>
              <w:t xml:space="preserve">Intraoperative chemotherapy </w:t>
            </w:r>
          </w:p>
          <w:p w:rsidR="00135F6A" w:rsidRPr="00740D2B" w:rsidRDefault="00135F6A" w:rsidP="000B3E1A">
            <w:pPr>
              <w:spacing w:line="360" w:lineRule="auto"/>
              <w:rPr>
                <w:rFonts w:ascii="Book Antiqua" w:hAnsi="Book Antiqua"/>
                <w:b/>
                <w:sz w:val="24"/>
                <w:szCs w:val="24"/>
              </w:rPr>
            </w:pPr>
            <w:r w:rsidRPr="00740D2B">
              <w:rPr>
                <w:rFonts w:ascii="Book Antiqua" w:hAnsi="Book Antiqua"/>
                <w:b/>
                <w:sz w:val="24"/>
                <w:szCs w:val="24"/>
              </w:rPr>
              <w:t>(-) (</w:t>
            </w:r>
            <w:r w:rsidR="00BE551A" w:rsidRPr="00740D2B">
              <w:rPr>
                <w:rFonts w:ascii="Book Antiqua" w:hAnsi="Book Antiqua"/>
                <w:b/>
                <w:i/>
                <w:sz w:val="24"/>
                <w:szCs w:val="24"/>
              </w:rPr>
              <w:t>n</w:t>
            </w:r>
            <w:r w:rsidR="00BE551A" w:rsidRPr="00740D2B">
              <w:rPr>
                <w:rFonts w:ascii="Book Antiqua" w:hAnsi="Book Antiqua"/>
                <w:b/>
                <w:sz w:val="24"/>
                <w:szCs w:val="24"/>
              </w:rPr>
              <w:t xml:space="preserve"> = </w:t>
            </w:r>
            <w:r w:rsidRPr="00740D2B">
              <w:rPr>
                <w:rFonts w:ascii="Book Antiqua" w:hAnsi="Book Antiqua"/>
                <w:b/>
                <w:sz w:val="24"/>
                <w:szCs w:val="24"/>
              </w:rPr>
              <w:t>306)</w:t>
            </w:r>
          </w:p>
        </w:tc>
        <w:tc>
          <w:tcPr>
            <w:tcW w:w="1701" w:type="dxa"/>
            <w:tcBorders>
              <w:top w:val="single" w:sz="4" w:space="0" w:color="auto"/>
              <w:bottom w:val="single" w:sz="4" w:space="0" w:color="auto"/>
            </w:tcBorders>
            <w:vAlign w:val="center"/>
          </w:tcPr>
          <w:p w:rsidR="004C166D" w:rsidRDefault="00C33B91">
            <w:pPr>
              <w:autoSpaceDE w:val="0"/>
              <w:autoSpaceDN w:val="0"/>
              <w:spacing w:line="360" w:lineRule="auto"/>
              <w:rPr>
                <w:rFonts w:ascii="Book Antiqua" w:hAnsi="Book Antiqua"/>
                <w:b/>
                <w:sz w:val="24"/>
                <w:szCs w:val="24"/>
              </w:rPr>
            </w:pPr>
            <w:r w:rsidRPr="00740D2B">
              <w:rPr>
                <w:rFonts w:ascii="Book Antiqua" w:hAnsi="Book Antiqua"/>
                <w:b/>
                <w:i/>
                <w:sz w:val="24"/>
                <w:szCs w:val="24"/>
              </w:rPr>
              <w:t>P</w:t>
            </w:r>
            <w:r>
              <w:rPr>
                <w:rFonts w:ascii="Book Antiqua" w:hAnsi="Book Antiqua"/>
                <w:b/>
                <w:i/>
                <w:sz w:val="24"/>
                <w:szCs w:val="24"/>
              </w:rPr>
              <w:t>-</w:t>
            </w:r>
            <w:r w:rsidR="00250650" w:rsidRPr="00740D2B">
              <w:rPr>
                <w:rFonts w:ascii="Book Antiqua" w:hAnsi="Book Antiqua"/>
                <w:b/>
                <w:sz w:val="24"/>
                <w:szCs w:val="24"/>
              </w:rPr>
              <w:t>value</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AL patients</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13 (7.6)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5 (1.6)</w:t>
            </w: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cstheme="minorHAnsi"/>
                <w:sz w:val="24"/>
                <w:szCs w:val="24"/>
              </w:rPr>
              <w:t>0.001</w:t>
            </w:r>
            <w:r w:rsidRPr="000B3E1A">
              <w:rPr>
                <w:rFonts w:ascii="Book Antiqua" w:hAnsi="Book Antiqua" w:cstheme="minorHAnsi"/>
                <w:sz w:val="24"/>
                <w:szCs w:val="24"/>
                <w:vertAlign w:val="superscript"/>
              </w:rPr>
              <w:t>a</w:t>
            </w:r>
          </w:p>
        </w:tc>
      </w:tr>
      <w:tr w:rsidR="000B3E1A" w:rsidRPr="000B3E1A" w:rsidTr="008536A7">
        <w:tc>
          <w:tcPr>
            <w:tcW w:w="4644" w:type="dxa"/>
          </w:tcPr>
          <w:p w:rsidR="004C166D" w:rsidRDefault="00135F6A">
            <w:pPr>
              <w:spacing w:line="360" w:lineRule="auto"/>
              <w:rPr>
                <w:rFonts w:ascii="Book Antiqua" w:hAnsi="Book Antiqua"/>
                <w:sz w:val="24"/>
                <w:szCs w:val="24"/>
              </w:rPr>
            </w:pPr>
            <w:r w:rsidRPr="000B3E1A">
              <w:rPr>
                <w:rFonts w:ascii="Book Antiqua" w:hAnsi="Book Antiqua"/>
                <w:sz w:val="24"/>
                <w:szCs w:val="24"/>
              </w:rPr>
              <w:t>Grade</w:t>
            </w:r>
            <w:r w:rsidR="00C33B91">
              <w:rPr>
                <w:rFonts w:ascii="Book Antiqua" w:hAnsi="Book Antiqua" w:hint="eastAsia"/>
                <w:sz w:val="24"/>
                <w:szCs w:val="24"/>
              </w:rPr>
              <w:t>,</w:t>
            </w:r>
            <w:r w:rsidR="00C33B91">
              <w:rPr>
                <w:rFonts w:ascii="Book Antiqua" w:hAnsi="Book Antiqua"/>
                <w:sz w:val="24"/>
                <w:szCs w:val="24"/>
              </w:rPr>
              <w:t xml:space="preserve"> </w:t>
            </w:r>
            <w:r w:rsidR="00250650" w:rsidRPr="00250650">
              <w:rPr>
                <w:rFonts w:ascii="Book Antiqua" w:hAnsi="Book Antiqua" w:cstheme="minorHAnsi"/>
                <w:i/>
                <w:sz w:val="24"/>
                <w:szCs w:val="24"/>
              </w:rPr>
              <w:t>n</w:t>
            </w:r>
            <w:r w:rsidR="00250650" w:rsidRPr="000B3E1A">
              <w:rPr>
                <w:rFonts w:ascii="Book Antiqua" w:hAnsi="Book Antiqua" w:cstheme="minorHAnsi"/>
                <w:sz w:val="24"/>
                <w:szCs w:val="24"/>
              </w:rPr>
              <w:t xml:space="preserve"> (%)</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0.044</w:t>
            </w:r>
            <w:r w:rsidRPr="000B3E1A">
              <w:rPr>
                <w:rFonts w:ascii="Book Antiqua" w:hAnsi="Book Antiqua" w:cstheme="minorHAnsi"/>
                <w:sz w:val="24"/>
                <w:szCs w:val="24"/>
                <w:vertAlign w:val="superscript"/>
              </w:rPr>
              <w:t>a</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A</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B </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 (0.6)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3 (1.0)</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C</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12 (7.0)</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2 (0.7)</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Occurrence time of AL</w:t>
            </w:r>
          </w:p>
        </w:tc>
        <w:tc>
          <w:tcPr>
            <w:tcW w:w="1985" w:type="dxa"/>
          </w:tcPr>
          <w:p w:rsidR="00135F6A" w:rsidRPr="000B3E1A" w:rsidRDefault="00135F6A" w:rsidP="000B3E1A">
            <w:pPr>
              <w:spacing w:line="360" w:lineRule="auto"/>
              <w:rPr>
                <w:rFonts w:ascii="Book Antiqua" w:hAnsi="Book Antiqua"/>
                <w:sz w:val="24"/>
                <w:szCs w:val="24"/>
              </w:rPr>
            </w:pPr>
          </w:p>
        </w:tc>
        <w:tc>
          <w:tcPr>
            <w:tcW w:w="2268" w:type="dxa"/>
          </w:tcPr>
          <w:p w:rsidR="00135F6A" w:rsidRPr="000B3E1A" w:rsidRDefault="00135F6A" w:rsidP="000B3E1A">
            <w:pPr>
              <w:spacing w:line="360" w:lineRule="auto"/>
              <w:rPr>
                <w:rFonts w:ascii="Book Antiqua" w:hAnsi="Book Antiqua"/>
                <w:sz w:val="24"/>
                <w:szCs w:val="24"/>
              </w:rPr>
            </w:pPr>
          </w:p>
        </w:tc>
        <w:tc>
          <w:tcPr>
            <w:tcW w:w="1701"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0.278</w:t>
            </w: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Early AL</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13 (7.6)</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4 (1.3)</w:t>
            </w:r>
          </w:p>
        </w:tc>
        <w:tc>
          <w:tcPr>
            <w:tcW w:w="1701" w:type="dxa"/>
          </w:tcPr>
          <w:p w:rsidR="00135F6A" w:rsidRPr="000B3E1A" w:rsidRDefault="00135F6A" w:rsidP="000B3E1A">
            <w:pPr>
              <w:spacing w:line="360" w:lineRule="auto"/>
              <w:rPr>
                <w:rFonts w:ascii="Book Antiqua" w:hAnsi="Book Antiqua"/>
                <w:sz w:val="24"/>
                <w:szCs w:val="24"/>
              </w:rPr>
            </w:pPr>
          </w:p>
        </w:tc>
      </w:tr>
      <w:tr w:rsidR="000B3E1A" w:rsidRPr="000B3E1A" w:rsidTr="008536A7">
        <w:tc>
          <w:tcPr>
            <w:tcW w:w="4644"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 xml:space="preserve"> Delayed AL</w:t>
            </w:r>
          </w:p>
        </w:tc>
        <w:tc>
          <w:tcPr>
            <w:tcW w:w="1985"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0</w:t>
            </w:r>
          </w:p>
        </w:tc>
        <w:tc>
          <w:tcPr>
            <w:tcW w:w="2268" w:type="dxa"/>
          </w:tcPr>
          <w:p w:rsidR="00135F6A" w:rsidRPr="000B3E1A" w:rsidRDefault="00135F6A" w:rsidP="000B3E1A">
            <w:pPr>
              <w:spacing w:line="360" w:lineRule="auto"/>
              <w:rPr>
                <w:rFonts w:ascii="Book Antiqua" w:hAnsi="Book Antiqua"/>
                <w:sz w:val="24"/>
                <w:szCs w:val="24"/>
              </w:rPr>
            </w:pPr>
            <w:r w:rsidRPr="000B3E1A">
              <w:rPr>
                <w:rFonts w:ascii="Book Antiqua" w:hAnsi="Book Antiqua"/>
                <w:sz w:val="24"/>
                <w:szCs w:val="24"/>
              </w:rPr>
              <w:t>1 (0.3)</w:t>
            </w:r>
          </w:p>
        </w:tc>
        <w:tc>
          <w:tcPr>
            <w:tcW w:w="1701" w:type="dxa"/>
            <w:vAlign w:val="center"/>
          </w:tcPr>
          <w:p w:rsidR="00135F6A" w:rsidRPr="000B3E1A" w:rsidRDefault="00135F6A" w:rsidP="000B3E1A">
            <w:pPr>
              <w:spacing w:line="360" w:lineRule="auto"/>
              <w:rPr>
                <w:rFonts w:ascii="Book Antiqua" w:hAnsi="Book Antiqua"/>
                <w:sz w:val="24"/>
                <w:szCs w:val="24"/>
              </w:rPr>
            </w:pPr>
          </w:p>
        </w:tc>
      </w:tr>
    </w:tbl>
    <w:p w:rsidR="00197CEB" w:rsidRDefault="00197CEB" w:rsidP="000B3E1A">
      <w:pPr>
        <w:spacing w:line="360" w:lineRule="auto"/>
        <w:rPr>
          <w:rFonts w:ascii="Book Antiqua" w:hAnsi="Book Antiqua" w:cstheme="minorHAnsi"/>
          <w:sz w:val="24"/>
          <w:szCs w:val="24"/>
          <w:vertAlign w:val="superscript"/>
        </w:rPr>
      </w:pPr>
    </w:p>
    <w:p w:rsidR="002A1FD6" w:rsidRPr="000B3E1A" w:rsidRDefault="000B10EF" w:rsidP="000B3E1A">
      <w:pPr>
        <w:spacing w:line="360" w:lineRule="auto"/>
        <w:rPr>
          <w:rFonts w:ascii="Book Antiqua" w:hAnsi="Book Antiqua"/>
          <w:sz w:val="24"/>
          <w:szCs w:val="24"/>
        </w:rPr>
      </w:pPr>
      <w:proofErr w:type="spellStart"/>
      <w:proofErr w:type="gramStart"/>
      <w:r w:rsidRPr="000B3E1A">
        <w:rPr>
          <w:rFonts w:ascii="Book Antiqua" w:hAnsi="Book Antiqua" w:cstheme="minorHAnsi"/>
          <w:sz w:val="24"/>
          <w:szCs w:val="24"/>
          <w:vertAlign w:val="superscript"/>
        </w:rPr>
        <w:t>a</w:t>
      </w:r>
      <w:r w:rsidRPr="000B3E1A">
        <w:rPr>
          <w:rFonts w:ascii="Book Antiqua" w:hAnsi="Book Antiqua"/>
          <w:i/>
          <w:sz w:val="24"/>
          <w:szCs w:val="24"/>
        </w:rPr>
        <w:t>P</w:t>
      </w:r>
      <w:proofErr w:type="spellEnd"/>
      <w:proofErr w:type="gramEnd"/>
      <w:r w:rsidR="00197CEB">
        <w:rPr>
          <w:rFonts w:ascii="Book Antiqua" w:hAnsi="Book Antiqua"/>
          <w:i/>
          <w:sz w:val="24"/>
          <w:szCs w:val="24"/>
        </w:rPr>
        <w:t xml:space="preserve"> </w:t>
      </w:r>
      <w:r w:rsidRPr="000B3E1A">
        <w:rPr>
          <w:rFonts w:ascii="Book Antiqua" w:hAnsi="Book Antiqua"/>
          <w:sz w:val="24"/>
          <w:szCs w:val="24"/>
        </w:rPr>
        <w:t>&lt;</w:t>
      </w:r>
      <w:r w:rsidR="00197CEB">
        <w:rPr>
          <w:rFonts w:ascii="Book Antiqua" w:hAnsi="Book Antiqua"/>
          <w:sz w:val="24"/>
          <w:szCs w:val="24"/>
        </w:rPr>
        <w:t xml:space="preserve"> </w:t>
      </w:r>
      <w:r w:rsidRPr="000B3E1A">
        <w:rPr>
          <w:rFonts w:ascii="Book Antiqua" w:hAnsi="Book Antiqua"/>
          <w:sz w:val="24"/>
          <w:szCs w:val="24"/>
        </w:rPr>
        <w:t xml:space="preserve">0.05 </w:t>
      </w:r>
      <w:r w:rsidRPr="000B3E1A">
        <w:rPr>
          <w:rFonts w:ascii="Book Antiqua" w:hAnsi="Book Antiqua" w:cstheme="minorHAnsi"/>
          <w:i/>
          <w:sz w:val="24"/>
          <w:szCs w:val="24"/>
        </w:rPr>
        <w:t xml:space="preserve">vs </w:t>
      </w:r>
      <w:r w:rsidR="00C33B91">
        <w:rPr>
          <w:rFonts w:ascii="Book Antiqua" w:hAnsi="Book Antiqua" w:cstheme="minorHAnsi"/>
          <w:sz w:val="24"/>
          <w:szCs w:val="24"/>
        </w:rPr>
        <w:t>C</w:t>
      </w:r>
      <w:r w:rsidR="00C33B91" w:rsidRPr="000B3E1A">
        <w:rPr>
          <w:rFonts w:ascii="Book Antiqua" w:hAnsi="Book Antiqua" w:cstheme="minorHAnsi"/>
          <w:sz w:val="24"/>
          <w:szCs w:val="24"/>
        </w:rPr>
        <w:t>ontrol</w:t>
      </w:r>
      <w:r w:rsidRPr="000B3E1A">
        <w:rPr>
          <w:rFonts w:ascii="Book Antiqua" w:hAnsi="Book Antiqua" w:cstheme="minorHAnsi"/>
          <w:sz w:val="24"/>
          <w:szCs w:val="24"/>
        </w:rPr>
        <w:t xml:space="preserve">. </w:t>
      </w:r>
      <w:r w:rsidR="00FF7F6F" w:rsidRPr="000B3E1A">
        <w:rPr>
          <w:rFonts w:ascii="Book Antiqua" w:hAnsi="Book Antiqua"/>
          <w:sz w:val="24"/>
          <w:szCs w:val="24"/>
        </w:rPr>
        <w:t xml:space="preserve">AL: </w:t>
      </w:r>
      <w:r w:rsidR="00197CEB" w:rsidRPr="000B3E1A">
        <w:rPr>
          <w:rFonts w:ascii="Book Antiqua" w:hAnsi="Book Antiqua"/>
          <w:sz w:val="24"/>
          <w:szCs w:val="24"/>
        </w:rPr>
        <w:t xml:space="preserve">Anastomotic </w:t>
      </w:r>
      <w:r w:rsidR="00FF7F6F" w:rsidRPr="000B3E1A">
        <w:rPr>
          <w:rFonts w:ascii="Book Antiqua" w:hAnsi="Book Antiqua"/>
          <w:sz w:val="24"/>
          <w:szCs w:val="24"/>
        </w:rPr>
        <w:t>leakage.</w:t>
      </w:r>
    </w:p>
    <w:p w:rsidR="002A1FD6" w:rsidRPr="000B3E1A" w:rsidRDefault="002A1FD6" w:rsidP="000B3E1A">
      <w:pPr>
        <w:spacing w:line="360" w:lineRule="auto"/>
        <w:rPr>
          <w:rFonts w:ascii="Book Antiqua" w:hAnsi="Book Antiqua"/>
          <w:sz w:val="24"/>
          <w:szCs w:val="24"/>
        </w:rPr>
      </w:pPr>
    </w:p>
    <w:p w:rsidR="00197CEB" w:rsidRDefault="00197CEB">
      <w:pPr>
        <w:widowControl/>
        <w:jc w:val="left"/>
        <w:rPr>
          <w:rFonts w:ascii="Book Antiqua" w:hAnsi="Book Antiqua"/>
          <w:b/>
          <w:sz w:val="24"/>
          <w:szCs w:val="24"/>
        </w:rPr>
      </w:pPr>
      <w:r>
        <w:rPr>
          <w:rFonts w:ascii="Book Antiqua" w:hAnsi="Book Antiqua"/>
          <w:b/>
          <w:sz w:val="24"/>
          <w:szCs w:val="24"/>
        </w:rPr>
        <w:br w:type="page"/>
      </w:r>
    </w:p>
    <w:p w:rsidR="002A1FD6" w:rsidRDefault="00FF7F6F" w:rsidP="000B3E1A">
      <w:pPr>
        <w:spacing w:line="360" w:lineRule="auto"/>
        <w:rPr>
          <w:rFonts w:ascii="Book Antiqua" w:hAnsi="Book Antiqua"/>
          <w:b/>
          <w:sz w:val="24"/>
          <w:szCs w:val="24"/>
        </w:rPr>
      </w:pPr>
      <w:r w:rsidRPr="00197CEB">
        <w:rPr>
          <w:rFonts w:ascii="Book Antiqua" w:hAnsi="Book Antiqua"/>
          <w:b/>
          <w:sz w:val="24"/>
          <w:szCs w:val="24"/>
        </w:rPr>
        <w:lastRenderedPageBreak/>
        <w:t>Table 5 Multivariate logistic regression analysis</w:t>
      </w:r>
    </w:p>
    <w:p w:rsidR="00197CEB" w:rsidRPr="00197CEB" w:rsidRDefault="00197CEB" w:rsidP="000B3E1A">
      <w:pPr>
        <w:spacing w:line="360" w:lineRule="auto"/>
        <w:rPr>
          <w:rFonts w:ascii="Book Antiqua" w:hAnsi="Book Antiqua"/>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5070"/>
        <w:gridCol w:w="1275"/>
        <w:gridCol w:w="1985"/>
        <w:gridCol w:w="2268"/>
      </w:tblGrid>
      <w:tr w:rsidR="000B3E1A" w:rsidRPr="000B3E1A" w:rsidTr="000B10EF">
        <w:tc>
          <w:tcPr>
            <w:tcW w:w="5070" w:type="dxa"/>
            <w:tcBorders>
              <w:top w:val="single" w:sz="4" w:space="0" w:color="auto"/>
              <w:bottom w:val="single" w:sz="4" w:space="0" w:color="auto"/>
            </w:tcBorders>
            <w:vAlign w:val="center"/>
          </w:tcPr>
          <w:p w:rsidR="002A1FD6" w:rsidRPr="00197CEB" w:rsidRDefault="00FF7F6F" w:rsidP="000B3E1A">
            <w:pPr>
              <w:spacing w:line="360" w:lineRule="auto"/>
              <w:rPr>
                <w:rFonts w:ascii="Book Antiqua" w:hAnsi="Book Antiqua"/>
                <w:b/>
                <w:sz w:val="24"/>
                <w:szCs w:val="24"/>
              </w:rPr>
            </w:pPr>
            <w:r w:rsidRPr="00197CEB">
              <w:rPr>
                <w:rFonts w:ascii="Book Antiqua" w:hAnsi="Book Antiqua"/>
                <w:b/>
                <w:sz w:val="24"/>
                <w:szCs w:val="24"/>
              </w:rPr>
              <w:t>Variable</w:t>
            </w:r>
          </w:p>
        </w:tc>
        <w:tc>
          <w:tcPr>
            <w:tcW w:w="1275" w:type="dxa"/>
            <w:tcBorders>
              <w:top w:val="single" w:sz="4" w:space="0" w:color="auto"/>
              <w:bottom w:val="single" w:sz="4" w:space="0" w:color="auto"/>
            </w:tcBorders>
            <w:vAlign w:val="center"/>
          </w:tcPr>
          <w:p w:rsidR="004C166D" w:rsidRDefault="00C33B91">
            <w:pPr>
              <w:autoSpaceDE w:val="0"/>
              <w:autoSpaceDN w:val="0"/>
              <w:spacing w:line="360" w:lineRule="auto"/>
              <w:rPr>
                <w:rFonts w:ascii="Book Antiqua" w:hAnsi="Book Antiqua"/>
                <w:b/>
                <w:sz w:val="24"/>
                <w:szCs w:val="24"/>
              </w:rPr>
            </w:pPr>
            <w:r w:rsidRPr="00197CEB">
              <w:rPr>
                <w:rFonts w:ascii="Book Antiqua" w:hAnsi="Book Antiqua"/>
                <w:b/>
                <w:i/>
                <w:sz w:val="24"/>
                <w:szCs w:val="24"/>
              </w:rPr>
              <w:t>P</w:t>
            </w:r>
            <w:r>
              <w:rPr>
                <w:rFonts w:ascii="Book Antiqua" w:hAnsi="Book Antiqua"/>
                <w:b/>
                <w:i/>
                <w:sz w:val="24"/>
                <w:szCs w:val="24"/>
              </w:rPr>
              <w:t>-</w:t>
            </w:r>
            <w:r w:rsidR="00250650" w:rsidRPr="00197CEB">
              <w:rPr>
                <w:rFonts w:ascii="Book Antiqua" w:hAnsi="Book Antiqua"/>
                <w:b/>
                <w:sz w:val="24"/>
                <w:szCs w:val="24"/>
              </w:rPr>
              <w:t>value</w:t>
            </w:r>
          </w:p>
        </w:tc>
        <w:tc>
          <w:tcPr>
            <w:tcW w:w="1985" w:type="dxa"/>
            <w:tcBorders>
              <w:top w:val="single" w:sz="4" w:space="0" w:color="auto"/>
              <w:bottom w:val="single" w:sz="4" w:space="0" w:color="auto"/>
            </w:tcBorders>
            <w:vAlign w:val="center"/>
          </w:tcPr>
          <w:p w:rsidR="002A1FD6" w:rsidRPr="00197CEB" w:rsidRDefault="00FF7F6F" w:rsidP="000B3E1A">
            <w:pPr>
              <w:spacing w:line="360" w:lineRule="auto"/>
              <w:rPr>
                <w:rFonts w:ascii="Book Antiqua" w:hAnsi="Book Antiqua"/>
                <w:b/>
                <w:sz w:val="24"/>
                <w:szCs w:val="24"/>
              </w:rPr>
            </w:pPr>
            <w:r w:rsidRPr="00197CEB">
              <w:rPr>
                <w:rFonts w:ascii="Book Antiqua" w:hAnsi="Book Antiqua"/>
                <w:b/>
                <w:sz w:val="24"/>
                <w:szCs w:val="24"/>
              </w:rPr>
              <w:t>O</w:t>
            </w:r>
            <w:r w:rsidR="00CB7CB8" w:rsidRPr="00197CEB">
              <w:rPr>
                <w:rFonts w:ascii="Book Antiqua" w:hAnsi="Book Antiqua"/>
                <w:b/>
                <w:sz w:val="24"/>
                <w:szCs w:val="24"/>
              </w:rPr>
              <w:t>R</w:t>
            </w:r>
          </w:p>
        </w:tc>
        <w:tc>
          <w:tcPr>
            <w:tcW w:w="2268" w:type="dxa"/>
            <w:tcBorders>
              <w:top w:val="single" w:sz="4" w:space="0" w:color="auto"/>
              <w:bottom w:val="single" w:sz="4" w:space="0" w:color="auto"/>
            </w:tcBorders>
            <w:vAlign w:val="center"/>
          </w:tcPr>
          <w:p w:rsidR="002A1FD6" w:rsidRPr="00197CEB" w:rsidRDefault="00FF7F6F" w:rsidP="000B3E1A">
            <w:pPr>
              <w:spacing w:line="360" w:lineRule="auto"/>
              <w:rPr>
                <w:rFonts w:ascii="Book Antiqua" w:hAnsi="Book Antiqua"/>
                <w:b/>
                <w:sz w:val="24"/>
                <w:szCs w:val="24"/>
              </w:rPr>
            </w:pPr>
            <w:r w:rsidRPr="00197CEB">
              <w:rPr>
                <w:rFonts w:ascii="Book Antiqua" w:hAnsi="Book Antiqua"/>
                <w:b/>
                <w:sz w:val="24"/>
                <w:szCs w:val="24"/>
              </w:rPr>
              <w:t>95%CI</w:t>
            </w:r>
          </w:p>
        </w:tc>
      </w:tr>
      <w:tr w:rsidR="000B3E1A" w:rsidRPr="000B3E1A" w:rsidTr="00E211DD">
        <w:tc>
          <w:tcPr>
            <w:tcW w:w="5070" w:type="dxa"/>
            <w:tcBorders>
              <w:top w:val="single" w:sz="4" w:space="0" w:color="auto"/>
              <w:bottom w:val="nil"/>
            </w:tcBorders>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 xml:space="preserve">Intraoperative </w:t>
            </w:r>
            <w:r w:rsidR="00E211DD" w:rsidRPr="000B3E1A">
              <w:rPr>
                <w:rFonts w:ascii="Book Antiqua" w:hAnsi="Book Antiqua"/>
                <w:sz w:val="24"/>
                <w:szCs w:val="24"/>
              </w:rPr>
              <w:t xml:space="preserve">intraperitoneal </w:t>
            </w:r>
            <w:r w:rsidRPr="000B3E1A">
              <w:rPr>
                <w:rFonts w:ascii="Book Antiqua" w:hAnsi="Book Antiqua"/>
                <w:sz w:val="24"/>
                <w:szCs w:val="24"/>
              </w:rPr>
              <w:t>chemother</w:t>
            </w:r>
            <w:r w:rsidR="00C33B91">
              <w:rPr>
                <w:rFonts w:ascii="Book Antiqua" w:hAnsi="Book Antiqua"/>
                <w:sz w:val="24"/>
                <w:szCs w:val="24"/>
              </w:rPr>
              <w:t>a</w:t>
            </w:r>
            <w:r w:rsidRPr="000B3E1A">
              <w:rPr>
                <w:rFonts w:ascii="Book Antiqua" w:hAnsi="Book Antiqua"/>
                <w:sz w:val="24"/>
                <w:szCs w:val="24"/>
              </w:rPr>
              <w:t>py</w:t>
            </w:r>
          </w:p>
        </w:tc>
        <w:tc>
          <w:tcPr>
            <w:tcW w:w="1275" w:type="dxa"/>
            <w:tcBorders>
              <w:top w:val="single" w:sz="4" w:space="0" w:color="auto"/>
              <w:bottom w:val="nil"/>
            </w:tcBorders>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0.0</w:t>
            </w:r>
            <w:r w:rsidR="00E211DD" w:rsidRPr="000B3E1A">
              <w:rPr>
                <w:rFonts w:ascii="Book Antiqua" w:hAnsi="Book Antiqua"/>
                <w:sz w:val="24"/>
                <w:szCs w:val="24"/>
              </w:rPr>
              <w:t>02</w:t>
            </w:r>
          </w:p>
        </w:tc>
        <w:tc>
          <w:tcPr>
            <w:tcW w:w="1985" w:type="dxa"/>
            <w:tcBorders>
              <w:top w:val="single" w:sz="4" w:space="0" w:color="auto"/>
              <w:bottom w:val="nil"/>
            </w:tcBorders>
            <w:vAlign w:val="center"/>
          </w:tcPr>
          <w:p w:rsidR="002A1FD6" w:rsidRPr="000B3E1A" w:rsidRDefault="00E211DD" w:rsidP="000B3E1A">
            <w:pPr>
              <w:spacing w:line="360" w:lineRule="auto"/>
              <w:rPr>
                <w:rFonts w:ascii="Book Antiqua" w:hAnsi="Book Antiqua"/>
                <w:sz w:val="24"/>
                <w:szCs w:val="24"/>
              </w:rPr>
            </w:pPr>
            <w:r w:rsidRPr="000B3E1A">
              <w:rPr>
                <w:rFonts w:ascii="Book Antiqua" w:hAnsi="Book Antiqua"/>
                <w:sz w:val="24"/>
                <w:szCs w:val="24"/>
              </w:rPr>
              <w:t>5.386</w:t>
            </w:r>
          </w:p>
        </w:tc>
        <w:tc>
          <w:tcPr>
            <w:tcW w:w="2268" w:type="dxa"/>
            <w:tcBorders>
              <w:top w:val="single" w:sz="4" w:space="0" w:color="auto"/>
              <w:bottom w:val="nil"/>
            </w:tcBorders>
            <w:vAlign w:val="center"/>
          </w:tcPr>
          <w:p w:rsidR="002A1FD6" w:rsidRPr="000B3E1A" w:rsidRDefault="00E211DD" w:rsidP="000B3E1A">
            <w:pPr>
              <w:spacing w:line="360" w:lineRule="auto"/>
              <w:rPr>
                <w:rFonts w:ascii="Book Antiqua" w:hAnsi="Book Antiqua"/>
                <w:sz w:val="24"/>
                <w:szCs w:val="24"/>
              </w:rPr>
            </w:pPr>
            <w:r w:rsidRPr="000B3E1A">
              <w:rPr>
                <w:rFonts w:ascii="Book Antiqua" w:hAnsi="Book Antiqua"/>
                <w:sz w:val="24"/>
                <w:szCs w:val="24"/>
              </w:rPr>
              <w:t>1.808-16.042</w:t>
            </w:r>
          </w:p>
        </w:tc>
      </w:tr>
      <w:tr w:rsidR="000B3E1A" w:rsidRPr="000B3E1A" w:rsidTr="00E211DD">
        <w:tc>
          <w:tcPr>
            <w:tcW w:w="5070" w:type="dxa"/>
            <w:tcBorders>
              <w:top w:val="nil"/>
            </w:tcBorders>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Gender</w:t>
            </w:r>
          </w:p>
        </w:tc>
        <w:tc>
          <w:tcPr>
            <w:tcW w:w="1275" w:type="dxa"/>
            <w:tcBorders>
              <w:top w:val="nil"/>
            </w:tcBorders>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0.0</w:t>
            </w:r>
            <w:r w:rsidR="00E211DD" w:rsidRPr="000B3E1A">
              <w:rPr>
                <w:rFonts w:ascii="Book Antiqua" w:hAnsi="Book Antiqua"/>
                <w:sz w:val="24"/>
                <w:szCs w:val="24"/>
              </w:rPr>
              <w:t>77</w:t>
            </w:r>
          </w:p>
        </w:tc>
        <w:tc>
          <w:tcPr>
            <w:tcW w:w="1985" w:type="dxa"/>
            <w:tcBorders>
              <w:top w:val="nil"/>
            </w:tcBorders>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3.</w:t>
            </w:r>
            <w:r w:rsidR="00E211DD" w:rsidRPr="000B3E1A">
              <w:rPr>
                <w:rFonts w:ascii="Book Antiqua" w:hAnsi="Book Antiqua"/>
                <w:sz w:val="24"/>
                <w:szCs w:val="24"/>
              </w:rPr>
              <w:t>235</w:t>
            </w:r>
          </w:p>
        </w:tc>
        <w:tc>
          <w:tcPr>
            <w:tcW w:w="2268" w:type="dxa"/>
            <w:tcBorders>
              <w:top w:val="nil"/>
            </w:tcBorders>
            <w:vAlign w:val="center"/>
          </w:tcPr>
          <w:p w:rsidR="002A1FD6"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0.882</w:t>
            </w:r>
            <w:r w:rsidR="00FF7F6F" w:rsidRPr="000B3E1A">
              <w:rPr>
                <w:rFonts w:ascii="Book Antiqua" w:hAnsi="Book Antiqua"/>
                <w:sz w:val="24"/>
                <w:szCs w:val="24"/>
              </w:rPr>
              <w:t>-1</w:t>
            </w:r>
            <w:r w:rsidRPr="000B3E1A">
              <w:rPr>
                <w:rFonts w:ascii="Book Antiqua" w:hAnsi="Book Antiqua"/>
                <w:sz w:val="24"/>
                <w:szCs w:val="24"/>
              </w:rPr>
              <w:t>1</w:t>
            </w:r>
            <w:r w:rsidR="00FF7F6F" w:rsidRPr="000B3E1A">
              <w:rPr>
                <w:rFonts w:ascii="Book Antiqua" w:hAnsi="Book Antiqua"/>
                <w:sz w:val="24"/>
                <w:szCs w:val="24"/>
              </w:rPr>
              <w:t>.</w:t>
            </w:r>
            <w:r w:rsidRPr="000B3E1A">
              <w:rPr>
                <w:rFonts w:ascii="Book Antiqua" w:hAnsi="Book Antiqua"/>
                <w:sz w:val="24"/>
                <w:szCs w:val="24"/>
              </w:rPr>
              <w:t>859</w:t>
            </w:r>
          </w:p>
        </w:tc>
      </w:tr>
      <w:tr w:rsidR="000B3E1A" w:rsidRPr="000B3E1A" w:rsidTr="00E211DD">
        <w:tc>
          <w:tcPr>
            <w:tcW w:w="5070" w:type="dxa"/>
          </w:tcPr>
          <w:p w:rsidR="002A1FD6" w:rsidRPr="000B3E1A" w:rsidRDefault="00FF7F6F" w:rsidP="000B3E1A">
            <w:pPr>
              <w:spacing w:line="360" w:lineRule="auto"/>
              <w:rPr>
                <w:rFonts w:ascii="Book Antiqua" w:hAnsi="Book Antiqua"/>
                <w:sz w:val="24"/>
                <w:szCs w:val="24"/>
              </w:rPr>
            </w:pPr>
            <w:r w:rsidRPr="000B3E1A">
              <w:rPr>
                <w:rFonts w:ascii="Book Antiqua" w:hAnsi="Book Antiqua" w:cstheme="minorHAnsi"/>
                <w:sz w:val="24"/>
                <w:szCs w:val="24"/>
              </w:rPr>
              <w:t>Diabetes</w:t>
            </w:r>
          </w:p>
        </w:tc>
        <w:tc>
          <w:tcPr>
            <w:tcW w:w="127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E211DD" w:rsidRPr="000B3E1A">
              <w:rPr>
                <w:rFonts w:ascii="Book Antiqua" w:hAnsi="Book Antiqua"/>
                <w:sz w:val="24"/>
                <w:szCs w:val="24"/>
              </w:rPr>
              <w:t>985</w:t>
            </w:r>
          </w:p>
        </w:tc>
        <w:tc>
          <w:tcPr>
            <w:tcW w:w="1985" w:type="dxa"/>
            <w:vAlign w:val="center"/>
          </w:tcPr>
          <w:p w:rsidR="002A1FD6" w:rsidRPr="000B3E1A" w:rsidRDefault="00B16AC5" w:rsidP="000B3E1A">
            <w:pPr>
              <w:spacing w:line="360" w:lineRule="auto"/>
              <w:rPr>
                <w:rFonts w:ascii="Book Antiqua" w:hAnsi="Book Antiqua"/>
                <w:sz w:val="24"/>
                <w:szCs w:val="24"/>
              </w:rPr>
            </w:pPr>
            <w:r w:rsidRPr="000B3E1A">
              <w:rPr>
                <w:rFonts w:ascii="Book Antiqua" w:hAnsi="Book Antiqua"/>
                <w:sz w:val="24"/>
                <w:szCs w:val="24"/>
              </w:rPr>
              <w:t>1.015</w:t>
            </w:r>
          </w:p>
        </w:tc>
        <w:tc>
          <w:tcPr>
            <w:tcW w:w="2268" w:type="dxa"/>
            <w:vAlign w:val="center"/>
          </w:tcPr>
          <w:p w:rsidR="002A1FD6"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0.2</w:t>
            </w:r>
            <w:r w:rsidR="00B16AC5" w:rsidRPr="000B3E1A">
              <w:rPr>
                <w:rFonts w:ascii="Book Antiqua" w:hAnsi="Book Antiqua"/>
                <w:sz w:val="24"/>
                <w:szCs w:val="24"/>
              </w:rPr>
              <w:t>13</w:t>
            </w:r>
            <w:r w:rsidR="00FF7F6F" w:rsidRPr="000B3E1A">
              <w:rPr>
                <w:rFonts w:ascii="Book Antiqua" w:hAnsi="Book Antiqua"/>
                <w:sz w:val="24"/>
                <w:szCs w:val="24"/>
              </w:rPr>
              <w:t>-</w:t>
            </w:r>
            <w:r w:rsidRPr="000B3E1A">
              <w:rPr>
                <w:rFonts w:ascii="Book Antiqua" w:hAnsi="Book Antiqua"/>
                <w:sz w:val="24"/>
                <w:szCs w:val="24"/>
              </w:rPr>
              <w:t>4.</w:t>
            </w:r>
            <w:r w:rsidR="00B16AC5" w:rsidRPr="000B3E1A">
              <w:rPr>
                <w:rFonts w:ascii="Book Antiqua" w:hAnsi="Book Antiqua"/>
                <w:sz w:val="24"/>
                <w:szCs w:val="24"/>
              </w:rPr>
              <w:t>8</w:t>
            </w:r>
            <w:r w:rsidRPr="000B3E1A">
              <w:rPr>
                <w:rFonts w:ascii="Book Antiqua" w:hAnsi="Book Antiqua"/>
                <w:sz w:val="24"/>
                <w:szCs w:val="24"/>
              </w:rPr>
              <w:t>4</w:t>
            </w:r>
            <w:r w:rsidR="00B16AC5" w:rsidRPr="000B3E1A">
              <w:rPr>
                <w:rFonts w:ascii="Book Antiqua" w:hAnsi="Book Antiqua"/>
                <w:sz w:val="24"/>
                <w:szCs w:val="24"/>
              </w:rPr>
              <w:t>3</w:t>
            </w:r>
          </w:p>
        </w:tc>
      </w:tr>
      <w:tr w:rsidR="000B3E1A" w:rsidRPr="000B3E1A" w:rsidTr="00E211DD">
        <w:tc>
          <w:tcPr>
            <w:tcW w:w="5070" w:type="dxa"/>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Incomplete intestinal obstruction</w:t>
            </w:r>
          </w:p>
        </w:tc>
        <w:tc>
          <w:tcPr>
            <w:tcW w:w="1275" w:type="dxa"/>
            <w:vAlign w:val="center"/>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0.7</w:t>
            </w:r>
            <w:r w:rsidR="00B16AC5" w:rsidRPr="000B3E1A">
              <w:rPr>
                <w:rFonts w:ascii="Book Antiqua" w:hAnsi="Book Antiqua"/>
                <w:sz w:val="24"/>
                <w:szCs w:val="24"/>
              </w:rPr>
              <w:t>52</w:t>
            </w:r>
          </w:p>
        </w:tc>
        <w:tc>
          <w:tcPr>
            <w:tcW w:w="1985" w:type="dxa"/>
            <w:vAlign w:val="center"/>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1.</w:t>
            </w:r>
            <w:r w:rsidR="00B16AC5" w:rsidRPr="000B3E1A">
              <w:rPr>
                <w:rFonts w:ascii="Book Antiqua" w:hAnsi="Book Antiqua"/>
                <w:sz w:val="24"/>
                <w:szCs w:val="24"/>
              </w:rPr>
              <w:t>261</w:t>
            </w:r>
          </w:p>
        </w:tc>
        <w:tc>
          <w:tcPr>
            <w:tcW w:w="2268" w:type="dxa"/>
            <w:vAlign w:val="center"/>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0.30</w:t>
            </w:r>
            <w:r w:rsidR="00B16AC5" w:rsidRPr="000B3E1A">
              <w:rPr>
                <w:rFonts w:ascii="Book Antiqua" w:hAnsi="Book Antiqua"/>
                <w:sz w:val="24"/>
                <w:szCs w:val="24"/>
              </w:rPr>
              <w:t>1</w:t>
            </w:r>
            <w:r w:rsidRPr="000B3E1A">
              <w:rPr>
                <w:rFonts w:ascii="Book Antiqua" w:hAnsi="Book Antiqua"/>
                <w:sz w:val="24"/>
                <w:szCs w:val="24"/>
              </w:rPr>
              <w:t>-5.</w:t>
            </w:r>
            <w:r w:rsidR="00B16AC5" w:rsidRPr="000B3E1A">
              <w:rPr>
                <w:rFonts w:ascii="Book Antiqua" w:hAnsi="Book Antiqua"/>
                <w:sz w:val="24"/>
                <w:szCs w:val="24"/>
              </w:rPr>
              <w:t>287</w:t>
            </w:r>
          </w:p>
        </w:tc>
      </w:tr>
      <w:tr w:rsidR="000B3E1A" w:rsidRPr="000B3E1A" w:rsidTr="00E211DD">
        <w:tc>
          <w:tcPr>
            <w:tcW w:w="5070" w:type="dxa"/>
          </w:tcPr>
          <w:p w:rsidR="00E211DD" w:rsidRPr="000B3E1A" w:rsidRDefault="00E211DD" w:rsidP="000B3E1A">
            <w:pPr>
              <w:spacing w:line="360" w:lineRule="auto"/>
              <w:rPr>
                <w:rFonts w:ascii="Book Antiqua" w:hAnsi="Book Antiqua"/>
                <w:sz w:val="24"/>
                <w:szCs w:val="24"/>
              </w:rPr>
            </w:pPr>
            <w:r w:rsidRPr="000B3E1A">
              <w:rPr>
                <w:rFonts w:ascii="Book Antiqua" w:hAnsi="Book Antiqua" w:cstheme="minorHAnsi"/>
                <w:sz w:val="24"/>
                <w:szCs w:val="24"/>
              </w:rPr>
              <w:t>Distance of tumor from anal verge</w:t>
            </w:r>
          </w:p>
        </w:tc>
        <w:tc>
          <w:tcPr>
            <w:tcW w:w="1275" w:type="dxa"/>
            <w:vAlign w:val="center"/>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w:t>
            </w:r>
            <w:r w:rsidR="00B16AC5" w:rsidRPr="000B3E1A">
              <w:rPr>
                <w:rFonts w:ascii="Book Antiqua" w:hAnsi="Book Antiqua"/>
                <w:sz w:val="24"/>
                <w:szCs w:val="24"/>
              </w:rPr>
              <w:t>869</w:t>
            </w:r>
          </w:p>
        </w:tc>
        <w:tc>
          <w:tcPr>
            <w:tcW w:w="1985" w:type="dxa"/>
            <w:vAlign w:val="center"/>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0.9</w:t>
            </w:r>
            <w:r w:rsidR="00B16AC5" w:rsidRPr="000B3E1A">
              <w:rPr>
                <w:rFonts w:ascii="Book Antiqua" w:hAnsi="Book Antiqua"/>
                <w:sz w:val="24"/>
                <w:szCs w:val="24"/>
              </w:rPr>
              <w:t>85</w:t>
            </w:r>
          </w:p>
        </w:tc>
        <w:tc>
          <w:tcPr>
            <w:tcW w:w="2268" w:type="dxa"/>
            <w:vAlign w:val="center"/>
          </w:tcPr>
          <w:p w:rsidR="00E211DD" w:rsidRPr="000B3E1A" w:rsidRDefault="00E211DD" w:rsidP="000B3E1A">
            <w:pPr>
              <w:spacing w:line="360" w:lineRule="auto"/>
              <w:rPr>
                <w:rFonts w:ascii="Book Antiqua" w:hAnsi="Book Antiqua"/>
                <w:sz w:val="24"/>
                <w:szCs w:val="24"/>
              </w:rPr>
            </w:pPr>
            <w:r w:rsidRPr="000B3E1A">
              <w:rPr>
                <w:rFonts w:ascii="Book Antiqua" w:hAnsi="Book Antiqua"/>
                <w:sz w:val="24"/>
                <w:szCs w:val="24"/>
              </w:rPr>
              <w:t>0.8</w:t>
            </w:r>
            <w:r w:rsidR="00B16AC5" w:rsidRPr="000B3E1A">
              <w:rPr>
                <w:rFonts w:ascii="Book Antiqua" w:hAnsi="Book Antiqua"/>
                <w:sz w:val="24"/>
                <w:szCs w:val="24"/>
              </w:rPr>
              <w:t>24</w:t>
            </w:r>
            <w:r w:rsidRPr="000B3E1A">
              <w:rPr>
                <w:rFonts w:ascii="Book Antiqua" w:hAnsi="Book Antiqua"/>
                <w:sz w:val="24"/>
                <w:szCs w:val="24"/>
              </w:rPr>
              <w:t>-1.1</w:t>
            </w:r>
            <w:r w:rsidR="00B16AC5" w:rsidRPr="000B3E1A">
              <w:rPr>
                <w:rFonts w:ascii="Book Antiqua" w:hAnsi="Book Antiqua"/>
                <w:sz w:val="24"/>
                <w:szCs w:val="24"/>
              </w:rPr>
              <w:t>78</w:t>
            </w:r>
          </w:p>
        </w:tc>
      </w:tr>
      <w:tr w:rsidR="000B3E1A" w:rsidRPr="000B3E1A" w:rsidTr="00E211DD">
        <w:tc>
          <w:tcPr>
            <w:tcW w:w="5070" w:type="dxa"/>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N</w:t>
            </w:r>
            <w:r w:rsidR="00BD6EF1" w:rsidRPr="000B3E1A">
              <w:rPr>
                <w:rFonts w:ascii="Book Antiqua" w:hAnsi="Book Antiqua"/>
                <w:sz w:val="24"/>
                <w:szCs w:val="24"/>
              </w:rPr>
              <w:t>OSE</w:t>
            </w:r>
            <w:r w:rsidRPr="000B3E1A">
              <w:rPr>
                <w:rFonts w:ascii="Book Antiqua" w:hAnsi="Book Antiqua"/>
                <w:sz w:val="24"/>
                <w:szCs w:val="24"/>
              </w:rPr>
              <w:t xml:space="preserve"> surgery</w:t>
            </w:r>
          </w:p>
        </w:tc>
        <w:tc>
          <w:tcPr>
            <w:tcW w:w="127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E211DD" w:rsidRPr="000B3E1A">
              <w:rPr>
                <w:rFonts w:ascii="Book Antiqua" w:hAnsi="Book Antiqua"/>
                <w:sz w:val="24"/>
                <w:szCs w:val="24"/>
              </w:rPr>
              <w:t>3</w:t>
            </w:r>
            <w:r w:rsidR="00B16AC5" w:rsidRPr="000B3E1A">
              <w:rPr>
                <w:rFonts w:ascii="Book Antiqua" w:hAnsi="Book Antiqua"/>
                <w:sz w:val="24"/>
                <w:szCs w:val="24"/>
              </w:rPr>
              <w:t>88</w:t>
            </w:r>
          </w:p>
        </w:tc>
        <w:tc>
          <w:tcPr>
            <w:tcW w:w="1985" w:type="dxa"/>
            <w:vAlign w:val="center"/>
          </w:tcPr>
          <w:p w:rsidR="002A1FD6" w:rsidRPr="000B3E1A" w:rsidRDefault="00E211DD" w:rsidP="000B3E1A">
            <w:pPr>
              <w:spacing w:line="360" w:lineRule="auto"/>
              <w:rPr>
                <w:rFonts w:ascii="Book Antiqua" w:hAnsi="Book Antiqua"/>
                <w:sz w:val="24"/>
                <w:szCs w:val="24"/>
              </w:rPr>
            </w:pPr>
            <w:r w:rsidRPr="000B3E1A">
              <w:rPr>
                <w:rFonts w:ascii="Book Antiqua" w:hAnsi="Book Antiqua"/>
                <w:sz w:val="24"/>
                <w:szCs w:val="24"/>
              </w:rPr>
              <w:t>2.6</w:t>
            </w:r>
            <w:r w:rsidR="00B16AC5" w:rsidRPr="000B3E1A">
              <w:rPr>
                <w:rFonts w:ascii="Book Antiqua" w:hAnsi="Book Antiqua"/>
                <w:sz w:val="24"/>
                <w:szCs w:val="24"/>
              </w:rPr>
              <w:t>96</w:t>
            </w:r>
          </w:p>
        </w:tc>
        <w:tc>
          <w:tcPr>
            <w:tcW w:w="2268"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E211DD" w:rsidRPr="000B3E1A">
              <w:rPr>
                <w:rFonts w:ascii="Book Antiqua" w:hAnsi="Book Antiqua"/>
                <w:sz w:val="24"/>
                <w:szCs w:val="24"/>
              </w:rPr>
              <w:t>28</w:t>
            </w:r>
            <w:r w:rsidR="00B16AC5" w:rsidRPr="000B3E1A">
              <w:rPr>
                <w:rFonts w:ascii="Book Antiqua" w:hAnsi="Book Antiqua"/>
                <w:sz w:val="24"/>
                <w:szCs w:val="24"/>
              </w:rPr>
              <w:t>3</w:t>
            </w:r>
            <w:r w:rsidRPr="000B3E1A">
              <w:rPr>
                <w:rFonts w:ascii="Book Antiqua" w:hAnsi="Book Antiqua"/>
                <w:sz w:val="24"/>
                <w:szCs w:val="24"/>
              </w:rPr>
              <w:t>-</w:t>
            </w:r>
            <w:r w:rsidR="00E211DD" w:rsidRPr="000B3E1A">
              <w:rPr>
                <w:rFonts w:ascii="Book Antiqua" w:hAnsi="Book Antiqua"/>
                <w:sz w:val="24"/>
                <w:szCs w:val="24"/>
              </w:rPr>
              <w:t>25</w:t>
            </w:r>
            <w:r w:rsidRPr="000B3E1A">
              <w:rPr>
                <w:rFonts w:ascii="Book Antiqua" w:hAnsi="Book Antiqua"/>
                <w:sz w:val="24"/>
                <w:szCs w:val="24"/>
              </w:rPr>
              <w:t>.</w:t>
            </w:r>
            <w:r w:rsidR="00B16AC5" w:rsidRPr="000B3E1A">
              <w:rPr>
                <w:rFonts w:ascii="Book Antiqua" w:hAnsi="Book Antiqua"/>
                <w:sz w:val="24"/>
                <w:szCs w:val="24"/>
              </w:rPr>
              <w:t>675</w:t>
            </w:r>
          </w:p>
        </w:tc>
      </w:tr>
      <w:tr w:rsidR="000B3E1A" w:rsidRPr="000B3E1A" w:rsidTr="00E211DD">
        <w:tc>
          <w:tcPr>
            <w:tcW w:w="5070" w:type="dxa"/>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Consolidation suture</w:t>
            </w:r>
          </w:p>
        </w:tc>
        <w:tc>
          <w:tcPr>
            <w:tcW w:w="127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B16AC5" w:rsidRPr="000B3E1A">
              <w:rPr>
                <w:rFonts w:ascii="Book Antiqua" w:hAnsi="Book Antiqua"/>
                <w:sz w:val="24"/>
                <w:szCs w:val="24"/>
              </w:rPr>
              <w:t>319</w:t>
            </w:r>
          </w:p>
        </w:tc>
        <w:tc>
          <w:tcPr>
            <w:tcW w:w="198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B16AC5" w:rsidRPr="000B3E1A">
              <w:rPr>
                <w:rFonts w:ascii="Book Antiqua" w:hAnsi="Book Antiqua"/>
                <w:sz w:val="24"/>
                <w:szCs w:val="24"/>
              </w:rPr>
              <w:t>340</w:t>
            </w:r>
          </w:p>
        </w:tc>
        <w:tc>
          <w:tcPr>
            <w:tcW w:w="2268" w:type="dxa"/>
            <w:vAlign w:val="center"/>
          </w:tcPr>
          <w:p w:rsidR="002A1FD6" w:rsidRPr="000B3E1A" w:rsidRDefault="00B16AC5" w:rsidP="000B3E1A">
            <w:pPr>
              <w:spacing w:line="360" w:lineRule="auto"/>
              <w:rPr>
                <w:rFonts w:ascii="Book Antiqua" w:hAnsi="Book Antiqua"/>
                <w:sz w:val="24"/>
                <w:szCs w:val="24"/>
              </w:rPr>
            </w:pPr>
            <w:r w:rsidRPr="000B3E1A">
              <w:rPr>
                <w:rFonts w:ascii="Book Antiqua" w:hAnsi="Book Antiqua"/>
                <w:sz w:val="24"/>
                <w:szCs w:val="24"/>
              </w:rPr>
              <w:t>0.041</w:t>
            </w:r>
            <w:r w:rsidR="00FF7F6F" w:rsidRPr="000B3E1A">
              <w:rPr>
                <w:rFonts w:ascii="Book Antiqua" w:hAnsi="Book Antiqua"/>
                <w:sz w:val="24"/>
                <w:szCs w:val="24"/>
              </w:rPr>
              <w:t>-2.</w:t>
            </w:r>
            <w:r w:rsidRPr="000B3E1A">
              <w:rPr>
                <w:rFonts w:ascii="Book Antiqua" w:hAnsi="Book Antiqua"/>
                <w:sz w:val="24"/>
                <w:szCs w:val="24"/>
              </w:rPr>
              <w:t>835</w:t>
            </w:r>
          </w:p>
        </w:tc>
      </w:tr>
      <w:tr w:rsidR="000B3E1A" w:rsidRPr="000B3E1A" w:rsidTr="00E211DD">
        <w:tc>
          <w:tcPr>
            <w:tcW w:w="5070" w:type="dxa"/>
          </w:tcPr>
          <w:p w:rsidR="002A1FD6" w:rsidRPr="000B3E1A" w:rsidRDefault="00FF7F6F" w:rsidP="000B3E1A">
            <w:pPr>
              <w:spacing w:line="360" w:lineRule="auto"/>
              <w:rPr>
                <w:rFonts w:ascii="Book Antiqua" w:hAnsi="Book Antiqua"/>
                <w:sz w:val="24"/>
                <w:szCs w:val="24"/>
              </w:rPr>
            </w:pPr>
            <w:proofErr w:type="spellStart"/>
            <w:r w:rsidRPr="000B3E1A">
              <w:rPr>
                <w:rFonts w:ascii="Book Antiqua" w:hAnsi="Book Antiqua"/>
                <w:sz w:val="24"/>
                <w:szCs w:val="24"/>
              </w:rPr>
              <w:t>Defunctioning</w:t>
            </w:r>
            <w:proofErr w:type="spellEnd"/>
            <w:r w:rsidRPr="000B3E1A">
              <w:rPr>
                <w:rFonts w:ascii="Book Antiqua" w:hAnsi="Book Antiqua"/>
                <w:sz w:val="24"/>
                <w:szCs w:val="24"/>
              </w:rPr>
              <w:t xml:space="preserve"> stoma</w:t>
            </w:r>
          </w:p>
        </w:tc>
        <w:tc>
          <w:tcPr>
            <w:tcW w:w="127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B16AC5" w:rsidRPr="000B3E1A">
              <w:rPr>
                <w:rFonts w:ascii="Book Antiqua" w:hAnsi="Book Antiqua"/>
                <w:sz w:val="24"/>
                <w:szCs w:val="24"/>
              </w:rPr>
              <w:t>157</w:t>
            </w:r>
          </w:p>
        </w:tc>
        <w:tc>
          <w:tcPr>
            <w:tcW w:w="198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w:t>
            </w:r>
            <w:r w:rsidR="00B16AC5" w:rsidRPr="000B3E1A">
              <w:rPr>
                <w:rFonts w:ascii="Book Antiqua" w:hAnsi="Book Antiqua"/>
                <w:sz w:val="24"/>
                <w:szCs w:val="24"/>
              </w:rPr>
              <w:t>312</w:t>
            </w:r>
          </w:p>
        </w:tc>
        <w:tc>
          <w:tcPr>
            <w:tcW w:w="2268" w:type="dxa"/>
            <w:vAlign w:val="center"/>
          </w:tcPr>
          <w:p w:rsidR="002A1FD6" w:rsidRPr="000B3E1A" w:rsidRDefault="00B16AC5" w:rsidP="000B3E1A">
            <w:pPr>
              <w:spacing w:line="360" w:lineRule="auto"/>
              <w:rPr>
                <w:rFonts w:ascii="Book Antiqua" w:hAnsi="Book Antiqua"/>
                <w:sz w:val="24"/>
                <w:szCs w:val="24"/>
              </w:rPr>
            </w:pPr>
            <w:r w:rsidRPr="000B3E1A">
              <w:rPr>
                <w:rFonts w:ascii="Book Antiqua" w:hAnsi="Book Antiqua"/>
                <w:sz w:val="24"/>
                <w:szCs w:val="24"/>
              </w:rPr>
              <w:t>0.062</w:t>
            </w:r>
            <w:r w:rsidR="00FF7F6F" w:rsidRPr="000B3E1A">
              <w:rPr>
                <w:rFonts w:ascii="Book Antiqua" w:hAnsi="Book Antiqua"/>
                <w:sz w:val="24"/>
                <w:szCs w:val="24"/>
              </w:rPr>
              <w:t>-1.</w:t>
            </w:r>
            <w:r w:rsidRPr="000B3E1A">
              <w:rPr>
                <w:rFonts w:ascii="Book Antiqua" w:hAnsi="Book Antiqua"/>
                <w:sz w:val="24"/>
                <w:szCs w:val="24"/>
              </w:rPr>
              <w:t>565</w:t>
            </w:r>
          </w:p>
        </w:tc>
      </w:tr>
      <w:tr w:rsidR="000B3E1A" w:rsidRPr="000B3E1A" w:rsidTr="00E211DD">
        <w:tc>
          <w:tcPr>
            <w:tcW w:w="5070" w:type="dxa"/>
          </w:tcPr>
          <w:p w:rsidR="002A1FD6" w:rsidRPr="000B3E1A" w:rsidRDefault="00FF7F6F" w:rsidP="000B3E1A">
            <w:pPr>
              <w:spacing w:line="360" w:lineRule="auto"/>
              <w:rPr>
                <w:rFonts w:ascii="Book Antiqua" w:hAnsi="Book Antiqua"/>
                <w:sz w:val="24"/>
                <w:szCs w:val="24"/>
              </w:rPr>
            </w:pPr>
            <w:proofErr w:type="spellStart"/>
            <w:r w:rsidRPr="000B3E1A">
              <w:rPr>
                <w:rFonts w:ascii="Book Antiqua" w:hAnsi="Book Antiqua"/>
                <w:sz w:val="24"/>
                <w:szCs w:val="24"/>
              </w:rPr>
              <w:t>Transanal</w:t>
            </w:r>
            <w:proofErr w:type="spellEnd"/>
            <w:r w:rsidRPr="000B3E1A">
              <w:rPr>
                <w:rFonts w:ascii="Book Antiqua" w:hAnsi="Book Antiqua"/>
                <w:sz w:val="24"/>
                <w:szCs w:val="24"/>
              </w:rPr>
              <w:t xml:space="preserve"> tube</w:t>
            </w:r>
          </w:p>
        </w:tc>
        <w:tc>
          <w:tcPr>
            <w:tcW w:w="127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0.5</w:t>
            </w:r>
            <w:r w:rsidR="00B16AC5" w:rsidRPr="000B3E1A">
              <w:rPr>
                <w:rFonts w:ascii="Book Antiqua" w:hAnsi="Book Antiqua"/>
                <w:sz w:val="24"/>
                <w:szCs w:val="24"/>
              </w:rPr>
              <w:t>18</w:t>
            </w:r>
          </w:p>
        </w:tc>
        <w:tc>
          <w:tcPr>
            <w:tcW w:w="1985" w:type="dxa"/>
            <w:vAlign w:val="center"/>
          </w:tcPr>
          <w:p w:rsidR="002A1FD6" w:rsidRPr="000B3E1A" w:rsidRDefault="00FF7F6F" w:rsidP="000B3E1A">
            <w:pPr>
              <w:spacing w:line="360" w:lineRule="auto"/>
              <w:rPr>
                <w:rFonts w:ascii="Book Antiqua" w:hAnsi="Book Antiqua"/>
                <w:sz w:val="24"/>
                <w:szCs w:val="24"/>
              </w:rPr>
            </w:pPr>
            <w:r w:rsidRPr="000B3E1A">
              <w:rPr>
                <w:rFonts w:ascii="Book Antiqua" w:hAnsi="Book Antiqua"/>
                <w:sz w:val="24"/>
                <w:szCs w:val="24"/>
              </w:rPr>
              <w:t>0.7</w:t>
            </w:r>
            <w:r w:rsidR="00B16AC5" w:rsidRPr="000B3E1A">
              <w:rPr>
                <w:rFonts w:ascii="Book Antiqua" w:hAnsi="Book Antiqua"/>
                <w:sz w:val="24"/>
                <w:szCs w:val="24"/>
              </w:rPr>
              <w:t>08</w:t>
            </w:r>
          </w:p>
        </w:tc>
        <w:tc>
          <w:tcPr>
            <w:tcW w:w="2268" w:type="dxa"/>
            <w:vAlign w:val="center"/>
          </w:tcPr>
          <w:p w:rsidR="002A1FD6" w:rsidRPr="000B3E1A" w:rsidRDefault="00B16AC5" w:rsidP="000B3E1A">
            <w:pPr>
              <w:spacing w:line="360" w:lineRule="auto"/>
              <w:rPr>
                <w:rFonts w:ascii="Book Antiqua" w:hAnsi="Book Antiqua"/>
                <w:sz w:val="24"/>
                <w:szCs w:val="24"/>
              </w:rPr>
            </w:pPr>
            <w:r w:rsidRPr="000B3E1A">
              <w:rPr>
                <w:rFonts w:ascii="Book Antiqua" w:hAnsi="Book Antiqua"/>
                <w:sz w:val="24"/>
                <w:szCs w:val="24"/>
              </w:rPr>
              <w:t>0.248-2.0</w:t>
            </w:r>
            <w:r w:rsidR="00FF7F6F" w:rsidRPr="000B3E1A">
              <w:rPr>
                <w:rFonts w:ascii="Book Antiqua" w:hAnsi="Book Antiqua"/>
                <w:sz w:val="24"/>
                <w:szCs w:val="24"/>
              </w:rPr>
              <w:t>1</w:t>
            </w:r>
            <w:r w:rsidRPr="000B3E1A">
              <w:rPr>
                <w:rFonts w:ascii="Book Antiqua" w:hAnsi="Book Antiqua"/>
                <w:sz w:val="24"/>
                <w:szCs w:val="24"/>
              </w:rPr>
              <w:t>9</w:t>
            </w:r>
          </w:p>
        </w:tc>
      </w:tr>
      <w:tr w:rsidR="000B3E1A" w:rsidRPr="000B3E1A" w:rsidTr="00E211DD">
        <w:tc>
          <w:tcPr>
            <w:tcW w:w="5070" w:type="dxa"/>
          </w:tcPr>
          <w:p w:rsidR="00B16AC5" w:rsidRPr="000B3E1A" w:rsidRDefault="00B16AC5" w:rsidP="000B3E1A">
            <w:pPr>
              <w:spacing w:line="360" w:lineRule="auto"/>
              <w:rPr>
                <w:rFonts w:ascii="Book Antiqua" w:hAnsi="Book Antiqua"/>
                <w:sz w:val="24"/>
                <w:szCs w:val="24"/>
              </w:rPr>
            </w:pPr>
            <w:r w:rsidRPr="000B3E1A">
              <w:rPr>
                <w:rFonts w:ascii="Book Antiqua" w:hAnsi="Book Antiqua"/>
                <w:sz w:val="24"/>
                <w:szCs w:val="24"/>
              </w:rPr>
              <w:t>Number of stapler firing</w:t>
            </w:r>
          </w:p>
        </w:tc>
        <w:tc>
          <w:tcPr>
            <w:tcW w:w="1275" w:type="dxa"/>
            <w:vAlign w:val="center"/>
          </w:tcPr>
          <w:p w:rsidR="00B16AC5" w:rsidRPr="000B3E1A" w:rsidRDefault="00B16AC5" w:rsidP="000B3E1A">
            <w:pPr>
              <w:spacing w:line="360" w:lineRule="auto"/>
              <w:rPr>
                <w:rFonts w:ascii="Book Antiqua" w:hAnsi="Book Antiqua"/>
                <w:sz w:val="24"/>
                <w:szCs w:val="24"/>
              </w:rPr>
            </w:pPr>
            <w:r w:rsidRPr="000B3E1A">
              <w:rPr>
                <w:rFonts w:ascii="Book Antiqua" w:hAnsi="Book Antiqua"/>
                <w:sz w:val="24"/>
                <w:szCs w:val="24"/>
              </w:rPr>
              <w:t>0.733</w:t>
            </w:r>
          </w:p>
        </w:tc>
        <w:tc>
          <w:tcPr>
            <w:tcW w:w="1985" w:type="dxa"/>
            <w:vAlign w:val="center"/>
          </w:tcPr>
          <w:p w:rsidR="00B16AC5" w:rsidRPr="000B3E1A" w:rsidRDefault="00B16AC5" w:rsidP="000B3E1A">
            <w:pPr>
              <w:spacing w:line="360" w:lineRule="auto"/>
              <w:rPr>
                <w:rFonts w:ascii="Book Antiqua" w:hAnsi="Book Antiqua"/>
                <w:sz w:val="24"/>
                <w:szCs w:val="24"/>
              </w:rPr>
            </w:pPr>
            <w:r w:rsidRPr="000B3E1A">
              <w:rPr>
                <w:rFonts w:ascii="Book Antiqua" w:hAnsi="Book Antiqua"/>
                <w:sz w:val="24"/>
                <w:szCs w:val="24"/>
              </w:rPr>
              <w:t>0.811</w:t>
            </w:r>
          </w:p>
        </w:tc>
        <w:tc>
          <w:tcPr>
            <w:tcW w:w="2268" w:type="dxa"/>
            <w:vAlign w:val="center"/>
          </w:tcPr>
          <w:p w:rsidR="00B16AC5" w:rsidRPr="000B3E1A" w:rsidRDefault="00B16AC5" w:rsidP="000B3E1A">
            <w:pPr>
              <w:spacing w:line="360" w:lineRule="auto"/>
              <w:rPr>
                <w:rFonts w:ascii="Book Antiqua" w:hAnsi="Book Antiqua"/>
                <w:sz w:val="24"/>
                <w:szCs w:val="24"/>
              </w:rPr>
            </w:pPr>
            <w:r w:rsidRPr="000B3E1A">
              <w:rPr>
                <w:rFonts w:ascii="Book Antiqua" w:hAnsi="Book Antiqua"/>
                <w:sz w:val="24"/>
                <w:szCs w:val="24"/>
              </w:rPr>
              <w:t>0.244-2.698</w:t>
            </w:r>
          </w:p>
        </w:tc>
      </w:tr>
    </w:tbl>
    <w:p w:rsidR="00197CEB" w:rsidRDefault="00197CEB" w:rsidP="000B3E1A">
      <w:pPr>
        <w:spacing w:line="360" w:lineRule="auto"/>
        <w:rPr>
          <w:rFonts w:ascii="Book Antiqua" w:hAnsi="Book Antiqua"/>
          <w:sz w:val="24"/>
          <w:szCs w:val="24"/>
        </w:rPr>
      </w:pPr>
    </w:p>
    <w:p w:rsidR="002A1FD6" w:rsidRPr="000B3E1A" w:rsidRDefault="00CB7CB8" w:rsidP="000B3E1A">
      <w:pPr>
        <w:spacing w:line="360" w:lineRule="auto"/>
        <w:rPr>
          <w:rFonts w:ascii="Book Antiqua" w:hAnsi="Book Antiqua"/>
          <w:sz w:val="24"/>
          <w:szCs w:val="24"/>
        </w:rPr>
      </w:pPr>
      <w:r w:rsidRPr="000B3E1A">
        <w:rPr>
          <w:rFonts w:ascii="Book Antiqua" w:hAnsi="Book Antiqua"/>
          <w:sz w:val="24"/>
          <w:szCs w:val="24"/>
        </w:rPr>
        <w:t xml:space="preserve">OR: </w:t>
      </w:r>
      <w:r w:rsidR="00197CEB" w:rsidRPr="000B3E1A">
        <w:rPr>
          <w:rFonts w:ascii="Book Antiqua" w:hAnsi="Book Antiqua"/>
          <w:sz w:val="24"/>
          <w:szCs w:val="24"/>
        </w:rPr>
        <w:t xml:space="preserve">Odds </w:t>
      </w:r>
      <w:r w:rsidRPr="000B3E1A">
        <w:rPr>
          <w:rFonts w:ascii="Book Antiqua" w:hAnsi="Book Antiqua"/>
          <w:sz w:val="24"/>
          <w:szCs w:val="24"/>
        </w:rPr>
        <w:t>ratio</w:t>
      </w:r>
      <w:r w:rsidR="00197CEB">
        <w:rPr>
          <w:rFonts w:ascii="Book Antiqua" w:hAnsi="Book Antiqua"/>
          <w:sz w:val="24"/>
          <w:szCs w:val="24"/>
        </w:rPr>
        <w:t>;</w:t>
      </w:r>
      <w:r w:rsidRPr="000B3E1A">
        <w:rPr>
          <w:rFonts w:ascii="Book Antiqua" w:hAnsi="Book Antiqua"/>
          <w:sz w:val="24"/>
          <w:szCs w:val="24"/>
        </w:rPr>
        <w:t xml:space="preserve"> </w:t>
      </w:r>
      <w:r w:rsidR="00FF7F6F" w:rsidRPr="000B3E1A">
        <w:rPr>
          <w:rFonts w:ascii="Book Antiqua" w:hAnsi="Book Antiqua"/>
          <w:sz w:val="24"/>
          <w:szCs w:val="24"/>
        </w:rPr>
        <w:t xml:space="preserve">CI: </w:t>
      </w:r>
      <w:r w:rsidR="00197CEB" w:rsidRPr="000B3E1A">
        <w:rPr>
          <w:rFonts w:ascii="Book Antiqua" w:hAnsi="Book Antiqua"/>
          <w:sz w:val="24"/>
          <w:szCs w:val="24"/>
        </w:rPr>
        <w:t xml:space="preserve">Confidence </w:t>
      </w:r>
      <w:r w:rsidR="00FF7F6F" w:rsidRPr="000B3E1A">
        <w:rPr>
          <w:rFonts w:ascii="Book Antiqua" w:hAnsi="Book Antiqua"/>
          <w:sz w:val="24"/>
          <w:szCs w:val="24"/>
        </w:rPr>
        <w:t>interval</w:t>
      </w:r>
      <w:r w:rsidR="00197CEB">
        <w:rPr>
          <w:rFonts w:ascii="Book Antiqua" w:hAnsi="Book Antiqua"/>
          <w:sz w:val="24"/>
          <w:szCs w:val="24"/>
        </w:rPr>
        <w:t>;</w:t>
      </w:r>
      <w:r w:rsidR="00BD6EF1" w:rsidRPr="000B3E1A">
        <w:rPr>
          <w:rFonts w:ascii="Book Antiqua" w:hAnsi="Book Antiqua"/>
          <w:sz w:val="24"/>
          <w:szCs w:val="24"/>
        </w:rPr>
        <w:t xml:space="preserve"> </w:t>
      </w:r>
      <w:r w:rsidR="00BD6EF1" w:rsidRPr="000B3E1A">
        <w:rPr>
          <w:rFonts w:ascii="Book Antiqua" w:hAnsi="Book Antiqua" w:cstheme="minorHAnsi"/>
          <w:sz w:val="24"/>
          <w:szCs w:val="24"/>
        </w:rPr>
        <w:t xml:space="preserve">NOSE: </w:t>
      </w:r>
      <w:r w:rsidR="00197CEB" w:rsidRPr="000B3E1A">
        <w:rPr>
          <w:rFonts w:ascii="Book Antiqua" w:hAnsi="Book Antiqua"/>
          <w:sz w:val="24"/>
          <w:szCs w:val="24"/>
        </w:rPr>
        <w:t xml:space="preserve">Natural </w:t>
      </w:r>
      <w:r w:rsidR="00BD6EF1" w:rsidRPr="000B3E1A">
        <w:rPr>
          <w:rFonts w:ascii="Book Antiqua" w:hAnsi="Book Antiqua"/>
          <w:sz w:val="24"/>
          <w:szCs w:val="24"/>
        </w:rPr>
        <w:t>orifice specimen extraction.</w:t>
      </w:r>
    </w:p>
    <w:p w:rsidR="002A1FD6" w:rsidRPr="000B3E1A" w:rsidRDefault="002A1FD6" w:rsidP="000B3E1A">
      <w:pPr>
        <w:spacing w:line="360" w:lineRule="auto"/>
        <w:rPr>
          <w:rFonts w:ascii="Book Antiqua" w:hAnsi="Book Antiqua"/>
          <w:sz w:val="24"/>
          <w:szCs w:val="24"/>
        </w:rPr>
      </w:pPr>
    </w:p>
    <w:p w:rsidR="000F4779" w:rsidRPr="000B3E1A" w:rsidRDefault="000F4779" w:rsidP="000B3E1A">
      <w:pPr>
        <w:spacing w:line="360" w:lineRule="auto"/>
        <w:rPr>
          <w:rFonts w:ascii="Book Antiqua" w:hAnsi="Book Antiqua"/>
          <w:sz w:val="24"/>
          <w:szCs w:val="24"/>
        </w:rPr>
      </w:pPr>
    </w:p>
    <w:p w:rsidR="00197CEB" w:rsidRDefault="00197CEB">
      <w:pPr>
        <w:widowControl/>
        <w:jc w:val="left"/>
        <w:rPr>
          <w:rFonts w:ascii="Book Antiqua" w:hAnsi="Book Antiqua"/>
          <w:b/>
          <w:sz w:val="24"/>
          <w:szCs w:val="24"/>
        </w:rPr>
      </w:pPr>
      <w:r>
        <w:rPr>
          <w:rFonts w:ascii="Book Antiqua" w:hAnsi="Book Antiqua"/>
          <w:b/>
          <w:sz w:val="24"/>
          <w:szCs w:val="24"/>
        </w:rPr>
        <w:br w:type="page"/>
      </w:r>
    </w:p>
    <w:p w:rsidR="000F4779" w:rsidRDefault="000F4779" w:rsidP="000B3E1A">
      <w:pPr>
        <w:spacing w:line="360" w:lineRule="auto"/>
        <w:rPr>
          <w:rFonts w:ascii="Book Antiqua" w:hAnsi="Book Antiqua"/>
          <w:b/>
          <w:sz w:val="24"/>
          <w:szCs w:val="24"/>
        </w:rPr>
      </w:pPr>
      <w:r w:rsidRPr="00197CEB">
        <w:rPr>
          <w:rFonts w:ascii="Book Antiqua" w:hAnsi="Book Antiqua"/>
          <w:b/>
          <w:sz w:val="24"/>
          <w:szCs w:val="24"/>
        </w:rPr>
        <w:lastRenderedPageBreak/>
        <w:t>Table 6 Stratification analysis</w:t>
      </w:r>
    </w:p>
    <w:p w:rsidR="00197CEB" w:rsidRPr="00197CEB" w:rsidRDefault="00197CEB" w:rsidP="000B3E1A">
      <w:pPr>
        <w:spacing w:line="360" w:lineRule="auto"/>
        <w:rPr>
          <w:rFonts w:ascii="Book Antiqua" w:hAnsi="Book Antiqua"/>
          <w:b/>
          <w:sz w:val="24"/>
          <w:szCs w:val="24"/>
        </w:rPr>
      </w:pPr>
    </w:p>
    <w:tbl>
      <w:tblPr>
        <w:tblW w:w="10598" w:type="dxa"/>
        <w:tblBorders>
          <w:top w:val="single" w:sz="4" w:space="0" w:color="auto"/>
          <w:bottom w:val="single" w:sz="4" w:space="0" w:color="auto"/>
        </w:tblBorders>
        <w:tblLayout w:type="fixed"/>
        <w:tblLook w:val="04A0" w:firstRow="1" w:lastRow="0" w:firstColumn="1" w:lastColumn="0" w:noHBand="0" w:noVBand="1"/>
      </w:tblPr>
      <w:tblGrid>
        <w:gridCol w:w="3544"/>
        <w:gridCol w:w="1242"/>
        <w:gridCol w:w="1134"/>
        <w:gridCol w:w="1701"/>
        <w:gridCol w:w="2977"/>
      </w:tblGrid>
      <w:tr w:rsidR="000B3E1A" w:rsidRPr="000B3E1A" w:rsidTr="00C33B91">
        <w:tc>
          <w:tcPr>
            <w:tcW w:w="3544" w:type="dxa"/>
            <w:tcBorders>
              <w:top w:val="single" w:sz="4" w:space="0" w:color="auto"/>
              <w:bottom w:val="single" w:sz="4" w:space="0" w:color="auto"/>
            </w:tcBorders>
            <w:vAlign w:val="center"/>
          </w:tcPr>
          <w:p w:rsidR="008D0382" w:rsidRPr="00197CEB" w:rsidRDefault="008D0382" w:rsidP="000B3E1A">
            <w:pPr>
              <w:spacing w:line="360" w:lineRule="auto"/>
              <w:rPr>
                <w:rFonts w:ascii="Book Antiqua" w:hAnsi="Book Antiqua"/>
                <w:b/>
                <w:sz w:val="24"/>
                <w:szCs w:val="24"/>
              </w:rPr>
            </w:pPr>
            <w:r w:rsidRPr="00197CEB">
              <w:rPr>
                <w:rFonts w:ascii="Book Antiqua" w:hAnsi="Book Antiqua"/>
                <w:b/>
                <w:sz w:val="24"/>
                <w:szCs w:val="24"/>
              </w:rPr>
              <w:t>Variable</w:t>
            </w:r>
          </w:p>
        </w:tc>
        <w:tc>
          <w:tcPr>
            <w:tcW w:w="1242" w:type="dxa"/>
            <w:tcBorders>
              <w:top w:val="single" w:sz="4" w:space="0" w:color="auto"/>
              <w:bottom w:val="single" w:sz="4" w:space="0" w:color="auto"/>
            </w:tcBorders>
            <w:vAlign w:val="center"/>
          </w:tcPr>
          <w:p w:rsidR="008D0382" w:rsidRPr="00197CEB" w:rsidRDefault="00250650" w:rsidP="00250650">
            <w:pPr>
              <w:autoSpaceDE w:val="0"/>
              <w:autoSpaceDN w:val="0"/>
              <w:spacing w:line="360" w:lineRule="auto"/>
              <w:rPr>
                <w:rFonts w:ascii="Book Antiqua" w:hAnsi="Book Antiqua"/>
                <w:b/>
                <w:sz w:val="24"/>
                <w:szCs w:val="24"/>
              </w:rPr>
            </w:pPr>
            <w:r w:rsidRPr="00197CEB">
              <w:rPr>
                <w:rFonts w:ascii="Book Antiqua" w:hAnsi="Book Antiqua"/>
                <w:b/>
                <w:i/>
                <w:sz w:val="24"/>
                <w:szCs w:val="24"/>
              </w:rPr>
              <w:t>P</w:t>
            </w:r>
            <w:r w:rsidR="00C33B91">
              <w:rPr>
                <w:rFonts w:ascii="Book Antiqua" w:hAnsi="Book Antiqua"/>
                <w:b/>
                <w:i/>
                <w:sz w:val="24"/>
                <w:szCs w:val="24"/>
              </w:rPr>
              <w:t>-</w:t>
            </w:r>
            <w:r w:rsidRPr="00197CEB">
              <w:rPr>
                <w:rFonts w:ascii="Book Antiqua" w:hAnsi="Book Antiqua"/>
                <w:b/>
                <w:sz w:val="24"/>
                <w:szCs w:val="24"/>
              </w:rPr>
              <w:t>value</w:t>
            </w:r>
          </w:p>
        </w:tc>
        <w:tc>
          <w:tcPr>
            <w:tcW w:w="1134" w:type="dxa"/>
            <w:tcBorders>
              <w:top w:val="single" w:sz="4" w:space="0" w:color="auto"/>
              <w:bottom w:val="single" w:sz="4" w:space="0" w:color="auto"/>
            </w:tcBorders>
            <w:vAlign w:val="center"/>
          </w:tcPr>
          <w:p w:rsidR="008D0382" w:rsidRPr="00197CEB" w:rsidRDefault="008C29F5" w:rsidP="000B3E1A">
            <w:pPr>
              <w:spacing w:line="360" w:lineRule="auto"/>
              <w:rPr>
                <w:rFonts w:ascii="Book Antiqua" w:hAnsi="Book Antiqua"/>
                <w:b/>
                <w:sz w:val="24"/>
                <w:szCs w:val="24"/>
              </w:rPr>
            </w:pPr>
            <w:r w:rsidRPr="00197CEB">
              <w:rPr>
                <w:rFonts w:ascii="Book Antiqua" w:hAnsi="Book Antiqua"/>
                <w:b/>
                <w:sz w:val="24"/>
                <w:szCs w:val="24"/>
              </w:rPr>
              <w:t>OR</w:t>
            </w:r>
          </w:p>
        </w:tc>
        <w:tc>
          <w:tcPr>
            <w:tcW w:w="1701" w:type="dxa"/>
            <w:tcBorders>
              <w:top w:val="single" w:sz="4" w:space="0" w:color="auto"/>
              <w:bottom w:val="single" w:sz="4" w:space="0" w:color="auto"/>
            </w:tcBorders>
            <w:vAlign w:val="center"/>
          </w:tcPr>
          <w:p w:rsidR="008D0382" w:rsidRPr="00197CEB" w:rsidRDefault="008D0382" w:rsidP="000B3E1A">
            <w:pPr>
              <w:spacing w:line="360" w:lineRule="auto"/>
              <w:rPr>
                <w:rFonts w:ascii="Book Antiqua" w:hAnsi="Book Antiqua"/>
                <w:b/>
                <w:sz w:val="24"/>
                <w:szCs w:val="24"/>
              </w:rPr>
            </w:pPr>
            <w:r w:rsidRPr="00197CEB">
              <w:rPr>
                <w:rFonts w:ascii="Book Antiqua" w:hAnsi="Book Antiqua"/>
                <w:b/>
                <w:sz w:val="24"/>
                <w:szCs w:val="24"/>
              </w:rPr>
              <w:t>95%CI</w:t>
            </w:r>
          </w:p>
        </w:tc>
        <w:tc>
          <w:tcPr>
            <w:tcW w:w="2977" w:type="dxa"/>
            <w:tcBorders>
              <w:top w:val="single" w:sz="4" w:space="0" w:color="auto"/>
              <w:bottom w:val="single" w:sz="4" w:space="0" w:color="auto"/>
            </w:tcBorders>
            <w:vAlign w:val="center"/>
          </w:tcPr>
          <w:p w:rsidR="008D0382" w:rsidRPr="00197CEB" w:rsidRDefault="008D0382" w:rsidP="000B3E1A">
            <w:pPr>
              <w:spacing w:line="360" w:lineRule="auto"/>
              <w:rPr>
                <w:rFonts w:ascii="Book Antiqua" w:hAnsi="Book Antiqua"/>
                <w:b/>
                <w:sz w:val="24"/>
                <w:szCs w:val="24"/>
              </w:rPr>
            </w:pPr>
            <w:r w:rsidRPr="00197CEB">
              <w:rPr>
                <w:rFonts w:ascii="Book Antiqua" w:hAnsi="Book Antiqua"/>
                <w:b/>
                <w:sz w:val="24"/>
                <w:szCs w:val="24"/>
              </w:rPr>
              <w:t>Woolf homogeneity test</w:t>
            </w:r>
          </w:p>
        </w:tc>
      </w:tr>
      <w:tr w:rsidR="000B3E1A" w:rsidRPr="000B3E1A" w:rsidTr="00C33B91">
        <w:tc>
          <w:tcPr>
            <w:tcW w:w="3544" w:type="dxa"/>
            <w:tcBorders>
              <w:top w:val="nil"/>
            </w:tcBorders>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Gender</w:t>
            </w:r>
          </w:p>
        </w:tc>
        <w:tc>
          <w:tcPr>
            <w:tcW w:w="1242" w:type="dxa"/>
            <w:tcBorders>
              <w:top w:val="nil"/>
            </w:tcBorders>
            <w:vAlign w:val="center"/>
          </w:tcPr>
          <w:p w:rsidR="008D0382" w:rsidRPr="000B3E1A" w:rsidRDefault="008D0382" w:rsidP="000B3E1A">
            <w:pPr>
              <w:spacing w:line="360" w:lineRule="auto"/>
              <w:rPr>
                <w:rFonts w:ascii="Book Antiqua" w:hAnsi="Book Antiqua"/>
                <w:sz w:val="24"/>
                <w:szCs w:val="24"/>
              </w:rPr>
            </w:pPr>
          </w:p>
        </w:tc>
        <w:tc>
          <w:tcPr>
            <w:tcW w:w="1134" w:type="dxa"/>
            <w:tcBorders>
              <w:top w:val="nil"/>
            </w:tcBorders>
            <w:vAlign w:val="center"/>
          </w:tcPr>
          <w:p w:rsidR="008D0382" w:rsidRPr="000B3E1A" w:rsidRDefault="008D0382" w:rsidP="000B3E1A">
            <w:pPr>
              <w:spacing w:line="360" w:lineRule="auto"/>
              <w:rPr>
                <w:rFonts w:ascii="Book Antiqua" w:hAnsi="Book Antiqua"/>
                <w:sz w:val="24"/>
                <w:szCs w:val="24"/>
              </w:rPr>
            </w:pPr>
          </w:p>
        </w:tc>
        <w:tc>
          <w:tcPr>
            <w:tcW w:w="1701" w:type="dxa"/>
            <w:tcBorders>
              <w:top w:val="nil"/>
            </w:tcBorders>
            <w:vAlign w:val="center"/>
          </w:tcPr>
          <w:p w:rsidR="008D0382" w:rsidRPr="000B3E1A" w:rsidRDefault="008D0382" w:rsidP="000B3E1A">
            <w:pPr>
              <w:spacing w:line="360" w:lineRule="auto"/>
              <w:rPr>
                <w:rFonts w:ascii="Book Antiqua" w:hAnsi="Book Antiqua"/>
                <w:sz w:val="24"/>
                <w:szCs w:val="24"/>
              </w:rPr>
            </w:pPr>
          </w:p>
        </w:tc>
        <w:tc>
          <w:tcPr>
            <w:tcW w:w="2977" w:type="dxa"/>
            <w:tcBorders>
              <w:top w:val="nil"/>
            </w:tcBorders>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8D0382" w:rsidRPr="000B3E1A">
              <w:rPr>
                <w:rFonts w:ascii="Book Antiqua" w:hAnsi="Book Antiqua"/>
                <w:sz w:val="24"/>
                <w:szCs w:val="24"/>
              </w:rPr>
              <w:t>0.805</w:t>
            </w: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Male</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BA6F4B" w:rsidRPr="000B3E1A">
              <w:rPr>
                <w:rFonts w:ascii="Book Antiqua" w:hAnsi="Book Antiqua"/>
                <w:sz w:val="24"/>
                <w:szCs w:val="24"/>
              </w:rPr>
              <w:t>2</w:t>
            </w:r>
          </w:p>
        </w:tc>
        <w:tc>
          <w:tcPr>
            <w:tcW w:w="1134" w:type="dxa"/>
            <w:vAlign w:val="center"/>
          </w:tcPr>
          <w:p w:rsidR="008D0382" w:rsidRPr="000B3E1A" w:rsidRDefault="00BA6F4B" w:rsidP="000B3E1A">
            <w:pPr>
              <w:spacing w:line="360" w:lineRule="auto"/>
              <w:rPr>
                <w:rFonts w:ascii="Book Antiqua" w:hAnsi="Book Antiqua"/>
                <w:sz w:val="24"/>
                <w:szCs w:val="24"/>
              </w:rPr>
            </w:pPr>
            <w:r w:rsidRPr="000B3E1A">
              <w:rPr>
                <w:rFonts w:ascii="Book Antiqua" w:hAnsi="Book Antiqua"/>
                <w:sz w:val="24"/>
                <w:szCs w:val="24"/>
              </w:rPr>
              <w:t>5.276</w:t>
            </w:r>
          </w:p>
        </w:tc>
        <w:tc>
          <w:tcPr>
            <w:tcW w:w="1701" w:type="dxa"/>
            <w:vAlign w:val="center"/>
          </w:tcPr>
          <w:p w:rsidR="008D0382" w:rsidRPr="000B3E1A" w:rsidRDefault="00BA6F4B" w:rsidP="000B3E1A">
            <w:pPr>
              <w:spacing w:line="360" w:lineRule="auto"/>
              <w:rPr>
                <w:rFonts w:ascii="Book Antiqua" w:hAnsi="Book Antiqua"/>
                <w:sz w:val="24"/>
                <w:szCs w:val="24"/>
              </w:rPr>
            </w:pPr>
            <w:r w:rsidRPr="000B3E1A">
              <w:rPr>
                <w:rFonts w:ascii="Book Antiqua" w:hAnsi="Book Antiqua"/>
                <w:sz w:val="24"/>
                <w:szCs w:val="24"/>
              </w:rPr>
              <w:t>1.637-17</w:t>
            </w:r>
            <w:r w:rsidR="008D0382" w:rsidRPr="000B3E1A">
              <w:rPr>
                <w:rFonts w:ascii="Book Antiqua" w:hAnsi="Book Antiqua"/>
                <w:sz w:val="24"/>
                <w:szCs w:val="24"/>
              </w:rPr>
              <w:t>.</w:t>
            </w:r>
            <w:r w:rsidRPr="000B3E1A">
              <w:rPr>
                <w:rFonts w:ascii="Book Antiqua" w:hAnsi="Book Antiqua"/>
                <w:sz w:val="24"/>
                <w:szCs w:val="24"/>
              </w:rPr>
              <w:t>000</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Female</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w:t>
            </w:r>
            <w:r w:rsidR="00BA6F4B" w:rsidRPr="000B3E1A">
              <w:rPr>
                <w:rFonts w:ascii="Book Antiqua" w:hAnsi="Book Antiqua"/>
                <w:sz w:val="24"/>
                <w:szCs w:val="24"/>
              </w:rPr>
              <w:t>589</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3.</w:t>
            </w:r>
            <w:r w:rsidR="00BA6F4B" w:rsidRPr="000B3E1A">
              <w:rPr>
                <w:rFonts w:ascii="Book Antiqua" w:hAnsi="Book Antiqua"/>
                <w:sz w:val="24"/>
                <w:szCs w:val="24"/>
              </w:rPr>
              <w:t>7</w:t>
            </w:r>
            <w:r w:rsidRPr="000B3E1A">
              <w:rPr>
                <w:rFonts w:ascii="Book Antiqua" w:hAnsi="Book Antiqua"/>
                <w:sz w:val="24"/>
                <w:szCs w:val="24"/>
              </w:rPr>
              <w:t>6</w:t>
            </w:r>
            <w:r w:rsidR="00BA6F4B" w:rsidRPr="000B3E1A">
              <w:rPr>
                <w:rFonts w:ascii="Book Antiqua" w:hAnsi="Book Antiqua"/>
                <w:sz w:val="24"/>
                <w:szCs w:val="24"/>
              </w:rPr>
              <w:t>7</w:t>
            </w:r>
          </w:p>
        </w:tc>
        <w:tc>
          <w:tcPr>
            <w:tcW w:w="1701" w:type="dxa"/>
            <w:vAlign w:val="center"/>
          </w:tcPr>
          <w:p w:rsidR="008D0382" w:rsidRPr="000B3E1A" w:rsidRDefault="00BA6F4B" w:rsidP="000B3E1A">
            <w:pPr>
              <w:spacing w:line="360" w:lineRule="auto"/>
              <w:rPr>
                <w:rFonts w:ascii="Book Antiqua" w:hAnsi="Book Antiqua"/>
                <w:sz w:val="24"/>
                <w:szCs w:val="24"/>
              </w:rPr>
            </w:pPr>
            <w:r w:rsidRPr="000B3E1A">
              <w:rPr>
                <w:rFonts w:ascii="Book Antiqua" w:hAnsi="Book Antiqua"/>
                <w:sz w:val="24"/>
                <w:szCs w:val="24"/>
              </w:rPr>
              <w:t>0.335-42</w:t>
            </w:r>
            <w:r w:rsidR="008D0382" w:rsidRPr="000B3E1A">
              <w:rPr>
                <w:rFonts w:ascii="Book Antiqua" w:hAnsi="Book Antiqua"/>
                <w:sz w:val="24"/>
                <w:szCs w:val="24"/>
              </w:rPr>
              <w:t>.</w:t>
            </w:r>
            <w:r w:rsidRPr="000B3E1A">
              <w:rPr>
                <w:rFonts w:ascii="Book Antiqua" w:hAnsi="Book Antiqua"/>
                <w:sz w:val="24"/>
                <w:szCs w:val="24"/>
              </w:rPr>
              <w:t>393</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0.003</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4.</w:t>
            </w:r>
            <w:r w:rsidR="00BA6F4B" w:rsidRPr="000B3E1A">
              <w:rPr>
                <w:rFonts w:ascii="Book Antiqua" w:hAnsi="Book Antiqua"/>
                <w:sz w:val="24"/>
                <w:szCs w:val="24"/>
              </w:rPr>
              <w:t>962</w:t>
            </w:r>
          </w:p>
        </w:tc>
        <w:tc>
          <w:tcPr>
            <w:tcW w:w="1701" w:type="dxa"/>
            <w:vAlign w:val="center"/>
          </w:tcPr>
          <w:p w:rsidR="008D0382" w:rsidRPr="000B3E1A" w:rsidRDefault="00BA6F4B" w:rsidP="000B3E1A">
            <w:pPr>
              <w:spacing w:line="360" w:lineRule="auto"/>
              <w:rPr>
                <w:rFonts w:ascii="Book Antiqua" w:hAnsi="Book Antiqua"/>
                <w:sz w:val="24"/>
                <w:szCs w:val="24"/>
              </w:rPr>
            </w:pPr>
            <w:r w:rsidRPr="000B3E1A">
              <w:rPr>
                <w:rFonts w:ascii="Book Antiqua" w:hAnsi="Book Antiqua"/>
                <w:sz w:val="24"/>
                <w:szCs w:val="24"/>
              </w:rPr>
              <w:t>1.733-14</w:t>
            </w:r>
            <w:r w:rsidR="008D0382" w:rsidRPr="000B3E1A">
              <w:rPr>
                <w:rFonts w:ascii="Book Antiqua" w:hAnsi="Book Antiqua"/>
                <w:sz w:val="24"/>
                <w:szCs w:val="24"/>
              </w:rPr>
              <w:t>.</w:t>
            </w:r>
            <w:r w:rsidRPr="000B3E1A">
              <w:rPr>
                <w:rFonts w:ascii="Book Antiqua" w:hAnsi="Book Antiqua"/>
                <w:sz w:val="24"/>
                <w:szCs w:val="24"/>
              </w:rPr>
              <w:t>206</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cstheme="minorHAnsi"/>
                <w:sz w:val="24"/>
                <w:szCs w:val="24"/>
              </w:rPr>
              <w:t>Diabetes</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8D0382" w:rsidRPr="000B3E1A">
              <w:rPr>
                <w:rFonts w:ascii="Book Antiqua" w:hAnsi="Book Antiqua"/>
                <w:sz w:val="24"/>
                <w:szCs w:val="24"/>
              </w:rPr>
              <w:t>0.441</w:t>
            </w: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Yes</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1.000</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1.</w:t>
            </w:r>
            <w:r w:rsidR="00EF08CE" w:rsidRPr="000B3E1A">
              <w:rPr>
                <w:rFonts w:ascii="Book Antiqua" w:hAnsi="Book Antiqua"/>
                <w:sz w:val="24"/>
                <w:szCs w:val="24"/>
              </w:rPr>
              <w:t>810</w:t>
            </w:r>
          </w:p>
        </w:tc>
        <w:tc>
          <w:tcPr>
            <w:tcW w:w="1701"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0.108-30.43</w:t>
            </w:r>
            <w:r w:rsidR="008D0382" w:rsidRPr="000B3E1A">
              <w:rPr>
                <w:rFonts w:ascii="Book Antiqua" w:hAnsi="Book Antiqua"/>
                <w:sz w:val="24"/>
                <w:szCs w:val="24"/>
              </w:rPr>
              <w:t>6</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No</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EF08CE" w:rsidRPr="000B3E1A">
              <w:rPr>
                <w:rFonts w:ascii="Book Antiqua" w:hAnsi="Book Antiqua"/>
                <w:sz w:val="24"/>
                <w:szCs w:val="24"/>
              </w:rPr>
              <w:t>1</w:t>
            </w:r>
          </w:p>
        </w:tc>
        <w:tc>
          <w:tcPr>
            <w:tcW w:w="1134"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5.</w:t>
            </w:r>
            <w:r w:rsidR="008D0382" w:rsidRPr="000B3E1A">
              <w:rPr>
                <w:rFonts w:ascii="Book Antiqua" w:hAnsi="Book Antiqua"/>
                <w:sz w:val="24"/>
                <w:szCs w:val="24"/>
              </w:rPr>
              <w:t>7</w:t>
            </w:r>
            <w:r w:rsidRPr="000B3E1A">
              <w:rPr>
                <w:rFonts w:ascii="Book Antiqua" w:hAnsi="Book Antiqua"/>
                <w:sz w:val="24"/>
                <w:szCs w:val="24"/>
              </w:rPr>
              <w:t>59</w:t>
            </w:r>
          </w:p>
        </w:tc>
        <w:tc>
          <w:tcPr>
            <w:tcW w:w="1701"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1.823-18.</w:t>
            </w:r>
            <w:r w:rsidR="008D0382" w:rsidRPr="000B3E1A">
              <w:rPr>
                <w:rFonts w:ascii="Book Antiqua" w:hAnsi="Book Antiqua"/>
                <w:sz w:val="24"/>
                <w:szCs w:val="24"/>
              </w:rPr>
              <w:t>1</w:t>
            </w:r>
            <w:r w:rsidRPr="000B3E1A">
              <w:rPr>
                <w:rFonts w:ascii="Book Antiqua" w:hAnsi="Book Antiqua"/>
                <w:sz w:val="24"/>
                <w:szCs w:val="24"/>
              </w:rPr>
              <w:t>93</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 </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9842AE" w:rsidRPr="000B3E1A">
              <w:rPr>
                <w:rFonts w:ascii="Book Antiqua" w:hAnsi="Book Antiqua"/>
                <w:sz w:val="24"/>
                <w:szCs w:val="24"/>
              </w:rPr>
              <w:t>2</w:t>
            </w:r>
          </w:p>
        </w:tc>
        <w:tc>
          <w:tcPr>
            <w:tcW w:w="1134"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4.</w:t>
            </w:r>
            <w:r w:rsidR="008D0382" w:rsidRPr="000B3E1A">
              <w:rPr>
                <w:rFonts w:ascii="Book Antiqua" w:hAnsi="Book Antiqua"/>
                <w:sz w:val="24"/>
                <w:szCs w:val="24"/>
              </w:rPr>
              <w:t>94</w:t>
            </w:r>
            <w:r w:rsidRPr="000B3E1A">
              <w:rPr>
                <w:rFonts w:ascii="Book Antiqua" w:hAnsi="Book Antiqua"/>
                <w:sz w:val="24"/>
                <w:szCs w:val="24"/>
              </w:rPr>
              <w:t>1</w:t>
            </w:r>
          </w:p>
        </w:tc>
        <w:tc>
          <w:tcPr>
            <w:tcW w:w="1701"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1.732-14.0</w:t>
            </w:r>
            <w:r w:rsidR="008D0382" w:rsidRPr="000B3E1A">
              <w:rPr>
                <w:rFonts w:ascii="Book Antiqua" w:hAnsi="Book Antiqua"/>
                <w:sz w:val="24"/>
                <w:szCs w:val="24"/>
              </w:rPr>
              <w:t>9</w:t>
            </w:r>
            <w:r w:rsidRPr="000B3E1A">
              <w:rPr>
                <w:rFonts w:ascii="Book Antiqua" w:hAnsi="Book Antiqua"/>
                <w:sz w:val="24"/>
                <w:szCs w:val="24"/>
              </w:rPr>
              <w:t>3</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Incomplete intestinal obstruction</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8D0382" w:rsidRPr="000B3E1A">
              <w:rPr>
                <w:rFonts w:ascii="Book Antiqua" w:hAnsi="Book Antiqua"/>
                <w:sz w:val="24"/>
                <w:szCs w:val="24"/>
              </w:rPr>
              <w:t>0.305</w:t>
            </w: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Yes</w:t>
            </w:r>
          </w:p>
        </w:tc>
        <w:tc>
          <w:tcPr>
            <w:tcW w:w="1242"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0.</w:t>
            </w:r>
            <w:r w:rsidR="008D0382" w:rsidRPr="000B3E1A">
              <w:rPr>
                <w:rFonts w:ascii="Book Antiqua" w:hAnsi="Book Antiqua"/>
                <w:sz w:val="24"/>
                <w:szCs w:val="24"/>
              </w:rPr>
              <w:t>16</w:t>
            </w:r>
            <w:r w:rsidRPr="000B3E1A">
              <w:rPr>
                <w:rFonts w:ascii="Book Antiqua" w:hAnsi="Book Antiqua"/>
                <w:sz w:val="24"/>
                <w:szCs w:val="24"/>
              </w:rPr>
              <w:t>1</w:t>
            </w:r>
          </w:p>
        </w:tc>
        <w:tc>
          <w:tcPr>
            <w:tcW w:w="1134"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2</w:t>
            </w:r>
            <w:r w:rsidR="008D0382" w:rsidRPr="000B3E1A">
              <w:rPr>
                <w:rFonts w:ascii="Book Antiqua" w:hAnsi="Book Antiqua"/>
                <w:sz w:val="24"/>
                <w:szCs w:val="24"/>
              </w:rPr>
              <w:t>.</w:t>
            </w:r>
            <w:r w:rsidRPr="000B3E1A">
              <w:rPr>
                <w:rFonts w:ascii="Book Antiqua" w:hAnsi="Book Antiqua"/>
                <w:sz w:val="24"/>
                <w:szCs w:val="24"/>
              </w:rPr>
              <w:t>471</w:t>
            </w:r>
          </w:p>
        </w:tc>
        <w:tc>
          <w:tcPr>
            <w:tcW w:w="1701"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1.7</w:t>
            </w:r>
            <w:r w:rsidR="008D0382" w:rsidRPr="000B3E1A">
              <w:rPr>
                <w:rFonts w:ascii="Book Antiqua" w:hAnsi="Book Antiqua"/>
                <w:sz w:val="24"/>
                <w:szCs w:val="24"/>
              </w:rPr>
              <w:t>1</w:t>
            </w:r>
            <w:r w:rsidRPr="000B3E1A">
              <w:rPr>
                <w:rFonts w:ascii="Book Antiqua" w:hAnsi="Book Antiqua"/>
                <w:sz w:val="24"/>
                <w:szCs w:val="24"/>
              </w:rPr>
              <w:t>2-3</w:t>
            </w:r>
            <w:r w:rsidR="008D0382" w:rsidRPr="000B3E1A">
              <w:rPr>
                <w:rFonts w:ascii="Book Antiqua" w:hAnsi="Book Antiqua"/>
                <w:sz w:val="24"/>
                <w:szCs w:val="24"/>
              </w:rPr>
              <w:t>.5</w:t>
            </w:r>
            <w:r w:rsidRPr="000B3E1A">
              <w:rPr>
                <w:rFonts w:ascii="Book Antiqua" w:hAnsi="Book Antiqua"/>
                <w:sz w:val="24"/>
                <w:szCs w:val="24"/>
              </w:rPr>
              <w:t>65</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No</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w:t>
            </w:r>
            <w:r w:rsidR="009842AE" w:rsidRPr="000B3E1A">
              <w:rPr>
                <w:rFonts w:ascii="Book Antiqua" w:hAnsi="Book Antiqua"/>
                <w:sz w:val="24"/>
                <w:szCs w:val="24"/>
              </w:rPr>
              <w:t>09</w:t>
            </w:r>
          </w:p>
        </w:tc>
        <w:tc>
          <w:tcPr>
            <w:tcW w:w="1134"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3.9</w:t>
            </w:r>
            <w:r w:rsidR="008D0382" w:rsidRPr="000B3E1A">
              <w:rPr>
                <w:rFonts w:ascii="Book Antiqua" w:hAnsi="Book Antiqua"/>
                <w:sz w:val="24"/>
                <w:szCs w:val="24"/>
              </w:rPr>
              <w:t>1</w:t>
            </w:r>
            <w:r w:rsidRPr="000B3E1A">
              <w:rPr>
                <w:rFonts w:ascii="Book Antiqua" w:hAnsi="Book Antiqua"/>
                <w:sz w:val="24"/>
                <w:szCs w:val="24"/>
              </w:rPr>
              <w:t>5</w:t>
            </w:r>
          </w:p>
        </w:tc>
        <w:tc>
          <w:tcPr>
            <w:tcW w:w="1701"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1.313-11.</w:t>
            </w:r>
            <w:r w:rsidR="008D0382" w:rsidRPr="000B3E1A">
              <w:rPr>
                <w:rFonts w:ascii="Book Antiqua" w:hAnsi="Book Antiqua"/>
                <w:sz w:val="24"/>
                <w:szCs w:val="24"/>
              </w:rPr>
              <w:t>6</w:t>
            </w:r>
            <w:r w:rsidRPr="000B3E1A">
              <w:rPr>
                <w:rFonts w:ascii="Book Antiqua" w:hAnsi="Book Antiqua"/>
                <w:sz w:val="24"/>
                <w:szCs w:val="24"/>
              </w:rPr>
              <w:t>73</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0.003</w:t>
            </w:r>
          </w:p>
        </w:tc>
        <w:tc>
          <w:tcPr>
            <w:tcW w:w="1134"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4.</w:t>
            </w:r>
            <w:r w:rsidR="008D0382" w:rsidRPr="000B3E1A">
              <w:rPr>
                <w:rFonts w:ascii="Book Antiqua" w:hAnsi="Book Antiqua"/>
                <w:sz w:val="24"/>
                <w:szCs w:val="24"/>
              </w:rPr>
              <w:t>9</w:t>
            </w:r>
            <w:r w:rsidRPr="000B3E1A">
              <w:rPr>
                <w:rFonts w:ascii="Book Antiqua" w:hAnsi="Book Antiqua"/>
                <w:sz w:val="24"/>
                <w:szCs w:val="24"/>
              </w:rPr>
              <w:t>36</w:t>
            </w:r>
          </w:p>
        </w:tc>
        <w:tc>
          <w:tcPr>
            <w:tcW w:w="1701" w:type="dxa"/>
            <w:vAlign w:val="center"/>
          </w:tcPr>
          <w:p w:rsidR="008D0382" w:rsidRPr="000B3E1A" w:rsidRDefault="009842AE" w:rsidP="000B3E1A">
            <w:pPr>
              <w:spacing w:line="360" w:lineRule="auto"/>
              <w:rPr>
                <w:rFonts w:ascii="Book Antiqua" w:hAnsi="Book Antiqua"/>
                <w:sz w:val="24"/>
                <w:szCs w:val="24"/>
              </w:rPr>
            </w:pPr>
            <w:r w:rsidRPr="000B3E1A">
              <w:rPr>
                <w:rFonts w:ascii="Book Antiqua" w:hAnsi="Book Antiqua"/>
                <w:sz w:val="24"/>
                <w:szCs w:val="24"/>
              </w:rPr>
              <w:t>1.714</w:t>
            </w:r>
            <w:r w:rsidR="00527F71" w:rsidRPr="000B3E1A">
              <w:rPr>
                <w:rFonts w:ascii="Book Antiqua" w:hAnsi="Book Antiqua"/>
                <w:sz w:val="24"/>
                <w:szCs w:val="24"/>
              </w:rPr>
              <w:t>-14</w:t>
            </w:r>
            <w:r w:rsidR="008D0382" w:rsidRPr="000B3E1A">
              <w:rPr>
                <w:rFonts w:ascii="Book Antiqua" w:hAnsi="Book Antiqua"/>
                <w:sz w:val="24"/>
                <w:szCs w:val="24"/>
              </w:rPr>
              <w:t>.</w:t>
            </w:r>
            <w:r w:rsidR="00527F71" w:rsidRPr="000B3E1A">
              <w:rPr>
                <w:rFonts w:ascii="Book Antiqua" w:hAnsi="Book Antiqua"/>
                <w:sz w:val="24"/>
                <w:szCs w:val="24"/>
              </w:rPr>
              <w:t>217</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cstheme="minorHAnsi"/>
                <w:sz w:val="24"/>
                <w:szCs w:val="24"/>
              </w:rPr>
              <w:t>Tumor location</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8D0382" w:rsidRPr="000B3E1A">
              <w:rPr>
                <w:rFonts w:ascii="Book Antiqua" w:hAnsi="Book Antiqua"/>
                <w:sz w:val="24"/>
                <w:szCs w:val="24"/>
              </w:rPr>
              <w:t>0.964</w:t>
            </w:r>
          </w:p>
        </w:tc>
      </w:tr>
      <w:tr w:rsidR="000B3E1A" w:rsidRPr="000B3E1A" w:rsidTr="00C33B91">
        <w:tc>
          <w:tcPr>
            <w:tcW w:w="3544" w:type="dxa"/>
          </w:tcPr>
          <w:p w:rsidR="008D0382" w:rsidRPr="000B3E1A" w:rsidRDefault="008D0382" w:rsidP="000B3E1A">
            <w:pPr>
              <w:spacing w:line="360" w:lineRule="auto"/>
              <w:rPr>
                <w:rFonts w:ascii="Book Antiqua" w:hAnsi="Book Antiqua" w:cstheme="minorHAnsi"/>
                <w:sz w:val="24"/>
                <w:szCs w:val="24"/>
              </w:rPr>
            </w:pPr>
            <w:r w:rsidRPr="000B3E1A">
              <w:rPr>
                <w:rFonts w:ascii="Book Antiqua" w:hAnsi="Book Antiqua" w:cstheme="minorHAnsi"/>
                <w:sz w:val="24"/>
                <w:szCs w:val="24"/>
              </w:rPr>
              <w:t xml:space="preserve"> Above peritoneal reflection</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0.009</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4.</w:t>
            </w:r>
            <w:r w:rsidR="009A23E4" w:rsidRPr="000B3E1A">
              <w:rPr>
                <w:rFonts w:ascii="Book Antiqua" w:hAnsi="Book Antiqua"/>
                <w:sz w:val="24"/>
                <w:szCs w:val="24"/>
              </w:rPr>
              <w:t>932</w:t>
            </w:r>
          </w:p>
        </w:tc>
        <w:tc>
          <w:tcPr>
            <w:tcW w:w="1701" w:type="dxa"/>
            <w:vAlign w:val="center"/>
          </w:tcPr>
          <w:p w:rsidR="008D0382" w:rsidRPr="000B3E1A" w:rsidRDefault="009A23E4" w:rsidP="000B3E1A">
            <w:pPr>
              <w:spacing w:line="360" w:lineRule="auto"/>
              <w:rPr>
                <w:rFonts w:ascii="Book Antiqua" w:hAnsi="Book Antiqua"/>
                <w:sz w:val="24"/>
                <w:szCs w:val="24"/>
              </w:rPr>
            </w:pPr>
            <w:r w:rsidRPr="000B3E1A">
              <w:rPr>
                <w:rFonts w:ascii="Book Antiqua" w:hAnsi="Book Antiqua"/>
                <w:sz w:val="24"/>
                <w:szCs w:val="24"/>
              </w:rPr>
              <w:t>1.</w:t>
            </w:r>
            <w:r w:rsidR="008D0382" w:rsidRPr="000B3E1A">
              <w:rPr>
                <w:rFonts w:ascii="Book Antiqua" w:hAnsi="Book Antiqua"/>
                <w:sz w:val="24"/>
                <w:szCs w:val="24"/>
              </w:rPr>
              <w:t>5</w:t>
            </w:r>
            <w:r w:rsidRPr="000B3E1A">
              <w:rPr>
                <w:rFonts w:ascii="Book Antiqua" w:hAnsi="Book Antiqua"/>
                <w:sz w:val="24"/>
                <w:szCs w:val="24"/>
              </w:rPr>
              <w:t>13-16</w:t>
            </w:r>
            <w:r w:rsidR="008D0382" w:rsidRPr="000B3E1A">
              <w:rPr>
                <w:rFonts w:ascii="Book Antiqua" w:hAnsi="Book Antiqua"/>
                <w:sz w:val="24"/>
                <w:szCs w:val="24"/>
              </w:rPr>
              <w:t>.</w:t>
            </w:r>
            <w:r w:rsidRPr="000B3E1A">
              <w:rPr>
                <w:rFonts w:ascii="Book Antiqua" w:hAnsi="Book Antiqua"/>
                <w:sz w:val="24"/>
                <w:szCs w:val="24"/>
              </w:rPr>
              <w:t>081</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Below peritoneal reflection</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w:t>
            </w:r>
            <w:r w:rsidR="009A23E4" w:rsidRPr="000B3E1A">
              <w:rPr>
                <w:rFonts w:ascii="Book Antiqua" w:hAnsi="Book Antiqua"/>
                <w:sz w:val="24"/>
                <w:szCs w:val="24"/>
              </w:rPr>
              <w:t>296</w:t>
            </w:r>
          </w:p>
        </w:tc>
        <w:tc>
          <w:tcPr>
            <w:tcW w:w="1134" w:type="dxa"/>
            <w:vAlign w:val="center"/>
          </w:tcPr>
          <w:p w:rsidR="008D0382" w:rsidRPr="000B3E1A" w:rsidRDefault="00396116" w:rsidP="000B3E1A">
            <w:pPr>
              <w:spacing w:line="360" w:lineRule="auto"/>
              <w:rPr>
                <w:rFonts w:ascii="Book Antiqua" w:hAnsi="Book Antiqua"/>
                <w:sz w:val="24"/>
                <w:szCs w:val="24"/>
              </w:rPr>
            </w:pPr>
            <w:r w:rsidRPr="000B3E1A">
              <w:rPr>
                <w:rFonts w:ascii="Book Antiqua" w:hAnsi="Book Antiqua"/>
                <w:sz w:val="24"/>
                <w:szCs w:val="24"/>
              </w:rPr>
              <w:t>5.234</w:t>
            </w:r>
          </w:p>
        </w:tc>
        <w:tc>
          <w:tcPr>
            <w:tcW w:w="1701" w:type="dxa"/>
            <w:vAlign w:val="center"/>
          </w:tcPr>
          <w:p w:rsidR="008D0382" w:rsidRPr="000B3E1A" w:rsidRDefault="00396116" w:rsidP="000B3E1A">
            <w:pPr>
              <w:spacing w:line="360" w:lineRule="auto"/>
              <w:rPr>
                <w:rFonts w:ascii="Book Antiqua" w:hAnsi="Book Antiqua"/>
                <w:sz w:val="24"/>
                <w:szCs w:val="24"/>
              </w:rPr>
            </w:pPr>
            <w:r w:rsidRPr="000B3E1A">
              <w:rPr>
                <w:rFonts w:ascii="Book Antiqua" w:hAnsi="Book Antiqua"/>
                <w:sz w:val="24"/>
                <w:szCs w:val="24"/>
              </w:rPr>
              <w:t>0.529-51</w:t>
            </w:r>
            <w:r w:rsidR="008D0382" w:rsidRPr="000B3E1A">
              <w:rPr>
                <w:rFonts w:ascii="Book Antiqua" w:hAnsi="Book Antiqua"/>
                <w:sz w:val="24"/>
                <w:szCs w:val="24"/>
              </w:rPr>
              <w:t>.</w:t>
            </w:r>
            <w:r w:rsidRPr="000B3E1A">
              <w:rPr>
                <w:rFonts w:ascii="Book Antiqua" w:hAnsi="Book Antiqua"/>
                <w:sz w:val="24"/>
                <w:szCs w:val="24"/>
              </w:rPr>
              <w:t>758</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396116" w:rsidRPr="000B3E1A">
              <w:rPr>
                <w:rFonts w:ascii="Book Antiqua" w:hAnsi="Book Antiqua"/>
                <w:sz w:val="24"/>
                <w:szCs w:val="24"/>
              </w:rPr>
              <w:t>2</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4.</w:t>
            </w:r>
            <w:r w:rsidR="00396116" w:rsidRPr="000B3E1A">
              <w:rPr>
                <w:rFonts w:ascii="Book Antiqua" w:hAnsi="Book Antiqua"/>
                <w:sz w:val="24"/>
                <w:szCs w:val="24"/>
              </w:rPr>
              <w:t>997</w:t>
            </w:r>
          </w:p>
        </w:tc>
        <w:tc>
          <w:tcPr>
            <w:tcW w:w="1701" w:type="dxa"/>
            <w:vAlign w:val="center"/>
          </w:tcPr>
          <w:p w:rsidR="008D0382" w:rsidRPr="000B3E1A" w:rsidRDefault="00396116" w:rsidP="000B3E1A">
            <w:pPr>
              <w:spacing w:line="360" w:lineRule="auto"/>
              <w:rPr>
                <w:rFonts w:ascii="Book Antiqua" w:hAnsi="Book Antiqua"/>
                <w:sz w:val="24"/>
                <w:szCs w:val="24"/>
              </w:rPr>
            </w:pPr>
            <w:r w:rsidRPr="000B3E1A">
              <w:rPr>
                <w:rFonts w:ascii="Book Antiqua" w:hAnsi="Book Antiqua"/>
                <w:sz w:val="24"/>
                <w:szCs w:val="24"/>
              </w:rPr>
              <w:t>1.748-14</w:t>
            </w:r>
            <w:r w:rsidR="008D0382" w:rsidRPr="000B3E1A">
              <w:rPr>
                <w:rFonts w:ascii="Book Antiqua" w:hAnsi="Book Antiqua"/>
                <w:sz w:val="24"/>
                <w:szCs w:val="24"/>
              </w:rPr>
              <w:t>.</w:t>
            </w:r>
            <w:r w:rsidRPr="000B3E1A">
              <w:rPr>
                <w:rFonts w:ascii="Book Antiqua" w:hAnsi="Book Antiqua"/>
                <w:sz w:val="24"/>
                <w:szCs w:val="24"/>
              </w:rPr>
              <w:t>286</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N</w:t>
            </w:r>
            <w:r w:rsidR="005C2FF7" w:rsidRPr="000B3E1A">
              <w:rPr>
                <w:rFonts w:ascii="Book Antiqua" w:hAnsi="Book Antiqua"/>
                <w:sz w:val="24"/>
                <w:szCs w:val="24"/>
              </w:rPr>
              <w:t>OSE</w:t>
            </w:r>
            <w:r w:rsidRPr="000B3E1A">
              <w:rPr>
                <w:rFonts w:ascii="Book Antiqua" w:hAnsi="Book Antiqua"/>
                <w:sz w:val="24"/>
                <w:szCs w:val="24"/>
              </w:rPr>
              <w:t xml:space="preserve"> surgery</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446C88" w:rsidRPr="000B3E1A">
              <w:rPr>
                <w:rFonts w:ascii="Book Antiqua" w:hAnsi="Book Antiqua"/>
                <w:sz w:val="24"/>
                <w:szCs w:val="24"/>
              </w:rPr>
              <w:t>0.209</w:t>
            </w: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Yes</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0.143</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10.000</w:t>
            </w:r>
          </w:p>
        </w:tc>
        <w:tc>
          <w:tcPr>
            <w:tcW w:w="1701"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2.685-37.239</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No</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F721C4" w:rsidRPr="000B3E1A">
              <w:rPr>
                <w:rFonts w:ascii="Book Antiqua" w:hAnsi="Book Antiqua"/>
                <w:sz w:val="24"/>
                <w:szCs w:val="24"/>
              </w:rPr>
              <w:t>3</w:t>
            </w:r>
          </w:p>
        </w:tc>
        <w:tc>
          <w:tcPr>
            <w:tcW w:w="1134" w:type="dxa"/>
            <w:vAlign w:val="center"/>
          </w:tcPr>
          <w:p w:rsidR="008D0382" w:rsidRPr="000B3E1A" w:rsidRDefault="004353AF" w:rsidP="000B3E1A">
            <w:pPr>
              <w:spacing w:line="360" w:lineRule="auto"/>
              <w:rPr>
                <w:rFonts w:ascii="Book Antiqua" w:hAnsi="Book Antiqua"/>
                <w:sz w:val="24"/>
                <w:szCs w:val="24"/>
              </w:rPr>
            </w:pPr>
            <w:r w:rsidRPr="000B3E1A">
              <w:rPr>
                <w:rFonts w:ascii="Book Antiqua" w:hAnsi="Book Antiqua"/>
                <w:sz w:val="24"/>
                <w:szCs w:val="24"/>
              </w:rPr>
              <w:t>4</w:t>
            </w:r>
            <w:r w:rsidR="008D0382" w:rsidRPr="000B3E1A">
              <w:rPr>
                <w:rFonts w:ascii="Book Antiqua" w:hAnsi="Book Antiqua"/>
                <w:sz w:val="24"/>
                <w:szCs w:val="24"/>
              </w:rPr>
              <w:t>.</w:t>
            </w:r>
            <w:r w:rsidRPr="000B3E1A">
              <w:rPr>
                <w:rFonts w:ascii="Book Antiqua" w:hAnsi="Book Antiqua"/>
                <w:sz w:val="24"/>
                <w:szCs w:val="24"/>
              </w:rPr>
              <w:t>354</w:t>
            </w:r>
          </w:p>
        </w:tc>
        <w:tc>
          <w:tcPr>
            <w:tcW w:w="1701" w:type="dxa"/>
            <w:vAlign w:val="center"/>
          </w:tcPr>
          <w:p w:rsidR="008D0382" w:rsidRPr="000B3E1A" w:rsidRDefault="004353AF" w:rsidP="000B3E1A">
            <w:pPr>
              <w:spacing w:line="360" w:lineRule="auto"/>
              <w:rPr>
                <w:rFonts w:ascii="Book Antiqua" w:hAnsi="Book Antiqua"/>
                <w:sz w:val="24"/>
                <w:szCs w:val="24"/>
              </w:rPr>
            </w:pPr>
            <w:r w:rsidRPr="000B3E1A">
              <w:rPr>
                <w:rFonts w:ascii="Book Antiqua" w:hAnsi="Book Antiqua"/>
                <w:sz w:val="24"/>
                <w:szCs w:val="24"/>
              </w:rPr>
              <w:t>1.506-12</w:t>
            </w:r>
            <w:r w:rsidR="008D0382" w:rsidRPr="000B3E1A">
              <w:rPr>
                <w:rFonts w:ascii="Book Antiqua" w:hAnsi="Book Antiqua"/>
                <w:sz w:val="24"/>
                <w:szCs w:val="24"/>
              </w:rPr>
              <w:t>.</w:t>
            </w:r>
            <w:r w:rsidRPr="000B3E1A">
              <w:rPr>
                <w:rFonts w:ascii="Book Antiqua" w:hAnsi="Book Antiqua"/>
                <w:sz w:val="24"/>
                <w:szCs w:val="24"/>
              </w:rPr>
              <w:t>585</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95039A" w:rsidRPr="000B3E1A">
              <w:rPr>
                <w:rFonts w:ascii="Book Antiqua" w:hAnsi="Book Antiqua"/>
                <w:sz w:val="24"/>
                <w:szCs w:val="24"/>
              </w:rPr>
              <w:t>2</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4.</w:t>
            </w:r>
            <w:r w:rsidR="0095039A" w:rsidRPr="000B3E1A">
              <w:rPr>
                <w:rFonts w:ascii="Book Antiqua" w:hAnsi="Book Antiqua"/>
                <w:sz w:val="24"/>
                <w:szCs w:val="24"/>
              </w:rPr>
              <w:t>855</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1.727-13.64</w:t>
            </w:r>
            <w:r w:rsidR="008D0382" w:rsidRPr="000B3E1A">
              <w:rPr>
                <w:rFonts w:ascii="Book Antiqua" w:hAnsi="Book Antiqua"/>
                <w:sz w:val="24"/>
                <w:szCs w:val="24"/>
              </w:rPr>
              <w:t>9</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Consolidation suture</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446C88" w:rsidRPr="000B3E1A">
              <w:rPr>
                <w:rFonts w:ascii="Book Antiqua" w:hAnsi="Book Antiqua"/>
                <w:sz w:val="24"/>
                <w:szCs w:val="24"/>
              </w:rPr>
              <w:t>0.588</w:t>
            </w: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Yes</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0.4</w:t>
            </w:r>
            <w:r w:rsidR="00E717A1" w:rsidRPr="000B3E1A">
              <w:rPr>
                <w:rFonts w:ascii="Book Antiqua" w:hAnsi="Book Antiqua"/>
                <w:sz w:val="24"/>
                <w:szCs w:val="24"/>
              </w:rPr>
              <w:t>22</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2.</w:t>
            </w:r>
            <w:r w:rsidR="00E717A1" w:rsidRPr="000B3E1A">
              <w:rPr>
                <w:rFonts w:ascii="Book Antiqua" w:hAnsi="Book Antiqua"/>
                <w:sz w:val="24"/>
                <w:szCs w:val="24"/>
              </w:rPr>
              <w:t>423</w:t>
            </w:r>
          </w:p>
        </w:tc>
        <w:tc>
          <w:tcPr>
            <w:tcW w:w="1701" w:type="dxa"/>
            <w:vAlign w:val="center"/>
          </w:tcPr>
          <w:p w:rsidR="008D0382" w:rsidRPr="000B3E1A" w:rsidRDefault="00E717A1" w:rsidP="000B3E1A">
            <w:pPr>
              <w:spacing w:line="360" w:lineRule="auto"/>
              <w:rPr>
                <w:rFonts w:ascii="Book Antiqua" w:hAnsi="Book Antiqua"/>
                <w:sz w:val="24"/>
                <w:szCs w:val="24"/>
              </w:rPr>
            </w:pPr>
            <w:r w:rsidRPr="000B3E1A">
              <w:rPr>
                <w:rFonts w:ascii="Book Antiqua" w:hAnsi="Book Antiqua"/>
                <w:sz w:val="24"/>
                <w:szCs w:val="24"/>
              </w:rPr>
              <w:t>1.805</w:t>
            </w:r>
            <w:r w:rsidR="008D0382" w:rsidRPr="000B3E1A">
              <w:rPr>
                <w:rFonts w:ascii="Book Antiqua" w:hAnsi="Book Antiqua"/>
                <w:sz w:val="24"/>
                <w:szCs w:val="24"/>
              </w:rPr>
              <w:t>-</w:t>
            </w:r>
            <w:r w:rsidRPr="000B3E1A">
              <w:rPr>
                <w:rFonts w:ascii="Book Antiqua" w:hAnsi="Book Antiqua"/>
                <w:sz w:val="24"/>
                <w:szCs w:val="24"/>
              </w:rPr>
              <w:t>3.253</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No</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E717A1" w:rsidRPr="000B3E1A">
              <w:rPr>
                <w:rFonts w:ascii="Book Antiqua" w:hAnsi="Book Antiqua"/>
                <w:sz w:val="24"/>
                <w:szCs w:val="24"/>
              </w:rPr>
              <w:t>2</w:t>
            </w:r>
          </w:p>
        </w:tc>
        <w:tc>
          <w:tcPr>
            <w:tcW w:w="1134" w:type="dxa"/>
            <w:vAlign w:val="center"/>
          </w:tcPr>
          <w:p w:rsidR="008D0382" w:rsidRPr="000B3E1A" w:rsidRDefault="00E717A1" w:rsidP="000B3E1A">
            <w:pPr>
              <w:spacing w:line="360" w:lineRule="auto"/>
              <w:rPr>
                <w:rFonts w:ascii="Book Antiqua" w:hAnsi="Book Antiqua"/>
                <w:sz w:val="24"/>
                <w:szCs w:val="24"/>
              </w:rPr>
            </w:pPr>
            <w:r w:rsidRPr="000B3E1A">
              <w:rPr>
                <w:rFonts w:ascii="Book Antiqua" w:hAnsi="Book Antiqua"/>
                <w:sz w:val="24"/>
                <w:szCs w:val="24"/>
              </w:rPr>
              <w:t>4.80</w:t>
            </w:r>
            <w:r w:rsidR="008D0382" w:rsidRPr="000B3E1A">
              <w:rPr>
                <w:rFonts w:ascii="Book Antiqua" w:hAnsi="Book Antiqua"/>
                <w:sz w:val="24"/>
                <w:szCs w:val="24"/>
              </w:rPr>
              <w:t>0</w:t>
            </w:r>
          </w:p>
        </w:tc>
        <w:tc>
          <w:tcPr>
            <w:tcW w:w="1701" w:type="dxa"/>
            <w:vAlign w:val="center"/>
          </w:tcPr>
          <w:p w:rsidR="008D0382" w:rsidRPr="000B3E1A" w:rsidRDefault="00E717A1" w:rsidP="000B3E1A">
            <w:pPr>
              <w:spacing w:line="360" w:lineRule="auto"/>
              <w:rPr>
                <w:rFonts w:ascii="Book Antiqua" w:hAnsi="Book Antiqua"/>
                <w:sz w:val="24"/>
                <w:szCs w:val="24"/>
              </w:rPr>
            </w:pPr>
            <w:r w:rsidRPr="000B3E1A">
              <w:rPr>
                <w:rFonts w:ascii="Book Antiqua" w:hAnsi="Book Antiqua"/>
                <w:sz w:val="24"/>
                <w:szCs w:val="24"/>
              </w:rPr>
              <w:t>1.656-13.9</w:t>
            </w:r>
            <w:r w:rsidR="008D0382" w:rsidRPr="000B3E1A">
              <w:rPr>
                <w:rFonts w:ascii="Book Antiqua" w:hAnsi="Book Antiqua"/>
                <w:sz w:val="24"/>
                <w:szCs w:val="24"/>
              </w:rPr>
              <w:t>1</w:t>
            </w:r>
            <w:r w:rsidRPr="000B3E1A">
              <w:rPr>
                <w:rFonts w:ascii="Book Antiqua" w:hAnsi="Book Antiqua"/>
                <w:sz w:val="24"/>
                <w:szCs w:val="24"/>
              </w:rPr>
              <w:t>0</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95039A" w:rsidRPr="000B3E1A">
              <w:rPr>
                <w:rFonts w:ascii="Book Antiqua" w:hAnsi="Book Antiqua"/>
                <w:sz w:val="24"/>
                <w:szCs w:val="24"/>
              </w:rPr>
              <w:t>2</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5</w:t>
            </w:r>
            <w:r w:rsidR="008D0382" w:rsidRPr="000B3E1A">
              <w:rPr>
                <w:rFonts w:ascii="Book Antiqua" w:hAnsi="Book Antiqua"/>
                <w:sz w:val="24"/>
                <w:szCs w:val="24"/>
              </w:rPr>
              <w:t>.</w:t>
            </w:r>
            <w:r w:rsidRPr="000B3E1A">
              <w:rPr>
                <w:rFonts w:ascii="Book Antiqua" w:hAnsi="Book Antiqua"/>
                <w:sz w:val="24"/>
                <w:szCs w:val="24"/>
              </w:rPr>
              <w:t>162</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1.797-14.82</w:t>
            </w:r>
            <w:r w:rsidR="008D0382" w:rsidRPr="000B3E1A">
              <w:rPr>
                <w:rFonts w:ascii="Book Antiqua" w:hAnsi="Book Antiqua"/>
                <w:sz w:val="24"/>
                <w:szCs w:val="24"/>
              </w:rPr>
              <w:t>9</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proofErr w:type="spellStart"/>
            <w:r w:rsidRPr="000B3E1A">
              <w:rPr>
                <w:rFonts w:ascii="Book Antiqua" w:hAnsi="Book Antiqua"/>
                <w:sz w:val="24"/>
                <w:szCs w:val="24"/>
              </w:rPr>
              <w:t>Defunctioning</w:t>
            </w:r>
            <w:proofErr w:type="spellEnd"/>
            <w:r w:rsidRPr="000B3E1A">
              <w:rPr>
                <w:rFonts w:ascii="Book Antiqua" w:hAnsi="Book Antiqua"/>
                <w:sz w:val="24"/>
                <w:szCs w:val="24"/>
              </w:rPr>
              <w:t xml:space="preserve"> stoma</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446C88" w:rsidRPr="000B3E1A">
              <w:rPr>
                <w:rFonts w:ascii="Book Antiqua" w:hAnsi="Book Antiqua"/>
                <w:sz w:val="24"/>
                <w:szCs w:val="24"/>
              </w:rPr>
              <w:t>0.302</w:t>
            </w: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lastRenderedPageBreak/>
              <w:t xml:space="preserve"> Yes</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1.000</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1.40</w:t>
            </w:r>
            <w:r w:rsidR="008D0382" w:rsidRPr="000B3E1A">
              <w:rPr>
                <w:rFonts w:ascii="Book Antiqua" w:hAnsi="Book Antiqua"/>
                <w:sz w:val="24"/>
                <w:szCs w:val="24"/>
              </w:rPr>
              <w:t>0</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0.085-22</w:t>
            </w:r>
            <w:r w:rsidR="008D0382" w:rsidRPr="000B3E1A">
              <w:rPr>
                <w:rFonts w:ascii="Book Antiqua" w:hAnsi="Book Antiqua"/>
                <w:sz w:val="24"/>
                <w:szCs w:val="24"/>
              </w:rPr>
              <w:t>.</w:t>
            </w:r>
            <w:r w:rsidRPr="000B3E1A">
              <w:rPr>
                <w:rFonts w:ascii="Book Antiqua" w:hAnsi="Book Antiqua"/>
                <w:sz w:val="24"/>
                <w:szCs w:val="24"/>
              </w:rPr>
              <w:t>978</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No</w:t>
            </w:r>
          </w:p>
        </w:tc>
        <w:tc>
          <w:tcPr>
            <w:tcW w:w="1242"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&lt;</w:t>
            </w:r>
            <w:bookmarkStart w:id="2" w:name="_GoBack"/>
            <w:bookmarkEnd w:id="2"/>
            <w:r w:rsidR="008D0382" w:rsidRPr="000B3E1A">
              <w:rPr>
                <w:rFonts w:ascii="Book Antiqua" w:hAnsi="Book Antiqua"/>
                <w:sz w:val="24"/>
                <w:szCs w:val="24"/>
              </w:rPr>
              <w:t>0.001</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6</w:t>
            </w:r>
            <w:r w:rsidR="008D0382" w:rsidRPr="000B3E1A">
              <w:rPr>
                <w:rFonts w:ascii="Book Antiqua" w:hAnsi="Book Antiqua"/>
                <w:sz w:val="24"/>
                <w:szCs w:val="24"/>
              </w:rPr>
              <w:t>.</w:t>
            </w:r>
            <w:r w:rsidRPr="000B3E1A">
              <w:rPr>
                <w:rFonts w:ascii="Book Antiqua" w:hAnsi="Book Antiqua"/>
                <w:sz w:val="24"/>
                <w:szCs w:val="24"/>
              </w:rPr>
              <w:t>319</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1.994-20.02</w:t>
            </w:r>
            <w:r w:rsidR="008D0382" w:rsidRPr="000B3E1A">
              <w:rPr>
                <w:rFonts w:ascii="Book Antiqua" w:hAnsi="Book Antiqua"/>
                <w:sz w:val="24"/>
                <w:szCs w:val="24"/>
              </w:rPr>
              <w:t>6</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95039A" w:rsidRPr="000B3E1A">
              <w:rPr>
                <w:rFonts w:ascii="Book Antiqua" w:hAnsi="Book Antiqua"/>
                <w:sz w:val="24"/>
                <w:szCs w:val="24"/>
              </w:rPr>
              <w:t>2</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5.0</w:t>
            </w:r>
            <w:r w:rsidR="008D0382" w:rsidRPr="000B3E1A">
              <w:rPr>
                <w:rFonts w:ascii="Book Antiqua" w:hAnsi="Book Antiqua"/>
                <w:sz w:val="24"/>
                <w:szCs w:val="24"/>
              </w:rPr>
              <w:t>9</w:t>
            </w:r>
            <w:r w:rsidRPr="000B3E1A">
              <w:rPr>
                <w:rFonts w:ascii="Book Antiqua" w:hAnsi="Book Antiqua"/>
                <w:sz w:val="24"/>
                <w:szCs w:val="24"/>
              </w:rPr>
              <w:t>2</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1.793-14</w:t>
            </w:r>
            <w:r w:rsidR="008D0382" w:rsidRPr="000B3E1A">
              <w:rPr>
                <w:rFonts w:ascii="Book Antiqua" w:hAnsi="Book Antiqua"/>
                <w:sz w:val="24"/>
                <w:szCs w:val="24"/>
              </w:rPr>
              <w:t>.</w:t>
            </w:r>
            <w:r w:rsidRPr="000B3E1A">
              <w:rPr>
                <w:rFonts w:ascii="Book Antiqua" w:hAnsi="Book Antiqua"/>
                <w:sz w:val="24"/>
                <w:szCs w:val="24"/>
              </w:rPr>
              <w:t>461</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proofErr w:type="spellStart"/>
            <w:r w:rsidRPr="000B3E1A">
              <w:rPr>
                <w:rFonts w:ascii="Book Antiqua" w:hAnsi="Book Antiqua"/>
                <w:sz w:val="24"/>
                <w:szCs w:val="24"/>
              </w:rPr>
              <w:t>Transanal</w:t>
            </w:r>
            <w:proofErr w:type="spellEnd"/>
            <w:r w:rsidRPr="000B3E1A">
              <w:rPr>
                <w:rFonts w:ascii="Book Antiqua" w:hAnsi="Book Antiqua"/>
                <w:sz w:val="24"/>
                <w:szCs w:val="24"/>
              </w:rPr>
              <w:t xml:space="preserve"> tube</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446C88" w:rsidRPr="000B3E1A">
              <w:rPr>
                <w:rFonts w:ascii="Book Antiqua" w:hAnsi="Book Antiqua"/>
                <w:sz w:val="24"/>
                <w:szCs w:val="24"/>
              </w:rPr>
              <w:t>0.46</w:t>
            </w:r>
            <w:r w:rsidR="0095039A" w:rsidRPr="000B3E1A">
              <w:rPr>
                <w:rFonts w:ascii="Book Antiqua" w:hAnsi="Book Antiqua"/>
                <w:sz w:val="24"/>
                <w:szCs w:val="24"/>
              </w:rPr>
              <w:t>8</w:t>
            </w: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Yes</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w:t>
            </w:r>
            <w:r w:rsidR="0095039A" w:rsidRPr="000B3E1A">
              <w:rPr>
                <w:rFonts w:ascii="Book Antiqua" w:hAnsi="Book Antiqua"/>
                <w:sz w:val="24"/>
                <w:szCs w:val="24"/>
              </w:rPr>
              <w:t>259</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3.1</w:t>
            </w:r>
            <w:r w:rsidR="008D0382" w:rsidRPr="000B3E1A">
              <w:rPr>
                <w:rFonts w:ascii="Book Antiqua" w:hAnsi="Book Antiqua"/>
                <w:sz w:val="24"/>
                <w:szCs w:val="24"/>
              </w:rPr>
              <w:t>3</w:t>
            </w:r>
            <w:r w:rsidRPr="000B3E1A">
              <w:rPr>
                <w:rFonts w:ascii="Book Antiqua" w:hAnsi="Book Antiqua"/>
                <w:sz w:val="24"/>
                <w:szCs w:val="24"/>
              </w:rPr>
              <w:t>6</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0.684-14</w:t>
            </w:r>
            <w:r w:rsidR="008D0382" w:rsidRPr="000B3E1A">
              <w:rPr>
                <w:rFonts w:ascii="Book Antiqua" w:hAnsi="Book Antiqua"/>
                <w:sz w:val="24"/>
                <w:szCs w:val="24"/>
              </w:rPr>
              <w:t>.</w:t>
            </w:r>
            <w:r w:rsidRPr="000B3E1A">
              <w:rPr>
                <w:rFonts w:ascii="Book Antiqua" w:hAnsi="Book Antiqua"/>
                <w:sz w:val="24"/>
                <w:szCs w:val="24"/>
              </w:rPr>
              <w:t>375</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No</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w:t>
            </w:r>
            <w:r w:rsidR="0095039A" w:rsidRPr="000B3E1A">
              <w:rPr>
                <w:rFonts w:ascii="Book Antiqua" w:hAnsi="Book Antiqua"/>
                <w:sz w:val="24"/>
                <w:szCs w:val="24"/>
              </w:rPr>
              <w:t>13</w:t>
            </w:r>
          </w:p>
        </w:tc>
        <w:tc>
          <w:tcPr>
            <w:tcW w:w="1134"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6.</w:t>
            </w:r>
            <w:r w:rsidR="0095039A" w:rsidRPr="000B3E1A">
              <w:rPr>
                <w:rFonts w:ascii="Book Antiqua" w:hAnsi="Book Antiqua"/>
                <w:sz w:val="24"/>
                <w:szCs w:val="24"/>
              </w:rPr>
              <w:t>931</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1.463-32</w:t>
            </w:r>
            <w:r w:rsidR="008D0382" w:rsidRPr="000B3E1A">
              <w:rPr>
                <w:rFonts w:ascii="Book Antiqua" w:hAnsi="Book Antiqua"/>
                <w:sz w:val="24"/>
                <w:szCs w:val="24"/>
              </w:rPr>
              <w:t>.</w:t>
            </w:r>
            <w:r w:rsidRPr="000B3E1A">
              <w:rPr>
                <w:rFonts w:ascii="Book Antiqua" w:hAnsi="Book Antiqua"/>
                <w:sz w:val="24"/>
                <w:szCs w:val="24"/>
              </w:rPr>
              <w:t>844</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95039A" w:rsidRPr="000B3E1A">
              <w:rPr>
                <w:rFonts w:ascii="Book Antiqua" w:hAnsi="Book Antiqua"/>
                <w:sz w:val="24"/>
                <w:szCs w:val="24"/>
              </w:rPr>
              <w:t>4</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4.8</w:t>
            </w:r>
            <w:r w:rsidR="008D0382" w:rsidRPr="000B3E1A">
              <w:rPr>
                <w:rFonts w:ascii="Book Antiqua" w:hAnsi="Book Antiqua"/>
                <w:sz w:val="24"/>
                <w:szCs w:val="24"/>
              </w:rPr>
              <w:t>94</w:t>
            </w:r>
          </w:p>
        </w:tc>
        <w:tc>
          <w:tcPr>
            <w:tcW w:w="1701"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1.682-14</w:t>
            </w:r>
            <w:r w:rsidR="008D0382" w:rsidRPr="000B3E1A">
              <w:rPr>
                <w:rFonts w:ascii="Book Antiqua" w:hAnsi="Book Antiqua"/>
                <w:sz w:val="24"/>
                <w:szCs w:val="24"/>
              </w:rPr>
              <w:t>.</w:t>
            </w:r>
            <w:r w:rsidRPr="000B3E1A">
              <w:rPr>
                <w:rFonts w:ascii="Book Antiqua" w:hAnsi="Book Antiqua"/>
                <w:sz w:val="24"/>
                <w:szCs w:val="24"/>
              </w:rPr>
              <w:t>241</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Number of stapler firing</w:t>
            </w:r>
            <w:r w:rsidR="00C33B91">
              <w:rPr>
                <w:rFonts w:ascii="Book Antiqua" w:hAnsi="Book Antiqua"/>
                <w:sz w:val="24"/>
                <w:szCs w:val="24"/>
              </w:rPr>
              <w:t>s</w:t>
            </w:r>
          </w:p>
        </w:tc>
        <w:tc>
          <w:tcPr>
            <w:tcW w:w="1242" w:type="dxa"/>
            <w:vAlign w:val="center"/>
          </w:tcPr>
          <w:p w:rsidR="008D0382" w:rsidRPr="000B3E1A" w:rsidRDefault="008D0382" w:rsidP="000B3E1A">
            <w:pPr>
              <w:spacing w:line="360" w:lineRule="auto"/>
              <w:rPr>
                <w:rFonts w:ascii="Book Antiqua" w:hAnsi="Book Antiqua"/>
                <w:sz w:val="24"/>
                <w:szCs w:val="24"/>
              </w:rPr>
            </w:pPr>
          </w:p>
        </w:tc>
        <w:tc>
          <w:tcPr>
            <w:tcW w:w="1134" w:type="dxa"/>
            <w:vAlign w:val="center"/>
          </w:tcPr>
          <w:p w:rsidR="008D0382" w:rsidRPr="000B3E1A" w:rsidRDefault="008D0382" w:rsidP="000B3E1A">
            <w:pPr>
              <w:spacing w:line="360" w:lineRule="auto"/>
              <w:rPr>
                <w:rFonts w:ascii="Book Antiqua" w:hAnsi="Book Antiqua"/>
                <w:sz w:val="24"/>
                <w:szCs w:val="24"/>
              </w:rPr>
            </w:pPr>
          </w:p>
        </w:tc>
        <w:tc>
          <w:tcPr>
            <w:tcW w:w="1701" w:type="dxa"/>
            <w:vAlign w:val="center"/>
          </w:tcPr>
          <w:p w:rsidR="008D0382" w:rsidRPr="000B3E1A" w:rsidRDefault="008D0382" w:rsidP="000B3E1A">
            <w:pPr>
              <w:spacing w:line="360" w:lineRule="auto"/>
              <w:rPr>
                <w:rFonts w:ascii="Book Antiqua" w:hAnsi="Book Antiqua"/>
                <w:sz w:val="24"/>
                <w:szCs w:val="24"/>
              </w:rPr>
            </w:pPr>
          </w:p>
        </w:tc>
        <w:tc>
          <w:tcPr>
            <w:tcW w:w="2977" w:type="dxa"/>
          </w:tcPr>
          <w:p w:rsidR="008D0382" w:rsidRPr="000B3E1A" w:rsidRDefault="000B3E1A" w:rsidP="000B3E1A">
            <w:pPr>
              <w:spacing w:line="360" w:lineRule="auto"/>
              <w:rPr>
                <w:rFonts w:ascii="Book Antiqua" w:hAnsi="Book Antiqua"/>
                <w:sz w:val="24"/>
                <w:szCs w:val="24"/>
              </w:rPr>
            </w:pPr>
            <w:r w:rsidRPr="000B3E1A">
              <w:rPr>
                <w:rFonts w:ascii="Book Antiqua" w:hAnsi="Book Antiqua"/>
                <w:i/>
                <w:sz w:val="24"/>
                <w:szCs w:val="24"/>
              </w:rPr>
              <w:t xml:space="preserve">P </w:t>
            </w:r>
            <w:r w:rsidRPr="000B3E1A">
              <w:rPr>
                <w:rFonts w:ascii="Book Antiqua" w:hAnsi="Book Antiqua"/>
                <w:sz w:val="24"/>
                <w:szCs w:val="24"/>
              </w:rPr>
              <w:t xml:space="preserve">= </w:t>
            </w:r>
            <w:r w:rsidR="008D0382" w:rsidRPr="000B3E1A">
              <w:rPr>
                <w:rFonts w:ascii="Book Antiqua" w:hAnsi="Book Antiqua"/>
                <w:sz w:val="24"/>
                <w:szCs w:val="24"/>
              </w:rPr>
              <w:t>0.480</w:t>
            </w: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1 and 2</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w:t>
            </w:r>
            <w:r w:rsidR="0095039A" w:rsidRPr="000B3E1A">
              <w:rPr>
                <w:rFonts w:ascii="Book Antiqua" w:hAnsi="Book Antiqua"/>
                <w:sz w:val="24"/>
                <w:szCs w:val="24"/>
              </w:rPr>
              <w:t>11</w:t>
            </w:r>
          </w:p>
        </w:tc>
        <w:tc>
          <w:tcPr>
            <w:tcW w:w="1134" w:type="dxa"/>
            <w:vAlign w:val="center"/>
          </w:tcPr>
          <w:p w:rsidR="008D0382" w:rsidRPr="000B3E1A" w:rsidRDefault="0095039A" w:rsidP="000B3E1A">
            <w:pPr>
              <w:spacing w:line="360" w:lineRule="auto"/>
              <w:rPr>
                <w:rFonts w:ascii="Book Antiqua" w:hAnsi="Book Antiqua"/>
                <w:sz w:val="24"/>
                <w:szCs w:val="24"/>
              </w:rPr>
            </w:pPr>
            <w:r w:rsidRPr="000B3E1A">
              <w:rPr>
                <w:rFonts w:ascii="Book Antiqua" w:hAnsi="Book Antiqua"/>
                <w:sz w:val="24"/>
                <w:szCs w:val="24"/>
              </w:rPr>
              <w:t>4.1</w:t>
            </w:r>
            <w:r w:rsidR="008D0382" w:rsidRPr="000B3E1A">
              <w:rPr>
                <w:rFonts w:ascii="Book Antiqua" w:hAnsi="Book Antiqua"/>
                <w:sz w:val="24"/>
                <w:szCs w:val="24"/>
              </w:rPr>
              <w:t>3</w:t>
            </w:r>
            <w:r w:rsidRPr="000B3E1A">
              <w:rPr>
                <w:rFonts w:ascii="Book Antiqua" w:hAnsi="Book Antiqua"/>
                <w:sz w:val="24"/>
                <w:szCs w:val="24"/>
              </w:rPr>
              <w:t>6</w:t>
            </w:r>
          </w:p>
        </w:tc>
        <w:tc>
          <w:tcPr>
            <w:tcW w:w="1701"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1</w:t>
            </w:r>
            <w:r w:rsidR="0095039A" w:rsidRPr="000B3E1A">
              <w:rPr>
                <w:rFonts w:ascii="Book Antiqua" w:hAnsi="Book Antiqua"/>
                <w:sz w:val="24"/>
                <w:szCs w:val="24"/>
              </w:rPr>
              <w:t>.272</w:t>
            </w:r>
            <w:r w:rsidR="0063577B" w:rsidRPr="000B3E1A">
              <w:rPr>
                <w:rFonts w:ascii="Book Antiqua" w:hAnsi="Book Antiqua"/>
                <w:sz w:val="24"/>
                <w:szCs w:val="24"/>
              </w:rPr>
              <w:t>-13</w:t>
            </w:r>
            <w:r w:rsidRPr="000B3E1A">
              <w:rPr>
                <w:rFonts w:ascii="Book Antiqua" w:hAnsi="Book Antiqua"/>
                <w:sz w:val="24"/>
                <w:szCs w:val="24"/>
              </w:rPr>
              <w:t>.</w:t>
            </w:r>
            <w:r w:rsidR="0063577B" w:rsidRPr="000B3E1A">
              <w:rPr>
                <w:rFonts w:ascii="Book Antiqua" w:hAnsi="Book Antiqua"/>
                <w:sz w:val="24"/>
                <w:szCs w:val="24"/>
              </w:rPr>
              <w:t>446</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More than 2</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w:t>
            </w:r>
            <w:r w:rsidR="0095039A" w:rsidRPr="000B3E1A">
              <w:rPr>
                <w:rFonts w:ascii="Book Antiqua" w:hAnsi="Book Antiqua"/>
                <w:sz w:val="24"/>
                <w:szCs w:val="24"/>
              </w:rPr>
              <w:t>45</w:t>
            </w:r>
          </w:p>
        </w:tc>
        <w:tc>
          <w:tcPr>
            <w:tcW w:w="1134" w:type="dxa"/>
            <w:vAlign w:val="center"/>
          </w:tcPr>
          <w:p w:rsidR="008D0382" w:rsidRPr="000B3E1A" w:rsidRDefault="0063577B" w:rsidP="000B3E1A">
            <w:pPr>
              <w:spacing w:line="360" w:lineRule="auto"/>
              <w:rPr>
                <w:rFonts w:ascii="Book Antiqua" w:hAnsi="Book Antiqua"/>
                <w:sz w:val="24"/>
                <w:szCs w:val="24"/>
              </w:rPr>
            </w:pPr>
            <w:r w:rsidRPr="000B3E1A">
              <w:rPr>
                <w:rFonts w:ascii="Book Antiqua" w:hAnsi="Book Antiqua"/>
                <w:sz w:val="24"/>
                <w:szCs w:val="24"/>
              </w:rPr>
              <w:t>10</w:t>
            </w:r>
            <w:r w:rsidR="008D0382" w:rsidRPr="000B3E1A">
              <w:rPr>
                <w:rFonts w:ascii="Book Antiqua" w:hAnsi="Book Antiqua"/>
                <w:sz w:val="24"/>
                <w:szCs w:val="24"/>
              </w:rPr>
              <w:t>.</w:t>
            </w:r>
            <w:r w:rsidRPr="000B3E1A">
              <w:rPr>
                <w:rFonts w:ascii="Book Antiqua" w:hAnsi="Book Antiqua"/>
                <w:sz w:val="24"/>
                <w:szCs w:val="24"/>
              </w:rPr>
              <w:t>364</w:t>
            </w:r>
          </w:p>
        </w:tc>
        <w:tc>
          <w:tcPr>
            <w:tcW w:w="1701" w:type="dxa"/>
            <w:vAlign w:val="center"/>
          </w:tcPr>
          <w:p w:rsidR="008D0382" w:rsidRPr="000B3E1A" w:rsidRDefault="0063577B" w:rsidP="000B3E1A">
            <w:pPr>
              <w:spacing w:line="360" w:lineRule="auto"/>
              <w:rPr>
                <w:rFonts w:ascii="Book Antiqua" w:hAnsi="Book Antiqua"/>
                <w:sz w:val="24"/>
                <w:szCs w:val="24"/>
              </w:rPr>
            </w:pPr>
            <w:r w:rsidRPr="000B3E1A">
              <w:rPr>
                <w:rFonts w:ascii="Book Antiqua" w:hAnsi="Book Antiqua"/>
                <w:sz w:val="24"/>
                <w:szCs w:val="24"/>
              </w:rPr>
              <w:t>1.026-10</w:t>
            </w:r>
            <w:r w:rsidR="008D0382" w:rsidRPr="000B3E1A">
              <w:rPr>
                <w:rFonts w:ascii="Book Antiqua" w:hAnsi="Book Antiqua"/>
                <w:sz w:val="24"/>
                <w:szCs w:val="24"/>
              </w:rPr>
              <w:t>4.</w:t>
            </w:r>
            <w:r w:rsidRPr="000B3E1A">
              <w:rPr>
                <w:rFonts w:ascii="Book Antiqua" w:hAnsi="Book Antiqua"/>
                <w:sz w:val="24"/>
                <w:szCs w:val="24"/>
              </w:rPr>
              <w:t>656</w:t>
            </w:r>
          </w:p>
        </w:tc>
        <w:tc>
          <w:tcPr>
            <w:tcW w:w="2977" w:type="dxa"/>
          </w:tcPr>
          <w:p w:rsidR="008D0382" w:rsidRPr="000B3E1A" w:rsidRDefault="008D0382" w:rsidP="000B3E1A">
            <w:pPr>
              <w:spacing w:line="360" w:lineRule="auto"/>
              <w:rPr>
                <w:rFonts w:ascii="Book Antiqua" w:hAnsi="Book Antiqua"/>
                <w:sz w:val="24"/>
                <w:szCs w:val="24"/>
              </w:rPr>
            </w:pPr>
          </w:p>
        </w:tc>
      </w:tr>
      <w:tr w:rsidR="000B3E1A" w:rsidRPr="000B3E1A" w:rsidTr="00C33B91">
        <w:tc>
          <w:tcPr>
            <w:tcW w:w="3544" w:type="dxa"/>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 xml:space="preserve"> Overall</w:t>
            </w:r>
          </w:p>
        </w:tc>
        <w:tc>
          <w:tcPr>
            <w:tcW w:w="1242" w:type="dxa"/>
            <w:vAlign w:val="center"/>
          </w:tcPr>
          <w:p w:rsidR="008D0382" w:rsidRPr="000B3E1A" w:rsidRDefault="008D0382" w:rsidP="000B3E1A">
            <w:pPr>
              <w:spacing w:line="360" w:lineRule="auto"/>
              <w:rPr>
                <w:rFonts w:ascii="Book Antiqua" w:hAnsi="Book Antiqua"/>
                <w:sz w:val="24"/>
                <w:szCs w:val="24"/>
              </w:rPr>
            </w:pPr>
            <w:r w:rsidRPr="000B3E1A">
              <w:rPr>
                <w:rFonts w:ascii="Book Antiqua" w:hAnsi="Book Antiqua"/>
                <w:sz w:val="24"/>
                <w:szCs w:val="24"/>
              </w:rPr>
              <w:t>0.00</w:t>
            </w:r>
            <w:r w:rsidR="0063577B" w:rsidRPr="000B3E1A">
              <w:rPr>
                <w:rFonts w:ascii="Book Antiqua" w:hAnsi="Book Antiqua"/>
                <w:sz w:val="24"/>
                <w:szCs w:val="24"/>
              </w:rPr>
              <w:t>2</w:t>
            </w:r>
          </w:p>
        </w:tc>
        <w:tc>
          <w:tcPr>
            <w:tcW w:w="1134" w:type="dxa"/>
            <w:vAlign w:val="center"/>
          </w:tcPr>
          <w:p w:rsidR="008D0382" w:rsidRPr="000B3E1A" w:rsidRDefault="0063577B" w:rsidP="000B3E1A">
            <w:pPr>
              <w:spacing w:line="360" w:lineRule="auto"/>
              <w:rPr>
                <w:rFonts w:ascii="Book Antiqua" w:hAnsi="Book Antiqua"/>
                <w:sz w:val="24"/>
                <w:szCs w:val="24"/>
              </w:rPr>
            </w:pPr>
            <w:r w:rsidRPr="000B3E1A">
              <w:rPr>
                <w:rFonts w:ascii="Book Antiqua" w:hAnsi="Book Antiqua"/>
                <w:sz w:val="24"/>
                <w:szCs w:val="24"/>
              </w:rPr>
              <w:t>4.</w:t>
            </w:r>
            <w:r w:rsidR="008D0382" w:rsidRPr="000B3E1A">
              <w:rPr>
                <w:rFonts w:ascii="Book Antiqua" w:hAnsi="Book Antiqua"/>
                <w:sz w:val="24"/>
                <w:szCs w:val="24"/>
              </w:rPr>
              <w:t>94</w:t>
            </w:r>
            <w:r w:rsidRPr="000B3E1A">
              <w:rPr>
                <w:rFonts w:ascii="Book Antiqua" w:hAnsi="Book Antiqua"/>
                <w:sz w:val="24"/>
                <w:szCs w:val="24"/>
              </w:rPr>
              <w:t>2</w:t>
            </w:r>
          </w:p>
        </w:tc>
        <w:tc>
          <w:tcPr>
            <w:tcW w:w="1701" w:type="dxa"/>
            <w:vAlign w:val="center"/>
          </w:tcPr>
          <w:p w:rsidR="008D0382" w:rsidRPr="000B3E1A" w:rsidRDefault="0063577B" w:rsidP="000B3E1A">
            <w:pPr>
              <w:spacing w:line="360" w:lineRule="auto"/>
              <w:rPr>
                <w:rFonts w:ascii="Book Antiqua" w:hAnsi="Book Antiqua"/>
                <w:sz w:val="24"/>
                <w:szCs w:val="24"/>
              </w:rPr>
            </w:pPr>
            <w:r w:rsidRPr="000B3E1A">
              <w:rPr>
                <w:rFonts w:ascii="Book Antiqua" w:hAnsi="Book Antiqua"/>
                <w:sz w:val="24"/>
                <w:szCs w:val="24"/>
              </w:rPr>
              <w:t>1.733-14.0</w:t>
            </w:r>
            <w:r w:rsidR="008D0382" w:rsidRPr="000B3E1A">
              <w:rPr>
                <w:rFonts w:ascii="Book Antiqua" w:hAnsi="Book Antiqua"/>
                <w:sz w:val="24"/>
                <w:szCs w:val="24"/>
              </w:rPr>
              <w:t>9</w:t>
            </w:r>
            <w:r w:rsidRPr="000B3E1A">
              <w:rPr>
                <w:rFonts w:ascii="Book Antiqua" w:hAnsi="Book Antiqua"/>
                <w:sz w:val="24"/>
                <w:szCs w:val="24"/>
              </w:rPr>
              <w:t>6</w:t>
            </w:r>
          </w:p>
        </w:tc>
        <w:tc>
          <w:tcPr>
            <w:tcW w:w="2977" w:type="dxa"/>
          </w:tcPr>
          <w:p w:rsidR="008D0382" w:rsidRPr="000B3E1A" w:rsidRDefault="008D0382" w:rsidP="000B3E1A">
            <w:pPr>
              <w:spacing w:line="360" w:lineRule="auto"/>
              <w:rPr>
                <w:rFonts w:ascii="Book Antiqua" w:hAnsi="Book Antiqua"/>
                <w:sz w:val="24"/>
                <w:szCs w:val="24"/>
              </w:rPr>
            </w:pPr>
          </w:p>
        </w:tc>
      </w:tr>
    </w:tbl>
    <w:p w:rsidR="00197CEB" w:rsidRDefault="00197CEB" w:rsidP="000B3E1A">
      <w:pPr>
        <w:spacing w:line="360" w:lineRule="auto"/>
        <w:rPr>
          <w:rFonts w:ascii="Book Antiqua" w:hAnsi="Book Antiqua"/>
          <w:sz w:val="24"/>
          <w:szCs w:val="24"/>
        </w:rPr>
      </w:pPr>
    </w:p>
    <w:p w:rsidR="005C2FF7" w:rsidRPr="000B3E1A" w:rsidRDefault="008C29F5" w:rsidP="000B3E1A">
      <w:pPr>
        <w:spacing w:line="360" w:lineRule="auto"/>
        <w:rPr>
          <w:rFonts w:ascii="Book Antiqua" w:hAnsi="Book Antiqua"/>
          <w:sz w:val="24"/>
          <w:szCs w:val="24"/>
        </w:rPr>
      </w:pPr>
      <w:r w:rsidRPr="000B3E1A">
        <w:rPr>
          <w:rFonts w:ascii="Book Antiqua" w:hAnsi="Book Antiqua"/>
          <w:sz w:val="24"/>
          <w:szCs w:val="24"/>
        </w:rPr>
        <w:t xml:space="preserve">OR: </w:t>
      </w:r>
      <w:r w:rsidR="00197CEB" w:rsidRPr="000B3E1A">
        <w:rPr>
          <w:rFonts w:ascii="Book Antiqua" w:hAnsi="Book Antiqua"/>
          <w:sz w:val="24"/>
          <w:szCs w:val="24"/>
        </w:rPr>
        <w:t xml:space="preserve">Odds </w:t>
      </w:r>
      <w:r w:rsidRPr="000B3E1A">
        <w:rPr>
          <w:rFonts w:ascii="Book Antiqua" w:hAnsi="Book Antiqua"/>
          <w:sz w:val="24"/>
          <w:szCs w:val="24"/>
        </w:rPr>
        <w:t>ratio</w:t>
      </w:r>
      <w:r w:rsidR="00197CEB">
        <w:rPr>
          <w:rFonts w:ascii="Book Antiqua" w:hAnsi="Book Antiqua"/>
          <w:sz w:val="24"/>
          <w:szCs w:val="24"/>
        </w:rPr>
        <w:t xml:space="preserve">; </w:t>
      </w:r>
      <w:r w:rsidR="000F4779" w:rsidRPr="000B3E1A">
        <w:rPr>
          <w:rFonts w:ascii="Book Antiqua" w:hAnsi="Book Antiqua"/>
          <w:sz w:val="24"/>
          <w:szCs w:val="24"/>
        </w:rPr>
        <w:t xml:space="preserve">CI: </w:t>
      </w:r>
      <w:r w:rsidR="00197CEB" w:rsidRPr="000B3E1A">
        <w:rPr>
          <w:rFonts w:ascii="Book Antiqua" w:hAnsi="Book Antiqua"/>
          <w:sz w:val="24"/>
          <w:szCs w:val="24"/>
        </w:rPr>
        <w:t xml:space="preserve">Confidence </w:t>
      </w:r>
      <w:r w:rsidR="000F4779" w:rsidRPr="000B3E1A">
        <w:rPr>
          <w:rFonts w:ascii="Book Antiqua" w:hAnsi="Book Antiqua"/>
          <w:sz w:val="24"/>
          <w:szCs w:val="24"/>
        </w:rPr>
        <w:t>interval</w:t>
      </w:r>
      <w:r w:rsidR="00197CEB">
        <w:rPr>
          <w:rFonts w:ascii="Book Antiqua" w:hAnsi="Book Antiqua"/>
          <w:sz w:val="24"/>
          <w:szCs w:val="24"/>
        </w:rPr>
        <w:t>;</w:t>
      </w:r>
      <w:r w:rsidR="005C2FF7" w:rsidRPr="000B3E1A">
        <w:rPr>
          <w:rFonts w:ascii="Book Antiqua" w:hAnsi="Book Antiqua"/>
          <w:sz w:val="24"/>
          <w:szCs w:val="24"/>
        </w:rPr>
        <w:t xml:space="preserve"> </w:t>
      </w:r>
      <w:r w:rsidR="005C2FF7" w:rsidRPr="000B3E1A">
        <w:rPr>
          <w:rFonts w:ascii="Book Antiqua" w:hAnsi="Book Antiqua" w:cstheme="minorHAnsi"/>
          <w:sz w:val="24"/>
          <w:szCs w:val="24"/>
        </w:rPr>
        <w:t xml:space="preserve">NOSE: </w:t>
      </w:r>
      <w:r w:rsidR="00197CEB" w:rsidRPr="000B3E1A">
        <w:rPr>
          <w:rFonts w:ascii="Book Antiqua" w:hAnsi="Book Antiqua"/>
          <w:sz w:val="24"/>
          <w:szCs w:val="24"/>
        </w:rPr>
        <w:t xml:space="preserve">Natural </w:t>
      </w:r>
      <w:r w:rsidR="005C2FF7" w:rsidRPr="000B3E1A">
        <w:rPr>
          <w:rFonts w:ascii="Book Antiqua" w:hAnsi="Book Antiqua"/>
          <w:sz w:val="24"/>
          <w:szCs w:val="24"/>
        </w:rPr>
        <w:t>orifice specimen extraction.</w:t>
      </w:r>
    </w:p>
    <w:p w:rsidR="00197CEB" w:rsidRDefault="00197CEB">
      <w:pPr>
        <w:widowControl/>
        <w:jc w:val="left"/>
        <w:rPr>
          <w:rFonts w:ascii="Book Antiqua" w:hAnsi="Book Antiqua"/>
          <w:sz w:val="24"/>
          <w:szCs w:val="24"/>
        </w:rPr>
      </w:pPr>
      <w:r>
        <w:rPr>
          <w:rFonts w:ascii="Book Antiqua" w:hAnsi="Book Antiqua"/>
          <w:sz w:val="24"/>
          <w:szCs w:val="24"/>
        </w:rPr>
        <w:br w:type="page"/>
      </w:r>
    </w:p>
    <w:p w:rsidR="002D14B2" w:rsidRPr="000B3E1A" w:rsidRDefault="002D14B2" w:rsidP="000B3E1A">
      <w:pPr>
        <w:spacing w:line="360" w:lineRule="auto"/>
        <w:rPr>
          <w:rFonts w:ascii="Book Antiqua" w:hAnsi="Book Antiqua"/>
          <w:sz w:val="24"/>
          <w:szCs w:val="24"/>
        </w:rPr>
      </w:pPr>
    </w:p>
    <w:p w:rsidR="002D14B2" w:rsidRPr="000B3E1A" w:rsidRDefault="002D14B2" w:rsidP="000B3E1A">
      <w:pPr>
        <w:spacing w:line="360" w:lineRule="auto"/>
        <w:rPr>
          <w:rFonts w:ascii="Book Antiqua" w:hAnsi="Book Antiqua"/>
          <w:sz w:val="24"/>
          <w:szCs w:val="24"/>
        </w:rPr>
      </w:pPr>
      <w:r w:rsidRPr="000B3E1A">
        <w:rPr>
          <w:rFonts w:ascii="Book Antiqua" w:hAnsi="Book Antiqua"/>
          <w:noProof/>
          <w:sz w:val="24"/>
          <w:szCs w:val="24"/>
        </w:rPr>
        <w:drawing>
          <wp:inline distT="0" distB="0" distL="0" distR="0">
            <wp:extent cx="2329132" cy="2329132"/>
            <wp:effectExtent l="19050" t="0" r="0" b="0"/>
            <wp:docPr id="3" name="图片 2" descr="46022 Figure 1 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22 Figure 1 A.tiff"/>
                    <pic:cNvPicPr/>
                  </pic:nvPicPr>
                  <pic:blipFill>
                    <a:blip r:embed="rId10" cstate="print"/>
                    <a:stretch>
                      <a:fillRect/>
                    </a:stretch>
                  </pic:blipFill>
                  <pic:spPr>
                    <a:xfrm>
                      <a:off x="0" y="0"/>
                      <a:ext cx="2330506" cy="2330506"/>
                    </a:xfrm>
                    <a:prstGeom prst="rect">
                      <a:avLst/>
                    </a:prstGeom>
                  </pic:spPr>
                </pic:pic>
              </a:graphicData>
            </a:graphic>
          </wp:inline>
        </w:drawing>
      </w:r>
      <w:r w:rsidR="00BE551A">
        <w:rPr>
          <w:rFonts w:ascii="Book Antiqua" w:hAnsi="Book Antiqua"/>
          <w:sz w:val="24"/>
          <w:szCs w:val="24"/>
        </w:rPr>
        <w:t xml:space="preserve">  </w:t>
      </w:r>
      <w:r w:rsidRPr="000B3E1A">
        <w:rPr>
          <w:rFonts w:ascii="Book Antiqua" w:hAnsi="Book Antiqua"/>
          <w:noProof/>
          <w:sz w:val="24"/>
          <w:szCs w:val="24"/>
        </w:rPr>
        <w:drawing>
          <wp:inline distT="0" distB="0" distL="0" distR="0">
            <wp:extent cx="2586127" cy="2327639"/>
            <wp:effectExtent l="19050" t="0" r="4673" b="0"/>
            <wp:docPr id="4" name="图片 3" descr="46022 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22 Figure 1B.tif"/>
                    <pic:cNvPicPr/>
                  </pic:nvPicPr>
                  <pic:blipFill>
                    <a:blip r:embed="rId11" cstate="print"/>
                    <a:stretch>
                      <a:fillRect/>
                    </a:stretch>
                  </pic:blipFill>
                  <pic:spPr>
                    <a:xfrm>
                      <a:off x="0" y="0"/>
                      <a:ext cx="2587538" cy="2328909"/>
                    </a:xfrm>
                    <a:prstGeom prst="rect">
                      <a:avLst/>
                    </a:prstGeom>
                  </pic:spPr>
                </pic:pic>
              </a:graphicData>
            </a:graphic>
          </wp:inline>
        </w:drawing>
      </w:r>
    </w:p>
    <w:p w:rsidR="002D14B2" w:rsidRPr="000B3E1A" w:rsidRDefault="002D14B2" w:rsidP="000B3E1A">
      <w:pPr>
        <w:spacing w:line="360" w:lineRule="auto"/>
        <w:rPr>
          <w:rFonts w:ascii="Book Antiqua" w:hAnsi="Book Antiqua"/>
          <w:sz w:val="24"/>
          <w:szCs w:val="24"/>
        </w:rPr>
      </w:pPr>
      <w:r w:rsidRPr="000B3E1A">
        <w:rPr>
          <w:rFonts w:ascii="Book Antiqua" w:hAnsi="Book Antiqua"/>
          <w:sz w:val="24"/>
          <w:szCs w:val="24"/>
        </w:rPr>
        <w:t>A</w:t>
      </w:r>
      <w:r w:rsidR="00BE551A">
        <w:rPr>
          <w:rFonts w:ascii="Book Antiqua" w:hAnsi="Book Antiqua"/>
          <w:sz w:val="24"/>
          <w:szCs w:val="24"/>
        </w:rPr>
        <w:t xml:space="preserve">                  </w:t>
      </w:r>
      <w:r w:rsidR="00197CEB">
        <w:rPr>
          <w:rFonts w:ascii="Book Antiqua" w:hAnsi="Book Antiqua"/>
          <w:sz w:val="24"/>
          <w:szCs w:val="24"/>
        </w:rPr>
        <w:t xml:space="preserve">              </w:t>
      </w:r>
      <w:r w:rsidRPr="000B3E1A">
        <w:rPr>
          <w:rFonts w:ascii="Book Antiqua" w:hAnsi="Book Antiqua"/>
          <w:sz w:val="24"/>
          <w:szCs w:val="24"/>
        </w:rPr>
        <w:t>B</w:t>
      </w:r>
    </w:p>
    <w:p w:rsidR="002D14B2" w:rsidRPr="000B3E1A" w:rsidRDefault="002D14B2" w:rsidP="000B3E1A">
      <w:pPr>
        <w:spacing w:line="360" w:lineRule="auto"/>
        <w:rPr>
          <w:rFonts w:ascii="Book Antiqua" w:hAnsi="Book Antiqua"/>
          <w:b/>
          <w:sz w:val="24"/>
          <w:szCs w:val="24"/>
        </w:rPr>
      </w:pPr>
      <w:r w:rsidRPr="000B3E1A">
        <w:rPr>
          <w:rFonts w:ascii="Book Antiqua" w:hAnsi="Book Antiqua"/>
          <w:b/>
          <w:sz w:val="24"/>
          <w:szCs w:val="24"/>
        </w:rPr>
        <w:t xml:space="preserve">Figure 1 Images of anastomotic leakage. </w:t>
      </w:r>
      <w:r w:rsidRPr="000B3E1A">
        <w:rPr>
          <w:rFonts w:ascii="Book Antiqua" w:hAnsi="Book Antiqua"/>
          <w:sz w:val="24"/>
          <w:szCs w:val="24"/>
        </w:rPr>
        <w:t>A: Pelvic computed tomography</w:t>
      </w:r>
      <w:r w:rsidR="00C9316B" w:rsidRPr="000B3E1A">
        <w:rPr>
          <w:rFonts w:ascii="Book Antiqua" w:hAnsi="Book Antiqua"/>
          <w:sz w:val="24"/>
          <w:szCs w:val="24"/>
        </w:rPr>
        <w:t xml:space="preserve"> </w:t>
      </w:r>
      <w:r w:rsidR="00C33B91">
        <w:rPr>
          <w:rFonts w:ascii="Book Antiqua" w:hAnsi="Book Antiqua"/>
          <w:sz w:val="24"/>
          <w:szCs w:val="24"/>
        </w:rPr>
        <w:t xml:space="preserve">image </w:t>
      </w:r>
      <w:r w:rsidR="00C33B91" w:rsidRPr="000B3E1A">
        <w:rPr>
          <w:rFonts w:ascii="Book Antiqua" w:hAnsi="Book Antiqua"/>
          <w:sz w:val="24"/>
          <w:szCs w:val="24"/>
        </w:rPr>
        <w:t>show</w:t>
      </w:r>
      <w:r w:rsidR="00C33B91">
        <w:rPr>
          <w:rFonts w:ascii="Book Antiqua" w:hAnsi="Book Antiqua"/>
          <w:sz w:val="24"/>
          <w:szCs w:val="24"/>
        </w:rPr>
        <w:t>ing</w:t>
      </w:r>
      <w:r w:rsidR="00C33B91" w:rsidRPr="000B3E1A">
        <w:rPr>
          <w:rFonts w:ascii="Book Antiqua" w:hAnsi="Book Antiqua"/>
          <w:sz w:val="24"/>
          <w:szCs w:val="24"/>
        </w:rPr>
        <w:t xml:space="preserve"> </w:t>
      </w:r>
      <w:r w:rsidR="0070667C" w:rsidRPr="000B3E1A">
        <w:rPr>
          <w:rFonts w:ascii="Book Antiqua" w:hAnsi="Book Antiqua"/>
          <w:sz w:val="24"/>
          <w:szCs w:val="24"/>
        </w:rPr>
        <w:t xml:space="preserve">hydrops and </w:t>
      </w:r>
      <w:proofErr w:type="spellStart"/>
      <w:r w:rsidR="0070667C" w:rsidRPr="000B3E1A">
        <w:rPr>
          <w:rFonts w:ascii="Book Antiqua" w:hAnsi="Book Antiqua"/>
          <w:sz w:val="24"/>
          <w:szCs w:val="24"/>
        </w:rPr>
        <w:t>pneumatosis</w:t>
      </w:r>
      <w:proofErr w:type="spellEnd"/>
      <w:r w:rsidR="0070667C" w:rsidRPr="000B3E1A">
        <w:rPr>
          <w:rFonts w:ascii="Book Antiqua" w:hAnsi="Book Antiqua"/>
          <w:sz w:val="24"/>
          <w:szCs w:val="24"/>
        </w:rPr>
        <w:t xml:space="preserve"> around the anastomotic stoma (</w:t>
      </w:r>
      <w:r w:rsidR="00197CEB" w:rsidRPr="000B3E1A">
        <w:rPr>
          <w:rFonts w:ascii="Book Antiqua" w:hAnsi="Book Antiqua"/>
          <w:sz w:val="24"/>
          <w:szCs w:val="24"/>
        </w:rPr>
        <w:t>t</w:t>
      </w:r>
      <w:r w:rsidR="0070667C" w:rsidRPr="000B3E1A">
        <w:rPr>
          <w:rFonts w:ascii="Book Antiqua" w:hAnsi="Book Antiqua"/>
          <w:sz w:val="24"/>
          <w:szCs w:val="24"/>
        </w:rPr>
        <w:t>he circle with high density in the figure)</w:t>
      </w:r>
      <w:r w:rsidR="00197CEB">
        <w:rPr>
          <w:rFonts w:ascii="Book Antiqua" w:hAnsi="Book Antiqua"/>
          <w:sz w:val="24"/>
          <w:szCs w:val="24"/>
        </w:rPr>
        <w:t>;</w:t>
      </w:r>
      <w:r w:rsidR="00C9316B" w:rsidRPr="000B3E1A">
        <w:rPr>
          <w:rFonts w:ascii="Book Antiqua" w:hAnsi="Book Antiqua"/>
          <w:sz w:val="24"/>
          <w:szCs w:val="24"/>
        </w:rPr>
        <w:t xml:space="preserve"> B: </w:t>
      </w:r>
      <w:r w:rsidR="00C33B91" w:rsidRPr="000B3E1A">
        <w:rPr>
          <w:rFonts w:ascii="Book Antiqua" w:hAnsi="Book Antiqua"/>
          <w:sz w:val="24"/>
          <w:szCs w:val="24"/>
        </w:rPr>
        <w:t>Endoscop</w:t>
      </w:r>
      <w:r w:rsidR="00C33B91">
        <w:rPr>
          <w:rFonts w:ascii="Book Antiqua" w:hAnsi="Book Antiqua"/>
          <w:sz w:val="24"/>
          <w:szCs w:val="24"/>
        </w:rPr>
        <w:t>ic</w:t>
      </w:r>
      <w:r w:rsidR="00C33B91" w:rsidRPr="000B3E1A">
        <w:rPr>
          <w:rFonts w:ascii="Book Antiqua" w:hAnsi="Book Antiqua"/>
          <w:sz w:val="24"/>
          <w:szCs w:val="24"/>
        </w:rPr>
        <w:t xml:space="preserve"> </w:t>
      </w:r>
      <w:r w:rsidR="00C33B91">
        <w:rPr>
          <w:rFonts w:ascii="Book Antiqua" w:hAnsi="Book Antiqua"/>
          <w:sz w:val="24"/>
          <w:szCs w:val="24"/>
        </w:rPr>
        <w:t>image</w:t>
      </w:r>
      <w:r w:rsidR="00C33B91" w:rsidRPr="000B3E1A">
        <w:rPr>
          <w:rFonts w:ascii="Book Antiqua" w:hAnsi="Book Antiqua"/>
          <w:sz w:val="24"/>
          <w:szCs w:val="24"/>
        </w:rPr>
        <w:t xml:space="preserve"> show</w:t>
      </w:r>
      <w:r w:rsidR="00C33B91">
        <w:rPr>
          <w:rFonts w:ascii="Book Antiqua" w:hAnsi="Book Antiqua"/>
          <w:sz w:val="24"/>
          <w:szCs w:val="24"/>
        </w:rPr>
        <w:t>ing</w:t>
      </w:r>
      <w:r w:rsidR="00C33B91" w:rsidRPr="000B3E1A">
        <w:rPr>
          <w:rFonts w:ascii="Book Antiqua" w:hAnsi="Book Antiqua"/>
          <w:sz w:val="24"/>
          <w:szCs w:val="24"/>
        </w:rPr>
        <w:t xml:space="preserve"> </w:t>
      </w:r>
      <w:r w:rsidR="0070667C" w:rsidRPr="000B3E1A">
        <w:rPr>
          <w:rFonts w:ascii="Book Antiqua" w:hAnsi="Book Antiqua"/>
          <w:sz w:val="24"/>
          <w:szCs w:val="24"/>
        </w:rPr>
        <w:t>the defect of anastomo</w:t>
      </w:r>
      <w:r w:rsidR="005B6F7C" w:rsidRPr="000B3E1A">
        <w:rPr>
          <w:rFonts w:ascii="Book Antiqua" w:hAnsi="Book Antiqua"/>
          <w:sz w:val="24"/>
          <w:szCs w:val="24"/>
        </w:rPr>
        <w:t>tic stoma.</w:t>
      </w:r>
    </w:p>
    <w:p w:rsidR="002D14B2" w:rsidRPr="00C33B91" w:rsidRDefault="002D14B2" w:rsidP="000B3E1A">
      <w:pPr>
        <w:spacing w:line="360" w:lineRule="auto"/>
        <w:rPr>
          <w:rFonts w:ascii="Book Antiqua" w:hAnsi="Book Antiqua"/>
          <w:sz w:val="24"/>
          <w:szCs w:val="24"/>
        </w:rPr>
      </w:pPr>
    </w:p>
    <w:p w:rsidR="00197CEB" w:rsidRDefault="00197CEB">
      <w:pPr>
        <w:widowControl/>
        <w:jc w:val="left"/>
        <w:rPr>
          <w:rFonts w:ascii="Book Antiqua" w:hAnsi="Book Antiqua"/>
          <w:sz w:val="24"/>
          <w:szCs w:val="24"/>
        </w:rPr>
      </w:pPr>
      <w:r>
        <w:rPr>
          <w:rFonts w:ascii="Book Antiqua" w:hAnsi="Book Antiqua"/>
          <w:sz w:val="24"/>
          <w:szCs w:val="24"/>
        </w:rPr>
        <w:br w:type="page"/>
      </w:r>
    </w:p>
    <w:p w:rsidR="000F4779" w:rsidRPr="000B3E1A" w:rsidRDefault="000F4779" w:rsidP="000B3E1A">
      <w:pPr>
        <w:spacing w:line="360" w:lineRule="auto"/>
        <w:rPr>
          <w:rFonts w:ascii="Book Antiqua" w:hAnsi="Book Antiqua"/>
          <w:sz w:val="24"/>
          <w:szCs w:val="24"/>
        </w:rPr>
      </w:pPr>
    </w:p>
    <w:p w:rsidR="000F4779" w:rsidRPr="000B3E1A" w:rsidRDefault="0017516A" w:rsidP="000B3E1A">
      <w:pPr>
        <w:spacing w:line="360" w:lineRule="auto"/>
        <w:rPr>
          <w:rFonts w:ascii="Book Antiqua" w:hAnsi="Book Antiqua"/>
          <w:sz w:val="24"/>
          <w:szCs w:val="24"/>
        </w:rPr>
      </w:pPr>
      <w:r w:rsidRPr="000B3E1A">
        <w:rPr>
          <w:rFonts w:ascii="Book Antiqua" w:hAnsi="Book Antiqua"/>
          <w:noProof/>
          <w:sz w:val="24"/>
          <w:szCs w:val="24"/>
        </w:rPr>
        <w:drawing>
          <wp:inline distT="0" distB="0" distL="0" distR="0">
            <wp:extent cx="3267131" cy="2294627"/>
            <wp:effectExtent l="19050" t="0" r="9469" b="0"/>
            <wp:docPr id="2" name="图片 2" descr="C:\Users\11\Desktop\吻合口瘘\第二次修改论文相关表格\二审材料\狗杰\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Desktop\吻合口瘘\第二次修改论文相关表格\二审材料\狗杰\Figure1.jpg"/>
                    <pic:cNvPicPr>
                      <a:picLocks noChangeAspect="1" noChangeArrowheads="1"/>
                    </pic:cNvPicPr>
                  </pic:nvPicPr>
                  <pic:blipFill>
                    <a:blip r:embed="rId12" cstate="print"/>
                    <a:srcRect/>
                    <a:stretch>
                      <a:fillRect/>
                    </a:stretch>
                  </pic:blipFill>
                  <pic:spPr bwMode="auto">
                    <a:xfrm>
                      <a:off x="0" y="0"/>
                      <a:ext cx="3270566" cy="2297040"/>
                    </a:xfrm>
                    <a:prstGeom prst="rect">
                      <a:avLst/>
                    </a:prstGeom>
                    <a:noFill/>
                    <a:ln w="9525">
                      <a:noFill/>
                      <a:miter lim="800000"/>
                      <a:headEnd/>
                      <a:tailEnd/>
                    </a:ln>
                  </pic:spPr>
                </pic:pic>
              </a:graphicData>
            </a:graphic>
          </wp:inline>
        </w:drawing>
      </w:r>
      <w:r w:rsidRPr="000B3E1A">
        <w:rPr>
          <w:rFonts w:ascii="Book Antiqua" w:hAnsi="Book Antiqua"/>
          <w:noProof/>
          <w:sz w:val="24"/>
          <w:szCs w:val="24"/>
        </w:rPr>
        <w:drawing>
          <wp:inline distT="0" distB="0" distL="0" distR="0">
            <wp:extent cx="3067306" cy="2096219"/>
            <wp:effectExtent l="19050" t="0" r="0" b="0"/>
            <wp:docPr id="1" name="图片 1" descr="C:\Users\11\Desktop\吻合口瘘\第二次修改论文相关表格\二审材料\狗杰\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Desktop\吻合口瘘\第二次修改论文相关表格\二审材料\狗杰\figure2.jpg"/>
                    <pic:cNvPicPr>
                      <a:picLocks noChangeAspect="1" noChangeArrowheads="1"/>
                    </pic:cNvPicPr>
                  </pic:nvPicPr>
                  <pic:blipFill>
                    <a:blip r:embed="rId13" cstate="print"/>
                    <a:srcRect/>
                    <a:stretch>
                      <a:fillRect/>
                    </a:stretch>
                  </pic:blipFill>
                  <pic:spPr bwMode="auto">
                    <a:xfrm>
                      <a:off x="0" y="0"/>
                      <a:ext cx="3069140" cy="2097472"/>
                    </a:xfrm>
                    <a:prstGeom prst="rect">
                      <a:avLst/>
                    </a:prstGeom>
                    <a:noFill/>
                    <a:ln w="9525">
                      <a:noFill/>
                      <a:miter lim="800000"/>
                      <a:headEnd/>
                      <a:tailEnd/>
                    </a:ln>
                  </pic:spPr>
                </pic:pic>
              </a:graphicData>
            </a:graphic>
          </wp:inline>
        </w:drawing>
      </w:r>
    </w:p>
    <w:p w:rsidR="00197CEB" w:rsidRDefault="00197CEB" w:rsidP="000B3E1A">
      <w:pPr>
        <w:spacing w:line="360" w:lineRule="auto"/>
        <w:rPr>
          <w:rFonts w:ascii="Book Antiqua" w:hAnsi="Book Antiqua"/>
          <w:b/>
          <w:sz w:val="24"/>
          <w:szCs w:val="24"/>
        </w:rPr>
      </w:pPr>
    </w:p>
    <w:p w:rsidR="0017516A" w:rsidRPr="00197CEB" w:rsidRDefault="0017516A" w:rsidP="000B3E1A">
      <w:pPr>
        <w:spacing w:line="360" w:lineRule="auto"/>
        <w:rPr>
          <w:rFonts w:ascii="Book Antiqua" w:hAnsi="Book Antiqua"/>
          <w:b/>
          <w:sz w:val="24"/>
          <w:szCs w:val="24"/>
        </w:rPr>
      </w:pPr>
      <w:r w:rsidRPr="00197CEB">
        <w:rPr>
          <w:rFonts w:ascii="Book Antiqua" w:hAnsi="Book Antiqua"/>
          <w:b/>
          <w:sz w:val="24"/>
          <w:szCs w:val="24"/>
        </w:rPr>
        <w:t>Figure 2 Overall survival</w:t>
      </w:r>
      <w:r w:rsidR="00C33B91">
        <w:rPr>
          <w:rFonts w:ascii="Book Antiqua" w:hAnsi="Book Antiqua"/>
          <w:b/>
          <w:sz w:val="24"/>
          <w:szCs w:val="24"/>
        </w:rPr>
        <w:t xml:space="preserve"> </w:t>
      </w:r>
      <w:r w:rsidRPr="00197CEB">
        <w:rPr>
          <w:rFonts w:ascii="Book Antiqua" w:hAnsi="Book Antiqua"/>
          <w:b/>
          <w:sz w:val="24"/>
          <w:szCs w:val="24"/>
        </w:rPr>
        <w:t>and disease-free survival rate</w:t>
      </w:r>
      <w:r w:rsidR="00483AA6" w:rsidRPr="00197CEB">
        <w:rPr>
          <w:rFonts w:ascii="Book Antiqua" w:hAnsi="Book Antiqua"/>
          <w:b/>
          <w:sz w:val="24"/>
          <w:szCs w:val="24"/>
        </w:rPr>
        <w:t>s</w:t>
      </w:r>
      <w:r w:rsidRPr="00197CEB">
        <w:rPr>
          <w:rFonts w:ascii="Book Antiqua" w:hAnsi="Book Antiqua"/>
          <w:b/>
          <w:sz w:val="24"/>
          <w:szCs w:val="24"/>
        </w:rPr>
        <w:t xml:space="preserve"> in the chemo</w:t>
      </w:r>
      <w:r w:rsidR="00384610" w:rsidRPr="00197CEB">
        <w:rPr>
          <w:rFonts w:ascii="Book Antiqua" w:hAnsi="Book Antiqua"/>
          <w:b/>
          <w:sz w:val="24"/>
          <w:szCs w:val="24"/>
        </w:rPr>
        <w:t>therapy group and control group</w:t>
      </w:r>
      <w:r w:rsidRPr="00197CEB">
        <w:rPr>
          <w:rFonts w:ascii="Book Antiqua" w:hAnsi="Book Antiqua"/>
          <w:b/>
          <w:sz w:val="24"/>
          <w:szCs w:val="24"/>
        </w:rPr>
        <w:t>.</w:t>
      </w:r>
    </w:p>
    <w:sectPr w:rsidR="0017516A" w:rsidRPr="00197CEB" w:rsidSect="000B3E1A">
      <w:footerReference w:type="default" r:id="rId14"/>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3C2" w:rsidRDefault="001503C2" w:rsidP="002A1FD6">
      <w:r>
        <w:separator/>
      </w:r>
    </w:p>
  </w:endnote>
  <w:endnote w:type="continuationSeparator" w:id="0">
    <w:p w:rsidR="001503C2" w:rsidRDefault="001503C2" w:rsidP="002A1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Courier New"/>
    <w:charset w:val="00"/>
    <w:family w:val="roman"/>
    <w:pitch w:val="default"/>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737802"/>
    </w:sdtPr>
    <w:sdtEndPr/>
    <w:sdtContent>
      <w:p w:rsidR="0022426F" w:rsidRDefault="004C166D">
        <w:pPr>
          <w:pStyle w:val="a5"/>
          <w:jc w:val="center"/>
        </w:pPr>
        <w:r>
          <w:fldChar w:fldCharType="begin"/>
        </w:r>
        <w:r w:rsidR="0022426F">
          <w:instrText xml:space="preserve"> PAGE   \* MERGEFORMAT </w:instrText>
        </w:r>
        <w:r>
          <w:fldChar w:fldCharType="separate"/>
        </w:r>
        <w:r w:rsidR="00015DF4" w:rsidRPr="00015DF4">
          <w:rPr>
            <w:noProof/>
            <w:lang w:val="zh-CN"/>
          </w:rPr>
          <w:t>37</w:t>
        </w:r>
        <w:r>
          <w:rPr>
            <w:lang w:val="zh-CN"/>
          </w:rPr>
          <w:fldChar w:fldCharType="end"/>
        </w:r>
      </w:p>
    </w:sdtContent>
  </w:sdt>
  <w:p w:rsidR="0022426F" w:rsidRDefault="002242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3C2" w:rsidRDefault="001503C2" w:rsidP="002A1FD6">
      <w:r>
        <w:separator/>
      </w:r>
    </w:p>
  </w:footnote>
  <w:footnote w:type="continuationSeparator" w:id="0">
    <w:p w:rsidR="001503C2" w:rsidRDefault="001503C2" w:rsidP="002A1F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Vancouver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veezezmpd9wfertpqxtwt0xxz9p0zs2x5f&quot;&gt;吻合口瘘文献库&lt;record-ids&gt;&lt;item&gt;1&lt;/item&gt;&lt;item&gt;2&lt;/item&gt;&lt;item&gt;3&lt;/item&gt;&lt;item&gt;4&lt;/item&gt;&lt;item&gt;7&lt;/item&gt;&lt;item&gt;8&lt;/item&gt;&lt;item&gt;9&lt;/item&gt;&lt;item&gt;10&lt;/item&gt;&lt;item&gt;12&lt;/item&gt;&lt;item&gt;15&lt;/item&gt;&lt;item&gt;16&lt;/item&gt;&lt;item&gt;20&lt;/item&gt;&lt;item&gt;21&lt;/item&gt;&lt;item&gt;23&lt;/item&gt;&lt;item&gt;26&lt;/item&gt;&lt;item&gt;27&lt;/item&gt;&lt;item&gt;28&lt;/item&gt;&lt;item&gt;30&lt;/item&gt;&lt;item&gt;32&lt;/item&gt;&lt;item&gt;35&lt;/item&gt;&lt;item&gt;37&lt;/item&gt;&lt;item&gt;39&lt;/item&gt;&lt;item&gt;40&lt;/item&gt;&lt;item&gt;41&lt;/item&gt;&lt;item&gt;43&lt;/item&gt;&lt;item&gt;44&lt;/item&gt;&lt;item&gt;45&lt;/item&gt;&lt;item&gt;235&lt;/item&gt;&lt;item&gt;236&lt;/item&gt;&lt;item&gt;237&lt;/item&gt;&lt;item&gt;238&lt;/item&gt;&lt;item&gt;239&lt;/item&gt;&lt;item&gt;240&lt;/item&gt;&lt;item&gt;241&lt;/item&gt;&lt;item&gt;242&lt;/item&gt;&lt;item&gt;243&lt;/item&gt;&lt;item&gt;244&lt;/item&gt;&lt;item&gt;245&lt;/item&gt;&lt;/record-ids&gt;&lt;/item&gt;&lt;/Libraries&gt;"/>
  </w:docVars>
  <w:rsids>
    <w:rsidRoot w:val="009E683F"/>
    <w:rsid w:val="00005841"/>
    <w:rsid w:val="000156B3"/>
    <w:rsid w:val="00015DF4"/>
    <w:rsid w:val="00021B46"/>
    <w:rsid w:val="00024CB5"/>
    <w:rsid w:val="00034B8A"/>
    <w:rsid w:val="00035824"/>
    <w:rsid w:val="00035CB6"/>
    <w:rsid w:val="00040CFF"/>
    <w:rsid w:val="0004147A"/>
    <w:rsid w:val="00053D90"/>
    <w:rsid w:val="00067C71"/>
    <w:rsid w:val="0007457F"/>
    <w:rsid w:val="00080BF2"/>
    <w:rsid w:val="00087988"/>
    <w:rsid w:val="00091A54"/>
    <w:rsid w:val="00097AD4"/>
    <w:rsid w:val="000B10EF"/>
    <w:rsid w:val="000B11DA"/>
    <w:rsid w:val="000B3E1A"/>
    <w:rsid w:val="000B7A3C"/>
    <w:rsid w:val="000C0F5E"/>
    <w:rsid w:val="000C3B20"/>
    <w:rsid w:val="000C4CEC"/>
    <w:rsid w:val="000C5A49"/>
    <w:rsid w:val="000D08D6"/>
    <w:rsid w:val="000D168C"/>
    <w:rsid w:val="000D5DEC"/>
    <w:rsid w:val="000D6981"/>
    <w:rsid w:val="000D6F06"/>
    <w:rsid w:val="000E7593"/>
    <w:rsid w:val="000F4779"/>
    <w:rsid w:val="000F5B67"/>
    <w:rsid w:val="00105F7B"/>
    <w:rsid w:val="00107AF6"/>
    <w:rsid w:val="00110F4B"/>
    <w:rsid w:val="00122407"/>
    <w:rsid w:val="00123F37"/>
    <w:rsid w:val="001264A1"/>
    <w:rsid w:val="00130A8C"/>
    <w:rsid w:val="00135E85"/>
    <w:rsid w:val="00135F6A"/>
    <w:rsid w:val="001413DE"/>
    <w:rsid w:val="00145513"/>
    <w:rsid w:val="001503C2"/>
    <w:rsid w:val="001544B3"/>
    <w:rsid w:val="00154612"/>
    <w:rsid w:val="00162FEF"/>
    <w:rsid w:val="00170DAB"/>
    <w:rsid w:val="00174F0F"/>
    <w:rsid w:val="0017516A"/>
    <w:rsid w:val="00175799"/>
    <w:rsid w:val="00194A99"/>
    <w:rsid w:val="001950CB"/>
    <w:rsid w:val="00197CEB"/>
    <w:rsid w:val="001A2A41"/>
    <w:rsid w:val="001A3C45"/>
    <w:rsid w:val="001A50E2"/>
    <w:rsid w:val="001A7071"/>
    <w:rsid w:val="001B14ED"/>
    <w:rsid w:val="001B295D"/>
    <w:rsid w:val="001B6CAD"/>
    <w:rsid w:val="001C011C"/>
    <w:rsid w:val="001C01E8"/>
    <w:rsid w:val="001C08CC"/>
    <w:rsid w:val="001C1835"/>
    <w:rsid w:val="001C612A"/>
    <w:rsid w:val="001D3DD2"/>
    <w:rsid w:val="001F0CC1"/>
    <w:rsid w:val="001F573C"/>
    <w:rsid w:val="00203790"/>
    <w:rsid w:val="0020601E"/>
    <w:rsid w:val="00216258"/>
    <w:rsid w:val="002172FB"/>
    <w:rsid w:val="00223C4F"/>
    <w:rsid w:val="0022426F"/>
    <w:rsid w:val="00225451"/>
    <w:rsid w:val="00231CF4"/>
    <w:rsid w:val="002446BB"/>
    <w:rsid w:val="0024647E"/>
    <w:rsid w:val="00250650"/>
    <w:rsid w:val="00251115"/>
    <w:rsid w:val="00251697"/>
    <w:rsid w:val="002527B8"/>
    <w:rsid w:val="00272A71"/>
    <w:rsid w:val="00281067"/>
    <w:rsid w:val="00287F93"/>
    <w:rsid w:val="00291F3B"/>
    <w:rsid w:val="00294F16"/>
    <w:rsid w:val="0029587C"/>
    <w:rsid w:val="00295949"/>
    <w:rsid w:val="002A1FD6"/>
    <w:rsid w:val="002A2DB3"/>
    <w:rsid w:val="002A3DAC"/>
    <w:rsid w:val="002A446B"/>
    <w:rsid w:val="002C0D96"/>
    <w:rsid w:val="002C339E"/>
    <w:rsid w:val="002C5C29"/>
    <w:rsid w:val="002C6FDF"/>
    <w:rsid w:val="002D14B2"/>
    <w:rsid w:val="002D1851"/>
    <w:rsid w:val="002D4BE4"/>
    <w:rsid w:val="002D56F0"/>
    <w:rsid w:val="002D7E05"/>
    <w:rsid w:val="002E0F36"/>
    <w:rsid w:val="002E4B30"/>
    <w:rsid w:val="002F200B"/>
    <w:rsid w:val="002F3E76"/>
    <w:rsid w:val="002F7412"/>
    <w:rsid w:val="00303683"/>
    <w:rsid w:val="00313BDC"/>
    <w:rsid w:val="00321F29"/>
    <w:rsid w:val="00334910"/>
    <w:rsid w:val="00357491"/>
    <w:rsid w:val="00362369"/>
    <w:rsid w:val="00364D34"/>
    <w:rsid w:val="0036685B"/>
    <w:rsid w:val="0037148E"/>
    <w:rsid w:val="00375AE0"/>
    <w:rsid w:val="00384610"/>
    <w:rsid w:val="00384CD0"/>
    <w:rsid w:val="00385594"/>
    <w:rsid w:val="00385A43"/>
    <w:rsid w:val="0039122B"/>
    <w:rsid w:val="00396116"/>
    <w:rsid w:val="003B11C6"/>
    <w:rsid w:val="003B54E9"/>
    <w:rsid w:val="003C756F"/>
    <w:rsid w:val="003D3400"/>
    <w:rsid w:val="003E3213"/>
    <w:rsid w:val="003F2C35"/>
    <w:rsid w:val="003F5396"/>
    <w:rsid w:val="00407EC4"/>
    <w:rsid w:val="0041215D"/>
    <w:rsid w:val="00413FE9"/>
    <w:rsid w:val="00417974"/>
    <w:rsid w:val="0042049E"/>
    <w:rsid w:val="00422BA8"/>
    <w:rsid w:val="0042654A"/>
    <w:rsid w:val="00426850"/>
    <w:rsid w:val="004353AF"/>
    <w:rsid w:val="00440150"/>
    <w:rsid w:val="0044041A"/>
    <w:rsid w:val="00443607"/>
    <w:rsid w:val="00446C88"/>
    <w:rsid w:val="00455BF2"/>
    <w:rsid w:val="00460976"/>
    <w:rsid w:val="0046431D"/>
    <w:rsid w:val="004655CA"/>
    <w:rsid w:val="004672DA"/>
    <w:rsid w:val="00471429"/>
    <w:rsid w:val="00474432"/>
    <w:rsid w:val="00483AA6"/>
    <w:rsid w:val="00483CB0"/>
    <w:rsid w:val="00487E42"/>
    <w:rsid w:val="00496F4E"/>
    <w:rsid w:val="004A12BB"/>
    <w:rsid w:val="004A1989"/>
    <w:rsid w:val="004A66DF"/>
    <w:rsid w:val="004B4348"/>
    <w:rsid w:val="004B672A"/>
    <w:rsid w:val="004C166D"/>
    <w:rsid w:val="004D6420"/>
    <w:rsid w:val="004E0DF9"/>
    <w:rsid w:val="004F476F"/>
    <w:rsid w:val="004F62DB"/>
    <w:rsid w:val="004F7613"/>
    <w:rsid w:val="00501308"/>
    <w:rsid w:val="00501915"/>
    <w:rsid w:val="005050D4"/>
    <w:rsid w:val="00505F49"/>
    <w:rsid w:val="00511733"/>
    <w:rsid w:val="0051538F"/>
    <w:rsid w:val="00517652"/>
    <w:rsid w:val="00520085"/>
    <w:rsid w:val="00526996"/>
    <w:rsid w:val="00527F71"/>
    <w:rsid w:val="00531BD3"/>
    <w:rsid w:val="005458AF"/>
    <w:rsid w:val="00553996"/>
    <w:rsid w:val="005539A2"/>
    <w:rsid w:val="005541C9"/>
    <w:rsid w:val="005579C6"/>
    <w:rsid w:val="00565D75"/>
    <w:rsid w:val="0057048C"/>
    <w:rsid w:val="00575FBF"/>
    <w:rsid w:val="00576120"/>
    <w:rsid w:val="005766FA"/>
    <w:rsid w:val="005777A2"/>
    <w:rsid w:val="00581233"/>
    <w:rsid w:val="005818BE"/>
    <w:rsid w:val="00590589"/>
    <w:rsid w:val="00590DF1"/>
    <w:rsid w:val="00596229"/>
    <w:rsid w:val="005962F7"/>
    <w:rsid w:val="005B05E6"/>
    <w:rsid w:val="005B06F3"/>
    <w:rsid w:val="005B1461"/>
    <w:rsid w:val="005B1C50"/>
    <w:rsid w:val="005B5192"/>
    <w:rsid w:val="005B5A60"/>
    <w:rsid w:val="005B6F7C"/>
    <w:rsid w:val="005C2FF7"/>
    <w:rsid w:val="005C48BB"/>
    <w:rsid w:val="005C5EBB"/>
    <w:rsid w:val="005C6359"/>
    <w:rsid w:val="005C7F76"/>
    <w:rsid w:val="005D077F"/>
    <w:rsid w:val="005D21F2"/>
    <w:rsid w:val="005D2853"/>
    <w:rsid w:val="005E4746"/>
    <w:rsid w:val="005E6CDF"/>
    <w:rsid w:val="005F37B1"/>
    <w:rsid w:val="005F54CD"/>
    <w:rsid w:val="005F5559"/>
    <w:rsid w:val="005F5B81"/>
    <w:rsid w:val="00600683"/>
    <w:rsid w:val="00601965"/>
    <w:rsid w:val="00617B68"/>
    <w:rsid w:val="00620440"/>
    <w:rsid w:val="0062468C"/>
    <w:rsid w:val="00624EE6"/>
    <w:rsid w:val="00625E6A"/>
    <w:rsid w:val="0062796D"/>
    <w:rsid w:val="00632A96"/>
    <w:rsid w:val="0063577B"/>
    <w:rsid w:val="00654C53"/>
    <w:rsid w:val="00654FDD"/>
    <w:rsid w:val="006550F5"/>
    <w:rsid w:val="006552CE"/>
    <w:rsid w:val="00656853"/>
    <w:rsid w:val="0066199D"/>
    <w:rsid w:val="00664020"/>
    <w:rsid w:val="00665E87"/>
    <w:rsid w:val="00666B1C"/>
    <w:rsid w:val="00672650"/>
    <w:rsid w:val="00674D91"/>
    <w:rsid w:val="006904BB"/>
    <w:rsid w:val="00697592"/>
    <w:rsid w:val="006A1668"/>
    <w:rsid w:val="006A3CF7"/>
    <w:rsid w:val="006A5443"/>
    <w:rsid w:val="006A6639"/>
    <w:rsid w:val="006B362C"/>
    <w:rsid w:val="006B6B0A"/>
    <w:rsid w:val="006B78CC"/>
    <w:rsid w:val="006C68DD"/>
    <w:rsid w:val="006C7C22"/>
    <w:rsid w:val="006C7FCF"/>
    <w:rsid w:val="006D1258"/>
    <w:rsid w:val="006D4ED0"/>
    <w:rsid w:val="006E0E98"/>
    <w:rsid w:val="006E5FFE"/>
    <w:rsid w:val="006E7CF1"/>
    <w:rsid w:val="006F0713"/>
    <w:rsid w:val="006F788F"/>
    <w:rsid w:val="006F7C8D"/>
    <w:rsid w:val="00700ECD"/>
    <w:rsid w:val="00701E4A"/>
    <w:rsid w:val="00704B83"/>
    <w:rsid w:val="0070667C"/>
    <w:rsid w:val="00713577"/>
    <w:rsid w:val="00725A5F"/>
    <w:rsid w:val="00740D2B"/>
    <w:rsid w:val="007435F8"/>
    <w:rsid w:val="00757F00"/>
    <w:rsid w:val="007607BD"/>
    <w:rsid w:val="00762E67"/>
    <w:rsid w:val="0076599C"/>
    <w:rsid w:val="00773DC2"/>
    <w:rsid w:val="00784CB4"/>
    <w:rsid w:val="0078599A"/>
    <w:rsid w:val="007A4A37"/>
    <w:rsid w:val="007A591F"/>
    <w:rsid w:val="007A5F6B"/>
    <w:rsid w:val="007B5E13"/>
    <w:rsid w:val="007C15E3"/>
    <w:rsid w:val="007C37AC"/>
    <w:rsid w:val="007C4292"/>
    <w:rsid w:val="007C490A"/>
    <w:rsid w:val="007C572F"/>
    <w:rsid w:val="007C6DF8"/>
    <w:rsid w:val="007D2C8E"/>
    <w:rsid w:val="007E4CF0"/>
    <w:rsid w:val="008049D5"/>
    <w:rsid w:val="008058A3"/>
    <w:rsid w:val="008133C8"/>
    <w:rsid w:val="00813DF6"/>
    <w:rsid w:val="0082243A"/>
    <w:rsid w:val="008236D4"/>
    <w:rsid w:val="00823AF8"/>
    <w:rsid w:val="00824E6D"/>
    <w:rsid w:val="00827BAD"/>
    <w:rsid w:val="00832161"/>
    <w:rsid w:val="0084192A"/>
    <w:rsid w:val="008536A7"/>
    <w:rsid w:val="008665D6"/>
    <w:rsid w:val="008670AA"/>
    <w:rsid w:val="00872162"/>
    <w:rsid w:val="00876B8D"/>
    <w:rsid w:val="008827E2"/>
    <w:rsid w:val="00891042"/>
    <w:rsid w:val="008928B2"/>
    <w:rsid w:val="00893A63"/>
    <w:rsid w:val="008A3266"/>
    <w:rsid w:val="008A5D4E"/>
    <w:rsid w:val="008B293D"/>
    <w:rsid w:val="008C22E5"/>
    <w:rsid w:val="008C2762"/>
    <w:rsid w:val="008C29F5"/>
    <w:rsid w:val="008C3A4F"/>
    <w:rsid w:val="008D0382"/>
    <w:rsid w:val="008E18DD"/>
    <w:rsid w:val="008E4261"/>
    <w:rsid w:val="008E541C"/>
    <w:rsid w:val="008F0669"/>
    <w:rsid w:val="008F1B1C"/>
    <w:rsid w:val="008F4920"/>
    <w:rsid w:val="00901777"/>
    <w:rsid w:val="009052D5"/>
    <w:rsid w:val="00911F10"/>
    <w:rsid w:val="009134E4"/>
    <w:rsid w:val="0092036D"/>
    <w:rsid w:val="00921120"/>
    <w:rsid w:val="00922DF2"/>
    <w:rsid w:val="00937A8B"/>
    <w:rsid w:val="0095039A"/>
    <w:rsid w:val="00963ABB"/>
    <w:rsid w:val="009674EA"/>
    <w:rsid w:val="009729D9"/>
    <w:rsid w:val="0097707F"/>
    <w:rsid w:val="009842AE"/>
    <w:rsid w:val="0099578F"/>
    <w:rsid w:val="009965FE"/>
    <w:rsid w:val="009A18BA"/>
    <w:rsid w:val="009A23E4"/>
    <w:rsid w:val="009A2A5A"/>
    <w:rsid w:val="009B4396"/>
    <w:rsid w:val="009B6D4D"/>
    <w:rsid w:val="009C29B3"/>
    <w:rsid w:val="009D6155"/>
    <w:rsid w:val="009E4D8A"/>
    <w:rsid w:val="009E683F"/>
    <w:rsid w:val="009F2468"/>
    <w:rsid w:val="00A05F8D"/>
    <w:rsid w:val="00A35021"/>
    <w:rsid w:val="00A3573E"/>
    <w:rsid w:val="00A42DE7"/>
    <w:rsid w:val="00A5067B"/>
    <w:rsid w:val="00A510BC"/>
    <w:rsid w:val="00A5274E"/>
    <w:rsid w:val="00A61671"/>
    <w:rsid w:val="00A62F0E"/>
    <w:rsid w:val="00A6512E"/>
    <w:rsid w:val="00A70F63"/>
    <w:rsid w:val="00A72BC8"/>
    <w:rsid w:val="00A83655"/>
    <w:rsid w:val="00A9229E"/>
    <w:rsid w:val="00A92A6B"/>
    <w:rsid w:val="00A9408D"/>
    <w:rsid w:val="00A94CFA"/>
    <w:rsid w:val="00A9578B"/>
    <w:rsid w:val="00AA3D0A"/>
    <w:rsid w:val="00AA708A"/>
    <w:rsid w:val="00AB0344"/>
    <w:rsid w:val="00AD2AFC"/>
    <w:rsid w:val="00AD47BF"/>
    <w:rsid w:val="00AE5DF7"/>
    <w:rsid w:val="00AF0BFB"/>
    <w:rsid w:val="00AF2562"/>
    <w:rsid w:val="00AF27A7"/>
    <w:rsid w:val="00AF6558"/>
    <w:rsid w:val="00B103BF"/>
    <w:rsid w:val="00B16AC5"/>
    <w:rsid w:val="00B20F97"/>
    <w:rsid w:val="00B24ADB"/>
    <w:rsid w:val="00B40094"/>
    <w:rsid w:val="00B42F0D"/>
    <w:rsid w:val="00B60DE4"/>
    <w:rsid w:val="00B62C95"/>
    <w:rsid w:val="00B72A2B"/>
    <w:rsid w:val="00B8003A"/>
    <w:rsid w:val="00B81360"/>
    <w:rsid w:val="00B816C4"/>
    <w:rsid w:val="00B83885"/>
    <w:rsid w:val="00B8427B"/>
    <w:rsid w:val="00B853B2"/>
    <w:rsid w:val="00BA1068"/>
    <w:rsid w:val="00BA1F65"/>
    <w:rsid w:val="00BA330D"/>
    <w:rsid w:val="00BA5827"/>
    <w:rsid w:val="00BA6F4B"/>
    <w:rsid w:val="00BA78FB"/>
    <w:rsid w:val="00BB03A6"/>
    <w:rsid w:val="00BC0461"/>
    <w:rsid w:val="00BD6E12"/>
    <w:rsid w:val="00BD6EF1"/>
    <w:rsid w:val="00BE2764"/>
    <w:rsid w:val="00BE551A"/>
    <w:rsid w:val="00BE58EF"/>
    <w:rsid w:val="00BE6945"/>
    <w:rsid w:val="00BF0DA1"/>
    <w:rsid w:val="00C02B66"/>
    <w:rsid w:val="00C03BE2"/>
    <w:rsid w:val="00C1091D"/>
    <w:rsid w:val="00C12AAC"/>
    <w:rsid w:val="00C32311"/>
    <w:rsid w:val="00C33B91"/>
    <w:rsid w:val="00C4617F"/>
    <w:rsid w:val="00C4657F"/>
    <w:rsid w:val="00C47B70"/>
    <w:rsid w:val="00C538F8"/>
    <w:rsid w:val="00C56830"/>
    <w:rsid w:val="00C63370"/>
    <w:rsid w:val="00C9316B"/>
    <w:rsid w:val="00C956B4"/>
    <w:rsid w:val="00CB0B40"/>
    <w:rsid w:val="00CB2BC4"/>
    <w:rsid w:val="00CB7CB8"/>
    <w:rsid w:val="00CC79B3"/>
    <w:rsid w:val="00CD1CE8"/>
    <w:rsid w:val="00CD246D"/>
    <w:rsid w:val="00CE1267"/>
    <w:rsid w:val="00CE49AF"/>
    <w:rsid w:val="00CF2AEA"/>
    <w:rsid w:val="00CF37B9"/>
    <w:rsid w:val="00CF4A09"/>
    <w:rsid w:val="00D007F9"/>
    <w:rsid w:val="00D03425"/>
    <w:rsid w:val="00D072BB"/>
    <w:rsid w:val="00D10333"/>
    <w:rsid w:val="00D1541B"/>
    <w:rsid w:val="00D20935"/>
    <w:rsid w:val="00D42867"/>
    <w:rsid w:val="00D43DDA"/>
    <w:rsid w:val="00D46B6F"/>
    <w:rsid w:val="00D54FDE"/>
    <w:rsid w:val="00D60E3E"/>
    <w:rsid w:val="00D61CA6"/>
    <w:rsid w:val="00D74F27"/>
    <w:rsid w:val="00D77110"/>
    <w:rsid w:val="00D77B63"/>
    <w:rsid w:val="00D81C58"/>
    <w:rsid w:val="00D91054"/>
    <w:rsid w:val="00D9441B"/>
    <w:rsid w:val="00DB0F01"/>
    <w:rsid w:val="00DB3655"/>
    <w:rsid w:val="00DB6EF9"/>
    <w:rsid w:val="00DC0D9C"/>
    <w:rsid w:val="00DC1FAF"/>
    <w:rsid w:val="00DE0F1C"/>
    <w:rsid w:val="00DE4EF1"/>
    <w:rsid w:val="00DF3EC9"/>
    <w:rsid w:val="00DF6C14"/>
    <w:rsid w:val="00E00784"/>
    <w:rsid w:val="00E00FC9"/>
    <w:rsid w:val="00E072D6"/>
    <w:rsid w:val="00E117D7"/>
    <w:rsid w:val="00E1218B"/>
    <w:rsid w:val="00E14C7D"/>
    <w:rsid w:val="00E157B7"/>
    <w:rsid w:val="00E17C81"/>
    <w:rsid w:val="00E20A09"/>
    <w:rsid w:val="00E211DD"/>
    <w:rsid w:val="00E32F3F"/>
    <w:rsid w:val="00E450D8"/>
    <w:rsid w:val="00E50CC1"/>
    <w:rsid w:val="00E54FB3"/>
    <w:rsid w:val="00E56782"/>
    <w:rsid w:val="00E7173F"/>
    <w:rsid w:val="00E717A1"/>
    <w:rsid w:val="00E7269E"/>
    <w:rsid w:val="00E74AB2"/>
    <w:rsid w:val="00E85559"/>
    <w:rsid w:val="00E9322B"/>
    <w:rsid w:val="00E96DCC"/>
    <w:rsid w:val="00EA0558"/>
    <w:rsid w:val="00EB055C"/>
    <w:rsid w:val="00EB3FA4"/>
    <w:rsid w:val="00EB5E2C"/>
    <w:rsid w:val="00EC2E6F"/>
    <w:rsid w:val="00ED1057"/>
    <w:rsid w:val="00ED6517"/>
    <w:rsid w:val="00EE0445"/>
    <w:rsid w:val="00EE57BC"/>
    <w:rsid w:val="00EF08CE"/>
    <w:rsid w:val="00EF1364"/>
    <w:rsid w:val="00EF13AB"/>
    <w:rsid w:val="00EF45A2"/>
    <w:rsid w:val="00F014AE"/>
    <w:rsid w:val="00F04329"/>
    <w:rsid w:val="00F05202"/>
    <w:rsid w:val="00F11640"/>
    <w:rsid w:val="00F14415"/>
    <w:rsid w:val="00F23317"/>
    <w:rsid w:val="00F23C06"/>
    <w:rsid w:val="00F26457"/>
    <w:rsid w:val="00F2651B"/>
    <w:rsid w:val="00F333DE"/>
    <w:rsid w:val="00F333E6"/>
    <w:rsid w:val="00F33812"/>
    <w:rsid w:val="00F35177"/>
    <w:rsid w:val="00F41F43"/>
    <w:rsid w:val="00F42BF6"/>
    <w:rsid w:val="00F5714C"/>
    <w:rsid w:val="00F60DA1"/>
    <w:rsid w:val="00F60E11"/>
    <w:rsid w:val="00F63885"/>
    <w:rsid w:val="00F721C4"/>
    <w:rsid w:val="00F76CEA"/>
    <w:rsid w:val="00F8582F"/>
    <w:rsid w:val="00F868EA"/>
    <w:rsid w:val="00F91191"/>
    <w:rsid w:val="00F922DA"/>
    <w:rsid w:val="00F97B9B"/>
    <w:rsid w:val="00F97C77"/>
    <w:rsid w:val="00FA1852"/>
    <w:rsid w:val="00FA4854"/>
    <w:rsid w:val="00FA49A1"/>
    <w:rsid w:val="00FA76E9"/>
    <w:rsid w:val="00FB0C3E"/>
    <w:rsid w:val="00FB7CCD"/>
    <w:rsid w:val="00FC6418"/>
    <w:rsid w:val="00FD10CB"/>
    <w:rsid w:val="00FE23C3"/>
    <w:rsid w:val="00FE6F33"/>
    <w:rsid w:val="00FF02AB"/>
    <w:rsid w:val="00FF4039"/>
    <w:rsid w:val="00FF7F6F"/>
    <w:rsid w:val="00FF7FAE"/>
    <w:rsid w:val="01B476E1"/>
    <w:rsid w:val="025661F9"/>
    <w:rsid w:val="03A5325C"/>
    <w:rsid w:val="061F376E"/>
    <w:rsid w:val="06810883"/>
    <w:rsid w:val="06FE583A"/>
    <w:rsid w:val="0B09095E"/>
    <w:rsid w:val="0BA6681D"/>
    <w:rsid w:val="0F3228F5"/>
    <w:rsid w:val="1381489B"/>
    <w:rsid w:val="1B651DBB"/>
    <w:rsid w:val="1B975C4E"/>
    <w:rsid w:val="1CE417E3"/>
    <w:rsid w:val="20E167B4"/>
    <w:rsid w:val="23867C6D"/>
    <w:rsid w:val="23DF695A"/>
    <w:rsid w:val="24BE2CC0"/>
    <w:rsid w:val="25712F55"/>
    <w:rsid w:val="266B5931"/>
    <w:rsid w:val="27137825"/>
    <w:rsid w:val="2BEC73E2"/>
    <w:rsid w:val="2C8A2DC0"/>
    <w:rsid w:val="2E8B546F"/>
    <w:rsid w:val="31B21C89"/>
    <w:rsid w:val="32481BE6"/>
    <w:rsid w:val="32ED465F"/>
    <w:rsid w:val="33145D1D"/>
    <w:rsid w:val="34510790"/>
    <w:rsid w:val="347C5754"/>
    <w:rsid w:val="35074DE2"/>
    <w:rsid w:val="388402EF"/>
    <w:rsid w:val="3A431C47"/>
    <w:rsid w:val="3B371BFD"/>
    <w:rsid w:val="3B9474CD"/>
    <w:rsid w:val="40B34F89"/>
    <w:rsid w:val="46966A34"/>
    <w:rsid w:val="532B4ED2"/>
    <w:rsid w:val="54A47B16"/>
    <w:rsid w:val="54E7192C"/>
    <w:rsid w:val="553B6B70"/>
    <w:rsid w:val="57A85389"/>
    <w:rsid w:val="5818792B"/>
    <w:rsid w:val="58751539"/>
    <w:rsid w:val="5ADE7271"/>
    <w:rsid w:val="5C2B6A97"/>
    <w:rsid w:val="5D55401C"/>
    <w:rsid w:val="60B42151"/>
    <w:rsid w:val="614A7F1C"/>
    <w:rsid w:val="61663B5E"/>
    <w:rsid w:val="63146631"/>
    <w:rsid w:val="63D31C88"/>
    <w:rsid w:val="64ED3322"/>
    <w:rsid w:val="65123360"/>
    <w:rsid w:val="677112FE"/>
    <w:rsid w:val="67E065A4"/>
    <w:rsid w:val="69C84642"/>
    <w:rsid w:val="6DB03A52"/>
    <w:rsid w:val="73DF4042"/>
    <w:rsid w:val="796C1911"/>
    <w:rsid w:val="7AC310E2"/>
    <w:rsid w:val="7B6144F5"/>
    <w:rsid w:val="7D2D57F3"/>
    <w:rsid w:val="7E410F80"/>
    <w:rsid w:val="7EEE2EBC"/>
    <w:rsid w:val="7F5C1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1639BA-CDB5-4AEF-8E0E-71EDED5F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FD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rsid w:val="002A1FD6"/>
    <w:pPr>
      <w:jc w:val="left"/>
    </w:pPr>
  </w:style>
  <w:style w:type="paragraph" w:styleId="a4">
    <w:name w:val="Balloon Text"/>
    <w:basedOn w:val="a"/>
    <w:link w:val="Char0"/>
    <w:uiPriority w:val="99"/>
    <w:semiHidden/>
    <w:unhideWhenUsed/>
    <w:qFormat/>
    <w:rsid w:val="002A1FD6"/>
    <w:rPr>
      <w:sz w:val="18"/>
      <w:szCs w:val="18"/>
    </w:rPr>
  </w:style>
  <w:style w:type="paragraph" w:styleId="a5">
    <w:name w:val="footer"/>
    <w:basedOn w:val="a"/>
    <w:link w:val="Char1"/>
    <w:uiPriority w:val="99"/>
    <w:unhideWhenUsed/>
    <w:qFormat/>
    <w:rsid w:val="002A1FD6"/>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2A1FD6"/>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sid w:val="002A1FD6"/>
    <w:pPr>
      <w:jc w:val="both"/>
    </w:pPr>
    <w:rPr>
      <w:rFonts w:ascii="Tahoma" w:hAnsi="Tahoma" w:cs="Tahoma"/>
      <w:b/>
      <w:bCs/>
      <w:sz w:val="20"/>
      <w:szCs w:val="20"/>
    </w:rPr>
  </w:style>
  <w:style w:type="character" w:customStyle="1" w:styleId="Char">
    <w:name w:val="批注文字 Char"/>
    <w:basedOn w:val="a0"/>
    <w:link w:val="a3"/>
    <w:qFormat/>
    <w:rsid w:val="002A1FD6"/>
  </w:style>
  <w:style w:type="character" w:customStyle="1" w:styleId="Char3">
    <w:name w:val="批注主题 Char"/>
    <w:basedOn w:val="Char"/>
    <w:link w:val="a7"/>
    <w:uiPriority w:val="99"/>
    <w:semiHidden/>
    <w:qFormat/>
    <w:rsid w:val="002A1FD6"/>
    <w:rPr>
      <w:rFonts w:ascii="Tahoma" w:hAnsi="Tahoma" w:cs="Tahoma"/>
      <w:b/>
      <w:bCs/>
      <w:sz w:val="20"/>
      <w:szCs w:val="20"/>
    </w:rPr>
  </w:style>
  <w:style w:type="character" w:customStyle="1" w:styleId="Char0">
    <w:name w:val="批注框文本 Char"/>
    <w:basedOn w:val="a0"/>
    <w:link w:val="a4"/>
    <w:uiPriority w:val="99"/>
    <w:semiHidden/>
    <w:qFormat/>
    <w:rsid w:val="002A1FD6"/>
    <w:rPr>
      <w:sz w:val="18"/>
      <w:szCs w:val="18"/>
    </w:rPr>
  </w:style>
  <w:style w:type="character" w:customStyle="1" w:styleId="Char1">
    <w:name w:val="页脚 Char"/>
    <w:basedOn w:val="a0"/>
    <w:link w:val="a5"/>
    <w:uiPriority w:val="99"/>
    <w:qFormat/>
    <w:rsid w:val="002A1FD6"/>
    <w:rPr>
      <w:sz w:val="18"/>
      <w:szCs w:val="18"/>
    </w:rPr>
  </w:style>
  <w:style w:type="character" w:customStyle="1" w:styleId="Char2">
    <w:name w:val="页眉 Char"/>
    <w:basedOn w:val="a0"/>
    <w:link w:val="a6"/>
    <w:uiPriority w:val="99"/>
    <w:qFormat/>
    <w:rsid w:val="002A1FD6"/>
    <w:rPr>
      <w:sz w:val="18"/>
      <w:szCs w:val="18"/>
    </w:rPr>
  </w:style>
  <w:style w:type="paragraph" w:customStyle="1" w:styleId="EndNoteBibliographyTitle">
    <w:name w:val="EndNote Bibliography Title"/>
    <w:basedOn w:val="a"/>
    <w:link w:val="EndNoteBibliographyTitleChar"/>
    <w:qFormat/>
    <w:rsid w:val="002A1FD6"/>
    <w:pPr>
      <w:jc w:val="center"/>
    </w:pPr>
    <w:rPr>
      <w:rFonts w:ascii="Calibri" w:hAnsi="Calibri" w:cs="Calibri"/>
      <w:sz w:val="20"/>
    </w:rPr>
  </w:style>
  <w:style w:type="character" w:customStyle="1" w:styleId="EndNoteBibliographyTitleChar">
    <w:name w:val="EndNote Bibliography Title Char"/>
    <w:basedOn w:val="a0"/>
    <w:link w:val="EndNoteBibliographyTitle"/>
    <w:qFormat/>
    <w:rsid w:val="002A1FD6"/>
    <w:rPr>
      <w:rFonts w:ascii="Calibri" w:hAnsi="Calibri" w:cs="Calibri"/>
      <w:kern w:val="2"/>
      <w:szCs w:val="22"/>
    </w:rPr>
  </w:style>
  <w:style w:type="paragraph" w:customStyle="1" w:styleId="EndNoteBibliography">
    <w:name w:val="EndNote Bibliography"/>
    <w:basedOn w:val="a"/>
    <w:link w:val="EndNoteBibliographyChar"/>
    <w:qFormat/>
    <w:rsid w:val="002A1FD6"/>
    <w:rPr>
      <w:rFonts w:ascii="Calibri" w:hAnsi="Calibri" w:cs="Calibri"/>
      <w:sz w:val="20"/>
    </w:rPr>
  </w:style>
  <w:style w:type="character" w:customStyle="1" w:styleId="EndNoteBibliographyChar">
    <w:name w:val="EndNote Bibliography Char"/>
    <w:basedOn w:val="a0"/>
    <w:link w:val="EndNoteBibliography"/>
    <w:qFormat/>
    <w:rsid w:val="002A1FD6"/>
    <w:rPr>
      <w:rFonts w:ascii="Calibri" w:hAnsi="Calibri" w:cs="Calibri"/>
      <w:kern w:val="2"/>
      <w:szCs w:val="22"/>
    </w:rPr>
  </w:style>
  <w:style w:type="character" w:styleId="a8">
    <w:name w:val="Hyperlink"/>
    <w:basedOn w:val="a0"/>
    <w:uiPriority w:val="99"/>
    <w:unhideWhenUsed/>
    <w:rsid w:val="00C02B66"/>
    <w:rPr>
      <w:color w:val="0000FF"/>
      <w:u w:val="single"/>
    </w:rPr>
  </w:style>
  <w:style w:type="paragraph" w:styleId="a9">
    <w:name w:val="Plain Text"/>
    <w:basedOn w:val="a"/>
    <w:link w:val="Char4"/>
    <w:rsid w:val="007607BD"/>
    <w:rPr>
      <w:rFonts w:ascii="宋体" w:eastAsia="宋体" w:hAnsi="Courier New" w:cs="Courier New"/>
      <w:szCs w:val="21"/>
    </w:rPr>
  </w:style>
  <w:style w:type="character" w:customStyle="1" w:styleId="Char4">
    <w:name w:val="纯文本 Char"/>
    <w:basedOn w:val="a0"/>
    <w:link w:val="a9"/>
    <w:rsid w:val="007607BD"/>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2440238">
      <w:bodyDiv w:val="1"/>
      <w:marLeft w:val="0"/>
      <w:marRight w:val="0"/>
      <w:marTop w:val="0"/>
      <w:marBottom w:val="0"/>
      <w:divBdr>
        <w:top w:val="none" w:sz="0" w:space="0" w:color="auto"/>
        <w:left w:val="none" w:sz="0" w:space="0" w:color="auto"/>
        <w:bottom w:val="none" w:sz="0" w:space="0" w:color="auto"/>
        <w:right w:val="none" w:sz="0" w:space="0" w:color="auto"/>
      </w:divBdr>
    </w:div>
    <w:div w:id="2096004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fcwpumch@163.com"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F870-AB61-453B-A7D8-241AF7FF4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9598</Words>
  <Characters>54711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 Tianqi</cp:lastModifiedBy>
  <cp:revision>4</cp:revision>
  <dcterms:created xsi:type="dcterms:W3CDTF">2019-06-02T10:31:00Z</dcterms:created>
  <dcterms:modified xsi:type="dcterms:W3CDTF">2019-06-02T10:43:00Z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