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22DE3" w14:textId="4338495A" w:rsidR="00860C32" w:rsidRPr="005F38BD" w:rsidRDefault="00860C32" w:rsidP="005F38BD">
      <w:pPr>
        <w:tabs>
          <w:tab w:val="left" w:pos="3544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 xml:space="preserve">Name of Journal: </w:t>
      </w:r>
      <w:r w:rsidRPr="005F38BD">
        <w:rPr>
          <w:rFonts w:ascii="Book Antiqua" w:hAnsi="Book Antiqua"/>
          <w:i/>
        </w:rPr>
        <w:t>World</w:t>
      </w:r>
      <w:r w:rsidR="009C6772" w:rsidRPr="005F38BD">
        <w:rPr>
          <w:rFonts w:ascii="Book Antiqua" w:hAnsi="Book Antiqua"/>
          <w:i/>
        </w:rPr>
        <w:t xml:space="preserve"> Journal of Clinical Cases</w:t>
      </w:r>
    </w:p>
    <w:p w14:paraId="0971B45E" w14:textId="119082AC" w:rsidR="00860C32" w:rsidRPr="005F38BD" w:rsidRDefault="00860C32" w:rsidP="005F38BD">
      <w:pPr>
        <w:tabs>
          <w:tab w:val="left" w:pos="3544"/>
        </w:tabs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5F38BD">
        <w:rPr>
          <w:rFonts w:ascii="Book Antiqua" w:hAnsi="Book Antiqua"/>
          <w:b/>
        </w:rPr>
        <w:t>Manuscript N</w:t>
      </w:r>
      <w:r w:rsidR="00C96E2D" w:rsidRPr="005F38BD">
        <w:rPr>
          <w:rFonts w:ascii="Book Antiqua" w:eastAsia="SimSun" w:hAnsi="Book Antiqua"/>
          <w:b/>
          <w:lang w:eastAsia="zh-CN"/>
        </w:rPr>
        <w:t>o</w:t>
      </w:r>
      <w:r w:rsidRPr="005F38BD">
        <w:rPr>
          <w:rFonts w:ascii="Book Antiqua" w:hAnsi="Book Antiqua"/>
          <w:b/>
        </w:rPr>
        <w:t>:</w:t>
      </w:r>
      <w:r w:rsidR="00C96E2D" w:rsidRPr="005F38BD">
        <w:rPr>
          <w:rFonts w:ascii="Book Antiqua" w:eastAsia="SimSun" w:hAnsi="Book Antiqua"/>
          <w:b/>
          <w:lang w:eastAsia="zh-CN"/>
        </w:rPr>
        <w:t xml:space="preserve"> </w:t>
      </w:r>
      <w:r w:rsidR="00C96E2D" w:rsidRPr="005F38BD">
        <w:rPr>
          <w:rFonts w:ascii="Book Antiqua" w:eastAsia="SimSun" w:hAnsi="Book Antiqua"/>
          <w:lang w:eastAsia="zh-CN"/>
        </w:rPr>
        <w:t>46366</w:t>
      </w:r>
    </w:p>
    <w:p w14:paraId="43F78337" w14:textId="754006C2" w:rsidR="00860C32" w:rsidRPr="005F38BD" w:rsidRDefault="00860C32" w:rsidP="005F38BD">
      <w:pPr>
        <w:tabs>
          <w:tab w:val="left" w:pos="3544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 xml:space="preserve">Manuscript Type: </w:t>
      </w:r>
      <w:r w:rsidR="009C6772" w:rsidRPr="005F38BD">
        <w:rPr>
          <w:rFonts w:ascii="Book Antiqua" w:hAnsi="Book Antiqua"/>
        </w:rPr>
        <w:t>CASE REPORT</w:t>
      </w:r>
    </w:p>
    <w:p w14:paraId="63D3E556" w14:textId="77777777" w:rsidR="009C6772" w:rsidRPr="005F38BD" w:rsidRDefault="009C6772" w:rsidP="005F38BD">
      <w:pPr>
        <w:tabs>
          <w:tab w:val="left" w:pos="3544"/>
        </w:tabs>
        <w:spacing w:line="360" w:lineRule="auto"/>
        <w:jc w:val="both"/>
        <w:rPr>
          <w:rFonts w:ascii="Book Antiqua" w:hAnsi="Book Antiqua"/>
          <w:b/>
        </w:rPr>
      </w:pPr>
    </w:p>
    <w:p w14:paraId="54472BCA" w14:textId="6CF632FC" w:rsidR="00BD5995" w:rsidRPr="005F38BD" w:rsidRDefault="009C6772" w:rsidP="005F38BD">
      <w:pPr>
        <w:tabs>
          <w:tab w:val="left" w:pos="3544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>E</w:t>
      </w:r>
      <w:r w:rsidR="009D2590" w:rsidRPr="005F38BD">
        <w:rPr>
          <w:rFonts w:ascii="Book Antiqua" w:hAnsi="Book Antiqua"/>
          <w:b/>
        </w:rPr>
        <w:t>lectro</w:t>
      </w:r>
      <w:r w:rsidR="001A793B" w:rsidRPr="005F38BD">
        <w:rPr>
          <w:rFonts w:ascii="Book Antiqua" w:hAnsi="Book Antiqua"/>
          <w:b/>
        </w:rPr>
        <w:t>h</w:t>
      </w:r>
      <w:r w:rsidR="009D2590" w:rsidRPr="005F38BD">
        <w:rPr>
          <w:rFonts w:ascii="Book Antiqua" w:hAnsi="Book Antiqua"/>
          <w:b/>
        </w:rPr>
        <w:t xml:space="preserve">ydraulic </w:t>
      </w:r>
      <w:r w:rsidRPr="005F38BD">
        <w:rPr>
          <w:rFonts w:ascii="Book Antiqua" w:hAnsi="Book Antiqua"/>
          <w:b/>
        </w:rPr>
        <w:t>l</w:t>
      </w:r>
      <w:r w:rsidR="009D2590" w:rsidRPr="005F38BD">
        <w:rPr>
          <w:rFonts w:ascii="Book Antiqua" w:hAnsi="Book Antiqua"/>
          <w:b/>
        </w:rPr>
        <w:t xml:space="preserve">ithotripsy and </w:t>
      </w:r>
      <w:r w:rsidRPr="005F38BD">
        <w:rPr>
          <w:rFonts w:ascii="Book Antiqua" w:hAnsi="Book Antiqua"/>
          <w:b/>
        </w:rPr>
        <w:t>r</w:t>
      </w:r>
      <w:r w:rsidR="00BD5995" w:rsidRPr="005F38BD">
        <w:rPr>
          <w:rFonts w:ascii="Book Antiqua" w:hAnsi="Book Antiqua"/>
          <w:b/>
        </w:rPr>
        <w:t xml:space="preserve">endezvous </w:t>
      </w:r>
      <w:r w:rsidRPr="005F38BD">
        <w:rPr>
          <w:rFonts w:ascii="Book Antiqua" w:hAnsi="Book Antiqua"/>
          <w:b/>
        </w:rPr>
        <w:t>nasal e</w:t>
      </w:r>
      <w:r w:rsidR="009D2590" w:rsidRPr="005F38BD">
        <w:rPr>
          <w:rFonts w:ascii="Book Antiqua" w:hAnsi="Book Antiqua"/>
          <w:b/>
        </w:rPr>
        <w:t xml:space="preserve">ndoscopic </w:t>
      </w:r>
      <w:r w:rsidRPr="005F38BD">
        <w:rPr>
          <w:rFonts w:ascii="Book Antiqua" w:hAnsi="Book Antiqua"/>
          <w:b/>
        </w:rPr>
        <w:t>c</w:t>
      </w:r>
      <w:r w:rsidR="009D2590" w:rsidRPr="005F38BD">
        <w:rPr>
          <w:rFonts w:ascii="Book Antiqua" w:hAnsi="Book Antiqua"/>
          <w:b/>
        </w:rPr>
        <w:t xml:space="preserve">holangiography </w:t>
      </w:r>
      <w:r w:rsidR="00BD5995" w:rsidRPr="005F38BD">
        <w:rPr>
          <w:rFonts w:ascii="Book Antiqua" w:hAnsi="Book Antiqua"/>
          <w:b/>
        </w:rPr>
        <w:t xml:space="preserve">for </w:t>
      </w:r>
      <w:r w:rsidRPr="005F38BD">
        <w:rPr>
          <w:rFonts w:ascii="Book Antiqua" w:hAnsi="Book Antiqua"/>
          <w:b/>
        </w:rPr>
        <w:t>c</w:t>
      </w:r>
      <w:r w:rsidR="009D2590" w:rsidRPr="005F38BD">
        <w:rPr>
          <w:rFonts w:ascii="Book Antiqua" w:hAnsi="Book Antiqua"/>
          <w:b/>
        </w:rPr>
        <w:t>ommon</w:t>
      </w:r>
      <w:r w:rsidR="00CB3CEA" w:rsidRPr="005F38BD">
        <w:rPr>
          <w:rFonts w:ascii="Book Antiqua" w:hAnsi="Book Antiqua"/>
          <w:b/>
        </w:rPr>
        <w:t xml:space="preserve"> </w:t>
      </w:r>
      <w:r w:rsidRPr="005F38BD">
        <w:rPr>
          <w:rFonts w:ascii="Book Antiqua" w:hAnsi="Book Antiqua"/>
          <w:b/>
        </w:rPr>
        <w:t>b</w:t>
      </w:r>
      <w:r w:rsidR="00440EDA" w:rsidRPr="005F38BD">
        <w:rPr>
          <w:rFonts w:ascii="Book Antiqua" w:hAnsi="Book Antiqua"/>
          <w:b/>
        </w:rPr>
        <w:t xml:space="preserve">ile </w:t>
      </w:r>
      <w:r w:rsidRPr="005F38BD">
        <w:rPr>
          <w:rFonts w:ascii="Book Antiqua" w:hAnsi="Book Antiqua"/>
          <w:b/>
        </w:rPr>
        <w:t>d</w:t>
      </w:r>
      <w:r w:rsidR="00440EDA" w:rsidRPr="005F38BD">
        <w:rPr>
          <w:rFonts w:ascii="Book Antiqua" w:hAnsi="Book Antiqua"/>
          <w:b/>
        </w:rPr>
        <w:t xml:space="preserve">uct </w:t>
      </w:r>
      <w:r w:rsidRPr="005F38BD">
        <w:rPr>
          <w:rFonts w:ascii="Book Antiqua" w:hAnsi="Book Antiqua"/>
          <w:b/>
        </w:rPr>
        <w:t>s</w:t>
      </w:r>
      <w:r w:rsidR="009D2590" w:rsidRPr="005F38BD">
        <w:rPr>
          <w:rFonts w:ascii="Book Antiqua" w:hAnsi="Book Antiqua"/>
          <w:b/>
        </w:rPr>
        <w:t>tone</w:t>
      </w:r>
      <w:r w:rsidR="00BD5995" w:rsidRPr="005F38BD">
        <w:rPr>
          <w:rFonts w:ascii="Book Antiqua" w:hAnsi="Book Antiqua"/>
          <w:b/>
        </w:rPr>
        <w:t xml:space="preserve">: </w:t>
      </w:r>
      <w:r w:rsidR="00C96E2D" w:rsidRPr="005F38BD">
        <w:rPr>
          <w:rFonts w:ascii="Book Antiqua" w:hAnsi="Book Antiqua"/>
          <w:b/>
        </w:rPr>
        <w:t xml:space="preserve">A </w:t>
      </w:r>
      <w:r w:rsidRPr="005F38BD">
        <w:rPr>
          <w:rFonts w:ascii="Book Antiqua" w:hAnsi="Book Antiqua"/>
          <w:b/>
        </w:rPr>
        <w:t>c</w:t>
      </w:r>
      <w:r w:rsidR="00BD5995" w:rsidRPr="005F38BD">
        <w:rPr>
          <w:rFonts w:ascii="Book Antiqua" w:hAnsi="Book Antiqua"/>
          <w:b/>
        </w:rPr>
        <w:t>ase</w:t>
      </w:r>
      <w:r w:rsidRPr="005F38BD">
        <w:rPr>
          <w:rFonts w:ascii="Book Antiqua" w:hAnsi="Book Antiqua"/>
          <w:b/>
        </w:rPr>
        <w:t xml:space="preserve"> report</w:t>
      </w:r>
    </w:p>
    <w:p w14:paraId="4967BAC6" w14:textId="77777777" w:rsidR="00BD5995" w:rsidRPr="005F38BD" w:rsidRDefault="00BD5995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704CCFE0" w14:textId="68765A4B" w:rsidR="009C6772" w:rsidRPr="005F38BD" w:rsidRDefault="009C6772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5F38BD">
        <w:rPr>
          <w:rFonts w:ascii="Book Antiqua" w:hAnsi="Book Antiqua"/>
          <w:szCs w:val="24"/>
          <w:lang w:val="en-US"/>
        </w:rPr>
        <w:t xml:space="preserve">Kimura K </w:t>
      </w:r>
      <w:r w:rsidRPr="005F38BD">
        <w:rPr>
          <w:rFonts w:ascii="Book Antiqua" w:hAnsi="Book Antiqua"/>
          <w:i/>
          <w:szCs w:val="24"/>
          <w:lang w:val="en-US"/>
        </w:rPr>
        <w:t>et al.</w:t>
      </w:r>
      <w:r w:rsidRPr="005F38BD">
        <w:rPr>
          <w:rFonts w:ascii="Book Antiqua" w:hAnsi="Book Antiqua"/>
          <w:szCs w:val="24"/>
          <w:lang w:val="en-US"/>
        </w:rPr>
        <w:t xml:space="preserve"> </w:t>
      </w:r>
      <w:r w:rsidR="00971073" w:rsidRPr="005F38BD">
        <w:rPr>
          <w:rFonts w:ascii="Book Antiqua" w:hAnsi="Book Antiqua"/>
          <w:szCs w:val="24"/>
          <w:lang w:val="en-US"/>
        </w:rPr>
        <w:t xml:space="preserve">Lithotripsy and cholangiography for </w:t>
      </w:r>
      <w:r w:rsidR="00C96E2D" w:rsidRPr="005F38BD">
        <w:rPr>
          <w:rFonts w:ascii="Book Antiqua" w:eastAsia="SimSun" w:hAnsi="Book Antiqua"/>
          <w:szCs w:val="24"/>
          <w:lang w:val="en-US" w:eastAsia="zh-CN"/>
        </w:rPr>
        <w:t>CBD</w:t>
      </w:r>
      <w:r w:rsidR="00971073" w:rsidRPr="005F38BD">
        <w:rPr>
          <w:rFonts w:ascii="Book Antiqua" w:hAnsi="Book Antiqua"/>
          <w:szCs w:val="24"/>
          <w:lang w:val="en-US"/>
        </w:rPr>
        <w:t xml:space="preserve"> stone</w:t>
      </w:r>
    </w:p>
    <w:p w14:paraId="4DCFB9B6" w14:textId="77777777" w:rsidR="009C6772" w:rsidRPr="005F38BD" w:rsidRDefault="009C6772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1598597C" w14:textId="68C01397" w:rsidR="00055320" w:rsidRPr="005F38BD" w:rsidRDefault="00055320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5F38BD">
        <w:rPr>
          <w:rFonts w:ascii="Book Antiqua" w:hAnsi="Book Antiqua"/>
          <w:szCs w:val="24"/>
          <w:lang w:val="en-US"/>
        </w:rPr>
        <w:t xml:space="preserve">Koichi Kimura, Kensuke Kudo, </w:t>
      </w:r>
      <w:proofErr w:type="spellStart"/>
      <w:r w:rsidRPr="005F38BD">
        <w:rPr>
          <w:rFonts w:ascii="Book Antiqua" w:hAnsi="Book Antiqua"/>
          <w:szCs w:val="24"/>
          <w:lang w:val="en-US"/>
        </w:rPr>
        <w:t>Tomoharu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 </w:t>
      </w:r>
      <w:proofErr w:type="spellStart"/>
      <w:r w:rsidRPr="005F38BD">
        <w:rPr>
          <w:rFonts w:ascii="Book Antiqua" w:hAnsi="Book Antiqua"/>
          <w:szCs w:val="24"/>
          <w:lang w:val="en-US"/>
        </w:rPr>
        <w:t>Yoshizumi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, Takeshi </w:t>
      </w:r>
      <w:proofErr w:type="spellStart"/>
      <w:r w:rsidRPr="005F38BD">
        <w:rPr>
          <w:rFonts w:ascii="Book Antiqua" w:hAnsi="Book Antiqua"/>
          <w:szCs w:val="24"/>
          <w:lang w:val="en-US"/>
        </w:rPr>
        <w:t>Kurihara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, Shohei </w:t>
      </w:r>
      <w:proofErr w:type="spellStart"/>
      <w:r w:rsidRPr="005F38BD">
        <w:rPr>
          <w:rFonts w:ascii="Book Antiqua" w:hAnsi="Book Antiqua"/>
          <w:szCs w:val="24"/>
          <w:lang w:val="en-US"/>
        </w:rPr>
        <w:t>Yoshiya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, </w:t>
      </w:r>
      <w:proofErr w:type="spellStart"/>
      <w:r w:rsidRPr="005F38BD">
        <w:rPr>
          <w:rFonts w:ascii="Book Antiqua" w:hAnsi="Book Antiqua"/>
          <w:szCs w:val="24"/>
          <w:lang w:val="en-US"/>
        </w:rPr>
        <w:t>Yohei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 Mano, </w:t>
      </w:r>
      <w:proofErr w:type="spellStart"/>
      <w:r w:rsidRPr="005F38BD">
        <w:rPr>
          <w:rFonts w:ascii="Book Antiqua" w:hAnsi="Book Antiqua"/>
          <w:szCs w:val="24"/>
          <w:lang w:val="en-US"/>
        </w:rPr>
        <w:t>Kazuki</w:t>
      </w:r>
      <w:proofErr w:type="spellEnd"/>
      <w:r w:rsidRPr="005F38BD">
        <w:rPr>
          <w:rFonts w:ascii="Book Antiqua" w:hAnsi="Book Antiqua"/>
          <w:szCs w:val="24"/>
          <w:lang w:val="en-US"/>
        </w:rPr>
        <w:t xml:space="preserve"> Takeishi, Shinji Itoh, Noboru Harada, Toru Ikegam</w:t>
      </w:r>
      <w:r w:rsidR="003E260C" w:rsidRPr="005F38BD">
        <w:rPr>
          <w:rFonts w:ascii="Book Antiqua" w:hAnsi="Book Antiqua"/>
          <w:szCs w:val="24"/>
          <w:lang w:val="en-US"/>
        </w:rPr>
        <w:t>i</w:t>
      </w:r>
      <w:r w:rsidRPr="005F38BD">
        <w:rPr>
          <w:rFonts w:ascii="Book Antiqua" w:hAnsi="Book Antiqua"/>
          <w:szCs w:val="24"/>
          <w:lang w:val="en-US"/>
        </w:rPr>
        <w:t>, Tetsuo Ikeda</w:t>
      </w:r>
    </w:p>
    <w:p w14:paraId="3B38A18D" w14:textId="77777777" w:rsidR="00971073" w:rsidRPr="005F38BD" w:rsidRDefault="00971073" w:rsidP="005F38BD">
      <w:pPr>
        <w:pStyle w:val="BodyText"/>
        <w:snapToGrid w:val="0"/>
        <w:spacing w:line="360" w:lineRule="auto"/>
        <w:rPr>
          <w:rFonts w:ascii="Book Antiqua" w:eastAsia="平成角ゴシック" w:hAnsi="Book Antiqua"/>
          <w:szCs w:val="24"/>
          <w:lang w:val="en-US"/>
        </w:rPr>
      </w:pPr>
    </w:p>
    <w:p w14:paraId="4781FC1F" w14:textId="04F14B32" w:rsidR="00055320" w:rsidRPr="005F38BD" w:rsidRDefault="00971073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5F38BD">
        <w:rPr>
          <w:rFonts w:ascii="Book Antiqua" w:eastAsia="平成角ゴシック" w:hAnsi="Book Antiqua"/>
          <w:b/>
          <w:szCs w:val="24"/>
          <w:lang w:val="en-US"/>
        </w:rPr>
        <w:t>Koichi Kimura, Kensuke Kudo,</w:t>
      </w:r>
      <w:r w:rsidRPr="005F38BD">
        <w:rPr>
          <w:rFonts w:ascii="Book Antiqua" w:hAnsi="Book Antiqua"/>
          <w:b/>
          <w:szCs w:val="24"/>
        </w:rPr>
        <w:t xml:space="preserve"> </w:t>
      </w:r>
      <w:r w:rsidRPr="005F38BD">
        <w:rPr>
          <w:rFonts w:ascii="Book Antiqua" w:eastAsia="平成角ゴシック" w:hAnsi="Book Antiqua"/>
          <w:b/>
          <w:szCs w:val="24"/>
          <w:lang w:val="en-US"/>
        </w:rPr>
        <w:t>Tetsuo Ikeda</w:t>
      </w:r>
      <w:r w:rsidRPr="005F38BD">
        <w:rPr>
          <w:rFonts w:ascii="Book Antiqua" w:eastAsia="平成角ゴシック" w:hAnsi="Book Antiqua"/>
          <w:szCs w:val="24"/>
          <w:lang w:val="en-US"/>
        </w:rPr>
        <w:t xml:space="preserve">, </w:t>
      </w:r>
      <w:r w:rsidR="00055320" w:rsidRPr="005F38BD">
        <w:rPr>
          <w:rFonts w:ascii="Book Antiqua" w:eastAsia="平成角ゴシック" w:hAnsi="Book Antiqua"/>
          <w:szCs w:val="24"/>
          <w:lang w:val="en-US"/>
        </w:rPr>
        <w:t>Department of Endoscopy and Endoscopic Surgery, Fukuoka Dental College,</w:t>
      </w:r>
      <w:r w:rsidR="00055320" w:rsidRPr="005F38BD">
        <w:rPr>
          <w:rFonts w:ascii="Book Antiqua" w:hAnsi="Book Antiqua"/>
          <w:szCs w:val="24"/>
          <w:lang w:val="en-US"/>
        </w:rPr>
        <w:t xml:space="preserve"> Fukuoka 814-0175, Japan</w:t>
      </w:r>
    </w:p>
    <w:p w14:paraId="75693777" w14:textId="77777777" w:rsidR="00971073" w:rsidRPr="005F38BD" w:rsidRDefault="00971073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60B215BD" w14:textId="7EA095AD" w:rsidR="00055320" w:rsidRPr="005F38BD" w:rsidRDefault="00971073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  <w:r w:rsidRPr="005F38BD">
        <w:rPr>
          <w:rFonts w:ascii="Book Antiqua" w:hAnsi="Book Antiqua"/>
          <w:b/>
          <w:szCs w:val="24"/>
          <w:lang w:val="en-US"/>
        </w:rPr>
        <w:t xml:space="preserve">Koichi Kimura, </w:t>
      </w:r>
      <w:r w:rsidR="00431193" w:rsidRPr="005F38BD">
        <w:rPr>
          <w:rFonts w:ascii="Book Antiqua" w:hAnsi="Book Antiqua"/>
          <w:b/>
          <w:szCs w:val="24"/>
          <w:lang w:val="en-US"/>
        </w:rPr>
        <w:t>Kensuke Kudo</w:t>
      </w:r>
      <w:r w:rsidRPr="005F38BD">
        <w:rPr>
          <w:rFonts w:ascii="Book Antiqua" w:hAnsi="Book Antiqua"/>
          <w:b/>
          <w:szCs w:val="24"/>
          <w:lang w:val="en-US"/>
        </w:rPr>
        <w:t xml:space="preserve">,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Tomoharu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 xml:space="preserve">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Yoshizumi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>,</w:t>
      </w:r>
      <w:r w:rsidRPr="005F38BD">
        <w:rPr>
          <w:rFonts w:ascii="Book Antiqua" w:hAnsi="Book Antiqua"/>
          <w:b/>
          <w:szCs w:val="24"/>
        </w:rPr>
        <w:t xml:space="preserve"> </w:t>
      </w:r>
      <w:r w:rsidRPr="005F38BD">
        <w:rPr>
          <w:rFonts w:ascii="Book Antiqua" w:hAnsi="Book Antiqua"/>
          <w:b/>
          <w:szCs w:val="24"/>
          <w:lang w:val="en-US"/>
        </w:rPr>
        <w:t xml:space="preserve">Takeshi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Kurihara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 xml:space="preserve">, Shohei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Yoshiya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 xml:space="preserve">,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Yohei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 xml:space="preserve"> Mano, </w:t>
      </w:r>
      <w:proofErr w:type="spellStart"/>
      <w:r w:rsidRPr="005F38BD">
        <w:rPr>
          <w:rFonts w:ascii="Book Antiqua" w:hAnsi="Book Antiqua"/>
          <w:b/>
          <w:szCs w:val="24"/>
          <w:lang w:val="en-US"/>
        </w:rPr>
        <w:t>Kazuki</w:t>
      </w:r>
      <w:proofErr w:type="spellEnd"/>
      <w:r w:rsidRPr="005F38BD">
        <w:rPr>
          <w:rFonts w:ascii="Book Antiqua" w:hAnsi="Book Antiqua"/>
          <w:b/>
          <w:szCs w:val="24"/>
          <w:lang w:val="en-US"/>
        </w:rPr>
        <w:t xml:space="preserve"> Takeishi,</w:t>
      </w:r>
      <w:r w:rsidRPr="005F38BD">
        <w:rPr>
          <w:rFonts w:ascii="Book Antiqua" w:hAnsi="Book Antiqua"/>
          <w:b/>
          <w:szCs w:val="24"/>
        </w:rPr>
        <w:t xml:space="preserve"> </w:t>
      </w:r>
      <w:r w:rsidRPr="005F38BD">
        <w:rPr>
          <w:rFonts w:ascii="Book Antiqua" w:hAnsi="Book Antiqua"/>
          <w:b/>
          <w:szCs w:val="24"/>
          <w:lang w:val="en-US"/>
        </w:rPr>
        <w:t>Shinji Itoh, Noboru Harada, Toru Ikegam</w:t>
      </w:r>
      <w:r w:rsidR="00A328A0" w:rsidRPr="005F38BD">
        <w:rPr>
          <w:rFonts w:ascii="Book Antiqua" w:hAnsi="Book Antiqua"/>
          <w:b/>
          <w:szCs w:val="24"/>
          <w:lang w:val="en-US"/>
        </w:rPr>
        <w:t>i</w:t>
      </w:r>
      <w:r w:rsidRPr="005F38BD">
        <w:rPr>
          <w:rFonts w:ascii="Book Antiqua" w:hAnsi="Book Antiqua"/>
          <w:b/>
          <w:szCs w:val="24"/>
          <w:lang w:val="en-US"/>
        </w:rPr>
        <w:t>, Tetsuo Ikeda</w:t>
      </w:r>
      <w:r w:rsidRPr="005F38BD">
        <w:rPr>
          <w:rFonts w:ascii="Book Antiqua" w:hAnsi="Book Antiqua"/>
          <w:szCs w:val="24"/>
          <w:lang w:val="en-US"/>
        </w:rPr>
        <w:t>,</w:t>
      </w:r>
      <w:r w:rsidRPr="005F38BD">
        <w:rPr>
          <w:rFonts w:ascii="Book Antiqua" w:eastAsia="平成角ゴシック" w:hAnsi="Book Antiqua"/>
          <w:szCs w:val="24"/>
          <w:vertAlign w:val="superscript"/>
          <w:lang w:val="en-US"/>
        </w:rPr>
        <w:t xml:space="preserve"> </w:t>
      </w:r>
      <w:r w:rsidR="00055320" w:rsidRPr="005F38BD">
        <w:rPr>
          <w:rFonts w:ascii="Book Antiqua" w:eastAsia="平成角ゴシック" w:hAnsi="Book Antiqua"/>
          <w:szCs w:val="24"/>
          <w:lang w:val="en-US"/>
        </w:rPr>
        <w:t>Department of Surgery and Science, Graduate School of Medical Sciences, Kyushu University,</w:t>
      </w:r>
      <w:r w:rsidR="00055320" w:rsidRPr="005F38BD">
        <w:rPr>
          <w:rFonts w:ascii="Book Antiqua" w:hAnsi="Book Antiqua"/>
          <w:szCs w:val="24"/>
          <w:lang w:val="en-US"/>
        </w:rPr>
        <w:t xml:space="preserve"> Fukuoka 812-8582, Japan</w:t>
      </w:r>
    </w:p>
    <w:p w14:paraId="6CF85D28" w14:textId="77777777" w:rsidR="00971073" w:rsidRPr="005F38BD" w:rsidRDefault="00971073" w:rsidP="005F38BD">
      <w:pPr>
        <w:pStyle w:val="BodyText"/>
        <w:snapToGrid w:val="0"/>
        <w:spacing w:line="360" w:lineRule="auto"/>
        <w:rPr>
          <w:rFonts w:ascii="Book Antiqua" w:hAnsi="Book Antiqua"/>
          <w:szCs w:val="24"/>
          <w:lang w:val="en-US"/>
        </w:rPr>
      </w:pPr>
    </w:p>
    <w:p w14:paraId="26EBC610" w14:textId="66E5CA0B" w:rsidR="009654B8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>ORCID number:</w:t>
      </w:r>
      <w:r w:rsidRPr="000A5ACB">
        <w:rPr>
          <w:rFonts w:ascii="Book Antiqua" w:hAnsi="Book Antiqua"/>
          <w:b/>
          <w:lang w:eastAsia="zh-CN"/>
        </w:rPr>
        <w:t xml:space="preserve"> </w:t>
      </w:r>
      <w:r w:rsidR="00F85B48" w:rsidRPr="005F38BD">
        <w:rPr>
          <w:rFonts w:ascii="Book Antiqua" w:hAnsi="Book Antiqua"/>
        </w:rPr>
        <w:t>Koichi Kimura (</w:t>
      </w:r>
      <w:r w:rsidR="004174C5" w:rsidRPr="005F38BD">
        <w:rPr>
          <w:rFonts w:ascii="Book Antiqua" w:hAnsi="Book Antiqua"/>
        </w:rPr>
        <w:t>0000-0003-4116-4135</w:t>
      </w:r>
      <w:r w:rsidR="00F85B48" w:rsidRPr="005F38BD">
        <w:rPr>
          <w:rFonts w:ascii="Book Antiqua" w:hAnsi="Book Antiqua"/>
        </w:rPr>
        <w:t>); Kensuke Kudo (</w:t>
      </w:r>
      <w:r w:rsidR="00C23F4E" w:rsidRPr="005F38BD">
        <w:rPr>
          <w:rFonts w:ascii="Book Antiqua" w:hAnsi="Book Antiqua"/>
        </w:rPr>
        <w:t>0000-0001-8977-9126</w:t>
      </w:r>
      <w:r w:rsidR="00F85B48" w:rsidRPr="005F38BD">
        <w:rPr>
          <w:rFonts w:ascii="Book Antiqua" w:hAnsi="Book Antiqua"/>
        </w:rPr>
        <w:t xml:space="preserve">); </w:t>
      </w:r>
      <w:proofErr w:type="spellStart"/>
      <w:r w:rsidR="00F85B48" w:rsidRPr="005F38BD">
        <w:rPr>
          <w:rFonts w:ascii="Book Antiqua" w:hAnsi="Book Antiqua"/>
        </w:rPr>
        <w:t>Tomoharu</w:t>
      </w:r>
      <w:proofErr w:type="spellEnd"/>
      <w:r w:rsidR="00F85B48" w:rsidRPr="005F38BD">
        <w:rPr>
          <w:rFonts w:ascii="Book Antiqua" w:hAnsi="Book Antiqua"/>
        </w:rPr>
        <w:t xml:space="preserve"> </w:t>
      </w:r>
      <w:proofErr w:type="spellStart"/>
      <w:r w:rsidR="00F85B48" w:rsidRPr="005F38BD">
        <w:rPr>
          <w:rFonts w:ascii="Book Antiqua" w:hAnsi="Book Antiqua"/>
        </w:rPr>
        <w:t>Yoshizumi</w:t>
      </w:r>
      <w:proofErr w:type="spellEnd"/>
      <w:r w:rsidR="00F85B48" w:rsidRPr="005F38BD">
        <w:rPr>
          <w:rFonts w:ascii="Book Antiqua" w:hAnsi="Book Antiqua"/>
        </w:rPr>
        <w:t xml:space="preserve"> (</w:t>
      </w:r>
      <w:r w:rsidR="00DC2414" w:rsidRPr="005F38BD">
        <w:rPr>
          <w:rFonts w:ascii="Book Antiqua" w:hAnsi="Book Antiqua"/>
        </w:rPr>
        <w:t>0000-0002-4497-1816</w:t>
      </w:r>
      <w:r w:rsidR="00F85B48" w:rsidRPr="005F38BD">
        <w:rPr>
          <w:rFonts w:ascii="Book Antiqua" w:hAnsi="Book Antiqua"/>
        </w:rPr>
        <w:t xml:space="preserve">); Takeshi </w:t>
      </w:r>
      <w:proofErr w:type="spellStart"/>
      <w:r w:rsidR="00F85B48" w:rsidRPr="005F38BD">
        <w:rPr>
          <w:rFonts w:ascii="Book Antiqua" w:hAnsi="Book Antiqua"/>
        </w:rPr>
        <w:t>Kurihara</w:t>
      </w:r>
      <w:proofErr w:type="spellEnd"/>
      <w:r w:rsidR="00F85B48" w:rsidRPr="005F38BD">
        <w:rPr>
          <w:rFonts w:ascii="Book Antiqua" w:hAnsi="Book Antiqua"/>
        </w:rPr>
        <w:t xml:space="preserve"> (</w:t>
      </w:r>
      <w:r w:rsidR="00C23F4E" w:rsidRPr="005F38BD">
        <w:rPr>
          <w:rFonts w:ascii="Book Antiqua" w:hAnsi="Book Antiqua"/>
        </w:rPr>
        <w:t>0000-0002-3063-9126</w:t>
      </w:r>
      <w:r w:rsidR="00F85B48" w:rsidRPr="005F38BD">
        <w:rPr>
          <w:rFonts w:ascii="Book Antiqua" w:hAnsi="Book Antiqua"/>
        </w:rPr>
        <w:t xml:space="preserve">); Shohei </w:t>
      </w:r>
      <w:proofErr w:type="spellStart"/>
      <w:r w:rsidR="00F85B48" w:rsidRPr="005F38BD">
        <w:rPr>
          <w:rFonts w:ascii="Book Antiqua" w:hAnsi="Book Antiqua"/>
        </w:rPr>
        <w:t>Yoshiya</w:t>
      </w:r>
      <w:proofErr w:type="spellEnd"/>
      <w:r w:rsidR="00F85B48" w:rsidRPr="005F38BD">
        <w:rPr>
          <w:rFonts w:ascii="Book Antiqua" w:hAnsi="Book Antiqua"/>
        </w:rPr>
        <w:t xml:space="preserve"> (</w:t>
      </w:r>
      <w:r w:rsidR="00C23F4E" w:rsidRPr="005F38BD">
        <w:rPr>
          <w:rFonts w:ascii="Book Antiqua" w:hAnsi="Book Antiqua"/>
        </w:rPr>
        <w:t>0000-0003-4642-5058</w:t>
      </w:r>
      <w:r w:rsidR="00F85B48" w:rsidRPr="005F38BD">
        <w:rPr>
          <w:rFonts w:ascii="Book Antiqua" w:hAnsi="Book Antiqua"/>
        </w:rPr>
        <w:t xml:space="preserve">); </w:t>
      </w:r>
      <w:proofErr w:type="spellStart"/>
      <w:r w:rsidR="00F85B48" w:rsidRPr="005F38BD">
        <w:rPr>
          <w:rFonts w:ascii="Book Antiqua" w:hAnsi="Book Antiqua"/>
        </w:rPr>
        <w:t>Yohei</w:t>
      </w:r>
      <w:proofErr w:type="spellEnd"/>
      <w:r w:rsidR="00F85B48" w:rsidRPr="005F38BD">
        <w:rPr>
          <w:rFonts w:ascii="Book Antiqua" w:hAnsi="Book Antiqua"/>
        </w:rPr>
        <w:t xml:space="preserve"> Mano (</w:t>
      </w:r>
      <w:r w:rsidR="00C23F4E" w:rsidRPr="005F38BD">
        <w:rPr>
          <w:rFonts w:ascii="Book Antiqua" w:hAnsi="Book Antiqua"/>
        </w:rPr>
        <w:t>0000-0001-8365-3194</w:t>
      </w:r>
      <w:r w:rsidR="00F85B48" w:rsidRPr="005F38BD">
        <w:rPr>
          <w:rFonts w:ascii="Book Antiqua" w:hAnsi="Book Antiqua"/>
        </w:rPr>
        <w:t xml:space="preserve">); </w:t>
      </w:r>
      <w:proofErr w:type="spellStart"/>
      <w:r w:rsidR="00F85B48" w:rsidRPr="005F38BD">
        <w:rPr>
          <w:rFonts w:ascii="Book Antiqua" w:hAnsi="Book Antiqua"/>
        </w:rPr>
        <w:t>Kazuki</w:t>
      </w:r>
      <w:proofErr w:type="spellEnd"/>
      <w:r w:rsidR="00F85B48" w:rsidRPr="005F38BD">
        <w:rPr>
          <w:rFonts w:ascii="Book Antiqua" w:hAnsi="Book Antiqua"/>
        </w:rPr>
        <w:t xml:space="preserve"> Takeishi</w:t>
      </w:r>
      <w:r w:rsidR="00C23F4E" w:rsidRPr="005F38BD">
        <w:rPr>
          <w:rFonts w:ascii="Book Antiqua" w:hAnsi="Book Antiqua"/>
        </w:rPr>
        <w:t xml:space="preserve"> (0000-0002-8448-5396)</w:t>
      </w:r>
      <w:r w:rsidR="003E260C" w:rsidRPr="005F38BD">
        <w:rPr>
          <w:rFonts w:ascii="Book Antiqua" w:hAnsi="Book Antiqua"/>
        </w:rPr>
        <w:t>;</w:t>
      </w:r>
      <w:r w:rsidR="00F85B48" w:rsidRPr="005F38BD">
        <w:rPr>
          <w:rFonts w:ascii="Book Antiqua" w:hAnsi="Book Antiqua"/>
        </w:rPr>
        <w:t xml:space="preserve"> Shinji Itoh (</w:t>
      </w:r>
      <w:r w:rsidR="00C23F4E" w:rsidRPr="005F38BD">
        <w:rPr>
          <w:rFonts w:ascii="Book Antiqua" w:hAnsi="Book Antiqua"/>
        </w:rPr>
        <w:t>0000-0003-0382-2520</w:t>
      </w:r>
      <w:r w:rsidR="00F85B48" w:rsidRPr="005F38BD">
        <w:rPr>
          <w:rFonts w:ascii="Book Antiqua" w:hAnsi="Book Antiqua"/>
        </w:rPr>
        <w:t>); Noboru Harada (</w:t>
      </w:r>
      <w:r w:rsidR="00C23F4E" w:rsidRPr="005F38BD">
        <w:rPr>
          <w:rFonts w:ascii="Book Antiqua" w:hAnsi="Book Antiqua"/>
        </w:rPr>
        <w:t>0000-0002-6791-7097</w:t>
      </w:r>
      <w:r w:rsidR="00F85B48" w:rsidRPr="005F38BD">
        <w:rPr>
          <w:rFonts w:ascii="Book Antiqua" w:hAnsi="Book Antiqua"/>
        </w:rPr>
        <w:t>); Toru Ikegam</w:t>
      </w:r>
      <w:r w:rsidR="003E260C" w:rsidRPr="005F38BD">
        <w:rPr>
          <w:rFonts w:ascii="Book Antiqua" w:hAnsi="Book Antiqua"/>
        </w:rPr>
        <w:t>i</w:t>
      </w:r>
      <w:r w:rsidR="00F85B48" w:rsidRPr="005F38BD">
        <w:rPr>
          <w:rFonts w:ascii="Book Antiqua" w:hAnsi="Book Antiqua"/>
        </w:rPr>
        <w:t xml:space="preserve"> (</w:t>
      </w:r>
      <w:r w:rsidR="00B80C85" w:rsidRPr="005F38BD">
        <w:rPr>
          <w:rFonts w:ascii="Book Antiqua" w:hAnsi="Book Antiqua"/>
        </w:rPr>
        <w:t>0000-0001-5792-5045</w:t>
      </w:r>
      <w:r w:rsidR="00F85B48" w:rsidRPr="005F38BD">
        <w:rPr>
          <w:rFonts w:ascii="Book Antiqua" w:hAnsi="Book Antiqua"/>
        </w:rPr>
        <w:t>); Tetsuo Ikeda (</w:t>
      </w:r>
      <w:r w:rsidR="004174C5" w:rsidRPr="005F38BD">
        <w:rPr>
          <w:rFonts w:ascii="Book Antiqua" w:hAnsi="Book Antiqua"/>
        </w:rPr>
        <w:t>0000-0002-1193-6707</w:t>
      </w:r>
      <w:r w:rsidR="00F85B48" w:rsidRPr="005F38BD">
        <w:rPr>
          <w:rFonts w:ascii="Book Antiqua" w:hAnsi="Book Antiqua"/>
        </w:rPr>
        <w:t>).</w:t>
      </w:r>
    </w:p>
    <w:p w14:paraId="6A46989A" w14:textId="77777777" w:rsidR="00F85B48" w:rsidRPr="005F38BD" w:rsidRDefault="00F85B48" w:rsidP="005F38BD">
      <w:pPr>
        <w:spacing w:line="360" w:lineRule="auto"/>
        <w:jc w:val="both"/>
        <w:rPr>
          <w:rFonts w:ascii="Book Antiqua" w:hAnsi="Book Antiqua"/>
        </w:rPr>
      </w:pPr>
    </w:p>
    <w:p w14:paraId="67C2F6EE" w14:textId="7393958F" w:rsidR="00293467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eastAsia="SimHei" w:hAnsi="Book Antiqua"/>
          <w:b/>
        </w:rPr>
        <w:t>Author contributions:</w:t>
      </w:r>
      <w:r w:rsidRPr="000A5ACB">
        <w:rPr>
          <w:rFonts w:ascii="Book Antiqua" w:eastAsia="STZhongsong" w:hAnsi="Book Antiqua"/>
        </w:rPr>
        <w:t xml:space="preserve"> </w:t>
      </w:r>
      <w:r w:rsidR="00293467" w:rsidRPr="005F38BD">
        <w:rPr>
          <w:rFonts w:ascii="Book Antiqua" w:hAnsi="Book Antiqua"/>
        </w:rPr>
        <w:t>Kimura</w:t>
      </w:r>
      <w:r w:rsidR="00C96E2D" w:rsidRPr="005F38BD">
        <w:rPr>
          <w:rFonts w:ascii="Book Antiqua" w:eastAsia="SimSun" w:hAnsi="Book Antiqua"/>
          <w:lang w:eastAsia="zh-CN"/>
        </w:rPr>
        <w:t xml:space="preserve"> K</w:t>
      </w:r>
      <w:r w:rsidR="00827803" w:rsidRPr="005F38BD">
        <w:rPr>
          <w:rFonts w:ascii="Book Antiqua" w:hAnsi="Book Antiqua"/>
        </w:rPr>
        <w:t xml:space="preserve"> was responsible for the</w:t>
      </w:r>
      <w:r w:rsidR="00293467" w:rsidRPr="005F38BD">
        <w:rPr>
          <w:rFonts w:ascii="Book Antiqua" w:hAnsi="Book Antiqua"/>
        </w:rPr>
        <w:t xml:space="preserve"> study conception, design and drafting of the manuscript</w:t>
      </w:r>
      <w:r w:rsidR="00827803" w:rsidRPr="005F38BD">
        <w:rPr>
          <w:rFonts w:ascii="Book Antiqua" w:hAnsi="Book Antiqua"/>
        </w:rPr>
        <w:t xml:space="preserve">; </w:t>
      </w:r>
      <w:r w:rsidR="00293467" w:rsidRPr="005F38BD">
        <w:rPr>
          <w:rFonts w:ascii="Book Antiqua" w:hAnsi="Book Antiqua"/>
        </w:rPr>
        <w:t>Kudo</w:t>
      </w:r>
      <w:r w:rsidR="00C96E2D" w:rsidRPr="005F38BD">
        <w:rPr>
          <w:rFonts w:ascii="Book Antiqua" w:eastAsia="SimSun" w:hAnsi="Book Antiqua"/>
          <w:lang w:eastAsia="zh-CN"/>
        </w:rPr>
        <w:t xml:space="preserve"> K</w:t>
      </w:r>
      <w:r w:rsidR="00293467" w:rsidRPr="005F38BD">
        <w:rPr>
          <w:rFonts w:ascii="Book Antiqua" w:hAnsi="Book Antiqua"/>
        </w:rPr>
        <w:t xml:space="preserve">, </w:t>
      </w:r>
      <w:proofErr w:type="spellStart"/>
      <w:r w:rsidR="00293467" w:rsidRPr="005F38BD">
        <w:rPr>
          <w:rFonts w:ascii="Book Antiqua" w:hAnsi="Book Antiqua"/>
        </w:rPr>
        <w:t>Kurihara</w:t>
      </w:r>
      <w:proofErr w:type="spellEnd"/>
      <w:r w:rsidR="00C96E2D" w:rsidRPr="005F38BD">
        <w:rPr>
          <w:rFonts w:ascii="Book Antiqua" w:eastAsia="SimSun" w:hAnsi="Book Antiqua"/>
          <w:lang w:eastAsia="zh-CN"/>
        </w:rPr>
        <w:t xml:space="preserve"> T</w:t>
      </w:r>
      <w:r w:rsidR="00293467" w:rsidRPr="005F38BD">
        <w:rPr>
          <w:rFonts w:ascii="Book Antiqua" w:hAnsi="Book Antiqua"/>
        </w:rPr>
        <w:t>,</w:t>
      </w:r>
      <w:r w:rsidR="00827803" w:rsidRPr="005F38BD">
        <w:rPr>
          <w:rFonts w:ascii="Book Antiqua" w:hAnsi="Book Antiqua"/>
        </w:rPr>
        <w:t xml:space="preserve"> </w:t>
      </w:r>
      <w:proofErr w:type="spellStart"/>
      <w:r w:rsidR="00293467" w:rsidRPr="005F38BD">
        <w:rPr>
          <w:rFonts w:ascii="Book Antiqua" w:hAnsi="Book Antiqua"/>
        </w:rPr>
        <w:t>Yoshiya</w:t>
      </w:r>
      <w:proofErr w:type="spellEnd"/>
      <w:r w:rsidR="00C96E2D" w:rsidRPr="005F38BD">
        <w:rPr>
          <w:rFonts w:ascii="Book Antiqua" w:eastAsia="SimSun" w:hAnsi="Book Antiqua"/>
          <w:lang w:eastAsia="zh-CN"/>
        </w:rPr>
        <w:t xml:space="preserve"> S</w:t>
      </w:r>
      <w:r w:rsidR="00293467" w:rsidRPr="005F38BD">
        <w:rPr>
          <w:rFonts w:ascii="Book Antiqua" w:hAnsi="Book Antiqua"/>
        </w:rPr>
        <w:t>,</w:t>
      </w:r>
      <w:r w:rsidR="00827803" w:rsidRPr="005F38BD">
        <w:rPr>
          <w:rFonts w:ascii="Book Antiqua" w:hAnsi="Book Antiqua"/>
        </w:rPr>
        <w:t xml:space="preserve"> </w:t>
      </w:r>
      <w:r w:rsidR="00293467" w:rsidRPr="005F38BD">
        <w:rPr>
          <w:rFonts w:ascii="Book Antiqua" w:hAnsi="Book Antiqua"/>
        </w:rPr>
        <w:t>Mano</w:t>
      </w:r>
      <w:r w:rsidR="00C96E2D" w:rsidRPr="005F38BD">
        <w:rPr>
          <w:rFonts w:ascii="Book Antiqua" w:eastAsia="SimSun" w:hAnsi="Book Antiqua"/>
          <w:lang w:eastAsia="zh-CN"/>
        </w:rPr>
        <w:t xml:space="preserve"> Y</w:t>
      </w:r>
      <w:r w:rsidR="00293467" w:rsidRPr="005F38BD">
        <w:rPr>
          <w:rFonts w:ascii="Book Antiqua" w:hAnsi="Book Antiqua"/>
        </w:rPr>
        <w:t>,</w:t>
      </w:r>
      <w:r w:rsidR="00827803" w:rsidRPr="005F38BD">
        <w:rPr>
          <w:rFonts w:ascii="Book Antiqua" w:hAnsi="Book Antiqua"/>
        </w:rPr>
        <w:t xml:space="preserve"> </w:t>
      </w:r>
      <w:r w:rsidR="00293467" w:rsidRPr="005F38BD">
        <w:rPr>
          <w:rFonts w:ascii="Book Antiqua" w:hAnsi="Book Antiqua"/>
        </w:rPr>
        <w:t>Takeishi</w:t>
      </w:r>
      <w:r w:rsidR="00C96E2D" w:rsidRPr="005F38BD">
        <w:rPr>
          <w:rFonts w:ascii="Book Antiqua" w:eastAsia="SimSun" w:hAnsi="Book Antiqua"/>
          <w:lang w:eastAsia="zh-CN"/>
        </w:rPr>
        <w:t xml:space="preserve"> K</w:t>
      </w:r>
      <w:r w:rsidR="00293467" w:rsidRPr="005F38BD">
        <w:rPr>
          <w:rFonts w:ascii="Book Antiqua" w:hAnsi="Book Antiqua"/>
        </w:rPr>
        <w:t>,</w:t>
      </w:r>
      <w:r w:rsidR="00827803" w:rsidRPr="005F38BD">
        <w:rPr>
          <w:rFonts w:ascii="Book Antiqua" w:hAnsi="Book Antiqua"/>
        </w:rPr>
        <w:t xml:space="preserve"> </w:t>
      </w:r>
      <w:r w:rsidR="00293467" w:rsidRPr="005F38BD">
        <w:rPr>
          <w:rFonts w:ascii="Book Antiqua" w:hAnsi="Book Antiqua"/>
        </w:rPr>
        <w:lastRenderedPageBreak/>
        <w:t>Itoh</w:t>
      </w:r>
      <w:r w:rsidR="00C96E2D" w:rsidRPr="005F38BD">
        <w:rPr>
          <w:rFonts w:ascii="Book Antiqua" w:eastAsia="SimSun" w:hAnsi="Book Antiqua"/>
          <w:lang w:eastAsia="zh-CN"/>
        </w:rPr>
        <w:t xml:space="preserve"> S</w:t>
      </w:r>
      <w:r w:rsidR="00293467" w:rsidRPr="005F38BD">
        <w:rPr>
          <w:rFonts w:ascii="Book Antiqua" w:hAnsi="Book Antiqua"/>
        </w:rPr>
        <w:t>,</w:t>
      </w:r>
      <w:r w:rsidR="00827803" w:rsidRPr="005F38BD">
        <w:rPr>
          <w:rFonts w:ascii="Book Antiqua" w:hAnsi="Book Antiqua"/>
        </w:rPr>
        <w:t xml:space="preserve"> </w:t>
      </w:r>
      <w:r w:rsidR="00293467" w:rsidRPr="005F38BD">
        <w:rPr>
          <w:rFonts w:ascii="Book Antiqua" w:hAnsi="Book Antiqua"/>
        </w:rPr>
        <w:t>Harada</w:t>
      </w:r>
      <w:r w:rsidR="00C96E2D" w:rsidRPr="005F38BD">
        <w:rPr>
          <w:rFonts w:ascii="Book Antiqua" w:eastAsia="SimSun" w:hAnsi="Book Antiqua"/>
          <w:lang w:eastAsia="zh-CN"/>
        </w:rPr>
        <w:t xml:space="preserve"> N</w:t>
      </w:r>
      <w:r w:rsidR="00293467" w:rsidRPr="005F38BD">
        <w:rPr>
          <w:rFonts w:ascii="Book Antiqua" w:hAnsi="Book Antiqua"/>
        </w:rPr>
        <w:t>, and</w:t>
      </w:r>
      <w:r w:rsidR="00827803" w:rsidRPr="005F38BD">
        <w:rPr>
          <w:rFonts w:ascii="Book Antiqua" w:hAnsi="Book Antiqua"/>
        </w:rPr>
        <w:t xml:space="preserve"> </w:t>
      </w:r>
      <w:r w:rsidR="00293467" w:rsidRPr="005F38BD">
        <w:rPr>
          <w:rFonts w:ascii="Book Antiqua" w:hAnsi="Book Antiqua"/>
        </w:rPr>
        <w:t>Ikegam</w:t>
      </w:r>
      <w:r w:rsidR="003E260C" w:rsidRPr="005F38BD">
        <w:rPr>
          <w:rFonts w:ascii="Book Antiqua" w:hAnsi="Book Antiqua"/>
        </w:rPr>
        <w:t>i</w:t>
      </w:r>
      <w:r w:rsidR="00C96E2D" w:rsidRPr="005F38BD">
        <w:rPr>
          <w:rFonts w:ascii="Book Antiqua" w:eastAsia="SimSun" w:hAnsi="Book Antiqua"/>
          <w:lang w:eastAsia="zh-CN"/>
        </w:rPr>
        <w:t xml:space="preserve"> T</w:t>
      </w:r>
      <w:r w:rsidR="00293467" w:rsidRPr="005F38BD">
        <w:rPr>
          <w:rFonts w:ascii="Book Antiqua" w:hAnsi="Book Antiqua"/>
        </w:rPr>
        <w:t xml:space="preserve"> </w:t>
      </w:r>
      <w:r w:rsidR="00827803" w:rsidRPr="005F38BD">
        <w:rPr>
          <w:rFonts w:ascii="Book Antiqua" w:hAnsi="Book Antiqua"/>
        </w:rPr>
        <w:t xml:space="preserve">were responsible for </w:t>
      </w:r>
      <w:r w:rsidR="00293467" w:rsidRPr="005F38BD">
        <w:rPr>
          <w:rFonts w:ascii="Book Antiqua" w:hAnsi="Book Antiqua"/>
        </w:rPr>
        <w:t>data collection</w:t>
      </w:r>
      <w:r w:rsidR="00827803" w:rsidRPr="005F38BD">
        <w:rPr>
          <w:rFonts w:ascii="Book Antiqua" w:hAnsi="Book Antiqua"/>
        </w:rPr>
        <w:t xml:space="preserve">; </w:t>
      </w:r>
      <w:proofErr w:type="spellStart"/>
      <w:r w:rsidR="00293467" w:rsidRPr="005F38BD">
        <w:rPr>
          <w:rFonts w:ascii="Book Antiqua" w:hAnsi="Book Antiqua"/>
        </w:rPr>
        <w:t>Yoshizumi</w:t>
      </w:r>
      <w:proofErr w:type="spellEnd"/>
      <w:r w:rsidR="00C96E2D" w:rsidRPr="005F38BD">
        <w:rPr>
          <w:rFonts w:ascii="Book Antiqua" w:eastAsia="SimSun" w:hAnsi="Book Antiqua"/>
          <w:lang w:eastAsia="zh-CN"/>
        </w:rPr>
        <w:t xml:space="preserve"> T</w:t>
      </w:r>
      <w:r w:rsidR="00827803" w:rsidRPr="005F38BD">
        <w:rPr>
          <w:rFonts w:ascii="Book Antiqua" w:hAnsi="Book Antiqua"/>
        </w:rPr>
        <w:t xml:space="preserve"> and Ikeda</w:t>
      </w:r>
      <w:r w:rsidR="00C96E2D" w:rsidRPr="005F38BD">
        <w:rPr>
          <w:rFonts w:ascii="Book Antiqua" w:eastAsia="SimSun" w:hAnsi="Book Antiqua"/>
          <w:lang w:eastAsia="zh-CN"/>
        </w:rPr>
        <w:t xml:space="preserve"> T</w:t>
      </w:r>
      <w:r w:rsidR="00293467" w:rsidRPr="005F38BD">
        <w:rPr>
          <w:rFonts w:ascii="Book Antiqua" w:hAnsi="Book Antiqua"/>
        </w:rPr>
        <w:t xml:space="preserve"> </w:t>
      </w:r>
      <w:r w:rsidR="00827803" w:rsidRPr="005F38BD">
        <w:rPr>
          <w:rFonts w:ascii="Book Antiqua" w:hAnsi="Book Antiqua"/>
        </w:rPr>
        <w:t xml:space="preserve">were responsible for </w:t>
      </w:r>
      <w:r w:rsidR="00293467" w:rsidRPr="005F38BD">
        <w:rPr>
          <w:rFonts w:ascii="Book Antiqua" w:hAnsi="Book Antiqua"/>
        </w:rPr>
        <w:t>critical revision of the manuscript</w:t>
      </w:r>
      <w:r w:rsidR="00827803" w:rsidRPr="005F38BD">
        <w:rPr>
          <w:rFonts w:ascii="Book Antiqua" w:hAnsi="Book Antiqua"/>
        </w:rPr>
        <w:t>, and all authors issued final approval for the version to be submitted.</w:t>
      </w:r>
    </w:p>
    <w:p w14:paraId="2FBB7492" w14:textId="16154468" w:rsidR="00293467" w:rsidRPr="005F38BD" w:rsidRDefault="00293467" w:rsidP="005F38BD">
      <w:pPr>
        <w:spacing w:line="360" w:lineRule="auto"/>
        <w:jc w:val="both"/>
        <w:rPr>
          <w:rFonts w:ascii="Book Antiqua" w:hAnsi="Book Antiqua"/>
        </w:rPr>
      </w:pPr>
    </w:p>
    <w:p w14:paraId="45DF242F" w14:textId="443C5DBB" w:rsidR="00F85B48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>Informed consent statement:</w:t>
      </w:r>
      <w:r w:rsidRPr="000A5ACB">
        <w:rPr>
          <w:rFonts w:ascii="Book Antiqua" w:eastAsia="STZhongsong" w:hAnsi="Book Antiqua"/>
        </w:rPr>
        <w:t xml:space="preserve"> </w:t>
      </w:r>
      <w:r w:rsidR="00F85B48" w:rsidRPr="005F38BD">
        <w:rPr>
          <w:rFonts w:ascii="Book Antiqua" w:hAnsi="Book Antiqua"/>
        </w:rPr>
        <w:t>Informed written consent was obtained from the patient for publication of this report and any accompanying images.</w:t>
      </w:r>
    </w:p>
    <w:p w14:paraId="5CCCD0A1" w14:textId="77777777" w:rsidR="00F85B48" w:rsidRPr="005F38BD" w:rsidRDefault="00F85B48" w:rsidP="005F38BD">
      <w:pPr>
        <w:spacing w:line="360" w:lineRule="auto"/>
        <w:jc w:val="both"/>
        <w:rPr>
          <w:rFonts w:ascii="Book Antiqua" w:hAnsi="Book Antiqua"/>
        </w:rPr>
      </w:pPr>
    </w:p>
    <w:p w14:paraId="1C7BEA4E" w14:textId="5612957C" w:rsidR="00F85B48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  <w:lang w:val="it-IT"/>
        </w:rPr>
        <w:t>Conflict-of-interest statement</w:t>
      </w:r>
      <w:r w:rsidRPr="000A5ACB">
        <w:rPr>
          <w:rFonts w:ascii="Book Antiqua" w:hAnsi="Book Antiqua"/>
          <w:b/>
        </w:rPr>
        <w:t>:</w:t>
      </w:r>
      <w:r w:rsidRPr="000A5ACB">
        <w:rPr>
          <w:rFonts w:ascii="Book Antiqua" w:eastAsia="STZhongsong" w:hAnsi="Book Antiqua"/>
        </w:rPr>
        <w:t xml:space="preserve"> </w:t>
      </w:r>
      <w:r w:rsidR="00F85B48" w:rsidRPr="005F38BD">
        <w:rPr>
          <w:rFonts w:ascii="Book Antiqua" w:hAnsi="Book Antiqua"/>
        </w:rPr>
        <w:t>The authors declare that they have no conflict of interest.</w:t>
      </w:r>
    </w:p>
    <w:p w14:paraId="386C9EC9" w14:textId="77777777" w:rsidR="00F85B48" w:rsidRPr="005F38BD" w:rsidRDefault="00F85B48" w:rsidP="005F38BD">
      <w:pPr>
        <w:spacing w:line="360" w:lineRule="auto"/>
        <w:jc w:val="both"/>
        <w:rPr>
          <w:rFonts w:ascii="Book Antiqua" w:hAnsi="Book Antiqua"/>
        </w:rPr>
      </w:pPr>
    </w:p>
    <w:p w14:paraId="44F71716" w14:textId="6359197E" w:rsidR="00F85B48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>CARE Checklist (2016) statement:</w:t>
      </w:r>
      <w:r w:rsidRPr="000A5ACB">
        <w:rPr>
          <w:rFonts w:ascii="Book Antiqua" w:eastAsia="STZhongsong" w:hAnsi="Book Antiqua"/>
        </w:rPr>
        <w:t xml:space="preserve"> </w:t>
      </w:r>
      <w:r w:rsidR="00F85B48" w:rsidRPr="005F38BD">
        <w:rPr>
          <w:rFonts w:ascii="Book Antiqua" w:hAnsi="Book Antiqua"/>
        </w:rPr>
        <w:t>The authors ha</w:t>
      </w:r>
      <w:r w:rsidR="00906921" w:rsidRPr="005F38BD">
        <w:rPr>
          <w:rFonts w:ascii="Book Antiqua" w:hAnsi="Book Antiqua"/>
        </w:rPr>
        <w:t>ve read the CARE Checklist (2016</w:t>
      </w:r>
      <w:r w:rsidR="00F85B48" w:rsidRPr="005F38BD">
        <w:rPr>
          <w:rFonts w:ascii="Book Antiqua" w:hAnsi="Book Antiqua"/>
        </w:rPr>
        <w:t>), and the manuscript was prepared and revised according to the CARE Checklist (2016).</w:t>
      </w:r>
    </w:p>
    <w:p w14:paraId="02E315ED" w14:textId="77777777" w:rsidR="00F85B48" w:rsidRPr="005F38BD" w:rsidRDefault="00F85B48" w:rsidP="005F38BD">
      <w:pPr>
        <w:spacing w:line="360" w:lineRule="auto"/>
        <w:jc w:val="both"/>
        <w:rPr>
          <w:rFonts w:ascii="Book Antiqua" w:hAnsi="Book Antiqua"/>
        </w:rPr>
      </w:pPr>
    </w:p>
    <w:p w14:paraId="7A7A4327" w14:textId="77777777" w:rsidR="00C04937" w:rsidRPr="000A5ACB" w:rsidRDefault="00C04937" w:rsidP="00C04937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 xml:space="preserve">Open-Access: </w:t>
      </w:r>
      <w:r w:rsidRPr="000A5ACB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F6F32AB" w14:textId="77777777" w:rsidR="00C04937" w:rsidRPr="000A5ACB" w:rsidRDefault="00C04937" w:rsidP="00C04937">
      <w:pPr>
        <w:spacing w:line="360" w:lineRule="auto"/>
        <w:jc w:val="both"/>
        <w:rPr>
          <w:rFonts w:ascii="Book Antiqua" w:hAnsi="Book Antiqua"/>
        </w:rPr>
      </w:pPr>
    </w:p>
    <w:p w14:paraId="27F79B92" w14:textId="77777777" w:rsidR="00C04937" w:rsidRPr="000A5ACB" w:rsidRDefault="00C04937" w:rsidP="00C04937">
      <w:pPr>
        <w:spacing w:line="360" w:lineRule="auto"/>
        <w:jc w:val="both"/>
        <w:rPr>
          <w:rFonts w:ascii="Book Antiqua" w:hAnsi="Book Antiqua"/>
          <w:bCs/>
          <w:iCs/>
        </w:rPr>
      </w:pPr>
      <w:r w:rsidRPr="000A5ACB">
        <w:rPr>
          <w:rFonts w:ascii="Book Antiqua" w:hAnsi="Book Antiqua"/>
          <w:b/>
          <w:bCs/>
          <w:iCs/>
        </w:rPr>
        <w:t>Manuscript source:</w:t>
      </w:r>
      <w:r w:rsidRPr="000A5ACB">
        <w:rPr>
          <w:rFonts w:ascii="Book Antiqua" w:hAnsi="Book Antiqua"/>
          <w:bCs/>
          <w:iCs/>
        </w:rPr>
        <w:t xml:space="preserve"> Unsolicited manuscript</w:t>
      </w:r>
    </w:p>
    <w:p w14:paraId="6117F486" w14:textId="77777777" w:rsidR="00C04937" w:rsidRPr="000A5ACB" w:rsidRDefault="00C04937" w:rsidP="00C04937">
      <w:pPr>
        <w:spacing w:line="360" w:lineRule="auto"/>
        <w:jc w:val="both"/>
        <w:rPr>
          <w:rFonts w:ascii="Book Antiqua" w:hAnsi="Book Antiqua"/>
        </w:rPr>
      </w:pPr>
    </w:p>
    <w:p w14:paraId="54ED5C7E" w14:textId="1EFD6793" w:rsidR="00C96E2D" w:rsidRDefault="00C04937" w:rsidP="00C04937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0A5ACB">
        <w:rPr>
          <w:rFonts w:ascii="Book Antiqua" w:hAnsi="Book Antiqua" w:cs="Arial"/>
          <w:b/>
        </w:rPr>
        <w:t>Corresponding author</w:t>
      </w:r>
      <w:r w:rsidRPr="000A5ACB">
        <w:rPr>
          <w:rFonts w:ascii="Book Antiqua" w:hAnsi="Book Antiqua"/>
          <w:b/>
          <w:iCs/>
        </w:rPr>
        <w:t xml:space="preserve">: </w:t>
      </w:r>
      <w:r w:rsidR="00401038" w:rsidRPr="005F38BD">
        <w:rPr>
          <w:rFonts w:ascii="Book Antiqua" w:hAnsi="Book Antiqua"/>
          <w:b/>
        </w:rPr>
        <w:t xml:space="preserve">Koichi Kimura, </w:t>
      </w:r>
      <w:r w:rsidRPr="00C04937">
        <w:rPr>
          <w:rFonts w:ascii="Book Antiqua" w:hAnsi="Book Antiqua"/>
          <w:b/>
        </w:rPr>
        <w:t>MD, PhD, Assistant Professor, Doctor, Surgeon,</w:t>
      </w:r>
      <w:r w:rsidR="00401038" w:rsidRPr="005F38BD">
        <w:rPr>
          <w:rFonts w:ascii="Book Antiqua" w:hAnsi="Book Antiqua"/>
        </w:rPr>
        <w:t xml:space="preserve"> Department of Endoscopy and Endoscopic Surgery, Fukuoka Dental Col</w:t>
      </w:r>
      <w:r>
        <w:rPr>
          <w:rFonts w:ascii="Book Antiqua" w:hAnsi="Book Antiqua"/>
        </w:rPr>
        <w:t xml:space="preserve">lege, 2-15-1, Tamura, </w:t>
      </w:r>
      <w:proofErr w:type="spellStart"/>
      <w:r>
        <w:rPr>
          <w:rFonts w:ascii="Book Antiqua" w:hAnsi="Book Antiqua"/>
        </w:rPr>
        <w:t>Sawaraku</w:t>
      </w:r>
      <w:proofErr w:type="spellEnd"/>
      <w:r>
        <w:rPr>
          <w:rFonts w:ascii="Book Antiqua" w:hAnsi="Book Antiqua"/>
        </w:rPr>
        <w:t>,</w:t>
      </w:r>
      <w:r w:rsidR="00401038" w:rsidRPr="005F38BD">
        <w:rPr>
          <w:rFonts w:ascii="Book Antiqua" w:hAnsi="Book Antiqua"/>
        </w:rPr>
        <w:t xml:space="preserve"> Fukuoka</w:t>
      </w:r>
      <w:r>
        <w:rPr>
          <w:rFonts w:ascii="Book Antiqua" w:eastAsia="SimSun" w:hAnsi="Book Antiqua" w:hint="eastAsia"/>
          <w:lang w:eastAsia="zh-CN"/>
        </w:rPr>
        <w:t xml:space="preserve"> </w:t>
      </w:r>
      <w:r w:rsidRPr="005F38BD">
        <w:rPr>
          <w:rFonts w:ascii="Book Antiqua" w:hAnsi="Book Antiqua"/>
        </w:rPr>
        <w:t>814-0175</w:t>
      </w:r>
      <w:r w:rsidR="00401038" w:rsidRPr="005F38BD">
        <w:rPr>
          <w:rFonts w:ascii="Book Antiqua" w:hAnsi="Book Antiqua"/>
        </w:rPr>
        <w:t>, Japan.</w:t>
      </w:r>
      <w:r w:rsidR="00F85B48" w:rsidRPr="005F38BD">
        <w:rPr>
          <w:rFonts w:ascii="Book Antiqua" w:hAnsi="Book Antiqua"/>
        </w:rPr>
        <w:t xml:space="preserve"> </w:t>
      </w:r>
      <w:hyperlink r:id="rId8" w:history="1">
        <w:r w:rsidRPr="00EA1C15">
          <w:rPr>
            <w:rStyle w:val="Hyperlink"/>
            <w:rFonts w:ascii="Book Antiqua" w:hAnsi="Book Antiqua"/>
          </w:rPr>
          <w:t>kkimura@surg2.med.kyushu-u.ac.jp</w:t>
        </w:r>
      </w:hyperlink>
    </w:p>
    <w:p w14:paraId="3A7DD2E8" w14:textId="2C09BE38" w:rsidR="00F85B48" w:rsidRPr="005F38BD" w:rsidRDefault="00401038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  <w:b/>
        </w:rPr>
        <w:t>T</w:t>
      </w:r>
      <w:r w:rsidR="00F85B48" w:rsidRPr="005F38BD">
        <w:rPr>
          <w:rFonts w:ascii="Book Antiqua" w:hAnsi="Book Antiqua"/>
          <w:b/>
        </w:rPr>
        <w:t>elephone</w:t>
      </w:r>
      <w:r w:rsidR="00AC1639">
        <w:rPr>
          <w:rFonts w:ascii="Book Antiqua" w:hAnsi="Book Antiqua"/>
        </w:rPr>
        <w:t>: +81-92-801</w:t>
      </w:r>
      <w:r w:rsidRPr="005F38BD">
        <w:rPr>
          <w:rFonts w:ascii="Book Antiqua" w:hAnsi="Book Antiqua"/>
        </w:rPr>
        <w:t>0411</w:t>
      </w:r>
    </w:p>
    <w:p w14:paraId="57083DD7" w14:textId="1B9322CC" w:rsidR="00401038" w:rsidRPr="005F38BD" w:rsidRDefault="00401038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  <w:b/>
        </w:rPr>
        <w:t>F</w:t>
      </w:r>
      <w:r w:rsidR="00F85B48" w:rsidRPr="005F38BD">
        <w:rPr>
          <w:rFonts w:ascii="Book Antiqua" w:hAnsi="Book Antiqua"/>
          <w:b/>
        </w:rPr>
        <w:t>ax</w:t>
      </w:r>
      <w:r w:rsidR="00AC1639">
        <w:rPr>
          <w:rFonts w:ascii="Book Antiqua" w:hAnsi="Book Antiqua"/>
        </w:rPr>
        <w:t>: +81-92-801</w:t>
      </w:r>
      <w:r w:rsidRPr="005F38BD">
        <w:rPr>
          <w:rFonts w:ascii="Book Antiqua" w:hAnsi="Book Antiqua"/>
        </w:rPr>
        <w:t xml:space="preserve">0459 </w:t>
      </w:r>
    </w:p>
    <w:p w14:paraId="72394009" w14:textId="77777777" w:rsidR="00401038" w:rsidRDefault="00401038" w:rsidP="005F38BD">
      <w:pPr>
        <w:spacing w:line="360" w:lineRule="auto"/>
        <w:jc w:val="both"/>
        <w:rPr>
          <w:rFonts w:ascii="Book Antiqua" w:eastAsia="SimSun" w:hAnsi="Book Antiqua"/>
          <w:lang w:eastAsia="zh-CN"/>
        </w:rPr>
      </w:pPr>
    </w:p>
    <w:p w14:paraId="1259A0E5" w14:textId="7E9FF949" w:rsidR="00C04937" w:rsidRPr="00C04937" w:rsidRDefault="00C04937" w:rsidP="00C04937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0A5ACB">
        <w:rPr>
          <w:rFonts w:ascii="Book Antiqua" w:hAnsi="Book Antiqua"/>
          <w:b/>
        </w:rPr>
        <w:t xml:space="preserve">Received: </w:t>
      </w:r>
      <w:r w:rsidRPr="000A5ACB">
        <w:rPr>
          <w:rFonts w:ascii="Book Antiqua" w:hAnsi="Book Antiqua"/>
        </w:rPr>
        <w:t xml:space="preserve">February </w:t>
      </w:r>
      <w:r w:rsidRPr="000A5ACB">
        <w:rPr>
          <w:rFonts w:ascii="Book Antiqua" w:hAnsi="Book Antiqua"/>
          <w:lang w:eastAsia="zh-CN"/>
        </w:rPr>
        <w:t>1</w:t>
      </w:r>
      <w:r>
        <w:rPr>
          <w:rFonts w:ascii="Book Antiqua" w:eastAsia="SimSun" w:hAnsi="Book Antiqua" w:hint="eastAsia"/>
          <w:lang w:eastAsia="zh-CN"/>
        </w:rPr>
        <w:t>2</w:t>
      </w:r>
      <w:r>
        <w:rPr>
          <w:rFonts w:ascii="Book Antiqua" w:hAnsi="Book Antiqua"/>
        </w:rPr>
        <w:t>, 201</w:t>
      </w:r>
      <w:r>
        <w:rPr>
          <w:rFonts w:ascii="Book Antiqua" w:eastAsia="SimSun" w:hAnsi="Book Antiqua" w:hint="eastAsia"/>
          <w:lang w:eastAsia="zh-CN"/>
        </w:rPr>
        <w:t>9</w:t>
      </w:r>
    </w:p>
    <w:p w14:paraId="137E2C03" w14:textId="514A11C2" w:rsidR="00C04937" w:rsidRPr="00C04937" w:rsidRDefault="00C04937" w:rsidP="00C04937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0A5ACB">
        <w:rPr>
          <w:rFonts w:ascii="Book Antiqua" w:hAnsi="Book Antiqua"/>
          <w:b/>
        </w:rPr>
        <w:t>Peer-review started:</w:t>
      </w:r>
      <w:r w:rsidRPr="000A5ACB">
        <w:rPr>
          <w:rFonts w:ascii="Book Antiqua" w:hAnsi="Book Antiqua"/>
        </w:rPr>
        <w:t xml:space="preserve"> February </w:t>
      </w:r>
      <w:r w:rsidRPr="000A5ACB">
        <w:rPr>
          <w:rFonts w:ascii="Book Antiqua" w:hAnsi="Book Antiqua"/>
          <w:lang w:eastAsia="zh-CN"/>
        </w:rPr>
        <w:t>1</w:t>
      </w:r>
      <w:r>
        <w:rPr>
          <w:rFonts w:ascii="Book Antiqua" w:eastAsia="SimSun" w:hAnsi="Book Antiqua" w:hint="eastAsia"/>
          <w:lang w:eastAsia="zh-CN"/>
        </w:rPr>
        <w:t>3</w:t>
      </w:r>
      <w:r>
        <w:rPr>
          <w:rFonts w:ascii="Book Antiqua" w:hAnsi="Book Antiqua"/>
        </w:rPr>
        <w:t>, 201</w:t>
      </w:r>
      <w:r>
        <w:rPr>
          <w:rFonts w:ascii="Book Antiqua" w:eastAsia="SimSun" w:hAnsi="Book Antiqua" w:hint="eastAsia"/>
          <w:lang w:eastAsia="zh-CN"/>
        </w:rPr>
        <w:t>9</w:t>
      </w:r>
    </w:p>
    <w:p w14:paraId="6A6B391E" w14:textId="7B3D26C0" w:rsidR="00C04937" w:rsidRPr="000A5ACB" w:rsidRDefault="00C04937" w:rsidP="00C04937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>First decision:</w:t>
      </w:r>
      <w:r w:rsidRPr="000A5ACB">
        <w:rPr>
          <w:rFonts w:ascii="Book Antiqua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March</w:t>
      </w:r>
      <w:r w:rsidRPr="000A5ACB">
        <w:rPr>
          <w:rFonts w:ascii="Book Antiqua" w:hAnsi="Book Antiqua"/>
        </w:rPr>
        <w:t xml:space="preserve"> </w:t>
      </w:r>
      <w:r>
        <w:rPr>
          <w:rFonts w:ascii="Book Antiqua" w:eastAsia="SimSun" w:hAnsi="Book Antiqua" w:hint="eastAsia"/>
          <w:lang w:eastAsia="zh-CN"/>
        </w:rPr>
        <w:t>9</w:t>
      </w:r>
      <w:r w:rsidRPr="000A5ACB">
        <w:rPr>
          <w:rFonts w:ascii="Book Antiqua" w:hAnsi="Book Antiqua"/>
        </w:rPr>
        <w:t>, 2019</w:t>
      </w:r>
    </w:p>
    <w:p w14:paraId="2E7B1F6C" w14:textId="51D59599" w:rsidR="00C04937" w:rsidRPr="000A5ACB" w:rsidRDefault="00C04937" w:rsidP="00C04937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</w:rPr>
        <w:t xml:space="preserve">Revised: </w:t>
      </w:r>
      <w:r>
        <w:rPr>
          <w:rFonts w:ascii="Book Antiqua" w:eastAsia="SimSun" w:hAnsi="Book Antiqua" w:hint="eastAsia"/>
          <w:lang w:eastAsia="zh-CN"/>
        </w:rPr>
        <w:t>March</w:t>
      </w:r>
      <w:r>
        <w:rPr>
          <w:rFonts w:ascii="Book Antiqua" w:hAnsi="Book Antiqua"/>
        </w:rPr>
        <w:t xml:space="preserve"> 2</w:t>
      </w:r>
      <w:r>
        <w:rPr>
          <w:rFonts w:ascii="Book Antiqua" w:eastAsia="SimSun" w:hAnsi="Book Antiqua" w:hint="eastAsia"/>
          <w:lang w:eastAsia="zh-CN"/>
        </w:rPr>
        <w:t>0</w:t>
      </w:r>
      <w:r w:rsidRPr="000A5ACB">
        <w:rPr>
          <w:rFonts w:ascii="Book Antiqua" w:hAnsi="Book Antiqua"/>
        </w:rPr>
        <w:t>, 2019</w:t>
      </w:r>
    </w:p>
    <w:p w14:paraId="44713ED0" w14:textId="7DB4E125" w:rsidR="00C04937" w:rsidRPr="000A5ACB" w:rsidRDefault="00C04937" w:rsidP="00C04937">
      <w:pPr>
        <w:spacing w:line="360" w:lineRule="auto"/>
        <w:jc w:val="both"/>
        <w:rPr>
          <w:rFonts w:ascii="Book Antiqua" w:hAnsi="Book Antiqua"/>
          <w:b/>
        </w:rPr>
      </w:pPr>
      <w:r w:rsidRPr="000A5ACB">
        <w:rPr>
          <w:rFonts w:ascii="Book Antiqua" w:hAnsi="Book Antiqua"/>
          <w:b/>
        </w:rPr>
        <w:t>Accepted:</w:t>
      </w:r>
      <w:r w:rsidR="0024697A" w:rsidRPr="0024697A">
        <w:t xml:space="preserve"> </w:t>
      </w:r>
      <w:r w:rsidR="0024697A" w:rsidRPr="0024697A">
        <w:rPr>
          <w:rFonts w:ascii="Book Antiqua" w:hAnsi="Book Antiqua"/>
        </w:rPr>
        <w:t>March 26, 2019</w:t>
      </w:r>
      <w:r w:rsidR="0024697A" w:rsidRPr="0024697A">
        <w:rPr>
          <w:rFonts w:ascii="Book Antiqua" w:hAnsi="Book Antiqua"/>
          <w:b/>
        </w:rPr>
        <w:t xml:space="preserve"> </w:t>
      </w:r>
      <w:r w:rsidRPr="000A5ACB">
        <w:rPr>
          <w:rFonts w:ascii="Book Antiqua" w:hAnsi="Book Antiqua"/>
          <w:b/>
        </w:rPr>
        <w:t xml:space="preserve"> </w:t>
      </w:r>
    </w:p>
    <w:p w14:paraId="47837D77" w14:textId="77777777" w:rsidR="00C04937" w:rsidRPr="000A5ACB" w:rsidRDefault="00C04937" w:rsidP="00C04937">
      <w:pPr>
        <w:spacing w:line="360" w:lineRule="auto"/>
        <w:jc w:val="both"/>
        <w:rPr>
          <w:rFonts w:ascii="Book Antiqua" w:hAnsi="Book Antiqua"/>
          <w:b/>
        </w:rPr>
      </w:pPr>
      <w:r w:rsidRPr="000A5ACB">
        <w:rPr>
          <w:rFonts w:ascii="Book Antiqua" w:hAnsi="Book Antiqua"/>
          <w:b/>
        </w:rPr>
        <w:t xml:space="preserve">Article in press: </w:t>
      </w:r>
    </w:p>
    <w:p w14:paraId="05AD441C" w14:textId="346E0D59" w:rsidR="00C04937" w:rsidRPr="00C04937" w:rsidRDefault="00C04937" w:rsidP="005F38BD">
      <w:pPr>
        <w:spacing w:line="360" w:lineRule="auto"/>
        <w:jc w:val="both"/>
        <w:rPr>
          <w:rFonts w:ascii="Book Antiqua" w:eastAsia="SimSun" w:hAnsi="Book Antiqua"/>
          <w:b/>
          <w:bCs/>
          <w:lang w:eastAsia="zh-CN"/>
        </w:rPr>
      </w:pPr>
      <w:r w:rsidRPr="000A5ACB">
        <w:rPr>
          <w:rFonts w:ascii="Book Antiqua" w:hAnsi="Book Antiqua"/>
          <w:b/>
        </w:rPr>
        <w:t>Published online:</w:t>
      </w:r>
      <w:r w:rsidRPr="000A5ACB">
        <w:rPr>
          <w:rFonts w:ascii="Book Antiqua" w:eastAsia="Times New Roman" w:hAnsi="Book Antiqua"/>
          <w:b/>
          <w:bCs/>
        </w:rPr>
        <w:t xml:space="preserve"> </w:t>
      </w:r>
    </w:p>
    <w:p w14:paraId="70D8D6F9" w14:textId="77777777" w:rsidR="00906921" w:rsidRPr="005F38BD" w:rsidRDefault="00906921" w:rsidP="005F38BD">
      <w:pPr>
        <w:spacing w:line="360" w:lineRule="auto"/>
        <w:jc w:val="both"/>
        <w:rPr>
          <w:rFonts w:ascii="Book Antiqua" w:hAnsi="Book Antiqua"/>
        </w:rPr>
        <w:sectPr w:rsidR="00906921" w:rsidRPr="005F38BD" w:rsidSect="00AC1639">
          <w:headerReference w:type="default" r:id="rId9"/>
          <w:footerReference w:type="default" r:id="rId10"/>
          <w:pgSz w:w="11904" w:h="16834"/>
          <w:pgMar w:top="1440" w:right="1440" w:bottom="1440" w:left="1440" w:header="851" w:footer="992" w:gutter="0"/>
          <w:cols w:space="425"/>
          <w:docGrid w:linePitch="326"/>
        </w:sectPr>
      </w:pPr>
    </w:p>
    <w:p w14:paraId="751A7E1B" w14:textId="166E5C3C" w:rsidR="00BD5995" w:rsidRPr="005F38BD" w:rsidRDefault="00CA5A33" w:rsidP="005F38BD">
      <w:pPr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lastRenderedPageBreak/>
        <w:t>Abstract</w:t>
      </w:r>
    </w:p>
    <w:p w14:paraId="2558BB7E" w14:textId="77777777" w:rsidR="00CA5A33" w:rsidRPr="005F38BD" w:rsidRDefault="00CA5A33" w:rsidP="005F38BD">
      <w:pPr>
        <w:spacing w:line="360" w:lineRule="auto"/>
        <w:jc w:val="both"/>
        <w:rPr>
          <w:rFonts w:ascii="Book Antiqua" w:hAnsi="Book Antiqua"/>
          <w:b/>
          <w:i/>
        </w:rPr>
      </w:pPr>
      <w:r w:rsidRPr="005F38BD">
        <w:rPr>
          <w:rFonts w:ascii="Book Antiqua" w:hAnsi="Book Antiqua"/>
          <w:b/>
          <w:i/>
        </w:rPr>
        <w:t>BACKGROUND</w:t>
      </w:r>
    </w:p>
    <w:p w14:paraId="031352A3" w14:textId="6F8CA289" w:rsidR="00CA5A33" w:rsidRPr="005F38BD" w:rsidRDefault="00AC7FBE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In patients with </w:t>
      </w:r>
      <w:r w:rsidR="00122862" w:rsidRPr="005F38BD">
        <w:rPr>
          <w:rFonts w:ascii="Book Antiqua" w:hAnsi="Book Antiqua"/>
        </w:rPr>
        <w:t>large</w:t>
      </w:r>
      <w:r w:rsidRPr="005F38BD">
        <w:rPr>
          <w:rFonts w:ascii="Book Antiqua" w:hAnsi="Book Antiqua"/>
        </w:rPr>
        <w:t xml:space="preserve"> stones in the common bile duct (CBD), advanced treatment modalities are generally needed. Here</w:t>
      </w:r>
      <w:r w:rsidR="009620C2" w:rsidRPr="005F38BD">
        <w:rPr>
          <w:rFonts w:ascii="Book Antiqua" w:hAnsi="Book Antiqua"/>
        </w:rPr>
        <w:t>,</w:t>
      </w:r>
      <w:r w:rsidRPr="005F38BD">
        <w:rPr>
          <w:rFonts w:ascii="Book Antiqua" w:hAnsi="Book Antiqua"/>
        </w:rPr>
        <w:t xml:space="preserve"> we present an interesting case of a </w:t>
      </w:r>
      <w:r w:rsidR="00122862" w:rsidRPr="005F38BD">
        <w:rPr>
          <w:rFonts w:ascii="Book Antiqua" w:hAnsi="Book Antiqua"/>
        </w:rPr>
        <w:t>huge</w:t>
      </w:r>
      <w:r w:rsidRPr="005F38BD">
        <w:rPr>
          <w:rFonts w:ascii="Book Antiqua" w:hAnsi="Book Antiqua"/>
        </w:rPr>
        <w:t xml:space="preserve"> CBD stone treated with </w:t>
      </w:r>
      <w:r w:rsidR="00122862" w:rsidRPr="005F38BD">
        <w:rPr>
          <w:rFonts w:ascii="Book Antiqua" w:hAnsi="Book Antiqua"/>
        </w:rPr>
        <w:t>electrohydraulic lithotripsy</w:t>
      </w:r>
      <w:r w:rsidR="00C96E2D" w:rsidRPr="005F38BD">
        <w:rPr>
          <w:rFonts w:ascii="Book Antiqua" w:eastAsia="SimSun" w:hAnsi="Book Antiqua"/>
          <w:lang w:eastAsia="zh-CN"/>
        </w:rPr>
        <w:t xml:space="preserve"> (EHL)</w:t>
      </w:r>
      <w:r w:rsidR="00122862" w:rsidRPr="005F38BD">
        <w:rPr>
          <w:rFonts w:ascii="Book Antiqua" w:hAnsi="Book Antiqua"/>
        </w:rPr>
        <w:t xml:space="preserve"> by </w:t>
      </w:r>
      <w:r w:rsidR="00A977CF" w:rsidRPr="005F38BD">
        <w:rPr>
          <w:rFonts w:ascii="Book Antiqua" w:hAnsi="Book Antiqua"/>
        </w:rPr>
        <w:t xml:space="preserve">the </w:t>
      </w:r>
      <w:r w:rsidR="00122862" w:rsidRPr="005F38BD">
        <w:rPr>
          <w:rFonts w:ascii="Book Antiqua" w:hAnsi="Book Antiqua"/>
        </w:rPr>
        <w:t xml:space="preserve">percutaneous approach and rendezvous endoscopic retrograde cholangiography </w:t>
      </w:r>
      <w:r w:rsidR="00865400" w:rsidRPr="005F38BD">
        <w:rPr>
          <w:rFonts w:ascii="Book Antiqua" w:hAnsi="Book Antiqua"/>
        </w:rPr>
        <w:t xml:space="preserve">(ERC) </w:t>
      </w:r>
      <w:r w:rsidR="00122862" w:rsidRPr="005F38BD">
        <w:rPr>
          <w:rFonts w:ascii="Book Antiqua" w:hAnsi="Book Antiqua"/>
        </w:rPr>
        <w:t xml:space="preserve">using </w:t>
      </w:r>
      <w:r w:rsidR="00431740" w:rsidRPr="005F38BD">
        <w:rPr>
          <w:rFonts w:ascii="Book Antiqua" w:hAnsi="Book Antiqua"/>
        </w:rPr>
        <w:t xml:space="preserve">a </w:t>
      </w:r>
      <w:r w:rsidR="00122862" w:rsidRPr="005F38BD">
        <w:rPr>
          <w:rFonts w:ascii="Book Antiqua" w:hAnsi="Book Antiqua"/>
        </w:rPr>
        <w:t xml:space="preserve">nasal endoscope. </w:t>
      </w:r>
    </w:p>
    <w:p w14:paraId="0BFCBED9" w14:textId="77777777" w:rsidR="00CA5A33" w:rsidRPr="005F38BD" w:rsidRDefault="00CA5A33" w:rsidP="005F38BD">
      <w:pPr>
        <w:spacing w:line="360" w:lineRule="auto"/>
        <w:jc w:val="both"/>
        <w:rPr>
          <w:rFonts w:ascii="Book Antiqua" w:hAnsi="Book Antiqua"/>
          <w:b/>
          <w:i/>
        </w:rPr>
      </w:pPr>
    </w:p>
    <w:p w14:paraId="554D4328" w14:textId="1016379E" w:rsidR="00CA5A33" w:rsidRPr="005F38BD" w:rsidRDefault="00CA5A33" w:rsidP="005F38BD">
      <w:pPr>
        <w:spacing w:line="360" w:lineRule="auto"/>
        <w:jc w:val="both"/>
        <w:rPr>
          <w:rFonts w:ascii="Book Antiqua" w:hAnsi="Book Antiqua"/>
          <w:b/>
          <w:i/>
        </w:rPr>
      </w:pPr>
      <w:r w:rsidRPr="005F38BD">
        <w:rPr>
          <w:rFonts w:ascii="Book Antiqua" w:hAnsi="Book Antiqua"/>
          <w:b/>
          <w:i/>
        </w:rPr>
        <w:t>CASE SUMMARY</w:t>
      </w:r>
    </w:p>
    <w:p w14:paraId="3F6052F5" w14:textId="71746DDE" w:rsidR="00CA5A33" w:rsidRPr="005F38BD" w:rsidRDefault="00122862" w:rsidP="005F38BD">
      <w:pPr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5F38BD">
        <w:rPr>
          <w:rFonts w:ascii="Book Antiqua" w:hAnsi="Book Antiqua"/>
        </w:rPr>
        <w:t>A</w:t>
      </w:r>
      <w:r w:rsidR="00AC7FBE" w:rsidRPr="005F38BD">
        <w:rPr>
          <w:rFonts w:ascii="Book Antiqua" w:hAnsi="Book Antiqua"/>
        </w:rPr>
        <w:t xml:space="preserve"> </w:t>
      </w:r>
      <w:r w:rsidRPr="005F38BD">
        <w:rPr>
          <w:rFonts w:ascii="Book Antiqua" w:hAnsi="Book Antiqua"/>
        </w:rPr>
        <w:t>91</w:t>
      </w:r>
      <w:r w:rsidR="00AC7FBE" w:rsidRPr="005F38BD">
        <w:rPr>
          <w:rFonts w:ascii="Book Antiqua" w:hAnsi="Book Antiqua"/>
        </w:rPr>
        <w:t xml:space="preserve">-year-old woman underwent </w:t>
      </w:r>
      <w:r w:rsidRPr="005F38BD">
        <w:rPr>
          <w:rFonts w:ascii="Book Antiqua" w:hAnsi="Book Antiqua"/>
        </w:rPr>
        <w:t>ERC</w:t>
      </w:r>
      <w:r w:rsidR="00AC7FBE" w:rsidRPr="005F38BD">
        <w:rPr>
          <w:rFonts w:ascii="Book Antiqua" w:hAnsi="Book Antiqua"/>
        </w:rPr>
        <w:t xml:space="preserve"> for a symptomatic large CBD stone</w:t>
      </w:r>
      <w:r w:rsidR="0074103F" w:rsidRPr="005F38BD">
        <w:rPr>
          <w:rFonts w:ascii="Book Antiqua" w:hAnsi="Book Antiqua"/>
        </w:rPr>
        <w:t xml:space="preserve"> with a diameter of 50 mm</w:t>
      </w:r>
      <w:r w:rsidR="00AC7FBE" w:rsidRPr="005F38BD">
        <w:rPr>
          <w:rFonts w:ascii="Book Antiqua" w:hAnsi="Book Antiqua"/>
        </w:rPr>
        <w:t xml:space="preserve">. </w:t>
      </w:r>
      <w:r w:rsidR="00431740" w:rsidRPr="005F38BD">
        <w:rPr>
          <w:rFonts w:ascii="Book Antiqua" w:hAnsi="Book Antiqua"/>
        </w:rPr>
        <w:t xml:space="preserve">She was </w:t>
      </w:r>
      <w:r w:rsidR="00746992" w:rsidRPr="005F38BD">
        <w:rPr>
          <w:rFonts w:ascii="Book Antiqua" w:hAnsi="Book Antiqua"/>
        </w:rPr>
        <w:t xml:space="preserve">referred </w:t>
      </w:r>
      <w:r w:rsidR="00431740" w:rsidRPr="005F38BD">
        <w:rPr>
          <w:rFonts w:ascii="Book Antiqua" w:hAnsi="Book Antiqua"/>
        </w:rPr>
        <w:t>to our institution a</w:t>
      </w:r>
      <w:r w:rsidR="00AC7FBE" w:rsidRPr="005F38BD">
        <w:rPr>
          <w:rFonts w:ascii="Book Antiqua" w:hAnsi="Book Antiqua"/>
        </w:rPr>
        <w:t xml:space="preserve">fter the failure of </w:t>
      </w:r>
      <w:r w:rsidRPr="005F38BD">
        <w:rPr>
          <w:rFonts w:ascii="Book Antiqua" w:hAnsi="Book Antiqua"/>
        </w:rPr>
        <w:t xml:space="preserve">lithotomy by ERC, </w:t>
      </w:r>
      <w:r w:rsidR="00431740" w:rsidRPr="005F38BD">
        <w:rPr>
          <w:rFonts w:ascii="Book Antiqua" w:hAnsi="Book Antiqua"/>
        </w:rPr>
        <w:t xml:space="preserve">and </w:t>
      </w:r>
      <w:r w:rsidRPr="005F38BD">
        <w:rPr>
          <w:rFonts w:ascii="Book Antiqua" w:hAnsi="Book Antiqua"/>
        </w:rPr>
        <w:t>after</w:t>
      </w:r>
      <w:r w:rsidR="00431740" w:rsidRPr="005F38BD">
        <w:rPr>
          <w:rFonts w:ascii="Book Antiqua" w:hAnsi="Book Antiqua"/>
        </w:rPr>
        <w:t xml:space="preserve"> undergoing</w:t>
      </w:r>
      <w:r w:rsidRPr="005F38BD">
        <w:rPr>
          <w:rFonts w:ascii="Book Antiqua" w:hAnsi="Book Antiqua"/>
        </w:rPr>
        <w:t xml:space="preserve"> percutaneous transhepatic biliary drainage. W</w:t>
      </w:r>
      <w:r w:rsidR="00AC7FBE" w:rsidRPr="005F38BD">
        <w:rPr>
          <w:rFonts w:ascii="Book Antiqua" w:hAnsi="Book Antiqua"/>
        </w:rPr>
        <w:t xml:space="preserve">e attempted to fragment the stone by </w:t>
      </w:r>
      <w:r w:rsidRPr="005F38BD">
        <w:rPr>
          <w:rFonts w:ascii="Book Antiqua" w:hAnsi="Book Antiqua"/>
        </w:rPr>
        <w:t xml:space="preserve">transhepatic </w:t>
      </w:r>
      <w:proofErr w:type="spellStart"/>
      <w:r w:rsidR="00AC7FBE" w:rsidRPr="005F38BD">
        <w:rPr>
          <w:rFonts w:ascii="Book Antiqua" w:hAnsi="Book Antiqua"/>
        </w:rPr>
        <w:t>cholangioscopy</w:t>
      </w:r>
      <w:proofErr w:type="spellEnd"/>
      <w:r w:rsidR="00AC7FBE" w:rsidRPr="005F38BD">
        <w:rPr>
          <w:rFonts w:ascii="Book Antiqua" w:hAnsi="Book Antiqua"/>
        </w:rPr>
        <w:t xml:space="preserve"> using </w:t>
      </w:r>
      <w:r w:rsidR="00C96E2D" w:rsidRPr="005F38BD">
        <w:rPr>
          <w:rFonts w:ascii="Book Antiqua" w:hAnsi="Book Antiqua"/>
        </w:rPr>
        <w:t>EHL</w:t>
      </w:r>
      <w:r w:rsidR="00AC7FBE" w:rsidRPr="005F38BD">
        <w:rPr>
          <w:rFonts w:ascii="Book Antiqua" w:hAnsi="Book Antiqua"/>
        </w:rPr>
        <w:t>.</w:t>
      </w:r>
      <w:r w:rsidR="00F15D1C" w:rsidRPr="005F38BD">
        <w:rPr>
          <w:rFonts w:ascii="Book Antiqua" w:hAnsi="Book Antiqua"/>
        </w:rPr>
        <w:t xml:space="preserve"> However, the stones were too large</w:t>
      </w:r>
      <w:r w:rsidR="004A4B2F" w:rsidRPr="005F38BD">
        <w:rPr>
          <w:rFonts w:ascii="Book Antiqua" w:hAnsi="Book Antiqua"/>
        </w:rPr>
        <w:t xml:space="preserve"> and partly </w:t>
      </w:r>
      <w:r w:rsidR="0056517B" w:rsidRPr="005F38BD">
        <w:rPr>
          <w:rFonts w:ascii="Book Antiqua" w:hAnsi="Book Antiqua"/>
        </w:rPr>
        <w:t xml:space="preserve">soft </w:t>
      </w:r>
      <w:r w:rsidR="004A4B2F" w:rsidRPr="005F38BD">
        <w:rPr>
          <w:rFonts w:ascii="Book Antiqua" w:hAnsi="Book Antiqua"/>
        </w:rPr>
        <w:t>clay-like</w:t>
      </w:r>
      <w:r w:rsidR="00852B5C" w:rsidRPr="005F38BD">
        <w:rPr>
          <w:rFonts w:ascii="Book Antiqua" w:hAnsi="Book Antiqua"/>
        </w:rPr>
        <w:t xml:space="preserve"> for</w:t>
      </w:r>
      <w:r w:rsidR="00F15D1C" w:rsidRPr="005F38BD">
        <w:rPr>
          <w:rFonts w:ascii="Book Antiqua" w:hAnsi="Book Antiqua"/>
        </w:rPr>
        <w:t xml:space="preserve"> </w:t>
      </w:r>
      <w:r w:rsidR="004A4B2F" w:rsidRPr="005F38BD">
        <w:rPr>
          <w:rFonts w:ascii="Book Antiqua" w:hAnsi="Book Antiqua"/>
        </w:rPr>
        <w:t>lithotripsy</w:t>
      </w:r>
      <w:r w:rsidR="00F15D1C" w:rsidRPr="005F38BD">
        <w:rPr>
          <w:rFonts w:ascii="Book Antiqua" w:hAnsi="Book Antiqua"/>
        </w:rPr>
        <w:t xml:space="preserve">. </w:t>
      </w:r>
      <w:r w:rsidR="005812E4" w:rsidRPr="005F38BD">
        <w:rPr>
          <w:rFonts w:ascii="Book Antiqua" w:hAnsi="Book Antiqua"/>
        </w:rPr>
        <w:t>Next</w:t>
      </w:r>
      <w:r w:rsidR="00F15D1C" w:rsidRPr="005F38BD">
        <w:rPr>
          <w:rFonts w:ascii="Book Antiqua" w:hAnsi="Book Antiqua"/>
        </w:rPr>
        <w:t xml:space="preserve">, we attempted lithotomy with ERC and </w:t>
      </w:r>
      <w:proofErr w:type="spellStart"/>
      <w:r w:rsidR="00F15D1C" w:rsidRPr="005F38BD">
        <w:rPr>
          <w:rFonts w:ascii="Book Antiqua" w:hAnsi="Book Antiqua"/>
        </w:rPr>
        <w:t>cholangioscopy</w:t>
      </w:r>
      <w:proofErr w:type="spellEnd"/>
      <w:r w:rsidR="00F15D1C" w:rsidRPr="005F38BD">
        <w:rPr>
          <w:rFonts w:ascii="Book Antiqua" w:hAnsi="Book Antiqua"/>
        </w:rPr>
        <w:t xml:space="preserve"> by </w:t>
      </w:r>
      <w:r w:rsidR="00865400" w:rsidRPr="005F38BD">
        <w:rPr>
          <w:rFonts w:ascii="Book Antiqua" w:hAnsi="Book Antiqua"/>
        </w:rPr>
        <w:t xml:space="preserve">the </w:t>
      </w:r>
      <w:r w:rsidR="00F15D1C" w:rsidRPr="005F38BD">
        <w:rPr>
          <w:rFonts w:ascii="Book Antiqua" w:hAnsi="Book Antiqua"/>
        </w:rPr>
        <w:t xml:space="preserve">rendezvous technique using </w:t>
      </w:r>
      <w:r w:rsidR="005812E4" w:rsidRPr="005F38BD">
        <w:rPr>
          <w:rFonts w:ascii="Book Antiqua" w:hAnsi="Book Antiqua"/>
        </w:rPr>
        <w:t xml:space="preserve">a </w:t>
      </w:r>
      <w:r w:rsidR="00F15D1C" w:rsidRPr="005F38BD">
        <w:rPr>
          <w:rFonts w:ascii="Book Antiqua" w:hAnsi="Book Antiqua"/>
        </w:rPr>
        <w:t>nasal endoscope and achieved complete lithotomy.</w:t>
      </w:r>
      <w:r w:rsidR="00AC7FBE" w:rsidRPr="005F38BD">
        <w:rPr>
          <w:rFonts w:ascii="Book Antiqua" w:hAnsi="Book Antiqua"/>
        </w:rPr>
        <w:t xml:space="preserve"> No complication was observe</w:t>
      </w:r>
      <w:r w:rsidR="00C96E2D" w:rsidRPr="005F38BD">
        <w:rPr>
          <w:rFonts w:ascii="Book Antiqua" w:hAnsi="Book Antiqua"/>
        </w:rPr>
        <w:t>d at the end of this procedure.</w:t>
      </w:r>
    </w:p>
    <w:p w14:paraId="65B5D6C2" w14:textId="77777777" w:rsidR="00CA5A33" w:rsidRPr="005F38BD" w:rsidRDefault="00CA5A33" w:rsidP="005F38BD">
      <w:pPr>
        <w:spacing w:line="360" w:lineRule="auto"/>
        <w:jc w:val="both"/>
        <w:rPr>
          <w:rFonts w:ascii="Book Antiqua" w:hAnsi="Book Antiqua"/>
        </w:rPr>
      </w:pPr>
    </w:p>
    <w:p w14:paraId="7A3253A9" w14:textId="77C06983" w:rsidR="00CA5A33" w:rsidRPr="005F38BD" w:rsidRDefault="00CA5A33" w:rsidP="005F38BD">
      <w:pPr>
        <w:spacing w:line="360" w:lineRule="auto"/>
        <w:jc w:val="both"/>
        <w:rPr>
          <w:rFonts w:ascii="Book Antiqua" w:hAnsi="Book Antiqua"/>
          <w:b/>
          <w:i/>
        </w:rPr>
      </w:pPr>
      <w:r w:rsidRPr="005F38BD">
        <w:rPr>
          <w:rFonts w:ascii="Book Antiqua" w:hAnsi="Book Antiqua"/>
          <w:b/>
          <w:i/>
        </w:rPr>
        <w:t>CONCLUSION</w:t>
      </w:r>
    </w:p>
    <w:p w14:paraId="2EAC0A86" w14:textId="4E96E401" w:rsidR="00AC7FBE" w:rsidRPr="005F38BD" w:rsidRDefault="00655DCF" w:rsidP="005F38BD">
      <w:pPr>
        <w:spacing w:line="360" w:lineRule="auto"/>
        <w:jc w:val="both"/>
        <w:rPr>
          <w:rFonts w:ascii="Book Antiqua" w:hAnsi="Book Antiqua"/>
        </w:rPr>
      </w:pPr>
      <w:proofErr w:type="spellStart"/>
      <w:r w:rsidRPr="005F38BD">
        <w:rPr>
          <w:rFonts w:ascii="Book Antiqua" w:hAnsi="Book Antiqua"/>
        </w:rPr>
        <w:t>C</w:t>
      </w:r>
      <w:r w:rsidR="00F15D1C" w:rsidRPr="005F38BD">
        <w:rPr>
          <w:rFonts w:ascii="Book Antiqua" w:hAnsi="Book Antiqua"/>
        </w:rPr>
        <w:t>holangioscopy</w:t>
      </w:r>
      <w:proofErr w:type="spellEnd"/>
      <w:r w:rsidR="00F15D1C" w:rsidRPr="005F38BD">
        <w:rPr>
          <w:rFonts w:ascii="Book Antiqua" w:hAnsi="Book Antiqua"/>
        </w:rPr>
        <w:t xml:space="preserve"> by rendezvous technique using </w:t>
      </w:r>
      <w:r w:rsidR="005812E4" w:rsidRPr="005F38BD">
        <w:rPr>
          <w:rFonts w:ascii="Book Antiqua" w:hAnsi="Book Antiqua"/>
        </w:rPr>
        <w:t xml:space="preserve">a </w:t>
      </w:r>
      <w:r w:rsidR="00F15D1C" w:rsidRPr="005F38BD">
        <w:rPr>
          <w:rFonts w:ascii="Book Antiqua" w:hAnsi="Book Antiqua"/>
        </w:rPr>
        <w:t>nasal endoscope</w:t>
      </w:r>
      <w:r w:rsidR="00AC7FBE" w:rsidRPr="005F38BD">
        <w:rPr>
          <w:rFonts w:ascii="Book Antiqua" w:hAnsi="Book Antiqua"/>
        </w:rPr>
        <w:t xml:space="preserve"> is a feasible and safe endoscopic method for removing </w:t>
      </w:r>
      <w:r w:rsidR="00F15D1C" w:rsidRPr="005F38BD">
        <w:rPr>
          <w:rFonts w:ascii="Book Antiqua" w:hAnsi="Book Antiqua"/>
        </w:rPr>
        <w:t>huge</w:t>
      </w:r>
      <w:r w:rsidR="00AC7FBE" w:rsidRPr="005F38BD">
        <w:rPr>
          <w:rFonts w:ascii="Book Antiqua" w:hAnsi="Book Antiqua"/>
        </w:rPr>
        <w:t xml:space="preserve"> CBD stones.</w:t>
      </w:r>
    </w:p>
    <w:p w14:paraId="191C7998" w14:textId="77777777" w:rsidR="00AC7FBE" w:rsidRPr="005F38BD" w:rsidRDefault="00AC7FBE" w:rsidP="005F38BD">
      <w:pPr>
        <w:spacing w:line="360" w:lineRule="auto"/>
        <w:jc w:val="both"/>
        <w:rPr>
          <w:rFonts w:ascii="Book Antiqua" w:hAnsi="Book Antiqua"/>
        </w:rPr>
      </w:pPr>
    </w:p>
    <w:p w14:paraId="77C3296B" w14:textId="290EA8B3" w:rsidR="00827803" w:rsidRPr="005F38BD" w:rsidRDefault="00C04937" w:rsidP="005F38BD">
      <w:pPr>
        <w:spacing w:line="360" w:lineRule="auto"/>
        <w:jc w:val="both"/>
        <w:rPr>
          <w:rFonts w:ascii="Book Antiqua" w:hAnsi="Book Antiqua"/>
        </w:rPr>
      </w:pPr>
      <w:r w:rsidRPr="000A5ACB">
        <w:rPr>
          <w:rFonts w:ascii="Book Antiqua" w:hAnsi="Book Antiqua"/>
          <w:b/>
          <w:bCs/>
        </w:rPr>
        <w:t>Key words</w:t>
      </w:r>
      <w:r w:rsidRPr="000A5ACB">
        <w:rPr>
          <w:rFonts w:ascii="Book Antiqua" w:hAnsi="Book Antiqua"/>
        </w:rPr>
        <w:t>:</w:t>
      </w:r>
      <w:r w:rsidRPr="000A5ACB">
        <w:rPr>
          <w:rFonts w:ascii="Book Antiqua" w:eastAsia="STZhongsong" w:hAnsi="Book Antiqua"/>
        </w:rPr>
        <w:t xml:space="preserve"> </w:t>
      </w:r>
      <w:r w:rsidR="00827803" w:rsidRPr="005F38BD">
        <w:rPr>
          <w:rFonts w:ascii="Book Antiqua" w:hAnsi="Book Antiqua"/>
        </w:rPr>
        <w:t>Common bile duct stone; Electrohydraulic lithotripsy; Rendezvous technique; Endoscopic retrograde cholangiography; N</w:t>
      </w:r>
      <w:r w:rsidR="00C0067B" w:rsidRPr="005F38BD">
        <w:rPr>
          <w:rFonts w:ascii="Book Antiqua" w:hAnsi="Book Antiqua"/>
        </w:rPr>
        <w:t xml:space="preserve">asal </w:t>
      </w:r>
      <w:proofErr w:type="spellStart"/>
      <w:r w:rsidR="00C0067B" w:rsidRPr="005F38BD">
        <w:rPr>
          <w:rFonts w:ascii="Book Antiqua" w:hAnsi="Book Antiqua"/>
        </w:rPr>
        <w:t>endoscop</w:t>
      </w:r>
      <w:proofErr w:type="spellEnd"/>
      <w:r w:rsidR="00C96E2D" w:rsidRPr="005F38BD">
        <w:rPr>
          <w:rFonts w:ascii="Book Antiqua" w:eastAsia="SimSun" w:hAnsi="Book Antiqua"/>
          <w:lang w:eastAsia="zh-CN"/>
        </w:rPr>
        <w:t>;</w:t>
      </w:r>
      <w:r w:rsidR="00827803" w:rsidRPr="005F38BD">
        <w:rPr>
          <w:rFonts w:ascii="Book Antiqua" w:hAnsi="Book Antiqua"/>
        </w:rPr>
        <w:t xml:space="preserve"> Case report</w:t>
      </w:r>
    </w:p>
    <w:p w14:paraId="36DD980A" w14:textId="77777777" w:rsidR="00CA5A33" w:rsidRPr="005F38BD" w:rsidRDefault="00CA5A33" w:rsidP="005F38BD">
      <w:pPr>
        <w:spacing w:line="360" w:lineRule="auto"/>
        <w:jc w:val="both"/>
        <w:rPr>
          <w:rFonts w:ascii="Book Antiqua" w:hAnsi="Book Antiqua"/>
        </w:rPr>
      </w:pPr>
    </w:p>
    <w:p w14:paraId="4355EC77" w14:textId="77777777" w:rsidR="00C04937" w:rsidRPr="000A5ACB" w:rsidRDefault="00C04937" w:rsidP="00C04937">
      <w:pPr>
        <w:spacing w:line="360" w:lineRule="auto"/>
        <w:ind w:right="-46"/>
        <w:jc w:val="both"/>
        <w:rPr>
          <w:rFonts w:ascii="Book Antiqua" w:hAnsi="Book Antiqua" w:cs="Arial"/>
        </w:rPr>
      </w:pPr>
      <w:r w:rsidRPr="000A5ACB">
        <w:rPr>
          <w:rFonts w:ascii="Book Antiqua" w:hAnsi="Book Antiqua" w:cs="Arial"/>
          <w:b/>
        </w:rPr>
        <w:t>© The Author(s) 2019.</w:t>
      </w:r>
      <w:r w:rsidRPr="000A5ACB">
        <w:rPr>
          <w:rFonts w:ascii="Book Antiqua" w:hAnsi="Book Antiqua" w:cs="Arial"/>
        </w:rPr>
        <w:t xml:space="preserve"> Published by </w:t>
      </w:r>
      <w:proofErr w:type="spellStart"/>
      <w:r w:rsidRPr="000A5ACB">
        <w:rPr>
          <w:rFonts w:ascii="Book Antiqua" w:hAnsi="Book Antiqua" w:cs="Arial"/>
        </w:rPr>
        <w:t>Baishideng</w:t>
      </w:r>
      <w:proofErr w:type="spellEnd"/>
      <w:r w:rsidRPr="000A5ACB">
        <w:rPr>
          <w:rFonts w:ascii="Book Antiqua" w:hAnsi="Book Antiqua" w:cs="Arial"/>
        </w:rPr>
        <w:t xml:space="preserve"> Publishing Group Inc. All rights reserved.</w:t>
      </w:r>
    </w:p>
    <w:p w14:paraId="525D6FA4" w14:textId="77777777" w:rsidR="00C04937" w:rsidRPr="000A5ACB" w:rsidRDefault="00C04937" w:rsidP="00C04937">
      <w:pPr>
        <w:spacing w:line="360" w:lineRule="auto"/>
        <w:ind w:right="-565"/>
        <w:jc w:val="both"/>
        <w:rPr>
          <w:rFonts w:ascii="Book Antiqua" w:hAnsi="Book Antiqua" w:cs="Arial"/>
          <w:b/>
        </w:rPr>
      </w:pPr>
    </w:p>
    <w:p w14:paraId="4BF89510" w14:textId="6590BB52" w:rsidR="002908F3" w:rsidRPr="005F38BD" w:rsidRDefault="00C04937" w:rsidP="00C04937">
      <w:pPr>
        <w:spacing w:line="360" w:lineRule="auto"/>
        <w:jc w:val="both"/>
        <w:rPr>
          <w:rFonts w:ascii="Book Antiqua" w:hAnsi="Book Antiqua"/>
          <w:b/>
        </w:rPr>
      </w:pPr>
      <w:r w:rsidRPr="000A5ACB">
        <w:rPr>
          <w:rFonts w:ascii="Book Antiqua" w:hAnsi="Book Antiqua" w:cs="Arial"/>
          <w:b/>
        </w:rPr>
        <w:t xml:space="preserve">Core tip: </w:t>
      </w:r>
      <w:r w:rsidR="00655DCF" w:rsidRPr="005F38BD">
        <w:rPr>
          <w:rFonts w:ascii="Book Antiqua" w:hAnsi="Book Antiqua"/>
        </w:rPr>
        <w:t xml:space="preserve">Common bile duct </w:t>
      </w:r>
      <w:r w:rsidR="00C96E2D" w:rsidRPr="005F38BD">
        <w:rPr>
          <w:rFonts w:ascii="Book Antiqua" w:eastAsia="SimSun" w:hAnsi="Book Antiqua"/>
          <w:lang w:eastAsia="zh-CN"/>
        </w:rPr>
        <w:t xml:space="preserve">(CBD) </w:t>
      </w:r>
      <w:r w:rsidR="00655DCF" w:rsidRPr="005F38BD">
        <w:rPr>
          <w:rFonts w:ascii="Book Antiqua" w:hAnsi="Book Antiqua"/>
        </w:rPr>
        <w:t>stones that are very large may require choledochotomy or lithotomy. H</w:t>
      </w:r>
      <w:r w:rsidR="00B75E04" w:rsidRPr="005F38BD">
        <w:rPr>
          <w:rFonts w:ascii="Book Antiqua" w:hAnsi="Book Antiqua"/>
        </w:rPr>
        <w:t>owever</w:t>
      </w:r>
      <w:r w:rsidR="00431193" w:rsidRPr="005F38BD">
        <w:rPr>
          <w:rFonts w:ascii="Book Antiqua" w:hAnsi="Book Antiqua"/>
        </w:rPr>
        <w:t>,</w:t>
      </w:r>
      <w:r w:rsidR="00655DCF" w:rsidRPr="005F38BD">
        <w:rPr>
          <w:rFonts w:ascii="Book Antiqua" w:hAnsi="Book Antiqua"/>
        </w:rPr>
        <w:t xml:space="preserve"> surgery may be contra</w:t>
      </w:r>
      <w:r w:rsidR="006771D1" w:rsidRPr="005F38BD">
        <w:rPr>
          <w:rFonts w:ascii="Book Antiqua" w:hAnsi="Book Antiqua"/>
        </w:rPr>
        <w:t xml:space="preserve"> </w:t>
      </w:r>
      <w:r w:rsidR="00655DCF" w:rsidRPr="005F38BD">
        <w:rPr>
          <w:rFonts w:ascii="Book Antiqua" w:hAnsi="Book Antiqua"/>
        </w:rPr>
        <w:t xml:space="preserve">indicated in very </w:t>
      </w:r>
      <w:r w:rsidR="00655DCF" w:rsidRPr="005F38BD">
        <w:rPr>
          <w:rFonts w:ascii="Book Antiqua" w:hAnsi="Book Antiqua"/>
        </w:rPr>
        <w:lastRenderedPageBreak/>
        <w:t>elderly patients</w:t>
      </w:r>
      <w:r w:rsidR="00B75E04" w:rsidRPr="005F38BD">
        <w:rPr>
          <w:rFonts w:ascii="Book Antiqua" w:hAnsi="Book Antiqua"/>
        </w:rPr>
        <w:t>, and alternate treatments are required</w:t>
      </w:r>
      <w:r w:rsidR="00655DCF" w:rsidRPr="005F38BD">
        <w:rPr>
          <w:rFonts w:ascii="Book Antiqua" w:hAnsi="Book Antiqua"/>
        </w:rPr>
        <w:t xml:space="preserve">. </w:t>
      </w:r>
      <w:r w:rsidR="00B75E04" w:rsidRPr="005F38BD">
        <w:rPr>
          <w:rFonts w:ascii="Book Antiqua" w:hAnsi="Book Antiqua"/>
        </w:rPr>
        <w:t>Recent reports indicate that electrohydraulic lithotripsy</w:t>
      </w:r>
      <w:r w:rsidR="00C96E2D" w:rsidRPr="005F38BD">
        <w:rPr>
          <w:rFonts w:ascii="Book Antiqua" w:eastAsia="SimSun" w:hAnsi="Book Antiqua"/>
          <w:lang w:eastAsia="zh-CN"/>
        </w:rPr>
        <w:t xml:space="preserve"> (EHL)</w:t>
      </w:r>
      <w:r w:rsidR="00B75E04" w:rsidRPr="005F38BD">
        <w:rPr>
          <w:rFonts w:ascii="Book Antiqua" w:hAnsi="Book Antiqua"/>
        </w:rPr>
        <w:t xml:space="preserve"> is an effective treatment for bile duct stones. </w:t>
      </w:r>
      <w:r w:rsidR="00655DCF" w:rsidRPr="005F38BD">
        <w:rPr>
          <w:rFonts w:ascii="Book Antiqua" w:hAnsi="Book Antiqua"/>
        </w:rPr>
        <w:t xml:space="preserve">We used </w:t>
      </w:r>
      <w:r w:rsidR="00C96E2D" w:rsidRPr="005F38BD">
        <w:rPr>
          <w:rFonts w:ascii="Book Antiqua" w:hAnsi="Book Antiqua"/>
        </w:rPr>
        <w:t>EHL</w:t>
      </w:r>
      <w:r w:rsidR="00655DCF" w:rsidRPr="005F38BD">
        <w:rPr>
          <w:rFonts w:ascii="Book Antiqua" w:hAnsi="Book Antiqua"/>
        </w:rPr>
        <w:t xml:space="preserve">, followed by </w:t>
      </w:r>
      <w:r w:rsidR="00B75E04" w:rsidRPr="005F38BD">
        <w:rPr>
          <w:rFonts w:ascii="Book Antiqua" w:hAnsi="Book Antiqua"/>
        </w:rPr>
        <w:t xml:space="preserve">retrograde cholangiography and the rendezvous technique </w:t>
      </w:r>
      <w:r w:rsidR="00B75E04" w:rsidRPr="00021F35">
        <w:rPr>
          <w:rFonts w:ascii="Book Antiqua" w:hAnsi="Book Antiqua"/>
          <w:i/>
        </w:rPr>
        <w:t>via</w:t>
      </w:r>
      <w:r w:rsidR="00B75E04" w:rsidRPr="005F38BD">
        <w:rPr>
          <w:rFonts w:ascii="Book Antiqua" w:hAnsi="Book Antiqua"/>
        </w:rPr>
        <w:t xml:space="preserve"> nasal endoscope to successfully </w:t>
      </w:r>
      <w:r w:rsidR="00C96E2D" w:rsidRPr="005F38BD">
        <w:rPr>
          <w:rFonts w:ascii="Book Antiqua" w:hAnsi="Book Antiqua"/>
        </w:rPr>
        <w:t>treat</w:t>
      </w:r>
      <w:r w:rsidR="00B75E04" w:rsidRPr="005F38BD">
        <w:rPr>
          <w:rFonts w:ascii="Book Antiqua" w:hAnsi="Book Antiqua"/>
        </w:rPr>
        <w:t xml:space="preserve"> an elderly patient with a 50 mm diameter </w:t>
      </w:r>
      <w:r w:rsidR="00C96E2D" w:rsidRPr="005F38BD">
        <w:rPr>
          <w:rFonts w:ascii="Book Antiqua" w:eastAsia="SimSun" w:hAnsi="Book Antiqua"/>
          <w:lang w:eastAsia="zh-CN"/>
        </w:rPr>
        <w:t>CBD</w:t>
      </w:r>
      <w:r w:rsidR="00B75E04" w:rsidRPr="005F38BD">
        <w:rPr>
          <w:rFonts w:ascii="Book Antiqua" w:hAnsi="Book Antiqua"/>
        </w:rPr>
        <w:t xml:space="preserve"> stone.</w:t>
      </w:r>
    </w:p>
    <w:p w14:paraId="08888BBE" w14:textId="77777777" w:rsidR="002908F3" w:rsidRPr="005F38BD" w:rsidRDefault="002908F3" w:rsidP="005F38BD">
      <w:pPr>
        <w:spacing w:line="360" w:lineRule="auto"/>
        <w:jc w:val="both"/>
        <w:rPr>
          <w:rFonts w:ascii="Book Antiqua" w:hAnsi="Book Antiqua"/>
          <w:b/>
        </w:rPr>
      </w:pPr>
    </w:p>
    <w:p w14:paraId="66F47F1B" w14:textId="77777777" w:rsidR="00C96E2D" w:rsidRPr="005F38BD" w:rsidRDefault="00C96E2D" w:rsidP="005F38B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5F38BD">
        <w:rPr>
          <w:rFonts w:ascii="Book Antiqua" w:hAnsi="Book Antiqua"/>
        </w:rPr>
        <w:t>Kimura</w:t>
      </w:r>
      <w:r w:rsidRPr="005F38BD">
        <w:rPr>
          <w:rFonts w:ascii="Book Antiqua" w:eastAsia="SimSun" w:hAnsi="Book Antiqua"/>
          <w:lang w:eastAsia="zh-CN"/>
        </w:rPr>
        <w:t xml:space="preserve"> K</w:t>
      </w:r>
      <w:r w:rsidRPr="005F38BD">
        <w:rPr>
          <w:rFonts w:ascii="Book Antiqua" w:hAnsi="Book Antiqua"/>
        </w:rPr>
        <w:t>, Kudo</w:t>
      </w:r>
      <w:r w:rsidRPr="005F38BD">
        <w:rPr>
          <w:rFonts w:ascii="Book Antiqua" w:eastAsia="SimSun" w:hAnsi="Book Antiqua"/>
          <w:lang w:eastAsia="zh-CN"/>
        </w:rPr>
        <w:t xml:space="preserve"> K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Yoshizumi</w:t>
      </w:r>
      <w:proofErr w:type="spellEnd"/>
      <w:r w:rsidRPr="005F38BD">
        <w:rPr>
          <w:rFonts w:ascii="Book Antiqua" w:eastAsia="SimSun" w:hAnsi="Book Antiqua"/>
          <w:lang w:eastAsia="zh-CN"/>
        </w:rPr>
        <w:t xml:space="preserve"> T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Kurihara</w:t>
      </w:r>
      <w:proofErr w:type="spellEnd"/>
      <w:r w:rsidRPr="005F38BD">
        <w:rPr>
          <w:rFonts w:ascii="Book Antiqua" w:eastAsia="SimSun" w:hAnsi="Book Antiqua"/>
          <w:lang w:eastAsia="zh-CN"/>
        </w:rPr>
        <w:t xml:space="preserve"> T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Yoshiya</w:t>
      </w:r>
      <w:proofErr w:type="spellEnd"/>
      <w:r w:rsidRPr="005F38BD">
        <w:rPr>
          <w:rFonts w:ascii="Book Antiqua" w:eastAsia="SimSun" w:hAnsi="Book Antiqua"/>
          <w:lang w:eastAsia="zh-CN"/>
        </w:rPr>
        <w:t xml:space="preserve"> S</w:t>
      </w:r>
      <w:r w:rsidRPr="005F38BD">
        <w:rPr>
          <w:rFonts w:ascii="Book Antiqua" w:hAnsi="Book Antiqua"/>
        </w:rPr>
        <w:t>, Mano</w:t>
      </w:r>
      <w:r w:rsidRPr="005F38BD">
        <w:rPr>
          <w:rFonts w:ascii="Book Antiqua" w:eastAsia="SimSun" w:hAnsi="Book Antiqua"/>
          <w:lang w:eastAsia="zh-CN"/>
        </w:rPr>
        <w:t xml:space="preserve"> Y</w:t>
      </w:r>
      <w:r w:rsidRPr="005F38BD">
        <w:rPr>
          <w:rFonts w:ascii="Book Antiqua" w:hAnsi="Book Antiqua"/>
        </w:rPr>
        <w:t>, Takeishi</w:t>
      </w:r>
      <w:r w:rsidRPr="005F38BD">
        <w:rPr>
          <w:rFonts w:ascii="Book Antiqua" w:eastAsia="SimSun" w:hAnsi="Book Antiqua"/>
          <w:lang w:eastAsia="zh-CN"/>
        </w:rPr>
        <w:t xml:space="preserve"> K</w:t>
      </w:r>
      <w:r w:rsidRPr="005F38BD">
        <w:rPr>
          <w:rFonts w:ascii="Book Antiqua" w:hAnsi="Book Antiqua"/>
        </w:rPr>
        <w:t>, Itoh</w:t>
      </w:r>
      <w:r w:rsidRPr="005F38BD">
        <w:rPr>
          <w:rFonts w:ascii="Book Antiqua" w:eastAsia="SimSun" w:hAnsi="Book Antiqua"/>
          <w:lang w:eastAsia="zh-CN"/>
        </w:rPr>
        <w:t xml:space="preserve"> S</w:t>
      </w:r>
      <w:r w:rsidRPr="005F38BD">
        <w:rPr>
          <w:rFonts w:ascii="Book Antiqua" w:hAnsi="Book Antiqua"/>
        </w:rPr>
        <w:t>, Harada</w:t>
      </w:r>
      <w:r w:rsidRPr="005F38BD">
        <w:rPr>
          <w:rFonts w:ascii="Book Antiqua" w:eastAsia="SimSun" w:hAnsi="Book Antiqua"/>
          <w:lang w:eastAsia="zh-CN"/>
        </w:rPr>
        <w:t xml:space="preserve"> N</w:t>
      </w:r>
      <w:r w:rsidRPr="005F38BD">
        <w:rPr>
          <w:rFonts w:ascii="Book Antiqua" w:hAnsi="Book Antiqua"/>
        </w:rPr>
        <w:t>, Ikegami</w:t>
      </w:r>
      <w:r w:rsidRPr="005F38BD">
        <w:rPr>
          <w:rFonts w:ascii="Book Antiqua" w:eastAsia="SimSun" w:hAnsi="Book Antiqua"/>
          <w:lang w:eastAsia="zh-CN"/>
        </w:rPr>
        <w:t xml:space="preserve"> T</w:t>
      </w:r>
      <w:r w:rsidRPr="005F38BD">
        <w:rPr>
          <w:rFonts w:ascii="Book Antiqua" w:hAnsi="Book Antiqua"/>
        </w:rPr>
        <w:t>, Ikeda</w:t>
      </w:r>
      <w:r w:rsidRPr="005F38BD">
        <w:rPr>
          <w:rFonts w:ascii="Book Antiqua" w:eastAsia="SimSun" w:hAnsi="Book Antiqua"/>
          <w:lang w:eastAsia="zh-CN"/>
        </w:rPr>
        <w:t xml:space="preserve"> T. </w:t>
      </w:r>
      <w:r w:rsidRPr="005F38BD">
        <w:rPr>
          <w:rFonts w:ascii="Book Antiqua" w:hAnsi="Book Antiqua"/>
        </w:rPr>
        <w:t>Electrohydraulic lithotripsy and rendezvous nasal endoscopic cholangiography for common bile duct stone: A case report</w:t>
      </w:r>
      <w:r w:rsidRPr="005F38BD">
        <w:rPr>
          <w:rFonts w:ascii="Book Antiqua" w:eastAsia="SimSun" w:hAnsi="Book Antiqua"/>
          <w:lang w:eastAsia="zh-CN"/>
        </w:rPr>
        <w:t xml:space="preserve">. </w:t>
      </w:r>
      <w:r w:rsidRPr="005F38BD">
        <w:rPr>
          <w:rFonts w:ascii="Book Antiqua" w:hAnsi="Book Antiqua"/>
          <w:i/>
          <w:iCs/>
        </w:rPr>
        <w:t xml:space="preserve">World J Clin Cases </w:t>
      </w:r>
      <w:r w:rsidRPr="005F38BD">
        <w:rPr>
          <w:rFonts w:ascii="Book Antiqua" w:hAnsi="Book Antiqua"/>
          <w:iCs/>
        </w:rPr>
        <w:t>2019; In press</w:t>
      </w:r>
    </w:p>
    <w:p w14:paraId="777D696E" w14:textId="77777777" w:rsidR="00C96E2D" w:rsidRPr="005F38BD" w:rsidRDefault="00C96E2D" w:rsidP="005F38BD">
      <w:pPr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br w:type="page"/>
      </w:r>
    </w:p>
    <w:p w14:paraId="701EE0C9" w14:textId="779A5A0C" w:rsidR="00BD5995" w:rsidRPr="005F38BD" w:rsidRDefault="00BD5995" w:rsidP="005F38BD">
      <w:pPr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lastRenderedPageBreak/>
        <w:t>INTRODUCTION</w:t>
      </w:r>
    </w:p>
    <w:p w14:paraId="3ABF9717" w14:textId="1AD6B965" w:rsidR="00765725" w:rsidRPr="005F38BD" w:rsidRDefault="005B0583" w:rsidP="005F38BD">
      <w:pPr>
        <w:tabs>
          <w:tab w:val="left" w:pos="3402"/>
        </w:tabs>
        <w:spacing w:line="360" w:lineRule="auto"/>
        <w:jc w:val="both"/>
        <w:rPr>
          <w:rFonts w:ascii="Book Antiqua" w:eastAsia="Times New Roman" w:hAnsi="Book Antiqua"/>
        </w:rPr>
      </w:pPr>
      <w:r w:rsidRPr="005F38BD">
        <w:rPr>
          <w:rFonts w:ascii="Book Antiqua" w:eastAsia="Times New Roman" w:hAnsi="Book Antiqua"/>
        </w:rPr>
        <w:t xml:space="preserve">Common bile duct (CBD) stones are </w:t>
      </w:r>
      <w:r w:rsidR="00C02007" w:rsidRPr="005F38BD">
        <w:rPr>
          <w:rFonts w:ascii="Book Antiqua" w:eastAsia="Times New Roman" w:hAnsi="Book Antiqua"/>
        </w:rPr>
        <w:t>identifi</w:t>
      </w:r>
      <w:r w:rsidRPr="005F38BD">
        <w:rPr>
          <w:rFonts w:ascii="Book Antiqua" w:eastAsia="Times New Roman" w:hAnsi="Book Antiqua"/>
        </w:rPr>
        <w:t>ed in up to</w:t>
      </w:r>
      <w:r w:rsidR="00E45F7E" w:rsidRPr="005F38BD">
        <w:rPr>
          <w:rFonts w:ascii="Book Antiqua" w:eastAsia="Times New Roman" w:hAnsi="Book Antiqua"/>
        </w:rPr>
        <w:t xml:space="preserve"> </w:t>
      </w:r>
      <w:r w:rsidRPr="005F38BD">
        <w:rPr>
          <w:rFonts w:ascii="Book Antiqua" w:eastAsia="Times New Roman" w:hAnsi="Book Antiqua"/>
        </w:rPr>
        <w:t xml:space="preserve">12% of patients with </w:t>
      </w:r>
      <w:r w:rsidR="00C02007" w:rsidRPr="005F38BD">
        <w:rPr>
          <w:rFonts w:ascii="Book Antiqua" w:eastAsia="Times New Roman" w:hAnsi="Book Antiqua"/>
        </w:rPr>
        <w:t>bile duct stones</w:t>
      </w:r>
      <w:r w:rsidRPr="005F38BD">
        <w:rPr>
          <w:rFonts w:ascii="Book Antiqua" w:eastAsia="Times New Roman" w:hAnsi="Book Antiqua"/>
        </w:rPr>
        <w:t xml:space="preserve"> and are</w:t>
      </w:r>
      <w:r w:rsidR="00E45F7E" w:rsidRPr="005F38BD">
        <w:rPr>
          <w:rFonts w:ascii="Book Antiqua" w:eastAsia="Times New Roman" w:hAnsi="Book Antiqua"/>
        </w:rPr>
        <w:t xml:space="preserve"> </w:t>
      </w:r>
      <w:r w:rsidR="005812E4" w:rsidRPr="005F38BD">
        <w:rPr>
          <w:rFonts w:ascii="Book Antiqua" w:eastAsia="Times New Roman" w:hAnsi="Book Antiqua"/>
        </w:rPr>
        <w:t>generally managed with</w:t>
      </w:r>
      <w:r w:rsidRPr="005F38BD">
        <w:rPr>
          <w:rFonts w:ascii="Book Antiqua" w:eastAsia="Times New Roman" w:hAnsi="Book Antiqua"/>
        </w:rPr>
        <w:t xml:space="preserve"> endoscopic retrograde cholangio</w:t>
      </w:r>
      <w:r w:rsidR="007C2CC4" w:rsidRPr="005F38BD">
        <w:rPr>
          <w:rFonts w:ascii="Book Antiqua" w:eastAsia="Times New Roman" w:hAnsi="Book Antiqua"/>
        </w:rPr>
        <w:t>graphy (ERC</w:t>
      </w:r>
      <w:r w:rsidRPr="005F38BD">
        <w:rPr>
          <w:rFonts w:ascii="Book Antiqua" w:eastAsia="Times New Roman" w:hAnsi="Book Antiqua"/>
        </w:rPr>
        <w:t>) with endoscopic sphincterotomy</w:t>
      </w:r>
      <w:r w:rsidR="00FE2DEF" w:rsidRPr="005F38BD">
        <w:rPr>
          <w:rFonts w:ascii="Book Antiqua" w:eastAsia="Times New Roman" w:hAnsi="Book Antiqua"/>
        </w:rPr>
        <w:t xml:space="preserve"> (EST)</w:t>
      </w:r>
      <w:r w:rsidR="00B66644" w:rsidRPr="005F38BD">
        <w:rPr>
          <w:rFonts w:ascii="Book Antiqua" w:eastAsia="Times New Roman" w:hAnsi="Book Antiqua"/>
        </w:rPr>
        <w:t xml:space="preserve"> for </w:t>
      </w:r>
      <w:proofErr w:type="gramStart"/>
      <w:r w:rsidR="00B66644" w:rsidRPr="005F38BD">
        <w:rPr>
          <w:rFonts w:ascii="Book Antiqua" w:eastAsia="Times New Roman" w:hAnsi="Book Antiqua"/>
        </w:rPr>
        <w:t>lithotomy</w:t>
      </w:r>
      <w:r w:rsidR="00C740B3" w:rsidRPr="005F38BD">
        <w:rPr>
          <w:rFonts w:ascii="Book Antiqua" w:eastAsia="Times New Roman" w:hAnsi="Book Antiqua"/>
          <w:vertAlign w:val="superscript"/>
        </w:rPr>
        <w:t>[</w:t>
      </w:r>
      <w:proofErr w:type="gramEnd"/>
      <w:r w:rsidRPr="005F38BD">
        <w:rPr>
          <w:rFonts w:ascii="Book Antiqua" w:eastAsia="Times New Roman" w:hAnsi="Book Antiqua"/>
          <w:vertAlign w:val="superscript"/>
        </w:rPr>
        <w:t>1</w:t>
      </w:r>
      <w:r w:rsidR="00C740B3" w:rsidRPr="005F38BD">
        <w:rPr>
          <w:rFonts w:ascii="Book Antiqua" w:eastAsia="Times New Roman" w:hAnsi="Book Antiqua"/>
          <w:vertAlign w:val="superscript"/>
        </w:rPr>
        <w:t>]</w:t>
      </w:r>
      <w:r w:rsidRPr="005F38BD">
        <w:rPr>
          <w:rFonts w:ascii="Book Antiqua" w:eastAsia="Times New Roman" w:hAnsi="Book Antiqua"/>
          <w:vertAlign w:val="superscript"/>
        </w:rPr>
        <w:t>.</w:t>
      </w:r>
      <w:r w:rsidRPr="005F38BD">
        <w:rPr>
          <w:rFonts w:ascii="Book Antiqua" w:eastAsia="Times New Roman" w:hAnsi="Book Antiqua"/>
        </w:rPr>
        <w:t xml:space="preserve"> Unfortunately, up to 15% of all CBD stones cannot be removed using standard techniques, </w:t>
      </w:r>
      <w:r w:rsidR="005812E4" w:rsidRPr="005F38BD">
        <w:rPr>
          <w:rFonts w:ascii="Book Antiqua" w:eastAsia="Times New Roman" w:hAnsi="Book Antiqua"/>
        </w:rPr>
        <w:t>due to</w:t>
      </w:r>
      <w:r w:rsidRPr="005F38BD">
        <w:rPr>
          <w:rFonts w:ascii="Book Antiqua" w:eastAsia="Times New Roman" w:hAnsi="Book Antiqua"/>
        </w:rPr>
        <w:t xml:space="preserve"> </w:t>
      </w:r>
      <w:r w:rsidR="00C02007" w:rsidRPr="005F38BD">
        <w:rPr>
          <w:rFonts w:ascii="Book Antiqua" w:eastAsia="Times New Roman" w:hAnsi="Book Antiqua"/>
        </w:rPr>
        <w:t xml:space="preserve">the technical </w:t>
      </w:r>
      <w:proofErr w:type="gramStart"/>
      <w:r w:rsidR="00C02007" w:rsidRPr="005F38BD">
        <w:rPr>
          <w:rFonts w:ascii="Book Antiqua" w:eastAsia="Times New Roman" w:hAnsi="Book Antiqua"/>
        </w:rPr>
        <w:t>difficulty</w:t>
      </w:r>
      <w:r w:rsidR="00C740B3" w:rsidRPr="005F38BD">
        <w:rPr>
          <w:rFonts w:ascii="Book Antiqua" w:eastAsia="Times New Roman" w:hAnsi="Book Antiqua"/>
          <w:vertAlign w:val="superscript"/>
        </w:rPr>
        <w:t>[</w:t>
      </w:r>
      <w:proofErr w:type="gramEnd"/>
      <w:r w:rsidRPr="005F38BD">
        <w:rPr>
          <w:rFonts w:ascii="Book Antiqua" w:eastAsia="Times New Roman" w:hAnsi="Book Antiqua"/>
          <w:vertAlign w:val="superscript"/>
        </w:rPr>
        <w:t>2</w:t>
      </w:r>
      <w:r w:rsidR="00C740B3" w:rsidRPr="005F38BD">
        <w:rPr>
          <w:rFonts w:ascii="Book Antiqua" w:eastAsia="Times New Roman" w:hAnsi="Book Antiqua"/>
          <w:vertAlign w:val="superscript"/>
        </w:rPr>
        <w:t>]</w:t>
      </w:r>
      <w:r w:rsidRPr="005F38BD">
        <w:rPr>
          <w:rFonts w:ascii="Book Antiqua" w:eastAsia="Times New Roman" w:hAnsi="Book Antiqua"/>
        </w:rPr>
        <w:t>.</w:t>
      </w:r>
      <w:r w:rsidR="00E45F7E" w:rsidRPr="005F38BD">
        <w:rPr>
          <w:rFonts w:ascii="Book Antiqua" w:eastAsia="Times New Roman" w:hAnsi="Book Antiqua"/>
        </w:rPr>
        <w:t xml:space="preserve"> </w:t>
      </w:r>
      <w:r w:rsidR="00027A4C" w:rsidRPr="005F38BD">
        <w:rPr>
          <w:rFonts w:ascii="Book Antiqua" w:eastAsia="Times New Roman" w:hAnsi="Book Antiqua"/>
        </w:rPr>
        <w:t>E</w:t>
      </w:r>
      <w:r w:rsidRPr="005F38BD">
        <w:rPr>
          <w:rFonts w:ascii="Book Antiqua" w:eastAsia="Times New Roman" w:hAnsi="Book Antiqua"/>
        </w:rPr>
        <w:t>xtracorporeal shock wave lithotripsy,</w:t>
      </w:r>
      <w:r w:rsidR="00D31285" w:rsidRPr="005F38BD">
        <w:rPr>
          <w:rFonts w:ascii="Book Antiqua" w:eastAsia="Times New Roman" w:hAnsi="Book Antiqua"/>
        </w:rPr>
        <w:t xml:space="preserve"> </w:t>
      </w:r>
      <w:r w:rsidR="00C02007" w:rsidRPr="005F38BD">
        <w:rPr>
          <w:rFonts w:ascii="Book Antiqua" w:eastAsia="Times New Roman" w:hAnsi="Book Antiqua"/>
        </w:rPr>
        <w:t>laser lithotripsy</w:t>
      </w:r>
      <w:r w:rsidR="00865400" w:rsidRPr="005F38BD">
        <w:rPr>
          <w:rFonts w:ascii="Book Antiqua" w:eastAsia="Times New Roman" w:hAnsi="Book Antiqua"/>
        </w:rPr>
        <w:t>,</w:t>
      </w:r>
      <w:r w:rsidRPr="005F38BD">
        <w:rPr>
          <w:rFonts w:ascii="Book Antiqua" w:eastAsia="Times New Roman" w:hAnsi="Book Antiqua"/>
        </w:rPr>
        <w:t xml:space="preserve"> </w:t>
      </w:r>
      <w:r w:rsidR="00C02007" w:rsidRPr="005F38BD">
        <w:rPr>
          <w:rFonts w:ascii="Book Antiqua" w:eastAsia="Times New Roman" w:hAnsi="Book Antiqua"/>
        </w:rPr>
        <w:t>and</w:t>
      </w:r>
      <w:r w:rsidRPr="005F38BD">
        <w:rPr>
          <w:rFonts w:ascii="Book Antiqua" w:eastAsia="Times New Roman" w:hAnsi="Book Antiqua"/>
        </w:rPr>
        <w:t xml:space="preserve"> balloon</w:t>
      </w:r>
      <w:r w:rsidR="003A58D9" w:rsidRPr="005F38BD">
        <w:rPr>
          <w:rFonts w:ascii="Book Antiqua" w:eastAsia="Times New Roman" w:hAnsi="Book Antiqua"/>
        </w:rPr>
        <w:t xml:space="preserve"> </w:t>
      </w:r>
      <w:r w:rsidR="00C02007" w:rsidRPr="005F38BD">
        <w:rPr>
          <w:rFonts w:ascii="Book Antiqua" w:eastAsia="Times New Roman" w:hAnsi="Book Antiqua"/>
        </w:rPr>
        <w:t>sphincteroplasty</w:t>
      </w:r>
      <w:r w:rsidRPr="005F38BD">
        <w:rPr>
          <w:rFonts w:ascii="Book Antiqua" w:eastAsia="Times New Roman" w:hAnsi="Book Antiqua"/>
        </w:rPr>
        <w:t xml:space="preserve"> </w:t>
      </w:r>
      <w:r w:rsidR="00C02007" w:rsidRPr="005F38BD">
        <w:rPr>
          <w:rFonts w:ascii="Book Antiqua" w:eastAsia="Times New Roman" w:hAnsi="Book Antiqua"/>
        </w:rPr>
        <w:t xml:space="preserve">enable us to manage </w:t>
      </w:r>
      <w:r w:rsidRPr="005F38BD">
        <w:rPr>
          <w:rFonts w:ascii="Book Antiqua" w:eastAsia="Times New Roman" w:hAnsi="Book Antiqua"/>
        </w:rPr>
        <w:t xml:space="preserve">such complicated </w:t>
      </w:r>
      <w:proofErr w:type="gramStart"/>
      <w:r w:rsidRPr="005F38BD">
        <w:rPr>
          <w:rFonts w:ascii="Book Antiqua" w:eastAsia="Times New Roman" w:hAnsi="Book Antiqua"/>
        </w:rPr>
        <w:t>cases</w:t>
      </w:r>
      <w:r w:rsidR="00C740B3" w:rsidRPr="005F38BD">
        <w:rPr>
          <w:rFonts w:ascii="Book Antiqua" w:eastAsia="Times New Roman" w:hAnsi="Book Antiqua"/>
          <w:vertAlign w:val="superscript"/>
        </w:rPr>
        <w:t>[</w:t>
      </w:r>
      <w:proofErr w:type="gramEnd"/>
      <w:r w:rsidRPr="005F38BD">
        <w:rPr>
          <w:rFonts w:ascii="Book Antiqua" w:eastAsia="Times New Roman" w:hAnsi="Book Antiqua"/>
          <w:vertAlign w:val="superscript"/>
        </w:rPr>
        <w:t>3</w:t>
      </w:r>
      <w:r w:rsidR="00C740B3" w:rsidRPr="005F38BD">
        <w:rPr>
          <w:rFonts w:ascii="Book Antiqua" w:eastAsia="Times New Roman" w:hAnsi="Book Antiqua"/>
          <w:vertAlign w:val="superscript"/>
        </w:rPr>
        <w:t>]</w:t>
      </w:r>
      <w:r w:rsidRPr="005F38BD">
        <w:rPr>
          <w:rFonts w:ascii="Book Antiqua" w:eastAsia="Times New Roman" w:hAnsi="Book Antiqua"/>
        </w:rPr>
        <w:t xml:space="preserve">. </w:t>
      </w:r>
      <w:r w:rsidR="00C02007" w:rsidRPr="005F38BD">
        <w:rPr>
          <w:rFonts w:ascii="Book Antiqua" w:eastAsia="Times New Roman" w:hAnsi="Book Antiqua"/>
        </w:rPr>
        <w:t>S</w:t>
      </w:r>
      <w:r w:rsidRPr="005F38BD">
        <w:rPr>
          <w:rFonts w:ascii="Book Antiqua" w:eastAsia="Times New Roman" w:hAnsi="Book Antiqua"/>
        </w:rPr>
        <w:t>urgical procedures</w:t>
      </w:r>
      <w:r w:rsidR="00C02007" w:rsidRPr="005F38BD">
        <w:rPr>
          <w:rFonts w:ascii="Book Antiqua" w:eastAsia="Times New Roman" w:hAnsi="Book Antiqua"/>
        </w:rPr>
        <w:t>, such as choledochotomy and lithotomy,</w:t>
      </w:r>
      <w:r w:rsidRPr="005F38BD">
        <w:rPr>
          <w:rFonts w:ascii="Book Antiqua" w:eastAsia="Times New Roman" w:hAnsi="Book Antiqua"/>
        </w:rPr>
        <w:t xml:space="preserve"> are </w:t>
      </w:r>
      <w:r w:rsidR="00C02007" w:rsidRPr="005F38BD">
        <w:rPr>
          <w:rFonts w:ascii="Book Antiqua" w:eastAsia="Times New Roman" w:hAnsi="Book Antiqua"/>
        </w:rPr>
        <w:t>performed</w:t>
      </w:r>
      <w:r w:rsidRPr="005F38BD">
        <w:rPr>
          <w:rFonts w:ascii="Book Antiqua" w:eastAsia="Times New Roman" w:hAnsi="Book Antiqua"/>
        </w:rPr>
        <w:t xml:space="preserve"> for cases of endoscopic </w:t>
      </w:r>
      <w:proofErr w:type="gramStart"/>
      <w:r w:rsidRPr="005F38BD">
        <w:rPr>
          <w:rFonts w:ascii="Book Antiqua" w:eastAsia="Times New Roman" w:hAnsi="Book Antiqua"/>
        </w:rPr>
        <w:t>failure</w:t>
      </w:r>
      <w:r w:rsidR="00C740B3" w:rsidRPr="005F38BD">
        <w:rPr>
          <w:rFonts w:ascii="Book Antiqua" w:eastAsia="Times New Roman" w:hAnsi="Book Antiqua"/>
          <w:vertAlign w:val="superscript"/>
        </w:rPr>
        <w:t>[</w:t>
      </w:r>
      <w:proofErr w:type="gramEnd"/>
      <w:r w:rsidR="00C02007" w:rsidRPr="005F38BD">
        <w:rPr>
          <w:rFonts w:ascii="Book Antiqua" w:eastAsia="Times New Roman" w:hAnsi="Book Antiqua"/>
          <w:vertAlign w:val="superscript"/>
        </w:rPr>
        <w:t>4</w:t>
      </w:r>
      <w:r w:rsidR="00C740B3" w:rsidRPr="005F38BD">
        <w:rPr>
          <w:rFonts w:ascii="Book Antiqua" w:eastAsia="Times New Roman" w:hAnsi="Book Antiqua"/>
          <w:vertAlign w:val="superscript"/>
        </w:rPr>
        <w:t>]</w:t>
      </w:r>
      <w:r w:rsidRPr="005F38BD">
        <w:rPr>
          <w:rFonts w:ascii="Book Antiqua" w:eastAsia="Times New Roman" w:hAnsi="Book Antiqua"/>
        </w:rPr>
        <w:t>.</w:t>
      </w:r>
      <w:r w:rsidR="00E45F7E" w:rsidRPr="005F38BD">
        <w:rPr>
          <w:rFonts w:ascii="Book Antiqua" w:eastAsia="Times New Roman" w:hAnsi="Book Antiqua"/>
        </w:rPr>
        <w:t xml:space="preserve"> </w:t>
      </w:r>
      <w:r w:rsidR="005812E4" w:rsidRPr="005F38BD">
        <w:rPr>
          <w:rFonts w:ascii="Book Antiqua" w:eastAsia="Times New Roman" w:hAnsi="Book Antiqua"/>
        </w:rPr>
        <w:t>However</w:t>
      </w:r>
      <w:r w:rsidR="00765725" w:rsidRPr="005F38BD">
        <w:rPr>
          <w:rFonts w:ascii="Book Antiqua" w:eastAsia="Times New Roman" w:hAnsi="Book Antiqua"/>
        </w:rPr>
        <w:t xml:space="preserve">, surgical procedures </w:t>
      </w:r>
      <w:r w:rsidR="005812E4" w:rsidRPr="005F38BD">
        <w:rPr>
          <w:rFonts w:ascii="Book Antiqua" w:eastAsia="Times New Roman" w:hAnsi="Book Antiqua"/>
        </w:rPr>
        <w:t xml:space="preserve">may be contraindicated </w:t>
      </w:r>
      <w:r w:rsidR="00765725" w:rsidRPr="005F38BD">
        <w:rPr>
          <w:rFonts w:ascii="Book Antiqua" w:eastAsia="Times New Roman" w:hAnsi="Book Antiqua"/>
        </w:rPr>
        <w:t xml:space="preserve">for very elderly people, such as </w:t>
      </w:r>
      <w:r w:rsidR="005812E4" w:rsidRPr="005F38BD">
        <w:rPr>
          <w:rFonts w:ascii="Book Antiqua" w:eastAsia="Times New Roman" w:hAnsi="Book Antiqua"/>
        </w:rPr>
        <w:t xml:space="preserve">those </w:t>
      </w:r>
      <w:r w:rsidR="00765725" w:rsidRPr="005F38BD">
        <w:rPr>
          <w:rFonts w:ascii="Book Antiqua" w:eastAsia="Times New Roman" w:hAnsi="Book Antiqua"/>
        </w:rPr>
        <w:t xml:space="preserve">over 90 years old, </w:t>
      </w:r>
      <w:r w:rsidR="005812E4" w:rsidRPr="005F38BD">
        <w:rPr>
          <w:rFonts w:ascii="Book Antiqua" w:eastAsia="Times New Roman" w:hAnsi="Book Antiqua"/>
        </w:rPr>
        <w:t xml:space="preserve">and </w:t>
      </w:r>
      <w:r w:rsidR="00765725" w:rsidRPr="005F38BD">
        <w:rPr>
          <w:rFonts w:ascii="Book Antiqua" w:eastAsia="Times New Roman" w:hAnsi="Book Antiqua"/>
        </w:rPr>
        <w:t xml:space="preserve">need </w:t>
      </w:r>
      <w:r w:rsidR="005812E4" w:rsidRPr="005F38BD">
        <w:rPr>
          <w:rFonts w:ascii="Book Antiqua" w:eastAsia="Times New Roman" w:hAnsi="Book Antiqua"/>
        </w:rPr>
        <w:t xml:space="preserve">careful </w:t>
      </w:r>
      <w:r w:rsidR="00765725" w:rsidRPr="005F38BD">
        <w:rPr>
          <w:rFonts w:ascii="Book Antiqua" w:eastAsia="Times New Roman" w:hAnsi="Book Antiqua"/>
        </w:rPr>
        <w:t>consideration.</w:t>
      </w:r>
    </w:p>
    <w:p w14:paraId="0EDAA491" w14:textId="410BC0EF" w:rsidR="004112A6" w:rsidRPr="005F38BD" w:rsidRDefault="00F57036" w:rsidP="005F38BD">
      <w:pPr>
        <w:tabs>
          <w:tab w:val="left" w:pos="3402"/>
        </w:tabs>
        <w:spacing w:line="360" w:lineRule="auto"/>
        <w:jc w:val="both"/>
        <w:rPr>
          <w:rFonts w:ascii="Book Antiqua" w:eastAsia="SimSun" w:hAnsi="Book Antiqua"/>
          <w:lang w:eastAsia="zh-CN"/>
        </w:rPr>
      </w:pPr>
      <w:r w:rsidRPr="005F38BD">
        <w:rPr>
          <w:rFonts w:ascii="Book Antiqua" w:eastAsia="Times New Roman" w:hAnsi="Book Antiqua"/>
        </w:rPr>
        <w:t xml:space="preserve">Recently, several reports have shown that </w:t>
      </w:r>
      <w:r w:rsidRPr="005F38BD">
        <w:rPr>
          <w:rFonts w:ascii="Book Antiqua" w:hAnsi="Book Antiqua"/>
        </w:rPr>
        <w:t xml:space="preserve">electrohydraulic lithotripsy (EHL) </w:t>
      </w:r>
      <w:r w:rsidR="00574960" w:rsidRPr="005F38BD">
        <w:rPr>
          <w:rFonts w:ascii="Book Antiqua" w:hAnsi="Book Antiqua"/>
        </w:rPr>
        <w:t>i</w:t>
      </w:r>
      <w:r w:rsidRPr="005F38BD">
        <w:rPr>
          <w:rFonts w:ascii="Book Antiqua" w:hAnsi="Book Antiqua"/>
        </w:rPr>
        <w:t xml:space="preserve">s useful as </w:t>
      </w:r>
      <w:r w:rsidR="005812E4" w:rsidRPr="005F38BD">
        <w:rPr>
          <w:rFonts w:ascii="Book Antiqua" w:hAnsi="Book Antiqua"/>
        </w:rPr>
        <w:t>a</w:t>
      </w:r>
      <w:r w:rsidRPr="005F38BD">
        <w:rPr>
          <w:rFonts w:ascii="Book Antiqua" w:hAnsi="Book Antiqua"/>
        </w:rPr>
        <w:t xml:space="preserve"> treatment for bile duct </w:t>
      </w:r>
      <w:proofErr w:type="gramStart"/>
      <w:r w:rsidRPr="005F38BD">
        <w:rPr>
          <w:rFonts w:ascii="Book Antiqua" w:hAnsi="Book Antiqua"/>
        </w:rPr>
        <w:t>stones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C96E2D" w:rsidRPr="005F38BD">
        <w:rPr>
          <w:rFonts w:ascii="Book Antiqua" w:hAnsi="Book Antiqua"/>
          <w:vertAlign w:val="superscript"/>
        </w:rPr>
        <w:t>5,</w:t>
      </w:r>
      <w:r w:rsidR="00FA1C00" w:rsidRPr="005F38BD">
        <w:rPr>
          <w:rFonts w:ascii="Book Antiqua" w:hAnsi="Book Antiqua"/>
          <w:vertAlign w:val="superscript"/>
        </w:rPr>
        <w:t>6</w:t>
      </w:r>
      <w:r w:rsidR="00C740B3" w:rsidRPr="005F38BD">
        <w:rPr>
          <w:rFonts w:ascii="Book Antiqua" w:hAnsi="Book Antiqua"/>
          <w:vertAlign w:val="superscript"/>
        </w:rPr>
        <w:t>]</w:t>
      </w:r>
      <w:r w:rsidRPr="005F38BD">
        <w:rPr>
          <w:rFonts w:ascii="Book Antiqua" w:hAnsi="Book Antiqua"/>
        </w:rPr>
        <w:t xml:space="preserve">. </w:t>
      </w:r>
      <w:r w:rsidR="00CA0046" w:rsidRPr="005F38BD">
        <w:rPr>
          <w:rFonts w:ascii="Book Antiqua" w:hAnsi="Book Antiqua"/>
        </w:rPr>
        <w:t xml:space="preserve">This newer procedure has not yet been established as a standard treatment, and only a few reports regarding the endoscopic treatment of bile duct stones have been published. Moreover, </w:t>
      </w:r>
      <w:r w:rsidR="0074103F" w:rsidRPr="005F38BD">
        <w:rPr>
          <w:rFonts w:ascii="Book Antiqua" w:hAnsi="Book Antiqua"/>
        </w:rPr>
        <w:t>some cases</w:t>
      </w:r>
      <w:r w:rsidR="00CA0046" w:rsidRPr="005F38BD">
        <w:rPr>
          <w:rFonts w:ascii="Book Antiqua" w:hAnsi="Book Antiqua"/>
        </w:rPr>
        <w:t xml:space="preserve"> ar</w:t>
      </w:r>
      <w:r w:rsidR="0074103F" w:rsidRPr="005F38BD">
        <w:rPr>
          <w:rFonts w:ascii="Book Antiqua" w:hAnsi="Book Antiqua"/>
        </w:rPr>
        <w:t xml:space="preserve">e </w:t>
      </w:r>
      <w:r w:rsidR="005812E4" w:rsidRPr="005F38BD">
        <w:rPr>
          <w:rFonts w:ascii="Book Antiqua" w:hAnsi="Book Antiqua"/>
        </w:rPr>
        <w:t>difficult</w:t>
      </w:r>
      <w:r w:rsidR="0074103F" w:rsidRPr="005F38BD">
        <w:rPr>
          <w:rFonts w:ascii="Book Antiqua" w:hAnsi="Book Antiqua"/>
        </w:rPr>
        <w:t xml:space="preserve"> to treat with EHL</w:t>
      </w:r>
      <w:r w:rsidR="00CA0046" w:rsidRPr="005F38BD">
        <w:rPr>
          <w:rFonts w:ascii="Book Antiqua" w:hAnsi="Book Antiqua"/>
        </w:rPr>
        <w:t>.</w:t>
      </w:r>
      <w:r w:rsidR="00234FAD" w:rsidRPr="005F38BD">
        <w:rPr>
          <w:rFonts w:ascii="Book Antiqua" w:hAnsi="Book Antiqua"/>
        </w:rPr>
        <w:t xml:space="preserve"> </w:t>
      </w:r>
      <w:r w:rsidR="0003229D" w:rsidRPr="005F38BD">
        <w:rPr>
          <w:rFonts w:ascii="Book Antiqua" w:hAnsi="Book Antiqua"/>
        </w:rPr>
        <w:t>Development of</w:t>
      </w:r>
      <w:r w:rsidR="001A16F4" w:rsidRPr="005F38BD">
        <w:rPr>
          <w:rFonts w:ascii="Book Antiqua" w:hAnsi="Book Antiqua"/>
        </w:rPr>
        <w:t xml:space="preserve"> endoscopic and noninvasive </w:t>
      </w:r>
      <w:r w:rsidR="005812E4" w:rsidRPr="005F38BD">
        <w:rPr>
          <w:rFonts w:ascii="Book Antiqua" w:hAnsi="Book Antiqua"/>
        </w:rPr>
        <w:t>lithotomy methods</w:t>
      </w:r>
      <w:r w:rsidR="0003229D" w:rsidRPr="005F38BD">
        <w:rPr>
          <w:rFonts w:ascii="Book Antiqua" w:hAnsi="Book Antiqua"/>
        </w:rPr>
        <w:t xml:space="preserve"> that</w:t>
      </w:r>
      <w:r w:rsidR="001A16F4" w:rsidRPr="005F38BD">
        <w:rPr>
          <w:rFonts w:ascii="Book Antiqua" w:hAnsi="Book Antiqua"/>
        </w:rPr>
        <w:t xml:space="preserve"> </w:t>
      </w:r>
      <w:r w:rsidR="0074103F" w:rsidRPr="005F38BD">
        <w:rPr>
          <w:rFonts w:ascii="Book Antiqua" w:hAnsi="Book Antiqua"/>
        </w:rPr>
        <w:t>avoi</w:t>
      </w:r>
      <w:r w:rsidR="001A16F4" w:rsidRPr="005F38BD">
        <w:rPr>
          <w:rFonts w:ascii="Book Antiqua" w:hAnsi="Book Antiqua"/>
        </w:rPr>
        <w:t>d surgical procedures is essential for elderly patient</w:t>
      </w:r>
      <w:r w:rsidR="0003229D" w:rsidRPr="005F38BD">
        <w:rPr>
          <w:rFonts w:ascii="Book Antiqua" w:hAnsi="Book Antiqua"/>
        </w:rPr>
        <w:t>s</w:t>
      </w:r>
      <w:r w:rsidR="001A16F4" w:rsidRPr="005F38BD">
        <w:rPr>
          <w:rFonts w:ascii="Book Antiqua" w:hAnsi="Book Antiqua"/>
        </w:rPr>
        <w:t>.</w:t>
      </w:r>
    </w:p>
    <w:p w14:paraId="653AADA6" w14:textId="2302ED1A" w:rsidR="004112A6" w:rsidRPr="005F38BD" w:rsidRDefault="005B0583" w:rsidP="005F38BD">
      <w:pPr>
        <w:tabs>
          <w:tab w:val="left" w:pos="3402"/>
        </w:tabs>
        <w:spacing w:line="360" w:lineRule="auto"/>
        <w:ind w:firstLineChars="200" w:firstLine="480"/>
        <w:jc w:val="both"/>
        <w:rPr>
          <w:rFonts w:ascii="Book Antiqua" w:eastAsia="Times New Roman" w:hAnsi="Book Antiqua"/>
          <w:b/>
          <w:highlight w:val="yellow"/>
        </w:rPr>
      </w:pPr>
      <w:r w:rsidRPr="005F38BD">
        <w:rPr>
          <w:rFonts w:ascii="Book Antiqua" w:eastAsia="Times New Roman" w:hAnsi="Book Antiqua"/>
        </w:rPr>
        <w:t xml:space="preserve">Here we present the case of a patient with </w:t>
      </w:r>
      <w:r w:rsidR="0003229D" w:rsidRPr="005F38BD">
        <w:rPr>
          <w:rFonts w:ascii="Book Antiqua" w:eastAsia="Times New Roman" w:hAnsi="Book Antiqua"/>
        </w:rPr>
        <w:t xml:space="preserve">a </w:t>
      </w:r>
      <w:r w:rsidR="004112A6" w:rsidRPr="005F38BD">
        <w:rPr>
          <w:rFonts w:ascii="Book Antiqua" w:eastAsia="Times New Roman" w:hAnsi="Book Antiqua"/>
        </w:rPr>
        <w:t>huge</w:t>
      </w:r>
      <w:r w:rsidRPr="005F38BD">
        <w:rPr>
          <w:rFonts w:ascii="Book Antiqua" w:eastAsia="Times New Roman" w:hAnsi="Book Antiqua"/>
        </w:rPr>
        <w:t xml:space="preserve"> CBD stone</w:t>
      </w:r>
      <w:r w:rsidR="0074103F" w:rsidRPr="005F38BD">
        <w:rPr>
          <w:rFonts w:ascii="Book Antiqua" w:eastAsia="Times New Roman" w:hAnsi="Book Antiqua"/>
        </w:rPr>
        <w:t xml:space="preserve"> with a diameter of 50 mm</w:t>
      </w:r>
      <w:r w:rsidRPr="005F38BD">
        <w:rPr>
          <w:rFonts w:ascii="Book Antiqua" w:eastAsia="Times New Roman" w:hAnsi="Book Antiqua"/>
        </w:rPr>
        <w:t xml:space="preserve"> that was </w:t>
      </w:r>
      <w:r w:rsidR="0003229D" w:rsidRPr="005F38BD">
        <w:rPr>
          <w:rFonts w:ascii="Book Antiqua" w:eastAsia="Times New Roman" w:hAnsi="Book Antiqua"/>
        </w:rPr>
        <w:t xml:space="preserve">successfully </w:t>
      </w:r>
      <w:r w:rsidRPr="005F38BD">
        <w:rPr>
          <w:rFonts w:ascii="Book Antiqua" w:eastAsia="Times New Roman" w:hAnsi="Book Antiqua"/>
        </w:rPr>
        <w:t xml:space="preserve">treated using </w:t>
      </w:r>
      <w:r w:rsidR="00F57036" w:rsidRPr="005F38BD">
        <w:rPr>
          <w:rFonts w:ascii="Book Antiqua" w:hAnsi="Book Antiqua"/>
        </w:rPr>
        <w:t>EHL</w:t>
      </w:r>
      <w:r w:rsidR="004112A6" w:rsidRPr="005F38BD">
        <w:rPr>
          <w:rFonts w:ascii="Book Antiqua" w:hAnsi="Book Antiqua"/>
        </w:rPr>
        <w:t xml:space="preserve"> with transhepatic </w:t>
      </w:r>
      <w:proofErr w:type="spellStart"/>
      <w:r w:rsidR="004112A6" w:rsidRPr="005F38BD">
        <w:rPr>
          <w:rFonts w:ascii="Book Antiqua" w:hAnsi="Book Antiqua"/>
        </w:rPr>
        <w:t>cholangioscopy</w:t>
      </w:r>
      <w:proofErr w:type="spellEnd"/>
      <w:r w:rsidR="004112A6" w:rsidRPr="005F38BD">
        <w:rPr>
          <w:rFonts w:ascii="Book Antiqua" w:hAnsi="Book Antiqua"/>
        </w:rPr>
        <w:t>, follow</w:t>
      </w:r>
      <w:r w:rsidR="0003229D" w:rsidRPr="005F38BD">
        <w:rPr>
          <w:rFonts w:ascii="Book Antiqua" w:hAnsi="Book Antiqua"/>
        </w:rPr>
        <w:t>ed by</w:t>
      </w:r>
      <w:r w:rsidR="004112A6" w:rsidRPr="005F38BD">
        <w:rPr>
          <w:rFonts w:ascii="Book Antiqua" w:hAnsi="Book Antiqua"/>
        </w:rPr>
        <w:t xml:space="preserve"> ERC lithotomy and </w:t>
      </w:r>
      <w:proofErr w:type="spellStart"/>
      <w:r w:rsidR="004112A6" w:rsidRPr="005F38BD">
        <w:rPr>
          <w:rFonts w:ascii="Book Antiqua" w:hAnsi="Book Antiqua"/>
        </w:rPr>
        <w:t>cholangioscopy</w:t>
      </w:r>
      <w:proofErr w:type="spellEnd"/>
      <w:r w:rsidR="004112A6" w:rsidRPr="005F38BD">
        <w:rPr>
          <w:rFonts w:ascii="Book Antiqua" w:hAnsi="Book Antiqua"/>
        </w:rPr>
        <w:t xml:space="preserve"> by </w:t>
      </w:r>
      <w:r w:rsidR="00556139" w:rsidRPr="005F38BD">
        <w:rPr>
          <w:rFonts w:ascii="Book Antiqua" w:hAnsi="Book Antiqua"/>
        </w:rPr>
        <w:t xml:space="preserve">the </w:t>
      </w:r>
      <w:r w:rsidR="004112A6" w:rsidRPr="005F38BD">
        <w:rPr>
          <w:rFonts w:ascii="Book Antiqua" w:hAnsi="Book Antiqua"/>
        </w:rPr>
        <w:t xml:space="preserve">rendezvous technique with </w:t>
      </w:r>
      <w:r w:rsidR="0003229D" w:rsidRPr="005F38BD">
        <w:rPr>
          <w:rFonts w:ascii="Book Antiqua" w:hAnsi="Book Antiqua"/>
        </w:rPr>
        <w:t xml:space="preserve">a </w:t>
      </w:r>
      <w:r w:rsidR="004112A6" w:rsidRPr="005F38BD">
        <w:rPr>
          <w:rFonts w:ascii="Book Antiqua" w:hAnsi="Book Antiqua"/>
        </w:rPr>
        <w:t>nasal endoscope</w:t>
      </w:r>
      <w:r w:rsidRPr="005F38BD">
        <w:rPr>
          <w:rFonts w:ascii="Book Antiqua" w:eastAsia="Times New Roman" w:hAnsi="Book Antiqua"/>
        </w:rPr>
        <w:t>.</w:t>
      </w:r>
    </w:p>
    <w:p w14:paraId="0F859E04" w14:textId="77777777" w:rsidR="00EF1F84" w:rsidRPr="005F38BD" w:rsidRDefault="00EF1F84" w:rsidP="005F38BD">
      <w:pPr>
        <w:tabs>
          <w:tab w:val="left" w:pos="3402"/>
        </w:tabs>
        <w:spacing w:line="360" w:lineRule="auto"/>
        <w:jc w:val="both"/>
        <w:rPr>
          <w:rFonts w:ascii="Book Antiqua" w:eastAsia="SimSun" w:hAnsi="Book Antiqua"/>
          <w:b/>
          <w:lang w:eastAsia="zh-CN"/>
        </w:rPr>
      </w:pPr>
    </w:p>
    <w:p w14:paraId="0830ADFC" w14:textId="47BBDEE7" w:rsidR="00440EDA" w:rsidRPr="005F38BD" w:rsidRDefault="007C0CB9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 xml:space="preserve">CASE </w:t>
      </w:r>
      <w:r w:rsidR="00CA5A33" w:rsidRPr="005F38BD">
        <w:rPr>
          <w:rFonts w:ascii="Book Antiqua" w:hAnsi="Book Antiqua"/>
          <w:b/>
        </w:rPr>
        <w:t>PRESENTATION</w:t>
      </w:r>
    </w:p>
    <w:p w14:paraId="0A6EA0A9" w14:textId="50898FCD" w:rsidR="006A5EBA" w:rsidRPr="005F38BD" w:rsidRDefault="00CA5A33" w:rsidP="005F38BD">
      <w:pPr>
        <w:tabs>
          <w:tab w:val="left" w:pos="3402"/>
        </w:tabs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5F38BD">
        <w:rPr>
          <w:rFonts w:ascii="Book Antiqua" w:hAnsi="Book Antiqua"/>
          <w:b/>
          <w:i/>
        </w:rPr>
        <w:t>Chief complaints</w:t>
      </w:r>
    </w:p>
    <w:p w14:paraId="44E6C85E" w14:textId="716719F0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>A 91-year-old woman was admitted to another hospital because of abdominal pain, nausea, vomiting, and jaundice due to cholangitis with CBD stones.</w:t>
      </w:r>
    </w:p>
    <w:p w14:paraId="64AE0275" w14:textId="77777777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</w:p>
    <w:p w14:paraId="515108D7" w14:textId="511620A7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i/>
        </w:rPr>
      </w:pPr>
      <w:r w:rsidRPr="005F38BD">
        <w:rPr>
          <w:rFonts w:ascii="Book Antiqua" w:hAnsi="Book Antiqua"/>
          <w:b/>
          <w:i/>
        </w:rPr>
        <w:t>History of present illness</w:t>
      </w:r>
    </w:p>
    <w:p w14:paraId="64A187A7" w14:textId="12C5744C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Lithotomy by ERC was unsuccessful due to the large size of the stone. Thereafter, she developed strangulated CBD stones in the papilla of </w:t>
      </w:r>
      <w:proofErr w:type="spellStart"/>
      <w:r w:rsidRPr="005F38BD">
        <w:rPr>
          <w:rFonts w:ascii="Book Antiqua" w:hAnsi="Book Antiqua"/>
        </w:rPr>
        <w:t>Vater</w:t>
      </w:r>
      <w:proofErr w:type="spellEnd"/>
      <w:r w:rsidRPr="005F38BD">
        <w:rPr>
          <w:rFonts w:ascii="Book Antiqua" w:hAnsi="Book Antiqua"/>
        </w:rPr>
        <w:t xml:space="preserve">, and underwent </w:t>
      </w:r>
      <w:r w:rsidRPr="005F38BD">
        <w:rPr>
          <w:rFonts w:ascii="Book Antiqua" w:hAnsi="Book Antiqua"/>
        </w:rPr>
        <w:lastRenderedPageBreak/>
        <w:t>percutaneous transhepatic biliary drainage (PTBD) of the left lobe. She was transferred to our hospital afterward for general condition management.</w:t>
      </w:r>
    </w:p>
    <w:p w14:paraId="02A12809" w14:textId="77777777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</w:p>
    <w:p w14:paraId="58EF756B" w14:textId="122D7E65" w:rsidR="006A5EBA" w:rsidRPr="005F38BD" w:rsidRDefault="00EF1F84" w:rsidP="005F38BD">
      <w:pPr>
        <w:tabs>
          <w:tab w:val="left" w:pos="3402"/>
        </w:tabs>
        <w:spacing w:line="360" w:lineRule="auto"/>
        <w:jc w:val="both"/>
        <w:rPr>
          <w:rFonts w:ascii="Book Antiqua" w:eastAsia="SimSun" w:hAnsi="Book Antiqua"/>
          <w:b/>
          <w:i/>
          <w:lang w:eastAsia="zh-CN"/>
        </w:rPr>
      </w:pPr>
      <w:r w:rsidRPr="005F38BD">
        <w:rPr>
          <w:rFonts w:ascii="Book Antiqua" w:hAnsi="Book Antiqua"/>
          <w:b/>
          <w:i/>
        </w:rPr>
        <w:t>History of past illness</w:t>
      </w:r>
    </w:p>
    <w:p w14:paraId="23DDF2C7" w14:textId="706AD19F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>The patient had a history of repeated cholangitis due to CBD stones.</w:t>
      </w:r>
    </w:p>
    <w:p w14:paraId="7B899976" w14:textId="77777777" w:rsidR="006A5EBA" w:rsidRPr="005F38BD" w:rsidRDefault="006A5EBA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</w:p>
    <w:p w14:paraId="00FD8B49" w14:textId="3266599A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i/>
          <w:color w:val="000000"/>
        </w:rPr>
      </w:pPr>
      <w:r w:rsidRPr="005F38BD">
        <w:rPr>
          <w:rFonts w:ascii="Book Antiqua" w:hAnsi="Book Antiqua"/>
          <w:b/>
          <w:i/>
          <w:color w:val="000000"/>
        </w:rPr>
        <w:t>Personal and family history</w:t>
      </w:r>
    </w:p>
    <w:p w14:paraId="7E6A5C1B" w14:textId="0C7087CE" w:rsidR="008C12E5" w:rsidRPr="005F38BD" w:rsidRDefault="00730582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  <w:r w:rsidRPr="005F38BD">
        <w:rPr>
          <w:rFonts w:ascii="Book Antiqua" w:hAnsi="Book Antiqua"/>
          <w:color w:val="000000"/>
        </w:rPr>
        <w:t>She had h</w:t>
      </w:r>
      <w:r w:rsidR="008C12E5" w:rsidRPr="005F38BD">
        <w:rPr>
          <w:rFonts w:ascii="Book Antiqua" w:hAnsi="Book Antiqua"/>
          <w:color w:val="000000"/>
        </w:rPr>
        <w:t>ypertension</w:t>
      </w:r>
      <w:r w:rsidRPr="005F38BD">
        <w:rPr>
          <w:rFonts w:ascii="Book Antiqua" w:hAnsi="Book Antiqua"/>
          <w:color w:val="000000"/>
        </w:rPr>
        <w:t xml:space="preserve"> and dementia</w:t>
      </w:r>
      <w:r w:rsidR="008C12E5" w:rsidRPr="005F38BD">
        <w:rPr>
          <w:rFonts w:ascii="Book Antiqua" w:hAnsi="Book Antiqua"/>
          <w:color w:val="000000"/>
        </w:rPr>
        <w:t>.</w:t>
      </w:r>
      <w:r w:rsidRPr="005F38BD">
        <w:rPr>
          <w:rFonts w:ascii="Book Antiqua" w:hAnsi="Book Antiqua"/>
          <w:color w:val="000000"/>
        </w:rPr>
        <w:t xml:space="preserve"> There is no history of her family.</w:t>
      </w:r>
    </w:p>
    <w:p w14:paraId="19D516EF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</w:p>
    <w:p w14:paraId="35FBBD32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i/>
          <w:color w:val="000000"/>
        </w:rPr>
      </w:pPr>
      <w:r w:rsidRPr="005F38BD">
        <w:rPr>
          <w:rFonts w:ascii="Book Antiqua" w:hAnsi="Book Antiqua"/>
          <w:b/>
          <w:i/>
          <w:color w:val="000000"/>
        </w:rPr>
        <w:t>Physical examination upon admission</w:t>
      </w:r>
    </w:p>
    <w:p w14:paraId="1595EE16" w14:textId="644B067D" w:rsidR="00FF00A4" w:rsidRPr="005F38BD" w:rsidRDefault="00470576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  <w:r w:rsidRPr="005F38BD">
        <w:rPr>
          <w:rFonts w:ascii="Book Antiqua" w:hAnsi="Book Antiqua"/>
          <w:color w:val="000000"/>
        </w:rPr>
        <w:t xml:space="preserve">She had slight jaundice upon admission, but general condition was </w:t>
      </w:r>
      <w:proofErr w:type="spellStart"/>
      <w:r w:rsidRPr="005F38BD">
        <w:rPr>
          <w:rFonts w:ascii="Book Antiqua" w:hAnsi="Book Antiqua"/>
          <w:color w:val="000000"/>
        </w:rPr>
        <w:t>alomost</w:t>
      </w:r>
      <w:proofErr w:type="spellEnd"/>
      <w:r w:rsidRPr="005F38BD">
        <w:rPr>
          <w:rFonts w:ascii="Book Antiqua" w:hAnsi="Book Antiqua"/>
          <w:color w:val="000000"/>
        </w:rPr>
        <w:t xml:space="preserve"> good.</w:t>
      </w:r>
    </w:p>
    <w:p w14:paraId="33DB85BA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</w:p>
    <w:p w14:paraId="07A61235" w14:textId="26FEA193" w:rsidR="00FF00A4" w:rsidRPr="005F38BD" w:rsidRDefault="00EF1F84" w:rsidP="005F38BD">
      <w:pPr>
        <w:tabs>
          <w:tab w:val="left" w:pos="3402"/>
        </w:tabs>
        <w:spacing w:line="360" w:lineRule="auto"/>
        <w:jc w:val="both"/>
        <w:rPr>
          <w:rFonts w:ascii="Book Antiqua" w:eastAsia="SimSun" w:hAnsi="Book Antiqua"/>
          <w:b/>
          <w:i/>
          <w:color w:val="000000"/>
          <w:lang w:eastAsia="zh-CN"/>
        </w:rPr>
      </w:pPr>
      <w:r w:rsidRPr="005F38BD">
        <w:rPr>
          <w:rFonts w:ascii="Book Antiqua" w:hAnsi="Book Antiqua"/>
          <w:b/>
          <w:i/>
          <w:color w:val="000000"/>
        </w:rPr>
        <w:t>Laboratory examinations</w:t>
      </w:r>
    </w:p>
    <w:p w14:paraId="2A78F84F" w14:textId="65C56E33" w:rsidR="00B82F16" w:rsidRPr="005F38BD" w:rsidRDefault="00B82F16" w:rsidP="005F38BD">
      <w:pPr>
        <w:spacing w:line="360" w:lineRule="auto"/>
        <w:jc w:val="both"/>
        <w:rPr>
          <w:rFonts w:ascii="Book Antiqua" w:hAnsi="Book Antiqua"/>
          <w:color w:val="000000"/>
        </w:rPr>
      </w:pPr>
      <w:r w:rsidRPr="005F38BD">
        <w:rPr>
          <w:rFonts w:ascii="Book Antiqua" w:hAnsi="Book Antiqua"/>
          <w:color w:val="000000"/>
        </w:rPr>
        <w:t xml:space="preserve">Laboratory findings indicated </w:t>
      </w:r>
      <w:proofErr w:type="spellStart"/>
      <w:r w:rsidRPr="005F38BD">
        <w:rPr>
          <w:rFonts w:ascii="Book Antiqua" w:hAnsi="Book Antiqua"/>
          <w:color w:val="000000"/>
        </w:rPr>
        <w:t>that</w:t>
      </w:r>
      <w:r w:rsidR="00CF1622" w:rsidRPr="005F38BD">
        <w:rPr>
          <w:rFonts w:ascii="Book Antiqua" w:hAnsi="Book Antiqua"/>
          <w:color w:val="000000"/>
        </w:rPr>
        <w:t>white</w:t>
      </w:r>
      <w:proofErr w:type="spellEnd"/>
      <w:r w:rsidR="00CF1622" w:rsidRPr="005F38BD">
        <w:rPr>
          <w:rFonts w:ascii="Book Antiqua" w:hAnsi="Book Antiqua"/>
          <w:color w:val="000000"/>
        </w:rPr>
        <w:t xml:space="preserve"> blood corpuscle was 5900 (reference range 3500-8400), </w:t>
      </w:r>
      <w:proofErr w:type="spellStart"/>
      <w:r w:rsidR="00CF1622" w:rsidRPr="005F38BD">
        <w:rPr>
          <w:rFonts w:ascii="Book Antiqua" w:hAnsi="Book Antiqua"/>
          <w:color w:val="000000"/>
        </w:rPr>
        <w:t>haemoglobin</w:t>
      </w:r>
      <w:proofErr w:type="spellEnd"/>
      <w:r w:rsidR="00CF1622" w:rsidRPr="005F38BD">
        <w:rPr>
          <w:rFonts w:ascii="Book Antiqua" w:hAnsi="Book Antiqua"/>
          <w:color w:val="000000"/>
        </w:rPr>
        <w:t xml:space="preserve"> 9.6 g/dL (reference range 11.3-15.2 U/L), albumin 3.0 g/dL (reference range 4.0-5.0 g/dL), aspartate aminotransferase 49 U/</w:t>
      </w:r>
      <w:r w:rsidRPr="005F38BD">
        <w:rPr>
          <w:rFonts w:ascii="Book Antiqua" w:hAnsi="Book Antiqua"/>
          <w:color w:val="000000"/>
        </w:rPr>
        <w:t xml:space="preserve">L (reference range </w:t>
      </w:r>
      <w:r w:rsidR="00CF1622" w:rsidRPr="005F38BD">
        <w:rPr>
          <w:rFonts w:ascii="Book Antiqua" w:hAnsi="Book Antiqua"/>
          <w:color w:val="000000"/>
        </w:rPr>
        <w:t>13-33 U/L</w:t>
      </w:r>
      <w:r w:rsidRPr="005F38BD">
        <w:rPr>
          <w:rFonts w:ascii="Book Antiqua" w:hAnsi="Book Antiqua"/>
          <w:color w:val="000000"/>
        </w:rPr>
        <w:t xml:space="preserve">), </w:t>
      </w:r>
      <w:r w:rsidR="00CF1622" w:rsidRPr="005F38BD">
        <w:rPr>
          <w:rFonts w:ascii="Book Antiqua" w:hAnsi="Book Antiqua"/>
          <w:color w:val="000000"/>
        </w:rPr>
        <w:t>alanine aminotransferase 97 U/L (reference range 6-30 U/L),</w:t>
      </w:r>
      <w:r w:rsidR="00CF1622" w:rsidRPr="005F38BD">
        <w:rPr>
          <w:rFonts w:ascii="Book Antiqua" w:hAnsi="Book Antiqua"/>
        </w:rPr>
        <w:t xml:space="preserve"> </w:t>
      </w:r>
      <w:r w:rsidR="00CF1622" w:rsidRPr="005F38BD">
        <w:rPr>
          <w:rFonts w:ascii="Book Antiqua" w:hAnsi="Book Antiqua"/>
          <w:color w:val="000000"/>
        </w:rPr>
        <w:t>alkaline phosphatase 378 U/L (reference range 115-359 U/L), gamma-glutamyl transpeptidase 81 U/L (reference range 10-47 U/L), and C-reactive protein 0.82 mg/dL</w:t>
      </w:r>
      <w:r w:rsidRPr="005F38BD">
        <w:rPr>
          <w:rFonts w:ascii="Book Antiqua" w:hAnsi="Book Antiqua"/>
          <w:color w:val="000000"/>
        </w:rPr>
        <w:t xml:space="preserve"> (reference range </w:t>
      </w:r>
      <w:r w:rsidR="00CF1622" w:rsidRPr="005F38BD">
        <w:rPr>
          <w:rFonts w:ascii="Book Antiqua" w:hAnsi="Book Antiqua"/>
          <w:color w:val="000000"/>
        </w:rPr>
        <w:t>&lt;</w:t>
      </w:r>
      <w:r w:rsidRPr="005F38BD">
        <w:rPr>
          <w:rFonts w:ascii="Book Antiqua" w:hAnsi="Book Antiqua"/>
          <w:color w:val="000000"/>
        </w:rPr>
        <w:t xml:space="preserve"> </w:t>
      </w:r>
      <w:r w:rsidR="00CF1622" w:rsidRPr="005F38BD">
        <w:rPr>
          <w:rFonts w:ascii="Book Antiqua" w:hAnsi="Book Antiqua"/>
          <w:color w:val="000000"/>
        </w:rPr>
        <w:t>0.2 mg/dL</w:t>
      </w:r>
      <w:r w:rsidRPr="005F38BD">
        <w:rPr>
          <w:rFonts w:ascii="Book Antiqua" w:hAnsi="Book Antiqua"/>
          <w:color w:val="000000"/>
        </w:rPr>
        <w:t>).</w:t>
      </w:r>
    </w:p>
    <w:p w14:paraId="7DDAB222" w14:textId="77777777" w:rsidR="00B82F16" w:rsidRPr="005F38BD" w:rsidRDefault="00B82F16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</w:p>
    <w:p w14:paraId="4D22CE62" w14:textId="0124A988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i/>
          <w:color w:val="000000"/>
        </w:rPr>
      </w:pPr>
      <w:r w:rsidRPr="005F38BD">
        <w:rPr>
          <w:rFonts w:ascii="Book Antiqua" w:hAnsi="Book Antiqua"/>
          <w:b/>
          <w:i/>
          <w:color w:val="000000"/>
        </w:rPr>
        <w:t>Imaging examinations</w:t>
      </w:r>
    </w:p>
    <w:p w14:paraId="4B546D9A" w14:textId="6C0BB18E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  <w:r w:rsidRPr="005F38BD">
        <w:rPr>
          <w:rFonts w:ascii="Book Antiqua" w:hAnsi="Book Antiqua"/>
          <w:color w:val="000000"/>
        </w:rPr>
        <w:t>Cholangiography revealed a huge CBD stone over 50 mm in diameter (Figure 1).</w:t>
      </w:r>
    </w:p>
    <w:p w14:paraId="2F982065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color w:val="000000"/>
        </w:rPr>
      </w:pPr>
    </w:p>
    <w:p w14:paraId="7A1F9B54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color w:val="000000"/>
        </w:rPr>
      </w:pPr>
      <w:r w:rsidRPr="005F38BD">
        <w:rPr>
          <w:rFonts w:ascii="Book Antiqua" w:hAnsi="Book Antiqua"/>
          <w:b/>
          <w:color w:val="000000"/>
        </w:rPr>
        <w:t>FINAL DIAGNOSIS</w:t>
      </w:r>
    </w:p>
    <w:p w14:paraId="2996E126" w14:textId="7B635225" w:rsidR="00FF00A4" w:rsidRPr="005F38BD" w:rsidRDefault="002908F3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  <w:r w:rsidRPr="005F38BD">
        <w:rPr>
          <w:rFonts w:ascii="Book Antiqua" w:hAnsi="Book Antiqua"/>
          <w:color w:val="000000"/>
        </w:rPr>
        <w:t>The patient was diagnosed with repeat cholangitis due to CBD stones.</w:t>
      </w:r>
    </w:p>
    <w:p w14:paraId="3CA55502" w14:textId="77777777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color w:val="000000"/>
        </w:rPr>
      </w:pPr>
    </w:p>
    <w:p w14:paraId="1A688704" w14:textId="2B694910" w:rsidR="00FF00A4" w:rsidRPr="005F38BD" w:rsidRDefault="00FF00A4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  <w:b/>
          <w:color w:val="000000"/>
        </w:rPr>
      </w:pPr>
      <w:r w:rsidRPr="005F38BD">
        <w:rPr>
          <w:rFonts w:ascii="Book Antiqua" w:hAnsi="Book Antiqua"/>
          <w:b/>
          <w:color w:val="000000"/>
        </w:rPr>
        <w:t>TREATMENT</w:t>
      </w:r>
    </w:p>
    <w:p w14:paraId="37E2A649" w14:textId="48D0B2FA" w:rsidR="00F863D2" w:rsidRPr="005F38BD" w:rsidRDefault="000202C6" w:rsidP="005F38BD">
      <w:pPr>
        <w:tabs>
          <w:tab w:val="left" w:pos="3402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eastAsia="Times New Roman" w:hAnsi="Book Antiqua"/>
        </w:rPr>
        <w:t xml:space="preserve">The single-stage ERC approach was not </w:t>
      </w:r>
      <w:r w:rsidR="006105C7" w:rsidRPr="005F38BD">
        <w:rPr>
          <w:rFonts w:ascii="Book Antiqua" w:eastAsia="Times New Roman" w:hAnsi="Book Antiqua"/>
        </w:rPr>
        <w:t>suit</w:t>
      </w:r>
      <w:r w:rsidR="00D34CCB" w:rsidRPr="005F38BD">
        <w:rPr>
          <w:rFonts w:ascii="Book Antiqua" w:eastAsia="Times New Roman" w:hAnsi="Book Antiqua"/>
        </w:rPr>
        <w:t>able</w:t>
      </w:r>
      <w:r w:rsidRPr="005F38BD">
        <w:rPr>
          <w:rFonts w:ascii="Book Antiqua" w:eastAsia="Times New Roman" w:hAnsi="Book Antiqua"/>
        </w:rPr>
        <w:t xml:space="preserve"> for the </w:t>
      </w:r>
      <w:r w:rsidR="0023103E" w:rsidRPr="005F38BD">
        <w:rPr>
          <w:rFonts w:ascii="Book Antiqua" w:eastAsia="Times New Roman" w:hAnsi="Book Antiqua"/>
        </w:rPr>
        <w:t>huge CBD stone</w:t>
      </w:r>
      <w:r w:rsidRPr="005F38BD">
        <w:rPr>
          <w:rFonts w:ascii="Book Antiqua" w:eastAsia="Times New Roman" w:hAnsi="Book Antiqua"/>
        </w:rPr>
        <w:t xml:space="preserve">. </w:t>
      </w:r>
      <w:r w:rsidR="00C9212C" w:rsidRPr="005F38BD">
        <w:rPr>
          <w:rFonts w:ascii="Book Antiqua" w:eastAsia="Times New Roman" w:hAnsi="Book Antiqua"/>
        </w:rPr>
        <w:t>W</w:t>
      </w:r>
      <w:r w:rsidR="005A5DA5" w:rsidRPr="005F38BD">
        <w:rPr>
          <w:rFonts w:ascii="Book Antiqua" w:eastAsia="Times New Roman" w:hAnsi="Book Antiqua"/>
        </w:rPr>
        <w:t xml:space="preserve">e </w:t>
      </w:r>
      <w:r w:rsidR="00C9212C" w:rsidRPr="005F38BD">
        <w:rPr>
          <w:rFonts w:ascii="Book Antiqua" w:eastAsia="Times New Roman" w:hAnsi="Book Antiqua"/>
        </w:rPr>
        <w:t>up-</w:t>
      </w:r>
      <w:r w:rsidR="005C1427" w:rsidRPr="005F38BD">
        <w:rPr>
          <w:rFonts w:ascii="Book Antiqua" w:eastAsia="Times New Roman" w:hAnsi="Book Antiqua"/>
        </w:rPr>
        <w:t>siz</w:t>
      </w:r>
      <w:r w:rsidR="00C9212C" w:rsidRPr="005F38BD">
        <w:rPr>
          <w:rFonts w:ascii="Book Antiqua" w:eastAsia="Times New Roman" w:hAnsi="Book Antiqua"/>
        </w:rPr>
        <w:t>ed</w:t>
      </w:r>
      <w:r w:rsidR="005C1427" w:rsidRPr="005F38BD">
        <w:rPr>
          <w:rFonts w:ascii="Book Antiqua" w:eastAsia="Times New Roman" w:hAnsi="Book Antiqua"/>
        </w:rPr>
        <w:t xml:space="preserve"> </w:t>
      </w:r>
      <w:r w:rsidR="00C9212C" w:rsidRPr="005F38BD">
        <w:rPr>
          <w:rFonts w:ascii="Book Antiqua" w:eastAsia="Times New Roman" w:hAnsi="Book Antiqua"/>
        </w:rPr>
        <w:t>to a 14</w:t>
      </w:r>
      <w:r w:rsidR="00556139" w:rsidRPr="005F38BD">
        <w:rPr>
          <w:rFonts w:ascii="Book Antiqua" w:eastAsia="Times New Roman" w:hAnsi="Book Antiqua"/>
        </w:rPr>
        <w:t xml:space="preserve"> </w:t>
      </w:r>
      <w:r w:rsidR="00C9212C" w:rsidRPr="005F38BD">
        <w:rPr>
          <w:rFonts w:ascii="Book Antiqua" w:eastAsia="Times New Roman" w:hAnsi="Book Antiqua"/>
        </w:rPr>
        <w:t>F</w:t>
      </w:r>
      <w:r w:rsidR="00556139" w:rsidRPr="005F38BD">
        <w:rPr>
          <w:rFonts w:ascii="Book Antiqua" w:eastAsia="Times New Roman" w:hAnsi="Book Antiqua"/>
        </w:rPr>
        <w:t>r</w:t>
      </w:r>
      <w:r w:rsidR="00C9212C" w:rsidRPr="005F38BD">
        <w:rPr>
          <w:rFonts w:ascii="Book Antiqua" w:eastAsia="Times New Roman" w:hAnsi="Book Antiqua"/>
        </w:rPr>
        <w:t xml:space="preserve"> </w:t>
      </w:r>
      <w:r w:rsidR="005C1427" w:rsidRPr="005F38BD">
        <w:rPr>
          <w:rFonts w:ascii="Book Antiqua" w:eastAsia="Times New Roman" w:hAnsi="Book Antiqua"/>
        </w:rPr>
        <w:t xml:space="preserve">drainage tube </w:t>
      </w:r>
      <w:r w:rsidR="00C9212C" w:rsidRPr="005F38BD">
        <w:rPr>
          <w:rFonts w:ascii="Book Antiqua" w:eastAsia="Times New Roman" w:hAnsi="Book Antiqua"/>
        </w:rPr>
        <w:t xml:space="preserve">and </w:t>
      </w:r>
      <w:r w:rsidR="006105C7" w:rsidRPr="005F38BD">
        <w:rPr>
          <w:rFonts w:ascii="Book Antiqua" w:eastAsia="Times New Roman" w:hAnsi="Book Antiqua"/>
        </w:rPr>
        <w:t>perform</w:t>
      </w:r>
      <w:r w:rsidR="00C9212C" w:rsidRPr="005F38BD">
        <w:rPr>
          <w:rFonts w:ascii="Book Antiqua" w:eastAsia="Times New Roman" w:hAnsi="Book Antiqua"/>
        </w:rPr>
        <w:t>ed</w:t>
      </w:r>
      <w:r w:rsidR="006105C7" w:rsidRPr="005F38BD">
        <w:rPr>
          <w:rFonts w:ascii="Book Antiqua" w:eastAsia="Times New Roman" w:hAnsi="Book Antiqua"/>
        </w:rPr>
        <w:t xml:space="preserve"> </w:t>
      </w:r>
      <w:proofErr w:type="spellStart"/>
      <w:r w:rsidR="005C1427" w:rsidRPr="005F38BD">
        <w:rPr>
          <w:rFonts w:ascii="Book Antiqua" w:eastAsia="Times New Roman" w:hAnsi="Book Antiqua"/>
        </w:rPr>
        <w:t>cholangioscopy</w:t>
      </w:r>
      <w:proofErr w:type="spellEnd"/>
      <w:r w:rsidR="005C1427" w:rsidRPr="005F38BD">
        <w:rPr>
          <w:rFonts w:ascii="Book Antiqua" w:eastAsia="Times New Roman" w:hAnsi="Book Antiqua"/>
        </w:rPr>
        <w:t xml:space="preserve"> and EHL lithotripsy </w:t>
      </w:r>
      <w:r w:rsidRPr="005F38BD">
        <w:rPr>
          <w:rFonts w:ascii="Book Antiqua" w:eastAsia="Times New Roman" w:hAnsi="Book Antiqua"/>
        </w:rPr>
        <w:lastRenderedPageBreak/>
        <w:t>(</w:t>
      </w:r>
      <w:proofErr w:type="spellStart"/>
      <w:r w:rsidRPr="005F38BD">
        <w:rPr>
          <w:rFonts w:ascii="Book Antiqua" w:eastAsia="Times New Roman" w:hAnsi="Book Antiqua"/>
        </w:rPr>
        <w:t>SpyGlass</w:t>
      </w:r>
      <w:r w:rsidRPr="005F38BD">
        <w:rPr>
          <w:rFonts w:ascii="Book Antiqua" w:eastAsia="Times New Roman" w:hAnsi="Book Antiqua"/>
          <w:vertAlign w:val="superscript"/>
        </w:rPr>
        <w:t>TM</w:t>
      </w:r>
      <w:proofErr w:type="spellEnd"/>
      <w:r w:rsidRPr="005F38BD">
        <w:rPr>
          <w:rFonts w:ascii="Book Antiqua" w:eastAsia="Times New Roman" w:hAnsi="Book Antiqua"/>
        </w:rPr>
        <w:t xml:space="preserve">, Boston Scientific Corporation, United States) </w:t>
      </w:r>
      <w:r w:rsidR="007C2E44" w:rsidRPr="005F38BD">
        <w:rPr>
          <w:rFonts w:ascii="Book Antiqua" w:eastAsia="Times New Roman" w:hAnsi="Book Antiqua"/>
        </w:rPr>
        <w:t>and ERC.</w:t>
      </w:r>
      <w:r w:rsidR="00433465" w:rsidRPr="005F38BD">
        <w:rPr>
          <w:rFonts w:ascii="Book Antiqua" w:eastAsia="Times New Roman" w:hAnsi="Book Antiqua"/>
        </w:rPr>
        <w:t xml:space="preserve"> </w:t>
      </w:r>
      <w:r w:rsidR="00E00BB0" w:rsidRPr="005F38BD">
        <w:rPr>
          <w:rFonts w:ascii="Book Antiqua" w:eastAsia="Times New Roman" w:hAnsi="Book Antiqua"/>
        </w:rPr>
        <w:t xml:space="preserve">First, EHL </w:t>
      </w:r>
      <w:r w:rsidR="00C9212C" w:rsidRPr="005F38BD">
        <w:rPr>
          <w:rFonts w:ascii="Book Antiqua" w:eastAsia="Times New Roman" w:hAnsi="Book Antiqua"/>
        </w:rPr>
        <w:t xml:space="preserve">was performed </w:t>
      </w:r>
      <w:r w:rsidR="00E00BB0" w:rsidRPr="005F38BD">
        <w:rPr>
          <w:rFonts w:ascii="Book Antiqua" w:eastAsia="Times New Roman" w:hAnsi="Book Antiqua"/>
        </w:rPr>
        <w:t>with</w:t>
      </w:r>
      <w:r w:rsidR="00C9212C" w:rsidRPr="005F38BD">
        <w:rPr>
          <w:rFonts w:ascii="Book Antiqua" w:eastAsia="Times New Roman" w:hAnsi="Book Antiqua"/>
        </w:rPr>
        <w:t xml:space="preserve"> a</w:t>
      </w:r>
      <w:r w:rsidR="00E00BB0" w:rsidRPr="005F38BD">
        <w:rPr>
          <w:rFonts w:ascii="Book Antiqua" w:eastAsia="Times New Roman" w:hAnsi="Book Antiqua"/>
        </w:rPr>
        <w:t xml:space="preserve"> </w:t>
      </w:r>
      <w:proofErr w:type="spellStart"/>
      <w:r w:rsidR="00E00BB0" w:rsidRPr="005F38BD">
        <w:rPr>
          <w:rFonts w:ascii="Book Antiqua" w:eastAsia="Times New Roman" w:hAnsi="Book Antiqua"/>
        </w:rPr>
        <w:t>cholangioscope</w:t>
      </w:r>
      <w:proofErr w:type="spellEnd"/>
      <w:r w:rsidR="00E00BB0" w:rsidRPr="005F38BD">
        <w:rPr>
          <w:rFonts w:ascii="Book Antiqua" w:eastAsia="Times New Roman" w:hAnsi="Book Antiqua"/>
        </w:rPr>
        <w:t xml:space="preserve"> from </w:t>
      </w:r>
      <w:r w:rsidR="00C9212C" w:rsidRPr="005F38BD">
        <w:rPr>
          <w:rFonts w:ascii="Book Antiqua" w:eastAsia="Times New Roman" w:hAnsi="Book Antiqua"/>
        </w:rPr>
        <w:t xml:space="preserve">the </w:t>
      </w:r>
      <w:r w:rsidR="00E00BB0" w:rsidRPr="005F38BD">
        <w:rPr>
          <w:rFonts w:ascii="Book Antiqua" w:eastAsia="Times New Roman" w:hAnsi="Book Antiqua"/>
        </w:rPr>
        <w:t>percutaneous ro</w:t>
      </w:r>
      <w:r w:rsidR="00577EBD" w:rsidRPr="005F38BD">
        <w:rPr>
          <w:rFonts w:ascii="Book Antiqua" w:eastAsia="Times New Roman" w:hAnsi="Book Antiqua"/>
        </w:rPr>
        <w:t>ute</w:t>
      </w:r>
      <w:r w:rsidR="00E00BB0" w:rsidRPr="005F38BD">
        <w:rPr>
          <w:rFonts w:ascii="Book Antiqua" w:eastAsia="Times New Roman" w:hAnsi="Book Antiqua"/>
        </w:rPr>
        <w:t xml:space="preserve">. </w:t>
      </w:r>
      <w:r w:rsidR="00DA7BAE" w:rsidRPr="005F38BD">
        <w:rPr>
          <w:rFonts w:ascii="Book Antiqua" w:eastAsia="Times New Roman" w:hAnsi="Book Antiqua"/>
        </w:rPr>
        <w:t>However, the stone w</w:t>
      </w:r>
      <w:r w:rsidR="00577EBD" w:rsidRPr="005F38BD">
        <w:rPr>
          <w:rFonts w:ascii="Book Antiqua" w:eastAsia="Times New Roman" w:hAnsi="Book Antiqua"/>
        </w:rPr>
        <w:t>as</w:t>
      </w:r>
      <w:r w:rsidR="00DA7BAE" w:rsidRPr="005F38BD">
        <w:rPr>
          <w:rFonts w:ascii="Book Antiqua" w:eastAsia="Times New Roman" w:hAnsi="Book Antiqua"/>
        </w:rPr>
        <w:t xml:space="preserve"> too large and partly</w:t>
      </w:r>
      <w:r w:rsidR="0056517B" w:rsidRPr="005F38BD">
        <w:rPr>
          <w:rFonts w:ascii="Book Antiqua" w:eastAsia="Times New Roman" w:hAnsi="Book Antiqua"/>
        </w:rPr>
        <w:t xml:space="preserve"> soft</w:t>
      </w:r>
      <w:r w:rsidR="00DA7BAE" w:rsidRPr="005F38BD">
        <w:rPr>
          <w:rFonts w:ascii="Book Antiqua" w:eastAsia="Times New Roman" w:hAnsi="Book Antiqua"/>
        </w:rPr>
        <w:t xml:space="preserve"> clay-like</w:t>
      </w:r>
      <w:r w:rsidR="00574960" w:rsidRPr="005F38BD">
        <w:rPr>
          <w:rFonts w:ascii="Book Antiqua" w:eastAsia="Times New Roman" w:hAnsi="Book Antiqua"/>
        </w:rPr>
        <w:t xml:space="preserve"> in texture</w:t>
      </w:r>
      <w:r w:rsidR="00DA7BAE" w:rsidRPr="005F38BD">
        <w:rPr>
          <w:rFonts w:ascii="Book Antiqua" w:eastAsia="Times New Roman" w:hAnsi="Book Antiqua"/>
        </w:rPr>
        <w:t xml:space="preserve">. </w:t>
      </w:r>
      <w:r w:rsidR="004F685C" w:rsidRPr="005F38BD">
        <w:rPr>
          <w:rFonts w:ascii="Book Antiqua" w:eastAsia="Times New Roman" w:hAnsi="Book Antiqua"/>
        </w:rPr>
        <w:t xml:space="preserve">We </w:t>
      </w:r>
      <w:r w:rsidR="002C3E46" w:rsidRPr="005F38BD">
        <w:rPr>
          <w:rFonts w:ascii="Book Antiqua" w:eastAsia="Times New Roman" w:hAnsi="Book Antiqua"/>
        </w:rPr>
        <w:t>scale</w:t>
      </w:r>
      <w:r w:rsidR="004F685C" w:rsidRPr="005F38BD">
        <w:rPr>
          <w:rFonts w:ascii="Book Antiqua" w:eastAsia="Times New Roman" w:hAnsi="Book Antiqua"/>
        </w:rPr>
        <w:t>d</w:t>
      </w:r>
      <w:r w:rsidR="002C3E46" w:rsidRPr="005F38BD">
        <w:rPr>
          <w:rFonts w:ascii="Book Antiqua" w:eastAsia="Times New Roman" w:hAnsi="Book Antiqua"/>
        </w:rPr>
        <w:t xml:space="preserve"> down the stone</w:t>
      </w:r>
      <w:r w:rsidR="0001260A" w:rsidRPr="005F38BD">
        <w:rPr>
          <w:rFonts w:ascii="Book Antiqua" w:eastAsia="Times New Roman" w:hAnsi="Book Antiqua"/>
        </w:rPr>
        <w:t xml:space="preserve"> by reducing the periphery</w:t>
      </w:r>
      <w:r w:rsidR="004E764C" w:rsidRPr="005F38BD">
        <w:rPr>
          <w:rFonts w:ascii="Book Antiqua" w:eastAsia="Times New Roman" w:hAnsi="Book Antiqua"/>
        </w:rPr>
        <w:t xml:space="preserve"> with EHL, </w:t>
      </w:r>
      <w:r w:rsidR="004F685C" w:rsidRPr="005F38BD">
        <w:rPr>
          <w:rFonts w:ascii="Book Antiqua" w:hAnsi="Book Antiqua"/>
        </w:rPr>
        <w:t>then</w:t>
      </w:r>
      <w:r w:rsidR="004E764C" w:rsidRPr="005F38BD">
        <w:rPr>
          <w:rFonts w:ascii="Book Antiqua" w:hAnsi="Book Antiqua"/>
        </w:rPr>
        <w:t xml:space="preserve"> performed ERC and EST. </w:t>
      </w:r>
      <w:r w:rsidR="00757ADD" w:rsidRPr="005F38BD">
        <w:rPr>
          <w:rFonts w:ascii="Book Antiqua" w:hAnsi="Book Antiqua"/>
        </w:rPr>
        <w:t xml:space="preserve">After </w:t>
      </w:r>
      <w:r w:rsidR="00757ADD" w:rsidRPr="005F38BD">
        <w:rPr>
          <w:rFonts w:ascii="Book Antiqua" w:eastAsia="Times New Roman" w:hAnsi="Book Antiqua"/>
        </w:rPr>
        <w:t>c</w:t>
      </w:r>
      <w:r w:rsidR="00C04E86" w:rsidRPr="005F38BD">
        <w:rPr>
          <w:rFonts w:ascii="Book Antiqua" w:eastAsia="Times New Roman" w:hAnsi="Book Antiqua"/>
        </w:rPr>
        <w:t>annulation into the bile duct</w:t>
      </w:r>
      <w:r w:rsidR="00757ADD" w:rsidRPr="005F38BD">
        <w:rPr>
          <w:rFonts w:ascii="Book Antiqua" w:eastAsia="Times New Roman" w:hAnsi="Book Antiqua"/>
        </w:rPr>
        <w:t>, which</w:t>
      </w:r>
      <w:r w:rsidR="00C04E86" w:rsidRPr="005F38BD">
        <w:rPr>
          <w:rFonts w:ascii="Book Antiqua" w:eastAsia="Times New Roman" w:hAnsi="Book Antiqua"/>
        </w:rPr>
        <w:t xml:space="preserve"> was difficult due to the </w:t>
      </w:r>
      <w:r w:rsidR="00AF6149" w:rsidRPr="005F38BD">
        <w:rPr>
          <w:rFonts w:ascii="Book Antiqua" w:eastAsia="Times New Roman" w:hAnsi="Book Antiqua"/>
        </w:rPr>
        <w:t xml:space="preserve">large </w:t>
      </w:r>
      <w:r w:rsidR="003142E9" w:rsidRPr="005F38BD">
        <w:rPr>
          <w:rFonts w:ascii="Book Antiqua" w:hAnsi="Book Antiqua"/>
        </w:rPr>
        <w:t>periampullar</w:t>
      </w:r>
      <w:r w:rsidR="00757ADD" w:rsidRPr="005F38BD">
        <w:rPr>
          <w:rFonts w:ascii="Book Antiqua" w:hAnsi="Book Antiqua"/>
        </w:rPr>
        <w:t>y</w:t>
      </w:r>
      <w:r w:rsidR="00AF6149" w:rsidRPr="005F38BD">
        <w:rPr>
          <w:rFonts w:ascii="Book Antiqua" w:hAnsi="Book Antiqua"/>
        </w:rPr>
        <w:t xml:space="preserve"> diverticul</w:t>
      </w:r>
      <w:r w:rsidR="00757ADD" w:rsidRPr="005F38BD">
        <w:rPr>
          <w:rFonts w:ascii="Book Antiqua" w:hAnsi="Book Antiqua"/>
        </w:rPr>
        <w:t>a</w:t>
      </w:r>
      <w:r w:rsidR="004E764C" w:rsidRPr="005F38BD">
        <w:rPr>
          <w:rFonts w:ascii="Book Antiqua" w:eastAsia="Times New Roman" w:hAnsi="Book Antiqua"/>
        </w:rPr>
        <w:t xml:space="preserve">, we </w:t>
      </w:r>
      <w:r w:rsidR="00757ADD" w:rsidRPr="005F38BD">
        <w:rPr>
          <w:rFonts w:ascii="Book Antiqua" w:eastAsia="Times New Roman" w:hAnsi="Book Antiqua"/>
        </w:rPr>
        <w:t>performed the</w:t>
      </w:r>
      <w:r w:rsidR="004E764C" w:rsidRPr="005F38BD">
        <w:rPr>
          <w:rFonts w:ascii="Book Antiqua" w:eastAsia="Times New Roman" w:hAnsi="Book Antiqua"/>
        </w:rPr>
        <w:t xml:space="preserve"> rendezvous technique</w:t>
      </w:r>
      <w:r w:rsidR="004E764C" w:rsidRPr="005F38BD">
        <w:rPr>
          <w:rFonts w:ascii="Book Antiqua" w:hAnsi="Book Antiqua"/>
        </w:rPr>
        <w:t xml:space="preserve"> (Figure</w:t>
      </w:r>
      <w:r w:rsidR="00932CAB" w:rsidRPr="005F38BD">
        <w:rPr>
          <w:rFonts w:ascii="Book Antiqua" w:hAnsi="Book Antiqua"/>
        </w:rPr>
        <w:t xml:space="preserve"> 2</w:t>
      </w:r>
      <w:r w:rsidR="00021F35">
        <w:rPr>
          <w:rFonts w:ascii="Book Antiqua" w:eastAsia="SimSun" w:hAnsi="Book Antiqua" w:hint="eastAsia"/>
          <w:lang w:eastAsia="zh-CN"/>
        </w:rPr>
        <w:t>)</w:t>
      </w:r>
      <w:r w:rsidR="00AF6149" w:rsidRPr="005F38BD">
        <w:rPr>
          <w:rFonts w:ascii="Book Antiqua" w:hAnsi="Book Antiqua"/>
        </w:rPr>
        <w:t>.</w:t>
      </w:r>
      <w:r w:rsidR="00A767B6" w:rsidRPr="005F38BD">
        <w:rPr>
          <w:rFonts w:ascii="Book Antiqua" w:hAnsi="Book Antiqua"/>
        </w:rPr>
        <w:t xml:space="preserve"> Lithotripsy </w:t>
      </w:r>
      <w:r w:rsidR="00757ADD" w:rsidRPr="005F38BD">
        <w:rPr>
          <w:rFonts w:ascii="Book Antiqua" w:hAnsi="Book Antiqua"/>
        </w:rPr>
        <w:t xml:space="preserve">was attempted </w:t>
      </w:r>
      <w:r w:rsidR="00757ADD" w:rsidRPr="005F38BD">
        <w:rPr>
          <w:rFonts w:ascii="Book Antiqua" w:hAnsi="Book Antiqua"/>
          <w:i/>
        </w:rPr>
        <w:t>via</w:t>
      </w:r>
      <w:r w:rsidR="00A767B6" w:rsidRPr="005F38BD">
        <w:rPr>
          <w:rFonts w:ascii="Book Antiqua" w:hAnsi="Book Antiqua"/>
        </w:rPr>
        <w:t xml:space="preserve"> another crasher catheter</w:t>
      </w:r>
      <w:r w:rsidR="00A21309" w:rsidRPr="005F38BD">
        <w:rPr>
          <w:rFonts w:ascii="Book Antiqua" w:hAnsi="Book Antiqua"/>
        </w:rPr>
        <w:t xml:space="preserve"> (</w:t>
      </w:r>
      <w:proofErr w:type="spellStart"/>
      <w:r w:rsidR="00A21309" w:rsidRPr="005F38BD">
        <w:rPr>
          <w:rFonts w:ascii="Book Antiqua" w:hAnsi="Book Antiqua"/>
        </w:rPr>
        <w:t>CrasherCatheter</w:t>
      </w:r>
      <w:proofErr w:type="spellEnd"/>
      <w:r w:rsidR="00BC4E97" w:rsidRPr="005F38BD">
        <w:rPr>
          <w:rFonts w:ascii="Book Antiqua" w:hAnsi="Book Antiqua"/>
        </w:rPr>
        <w:t xml:space="preserve"> </w:t>
      </w:r>
      <w:proofErr w:type="spellStart"/>
      <w:r w:rsidR="009D27C1" w:rsidRPr="005F38BD">
        <w:rPr>
          <w:rFonts w:ascii="Book Antiqua" w:hAnsi="Book Antiqua"/>
        </w:rPr>
        <w:t>PowerCatch</w:t>
      </w:r>
      <w:r w:rsidR="00A21309" w:rsidRPr="005F38BD">
        <w:rPr>
          <w:rFonts w:ascii="Book Antiqua" w:hAnsi="Book Antiqua"/>
          <w:vertAlign w:val="superscript"/>
        </w:rPr>
        <w:t>TM</w:t>
      </w:r>
      <w:proofErr w:type="spellEnd"/>
      <w:r w:rsidR="00A21309" w:rsidRPr="005F38BD">
        <w:rPr>
          <w:rFonts w:ascii="Book Antiqua" w:hAnsi="Book Antiqua"/>
        </w:rPr>
        <w:t xml:space="preserve">, MTW </w:t>
      </w:r>
      <w:proofErr w:type="spellStart"/>
      <w:r w:rsidR="00CA47AD" w:rsidRPr="005F38BD">
        <w:rPr>
          <w:rFonts w:ascii="Book Antiqua" w:hAnsi="Book Antiqua"/>
        </w:rPr>
        <w:t>E</w:t>
      </w:r>
      <w:r w:rsidR="00A21309" w:rsidRPr="005F38BD">
        <w:rPr>
          <w:rFonts w:ascii="Book Antiqua" w:hAnsi="Book Antiqua"/>
        </w:rPr>
        <w:t>ndoskopie</w:t>
      </w:r>
      <w:proofErr w:type="spellEnd"/>
      <w:r w:rsidR="00A21309" w:rsidRPr="005F38BD">
        <w:rPr>
          <w:rFonts w:ascii="Book Antiqua" w:hAnsi="Book Antiqua"/>
        </w:rPr>
        <w:t>, Germany)</w:t>
      </w:r>
      <w:r w:rsidR="00A767B6" w:rsidRPr="005F38BD">
        <w:rPr>
          <w:rFonts w:ascii="Book Antiqua" w:hAnsi="Book Antiqua"/>
        </w:rPr>
        <w:t xml:space="preserve">. </w:t>
      </w:r>
      <w:r w:rsidR="00A21309" w:rsidRPr="005F38BD">
        <w:rPr>
          <w:rFonts w:ascii="Book Antiqua" w:hAnsi="Book Antiqua"/>
        </w:rPr>
        <w:t xml:space="preserve">We succeeded </w:t>
      </w:r>
      <w:r w:rsidR="00BF283B" w:rsidRPr="005F38BD">
        <w:rPr>
          <w:rFonts w:ascii="Book Antiqua" w:hAnsi="Book Antiqua"/>
        </w:rPr>
        <w:t>in</w:t>
      </w:r>
      <w:r w:rsidR="00A21309" w:rsidRPr="005F38BD">
        <w:rPr>
          <w:rFonts w:ascii="Book Antiqua" w:hAnsi="Book Antiqua"/>
        </w:rPr>
        <w:t xml:space="preserve"> break</w:t>
      </w:r>
      <w:r w:rsidR="00BF283B" w:rsidRPr="005F38BD">
        <w:rPr>
          <w:rFonts w:ascii="Book Antiqua" w:hAnsi="Book Antiqua"/>
        </w:rPr>
        <w:t>ing</w:t>
      </w:r>
      <w:r w:rsidR="00A21309" w:rsidRPr="005F38BD">
        <w:rPr>
          <w:rFonts w:ascii="Book Antiqua" w:hAnsi="Book Antiqua"/>
        </w:rPr>
        <w:t xml:space="preserve"> the CBD stone into small </w:t>
      </w:r>
      <w:r w:rsidR="00531AF6" w:rsidRPr="005F38BD">
        <w:rPr>
          <w:rFonts w:ascii="Book Antiqua" w:hAnsi="Book Antiqua"/>
        </w:rPr>
        <w:t>pieces in</w:t>
      </w:r>
      <w:r w:rsidR="00BF283B" w:rsidRPr="005F38BD">
        <w:rPr>
          <w:rFonts w:ascii="Book Antiqua" w:hAnsi="Book Antiqua"/>
        </w:rPr>
        <w:t xml:space="preserve"> the</w:t>
      </w:r>
      <w:r w:rsidR="00531AF6" w:rsidRPr="005F38BD">
        <w:rPr>
          <w:rFonts w:ascii="Book Antiqua" w:hAnsi="Book Antiqua"/>
        </w:rPr>
        <w:t xml:space="preserve"> bile duct</w:t>
      </w:r>
      <w:r w:rsidR="00A21309" w:rsidRPr="005F38BD">
        <w:rPr>
          <w:rFonts w:ascii="Book Antiqua" w:hAnsi="Book Antiqua"/>
        </w:rPr>
        <w:t xml:space="preserve">, but the stone was too soft and many pieces adhered to the CBD wall. </w:t>
      </w:r>
      <w:r w:rsidR="0064555D" w:rsidRPr="005F38BD">
        <w:rPr>
          <w:rFonts w:ascii="Book Antiqua" w:hAnsi="Book Antiqua"/>
        </w:rPr>
        <w:t xml:space="preserve">Therefore, we performed direct peroral </w:t>
      </w:r>
      <w:proofErr w:type="spellStart"/>
      <w:r w:rsidR="0064555D" w:rsidRPr="005F38BD">
        <w:rPr>
          <w:rFonts w:ascii="Book Antiqua" w:hAnsi="Book Antiqua"/>
        </w:rPr>
        <w:t>cholangioscopy</w:t>
      </w:r>
      <w:proofErr w:type="spellEnd"/>
      <w:r w:rsidR="0064555D" w:rsidRPr="005F38BD">
        <w:rPr>
          <w:rFonts w:ascii="Book Antiqua" w:hAnsi="Book Antiqua"/>
        </w:rPr>
        <w:t xml:space="preserve"> by nasal endoscope with</w:t>
      </w:r>
      <w:r w:rsidR="00BF283B" w:rsidRPr="005F38BD">
        <w:rPr>
          <w:rFonts w:ascii="Book Antiqua" w:hAnsi="Book Antiqua"/>
        </w:rPr>
        <w:t xml:space="preserve"> the</w:t>
      </w:r>
      <w:r w:rsidR="0064555D" w:rsidRPr="005F38BD">
        <w:rPr>
          <w:rFonts w:ascii="Book Antiqua" w:hAnsi="Book Antiqua"/>
        </w:rPr>
        <w:t xml:space="preserve"> rendezvous technique </w:t>
      </w:r>
      <w:r w:rsidR="00531AF6" w:rsidRPr="005F38BD">
        <w:rPr>
          <w:rFonts w:ascii="Book Antiqua" w:hAnsi="Book Antiqua"/>
        </w:rPr>
        <w:t xml:space="preserve">(Figure </w:t>
      </w:r>
      <w:r w:rsidR="00932CAB" w:rsidRPr="005F38BD">
        <w:rPr>
          <w:rFonts w:ascii="Book Antiqua" w:hAnsi="Book Antiqua"/>
        </w:rPr>
        <w:t>3</w:t>
      </w:r>
      <w:r w:rsidR="0064555D" w:rsidRPr="005F38BD">
        <w:rPr>
          <w:rFonts w:ascii="Book Antiqua" w:hAnsi="Book Antiqua"/>
        </w:rPr>
        <w:t xml:space="preserve">). </w:t>
      </w:r>
      <w:r w:rsidR="00CA47AD" w:rsidRPr="005F38BD">
        <w:rPr>
          <w:rFonts w:ascii="Book Antiqua" w:hAnsi="Book Antiqua"/>
        </w:rPr>
        <w:t>The</w:t>
      </w:r>
      <w:r w:rsidR="003A5BCA" w:rsidRPr="005F38BD">
        <w:rPr>
          <w:rFonts w:ascii="Book Antiqua" w:hAnsi="Book Antiqua"/>
        </w:rPr>
        <w:t xml:space="preserve"> </w:t>
      </w:r>
      <w:r w:rsidR="00C6676E" w:rsidRPr="005F38BD">
        <w:rPr>
          <w:rFonts w:ascii="Book Antiqua" w:hAnsi="Book Antiqua"/>
        </w:rPr>
        <w:t>guidewire</w:t>
      </w:r>
      <w:r w:rsidR="00574960" w:rsidRPr="005F38BD">
        <w:rPr>
          <w:rFonts w:ascii="Book Antiqua" w:hAnsi="Book Antiqua"/>
        </w:rPr>
        <w:t xml:space="preserve"> was</w:t>
      </w:r>
      <w:r w:rsidR="00CA47AD" w:rsidRPr="005F38BD">
        <w:rPr>
          <w:rFonts w:ascii="Book Antiqua" w:hAnsi="Book Antiqua"/>
        </w:rPr>
        <w:t xml:space="preserve"> inserted</w:t>
      </w:r>
      <w:r w:rsidR="00C6676E" w:rsidRPr="005F38BD">
        <w:rPr>
          <w:rFonts w:ascii="Book Antiqua" w:hAnsi="Book Antiqua"/>
        </w:rPr>
        <w:t xml:space="preserve"> from </w:t>
      </w:r>
      <w:r w:rsidR="00CA47AD" w:rsidRPr="005F38BD">
        <w:rPr>
          <w:rFonts w:ascii="Book Antiqua" w:hAnsi="Book Antiqua"/>
        </w:rPr>
        <w:t xml:space="preserve">the </w:t>
      </w:r>
      <w:r w:rsidR="00617258" w:rsidRPr="005F38BD">
        <w:rPr>
          <w:rFonts w:ascii="Book Antiqua" w:hAnsi="Book Antiqua"/>
        </w:rPr>
        <w:t>PTB</w:t>
      </w:r>
      <w:r w:rsidR="00C6676E" w:rsidRPr="005F38BD">
        <w:rPr>
          <w:rFonts w:ascii="Book Antiqua" w:hAnsi="Book Antiqua"/>
        </w:rPr>
        <w:t>D ro</w:t>
      </w:r>
      <w:r w:rsidR="00574960" w:rsidRPr="005F38BD">
        <w:rPr>
          <w:rFonts w:ascii="Book Antiqua" w:hAnsi="Book Antiqua"/>
        </w:rPr>
        <w:t>ute</w:t>
      </w:r>
      <w:r w:rsidR="00C6676E" w:rsidRPr="005F38BD">
        <w:rPr>
          <w:rFonts w:ascii="Book Antiqua" w:hAnsi="Book Antiqua"/>
        </w:rPr>
        <w:t xml:space="preserve"> into</w:t>
      </w:r>
      <w:r w:rsidR="00D436D3" w:rsidRPr="005F38BD">
        <w:rPr>
          <w:rFonts w:ascii="Book Antiqua" w:hAnsi="Book Antiqua"/>
        </w:rPr>
        <w:t xml:space="preserve"> </w:t>
      </w:r>
      <w:r w:rsidR="00CA47AD" w:rsidRPr="005F38BD">
        <w:rPr>
          <w:rFonts w:ascii="Book Antiqua" w:hAnsi="Book Antiqua"/>
        </w:rPr>
        <w:t xml:space="preserve">the papilla of </w:t>
      </w:r>
      <w:proofErr w:type="spellStart"/>
      <w:r w:rsidR="00D436D3" w:rsidRPr="005F38BD">
        <w:rPr>
          <w:rFonts w:ascii="Book Antiqua" w:hAnsi="Book Antiqua"/>
        </w:rPr>
        <w:t>Vater</w:t>
      </w:r>
      <w:proofErr w:type="spellEnd"/>
      <w:r w:rsidR="00574960" w:rsidRPr="005F38BD">
        <w:rPr>
          <w:rFonts w:ascii="Book Antiqua" w:hAnsi="Book Antiqua"/>
        </w:rPr>
        <w:t>, and</w:t>
      </w:r>
      <w:r w:rsidR="00D436D3" w:rsidRPr="005F38BD">
        <w:rPr>
          <w:rFonts w:ascii="Book Antiqua" w:hAnsi="Book Antiqua"/>
        </w:rPr>
        <w:t xml:space="preserve"> was grasped </w:t>
      </w:r>
      <w:r w:rsidR="00574960" w:rsidRPr="005F38BD">
        <w:rPr>
          <w:rFonts w:ascii="Book Antiqua" w:hAnsi="Book Antiqua"/>
        </w:rPr>
        <w:t>with</w:t>
      </w:r>
      <w:r w:rsidR="00D436D3" w:rsidRPr="005F38BD">
        <w:rPr>
          <w:rFonts w:ascii="Book Antiqua" w:hAnsi="Book Antiqua"/>
        </w:rPr>
        <w:t xml:space="preserve"> biopsy forcep</w:t>
      </w:r>
      <w:r w:rsidR="00CA47AD" w:rsidRPr="005F38BD">
        <w:rPr>
          <w:rFonts w:ascii="Book Antiqua" w:hAnsi="Book Antiqua"/>
        </w:rPr>
        <w:t>s</w:t>
      </w:r>
      <w:r w:rsidR="00D436D3" w:rsidRPr="005F38BD">
        <w:rPr>
          <w:rFonts w:ascii="Book Antiqua" w:hAnsi="Book Antiqua"/>
        </w:rPr>
        <w:t xml:space="preserve"> </w:t>
      </w:r>
      <w:r w:rsidR="00CA47AD" w:rsidRPr="00021F35">
        <w:rPr>
          <w:rFonts w:ascii="Book Antiqua" w:hAnsi="Book Antiqua"/>
          <w:i/>
        </w:rPr>
        <w:t>via</w:t>
      </w:r>
      <w:r w:rsidR="00D436D3" w:rsidRPr="005F38BD">
        <w:rPr>
          <w:rFonts w:ascii="Book Antiqua" w:hAnsi="Book Antiqua"/>
        </w:rPr>
        <w:t xml:space="preserve"> </w:t>
      </w:r>
      <w:r w:rsidR="00CA47AD" w:rsidRPr="005F38BD">
        <w:rPr>
          <w:rFonts w:ascii="Book Antiqua" w:hAnsi="Book Antiqua"/>
        </w:rPr>
        <w:t xml:space="preserve">the </w:t>
      </w:r>
      <w:r w:rsidR="00D436D3" w:rsidRPr="005F38BD">
        <w:rPr>
          <w:rFonts w:ascii="Book Antiqua" w:hAnsi="Book Antiqua"/>
        </w:rPr>
        <w:t xml:space="preserve">nasal </w:t>
      </w:r>
      <w:r w:rsidR="00CA47AD" w:rsidRPr="005F38BD">
        <w:rPr>
          <w:rFonts w:ascii="Book Antiqua" w:hAnsi="Book Antiqua"/>
        </w:rPr>
        <w:t>e</w:t>
      </w:r>
      <w:r w:rsidR="00D436D3" w:rsidRPr="005F38BD">
        <w:rPr>
          <w:rFonts w:ascii="Book Antiqua" w:hAnsi="Book Antiqua"/>
        </w:rPr>
        <w:t>ndoscope</w:t>
      </w:r>
      <w:r w:rsidR="00574960" w:rsidRPr="005F38BD">
        <w:rPr>
          <w:rFonts w:ascii="Book Antiqua" w:hAnsi="Book Antiqua"/>
        </w:rPr>
        <w:t>.</w:t>
      </w:r>
      <w:r w:rsidR="00D436D3" w:rsidRPr="005F38BD">
        <w:rPr>
          <w:rFonts w:ascii="Book Antiqua" w:hAnsi="Book Antiqua"/>
        </w:rPr>
        <w:t xml:space="preserve"> </w:t>
      </w:r>
      <w:r w:rsidR="00574960" w:rsidRPr="005F38BD">
        <w:rPr>
          <w:rFonts w:ascii="Book Antiqua" w:hAnsi="Book Antiqua"/>
        </w:rPr>
        <w:t>T</w:t>
      </w:r>
      <w:r w:rsidR="00D436D3" w:rsidRPr="005F38BD">
        <w:rPr>
          <w:rFonts w:ascii="Book Antiqua" w:hAnsi="Book Antiqua"/>
        </w:rPr>
        <w:t xml:space="preserve">he nasal endoscope was </w:t>
      </w:r>
      <w:r w:rsidR="00574960" w:rsidRPr="005F38BD">
        <w:rPr>
          <w:rFonts w:ascii="Book Antiqua" w:hAnsi="Book Antiqua"/>
        </w:rPr>
        <w:t xml:space="preserve">then </w:t>
      </w:r>
      <w:r w:rsidR="00D436D3" w:rsidRPr="005F38BD">
        <w:rPr>
          <w:rFonts w:ascii="Book Antiqua" w:hAnsi="Book Antiqua"/>
        </w:rPr>
        <w:t xml:space="preserve">inserted into </w:t>
      </w:r>
      <w:r w:rsidR="00CA47AD" w:rsidRPr="005F38BD">
        <w:rPr>
          <w:rFonts w:ascii="Book Antiqua" w:hAnsi="Book Antiqua"/>
        </w:rPr>
        <w:t xml:space="preserve">the </w:t>
      </w:r>
      <w:r w:rsidR="00D436D3" w:rsidRPr="005F38BD">
        <w:rPr>
          <w:rFonts w:ascii="Book Antiqua" w:hAnsi="Book Antiqua"/>
        </w:rPr>
        <w:t>CBD along</w:t>
      </w:r>
      <w:r w:rsidR="00531AF6" w:rsidRPr="005F38BD">
        <w:rPr>
          <w:rFonts w:ascii="Book Antiqua" w:hAnsi="Book Antiqua"/>
        </w:rPr>
        <w:t xml:space="preserve"> </w:t>
      </w:r>
      <w:r w:rsidR="00D436D3" w:rsidRPr="005F38BD">
        <w:rPr>
          <w:rFonts w:ascii="Book Antiqua" w:hAnsi="Book Antiqua"/>
        </w:rPr>
        <w:t>the guidewire.</w:t>
      </w:r>
      <w:r w:rsidR="00C6676E" w:rsidRPr="005F38BD">
        <w:rPr>
          <w:rFonts w:ascii="Book Antiqua" w:hAnsi="Book Antiqua"/>
        </w:rPr>
        <w:t xml:space="preserve"> </w:t>
      </w:r>
      <w:r w:rsidR="00CA47AD" w:rsidRPr="005F38BD">
        <w:rPr>
          <w:rFonts w:ascii="Book Antiqua" w:hAnsi="Book Antiqua"/>
        </w:rPr>
        <w:t>Complete</w:t>
      </w:r>
      <w:r w:rsidR="0064555D" w:rsidRPr="005F38BD">
        <w:rPr>
          <w:rFonts w:ascii="Book Antiqua" w:hAnsi="Book Antiqua"/>
        </w:rPr>
        <w:t xml:space="preserve"> lithotomy </w:t>
      </w:r>
      <w:r w:rsidR="00CA47AD" w:rsidRPr="005F38BD">
        <w:rPr>
          <w:rFonts w:ascii="Book Antiqua" w:hAnsi="Book Antiqua"/>
        </w:rPr>
        <w:t xml:space="preserve">was accomplished </w:t>
      </w:r>
      <w:r w:rsidR="0064555D" w:rsidRPr="005F38BD">
        <w:rPr>
          <w:rFonts w:ascii="Book Antiqua" w:hAnsi="Book Antiqua"/>
        </w:rPr>
        <w:t xml:space="preserve">by </w:t>
      </w:r>
      <w:r w:rsidR="00CA47AD" w:rsidRPr="005F38BD">
        <w:rPr>
          <w:rFonts w:ascii="Book Antiqua" w:hAnsi="Book Antiqua"/>
        </w:rPr>
        <w:t xml:space="preserve">nasal endoscope with </w:t>
      </w:r>
      <w:r w:rsidR="0064555D" w:rsidRPr="005F38BD">
        <w:rPr>
          <w:rFonts w:ascii="Book Antiqua" w:hAnsi="Book Antiqua"/>
        </w:rPr>
        <w:t>biopsy forcep</w:t>
      </w:r>
      <w:r w:rsidR="00CA47AD" w:rsidRPr="005F38BD">
        <w:rPr>
          <w:rFonts w:ascii="Book Antiqua" w:hAnsi="Book Antiqua"/>
        </w:rPr>
        <w:t>s</w:t>
      </w:r>
      <w:r w:rsidR="00BC4E97" w:rsidRPr="005F38BD">
        <w:rPr>
          <w:rFonts w:ascii="Book Antiqua" w:hAnsi="Book Antiqua"/>
        </w:rPr>
        <w:t xml:space="preserve"> and basket catheter (</w:t>
      </w:r>
      <w:proofErr w:type="spellStart"/>
      <w:r w:rsidR="00BC4E97" w:rsidRPr="005F38BD">
        <w:rPr>
          <w:rFonts w:ascii="Book Antiqua" w:hAnsi="Book Antiqua"/>
        </w:rPr>
        <w:t>MiniCatch</w:t>
      </w:r>
      <w:r w:rsidR="00BC4E97" w:rsidRPr="005F38BD">
        <w:rPr>
          <w:rFonts w:ascii="Book Antiqua" w:hAnsi="Book Antiqua"/>
          <w:vertAlign w:val="superscript"/>
        </w:rPr>
        <w:t>TM</w:t>
      </w:r>
      <w:proofErr w:type="spellEnd"/>
      <w:r w:rsidR="00BC4E97" w:rsidRPr="005F38BD">
        <w:rPr>
          <w:rFonts w:ascii="Book Antiqua" w:hAnsi="Book Antiqua"/>
        </w:rPr>
        <w:t xml:space="preserve">, MTW </w:t>
      </w:r>
      <w:proofErr w:type="spellStart"/>
      <w:r w:rsidR="00CA47AD" w:rsidRPr="005F38BD">
        <w:rPr>
          <w:rFonts w:ascii="Book Antiqua" w:hAnsi="Book Antiqua"/>
        </w:rPr>
        <w:t>E</w:t>
      </w:r>
      <w:r w:rsidR="00BC4E97" w:rsidRPr="005F38BD">
        <w:rPr>
          <w:rFonts w:ascii="Book Antiqua" w:hAnsi="Book Antiqua"/>
        </w:rPr>
        <w:t>ndoskopie</w:t>
      </w:r>
      <w:proofErr w:type="spellEnd"/>
      <w:r w:rsidR="00BC4E97" w:rsidRPr="005F38BD">
        <w:rPr>
          <w:rFonts w:ascii="Book Antiqua" w:hAnsi="Book Antiqua"/>
        </w:rPr>
        <w:t>, Germany)</w:t>
      </w:r>
      <w:r w:rsidR="0064555D" w:rsidRPr="005F38BD">
        <w:rPr>
          <w:rFonts w:ascii="Book Antiqua" w:hAnsi="Book Antiqua"/>
        </w:rPr>
        <w:t>.</w:t>
      </w:r>
    </w:p>
    <w:p w14:paraId="70208A5F" w14:textId="77777777" w:rsidR="00FF00A4" w:rsidRPr="005F38BD" w:rsidRDefault="00FF00A4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  <w:b/>
        </w:rPr>
      </w:pPr>
    </w:p>
    <w:p w14:paraId="7680C59B" w14:textId="77777777" w:rsidR="00FF00A4" w:rsidRPr="005F38BD" w:rsidRDefault="00FF00A4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>OUTCOME AND FOLLOW-UP</w:t>
      </w:r>
    </w:p>
    <w:p w14:paraId="589358BC" w14:textId="25FC3D7B" w:rsidR="00906921" w:rsidRPr="005F38BD" w:rsidRDefault="00DB78D7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>There is no recurrence of CBD stones after treatment for one year.</w:t>
      </w:r>
    </w:p>
    <w:p w14:paraId="20B59F59" w14:textId="77777777" w:rsidR="002908F3" w:rsidRPr="005F38BD" w:rsidRDefault="002908F3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</w:p>
    <w:p w14:paraId="294A6C3D" w14:textId="11D764A6" w:rsidR="00BD5995" w:rsidRPr="005F38BD" w:rsidRDefault="00BD5995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>DISCUSSION</w:t>
      </w:r>
    </w:p>
    <w:p w14:paraId="61885365" w14:textId="4263A6E3" w:rsidR="00D226D8" w:rsidRPr="005F38BD" w:rsidRDefault="00EF1F84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  <w:proofErr w:type="spellStart"/>
      <w:r w:rsidRPr="005F38BD">
        <w:rPr>
          <w:rFonts w:ascii="Book Antiqua" w:hAnsi="Book Antiqua"/>
        </w:rPr>
        <w:t>Trikudanathan</w:t>
      </w:r>
      <w:proofErr w:type="spellEnd"/>
      <w:r w:rsidR="00384548" w:rsidRPr="005F38BD">
        <w:rPr>
          <w:rFonts w:ascii="Book Antiqua" w:hAnsi="Book Antiqua"/>
        </w:rPr>
        <w:t xml:space="preserve"> </w:t>
      </w:r>
      <w:r w:rsidR="00384548" w:rsidRPr="005F38BD">
        <w:rPr>
          <w:rFonts w:ascii="Book Antiqua" w:hAnsi="Book Antiqua"/>
          <w:i/>
        </w:rPr>
        <w:t xml:space="preserve">et </w:t>
      </w:r>
      <w:proofErr w:type="gramStart"/>
      <w:r w:rsidR="00384548" w:rsidRPr="005F38BD">
        <w:rPr>
          <w:rFonts w:ascii="Book Antiqua" w:hAnsi="Book Antiqua"/>
          <w:i/>
        </w:rPr>
        <w:t>al</w:t>
      </w:r>
      <w:r w:rsidRPr="005F38BD">
        <w:rPr>
          <w:rFonts w:ascii="Book Antiqua" w:hAnsi="Book Antiqua"/>
          <w:vertAlign w:val="superscript"/>
        </w:rPr>
        <w:t>[</w:t>
      </w:r>
      <w:proofErr w:type="gramEnd"/>
      <w:r w:rsidRPr="005F38BD">
        <w:rPr>
          <w:rFonts w:ascii="Book Antiqua" w:hAnsi="Book Antiqua"/>
          <w:vertAlign w:val="superscript"/>
        </w:rPr>
        <w:t>2]</w:t>
      </w:r>
      <w:r w:rsidR="00384548" w:rsidRPr="005F38BD">
        <w:rPr>
          <w:rFonts w:ascii="Book Antiqua" w:hAnsi="Book Antiqua"/>
        </w:rPr>
        <w:t xml:space="preserve"> reported that i</w:t>
      </w:r>
      <w:r w:rsidR="00D226D8" w:rsidRPr="005F38BD">
        <w:rPr>
          <w:rFonts w:ascii="Book Antiqua" w:hAnsi="Book Antiqua"/>
        </w:rPr>
        <w:t xml:space="preserve">n approximately 10%-15% of patients, managing biliary stones becomes </w:t>
      </w:r>
      <w:r w:rsidR="00BF3649" w:rsidRPr="005F38BD">
        <w:rPr>
          <w:rFonts w:ascii="Book Antiqua" w:hAnsi="Book Antiqua"/>
        </w:rPr>
        <w:t>hard</w:t>
      </w:r>
      <w:r w:rsidR="00D226D8" w:rsidRPr="005F38BD">
        <w:rPr>
          <w:rFonts w:ascii="Book Antiqua" w:hAnsi="Book Antiqua"/>
        </w:rPr>
        <w:t xml:space="preserve"> due to </w:t>
      </w:r>
      <w:r w:rsidR="00BF3649" w:rsidRPr="005F38BD">
        <w:rPr>
          <w:rFonts w:ascii="Book Antiqua" w:hAnsi="Book Antiqua"/>
        </w:rPr>
        <w:t>hardship</w:t>
      </w:r>
      <w:r w:rsidR="001D7EE7" w:rsidRPr="005F38BD">
        <w:rPr>
          <w:rFonts w:ascii="Book Antiqua" w:hAnsi="Book Antiqua"/>
        </w:rPr>
        <w:t xml:space="preserve">s in accessing the bile duct </w:t>
      </w:r>
      <w:r w:rsidR="00D226D8" w:rsidRPr="005F38BD">
        <w:rPr>
          <w:rFonts w:ascii="Book Antiqua" w:hAnsi="Book Antiqua"/>
        </w:rPr>
        <w:t>(periampullary diverticul</w:t>
      </w:r>
      <w:r w:rsidR="00574960" w:rsidRPr="005F38BD">
        <w:rPr>
          <w:rFonts w:ascii="Book Antiqua" w:hAnsi="Book Antiqua"/>
        </w:rPr>
        <w:t>a</w:t>
      </w:r>
      <w:r w:rsidR="00D226D8" w:rsidRPr="005F38BD">
        <w:rPr>
          <w:rFonts w:ascii="Book Antiqua" w:hAnsi="Book Antiqua"/>
        </w:rPr>
        <w:t xml:space="preserve">, </w:t>
      </w:r>
      <w:r w:rsidR="00384548" w:rsidRPr="005F38BD">
        <w:rPr>
          <w:rFonts w:ascii="Book Antiqua" w:hAnsi="Book Antiqua"/>
        </w:rPr>
        <w:t>gastrointestinal reconstructive surgery</w:t>
      </w:r>
      <w:r w:rsidR="00D226D8" w:rsidRPr="005F38BD">
        <w:rPr>
          <w:rFonts w:ascii="Book Antiqua" w:hAnsi="Book Antiqua"/>
        </w:rPr>
        <w:t xml:space="preserve">), </w:t>
      </w:r>
      <w:r w:rsidR="0056517B" w:rsidRPr="005F38BD">
        <w:rPr>
          <w:rFonts w:ascii="Book Antiqua" w:hAnsi="Book Antiqua"/>
        </w:rPr>
        <w:t xml:space="preserve">a </w:t>
      </w:r>
      <w:r w:rsidR="00D226D8" w:rsidRPr="005F38BD">
        <w:rPr>
          <w:rFonts w:ascii="Book Antiqua" w:hAnsi="Book Antiqua"/>
        </w:rPr>
        <w:t>large</w:t>
      </w:r>
      <w:r w:rsidR="0056517B" w:rsidRPr="005F38BD">
        <w:rPr>
          <w:rFonts w:ascii="Book Antiqua" w:hAnsi="Book Antiqua"/>
        </w:rPr>
        <w:t xml:space="preserve"> number or</w:t>
      </w:r>
      <w:r w:rsidR="00D226D8" w:rsidRPr="005F38BD">
        <w:rPr>
          <w:rFonts w:ascii="Book Antiqua" w:hAnsi="Book Antiqua"/>
        </w:rPr>
        <w:t xml:space="preserve"> size of stones (diameter &gt; 15 mm</w:t>
      </w:r>
      <w:r w:rsidR="00F2752F" w:rsidRPr="005F38BD">
        <w:rPr>
          <w:rFonts w:ascii="Book Antiqua" w:hAnsi="Book Antiqua"/>
        </w:rPr>
        <w:t xml:space="preserve">), </w:t>
      </w:r>
      <w:r w:rsidR="00647449" w:rsidRPr="005F38BD">
        <w:rPr>
          <w:rFonts w:ascii="Book Antiqua" w:hAnsi="Book Antiqua"/>
        </w:rPr>
        <w:t>misshapen</w:t>
      </w:r>
      <w:r w:rsidR="00D226D8" w:rsidRPr="005F38BD">
        <w:rPr>
          <w:rFonts w:ascii="Book Antiqua" w:hAnsi="Book Antiqua"/>
        </w:rPr>
        <w:t xml:space="preserve"> shaped stones</w:t>
      </w:r>
      <w:r w:rsidR="0056517B" w:rsidRPr="005F38BD">
        <w:rPr>
          <w:rFonts w:ascii="Book Antiqua" w:hAnsi="Book Antiqua"/>
        </w:rPr>
        <w:t>,</w:t>
      </w:r>
      <w:r w:rsidR="00D226D8" w:rsidRPr="005F38BD">
        <w:rPr>
          <w:rFonts w:ascii="Book Antiqua" w:hAnsi="Book Antiqua"/>
        </w:rPr>
        <w:t xml:space="preserve"> or location of the</w:t>
      </w:r>
      <w:r w:rsidR="00F2752F" w:rsidRPr="005F38BD">
        <w:rPr>
          <w:rFonts w:ascii="Book Antiqua" w:hAnsi="Book Antiqua"/>
        </w:rPr>
        <w:t xml:space="preserve"> stones</w:t>
      </w:r>
      <w:r w:rsidR="00D226D8" w:rsidRPr="005F38BD">
        <w:rPr>
          <w:rFonts w:ascii="Book Antiqua" w:hAnsi="Book Antiqua"/>
        </w:rPr>
        <w:t>.</w:t>
      </w:r>
      <w:r w:rsidR="00925471" w:rsidRPr="005F38BD">
        <w:rPr>
          <w:rFonts w:ascii="Book Antiqua" w:hAnsi="Book Antiqua"/>
        </w:rPr>
        <w:t xml:space="preserve"> In this case, the</w:t>
      </w:r>
      <w:r w:rsidR="0056517B" w:rsidRPr="005F38BD">
        <w:rPr>
          <w:rFonts w:ascii="Book Antiqua" w:hAnsi="Book Antiqua"/>
        </w:rPr>
        <w:t xml:space="preserve"> </w:t>
      </w:r>
      <w:r w:rsidR="00D50514" w:rsidRPr="005F38BD">
        <w:rPr>
          <w:rFonts w:ascii="Book Antiqua" w:hAnsi="Book Antiqua"/>
        </w:rPr>
        <w:t xml:space="preserve">large diameter of </w:t>
      </w:r>
      <w:r w:rsidR="0056517B" w:rsidRPr="005F38BD">
        <w:rPr>
          <w:rFonts w:ascii="Book Antiqua" w:hAnsi="Book Antiqua"/>
        </w:rPr>
        <w:t xml:space="preserve">the stone, </w:t>
      </w:r>
      <w:r w:rsidR="00574960" w:rsidRPr="005F38BD">
        <w:rPr>
          <w:rFonts w:ascii="Book Antiqua" w:hAnsi="Book Antiqua"/>
        </w:rPr>
        <w:t xml:space="preserve">its </w:t>
      </w:r>
      <w:r w:rsidR="0056517B" w:rsidRPr="005F38BD">
        <w:rPr>
          <w:rFonts w:ascii="Book Antiqua" w:hAnsi="Book Antiqua"/>
        </w:rPr>
        <w:t xml:space="preserve">soft </w:t>
      </w:r>
      <w:r w:rsidR="00D50514" w:rsidRPr="005F38BD">
        <w:rPr>
          <w:rFonts w:ascii="Book Antiqua" w:hAnsi="Book Antiqua"/>
        </w:rPr>
        <w:t>clay-like</w:t>
      </w:r>
      <w:r w:rsidR="0056517B" w:rsidRPr="005F38BD">
        <w:rPr>
          <w:rFonts w:ascii="Book Antiqua" w:hAnsi="Book Antiqua"/>
        </w:rPr>
        <w:t xml:space="preserve"> texture</w:t>
      </w:r>
      <w:r w:rsidR="00CF5315" w:rsidRPr="005F38BD">
        <w:rPr>
          <w:rFonts w:ascii="Book Antiqua" w:hAnsi="Book Antiqua"/>
        </w:rPr>
        <w:t xml:space="preserve">, </w:t>
      </w:r>
      <w:r w:rsidR="00F2752F" w:rsidRPr="005F38BD">
        <w:rPr>
          <w:rFonts w:ascii="Book Antiqua" w:hAnsi="Book Antiqua"/>
        </w:rPr>
        <w:t xml:space="preserve">and </w:t>
      </w:r>
      <w:r w:rsidR="00CF5315" w:rsidRPr="005F38BD">
        <w:rPr>
          <w:rFonts w:ascii="Book Antiqua" w:hAnsi="Book Antiqua"/>
        </w:rPr>
        <w:t xml:space="preserve">large parapapillary </w:t>
      </w:r>
      <w:r w:rsidR="00B2379B" w:rsidRPr="005F38BD">
        <w:rPr>
          <w:rFonts w:ascii="Book Antiqua" w:hAnsi="Book Antiqua"/>
        </w:rPr>
        <w:t>diverticul</w:t>
      </w:r>
      <w:r w:rsidR="0056517B" w:rsidRPr="005F38BD">
        <w:rPr>
          <w:rFonts w:ascii="Book Antiqua" w:hAnsi="Book Antiqua"/>
        </w:rPr>
        <w:t>a</w:t>
      </w:r>
      <w:r w:rsidR="00B2379B" w:rsidRPr="005F38BD">
        <w:rPr>
          <w:rFonts w:ascii="Book Antiqua" w:hAnsi="Book Antiqua"/>
        </w:rPr>
        <w:t xml:space="preserve"> made it hard to accomplish complete</w:t>
      </w:r>
      <w:r w:rsidR="00CF5315" w:rsidRPr="005F38BD">
        <w:rPr>
          <w:rFonts w:ascii="Book Antiqua" w:hAnsi="Book Antiqua"/>
        </w:rPr>
        <w:t xml:space="preserve"> </w:t>
      </w:r>
      <w:r w:rsidR="00B2379B" w:rsidRPr="005F38BD">
        <w:rPr>
          <w:rFonts w:ascii="Book Antiqua" w:hAnsi="Book Antiqua"/>
        </w:rPr>
        <w:t>lithotomy. Recently, various techniques for the treatment of intractable CBD stones have be</w:t>
      </w:r>
      <w:r w:rsidR="009D66C4" w:rsidRPr="005F38BD">
        <w:rPr>
          <w:rFonts w:ascii="Book Antiqua" w:hAnsi="Book Antiqua"/>
        </w:rPr>
        <w:t>e</w:t>
      </w:r>
      <w:r w:rsidR="00B2379B" w:rsidRPr="005F38BD">
        <w:rPr>
          <w:rFonts w:ascii="Book Antiqua" w:hAnsi="Book Antiqua"/>
        </w:rPr>
        <w:t xml:space="preserve">n reported. </w:t>
      </w:r>
      <w:r w:rsidR="009D66C4" w:rsidRPr="005F38BD">
        <w:rPr>
          <w:rFonts w:ascii="Book Antiqua" w:hAnsi="Book Antiqua"/>
        </w:rPr>
        <w:t xml:space="preserve">In 1982, Riemann </w:t>
      </w:r>
      <w:r w:rsidR="009D66C4" w:rsidRPr="005F38BD">
        <w:rPr>
          <w:rFonts w:ascii="Book Antiqua" w:hAnsi="Book Antiqua"/>
          <w:i/>
        </w:rPr>
        <w:t xml:space="preserve">et </w:t>
      </w:r>
      <w:proofErr w:type="gramStart"/>
      <w:r w:rsidR="009D66C4" w:rsidRPr="005F38BD">
        <w:rPr>
          <w:rFonts w:ascii="Book Antiqua" w:hAnsi="Book Antiqua"/>
          <w:i/>
        </w:rPr>
        <w:t>al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053D0C" w:rsidRPr="005F38BD">
        <w:rPr>
          <w:rFonts w:ascii="Book Antiqua" w:hAnsi="Book Antiqua"/>
          <w:vertAlign w:val="superscript"/>
        </w:rPr>
        <w:t>7</w:t>
      </w:r>
      <w:r w:rsidR="00C740B3" w:rsidRPr="005F38BD">
        <w:rPr>
          <w:rFonts w:ascii="Book Antiqua" w:hAnsi="Book Antiqua"/>
          <w:vertAlign w:val="superscript"/>
        </w:rPr>
        <w:t>]</w:t>
      </w:r>
      <w:r w:rsidR="009D66C4" w:rsidRPr="005F38BD">
        <w:rPr>
          <w:rFonts w:ascii="Book Antiqua" w:hAnsi="Book Antiqua"/>
        </w:rPr>
        <w:t xml:space="preserve"> first introduced mechanical lithotripsy</w:t>
      </w:r>
      <w:r w:rsidR="00D50514" w:rsidRPr="005F38BD">
        <w:rPr>
          <w:rFonts w:ascii="Book Antiqua" w:hAnsi="Book Antiqua"/>
        </w:rPr>
        <w:t xml:space="preserve"> with baskets</w:t>
      </w:r>
      <w:r w:rsidR="009D66C4" w:rsidRPr="005F38BD">
        <w:rPr>
          <w:rFonts w:ascii="Book Antiqua" w:hAnsi="Book Antiqua"/>
        </w:rPr>
        <w:t xml:space="preserve">. Mechanical lithotripsy is currently the most widely used technique for fragmentation of </w:t>
      </w:r>
      <w:r w:rsidR="00556139" w:rsidRPr="005F38BD">
        <w:rPr>
          <w:rFonts w:ascii="Book Antiqua" w:hAnsi="Book Antiqua"/>
        </w:rPr>
        <w:t>stones and</w:t>
      </w:r>
      <w:r w:rsidR="009D66C4" w:rsidRPr="005F38BD">
        <w:rPr>
          <w:rFonts w:ascii="Book Antiqua" w:hAnsi="Book Antiqua"/>
        </w:rPr>
        <w:t xml:space="preserve"> is routinely the first approach to fragment CBD stones </w:t>
      </w:r>
      <w:r w:rsidR="009D66C4" w:rsidRPr="005F38BD">
        <w:rPr>
          <w:rFonts w:ascii="Book Antiqua" w:hAnsi="Book Antiqua"/>
        </w:rPr>
        <w:lastRenderedPageBreak/>
        <w:t>with great advantage</w:t>
      </w:r>
      <w:r w:rsidR="003A63CF" w:rsidRPr="005F38BD">
        <w:rPr>
          <w:rFonts w:ascii="Book Antiqua" w:hAnsi="Book Antiqua"/>
        </w:rPr>
        <w:t>s that are</w:t>
      </w:r>
      <w:r w:rsidR="009D66C4" w:rsidRPr="005F38BD">
        <w:rPr>
          <w:rFonts w:ascii="Book Antiqua" w:hAnsi="Book Antiqua"/>
        </w:rPr>
        <w:t xml:space="preserve"> simplicity and cost-effectiveness.</w:t>
      </w:r>
      <w:r w:rsidR="006537DD" w:rsidRPr="005F38BD">
        <w:rPr>
          <w:rFonts w:ascii="Book Antiqua" w:hAnsi="Book Antiqua"/>
        </w:rPr>
        <w:t xml:space="preserve"> However, this procedure cannot be adapted to </w:t>
      </w:r>
      <w:r w:rsidR="00F05053" w:rsidRPr="005F38BD">
        <w:rPr>
          <w:rFonts w:ascii="Book Antiqua" w:hAnsi="Book Antiqua"/>
        </w:rPr>
        <w:t xml:space="preserve">stones </w:t>
      </w:r>
      <w:r w:rsidR="006537DD" w:rsidRPr="005F38BD">
        <w:rPr>
          <w:rFonts w:ascii="Book Antiqua" w:hAnsi="Book Antiqua"/>
        </w:rPr>
        <w:t xml:space="preserve">larger than the </w:t>
      </w:r>
      <w:r w:rsidR="00D724C5" w:rsidRPr="005F38BD">
        <w:rPr>
          <w:rFonts w:ascii="Book Antiqua" w:hAnsi="Book Antiqua"/>
        </w:rPr>
        <w:t xml:space="preserve">size of the </w:t>
      </w:r>
      <w:r w:rsidR="00C73C94" w:rsidRPr="005F38BD">
        <w:rPr>
          <w:rFonts w:ascii="Book Antiqua" w:hAnsi="Book Antiqua"/>
        </w:rPr>
        <w:t xml:space="preserve">basket, </w:t>
      </w:r>
      <w:r w:rsidR="00345F11" w:rsidRPr="005F38BD">
        <w:rPr>
          <w:rFonts w:ascii="Book Antiqua" w:hAnsi="Book Antiqua"/>
        </w:rPr>
        <w:t xml:space="preserve">and </w:t>
      </w:r>
      <w:r w:rsidR="0019568E" w:rsidRPr="005F38BD">
        <w:rPr>
          <w:rFonts w:ascii="Book Antiqua" w:hAnsi="Book Antiqua"/>
        </w:rPr>
        <w:t>hard and densely calcified</w:t>
      </w:r>
      <w:r w:rsidR="0056517B" w:rsidRPr="005F38BD">
        <w:rPr>
          <w:rFonts w:ascii="Book Antiqua" w:hAnsi="Book Antiqua"/>
        </w:rPr>
        <w:t xml:space="preserve"> stones</w:t>
      </w:r>
      <w:r w:rsidR="0019568E" w:rsidRPr="005F38BD">
        <w:rPr>
          <w:rFonts w:ascii="Book Antiqua" w:hAnsi="Book Antiqua"/>
        </w:rPr>
        <w:t xml:space="preserve"> resist mechanical fragmentation, resulting in an extraction failure with standard baskets.</w:t>
      </w:r>
    </w:p>
    <w:p w14:paraId="703169C9" w14:textId="2384B1A3" w:rsidR="00D91774" w:rsidRPr="005F38BD" w:rsidRDefault="00D91774" w:rsidP="005F38BD">
      <w:pPr>
        <w:tabs>
          <w:tab w:val="left" w:pos="3402"/>
          <w:tab w:val="left" w:pos="6946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>EHL</w:t>
      </w:r>
      <w:r w:rsidR="001A0BE2" w:rsidRPr="005F38BD">
        <w:rPr>
          <w:rFonts w:ascii="Book Antiqua" w:hAnsi="Book Antiqua"/>
        </w:rPr>
        <w:t xml:space="preserve"> consists of a bipolar lithotripsy probe </w:t>
      </w:r>
      <w:r w:rsidR="00431193" w:rsidRPr="005F38BD">
        <w:rPr>
          <w:rFonts w:ascii="Book Antiqua" w:hAnsi="Book Antiqua"/>
        </w:rPr>
        <w:t>that</w:t>
      </w:r>
      <w:r w:rsidR="001A0BE2" w:rsidRPr="005F38BD">
        <w:rPr>
          <w:rFonts w:ascii="Book Antiqua" w:hAnsi="Book Antiqua"/>
        </w:rPr>
        <w:t xml:space="preserve"> discharges sparks with the aid of a charge generator in an aqueous medium. The sparks generated under water generate high-frequency hydraulic pressure waves, the energy of which is absorbed by nearby stones and results in their </w:t>
      </w:r>
      <w:proofErr w:type="gramStart"/>
      <w:r w:rsidR="001A0BE2" w:rsidRPr="005F38BD">
        <w:rPr>
          <w:rFonts w:ascii="Book Antiqua" w:hAnsi="Book Antiqua"/>
        </w:rPr>
        <w:t>fragmentation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053D0C" w:rsidRPr="005F38BD">
        <w:rPr>
          <w:rFonts w:ascii="Book Antiqua" w:hAnsi="Book Antiqua"/>
          <w:vertAlign w:val="superscript"/>
        </w:rPr>
        <w:t>8</w:t>
      </w:r>
      <w:r w:rsidR="00C740B3" w:rsidRPr="005F38BD">
        <w:rPr>
          <w:rFonts w:ascii="Book Antiqua" w:hAnsi="Book Antiqua"/>
          <w:vertAlign w:val="superscript"/>
        </w:rPr>
        <w:t>]</w:t>
      </w:r>
      <w:r w:rsidR="001A0BE2" w:rsidRPr="005F38BD">
        <w:rPr>
          <w:rFonts w:ascii="Book Antiqua" w:hAnsi="Book Antiqua"/>
        </w:rPr>
        <w:t xml:space="preserve">. EHL can be performed under fluoroscopic guidance by direct </w:t>
      </w:r>
      <w:proofErr w:type="spellStart"/>
      <w:r w:rsidR="001A0BE2" w:rsidRPr="005F38BD">
        <w:rPr>
          <w:rFonts w:ascii="Book Antiqua" w:hAnsi="Book Antiqua"/>
        </w:rPr>
        <w:t>cholangioscopic</w:t>
      </w:r>
      <w:proofErr w:type="spellEnd"/>
      <w:r w:rsidR="001A0BE2" w:rsidRPr="005F38BD">
        <w:rPr>
          <w:rFonts w:ascii="Book Antiqua" w:hAnsi="Book Antiqua"/>
        </w:rPr>
        <w:t xml:space="preserve"> vision. </w:t>
      </w:r>
      <w:r w:rsidR="00F04295" w:rsidRPr="005F38BD">
        <w:rPr>
          <w:rFonts w:ascii="Book Antiqua" w:hAnsi="Book Antiqua"/>
        </w:rPr>
        <w:t>Nevertheless, i</w:t>
      </w:r>
      <w:r w:rsidR="00A17A10" w:rsidRPr="005F38BD">
        <w:rPr>
          <w:rFonts w:ascii="Book Antiqua" w:hAnsi="Book Antiqua"/>
        </w:rPr>
        <w:t xml:space="preserve">n </w:t>
      </w:r>
      <w:r w:rsidR="00F04295" w:rsidRPr="005F38BD">
        <w:rPr>
          <w:rFonts w:ascii="Book Antiqua" w:hAnsi="Book Antiqua"/>
        </w:rPr>
        <w:t>our</w:t>
      </w:r>
      <w:r w:rsidR="00A17A10" w:rsidRPr="005F38BD">
        <w:rPr>
          <w:rFonts w:ascii="Book Antiqua" w:hAnsi="Book Antiqua"/>
        </w:rPr>
        <w:t xml:space="preserve"> case,</w:t>
      </w:r>
      <w:r w:rsidR="00F04295" w:rsidRPr="005F38BD">
        <w:rPr>
          <w:rFonts w:ascii="Book Antiqua" w:hAnsi="Book Antiqua"/>
        </w:rPr>
        <w:t xml:space="preserve"> we could not complete lithotomy by EHL </w:t>
      </w:r>
      <w:r w:rsidR="0056517B" w:rsidRPr="005F38BD">
        <w:rPr>
          <w:rFonts w:ascii="Book Antiqua" w:hAnsi="Book Antiqua"/>
        </w:rPr>
        <w:t>due to</w:t>
      </w:r>
      <w:r w:rsidR="003A5BCA" w:rsidRPr="005F38BD">
        <w:rPr>
          <w:rFonts w:ascii="Book Antiqua" w:hAnsi="Book Antiqua"/>
        </w:rPr>
        <w:t xml:space="preserve"> </w:t>
      </w:r>
      <w:r w:rsidR="00F04295" w:rsidRPr="005F38BD">
        <w:rPr>
          <w:rFonts w:ascii="Book Antiqua" w:hAnsi="Book Antiqua"/>
        </w:rPr>
        <w:t xml:space="preserve">the </w:t>
      </w:r>
      <w:r w:rsidR="0056517B" w:rsidRPr="005F38BD">
        <w:rPr>
          <w:rFonts w:ascii="Book Antiqua" w:hAnsi="Book Antiqua"/>
        </w:rPr>
        <w:t xml:space="preserve">soft </w:t>
      </w:r>
      <w:r w:rsidR="00F04295" w:rsidRPr="005F38BD">
        <w:rPr>
          <w:rFonts w:ascii="Book Antiqua" w:hAnsi="Book Antiqua"/>
        </w:rPr>
        <w:t>clay-like</w:t>
      </w:r>
      <w:r w:rsidR="0056517B" w:rsidRPr="005F38BD">
        <w:rPr>
          <w:rFonts w:ascii="Book Antiqua" w:hAnsi="Book Antiqua"/>
        </w:rPr>
        <w:t xml:space="preserve"> consistency inside the stone</w:t>
      </w:r>
      <w:r w:rsidR="00F04295" w:rsidRPr="005F38BD">
        <w:rPr>
          <w:rFonts w:ascii="Book Antiqua" w:hAnsi="Book Antiqua"/>
        </w:rPr>
        <w:t xml:space="preserve">. </w:t>
      </w:r>
      <w:r w:rsidR="00391C30" w:rsidRPr="005F38BD">
        <w:rPr>
          <w:rFonts w:ascii="Book Antiqua" w:hAnsi="Book Antiqua"/>
        </w:rPr>
        <w:t>Next</w:t>
      </w:r>
      <w:r w:rsidR="00F04295" w:rsidRPr="005F38BD">
        <w:rPr>
          <w:rFonts w:ascii="Book Antiqua" w:hAnsi="Book Antiqua"/>
        </w:rPr>
        <w:t xml:space="preserve">, we attempted lithotomy with ERC </w:t>
      </w:r>
      <w:r w:rsidR="00391C30" w:rsidRPr="005F38BD">
        <w:rPr>
          <w:rFonts w:ascii="Book Antiqua" w:hAnsi="Book Antiqua"/>
        </w:rPr>
        <w:t>after</w:t>
      </w:r>
      <w:r w:rsidR="00F04295" w:rsidRPr="005F38BD">
        <w:rPr>
          <w:rFonts w:ascii="Book Antiqua" w:hAnsi="Book Antiqua"/>
        </w:rPr>
        <w:t xml:space="preserve"> </w:t>
      </w:r>
      <w:r w:rsidR="00F04295" w:rsidRPr="005F38BD">
        <w:rPr>
          <w:rFonts w:ascii="Book Antiqua" w:eastAsia="Times New Roman" w:hAnsi="Book Antiqua"/>
        </w:rPr>
        <w:t>scal</w:t>
      </w:r>
      <w:r w:rsidR="00391C30" w:rsidRPr="005F38BD">
        <w:rPr>
          <w:rFonts w:ascii="Book Antiqua" w:eastAsia="Times New Roman" w:hAnsi="Book Antiqua"/>
        </w:rPr>
        <w:t>ing</w:t>
      </w:r>
      <w:r w:rsidR="00F04295" w:rsidRPr="005F38BD">
        <w:rPr>
          <w:rFonts w:ascii="Book Antiqua" w:eastAsia="Times New Roman" w:hAnsi="Book Antiqua"/>
        </w:rPr>
        <w:t xml:space="preserve"> down</w:t>
      </w:r>
      <w:r w:rsidR="00391C30" w:rsidRPr="005F38BD">
        <w:rPr>
          <w:rFonts w:ascii="Book Antiqua" w:eastAsia="Times New Roman" w:hAnsi="Book Antiqua"/>
        </w:rPr>
        <w:t xml:space="preserve"> </w:t>
      </w:r>
      <w:r w:rsidR="00F04295" w:rsidRPr="005F38BD">
        <w:rPr>
          <w:rFonts w:ascii="Book Antiqua" w:eastAsia="Times New Roman" w:hAnsi="Book Antiqua"/>
        </w:rPr>
        <w:t xml:space="preserve">the periphery of the </w:t>
      </w:r>
      <w:r w:rsidR="00AA13EA" w:rsidRPr="005F38BD">
        <w:rPr>
          <w:rFonts w:ascii="Book Antiqua" w:eastAsia="Times New Roman" w:hAnsi="Book Antiqua"/>
        </w:rPr>
        <w:t xml:space="preserve">large </w:t>
      </w:r>
      <w:r w:rsidR="00F04295" w:rsidRPr="005F38BD">
        <w:rPr>
          <w:rFonts w:ascii="Book Antiqua" w:eastAsia="Times New Roman" w:hAnsi="Book Antiqua"/>
        </w:rPr>
        <w:t>stone with EHL</w:t>
      </w:r>
      <w:r w:rsidR="00F04295" w:rsidRPr="005F38BD">
        <w:rPr>
          <w:rFonts w:ascii="Book Antiqua" w:hAnsi="Book Antiqua"/>
        </w:rPr>
        <w:t>.</w:t>
      </w:r>
    </w:p>
    <w:p w14:paraId="3E04FBF9" w14:textId="5AD293F3" w:rsidR="00F4695D" w:rsidRPr="005F38BD" w:rsidRDefault="00F4695D" w:rsidP="005F38BD">
      <w:pPr>
        <w:tabs>
          <w:tab w:val="left" w:pos="3402"/>
          <w:tab w:val="left" w:pos="6946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Direct peroral </w:t>
      </w:r>
      <w:proofErr w:type="spellStart"/>
      <w:r w:rsidRPr="005F38BD">
        <w:rPr>
          <w:rFonts w:ascii="Book Antiqua" w:hAnsi="Book Antiqua"/>
        </w:rPr>
        <w:t>cholangioscopy</w:t>
      </w:r>
      <w:proofErr w:type="spellEnd"/>
      <w:r w:rsidRPr="005F38BD">
        <w:rPr>
          <w:rFonts w:ascii="Book Antiqua" w:hAnsi="Book Antiqua"/>
        </w:rPr>
        <w:t xml:space="preserve"> using an ultra-slim endoscope can be effective in managing patients with retained CBD </w:t>
      </w:r>
      <w:proofErr w:type="gramStart"/>
      <w:r w:rsidRPr="005F38BD">
        <w:rPr>
          <w:rFonts w:ascii="Book Antiqua" w:hAnsi="Book Antiqua"/>
        </w:rPr>
        <w:t>stones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053D0C" w:rsidRPr="005F38BD">
        <w:rPr>
          <w:rFonts w:ascii="Book Antiqua" w:hAnsi="Book Antiqua"/>
          <w:vertAlign w:val="superscript"/>
        </w:rPr>
        <w:t>9</w:t>
      </w:r>
      <w:r w:rsidR="00C740B3" w:rsidRPr="005F38BD">
        <w:rPr>
          <w:rFonts w:ascii="Book Antiqua" w:hAnsi="Book Antiqua"/>
          <w:vertAlign w:val="superscript"/>
        </w:rPr>
        <w:t>]</w:t>
      </w:r>
      <w:r w:rsidRPr="005F38BD">
        <w:rPr>
          <w:rFonts w:ascii="Book Antiqua" w:hAnsi="Book Antiqua"/>
        </w:rPr>
        <w:t xml:space="preserve">. </w:t>
      </w:r>
      <w:r w:rsidR="00AB0F61" w:rsidRPr="005F38BD">
        <w:rPr>
          <w:rFonts w:ascii="Book Antiqua" w:hAnsi="Book Antiqua"/>
        </w:rPr>
        <w:t>The most profound disadvantage of</w:t>
      </w:r>
      <w:r w:rsidR="0042509E" w:rsidRPr="005F38BD">
        <w:rPr>
          <w:rFonts w:ascii="Book Antiqua" w:hAnsi="Book Antiqua"/>
        </w:rPr>
        <w:t xml:space="preserve"> peroral </w:t>
      </w:r>
      <w:proofErr w:type="spellStart"/>
      <w:r w:rsidR="0042509E" w:rsidRPr="005F38BD">
        <w:rPr>
          <w:rFonts w:ascii="Book Antiqua" w:hAnsi="Book Antiqua"/>
        </w:rPr>
        <w:t>cholangioscopy</w:t>
      </w:r>
      <w:proofErr w:type="spellEnd"/>
      <w:r w:rsidR="00AB0F61" w:rsidRPr="005F38BD">
        <w:rPr>
          <w:rFonts w:ascii="Book Antiqua" w:hAnsi="Book Antiqua"/>
        </w:rPr>
        <w:t>, however, is the difficulty associated with traversing the biliary sphincter to gain access to the bile duct. This is mainly due to looping of the ultra</w:t>
      </w:r>
      <w:r w:rsidR="0042509E" w:rsidRPr="005F38BD">
        <w:rPr>
          <w:rFonts w:ascii="Book Antiqua" w:hAnsi="Book Antiqua"/>
        </w:rPr>
        <w:t>-</w:t>
      </w:r>
      <w:r w:rsidR="00AB0F61" w:rsidRPr="005F38BD">
        <w:rPr>
          <w:rFonts w:ascii="Book Antiqua" w:hAnsi="Book Antiqua"/>
        </w:rPr>
        <w:t xml:space="preserve">slim upper endoscope in the stomach or in the duodenum. To enhance the success rate of </w:t>
      </w:r>
      <w:r w:rsidR="0019192B" w:rsidRPr="005F38BD">
        <w:rPr>
          <w:rFonts w:ascii="Book Antiqua" w:hAnsi="Book Antiqua"/>
        </w:rPr>
        <w:t xml:space="preserve">peroral </w:t>
      </w:r>
      <w:proofErr w:type="spellStart"/>
      <w:r w:rsidR="0019192B" w:rsidRPr="005F38BD">
        <w:rPr>
          <w:rFonts w:ascii="Book Antiqua" w:hAnsi="Book Antiqua"/>
        </w:rPr>
        <w:t>cholangioscopy</w:t>
      </w:r>
      <w:proofErr w:type="spellEnd"/>
      <w:r w:rsidR="00AB0F61" w:rsidRPr="005F38BD">
        <w:rPr>
          <w:rFonts w:ascii="Book Antiqua" w:hAnsi="Book Antiqua"/>
        </w:rPr>
        <w:t>, specialized accessories or techniques are needed to advance the ultra</w:t>
      </w:r>
      <w:r w:rsidR="0042509E" w:rsidRPr="005F38BD">
        <w:rPr>
          <w:rFonts w:ascii="Book Antiqua" w:hAnsi="Book Antiqua"/>
        </w:rPr>
        <w:t>-</w:t>
      </w:r>
      <w:r w:rsidR="00AB0F61" w:rsidRPr="005F38BD">
        <w:rPr>
          <w:rFonts w:ascii="Book Antiqua" w:hAnsi="Book Antiqua"/>
        </w:rPr>
        <w:t xml:space="preserve">slim endoscope into the proximal biliary </w:t>
      </w:r>
      <w:proofErr w:type="gramStart"/>
      <w:r w:rsidR="00AB0F61" w:rsidRPr="005F38BD">
        <w:rPr>
          <w:rFonts w:ascii="Book Antiqua" w:hAnsi="Book Antiqua"/>
        </w:rPr>
        <w:t>system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053D0C" w:rsidRPr="005F38BD">
        <w:rPr>
          <w:rFonts w:ascii="Book Antiqua" w:hAnsi="Book Antiqua"/>
          <w:vertAlign w:val="superscript"/>
        </w:rPr>
        <w:t>2</w:t>
      </w:r>
      <w:r w:rsidR="00C740B3" w:rsidRPr="005F38BD">
        <w:rPr>
          <w:rFonts w:ascii="Book Antiqua" w:hAnsi="Book Antiqua"/>
          <w:vertAlign w:val="superscript"/>
        </w:rPr>
        <w:t>]</w:t>
      </w:r>
      <w:r w:rsidR="00AB0F61" w:rsidRPr="005F38BD">
        <w:rPr>
          <w:rFonts w:ascii="Book Antiqua" w:hAnsi="Book Antiqua"/>
        </w:rPr>
        <w:t>.</w:t>
      </w:r>
      <w:r w:rsidR="0042509E" w:rsidRPr="005F38BD">
        <w:rPr>
          <w:rFonts w:ascii="Book Antiqua" w:hAnsi="Book Antiqua"/>
        </w:rPr>
        <w:t xml:space="preserve"> </w:t>
      </w:r>
      <w:r w:rsidR="00391C30" w:rsidRPr="005F38BD">
        <w:rPr>
          <w:rFonts w:ascii="Book Antiqua" w:hAnsi="Book Antiqua"/>
        </w:rPr>
        <w:t>W</w:t>
      </w:r>
      <w:r w:rsidR="0019192B" w:rsidRPr="005F38BD">
        <w:rPr>
          <w:rFonts w:ascii="Book Antiqua" w:hAnsi="Book Antiqua"/>
        </w:rPr>
        <w:t xml:space="preserve">e </w:t>
      </w:r>
      <w:r w:rsidR="00391C30" w:rsidRPr="005F38BD">
        <w:rPr>
          <w:rFonts w:ascii="Book Antiqua" w:hAnsi="Book Antiqua"/>
        </w:rPr>
        <w:t>utilized the</w:t>
      </w:r>
      <w:r w:rsidR="0019192B" w:rsidRPr="005F38BD">
        <w:rPr>
          <w:rFonts w:ascii="Book Antiqua" w:hAnsi="Book Antiqua"/>
        </w:rPr>
        <w:t xml:space="preserve"> rendezvous technique </w:t>
      </w:r>
      <w:r w:rsidR="00391C30" w:rsidRPr="005F38BD">
        <w:rPr>
          <w:rFonts w:ascii="Book Antiqua" w:hAnsi="Book Antiqua"/>
        </w:rPr>
        <w:t>to</w:t>
      </w:r>
      <w:r w:rsidR="0019192B" w:rsidRPr="005F38BD">
        <w:rPr>
          <w:rFonts w:ascii="Book Antiqua" w:hAnsi="Book Antiqua"/>
        </w:rPr>
        <w:t xml:space="preserve"> approach the bile duct by </w:t>
      </w:r>
      <w:r w:rsidR="005B6DAB" w:rsidRPr="005F38BD">
        <w:rPr>
          <w:rFonts w:ascii="Book Antiqua" w:hAnsi="Book Antiqua"/>
        </w:rPr>
        <w:t>nasal</w:t>
      </w:r>
      <w:r w:rsidR="0019192B" w:rsidRPr="005F38BD">
        <w:rPr>
          <w:rFonts w:ascii="Book Antiqua" w:hAnsi="Book Antiqua"/>
        </w:rPr>
        <w:t xml:space="preserve"> endoscope.</w:t>
      </w:r>
    </w:p>
    <w:p w14:paraId="5693C5FC" w14:textId="2AC4188C" w:rsidR="001C73FD" w:rsidRPr="005F38BD" w:rsidRDefault="002E0EC3" w:rsidP="005F38BD">
      <w:pPr>
        <w:tabs>
          <w:tab w:val="left" w:pos="3402"/>
          <w:tab w:val="left" w:pos="6946"/>
        </w:tabs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Some studies have </w:t>
      </w:r>
      <w:r w:rsidR="005A4A56" w:rsidRPr="005F38BD">
        <w:rPr>
          <w:rFonts w:ascii="Book Antiqua" w:hAnsi="Book Antiqua"/>
        </w:rPr>
        <w:t>report</w:t>
      </w:r>
      <w:r w:rsidRPr="005F38BD">
        <w:rPr>
          <w:rFonts w:ascii="Book Antiqua" w:hAnsi="Book Antiqua"/>
        </w:rPr>
        <w:t>ed that</w:t>
      </w:r>
      <w:r w:rsidR="00391C30" w:rsidRPr="005F38BD">
        <w:rPr>
          <w:rFonts w:ascii="Book Antiqua" w:hAnsi="Book Antiqua"/>
        </w:rPr>
        <w:t xml:space="preserve"> the</w:t>
      </w:r>
      <w:r w:rsidRPr="005F38BD">
        <w:rPr>
          <w:rFonts w:ascii="Book Antiqua" w:hAnsi="Book Antiqua"/>
        </w:rPr>
        <w:t xml:space="preserve"> rendezvous technique is useful to </w:t>
      </w:r>
      <w:r w:rsidR="00391C30" w:rsidRPr="005F38BD">
        <w:rPr>
          <w:rFonts w:ascii="Book Antiqua" w:hAnsi="Book Antiqua"/>
        </w:rPr>
        <w:t xml:space="preserve">easily </w:t>
      </w:r>
      <w:r w:rsidRPr="005F38BD">
        <w:rPr>
          <w:rFonts w:ascii="Book Antiqua" w:hAnsi="Book Antiqua"/>
        </w:rPr>
        <w:t xml:space="preserve">access the bile </w:t>
      </w:r>
      <w:proofErr w:type="gramStart"/>
      <w:r w:rsidRPr="005F38BD">
        <w:rPr>
          <w:rFonts w:ascii="Book Antiqua" w:hAnsi="Book Antiqua"/>
        </w:rPr>
        <w:t>duct</w:t>
      </w:r>
      <w:r w:rsidR="00C740B3" w:rsidRPr="005F38BD">
        <w:rPr>
          <w:rFonts w:ascii="Book Antiqua" w:hAnsi="Book Antiqua"/>
          <w:vertAlign w:val="superscript"/>
        </w:rPr>
        <w:t>[</w:t>
      </w:r>
      <w:proofErr w:type="gramEnd"/>
      <w:r w:rsidR="00EF1F84" w:rsidRPr="005F38BD">
        <w:rPr>
          <w:rFonts w:ascii="Book Antiqua" w:hAnsi="Book Antiqua"/>
          <w:vertAlign w:val="superscript"/>
        </w:rPr>
        <w:t>6,</w:t>
      </w:r>
      <w:r w:rsidR="00053D0C" w:rsidRPr="005F38BD">
        <w:rPr>
          <w:rFonts w:ascii="Book Antiqua" w:hAnsi="Book Antiqua"/>
          <w:vertAlign w:val="superscript"/>
        </w:rPr>
        <w:t>10</w:t>
      </w:r>
      <w:r w:rsidR="00EF1F84" w:rsidRPr="005F38BD">
        <w:rPr>
          <w:rFonts w:ascii="Book Antiqua" w:hAnsi="Book Antiqua"/>
          <w:vertAlign w:val="superscript"/>
        </w:rPr>
        <w:t>,</w:t>
      </w:r>
      <w:bookmarkStart w:id="0" w:name="_GoBack"/>
      <w:r w:rsidR="005A4A56" w:rsidRPr="005F38BD">
        <w:rPr>
          <w:rFonts w:ascii="Book Antiqua" w:hAnsi="Book Antiqua"/>
          <w:vertAlign w:val="superscript"/>
        </w:rPr>
        <w:t>1</w:t>
      </w:r>
      <w:r w:rsidR="00053D0C" w:rsidRPr="005F38BD">
        <w:rPr>
          <w:rFonts w:ascii="Book Antiqua" w:hAnsi="Book Antiqua"/>
          <w:vertAlign w:val="superscript"/>
        </w:rPr>
        <w:t>1</w:t>
      </w:r>
      <w:r w:rsidR="00C740B3" w:rsidRPr="005F38BD">
        <w:rPr>
          <w:rFonts w:ascii="Book Antiqua" w:hAnsi="Book Antiqua"/>
          <w:vertAlign w:val="superscript"/>
        </w:rPr>
        <w:t>]</w:t>
      </w:r>
      <w:bookmarkEnd w:id="0"/>
      <w:r w:rsidRPr="005F38BD">
        <w:rPr>
          <w:rFonts w:ascii="Book Antiqua" w:hAnsi="Book Antiqua"/>
        </w:rPr>
        <w:t xml:space="preserve">. </w:t>
      </w:r>
      <w:r w:rsidR="00923F4A" w:rsidRPr="005F38BD">
        <w:rPr>
          <w:rFonts w:ascii="Book Antiqua" w:hAnsi="Book Antiqua"/>
        </w:rPr>
        <w:t xml:space="preserve">When performing </w:t>
      </w:r>
      <w:r w:rsidR="00391C30" w:rsidRPr="005F38BD">
        <w:rPr>
          <w:rFonts w:ascii="Book Antiqua" w:hAnsi="Book Antiqua"/>
        </w:rPr>
        <w:t xml:space="preserve">the </w:t>
      </w:r>
      <w:r w:rsidR="001C73FD" w:rsidRPr="005F38BD">
        <w:rPr>
          <w:rFonts w:ascii="Book Antiqua" w:hAnsi="Book Antiqua"/>
        </w:rPr>
        <w:t>rendezvous technique</w:t>
      </w:r>
      <w:r w:rsidR="00923F4A" w:rsidRPr="005F38BD">
        <w:rPr>
          <w:rFonts w:ascii="Book Antiqua" w:hAnsi="Book Antiqua"/>
        </w:rPr>
        <w:t xml:space="preserve">, we were easily able to access </w:t>
      </w:r>
      <w:r w:rsidR="00391C30" w:rsidRPr="005F38BD">
        <w:rPr>
          <w:rFonts w:ascii="Book Antiqua" w:hAnsi="Book Antiqua"/>
        </w:rPr>
        <w:t xml:space="preserve">the </w:t>
      </w:r>
      <w:r w:rsidR="00C96E2D" w:rsidRPr="005F38BD">
        <w:rPr>
          <w:rFonts w:ascii="Book Antiqua" w:eastAsia="SimSun" w:hAnsi="Book Antiqua"/>
          <w:lang w:eastAsia="zh-CN"/>
        </w:rPr>
        <w:t>CBD</w:t>
      </w:r>
      <w:r w:rsidR="00923F4A" w:rsidRPr="005F38BD">
        <w:rPr>
          <w:rFonts w:ascii="Book Antiqua" w:hAnsi="Book Antiqua"/>
        </w:rPr>
        <w:t xml:space="preserve"> </w:t>
      </w:r>
      <w:r w:rsidR="001C73FD" w:rsidRPr="005F38BD">
        <w:rPr>
          <w:rFonts w:ascii="Book Antiqua" w:hAnsi="Book Antiqua"/>
        </w:rPr>
        <w:t>by gra</w:t>
      </w:r>
      <w:r w:rsidR="00391C30" w:rsidRPr="005F38BD">
        <w:rPr>
          <w:rFonts w:ascii="Book Antiqua" w:hAnsi="Book Antiqua"/>
        </w:rPr>
        <w:t>s</w:t>
      </w:r>
      <w:r w:rsidR="001C73FD" w:rsidRPr="005F38BD">
        <w:rPr>
          <w:rFonts w:ascii="Book Antiqua" w:hAnsi="Book Antiqua"/>
        </w:rPr>
        <w:t xml:space="preserve">ping the guidewire inserted from </w:t>
      </w:r>
      <w:r w:rsidR="00391C30" w:rsidRPr="005F38BD">
        <w:rPr>
          <w:rFonts w:ascii="Book Antiqua" w:hAnsi="Book Antiqua"/>
        </w:rPr>
        <w:t xml:space="preserve">the </w:t>
      </w:r>
      <w:r w:rsidR="001C73FD" w:rsidRPr="005F38BD">
        <w:rPr>
          <w:rFonts w:ascii="Book Antiqua" w:hAnsi="Book Antiqua"/>
        </w:rPr>
        <w:t>PTCD ro</w:t>
      </w:r>
      <w:r w:rsidR="00F05053" w:rsidRPr="005F38BD">
        <w:rPr>
          <w:rFonts w:ascii="Book Antiqua" w:hAnsi="Book Antiqua"/>
        </w:rPr>
        <w:t>ute</w:t>
      </w:r>
      <w:r w:rsidR="001C73FD" w:rsidRPr="005F38BD">
        <w:rPr>
          <w:rFonts w:ascii="Book Antiqua" w:hAnsi="Book Antiqua"/>
        </w:rPr>
        <w:t xml:space="preserve"> using biopsy forcep</w:t>
      </w:r>
      <w:r w:rsidR="00391C30" w:rsidRPr="005F38BD">
        <w:rPr>
          <w:rFonts w:ascii="Book Antiqua" w:hAnsi="Book Antiqua"/>
        </w:rPr>
        <w:t>s</w:t>
      </w:r>
      <w:r w:rsidR="001C73FD" w:rsidRPr="005F38BD">
        <w:rPr>
          <w:rFonts w:ascii="Book Antiqua" w:hAnsi="Book Antiqua"/>
        </w:rPr>
        <w:t>.</w:t>
      </w:r>
    </w:p>
    <w:p w14:paraId="7A6507B7" w14:textId="6CA36A8D" w:rsidR="00405214" w:rsidRPr="005F38BD" w:rsidRDefault="00380AE3" w:rsidP="005F38BD">
      <w:pPr>
        <w:tabs>
          <w:tab w:val="left" w:pos="3402"/>
          <w:tab w:val="left" w:pos="6946"/>
        </w:tabs>
        <w:spacing w:line="360" w:lineRule="auto"/>
        <w:ind w:firstLineChars="200" w:firstLine="480"/>
        <w:jc w:val="both"/>
        <w:rPr>
          <w:rFonts w:ascii="Book Antiqua" w:eastAsia="SimSun" w:hAnsi="Book Antiqua"/>
          <w:lang w:eastAsia="zh-CN"/>
        </w:rPr>
      </w:pPr>
      <w:r w:rsidRPr="005F38BD">
        <w:rPr>
          <w:rFonts w:ascii="Book Antiqua" w:hAnsi="Book Antiqua"/>
        </w:rPr>
        <w:t>T</w:t>
      </w:r>
      <w:r w:rsidR="001937DA" w:rsidRPr="005F38BD">
        <w:rPr>
          <w:rFonts w:ascii="Book Antiqua" w:hAnsi="Book Antiqua"/>
        </w:rPr>
        <w:t>he</w:t>
      </w:r>
      <w:r w:rsidRPr="005F38BD">
        <w:rPr>
          <w:rFonts w:ascii="Book Antiqua" w:hAnsi="Book Antiqua"/>
        </w:rPr>
        <w:t xml:space="preserve"> </w:t>
      </w:r>
      <w:r w:rsidR="001937DA" w:rsidRPr="005F38BD">
        <w:rPr>
          <w:rFonts w:ascii="Book Antiqua" w:hAnsi="Book Antiqua"/>
        </w:rPr>
        <w:t xml:space="preserve">nasal endoscope </w:t>
      </w:r>
      <w:r w:rsidR="00391C30" w:rsidRPr="005F38BD">
        <w:rPr>
          <w:rFonts w:ascii="Book Antiqua" w:hAnsi="Book Antiqua"/>
        </w:rPr>
        <w:t xml:space="preserve">was then inserted easily </w:t>
      </w:r>
      <w:r w:rsidR="001937DA" w:rsidRPr="005F38BD">
        <w:rPr>
          <w:rFonts w:ascii="Book Antiqua" w:hAnsi="Book Antiqua"/>
        </w:rPr>
        <w:t>into</w:t>
      </w:r>
      <w:r w:rsidR="00391C30" w:rsidRPr="005F38BD">
        <w:rPr>
          <w:rFonts w:ascii="Book Antiqua" w:hAnsi="Book Antiqua"/>
        </w:rPr>
        <w:t xml:space="preserve"> the</w:t>
      </w:r>
      <w:r w:rsidR="001937DA" w:rsidRPr="005F38BD">
        <w:rPr>
          <w:rFonts w:ascii="Book Antiqua" w:hAnsi="Book Antiqua"/>
        </w:rPr>
        <w:t xml:space="preserve"> </w:t>
      </w:r>
      <w:r w:rsidR="00C96E2D" w:rsidRPr="005F38BD">
        <w:rPr>
          <w:rFonts w:ascii="Book Antiqua" w:eastAsia="SimSun" w:hAnsi="Book Antiqua"/>
          <w:lang w:eastAsia="zh-CN"/>
        </w:rPr>
        <w:t>CBD</w:t>
      </w:r>
      <w:r w:rsidR="001937DA" w:rsidRPr="005F38BD">
        <w:rPr>
          <w:rFonts w:ascii="Book Antiqua" w:hAnsi="Book Antiqua"/>
        </w:rPr>
        <w:t xml:space="preserve">, and </w:t>
      </w:r>
      <w:r w:rsidR="00391C30" w:rsidRPr="005F38BD">
        <w:rPr>
          <w:rFonts w:ascii="Book Antiqua" w:hAnsi="Book Antiqua"/>
        </w:rPr>
        <w:t>used</w:t>
      </w:r>
      <w:r w:rsidR="005423B0" w:rsidRPr="005F38BD">
        <w:rPr>
          <w:rFonts w:ascii="Book Antiqua" w:hAnsi="Book Antiqua"/>
        </w:rPr>
        <w:t xml:space="preserve"> to </w:t>
      </w:r>
      <w:r w:rsidR="00391C30" w:rsidRPr="005F38BD">
        <w:rPr>
          <w:rFonts w:ascii="Book Antiqua" w:hAnsi="Book Antiqua"/>
        </w:rPr>
        <w:t xml:space="preserve">directly </w:t>
      </w:r>
      <w:r w:rsidR="005423B0" w:rsidRPr="005F38BD">
        <w:rPr>
          <w:rFonts w:ascii="Book Antiqua" w:hAnsi="Book Antiqua"/>
        </w:rPr>
        <w:t xml:space="preserve">visualize the CBD stones. </w:t>
      </w:r>
      <w:r w:rsidR="00391C30" w:rsidRPr="005F38BD">
        <w:rPr>
          <w:rFonts w:ascii="Book Antiqua" w:hAnsi="Book Antiqua"/>
        </w:rPr>
        <w:t>The n</w:t>
      </w:r>
      <w:r w:rsidR="005423B0" w:rsidRPr="005F38BD">
        <w:rPr>
          <w:rFonts w:ascii="Book Antiqua" w:hAnsi="Book Antiqua"/>
        </w:rPr>
        <w:t xml:space="preserve">asal endoscope has </w:t>
      </w:r>
      <w:r w:rsidR="00391C30" w:rsidRPr="005F38BD">
        <w:rPr>
          <w:rFonts w:ascii="Book Antiqua" w:hAnsi="Book Antiqua"/>
        </w:rPr>
        <w:t xml:space="preserve">a </w:t>
      </w:r>
      <w:r w:rsidR="00F76C87" w:rsidRPr="005F38BD">
        <w:rPr>
          <w:rFonts w:ascii="Book Antiqua" w:hAnsi="Book Antiqua"/>
        </w:rPr>
        <w:t xml:space="preserve">wide </w:t>
      </w:r>
      <w:r w:rsidR="005423B0" w:rsidRPr="005F38BD">
        <w:rPr>
          <w:rFonts w:ascii="Book Antiqua" w:hAnsi="Book Antiqua"/>
        </w:rPr>
        <w:t xml:space="preserve">forceps channel </w:t>
      </w:r>
      <w:r w:rsidR="00F76C87" w:rsidRPr="005F38BD">
        <w:rPr>
          <w:rFonts w:ascii="Book Antiqua" w:hAnsi="Book Antiqua"/>
        </w:rPr>
        <w:t xml:space="preserve">that </w:t>
      </w:r>
      <w:r w:rsidR="00391C30" w:rsidRPr="005F38BD">
        <w:rPr>
          <w:rFonts w:ascii="Book Antiqua" w:hAnsi="Book Antiqua"/>
        </w:rPr>
        <w:t xml:space="preserve">accommodates insertion of </w:t>
      </w:r>
      <w:r w:rsidR="00ED140E" w:rsidRPr="005F38BD">
        <w:rPr>
          <w:rFonts w:ascii="Book Antiqua" w:hAnsi="Book Antiqua"/>
        </w:rPr>
        <w:t>biopsy forcep</w:t>
      </w:r>
      <w:r w:rsidR="00391C30" w:rsidRPr="005F38BD">
        <w:rPr>
          <w:rFonts w:ascii="Book Antiqua" w:hAnsi="Book Antiqua"/>
        </w:rPr>
        <w:t>s</w:t>
      </w:r>
      <w:r w:rsidR="00ED140E" w:rsidRPr="005F38BD">
        <w:rPr>
          <w:rFonts w:ascii="Book Antiqua" w:hAnsi="Book Antiqua"/>
        </w:rPr>
        <w:t xml:space="preserve"> to </w:t>
      </w:r>
      <w:r w:rsidR="00F76C87" w:rsidRPr="005F38BD">
        <w:rPr>
          <w:rFonts w:ascii="Book Antiqua" w:hAnsi="Book Antiqua"/>
        </w:rPr>
        <w:t>grasp the guidewire, and the image</w:t>
      </w:r>
      <w:r w:rsidR="00F05053" w:rsidRPr="005F38BD">
        <w:rPr>
          <w:rFonts w:ascii="Book Antiqua" w:hAnsi="Book Antiqua"/>
        </w:rPr>
        <w:t xml:space="preserve"> from the nasal endoscope</w:t>
      </w:r>
      <w:r w:rsidR="00F76C87" w:rsidRPr="005F38BD">
        <w:rPr>
          <w:rFonts w:ascii="Book Antiqua" w:hAnsi="Book Antiqua"/>
        </w:rPr>
        <w:t xml:space="preserve"> is clearer than that of </w:t>
      </w:r>
      <w:r w:rsidR="00391C30" w:rsidRPr="005F38BD">
        <w:rPr>
          <w:rFonts w:ascii="Book Antiqua" w:hAnsi="Book Antiqua"/>
        </w:rPr>
        <w:t xml:space="preserve">the </w:t>
      </w:r>
      <w:r w:rsidR="00F76C87" w:rsidRPr="005F38BD">
        <w:rPr>
          <w:rFonts w:ascii="Book Antiqua" w:hAnsi="Book Antiqua"/>
        </w:rPr>
        <w:t xml:space="preserve">usual </w:t>
      </w:r>
      <w:proofErr w:type="spellStart"/>
      <w:r w:rsidR="00F76C87" w:rsidRPr="005F38BD">
        <w:rPr>
          <w:rFonts w:ascii="Book Antiqua" w:hAnsi="Book Antiqua"/>
        </w:rPr>
        <w:t>cholangioscope</w:t>
      </w:r>
      <w:proofErr w:type="spellEnd"/>
      <w:r w:rsidR="00F76C87" w:rsidRPr="005F38BD">
        <w:rPr>
          <w:rFonts w:ascii="Book Antiqua" w:hAnsi="Book Antiqua"/>
        </w:rPr>
        <w:t>.</w:t>
      </w:r>
      <w:r w:rsidR="00F978C1" w:rsidRPr="005F38BD">
        <w:rPr>
          <w:rFonts w:ascii="Book Antiqua" w:hAnsi="Book Antiqua"/>
        </w:rPr>
        <w:t xml:space="preserve"> </w:t>
      </w:r>
      <w:r w:rsidR="00923F4A" w:rsidRPr="005F38BD">
        <w:rPr>
          <w:rFonts w:ascii="Book Antiqua" w:hAnsi="Book Antiqua"/>
        </w:rPr>
        <w:t>We</w:t>
      </w:r>
      <w:r w:rsidR="00132C83" w:rsidRPr="005F38BD">
        <w:rPr>
          <w:rFonts w:ascii="Book Antiqua" w:hAnsi="Book Antiqua"/>
        </w:rPr>
        <w:t>,</w:t>
      </w:r>
      <w:r w:rsidR="00923F4A" w:rsidRPr="005F38BD">
        <w:rPr>
          <w:rFonts w:ascii="Book Antiqua" w:hAnsi="Book Antiqua"/>
        </w:rPr>
        <w:t xml:space="preserve"> therefore</w:t>
      </w:r>
      <w:r w:rsidR="00132C83" w:rsidRPr="005F38BD">
        <w:rPr>
          <w:rFonts w:ascii="Book Antiqua" w:hAnsi="Book Antiqua"/>
        </w:rPr>
        <w:t>,</w:t>
      </w:r>
      <w:r w:rsidR="00923F4A" w:rsidRPr="005F38BD">
        <w:rPr>
          <w:rFonts w:ascii="Book Antiqua" w:hAnsi="Book Antiqua"/>
        </w:rPr>
        <w:t xml:space="preserve"> </w:t>
      </w:r>
      <w:r w:rsidR="00391C30" w:rsidRPr="005F38BD">
        <w:rPr>
          <w:rFonts w:ascii="Book Antiqua" w:hAnsi="Book Antiqua"/>
        </w:rPr>
        <w:t>find</w:t>
      </w:r>
      <w:r w:rsidR="00923F4A" w:rsidRPr="005F38BD">
        <w:rPr>
          <w:rFonts w:ascii="Book Antiqua" w:hAnsi="Book Antiqua"/>
        </w:rPr>
        <w:t xml:space="preserve"> that it is easier to treat </w:t>
      </w:r>
      <w:r w:rsidR="00F978C1" w:rsidRPr="005F38BD">
        <w:rPr>
          <w:rFonts w:ascii="Book Antiqua" w:hAnsi="Book Antiqua"/>
        </w:rPr>
        <w:t>huge CBD stones</w:t>
      </w:r>
      <w:r w:rsidR="00923F4A" w:rsidRPr="005F38BD">
        <w:rPr>
          <w:rFonts w:ascii="Book Antiqua" w:hAnsi="Book Antiqua"/>
        </w:rPr>
        <w:t xml:space="preserve"> using</w:t>
      </w:r>
      <w:r w:rsidR="00391C30" w:rsidRPr="005F38BD">
        <w:rPr>
          <w:rFonts w:ascii="Book Antiqua" w:hAnsi="Book Antiqua"/>
        </w:rPr>
        <w:t xml:space="preserve"> the</w:t>
      </w:r>
      <w:r w:rsidR="00923F4A" w:rsidRPr="005F38BD">
        <w:rPr>
          <w:rFonts w:ascii="Book Antiqua" w:hAnsi="Book Antiqua"/>
        </w:rPr>
        <w:t xml:space="preserve"> </w:t>
      </w:r>
      <w:r w:rsidR="00F978C1" w:rsidRPr="005F38BD">
        <w:rPr>
          <w:rFonts w:ascii="Book Antiqua" w:hAnsi="Book Antiqua"/>
        </w:rPr>
        <w:t>rendezvous technique</w:t>
      </w:r>
      <w:r w:rsidR="00923F4A" w:rsidRPr="005F38BD">
        <w:rPr>
          <w:rFonts w:ascii="Book Antiqua" w:hAnsi="Book Antiqua"/>
        </w:rPr>
        <w:t xml:space="preserve"> than </w:t>
      </w:r>
      <w:r w:rsidR="00391C30" w:rsidRPr="005F38BD">
        <w:rPr>
          <w:rFonts w:ascii="Book Antiqua" w:hAnsi="Book Antiqua"/>
        </w:rPr>
        <w:t xml:space="preserve">the </w:t>
      </w:r>
      <w:r w:rsidR="00F978C1" w:rsidRPr="005F38BD">
        <w:rPr>
          <w:rFonts w:ascii="Book Antiqua" w:hAnsi="Book Antiqua"/>
        </w:rPr>
        <w:t xml:space="preserve">usual peroral </w:t>
      </w:r>
      <w:proofErr w:type="spellStart"/>
      <w:r w:rsidR="00F978C1" w:rsidRPr="005F38BD">
        <w:rPr>
          <w:rFonts w:ascii="Book Antiqua" w:hAnsi="Book Antiqua"/>
        </w:rPr>
        <w:t>cholangioscopy</w:t>
      </w:r>
      <w:proofErr w:type="spellEnd"/>
      <w:r w:rsidR="00EF1F84" w:rsidRPr="005F38BD">
        <w:rPr>
          <w:rFonts w:ascii="Book Antiqua" w:hAnsi="Book Antiqua"/>
        </w:rPr>
        <w:t>.</w:t>
      </w:r>
    </w:p>
    <w:p w14:paraId="6C179D40" w14:textId="77777777" w:rsidR="002908F3" w:rsidRPr="005F38BD" w:rsidRDefault="002908F3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</w:p>
    <w:p w14:paraId="60F88A6C" w14:textId="614E8911" w:rsidR="002908F3" w:rsidRPr="005F38BD" w:rsidRDefault="002908F3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  <w:b/>
        </w:rPr>
      </w:pPr>
      <w:r w:rsidRPr="005F38BD">
        <w:rPr>
          <w:rFonts w:ascii="Book Antiqua" w:hAnsi="Book Antiqua"/>
          <w:b/>
        </w:rPr>
        <w:t>CONCLUSION</w:t>
      </w:r>
    </w:p>
    <w:p w14:paraId="72AECB15" w14:textId="7A8BB137" w:rsidR="002908F3" w:rsidRPr="005F38BD" w:rsidRDefault="00D15478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In this case, </w:t>
      </w:r>
      <w:r w:rsidR="00BC7D71" w:rsidRPr="005F38BD">
        <w:rPr>
          <w:rFonts w:ascii="Book Antiqua" w:hAnsi="Book Antiqua"/>
        </w:rPr>
        <w:t>the</w:t>
      </w:r>
      <w:r w:rsidR="00AE0769" w:rsidRPr="005F38BD">
        <w:rPr>
          <w:rFonts w:ascii="Book Antiqua" w:hAnsi="Book Antiqua"/>
        </w:rPr>
        <w:t xml:space="preserve"> </w:t>
      </w:r>
      <w:r w:rsidR="00487C48" w:rsidRPr="005F38BD">
        <w:rPr>
          <w:rFonts w:ascii="Book Antiqua" w:hAnsi="Book Antiqua"/>
        </w:rPr>
        <w:t>large and soft CBD stone</w:t>
      </w:r>
      <w:r w:rsidR="00BC7D71" w:rsidRPr="005F38BD">
        <w:rPr>
          <w:rFonts w:ascii="Book Antiqua" w:hAnsi="Book Antiqua"/>
        </w:rPr>
        <w:t xml:space="preserve"> made</w:t>
      </w:r>
      <w:r w:rsidR="00487C48" w:rsidRPr="005F38BD">
        <w:rPr>
          <w:rFonts w:ascii="Book Antiqua" w:hAnsi="Book Antiqua"/>
        </w:rPr>
        <w:t xml:space="preserve"> lithotomy</w:t>
      </w:r>
      <w:r w:rsidR="00BC7D71" w:rsidRPr="005F38BD">
        <w:rPr>
          <w:rFonts w:ascii="Book Antiqua" w:hAnsi="Book Antiqua"/>
        </w:rPr>
        <w:t xml:space="preserve"> difficult</w:t>
      </w:r>
      <w:r w:rsidR="00AE0769" w:rsidRPr="005F38BD">
        <w:rPr>
          <w:rFonts w:ascii="Book Antiqua" w:hAnsi="Book Antiqua"/>
        </w:rPr>
        <w:t xml:space="preserve">. Moreover, </w:t>
      </w:r>
      <w:r w:rsidR="00132C83" w:rsidRPr="005F38BD">
        <w:rPr>
          <w:rFonts w:ascii="Book Antiqua" w:hAnsi="Book Antiqua"/>
        </w:rPr>
        <w:t xml:space="preserve">the </w:t>
      </w:r>
      <w:r w:rsidR="00AE0769" w:rsidRPr="005F38BD">
        <w:rPr>
          <w:rFonts w:ascii="Book Antiqua" w:hAnsi="Book Antiqua"/>
        </w:rPr>
        <w:t>large parapapillary diverticul</w:t>
      </w:r>
      <w:r w:rsidR="00BC7D71" w:rsidRPr="005F38BD">
        <w:rPr>
          <w:rFonts w:ascii="Book Antiqua" w:hAnsi="Book Antiqua"/>
        </w:rPr>
        <w:t>a</w:t>
      </w:r>
      <w:r w:rsidR="00AE0769" w:rsidRPr="005F38BD">
        <w:rPr>
          <w:rFonts w:ascii="Book Antiqua" w:hAnsi="Book Antiqua"/>
        </w:rPr>
        <w:t xml:space="preserve"> made it difficult to cannulate into the papilla</w:t>
      </w:r>
      <w:r w:rsidR="00BC7D71" w:rsidRPr="005F38BD">
        <w:rPr>
          <w:rFonts w:ascii="Book Antiqua" w:hAnsi="Book Antiqua"/>
        </w:rPr>
        <w:t xml:space="preserve"> of </w:t>
      </w:r>
      <w:proofErr w:type="spellStart"/>
      <w:r w:rsidR="00BC7D71" w:rsidRPr="005F38BD">
        <w:rPr>
          <w:rFonts w:ascii="Book Antiqua" w:hAnsi="Book Antiqua"/>
        </w:rPr>
        <w:t>Vater</w:t>
      </w:r>
      <w:proofErr w:type="spellEnd"/>
      <w:r w:rsidR="00AE0769" w:rsidRPr="005F38BD">
        <w:rPr>
          <w:rFonts w:ascii="Book Antiqua" w:hAnsi="Book Antiqua"/>
        </w:rPr>
        <w:t xml:space="preserve"> and to </w:t>
      </w:r>
      <w:r w:rsidR="008F76F7" w:rsidRPr="005F38BD">
        <w:rPr>
          <w:rFonts w:ascii="Book Antiqua" w:hAnsi="Book Antiqua"/>
        </w:rPr>
        <w:t xml:space="preserve">complete </w:t>
      </w:r>
      <w:r w:rsidR="00AE0769" w:rsidRPr="005F38BD">
        <w:rPr>
          <w:rFonts w:ascii="Book Antiqua" w:hAnsi="Book Antiqua"/>
        </w:rPr>
        <w:t>lithotomy.</w:t>
      </w:r>
      <w:r w:rsidR="008F76F7" w:rsidRPr="005F38BD">
        <w:rPr>
          <w:rFonts w:ascii="Book Antiqua" w:hAnsi="Book Antiqua"/>
        </w:rPr>
        <w:t xml:space="preserve"> The</w:t>
      </w:r>
      <w:r w:rsidR="00BC7D71" w:rsidRPr="005F38BD">
        <w:rPr>
          <w:rFonts w:ascii="Book Antiqua" w:hAnsi="Book Antiqua"/>
        </w:rPr>
        <w:t>refore</w:t>
      </w:r>
      <w:r w:rsidR="008F76F7" w:rsidRPr="005F38BD">
        <w:rPr>
          <w:rFonts w:ascii="Book Antiqua" w:hAnsi="Book Antiqua"/>
        </w:rPr>
        <w:t>, we</w:t>
      </w:r>
      <w:r w:rsidR="00071C9D" w:rsidRPr="005F38BD">
        <w:rPr>
          <w:rFonts w:ascii="Book Antiqua" w:hAnsi="Book Antiqua"/>
        </w:rPr>
        <w:t xml:space="preserve"> derived procedures to overcome those </w:t>
      </w:r>
      <w:r w:rsidR="00BC7D71" w:rsidRPr="005F38BD">
        <w:rPr>
          <w:rFonts w:ascii="Book Antiqua" w:hAnsi="Book Antiqua"/>
        </w:rPr>
        <w:t>challenges</w:t>
      </w:r>
      <w:r w:rsidR="0029506C" w:rsidRPr="005F38BD">
        <w:rPr>
          <w:rFonts w:ascii="Book Antiqua" w:hAnsi="Book Antiqua"/>
        </w:rPr>
        <w:t>.</w:t>
      </w:r>
    </w:p>
    <w:p w14:paraId="36B1D5D9" w14:textId="77777777" w:rsidR="002908F3" w:rsidRPr="005F38BD" w:rsidRDefault="002908F3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</w:rPr>
      </w:pPr>
    </w:p>
    <w:p w14:paraId="0F52C429" w14:textId="0085932E" w:rsidR="00BD5995" w:rsidRPr="005F38BD" w:rsidRDefault="00BD5995" w:rsidP="005F38BD">
      <w:pPr>
        <w:tabs>
          <w:tab w:val="left" w:pos="3402"/>
          <w:tab w:val="left" w:pos="6946"/>
        </w:tabs>
        <w:spacing w:line="360" w:lineRule="auto"/>
        <w:jc w:val="both"/>
        <w:rPr>
          <w:rFonts w:ascii="Book Antiqua" w:hAnsi="Book Antiqua"/>
          <w:highlight w:val="yellow"/>
        </w:rPr>
      </w:pPr>
      <w:r w:rsidRPr="005F38BD">
        <w:rPr>
          <w:rFonts w:ascii="Book Antiqua" w:eastAsia="Mincho" w:hAnsi="Book Antiqua"/>
          <w:b/>
        </w:rPr>
        <w:t>REFERENCES</w:t>
      </w:r>
    </w:p>
    <w:p w14:paraId="7C05F23E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1 </w:t>
      </w:r>
      <w:r w:rsidRPr="005F38BD">
        <w:rPr>
          <w:rFonts w:ascii="Book Antiqua" w:hAnsi="Book Antiqua"/>
          <w:b/>
        </w:rPr>
        <w:t>Freitas ML</w:t>
      </w:r>
      <w:r w:rsidRPr="005F38BD">
        <w:rPr>
          <w:rFonts w:ascii="Book Antiqua" w:hAnsi="Book Antiqua"/>
        </w:rPr>
        <w:t xml:space="preserve">, Bell RL, Duffy AJ. Choledocholithiasis: evolving standards for diagnosis and management. </w:t>
      </w:r>
      <w:r w:rsidRPr="005F38BD">
        <w:rPr>
          <w:rFonts w:ascii="Book Antiqua" w:hAnsi="Book Antiqua"/>
          <w:i/>
        </w:rPr>
        <w:t>World J Gastroenterol</w:t>
      </w:r>
      <w:r w:rsidRPr="005F38BD">
        <w:rPr>
          <w:rFonts w:ascii="Book Antiqua" w:hAnsi="Book Antiqua"/>
        </w:rPr>
        <w:t xml:space="preserve"> 2006; </w:t>
      </w:r>
      <w:r w:rsidRPr="005F38BD">
        <w:rPr>
          <w:rFonts w:ascii="Book Antiqua" w:hAnsi="Book Antiqua"/>
          <w:b/>
        </w:rPr>
        <w:t>12</w:t>
      </w:r>
      <w:r w:rsidRPr="005F38BD">
        <w:rPr>
          <w:rFonts w:ascii="Book Antiqua" w:hAnsi="Book Antiqua"/>
        </w:rPr>
        <w:t>: 3162-3167 [PMID: 16718834 DOI: 10.3748/wjg.v12.i20.3162]</w:t>
      </w:r>
    </w:p>
    <w:p w14:paraId="0B2B3721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2 </w:t>
      </w:r>
      <w:proofErr w:type="spellStart"/>
      <w:r w:rsidRPr="005F38BD">
        <w:rPr>
          <w:rFonts w:ascii="Book Antiqua" w:hAnsi="Book Antiqua"/>
          <w:b/>
        </w:rPr>
        <w:t>Trikudanathan</w:t>
      </w:r>
      <w:proofErr w:type="spellEnd"/>
      <w:r w:rsidRPr="005F38BD">
        <w:rPr>
          <w:rFonts w:ascii="Book Antiqua" w:hAnsi="Book Antiqua"/>
          <w:b/>
        </w:rPr>
        <w:t xml:space="preserve"> G</w:t>
      </w:r>
      <w:r w:rsidRPr="005F38BD">
        <w:rPr>
          <w:rFonts w:ascii="Book Antiqua" w:hAnsi="Book Antiqua"/>
        </w:rPr>
        <w:t xml:space="preserve">, Navaneethan U, Parsi MA. Endoscopic management of difficult common bile duct stones. </w:t>
      </w:r>
      <w:r w:rsidRPr="005F38BD">
        <w:rPr>
          <w:rFonts w:ascii="Book Antiqua" w:hAnsi="Book Antiqua"/>
          <w:i/>
        </w:rPr>
        <w:t>World J Gastroenterol</w:t>
      </w:r>
      <w:r w:rsidRPr="005F38BD">
        <w:rPr>
          <w:rFonts w:ascii="Book Antiqua" w:hAnsi="Book Antiqua"/>
        </w:rPr>
        <w:t xml:space="preserve"> 2013; </w:t>
      </w:r>
      <w:r w:rsidRPr="005F38BD">
        <w:rPr>
          <w:rFonts w:ascii="Book Antiqua" w:hAnsi="Book Antiqua"/>
          <w:b/>
        </w:rPr>
        <w:t>19</w:t>
      </w:r>
      <w:r w:rsidRPr="005F38BD">
        <w:rPr>
          <w:rFonts w:ascii="Book Antiqua" w:hAnsi="Book Antiqua"/>
        </w:rPr>
        <w:t>: 165-173 [PMID: 23345939 DOI: 10.3748/wjg.v19.i2.165]</w:t>
      </w:r>
    </w:p>
    <w:p w14:paraId="13EE912F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3 </w:t>
      </w:r>
      <w:r w:rsidRPr="005F38BD">
        <w:rPr>
          <w:rFonts w:ascii="Book Antiqua" w:hAnsi="Book Antiqua"/>
          <w:b/>
        </w:rPr>
        <w:t>Li G</w:t>
      </w:r>
      <w:r w:rsidRPr="005F38BD">
        <w:rPr>
          <w:rFonts w:ascii="Book Antiqua" w:hAnsi="Book Antiqua"/>
        </w:rPr>
        <w:t xml:space="preserve">, Pang Q, Zhang X, Dong H, Guo R, </w:t>
      </w:r>
      <w:proofErr w:type="spellStart"/>
      <w:r w:rsidRPr="005F38BD">
        <w:rPr>
          <w:rFonts w:ascii="Book Antiqua" w:hAnsi="Book Antiqua"/>
        </w:rPr>
        <w:t>Zhai</w:t>
      </w:r>
      <w:proofErr w:type="spellEnd"/>
      <w:r w:rsidRPr="005F38BD">
        <w:rPr>
          <w:rFonts w:ascii="Book Antiqua" w:hAnsi="Book Antiqua"/>
        </w:rPr>
        <w:t xml:space="preserve"> H, Dong Y, Jia X. Dilation-assisted stone extraction: an alternative method for removal of common bile duct stones. </w:t>
      </w:r>
      <w:r w:rsidRPr="005F38BD">
        <w:rPr>
          <w:rFonts w:ascii="Book Antiqua" w:hAnsi="Book Antiqua"/>
          <w:i/>
        </w:rPr>
        <w:t>Dig Dis Sci</w:t>
      </w:r>
      <w:r w:rsidRPr="005F38BD">
        <w:rPr>
          <w:rFonts w:ascii="Book Antiqua" w:hAnsi="Book Antiqua"/>
        </w:rPr>
        <w:t xml:space="preserve"> 2014; </w:t>
      </w:r>
      <w:r w:rsidRPr="005F38BD">
        <w:rPr>
          <w:rFonts w:ascii="Book Antiqua" w:hAnsi="Book Antiqua"/>
          <w:b/>
        </w:rPr>
        <w:t>59</w:t>
      </w:r>
      <w:r w:rsidRPr="005F38BD">
        <w:rPr>
          <w:rFonts w:ascii="Book Antiqua" w:hAnsi="Book Antiqua"/>
        </w:rPr>
        <w:t>: 857-864 [PMID: 24254339 DOI: 10.1007/s10620-013-2914-4]</w:t>
      </w:r>
    </w:p>
    <w:p w14:paraId="42446149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4 </w:t>
      </w:r>
      <w:r w:rsidRPr="005F38BD">
        <w:rPr>
          <w:rFonts w:ascii="Book Antiqua" w:hAnsi="Book Antiqua"/>
          <w:b/>
        </w:rPr>
        <w:t>Fang L</w:t>
      </w:r>
      <w:r w:rsidRPr="005F38BD">
        <w:rPr>
          <w:rFonts w:ascii="Book Antiqua" w:hAnsi="Book Antiqua"/>
        </w:rPr>
        <w:t xml:space="preserve">, Wang J, Dai WC, Liang B, Chen HM, Fu XW, Zheng BB, Lei J, Huang CW, Zou SB. Laparoscopic </w:t>
      </w:r>
      <w:proofErr w:type="spellStart"/>
      <w:r w:rsidRPr="005F38BD">
        <w:rPr>
          <w:rFonts w:ascii="Book Antiqua" w:hAnsi="Book Antiqua"/>
        </w:rPr>
        <w:t>transcystic</w:t>
      </w:r>
      <w:proofErr w:type="spellEnd"/>
      <w:r w:rsidRPr="005F38BD">
        <w:rPr>
          <w:rFonts w:ascii="Book Antiqua" w:hAnsi="Book Antiqua"/>
        </w:rPr>
        <w:t xml:space="preserve"> common bile duct exploration: surgical indications and procedure strategies. </w:t>
      </w:r>
      <w:r w:rsidRPr="005F38BD">
        <w:rPr>
          <w:rFonts w:ascii="Book Antiqua" w:hAnsi="Book Antiqua"/>
          <w:i/>
        </w:rPr>
        <w:t xml:space="preserve">Surg </w:t>
      </w:r>
      <w:proofErr w:type="spellStart"/>
      <w:r w:rsidRPr="005F38BD">
        <w:rPr>
          <w:rFonts w:ascii="Book Antiqua" w:hAnsi="Book Antiqua"/>
          <w:i/>
        </w:rPr>
        <w:t>Endosc</w:t>
      </w:r>
      <w:proofErr w:type="spellEnd"/>
      <w:r w:rsidRPr="005F38BD">
        <w:rPr>
          <w:rFonts w:ascii="Book Antiqua" w:hAnsi="Book Antiqua"/>
        </w:rPr>
        <w:t xml:space="preserve"> 2018; </w:t>
      </w:r>
      <w:r w:rsidRPr="005F38BD">
        <w:rPr>
          <w:rFonts w:ascii="Book Antiqua" w:hAnsi="Book Antiqua"/>
          <w:b/>
        </w:rPr>
        <w:t>32</w:t>
      </w:r>
      <w:r w:rsidRPr="005F38BD">
        <w:rPr>
          <w:rFonts w:ascii="Book Antiqua" w:hAnsi="Book Antiqua"/>
        </w:rPr>
        <w:t>: 4742-4748 [PMID: 30298446 DOI: 10.1007/s00464-018-6195-z]</w:t>
      </w:r>
    </w:p>
    <w:p w14:paraId="5455039C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5 </w:t>
      </w:r>
      <w:r w:rsidRPr="005F38BD">
        <w:rPr>
          <w:rFonts w:ascii="Book Antiqua" w:hAnsi="Book Antiqua"/>
          <w:b/>
        </w:rPr>
        <w:t>Otsuka Y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Kamata</w:t>
      </w:r>
      <w:proofErr w:type="spellEnd"/>
      <w:r w:rsidRPr="005F38BD">
        <w:rPr>
          <w:rFonts w:ascii="Book Antiqua" w:hAnsi="Book Antiqua"/>
        </w:rPr>
        <w:t xml:space="preserve"> K, </w:t>
      </w:r>
      <w:proofErr w:type="spellStart"/>
      <w:r w:rsidRPr="005F38BD">
        <w:rPr>
          <w:rFonts w:ascii="Book Antiqua" w:hAnsi="Book Antiqua"/>
        </w:rPr>
        <w:t>Takenaka</w:t>
      </w:r>
      <w:proofErr w:type="spellEnd"/>
      <w:r w:rsidRPr="005F38BD">
        <w:rPr>
          <w:rFonts w:ascii="Book Antiqua" w:hAnsi="Book Antiqua"/>
        </w:rPr>
        <w:t xml:space="preserve"> M, </w:t>
      </w:r>
      <w:proofErr w:type="spellStart"/>
      <w:r w:rsidRPr="005F38BD">
        <w:rPr>
          <w:rFonts w:ascii="Book Antiqua" w:hAnsi="Book Antiqua"/>
        </w:rPr>
        <w:t>Minaga</w:t>
      </w:r>
      <w:proofErr w:type="spellEnd"/>
      <w:r w:rsidRPr="005F38BD">
        <w:rPr>
          <w:rFonts w:ascii="Book Antiqua" w:hAnsi="Book Antiqua"/>
        </w:rPr>
        <w:t xml:space="preserve"> K, Tanaka H, Kudo M. Electronic hydraulic lithotripsy by antegrade digital </w:t>
      </w:r>
      <w:proofErr w:type="spellStart"/>
      <w:r w:rsidRPr="005F38BD">
        <w:rPr>
          <w:rFonts w:ascii="Book Antiqua" w:hAnsi="Book Antiqua"/>
        </w:rPr>
        <w:t>cholangioscopy</w:t>
      </w:r>
      <w:proofErr w:type="spellEnd"/>
      <w:r w:rsidRPr="005F38BD">
        <w:rPr>
          <w:rFonts w:ascii="Book Antiqua" w:hAnsi="Book Antiqua"/>
        </w:rPr>
        <w:t xml:space="preserve"> through endoscopic ultrasound-guided hepaticojejunostomy. </w:t>
      </w:r>
      <w:r w:rsidRPr="005F38BD">
        <w:rPr>
          <w:rFonts w:ascii="Book Antiqua" w:hAnsi="Book Antiqua"/>
          <w:i/>
        </w:rPr>
        <w:t>Endoscopy</w:t>
      </w:r>
      <w:r w:rsidRPr="005F38BD">
        <w:rPr>
          <w:rFonts w:ascii="Book Antiqua" w:hAnsi="Book Antiqua"/>
        </w:rPr>
        <w:t xml:space="preserve"> 2017; </w:t>
      </w:r>
      <w:r w:rsidRPr="005F38BD">
        <w:rPr>
          <w:rFonts w:ascii="Book Antiqua" w:hAnsi="Book Antiqua"/>
          <w:b/>
        </w:rPr>
        <w:t>49</w:t>
      </w:r>
      <w:r w:rsidRPr="005F38BD">
        <w:rPr>
          <w:rFonts w:ascii="Book Antiqua" w:hAnsi="Book Antiqua"/>
        </w:rPr>
        <w:t>: E316-E318 [PMID: 28992640 DOI: 10.1055/s-0043-119971]</w:t>
      </w:r>
    </w:p>
    <w:p w14:paraId="5C786C8F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6 </w:t>
      </w:r>
      <w:r w:rsidRPr="005F38BD">
        <w:rPr>
          <w:rFonts w:ascii="Book Antiqua" w:hAnsi="Book Antiqua"/>
          <w:b/>
        </w:rPr>
        <w:t>Kimura K</w:t>
      </w:r>
      <w:r w:rsidRPr="005F38BD">
        <w:rPr>
          <w:rFonts w:ascii="Book Antiqua" w:hAnsi="Book Antiqua"/>
        </w:rPr>
        <w:t xml:space="preserve">, Kudo K, </w:t>
      </w:r>
      <w:proofErr w:type="spellStart"/>
      <w:r w:rsidRPr="005F38BD">
        <w:rPr>
          <w:rFonts w:ascii="Book Antiqua" w:hAnsi="Book Antiqua"/>
        </w:rPr>
        <w:t>Kurihara</w:t>
      </w:r>
      <w:proofErr w:type="spellEnd"/>
      <w:r w:rsidRPr="005F38BD">
        <w:rPr>
          <w:rFonts w:ascii="Book Antiqua" w:hAnsi="Book Antiqua"/>
        </w:rPr>
        <w:t xml:space="preserve"> T, </w:t>
      </w:r>
      <w:proofErr w:type="spellStart"/>
      <w:r w:rsidRPr="005F38BD">
        <w:rPr>
          <w:rFonts w:ascii="Book Antiqua" w:hAnsi="Book Antiqua"/>
        </w:rPr>
        <w:t>Yoshiya</w:t>
      </w:r>
      <w:proofErr w:type="spellEnd"/>
      <w:r w:rsidRPr="005F38BD">
        <w:rPr>
          <w:rFonts w:ascii="Book Antiqua" w:hAnsi="Book Antiqua"/>
        </w:rPr>
        <w:t xml:space="preserve"> S, Mano Y, Takeishi K, Itoh S, Harada N, Ikegami T, </w:t>
      </w:r>
      <w:proofErr w:type="spellStart"/>
      <w:r w:rsidRPr="005F38BD">
        <w:rPr>
          <w:rFonts w:ascii="Book Antiqua" w:hAnsi="Book Antiqua"/>
        </w:rPr>
        <w:t>Yoshizumi</w:t>
      </w:r>
      <w:proofErr w:type="spellEnd"/>
      <w:r w:rsidRPr="005F38BD">
        <w:rPr>
          <w:rFonts w:ascii="Book Antiqua" w:hAnsi="Book Antiqua"/>
        </w:rPr>
        <w:t xml:space="preserve"> T, Ikeda T. Rendezvous Technique Using Double Balloon Endoscope for Removal of Multiple Intrahepatic Bile Duct Stones in Hepaticojejunostomy After Living Donor Liver Transplant: A Case Report. </w:t>
      </w:r>
      <w:r w:rsidRPr="005F38BD">
        <w:rPr>
          <w:rFonts w:ascii="Book Antiqua" w:hAnsi="Book Antiqua"/>
          <w:i/>
        </w:rPr>
        <w:lastRenderedPageBreak/>
        <w:t>Transplant Proc</w:t>
      </w:r>
      <w:r w:rsidRPr="005F38BD">
        <w:rPr>
          <w:rFonts w:ascii="Book Antiqua" w:hAnsi="Book Antiqua"/>
        </w:rPr>
        <w:t xml:space="preserve"> 2019; </w:t>
      </w:r>
      <w:r w:rsidRPr="005F38BD">
        <w:rPr>
          <w:rFonts w:ascii="Book Antiqua" w:hAnsi="Book Antiqua"/>
          <w:b/>
        </w:rPr>
        <w:t>51</w:t>
      </w:r>
      <w:r w:rsidRPr="005F38BD">
        <w:rPr>
          <w:rFonts w:ascii="Book Antiqua" w:hAnsi="Book Antiqua"/>
        </w:rPr>
        <w:t>: 579-584 [PMID: 30879594 DOI: 10.1016/j.transproceed.2018.12.005]</w:t>
      </w:r>
    </w:p>
    <w:p w14:paraId="12E99194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7 </w:t>
      </w:r>
      <w:r w:rsidRPr="005F38BD">
        <w:rPr>
          <w:rFonts w:ascii="Book Antiqua" w:hAnsi="Book Antiqua"/>
          <w:b/>
        </w:rPr>
        <w:t>Riemann JF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Seuberth</w:t>
      </w:r>
      <w:proofErr w:type="spellEnd"/>
      <w:r w:rsidRPr="005F38BD">
        <w:rPr>
          <w:rFonts w:ascii="Book Antiqua" w:hAnsi="Book Antiqua"/>
        </w:rPr>
        <w:t xml:space="preserve"> K, </w:t>
      </w:r>
      <w:proofErr w:type="spellStart"/>
      <w:r w:rsidRPr="005F38BD">
        <w:rPr>
          <w:rFonts w:ascii="Book Antiqua" w:hAnsi="Book Antiqua"/>
        </w:rPr>
        <w:t>Demling</w:t>
      </w:r>
      <w:proofErr w:type="spellEnd"/>
      <w:r w:rsidRPr="005F38BD">
        <w:rPr>
          <w:rFonts w:ascii="Book Antiqua" w:hAnsi="Book Antiqua"/>
        </w:rPr>
        <w:t xml:space="preserve"> L. Clinical application of a new mechanical lithotripter for smashing common bile duct stones. </w:t>
      </w:r>
      <w:r w:rsidRPr="005F38BD">
        <w:rPr>
          <w:rFonts w:ascii="Book Antiqua" w:hAnsi="Book Antiqua"/>
          <w:i/>
        </w:rPr>
        <w:t>Endoscopy</w:t>
      </w:r>
      <w:r w:rsidRPr="005F38BD">
        <w:rPr>
          <w:rFonts w:ascii="Book Antiqua" w:hAnsi="Book Antiqua"/>
        </w:rPr>
        <w:t xml:space="preserve"> 1982; </w:t>
      </w:r>
      <w:r w:rsidRPr="005F38BD">
        <w:rPr>
          <w:rFonts w:ascii="Book Antiqua" w:hAnsi="Book Antiqua"/>
          <w:b/>
        </w:rPr>
        <w:t>14</w:t>
      </w:r>
      <w:r w:rsidRPr="005F38BD">
        <w:rPr>
          <w:rFonts w:ascii="Book Antiqua" w:hAnsi="Book Antiqua"/>
        </w:rPr>
        <w:t>: 226-230 [PMID: 7140657 DOI: 10.1055/s-2007-1021626]</w:t>
      </w:r>
    </w:p>
    <w:p w14:paraId="25829643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8 </w:t>
      </w:r>
      <w:r w:rsidRPr="005F38BD">
        <w:rPr>
          <w:rFonts w:ascii="Book Antiqua" w:hAnsi="Book Antiqua"/>
          <w:b/>
        </w:rPr>
        <w:t>Seitz U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Bapaye</w:t>
      </w:r>
      <w:proofErr w:type="spellEnd"/>
      <w:r w:rsidRPr="005F38BD">
        <w:rPr>
          <w:rFonts w:ascii="Book Antiqua" w:hAnsi="Book Antiqua"/>
        </w:rPr>
        <w:t xml:space="preserve"> A, </w:t>
      </w:r>
      <w:proofErr w:type="spellStart"/>
      <w:r w:rsidRPr="005F38BD">
        <w:rPr>
          <w:rFonts w:ascii="Book Antiqua" w:hAnsi="Book Antiqua"/>
        </w:rPr>
        <w:t>Bohnacker</w:t>
      </w:r>
      <w:proofErr w:type="spellEnd"/>
      <w:r w:rsidRPr="005F38BD">
        <w:rPr>
          <w:rFonts w:ascii="Book Antiqua" w:hAnsi="Book Antiqua"/>
        </w:rPr>
        <w:t xml:space="preserve"> S, Navarrete C, </w:t>
      </w:r>
      <w:proofErr w:type="spellStart"/>
      <w:r w:rsidRPr="005F38BD">
        <w:rPr>
          <w:rFonts w:ascii="Book Antiqua" w:hAnsi="Book Antiqua"/>
        </w:rPr>
        <w:t>Maydeo</w:t>
      </w:r>
      <w:proofErr w:type="spellEnd"/>
      <w:r w:rsidRPr="005F38BD">
        <w:rPr>
          <w:rFonts w:ascii="Book Antiqua" w:hAnsi="Book Antiqua"/>
        </w:rPr>
        <w:t xml:space="preserve"> A, </w:t>
      </w:r>
      <w:proofErr w:type="spellStart"/>
      <w:r w:rsidRPr="005F38BD">
        <w:rPr>
          <w:rFonts w:ascii="Book Antiqua" w:hAnsi="Book Antiqua"/>
        </w:rPr>
        <w:t>Soehendra</w:t>
      </w:r>
      <w:proofErr w:type="spellEnd"/>
      <w:r w:rsidRPr="005F38BD">
        <w:rPr>
          <w:rFonts w:ascii="Book Antiqua" w:hAnsi="Book Antiqua"/>
        </w:rPr>
        <w:t xml:space="preserve"> N. Advances in therapeutic endoscopic treatment of common bile duct stones. </w:t>
      </w:r>
      <w:r w:rsidRPr="005F38BD">
        <w:rPr>
          <w:rFonts w:ascii="Book Antiqua" w:hAnsi="Book Antiqua"/>
          <w:i/>
        </w:rPr>
        <w:t>World J Surg</w:t>
      </w:r>
      <w:r w:rsidRPr="005F38BD">
        <w:rPr>
          <w:rFonts w:ascii="Book Antiqua" w:hAnsi="Book Antiqua"/>
        </w:rPr>
        <w:t xml:space="preserve"> 1998; </w:t>
      </w:r>
      <w:r w:rsidRPr="005F38BD">
        <w:rPr>
          <w:rFonts w:ascii="Book Antiqua" w:hAnsi="Book Antiqua"/>
          <w:b/>
        </w:rPr>
        <w:t>22</w:t>
      </w:r>
      <w:r w:rsidRPr="005F38BD">
        <w:rPr>
          <w:rFonts w:ascii="Book Antiqua" w:hAnsi="Book Antiqua"/>
        </w:rPr>
        <w:t>: 1133-1144 [PMID: 9828721 DOI: 10.1007/s002689900532]</w:t>
      </w:r>
    </w:p>
    <w:p w14:paraId="1DCB445C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9 </w:t>
      </w:r>
      <w:proofErr w:type="spellStart"/>
      <w:r w:rsidRPr="005F38BD">
        <w:rPr>
          <w:rFonts w:ascii="Book Antiqua" w:hAnsi="Book Antiqua"/>
          <w:b/>
        </w:rPr>
        <w:t>Kurihara</w:t>
      </w:r>
      <w:proofErr w:type="spellEnd"/>
      <w:r w:rsidRPr="005F38BD">
        <w:rPr>
          <w:rFonts w:ascii="Book Antiqua" w:hAnsi="Book Antiqua"/>
          <w:b/>
        </w:rPr>
        <w:t xml:space="preserve"> T</w:t>
      </w:r>
      <w:r w:rsidRPr="005F38BD">
        <w:rPr>
          <w:rFonts w:ascii="Book Antiqua" w:hAnsi="Book Antiqua"/>
        </w:rPr>
        <w:t xml:space="preserve">, Yasuda I, </w:t>
      </w:r>
      <w:proofErr w:type="spellStart"/>
      <w:r w:rsidRPr="005F38BD">
        <w:rPr>
          <w:rFonts w:ascii="Book Antiqua" w:hAnsi="Book Antiqua"/>
        </w:rPr>
        <w:t>Isayama</w:t>
      </w:r>
      <w:proofErr w:type="spellEnd"/>
      <w:r w:rsidRPr="005F38BD">
        <w:rPr>
          <w:rFonts w:ascii="Book Antiqua" w:hAnsi="Book Antiqua"/>
        </w:rPr>
        <w:t xml:space="preserve"> H, </w:t>
      </w:r>
      <w:proofErr w:type="spellStart"/>
      <w:r w:rsidRPr="005F38BD">
        <w:rPr>
          <w:rFonts w:ascii="Book Antiqua" w:hAnsi="Book Antiqua"/>
        </w:rPr>
        <w:t>Tsuyuguchi</w:t>
      </w:r>
      <w:proofErr w:type="spellEnd"/>
      <w:r w:rsidRPr="005F38BD">
        <w:rPr>
          <w:rFonts w:ascii="Book Antiqua" w:hAnsi="Book Antiqua"/>
        </w:rPr>
        <w:t xml:space="preserve"> T, Yamaguchi T, </w:t>
      </w:r>
      <w:proofErr w:type="spellStart"/>
      <w:r w:rsidRPr="005F38BD">
        <w:rPr>
          <w:rFonts w:ascii="Book Antiqua" w:hAnsi="Book Antiqua"/>
        </w:rPr>
        <w:t>Kawabe</w:t>
      </w:r>
      <w:proofErr w:type="spellEnd"/>
      <w:r w:rsidRPr="005F38BD">
        <w:rPr>
          <w:rFonts w:ascii="Book Antiqua" w:hAnsi="Book Antiqua"/>
        </w:rPr>
        <w:t xml:space="preserve"> K, Okabe Y, </w:t>
      </w:r>
      <w:proofErr w:type="spellStart"/>
      <w:r w:rsidRPr="005F38BD">
        <w:rPr>
          <w:rFonts w:ascii="Book Antiqua" w:hAnsi="Book Antiqua"/>
        </w:rPr>
        <w:t>Hanada</w:t>
      </w:r>
      <w:proofErr w:type="spellEnd"/>
      <w:r w:rsidRPr="005F38BD">
        <w:rPr>
          <w:rFonts w:ascii="Book Antiqua" w:hAnsi="Book Antiqua"/>
        </w:rPr>
        <w:t xml:space="preserve"> K, Hayashi T, </w:t>
      </w:r>
      <w:proofErr w:type="spellStart"/>
      <w:r w:rsidRPr="005F38BD">
        <w:rPr>
          <w:rFonts w:ascii="Book Antiqua" w:hAnsi="Book Antiqua"/>
        </w:rPr>
        <w:t>Ohtsuka</w:t>
      </w:r>
      <w:proofErr w:type="spellEnd"/>
      <w:r w:rsidRPr="005F38BD">
        <w:rPr>
          <w:rFonts w:ascii="Book Antiqua" w:hAnsi="Book Antiqua"/>
        </w:rPr>
        <w:t xml:space="preserve"> T, </w:t>
      </w:r>
      <w:proofErr w:type="spellStart"/>
      <w:r w:rsidRPr="005F38BD">
        <w:rPr>
          <w:rFonts w:ascii="Book Antiqua" w:hAnsi="Book Antiqua"/>
        </w:rPr>
        <w:t>Oana</w:t>
      </w:r>
      <w:proofErr w:type="spellEnd"/>
      <w:r w:rsidRPr="005F38BD">
        <w:rPr>
          <w:rFonts w:ascii="Book Antiqua" w:hAnsi="Book Antiqua"/>
        </w:rPr>
        <w:t xml:space="preserve"> S, Kawakami H, Igarashi Y, Matsumoto K, </w:t>
      </w:r>
      <w:proofErr w:type="spellStart"/>
      <w:r w:rsidRPr="005F38BD">
        <w:rPr>
          <w:rFonts w:ascii="Book Antiqua" w:hAnsi="Book Antiqua"/>
        </w:rPr>
        <w:t>Tamada</w:t>
      </w:r>
      <w:proofErr w:type="spellEnd"/>
      <w:r w:rsidRPr="005F38BD">
        <w:rPr>
          <w:rFonts w:ascii="Book Antiqua" w:hAnsi="Book Antiqua"/>
        </w:rPr>
        <w:t xml:space="preserve"> K, </w:t>
      </w:r>
      <w:proofErr w:type="spellStart"/>
      <w:r w:rsidRPr="005F38BD">
        <w:rPr>
          <w:rFonts w:ascii="Book Antiqua" w:hAnsi="Book Antiqua"/>
        </w:rPr>
        <w:t>Ryozawa</w:t>
      </w:r>
      <w:proofErr w:type="spellEnd"/>
      <w:r w:rsidRPr="005F38BD">
        <w:rPr>
          <w:rFonts w:ascii="Book Antiqua" w:hAnsi="Book Antiqua"/>
        </w:rPr>
        <w:t xml:space="preserve"> S, Kawashima H, Okamoto Y, </w:t>
      </w:r>
      <w:proofErr w:type="spellStart"/>
      <w:r w:rsidRPr="005F38BD">
        <w:rPr>
          <w:rFonts w:ascii="Book Antiqua" w:hAnsi="Book Antiqua"/>
        </w:rPr>
        <w:t>Maetani</w:t>
      </w:r>
      <w:proofErr w:type="spellEnd"/>
      <w:r w:rsidRPr="005F38BD">
        <w:rPr>
          <w:rFonts w:ascii="Book Antiqua" w:hAnsi="Book Antiqua"/>
        </w:rPr>
        <w:t xml:space="preserve"> I, Inoue H, </w:t>
      </w:r>
      <w:proofErr w:type="spellStart"/>
      <w:r w:rsidRPr="005F38BD">
        <w:rPr>
          <w:rFonts w:ascii="Book Antiqua" w:hAnsi="Book Antiqua"/>
        </w:rPr>
        <w:t>Itoi</w:t>
      </w:r>
      <w:proofErr w:type="spellEnd"/>
      <w:r w:rsidRPr="005F38BD">
        <w:rPr>
          <w:rFonts w:ascii="Book Antiqua" w:hAnsi="Book Antiqua"/>
        </w:rPr>
        <w:t xml:space="preserve"> T. Diagnostic and therapeutic single-operator </w:t>
      </w:r>
      <w:proofErr w:type="spellStart"/>
      <w:r w:rsidRPr="005F38BD">
        <w:rPr>
          <w:rFonts w:ascii="Book Antiqua" w:hAnsi="Book Antiqua"/>
        </w:rPr>
        <w:t>cholangiopancreatoscopy</w:t>
      </w:r>
      <w:proofErr w:type="spellEnd"/>
      <w:r w:rsidRPr="005F38BD">
        <w:rPr>
          <w:rFonts w:ascii="Book Antiqua" w:hAnsi="Book Antiqua"/>
        </w:rPr>
        <w:t xml:space="preserve"> in biliopancreatic diseases: Prospective multicenter study in Japan. </w:t>
      </w:r>
      <w:r w:rsidRPr="005F38BD">
        <w:rPr>
          <w:rFonts w:ascii="Book Antiqua" w:hAnsi="Book Antiqua"/>
          <w:i/>
        </w:rPr>
        <w:t>World J Gastroenterol</w:t>
      </w:r>
      <w:r w:rsidRPr="005F38BD">
        <w:rPr>
          <w:rFonts w:ascii="Book Antiqua" w:hAnsi="Book Antiqua"/>
        </w:rPr>
        <w:t xml:space="preserve"> 2016; </w:t>
      </w:r>
      <w:r w:rsidRPr="005F38BD">
        <w:rPr>
          <w:rFonts w:ascii="Book Antiqua" w:hAnsi="Book Antiqua"/>
          <w:b/>
        </w:rPr>
        <w:t>22</w:t>
      </w:r>
      <w:r w:rsidRPr="005F38BD">
        <w:rPr>
          <w:rFonts w:ascii="Book Antiqua" w:hAnsi="Book Antiqua"/>
        </w:rPr>
        <w:t>: 1891-1901 [PMID: 26855549 DOI: 10.3748/wjg.v22.i5.1891]</w:t>
      </w:r>
    </w:p>
    <w:p w14:paraId="1A0A43DB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10 </w:t>
      </w:r>
      <w:r w:rsidRPr="005F38BD">
        <w:rPr>
          <w:rFonts w:ascii="Book Antiqua" w:hAnsi="Book Antiqua"/>
          <w:b/>
        </w:rPr>
        <w:t>Noel R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Arnelo</w:t>
      </w:r>
      <w:proofErr w:type="spellEnd"/>
      <w:r w:rsidRPr="005F38BD">
        <w:rPr>
          <w:rFonts w:ascii="Book Antiqua" w:hAnsi="Book Antiqua"/>
        </w:rPr>
        <w:t xml:space="preserve"> U, </w:t>
      </w:r>
      <w:proofErr w:type="spellStart"/>
      <w:r w:rsidRPr="005F38BD">
        <w:rPr>
          <w:rFonts w:ascii="Book Antiqua" w:hAnsi="Book Antiqua"/>
        </w:rPr>
        <w:t>Swahn</w:t>
      </w:r>
      <w:proofErr w:type="spellEnd"/>
      <w:r w:rsidRPr="005F38BD">
        <w:rPr>
          <w:rFonts w:ascii="Book Antiqua" w:hAnsi="Book Antiqua"/>
        </w:rPr>
        <w:t xml:space="preserve"> F. Intraoperative versus postoperative rendezvous endoscopic retrograde cholangiopancreatography to treat common bile duct stones during cholecystectomy. </w:t>
      </w:r>
      <w:r w:rsidRPr="005F38BD">
        <w:rPr>
          <w:rFonts w:ascii="Book Antiqua" w:hAnsi="Book Antiqua"/>
          <w:i/>
        </w:rPr>
        <w:t xml:space="preserve">Dig </w:t>
      </w:r>
      <w:proofErr w:type="spellStart"/>
      <w:r w:rsidRPr="005F38BD">
        <w:rPr>
          <w:rFonts w:ascii="Book Antiqua" w:hAnsi="Book Antiqua"/>
          <w:i/>
        </w:rPr>
        <w:t>Endosc</w:t>
      </w:r>
      <w:proofErr w:type="spellEnd"/>
      <w:r w:rsidRPr="005F38BD">
        <w:rPr>
          <w:rFonts w:ascii="Book Antiqua" w:hAnsi="Book Antiqua"/>
        </w:rPr>
        <w:t xml:space="preserve"> 2019; </w:t>
      </w:r>
      <w:r w:rsidRPr="005F38BD">
        <w:rPr>
          <w:rFonts w:ascii="Book Antiqua" w:hAnsi="Book Antiqua"/>
          <w:b/>
        </w:rPr>
        <w:t>31</w:t>
      </w:r>
      <w:r w:rsidRPr="005F38BD">
        <w:rPr>
          <w:rFonts w:ascii="Book Antiqua" w:hAnsi="Book Antiqua"/>
        </w:rPr>
        <w:t>: 69-76 [PMID: 29947437 DOI: 10.1111/den.13222]</w:t>
      </w:r>
    </w:p>
    <w:p w14:paraId="16D9F883" w14:textId="77777777" w:rsidR="005F38BD" w:rsidRPr="005F38BD" w:rsidRDefault="005F38BD" w:rsidP="005F38BD">
      <w:pPr>
        <w:spacing w:line="360" w:lineRule="auto"/>
        <w:jc w:val="both"/>
        <w:rPr>
          <w:rFonts w:ascii="Book Antiqua" w:hAnsi="Book Antiqua"/>
        </w:rPr>
      </w:pPr>
      <w:r w:rsidRPr="005F38BD">
        <w:rPr>
          <w:rFonts w:ascii="Book Antiqua" w:hAnsi="Book Antiqua"/>
        </w:rPr>
        <w:t xml:space="preserve">11 </w:t>
      </w:r>
      <w:proofErr w:type="spellStart"/>
      <w:r w:rsidRPr="005F38BD">
        <w:rPr>
          <w:rFonts w:ascii="Book Antiqua" w:hAnsi="Book Antiqua"/>
          <w:b/>
        </w:rPr>
        <w:t>Yoshiya</w:t>
      </w:r>
      <w:proofErr w:type="spellEnd"/>
      <w:r w:rsidRPr="005F38BD">
        <w:rPr>
          <w:rFonts w:ascii="Book Antiqua" w:hAnsi="Book Antiqua"/>
          <w:b/>
        </w:rPr>
        <w:t xml:space="preserve"> S</w:t>
      </w:r>
      <w:r w:rsidRPr="005F38BD">
        <w:rPr>
          <w:rFonts w:ascii="Book Antiqua" w:hAnsi="Book Antiqua"/>
        </w:rPr>
        <w:t xml:space="preserve">, </w:t>
      </w:r>
      <w:proofErr w:type="spellStart"/>
      <w:r w:rsidRPr="005F38BD">
        <w:rPr>
          <w:rFonts w:ascii="Book Antiqua" w:hAnsi="Book Antiqua"/>
        </w:rPr>
        <w:t>Shirabe</w:t>
      </w:r>
      <w:proofErr w:type="spellEnd"/>
      <w:r w:rsidRPr="005F38BD">
        <w:rPr>
          <w:rFonts w:ascii="Book Antiqua" w:hAnsi="Book Antiqua"/>
        </w:rPr>
        <w:t xml:space="preserve"> K, Matsumoto Y, Ikeda T, </w:t>
      </w:r>
      <w:proofErr w:type="spellStart"/>
      <w:r w:rsidRPr="005F38BD">
        <w:rPr>
          <w:rFonts w:ascii="Book Antiqua" w:hAnsi="Book Antiqua"/>
        </w:rPr>
        <w:t>Soejima</w:t>
      </w:r>
      <w:proofErr w:type="spellEnd"/>
      <w:r w:rsidRPr="005F38BD">
        <w:rPr>
          <w:rFonts w:ascii="Book Antiqua" w:hAnsi="Book Antiqua"/>
        </w:rPr>
        <w:t xml:space="preserve"> Y, </w:t>
      </w:r>
      <w:proofErr w:type="spellStart"/>
      <w:r w:rsidRPr="005F38BD">
        <w:rPr>
          <w:rFonts w:ascii="Book Antiqua" w:hAnsi="Book Antiqua"/>
        </w:rPr>
        <w:t>Yoshizumi</w:t>
      </w:r>
      <w:proofErr w:type="spellEnd"/>
      <w:r w:rsidRPr="005F38BD">
        <w:rPr>
          <w:rFonts w:ascii="Book Antiqua" w:hAnsi="Book Antiqua"/>
        </w:rPr>
        <w:t xml:space="preserve"> T, Uchiyama H, Ikegami T, </w:t>
      </w:r>
      <w:proofErr w:type="spellStart"/>
      <w:r w:rsidRPr="005F38BD">
        <w:rPr>
          <w:rFonts w:ascii="Book Antiqua" w:hAnsi="Book Antiqua"/>
        </w:rPr>
        <w:t>Harimoto</w:t>
      </w:r>
      <w:proofErr w:type="spellEnd"/>
      <w:r w:rsidRPr="005F38BD">
        <w:rPr>
          <w:rFonts w:ascii="Book Antiqua" w:hAnsi="Book Antiqua"/>
        </w:rPr>
        <w:t xml:space="preserve"> N, Maehara Y. Rendezvous </w:t>
      </w:r>
      <w:proofErr w:type="spellStart"/>
      <w:r w:rsidRPr="005F38BD">
        <w:rPr>
          <w:rFonts w:ascii="Book Antiqua" w:hAnsi="Book Antiqua"/>
        </w:rPr>
        <w:t>ductoplasty</w:t>
      </w:r>
      <w:proofErr w:type="spellEnd"/>
      <w:r w:rsidRPr="005F38BD">
        <w:rPr>
          <w:rFonts w:ascii="Book Antiqua" w:hAnsi="Book Antiqua"/>
        </w:rPr>
        <w:t xml:space="preserve"> for biliary anastomotic stricture after living-donor liver transplantation. </w:t>
      </w:r>
      <w:r w:rsidRPr="005F38BD">
        <w:rPr>
          <w:rFonts w:ascii="Book Antiqua" w:hAnsi="Book Antiqua"/>
          <w:i/>
        </w:rPr>
        <w:t>Transplantation</w:t>
      </w:r>
      <w:r w:rsidRPr="005F38BD">
        <w:rPr>
          <w:rFonts w:ascii="Book Antiqua" w:hAnsi="Book Antiqua"/>
        </w:rPr>
        <w:t xml:space="preserve"> 2013; </w:t>
      </w:r>
      <w:r w:rsidRPr="005F38BD">
        <w:rPr>
          <w:rFonts w:ascii="Book Antiqua" w:hAnsi="Book Antiqua"/>
          <w:b/>
        </w:rPr>
        <w:t>95</w:t>
      </w:r>
      <w:r w:rsidRPr="005F38BD">
        <w:rPr>
          <w:rFonts w:ascii="Book Antiqua" w:hAnsi="Book Antiqua"/>
        </w:rPr>
        <w:t>: 1278-1283 [PMID: 23492991 DOI: 10.1097/TP.0b013e31828a9450]</w:t>
      </w:r>
    </w:p>
    <w:p w14:paraId="30CF9BDF" w14:textId="77777777" w:rsidR="005A4A56" w:rsidRPr="005F38BD" w:rsidRDefault="005A4A56" w:rsidP="00AC1639">
      <w:pPr>
        <w:tabs>
          <w:tab w:val="left" w:pos="6946"/>
        </w:tabs>
        <w:spacing w:line="360" w:lineRule="auto"/>
        <w:jc w:val="right"/>
        <w:rPr>
          <w:rFonts w:ascii="Book Antiqua" w:hAnsi="Book Antiqua"/>
          <w:bCs/>
        </w:rPr>
      </w:pPr>
    </w:p>
    <w:p w14:paraId="6E93BF6F" w14:textId="6BB40E90" w:rsidR="005F38BD" w:rsidRPr="000A5ACB" w:rsidRDefault="005F38BD" w:rsidP="00AC1639">
      <w:pPr>
        <w:pStyle w:val="ListParagraph"/>
        <w:suppressAutoHyphens/>
        <w:spacing w:line="360" w:lineRule="auto"/>
        <w:ind w:right="230" w:firstLine="482"/>
        <w:jc w:val="right"/>
        <w:rPr>
          <w:rFonts w:ascii="Book Antiqua" w:hAnsi="Book Antiqua" w:cs="Mangal"/>
          <w:b/>
          <w:bCs/>
          <w:lang w:val="it-IT" w:bidi="hi-IN"/>
        </w:rPr>
      </w:pPr>
      <w:r w:rsidRPr="000A5ACB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0A5ACB">
        <w:rPr>
          <w:rFonts w:ascii="Book Antiqua" w:hAnsi="Book Antiqua" w:cs="Arial"/>
          <w:b/>
          <w:noProof/>
          <w:lang w:val="it-IT" w:bidi="hi-IN"/>
        </w:rPr>
        <w:t>:</w:t>
      </w:r>
      <w:r w:rsidRPr="000A5ACB">
        <w:rPr>
          <w:rFonts w:ascii="Book Antiqua" w:hAnsi="Book Antiqua"/>
        </w:rPr>
        <w:t xml:space="preserve"> </w:t>
      </w:r>
      <w:r w:rsidRPr="005F38BD">
        <w:rPr>
          <w:rFonts w:ascii="Book Antiqua" w:hAnsi="Book Antiqua"/>
        </w:rPr>
        <w:t xml:space="preserve">de </w:t>
      </w:r>
      <w:proofErr w:type="spellStart"/>
      <w:r w:rsidRPr="005F38BD">
        <w:rPr>
          <w:rFonts w:ascii="Book Antiqua" w:hAnsi="Book Antiqua"/>
        </w:rPr>
        <w:t>Quadros</w:t>
      </w:r>
      <w:proofErr w:type="spellEnd"/>
      <w:r>
        <w:rPr>
          <w:rFonts w:ascii="Book Antiqua" w:eastAsia="SimSun" w:hAnsi="Book Antiqua" w:hint="eastAsia"/>
          <w:lang w:eastAsia="zh-CN"/>
        </w:rPr>
        <w:t xml:space="preserve"> LG, </w:t>
      </w:r>
      <w:r w:rsidRPr="005F38BD">
        <w:rPr>
          <w:rFonts w:ascii="Book Antiqua" w:eastAsia="SimSun" w:hAnsi="Book Antiqua"/>
          <w:lang w:eastAsia="zh-CN"/>
        </w:rPr>
        <w:t>Friedel</w:t>
      </w:r>
      <w:r>
        <w:rPr>
          <w:rFonts w:ascii="Book Antiqua" w:eastAsia="SimSun" w:hAnsi="Book Antiqua" w:hint="eastAsia"/>
          <w:lang w:eastAsia="zh-CN"/>
        </w:rPr>
        <w:t xml:space="preserve"> D</w:t>
      </w:r>
      <w:r w:rsidRPr="000A5ACB">
        <w:rPr>
          <w:rFonts w:ascii="Book Antiqua" w:hAnsi="Book Antiqua" w:cs="Mangal"/>
          <w:bCs/>
          <w:lang w:val="it-IT" w:bidi="hi-IN"/>
        </w:rPr>
        <w:t xml:space="preserve"> </w:t>
      </w:r>
      <w:r w:rsidRPr="000A5ACB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0A5ACB">
        <w:rPr>
          <w:rFonts w:ascii="Book Antiqua" w:hAnsi="Book Antiqua" w:cs="Mangal"/>
          <w:b/>
          <w:bCs/>
          <w:lang w:val="it-IT" w:bidi="hi-IN"/>
        </w:rPr>
        <w:t>:</w:t>
      </w:r>
      <w:r w:rsidRPr="000A5ACB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0A5ACB">
        <w:rPr>
          <w:rFonts w:ascii="Book Antiqua" w:hAnsi="Book Antiqua" w:cs="Mangal"/>
          <w:bCs/>
          <w:lang w:val="it-IT" w:bidi="hi-IN"/>
        </w:rPr>
        <w:t>Dou Y</w:t>
      </w:r>
      <w:r w:rsidRPr="000A5ACB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L-Editor</w:t>
      </w:r>
      <w:r w:rsidRPr="000A5ACB">
        <w:rPr>
          <w:rFonts w:ascii="Book Antiqua" w:hAnsi="Book Antiqua" w:cs="Mangal"/>
          <w:b/>
          <w:bCs/>
          <w:lang w:val="it-IT" w:bidi="hi-IN"/>
        </w:rPr>
        <w:t>:</w:t>
      </w:r>
      <w:r w:rsidRPr="000A5ACB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E-Editor</w:t>
      </w:r>
      <w:r w:rsidRPr="000A5ACB">
        <w:rPr>
          <w:rFonts w:ascii="Book Antiqua" w:hAnsi="Book Antiqua" w:cs="Mangal"/>
          <w:b/>
          <w:bCs/>
          <w:lang w:val="it-IT" w:bidi="hi-IN"/>
        </w:rPr>
        <w:t>:</w:t>
      </w:r>
    </w:p>
    <w:p w14:paraId="3523F8A4" w14:textId="77777777" w:rsidR="005F38BD" w:rsidRPr="000A5ACB" w:rsidRDefault="005F38BD" w:rsidP="005F38BD">
      <w:pPr>
        <w:pStyle w:val="ListParagraph"/>
        <w:suppressAutoHyphens/>
        <w:spacing w:line="360" w:lineRule="auto"/>
        <w:ind w:right="120" w:firstLine="482"/>
        <w:rPr>
          <w:rFonts w:ascii="Book Antiqua" w:hAnsi="Book Antiqua" w:cs="Mangal"/>
          <w:b/>
          <w:bCs/>
          <w:lang w:val="it-IT" w:bidi="hi-IN"/>
        </w:rPr>
      </w:pPr>
    </w:p>
    <w:p w14:paraId="40067409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  <w:b/>
        </w:rPr>
      </w:pPr>
      <w:r w:rsidRPr="000A5ACB">
        <w:rPr>
          <w:rFonts w:ascii="Book Antiqua" w:hAnsi="Book Antiqua" w:cs="Helvetica"/>
          <w:b/>
        </w:rPr>
        <w:t xml:space="preserve">Specialty type: </w:t>
      </w:r>
      <w:r w:rsidRPr="000A5ACB">
        <w:rPr>
          <w:rFonts w:ascii="Book Antiqua" w:hAnsi="Book Antiqua" w:cs="SimSun"/>
        </w:rPr>
        <w:t>Medicine, Research and Experimental</w:t>
      </w:r>
    </w:p>
    <w:p w14:paraId="529E498C" w14:textId="591BC241" w:rsidR="005F38BD" w:rsidRPr="005F38BD" w:rsidRDefault="005F38BD" w:rsidP="005F38BD">
      <w:pPr>
        <w:shd w:val="clear" w:color="auto" w:fill="FFFFFF"/>
        <w:spacing w:line="360" w:lineRule="auto"/>
        <w:jc w:val="both"/>
        <w:rPr>
          <w:rFonts w:ascii="Book Antiqua" w:eastAsia="SimSun" w:hAnsi="Book Antiqua" w:cs="Helvetica"/>
          <w:b/>
          <w:lang w:eastAsia="zh-CN"/>
        </w:rPr>
      </w:pPr>
      <w:r w:rsidRPr="000A5ACB">
        <w:rPr>
          <w:rFonts w:ascii="Book Antiqua" w:hAnsi="Book Antiqua" w:cs="Helvetica"/>
          <w:b/>
        </w:rPr>
        <w:t xml:space="preserve">Country of origin: </w:t>
      </w:r>
      <w:r>
        <w:rPr>
          <w:rFonts w:ascii="Book Antiqua" w:eastAsia="SimSun" w:hAnsi="Book Antiqua" w:cs="Helvetica" w:hint="eastAsia"/>
          <w:lang w:eastAsia="zh-CN"/>
        </w:rPr>
        <w:t>Japan</w:t>
      </w:r>
    </w:p>
    <w:p w14:paraId="1D785641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  <w:b/>
        </w:rPr>
      </w:pPr>
      <w:r w:rsidRPr="000A5ACB">
        <w:rPr>
          <w:rFonts w:ascii="Book Antiqua" w:hAnsi="Book Antiqua" w:cs="Helvetica"/>
          <w:b/>
        </w:rPr>
        <w:t>Peer-review report classification</w:t>
      </w:r>
    </w:p>
    <w:p w14:paraId="2C91BFA6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0A5ACB">
        <w:rPr>
          <w:rFonts w:ascii="Book Antiqua" w:hAnsi="Book Antiqua" w:cs="Helvetica"/>
        </w:rPr>
        <w:t>Grade A (Excellent): 0</w:t>
      </w:r>
    </w:p>
    <w:p w14:paraId="6E721A72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  <w:lang w:eastAsia="zh-CN"/>
        </w:rPr>
      </w:pPr>
      <w:r w:rsidRPr="000A5ACB">
        <w:rPr>
          <w:rFonts w:ascii="Book Antiqua" w:hAnsi="Book Antiqua" w:cs="Helvetica"/>
        </w:rPr>
        <w:lastRenderedPageBreak/>
        <w:t xml:space="preserve">Grade B (Very good): </w:t>
      </w:r>
      <w:r w:rsidRPr="000A5ACB">
        <w:rPr>
          <w:rFonts w:ascii="Book Antiqua" w:hAnsi="Book Antiqua" w:cs="Helvetica" w:hint="eastAsia"/>
          <w:lang w:eastAsia="zh-CN"/>
        </w:rPr>
        <w:t>0</w:t>
      </w:r>
    </w:p>
    <w:p w14:paraId="2A6D6AC5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0A5ACB">
        <w:rPr>
          <w:rFonts w:ascii="Book Antiqua" w:hAnsi="Book Antiqua" w:cs="Helvetica"/>
        </w:rPr>
        <w:t>Grade C (Good): C, C</w:t>
      </w:r>
    </w:p>
    <w:p w14:paraId="42A5DBDC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0A5ACB">
        <w:rPr>
          <w:rFonts w:ascii="Book Antiqua" w:hAnsi="Book Antiqua" w:cs="Helvetica"/>
        </w:rPr>
        <w:t>Grade D (Fair): 0</w:t>
      </w:r>
    </w:p>
    <w:p w14:paraId="6FF06E05" w14:textId="77777777" w:rsidR="005F38BD" w:rsidRPr="000A5ACB" w:rsidRDefault="005F38BD" w:rsidP="005F38BD">
      <w:pPr>
        <w:shd w:val="clear" w:color="auto" w:fill="FFFFFF"/>
        <w:spacing w:line="360" w:lineRule="auto"/>
        <w:jc w:val="both"/>
        <w:rPr>
          <w:rFonts w:ascii="Book Antiqua" w:hAnsi="Book Antiqua" w:cs="Helvetica"/>
        </w:rPr>
      </w:pPr>
      <w:r w:rsidRPr="000A5ACB">
        <w:rPr>
          <w:rFonts w:ascii="Book Antiqua" w:hAnsi="Book Antiqua" w:cs="Helvetica"/>
        </w:rPr>
        <w:t>Grade E (Poor): 0</w:t>
      </w:r>
    </w:p>
    <w:p w14:paraId="07F14EF0" w14:textId="77777777" w:rsidR="005F38BD" w:rsidRDefault="005F38BD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</w:p>
    <w:p w14:paraId="3C4B050B" w14:textId="5815C8E2" w:rsidR="00837440" w:rsidRDefault="00837440" w:rsidP="00837440">
      <w:pPr>
        <w:tabs>
          <w:tab w:val="left" w:pos="6946"/>
        </w:tabs>
        <w:spacing w:after="240" w:line="360" w:lineRule="auto"/>
        <w:rPr>
          <w:rFonts w:ascii="Book Antiqua" w:hAnsi="Book Antiqua"/>
          <w:bCs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50D48D2" wp14:editId="09AF6141">
            <wp:extent cx="2669540" cy="2669540"/>
            <wp:effectExtent l="0" t="0" r="0" b="0"/>
            <wp:docPr id="1" name="図 1" descr="fi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D6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noProof/>
          <w:lang w:eastAsia="zh-CN"/>
        </w:rPr>
        <w:drawing>
          <wp:inline distT="0" distB="0" distL="0" distR="0" wp14:anchorId="2832C099" wp14:editId="3E137A16">
            <wp:extent cx="2718435" cy="2718435"/>
            <wp:effectExtent l="0" t="0" r="0" b="0"/>
            <wp:docPr id="2" name="図 2" descr="fig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1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1850" w14:textId="108378A0" w:rsidR="00E52120" w:rsidRPr="00021F35" w:rsidRDefault="00BD5995" w:rsidP="005F38BD">
      <w:pPr>
        <w:tabs>
          <w:tab w:val="left" w:pos="6946"/>
        </w:tabs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5F38BD">
        <w:rPr>
          <w:rFonts w:ascii="Book Antiqua" w:hAnsi="Book Antiqua"/>
          <w:b/>
          <w:bCs/>
        </w:rPr>
        <w:t>Figu</w:t>
      </w:r>
      <w:r w:rsidRPr="005F38BD">
        <w:rPr>
          <w:rFonts w:ascii="Book Antiqua" w:hAnsi="Book Antiqua"/>
          <w:b/>
        </w:rPr>
        <w:t>re 1</w:t>
      </w:r>
      <w:r w:rsidR="00C12EE3" w:rsidRPr="005F38BD">
        <w:rPr>
          <w:rFonts w:ascii="Book Antiqua" w:hAnsi="Book Antiqua"/>
          <w:b/>
        </w:rPr>
        <w:t xml:space="preserve"> </w:t>
      </w:r>
      <w:r w:rsidR="007C2CC4" w:rsidRPr="005F38BD">
        <w:rPr>
          <w:rFonts w:ascii="Book Antiqua" w:hAnsi="Book Antiqua"/>
          <w:b/>
        </w:rPr>
        <w:t>Cholangiography</w:t>
      </w:r>
      <w:r w:rsidR="003142E9" w:rsidRPr="005F38BD">
        <w:rPr>
          <w:rFonts w:ascii="Book Antiqua" w:hAnsi="Book Antiqua"/>
          <w:b/>
        </w:rPr>
        <w:t xml:space="preserve"> images</w:t>
      </w:r>
      <w:r w:rsidR="007C2CC4" w:rsidRPr="005F38BD">
        <w:rPr>
          <w:rFonts w:ascii="Book Antiqua" w:hAnsi="Book Antiqua"/>
          <w:b/>
        </w:rPr>
        <w:t xml:space="preserve"> in </w:t>
      </w:r>
      <w:r w:rsidR="00EC57D3" w:rsidRPr="005F38BD">
        <w:rPr>
          <w:rFonts w:ascii="Book Antiqua" w:hAnsi="Book Antiqua"/>
          <w:b/>
          <w:bCs/>
        </w:rPr>
        <w:t>percutaneous transhepatic biliary drainage</w:t>
      </w:r>
      <w:r w:rsidR="001A4A99" w:rsidRPr="005F38BD">
        <w:rPr>
          <w:rFonts w:ascii="Book Antiqua" w:hAnsi="Book Antiqua"/>
          <w:b/>
          <w:bCs/>
        </w:rPr>
        <w:t>.</w:t>
      </w:r>
      <w:r w:rsidR="007C2CC4" w:rsidRPr="005F38BD">
        <w:rPr>
          <w:rFonts w:ascii="Book Antiqua" w:hAnsi="Book Antiqua"/>
          <w:b/>
        </w:rPr>
        <w:t xml:space="preserve"> </w:t>
      </w:r>
      <w:r w:rsidR="007C2CC4" w:rsidRPr="005F38BD">
        <w:rPr>
          <w:rFonts w:ascii="Book Antiqua" w:hAnsi="Book Antiqua"/>
        </w:rPr>
        <w:t>A: A 6</w:t>
      </w:r>
      <w:r w:rsidR="00556139" w:rsidRPr="005F38BD">
        <w:rPr>
          <w:rFonts w:ascii="Book Antiqua" w:hAnsi="Book Antiqua"/>
        </w:rPr>
        <w:t xml:space="preserve"> </w:t>
      </w:r>
      <w:r w:rsidR="007C2CC4" w:rsidRPr="005F38BD">
        <w:rPr>
          <w:rFonts w:ascii="Book Antiqua" w:hAnsi="Book Antiqua"/>
        </w:rPr>
        <w:t xml:space="preserve">Fr pig-tail extra drainage tube </w:t>
      </w:r>
      <w:r w:rsidR="002B64E6" w:rsidRPr="005F38BD">
        <w:rPr>
          <w:rFonts w:ascii="Book Antiqua" w:hAnsi="Book Antiqua"/>
        </w:rPr>
        <w:t>i</w:t>
      </w:r>
      <w:r w:rsidR="007C2CC4" w:rsidRPr="005F38BD">
        <w:rPr>
          <w:rFonts w:ascii="Book Antiqua" w:hAnsi="Book Antiqua"/>
        </w:rPr>
        <w:t>s inserted</w:t>
      </w:r>
      <w:r w:rsidR="00837440">
        <w:rPr>
          <w:rFonts w:ascii="Book Antiqua" w:eastAsia="SimSun" w:hAnsi="Book Antiqua" w:hint="eastAsia"/>
          <w:lang w:eastAsia="zh-CN"/>
        </w:rPr>
        <w:t>;</w:t>
      </w:r>
      <w:r w:rsidR="007C2CC4" w:rsidRPr="005F38BD">
        <w:rPr>
          <w:rFonts w:ascii="Book Antiqua" w:hAnsi="Book Antiqua"/>
        </w:rPr>
        <w:t xml:space="preserve"> B: Black arrow</w:t>
      </w:r>
      <w:r w:rsidR="00FE2DEF" w:rsidRPr="005F38BD">
        <w:rPr>
          <w:rFonts w:ascii="Book Antiqua" w:hAnsi="Book Antiqua"/>
        </w:rPr>
        <w:t xml:space="preserve"> head</w:t>
      </w:r>
      <w:r w:rsidR="007C2CC4" w:rsidRPr="005F38BD">
        <w:rPr>
          <w:rFonts w:ascii="Book Antiqua" w:hAnsi="Book Antiqua"/>
        </w:rPr>
        <w:t xml:space="preserve"> shows huge </w:t>
      </w:r>
      <w:r w:rsidR="00EC57D3" w:rsidRPr="005F38BD">
        <w:rPr>
          <w:rFonts w:ascii="Book Antiqua" w:hAnsi="Book Antiqua"/>
          <w:bCs/>
        </w:rPr>
        <w:t>common bile duct</w:t>
      </w:r>
      <w:r w:rsidR="007C2CC4" w:rsidRPr="005F38BD">
        <w:rPr>
          <w:rFonts w:ascii="Book Antiqua" w:hAnsi="Book Antiqua"/>
        </w:rPr>
        <w:t xml:space="preserve"> stones (over 50</w:t>
      </w:r>
      <w:r w:rsidR="00865400" w:rsidRPr="005F38BD">
        <w:rPr>
          <w:rFonts w:ascii="Book Antiqua" w:hAnsi="Book Antiqua"/>
        </w:rPr>
        <w:t xml:space="preserve"> </w:t>
      </w:r>
      <w:r w:rsidR="007C2CC4" w:rsidRPr="005F38BD">
        <w:rPr>
          <w:rFonts w:ascii="Book Antiqua" w:hAnsi="Book Antiqua"/>
        </w:rPr>
        <w:t>mm)</w:t>
      </w:r>
      <w:r w:rsidR="00BB435E" w:rsidRPr="005F38BD">
        <w:rPr>
          <w:rFonts w:ascii="Book Antiqua" w:hAnsi="Book Antiqua"/>
        </w:rPr>
        <w:t>.</w:t>
      </w:r>
    </w:p>
    <w:p w14:paraId="68222615" w14:textId="77777777" w:rsidR="00021F35" w:rsidRDefault="00021F3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252F6CF" w14:textId="50A347B4" w:rsidR="00837440" w:rsidRPr="00860C32" w:rsidRDefault="00837440" w:rsidP="00837440">
      <w:pPr>
        <w:tabs>
          <w:tab w:val="left" w:pos="6946"/>
        </w:tabs>
        <w:spacing w:after="240" w:line="360" w:lineRule="auto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3D3170C" wp14:editId="34281BE0">
            <wp:extent cx="2780022" cy="2771140"/>
            <wp:effectExtent l="0" t="0" r="0" b="0"/>
            <wp:docPr id="3" name="図 3" descr="fig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2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95" cy="27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D6">
        <w:rPr>
          <w:rFonts w:ascii="Book Antiqua" w:hAnsi="Book Antiqua"/>
        </w:rPr>
        <w:t xml:space="preserve"> </w:t>
      </w:r>
      <w:r>
        <w:rPr>
          <w:rFonts w:ascii="Book Antiqua" w:hAnsi="Book Antiqua"/>
          <w:noProof/>
          <w:lang w:eastAsia="zh-CN"/>
        </w:rPr>
        <w:drawing>
          <wp:inline distT="0" distB="0" distL="0" distR="0" wp14:anchorId="01C2252A" wp14:editId="101865FF">
            <wp:extent cx="2680335" cy="2715144"/>
            <wp:effectExtent l="0" t="0" r="12065" b="3175"/>
            <wp:docPr id="4" name="図 4" descr="fig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2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63" cy="27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04B0" w14:textId="5CC1DE6A" w:rsidR="00E52120" w:rsidRPr="00021F35" w:rsidRDefault="00FE2DEF" w:rsidP="005F38BD">
      <w:pPr>
        <w:tabs>
          <w:tab w:val="left" w:pos="6946"/>
        </w:tabs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5F38BD">
        <w:rPr>
          <w:rFonts w:ascii="Book Antiqua" w:hAnsi="Book Antiqua"/>
          <w:b/>
        </w:rPr>
        <w:t xml:space="preserve">Figure </w:t>
      </w:r>
      <w:r w:rsidR="00932CAB" w:rsidRPr="005F38BD">
        <w:rPr>
          <w:rFonts w:ascii="Book Antiqua" w:hAnsi="Book Antiqua"/>
          <w:b/>
        </w:rPr>
        <w:t>2</w:t>
      </w:r>
      <w:r w:rsidRPr="005F38BD">
        <w:rPr>
          <w:rFonts w:ascii="Book Antiqua" w:hAnsi="Book Antiqua"/>
          <w:b/>
        </w:rPr>
        <w:t xml:space="preserve"> </w:t>
      </w:r>
      <w:r w:rsidRPr="00021F35">
        <w:rPr>
          <w:rFonts w:ascii="Book Antiqua" w:hAnsi="Book Antiqua"/>
          <w:b/>
        </w:rPr>
        <w:t xml:space="preserve">Images of </w:t>
      </w:r>
      <w:r w:rsidR="00021F35" w:rsidRPr="00021F35">
        <w:rPr>
          <w:rFonts w:ascii="Book Antiqua" w:eastAsia="Times New Roman" w:hAnsi="Book Antiqua"/>
          <w:b/>
        </w:rPr>
        <w:t>endoscopic retrograde cholangiography</w:t>
      </w:r>
      <w:r w:rsidRPr="00021F35">
        <w:rPr>
          <w:rFonts w:ascii="Book Antiqua" w:hAnsi="Book Antiqua"/>
          <w:b/>
        </w:rPr>
        <w:t xml:space="preserve"> and </w:t>
      </w:r>
      <w:r w:rsidR="00021F35" w:rsidRPr="00021F35">
        <w:rPr>
          <w:rFonts w:ascii="Book Antiqua" w:eastAsia="Times New Roman" w:hAnsi="Book Antiqua"/>
          <w:b/>
        </w:rPr>
        <w:t>endoscopic sphincterotomy</w:t>
      </w:r>
      <w:r w:rsidRPr="00021F35">
        <w:rPr>
          <w:rFonts w:ascii="Book Antiqua" w:hAnsi="Book Antiqua"/>
          <w:b/>
        </w:rPr>
        <w:t xml:space="preserve"> with rendezvous technique</w:t>
      </w:r>
      <w:r w:rsidR="001A4A99" w:rsidRPr="00021F35">
        <w:rPr>
          <w:rFonts w:ascii="Book Antiqua" w:hAnsi="Book Antiqua"/>
          <w:b/>
        </w:rPr>
        <w:t>.</w:t>
      </w:r>
      <w:r w:rsidR="00C12EE3" w:rsidRPr="005F38BD">
        <w:rPr>
          <w:rFonts w:ascii="Book Antiqua" w:hAnsi="Book Antiqua"/>
          <w:b/>
        </w:rPr>
        <w:t xml:space="preserve"> </w:t>
      </w:r>
      <w:r w:rsidRPr="005F38BD">
        <w:rPr>
          <w:rFonts w:ascii="Book Antiqua" w:hAnsi="Book Antiqua"/>
        </w:rPr>
        <w:t xml:space="preserve">A: Cholangiography image of </w:t>
      </w:r>
      <w:r w:rsidR="00021F35" w:rsidRPr="005F38BD">
        <w:rPr>
          <w:rFonts w:ascii="Book Antiqua" w:eastAsia="Times New Roman" w:hAnsi="Book Antiqua"/>
        </w:rPr>
        <w:t>endoscopic retrograde cholangiography</w:t>
      </w:r>
      <w:r w:rsidRPr="005F38BD">
        <w:rPr>
          <w:rFonts w:ascii="Book Antiqua" w:hAnsi="Book Antiqua"/>
        </w:rPr>
        <w:t xml:space="preserve"> with rendezvous technique</w:t>
      </w:r>
      <w:r w:rsidR="00837440">
        <w:rPr>
          <w:rFonts w:ascii="Book Antiqua" w:eastAsia="SimSun" w:hAnsi="Book Antiqua" w:hint="eastAsia"/>
          <w:lang w:eastAsia="zh-CN"/>
        </w:rPr>
        <w:t>;</w:t>
      </w:r>
      <w:r w:rsidR="004E0DAD" w:rsidRPr="005F38BD">
        <w:rPr>
          <w:rFonts w:ascii="Book Antiqua" w:hAnsi="Book Antiqua"/>
        </w:rPr>
        <w:t xml:space="preserve"> </w:t>
      </w:r>
      <w:r w:rsidRPr="005F38BD">
        <w:rPr>
          <w:rFonts w:ascii="Book Antiqua" w:eastAsia="Times New Roman" w:hAnsi="Book Antiqua"/>
        </w:rPr>
        <w:t xml:space="preserve">B: Endoscopic image of </w:t>
      </w:r>
      <w:r w:rsidR="00021F35" w:rsidRPr="005F38BD">
        <w:rPr>
          <w:rFonts w:ascii="Book Antiqua" w:eastAsia="Times New Roman" w:hAnsi="Book Antiqua"/>
        </w:rPr>
        <w:t>endoscopic sphincterotomy</w:t>
      </w:r>
      <w:r w:rsidRPr="005F38BD">
        <w:rPr>
          <w:rFonts w:ascii="Book Antiqua" w:eastAsia="Times New Roman" w:hAnsi="Book Antiqua"/>
        </w:rPr>
        <w:t>.</w:t>
      </w:r>
      <w:r w:rsidR="004E0DAD" w:rsidRPr="005F38BD">
        <w:rPr>
          <w:rFonts w:ascii="Book Antiqua" w:hAnsi="Book Antiqua"/>
        </w:rPr>
        <w:t xml:space="preserve"> </w:t>
      </w:r>
      <w:r w:rsidR="00F2752F" w:rsidRPr="005F38BD">
        <w:rPr>
          <w:rFonts w:ascii="Book Antiqua" w:eastAsia="Times New Roman" w:hAnsi="Book Antiqua"/>
        </w:rPr>
        <w:t>L</w:t>
      </w:r>
      <w:r w:rsidR="006560F1" w:rsidRPr="005F38BD">
        <w:rPr>
          <w:rFonts w:ascii="Book Antiqua" w:eastAsia="Times New Roman" w:hAnsi="Book Antiqua"/>
        </w:rPr>
        <w:t xml:space="preserve">arge </w:t>
      </w:r>
      <w:r w:rsidR="006560F1" w:rsidRPr="005F38BD">
        <w:rPr>
          <w:rFonts w:ascii="Book Antiqua" w:hAnsi="Book Antiqua"/>
        </w:rPr>
        <w:t>periampullar</w:t>
      </w:r>
      <w:r w:rsidR="002B64E6" w:rsidRPr="005F38BD">
        <w:rPr>
          <w:rFonts w:ascii="Book Antiqua" w:hAnsi="Book Antiqua"/>
        </w:rPr>
        <w:t>y</w:t>
      </w:r>
      <w:r w:rsidR="006560F1" w:rsidRPr="005F38BD">
        <w:rPr>
          <w:rFonts w:ascii="Book Antiqua" w:hAnsi="Book Antiqua"/>
        </w:rPr>
        <w:t xml:space="preserve"> diverticul</w:t>
      </w:r>
      <w:r w:rsidR="002B64E6" w:rsidRPr="005F38BD">
        <w:rPr>
          <w:rFonts w:ascii="Book Antiqua" w:hAnsi="Book Antiqua"/>
        </w:rPr>
        <w:t>a</w:t>
      </w:r>
      <w:r w:rsidR="006560F1" w:rsidRPr="005F38BD">
        <w:rPr>
          <w:rFonts w:ascii="Book Antiqua" w:hAnsi="Book Antiqua"/>
        </w:rPr>
        <w:t xml:space="preserve"> </w:t>
      </w:r>
      <w:r w:rsidR="002B64E6" w:rsidRPr="005F38BD">
        <w:rPr>
          <w:rFonts w:ascii="Book Antiqua" w:hAnsi="Book Antiqua"/>
        </w:rPr>
        <w:t xml:space="preserve">surrounding </w:t>
      </w:r>
      <w:r w:rsidR="006560F1" w:rsidRPr="005F38BD">
        <w:rPr>
          <w:rFonts w:ascii="Book Antiqua" w:hAnsi="Book Antiqua"/>
        </w:rPr>
        <w:t xml:space="preserve">the </w:t>
      </w:r>
      <w:r w:rsidR="002B64E6" w:rsidRPr="005F38BD">
        <w:rPr>
          <w:rFonts w:ascii="Book Antiqua" w:hAnsi="Book Antiqua"/>
        </w:rPr>
        <w:t xml:space="preserve">papilla of </w:t>
      </w:r>
      <w:proofErr w:type="spellStart"/>
      <w:r w:rsidR="006560F1" w:rsidRPr="005F38BD">
        <w:rPr>
          <w:rFonts w:ascii="Book Antiqua" w:hAnsi="Book Antiqua"/>
        </w:rPr>
        <w:t>Vater</w:t>
      </w:r>
      <w:proofErr w:type="spellEnd"/>
      <w:r w:rsidR="00837440">
        <w:rPr>
          <w:rFonts w:ascii="Book Antiqua" w:eastAsia="SimSun" w:hAnsi="Book Antiqua" w:hint="eastAsia"/>
          <w:lang w:eastAsia="zh-CN"/>
        </w:rPr>
        <w:t xml:space="preserve">. </w:t>
      </w:r>
    </w:p>
    <w:p w14:paraId="08A51312" w14:textId="77777777" w:rsidR="00021F35" w:rsidRDefault="00021F3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6D56850" w14:textId="26E52005" w:rsidR="00E52120" w:rsidRPr="00837440" w:rsidRDefault="00837440" w:rsidP="00837440">
      <w:pPr>
        <w:spacing w:line="360" w:lineRule="auto"/>
        <w:rPr>
          <w:rFonts w:ascii="Book Antiqua" w:eastAsia="SimSun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1DA9336" wp14:editId="494E6EA2">
            <wp:extent cx="2680335" cy="2680335"/>
            <wp:effectExtent l="0" t="0" r="12065" b="12065"/>
            <wp:docPr id="5" name="図 5" descr="fig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noProof/>
          <w:lang w:eastAsia="zh-CN"/>
        </w:rPr>
        <w:drawing>
          <wp:inline distT="0" distB="0" distL="0" distR="0" wp14:anchorId="60F72BE5" wp14:editId="055BD161">
            <wp:extent cx="2628722" cy="2669540"/>
            <wp:effectExtent l="0" t="0" r="0" b="0"/>
            <wp:docPr id="6" name="図 6" descr="fig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3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33" cy="26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BD05" w14:textId="7772C7DF" w:rsidR="00B6714C" w:rsidRPr="00021F35" w:rsidRDefault="00531AF6" w:rsidP="00837440">
      <w:pPr>
        <w:tabs>
          <w:tab w:val="left" w:pos="6946"/>
        </w:tabs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5F38BD">
        <w:rPr>
          <w:rFonts w:ascii="Book Antiqua" w:hAnsi="Book Antiqua"/>
          <w:b/>
        </w:rPr>
        <w:t xml:space="preserve">Figure </w:t>
      </w:r>
      <w:r w:rsidR="00932CAB" w:rsidRPr="005F38BD">
        <w:rPr>
          <w:rFonts w:ascii="Book Antiqua" w:hAnsi="Book Antiqua"/>
          <w:b/>
        </w:rPr>
        <w:t>3</w:t>
      </w:r>
      <w:r w:rsidR="00B6714C" w:rsidRPr="005F38BD">
        <w:rPr>
          <w:rFonts w:ascii="Book Antiqua" w:hAnsi="Book Antiqua"/>
          <w:b/>
        </w:rPr>
        <w:t xml:space="preserve"> Images of </w:t>
      </w:r>
      <w:r w:rsidR="004E0DAD" w:rsidRPr="005F38BD">
        <w:rPr>
          <w:rFonts w:ascii="Book Antiqua" w:hAnsi="Book Antiqua"/>
          <w:b/>
        </w:rPr>
        <w:t xml:space="preserve">direct peroral </w:t>
      </w:r>
      <w:proofErr w:type="spellStart"/>
      <w:r w:rsidR="004E0DAD" w:rsidRPr="005F38BD">
        <w:rPr>
          <w:rFonts w:ascii="Book Antiqua" w:hAnsi="Book Antiqua"/>
          <w:b/>
        </w:rPr>
        <w:t>cholangioscopy</w:t>
      </w:r>
      <w:proofErr w:type="spellEnd"/>
      <w:r w:rsidR="004E0DAD" w:rsidRPr="005F38BD">
        <w:rPr>
          <w:rFonts w:ascii="Book Antiqua" w:hAnsi="Book Antiqua"/>
          <w:b/>
        </w:rPr>
        <w:t xml:space="preserve"> by nasal endoscope with rendezvous technique</w:t>
      </w:r>
      <w:r w:rsidR="001A4A99" w:rsidRPr="005F38BD">
        <w:rPr>
          <w:rFonts w:ascii="Book Antiqua" w:hAnsi="Book Antiqua"/>
          <w:b/>
        </w:rPr>
        <w:t>.</w:t>
      </w:r>
      <w:r w:rsidR="004E0DAD" w:rsidRPr="005F38BD">
        <w:rPr>
          <w:rFonts w:ascii="Book Antiqua" w:hAnsi="Book Antiqua"/>
          <w:b/>
        </w:rPr>
        <w:t xml:space="preserve"> </w:t>
      </w:r>
      <w:r w:rsidR="005430EF" w:rsidRPr="005F38BD">
        <w:rPr>
          <w:rFonts w:ascii="Book Antiqua" w:hAnsi="Book Antiqua"/>
        </w:rPr>
        <w:t xml:space="preserve">A: </w:t>
      </w:r>
      <w:r w:rsidR="004E0DAD" w:rsidRPr="005F38BD">
        <w:rPr>
          <w:rFonts w:ascii="Book Antiqua" w:hAnsi="Book Antiqua"/>
        </w:rPr>
        <w:t>Cholangiography images of insertion</w:t>
      </w:r>
      <w:r w:rsidR="002B64E6" w:rsidRPr="005F38BD">
        <w:rPr>
          <w:rFonts w:ascii="Book Antiqua" w:hAnsi="Book Antiqua"/>
        </w:rPr>
        <w:t xml:space="preserve"> of</w:t>
      </w:r>
      <w:r w:rsidR="004E0DAD" w:rsidRPr="005F38BD">
        <w:rPr>
          <w:rFonts w:ascii="Book Antiqua" w:hAnsi="Book Antiqua"/>
        </w:rPr>
        <w:t xml:space="preserve"> nasal endoscope in </w:t>
      </w:r>
      <w:r w:rsidR="00837440" w:rsidRPr="005F38BD">
        <w:rPr>
          <w:rFonts w:ascii="Book Antiqua" w:hAnsi="Book Antiqua"/>
          <w:bCs/>
        </w:rPr>
        <w:t>common bile duct</w:t>
      </w:r>
      <w:r w:rsidR="00837440" w:rsidRPr="005F38BD">
        <w:rPr>
          <w:rFonts w:ascii="Book Antiqua" w:hAnsi="Book Antiqua"/>
        </w:rPr>
        <w:t xml:space="preserve"> </w:t>
      </w:r>
      <w:r w:rsidR="00837440">
        <w:rPr>
          <w:rFonts w:ascii="Book Antiqua" w:eastAsia="SimSun" w:hAnsi="Book Antiqua" w:hint="eastAsia"/>
          <w:lang w:eastAsia="zh-CN"/>
        </w:rPr>
        <w:t>(</w:t>
      </w:r>
      <w:r w:rsidR="004E0DAD" w:rsidRPr="005F38BD">
        <w:rPr>
          <w:rFonts w:ascii="Book Antiqua" w:hAnsi="Book Antiqua"/>
        </w:rPr>
        <w:t>CBD</w:t>
      </w:r>
      <w:r w:rsidR="00837440">
        <w:rPr>
          <w:rFonts w:ascii="Book Antiqua" w:eastAsia="SimSun" w:hAnsi="Book Antiqua" w:hint="eastAsia"/>
          <w:lang w:eastAsia="zh-CN"/>
        </w:rPr>
        <w:t>)</w:t>
      </w:r>
      <w:r w:rsidR="00FC61F4" w:rsidRPr="005F38BD">
        <w:rPr>
          <w:rFonts w:ascii="Book Antiqua" w:hAnsi="Book Antiqua"/>
        </w:rPr>
        <w:t xml:space="preserve"> by rendezvous technique</w:t>
      </w:r>
      <w:r w:rsidR="00837440">
        <w:rPr>
          <w:rFonts w:ascii="Book Antiqua" w:eastAsia="SimSun" w:hAnsi="Book Antiqua" w:hint="eastAsia"/>
          <w:lang w:eastAsia="zh-CN"/>
        </w:rPr>
        <w:t>;</w:t>
      </w:r>
      <w:r w:rsidR="00FC61F4" w:rsidRPr="005F38BD">
        <w:rPr>
          <w:rFonts w:ascii="Book Antiqua" w:hAnsi="Book Antiqua"/>
        </w:rPr>
        <w:t xml:space="preserve"> </w:t>
      </w:r>
      <w:r w:rsidR="005430EF" w:rsidRPr="005F38BD">
        <w:rPr>
          <w:rFonts w:ascii="Book Antiqua" w:hAnsi="Book Antiqua"/>
        </w:rPr>
        <w:t xml:space="preserve">B: </w:t>
      </w:r>
      <w:r w:rsidR="00FC61F4" w:rsidRPr="005F38BD">
        <w:rPr>
          <w:rFonts w:ascii="Book Antiqua" w:hAnsi="Book Antiqua"/>
        </w:rPr>
        <w:t xml:space="preserve">Direct peroral </w:t>
      </w:r>
      <w:proofErr w:type="spellStart"/>
      <w:r w:rsidR="00FC61F4" w:rsidRPr="005F38BD">
        <w:rPr>
          <w:rFonts w:ascii="Book Antiqua" w:hAnsi="Book Antiqua"/>
        </w:rPr>
        <w:t>cholangioscopy</w:t>
      </w:r>
      <w:proofErr w:type="spellEnd"/>
      <w:r w:rsidR="00FC61F4" w:rsidRPr="005F38BD">
        <w:rPr>
          <w:rFonts w:ascii="Book Antiqua" w:hAnsi="Book Antiqua"/>
        </w:rPr>
        <w:t xml:space="preserve"> image by nasal endoscope in CBD. Black arrow head shows adhered stone piece in </w:t>
      </w:r>
      <w:r w:rsidR="002B64E6" w:rsidRPr="005F38BD">
        <w:rPr>
          <w:rFonts w:ascii="Book Antiqua" w:hAnsi="Book Antiqua"/>
        </w:rPr>
        <w:t xml:space="preserve">the </w:t>
      </w:r>
      <w:r w:rsidR="00FC61F4" w:rsidRPr="005F38BD">
        <w:rPr>
          <w:rFonts w:ascii="Book Antiqua" w:hAnsi="Book Antiqua"/>
        </w:rPr>
        <w:t>CBD wall.</w:t>
      </w:r>
    </w:p>
    <w:sectPr w:rsidR="00B6714C" w:rsidRPr="00021F35" w:rsidSect="00AC1639">
      <w:pgSz w:w="11904" w:h="16834"/>
      <w:pgMar w:top="1440" w:right="1440" w:bottom="1440" w:left="1440" w:header="850" w:footer="994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F9F80" w14:textId="77777777" w:rsidR="003677B7" w:rsidRDefault="003677B7">
      <w:r>
        <w:separator/>
      </w:r>
    </w:p>
  </w:endnote>
  <w:endnote w:type="continuationSeparator" w:id="0">
    <w:p w14:paraId="0050B629" w14:textId="77777777" w:rsidR="003677B7" w:rsidRDefault="0036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平成明朝">
    <w:altName w:val="MS Mincho"/>
    <w:charset w:val="80"/>
    <w:family w:val="auto"/>
    <w:pitch w:val="variable"/>
    <w:sig w:usb0="01000000" w:usb1="00000708" w:usb2="10000000" w:usb3="00000000" w:csb0="00020000" w:csb1="00000000"/>
  </w:font>
  <w:font w:name="HGGyoshotai">
    <w:altName w:val="HG行書体"/>
    <w:charset w:val="80"/>
    <w:family w:val="script"/>
    <w:pitch w:val="fixed"/>
    <w:sig w:usb0="80000281" w:usb1="28C76CF8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平成角ゴシック">
    <w:altName w:val="MS Gothic"/>
    <w:charset w:val="80"/>
    <w:family w:val="auto"/>
    <w:pitch w:val="variable"/>
    <w:sig w:usb0="00000000" w:usb1="08070000" w:usb2="07040011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Mincho">
    <w:altName w:val="MS Mincho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MS Gothic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5484404"/>
      <w:docPartObj>
        <w:docPartGallery w:val="Page Numbers (Bottom of Page)"/>
        <w:docPartUnique/>
      </w:docPartObj>
    </w:sdtPr>
    <w:sdtEndPr/>
    <w:sdtContent>
      <w:p w14:paraId="160D189B" w14:textId="77455AD7" w:rsidR="00883789" w:rsidRPr="00556139" w:rsidRDefault="00883789">
        <w:pPr>
          <w:pStyle w:val="Footer"/>
        </w:pPr>
        <w:r w:rsidRPr="00556139">
          <w:tab/>
        </w:r>
        <w:r w:rsidRPr="00556139">
          <w:tab/>
        </w:r>
      </w:p>
    </w:sdtContent>
  </w:sdt>
  <w:p w14:paraId="4221B609" w14:textId="77777777" w:rsidR="00883789" w:rsidRPr="00556139" w:rsidRDefault="00883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2E25E" w14:textId="77777777" w:rsidR="003677B7" w:rsidRDefault="003677B7">
      <w:r>
        <w:separator/>
      </w:r>
    </w:p>
  </w:footnote>
  <w:footnote w:type="continuationSeparator" w:id="0">
    <w:p w14:paraId="0D811B60" w14:textId="77777777" w:rsidR="003677B7" w:rsidRDefault="00367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31592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F4B804" w14:textId="541554A7" w:rsidR="00883789" w:rsidRDefault="00883789">
        <w:pPr>
          <w:pStyle w:val="Header"/>
        </w:pP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163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B81BCD3" w14:textId="77777777" w:rsidR="00883789" w:rsidRPr="00556139" w:rsidRDefault="00883789" w:rsidP="008259C2">
    <w:pPr>
      <w:pStyle w:val="Header"/>
      <w:wordWrap w:val="0"/>
      <w:ind w:right="360"/>
      <w:jc w:val="right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A628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260"/>
        </w:tabs>
        <w:ind w:left="260" w:hanging="2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" w:hAnsi="Times" w:hint="default"/>
        <w:sz w:val="24"/>
      </w:rPr>
    </w:lvl>
  </w:abstractNum>
  <w:abstractNum w:abstractNumId="4" w15:restartNumberingAfterBreak="0">
    <w:nsid w:val="05CD4026"/>
    <w:multiLevelType w:val="hybridMultilevel"/>
    <w:tmpl w:val="4DC29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11D7095E"/>
    <w:multiLevelType w:val="multilevel"/>
    <w:tmpl w:val="23AE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741C1"/>
    <w:multiLevelType w:val="hybridMultilevel"/>
    <w:tmpl w:val="901AAC60"/>
    <w:lvl w:ilvl="0" w:tplc="45C066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4A4E5A75"/>
    <w:multiLevelType w:val="hybridMultilevel"/>
    <w:tmpl w:val="246CBD44"/>
    <w:lvl w:ilvl="0" w:tplc="75802B8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CF6B8D"/>
    <w:multiLevelType w:val="hybridMultilevel"/>
    <w:tmpl w:val="9384BC4E"/>
    <w:lvl w:ilvl="0" w:tplc="36D608B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 w15:restartNumberingAfterBreak="0">
    <w:nsid w:val="7538312C"/>
    <w:multiLevelType w:val="hybridMultilevel"/>
    <w:tmpl w:val="C2F0042E"/>
    <w:lvl w:ilvl="0" w:tplc="C8D2B8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6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0"/>
  <w:activeWritingStyle w:appName="MSWord" w:lang="ja-JP" w:vendorID="64" w:dllVersion="6" w:nlCheck="1" w:checkStyle="0"/>
  <w:activeWritingStyle w:appName="MSWord" w:lang="en-US" w:vendorID="64" w:dllVersion="4096" w:nlCheck="1" w:checkStyle="0"/>
  <w:proofState w:spelling="clean" w:grammar="clean"/>
  <w:doNotTrackFormatting/>
  <w:defaultTabStop w:val="96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ntellisampler_rd 25" w:val="25"/>
    <w:docVar w:name="intellisampler_rd 3" w:val="3"/>
    <w:docVar w:name="intellisampler_rd 32" w:val="32"/>
    <w:docVar w:name="intellisampler_rd 33" w:val="33"/>
    <w:docVar w:name="intellisampler_rd 37" w:val="37"/>
    <w:docVar w:name="intellisampler_rd 38" w:val="38"/>
    <w:docVar w:name="intellisampler_rd 40" w:val="40"/>
    <w:docVar w:name="intellisampler_rd 41" w:val="41"/>
    <w:docVar w:name="intellisampler_rd 61" w:val="61"/>
    <w:docVar w:name="intellisampler_rd 63" w:val="63"/>
    <w:docVar w:name="intellisampler_rd 66" w:val="66"/>
    <w:docVar w:name="intellisampler_rd 67" w:val="67"/>
    <w:docVar w:name="intellisampler_rd 68" w:val="68"/>
    <w:docVar w:name="is_review_method" w:val="Normal"/>
    <w:docVar w:name="is_sampling_method" w:val="categorical"/>
  </w:docVars>
  <w:rsids>
    <w:rsidRoot w:val="00BD5995"/>
    <w:rsid w:val="0001260A"/>
    <w:rsid w:val="000174A9"/>
    <w:rsid w:val="00017533"/>
    <w:rsid w:val="000202C6"/>
    <w:rsid w:val="00021F35"/>
    <w:rsid w:val="00027A4C"/>
    <w:rsid w:val="0003229D"/>
    <w:rsid w:val="00045C6F"/>
    <w:rsid w:val="000468D7"/>
    <w:rsid w:val="0004712D"/>
    <w:rsid w:val="00047E3E"/>
    <w:rsid w:val="00050857"/>
    <w:rsid w:val="00053D0C"/>
    <w:rsid w:val="00054590"/>
    <w:rsid w:val="00055320"/>
    <w:rsid w:val="000555EA"/>
    <w:rsid w:val="00063144"/>
    <w:rsid w:val="00071C9D"/>
    <w:rsid w:val="000803D3"/>
    <w:rsid w:val="000B122E"/>
    <w:rsid w:val="000B2559"/>
    <w:rsid w:val="000B7D5B"/>
    <w:rsid w:val="000C579B"/>
    <w:rsid w:val="000E4410"/>
    <w:rsid w:val="000F0501"/>
    <w:rsid w:val="000F4FC8"/>
    <w:rsid w:val="0010249B"/>
    <w:rsid w:val="00105CB1"/>
    <w:rsid w:val="0011142F"/>
    <w:rsid w:val="0011523F"/>
    <w:rsid w:val="00122862"/>
    <w:rsid w:val="00123A45"/>
    <w:rsid w:val="00132C83"/>
    <w:rsid w:val="0014620E"/>
    <w:rsid w:val="00153AF7"/>
    <w:rsid w:val="00153CFC"/>
    <w:rsid w:val="00160C8B"/>
    <w:rsid w:val="00175AF7"/>
    <w:rsid w:val="001778F0"/>
    <w:rsid w:val="0018272B"/>
    <w:rsid w:val="001907F3"/>
    <w:rsid w:val="0019192B"/>
    <w:rsid w:val="0019239A"/>
    <w:rsid w:val="001937DA"/>
    <w:rsid w:val="001942F5"/>
    <w:rsid w:val="0019568E"/>
    <w:rsid w:val="001A0BE2"/>
    <w:rsid w:val="001A16F4"/>
    <w:rsid w:val="001A4A99"/>
    <w:rsid w:val="001A793B"/>
    <w:rsid w:val="001B0624"/>
    <w:rsid w:val="001B2800"/>
    <w:rsid w:val="001B3530"/>
    <w:rsid w:val="001B5104"/>
    <w:rsid w:val="001C623E"/>
    <w:rsid w:val="001C73FD"/>
    <w:rsid w:val="001C75F4"/>
    <w:rsid w:val="001D41F8"/>
    <w:rsid w:val="001D7EE7"/>
    <w:rsid w:val="002007BD"/>
    <w:rsid w:val="0021035A"/>
    <w:rsid w:val="0021082F"/>
    <w:rsid w:val="002134A1"/>
    <w:rsid w:val="00214412"/>
    <w:rsid w:val="00214441"/>
    <w:rsid w:val="00217ED8"/>
    <w:rsid w:val="0023103E"/>
    <w:rsid w:val="00234FAD"/>
    <w:rsid w:val="002440B2"/>
    <w:rsid w:val="0024697A"/>
    <w:rsid w:val="00256CB4"/>
    <w:rsid w:val="00263197"/>
    <w:rsid w:val="00265F3E"/>
    <w:rsid w:val="00270320"/>
    <w:rsid w:val="00280346"/>
    <w:rsid w:val="00280B72"/>
    <w:rsid w:val="0028697A"/>
    <w:rsid w:val="002908F3"/>
    <w:rsid w:val="00293467"/>
    <w:rsid w:val="0029506C"/>
    <w:rsid w:val="002A58C0"/>
    <w:rsid w:val="002B64E6"/>
    <w:rsid w:val="002C2A4F"/>
    <w:rsid w:val="002C3E46"/>
    <w:rsid w:val="002D3521"/>
    <w:rsid w:val="002E00EC"/>
    <w:rsid w:val="002E0AC2"/>
    <w:rsid w:val="002E0EC3"/>
    <w:rsid w:val="002E4C2E"/>
    <w:rsid w:val="003142E9"/>
    <w:rsid w:val="00317BEC"/>
    <w:rsid w:val="00327CF1"/>
    <w:rsid w:val="00332189"/>
    <w:rsid w:val="00345F11"/>
    <w:rsid w:val="003677B7"/>
    <w:rsid w:val="003771BD"/>
    <w:rsid w:val="00380AE3"/>
    <w:rsid w:val="0038152D"/>
    <w:rsid w:val="00384548"/>
    <w:rsid w:val="003876C7"/>
    <w:rsid w:val="00387BF8"/>
    <w:rsid w:val="003912FE"/>
    <w:rsid w:val="00391C30"/>
    <w:rsid w:val="003A37FD"/>
    <w:rsid w:val="003A58D9"/>
    <w:rsid w:val="003A5BCA"/>
    <w:rsid w:val="003A63CF"/>
    <w:rsid w:val="003B54F1"/>
    <w:rsid w:val="003D58AF"/>
    <w:rsid w:val="003E260C"/>
    <w:rsid w:val="003F1A54"/>
    <w:rsid w:val="00401038"/>
    <w:rsid w:val="00403E93"/>
    <w:rsid w:val="00405214"/>
    <w:rsid w:val="004112A6"/>
    <w:rsid w:val="004174C5"/>
    <w:rsid w:val="0042509E"/>
    <w:rsid w:val="00431193"/>
    <w:rsid w:val="00431740"/>
    <w:rsid w:val="00433465"/>
    <w:rsid w:val="00440EDA"/>
    <w:rsid w:val="00444B17"/>
    <w:rsid w:val="00462683"/>
    <w:rsid w:val="00466FE6"/>
    <w:rsid w:val="00467CCB"/>
    <w:rsid w:val="00470576"/>
    <w:rsid w:val="00471487"/>
    <w:rsid w:val="00477824"/>
    <w:rsid w:val="00483887"/>
    <w:rsid w:val="00487C48"/>
    <w:rsid w:val="004A1813"/>
    <w:rsid w:val="004A4B2F"/>
    <w:rsid w:val="004C1E87"/>
    <w:rsid w:val="004D2E0C"/>
    <w:rsid w:val="004E0DAD"/>
    <w:rsid w:val="004E1DD1"/>
    <w:rsid w:val="004E2214"/>
    <w:rsid w:val="004E764C"/>
    <w:rsid w:val="004F685C"/>
    <w:rsid w:val="004F7FCC"/>
    <w:rsid w:val="005006CD"/>
    <w:rsid w:val="00500D93"/>
    <w:rsid w:val="005216C3"/>
    <w:rsid w:val="005236CC"/>
    <w:rsid w:val="00531AF6"/>
    <w:rsid w:val="00533FEE"/>
    <w:rsid w:val="0054223C"/>
    <w:rsid w:val="005423B0"/>
    <w:rsid w:val="005430EF"/>
    <w:rsid w:val="0055001D"/>
    <w:rsid w:val="00556139"/>
    <w:rsid w:val="00557143"/>
    <w:rsid w:val="0056517B"/>
    <w:rsid w:val="00565299"/>
    <w:rsid w:val="00570D1E"/>
    <w:rsid w:val="00574960"/>
    <w:rsid w:val="0057546F"/>
    <w:rsid w:val="005763F7"/>
    <w:rsid w:val="00577EBD"/>
    <w:rsid w:val="0058096B"/>
    <w:rsid w:val="005812E4"/>
    <w:rsid w:val="00586EF1"/>
    <w:rsid w:val="005A168F"/>
    <w:rsid w:val="005A19B8"/>
    <w:rsid w:val="005A4A56"/>
    <w:rsid w:val="005A5DA5"/>
    <w:rsid w:val="005A6168"/>
    <w:rsid w:val="005B0583"/>
    <w:rsid w:val="005B6A4D"/>
    <w:rsid w:val="005B6DAB"/>
    <w:rsid w:val="005C1427"/>
    <w:rsid w:val="005D23C6"/>
    <w:rsid w:val="005F274F"/>
    <w:rsid w:val="005F38BD"/>
    <w:rsid w:val="005F3F22"/>
    <w:rsid w:val="006065BE"/>
    <w:rsid w:val="006105C7"/>
    <w:rsid w:val="00617258"/>
    <w:rsid w:val="00625A35"/>
    <w:rsid w:val="00635C21"/>
    <w:rsid w:val="0064555D"/>
    <w:rsid w:val="00647449"/>
    <w:rsid w:val="006537DD"/>
    <w:rsid w:val="00654A9D"/>
    <w:rsid w:val="00655AB1"/>
    <w:rsid w:val="00655DCF"/>
    <w:rsid w:val="006560F1"/>
    <w:rsid w:val="006673B0"/>
    <w:rsid w:val="006737D8"/>
    <w:rsid w:val="00674C07"/>
    <w:rsid w:val="006771D1"/>
    <w:rsid w:val="006A43DB"/>
    <w:rsid w:val="006A588C"/>
    <w:rsid w:val="006A5EBA"/>
    <w:rsid w:val="006D033D"/>
    <w:rsid w:val="006D3A2C"/>
    <w:rsid w:val="006F00F5"/>
    <w:rsid w:val="006F4DD5"/>
    <w:rsid w:val="006F6B2E"/>
    <w:rsid w:val="00700E4E"/>
    <w:rsid w:val="00701501"/>
    <w:rsid w:val="00710842"/>
    <w:rsid w:val="0072458E"/>
    <w:rsid w:val="00730582"/>
    <w:rsid w:val="00735ED6"/>
    <w:rsid w:val="0074103F"/>
    <w:rsid w:val="00746992"/>
    <w:rsid w:val="00757ADD"/>
    <w:rsid w:val="00765725"/>
    <w:rsid w:val="00774242"/>
    <w:rsid w:val="007775D7"/>
    <w:rsid w:val="0078081F"/>
    <w:rsid w:val="007933FB"/>
    <w:rsid w:val="00796E09"/>
    <w:rsid w:val="007A53EA"/>
    <w:rsid w:val="007B525D"/>
    <w:rsid w:val="007C0650"/>
    <w:rsid w:val="007C0CB9"/>
    <w:rsid w:val="007C2CC4"/>
    <w:rsid w:val="007C2E44"/>
    <w:rsid w:val="007D5BB4"/>
    <w:rsid w:val="007E2FC1"/>
    <w:rsid w:val="007F1E47"/>
    <w:rsid w:val="008064D3"/>
    <w:rsid w:val="00806806"/>
    <w:rsid w:val="008259C2"/>
    <w:rsid w:val="00827803"/>
    <w:rsid w:val="00835055"/>
    <w:rsid w:val="0083681B"/>
    <w:rsid w:val="00837440"/>
    <w:rsid w:val="00852B5C"/>
    <w:rsid w:val="00855FDB"/>
    <w:rsid w:val="00860C32"/>
    <w:rsid w:val="00865400"/>
    <w:rsid w:val="008678AE"/>
    <w:rsid w:val="00883789"/>
    <w:rsid w:val="008B2D5E"/>
    <w:rsid w:val="008B497D"/>
    <w:rsid w:val="008C12E5"/>
    <w:rsid w:val="008E3150"/>
    <w:rsid w:val="008E7693"/>
    <w:rsid w:val="008F4C12"/>
    <w:rsid w:val="008F76F7"/>
    <w:rsid w:val="008F7C0B"/>
    <w:rsid w:val="00906921"/>
    <w:rsid w:val="00923F4A"/>
    <w:rsid w:val="00925259"/>
    <w:rsid w:val="00925471"/>
    <w:rsid w:val="00932CAB"/>
    <w:rsid w:val="00937067"/>
    <w:rsid w:val="009477E0"/>
    <w:rsid w:val="00955611"/>
    <w:rsid w:val="00960384"/>
    <w:rsid w:val="009620C2"/>
    <w:rsid w:val="009654B8"/>
    <w:rsid w:val="00971073"/>
    <w:rsid w:val="00977118"/>
    <w:rsid w:val="00987972"/>
    <w:rsid w:val="00987BAE"/>
    <w:rsid w:val="00995C54"/>
    <w:rsid w:val="00997126"/>
    <w:rsid w:val="009A0098"/>
    <w:rsid w:val="009A0FE9"/>
    <w:rsid w:val="009B7A8F"/>
    <w:rsid w:val="009C02C3"/>
    <w:rsid w:val="009C1770"/>
    <w:rsid w:val="009C6772"/>
    <w:rsid w:val="009D2590"/>
    <w:rsid w:val="009D27C1"/>
    <w:rsid w:val="009D66C4"/>
    <w:rsid w:val="009E0A99"/>
    <w:rsid w:val="009E1F5F"/>
    <w:rsid w:val="009F0160"/>
    <w:rsid w:val="00A1146C"/>
    <w:rsid w:val="00A173D3"/>
    <w:rsid w:val="00A17A10"/>
    <w:rsid w:val="00A21309"/>
    <w:rsid w:val="00A328A0"/>
    <w:rsid w:val="00A33A8F"/>
    <w:rsid w:val="00A67E81"/>
    <w:rsid w:val="00A767B6"/>
    <w:rsid w:val="00A7788C"/>
    <w:rsid w:val="00A872F1"/>
    <w:rsid w:val="00A9440E"/>
    <w:rsid w:val="00A96FD4"/>
    <w:rsid w:val="00A977CF"/>
    <w:rsid w:val="00AA13EA"/>
    <w:rsid w:val="00AA7D37"/>
    <w:rsid w:val="00AB0F61"/>
    <w:rsid w:val="00AC1639"/>
    <w:rsid w:val="00AC6FCC"/>
    <w:rsid w:val="00AC7FBE"/>
    <w:rsid w:val="00AE0769"/>
    <w:rsid w:val="00AE2631"/>
    <w:rsid w:val="00AF6149"/>
    <w:rsid w:val="00B0201B"/>
    <w:rsid w:val="00B0548F"/>
    <w:rsid w:val="00B11334"/>
    <w:rsid w:val="00B168A9"/>
    <w:rsid w:val="00B2379B"/>
    <w:rsid w:val="00B45AB0"/>
    <w:rsid w:val="00B53833"/>
    <w:rsid w:val="00B66644"/>
    <w:rsid w:val="00B6714C"/>
    <w:rsid w:val="00B70FB0"/>
    <w:rsid w:val="00B71DF7"/>
    <w:rsid w:val="00B725AE"/>
    <w:rsid w:val="00B75E04"/>
    <w:rsid w:val="00B80C85"/>
    <w:rsid w:val="00B82F16"/>
    <w:rsid w:val="00B84C64"/>
    <w:rsid w:val="00B97529"/>
    <w:rsid w:val="00BB435E"/>
    <w:rsid w:val="00BC4E97"/>
    <w:rsid w:val="00BC7D71"/>
    <w:rsid w:val="00BD46B3"/>
    <w:rsid w:val="00BD5995"/>
    <w:rsid w:val="00BE7328"/>
    <w:rsid w:val="00BF283B"/>
    <w:rsid w:val="00BF3649"/>
    <w:rsid w:val="00C0067B"/>
    <w:rsid w:val="00C02007"/>
    <w:rsid w:val="00C04937"/>
    <w:rsid w:val="00C04E86"/>
    <w:rsid w:val="00C12EE3"/>
    <w:rsid w:val="00C23F4E"/>
    <w:rsid w:val="00C26DA1"/>
    <w:rsid w:val="00C319BB"/>
    <w:rsid w:val="00C4024F"/>
    <w:rsid w:val="00C44504"/>
    <w:rsid w:val="00C66599"/>
    <w:rsid w:val="00C6676E"/>
    <w:rsid w:val="00C67234"/>
    <w:rsid w:val="00C67C47"/>
    <w:rsid w:val="00C72A20"/>
    <w:rsid w:val="00C73C94"/>
    <w:rsid w:val="00C740B3"/>
    <w:rsid w:val="00C77D82"/>
    <w:rsid w:val="00C85E0C"/>
    <w:rsid w:val="00C9187A"/>
    <w:rsid w:val="00C9212C"/>
    <w:rsid w:val="00C9541F"/>
    <w:rsid w:val="00C96E2D"/>
    <w:rsid w:val="00CA0046"/>
    <w:rsid w:val="00CA1061"/>
    <w:rsid w:val="00CA47AD"/>
    <w:rsid w:val="00CA5A33"/>
    <w:rsid w:val="00CA7F7F"/>
    <w:rsid w:val="00CB3CEA"/>
    <w:rsid w:val="00CC446F"/>
    <w:rsid w:val="00CD2F08"/>
    <w:rsid w:val="00CD68DC"/>
    <w:rsid w:val="00CE3CCD"/>
    <w:rsid w:val="00CE6D35"/>
    <w:rsid w:val="00CE7EB1"/>
    <w:rsid w:val="00CF1622"/>
    <w:rsid w:val="00CF5315"/>
    <w:rsid w:val="00CF7DCE"/>
    <w:rsid w:val="00D02C1A"/>
    <w:rsid w:val="00D04CF0"/>
    <w:rsid w:val="00D04EDA"/>
    <w:rsid w:val="00D15478"/>
    <w:rsid w:val="00D1636F"/>
    <w:rsid w:val="00D226D8"/>
    <w:rsid w:val="00D25726"/>
    <w:rsid w:val="00D2732A"/>
    <w:rsid w:val="00D31285"/>
    <w:rsid w:val="00D34CCB"/>
    <w:rsid w:val="00D436D3"/>
    <w:rsid w:val="00D47BF4"/>
    <w:rsid w:val="00D50514"/>
    <w:rsid w:val="00D636D1"/>
    <w:rsid w:val="00D658BA"/>
    <w:rsid w:val="00D724C5"/>
    <w:rsid w:val="00D91774"/>
    <w:rsid w:val="00DA7BAE"/>
    <w:rsid w:val="00DB3AAF"/>
    <w:rsid w:val="00DB78D7"/>
    <w:rsid w:val="00DB7FD4"/>
    <w:rsid w:val="00DC0BAF"/>
    <w:rsid w:val="00DC1F1B"/>
    <w:rsid w:val="00DC2414"/>
    <w:rsid w:val="00DC5523"/>
    <w:rsid w:val="00E00BB0"/>
    <w:rsid w:val="00E011B9"/>
    <w:rsid w:val="00E45F7E"/>
    <w:rsid w:val="00E52120"/>
    <w:rsid w:val="00E613EE"/>
    <w:rsid w:val="00E62EE1"/>
    <w:rsid w:val="00E63517"/>
    <w:rsid w:val="00E74882"/>
    <w:rsid w:val="00E77A87"/>
    <w:rsid w:val="00EA244D"/>
    <w:rsid w:val="00EC57D3"/>
    <w:rsid w:val="00EC6BA4"/>
    <w:rsid w:val="00ED140E"/>
    <w:rsid w:val="00ED294C"/>
    <w:rsid w:val="00ED35A3"/>
    <w:rsid w:val="00ED766B"/>
    <w:rsid w:val="00EE2054"/>
    <w:rsid w:val="00EF1F84"/>
    <w:rsid w:val="00EF22EB"/>
    <w:rsid w:val="00EF413A"/>
    <w:rsid w:val="00EF7C70"/>
    <w:rsid w:val="00F03C61"/>
    <w:rsid w:val="00F04295"/>
    <w:rsid w:val="00F05053"/>
    <w:rsid w:val="00F15D1C"/>
    <w:rsid w:val="00F2752F"/>
    <w:rsid w:val="00F41CA2"/>
    <w:rsid w:val="00F4695D"/>
    <w:rsid w:val="00F500BA"/>
    <w:rsid w:val="00F561B1"/>
    <w:rsid w:val="00F57036"/>
    <w:rsid w:val="00F75CBF"/>
    <w:rsid w:val="00F768B1"/>
    <w:rsid w:val="00F76C87"/>
    <w:rsid w:val="00F778C9"/>
    <w:rsid w:val="00F85B48"/>
    <w:rsid w:val="00F863D2"/>
    <w:rsid w:val="00F9415D"/>
    <w:rsid w:val="00F9449B"/>
    <w:rsid w:val="00F94E90"/>
    <w:rsid w:val="00F978C1"/>
    <w:rsid w:val="00FA1C00"/>
    <w:rsid w:val="00FA5F6C"/>
    <w:rsid w:val="00FA7BDB"/>
    <w:rsid w:val="00FC2034"/>
    <w:rsid w:val="00FC61F4"/>
    <w:rsid w:val="00FD1E7A"/>
    <w:rsid w:val="00FD3F06"/>
    <w:rsid w:val="00FE2DEF"/>
    <w:rsid w:val="00FE7196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78240D"/>
  <w14:defaultImageDpi w14:val="32767"/>
  <w15:docId w15:val="{28B37986-D91C-40FA-BDD8-1FA18945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583"/>
    <w:rPr>
      <w:rFonts w:ascii="Times New Roman" w:hAnsi="Times New Roman" w:cs="Times New Roman"/>
      <w:kern w:val="0"/>
    </w:rPr>
  </w:style>
  <w:style w:type="paragraph" w:styleId="Heading1">
    <w:name w:val="heading 1"/>
    <w:basedOn w:val="Normal"/>
    <w:next w:val="Normal"/>
    <w:link w:val="Heading1Char"/>
    <w:qFormat/>
    <w:rsid w:val="00BD5995"/>
    <w:pPr>
      <w:keepNext/>
      <w:widowControl w:val="0"/>
      <w:adjustRightInd w:val="0"/>
      <w:spacing w:line="480" w:lineRule="auto"/>
      <w:textAlignment w:val="baseline"/>
      <w:outlineLvl w:val="0"/>
    </w:pPr>
    <w:rPr>
      <w:rFonts w:ascii="Times" w:eastAsia="平成明朝" w:hAnsi="Times"/>
      <w:b/>
      <w:color w:val="000000"/>
      <w:szCs w:val="20"/>
    </w:rPr>
  </w:style>
  <w:style w:type="paragraph" w:styleId="Heading2">
    <w:name w:val="heading 2"/>
    <w:basedOn w:val="Normal"/>
    <w:next w:val="NormalIndent"/>
    <w:link w:val="Heading2Char"/>
    <w:qFormat/>
    <w:rsid w:val="00BD5995"/>
    <w:pPr>
      <w:keepNext/>
      <w:widowControl w:val="0"/>
      <w:adjustRightInd w:val="0"/>
      <w:spacing w:line="360" w:lineRule="atLeast"/>
      <w:jc w:val="both"/>
      <w:textAlignment w:val="baseline"/>
      <w:outlineLvl w:val="1"/>
    </w:pPr>
    <w:rPr>
      <w:rFonts w:ascii="Times" w:eastAsia="平成明朝" w:hAnsi="Times"/>
      <w:b/>
      <w:color w:val="000000"/>
      <w:szCs w:val="20"/>
    </w:rPr>
  </w:style>
  <w:style w:type="paragraph" w:styleId="Heading3">
    <w:name w:val="heading 3"/>
    <w:basedOn w:val="Normal"/>
    <w:next w:val="NormalIndent"/>
    <w:link w:val="Heading3Char"/>
    <w:qFormat/>
    <w:rsid w:val="00BD5995"/>
    <w:pPr>
      <w:keepNext/>
      <w:widowControl w:val="0"/>
      <w:adjustRightInd w:val="0"/>
      <w:spacing w:line="480" w:lineRule="auto"/>
      <w:textAlignment w:val="baseline"/>
      <w:outlineLvl w:val="2"/>
    </w:pPr>
    <w:rPr>
      <w:rFonts w:ascii="Times" w:eastAsia="平成明朝" w:hAnsi="Times"/>
      <w:b/>
      <w:i/>
      <w:color w:val="000000"/>
      <w:szCs w:val="20"/>
    </w:rPr>
  </w:style>
  <w:style w:type="paragraph" w:styleId="Heading4">
    <w:name w:val="heading 4"/>
    <w:basedOn w:val="Normal"/>
    <w:next w:val="NormalIndent"/>
    <w:link w:val="Heading4Char"/>
    <w:qFormat/>
    <w:rsid w:val="00BD5995"/>
    <w:pPr>
      <w:keepNext/>
      <w:widowControl w:val="0"/>
      <w:adjustRightInd w:val="0"/>
      <w:spacing w:line="480" w:lineRule="auto"/>
      <w:textAlignment w:val="baseline"/>
      <w:outlineLvl w:val="3"/>
    </w:pPr>
    <w:rPr>
      <w:rFonts w:ascii="Times" w:eastAsia="平成明朝" w:hAnsi="Times"/>
      <w:b/>
      <w:color w:val="000000"/>
      <w:szCs w:val="20"/>
    </w:rPr>
  </w:style>
  <w:style w:type="paragraph" w:styleId="Heading5">
    <w:name w:val="heading 5"/>
    <w:basedOn w:val="Normal"/>
    <w:next w:val="NormalIndent"/>
    <w:link w:val="Heading5Char"/>
    <w:qFormat/>
    <w:rsid w:val="00BD5995"/>
    <w:pPr>
      <w:keepNext/>
      <w:widowControl w:val="0"/>
      <w:adjustRightInd w:val="0"/>
      <w:spacing w:line="480" w:lineRule="auto"/>
      <w:textAlignment w:val="baseline"/>
      <w:outlineLvl w:val="4"/>
    </w:pPr>
    <w:rPr>
      <w:rFonts w:ascii="Times" w:eastAsia="平成明朝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5995"/>
    <w:rPr>
      <w:rFonts w:ascii="Times" w:eastAsia="平成明朝" w:hAnsi="Times" w:cs="Times New Roman"/>
      <w:b/>
      <w:color w:val="000000"/>
      <w:kern w:val="0"/>
      <w:szCs w:val="20"/>
    </w:rPr>
  </w:style>
  <w:style w:type="character" w:customStyle="1" w:styleId="Heading2Char">
    <w:name w:val="Heading 2 Char"/>
    <w:basedOn w:val="DefaultParagraphFont"/>
    <w:link w:val="Heading2"/>
    <w:rsid w:val="00BD5995"/>
    <w:rPr>
      <w:rFonts w:ascii="Times" w:eastAsia="平成明朝" w:hAnsi="Times" w:cs="Times New Roman"/>
      <w:b/>
      <w:color w:val="000000"/>
      <w:kern w:val="0"/>
      <w:szCs w:val="20"/>
    </w:rPr>
  </w:style>
  <w:style w:type="character" w:customStyle="1" w:styleId="Heading3Char">
    <w:name w:val="Heading 3 Char"/>
    <w:basedOn w:val="DefaultParagraphFont"/>
    <w:link w:val="Heading3"/>
    <w:rsid w:val="00BD5995"/>
    <w:rPr>
      <w:rFonts w:ascii="Times" w:eastAsia="平成明朝" w:hAnsi="Times" w:cs="Times New Roman"/>
      <w:b/>
      <w:i/>
      <w:color w:val="000000"/>
      <w:kern w:val="0"/>
      <w:szCs w:val="20"/>
    </w:rPr>
  </w:style>
  <w:style w:type="character" w:customStyle="1" w:styleId="Heading4Char">
    <w:name w:val="Heading 4 Char"/>
    <w:basedOn w:val="DefaultParagraphFont"/>
    <w:link w:val="Heading4"/>
    <w:rsid w:val="00BD5995"/>
    <w:rPr>
      <w:rFonts w:ascii="Times" w:eastAsia="平成明朝" w:hAnsi="Times" w:cs="Times New Roman"/>
      <w:b/>
      <w:color w:val="000000"/>
      <w:kern w:val="0"/>
      <w:szCs w:val="20"/>
    </w:rPr>
  </w:style>
  <w:style w:type="character" w:customStyle="1" w:styleId="Heading5Char">
    <w:name w:val="Heading 5 Char"/>
    <w:basedOn w:val="DefaultParagraphFont"/>
    <w:link w:val="Heading5"/>
    <w:rsid w:val="00BD5995"/>
    <w:rPr>
      <w:rFonts w:ascii="Times" w:eastAsia="平成明朝" w:hAnsi="Times" w:cs="Times New Roman"/>
      <w:b/>
      <w:kern w:val="0"/>
      <w:sz w:val="36"/>
      <w:szCs w:val="20"/>
    </w:rPr>
  </w:style>
  <w:style w:type="paragraph" w:styleId="NormalIndent">
    <w:name w:val="Normal Indent"/>
    <w:basedOn w:val="Normal"/>
    <w:rsid w:val="00BD5995"/>
    <w:pPr>
      <w:widowControl w:val="0"/>
      <w:adjustRightInd w:val="0"/>
      <w:spacing w:line="360" w:lineRule="atLeast"/>
      <w:ind w:left="851"/>
      <w:jc w:val="both"/>
      <w:textAlignment w:val="baseline"/>
    </w:pPr>
    <w:rPr>
      <w:rFonts w:ascii="Times" w:eastAsia="平成明朝" w:hAnsi="Times"/>
      <w:color w:val="000000"/>
      <w:szCs w:val="20"/>
    </w:rPr>
  </w:style>
  <w:style w:type="paragraph" w:customStyle="1" w:styleId="BodyText23">
    <w:name w:val="Body Text 23"/>
    <w:basedOn w:val="Normal"/>
    <w:rsid w:val="00BD5995"/>
    <w:pPr>
      <w:widowControl w:val="0"/>
      <w:adjustRightInd w:val="0"/>
      <w:spacing w:line="480" w:lineRule="auto"/>
      <w:textAlignment w:val="baseline"/>
    </w:pPr>
    <w:rPr>
      <w:rFonts w:ascii="Times" w:eastAsia="平成明朝" w:hAnsi="Times"/>
      <w:b/>
      <w:color w:val="000000"/>
      <w:sz w:val="36"/>
      <w:szCs w:val="20"/>
    </w:rPr>
  </w:style>
  <w:style w:type="paragraph" w:styleId="List">
    <w:name w:val="List"/>
    <w:basedOn w:val="Normal"/>
    <w:rsid w:val="00BD5995"/>
    <w:pPr>
      <w:widowControl w:val="0"/>
      <w:adjustRightInd w:val="0"/>
      <w:ind w:left="425" w:hanging="425"/>
      <w:jc w:val="both"/>
      <w:textAlignment w:val="baseline"/>
    </w:pPr>
    <w:rPr>
      <w:rFonts w:ascii="Times" w:eastAsia="平成明朝" w:hAnsi="Times"/>
      <w:color w:val="000000"/>
      <w:kern w:val="2"/>
      <w:szCs w:val="20"/>
    </w:rPr>
  </w:style>
  <w:style w:type="paragraph" w:styleId="ListContinue">
    <w:name w:val="List Continue"/>
    <w:basedOn w:val="Normal"/>
    <w:rsid w:val="00BD5995"/>
    <w:pPr>
      <w:widowControl w:val="0"/>
      <w:adjustRightInd w:val="0"/>
      <w:spacing w:after="180"/>
      <w:ind w:left="425"/>
      <w:jc w:val="both"/>
      <w:textAlignment w:val="baseline"/>
    </w:pPr>
    <w:rPr>
      <w:rFonts w:ascii="Times" w:eastAsia="平成明朝" w:hAnsi="Times"/>
      <w:color w:val="000000"/>
      <w:kern w:val="2"/>
      <w:szCs w:val="20"/>
    </w:rPr>
  </w:style>
  <w:style w:type="paragraph" w:customStyle="1" w:styleId="BodyTextFirstIndent1">
    <w:name w:val="Body Text First Indent1"/>
    <w:basedOn w:val="BodyText"/>
    <w:rsid w:val="00BD5995"/>
    <w:pPr>
      <w:spacing w:line="240" w:lineRule="auto"/>
      <w:ind w:firstLine="210"/>
    </w:pPr>
    <w:rPr>
      <w:kern w:val="2"/>
    </w:rPr>
  </w:style>
  <w:style w:type="paragraph" w:styleId="BodyText">
    <w:name w:val="Body Text"/>
    <w:basedOn w:val="Normal"/>
    <w:link w:val="BodyTextChar"/>
    <w:rsid w:val="00BD5995"/>
    <w:pPr>
      <w:widowControl w:val="0"/>
      <w:adjustRightInd w:val="0"/>
      <w:spacing w:line="360" w:lineRule="atLeast"/>
      <w:jc w:val="both"/>
      <w:textAlignment w:val="baseline"/>
    </w:pPr>
    <w:rPr>
      <w:rFonts w:ascii="Times" w:eastAsia="平成明朝" w:hAnsi="Times"/>
      <w:color w:val="00000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D5995"/>
    <w:rPr>
      <w:rFonts w:ascii="Times" w:eastAsia="平成明朝" w:hAnsi="Times" w:cs="Times New Roman"/>
      <w:color w:val="000000"/>
      <w:kern w:val="0"/>
      <w:szCs w:val="20"/>
      <w:lang w:val="x-none" w:eastAsia="x-none"/>
    </w:rPr>
  </w:style>
  <w:style w:type="paragraph" w:customStyle="1" w:styleId="BodyText32">
    <w:name w:val="Body Text 32"/>
    <w:basedOn w:val="Normal"/>
    <w:rsid w:val="00BD5995"/>
    <w:pPr>
      <w:widowControl w:val="0"/>
      <w:adjustRightInd w:val="0"/>
      <w:spacing w:line="480" w:lineRule="auto"/>
      <w:textAlignment w:val="baseline"/>
    </w:pPr>
    <w:rPr>
      <w:rFonts w:ascii="Times" w:eastAsia="平成明朝" w:hAnsi="Times"/>
      <w:color w:val="000000"/>
      <w:szCs w:val="20"/>
    </w:rPr>
  </w:style>
  <w:style w:type="character" w:styleId="PageNumber">
    <w:name w:val="page number"/>
    <w:basedOn w:val="DefaultParagraphFont"/>
    <w:rsid w:val="00BD5995"/>
  </w:style>
  <w:style w:type="paragraph" w:styleId="Header">
    <w:name w:val="header"/>
    <w:basedOn w:val="Normal"/>
    <w:link w:val="HeaderChar"/>
    <w:uiPriority w:val="99"/>
    <w:rsid w:val="00BD5995"/>
    <w:pPr>
      <w:widowControl w:val="0"/>
      <w:tabs>
        <w:tab w:val="center" w:pos="4252"/>
        <w:tab w:val="right" w:pos="8504"/>
      </w:tabs>
      <w:adjustRightInd w:val="0"/>
      <w:spacing w:line="360" w:lineRule="atLeast"/>
      <w:jc w:val="both"/>
      <w:textAlignment w:val="baseline"/>
    </w:pPr>
    <w:rPr>
      <w:rFonts w:ascii="Times" w:eastAsia="平成明朝" w:hAnsi="Times"/>
      <w:color w:val="00000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D5995"/>
    <w:rPr>
      <w:rFonts w:ascii="Times" w:eastAsia="平成明朝" w:hAnsi="Times" w:cs="Times New Roman"/>
      <w:color w:val="000000"/>
      <w:kern w:val="0"/>
      <w:szCs w:val="20"/>
    </w:rPr>
  </w:style>
  <w:style w:type="paragraph" w:customStyle="1" w:styleId="BodyText22">
    <w:name w:val="Body Text 22"/>
    <w:basedOn w:val="Normal"/>
    <w:rsid w:val="00BD5995"/>
    <w:pPr>
      <w:widowControl w:val="0"/>
      <w:adjustRightInd w:val="0"/>
      <w:spacing w:line="480" w:lineRule="auto"/>
      <w:ind w:left="480"/>
      <w:jc w:val="both"/>
      <w:textAlignment w:val="baseline"/>
    </w:pPr>
    <w:rPr>
      <w:rFonts w:ascii="Times" w:eastAsia="HGGyoshotai" w:hAnsi="Times"/>
      <w:color w:val="000000"/>
      <w:szCs w:val="20"/>
    </w:rPr>
  </w:style>
  <w:style w:type="paragraph" w:customStyle="1" w:styleId="DocumentMap1">
    <w:name w:val="Document Map1"/>
    <w:basedOn w:val="Normal"/>
    <w:rsid w:val="00BD5995"/>
    <w:pPr>
      <w:widowControl w:val="0"/>
      <w:shd w:val="clear" w:color="auto" w:fill="000080"/>
      <w:adjustRightInd w:val="0"/>
      <w:spacing w:line="360" w:lineRule="atLeast"/>
      <w:jc w:val="both"/>
      <w:textAlignment w:val="baseline"/>
    </w:pPr>
    <w:rPr>
      <w:rFonts w:ascii="Helvetica" w:eastAsia="平成角ゴシック" w:hAnsi="Helvetica"/>
      <w:color w:val="000000"/>
      <w:szCs w:val="20"/>
    </w:rPr>
  </w:style>
  <w:style w:type="paragraph" w:customStyle="1" w:styleId="BodyText21">
    <w:name w:val="Body Text 21"/>
    <w:basedOn w:val="Normal"/>
    <w:rsid w:val="00BD5995"/>
    <w:pPr>
      <w:widowControl w:val="0"/>
      <w:adjustRightInd w:val="0"/>
      <w:spacing w:line="360" w:lineRule="atLeast"/>
      <w:jc w:val="both"/>
      <w:textAlignment w:val="baseline"/>
    </w:pPr>
    <w:rPr>
      <w:rFonts w:ascii="Times" w:eastAsia="平成明朝" w:hAnsi="Times"/>
      <w:b/>
      <w:color w:val="000000"/>
      <w:sz w:val="36"/>
      <w:szCs w:val="20"/>
    </w:rPr>
  </w:style>
  <w:style w:type="paragraph" w:customStyle="1" w:styleId="BodyText31">
    <w:name w:val="Body Text 31"/>
    <w:basedOn w:val="Normal"/>
    <w:rsid w:val="00BD5995"/>
    <w:pPr>
      <w:widowControl w:val="0"/>
      <w:adjustRightInd w:val="0"/>
      <w:spacing w:line="360" w:lineRule="atLeast"/>
      <w:jc w:val="both"/>
      <w:textAlignment w:val="baseline"/>
    </w:pPr>
    <w:rPr>
      <w:rFonts w:ascii="Times" w:eastAsia="平成明朝" w:hAnsi="Times"/>
      <w:color w:val="000000"/>
      <w:szCs w:val="20"/>
    </w:rPr>
  </w:style>
  <w:style w:type="paragraph" w:styleId="Footer">
    <w:name w:val="footer"/>
    <w:basedOn w:val="Normal"/>
    <w:link w:val="FooterChar"/>
    <w:uiPriority w:val="99"/>
    <w:rsid w:val="00BD5995"/>
    <w:pPr>
      <w:widowControl w:val="0"/>
      <w:tabs>
        <w:tab w:val="center" w:pos="4252"/>
        <w:tab w:val="right" w:pos="8504"/>
      </w:tabs>
      <w:adjustRightInd w:val="0"/>
      <w:spacing w:line="360" w:lineRule="atLeast"/>
      <w:jc w:val="both"/>
      <w:textAlignment w:val="baseline"/>
    </w:pPr>
    <w:rPr>
      <w:rFonts w:ascii="Times" w:eastAsia="平成明朝" w:hAnsi="Times"/>
      <w:color w:val="00000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D5995"/>
    <w:rPr>
      <w:rFonts w:ascii="Times" w:eastAsia="平成明朝" w:hAnsi="Times" w:cs="Times New Roman"/>
      <w:color w:val="000000"/>
      <w:kern w:val="0"/>
      <w:szCs w:val="20"/>
    </w:rPr>
  </w:style>
  <w:style w:type="paragraph" w:styleId="BodyText2">
    <w:name w:val="Body Text 2"/>
    <w:basedOn w:val="Normal"/>
    <w:link w:val="BodyText2Char"/>
    <w:rsid w:val="00BD5995"/>
    <w:pPr>
      <w:widowControl w:val="0"/>
      <w:adjustRightInd w:val="0"/>
      <w:spacing w:line="480" w:lineRule="auto"/>
      <w:textAlignment w:val="baseline"/>
    </w:pPr>
    <w:rPr>
      <w:rFonts w:ascii="Times" w:eastAsia="平成明朝" w:hAnsi="Times"/>
      <w:color w:val="000000"/>
      <w:szCs w:val="20"/>
    </w:rPr>
  </w:style>
  <w:style w:type="character" w:customStyle="1" w:styleId="BodyText2Char">
    <w:name w:val="Body Text 2 Char"/>
    <w:basedOn w:val="DefaultParagraphFont"/>
    <w:link w:val="BodyText2"/>
    <w:rsid w:val="00BD5995"/>
    <w:rPr>
      <w:rFonts w:ascii="Times" w:eastAsia="平成明朝" w:hAnsi="Times" w:cs="Times New Roman"/>
      <w:color w:val="000000"/>
      <w:kern w:val="0"/>
      <w:szCs w:val="20"/>
    </w:rPr>
  </w:style>
  <w:style w:type="character" w:styleId="Hyperlink">
    <w:name w:val="Hyperlink"/>
    <w:rsid w:val="00BD5995"/>
    <w:rPr>
      <w:color w:val="0000FF"/>
      <w:u w:val="single"/>
    </w:rPr>
  </w:style>
  <w:style w:type="paragraph" w:styleId="NormalWeb">
    <w:name w:val="Normal (Web)"/>
    <w:basedOn w:val="Normal"/>
    <w:rsid w:val="00BD5995"/>
    <w:pPr>
      <w:spacing w:before="100" w:beforeAutospacing="1" w:after="100" w:afterAutospacing="1"/>
    </w:pPr>
    <w:rPr>
      <w:rFonts w:ascii="MS PGothic" w:eastAsia="MS PGothic" w:hAnsi="MS PGothic" w:cs="Helvetica"/>
    </w:rPr>
  </w:style>
  <w:style w:type="character" w:styleId="Strong">
    <w:name w:val="Strong"/>
    <w:qFormat/>
    <w:rsid w:val="00BD5995"/>
    <w:rPr>
      <w:b/>
      <w:bCs/>
    </w:rPr>
  </w:style>
  <w:style w:type="paragraph" w:styleId="BalloonText">
    <w:name w:val="Balloon Text"/>
    <w:basedOn w:val="Normal"/>
    <w:link w:val="BalloonTextChar"/>
    <w:semiHidden/>
    <w:rsid w:val="00BD5995"/>
    <w:pPr>
      <w:widowControl w:val="0"/>
      <w:adjustRightInd w:val="0"/>
      <w:spacing w:line="360" w:lineRule="atLeast"/>
      <w:jc w:val="both"/>
      <w:textAlignment w:val="baseline"/>
    </w:pPr>
    <w:rPr>
      <w:rFonts w:ascii="Arial" w:eastAsia="MS Gothic" w:hAnsi="Arial"/>
      <w:color w:val="00000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D5995"/>
    <w:rPr>
      <w:rFonts w:ascii="Arial" w:eastAsia="MS Gothic" w:hAnsi="Arial" w:cs="Times New Roman"/>
      <w:color w:val="000000"/>
      <w:kern w:val="0"/>
      <w:sz w:val="18"/>
      <w:szCs w:val="18"/>
    </w:rPr>
  </w:style>
  <w:style w:type="character" w:styleId="FollowedHyperlink">
    <w:name w:val="FollowedHyperlink"/>
    <w:uiPriority w:val="99"/>
    <w:semiHidden/>
    <w:unhideWhenUsed/>
    <w:rsid w:val="00BD5995"/>
    <w:rPr>
      <w:color w:val="800080"/>
      <w:u w:val="single"/>
    </w:rPr>
  </w:style>
  <w:style w:type="character" w:customStyle="1" w:styleId="apple-converted-space">
    <w:name w:val="apple-converted-space"/>
    <w:rsid w:val="00BD5995"/>
  </w:style>
  <w:style w:type="character" w:styleId="CommentReference">
    <w:name w:val="annotation reference"/>
    <w:uiPriority w:val="99"/>
    <w:semiHidden/>
    <w:unhideWhenUsed/>
    <w:rsid w:val="00BD59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5995"/>
    <w:pPr>
      <w:widowControl w:val="0"/>
      <w:adjustRightInd w:val="0"/>
      <w:spacing w:line="360" w:lineRule="atLeast"/>
      <w:jc w:val="both"/>
      <w:textAlignment w:val="baseline"/>
    </w:pPr>
    <w:rPr>
      <w:rFonts w:ascii="Times" w:eastAsia="平成明朝" w:hAnsi="Times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5995"/>
    <w:rPr>
      <w:rFonts w:ascii="Times" w:eastAsia="平成明朝" w:hAnsi="Times" w:cs="Times New Roman"/>
      <w:color w:val="000000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9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995"/>
    <w:rPr>
      <w:rFonts w:ascii="Times" w:eastAsia="平成明朝" w:hAnsi="Times" w:cs="Times New Roman"/>
      <w:b/>
      <w:bCs/>
      <w:color w:val="000000"/>
      <w:kern w:val="0"/>
      <w:sz w:val="20"/>
      <w:szCs w:val="20"/>
    </w:rPr>
  </w:style>
  <w:style w:type="paragraph" w:styleId="Revision">
    <w:name w:val="Revision"/>
    <w:hidden/>
    <w:uiPriority w:val="71"/>
    <w:rsid w:val="00BD5995"/>
    <w:rPr>
      <w:rFonts w:ascii="Times" w:eastAsia="平成明朝" w:hAnsi="Times" w:cs="Times New Roman"/>
      <w:color w:val="000000"/>
      <w:kern w:val="0"/>
      <w:szCs w:val="20"/>
    </w:rPr>
  </w:style>
  <w:style w:type="character" w:customStyle="1" w:styleId="current-selection">
    <w:name w:val="current-selection"/>
    <w:basedOn w:val="DefaultParagraphFont"/>
    <w:rsid w:val="003771BD"/>
  </w:style>
  <w:style w:type="character" w:customStyle="1" w:styleId="a">
    <w:name w:val="_"/>
    <w:basedOn w:val="DefaultParagraphFont"/>
    <w:rsid w:val="003771BD"/>
  </w:style>
  <w:style w:type="character" w:styleId="LineNumber">
    <w:name w:val="line number"/>
    <w:basedOn w:val="DefaultParagraphFont"/>
    <w:uiPriority w:val="99"/>
    <w:semiHidden/>
    <w:unhideWhenUsed/>
    <w:rsid w:val="00471487"/>
  </w:style>
  <w:style w:type="paragraph" w:styleId="ListParagraph">
    <w:name w:val="List Paragraph"/>
    <w:basedOn w:val="Normal"/>
    <w:uiPriority w:val="34"/>
    <w:qFormat/>
    <w:rsid w:val="008F7C0B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473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941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24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48703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576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1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5903">
          <w:marLeft w:val="0"/>
          <w:marRight w:val="0"/>
          <w:marTop w:val="24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imura@surg2.med.kyushu-u.ac.jp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DB323-9FCC-44A1-880E-F0AA9D9D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2572</Words>
  <Characters>14667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ユーザー</dc:creator>
  <cp:lastModifiedBy>Lian-Sheng Ma</cp:lastModifiedBy>
  <cp:revision>2</cp:revision>
  <cp:lastPrinted>2019-02-06T00:34:00Z</cp:lastPrinted>
  <dcterms:created xsi:type="dcterms:W3CDTF">2019-03-26T20:27:00Z</dcterms:created>
  <dcterms:modified xsi:type="dcterms:W3CDTF">2019-03-26T20:27:00Z</dcterms:modified>
</cp:coreProperties>
</file>