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23A71" w14:textId="77777777" w:rsidR="00A741B2" w:rsidRPr="00857DF3" w:rsidRDefault="00A741B2" w:rsidP="00857DF3">
      <w:pPr>
        <w:adjustRightInd w:val="0"/>
        <w:snapToGrid w:val="0"/>
        <w:spacing w:line="360" w:lineRule="auto"/>
        <w:rPr>
          <w:rFonts w:ascii="Book Antiqua" w:hAnsi="Book Antiqua" w:cs="Arial"/>
          <w:b/>
          <w:color w:val="000000" w:themeColor="text1"/>
          <w:sz w:val="24"/>
          <w:shd w:val="clear" w:color="auto" w:fill="FFFFFF"/>
        </w:rPr>
      </w:pPr>
      <w:r w:rsidRPr="00857DF3">
        <w:rPr>
          <w:rFonts w:ascii="Book Antiqua" w:hAnsi="Book Antiqua" w:cs="Arial"/>
          <w:b/>
          <w:color w:val="000000" w:themeColor="text1"/>
          <w:sz w:val="24"/>
          <w:shd w:val="clear" w:color="auto" w:fill="FFFFFF"/>
        </w:rPr>
        <w:t xml:space="preserve">Name of Journal: </w:t>
      </w:r>
      <w:r w:rsidRPr="00857DF3">
        <w:rPr>
          <w:rFonts w:ascii="Book Antiqua" w:hAnsi="Book Antiqua" w:cs="Arial"/>
          <w:i/>
          <w:color w:val="000000" w:themeColor="text1"/>
          <w:sz w:val="24"/>
          <w:shd w:val="clear" w:color="auto" w:fill="FFFFFF"/>
        </w:rPr>
        <w:t>World Journal of Clinical Cases</w:t>
      </w:r>
    </w:p>
    <w:p w14:paraId="0B88DF9D" w14:textId="77777777" w:rsidR="00A741B2" w:rsidRPr="00857DF3" w:rsidRDefault="00A741B2" w:rsidP="00857DF3">
      <w:pPr>
        <w:adjustRightInd w:val="0"/>
        <w:snapToGrid w:val="0"/>
        <w:spacing w:line="360" w:lineRule="auto"/>
        <w:rPr>
          <w:rFonts w:ascii="Book Antiqua" w:hAnsi="Book Antiqua" w:cs="Arial"/>
          <w:b/>
          <w:color w:val="000000" w:themeColor="text1"/>
          <w:sz w:val="24"/>
          <w:shd w:val="clear" w:color="auto" w:fill="FFFFFF"/>
        </w:rPr>
      </w:pPr>
      <w:r w:rsidRPr="00857DF3">
        <w:rPr>
          <w:rFonts w:ascii="Book Antiqua" w:hAnsi="Book Antiqua" w:cs="Arial"/>
          <w:b/>
          <w:color w:val="000000" w:themeColor="text1"/>
          <w:sz w:val="24"/>
          <w:shd w:val="clear" w:color="auto" w:fill="FFFFFF"/>
        </w:rPr>
        <w:t xml:space="preserve">Manuscript NO: </w:t>
      </w:r>
      <w:r w:rsidRPr="00857DF3">
        <w:rPr>
          <w:rFonts w:ascii="Book Antiqua" w:hAnsi="Book Antiqua" w:cs="Arial"/>
          <w:color w:val="000000" w:themeColor="text1"/>
          <w:sz w:val="24"/>
          <w:shd w:val="clear" w:color="auto" w:fill="FFFFFF"/>
        </w:rPr>
        <w:t>46509</w:t>
      </w:r>
    </w:p>
    <w:p w14:paraId="1CF7465B" w14:textId="3726AE62" w:rsidR="00A741B2" w:rsidRPr="00857DF3" w:rsidRDefault="00A741B2" w:rsidP="00857DF3">
      <w:pPr>
        <w:adjustRightInd w:val="0"/>
        <w:snapToGrid w:val="0"/>
        <w:spacing w:line="360" w:lineRule="auto"/>
        <w:rPr>
          <w:rFonts w:ascii="Book Antiqua" w:hAnsi="Book Antiqua"/>
          <w:color w:val="000000" w:themeColor="text1"/>
          <w:sz w:val="24"/>
        </w:rPr>
      </w:pPr>
      <w:bookmarkStart w:id="0" w:name="OLE_LINK3"/>
      <w:bookmarkStart w:id="1" w:name="OLE_LINK4"/>
      <w:r w:rsidRPr="00857DF3">
        <w:rPr>
          <w:rFonts w:ascii="Book Antiqua" w:hAnsi="Book Antiqua"/>
          <w:b/>
          <w:color w:val="000000" w:themeColor="text1"/>
          <w:sz w:val="24"/>
          <w:shd w:val="clear" w:color="auto" w:fill="FFFFFF"/>
        </w:rPr>
        <w:t>Manuscript Type</w:t>
      </w:r>
      <w:r w:rsidRPr="00857DF3">
        <w:rPr>
          <w:rFonts w:ascii="Book Antiqua" w:hAnsi="Book Antiqua"/>
          <w:b/>
          <w:color w:val="000000" w:themeColor="text1"/>
          <w:sz w:val="24"/>
        </w:rPr>
        <w:t>:</w:t>
      </w:r>
      <w:bookmarkEnd w:id="0"/>
      <w:bookmarkEnd w:id="1"/>
      <w:r w:rsidR="00913FC0" w:rsidRPr="00857DF3">
        <w:rPr>
          <w:rFonts w:ascii="Book Antiqua" w:hAnsi="Book Antiqua"/>
          <w:b/>
          <w:color w:val="000000" w:themeColor="text1"/>
          <w:sz w:val="24"/>
        </w:rPr>
        <w:t xml:space="preserve"> </w:t>
      </w:r>
      <w:r w:rsidR="00913FC0" w:rsidRPr="00857DF3">
        <w:rPr>
          <w:rFonts w:ascii="Book Antiqua" w:hAnsi="Book Antiqua"/>
          <w:color w:val="000000" w:themeColor="text1"/>
          <w:sz w:val="24"/>
        </w:rPr>
        <w:t>ORIGINAL ARTICLE</w:t>
      </w:r>
    </w:p>
    <w:p w14:paraId="61FCC92E" w14:textId="77777777" w:rsidR="00913FC0" w:rsidRPr="00857DF3" w:rsidRDefault="00913FC0" w:rsidP="00857DF3">
      <w:pPr>
        <w:adjustRightInd w:val="0"/>
        <w:snapToGrid w:val="0"/>
        <w:spacing w:line="360" w:lineRule="auto"/>
        <w:rPr>
          <w:rFonts w:ascii="Book Antiqua" w:eastAsia="幼圆" w:hAnsi="Book Antiqua"/>
          <w:b/>
          <w:i/>
          <w:color w:val="000000" w:themeColor="text1"/>
          <w:sz w:val="24"/>
        </w:rPr>
      </w:pPr>
    </w:p>
    <w:p w14:paraId="5552CD00" w14:textId="1E336E1D" w:rsidR="00486D0E" w:rsidRPr="00857DF3" w:rsidRDefault="00913FC0"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幼圆" w:hAnsi="Book Antiqua"/>
          <w:b/>
          <w:i/>
          <w:color w:val="000000" w:themeColor="text1"/>
          <w:sz w:val="24"/>
        </w:rPr>
        <w:t>Retrospective Study</w:t>
      </w:r>
    </w:p>
    <w:p w14:paraId="648F5ED3" w14:textId="77777777" w:rsidR="00CF0058" w:rsidRPr="00857DF3" w:rsidRDefault="00E44846"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F</w:t>
      </w:r>
      <w:r w:rsidR="00CF0058" w:rsidRPr="00857DF3">
        <w:rPr>
          <w:rFonts w:ascii="Book Antiqua" w:eastAsia="Songti SC" w:hAnsi="Book Antiqua" w:cs="Times New Roman"/>
          <w:b/>
          <w:color w:val="000000" w:themeColor="text1"/>
          <w:sz w:val="24"/>
        </w:rPr>
        <w:t xml:space="preserve">easibility </w:t>
      </w:r>
      <w:r w:rsidR="0042362F" w:rsidRPr="00857DF3">
        <w:rPr>
          <w:rFonts w:ascii="Book Antiqua" w:eastAsia="Songti SC" w:hAnsi="Book Antiqua" w:cs="Times New Roman"/>
          <w:b/>
          <w:color w:val="000000" w:themeColor="text1"/>
          <w:sz w:val="24"/>
        </w:rPr>
        <w:t xml:space="preserve">of </w:t>
      </w:r>
      <w:r w:rsidR="00BA080C" w:rsidRPr="00857DF3">
        <w:rPr>
          <w:rFonts w:ascii="Book Antiqua" w:eastAsia="Songti SC" w:hAnsi="Book Antiqua" w:cs="Times New Roman"/>
          <w:b/>
          <w:color w:val="000000" w:themeColor="text1"/>
          <w:sz w:val="24"/>
        </w:rPr>
        <w:t>prostatectomy without prostate biopsy in the era of new imaging technology and minimally invasive techniques</w:t>
      </w:r>
    </w:p>
    <w:p w14:paraId="6B35BF15"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07F08131" w14:textId="77777777" w:rsidR="00F879E9" w:rsidRPr="00857DF3" w:rsidRDefault="003A15B9"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Xing </w:t>
      </w:r>
      <w:r w:rsidR="00456374" w:rsidRPr="00857DF3">
        <w:rPr>
          <w:rFonts w:ascii="Book Antiqua" w:eastAsia="Songti SC" w:hAnsi="Book Antiqua" w:cs="Times New Roman"/>
          <w:color w:val="000000" w:themeColor="text1"/>
          <w:sz w:val="24"/>
        </w:rPr>
        <w:t>N</w:t>
      </w:r>
      <w:r w:rsidR="00BA080C" w:rsidRPr="00857DF3">
        <w:rPr>
          <w:rFonts w:ascii="Book Antiqua" w:eastAsia="Songti SC" w:hAnsi="Book Antiqua" w:cs="Times New Roman"/>
          <w:color w:val="000000" w:themeColor="text1"/>
          <w:sz w:val="24"/>
        </w:rPr>
        <w:t>Z</w:t>
      </w:r>
      <w:r w:rsidR="00456374" w:rsidRPr="00857DF3">
        <w:rPr>
          <w:rFonts w:ascii="Book Antiqua" w:eastAsia="Songti SC" w:hAnsi="Book Antiqua" w:cs="Times New Roman"/>
          <w:color w:val="000000" w:themeColor="text1"/>
          <w:sz w:val="24"/>
        </w:rPr>
        <w:t xml:space="preserve"> </w:t>
      </w:r>
      <w:r w:rsidR="00491AD6" w:rsidRPr="00857DF3">
        <w:rPr>
          <w:rFonts w:ascii="Book Antiqua" w:eastAsia="Songti SC" w:hAnsi="Book Antiqua" w:cs="Times New Roman"/>
          <w:i/>
          <w:color w:val="000000" w:themeColor="text1"/>
          <w:sz w:val="24"/>
        </w:rPr>
        <w:t>et al</w:t>
      </w:r>
      <w:r w:rsidR="00491AD6" w:rsidRPr="00857DF3">
        <w:rPr>
          <w:rFonts w:ascii="Book Antiqua" w:eastAsia="Songti SC" w:hAnsi="Book Antiqua" w:cs="Times New Roman"/>
          <w:color w:val="000000" w:themeColor="text1"/>
          <w:sz w:val="24"/>
        </w:rPr>
        <w:t>. Prostatectomy without prostate biopsy</w:t>
      </w:r>
    </w:p>
    <w:p w14:paraId="3098F251"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7694EC22" w14:textId="77777777" w:rsidR="001B77E8" w:rsidRPr="00857DF3" w:rsidRDefault="00D67608"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bookmarkStart w:id="2" w:name="_Hlk726806"/>
      <w:r w:rsidRPr="00857DF3">
        <w:rPr>
          <w:rFonts w:ascii="Book Antiqua" w:eastAsia="Songti SC" w:hAnsi="Book Antiqua" w:cs="Times New Roman"/>
          <w:color w:val="000000" w:themeColor="text1"/>
          <w:sz w:val="24"/>
        </w:rPr>
        <w:t>Nian</w:t>
      </w:r>
      <w:r w:rsidR="00BA080C" w:rsidRPr="00857DF3">
        <w:rPr>
          <w:rFonts w:ascii="Book Antiqua" w:eastAsia="Songti SC" w:hAnsi="Book Antiqua" w:cs="Times New Roman"/>
          <w:color w:val="000000" w:themeColor="text1"/>
          <w:sz w:val="24"/>
        </w:rPr>
        <w:t>-Zeng Xing</w:t>
      </w:r>
      <w:r w:rsidR="00024302" w:rsidRPr="00857DF3">
        <w:rPr>
          <w:rFonts w:ascii="Book Antiqua" w:eastAsia="Songti SC" w:hAnsi="Book Antiqua" w:cs="Times New Roman"/>
          <w:color w:val="000000" w:themeColor="text1"/>
          <w:sz w:val="24"/>
        </w:rPr>
        <w:t>, Ming</w:t>
      </w:r>
      <w:r w:rsidR="00BA080C" w:rsidRPr="00857DF3">
        <w:rPr>
          <w:rFonts w:ascii="Book Antiqua" w:eastAsia="Songti SC" w:hAnsi="Book Antiqua" w:cs="Times New Roman"/>
          <w:color w:val="000000" w:themeColor="text1"/>
          <w:sz w:val="24"/>
        </w:rPr>
        <w:t>-Shuai Wang</w:t>
      </w:r>
      <w:r w:rsidR="00024302" w:rsidRPr="00857DF3">
        <w:rPr>
          <w:rFonts w:ascii="Book Antiqua" w:eastAsia="Songti SC" w:hAnsi="Book Antiqua" w:cs="Times New Roman"/>
          <w:color w:val="000000" w:themeColor="text1"/>
          <w:sz w:val="24"/>
        </w:rPr>
        <w:t>,</w:t>
      </w:r>
      <w:r w:rsidR="00A60946" w:rsidRPr="00857DF3">
        <w:rPr>
          <w:rFonts w:ascii="Book Antiqua" w:eastAsia="Songti SC" w:hAnsi="Book Antiqua" w:cs="Times New Roman"/>
          <w:color w:val="000000" w:themeColor="text1"/>
          <w:sz w:val="24"/>
        </w:rPr>
        <w:t xml:space="preserve"> Qiang</w:t>
      </w:r>
      <w:r w:rsidR="00BA080C" w:rsidRPr="00857DF3">
        <w:rPr>
          <w:rFonts w:ascii="Book Antiqua" w:eastAsia="Songti SC" w:hAnsi="Book Antiqua" w:cs="Times New Roman"/>
          <w:color w:val="000000" w:themeColor="text1"/>
          <w:sz w:val="24"/>
        </w:rPr>
        <w:t xml:space="preserve"> Fu</w:t>
      </w:r>
      <w:r w:rsidR="00D363CA" w:rsidRPr="00857DF3">
        <w:rPr>
          <w:rFonts w:ascii="Book Antiqua" w:eastAsia="Songti SC" w:hAnsi="Book Antiqua" w:cs="Times New Roman"/>
          <w:color w:val="000000" w:themeColor="text1"/>
          <w:sz w:val="24"/>
        </w:rPr>
        <w:t xml:space="preserve">, </w:t>
      </w:r>
      <w:r w:rsidR="008439ED" w:rsidRPr="00857DF3">
        <w:rPr>
          <w:rFonts w:ascii="Book Antiqua" w:eastAsia="Songti SC" w:hAnsi="Book Antiqua" w:cs="Times New Roman"/>
          <w:color w:val="000000" w:themeColor="text1"/>
          <w:sz w:val="24"/>
        </w:rPr>
        <w:t>Fei</w:t>
      </w:r>
      <w:r w:rsidR="00BA080C" w:rsidRPr="00857DF3">
        <w:rPr>
          <w:rFonts w:ascii="Book Antiqua" w:eastAsia="Songti SC" w:hAnsi="Book Antiqua" w:cs="Times New Roman"/>
          <w:color w:val="000000" w:themeColor="text1"/>
          <w:sz w:val="24"/>
        </w:rPr>
        <w:t>-Ya Yang</w:t>
      </w:r>
      <w:r w:rsidR="008439ED" w:rsidRPr="00857DF3">
        <w:rPr>
          <w:rFonts w:ascii="Book Antiqua" w:eastAsia="Songti SC" w:hAnsi="Book Antiqua" w:cs="Times New Roman"/>
          <w:color w:val="000000" w:themeColor="text1"/>
          <w:sz w:val="24"/>
        </w:rPr>
        <w:t xml:space="preserve">, </w:t>
      </w:r>
      <w:r w:rsidR="00A60946" w:rsidRPr="00857DF3">
        <w:rPr>
          <w:rFonts w:ascii="Book Antiqua" w:eastAsia="Songti SC" w:hAnsi="Book Antiqua" w:cs="Times New Roman"/>
          <w:color w:val="000000" w:themeColor="text1"/>
          <w:sz w:val="24"/>
        </w:rPr>
        <w:t>Chang</w:t>
      </w:r>
      <w:r w:rsidR="00BA080C" w:rsidRPr="00857DF3">
        <w:rPr>
          <w:rFonts w:ascii="Book Antiqua" w:eastAsia="Songti SC" w:hAnsi="Book Antiqua" w:cs="Times New Roman"/>
          <w:color w:val="000000" w:themeColor="text1"/>
          <w:sz w:val="24"/>
        </w:rPr>
        <w:t>-Ling Li</w:t>
      </w:r>
      <w:r w:rsidR="007C11A8" w:rsidRPr="00857DF3">
        <w:rPr>
          <w:rFonts w:ascii="Book Antiqua" w:eastAsia="Songti SC" w:hAnsi="Book Antiqua" w:cs="Times New Roman"/>
          <w:color w:val="000000" w:themeColor="text1"/>
          <w:sz w:val="24"/>
        </w:rPr>
        <w:t xml:space="preserve">, </w:t>
      </w:r>
      <w:r w:rsidR="008439ED" w:rsidRPr="00857DF3">
        <w:rPr>
          <w:rFonts w:ascii="Book Antiqua" w:eastAsia="Songti SC" w:hAnsi="Book Antiqua" w:cs="Times New Roman"/>
          <w:color w:val="000000" w:themeColor="text1"/>
          <w:sz w:val="24"/>
        </w:rPr>
        <w:t>Ya</w:t>
      </w:r>
      <w:r w:rsidR="00BA080C" w:rsidRPr="00857DF3">
        <w:rPr>
          <w:rFonts w:ascii="Book Antiqua" w:eastAsia="Songti SC" w:hAnsi="Book Antiqua" w:cs="Times New Roman"/>
          <w:color w:val="000000" w:themeColor="text1"/>
          <w:sz w:val="24"/>
        </w:rPr>
        <w:t>-Jian Li</w:t>
      </w:r>
      <w:r w:rsidR="008439ED" w:rsidRPr="00857DF3">
        <w:rPr>
          <w:rFonts w:ascii="Book Antiqua" w:eastAsia="Songti SC" w:hAnsi="Book Antiqua" w:cs="Times New Roman"/>
          <w:color w:val="000000" w:themeColor="text1"/>
          <w:sz w:val="24"/>
        </w:rPr>
        <w:t>, Su</w:t>
      </w:r>
      <w:r w:rsidR="00BA080C" w:rsidRPr="00857DF3">
        <w:rPr>
          <w:rFonts w:ascii="Book Antiqua" w:eastAsia="Songti SC" w:hAnsi="Book Antiqua" w:cs="Times New Roman"/>
          <w:color w:val="000000" w:themeColor="text1"/>
          <w:sz w:val="24"/>
        </w:rPr>
        <w:t>-Jun Han</w:t>
      </w:r>
      <w:r w:rsidR="008439ED" w:rsidRPr="00857DF3">
        <w:rPr>
          <w:rFonts w:ascii="Book Antiqua" w:eastAsia="Songti SC" w:hAnsi="Book Antiqua" w:cs="Times New Roman"/>
          <w:color w:val="000000" w:themeColor="text1"/>
          <w:sz w:val="24"/>
        </w:rPr>
        <w:t>, Ze</w:t>
      </w:r>
      <w:r w:rsidR="00BA080C" w:rsidRPr="00857DF3">
        <w:rPr>
          <w:rFonts w:ascii="Book Antiqua" w:eastAsia="Songti SC" w:hAnsi="Book Antiqua" w:cs="Times New Roman"/>
          <w:color w:val="000000" w:themeColor="text1"/>
          <w:sz w:val="24"/>
        </w:rPr>
        <w:t>-Jun Xiao</w:t>
      </w:r>
      <w:r w:rsidR="001A5F6E" w:rsidRPr="00857DF3">
        <w:rPr>
          <w:rFonts w:ascii="Book Antiqua" w:eastAsia="Songti SC" w:hAnsi="Book Antiqua" w:cs="Times New Roman"/>
          <w:color w:val="000000" w:themeColor="text1"/>
          <w:sz w:val="24"/>
        </w:rPr>
        <w:t xml:space="preserve">, </w:t>
      </w:r>
      <w:r w:rsidR="00BA080C" w:rsidRPr="00857DF3">
        <w:rPr>
          <w:rFonts w:ascii="Book Antiqua" w:eastAsia="Songti SC" w:hAnsi="Book Antiqua" w:cs="Times New Roman"/>
          <w:color w:val="000000" w:themeColor="text1"/>
          <w:sz w:val="24"/>
        </w:rPr>
        <w:t>Hao Ping</w:t>
      </w:r>
    </w:p>
    <w:p w14:paraId="4A33C4F8" w14:textId="77777777" w:rsidR="00BA080C" w:rsidRPr="00857DF3" w:rsidRDefault="00BA080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bookmarkEnd w:id="2"/>
    <w:p w14:paraId="3F18383C" w14:textId="77777777" w:rsidR="00456374" w:rsidRPr="00857DF3" w:rsidRDefault="008439ED"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Nian</w:t>
      </w:r>
      <w:r w:rsidR="008E1C85" w:rsidRPr="00857DF3">
        <w:rPr>
          <w:rFonts w:ascii="Book Antiqua" w:eastAsia="Songti SC" w:hAnsi="Book Antiqua" w:cs="Times New Roman"/>
          <w:b/>
          <w:color w:val="000000" w:themeColor="text1"/>
          <w:sz w:val="24"/>
        </w:rPr>
        <w:t>-Zeng Xing</w:t>
      </w:r>
      <w:r w:rsidRPr="00857DF3">
        <w:rPr>
          <w:rFonts w:ascii="Book Antiqua" w:eastAsia="Songti SC" w:hAnsi="Book Antiqua" w:cs="Times New Roman"/>
          <w:b/>
          <w:color w:val="000000" w:themeColor="text1"/>
          <w:sz w:val="24"/>
        </w:rPr>
        <w:t xml:space="preserve">, </w:t>
      </w:r>
      <w:bookmarkStart w:id="3" w:name="_Hlk727028"/>
      <w:r w:rsidRPr="00857DF3">
        <w:rPr>
          <w:rFonts w:ascii="Book Antiqua" w:eastAsia="Songti SC" w:hAnsi="Book Antiqua" w:cs="Times New Roman"/>
          <w:b/>
          <w:color w:val="000000" w:themeColor="text1"/>
          <w:sz w:val="24"/>
        </w:rPr>
        <w:t>Fei</w:t>
      </w:r>
      <w:r w:rsidR="008E1C85" w:rsidRPr="00857DF3">
        <w:rPr>
          <w:rFonts w:ascii="Book Antiqua" w:eastAsia="Songti SC" w:hAnsi="Book Antiqua" w:cs="Times New Roman"/>
          <w:b/>
          <w:color w:val="000000" w:themeColor="text1"/>
          <w:sz w:val="24"/>
        </w:rPr>
        <w:t>-Ya Yang</w:t>
      </w:r>
      <w:r w:rsidRPr="00857DF3">
        <w:rPr>
          <w:rFonts w:ascii="Book Antiqua" w:eastAsia="Songti SC" w:hAnsi="Book Antiqua" w:cs="Times New Roman"/>
          <w:b/>
          <w:color w:val="000000" w:themeColor="text1"/>
          <w:sz w:val="24"/>
        </w:rPr>
        <w:t>,</w:t>
      </w:r>
      <w:r w:rsidR="00F33DF6" w:rsidRPr="00857DF3">
        <w:rPr>
          <w:rFonts w:ascii="Book Antiqua" w:eastAsia="Songti SC" w:hAnsi="Book Antiqua" w:cs="Times New Roman"/>
          <w:b/>
          <w:color w:val="000000" w:themeColor="text1"/>
          <w:sz w:val="24"/>
        </w:rPr>
        <w:t xml:space="preserve"> </w:t>
      </w:r>
      <w:r w:rsidR="00A60946" w:rsidRPr="00857DF3">
        <w:rPr>
          <w:rFonts w:ascii="Book Antiqua" w:eastAsia="Songti SC" w:hAnsi="Book Antiqua" w:cs="Times New Roman"/>
          <w:b/>
          <w:color w:val="000000" w:themeColor="text1"/>
          <w:sz w:val="24"/>
        </w:rPr>
        <w:t>Chang</w:t>
      </w:r>
      <w:r w:rsidR="008E1C85" w:rsidRPr="00857DF3">
        <w:rPr>
          <w:rFonts w:ascii="Book Antiqua" w:eastAsia="Songti SC" w:hAnsi="Book Antiqua" w:cs="Times New Roman"/>
          <w:b/>
          <w:color w:val="000000" w:themeColor="text1"/>
          <w:sz w:val="24"/>
        </w:rPr>
        <w:t>-Ling Li</w:t>
      </w:r>
      <w:r w:rsidR="001E671D" w:rsidRPr="00857DF3">
        <w:rPr>
          <w:rFonts w:ascii="Book Antiqua" w:eastAsia="Songti SC" w:hAnsi="Book Antiqua" w:cs="Times New Roman"/>
          <w:b/>
          <w:color w:val="000000" w:themeColor="text1"/>
          <w:sz w:val="24"/>
        </w:rPr>
        <w:t xml:space="preserve">, </w:t>
      </w:r>
      <w:r w:rsidRPr="00857DF3">
        <w:rPr>
          <w:rFonts w:ascii="Book Antiqua" w:eastAsia="Songti SC" w:hAnsi="Book Antiqua" w:cs="Times New Roman"/>
          <w:b/>
          <w:color w:val="000000" w:themeColor="text1"/>
          <w:sz w:val="24"/>
        </w:rPr>
        <w:t>Ya</w:t>
      </w:r>
      <w:r w:rsidR="008E1C85" w:rsidRPr="00857DF3">
        <w:rPr>
          <w:rFonts w:ascii="Book Antiqua" w:eastAsia="Songti SC" w:hAnsi="Book Antiqua" w:cs="Times New Roman"/>
          <w:b/>
          <w:color w:val="000000" w:themeColor="text1"/>
          <w:sz w:val="24"/>
        </w:rPr>
        <w:t>-Jian Li</w:t>
      </w:r>
      <w:r w:rsidRPr="00857DF3">
        <w:rPr>
          <w:rFonts w:ascii="Book Antiqua" w:eastAsia="Songti SC" w:hAnsi="Book Antiqua" w:cs="Times New Roman"/>
          <w:b/>
          <w:color w:val="000000" w:themeColor="text1"/>
          <w:sz w:val="24"/>
        </w:rPr>
        <w:t>, Su</w:t>
      </w:r>
      <w:r w:rsidR="008E1C85" w:rsidRPr="00857DF3">
        <w:rPr>
          <w:rFonts w:ascii="Book Antiqua" w:eastAsia="Songti SC" w:hAnsi="Book Antiqua" w:cs="Times New Roman"/>
          <w:b/>
          <w:color w:val="000000" w:themeColor="text1"/>
          <w:sz w:val="24"/>
        </w:rPr>
        <w:t>-Jun Han</w:t>
      </w:r>
      <w:r w:rsidRPr="00857DF3">
        <w:rPr>
          <w:rFonts w:ascii="Book Antiqua" w:eastAsia="Songti SC" w:hAnsi="Book Antiqua" w:cs="Times New Roman"/>
          <w:b/>
          <w:color w:val="000000" w:themeColor="text1"/>
          <w:sz w:val="24"/>
        </w:rPr>
        <w:t>, Ze</w:t>
      </w:r>
      <w:r w:rsidR="008E1C85" w:rsidRPr="00857DF3">
        <w:rPr>
          <w:rFonts w:ascii="Book Antiqua" w:eastAsia="Songti SC" w:hAnsi="Book Antiqua" w:cs="Times New Roman"/>
          <w:b/>
          <w:color w:val="000000" w:themeColor="text1"/>
          <w:sz w:val="24"/>
        </w:rPr>
        <w:t>-Jun Xiao</w:t>
      </w:r>
      <w:r w:rsidR="00FA46F1" w:rsidRPr="00857DF3">
        <w:rPr>
          <w:rFonts w:ascii="Book Antiqua" w:eastAsia="Songti SC" w:hAnsi="Book Antiqua" w:cs="Times New Roman"/>
          <w:b/>
          <w:color w:val="000000" w:themeColor="text1"/>
          <w:sz w:val="24"/>
        </w:rPr>
        <w:t>,</w:t>
      </w:r>
      <w:r w:rsidRPr="00857DF3">
        <w:rPr>
          <w:rFonts w:ascii="Book Antiqua" w:eastAsia="Songti SC" w:hAnsi="Book Antiqua" w:cs="Times New Roman"/>
          <w:b/>
          <w:color w:val="000000" w:themeColor="text1"/>
          <w:sz w:val="24"/>
        </w:rPr>
        <w:t xml:space="preserve"> </w:t>
      </w:r>
      <w:bookmarkStart w:id="4" w:name="_Hlk974554"/>
      <w:bookmarkEnd w:id="3"/>
      <w:r w:rsidR="00883602" w:rsidRPr="00857DF3">
        <w:rPr>
          <w:rFonts w:ascii="Book Antiqua" w:eastAsia="Songti SC" w:hAnsi="Book Antiqua" w:cs="Times New Roman"/>
          <w:color w:val="000000" w:themeColor="text1"/>
          <w:sz w:val="24"/>
        </w:rPr>
        <w:t>Department of Urology,</w:t>
      </w:r>
      <w:r w:rsidRPr="00857DF3">
        <w:rPr>
          <w:rFonts w:ascii="Book Antiqua" w:eastAsia="Songti SC" w:hAnsi="Book Antiqua" w:cs="Times New Roman"/>
          <w:color w:val="000000" w:themeColor="text1"/>
          <w:sz w:val="24"/>
        </w:rPr>
        <w:t xml:space="preserve"> </w:t>
      </w:r>
      <w:r w:rsidR="00955E9D" w:rsidRPr="00857DF3">
        <w:rPr>
          <w:rFonts w:ascii="Book Antiqua" w:eastAsia="Songti SC" w:hAnsi="Book Antiqua" w:cs="Times New Roman"/>
          <w:color w:val="000000" w:themeColor="text1"/>
          <w:sz w:val="24"/>
        </w:rPr>
        <w:t>National Cancer Center/National Clinical Research Center for Cancer/Cancer Hospital, Chinese Academy of Medical Sciences and Peking Union Medical College, Beijing</w:t>
      </w:r>
      <w:r w:rsidR="00530D0A" w:rsidRPr="00857DF3">
        <w:rPr>
          <w:rFonts w:ascii="Book Antiqua" w:hAnsi="Book Antiqua"/>
          <w:color w:val="000000" w:themeColor="text1"/>
          <w:sz w:val="24"/>
        </w:rPr>
        <w:t xml:space="preserve"> </w:t>
      </w:r>
      <w:r w:rsidR="00530D0A" w:rsidRPr="00857DF3">
        <w:rPr>
          <w:rFonts w:ascii="Book Antiqua" w:eastAsia="Songti SC" w:hAnsi="Book Antiqua" w:cs="Times New Roman"/>
          <w:color w:val="000000" w:themeColor="text1"/>
          <w:sz w:val="24"/>
        </w:rPr>
        <w:t>100021</w:t>
      </w:r>
      <w:r w:rsidR="00DA4EE8" w:rsidRPr="00857DF3">
        <w:rPr>
          <w:rFonts w:ascii="Book Antiqua" w:eastAsia="Songti SC" w:hAnsi="Book Antiqua" w:cs="Times New Roman"/>
          <w:color w:val="000000" w:themeColor="text1"/>
          <w:sz w:val="24"/>
        </w:rPr>
        <w:t>, China</w:t>
      </w:r>
    </w:p>
    <w:p w14:paraId="1F321CFB" w14:textId="77777777" w:rsidR="00530D0A" w:rsidRPr="00857DF3" w:rsidRDefault="00530D0A"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608E9216" w14:textId="2554A2AA" w:rsidR="00A34C86" w:rsidRPr="00857DF3" w:rsidRDefault="00C800EC"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Ming</w:t>
      </w:r>
      <w:r w:rsidR="007E5386" w:rsidRPr="00857DF3">
        <w:rPr>
          <w:rFonts w:ascii="Book Antiqua" w:eastAsia="Songti SC" w:hAnsi="Book Antiqua" w:cs="Times New Roman"/>
          <w:b/>
          <w:color w:val="000000" w:themeColor="text1"/>
          <w:sz w:val="24"/>
        </w:rPr>
        <w:t>-Shuai Wang</w:t>
      </w:r>
      <w:r w:rsidRPr="00857DF3">
        <w:rPr>
          <w:rFonts w:ascii="Book Antiqua" w:eastAsia="Songti SC" w:hAnsi="Book Antiqua" w:cs="Times New Roman"/>
          <w:color w:val="000000" w:themeColor="text1"/>
          <w:sz w:val="24"/>
        </w:rPr>
        <w:t xml:space="preserve">, </w:t>
      </w:r>
      <w:r w:rsidR="00115D37" w:rsidRPr="00857DF3">
        <w:rPr>
          <w:rFonts w:ascii="Book Antiqua" w:eastAsia="Songti SC" w:hAnsi="Book Antiqua" w:cs="Times New Roman"/>
          <w:color w:val="000000" w:themeColor="text1"/>
          <w:sz w:val="24"/>
        </w:rPr>
        <w:t>Institute of Urology, Capital Medical University</w:t>
      </w:r>
      <w:r w:rsidR="00EC5BEB" w:rsidRPr="00857DF3">
        <w:rPr>
          <w:rFonts w:ascii="Book Antiqua" w:eastAsia="Songti SC" w:hAnsi="Book Antiqua" w:cs="Times New Roman"/>
          <w:color w:val="000000" w:themeColor="text1"/>
          <w:sz w:val="24"/>
        </w:rPr>
        <w:t>,</w:t>
      </w:r>
      <w:r w:rsidR="006A797B" w:rsidRPr="00857DF3">
        <w:rPr>
          <w:rFonts w:ascii="Book Antiqua" w:eastAsia="Songti SC" w:hAnsi="Book Antiqua" w:cs="Times New Roman"/>
          <w:color w:val="000000" w:themeColor="text1"/>
          <w:sz w:val="24"/>
        </w:rPr>
        <w:t xml:space="preserve"> </w:t>
      </w:r>
      <w:r w:rsidR="00115D37" w:rsidRPr="00857DF3">
        <w:rPr>
          <w:rFonts w:ascii="Book Antiqua" w:eastAsia="Songti SC" w:hAnsi="Book Antiqua" w:cs="Times New Roman"/>
          <w:color w:val="000000" w:themeColor="text1"/>
          <w:sz w:val="24"/>
        </w:rPr>
        <w:t xml:space="preserve">Department of Urology, </w:t>
      </w:r>
      <w:r w:rsidR="007017CF" w:rsidRPr="00857DF3">
        <w:rPr>
          <w:rFonts w:ascii="Book Antiqua" w:eastAsia="Songti SC" w:hAnsi="Book Antiqua" w:cs="Times New Roman"/>
          <w:color w:val="000000" w:themeColor="text1"/>
          <w:sz w:val="24"/>
        </w:rPr>
        <w:t xml:space="preserve">Beijing Chaoyang Hospital, </w:t>
      </w:r>
      <w:r w:rsidR="00115D37" w:rsidRPr="00857DF3">
        <w:rPr>
          <w:rFonts w:ascii="Book Antiqua" w:eastAsia="Songti SC" w:hAnsi="Book Antiqua" w:cs="Times New Roman"/>
          <w:color w:val="000000" w:themeColor="text1"/>
          <w:sz w:val="24"/>
        </w:rPr>
        <w:t>Capital Medical University, Beijing</w:t>
      </w:r>
      <w:r w:rsidR="007E5386" w:rsidRPr="00857DF3">
        <w:rPr>
          <w:rFonts w:ascii="Book Antiqua" w:eastAsia="Songti SC" w:hAnsi="Book Antiqua" w:cs="Times New Roman"/>
          <w:color w:val="000000" w:themeColor="text1"/>
          <w:sz w:val="24"/>
        </w:rPr>
        <w:t xml:space="preserve"> 100020</w:t>
      </w:r>
      <w:r w:rsidR="00DA4EE8" w:rsidRPr="00857DF3">
        <w:rPr>
          <w:rFonts w:ascii="Book Antiqua" w:eastAsia="Songti SC" w:hAnsi="Book Antiqua" w:cs="Times New Roman"/>
          <w:color w:val="000000" w:themeColor="text1"/>
          <w:sz w:val="24"/>
        </w:rPr>
        <w:t>, China</w:t>
      </w:r>
    </w:p>
    <w:p w14:paraId="58874C14" w14:textId="77777777" w:rsidR="007E5386" w:rsidRPr="00857DF3" w:rsidRDefault="007E5386"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597E7F4B" w14:textId="77777777" w:rsidR="00A60946" w:rsidRPr="00857DF3" w:rsidRDefault="00A60946"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Qiang</w:t>
      </w:r>
      <w:r w:rsidR="00197EDC" w:rsidRPr="00857DF3">
        <w:rPr>
          <w:rFonts w:ascii="Book Antiqua" w:eastAsia="Songti SC" w:hAnsi="Book Antiqua" w:cs="Times New Roman"/>
          <w:b/>
          <w:color w:val="000000" w:themeColor="text1"/>
          <w:sz w:val="24"/>
        </w:rPr>
        <w:t xml:space="preserve"> Fu</w:t>
      </w:r>
      <w:r w:rsidRPr="00857DF3">
        <w:rPr>
          <w:rFonts w:ascii="Book Antiqua" w:eastAsia="Songti SC" w:hAnsi="Book Antiqua" w:cs="Times New Roman"/>
          <w:color w:val="000000" w:themeColor="text1"/>
          <w:sz w:val="24"/>
        </w:rPr>
        <w:t>, Department of Urology, Shandong Provincial Hospital, Jinan</w:t>
      </w:r>
      <w:r w:rsidR="00197EDC" w:rsidRPr="00857DF3">
        <w:rPr>
          <w:rFonts w:ascii="Book Antiqua" w:hAnsi="Book Antiqua"/>
          <w:color w:val="000000" w:themeColor="text1"/>
          <w:sz w:val="24"/>
        </w:rPr>
        <w:t xml:space="preserve"> </w:t>
      </w:r>
      <w:r w:rsidR="00197EDC" w:rsidRPr="00857DF3">
        <w:rPr>
          <w:rFonts w:ascii="Book Antiqua" w:eastAsia="Songti SC" w:hAnsi="Book Antiqua" w:cs="Times New Roman"/>
          <w:color w:val="000000" w:themeColor="text1"/>
          <w:sz w:val="24"/>
        </w:rPr>
        <w:t>250021</w:t>
      </w:r>
      <w:r w:rsidRPr="00857DF3">
        <w:rPr>
          <w:rFonts w:ascii="Book Antiqua" w:eastAsia="Songti SC" w:hAnsi="Book Antiqua" w:cs="Times New Roman"/>
          <w:color w:val="000000" w:themeColor="text1"/>
          <w:sz w:val="24"/>
        </w:rPr>
        <w:t xml:space="preserve">, </w:t>
      </w:r>
      <w:r w:rsidR="00197EDC" w:rsidRPr="00857DF3">
        <w:rPr>
          <w:rFonts w:ascii="Book Antiqua" w:eastAsia="Songti SC" w:hAnsi="Book Antiqua" w:cs="Times New Roman"/>
          <w:color w:val="000000" w:themeColor="text1"/>
          <w:sz w:val="24"/>
        </w:rPr>
        <w:t xml:space="preserve">Shandong Province, </w:t>
      </w:r>
      <w:r w:rsidRPr="00857DF3">
        <w:rPr>
          <w:rFonts w:ascii="Book Antiqua" w:eastAsia="Songti SC" w:hAnsi="Book Antiqua" w:cs="Times New Roman"/>
          <w:color w:val="000000" w:themeColor="text1"/>
          <w:sz w:val="24"/>
        </w:rPr>
        <w:t>China</w:t>
      </w:r>
    </w:p>
    <w:p w14:paraId="64E64CE4" w14:textId="77777777" w:rsidR="00197EDC" w:rsidRPr="00857DF3" w:rsidRDefault="00197EDC" w:rsidP="00857DF3">
      <w:pPr>
        <w:spacing w:line="360" w:lineRule="auto"/>
        <w:rPr>
          <w:rFonts w:ascii="Book Antiqua" w:eastAsia="Songti SC" w:hAnsi="Book Antiqua" w:cs="Times New Roman"/>
          <w:color w:val="000000" w:themeColor="text1"/>
          <w:sz w:val="24"/>
        </w:rPr>
      </w:pPr>
    </w:p>
    <w:bookmarkEnd w:id="4"/>
    <w:p w14:paraId="7220AF33" w14:textId="77777777" w:rsidR="00310BE8" w:rsidRPr="00857DF3" w:rsidRDefault="00AE7F36" w:rsidP="00857DF3">
      <w:pPr>
        <w:spacing w:line="360" w:lineRule="auto"/>
        <w:rPr>
          <w:rFonts w:ascii="Book Antiqua" w:eastAsia="Songti SC" w:hAnsi="Book Antiqua" w:cs="Times New Roman"/>
          <w:color w:val="000000" w:themeColor="text1"/>
          <w:sz w:val="24"/>
        </w:rPr>
      </w:pPr>
      <w:r w:rsidRPr="00857DF3">
        <w:rPr>
          <w:rFonts w:ascii="Book Antiqua" w:hAnsi="Book Antiqua" w:cs="Times New Roman"/>
          <w:b/>
          <w:color w:val="000000" w:themeColor="text1"/>
          <w:sz w:val="24"/>
        </w:rPr>
        <w:t>Hao</w:t>
      </w:r>
      <w:r w:rsidR="00197EDC" w:rsidRPr="00857DF3">
        <w:rPr>
          <w:rFonts w:ascii="Book Antiqua" w:hAnsi="Book Antiqua" w:cs="Times New Roman"/>
          <w:b/>
          <w:color w:val="000000" w:themeColor="text1"/>
          <w:sz w:val="24"/>
        </w:rPr>
        <w:t xml:space="preserve"> Ping</w:t>
      </w:r>
      <w:r w:rsidRPr="00857DF3">
        <w:rPr>
          <w:rFonts w:ascii="Book Antiqua" w:hAnsi="Book Antiqua" w:cs="Times New Roman"/>
          <w:b/>
          <w:color w:val="000000" w:themeColor="text1"/>
          <w:sz w:val="24"/>
        </w:rPr>
        <w:t xml:space="preserve">, </w:t>
      </w:r>
      <w:r w:rsidR="006B0245" w:rsidRPr="00857DF3">
        <w:rPr>
          <w:rFonts w:ascii="Book Antiqua" w:eastAsia="Songti SC" w:hAnsi="Book Antiqua" w:cs="Times New Roman"/>
          <w:color w:val="000000" w:themeColor="text1"/>
          <w:sz w:val="24"/>
        </w:rPr>
        <w:t xml:space="preserve">Department of Urology, </w:t>
      </w:r>
      <w:r w:rsidR="002306CD" w:rsidRPr="00857DF3">
        <w:rPr>
          <w:rFonts w:ascii="Book Antiqua" w:eastAsia="Songti SC" w:hAnsi="Book Antiqua" w:cs="Times New Roman"/>
          <w:color w:val="000000" w:themeColor="text1"/>
          <w:sz w:val="24"/>
        </w:rPr>
        <w:t xml:space="preserve">Beijing Tongren Hospital, </w:t>
      </w:r>
      <w:r w:rsidR="006B0245" w:rsidRPr="00857DF3">
        <w:rPr>
          <w:rFonts w:ascii="Book Antiqua" w:eastAsia="Songti SC" w:hAnsi="Book Antiqua" w:cs="Times New Roman"/>
          <w:color w:val="000000" w:themeColor="text1"/>
          <w:sz w:val="24"/>
        </w:rPr>
        <w:t>Capital Medical University,</w:t>
      </w:r>
      <w:r w:rsidR="00D12608" w:rsidRPr="00857DF3">
        <w:rPr>
          <w:rFonts w:ascii="Book Antiqua" w:eastAsia="Songti SC" w:hAnsi="Book Antiqua" w:cs="Times New Roman"/>
          <w:color w:val="000000" w:themeColor="text1"/>
          <w:sz w:val="24"/>
        </w:rPr>
        <w:t xml:space="preserve"> </w:t>
      </w:r>
      <w:r w:rsidR="005A583C" w:rsidRPr="00857DF3">
        <w:rPr>
          <w:rFonts w:ascii="Book Antiqua" w:eastAsia="Songti SC" w:hAnsi="Book Antiqua" w:cs="Times New Roman"/>
          <w:color w:val="000000" w:themeColor="text1"/>
          <w:sz w:val="24"/>
        </w:rPr>
        <w:t>Beijing</w:t>
      </w:r>
      <w:r w:rsidR="00180370" w:rsidRPr="00857DF3">
        <w:rPr>
          <w:rFonts w:ascii="Book Antiqua" w:hAnsi="Book Antiqua"/>
          <w:color w:val="000000" w:themeColor="text1"/>
          <w:sz w:val="24"/>
        </w:rPr>
        <w:t xml:space="preserve"> </w:t>
      </w:r>
      <w:r w:rsidR="00180370" w:rsidRPr="00857DF3">
        <w:rPr>
          <w:rFonts w:ascii="Book Antiqua" w:eastAsia="Songti SC" w:hAnsi="Book Antiqua" w:cs="Times New Roman"/>
          <w:color w:val="000000" w:themeColor="text1"/>
          <w:sz w:val="24"/>
        </w:rPr>
        <w:t>100005</w:t>
      </w:r>
      <w:r w:rsidR="00DA4EE8" w:rsidRPr="00857DF3">
        <w:rPr>
          <w:rFonts w:ascii="Book Antiqua" w:eastAsia="Songti SC" w:hAnsi="Book Antiqua" w:cs="Times New Roman"/>
          <w:color w:val="000000" w:themeColor="text1"/>
          <w:sz w:val="24"/>
        </w:rPr>
        <w:t>, China</w:t>
      </w:r>
    </w:p>
    <w:p w14:paraId="6AEE38B4" w14:textId="77777777" w:rsidR="00BE2B3F" w:rsidRPr="00857DF3" w:rsidRDefault="00BE2B3F" w:rsidP="00857DF3">
      <w:pPr>
        <w:spacing w:line="360" w:lineRule="auto"/>
        <w:rPr>
          <w:rFonts w:ascii="Book Antiqua" w:eastAsia="Songti SC" w:hAnsi="Book Antiqua" w:cs="Times New Roman"/>
          <w:color w:val="000000" w:themeColor="text1"/>
          <w:sz w:val="24"/>
        </w:rPr>
      </w:pPr>
    </w:p>
    <w:p w14:paraId="65122FCA" w14:textId="55B4CA6C" w:rsidR="004A7FAA" w:rsidRPr="00857DF3" w:rsidRDefault="00BE2B3F"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hAnsi="Book Antiqua" w:cs="Times New Roman"/>
          <w:b/>
          <w:color w:val="000000" w:themeColor="text1"/>
          <w:sz w:val="24"/>
        </w:rPr>
        <w:t>ORCID number:</w:t>
      </w:r>
      <w:r w:rsidR="004A7FAA" w:rsidRPr="00857DF3">
        <w:rPr>
          <w:rFonts w:ascii="Book Antiqua" w:eastAsia="Songti SC" w:hAnsi="Book Antiqua" w:cs="Times New Roman"/>
          <w:color w:val="000000" w:themeColor="text1"/>
          <w:sz w:val="24"/>
        </w:rPr>
        <w:t xml:space="preserve"> Nian-Zeng Xing</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0000-0003-4370-3008</w:t>
      </w:r>
      <w:r w:rsidR="00831F5E" w:rsidRPr="00857DF3">
        <w:rPr>
          <w:rFonts w:ascii="Book Antiqua" w:eastAsia="Songti SC" w:hAnsi="Book Antiqua" w:cs="Times New Roman"/>
          <w:color w:val="000000" w:themeColor="text1"/>
          <w:sz w:val="24"/>
        </w:rPr>
        <w:t>);</w:t>
      </w:r>
      <w:r w:rsidR="004A7FAA" w:rsidRPr="00857DF3">
        <w:rPr>
          <w:rFonts w:ascii="Book Antiqua" w:eastAsia="Songti SC" w:hAnsi="Book Antiqua" w:cs="Times New Roman"/>
          <w:color w:val="000000" w:themeColor="text1"/>
          <w:sz w:val="24"/>
        </w:rPr>
        <w:t xml:space="preserve"> Ming-Shuai Wang</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0000-0003-3667-2856</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Qiang Fu</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0000-0002-1666-0009</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Fei-Ya Yang</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w:t>
      </w:r>
      <w:r w:rsidR="00AA7EBA" w:rsidRPr="00857DF3">
        <w:rPr>
          <w:rFonts w:ascii="Book Antiqua" w:eastAsia="Songti SC" w:hAnsi="Book Antiqua" w:cs="Times New Roman"/>
          <w:color w:val="000000" w:themeColor="text1"/>
          <w:sz w:val="24"/>
        </w:rPr>
        <w:lastRenderedPageBreak/>
        <w:t>0002-7793-8772</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Chang-Ling Li</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0000-0001-9480-6838</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Ya-Jian Li</w:t>
      </w:r>
      <w:r w:rsidR="00831F5E" w:rsidRPr="00857DF3">
        <w:rPr>
          <w:rFonts w:ascii="Book Antiqua" w:eastAsia="Songti SC" w:hAnsi="Book Antiqua" w:cs="Times New Roman"/>
          <w:color w:val="000000" w:themeColor="text1"/>
          <w:sz w:val="24"/>
        </w:rPr>
        <w:t xml:space="preserve"> (</w:t>
      </w:r>
      <w:r w:rsidR="00AA7EBA" w:rsidRPr="00857DF3">
        <w:rPr>
          <w:rFonts w:ascii="Book Antiqua" w:eastAsia="Songti SC" w:hAnsi="Book Antiqua" w:cs="Times New Roman"/>
          <w:color w:val="000000" w:themeColor="text1"/>
          <w:sz w:val="24"/>
        </w:rPr>
        <w:t>0000-0002-7053-8717</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Su-Jun Han</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0000-0002-4322-0228</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Ze-Jun Xiao</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0000-0002-3186-7905</w:t>
      </w:r>
      <w:r w:rsidR="00831F5E" w:rsidRPr="00857DF3">
        <w:rPr>
          <w:rFonts w:ascii="Book Antiqua" w:eastAsia="Songti SC" w:hAnsi="Book Antiqua" w:cs="Times New Roman"/>
          <w:color w:val="000000" w:themeColor="text1"/>
          <w:sz w:val="24"/>
        </w:rPr>
        <w:t xml:space="preserve">); </w:t>
      </w:r>
      <w:r w:rsidR="004A7FAA" w:rsidRPr="00857DF3">
        <w:rPr>
          <w:rFonts w:ascii="Book Antiqua" w:eastAsia="Songti SC" w:hAnsi="Book Antiqua" w:cs="Times New Roman"/>
          <w:color w:val="000000" w:themeColor="text1"/>
          <w:sz w:val="24"/>
        </w:rPr>
        <w:t>Hao Ping</w:t>
      </w:r>
      <w:r w:rsidR="00831F5E" w:rsidRPr="00857DF3">
        <w:rPr>
          <w:rFonts w:ascii="Book Antiqua" w:eastAsia="Songti SC" w:hAnsi="Book Antiqua" w:cs="Times New Roman"/>
          <w:color w:val="000000" w:themeColor="text1"/>
          <w:sz w:val="24"/>
        </w:rPr>
        <w:t xml:space="preserve"> (</w:t>
      </w:r>
      <w:r w:rsidR="000415F7" w:rsidRPr="00857DF3">
        <w:rPr>
          <w:rFonts w:ascii="Book Antiqua" w:eastAsia="Songti SC" w:hAnsi="Book Antiqua" w:cs="Times New Roman"/>
          <w:color w:val="000000" w:themeColor="text1"/>
          <w:sz w:val="24"/>
        </w:rPr>
        <w:t>0000-0003-2912-0965</w:t>
      </w:r>
      <w:r w:rsidR="00831F5E" w:rsidRPr="00857DF3">
        <w:rPr>
          <w:rFonts w:ascii="Book Antiqua" w:eastAsia="Songti SC" w:hAnsi="Book Antiqua" w:cs="Times New Roman"/>
          <w:color w:val="000000" w:themeColor="text1"/>
          <w:sz w:val="24"/>
        </w:rPr>
        <w:t>).</w:t>
      </w:r>
    </w:p>
    <w:p w14:paraId="500230EC" w14:textId="77777777" w:rsidR="00310BE8" w:rsidRPr="00857DF3" w:rsidRDefault="00310BE8" w:rsidP="00857DF3">
      <w:pPr>
        <w:spacing w:line="360" w:lineRule="auto"/>
        <w:rPr>
          <w:rFonts w:ascii="Book Antiqua" w:hAnsi="Book Antiqua" w:cs="Times New Roman"/>
          <w:b/>
          <w:color w:val="000000" w:themeColor="text1"/>
          <w:sz w:val="24"/>
        </w:rPr>
      </w:pPr>
    </w:p>
    <w:p w14:paraId="66625CC2" w14:textId="56B0E26D" w:rsidR="00501B55" w:rsidRPr="00857DF3" w:rsidRDefault="00EA2D3A"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Author contributions</w:t>
      </w:r>
      <w:r w:rsidRPr="00857DF3">
        <w:rPr>
          <w:rFonts w:ascii="Book Antiqua" w:eastAsia="Songti SC" w:hAnsi="Book Antiqua" w:cs="Times New Roman"/>
          <w:color w:val="000000" w:themeColor="text1"/>
          <w:sz w:val="24"/>
        </w:rPr>
        <w:t>:</w:t>
      </w:r>
      <w:r w:rsidR="00BD4402" w:rsidRPr="00857DF3">
        <w:rPr>
          <w:rFonts w:ascii="Book Antiqua" w:eastAsia="Songti SC" w:hAnsi="Book Antiqua" w:cs="Times New Roman"/>
          <w:color w:val="000000" w:themeColor="text1"/>
          <w:sz w:val="24"/>
        </w:rPr>
        <w:t xml:space="preserve"> Al</w:t>
      </w:r>
      <w:r w:rsidR="0001175B" w:rsidRPr="00857DF3">
        <w:rPr>
          <w:rFonts w:ascii="Book Antiqua" w:eastAsia="Songti SC" w:hAnsi="Book Antiqua" w:cs="Times New Roman"/>
          <w:color w:val="000000" w:themeColor="text1"/>
          <w:sz w:val="24"/>
        </w:rPr>
        <w:t>l authors helped to</w:t>
      </w:r>
      <w:r w:rsidR="0001175B" w:rsidRPr="00857DF3">
        <w:rPr>
          <w:rFonts w:ascii="Book Antiqua" w:eastAsia="Songti SC" w:hAnsi="Book Antiqua" w:cs="Times New Roman"/>
          <w:color w:val="000000" w:themeColor="text1"/>
          <w:sz w:val="24"/>
        </w:rPr>
        <w:t xml:space="preserve"> perform the study</w:t>
      </w:r>
      <w:r w:rsidR="002D0941" w:rsidRPr="00857DF3">
        <w:rPr>
          <w:rFonts w:ascii="Book Antiqua" w:eastAsia="Songti SC" w:hAnsi="Book Antiqua" w:cs="Times New Roman"/>
          <w:color w:val="000000" w:themeColor="text1"/>
          <w:sz w:val="24"/>
        </w:rPr>
        <w:t xml:space="preserve">; </w:t>
      </w:r>
      <w:r w:rsidR="009F7E5A" w:rsidRPr="00857DF3">
        <w:rPr>
          <w:rFonts w:ascii="Book Antiqua" w:eastAsia="Songti SC" w:hAnsi="Book Antiqua" w:cs="Times New Roman"/>
          <w:color w:val="000000" w:themeColor="text1"/>
          <w:sz w:val="24"/>
        </w:rPr>
        <w:t xml:space="preserve">Xing NZ and Wang MS are co-first authors; </w:t>
      </w:r>
      <w:r w:rsidR="001454F7" w:rsidRPr="00857DF3">
        <w:rPr>
          <w:rFonts w:ascii="Book Antiqua" w:eastAsia="Songti SC" w:hAnsi="Book Antiqua" w:cs="Times New Roman"/>
          <w:color w:val="000000" w:themeColor="text1"/>
          <w:sz w:val="24"/>
        </w:rPr>
        <w:t xml:space="preserve">Xing </w:t>
      </w:r>
      <w:r w:rsidR="009F7E5A" w:rsidRPr="00857DF3">
        <w:rPr>
          <w:rFonts w:ascii="Book Antiqua" w:eastAsia="Songti SC" w:hAnsi="Book Antiqua" w:cs="Times New Roman"/>
          <w:color w:val="000000" w:themeColor="text1"/>
          <w:sz w:val="24"/>
        </w:rPr>
        <w:t>NZ</w:t>
      </w:r>
      <w:r w:rsidR="0023059C" w:rsidRPr="00857DF3">
        <w:rPr>
          <w:rFonts w:ascii="Book Antiqua" w:eastAsia="Songti SC" w:hAnsi="Book Antiqua" w:cs="Times New Roman"/>
          <w:color w:val="000000" w:themeColor="text1"/>
          <w:sz w:val="24"/>
        </w:rPr>
        <w:t xml:space="preserve"> </w:t>
      </w:r>
      <w:r w:rsidR="00186070"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186070" w:rsidRPr="00857DF3">
        <w:rPr>
          <w:rFonts w:ascii="Book Antiqua" w:eastAsia="Songti SC" w:hAnsi="Book Antiqua" w:cs="Times New Roman"/>
          <w:color w:val="000000" w:themeColor="text1"/>
          <w:sz w:val="24"/>
        </w:rPr>
        <w:t xml:space="preserve"> </w:t>
      </w:r>
      <w:r w:rsidR="00F13ACE" w:rsidRPr="00857DF3">
        <w:rPr>
          <w:rFonts w:ascii="Book Antiqua" w:eastAsia="Songti SC" w:hAnsi="Book Antiqua" w:cs="Times New Roman"/>
          <w:color w:val="000000" w:themeColor="text1"/>
          <w:sz w:val="24"/>
        </w:rPr>
        <w:t>t</w:t>
      </w:r>
      <w:r w:rsidR="005A53AE" w:rsidRPr="00857DF3">
        <w:rPr>
          <w:rFonts w:ascii="Book Antiqua" w:eastAsia="Songti SC" w:hAnsi="Book Antiqua" w:cs="Times New Roman"/>
          <w:color w:val="000000" w:themeColor="text1"/>
          <w:sz w:val="24"/>
        </w:rPr>
        <w:t xml:space="preserve">o </w:t>
      </w:r>
      <w:r w:rsidR="00186070">
        <w:rPr>
          <w:rFonts w:ascii="Book Antiqua" w:eastAsia="Songti SC" w:hAnsi="Book Antiqua" w:cs="Times New Roman"/>
          <w:color w:val="000000" w:themeColor="text1"/>
          <w:sz w:val="24"/>
        </w:rPr>
        <w:t>study</w:t>
      </w:r>
      <w:r w:rsidR="00186070" w:rsidRPr="00857DF3">
        <w:rPr>
          <w:rFonts w:ascii="Book Antiqua" w:eastAsia="Songti SC" w:hAnsi="Book Antiqua" w:cs="Times New Roman"/>
          <w:color w:val="000000" w:themeColor="text1"/>
          <w:sz w:val="24"/>
        </w:rPr>
        <w:t xml:space="preserve"> </w:t>
      </w:r>
      <w:r w:rsidR="00B34979" w:rsidRPr="00857DF3">
        <w:rPr>
          <w:rFonts w:ascii="Book Antiqua" w:eastAsia="Songti SC" w:hAnsi="Book Antiqua" w:cs="Times New Roman"/>
          <w:color w:val="000000" w:themeColor="text1"/>
          <w:sz w:val="24"/>
        </w:rPr>
        <w:t>conception</w:t>
      </w:r>
      <w:r w:rsidR="00186070">
        <w:rPr>
          <w:rFonts w:ascii="Book Antiqua" w:eastAsia="Songti SC" w:hAnsi="Book Antiqua" w:cs="Times New Roman"/>
          <w:color w:val="000000" w:themeColor="text1"/>
          <w:sz w:val="24"/>
        </w:rPr>
        <w:t xml:space="preserve"> and </w:t>
      </w:r>
      <w:r w:rsidR="00B34979" w:rsidRPr="00857DF3">
        <w:rPr>
          <w:rFonts w:ascii="Book Antiqua" w:eastAsia="Songti SC" w:hAnsi="Book Antiqua" w:cs="Times New Roman"/>
          <w:color w:val="000000" w:themeColor="text1"/>
          <w:sz w:val="24"/>
        </w:rPr>
        <w:t xml:space="preserve">design and </w:t>
      </w:r>
      <w:r w:rsidR="0023059C" w:rsidRPr="00857DF3">
        <w:rPr>
          <w:rFonts w:ascii="Book Antiqua" w:eastAsia="Songti SC" w:hAnsi="Book Antiqua" w:cs="Times New Roman"/>
          <w:color w:val="000000" w:themeColor="text1"/>
          <w:sz w:val="24"/>
        </w:rPr>
        <w:t xml:space="preserve">manuscript writing; </w:t>
      </w:r>
      <w:r w:rsidR="008D785E" w:rsidRPr="00857DF3">
        <w:rPr>
          <w:rFonts w:ascii="Book Antiqua" w:eastAsia="Songti SC" w:hAnsi="Book Antiqua" w:cs="Times New Roman"/>
          <w:color w:val="000000" w:themeColor="text1"/>
          <w:sz w:val="24"/>
        </w:rPr>
        <w:t xml:space="preserve">Wang </w:t>
      </w:r>
      <w:r w:rsidR="009F7E5A" w:rsidRPr="00857DF3">
        <w:rPr>
          <w:rFonts w:ascii="Book Antiqua" w:eastAsia="Songti SC" w:hAnsi="Book Antiqua" w:cs="Times New Roman"/>
          <w:color w:val="000000" w:themeColor="text1"/>
          <w:sz w:val="24"/>
        </w:rPr>
        <w:t>MS</w:t>
      </w:r>
      <w:r w:rsidR="0023059C" w:rsidRPr="00857DF3">
        <w:rPr>
          <w:rFonts w:ascii="Book Antiqua" w:eastAsia="Songti SC" w:hAnsi="Book Antiqua" w:cs="Times New Roman"/>
          <w:color w:val="000000" w:themeColor="text1"/>
          <w:sz w:val="24"/>
        </w:rPr>
        <w:t xml:space="preserve"> </w:t>
      </w:r>
      <w:r w:rsidR="00186070"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186070" w:rsidRPr="00857DF3">
        <w:rPr>
          <w:rFonts w:ascii="Book Antiqua" w:eastAsia="Songti SC" w:hAnsi="Book Antiqua" w:cs="Times New Roman"/>
          <w:color w:val="000000" w:themeColor="text1"/>
          <w:sz w:val="24"/>
        </w:rPr>
        <w:t xml:space="preserve"> </w:t>
      </w:r>
      <w:r w:rsidR="00AC03AF" w:rsidRPr="00857DF3">
        <w:rPr>
          <w:rFonts w:ascii="Book Antiqua" w:eastAsia="Songti SC" w:hAnsi="Book Antiqua" w:cs="Times New Roman"/>
          <w:color w:val="000000" w:themeColor="text1"/>
          <w:sz w:val="24"/>
        </w:rPr>
        <w:t xml:space="preserve">to </w:t>
      </w:r>
      <w:r w:rsidR="00186070">
        <w:rPr>
          <w:rFonts w:ascii="Book Antiqua" w:eastAsia="Songti SC" w:hAnsi="Book Antiqua" w:cs="Times New Roman"/>
          <w:color w:val="000000" w:themeColor="text1"/>
          <w:sz w:val="24"/>
        </w:rPr>
        <w:t>study</w:t>
      </w:r>
      <w:r w:rsidR="00186070" w:rsidRPr="00857DF3">
        <w:rPr>
          <w:rFonts w:ascii="Book Antiqua" w:eastAsia="Songti SC" w:hAnsi="Book Antiqua" w:cs="Times New Roman"/>
          <w:color w:val="000000" w:themeColor="text1"/>
          <w:sz w:val="24"/>
        </w:rPr>
        <w:t xml:space="preserve"> </w:t>
      </w:r>
      <w:r w:rsidR="00F13ACE" w:rsidRPr="00857DF3">
        <w:rPr>
          <w:rFonts w:ascii="Book Antiqua" w:eastAsia="Songti SC" w:hAnsi="Book Antiqua" w:cs="Times New Roman"/>
          <w:color w:val="000000" w:themeColor="text1"/>
          <w:sz w:val="24"/>
        </w:rPr>
        <w:t xml:space="preserve">design, </w:t>
      </w:r>
      <w:r w:rsidR="0023059C" w:rsidRPr="00857DF3">
        <w:rPr>
          <w:rFonts w:ascii="Book Antiqua" w:eastAsia="Songti SC" w:hAnsi="Book Antiqua" w:cs="Times New Roman"/>
          <w:color w:val="000000" w:themeColor="text1"/>
          <w:sz w:val="24"/>
        </w:rPr>
        <w:t>manuscript writing</w:t>
      </w:r>
      <w:r w:rsidR="00186070">
        <w:rPr>
          <w:rFonts w:ascii="Book Antiqua" w:eastAsia="Songti SC" w:hAnsi="Book Antiqua" w:cs="Times New Roman"/>
          <w:color w:val="000000" w:themeColor="text1"/>
          <w:sz w:val="24"/>
        </w:rPr>
        <w:t>,</w:t>
      </w:r>
      <w:r w:rsidR="00F13ACE" w:rsidRPr="00857DF3">
        <w:rPr>
          <w:rFonts w:ascii="Book Antiqua" w:eastAsia="Songti SC" w:hAnsi="Book Antiqua" w:cs="Times New Roman"/>
          <w:color w:val="000000" w:themeColor="text1"/>
          <w:sz w:val="24"/>
        </w:rPr>
        <w:t xml:space="preserve"> and </w:t>
      </w:r>
      <w:r w:rsidR="0023059C" w:rsidRPr="00857DF3">
        <w:rPr>
          <w:rFonts w:ascii="Book Antiqua" w:eastAsia="Songti SC" w:hAnsi="Book Antiqua" w:cs="Times New Roman"/>
          <w:color w:val="000000" w:themeColor="text1"/>
          <w:sz w:val="24"/>
        </w:rPr>
        <w:t xml:space="preserve">data analysis; </w:t>
      </w:r>
      <w:r w:rsidR="003A6CB1" w:rsidRPr="00857DF3">
        <w:rPr>
          <w:rFonts w:ascii="Book Antiqua" w:eastAsia="Songti SC" w:hAnsi="Book Antiqua" w:cs="Times New Roman"/>
          <w:color w:val="000000" w:themeColor="text1"/>
          <w:sz w:val="24"/>
        </w:rPr>
        <w:t xml:space="preserve">Yang </w:t>
      </w:r>
      <w:r w:rsidR="00F13ACE" w:rsidRPr="00857DF3">
        <w:rPr>
          <w:rFonts w:ascii="Book Antiqua" w:eastAsia="Songti SC" w:hAnsi="Book Antiqua" w:cs="Times New Roman"/>
          <w:color w:val="000000" w:themeColor="text1"/>
          <w:sz w:val="24"/>
        </w:rPr>
        <w:t>F</w:t>
      </w:r>
      <w:r w:rsidR="009F7E5A" w:rsidRPr="00857DF3">
        <w:rPr>
          <w:rFonts w:ascii="Book Antiqua" w:eastAsia="Songti SC" w:hAnsi="Book Antiqua" w:cs="Times New Roman"/>
          <w:color w:val="000000" w:themeColor="text1"/>
          <w:sz w:val="24"/>
        </w:rPr>
        <w:t>Y</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Li </w:t>
      </w:r>
      <w:r w:rsidR="00F13ACE" w:rsidRPr="00857DF3">
        <w:rPr>
          <w:rFonts w:ascii="Book Antiqua" w:eastAsia="Songti SC" w:hAnsi="Book Antiqua" w:cs="Times New Roman"/>
          <w:color w:val="000000" w:themeColor="text1"/>
          <w:sz w:val="24"/>
        </w:rPr>
        <w:t>Y</w:t>
      </w:r>
      <w:r w:rsidR="009F7E5A" w:rsidRPr="00857DF3">
        <w:rPr>
          <w:rFonts w:ascii="Book Antiqua" w:eastAsia="Songti SC" w:hAnsi="Book Antiqua" w:cs="Times New Roman"/>
          <w:color w:val="000000" w:themeColor="text1"/>
          <w:sz w:val="24"/>
        </w:rPr>
        <w:t>J</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Han </w:t>
      </w:r>
      <w:r w:rsidR="00F13ACE" w:rsidRPr="00857DF3">
        <w:rPr>
          <w:rFonts w:ascii="Book Antiqua" w:eastAsia="Songti SC" w:hAnsi="Book Antiqua" w:cs="Times New Roman"/>
          <w:color w:val="000000" w:themeColor="text1"/>
          <w:sz w:val="24"/>
        </w:rPr>
        <w:t>S</w:t>
      </w:r>
      <w:r w:rsidR="009F7E5A" w:rsidRPr="00857DF3">
        <w:rPr>
          <w:rFonts w:ascii="Book Antiqua" w:eastAsia="Songti SC" w:hAnsi="Book Antiqua" w:cs="Times New Roman"/>
          <w:color w:val="000000" w:themeColor="text1"/>
          <w:sz w:val="24"/>
        </w:rPr>
        <w:t>J</w:t>
      </w:r>
      <w:r w:rsidR="00F13ACE" w:rsidRPr="00857DF3">
        <w:rPr>
          <w:rFonts w:ascii="Book Antiqua" w:eastAsia="Songti SC" w:hAnsi="Book Antiqua" w:cs="Times New Roman"/>
          <w:color w:val="000000" w:themeColor="text1"/>
          <w:sz w:val="24"/>
        </w:rPr>
        <w:t xml:space="preserve">, </w:t>
      </w:r>
      <w:r w:rsidR="003A6CB1" w:rsidRPr="00857DF3">
        <w:rPr>
          <w:rFonts w:ascii="Book Antiqua" w:eastAsia="Songti SC" w:hAnsi="Book Antiqua" w:cs="Times New Roman"/>
          <w:color w:val="000000" w:themeColor="text1"/>
          <w:sz w:val="24"/>
        </w:rPr>
        <w:t xml:space="preserve">Xiao </w:t>
      </w:r>
      <w:r w:rsidR="00F13ACE" w:rsidRPr="00857DF3">
        <w:rPr>
          <w:rFonts w:ascii="Book Antiqua" w:eastAsia="Songti SC" w:hAnsi="Book Antiqua" w:cs="Times New Roman"/>
          <w:color w:val="000000" w:themeColor="text1"/>
          <w:sz w:val="24"/>
        </w:rPr>
        <w:t>Z</w:t>
      </w:r>
      <w:r w:rsidR="009F7E5A" w:rsidRPr="00857DF3">
        <w:rPr>
          <w:rFonts w:ascii="Book Antiqua" w:eastAsia="Songti SC" w:hAnsi="Book Antiqua" w:cs="Times New Roman"/>
          <w:color w:val="000000" w:themeColor="text1"/>
          <w:sz w:val="24"/>
        </w:rPr>
        <w:t>J</w:t>
      </w:r>
      <w:r w:rsidR="00186070">
        <w:rPr>
          <w:rFonts w:ascii="Book Antiqua" w:eastAsia="Songti SC" w:hAnsi="Book Antiqua" w:cs="Times New Roman"/>
          <w:color w:val="000000" w:themeColor="text1"/>
          <w:sz w:val="24"/>
        </w:rPr>
        <w:t>,</w:t>
      </w:r>
      <w:r w:rsidR="00F13ACE" w:rsidRPr="00857DF3">
        <w:rPr>
          <w:rFonts w:ascii="Book Antiqua" w:eastAsia="Songti SC" w:hAnsi="Book Antiqua" w:cs="Times New Roman"/>
          <w:color w:val="000000" w:themeColor="text1"/>
          <w:sz w:val="24"/>
        </w:rPr>
        <w:t xml:space="preserve"> and </w:t>
      </w:r>
      <w:r w:rsidR="003A6CB1" w:rsidRPr="00857DF3">
        <w:rPr>
          <w:rFonts w:ascii="Book Antiqua" w:eastAsia="Songti SC" w:hAnsi="Book Antiqua" w:cs="Times New Roman"/>
          <w:color w:val="000000" w:themeColor="text1"/>
          <w:sz w:val="24"/>
        </w:rPr>
        <w:t xml:space="preserve">Li </w:t>
      </w:r>
      <w:r w:rsidR="00F13ACE" w:rsidRPr="00857DF3">
        <w:rPr>
          <w:rFonts w:ascii="Book Antiqua" w:eastAsia="Songti SC" w:hAnsi="Book Antiqua" w:cs="Times New Roman"/>
          <w:color w:val="000000" w:themeColor="text1"/>
          <w:sz w:val="24"/>
        </w:rPr>
        <w:t>C</w:t>
      </w:r>
      <w:r w:rsidR="009F7E5A" w:rsidRPr="00857DF3">
        <w:rPr>
          <w:rFonts w:ascii="Book Antiqua" w:eastAsia="Songti SC" w:hAnsi="Book Antiqua" w:cs="Times New Roman"/>
          <w:color w:val="000000" w:themeColor="text1"/>
          <w:sz w:val="24"/>
        </w:rPr>
        <w:t>L</w:t>
      </w:r>
      <w:r w:rsidR="00F13ACE" w:rsidRPr="00857DF3">
        <w:rPr>
          <w:rFonts w:ascii="Book Antiqua" w:eastAsia="Songti SC" w:hAnsi="Book Antiqua" w:cs="Times New Roman"/>
          <w:color w:val="000000" w:themeColor="text1"/>
          <w:sz w:val="24"/>
        </w:rPr>
        <w:t xml:space="preserve"> contribute</w:t>
      </w:r>
      <w:r w:rsidR="00186070">
        <w:rPr>
          <w:rFonts w:ascii="Book Antiqua" w:eastAsia="Songti SC" w:hAnsi="Book Antiqua" w:cs="Times New Roman"/>
          <w:color w:val="000000" w:themeColor="text1"/>
          <w:sz w:val="24"/>
        </w:rPr>
        <w:t>d</w:t>
      </w:r>
      <w:r w:rsidR="00F13ACE" w:rsidRPr="00857DF3">
        <w:rPr>
          <w:rFonts w:ascii="Book Antiqua" w:eastAsia="Songti SC" w:hAnsi="Book Antiqua" w:cs="Times New Roman"/>
          <w:color w:val="000000" w:themeColor="text1"/>
          <w:sz w:val="24"/>
        </w:rPr>
        <w:t xml:space="preserve"> to data collection and manuscript writing</w:t>
      </w:r>
      <w:r w:rsidR="00863A6F" w:rsidRPr="00857DF3">
        <w:rPr>
          <w:rFonts w:ascii="Book Antiqua" w:eastAsia="Songti SC" w:hAnsi="Book Antiqua" w:cs="Times New Roman"/>
          <w:color w:val="000000" w:themeColor="text1"/>
          <w:sz w:val="24"/>
        </w:rPr>
        <w:t xml:space="preserve">; </w:t>
      </w:r>
      <w:r w:rsidR="005F5F3D" w:rsidRPr="00857DF3">
        <w:rPr>
          <w:rFonts w:ascii="Book Antiqua" w:eastAsia="Songti SC" w:hAnsi="Book Antiqua" w:cs="Times New Roman"/>
          <w:color w:val="000000" w:themeColor="text1"/>
          <w:sz w:val="24"/>
        </w:rPr>
        <w:t xml:space="preserve">Ping </w:t>
      </w:r>
      <w:r w:rsidR="0092134F" w:rsidRPr="00857DF3">
        <w:rPr>
          <w:rFonts w:ascii="Book Antiqua" w:eastAsia="Songti SC" w:hAnsi="Book Antiqua" w:cs="Times New Roman"/>
          <w:color w:val="000000" w:themeColor="text1"/>
          <w:sz w:val="24"/>
        </w:rPr>
        <w:t xml:space="preserve">H </w:t>
      </w:r>
      <w:r w:rsidR="00F558C4" w:rsidRPr="00857DF3">
        <w:rPr>
          <w:rFonts w:ascii="Book Antiqua" w:eastAsia="Songti SC" w:hAnsi="Book Antiqua" w:cs="Times New Roman"/>
          <w:color w:val="000000" w:themeColor="text1"/>
          <w:sz w:val="24"/>
        </w:rPr>
        <w:t xml:space="preserve">and </w:t>
      </w:r>
      <w:r w:rsidR="005F5F3D" w:rsidRPr="00857DF3">
        <w:rPr>
          <w:rFonts w:ascii="Book Antiqua" w:eastAsia="Songti SC" w:hAnsi="Book Antiqua" w:cs="Times New Roman"/>
          <w:color w:val="000000" w:themeColor="text1"/>
          <w:sz w:val="24"/>
        </w:rPr>
        <w:t xml:space="preserve">Fu </w:t>
      </w:r>
      <w:r w:rsidR="00F558C4" w:rsidRPr="00857DF3">
        <w:rPr>
          <w:rFonts w:ascii="Book Antiqua" w:eastAsia="Songti SC" w:hAnsi="Book Antiqua" w:cs="Times New Roman"/>
          <w:color w:val="000000" w:themeColor="text1"/>
          <w:sz w:val="24"/>
        </w:rPr>
        <w:t xml:space="preserve">Q </w:t>
      </w:r>
      <w:r w:rsidR="00F13ACE" w:rsidRPr="00857DF3">
        <w:rPr>
          <w:rFonts w:ascii="Book Antiqua" w:eastAsia="Songti SC" w:hAnsi="Book Antiqua" w:cs="Times New Roman"/>
          <w:color w:val="000000" w:themeColor="text1"/>
          <w:sz w:val="24"/>
        </w:rPr>
        <w:t>contribute</w:t>
      </w:r>
      <w:r w:rsidR="00186070">
        <w:rPr>
          <w:rFonts w:ascii="Book Antiqua" w:eastAsia="Songti SC" w:hAnsi="Book Antiqua" w:cs="Times New Roman"/>
          <w:color w:val="000000" w:themeColor="text1"/>
          <w:sz w:val="24"/>
        </w:rPr>
        <w:t>d</w:t>
      </w:r>
      <w:r w:rsidR="00D160D8" w:rsidRPr="00857DF3">
        <w:rPr>
          <w:rFonts w:ascii="Book Antiqua" w:eastAsia="Songti SC" w:hAnsi="Book Antiqua" w:cs="Times New Roman"/>
          <w:color w:val="000000" w:themeColor="text1"/>
          <w:sz w:val="24"/>
        </w:rPr>
        <w:t xml:space="preserve"> to</w:t>
      </w:r>
      <w:r w:rsidR="005A53AE" w:rsidRPr="00857DF3">
        <w:rPr>
          <w:rFonts w:ascii="Book Antiqua" w:eastAsia="Songti SC" w:hAnsi="Book Antiqua" w:cs="Times New Roman"/>
          <w:color w:val="000000" w:themeColor="text1"/>
          <w:sz w:val="24"/>
        </w:rPr>
        <w:t xml:space="preserve"> ma</w:t>
      </w:r>
      <w:r w:rsidR="005A53AE" w:rsidRPr="00857DF3">
        <w:rPr>
          <w:rFonts w:ascii="Book Antiqua" w:eastAsia="Songti SC" w:hAnsi="Book Antiqua" w:cs="Times New Roman"/>
          <w:color w:val="000000" w:themeColor="text1"/>
          <w:sz w:val="24"/>
        </w:rPr>
        <w:t>nuscript writing</w:t>
      </w:r>
      <w:r w:rsidR="00F13ACE" w:rsidRPr="00857DF3">
        <w:rPr>
          <w:rFonts w:ascii="Book Antiqua" w:eastAsia="Songti SC" w:hAnsi="Book Antiqua" w:cs="Times New Roman"/>
          <w:color w:val="000000" w:themeColor="text1"/>
          <w:sz w:val="24"/>
        </w:rPr>
        <w:t xml:space="preserve"> and </w:t>
      </w:r>
      <w:r w:rsidR="005A53AE" w:rsidRPr="00857DF3">
        <w:rPr>
          <w:rFonts w:ascii="Book Antiqua" w:eastAsia="Songti SC" w:hAnsi="Book Antiqua" w:cs="Times New Roman"/>
          <w:color w:val="000000" w:themeColor="text1"/>
          <w:sz w:val="24"/>
        </w:rPr>
        <w:t>data analysis</w:t>
      </w:r>
      <w:r w:rsidR="003D675F" w:rsidRPr="00857DF3">
        <w:rPr>
          <w:rFonts w:ascii="Book Antiqua" w:eastAsia="Songti SC" w:hAnsi="Book Antiqua" w:cs="Times New Roman"/>
          <w:color w:val="000000" w:themeColor="text1"/>
          <w:sz w:val="24"/>
        </w:rPr>
        <w:t>.</w:t>
      </w:r>
    </w:p>
    <w:p w14:paraId="668D6534" w14:textId="77777777" w:rsidR="00501B55" w:rsidRPr="00186070" w:rsidRDefault="00501B55" w:rsidP="00857DF3">
      <w:pPr>
        <w:spacing w:line="360" w:lineRule="auto"/>
        <w:rPr>
          <w:rFonts w:ascii="Book Antiqua" w:eastAsia="Songti SC" w:hAnsi="Book Antiqua" w:cs="Times New Roman"/>
          <w:color w:val="000000" w:themeColor="text1"/>
          <w:sz w:val="24"/>
        </w:rPr>
      </w:pPr>
    </w:p>
    <w:p w14:paraId="597056DA" w14:textId="5AEB47B6" w:rsidR="00501B55" w:rsidRPr="00857DF3" w:rsidRDefault="00501B55"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Institutional review board statement</w:t>
      </w:r>
      <w:r w:rsidRPr="00857DF3">
        <w:rPr>
          <w:rFonts w:ascii="Book Antiqua" w:eastAsia="Songti SC" w:hAnsi="Book Antiqua" w:cs="Times New Roman"/>
          <w:color w:val="000000" w:themeColor="text1"/>
          <w:sz w:val="24"/>
        </w:rPr>
        <w:t xml:space="preserve">: </w:t>
      </w:r>
      <w:r w:rsidR="005C502D" w:rsidRPr="00857DF3">
        <w:rPr>
          <w:rFonts w:ascii="Book Antiqua" w:eastAsia="Songti SC" w:hAnsi="Book Antiqua" w:cs="Times New Roman"/>
          <w:color w:val="000000" w:themeColor="text1"/>
          <w:sz w:val="24"/>
        </w:rPr>
        <w:t>As the retros</w:t>
      </w:r>
      <w:r w:rsidR="005C502D" w:rsidRPr="00857DF3">
        <w:rPr>
          <w:rFonts w:ascii="Book Antiqua" w:eastAsia="Songti SC" w:hAnsi="Book Antiqua" w:cs="Times New Roman"/>
          <w:color w:val="000000" w:themeColor="text1"/>
          <w:sz w:val="24"/>
        </w:rPr>
        <w:t xml:space="preserve">pective study and data analysis </w:t>
      </w:r>
      <w:r w:rsidR="00186070" w:rsidRPr="00857DF3">
        <w:rPr>
          <w:rFonts w:ascii="Book Antiqua" w:eastAsia="Songti SC" w:hAnsi="Book Antiqua" w:cs="Times New Roman"/>
          <w:color w:val="000000" w:themeColor="text1"/>
          <w:sz w:val="24"/>
        </w:rPr>
        <w:t>w</w:t>
      </w:r>
      <w:r w:rsidR="00186070">
        <w:rPr>
          <w:rFonts w:ascii="Book Antiqua" w:eastAsia="Songti SC" w:hAnsi="Book Antiqua" w:cs="Times New Roman"/>
          <w:color w:val="000000" w:themeColor="text1"/>
          <w:sz w:val="24"/>
        </w:rPr>
        <w:t>ere</w:t>
      </w:r>
      <w:r w:rsidR="00186070" w:rsidRPr="00857DF3">
        <w:rPr>
          <w:rFonts w:ascii="Book Antiqua" w:eastAsia="Songti SC" w:hAnsi="Book Antiqua" w:cs="Times New Roman"/>
          <w:color w:val="000000" w:themeColor="text1"/>
          <w:sz w:val="24"/>
        </w:rPr>
        <w:t xml:space="preserve"> </w:t>
      </w:r>
      <w:r w:rsidR="005C502D" w:rsidRPr="00857DF3">
        <w:rPr>
          <w:rFonts w:ascii="Book Antiqua" w:eastAsia="Songti SC" w:hAnsi="Book Antiqua" w:cs="Times New Roman"/>
          <w:color w:val="000000" w:themeColor="text1"/>
          <w:sz w:val="24"/>
        </w:rPr>
        <w:t>performed anonymously, this study wa</w:t>
      </w:r>
      <w:r w:rsidR="005C502D" w:rsidRPr="00857DF3">
        <w:rPr>
          <w:rFonts w:ascii="Book Antiqua" w:eastAsia="Songti SC" w:hAnsi="Book Antiqua" w:cs="Times New Roman"/>
          <w:color w:val="000000" w:themeColor="text1"/>
          <w:sz w:val="24"/>
        </w:rPr>
        <w:t>s exempt from the ethical approval</w:t>
      </w:r>
      <w:r w:rsidR="008B6063" w:rsidRPr="00857DF3">
        <w:rPr>
          <w:rFonts w:ascii="Book Antiqua" w:eastAsia="Songti SC" w:hAnsi="Book Antiqua" w:cs="Times New Roman"/>
          <w:color w:val="000000" w:themeColor="text1"/>
          <w:sz w:val="24"/>
        </w:rPr>
        <w:t>.</w:t>
      </w:r>
    </w:p>
    <w:p w14:paraId="45C0D6AA" w14:textId="77777777" w:rsidR="00210005" w:rsidRPr="00857DF3" w:rsidRDefault="00210005" w:rsidP="00857DF3">
      <w:pPr>
        <w:spacing w:line="360" w:lineRule="auto"/>
        <w:rPr>
          <w:rFonts w:ascii="Book Antiqua" w:eastAsia="Songti SC" w:hAnsi="Book Antiqua" w:cs="Times New Roman"/>
          <w:color w:val="000000" w:themeColor="text1"/>
          <w:sz w:val="24"/>
        </w:rPr>
      </w:pPr>
    </w:p>
    <w:p w14:paraId="11F82010" w14:textId="77777777" w:rsidR="00210005" w:rsidRPr="00857DF3" w:rsidRDefault="00210005"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Informed consent statement</w:t>
      </w:r>
      <w:r w:rsidRPr="00857DF3">
        <w:rPr>
          <w:rFonts w:ascii="Book Antiqua" w:eastAsia="Songti SC" w:hAnsi="Book Antiqua" w:cs="Times New Roman"/>
          <w:color w:val="000000" w:themeColor="text1"/>
          <w:sz w:val="24"/>
        </w:rPr>
        <w:t>: Patients were not required to give informed</w:t>
      </w:r>
      <w:r w:rsidR="00B15364"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consent to the study because the analysis used anonymous clinical data that</w:t>
      </w:r>
      <w:r w:rsidR="00B15364"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were obtained after each patient agreed to treatment by written consent.</w:t>
      </w:r>
    </w:p>
    <w:p w14:paraId="76F2B34A" w14:textId="77777777" w:rsidR="001069B6" w:rsidRPr="00857DF3" w:rsidRDefault="001069B6" w:rsidP="00857DF3">
      <w:pPr>
        <w:spacing w:line="360" w:lineRule="auto"/>
        <w:rPr>
          <w:rFonts w:ascii="Book Antiqua" w:eastAsia="Songti SC" w:hAnsi="Book Antiqua" w:cs="Times New Roman"/>
          <w:color w:val="000000" w:themeColor="text1"/>
          <w:sz w:val="24"/>
        </w:rPr>
      </w:pPr>
    </w:p>
    <w:p w14:paraId="57D527E6" w14:textId="00056255" w:rsidR="001069B6" w:rsidRPr="00857DF3" w:rsidRDefault="001069B6"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Conflict-of-interest statement</w:t>
      </w:r>
      <w:r w:rsidRPr="00857DF3">
        <w:rPr>
          <w:rFonts w:ascii="Book Antiqua" w:eastAsia="Songti SC" w:hAnsi="Book Antiqua" w:cs="Times New Roman"/>
          <w:color w:val="000000" w:themeColor="text1"/>
          <w:sz w:val="24"/>
        </w:rPr>
        <w:t xml:space="preserve">: All authors declare </w:t>
      </w:r>
      <w:r w:rsidRPr="00857DF3">
        <w:rPr>
          <w:rFonts w:ascii="Book Antiqua" w:eastAsia="Songti SC" w:hAnsi="Book Antiqua" w:cs="Times New Roman"/>
          <w:color w:val="000000" w:themeColor="text1"/>
          <w:sz w:val="24"/>
        </w:rPr>
        <w:t>no conflicts</w:t>
      </w:r>
      <w:r w:rsidR="00186070">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of</w:t>
      </w:r>
      <w:r w:rsidR="00186070">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interest </w:t>
      </w:r>
      <w:r w:rsidRPr="00857DF3">
        <w:rPr>
          <w:rFonts w:ascii="Book Antiqua" w:eastAsia="Songti SC" w:hAnsi="Book Antiqua" w:cs="Times New Roman"/>
          <w:color w:val="000000" w:themeColor="text1"/>
          <w:sz w:val="24"/>
        </w:rPr>
        <w:t>related to this article.</w:t>
      </w:r>
    </w:p>
    <w:p w14:paraId="276892E0" w14:textId="77777777" w:rsidR="00801A24" w:rsidRPr="00186070" w:rsidRDefault="00801A24" w:rsidP="00857DF3">
      <w:pPr>
        <w:spacing w:line="360" w:lineRule="auto"/>
        <w:rPr>
          <w:rFonts w:ascii="Book Antiqua" w:eastAsia="Songti SC" w:hAnsi="Book Antiqua" w:cs="Times New Roman"/>
          <w:color w:val="000000" w:themeColor="text1"/>
          <w:sz w:val="24"/>
        </w:rPr>
      </w:pPr>
    </w:p>
    <w:p w14:paraId="71D75990" w14:textId="77777777" w:rsidR="00801A24" w:rsidRPr="00857DF3" w:rsidRDefault="00C46794" w:rsidP="00857DF3">
      <w:pPr>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Data sharing statement</w:t>
      </w:r>
      <w:r w:rsidRPr="00857DF3">
        <w:rPr>
          <w:rFonts w:ascii="Book Antiqua" w:eastAsia="Songti SC" w:hAnsi="Book Antiqua" w:cs="Times New Roman"/>
          <w:color w:val="000000" w:themeColor="text1"/>
          <w:sz w:val="24"/>
        </w:rPr>
        <w:t>: No additional data are available.</w:t>
      </w:r>
    </w:p>
    <w:p w14:paraId="6D93E05F" w14:textId="77777777" w:rsidR="002070CF" w:rsidRPr="00857DF3" w:rsidRDefault="002070CF" w:rsidP="00857DF3">
      <w:pPr>
        <w:spacing w:line="360" w:lineRule="auto"/>
        <w:rPr>
          <w:rFonts w:ascii="Book Antiqua" w:eastAsia="Songti SC" w:hAnsi="Book Antiqua" w:cs="Times New Roman"/>
          <w:color w:val="000000" w:themeColor="text1"/>
          <w:sz w:val="24"/>
        </w:rPr>
      </w:pPr>
    </w:p>
    <w:p w14:paraId="50DD6491" w14:textId="2C705F9D" w:rsidR="00D758AC" w:rsidRPr="00857DF3" w:rsidRDefault="00D758AC" w:rsidP="00857DF3">
      <w:pPr>
        <w:widowControl/>
        <w:adjustRightInd w:val="0"/>
        <w:snapToGrid w:val="0"/>
        <w:spacing w:line="360" w:lineRule="auto"/>
        <w:rPr>
          <w:rFonts w:ascii="Book Antiqua" w:hAnsi="Book Antiqua" w:cs="宋体"/>
          <w:color w:val="000000" w:themeColor="text1"/>
          <w:kern w:val="0"/>
          <w:sz w:val="24"/>
        </w:rPr>
      </w:pPr>
      <w:r w:rsidRPr="00857DF3">
        <w:rPr>
          <w:rFonts w:ascii="Book Antiqua" w:hAnsi="Book Antiqua"/>
          <w:b/>
          <w:color w:val="000000" w:themeColor="text1"/>
          <w:kern w:val="0"/>
          <w:sz w:val="24"/>
        </w:rPr>
        <w:t xml:space="preserve">Open-Access: </w:t>
      </w:r>
      <w:r w:rsidRPr="00857DF3">
        <w:rPr>
          <w:rFonts w:ascii="Book Antiqua" w:hAnsi="Book Antiqua"/>
          <w:color w:val="000000" w:themeColor="text1"/>
          <w:kern w:val="0"/>
          <w:sz w:val="24"/>
        </w:rPr>
        <w:t xml:space="preserve">This is an </w:t>
      </w:r>
      <w:r w:rsidRPr="00857DF3">
        <w:rPr>
          <w:rFonts w:ascii="Book Antiqua" w:hAnsi="Book Antiqua" w:cs="宋体"/>
          <w:color w:val="000000" w:themeColor="text1"/>
          <w:kern w:val="0"/>
          <w:sz w:val="24"/>
        </w:rPr>
        <w:t xml:space="preserve">open-access article that was </w:t>
      </w:r>
      <w:r w:rsidRPr="00857DF3">
        <w:rPr>
          <w:rFonts w:ascii="Book Antiqua" w:hAnsi="Book Antiqua"/>
          <w:color w:val="000000" w:themeColor="text1"/>
          <w:kern w:val="0"/>
          <w:sz w:val="24"/>
        </w:rPr>
        <w:t xml:space="preserve">selected by an in-house editor and fully peer-reviewed by external reviewers. It is </w:t>
      </w:r>
      <w:r w:rsidRPr="00857DF3">
        <w:rPr>
          <w:rFonts w:ascii="Book Antiqua" w:hAnsi="Book Antiqua" w:cs="宋体"/>
          <w:color w:val="000000" w:themeColor="text1"/>
          <w:kern w:val="0"/>
          <w:sz w:val="24"/>
        </w:rPr>
        <w:t xml:space="preserve">distributed in accordance with </w:t>
      </w:r>
      <w:r w:rsidRPr="00857DF3">
        <w:rPr>
          <w:rFonts w:ascii="Book Antiqua" w:hAnsi="Book Antiqua"/>
          <w:color w:val="000000" w:themeColor="text1"/>
          <w:kern w:val="0"/>
          <w:sz w:val="24"/>
        </w:rPr>
        <w:t xml:space="preserve">the Creative Commons Attribution Non Commercial (CC BY-NC 4.0) license, which permits others to distribute, remix, adapt, build upon this work non-commercially, and license their derivative works on different </w:t>
      </w:r>
      <w:r w:rsidRPr="00857DF3">
        <w:rPr>
          <w:rFonts w:ascii="Book Antiqua" w:hAnsi="Book Antiqua"/>
          <w:color w:val="000000" w:themeColor="text1"/>
          <w:kern w:val="0"/>
          <w:sz w:val="24"/>
        </w:rPr>
        <w:lastRenderedPageBreak/>
        <w:t>terms, provided the original work is properly cited and the use is non-commercial. See: http://creativecommons.org/licenses/by-nc/4.0/</w:t>
      </w:r>
    </w:p>
    <w:p w14:paraId="44C90B62" w14:textId="77777777" w:rsidR="00D758AC" w:rsidRPr="00857DF3" w:rsidRDefault="00D758AC" w:rsidP="00857DF3">
      <w:pPr>
        <w:widowControl/>
        <w:adjustRightInd w:val="0"/>
        <w:snapToGrid w:val="0"/>
        <w:spacing w:line="360" w:lineRule="auto"/>
        <w:rPr>
          <w:rFonts w:ascii="Book Antiqua" w:hAnsi="Book Antiqua" w:cs="宋体"/>
          <w:color w:val="000000" w:themeColor="text1"/>
          <w:kern w:val="0"/>
          <w:sz w:val="24"/>
        </w:rPr>
      </w:pPr>
    </w:p>
    <w:p w14:paraId="79AD23EC" w14:textId="58941C69" w:rsidR="002819BE" w:rsidRPr="00857DF3" w:rsidRDefault="002819BE" w:rsidP="00857DF3">
      <w:pPr>
        <w:widowControl/>
        <w:adjustRightInd w:val="0"/>
        <w:snapToGrid w:val="0"/>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Manuscript source:</w:t>
      </w:r>
      <w:r w:rsidRPr="00857DF3">
        <w:rPr>
          <w:rFonts w:ascii="Book Antiqua" w:hAnsi="Book Antiqua"/>
          <w:sz w:val="24"/>
        </w:rPr>
        <w:t xml:space="preserve"> </w:t>
      </w:r>
      <w:r w:rsidRPr="00857DF3">
        <w:rPr>
          <w:rFonts w:ascii="Book Antiqua" w:eastAsia="Songti SC" w:hAnsi="Book Antiqua" w:cs="Times New Roman"/>
          <w:color w:val="000000" w:themeColor="text1"/>
          <w:sz w:val="24"/>
        </w:rPr>
        <w:t>Unsolicited manuscript</w:t>
      </w:r>
    </w:p>
    <w:p w14:paraId="20558403" w14:textId="77777777" w:rsidR="002819BE" w:rsidRPr="00857DF3" w:rsidRDefault="002819BE" w:rsidP="00857DF3">
      <w:pPr>
        <w:widowControl/>
        <w:adjustRightInd w:val="0"/>
        <w:snapToGrid w:val="0"/>
        <w:spacing w:line="360" w:lineRule="auto"/>
        <w:rPr>
          <w:rFonts w:ascii="Book Antiqua" w:eastAsia="Songti SC" w:hAnsi="Book Antiqua" w:cs="Times New Roman"/>
          <w:b/>
          <w:color w:val="000000" w:themeColor="text1"/>
          <w:sz w:val="24"/>
        </w:rPr>
      </w:pPr>
    </w:p>
    <w:p w14:paraId="5D138E7A" w14:textId="0617085C" w:rsidR="002070CF" w:rsidRPr="00857DF3" w:rsidRDefault="001B4B0C" w:rsidP="00857DF3">
      <w:pPr>
        <w:widowControl/>
        <w:adjustRightInd w:val="0"/>
        <w:snapToGrid w:val="0"/>
        <w:spacing w:line="360" w:lineRule="auto"/>
        <w:rPr>
          <w:rFonts w:ascii="Book Antiqua" w:hAnsi="Book Antiqua" w:cs="宋体"/>
          <w:color w:val="000000" w:themeColor="text1"/>
          <w:kern w:val="0"/>
          <w:sz w:val="24"/>
        </w:rPr>
      </w:pPr>
      <w:r w:rsidRPr="00857DF3">
        <w:rPr>
          <w:rFonts w:ascii="Book Antiqua" w:eastAsia="Songti SC" w:hAnsi="Book Antiqua" w:cs="Times New Roman"/>
          <w:b/>
          <w:color w:val="000000" w:themeColor="text1"/>
          <w:sz w:val="24"/>
        </w:rPr>
        <w:t>Corresponding author</w:t>
      </w:r>
      <w:r w:rsidR="00A74FC4" w:rsidRPr="00857DF3">
        <w:rPr>
          <w:rFonts w:ascii="Book Antiqua" w:eastAsia="Songti SC" w:hAnsi="Book Antiqua" w:cs="Times New Roman"/>
          <w:color w:val="000000" w:themeColor="text1"/>
          <w:sz w:val="24"/>
        </w:rPr>
        <w:t xml:space="preserve">: </w:t>
      </w:r>
      <w:r w:rsidR="005973F3" w:rsidRPr="00857DF3">
        <w:rPr>
          <w:rFonts w:ascii="Book Antiqua" w:eastAsia="Songti SC" w:hAnsi="Book Antiqua" w:cs="Times New Roman"/>
          <w:b/>
          <w:color w:val="000000" w:themeColor="text1"/>
          <w:sz w:val="24"/>
        </w:rPr>
        <w:t>Nian</w:t>
      </w:r>
      <w:r w:rsidR="00CD1B3B" w:rsidRPr="00857DF3">
        <w:rPr>
          <w:rFonts w:ascii="Book Antiqua" w:eastAsia="Songti SC" w:hAnsi="Book Antiqua" w:cs="Times New Roman"/>
          <w:b/>
          <w:color w:val="000000" w:themeColor="text1"/>
          <w:sz w:val="24"/>
        </w:rPr>
        <w:t>-Zeng Xing</w:t>
      </w:r>
      <w:r w:rsidR="005973F3" w:rsidRPr="00857DF3">
        <w:rPr>
          <w:rFonts w:ascii="Book Antiqua" w:eastAsia="Songti SC" w:hAnsi="Book Antiqua" w:cs="Times New Roman"/>
          <w:b/>
          <w:color w:val="000000" w:themeColor="text1"/>
          <w:sz w:val="24"/>
        </w:rPr>
        <w:t xml:space="preserve">, MD, PhD, </w:t>
      </w:r>
      <w:r w:rsidR="00CD1B3B" w:rsidRPr="00857DF3">
        <w:rPr>
          <w:rFonts w:ascii="Book Antiqua" w:eastAsia="Songti SC" w:hAnsi="Book Antiqua" w:cs="Times New Roman"/>
          <w:b/>
          <w:color w:val="000000" w:themeColor="text1"/>
          <w:sz w:val="24"/>
        </w:rPr>
        <w:t xml:space="preserve">Chairman, Professor, Surgeon, Director, </w:t>
      </w:r>
      <w:r w:rsidR="001E6503" w:rsidRPr="00857DF3">
        <w:rPr>
          <w:rFonts w:ascii="Book Antiqua" w:eastAsia="Songti SC" w:hAnsi="Book Antiqua" w:cs="Times New Roman"/>
          <w:color w:val="000000" w:themeColor="text1"/>
          <w:sz w:val="24"/>
        </w:rPr>
        <w:t>Department of Urology, National Cancer Center/National Clinical Research Center for Cancer/Cancer Hospital, Chinese Academy of Medical Sciences and Peking Union Medical College</w:t>
      </w:r>
      <w:r w:rsidR="001E6503" w:rsidRPr="00857DF3">
        <w:rPr>
          <w:rFonts w:ascii="Book Antiqua" w:eastAsia="Songti SC" w:hAnsi="Book Antiqua" w:cs="Times New Roman"/>
          <w:color w:val="000000" w:themeColor="text1"/>
          <w:sz w:val="24"/>
        </w:rPr>
        <w:t xml:space="preserve">, </w:t>
      </w:r>
      <w:r w:rsidR="000F7428" w:rsidRPr="00857DF3">
        <w:rPr>
          <w:rFonts w:ascii="Book Antiqua" w:eastAsia="Songti SC" w:hAnsi="Book Antiqua" w:cs="Times New Roman"/>
          <w:color w:val="000000" w:themeColor="text1"/>
          <w:sz w:val="24"/>
        </w:rPr>
        <w:t>No.</w:t>
      </w:r>
      <w:r w:rsidR="00186070">
        <w:rPr>
          <w:rFonts w:ascii="Book Antiqua" w:eastAsia="Songti SC" w:hAnsi="Book Antiqua" w:cs="Times New Roman"/>
          <w:color w:val="000000" w:themeColor="text1"/>
          <w:sz w:val="24"/>
        </w:rPr>
        <w:t xml:space="preserve"> </w:t>
      </w:r>
      <w:r w:rsidR="000F7428" w:rsidRPr="00857DF3">
        <w:rPr>
          <w:rFonts w:ascii="Book Antiqua" w:eastAsia="Songti SC" w:hAnsi="Book Antiqua" w:cs="Times New Roman"/>
          <w:color w:val="000000" w:themeColor="text1"/>
          <w:sz w:val="24"/>
        </w:rPr>
        <w:t>17</w:t>
      </w:r>
      <w:r w:rsidR="00186070">
        <w:rPr>
          <w:rFonts w:ascii="Book Antiqua" w:eastAsia="Songti SC" w:hAnsi="Book Antiqua" w:cs="Times New Roman"/>
          <w:color w:val="000000" w:themeColor="text1"/>
          <w:sz w:val="24"/>
        </w:rPr>
        <w:t>,</w:t>
      </w:r>
      <w:r w:rsidR="000F7428" w:rsidRPr="00857DF3">
        <w:rPr>
          <w:rFonts w:ascii="Book Antiqua" w:eastAsia="Songti SC" w:hAnsi="Book Antiqua" w:cs="Times New Roman"/>
          <w:color w:val="000000" w:themeColor="text1"/>
          <w:sz w:val="24"/>
        </w:rPr>
        <w:t xml:space="preserve"> Pan Jia</w:t>
      </w:r>
      <w:r w:rsidR="000F7428" w:rsidRPr="00857DF3">
        <w:rPr>
          <w:rFonts w:ascii="Book Antiqua" w:eastAsia="Songti SC" w:hAnsi="Book Antiqua" w:cs="Times New Roman"/>
          <w:color w:val="000000" w:themeColor="text1"/>
          <w:sz w:val="24"/>
        </w:rPr>
        <w:t xml:space="preserve"> Yuan Nan Li, Chaoyang District, </w:t>
      </w:r>
      <w:r w:rsidR="001E6503" w:rsidRPr="00857DF3">
        <w:rPr>
          <w:rFonts w:ascii="Book Antiqua" w:eastAsia="Songti SC" w:hAnsi="Book Antiqua" w:cs="Times New Roman"/>
          <w:color w:val="000000" w:themeColor="text1"/>
          <w:sz w:val="24"/>
        </w:rPr>
        <w:t>Beijing</w:t>
      </w:r>
      <w:r w:rsidR="000F7428" w:rsidRPr="00857DF3">
        <w:rPr>
          <w:rFonts w:ascii="Book Antiqua" w:hAnsi="Book Antiqua"/>
          <w:sz w:val="24"/>
        </w:rPr>
        <w:t xml:space="preserve"> </w:t>
      </w:r>
      <w:r w:rsidR="000F7428" w:rsidRPr="00857DF3">
        <w:rPr>
          <w:rFonts w:ascii="Book Antiqua" w:eastAsia="Songti SC" w:hAnsi="Book Antiqua" w:cs="Times New Roman"/>
          <w:color w:val="000000" w:themeColor="text1"/>
          <w:sz w:val="24"/>
        </w:rPr>
        <w:t>100021, China</w:t>
      </w:r>
      <w:r w:rsidR="00023490" w:rsidRPr="00857DF3">
        <w:rPr>
          <w:rFonts w:ascii="Book Antiqua" w:eastAsia="Songti SC" w:hAnsi="Book Antiqua" w:cs="Times New Roman"/>
          <w:color w:val="000000" w:themeColor="text1"/>
          <w:sz w:val="24"/>
        </w:rPr>
        <w:t xml:space="preserve">. </w:t>
      </w:r>
      <w:hyperlink r:id="rId8" w:history="1">
        <w:r w:rsidR="001E363F" w:rsidRPr="00857DF3">
          <w:rPr>
            <w:rStyle w:val="af9"/>
            <w:rFonts w:ascii="Book Antiqua" w:eastAsia="Songti SC" w:hAnsi="Book Antiqua" w:cs="Times New Roman"/>
            <w:sz w:val="24"/>
          </w:rPr>
          <w:t>xingnianzeng@hotmail.com</w:t>
        </w:r>
      </w:hyperlink>
    </w:p>
    <w:p w14:paraId="3476268A" w14:textId="118BC108" w:rsidR="00F040F3" w:rsidRPr="00857DF3" w:rsidRDefault="00F040F3" w:rsidP="00857DF3">
      <w:pPr>
        <w:widowControl/>
        <w:adjustRightInd w:val="0"/>
        <w:snapToGrid w:val="0"/>
        <w:spacing w:line="360" w:lineRule="auto"/>
        <w:rPr>
          <w:rFonts w:ascii="Book Antiqua" w:hAnsi="Book Antiqua"/>
          <w:color w:val="000000" w:themeColor="text1"/>
          <w:sz w:val="24"/>
        </w:rPr>
      </w:pPr>
      <w:r w:rsidRPr="00857DF3">
        <w:rPr>
          <w:rFonts w:ascii="Book Antiqua" w:hAnsi="Book Antiqua"/>
          <w:b/>
          <w:color w:val="000000" w:themeColor="text1"/>
          <w:sz w:val="24"/>
        </w:rPr>
        <w:t>Telephone:</w:t>
      </w:r>
      <w:r w:rsidRPr="00857DF3">
        <w:rPr>
          <w:rFonts w:ascii="Book Antiqua" w:hAnsi="Book Antiqua"/>
          <w:color w:val="000000" w:themeColor="text1"/>
          <w:sz w:val="24"/>
        </w:rPr>
        <w:t xml:space="preserve"> </w:t>
      </w:r>
      <w:r w:rsidR="005A5CCC" w:rsidRPr="00857DF3">
        <w:rPr>
          <w:rFonts w:ascii="Book Antiqua" w:hAnsi="Book Antiqua"/>
          <w:color w:val="000000" w:themeColor="text1"/>
          <w:sz w:val="24"/>
        </w:rPr>
        <w:t>+86-</w:t>
      </w:r>
      <w:r w:rsidR="000C68B5" w:rsidRPr="00857DF3">
        <w:rPr>
          <w:rFonts w:ascii="Book Antiqua" w:hAnsi="Book Antiqua"/>
          <w:color w:val="000000" w:themeColor="text1"/>
          <w:sz w:val="24"/>
        </w:rPr>
        <w:t>18612023952</w:t>
      </w:r>
    </w:p>
    <w:p w14:paraId="3CF8B930" w14:textId="77777777" w:rsidR="00164FEB" w:rsidRPr="00857DF3" w:rsidRDefault="00164FEB" w:rsidP="00857DF3">
      <w:pPr>
        <w:widowControl/>
        <w:adjustRightInd w:val="0"/>
        <w:snapToGrid w:val="0"/>
        <w:spacing w:line="360" w:lineRule="auto"/>
        <w:rPr>
          <w:rFonts w:ascii="Book Antiqua" w:hAnsi="Book Antiqua"/>
          <w:color w:val="000000" w:themeColor="text1"/>
          <w:sz w:val="24"/>
        </w:rPr>
      </w:pPr>
    </w:p>
    <w:p w14:paraId="707585C2" w14:textId="3B254557"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Received: </w:t>
      </w:r>
      <w:r w:rsidR="00E76C0F" w:rsidRPr="00857DF3">
        <w:rPr>
          <w:rFonts w:ascii="Book Antiqua" w:hAnsi="Book Antiqua"/>
          <w:sz w:val="24"/>
        </w:rPr>
        <w:t>February 17</w:t>
      </w:r>
      <w:r w:rsidRPr="00857DF3">
        <w:rPr>
          <w:rFonts w:ascii="Book Antiqua" w:hAnsi="Book Antiqua"/>
          <w:sz w:val="24"/>
        </w:rPr>
        <w:t xml:space="preserve">, </w:t>
      </w:r>
      <w:r w:rsidR="00E76C0F" w:rsidRPr="00857DF3">
        <w:rPr>
          <w:rFonts w:ascii="Book Antiqua" w:hAnsi="Book Antiqua"/>
          <w:sz w:val="24"/>
        </w:rPr>
        <w:t>2019</w:t>
      </w:r>
    </w:p>
    <w:p w14:paraId="67995165" w14:textId="49721559"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Peer-review started:</w:t>
      </w:r>
      <w:r w:rsidR="00E76C0F" w:rsidRPr="00857DF3">
        <w:rPr>
          <w:rFonts w:ascii="Book Antiqua" w:hAnsi="Book Antiqua"/>
          <w:sz w:val="24"/>
        </w:rPr>
        <w:t xml:space="preserve"> February 18, 2019</w:t>
      </w:r>
    </w:p>
    <w:p w14:paraId="7FD47B82" w14:textId="05BA4D4F"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First decision: </w:t>
      </w:r>
      <w:r w:rsidR="00E76C0F" w:rsidRPr="00857DF3">
        <w:rPr>
          <w:rFonts w:ascii="Book Antiqua" w:hAnsi="Book Antiqua"/>
          <w:sz w:val="24"/>
        </w:rPr>
        <w:t>April 18, 2019</w:t>
      </w:r>
    </w:p>
    <w:p w14:paraId="1593390B" w14:textId="0018C2AD"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 xml:space="preserve">Revised: </w:t>
      </w:r>
      <w:r w:rsidR="00E76C0F" w:rsidRPr="00857DF3">
        <w:rPr>
          <w:rFonts w:ascii="Book Antiqua" w:hAnsi="Book Antiqua"/>
          <w:sz w:val="24"/>
        </w:rPr>
        <w:t>April 25, 2019</w:t>
      </w:r>
    </w:p>
    <w:p w14:paraId="4C00166A" w14:textId="086B6DCB"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Accepted:</w:t>
      </w:r>
      <w:r w:rsidR="008A1155" w:rsidRPr="008A1155">
        <w:t xml:space="preserve"> </w:t>
      </w:r>
      <w:r w:rsidR="008A1155" w:rsidRPr="008A1155">
        <w:rPr>
          <w:rFonts w:ascii="Book Antiqua" w:hAnsi="Book Antiqua"/>
          <w:sz w:val="24"/>
        </w:rPr>
        <w:t>May 10, 2019</w:t>
      </w:r>
      <w:r w:rsidRPr="00857DF3">
        <w:rPr>
          <w:rFonts w:ascii="Book Antiqua" w:hAnsi="Book Antiqua"/>
          <w:b/>
          <w:sz w:val="24"/>
        </w:rPr>
        <w:t xml:space="preserve"> </w:t>
      </w:r>
    </w:p>
    <w:p w14:paraId="3A68BBEC" w14:textId="77777777"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Article in press:</w:t>
      </w:r>
    </w:p>
    <w:p w14:paraId="5EFE1749" w14:textId="77777777" w:rsidR="00164FEB" w:rsidRPr="00857DF3" w:rsidRDefault="00164FEB" w:rsidP="00857DF3">
      <w:pPr>
        <w:widowControl/>
        <w:adjustRightInd w:val="0"/>
        <w:snapToGrid w:val="0"/>
        <w:spacing w:line="360" w:lineRule="auto"/>
        <w:rPr>
          <w:rFonts w:ascii="Book Antiqua" w:hAnsi="Book Antiqua"/>
          <w:b/>
          <w:sz w:val="24"/>
        </w:rPr>
      </w:pPr>
      <w:r w:rsidRPr="00857DF3">
        <w:rPr>
          <w:rFonts w:ascii="Book Antiqua" w:hAnsi="Book Antiqua"/>
          <w:b/>
          <w:sz w:val="24"/>
        </w:rPr>
        <w:t>Published online:</w:t>
      </w:r>
    </w:p>
    <w:p w14:paraId="2CE536D6" w14:textId="77777777" w:rsidR="00164FEB" w:rsidRPr="00857DF3" w:rsidRDefault="00164FEB" w:rsidP="00857DF3">
      <w:pPr>
        <w:widowControl/>
        <w:adjustRightInd w:val="0"/>
        <w:snapToGrid w:val="0"/>
        <w:spacing w:line="360" w:lineRule="auto"/>
        <w:rPr>
          <w:rFonts w:ascii="Book Antiqua" w:hAnsi="Book Antiqua"/>
          <w:color w:val="000000" w:themeColor="text1"/>
          <w:sz w:val="24"/>
        </w:rPr>
        <w:sectPr w:rsidR="00164FEB" w:rsidRPr="00857DF3" w:rsidSect="00137964">
          <w:pgSz w:w="11900" w:h="16840"/>
          <w:pgMar w:top="1440" w:right="1800" w:bottom="1440" w:left="1800" w:header="851" w:footer="992" w:gutter="0"/>
          <w:cols w:space="425"/>
          <w:docGrid w:type="lines" w:linePitch="312"/>
        </w:sectPr>
      </w:pPr>
    </w:p>
    <w:p w14:paraId="33B15932" w14:textId="7111871C" w:rsidR="00D41348" w:rsidRPr="00857DF3" w:rsidRDefault="00E347D1" w:rsidP="00857DF3">
      <w:pPr>
        <w:spacing w:line="360" w:lineRule="auto"/>
        <w:rPr>
          <w:rFonts w:ascii="Book Antiqua" w:hAnsi="Book Antiqua" w:cs="Times New Roman"/>
          <w:b/>
          <w:color w:val="000000" w:themeColor="text1"/>
          <w:sz w:val="24"/>
        </w:rPr>
      </w:pPr>
      <w:r w:rsidRPr="00857DF3">
        <w:rPr>
          <w:rFonts w:ascii="Book Antiqua" w:hAnsi="Book Antiqua" w:cs="Times New Roman"/>
          <w:b/>
          <w:color w:val="000000" w:themeColor="text1"/>
          <w:sz w:val="24"/>
        </w:rPr>
        <w:lastRenderedPageBreak/>
        <w:t>Abstract</w:t>
      </w:r>
    </w:p>
    <w:p w14:paraId="35B79D92" w14:textId="4EAB6087" w:rsidR="00B424F1" w:rsidRPr="00857DF3" w:rsidRDefault="00B424F1" w:rsidP="00857DF3">
      <w:pPr>
        <w:spacing w:line="360" w:lineRule="auto"/>
        <w:rPr>
          <w:rFonts w:ascii="Book Antiqua" w:hAnsi="Book Antiqua"/>
          <w:i/>
          <w:color w:val="000000" w:themeColor="text1"/>
          <w:sz w:val="24"/>
        </w:rPr>
      </w:pPr>
      <w:r w:rsidRPr="00857DF3">
        <w:rPr>
          <w:rFonts w:ascii="Book Antiqua" w:hAnsi="Book Antiqua"/>
          <w:b/>
          <w:i/>
          <w:color w:val="000000" w:themeColor="text1"/>
          <w:sz w:val="24"/>
        </w:rPr>
        <w:t>BACKGROUND</w:t>
      </w:r>
    </w:p>
    <w:p w14:paraId="1A548EC0" w14:textId="6999F61F" w:rsidR="007944D0" w:rsidRPr="00857DF3" w:rsidRDefault="0081472E" w:rsidP="00857DF3">
      <w:pPr>
        <w:spacing w:line="360" w:lineRule="auto"/>
        <w:rPr>
          <w:rFonts w:ascii="Book Antiqua" w:hAnsi="Book Antiqua"/>
          <w:color w:val="000000" w:themeColor="text1"/>
          <w:sz w:val="24"/>
        </w:rPr>
      </w:pPr>
      <w:r w:rsidRPr="00857DF3">
        <w:rPr>
          <w:rFonts w:ascii="Book Antiqua" w:eastAsia="Songti SC" w:hAnsi="Book Antiqua" w:cs="Times New Roman"/>
          <w:color w:val="000000" w:themeColor="text1"/>
          <w:sz w:val="24"/>
        </w:rPr>
        <w:t xml:space="preserve">Routinely, after receiving </w:t>
      </w:r>
      <w:r w:rsidR="00CA537A" w:rsidRPr="00857DF3">
        <w:rPr>
          <w:rFonts w:ascii="Book Antiqua" w:eastAsia="Songti SC" w:hAnsi="Book Antiqua" w:cs="Times New Roman"/>
          <w:color w:val="000000" w:themeColor="text1"/>
          <w:sz w:val="24"/>
        </w:rPr>
        <w:t>prostate specific antigen (</w:t>
      </w:r>
      <w:r w:rsidR="00BC5A7E" w:rsidRPr="00857DF3">
        <w:rPr>
          <w:rFonts w:ascii="Book Antiqua" w:eastAsia="Songti SC" w:hAnsi="Book Antiqua" w:cs="Times New Roman"/>
          <w:color w:val="000000" w:themeColor="text1"/>
          <w:sz w:val="24"/>
        </w:rPr>
        <w:t>PSA</w:t>
      </w:r>
      <w:r w:rsidR="00CA537A" w:rsidRPr="00857DF3">
        <w:rPr>
          <w:rFonts w:ascii="Book Antiqua" w:eastAsia="Songti SC" w:hAnsi="Book Antiqua" w:cs="Times New Roman"/>
          <w:color w:val="000000" w:themeColor="text1"/>
          <w:sz w:val="24"/>
        </w:rPr>
        <w:t>)</w:t>
      </w:r>
      <w:r w:rsidR="00BC5A7E" w:rsidRPr="00857DF3">
        <w:rPr>
          <w:rFonts w:ascii="Book Antiqua" w:eastAsia="Songti SC" w:hAnsi="Book Antiqua" w:cs="Times New Roman"/>
          <w:color w:val="000000" w:themeColor="text1"/>
          <w:sz w:val="24"/>
        </w:rPr>
        <w:t xml:space="preserve"> testing and digital rectum</w:t>
      </w:r>
      <w:r w:rsidR="00BC5A7E" w:rsidRPr="00857DF3">
        <w:rPr>
          <w:rFonts w:ascii="Book Antiqua" w:eastAsia="Songti SC" w:hAnsi="Book Antiqua" w:cs="Times New Roman"/>
          <w:color w:val="000000" w:themeColor="text1"/>
          <w:sz w:val="24"/>
        </w:rPr>
        <w:t xml:space="preserve"> exam</w:t>
      </w:r>
      <w:r w:rsidR="00186070">
        <w:rPr>
          <w:rFonts w:ascii="Book Antiqua" w:eastAsia="Songti SC" w:hAnsi="Book Antiqua" w:cs="Times New Roman"/>
          <w:color w:val="000000" w:themeColor="text1"/>
          <w:sz w:val="24"/>
        </w:rPr>
        <w:t>ination</w:t>
      </w:r>
      <w:r w:rsidRPr="00857DF3">
        <w:rPr>
          <w:rFonts w:ascii="Book Antiqua" w:eastAsia="Songti SC" w:hAnsi="Book Antiqua" w:cs="Times New Roman"/>
          <w:color w:val="000000" w:themeColor="text1"/>
          <w:sz w:val="24"/>
        </w:rPr>
        <w:t>, patients with suspected prostate cancer are required to undergo prostate biopsy.</w:t>
      </w:r>
      <w:r w:rsidR="00707BB0" w:rsidRPr="00857DF3">
        <w:rPr>
          <w:rFonts w:ascii="Book Antiqua" w:eastAsia="Songti SC" w:hAnsi="Book Antiqua" w:cs="Times New Roman"/>
          <w:color w:val="000000" w:themeColor="text1"/>
          <w:sz w:val="24"/>
        </w:rPr>
        <w:t xml:space="preserve"> </w:t>
      </w:r>
      <w:r w:rsidR="00CE58BC" w:rsidRPr="00857DF3">
        <w:rPr>
          <w:rFonts w:ascii="Book Antiqua" w:eastAsia="Songti SC" w:hAnsi="Book Antiqua" w:cs="Times New Roman"/>
          <w:color w:val="000000" w:themeColor="text1"/>
          <w:sz w:val="24"/>
        </w:rPr>
        <w:t xml:space="preserve">However, the </w:t>
      </w:r>
      <w:r w:rsidR="00A15B72" w:rsidRPr="00857DF3">
        <w:rPr>
          <w:rFonts w:ascii="Book Antiqua" w:eastAsia="Songti SC" w:hAnsi="Book Antiqua" w:cs="Times New Roman"/>
          <w:color w:val="000000" w:themeColor="text1"/>
          <w:sz w:val="24"/>
        </w:rPr>
        <w:t>ability</w:t>
      </w:r>
      <w:r w:rsidR="00CE58BC" w:rsidRPr="00857DF3">
        <w:rPr>
          <w:rFonts w:ascii="Book Antiqua" w:eastAsia="Songti SC" w:hAnsi="Book Antiqua" w:cs="Times New Roman"/>
          <w:color w:val="000000" w:themeColor="text1"/>
          <w:sz w:val="24"/>
        </w:rPr>
        <w:t xml:space="preserve"> of ultrasound-guided prostate biopsy</w:t>
      </w:r>
      <w:r w:rsidR="00A15B72" w:rsidRPr="00857DF3">
        <w:rPr>
          <w:rFonts w:ascii="Book Antiqua" w:eastAsia="Songti SC" w:hAnsi="Book Antiqua" w:cs="Times New Roman"/>
          <w:color w:val="000000" w:themeColor="text1"/>
          <w:sz w:val="24"/>
        </w:rPr>
        <w:t xml:space="preserve"> to detect prostate cancer</w:t>
      </w:r>
      <w:r w:rsidR="00CE58BC" w:rsidRPr="00857DF3">
        <w:rPr>
          <w:rFonts w:ascii="Book Antiqua" w:eastAsia="Songti SC" w:hAnsi="Book Antiqua" w:cs="Times New Roman"/>
          <w:color w:val="000000" w:themeColor="text1"/>
          <w:sz w:val="24"/>
        </w:rPr>
        <w:t xml:space="preserve"> is </w:t>
      </w:r>
      <w:r w:rsidR="00A15B72" w:rsidRPr="00857DF3">
        <w:rPr>
          <w:rFonts w:ascii="Book Antiqua" w:eastAsia="Songti SC" w:hAnsi="Book Antiqua" w:cs="Times New Roman"/>
          <w:color w:val="000000" w:themeColor="text1"/>
          <w:sz w:val="24"/>
        </w:rPr>
        <w:t>limited</w:t>
      </w:r>
      <w:r w:rsidR="00CE58BC" w:rsidRPr="00857DF3">
        <w:rPr>
          <w:rFonts w:ascii="Book Antiqua" w:eastAsia="Songti SC" w:hAnsi="Book Antiqua" w:cs="Times New Roman"/>
          <w:color w:val="000000" w:themeColor="text1"/>
          <w:sz w:val="24"/>
        </w:rPr>
        <w:t>.</w:t>
      </w:r>
      <w:r w:rsidR="001C5BB5" w:rsidRPr="00857DF3">
        <w:rPr>
          <w:rFonts w:ascii="Book Antiqua" w:eastAsia="Songti SC" w:hAnsi="Book Antiqua" w:cs="Times New Roman"/>
          <w:color w:val="000000" w:themeColor="text1"/>
          <w:sz w:val="24"/>
        </w:rPr>
        <w:t xml:space="preserve"> </w:t>
      </w:r>
      <w:r w:rsidR="008C0B42" w:rsidRPr="00857DF3">
        <w:rPr>
          <w:rFonts w:ascii="Book Antiqua" w:eastAsia="Songti SC" w:hAnsi="Book Antiqua" w:cs="Times New Roman"/>
          <w:color w:val="000000" w:themeColor="text1"/>
          <w:sz w:val="24"/>
        </w:rPr>
        <w:t>Nowadays</w:t>
      </w:r>
      <w:r w:rsidR="00186070">
        <w:rPr>
          <w:rFonts w:ascii="Book Antiqua" w:eastAsia="Songti SC" w:hAnsi="Book Antiqua" w:cs="Times New Roman"/>
          <w:color w:val="000000" w:themeColor="text1"/>
          <w:sz w:val="24"/>
        </w:rPr>
        <w:t>,</w:t>
      </w:r>
      <w:r w:rsidR="00DD6071" w:rsidRPr="00857DF3">
        <w:rPr>
          <w:rFonts w:ascii="Book Antiqua" w:eastAsia="Songti SC" w:hAnsi="Book Antiqua" w:cs="Times New Roman"/>
          <w:color w:val="000000" w:themeColor="text1"/>
          <w:sz w:val="24"/>
        </w:rPr>
        <w:t xml:space="preserve"> </w:t>
      </w:r>
      <w:r w:rsidR="00380839" w:rsidRPr="00857DF3">
        <w:rPr>
          <w:rFonts w:ascii="Book Antiqua" w:eastAsia="Songti SC" w:hAnsi="Book Antiqua" w:cs="Times New Roman"/>
          <w:color w:val="000000" w:themeColor="text1"/>
          <w:sz w:val="24"/>
        </w:rPr>
        <w:t>a variety of diagnostic methods and more sensitive diagnostic methods, such as multi-parameter prostate magnetic resonance imaging (mpMRI) and prostate-specific membrane antigen positron emission tomography/computed tomography (PSMA PET/CT)</w:t>
      </w:r>
      <w:r w:rsidR="005B0A20" w:rsidRPr="00857DF3">
        <w:rPr>
          <w:rFonts w:ascii="Book Antiqua" w:eastAsia="Songti SC" w:hAnsi="Book Antiqua" w:cs="Times New Roman"/>
          <w:color w:val="000000" w:themeColor="text1"/>
          <w:sz w:val="24"/>
        </w:rPr>
        <w:t xml:space="preserve"> can be </w:t>
      </w:r>
      <w:r w:rsidR="00BC6A5F" w:rsidRPr="00857DF3">
        <w:rPr>
          <w:rFonts w:ascii="Book Antiqua" w:eastAsia="Songti SC" w:hAnsi="Book Antiqua" w:cs="Times New Roman"/>
          <w:color w:val="000000" w:themeColor="text1"/>
          <w:sz w:val="24"/>
        </w:rPr>
        <w:t>applied clinic</w:t>
      </w:r>
      <w:r w:rsidR="00186070">
        <w:rPr>
          <w:rFonts w:ascii="Book Antiqua" w:eastAsia="Songti SC" w:hAnsi="Book Antiqua" w:cs="Times New Roman"/>
          <w:color w:val="000000" w:themeColor="text1"/>
          <w:sz w:val="24"/>
        </w:rPr>
        <w:t>ally</w:t>
      </w:r>
      <w:r w:rsidR="00BC6A5F" w:rsidRPr="00857DF3">
        <w:rPr>
          <w:rFonts w:ascii="Book Antiqua" w:eastAsia="Songti SC" w:hAnsi="Book Antiqua" w:cs="Times New Roman"/>
          <w:color w:val="000000" w:themeColor="text1"/>
          <w:sz w:val="24"/>
        </w:rPr>
        <w:t xml:space="preserve">. </w:t>
      </w:r>
      <w:r w:rsidR="00A36FFB" w:rsidRPr="00857DF3">
        <w:rPr>
          <w:rFonts w:ascii="Book Antiqua" w:eastAsia="Songti SC" w:hAnsi="Book Antiqua" w:cs="Times New Roman"/>
          <w:color w:val="000000" w:themeColor="text1"/>
          <w:sz w:val="24"/>
        </w:rPr>
        <w:t>Fur</w:t>
      </w:r>
      <w:r w:rsidR="00A36FFB" w:rsidRPr="00857DF3">
        <w:rPr>
          <w:rFonts w:ascii="Book Antiqua" w:eastAsia="Songti SC" w:hAnsi="Book Antiqua" w:cs="Times New Roman"/>
          <w:color w:val="000000" w:themeColor="text1"/>
          <w:sz w:val="24"/>
        </w:rPr>
        <w:t>thermore, laparoscopic/robot-assisted prostatectomy is also a safe and effective procedure for the treatment of benign prostatic hyperplasia.</w:t>
      </w:r>
      <w:r w:rsidR="008B71F2" w:rsidRPr="00857DF3">
        <w:rPr>
          <w:rFonts w:ascii="Book Antiqua" w:eastAsia="Songti SC" w:hAnsi="Book Antiqua" w:cs="Times New Roman"/>
          <w:color w:val="000000" w:themeColor="text1"/>
          <w:sz w:val="24"/>
        </w:rPr>
        <w:t xml:space="preserve"> So maybe it is time to</w:t>
      </w:r>
      <w:r w:rsidR="00A36FFB" w:rsidRPr="00857DF3">
        <w:rPr>
          <w:rFonts w:ascii="Book Antiqua" w:eastAsia="Songti SC" w:hAnsi="Book Antiqua" w:cs="Times New Roman"/>
          <w:color w:val="000000" w:themeColor="text1"/>
          <w:sz w:val="24"/>
        </w:rPr>
        <w:t xml:space="preserve"> </w:t>
      </w:r>
      <w:r w:rsidR="005A1711" w:rsidRPr="00857DF3">
        <w:rPr>
          <w:rFonts w:ascii="Book Antiqua" w:eastAsia="Songti SC" w:hAnsi="Book Antiqua" w:cs="Times New Roman"/>
          <w:color w:val="000000" w:themeColor="text1"/>
          <w:sz w:val="24"/>
        </w:rPr>
        <w:t>re</w:t>
      </w:r>
      <w:r w:rsidR="004F2969" w:rsidRPr="00857DF3">
        <w:rPr>
          <w:rFonts w:ascii="Book Antiqua" w:eastAsia="Songti SC" w:hAnsi="Book Antiqua" w:cs="Times New Roman"/>
          <w:color w:val="000000" w:themeColor="text1"/>
          <w:sz w:val="24"/>
        </w:rPr>
        <w:t xml:space="preserve">consider the </w:t>
      </w:r>
      <w:r w:rsidR="00A36FFB" w:rsidRPr="00857DF3">
        <w:rPr>
          <w:rFonts w:ascii="Book Antiqua" w:eastAsia="Songti SC" w:hAnsi="Book Antiqua" w:cs="Times New Roman"/>
          <w:color w:val="000000" w:themeColor="text1"/>
          <w:sz w:val="24"/>
        </w:rPr>
        <w:t>necessary to perform prostate biopsy before radical prostatectomy.</w:t>
      </w:r>
    </w:p>
    <w:p w14:paraId="6024ABAD" w14:textId="77777777" w:rsidR="00B424F1" w:rsidRPr="00857DF3" w:rsidRDefault="00B424F1" w:rsidP="00857DF3">
      <w:pPr>
        <w:spacing w:line="360" w:lineRule="auto"/>
        <w:rPr>
          <w:rFonts w:ascii="Book Antiqua" w:hAnsi="Book Antiqua" w:cs="Times New Roman"/>
          <w:b/>
          <w:color w:val="000000" w:themeColor="text1"/>
          <w:sz w:val="24"/>
        </w:rPr>
      </w:pPr>
    </w:p>
    <w:p w14:paraId="79DAEA2E" w14:textId="77777777" w:rsidR="00472792" w:rsidRPr="00857DF3" w:rsidRDefault="00472792" w:rsidP="00857DF3">
      <w:pPr>
        <w:spacing w:line="360" w:lineRule="auto"/>
        <w:rPr>
          <w:rFonts w:ascii="Book Antiqua" w:hAnsi="Book Antiqua" w:cs="Times New Roman"/>
          <w:b/>
          <w:i/>
          <w:color w:val="000000" w:themeColor="text1"/>
          <w:sz w:val="24"/>
        </w:rPr>
      </w:pPr>
      <w:r w:rsidRPr="00857DF3">
        <w:rPr>
          <w:rFonts w:ascii="Book Antiqua" w:hAnsi="Book Antiqua" w:cs="Times New Roman"/>
          <w:b/>
          <w:i/>
          <w:color w:val="000000" w:themeColor="text1"/>
          <w:sz w:val="24"/>
        </w:rPr>
        <w:t>AIM</w:t>
      </w:r>
    </w:p>
    <w:p w14:paraId="5E56DAD9" w14:textId="77777777" w:rsidR="00073C16" w:rsidRPr="00857DF3" w:rsidRDefault="001651DC" w:rsidP="00857DF3">
      <w:pPr>
        <w:spacing w:line="360" w:lineRule="auto"/>
        <w:rPr>
          <w:rFonts w:ascii="Book Antiqua" w:hAnsi="Book Antiqua" w:cs="Times New Roman"/>
          <w:color w:val="000000" w:themeColor="text1"/>
          <w:sz w:val="24"/>
        </w:rPr>
      </w:pPr>
      <w:r w:rsidRPr="00857DF3">
        <w:rPr>
          <w:rFonts w:ascii="Book Antiqua" w:hAnsi="Book Antiqua" w:cs="Times New Roman"/>
          <w:color w:val="000000" w:themeColor="text1"/>
          <w:sz w:val="24"/>
        </w:rPr>
        <w:t xml:space="preserve">To explore the </w:t>
      </w:r>
      <w:r w:rsidR="00F41A98" w:rsidRPr="00857DF3">
        <w:rPr>
          <w:rFonts w:ascii="Book Antiqua" w:hAnsi="Book Antiqua" w:cs="Times New Roman"/>
          <w:color w:val="000000" w:themeColor="text1"/>
          <w:sz w:val="24"/>
        </w:rPr>
        <w:t xml:space="preserve">feasibility of </w:t>
      </w:r>
      <w:r w:rsidR="00C120CB" w:rsidRPr="00857DF3">
        <w:rPr>
          <w:rFonts w:ascii="Book Antiqua" w:hAnsi="Book Antiqua" w:cs="Times New Roman"/>
          <w:color w:val="000000" w:themeColor="text1"/>
          <w:sz w:val="24"/>
        </w:rPr>
        <w:t xml:space="preserve">radical </w:t>
      </w:r>
      <w:r w:rsidR="005F7469" w:rsidRPr="00857DF3">
        <w:rPr>
          <w:rFonts w:ascii="Book Antiqua" w:hAnsi="Book Antiqua" w:cs="Times New Roman"/>
          <w:color w:val="000000" w:themeColor="text1"/>
          <w:sz w:val="24"/>
        </w:rPr>
        <w:t xml:space="preserve">prostatectomy </w:t>
      </w:r>
      <w:r w:rsidR="00A032FB" w:rsidRPr="00857DF3">
        <w:rPr>
          <w:rFonts w:ascii="Book Antiqua" w:hAnsi="Book Antiqua" w:cs="Times New Roman"/>
          <w:color w:val="000000" w:themeColor="text1"/>
          <w:sz w:val="24"/>
        </w:rPr>
        <w:t xml:space="preserve">without prostate biopsy </w:t>
      </w:r>
      <w:r w:rsidR="00A40546" w:rsidRPr="00857DF3">
        <w:rPr>
          <w:rFonts w:ascii="Book Antiqua" w:hAnsi="Book Antiqua" w:cs="Times New Roman"/>
          <w:color w:val="000000" w:themeColor="text1"/>
          <w:sz w:val="24"/>
        </w:rPr>
        <w:t xml:space="preserve">in the era of new imaging </w:t>
      </w:r>
      <w:r w:rsidR="002F09D6" w:rsidRPr="00857DF3">
        <w:rPr>
          <w:rFonts w:ascii="Book Antiqua" w:hAnsi="Book Antiqua" w:cs="Times New Roman"/>
          <w:color w:val="000000" w:themeColor="text1"/>
          <w:sz w:val="24"/>
        </w:rPr>
        <w:t>technology</w:t>
      </w:r>
      <w:r w:rsidR="00DF5690" w:rsidRPr="00857DF3">
        <w:rPr>
          <w:rFonts w:ascii="Book Antiqua" w:hAnsi="Book Antiqua" w:cs="Times New Roman"/>
          <w:color w:val="000000" w:themeColor="text1"/>
          <w:sz w:val="24"/>
        </w:rPr>
        <w:t xml:space="preserve"> and minimally invasive technique</w:t>
      </w:r>
      <w:r w:rsidR="00DD7530" w:rsidRPr="00857DF3">
        <w:rPr>
          <w:rFonts w:ascii="Book Antiqua" w:hAnsi="Book Antiqua" w:cs="Times New Roman"/>
          <w:color w:val="000000" w:themeColor="text1"/>
          <w:sz w:val="24"/>
        </w:rPr>
        <w:t>s</w:t>
      </w:r>
      <w:r w:rsidR="00A40546" w:rsidRPr="00857DF3">
        <w:rPr>
          <w:rFonts w:ascii="Book Antiqua" w:hAnsi="Book Antiqua" w:cs="Times New Roman"/>
          <w:color w:val="000000" w:themeColor="text1"/>
          <w:sz w:val="24"/>
        </w:rPr>
        <w:t>.</w:t>
      </w:r>
    </w:p>
    <w:p w14:paraId="4516A5A7" w14:textId="77777777" w:rsidR="001E2AA9" w:rsidRPr="00857DF3" w:rsidRDefault="001E2AA9" w:rsidP="00857DF3">
      <w:pPr>
        <w:spacing w:line="360" w:lineRule="auto"/>
        <w:rPr>
          <w:rFonts w:ascii="Book Antiqua" w:hAnsi="Book Antiqua" w:cs="Times New Roman"/>
          <w:color w:val="000000" w:themeColor="text1"/>
          <w:sz w:val="24"/>
        </w:rPr>
      </w:pPr>
    </w:p>
    <w:p w14:paraId="10DDC3F3" w14:textId="4147E88D" w:rsidR="001A10DB" w:rsidRPr="00857DF3" w:rsidRDefault="0000121B" w:rsidP="00857DF3">
      <w:pPr>
        <w:spacing w:line="360" w:lineRule="auto"/>
        <w:rPr>
          <w:rFonts w:ascii="Book Antiqua" w:hAnsi="Book Antiqua" w:cs="Times New Roman"/>
          <w:b/>
          <w:i/>
          <w:color w:val="000000" w:themeColor="text1"/>
          <w:sz w:val="24"/>
        </w:rPr>
      </w:pPr>
      <w:r w:rsidRPr="00857DF3">
        <w:rPr>
          <w:rFonts w:ascii="Book Antiqua" w:hAnsi="Book Antiqua" w:cs="Times New Roman"/>
          <w:b/>
          <w:i/>
          <w:color w:val="000000" w:themeColor="text1"/>
          <w:sz w:val="24"/>
        </w:rPr>
        <w:t>METHODS</w:t>
      </w:r>
    </w:p>
    <w:p w14:paraId="26B2F14F" w14:textId="2AE7E2A7" w:rsidR="0076550D" w:rsidRPr="00857DF3" w:rsidRDefault="009B2450" w:rsidP="00857DF3">
      <w:pPr>
        <w:spacing w:line="360" w:lineRule="auto"/>
        <w:rPr>
          <w:rFonts w:ascii="Book Antiqua" w:hAnsi="Book Antiqua" w:cs="Times New Roman"/>
          <w:color w:val="000000" w:themeColor="text1"/>
          <w:sz w:val="24"/>
        </w:rPr>
      </w:pPr>
      <w:r w:rsidRPr="00857DF3">
        <w:rPr>
          <w:rFonts w:ascii="Book Antiqua" w:hAnsi="Book Antiqua" w:cs="Times New Roman"/>
          <w:color w:val="000000" w:themeColor="text1"/>
          <w:sz w:val="24"/>
        </w:rPr>
        <w:t>From June 2014 to Nov</w:t>
      </w:r>
      <w:r w:rsidR="001F29C8" w:rsidRPr="00857DF3">
        <w:rPr>
          <w:rFonts w:ascii="Book Antiqua" w:hAnsi="Book Antiqua" w:cs="Times New Roman"/>
          <w:color w:val="000000" w:themeColor="text1"/>
          <w:sz w:val="24"/>
        </w:rPr>
        <w:t>em</w:t>
      </w:r>
      <w:r w:rsidR="001F29C8" w:rsidRPr="00857DF3">
        <w:rPr>
          <w:rFonts w:ascii="Book Antiqua" w:hAnsi="Book Antiqua" w:cs="Times New Roman"/>
          <w:color w:val="000000" w:themeColor="text1"/>
          <w:sz w:val="24"/>
        </w:rPr>
        <w:t>ber</w:t>
      </w:r>
      <w:r w:rsidRPr="00857DF3">
        <w:rPr>
          <w:rFonts w:ascii="Book Antiqua" w:hAnsi="Book Antiqua" w:cs="Times New Roman"/>
          <w:color w:val="000000" w:themeColor="text1"/>
          <w:sz w:val="24"/>
        </w:rPr>
        <w:t xml:space="preserve"> 2018, </w:t>
      </w:r>
      <w:r w:rsidR="00A26D19" w:rsidRPr="00857DF3">
        <w:rPr>
          <w:rFonts w:ascii="Book Antiqua" w:hAnsi="Book Antiqua" w:cs="Times New Roman"/>
          <w:color w:val="000000" w:themeColor="text1"/>
          <w:sz w:val="24"/>
        </w:rPr>
        <w:t>11</w:t>
      </w:r>
      <w:r w:rsidR="004B1E75" w:rsidRPr="00857DF3">
        <w:rPr>
          <w:rFonts w:ascii="Book Antiqua" w:hAnsi="Book Antiqua" w:cs="Times New Roman"/>
          <w:color w:val="000000" w:themeColor="text1"/>
          <w:sz w:val="24"/>
        </w:rPr>
        <w:t xml:space="preserve"> cases of laparoscopic radical prostatectomy without</w:t>
      </w:r>
      <w:r w:rsidR="00875861" w:rsidRPr="00857DF3">
        <w:rPr>
          <w:rFonts w:ascii="Book Antiqua" w:hAnsi="Book Antiqua" w:cs="Times New Roman"/>
          <w:color w:val="000000" w:themeColor="text1"/>
          <w:sz w:val="24"/>
        </w:rPr>
        <w:t xml:space="preserve"> </w:t>
      </w:r>
      <w:r w:rsidR="004B1E75" w:rsidRPr="00857DF3">
        <w:rPr>
          <w:rFonts w:ascii="Book Antiqua" w:hAnsi="Book Antiqua" w:cs="Times New Roman"/>
          <w:color w:val="000000" w:themeColor="text1"/>
          <w:sz w:val="24"/>
        </w:rPr>
        <w:t>prostate biopsy</w:t>
      </w:r>
      <w:r w:rsidR="00186070">
        <w:rPr>
          <w:rFonts w:ascii="Book Antiqua" w:hAnsi="Book Antiqua" w:cs="Times New Roman"/>
          <w:color w:val="000000" w:themeColor="text1"/>
          <w:sz w:val="24"/>
        </w:rPr>
        <w:t xml:space="preserve"> were performed at</w:t>
      </w:r>
      <w:r w:rsidR="002B12E0">
        <w:rPr>
          <w:rFonts w:ascii="Book Antiqua" w:hAnsi="Book Antiqua" w:cs="Times New Roman"/>
          <w:color w:val="000000" w:themeColor="text1"/>
          <w:sz w:val="24"/>
        </w:rPr>
        <w:t xml:space="preserve"> </w:t>
      </w:r>
      <w:r w:rsidR="00A56E34">
        <w:rPr>
          <w:rFonts w:ascii="Book Antiqua" w:hAnsi="Book Antiqua" w:cs="Times New Roman"/>
          <w:color w:val="000000" w:themeColor="text1"/>
          <w:sz w:val="24"/>
        </w:rPr>
        <w:t xml:space="preserve">the </w:t>
      </w:r>
      <w:r w:rsidR="00186070" w:rsidRPr="00857DF3">
        <w:rPr>
          <w:rFonts w:ascii="Book Antiqua" w:hAnsi="Book Antiqua" w:cs="Times New Roman"/>
          <w:color w:val="000000" w:themeColor="text1"/>
          <w:sz w:val="24"/>
        </w:rPr>
        <w:t>three tertiary medical centers</w:t>
      </w:r>
      <w:r w:rsidR="002B12E0">
        <w:rPr>
          <w:rFonts w:ascii="Book Antiqua" w:hAnsi="Book Antiqua" w:cs="Times New Roman"/>
          <w:color w:val="000000" w:themeColor="text1"/>
          <w:sz w:val="24"/>
        </w:rPr>
        <w:t xml:space="preserve"> involved in this study</w:t>
      </w:r>
      <w:r w:rsidR="004B1E75" w:rsidRPr="00857DF3">
        <w:rPr>
          <w:rFonts w:ascii="Book Antiqua" w:hAnsi="Book Antiqua" w:cs="Times New Roman"/>
          <w:color w:val="000000" w:themeColor="text1"/>
          <w:sz w:val="24"/>
        </w:rPr>
        <w:t>.</w:t>
      </w:r>
      <w:r w:rsidR="000A3541" w:rsidRPr="00857DF3">
        <w:rPr>
          <w:rFonts w:ascii="Book Antiqua" w:hAnsi="Book Antiqua" w:cs="Times New Roman"/>
          <w:color w:val="000000" w:themeColor="text1"/>
          <w:sz w:val="24"/>
        </w:rPr>
        <w:t xml:space="preserve"> </w:t>
      </w:r>
      <w:r w:rsidR="00AF3666" w:rsidRPr="00857DF3">
        <w:rPr>
          <w:rFonts w:ascii="Book Antiqua" w:hAnsi="Book Antiqua" w:cs="Times New Roman"/>
          <w:color w:val="000000" w:themeColor="text1"/>
          <w:sz w:val="24"/>
        </w:rPr>
        <w:t xml:space="preserve">All patients received prostate </w:t>
      </w:r>
      <w:r w:rsidR="00011EF0" w:rsidRPr="00857DF3">
        <w:rPr>
          <w:rFonts w:ascii="Book Antiqua" w:eastAsia="Songti SC" w:hAnsi="Book Antiqua" w:cs="Times New Roman"/>
          <w:color w:val="000000" w:themeColor="text1"/>
          <w:sz w:val="24"/>
        </w:rPr>
        <w:t xml:space="preserve">magnetic resonance imaging </w:t>
      </w:r>
      <w:r w:rsidR="00AF3666" w:rsidRPr="00857DF3">
        <w:rPr>
          <w:rFonts w:ascii="Book Antiqua" w:hAnsi="Book Antiqua" w:cs="Times New Roman"/>
          <w:color w:val="000000" w:themeColor="text1"/>
          <w:sz w:val="24"/>
        </w:rPr>
        <w:t>and prostate cancer was suspected,</w:t>
      </w:r>
      <w:r w:rsidR="00BF2D54" w:rsidRPr="00857DF3">
        <w:rPr>
          <w:rFonts w:ascii="Book Antiqua" w:hAnsi="Book Antiqua" w:cs="Times New Roman"/>
          <w:color w:val="000000" w:themeColor="text1"/>
          <w:sz w:val="24"/>
        </w:rPr>
        <w:t xml:space="preserve"> including </w:t>
      </w:r>
      <w:r w:rsidR="00664D6C" w:rsidRPr="00857DF3">
        <w:rPr>
          <w:rFonts w:ascii="Book Antiqua" w:hAnsi="Book Antiqua" w:cs="Times New Roman"/>
          <w:color w:val="000000" w:themeColor="text1"/>
          <w:sz w:val="24"/>
        </w:rPr>
        <w:t>six</w:t>
      </w:r>
      <w:r w:rsidR="00BF2D54" w:rsidRPr="00857DF3">
        <w:rPr>
          <w:rFonts w:ascii="Book Antiqua" w:hAnsi="Book Antiqua" w:cs="Times New Roman"/>
          <w:color w:val="000000" w:themeColor="text1"/>
          <w:sz w:val="24"/>
        </w:rPr>
        <w:t xml:space="preserve"> patients </w:t>
      </w:r>
      <w:r w:rsidR="00571713" w:rsidRPr="00857DF3">
        <w:rPr>
          <w:rFonts w:ascii="Book Antiqua" w:hAnsi="Book Antiqua" w:cs="Times New Roman"/>
          <w:color w:val="000000" w:themeColor="text1"/>
          <w:sz w:val="24"/>
        </w:rPr>
        <w:t xml:space="preserve">with positive </w:t>
      </w:r>
      <w:r w:rsidR="004F072F" w:rsidRPr="00857DF3">
        <w:rPr>
          <w:rFonts w:ascii="Book Antiqua" w:hAnsi="Book Antiqua" w:cs="Times New Roman"/>
          <w:color w:val="000000" w:themeColor="text1"/>
          <w:sz w:val="24"/>
          <w:vertAlign w:val="superscript"/>
        </w:rPr>
        <w:t>68</w:t>
      </w:r>
      <w:r w:rsidR="004F072F" w:rsidRPr="00857DF3">
        <w:rPr>
          <w:rFonts w:ascii="Book Antiqua" w:hAnsi="Book Antiqua" w:cs="Times New Roman"/>
          <w:color w:val="000000" w:themeColor="text1"/>
          <w:sz w:val="24"/>
        </w:rPr>
        <w:t>Ga-</w:t>
      </w:r>
      <w:r w:rsidR="00BF2D54" w:rsidRPr="00857DF3">
        <w:rPr>
          <w:rFonts w:ascii="Book Antiqua" w:hAnsi="Book Antiqua" w:cs="Times New Roman"/>
          <w:color w:val="000000" w:themeColor="text1"/>
          <w:sz w:val="24"/>
        </w:rPr>
        <w:t>PSMA PET/CT</w:t>
      </w:r>
      <w:r w:rsidR="00006969" w:rsidRPr="00857DF3">
        <w:rPr>
          <w:rFonts w:ascii="Book Antiqua" w:hAnsi="Book Antiqua" w:cs="Times New Roman"/>
          <w:color w:val="000000" w:themeColor="text1"/>
          <w:sz w:val="24"/>
        </w:rPr>
        <w:t xml:space="preserve"> results</w:t>
      </w:r>
      <w:r w:rsidR="002F5D4A" w:rsidRPr="00857DF3">
        <w:rPr>
          <w:rFonts w:ascii="Book Antiqua" w:hAnsi="Book Antiqua" w:cs="Times New Roman"/>
          <w:color w:val="000000" w:themeColor="text1"/>
          <w:sz w:val="24"/>
        </w:rPr>
        <w:t>.</w:t>
      </w:r>
      <w:r w:rsidR="00AE26A7" w:rsidRPr="00857DF3">
        <w:rPr>
          <w:rFonts w:ascii="Book Antiqua" w:hAnsi="Book Antiqua" w:cs="Times New Roman"/>
          <w:color w:val="000000" w:themeColor="text1"/>
          <w:sz w:val="24"/>
        </w:rPr>
        <w:t xml:space="preserve"> </w:t>
      </w:r>
      <w:r w:rsidR="00763A55" w:rsidRPr="00857DF3">
        <w:rPr>
          <w:rFonts w:ascii="Book Antiqua" w:hAnsi="Book Antiqua" w:cs="Times New Roman"/>
          <w:color w:val="000000" w:themeColor="text1"/>
          <w:sz w:val="24"/>
        </w:rPr>
        <w:t xml:space="preserve">Laparoscopic radical prostatectomy and pelvic lymph node dissection </w:t>
      </w:r>
      <w:r w:rsidR="00186070" w:rsidRPr="00857DF3">
        <w:rPr>
          <w:rFonts w:ascii="Book Antiqua" w:hAnsi="Book Antiqua" w:cs="Times New Roman"/>
          <w:color w:val="000000" w:themeColor="text1"/>
          <w:sz w:val="24"/>
        </w:rPr>
        <w:t>w</w:t>
      </w:r>
      <w:r w:rsidR="00186070">
        <w:rPr>
          <w:rFonts w:ascii="Book Antiqua" w:hAnsi="Book Antiqua" w:cs="Times New Roman"/>
          <w:color w:val="000000" w:themeColor="text1"/>
          <w:sz w:val="24"/>
        </w:rPr>
        <w:t>ere</w:t>
      </w:r>
      <w:r w:rsidR="00186070" w:rsidRPr="00857DF3">
        <w:rPr>
          <w:rFonts w:ascii="Book Antiqua" w:hAnsi="Book Antiqua" w:cs="Times New Roman"/>
          <w:color w:val="000000" w:themeColor="text1"/>
          <w:sz w:val="24"/>
        </w:rPr>
        <w:t xml:space="preserve"> </w:t>
      </w:r>
      <w:r w:rsidR="00763A55" w:rsidRPr="00857DF3">
        <w:rPr>
          <w:rFonts w:ascii="Book Antiqua" w:hAnsi="Book Antiqua" w:cs="Times New Roman"/>
          <w:color w:val="000000" w:themeColor="text1"/>
          <w:sz w:val="24"/>
        </w:rPr>
        <w:t>perform</w:t>
      </w:r>
      <w:r w:rsidR="00763A55" w:rsidRPr="00857DF3">
        <w:rPr>
          <w:rFonts w:ascii="Book Antiqua" w:hAnsi="Book Antiqua" w:cs="Times New Roman"/>
          <w:color w:val="000000" w:themeColor="text1"/>
          <w:sz w:val="24"/>
        </w:rPr>
        <w:t xml:space="preserve">ed for all patients. </w:t>
      </w:r>
    </w:p>
    <w:p w14:paraId="39E027BC" w14:textId="77777777" w:rsidR="009E1FE3" w:rsidRPr="00857DF3" w:rsidRDefault="009E1FE3" w:rsidP="00857DF3">
      <w:pPr>
        <w:spacing w:line="360" w:lineRule="auto"/>
        <w:rPr>
          <w:rFonts w:ascii="Book Antiqua" w:hAnsi="Book Antiqua" w:cs="Times New Roman"/>
          <w:color w:val="000000" w:themeColor="text1"/>
          <w:sz w:val="24"/>
        </w:rPr>
      </w:pPr>
    </w:p>
    <w:p w14:paraId="67612E70" w14:textId="26371238" w:rsidR="009E1FE3" w:rsidRPr="00857DF3" w:rsidRDefault="002F55F9" w:rsidP="00857DF3">
      <w:pPr>
        <w:spacing w:line="360" w:lineRule="auto"/>
        <w:rPr>
          <w:rFonts w:ascii="Book Antiqua" w:hAnsi="Book Antiqua" w:cs="Times New Roman"/>
          <w:i/>
          <w:color w:val="000000" w:themeColor="text1"/>
          <w:sz w:val="24"/>
        </w:rPr>
      </w:pPr>
      <w:r w:rsidRPr="00857DF3">
        <w:rPr>
          <w:rFonts w:ascii="Book Antiqua" w:hAnsi="Book Antiqua" w:cs="Times New Roman"/>
          <w:b/>
          <w:i/>
          <w:color w:val="000000" w:themeColor="text1"/>
          <w:sz w:val="24"/>
        </w:rPr>
        <w:t>RESULTS</w:t>
      </w:r>
    </w:p>
    <w:p w14:paraId="163F620C" w14:textId="5AADDBD7" w:rsidR="00073C16" w:rsidRPr="00857DF3" w:rsidRDefault="003D4CCA" w:rsidP="00857DF3">
      <w:pPr>
        <w:spacing w:line="360" w:lineRule="auto"/>
        <w:rPr>
          <w:rFonts w:ascii="Book Antiqua" w:hAnsi="Book Antiqua" w:cs="Times New Roman"/>
          <w:color w:val="000000" w:themeColor="text1"/>
          <w:sz w:val="24"/>
        </w:rPr>
      </w:pPr>
      <w:r w:rsidRPr="00857DF3">
        <w:rPr>
          <w:rFonts w:ascii="Book Antiqua" w:hAnsi="Book Antiqua" w:cs="Times New Roman"/>
          <w:color w:val="000000" w:themeColor="text1"/>
          <w:sz w:val="24"/>
        </w:rPr>
        <w:t xml:space="preserve">All surgeries were accomplished successfully. </w:t>
      </w:r>
      <w:r w:rsidR="00F05BC9" w:rsidRPr="00857DF3">
        <w:rPr>
          <w:rFonts w:ascii="Book Antiqua" w:hAnsi="Book Antiqua" w:cs="Times New Roman"/>
          <w:color w:val="000000" w:themeColor="text1"/>
          <w:sz w:val="24"/>
        </w:rPr>
        <w:t xml:space="preserve">The mean age was </w:t>
      </w:r>
      <w:r w:rsidR="00F05BC9" w:rsidRPr="00857DF3">
        <w:rPr>
          <w:rFonts w:ascii="Book Antiqua" w:eastAsia="Songti SC" w:hAnsi="Book Antiqua" w:cs="Times New Roman"/>
          <w:color w:val="000000" w:themeColor="text1"/>
          <w:sz w:val="24"/>
        </w:rPr>
        <w:t>6</w:t>
      </w:r>
      <w:r w:rsidR="00790098" w:rsidRPr="00857DF3">
        <w:rPr>
          <w:rFonts w:ascii="Book Antiqua" w:eastAsia="Songti SC" w:hAnsi="Book Antiqua" w:cs="Times New Roman"/>
          <w:color w:val="000000" w:themeColor="text1"/>
          <w:sz w:val="24"/>
        </w:rPr>
        <w:t>9</w:t>
      </w:r>
      <w:r w:rsidR="009B09EF" w:rsidRPr="00857DF3">
        <w:rPr>
          <w:rFonts w:ascii="Book Antiqua" w:eastAsia="Songti SC" w:hAnsi="Book Antiqua" w:cs="Times New Roman"/>
          <w:color w:val="000000" w:themeColor="text1"/>
          <w:sz w:val="24"/>
        </w:rPr>
        <w:t xml:space="preserve"> </w:t>
      </w:r>
      <w:r w:rsidR="00F05BC9" w:rsidRPr="00857DF3">
        <w:rPr>
          <w:rFonts w:ascii="Book Antiqua" w:eastAsia="Songti SC" w:hAnsi="Book Antiqua" w:cs="Times New Roman"/>
          <w:color w:val="000000" w:themeColor="text1"/>
          <w:sz w:val="24"/>
        </w:rPr>
        <w:t>±</w:t>
      </w:r>
      <w:r w:rsidR="009B09EF" w:rsidRPr="00857DF3">
        <w:rPr>
          <w:rFonts w:ascii="Book Antiqua" w:eastAsia="Songti SC" w:hAnsi="Book Antiqua" w:cs="Times New Roman"/>
          <w:color w:val="000000" w:themeColor="text1"/>
          <w:sz w:val="24"/>
        </w:rPr>
        <w:t xml:space="preserve"> </w:t>
      </w:r>
      <w:r w:rsidR="00D979C1" w:rsidRPr="00857DF3">
        <w:rPr>
          <w:rFonts w:ascii="Book Antiqua" w:eastAsia="Songti SC" w:hAnsi="Book Antiqua" w:cs="Times New Roman"/>
          <w:color w:val="000000" w:themeColor="text1"/>
          <w:sz w:val="24"/>
        </w:rPr>
        <w:t>7.7</w:t>
      </w:r>
      <w:r w:rsidR="00036FCC" w:rsidRPr="00857DF3">
        <w:rPr>
          <w:rFonts w:ascii="Book Antiqua" w:eastAsia="Songti SC" w:hAnsi="Book Antiqua" w:cs="Times New Roman"/>
          <w:color w:val="000000" w:themeColor="text1"/>
          <w:sz w:val="24"/>
        </w:rPr>
        <w:t xml:space="preserve"> y</w:t>
      </w:r>
      <w:r w:rsidR="00C322B1" w:rsidRPr="00857DF3">
        <w:rPr>
          <w:rFonts w:ascii="Book Antiqua" w:eastAsia="Songti SC" w:hAnsi="Book Antiqua" w:cs="Times New Roman"/>
          <w:color w:val="000000" w:themeColor="text1"/>
          <w:sz w:val="24"/>
        </w:rPr>
        <w:t>ea</w:t>
      </w:r>
      <w:r w:rsidR="00036FCC" w:rsidRPr="00857DF3">
        <w:rPr>
          <w:rFonts w:ascii="Book Antiqua" w:eastAsia="Songti SC" w:hAnsi="Book Antiqua" w:cs="Times New Roman"/>
          <w:color w:val="000000" w:themeColor="text1"/>
          <w:sz w:val="24"/>
        </w:rPr>
        <w:t>r</w:t>
      </w:r>
      <w:r w:rsidR="00F05BC9" w:rsidRPr="00857DF3">
        <w:rPr>
          <w:rFonts w:ascii="Book Antiqua" w:hAnsi="Book Antiqua" w:cs="Times New Roman"/>
          <w:color w:val="000000" w:themeColor="text1"/>
          <w:sz w:val="24"/>
        </w:rPr>
        <w:t xml:space="preserve">, </w:t>
      </w:r>
      <w:r w:rsidR="00F013F1" w:rsidRPr="00857DF3">
        <w:rPr>
          <w:rFonts w:ascii="Book Antiqua" w:hAnsi="Book Antiqua" w:cs="Times New Roman"/>
          <w:color w:val="000000" w:themeColor="text1"/>
          <w:sz w:val="24"/>
        </w:rPr>
        <w:t xml:space="preserve">the mean </w:t>
      </w:r>
      <w:r w:rsidR="00C322B1" w:rsidRPr="00857DF3">
        <w:rPr>
          <w:rFonts w:ascii="Book Antiqua" w:hAnsi="Book Antiqua" w:cs="Times New Roman"/>
          <w:color w:val="000000" w:themeColor="text1"/>
          <w:sz w:val="24"/>
        </w:rPr>
        <w:t xml:space="preserve">body mass index </w:t>
      </w:r>
      <w:r w:rsidR="00F013F1" w:rsidRPr="00857DF3">
        <w:rPr>
          <w:rFonts w:ascii="Book Antiqua" w:hAnsi="Book Antiqua" w:cs="Times New Roman"/>
          <w:color w:val="000000" w:themeColor="text1"/>
          <w:sz w:val="24"/>
        </w:rPr>
        <w:t xml:space="preserve">was </w:t>
      </w:r>
      <w:r w:rsidR="001F283F" w:rsidRPr="00857DF3">
        <w:rPr>
          <w:rFonts w:ascii="Book Antiqua" w:hAnsi="Book Antiqua" w:cs="Times New Roman"/>
          <w:color w:val="000000" w:themeColor="text1"/>
          <w:sz w:val="24"/>
        </w:rPr>
        <w:t xml:space="preserve">24.7 </w:t>
      </w:r>
      <w:r w:rsidR="001F283F" w:rsidRPr="00857DF3">
        <w:rPr>
          <w:rFonts w:ascii="Book Antiqua" w:eastAsia="Songti SC" w:hAnsi="Book Antiqua" w:cs="Times New Roman"/>
          <w:color w:val="000000" w:themeColor="text1"/>
          <w:sz w:val="24"/>
        </w:rPr>
        <w:t xml:space="preserve">± </w:t>
      </w:r>
      <w:r w:rsidR="001F283F" w:rsidRPr="00857DF3">
        <w:rPr>
          <w:rFonts w:ascii="Book Antiqua" w:hAnsi="Book Antiqua" w:cs="Times New Roman"/>
          <w:color w:val="000000" w:themeColor="text1"/>
          <w:sz w:val="24"/>
        </w:rPr>
        <w:t>1.6</w:t>
      </w:r>
      <w:r w:rsidR="00844E2F" w:rsidRPr="00857DF3">
        <w:rPr>
          <w:rFonts w:ascii="Book Antiqua" w:hAnsi="Book Antiqua" w:cs="Times New Roman"/>
          <w:color w:val="000000" w:themeColor="text1"/>
          <w:sz w:val="24"/>
        </w:rPr>
        <w:t xml:space="preserve"> </w:t>
      </w:r>
      <w:r w:rsidR="001F283F" w:rsidRPr="00857DF3">
        <w:rPr>
          <w:rFonts w:ascii="Book Antiqua" w:hAnsi="Book Antiqua" w:cs="Times New Roman"/>
          <w:color w:val="000000" w:themeColor="text1"/>
          <w:sz w:val="24"/>
        </w:rPr>
        <w:t>kg/m</w:t>
      </w:r>
      <w:r w:rsidR="001F283F" w:rsidRPr="00857DF3">
        <w:rPr>
          <w:rFonts w:ascii="Book Antiqua" w:hAnsi="Book Antiqua" w:cs="Times New Roman"/>
          <w:color w:val="000000" w:themeColor="text1"/>
          <w:sz w:val="24"/>
          <w:vertAlign w:val="superscript"/>
        </w:rPr>
        <w:t>2</w:t>
      </w:r>
      <w:r w:rsidR="001F283F"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the</w:t>
      </w:r>
      <w:r w:rsidR="00F05BC9" w:rsidRPr="00857DF3">
        <w:rPr>
          <w:rFonts w:ascii="Book Antiqua" w:hAnsi="Book Antiqua" w:cs="Times New Roman"/>
          <w:color w:val="000000" w:themeColor="text1"/>
          <w:sz w:val="24"/>
        </w:rPr>
        <w:t xml:space="preserve"> range of serum PSA was </w:t>
      </w:r>
      <w:r w:rsidR="00420026" w:rsidRPr="00857DF3">
        <w:rPr>
          <w:rFonts w:ascii="Book Antiqua" w:hAnsi="Book Antiqua" w:cs="Times New Roman"/>
          <w:color w:val="000000" w:themeColor="text1"/>
          <w:sz w:val="24"/>
        </w:rPr>
        <w:t>4.3</w:t>
      </w:r>
      <w:r w:rsidR="00F05BC9" w:rsidRPr="00857DF3">
        <w:rPr>
          <w:rFonts w:ascii="Book Antiqua" w:hAnsi="Book Antiqua" w:cs="Times New Roman"/>
          <w:color w:val="000000" w:themeColor="text1"/>
          <w:sz w:val="24"/>
        </w:rPr>
        <w:t xml:space="preserve"> </w:t>
      </w:r>
      <w:r w:rsidR="00186070">
        <w:rPr>
          <w:rFonts w:ascii="Book Antiqua" w:hAnsi="Book Antiqua" w:cs="Times New Roman"/>
          <w:color w:val="000000" w:themeColor="text1"/>
          <w:sz w:val="24"/>
        </w:rPr>
        <w:t>to</w:t>
      </w:r>
      <w:r w:rsidR="00186070"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&gt;1000</w:t>
      </w:r>
      <w:r w:rsidR="00EC551B" w:rsidRPr="00857DF3">
        <w:rPr>
          <w:rFonts w:ascii="Book Antiqua" w:hAnsi="Book Antiqua" w:cs="Times New Roman"/>
          <w:color w:val="000000" w:themeColor="text1"/>
          <w:sz w:val="24"/>
        </w:rPr>
        <w:t xml:space="preserve"> </w:t>
      </w:r>
      <w:r w:rsidR="00F05BC9" w:rsidRPr="00857DF3">
        <w:rPr>
          <w:rFonts w:ascii="Book Antiqua" w:hAnsi="Book Antiqua" w:cs="Times New Roman"/>
          <w:color w:val="000000" w:themeColor="text1"/>
          <w:sz w:val="24"/>
        </w:rPr>
        <w:t>ng/m</w:t>
      </w:r>
      <w:r w:rsidR="00236905" w:rsidRPr="00857DF3">
        <w:rPr>
          <w:rFonts w:ascii="Book Antiqua" w:hAnsi="Book Antiqua" w:cs="Times New Roman"/>
          <w:color w:val="000000" w:themeColor="text1"/>
          <w:sz w:val="24"/>
        </w:rPr>
        <w:t>L</w:t>
      </w:r>
      <w:r w:rsidR="00A37CA7" w:rsidRPr="00857DF3">
        <w:rPr>
          <w:rFonts w:ascii="Book Antiqua" w:hAnsi="Book Antiqua" w:cs="Times New Roman"/>
          <w:color w:val="000000" w:themeColor="text1"/>
          <w:sz w:val="24"/>
        </w:rPr>
        <w:t>, and the mean prostate volume wa</w:t>
      </w:r>
      <w:r w:rsidR="00A37CA7" w:rsidRPr="00857DF3">
        <w:rPr>
          <w:rFonts w:ascii="Book Antiqua" w:hAnsi="Book Antiqua" w:cs="Times New Roman"/>
          <w:color w:val="000000" w:themeColor="text1"/>
          <w:sz w:val="24"/>
        </w:rPr>
        <w:t xml:space="preserve">s </w:t>
      </w:r>
      <w:r w:rsidR="00E82C22" w:rsidRPr="00857DF3">
        <w:rPr>
          <w:rFonts w:ascii="Book Antiqua" w:hAnsi="Book Antiqua" w:cs="Times New Roman"/>
          <w:color w:val="000000" w:themeColor="text1"/>
          <w:sz w:val="24"/>
        </w:rPr>
        <w:t xml:space="preserve">40.9 </w:t>
      </w:r>
      <w:r w:rsidR="00E82C22" w:rsidRPr="00857DF3">
        <w:rPr>
          <w:rFonts w:ascii="Book Antiqua" w:eastAsia="Songti SC" w:hAnsi="Book Antiqua" w:cs="Times New Roman"/>
          <w:color w:val="000000" w:themeColor="text1"/>
          <w:sz w:val="24"/>
        </w:rPr>
        <w:t xml:space="preserve">± </w:t>
      </w:r>
      <w:r w:rsidR="00E82C22" w:rsidRPr="00857DF3">
        <w:rPr>
          <w:rFonts w:ascii="Book Antiqua" w:hAnsi="Book Antiqua" w:cs="Times New Roman"/>
          <w:color w:val="000000" w:themeColor="text1"/>
          <w:sz w:val="24"/>
        </w:rPr>
        <w:t>18.3</w:t>
      </w:r>
      <w:r w:rsidR="00E53226" w:rsidRPr="00857DF3">
        <w:rPr>
          <w:rFonts w:ascii="Book Antiqua" w:hAnsi="Book Antiqua" w:cs="Times New Roman"/>
          <w:color w:val="000000" w:themeColor="text1"/>
          <w:sz w:val="24"/>
        </w:rPr>
        <w:t xml:space="preserve"> </w:t>
      </w:r>
      <w:r w:rsidR="00E82C22" w:rsidRPr="00857DF3">
        <w:rPr>
          <w:rFonts w:ascii="Book Antiqua" w:hAnsi="Book Antiqua" w:cs="Times New Roman"/>
          <w:color w:val="000000" w:themeColor="text1"/>
          <w:sz w:val="24"/>
        </w:rPr>
        <w:t>m</w:t>
      </w:r>
      <w:r w:rsidR="00236905" w:rsidRPr="00857DF3">
        <w:rPr>
          <w:rFonts w:ascii="Book Antiqua" w:hAnsi="Book Antiqua" w:cs="Times New Roman"/>
          <w:color w:val="000000" w:themeColor="text1"/>
          <w:sz w:val="24"/>
        </w:rPr>
        <w:t>L</w:t>
      </w:r>
      <w:r w:rsidR="00F05BC9" w:rsidRPr="00857DF3">
        <w:rPr>
          <w:rFonts w:ascii="Book Antiqua" w:hAnsi="Book Antiqua" w:cs="Times New Roman"/>
          <w:color w:val="000000" w:themeColor="text1"/>
          <w:sz w:val="24"/>
        </w:rPr>
        <w:t xml:space="preserve">. </w:t>
      </w:r>
      <w:r w:rsidR="00B85CA3" w:rsidRPr="00857DF3">
        <w:rPr>
          <w:rFonts w:ascii="Book Antiqua" w:hAnsi="Book Antiqua" w:cs="Times New Roman"/>
          <w:color w:val="000000" w:themeColor="text1"/>
          <w:sz w:val="24"/>
        </w:rPr>
        <w:t xml:space="preserve">The </w:t>
      </w:r>
      <w:r w:rsidR="00B85CA3" w:rsidRPr="00857DF3">
        <w:rPr>
          <w:rFonts w:ascii="Book Antiqua" w:hAnsi="Book Antiqua" w:cs="Times New Roman"/>
          <w:color w:val="000000" w:themeColor="text1"/>
          <w:sz w:val="24"/>
        </w:rPr>
        <w:lastRenderedPageBreak/>
        <w:t xml:space="preserve">mean operative time was </w:t>
      </w:r>
      <w:r w:rsidR="00EC731A" w:rsidRPr="00857DF3">
        <w:rPr>
          <w:rFonts w:ascii="Book Antiqua" w:eastAsia="Songti SC" w:hAnsi="Book Antiqua" w:cs="Times New Roman"/>
          <w:color w:val="000000" w:themeColor="text1"/>
          <w:sz w:val="24"/>
        </w:rPr>
        <w:t>9</w:t>
      </w:r>
      <w:r w:rsidR="000F4CAC" w:rsidRPr="00857DF3">
        <w:rPr>
          <w:rFonts w:ascii="Book Antiqua" w:eastAsia="Songti SC" w:hAnsi="Book Antiqua" w:cs="Times New Roman"/>
          <w:color w:val="000000" w:themeColor="text1"/>
          <w:sz w:val="24"/>
        </w:rPr>
        <w:t>6</w:t>
      </w:r>
      <w:r w:rsidR="009B09EF"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w:t>
      </w:r>
      <w:r w:rsidR="009B09EF"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2</w:t>
      </w:r>
      <w:r w:rsidR="000F4CAC" w:rsidRPr="00857DF3">
        <w:rPr>
          <w:rFonts w:ascii="Book Antiqua" w:eastAsia="Songti SC" w:hAnsi="Book Antiqua" w:cs="Times New Roman"/>
          <w:color w:val="000000" w:themeColor="text1"/>
          <w:sz w:val="24"/>
        </w:rPr>
        <w:t>3.3</w:t>
      </w:r>
      <w:r w:rsidR="006F0258" w:rsidRPr="00857DF3">
        <w:rPr>
          <w:rFonts w:ascii="Book Antiqua" w:eastAsia="Songti SC" w:hAnsi="Book Antiqua" w:cs="Times New Roman"/>
          <w:color w:val="000000" w:themeColor="text1"/>
          <w:sz w:val="24"/>
        </w:rPr>
        <w:t xml:space="preserve"> </w:t>
      </w:r>
      <w:r w:rsidR="00EC731A" w:rsidRPr="00857DF3">
        <w:rPr>
          <w:rFonts w:ascii="Book Antiqua" w:eastAsia="Songti SC" w:hAnsi="Book Antiqua" w:cs="Times New Roman"/>
          <w:color w:val="000000" w:themeColor="text1"/>
          <w:sz w:val="24"/>
        </w:rPr>
        <w:t>min</w:t>
      </w:r>
      <w:r w:rsidR="0099283B" w:rsidRPr="00857DF3">
        <w:rPr>
          <w:rFonts w:ascii="Book Antiqua" w:hAnsi="Book Antiqua" w:cs="Times New Roman"/>
          <w:color w:val="000000" w:themeColor="text1"/>
          <w:sz w:val="24"/>
        </w:rPr>
        <w:t xml:space="preserve">, </w:t>
      </w:r>
      <w:r w:rsidR="00B85CA3" w:rsidRPr="00857DF3">
        <w:rPr>
          <w:rFonts w:ascii="Book Antiqua" w:hAnsi="Book Antiqua" w:cs="Times New Roman"/>
          <w:color w:val="000000" w:themeColor="text1"/>
          <w:sz w:val="24"/>
        </w:rPr>
        <w:t xml:space="preserve">the mean estimated blood loss was </w:t>
      </w:r>
      <w:r w:rsidR="00875915" w:rsidRPr="00857DF3">
        <w:rPr>
          <w:rFonts w:ascii="Book Antiqua" w:eastAsia="Songti SC" w:hAnsi="Book Antiqua" w:cs="Times New Roman"/>
          <w:color w:val="000000" w:themeColor="text1"/>
          <w:sz w:val="24"/>
        </w:rPr>
        <w:t>9</w:t>
      </w:r>
      <w:r w:rsidR="009258A4" w:rsidRPr="00857DF3">
        <w:rPr>
          <w:rFonts w:ascii="Book Antiqua" w:eastAsia="Songti SC" w:hAnsi="Book Antiqua" w:cs="Times New Roman"/>
          <w:color w:val="000000" w:themeColor="text1"/>
          <w:sz w:val="24"/>
        </w:rPr>
        <w:t>0</w:t>
      </w:r>
      <w:r w:rsidR="00BC3ACD" w:rsidRPr="00857DF3">
        <w:rPr>
          <w:rFonts w:ascii="Book Antiqua" w:eastAsia="Songti SC" w:hAnsi="Book Antiqua" w:cs="Times New Roman"/>
          <w:color w:val="000000" w:themeColor="text1"/>
          <w:sz w:val="24"/>
        </w:rPr>
        <w:t xml:space="preserve"> </w:t>
      </w:r>
      <w:r w:rsidR="00875915" w:rsidRPr="00857DF3">
        <w:rPr>
          <w:rFonts w:ascii="Book Antiqua" w:eastAsia="Songti SC" w:hAnsi="Book Antiqua" w:cs="Times New Roman"/>
          <w:color w:val="000000" w:themeColor="text1"/>
          <w:sz w:val="24"/>
        </w:rPr>
        <w:t>±</w:t>
      </w:r>
      <w:r w:rsidR="00BC3ACD" w:rsidRPr="00857DF3">
        <w:rPr>
          <w:rFonts w:ascii="Book Antiqua" w:eastAsia="Songti SC" w:hAnsi="Book Antiqua" w:cs="Times New Roman"/>
          <w:color w:val="000000" w:themeColor="text1"/>
          <w:sz w:val="24"/>
        </w:rPr>
        <w:t xml:space="preserve"> </w:t>
      </w:r>
      <w:r w:rsidR="00875915" w:rsidRPr="00857DF3">
        <w:rPr>
          <w:rFonts w:ascii="Book Antiqua" w:eastAsia="Songti SC" w:hAnsi="Book Antiqua" w:cs="Times New Roman"/>
          <w:color w:val="000000" w:themeColor="text1"/>
          <w:sz w:val="24"/>
        </w:rPr>
        <w:t>9</w:t>
      </w:r>
      <w:r w:rsidR="00C21222" w:rsidRPr="00857DF3">
        <w:rPr>
          <w:rFonts w:ascii="Book Antiqua" w:eastAsia="Songti SC" w:hAnsi="Book Antiqua" w:cs="Times New Roman"/>
          <w:color w:val="000000" w:themeColor="text1"/>
          <w:sz w:val="24"/>
        </w:rPr>
        <w:t xml:space="preserve">0.9 </w:t>
      </w:r>
      <w:r w:rsidR="00875915" w:rsidRPr="00857DF3">
        <w:rPr>
          <w:rFonts w:ascii="Book Antiqua" w:eastAsia="Songti SC" w:hAnsi="Book Antiqua" w:cs="Times New Roman"/>
          <w:color w:val="000000" w:themeColor="text1"/>
          <w:sz w:val="24"/>
        </w:rPr>
        <w:t>m</w:t>
      </w:r>
      <w:r w:rsidR="00236905" w:rsidRPr="00857DF3">
        <w:rPr>
          <w:rFonts w:ascii="Book Antiqua" w:eastAsia="Songti SC" w:hAnsi="Book Antiqua" w:cs="Times New Roman"/>
          <w:color w:val="000000" w:themeColor="text1"/>
          <w:sz w:val="24"/>
        </w:rPr>
        <w:t>L</w:t>
      </w:r>
      <w:r w:rsidR="0099283B" w:rsidRPr="00857DF3">
        <w:rPr>
          <w:rFonts w:ascii="Book Antiqua" w:eastAsia="Songti SC" w:hAnsi="Book Antiqua" w:cs="Times New Roman"/>
          <w:color w:val="000000" w:themeColor="text1"/>
          <w:sz w:val="24"/>
        </w:rPr>
        <w:t>, and the m</w:t>
      </w:r>
      <w:r w:rsidR="0099283B" w:rsidRPr="00857DF3">
        <w:rPr>
          <w:rFonts w:ascii="Book Antiqua" w:eastAsia="Songti SC" w:hAnsi="Book Antiqua" w:cs="Times New Roman"/>
          <w:color w:val="000000" w:themeColor="text1"/>
          <w:sz w:val="24"/>
        </w:rPr>
        <w:t xml:space="preserve">edian </w:t>
      </w:r>
      <w:r w:rsidR="00186070">
        <w:rPr>
          <w:rFonts w:ascii="Book Antiqua" w:eastAsia="Songti SC" w:hAnsi="Book Antiqua" w:cs="Times New Roman"/>
          <w:color w:val="000000" w:themeColor="text1"/>
          <w:sz w:val="24"/>
        </w:rPr>
        <w:t xml:space="preserve">duration </w:t>
      </w:r>
      <w:r w:rsidR="00D873D9" w:rsidRPr="00857DF3">
        <w:rPr>
          <w:rFonts w:ascii="Book Antiqua" w:eastAsia="Songti SC" w:hAnsi="Book Antiqua" w:cs="Times New Roman"/>
          <w:color w:val="000000" w:themeColor="text1"/>
          <w:sz w:val="24"/>
        </w:rPr>
        <w:t xml:space="preserve">of catheter </w:t>
      </w:r>
      <w:r w:rsidR="00186070">
        <w:rPr>
          <w:rFonts w:ascii="Book Antiqua" w:eastAsia="Songti SC" w:hAnsi="Book Antiqua" w:cs="Times New Roman"/>
          <w:color w:val="000000" w:themeColor="text1"/>
          <w:sz w:val="24"/>
        </w:rPr>
        <w:t xml:space="preserve">placement </w:t>
      </w:r>
      <w:r w:rsidR="00D873D9" w:rsidRPr="00857DF3">
        <w:rPr>
          <w:rFonts w:ascii="Book Antiqua" w:eastAsia="Songti SC" w:hAnsi="Book Antiqua" w:cs="Times New Roman"/>
          <w:color w:val="000000" w:themeColor="text1"/>
          <w:sz w:val="24"/>
        </w:rPr>
        <w:t xml:space="preserve">was </w:t>
      </w:r>
      <w:r w:rsidR="007F7143" w:rsidRPr="00857DF3">
        <w:rPr>
          <w:rFonts w:ascii="Book Antiqua" w:eastAsia="Songti SC" w:hAnsi="Book Antiqua" w:cs="Times New Roman"/>
          <w:color w:val="000000" w:themeColor="text1"/>
          <w:sz w:val="24"/>
        </w:rPr>
        <w:t xml:space="preserve">14 </w:t>
      </w:r>
      <w:r w:rsidR="00236905" w:rsidRPr="00857DF3">
        <w:rPr>
          <w:rFonts w:ascii="Book Antiqua" w:eastAsia="Songti SC" w:hAnsi="Book Antiqua" w:cs="Times New Roman"/>
          <w:color w:val="000000" w:themeColor="text1"/>
          <w:sz w:val="24"/>
        </w:rPr>
        <w:t>d</w:t>
      </w:r>
      <w:r w:rsidR="00A161F5" w:rsidRPr="00857DF3">
        <w:rPr>
          <w:rFonts w:ascii="Book Antiqua" w:hAnsi="Book Antiqua" w:cs="Times New Roman"/>
          <w:color w:val="000000" w:themeColor="text1"/>
          <w:sz w:val="24"/>
        </w:rPr>
        <w:t>.</w:t>
      </w:r>
      <w:r w:rsidR="00521EE9" w:rsidRPr="00857DF3">
        <w:rPr>
          <w:rFonts w:ascii="Book Antiqua" w:hAnsi="Book Antiqua" w:cs="Times New Roman"/>
          <w:color w:val="000000" w:themeColor="text1"/>
          <w:sz w:val="24"/>
        </w:rPr>
        <w:t xml:space="preserve"> </w:t>
      </w:r>
      <w:r w:rsidR="00C07669" w:rsidRPr="00857DF3">
        <w:rPr>
          <w:rFonts w:ascii="Book Antiqua" w:hAnsi="Book Antiqua" w:cs="Times New Roman"/>
          <w:color w:val="000000" w:themeColor="text1"/>
          <w:sz w:val="24"/>
        </w:rPr>
        <w:t xml:space="preserve">The final pathology confirmed </w:t>
      </w:r>
      <w:r w:rsidR="00186070">
        <w:rPr>
          <w:rFonts w:ascii="Book Antiqua" w:hAnsi="Book Antiqua" w:cs="Times New Roman"/>
          <w:color w:val="000000" w:themeColor="text1"/>
          <w:sz w:val="24"/>
        </w:rPr>
        <w:t xml:space="preserve">that </w:t>
      </w:r>
      <w:r w:rsidR="00C07669" w:rsidRPr="00857DF3">
        <w:rPr>
          <w:rFonts w:ascii="Book Antiqua" w:hAnsi="Book Antiqua" w:cs="Times New Roman"/>
          <w:color w:val="000000" w:themeColor="text1"/>
          <w:sz w:val="24"/>
        </w:rPr>
        <w:t>all specimen</w:t>
      </w:r>
      <w:r w:rsidR="00AE6E4D" w:rsidRPr="00857DF3">
        <w:rPr>
          <w:rFonts w:ascii="Book Antiqua" w:hAnsi="Book Antiqua" w:cs="Times New Roman"/>
          <w:color w:val="000000" w:themeColor="text1"/>
          <w:sz w:val="24"/>
        </w:rPr>
        <w:t>s</w:t>
      </w:r>
      <w:r w:rsidR="00C07669" w:rsidRPr="00857DF3">
        <w:rPr>
          <w:rFonts w:ascii="Book Antiqua" w:hAnsi="Book Antiqua" w:cs="Times New Roman"/>
          <w:color w:val="000000" w:themeColor="text1"/>
          <w:sz w:val="24"/>
        </w:rPr>
        <w:t xml:space="preserve"> were prostate cancer</w:t>
      </w:r>
      <w:r w:rsidR="000745CF" w:rsidRPr="00857DF3">
        <w:rPr>
          <w:rFonts w:ascii="Book Antiqua" w:hAnsi="Book Antiqua" w:cs="Times New Roman"/>
          <w:color w:val="000000" w:themeColor="text1"/>
          <w:sz w:val="24"/>
        </w:rPr>
        <w:t xml:space="preserve"> except one</w:t>
      </w:r>
      <w:r w:rsidR="00186070">
        <w:rPr>
          <w:rFonts w:ascii="Book Antiqua" w:hAnsi="Book Antiqua" w:cs="Times New Roman"/>
          <w:color w:val="000000" w:themeColor="text1"/>
          <w:sz w:val="24"/>
        </w:rPr>
        <w:t xml:space="preserve"> case of</w:t>
      </w:r>
      <w:r w:rsidR="003837AE" w:rsidRPr="00857DF3">
        <w:rPr>
          <w:rFonts w:ascii="Book Antiqua" w:hAnsi="Book Antiqua" w:cs="Times New Roman"/>
          <w:color w:val="000000" w:themeColor="text1"/>
          <w:sz w:val="24"/>
        </w:rPr>
        <w:t xml:space="preserve"> benign prostatic hyperplasia</w:t>
      </w:r>
      <w:r w:rsidR="00C07669" w:rsidRPr="00857DF3">
        <w:rPr>
          <w:rFonts w:ascii="Book Antiqua" w:hAnsi="Book Antiqua" w:cs="Times New Roman"/>
          <w:color w:val="000000" w:themeColor="text1"/>
          <w:sz w:val="24"/>
        </w:rPr>
        <w:t>.</w:t>
      </w:r>
      <w:r w:rsidR="00936573" w:rsidRPr="00857DF3">
        <w:rPr>
          <w:rFonts w:ascii="Book Antiqua" w:hAnsi="Book Antiqua" w:cs="Times New Roman"/>
          <w:color w:val="000000" w:themeColor="text1"/>
          <w:sz w:val="24"/>
        </w:rPr>
        <w:t xml:space="preserve"> </w:t>
      </w:r>
      <w:r w:rsidR="00521EE9" w:rsidRPr="00857DF3">
        <w:rPr>
          <w:rFonts w:ascii="Book Antiqua" w:hAnsi="Book Antiqua" w:cs="Times New Roman"/>
          <w:color w:val="000000" w:themeColor="text1"/>
          <w:sz w:val="24"/>
        </w:rPr>
        <w:t>No major complication</w:t>
      </w:r>
      <w:r w:rsidR="00AA5ED4" w:rsidRPr="00857DF3">
        <w:rPr>
          <w:rFonts w:ascii="Book Antiqua" w:hAnsi="Book Antiqua" w:cs="Times New Roman"/>
          <w:color w:val="000000" w:themeColor="text1"/>
          <w:sz w:val="24"/>
        </w:rPr>
        <w:t>s</w:t>
      </w:r>
      <w:r w:rsidR="00521EE9" w:rsidRPr="00857DF3">
        <w:rPr>
          <w:rFonts w:ascii="Book Antiqua" w:hAnsi="Book Antiqua" w:cs="Times New Roman"/>
          <w:color w:val="000000" w:themeColor="text1"/>
          <w:sz w:val="24"/>
        </w:rPr>
        <w:t xml:space="preserve"> occurred</w:t>
      </w:r>
      <w:r w:rsidR="001E2642" w:rsidRPr="00857DF3">
        <w:rPr>
          <w:rFonts w:ascii="Book Antiqua" w:hAnsi="Book Antiqua" w:cs="Times New Roman"/>
          <w:color w:val="000000" w:themeColor="text1"/>
          <w:sz w:val="24"/>
        </w:rPr>
        <w:t xml:space="preserve"> in </w:t>
      </w:r>
      <w:r w:rsidR="00186070" w:rsidRPr="00857DF3">
        <w:rPr>
          <w:rFonts w:ascii="Book Antiqua" w:hAnsi="Book Antiqua" w:cs="Times New Roman"/>
          <w:color w:val="000000" w:themeColor="text1"/>
          <w:sz w:val="24"/>
        </w:rPr>
        <w:t xml:space="preserve">90 d </w:t>
      </w:r>
      <w:r w:rsidR="0020135A" w:rsidRPr="00857DF3">
        <w:rPr>
          <w:rFonts w:ascii="Book Antiqua" w:hAnsi="Book Antiqua" w:cs="Times New Roman"/>
          <w:color w:val="000000" w:themeColor="text1"/>
          <w:sz w:val="24"/>
        </w:rPr>
        <w:t>postoperative</w:t>
      </w:r>
      <w:r w:rsidR="00186070">
        <w:rPr>
          <w:rFonts w:ascii="Book Antiqua" w:hAnsi="Book Antiqua" w:cs="Times New Roman"/>
          <w:color w:val="000000" w:themeColor="text1"/>
          <w:sz w:val="24"/>
        </w:rPr>
        <w:t>ly</w:t>
      </w:r>
      <w:r w:rsidR="002F3755" w:rsidRPr="00857DF3">
        <w:rPr>
          <w:rFonts w:ascii="Book Antiqua" w:hAnsi="Book Antiqua" w:cs="Times New Roman"/>
          <w:color w:val="000000" w:themeColor="text1"/>
          <w:sz w:val="24"/>
        </w:rPr>
        <w:t xml:space="preserve">. </w:t>
      </w:r>
    </w:p>
    <w:p w14:paraId="18A1144B" w14:textId="77777777" w:rsidR="002F55F9" w:rsidRPr="00857DF3" w:rsidRDefault="002F55F9" w:rsidP="00857DF3">
      <w:pPr>
        <w:spacing w:line="360" w:lineRule="auto"/>
        <w:rPr>
          <w:rFonts w:ascii="Book Antiqua" w:hAnsi="Book Antiqua" w:cs="Times New Roman"/>
          <w:b/>
          <w:color w:val="000000" w:themeColor="text1"/>
          <w:sz w:val="24"/>
        </w:rPr>
      </w:pPr>
    </w:p>
    <w:p w14:paraId="769441FB" w14:textId="33F7C9AD" w:rsidR="002F55F9" w:rsidRPr="00857DF3" w:rsidRDefault="002F55F9" w:rsidP="00857DF3">
      <w:pPr>
        <w:spacing w:line="360" w:lineRule="auto"/>
        <w:rPr>
          <w:rFonts w:ascii="Book Antiqua" w:hAnsi="Book Antiqua" w:cs="Times New Roman"/>
          <w:i/>
          <w:color w:val="000000" w:themeColor="text1"/>
          <w:sz w:val="24"/>
        </w:rPr>
      </w:pPr>
      <w:r w:rsidRPr="00857DF3">
        <w:rPr>
          <w:rFonts w:ascii="Book Antiqua" w:hAnsi="Book Antiqua" w:cs="Times New Roman"/>
          <w:b/>
          <w:i/>
          <w:color w:val="000000" w:themeColor="text1"/>
          <w:sz w:val="24"/>
        </w:rPr>
        <w:t>CONCLUSION</w:t>
      </w:r>
    </w:p>
    <w:p w14:paraId="30B437FD" w14:textId="77777777" w:rsidR="00DD7334" w:rsidRPr="00857DF3" w:rsidRDefault="007341BC" w:rsidP="00857DF3">
      <w:pPr>
        <w:spacing w:line="360" w:lineRule="auto"/>
        <w:rPr>
          <w:rFonts w:ascii="Book Antiqua" w:hAnsi="Book Antiqua" w:cs="Times New Roman"/>
          <w:color w:val="000000" w:themeColor="text1"/>
          <w:sz w:val="24"/>
        </w:rPr>
      </w:pPr>
      <w:bookmarkStart w:id="5" w:name="_Hlk977422"/>
      <w:r w:rsidRPr="00857DF3">
        <w:rPr>
          <w:rFonts w:ascii="Book Antiqua" w:hAnsi="Book Antiqua" w:cs="Times New Roman"/>
          <w:color w:val="000000" w:themeColor="text1"/>
          <w:sz w:val="24"/>
        </w:rPr>
        <w:t xml:space="preserve">The </w:t>
      </w:r>
      <w:r w:rsidR="00756F89" w:rsidRPr="00857DF3">
        <w:rPr>
          <w:rFonts w:ascii="Book Antiqua" w:hAnsi="Book Antiqua" w:cs="Times New Roman"/>
          <w:color w:val="000000" w:themeColor="text1"/>
          <w:sz w:val="24"/>
        </w:rPr>
        <w:t>current practice</w:t>
      </w:r>
      <w:r w:rsidR="00470E99" w:rsidRPr="00857DF3">
        <w:rPr>
          <w:rFonts w:ascii="Book Antiqua" w:hAnsi="Book Antiqua" w:cs="Times New Roman"/>
          <w:color w:val="000000" w:themeColor="text1"/>
          <w:sz w:val="24"/>
        </w:rPr>
        <w:t xml:space="preserve"> of </w:t>
      </w:r>
      <w:r w:rsidR="00E63B09" w:rsidRPr="00857DF3">
        <w:rPr>
          <w:rFonts w:ascii="Book Antiqua" w:hAnsi="Book Antiqua" w:cs="Times New Roman"/>
          <w:color w:val="000000" w:themeColor="text1"/>
          <w:sz w:val="24"/>
        </w:rPr>
        <w:t xml:space="preserve">mandating </w:t>
      </w:r>
      <w:r w:rsidR="00AF3DCC" w:rsidRPr="00857DF3">
        <w:rPr>
          <w:rFonts w:ascii="Book Antiqua" w:hAnsi="Book Antiqua" w:cs="Times New Roman"/>
          <w:color w:val="000000" w:themeColor="text1"/>
          <w:sz w:val="24"/>
        </w:rPr>
        <w:t xml:space="preserve">a </w:t>
      </w:r>
      <w:r w:rsidR="00552028" w:rsidRPr="00857DF3">
        <w:rPr>
          <w:rFonts w:ascii="Book Antiqua" w:hAnsi="Book Antiqua" w:cs="Times New Roman"/>
          <w:color w:val="000000" w:themeColor="text1"/>
          <w:sz w:val="24"/>
        </w:rPr>
        <w:t>prostatic</w:t>
      </w:r>
      <w:r w:rsidR="00470E99" w:rsidRPr="00857DF3">
        <w:rPr>
          <w:rFonts w:ascii="Book Antiqua" w:hAnsi="Book Antiqua" w:cs="Times New Roman"/>
          <w:color w:val="000000" w:themeColor="text1"/>
          <w:sz w:val="24"/>
        </w:rPr>
        <w:t xml:space="preserve"> biopsy before prostatectomy</w:t>
      </w:r>
      <w:r w:rsidR="00EF3550" w:rsidRPr="00857DF3">
        <w:rPr>
          <w:rFonts w:ascii="Book Antiqua" w:hAnsi="Book Antiqua" w:cs="Times New Roman"/>
          <w:color w:val="000000" w:themeColor="text1"/>
          <w:sz w:val="24"/>
        </w:rPr>
        <w:t xml:space="preserve"> </w:t>
      </w:r>
      <w:r w:rsidR="00062628" w:rsidRPr="00857DF3">
        <w:rPr>
          <w:rFonts w:ascii="Book Antiqua" w:hAnsi="Book Antiqua" w:cs="Times New Roman"/>
          <w:color w:val="000000" w:themeColor="text1"/>
          <w:sz w:val="24"/>
        </w:rPr>
        <w:t>should be</w:t>
      </w:r>
      <w:r w:rsidR="00E83557" w:rsidRPr="00857DF3">
        <w:rPr>
          <w:rFonts w:ascii="Book Antiqua" w:hAnsi="Book Antiqua" w:cs="Times New Roman"/>
          <w:color w:val="000000" w:themeColor="text1"/>
          <w:sz w:val="24"/>
        </w:rPr>
        <w:t xml:space="preserve"> </w:t>
      </w:r>
      <w:r w:rsidR="00062628" w:rsidRPr="00857DF3">
        <w:rPr>
          <w:rFonts w:ascii="Book Antiqua" w:hAnsi="Book Antiqua" w:cs="Times New Roman"/>
          <w:color w:val="000000" w:themeColor="text1"/>
          <w:sz w:val="24"/>
        </w:rPr>
        <w:t>reconsider</w:t>
      </w:r>
      <w:r w:rsidR="001A1176" w:rsidRPr="00857DF3">
        <w:rPr>
          <w:rFonts w:ascii="Book Antiqua" w:hAnsi="Book Antiqua" w:cs="Times New Roman"/>
          <w:color w:val="000000" w:themeColor="text1"/>
          <w:sz w:val="24"/>
        </w:rPr>
        <w:t>ed</w:t>
      </w:r>
      <w:r w:rsidR="00062628" w:rsidRPr="00857DF3">
        <w:rPr>
          <w:rFonts w:ascii="Book Antiqua" w:hAnsi="Book Antiqua" w:cs="Times New Roman"/>
          <w:color w:val="000000" w:themeColor="text1"/>
          <w:sz w:val="24"/>
        </w:rPr>
        <w:t xml:space="preserve"> in the era of new imaging </w:t>
      </w:r>
      <w:r w:rsidR="00FA641C" w:rsidRPr="00857DF3">
        <w:rPr>
          <w:rFonts w:ascii="Book Antiqua" w:hAnsi="Book Antiqua" w:cs="Times New Roman"/>
          <w:color w:val="000000" w:themeColor="text1"/>
          <w:sz w:val="24"/>
        </w:rPr>
        <w:t xml:space="preserve">technology </w:t>
      </w:r>
      <w:r w:rsidR="00156F79" w:rsidRPr="00857DF3">
        <w:rPr>
          <w:rFonts w:ascii="Book Antiqua" w:hAnsi="Book Antiqua" w:cs="Times New Roman"/>
          <w:color w:val="000000" w:themeColor="text1"/>
          <w:sz w:val="24"/>
        </w:rPr>
        <w:t xml:space="preserve">and </w:t>
      </w:r>
      <w:r w:rsidR="00A47114" w:rsidRPr="00857DF3">
        <w:rPr>
          <w:rFonts w:ascii="Book Antiqua" w:hAnsi="Book Antiqua" w:cs="Times New Roman"/>
          <w:color w:val="000000" w:themeColor="text1"/>
          <w:sz w:val="24"/>
        </w:rPr>
        <w:t>minimally invasive</w:t>
      </w:r>
      <w:r w:rsidR="005A3158" w:rsidRPr="00857DF3">
        <w:rPr>
          <w:rFonts w:ascii="Book Antiqua" w:hAnsi="Book Antiqua" w:cs="Times New Roman"/>
          <w:color w:val="000000" w:themeColor="text1"/>
          <w:sz w:val="24"/>
        </w:rPr>
        <w:t xml:space="preserve"> techniques</w:t>
      </w:r>
      <w:r w:rsidR="00E83557" w:rsidRPr="00857DF3">
        <w:rPr>
          <w:rFonts w:ascii="Book Antiqua" w:hAnsi="Book Antiqua" w:cs="Times New Roman"/>
          <w:color w:val="000000" w:themeColor="text1"/>
          <w:sz w:val="24"/>
        </w:rPr>
        <w:t>. Radical prostatectomy could be carried out without the evidence of malignancy. L</w:t>
      </w:r>
      <w:r w:rsidR="00D85E59" w:rsidRPr="00857DF3">
        <w:rPr>
          <w:rFonts w:ascii="Book Antiqua" w:hAnsi="Book Antiqua" w:cs="Times New Roman"/>
          <w:color w:val="000000" w:themeColor="text1"/>
          <w:sz w:val="24"/>
        </w:rPr>
        <w:t>arge</w:t>
      </w:r>
      <w:r w:rsidR="00F97FFE" w:rsidRPr="00857DF3">
        <w:rPr>
          <w:rFonts w:ascii="Book Antiqua" w:hAnsi="Book Antiqua" w:cs="Times New Roman"/>
          <w:color w:val="000000" w:themeColor="text1"/>
          <w:sz w:val="24"/>
        </w:rPr>
        <w:t xml:space="preserve">-sample </w:t>
      </w:r>
      <w:r w:rsidR="00643BB1" w:rsidRPr="00857DF3">
        <w:rPr>
          <w:rFonts w:ascii="Book Antiqua" w:hAnsi="Book Antiqua" w:cs="Times New Roman"/>
          <w:color w:val="000000" w:themeColor="text1"/>
          <w:sz w:val="24"/>
        </w:rPr>
        <w:t xml:space="preserve">randomized </w:t>
      </w:r>
      <w:r w:rsidR="00CF1167" w:rsidRPr="00857DF3">
        <w:rPr>
          <w:rFonts w:ascii="Book Antiqua" w:hAnsi="Book Antiqua" w:cs="Times New Roman"/>
          <w:color w:val="000000" w:themeColor="text1"/>
          <w:sz w:val="24"/>
        </w:rPr>
        <w:t>control</w:t>
      </w:r>
      <w:r w:rsidR="00F97FFE" w:rsidRPr="00857DF3">
        <w:rPr>
          <w:rFonts w:ascii="Book Antiqua" w:hAnsi="Book Antiqua" w:cs="Times New Roman"/>
          <w:color w:val="000000" w:themeColor="text1"/>
          <w:sz w:val="24"/>
        </w:rPr>
        <w:t>led</w:t>
      </w:r>
      <w:r w:rsidR="00CF1167" w:rsidRPr="00857DF3">
        <w:rPr>
          <w:rFonts w:ascii="Book Antiqua" w:hAnsi="Book Antiqua" w:cs="Times New Roman"/>
          <w:color w:val="000000" w:themeColor="text1"/>
          <w:sz w:val="24"/>
        </w:rPr>
        <w:t xml:space="preserve"> trial</w:t>
      </w:r>
      <w:r w:rsidR="00C7655A" w:rsidRPr="00857DF3">
        <w:rPr>
          <w:rFonts w:ascii="Book Antiqua" w:hAnsi="Book Antiqua" w:cs="Times New Roman"/>
          <w:color w:val="000000" w:themeColor="text1"/>
          <w:sz w:val="24"/>
        </w:rPr>
        <w:t>s</w:t>
      </w:r>
      <w:r w:rsidR="00CF1167" w:rsidRPr="00857DF3">
        <w:rPr>
          <w:rFonts w:ascii="Book Antiqua" w:hAnsi="Book Antiqua" w:cs="Times New Roman"/>
          <w:color w:val="000000" w:themeColor="text1"/>
          <w:sz w:val="24"/>
        </w:rPr>
        <w:t xml:space="preserve"> </w:t>
      </w:r>
      <w:r w:rsidR="00C7655A" w:rsidRPr="00857DF3">
        <w:rPr>
          <w:rFonts w:ascii="Book Antiqua" w:hAnsi="Book Antiqua" w:cs="Times New Roman"/>
          <w:color w:val="000000" w:themeColor="text1"/>
          <w:sz w:val="24"/>
        </w:rPr>
        <w:t>are</w:t>
      </w:r>
      <w:r w:rsidR="00CF1167" w:rsidRPr="00857DF3">
        <w:rPr>
          <w:rFonts w:ascii="Book Antiqua" w:hAnsi="Book Antiqua" w:cs="Times New Roman"/>
          <w:color w:val="000000" w:themeColor="text1"/>
          <w:sz w:val="24"/>
        </w:rPr>
        <w:t xml:space="preserve"> </w:t>
      </w:r>
      <w:r w:rsidR="00AB12E1" w:rsidRPr="00857DF3">
        <w:rPr>
          <w:rFonts w:ascii="Book Antiqua" w:hAnsi="Book Antiqua" w:cs="Times New Roman"/>
          <w:color w:val="000000" w:themeColor="text1"/>
          <w:sz w:val="24"/>
        </w:rPr>
        <w:t xml:space="preserve">definitely </w:t>
      </w:r>
      <w:r w:rsidR="00CF1167" w:rsidRPr="00857DF3">
        <w:rPr>
          <w:rFonts w:ascii="Book Antiqua" w:hAnsi="Book Antiqua" w:cs="Times New Roman"/>
          <w:color w:val="000000" w:themeColor="text1"/>
          <w:sz w:val="24"/>
        </w:rPr>
        <w:t>require</w:t>
      </w:r>
      <w:r w:rsidR="00C7655A" w:rsidRPr="00857DF3">
        <w:rPr>
          <w:rFonts w:ascii="Book Antiqua" w:hAnsi="Book Antiqua" w:cs="Times New Roman"/>
          <w:color w:val="000000" w:themeColor="text1"/>
          <w:sz w:val="24"/>
        </w:rPr>
        <w:t>d</w:t>
      </w:r>
      <w:r w:rsidR="00CF1167" w:rsidRPr="00857DF3">
        <w:rPr>
          <w:rFonts w:ascii="Book Antiqua" w:hAnsi="Book Antiqua" w:cs="Times New Roman"/>
          <w:color w:val="000000" w:themeColor="text1"/>
          <w:sz w:val="24"/>
        </w:rPr>
        <w:t xml:space="preserve"> to</w:t>
      </w:r>
      <w:r w:rsidR="00CD33E3" w:rsidRPr="00857DF3">
        <w:rPr>
          <w:rFonts w:ascii="Book Antiqua" w:hAnsi="Book Antiqua" w:cs="Times New Roman"/>
          <w:color w:val="000000" w:themeColor="text1"/>
          <w:sz w:val="24"/>
        </w:rPr>
        <w:t xml:space="preserve"> confirm the feasibility of </w:t>
      </w:r>
      <w:r w:rsidR="00A4459F" w:rsidRPr="00857DF3">
        <w:rPr>
          <w:rFonts w:ascii="Book Antiqua" w:hAnsi="Book Antiqua" w:cs="Times New Roman"/>
          <w:color w:val="000000" w:themeColor="text1"/>
          <w:sz w:val="24"/>
        </w:rPr>
        <w:t xml:space="preserve">this </w:t>
      </w:r>
      <w:r w:rsidR="00AB12E1" w:rsidRPr="00857DF3">
        <w:rPr>
          <w:rFonts w:ascii="Book Antiqua" w:hAnsi="Book Antiqua" w:cs="Times New Roman"/>
          <w:color w:val="000000" w:themeColor="text1"/>
          <w:sz w:val="24"/>
        </w:rPr>
        <w:t>new concept</w:t>
      </w:r>
      <w:r w:rsidR="00102681" w:rsidRPr="00857DF3">
        <w:rPr>
          <w:rFonts w:ascii="Book Antiqua" w:hAnsi="Book Antiqua" w:cs="Times New Roman"/>
          <w:color w:val="000000" w:themeColor="text1"/>
          <w:sz w:val="24"/>
        </w:rPr>
        <w:t>.</w:t>
      </w:r>
    </w:p>
    <w:p w14:paraId="64411F3F" w14:textId="77777777" w:rsidR="002C766F" w:rsidRPr="00857DF3" w:rsidRDefault="002C766F" w:rsidP="00857DF3">
      <w:pPr>
        <w:spacing w:line="360" w:lineRule="auto"/>
        <w:rPr>
          <w:rFonts w:ascii="Book Antiqua" w:hAnsi="Book Antiqua" w:cs="Times New Roman"/>
          <w:color w:val="000000" w:themeColor="text1"/>
          <w:sz w:val="24"/>
        </w:rPr>
      </w:pPr>
    </w:p>
    <w:bookmarkEnd w:id="5"/>
    <w:p w14:paraId="0CD4BDDA" w14:textId="0889742F" w:rsidR="00AB12E1" w:rsidRPr="00857DF3" w:rsidRDefault="00722EB3" w:rsidP="00857DF3">
      <w:pPr>
        <w:tabs>
          <w:tab w:val="left" w:pos="1680"/>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b/>
          <w:color w:val="000000" w:themeColor="text1"/>
          <w:sz w:val="24"/>
        </w:rPr>
        <w:t>Key</w:t>
      </w:r>
      <w:r w:rsidR="00063045" w:rsidRPr="00857DF3">
        <w:rPr>
          <w:rFonts w:ascii="Book Antiqua" w:eastAsia="Songti SC" w:hAnsi="Book Antiqua" w:cs="Times New Roman"/>
          <w:b/>
          <w:color w:val="000000" w:themeColor="text1"/>
          <w:sz w:val="24"/>
        </w:rPr>
        <w:t xml:space="preserve"> </w:t>
      </w:r>
      <w:r w:rsidRPr="00857DF3">
        <w:rPr>
          <w:rFonts w:ascii="Book Antiqua" w:eastAsia="Songti SC" w:hAnsi="Book Antiqua" w:cs="Times New Roman"/>
          <w:b/>
          <w:color w:val="000000" w:themeColor="text1"/>
          <w:sz w:val="24"/>
        </w:rPr>
        <w:t>words</w:t>
      </w:r>
      <w:r w:rsidR="00063045"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w:t>
      </w:r>
      <w:r w:rsidR="0068411B" w:rsidRPr="00857DF3">
        <w:rPr>
          <w:rFonts w:ascii="Book Antiqua" w:eastAsia="Songti SC" w:hAnsi="Book Antiqua" w:cs="Times New Roman"/>
          <w:color w:val="000000" w:themeColor="text1"/>
          <w:sz w:val="24"/>
        </w:rPr>
        <w:t>P</w:t>
      </w:r>
      <w:r w:rsidR="001D6B80" w:rsidRPr="00857DF3">
        <w:rPr>
          <w:rFonts w:ascii="Book Antiqua" w:eastAsia="Songti SC" w:hAnsi="Book Antiqua" w:cs="Times New Roman"/>
          <w:color w:val="000000" w:themeColor="text1"/>
          <w:sz w:val="24"/>
        </w:rPr>
        <w:t xml:space="preserve">rostate cancer; </w:t>
      </w:r>
      <w:r w:rsidR="00F249E6" w:rsidRPr="00857DF3">
        <w:rPr>
          <w:rFonts w:ascii="Book Antiqua" w:eastAsia="Songti SC" w:hAnsi="Book Antiqua" w:cs="Times New Roman"/>
          <w:color w:val="000000" w:themeColor="text1"/>
          <w:sz w:val="24"/>
        </w:rPr>
        <w:t>B</w:t>
      </w:r>
      <w:r w:rsidR="00732792" w:rsidRPr="00857DF3">
        <w:rPr>
          <w:rFonts w:ascii="Book Antiqua" w:eastAsia="Songti SC" w:hAnsi="Book Antiqua" w:cs="Times New Roman"/>
          <w:color w:val="000000" w:themeColor="text1"/>
          <w:sz w:val="24"/>
        </w:rPr>
        <w:t xml:space="preserve">iopsy; </w:t>
      </w:r>
      <w:r w:rsidR="00F249E6" w:rsidRPr="00857DF3">
        <w:rPr>
          <w:rFonts w:ascii="Book Antiqua" w:eastAsia="Songti SC" w:hAnsi="Book Antiqua" w:cs="Times New Roman"/>
          <w:color w:val="000000" w:themeColor="text1"/>
          <w:sz w:val="24"/>
        </w:rPr>
        <w:t>P</w:t>
      </w:r>
      <w:r w:rsidR="00732792" w:rsidRPr="00857DF3">
        <w:rPr>
          <w:rFonts w:ascii="Book Antiqua" w:eastAsia="Songti SC" w:hAnsi="Book Antiqua" w:cs="Times New Roman"/>
          <w:color w:val="000000" w:themeColor="text1"/>
          <w:sz w:val="24"/>
        </w:rPr>
        <w:t>rostatectomy;</w:t>
      </w:r>
      <w:r w:rsidR="0054574A" w:rsidRPr="00857DF3">
        <w:rPr>
          <w:rFonts w:ascii="Book Antiqua" w:eastAsia="Songti SC" w:hAnsi="Book Antiqua" w:cs="Times New Roman"/>
          <w:color w:val="000000" w:themeColor="text1"/>
          <w:sz w:val="24"/>
        </w:rPr>
        <w:t xml:space="preserve"> </w:t>
      </w:r>
      <w:r w:rsidR="00AB12E1" w:rsidRPr="00857DF3">
        <w:rPr>
          <w:rFonts w:ascii="Book Antiqua" w:eastAsia="Songti SC" w:hAnsi="Book Antiqua" w:cs="Times New Roman"/>
          <w:color w:val="000000" w:themeColor="text1"/>
          <w:sz w:val="24"/>
        </w:rPr>
        <w:t xml:space="preserve">Magnetic </w:t>
      </w:r>
      <w:r w:rsidR="002C766F" w:rsidRPr="00857DF3">
        <w:rPr>
          <w:rFonts w:ascii="Book Antiqua" w:eastAsia="Songti SC" w:hAnsi="Book Antiqua" w:cs="Times New Roman"/>
          <w:color w:val="000000" w:themeColor="text1"/>
          <w:sz w:val="24"/>
        </w:rPr>
        <w:t>resonance imaging</w:t>
      </w:r>
      <w:r w:rsidR="00AB12E1" w:rsidRPr="00857DF3">
        <w:rPr>
          <w:rFonts w:ascii="Book Antiqua" w:eastAsia="Songti SC" w:hAnsi="Book Antiqua" w:cs="Times New Roman"/>
          <w:color w:val="000000" w:themeColor="text1"/>
          <w:sz w:val="24"/>
        </w:rPr>
        <w:t xml:space="preserve">; </w:t>
      </w:r>
      <w:r w:rsidR="002C766F" w:rsidRPr="00857DF3">
        <w:rPr>
          <w:rFonts w:ascii="Book Antiqua" w:eastAsia="Songti SC" w:hAnsi="Book Antiqua" w:cs="Times New Roman"/>
          <w:color w:val="000000" w:themeColor="text1"/>
          <w:sz w:val="24"/>
        </w:rPr>
        <w:t>Prostate-specific membrane antigen positron emission tomography/computed tomography</w:t>
      </w:r>
    </w:p>
    <w:p w14:paraId="58841EF9" w14:textId="77777777" w:rsidR="00C116F2" w:rsidRPr="00857DF3" w:rsidRDefault="00C116F2" w:rsidP="00857DF3">
      <w:pPr>
        <w:tabs>
          <w:tab w:val="left" w:pos="1680"/>
        </w:tabs>
        <w:spacing w:line="360" w:lineRule="auto"/>
        <w:rPr>
          <w:rFonts w:ascii="Book Antiqua" w:eastAsia="Songti SC" w:hAnsi="Book Antiqua" w:cs="Times New Roman"/>
          <w:color w:val="000000" w:themeColor="text1"/>
          <w:sz w:val="24"/>
        </w:rPr>
      </w:pPr>
    </w:p>
    <w:p w14:paraId="1DE5D20D" w14:textId="7660C38C" w:rsidR="008A0C7B" w:rsidRPr="00857DF3" w:rsidRDefault="008A0C7B" w:rsidP="00857DF3">
      <w:pPr>
        <w:adjustRightInd w:val="0"/>
        <w:snapToGrid w:val="0"/>
        <w:spacing w:line="360" w:lineRule="auto"/>
        <w:rPr>
          <w:rFonts w:ascii="Book Antiqua" w:hAnsi="Book Antiqua"/>
          <w:sz w:val="24"/>
        </w:rPr>
      </w:pPr>
      <w:r w:rsidRPr="00857DF3">
        <w:rPr>
          <w:rFonts w:ascii="Book Antiqua" w:hAnsi="Book Antiqua"/>
          <w:b/>
          <w:sz w:val="24"/>
        </w:rPr>
        <w:t xml:space="preserve">© The Author(s) 2019. </w:t>
      </w:r>
      <w:r w:rsidRPr="00857DF3">
        <w:rPr>
          <w:rFonts w:ascii="Book Antiqua" w:hAnsi="Book Antiqua"/>
          <w:sz w:val="24"/>
        </w:rPr>
        <w:t>Published by Baishideng Publishing Group Inc. All rights reserved.</w:t>
      </w:r>
    </w:p>
    <w:p w14:paraId="14B7F0A7" w14:textId="77777777" w:rsidR="008A0C7B" w:rsidRPr="00857DF3" w:rsidRDefault="008A0C7B" w:rsidP="00857DF3">
      <w:pPr>
        <w:tabs>
          <w:tab w:val="left" w:pos="1680"/>
        </w:tabs>
        <w:spacing w:line="360" w:lineRule="auto"/>
        <w:rPr>
          <w:rFonts w:ascii="Book Antiqua" w:hAnsi="Book Antiqua"/>
          <w:b/>
          <w:color w:val="000000" w:themeColor="text1"/>
          <w:sz w:val="24"/>
        </w:rPr>
      </w:pPr>
    </w:p>
    <w:p w14:paraId="1B393106" w14:textId="4E197FFE" w:rsidR="00722EB3" w:rsidRPr="00857DF3" w:rsidRDefault="00C116F2" w:rsidP="00857DF3">
      <w:pPr>
        <w:tabs>
          <w:tab w:val="left" w:pos="1680"/>
        </w:tabs>
        <w:spacing w:line="360" w:lineRule="auto"/>
        <w:rPr>
          <w:rFonts w:ascii="Book Antiqua" w:hAnsi="Book Antiqua" w:cs="Times New Roman"/>
          <w:color w:val="000000" w:themeColor="text1"/>
          <w:sz w:val="24"/>
        </w:rPr>
      </w:pPr>
      <w:r w:rsidRPr="00857DF3">
        <w:rPr>
          <w:rFonts w:ascii="Book Antiqua" w:hAnsi="Book Antiqua"/>
          <w:b/>
          <w:color w:val="000000" w:themeColor="text1"/>
          <w:sz w:val="24"/>
        </w:rPr>
        <w:t>Core tip:</w:t>
      </w:r>
      <w:r w:rsidR="008A0C7B" w:rsidRPr="00857DF3">
        <w:rPr>
          <w:rFonts w:ascii="Book Antiqua" w:hAnsi="Book Antiqua"/>
          <w:b/>
          <w:color w:val="000000" w:themeColor="text1"/>
          <w:sz w:val="24"/>
        </w:rPr>
        <w:t xml:space="preserve"> </w:t>
      </w:r>
      <w:r w:rsidR="0083584D" w:rsidRPr="00857DF3">
        <w:rPr>
          <w:rFonts w:ascii="Book Antiqua" w:eastAsia="Songti SC" w:hAnsi="Book Antiqua" w:cs="Times New Roman"/>
          <w:color w:val="000000" w:themeColor="text1"/>
          <w:sz w:val="24"/>
        </w:rPr>
        <w:t>T</w:t>
      </w:r>
      <w:r w:rsidR="00DA29B4" w:rsidRPr="00857DF3">
        <w:rPr>
          <w:rFonts w:ascii="Book Antiqua" w:eastAsia="Songti SC" w:hAnsi="Book Antiqua" w:cs="Times New Roman"/>
          <w:color w:val="000000" w:themeColor="text1"/>
          <w:sz w:val="24"/>
        </w:rPr>
        <w:t xml:space="preserve">he ability of ultrasound-guided prostate biopsy to detect prostate cancer is limited. </w:t>
      </w:r>
      <w:r w:rsidR="00B91C68" w:rsidRPr="00857DF3">
        <w:rPr>
          <w:rFonts w:ascii="Book Antiqua" w:eastAsia="Songti SC" w:hAnsi="Book Antiqua" w:cs="Times New Roman"/>
          <w:color w:val="000000" w:themeColor="text1"/>
          <w:sz w:val="24"/>
        </w:rPr>
        <w:t>Maybe p</w:t>
      </w:r>
      <w:r w:rsidR="00366358" w:rsidRPr="00857DF3">
        <w:rPr>
          <w:rFonts w:ascii="Book Antiqua" w:eastAsia="Songti SC" w:hAnsi="Book Antiqua" w:cs="Times New Roman"/>
          <w:color w:val="000000" w:themeColor="text1"/>
          <w:sz w:val="24"/>
        </w:rPr>
        <w:t xml:space="preserve">rostate biopsy </w:t>
      </w:r>
      <w:r w:rsidR="00B91C68" w:rsidRPr="00857DF3">
        <w:rPr>
          <w:rFonts w:ascii="Book Antiqua" w:eastAsia="Songti SC" w:hAnsi="Book Antiqua" w:cs="Times New Roman"/>
          <w:color w:val="000000" w:themeColor="text1"/>
          <w:sz w:val="24"/>
        </w:rPr>
        <w:t>can</w:t>
      </w:r>
      <w:r w:rsidR="000E119D" w:rsidRPr="00857DF3">
        <w:rPr>
          <w:rFonts w:ascii="Book Antiqua" w:eastAsia="Songti SC" w:hAnsi="Book Antiqua" w:cs="Times New Roman"/>
          <w:color w:val="000000" w:themeColor="text1"/>
          <w:sz w:val="24"/>
        </w:rPr>
        <w:t xml:space="preserve"> </w:t>
      </w:r>
      <w:r w:rsidR="00B91C68" w:rsidRPr="00857DF3">
        <w:rPr>
          <w:rFonts w:ascii="Book Antiqua" w:eastAsia="Songti SC" w:hAnsi="Book Antiqua" w:cs="Times New Roman"/>
          <w:color w:val="000000" w:themeColor="text1"/>
          <w:sz w:val="24"/>
        </w:rPr>
        <w:t>be</w:t>
      </w:r>
      <w:r w:rsidR="00366358" w:rsidRPr="00857DF3">
        <w:rPr>
          <w:rFonts w:ascii="Book Antiqua" w:eastAsia="Songti SC" w:hAnsi="Book Antiqua" w:cs="Times New Roman"/>
          <w:color w:val="000000" w:themeColor="text1"/>
          <w:sz w:val="24"/>
        </w:rPr>
        <w:t xml:space="preserve"> </w:t>
      </w:r>
      <w:r w:rsidR="0023616E" w:rsidRPr="00857DF3">
        <w:rPr>
          <w:rFonts w:ascii="Book Antiqua" w:eastAsia="Songti SC" w:hAnsi="Book Antiqua" w:cs="Times New Roman"/>
          <w:color w:val="000000" w:themeColor="text1"/>
          <w:sz w:val="24"/>
        </w:rPr>
        <w:t>exempt</w:t>
      </w:r>
      <w:r w:rsidR="00366358" w:rsidRPr="00857DF3">
        <w:rPr>
          <w:rFonts w:ascii="Book Antiqua" w:eastAsia="Songti SC" w:hAnsi="Book Antiqua" w:cs="Times New Roman"/>
          <w:color w:val="000000" w:themeColor="text1"/>
          <w:sz w:val="24"/>
        </w:rPr>
        <w:t xml:space="preserve"> before surgery when </w:t>
      </w:r>
      <w:r w:rsidR="00DA29B4" w:rsidRPr="00857DF3">
        <w:rPr>
          <w:rFonts w:ascii="Book Antiqua" w:eastAsia="Songti SC" w:hAnsi="Book Antiqua" w:cs="Times New Roman"/>
          <w:color w:val="000000" w:themeColor="text1"/>
          <w:sz w:val="24"/>
        </w:rPr>
        <w:t>multi-parameter prostate magnetic resonance imaging and prostate-specific membrane antigen positron emission tomography/computed tomography</w:t>
      </w:r>
      <w:r w:rsidR="00B94F2C" w:rsidRPr="00857DF3">
        <w:rPr>
          <w:rFonts w:ascii="Book Antiqua" w:eastAsia="Songti SC" w:hAnsi="Book Antiqua" w:cs="Times New Roman"/>
          <w:color w:val="000000" w:themeColor="text1"/>
          <w:sz w:val="24"/>
        </w:rPr>
        <w:t xml:space="preserve"> are both positive</w:t>
      </w:r>
      <w:r w:rsidR="00DA29B4" w:rsidRPr="00857DF3">
        <w:rPr>
          <w:rFonts w:ascii="Book Antiqua" w:eastAsia="Songti SC" w:hAnsi="Book Antiqua" w:cs="Times New Roman"/>
          <w:color w:val="000000" w:themeColor="text1"/>
          <w:sz w:val="24"/>
        </w:rPr>
        <w:t>.</w:t>
      </w:r>
      <w:r w:rsidR="00CF73AA" w:rsidRPr="00857DF3">
        <w:rPr>
          <w:rFonts w:ascii="Book Antiqua" w:eastAsia="Songti SC" w:hAnsi="Book Antiqua" w:cs="Times New Roman"/>
          <w:color w:val="000000" w:themeColor="text1"/>
          <w:sz w:val="24"/>
        </w:rPr>
        <w:t xml:space="preserve"> </w:t>
      </w:r>
      <w:r w:rsidR="000A36F2" w:rsidRPr="00857DF3">
        <w:rPr>
          <w:rFonts w:ascii="Book Antiqua" w:hAnsi="Book Antiqua" w:cs="Times New Roman"/>
          <w:color w:val="000000" w:themeColor="text1"/>
          <w:sz w:val="24"/>
        </w:rPr>
        <w:t>T</w:t>
      </w:r>
      <w:r w:rsidR="001B25EE" w:rsidRPr="00857DF3">
        <w:rPr>
          <w:rFonts w:ascii="Book Antiqua" w:hAnsi="Book Antiqua" w:cs="Times New Roman"/>
          <w:color w:val="000000" w:themeColor="text1"/>
          <w:sz w:val="24"/>
        </w:rPr>
        <w:t>he current practice of mandating a prostatic biopsy before prostatectomy should be reconsidered in th</w:t>
      </w:r>
      <w:r w:rsidR="003B2752" w:rsidRPr="00857DF3">
        <w:rPr>
          <w:rFonts w:ascii="Book Antiqua" w:hAnsi="Book Antiqua" w:cs="Times New Roman"/>
          <w:color w:val="000000" w:themeColor="text1"/>
          <w:sz w:val="24"/>
        </w:rPr>
        <w:t xml:space="preserve">e era of new imaging technology </w:t>
      </w:r>
      <w:r w:rsidR="001B25EE" w:rsidRPr="00857DF3">
        <w:rPr>
          <w:rFonts w:ascii="Book Antiqua" w:hAnsi="Book Antiqua" w:cs="Times New Roman"/>
          <w:color w:val="000000" w:themeColor="text1"/>
          <w:sz w:val="24"/>
        </w:rPr>
        <w:t>and minimally invasive techniques.</w:t>
      </w:r>
    </w:p>
    <w:p w14:paraId="461A5249" w14:textId="77777777" w:rsidR="00521BBC" w:rsidRPr="00857DF3" w:rsidRDefault="00521BBC" w:rsidP="00857DF3">
      <w:pPr>
        <w:tabs>
          <w:tab w:val="left" w:pos="1680"/>
        </w:tabs>
        <w:spacing w:line="360" w:lineRule="auto"/>
        <w:rPr>
          <w:rFonts w:ascii="Book Antiqua" w:eastAsia="Songti SC" w:hAnsi="Book Antiqua" w:cs="Times New Roman"/>
          <w:color w:val="000000" w:themeColor="text1"/>
          <w:sz w:val="24"/>
        </w:rPr>
      </w:pPr>
    </w:p>
    <w:p w14:paraId="622069FE" w14:textId="25B7F9D1" w:rsidR="00DA3D79" w:rsidRPr="00857DF3" w:rsidRDefault="00DA3D79"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sectPr w:rsidR="00DA3D79" w:rsidRPr="00857DF3" w:rsidSect="00137964">
          <w:pgSz w:w="11900" w:h="16840"/>
          <w:pgMar w:top="1440" w:right="1800" w:bottom="1440" w:left="1800" w:header="851" w:footer="992" w:gutter="0"/>
          <w:cols w:space="425"/>
          <w:docGrid w:type="lines" w:linePitch="312"/>
        </w:sectPr>
      </w:pPr>
      <w:r w:rsidRPr="00857DF3">
        <w:rPr>
          <w:rFonts w:ascii="Book Antiqua" w:eastAsia="Songti SC" w:hAnsi="Book Antiqua" w:cs="Times New Roman"/>
          <w:color w:val="000000" w:themeColor="text1"/>
          <w:sz w:val="24"/>
        </w:rPr>
        <w:t>Xing</w:t>
      </w:r>
      <w:r w:rsidR="0094480E" w:rsidRPr="00857DF3">
        <w:rPr>
          <w:rFonts w:ascii="Book Antiqua" w:eastAsia="Songti SC" w:hAnsi="Book Antiqua" w:cs="Times New Roman"/>
          <w:color w:val="000000" w:themeColor="text1"/>
          <w:sz w:val="24"/>
        </w:rPr>
        <w:t xml:space="preserve"> NZ</w:t>
      </w:r>
      <w:r w:rsidRPr="00857DF3">
        <w:rPr>
          <w:rFonts w:ascii="Book Antiqua" w:eastAsia="Songti SC" w:hAnsi="Book Antiqua" w:cs="Times New Roman"/>
          <w:color w:val="000000" w:themeColor="text1"/>
          <w:sz w:val="24"/>
        </w:rPr>
        <w:t>, Wang</w:t>
      </w:r>
      <w:r w:rsidR="0094480E" w:rsidRPr="00857DF3">
        <w:rPr>
          <w:rFonts w:ascii="Book Antiqua" w:eastAsia="Songti SC" w:hAnsi="Book Antiqua" w:cs="Times New Roman"/>
          <w:color w:val="000000" w:themeColor="text1"/>
          <w:sz w:val="24"/>
        </w:rPr>
        <w:t xml:space="preserve"> MS</w:t>
      </w:r>
      <w:r w:rsidRPr="00857DF3">
        <w:rPr>
          <w:rFonts w:ascii="Book Antiqua" w:eastAsia="Songti SC" w:hAnsi="Book Antiqua" w:cs="Times New Roman"/>
          <w:color w:val="000000" w:themeColor="text1"/>
          <w:sz w:val="24"/>
        </w:rPr>
        <w:t>, Fu</w:t>
      </w:r>
      <w:r w:rsidR="0094480E" w:rsidRPr="00857DF3">
        <w:rPr>
          <w:rFonts w:ascii="Book Antiqua" w:eastAsia="Songti SC" w:hAnsi="Book Antiqua" w:cs="Times New Roman"/>
          <w:color w:val="000000" w:themeColor="text1"/>
          <w:sz w:val="24"/>
        </w:rPr>
        <w:t xml:space="preserve"> Q</w:t>
      </w:r>
      <w:r w:rsidRPr="00857DF3">
        <w:rPr>
          <w:rFonts w:ascii="Book Antiqua" w:eastAsia="Songti SC" w:hAnsi="Book Antiqua" w:cs="Times New Roman"/>
          <w:color w:val="000000" w:themeColor="text1"/>
          <w:sz w:val="24"/>
        </w:rPr>
        <w:t>, Yang</w:t>
      </w:r>
      <w:r w:rsidR="0094480E" w:rsidRPr="00857DF3">
        <w:rPr>
          <w:rFonts w:ascii="Book Antiqua" w:eastAsia="Songti SC" w:hAnsi="Book Antiqua" w:cs="Times New Roman"/>
          <w:color w:val="000000" w:themeColor="text1"/>
          <w:sz w:val="24"/>
        </w:rPr>
        <w:t xml:space="preserve"> FY</w:t>
      </w:r>
      <w:r w:rsidRPr="00857DF3">
        <w:rPr>
          <w:rFonts w:ascii="Book Antiqua" w:eastAsia="Songti SC" w:hAnsi="Book Antiqua" w:cs="Times New Roman"/>
          <w:color w:val="000000" w:themeColor="text1"/>
          <w:sz w:val="24"/>
        </w:rPr>
        <w:t>, Li</w:t>
      </w:r>
      <w:r w:rsidR="0094480E" w:rsidRPr="00857DF3">
        <w:rPr>
          <w:rFonts w:ascii="Book Antiqua" w:eastAsia="Songti SC" w:hAnsi="Book Antiqua" w:cs="Times New Roman"/>
          <w:color w:val="000000" w:themeColor="text1"/>
          <w:sz w:val="24"/>
        </w:rPr>
        <w:t xml:space="preserve"> CL</w:t>
      </w:r>
      <w:r w:rsidRPr="00857DF3">
        <w:rPr>
          <w:rFonts w:ascii="Book Antiqua" w:eastAsia="Songti SC" w:hAnsi="Book Antiqua" w:cs="Times New Roman"/>
          <w:color w:val="000000" w:themeColor="text1"/>
          <w:sz w:val="24"/>
        </w:rPr>
        <w:t>, Li</w:t>
      </w:r>
      <w:r w:rsidR="0094480E" w:rsidRPr="00857DF3">
        <w:rPr>
          <w:rFonts w:ascii="Book Antiqua" w:eastAsia="Songti SC" w:hAnsi="Book Antiqua" w:cs="Times New Roman"/>
          <w:color w:val="000000" w:themeColor="text1"/>
          <w:sz w:val="24"/>
        </w:rPr>
        <w:t xml:space="preserve"> YJ</w:t>
      </w:r>
      <w:r w:rsidRPr="00857DF3">
        <w:rPr>
          <w:rFonts w:ascii="Book Antiqua" w:eastAsia="Songti SC" w:hAnsi="Book Antiqua" w:cs="Times New Roman"/>
          <w:color w:val="000000" w:themeColor="text1"/>
          <w:sz w:val="24"/>
        </w:rPr>
        <w:t>, Han</w:t>
      </w:r>
      <w:r w:rsidR="0094480E" w:rsidRPr="00857DF3">
        <w:rPr>
          <w:rFonts w:ascii="Book Antiqua" w:eastAsia="Songti SC" w:hAnsi="Book Antiqua" w:cs="Times New Roman"/>
          <w:color w:val="000000" w:themeColor="text1"/>
          <w:sz w:val="24"/>
        </w:rPr>
        <w:t xml:space="preserve"> SJ</w:t>
      </w:r>
      <w:r w:rsidRPr="00857DF3">
        <w:rPr>
          <w:rFonts w:ascii="Book Antiqua" w:eastAsia="Songti SC" w:hAnsi="Book Antiqua" w:cs="Times New Roman"/>
          <w:color w:val="000000" w:themeColor="text1"/>
          <w:sz w:val="24"/>
        </w:rPr>
        <w:t>, Xiao</w:t>
      </w:r>
      <w:r w:rsidR="0094480E" w:rsidRPr="00857DF3">
        <w:rPr>
          <w:rFonts w:ascii="Book Antiqua" w:eastAsia="Songti SC" w:hAnsi="Book Antiqua" w:cs="Times New Roman"/>
          <w:color w:val="000000" w:themeColor="text1"/>
          <w:sz w:val="24"/>
        </w:rPr>
        <w:t xml:space="preserve"> ZJ</w:t>
      </w:r>
      <w:r w:rsidRPr="00857DF3">
        <w:rPr>
          <w:rFonts w:ascii="Book Antiqua" w:eastAsia="Songti SC" w:hAnsi="Book Antiqua" w:cs="Times New Roman"/>
          <w:color w:val="000000" w:themeColor="text1"/>
          <w:sz w:val="24"/>
        </w:rPr>
        <w:t>, Ping</w:t>
      </w:r>
      <w:r w:rsidR="0094480E" w:rsidRPr="00857DF3">
        <w:rPr>
          <w:rFonts w:ascii="Book Antiqua" w:eastAsia="Songti SC" w:hAnsi="Book Antiqua" w:cs="Times New Roman"/>
          <w:color w:val="000000" w:themeColor="text1"/>
          <w:sz w:val="24"/>
        </w:rPr>
        <w:t xml:space="preserve"> H</w:t>
      </w:r>
      <w:r w:rsidRPr="00857DF3">
        <w:rPr>
          <w:rFonts w:ascii="Book Antiqua" w:eastAsia="Songti SC" w:hAnsi="Book Antiqua" w:cs="Times New Roman"/>
          <w:color w:val="000000" w:themeColor="text1"/>
          <w:sz w:val="24"/>
        </w:rPr>
        <w:t xml:space="preserve">. Feasibility of prostatectomy without prostate biopsy in the era of new imaging </w:t>
      </w:r>
      <w:r w:rsidRPr="00857DF3">
        <w:rPr>
          <w:rFonts w:ascii="Book Antiqua" w:eastAsia="Songti SC" w:hAnsi="Book Antiqua" w:cs="Times New Roman"/>
          <w:color w:val="000000" w:themeColor="text1"/>
          <w:sz w:val="24"/>
        </w:rPr>
        <w:lastRenderedPageBreak/>
        <w:t>technology and minimally invasive techniques.</w:t>
      </w:r>
      <w:r w:rsidR="00FE5F3B" w:rsidRPr="00857DF3">
        <w:rPr>
          <w:rFonts w:ascii="Book Antiqua" w:eastAsia="Songti SC" w:hAnsi="Book Antiqua" w:cs="Times New Roman"/>
          <w:color w:val="000000" w:themeColor="text1"/>
          <w:sz w:val="24"/>
        </w:rPr>
        <w:t xml:space="preserve"> </w:t>
      </w:r>
      <w:r w:rsidR="00FE5F3B" w:rsidRPr="00857DF3">
        <w:rPr>
          <w:rFonts w:ascii="Book Antiqua" w:hAnsi="Book Antiqua"/>
          <w:i/>
          <w:color w:val="000000"/>
          <w:sz w:val="24"/>
        </w:rPr>
        <w:t>World J Clin Cases</w:t>
      </w:r>
      <w:r w:rsidR="00034861" w:rsidRPr="00857DF3">
        <w:rPr>
          <w:rFonts w:ascii="Book Antiqua" w:hAnsi="Book Antiqua"/>
          <w:color w:val="000000"/>
          <w:sz w:val="24"/>
        </w:rPr>
        <w:t xml:space="preserve"> 2019; In press</w:t>
      </w:r>
    </w:p>
    <w:p w14:paraId="7C1A69E0" w14:textId="77777777" w:rsidR="00B45261" w:rsidRPr="00857DF3" w:rsidRDefault="008E22D6" w:rsidP="00857DF3">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lastRenderedPageBreak/>
        <w:t>INTRODUCTION</w:t>
      </w:r>
    </w:p>
    <w:p w14:paraId="1C5CA725" w14:textId="759D0D8F" w:rsidR="00172184" w:rsidRPr="00857DF3" w:rsidRDefault="00154E64" w:rsidP="00857DF3">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Prostate cancer is </w:t>
      </w:r>
      <w:r w:rsidR="00163635" w:rsidRPr="00857DF3">
        <w:rPr>
          <w:rFonts w:ascii="Book Antiqua" w:eastAsia="Songti SC" w:hAnsi="Book Antiqua" w:cs="Times New Roman"/>
          <w:color w:val="000000" w:themeColor="text1"/>
          <w:sz w:val="24"/>
        </w:rPr>
        <w:t xml:space="preserve">one of </w:t>
      </w:r>
      <w:r w:rsidRPr="00857DF3">
        <w:rPr>
          <w:rFonts w:ascii="Book Antiqua" w:eastAsia="Songti SC" w:hAnsi="Book Antiqua" w:cs="Times New Roman"/>
          <w:color w:val="000000" w:themeColor="text1"/>
          <w:sz w:val="24"/>
        </w:rPr>
        <w:t>the most co</w:t>
      </w:r>
      <w:r w:rsidRPr="00857DF3">
        <w:rPr>
          <w:rFonts w:ascii="Book Antiqua" w:eastAsia="Songti SC" w:hAnsi="Book Antiqua" w:cs="Times New Roman"/>
          <w:color w:val="000000" w:themeColor="text1"/>
          <w:sz w:val="24"/>
        </w:rPr>
        <w:t xml:space="preserve">mmon </w:t>
      </w:r>
      <w:r w:rsidR="00A0500A" w:rsidRPr="00857DF3">
        <w:rPr>
          <w:rFonts w:ascii="Book Antiqua" w:eastAsia="Songti SC" w:hAnsi="Book Antiqua" w:cs="Times New Roman"/>
          <w:color w:val="000000" w:themeColor="text1"/>
          <w:sz w:val="24"/>
        </w:rPr>
        <w:t>malignanc</w:t>
      </w:r>
      <w:r w:rsidR="00A0500A">
        <w:rPr>
          <w:rFonts w:ascii="Book Antiqua" w:eastAsia="Songti SC" w:hAnsi="Book Antiqua" w:cs="Times New Roman"/>
          <w:color w:val="000000" w:themeColor="text1"/>
          <w:sz w:val="24"/>
        </w:rPr>
        <w:t>ies</w:t>
      </w:r>
      <w:r w:rsidR="00A0500A" w:rsidRPr="00857DF3">
        <w:rPr>
          <w:rFonts w:ascii="Book Antiqua" w:eastAsia="Songti SC" w:hAnsi="Book Antiqua" w:cs="Times New Roman"/>
          <w:color w:val="000000" w:themeColor="text1"/>
          <w:sz w:val="24"/>
        </w:rPr>
        <w:t xml:space="preserve"> </w:t>
      </w:r>
      <w:r w:rsidR="00736F73" w:rsidRPr="00857DF3">
        <w:rPr>
          <w:rFonts w:ascii="Book Antiqua" w:eastAsia="Songti SC" w:hAnsi="Book Antiqua" w:cs="Times New Roman"/>
          <w:color w:val="000000" w:themeColor="text1"/>
          <w:sz w:val="24"/>
        </w:rPr>
        <w:t>worldwide</w:t>
      </w:r>
      <w:r w:rsidRPr="00857DF3">
        <w:rPr>
          <w:rFonts w:ascii="Book Antiqua" w:eastAsia="Songti SC" w:hAnsi="Book Antiqua" w:cs="Times New Roman"/>
          <w:color w:val="000000" w:themeColor="text1"/>
          <w:sz w:val="24"/>
        </w:rPr>
        <w:t xml:space="preserve">. </w:t>
      </w:r>
      <w:r w:rsidR="00583548" w:rsidRPr="00857DF3">
        <w:rPr>
          <w:rFonts w:ascii="Book Antiqua" w:eastAsia="Songti SC" w:hAnsi="Book Antiqua" w:cs="Times New Roman"/>
          <w:color w:val="000000" w:themeColor="text1"/>
          <w:sz w:val="24"/>
        </w:rPr>
        <w:t>T</w:t>
      </w:r>
      <w:r w:rsidR="00AC789E" w:rsidRPr="00857DF3">
        <w:rPr>
          <w:rFonts w:ascii="Book Antiqua" w:eastAsia="Songti SC" w:hAnsi="Book Antiqua" w:cs="Times New Roman"/>
          <w:color w:val="000000" w:themeColor="text1"/>
          <w:sz w:val="24"/>
        </w:rPr>
        <w:t xml:space="preserve">he </w:t>
      </w:r>
      <w:r w:rsidR="00B47FCB" w:rsidRPr="00857DF3">
        <w:rPr>
          <w:rFonts w:ascii="Book Antiqua" w:eastAsia="Songti SC" w:hAnsi="Book Antiqua" w:cs="Times New Roman"/>
          <w:color w:val="000000" w:themeColor="text1"/>
          <w:sz w:val="24"/>
        </w:rPr>
        <w:t>current</w:t>
      </w:r>
      <w:r w:rsidRPr="00857DF3">
        <w:rPr>
          <w:rFonts w:ascii="Book Antiqua" w:eastAsia="Songti SC" w:hAnsi="Book Antiqua" w:cs="Times New Roman"/>
          <w:color w:val="000000" w:themeColor="text1"/>
          <w:sz w:val="24"/>
        </w:rPr>
        <w:t xml:space="preserve"> methods for diagnosing </w:t>
      </w:r>
      <w:r w:rsidR="00F42FAA" w:rsidRPr="00857DF3">
        <w:rPr>
          <w:rFonts w:ascii="Book Antiqua" w:eastAsia="Songti SC" w:hAnsi="Book Antiqua" w:cs="Times New Roman"/>
          <w:color w:val="000000" w:themeColor="text1"/>
          <w:sz w:val="24"/>
        </w:rPr>
        <w:t>prostate cancer</w:t>
      </w:r>
      <w:r w:rsidRPr="00857DF3">
        <w:rPr>
          <w:rFonts w:ascii="Book Antiqua" w:eastAsia="Songti SC" w:hAnsi="Book Antiqua" w:cs="Times New Roman"/>
          <w:color w:val="000000" w:themeColor="text1"/>
          <w:sz w:val="24"/>
        </w:rPr>
        <w:t xml:space="preserve"> include digital rectal </w:t>
      </w:r>
      <w:r w:rsidR="00944FCB" w:rsidRPr="00857DF3">
        <w:rPr>
          <w:rFonts w:ascii="Book Antiqua" w:eastAsia="Songti SC" w:hAnsi="Book Antiqua" w:cs="Times New Roman"/>
          <w:color w:val="000000" w:themeColor="text1"/>
          <w:sz w:val="24"/>
        </w:rPr>
        <w:t>examination</w:t>
      </w:r>
      <w:r w:rsidR="00351FE4" w:rsidRPr="00857DF3">
        <w:rPr>
          <w:rFonts w:ascii="Book Antiqua" w:eastAsia="Songti SC" w:hAnsi="Book Antiqua" w:cs="Times New Roman"/>
          <w:color w:val="000000" w:themeColor="text1"/>
          <w:sz w:val="24"/>
        </w:rPr>
        <w:t xml:space="preserve"> (DRE)</w:t>
      </w:r>
      <w:r w:rsidR="00944FCB"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serum prostate specific </w:t>
      </w:r>
      <w:r w:rsidR="0008734C" w:rsidRPr="00857DF3">
        <w:rPr>
          <w:rFonts w:ascii="Book Antiqua" w:eastAsia="Songti SC" w:hAnsi="Book Antiqua" w:cs="Times New Roman"/>
          <w:color w:val="000000" w:themeColor="text1"/>
          <w:sz w:val="24"/>
        </w:rPr>
        <w:t>antigen</w:t>
      </w:r>
      <w:r w:rsidR="00574285" w:rsidRPr="00857DF3">
        <w:rPr>
          <w:rFonts w:ascii="Book Antiqua" w:eastAsia="Songti SC" w:hAnsi="Book Antiqua" w:cs="Times New Roman"/>
          <w:color w:val="000000" w:themeColor="text1"/>
          <w:sz w:val="24"/>
        </w:rPr>
        <w:t xml:space="preserve"> (PSA)</w:t>
      </w:r>
      <w:r w:rsidR="0008734C"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transrectal prostate ultrasou</w:t>
      </w:r>
      <w:r w:rsidRPr="00857DF3">
        <w:rPr>
          <w:rFonts w:ascii="Book Antiqua" w:eastAsia="Songti SC" w:hAnsi="Book Antiqua" w:cs="Times New Roman"/>
          <w:color w:val="000000" w:themeColor="text1"/>
          <w:sz w:val="24"/>
        </w:rPr>
        <w:t>nd</w:t>
      </w:r>
      <w:r w:rsidR="00A0500A">
        <w:rPr>
          <w:rFonts w:ascii="Book Antiqua" w:eastAsia="Songti SC" w:hAnsi="Book Antiqua" w:cs="Times New Roman"/>
          <w:color w:val="000000" w:themeColor="text1"/>
          <w:sz w:val="24"/>
        </w:rPr>
        <w:t>,</w:t>
      </w:r>
      <w:r w:rsidR="004A095B" w:rsidRPr="00857DF3">
        <w:rPr>
          <w:rFonts w:ascii="Book Antiqua" w:eastAsia="Songti SC" w:hAnsi="Book Antiqua" w:cs="Times New Roman"/>
          <w:color w:val="000000" w:themeColor="text1"/>
          <w:sz w:val="24"/>
        </w:rPr>
        <w:t xml:space="preserve"> </w:t>
      </w:r>
      <w:r w:rsidR="00910260" w:rsidRPr="00857DF3">
        <w:rPr>
          <w:rFonts w:ascii="Book Antiqua" w:eastAsia="Songti SC" w:hAnsi="Book Antiqua" w:cs="Times New Roman"/>
          <w:color w:val="000000" w:themeColor="text1"/>
          <w:sz w:val="24"/>
        </w:rPr>
        <w:t xml:space="preserve">and </w:t>
      </w:r>
      <w:r w:rsidRPr="00857DF3">
        <w:rPr>
          <w:rFonts w:ascii="Book Antiqua" w:eastAsia="Songti SC" w:hAnsi="Book Antiqua" w:cs="Times New Roman"/>
          <w:color w:val="000000" w:themeColor="text1"/>
          <w:sz w:val="24"/>
        </w:rPr>
        <w:t>magnetic</w:t>
      </w:r>
      <w:r w:rsidR="000B4068" w:rsidRPr="00857DF3">
        <w:rPr>
          <w:rFonts w:ascii="Book Antiqua" w:eastAsia="Songti SC" w:hAnsi="Book Antiqua" w:cs="Times New Roman"/>
          <w:color w:val="000000" w:themeColor="text1"/>
          <w:sz w:val="24"/>
        </w:rPr>
        <w:t xml:space="preserve"> </w:t>
      </w:r>
      <w:r w:rsidR="00240E24" w:rsidRPr="00857DF3">
        <w:rPr>
          <w:rFonts w:ascii="Book Antiqua" w:eastAsia="Songti SC" w:hAnsi="Book Antiqua" w:cs="Times New Roman"/>
          <w:color w:val="000000" w:themeColor="text1"/>
          <w:sz w:val="24"/>
        </w:rPr>
        <w:t>r</w:t>
      </w:r>
      <w:r w:rsidR="00B31EA6" w:rsidRPr="00857DF3">
        <w:rPr>
          <w:rFonts w:ascii="Book Antiqua" w:eastAsia="Songti SC" w:hAnsi="Book Antiqua" w:cs="Times New Roman"/>
          <w:color w:val="000000" w:themeColor="text1"/>
          <w:sz w:val="24"/>
        </w:rPr>
        <w:t xml:space="preserve">esonance </w:t>
      </w:r>
      <w:r w:rsidR="000B4068" w:rsidRPr="00857DF3">
        <w:rPr>
          <w:rFonts w:ascii="Book Antiqua" w:eastAsia="Songti SC" w:hAnsi="Book Antiqua" w:cs="Times New Roman"/>
          <w:color w:val="000000" w:themeColor="text1"/>
          <w:sz w:val="24"/>
        </w:rPr>
        <w:t>imaging</w:t>
      </w:r>
      <w:r w:rsidR="007B4C2E" w:rsidRPr="00857DF3">
        <w:rPr>
          <w:rFonts w:ascii="Book Antiqua" w:eastAsia="Songti SC" w:hAnsi="Book Antiqua" w:cs="Times New Roman"/>
          <w:color w:val="000000" w:themeColor="text1"/>
          <w:sz w:val="24"/>
        </w:rPr>
        <w:t xml:space="preserve"> (MRI)</w:t>
      </w:r>
      <w:r w:rsidRPr="00857DF3">
        <w:rPr>
          <w:rFonts w:ascii="Book Antiqua" w:eastAsia="Songti SC" w:hAnsi="Book Antiqua" w:cs="Times New Roman"/>
          <w:color w:val="000000" w:themeColor="text1"/>
          <w:sz w:val="24"/>
        </w:rPr>
        <w:t>.</w:t>
      </w:r>
      <w:r w:rsidR="0045353B" w:rsidRPr="00857DF3">
        <w:rPr>
          <w:rFonts w:ascii="Book Antiqua" w:eastAsia="Songti SC" w:hAnsi="Book Antiqua" w:cs="Times New Roman"/>
          <w:color w:val="000000" w:themeColor="text1"/>
          <w:sz w:val="24"/>
        </w:rPr>
        <w:t xml:space="preserve"> Routinely</w:t>
      </w:r>
      <w:r w:rsidRPr="00857DF3">
        <w:rPr>
          <w:rFonts w:ascii="Book Antiqua" w:eastAsia="Songti SC" w:hAnsi="Book Antiqua" w:cs="Times New Roman"/>
          <w:color w:val="000000" w:themeColor="text1"/>
          <w:sz w:val="24"/>
        </w:rPr>
        <w:t xml:space="preserve">, </w:t>
      </w:r>
      <w:r w:rsidR="002A35F0" w:rsidRPr="00857DF3">
        <w:rPr>
          <w:rFonts w:ascii="Book Antiqua" w:eastAsia="Songti SC" w:hAnsi="Book Antiqua" w:cs="Times New Roman"/>
          <w:color w:val="000000" w:themeColor="text1"/>
          <w:sz w:val="24"/>
        </w:rPr>
        <w:t>after</w:t>
      </w:r>
      <w:r w:rsidRPr="00857DF3">
        <w:rPr>
          <w:rFonts w:ascii="Book Antiqua" w:eastAsia="Songti SC" w:hAnsi="Book Antiqua" w:cs="Times New Roman"/>
          <w:color w:val="000000" w:themeColor="text1"/>
          <w:sz w:val="24"/>
        </w:rPr>
        <w:t xml:space="preserve"> receiving one or more of these </w:t>
      </w:r>
      <w:r w:rsidR="00831465" w:rsidRPr="00857DF3">
        <w:rPr>
          <w:rFonts w:ascii="Book Antiqua" w:eastAsia="Songti SC" w:hAnsi="Book Antiqua" w:cs="Times New Roman"/>
          <w:color w:val="000000" w:themeColor="text1"/>
          <w:sz w:val="24"/>
        </w:rPr>
        <w:t>tests,</w:t>
      </w:r>
      <w:r w:rsidRPr="00857DF3">
        <w:rPr>
          <w:rFonts w:ascii="Book Antiqua" w:eastAsia="Songti SC" w:hAnsi="Book Antiqua" w:cs="Times New Roman"/>
          <w:color w:val="000000" w:themeColor="text1"/>
          <w:sz w:val="24"/>
        </w:rPr>
        <w:t xml:space="preserve"> patients with suspected prostate cancer are required to undergo prostate </w:t>
      </w:r>
      <w:r w:rsidR="00BC2B90" w:rsidRPr="00857DF3">
        <w:rPr>
          <w:rFonts w:ascii="Book Antiqua" w:eastAsia="Songti SC" w:hAnsi="Book Antiqua" w:cs="Times New Roman"/>
          <w:color w:val="000000" w:themeColor="text1"/>
          <w:sz w:val="24"/>
        </w:rPr>
        <w:t>biopsy</w:t>
      </w:r>
      <w:r w:rsidR="0008734C" w:rsidRPr="00857DF3">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However, </w:t>
      </w:r>
      <w:r w:rsidR="00B25B9D" w:rsidRPr="00857DF3">
        <w:rPr>
          <w:rFonts w:ascii="Book Antiqua" w:eastAsia="Songti SC" w:hAnsi="Book Antiqua" w:cs="Times New Roman"/>
          <w:color w:val="000000" w:themeColor="text1"/>
          <w:sz w:val="24"/>
        </w:rPr>
        <w:t xml:space="preserve">the sensitivity of </w:t>
      </w:r>
      <w:r w:rsidRPr="00857DF3">
        <w:rPr>
          <w:rFonts w:ascii="Book Antiqua" w:eastAsia="Songti SC" w:hAnsi="Book Antiqua" w:cs="Times New Roman"/>
          <w:color w:val="000000" w:themeColor="text1"/>
          <w:sz w:val="24"/>
        </w:rPr>
        <w:t xml:space="preserve">ultrasound-guided prostate </w:t>
      </w:r>
      <w:r w:rsidR="00AA5C57" w:rsidRPr="00857DF3">
        <w:rPr>
          <w:rFonts w:ascii="Book Antiqua" w:eastAsia="Songti SC" w:hAnsi="Book Antiqua" w:cs="Times New Roman"/>
          <w:color w:val="000000" w:themeColor="text1"/>
          <w:sz w:val="24"/>
        </w:rPr>
        <w:t>biopsy</w:t>
      </w:r>
      <w:r w:rsidRPr="00857DF3">
        <w:rPr>
          <w:rFonts w:ascii="Book Antiqua" w:eastAsia="Songti SC" w:hAnsi="Book Antiqua" w:cs="Times New Roman"/>
          <w:color w:val="000000" w:themeColor="text1"/>
          <w:sz w:val="24"/>
        </w:rPr>
        <w:t xml:space="preserve"> is approximately 48%</w:t>
      </w:r>
      <w:r w:rsidR="00C31DC6" w:rsidRPr="00857DF3">
        <w:rPr>
          <w:rFonts w:ascii="Book Antiqua" w:eastAsia="Songti SC" w:hAnsi="Book Antiqua" w:cs="Times New Roman"/>
          <w:color w:val="000000" w:themeColor="text1"/>
          <w:sz w:val="24"/>
          <w:vertAlign w:val="superscript"/>
        </w:rPr>
        <w:t>[1]</w:t>
      </w:r>
      <w:r w:rsidR="00F35C28" w:rsidRPr="00857DF3">
        <w:rPr>
          <w:rFonts w:ascii="Book Antiqua" w:eastAsia="Songti SC" w:hAnsi="Book Antiqua" w:cs="Times New Roman"/>
          <w:color w:val="000000" w:themeColor="text1"/>
          <w:sz w:val="24"/>
        </w:rPr>
        <w:t xml:space="preserve">. </w:t>
      </w:r>
      <w:r w:rsidR="00AB12E1" w:rsidRPr="00857DF3">
        <w:rPr>
          <w:rFonts w:ascii="Book Antiqua" w:eastAsia="Songti SC" w:hAnsi="Book Antiqua" w:cs="Times New Roman"/>
          <w:color w:val="000000" w:themeColor="text1"/>
          <w:sz w:val="24"/>
        </w:rPr>
        <w:t>While c</w:t>
      </w:r>
      <w:r w:rsidR="00A54D4A" w:rsidRPr="00857DF3">
        <w:rPr>
          <w:rFonts w:ascii="Book Antiqua" w:eastAsia="Songti SC" w:hAnsi="Book Antiqua" w:cs="Times New Roman"/>
          <w:color w:val="000000" w:themeColor="text1"/>
          <w:sz w:val="24"/>
        </w:rPr>
        <w:t>linically insignificant cancers are often detected, clinically significant cancers are sometimes missed</w:t>
      </w:r>
      <w:r w:rsidR="000A224A" w:rsidRPr="00857DF3">
        <w:rPr>
          <w:rFonts w:ascii="Book Antiqua" w:eastAsia="Songti SC" w:hAnsi="Book Antiqua" w:cs="Times New Roman"/>
          <w:color w:val="000000" w:themeColor="text1"/>
          <w:sz w:val="24"/>
        </w:rPr>
        <w:t xml:space="preserve"> after prostate </w:t>
      </w:r>
      <w:r w:rsidR="000413C9" w:rsidRPr="00857DF3">
        <w:rPr>
          <w:rFonts w:ascii="Book Antiqua" w:eastAsia="Songti SC" w:hAnsi="Book Antiqua" w:cs="Times New Roman"/>
          <w:color w:val="000000" w:themeColor="text1"/>
          <w:sz w:val="24"/>
        </w:rPr>
        <w:t>biopsy</w:t>
      </w:r>
      <w:r w:rsidR="00C31DC6" w:rsidRPr="00857DF3">
        <w:rPr>
          <w:rFonts w:ascii="Book Antiqua" w:eastAsia="Songti SC" w:hAnsi="Book Antiqua" w:cs="Times New Roman"/>
          <w:color w:val="000000" w:themeColor="text1"/>
          <w:sz w:val="24"/>
          <w:vertAlign w:val="superscript"/>
        </w:rPr>
        <w:t>[2,3]</w:t>
      </w:r>
      <w:r w:rsidR="00957790" w:rsidRPr="00857DF3">
        <w:rPr>
          <w:rFonts w:ascii="Book Antiqua" w:eastAsia="Songti SC" w:hAnsi="Book Antiqua" w:cs="Times New Roman"/>
          <w:color w:val="000000" w:themeColor="text1"/>
          <w:sz w:val="24"/>
        </w:rPr>
        <w:t xml:space="preserve">. </w:t>
      </w:r>
      <w:r w:rsidR="004900D7" w:rsidRPr="00857DF3">
        <w:rPr>
          <w:rFonts w:ascii="Book Antiqua" w:hAnsi="Book Antiqua"/>
          <w:color w:val="000000" w:themeColor="text1"/>
          <w:sz w:val="24"/>
        </w:rPr>
        <w:t>Transrectal ultrasound guided</w:t>
      </w:r>
      <w:r w:rsidR="004900D7" w:rsidRPr="00857DF3">
        <w:rPr>
          <w:rFonts w:ascii="Book Antiqua" w:eastAsia="Songti SC" w:hAnsi="Book Antiqua" w:cs="Times New Roman"/>
          <w:color w:val="000000" w:themeColor="text1"/>
          <w:sz w:val="24"/>
        </w:rPr>
        <w:t xml:space="preserve"> (</w:t>
      </w:r>
      <w:r w:rsidR="00293D6F" w:rsidRPr="00857DF3">
        <w:rPr>
          <w:rFonts w:ascii="Book Antiqua" w:eastAsia="Songti SC" w:hAnsi="Book Antiqua" w:cs="Times New Roman"/>
          <w:color w:val="000000" w:themeColor="text1"/>
          <w:sz w:val="24"/>
        </w:rPr>
        <w:t>TRUS</w:t>
      </w:r>
      <w:r w:rsidR="004900D7" w:rsidRPr="00857DF3">
        <w:rPr>
          <w:rFonts w:ascii="Book Antiqua" w:eastAsia="Songti SC" w:hAnsi="Book Antiqua" w:cs="Times New Roman"/>
          <w:color w:val="000000" w:themeColor="text1"/>
          <w:sz w:val="24"/>
        </w:rPr>
        <w:t>)</w:t>
      </w:r>
      <w:r w:rsidR="00293D6F" w:rsidRPr="00857DF3">
        <w:rPr>
          <w:rFonts w:ascii="Book Antiqua" w:eastAsia="Songti SC" w:hAnsi="Book Antiqua" w:cs="Times New Roman"/>
          <w:color w:val="000000" w:themeColor="text1"/>
          <w:sz w:val="24"/>
        </w:rPr>
        <w:t>-biopsy also carries significant morbidity and can cause life-threatening sepsis</w:t>
      </w:r>
      <w:r w:rsidR="00422216" w:rsidRPr="00857DF3">
        <w:rPr>
          <w:rFonts w:ascii="Book Antiqua" w:eastAsia="Songti SC" w:hAnsi="Book Antiqua" w:cs="Times New Roman"/>
          <w:color w:val="000000" w:themeColor="text1"/>
          <w:sz w:val="24"/>
          <w:vertAlign w:val="superscript"/>
        </w:rPr>
        <w:t>[4]</w:t>
      </w:r>
      <w:r w:rsidR="00293D6F" w:rsidRPr="00857DF3">
        <w:rPr>
          <w:rFonts w:ascii="Book Antiqua" w:eastAsia="Songti SC" w:hAnsi="Book Antiqua" w:cs="Times New Roman"/>
          <w:color w:val="000000" w:themeColor="text1"/>
          <w:sz w:val="24"/>
        </w:rPr>
        <w:t>.</w:t>
      </w:r>
      <w:r w:rsidR="007B5CA6" w:rsidRPr="00857DF3">
        <w:rPr>
          <w:rFonts w:ascii="Book Antiqua" w:eastAsia="Songti SC" w:hAnsi="Book Antiqua" w:cs="Times New Roman"/>
          <w:color w:val="000000" w:themeColor="text1"/>
          <w:sz w:val="24"/>
        </w:rPr>
        <w:t xml:space="preserve"> </w:t>
      </w:r>
      <w:r w:rsidR="00172184" w:rsidRPr="00857DF3">
        <w:rPr>
          <w:rFonts w:ascii="Book Antiqua" w:eastAsia="Songti SC" w:hAnsi="Book Antiqua" w:cs="Times New Roman"/>
          <w:color w:val="000000" w:themeColor="text1"/>
          <w:sz w:val="24"/>
        </w:rPr>
        <w:t>Now</w:t>
      </w:r>
      <w:r w:rsidR="00A0500A">
        <w:rPr>
          <w:rFonts w:ascii="Book Antiqua" w:eastAsia="Songti SC" w:hAnsi="Book Antiqua" w:cs="Times New Roman"/>
          <w:color w:val="000000" w:themeColor="text1"/>
          <w:sz w:val="24"/>
        </w:rPr>
        <w:t>adays</w:t>
      </w:r>
      <w:r w:rsidR="002B12E0">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w:t>
      </w:r>
      <w:r w:rsidR="00172184" w:rsidRPr="00857DF3">
        <w:rPr>
          <w:rFonts w:ascii="Book Antiqua" w:eastAsia="Songti SC" w:hAnsi="Book Antiqua" w:cs="Times New Roman"/>
          <w:color w:val="000000" w:themeColor="text1"/>
          <w:sz w:val="24"/>
        </w:rPr>
        <w:t xml:space="preserve">we have a variety of diagnostic methods and more sensitive diagnostic methods, such as multi-parameter prostate magnetic </w:t>
      </w:r>
      <w:r w:rsidR="00256826" w:rsidRPr="00857DF3">
        <w:rPr>
          <w:rFonts w:ascii="Book Antiqua" w:eastAsia="Songti SC" w:hAnsi="Book Antiqua" w:cs="Times New Roman"/>
          <w:color w:val="000000" w:themeColor="text1"/>
          <w:sz w:val="24"/>
        </w:rPr>
        <w:t>resonance imaging</w:t>
      </w:r>
      <w:r w:rsidR="00987C1B" w:rsidRPr="00857DF3">
        <w:rPr>
          <w:rFonts w:ascii="Book Antiqua" w:eastAsia="Songti SC" w:hAnsi="Book Antiqua" w:cs="Times New Roman"/>
          <w:color w:val="000000" w:themeColor="text1"/>
          <w:sz w:val="24"/>
        </w:rPr>
        <w:t xml:space="preserve"> (mpMRI)</w:t>
      </w:r>
      <w:r w:rsidR="00256826" w:rsidRPr="00857DF3">
        <w:rPr>
          <w:rFonts w:ascii="Book Antiqua" w:eastAsia="Songti SC" w:hAnsi="Book Antiqua" w:cs="Times New Roman"/>
          <w:color w:val="000000" w:themeColor="text1"/>
          <w:sz w:val="24"/>
        </w:rPr>
        <w:t xml:space="preserve"> </w:t>
      </w:r>
      <w:r w:rsidR="00172184" w:rsidRPr="00857DF3">
        <w:rPr>
          <w:rFonts w:ascii="Book Antiqua" w:eastAsia="Songti SC" w:hAnsi="Book Antiqua" w:cs="Times New Roman"/>
          <w:color w:val="000000" w:themeColor="text1"/>
          <w:sz w:val="24"/>
        </w:rPr>
        <w:t xml:space="preserve">and </w:t>
      </w:r>
      <w:r w:rsidR="00EF53BD" w:rsidRPr="00857DF3">
        <w:rPr>
          <w:rFonts w:ascii="Book Antiqua" w:eastAsia="Songti SC" w:hAnsi="Book Antiqua" w:cs="Times New Roman"/>
          <w:color w:val="000000" w:themeColor="text1"/>
          <w:sz w:val="24"/>
        </w:rPr>
        <w:t>prostate-specific membrane antigen positron emission tomography/computed tomography</w:t>
      </w:r>
      <w:r w:rsidR="001B7B7D" w:rsidRPr="00857DF3">
        <w:rPr>
          <w:rFonts w:ascii="Book Antiqua" w:eastAsia="Songti SC" w:hAnsi="Book Antiqua" w:cs="Times New Roman"/>
          <w:color w:val="000000" w:themeColor="text1"/>
          <w:sz w:val="24"/>
        </w:rPr>
        <w:t xml:space="preserve"> (PSMA PET/CT)</w:t>
      </w:r>
      <w:r w:rsidR="0008734C" w:rsidRPr="00857DF3">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 xml:space="preserve"> The reported sensitivity of </w:t>
      </w:r>
      <w:r w:rsidR="00164BC1" w:rsidRPr="00857DF3">
        <w:rPr>
          <w:rFonts w:ascii="Book Antiqua" w:eastAsia="Songti SC" w:hAnsi="Book Antiqua" w:cs="Times New Roman"/>
          <w:color w:val="000000" w:themeColor="text1"/>
          <w:sz w:val="24"/>
        </w:rPr>
        <w:t>mpMRI</w:t>
      </w:r>
      <w:r w:rsidR="00337353" w:rsidRPr="00857DF3">
        <w:rPr>
          <w:rFonts w:ascii="Book Antiqua" w:eastAsia="Songti SC" w:hAnsi="Book Antiqua" w:cs="Times New Roman"/>
          <w:color w:val="000000" w:themeColor="text1"/>
          <w:sz w:val="24"/>
        </w:rPr>
        <w:t xml:space="preserve"> </w:t>
      </w:r>
      <w:r w:rsidR="00825C4C" w:rsidRPr="00857DF3">
        <w:rPr>
          <w:rFonts w:ascii="Book Antiqua" w:eastAsia="Songti SC" w:hAnsi="Book Antiqua" w:cs="Times New Roman"/>
          <w:color w:val="000000" w:themeColor="text1"/>
          <w:sz w:val="24"/>
        </w:rPr>
        <w:t>for the detection of clinically significant disease was</w:t>
      </w:r>
      <w:r w:rsidR="00825C4C" w:rsidRPr="00857DF3">
        <w:rPr>
          <w:rFonts w:ascii="Book Antiqua" w:eastAsia="Songti SC" w:hAnsi="Book Antiqua" w:cs="Times New Roman"/>
          <w:color w:val="000000" w:themeColor="text1"/>
          <w:sz w:val="24"/>
        </w:rPr>
        <w:t xml:space="preserve"> 93% (95%CI</w:t>
      </w:r>
      <w:r w:rsidR="00A0500A">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 xml:space="preserve"> 88</w:t>
      </w:r>
      <w:r w:rsidR="00A0500A">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-96</w:t>
      </w:r>
      <w:r w:rsidR="00A0500A">
        <w:rPr>
          <w:rFonts w:ascii="Book Antiqua" w:eastAsia="Songti SC" w:hAnsi="Book Antiqua" w:cs="Times New Roman"/>
          <w:color w:val="000000" w:themeColor="text1"/>
          <w:sz w:val="24"/>
        </w:rPr>
        <w:t>%</w:t>
      </w:r>
      <w:r w:rsidR="00825C4C" w:rsidRPr="00857DF3">
        <w:rPr>
          <w:rFonts w:ascii="Book Antiqua" w:eastAsia="Songti SC" w:hAnsi="Book Antiqua" w:cs="Times New Roman"/>
          <w:color w:val="000000" w:themeColor="text1"/>
          <w:sz w:val="24"/>
        </w:rPr>
        <w:t>)</w:t>
      </w:r>
      <w:r w:rsidR="00D85689" w:rsidRPr="00857DF3">
        <w:rPr>
          <w:rFonts w:ascii="Book Antiqua" w:eastAsia="Songti SC" w:hAnsi="Book Antiqua" w:cs="Times New Roman"/>
          <w:color w:val="000000" w:themeColor="text1"/>
          <w:sz w:val="24"/>
          <w:vertAlign w:val="superscript"/>
        </w:rPr>
        <w:t>[1]</w:t>
      </w:r>
      <w:r w:rsidR="004A4557" w:rsidRPr="00857DF3">
        <w:rPr>
          <w:rFonts w:ascii="Book Antiqua" w:eastAsia="Songti SC" w:hAnsi="Book Antiqua" w:cs="Times New Roman"/>
          <w:color w:val="000000" w:themeColor="text1"/>
          <w:sz w:val="24"/>
        </w:rPr>
        <w:t xml:space="preserve">, and </w:t>
      </w:r>
      <w:r w:rsidR="008A6642" w:rsidRPr="00857DF3">
        <w:rPr>
          <w:rFonts w:ascii="Book Antiqua" w:eastAsia="Songti SC" w:hAnsi="Book Antiqua" w:cs="Times New Roman"/>
          <w:color w:val="000000" w:themeColor="text1"/>
          <w:sz w:val="24"/>
          <w:vertAlign w:val="superscript"/>
        </w:rPr>
        <w:t>68</w:t>
      </w:r>
      <w:r w:rsidR="008A6642" w:rsidRPr="00857DF3">
        <w:rPr>
          <w:rFonts w:ascii="Book Antiqua" w:eastAsia="Songti SC" w:hAnsi="Book Antiqua" w:cs="Times New Roman"/>
          <w:color w:val="000000" w:themeColor="text1"/>
          <w:sz w:val="24"/>
        </w:rPr>
        <w:t>Gallium</w:t>
      </w:r>
      <w:r w:rsidR="007B1CE9" w:rsidRPr="00857DF3">
        <w:rPr>
          <w:rFonts w:ascii="Book Antiqua" w:eastAsia="Songti SC" w:hAnsi="Book Antiqua" w:cs="Times New Roman"/>
          <w:color w:val="000000" w:themeColor="text1"/>
          <w:sz w:val="24"/>
        </w:rPr>
        <w:t>-</w:t>
      </w:r>
      <w:r w:rsidR="007B6B19" w:rsidRPr="00857DF3">
        <w:rPr>
          <w:rFonts w:ascii="Book Antiqua" w:eastAsia="Songti SC" w:hAnsi="Book Antiqua" w:cs="Times New Roman"/>
          <w:color w:val="000000" w:themeColor="text1"/>
          <w:sz w:val="24"/>
        </w:rPr>
        <w:t>PSMA</w:t>
      </w:r>
      <w:r w:rsidR="007B1CE9" w:rsidRPr="00857DF3">
        <w:rPr>
          <w:rFonts w:ascii="Book Antiqua" w:eastAsia="Songti SC" w:hAnsi="Book Antiqua" w:cs="Times New Roman"/>
          <w:color w:val="000000" w:themeColor="text1"/>
          <w:sz w:val="24"/>
        </w:rPr>
        <w:t xml:space="preserve"> PET</w:t>
      </w:r>
      <w:r w:rsidR="007B6B19" w:rsidRPr="00857DF3">
        <w:rPr>
          <w:rFonts w:ascii="Book Antiqua" w:eastAsia="Songti SC" w:hAnsi="Book Antiqua" w:cs="Times New Roman"/>
          <w:color w:val="000000" w:themeColor="text1"/>
          <w:sz w:val="24"/>
        </w:rPr>
        <w:t xml:space="preserve">/CT </w:t>
      </w:r>
      <w:r w:rsidR="00653069" w:rsidRPr="00857DF3">
        <w:rPr>
          <w:rFonts w:ascii="Book Antiqua" w:eastAsia="Songti SC" w:hAnsi="Book Antiqua" w:cs="Times New Roman"/>
          <w:color w:val="000000" w:themeColor="text1"/>
          <w:sz w:val="24"/>
        </w:rPr>
        <w:t>had</w:t>
      </w:r>
      <w:r w:rsidR="007B6B19" w:rsidRPr="00857DF3">
        <w:rPr>
          <w:rFonts w:ascii="Book Antiqua" w:eastAsia="Songti SC" w:hAnsi="Book Antiqua" w:cs="Times New Roman"/>
          <w:color w:val="000000" w:themeColor="text1"/>
          <w:sz w:val="24"/>
        </w:rPr>
        <w:t xml:space="preserve"> a 100% detection rate for index lesions at radical prostatectomy</w:t>
      </w:r>
      <w:r w:rsidR="004D2EB0" w:rsidRPr="00857DF3">
        <w:rPr>
          <w:rFonts w:ascii="Book Antiqua" w:eastAsia="Songti SC" w:hAnsi="Book Antiqua" w:cs="Times New Roman"/>
          <w:color w:val="000000" w:themeColor="text1"/>
          <w:sz w:val="24"/>
          <w:vertAlign w:val="superscript"/>
        </w:rPr>
        <w:t>[5]</w:t>
      </w:r>
      <w:r w:rsidR="00825C4C"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Furthermore, laparoscopic/robot</w:t>
      </w:r>
      <w:r w:rsidR="002A44C9"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assisted prostatectomy is also a </w:t>
      </w:r>
      <w:r w:rsidR="005A6492" w:rsidRPr="00857DF3">
        <w:rPr>
          <w:rFonts w:ascii="Book Antiqua" w:eastAsia="Songti SC" w:hAnsi="Book Antiqua" w:cs="Times New Roman"/>
          <w:color w:val="000000" w:themeColor="text1"/>
          <w:sz w:val="24"/>
        </w:rPr>
        <w:t xml:space="preserve">safe </w:t>
      </w:r>
      <w:r w:rsidR="00172184" w:rsidRPr="00857DF3">
        <w:rPr>
          <w:rFonts w:ascii="Book Antiqua" w:eastAsia="Songti SC" w:hAnsi="Book Antiqua" w:cs="Times New Roman"/>
          <w:color w:val="000000" w:themeColor="text1"/>
          <w:sz w:val="24"/>
        </w:rPr>
        <w:t>and effective procedure for the treatment of benign prostatic hyperplasia</w:t>
      </w:r>
      <w:r w:rsidR="004D2EB0" w:rsidRPr="00857DF3">
        <w:rPr>
          <w:rFonts w:ascii="Book Antiqua" w:eastAsia="Songti SC" w:hAnsi="Book Antiqua" w:cs="Times New Roman"/>
          <w:color w:val="000000" w:themeColor="text1"/>
          <w:sz w:val="24"/>
          <w:vertAlign w:val="superscript"/>
        </w:rPr>
        <w:t>[6]</w:t>
      </w:r>
      <w:r w:rsidR="00CC350D" w:rsidRPr="00857DF3">
        <w:rPr>
          <w:rFonts w:ascii="Book Antiqua" w:eastAsia="Songti SC" w:hAnsi="Book Antiqua" w:cs="Times New Roman"/>
          <w:color w:val="000000" w:themeColor="text1"/>
          <w:sz w:val="24"/>
        </w:rPr>
        <w:t>.</w:t>
      </w:r>
      <w:r w:rsidR="00172184" w:rsidRPr="00857DF3">
        <w:rPr>
          <w:rFonts w:ascii="Book Antiqua" w:eastAsia="Songti SC" w:hAnsi="Book Antiqua" w:cs="Times New Roman"/>
          <w:color w:val="000000" w:themeColor="text1"/>
          <w:sz w:val="24"/>
        </w:rPr>
        <w:t xml:space="preserve"> </w:t>
      </w:r>
      <w:r w:rsidR="0042572F" w:rsidRPr="00857DF3">
        <w:rPr>
          <w:rFonts w:ascii="Book Antiqua" w:eastAsia="Songti SC" w:hAnsi="Book Antiqua" w:cs="Times New Roman"/>
          <w:color w:val="000000" w:themeColor="text1"/>
          <w:sz w:val="24"/>
        </w:rPr>
        <w:t xml:space="preserve">To take all the </w:t>
      </w:r>
      <w:r w:rsidR="00A0500A" w:rsidRPr="00857DF3">
        <w:rPr>
          <w:rFonts w:ascii="Book Antiqua" w:eastAsia="Songti SC" w:hAnsi="Book Antiqua" w:cs="Times New Roman"/>
          <w:color w:val="000000" w:themeColor="text1"/>
          <w:sz w:val="24"/>
        </w:rPr>
        <w:t xml:space="preserve">above-mentioned </w:t>
      </w:r>
      <w:r w:rsidR="0042572F" w:rsidRPr="00857DF3">
        <w:rPr>
          <w:rFonts w:ascii="Book Antiqua" w:eastAsia="Songti SC" w:hAnsi="Book Antiqua" w:cs="Times New Roman"/>
          <w:color w:val="000000" w:themeColor="text1"/>
          <w:sz w:val="24"/>
        </w:rPr>
        <w:t>factors together, we hypothesize</w:t>
      </w:r>
      <w:r w:rsidR="00A0500A">
        <w:rPr>
          <w:rFonts w:ascii="Book Antiqua" w:eastAsia="Songti SC" w:hAnsi="Book Antiqua" w:cs="Times New Roman"/>
          <w:color w:val="000000" w:themeColor="text1"/>
          <w:sz w:val="24"/>
        </w:rPr>
        <w:t>d</w:t>
      </w:r>
      <w:r w:rsidR="0042572F" w:rsidRPr="00857DF3">
        <w:rPr>
          <w:rFonts w:ascii="Book Antiqua" w:eastAsia="Songti SC" w:hAnsi="Book Antiqua" w:cs="Times New Roman"/>
          <w:color w:val="000000" w:themeColor="text1"/>
          <w:sz w:val="24"/>
        </w:rPr>
        <w:t xml:space="preserve"> that </w:t>
      </w:r>
      <w:r w:rsidR="00CC4901" w:rsidRPr="00857DF3">
        <w:rPr>
          <w:rFonts w:ascii="Book Antiqua" w:eastAsia="Songti SC" w:hAnsi="Book Antiqua" w:cs="Times New Roman"/>
          <w:color w:val="000000" w:themeColor="text1"/>
          <w:sz w:val="24"/>
        </w:rPr>
        <w:t>it</w:t>
      </w:r>
      <w:r w:rsidR="0042572F" w:rsidRPr="00857DF3">
        <w:rPr>
          <w:rFonts w:ascii="Book Antiqua" w:eastAsia="Songti SC" w:hAnsi="Book Antiqua" w:cs="Times New Roman"/>
          <w:color w:val="000000" w:themeColor="text1"/>
          <w:sz w:val="24"/>
        </w:rPr>
        <w:t xml:space="preserve"> might be no</w:t>
      </w:r>
      <w:r w:rsidR="00DE148C" w:rsidRPr="00857DF3">
        <w:rPr>
          <w:rFonts w:ascii="Book Antiqua" w:eastAsia="Songti SC" w:hAnsi="Book Antiqua" w:cs="Times New Roman"/>
          <w:color w:val="000000" w:themeColor="text1"/>
          <w:sz w:val="24"/>
        </w:rPr>
        <w:t xml:space="preserve"> longer</w:t>
      </w:r>
      <w:r w:rsidR="0042572F" w:rsidRPr="00857DF3">
        <w:rPr>
          <w:rFonts w:ascii="Book Antiqua" w:eastAsia="Songti SC" w:hAnsi="Book Antiqua" w:cs="Times New Roman"/>
          <w:color w:val="000000" w:themeColor="text1"/>
          <w:sz w:val="24"/>
        </w:rPr>
        <w:t xml:space="preserve"> </w:t>
      </w:r>
      <w:r w:rsidR="001316A7" w:rsidRPr="00857DF3">
        <w:rPr>
          <w:rFonts w:ascii="Book Antiqua" w:eastAsia="Songti SC" w:hAnsi="Book Antiqua" w:cs="Times New Roman"/>
          <w:color w:val="000000" w:themeColor="text1"/>
          <w:sz w:val="24"/>
        </w:rPr>
        <w:t>necessary</w:t>
      </w:r>
      <w:r w:rsidR="001316A7" w:rsidRPr="00857DF3">
        <w:rPr>
          <w:rFonts w:ascii="Book Antiqua" w:eastAsia="Songti SC" w:hAnsi="Book Antiqua" w:cs="Times New Roman"/>
          <w:color w:val="000000" w:themeColor="text1"/>
          <w:sz w:val="24"/>
        </w:rPr>
        <w:t xml:space="preserve"> to </w:t>
      </w:r>
      <w:r w:rsidR="00C5710D" w:rsidRPr="00857DF3">
        <w:rPr>
          <w:rFonts w:ascii="Book Antiqua" w:eastAsia="Songti SC" w:hAnsi="Book Antiqua" w:cs="Times New Roman"/>
          <w:color w:val="000000" w:themeColor="text1"/>
          <w:sz w:val="24"/>
        </w:rPr>
        <w:t>perform prostate biopsy before radical prostatectomy</w:t>
      </w:r>
      <w:r w:rsidR="00172184" w:rsidRPr="00857DF3">
        <w:rPr>
          <w:rFonts w:ascii="Book Antiqua" w:eastAsia="Songti SC" w:hAnsi="Book Antiqua" w:cs="Times New Roman"/>
          <w:color w:val="000000" w:themeColor="text1"/>
          <w:sz w:val="24"/>
        </w:rPr>
        <w:t>.</w:t>
      </w:r>
    </w:p>
    <w:p w14:paraId="2984F828" w14:textId="77777777" w:rsidR="00377CD9" w:rsidRPr="00857DF3" w:rsidRDefault="00C41D96"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AF6F6D" w:rsidRPr="00857DF3">
        <w:rPr>
          <w:rFonts w:ascii="Book Antiqua" w:eastAsia="Songti SC" w:hAnsi="Book Antiqua" w:cs="Times New Roman"/>
          <w:color w:val="000000" w:themeColor="text1"/>
          <w:sz w:val="24"/>
        </w:rPr>
        <w:t>In this study,</w:t>
      </w:r>
      <w:r w:rsidR="00EF460F" w:rsidRPr="00857DF3">
        <w:rPr>
          <w:rFonts w:ascii="Book Antiqua" w:eastAsia="Songti SC" w:hAnsi="Book Antiqua" w:cs="Times New Roman"/>
          <w:color w:val="000000" w:themeColor="text1"/>
          <w:sz w:val="24"/>
        </w:rPr>
        <w:t xml:space="preserve"> </w:t>
      </w:r>
      <w:r w:rsidR="00A879A1" w:rsidRPr="00857DF3">
        <w:rPr>
          <w:rFonts w:ascii="Book Antiqua" w:eastAsia="Songti SC" w:hAnsi="Book Antiqua" w:cs="Times New Roman"/>
          <w:color w:val="000000" w:themeColor="text1"/>
          <w:sz w:val="24"/>
        </w:rPr>
        <w:t>we summarized</w:t>
      </w:r>
      <w:r w:rsidR="00963BA8" w:rsidRPr="00857DF3">
        <w:rPr>
          <w:rFonts w:ascii="Book Antiqua" w:eastAsia="Songti SC" w:hAnsi="Book Antiqua" w:cs="Times New Roman"/>
          <w:color w:val="000000" w:themeColor="text1"/>
          <w:sz w:val="24"/>
        </w:rPr>
        <w:t xml:space="preserve"> </w:t>
      </w:r>
      <w:r w:rsidR="0042572F" w:rsidRPr="00857DF3">
        <w:rPr>
          <w:rFonts w:ascii="Book Antiqua" w:eastAsia="Songti SC" w:hAnsi="Book Antiqua" w:cs="Times New Roman"/>
          <w:color w:val="000000" w:themeColor="text1"/>
          <w:sz w:val="24"/>
        </w:rPr>
        <w:t xml:space="preserve">11 </w:t>
      </w:r>
      <w:r w:rsidR="003D45FF" w:rsidRPr="00857DF3">
        <w:rPr>
          <w:rFonts w:ascii="Book Antiqua" w:eastAsia="Songti SC" w:hAnsi="Book Antiqua" w:cs="Times New Roman"/>
          <w:color w:val="000000" w:themeColor="text1"/>
          <w:sz w:val="24"/>
        </w:rPr>
        <w:t>cases</w:t>
      </w:r>
      <w:r w:rsidR="0066177D" w:rsidRPr="00857DF3">
        <w:rPr>
          <w:rFonts w:ascii="Book Antiqua" w:eastAsia="Songti SC" w:hAnsi="Book Antiqua" w:cs="Times New Roman"/>
          <w:color w:val="000000" w:themeColor="text1"/>
          <w:sz w:val="24"/>
        </w:rPr>
        <w:t xml:space="preserve"> of radical </w:t>
      </w:r>
      <w:r w:rsidR="001224E5" w:rsidRPr="00857DF3">
        <w:rPr>
          <w:rFonts w:ascii="Book Antiqua" w:eastAsia="Songti SC" w:hAnsi="Book Antiqua" w:cs="Times New Roman"/>
          <w:color w:val="000000" w:themeColor="text1"/>
          <w:sz w:val="24"/>
        </w:rPr>
        <w:t>prostatectomy</w:t>
      </w:r>
      <w:r w:rsidR="0066177D" w:rsidRPr="00857DF3">
        <w:rPr>
          <w:rFonts w:ascii="Book Antiqua" w:eastAsia="Songti SC" w:hAnsi="Book Antiqua" w:cs="Times New Roman"/>
          <w:color w:val="000000" w:themeColor="text1"/>
          <w:sz w:val="24"/>
        </w:rPr>
        <w:t xml:space="preserve"> without prostate biopsy</w:t>
      </w:r>
      <w:r w:rsidR="0095202E" w:rsidRPr="00857DF3">
        <w:rPr>
          <w:rFonts w:ascii="Book Antiqua" w:eastAsia="Songti SC" w:hAnsi="Book Antiqua" w:cs="Times New Roman"/>
          <w:color w:val="000000" w:themeColor="text1"/>
          <w:sz w:val="24"/>
        </w:rPr>
        <w:t xml:space="preserve"> </w:t>
      </w:r>
      <w:r w:rsidR="003D45FF" w:rsidRPr="00857DF3">
        <w:rPr>
          <w:rFonts w:ascii="Book Antiqua" w:eastAsia="Songti SC" w:hAnsi="Book Antiqua" w:cs="Times New Roman"/>
          <w:color w:val="000000" w:themeColor="text1"/>
          <w:sz w:val="24"/>
        </w:rPr>
        <w:t xml:space="preserve">from three </w:t>
      </w:r>
      <w:r w:rsidR="00CE725A" w:rsidRPr="00857DF3">
        <w:rPr>
          <w:rFonts w:ascii="Book Antiqua" w:eastAsia="Songti SC" w:hAnsi="Book Antiqua" w:cs="Times New Roman"/>
          <w:color w:val="000000" w:themeColor="text1"/>
          <w:sz w:val="24"/>
        </w:rPr>
        <w:t>tertiary hospitals</w:t>
      </w:r>
      <w:r w:rsidR="00AA6F81" w:rsidRPr="00857DF3">
        <w:rPr>
          <w:rFonts w:ascii="Book Antiqua" w:eastAsia="Songti SC" w:hAnsi="Book Antiqua" w:cs="Times New Roman"/>
          <w:color w:val="000000" w:themeColor="text1"/>
          <w:sz w:val="24"/>
        </w:rPr>
        <w:t xml:space="preserve"> to explore the feasibility of </w:t>
      </w:r>
      <w:r w:rsidR="000B4227" w:rsidRPr="00857DF3">
        <w:rPr>
          <w:rFonts w:ascii="Book Antiqua" w:eastAsia="Songti SC" w:hAnsi="Book Antiqua" w:cs="Times New Roman"/>
          <w:color w:val="000000" w:themeColor="text1"/>
          <w:sz w:val="24"/>
        </w:rPr>
        <w:t>radical prostatectomy</w:t>
      </w:r>
      <w:r w:rsidR="00F578F2" w:rsidRPr="00857DF3">
        <w:rPr>
          <w:rFonts w:ascii="Book Antiqua" w:eastAsia="Songti SC" w:hAnsi="Book Antiqua" w:cs="Times New Roman"/>
          <w:color w:val="000000" w:themeColor="text1"/>
          <w:sz w:val="24"/>
        </w:rPr>
        <w:t xml:space="preserve"> without prostate biopsy</w:t>
      </w:r>
      <w:r w:rsidR="00172184" w:rsidRPr="00857DF3">
        <w:rPr>
          <w:rFonts w:ascii="Book Antiqua" w:eastAsia="Songti SC" w:hAnsi="Book Antiqua" w:cs="Times New Roman"/>
          <w:color w:val="000000" w:themeColor="text1"/>
          <w:sz w:val="24"/>
        </w:rPr>
        <w:t>.</w:t>
      </w:r>
    </w:p>
    <w:p w14:paraId="6D30D578" w14:textId="77777777" w:rsidR="0028516B" w:rsidRPr="00857DF3" w:rsidRDefault="0028516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057A4C9E" w14:textId="77777777" w:rsidR="00E64EDD" w:rsidRPr="00857DF3" w:rsidRDefault="00B67582"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MATERIALS AND METHODS</w:t>
      </w:r>
    </w:p>
    <w:p w14:paraId="3FD9EBCA" w14:textId="4823B7A8" w:rsidR="00E64EDD" w:rsidRPr="00857DF3" w:rsidRDefault="00E64ED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Songti SC" w:hAnsi="Book Antiqua" w:cs="Times New Roman"/>
          <w:b/>
          <w:i/>
          <w:color w:val="000000" w:themeColor="text1"/>
          <w:sz w:val="24"/>
        </w:rPr>
        <w:t xml:space="preserve">Clinical data </w:t>
      </w:r>
    </w:p>
    <w:p w14:paraId="26378C89" w14:textId="618346DB" w:rsidR="00E64EDD" w:rsidRPr="00857DF3" w:rsidRDefault="00C0275D" w:rsidP="00857DF3">
      <w:pPr>
        <w:tabs>
          <w:tab w:val="left" w:pos="70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Between</w:t>
      </w:r>
      <w:r w:rsidR="00E64EDD" w:rsidRPr="00857DF3">
        <w:rPr>
          <w:rFonts w:ascii="Book Antiqua" w:eastAsia="Songti SC" w:hAnsi="Book Antiqua" w:cs="Times New Roman"/>
          <w:color w:val="000000" w:themeColor="text1"/>
          <w:sz w:val="24"/>
        </w:rPr>
        <w:t xml:space="preserve"> June 2014 </w:t>
      </w:r>
      <w:r w:rsidR="001D7B72" w:rsidRPr="00857DF3">
        <w:rPr>
          <w:rFonts w:ascii="Book Antiqua" w:eastAsia="Songti SC" w:hAnsi="Book Antiqua" w:cs="Times New Roman"/>
          <w:color w:val="000000" w:themeColor="text1"/>
          <w:sz w:val="24"/>
        </w:rPr>
        <w:t>and</w:t>
      </w:r>
      <w:r w:rsidR="00E64EDD" w:rsidRPr="00857DF3">
        <w:rPr>
          <w:rFonts w:ascii="Book Antiqua" w:eastAsia="Songti SC" w:hAnsi="Book Antiqua" w:cs="Times New Roman"/>
          <w:color w:val="000000" w:themeColor="text1"/>
          <w:sz w:val="24"/>
        </w:rPr>
        <w:t xml:space="preserve"> Decem</w:t>
      </w:r>
      <w:r w:rsidR="00E64EDD" w:rsidRPr="00857DF3">
        <w:rPr>
          <w:rFonts w:ascii="Book Antiqua" w:eastAsia="Songti SC" w:hAnsi="Book Antiqua" w:cs="Times New Roman"/>
          <w:color w:val="000000" w:themeColor="text1"/>
          <w:sz w:val="24"/>
        </w:rPr>
        <w:t>ber 201</w:t>
      </w:r>
      <w:r w:rsidR="009E4FFC" w:rsidRPr="00857DF3">
        <w:rPr>
          <w:rFonts w:ascii="Book Antiqua" w:eastAsia="Songti SC" w:hAnsi="Book Antiqua" w:cs="Times New Roman"/>
          <w:color w:val="000000" w:themeColor="text1"/>
          <w:sz w:val="24"/>
        </w:rPr>
        <w:t>8</w:t>
      </w:r>
      <w:r w:rsidR="006D3158" w:rsidRPr="00857DF3">
        <w:rPr>
          <w:rFonts w:ascii="Book Antiqua" w:eastAsia="Songti SC" w:hAnsi="Book Antiqua" w:cs="Times New Roman"/>
          <w:color w:val="000000" w:themeColor="text1"/>
          <w:sz w:val="24"/>
        </w:rPr>
        <w:t xml:space="preserve">, </w:t>
      </w:r>
      <w:r w:rsidR="00A0500A">
        <w:rPr>
          <w:rFonts w:ascii="Book Antiqua" w:eastAsia="Songti SC" w:hAnsi="Book Antiqua" w:cs="Times New Roman"/>
          <w:color w:val="000000" w:themeColor="text1"/>
          <w:sz w:val="24"/>
        </w:rPr>
        <w:t>five</w:t>
      </w:r>
      <w:r w:rsidR="00143A6A" w:rsidRPr="00857DF3">
        <w:rPr>
          <w:rFonts w:ascii="Book Antiqua" w:eastAsia="Songti SC" w:hAnsi="Book Antiqua" w:cs="Times New Roman"/>
          <w:color w:val="000000" w:themeColor="text1"/>
          <w:sz w:val="24"/>
        </w:rPr>
        <w:t xml:space="preserve">, </w:t>
      </w:r>
      <w:r w:rsidR="00A0500A">
        <w:rPr>
          <w:rFonts w:ascii="Book Antiqua" w:eastAsia="Songti SC" w:hAnsi="Book Antiqua" w:cs="Times New Roman"/>
          <w:color w:val="000000" w:themeColor="text1"/>
          <w:sz w:val="24"/>
        </w:rPr>
        <w:t>three,</w:t>
      </w:r>
      <w:r w:rsidR="00143A6A" w:rsidRPr="00857DF3">
        <w:rPr>
          <w:rFonts w:ascii="Book Antiqua" w:eastAsia="Songti SC" w:hAnsi="Book Antiqua" w:cs="Times New Roman"/>
          <w:color w:val="000000" w:themeColor="text1"/>
          <w:sz w:val="24"/>
        </w:rPr>
        <w:t xml:space="preserve"> and </w:t>
      </w:r>
      <w:r w:rsidR="00A0500A">
        <w:rPr>
          <w:rFonts w:ascii="Book Antiqua" w:eastAsia="Songti SC" w:hAnsi="Book Antiqua" w:cs="Times New Roman"/>
          <w:color w:val="000000" w:themeColor="text1"/>
          <w:sz w:val="24"/>
        </w:rPr>
        <w:t>three</w:t>
      </w:r>
      <w:r w:rsidR="00A0500A" w:rsidRPr="00857DF3">
        <w:rPr>
          <w:rFonts w:ascii="Book Antiqua" w:eastAsia="Songti SC" w:hAnsi="Book Antiqua" w:cs="Times New Roman"/>
          <w:color w:val="000000" w:themeColor="text1"/>
          <w:sz w:val="24"/>
        </w:rPr>
        <w:t xml:space="preserve"> </w:t>
      </w:r>
      <w:r w:rsidR="001D7D42" w:rsidRPr="00857DF3">
        <w:rPr>
          <w:rFonts w:ascii="Book Antiqua" w:eastAsia="Songti SC" w:hAnsi="Book Antiqua" w:cs="Times New Roman"/>
          <w:color w:val="000000" w:themeColor="text1"/>
          <w:sz w:val="24"/>
        </w:rPr>
        <w:t xml:space="preserve">cases of laparoscopic radical prostatectomy </w:t>
      </w:r>
      <w:r w:rsidR="00CE2614" w:rsidRPr="00857DF3">
        <w:rPr>
          <w:rFonts w:ascii="Book Antiqua" w:eastAsia="Songti SC" w:hAnsi="Book Antiqua" w:cs="Times New Roman"/>
          <w:color w:val="000000" w:themeColor="text1"/>
          <w:sz w:val="24"/>
        </w:rPr>
        <w:t xml:space="preserve">were performed </w:t>
      </w:r>
      <w:r w:rsidR="007C02AA" w:rsidRPr="00857DF3">
        <w:rPr>
          <w:rFonts w:ascii="Book Antiqua" w:eastAsia="Songti SC" w:hAnsi="Book Antiqua" w:cs="Times New Roman"/>
          <w:color w:val="000000" w:themeColor="text1"/>
          <w:sz w:val="24"/>
        </w:rPr>
        <w:t xml:space="preserve">without prostate biopsy </w:t>
      </w:r>
      <w:r w:rsidR="007C02AA" w:rsidRPr="00857DF3">
        <w:rPr>
          <w:rFonts w:ascii="Book Antiqua" w:eastAsia="Songti SC" w:hAnsi="Book Antiqua" w:cs="Times New Roman"/>
          <w:color w:val="000000" w:themeColor="text1"/>
          <w:sz w:val="24"/>
        </w:rPr>
        <w:lastRenderedPageBreak/>
        <w:t>before surge</w:t>
      </w:r>
      <w:r w:rsidR="007C02AA" w:rsidRPr="00857DF3">
        <w:rPr>
          <w:rFonts w:ascii="Book Antiqua" w:eastAsia="Songti SC" w:hAnsi="Book Antiqua" w:cs="Times New Roman"/>
          <w:color w:val="000000" w:themeColor="text1"/>
          <w:sz w:val="24"/>
        </w:rPr>
        <w:t xml:space="preserve">ry </w:t>
      </w:r>
      <w:r w:rsidR="00A0500A">
        <w:rPr>
          <w:rFonts w:ascii="Book Antiqua" w:eastAsia="Songti SC" w:hAnsi="Book Antiqua" w:cs="Times New Roman"/>
          <w:color w:val="000000" w:themeColor="text1"/>
          <w:sz w:val="24"/>
        </w:rPr>
        <w:t>at</w:t>
      </w:r>
      <w:r w:rsidR="00A0500A" w:rsidRPr="00857DF3">
        <w:rPr>
          <w:rFonts w:ascii="Book Antiqua" w:eastAsia="Songti SC" w:hAnsi="Book Antiqua" w:cs="Times New Roman"/>
          <w:color w:val="000000" w:themeColor="text1"/>
          <w:sz w:val="24"/>
        </w:rPr>
        <w:t xml:space="preserve"> </w:t>
      </w:r>
      <w:r w:rsidR="00DE148C" w:rsidRPr="00857DF3">
        <w:rPr>
          <w:rFonts w:ascii="Book Antiqua" w:eastAsia="Songti SC" w:hAnsi="Book Antiqua" w:cs="Times New Roman"/>
          <w:color w:val="000000" w:themeColor="text1"/>
          <w:sz w:val="24"/>
        </w:rPr>
        <w:t xml:space="preserve">National Cancer Center/Cancer Hospital of Chinese Academy of Medical Sciences, </w:t>
      </w:r>
      <w:r w:rsidR="00A0500A" w:rsidRPr="00857DF3">
        <w:rPr>
          <w:rFonts w:ascii="Book Antiqua" w:eastAsia="Songti SC" w:hAnsi="Book Antiqua" w:cs="Times New Roman"/>
          <w:color w:val="000000" w:themeColor="text1"/>
          <w:sz w:val="24"/>
        </w:rPr>
        <w:t xml:space="preserve">Beijing Chaoyang Hospital </w:t>
      </w:r>
      <w:r w:rsidR="00A0500A">
        <w:rPr>
          <w:rFonts w:ascii="Book Antiqua" w:eastAsia="Songti SC" w:hAnsi="Book Antiqua" w:cs="Times New Roman"/>
          <w:color w:val="000000" w:themeColor="text1"/>
          <w:sz w:val="24"/>
        </w:rPr>
        <w:t xml:space="preserve">Affiliated to </w:t>
      </w:r>
      <w:r w:rsidR="00DE148C" w:rsidRPr="00857DF3">
        <w:rPr>
          <w:rFonts w:ascii="Book Antiqua" w:eastAsia="Songti SC" w:hAnsi="Book Antiqua" w:cs="Times New Roman"/>
          <w:color w:val="000000" w:themeColor="text1"/>
          <w:sz w:val="24"/>
        </w:rPr>
        <w:t>Capital Medical University</w:t>
      </w:r>
      <w:r w:rsidR="00A0500A">
        <w:rPr>
          <w:rFonts w:ascii="Book Antiqua" w:eastAsia="Songti SC" w:hAnsi="Book Antiqua" w:cs="Times New Roman"/>
          <w:color w:val="000000" w:themeColor="text1"/>
          <w:sz w:val="24"/>
        </w:rPr>
        <w:t>,</w:t>
      </w:r>
      <w:r w:rsidR="00DE148C" w:rsidRPr="00857DF3">
        <w:rPr>
          <w:rFonts w:ascii="Book Antiqua" w:eastAsia="Songti SC" w:hAnsi="Book Antiqua" w:cs="Times New Roman"/>
          <w:color w:val="000000" w:themeColor="text1"/>
          <w:sz w:val="24"/>
        </w:rPr>
        <w:t xml:space="preserve"> and Sha</w:t>
      </w:r>
      <w:r w:rsidR="00DE148C" w:rsidRPr="00857DF3">
        <w:rPr>
          <w:rFonts w:ascii="Book Antiqua" w:eastAsia="Songti SC" w:hAnsi="Book Antiqua" w:cs="Times New Roman"/>
          <w:color w:val="000000" w:themeColor="text1"/>
          <w:sz w:val="24"/>
        </w:rPr>
        <w:t>ndong Provincial Hos</w:t>
      </w:r>
      <w:r w:rsidR="00DE148C" w:rsidRPr="00857DF3">
        <w:rPr>
          <w:rFonts w:ascii="Book Antiqua" w:eastAsia="Songti SC" w:hAnsi="Book Antiqua" w:cs="Times New Roman"/>
          <w:color w:val="000000" w:themeColor="text1"/>
          <w:sz w:val="24"/>
        </w:rPr>
        <w:t>pital</w:t>
      </w:r>
      <w:r w:rsidR="00A0500A">
        <w:rPr>
          <w:rFonts w:ascii="Book Antiqua" w:eastAsia="Songti SC" w:hAnsi="Book Antiqua" w:cs="Times New Roman"/>
          <w:color w:val="000000" w:themeColor="text1"/>
          <w:sz w:val="24"/>
        </w:rPr>
        <w:t>,</w:t>
      </w:r>
      <w:r w:rsidR="00707EEF" w:rsidRPr="00857DF3">
        <w:rPr>
          <w:rFonts w:ascii="Book Antiqua" w:eastAsia="Songti SC" w:hAnsi="Book Antiqua" w:cs="Times New Roman"/>
          <w:color w:val="000000" w:themeColor="text1"/>
          <w:sz w:val="24"/>
        </w:rPr>
        <w:t xml:space="preserve"> respectively</w:t>
      </w:r>
      <w:r w:rsidR="00E64EDD" w:rsidRPr="00857DF3">
        <w:rPr>
          <w:rFonts w:ascii="Book Antiqua" w:eastAsia="Songti SC" w:hAnsi="Book Antiqua" w:cs="Times New Roman"/>
          <w:color w:val="000000" w:themeColor="text1"/>
          <w:sz w:val="24"/>
        </w:rPr>
        <w:t xml:space="preserve">. </w:t>
      </w:r>
      <w:r w:rsidR="00437998" w:rsidRPr="00857DF3">
        <w:rPr>
          <w:rFonts w:ascii="Book Antiqua" w:eastAsia="Songti SC" w:hAnsi="Book Antiqua" w:cs="Times New Roman"/>
          <w:color w:val="000000" w:themeColor="text1"/>
          <w:sz w:val="24"/>
        </w:rPr>
        <w:t>All</w:t>
      </w:r>
      <w:r w:rsidR="008D1A51" w:rsidRPr="00857DF3">
        <w:rPr>
          <w:rFonts w:ascii="Book Antiqua" w:eastAsia="Songti SC" w:hAnsi="Book Antiqua" w:cs="Times New Roman"/>
          <w:color w:val="000000" w:themeColor="text1"/>
          <w:sz w:val="24"/>
        </w:rPr>
        <w:t xml:space="preserve"> s</w:t>
      </w:r>
      <w:r w:rsidR="00E64EDD" w:rsidRPr="00857DF3">
        <w:rPr>
          <w:rFonts w:ascii="Book Antiqua" w:eastAsia="Songti SC" w:hAnsi="Book Antiqua" w:cs="Times New Roman"/>
          <w:color w:val="000000" w:themeColor="text1"/>
          <w:sz w:val="24"/>
        </w:rPr>
        <w:t>urger</w:t>
      </w:r>
      <w:r w:rsidR="008D1A51" w:rsidRPr="00857DF3">
        <w:rPr>
          <w:rFonts w:ascii="Book Antiqua" w:eastAsia="Songti SC" w:hAnsi="Book Antiqua" w:cs="Times New Roman"/>
          <w:color w:val="000000" w:themeColor="text1"/>
          <w:sz w:val="24"/>
        </w:rPr>
        <w:t>ies</w:t>
      </w:r>
      <w:r w:rsidR="00E64EDD" w:rsidRPr="00857DF3">
        <w:rPr>
          <w:rFonts w:ascii="Book Antiqua" w:eastAsia="Songti SC" w:hAnsi="Book Antiqua" w:cs="Times New Roman"/>
          <w:color w:val="000000" w:themeColor="text1"/>
          <w:sz w:val="24"/>
        </w:rPr>
        <w:t xml:space="preserve"> </w:t>
      </w:r>
      <w:r w:rsidR="008D1A51" w:rsidRPr="00857DF3">
        <w:rPr>
          <w:rFonts w:ascii="Book Antiqua" w:eastAsia="Songti SC" w:hAnsi="Book Antiqua" w:cs="Times New Roman"/>
          <w:color w:val="000000" w:themeColor="text1"/>
          <w:sz w:val="24"/>
        </w:rPr>
        <w:t xml:space="preserve">were </w:t>
      </w:r>
      <w:r w:rsidR="00DE148C" w:rsidRPr="00857DF3">
        <w:rPr>
          <w:rFonts w:ascii="Book Antiqua" w:eastAsia="Songti SC" w:hAnsi="Book Antiqua" w:cs="Times New Roman"/>
          <w:color w:val="000000" w:themeColor="text1"/>
          <w:sz w:val="24"/>
        </w:rPr>
        <w:t>performed</w:t>
      </w:r>
      <w:r w:rsidR="008D1A51" w:rsidRPr="00857DF3">
        <w:rPr>
          <w:rFonts w:ascii="Book Antiqua" w:eastAsia="Songti SC" w:hAnsi="Book Antiqua" w:cs="Times New Roman"/>
          <w:color w:val="000000" w:themeColor="text1"/>
          <w:sz w:val="24"/>
        </w:rPr>
        <w:t xml:space="preserve"> by </w:t>
      </w:r>
      <w:r w:rsidR="00ED6BB4" w:rsidRPr="00857DF3">
        <w:rPr>
          <w:rFonts w:ascii="Book Antiqua" w:eastAsia="Songti SC" w:hAnsi="Book Antiqua" w:cs="Times New Roman"/>
          <w:color w:val="000000" w:themeColor="text1"/>
          <w:sz w:val="24"/>
        </w:rPr>
        <w:t>the</w:t>
      </w:r>
      <w:r w:rsidR="00E64EDD" w:rsidRPr="00857DF3">
        <w:rPr>
          <w:rFonts w:ascii="Book Antiqua" w:eastAsia="Songti SC" w:hAnsi="Book Antiqua" w:cs="Times New Roman"/>
          <w:color w:val="000000" w:themeColor="text1"/>
          <w:sz w:val="24"/>
        </w:rPr>
        <w:t xml:space="preserve"> same</w:t>
      </w:r>
      <w:r w:rsidR="004837C0" w:rsidRPr="00857DF3">
        <w:rPr>
          <w:rFonts w:ascii="Book Antiqua" w:eastAsia="Songti SC" w:hAnsi="Book Antiqua" w:cs="Times New Roman"/>
          <w:color w:val="000000" w:themeColor="text1"/>
          <w:sz w:val="24"/>
        </w:rPr>
        <w:t xml:space="preserve"> </w:t>
      </w:r>
      <w:r w:rsidR="00BC6095" w:rsidRPr="00857DF3">
        <w:rPr>
          <w:rFonts w:ascii="Book Antiqua" w:eastAsia="Songti SC" w:hAnsi="Book Antiqua" w:cs="Times New Roman"/>
          <w:color w:val="000000" w:themeColor="text1"/>
          <w:sz w:val="24"/>
        </w:rPr>
        <w:t>surgeon who</w:t>
      </w:r>
      <w:r w:rsidR="004837C0" w:rsidRPr="00857DF3">
        <w:rPr>
          <w:rFonts w:ascii="Book Antiqua" w:eastAsia="Songti SC" w:hAnsi="Book Antiqua" w:cs="Times New Roman"/>
          <w:color w:val="000000" w:themeColor="text1"/>
          <w:sz w:val="24"/>
        </w:rPr>
        <w:t xml:space="preserve"> had high volume experience of laparoscopic surger</w:t>
      </w:r>
      <w:r w:rsidR="00027BA7" w:rsidRPr="00857DF3">
        <w:rPr>
          <w:rFonts w:ascii="Book Antiqua" w:eastAsia="Songti SC" w:hAnsi="Book Antiqua" w:cs="Times New Roman"/>
          <w:color w:val="000000" w:themeColor="text1"/>
          <w:sz w:val="24"/>
        </w:rPr>
        <w:t>ies</w:t>
      </w:r>
      <w:r w:rsidR="00C569ED"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68699B" w:rsidRPr="00857DF3">
        <w:rPr>
          <w:rFonts w:ascii="Book Antiqua" w:eastAsia="Songti SC" w:hAnsi="Book Antiqua" w:cs="Times New Roman"/>
          <w:color w:val="000000" w:themeColor="text1"/>
          <w:sz w:val="24"/>
        </w:rPr>
        <w:t xml:space="preserve">All patients received </w:t>
      </w:r>
      <w:r w:rsidR="00ED343D" w:rsidRPr="00857DF3">
        <w:rPr>
          <w:rFonts w:ascii="Book Antiqua" w:eastAsia="Songti SC" w:hAnsi="Book Antiqua" w:cs="Times New Roman"/>
          <w:color w:val="000000" w:themeColor="text1"/>
          <w:sz w:val="24"/>
        </w:rPr>
        <w:t xml:space="preserve">serum </w:t>
      </w:r>
      <w:r w:rsidR="00954E94" w:rsidRPr="00857DF3">
        <w:rPr>
          <w:rFonts w:ascii="Book Antiqua" w:eastAsia="Songti SC" w:hAnsi="Book Antiqua" w:cs="Times New Roman"/>
          <w:color w:val="000000" w:themeColor="text1"/>
          <w:sz w:val="24"/>
        </w:rPr>
        <w:t>PSA</w:t>
      </w:r>
      <w:r w:rsidR="00ED343D" w:rsidRPr="00857DF3">
        <w:rPr>
          <w:rFonts w:ascii="Book Antiqua" w:eastAsia="Songti SC" w:hAnsi="Book Antiqua" w:cs="Times New Roman"/>
          <w:color w:val="000000" w:themeColor="text1"/>
          <w:sz w:val="24"/>
        </w:rPr>
        <w:t xml:space="preserve"> test, digital rectal examination, transrectal prostatic ultrasound</w:t>
      </w:r>
      <w:r w:rsidR="00EB2457">
        <w:rPr>
          <w:rFonts w:ascii="Book Antiqua" w:eastAsia="Songti SC" w:hAnsi="Book Antiqua" w:cs="Times New Roman"/>
          <w:color w:val="000000" w:themeColor="text1"/>
          <w:sz w:val="24"/>
        </w:rPr>
        <w:t>,</w:t>
      </w:r>
      <w:r w:rsidR="00ED343D" w:rsidRPr="00857DF3">
        <w:rPr>
          <w:rFonts w:ascii="Book Antiqua" w:eastAsia="Songti SC" w:hAnsi="Book Antiqua" w:cs="Times New Roman"/>
          <w:color w:val="000000" w:themeColor="text1"/>
          <w:sz w:val="24"/>
        </w:rPr>
        <w:t xml:space="preserve"> and </w:t>
      </w:r>
      <w:r w:rsidR="003710D6" w:rsidRPr="00857DF3">
        <w:rPr>
          <w:rFonts w:ascii="Book Antiqua" w:eastAsia="Songti SC" w:hAnsi="Book Antiqua" w:cs="Times New Roman"/>
          <w:color w:val="000000" w:themeColor="text1"/>
          <w:sz w:val="24"/>
        </w:rPr>
        <w:t>MRI</w:t>
      </w:r>
      <w:r w:rsidR="005D42F7" w:rsidRPr="00857DF3">
        <w:rPr>
          <w:rFonts w:ascii="Book Antiqua" w:eastAsia="Songti SC" w:hAnsi="Book Antiqua" w:cs="Times New Roman"/>
          <w:color w:val="000000" w:themeColor="text1"/>
          <w:sz w:val="24"/>
        </w:rPr>
        <w:t xml:space="preserve"> of </w:t>
      </w:r>
      <w:r w:rsidR="00062410" w:rsidRPr="00857DF3">
        <w:rPr>
          <w:rFonts w:ascii="Book Antiqua" w:eastAsia="Songti SC" w:hAnsi="Book Antiqua" w:cs="Times New Roman"/>
          <w:color w:val="000000" w:themeColor="text1"/>
          <w:sz w:val="24"/>
        </w:rPr>
        <w:t xml:space="preserve">the </w:t>
      </w:r>
      <w:r w:rsidR="005D42F7" w:rsidRPr="00857DF3">
        <w:rPr>
          <w:rFonts w:ascii="Book Antiqua" w:eastAsia="Songti SC" w:hAnsi="Book Antiqua" w:cs="Times New Roman"/>
          <w:color w:val="000000" w:themeColor="text1"/>
          <w:sz w:val="24"/>
        </w:rPr>
        <w:t>prostate</w:t>
      </w:r>
      <w:r w:rsidR="0010002C" w:rsidRPr="00857DF3">
        <w:rPr>
          <w:rFonts w:ascii="Book Antiqua" w:eastAsia="Songti SC" w:hAnsi="Book Antiqua" w:cs="Times New Roman"/>
          <w:color w:val="000000" w:themeColor="text1"/>
          <w:sz w:val="24"/>
        </w:rPr>
        <w:t>,</w:t>
      </w:r>
      <w:r w:rsidR="00E660DE" w:rsidRPr="00857DF3">
        <w:rPr>
          <w:rFonts w:ascii="Book Antiqua" w:eastAsia="Songti SC" w:hAnsi="Book Antiqua" w:cs="Times New Roman"/>
          <w:color w:val="000000" w:themeColor="text1"/>
          <w:sz w:val="24"/>
        </w:rPr>
        <w:t xml:space="preserve"> and </w:t>
      </w:r>
      <w:r w:rsidR="007C0C33" w:rsidRPr="00857DF3">
        <w:rPr>
          <w:rFonts w:ascii="Book Antiqua" w:eastAsia="Songti SC" w:hAnsi="Book Antiqua" w:cs="Times New Roman"/>
          <w:color w:val="000000" w:themeColor="text1"/>
          <w:sz w:val="24"/>
        </w:rPr>
        <w:t>six</w:t>
      </w:r>
      <w:r w:rsidR="00E64EDD" w:rsidRPr="00857DF3">
        <w:rPr>
          <w:rFonts w:ascii="Book Antiqua" w:eastAsia="Songti SC" w:hAnsi="Book Antiqua" w:cs="Times New Roman"/>
          <w:color w:val="000000" w:themeColor="text1"/>
          <w:sz w:val="24"/>
        </w:rPr>
        <w:t xml:space="preserve"> </w:t>
      </w:r>
      <w:r w:rsidR="00E660DE" w:rsidRPr="00857DF3">
        <w:rPr>
          <w:rFonts w:ascii="Book Antiqua" w:eastAsia="Songti SC" w:hAnsi="Book Antiqua" w:cs="Times New Roman"/>
          <w:color w:val="000000" w:themeColor="text1"/>
          <w:sz w:val="24"/>
        </w:rPr>
        <w:t>of them</w:t>
      </w:r>
      <w:r w:rsidR="00E64EDD" w:rsidRPr="00857DF3">
        <w:rPr>
          <w:rFonts w:ascii="Book Antiqua" w:eastAsia="Songti SC" w:hAnsi="Book Antiqua" w:cs="Times New Roman"/>
          <w:color w:val="000000" w:themeColor="text1"/>
          <w:sz w:val="24"/>
        </w:rPr>
        <w:t xml:space="preserve"> </w:t>
      </w:r>
      <w:r w:rsidR="0038023D" w:rsidRPr="00857DF3">
        <w:rPr>
          <w:rFonts w:ascii="Book Antiqua" w:eastAsia="Songti SC" w:hAnsi="Book Antiqua" w:cs="Times New Roman"/>
          <w:color w:val="000000" w:themeColor="text1"/>
          <w:sz w:val="24"/>
        </w:rPr>
        <w:t xml:space="preserve">received </w:t>
      </w:r>
      <w:r w:rsidR="00E64EDD" w:rsidRPr="00857DF3">
        <w:rPr>
          <w:rFonts w:ascii="Book Antiqua" w:eastAsia="Songti SC" w:hAnsi="Book Antiqua" w:cs="Times New Roman"/>
          <w:color w:val="000000" w:themeColor="text1"/>
          <w:sz w:val="24"/>
          <w:vertAlign w:val="superscript"/>
        </w:rPr>
        <w:t>68</w:t>
      </w:r>
      <w:r w:rsidR="00E64EDD" w:rsidRPr="00857DF3">
        <w:rPr>
          <w:rFonts w:ascii="Book Antiqua" w:eastAsia="Songti SC" w:hAnsi="Book Antiqua" w:cs="Times New Roman"/>
          <w:color w:val="000000" w:themeColor="text1"/>
          <w:sz w:val="24"/>
        </w:rPr>
        <w:t>Ga-PSMA PET</w:t>
      </w:r>
      <w:r w:rsidR="00D47D3E"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CT examination. Informed consent was </w:t>
      </w:r>
      <w:r w:rsidR="00EB2457">
        <w:rPr>
          <w:rFonts w:ascii="Book Antiqua" w:eastAsia="Songti SC" w:hAnsi="Book Antiqua" w:cs="Times New Roman"/>
          <w:color w:val="000000" w:themeColor="text1"/>
          <w:sz w:val="24"/>
        </w:rPr>
        <w:t>obtained</w:t>
      </w:r>
      <w:r w:rsidR="00EB2457"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before surgery to fully co</w:t>
      </w:r>
      <w:r w:rsidR="00E64EDD" w:rsidRPr="00857DF3">
        <w:rPr>
          <w:rFonts w:ascii="Book Antiqua" w:eastAsia="Songti SC" w:hAnsi="Book Antiqua" w:cs="Times New Roman"/>
          <w:color w:val="000000" w:themeColor="text1"/>
          <w:sz w:val="24"/>
        </w:rPr>
        <w:t>mmunicate with patients</w:t>
      </w:r>
      <w:r w:rsidR="00513C9E" w:rsidRPr="00857DF3">
        <w:rPr>
          <w:rFonts w:ascii="Book Antiqua" w:eastAsia="Songti SC" w:hAnsi="Book Antiqua" w:cs="Times New Roman"/>
          <w:color w:val="000000" w:themeColor="text1"/>
          <w:sz w:val="24"/>
        </w:rPr>
        <w:t xml:space="preserve"> and family members</w:t>
      </w:r>
      <w:r w:rsidR="00E64EDD" w:rsidRPr="00857DF3">
        <w:rPr>
          <w:rFonts w:ascii="Book Antiqua" w:eastAsia="Songti SC" w:hAnsi="Book Antiqua" w:cs="Times New Roman"/>
          <w:color w:val="000000" w:themeColor="text1"/>
          <w:sz w:val="24"/>
        </w:rPr>
        <w:t xml:space="preserve">, and to explain possible surgical </w:t>
      </w:r>
      <w:r w:rsidR="001C31DD" w:rsidRPr="00857DF3">
        <w:rPr>
          <w:rFonts w:ascii="Book Antiqua" w:eastAsia="Songti SC" w:hAnsi="Book Antiqua" w:cs="Times New Roman"/>
          <w:color w:val="000000" w:themeColor="text1"/>
          <w:sz w:val="24"/>
        </w:rPr>
        <w:t>risks</w:t>
      </w:r>
      <w:r w:rsidR="00E64EDD" w:rsidRPr="00857DF3">
        <w:rPr>
          <w:rFonts w:ascii="Book Antiqua" w:eastAsia="Songti SC" w:hAnsi="Book Antiqua" w:cs="Times New Roman"/>
          <w:color w:val="000000" w:themeColor="text1"/>
          <w:sz w:val="24"/>
        </w:rPr>
        <w:t xml:space="preserve"> especially postoperative patholog</w:t>
      </w:r>
      <w:r w:rsidR="007D63E9" w:rsidRPr="00857DF3">
        <w:rPr>
          <w:rFonts w:ascii="Book Antiqua" w:eastAsia="Songti SC" w:hAnsi="Book Antiqua" w:cs="Times New Roman"/>
          <w:color w:val="000000" w:themeColor="text1"/>
          <w:sz w:val="24"/>
        </w:rPr>
        <w:t>y</w:t>
      </w:r>
      <w:r w:rsidR="000F1A06"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BE06BA" w:rsidRPr="00857DF3">
        <w:rPr>
          <w:rFonts w:ascii="Book Antiqua" w:eastAsia="Songti SC" w:hAnsi="Book Antiqua" w:cs="Times New Roman"/>
          <w:color w:val="000000" w:themeColor="text1"/>
          <w:sz w:val="24"/>
        </w:rPr>
        <w:t>D</w:t>
      </w:r>
      <w:r w:rsidR="00E64EDD" w:rsidRPr="00857DF3">
        <w:rPr>
          <w:rFonts w:ascii="Book Antiqua" w:eastAsia="Songti SC" w:hAnsi="Book Antiqua" w:cs="Times New Roman"/>
          <w:color w:val="000000" w:themeColor="text1"/>
          <w:sz w:val="24"/>
        </w:rPr>
        <w:t>ata</w:t>
      </w:r>
      <w:r w:rsidR="00C614BB" w:rsidRPr="00857DF3">
        <w:rPr>
          <w:rFonts w:ascii="Book Antiqua" w:eastAsia="Songti SC" w:hAnsi="Book Antiqua" w:cs="Times New Roman"/>
          <w:color w:val="000000" w:themeColor="text1"/>
          <w:sz w:val="24"/>
        </w:rPr>
        <w:t xml:space="preserve"> </w:t>
      </w:r>
      <w:r w:rsidR="009F5590" w:rsidRPr="00857DF3">
        <w:rPr>
          <w:rFonts w:ascii="Book Antiqua" w:eastAsia="Songti SC" w:hAnsi="Book Antiqua" w:cs="Times New Roman"/>
          <w:color w:val="000000" w:themeColor="text1"/>
          <w:sz w:val="24"/>
        </w:rPr>
        <w:t>w</w:t>
      </w:r>
      <w:r w:rsidR="00DE148C" w:rsidRPr="00857DF3">
        <w:rPr>
          <w:rFonts w:ascii="Book Antiqua" w:eastAsia="Songti SC" w:hAnsi="Book Antiqua" w:cs="Times New Roman"/>
          <w:color w:val="000000" w:themeColor="text1"/>
          <w:sz w:val="24"/>
        </w:rPr>
        <w:t>ere</w:t>
      </w:r>
      <w:r w:rsidR="009F5590" w:rsidRPr="00857DF3">
        <w:rPr>
          <w:rFonts w:ascii="Book Antiqua" w:eastAsia="Songti SC" w:hAnsi="Book Antiqua" w:cs="Times New Roman"/>
          <w:color w:val="000000" w:themeColor="text1"/>
          <w:sz w:val="24"/>
        </w:rPr>
        <w:t xml:space="preserve"> </w:t>
      </w:r>
      <w:r w:rsidR="00C614BB" w:rsidRPr="00857DF3">
        <w:rPr>
          <w:rFonts w:ascii="Book Antiqua" w:eastAsia="Songti SC" w:hAnsi="Book Antiqua" w:cs="Times New Roman"/>
          <w:color w:val="000000" w:themeColor="text1"/>
          <w:sz w:val="24"/>
        </w:rPr>
        <w:t>colle</w:t>
      </w:r>
      <w:r w:rsidR="00C614BB" w:rsidRPr="00857DF3">
        <w:rPr>
          <w:rFonts w:ascii="Book Antiqua" w:eastAsia="Songti SC" w:hAnsi="Book Antiqua" w:cs="Times New Roman"/>
          <w:color w:val="000000" w:themeColor="text1"/>
          <w:sz w:val="24"/>
        </w:rPr>
        <w:t>cted</w:t>
      </w:r>
      <w:r w:rsidR="00EB2457">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760EAD" w:rsidRPr="00857DF3">
        <w:rPr>
          <w:rFonts w:ascii="Book Antiqua" w:eastAsia="Songti SC" w:hAnsi="Book Antiqua" w:cs="Times New Roman"/>
          <w:color w:val="000000" w:themeColor="text1"/>
          <w:sz w:val="24"/>
        </w:rPr>
        <w:t>including</w:t>
      </w:r>
      <w:r w:rsidR="00E64EDD" w:rsidRPr="00857DF3">
        <w:rPr>
          <w:rFonts w:ascii="Book Antiqua" w:eastAsia="Songti SC" w:hAnsi="Book Antiqua" w:cs="Times New Roman"/>
          <w:color w:val="000000" w:themeColor="text1"/>
          <w:sz w:val="24"/>
        </w:rPr>
        <w:t xml:space="preserve"> patient</w:t>
      </w:r>
      <w:r w:rsidR="00C6429B" w:rsidRPr="00857DF3">
        <w:rPr>
          <w:rFonts w:ascii="Book Antiqua" w:eastAsia="Songti SC" w:hAnsi="Book Antiqua" w:cs="Times New Roman"/>
          <w:color w:val="000000" w:themeColor="text1"/>
          <w:sz w:val="24"/>
        </w:rPr>
        <w:t xml:space="preserve"> demographics</w:t>
      </w:r>
      <w:r w:rsidR="00E64EDD" w:rsidRPr="00857DF3">
        <w:rPr>
          <w:rFonts w:ascii="Book Antiqua" w:eastAsia="Songti SC" w:hAnsi="Book Antiqua" w:cs="Times New Roman"/>
          <w:color w:val="000000" w:themeColor="text1"/>
          <w:sz w:val="24"/>
        </w:rPr>
        <w:t xml:space="preserve">, perioperative </w:t>
      </w:r>
      <w:r w:rsidR="003E71F4" w:rsidRPr="00857DF3">
        <w:rPr>
          <w:rFonts w:ascii="Book Antiqua" w:eastAsia="Songti SC" w:hAnsi="Book Antiqua" w:cs="Times New Roman"/>
          <w:color w:val="000000" w:themeColor="text1"/>
          <w:sz w:val="24"/>
        </w:rPr>
        <w:t>outcomes</w:t>
      </w:r>
      <w:r w:rsidR="00E64EDD" w:rsidRPr="00857DF3">
        <w:rPr>
          <w:rFonts w:ascii="Book Antiqua" w:eastAsia="Songti SC" w:hAnsi="Book Antiqua" w:cs="Times New Roman"/>
          <w:color w:val="000000" w:themeColor="text1"/>
          <w:sz w:val="24"/>
        </w:rPr>
        <w:t>, pathological results</w:t>
      </w:r>
      <w:r w:rsidR="00EB2457">
        <w:rPr>
          <w:rFonts w:ascii="Book Antiqua" w:eastAsia="Songti SC" w:hAnsi="Book Antiqua" w:cs="Times New Roman"/>
          <w:color w:val="000000" w:themeColor="text1"/>
          <w:sz w:val="24"/>
        </w:rPr>
        <w:t>,</w:t>
      </w:r>
      <w:r w:rsidR="000F7249" w:rsidRPr="00857DF3">
        <w:rPr>
          <w:rFonts w:ascii="Book Antiqua" w:eastAsia="Songti SC" w:hAnsi="Book Antiqua" w:cs="Times New Roman"/>
          <w:color w:val="000000" w:themeColor="text1"/>
          <w:sz w:val="24"/>
        </w:rPr>
        <w:t xml:space="preserve"> and </w:t>
      </w:r>
      <w:r w:rsidR="00E64EDD" w:rsidRPr="00857DF3">
        <w:rPr>
          <w:rFonts w:ascii="Book Antiqua" w:eastAsia="Songti SC" w:hAnsi="Book Antiqua" w:cs="Times New Roman"/>
          <w:color w:val="000000" w:themeColor="text1"/>
          <w:sz w:val="24"/>
        </w:rPr>
        <w:t>c</w:t>
      </w:r>
      <w:r w:rsidR="00E64EDD" w:rsidRPr="00857DF3">
        <w:rPr>
          <w:rFonts w:ascii="Book Antiqua" w:eastAsia="Songti SC" w:hAnsi="Book Antiqua" w:cs="Times New Roman"/>
          <w:color w:val="000000" w:themeColor="text1"/>
          <w:sz w:val="24"/>
        </w:rPr>
        <w:t>omplications</w:t>
      </w:r>
      <w:r w:rsidR="00327468"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Postoperative complications were </w:t>
      </w:r>
      <w:r w:rsidR="0041044C" w:rsidRPr="00857DF3">
        <w:rPr>
          <w:rFonts w:ascii="Book Antiqua" w:eastAsia="Songti SC" w:hAnsi="Book Antiqua" w:cs="Times New Roman"/>
          <w:color w:val="000000" w:themeColor="text1"/>
          <w:sz w:val="24"/>
        </w:rPr>
        <w:t>graded</w:t>
      </w:r>
      <w:r w:rsidR="00E64EDD" w:rsidRPr="00857DF3">
        <w:rPr>
          <w:rFonts w:ascii="Book Antiqua" w:eastAsia="Songti SC" w:hAnsi="Book Antiqua" w:cs="Times New Roman"/>
          <w:color w:val="000000" w:themeColor="text1"/>
          <w:sz w:val="24"/>
        </w:rPr>
        <w:t xml:space="preserve"> using the Clavien classification method</w:t>
      </w:r>
      <w:r w:rsidR="006A66B1" w:rsidRPr="00857DF3">
        <w:rPr>
          <w:rFonts w:ascii="Book Antiqua" w:eastAsia="Songti SC" w:hAnsi="Book Antiqua" w:cs="Times New Roman"/>
          <w:color w:val="000000" w:themeColor="text1"/>
          <w:sz w:val="24"/>
        </w:rPr>
        <w:t>, and t</w:t>
      </w:r>
      <w:r w:rsidR="00E64EDD" w:rsidRPr="00857DF3">
        <w:rPr>
          <w:rFonts w:ascii="Book Antiqua" w:eastAsia="Songti SC" w:hAnsi="Book Antiqua" w:cs="Times New Roman"/>
          <w:color w:val="000000" w:themeColor="text1"/>
          <w:sz w:val="24"/>
        </w:rPr>
        <w:t xml:space="preserve">he complications were classified into </w:t>
      </w:r>
      <w:r w:rsidR="00AA08E0" w:rsidRPr="00857DF3">
        <w:rPr>
          <w:rFonts w:ascii="Book Antiqua" w:eastAsia="Songti SC" w:hAnsi="Book Antiqua" w:cs="Times New Roman"/>
          <w:color w:val="000000" w:themeColor="text1"/>
          <w:sz w:val="24"/>
        </w:rPr>
        <w:t>minor</w:t>
      </w:r>
      <w:r w:rsidR="00E64EDD" w:rsidRPr="00857DF3">
        <w:rPr>
          <w:rFonts w:ascii="Book Antiqua" w:eastAsia="Songti SC" w:hAnsi="Book Antiqua" w:cs="Times New Roman"/>
          <w:color w:val="000000" w:themeColor="text1"/>
          <w:sz w:val="24"/>
        </w:rPr>
        <w:t xml:space="preserve"> </w:t>
      </w:r>
      <w:r w:rsidR="00B1232F" w:rsidRPr="00857DF3">
        <w:rPr>
          <w:rFonts w:ascii="Book Antiqua" w:eastAsia="Songti SC" w:hAnsi="Book Antiqua" w:cs="Times New Roman"/>
          <w:color w:val="000000" w:themeColor="text1"/>
          <w:sz w:val="24"/>
        </w:rPr>
        <w:t>(</w:t>
      </w:r>
      <w:r w:rsidR="007B2CFF" w:rsidRPr="00857DF3">
        <w:rPr>
          <w:rFonts w:ascii="Book Antiqua" w:eastAsia="Songti SC" w:hAnsi="Book Antiqua" w:cs="Times New Roman"/>
          <w:color w:val="000000" w:themeColor="text1"/>
          <w:sz w:val="24"/>
        </w:rPr>
        <w:t>Clavien grade I-II</w:t>
      </w:r>
      <w:r w:rsidR="00B1232F"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and </w:t>
      </w:r>
      <w:r w:rsidR="00AA08E0" w:rsidRPr="00857DF3">
        <w:rPr>
          <w:rFonts w:ascii="Book Antiqua" w:eastAsia="Songti SC" w:hAnsi="Book Antiqua" w:cs="Times New Roman"/>
          <w:color w:val="000000" w:themeColor="text1"/>
          <w:sz w:val="24"/>
        </w:rPr>
        <w:t>major</w:t>
      </w:r>
      <w:r w:rsidR="00E64EDD" w:rsidRPr="00857DF3">
        <w:rPr>
          <w:rFonts w:ascii="Book Antiqua" w:eastAsia="Songti SC" w:hAnsi="Book Antiqua" w:cs="Times New Roman"/>
          <w:color w:val="000000" w:themeColor="text1"/>
          <w:sz w:val="24"/>
        </w:rPr>
        <w:t xml:space="preserve"> </w:t>
      </w:r>
      <w:r w:rsidR="00B1232F" w:rsidRPr="00857DF3">
        <w:rPr>
          <w:rFonts w:ascii="Book Antiqua" w:eastAsia="Songti SC" w:hAnsi="Book Antiqua" w:cs="Times New Roman"/>
          <w:color w:val="000000" w:themeColor="text1"/>
          <w:sz w:val="24"/>
        </w:rPr>
        <w:t>(</w:t>
      </w:r>
      <w:r w:rsidR="007B2CFF" w:rsidRPr="00857DF3">
        <w:rPr>
          <w:rFonts w:ascii="Book Antiqua" w:eastAsia="Songti SC" w:hAnsi="Book Antiqua" w:cs="Times New Roman"/>
          <w:color w:val="000000" w:themeColor="text1"/>
          <w:sz w:val="24"/>
        </w:rPr>
        <w:t>Clavien grade III-V</w:t>
      </w:r>
      <w:r w:rsidR="00B1232F" w:rsidRPr="00857DF3">
        <w:rPr>
          <w:rFonts w:ascii="Book Antiqua" w:eastAsia="Songti SC" w:hAnsi="Book Antiqua" w:cs="Times New Roman"/>
          <w:color w:val="000000" w:themeColor="text1"/>
          <w:sz w:val="24"/>
        </w:rPr>
        <w:t>)</w:t>
      </w:r>
      <w:r w:rsidR="00EC6393" w:rsidRPr="00857DF3">
        <w:rPr>
          <w:rFonts w:ascii="Book Antiqua" w:eastAsia="Songti SC" w:hAnsi="Book Antiqua" w:cs="Times New Roman"/>
          <w:color w:val="000000" w:themeColor="text1"/>
          <w:sz w:val="24"/>
          <w:vertAlign w:val="superscript"/>
        </w:rPr>
        <w:t>[7]</w:t>
      </w:r>
      <w:r w:rsidR="00B1232F"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p>
    <w:p w14:paraId="3C1729AE" w14:textId="77777777" w:rsidR="0067378F" w:rsidRPr="00857DF3" w:rsidRDefault="0067378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5FA6BDBE" w14:textId="78249118" w:rsidR="00E64EDD" w:rsidRPr="00857DF3" w:rsidRDefault="00E64ED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i/>
          <w:color w:val="000000" w:themeColor="text1"/>
          <w:sz w:val="24"/>
        </w:rPr>
      </w:pPr>
      <w:r w:rsidRPr="00857DF3">
        <w:rPr>
          <w:rFonts w:ascii="Book Antiqua" w:eastAsia="Songti SC" w:hAnsi="Book Antiqua" w:cs="Times New Roman"/>
          <w:b/>
          <w:i/>
          <w:color w:val="000000" w:themeColor="text1"/>
          <w:sz w:val="24"/>
        </w:rPr>
        <w:t>Surgical</w:t>
      </w:r>
      <w:r w:rsidR="000F1A06" w:rsidRPr="00857DF3">
        <w:rPr>
          <w:rFonts w:ascii="Book Antiqua" w:eastAsia="Songti SC" w:hAnsi="Book Antiqua" w:cs="Times New Roman"/>
          <w:b/>
          <w:i/>
          <w:color w:val="000000" w:themeColor="text1"/>
          <w:sz w:val="24"/>
        </w:rPr>
        <w:t xml:space="preserve"> </w:t>
      </w:r>
      <w:r w:rsidR="00EC6393" w:rsidRPr="00857DF3">
        <w:rPr>
          <w:rFonts w:ascii="Book Antiqua" w:eastAsia="Songti SC" w:hAnsi="Book Antiqua" w:cs="Times New Roman"/>
          <w:b/>
          <w:i/>
          <w:color w:val="000000" w:themeColor="text1"/>
          <w:sz w:val="24"/>
        </w:rPr>
        <w:t>technique</w:t>
      </w:r>
    </w:p>
    <w:p w14:paraId="1ACA1172" w14:textId="3001BD8E" w:rsidR="00E64EDD" w:rsidRPr="00857DF3" w:rsidRDefault="007C56EC"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 xml:space="preserve">All surgeries were </w:t>
      </w:r>
      <w:r w:rsidR="00DE148C" w:rsidRPr="00857DF3">
        <w:rPr>
          <w:rFonts w:ascii="Book Antiqua" w:eastAsia="Songti SC" w:hAnsi="Book Antiqua" w:cs="Times New Roman"/>
          <w:color w:val="000000" w:themeColor="text1"/>
          <w:sz w:val="24"/>
        </w:rPr>
        <w:t>carried out</w:t>
      </w:r>
      <w:r w:rsidRPr="00857DF3">
        <w:rPr>
          <w:rFonts w:ascii="Book Antiqua" w:eastAsia="Songti SC" w:hAnsi="Book Antiqua" w:cs="Times New Roman"/>
          <w:color w:val="000000" w:themeColor="text1"/>
          <w:sz w:val="24"/>
        </w:rPr>
        <w:t xml:space="preserve"> </w:t>
      </w:r>
      <w:r w:rsidR="002B2516" w:rsidRPr="00857DF3">
        <w:rPr>
          <w:rFonts w:ascii="Book Antiqua" w:eastAsia="Songti SC" w:hAnsi="Book Antiqua" w:cs="Times New Roman"/>
          <w:color w:val="000000" w:themeColor="text1"/>
          <w:sz w:val="24"/>
        </w:rPr>
        <w:t>using</w:t>
      </w:r>
      <w:r w:rsidRPr="00857DF3">
        <w:rPr>
          <w:rFonts w:ascii="Book Antiqua" w:eastAsia="Songti SC" w:hAnsi="Book Antiqua" w:cs="Times New Roman"/>
          <w:color w:val="000000" w:themeColor="text1"/>
          <w:sz w:val="24"/>
        </w:rPr>
        <w:t xml:space="preserve"> an extraperitoneal approach and five </w:t>
      </w:r>
      <w:r w:rsidR="00E53DCF" w:rsidRPr="00857DF3">
        <w:rPr>
          <w:rFonts w:ascii="Book Antiqua" w:eastAsia="Songti SC" w:hAnsi="Book Antiqua" w:cs="Times New Roman"/>
          <w:color w:val="000000" w:themeColor="text1"/>
          <w:sz w:val="24"/>
        </w:rPr>
        <w:t>trocar</w:t>
      </w:r>
      <w:r w:rsidRPr="00857DF3">
        <w:rPr>
          <w:rFonts w:ascii="Book Antiqua" w:eastAsia="Songti SC" w:hAnsi="Book Antiqua" w:cs="Times New Roman"/>
          <w:color w:val="000000" w:themeColor="text1"/>
          <w:sz w:val="24"/>
        </w:rPr>
        <w:t xml:space="preserve"> technique</w:t>
      </w:r>
      <w:r w:rsidR="0029164D" w:rsidRPr="00857DF3">
        <w:rPr>
          <w:rFonts w:ascii="Book Antiqua" w:eastAsia="Songti SC" w:hAnsi="Book Antiqua" w:cs="Times New Roman"/>
          <w:color w:val="000000" w:themeColor="text1"/>
          <w:sz w:val="24"/>
        </w:rPr>
        <w:t xml:space="preserve"> as we</w:t>
      </w:r>
      <w:r w:rsidR="002F3C22" w:rsidRPr="00857DF3">
        <w:rPr>
          <w:rFonts w:ascii="Book Antiqua" w:eastAsia="Songti SC" w:hAnsi="Book Antiqua" w:cs="Times New Roman"/>
          <w:color w:val="000000" w:themeColor="text1"/>
          <w:sz w:val="24"/>
        </w:rPr>
        <w:t xml:space="preserve"> </w:t>
      </w:r>
      <w:r w:rsidR="00726D9D" w:rsidRPr="00857DF3">
        <w:rPr>
          <w:rFonts w:ascii="Book Antiqua" w:eastAsia="Songti SC" w:hAnsi="Book Antiqua" w:cs="Times New Roman"/>
          <w:color w:val="000000" w:themeColor="text1"/>
          <w:sz w:val="24"/>
        </w:rPr>
        <w:t>described before</w:t>
      </w:r>
      <w:r w:rsidR="00EC6393" w:rsidRPr="00857DF3">
        <w:rPr>
          <w:rFonts w:ascii="Book Antiqua" w:eastAsia="Songti SC" w:hAnsi="Book Antiqua" w:cs="Times New Roman"/>
          <w:color w:val="000000" w:themeColor="text1"/>
          <w:sz w:val="24"/>
          <w:vertAlign w:val="superscript"/>
        </w:rPr>
        <w:t>[8]</w:t>
      </w:r>
      <w:r w:rsidRPr="00857DF3">
        <w:rPr>
          <w:rFonts w:ascii="Book Antiqua" w:eastAsia="Songti SC" w:hAnsi="Book Antiqua" w:cs="Times New Roman"/>
          <w:color w:val="000000" w:themeColor="text1"/>
          <w:sz w:val="24"/>
        </w:rPr>
        <w:t>. After</w:t>
      </w:r>
      <w:r w:rsidR="0056671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creating a working space via an extra- peritoneal approach, the </w:t>
      </w:r>
      <w:r w:rsidRPr="00857DF3">
        <w:rPr>
          <w:rFonts w:ascii="Book Antiqua" w:eastAsia="Songti SC" w:hAnsi="Book Antiqua" w:cs="Times New Roman"/>
          <w:color w:val="000000" w:themeColor="text1"/>
          <w:sz w:val="24"/>
        </w:rPr>
        <w:t>prostate, bladder</w:t>
      </w:r>
      <w:r w:rsidR="00EB2457">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and endopelvic fascia were exposed. The endopelvic fascia was incised on both sides, and blunt dissection was performed towards the apex of the prostate. </w:t>
      </w:r>
      <w:r w:rsidR="00674D8F" w:rsidRPr="00857DF3">
        <w:rPr>
          <w:rFonts w:ascii="Book Antiqua" w:eastAsia="Songti SC" w:hAnsi="Book Antiqua" w:cs="Times New Roman"/>
          <w:color w:val="000000" w:themeColor="text1"/>
          <w:sz w:val="24"/>
        </w:rPr>
        <w:t>The puboprostatic ligaments were preserved</w:t>
      </w:r>
      <w:r w:rsidR="00CC4E13" w:rsidRPr="00857DF3">
        <w:rPr>
          <w:rFonts w:ascii="Book Antiqua" w:eastAsia="Songti SC" w:hAnsi="Book Antiqua" w:cs="Times New Roman"/>
          <w:color w:val="000000" w:themeColor="text1"/>
          <w:sz w:val="24"/>
        </w:rPr>
        <w:t>, and t</w:t>
      </w:r>
      <w:r w:rsidR="00E07076" w:rsidRPr="00857DF3">
        <w:rPr>
          <w:rFonts w:ascii="Book Antiqua" w:eastAsia="Songti SC" w:hAnsi="Book Antiqua" w:cs="Times New Roman"/>
          <w:color w:val="000000" w:themeColor="text1"/>
          <w:sz w:val="24"/>
        </w:rPr>
        <w:t>he</w:t>
      </w:r>
      <w:r w:rsidRPr="00857DF3">
        <w:rPr>
          <w:rFonts w:ascii="Book Antiqua" w:eastAsia="Songti SC" w:hAnsi="Book Antiqua" w:cs="Times New Roman"/>
          <w:color w:val="000000" w:themeColor="text1"/>
          <w:sz w:val="24"/>
        </w:rPr>
        <w:t xml:space="preserve"> </w:t>
      </w:r>
      <w:r w:rsidR="002871A1" w:rsidRPr="00857DF3">
        <w:rPr>
          <w:rFonts w:ascii="Book Antiqua" w:eastAsia="Songti SC" w:hAnsi="Book Antiqua" w:cs="Times New Roman"/>
          <w:color w:val="000000" w:themeColor="text1"/>
          <w:sz w:val="24"/>
        </w:rPr>
        <w:t>dorsal venous complex</w:t>
      </w:r>
      <w:r w:rsidRPr="00857DF3">
        <w:rPr>
          <w:rFonts w:ascii="Book Antiqua" w:eastAsia="Songti SC" w:hAnsi="Book Antiqua" w:cs="Times New Roman"/>
          <w:color w:val="000000" w:themeColor="text1"/>
          <w:sz w:val="24"/>
        </w:rPr>
        <w:t xml:space="preserve"> </w:t>
      </w:r>
      <w:r w:rsidR="000508A1" w:rsidRPr="00857DF3">
        <w:rPr>
          <w:rFonts w:ascii="Book Antiqua" w:eastAsia="Songti SC" w:hAnsi="Book Antiqua" w:cs="Times New Roman"/>
          <w:color w:val="000000" w:themeColor="text1"/>
          <w:sz w:val="24"/>
        </w:rPr>
        <w:t xml:space="preserve">was </w:t>
      </w:r>
      <w:r w:rsidR="00931D26" w:rsidRPr="00857DF3">
        <w:rPr>
          <w:rFonts w:ascii="Book Antiqua" w:eastAsia="Songti SC" w:hAnsi="Book Antiqua" w:cs="Times New Roman"/>
          <w:color w:val="000000" w:themeColor="text1"/>
          <w:sz w:val="24"/>
        </w:rPr>
        <w:t>ligated</w:t>
      </w:r>
      <w:r w:rsidR="009B28D1" w:rsidRPr="00857DF3">
        <w:rPr>
          <w:rFonts w:ascii="Book Antiqua" w:eastAsia="Songti SC" w:hAnsi="Book Antiqua" w:cs="Times New Roman"/>
          <w:color w:val="000000" w:themeColor="text1"/>
          <w:sz w:val="24"/>
        </w:rPr>
        <w:t xml:space="preserve"> using </w:t>
      </w:r>
      <w:r w:rsidR="0098721E">
        <w:rPr>
          <w:rFonts w:ascii="Book Antiqua" w:eastAsia="Songti SC" w:hAnsi="Book Antiqua" w:cs="Times New Roman"/>
          <w:color w:val="000000" w:themeColor="text1"/>
          <w:sz w:val="24"/>
        </w:rPr>
        <w:t xml:space="preserve">a </w:t>
      </w:r>
      <w:r w:rsidRPr="00857DF3">
        <w:rPr>
          <w:rFonts w:ascii="Book Antiqua" w:eastAsia="Songti SC" w:hAnsi="Book Antiqua" w:cs="Times New Roman"/>
          <w:color w:val="000000" w:themeColor="text1"/>
          <w:sz w:val="24"/>
        </w:rPr>
        <w:t>2/0</w:t>
      </w:r>
      <w:r w:rsidR="000214FE" w:rsidRPr="00857DF3">
        <w:rPr>
          <w:rFonts w:ascii="Book Antiqua" w:eastAsia="Songti SC" w:hAnsi="Book Antiqua" w:cs="Times New Roman"/>
          <w:color w:val="000000" w:themeColor="text1"/>
          <w:sz w:val="24"/>
        </w:rPr>
        <w:t xml:space="preserve"> v-lo</w:t>
      </w:r>
      <w:r w:rsidR="0022627B" w:rsidRPr="00857DF3">
        <w:rPr>
          <w:rFonts w:ascii="Book Antiqua" w:eastAsia="Songti SC" w:hAnsi="Book Antiqua" w:cs="Times New Roman"/>
          <w:color w:val="000000" w:themeColor="text1"/>
          <w:sz w:val="24"/>
        </w:rPr>
        <w:t>k</w:t>
      </w:r>
      <w:r w:rsidR="000214FE" w:rsidRPr="00857DF3">
        <w:rPr>
          <w:rFonts w:ascii="Book Antiqua" w:eastAsia="Songti SC" w:hAnsi="Book Antiqua" w:cs="Times New Roman"/>
          <w:color w:val="000000" w:themeColor="text1"/>
          <w:sz w:val="24"/>
        </w:rPr>
        <w:t xml:space="preserve"> sutu</w:t>
      </w:r>
      <w:r w:rsidR="00BB1380" w:rsidRPr="00857DF3">
        <w:rPr>
          <w:rFonts w:ascii="Book Antiqua" w:eastAsia="Songti SC" w:hAnsi="Book Antiqua" w:cs="Times New Roman"/>
          <w:color w:val="000000" w:themeColor="text1"/>
          <w:sz w:val="24"/>
        </w:rPr>
        <w:t>r</w:t>
      </w:r>
      <w:r w:rsidR="000214FE" w:rsidRPr="00857DF3">
        <w:rPr>
          <w:rFonts w:ascii="Book Antiqua" w:eastAsia="Songti SC" w:hAnsi="Book Antiqua" w:cs="Times New Roman"/>
          <w:color w:val="000000" w:themeColor="text1"/>
          <w:sz w:val="24"/>
        </w:rPr>
        <w:t>e</w:t>
      </w:r>
      <w:r w:rsidRPr="00857DF3">
        <w:rPr>
          <w:rFonts w:ascii="Book Antiqua" w:eastAsia="Songti SC" w:hAnsi="Book Antiqua" w:cs="Times New Roman"/>
          <w:color w:val="000000" w:themeColor="text1"/>
          <w:sz w:val="24"/>
        </w:rPr>
        <w:t xml:space="preserve">. The bladder neck was carefully dissected and preserved followed by dissection of the seminal vesicles and incision of </w:t>
      </w:r>
      <w:r w:rsidR="00EB2457">
        <w:rPr>
          <w:rFonts w:ascii="Book Antiqua" w:eastAsia="Songti SC" w:hAnsi="Book Antiqua" w:cs="Times New Roman"/>
          <w:color w:val="000000" w:themeColor="text1"/>
          <w:sz w:val="24"/>
        </w:rPr>
        <w:t xml:space="preserve">the </w:t>
      </w:r>
      <w:r w:rsidR="008A51DC" w:rsidRPr="00857DF3">
        <w:rPr>
          <w:rFonts w:ascii="Book Antiqua" w:eastAsia="Songti SC" w:hAnsi="Book Antiqua" w:cs="Times New Roman"/>
          <w:color w:val="000000" w:themeColor="text1"/>
          <w:sz w:val="24"/>
        </w:rPr>
        <w:t>De</w:t>
      </w:r>
      <w:r w:rsidR="008A51DC" w:rsidRPr="00857DF3">
        <w:rPr>
          <w:rFonts w:ascii="Book Antiqua" w:eastAsia="Songti SC" w:hAnsi="Book Antiqua" w:cs="Times New Roman"/>
          <w:color w:val="000000" w:themeColor="text1"/>
          <w:sz w:val="24"/>
        </w:rPr>
        <w:t>nonvillier</w:t>
      </w:r>
      <w:r w:rsidR="00E53B8D" w:rsidRPr="00857DF3">
        <w:rPr>
          <w:rFonts w:ascii="Book Antiqua" w:eastAsia="Songti SC" w:hAnsi="Book Antiqua" w:cs="Times New Roman"/>
          <w:color w:val="000000" w:themeColor="text1"/>
          <w:sz w:val="24"/>
        </w:rPr>
        <w:t>’</w:t>
      </w:r>
      <w:r w:rsidR="008A51DC" w:rsidRPr="00857DF3">
        <w:rPr>
          <w:rFonts w:ascii="Book Antiqua" w:eastAsia="Songti SC" w:hAnsi="Book Antiqua" w:cs="Times New Roman"/>
          <w:color w:val="000000" w:themeColor="text1"/>
          <w:sz w:val="24"/>
        </w:rPr>
        <w:t>s</w:t>
      </w:r>
      <w:r w:rsidRPr="00857DF3">
        <w:rPr>
          <w:rFonts w:ascii="Book Antiqua" w:eastAsia="Songti SC" w:hAnsi="Book Antiqua" w:cs="Times New Roman"/>
          <w:color w:val="000000" w:themeColor="text1"/>
          <w:sz w:val="24"/>
        </w:rPr>
        <w:t xml:space="preserve"> fascia. The prostatic pedicle</w:t>
      </w:r>
      <w:r w:rsidR="006C52E0" w:rsidRPr="00857DF3">
        <w:rPr>
          <w:rFonts w:ascii="Book Antiqua" w:eastAsia="Songti SC" w:hAnsi="Book Antiqua" w:cs="Times New Roman"/>
          <w:color w:val="000000" w:themeColor="text1"/>
          <w:sz w:val="24"/>
        </w:rPr>
        <w:t>s</w:t>
      </w:r>
      <w:r w:rsidRPr="00857DF3">
        <w:rPr>
          <w:rFonts w:ascii="Book Antiqua" w:eastAsia="Songti SC" w:hAnsi="Book Antiqua" w:cs="Times New Roman"/>
          <w:color w:val="000000" w:themeColor="text1"/>
          <w:sz w:val="24"/>
        </w:rPr>
        <w:t xml:space="preserve"> </w:t>
      </w:r>
      <w:r w:rsidR="006C52E0" w:rsidRPr="00857DF3">
        <w:rPr>
          <w:rFonts w:ascii="Book Antiqua" w:eastAsia="Songti SC" w:hAnsi="Book Antiqua" w:cs="Times New Roman"/>
          <w:color w:val="000000" w:themeColor="text1"/>
          <w:sz w:val="24"/>
        </w:rPr>
        <w:t>were</w:t>
      </w:r>
      <w:r w:rsidRPr="00857DF3">
        <w:rPr>
          <w:rFonts w:ascii="Book Antiqua" w:eastAsia="Songti SC" w:hAnsi="Book Antiqua" w:cs="Times New Roman"/>
          <w:color w:val="000000" w:themeColor="text1"/>
          <w:sz w:val="24"/>
        </w:rPr>
        <w:t xml:space="preserve"> clipped close to the prostate and cut with cold scissors step by step. Apical dissection of the prostate and division of the urethra were then performed. The urethra was cut at the middle between the external urethral sphincter and the apex of the prostate with cold scissors. Bilateral pelvic </w:t>
      </w:r>
      <w:r w:rsidR="00122DEB" w:rsidRPr="00857DF3">
        <w:rPr>
          <w:rFonts w:ascii="Book Antiqua" w:eastAsia="Songti SC" w:hAnsi="Book Antiqua" w:cs="Times New Roman"/>
          <w:color w:val="000000" w:themeColor="text1"/>
          <w:sz w:val="24"/>
        </w:rPr>
        <w:t>lymph node dissection</w:t>
      </w:r>
      <w:r w:rsidRPr="00857DF3">
        <w:rPr>
          <w:rFonts w:ascii="Book Antiqua" w:eastAsia="Songti SC" w:hAnsi="Book Antiqua" w:cs="Times New Roman"/>
          <w:color w:val="000000" w:themeColor="text1"/>
          <w:sz w:val="24"/>
        </w:rPr>
        <w:t xml:space="preserve"> was performed in all patients. All specimens were removed in a retrieval endobag.</w:t>
      </w:r>
    </w:p>
    <w:p w14:paraId="550BF9B6" w14:textId="39F5BF97" w:rsidR="00E64EDD" w:rsidRPr="00857DF3" w:rsidRDefault="00E55F5D"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lastRenderedPageBreak/>
        <w:tab/>
      </w:r>
      <w:r w:rsidR="0090771E" w:rsidRPr="00857DF3">
        <w:rPr>
          <w:rFonts w:ascii="Book Antiqua" w:eastAsia="Songti SC" w:hAnsi="Book Antiqua" w:cs="Times New Roman"/>
          <w:color w:val="000000" w:themeColor="text1"/>
          <w:sz w:val="24"/>
        </w:rPr>
        <w:t xml:space="preserve">The </w:t>
      </w:r>
      <w:r w:rsidR="00CE0A09" w:rsidRPr="00857DF3">
        <w:rPr>
          <w:rFonts w:ascii="Book Antiqua" w:eastAsia="Songti SC" w:hAnsi="Book Antiqua" w:cs="Times New Roman"/>
          <w:color w:val="000000" w:themeColor="text1"/>
          <w:sz w:val="24"/>
        </w:rPr>
        <w:t>“sandwich”</w:t>
      </w:r>
      <w:r w:rsidR="00D65E25" w:rsidRPr="00857DF3">
        <w:rPr>
          <w:rFonts w:ascii="Book Antiqua" w:eastAsia="Songti SC" w:hAnsi="Book Antiqua" w:cs="Times New Roman"/>
          <w:color w:val="000000" w:themeColor="text1"/>
          <w:sz w:val="24"/>
        </w:rPr>
        <w:t xml:space="preserve"> reconstruction t</w:t>
      </w:r>
      <w:r w:rsidR="00D65E25" w:rsidRPr="00857DF3">
        <w:rPr>
          <w:rFonts w:ascii="Book Antiqua" w:eastAsia="Songti SC" w:hAnsi="Book Antiqua" w:cs="Times New Roman"/>
          <w:color w:val="000000" w:themeColor="text1"/>
          <w:sz w:val="24"/>
        </w:rPr>
        <w:t xml:space="preserve">echnique was </w:t>
      </w:r>
      <w:r w:rsidR="007C0218" w:rsidRPr="00857DF3">
        <w:rPr>
          <w:rFonts w:ascii="Book Antiqua" w:eastAsia="Songti SC" w:hAnsi="Book Antiqua" w:cs="Times New Roman"/>
          <w:color w:val="000000" w:themeColor="text1"/>
          <w:sz w:val="24"/>
        </w:rPr>
        <w:t>utilized</w:t>
      </w:r>
      <w:r w:rsidR="00D65E25" w:rsidRPr="00857DF3">
        <w:rPr>
          <w:rFonts w:ascii="Book Antiqua" w:eastAsia="Songti SC" w:hAnsi="Book Antiqua" w:cs="Times New Roman"/>
          <w:color w:val="000000" w:themeColor="text1"/>
          <w:sz w:val="24"/>
        </w:rPr>
        <w:t xml:space="preserve"> during t</w:t>
      </w:r>
      <w:r w:rsidR="002758A4" w:rsidRPr="00857DF3">
        <w:rPr>
          <w:rFonts w:ascii="Book Antiqua" w:eastAsia="Songti SC" w:hAnsi="Book Antiqua" w:cs="Times New Roman"/>
          <w:color w:val="000000" w:themeColor="text1"/>
          <w:sz w:val="24"/>
        </w:rPr>
        <w:t>he urethrovesical anastomosis</w:t>
      </w:r>
      <w:r w:rsidR="000909DD" w:rsidRPr="00857DF3">
        <w:rPr>
          <w:rFonts w:ascii="Book Antiqua" w:eastAsia="Songti SC" w:hAnsi="Book Antiqua" w:cs="Times New Roman"/>
          <w:color w:val="000000" w:themeColor="text1"/>
          <w:sz w:val="24"/>
          <w:vertAlign w:val="superscript"/>
        </w:rPr>
        <w:t>[8]</w:t>
      </w:r>
      <w:r w:rsidR="0015124E" w:rsidRPr="00857DF3">
        <w:rPr>
          <w:rFonts w:ascii="Book Antiqua" w:eastAsia="Songti SC" w:hAnsi="Book Antiqua" w:cs="Times New Roman"/>
          <w:color w:val="000000" w:themeColor="text1"/>
          <w:sz w:val="24"/>
        </w:rPr>
        <w:t>.</w:t>
      </w:r>
      <w:r w:rsidR="002758A4" w:rsidRPr="00857DF3">
        <w:rPr>
          <w:rFonts w:ascii="Book Antiqua" w:eastAsia="Songti SC" w:hAnsi="Book Antiqua" w:cs="Times New Roman"/>
          <w:color w:val="000000" w:themeColor="text1"/>
          <w:sz w:val="24"/>
        </w:rPr>
        <w:t xml:space="preserve"> </w:t>
      </w:r>
      <w:r w:rsidR="00226284" w:rsidRPr="00857DF3">
        <w:rPr>
          <w:rFonts w:ascii="Book Antiqua" w:eastAsia="Songti SC" w:hAnsi="Book Antiqua" w:cs="Times New Roman"/>
          <w:color w:val="000000" w:themeColor="text1"/>
          <w:sz w:val="24"/>
        </w:rPr>
        <w:t>First,</w:t>
      </w:r>
      <w:r w:rsidR="00D12B4F" w:rsidRPr="00857DF3">
        <w:rPr>
          <w:rFonts w:ascii="Book Antiqua" w:eastAsia="Songti SC" w:hAnsi="Book Antiqua" w:cs="Times New Roman"/>
          <w:color w:val="000000" w:themeColor="text1"/>
          <w:sz w:val="24"/>
        </w:rPr>
        <w:t xml:space="preserve"> </w:t>
      </w:r>
      <w:r w:rsidR="00DE20B1" w:rsidRPr="00857DF3">
        <w:rPr>
          <w:rFonts w:ascii="Book Antiqua" w:eastAsia="Songti SC" w:hAnsi="Book Antiqua" w:cs="Times New Roman"/>
          <w:color w:val="000000" w:themeColor="text1"/>
          <w:sz w:val="24"/>
        </w:rPr>
        <w:t>the p</w:t>
      </w:r>
      <w:r w:rsidR="00D12B4F" w:rsidRPr="00857DF3">
        <w:rPr>
          <w:rFonts w:ascii="Book Antiqua" w:eastAsia="Songti SC" w:hAnsi="Book Antiqua" w:cs="Times New Roman"/>
          <w:color w:val="000000" w:themeColor="text1"/>
          <w:sz w:val="24"/>
        </w:rPr>
        <w:t xml:space="preserve">osterior reconstruction was accomplished by </w:t>
      </w:r>
      <w:r w:rsidR="009B0197" w:rsidRPr="00857DF3">
        <w:rPr>
          <w:rFonts w:ascii="Book Antiqua" w:eastAsia="Songti SC" w:hAnsi="Book Antiqua" w:cs="Times New Roman"/>
          <w:color w:val="000000" w:themeColor="text1"/>
          <w:sz w:val="24"/>
        </w:rPr>
        <w:t>two-layer</w:t>
      </w:r>
      <w:r w:rsidR="003E4FE0" w:rsidRPr="00857DF3">
        <w:rPr>
          <w:rFonts w:ascii="Book Antiqua" w:eastAsia="Songti SC" w:hAnsi="Book Antiqua" w:cs="Times New Roman"/>
          <w:color w:val="000000" w:themeColor="text1"/>
          <w:sz w:val="24"/>
        </w:rPr>
        <w:t xml:space="preserve"> </w:t>
      </w:r>
      <w:r w:rsidR="00EB2457" w:rsidRPr="00857DF3">
        <w:rPr>
          <w:rFonts w:ascii="Book Antiqua" w:eastAsia="Songti SC" w:hAnsi="Book Antiqua" w:cs="Times New Roman"/>
          <w:color w:val="000000" w:themeColor="text1"/>
          <w:sz w:val="24"/>
        </w:rPr>
        <w:t>sutur</w:t>
      </w:r>
      <w:r w:rsidR="00EB2457">
        <w:rPr>
          <w:rFonts w:ascii="Book Antiqua" w:eastAsia="Songti SC" w:hAnsi="Book Antiqua" w:cs="Times New Roman"/>
          <w:color w:val="000000" w:themeColor="text1"/>
          <w:sz w:val="24"/>
        </w:rPr>
        <w:t>ing</w:t>
      </w:r>
      <w:r w:rsidR="00EB2457" w:rsidRPr="00857DF3">
        <w:rPr>
          <w:rFonts w:ascii="Book Antiqua" w:eastAsia="Songti SC" w:hAnsi="Book Antiqua" w:cs="Times New Roman"/>
          <w:color w:val="000000" w:themeColor="text1"/>
          <w:sz w:val="24"/>
        </w:rPr>
        <w:t xml:space="preserve"> </w:t>
      </w:r>
      <w:r w:rsidR="003E4FE0" w:rsidRPr="00857DF3">
        <w:rPr>
          <w:rFonts w:ascii="Book Antiqua" w:eastAsia="Songti SC" w:hAnsi="Book Antiqua" w:cs="Times New Roman"/>
          <w:color w:val="000000" w:themeColor="text1"/>
          <w:sz w:val="24"/>
        </w:rPr>
        <w:t>including</w:t>
      </w:r>
      <w:r w:rsidR="00D12B4F" w:rsidRPr="00857DF3">
        <w:rPr>
          <w:rFonts w:ascii="Book Antiqua" w:eastAsia="Songti SC" w:hAnsi="Book Antiqua" w:cs="Times New Roman"/>
          <w:color w:val="000000" w:themeColor="text1"/>
          <w:sz w:val="24"/>
        </w:rPr>
        <w:t xml:space="preserve"> the Denonvillier’s fascia </w:t>
      </w:r>
      <w:r w:rsidR="003E4FE0" w:rsidRPr="00857DF3">
        <w:rPr>
          <w:rFonts w:ascii="Book Antiqua" w:eastAsia="Songti SC" w:hAnsi="Book Antiqua" w:cs="Times New Roman"/>
          <w:color w:val="000000" w:themeColor="text1"/>
          <w:sz w:val="24"/>
        </w:rPr>
        <w:t>with</w:t>
      </w:r>
      <w:r w:rsidR="00D12B4F"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7B4A80" w:rsidRPr="00857DF3">
        <w:rPr>
          <w:rFonts w:ascii="Book Antiqua" w:eastAsia="Songti SC" w:hAnsi="Book Antiqua" w:cs="Times New Roman"/>
          <w:color w:val="000000" w:themeColor="text1"/>
          <w:sz w:val="24"/>
        </w:rPr>
        <w:t>m</w:t>
      </w:r>
      <w:r w:rsidR="00C4316F" w:rsidRPr="00857DF3">
        <w:rPr>
          <w:rFonts w:ascii="Book Antiqua" w:eastAsia="Songti SC" w:hAnsi="Book Antiqua" w:cs="Times New Roman"/>
          <w:color w:val="000000" w:themeColor="text1"/>
          <w:sz w:val="24"/>
        </w:rPr>
        <w:t xml:space="preserve">edian dorsal </w:t>
      </w:r>
      <w:r w:rsidR="00186CF5" w:rsidRPr="00857DF3">
        <w:rPr>
          <w:rFonts w:ascii="Book Antiqua" w:eastAsia="Songti SC" w:hAnsi="Book Antiqua" w:cs="Times New Roman"/>
          <w:color w:val="000000" w:themeColor="text1"/>
          <w:sz w:val="24"/>
        </w:rPr>
        <w:t>raphe (</w:t>
      </w:r>
      <w:r w:rsidR="00B51C2E" w:rsidRPr="00857DF3">
        <w:rPr>
          <w:rFonts w:ascii="Book Antiqua" w:eastAsia="Songti SC" w:hAnsi="Book Antiqua" w:cs="Times New Roman"/>
          <w:color w:val="000000" w:themeColor="text1"/>
          <w:sz w:val="24"/>
        </w:rPr>
        <w:t>MDR)</w:t>
      </w:r>
      <w:r w:rsidR="003E4FE0" w:rsidRPr="00857DF3">
        <w:rPr>
          <w:rFonts w:ascii="Book Antiqua" w:eastAsia="Songti SC" w:hAnsi="Book Antiqua" w:cs="Times New Roman"/>
          <w:color w:val="000000" w:themeColor="text1"/>
          <w:sz w:val="24"/>
        </w:rPr>
        <w:t xml:space="preserve"> </w:t>
      </w:r>
      <w:r w:rsidR="009C2052" w:rsidRPr="00857DF3">
        <w:rPr>
          <w:rFonts w:ascii="Book Antiqua" w:eastAsia="Songti SC" w:hAnsi="Book Antiqua" w:cs="Times New Roman"/>
          <w:color w:val="000000" w:themeColor="text1"/>
          <w:sz w:val="24"/>
        </w:rPr>
        <w:t xml:space="preserve">and </w:t>
      </w:r>
      <w:r w:rsidR="00EB2457">
        <w:rPr>
          <w:rFonts w:ascii="Book Antiqua" w:eastAsia="Songti SC" w:hAnsi="Book Antiqua" w:cs="Times New Roman"/>
          <w:color w:val="000000" w:themeColor="text1"/>
          <w:sz w:val="24"/>
        </w:rPr>
        <w:t xml:space="preserve">the </w:t>
      </w:r>
      <w:r w:rsidR="00B55E6B" w:rsidRPr="00857DF3">
        <w:rPr>
          <w:rFonts w:ascii="Book Antiqua" w:eastAsia="Songti SC" w:hAnsi="Book Antiqua" w:cs="Times New Roman"/>
          <w:color w:val="000000" w:themeColor="text1"/>
          <w:sz w:val="24"/>
        </w:rPr>
        <w:t xml:space="preserve">posterior wall of the bladder </w:t>
      </w:r>
      <w:r w:rsidR="003E4FE0" w:rsidRPr="00857DF3">
        <w:rPr>
          <w:rFonts w:ascii="Book Antiqua" w:eastAsia="Songti SC" w:hAnsi="Book Antiqua" w:cs="Times New Roman"/>
          <w:color w:val="000000" w:themeColor="text1"/>
          <w:sz w:val="24"/>
        </w:rPr>
        <w:t>with</w:t>
      </w:r>
      <w:r w:rsidR="00B55E6B"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B51C2E" w:rsidRPr="00857DF3">
        <w:rPr>
          <w:rFonts w:ascii="Book Antiqua" w:eastAsia="Songti SC" w:hAnsi="Book Antiqua" w:cs="Times New Roman"/>
          <w:color w:val="000000" w:themeColor="text1"/>
          <w:sz w:val="24"/>
        </w:rPr>
        <w:t>MDR</w:t>
      </w:r>
      <w:r w:rsidR="00E64EDD" w:rsidRPr="00857DF3">
        <w:rPr>
          <w:rFonts w:ascii="Book Antiqua" w:eastAsia="Songti SC" w:hAnsi="Book Antiqua" w:cs="Times New Roman"/>
          <w:color w:val="000000" w:themeColor="text1"/>
          <w:sz w:val="24"/>
        </w:rPr>
        <w:t>.</w:t>
      </w:r>
      <w:r w:rsidR="009321B1" w:rsidRPr="00857DF3">
        <w:rPr>
          <w:rFonts w:ascii="Book Antiqua" w:eastAsia="Songti SC" w:hAnsi="Book Antiqua" w:cs="Times New Roman"/>
          <w:color w:val="000000" w:themeColor="text1"/>
          <w:sz w:val="24"/>
        </w:rPr>
        <w:t xml:space="preserve"> The second step of the reconstruction was the urethrovesical anastomosis</w:t>
      </w:r>
      <w:r w:rsidR="00C40940" w:rsidRPr="00857DF3">
        <w:rPr>
          <w:rFonts w:ascii="Book Antiqua" w:eastAsia="Songti SC" w:hAnsi="Book Antiqua" w:cs="Times New Roman"/>
          <w:color w:val="000000" w:themeColor="text1"/>
          <w:sz w:val="24"/>
        </w:rPr>
        <w:t xml:space="preserve">. </w:t>
      </w:r>
      <w:r w:rsidR="008D4ABA" w:rsidRPr="00857DF3">
        <w:rPr>
          <w:rFonts w:ascii="Book Antiqua" w:eastAsia="Songti SC" w:hAnsi="Book Antiqua" w:cs="Times New Roman"/>
          <w:color w:val="000000" w:themeColor="text1"/>
          <w:sz w:val="24"/>
        </w:rPr>
        <w:t xml:space="preserve">The </w:t>
      </w:r>
      <w:r w:rsidR="00353C58" w:rsidRPr="00857DF3">
        <w:rPr>
          <w:rFonts w:ascii="Book Antiqua" w:eastAsia="Songti SC" w:hAnsi="Book Antiqua" w:cs="Times New Roman"/>
          <w:color w:val="000000" w:themeColor="text1"/>
          <w:sz w:val="24"/>
        </w:rPr>
        <w:t>third step was anterior reconstruction con</w:t>
      </w:r>
      <w:r w:rsidR="00353C58" w:rsidRPr="00857DF3">
        <w:rPr>
          <w:rFonts w:ascii="Book Antiqua" w:eastAsia="Songti SC" w:hAnsi="Book Antiqua" w:cs="Times New Roman"/>
          <w:color w:val="000000" w:themeColor="text1"/>
          <w:sz w:val="24"/>
        </w:rPr>
        <w:t xml:space="preserve">sisting of reattachment of the </w:t>
      </w:r>
      <w:r w:rsidR="0076265B" w:rsidRPr="00857DF3">
        <w:rPr>
          <w:rFonts w:ascii="Book Antiqua" w:eastAsia="Songti SC" w:hAnsi="Book Antiqua" w:cs="Times New Roman"/>
          <w:color w:val="000000" w:themeColor="text1"/>
          <w:sz w:val="24"/>
        </w:rPr>
        <w:t xml:space="preserve">puboprostatic ligaments </w:t>
      </w:r>
      <w:r w:rsidR="002F49A6" w:rsidRPr="00857DF3">
        <w:rPr>
          <w:rFonts w:ascii="Book Antiqua" w:eastAsia="Songti SC" w:hAnsi="Book Antiqua" w:cs="Times New Roman"/>
          <w:color w:val="000000" w:themeColor="text1"/>
          <w:sz w:val="24"/>
        </w:rPr>
        <w:t>with</w:t>
      </w:r>
      <w:r w:rsidR="00E56948"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the </w:t>
      </w:r>
      <w:r w:rsidR="00116BB1" w:rsidRPr="00857DF3">
        <w:rPr>
          <w:rFonts w:ascii="Book Antiqua" w:eastAsia="Songti SC" w:hAnsi="Book Antiqua" w:cs="Times New Roman"/>
          <w:color w:val="000000" w:themeColor="text1"/>
          <w:sz w:val="24"/>
        </w:rPr>
        <w:t>det</w:t>
      </w:r>
      <w:r w:rsidR="00116BB1" w:rsidRPr="00857DF3">
        <w:rPr>
          <w:rFonts w:ascii="Book Antiqua" w:eastAsia="Songti SC" w:hAnsi="Book Antiqua" w:cs="Times New Roman"/>
          <w:color w:val="000000" w:themeColor="text1"/>
          <w:sz w:val="24"/>
        </w:rPr>
        <w:t>rusor</w:t>
      </w:r>
      <w:r w:rsidR="00CC40AA" w:rsidRPr="00857DF3">
        <w:rPr>
          <w:rFonts w:ascii="Book Antiqua" w:eastAsia="Songti SC" w:hAnsi="Book Antiqua" w:cs="Times New Roman"/>
          <w:color w:val="000000" w:themeColor="text1"/>
          <w:sz w:val="24"/>
        </w:rPr>
        <w:t xml:space="preserve"> apron of the bladder.</w:t>
      </w:r>
    </w:p>
    <w:p w14:paraId="477796E7" w14:textId="77777777" w:rsidR="000E3624" w:rsidRPr="00857DF3" w:rsidRDefault="000E3624"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p>
    <w:p w14:paraId="51E50950" w14:textId="304DE8F3" w:rsidR="00E64EDD" w:rsidRPr="00857DF3" w:rsidRDefault="00547E0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RESULTS</w:t>
      </w:r>
    </w:p>
    <w:p w14:paraId="5AA32365" w14:textId="77777777" w:rsidR="00DD0FAB" w:rsidRPr="00857DF3" w:rsidRDefault="00AF30A3"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All surgeries</w:t>
      </w:r>
      <w:r w:rsidR="00E64EDD" w:rsidRPr="00857DF3">
        <w:rPr>
          <w:rFonts w:ascii="Book Antiqua" w:eastAsia="Songti SC" w:hAnsi="Book Antiqua" w:cs="Times New Roman"/>
          <w:color w:val="000000" w:themeColor="text1"/>
          <w:sz w:val="24"/>
        </w:rPr>
        <w:t xml:space="preserve"> </w:t>
      </w:r>
      <w:r w:rsidR="006A4D08" w:rsidRPr="00857DF3">
        <w:rPr>
          <w:rFonts w:ascii="Book Antiqua" w:eastAsia="Songti SC" w:hAnsi="Book Antiqua" w:cs="Times New Roman"/>
          <w:color w:val="000000" w:themeColor="text1"/>
          <w:sz w:val="24"/>
        </w:rPr>
        <w:t>were</w:t>
      </w:r>
      <w:r w:rsidR="00E64EDD" w:rsidRPr="00857DF3">
        <w:rPr>
          <w:rFonts w:ascii="Book Antiqua" w:eastAsia="Songti SC" w:hAnsi="Book Antiqua" w:cs="Times New Roman"/>
          <w:color w:val="000000" w:themeColor="text1"/>
          <w:sz w:val="24"/>
        </w:rPr>
        <w:t xml:space="preserve"> successfully </w:t>
      </w:r>
      <w:r w:rsidR="009142D0" w:rsidRPr="00857DF3">
        <w:rPr>
          <w:rFonts w:ascii="Book Antiqua" w:eastAsia="Songti SC" w:hAnsi="Book Antiqua" w:cs="Times New Roman"/>
          <w:color w:val="000000" w:themeColor="text1"/>
          <w:sz w:val="24"/>
        </w:rPr>
        <w:t xml:space="preserve">accomplished </w:t>
      </w:r>
      <w:r w:rsidR="00E64EDD" w:rsidRPr="00857DF3">
        <w:rPr>
          <w:rFonts w:ascii="Book Antiqua" w:eastAsia="Songti SC" w:hAnsi="Book Antiqua" w:cs="Times New Roman"/>
          <w:color w:val="000000" w:themeColor="text1"/>
          <w:sz w:val="24"/>
        </w:rPr>
        <w:t xml:space="preserve">without open </w:t>
      </w:r>
      <w:r w:rsidR="009142D0" w:rsidRPr="00857DF3">
        <w:rPr>
          <w:rFonts w:ascii="Book Antiqua" w:eastAsia="Songti SC" w:hAnsi="Book Antiqua" w:cs="Times New Roman"/>
          <w:color w:val="000000" w:themeColor="text1"/>
          <w:sz w:val="24"/>
        </w:rPr>
        <w:t>conversion</w:t>
      </w:r>
      <w:r w:rsidR="00E64EDD" w:rsidRPr="00857DF3">
        <w:rPr>
          <w:rFonts w:ascii="Book Antiqua" w:eastAsia="Songti SC" w:hAnsi="Book Antiqua" w:cs="Times New Roman"/>
          <w:color w:val="000000" w:themeColor="text1"/>
          <w:sz w:val="24"/>
        </w:rPr>
        <w:t xml:space="preserve">. </w:t>
      </w:r>
      <w:r w:rsidR="007518DD" w:rsidRPr="00857DF3">
        <w:rPr>
          <w:rFonts w:ascii="Book Antiqua" w:eastAsia="Songti SC" w:hAnsi="Book Antiqua" w:cs="Times New Roman"/>
          <w:color w:val="000000" w:themeColor="text1"/>
          <w:sz w:val="24"/>
        </w:rPr>
        <w:t xml:space="preserve">The </w:t>
      </w:r>
      <w:r w:rsidR="00B2258C" w:rsidRPr="00857DF3">
        <w:rPr>
          <w:rFonts w:ascii="Book Antiqua" w:eastAsia="Songti SC" w:hAnsi="Book Antiqua" w:cs="Times New Roman"/>
          <w:color w:val="000000" w:themeColor="text1"/>
          <w:sz w:val="24"/>
        </w:rPr>
        <w:t xml:space="preserve">patient </w:t>
      </w:r>
      <w:r w:rsidR="007518DD" w:rsidRPr="00857DF3">
        <w:rPr>
          <w:rFonts w:ascii="Book Antiqua" w:eastAsia="Songti SC" w:hAnsi="Book Antiqua" w:cs="Times New Roman"/>
          <w:color w:val="000000" w:themeColor="text1"/>
          <w:sz w:val="24"/>
        </w:rPr>
        <w:t>characteristics</w:t>
      </w:r>
      <w:r w:rsidR="00B2258C" w:rsidRPr="00857DF3">
        <w:rPr>
          <w:rFonts w:ascii="Book Antiqua" w:eastAsia="Songti SC" w:hAnsi="Book Antiqua" w:cs="Times New Roman"/>
          <w:color w:val="000000" w:themeColor="text1"/>
          <w:sz w:val="24"/>
        </w:rPr>
        <w:t xml:space="preserve"> and </w:t>
      </w:r>
      <w:r w:rsidR="0020791A" w:rsidRPr="00857DF3">
        <w:rPr>
          <w:rFonts w:ascii="Book Antiqua" w:eastAsia="Songti SC" w:hAnsi="Book Antiqua" w:cs="Times New Roman"/>
          <w:color w:val="000000" w:themeColor="text1"/>
          <w:sz w:val="24"/>
        </w:rPr>
        <w:t>patholog</w:t>
      </w:r>
      <w:r w:rsidR="007310BC" w:rsidRPr="00857DF3">
        <w:rPr>
          <w:rFonts w:ascii="Book Antiqua" w:eastAsia="Songti SC" w:hAnsi="Book Antiqua" w:cs="Times New Roman"/>
          <w:color w:val="000000" w:themeColor="text1"/>
          <w:sz w:val="24"/>
        </w:rPr>
        <w:t>ic</w:t>
      </w:r>
      <w:r w:rsidR="00B2258C" w:rsidRPr="00857DF3">
        <w:rPr>
          <w:rFonts w:ascii="Book Antiqua" w:eastAsia="Songti SC" w:hAnsi="Book Antiqua" w:cs="Times New Roman"/>
          <w:color w:val="000000" w:themeColor="text1"/>
          <w:sz w:val="24"/>
        </w:rPr>
        <w:t xml:space="preserve"> </w:t>
      </w:r>
      <w:r w:rsidR="00710C5E" w:rsidRPr="00857DF3">
        <w:rPr>
          <w:rFonts w:ascii="Book Antiqua" w:eastAsia="Songti SC" w:hAnsi="Book Antiqua" w:cs="Times New Roman"/>
          <w:color w:val="000000" w:themeColor="text1"/>
          <w:sz w:val="24"/>
        </w:rPr>
        <w:t>outcome</w:t>
      </w:r>
      <w:r w:rsidR="00722414" w:rsidRPr="00857DF3">
        <w:rPr>
          <w:rFonts w:ascii="Book Antiqua" w:eastAsia="Songti SC" w:hAnsi="Book Antiqua" w:cs="Times New Roman"/>
          <w:color w:val="000000" w:themeColor="text1"/>
          <w:sz w:val="24"/>
        </w:rPr>
        <w:t>s</w:t>
      </w:r>
      <w:r w:rsidR="00710C5E" w:rsidRPr="00857DF3">
        <w:rPr>
          <w:rFonts w:ascii="Book Antiqua" w:eastAsia="Songti SC" w:hAnsi="Book Antiqua" w:cs="Times New Roman"/>
          <w:color w:val="000000" w:themeColor="text1"/>
          <w:sz w:val="24"/>
        </w:rPr>
        <w:t xml:space="preserve"> </w:t>
      </w:r>
      <w:r w:rsidR="0014238B" w:rsidRPr="00857DF3">
        <w:rPr>
          <w:rFonts w:ascii="Book Antiqua" w:eastAsia="Songti SC" w:hAnsi="Book Antiqua" w:cs="Times New Roman"/>
          <w:color w:val="000000" w:themeColor="text1"/>
          <w:sz w:val="24"/>
        </w:rPr>
        <w:t xml:space="preserve">are </w:t>
      </w:r>
      <w:r w:rsidR="007518DD" w:rsidRPr="00857DF3">
        <w:rPr>
          <w:rFonts w:ascii="Book Antiqua" w:eastAsia="Songti SC" w:hAnsi="Book Antiqua" w:cs="Times New Roman"/>
          <w:color w:val="000000" w:themeColor="text1"/>
          <w:sz w:val="24"/>
        </w:rPr>
        <w:t xml:space="preserve">shown in Table 1. </w:t>
      </w:r>
    </w:p>
    <w:p w14:paraId="3F91B1A8" w14:textId="316770B5" w:rsidR="00E64EDD" w:rsidRPr="00857DF3" w:rsidRDefault="00DD0FA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BC67B1" w:rsidRPr="00857DF3">
        <w:rPr>
          <w:rFonts w:ascii="Book Antiqua" w:eastAsia="Songti SC" w:hAnsi="Book Antiqua" w:cs="Times New Roman"/>
          <w:color w:val="000000" w:themeColor="text1"/>
          <w:sz w:val="24"/>
        </w:rPr>
        <w:t xml:space="preserve">The </w:t>
      </w:r>
      <w:r w:rsidR="00E04897" w:rsidRPr="00857DF3">
        <w:rPr>
          <w:rFonts w:ascii="Book Antiqua" w:eastAsia="Songti SC" w:hAnsi="Book Antiqua" w:cs="Times New Roman"/>
          <w:color w:val="000000" w:themeColor="text1"/>
          <w:sz w:val="24"/>
        </w:rPr>
        <w:t xml:space="preserve">mean </w:t>
      </w:r>
      <w:r w:rsidR="00166751" w:rsidRPr="00857DF3">
        <w:rPr>
          <w:rFonts w:ascii="Book Antiqua" w:eastAsia="Songti SC" w:hAnsi="Book Antiqua" w:cs="Times New Roman"/>
          <w:color w:val="000000" w:themeColor="text1"/>
          <w:sz w:val="24"/>
        </w:rPr>
        <w:t xml:space="preserve">age was </w:t>
      </w:r>
      <w:r w:rsidR="00CD47A7" w:rsidRPr="00857DF3">
        <w:rPr>
          <w:rFonts w:ascii="Book Antiqua" w:eastAsia="Songti SC" w:hAnsi="Book Antiqua" w:cs="Times New Roman"/>
          <w:color w:val="000000" w:themeColor="text1"/>
          <w:sz w:val="24"/>
        </w:rPr>
        <w:t>69 ± 7.7</w:t>
      </w:r>
      <w:r w:rsidR="00E04897" w:rsidRPr="00857DF3">
        <w:rPr>
          <w:rFonts w:ascii="Book Antiqua" w:eastAsia="Songti SC" w:hAnsi="Book Antiqua" w:cs="Times New Roman"/>
          <w:color w:val="000000" w:themeColor="text1"/>
          <w:sz w:val="24"/>
        </w:rPr>
        <w:t xml:space="preserve"> </w:t>
      </w:r>
      <w:r w:rsidR="00AE4574" w:rsidRPr="00857DF3">
        <w:rPr>
          <w:rFonts w:ascii="Book Antiqua" w:eastAsia="Songti SC" w:hAnsi="Book Antiqua" w:cs="Times New Roman"/>
          <w:color w:val="000000" w:themeColor="text1"/>
          <w:sz w:val="24"/>
        </w:rPr>
        <w:t>y</w:t>
      </w:r>
      <w:r w:rsidR="00A2031C" w:rsidRPr="00857DF3">
        <w:rPr>
          <w:rFonts w:ascii="Book Antiqua" w:eastAsia="Songti SC" w:hAnsi="Book Antiqua" w:cs="Times New Roman"/>
          <w:color w:val="000000" w:themeColor="text1"/>
          <w:sz w:val="24"/>
        </w:rPr>
        <w:t>ea</w:t>
      </w:r>
      <w:r w:rsidR="00AE4574" w:rsidRPr="00857DF3">
        <w:rPr>
          <w:rFonts w:ascii="Book Antiqua" w:eastAsia="Songti SC" w:hAnsi="Book Antiqua" w:cs="Times New Roman"/>
          <w:color w:val="000000" w:themeColor="text1"/>
          <w:sz w:val="24"/>
        </w:rPr>
        <w:t>r</w:t>
      </w:r>
      <w:r w:rsidR="00B04716" w:rsidRPr="00857DF3">
        <w:rPr>
          <w:rFonts w:ascii="Book Antiqua" w:eastAsia="Songti SC" w:hAnsi="Book Antiqua" w:cs="Times New Roman"/>
          <w:color w:val="000000" w:themeColor="text1"/>
          <w:sz w:val="24"/>
        </w:rPr>
        <w:t xml:space="preserve"> a</w:t>
      </w:r>
      <w:r w:rsidR="00B04716" w:rsidRPr="00857DF3">
        <w:rPr>
          <w:rFonts w:ascii="Book Antiqua" w:eastAsia="Songti SC" w:hAnsi="Book Antiqua" w:cs="Times New Roman"/>
          <w:color w:val="000000" w:themeColor="text1"/>
          <w:sz w:val="24"/>
        </w:rPr>
        <w:t xml:space="preserve">nd the </w:t>
      </w:r>
      <w:r w:rsidR="00E04897" w:rsidRPr="00857DF3">
        <w:rPr>
          <w:rFonts w:ascii="Book Antiqua" w:eastAsia="Songti SC" w:hAnsi="Book Antiqua" w:cs="Times New Roman"/>
          <w:color w:val="000000" w:themeColor="text1"/>
          <w:sz w:val="24"/>
        </w:rPr>
        <w:t xml:space="preserve">mean BMI </w:t>
      </w:r>
      <w:r w:rsidR="00B04716" w:rsidRPr="00857DF3">
        <w:rPr>
          <w:rFonts w:ascii="Book Antiqua" w:eastAsia="Songti SC" w:hAnsi="Book Antiqua" w:cs="Times New Roman"/>
          <w:color w:val="000000" w:themeColor="text1"/>
          <w:sz w:val="24"/>
        </w:rPr>
        <w:t xml:space="preserve">was </w:t>
      </w:r>
      <w:r w:rsidR="00B05E50" w:rsidRPr="00857DF3">
        <w:rPr>
          <w:rFonts w:ascii="Book Antiqua" w:hAnsi="Book Antiqua" w:cs="Times New Roman"/>
          <w:color w:val="000000" w:themeColor="text1"/>
          <w:sz w:val="24"/>
        </w:rPr>
        <w:t xml:space="preserve">24.7 </w:t>
      </w:r>
      <w:r w:rsidR="00B05E50" w:rsidRPr="00857DF3">
        <w:rPr>
          <w:rFonts w:ascii="Book Antiqua" w:eastAsia="Songti SC" w:hAnsi="Book Antiqua" w:cs="Times New Roman"/>
          <w:color w:val="000000" w:themeColor="text1"/>
          <w:sz w:val="24"/>
        </w:rPr>
        <w:t xml:space="preserve">± </w:t>
      </w:r>
      <w:r w:rsidR="00B05E50" w:rsidRPr="00857DF3">
        <w:rPr>
          <w:rFonts w:ascii="Book Antiqua" w:hAnsi="Book Antiqua" w:cs="Times New Roman"/>
          <w:color w:val="000000" w:themeColor="text1"/>
          <w:sz w:val="24"/>
        </w:rPr>
        <w:t xml:space="preserve">1.6 </w:t>
      </w:r>
      <w:r w:rsidR="00E04897" w:rsidRPr="00857DF3">
        <w:rPr>
          <w:rFonts w:ascii="Book Antiqua" w:eastAsia="Songti SC" w:hAnsi="Book Antiqua" w:cs="Times New Roman"/>
          <w:color w:val="000000" w:themeColor="text1"/>
          <w:sz w:val="24"/>
        </w:rPr>
        <w:t>kg/m</w:t>
      </w:r>
      <w:r w:rsidR="00E04897" w:rsidRPr="00857DF3">
        <w:rPr>
          <w:rFonts w:ascii="Book Antiqua" w:eastAsia="Songti SC" w:hAnsi="Book Antiqua" w:cs="Times New Roman"/>
          <w:color w:val="000000" w:themeColor="text1"/>
          <w:sz w:val="24"/>
          <w:vertAlign w:val="superscript"/>
        </w:rPr>
        <w:t>2</w:t>
      </w:r>
      <w:r w:rsidR="00957ECC" w:rsidRPr="00857DF3">
        <w:rPr>
          <w:rFonts w:ascii="Book Antiqua" w:eastAsia="Songti SC" w:hAnsi="Book Antiqua" w:cs="Times New Roman"/>
          <w:color w:val="000000" w:themeColor="text1"/>
          <w:sz w:val="24"/>
        </w:rPr>
        <w:t xml:space="preserve">. The range of serum </w:t>
      </w:r>
      <w:r w:rsidR="00E04897" w:rsidRPr="00857DF3">
        <w:rPr>
          <w:rFonts w:ascii="Book Antiqua" w:eastAsia="Songti SC" w:hAnsi="Book Antiqua" w:cs="Times New Roman"/>
          <w:color w:val="000000" w:themeColor="text1"/>
          <w:sz w:val="24"/>
        </w:rPr>
        <w:t xml:space="preserve">PSA </w:t>
      </w:r>
      <w:r w:rsidR="00957ECC" w:rsidRPr="00857DF3">
        <w:rPr>
          <w:rFonts w:ascii="Book Antiqua" w:eastAsia="Songti SC" w:hAnsi="Book Antiqua" w:cs="Times New Roman"/>
          <w:color w:val="000000" w:themeColor="text1"/>
          <w:sz w:val="24"/>
        </w:rPr>
        <w:t xml:space="preserve">was </w:t>
      </w:r>
      <w:r w:rsidR="00A83F09" w:rsidRPr="00857DF3">
        <w:rPr>
          <w:rFonts w:ascii="Book Antiqua" w:eastAsia="Songti SC" w:hAnsi="Book Antiqua" w:cs="Times New Roman"/>
          <w:color w:val="000000" w:themeColor="text1"/>
          <w:sz w:val="24"/>
        </w:rPr>
        <w:t>4.3</w:t>
      </w:r>
      <w:r w:rsidR="00E04897" w:rsidRPr="00857DF3">
        <w:rPr>
          <w:rFonts w:ascii="Book Antiqua" w:eastAsia="Songti SC" w:hAnsi="Book Antiqua" w:cs="Times New Roman"/>
          <w:color w:val="000000" w:themeColor="text1"/>
          <w:sz w:val="24"/>
        </w:rPr>
        <w:t xml:space="preserve"> </w:t>
      </w:r>
      <w:r w:rsidR="00EB2457">
        <w:rPr>
          <w:rFonts w:ascii="Book Antiqua" w:eastAsia="Songti SC" w:hAnsi="Book Antiqua" w:cs="Times New Roman"/>
          <w:color w:val="000000" w:themeColor="text1"/>
          <w:sz w:val="24"/>
        </w:rPr>
        <w:t xml:space="preserve">to </w:t>
      </w:r>
      <w:r w:rsidR="00E04897" w:rsidRPr="00857DF3">
        <w:rPr>
          <w:rFonts w:ascii="Book Antiqua" w:eastAsia="Songti SC" w:hAnsi="Book Antiqua" w:cs="Times New Roman"/>
          <w:color w:val="000000" w:themeColor="text1"/>
          <w:sz w:val="24"/>
        </w:rPr>
        <w:t>&gt;1000 ng/m</w:t>
      </w:r>
      <w:r w:rsidR="00A2031C" w:rsidRPr="00857DF3">
        <w:rPr>
          <w:rFonts w:ascii="Book Antiqua" w:eastAsia="Songti SC" w:hAnsi="Book Antiqua" w:cs="Times New Roman"/>
          <w:color w:val="000000" w:themeColor="text1"/>
          <w:sz w:val="24"/>
        </w:rPr>
        <w:t>L</w:t>
      </w:r>
      <w:r w:rsidR="00082A3B" w:rsidRPr="00857DF3">
        <w:rPr>
          <w:rFonts w:ascii="Book Antiqua" w:eastAsia="Songti SC" w:hAnsi="Book Antiqua" w:cs="Times New Roman"/>
          <w:color w:val="000000" w:themeColor="text1"/>
          <w:sz w:val="24"/>
        </w:rPr>
        <w:t xml:space="preserve"> and </w:t>
      </w:r>
      <w:r w:rsidR="00FE4E0B" w:rsidRPr="00857DF3">
        <w:rPr>
          <w:rFonts w:ascii="Book Antiqua" w:hAnsi="Book Antiqua" w:cs="Times New Roman"/>
          <w:color w:val="000000" w:themeColor="text1"/>
          <w:sz w:val="24"/>
        </w:rPr>
        <w:t xml:space="preserve">the mean prostate volume was 40.9 </w:t>
      </w:r>
      <w:r w:rsidR="00FE4E0B" w:rsidRPr="00857DF3">
        <w:rPr>
          <w:rFonts w:ascii="Book Antiqua" w:eastAsia="Songti SC" w:hAnsi="Book Antiqua" w:cs="Times New Roman"/>
          <w:color w:val="000000" w:themeColor="text1"/>
          <w:sz w:val="24"/>
        </w:rPr>
        <w:t xml:space="preserve">± </w:t>
      </w:r>
      <w:r w:rsidR="00FE4E0B" w:rsidRPr="00857DF3">
        <w:rPr>
          <w:rFonts w:ascii="Book Antiqua" w:hAnsi="Book Antiqua" w:cs="Times New Roman"/>
          <w:color w:val="000000" w:themeColor="text1"/>
          <w:sz w:val="24"/>
        </w:rPr>
        <w:t>18.3 m</w:t>
      </w:r>
      <w:r w:rsidR="001B2170" w:rsidRPr="00857DF3">
        <w:rPr>
          <w:rFonts w:ascii="Book Antiqua" w:hAnsi="Book Antiqua" w:cs="Times New Roman"/>
          <w:color w:val="000000" w:themeColor="text1"/>
          <w:sz w:val="24"/>
        </w:rPr>
        <w:t>L</w:t>
      </w:r>
      <w:r w:rsidR="00E04897" w:rsidRPr="00857DF3">
        <w:rPr>
          <w:rFonts w:ascii="Book Antiqua" w:eastAsia="Songti SC" w:hAnsi="Book Antiqua" w:cs="Times New Roman"/>
          <w:color w:val="000000" w:themeColor="text1"/>
          <w:sz w:val="24"/>
        </w:rPr>
        <w:t xml:space="preserve">. </w:t>
      </w:r>
      <w:r w:rsidR="006C4A58" w:rsidRPr="00857DF3">
        <w:rPr>
          <w:rFonts w:ascii="Book Antiqua" w:hAnsi="Book Antiqua" w:cs="Times New Roman"/>
          <w:color w:val="000000" w:themeColor="text1"/>
          <w:sz w:val="24"/>
        </w:rPr>
        <w:t xml:space="preserve">The mean operative time was </w:t>
      </w:r>
      <w:r w:rsidR="006C4A58" w:rsidRPr="00857DF3">
        <w:rPr>
          <w:rFonts w:ascii="Book Antiqua" w:eastAsia="Songti SC" w:hAnsi="Book Antiqua" w:cs="Times New Roman"/>
          <w:color w:val="000000" w:themeColor="text1"/>
          <w:sz w:val="24"/>
        </w:rPr>
        <w:t>96 ± 23.3 min</w:t>
      </w:r>
      <w:r w:rsidR="006C4A58" w:rsidRPr="00857DF3">
        <w:rPr>
          <w:rFonts w:ascii="Book Antiqua" w:hAnsi="Book Antiqua" w:cs="Times New Roman"/>
          <w:color w:val="000000" w:themeColor="text1"/>
          <w:sz w:val="24"/>
        </w:rPr>
        <w:t xml:space="preserve">, the mean estimated blood loss was </w:t>
      </w:r>
      <w:r w:rsidR="006C4A58" w:rsidRPr="00857DF3">
        <w:rPr>
          <w:rFonts w:ascii="Book Antiqua" w:eastAsia="Songti SC" w:hAnsi="Book Antiqua" w:cs="Times New Roman"/>
          <w:color w:val="000000" w:themeColor="text1"/>
          <w:sz w:val="24"/>
        </w:rPr>
        <w:t>90 ± 90.9 m</w:t>
      </w:r>
      <w:r w:rsidR="001B2170" w:rsidRPr="00857DF3">
        <w:rPr>
          <w:rFonts w:ascii="Book Antiqua" w:eastAsia="Songti SC" w:hAnsi="Book Antiqua" w:cs="Times New Roman"/>
          <w:color w:val="000000" w:themeColor="text1"/>
          <w:sz w:val="24"/>
        </w:rPr>
        <w:t>L</w:t>
      </w:r>
      <w:r w:rsidR="00EB2457">
        <w:rPr>
          <w:rFonts w:ascii="Book Antiqua" w:eastAsia="Songti SC" w:hAnsi="Book Antiqua" w:cs="Times New Roman"/>
          <w:color w:val="000000" w:themeColor="text1"/>
          <w:sz w:val="24"/>
        </w:rPr>
        <w:t>,</w:t>
      </w:r>
      <w:r w:rsidR="006D05F2" w:rsidRPr="00857DF3">
        <w:rPr>
          <w:rFonts w:ascii="Book Antiqua" w:eastAsia="Songti SC" w:hAnsi="Book Antiqua" w:cs="Times New Roman"/>
          <w:color w:val="000000" w:themeColor="text1"/>
          <w:sz w:val="24"/>
        </w:rPr>
        <w:t xml:space="preserve"> and no patient required transfusion</w:t>
      </w:r>
      <w:r w:rsidR="008212E3" w:rsidRPr="00857DF3">
        <w:rPr>
          <w:rFonts w:ascii="Book Antiqua" w:eastAsia="Songti SC" w:hAnsi="Book Antiqua" w:cs="Times New Roman"/>
          <w:color w:val="000000" w:themeColor="text1"/>
          <w:sz w:val="24"/>
        </w:rPr>
        <w:t>. The</w:t>
      </w:r>
      <w:r w:rsidR="00E64EDD" w:rsidRPr="00857DF3">
        <w:rPr>
          <w:rFonts w:ascii="Book Antiqua" w:eastAsia="Songti SC" w:hAnsi="Book Antiqua" w:cs="Times New Roman"/>
          <w:color w:val="000000" w:themeColor="text1"/>
          <w:sz w:val="24"/>
        </w:rPr>
        <w:t xml:space="preserve"> </w:t>
      </w:r>
      <w:r w:rsidR="00D70518" w:rsidRPr="00857DF3">
        <w:rPr>
          <w:rFonts w:ascii="Book Antiqua" w:eastAsia="Songti SC" w:hAnsi="Book Antiqua" w:cs="Times New Roman"/>
          <w:color w:val="000000" w:themeColor="text1"/>
          <w:sz w:val="24"/>
        </w:rPr>
        <w:t>median</w:t>
      </w:r>
      <w:r w:rsidR="00EB2457">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time of catheter </w:t>
      </w:r>
      <w:r w:rsidR="00EB2457" w:rsidRPr="00857DF3">
        <w:rPr>
          <w:rFonts w:ascii="Book Antiqua" w:eastAsia="Songti SC" w:hAnsi="Book Antiqua" w:cs="Times New Roman"/>
          <w:color w:val="000000" w:themeColor="text1"/>
          <w:sz w:val="24"/>
        </w:rPr>
        <w:t xml:space="preserve">retention </w:t>
      </w:r>
      <w:r w:rsidR="00FA2172" w:rsidRPr="00857DF3">
        <w:rPr>
          <w:rFonts w:ascii="Book Antiqua" w:eastAsia="Songti SC" w:hAnsi="Book Antiqua" w:cs="Times New Roman"/>
          <w:color w:val="000000" w:themeColor="text1"/>
          <w:sz w:val="24"/>
        </w:rPr>
        <w:t xml:space="preserve">was </w:t>
      </w:r>
      <w:r w:rsidR="00E64EDD" w:rsidRPr="00857DF3">
        <w:rPr>
          <w:rFonts w:ascii="Book Antiqua" w:eastAsia="Songti SC" w:hAnsi="Book Antiqua" w:cs="Times New Roman"/>
          <w:color w:val="000000" w:themeColor="text1"/>
          <w:sz w:val="24"/>
        </w:rPr>
        <w:t>1</w:t>
      </w:r>
      <w:r w:rsidR="009460D3" w:rsidRPr="00857DF3">
        <w:rPr>
          <w:rFonts w:ascii="Book Antiqua" w:eastAsia="Songti SC" w:hAnsi="Book Antiqua" w:cs="Times New Roman"/>
          <w:color w:val="000000" w:themeColor="text1"/>
          <w:sz w:val="24"/>
        </w:rPr>
        <w:t>4</w:t>
      </w:r>
      <w:r w:rsidR="00E64EDD" w:rsidRPr="00857DF3">
        <w:rPr>
          <w:rFonts w:ascii="Book Antiqua" w:eastAsia="Songti SC" w:hAnsi="Book Antiqua" w:cs="Times New Roman"/>
          <w:color w:val="000000" w:themeColor="text1"/>
          <w:sz w:val="24"/>
        </w:rPr>
        <w:t xml:space="preserve"> </w:t>
      </w:r>
      <w:r w:rsidR="001B2170" w:rsidRPr="00857DF3">
        <w:rPr>
          <w:rFonts w:ascii="Book Antiqua" w:eastAsia="Songti SC" w:hAnsi="Book Antiqua" w:cs="Times New Roman"/>
          <w:color w:val="000000" w:themeColor="text1"/>
          <w:sz w:val="24"/>
        </w:rPr>
        <w:t>d</w:t>
      </w:r>
      <w:r w:rsidR="00E64EDD" w:rsidRPr="00857DF3">
        <w:rPr>
          <w:rFonts w:ascii="Book Antiqua" w:eastAsia="Songti SC" w:hAnsi="Book Antiqua" w:cs="Times New Roman"/>
          <w:color w:val="000000" w:themeColor="text1"/>
          <w:sz w:val="24"/>
        </w:rPr>
        <w:t xml:space="preserve">. </w:t>
      </w:r>
      <w:r w:rsidR="00102416" w:rsidRPr="00857DF3">
        <w:rPr>
          <w:rFonts w:ascii="Book Antiqua" w:eastAsia="Songti SC" w:hAnsi="Book Antiqua" w:cs="Times New Roman"/>
          <w:color w:val="000000" w:themeColor="text1"/>
          <w:sz w:val="24"/>
        </w:rPr>
        <w:t>N</w:t>
      </w:r>
      <w:r w:rsidR="00E64EDD" w:rsidRPr="00857DF3">
        <w:rPr>
          <w:rFonts w:ascii="Book Antiqua" w:eastAsia="Songti SC" w:hAnsi="Book Antiqua" w:cs="Times New Roman"/>
          <w:color w:val="000000" w:themeColor="text1"/>
          <w:sz w:val="24"/>
        </w:rPr>
        <w:t xml:space="preserve">o </w:t>
      </w:r>
      <w:r w:rsidR="0057396E" w:rsidRPr="00857DF3">
        <w:rPr>
          <w:rFonts w:ascii="Book Antiqua" w:eastAsia="Songti SC" w:hAnsi="Book Antiqua" w:cs="Times New Roman"/>
          <w:color w:val="000000" w:themeColor="text1"/>
          <w:sz w:val="24"/>
        </w:rPr>
        <w:t>major</w:t>
      </w:r>
      <w:r w:rsidR="00E64EDD" w:rsidRPr="00857DF3">
        <w:rPr>
          <w:rFonts w:ascii="Book Antiqua" w:eastAsia="Songti SC" w:hAnsi="Book Antiqua" w:cs="Times New Roman"/>
          <w:color w:val="000000" w:themeColor="text1"/>
          <w:sz w:val="24"/>
        </w:rPr>
        <w:t xml:space="preserve"> complications</w:t>
      </w:r>
      <w:r w:rsidR="0057396E" w:rsidRPr="00857DF3">
        <w:rPr>
          <w:rFonts w:ascii="Book Antiqua" w:eastAsia="Songti SC" w:hAnsi="Book Antiqua" w:cs="Times New Roman"/>
          <w:color w:val="000000" w:themeColor="text1"/>
          <w:sz w:val="24"/>
        </w:rPr>
        <w:t xml:space="preserve"> occurred</w:t>
      </w:r>
      <w:r w:rsidR="00FF5274" w:rsidRPr="00857DF3">
        <w:rPr>
          <w:rFonts w:ascii="Book Antiqua" w:eastAsia="Songti SC" w:hAnsi="Book Antiqua" w:cs="Times New Roman"/>
          <w:color w:val="000000" w:themeColor="text1"/>
          <w:sz w:val="24"/>
        </w:rPr>
        <w:t xml:space="preserve"> </w:t>
      </w:r>
      <w:r w:rsidR="00385CD3" w:rsidRPr="00857DF3">
        <w:rPr>
          <w:rFonts w:ascii="Book Antiqua" w:eastAsia="Songti SC" w:hAnsi="Book Antiqua" w:cs="Times New Roman"/>
          <w:color w:val="000000" w:themeColor="text1"/>
          <w:sz w:val="24"/>
        </w:rPr>
        <w:t xml:space="preserve">in </w:t>
      </w:r>
      <w:r w:rsidR="00EB2457" w:rsidRPr="00857DF3">
        <w:rPr>
          <w:rFonts w:ascii="Book Antiqua" w:eastAsia="Songti SC" w:hAnsi="Book Antiqua" w:cs="Times New Roman"/>
          <w:color w:val="000000" w:themeColor="text1"/>
          <w:sz w:val="24"/>
        </w:rPr>
        <w:t xml:space="preserve">90 d </w:t>
      </w:r>
      <w:r w:rsidR="00385CD3" w:rsidRPr="00857DF3">
        <w:rPr>
          <w:rFonts w:ascii="Book Antiqua" w:eastAsia="Songti SC" w:hAnsi="Book Antiqua" w:cs="Times New Roman"/>
          <w:color w:val="000000" w:themeColor="text1"/>
          <w:sz w:val="24"/>
        </w:rPr>
        <w:t>postoperative</w:t>
      </w:r>
      <w:r w:rsidR="00EB2457">
        <w:rPr>
          <w:rFonts w:ascii="Book Antiqua" w:eastAsia="Songti SC" w:hAnsi="Book Antiqua" w:cs="Times New Roman"/>
          <w:color w:val="000000" w:themeColor="text1"/>
          <w:sz w:val="24"/>
        </w:rPr>
        <w:t>ly</w:t>
      </w:r>
      <w:r w:rsidR="0057396E" w:rsidRPr="00857DF3">
        <w:rPr>
          <w:rFonts w:ascii="Book Antiqua" w:eastAsia="Songti SC" w:hAnsi="Book Antiqua" w:cs="Times New Roman"/>
          <w:color w:val="000000" w:themeColor="text1"/>
          <w:sz w:val="24"/>
        </w:rPr>
        <w:t>.</w:t>
      </w:r>
    </w:p>
    <w:p w14:paraId="53595D4F" w14:textId="0EC6710D" w:rsidR="00812180" w:rsidRPr="00857DF3" w:rsidRDefault="00586221"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EF5FD8" w:rsidRPr="00857DF3">
        <w:rPr>
          <w:rFonts w:ascii="Book Antiqua" w:eastAsia="Songti SC" w:hAnsi="Book Antiqua" w:cs="Times New Roman"/>
          <w:color w:val="000000" w:themeColor="text1"/>
          <w:sz w:val="24"/>
        </w:rPr>
        <w:t>The p</w:t>
      </w:r>
      <w:r w:rsidR="00E64EDD" w:rsidRPr="00857DF3">
        <w:rPr>
          <w:rFonts w:ascii="Book Antiqua" w:eastAsia="Songti SC" w:hAnsi="Book Antiqua" w:cs="Times New Roman"/>
          <w:color w:val="000000" w:themeColor="text1"/>
          <w:sz w:val="24"/>
        </w:rPr>
        <w:t xml:space="preserve">athological </w:t>
      </w:r>
      <w:r w:rsidR="00EF5FD8" w:rsidRPr="00857DF3">
        <w:rPr>
          <w:rFonts w:ascii="Book Antiqua" w:eastAsia="Songti SC" w:hAnsi="Book Antiqua" w:cs="Times New Roman"/>
          <w:color w:val="000000" w:themeColor="text1"/>
          <w:sz w:val="24"/>
        </w:rPr>
        <w:t>results showed</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ten</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cases of prostatic adenocarcinoma</w:t>
      </w:r>
      <w:r w:rsidR="00F4547A" w:rsidRPr="00857DF3">
        <w:rPr>
          <w:rFonts w:ascii="Book Antiqua" w:eastAsia="Songti SC" w:hAnsi="Book Antiqua" w:cs="Times New Roman"/>
          <w:color w:val="000000" w:themeColor="text1"/>
          <w:sz w:val="24"/>
        </w:rPr>
        <w:t xml:space="preserve"> and</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one</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case of benign prostatic hyperplasia. </w:t>
      </w:r>
      <w:r w:rsidR="00973CC4" w:rsidRPr="00857DF3">
        <w:rPr>
          <w:rFonts w:ascii="Book Antiqua" w:eastAsia="Songti SC" w:hAnsi="Book Antiqua" w:cs="Times New Roman"/>
          <w:color w:val="000000" w:themeColor="text1"/>
          <w:sz w:val="24"/>
        </w:rPr>
        <w:t>The pathologic t</w:t>
      </w:r>
      <w:r w:rsidR="00E64EDD" w:rsidRPr="00857DF3">
        <w:rPr>
          <w:rFonts w:ascii="Book Antiqua" w:eastAsia="Songti SC" w:hAnsi="Book Antiqua" w:cs="Times New Roman"/>
          <w:color w:val="000000" w:themeColor="text1"/>
          <w:sz w:val="24"/>
        </w:rPr>
        <w:t>umor stage</w:t>
      </w:r>
      <w:r w:rsidR="00807AFA" w:rsidRPr="00857DF3">
        <w:rPr>
          <w:rFonts w:ascii="Book Antiqua" w:eastAsia="Songti SC" w:hAnsi="Book Antiqua" w:cs="Times New Roman"/>
          <w:color w:val="000000" w:themeColor="text1"/>
          <w:sz w:val="24"/>
        </w:rPr>
        <w:t xml:space="preserve"> revealed</w:t>
      </w:r>
      <w:r w:rsidR="00005426" w:rsidRPr="00857DF3">
        <w:rPr>
          <w:rFonts w:ascii="Book Antiqua" w:eastAsia="Songti SC" w:hAnsi="Book Antiqua" w:cs="Times New Roman"/>
          <w:color w:val="000000" w:themeColor="text1"/>
          <w:sz w:val="24"/>
        </w:rPr>
        <w:t xml:space="preserve"> </w:t>
      </w:r>
      <w:r w:rsidR="0022300F"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w:t>
      </w:r>
      <w:r w:rsidR="0022300F" w:rsidRPr="00857DF3">
        <w:rPr>
          <w:rFonts w:ascii="Book Antiqua" w:eastAsia="Songti SC" w:hAnsi="Book Antiqua" w:cs="Times New Roman"/>
          <w:color w:val="000000" w:themeColor="text1"/>
          <w:sz w:val="24"/>
        </w:rPr>
        <w:t>2</w:t>
      </w:r>
      <w:r w:rsidR="00E64EDD" w:rsidRPr="00857DF3">
        <w:rPr>
          <w:rFonts w:ascii="Book Antiqua" w:eastAsia="Songti SC" w:hAnsi="Book Antiqua" w:cs="Times New Roman"/>
          <w:color w:val="000000" w:themeColor="text1"/>
          <w:sz w:val="24"/>
        </w:rPr>
        <w:t>a</w:t>
      </w:r>
      <w:r w:rsidR="004F4C5E"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1 case</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991D24"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w:t>
      </w:r>
      <w:r w:rsidR="00991D24" w:rsidRPr="00857DF3">
        <w:rPr>
          <w:rFonts w:ascii="Book Antiqua" w:eastAsia="Songti SC" w:hAnsi="Book Antiqua" w:cs="Times New Roman"/>
          <w:color w:val="000000" w:themeColor="text1"/>
          <w:sz w:val="24"/>
        </w:rPr>
        <w:t>2b</w:t>
      </w:r>
      <w:r w:rsidR="00370031"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991D24" w:rsidRPr="00857DF3">
        <w:rPr>
          <w:rFonts w:ascii="Book Antiqua" w:eastAsia="Songti SC" w:hAnsi="Book Antiqua" w:cs="Times New Roman"/>
          <w:color w:val="000000" w:themeColor="text1"/>
          <w:sz w:val="24"/>
        </w:rPr>
        <w:t>1</w:t>
      </w:r>
      <w:r w:rsidR="00E64EDD" w:rsidRPr="00857DF3">
        <w:rPr>
          <w:rFonts w:ascii="Book Antiqua" w:eastAsia="Songti SC" w:hAnsi="Book Antiqua" w:cs="Times New Roman"/>
          <w:color w:val="000000" w:themeColor="text1"/>
          <w:sz w:val="24"/>
        </w:rPr>
        <w:t xml:space="preserve"> case</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DF538E" w:rsidRPr="00857DF3">
        <w:rPr>
          <w:rFonts w:ascii="Book Antiqua" w:eastAsia="Songti SC" w:hAnsi="Book Antiqua" w:cs="Times New Roman"/>
          <w:color w:val="000000" w:themeColor="text1"/>
          <w:sz w:val="24"/>
        </w:rPr>
        <w:t>p</w:t>
      </w:r>
      <w:r w:rsidR="00E64EDD" w:rsidRPr="00857DF3">
        <w:rPr>
          <w:rFonts w:ascii="Book Antiqua" w:eastAsia="Songti SC" w:hAnsi="Book Antiqua" w:cs="Times New Roman"/>
          <w:color w:val="000000" w:themeColor="text1"/>
          <w:sz w:val="24"/>
        </w:rPr>
        <w:t>T2</w:t>
      </w:r>
      <w:r w:rsidR="00DF538E" w:rsidRPr="00857DF3">
        <w:rPr>
          <w:rFonts w:ascii="Book Antiqua" w:eastAsia="Songti SC" w:hAnsi="Book Antiqua" w:cs="Times New Roman"/>
          <w:color w:val="000000" w:themeColor="text1"/>
          <w:sz w:val="24"/>
        </w:rPr>
        <w:t>c</w:t>
      </w:r>
      <w:r w:rsidR="00386BE2" w:rsidRPr="00857DF3">
        <w:rPr>
          <w:rFonts w:ascii="Book Antiqua" w:eastAsia="Songti SC" w:hAnsi="Book Antiqua" w:cs="Times New Roman"/>
          <w:color w:val="000000" w:themeColor="text1"/>
          <w:sz w:val="24"/>
        </w:rPr>
        <w:t>N0</w:t>
      </w:r>
      <w:r w:rsidR="00E64EDD"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386BE2" w:rsidRPr="00857DF3">
        <w:rPr>
          <w:rFonts w:ascii="Book Antiqua" w:eastAsia="Songti SC" w:hAnsi="Book Antiqua" w:cs="Times New Roman"/>
          <w:color w:val="000000" w:themeColor="text1"/>
          <w:sz w:val="24"/>
        </w:rPr>
        <w:t>3</w:t>
      </w:r>
      <w:r w:rsidR="00E64EDD" w:rsidRPr="00857DF3">
        <w:rPr>
          <w:rFonts w:ascii="Book Antiqua" w:eastAsia="Songti SC" w:hAnsi="Book Antiqua" w:cs="Times New Roman"/>
          <w:color w:val="000000" w:themeColor="text1"/>
          <w:sz w:val="24"/>
        </w:rPr>
        <w:t xml:space="preserve"> </w:t>
      </w:r>
      <w:r w:rsidR="00C85832" w:rsidRPr="00857DF3">
        <w:rPr>
          <w:rFonts w:ascii="Book Antiqua" w:eastAsia="Songti SC" w:hAnsi="Book Antiqua" w:cs="Times New Roman"/>
          <w:color w:val="000000" w:themeColor="text1"/>
          <w:sz w:val="24"/>
        </w:rPr>
        <w:t>cases</w:t>
      </w:r>
      <w:r w:rsidR="001E6CBA">
        <w:rPr>
          <w:rFonts w:ascii="Book Antiqua" w:eastAsia="Songti SC" w:hAnsi="Book Antiqua" w:cs="Times New Roman"/>
          <w:color w:val="000000" w:themeColor="text1"/>
          <w:sz w:val="24"/>
        </w:rPr>
        <w:t>)</w:t>
      </w:r>
      <w:r w:rsidR="003A737C" w:rsidRPr="00857DF3">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 xml:space="preserve"> </w:t>
      </w:r>
      <w:r w:rsidR="0048707D" w:rsidRPr="00857DF3">
        <w:rPr>
          <w:rFonts w:ascii="Book Antiqua" w:eastAsia="Songti SC" w:hAnsi="Book Antiqua" w:cs="Times New Roman"/>
          <w:color w:val="000000" w:themeColor="text1"/>
          <w:sz w:val="24"/>
        </w:rPr>
        <w:t xml:space="preserve">pT2cN1 </w:t>
      </w:r>
      <w:r w:rsidR="001E6CBA">
        <w:rPr>
          <w:rFonts w:ascii="Book Antiqua" w:eastAsia="Songti SC" w:hAnsi="Book Antiqua" w:cs="Times New Roman"/>
          <w:color w:val="000000" w:themeColor="text1"/>
          <w:sz w:val="24"/>
        </w:rPr>
        <w:t>(</w:t>
      </w:r>
      <w:r w:rsidR="0048707D" w:rsidRPr="00857DF3">
        <w:rPr>
          <w:rFonts w:ascii="Book Antiqua" w:eastAsia="Songti SC" w:hAnsi="Book Antiqua" w:cs="Times New Roman"/>
          <w:color w:val="000000" w:themeColor="text1"/>
          <w:sz w:val="24"/>
        </w:rPr>
        <w:t>1</w:t>
      </w:r>
      <w:r w:rsidR="001E6CBA">
        <w:rPr>
          <w:rFonts w:ascii="Book Antiqua" w:eastAsia="Songti SC" w:hAnsi="Book Antiqua" w:cs="Times New Roman"/>
          <w:color w:val="000000" w:themeColor="text1"/>
          <w:sz w:val="24"/>
        </w:rPr>
        <w:t xml:space="preserve"> </w:t>
      </w:r>
      <w:r w:rsidR="0048707D" w:rsidRPr="00857DF3">
        <w:rPr>
          <w:rFonts w:ascii="Book Antiqua" w:eastAsia="Songti SC" w:hAnsi="Book Antiqua" w:cs="Times New Roman"/>
          <w:color w:val="000000" w:themeColor="text1"/>
          <w:sz w:val="24"/>
        </w:rPr>
        <w:t>case</w:t>
      </w:r>
      <w:r w:rsidR="001E6CBA">
        <w:rPr>
          <w:rFonts w:ascii="Book Antiqua" w:eastAsia="Songti SC" w:hAnsi="Book Antiqua" w:cs="Times New Roman"/>
          <w:color w:val="000000" w:themeColor="text1"/>
          <w:sz w:val="24"/>
        </w:rPr>
        <w:t>)</w:t>
      </w:r>
      <w:r w:rsidR="0048707D" w:rsidRPr="00857DF3">
        <w:rPr>
          <w:rFonts w:ascii="Book Antiqua" w:eastAsia="Songti SC" w:hAnsi="Book Antiqua" w:cs="Times New Roman"/>
          <w:color w:val="000000" w:themeColor="text1"/>
          <w:sz w:val="24"/>
        </w:rPr>
        <w:t xml:space="preserve">, </w:t>
      </w:r>
      <w:r w:rsidR="00611824" w:rsidRPr="00857DF3">
        <w:rPr>
          <w:rFonts w:ascii="Book Antiqua" w:eastAsia="Songti SC" w:hAnsi="Book Antiqua" w:cs="Times New Roman"/>
          <w:color w:val="000000" w:themeColor="text1"/>
          <w:sz w:val="24"/>
        </w:rPr>
        <w:t>pT3a</w:t>
      </w:r>
      <w:r w:rsidR="00471513" w:rsidRPr="00857DF3">
        <w:rPr>
          <w:rFonts w:ascii="Book Antiqua" w:eastAsia="Songti SC" w:hAnsi="Book Antiqua" w:cs="Times New Roman"/>
          <w:color w:val="000000" w:themeColor="text1"/>
          <w:sz w:val="24"/>
        </w:rPr>
        <w:t>N0</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AA2938" w:rsidRPr="00857DF3">
        <w:rPr>
          <w:rFonts w:ascii="Book Antiqua" w:eastAsia="Songti SC" w:hAnsi="Book Antiqua" w:cs="Times New Roman"/>
          <w:color w:val="000000" w:themeColor="text1"/>
          <w:sz w:val="24"/>
        </w:rPr>
        <w:t>3</w:t>
      </w:r>
      <w:r w:rsidR="00611824" w:rsidRPr="00857DF3">
        <w:rPr>
          <w:rFonts w:ascii="Book Antiqua" w:eastAsia="Songti SC" w:hAnsi="Book Antiqua" w:cs="Times New Roman"/>
          <w:color w:val="000000" w:themeColor="text1"/>
          <w:sz w:val="24"/>
        </w:rPr>
        <w:t xml:space="preserve"> case</w:t>
      </w:r>
      <w:r w:rsidR="00AA2938" w:rsidRPr="00857DF3">
        <w:rPr>
          <w:rFonts w:ascii="Book Antiqua" w:eastAsia="Songti SC" w:hAnsi="Book Antiqua" w:cs="Times New Roman"/>
          <w:color w:val="000000" w:themeColor="text1"/>
          <w:sz w:val="24"/>
        </w:rPr>
        <w:t>s</w:t>
      </w:r>
      <w:r w:rsidR="001E6CBA">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 xml:space="preserve">and </w:t>
      </w:r>
      <w:r w:rsidR="00611824" w:rsidRPr="00857DF3">
        <w:rPr>
          <w:rFonts w:ascii="Book Antiqua" w:eastAsia="Songti SC" w:hAnsi="Book Antiqua" w:cs="Times New Roman"/>
          <w:color w:val="000000" w:themeColor="text1"/>
          <w:sz w:val="24"/>
        </w:rPr>
        <w:t>pT3b</w:t>
      </w:r>
      <w:r w:rsidR="000F197F" w:rsidRPr="00857DF3">
        <w:rPr>
          <w:rFonts w:ascii="Book Antiqua" w:eastAsia="Songti SC" w:hAnsi="Book Antiqua" w:cs="Times New Roman"/>
          <w:color w:val="000000" w:themeColor="text1"/>
          <w:sz w:val="24"/>
        </w:rPr>
        <w:t>N0</w:t>
      </w:r>
      <w:r w:rsidR="00611824"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1</w:t>
      </w:r>
      <w:r w:rsidR="001E6CBA">
        <w:rPr>
          <w:rFonts w:ascii="Book Antiqua" w:eastAsia="Songti SC" w:hAnsi="Book Antiqua" w:cs="Times New Roman"/>
          <w:color w:val="000000" w:themeColor="text1"/>
          <w:sz w:val="24"/>
        </w:rPr>
        <w:t xml:space="preserve"> </w:t>
      </w:r>
      <w:r w:rsidR="00611824" w:rsidRPr="00857DF3">
        <w:rPr>
          <w:rFonts w:ascii="Book Antiqua" w:eastAsia="Songti SC" w:hAnsi="Book Antiqua" w:cs="Times New Roman"/>
          <w:color w:val="000000" w:themeColor="text1"/>
          <w:sz w:val="24"/>
        </w:rPr>
        <w:t>case</w:t>
      </w:r>
      <w:r w:rsidR="001E6CBA">
        <w:rPr>
          <w:rFonts w:ascii="Book Antiqua" w:eastAsia="Songti SC" w:hAnsi="Book Antiqua" w:cs="Times New Roman"/>
          <w:color w:val="000000" w:themeColor="text1"/>
          <w:sz w:val="24"/>
        </w:rPr>
        <w:t>)</w:t>
      </w:r>
      <w:r w:rsidR="000743B7" w:rsidRPr="00857DF3">
        <w:rPr>
          <w:rFonts w:ascii="Book Antiqua" w:eastAsia="Songti SC" w:hAnsi="Book Antiqua" w:cs="Times New Roman"/>
          <w:color w:val="000000" w:themeColor="text1"/>
          <w:sz w:val="24"/>
        </w:rPr>
        <w:t xml:space="preserve"> (</w:t>
      </w:r>
      <w:r w:rsidR="0053545B" w:rsidRPr="00857DF3">
        <w:rPr>
          <w:rFonts w:ascii="Book Antiqua" w:eastAsia="Songti SC" w:hAnsi="Book Antiqua" w:cs="Times New Roman"/>
          <w:color w:val="000000" w:themeColor="text1"/>
          <w:sz w:val="24"/>
        </w:rPr>
        <w:t>Figure 1</w:t>
      </w:r>
      <w:r w:rsidR="000743B7" w:rsidRPr="00857DF3">
        <w:rPr>
          <w:rFonts w:ascii="Book Antiqua" w:eastAsia="Songti SC" w:hAnsi="Book Antiqua" w:cs="Times New Roman"/>
          <w:color w:val="000000" w:themeColor="text1"/>
          <w:sz w:val="24"/>
        </w:rPr>
        <w:t>)</w:t>
      </w:r>
      <w:r w:rsidR="00611824"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One patient developed </w:t>
      </w:r>
      <w:r w:rsidR="00997F53" w:rsidRPr="00857DF3">
        <w:rPr>
          <w:rFonts w:ascii="Book Antiqua" w:eastAsia="Songti SC" w:hAnsi="Book Antiqua" w:cs="Times New Roman"/>
          <w:color w:val="000000" w:themeColor="text1"/>
          <w:sz w:val="24"/>
        </w:rPr>
        <w:t xml:space="preserve">pelvic </w:t>
      </w:r>
      <w:r w:rsidR="00E64EDD" w:rsidRPr="00857DF3">
        <w:rPr>
          <w:rFonts w:ascii="Book Antiqua" w:eastAsia="Songti SC" w:hAnsi="Book Antiqua" w:cs="Times New Roman"/>
          <w:color w:val="000000" w:themeColor="text1"/>
          <w:sz w:val="24"/>
        </w:rPr>
        <w:t xml:space="preserve">lymph node metastasis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16/</w:t>
      </w:r>
      <w:r w:rsidR="003F1360" w:rsidRPr="00857DF3">
        <w:rPr>
          <w:rFonts w:ascii="Book Antiqua" w:eastAsia="Songti SC" w:hAnsi="Book Antiqua" w:cs="Times New Roman"/>
          <w:color w:val="000000" w:themeColor="text1"/>
          <w:sz w:val="24"/>
        </w:rPr>
        <w:t>22</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and no lymph node metastasis was found in other </w:t>
      </w:r>
      <w:r w:rsidR="003F1360" w:rsidRPr="00857DF3">
        <w:rPr>
          <w:rFonts w:ascii="Book Antiqua" w:eastAsia="Songti SC" w:hAnsi="Book Antiqua" w:cs="Times New Roman"/>
          <w:color w:val="000000" w:themeColor="text1"/>
          <w:sz w:val="24"/>
        </w:rPr>
        <w:t>patients.</w:t>
      </w:r>
      <w:r w:rsidR="00E64EDD" w:rsidRPr="00857DF3">
        <w:rPr>
          <w:rFonts w:ascii="Book Antiqua" w:eastAsia="Songti SC" w:hAnsi="Book Antiqua" w:cs="Times New Roman"/>
          <w:color w:val="000000" w:themeColor="text1"/>
          <w:sz w:val="24"/>
        </w:rPr>
        <w:t xml:space="preserve"> There were </w:t>
      </w:r>
      <w:r w:rsidR="001E6CBA">
        <w:rPr>
          <w:rFonts w:ascii="Book Antiqua" w:eastAsia="Songti SC" w:hAnsi="Book Antiqua" w:cs="Times New Roman"/>
          <w:color w:val="000000" w:themeColor="text1"/>
          <w:sz w:val="24"/>
        </w:rPr>
        <w:t>two</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cases </w:t>
      </w:r>
      <w:r w:rsidR="001E6CBA">
        <w:rPr>
          <w:rFonts w:ascii="Book Antiqua" w:eastAsia="Songti SC" w:hAnsi="Book Antiqua" w:cs="Times New Roman"/>
          <w:color w:val="000000" w:themeColor="text1"/>
          <w:sz w:val="24"/>
        </w:rPr>
        <w:t>with a</w:t>
      </w:r>
      <w:r w:rsidR="001E6CBA" w:rsidRPr="00857DF3">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Gleason score </w:t>
      </w:r>
      <w:r w:rsidR="001E6CBA">
        <w:rPr>
          <w:rFonts w:ascii="Book Antiqua" w:eastAsia="Songti SC" w:hAnsi="Book Antiqua" w:cs="Times New Roman"/>
          <w:color w:val="000000" w:themeColor="text1"/>
          <w:sz w:val="24"/>
        </w:rPr>
        <w:t xml:space="preserve">of (3 + 3 = 6) </w:t>
      </w:r>
      <w:r w:rsidR="00E64EDD" w:rsidRPr="00857DF3">
        <w:rPr>
          <w:rFonts w:ascii="Book Antiqua" w:eastAsia="Songti SC" w:hAnsi="Book Antiqua" w:cs="Times New Roman"/>
          <w:color w:val="000000" w:themeColor="text1"/>
          <w:sz w:val="24"/>
        </w:rPr>
        <w:t xml:space="preserve">points, </w:t>
      </w:r>
      <w:r w:rsidR="001E6CBA">
        <w:rPr>
          <w:rFonts w:ascii="Book Antiqua" w:eastAsia="Songti SC" w:hAnsi="Book Antiqua" w:cs="Times New Roman"/>
          <w:color w:val="000000" w:themeColor="text1"/>
          <w:sz w:val="24"/>
        </w:rPr>
        <w:t>two</w:t>
      </w:r>
      <w:r w:rsidR="001E6CBA"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with a score of (</w:t>
      </w:r>
      <w:r w:rsidR="001E6CBA" w:rsidRPr="00857DF3">
        <w:rPr>
          <w:rFonts w:ascii="Book Antiqua" w:eastAsia="Songti SC" w:hAnsi="Book Antiqua" w:cs="Times New Roman"/>
          <w:color w:val="000000" w:themeColor="text1"/>
          <w:sz w:val="24"/>
        </w:rPr>
        <w:t>3 + 4</w:t>
      </w:r>
      <w:r w:rsidR="001E6CBA">
        <w:rPr>
          <w:rFonts w:ascii="Book Antiqua" w:eastAsia="Songti SC" w:hAnsi="Book Antiqua" w:cs="Times New Roman"/>
          <w:color w:val="000000" w:themeColor="text1"/>
          <w:sz w:val="24"/>
        </w:rPr>
        <w:t xml:space="preserve"> = </w:t>
      </w:r>
      <w:r w:rsidR="001E6CBA" w:rsidRPr="00857DF3">
        <w:rPr>
          <w:rFonts w:ascii="Book Antiqua" w:eastAsia="Songti SC" w:hAnsi="Book Antiqua" w:cs="Times New Roman"/>
          <w:color w:val="000000" w:themeColor="text1"/>
          <w:sz w:val="24"/>
        </w:rPr>
        <w:t>7</w:t>
      </w:r>
      <w:r w:rsidR="001E6CBA">
        <w:rPr>
          <w:rFonts w:ascii="Book Antiqua" w:eastAsia="Songti SC" w:hAnsi="Book Antiqua" w:cs="Times New Roman"/>
          <w:color w:val="000000" w:themeColor="text1"/>
          <w:sz w:val="24"/>
        </w:rPr>
        <w:t xml:space="preserve">) </w:t>
      </w:r>
      <w:r w:rsidR="00E64EDD" w:rsidRPr="00857DF3">
        <w:rPr>
          <w:rFonts w:ascii="Book Antiqua" w:eastAsia="Songti SC" w:hAnsi="Book Antiqua" w:cs="Times New Roman"/>
          <w:color w:val="000000" w:themeColor="text1"/>
          <w:sz w:val="24"/>
        </w:rPr>
        <w:t xml:space="preserve">points, </w:t>
      </w:r>
      <w:r w:rsidR="001E6CBA">
        <w:rPr>
          <w:rFonts w:ascii="Book Antiqua" w:eastAsia="Songti SC" w:hAnsi="Book Antiqua" w:cs="Times New Roman"/>
          <w:color w:val="000000" w:themeColor="text1"/>
          <w:sz w:val="24"/>
        </w:rPr>
        <w:t xml:space="preserve">one with a score </w:t>
      </w:r>
      <w:r w:rsidR="00E64EDD" w:rsidRPr="00857DF3">
        <w:rPr>
          <w:rFonts w:ascii="Book Antiqua" w:eastAsia="Songti SC" w:hAnsi="Book Antiqua" w:cs="Times New Roman"/>
          <w:color w:val="000000" w:themeColor="text1"/>
          <w:sz w:val="24"/>
        </w:rPr>
        <w:t xml:space="preserve">of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4 + 3 = 7</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points, </w:t>
      </w:r>
      <w:r w:rsidR="001E6CBA">
        <w:rPr>
          <w:rFonts w:ascii="Book Antiqua" w:eastAsia="Songti SC" w:hAnsi="Book Antiqua" w:cs="Times New Roman"/>
          <w:color w:val="000000" w:themeColor="text1"/>
          <w:sz w:val="24"/>
        </w:rPr>
        <w:t>one with a score</w:t>
      </w:r>
      <w:r w:rsidR="00E64EDD" w:rsidRPr="00857DF3">
        <w:rPr>
          <w:rFonts w:ascii="Book Antiqua" w:eastAsia="Songti SC" w:hAnsi="Book Antiqua" w:cs="Times New Roman"/>
          <w:color w:val="000000" w:themeColor="text1"/>
          <w:sz w:val="24"/>
        </w:rPr>
        <w:t xml:space="preserve"> of </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4 + 4 = 8</w:t>
      </w:r>
      <w:r w:rsidR="001E6CBA">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3F1360" w:rsidRPr="00857DF3">
        <w:rPr>
          <w:rFonts w:ascii="Book Antiqua" w:eastAsia="Songti SC" w:hAnsi="Book Antiqua" w:cs="Times New Roman"/>
          <w:color w:val="000000" w:themeColor="text1"/>
          <w:sz w:val="24"/>
        </w:rPr>
        <w:t>points,</w:t>
      </w:r>
      <w:r w:rsidR="00E64EDD" w:rsidRPr="00857DF3">
        <w:rPr>
          <w:rFonts w:ascii="Book Antiqua" w:eastAsia="Songti SC" w:hAnsi="Book Antiqua" w:cs="Times New Roman"/>
          <w:color w:val="000000" w:themeColor="text1"/>
          <w:sz w:val="24"/>
        </w:rPr>
        <w:t xml:space="preserve"> and</w:t>
      </w:r>
      <w:r w:rsidR="001E6CBA">
        <w:rPr>
          <w:rFonts w:ascii="Book Antiqua" w:eastAsia="Songti SC" w:hAnsi="Book Antiqua" w:cs="Times New Roman"/>
          <w:color w:val="000000" w:themeColor="text1"/>
          <w:sz w:val="24"/>
        </w:rPr>
        <w:t xml:space="preserve"> four with a score</w:t>
      </w:r>
      <w:r w:rsidR="00E64EDD" w:rsidRPr="00857DF3">
        <w:rPr>
          <w:rFonts w:ascii="Book Antiqua" w:eastAsia="Songti SC" w:hAnsi="Book Antiqua" w:cs="Times New Roman"/>
          <w:color w:val="000000" w:themeColor="text1"/>
          <w:sz w:val="24"/>
        </w:rPr>
        <w:t xml:space="preserve"> </w:t>
      </w:r>
      <w:r w:rsidR="001E6CBA" w:rsidRPr="001E6CBA">
        <w:rPr>
          <w:rFonts w:ascii="Book Antiqua" w:eastAsia="Songti SC" w:hAnsi="Book Antiqua" w:cs="Times New Roman" w:hint="eastAsia"/>
          <w:color w:val="000000" w:themeColor="text1"/>
          <w:sz w:val="24"/>
        </w:rPr>
        <w:t>≥</w:t>
      </w:r>
      <w:r w:rsidR="00E64EDD" w:rsidRPr="00857DF3">
        <w:rPr>
          <w:rFonts w:ascii="Book Antiqua" w:eastAsia="Songti SC" w:hAnsi="Book Antiqua" w:cs="Times New Roman"/>
          <w:color w:val="000000" w:themeColor="text1"/>
          <w:sz w:val="24"/>
        </w:rPr>
        <w:t>9 points</w:t>
      </w:r>
      <w:r w:rsidR="003F1360" w:rsidRPr="00857DF3">
        <w:rPr>
          <w:rFonts w:ascii="Book Antiqua" w:eastAsia="Songti SC" w:hAnsi="Book Antiqua" w:cs="Times New Roman"/>
          <w:color w:val="000000" w:themeColor="text1"/>
          <w:sz w:val="24"/>
        </w:rPr>
        <w:t>.</w:t>
      </w:r>
      <w:r w:rsidR="00E64EDD" w:rsidRPr="00857DF3">
        <w:rPr>
          <w:rFonts w:ascii="Book Antiqua" w:eastAsia="Songti SC" w:hAnsi="Book Antiqua" w:cs="Times New Roman"/>
          <w:color w:val="000000" w:themeColor="text1"/>
          <w:sz w:val="24"/>
        </w:rPr>
        <w:t xml:space="preserve"> </w:t>
      </w:r>
      <w:r w:rsidR="00C723BE" w:rsidRPr="00857DF3">
        <w:rPr>
          <w:rFonts w:ascii="Book Antiqua" w:eastAsia="Songti SC" w:hAnsi="Book Antiqua" w:cs="Times New Roman"/>
          <w:color w:val="000000" w:themeColor="text1"/>
          <w:sz w:val="24"/>
        </w:rPr>
        <w:t>Two</w:t>
      </w:r>
      <w:r w:rsidR="00E64EDD" w:rsidRPr="00857DF3">
        <w:rPr>
          <w:rFonts w:ascii="Book Antiqua" w:eastAsia="Songti SC" w:hAnsi="Book Antiqua" w:cs="Times New Roman"/>
          <w:color w:val="000000" w:themeColor="text1"/>
          <w:sz w:val="24"/>
        </w:rPr>
        <w:t xml:space="preserve"> case</w:t>
      </w:r>
      <w:r w:rsidR="00C723BE" w:rsidRPr="00857DF3">
        <w:rPr>
          <w:rFonts w:ascii="Book Antiqua" w:eastAsia="Songti SC" w:hAnsi="Book Antiqua" w:cs="Times New Roman"/>
          <w:color w:val="000000" w:themeColor="text1"/>
          <w:sz w:val="24"/>
        </w:rPr>
        <w:t>s</w:t>
      </w:r>
      <w:r w:rsidR="00E64EDD" w:rsidRPr="00857DF3">
        <w:rPr>
          <w:rFonts w:ascii="Book Antiqua" w:eastAsia="Songti SC" w:hAnsi="Book Antiqua" w:cs="Times New Roman"/>
          <w:color w:val="000000" w:themeColor="text1"/>
          <w:sz w:val="24"/>
        </w:rPr>
        <w:t xml:space="preserve"> ha</w:t>
      </w:r>
      <w:r w:rsidR="00E64EDD" w:rsidRPr="00857DF3">
        <w:rPr>
          <w:rFonts w:ascii="Book Antiqua" w:eastAsia="Songti SC" w:hAnsi="Book Antiqua" w:cs="Times New Roman"/>
          <w:color w:val="000000" w:themeColor="text1"/>
          <w:sz w:val="24"/>
        </w:rPr>
        <w:t>d positive margin</w:t>
      </w:r>
      <w:r w:rsidR="003A3C2B" w:rsidRPr="00857DF3">
        <w:rPr>
          <w:rFonts w:ascii="Book Antiqua" w:eastAsia="Songti SC" w:hAnsi="Book Antiqua" w:cs="Times New Roman"/>
          <w:color w:val="000000" w:themeColor="text1"/>
          <w:sz w:val="24"/>
        </w:rPr>
        <w:t>s</w:t>
      </w:r>
      <w:r w:rsidR="00E64EDD" w:rsidRPr="00857DF3">
        <w:rPr>
          <w:rFonts w:ascii="Book Antiqua" w:eastAsia="Songti SC" w:hAnsi="Book Antiqua" w:cs="Times New Roman"/>
          <w:color w:val="000000" w:themeColor="text1"/>
          <w:sz w:val="24"/>
        </w:rPr>
        <w:t xml:space="preserve"> at the </w:t>
      </w:r>
      <w:r w:rsidR="007572E3" w:rsidRPr="00857DF3">
        <w:rPr>
          <w:rFonts w:ascii="Book Antiqua" w:eastAsia="Songti SC" w:hAnsi="Book Antiqua" w:cs="Times New Roman"/>
          <w:color w:val="000000" w:themeColor="text1"/>
          <w:sz w:val="24"/>
        </w:rPr>
        <w:t xml:space="preserve">prostatic </w:t>
      </w:r>
      <w:r w:rsidR="00E64EDD" w:rsidRPr="00857DF3">
        <w:rPr>
          <w:rFonts w:ascii="Book Antiqua" w:eastAsia="Songti SC" w:hAnsi="Book Antiqua" w:cs="Times New Roman"/>
          <w:color w:val="000000" w:themeColor="text1"/>
          <w:sz w:val="24"/>
        </w:rPr>
        <w:t>base.</w:t>
      </w:r>
    </w:p>
    <w:p w14:paraId="265D9364" w14:textId="77777777" w:rsidR="00387438" w:rsidRPr="00857DF3" w:rsidRDefault="00387438"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6EEC282F" w14:textId="77777777" w:rsidR="00D83338" w:rsidRPr="00857DF3" w:rsidRDefault="005F4962"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b/>
          <w:color w:val="000000" w:themeColor="text1"/>
          <w:sz w:val="24"/>
        </w:rPr>
      </w:pPr>
      <w:r w:rsidRPr="00857DF3">
        <w:rPr>
          <w:rFonts w:ascii="Book Antiqua" w:eastAsia="Songti SC" w:hAnsi="Book Antiqua" w:cs="Times New Roman"/>
          <w:b/>
          <w:color w:val="000000" w:themeColor="text1"/>
          <w:sz w:val="24"/>
        </w:rPr>
        <w:t>DISCUSSION</w:t>
      </w:r>
    </w:p>
    <w:p w14:paraId="74CE9080" w14:textId="5512C78B" w:rsidR="003D1428" w:rsidRPr="00857DF3" w:rsidRDefault="00B10990"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lastRenderedPageBreak/>
        <w:t>Prostate biopsy to exclude cancer has been part of clinical practice since the beginning</w:t>
      </w:r>
      <w:r w:rsidRPr="00857DF3">
        <w:rPr>
          <w:rFonts w:ascii="Book Antiqua" w:eastAsia="Songti SC" w:hAnsi="Book Antiqua" w:cs="Times New Roman"/>
          <w:color w:val="000000" w:themeColor="text1"/>
          <w:sz w:val="24"/>
        </w:rPr>
        <w:t xml:space="preserve"> of the 20</w:t>
      </w:r>
      <w:r w:rsidRPr="00857DF3">
        <w:rPr>
          <w:rFonts w:ascii="Book Antiqua" w:eastAsia="Songti SC" w:hAnsi="Book Antiqua" w:cs="Times New Roman"/>
          <w:color w:val="000000" w:themeColor="text1"/>
          <w:sz w:val="24"/>
          <w:vertAlign w:val="superscript"/>
        </w:rPr>
        <w:t>th</w:t>
      </w:r>
      <w:r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c</w:t>
      </w:r>
      <w:r w:rsidR="001E6CBA" w:rsidRPr="00857DF3">
        <w:rPr>
          <w:rFonts w:ascii="Book Antiqua" w:eastAsia="Songti SC" w:hAnsi="Book Antiqua" w:cs="Times New Roman"/>
          <w:color w:val="000000" w:themeColor="text1"/>
          <w:sz w:val="24"/>
        </w:rPr>
        <w:t>entury</w:t>
      </w:r>
      <w:r w:rsidR="00D83338" w:rsidRPr="00857DF3">
        <w:rPr>
          <w:rFonts w:ascii="Book Antiqua" w:eastAsia="Songti SC" w:hAnsi="Book Antiqua" w:cs="Times New Roman"/>
          <w:color w:val="000000" w:themeColor="text1"/>
          <w:sz w:val="24"/>
        </w:rPr>
        <w:t>.</w:t>
      </w:r>
      <w:r w:rsidR="00A440DE" w:rsidRPr="00857DF3">
        <w:rPr>
          <w:rFonts w:ascii="Book Antiqua" w:eastAsia="Songti SC" w:hAnsi="Book Antiqua" w:cs="Times New Roman"/>
          <w:color w:val="000000" w:themeColor="text1"/>
          <w:sz w:val="24"/>
        </w:rPr>
        <w:t xml:space="preserve"> </w:t>
      </w:r>
      <w:r w:rsidR="00E34841" w:rsidRPr="00857DF3">
        <w:rPr>
          <w:rFonts w:ascii="Book Antiqua" w:eastAsia="Songti SC" w:hAnsi="Book Antiqua" w:cs="Times New Roman"/>
          <w:color w:val="000000" w:themeColor="text1"/>
          <w:sz w:val="24"/>
        </w:rPr>
        <w:t>T</w:t>
      </w:r>
      <w:r w:rsidR="00A440DE" w:rsidRPr="00857DF3">
        <w:rPr>
          <w:rFonts w:ascii="Book Antiqua" w:eastAsia="Songti SC" w:hAnsi="Book Antiqua" w:cs="Times New Roman"/>
          <w:color w:val="000000" w:themeColor="text1"/>
          <w:sz w:val="24"/>
        </w:rPr>
        <w:t xml:space="preserve">he </w:t>
      </w:r>
      <w:r w:rsidR="00043400" w:rsidRPr="00857DF3">
        <w:rPr>
          <w:rFonts w:ascii="Book Antiqua" w:eastAsia="Songti SC" w:hAnsi="Book Antiqua" w:cs="Times New Roman"/>
          <w:color w:val="000000" w:themeColor="text1"/>
          <w:sz w:val="24"/>
        </w:rPr>
        <w:t>introduct</w:t>
      </w:r>
      <w:r w:rsidR="00231227" w:rsidRPr="00857DF3">
        <w:rPr>
          <w:rFonts w:ascii="Book Antiqua" w:eastAsia="Songti SC" w:hAnsi="Book Antiqua" w:cs="Times New Roman"/>
          <w:color w:val="000000" w:themeColor="text1"/>
          <w:sz w:val="24"/>
        </w:rPr>
        <w:t>i</w:t>
      </w:r>
      <w:r w:rsidR="00043400" w:rsidRPr="00857DF3">
        <w:rPr>
          <w:rFonts w:ascii="Book Antiqua" w:eastAsia="Songti SC" w:hAnsi="Book Antiqua" w:cs="Times New Roman"/>
          <w:color w:val="000000" w:themeColor="text1"/>
          <w:sz w:val="24"/>
        </w:rPr>
        <w:t>on</w:t>
      </w:r>
      <w:r w:rsidR="00A440DE" w:rsidRPr="00857DF3">
        <w:rPr>
          <w:rFonts w:ascii="Book Antiqua" w:eastAsia="Songti SC" w:hAnsi="Book Antiqua" w:cs="Times New Roman"/>
          <w:color w:val="000000" w:themeColor="text1"/>
          <w:sz w:val="24"/>
        </w:rPr>
        <w:t xml:space="preserve"> of </w:t>
      </w:r>
      <w:r w:rsidR="003B722E" w:rsidRPr="00857DF3">
        <w:rPr>
          <w:rFonts w:ascii="Book Antiqua" w:eastAsia="Songti SC" w:hAnsi="Book Antiqua" w:cs="Times New Roman"/>
          <w:color w:val="000000" w:themeColor="text1"/>
          <w:sz w:val="24"/>
        </w:rPr>
        <w:t>PSA</w:t>
      </w:r>
      <w:r w:rsidR="00A440DE" w:rsidRPr="00857DF3">
        <w:rPr>
          <w:rFonts w:ascii="Book Antiqua" w:eastAsia="Songti SC" w:hAnsi="Book Antiqua" w:cs="Times New Roman"/>
          <w:color w:val="000000" w:themeColor="text1"/>
          <w:sz w:val="24"/>
        </w:rPr>
        <w:t xml:space="preserve"> and ultrasound into clinical practice in the 1980s and the evolution of </w:t>
      </w:r>
      <w:r w:rsidR="008A5FF6" w:rsidRPr="00857DF3">
        <w:rPr>
          <w:rFonts w:ascii="Book Antiqua" w:eastAsia="Songti SC" w:hAnsi="Book Antiqua" w:cs="Times New Roman"/>
          <w:color w:val="000000" w:themeColor="text1"/>
          <w:sz w:val="24"/>
        </w:rPr>
        <w:t>mpMRI</w:t>
      </w:r>
      <w:r w:rsidR="00A440DE" w:rsidRPr="00857DF3">
        <w:rPr>
          <w:rFonts w:ascii="Book Antiqua" w:eastAsia="Songti SC" w:hAnsi="Book Antiqua" w:cs="Times New Roman"/>
          <w:color w:val="000000" w:themeColor="text1"/>
          <w:sz w:val="24"/>
        </w:rPr>
        <w:t xml:space="preserve"> in the early 21</w:t>
      </w:r>
      <w:r w:rsidR="00A440DE" w:rsidRPr="00857DF3">
        <w:rPr>
          <w:rFonts w:ascii="Book Antiqua" w:eastAsia="Songti SC" w:hAnsi="Book Antiqua" w:cs="Times New Roman"/>
          <w:color w:val="000000" w:themeColor="text1"/>
          <w:sz w:val="24"/>
          <w:vertAlign w:val="superscript"/>
        </w:rPr>
        <w:t>st</w:t>
      </w:r>
      <w:r w:rsidR="004D733F"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c</w:t>
      </w:r>
      <w:r w:rsidR="001E6CBA" w:rsidRPr="00857DF3">
        <w:rPr>
          <w:rFonts w:ascii="Book Antiqua" w:eastAsia="Songti SC" w:hAnsi="Book Antiqua" w:cs="Times New Roman"/>
          <w:color w:val="000000" w:themeColor="text1"/>
          <w:sz w:val="24"/>
        </w:rPr>
        <w:t xml:space="preserve">entury </w:t>
      </w:r>
      <w:r w:rsidR="00A440DE" w:rsidRPr="00857DF3">
        <w:rPr>
          <w:rFonts w:ascii="Book Antiqua" w:eastAsia="Songti SC" w:hAnsi="Book Antiqua" w:cs="Times New Roman"/>
          <w:color w:val="000000" w:themeColor="text1"/>
          <w:sz w:val="24"/>
        </w:rPr>
        <w:t xml:space="preserve">have driven </w:t>
      </w:r>
      <w:r w:rsidR="008F2063" w:rsidRPr="00857DF3">
        <w:rPr>
          <w:rFonts w:ascii="Book Antiqua" w:eastAsia="Songti SC" w:hAnsi="Book Antiqua" w:cs="Times New Roman"/>
          <w:color w:val="000000" w:themeColor="text1"/>
          <w:sz w:val="24"/>
        </w:rPr>
        <w:t xml:space="preserve">the </w:t>
      </w:r>
      <w:r w:rsidR="005F0534" w:rsidRPr="00857DF3">
        <w:rPr>
          <w:rFonts w:ascii="Book Antiqua" w:eastAsia="Songti SC" w:hAnsi="Book Antiqua" w:cs="Times New Roman"/>
          <w:color w:val="000000" w:themeColor="text1"/>
          <w:sz w:val="24"/>
        </w:rPr>
        <w:t>prostate biopsy</w:t>
      </w:r>
      <w:r w:rsidR="00A440DE" w:rsidRPr="00857DF3">
        <w:rPr>
          <w:rFonts w:ascii="Book Antiqua" w:eastAsia="Songti SC" w:hAnsi="Book Antiqua" w:cs="Times New Roman"/>
          <w:color w:val="000000" w:themeColor="text1"/>
          <w:sz w:val="24"/>
        </w:rPr>
        <w:t xml:space="preserve"> into a more scientific-based procedure</w:t>
      </w:r>
      <w:r w:rsidR="000F74B9" w:rsidRPr="00857DF3">
        <w:rPr>
          <w:rFonts w:ascii="Book Antiqua" w:eastAsia="Songti SC" w:hAnsi="Book Antiqua" w:cs="Times New Roman"/>
          <w:color w:val="000000" w:themeColor="text1"/>
          <w:sz w:val="24"/>
        </w:rPr>
        <w:t xml:space="preserve">. </w:t>
      </w:r>
      <w:r w:rsidR="00692ACC" w:rsidRPr="00857DF3">
        <w:rPr>
          <w:rFonts w:ascii="Book Antiqua" w:eastAsia="Songti SC" w:hAnsi="Book Antiqua" w:cs="Times New Roman"/>
          <w:color w:val="000000" w:themeColor="text1"/>
          <w:sz w:val="24"/>
        </w:rPr>
        <w:t>Current p</w:t>
      </w:r>
      <w:r w:rsidR="00BB3291" w:rsidRPr="00857DF3">
        <w:rPr>
          <w:rFonts w:ascii="Book Antiqua" w:eastAsia="Songti SC" w:hAnsi="Book Antiqua" w:cs="Times New Roman"/>
          <w:color w:val="000000" w:themeColor="text1"/>
          <w:sz w:val="24"/>
        </w:rPr>
        <w:t xml:space="preserve">ractice </w:t>
      </w:r>
      <w:r w:rsidR="00944895" w:rsidRPr="00857DF3">
        <w:rPr>
          <w:rFonts w:ascii="Book Antiqua" w:eastAsia="Songti SC" w:hAnsi="Book Antiqua" w:cs="Times New Roman"/>
          <w:color w:val="000000" w:themeColor="text1"/>
          <w:sz w:val="24"/>
        </w:rPr>
        <w:t xml:space="preserve">mandates a prostate biopsy </w:t>
      </w:r>
      <w:r w:rsidR="00B151C3" w:rsidRPr="00857DF3">
        <w:rPr>
          <w:rFonts w:ascii="Book Antiqua" w:eastAsia="Songti SC" w:hAnsi="Book Antiqua" w:cs="Times New Roman"/>
          <w:color w:val="000000" w:themeColor="text1"/>
          <w:sz w:val="24"/>
        </w:rPr>
        <w:t>before radical prostatectomy</w:t>
      </w:r>
      <w:r w:rsidR="00BA64C6" w:rsidRPr="00857DF3">
        <w:rPr>
          <w:rFonts w:ascii="Book Antiqua" w:eastAsia="Songti SC" w:hAnsi="Book Antiqua" w:cs="Times New Roman"/>
          <w:color w:val="000000" w:themeColor="text1"/>
          <w:sz w:val="24"/>
        </w:rPr>
        <w:t>, despite many complications such as urosepsis, urinary retention</w:t>
      </w:r>
      <w:r w:rsidR="001E6CBA">
        <w:rPr>
          <w:rFonts w:ascii="Book Antiqua" w:eastAsia="Songti SC" w:hAnsi="Book Antiqua" w:cs="Times New Roman"/>
          <w:color w:val="000000" w:themeColor="text1"/>
          <w:sz w:val="24"/>
        </w:rPr>
        <w:t>,</w:t>
      </w:r>
      <w:r w:rsidR="00F06AD9" w:rsidRPr="00857DF3">
        <w:rPr>
          <w:rFonts w:ascii="Book Antiqua" w:eastAsia="Songti SC" w:hAnsi="Book Antiqua" w:cs="Times New Roman"/>
          <w:color w:val="000000" w:themeColor="text1"/>
          <w:sz w:val="24"/>
        </w:rPr>
        <w:t xml:space="preserve"> and </w:t>
      </w:r>
      <w:r w:rsidR="00BA64C6" w:rsidRPr="00857DF3">
        <w:rPr>
          <w:rFonts w:ascii="Book Antiqua" w:eastAsia="Songti SC" w:hAnsi="Book Antiqua" w:cs="Times New Roman"/>
          <w:color w:val="000000" w:themeColor="text1"/>
          <w:sz w:val="24"/>
        </w:rPr>
        <w:t xml:space="preserve">hematuria </w:t>
      </w:r>
      <w:r w:rsidR="00F53BD6" w:rsidRPr="00857DF3">
        <w:rPr>
          <w:rFonts w:ascii="Book Antiqua" w:eastAsia="Songti SC" w:hAnsi="Book Antiqua" w:cs="Times New Roman"/>
          <w:i/>
          <w:color w:val="000000" w:themeColor="text1"/>
          <w:sz w:val="24"/>
        </w:rPr>
        <w:t>etc</w:t>
      </w:r>
      <w:r w:rsidR="00CC7CB3" w:rsidRPr="00857DF3">
        <w:rPr>
          <w:rFonts w:ascii="Book Antiqua" w:eastAsia="Songti SC" w:hAnsi="Book Antiqua" w:cs="Times New Roman"/>
          <w:color w:val="000000" w:themeColor="text1"/>
          <w:sz w:val="24"/>
          <w:vertAlign w:val="superscript"/>
        </w:rPr>
        <w:t>[9]</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O</w:t>
      </w:r>
      <w:r w:rsidR="001E6CBA" w:rsidRPr="00857DF3">
        <w:rPr>
          <w:rFonts w:ascii="Book Antiqua" w:eastAsia="Songti SC" w:hAnsi="Book Antiqua" w:cs="Times New Roman"/>
          <w:color w:val="000000" w:themeColor="text1"/>
          <w:sz w:val="24"/>
        </w:rPr>
        <w:t xml:space="preserve">n </w:t>
      </w:r>
      <w:r w:rsidR="00B51C2E" w:rsidRPr="00857DF3">
        <w:rPr>
          <w:rFonts w:ascii="Book Antiqua" w:eastAsia="Songti SC" w:hAnsi="Book Antiqua" w:cs="Times New Roman"/>
          <w:color w:val="000000" w:themeColor="text1"/>
          <w:sz w:val="24"/>
        </w:rPr>
        <w:t>the other hand</w:t>
      </w:r>
      <w:r w:rsidR="00EF297F" w:rsidRPr="00857DF3">
        <w:rPr>
          <w:rFonts w:ascii="Book Antiqua" w:eastAsia="Songti SC" w:hAnsi="Book Antiqua" w:cs="Times New Roman"/>
          <w:color w:val="000000" w:themeColor="text1"/>
          <w:sz w:val="24"/>
        </w:rPr>
        <w:t>, r</w:t>
      </w:r>
      <w:r w:rsidR="00D83338" w:rsidRPr="00857DF3">
        <w:rPr>
          <w:rFonts w:ascii="Book Antiqua" w:eastAsia="Songti SC" w:hAnsi="Book Antiqua" w:cs="Times New Roman"/>
          <w:color w:val="000000" w:themeColor="text1"/>
          <w:sz w:val="24"/>
        </w:rPr>
        <w:t>enal tumors are</w:t>
      </w:r>
      <w:r w:rsidR="00752417" w:rsidRPr="00857DF3">
        <w:rPr>
          <w:rFonts w:ascii="Book Antiqua" w:eastAsia="Songti SC" w:hAnsi="Book Antiqua" w:cs="Times New Roman"/>
          <w:color w:val="000000" w:themeColor="text1"/>
          <w:sz w:val="24"/>
        </w:rPr>
        <w:t xml:space="preserve"> treated</w:t>
      </w:r>
      <w:r w:rsidR="00D83338" w:rsidRPr="00857DF3">
        <w:rPr>
          <w:rFonts w:ascii="Book Antiqua" w:eastAsia="Songti SC" w:hAnsi="Book Antiqua" w:cs="Times New Roman"/>
          <w:color w:val="000000" w:themeColor="text1"/>
          <w:sz w:val="24"/>
        </w:rPr>
        <w:t xml:space="preserve"> </w:t>
      </w:r>
      <w:r w:rsidR="00226495" w:rsidRPr="00857DF3">
        <w:rPr>
          <w:rFonts w:ascii="Book Antiqua" w:eastAsia="Songti SC" w:hAnsi="Book Antiqua" w:cs="Times New Roman"/>
          <w:color w:val="000000" w:themeColor="text1"/>
          <w:sz w:val="24"/>
        </w:rPr>
        <w:t>completely</w:t>
      </w:r>
      <w:r w:rsidR="00752417" w:rsidRPr="00857DF3">
        <w:rPr>
          <w:rFonts w:ascii="Book Antiqua" w:eastAsia="Songti SC" w:hAnsi="Book Antiqua" w:cs="Times New Roman"/>
          <w:color w:val="000000" w:themeColor="text1"/>
          <w:sz w:val="24"/>
        </w:rPr>
        <w:t xml:space="preserve"> differently</w:t>
      </w:r>
      <w:r w:rsidR="00D83338" w:rsidRPr="00857DF3">
        <w:rPr>
          <w:rFonts w:ascii="Book Antiqua" w:eastAsia="Songti SC" w:hAnsi="Book Antiqua" w:cs="Times New Roman"/>
          <w:color w:val="000000" w:themeColor="text1"/>
          <w:sz w:val="24"/>
        </w:rPr>
        <w:t xml:space="preserve">. </w:t>
      </w:r>
      <w:r w:rsidR="00432428" w:rsidRPr="00857DF3">
        <w:rPr>
          <w:rFonts w:ascii="Book Antiqua" w:eastAsia="Songti SC" w:hAnsi="Book Antiqua" w:cs="Times New Roman"/>
          <w:color w:val="000000" w:themeColor="text1"/>
          <w:sz w:val="24"/>
        </w:rPr>
        <w:t>When a renal tumor was</w:t>
      </w:r>
      <w:r w:rsidR="00B30FA4" w:rsidRPr="00857DF3">
        <w:rPr>
          <w:rFonts w:ascii="Book Antiqua" w:eastAsia="Songti SC" w:hAnsi="Book Antiqua" w:cs="Times New Roman"/>
          <w:color w:val="000000" w:themeColor="text1"/>
          <w:sz w:val="24"/>
        </w:rPr>
        <w:t xml:space="preserve"> highly </w:t>
      </w:r>
      <w:r w:rsidR="00432428" w:rsidRPr="00857DF3">
        <w:rPr>
          <w:rFonts w:ascii="Book Antiqua" w:eastAsia="Songti SC" w:hAnsi="Book Antiqua" w:cs="Times New Roman"/>
          <w:color w:val="000000" w:themeColor="text1"/>
          <w:sz w:val="24"/>
        </w:rPr>
        <w:t xml:space="preserve">suspected </w:t>
      </w:r>
      <w:r w:rsidR="001E6CBA">
        <w:rPr>
          <w:rFonts w:ascii="Book Antiqua" w:eastAsia="Songti SC" w:hAnsi="Book Antiqua" w:cs="Times New Roman"/>
          <w:color w:val="000000" w:themeColor="text1"/>
          <w:sz w:val="24"/>
        </w:rPr>
        <w:t xml:space="preserve">to be </w:t>
      </w:r>
      <w:r w:rsidR="00432428" w:rsidRPr="00857DF3">
        <w:rPr>
          <w:rFonts w:ascii="Book Antiqua" w:eastAsia="Songti SC" w:hAnsi="Book Antiqua" w:cs="Times New Roman"/>
          <w:color w:val="000000" w:themeColor="text1"/>
          <w:sz w:val="24"/>
        </w:rPr>
        <w:t xml:space="preserve">malignant </w:t>
      </w:r>
      <w:r w:rsidR="007F1E75" w:rsidRPr="00857DF3">
        <w:rPr>
          <w:rFonts w:ascii="Book Antiqua" w:eastAsia="Songti SC" w:hAnsi="Book Antiqua" w:cs="Times New Roman"/>
          <w:color w:val="000000" w:themeColor="text1"/>
          <w:sz w:val="24"/>
        </w:rPr>
        <w:t>by</w:t>
      </w:r>
      <w:r w:rsidR="00D83338" w:rsidRPr="00857DF3">
        <w:rPr>
          <w:rFonts w:ascii="Book Antiqua" w:eastAsia="Songti SC" w:hAnsi="Book Antiqua" w:cs="Times New Roman"/>
          <w:color w:val="000000" w:themeColor="text1"/>
          <w:sz w:val="24"/>
        </w:rPr>
        <w:t xml:space="preserve"> </w:t>
      </w:r>
      <w:r w:rsidR="00432428" w:rsidRPr="00857DF3">
        <w:rPr>
          <w:rFonts w:ascii="Book Antiqua" w:eastAsia="Songti SC" w:hAnsi="Book Antiqua" w:cs="Times New Roman"/>
          <w:color w:val="000000" w:themeColor="text1"/>
          <w:sz w:val="24"/>
        </w:rPr>
        <w:t xml:space="preserve">CT or MRI </w:t>
      </w:r>
      <w:r w:rsidR="00D83338" w:rsidRPr="00857DF3">
        <w:rPr>
          <w:rFonts w:ascii="Book Antiqua" w:eastAsia="Songti SC" w:hAnsi="Book Antiqua" w:cs="Times New Roman"/>
          <w:color w:val="000000" w:themeColor="text1"/>
          <w:sz w:val="24"/>
        </w:rPr>
        <w:t>imaging</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radical nephrectomy or partial </w:t>
      </w:r>
      <w:r w:rsidR="003F1360" w:rsidRPr="00857DF3">
        <w:rPr>
          <w:rFonts w:ascii="Book Antiqua" w:eastAsia="Songti SC" w:hAnsi="Book Antiqua" w:cs="Times New Roman"/>
          <w:color w:val="000000" w:themeColor="text1"/>
          <w:sz w:val="24"/>
        </w:rPr>
        <w:t>nephrectomy</w:t>
      </w:r>
      <w:r w:rsidR="007E5F79" w:rsidRPr="00857DF3">
        <w:rPr>
          <w:rFonts w:ascii="Book Antiqua" w:eastAsia="Songti SC" w:hAnsi="Book Antiqua" w:cs="Times New Roman"/>
          <w:color w:val="000000" w:themeColor="text1"/>
          <w:sz w:val="24"/>
        </w:rPr>
        <w:t xml:space="preserve"> </w:t>
      </w:r>
      <w:r w:rsidR="00CE0A09" w:rsidRPr="00857DF3">
        <w:rPr>
          <w:rFonts w:ascii="Book Antiqua" w:eastAsia="Songti SC" w:hAnsi="Book Antiqua" w:cs="Times New Roman"/>
          <w:color w:val="000000" w:themeColor="text1"/>
          <w:sz w:val="24"/>
        </w:rPr>
        <w:t>is routinely carried out clinically</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Renal tumor </w:t>
      </w:r>
      <w:r w:rsidR="000252C9" w:rsidRPr="00857DF3">
        <w:rPr>
          <w:rFonts w:ascii="Book Antiqua" w:eastAsia="Songti SC" w:hAnsi="Book Antiqua" w:cs="Times New Roman"/>
          <w:color w:val="000000" w:themeColor="text1"/>
          <w:sz w:val="24"/>
        </w:rPr>
        <w:t>biopsy</w:t>
      </w:r>
      <w:r w:rsidR="00D83338" w:rsidRPr="00857DF3">
        <w:rPr>
          <w:rFonts w:ascii="Book Antiqua" w:eastAsia="Songti SC" w:hAnsi="Book Antiqua" w:cs="Times New Roman"/>
          <w:color w:val="000000" w:themeColor="text1"/>
          <w:sz w:val="24"/>
        </w:rPr>
        <w:t xml:space="preserve"> is not</w:t>
      </w:r>
      <w:r w:rsidR="000D08C1" w:rsidRPr="00857DF3">
        <w:rPr>
          <w:rFonts w:ascii="Book Antiqua" w:eastAsia="Songti SC" w:hAnsi="Book Antiqua" w:cs="Times New Roman"/>
          <w:color w:val="000000" w:themeColor="text1"/>
          <w:sz w:val="24"/>
        </w:rPr>
        <w:t xml:space="preserve"> mandated before surgery currently</w:t>
      </w:r>
      <w:r w:rsidR="00C53183" w:rsidRPr="00857DF3">
        <w:rPr>
          <w:rFonts w:ascii="Book Antiqua" w:eastAsia="Songti SC" w:hAnsi="Book Antiqua" w:cs="Times New Roman"/>
          <w:color w:val="000000" w:themeColor="text1"/>
          <w:sz w:val="24"/>
          <w:vertAlign w:val="superscript"/>
        </w:rPr>
        <w:t>[10]</w:t>
      </w:r>
      <w:r w:rsidR="003F1360" w:rsidRPr="00857DF3">
        <w:rPr>
          <w:rFonts w:ascii="Book Antiqua" w:eastAsia="Songti SC" w:hAnsi="Book Antiqua" w:cs="Times New Roman"/>
          <w:color w:val="000000" w:themeColor="text1"/>
          <w:sz w:val="24"/>
        </w:rPr>
        <w:t>.</w:t>
      </w:r>
    </w:p>
    <w:p w14:paraId="338A8167" w14:textId="50892298" w:rsidR="00DF032B" w:rsidRPr="00857DF3" w:rsidRDefault="0007489F"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4427F3" w:rsidRPr="00857DF3">
        <w:rPr>
          <w:rFonts w:ascii="Book Antiqua" w:eastAsia="Songti SC" w:hAnsi="Book Antiqua" w:cs="Times New Roman"/>
          <w:color w:val="000000" w:themeColor="text1"/>
          <w:sz w:val="24"/>
        </w:rPr>
        <w:t xml:space="preserve">Compared to radical nephrectomy </w:t>
      </w:r>
      <w:r w:rsidR="00744FE2" w:rsidRPr="00857DF3">
        <w:rPr>
          <w:rFonts w:ascii="Book Antiqua" w:eastAsia="Songti SC" w:hAnsi="Book Antiqua" w:cs="Times New Roman"/>
          <w:color w:val="000000" w:themeColor="text1"/>
          <w:sz w:val="24"/>
        </w:rPr>
        <w:t>and</w:t>
      </w:r>
      <w:r w:rsidR="004427F3" w:rsidRPr="00857DF3">
        <w:rPr>
          <w:rFonts w:ascii="Book Antiqua" w:eastAsia="Songti SC" w:hAnsi="Book Antiqua" w:cs="Times New Roman"/>
          <w:color w:val="000000" w:themeColor="text1"/>
          <w:sz w:val="24"/>
        </w:rPr>
        <w:t xml:space="preserve"> partial nephrectomy, the procedure of radical prostatectomy is</w:t>
      </w:r>
      <w:r w:rsidR="00D83338" w:rsidRPr="00857DF3">
        <w:rPr>
          <w:rFonts w:ascii="Book Antiqua" w:eastAsia="Songti SC" w:hAnsi="Book Antiqua" w:cs="Times New Roman"/>
          <w:color w:val="000000" w:themeColor="text1"/>
          <w:sz w:val="24"/>
        </w:rPr>
        <w:t xml:space="preserve"> more difficult</w:t>
      </w:r>
      <w:r w:rsidR="004427F3"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 xml:space="preserve">and </w:t>
      </w:r>
      <w:r w:rsidR="00C65A26" w:rsidRPr="00857DF3">
        <w:rPr>
          <w:rFonts w:ascii="Book Antiqua" w:eastAsia="Songti SC" w:hAnsi="Book Antiqua" w:cs="Times New Roman"/>
          <w:color w:val="000000" w:themeColor="text1"/>
          <w:sz w:val="24"/>
        </w:rPr>
        <w:t xml:space="preserve">postoperative </w:t>
      </w:r>
      <w:r w:rsidR="00D83338" w:rsidRPr="00857DF3">
        <w:rPr>
          <w:rFonts w:ascii="Book Antiqua" w:eastAsia="Songti SC" w:hAnsi="Book Antiqua" w:cs="Times New Roman"/>
          <w:color w:val="000000" w:themeColor="text1"/>
          <w:sz w:val="24"/>
        </w:rPr>
        <w:t xml:space="preserve">complications </w:t>
      </w:r>
      <w:r w:rsidR="00A10A7D" w:rsidRPr="00857DF3">
        <w:rPr>
          <w:rFonts w:ascii="Book Antiqua" w:eastAsia="Songti SC" w:hAnsi="Book Antiqua" w:cs="Times New Roman"/>
          <w:color w:val="000000" w:themeColor="text1"/>
          <w:sz w:val="24"/>
        </w:rPr>
        <w:t xml:space="preserve">seriously </w:t>
      </w:r>
      <w:r w:rsidR="00D83338" w:rsidRPr="00857DF3">
        <w:rPr>
          <w:rFonts w:ascii="Book Antiqua" w:eastAsia="Songti SC" w:hAnsi="Book Antiqua" w:cs="Times New Roman"/>
          <w:color w:val="000000" w:themeColor="text1"/>
          <w:sz w:val="24"/>
        </w:rPr>
        <w:t>af</w:t>
      </w:r>
      <w:r w:rsidR="00D83338" w:rsidRPr="00857DF3">
        <w:rPr>
          <w:rFonts w:ascii="Book Antiqua" w:eastAsia="Songti SC" w:hAnsi="Book Antiqua" w:cs="Times New Roman"/>
          <w:color w:val="000000" w:themeColor="text1"/>
          <w:sz w:val="24"/>
        </w:rPr>
        <w:t>fect the quality of life</w:t>
      </w:r>
      <w:r w:rsidR="001E6CBA">
        <w:rPr>
          <w:rFonts w:ascii="Book Antiqua" w:eastAsia="Songti SC" w:hAnsi="Book Antiqua" w:cs="Times New Roman"/>
          <w:color w:val="000000" w:themeColor="text1"/>
          <w:sz w:val="24"/>
        </w:rPr>
        <w:t>,</w:t>
      </w:r>
      <w:r w:rsidR="00734B9D" w:rsidRPr="00857DF3">
        <w:rPr>
          <w:rFonts w:ascii="Book Antiqua" w:eastAsia="Songti SC" w:hAnsi="Book Antiqua" w:cs="Times New Roman"/>
          <w:color w:val="000000" w:themeColor="text1"/>
          <w:sz w:val="24"/>
        </w:rPr>
        <w:t xml:space="preserve"> such as urinary incontinence and erectile dysfunction</w:t>
      </w:r>
      <w:r w:rsidR="00D83338" w:rsidRPr="00857DF3">
        <w:rPr>
          <w:rFonts w:ascii="Book Antiqua" w:eastAsia="Songti SC" w:hAnsi="Book Antiqua" w:cs="Times New Roman"/>
          <w:color w:val="000000" w:themeColor="text1"/>
          <w:sz w:val="24"/>
        </w:rPr>
        <w:t xml:space="preserve">. </w:t>
      </w:r>
      <w:r w:rsidR="009E35E1" w:rsidRPr="00857DF3">
        <w:rPr>
          <w:rFonts w:ascii="Book Antiqua" w:eastAsia="Songti SC" w:hAnsi="Book Antiqua" w:cs="Times New Roman"/>
          <w:color w:val="000000" w:themeColor="text1"/>
          <w:sz w:val="24"/>
        </w:rPr>
        <w:t xml:space="preserve">However, </w:t>
      </w:r>
      <w:r w:rsidR="00680EA5" w:rsidRPr="00857DF3">
        <w:rPr>
          <w:rFonts w:ascii="Book Antiqua" w:eastAsia="Songti SC" w:hAnsi="Book Antiqua" w:cs="Times New Roman"/>
          <w:color w:val="000000" w:themeColor="text1"/>
          <w:sz w:val="24"/>
        </w:rPr>
        <w:t>w</w:t>
      </w:r>
      <w:r w:rsidR="00D83338" w:rsidRPr="00857DF3">
        <w:rPr>
          <w:rFonts w:ascii="Book Antiqua" w:eastAsia="Songti SC" w:hAnsi="Book Antiqua" w:cs="Times New Roman"/>
          <w:color w:val="000000" w:themeColor="text1"/>
          <w:sz w:val="24"/>
        </w:rPr>
        <w:t xml:space="preserve">ith accumulation of surgical </w:t>
      </w:r>
      <w:r w:rsidR="003F1360" w:rsidRPr="00857DF3">
        <w:rPr>
          <w:rFonts w:ascii="Book Antiqua" w:eastAsia="Songti SC" w:hAnsi="Book Antiqua" w:cs="Times New Roman"/>
          <w:color w:val="000000" w:themeColor="text1"/>
          <w:sz w:val="24"/>
        </w:rPr>
        <w:t>experience,</w:t>
      </w:r>
      <w:r w:rsidR="00D83338" w:rsidRPr="00857DF3">
        <w:rPr>
          <w:rFonts w:ascii="Book Antiqua" w:eastAsia="Songti SC" w:hAnsi="Book Antiqua" w:cs="Times New Roman"/>
          <w:color w:val="000000" w:themeColor="text1"/>
          <w:sz w:val="24"/>
        </w:rPr>
        <w:t xml:space="preserve"> improvement of surgical </w:t>
      </w:r>
      <w:r w:rsidR="003F1360" w:rsidRPr="00857DF3">
        <w:rPr>
          <w:rFonts w:ascii="Book Antiqua" w:eastAsia="Songti SC" w:hAnsi="Book Antiqua" w:cs="Times New Roman"/>
          <w:color w:val="000000" w:themeColor="text1"/>
          <w:sz w:val="24"/>
        </w:rPr>
        <w:t>techniques</w:t>
      </w:r>
      <w:r w:rsidR="001E6CBA">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and advancement of surgical </w:t>
      </w:r>
      <w:r w:rsidR="003F1360" w:rsidRPr="00857DF3">
        <w:rPr>
          <w:rFonts w:ascii="Book Antiqua" w:eastAsia="Songti SC" w:hAnsi="Book Antiqua" w:cs="Times New Roman"/>
          <w:color w:val="000000" w:themeColor="text1"/>
          <w:sz w:val="24"/>
        </w:rPr>
        <w:t>equipment,</w:t>
      </w:r>
      <w:r w:rsidR="00D83338" w:rsidRPr="00857DF3">
        <w:rPr>
          <w:rFonts w:ascii="Book Antiqua" w:eastAsia="Songti SC" w:hAnsi="Book Antiqua" w:cs="Times New Roman"/>
          <w:color w:val="000000" w:themeColor="text1"/>
          <w:sz w:val="24"/>
        </w:rPr>
        <w:t xml:space="preserve"> </w:t>
      </w:r>
      <w:r w:rsidR="004C6BD8" w:rsidRPr="00857DF3">
        <w:rPr>
          <w:rFonts w:ascii="Book Antiqua" w:eastAsia="Songti SC" w:hAnsi="Book Antiqua" w:cs="Times New Roman"/>
          <w:color w:val="000000" w:themeColor="text1"/>
          <w:sz w:val="24"/>
        </w:rPr>
        <w:t xml:space="preserve">minimally invasive </w:t>
      </w:r>
      <w:r w:rsidR="00D83338" w:rsidRPr="00857DF3">
        <w:rPr>
          <w:rFonts w:ascii="Book Antiqua" w:eastAsia="Songti SC" w:hAnsi="Book Antiqua" w:cs="Times New Roman"/>
          <w:color w:val="000000" w:themeColor="text1"/>
          <w:sz w:val="24"/>
        </w:rPr>
        <w:t xml:space="preserve">radical prostatectomy </w:t>
      </w:r>
      <w:r w:rsidR="009C2122" w:rsidRPr="00857DF3">
        <w:rPr>
          <w:rFonts w:ascii="Book Antiqua" w:eastAsia="Songti SC" w:hAnsi="Book Antiqua" w:cs="Times New Roman"/>
          <w:color w:val="000000" w:themeColor="text1"/>
          <w:sz w:val="24"/>
        </w:rPr>
        <w:t>has</w:t>
      </w:r>
      <w:r w:rsidR="00D83338" w:rsidRPr="00857DF3">
        <w:rPr>
          <w:rFonts w:ascii="Book Antiqua" w:eastAsia="Songti SC" w:hAnsi="Book Antiqua" w:cs="Times New Roman"/>
          <w:color w:val="000000" w:themeColor="text1"/>
          <w:sz w:val="24"/>
        </w:rPr>
        <w:t xml:space="preserve"> shorter </w:t>
      </w:r>
      <w:r w:rsidR="009C2122" w:rsidRPr="00857DF3">
        <w:rPr>
          <w:rFonts w:ascii="Book Antiqua" w:eastAsia="Songti SC" w:hAnsi="Book Antiqua" w:cs="Times New Roman"/>
          <w:color w:val="000000" w:themeColor="text1"/>
          <w:sz w:val="24"/>
        </w:rPr>
        <w:t>operative time</w:t>
      </w:r>
      <w:r w:rsidR="003526AE" w:rsidRPr="00857DF3">
        <w:rPr>
          <w:rFonts w:ascii="Book Antiqua" w:eastAsia="Songti SC" w:hAnsi="Book Antiqua" w:cs="Times New Roman"/>
          <w:color w:val="000000" w:themeColor="text1"/>
          <w:sz w:val="24"/>
        </w:rPr>
        <w:t>, less trauma</w:t>
      </w:r>
      <w:r w:rsidR="001E6CBA">
        <w:rPr>
          <w:rFonts w:ascii="Book Antiqua" w:eastAsia="Songti SC" w:hAnsi="Book Antiqua" w:cs="Times New Roman"/>
          <w:color w:val="000000" w:themeColor="text1"/>
          <w:sz w:val="24"/>
        </w:rPr>
        <w:t>,</w:t>
      </w:r>
      <w:r w:rsidR="003526AE" w:rsidRPr="00857DF3">
        <w:rPr>
          <w:rFonts w:ascii="Book Antiqua" w:eastAsia="Songti SC" w:hAnsi="Book Antiqua" w:cs="Times New Roman"/>
          <w:color w:val="000000" w:themeColor="text1"/>
          <w:sz w:val="24"/>
        </w:rPr>
        <w:t xml:space="preserve"> </w:t>
      </w:r>
      <w:r w:rsidR="00657DCA" w:rsidRPr="00857DF3">
        <w:rPr>
          <w:rFonts w:ascii="Book Antiqua" w:eastAsia="Songti SC" w:hAnsi="Book Antiqua" w:cs="Times New Roman"/>
          <w:color w:val="000000" w:themeColor="text1"/>
          <w:sz w:val="24"/>
        </w:rPr>
        <w:t xml:space="preserve">and faster </w:t>
      </w:r>
      <w:r w:rsidR="0071343B" w:rsidRPr="00857DF3">
        <w:rPr>
          <w:rFonts w:ascii="Book Antiqua" w:eastAsia="Songti SC" w:hAnsi="Book Antiqua" w:cs="Times New Roman"/>
          <w:color w:val="000000" w:themeColor="text1"/>
          <w:sz w:val="24"/>
        </w:rPr>
        <w:t>recovery</w:t>
      </w:r>
      <w:r w:rsidR="009C2122" w:rsidRPr="00857DF3">
        <w:rPr>
          <w:rFonts w:ascii="Book Antiqua" w:eastAsia="Songti SC" w:hAnsi="Book Antiqua" w:cs="Times New Roman"/>
          <w:color w:val="000000" w:themeColor="text1"/>
          <w:sz w:val="24"/>
        </w:rPr>
        <w:t>, and</w:t>
      </w:r>
      <w:r w:rsidR="0089419A" w:rsidRPr="00857DF3">
        <w:rPr>
          <w:rFonts w:ascii="Book Antiqua" w:eastAsia="Songti SC" w:hAnsi="Book Antiqua" w:cs="Times New Roman"/>
          <w:color w:val="000000" w:themeColor="text1"/>
          <w:sz w:val="24"/>
        </w:rPr>
        <w:t xml:space="preserve"> the</w:t>
      </w:r>
      <w:r w:rsidR="009C2122" w:rsidRPr="00857DF3">
        <w:rPr>
          <w:rFonts w:ascii="Book Antiqua" w:eastAsia="Songti SC" w:hAnsi="Book Antiqua" w:cs="Times New Roman"/>
          <w:color w:val="000000" w:themeColor="text1"/>
          <w:sz w:val="24"/>
        </w:rPr>
        <w:t xml:space="preserve"> early continence and erectile function </w:t>
      </w:r>
      <w:r w:rsidR="001E6CBA" w:rsidRPr="00857DF3">
        <w:rPr>
          <w:rFonts w:ascii="Book Antiqua" w:eastAsia="Songti SC" w:hAnsi="Book Antiqua" w:cs="Times New Roman"/>
          <w:color w:val="000000" w:themeColor="text1"/>
          <w:sz w:val="24"/>
        </w:rPr>
        <w:t>recover</w:t>
      </w:r>
      <w:r w:rsidR="001E6CBA">
        <w:rPr>
          <w:rFonts w:ascii="Book Antiqua" w:eastAsia="Songti SC" w:hAnsi="Book Antiqua" w:cs="Times New Roman"/>
          <w:color w:val="000000" w:themeColor="text1"/>
          <w:sz w:val="24"/>
        </w:rPr>
        <w:t xml:space="preserve"> </w:t>
      </w:r>
      <w:r w:rsidR="009C2122" w:rsidRPr="00857DF3">
        <w:rPr>
          <w:rFonts w:ascii="Book Antiqua" w:eastAsia="Songti SC" w:hAnsi="Book Antiqua" w:cs="Times New Roman"/>
          <w:color w:val="000000" w:themeColor="text1"/>
          <w:sz w:val="24"/>
        </w:rPr>
        <w:t>faster than before</w:t>
      </w:r>
      <w:r w:rsidR="00C53183" w:rsidRPr="00857DF3">
        <w:rPr>
          <w:rFonts w:ascii="Book Antiqua" w:eastAsia="Songti SC" w:hAnsi="Book Antiqua" w:cs="Times New Roman"/>
          <w:color w:val="000000" w:themeColor="text1"/>
          <w:sz w:val="24"/>
          <w:vertAlign w:val="superscript"/>
        </w:rPr>
        <w:t>[11-13]</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Our </w:t>
      </w:r>
      <w:r w:rsidR="0098192F" w:rsidRPr="00857DF3">
        <w:rPr>
          <w:rFonts w:ascii="Book Antiqua" w:eastAsia="Songti SC" w:hAnsi="Book Antiqua" w:cs="Times New Roman"/>
          <w:color w:val="000000" w:themeColor="text1"/>
          <w:sz w:val="24"/>
        </w:rPr>
        <w:t>previo</w:t>
      </w:r>
      <w:r w:rsidR="00194C4E" w:rsidRPr="00857DF3">
        <w:rPr>
          <w:rFonts w:ascii="Book Antiqua" w:eastAsia="Songti SC" w:hAnsi="Book Antiqua" w:cs="Times New Roman"/>
          <w:color w:val="000000" w:themeColor="text1"/>
          <w:sz w:val="24"/>
        </w:rPr>
        <w:t>u</w:t>
      </w:r>
      <w:r w:rsidR="0098192F" w:rsidRPr="00857DF3">
        <w:rPr>
          <w:rFonts w:ascii="Book Antiqua" w:eastAsia="Songti SC" w:hAnsi="Book Antiqua" w:cs="Times New Roman"/>
          <w:color w:val="000000" w:themeColor="text1"/>
          <w:sz w:val="24"/>
        </w:rPr>
        <w:t xml:space="preserve">s </w:t>
      </w:r>
      <w:r w:rsidR="00D83338" w:rsidRPr="00857DF3">
        <w:rPr>
          <w:rFonts w:ascii="Book Antiqua" w:eastAsia="Songti SC" w:hAnsi="Book Antiqua" w:cs="Times New Roman"/>
          <w:color w:val="000000" w:themeColor="text1"/>
          <w:sz w:val="24"/>
        </w:rPr>
        <w:t xml:space="preserve">data </w:t>
      </w:r>
      <w:r w:rsidR="00732DFA" w:rsidRPr="00857DF3">
        <w:rPr>
          <w:rFonts w:ascii="Book Antiqua" w:eastAsia="Songti SC" w:hAnsi="Book Antiqua" w:cs="Times New Roman"/>
          <w:color w:val="000000" w:themeColor="text1"/>
          <w:sz w:val="24"/>
        </w:rPr>
        <w:t xml:space="preserve">also </w:t>
      </w:r>
      <w:r w:rsidR="008C0496" w:rsidRPr="00857DF3">
        <w:rPr>
          <w:rFonts w:ascii="Book Antiqua" w:eastAsia="Songti SC" w:hAnsi="Book Antiqua" w:cs="Times New Roman"/>
          <w:color w:val="000000" w:themeColor="text1"/>
          <w:sz w:val="24"/>
        </w:rPr>
        <w:t>showed</w:t>
      </w:r>
      <w:r w:rsidR="00EC0F79"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that</w:t>
      </w:r>
      <w:r w:rsidR="00D97C46"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patient</w:t>
      </w:r>
      <w:r w:rsidR="009D3FE6" w:rsidRPr="00857DF3">
        <w:rPr>
          <w:rFonts w:ascii="Book Antiqua" w:eastAsia="Songti SC" w:hAnsi="Book Antiqua" w:cs="Times New Roman"/>
          <w:color w:val="000000" w:themeColor="text1"/>
          <w:sz w:val="24"/>
        </w:rPr>
        <w:t>s</w:t>
      </w:r>
      <w:r w:rsidR="00D83338" w:rsidRPr="00857DF3">
        <w:rPr>
          <w:rFonts w:ascii="Book Antiqua" w:eastAsia="Songti SC" w:hAnsi="Book Antiqua" w:cs="Times New Roman"/>
          <w:color w:val="000000" w:themeColor="text1"/>
          <w:sz w:val="24"/>
        </w:rPr>
        <w:t xml:space="preserve">' early urinary </w:t>
      </w:r>
      <w:r w:rsidR="00605E11" w:rsidRPr="00857DF3">
        <w:rPr>
          <w:rFonts w:ascii="Book Antiqua" w:eastAsia="Songti SC" w:hAnsi="Book Antiqua" w:cs="Times New Roman"/>
          <w:color w:val="000000" w:themeColor="text1"/>
          <w:sz w:val="24"/>
        </w:rPr>
        <w:t xml:space="preserve">continence </w:t>
      </w:r>
      <w:r w:rsidR="00D83338" w:rsidRPr="00857DF3">
        <w:rPr>
          <w:rFonts w:ascii="Book Antiqua" w:eastAsia="Songti SC" w:hAnsi="Book Antiqua" w:cs="Times New Roman"/>
          <w:color w:val="000000" w:themeColor="text1"/>
          <w:sz w:val="24"/>
        </w:rPr>
        <w:t xml:space="preserve">rate </w:t>
      </w:r>
      <w:r w:rsidR="00AB24A0" w:rsidRPr="00857DF3">
        <w:rPr>
          <w:rFonts w:ascii="Book Antiqua" w:eastAsia="Songti SC" w:hAnsi="Book Antiqua" w:cs="Times New Roman"/>
          <w:color w:val="000000" w:themeColor="text1"/>
          <w:sz w:val="24"/>
        </w:rPr>
        <w:t xml:space="preserve">and quality of life </w:t>
      </w:r>
      <w:r w:rsidR="001E6CBA">
        <w:rPr>
          <w:rFonts w:ascii="Book Antiqua" w:eastAsia="Songti SC" w:hAnsi="Book Antiqua" w:cs="Times New Roman"/>
          <w:color w:val="000000" w:themeColor="text1"/>
          <w:sz w:val="24"/>
        </w:rPr>
        <w:t>were</w:t>
      </w:r>
      <w:r w:rsidR="001E6CBA"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sign</w:t>
      </w:r>
      <w:r w:rsidR="00D83338" w:rsidRPr="00857DF3">
        <w:rPr>
          <w:rFonts w:ascii="Book Antiqua" w:eastAsia="Songti SC" w:hAnsi="Book Antiqua" w:cs="Times New Roman"/>
          <w:color w:val="000000" w:themeColor="text1"/>
          <w:sz w:val="24"/>
        </w:rPr>
        <w:t xml:space="preserve">ificantly </w:t>
      </w:r>
      <w:r w:rsidR="003F1360" w:rsidRPr="00857DF3">
        <w:rPr>
          <w:rFonts w:ascii="Book Antiqua" w:eastAsia="Songti SC" w:hAnsi="Book Antiqua" w:cs="Times New Roman"/>
          <w:color w:val="000000" w:themeColor="text1"/>
          <w:sz w:val="24"/>
        </w:rPr>
        <w:t>improved</w:t>
      </w:r>
      <w:r w:rsidR="00D97C46" w:rsidRPr="00857DF3">
        <w:rPr>
          <w:rFonts w:ascii="Book Antiqua" w:eastAsia="Songti SC" w:hAnsi="Book Antiqua" w:cs="Times New Roman"/>
          <w:color w:val="000000" w:themeColor="text1"/>
          <w:sz w:val="24"/>
        </w:rPr>
        <w:t xml:space="preserve"> after laparoscopic radical prostatec</w:t>
      </w:r>
      <w:r w:rsidR="00D97C46" w:rsidRPr="00857DF3">
        <w:rPr>
          <w:rFonts w:ascii="Book Antiqua" w:eastAsia="Songti SC" w:hAnsi="Book Antiqua" w:cs="Times New Roman"/>
          <w:color w:val="000000" w:themeColor="text1"/>
          <w:sz w:val="24"/>
        </w:rPr>
        <w:t xml:space="preserve">tomy with </w:t>
      </w:r>
      <w:r w:rsidR="001E6CBA">
        <w:rPr>
          <w:rFonts w:ascii="Book Antiqua" w:eastAsia="Songti SC" w:hAnsi="Book Antiqua" w:cs="Times New Roman"/>
          <w:color w:val="000000" w:themeColor="text1"/>
          <w:sz w:val="24"/>
        </w:rPr>
        <w:t xml:space="preserve">the </w:t>
      </w:r>
      <w:r w:rsidR="00D97C46" w:rsidRPr="00857DF3">
        <w:rPr>
          <w:rFonts w:ascii="Book Antiqua" w:eastAsia="Songti SC" w:hAnsi="Book Antiqua" w:cs="Times New Roman"/>
          <w:color w:val="000000" w:themeColor="text1"/>
          <w:sz w:val="24"/>
        </w:rPr>
        <w:t xml:space="preserve">"sandwich" </w:t>
      </w:r>
      <w:r w:rsidR="00730AD4" w:rsidRPr="00857DF3">
        <w:rPr>
          <w:rFonts w:ascii="Book Antiqua" w:eastAsia="Songti SC" w:hAnsi="Book Antiqua" w:cs="Times New Roman"/>
          <w:color w:val="000000" w:themeColor="text1"/>
          <w:sz w:val="24"/>
        </w:rPr>
        <w:t xml:space="preserve">urethrovesical </w:t>
      </w:r>
      <w:r w:rsidR="00A540A1" w:rsidRPr="00857DF3">
        <w:rPr>
          <w:rFonts w:ascii="Book Antiqua" w:eastAsia="Songti SC" w:hAnsi="Book Antiqua" w:cs="Times New Roman"/>
          <w:color w:val="000000" w:themeColor="text1"/>
          <w:sz w:val="24"/>
        </w:rPr>
        <w:t xml:space="preserve">anastomosis </w:t>
      </w:r>
      <w:r w:rsidR="003C53DD" w:rsidRPr="00857DF3">
        <w:rPr>
          <w:rFonts w:ascii="Book Antiqua" w:eastAsia="Songti SC" w:hAnsi="Book Antiqua" w:cs="Times New Roman"/>
          <w:color w:val="000000" w:themeColor="text1"/>
          <w:sz w:val="24"/>
        </w:rPr>
        <w:t>technique</w:t>
      </w:r>
      <w:r w:rsidR="00C53183" w:rsidRPr="00857DF3">
        <w:rPr>
          <w:rFonts w:ascii="Book Antiqua" w:eastAsia="Songti SC" w:hAnsi="Book Antiqua" w:cs="Times New Roman"/>
          <w:color w:val="000000" w:themeColor="text1"/>
          <w:sz w:val="24"/>
          <w:vertAlign w:val="superscript"/>
        </w:rPr>
        <w:t>[8]</w:t>
      </w:r>
      <w:r w:rsidR="003F1360" w:rsidRPr="00857DF3">
        <w:rPr>
          <w:rFonts w:ascii="Book Antiqua" w:eastAsia="Songti SC" w:hAnsi="Book Antiqua" w:cs="Times New Roman"/>
          <w:color w:val="000000" w:themeColor="text1"/>
          <w:sz w:val="24"/>
        </w:rPr>
        <w:t>.</w:t>
      </w:r>
    </w:p>
    <w:p w14:paraId="63930C7B" w14:textId="1C44725D" w:rsidR="00D83338" w:rsidRPr="00857DF3" w:rsidRDefault="00DF032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 xml:space="preserve">The use of </w:t>
      </w:r>
      <w:r w:rsidR="00C1641A" w:rsidRPr="00857DF3">
        <w:rPr>
          <w:rFonts w:ascii="Book Antiqua" w:hAnsi="Book Antiqua" w:cs="Times New Roman"/>
          <w:color w:val="000000" w:themeColor="text1"/>
          <w:sz w:val="24"/>
        </w:rPr>
        <w:t>mp</w:t>
      </w:r>
      <w:r w:rsidR="00E35C44" w:rsidRPr="00857DF3">
        <w:rPr>
          <w:rFonts w:ascii="Book Antiqua" w:hAnsi="Book Antiqua" w:cs="Times New Roman"/>
          <w:color w:val="000000" w:themeColor="text1"/>
          <w:sz w:val="24"/>
        </w:rPr>
        <w:t>MRI</w:t>
      </w:r>
      <w:r w:rsidR="00BC7A86" w:rsidRPr="00857DF3">
        <w:rPr>
          <w:rFonts w:ascii="Book Antiqua"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and the PI-RADS prostate cancer scoring system has significantly improved the diagnostic accuracy of clinically significant prostate cancer</w:t>
      </w:r>
      <w:r w:rsidR="000204FC" w:rsidRPr="00857DF3">
        <w:rPr>
          <w:rFonts w:ascii="Book Antiqua" w:eastAsia="Songti SC" w:hAnsi="Book Antiqua" w:cs="Times New Roman"/>
          <w:color w:val="000000" w:themeColor="text1"/>
          <w:sz w:val="24"/>
          <w:vertAlign w:val="superscript"/>
        </w:rPr>
        <w:t>[14,15]</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And there </w:t>
      </w:r>
      <w:r w:rsidR="001E6CBA">
        <w:rPr>
          <w:rFonts w:ascii="Book Antiqua" w:eastAsia="Songti SC" w:hAnsi="Book Antiqua" w:cs="Times New Roman"/>
          <w:color w:val="000000" w:themeColor="text1"/>
          <w:sz w:val="24"/>
        </w:rPr>
        <w:t>is</w:t>
      </w:r>
      <w:r w:rsidR="00D83338" w:rsidRPr="00857DF3">
        <w:rPr>
          <w:rFonts w:ascii="Book Antiqua" w:eastAsia="Songti SC" w:hAnsi="Book Antiqua" w:cs="Times New Roman"/>
          <w:color w:val="000000" w:themeColor="text1"/>
          <w:sz w:val="24"/>
        </w:rPr>
        <w:t xml:space="preserve"> evidence that </w:t>
      </w:r>
      <w:r w:rsidR="00636CAF" w:rsidRPr="00857DF3">
        <w:rPr>
          <w:rFonts w:ascii="Book Antiqua" w:eastAsia="Songti SC" w:hAnsi="Book Antiqua" w:cs="Times New Roman"/>
          <w:color w:val="000000" w:themeColor="text1"/>
          <w:sz w:val="24"/>
        </w:rPr>
        <w:t>mp</w:t>
      </w:r>
      <w:r w:rsidR="0013404B" w:rsidRPr="00857DF3">
        <w:rPr>
          <w:rFonts w:ascii="Book Antiqua" w:eastAsia="Songti SC" w:hAnsi="Book Antiqua" w:cs="Times New Roman"/>
          <w:color w:val="000000" w:themeColor="text1"/>
          <w:sz w:val="24"/>
        </w:rPr>
        <w:t>MRI tends to detect higher risk disease and systematically overlooks low-risk disease</w:t>
      </w:r>
      <w:r w:rsidR="000204FC" w:rsidRPr="00857DF3">
        <w:rPr>
          <w:rFonts w:ascii="Book Antiqua" w:eastAsia="Songti SC" w:hAnsi="Book Antiqua" w:cs="Times New Roman"/>
          <w:color w:val="000000" w:themeColor="text1"/>
          <w:sz w:val="24"/>
          <w:vertAlign w:val="superscript"/>
        </w:rPr>
        <w:t>[1,14]</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Ahmed </w:t>
      </w:r>
      <w:r w:rsidR="00D83338" w:rsidRPr="00857DF3">
        <w:rPr>
          <w:rFonts w:ascii="Book Antiqua" w:eastAsia="Songti SC" w:hAnsi="Book Antiqua" w:cs="Times New Roman"/>
          <w:i/>
          <w:color w:val="000000" w:themeColor="text1"/>
          <w:sz w:val="24"/>
        </w:rPr>
        <w:t>et al</w:t>
      </w:r>
      <w:r w:rsidR="000204FC" w:rsidRPr="00857DF3">
        <w:rPr>
          <w:rFonts w:ascii="Book Antiqua" w:eastAsia="Songti SC" w:hAnsi="Book Antiqua" w:cs="Times New Roman"/>
          <w:color w:val="000000" w:themeColor="text1"/>
          <w:sz w:val="24"/>
          <w:vertAlign w:val="superscript"/>
        </w:rPr>
        <w:t>[1]</w:t>
      </w:r>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found that</w:t>
      </w:r>
      <w:r w:rsidR="001E6CBA" w:rsidRPr="00857DF3">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the sensit</w:t>
      </w:r>
      <w:r w:rsidR="00D83338" w:rsidRPr="00857DF3">
        <w:rPr>
          <w:rFonts w:ascii="Book Antiqua" w:eastAsia="Songti SC" w:hAnsi="Book Antiqua" w:cs="Times New Roman"/>
          <w:color w:val="000000" w:themeColor="text1"/>
          <w:sz w:val="24"/>
        </w:rPr>
        <w:t>ivity</w:t>
      </w:r>
      <w:r w:rsidR="00357CA9" w:rsidRPr="00857DF3">
        <w:rPr>
          <w:rFonts w:ascii="Book Antiqua" w:hAnsi="Book Antiqua"/>
          <w:color w:val="000000" w:themeColor="text1"/>
          <w:sz w:val="24"/>
        </w:rPr>
        <w:t xml:space="preserve"> </w:t>
      </w:r>
      <w:r w:rsidR="00357CA9" w:rsidRPr="00857DF3">
        <w:rPr>
          <w:rFonts w:ascii="Book Antiqua" w:eastAsia="Songti SC" w:hAnsi="Book Antiqua" w:cs="Times New Roman"/>
          <w:color w:val="000000" w:themeColor="text1"/>
          <w:sz w:val="24"/>
        </w:rPr>
        <w:t>of mpMRI fo</w:t>
      </w:r>
      <w:r w:rsidR="00357CA9" w:rsidRPr="00857DF3">
        <w:rPr>
          <w:rFonts w:ascii="Book Antiqua" w:eastAsia="Songti SC" w:hAnsi="Book Antiqua" w:cs="Times New Roman"/>
          <w:color w:val="000000" w:themeColor="text1"/>
          <w:sz w:val="24"/>
        </w:rPr>
        <w:t>r the detection of clinically significant disease was 93% (95%CI</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88</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-96</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which was </w:t>
      </w:r>
      <w:r w:rsidR="00B51C2E" w:rsidRPr="00857DF3">
        <w:rPr>
          <w:rFonts w:ascii="Book Antiqua" w:eastAsia="Songti SC" w:hAnsi="Book Antiqua" w:cs="Times New Roman"/>
          <w:color w:val="000000" w:themeColor="text1"/>
          <w:sz w:val="24"/>
        </w:rPr>
        <w:t>significantly</w:t>
      </w:r>
      <w:r w:rsidR="00357CA9" w:rsidRPr="00857DF3">
        <w:rPr>
          <w:rFonts w:ascii="Book Antiqua" w:eastAsia="Songti SC" w:hAnsi="Book Antiqua" w:cs="Times New Roman"/>
          <w:color w:val="000000" w:themeColor="text1"/>
          <w:sz w:val="24"/>
        </w:rPr>
        <w:t xml:space="preserve"> superior to the sensitivity of TRUS biopsy (48%; 95%CI</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 xml:space="preserve"> 42</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-55</w:t>
      </w:r>
      <w:r w:rsidR="001E6CBA">
        <w:rPr>
          <w:rFonts w:ascii="Book Antiqua" w:eastAsia="Songti SC" w:hAnsi="Book Antiqua" w:cs="Times New Roman"/>
          <w:color w:val="000000" w:themeColor="text1"/>
          <w:sz w:val="24"/>
        </w:rPr>
        <w:t>%</w:t>
      </w:r>
      <w:r w:rsidR="00357CA9" w:rsidRPr="00857DF3">
        <w:rPr>
          <w:rFonts w:ascii="Book Antiqua" w:eastAsia="Songti SC" w:hAnsi="Book Antiqua" w:cs="Times New Roman"/>
          <w:color w:val="000000" w:themeColor="text1"/>
          <w:sz w:val="24"/>
        </w:rPr>
        <w:t>)</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F05864" w:rsidRPr="00857DF3">
        <w:rPr>
          <w:rFonts w:ascii="Book Antiqua" w:eastAsia="Songti SC" w:hAnsi="Book Antiqua" w:cs="Times New Roman"/>
          <w:color w:val="000000" w:themeColor="text1"/>
          <w:sz w:val="24"/>
        </w:rPr>
        <w:t>One</w:t>
      </w:r>
      <w:r w:rsidR="00D83338" w:rsidRPr="00857DF3">
        <w:rPr>
          <w:rFonts w:ascii="Book Antiqua" w:eastAsia="Songti SC" w:hAnsi="Book Antiqua" w:cs="Times New Roman"/>
          <w:color w:val="000000" w:themeColor="text1"/>
          <w:sz w:val="24"/>
        </w:rPr>
        <w:t xml:space="preserve"> meta</w:t>
      </w:r>
      <w:r w:rsidR="00D83338" w:rsidRPr="00857DF3">
        <w:rPr>
          <w:rFonts w:ascii="Book Antiqua" w:eastAsia="Songti SC" w:hAnsi="Book Antiqua" w:cs="Times New Roman"/>
          <w:color w:val="000000" w:themeColor="text1"/>
          <w:sz w:val="24"/>
        </w:rPr>
        <w:t xml:space="preserve">-analysis showed that </w:t>
      </w:r>
      <w:r w:rsidR="00127450" w:rsidRPr="00857DF3">
        <w:rPr>
          <w:rFonts w:ascii="Book Antiqua" w:eastAsia="Songti SC" w:hAnsi="Book Antiqua" w:cs="Times New Roman"/>
          <w:color w:val="000000" w:themeColor="text1"/>
          <w:sz w:val="24"/>
        </w:rPr>
        <w:t>t</w:t>
      </w:r>
      <w:r w:rsidR="00335C9B" w:rsidRPr="00857DF3">
        <w:rPr>
          <w:rFonts w:ascii="Book Antiqua" w:eastAsia="Songti SC" w:hAnsi="Book Antiqua" w:cs="Times New Roman"/>
          <w:color w:val="000000" w:themeColor="text1"/>
          <w:sz w:val="24"/>
        </w:rPr>
        <w:t>he pooled sensitivity and speciﬁcity</w:t>
      </w:r>
      <w:r w:rsidR="00B51C2E" w:rsidRPr="00857DF3">
        <w:rPr>
          <w:rFonts w:ascii="Book Antiqua" w:eastAsia="Songti SC" w:hAnsi="Book Antiqua" w:cs="Times New Roman"/>
          <w:color w:val="000000" w:themeColor="text1"/>
          <w:sz w:val="24"/>
        </w:rPr>
        <w:t xml:space="preserve"> of</w:t>
      </w:r>
      <w:r w:rsidR="00335C9B" w:rsidRPr="00857DF3">
        <w:rPr>
          <w:rFonts w:ascii="Book Antiqua" w:eastAsia="Songti SC" w:hAnsi="Book Antiqua" w:cs="Times New Roman"/>
          <w:color w:val="000000" w:themeColor="text1"/>
          <w:sz w:val="24"/>
        </w:rPr>
        <w:t xml:space="preserve"> mpMRI </w:t>
      </w:r>
      <w:r w:rsidR="00B51C2E" w:rsidRPr="00857DF3">
        <w:rPr>
          <w:rFonts w:ascii="Book Antiqua" w:eastAsia="Songti SC" w:hAnsi="Book Antiqua" w:cs="Times New Roman"/>
          <w:color w:val="000000" w:themeColor="text1"/>
          <w:sz w:val="24"/>
        </w:rPr>
        <w:t xml:space="preserve">for </w:t>
      </w:r>
      <w:r w:rsidR="00335C9B" w:rsidRPr="00857DF3">
        <w:rPr>
          <w:rFonts w:ascii="Book Antiqua" w:eastAsia="Songti SC" w:hAnsi="Book Antiqua" w:cs="Times New Roman"/>
          <w:color w:val="000000" w:themeColor="text1"/>
          <w:sz w:val="24"/>
        </w:rPr>
        <w:t xml:space="preserve">prostate cancer detection are </w:t>
      </w:r>
      <w:r w:rsidR="00335C9B" w:rsidRPr="00857DF3">
        <w:rPr>
          <w:rFonts w:ascii="Book Antiqua" w:eastAsia="Songti SC" w:hAnsi="Book Antiqua" w:cs="Times New Roman"/>
          <w:color w:val="000000" w:themeColor="text1"/>
          <w:sz w:val="24"/>
        </w:rPr>
        <w:lastRenderedPageBreak/>
        <w:t>74% an</w:t>
      </w:r>
      <w:r w:rsidR="00335C9B" w:rsidRPr="00857DF3">
        <w:rPr>
          <w:rFonts w:ascii="Book Antiqua" w:eastAsia="Songti SC" w:hAnsi="Book Antiqua" w:cs="Times New Roman"/>
          <w:color w:val="000000" w:themeColor="text1"/>
          <w:sz w:val="24"/>
        </w:rPr>
        <w:t>d 88%</w:t>
      </w:r>
      <w:r w:rsidR="001E6CBA">
        <w:rPr>
          <w:rFonts w:ascii="Book Antiqua" w:eastAsia="Songti SC" w:hAnsi="Book Antiqua" w:cs="Times New Roman"/>
          <w:color w:val="000000" w:themeColor="text1"/>
          <w:sz w:val="24"/>
        </w:rPr>
        <w:t>,</w:t>
      </w:r>
      <w:r w:rsidR="00335C9B" w:rsidRPr="00857DF3">
        <w:rPr>
          <w:rFonts w:ascii="Book Antiqua" w:eastAsia="Songti SC" w:hAnsi="Book Antiqua" w:cs="Times New Roman"/>
          <w:color w:val="000000" w:themeColor="text1"/>
          <w:sz w:val="24"/>
        </w:rPr>
        <w:t xml:space="preserve"> respectively</w:t>
      </w:r>
      <w:r w:rsidR="000204FC" w:rsidRPr="00857DF3">
        <w:rPr>
          <w:rFonts w:ascii="Book Antiqua" w:eastAsia="Songti SC" w:hAnsi="Book Antiqua" w:cs="Times New Roman"/>
          <w:color w:val="000000" w:themeColor="text1"/>
          <w:sz w:val="24"/>
          <w:vertAlign w:val="superscript"/>
        </w:rPr>
        <w:t>[16]</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2A6C8B" w:rsidRPr="00857DF3">
        <w:rPr>
          <w:rFonts w:ascii="Book Antiqua" w:eastAsia="Songti SC" w:hAnsi="Book Antiqua" w:cs="Times New Roman"/>
          <w:color w:val="000000" w:themeColor="text1"/>
          <w:sz w:val="24"/>
        </w:rPr>
        <w:t xml:space="preserve">Assessment of lymph node involvement can be performed by both CT and mpMRI, but both have </w:t>
      </w:r>
      <w:r w:rsidR="001E6CBA">
        <w:rPr>
          <w:rFonts w:ascii="Book Antiqua" w:eastAsia="Songti SC" w:hAnsi="Book Antiqua" w:cs="Times New Roman"/>
          <w:color w:val="000000" w:themeColor="text1"/>
          <w:sz w:val="24"/>
        </w:rPr>
        <w:t xml:space="preserve">a </w:t>
      </w:r>
      <w:r w:rsidR="002A6C8B" w:rsidRPr="00857DF3">
        <w:rPr>
          <w:rFonts w:ascii="Book Antiqua" w:eastAsia="Songti SC" w:hAnsi="Book Antiqua" w:cs="Times New Roman"/>
          <w:color w:val="000000" w:themeColor="text1"/>
          <w:sz w:val="24"/>
        </w:rPr>
        <w:t>very low sensitivity</w:t>
      </w:r>
      <w:r w:rsidR="000204FC" w:rsidRPr="00857DF3">
        <w:rPr>
          <w:rFonts w:ascii="Book Antiqua" w:eastAsia="Songti SC" w:hAnsi="Book Antiqua" w:cs="Times New Roman"/>
          <w:color w:val="000000" w:themeColor="text1"/>
          <w:sz w:val="24"/>
          <w:vertAlign w:val="superscript"/>
        </w:rPr>
        <w:t>[17]</w:t>
      </w:r>
      <w:r w:rsidR="00D83338" w:rsidRPr="00857DF3">
        <w:rPr>
          <w:rFonts w:ascii="Book Antiqua" w:eastAsia="Songti SC" w:hAnsi="Book Antiqua" w:cs="Times New Roman"/>
          <w:color w:val="000000" w:themeColor="text1"/>
          <w:sz w:val="24"/>
        </w:rPr>
        <w:t>.</w:t>
      </w:r>
    </w:p>
    <w:p w14:paraId="1B52B024" w14:textId="353FFA71" w:rsidR="00DF772C" w:rsidRPr="00857DF3" w:rsidRDefault="006461F4"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The use of PSMA PET</w:t>
      </w:r>
      <w:r w:rsidR="004A4D3D"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CT further enhances the accuracy of diagnosing prostate cancer, not only to assess primary lesions but also to assess metastases. Berger </w:t>
      </w:r>
      <w:r w:rsidR="00D83338" w:rsidRPr="00857DF3">
        <w:rPr>
          <w:rFonts w:ascii="Book Antiqua" w:eastAsia="Songti SC" w:hAnsi="Book Antiqua" w:cs="Times New Roman"/>
          <w:i/>
          <w:color w:val="000000" w:themeColor="text1"/>
          <w:sz w:val="24"/>
        </w:rPr>
        <w:t>et al</w:t>
      </w:r>
      <w:r w:rsidR="00770EB5" w:rsidRPr="00857DF3">
        <w:rPr>
          <w:rFonts w:ascii="Book Antiqua" w:eastAsia="Songti SC" w:hAnsi="Book Antiqua" w:cs="Times New Roman"/>
          <w:color w:val="000000" w:themeColor="text1"/>
          <w:sz w:val="24"/>
          <w:vertAlign w:val="superscript"/>
        </w:rPr>
        <w:t>[5</w:t>
      </w:r>
      <w:r w:rsidR="001E6CBA" w:rsidRPr="00857DF3">
        <w:rPr>
          <w:rFonts w:ascii="Book Antiqua" w:eastAsia="Songti SC" w:hAnsi="Book Antiqua" w:cs="Times New Roman"/>
          <w:color w:val="000000" w:themeColor="text1"/>
          <w:sz w:val="24"/>
          <w:vertAlign w:val="superscript"/>
        </w:rPr>
        <w:t>]</w:t>
      </w:r>
      <w:r w:rsidR="001E6CBA">
        <w:rPr>
          <w:rFonts w:ascii="Book Antiqua" w:eastAsia="Songti SC" w:hAnsi="Book Antiqua" w:cs="Times New Roman"/>
          <w:color w:val="000000" w:themeColor="text1"/>
          <w:sz w:val="24"/>
        </w:rPr>
        <w:t xml:space="preserve"> </w:t>
      </w:r>
      <w:r w:rsidR="00D83338" w:rsidRPr="00857DF3">
        <w:rPr>
          <w:rFonts w:ascii="Book Antiqua" w:eastAsia="Songti SC" w:hAnsi="Book Antiqua" w:cs="Times New Roman"/>
          <w:color w:val="000000" w:themeColor="text1"/>
          <w:sz w:val="24"/>
        </w:rPr>
        <w:t>compare</w:t>
      </w:r>
      <w:r w:rsidR="00D33E75" w:rsidRPr="00857DF3">
        <w:rPr>
          <w:rFonts w:ascii="Book Antiqua" w:eastAsia="Songti SC" w:hAnsi="Book Antiqua" w:cs="Times New Roman"/>
          <w:color w:val="000000" w:themeColor="text1"/>
          <w:sz w:val="24"/>
        </w:rPr>
        <w:t>d</w:t>
      </w:r>
      <w:r w:rsidR="00D83338" w:rsidRPr="00857DF3">
        <w:rPr>
          <w:rFonts w:ascii="Book Antiqua" w:eastAsia="Songti SC" w:hAnsi="Book Antiqua" w:cs="Times New Roman"/>
          <w:color w:val="000000" w:themeColor="text1"/>
          <w:sz w:val="24"/>
        </w:rPr>
        <w:t xml:space="preserve"> </w:t>
      </w:r>
      <w:r w:rsidR="001463AF" w:rsidRPr="00857DF3">
        <w:rPr>
          <w:rFonts w:ascii="Book Antiqua" w:eastAsia="Songti SC" w:hAnsi="Book Antiqua" w:cs="Times New Roman"/>
          <w:color w:val="000000" w:themeColor="text1"/>
          <w:sz w:val="24"/>
        </w:rPr>
        <w:t xml:space="preserve">the accuracy of </w:t>
      </w:r>
      <w:r w:rsidR="00D83338" w:rsidRPr="00857DF3">
        <w:rPr>
          <w:rFonts w:ascii="Book Antiqua" w:eastAsia="Songti SC" w:hAnsi="Book Antiqua" w:cs="Times New Roman"/>
          <w:color w:val="000000" w:themeColor="text1"/>
          <w:sz w:val="24"/>
          <w:vertAlign w:val="superscript"/>
        </w:rPr>
        <w:t>68</w:t>
      </w:r>
      <w:r w:rsidR="00D83338" w:rsidRPr="00857DF3">
        <w:rPr>
          <w:rFonts w:ascii="Book Antiqua" w:eastAsia="Songti SC" w:hAnsi="Book Antiqua" w:cs="Times New Roman"/>
          <w:color w:val="000000" w:themeColor="text1"/>
          <w:sz w:val="24"/>
        </w:rPr>
        <w:t xml:space="preserve">Ga-PSMA PET/CT and </w:t>
      </w:r>
      <w:r w:rsidR="00B43265" w:rsidRPr="00857DF3">
        <w:rPr>
          <w:rFonts w:ascii="Book Antiqua" w:hAnsi="Book Antiqua" w:cs="Times New Roman"/>
          <w:color w:val="000000" w:themeColor="text1"/>
          <w:sz w:val="24"/>
        </w:rPr>
        <w:t>mp</w:t>
      </w:r>
      <w:r w:rsidR="004F4E90" w:rsidRPr="00857DF3">
        <w:rPr>
          <w:rFonts w:ascii="Book Antiqua" w:hAnsi="Book Antiqua" w:cs="Times New Roman"/>
          <w:color w:val="000000" w:themeColor="text1"/>
          <w:sz w:val="24"/>
        </w:rPr>
        <w:t>MRI</w:t>
      </w:r>
      <w:r w:rsidR="00D83338" w:rsidRPr="00857DF3">
        <w:rPr>
          <w:rFonts w:ascii="Book Antiqua" w:eastAsia="Songti SC" w:hAnsi="Book Antiqua" w:cs="Times New Roman"/>
          <w:color w:val="000000" w:themeColor="text1"/>
          <w:sz w:val="24"/>
        </w:rPr>
        <w:t xml:space="preserve"> </w:t>
      </w:r>
      <w:r w:rsidR="001E6CBA">
        <w:rPr>
          <w:rFonts w:ascii="Book Antiqua" w:eastAsia="Songti SC" w:hAnsi="Book Antiqua" w:cs="Times New Roman"/>
          <w:color w:val="000000" w:themeColor="text1"/>
          <w:sz w:val="24"/>
        </w:rPr>
        <w:t xml:space="preserve">in </w:t>
      </w:r>
      <w:r w:rsidR="001E6CBA" w:rsidRPr="00857DF3">
        <w:rPr>
          <w:rFonts w:ascii="Book Antiqua" w:eastAsia="Songti SC" w:hAnsi="Book Antiqua" w:cs="Times New Roman"/>
          <w:color w:val="000000" w:themeColor="text1"/>
          <w:sz w:val="24"/>
        </w:rPr>
        <w:t>a</w:t>
      </w:r>
      <w:r w:rsidR="001E6CBA">
        <w:rPr>
          <w:rFonts w:ascii="Book Antiqua" w:eastAsia="Songti SC" w:hAnsi="Book Antiqua" w:cs="Times New Roman"/>
          <w:color w:val="000000" w:themeColor="text1"/>
          <w:sz w:val="24"/>
        </w:rPr>
        <w:t>ss</w:t>
      </w:r>
      <w:r w:rsidR="001E6CBA" w:rsidRPr="00857DF3">
        <w:rPr>
          <w:rFonts w:ascii="Book Antiqua" w:eastAsia="Songti SC" w:hAnsi="Book Antiqua" w:cs="Times New Roman"/>
          <w:color w:val="000000" w:themeColor="text1"/>
          <w:sz w:val="24"/>
        </w:rPr>
        <w:t xml:space="preserve">essing </w:t>
      </w:r>
      <w:r w:rsidR="00D83338" w:rsidRPr="00857DF3">
        <w:rPr>
          <w:rFonts w:ascii="Book Antiqua" w:eastAsia="Songti SC" w:hAnsi="Book Antiqua" w:cs="Times New Roman"/>
          <w:color w:val="000000" w:themeColor="text1"/>
          <w:sz w:val="24"/>
        </w:rPr>
        <w:t>prostate cancer</w:t>
      </w:r>
      <w:r w:rsidR="0092208B" w:rsidRPr="00857DF3">
        <w:rPr>
          <w:rFonts w:ascii="Book Antiqua" w:eastAsia="Songti SC" w:hAnsi="Book Antiqua" w:cs="Times New Roman"/>
          <w:color w:val="000000" w:themeColor="text1"/>
          <w:sz w:val="24"/>
        </w:rPr>
        <w:t xml:space="preserve"> and </w:t>
      </w:r>
      <w:r w:rsidR="00D83338" w:rsidRPr="00857DF3">
        <w:rPr>
          <w:rFonts w:ascii="Book Antiqua" w:eastAsia="Songti SC" w:hAnsi="Book Antiqua" w:cs="Times New Roman"/>
          <w:color w:val="000000" w:themeColor="text1"/>
          <w:sz w:val="24"/>
        </w:rPr>
        <w:t>found</w:t>
      </w:r>
      <w:r w:rsidR="004A4092">
        <w:rPr>
          <w:rFonts w:ascii="Book Antiqua" w:eastAsia="Songti SC" w:hAnsi="Book Antiqua" w:cs="Times New Roman"/>
          <w:color w:val="000000" w:themeColor="text1"/>
          <w:sz w:val="24"/>
        </w:rPr>
        <w:t xml:space="preserve"> that</w:t>
      </w:r>
      <w:r w:rsidR="00D83338" w:rsidRPr="00857DF3">
        <w:rPr>
          <w:rFonts w:ascii="Book Antiqua" w:eastAsia="Songti SC" w:hAnsi="Book Antiqua" w:cs="Times New Roman"/>
          <w:color w:val="000000" w:themeColor="text1"/>
          <w:sz w:val="24"/>
        </w:rPr>
        <w:t xml:space="preserve"> </w:t>
      </w:r>
      <w:r w:rsidR="00456E6E" w:rsidRPr="00857DF3">
        <w:rPr>
          <w:rFonts w:ascii="Book Antiqua" w:eastAsia="Songti SC" w:hAnsi="Book Antiqua" w:cs="Times New Roman"/>
          <w:color w:val="000000" w:themeColor="text1"/>
          <w:sz w:val="24"/>
          <w:vertAlign w:val="superscript"/>
        </w:rPr>
        <w:t>68</w:t>
      </w:r>
      <w:r w:rsidR="00456E6E" w:rsidRPr="00857DF3">
        <w:rPr>
          <w:rFonts w:ascii="Book Antiqua" w:eastAsia="Songti SC" w:hAnsi="Book Antiqua" w:cs="Times New Roman"/>
          <w:color w:val="000000" w:themeColor="text1"/>
          <w:sz w:val="24"/>
        </w:rPr>
        <w:t>Ga-PSMA</w:t>
      </w:r>
      <w:r w:rsidR="00F26755" w:rsidRPr="00857DF3">
        <w:rPr>
          <w:rFonts w:ascii="Book Antiqua" w:eastAsia="Songti SC" w:hAnsi="Book Antiqua" w:cs="Times New Roman"/>
          <w:color w:val="000000" w:themeColor="text1"/>
          <w:sz w:val="24"/>
        </w:rPr>
        <w:t xml:space="preserve"> PET</w:t>
      </w:r>
      <w:r w:rsidR="00456E6E" w:rsidRPr="00857DF3">
        <w:rPr>
          <w:rFonts w:ascii="Book Antiqua" w:eastAsia="Songti SC" w:hAnsi="Book Antiqua" w:cs="Times New Roman"/>
          <w:color w:val="000000" w:themeColor="text1"/>
          <w:sz w:val="24"/>
        </w:rPr>
        <w:t xml:space="preserve">/CT </w:t>
      </w:r>
      <w:r w:rsidR="004A4092" w:rsidRPr="00857DF3">
        <w:rPr>
          <w:rFonts w:ascii="Book Antiqua" w:eastAsia="Songti SC" w:hAnsi="Book Antiqua" w:cs="Times New Roman"/>
          <w:color w:val="000000" w:themeColor="text1"/>
          <w:sz w:val="24"/>
        </w:rPr>
        <w:t>ha</w:t>
      </w:r>
      <w:r w:rsidR="004A4092">
        <w:rPr>
          <w:rFonts w:ascii="Book Antiqua" w:eastAsia="Songti SC" w:hAnsi="Book Antiqua" w:cs="Times New Roman"/>
          <w:color w:val="000000" w:themeColor="text1"/>
          <w:sz w:val="24"/>
        </w:rPr>
        <w:t>d</w:t>
      </w:r>
      <w:r w:rsidR="004A4092" w:rsidRPr="00857DF3">
        <w:rPr>
          <w:rFonts w:ascii="Book Antiqua" w:eastAsia="Songti SC" w:hAnsi="Book Antiqua" w:cs="Times New Roman"/>
          <w:color w:val="000000" w:themeColor="text1"/>
          <w:sz w:val="24"/>
        </w:rPr>
        <w:t xml:space="preserve"> </w:t>
      </w:r>
      <w:r w:rsidR="00456E6E" w:rsidRPr="00857DF3">
        <w:rPr>
          <w:rFonts w:ascii="Book Antiqua" w:eastAsia="Songti SC" w:hAnsi="Book Antiqua" w:cs="Times New Roman"/>
          <w:color w:val="000000" w:themeColor="text1"/>
          <w:sz w:val="24"/>
        </w:rPr>
        <w:t>a 100% detection rate for in</w:t>
      </w:r>
      <w:r w:rsidR="00456E6E" w:rsidRPr="00857DF3">
        <w:rPr>
          <w:rFonts w:ascii="Book Antiqua" w:eastAsia="Songti SC" w:hAnsi="Book Antiqua" w:cs="Times New Roman"/>
          <w:color w:val="000000" w:themeColor="text1"/>
          <w:sz w:val="24"/>
        </w:rPr>
        <w:t>dex lesions at radical prostatectomy</w:t>
      </w:r>
      <w:r w:rsidR="003F1360" w:rsidRPr="00857DF3">
        <w:rPr>
          <w:rFonts w:ascii="Book Antiqua" w:eastAsia="Songti SC" w:hAnsi="Book Antiqua" w:cs="Times New Roman"/>
          <w:color w:val="000000" w:themeColor="text1"/>
          <w:sz w:val="24"/>
        </w:rPr>
        <w:t>.</w:t>
      </w:r>
      <w:r w:rsidR="00D83338" w:rsidRPr="00857DF3">
        <w:rPr>
          <w:rFonts w:ascii="Book Antiqua" w:eastAsia="Songti SC" w:hAnsi="Book Antiqua" w:cs="Times New Roman"/>
          <w:color w:val="000000" w:themeColor="text1"/>
          <w:sz w:val="24"/>
        </w:rPr>
        <w:t xml:space="preserve"> </w:t>
      </w:r>
      <w:r w:rsidR="00DD314C" w:rsidRPr="00857DF3">
        <w:rPr>
          <w:rFonts w:ascii="Book Antiqua" w:eastAsia="Songti SC" w:hAnsi="Book Antiqua" w:cs="Times New Roman"/>
          <w:color w:val="000000" w:themeColor="text1"/>
          <w:sz w:val="24"/>
        </w:rPr>
        <w:t>Six</w:t>
      </w:r>
      <w:r w:rsidR="00D83338" w:rsidRPr="00857DF3">
        <w:rPr>
          <w:rFonts w:ascii="Book Antiqua" w:eastAsia="Songti SC" w:hAnsi="Book Antiqua" w:cs="Times New Roman"/>
          <w:color w:val="000000" w:themeColor="text1"/>
          <w:sz w:val="24"/>
        </w:rPr>
        <w:t xml:space="preserve"> patients in </w:t>
      </w:r>
      <w:r w:rsidR="00B51C2E" w:rsidRPr="00857DF3">
        <w:rPr>
          <w:rFonts w:ascii="Book Antiqua" w:eastAsia="Songti SC" w:hAnsi="Book Antiqua" w:cs="Times New Roman"/>
          <w:color w:val="000000" w:themeColor="text1"/>
          <w:sz w:val="24"/>
        </w:rPr>
        <w:t>our</w:t>
      </w:r>
      <w:r w:rsidR="00D83338" w:rsidRPr="00857DF3">
        <w:rPr>
          <w:rFonts w:ascii="Book Antiqua" w:eastAsia="Songti SC" w:hAnsi="Book Antiqua" w:cs="Times New Roman"/>
          <w:color w:val="000000" w:themeColor="text1"/>
          <w:sz w:val="24"/>
        </w:rPr>
        <w:t xml:space="preserve"> study underwent </w:t>
      </w:r>
      <w:r w:rsidR="006D45EA" w:rsidRPr="00857DF3">
        <w:rPr>
          <w:rFonts w:ascii="Book Antiqua" w:eastAsia="Songti SC" w:hAnsi="Book Antiqua" w:cs="Times New Roman"/>
          <w:color w:val="000000" w:themeColor="text1"/>
          <w:sz w:val="24"/>
          <w:vertAlign w:val="superscript"/>
        </w:rPr>
        <w:t>68</w:t>
      </w:r>
      <w:r w:rsidR="006D45EA" w:rsidRPr="00857DF3">
        <w:rPr>
          <w:rFonts w:ascii="Book Antiqua" w:eastAsia="Songti SC" w:hAnsi="Book Antiqua" w:cs="Times New Roman"/>
          <w:color w:val="000000" w:themeColor="text1"/>
          <w:sz w:val="24"/>
        </w:rPr>
        <w:t>Ga-</w:t>
      </w:r>
      <w:r w:rsidR="00D83338" w:rsidRPr="00857DF3">
        <w:rPr>
          <w:rFonts w:ascii="Book Antiqua" w:eastAsia="Songti SC" w:hAnsi="Book Antiqua" w:cs="Times New Roman"/>
          <w:color w:val="000000" w:themeColor="text1"/>
          <w:sz w:val="24"/>
        </w:rPr>
        <w:t>PSMA PET</w:t>
      </w:r>
      <w:r w:rsidR="00290BF3" w:rsidRPr="00857DF3">
        <w:rPr>
          <w:rFonts w:ascii="Book Antiqua" w:eastAsia="Songti SC" w:hAnsi="Book Antiqua" w:cs="Times New Roman"/>
          <w:color w:val="000000" w:themeColor="text1"/>
          <w:sz w:val="24"/>
        </w:rPr>
        <w:t>/</w:t>
      </w:r>
      <w:r w:rsidR="003F1360" w:rsidRPr="00857DF3">
        <w:rPr>
          <w:rFonts w:ascii="Book Antiqua" w:eastAsia="Songti SC" w:hAnsi="Book Antiqua" w:cs="Times New Roman"/>
          <w:color w:val="000000" w:themeColor="text1"/>
          <w:sz w:val="24"/>
        </w:rPr>
        <w:t>CT</w:t>
      </w:r>
      <w:r w:rsidR="004E4B87" w:rsidRPr="00857DF3">
        <w:rPr>
          <w:rFonts w:ascii="Book Antiqua" w:eastAsia="Songti SC" w:hAnsi="Book Antiqua" w:cs="Times New Roman"/>
          <w:color w:val="000000" w:themeColor="text1"/>
          <w:sz w:val="24"/>
        </w:rPr>
        <w:t xml:space="preserve"> and</w:t>
      </w:r>
      <w:r w:rsidR="00B51C2E" w:rsidRPr="00857DF3">
        <w:rPr>
          <w:rFonts w:ascii="Book Antiqua" w:eastAsia="Songti SC" w:hAnsi="Book Antiqua" w:cs="Times New Roman"/>
          <w:color w:val="000000" w:themeColor="text1"/>
          <w:sz w:val="24"/>
        </w:rPr>
        <w:t xml:space="preserve"> th</w:t>
      </w:r>
      <w:r w:rsidR="00B51C2E" w:rsidRPr="00857DF3">
        <w:rPr>
          <w:rFonts w:ascii="Book Antiqua" w:eastAsia="Songti SC" w:hAnsi="Book Antiqua" w:cs="Times New Roman"/>
          <w:color w:val="000000" w:themeColor="text1"/>
          <w:sz w:val="24"/>
        </w:rPr>
        <w:t xml:space="preserve">e </w:t>
      </w:r>
      <w:r w:rsidR="003E1188" w:rsidRPr="00857DF3">
        <w:rPr>
          <w:rFonts w:ascii="Book Antiqua" w:eastAsia="Songti SC" w:hAnsi="Book Antiqua" w:cs="Times New Roman"/>
          <w:color w:val="000000" w:themeColor="text1"/>
          <w:sz w:val="24"/>
        </w:rPr>
        <w:t>detection</w:t>
      </w:r>
      <w:r w:rsidR="00E152DA" w:rsidRPr="00857DF3">
        <w:rPr>
          <w:rFonts w:ascii="Book Antiqua" w:eastAsia="Songti SC" w:hAnsi="Book Antiqua" w:cs="Times New Roman"/>
          <w:color w:val="000000" w:themeColor="text1"/>
          <w:sz w:val="24"/>
        </w:rPr>
        <w:t xml:space="preserve"> rate </w:t>
      </w:r>
      <w:r w:rsidR="00AB6B80" w:rsidRPr="00857DF3">
        <w:rPr>
          <w:rFonts w:ascii="Book Antiqua" w:eastAsia="Songti SC" w:hAnsi="Book Antiqua" w:cs="Times New Roman"/>
          <w:color w:val="000000" w:themeColor="text1"/>
          <w:sz w:val="24"/>
        </w:rPr>
        <w:t>was</w:t>
      </w:r>
      <w:r w:rsidR="00E152DA" w:rsidRPr="00857DF3">
        <w:rPr>
          <w:rFonts w:ascii="Book Antiqua" w:eastAsia="Songti SC" w:hAnsi="Book Antiqua" w:cs="Times New Roman"/>
          <w:color w:val="000000" w:themeColor="text1"/>
          <w:sz w:val="24"/>
        </w:rPr>
        <w:t xml:space="preserve"> 100%</w:t>
      </w:r>
      <w:r w:rsidR="004A4092">
        <w:rPr>
          <w:rFonts w:ascii="Book Antiqua" w:eastAsia="Songti SC" w:hAnsi="Book Antiqua" w:cs="Times New Roman"/>
          <w:color w:val="000000" w:themeColor="text1"/>
          <w:sz w:val="24"/>
        </w:rPr>
        <w:t>,</w:t>
      </w:r>
      <w:r w:rsidR="00096923" w:rsidRPr="00857DF3">
        <w:rPr>
          <w:rFonts w:ascii="Book Antiqua" w:eastAsia="Songti SC" w:hAnsi="Book Antiqua" w:cs="Times New Roman"/>
          <w:color w:val="000000" w:themeColor="text1"/>
          <w:sz w:val="24"/>
        </w:rPr>
        <w:t xml:space="preserve"> which was confirmed by final </w:t>
      </w:r>
      <w:r w:rsidR="00EE110A" w:rsidRPr="00857DF3">
        <w:rPr>
          <w:rFonts w:ascii="Book Antiqua" w:eastAsia="Songti SC" w:hAnsi="Book Antiqua" w:cs="Times New Roman"/>
          <w:color w:val="000000" w:themeColor="text1"/>
          <w:sz w:val="24"/>
        </w:rPr>
        <w:t>pathology</w:t>
      </w:r>
      <w:r w:rsidR="00D83338" w:rsidRPr="00857DF3">
        <w:rPr>
          <w:rFonts w:ascii="Book Antiqua" w:eastAsia="Songti SC" w:hAnsi="Book Antiqua" w:cs="Times New Roman"/>
          <w:color w:val="000000" w:themeColor="text1"/>
          <w:sz w:val="24"/>
        </w:rPr>
        <w:t>.</w:t>
      </w:r>
      <w:r w:rsidR="0053323C" w:rsidRPr="00857DF3">
        <w:rPr>
          <w:rFonts w:ascii="Book Antiqua" w:eastAsia="Songti SC" w:hAnsi="Book Antiqua" w:cs="Times New Roman"/>
          <w:color w:val="000000" w:themeColor="text1"/>
          <w:sz w:val="24"/>
        </w:rPr>
        <w:t xml:space="preserve"> </w:t>
      </w:r>
      <w:r w:rsidR="00E72587" w:rsidRPr="00857DF3">
        <w:rPr>
          <w:rFonts w:ascii="Book Antiqua" w:eastAsia="Songti SC" w:hAnsi="Book Antiqua" w:cs="Times New Roman"/>
          <w:color w:val="000000" w:themeColor="text1"/>
          <w:sz w:val="24"/>
        </w:rPr>
        <w:t xml:space="preserve">Besides primary lesion, </w:t>
      </w:r>
      <w:r w:rsidR="004919E9" w:rsidRPr="00857DF3">
        <w:rPr>
          <w:rFonts w:ascii="Book Antiqua" w:eastAsia="Songti SC" w:hAnsi="Book Antiqua" w:cs="Times New Roman"/>
          <w:color w:val="000000" w:themeColor="text1"/>
          <w:sz w:val="24"/>
        </w:rPr>
        <w:t xml:space="preserve">PSMA PET/CT </w:t>
      </w:r>
      <w:r w:rsidR="00AB4C50" w:rsidRPr="00857DF3">
        <w:rPr>
          <w:rFonts w:ascii="Book Antiqua" w:eastAsia="Songti SC" w:hAnsi="Book Antiqua" w:cs="Times New Roman"/>
          <w:color w:val="000000" w:themeColor="text1"/>
          <w:sz w:val="24"/>
        </w:rPr>
        <w:t xml:space="preserve">also had a high specificity and moderate sensitivity </w:t>
      </w:r>
      <w:r w:rsidR="00F92ED4" w:rsidRPr="00857DF3">
        <w:rPr>
          <w:rFonts w:ascii="Book Antiqua" w:eastAsia="Songti SC" w:hAnsi="Book Antiqua" w:cs="Times New Roman"/>
          <w:color w:val="000000" w:themeColor="text1"/>
          <w:sz w:val="24"/>
        </w:rPr>
        <w:t>for lymph node metastasis detection for patient with intermediate- to high-risk prostate cancer</w:t>
      </w:r>
      <w:r w:rsidR="00481D78" w:rsidRPr="00857DF3">
        <w:rPr>
          <w:rFonts w:ascii="Book Antiqua" w:eastAsia="Songti SC" w:hAnsi="Book Antiqua" w:cs="Times New Roman"/>
          <w:color w:val="000000" w:themeColor="text1"/>
          <w:sz w:val="24"/>
          <w:vertAlign w:val="superscript"/>
        </w:rPr>
        <w:t>[18]</w:t>
      </w:r>
      <w:r w:rsidR="00723BFC" w:rsidRPr="00857DF3">
        <w:rPr>
          <w:rFonts w:ascii="Book Antiqua" w:eastAsia="Songti SC" w:hAnsi="Book Antiqua" w:cs="Times New Roman"/>
          <w:color w:val="000000" w:themeColor="text1"/>
          <w:sz w:val="24"/>
        </w:rPr>
        <w:t>.</w:t>
      </w:r>
      <w:r w:rsidR="00A8255F" w:rsidRPr="00857DF3">
        <w:rPr>
          <w:rFonts w:ascii="Book Antiqua" w:eastAsia="Songti SC" w:hAnsi="Book Antiqua" w:cs="Times New Roman"/>
          <w:color w:val="000000" w:themeColor="text1"/>
          <w:sz w:val="24"/>
        </w:rPr>
        <w:t xml:space="preserve"> It is more accurate than morphologic imaging for detection of lymph node metastasis</w:t>
      </w:r>
      <w:r w:rsidR="00481D78" w:rsidRPr="00857DF3">
        <w:rPr>
          <w:rFonts w:ascii="Book Antiqua" w:eastAsia="Songti SC" w:hAnsi="Book Antiqua" w:cs="Times New Roman"/>
          <w:color w:val="000000" w:themeColor="text1"/>
          <w:sz w:val="24"/>
          <w:vertAlign w:val="superscript"/>
        </w:rPr>
        <w:t>[19]</w:t>
      </w:r>
      <w:r w:rsidR="00A8255F" w:rsidRPr="00857DF3">
        <w:rPr>
          <w:rFonts w:ascii="Book Antiqua" w:eastAsia="Songti SC" w:hAnsi="Book Antiqua" w:cs="Times New Roman"/>
          <w:color w:val="000000" w:themeColor="text1"/>
          <w:sz w:val="24"/>
        </w:rPr>
        <w:t>.</w:t>
      </w:r>
      <w:r w:rsidR="00385EE9" w:rsidRPr="00857DF3">
        <w:rPr>
          <w:rFonts w:ascii="Book Antiqua" w:eastAsia="Songti SC" w:hAnsi="Book Antiqua" w:cs="Times New Roman"/>
          <w:color w:val="000000" w:themeColor="text1"/>
          <w:sz w:val="24"/>
        </w:rPr>
        <w:t xml:space="preserve"> Until now, </w:t>
      </w:r>
      <w:r w:rsidR="00B1164C" w:rsidRPr="00857DF3">
        <w:rPr>
          <w:rFonts w:ascii="Book Antiqua" w:eastAsia="Songti SC" w:hAnsi="Book Antiqua" w:cs="Times New Roman"/>
          <w:color w:val="000000" w:themeColor="text1"/>
          <w:sz w:val="24"/>
        </w:rPr>
        <w:t xml:space="preserve">no prospective study </w:t>
      </w:r>
      <w:r w:rsidR="00DE342C" w:rsidRPr="00857DF3">
        <w:rPr>
          <w:rFonts w:ascii="Book Antiqua" w:eastAsia="Songti SC" w:hAnsi="Book Antiqua" w:cs="Times New Roman"/>
          <w:color w:val="000000" w:themeColor="text1"/>
          <w:sz w:val="24"/>
        </w:rPr>
        <w:t>accesses the</w:t>
      </w:r>
      <w:r w:rsidR="00391779" w:rsidRPr="00857DF3">
        <w:rPr>
          <w:rFonts w:ascii="Book Antiqua" w:eastAsia="Songti SC" w:hAnsi="Book Antiqua" w:cs="Times New Roman"/>
          <w:color w:val="000000" w:themeColor="text1"/>
          <w:sz w:val="24"/>
        </w:rPr>
        <w:t xml:space="preserve"> oncologic efficacy of </w:t>
      </w:r>
      <w:r w:rsidR="00C55CAE" w:rsidRPr="00857DF3">
        <w:rPr>
          <w:rFonts w:ascii="Book Antiqua" w:eastAsia="Songti SC" w:hAnsi="Book Antiqua" w:cs="Times New Roman"/>
          <w:color w:val="000000" w:themeColor="text1"/>
          <w:sz w:val="24"/>
        </w:rPr>
        <w:t>PSMA PET/CT</w:t>
      </w:r>
      <w:r w:rsidR="00565AF8" w:rsidRPr="00857DF3">
        <w:rPr>
          <w:rFonts w:ascii="Book Antiqua" w:eastAsia="Songti SC" w:hAnsi="Book Antiqua" w:cs="Times New Roman"/>
          <w:color w:val="000000" w:themeColor="text1"/>
          <w:sz w:val="24"/>
        </w:rPr>
        <w:t xml:space="preserve"> guided lymph node dissection</w:t>
      </w:r>
      <w:r w:rsidR="004651C7" w:rsidRPr="00857DF3">
        <w:rPr>
          <w:rFonts w:ascii="Book Antiqua" w:eastAsia="Songti SC" w:hAnsi="Book Antiqua" w:cs="Times New Roman"/>
          <w:color w:val="000000" w:themeColor="text1"/>
          <w:sz w:val="24"/>
        </w:rPr>
        <w:t xml:space="preserve"> </w:t>
      </w:r>
      <w:r w:rsidR="004A4092" w:rsidRPr="00857DF3">
        <w:rPr>
          <w:rFonts w:ascii="Book Antiqua" w:eastAsia="Songti SC" w:hAnsi="Book Antiqua" w:cs="Times New Roman"/>
          <w:color w:val="000000" w:themeColor="text1"/>
          <w:sz w:val="24"/>
        </w:rPr>
        <w:t>compar</w:t>
      </w:r>
      <w:r w:rsidR="004A4092">
        <w:rPr>
          <w:rFonts w:ascii="Book Antiqua" w:eastAsia="Songti SC" w:hAnsi="Book Antiqua" w:cs="Times New Roman"/>
          <w:color w:val="000000" w:themeColor="text1"/>
          <w:sz w:val="24"/>
        </w:rPr>
        <w:t>ed</w:t>
      </w:r>
      <w:r w:rsidR="004A4092" w:rsidRPr="00857DF3">
        <w:rPr>
          <w:rFonts w:ascii="Book Antiqua" w:eastAsia="Songti SC" w:hAnsi="Book Antiqua" w:cs="Times New Roman"/>
          <w:color w:val="000000" w:themeColor="text1"/>
          <w:sz w:val="24"/>
        </w:rPr>
        <w:t xml:space="preserve"> </w:t>
      </w:r>
      <w:r w:rsidR="004651C7" w:rsidRPr="00857DF3">
        <w:rPr>
          <w:rFonts w:ascii="Book Antiqua" w:eastAsia="Songti SC" w:hAnsi="Book Antiqua" w:cs="Times New Roman"/>
          <w:color w:val="000000" w:themeColor="text1"/>
          <w:sz w:val="24"/>
        </w:rPr>
        <w:t xml:space="preserve">to </w:t>
      </w:r>
      <w:r w:rsidR="0046711B" w:rsidRPr="00857DF3">
        <w:rPr>
          <w:rFonts w:ascii="Book Antiqua" w:eastAsia="Songti SC" w:hAnsi="Book Antiqua" w:cs="Times New Roman"/>
          <w:color w:val="000000" w:themeColor="text1"/>
          <w:sz w:val="24"/>
        </w:rPr>
        <w:t>conventional</w:t>
      </w:r>
      <w:r w:rsidR="00D83965" w:rsidRPr="00857DF3">
        <w:rPr>
          <w:rFonts w:ascii="Book Antiqua" w:eastAsia="Songti SC" w:hAnsi="Book Antiqua" w:cs="Times New Roman"/>
          <w:color w:val="000000" w:themeColor="text1"/>
          <w:sz w:val="24"/>
        </w:rPr>
        <w:t xml:space="preserve"> strate</w:t>
      </w:r>
      <w:r w:rsidR="00DC7EFA" w:rsidRPr="00857DF3">
        <w:rPr>
          <w:rFonts w:ascii="Book Antiqua" w:eastAsia="Songti SC" w:hAnsi="Book Antiqua" w:cs="Times New Roman"/>
          <w:color w:val="000000" w:themeColor="text1"/>
          <w:sz w:val="24"/>
        </w:rPr>
        <w:t>gy.</w:t>
      </w:r>
      <w:r w:rsidR="00147B30" w:rsidRPr="00857DF3">
        <w:rPr>
          <w:rFonts w:ascii="Book Antiqua" w:eastAsia="Songti SC" w:hAnsi="Book Antiqua" w:cs="Times New Roman"/>
          <w:color w:val="000000" w:themeColor="text1"/>
          <w:sz w:val="24"/>
        </w:rPr>
        <w:t xml:space="preserve"> </w:t>
      </w:r>
    </w:p>
    <w:p w14:paraId="4E3C064E" w14:textId="11CE8D37" w:rsidR="005B4DBD" w:rsidRPr="00857DF3" w:rsidRDefault="00DF772C"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606CD6" w:rsidRPr="00857DF3">
        <w:rPr>
          <w:rFonts w:ascii="Book Antiqua" w:eastAsia="Songti SC" w:hAnsi="Book Antiqua" w:cs="Times New Roman"/>
          <w:color w:val="000000" w:themeColor="text1"/>
          <w:sz w:val="24"/>
        </w:rPr>
        <w:t xml:space="preserve">One </w:t>
      </w:r>
      <w:r w:rsidR="009F3CA9" w:rsidRPr="00857DF3">
        <w:rPr>
          <w:rFonts w:ascii="Book Antiqua" w:eastAsia="Songti SC" w:hAnsi="Book Antiqua" w:cs="Times New Roman"/>
          <w:color w:val="000000" w:themeColor="text1"/>
          <w:sz w:val="24"/>
        </w:rPr>
        <w:t xml:space="preserve">lesion by lesion analysis showed that </w:t>
      </w:r>
      <w:r w:rsidR="00865A2F" w:rsidRPr="00857DF3">
        <w:rPr>
          <w:rFonts w:ascii="Book Antiqua" w:eastAsia="Songti SC" w:hAnsi="Book Antiqua" w:cs="Times New Roman"/>
          <w:color w:val="000000" w:themeColor="text1"/>
          <w:sz w:val="24"/>
        </w:rPr>
        <w:t>c</w:t>
      </w:r>
      <w:r w:rsidR="009F3CA9" w:rsidRPr="00857DF3">
        <w:rPr>
          <w:rFonts w:ascii="Book Antiqua" w:eastAsia="Songti SC" w:hAnsi="Book Antiqua" w:cs="Times New Roman"/>
          <w:color w:val="000000" w:themeColor="text1"/>
          <w:sz w:val="24"/>
        </w:rPr>
        <w:t xml:space="preserve">ombination of </w:t>
      </w:r>
      <w:r w:rsidR="009F3CA9" w:rsidRPr="00857DF3">
        <w:rPr>
          <w:rFonts w:ascii="Book Antiqua" w:eastAsia="Songti SC" w:hAnsi="Book Antiqua" w:cs="Times New Roman"/>
          <w:color w:val="000000" w:themeColor="text1"/>
          <w:sz w:val="24"/>
          <w:vertAlign w:val="superscript"/>
        </w:rPr>
        <w:t>68</w:t>
      </w:r>
      <w:r w:rsidR="009F3CA9" w:rsidRPr="00857DF3">
        <w:rPr>
          <w:rFonts w:ascii="Book Antiqua" w:eastAsia="Songti SC" w:hAnsi="Book Antiqua" w:cs="Times New Roman"/>
          <w:color w:val="000000" w:themeColor="text1"/>
          <w:sz w:val="24"/>
        </w:rPr>
        <w:t xml:space="preserve">Ga-PSMA PET/CT and multiparameter MRI </w:t>
      </w:r>
      <w:r w:rsidR="00750DF4" w:rsidRPr="00857DF3">
        <w:rPr>
          <w:rFonts w:ascii="Book Antiqua" w:eastAsia="Songti SC" w:hAnsi="Book Antiqua" w:cs="Times New Roman"/>
          <w:color w:val="000000" w:themeColor="text1"/>
          <w:sz w:val="24"/>
        </w:rPr>
        <w:t xml:space="preserve">can </w:t>
      </w:r>
      <w:r w:rsidR="009F3CA9" w:rsidRPr="00857DF3">
        <w:rPr>
          <w:rFonts w:ascii="Book Antiqua" w:eastAsia="Songti SC" w:hAnsi="Book Antiqua" w:cs="Times New Roman"/>
          <w:color w:val="000000" w:themeColor="text1"/>
          <w:sz w:val="24"/>
        </w:rPr>
        <w:t>improve the detection of clinically significant prostate cancer</w:t>
      </w:r>
      <w:r w:rsidR="00066CAD" w:rsidRPr="00857DF3">
        <w:rPr>
          <w:rFonts w:ascii="Book Antiqua" w:eastAsia="Songti SC" w:hAnsi="Book Antiqua" w:cs="Times New Roman"/>
          <w:color w:val="000000" w:themeColor="text1"/>
          <w:sz w:val="24"/>
          <w:vertAlign w:val="superscript"/>
        </w:rPr>
        <w:t>[20]</w:t>
      </w:r>
      <w:r w:rsidR="007E4450" w:rsidRPr="00857DF3">
        <w:rPr>
          <w:rFonts w:ascii="Book Antiqua" w:eastAsia="Songti SC" w:hAnsi="Book Antiqua" w:cs="Times New Roman"/>
          <w:color w:val="000000" w:themeColor="text1"/>
          <w:sz w:val="24"/>
        </w:rPr>
        <w:t>.</w:t>
      </w:r>
      <w:r w:rsidR="009F3CA9" w:rsidRPr="00857DF3">
        <w:rPr>
          <w:rFonts w:ascii="Book Antiqua" w:eastAsia="Songti SC" w:hAnsi="Book Antiqua" w:cs="Times New Roman"/>
          <w:color w:val="000000" w:themeColor="text1"/>
          <w:sz w:val="24"/>
        </w:rPr>
        <w:t xml:space="preserve"> </w:t>
      </w:r>
      <w:r w:rsidR="003E79A3" w:rsidRPr="00857DF3">
        <w:rPr>
          <w:rFonts w:ascii="Book Antiqua" w:eastAsia="Songti SC" w:hAnsi="Book Antiqua" w:cs="Times New Roman"/>
          <w:color w:val="000000" w:themeColor="text1"/>
          <w:sz w:val="24"/>
        </w:rPr>
        <w:t>W</w:t>
      </w:r>
      <w:r w:rsidR="006E17F2" w:rsidRPr="00857DF3">
        <w:rPr>
          <w:rFonts w:ascii="Book Antiqua" w:eastAsia="Songti SC" w:hAnsi="Book Antiqua" w:cs="Times New Roman"/>
          <w:color w:val="000000" w:themeColor="text1"/>
          <w:sz w:val="24"/>
        </w:rPr>
        <w:t>e</w:t>
      </w:r>
      <w:r w:rsidR="00EF7511" w:rsidRPr="00857DF3">
        <w:rPr>
          <w:rFonts w:ascii="Book Antiqua" w:eastAsia="Songti SC" w:hAnsi="Book Antiqua" w:cs="Times New Roman"/>
          <w:color w:val="000000" w:themeColor="text1"/>
          <w:sz w:val="24"/>
        </w:rPr>
        <w:t xml:space="preserve"> </w:t>
      </w:r>
      <w:r w:rsidR="006E17F2" w:rsidRPr="00857DF3">
        <w:rPr>
          <w:rFonts w:ascii="Book Antiqua" w:eastAsia="Songti SC" w:hAnsi="Book Antiqua" w:cs="Times New Roman"/>
          <w:color w:val="000000" w:themeColor="text1"/>
          <w:sz w:val="24"/>
        </w:rPr>
        <w:t>recommend every patient</w:t>
      </w:r>
      <w:r w:rsidR="003858AC" w:rsidRPr="00857DF3">
        <w:rPr>
          <w:rFonts w:ascii="Book Antiqua" w:eastAsia="Songti SC" w:hAnsi="Book Antiqua" w:cs="Times New Roman"/>
          <w:color w:val="000000" w:themeColor="text1"/>
          <w:sz w:val="24"/>
        </w:rPr>
        <w:t xml:space="preserve"> being suspected </w:t>
      </w:r>
      <w:r w:rsidR="004A4092">
        <w:rPr>
          <w:rFonts w:ascii="Book Antiqua" w:eastAsia="Songti SC" w:hAnsi="Book Antiqua" w:cs="Times New Roman"/>
          <w:color w:val="000000" w:themeColor="text1"/>
          <w:sz w:val="24"/>
        </w:rPr>
        <w:t xml:space="preserve">of having </w:t>
      </w:r>
      <w:r w:rsidR="003858AC" w:rsidRPr="00857DF3">
        <w:rPr>
          <w:rFonts w:ascii="Book Antiqua" w:eastAsia="Songti SC" w:hAnsi="Book Antiqua" w:cs="Times New Roman"/>
          <w:color w:val="000000" w:themeColor="text1"/>
          <w:sz w:val="24"/>
        </w:rPr>
        <w:t xml:space="preserve">prostate cancer </w:t>
      </w:r>
      <w:r w:rsidR="006E17F2" w:rsidRPr="00857DF3">
        <w:rPr>
          <w:rFonts w:ascii="Book Antiqua" w:eastAsia="Songti SC" w:hAnsi="Book Antiqua" w:cs="Times New Roman"/>
          <w:color w:val="000000" w:themeColor="text1"/>
          <w:sz w:val="24"/>
        </w:rPr>
        <w:t xml:space="preserve">to receive </w:t>
      </w:r>
      <w:r w:rsidR="00781C33" w:rsidRPr="00857DF3">
        <w:rPr>
          <w:rFonts w:ascii="Book Antiqua" w:eastAsia="Songti SC" w:hAnsi="Book Antiqua" w:cs="Times New Roman"/>
          <w:color w:val="000000" w:themeColor="text1"/>
          <w:sz w:val="24"/>
        </w:rPr>
        <w:t xml:space="preserve">mpMRI and </w:t>
      </w:r>
      <w:r w:rsidR="00EF7511" w:rsidRPr="00857DF3">
        <w:rPr>
          <w:rFonts w:ascii="Book Antiqua" w:eastAsia="Songti SC" w:hAnsi="Book Antiqua" w:cs="Times New Roman"/>
          <w:color w:val="000000" w:themeColor="text1"/>
          <w:sz w:val="24"/>
        </w:rPr>
        <w:t>PSMA PET/CT</w:t>
      </w:r>
      <w:r w:rsidR="0055657D" w:rsidRPr="00857DF3">
        <w:rPr>
          <w:rFonts w:ascii="Book Antiqua" w:eastAsia="Songti SC" w:hAnsi="Book Antiqua" w:cs="Times New Roman"/>
          <w:color w:val="000000" w:themeColor="text1"/>
          <w:sz w:val="24"/>
        </w:rPr>
        <w:t xml:space="preserve"> which could help </w:t>
      </w:r>
      <w:r w:rsidR="00D17EB6" w:rsidRPr="00857DF3">
        <w:rPr>
          <w:rFonts w:ascii="Book Antiqua" w:eastAsia="Songti SC" w:hAnsi="Book Antiqua" w:cs="Times New Roman"/>
          <w:color w:val="000000" w:themeColor="text1"/>
          <w:sz w:val="24"/>
        </w:rPr>
        <w:t>surgeon</w:t>
      </w:r>
      <w:r w:rsidR="005E1DDE" w:rsidRPr="00857DF3">
        <w:rPr>
          <w:rFonts w:ascii="Book Antiqua" w:eastAsia="Songti SC" w:hAnsi="Book Antiqua" w:cs="Times New Roman"/>
          <w:color w:val="000000" w:themeColor="text1"/>
          <w:sz w:val="24"/>
        </w:rPr>
        <w:t>s</w:t>
      </w:r>
      <w:r w:rsidR="00D17EB6" w:rsidRPr="00857DF3">
        <w:rPr>
          <w:rFonts w:ascii="Book Antiqua" w:eastAsia="Songti SC" w:hAnsi="Book Antiqua" w:cs="Times New Roman"/>
          <w:color w:val="000000" w:themeColor="text1"/>
          <w:sz w:val="24"/>
        </w:rPr>
        <w:t xml:space="preserve"> to </w:t>
      </w:r>
      <w:r w:rsidR="003817D0" w:rsidRPr="00857DF3">
        <w:rPr>
          <w:rFonts w:ascii="Book Antiqua" w:eastAsia="Songti SC" w:hAnsi="Book Antiqua" w:cs="Times New Roman"/>
          <w:color w:val="000000" w:themeColor="text1"/>
          <w:sz w:val="24"/>
        </w:rPr>
        <w:t>detect clinically significant prostate cancer</w:t>
      </w:r>
      <w:r w:rsidR="00042EBA" w:rsidRPr="00857DF3">
        <w:rPr>
          <w:rFonts w:ascii="Book Antiqua" w:eastAsia="Songti SC" w:hAnsi="Book Antiqua" w:cs="Times New Roman"/>
          <w:color w:val="000000" w:themeColor="text1"/>
          <w:sz w:val="24"/>
        </w:rPr>
        <w:t xml:space="preserve">, </w:t>
      </w:r>
      <w:r w:rsidR="00F91A46" w:rsidRPr="00857DF3">
        <w:rPr>
          <w:rFonts w:ascii="Book Antiqua" w:eastAsia="Songti SC" w:hAnsi="Book Antiqua" w:cs="Times New Roman"/>
          <w:color w:val="000000" w:themeColor="text1"/>
          <w:sz w:val="24"/>
        </w:rPr>
        <w:t xml:space="preserve">and </w:t>
      </w:r>
      <w:r w:rsidR="00432A52" w:rsidRPr="00857DF3">
        <w:rPr>
          <w:rFonts w:ascii="Book Antiqua" w:eastAsia="Songti SC" w:hAnsi="Book Antiqua" w:cs="Times New Roman"/>
          <w:color w:val="000000" w:themeColor="text1"/>
          <w:sz w:val="24"/>
        </w:rPr>
        <w:t xml:space="preserve">prostate biopsy can be </w:t>
      </w:r>
      <w:r w:rsidR="00B440F4" w:rsidRPr="00857DF3">
        <w:rPr>
          <w:rFonts w:ascii="Book Antiqua" w:eastAsia="Songti SC" w:hAnsi="Book Antiqua" w:cs="Times New Roman"/>
          <w:color w:val="000000" w:themeColor="text1"/>
          <w:sz w:val="24"/>
        </w:rPr>
        <w:t>exempt</w:t>
      </w:r>
      <w:r w:rsidR="00E0650B" w:rsidRPr="00857DF3">
        <w:rPr>
          <w:rFonts w:ascii="Book Antiqua" w:eastAsia="Songti SC" w:hAnsi="Book Antiqua" w:cs="Times New Roman"/>
          <w:color w:val="000000" w:themeColor="text1"/>
          <w:sz w:val="24"/>
        </w:rPr>
        <w:t xml:space="preserve"> </w:t>
      </w:r>
      <w:r w:rsidR="00432A52" w:rsidRPr="00857DF3">
        <w:rPr>
          <w:rFonts w:ascii="Book Antiqua" w:eastAsia="Songti SC" w:hAnsi="Book Antiqua" w:cs="Times New Roman"/>
          <w:color w:val="000000" w:themeColor="text1"/>
          <w:sz w:val="24"/>
        </w:rPr>
        <w:t xml:space="preserve">before surgery </w:t>
      </w:r>
      <w:r w:rsidR="00042EBA" w:rsidRPr="00857DF3">
        <w:rPr>
          <w:rFonts w:ascii="Book Antiqua" w:eastAsia="Songti SC" w:hAnsi="Book Antiqua" w:cs="Times New Roman"/>
          <w:color w:val="000000" w:themeColor="text1"/>
          <w:sz w:val="24"/>
        </w:rPr>
        <w:t xml:space="preserve">when </w:t>
      </w:r>
      <w:r w:rsidR="0005636E" w:rsidRPr="00857DF3">
        <w:rPr>
          <w:rFonts w:ascii="Book Antiqua" w:eastAsia="Songti SC" w:hAnsi="Book Antiqua" w:cs="Times New Roman"/>
          <w:color w:val="000000" w:themeColor="text1"/>
          <w:sz w:val="24"/>
        </w:rPr>
        <w:t>both imaging tests are positive</w:t>
      </w:r>
      <w:r w:rsidR="00D023BB" w:rsidRPr="00857DF3">
        <w:rPr>
          <w:rFonts w:ascii="Book Antiqua" w:eastAsia="Songti SC" w:hAnsi="Book Antiqua" w:cs="Times New Roman"/>
          <w:color w:val="000000" w:themeColor="text1"/>
          <w:sz w:val="24"/>
        </w:rPr>
        <w:t>.</w:t>
      </w:r>
    </w:p>
    <w:p w14:paraId="6FCAC523" w14:textId="6F9DD1BC" w:rsidR="00DF032B" w:rsidRPr="00857DF3" w:rsidRDefault="00DF032B"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r w:rsidRPr="00857DF3">
        <w:rPr>
          <w:rFonts w:ascii="Book Antiqua" w:eastAsia="Songti SC" w:hAnsi="Book Antiqua" w:cs="Times New Roman"/>
          <w:color w:val="000000" w:themeColor="text1"/>
          <w:sz w:val="24"/>
        </w:rPr>
        <w:tab/>
      </w:r>
      <w:r w:rsidR="00E152DA" w:rsidRPr="00857DF3">
        <w:rPr>
          <w:rFonts w:ascii="Book Antiqua" w:eastAsia="Songti SC" w:hAnsi="Book Antiqua" w:cs="Times New Roman"/>
          <w:color w:val="000000" w:themeColor="text1"/>
          <w:sz w:val="24"/>
        </w:rPr>
        <w:t xml:space="preserve">The critical concern for radical prostatectomy without biopsy is overtreatment if the pathology turns to be </w:t>
      </w:r>
      <w:r w:rsidR="00C15ED1" w:rsidRPr="00857DF3">
        <w:rPr>
          <w:rFonts w:ascii="Book Antiqua" w:eastAsia="Songti SC" w:hAnsi="Book Antiqua" w:cs="Times New Roman"/>
          <w:color w:val="000000" w:themeColor="text1"/>
          <w:sz w:val="24"/>
        </w:rPr>
        <w:t>benign</w:t>
      </w:r>
      <w:r w:rsidR="00E152DA" w:rsidRPr="00857DF3">
        <w:rPr>
          <w:rFonts w:ascii="Book Antiqua" w:eastAsia="Songti SC" w:hAnsi="Book Antiqua" w:cs="Times New Roman"/>
          <w:color w:val="000000" w:themeColor="text1"/>
          <w:sz w:val="24"/>
        </w:rPr>
        <w:t xml:space="preserve">. However, </w:t>
      </w:r>
      <w:r w:rsidR="004A4092">
        <w:rPr>
          <w:rFonts w:ascii="Book Antiqua" w:eastAsia="Songti SC" w:hAnsi="Book Antiqua" w:cs="Times New Roman"/>
          <w:color w:val="000000" w:themeColor="text1"/>
          <w:sz w:val="24"/>
        </w:rPr>
        <w:t xml:space="preserve">the </w:t>
      </w:r>
      <w:r w:rsidR="00EE56E0" w:rsidRPr="00857DF3">
        <w:rPr>
          <w:rFonts w:ascii="Book Antiqua" w:eastAsia="Songti SC" w:hAnsi="Book Antiqua" w:cs="Times New Roman"/>
          <w:color w:val="000000" w:themeColor="text1"/>
          <w:sz w:val="24"/>
        </w:rPr>
        <w:t>p</w:t>
      </w:r>
      <w:r w:rsidR="00E152DA" w:rsidRPr="00857DF3">
        <w:rPr>
          <w:rFonts w:ascii="Book Antiqua" w:eastAsia="Songti SC" w:hAnsi="Book Antiqua" w:cs="Times New Roman"/>
          <w:color w:val="000000" w:themeColor="text1"/>
          <w:sz w:val="24"/>
        </w:rPr>
        <w:t>ro</w:t>
      </w:r>
      <w:r w:rsidR="00E152DA" w:rsidRPr="00857DF3">
        <w:rPr>
          <w:rFonts w:ascii="Book Antiqua" w:eastAsia="Songti SC" w:hAnsi="Book Antiqua" w:cs="Times New Roman"/>
          <w:color w:val="000000" w:themeColor="text1"/>
          <w:sz w:val="24"/>
        </w:rPr>
        <w:t xml:space="preserve">state is </w:t>
      </w:r>
      <w:r w:rsidR="00D46348" w:rsidRPr="00857DF3">
        <w:rPr>
          <w:rFonts w:ascii="Book Antiqua" w:eastAsia="Songti SC" w:hAnsi="Book Antiqua" w:cs="Times New Roman"/>
          <w:color w:val="000000" w:themeColor="text1"/>
          <w:sz w:val="24"/>
        </w:rPr>
        <w:t xml:space="preserve">not </w:t>
      </w:r>
      <w:r w:rsidR="00874AFB" w:rsidRPr="00857DF3">
        <w:rPr>
          <w:rFonts w:ascii="Book Antiqua" w:eastAsia="Songti SC" w:hAnsi="Book Antiqua" w:cs="Times New Roman"/>
          <w:color w:val="000000" w:themeColor="text1"/>
          <w:sz w:val="24"/>
        </w:rPr>
        <w:t>a vital organ for the elder man</w:t>
      </w:r>
      <w:r w:rsidRPr="00857DF3">
        <w:rPr>
          <w:rFonts w:ascii="Book Antiqua" w:eastAsia="Songti SC" w:hAnsi="Book Antiqua" w:cs="Times New Roman"/>
          <w:color w:val="000000" w:themeColor="text1"/>
          <w:sz w:val="24"/>
        </w:rPr>
        <w:t xml:space="preserve">. Rather it may lead to risks such as </w:t>
      </w:r>
      <w:r w:rsidR="001144D3" w:rsidRPr="00857DF3">
        <w:rPr>
          <w:rFonts w:ascii="Book Antiqua" w:eastAsia="Songti SC" w:hAnsi="Book Antiqua" w:cs="Times New Roman"/>
          <w:color w:val="000000" w:themeColor="text1"/>
          <w:sz w:val="24"/>
        </w:rPr>
        <w:t>benign</w:t>
      </w:r>
      <w:r w:rsidR="00874AF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prostate hyperplasia and prostate cancer which influe</w:t>
      </w:r>
      <w:r w:rsidRPr="00857DF3">
        <w:rPr>
          <w:rFonts w:ascii="Book Antiqua" w:eastAsia="Songti SC" w:hAnsi="Book Antiqua" w:cs="Times New Roman"/>
          <w:color w:val="000000" w:themeColor="text1"/>
          <w:sz w:val="24"/>
        </w:rPr>
        <w:t xml:space="preserve">nce the quality of </w:t>
      </w:r>
      <w:r w:rsidR="008C4923" w:rsidRPr="00857DF3">
        <w:rPr>
          <w:rFonts w:ascii="Book Antiqua" w:eastAsia="Songti SC" w:hAnsi="Book Antiqua" w:cs="Times New Roman"/>
          <w:color w:val="000000" w:themeColor="text1"/>
          <w:sz w:val="24"/>
        </w:rPr>
        <w:t>life.</w:t>
      </w:r>
      <w:r w:rsidR="00874AFB" w:rsidRPr="00857DF3">
        <w:rPr>
          <w:rFonts w:ascii="Book Antiqua" w:eastAsia="Songti SC" w:hAnsi="Book Antiqua" w:cs="Times New Roman"/>
          <w:color w:val="000000" w:themeColor="text1"/>
          <w:sz w:val="24"/>
        </w:rPr>
        <w:t xml:space="preserve"> Surgery is an optional treatment modality for both </w:t>
      </w:r>
      <w:r w:rsidR="0039538E" w:rsidRPr="00857DF3">
        <w:rPr>
          <w:rFonts w:ascii="Book Antiqua" w:eastAsia="Songti SC" w:hAnsi="Book Antiqua" w:cs="Times New Roman"/>
          <w:color w:val="000000" w:themeColor="text1"/>
          <w:sz w:val="24"/>
        </w:rPr>
        <w:t xml:space="preserve">benign prostate hyperplasia </w:t>
      </w:r>
      <w:r w:rsidR="00874AFB" w:rsidRPr="00857DF3">
        <w:rPr>
          <w:rFonts w:ascii="Book Antiqua" w:eastAsia="Songti SC" w:hAnsi="Book Antiqua" w:cs="Times New Roman"/>
          <w:color w:val="000000" w:themeColor="text1"/>
          <w:sz w:val="24"/>
        </w:rPr>
        <w:t xml:space="preserve">and prostate cancer. While </w:t>
      </w:r>
      <w:r w:rsidR="000A0E08" w:rsidRPr="00857DF3">
        <w:rPr>
          <w:rFonts w:ascii="Book Antiqua" w:eastAsia="Songti SC" w:hAnsi="Book Antiqua" w:cs="Times New Roman"/>
          <w:color w:val="000000" w:themeColor="text1"/>
          <w:sz w:val="24"/>
        </w:rPr>
        <w:t xml:space="preserve">benign prostate hyperplasia </w:t>
      </w:r>
      <w:r w:rsidR="00662C11" w:rsidRPr="00857DF3">
        <w:rPr>
          <w:rFonts w:ascii="Book Antiqua" w:eastAsia="Songti SC" w:hAnsi="Book Antiqua" w:cs="Times New Roman"/>
          <w:color w:val="000000" w:themeColor="text1"/>
          <w:sz w:val="24"/>
        </w:rPr>
        <w:t>is</w:t>
      </w:r>
      <w:r w:rsidR="00874AFB" w:rsidRPr="00857DF3">
        <w:rPr>
          <w:rFonts w:ascii="Book Antiqua" w:eastAsia="Songti SC" w:hAnsi="Book Antiqua" w:cs="Times New Roman"/>
          <w:color w:val="000000" w:themeColor="text1"/>
          <w:sz w:val="24"/>
        </w:rPr>
        <w:t xml:space="preserve"> </w:t>
      </w:r>
      <w:r w:rsidR="004A4092">
        <w:rPr>
          <w:rFonts w:ascii="Book Antiqua" w:eastAsia="Songti SC" w:hAnsi="Book Antiqua" w:cs="Times New Roman"/>
          <w:color w:val="000000" w:themeColor="text1"/>
          <w:sz w:val="24"/>
        </w:rPr>
        <w:t xml:space="preserve">mostly </w:t>
      </w:r>
      <w:r w:rsidR="00874AFB" w:rsidRPr="00857DF3">
        <w:rPr>
          <w:rFonts w:ascii="Book Antiqua" w:eastAsia="Songti SC" w:hAnsi="Book Antiqua" w:cs="Times New Roman"/>
          <w:color w:val="000000" w:themeColor="text1"/>
          <w:sz w:val="24"/>
        </w:rPr>
        <w:t xml:space="preserve">operated by </w:t>
      </w:r>
      <w:r w:rsidR="004A4092">
        <w:rPr>
          <w:rFonts w:ascii="Book Antiqua" w:eastAsia="Songti SC" w:hAnsi="Book Antiqua" w:cs="Times New Roman"/>
          <w:color w:val="000000" w:themeColor="text1"/>
          <w:sz w:val="24"/>
        </w:rPr>
        <w:t xml:space="preserve">the </w:t>
      </w:r>
      <w:r w:rsidR="00874AFB" w:rsidRPr="00857DF3">
        <w:rPr>
          <w:rFonts w:ascii="Book Antiqua" w:eastAsia="Songti SC" w:hAnsi="Book Antiqua" w:cs="Times New Roman"/>
          <w:color w:val="000000" w:themeColor="text1"/>
          <w:sz w:val="24"/>
        </w:rPr>
        <w:t xml:space="preserve">transurethra procedure, </w:t>
      </w:r>
      <w:r w:rsidR="00A2394E" w:rsidRPr="00857DF3">
        <w:rPr>
          <w:rFonts w:ascii="Book Antiqua" w:eastAsia="Songti SC" w:hAnsi="Book Antiqua" w:cs="Times New Roman"/>
          <w:color w:val="000000" w:themeColor="text1"/>
          <w:sz w:val="24"/>
        </w:rPr>
        <w:t>laparoscopic and robo</w:t>
      </w:r>
      <w:r w:rsidR="00FB6856" w:rsidRPr="00857DF3">
        <w:rPr>
          <w:rFonts w:ascii="Book Antiqua" w:eastAsia="Songti SC" w:hAnsi="Book Antiqua" w:cs="Times New Roman"/>
          <w:color w:val="000000" w:themeColor="text1"/>
          <w:sz w:val="24"/>
        </w:rPr>
        <w:t xml:space="preserve">t-assisted laparoscopic </w:t>
      </w:r>
      <w:r w:rsidR="004A4092" w:rsidRPr="00857DF3">
        <w:rPr>
          <w:rFonts w:ascii="Book Antiqua" w:eastAsia="Songti SC" w:hAnsi="Book Antiqua" w:cs="Times New Roman"/>
          <w:color w:val="000000" w:themeColor="text1"/>
          <w:sz w:val="24"/>
        </w:rPr>
        <w:t>surger</w:t>
      </w:r>
      <w:r w:rsidR="004A4092">
        <w:rPr>
          <w:rFonts w:ascii="Book Antiqua" w:eastAsia="Songti SC" w:hAnsi="Book Antiqua" w:cs="Times New Roman"/>
          <w:color w:val="000000" w:themeColor="text1"/>
          <w:sz w:val="24"/>
        </w:rPr>
        <w:t>ies</w:t>
      </w:r>
      <w:r w:rsidR="004A4092" w:rsidRPr="00857DF3">
        <w:rPr>
          <w:rFonts w:ascii="Book Antiqua" w:eastAsia="Songti SC" w:hAnsi="Book Antiqua" w:cs="Times New Roman"/>
          <w:color w:val="000000" w:themeColor="text1"/>
          <w:sz w:val="24"/>
        </w:rPr>
        <w:t xml:space="preserve"> </w:t>
      </w:r>
      <w:r w:rsidR="00A2394E" w:rsidRPr="00857DF3">
        <w:rPr>
          <w:rFonts w:ascii="Book Antiqua" w:eastAsia="Songti SC" w:hAnsi="Book Antiqua" w:cs="Times New Roman"/>
          <w:color w:val="000000" w:themeColor="text1"/>
          <w:sz w:val="24"/>
        </w:rPr>
        <w:t>are also indicated in some patie</w:t>
      </w:r>
      <w:r w:rsidR="00A2394E" w:rsidRPr="00857DF3">
        <w:rPr>
          <w:rFonts w:ascii="Book Antiqua" w:eastAsia="Songti SC" w:hAnsi="Book Antiqua" w:cs="Times New Roman"/>
          <w:color w:val="000000" w:themeColor="text1"/>
          <w:sz w:val="24"/>
        </w:rPr>
        <w:t xml:space="preserve">nts. </w:t>
      </w:r>
      <w:r w:rsidRPr="00857DF3">
        <w:rPr>
          <w:rFonts w:ascii="Book Antiqua" w:eastAsia="Songti SC" w:hAnsi="Book Antiqua" w:cs="Times New Roman"/>
          <w:color w:val="000000" w:themeColor="text1"/>
          <w:sz w:val="24"/>
        </w:rPr>
        <w:t>One meta-analysis study showed that open, laparosc</w:t>
      </w:r>
      <w:r w:rsidRPr="00857DF3">
        <w:rPr>
          <w:rFonts w:ascii="Book Antiqua" w:eastAsia="Songti SC" w:hAnsi="Book Antiqua" w:cs="Times New Roman"/>
          <w:color w:val="000000" w:themeColor="text1"/>
          <w:sz w:val="24"/>
        </w:rPr>
        <w:t>opic</w:t>
      </w:r>
      <w:r w:rsidR="004A4092">
        <w:rPr>
          <w:rFonts w:ascii="Book Antiqua" w:eastAsia="Songti SC" w:hAnsi="Book Antiqua" w:cs="Times New Roman"/>
          <w:color w:val="000000" w:themeColor="text1"/>
          <w:sz w:val="24"/>
        </w:rPr>
        <w:t>,</w:t>
      </w:r>
      <w:r w:rsidRPr="00857DF3">
        <w:rPr>
          <w:rFonts w:ascii="Book Antiqua" w:eastAsia="Songti SC" w:hAnsi="Book Antiqua" w:cs="Times New Roman"/>
          <w:color w:val="000000" w:themeColor="text1"/>
          <w:sz w:val="24"/>
        </w:rPr>
        <w:t xml:space="preserve"> and robot-assisted laparoscopic </w:t>
      </w:r>
      <w:r w:rsidR="004A4092" w:rsidRPr="00857DF3">
        <w:rPr>
          <w:rFonts w:ascii="Book Antiqua" w:eastAsia="Songti SC" w:hAnsi="Book Antiqua" w:cs="Times New Roman"/>
          <w:color w:val="000000" w:themeColor="text1"/>
          <w:sz w:val="24"/>
        </w:rPr>
        <w:t>surger</w:t>
      </w:r>
      <w:r w:rsidR="004A4092">
        <w:rPr>
          <w:rFonts w:ascii="Book Antiqua" w:eastAsia="Songti SC" w:hAnsi="Book Antiqua" w:cs="Times New Roman"/>
          <w:color w:val="000000" w:themeColor="text1"/>
          <w:sz w:val="24"/>
        </w:rPr>
        <w:t>ies</w:t>
      </w:r>
      <w:r w:rsidR="004A4092"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can </w:t>
      </w:r>
      <w:r w:rsidRPr="00857DF3">
        <w:rPr>
          <w:rFonts w:ascii="Book Antiqua" w:eastAsia="Songti SC" w:hAnsi="Book Antiqua" w:cs="Times New Roman"/>
          <w:color w:val="000000" w:themeColor="text1"/>
          <w:sz w:val="24"/>
        </w:rPr>
        <w:t xml:space="preserve">safely </w:t>
      </w:r>
      <w:r w:rsidRPr="00857DF3">
        <w:rPr>
          <w:rFonts w:ascii="Book Antiqua" w:eastAsia="Songti SC" w:hAnsi="Book Antiqua" w:cs="Times New Roman"/>
          <w:color w:val="000000" w:themeColor="text1"/>
          <w:sz w:val="24"/>
        </w:rPr>
        <w:lastRenderedPageBreak/>
        <w:t>complete simple prostatectomy</w:t>
      </w:r>
      <w:r w:rsidR="00BE5A77" w:rsidRPr="00857DF3">
        <w:rPr>
          <w:rFonts w:ascii="Book Antiqua" w:eastAsia="Songti SC" w:hAnsi="Book Antiqua" w:cs="Times New Roman"/>
          <w:color w:val="000000" w:themeColor="text1"/>
          <w:sz w:val="24"/>
          <w:vertAlign w:val="superscript"/>
        </w:rPr>
        <w:t>[21]</w:t>
      </w:r>
      <w:r w:rsidRPr="00857DF3">
        <w:rPr>
          <w:rFonts w:ascii="Book Antiqua" w:eastAsia="Songti SC" w:hAnsi="Book Antiqua" w:cs="Times New Roman"/>
          <w:color w:val="000000" w:themeColor="text1"/>
          <w:sz w:val="24"/>
        </w:rPr>
        <w:t>. One study comparing transurethral holmium laser enucleation of the prostate with robot-assisted simple prostatectomy showed that both procedures can effectively treat benign prostatic hyperplasia</w:t>
      </w:r>
      <w:r w:rsidR="00BE5A77" w:rsidRPr="00857DF3">
        <w:rPr>
          <w:rFonts w:ascii="Book Antiqua" w:eastAsia="Songti SC" w:hAnsi="Book Antiqua" w:cs="Times New Roman"/>
          <w:color w:val="000000" w:themeColor="text1"/>
          <w:sz w:val="24"/>
          <w:vertAlign w:val="superscript"/>
        </w:rPr>
        <w:t>[22]</w:t>
      </w:r>
      <w:r w:rsidRPr="00857DF3">
        <w:rPr>
          <w:rFonts w:ascii="Book Antiqua" w:eastAsia="Songti SC" w:hAnsi="Book Antiqua" w:cs="Times New Roman"/>
          <w:color w:val="000000" w:themeColor="text1"/>
          <w:sz w:val="24"/>
        </w:rPr>
        <w:t>. Although the transurethral laser ablation procedure had shorter operation time, less blood loss, and shorter hospital stay, there was no significant difference in the major complic</w:t>
      </w:r>
      <w:r w:rsidRPr="00857DF3">
        <w:rPr>
          <w:rFonts w:ascii="Book Antiqua" w:eastAsia="Songti SC" w:hAnsi="Book Antiqua" w:cs="Times New Roman"/>
          <w:color w:val="000000" w:themeColor="text1"/>
          <w:sz w:val="24"/>
        </w:rPr>
        <w:t xml:space="preserve">ations </w:t>
      </w:r>
      <w:r w:rsidR="004A4092">
        <w:rPr>
          <w:rFonts w:ascii="Book Antiqua" w:eastAsia="Songti SC" w:hAnsi="Book Antiqua" w:cs="Times New Roman"/>
          <w:color w:val="000000" w:themeColor="text1"/>
          <w:sz w:val="24"/>
        </w:rPr>
        <w:t>or</w:t>
      </w:r>
      <w:r w:rsidR="004A4092"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 xml:space="preserve">postoperative urinary continence. </w:t>
      </w:r>
      <w:r w:rsidR="00874AFB" w:rsidRPr="00857DF3">
        <w:rPr>
          <w:rFonts w:ascii="Book Antiqua" w:eastAsia="Songti SC" w:hAnsi="Book Antiqua" w:cs="Times New Roman"/>
          <w:color w:val="000000" w:themeColor="text1"/>
          <w:sz w:val="24"/>
        </w:rPr>
        <w:t xml:space="preserve">One of </w:t>
      </w:r>
      <w:r w:rsidR="00A2394E" w:rsidRPr="00857DF3">
        <w:rPr>
          <w:rFonts w:ascii="Book Antiqua" w:eastAsia="Songti SC" w:hAnsi="Book Antiqua" w:cs="Times New Roman"/>
          <w:color w:val="000000" w:themeColor="text1"/>
          <w:sz w:val="24"/>
        </w:rPr>
        <w:t>our cases</w:t>
      </w:r>
      <w:r w:rsidR="00874AFB" w:rsidRPr="00857DF3">
        <w:rPr>
          <w:rFonts w:ascii="Book Antiqua" w:eastAsia="Songti SC" w:hAnsi="Book Antiqua" w:cs="Times New Roman"/>
          <w:color w:val="000000" w:themeColor="text1"/>
          <w:sz w:val="24"/>
        </w:rPr>
        <w:t xml:space="preserve"> was benign prostate hyperplasia</w:t>
      </w:r>
      <w:r w:rsidR="00A2394E" w:rsidRPr="00857DF3">
        <w:rPr>
          <w:rFonts w:ascii="Book Antiqua" w:eastAsia="Songti SC" w:hAnsi="Book Antiqua" w:cs="Times New Roman"/>
          <w:color w:val="000000" w:themeColor="text1"/>
          <w:sz w:val="24"/>
        </w:rPr>
        <w:t xml:space="preserve">. The patient was very satisfied with the treatment since he recovered very well without major complications, while his </w:t>
      </w:r>
      <w:r w:rsidR="00BE5A77" w:rsidRPr="00857DF3">
        <w:rPr>
          <w:rFonts w:ascii="Book Antiqua" w:eastAsia="Songti SC" w:hAnsi="Book Antiqua" w:cs="Times New Roman"/>
          <w:color w:val="000000" w:themeColor="text1"/>
          <w:sz w:val="24"/>
        </w:rPr>
        <w:t xml:space="preserve">lower urinary tracts </w:t>
      </w:r>
      <w:r w:rsidR="00A2394E" w:rsidRPr="00857DF3">
        <w:rPr>
          <w:rFonts w:ascii="Book Antiqua" w:eastAsia="Songti SC" w:hAnsi="Book Antiqua" w:cs="Times New Roman"/>
          <w:color w:val="000000" w:themeColor="text1"/>
          <w:sz w:val="24"/>
        </w:rPr>
        <w:t>symptoms disappeared</w:t>
      </w:r>
      <w:r w:rsidR="00874AFB" w:rsidRPr="00857DF3">
        <w:rPr>
          <w:rFonts w:ascii="Book Antiqua" w:eastAsia="Songti SC" w:hAnsi="Book Antiqua" w:cs="Times New Roman"/>
          <w:color w:val="000000" w:themeColor="text1"/>
          <w:sz w:val="24"/>
        </w:rPr>
        <w:t xml:space="preserve">. </w:t>
      </w:r>
      <w:r w:rsidRPr="00857DF3">
        <w:rPr>
          <w:rFonts w:ascii="Book Antiqua" w:eastAsia="Songti SC" w:hAnsi="Book Antiqua" w:cs="Times New Roman"/>
          <w:color w:val="000000" w:themeColor="text1"/>
          <w:sz w:val="24"/>
        </w:rPr>
        <w:t>Therefore, it is acceptable even the final pathology is benign</w:t>
      </w:r>
      <w:r w:rsidR="00A2394E" w:rsidRPr="00857DF3">
        <w:rPr>
          <w:rFonts w:ascii="Book Antiqua" w:eastAsia="Songti SC" w:hAnsi="Book Antiqua" w:cs="Times New Roman"/>
          <w:color w:val="000000" w:themeColor="text1"/>
          <w:sz w:val="24"/>
        </w:rPr>
        <w:t xml:space="preserve"> for some patients </w:t>
      </w:r>
      <w:r w:rsidR="004A4092">
        <w:rPr>
          <w:rFonts w:ascii="Book Antiqua" w:eastAsia="Songti SC" w:hAnsi="Book Antiqua" w:cs="Times New Roman"/>
          <w:color w:val="000000" w:themeColor="text1"/>
          <w:sz w:val="24"/>
        </w:rPr>
        <w:t xml:space="preserve">who </w:t>
      </w:r>
      <w:r w:rsidR="00A2394E" w:rsidRPr="00857DF3">
        <w:rPr>
          <w:rFonts w:ascii="Book Antiqua" w:eastAsia="Songti SC" w:hAnsi="Book Antiqua" w:cs="Times New Roman"/>
          <w:color w:val="000000" w:themeColor="text1"/>
          <w:sz w:val="24"/>
        </w:rPr>
        <w:t>received radical prostatectomy.</w:t>
      </w:r>
    </w:p>
    <w:p w14:paraId="50F9B1A5" w14:textId="299F8303" w:rsidR="00A2394E" w:rsidRPr="00857DF3" w:rsidRDefault="00760E2E" w:rsidP="00857DF3">
      <w:pPr>
        <w:spacing w:line="360" w:lineRule="auto"/>
        <w:rPr>
          <w:rFonts w:ascii="Book Antiqua" w:hAnsi="Book Antiqua" w:cs="Times New Roman"/>
          <w:color w:val="000000" w:themeColor="text1"/>
          <w:sz w:val="24"/>
        </w:rPr>
      </w:pPr>
      <w:r w:rsidRPr="00857DF3">
        <w:rPr>
          <w:rFonts w:ascii="Book Antiqua" w:eastAsia="Songti SC" w:hAnsi="Book Antiqua" w:cs="Times New Roman"/>
          <w:color w:val="000000" w:themeColor="text1"/>
          <w:sz w:val="24"/>
        </w:rPr>
        <w:tab/>
      </w:r>
      <w:r w:rsidR="00D83338" w:rsidRPr="00857DF3">
        <w:rPr>
          <w:rFonts w:ascii="Book Antiqua" w:eastAsia="Songti SC" w:hAnsi="Book Antiqua" w:cs="Times New Roman"/>
          <w:color w:val="000000" w:themeColor="text1"/>
          <w:sz w:val="24"/>
        </w:rPr>
        <w:t xml:space="preserve">In summary, </w:t>
      </w:r>
      <w:r w:rsidR="003F4FEB" w:rsidRPr="00857DF3">
        <w:rPr>
          <w:rFonts w:ascii="Book Antiqua" w:hAnsi="Book Antiqua" w:cs="Times New Roman"/>
          <w:color w:val="000000" w:themeColor="text1"/>
          <w:sz w:val="24"/>
        </w:rPr>
        <w:t>the</w:t>
      </w:r>
      <w:r w:rsidR="00A2394E" w:rsidRPr="00857DF3">
        <w:rPr>
          <w:rFonts w:ascii="Book Antiqua" w:hAnsi="Book Antiqua" w:cs="Times New Roman"/>
          <w:color w:val="000000" w:themeColor="text1"/>
          <w:sz w:val="24"/>
        </w:rPr>
        <w:t xml:space="preserve"> current practice of mandating a prostatic biopsy before prostatectomy should be reconsidered in the era of new imaging technology and minimally invasive techniques. Radical prostatectomy could be carried out without the eviden</w:t>
      </w:r>
      <w:r w:rsidR="00A2394E" w:rsidRPr="00857DF3">
        <w:rPr>
          <w:rFonts w:ascii="Book Antiqua" w:hAnsi="Book Antiqua" w:cs="Times New Roman"/>
          <w:color w:val="000000" w:themeColor="text1"/>
          <w:sz w:val="24"/>
        </w:rPr>
        <w:t xml:space="preserve">ce of </w:t>
      </w:r>
      <w:r w:rsidR="004A4092" w:rsidRPr="00857DF3">
        <w:rPr>
          <w:rFonts w:ascii="Book Antiqua" w:hAnsi="Book Antiqua" w:cs="Times New Roman"/>
          <w:color w:val="000000" w:themeColor="text1"/>
          <w:sz w:val="24"/>
        </w:rPr>
        <w:t>malignanc</w:t>
      </w:r>
      <w:r w:rsidR="004A4092">
        <w:rPr>
          <w:rFonts w:ascii="Book Antiqua" w:hAnsi="Book Antiqua" w:cs="Times New Roman"/>
          <w:color w:val="000000" w:themeColor="text1"/>
          <w:sz w:val="24"/>
        </w:rPr>
        <w:t>y</w:t>
      </w:r>
      <w:r w:rsidR="00A2394E" w:rsidRPr="00857DF3">
        <w:rPr>
          <w:rFonts w:ascii="Book Antiqua" w:hAnsi="Book Antiqua" w:cs="Times New Roman"/>
          <w:color w:val="000000" w:themeColor="text1"/>
          <w:sz w:val="24"/>
        </w:rPr>
        <w:t>. Large-sam</w:t>
      </w:r>
      <w:r w:rsidR="00A2394E" w:rsidRPr="00857DF3">
        <w:rPr>
          <w:rFonts w:ascii="Book Antiqua" w:hAnsi="Book Antiqua" w:cs="Times New Roman"/>
          <w:color w:val="000000" w:themeColor="text1"/>
          <w:sz w:val="24"/>
        </w:rPr>
        <w:t xml:space="preserve">ple randomized controlled trials are definitely required to confirm the feasibility of </w:t>
      </w:r>
      <w:r w:rsidR="00A4459F" w:rsidRPr="00857DF3">
        <w:rPr>
          <w:rFonts w:ascii="Book Antiqua" w:hAnsi="Book Antiqua" w:cs="Times New Roman"/>
          <w:color w:val="000000" w:themeColor="text1"/>
          <w:sz w:val="24"/>
        </w:rPr>
        <w:t xml:space="preserve">this </w:t>
      </w:r>
      <w:r w:rsidR="00A2394E" w:rsidRPr="00857DF3">
        <w:rPr>
          <w:rFonts w:ascii="Book Antiqua" w:hAnsi="Book Antiqua" w:cs="Times New Roman"/>
          <w:color w:val="000000" w:themeColor="text1"/>
          <w:sz w:val="24"/>
        </w:rPr>
        <w:t>new concept.</w:t>
      </w:r>
    </w:p>
    <w:p w14:paraId="1620F05E" w14:textId="77777777" w:rsidR="00D83338" w:rsidRPr="00857DF3" w:rsidRDefault="00D83338"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s="Times New Roman"/>
          <w:color w:val="000000" w:themeColor="text1"/>
          <w:sz w:val="24"/>
        </w:rPr>
      </w:pPr>
    </w:p>
    <w:p w14:paraId="08B20F6F" w14:textId="1BF7E24C" w:rsidR="00C116F2" w:rsidRPr="00857DF3" w:rsidRDefault="00166767" w:rsidP="00857DF3">
      <w:pPr>
        <w:adjustRightInd w:val="0"/>
        <w:snapToGrid w:val="0"/>
        <w:spacing w:line="360" w:lineRule="auto"/>
        <w:rPr>
          <w:rFonts w:ascii="Book Antiqua" w:hAnsi="Book Antiqua"/>
          <w:b/>
          <w:color w:val="000000" w:themeColor="text1"/>
          <w:sz w:val="24"/>
        </w:rPr>
      </w:pPr>
      <w:r w:rsidRPr="00857DF3">
        <w:rPr>
          <w:rFonts w:ascii="Book Antiqua" w:hAnsi="Book Antiqua"/>
          <w:b/>
          <w:color w:val="000000" w:themeColor="text1"/>
          <w:sz w:val="24"/>
        </w:rPr>
        <w:t>A</w:t>
      </w:r>
      <w:r w:rsidR="00C116F2" w:rsidRPr="00857DF3">
        <w:rPr>
          <w:rFonts w:ascii="Book Antiqua" w:hAnsi="Book Antiqua"/>
          <w:b/>
          <w:color w:val="000000" w:themeColor="text1"/>
          <w:sz w:val="24"/>
        </w:rPr>
        <w:t>RTICLE HIGHLIGHTS</w:t>
      </w:r>
    </w:p>
    <w:p w14:paraId="346F9BE8"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background</w:t>
      </w:r>
    </w:p>
    <w:p w14:paraId="72E2C6F4" w14:textId="6771D012" w:rsidR="00CA3E81" w:rsidRPr="00857DF3" w:rsidRDefault="008C6945"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Prostate cancer is one of the most c</w:t>
      </w:r>
      <w:r w:rsidRPr="00857DF3">
        <w:rPr>
          <w:rFonts w:ascii="Book Antiqua" w:hAnsi="Book Antiqua"/>
          <w:color w:val="000000" w:themeColor="text1"/>
          <w:sz w:val="24"/>
        </w:rPr>
        <w:t xml:space="preserve">ommon malignant </w:t>
      </w:r>
      <w:r w:rsidR="005721EF" w:rsidRPr="00857DF3">
        <w:rPr>
          <w:rFonts w:ascii="Book Antiqua" w:hAnsi="Book Antiqua"/>
          <w:color w:val="000000" w:themeColor="text1"/>
          <w:sz w:val="24"/>
        </w:rPr>
        <w:t>tumors.</w:t>
      </w:r>
      <w:r w:rsidR="00820A4A" w:rsidRPr="00857DF3">
        <w:rPr>
          <w:rFonts w:ascii="Book Antiqua" w:hAnsi="Book Antiqua"/>
          <w:color w:val="000000" w:themeColor="text1"/>
          <w:sz w:val="24"/>
        </w:rPr>
        <w:t xml:space="preserve"> </w:t>
      </w:r>
      <w:r w:rsidR="0045000E" w:rsidRPr="00857DF3">
        <w:rPr>
          <w:rFonts w:ascii="Book Antiqua" w:hAnsi="Book Antiqua"/>
          <w:color w:val="000000" w:themeColor="text1"/>
          <w:sz w:val="24"/>
        </w:rPr>
        <w:t>When the total PSA and/or digital rectum exam</w:t>
      </w:r>
      <w:r w:rsidR="007C094D">
        <w:rPr>
          <w:rFonts w:ascii="Book Antiqua" w:hAnsi="Book Antiqua"/>
          <w:color w:val="000000" w:themeColor="text1"/>
          <w:sz w:val="24"/>
        </w:rPr>
        <w:t>ination</w:t>
      </w:r>
      <w:r w:rsidR="0045000E" w:rsidRPr="00857DF3">
        <w:rPr>
          <w:rFonts w:ascii="Book Antiqua" w:hAnsi="Book Antiqua"/>
          <w:color w:val="000000" w:themeColor="text1"/>
          <w:sz w:val="24"/>
        </w:rPr>
        <w:t xml:space="preserve"> </w:t>
      </w:r>
      <w:r w:rsidR="007C094D">
        <w:rPr>
          <w:rFonts w:ascii="Book Antiqua" w:hAnsi="Book Antiqua"/>
          <w:color w:val="000000" w:themeColor="text1"/>
          <w:sz w:val="24"/>
        </w:rPr>
        <w:t>are</w:t>
      </w:r>
      <w:r w:rsidR="007C094D" w:rsidRPr="00857DF3">
        <w:rPr>
          <w:rFonts w:ascii="Book Antiqua" w:hAnsi="Book Antiqua"/>
          <w:color w:val="000000" w:themeColor="text1"/>
          <w:sz w:val="24"/>
        </w:rPr>
        <w:t xml:space="preserve"> </w:t>
      </w:r>
      <w:r w:rsidR="0045000E" w:rsidRPr="00857DF3">
        <w:rPr>
          <w:rFonts w:ascii="Book Antiqua" w:hAnsi="Book Antiqua"/>
          <w:color w:val="000000" w:themeColor="text1"/>
          <w:sz w:val="24"/>
        </w:rPr>
        <w:t>positiv</w:t>
      </w:r>
      <w:r w:rsidR="0045000E" w:rsidRPr="00857DF3">
        <w:rPr>
          <w:rFonts w:ascii="Book Antiqua" w:hAnsi="Book Antiqua"/>
          <w:color w:val="000000" w:themeColor="text1"/>
          <w:sz w:val="24"/>
        </w:rPr>
        <w:t xml:space="preserve">e, prostate biopsy is </w:t>
      </w:r>
      <w:r w:rsidR="00412A75" w:rsidRPr="00857DF3">
        <w:rPr>
          <w:rFonts w:ascii="Book Antiqua" w:hAnsi="Book Antiqua"/>
          <w:color w:val="000000" w:themeColor="text1"/>
          <w:sz w:val="24"/>
        </w:rPr>
        <w:t xml:space="preserve">routinely </w:t>
      </w:r>
      <w:r w:rsidR="00887727" w:rsidRPr="00857DF3">
        <w:rPr>
          <w:rFonts w:ascii="Book Antiqua" w:hAnsi="Book Antiqua"/>
          <w:color w:val="000000" w:themeColor="text1"/>
          <w:sz w:val="24"/>
        </w:rPr>
        <w:t>proposed to patients.</w:t>
      </w:r>
      <w:r w:rsidR="00D87122" w:rsidRPr="00857DF3">
        <w:rPr>
          <w:rFonts w:ascii="Book Antiqua" w:hAnsi="Book Antiqua"/>
          <w:color w:val="000000" w:themeColor="text1"/>
          <w:sz w:val="24"/>
        </w:rPr>
        <w:t xml:space="preserve"> However, the</w:t>
      </w:r>
      <w:r w:rsidR="00EE1F3F" w:rsidRPr="00857DF3">
        <w:rPr>
          <w:rFonts w:ascii="Book Antiqua" w:hAnsi="Book Antiqua"/>
          <w:color w:val="000000" w:themeColor="text1"/>
          <w:sz w:val="24"/>
        </w:rPr>
        <w:t xml:space="preserve"> </w:t>
      </w:r>
      <w:r w:rsidR="00E758A3" w:rsidRPr="00857DF3">
        <w:rPr>
          <w:rFonts w:ascii="Book Antiqua" w:hAnsi="Book Antiqua"/>
          <w:color w:val="000000" w:themeColor="text1"/>
          <w:sz w:val="24"/>
        </w:rPr>
        <w:t>detection ability</w:t>
      </w:r>
      <w:r w:rsidR="00EE1F3F" w:rsidRPr="00857DF3">
        <w:rPr>
          <w:rFonts w:ascii="Book Antiqua" w:hAnsi="Book Antiqua"/>
          <w:color w:val="000000" w:themeColor="text1"/>
          <w:sz w:val="24"/>
        </w:rPr>
        <w:t xml:space="preserve"> of the transrectal ultrasound guided</w:t>
      </w:r>
      <w:r w:rsidR="00E1492E" w:rsidRPr="00857DF3">
        <w:rPr>
          <w:rFonts w:ascii="Book Antiqua" w:hAnsi="Book Antiqua"/>
          <w:color w:val="000000" w:themeColor="text1"/>
          <w:sz w:val="24"/>
        </w:rPr>
        <w:t xml:space="preserve"> (TRUS)</w:t>
      </w:r>
      <w:r w:rsidR="00EE1F3F" w:rsidRPr="00857DF3">
        <w:rPr>
          <w:rFonts w:ascii="Book Antiqua" w:hAnsi="Book Antiqua"/>
          <w:color w:val="000000" w:themeColor="text1"/>
          <w:sz w:val="24"/>
        </w:rPr>
        <w:t xml:space="preserve"> prostate biopsy is limited. </w:t>
      </w:r>
      <w:r w:rsidR="004050A7" w:rsidRPr="00857DF3">
        <w:rPr>
          <w:rFonts w:ascii="Book Antiqua" w:hAnsi="Book Antiqua"/>
          <w:color w:val="000000" w:themeColor="text1"/>
          <w:sz w:val="24"/>
        </w:rPr>
        <w:t>While clinically insignificant cancers are often detected, clinically significant cancers are sometimes missed after prostate biopsy. TRUS-biopsy also carries significant morbidity and can cause life-threatening sepsis.</w:t>
      </w:r>
      <w:r w:rsidR="0018058B" w:rsidRPr="00857DF3">
        <w:rPr>
          <w:rFonts w:ascii="Book Antiqua" w:hAnsi="Book Antiqua"/>
          <w:color w:val="000000" w:themeColor="text1"/>
          <w:sz w:val="24"/>
        </w:rPr>
        <w:t xml:space="preserve"> </w:t>
      </w:r>
      <w:r w:rsidR="00154AE6" w:rsidRPr="00857DF3">
        <w:rPr>
          <w:rFonts w:ascii="Book Antiqua" w:hAnsi="Book Antiqua"/>
          <w:color w:val="000000" w:themeColor="text1"/>
          <w:sz w:val="24"/>
        </w:rPr>
        <w:t xml:space="preserve">The reported sensitivity of </w:t>
      </w:r>
      <w:r w:rsidR="006D5BE2" w:rsidRPr="00857DF3">
        <w:rPr>
          <w:rFonts w:ascii="Book Antiqua" w:eastAsia="Songti SC" w:hAnsi="Book Antiqua" w:cs="Times New Roman"/>
          <w:color w:val="000000" w:themeColor="text1"/>
          <w:sz w:val="24"/>
        </w:rPr>
        <w:t>multi-parameter pros</w:t>
      </w:r>
      <w:r w:rsidR="003019E3" w:rsidRPr="00857DF3">
        <w:rPr>
          <w:rFonts w:ascii="Book Antiqua" w:eastAsia="Songti SC" w:hAnsi="Book Antiqua" w:cs="Times New Roman"/>
          <w:color w:val="000000" w:themeColor="text1"/>
          <w:sz w:val="24"/>
        </w:rPr>
        <w:t>tate magnetic resonance imaging</w:t>
      </w:r>
      <w:r w:rsidR="006D5BE2" w:rsidRPr="00857DF3">
        <w:rPr>
          <w:rFonts w:ascii="Book Antiqua" w:eastAsia="Songti SC" w:hAnsi="Book Antiqua" w:cs="Times New Roman"/>
          <w:color w:val="000000" w:themeColor="text1"/>
          <w:sz w:val="24"/>
        </w:rPr>
        <w:t xml:space="preserve"> </w:t>
      </w:r>
      <w:r w:rsidR="00154AE6" w:rsidRPr="00857DF3">
        <w:rPr>
          <w:rFonts w:ascii="Book Antiqua" w:hAnsi="Book Antiqua"/>
          <w:color w:val="000000" w:themeColor="text1"/>
          <w:sz w:val="24"/>
        </w:rPr>
        <w:t>for the detection of clinically s</w:t>
      </w:r>
      <w:r w:rsidR="003019E3" w:rsidRPr="00857DF3">
        <w:rPr>
          <w:rFonts w:ascii="Book Antiqua" w:hAnsi="Book Antiqua"/>
          <w:color w:val="000000" w:themeColor="text1"/>
          <w:sz w:val="24"/>
        </w:rPr>
        <w:t>ignificant disease was 93% (95%</w:t>
      </w:r>
      <w:r w:rsidR="00154AE6" w:rsidRPr="00857DF3">
        <w:rPr>
          <w:rFonts w:ascii="Book Antiqua" w:hAnsi="Book Antiqua"/>
          <w:color w:val="000000" w:themeColor="text1"/>
          <w:sz w:val="24"/>
        </w:rPr>
        <w:t xml:space="preserve">CI 88-96), and </w:t>
      </w:r>
      <w:r w:rsidR="00154AE6" w:rsidRPr="00857DF3">
        <w:rPr>
          <w:rFonts w:ascii="Book Antiqua" w:hAnsi="Book Antiqua"/>
          <w:color w:val="000000" w:themeColor="text1"/>
          <w:sz w:val="24"/>
          <w:vertAlign w:val="superscript"/>
        </w:rPr>
        <w:t>68</w:t>
      </w:r>
      <w:r w:rsidR="00154AE6" w:rsidRPr="00857DF3">
        <w:rPr>
          <w:rFonts w:ascii="Book Antiqua" w:hAnsi="Book Antiqua"/>
          <w:color w:val="000000" w:themeColor="text1"/>
          <w:sz w:val="24"/>
        </w:rPr>
        <w:t>Gallium-</w:t>
      </w:r>
      <w:r w:rsidR="006D5BE2" w:rsidRPr="00857DF3">
        <w:rPr>
          <w:rFonts w:ascii="Book Antiqua" w:eastAsia="Songti SC" w:hAnsi="Book Antiqua" w:cs="Times New Roman"/>
          <w:color w:val="000000" w:themeColor="text1"/>
          <w:sz w:val="24"/>
        </w:rPr>
        <w:t xml:space="preserve">prostate-specific membrane antigen positron emission tomography/computed tomography </w:t>
      </w:r>
      <w:r w:rsidR="00154AE6" w:rsidRPr="00857DF3">
        <w:rPr>
          <w:rFonts w:ascii="Book Antiqua" w:hAnsi="Book Antiqua"/>
          <w:color w:val="000000" w:themeColor="text1"/>
          <w:sz w:val="24"/>
        </w:rPr>
        <w:t xml:space="preserve">had a 100% detection rate for index lesions at radical </w:t>
      </w:r>
      <w:r w:rsidR="00154AE6" w:rsidRPr="00857DF3">
        <w:rPr>
          <w:rFonts w:ascii="Book Antiqua" w:hAnsi="Book Antiqua"/>
          <w:color w:val="000000" w:themeColor="text1"/>
          <w:sz w:val="24"/>
        </w:rPr>
        <w:lastRenderedPageBreak/>
        <w:t>prostatectomy</w:t>
      </w:r>
      <w:r w:rsidR="00A22684" w:rsidRPr="00857DF3">
        <w:rPr>
          <w:rFonts w:ascii="Book Antiqua" w:hAnsi="Book Antiqua"/>
          <w:color w:val="000000" w:themeColor="text1"/>
          <w:sz w:val="24"/>
        </w:rPr>
        <w:t xml:space="preserve">. </w:t>
      </w:r>
    </w:p>
    <w:p w14:paraId="3B20CFF2" w14:textId="77777777" w:rsidR="006D5BE2" w:rsidRPr="00857DF3" w:rsidRDefault="006D5BE2" w:rsidP="00857DF3">
      <w:pPr>
        <w:adjustRightInd w:val="0"/>
        <w:snapToGrid w:val="0"/>
        <w:spacing w:line="360" w:lineRule="auto"/>
        <w:rPr>
          <w:rFonts w:ascii="Book Antiqua" w:eastAsia="Songti SC" w:hAnsi="Book Antiqua" w:cs="Times New Roman"/>
          <w:color w:val="000000" w:themeColor="text1"/>
          <w:sz w:val="24"/>
        </w:rPr>
      </w:pPr>
    </w:p>
    <w:p w14:paraId="6AD0F937"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motivation</w:t>
      </w:r>
    </w:p>
    <w:p w14:paraId="3E54FC9A" w14:textId="14483568" w:rsidR="00975FEC" w:rsidRPr="00857DF3" w:rsidRDefault="006111A5"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Nowadays, many </w:t>
      </w:r>
      <w:r w:rsidR="004939A7" w:rsidRPr="00857DF3">
        <w:rPr>
          <w:rFonts w:ascii="Book Antiqua" w:hAnsi="Book Antiqua"/>
          <w:color w:val="000000" w:themeColor="text1"/>
          <w:sz w:val="24"/>
        </w:rPr>
        <w:t>imaging techniq</w:t>
      </w:r>
      <w:r w:rsidR="004939A7" w:rsidRPr="00857DF3">
        <w:rPr>
          <w:rFonts w:ascii="Book Antiqua" w:hAnsi="Book Antiqua"/>
          <w:color w:val="000000" w:themeColor="text1"/>
          <w:sz w:val="24"/>
        </w:rPr>
        <w:t>ue</w:t>
      </w:r>
      <w:r w:rsidR="00F52906" w:rsidRPr="00857DF3">
        <w:rPr>
          <w:rFonts w:ascii="Book Antiqua" w:hAnsi="Book Antiqua"/>
          <w:color w:val="000000" w:themeColor="text1"/>
          <w:sz w:val="24"/>
        </w:rPr>
        <w:t>s</w:t>
      </w:r>
      <w:r w:rsidR="004939A7" w:rsidRPr="00857DF3">
        <w:rPr>
          <w:rFonts w:ascii="Book Antiqua" w:hAnsi="Book Antiqua"/>
          <w:color w:val="000000" w:themeColor="text1"/>
          <w:sz w:val="24"/>
        </w:rPr>
        <w:t xml:space="preserve"> with </w:t>
      </w:r>
      <w:r w:rsidR="007C094D">
        <w:rPr>
          <w:rFonts w:ascii="Book Antiqua" w:hAnsi="Book Antiqua"/>
          <w:color w:val="000000" w:themeColor="text1"/>
          <w:sz w:val="24"/>
        </w:rPr>
        <w:t xml:space="preserve">a </w:t>
      </w:r>
      <w:r w:rsidR="004939A7" w:rsidRPr="00857DF3">
        <w:rPr>
          <w:rFonts w:ascii="Book Antiqua" w:hAnsi="Book Antiqua"/>
          <w:color w:val="000000" w:themeColor="text1"/>
          <w:sz w:val="24"/>
        </w:rPr>
        <w:t>very high detection rate for prostate cancer are applied clinic</w:t>
      </w:r>
      <w:r w:rsidR="007C094D">
        <w:rPr>
          <w:rFonts w:ascii="Book Antiqua" w:hAnsi="Book Antiqua"/>
          <w:color w:val="000000" w:themeColor="text1"/>
          <w:sz w:val="24"/>
        </w:rPr>
        <w:t>ally</w:t>
      </w:r>
      <w:r w:rsidR="00466B2B" w:rsidRPr="00857DF3">
        <w:rPr>
          <w:rFonts w:ascii="Book Antiqua" w:hAnsi="Book Antiqua"/>
          <w:color w:val="000000" w:themeColor="text1"/>
          <w:sz w:val="24"/>
        </w:rPr>
        <w:t>.</w:t>
      </w:r>
      <w:r w:rsidR="00932488" w:rsidRPr="00857DF3">
        <w:rPr>
          <w:rFonts w:ascii="Book Antiqua" w:hAnsi="Book Antiqua"/>
          <w:color w:val="000000" w:themeColor="text1"/>
          <w:sz w:val="24"/>
        </w:rPr>
        <w:t xml:space="preserve"> </w:t>
      </w:r>
      <w:r w:rsidR="00E1353C" w:rsidRPr="00857DF3">
        <w:rPr>
          <w:rFonts w:ascii="Book Antiqua" w:hAnsi="Book Antiqua"/>
          <w:color w:val="000000" w:themeColor="text1"/>
          <w:sz w:val="24"/>
        </w:rPr>
        <w:t xml:space="preserve">Some patients are afraid of prostate biopsy, and they really want to remove the prostate </w:t>
      </w:r>
      <w:r w:rsidR="00054D66" w:rsidRPr="00857DF3">
        <w:rPr>
          <w:rFonts w:ascii="Book Antiqua" w:hAnsi="Book Antiqua"/>
          <w:color w:val="000000" w:themeColor="text1"/>
          <w:sz w:val="24"/>
        </w:rPr>
        <w:t>immediately</w:t>
      </w:r>
      <w:r w:rsidR="00814B44" w:rsidRPr="00857DF3">
        <w:rPr>
          <w:rFonts w:ascii="Book Antiqua" w:hAnsi="Book Antiqua"/>
          <w:color w:val="000000" w:themeColor="text1"/>
          <w:sz w:val="24"/>
        </w:rPr>
        <w:t xml:space="preserve"> </w:t>
      </w:r>
      <w:r w:rsidR="00E1353C" w:rsidRPr="00857DF3">
        <w:rPr>
          <w:rFonts w:ascii="Book Antiqua" w:hAnsi="Book Antiqua"/>
          <w:color w:val="000000" w:themeColor="text1"/>
          <w:sz w:val="24"/>
        </w:rPr>
        <w:t>when</w:t>
      </w:r>
      <w:r w:rsidR="00C45767" w:rsidRPr="00857DF3">
        <w:rPr>
          <w:rFonts w:ascii="Book Antiqua" w:hAnsi="Book Antiqua"/>
          <w:color w:val="000000" w:themeColor="text1"/>
          <w:sz w:val="24"/>
        </w:rPr>
        <w:t xml:space="preserve"> </w:t>
      </w:r>
      <w:r w:rsidR="00861393" w:rsidRPr="00857DF3">
        <w:rPr>
          <w:rFonts w:ascii="Book Antiqua" w:hAnsi="Book Antiqua"/>
          <w:color w:val="000000" w:themeColor="text1"/>
          <w:sz w:val="24"/>
        </w:rPr>
        <w:t>they were told</w:t>
      </w:r>
      <w:r w:rsidR="004E793B" w:rsidRPr="00857DF3">
        <w:rPr>
          <w:rFonts w:ascii="Book Antiqua" w:hAnsi="Book Antiqua"/>
          <w:color w:val="000000" w:themeColor="text1"/>
          <w:sz w:val="24"/>
        </w:rPr>
        <w:t xml:space="preserve"> </w:t>
      </w:r>
      <w:r w:rsidR="007C094D">
        <w:rPr>
          <w:rFonts w:ascii="Book Antiqua" w:hAnsi="Book Antiqua"/>
          <w:color w:val="000000" w:themeColor="text1"/>
          <w:sz w:val="24"/>
        </w:rPr>
        <w:t xml:space="preserve">that </w:t>
      </w:r>
      <w:r w:rsidR="003B611D" w:rsidRPr="00857DF3">
        <w:rPr>
          <w:rFonts w:ascii="Book Antiqua" w:hAnsi="Book Antiqua"/>
          <w:color w:val="000000" w:themeColor="text1"/>
          <w:sz w:val="24"/>
        </w:rPr>
        <w:t>they might have prostate</w:t>
      </w:r>
      <w:r w:rsidR="003B611D" w:rsidRPr="00857DF3">
        <w:rPr>
          <w:rFonts w:ascii="Book Antiqua" w:hAnsi="Book Antiqua"/>
          <w:color w:val="000000" w:themeColor="text1"/>
          <w:sz w:val="24"/>
        </w:rPr>
        <w:t xml:space="preserve"> cancer</w:t>
      </w:r>
      <w:r w:rsidR="004E793B" w:rsidRPr="00857DF3">
        <w:rPr>
          <w:rFonts w:ascii="Book Antiqua" w:hAnsi="Book Antiqua"/>
          <w:color w:val="000000" w:themeColor="text1"/>
          <w:sz w:val="24"/>
        </w:rPr>
        <w:t xml:space="preserve">. </w:t>
      </w:r>
      <w:r w:rsidR="007C4285" w:rsidRPr="00857DF3">
        <w:rPr>
          <w:rFonts w:ascii="Book Antiqua" w:hAnsi="Book Antiqua"/>
          <w:color w:val="000000" w:themeColor="text1"/>
          <w:sz w:val="24"/>
        </w:rPr>
        <w:t xml:space="preserve">For elder men, laparoscopic/robot-assisted prostatectomy is also a safe and effective procedure for the treatment of benign prostatic hyperplasia. </w:t>
      </w:r>
      <w:r w:rsidR="00872C50" w:rsidRPr="00857DF3">
        <w:rPr>
          <w:rFonts w:ascii="Book Antiqua" w:hAnsi="Book Antiqua"/>
          <w:color w:val="000000" w:themeColor="text1"/>
          <w:sz w:val="24"/>
        </w:rPr>
        <w:t xml:space="preserve">So </w:t>
      </w:r>
      <w:r w:rsidR="008F4AE2" w:rsidRPr="00857DF3">
        <w:rPr>
          <w:rFonts w:ascii="Book Antiqua" w:hAnsi="Book Antiqua"/>
          <w:color w:val="000000" w:themeColor="text1"/>
          <w:sz w:val="24"/>
        </w:rPr>
        <w:t>i</w:t>
      </w:r>
      <w:r w:rsidR="00CD45B3" w:rsidRPr="00857DF3">
        <w:rPr>
          <w:rFonts w:ascii="Book Antiqua" w:hAnsi="Book Antiqua"/>
          <w:color w:val="000000" w:themeColor="text1"/>
          <w:sz w:val="24"/>
        </w:rPr>
        <w:t xml:space="preserve">t </w:t>
      </w:r>
      <w:r w:rsidR="0029694F" w:rsidRPr="00857DF3">
        <w:rPr>
          <w:rFonts w:ascii="Book Antiqua" w:hAnsi="Book Antiqua"/>
          <w:color w:val="000000" w:themeColor="text1"/>
          <w:sz w:val="24"/>
        </w:rPr>
        <w:t>might be no longer necessary to perform prostate biopsy before radical prostatectomy.</w:t>
      </w:r>
      <w:r w:rsidR="00D771DB" w:rsidRPr="00857DF3">
        <w:rPr>
          <w:rFonts w:ascii="Book Antiqua" w:hAnsi="Book Antiqua"/>
          <w:color w:val="000000" w:themeColor="text1"/>
          <w:sz w:val="24"/>
        </w:rPr>
        <w:t xml:space="preserve"> </w:t>
      </w:r>
    </w:p>
    <w:p w14:paraId="03F3BA54" w14:textId="77777777" w:rsidR="00C116F2" w:rsidRPr="00857DF3" w:rsidRDefault="00C116F2" w:rsidP="00857DF3">
      <w:pPr>
        <w:adjustRightInd w:val="0"/>
        <w:snapToGrid w:val="0"/>
        <w:spacing w:line="360" w:lineRule="auto"/>
        <w:rPr>
          <w:rFonts w:ascii="Book Antiqua" w:hAnsi="Book Antiqua"/>
          <w:color w:val="000000" w:themeColor="text1"/>
          <w:sz w:val="24"/>
        </w:rPr>
      </w:pPr>
    </w:p>
    <w:p w14:paraId="383FD6BF" w14:textId="5CA60A6C" w:rsidR="00C116F2" w:rsidRPr="00857DF3" w:rsidRDefault="0005324D"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objectives</w:t>
      </w:r>
    </w:p>
    <w:p w14:paraId="16A3D8F6" w14:textId="10F8E491" w:rsidR="00C116F2" w:rsidRPr="00857DF3" w:rsidRDefault="0094518D"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 xml:space="preserve">The main objective </w:t>
      </w:r>
      <w:r w:rsidR="00C87735" w:rsidRPr="00857DF3">
        <w:rPr>
          <w:rFonts w:ascii="Book Antiqua" w:hAnsi="Book Antiqua"/>
          <w:color w:val="000000" w:themeColor="text1"/>
          <w:sz w:val="24"/>
        </w:rPr>
        <w:t xml:space="preserve">of the study </w:t>
      </w:r>
      <w:r w:rsidRPr="00857DF3">
        <w:rPr>
          <w:rFonts w:ascii="Book Antiqua" w:hAnsi="Book Antiqua"/>
          <w:color w:val="000000" w:themeColor="text1"/>
          <w:sz w:val="24"/>
        </w:rPr>
        <w:t>was t</w:t>
      </w:r>
      <w:r w:rsidR="007960B2" w:rsidRPr="00857DF3">
        <w:rPr>
          <w:rFonts w:ascii="Book Antiqua" w:hAnsi="Book Antiqua"/>
          <w:color w:val="000000" w:themeColor="text1"/>
          <w:sz w:val="24"/>
        </w:rPr>
        <w:t>o explore the feasibility of radical prostatectomy without prostate biopsy in the era of new imaging technology and minimally invasive techniques.</w:t>
      </w:r>
    </w:p>
    <w:p w14:paraId="198ABAFB" w14:textId="77777777" w:rsidR="007960B2" w:rsidRPr="00857DF3" w:rsidRDefault="007960B2" w:rsidP="00857DF3">
      <w:pPr>
        <w:adjustRightInd w:val="0"/>
        <w:snapToGrid w:val="0"/>
        <w:spacing w:line="360" w:lineRule="auto"/>
        <w:rPr>
          <w:rFonts w:ascii="Book Antiqua" w:hAnsi="Book Antiqua"/>
          <w:color w:val="000000" w:themeColor="text1"/>
          <w:sz w:val="24"/>
        </w:rPr>
      </w:pPr>
    </w:p>
    <w:p w14:paraId="26C7095F"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methods</w:t>
      </w:r>
    </w:p>
    <w:p w14:paraId="4B7E2C31" w14:textId="1CEEF8F0" w:rsidR="00565AED" w:rsidRPr="00857DF3" w:rsidRDefault="00260079"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A retrospective study was designed</w:t>
      </w:r>
      <w:r w:rsidR="00FA37AF" w:rsidRPr="00857DF3">
        <w:rPr>
          <w:rFonts w:ascii="Book Antiqua" w:hAnsi="Book Antiqua"/>
          <w:color w:val="000000" w:themeColor="text1"/>
          <w:sz w:val="24"/>
        </w:rPr>
        <w:t>. The cases of laparoscopic radical prostatectomy without prostate biopsy before surgery were c</w:t>
      </w:r>
      <w:r w:rsidR="00FA37AF" w:rsidRPr="00857DF3">
        <w:rPr>
          <w:rFonts w:ascii="Book Antiqua" w:hAnsi="Book Antiqua"/>
          <w:color w:val="000000" w:themeColor="text1"/>
          <w:sz w:val="24"/>
        </w:rPr>
        <w:t xml:space="preserve">ollected </w:t>
      </w:r>
      <w:r w:rsidR="007C094D">
        <w:rPr>
          <w:rFonts w:ascii="Book Antiqua" w:hAnsi="Book Antiqua"/>
          <w:color w:val="000000" w:themeColor="text1"/>
          <w:sz w:val="24"/>
        </w:rPr>
        <w:t>at</w:t>
      </w:r>
      <w:r w:rsidR="00A56E34">
        <w:rPr>
          <w:rFonts w:ascii="Book Antiqua" w:hAnsi="Book Antiqua"/>
          <w:color w:val="000000" w:themeColor="text1"/>
          <w:sz w:val="24"/>
        </w:rPr>
        <w:t xml:space="preserve"> the</w:t>
      </w:r>
      <w:r w:rsidR="007C094D" w:rsidRPr="00857DF3">
        <w:rPr>
          <w:rFonts w:ascii="Book Antiqua" w:hAnsi="Book Antiqua"/>
          <w:color w:val="000000" w:themeColor="text1"/>
          <w:sz w:val="24"/>
        </w:rPr>
        <w:t xml:space="preserve"> </w:t>
      </w:r>
      <w:r w:rsidR="00FA37AF" w:rsidRPr="00857DF3">
        <w:rPr>
          <w:rFonts w:ascii="Book Antiqua" w:hAnsi="Book Antiqua"/>
          <w:color w:val="000000" w:themeColor="text1"/>
          <w:sz w:val="24"/>
        </w:rPr>
        <w:t>thre</w:t>
      </w:r>
      <w:r w:rsidR="00FA37AF" w:rsidRPr="00857DF3">
        <w:rPr>
          <w:rFonts w:ascii="Book Antiqua" w:hAnsi="Book Antiqua"/>
          <w:color w:val="000000" w:themeColor="text1"/>
          <w:sz w:val="24"/>
        </w:rPr>
        <w:t>e medical center</w:t>
      </w:r>
      <w:r w:rsidR="00FF6552" w:rsidRPr="00857DF3">
        <w:rPr>
          <w:rFonts w:ascii="Book Antiqua" w:hAnsi="Book Antiqua"/>
          <w:color w:val="000000" w:themeColor="text1"/>
          <w:sz w:val="24"/>
        </w:rPr>
        <w:t>s</w:t>
      </w:r>
      <w:r w:rsidR="002B12E0">
        <w:rPr>
          <w:rFonts w:ascii="Book Antiqua" w:hAnsi="Book Antiqua"/>
          <w:color w:val="000000" w:themeColor="text1"/>
          <w:sz w:val="24"/>
        </w:rPr>
        <w:t xml:space="preserve"> involved in this study</w:t>
      </w:r>
      <w:r w:rsidR="00FA37AF" w:rsidRPr="00857DF3">
        <w:rPr>
          <w:rFonts w:ascii="Book Antiqua" w:hAnsi="Book Antiqua"/>
          <w:color w:val="000000" w:themeColor="text1"/>
          <w:sz w:val="24"/>
        </w:rPr>
        <w:t xml:space="preserve"> between June 2014 and December 2018.</w:t>
      </w:r>
      <w:r w:rsidR="00FF6552" w:rsidRPr="00857DF3">
        <w:rPr>
          <w:rFonts w:ascii="Book Antiqua" w:hAnsi="Book Antiqua"/>
          <w:color w:val="000000" w:themeColor="text1"/>
          <w:sz w:val="24"/>
        </w:rPr>
        <w:t xml:space="preserve"> The</w:t>
      </w:r>
      <w:r w:rsidR="00B60529" w:rsidRPr="00857DF3">
        <w:rPr>
          <w:rFonts w:ascii="Book Antiqua" w:hAnsi="Book Antiqua"/>
          <w:color w:val="000000" w:themeColor="text1"/>
          <w:sz w:val="24"/>
        </w:rPr>
        <w:t xml:space="preserve"> perioperative outcomes </w:t>
      </w:r>
      <w:r w:rsidR="00BE4955" w:rsidRPr="00857DF3">
        <w:rPr>
          <w:rFonts w:ascii="Book Antiqua" w:hAnsi="Book Antiqua"/>
          <w:color w:val="000000" w:themeColor="text1"/>
          <w:sz w:val="24"/>
        </w:rPr>
        <w:t xml:space="preserve">and pathology results </w:t>
      </w:r>
      <w:r w:rsidR="00B60529" w:rsidRPr="00857DF3">
        <w:rPr>
          <w:rFonts w:ascii="Book Antiqua" w:hAnsi="Book Antiqua"/>
          <w:color w:val="000000" w:themeColor="text1"/>
          <w:sz w:val="24"/>
        </w:rPr>
        <w:t xml:space="preserve">were analyzed. </w:t>
      </w:r>
    </w:p>
    <w:p w14:paraId="0EB6DBB5" w14:textId="77777777" w:rsidR="00C116F2" w:rsidRPr="00857DF3" w:rsidRDefault="00C116F2" w:rsidP="00857DF3">
      <w:pPr>
        <w:adjustRightInd w:val="0"/>
        <w:snapToGrid w:val="0"/>
        <w:spacing w:line="360" w:lineRule="auto"/>
        <w:rPr>
          <w:rFonts w:ascii="Book Antiqua" w:hAnsi="Book Antiqua"/>
          <w:color w:val="000000" w:themeColor="text1"/>
          <w:sz w:val="24"/>
        </w:rPr>
      </w:pPr>
      <w:bookmarkStart w:id="6" w:name="_GoBack"/>
      <w:bookmarkEnd w:id="6"/>
    </w:p>
    <w:p w14:paraId="1817593E"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results</w:t>
      </w:r>
    </w:p>
    <w:p w14:paraId="3A4EDE47" w14:textId="7954814B" w:rsidR="004C7A33" w:rsidRPr="00857DF3" w:rsidRDefault="00D94986"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All surgeries were successfully accomplished without ope</w:t>
      </w:r>
      <w:r w:rsidRPr="00857DF3">
        <w:rPr>
          <w:rFonts w:ascii="Book Antiqua" w:hAnsi="Book Antiqua"/>
          <w:color w:val="000000" w:themeColor="text1"/>
          <w:sz w:val="24"/>
        </w:rPr>
        <w:t xml:space="preserve">n conversion. </w:t>
      </w:r>
      <w:r w:rsidR="004363DF" w:rsidRPr="00857DF3">
        <w:rPr>
          <w:rFonts w:ascii="Book Antiqua" w:hAnsi="Book Antiqua"/>
          <w:color w:val="000000" w:themeColor="text1"/>
          <w:sz w:val="24"/>
        </w:rPr>
        <w:t xml:space="preserve">The pathological results showed </w:t>
      </w:r>
      <w:r w:rsidR="007C094D">
        <w:rPr>
          <w:rFonts w:ascii="Book Antiqua" w:hAnsi="Book Antiqua"/>
          <w:color w:val="000000" w:themeColor="text1"/>
          <w:sz w:val="24"/>
        </w:rPr>
        <w:t>ten</w:t>
      </w:r>
      <w:r w:rsidR="007C094D" w:rsidRPr="00857DF3">
        <w:rPr>
          <w:rFonts w:ascii="Book Antiqua" w:hAnsi="Book Antiqua"/>
          <w:color w:val="000000" w:themeColor="text1"/>
          <w:sz w:val="24"/>
        </w:rPr>
        <w:t xml:space="preserve"> </w:t>
      </w:r>
      <w:r w:rsidR="004363DF" w:rsidRPr="00857DF3">
        <w:rPr>
          <w:rFonts w:ascii="Book Antiqua" w:hAnsi="Book Antiqua"/>
          <w:color w:val="000000" w:themeColor="text1"/>
          <w:sz w:val="24"/>
        </w:rPr>
        <w:t xml:space="preserve">cases of prostatic adenocarcinoma and </w:t>
      </w:r>
      <w:r w:rsidR="007C094D">
        <w:rPr>
          <w:rFonts w:ascii="Book Antiqua" w:hAnsi="Book Antiqua"/>
          <w:color w:val="000000" w:themeColor="text1"/>
          <w:sz w:val="24"/>
        </w:rPr>
        <w:t>one</w:t>
      </w:r>
      <w:r w:rsidR="007C094D" w:rsidRPr="00857DF3">
        <w:rPr>
          <w:rFonts w:ascii="Book Antiqua" w:hAnsi="Book Antiqua"/>
          <w:color w:val="000000" w:themeColor="text1"/>
          <w:sz w:val="24"/>
        </w:rPr>
        <w:t xml:space="preserve"> </w:t>
      </w:r>
      <w:r w:rsidR="004363DF" w:rsidRPr="00857DF3">
        <w:rPr>
          <w:rFonts w:ascii="Book Antiqua" w:hAnsi="Book Antiqua"/>
          <w:color w:val="000000" w:themeColor="text1"/>
          <w:sz w:val="24"/>
        </w:rPr>
        <w:t>case of benign prostatic hyperplasia.</w:t>
      </w:r>
      <w:r w:rsidR="00091213" w:rsidRPr="00857DF3">
        <w:rPr>
          <w:rFonts w:ascii="Book Antiqua" w:hAnsi="Book Antiqua"/>
          <w:color w:val="000000" w:themeColor="text1"/>
          <w:sz w:val="24"/>
        </w:rPr>
        <w:t xml:space="preserve"> L</w:t>
      </w:r>
      <w:r w:rsidR="00F46516" w:rsidRPr="00857DF3">
        <w:rPr>
          <w:rFonts w:ascii="Book Antiqua" w:hAnsi="Book Antiqua"/>
          <w:color w:val="000000" w:themeColor="text1"/>
          <w:sz w:val="24"/>
        </w:rPr>
        <w:t>ower urinary tract symptoms</w:t>
      </w:r>
      <w:r w:rsidR="007C094D">
        <w:rPr>
          <w:rFonts w:ascii="Book Antiqua" w:hAnsi="Book Antiqua"/>
          <w:color w:val="000000" w:themeColor="text1"/>
          <w:sz w:val="24"/>
        </w:rPr>
        <w:t xml:space="preserve"> </w:t>
      </w:r>
      <w:r w:rsidR="00F46516" w:rsidRPr="00857DF3">
        <w:rPr>
          <w:rFonts w:ascii="Book Antiqua" w:hAnsi="Book Antiqua"/>
          <w:color w:val="000000" w:themeColor="text1"/>
          <w:sz w:val="24"/>
        </w:rPr>
        <w:t>disappeared when t</w:t>
      </w:r>
      <w:r w:rsidR="00F12E57" w:rsidRPr="00857DF3">
        <w:rPr>
          <w:rFonts w:ascii="Book Antiqua" w:hAnsi="Book Antiqua"/>
          <w:color w:val="000000" w:themeColor="text1"/>
          <w:sz w:val="24"/>
        </w:rPr>
        <w:t>he patient with benign prostatic hyperplasia</w:t>
      </w:r>
      <w:r w:rsidR="00C870B0" w:rsidRPr="00857DF3">
        <w:rPr>
          <w:rFonts w:ascii="Book Antiqua" w:hAnsi="Book Antiqua"/>
          <w:color w:val="000000" w:themeColor="text1"/>
          <w:sz w:val="24"/>
        </w:rPr>
        <w:t xml:space="preserve"> underwent laparoscopic radical prostatectomy. </w:t>
      </w:r>
    </w:p>
    <w:p w14:paraId="43B99952" w14:textId="77777777" w:rsidR="00C116F2" w:rsidRPr="00857DF3" w:rsidRDefault="00C116F2" w:rsidP="00857DF3">
      <w:pPr>
        <w:adjustRightInd w:val="0"/>
        <w:snapToGrid w:val="0"/>
        <w:spacing w:line="360" w:lineRule="auto"/>
        <w:rPr>
          <w:rFonts w:ascii="Book Antiqua" w:hAnsi="Book Antiqua"/>
          <w:color w:val="000000" w:themeColor="text1"/>
          <w:sz w:val="24"/>
        </w:rPr>
      </w:pPr>
    </w:p>
    <w:p w14:paraId="423BA66C"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conclusions</w:t>
      </w:r>
    </w:p>
    <w:p w14:paraId="6D4DB86E" w14:textId="39F12517" w:rsidR="00C116F2" w:rsidRPr="00857DF3" w:rsidRDefault="001D7637" w:rsidP="00857DF3">
      <w:pPr>
        <w:adjustRightInd w:val="0"/>
        <w:snapToGrid w:val="0"/>
        <w:spacing w:line="360" w:lineRule="auto"/>
        <w:rPr>
          <w:rFonts w:ascii="Book Antiqua" w:hAnsi="Book Antiqua"/>
          <w:color w:val="000000" w:themeColor="text1"/>
          <w:sz w:val="24"/>
        </w:rPr>
      </w:pPr>
      <w:r w:rsidRPr="00857DF3">
        <w:rPr>
          <w:rFonts w:ascii="Book Antiqua" w:hAnsi="Book Antiqua"/>
          <w:color w:val="000000" w:themeColor="text1"/>
          <w:sz w:val="24"/>
        </w:rPr>
        <w:t>T</w:t>
      </w:r>
      <w:r w:rsidR="00593BA6" w:rsidRPr="00857DF3">
        <w:rPr>
          <w:rFonts w:ascii="Book Antiqua" w:hAnsi="Book Antiqua"/>
          <w:color w:val="000000" w:themeColor="text1"/>
          <w:sz w:val="24"/>
        </w:rPr>
        <w:t xml:space="preserve">he current practice of mandating a prostatic biopsy before prostatectomy </w:t>
      </w:r>
      <w:r w:rsidR="00593BA6" w:rsidRPr="00857DF3">
        <w:rPr>
          <w:rFonts w:ascii="Book Antiqua" w:hAnsi="Book Antiqua"/>
          <w:color w:val="000000" w:themeColor="text1"/>
          <w:sz w:val="24"/>
        </w:rPr>
        <w:lastRenderedPageBreak/>
        <w:t>should be reconsidere</w:t>
      </w:r>
      <w:r w:rsidR="00593BA6" w:rsidRPr="00857DF3">
        <w:rPr>
          <w:rFonts w:ascii="Book Antiqua" w:hAnsi="Book Antiqua"/>
          <w:color w:val="000000" w:themeColor="text1"/>
          <w:sz w:val="24"/>
        </w:rPr>
        <w:t xml:space="preserve">d in the era of new imaging technology and minimally invasive techniques. Radical prostatectomy could be carried out without the evidence of </w:t>
      </w:r>
      <w:r w:rsidR="007C094D" w:rsidRPr="00857DF3">
        <w:rPr>
          <w:rFonts w:ascii="Book Antiqua" w:hAnsi="Book Antiqua"/>
          <w:color w:val="000000" w:themeColor="text1"/>
          <w:sz w:val="24"/>
        </w:rPr>
        <w:t>malignanc</w:t>
      </w:r>
      <w:r w:rsidR="007C094D">
        <w:rPr>
          <w:rFonts w:ascii="Book Antiqua" w:hAnsi="Book Antiqua"/>
          <w:color w:val="000000" w:themeColor="text1"/>
          <w:sz w:val="24"/>
        </w:rPr>
        <w:t>y</w:t>
      </w:r>
      <w:r w:rsidR="00593BA6" w:rsidRPr="00857DF3">
        <w:rPr>
          <w:rFonts w:ascii="Book Antiqua" w:hAnsi="Book Antiqua"/>
          <w:color w:val="000000" w:themeColor="text1"/>
          <w:sz w:val="24"/>
        </w:rPr>
        <w:t xml:space="preserve">. </w:t>
      </w:r>
    </w:p>
    <w:p w14:paraId="2B3FC4B5" w14:textId="77777777" w:rsidR="00956247" w:rsidRPr="00857DF3" w:rsidRDefault="00956247" w:rsidP="00857DF3">
      <w:pPr>
        <w:adjustRightInd w:val="0"/>
        <w:snapToGrid w:val="0"/>
        <w:spacing w:line="360" w:lineRule="auto"/>
        <w:rPr>
          <w:rFonts w:ascii="Book Antiqua" w:hAnsi="Book Antiqua"/>
          <w:color w:val="000000" w:themeColor="text1"/>
          <w:sz w:val="24"/>
        </w:rPr>
      </w:pPr>
    </w:p>
    <w:p w14:paraId="59A93524" w14:textId="77777777" w:rsidR="00C116F2" w:rsidRPr="00857DF3" w:rsidRDefault="00C116F2" w:rsidP="00857DF3">
      <w:pPr>
        <w:adjustRightInd w:val="0"/>
        <w:snapToGrid w:val="0"/>
        <w:spacing w:line="360" w:lineRule="auto"/>
        <w:rPr>
          <w:rFonts w:ascii="Book Antiqua" w:hAnsi="Book Antiqua"/>
          <w:b/>
          <w:i/>
          <w:color w:val="000000" w:themeColor="text1"/>
          <w:sz w:val="24"/>
        </w:rPr>
      </w:pPr>
      <w:r w:rsidRPr="00857DF3">
        <w:rPr>
          <w:rFonts w:ascii="Book Antiqua" w:hAnsi="Book Antiqua"/>
          <w:b/>
          <w:i/>
          <w:color w:val="000000" w:themeColor="text1"/>
          <w:sz w:val="24"/>
        </w:rPr>
        <w:t>Research perspectives</w:t>
      </w:r>
    </w:p>
    <w:p w14:paraId="6C81EB1F" w14:textId="620C2761" w:rsidR="00A272A6" w:rsidRPr="00857DF3" w:rsidRDefault="00206DBB" w:rsidP="00857DF3">
      <w:pPr>
        <w:adjustRightInd w:val="0"/>
        <w:snapToGrid w:val="0"/>
        <w:spacing w:line="360" w:lineRule="auto"/>
        <w:rPr>
          <w:rFonts w:ascii="Book Antiqua" w:hAnsi="Book Antiqua" w:cs="TimesNewRomanPS-BoldItalicMT"/>
          <w:bCs/>
          <w:iCs/>
          <w:color w:val="000000" w:themeColor="text1"/>
          <w:sz w:val="24"/>
        </w:rPr>
      </w:pPr>
      <w:r w:rsidRPr="00857DF3">
        <w:rPr>
          <w:rFonts w:ascii="Book Antiqua" w:hAnsi="Book Antiqua" w:cs="TimesNewRomanPS-BoldItalicMT"/>
          <w:bCs/>
          <w:iCs/>
          <w:color w:val="000000" w:themeColor="text1"/>
          <w:sz w:val="24"/>
        </w:rPr>
        <w:t>I</w:t>
      </w:r>
      <w:r w:rsidR="00A7772A" w:rsidRPr="00857DF3">
        <w:rPr>
          <w:rFonts w:ascii="Book Antiqua" w:hAnsi="Book Antiqua" w:cs="TimesNewRomanPS-BoldItalicMT"/>
          <w:bCs/>
          <w:iCs/>
          <w:color w:val="000000" w:themeColor="text1"/>
          <w:sz w:val="24"/>
        </w:rPr>
        <w:t>t might be no longer necessary to perform prostate biopsy before radical prostatectomy.</w:t>
      </w:r>
      <w:r w:rsidR="005235CE" w:rsidRPr="00857DF3">
        <w:rPr>
          <w:rFonts w:ascii="Book Antiqua" w:hAnsi="Book Antiqua" w:cs="TimesNewRomanPS-BoldItalicMT"/>
          <w:bCs/>
          <w:iCs/>
          <w:color w:val="000000" w:themeColor="text1"/>
          <w:sz w:val="24"/>
        </w:rPr>
        <w:t xml:space="preserve"> </w:t>
      </w:r>
      <w:r w:rsidR="0080075A" w:rsidRPr="00857DF3">
        <w:rPr>
          <w:rFonts w:ascii="Book Antiqua" w:hAnsi="Book Antiqua" w:cs="TimesNewRomanPS-BoldItalicMT"/>
          <w:bCs/>
          <w:iCs/>
          <w:color w:val="000000" w:themeColor="text1"/>
          <w:sz w:val="24"/>
        </w:rPr>
        <w:t>However, l</w:t>
      </w:r>
      <w:r w:rsidR="00A272A6" w:rsidRPr="00857DF3">
        <w:rPr>
          <w:rFonts w:ascii="Book Antiqua" w:hAnsi="Book Antiqua" w:cs="TimesNewRomanPS-BoldItalicMT"/>
          <w:bCs/>
          <w:iCs/>
          <w:color w:val="000000" w:themeColor="text1"/>
          <w:sz w:val="24"/>
        </w:rPr>
        <w:t>arge-sample randomized controlled trials are definitely required to confirm the feasibility of this new concept.</w:t>
      </w:r>
    </w:p>
    <w:p w14:paraId="08BA5BFE" w14:textId="77777777" w:rsidR="00732265" w:rsidRPr="00857DF3" w:rsidRDefault="0073226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p>
    <w:p w14:paraId="0DDB4084" w14:textId="3145879F" w:rsidR="00946BA4" w:rsidRPr="00857DF3" w:rsidRDefault="008F229A" w:rsidP="00857DF3">
      <w:pPr>
        <w:spacing w:line="360" w:lineRule="auto"/>
        <w:rPr>
          <w:rFonts w:ascii="Book Antiqua" w:hAnsi="Book Antiqua" w:cs="Times New Roman"/>
          <w:b/>
          <w:color w:val="000000" w:themeColor="text1"/>
          <w:sz w:val="24"/>
        </w:rPr>
      </w:pPr>
      <w:r w:rsidRPr="00857DF3">
        <w:rPr>
          <w:rFonts w:ascii="Book Antiqua" w:hAnsi="Book Antiqua" w:cs="Times New Roman"/>
          <w:b/>
          <w:color w:val="000000" w:themeColor="text1"/>
          <w:sz w:val="24"/>
        </w:rPr>
        <w:t>REFERENCES</w:t>
      </w:r>
    </w:p>
    <w:p w14:paraId="0FD9B8CB"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 </w:t>
      </w:r>
      <w:r w:rsidRPr="00857DF3">
        <w:rPr>
          <w:rFonts w:ascii="Book Antiqua" w:hAnsi="Book Antiqua"/>
          <w:b/>
          <w:sz w:val="24"/>
        </w:rPr>
        <w:t>Ahmed HU</w:t>
      </w:r>
      <w:r w:rsidRPr="00857DF3">
        <w:rPr>
          <w:rFonts w:ascii="Book Antiqua" w:hAnsi="Book Antiqua"/>
          <w:sz w:val="24"/>
        </w:rPr>
        <w:t xml:space="preserve">, El-Shater Bosaily A, Brown LC, Gabe R, Kaplan R, Parmar MK, Collaco-Moraes Y, Ward K, Hindley RG, Freeman A, Kirkham AP, Oldroyd R, Parker C, Emberton M; PROMIS study group. Diagnostic accuracy of multi-parametric MRI and TRUS biopsy in prostate cancer (PROMIS): a paired validating confirmatory study. </w:t>
      </w:r>
      <w:r w:rsidRPr="00857DF3">
        <w:rPr>
          <w:rFonts w:ascii="Book Antiqua" w:hAnsi="Book Antiqua"/>
          <w:i/>
          <w:sz w:val="24"/>
        </w:rPr>
        <w:t>Lancet</w:t>
      </w:r>
      <w:r w:rsidRPr="00857DF3">
        <w:rPr>
          <w:rFonts w:ascii="Book Antiqua" w:hAnsi="Book Antiqua"/>
          <w:sz w:val="24"/>
        </w:rPr>
        <w:t xml:space="preserve"> 2017; </w:t>
      </w:r>
      <w:r w:rsidRPr="00857DF3">
        <w:rPr>
          <w:rFonts w:ascii="Book Antiqua" w:hAnsi="Book Antiqua"/>
          <w:b/>
          <w:sz w:val="24"/>
        </w:rPr>
        <w:t>389</w:t>
      </w:r>
      <w:r w:rsidRPr="00857DF3">
        <w:rPr>
          <w:rFonts w:ascii="Book Antiqua" w:hAnsi="Book Antiqua"/>
          <w:sz w:val="24"/>
        </w:rPr>
        <w:t>: 815-822 [PMID: 28110982 DOI: 10.1016/S0140-6736(16)32401-1]</w:t>
      </w:r>
    </w:p>
    <w:p w14:paraId="2E92F773"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 </w:t>
      </w:r>
      <w:r w:rsidRPr="00857DF3">
        <w:rPr>
          <w:rFonts w:ascii="Book Antiqua" w:hAnsi="Book Antiqua"/>
          <w:b/>
          <w:sz w:val="24"/>
        </w:rPr>
        <w:t>Caverly TJ</w:t>
      </w:r>
      <w:r w:rsidRPr="00857DF3">
        <w:rPr>
          <w:rFonts w:ascii="Book Antiqua" w:hAnsi="Book Antiqua"/>
          <w:sz w:val="24"/>
        </w:rPr>
        <w:t xml:space="preserve">, Hayward RA, Reamer E, Zikmund-Fisher BJ, Connochie D, Heisler M, Fagerlin A. Presentation of Benefits and Harms in US Cancer Screening and Prevention Guidelines: Systematic Review. </w:t>
      </w:r>
      <w:r w:rsidRPr="00857DF3">
        <w:rPr>
          <w:rFonts w:ascii="Book Antiqua" w:hAnsi="Book Antiqua"/>
          <w:i/>
          <w:sz w:val="24"/>
        </w:rPr>
        <w:t>J Natl Cancer Inst</w:t>
      </w:r>
      <w:r w:rsidRPr="00857DF3">
        <w:rPr>
          <w:rFonts w:ascii="Book Antiqua" w:hAnsi="Book Antiqua"/>
          <w:sz w:val="24"/>
        </w:rPr>
        <w:t xml:space="preserve"> 2016; </w:t>
      </w:r>
      <w:r w:rsidRPr="00857DF3">
        <w:rPr>
          <w:rFonts w:ascii="Book Antiqua" w:hAnsi="Book Antiqua"/>
          <w:b/>
          <w:sz w:val="24"/>
        </w:rPr>
        <w:t>108</w:t>
      </w:r>
      <w:r w:rsidRPr="00857DF3">
        <w:rPr>
          <w:rFonts w:ascii="Book Antiqua" w:hAnsi="Book Antiqua"/>
          <w:sz w:val="24"/>
        </w:rPr>
        <w:t>: djv436 [PMID: 26917630 DOI: 10.1093/jnci/djv436]</w:t>
      </w:r>
    </w:p>
    <w:p w14:paraId="572BB6F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3 </w:t>
      </w:r>
      <w:r w:rsidRPr="00857DF3">
        <w:rPr>
          <w:rFonts w:ascii="Book Antiqua" w:hAnsi="Book Antiqua"/>
          <w:b/>
          <w:sz w:val="24"/>
        </w:rPr>
        <w:t>Abraham NE</w:t>
      </w:r>
      <w:r w:rsidRPr="00857DF3">
        <w:rPr>
          <w:rFonts w:ascii="Book Antiqua" w:hAnsi="Book Antiqua"/>
          <w:sz w:val="24"/>
        </w:rPr>
        <w:t xml:space="preserve">, Mendhiratta N, Taneja SS. Patterns of repeat prostate biopsy in contemporary clinical practice. </w:t>
      </w:r>
      <w:r w:rsidRPr="00857DF3">
        <w:rPr>
          <w:rFonts w:ascii="Book Antiqua" w:hAnsi="Book Antiqua"/>
          <w:i/>
          <w:sz w:val="24"/>
        </w:rPr>
        <w:t>J Urol</w:t>
      </w:r>
      <w:r w:rsidRPr="00857DF3">
        <w:rPr>
          <w:rFonts w:ascii="Book Antiqua" w:hAnsi="Book Antiqua"/>
          <w:sz w:val="24"/>
        </w:rPr>
        <w:t xml:space="preserve"> 2015; </w:t>
      </w:r>
      <w:r w:rsidRPr="00857DF3">
        <w:rPr>
          <w:rFonts w:ascii="Book Antiqua" w:hAnsi="Book Antiqua"/>
          <w:b/>
          <w:sz w:val="24"/>
        </w:rPr>
        <w:t>193</w:t>
      </w:r>
      <w:r w:rsidRPr="00857DF3">
        <w:rPr>
          <w:rFonts w:ascii="Book Antiqua" w:hAnsi="Book Antiqua"/>
          <w:sz w:val="24"/>
        </w:rPr>
        <w:t>: 1178-1184 [PMID: 25444971 DOI: 10.1016/j.juro.2014.10.084]</w:t>
      </w:r>
    </w:p>
    <w:p w14:paraId="4317FB4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4 </w:t>
      </w:r>
      <w:r w:rsidRPr="00857DF3">
        <w:rPr>
          <w:rFonts w:ascii="Book Antiqua" w:hAnsi="Book Antiqua"/>
          <w:b/>
          <w:sz w:val="24"/>
        </w:rPr>
        <w:t>Loeb S</w:t>
      </w:r>
      <w:r w:rsidRPr="00857DF3">
        <w:rPr>
          <w:rFonts w:ascii="Book Antiqua" w:hAnsi="Book Antiqua"/>
          <w:sz w:val="24"/>
        </w:rPr>
        <w:t xml:space="preserve">, Vellekoop A, Ahmed HU, Catto J, Emberton M, Nam R, Rosario DJ, Scattoni V, Lotan Y. Systematic review of complications of prostate biopsy. </w:t>
      </w:r>
      <w:r w:rsidRPr="00857DF3">
        <w:rPr>
          <w:rFonts w:ascii="Book Antiqua" w:hAnsi="Book Antiqua"/>
          <w:i/>
          <w:sz w:val="24"/>
        </w:rPr>
        <w:t>Eur Urol</w:t>
      </w:r>
      <w:r w:rsidRPr="00857DF3">
        <w:rPr>
          <w:rFonts w:ascii="Book Antiqua" w:hAnsi="Book Antiqua"/>
          <w:sz w:val="24"/>
        </w:rPr>
        <w:t xml:space="preserve"> 2013; </w:t>
      </w:r>
      <w:r w:rsidRPr="00857DF3">
        <w:rPr>
          <w:rFonts w:ascii="Book Antiqua" w:hAnsi="Book Antiqua"/>
          <w:b/>
          <w:sz w:val="24"/>
        </w:rPr>
        <w:t>64</w:t>
      </w:r>
      <w:r w:rsidRPr="00857DF3">
        <w:rPr>
          <w:rFonts w:ascii="Book Antiqua" w:hAnsi="Book Antiqua"/>
          <w:sz w:val="24"/>
        </w:rPr>
        <w:t>: 876-892 [PMID: 23787356 DOI: 10.1016/j.eururo.2013.05.049]</w:t>
      </w:r>
    </w:p>
    <w:p w14:paraId="0A108853" w14:textId="7D586F3E"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5 </w:t>
      </w:r>
      <w:r w:rsidRPr="00857DF3">
        <w:rPr>
          <w:rFonts w:ascii="Book Antiqua" w:hAnsi="Book Antiqua"/>
          <w:b/>
          <w:sz w:val="24"/>
        </w:rPr>
        <w:t>Berger I</w:t>
      </w:r>
      <w:r w:rsidRPr="00857DF3">
        <w:rPr>
          <w:rFonts w:ascii="Book Antiqua" w:hAnsi="Book Antiqua"/>
          <w:sz w:val="24"/>
        </w:rPr>
        <w:t xml:space="preserve">, Annabattula C, Lewis J, Shetty DV, Kam J, Maclean F, Arianayagam M, Canagasingham B, Ferguson R, Khadra M, Ko R, Winter M, Loh H, Varol C. 68Ga-PSMA PET/CT vs. mpMRI for locoregional prostate cancer staging: correlation with final histopathology. </w:t>
      </w:r>
      <w:r w:rsidRPr="00857DF3">
        <w:rPr>
          <w:rFonts w:ascii="Book Antiqua" w:hAnsi="Book Antiqua"/>
          <w:i/>
          <w:sz w:val="24"/>
        </w:rPr>
        <w:t>Prostate Cancer Prostatic Dis</w:t>
      </w:r>
      <w:r w:rsidRPr="00857DF3">
        <w:rPr>
          <w:rFonts w:ascii="Book Antiqua" w:hAnsi="Book Antiqua"/>
          <w:sz w:val="24"/>
        </w:rPr>
        <w:t xml:space="preserve"> 2018; </w:t>
      </w:r>
      <w:r w:rsidRPr="00857DF3">
        <w:rPr>
          <w:rFonts w:ascii="Book Antiqua" w:hAnsi="Book Antiqua"/>
          <w:b/>
          <w:sz w:val="24"/>
        </w:rPr>
        <w:t>21</w:t>
      </w:r>
      <w:r w:rsidRPr="00857DF3">
        <w:rPr>
          <w:rFonts w:ascii="Book Antiqua" w:hAnsi="Book Antiqua"/>
          <w:sz w:val="24"/>
        </w:rPr>
        <w:t>: 204-</w:t>
      </w:r>
      <w:r w:rsidRPr="00857DF3">
        <w:rPr>
          <w:rFonts w:ascii="Book Antiqua" w:hAnsi="Book Antiqua"/>
          <w:sz w:val="24"/>
        </w:rPr>
        <w:lastRenderedPageBreak/>
        <w:t>211 [PMID: 29858591 DOI: 10.1038/s41391-018-0048-7]</w:t>
      </w:r>
    </w:p>
    <w:p w14:paraId="374A9957" w14:textId="6035C70C"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6 </w:t>
      </w:r>
      <w:r w:rsidRPr="00857DF3">
        <w:rPr>
          <w:rFonts w:ascii="Book Antiqua" w:hAnsi="Book Antiqua"/>
          <w:b/>
          <w:sz w:val="24"/>
        </w:rPr>
        <w:t>Nestler S</w:t>
      </w:r>
      <w:r w:rsidRPr="00857DF3">
        <w:rPr>
          <w:rFonts w:ascii="Book Antiqua" w:hAnsi="Book Antiqua"/>
          <w:sz w:val="24"/>
        </w:rPr>
        <w:t xml:space="preserve">, Bach T, Herrmann T, Jutzi S, Roos FC, Hampel C, Thüroff JW, Thomas C, Neisius A. Surgical treatment of large volume prostates: a matched pair analysis comparing the open, endoscopic (ThuVEP) and robotic approach. </w:t>
      </w:r>
      <w:r w:rsidRPr="00857DF3">
        <w:rPr>
          <w:rFonts w:ascii="Book Antiqua" w:hAnsi="Book Antiqua"/>
          <w:i/>
          <w:sz w:val="24"/>
        </w:rPr>
        <w:t>World J Urol</w:t>
      </w:r>
      <w:r w:rsidRPr="00857DF3">
        <w:rPr>
          <w:rFonts w:ascii="Book Antiqua" w:hAnsi="Book Antiqua"/>
          <w:sz w:val="24"/>
        </w:rPr>
        <w:t xml:space="preserve"> 2018 [PMID: 30515596 DOI: 10.1007/s00345-018-2585-z]</w:t>
      </w:r>
    </w:p>
    <w:p w14:paraId="43E9797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7 </w:t>
      </w:r>
      <w:r w:rsidRPr="00857DF3">
        <w:rPr>
          <w:rFonts w:ascii="Book Antiqua" w:hAnsi="Book Antiqua"/>
          <w:b/>
          <w:sz w:val="24"/>
        </w:rPr>
        <w:t>Dindo D</w:t>
      </w:r>
      <w:r w:rsidRPr="00857DF3">
        <w:rPr>
          <w:rFonts w:ascii="Book Antiqua" w:hAnsi="Book Antiqua"/>
          <w:sz w:val="24"/>
        </w:rPr>
        <w:t xml:space="preserve">, Demartines N, Clavien PA. Classification of surgical complications: a new proposal with evaluation in a cohort of 6336 patients and results of a survey. </w:t>
      </w:r>
      <w:r w:rsidRPr="00857DF3">
        <w:rPr>
          <w:rFonts w:ascii="Book Antiqua" w:hAnsi="Book Antiqua"/>
          <w:i/>
          <w:sz w:val="24"/>
        </w:rPr>
        <w:t>Ann Surg</w:t>
      </w:r>
      <w:r w:rsidRPr="00857DF3">
        <w:rPr>
          <w:rFonts w:ascii="Book Antiqua" w:hAnsi="Book Antiqua"/>
          <w:sz w:val="24"/>
        </w:rPr>
        <w:t xml:space="preserve"> 2004; </w:t>
      </w:r>
      <w:r w:rsidRPr="00857DF3">
        <w:rPr>
          <w:rFonts w:ascii="Book Antiqua" w:hAnsi="Book Antiqua"/>
          <w:b/>
          <w:sz w:val="24"/>
        </w:rPr>
        <w:t>240</w:t>
      </w:r>
      <w:r w:rsidRPr="00857DF3">
        <w:rPr>
          <w:rFonts w:ascii="Book Antiqua" w:hAnsi="Book Antiqua"/>
          <w:sz w:val="24"/>
        </w:rPr>
        <w:t>: 205-213 [PMID: 15273542]</w:t>
      </w:r>
    </w:p>
    <w:p w14:paraId="6EE6BD46"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8 </w:t>
      </w:r>
      <w:r w:rsidRPr="00857DF3">
        <w:rPr>
          <w:rFonts w:ascii="Book Antiqua" w:hAnsi="Book Antiqua"/>
          <w:b/>
          <w:sz w:val="24"/>
        </w:rPr>
        <w:t>Liao X</w:t>
      </w:r>
      <w:r w:rsidRPr="00857DF3">
        <w:rPr>
          <w:rFonts w:ascii="Book Antiqua" w:hAnsi="Book Antiqua"/>
          <w:sz w:val="24"/>
        </w:rPr>
        <w:t xml:space="preserve">, Qiao P, Tan Z, Shi H, Xing N. "Total reconstruction" of the urethrovesical anastomosis contributes to early urinary continence in laparoscopic radical prostatectomy. </w:t>
      </w:r>
      <w:r w:rsidRPr="00857DF3">
        <w:rPr>
          <w:rFonts w:ascii="Book Antiqua" w:hAnsi="Book Antiqua"/>
          <w:i/>
          <w:sz w:val="24"/>
        </w:rPr>
        <w:t>Int Braz J Urol</w:t>
      </w:r>
      <w:r w:rsidRPr="00857DF3">
        <w:rPr>
          <w:rFonts w:ascii="Book Antiqua" w:hAnsi="Book Antiqua"/>
          <w:sz w:val="24"/>
        </w:rPr>
        <w:t xml:space="preserve"> 2016; </w:t>
      </w:r>
      <w:r w:rsidRPr="00857DF3">
        <w:rPr>
          <w:rFonts w:ascii="Book Antiqua" w:hAnsi="Book Antiqua"/>
          <w:b/>
          <w:sz w:val="24"/>
        </w:rPr>
        <w:t>42</w:t>
      </w:r>
      <w:r w:rsidRPr="00857DF3">
        <w:rPr>
          <w:rFonts w:ascii="Book Antiqua" w:hAnsi="Book Antiqua"/>
          <w:sz w:val="24"/>
        </w:rPr>
        <w:t>: 215-222 [PMID: 27256174 DOI: 10.1590/S1677-5538.IBJU.2014.0666]</w:t>
      </w:r>
    </w:p>
    <w:p w14:paraId="24F812DA"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9 </w:t>
      </w:r>
      <w:r w:rsidRPr="00857DF3">
        <w:rPr>
          <w:rFonts w:ascii="Book Antiqua" w:hAnsi="Book Antiqua"/>
          <w:b/>
          <w:sz w:val="24"/>
        </w:rPr>
        <w:t>Halpern JA</w:t>
      </w:r>
      <w:r w:rsidRPr="00857DF3">
        <w:rPr>
          <w:rFonts w:ascii="Book Antiqua" w:hAnsi="Book Antiqua"/>
          <w:sz w:val="24"/>
        </w:rPr>
        <w:t xml:space="preserve">, Sedrakyan A, Dinerman B, Hsu WC, Mao J, Hu JC. Indications, Utilization and Complications Following Prostate Biopsy: New York State Analysis. </w:t>
      </w:r>
      <w:r w:rsidRPr="00857DF3">
        <w:rPr>
          <w:rFonts w:ascii="Book Antiqua" w:hAnsi="Book Antiqua"/>
          <w:i/>
          <w:sz w:val="24"/>
        </w:rPr>
        <w:t>J Urol</w:t>
      </w:r>
      <w:r w:rsidRPr="00857DF3">
        <w:rPr>
          <w:rFonts w:ascii="Book Antiqua" w:hAnsi="Book Antiqua"/>
          <w:sz w:val="24"/>
        </w:rPr>
        <w:t xml:space="preserve"> 2017; </w:t>
      </w:r>
      <w:r w:rsidRPr="00857DF3">
        <w:rPr>
          <w:rFonts w:ascii="Book Antiqua" w:hAnsi="Book Antiqua"/>
          <w:b/>
          <w:sz w:val="24"/>
        </w:rPr>
        <w:t>197</w:t>
      </w:r>
      <w:r w:rsidRPr="00857DF3">
        <w:rPr>
          <w:rFonts w:ascii="Book Antiqua" w:hAnsi="Book Antiqua"/>
          <w:sz w:val="24"/>
        </w:rPr>
        <w:t>: 1020-1025 [PMID: 27856226 DOI: 10.1016/j.juro.2016.11.081]</w:t>
      </w:r>
    </w:p>
    <w:p w14:paraId="5BF808BD"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10 </w:t>
      </w:r>
      <w:r w:rsidRPr="00857DF3">
        <w:rPr>
          <w:rFonts w:ascii="Book Antiqua" w:hAnsi="Book Antiqua"/>
          <w:b/>
          <w:sz w:val="24"/>
        </w:rPr>
        <w:t>Ljungberg B</w:t>
      </w:r>
      <w:r w:rsidRPr="00857DF3">
        <w:rPr>
          <w:rFonts w:ascii="Book Antiqua" w:hAnsi="Book Antiqua"/>
          <w:sz w:val="24"/>
        </w:rPr>
        <w:t xml:space="preserve">, Bensalah K, Canfield S, Dabestani S, Hofmann F, Hora M, Kuczyk MA, Lam T, Marconi L, Merseburger AS, Mulders P, Powles T, Staehler M, Volpe A, Bex A. EAU guidelines on renal cell carcinoma: 2014 update. </w:t>
      </w:r>
      <w:r w:rsidRPr="00857DF3">
        <w:rPr>
          <w:rFonts w:ascii="Book Antiqua" w:hAnsi="Book Antiqua"/>
          <w:i/>
          <w:sz w:val="24"/>
        </w:rPr>
        <w:t>Eur Urol</w:t>
      </w:r>
      <w:r w:rsidRPr="00857DF3">
        <w:rPr>
          <w:rFonts w:ascii="Book Antiqua" w:hAnsi="Book Antiqua"/>
          <w:sz w:val="24"/>
        </w:rPr>
        <w:t xml:space="preserve"> 2015; </w:t>
      </w:r>
      <w:r w:rsidRPr="00857DF3">
        <w:rPr>
          <w:rFonts w:ascii="Book Antiqua" w:hAnsi="Book Antiqua"/>
          <w:b/>
          <w:sz w:val="24"/>
        </w:rPr>
        <w:t>67</w:t>
      </w:r>
      <w:r w:rsidRPr="00857DF3">
        <w:rPr>
          <w:rFonts w:ascii="Book Antiqua" w:hAnsi="Book Antiqua"/>
          <w:sz w:val="24"/>
        </w:rPr>
        <w:t>: 913-924 [PMID: 25616710 DOI: 10.1016/j.eururo.2015.01.005]</w:t>
      </w:r>
    </w:p>
    <w:p w14:paraId="557428C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11 </w:t>
      </w:r>
      <w:r w:rsidRPr="00857DF3">
        <w:rPr>
          <w:rFonts w:ascii="Book Antiqua" w:hAnsi="Book Antiqua"/>
          <w:b/>
          <w:sz w:val="24"/>
        </w:rPr>
        <w:t>Sooriakumaran P</w:t>
      </w:r>
      <w:r w:rsidRPr="00857DF3">
        <w:rPr>
          <w:rFonts w:ascii="Book Antiqua" w:hAnsi="Book Antiqua"/>
          <w:sz w:val="24"/>
        </w:rPr>
        <w:t xml:space="preserve">, Pini G, Nyberg T, Derogar M, Carlsson S, Stranne J, Bjartell A, Hugosson J, Steineck G, Wiklund PN. Erectile Function and Oncologic Outcomes Following Open Retropubic and Robot-assisted Radical Prostatectomy: Results from the LAParoscopic Prostatectomy Robot Open Trial. </w:t>
      </w:r>
      <w:r w:rsidRPr="00857DF3">
        <w:rPr>
          <w:rFonts w:ascii="Book Antiqua" w:hAnsi="Book Antiqua"/>
          <w:i/>
          <w:sz w:val="24"/>
        </w:rPr>
        <w:t>Eur Urol</w:t>
      </w:r>
      <w:r w:rsidRPr="00857DF3">
        <w:rPr>
          <w:rFonts w:ascii="Book Antiqua" w:hAnsi="Book Antiqua"/>
          <w:sz w:val="24"/>
        </w:rPr>
        <w:t xml:space="preserve"> 2018; </w:t>
      </w:r>
      <w:r w:rsidRPr="00857DF3">
        <w:rPr>
          <w:rFonts w:ascii="Book Antiqua" w:hAnsi="Book Antiqua"/>
          <w:b/>
          <w:sz w:val="24"/>
        </w:rPr>
        <w:t>73</w:t>
      </w:r>
      <w:r w:rsidRPr="00857DF3">
        <w:rPr>
          <w:rFonts w:ascii="Book Antiqua" w:hAnsi="Book Antiqua"/>
          <w:sz w:val="24"/>
        </w:rPr>
        <w:t>: 618-627 [PMID: 28882327 DOI: 10.1016/j.eururo.2017.08.015]</w:t>
      </w:r>
    </w:p>
    <w:p w14:paraId="644E411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12 </w:t>
      </w:r>
      <w:r w:rsidRPr="00857DF3">
        <w:rPr>
          <w:rFonts w:ascii="Book Antiqua" w:hAnsi="Book Antiqua"/>
          <w:b/>
          <w:sz w:val="24"/>
        </w:rPr>
        <w:t>Coughlin GD</w:t>
      </w:r>
      <w:r w:rsidRPr="00857DF3">
        <w:rPr>
          <w:rFonts w:ascii="Book Antiqua" w:hAnsi="Book Antiqua"/>
          <w:sz w:val="24"/>
        </w:rPr>
        <w:t xml:space="preserve">, Yaxley JW, Chambers SK, Occhipinti S, Samaratunga H, Zajdlewicz L, Teloken P, Dunglison N, Williams S, Lavin MF, Gardiner RA. Robot-assisted laparoscopic prostatectomy versus open radical retropubic prostatectomy: 24-month outcomes from a randomised controlled study. </w:t>
      </w:r>
      <w:r w:rsidRPr="00857DF3">
        <w:rPr>
          <w:rFonts w:ascii="Book Antiqua" w:hAnsi="Book Antiqua"/>
          <w:i/>
          <w:sz w:val="24"/>
        </w:rPr>
        <w:t>Lancet Oncol</w:t>
      </w:r>
      <w:r w:rsidRPr="00857DF3">
        <w:rPr>
          <w:rFonts w:ascii="Book Antiqua" w:hAnsi="Book Antiqua"/>
          <w:sz w:val="24"/>
        </w:rPr>
        <w:t xml:space="preserve"> 2018; </w:t>
      </w:r>
      <w:r w:rsidRPr="00857DF3">
        <w:rPr>
          <w:rFonts w:ascii="Book Antiqua" w:hAnsi="Book Antiqua"/>
          <w:b/>
          <w:sz w:val="24"/>
        </w:rPr>
        <w:t>19</w:t>
      </w:r>
      <w:r w:rsidRPr="00857DF3">
        <w:rPr>
          <w:rFonts w:ascii="Book Antiqua" w:hAnsi="Book Antiqua"/>
          <w:sz w:val="24"/>
        </w:rPr>
        <w:t>: 1051-1060 [PMID: 30017351 DOI: 10.1016/S1470-2045(18)30357-</w:t>
      </w:r>
      <w:r w:rsidRPr="00857DF3">
        <w:rPr>
          <w:rFonts w:ascii="Book Antiqua" w:hAnsi="Book Antiqua"/>
          <w:sz w:val="24"/>
        </w:rPr>
        <w:lastRenderedPageBreak/>
        <w:t>7]</w:t>
      </w:r>
    </w:p>
    <w:p w14:paraId="29253DB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13 </w:t>
      </w:r>
      <w:r w:rsidRPr="00857DF3">
        <w:rPr>
          <w:rFonts w:ascii="Book Antiqua" w:hAnsi="Book Antiqua"/>
          <w:b/>
          <w:sz w:val="24"/>
        </w:rPr>
        <w:t>Yaxley JW</w:t>
      </w:r>
      <w:r w:rsidRPr="00857DF3">
        <w:rPr>
          <w:rFonts w:ascii="Book Antiqua" w:hAnsi="Book Antiqua"/>
          <w:sz w:val="24"/>
        </w:rPr>
        <w:t xml:space="preserve">, Coughlin GD, Chambers SK, Occhipinti S, Samaratunga H, Zajdlewicz L, Dunglison N, Carter R, Williams S, Payton DJ, Perry-Keene J, Lavin MF, Gardiner RA. Robot-assisted laparoscopic prostatectomy versus open radical retropubic prostatectomy: early outcomes from a randomised controlled phase 3 study. </w:t>
      </w:r>
      <w:r w:rsidRPr="00857DF3">
        <w:rPr>
          <w:rFonts w:ascii="Book Antiqua" w:hAnsi="Book Antiqua"/>
          <w:i/>
          <w:sz w:val="24"/>
        </w:rPr>
        <w:t>Lancet</w:t>
      </w:r>
      <w:r w:rsidRPr="00857DF3">
        <w:rPr>
          <w:rFonts w:ascii="Book Antiqua" w:hAnsi="Book Antiqua"/>
          <w:sz w:val="24"/>
        </w:rPr>
        <w:t xml:space="preserve"> 2016; </w:t>
      </w:r>
      <w:r w:rsidRPr="00857DF3">
        <w:rPr>
          <w:rFonts w:ascii="Book Antiqua" w:hAnsi="Book Antiqua"/>
          <w:b/>
          <w:sz w:val="24"/>
        </w:rPr>
        <w:t>388</w:t>
      </w:r>
      <w:r w:rsidRPr="00857DF3">
        <w:rPr>
          <w:rFonts w:ascii="Book Antiqua" w:hAnsi="Book Antiqua"/>
          <w:sz w:val="24"/>
        </w:rPr>
        <w:t>: 1057-1066 [PMID: 27474375 DOI: 10.1016/S0140-6736(16)30592-X]</w:t>
      </w:r>
    </w:p>
    <w:p w14:paraId="14BE890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14 </w:t>
      </w:r>
      <w:r w:rsidRPr="00857DF3">
        <w:rPr>
          <w:rFonts w:ascii="Book Antiqua" w:hAnsi="Book Antiqua"/>
          <w:b/>
          <w:sz w:val="24"/>
        </w:rPr>
        <w:t>Turkbey B</w:t>
      </w:r>
      <w:r w:rsidRPr="00857DF3">
        <w:rPr>
          <w:rFonts w:ascii="Book Antiqua" w:hAnsi="Book Antiqua"/>
          <w:sz w:val="24"/>
        </w:rPr>
        <w:t xml:space="preserve">, Brown AM, Sankineni S, Wood BJ, Pinto PA, Choyke PL. Multiparametric prostate magnetic resonance imaging in the evaluation of prostate cancer. </w:t>
      </w:r>
      <w:r w:rsidRPr="00857DF3">
        <w:rPr>
          <w:rFonts w:ascii="Book Antiqua" w:hAnsi="Book Antiqua"/>
          <w:i/>
          <w:sz w:val="24"/>
        </w:rPr>
        <w:t>CA Cancer J Clin</w:t>
      </w:r>
      <w:r w:rsidRPr="00857DF3">
        <w:rPr>
          <w:rFonts w:ascii="Book Antiqua" w:hAnsi="Book Antiqua"/>
          <w:sz w:val="24"/>
        </w:rPr>
        <w:t xml:space="preserve"> 2016; </w:t>
      </w:r>
      <w:r w:rsidRPr="00857DF3">
        <w:rPr>
          <w:rFonts w:ascii="Book Antiqua" w:hAnsi="Book Antiqua"/>
          <w:b/>
          <w:sz w:val="24"/>
        </w:rPr>
        <w:t>66</w:t>
      </w:r>
      <w:r w:rsidRPr="00857DF3">
        <w:rPr>
          <w:rFonts w:ascii="Book Antiqua" w:hAnsi="Book Antiqua"/>
          <w:sz w:val="24"/>
        </w:rPr>
        <w:t>: 326-336 [PMID: 26594835 DOI: 10.3322/caac.21333]</w:t>
      </w:r>
    </w:p>
    <w:p w14:paraId="6C9C8831"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15 </w:t>
      </w:r>
      <w:r w:rsidRPr="00857DF3">
        <w:rPr>
          <w:rFonts w:ascii="Book Antiqua" w:hAnsi="Book Antiqua"/>
          <w:b/>
          <w:sz w:val="24"/>
        </w:rPr>
        <w:t>Weinreb JC</w:t>
      </w:r>
      <w:r w:rsidRPr="00857DF3">
        <w:rPr>
          <w:rFonts w:ascii="Book Antiqua" w:hAnsi="Book Antiqua"/>
          <w:sz w:val="24"/>
        </w:rPr>
        <w:t xml:space="preserve">, Barentsz JO, Choyke PL, Cornud F, Haider MA, Macura KJ, Margolis D, Schnall MD, Shtern F, Tempany CM, Thoeny HC, Verma S. PI-RADS Prostate Imaging - Reporting and Data System: 2015, Version 2. </w:t>
      </w:r>
      <w:r w:rsidRPr="00857DF3">
        <w:rPr>
          <w:rFonts w:ascii="Book Antiqua" w:hAnsi="Book Antiqua"/>
          <w:i/>
          <w:sz w:val="24"/>
        </w:rPr>
        <w:t>Eur Urol</w:t>
      </w:r>
      <w:r w:rsidRPr="00857DF3">
        <w:rPr>
          <w:rFonts w:ascii="Book Antiqua" w:hAnsi="Book Antiqua"/>
          <w:sz w:val="24"/>
        </w:rPr>
        <w:t xml:space="preserve"> 2016; </w:t>
      </w:r>
      <w:r w:rsidRPr="00857DF3">
        <w:rPr>
          <w:rFonts w:ascii="Book Antiqua" w:hAnsi="Book Antiqua"/>
          <w:b/>
          <w:sz w:val="24"/>
        </w:rPr>
        <w:t>69</w:t>
      </w:r>
      <w:r w:rsidRPr="00857DF3">
        <w:rPr>
          <w:rFonts w:ascii="Book Antiqua" w:hAnsi="Book Antiqua"/>
          <w:sz w:val="24"/>
        </w:rPr>
        <w:t>: 16-40 [PMID: 26427566 DOI: 10.1016/j.eururo.2015.08.052]</w:t>
      </w:r>
    </w:p>
    <w:p w14:paraId="4C21C326"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16 </w:t>
      </w:r>
      <w:r w:rsidRPr="00857DF3">
        <w:rPr>
          <w:rFonts w:ascii="Book Antiqua" w:hAnsi="Book Antiqua"/>
          <w:b/>
          <w:sz w:val="24"/>
        </w:rPr>
        <w:t>Godley KC</w:t>
      </w:r>
      <w:r w:rsidRPr="00857DF3">
        <w:rPr>
          <w:rFonts w:ascii="Book Antiqua" w:hAnsi="Book Antiqua"/>
          <w:sz w:val="24"/>
        </w:rPr>
        <w:t xml:space="preserve">, Syer TJ, Toms AP, Smith TO, Johnson G, Cameron D, Malcolm PN. Accuracy of high b-value diffusion-weighted MRI for prostate cancer detection: a meta-analysis. </w:t>
      </w:r>
      <w:r w:rsidRPr="00857DF3">
        <w:rPr>
          <w:rFonts w:ascii="Book Antiqua" w:hAnsi="Book Antiqua"/>
          <w:i/>
          <w:sz w:val="24"/>
        </w:rPr>
        <w:t>Acta Radiol</w:t>
      </w:r>
      <w:r w:rsidRPr="00857DF3">
        <w:rPr>
          <w:rFonts w:ascii="Book Antiqua" w:hAnsi="Book Antiqua"/>
          <w:sz w:val="24"/>
        </w:rPr>
        <w:t xml:space="preserve"> 2018; </w:t>
      </w:r>
      <w:r w:rsidRPr="00857DF3">
        <w:rPr>
          <w:rFonts w:ascii="Book Antiqua" w:hAnsi="Book Antiqua"/>
          <w:b/>
          <w:sz w:val="24"/>
        </w:rPr>
        <w:t>59</w:t>
      </w:r>
      <w:r w:rsidRPr="00857DF3">
        <w:rPr>
          <w:rFonts w:ascii="Book Antiqua" w:hAnsi="Book Antiqua"/>
          <w:sz w:val="24"/>
        </w:rPr>
        <w:t>: 105-113 [PMID: 28376634 DOI: 10.1177/0284185117702181]</w:t>
      </w:r>
    </w:p>
    <w:p w14:paraId="464872AE"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17 </w:t>
      </w:r>
      <w:r w:rsidRPr="00857DF3">
        <w:rPr>
          <w:rFonts w:ascii="Book Antiqua" w:hAnsi="Book Antiqua"/>
          <w:b/>
          <w:sz w:val="24"/>
        </w:rPr>
        <w:t>Li L</w:t>
      </w:r>
      <w:r w:rsidRPr="00857DF3">
        <w:rPr>
          <w:rFonts w:ascii="Book Antiqua" w:hAnsi="Book Antiqua"/>
          <w:sz w:val="24"/>
        </w:rPr>
        <w:t xml:space="preserve">, Wang L, Feng Z, Hu Z, Wang G, Yuan X, Wang H, Hu D. Prostate cancer magnetic resonance imaging (MRI): multidisciplinary standpoint. </w:t>
      </w:r>
      <w:r w:rsidRPr="00857DF3">
        <w:rPr>
          <w:rFonts w:ascii="Book Antiqua" w:hAnsi="Book Antiqua"/>
          <w:i/>
          <w:sz w:val="24"/>
        </w:rPr>
        <w:t>Quant Imaging Med Surg</w:t>
      </w:r>
      <w:r w:rsidRPr="00857DF3">
        <w:rPr>
          <w:rFonts w:ascii="Book Antiqua" w:hAnsi="Book Antiqua"/>
          <w:sz w:val="24"/>
        </w:rPr>
        <w:t xml:space="preserve"> 2013; </w:t>
      </w:r>
      <w:r w:rsidRPr="00857DF3">
        <w:rPr>
          <w:rFonts w:ascii="Book Antiqua" w:hAnsi="Book Antiqua"/>
          <w:b/>
          <w:sz w:val="24"/>
        </w:rPr>
        <w:t>3</w:t>
      </w:r>
      <w:r w:rsidRPr="00857DF3">
        <w:rPr>
          <w:rFonts w:ascii="Book Antiqua" w:hAnsi="Book Antiqua"/>
          <w:sz w:val="24"/>
        </w:rPr>
        <w:t>: 100-112 [PMID: 23630657 DOI: 10.3978/j.issn.2223-4292.2013.03.03]</w:t>
      </w:r>
    </w:p>
    <w:p w14:paraId="646449F0"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18 </w:t>
      </w:r>
      <w:r w:rsidRPr="00857DF3">
        <w:rPr>
          <w:rFonts w:ascii="Book Antiqua" w:hAnsi="Book Antiqua"/>
          <w:b/>
          <w:sz w:val="24"/>
        </w:rPr>
        <w:t>van Leeuwen PJ</w:t>
      </w:r>
      <w:r w:rsidRPr="00857DF3">
        <w:rPr>
          <w:rFonts w:ascii="Book Antiqua" w:hAnsi="Book Antiqua"/>
          <w:sz w:val="24"/>
        </w:rPr>
        <w:t xml:space="preserve">, Emmett L, Ho B, Delprado W, Ting F, Nguyen Q, Stricker PD. Prospective evaluation of 68Gallium-prostate-specific membrane antigen positron emission tomography/computed tomography for preoperative lymph node staging in prostate cancer. </w:t>
      </w:r>
      <w:r w:rsidRPr="00857DF3">
        <w:rPr>
          <w:rFonts w:ascii="Book Antiqua" w:hAnsi="Book Antiqua"/>
          <w:i/>
          <w:sz w:val="24"/>
        </w:rPr>
        <w:t>BJU Int</w:t>
      </w:r>
      <w:r w:rsidRPr="00857DF3">
        <w:rPr>
          <w:rFonts w:ascii="Book Antiqua" w:hAnsi="Book Antiqua"/>
          <w:sz w:val="24"/>
        </w:rPr>
        <w:t xml:space="preserve"> 2017; </w:t>
      </w:r>
      <w:r w:rsidRPr="00857DF3">
        <w:rPr>
          <w:rFonts w:ascii="Book Antiqua" w:hAnsi="Book Antiqua"/>
          <w:b/>
          <w:sz w:val="24"/>
        </w:rPr>
        <w:t>119</w:t>
      </w:r>
      <w:r w:rsidRPr="00857DF3">
        <w:rPr>
          <w:rFonts w:ascii="Book Antiqua" w:hAnsi="Book Antiqua"/>
          <w:sz w:val="24"/>
        </w:rPr>
        <w:t>: 209-215 [PMID: 27207581 DOI: 10.1111/bju.13540]</w:t>
      </w:r>
    </w:p>
    <w:p w14:paraId="76755606"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19 </w:t>
      </w:r>
      <w:r w:rsidRPr="00857DF3">
        <w:rPr>
          <w:rFonts w:ascii="Book Antiqua" w:hAnsi="Book Antiqua"/>
          <w:b/>
          <w:sz w:val="24"/>
        </w:rPr>
        <w:t>Rauscher I</w:t>
      </w:r>
      <w:r w:rsidRPr="00857DF3">
        <w:rPr>
          <w:rFonts w:ascii="Book Antiqua" w:hAnsi="Book Antiqua"/>
          <w:sz w:val="24"/>
        </w:rPr>
        <w:t xml:space="preserve">, Maurer T, Beer AJ, Graner FP, Haller B, Weirich G, Doherty A, Gschwend JE, Schwaiger M, Eiber M. Value of 68Ga-PSMA HBED-CC PET for </w:t>
      </w:r>
      <w:r w:rsidRPr="00857DF3">
        <w:rPr>
          <w:rFonts w:ascii="Book Antiqua" w:hAnsi="Book Antiqua"/>
          <w:sz w:val="24"/>
        </w:rPr>
        <w:lastRenderedPageBreak/>
        <w:t xml:space="preserve">the Assessment of Lymph Node Metastases in Prostate Cancer Patients with Biochemical Recurrence: Comparison with Histopathology After Salvage Lymphadenectomy. </w:t>
      </w:r>
      <w:r w:rsidRPr="00857DF3">
        <w:rPr>
          <w:rFonts w:ascii="Book Antiqua" w:hAnsi="Book Antiqua"/>
          <w:i/>
          <w:sz w:val="24"/>
        </w:rPr>
        <w:t>J Nucl Med</w:t>
      </w:r>
      <w:r w:rsidRPr="00857DF3">
        <w:rPr>
          <w:rFonts w:ascii="Book Antiqua" w:hAnsi="Book Antiqua"/>
          <w:sz w:val="24"/>
        </w:rPr>
        <w:t xml:space="preserve"> 2016; </w:t>
      </w:r>
      <w:r w:rsidRPr="00857DF3">
        <w:rPr>
          <w:rFonts w:ascii="Book Antiqua" w:hAnsi="Book Antiqua"/>
          <w:b/>
          <w:sz w:val="24"/>
        </w:rPr>
        <w:t>57</w:t>
      </w:r>
      <w:r w:rsidRPr="00857DF3">
        <w:rPr>
          <w:rFonts w:ascii="Book Antiqua" w:hAnsi="Book Antiqua"/>
          <w:sz w:val="24"/>
        </w:rPr>
        <w:t>: 1713-1719 [PMID: 27261524 DOI: 10.2967/jnumed.116.173492]</w:t>
      </w:r>
    </w:p>
    <w:p w14:paraId="0E721C38" w14:textId="4978ACB3"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20 </w:t>
      </w:r>
      <w:r w:rsidRPr="00857DF3">
        <w:rPr>
          <w:rFonts w:ascii="Book Antiqua" w:hAnsi="Book Antiqua"/>
          <w:b/>
          <w:sz w:val="24"/>
        </w:rPr>
        <w:t>Chen M</w:t>
      </w:r>
      <w:r w:rsidRPr="00857DF3">
        <w:rPr>
          <w:rFonts w:ascii="Book Antiqua" w:hAnsi="Book Antiqua"/>
          <w:sz w:val="24"/>
        </w:rPr>
        <w:t xml:space="preserve">, Zhang Q, Zhang C, Zhao X, Marra G, Gao J, Lv X, Zhang B, Fu Y, Wang F, Qiu X, Guo H. Combination of 68Ga-PSMA PET/CT and multiparameter MRI improves the detection of clinically significant prostate cancer: a lesion by lesion analysis. </w:t>
      </w:r>
      <w:r w:rsidRPr="00857DF3">
        <w:rPr>
          <w:rFonts w:ascii="Book Antiqua" w:hAnsi="Book Antiqua"/>
          <w:i/>
          <w:sz w:val="24"/>
        </w:rPr>
        <w:t>J Nucl Med</w:t>
      </w:r>
      <w:r w:rsidR="00793EFC">
        <w:rPr>
          <w:rFonts w:ascii="Book Antiqua" w:hAnsi="Book Antiqua"/>
          <w:sz w:val="24"/>
        </w:rPr>
        <w:t xml:space="preserve"> 2018</w:t>
      </w:r>
      <w:r w:rsidRPr="00857DF3">
        <w:rPr>
          <w:rFonts w:ascii="Book Antiqua" w:hAnsi="Book Antiqua"/>
          <w:sz w:val="24"/>
        </w:rPr>
        <w:t xml:space="preserve"> [PMID: 30552201 DOI: 10.2967/jnumed.118.221010]</w:t>
      </w:r>
    </w:p>
    <w:p w14:paraId="4AB1435F" w14:textId="77777777" w:rsidR="00857DF3" w:rsidRPr="00857DF3" w:rsidRDefault="00857DF3" w:rsidP="00857DF3">
      <w:pPr>
        <w:spacing w:line="360" w:lineRule="auto"/>
        <w:rPr>
          <w:rFonts w:ascii="Book Antiqua" w:hAnsi="Book Antiqua"/>
          <w:sz w:val="24"/>
        </w:rPr>
      </w:pPr>
      <w:r w:rsidRPr="00857DF3">
        <w:rPr>
          <w:rFonts w:ascii="Book Antiqua" w:hAnsi="Book Antiqua"/>
          <w:sz w:val="24"/>
        </w:rPr>
        <w:t xml:space="preserve">21 </w:t>
      </w:r>
      <w:r w:rsidRPr="00857DF3">
        <w:rPr>
          <w:rFonts w:ascii="Book Antiqua" w:hAnsi="Book Antiqua"/>
          <w:b/>
          <w:sz w:val="24"/>
        </w:rPr>
        <w:t>Ferretti M</w:t>
      </w:r>
      <w:r w:rsidRPr="00857DF3">
        <w:rPr>
          <w:rFonts w:ascii="Book Antiqua" w:hAnsi="Book Antiqua"/>
          <w:sz w:val="24"/>
        </w:rPr>
        <w:t xml:space="preserve">, Phillips J. Prostatectomy for benign prostate disease: open, laparoscopic and robotic techniques. </w:t>
      </w:r>
      <w:r w:rsidRPr="00857DF3">
        <w:rPr>
          <w:rFonts w:ascii="Book Antiqua" w:hAnsi="Book Antiqua"/>
          <w:i/>
          <w:sz w:val="24"/>
        </w:rPr>
        <w:t>Can J Urol</w:t>
      </w:r>
      <w:r w:rsidRPr="00857DF3">
        <w:rPr>
          <w:rFonts w:ascii="Book Antiqua" w:hAnsi="Book Antiqua"/>
          <w:sz w:val="24"/>
        </w:rPr>
        <w:t xml:space="preserve"> 2015; </w:t>
      </w:r>
      <w:r w:rsidRPr="00857DF3">
        <w:rPr>
          <w:rFonts w:ascii="Book Antiqua" w:hAnsi="Book Antiqua"/>
          <w:b/>
          <w:sz w:val="24"/>
        </w:rPr>
        <w:t>22 Suppl 1</w:t>
      </w:r>
      <w:r w:rsidRPr="00857DF3">
        <w:rPr>
          <w:rFonts w:ascii="Book Antiqua" w:hAnsi="Book Antiqua"/>
          <w:sz w:val="24"/>
        </w:rPr>
        <w:t>: 60-66 [PMID: 26497345]</w:t>
      </w:r>
    </w:p>
    <w:p w14:paraId="5370A4AB" w14:textId="781C5B69" w:rsidR="005F3CC9" w:rsidRPr="00857DF3" w:rsidRDefault="00857DF3" w:rsidP="00857DF3">
      <w:pPr>
        <w:spacing w:line="360" w:lineRule="auto"/>
        <w:rPr>
          <w:rFonts w:ascii="Book Antiqua" w:hAnsi="Book Antiqua"/>
          <w:sz w:val="24"/>
        </w:rPr>
      </w:pPr>
      <w:r w:rsidRPr="00857DF3">
        <w:rPr>
          <w:rFonts w:ascii="Book Antiqua" w:hAnsi="Book Antiqua"/>
          <w:sz w:val="24"/>
        </w:rPr>
        <w:t xml:space="preserve">22 </w:t>
      </w:r>
      <w:r w:rsidRPr="00857DF3">
        <w:rPr>
          <w:rFonts w:ascii="Book Antiqua" w:hAnsi="Book Antiqua"/>
          <w:b/>
          <w:sz w:val="24"/>
        </w:rPr>
        <w:t>Zhang MW</w:t>
      </w:r>
      <w:r w:rsidRPr="00857DF3">
        <w:rPr>
          <w:rFonts w:ascii="Book Antiqua" w:hAnsi="Book Antiqua"/>
          <w:sz w:val="24"/>
        </w:rPr>
        <w:t xml:space="preserve">, El Tayeb MM, Borofsky MS, Dauw CA, Wagner KR, Lowry PS, Bird ET, Hudson TC, Lingeman JE. Comparison of Perioperative Outcomes Between Holmium Laser Enucleation of the Prostate and Robot-Assisted Simple Prostatectomy. </w:t>
      </w:r>
      <w:r w:rsidRPr="00857DF3">
        <w:rPr>
          <w:rFonts w:ascii="Book Antiqua" w:hAnsi="Book Antiqua"/>
          <w:i/>
          <w:sz w:val="24"/>
        </w:rPr>
        <w:t>J Endourol</w:t>
      </w:r>
      <w:r w:rsidRPr="00857DF3">
        <w:rPr>
          <w:rFonts w:ascii="Book Antiqua" w:hAnsi="Book Antiqua"/>
          <w:sz w:val="24"/>
        </w:rPr>
        <w:t xml:space="preserve"> 2017; </w:t>
      </w:r>
      <w:r w:rsidRPr="00857DF3">
        <w:rPr>
          <w:rFonts w:ascii="Book Antiqua" w:hAnsi="Book Antiqua"/>
          <w:b/>
          <w:sz w:val="24"/>
        </w:rPr>
        <w:t>31</w:t>
      </w:r>
      <w:r w:rsidRPr="00857DF3">
        <w:rPr>
          <w:rFonts w:ascii="Book Antiqua" w:hAnsi="Book Antiqua"/>
          <w:sz w:val="24"/>
        </w:rPr>
        <w:t>: 847-850 [PMID: 28637364 DOI: 10.1089/end.2017.0095]</w:t>
      </w:r>
    </w:p>
    <w:p w14:paraId="2FEFD7FD" w14:textId="6F1DCA69" w:rsidR="0093011C" w:rsidRPr="00857DF3" w:rsidRDefault="0093011C" w:rsidP="002B12E0">
      <w:pPr>
        <w:wordWrap w:val="0"/>
        <w:spacing w:line="360" w:lineRule="auto"/>
        <w:jc w:val="right"/>
        <w:rPr>
          <w:rFonts w:ascii="Book Antiqua" w:hAnsi="Book Antiqua"/>
          <w:b/>
          <w:color w:val="000000"/>
          <w:sz w:val="24"/>
        </w:rPr>
      </w:pPr>
      <w:r w:rsidRPr="00857DF3">
        <w:rPr>
          <w:rFonts w:ascii="Book Antiqua" w:hAnsi="Book Antiqua"/>
          <w:b/>
          <w:color w:val="000000"/>
          <w:sz w:val="24"/>
        </w:rPr>
        <w:t xml:space="preserve">P-Reviewer: </w:t>
      </w:r>
      <w:r w:rsidR="001F265D" w:rsidRPr="00857DF3">
        <w:rPr>
          <w:rFonts w:ascii="Book Antiqua" w:hAnsi="Book Antiqua"/>
          <w:sz w:val="24"/>
        </w:rPr>
        <w:t xml:space="preserve">Morling JR, Sis B </w:t>
      </w:r>
      <w:r w:rsidRPr="00857DF3">
        <w:rPr>
          <w:rFonts w:ascii="Book Antiqua" w:hAnsi="Book Antiqua"/>
          <w:b/>
          <w:color w:val="000000"/>
          <w:sz w:val="24"/>
        </w:rPr>
        <w:t xml:space="preserve">S-Editor: </w:t>
      </w:r>
      <w:r w:rsidRPr="00857DF3">
        <w:rPr>
          <w:rFonts w:ascii="Book Antiqua" w:hAnsi="Book Antiqua"/>
          <w:color w:val="000000"/>
          <w:sz w:val="24"/>
        </w:rPr>
        <w:t>Wang JL</w:t>
      </w:r>
      <w:r w:rsidRPr="00857DF3">
        <w:rPr>
          <w:rFonts w:ascii="Book Antiqua" w:hAnsi="Book Antiqua"/>
          <w:b/>
          <w:color w:val="000000"/>
          <w:sz w:val="24"/>
        </w:rPr>
        <w:t xml:space="preserve"> L-Edit</w:t>
      </w:r>
      <w:r w:rsidRPr="00857DF3">
        <w:rPr>
          <w:rFonts w:ascii="Book Antiqua" w:hAnsi="Book Antiqua"/>
          <w:b/>
          <w:color w:val="000000"/>
          <w:sz w:val="24"/>
        </w:rPr>
        <w:t xml:space="preserve">or: </w:t>
      </w:r>
      <w:r w:rsidR="007C094D" w:rsidRPr="002B12E0">
        <w:rPr>
          <w:rFonts w:ascii="Book Antiqua" w:hAnsi="Book Antiqua"/>
          <w:color w:val="000000"/>
          <w:sz w:val="24"/>
        </w:rPr>
        <w:t>Wang TQ</w:t>
      </w:r>
      <w:r w:rsidR="007C094D">
        <w:rPr>
          <w:rFonts w:ascii="Book Antiqua" w:hAnsi="Book Antiqua"/>
          <w:b/>
          <w:color w:val="000000"/>
          <w:sz w:val="24"/>
        </w:rPr>
        <w:t xml:space="preserve"> </w:t>
      </w:r>
      <w:r w:rsidRPr="00857DF3">
        <w:rPr>
          <w:rFonts w:ascii="Book Antiqua" w:hAnsi="Book Antiqua"/>
          <w:b/>
          <w:color w:val="000000"/>
          <w:sz w:val="24"/>
        </w:rPr>
        <w:t>E</w:t>
      </w:r>
      <w:r w:rsidRPr="00857DF3">
        <w:rPr>
          <w:rFonts w:ascii="Book Antiqua" w:hAnsi="Book Antiqua"/>
          <w:b/>
          <w:color w:val="000000"/>
          <w:sz w:val="24"/>
        </w:rPr>
        <w:t>-Editor:</w:t>
      </w:r>
    </w:p>
    <w:p w14:paraId="1F3DC281" w14:textId="77777777" w:rsidR="0093011C" w:rsidRPr="00857DF3" w:rsidRDefault="0093011C" w:rsidP="00857DF3">
      <w:pPr>
        <w:pStyle w:val="afa"/>
        <w:spacing w:line="360" w:lineRule="auto"/>
        <w:rPr>
          <w:rFonts w:ascii="Book Antiqua" w:hAnsi="Book Antiqua"/>
          <w:b/>
          <w:color w:val="000000"/>
          <w:sz w:val="24"/>
          <w:szCs w:val="24"/>
        </w:rPr>
      </w:pPr>
      <w:r w:rsidRPr="00857DF3">
        <w:rPr>
          <w:rFonts w:ascii="Book Antiqua" w:hAnsi="Book Antiqua"/>
          <w:b/>
          <w:color w:val="000000"/>
          <w:sz w:val="24"/>
          <w:szCs w:val="24"/>
        </w:rPr>
        <w:t xml:space="preserve"> </w:t>
      </w:r>
    </w:p>
    <w:p w14:paraId="1F5B8E2E"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 xml:space="preserve">Specialty type: </w:t>
      </w:r>
      <w:r w:rsidRPr="00857DF3">
        <w:rPr>
          <w:rFonts w:ascii="Book Antiqua" w:eastAsia="微软雅黑" w:hAnsi="Book Antiqua"/>
          <w:color w:val="000000"/>
          <w:sz w:val="24"/>
        </w:rPr>
        <w:t>Medicine, research and experimental</w:t>
      </w:r>
    </w:p>
    <w:p w14:paraId="166A40D9"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 xml:space="preserve">Country of origin: </w:t>
      </w:r>
      <w:r w:rsidRPr="00857DF3">
        <w:rPr>
          <w:rFonts w:ascii="Book Antiqua" w:hAnsi="Book Antiqua"/>
          <w:color w:val="000000"/>
          <w:sz w:val="24"/>
        </w:rPr>
        <w:t>China</w:t>
      </w:r>
    </w:p>
    <w:p w14:paraId="054678E9" w14:textId="77777777" w:rsidR="0093011C" w:rsidRPr="00857DF3" w:rsidRDefault="0093011C" w:rsidP="00857DF3">
      <w:pPr>
        <w:snapToGrid w:val="0"/>
        <w:spacing w:line="360" w:lineRule="auto"/>
        <w:rPr>
          <w:rFonts w:ascii="Book Antiqua" w:hAnsi="Book Antiqua" w:cs="Helvetica"/>
          <w:b/>
          <w:color w:val="000000"/>
          <w:sz w:val="24"/>
        </w:rPr>
      </w:pPr>
      <w:r w:rsidRPr="00857DF3">
        <w:rPr>
          <w:rFonts w:ascii="Book Antiqua" w:hAnsi="Book Antiqua" w:cs="Helvetica"/>
          <w:b/>
          <w:color w:val="000000"/>
          <w:sz w:val="24"/>
        </w:rPr>
        <w:t>Peer-review report classification</w:t>
      </w:r>
    </w:p>
    <w:p w14:paraId="7B993F55" w14:textId="77777777"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A (Excellent): 0</w:t>
      </w:r>
    </w:p>
    <w:p w14:paraId="411FA507" w14:textId="49C46384"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B (Very good): B</w:t>
      </w:r>
    </w:p>
    <w:p w14:paraId="760ACED6" w14:textId="60CD9EA5" w:rsidR="0093011C" w:rsidRPr="00857DF3" w:rsidRDefault="001F265D"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C (Good): C</w:t>
      </w:r>
    </w:p>
    <w:p w14:paraId="17ADEB05" w14:textId="77777777" w:rsidR="0093011C" w:rsidRPr="00857DF3" w:rsidRDefault="0093011C" w:rsidP="00857DF3">
      <w:pPr>
        <w:snapToGrid w:val="0"/>
        <w:spacing w:line="360" w:lineRule="auto"/>
        <w:rPr>
          <w:rFonts w:ascii="Book Antiqua" w:hAnsi="Book Antiqua" w:cs="Helvetica"/>
          <w:color w:val="000000"/>
          <w:sz w:val="24"/>
        </w:rPr>
      </w:pPr>
      <w:r w:rsidRPr="00857DF3">
        <w:rPr>
          <w:rFonts w:ascii="Book Antiqua" w:hAnsi="Book Antiqua" w:cs="Helvetica"/>
          <w:color w:val="000000"/>
          <w:sz w:val="24"/>
        </w:rPr>
        <w:t>Grade D (Fair): 0</w:t>
      </w:r>
    </w:p>
    <w:p w14:paraId="061DDB4A" w14:textId="77777777" w:rsidR="0093011C" w:rsidRPr="00857DF3" w:rsidRDefault="0093011C" w:rsidP="00857DF3">
      <w:pPr>
        <w:snapToGrid w:val="0"/>
        <w:spacing w:line="360" w:lineRule="auto"/>
        <w:rPr>
          <w:rFonts w:ascii="Book Antiqua" w:hAnsi="Book Antiqua"/>
          <w:b/>
          <w:color w:val="000000"/>
          <w:sz w:val="24"/>
        </w:rPr>
      </w:pPr>
      <w:r w:rsidRPr="00857DF3">
        <w:rPr>
          <w:rFonts w:ascii="Book Antiqua" w:hAnsi="Book Antiqua" w:cs="Helvetica"/>
          <w:color w:val="000000"/>
          <w:sz w:val="24"/>
        </w:rPr>
        <w:t>Grade E (Poor): 0</w:t>
      </w:r>
    </w:p>
    <w:p w14:paraId="2C54AADE" w14:textId="77777777" w:rsidR="001C6E35" w:rsidRPr="00857DF3" w:rsidRDefault="001C6E35" w:rsidP="00857DF3">
      <w:pPr>
        <w:spacing w:line="360" w:lineRule="auto"/>
        <w:rPr>
          <w:rFonts w:ascii="Book Antiqua" w:hAnsi="Book Antiqua"/>
          <w:color w:val="000000" w:themeColor="text1"/>
          <w:sz w:val="24"/>
        </w:rPr>
        <w:sectPr w:rsidR="001C6E35" w:rsidRPr="00857DF3" w:rsidSect="00137964">
          <w:pgSz w:w="11900" w:h="16840"/>
          <w:pgMar w:top="1440" w:right="1800" w:bottom="1440" w:left="1800" w:header="851" w:footer="992" w:gutter="0"/>
          <w:cols w:space="425"/>
          <w:docGrid w:type="lines" w:linePitch="312"/>
        </w:sectPr>
      </w:pPr>
      <w:r w:rsidRPr="00857DF3">
        <w:rPr>
          <w:rFonts w:ascii="Book Antiqua" w:hAnsi="Book Antiqua"/>
          <w:color w:val="000000" w:themeColor="text1"/>
          <w:sz w:val="24"/>
        </w:rPr>
        <w:br w:type="page"/>
      </w:r>
    </w:p>
    <w:p w14:paraId="472BDCF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hAnsi="Book Antiqua"/>
          <w:b/>
          <w:color w:val="000000" w:themeColor="text1"/>
          <w:sz w:val="24"/>
        </w:rPr>
        <w:lastRenderedPageBreak/>
        <w:tab/>
      </w:r>
      <w:r w:rsidRPr="00857DF3">
        <w:rPr>
          <w:rFonts w:ascii="Book Antiqua" w:eastAsia="Songti SC" w:hAnsi="Book Antiqua"/>
          <w:b/>
          <w:color w:val="000000" w:themeColor="text1"/>
          <w:sz w:val="24"/>
        </w:rPr>
        <w:t>Table 1 Patient characteristics and pathologic outcomes</w:t>
      </w:r>
    </w:p>
    <w:tbl>
      <w:tblPr>
        <w:tblW w:w="15893" w:type="dxa"/>
        <w:jc w:val="center"/>
        <w:tblBorders>
          <w:top w:val="single" w:sz="2" w:space="0" w:color="000000"/>
          <w:bottom w:val="single" w:sz="2" w:space="0" w:color="000000"/>
        </w:tblBorders>
        <w:tblLayout w:type="fixed"/>
        <w:tblLook w:val="04A0" w:firstRow="1" w:lastRow="0" w:firstColumn="1" w:lastColumn="0" w:noHBand="0" w:noVBand="1"/>
      </w:tblPr>
      <w:tblGrid>
        <w:gridCol w:w="918"/>
        <w:gridCol w:w="831"/>
        <w:gridCol w:w="1261"/>
        <w:gridCol w:w="1624"/>
        <w:gridCol w:w="1295"/>
        <w:gridCol w:w="820"/>
        <w:gridCol w:w="1189"/>
        <w:gridCol w:w="1453"/>
        <w:gridCol w:w="3083"/>
        <w:gridCol w:w="1712"/>
        <w:gridCol w:w="1707"/>
      </w:tblGrid>
      <w:tr w:rsidR="00D758AC" w:rsidRPr="00857DF3" w14:paraId="16F059E1" w14:textId="77777777" w:rsidTr="00A830D8">
        <w:trPr>
          <w:jc w:val="center"/>
        </w:trPr>
        <w:tc>
          <w:tcPr>
            <w:tcW w:w="918" w:type="dxa"/>
            <w:tcBorders>
              <w:top w:val="single" w:sz="2" w:space="0" w:color="000000"/>
              <w:bottom w:val="single" w:sz="2" w:space="0" w:color="000000"/>
            </w:tcBorders>
          </w:tcPr>
          <w:p w14:paraId="78C8D328" w14:textId="17CA505C"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Cas</w:t>
            </w:r>
            <w:r w:rsidRPr="00857DF3">
              <w:rPr>
                <w:rFonts w:ascii="Book Antiqua" w:eastAsia="Songti SC" w:hAnsi="Book Antiqua"/>
                <w:b/>
                <w:color w:val="000000" w:themeColor="text1"/>
                <w:sz w:val="24"/>
              </w:rPr>
              <w:t>e</w:t>
            </w:r>
          </w:p>
        </w:tc>
        <w:tc>
          <w:tcPr>
            <w:tcW w:w="831" w:type="dxa"/>
            <w:tcBorders>
              <w:top w:val="single" w:sz="2" w:space="0" w:color="000000"/>
              <w:bottom w:val="single" w:sz="2" w:space="0" w:color="000000"/>
            </w:tcBorders>
          </w:tcPr>
          <w:p w14:paraId="4B59A728" w14:textId="7193851F"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Age</w:t>
            </w:r>
            <w:r w:rsidR="00A830D8" w:rsidRPr="00857DF3">
              <w:rPr>
                <w:rFonts w:ascii="Book Antiqua" w:eastAsia="Songti SC" w:hAnsi="Book Antiqua"/>
                <w:b/>
                <w:color w:val="000000" w:themeColor="text1"/>
                <w:sz w:val="24"/>
              </w:rPr>
              <w:t xml:space="preserve"> (yr)</w:t>
            </w:r>
          </w:p>
        </w:tc>
        <w:tc>
          <w:tcPr>
            <w:tcW w:w="1261" w:type="dxa"/>
            <w:tcBorders>
              <w:top w:val="single" w:sz="2" w:space="0" w:color="000000"/>
              <w:bottom w:val="single" w:sz="2" w:space="0" w:color="000000"/>
            </w:tcBorders>
          </w:tcPr>
          <w:p w14:paraId="496E8CA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BMI</w:t>
            </w:r>
          </w:p>
          <w:p w14:paraId="31171526" w14:textId="49EE20EE"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w:t>
            </w:r>
            <w:r w:rsidR="00BE6E9B" w:rsidRPr="00857DF3">
              <w:rPr>
                <w:rFonts w:ascii="Book Antiqua" w:eastAsia="Songti SC" w:hAnsi="Book Antiqua"/>
                <w:b/>
                <w:color w:val="000000" w:themeColor="text1"/>
                <w:sz w:val="24"/>
              </w:rPr>
              <w:t>k</w:t>
            </w:r>
            <w:r w:rsidRPr="00857DF3">
              <w:rPr>
                <w:rFonts w:ascii="Book Antiqua" w:eastAsia="Songti SC" w:hAnsi="Book Antiqua"/>
                <w:b/>
                <w:color w:val="000000" w:themeColor="text1"/>
                <w:sz w:val="24"/>
              </w:rPr>
              <w:t>g/m</w:t>
            </w:r>
            <w:r w:rsidRPr="00857DF3">
              <w:rPr>
                <w:rFonts w:ascii="Book Antiqua" w:eastAsia="Songti SC" w:hAnsi="Book Antiqua"/>
                <w:b/>
                <w:color w:val="000000" w:themeColor="text1"/>
                <w:sz w:val="24"/>
                <w:vertAlign w:val="superscript"/>
              </w:rPr>
              <w:t>2</w:t>
            </w:r>
            <w:r w:rsidRPr="00857DF3">
              <w:rPr>
                <w:rFonts w:ascii="Book Antiqua" w:eastAsia="Songti SC" w:hAnsi="Book Antiqua"/>
                <w:b/>
                <w:color w:val="000000" w:themeColor="text1"/>
                <w:sz w:val="24"/>
              </w:rPr>
              <w:t>)</w:t>
            </w:r>
          </w:p>
        </w:tc>
        <w:tc>
          <w:tcPr>
            <w:tcW w:w="1624" w:type="dxa"/>
            <w:tcBorders>
              <w:top w:val="single" w:sz="2" w:space="0" w:color="000000"/>
              <w:bottom w:val="single" w:sz="2" w:space="0" w:color="000000"/>
            </w:tcBorders>
          </w:tcPr>
          <w:p w14:paraId="5D931FE8" w14:textId="3F005DFE"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Maximum PSA (ng/m</w:t>
            </w:r>
            <w:r w:rsidR="00185FDE" w:rsidRPr="00857DF3">
              <w:rPr>
                <w:rFonts w:ascii="Book Antiqua" w:eastAsia="Songti SC" w:hAnsi="Book Antiqua"/>
                <w:b/>
                <w:color w:val="000000" w:themeColor="text1"/>
                <w:sz w:val="24"/>
              </w:rPr>
              <w:t>L</w:t>
            </w:r>
            <w:r w:rsidRPr="00857DF3">
              <w:rPr>
                <w:rFonts w:ascii="Book Antiqua" w:eastAsia="Songti SC" w:hAnsi="Book Antiqua"/>
                <w:b/>
                <w:color w:val="000000" w:themeColor="text1"/>
                <w:sz w:val="24"/>
              </w:rPr>
              <w:t>)</w:t>
            </w:r>
          </w:p>
        </w:tc>
        <w:tc>
          <w:tcPr>
            <w:tcW w:w="1295" w:type="dxa"/>
            <w:tcBorders>
              <w:top w:val="single" w:sz="2" w:space="0" w:color="000000"/>
              <w:bottom w:val="single" w:sz="2" w:space="0" w:color="000000"/>
            </w:tcBorders>
          </w:tcPr>
          <w:p w14:paraId="703BDD9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Prostate volume</w:t>
            </w:r>
          </w:p>
        </w:tc>
        <w:tc>
          <w:tcPr>
            <w:tcW w:w="820" w:type="dxa"/>
            <w:tcBorders>
              <w:top w:val="single" w:sz="2" w:space="0" w:color="000000"/>
              <w:bottom w:val="single" w:sz="2" w:space="0" w:color="000000"/>
            </w:tcBorders>
          </w:tcPr>
          <w:p w14:paraId="43B11A0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MRI</w:t>
            </w:r>
          </w:p>
        </w:tc>
        <w:tc>
          <w:tcPr>
            <w:tcW w:w="1189" w:type="dxa"/>
            <w:tcBorders>
              <w:top w:val="single" w:sz="2" w:space="0" w:color="000000"/>
              <w:bottom w:val="single" w:sz="2" w:space="0" w:color="000000"/>
            </w:tcBorders>
          </w:tcPr>
          <w:p w14:paraId="7C3FC06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PET/CT</w:t>
            </w:r>
          </w:p>
        </w:tc>
        <w:tc>
          <w:tcPr>
            <w:tcW w:w="1453" w:type="dxa"/>
            <w:tcBorders>
              <w:top w:val="single" w:sz="2" w:space="0" w:color="000000"/>
              <w:bottom w:val="single" w:sz="2" w:space="0" w:color="000000"/>
            </w:tcBorders>
          </w:tcPr>
          <w:p w14:paraId="34C5FF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Bone scan</w:t>
            </w:r>
          </w:p>
        </w:tc>
        <w:tc>
          <w:tcPr>
            <w:tcW w:w="3083" w:type="dxa"/>
            <w:tcBorders>
              <w:top w:val="single" w:sz="2" w:space="0" w:color="000000"/>
              <w:bottom w:val="single" w:sz="2" w:space="0" w:color="000000"/>
            </w:tcBorders>
          </w:tcPr>
          <w:p w14:paraId="2AE971B5" w14:textId="404E34C5"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 xml:space="preserve">Pathology </w:t>
            </w:r>
            <w:r w:rsidR="00EE66E5" w:rsidRPr="00857DF3">
              <w:rPr>
                <w:rFonts w:ascii="Book Antiqua" w:eastAsia="Songti SC" w:hAnsi="Book Antiqua"/>
                <w:b/>
                <w:color w:val="000000" w:themeColor="text1"/>
                <w:sz w:val="24"/>
              </w:rPr>
              <w:t xml:space="preserve">tumor </w:t>
            </w:r>
            <w:r w:rsidRPr="00857DF3">
              <w:rPr>
                <w:rFonts w:ascii="Book Antiqua" w:eastAsia="Songti SC" w:hAnsi="Book Antiqua"/>
                <w:b/>
                <w:color w:val="000000" w:themeColor="text1"/>
                <w:sz w:val="24"/>
              </w:rPr>
              <w:t>stage</w:t>
            </w:r>
          </w:p>
        </w:tc>
        <w:tc>
          <w:tcPr>
            <w:tcW w:w="1712" w:type="dxa"/>
            <w:tcBorders>
              <w:top w:val="single" w:sz="2" w:space="0" w:color="000000"/>
              <w:bottom w:val="single" w:sz="2" w:space="0" w:color="000000"/>
            </w:tcBorders>
          </w:tcPr>
          <w:p w14:paraId="58BBEA0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Gleason score</w:t>
            </w:r>
          </w:p>
        </w:tc>
        <w:tc>
          <w:tcPr>
            <w:tcW w:w="1707" w:type="dxa"/>
            <w:tcBorders>
              <w:top w:val="single" w:sz="2" w:space="0" w:color="000000"/>
              <w:bottom w:val="single" w:sz="2" w:space="0" w:color="000000"/>
            </w:tcBorders>
          </w:tcPr>
          <w:p w14:paraId="3C0E982A" w14:textId="64EB2264"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b/>
                <w:color w:val="000000" w:themeColor="text1"/>
                <w:sz w:val="24"/>
              </w:rPr>
            </w:pPr>
            <w:r w:rsidRPr="00857DF3">
              <w:rPr>
                <w:rFonts w:ascii="Book Antiqua" w:eastAsia="Songti SC" w:hAnsi="Book Antiqua"/>
                <w:b/>
                <w:color w:val="000000" w:themeColor="text1"/>
                <w:sz w:val="24"/>
              </w:rPr>
              <w:t>Positive lymph nod</w:t>
            </w:r>
            <w:r w:rsidRPr="00857DF3">
              <w:rPr>
                <w:rFonts w:ascii="Book Antiqua" w:eastAsia="Songti SC" w:hAnsi="Book Antiqua"/>
                <w:b/>
                <w:color w:val="000000" w:themeColor="text1"/>
                <w:sz w:val="24"/>
              </w:rPr>
              <w:t>e</w:t>
            </w:r>
            <w:r w:rsidR="007C094D">
              <w:rPr>
                <w:rFonts w:ascii="Book Antiqua" w:eastAsia="Songti SC" w:hAnsi="Book Antiqua"/>
                <w:b/>
                <w:color w:val="000000" w:themeColor="text1"/>
                <w:sz w:val="24"/>
              </w:rPr>
              <w:t>s</w:t>
            </w:r>
          </w:p>
        </w:tc>
      </w:tr>
      <w:tr w:rsidR="00D758AC" w:rsidRPr="00857DF3" w14:paraId="19CE1085" w14:textId="77777777" w:rsidTr="00A830D8">
        <w:trPr>
          <w:jc w:val="center"/>
        </w:trPr>
        <w:tc>
          <w:tcPr>
            <w:tcW w:w="918" w:type="dxa"/>
            <w:tcBorders>
              <w:top w:val="single" w:sz="2" w:space="0" w:color="000000"/>
            </w:tcBorders>
          </w:tcPr>
          <w:p w14:paraId="1DB4BF5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w:t>
            </w:r>
          </w:p>
        </w:tc>
        <w:tc>
          <w:tcPr>
            <w:tcW w:w="831" w:type="dxa"/>
            <w:tcBorders>
              <w:top w:val="single" w:sz="2" w:space="0" w:color="000000"/>
            </w:tcBorders>
          </w:tcPr>
          <w:p w14:paraId="3A1C513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61</w:t>
            </w:r>
          </w:p>
        </w:tc>
        <w:tc>
          <w:tcPr>
            <w:tcW w:w="1261" w:type="dxa"/>
            <w:tcBorders>
              <w:top w:val="single" w:sz="2" w:space="0" w:color="000000"/>
            </w:tcBorders>
          </w:tcPr>
          <w:p w14:paraId="6B641C5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25.4</w:t>
            </w:r>
          </w:p>
        </w:tc>
        <w:tc>
          <w:tcPr>
            <w:tcW w:w="1624" w:type="dxa"/>
            <w:tcBorders>
              <w:top w:val="single" w:sz="2" w:space="0" w:color="000000"/>
            </w:tcBorders>
          </w:tcPr>
          <w:p w14:paraId="7AA1323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8.6</w:t>
            </w:r>
          </w:p>
        </w:tc>
        <w:tc>
          <w:tcPr>
            <w:tcW w:w="1295" w:type="dxa"/>
            <w:tcBorders>
              <w:top w:val="single" w:sz="2" w:space="0" w:color="000000"/>
            </w:tcBorders>
          </w:tcPr>
          <w:p w14:paraId="1511442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40</w:t>
            </w:r>
          </w:p>
        </w:tc>
        <w:tc>
          <w:tcPr>
            <w:tcW w:w="820" w:type="dxa"/>
            <w:tcBorders>
              <w:top w:val="single" w:sz="2" w:space="0" w:color="000000"/>
            </w:tcBorders>
          </w:tcPr>
          <w:p w14:paraId="5271291F" w14:textId="190F114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Borders>
              <w:top w:val="single" w:sz="2" w:space="0" w:color="000000"/>
            </w:tcBorders>
          </w:tcPr>
          <w:p w14:paraId="5A435BA2" w14:textId="7215C06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Borders>
              <w:top w:val="single" w:sz="2" w:space="0" w:color="000000"/>
            </w:tcBorders>
          </w:tcPr>
          <w:p w14:paraId="651F39B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Borders>
              <w:top w:val="single" w:sz="2" w:space="0" w:color="000000"/>
            </w:tcBorders>
          </w:tcPr>
          <w:p w14:paraId="79F699A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Borders>
              <w:top w:val="single" w:sz="2" w:space="0" w:color="000000"/>
            </w:tcBorders>
          </w:tcPr>
          <w:p w14:paraId="04711933" w14:textId="4753A8F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Borders>
              <w:top w:val="single" w:sz="2" w:space="0" w:color="000000"/>
            </w:tcBorders>
          </w:tcPr>
          <w:p w14:paraId="01E06D4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3CE7E1C9" w14:textId="77777777" w:rsidTr="00A830D8">
        <w:trPr>
          <w:jc w:val="center"/>
        </w:trPr>
        <w:tc>
          <w:tcPr>
            <w:tcW w:w="918" w:type="dxa"/>
          </w:tcPr>
          <w:p w14:paraId="115C873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w:t>
            </w:r>
          </w:p>
        </w:tc>
        <w:tc>
          <w:tcPr>
            <w:tcW w:w="831" w:type="dxa"/>
          </w:tcPr>
          <w:p w14:paraId="25BC7C7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71</w:t>
            </w:r>
          </w:p>
        </w:tc>
        <w:tc>
          <w:tcPr>
            <w:tcW w:w="1261" w:type="dxa"/>
          </w:tcPr>
          <w:p w14:paraId="4AFE894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25.3</w:t>
            </w:r>
          </w:p>
        </w:tc>
        <w:tc>
          <w:tcPr>
            <w:tcW w:w="1624" w:type="dxa"/>
          </w:tcPr>
          <w:p w14:paraId="21E5A2F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&gt;1000</w:t>
            </w:r>
          </w:p>
        </w:tc>
        <w:tc>
          <w:tcPr>
            <w:tcW w:w="1295" w:type="dxa"/>
          </w:tcPr>
          <w:p w14:paraId="01AAAC3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w:t>
            </w:r>
          </w:p>
        </w:tc>
        <w:tc>
          <w:tcPr>
            <w:tcW w:w="820" w:type="dxa"/>
          </w:tcPr>
          <w:p w14:paraId="0B9D677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3096FD8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2B88DE7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3CCBD2F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T3bN0</w:t>
            </w:r>
          </w:p>
        </w:tc>
        <w:tc>
          <w:tcPr>
            <w:tcW w:w="1712" w:type="dxa"/>
          </w:tcPr>
          <w:p w14:paraId="7269FBE0" w14:textId="553DE0E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66F0BF4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221537E4" w14:textId="77777777" w:rsidTr="00A830D8">
        <w:trPr>
          <w:jc w:val="center"/>
        </w:trPr>
        <w:tc>
          <w:tcPr>
            <w:tcW w:w="918" w:type="dxa"/>
          </w:tcPr>
          <w:p w14:paraId="26CDBCA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p>
        </w:tc>
        <w:tc>
          <w:tcPr>
            <w:tcW w:w="831" w:type="dxa"/>
          </w:tcPr>
          <w:p w14:paraId="3DCC1ED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62</w:t>
            </w:r>
          </w:p>
        </w:tc>
        <w:tc>
          <w:tcPr>
            <w:tcW w:w="1261" w:type="dxa"/>
          </w:tcPr>
          <w:p w14:paraId="5AC766A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24.5</w:t>
            </w:r>
          </w:p>
        </w:tc>
        <w:tc>
          <w:tcPr>
            <w:tcW w:w="1624" w:type="dxa"/>
          </w:tcPr>
          <w:p w14:paraId="2EBA2B5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&gt;1000</w:t>
            </w:r>
          </w:p>
        </w:tc>
        <w:tc>
          <w:tcPr>
            <w:tcW w:w="1295" w:type="dxa"/>
          </w:tcPr>
          <w:p w14:paraId="371DD9E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30</w:t>
            </w:r>
          </w:p>
        </w:tc>
        <w:tc>
          <w:tcPr>
            <w:tcW w:w="820" w:type="dxa"/>
          </w:tcPr>
          <w:p w14:paraId="0F3CAA2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2558D8C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5C81747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6D5D736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T2cN1</w:t>
            </w:r>
          </w:p>
        </w:tc>
        <w:tc>
          <w:tcPr>
            <w:tcW w:w="1712" w:type="dxa"/>
          </w:tcPr>
          <w:p w14:paraId="3520705C" w14:textId="71285CA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388359B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16/22</w:t>
            </w:r>
          </w:p>
        </w:tc>
      </w:tr>
      <w:tr w:rsidR="00D758AC" w:rsidRPr="00857DF3" w14:paraId="329D1F88" w14:textId="77777777" w:rsidTr="00A830D8">
        <w:trPr>
          <w:jc w:val="center"/>
        </w:trPr>
        <w:tc>
          <w:tcPr>
            <w:tcW w:w="918" w:type="dxa"/>
          </w:tcPr>
          <w:p w14:paraId="230DF61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p>
        </w:tc>
        <w:tc>
          <w:tcPr>
            <w:tcW w:w="831" w:type="dxa"/>
          </w:tcPr>
          <w:p w14:paraId="69A6255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76</w:t>
            </w:r>
          </w:p>
        </w:tc>
        <w:tc>
          <w:tcPr>
            <w:tcW w:w="1261" w:type="dxa"/>
          </w:tcPr>
          <w:p w14:paraId="25F3972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25.3</w:t>
            </w:r>
          </w:p>
        </w:tc>
        <w:tc>
          <w:tcPr>
            <w:tcW w:w="1624" w:type="dxa"/>
          </w:tcPr>
          <w:p w14:paraId="0CF9B7F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18.3</w:t>
            </w:r>
          </w:p>
        </w:tc>
        <w:tc>
          <w:tcPr>
            <w:tcW w:w="1295" w:type="dxa"/>
          </w:tcPr>
          <w:p w14:paraId="6314271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80</w:t>
            </w:r>
          </w:p>
        </w:tc>
        <w:tc>
          <w:tcPr>
            <w:tcW w:w="820" w:type="dxa"/>
          </w:tcPr>
          <w:p w14:paraId="172BC64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0562DC2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CA5754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3290F0D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7D747651" w14:textId="3DC7BAB3"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Pr>
          <w:p w14:paraId="77EBF82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06CFF027" w14:textId="77777777" w:rsidTr="00A830D8">
        <w:trPr>
          <w:jc w:val="center"/>
        </w:trPr>
        <w:tc>
          <w:tcPr>
            <w:tcW w:w="918" w:type="dxa"/>
          </w:tcPr>
          <w:p w14:paraId="50CF730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p>
        </w:tc>
        <w:tc>
          <w:tcPr>
            <w:tcW w:w="831" w:type="dxa"/>
          </w:tcPr>
          <w:p w14:paraId="417BDBF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79</w:t>
            </w:r>
          </w:p>
        </w:tc>
        <w:tc>
          <w:tcPr>
            <w:tcW w:w="1261" w:type="dxa"/>
          </w:tcPr>
          <w:p w14:paraId="47B223B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22.4</w:t>
            </w:r>
          </w:p>
        </w:tc>
        <w:tc>
          <w:tcPr>
            <w:tcW w:w="1624" w:type="dxa"/>
          </w:tcPr>
          <w:p w14:paraId="1811EC6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41.2</w:t>
            </w:r>
          </w:p>
        </w:tc>
        <w:tc>
          <w:tcPr>
            <w:tcW w:w="1295" w:type="dxa"/>
          </w:tcPr>
          <w:p w14:paraId="02A787C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20</w:t>
            </w:r>
          </w:p>
        </w:tc>
        <w:tc>
          <w:tcPr>
            <w:tcW w:w="820" w:type="dxa"/>
          </w:tcPr>
          <w:p w14:paraId="7010E55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533BF53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E3BBE1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14F924A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35008E8F" w14:textId="265803E4"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10</w:t>
            </w:r>
          </w:p>
        </w:tc>
        <w:tc>
          <w:tcPr>
            <w:tcW w:w="1707" w:type="dxa"/>
          </w:tcPr>
          <w:p w14:paraId="7169E70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32FCD3A4" w14:textId="77777777" w:rsidTr="00A830D8">
        <w:trPr>
          <w:jc w:val="center"/>
        </w:trPr>
        <w:tc>
          <w:tcPr>
            <w:tcW w:w="918" w:type="dxa"/>
          </w:tcPr>
          <w:p w14:paraId="723CB31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w:t>
            </w:r>
          </w:p>
        </w:tc>
        <w:tc>
          <w:tcPr>
            <w:tcW w:w="831" w:type="dxa"/>
          </w:tcPr>
          <w:p w14:paraId="1DAFC95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80</w:t>
            </w:r>
          </w:p>
        </w:tc>
        <w:tc>
          <w:tcPr>
            <w:tcW w:w="1261" w:type="dxa"/>
          </w:tcPr>
          <w:p w14:paraId="7BCC8AE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23.3</w:t>
            </w:r>
          </w:p>
        </w:tc>
        <w:tc>
          <w:tcPr>
            <w:tcW w:w="1624" w:type="dxa"/>
          </w:tcPr>
          <w:p w14:paraId="70F916B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15.2</w:t>
            </w:r>
          </w:p>
        </w:tc>
        <w:tc>
          <w:tcPr>
            <w:tcW w:w="1295" w:type="dxa"/>
          </w:tcPr>
          <w:p w14:paraId="1EE8FB7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46</w:t>
            </w:r>
          </w:p>
        </w:tc>
        <w:tc>
          <w:tcPr>
            <w:tcW w:w="820" w:type="dxa"/>
          </w:tcPr>
          <w:p w14:paraId="6B04CD3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32428D6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E37862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32268E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Benign prostatic hyperplasia</w:t>
            </w:r>
          </w:p>
        </w:tc>
        <w:tc>
          <w:tcPr>
            <w:tcW w:w="1712" w:type="dxa"/>
          </w:tcPr>
          <w:p w14:paraId="0A200F0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p>
        </w:tc>
        <w:tc>
          <w:tcPr>
            <w:tcW w:w="1707" w:type="dxa"/>
          </w:tcPr>
          <w:p w14:paraId="0AECA18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1726FAD6" w14:textId="77777777" w:rsidTr="00A830D8">
        <w:trPr>
          <w:jc w:val="center"/>
        </w:trPr>
        <w:tc>
          <w:tcPr>
            <w:tcW w:w="918" w:type="dxa"/>
          </w:tcPr>
          <w:p w14:paraId="2850052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w:t>
            </w:r>
          </w:p>
        </w:tc>
        <w:tc>
          <w:tcPr>
            <w:tcW w:w="831" w:type="dxa"/>
          </w:tcPr>
          <w:p w14:paraId="20E1B8E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73</w:t>
            </w:r>
          </w:p>
        </w:tc>
        <w:tc>
          <w:tcPr>
            <w:tcW w:w="1261" w:type="dxa"/>
          </w:tcPr>
          <w:p w14:paraId="0E80323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23.4</w:t>
            </w:r>
          </w:p>
        </w:tc>
        <w:tc>
          <w:tcPr>
            <w:tcW w:w="1624" w:type="dxa"/>
          </w:tcPr>
          <w:p w14:paraId="6712505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27.7</w:t>
            </w:r>
          </w:p>
        </w:tc>
        <w:tc>
          <w:tcPr>
            <w:tcW w:w="1295" w:type="dxa"/>
          </w:tcPr>
          <w:p w14:paraId="44A067C7"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31</w:t>
            </w:r>
          </w:p>
        </w:tc>
        <w:tc>
          <w:tcPr>
            <w:tcW w:w="820" w:type="dxa"/>
          </w:tcPr>
          <w:p w14:paraId="58BA1F26"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7749D72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66D112D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DCDC4F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Pr>
          <w:p w14:paraId="5A09E3F0" w14:textId="43EF09AA"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8</w:t>
            </w:r>
          </w:p>
        </w:tc>
        <w:tc>
          <w:tcPr>
            <w:tcW w:w="1707" w:type="dxa"/>
          </w:tcPr>
          <w:p w14:paraId="487A4E9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7C83F075" w14:textId="77777777" w:rsidTr="00A830D8">
        <w:trPr>
          <w:jc w:val="center"/>
        </w:trPr>
        <w:tc>
          <w:tcPr>
            <w:tcW w:w="918" w:type="dxa"/>
          </w:tcPr>
          <w:p w14:paraId="4D71ABBF"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8</w:t>
            </w:r>
          </w:p>
        </w:tc>
        <w:tc>
          <w:tcPr>
            <w:tcW w:w="831" w:type="dxa"/>
          </w:tcPr>
          <w:p w14:paraId="1CD6AD9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56</w:t>
            </w:r>
          </w:p>
        </w:tc>
        <w:tc>
          <w:tcPr>
            <w:tcW w:w="1261" w:type="dxa"/>
          </w:tcPr>
          <w:p w14:paraId="72CDF5E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23.2</w:t>
            </w:r>
          </w:p>
        </w:tc>
        <w:tc>
          <w:tcPr>
            <w:tcW w:w="1624" w:type="dxa"/>
          </w:tcPr>
          <w:p w14:paraId="625EC740"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9.2</w:t>
            </w:r>
          </w:p>
        </w:tc>
        <w:tc>
          <w:tcPr>
            <w:tcW w:w="1295" w:type="dxa"/>
          </w:tcPr>
          <w:p w14:paraId="690ECEA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41</w:t>
            </w:r>
          </w:p>
        </w:tc>
        <w:tc>
          <w:tcPr>
            <w:tcW w:w="820" w:type="dxa"/>
          </w:tcPr>
          <w:p w14:paraId="781B6FF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4FA2CAD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34B9269"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753CA1D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T2aN0</w:t>
            </w:r>
          </w:p>
        </w:tc>
        <w:tc>
          <w:tcPr>
            <w:tcW w:w="1712" w:type="dxa"/>
          </w:tcPr>
          <w:p w14:paraId="321A34FD" w14:textId="687EAB1F"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6</w:t>
            </w:r>
          </w:p>
        </w:tc>
        <w:tc>
          <w:tcPr>
            <w:tcW w:w="1707" w:type="dxa"/>
          </w:tcPr>
          <w:p w14:paraId="326F8D1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5FA5C581" w14:textId="77777777" w:rsidTr="00A830D8">
        <w:trPr>
          <w:jc w:val="center"/>
        </w:trPr>
        <w:tc>
          <w:tcPr>
            <w:tcW w:w="918" w:type="dxa"/>
          </w:tcPr>
          <w:p w14:paraId="6CACC1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9</w:t>
            </w:r>
          </w:p>
        </w:tc>
        <w:tc>
          <w:tcPr>
            <w:tcW w:w="831" w:type="dxa"/>
          </w:tcPr>
          <w:p w14:paraId="3A89FA3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69</w:t>
            </w:r>
          </w:p>
        </w:tc>
        <w:tc>
          <w:tcPr>
            <w:tcW w:w="1261" w:type="dxa"/>
          </w:tcPr>
          <w:p w14:paraId="5A51E30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26.6</w:t>
            </w:r>
          </w:p>
        </w:tc>
        <w:tc>
          <w:tcPr>
            <w:tcW w:w="1624" w:type="dxa"/>
          </w:tcPr>
          <w:p w14:paraId="127F80D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22</w:t>
            </w:r>
          </w:p>
        </w:tc>
        <w:tc>
          <w:tcPr>
            <w:tcW w:w="1295" w:type="dxa"/>
          </w:tcPr>
          <w:p w14:paraId="407DED1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47</w:t>
            </w:r>
          </w:p>
        </w:tc>
        <w:tc>
          <w:tcPr>
            <w:tcW w:w="820" w:type="dxa"/>
          </w:tcPr>
          <w:p w14:paraId="39FDDF1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5B64CE6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454FE73E"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2566FF7B"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T3aN0</w:t>
            </w:r>
          </w:p>
        </w:tc>
        <w:tc>
          <w:tcPr>
            <w:tcW w:w="1712" w:type="dxa"/>
          </w:tcPr>
          <w:p w14:paraId="7B63CFDF" w14:textId="196D105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5</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9</w:t>
            </w:r>
          </w:p>
        </w:tc>
        <w:tc>
          <w:tcPr>
            <w:tcW w:w="1707" w:type="dxa"/>
          </w:tcPr>
          <w:p w14:paraId="3F2A951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162EDABA" w14:textId="77777777" w:rsidTr="00A830D8">
        <w:trPr>
          <w:jc w:val="center"/>
        </w:trPr>
        <w:tc>
          <w:tcPr>
            <w:tcW w:w="918" w:type="dxa"/>
          </w:tcPr>
          <w:p w14:paraId="7596CA4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10</w:t>
            </w:r>
          </w:p>
        </w:tc>
        <w:tc>
          <w:tcPr>
            <w:tcW w:w="831" w:type="dxa"/>
          </w:tcPr>
          <w:p w14:paraId="34DA7BD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67</w:t>
            </w:r>
          </w:p>
        </w:tc>
        <w:tc>
          <w:tcPr>
            <w:tcW w:w="1261" w:type="dxa"/>
          </w:tcPr>
          <w:p w14:paraId="3CCD47D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24.5</w:t>
            </w:r>
          </w:p>
        </w:tc>
        <w:tc>
          <w:tcPr>
            <w:tcW w:w="1624" w:type="dxa"/>
          </w:tcPr>
          <w:p w14:paraId="2A4AA69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4.3</w:t>
            </w:r>
          </w:p>
        </w:tc>
        <w:tc>
          <w:tcPr>
            <w:tcW w:w="1295" w:type="dxa"/>
          </w:tcPr>
          <w:p w14:paraId="0CE5459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w:t>
            </w:r>
          </w:p>
        </w:tc>
        <w:tc>
          <w:tcPr>
            <w:tcW w:w="820" w:type="dxa"/>
          </w:tcPr>
          <w:p w14:paraId="52AAC8A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7CE0ADF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527EF43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6B6C866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T2bN0</w:t>
            </w:r>
          </w:p>
        </w:tc>
        <w:tc>
          <w:tcPr>
            <w:tcW w:w="1712" w:type="dxa"/>
          </w:tcPr>
          <w:p w14:paraId="3D6DDB44" w14:textId="14802E02"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4</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7</w:t>
            </w:r>
          </w:p>
        </w:tc>
        <w:tc>
          <w:tcPr>
            <w:tcW w:w="1707" w:type="dxa"/>
          </w:tcPr>
          <w:p w14:paraId="3A81874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r w:rsidR="00D758AC" w:rsidRPr="00857DF3" w14:paraId="51535872" w14:textId="77777777" w:rsidTr="00A830D8">
        <w:trPr>
          <w:jc w:val="center"/>
        </w:trPr>
        <w:tc>
          <w:tcPr>
            <w:tcW w:w="918" w:type="dxa"/>
          </w:tcPr>
          <w:p w14:paraId="1E89CCB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11</w:t>
            </w:r>
          </w:p>
        </w:tc>
        <w:tc>
          <w:tcPr>
            <w:tcW w:w="831" w:type="dxa"/>
          </w:tcPr>
          <w:p w14:paraId="277E61D8"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65</w:t>
            </w:r>
          </w:p>
        </w:tc>
        <w:tc>
          <w:tcPr>
            <w:tcW w:w="1261" w:type="dxa"/>
          </w:tcPr>
          <w:p w14:paraId="367C5025"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27.6</w:t>
            </w:r>
          </w:p>
        </w:tc>
        <w:tc>
          <w:tcPr>
            <w:tcW w:w="1624" w:type="dxa"/>
          </w:tcPr>
          <w:p w14:paraId="5A1B6984"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15.9</w:t>
            </w:r>
          </w:p>
        </w:tc>
        <w:tc>
          <w:tcPr>
            <w:tcW w:w="1295" w:type="dxa"/>
          </w:tcPr>
          <w:p w14:paraId="68ABD121"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65</w:t>
            </w:r>
          </w:p>
        </w:tc>
        <w:tc>
          <w:tcPr>
            <w:tcW w:w="820" w:type="dxa"/>
          </w:tcPr>
          <w:p w14:paraId="2282D993"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189" w:type="dxa"/>
          </w:tcPr>
          <w:p w14:paraId="10E1962D"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1453" w:type="dxa"/>
          </w:tcPr>
          <w:p w14:paraId="394AF18C"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w:t>
            </w:r>
          </w:p>
        </w:tc>
        <w:tc>
          <w:tcPr>
            <w:tcW w:w="3083" w:type="dxa"/>
          </w:tcPr>
          <w:p w14:paraId="0B21605A"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T2cN0</w:t>
            </w:r>
          </w:p>
        </w:tc>
        <w:tc>
          <w:tcPr>
            <w:tcW w:w="1712" w:type="dxa"/>
          </w:tcPr>
          <w:p w14:paraId="1A7A2408" w14:textId="05F116E8"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3</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w:t>
            </w:r>
            <w:r w:rsidR="00C337F9" w:rsidRPr="00857DF3">
              <w:rPr>
                <w:rFonts w:ascii="Book Antiqua" w:eastAsia="Songti SC" w:hAnsi="Book Antiqua"/>
                <w:color w:val="000000" w:themeColor="text1"/>
                <w:sz w:val="24"/>
              </w:rPr>
              <w:t xml:space="preserve"> </w:t>
            </w:r>
            <w:r w:rsidRPr="00857DF3">
              <w:rPr>
                <w:rFonts w:ascii="Book Antiqua" w:eastAsia="Songti SC" w:hAnsi="Book Antiqua"/>
                <w:color w:val="000000" w:themeColor="text1"/>
                <w:sz w:val="24"/>
              </w:rPr>
              <w:t>6</w:t>
            </w:r>
          </w:p>
        </w:tc>
        <w:tc>
          <w:tcPr>
            <w:tcW w:w="1707" w:type="dxa"/>
          </w:tcPr>
          <w:p w14:paraId="5AC4F762" w14:textId="77777777" w:rsidR="001C6E35" w:rsidRPr="00857DF3" w:rsidRDefault="001C6E35" w:rsidP="00857DF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line="360" w:lineRule="auto"/>
              <w:rPr>
                <w:rFonts w:ascii="Book Antiqua" w:eastAsia="Songti SC" w:hAnsi="Book Antiqua"/>
                <w:color w:val="000000" w:themeColor="text1"/>
                <w:sz w:val="24"/>
              </w:rPr>
            </w:pPr>
            <w:r w:rsidRPr="00857DF3">
              <w:rPr>
                <w:rFonts w:ascii="Book Antiqua" w:eastAsia="Songti SC" w:hAnsi="Book Antiqua"/>
                <w:color w:val="000000" w:themeColor="text1"/>
                <w:sz w:val="24"/>
              </w:rPr>
              <w:t>0</w:t>
            </w:r>
          </w:p>
        </w:tc>
      </w:tr>
    </w:tbl>
    <w:p w14:paraId="727C2767" w14:textId="580853D7" w:rsidR="001C6E35" w:rsidRPr="00857DF3" w:rsidRDefault="00C52CD1" w:rsidP="00857DF3">
      <w:pPr>
        <w:spacing w:line="360" w:lineRule="auto"/>
        <w:rPr>
          <w:rFonts w:ascii="Book Antiqua" w:hAnsi="Book Antiqua" w:cs="Times New Roman"/>
          <w:color w:val="000000" w:themeColor="text1"/>
          <w:sz w:val="24"/>
        </w:rPr>
      </w:pPr>
      <w:r w:rsidRPr="00857DF3">
        <w:rPr>
          <w:rFonts w:ascii="Book Antiqua" w:eastAsia="Songti SC" w:hAnsi="Book Antiqua"/>
          <w:color w:val="000000" w:themeColor="text1"/>
          <w:sz w:val="24"/>
        </w:rPr>
        <w:t xml:space="preserve">+: </w:t>
      </w:r>
      <w:r w:rsidRPr="00857DF3">
        <w:rPr>
          <w:rFonts w:ascii="Book Antiqua" w:hAnsi="Book Antiqua" w:cs="Times New Roman"/>
          <w:color w:val="000000" w:themeColor="text1"/>
          <w:sz w:val="24"/>
        </w:rPr>
        <w:t>Positive.</w:t>
      </w:r>
      <w:r w:rsidR="006805D1" w:rsidRPr="00857DF3">
        <w:rPr>
          <w:rFonts w:ascii="Book Antiqua" w:hAnsi="Book Antiqua" w:cs="Times New Roman"/>
          <w:color w:val="000000" w:themeColor="text1"/>
          <w:sz w:val="24"/>
        </w:rPr>
        <w:t xml:space="preserve"> </w:t>
      </w:r>
      <w:r w:rsidRPr="00857DF3">
        <w:rPr>
          <w:rFonts w:ascii="Book Antiqua" w:eastAsia="Songti SC" w:hAnsi="Book Antiqua"/>
          <w:color w:val="000000" w:themeColor="text1"/>
          <w:sz w:val="24"/>
        </w:rPr>
        <w:t>/</w:t>
      </w:r>
      <w:r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no</w:t>
      </w:r>
      <w:r w:rsidRPr="00857DF3">
        <w:rPr>
          <w:rFonts w:ascii="Book Antiqua" w:hAnsi="Book Antiqua" w:cs="Times New Roman"/>
          <w:color w:val="000000" w:themeColor="text1"/>
          <w:sz w:val="24"/>
        </w:rPr>
        <w:t xml:space="preserve">t receiving the test; </w:t>
      </w:r>
      <w:r w:rsidR="001C6E35" w:rsidRPr="00857DF3">
        <w:rPr>
          <w:rFonts w:ascii="Book Antiqua" w:hAnsi="Book Antiqua" w:cs="Times New Roman"/>
          <w:color w:val="000000" w:themeColor="text1"/>
          <w:sz w:val="24"/>
        </w:rPr>
        <w:t>BMI</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Body </w:t>
      </w:r>
      <w:r w:rsidR="001C6E35" w:rsidRPr="00857DF3">
        <w:rPr>
          <w:rFonts w:ascii="Book Antiqua" w:hAnsi="Book Antiqua" w:cs="Times New Roman"/>
          <w:color w:val="000000" w:themeColor="text1"/>
          <w:sz w:val="24"/>
        </w:rPr>
        <w:t>mass index; PSA</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Prostatic </w:t>
      </w:r>
      <w:r w:rsidR="001C6E35" w:rsidRPr="00857DF3">
        <w:rPr>
          <w:rFonts w:ascii="Book Antiqua" w:hAnsi="Book Antiqua" w:cs="Times New Roman"/>
          <w:color w:val="000000" w:themeColor="text1"/>
          <w:sz w:val="24"/>
        </w:rPr>
        <w:t>specific antigen; MRI</w:t>
      </w:r>
      <w:r w:rsidR="006805D1" w:rsidRPr="00857DF3">
        <w:rPr>
          <w:rFonts w:ascii="Book Antiqua" w:hAnsi="Book Antiqua" w:cs="Times New Roman"/>
          <w:color w:val="000000" w:themeColor="text1"/>
          <w:sz w:val="24"/>
        </w:rPr>
        <w:t>:</w:t>
      </w:r>
      <w:r w:rsidR="001C6E35" w:rsidRPr="00857DF3">
        <w:rPr>
          <w:rFonts w:ascii="Book Antiqua" w:hAnsi="Book Antiqua" w:cs="Times New Roman"/>
          <w:color w:val="000000" w:themeColor="text1"/>
          <w:sz w:val="24"/>
        </w:rPr>
        <w:t xml:space="preserve"> </w:t>
      </w:r>
      <w:r w:rsidR="006805D1" w:rsidRPr="00857DF3">
        <w:rPr>
          <w:rFonts w:ascii="Book Antiqua" w:hAnsi="Book Antiqua" w:cs="Times New Roman"/>
          <w:color w:val="000000" w:themeColor="text1"/>
          <w:sz w:val="24"/>
        </w:rPr>
        <w:t xml:space="preserve">Magnetic </w:t>
      </w:r>
      <w:r w:rsidR="001C6E35" w:rsidRPr="00857DF3">
        <w:rPr>
          <w:rFonts w:ascii="Book Antiqua" w:hAnsi="Book Antiqua" w:cs="Times New Roman"/>
          <w:color w:val="000000" w:themeColor="text1"/>
          <w:sz w:val="24"/>
        </w:rPr>
        <w:t>resonance imaging; PET/CT</w:t>
      </w:r>
      <w:r w:rsidR="006805D1" w:rsidRPr="00857DF3">
        <w:rPr>
          <w:rFonts w:ascii="Book Antiqua" w:hAnsi="Book Antiqua" w:cs="Times New Roman"/>
          <w:color w:val="000000" w:themeColor="text1"/>
          <w:sz w:val="24"/>
        </w:rPr>
        <w:t xml:space="preserve">: </w:t>
      </w:r>
      <w:r w:rsidR="001C6E35" w:rsidRPr="00857DF3">
        <w:rPr>
          <w:rFonts w:ascii="Book Antiqua" w:hAnsi="Book Antiqua" w:cs="Times New Roman"/>
          <w:color w:val="000000" w:themeColor="text1"/>
          <w:sz w:val="24"/>
        </w:rPr>
        <w:t xml:space="preserve">Positron </w:t>
      </w:r>
      <w:r w:rsidR="006805D1" w:rsidRPr="00857DF3">
        <w:rPr>
          <w:rFonts w:ascii="Book Antiqua" w:hAnsi="Book Antiqua" w:cs="Times New Roman"/>
          <w:color w:val="000000" w:themeColor="text1"/>
          <w:sz w:val="24"/>
        </w:rPr>
        <w:t>emission tomography and computed tomography</w:t>
      </w:r>
      <w:r w:rsidR="001C6E35" w:rsidRPr="00857DF3">
        <w:rPr>
          <w:rFonts w:ascii="Book Antiqua" w:hAnsi="Book Antiqua" w:cs="Times New Roman"/>
          <w:color w:val="000000" w:themeColor="text1"/>
          <w:sz w:val="24"/>
        </w:rPr>
        <w:t>.</w:t>
      </w:r>
    </w:p>
    <w:p w14:paraId="4E39458C" w14:textId="77777777" w:rsidR="001C6E35" w:rsidRPr="00857DF3" w:rsidRDefault="001C6E35" w:rsidP="00857DF3">
      <w:pPr>
        <w:tabs>
          <w:tab w:val="left" w:pos="665"/>
        </w:tabs>
        <w:spacing w:line="360" w:lineRule="auto"/>
        <w:rPr>
          <w:rFonts w:ascii="Book Antiqua" w:hAnsi="Book Antiqua"/>
          <w:color w:val="000000" w:themeColor="text1"/>
          <w:sz w:val="24"/>
        </w:rPr>
      </w:pPr>
    </w:p>
    <w:p w14:paraId="062DF583" w14:textId="77777777" w:rsidR="001C6E35" w:rsidRPr="00857DF3" w:rsidRDefault="001C6E35" w:rsidP="00857DF3">
      <w:pPr>
        <w:tabs>
          <w:tab w:val="left" w:pos="665"/>
        </w:tabs>
        <w:spacing w:line="360" w:lineRule="auto"/>
        <w:rPr>
          <w:rFonts w:ascii="Book Antiqua" w:hAnsi="Book Antiqua"/>
          <w:color w:val="000000" w:themeColor="text1"/>
          <w:sz w:val="24"/>
        </w:rPr>
        <w:sectPr w:rsidR="001C6E35" w:rsidRPr="00857DF3" w:rsidSect="001C6E35">
          <w:pgSz w:w="16840" w:h="11900" w:orient="landscape"/>
          <w:pgMar w:top="1800" w:right="1440" w:bottom="1800" w:left="1440" w:header="851" w:footer="992" w:gutter="0"/>
          <w:cols w:space="425"/>
          <w:docGrid w:type="lines" w:linePitch="312"/>
        </w:sectPr>
      </w:pPr>
      <w:r w:rsidRPr="00857DF3">
        <w:rPr>
          <w:rFonts w:ascii="Book Antiqua" w:hAnsi="Book Antiqua"/>
          <w:color w:val="000000" w:themeColor="text1"/>
          <w:sz w:val="24"/>
        </w:rPr>
        <w:tab/>
      </w:r>
    </w:p>
    <w:p w14:paraId="4A7F71C7" w14:textId="77777777" w:rsidR="00EE66E5" w:rsidRPr="00857DF3" w:rsidRDefault="00EE66E5" w:rsidP="00857DF3">
      <w:pPr>
        <w:spacing w:line="360" w:lineRule="auto"/>
        <w:rPr>
          <w:rFonts w:ascii="Book Antiqua" w:hAnsi="Book Antiqua"/>
          <w:b/>
          <w:color w:val="000000" w:themeColor="text1"/>
          <w:sz w:val="24"/>
        </w:rPr>
      </w:pPr>
    </w:p>
    <w:p w14:paraId="163CCAD1" w14:textId="33793A08" w:rsidR="00EE66E5" w:rsidRPr="00857DF3" w:rsidRDefault="00EE66E5" w:rsidP="00857DF3">
      <w:pPr>
        <w:spacing w:line="360" w:lineRule="auto"/>
        <w:rPr>
          <w:rFonts w:ascii="Book Antiqua" w:hAnsi="Book Antiqua"/>
          <w:b/>
          <w:color w:val="000000" w:themeColor="text1"/>
          <w:sz w:val="24"/>
        </w:rPr>
      </w:pPr>
      <w:r w:rsidRPr="00857DF3">
        <w:rPr>
          <w:rFonts w:ascii="Book Antiqua" w:hAnsi="Book Antiqua"/>
          <w:b/>
          <w:noProof/>
          <w:color w:val="000000" w:themeColor="text1"/>
          <w:sz w:val="24"/>
        </w:rPr>
        <w:drawing>
          <wp:inline distT="0" distB="0" distL="0" distR="0" wp14:anchorId="37EAAC8A" wp14:editId="0CEB21B8">
            <wp:extent cx="3171825" cy="2764790"/>
            <wp:effectExtent l="0" t="0" r="9525" b="0"/>
            <wp:docPr id="1" name="图片 1" descr="D:\WJG\15-兼任编辑部主任\编辑稿件\2019-04-24\46509\46509\46509-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19-04-24\46509\46509\46509-Figur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764790"/>
                    </a:xfrm>
                    <a:prstGeom prst="rect">
                      <a:avLst/>
                    </a:prstGeom>
                    <a:noFill/>
                    <a:ln>
                      <a:noFill/>
                    </a:ln>
                  </pic:spPr>
                </pic:pic>
              </a:graphicData>
            </a:graphic>
          </wp:inline>
        </w:drawing>
      </w:r>
    </w:p>
    <w:p w14:paraId="1AB98D79" w14:textId="1DC01DFD" w:rsidR="00060800" w:rsidRPr="00857DF3" w:rsidRDefault="00060800" w:rsidP="00857DF3">
      <w:pPr>
        <w:spacing w:line="360" w:lineRule="auto"/>
        <w:rPr>
          <w:rFonts w:ascii="Book Antiqua" w:hAnsi="Book Antiqua"/>
          <w:b/>
          <w:color w:val="000000" w:themeColor="text1"/>
          <w:sz w:val="24"/>
        </w:rPr>
      </w:pPr>
      <w:r w:rsidRPr="00857DF3">
        <w:rPr>
          <w:rFonts w:ascii="Book Antiqua" w:hAnsi="Book Antiqua"/>
          <w:b/>
          <w:color w:val="000000" w:themeColor="text1"/>
          <w:sz w:val="24"/>
        </w:rPr>
        <w:t xml:space="preserve">Figure </w:t>
      </w:r>
      <w:r w:rsidRPr="00857DF3">
        <w:rPr>
          <w:rFonts w:ascii="Book Antiqua" w:hAnsi="Book Antiqua"/>
          <w:b/>
          <w:color w:val="000000" w:themeColor="text1"/>
          <w:sz w:val="24"/>
        </w:rPr>
        <w:t xml:space="preserve">1 </w:t>
      </w:r>
      <w:r w:rsidR="007C094D">
        <w:rPr>
          <w:rFonts w:ascii="Book Antiqua" w:hAnsi="Book Antiqua"/>
          <w:b/>
          <w:color w:val="000000" w:themeColor="text1"/>
          <w:sz w:val="24"/>
        </w:rPr>
        <w:t>P</w:t>
      </w:r>
      <w:r w:rsidR="00A16E91" w:rsidRPr="00857DF3">
        <w:rPr>
          <w:rFonts w:ascii="Book Antiqua" w:hAnsi="Book Antiqua"/>
          <w:b/>
          <w:color w:val="000000" w:themeColor="text1"/>
          <w:sz w:val="24"/>
        </w:rPr>
        <w:t>athologic</w:t>
      </w:r>
      <w:r w:rsidR="00AC3711">
        <w:rPr>
          <w:rFonts w:ascii="Book Antiqua" w:hAnsi="Book Antiqua"/>
          <w:b/>
          <w:color w:val="000000" w:themeColor="text1"/>
          <w:sz w:val="24"/>
        </w:rPr>
        <w:t>al</w:t>
      </w:r>
      <w:r w:rsidR="00A16E91" w:rsidRPr="00857DF3">
        <w:rPr>
          <w:rFonts w:ascii="Book Antiqua" w:hAnsi="Book Antiqua"/>
          <w:b/>
          <w:color w:val="000000" w:themeColor="text1"/>
          <w:sz w:val="24"/>
        </w:rPr>
        <w:t xml:space="preserve"> </w:t>
      </w:r>
      <w:r w:rsidR="007C094D" w:rsidRPr="00857DF3">
        <w:rPr>
          <w:rFonts w:ascii="Book Antiqua" w:hAnsi="Book Antiqua"/>
          <w:b/>
          <w:color w:val="000000" w:themeColor="text1"/>
          <w:sz w:val="24"/>
        </w:rPr>
        <w:t>imag</w:t>
      </w:r>
      <w:r w:rsidR="007C094D">
        <w:rPr>
          <w:rFonts w:ascii="Book Antiqua" w:hAnsi="Book Antiqua"/>
          <w:b/>
          <w:color w:val="000000" w:themeColor="text1"/>
          <w:sz w:val="24"/>
        </w:rPr>
        <w:t>es</w:t>
      </w:r>
      <w:r w:rsidR="007C094D" w:rsidRPr="00857DF3">
        <w:rPr>
          <w:rFonts w:ascii="Book Antiqua" w:hAnsi="Book Antiqua"/>
          <w:b/>
          <w:color w:val="000000" w:themeColor="text1"/>
          <w:sz w:val="24"/>
        </w:rPr>
        <w:t xml:space="preserve"> </w:t>
      </w:r>
      <w:r w:rsidR="00A16E91" w:rsidRPr="00857DF3">
        <w:rPr>
          <w:rFonts w:ascii="Book Antiqua" w:hAnsi="Book Antiqua"/>
          <w:b/>
          <w:color w:val="000000" w:themeColor="text1"/>
          <w:sz w:val="24"/>
        </w:rPr>
        <w:t>of prostate ca</w:t>
      </w:r>
      <w:r w:rsidR="00A16E91" w:rsidRPr="00857DF3">
        <w:rPr>
          <w:rFonts w:ascii="Book Antiqua" w:hAnsi="Book Antiqua"/>
          <w:b/>
          <w:color w:val="000000" w:themeColor="text1"/>
          <w:sz w:val="24"/>
        </w:rPr>
        <w:t>ncer</w:t>
      </w:r>
      <w:r w:rsidR="007408DD" w:rsidRPr="00857DF3">
        <w:rPr>
          <w:rFonts w:ascii="Book Antiqua" w:hAnsi="Book Antiqua"/>
          <w:b/>
          <w:color w:val="000000" w:themeColor="text1"/>
          <w:sz w:val="24"/>
        </w:rPr>
        <w:t>.</w:t>
      </w:r>
    </w:p>
    <w:sectPr w:rsidR="00060800" w:rsidRPr="00857DF3" w:rsidSect="0013796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BA27A" w14:textId="77777777" w:rsidR="00884F88" w:rsidRDefault="00884F88" w:rsidP="001C6E35">
      <w:r>
        <w:separator/>
      </w:r>
    </w:p>
  </w:endnote>
  <w:endnote w:type="continuationSeparator" w:id="0">
    <w:p w14:paraId="1B169963" w14:textId="77777777" w:rsidR="00884F88" w:rsidRDefault="00884F88" w:rsidP="001C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ongti SC">
    <w:altName w:val="微软雅黑"/>
    <w:charset w:val="86"/>
    <w:family w:val="auto"/>
    <w:pitch w:val="variable"/>
    <w:sig w:usb0="00000000" w:usb1="080F0000" w:usb2="00000010" w:usb3="00000000" w:csb0="0004009F" w:csb1="00000000"/>
  </w:font>
  <w:font w:name="Times New Roman">
    <w:altName w:val="Times New Roman"/>
    <w:panose1 w:val="02020603050405020304"/>
    <w:charset w:val="00"/>
    <w:family w:val="roman"/>
    <w:pitch w:val="variable"/>
    <w:sig w:usb0="E0002EFF" w:usb1="C0007843" w:usb2="00000009" w:usb3="00000000" w:csb0="000001FF" w:csb1="00000000"/>
  </w:font>
  <w:font w:name="等线">
    <w:altName w:val="DengXian"/>
    <w:charset w:val="86"/>
    <w:family w:val="auto"/>
    <w:pitch w:val="variable"/>
    <w:sig w:usb0="00000287"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èí??oú"/>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FA8AF" w14:textId="77777777" w:rsidR="00884F88" w:rsidRDefault="00884F88" w:rsidP="001C6E35">
      <w:r>
        <w:separator/>
      </w:r>
    </w:p>
  </w:footnote>
  <w:footnote w:type="continuationSeparator" w:id="0">
    <w:p w14:paraId="599A102B" w14:textId="77777777" w:rsidR="00884F88" w:rsidRDefault="00884F88" w:rsidP="001C6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EB3447"/>
    <w:multiLevelType w:val="hybridMultilevel"/>
    <w:tmpl w:val="B85A0914"/>
    <w:lvl w:ilvl="0" w:tplc="3D229474">
      <w:numFmt w:val="bullet"/>
      <w:lvlText w:val=""/>
      <w:lvlJc w:val="left"/>
      <w:pPr>
        <w:ind w:left="360" w:hanging="360"/>
      </w:pPr>
      <w:rPr>
        <w:rFonts w:ascii="Wingdings" w:eastAsia="Songti SC"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76549C6"/>
    <w:multiLevelType w:val="hybridMultilevel"/>
    <w:tmpl w:val="E6EA23FC"/>
    <w:lvl w:ilvl="0" w:tplc="6DFA941E">
      <w:numFmt w:val="bullet"/>
      <w:lvlText w:val=""/>
      <w:lvlJc w:val="left"/>
      <w:pPr>
        <w:ind w:left="360" w:hanging="360"/>
      </w:pPr>
      <w:rPr>
        <w:rFonts w:ascii="Wingdings" w:eastAsia="Songti SC"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D77"/>
    <w:rsid w:val="00000544"/>
    <w:rsid w:val="0000079E"/>
    <w:rsid w:val="0000121B"/>
    <w:rsid w:val="00002BC4"/>
    <w:rsid w:val="00002F28"/>
    <w:rsid w:val="00003A6E"/>
    <w:rsid w:val="00003FB7"/>
    <w:rsid w:val="00005426"/>
    <w:rsid w:val="00005CE2"/>
    <w:rsid w:val="00006231"/>
    <w:rsid w:val="0000657B"/>
    <w:rsid w:val="00006969"/>
    <w:rsid w:val="000079BB"/>
    <w:rsid w:val="0001032D"/>
    <w:rsid w:val="00011242"/>
    <w:rsid w:val="0001139B"/>
    <w:rsid w:val="0001175B"/>
    <w:rsid w:val="00011B00"/>
    <w:rsid w:val="00011EF0"/>
    <w:rsid w:val="0001403B"/>
    <w:rsid w:val="00014287"/>
    <w:rsid w:val="000146F2"/>
    <w:rsid w:val="000155B0"/>
    <w:rsid w:val="000162B5"/>
    <w:rsid w:val="000165D3"/>
    <w:rsid w:val="00016663"/>
    <w:rsid w:val="000166BA"/>
    <w:rsid w:val="0001750D"/>
    <w:rsid w:val="00017854"/>
    <w:rsid w:val="00017A07"/>
    <w:rsid w:val="00017B3E"/>
    <w:rsid w:val="00020203"/>
    <w:rsid w:val="000204FC"/>
    <w:rsid w:val="00021474"/>
    <w:rsid w:val="000214FE"/>
    <w:rsid w:val="00021589"/>
    <w:rsid w:val="000227B4"/>
    <w:rsid w:val="000228BF"/>
    <w:rsid w:val="0002317A"/>
    <w:rsid w:val="00023490"/>
    <w:rsid w:val="000237D4"/>
    <w:rsid w:val="00023B1D"/>
    <w:rsid w:val="00024302"/>
    <w:rsid w:val="00024474"/>
    <w:rsid w:val="000245E3"/>
    <w:rsid w:val="0002516A"/>
    <w:rsid w:val="000252C9"/>
    <w:rsid w:val="00025DE6"/>
    <w:rsid w:val="00027BA7"/>
    <w:rsid w:val="00027BF3"/>
    <w:rsid w:val="000303A0"/>
    <w:rsid w:val="0003069D"/>
    <w:rsid w:val="00030EAC"/>
    <w:rsid w:val="00031E7E"/>
    <w:rsid w:val="00032513"/>
    <w:rsid w:val="00032B92"/>
    <w:rsid w:val="00033EF1"/>
    <w:rsid w:val="000341F9"/>
    <w:rsid w:val="00034861"/>
    <w:rsid w:val="0003490B"/>
    <w:rsid w:val="0003646F"/>
    <w:rsid w:val="0003677D"/>
    <w:rsid w:val="00036FCC"/>
    <w:rsid w:val="000374FF"/>
    <w:rsid w:val="000413C9"/>
    <w:rsid w:val="000415F7"/>
    <w:rsid w:val="00041F50"/>
    <w:rsid w:val="00042EBA"/>
    <w:rsid w:val="000433B3"/>
    <w:rsid w:val="00043400"/>
    <w:rsid w:val="00043850"/>
    <w:rsid w:val="0004385E"/>
    <w:rsid w:val="00045279"/>
    <w:rsid w:val="00045EE1"/>
    <w:rsid w:val="00046759"/>
    <w:rsid w:val="00047109"/>
    <w:rsid w:val="0004792D"/>
    <w:rsid w:val="0005012E"/>
    <w:rsid w:val="000508A1"/>
    <w:rsid w:val="00050B74"/>
    <w:rsid w:val="0005107A"/>
    <w:rsid w:val="0005144A"/>
    <w:rsid w:val="00051A58"/>
    <w:rsid w:val="0005265B"/>
    <w:rsid w:val="0005324D"/>
    <w:rsid w:val="00054D66"/>
    <w:rsid w:val="00055F52"/>
    <w:rsid w:val="0005636E"/>
    <w:rsid w:val="00056AEB"/>
    <w:rsid w:val="0005714C"/>
    <w:rsid w:val="0005768E"/>
    <w:rsid w:val="000576E9"/>
    <w:rsid w:val="00060705"/>
    <w:rsid w:val="00060724"/>
    <w:rsid w:val="00060800"/>
    <w:rsid w:val="0006098E"/>
    <w:rsid w:val="00060D7D"/>
    <w:rsid w:val="00061127"/>
    <w:rsid w:val="0006158B"/>
    <w:rsid w:val="000615C4"/>
    <w:rsid w:val="00061903"/>
    <w:rsid w:val="00061F65"/>
    <w:rsid w:val="00062410"/>
    <w:rsid w:val="00062628"/>
    <w:rsid w:val="000628BE"/>
    <w:rsid w:val="00063045"/>
    <w:rsid w:val="000640A3"/>
    <w:rsid w:val="00064EEC"/>
    <w:rsid w:val="00065416"/>
    <w:rsid w:val="00066253"/>
    <w:rsid w:val="00066516"/>
    <w:rsid w:val="00066CAD"/>
    <w:rsid w:val="00067DCE"/>
    <w:rsid w:val="00070BAD"/>
    <w:rsid w:val="00072934"/>
    <w:rsid w:val="00073275"/>
    <w:rsid w:val="00073A2D"/>
    <w:rsid w:val="00073C16"/>
    <w:rsid w:val="00074055"/>
    <w:rsid w:val="0007432E"/>
    <w:rsid w:val="000743B7"/>
    <w:rsid w:val="000745CF"/>
    <w:rsid w:val="0007489F"/>
    <w:rsid w:val="00074AB2"/>
    <w:rsid w:val="00075DBF"/>
    <w:rsid w:val="00075FE5"/>
    <w:rsid w:val="00077E66"/>
    <w:rsid w:val="000805F9"/>
    <w:rsid w:val="000809E7"/>
    <w:rsid w:val="00080DFF"/>
    <w:rsid w:val="00081312"/>
    <w:rsid w:val="00082096"/>
    <w:rsid w:val="000822FD"/>
    <w:rsid w:val="00082A3B"/>
    <w:rsid w:val="00082FE0"/>
    <w:rsid w:val="00083627"/>
    <w:rsid w:val="00083DFD"/>
    <w:rsid w:val="0008407F"/>
    <w:rsid w:val="000849C4"/>
    <w:rsid w:val="00084E8B"/>
    <w:rsid w:val="00085435"/>
    <w:rsid w:val="00086051"/>
    <w:rsid w:val="0008615D"/>
    <w:rsid w:val="000862F7"/>
    <w:rsid w:val="0008734C"/>
    <w:rsid w:val="000873A7"/>
    <w:rsid w:val="000909DD"/>
    <w:rsid w:val="00091213"/>
    <w:rsid w:val="00091CE6"/>
    <w:rsid w:val="00093820"/>
    <w:rsid w:val="000947F7"/>
    <w:rsid w:val="000959B9"/>
    <w:rsid w:val="00096576"/>
    <w:rsid w:val="00096923"/>
    <w:rsid w:val="00096EF8"/>
    <w:rsid w:val="000A01FF"/>
    <w:rsid w:val="000A0E08"/>
    <w:rsid w:val="000A1A77"/>
    <w:rsid w:val="000A1E8C"/>
    <w:rsid w:val="000A2122"/>
    <w:rsid w:val="000A224A"/>
    <w:rsid w:val="000A2D3E"/>
    <w:rsid w:val="000A3541"/>
    <w:rsid w:val="000A36F2"/>
    <w:rsid w:val="000A4632"/>
    <w:rsid w:val="000A5222"/>
    <w:rsid w:val="000A56DA"/>
    <w:rsid w:val="000A5E8C"/>
    <w:rsid w:val="000A6E95"/>
    <w:rsid w:val="000A707D"/>
    <w:rsid w:val="000A7507"/>
    <w:rsid w:val="000A7AEC"/>
    <w:rsid w:val="000A7E27"/>
    <w:rsid w:val="000B052C"/>
    <w:rsid w:val="000B2186"/>
    <w:rsid w:val="000B27DD"/>
    <w:rsid w:val="000B2BEB"/>
    <w:rsid w:val="000B3385"/>
    <w:rsid w:val="000B34E1"/>
    <w:rsid w:val="000B4068"/>
    <w:rsid w:val="000B4227"/>
    <w:rsid w:val="000B6058"/>
    <w:rsid w:val="000B6D4F"/>
    <w:rsid w:val="000C0C87"/>
    <w:rsid w:val="000C1B50"/>
    <w:rsid w:val="000C238E"/>
    <w:rsid w:val="000C295D"/>
    <w:rsid w:val="000C2B08"/>
    <w:rsid w:val="000C33D5"/>
    <w:rsid w:val="000C34A1"/>
    <w:rsid w:val="000C36F1"/>
    <w:rsid w:val="000C39BE"/>
    <w:rsid w:val="000C3C38"/>
    <w:rsid w:val="000C3F0B"/>
    <w:rsid w:val="000C4414"/>
    <w:rsid w:val="000C4790"/>
    <w:rsid w:val="000C68B5"/>
    <w:rsid w:val="000C6B31"/>
    <w:rsid w:val="000C738E"/>
    <w:rsid w:val="000D0081"/>
    <w:rsid w:val="000D08C1"/>
    <w:rsid w:val="000D1CA9"/>
    <w:rsid w:val="000D2855"/>
    <w:rsid w:val="000D2BDE"/>
    <w:rsid w:val="000D2D03"/>
    <w:rsid w:val="000D34EA"/>
    <w:rsid w:val="000D372C"/>
    <w:rsid w:val="000D3AEF"/>
    <w:rsid w:val="000D4501"/>
    <w:rsid w:val="000D4D43"/>
    <w:rsid w:val="000D5891"/>
    <w:rsid w:val="000D5908"/>
    <w:rsid w:val="000D60FA"/>
    <w:rsid w:val="000D6627"/>
    <w:rsid w:val="000D675F"/>
    <w:rsid w:val="000D67BF"/>
    <w:rsid w:val="000D7B29"/>
    <w:rsid w:val="000E1183"/>
    <w:rsid w:val="000E119D"/>
    <w:rsid w:val="000E2606"/>
    <w:rsid w:val="000E2F64"/>
    <w:rsid w:val="000E3624"/>
    <w:rsid w:val="000E3627"/>
    <w:rsid w:val="000E3EE6"/>
    <w:rsid w:val="000E406D"/>
    <w:rsid w:val="000E5693"/>
    <w:rsid w:val="000E626D"/>
    <w:rsid w:val="000E67FD"/>
    <w:rsid w:val="000E6B3D"/>
    <w:rsid w:val="000E7018"/>
    <w:rsid w:val="000F05C0"/>
    <w:rsid w:val="000F1433"/>
    <w:rsid w:val="000F197F"/>
    <w:rsid w:val="000F1A06"/>
    <w:rsid w:val="000F1F0D"/>
    <w:rsid w:val="000F35D5"/>
    <w:rsid w:val="000F389F"/>
    <w:rsid w:val="000F41BF"/>
    <w:rsid w:val="000F41DD"/>
    <w:rsid w:val="000F4477"/>
    <w:rsid w:val="000F4CAC"/>
    <w:rsid w:val="000F6782"/>
    <w:rsid w:val="000F696F"/>
    <w:rsid w:val="000F7249"/>
    <w:rsid w:val="000F7428"/>
    <w:rsid w:val="000F74B9"/>
    <w:rsid w:val="0010002C"/>
    <w:rsid w:val="00100BE0"/>
    <w:rsid w:val="00100C02"/>
    <w:rsid w:val="00100E59"/>
    <w:rsid w:val="00101111"/>
    <w:rsid w:val="00101F38"/>
    <w:rsid w:val="00102416"/>
    <w:rsid w:val="00102681"/>
    <w:rsid w:val="001026FE"/>
    <w:rsid w:val="00102CBF"/>
    <w:rsid w:val="00103030"/>
    <w:rsid w:val="001031F5"/>
    <w:rsid w:val="00103E75"/>
    <w:rsid w:val="00105AA8"/>
    <w:rsid w:val="0010660E"/>
    <w:rsid w:val="001069B6"/>
    <w:rsid w:val="001072DF"/>
    <w:rsid w:val="0011011F"/>
    <w:rsid w:val="00112FAB"/>
    <w:rsid w:val="00114058"/>
    <w:rsid w:val="001144D3"/>
    <w:rsid w:val="001157A8"/>
    <w:rsid w:val="00115AF9"/>
    <w:rsid w:val="00115BB8"/>
    <w:rsid w:val="00115CA2"/>
    <w:rsid w:val="00115D37"/>
    <w:rsid w:val="0011605D"/>
    <w:rsid w:val="0011655A"/>
    <w:rsid w:val="00116672"/>
    <w:rsid w:val="00116BB1"/>
    <w:rsid w:val="00117856"/>
    <w:rsid w:val="00121989"/>
    <w:rsid w:val="00121FDA"/>
    <w:rsid w:val="00122437"/>
    <w:rsid w:val="001224E5"/>
    <w:rsid w:val="00122D07"/>
    <w:rsid w:val="00122DEB"/>
    <w:rsid w:val="00122E4C"/>
    <w:rsid w:val="00123366"/>
    <w:rsid w:val="00123BBF"/>
    <w:rsid w:val="001250D0"/>
    <w:rsid w:val="00125E4B"/>
    <w:rsid w:val="0012605D"/>
    <w:rsid w:val="00126141"/>
    <w:rsid w:val="00127236"/>
    <w:rsid w:val="00127450"/>
    <w:rsid w:val="0012778B"/>
    <w:rsid w:val="001316A7"/>
    <w:rsid w:val="001321EA"/>
    <w:rsid w:val="0013262A"/>
    <w:rsid w:val="001334B2"/>
    <w:rsid w:val="0013375B"/>
    <w:rsid w:val="0013404B"/>
    <w:rsid w:val="00134611"/>
    <w:rsid w:val="00134E46"/>
    <w:rsid w:val="001353E9"/>
    <w:rsid w:val="0013583E"/>
    <w:rsid w:val="0013650B"/>
    <w:rsid w:val="00136C34"/>
    <w:rsid w:val="00137580"/>
    <w:rsid w:val="00137964"/>
    <w:rsid w:val="00137EA8"/>
    <w:rsid w:val="00141533"/>
    <w:rsid w:val="001415E3"/>
    <w:rsid w:val="0014238B"/>
    <w:rsid w:val="0014347D"/>
    <w:rsid w:val="001438B3"/>
    <w:rsid w:val="00143A6A"/>
    <w:rsid w:val="00144106"/>
    <w:rsid w:val="0014436C"/>
    <w:rsid w:val="00144DBF"/>
    <w:rsid w:val="00145047"/>
    <w:rsid w:val="001453B9"/>
    <w:rsid w:val="0014548E"/>
    <w:rsid w:val="001454F7"/>
    <w:rsid w:val="00145D77"/>
    <w:rsid w:val="001463AF"/>
    <w:rsid w:val="001466B3"/>
    <w:rsid w:val="00147473"/>
    <w:rsid w:val="001475CC"/>
    <w:rsid w:val="00147B30"/>
    <w:rsid w:val="001500E6"/>
    <w:rsid w:val="00150CD2"/>
    <w:rsid w:val="0015124E"/>
    <w:rsid w:val="001513E1"/>
    <w:rsid w:val="00151E3A"/>
    <w:rsid w:val="00152025"/>
    <w:rsid w:val="00153869"/>
    <w:rsid w:val="00153AA7"/>
    <w:rsid w:val="0015466D"/>
    <w:rsid w:val="001547FA"/>
    <w:rsid w:val="001549A6"/>
    <w:rsid w:val="00154AE6"/>
    <w:rsid w:val="00154E64"/>
    <w:rsid w:val="00155058"/>
    <w:rsid w:val="0015563B"/>
    <w:rsid w:val="001569A7"/>
    <w:rsid w:val="00156F12"/>
    <w:rsid w:val="00156F79"/>
    <w:rsid w:val="0016017D"/>
    <w:rsid w:val="001601E9"/>
    <w:rsid w:val="001611C7"/>
    <w:rsid w:val="001618C8"/>
    <w:rsid w:val="00161EB6"/>
    <w:rsid w:val="00163635"/>
    <w:rsid w:val="00164481"/>
    <w:rsid w:val="00164BC1"/>
    <w:rsid w:val="00164FEB"/>
    <w:rsid w:val="001651DC"/>
    <w:rsid w:val="001663FF"/>
    <w:rsid w:val="00166751"/>
    <w:rsid w:val="00166767"/>
    <w:rsid w:val="001673E0"/>
    <w:rsid w:val="00170A64"/>
    <w:rsid w:val="00172184"/>
    <w:rsid w:val="00172C1B"/>
    <w:rsid w:val="00172F94"/>
    <w:rsid w:val="0017328F"/>
    <w:rsid w:val="00173C0C"/>
    <w:rsid w:val="00175034"/>
    <w:rsid w:val="00175517"/>
    <w:rsid w:val="00176495"/>
    <w:rsid w:val="00176A22"/>
    <w:rsid w:val="00176A3D"/>
    <w:rsid w:val="001771CB"/>
    <w:rsid w:val="001779A0"/>
    <w:rsid w:val="00180370"/>
    <w:rsid w:val="0018058B"/>
    <w:rsid w:val="00181544"/>
    <w:rsid w:val="0018155D"/>
    <w:rsid w:val="001815F8"/>
    <w:rsid w:val="001822C6"/>
    <w:rsid w:val="00182725"/>
    <w:rsid w:val="00182BC1"/>
    <w:rsid w:val="00185FDE"/>
    <w:rsid w:val="00186070"/>
    <w:rsid w:val="001865D3"/>
    <w:rsid w:val="00186CF5"/>
    <w:rsid w:val="001873D5"/>
    <w:rsid w:val="00187CD5"/>
    <w:rsid w:val="00190B79"/>
    <w:rsid w:val="00190C8A"/>
    <w:rsid w:val="00193689"/>
    <w:rsid w:val="00193C8E"/>
    <w:rsid w:val="00194B73"/>
    <w:rsid w:val="00194C4E"/>
    <w:rsid w:val="00195010"/>
    <w:rsid w:val="00195A94"/>
    <w:rsid w:val="00195B2C"/>
    <w:rsid w:val="00195CE3"/>
    <w:rsid w:val="001965F7"/>
    <w:rsid w:val="001969F0"/>
    <w:rsid w:val="00196B0E"/>
    <w:rsid w:val="001975F3"/>
    <w:rsid w:val="00197EDC"/>
    <w:rsid w:val="001A10DB"/>
    <w:rsid w:val="001A110F"/>
    <w:rsid w:val="001A1149"/>
    <w:rsid w:val="001A1176"/>
    <w:rsid w:val="001A15A8"/>
    <w:rsid w:val="001A1809"/>
    <w:rsid w:val="001A1BCA"/>
    <w:rsid w:val="001A270B"/>
    <w:rsid w:val="001A2EEF"/>
    <w:rsid w:val="001A33C3"/>
    <w:rsid w:val="001A39A1"/>
    <w:rsid w:val="001A47A0"/>
    <w:rsid w:val="001A4CBD"/>
    <w:rsid w:val="001A5227"/>
    <w:rsid w:val="001A5F6E"/>
    <w:rsid w:val="001A621C"/>
    <w:rsid w:val="001A6464"/>
    <w:rsid w:val="001A6802"/>
    <w:rsid w:val="001A69F9"/>
    <w:rsid w:val="001A7473"/>
    <w:rsid w:val="001B2066"/>
    <w:rsid w:val="001B2170"/>
    <w:rsid w:val="001B21F6"/>
    <w:rsid w:val="001B25EE"/>
    <w:rsid w:val="001B29F1"/>
    <w:rsid w:val="001B2C48"/>
    <w:rsid w:val="001B3056"/>
    <w:rsid w:val="001B4B0C"/>
    <w:rsid w:val="001B4D07"/>
    <w:rsid w:val="001B5E01"/>
    <w:rsid w:val="001B5E83"/>
    <w:rsid w:val="001B77E8"/>
    <w:rsid w:val="001B7B7D"/>
    <w:rsid w:val="001B7CCC"/>
    <w:rsid w:val="001C146B"/>
    <w:rsid w:val="001C194A"/>
    <w:rsid w:val="001C2DD4"/>
    <w:rsid w:val="001C31DD"/>
    <w:rsid w:val="001C47D5"/>
    <w:rsid w:val="001C5BB5"/>
    <w:rsid w:val="001C68AE"/>
    <w:rsid w:val="001C6E35"/>
    <w:rsid w:val="001C7F92"/>
    <w:rsid w:val="001D0EDD"/>
    <w:rsid w:val="001D2708"/>
    <w:rsid w:val="001D2EF6"/>
    <w:rsid w:val="001D36C5"/>
    <w:rsid w:val="001D50CD"/>
    <w:rsid w:val="001D5334"/>
    <w:rsid w:val="001D5361"/>
    <w:rsid w:val="001D5463"/>
    <w:rsid w:val="001D6B80"/>
    <w:rsid w:val="001D7637"/>
    <w:rsid w:val="001D7B72"/>
    <w:rsid w:val="001D7D42"/>
    <w:rsid w:val="001E0A78"/>
    <w:rsid w:val="001E1318"/>
    <w:rsid w:val="001E14D3"/>
    <w:rsid w:val="001E1A14"/>
    <w:rsid w:val="001E229C"/>
    <w:rsid w:val="001E2642"/>
    <w:rsid w:val="001E2AA9"/>
    <w:rsid w:val="001E2EA8"/>
    <w:rsid w:val="001E2F41"/>
    <w:rsid w:val="001E3288"/>
    <w:rsid w:val="001E363F"/>
    <w:rsid w:val="001E3892"/>
    <w:rsid w:val="001E3909"/>
    <w:rsid w:val="001E3DCA"/>
    <w:rsid w:val="001E4786"/>
    <w:rsid w:val="001E498C"/>
    <w:rsid w:val="001E4F48"/>
    <w:rsid w:val="001E5538"/>
    <w:rsid w:val="001E6503"/>
    <w:rsid w:val="001E671D"/>
    <w:rsid w:val="001E68C0"/>
    <w:rsid w:val="001E6A41"/>
    <w:rsid w:val="001E6CBA"/>
    <w:rsid w:val="001E6D2A"/>
    <w:rsid w:val="001E72C0"/>
    <w:rsid w:val="001E7304"/>
    <w:rsid w:val="001E7A04"/>
    <w:rsid w:val="001E7EA8"/>
    <w:rsid w:val="001F011A"/>
    <w:rsid w:val="001F0C2B"/>
    <w:rsid w:val="001F16CE"/>
    <w:rsid w:val="001F20DA"/>
    <w:rsid w:val="001F2452"/>
    <w:rsid w:val="001F265D"/>
    <w:rsid w:val="001F283F"/>
    <w:rsid w:val="001F29C8"/>
    <w:rsid w:val="001F36AB"/>
    <w:rsid w:val="001F4032"/>
    <w:rsid w:val="001F4B93"/>
    <w:rsid w:val="001F5D20"/>
    <w:rsid w:val="001F6006"/>
    <w:rsid w:val="001F7487"/>
    <w:rsid w:val="001F7D98"/>
    <w:rsid w:val="0020047D"/>
    <w:rsid w:val="0020055F"/>
    <w:rsid w:val="002008B8"/>
    <w:rsid w:val="0020135A"/>
    <w:rsid w:val="00201B47"/>
    <w:rsid w:val="00201FC8"/>
    <w:rsid w:val="0020337A"/>
    <w:rsid w:val="00203543"/>
    <w:rsid w:val="00203ADF"/>
    <w:rsid w:val="002042A1"/>
    <w:rsid w:val="002057A3"/>
    <w:rsid w:val="00206067"/>
    <w:rsid w:val="002065B2"/>
    <w:rsid w:val="00206DBB"/>
    <w:rsid w:val="002070CF"/>
    <w:rsid w:val="002070D5"/>
    <w:rsid w:val="0020791A"/>
    <w:rsid w:val="00207DB6"/>
    <w:rsid w:val="00210005"/>
    <w:rsid w:val="00210065"/>
    <w:rsid w:val="00210C07"/>
    <w:rsid w:val="00212075"/>
    <w:rsid w:val="00212981"/>
    <w:rsid w:val="00214540"/>
    <w:rsid w:val="00215B80"/>
    <w:rsid w:val="0021672E"/>
    <w:rsid w:val="0021735D"/>
    <w:rsid w:val="002176A2"/>
    <w:rsid w:val="00220AF8"/>
    <w:rsid w:val="002212D7"/>
    <w:rsid w:val="00222117"/>
    <w:rsid w:val="00222817"/>
    <w:rsid w:val="002228CC"/>
    <w:rsid w:val="00222A90"/>
    <w:rsid w:val="0022300F"/>
    <w:rsid w:val="0022324D"/>
    <w:rsid w:val="0022627B"/>
    <w:rsid w:val="00226284"/>
    <w:rsid w:val="00226495"/>
    <w:rsid w:val="0022670C"/>
    <w:rsid w:val="00226DCE"/>
    <w:rsid w:val="00227106"/>
    <w:rsid w:val="002277C0"/>
    <w:rsid w:val="002277FE"/>
    <w:rsid w:val="0023059C"/>
    <w:rsid w:val="002306CD"/>
    <w:rsid w:val="0023084D"/>
    <w:rsid w:val="00230F31"/>
    <w:rsid w:val="00231227"/>
    <w:rsid w:val="002320B5"/>
    <w:rsid w:val="00232946"/>
    <w:rsid w:val="00234432"/>
    <w:rsid w:val="002349D7"/>
    <w:rsid w:val="00234FC1"/>
    <w:rsid w:val="0023536F"/>
    <w:rsid w:val="0023586B"/>
    <w:rsid w:val="0023616E"/>
    <w:rsid w:val="00236905"/>
    <w:rsid w:val="00237065"/>
    <w:rsid w:val="002374AD"/>
    <w:rsid w:val="00237B0B"/>
    <w:rsid w:val="00240B87"/>
    <w:rsid w:val="00240E24"/>
    <w:rsid w:val="00241391"/>
    <w:rsid w:val="00241E16"/>
    <w:rsid w:val="002421DA"/>
    <w:rsid w:val="00242A51"/>
    <w:rsid w:val="00244A82"/>
    <w:rsid w:val="00244ABE"/>
    <w:rsid w:val="00244F70"/>
    <w:rsid w:val="00245E22"/>
    <w:rsid w:val="002466A5"/>
    <w:rsid w:val="002467B8"/>
    <w:rsid w:val="002473C1"/>
    <w:rsid w:val="002474DF"/>
    <w:rsid w:val="0025073A"/>
    <w:rsid w:val="002514FC"/>
    <w:rsid w:val="0025162E"/>
    <w:rsid w:val="00253935"/>
    <w:rsid w:val="00254502"/>
    <w:rsid w:val="00254754"/>
    <w:rsid w:val="00254D38"/>
    <w:rsid w:val="002555F3"/>
    <w:rsid w:val="002557EB"/>
    <w:rsid w:val="002558AE"/>
    <w:rsid w:val="002558FE"/>
    <w:rsid w:val="0025662F"/>
    <w:rsid w:val="00256769"/>
    <w:rsid w:val="00256826"/>
    <w:rsid w:val="00257778"/>
    <w:rsid w:val="00257938"/>
    <w:rsid w:val="00257F70"/>
    <w:rsid w:val="00260079"/>
    <w:rsid w:val="00260D42"/>
    <w:rsid w:val="00260FE0"/>
    <w:rsid w:val="00261412"/>
    <w:rsid w:val="00261830"/>
    <w:rsid w:val="00262A75"/>
    <w:rsid w:val="00264DF8"/>
    <w:rsid w:val="00265F05"/>
    <w:rsid w:val="0026729A"/>
    <w:rsid w:val="00267E6D"/>
    <w:rsid w:val="00270DC3"/>
    <w:rsid w:val="00271536"/>
    <w:rsid w:val="0027281E"/>
    <w:rsid w:val="00273FC2"/>
    <w:rsid w:val="002741C5"/>
    <w:rsid w:val="00274701"/>
    <w:rsid w:val="00274DB3"/>
    <w:rsid w:val="002750E3"/>
    <w:rsid w:val="00275509"/>
    <w:rsid w:val="002758A4"/>
    <w:rsid w:val="00275ADE"/>
    <w:rsid w:val="00276588"/>
    <w:rsid w:val="002768DC"/>
    <w:rsid w:val="00276E42"/>
    <w:rsid w:val="00280A5D"/>
    <w:rsid w:val="00280DC8"/>
    <w:rsid w:val="00280F35"/>
    <w:rsid w:val="0028108D"/>
    <w:rsid w:val="002816DD"/>
    <w:rsid w:val="0028177A"/>
    <w:rsid w:val="002819BE"/>
    <w:rsid w:val="00281C41"/>
    <w:rsid w:val="002827A8"/>
    <w:rsid w:val="00283151"/>
    <w:rsid w:val="00283681"/>
    <w:rsid w:val="00283EAA"/>
    <w:rsid w:val="00284619"/>
    <w:rsid w:val="002848B8"/>
    <w:rsid w:val="0028516B"/>
    <w:rsid w:val="002854B5"/>
    <w:rsid w:val="00285A9F"/>
    <w:rsid w:val="00286181"/>
    <w:rsid w:val="002871A1"/>
    <w:rsid w:val="00290152"/>
    <w:rsid w:val="00290BF3"/>
    <w:rsid w:val="0029148D"/>
    <w:rsid w:val="0029164D"/>
    <w:rsid w:val="0029167B"/>
    <w:rsid w:val="0029210E"/>
    <w:rsid w:val="0029224C"/>
    <w:rsid w:val="00292C69"/>
    <w:rsid w:val="00292C8B"/>
    <w:rsid w:val="002930AB"/>
    <w:rsid w:val="002931E8"/>
    <w:rsid w:val="00293D6F"/>
    <w:rsid w:val="0029436F"/>
    <w:rsid w:val="0029524C"/>
    <w:rsid w:val="00296678"/>
    <w:rsid w:val="00296789"/>
    <w:rsid w:val="0029694F"/>
    <w:rsid w:val="002974F9"/>
    <w:rsid w:val="00297817"/>
    <w:rsid w:val="00297901"/>
    <w:rsid w:val="002A040F"/>
    <w:rsid w:val="002A0432"/>
    <w:rsid w:val="002A04A6"/>
    <w:rsid w:val="002A1692"/>
    <w:rsid w:val="002A1D16"/>
    <w:rsid w:val="002A1EBE"/>
    <w:rsid w:val="002A35F0"/>
    <w:rsid w:val="002A3B65"/>
    <w:rsid w:val="002A44C9"/>
    <w:rsid w:val="002A4F34"/>
    <w:rsid w:val="002A5EC3"/>
    <w:rsid w:val="002A6181"/>
    <w:rsid w:val="002A6C8B"/>
    <w:rsid w:val="002A7249"/>
    <w:rsid w:val="002A7844"/>
    <w:rsid w:val="002B0240"/>
    <w:rsid w:val="002B12E0"/>
    <w:rsid w:val="002B17E3"/>
    <w:rsid w:val="002B2516"/>
    <w:rsid w:val="002B2849"/>
    <w:rsid w:val="002B396F"/>
    <w:rsid w:val="002B3E6B"/>
    <w:rsid w:val="002B428C"/>
    <w:rsid w:val="002B4295"/>
    <w:rsid w:val="002B436B"/>
    <w:rsid w:val="002B454F"/>
    <w:rsid w:val="002B4AFA"/>
    <w:rsid w:val="002B519E"/>
    <w:rsid w:val="002B6CA3"/>
    <w:rsid w:val="002B771B"/>
    <w:rsid w:val="002B7DA0"/>
    <w:rsid w:val="002C0991"/>
    <w:rsid w:val="002C1534"/>
    <w:rsid w:val="002C1A56"/>
    <w:rsid w:val="002C3379"/>
    <w:rsid w:val="002C3611"/>
    <w:rsid w:val="002C4297"/>
    <w:rsid w:val="002C47DC"/>
    <w:rsid w:val="002C6509"/>
    <w:rsid w:val="002C766F"/>
    <w:rsid w:val="002C7CC8"/>
    <w:rsid w:val="002D000F"/>
    <w:rsid w:val="002D0941"/>
    <w:rsid w:val="002D11FF"/>
    <w:rsid w:val="002D123F"/>
    <w:rsid w:val="002D1AE8"/>
    <w:rsid w:val="002D1FBE"/>
    <w:rsid w:val="002D46C3"/>
    <w:rsid w:val="002D4B7A"/>
    <w:rsid w:val="002D58A0"/>
    <w:rsid w:val="002E02CE"/>
    <w:rsid w:val="002E08C8"/>
    <w:rsid w:val="002E2772"/>
    <w:rsid w:val="002E34EE"/>
    <w:rsid w:val="002E3E68"/>
    <w:rsid w:val="002E425C"/>
    <w:rsid w:val="002E4A47"/>
    <w:rsid w:val="002E524C"/>
    <w:rsid w:val="002E71E7"/>
    <w:rsid w:val="002E729E"/>
    <w:rsid w:val="002E72A3"/>
    <w:rsid w:val="002F09D6"/>
    <w:rsid w:val="002F0D17"/>
    <w:rsid w:val="002F1F19"/>
    <w:rsid w:val="002F2C59"/>
    <w:rsid w:val="002F3755"/>
    <w:rsid w:val="002F3C22"/>
    <w:rsid w:val="002F49A6"/>
    <w:rsid w:val="002F50FE"/>
    <w:rsid w:val="002F5448"/>
    <w:rsid w:val="002F5468"/>
    <w:rsid w:val="002F55F9"/>
    <w:rsid w:val="002F5B7B"/>
    <w:rsid w:val="002F5D4A"/>
    <w:rsid w:val="002F5DA1"/>
    <w:rsid w:val="002F601C"/>
    <w:rsid w:val="002F605B"/>
    <w:rsid w:val="002F63BB"/>
    <w:rsid w:val="002F65CE"/>
    <w:rsid w:val="002F6ABA"/>
    <w:rsid w:val="002F6F1F"/>
    <w:rsid w:val="002F718E"/>
    <w:rsid w:val="002F7A14"/>
    <w:rsid w:val="00301224"/>
    <w:rsid w:val="003017D0"/>
    <w:rsid w:val="003019E3"/>
    <w:rsid w:val="00301ADE"/>
    <w:rsid w:val="00303B3F"/>
    <w:rsid w:val="00304367"/>
    <w:rsid w:val="00304AFA"/>
    <w:rsid w:val="00304BF2"/>
    <w:rsid w:val="00305358"/>
    <w:rsid w:val="00305785"/>
    <w:rsid w:val="00307025"/>
    <w:rsid w:val="00307316"/>
    <w:rsid w:val="00310BE8"/>
    <w:rsid w:val="003113E5"/>
    <w:rsid w:val="00311814"/>
    <w:rsid w:val="0031229C"/>
    <w:rsid w:val="003126E8"/>
    <w:rsid w:val="003127BD"/>
    <w:rsid w:val="00312FB1"/>
    <w:rsid w:val="00313376"/>
    <w:rsid w:val="00313EF2"/>
    <w:rsid w:val="00314484"/>
    <w:rsid w:val="00314D3B"/>
    <w:rsid w:val="00314E47"/>
    <w:rsid w:val="003150E4"/>
    <w:rsid w:val="00315FBD"/>
    <w:rsid w:val="0031607C"/>
    <w:rsid w:val="0031705A"/>
    <w:rsid w:val="0032166E"/>
    <w:rsid w:val="00322F24"/>
    <w:rsid w:val="00323BED"/>
    <w:rsid w:val="003254BC"/>
    <w:rsid w:val="003254FD"/>
    <w:rsid w:val="003258A0"/>
    <w:rsid w:val="00327468"/>
    <w:rsid w:val="003300AE"/>
    <w:rsid w:val="00330BF5"/>
    <w:rsid w:val="00332B4F"/>
    <w:rsid w:val="00332D0D"/>
    <w:rsid w:val="00333B4C"/>
    <w:rsid w:val="00333D5A"/>
    <w:rsid w:val="003342E7"/>
    <w:rsid w:val="0033478F"/>
    <w:rsid w:val="003349F2"/>
    <w:rsid w:val="003349FE"/>
    <w:rsid w:val="00334BFD"/>
    <w:rsid w:val="00335C9B"/>
    <w:rsid w:val="00336DFD"/>
    <w:rsid w:val="00337353"/>
    <w:rsid w:val="00337ECB"/>
    <w:rsid w:val="00340531"/>
    <w:rsid w:val="00340AF2"/>
    <w:rsid w:val="00341556"/>
    <w:rsid w:val="00341FC0"/>
    <w:rsid w:val="00342214"/>
    <w:rsid w:val="00343067"/>
    <w:rsid w:val="00344521"/>
    <w:rsid w:val="003449A8"/>
    <w:rsid w:val="00345284"/>
    <w:rsid w:val="00345B25"/>
    <w:rsid w:val="00345F18"/>
    <w:rsid w:val="00346167"/>
    <w:rsid w:val="00346A12"/>
    <w:rsid w:val="00346EEF"/>
    <w:rsid w:val="00347843"/>
    <w:rsid w:val="00350803"/>
    <w:rsid w:val="0035082D"/>
    <w:rsid w:val="00350830"/>
    <w:rsid w:val="003509E2"/>
    <w:rsid w:val="00350D47"/>
    <w:rsid w:val="00351FE4"/>
    <w:rsid w:val="003522D8"/>
    <w:rsid w:val="003526AE"/>
    <w:rsid w:val="00353C58"/>
    <w:rsid w:val="00353F2E"/>
    <w:rsid w:val="003544EB"/>
    <w:rsid w:val="00356466"/>
    <w:rsid w:val="003568FD"/>
    <w:rsid w:val="00357BB9"/>
    <w:rsid w:val="00357CA9"/>
    <w:rsid w:val="00360AEC"/>
    <w:rsid w:val="0036125B"/>
    <w:rsid w:val="0036226E"/>
    <w:rsid w:val="00362D13"/>
    <w:rsid w:val="003631AD"/>
    <w:rsid w:val="00363F6D"/>
    <w:rsid w:val="00364AFA"/>
    <w:rsid w:val="00365625"/>
    <w:rsid w:val="00366358"/>
    <w:rsid w:val="0036756B"/>
    <w:rsid w:val="00367B74"/>
    <w:rsid w:val="00370031"/>
    <w:rsid w:val="003710D6"/>
    <w:rsid w:val="00371359"/>
    <w:rsid w:val="003713F5"/>
    <w:rsid w:val="00372632"/>
    <w:rsid w:val="00372BB7"/>
    <w:rsid w:val="00372F26"/>
    <w:rsid w:val="00373A0F"/>
    <w:rsid w:val="00373A82"/>
    <w:rsid w:val="0037429C"/>
    <w:rsid w:val="00374E9F"/>
    <w:rsid w:val="00376200"/>
    <w:rsid w:val="003762F2"/>
    <w:rsid w:val="0037679D"/>
    <w:rsid w:val="003772E3"/>
    <w:rsid w:val="00377412"/>
    <w:rsid w:val="00377C0A"/>
    <w:rsid w:val="00377CD9"/>
    <w:rsid w:val="00377F68"/>
    <w:rsid w:val="003801C2"/>
    <w:rsid w:val="0038023D"/>
    <w:rsid w:val="003802E0"/>
    <w:rsid w:val="00380839"/>
    <w:rsid w:val="003817D0"/>
    <w:rsid w:val="00382242"/>
    <w:rsid w:val="00382FA5"/>
    <w:rsid w:val="003837AE"/>
    <w:rsid w:val="0038385C"/>
    <w:rsid w:val="003839D9"/>
    <w:rsid w:val="00383EB7"/>
    <w:rsid w:val="00384EE7"/>
    <w:rsid w:val="003852DA"/>
    <w:rsid w:val="003858AC"/>
    <w:rsid w:val="00385CD3"/>
    <w:rsid w:val="00385EE9"/>
    <w:rsid w:val="00386825"/>
    <w:rsid w:val="00386BE2"/>
    <w:rsid w:val="00386D39"/>
    <w:rsid w:val="00387438"/>
    <w:rsid w:val="00391779"/>
    <w:rsid w:val="00392267"/>
    <w:rsid w:val="00392DDB"/>
    <w:rsid w:val="0039350D"/>
    <w:rsid w:val="00393626"/>
    <w:rsid w:val="00394FEB"/>
    <w:rsid w:val="0039538E"/>
    <w:rsid w:val="0039670F"/>
    <w:rsid w:val="003971A8"/>
    <w:rsid w:val="003A0523"/>
    <w:rsid w:val="003A14BA"/>
    <w:rsid w:val="003A15B9"/>
    <w:rsid w:val="003A15BA"/>
    <w:rsid w:val="003A197F"/>
    <w:rsid w:val="003A24A5"/>
    <w:rsid w:val="003A2DBA"/>
    <w:rsid w:val="003A3C2B"/>
    <w:rsid w:val="003A48FE"/>
    <w:rsid w:val="003A515B"/>
    <w:rsid w:val="003A56A9"/>
    <w:rsid w:val="003A5EA9"/>
    <w:rsid w:val="003A6CB1"/>
    <w:rsid w:val="003A737C"/>
    <w:rsid w:val="003A7557"/>
    <w:rsid w:val="003B0AEF"/>
    <w:rsid w:val="003B1FF0"/>
    <w:rsid w:val="003B2752"/>
    <w:rsid w:val="003B29DB"/>
    <w:rsid w:val="003B3A80"/>
    <w:rsid w:val="003B3E99"/>
    <w:rsid w:val="003B5E58"/>
    <w:rsid w:val="003B611D"/>
    <w:rsid w:val="003B62DD"/>
    <w:rsid w:val="003B6A6A"/>
    <w:rsid w:val="003B6B87"/>
    <w:rsid w:val="003B6E56"/>
    <w:rsid w:val="003B6F00"/>
    <w:rsid w:val="003B722E"/>
    <w:rsid w:val="003B75A6"/>
    <w:rsid w:val="003B762B"/>
    <w:rsid w:val="003B7E89"/>
    <w:rsid w:val="003C00CE"/>
    <w:rsid w:val="003C04CB"/>
    <w:rsid w:val="003C1EF3"/>
    <w:rsid w:val="003C284A"/>
    <w:rsid w:val="003C2F98"/>
    <w:rsid w:val="003C317A"/>
    <w:rsid w:val="003C31D9"/>
    <w:rsid w:val="003C33BD"/>
    <w:rsid w:val="003C431E"/>
    <w:rsid w:val="003C46B8"/>
    <w:rsid w:val="003C53DD"/>
    <w:rsid w:val="003D0210"/>
    <w:rsid w:val="003D0DC8"/>
    <w:rsid w:val="003D0EB4"/>
    <w:rsid w:val="003D1428"/>
    <w:rsid w:val="003D1700"/>
    <w:rsid w:val="003D1BAE"/>
    <w:rsid w:val="003D2002"/>
    <w:rsid w:val="003D2C92"/>
    <w:rsid w:val="003D2E05"/>
    <w:rsid w:val="003D3329"/>
    <w:rsid w:val="003D45FF"/>
    <w:rsid w:val="003D4BA2"/>
    <w:rsid w:val="003D4CCA"/>
    <w:rsid w:val="003D5A49"/>
    <w:rsid w:val="003D614F"/>
    <w:rsid w:val="003D6207"/>
    <w:rsid w:val="003D675F"/>
    <w:rsid w:val="003D6F3B"/>
    <w:rsid w:val="003D6F78"/>
    <w:rsid w:val="003D7086"/>
    <w:rsid w:val="003D77C2"/>
    <w:rsid w:val="003E056B"/>
    <w:rsid w:val="003E1188"/>
    <w:rsid w:val="003E2AB1"/>
    <w:rsid w:val="003E4FE0"/>
    <w:rsid w:val="003E5F0C"/>
    <w:rsid w:val="003E6A00"/>
    <w:rsid w:val="003E6C5C"/>
    <w:rsid w:val="003E71F4"/>
    <w:rsid w:val="003E79A3"/>
    <w:rsid w:val="003F0317"/>
    <w:rsid w:val="003F059E"/>
    <w:rsid w:val="003F061C"/>
    <w:rsid w:val="003F1243"/>
    <w:rsid w:val="003F1360"/>
    <w:rsid w:val="003F1655"/>
    <w:rsid w:val="003F2182"/>
    <w:rsid w:val="003F24C0"/>
    <w:rsid w:val="003F26F8"/>
    <w:rsid w:val="003F3A51"/>
    <w:rsid w:val="003F4B4E"/>
    <w:rsid w:val="003F4FEB"/>
    <w:rsid w:val="003F6775"/>
    <w:rsid w:val="003F6871"/>
    <w:rsid w:val="003F6CD4"/>
    <w:rsid w:val="003F6D06"/>
    <w:rsid w:val="003F7629"/>
    <w:rsid w:val="00400037"/>
    <w:rsid w:val="00401226"/>
    <w:rsid w:val="00401542"/>
    <w:rsid w:val="0040187F"/>
    <w:rsid w:val="00402CE2"/>
    <w:rsid w:val="00403818"/>
    <w:rsid w:val="00403EEF"/>
    <w:rsid w:val="004050A7"/>
    <w:rsid w:val="0040662B"/>
    <w:rsid w:val="004067AB"/>
    <w:rsid w:val="00406D35"/>
    <w:rsid w:val="004072F0"/>
    <w:rsid w:val="004078AC"/>
    <w:rsid w:val="0040795E"/>
    <w:rsid w:val="0041044C"/>
    <w:rsid w:val="00411156"/>
    <w:rsid w:val="00411F4E"/>
    <w:rsid w:val="00412A75"/>
    <w:rsid w:val="0041340E"/>
    <w:rsid w:val="00414093"/>
    <w:rsid w:val="00414404"/>
    <w:rsid w:val="004155A5"/>
    <w:rsid w:val="00416650"/>
    <w:rsid w:val="00416A44"/>
    <w:rsid w:val="00416F27"/>
    <w:rsid w:val="00420026"/>
    <w:rsid w:val="00422216"/>
    <w:rsid w:val="00422A24"/>
    <w:rsid w:val="0042362F"/>
    <w:rsid w:val="00423C9F"/>
    <w:rsid w:val="00424491"/>
    <w:rsid w:val="00424781"/>
    <w:rsid w:val="00424936"/>
    <w:rsid w:val="00425328"/>
    <w:rsid w:val="0042572F"/>
    <w:rsid w:val="00425924"/>
    <w:rsid w:val="00425C83"/>
    <w:rsid w:val="004260B4"/>
    <w:rsid w:val="00426217"/>
    <w:rsid w:val="004273A8"/>
    <w:rsid w:val="004277E0"/>
    <w:rsid w:val="004310F7"/>
    <w:rsid w:val="00431A02"/>
    <w:rsid w:val="00432102"/>
    <w:rsid w:val="00432428"/>
    <w:rsid w:val="004324A3"/>
    <w:rsid w:val="00432A52"/>
    <w:rsid w:val="00432E8B"/>
    <w:rsid w:val="00434450"/>
    <w:rsid w:val="00434FBC"/>
    <w:rsid w:val="0043588D"/>
    <w:rsid w:val="00435D9B"/>
    <w:rsid w:val="004363DF"/>
    <w:rsid w:val="00436832"/>
    <w:rsid w:val="00436A90"/>
    <w:rsid w:val="004371D1"/>
    <w:rsid w:val="00437944"/>
    <w:rsid w:val="00437998"/>
    <w:rsid w:val="00440215"/>
    <w:rsid w:val="00440527"/>
    <w:rsid w:val="00440EB6"/>
    <w:rsid w:val="00441932"/>
    <w:rsid w:val="00442254"/>
    <w:rsid w:val="004427F3"/>
    <w:rsid w:val="004456F3"/>
    <w:rsid w:val="0044688C"/>
    <w:rsid w:val="0045000E"/>
    <w:rsid w:val="00450A10"/>
    <w:rsid w:val="00451391"/>
    <w:rsid w:val="00451F04"/>
    <w:rsid w:val="00452A99"/>
    <w:rsid w:val="00452FE8"/>
    <w:rsid w:val="004530EA"/>
    <w:rsid w:val="0045353B"/>
    <w:rsid w:val="00453C8D"/>
    <w:rsid w:val="004541F7"/>
    <w:rsid w:val="0045440F"/>
    <w:rsid w:val="00455EA2"/>
    <w:rsid w:val="00456374"/>
    <w:rsid w:val="004565E1"/>
    <w:rsid w:val="00456E6E"/>
    <w:rsid w:val="004571B8"/>
    <w:rsid w:val="004575FE"/>
    <w:rsid w:val="00457AB6"/>
    <w:rsid w:val="00457DA2"/>
    <w:rsid w:val="00460E15"/>
    <w:rsid w:val="00461D55"/>
    <w:rsid w:val="00461E7D"/>
    <w:rsid w:val="00462604"/>
    <w:rsid w:val="00462C2D"/>
    <w:rsid w:val="00462C45"/>
    <w:rsid w:val="00463AB4"/>
    <w:rsid w:val="00463C65"/>
    <w:rsid w:val="0046416D"/>
    <w:rsid w:val="00464305"/>
    <w:rsid w:val="0046440A"/>
    <w:rsid w:val="004645EC"/>
    <w:rsid w:val="004651C7"/>
    <w:rsid w:val="00466B2B"/>
    <w:rsid w:val="0046711B"/>
    <w:rsid w:val="00467B77"/>
    <w:rsid w:val="00467C12"/>
    <w:rsid w:val="004702BB"/>
    <w:rsid w:val="00470410"/>
    <w:rsid w:val="004709D9"/>
    <w:rsid w:val="00470E99"/>
    <w:rsid w:val="00471513"/>
    <w:rsid w:val="00472792"/>
    <w:rsid w:val="00473140"/>
    <w:rsid w:val="004744EC"/>
    <w:rsid w:val="00474C8B"/>
    <w:rsid w:val="00474ED3"/>
    <w:rsid w:val="0047567D"/>
    <w:rsid w:val="004761D2"/>
    <w:rsid w:val="00476F1F"/>
    <w:rsid w:val="00480501"/>
    <w:rsid w:val="00480AD3"/>
    <w:rsid w:val="00480C97"/>
    <w:rsid w:val="00480F23"/>
    <w:rsid w:val="00480F51"/>
    <w:rsid w:val="004810AB"/>
    <w:rsid w:val="00481D78"/>
    <w:rsid w:val="00481D83"/>
    <w:rsid w:val="00481D97"/>
    <w:rsid w:val="004829B2"/>
    <w:rsid w:val="004837C0"/>
    <w:rsid w:val="0048432C"/>
    <w:rsid w:val="00484A61"/>
    <w:rsid w:val="00485815"/>
    <w:rsid w:val="004865D5"/>
    <w:rsid w:val="0048662D"/>
    <w:rsid w:val="004869E8"/>
    <w:rsid w:val="00486D0E"/>
    <w:rsid w:val="0048707D"/>
    <w:rsid w:val="004900D7"/>
    <w:rsid w:val="00490939"/>
    <w:rsid w:val="00491132"/>
    <w:rsid w:val="0049140E"/>
    <w:rsid w:val="004919E9"/>
    <w:rsid w:val="00491AD6"/>
    <w:rsid w:val="00491C33"/>
    <w:rsid w:val="004923AC"/>
    <w:rsid w:val="00492C85"/>
    <w:rsid w:val="004939A7"/>
    <w:rsid w:val="00494B62"/>
    <w:rsid w:val="00494BD8"/>
    <w:rsid w:val="00495868"/>
    <w:rsid w:val="0049689D"/>
    <w:rsid w:val="004A095B"/>
    <w:rsid w:val="004A0F8A"/>
    <w:rsid w:val="004A1503"/>
    <w:rsid w:val="004A1D5D"/>
    <w:rsid w:val="004A23ED"/>
    <w:rsid w:val="004A273C"/>
    <w:rsid w:val="004A27A5"/>
    <w:rsid w:val="004A28FD"/>
    <w:rsid w:val="004A2933"/>
    <w:rsid w:val="004A32E8"/>
    <w:rsid w:val="004A34D4"/>
    <w:rsid w:val="004A4092"/>
    <w:rsid w:val="004A4557"/>
    <w:rsid w:val="004A48C3"/>
    <w:rsid w:val="004A4D3D"/>
    <w:rsid w:val="004A6913"/>
    <w:rsid w:val="004A7525"/>
    <w:rsid w:val="004A79BD"/>
    <w:rsid w:val="004A7FAA"/>
    <w:rsid w:val="004B1E75"/>
    <w:rsid w:val="004B1F61"/>
    <w:rsid w:val="004B2437"/>
    <w:rsid w:val="004B2608"/>
    <w:rsid w:val="004B2BB8"/>
    <w:rsid w:val="004B3961"/>
    <w:rsid w:val="004B3E8E"/>
    <w:rsid w:val="004B41A5"/>
    <w:rsid w:val="004B422A"/>
    <w:rsid w:val="004B5838"/>
    <w:rsid w:val="004B6027"/>
    <w:rsid w:val="004B792E"/>
    <w:rsid w:val="004C00B9"/>
    <w:rsid w:val="004C0476"/>
    <w:rsid w:val="004C0812"/>
    <w:rsid w:val="004C1A54"/>
    <w:rsid w:val="004C2172"/>
    <w:rsid w:val="004C21EB"/>
    <w:rsid w:val="004C2649"/>
    <w:rsid w:val="004C3D9A"/>
    <w:rsid w:val="004C5525"/>
    <w:rsid w:val="004C6BD8"/>
    <w:rsid w:val="004C6FBD"/>
    <w:rsid w:val="004C702C"/>
    <w:rsid w:val="004C71EC"/>
    <w:rsid w:val="004C7743"/>
    <w:rsid w:val="004C786C"/>
    <w:rsid w:val="004C79BA"/>
    <w:rsid w:val="004C7A33"/>
    <w:rsid w:val="004C7B19"/>
    <w:rsid w:val="004C7F16"/>
    <w:rsid w:val="004D00B7"/>
    <w:rsid w:val="004D066E"/>
    <w:rsid w:val="004D09D9"/>
    <w:rsid w:val="004D17A4"/>
    <w:rsid w:val="004D2A66"/>
    <w:rsid w:val="004D2A7B"/>
    <w:rsid w:val="004D2EB0"/>
    <w:rsid w:val="004D30DC"/>
    <w:rsid w:val="004D43FA"/>
    <w:rsid w:val="004D6321"/>
    <w:rsid w:val="004D7180"/>
    <w:rsid w:val="004D733F"/>
    <w:rsid w:val="004D7883"/>
    <w:rsid w:val="004D7F3A"/>
    <w:rsid w:val="004E1201"/>
    <w:rsid w:val="004E12A8"/>
    <w:rsid w:val="004E1BC7"/>
    <w:rsid w:val="004E1CE5"/>
    <w:rsid w:val="004E20C1"/>
    <w:rsid w:val="004E2E5B"/>
    <w:rsid w:val="004E3254"/>
    <w:rsid w:val="004E3302"/>
    <w:rsid w:val="004E4B87"/>
    <w:rsid w:val="004E501D"/>
    <w:rsid w:val="004E6F99"/>
    <w:rsid w:val="004E72BF"/>
    <w:rsid w:val="004E786F"/>
    <w:rsid w:val="004E793B"/>
    <w:rsid w:val="004F072F"/>
    <w:rsid w:val="004F18FC"/>
    <w:rsid w:val="004F19AB"/>
    <w:rsid w:val="004F2969"/>
    <w:rsid w:val="004F3F44"/>
    <w:rsid w:val="004F460C"/>
    <w:rsid w:val="004F4C5E"/>
    <w:rsid w:val="004F4D85"/>
    <w:rsid w:val="004F4E90"/>
    <w:rsid w:val="004F4FB8"/>
    <w:rsid w:val="004F5191"/>
    <w:rsid w:val="004F57B3"/>
    <w:rsid w:val="004F628F"/>
    <w:rsid w:val="004F7626"/>
    <w:rsid w:val="004F796C"/>
    <w:rsid w:val="005002CD"/>
    <w:rsid w:val="0050032F"/>
    <w:rsid w:val="00501B55"/>
    <w:rsid w:val="00502572"/>
    <w:rsid w:val="0050393C"/>
    <w:rsid w:val="00504BFC"/>
    <w:rsid w:val="00505675"/>
    <w:rsid w:val="00505BDF"/>
    <w:rsid w:val="00506581"/>
    <w:rsid w:val="00507448"/>
    <w:rsid w:val="0050750E"/>
    <w:rsid w:val="00507B9F"/>
    <w:rsid w:val="005106A4"/>
    <w:rsid w:val="0051251E"/>
    <w:rsid w:val="00513207"/>
    <w:rsid w:val="00513C9E"/>
    <w:rsid w:val="0051402B"/>
    <w:rsid w:val="00514119"/>
    <w:rsid w:val="00514401"/>
    <w:rsid w:val="00514C73"/>
    <w:rsid w:val="0051509A"/>
    <w:rsid w:val="0051582D"/>
    <w:rsid w:val="00515FBB"/>
    <w:rsid w:val="00516131"/>
    <w:rsid w:val="00516697"/>
    <w:rsid w:val="005201C5"/>
    <w:rsid w:val="00520BAC"/>
    <w:rsid w:val="00520FC4"/>
    <w:rsid w:val="00521360"/>
    <w:rsid w:val="0052150A"/>
    <w:rsid w:val="00521716"/>
    <w:rsid w:val="00521BBC"/>
    <w:rsid w:val="00521EE9"/>
    <w:rsid w:val="00522A27"/>
    <w:rsid w:val="005235CE"/>
    <w:rsid w:val="005238B3"/>
    <w:rsid w:val="00525D45"/>
    <w:rsid w:val="005261BC"/>
    <w:rsid w:val="005266DA"/>
    <w:rsid w:val="00526E7F"/>
    <w:rsid w:val="00527CBF"/>
    <w:rsid w:val="005306C4"/>
    <w:rsid w:val="00530D0A"/>
    <w:rsid w:val="005311F0"/>
    <w:rsid w:val="005315CA"/>
    <w:rsid w:val="00532511"/>
    <w:rsid w:val="0053323C"/>
    <w:rsid w:val="00533711"/>
    <w:rsid w:val="005341F8"/>
    <w:rsid w:val="00534240"/>
    <w:rsid w:val="00535243"/>
    <w:rsid w:val="0053545B"/>
    <w:rsid w:val="00535E82"/>
    <w:rsid w:val="00536052"/>
    <w:rsid w:val="005360A9"/>
    <w:rsid w:val="00537353"/>
    <w:rsid w:val="00537803"/>
    <w:rsid w:val="00537FEC"/>
    <w:rsid w:val="005400E1"/>
    <w:rsid w:val="0054064E"/>
    <w:rsid w:val="00540688"/>
    <w:rsid w:val="00540AB9"/>
    <w:rsid w:val="00541557"/>
    <w:rsid w:val="00541B50"/>
    <w:rsid w:val="00542D67"/>
    <w:rsid w:val="005439B9"/>
    <w:rsid w:val="00544274"/>
    <w:rsid w:val="00544311"/>
    <w:rsid w:val="00544775"/>
    <w:rsid w:val="00544BAC"/>
    <w:rsid w:val="0054574A"/>
    <w:rsid w:val="0054575A"/>
    <w:rsid w:val="00546182"/>
    <w:rsid w:val="00546FBD"/>
    <w:rsid w:val="00547555"/>
    <w:rsid w:val="00547E0F"/>
    <w:rsid w:val="00550885"/>
    <w:rsid w:val="00550905"/>
    <w:rsid w:val="00550A4A"/>
    <w:rsid w:val="005513F5"/>
    <w:rsid w:val="00551C3C"/>
    <w:rsid w:val="00552028"/>
    <w:rsid w:val="005529B1"/>
    <w:rsid w:val="00553237"/>
    <w:rsid w:val="0055361C"/>
    <w:rsid w:val="00553CF9"/>
    <w:rsid w:val="00553DDD"/>
    <w:rsid w:val="00553DE8"/>
    <w:rsid w:val="00554903"/>
    <w:rsid w:val="00555815"/>
    <w:rsid w:val="0055657D"/>
    <w:rsid w:val="00556B38"/>
    <w:rsid w:val="00557AE9"/>
    <w:rsid w:val="0056018C"/>
    <w:rsid w:val="005602CC"/>
    <w:rsid w:val="005607B8"/>
    <w:rsid w:val="0056111A"/>
    <w:rsid w:val="00561341"/>
    <w:rsid w:val="00561948"/>
    <w:rsid w:val="00561E2F"/>
    <w:rsid w:val="00562675"/>
    <w:rsid w:val="00562BE1"/>
    <w:rsid w:val="00564387"/>
    <w:rsid w:val="00564548"/>
    <w:rsid w:val="00565271"/>
    <w:rsid w:val="00565AED"/>
    <w:rsid w:val="00565AF8"/>
    <w:rsid w:val="00566338"/>
    <w:rsid w:val="0056671B"/>
    <w:rsid w:val="00566CE3"/>
    <w:rsid w:val="00567B2F"/>
    <w:rsid w:val="00567F2C"/>
    <w:rsid w:val="005706AD"/>
    <w:rsid w:val="0057131E"/>
    <w:rsid w:val="00571713"/>
    <w:rsid w:val="00571B7F"/>
    <w:rsid w:val="005721EF"/>
    <w:rsid w:val="00572D81"/>
    <w:rsid w:val="00572E56"/>
    <w:rsid w:val="00573197"/>
    <w:rsid w:val="0057396E"/>
    <w:rsid w:val="00574285"/>
    <w:rsid w:val="00576460"/>
    <w:rsid w:val="0057672E"/>
    <w:rsid w:val="005769F2"/>
    <w:rsid w:val="00580023"/>
    <w:rsid w:val="005803B9"/>
    <w:rsid w:val="00581C8C"/>
    <w:rsid w:val="00583548"/>
    <w:rsid w:val="00583E9D"/>
    <w:rsid w:val="00584C58"/>
    <w:rsid w:val="00584E98"/>
    <w:rsid w:val="00585717"/>
    <w:rsid w:val="00585D3C"/>
    <w:rsid w:val="00586221"/>
    <w:rsid w:val="00586FFC"/>
    <w:rsid w:val="005870E2"/>
    <w:rsid w:val="005873A0"/>
    <w:rsid w:val="00590824"/>
    <w:rsid w:val="00590ABB"/>
    <w:rsid w:val="00590F09"/>
    <w:rsid w:val="00591260"/>
    <w:rsid w:val="0059252E"/>
    <w:rsid w:val="00592F1D"/>
    <w:rsid w:val="00592F45"/>
    <w:rsid w:val="00593408"/>
    <w:rsid w:val="00593BA6"/>
    <w:rsid w:val="00593D30"/>
    <w:rsid w:val="0059542E"/>
    <w:rsid w:val="00595738"/>
    <w:rsid w:val="00595E11"/>
    <w:rsid w:val="00595F95"/>
    <w:rsid w:val="00596B3C"/>
    <w:rsid w:val="005973F3"/>
    <w:rsid w:val="00597533"/>
    <w:rsid w:val="005A0E25"/>
    <w:rsid w:val="005A1711"/>
    <w:rsid w:val="005A3158"/>
    <w:rsid w:val="005A53AE"/>
    <w:rsid w:val="005A583C"/>
    <w:rsid w:val="005A5CCC"/>
    <w:rsid w:val="005A6492"/>
    <w:rsid w:val="005A6B1E"/>
    <w:rsid w:val="005A6D33"/>
    <w:rsid w:val="005A6F3C"/>
    <w:rsid w:val="005A7471"/>
    <w:rsid w:val="005B043A"/>
    <w:rsid w:val="005B09FF"/>
    <w:rsid w:val="005B0A20"/>
    <w:rsid w:val="005B0CF3"/>
    <w:rsid w:val="005B15A0"/>
    <w:rsid w:val="005B1842"/>
    <w:rsid w:val="005B1FDC"/>
    <w:rsid w:val="005B2584"/>
    <w:rsid w:val="005B31D1"/>
    <w:rsid w:val="005B3406"/>
    <w:rsid w:val="005B3B67"/>
    <w:rsid w:val="005B41D7"/>
    <w:rsid w:val="005B4DBD"/>
    <w:rsid w:val="005B590D"/>
    <w:rsid w:val="005B654F"/>
    <w:rsid w:val="005B6B03"/>
    <w:rsid w:val="005B6EE2"/>
    <w:rsid w:val="005B7B87"/>
    <w:rsid w:val="005B7E5F"/>
    <w:rsid w:val="005B7ED6"/>
    <w:rsid w:val="005C0FFF"/>
    <w:rsid w:val="005C1256"/>
    <w:rsid w:val="005C1E3E"/>
    <w:rsid w:val="005C21D4"/>
    <w:rsid w:val="005C3B08"/>
    <w:rsid w:val="005C4846"/>
    <w:rsid w:val="005C502D"/>
    <w:rsid w:val="005C61D9"/>
    <w:rsid w:val="005C6471"/>
    <w:rsid w:val="005C656B"/>
    <w:rsid w:val="005C6FF6"/>
    <w:rsid w:val="005C7693"/>
    <w:rsid w:val="005C7755"/>
    <w:rsid w:val="005C7A55"/>
    <w:rsid w:val="005C7D3A"/>
    <w:rsid w:val="005C7E62"/>
    <w:rsid w:val="005C7F4E"/>
    <w:rsid w:val="005D00D6"/>
    <w:rsid w:val="005D06D5"/>
    <w:rsid w:val="005D0D71"/>
    <w:rsid w:val="005D1095"/>
    <w:rsid w:val="005D27AB"/>
    <w:rsid w:val="005D2E61"/>
    <w:rsid w:val="005D2F97"/>
    <w:rsid w:val="005D4286"/>
    <w:rsid w:val="005D42ED"/>
    <w:rsid w:val="005D42F7"/>
    <w:rsid w:val="005D49A2"/>
    <w:rsid w:val="005D69D3"/>
    <w:rsid w:val="005D6A53"/>
    <w:rsid w:val="005D728C"/>
    <w:rsid w:val="005E09E1"/>
    <w:rsid w:val="005E1DDE"/>
    <w:rsid w:val="005E2D26"/>
    <w:rsid w:val="005E3B99"/>
    <w:rsid w:val="005E511E"/>
    <w:rsid w:val="005E5D67"/>
    <w:rsid w:val="005E639D"/>
    <w:rsid w:val="005E6C7F"/>
    <w:rsid w:val="005E6C83"/>
    <w:rsid w:val="005E6E8F"/>
    <w:rsid w:val="005E6F2A"/>
    <w:rsid w:val="005E73F7"/>
    <w:rsid w:val="005F0534"/>
    <w:rsid w:val="005F0BB2"/>
    <w:rsid w:val="005F1A42"/>
    <w:rsid w:val="005F35CF"/>
    <w:rsid w:val="005F37A2"/>
    <w:rsid w:val="005F3CC9"/>
    <w:rsid w:val="005F42BF"/>
    <w:rsid w:val="005F4962"/>
    <w:rsid w:val="005F4B7F"/>
    <w:rsid w:val="005F5C28"/>
    <w:rsid w:val="005F5F3D"/>
    <w:rsid w:val="005F631E"/>
    <w:rsid w:val="005F6684"/>
    <w:rsid w:val="005F68E8"/>
    <w:rsid w:val="005F6C84"/>
    <w:rsid w:val="005F7469"/>
    <w:rsid w:val="005F7C4B"/>
    <w:rsid w:val="005F7E83"/>
    <w:rsid w:val="005F7EB0"/>
    <w:rsid w:val="00603329"/>
    <w:rsid w:val="00603809"/>
    <w:rsid w:val="00604696"/>
    <w:rsid w:val="00604E82"/>
    <w:rsid w:val="0060569C"/>
    <w:rsid w:val="00605D48"/>
    <w:rsid w:val="00605E11"/>
    <w:rsid w:val="00605EC2"/>
    <w:rsid w:val="006064BF"/>
    <w:rsid w:val="006066CB"/>
    <w:rsid w:val="00606CB0"/>
    <w:rsid w:val="00606CD6"/>
    <w:rsid w:val="00606E35"/>
    <w:rsid w:val="006070B8"/>
    <w:rsid w:val="00607178"/>
    <w:rsid w:val="00607C2E"/>
    <w:rsid w:val="00607E33"/>
    <w:rsid w:val="0061041F"/>
    <w:rsid w:val="006111A5"/>
    <w:rsid w:val="00611824"/>
    <w:rsid w:val="006119C2"/>
    <w:rsid w:val="00611F91"/>
    <w:rsid w:val="006120B3"/>
    <w:rsid w:val="00612B3A"/>
    <w:rsid w:val="00612BF3"/>
    <w:rsid w:val="00613F76"/>
    <w:rsid w:val="006146F9"/>
    <w:rsid w:val="00614FC1"/>
    <w:rsid w:val="00616A93"/>
    <w:rsid w:val="0062274D"/>
    <w:rsid w:val="00623C66"/>
    <w:rsid w:val="00623DC2"/>
    <w:rsid w:val="006258CB"/>
    <w:rsid w:val="00625E51"/>
    <w:rsid w:val="006260A7"/>
    <w:rsid w:val="006265D9"/>
    <w:rsid w:val="00626BF2"/>
    <w:rsid w:val="00627D7C"/>
    <w:rsid w:val="006306A8"/>
    <w:rsid w:val="00631D32"/>
    <w:rsid w:val="00631DE4"/>
    <w:rsid w:val="00632262"/>
    <w:rsid w:val="00632414"/>
    <w:rsid w:val="0063377E"/>
    <w:rsid w:val="00633902"/>
    <w:rsid w:val="00633A17"/>
    <w:rsid w:val="006343F2"/>
    <w:rsid w:val="0063453B"/>
    <w:rsid w:val="00634942"/>
    <w:rsid w:val="00635134"/>
    <w:rsid w:val="00635E50"/>
    <w:rsid w:val="00635E9F"/>
    <w:rsid w:val="006362D8"/>
    <w:rsid w:val="00636CAF"/>
    <w:rsid w:val="00636D63"/>
    <w:rsid w:val="006407A6"/>
    <w:rsid w:val="00641F3B"/>
    <w:rsid w:val="00642FDF"/>
    <w:rsid w:val="00643197"/>
    <w:rsid w:val="00643526"/>
    <w:rsid w:val="00643744"/>
    <w:rsid w:val="006439BE"/>
    <w:rsid w:val="00643BB1"/>
    <w:rsid w:val="00643D32"/>
    <w:rsid w:val="00643D76"/>
    <w:rsid w:val="00644375"/>
    <w:rsid w:val="006448FB"/>
    <w:rsid w:val="00644AA5"/>
    <w:rsid w:val="006457F2"/>
    <w:rsid w:val="006461F4"/>
    <w:rsid w:val="00647977"/>
    <w:rsid w:val="00647A20"/>
    <w:rsid w:val="0065029C"/>
    <w:rsid w:val="00650758"/>
    <w:rsid w:val="006518E2"/>
    <w:rsid w:val="00651A4E"/>
    <w:rsid w:val="006526C3"/>
    <w:rsid w:val="00652953"/>
    <w:rsid w:val="00652F9E"/>
    <w:rsid w:val="00653069"/>
    <w:rsid w:val="006532CD"/>
    <w:rsid w:val="006547E3"/>
    <w:rsid w:val="0065552E"/>
    <w:rsid w:val="006556E9"/>
    <w:rsid w:val="00656DFF"/>
    <w:rsid w:val="00657DCA"/>
    <w:rsid w:val="0066177D"/>
    <w:rsid w:val="00662AB9"/>
    <w:rsid w:val="00662C11"/>
    <w:rsid w:val="0066397A"/>
    <w:rsid w:val="00663D7D"/>
    <w:rsid w:val="0066495F"/>
    <w:rsid w:val="00664D6C"/>
    <w:rsid w:val="00666F4A"/>
    <w:rsid w:val="0067063C"/>
    <w:rsid w:val="00670A87"/>
    <w:rsid w:val="00671D8C"/>
    <w:rsid w:val="00672A7B"/>
    <w:rsid w:val="00672F4A"/>
    <w:rsid w:val="00672FBC"/>
    <w:rsid w:val="006730D5"/>
    <w:rsid w:val="0067378F"/>
    <w:rsid w:val="00673E27"/>
    <w:rsid w:val="00674D8F"/>
    <w:rsid w:val="006753D9"/>
    <w:rsid w:val="00675965"/>
    <w:rsid w:val="00675A42"/>
    <w:rsid w:val="0067777C"/>
    <w:rsid w:val="00677C6E"/>
    <w:rsid w:val="006805D1"/>
    <w:rsid w:val="00680EA5"/>
    <w:rsid w:val="00681BB2"/>
    <w:rsid w:val="00681E06"/>
    <w:rsid w:val="00682445"/>
    <w:rsid w:val="006834EE"/>
    <w:rsid w:val="0068411B"/>
    <w:rsid w:val="00685B1A"/>
    <w:rsid w:val="00685E18"/>
    <w:rsid w:val="0068699B"/>
    <w:rsid w:val="00686FB3"/>
    <w:rsid w:val="006870CC"/>
    <w:rsid w:val="0068749B"/>
    <w:rsid w:val="00687B3E"/>
    <w:rsid w:val="006902E3"/>
    <w:rsid w:val="00690CC0"/>
    <w:rsid w:val="0069135D"/>
    <w:rsid w:val="0069159B"/>
    <w:rsid w:val="006916D9"/>
    <w:rsid w:val="00692399"/>
    <w:rsid w:val="0069258A"/>
    <w:rsid w:val="00692778"/>
    <w:rsid w:val="00692ACC"/>
    <w:rsid w:val="00692E76"/>
    <w:rsid w:val="00693F2E"/>
    <w:rsid w:val="0069488C"/>
    <w:rsid w:val="00696189"/>
    <w:rsid w:val="00696408"/>
    <w:rsid w:val="00697A10"/>
    <w:rsid w:val="006A0E6B"/>
    <w:rsid w:val="006A1174"/>
    <w:rsid w:val="006A1566"/>
    <w:rsid w:val="006A3570"/>
    <w:rsid w:val="006A3DF5"/>
    <w:rsid w:val="006A4D08"/>
    <w:rsid w:val="006A66B1"/>
    <w:rsid w:val="006A6C3D"/>
    <w:rsid w:val="006A6D76"/>
    <w:rsid w:val="006A72F2"/>
    <w:rsid w:val="006A797B"/>
    <w:rsid w:val="006B016C"/>
    <w:rsid w:val="006B0245"/>
    <w:rsid w:val="006B1099"/>
    <w:rsid w:val="006B2E43"/>
    <w:rsid w:val="006B3EAC"/>
    <w:rsid w:val="006B42EF"/>
    <w:rsid w:val="006B5309"/>
    <w:rsid w:val="006B5429"/>
    <w:rsid w:val="006B5882"/>
    <w:rsid w:val="006B6140"/>
    <w:rsid w:val="006B6641"/>
    <w:rsid w:val="006B6ADE"/>
    <w:rsid w:val="006B7428"/>
    <w:rsid w:val="006B76A5"/>
    <w:rsid w:val="006B7820"/>
    <w:rsid w:val="006B78D8"/>
    <w:rsid w:val="006C0746"/>
    <w:rsid w:val="006C086C"/>
    <w:rsid w:val="006C1953"/>
    <w:rsid w:val="006C1ACC"/>
    <w:rsid w:val="006C1D5F"/>
    <w:rsid w:val="006C1EAA"/>
    <w:rsid w:val="006C2E3C"/>
    <w:rsid w:val="006C47CB"/>
    <w:rsid w:val="006C48BD"/>
    <w:rsid w:val="006C4A58"/>
    <w:rsid w:val="006C4C89"/>
    <w:rsid w:val="006C5214"/>
    <w:rsid w:val="006C52E0"/>
    <w:rsid w:val="006C5416"/>
    <w:rsid w:val="006C5649"/>
    <w:rsid w:val="006C5652"/>
    <w:rsid w:val="006C5BFD"/>
    <w:rsid w:val="006C68FF"/>
    <w:rsid w:val="006C6ABC"/>
    <w:rsid w:val="006C7462"/>
    <w:rsid w:val="006C783C"/>
    <w:rsid w:val="006D05F2"/>
    <w:rsid w:val="006D3158"/>
    <w:rsid w:val="006D408A"/>
    <w:rsid w:val="006D43DB"/>
    <w:rsid w:val="006D45EA"/>
    <w:rsid w:val="006D5BE2"/>
    <w:rsid w:val="006D69DB"/>
    <w:rsid w:val="006D6B6A"/>
    <w:rsid w:val="006E0264"/>
    <w:rsid w:val="006E095E"/>
    <w:rsid w:val="006E0B10"/>
    <w:rsid w:val="006E1102"/>
    <w:rsid w:val="006E17F2"/>
    <w:rsid w:val="006E1F00"/>
    <w:rsid w:val="006E2515"/>
    <w:rsid w:val="006E2956"/>
    <w:rsid w:val="006E31A5"/>
    <w:rsid w:val="006E3721"/>
    <w:rsid w:val="006E3E87"/>
    <w:rsid w:val="006E5989"/>
    <w:rsid w:val="006E5A8F"/>
    <w:rsid w:val="006E5E40"/>
    <w:rsid w:val="006F0258"/>
    <w:rsid w:val="006F1D52"/>
    <w:rsid w:val="006F2222"/>
    <w:rsid w:val="006F3D00"/>
    <w:rsid w:val="006F3D47"/>
    <w:rsid w:val="006F4293"/>
    <w:rsid w:val="006F4F33"/>
    <w:rsid w:val="006F6420"/>
    <w:rsid w:val="006F6543"/>
    <w:rsid w:val="00700AE6"/>
    <w:rsid w:val="00700D21"/>
    <w:rsid w:val="007017CF"/>
    <w:rsid w:val="00702185"/>
    <w:rsid w:val="00702355"/>
    <w:rsid w:val="00702B1E"/>
    <w:rsid w:val="007035B5"/>
    <w:rsid w:val="00703942"/>
    <w:rsid w:val="007042A5"/>
    <w:rsid w:val="007048CF"/>
    <w:rsid w:val="007051E2"/>
    <w:rsid w:val="00705A6B"/>
    <w:rsid w:val="00706899"/>
    <w:rsid w:val="007068A1"/>
    <w:rsid w:val="00706CB8"/>
    <w:rsid w:val="00707733"/>
    <w:rsid w:val="00707924"/>
    <w:rsid w:val="00707BB0"/>
    <w:rsid w:val="00707EEF"/>
    <w:rsid w:val="00707F31"/>
    <w:rsid w:val="00710BC0"/>
    <w:rsid w:val="00710C5E"/>
    <w:rsid w:val="00712E2E"/>
    <w:rsid w:val="0071343B"/>
    <w:rsid w:val="00713459"/>
    <w:rsid w:val="00713740"/>
    <w:rsid w:val="00713938"/>
    <w:rsid w:val="00713958"/>
    <w:rsid w:val="00713F57"/>
    <w:rsid w:val="00714183"/>
    <w:rsid w:val="00714280"/>
    <w:rsid w:val="00715EBA"/>
    <w:rsid w:val="00716C18"/>
    <w:rsid w:val="00716C72"/>
    <w:rsid w:val="00717908"/>
    <w:rsid w:val="00717C49"/>
    <w:rsid w:val="00717E9E"/>
    <w:rsid w:val="0072067F"/>
    <w:rsid w:val="0072094B"/>
    <w:rsid w:val="00720B6B"/>
    <w:rsid w:val="0072106C"/>
    <w:rsid w:val="00721245"/>
    <w:rsid w:val="00721F30"/>
    <w:rsid w:val="007221BF"/>
    <w:rsid w:val="0072233D"/>
    <w:rsid w:val="00722414"/>
    <w:rsid w:val="007224E7"/>
    <w:rsid w:val="00722785"/>
    <w:rsid w:val="007228B3"/>
    <w:rsid w:val="00722B25"/>
    <w:rsid w:val="00722CCE"/>
    <w:rsid w:val="00722DDF"/>
    <w:rsid w:val="00722EB3"/>
    <w:rsid w:val="00723BFC"/>
    <w:rsid w:val="00725E92"/>
    <w:rsid w:val="00726D9D"/>
    <w:rsid w:val="0073059B"/>
    <w:rsid w:val="00730AD4"/>
    <w:rsid w:val="007310BC"/>
    <w:rsid w:val="00731D14"/>
    <w:rsid w:val="00732265"/>
    <w:rsid w:val="00732792"/>
    <w:rsid w:val="00732A10"/>
    <w:rsid w:val="00732C8E"/>
    <w:rsid w:val="00732DFA"/>
    <w:rsid w:val="00732F99"/>
    <w:rsid w:val="007334A5"/>
    <w:rsid w:val="007341BC"/>
    <w:rsid w:val="0073432B"/>
    <w:rsid w:val="007349EE"/>
    <w:rsid w:val="00734B9D"/>
    <w:rsid w:val="00735121"/>
    <w:rsid w:val="00735308"/>
    <w:rsid w:val="007355E3"/>
    <w:rsid w:val="007356BF"/>
    <w:rsid w:val="00736979"/>
    <w:rsid w:val="00736995"/>
    <w:rsid w:val="00736CD1"/>
    <w:rsid w:val="00736F73"/>
    <w:rsid w:val="00737418"/>
    <w:rsid w:val="00737595"/>
    <w:rsid w:val="007406D0"/>
    <w:rsid w:val="007408DD"/>
    <w:rsid w:val="00741ED0"/>
    <w:rsid w:val="00744021"/>
    <w:rsid w:val="00744382"/>
    <w:rsid w:val="00744518"/>
    <w:rsid w:val="00744FE2"/>
    <w:rsid w:val="00746320"/>
    <w:rsid w:val="00746EAB"/>
    <w:rsid w:val="00746FAF"/>
    <w:rsid w:val="0074721B"/>
    <w:rsid w:val="007475B4"/>
    <w:rsid w:val="00750CBA"/>
    <w:rsid w:val="00750DF4"/>
    <w:rsid w:val="007518DD"/>
    <w:rsid w:val="00751DE0"/>
    <w:rsid w:val="00752040"/>
    <w:rsid w:val="00752417"/>
    <w:rsid w:val="00753316"/>
    <w:rsid w:val="00756A19"/>
    <w:rsid w:val="00756F89"/>
    <w:rsid w:val="007572E3"/>
    <w:rsid w:val="00757338"/>
    <w:rsid w:val="00760133"/>
    <w:rsid w:val="0076086E"/>
    <w:rsid w:val="00760E2E"/>
    <w:rsid w:val="00760EAD"/>
    <w:rsid w:val="00761FF3"/>
    <w:rsid w:val="0076265B"/>
    <w:rsid w:val="00762889"/>
    <w:rsid w:val="00763A55"/>
    <w:rsid w:val="00764182"/>
    <w:rsid w:val="00764E5D"/>
    <w:rsid w:val="00764F50"/>
    <w:rsid w:val="007652FF"/>
    <w:rsid w:val="0076550D"/>
    <w:rsid w:val="00765946"/>
    <w:rsid w:val="00765F7E"/>
    <w:rsid w:val="007665E9"/>
    <w:rsid w:val="007674C3"/>
    <w:rsid w:val="00770D03"/>
    <w:rsid w:val="00770E3D"/>
    <w:rsid w:val="00770EB5"/>
    <w:rsid w:val="00771614"/>
    <w:rsid w:val="00771CEB"/>
    <w:rsid w:val="0077204A"/>
    <w:rsid w:val="00772472"/>
    <w:rsid w:val="00772A8E"/>
    <w:rsid w:val="00772E1D"/>
    <w:rsid w:val="0077375A"/>
    <w:rsid w:val="00774153"/>
    <w:rsid w:val="00774483"/>
    <w:rsid w:val="00776B92"/>
    <w:rsid w:val="0077706D"/>
    <w:rsid w:val="00777F73"/>
    <w:rsid w:val="00780538"/>
    <w:rsid w:val="00780901"/>
    <w:rsid w:val="00780FFC"/>
    <w:rsid w:val="0078127F"/>
    <w:rsid w:val="00781A8D"/>
    <w:rsid w:val="00781C33"/>
    <w:rsid w:val="0078288C"/>
    <w:rsid w:val="00782AA5"/>
    <w:rsid w:val="007847B2"/>
    <w:rsid w:val="00784E3E"/>
    <w:rsid w:val="00785403"/>
    <w:rsid w:val="00785BC6"/>
    <w:rsid w:val="00785D45"/>
    <w:rsid w:val="00786042"/>
    <w:rsid w:val="00786964"/>
    <w:rsid w:val="00790098"/>
    <w:rsid w:val="0079026C"/>
    <w:rsid w:val="00790403"/>
    <w:rsid w:val="00790428"/>
    <w:rsid w:val="00791194"/>
    <w:rsid w:val="007915C1"/>
    <w:rsid w:val="00793DC1"/>
    <w:rsid w:val="00793EFC"/>
    <w:rsid w:val="00794136"/>
    <w:rsid w:val="007943D6"/>
    <w:rsid w:val="007944D0"/>
    <w:rsid w:val="007946A2"/>
    <w:rsid w:val="007956DC"/>
    <w:rsid w:val="007960B2"/>
    <w:rsid w:val="007A0DAA"/>
    <w:rsid w:val="007A211E"/>
    <w:rsid w:val="007A5776"/>
    <w:rsid w:val="007A688A"/>
    <w:rsid w:val="007B0458"/>
    <w:rsid w:val="007B137F"/>
    <w:rsid w:val="007B16DF"/>
    <w:rsid w:val="007B1CE9"/>
    <w:rsid w:val="007B2818"/>
    <w:rsid w:val="007B2887"/>
    <w:rsid w:val="007B2AB1"/>
    <w:rsid w:val="007B2CFF"/>
    <w:rsid w:val="007B2D55"/>
    <w:rsid w:val="007B3089"/>
    <w:rsid w:val="007B3A62"/>
    <w:rsid w:val="007B47C8"/>
    <w:rsid w:val="007B4A80"/>
    <w:rsid w:val="007B4C2E"/>
    <w:rsid w:val="007B5191"/>
    <w:rsid w:val="007B56E2"/>
    <w:rsid w:val="007B5CA6"/>
    <w:rsid w:val="007B5F42"/>
    <w:rsid w:val="007B6644"/>
    <w:rsid w:val="007B67D4"/>
    <w:rsid w:val="007B6B19"/>
    <w:rsid w:val="007B7AF3"/>
    <w:rsid w:val="007C0218"/>
    <w:rsid w:val="007C02AA"/>
    <w:rsid w:val="007C0417"/>
    <w:rsid w:val="007C0611"/>
    <w:rsid w:val="007C094D"/>
    <w:rsid w:val="007C0C33"/>
    <w:rsid w:val="007C11A8"/>
    <w:rsid w:val="007C1DD2"/>
    <w:rsid w:val="007C2FC0"/>
    <w:rsid w:val="007C355F"/>
    <w:rsid w:val="007C4285"/>
    <w:rsid w:val="007C474D"/>
    <w:rsid w:val="007C56EC"/>
    <w:rsid w:val="007C6E45"/>
    <w:rsid w:val="007C75B4"/>
    <w:rsid w:val="007C7930"/>
    <w:rsid w:val="007C7DE5"/>
    <w:rsid w:val="007D04C6"/>
    <w:rsid w:val="007D1539"/>
    <w:rsid w:val="007D1B9D"/>
    <w:rsid w:val="007D287C"/>
    <w:rsid w:val="007D3BA3"/>
    <w:rsid w:val="007D4EE4"/>
    <w:rsid w:val="007D54BA"/>
    <w:rsid w:val="007D55DC"/>
    <w:rsid w:val="007D5766"/>
    <w:rsid w:val="007D5F99"/>
    <w:rsid w:val="007D63E9"/>
    <w:rsid w:val="007D645A"/>
    <w:rsid w:val="007D6D2B"/>
    <w:rsid w:val="007D7758"/>
    <w:rsid w:val="007D79D6"/>
    <w:rsid w:val="007E08CA"/>
    <w:rsid w:val="007E093D"/>
    <w:rsid w:val="007E1916"/>
    <w:rsid w:val="007E3D65"/>
    <w:rsid w:val="007E4450"/>
    <w:rsid w:val="007E4733"/>
    <w:rsid w:val="007E5386"/>
    <w:rsid w:val="007E5F79"/>
    <w:rsid w:val="007E63F3"/>
    <w:rsid w:val="007E6725"/>
    <w:rsid w:val="007E67E7"/>
    <w:rsid w:val="007E694C"/>
    <w:rsid w:val="007E6AED"/>
    <w:rsid w:val="007E6FBB"/>
    <w:rsid w:val="007E7201"/>
    <w:rsid w:val="007E725D"/>
    <w:rsid w:val="007E729C"/>
    <w:rsid w:val="007F07FA"/>
    <w:rsid w:val="007F0DE4"/>
    <w:rsid w:val="007F10E2"/>
    <w:rsid w:val="007F1252"/>
    <w:rsid w:val="007F1C43"/>
    <w:rsid w:val="007F1E75"/>
    <w:rsid w:val="007F2DC6"/>
    <w:rsid w:val="007F49F5"/>
    <w:rsid w:val="007F5EFC"/>
    <w:rsid w:val="007F6336"/>
    <w:rsid w:val="007F7143"/>
    <w:rsid w:val="0080058B"/>
    <w:rsid w:val="0080075A"/>
    <w:rsid w:val="00800D56"/>
    <w:rsid w:val="00800DD0"/>
    <w:rsid w:val="008018B1"/>
    <w:rsid w:val="00801A24"/>
    <w:rsid w:val="0080352D"/>
    <w:rsid w:val="0080376B"/>
    <w:rsid w:val="00804714"/>
    <w:rsid w:val="00805B23"/>
    <w:rsid w:val="008073A9"/>
    <w:rsid w:val="008073EF"/>
    <w:rsid w:val="00807AFA"/>
    <w:rsid w:val="00807D74"/>
    <w:rsid w:val="0081068E"/>
    <w:rsid w:val="0081085E"/>
    <w:rsid w:val="00812180"/>
    <w:rsid w:val="008129BB"/>
    <w:rsid w:val="0081382C"/>
    <w:rsid w:val="0081472E"/>
    <w:rsid w:val="00814B44"/>
    <w:rsid w:val="00814C6B"/>
    <w:rsid w:val="0081504D"/>
    <w:rsid w:val="008151DD"/>
    <w:rsid w:val="0081578B"/>
    <w:rsid w:val="00815F5E"/>
    <w:rsid w:val="008201BF"/>
    <w:rsid w:val="00820A4A"/>
    <w:rsid w:val="008212E3"/>
    <w:rsid w:val="0082150F"/>
    <w:rsid w:val="00821671"/>
    <w:rsid w:val="00821956"/>
    <w:rsid w:val="00821CCE"/>
    <w:rsid w:val="00822B3D"/>
    <w:rsid w:val="00823126"/>
    <w:rsid w:val="00824BF2"/>
    <w:rsid w:val="00824DAE"/>
    <w:rsid w:val="00824F97"/>
    <w:rsid w:val="00825C4C"/>
    <w:rsid w:val="00826248"/>
    <w:rsid w:val="008264D7"/>
    <w:rsid w:val="008268B6"/>
    <w:rsid w:val="00827A26"/>
    <w:rsid w:val="008305DA"/>
    <w:rsid w:val="00830935"/>
    <w:rsid w:val="008313D4"/>
    <w:rsid w:val="00831465"/>
    <w:rsid w:val="00831601"/>
    <w:rsid w:val="00831F5E"/>
    <w:rsid w:val="008323E8"/>
    <w:rsid w:val="0083308E"/>
    <w:rsid w:val="0083397C"/>
    <w:rsid w:val="00834012"/>
    <w:rsid w:val="00834127"/>
    <w:rsid w:val="00834AC3"/>
    <w:rsid w:val="00834E90"/>
    <w:rsid w:val="00835221"/>
    <w:rsid w:val="0083584D"/>
    <w:rsid w:val="00835A69"/>
    <w:rsid w:val="00835B02"/>
    <w:rsid w:val="00835B14"/>
    <w:rsid w:val="00837C71"/>
    <w:rsid w:val="00840FBF"/>
    <w:rsid w:val="008410C0"/>
    <w:rsid w:val="008418D4"/>
    <w:rsid w:val="0084233A"/>
    <w:rsid w:val="0084253D"/>
    <w:rsid w:val="00842D72"/>
    <w:rsid w:val="008436B5"/>
    <w:rsid w:val="008439ED"/>
    <w:rsid w:val="00843B39"/>
    <w:rsid w:val="008443D9"/>
    <w:rsid w:val="00844A82"/>
    <w:rsid w:val="00844D04"/>
    <w:rsid w:val="00844E2F"/>
    <w:rsid w:val="008504A0"/>
    <w:rsid w:val="00851197"/>
    <w:rsid w:val="00852476"/>
    <w:rsid w:val="00852A60"/>
    <w:rsid w:val="00852E25"/>
    <w:rsid w:val="008534E1"/>
    <w:rsid w:val="00853F84"/>
    <w:rsid w:val="00853FE0"/>
    <w:rsid w:val="00854F6F"/>
    <w:rsid w:val="008558C5"/>
    <w:rsid w:val="0085597B"/>
    <w:rsid w:val="00855F6E"/>
    <w:rsid w:val="00857DF3"/>
    <w:rsid w:val="00861236"/>
    <w:rsid w:val="00861393"/>
    <w:rsid w:val="00861B8D"/>
    <w:rsid w:val="00861DF2"/>
    <w:rsid w:val="00862F8F"/>
    <w:rsid w:val="00863A6F"/>
    <w:rsid w:val="00863B5C"/>
    <w:rsid w:val="00864807"/>
    <w:rsid w:val="00865A2F"/>
    <w:rsid w:val="008664C8"/>
    <w:rsid w:val="008665E7"/>
    <w:rsid w:val="0086691D"/>
    <w:rsid w:val="00871397"/>
    <w:rsid w:val="0087268F"/>
    <w:rsid w:val="00872A20"/>
    <w:rsid w:val="00872C50"/>
    <w:rsid w:val="00872F82"/>
    <w:rsid w:val="00874438"/>
    <w:rsid w:val="008744AF"/>
    <w:rsid w:val="008746C0"/>
    <w:rsid w:val="00874AFB"/>
    <w:rsid w:val="00874CA9"/>
    <w:rsid w:val="0087525A"/>
    <w:rsid w:val="00875861"/>
    <w:rsid w:val="00875915"/>
    <w:rsid w:val="00876023"/>
    <w:rsid w:val="00876220"/>
    <w:rsid w:val="00876DCF"/>
    <w:rsid w:val="00877CB2"/>
    <w:rsid w:val="00881B76"/>
    <w:rsid w:val="008822B4"/>
    <w:rsid w:val="00883602"/>
    <w:rsid w:val="00884128"/>
    <w:rsid w:val="00884F88"/>
    <w:rsid w:val="008852D9"/>
    <w:rsid w:val="00885771"/>
    <w:rsid w:val="00885C69"/>
    <w:rsid w:val="00887432"/>
    <w:rsid w:val="00887727"/>
    <w:rsid w:val="008901DD"/>
    <w:rsid w:val="00890633"/>
    <w:rsid w:val="00890AD6"/>
    <w:rsid w:val="00890C1F"/>
    <w:rsid w:val="00890E39"/>
    <w:rsid w:val="00892584"/>
    <w:rsid w:val="008929AC"/>
    <w:rsid w:val="00893020"/>
    <w:rsid w:val="008934B8"/>
    <w:rsid w:val="00893B13"/>
    <w:rsid w:val="0089419A"/>
    <w:rsid w:val="008943C4"/>
    <w:rsid w:val="008950B7"/>
    <w:rsid w:val="0089565E"/>
    <w:rsid w:val="00896255"/>
    <w:rsid w:val="008964D5"/>
    <w:rsid w:val="00896ED0"/>
    <w:rsid w:val="008A0C7B"/>
    <w:rsid w:val="008A1039"/>
    <w:rsid w:val="008A1155"/>
    <w:rsid w:val="008A1B76"/>
    <w:rsid w:val="008A2AE9"/>
    <w:rsid w:val="008A2C2B"/>
    <w:rsid w:val="008A36B1"/>
    <w:rsid w:val="008A511E"/>
    <w:rsid w:val="008A51DC"/>
    <w:rsid w:val="008A59C0"/>
    <w:rsid w:val="008A5FF6"/>
    <w:rsid w:val="008A6642"/>
    <w:rsid w:val="008B10E0"/>
    <w:rsid w:val="008B2E52"/>
    <w:rsid w:val="008B328B"/>
    <w:rsid w:val="008B417B"/>
    <w:rsid w:val="008B418A"/>
    <w:rsid w:val="008B5D97"/>
    <w:rsid w:val="008B6063"/>
    <w:rsid w:val="008B620C"/>
    <w:rsid w:val="008B6B51"/>
    <w:rsid w:val="008B71F2"/>
    <w:rsid w:val="008B7947"/>
    <w:rsid w:val="008B79A1"/>
    <w:rsid w:val="008B7F7C"/>
    <w:rsid w:val="008C0496"/>
    <w:rsid w:val="008C0B42"/>
    <w:rsid w:val="008C0B80"/>
    <w:rsid w:val="008C1628"/>
    <w:rsid w:val="008C19E5"/>
    <w:rsid w:val="008C27A5"/>
    <w:rsid w:val="008C2C79"/>
    <w:rsid w:val="008C2E2E"/>
    <w:rsid w:val="008C2EC7"/>
    <w:rsid w:val="008C31E2"/>
    <w:rsid w:val="008C41BE"/>
    <w:rsid w:val="008C4580"/>
    <w:rsid w:val="008C4923"/>
    <w:rsid w:val="008C4B84"/>
    <w:rsid w:val="008C68CE"/>
    <w:rsid w:val="008C6945"/>
    <w:rsid w:val="008C729D"/>
    <w:rsid w:val="008C746B"/>
    <w:rsid w:val="008D1A51"/>
    <w:rsid w:val="008D4ABA"/>
    <w:rsid w:val="008D5D7C"/>
    <w:rsid w:val="008D5E49"/>
    <w:rsid w:val="008D6BB7"/>
    <w:rsid w:val="008D7143"/>
    <w:rsid w:val="008D72C9"/>
    <w:rsid w:val="008D785E"/>
    <w:rsid w:val="008D7938"/>
    <w:rsid w:val="008E09E5"/>
    <w:rsid w:val="008E119D"/>
    <w:rsid w:val="008E11A4"/>
    <w:rsid w:val="008E1C58"/>
    <w:rsid w:val="008E1C85"/>
    <w:rsid w:val="008E208F"/>
    <w:rsid w:val="008E22D6"/>
    <w:rsid w:val="008E314C"/>
    <w:rsid w:val="008E33A8"/>
    <w:rsid w:val="008E43A4"/>
    <w:rsid w:val="008E44AC"/>
    <w:rsid w:val="008E4BCF"/>
    <w:rsid w:val="008E4F00"/>
    <w:rsid w:val="008E5EFB"/>
    <w:rsid w:val="008E7171"/>
    <w:rsid w:val="008E7B4F"/>
    <w:rsid w:val="008E7FF4"/>
    <w:rsid w:val="008F2063"/>
    <w:rsid w:val="008F229A"/>
    <w:rsid w:val="008F3444"/>
    <w:rsid w:val="008F3A92"/>
    <w:rsid w:val="008F3B0F"/>
    <w:rsid w:val="008F4A6D"/>
    <w:rsid w:val="008F4AA9"/>
    <w:rsid w:val="008F4AE2"/>
    <w:rsid w:val="008F536A"/>
    <w:rsid w:val="008F5A04"/>
    <w:rsid w:val="008F5D30"/>
    <w:rsid w:val="008F614F"/>
    <w:rsid w:val="008F620E"/>
    <w:rsid w:val="008F6884"/>
    <w:rsid w:val="008F6F9B"/>
    <w:rsid w:val="008F7130"/>
    <w:rsid w:val="008F7778"/>
    <w:rsid w:val="0090171C"/>
    <w:rsid w:val="00901815"/>
    <w:rsid w:val="00903AEE"/>
    <w:rsid w:val="00903BDC"/>
    <w:rsid w:val="00903D13"/>
    <w:rsid w:val="00905E1C"/>
    <w:rsid w:val="009061C1"/>
    <w:rsid w:val="00907223"/>
    <w:rsid w:val="00907350"/>
    <w:rsid w:val="0090771E"/>
    <w:rsid w:val="00907A10"/>
    <w:rsid w:val="00910260"/>
    <w:rsid w:val="009103B9"/>
    <w:rsid w:val="00910469"/>
    <w:rsid w:val="00910B7D"/>
    <w:rsid w:val="00911918"/>
    <w:rsid w:val="00912578"/>
    <w:rsid w:val="00912841"/>
    <w:rsid w:val="00913F42"/>
    <w:rsid w:val="00913FC0"/>
    <w:rsid w:val="009142D0"/>
    <w:rsid w:val="0091455A"/>
    <w:rsid w:val="009155A5"/>
    <w:rsid w:val="009164C6"/>
    <w:rsid w:val="00916818"/>
    <w:rsid w:val="00916BC8"/>
    <w:rsid w:val="00917280"/>
    <w:rsid w:val="00917D32"/>
    <w:rsid w:val="00917E38"/>
    <w:rsid w:val="00920CDD"/>
    <w:rsid w:val="0092134F"/>
    <w:rsid w:val="009214D4"/>
    <w:rsid w:val="00921DB0"/>
    <w:rsid w:val="0092208B"/>
    <w:rsid w:val="00922508"/>
    <w:rsid w:val="0092367E"/>
    <w:rsid w:val="00923BF4"/>
    <w:rsid w:val="009242EF"/>
    <w:rsid w:val="00924672"/>
    <w:rsid w:val="009248DE"/>
    <w:rsid w:val="00925225"/>
    <w:rsid w:val="009258A4"/>
    <w:rsid w:val="00927F17"/>
    <w:rsid w:val="0093011C"/>
    <w:rsid w:val="00930350"/>
    <w:rsid w:val="00930D14"/>
    <w:rsid w:val="009312F2"/>
    <w:rsid w:val="00931D26"/>
    <w:rsid w:val="00931FDA"/>
    <w:rsid w:val="009321B1"/>
    <w:rsid w:val="009321E8"/>
    <w:rsid w:val="00932488"/>
    <w:rsid w:val="009327AD"/>
    <w:rsid w:val="009330C7"/>
    <w:rsid w:val="0093318C"/>
    <w:rsid w:val="0093461A"/>
    <w:rsid w:val="00934959"/>
    <w:rsid w:val="009353B5"/>
    <w:rsid w:val="00935BE1"/>
    <w:rsid w:val="00936573"/>
    <w:rsid w:val="0093688A"/>
    <w:rsid w:val="009369F8"/>
    <w:rsid w:val="009376EE"/>
    <w:rsid w:val="00941A46"/>
    <w:rsid w:val="0094248F"/>
    <w:rsid w:val="009436D8"/>
    <w:rsid w:val="009439A1"/>
    <w:rsid w:val="0094480E"/>
    <w:rsid w:val="00944895"/>
    <w:rsid w:val="00944DB3"/>
    <w:rsid w:val="00944E2B"/>
    <w:rsid w:val="00944FCB"/>
    <w:rsid w:val="0094518D"/>
    <w:rsid w:val="009460D3"/>
    <w:rsid w:val="00946BA4"/>
    <w:rsid w:val="00946CB9"/>
    <w:rsid w:val="00947CA5"/>
    <w:rsid w:val="009500BC"/>
    <w:rsid w:val="0095080F"/>
    <w:rsid w:val="00950F22"/>
    <w:rsid w:val="0095202E"/>
    <w:rsid w:val="00952F82"/>
    <w:rsid w:val="009536A0"/>
    <w:rsid w:val="00954568"/>
    <w:rsid w:val="00954E94"/>
    <w:rsid w:val="0095521B"/>
    <w:rsid w:val="00955E9D"/>
    <w:rsid w:val="00956247"/>
    <w:rsid w:val="0095636F"/>
    <w:rsid w:val="009568E3"/>
    <w:rsid w:val="00956F9B"/>
    <w:rsid w:val="00957790"/>
    <w:rsid w:val="00957CA9"/>
    <w:rsid w:val="00957ECC"/>
    <w:rsid w:val="0096025C"/>
    <w:rsid w:val="009604D6"/>
    <w:rsid w:val="00960B4B"/>
    <w:rsid w:val="00960B89"/>
    <w:rsid w:val="00961273"/>
    <w:rsid w:val="00961C76"/>
    <w:rsid w:val="00962A25"/>
    <w:rsid w:val="00962EEC"/>
    <w:rsid w:val="0096325E"/>
    <w:rsid w:val="00963BA8"/>
    <w:rsid w:val="0096627F"/>
    <w:rsid w:val="0096765F"/>
    <w:rsid w:val="009700FC"/>
    <w:rsid w:val="00970505"/>
    <w:rsid w:val="0097074F"/>
    <w:rsid w:val="00970AFE"/>
    <w:rsid w:val="00970DFE"/>
    <w:rsid w:val="0097195F"/>
    <w:rsid w:val="00972486"/>
    <w:rsid w:val="009724A3"/>
    <w:rsid w:val="00973CC4"/>
    <w:rsid w:val="009740FB"/>
    <w:rsid w:val="009751EE"/>
    <w:rsid w:val="00975255"/>
    <w:rsid w:val="00975FEC"/>
    <w:rsid w:val="00976AC5"/>
    <w:rsid w:val="00977506"/>
    <w:rsid w:val="009776FF"/>
    <w:rsid w:val="00980432"/>
    <w:rsid w:val="009811AB"/>
    <w:rsid w:val="0098192F"/>
    <w:rsid w:val="0098220E"/>
    <w:rsid w:val="00982662"/>
    <w:rsid w:val="009837AF"/>
    <w:rsid w:val="009838B4"/>
    <w:rsid w:val="00984144"/>
    <w:rsid w:val="00984BA4"/>
    <w:rsid w:val="00984EA6"/>
    <w:rsid w:val="00985A9B"/>
    <w:rsid w:val="00985B42"/>
    <w:rsid w:val="00985F93"/>
    <w:rsid w:val="0098721E"/>
    <w:rsid w:val="00987C1B"/>
    <w:rsid w:val="00990B35"/>
    <w:rsid w:val="00991D24"/>
    <w:rsid w:val="00991F92"/>
    <w:rsid w:val="00992358"/>
    <w:rsid w:val="0099283B"/>
    <w:rsid w:val="00992B06"/>
    <w:rsid w:val="00992CFF"/>
    <w:rsid w:val="00993888"/>
    <w:rsid w:val="00993B97"/>
    <w:rsid w:val="00994F71"/>
    <w:rsid w:val="009957E3"/>
    <w:rsid w:val="00997F04"/>
    <w:rsid w:val="00997F53"/>
    <w:rsid w:val="009A2A36"/>
    <w:rsid w:val="009A2D02"/>
    <w:rsid w:val="009A4CCF"/>
    <w:rsid w:val="009A5ACE"/>
    <w:rsid w:val="009A6A03"/>
    <w:rsid w:val="009A6EF4"/>
    <w:rsid w:val="009A7164"/>
    <w:rsid w:val="009B0175"/>
    <w:rsid w:val="009B0197"/>
    <w:rsid w:val="009B01EC"/>
    <w:rsid w:val="009B0352"/>
    <w:rsid w:val="009B094F"/>
    <w:rsid w:val="009B09EF"/>
    <w:rsid w:val="009B0CF3"/>
    <w:rsid w:val="009B2450"/>
    <w:rsid w:val="009B28D1"/>
    <w:rsid w:val="009B48B7"/>
    <w:rsid w:val="009B5EFD"/>
    <w:rsid w:val="009B6592"/>
    <w:rsid w:val="009B674C"/>
    <w:rsid w:val="009B6818"/>
    <w:rsid w:val="009B6C4B"/>
    <w:rsid w:val="009B6C63"/>
    <w:rsid w:val="009B6CDA"/>
    <w:rsid w:val="009B7833"/>
    <w:rsid w:val="009B7DFD"/>
    <w:rsid w:val="009B7E3A"/>
    <w:rsid w:val="009C03BA"/>
    <w:rsid w:val="009C0425"/>
    <w:rsid w:val="009C2052"/>
    <w:rsid w:val="009C2122"/>
    <w:rsid w:val="009C253F"/>
    <w:rsid w:val="009C4F2F"/>
    <w:rsid w:val="009D018E"/>
    <w:rsid w:val="009D0A66"/>
    <w:rsid w:val="009D217D"/>
    <w:rsid w:val="009D224A"/>
    <w:rsid w:val="009D2A54"/>
    <w:rsid w:val="009D3A75"/>
    <w:rsid w:val="009D3D36"/>
    <w:rsid w:val="009D3FE6"/>
    <w:rsid w:val="009D4077"/>
    <w:rsid w:val="009D454A"/>
    <w:rsid w:val="009D574B"/>
    <w:rsid w:val="009D58F7"/>
    <w:rsid w:val="009D59C3"/>
    <w:rsid w:val="009D5F44"/>
    <w:rsid w:val="009D5FA5"/>
    <w:rsid w:val="009D63D7"/>
    <w:rsid w:val="009D6951"/>
    <w:rsid w:val="009D7BE2"/>
    <w:rsid w:val="009E02E3"/>
    <w:rsid w:val="009E0313"/>
    <w:rsid w:val="009E1FE3"/>
    <w:rsid w:val="009E21EA"/>
    <w:rsid w:val="009E26DB"/>
    <w:rsid w:val="009E3315"/>
    <w:rsid w:val="009E3535"/>
    <w:rsid w:val="009E35E1"/>
    <w:rsid w:val="009E4DC4"/>
    <w:rsid w:val="009E4FFC"/>
    <w:rsid w:val="009E518A"/>
    <w:rsid w:val="009E5A33"/>
    <w:rsid w:val="009E65E9"/>
    <w:rsid w:val="009E696A"/>
    <w:rsid w:val="009E7C27"/>
    <w:rsid w:val="009F0721"/>
    <w:rsid w:val="009F0F74"/>
    <w:rsid w:val="009F102A"/>
    <w:rsid w:val="009F15ED"/>
    <w:rsid w:val="009F1CBE"/>
    <w:rsid w:val="009F1F16"/>
    <w:rsid w:val="009F272A"/>
    <w:rsid w:val="009F296F"/>
    <w:rsid w:val="009F3CA9"/>
    <w:rsid w:val="009F5590"/>
    <w:rsid w:val="009F6EC3"/>
    <w:rsid w:val="009F7119"/>
    <w:rsid w:val="009F757A"/>
    <w:rsid w:val="009F7E5A"/>
    <w:rsid w:val="00A014DB"/>
    <w:rsid w:val="00A032FB"/>
    <w:rsid w:val="00A03847"/>
    <w:rsid w:val="00A047A3"/>
    <w:rsid w:val="00A0488A"/>
    <w:rsid w:val="00A0499F"/>
    <w:rsid w:val="00A04E18"/>
    <w:rsid w:val="00A0500A"/>
    <w:rsid w:val="00A050BD"/>
    <w:rsid w:val="00A057E9"/>
    <w:rsid w:val="00A05DE7"/>
    <w:rsid w:val="00A069AC"/>
    <w:rsid w:val="00A07770"/>
    <w:rsid w:val="00A104BA"/>
    <w:rsid w:val="00A10562"/>
    <w:rsid w:val="00A10A7D"/>
    <w:rsid w:val="00A111EF"/>
    <w:rsid w:val="00A11965"/>
    <w:rsid w:val="00A119E9"/>
    <w:rsid w:val="00A11EA1"/>
    <w:rsid w:val="00A125A9"/>
    <w:rsid w:val="00A13F5C"/>
    <w:rsid w:val="00A151FC"/>
    <w:rsid w:val="00A15B72"/>
    <w:rsid w:val="00A1615A"/>
    <w:rsid w:val="00A161F5"/>
    <w:rsid w:val="00A1669B"/>
    <w:rsid w:val="00A16E59"/>
    <w:rsid w:val="00A16E91"/>
    <w:rsid w:val="00A202E9"/>
    <w:rsid w:val="00A2031C"/>
    <w:rsid w:val="00A22269"/>
    <w:rsid w:val="00A22684"/>
    <w:rsid w:val="00A2394E"/>
    <w:rsid w:val="00A23F0A"/>
    <w:rsid w:val="00A243B2"/>
    <w:rsid w:val="00A2472C"/>
    <w:rsid w:val="00A24990"/>
    <w:rsid w:val="00A24E0E"/>
    <w:rsid w:val="00A25D16"/>
    <w:rsid w:val="00A26D19"/>
    <w:rsid w:val="00A272A6"/>
    <w:rsid w:val="00A302B3"/>
    <w:rsid w:val="00A302BC"/>
    <w:rsid w:val="00A30917"/>
    <w:rsid w:val="00A30933"/>
    <w:rsid w:val="00A319AF"/>
    <w:rsid w:val="00A32557"/>
    <w:rsid w:val="00A33B8D"/>
    <w:rsid w:val="00A34BD7"/>
    <w:rsid w:val="00A34C86"/>
    <w:rsid w:val="00A364F4"/>
    <w:rsid w:val="00A36FFB"/>
    <w:rsid w:val="00A37952"/>
    <w:rsid w:val="00A37CA7"/>
    <w:rsid w:val="00A40546"/>
    <w:rsid w:val="00A40879"/>
    <w:rsid w:val="00A408EC"/>
    <w:rsid w:val="00A40A78"/>
    <w:rsid w:val="00A40CE0"/>
    <w:rsid w:val="00A421D7"/>
    <w:rsid w:val="00A4370A"/>
    <w:rsid w:val="00A440DE"/>
    <w:rsid w:val="00A4459F"/>
    <w:rsid w:val="00A44959"/>
    <w:rsid w:val="00A45E71"/>
    <w:rsid w:val="00A4642D"/>
    <w:rsid w:val="00A47114"/>
    <w:rsid w:val="00A47D21"/>
    <w:rsid w:val="00A50170"/>
    <w:rsid w:val="00A501BE"/>
    <w:rsid w:val="00A51C63"/>
    <w:rsid w:val="00A53ABD"/>
    <w:rsid w:val="00A53C6D"/>
    <w:rsid w:val="00A540A1"/>
    <w:rsid w:val="00A549E9"/>
    <w:rsid w:val="00A54AEE"/>
    <w:rsid w:val="00A54D4A"/>
    <w:rsid w:val="00A54E4A"/>
    <w:rsid w:val="00A550A1"/>
    <w:rsid w:val="00A55486"/>
    <w:rsid w:val="00A55AF7"/>
    <w:rsid w:val="00A56306"/>
    <w:rsid w:val="00A56B4C"/>
    <w:rsid w:val="00A56E34"/>
    <w:rsid w:val="00A57B43"/>
    <w:rsid w:val="00A60946"/>
    <w:rsid w:val="00A617EA"/>
    <w:rsid w:val="00A631E5"/>
    <w:rsid w:val="00A63EC6"/>
    <w:rsid w:val="00A64D43"/>
    <w:rsid w:val="00A6525C"/>
    <w:rsid w:val="00A65E1B"/>
    <w:rsid w:val="00A664D8"/>
    <w:rsid w:val="00A676D7"/>
    <w:rsid w:val="00A67ED2"/>
    <w:rsid w:val="00A73076"/>
    <w:rsid w:val="00A741B2"/>
    <w:rsid w:val="00A74D25"/>
    <w:rsid w:val="00A74FC4"/>
    <w:rsid w:val="00A75262"/>
    <w:rsid w:val="00A753E8"/>
    <w:rsid w:val="00A7549A"/>
    <w:rsid w:val="00A774F1"/>
    <w:rsid w:val="00A7772A"/>
    <w:rsid w:val="00A80285"/>
    <w:rsid w:val="00A80E81"/>
    <w:rsid w:val="00A8150E"/>
    <w:rsid w:val="00A818AE"/>
    <w:rsid w:val="00A81C6E"/>
    <w:rsid w:val="00A8223D"/>
    <w:rsid w:val="00A8255F"/>
    <w:rsid w:val="00A830D8"/>
    <w:rsid w:val="00A83F09"/>
    <w:rsid w:val="00A844A7"/>
    <w:rsid w:val="00A85570"/>
    <w:rsid w:val="00A85D99"/>
    <w:rsid w:val="00A87172"/>
    <w:rsid w:val="00A879A1"/>
    <w:rsid w:val="00A87DF3"/>
    <w:rsid w:val="00A87EDF"/>
    <w:rsid w:val="00A90532"/>
    <w:rsid w:val="00A912AF"/>
    <w:rsid w:val="00A91595"/>
    <w:rsid w:val="00A92214"/>
    <w:rsid w:val="00A922EC"/>
    <w:rsid w:val="00A92E22"/>
    <w:rsid w:val="00A93096"/>
    <w:rsid w:val="00A933A8"/>
    <w:rsid w:val="00A93AFC"/>
    <w:rsid w:val="00A941A5"/>
    <w:rsid w:val="00A94FA1"/>
    <w:rsid w:val="00A96C8B"/>
    <w:rsid w:val="00A970B4"/>
    <w:rsid w:val="00A972BA"/>
    <w:rsid w:val="00A977A8"/>
    <w:rsid w:val="00A979E8"/>
    <w:rsid w:val="00A97C74"/>
    <w:rsid w:val="00AA08E0"/>
    <w:rsid w:val="00AA0FE7"/>
    <w:rsid w:val="00AA1410"/>
    <w:rsid w:val="00AA2279"/>
    <w:rsid w:val="00AA2938"/>
    <w:rsid w:val="00AA40C1"/>
    <w:rsid w:val="00AA4C43"/>
    <w:rsid w:val="00AA54C5"/>
    <w:rsid w:val="00AA5901"/>
    <w:rsid w:val="00AA5C57"/>
    <w:rsid w:val="00AA5ED4"/>
    <w:rsid w:val="00AA6F81"/>
    <w:rsid w:val="00AA7EBA"/>
    <w:rsid w:val="00AB0340"/>
    <w:rsid w:val="00AB1016"/>
    <w:rsid w:val="00AB12E1"/>
    <w:rsid w:val="00AB24A0"/>
    <w:rsid w:val="00AB4C50"/>
    <w:rsid w:val="00AB6B80"/>
    <w:rsid w:val="00AB6EF0"/>
    <w:rsid w:val="00AC0035"/>
    <w:rsid w:val="00AC03AF"/>
    <w:rsid w:val="00AC1EC1"/>
    <w:rsid w:val="00AC26A9"/>
    <w:rsid w:val="00AC27A2"/>
    <w:rsid w:val="00AC3711"/>
    <w:rsid w:val="00AC39CF"/>
    <w:rsid w:val="00AC3AC4"/>
    <w:rsid w:val="00AC4A92"/>
    <w:rsid w:val="00AC4C5E"/>
    <w:rsid w:val="00AC4FD0"/>
    <w:rsid w:val="00AC51F5"/>
    <w:rsid w:val="00AC6EA2"/>
    <w:rsid w:val="00AC789E"/>
    <w:rsid w:val="00AD07B4"/>
    <w:rsid w:val="00AD0E1E"/>
    <w:rsid w:val="00AD2568"/>
    <w:rsid w:val="00AD2B9B"/>
    <w:rsid w:val="00AD3826"/>
    <w:rsid w:val="00AD4F71"/>
    <w:rsid w:val="00AD5CE3"/>
    <w:rsid w:val="00AD5E93"/>
    <w:rsid w:val="00AD77FE"/>
    <w:rsid w:val="00AE0DCC"/>
    <w:rsid w:val="00AE1135"/>
    <w:rsid w:val="00AE24E4"/>
    <w:rsid w:val="00AE26A7"/>
    <w:rsid w:val="00AE3240"/>
    <w:rsid w:val="00AE41A9"/>
    <w:rsid w:val="00AE4574"/>
    <w:rsid w:val="00AE5225"/>
    <w:rsid w:val="00AE53E7"/>
    <w:rsid w:val="00AE5CF5"/>
    <w:rsid w:val="00AE60DF"/>
    <w:rsid w:val="00AE62A8"/>
    <w:rsid w:val="00AE6710"/>
    <w:rsid w:val="00AE6E4D"/>
    <w:rsid w:val="00AE6F2A"/>
    <w:rsid w:val="00AE7DF4"/>
    <w:rsid w:val="00AE7F36"/>
    <w:rsid w:val="00AF00D2"/>
    <w:rsid w:val="00AF011F"/>
    <w:rsid w:val="00AF1270"/>
    <w:rsid w:val="00AF130B"/>
    <w:rsid w:val="00AF1B3A"/>
    <w:rsid w:val="00AF1B84"/>
    <w:rsid w:val="00AF2306"/>
    <w:rsid w:val="00AF30A3"/>
    <w:rsid w:val="00AF32F3"/>
    <w:rsid w:val="00AF3666"/>
    <w:rsid w:val="00AF3DCC"/>
    <w:rsid w:val="00AF4ACC"/>
    <w:rsid w:val="00AF5EAC"/>
    <w:rsid w:val="00AF6F6D"/>
    <w:rsid w:val="00B00353"/>
    <w:rsid w:val="00B0076F"/>
    <w:rsid w:val="00B00C36"/>
    <w:rsid w:val="00B00F27"/>
    <w:rsid w:val="00B01610"/>
    <w:rsid w:val="00B021F9"/>
    <w:rsid w:val="00B02AAD"/>
    <w:rsid w:val="00B0317B"/>
    <w:rsid w:val="00B032A9"/>
    <w:rsid w:val="00B045E2"/>
    <w:rsid w:val="00B04610"/>
    <w:rsid w:val="00B04716"/>
    <w:rsid w:val="00B05E50"/>
    <w:rsid w:val="00B06B92"/>
    <w:rsid w:val="00B075F9"/>
    <w:rsid w:val="00B1043A"/>
    <w:rsid w:val="00B108E2"/>
    <w:rsid w:val="00B10990"/>
    <w:rsid w:val="00B1164C"/>
    <w:rsid w:val="00B12129"/>
    <w:rsid w:val="00B1232F"/>
    <w:rsid w:val="00B12CBD"/>
    <w:rsid w:val="00B131F6"/>
    <w:rsid w:val="00B1330C"/>
    <w:rsid w:val="00B139E7"/>
    <w:rsid w:val="00B13A5C"/>
    <w:rsid w:val="00B14389"/>
    <w:rsid w:val="00B14C04"/>
    <w:rsid w:val="00B151C3"/>
    <w:rsid w:val="00B15364"/>
    <w:rsid w:val="00B16E5A"/>
    <w:rsid w:val="00B16E99"/>
    <w:rsid w:val="00B208AD"/>
    <w:rsid w:val="00B20B39"/>
    <w:rsid w:val="00B20D64"/>
    <w:rsid w:val="00B21700"/>
    <w:rsid w:val="00B21F72"/>
    <w:rsid w:val="00B2258C"/>
    <w:rsid w:val="00B231CF"/>
    <w:rsid w:val="00B239F7"/>
    <w:rsid w:val="00B25587"/>
    <w:rsid w:val="00B25B9D"/>
    <w:rsid w:val="00B26250"/>
    <w:rsid w:val="00B26AE8"/>
    <w:rsid w:val="00B301C7"/>
    <w:rsid w:val="00B30DD6"/>
    <w:rsid w:val="00B30FA4"/>
    <w:rsid w:val="00B31EA6"/>
    <w:rsid w:val="00B3219C"/>
    <w:rsid w:val="00B3329C"/>
    <w:rsid w:val="00B33766"/>
    <w:rsid w:val="00B340DB"/>
    <w:rsid w:val="00B34979"/>
    <w:rsid w:val="00B36230"/>
    <w:rsid w:val="00B36B45"/>
    <w:rsid w:val="00B37E7C"/>
    <w:rsid w:val="00B40D3B"/>
    <w:rsid w:val="00B40EBA"/>
    <w:rsid w:val="00B42163"/>
    <w:rsid w:val="00B424F1"/>
    <w:rsid w:val="00B43265"/>
    <w:rsid w:val="00B440BC"/>
    <w:rsid w:val="00B440F4"/>
    <w:rsid w:val="00B44132"/>
    <w:rsid w:val="00B44AD8"/>
    <w:rsid w:val="00B450FB"/>
    <w:rsid w:val="00B45261"/>
    <w:rsid w:val="00B459D7"/>
    <w:rsid w:val="00B45B62"/>
    <w:rsid w:val="00B45CE8"/>
    <w:rsid w:val="00B46381"/>
    <w:rsid w:val="00B465F8"/>
    <w:rsid w:val="00B46D7E"/>
    <w:rsid w:val="00B47FCB"/>
    <w:rsid w:val="00B505E5"/>
    <w:rsid w:val="00B50BE1"/>
    <w:rsid w:val="00B5143C"/>
    <w:rsid w:val="00B5185A"/>
    <w:rsid w:val="00B51C2E"/>
    <w:rsid w:val="00B51C4F"/>
    <w:rsid w:val="00B5265D"/>
    <w:rsid w:val="00B527F7"/>
    <w:rsid w:val="00B5329B"/>
    <w:rsid w:val="00B5344A"/>
    <w:rsid w:val="00B5423E"/>
    <w:rsid w:val="00B54922"/>
    <w:rsid w:val="00B549A3"/>
    <w:rsid w:val="00B54A48"/>
    <w:rsid w:val="00B55066"/>
    <w:rsid w:val="00B55C51"/>
    <w:rsid w:val="00B55E6B"/>
    <w:rsid w:val="00B562D6"/>
    <w:rsid w:val="00B600AC"/>
    <w:rsid w:val="00B60529"/>
    <w:rsid w:val="00B60E4A"/>
    <w:rsid w:val="00B6139F"/>
    <w:rsid w:val="00B61A8F"/>
    <w:rsid w:val="00B6423C"/>
    <w:rsid w:val="00B6457D"/>
    <w:rsid w:val="00B64EE3"/>
    <w:rsid w:val="00B65131"/>
    <w:rsid w:val="00B65C83"/>
    <w:rsid w:val="00B66984"/>
    <w:rsid w:val="00B67582"/>
    <w:rsid w:val="00B67AA1"/>
    <w:rsid w:val="00B70632"/>
    <w:rsid w:val="00B709FB"/>
    <w:rsid w:val="00B70C01"/>
    <w:rsid w:val="00B71AFD"/>
    <w:rsid w:val="00B71E88"/>
    <w:rsid w:val="00B71FD8"/>
    <w:rsid w:val="00B74491"/>
    <w:rsid w:val="00B74D41"/>
    <w:rsid w:val="00B800F3"/>
    <w:rsid w:val="00B80345"/>
    <w:rsid w:val="00B819BA"/>
    <w:rsid w:val="00B83097"/>
    <w:rsid w:val="00B83392"/>
    <w:rsid w:val="00B84575"/>
    <w:rsid w:val="00B848A1"/>
    <w:rsid w:val="00B84D09"/>
    <w:rsid w:val="00B85415"/>
    <w:rsid w:val="00B85CA3"/>
    <w:rsid w:val="00B861D5"/>
    <w:rsid w:val="00B878C2"/>
    <w:rsid w:val="00B90547"/>
    <w:rsid w:val="00B90C48"/>
    <w:rsid w:val="00B914B3"/>
    <w:rsid w:val="00B9183D"/>
    <w:rsid w:val="00B9191E"/>
    <w:rsid w:val="00B91C68"/>
    <w:rsid w:val="00B94F2C"/>
    <w:rsid w:val="00B95515"/>
    <w:rsid w:val="00BA07F9"/>
    <w:rsid w:val="00BA080C"/>
    <w:rsid w:val="00BA0946"/>
    <w:rsid w:val="00BA0AB4"/>
    <w:rsid w:val="00BA0EBE"/>
    <w:rsid w:val="00BA1BEB"/>
    <w:rsid w:val="00BA2FCD"/>
    <w:rsid w:val="00BA3860"/>
    <w:rsid w:val="00BA53F0"/>
    <w:rsid w:val="00BA64C6"/>
    <w:rsid w:val="00BB1380"/>
    <w:rsid w:val="00BB1EE9"/>
    <w:rsid w:val="00BB1F0C"/>
    <w:rsid w:val="00BB23C6"/>
    <w:rsid w:val="00BB2AE8"/>
    <w:rsid w:val="00BB3291"/>
    <w:rsid w:val="00BB5ED3"/>
    <w:rsid w:val="00BB63D8"/>
    <w:rsid w:val="00BB693D"/>
    <w:rsid w:val="00BB6AB5"/>
    <w:rsid w:val="00BC0778"/>
    <w:rsid w:val="00BC0E52"/>
    <w:rsid w:val="00BC12C9"/>
    <w:rsid w:val="00BC21DC"/>
    <w:rsid w:val="00BC267D"/>
    <w:rsid w:val="00BC2B90"/>
    <w:rsid w:val="00BC3ACD"/>
    <w:rsid w:val="00BC3B51"/>
    <w:rsid w:val="00BC4AF4"/>
    <w:rsid w:val="00BC58C9"/>
    <w:rsid w:val="00BC5A7E"/>
    <w:rsid w:val="00BC5D4D"/>
    <w:rsid w:val="00BC6095"/>
    <w:rsid w:val="00BC67B1"/>
    <w:rsid w:val="00BC6A5F"/>
    <w:rsid w:val="00BC7A19"/>
    <w:rsid w:val="00BC7A86"/>
    <w:rsid w:val="00BC7ABC"/>
    <w:rsid w:val="00BC7C13"/>
    <w:rsid w:val="00BD098C"/>
    <w:rsid w:val="00BD09D1"/>
    <w:rsid w:val="00BD11BC"/>
    <w:rsid w:val="00BD151B"/>
    <w:rsid w:val="00BD1837"/>
    <w:rsid w:val="00BD27B6"/>
    <w:rsid w:val="00BD4402"/>
    <w:rsid w:val="00BD55D2"/>
    <w:rsid w:val="00BD5E13"/>
    <w:rsid w:val="00BD6E24"/>
    <w:rsid w:val="00BD7684"/>
    <w:rsid w:val="00BE06BA"/>
    <w:rsid w:val="00BE0C6D"/>
    <w:rsid w:val="00BE0C89"/>
    <w:rsid w:val="00BE22B1"/>
    <w:rsid w:val="00BE2B3F"/>
    <w:rsid w:val="00BE4852"/>
    <w:rsid w:val="00BE4955"/>
    <w:rsid w:val="00BE5A77"/>
    <w:rsid w:val="00BE5E0C"/>
    <w:rsid w:val="00BE6373"/>
    <w:rsid w:val="00BE6E9B"/>
    <w:rsid w:val="00BE6F19"/>
    <w:rsid w:val="00BE7A7B"/>
    <w:rsid w:val="00BF0363"/>
    <w:rsid w:val="00BF08A0"/>
    <w:rsid w:val="00BF0C0B"/>
    <w:rsid w:val="00BF0E62"/>
    <w:rsid w:val="00BF0F40"/>
    <w:rsid w:val="00BF1612"/>
    <w:rsid w:val="00BF1BD2"/>
    <w:rsid w:val="00BF20B7"/>
    <w:rsid w:val="00BF2A3D"/>
    <w:rsid w:val="00BF2D54"/>
    <w:rsid w:val="00BF3C23"/>
    <w:rsid w:val="00BF46C2"/>
    <w:rsid w:val="00BF48D3"/>
    <w:rsid w:val="00BF4E10"/>
    <w:rsid w:val="00BF5B6C"/>
    <w:rsid w:val="00BF7281"/>
    <w:rsid w:val="00BF7CC3"/>
    <w:rsid w:val="00C0055C"/>
    <w:rsid w:val="00C00CC8"/>
    <w:rsid w:val="00C00D1D"/>
    <w:rsid w:val="00C01158"/>
    <w:rsid w:val="00C01512"/>
    <w:rsid w:val="00C01AF2"/>
    <w:rsid w:val="00C01B79"/>
    <w:rsid w:val="00C021A8"/>
    <w:rsid w:val="00C0275D"/>
    <w:rsid w:val="00C058D7"/>
    <w:rsid w:val="00C064A5"/>
    <w:rsid w:val="00C065D6"/>
    <w:rsid w:val="00C07669"/>
    <w:rsid w:val="00C0767B"/>
    <w:rsid w:val="00C1123F"/>
    <w:rsid w:val="00C116F2"/>
    <w:rsid w:val="00C11F66"/>
    <w:rsid w:val="00C120CB"/>
    <w:rsid w:val="00C13522"/>
    <w:rsid w:val="00C135BB"/>
    <w:rsid w:val="00C13958"/>
    <w:rsid w:val="00C1477F"/>
    <w:rsid w:val="00C15ED1"/>
    <w:rsid w:val="00C1641A"/>
    <w:rsid w:val="00C20035"/>
    <w:rsid w:val="00C20760"/>
    <w:rsid w:val="00C20A57"/>
    <w:rsid w:val="00C21222"/>
    <w:rsid w:val="00C216DC"/>
    <w:rsid w:val="00C2562A"/>
    <w:rsid w:val="00C25DFD"/>
    <w:rsid w:val="00C25E23"/>
    <w:rsid w:val="00C25E6F"/>
    <w:rsid w:val="00C2730B"/>
    <w:rsid w:val="00C27C3B"/>
    <w:rsid w:val="00C27E89"/>
    <w:rsid w:val="00C30320"/>
    <w:rsid w:val="00C30413"/>
    <w:rsid w:val="00C30471"/>
    <w:rsid w:val="00C30AAF"/>
    <w:rsid w:val="00C31DC6"/>
    <w:rsid w:val="00C322B1"/>
    <w:rsid w:val="00C32CB4"/>
    <w:rsid w:val="00C32CEB"/>
    <w:rsid w:val="00C337F9"/>
    <w:rsid w:val="00C346E7"/>
    <w:rsid w:val="00C34854"/>
    <w:rsid w:val="00C34D16"/>
    <w:rsid w:val="00C34EB4"/>
    <w:rsid w:val="00C35504"/>
    <w:rsid w:val="00C3583C"/>
    <w:rsid w:val="00C378F2"/>
    <w:rsid w:val="00C37F68"/>
    <w:rsid w:val="00C40000"/>
    <w:rsid w:val="00C40940"/>
    <w:rsid w:val="00C417D3"/>
    <w:rsid w:val="00C41D96"/>
    <w:rsid w:val="00C42228"/>
    <w:rsid w:val="00C42E4F"/>
    <w:rsid w:val="00C4316F"/>
    <w:rsid w:val="00C431F3"/>
    <w:rsid w:val="00C43FFA"/>
    <w:rsid w:val="00C44789"/>
    <w:rsid w:val="00C4511A"/>
    <w:rsid w:val="00C45767"/>
    <w:rsid w:val="00C45806"/>
    <w:rsid w:val="00C461AB"/>
    <w:rsid w:val="00C46794"/>
    <w:rsid w:val="00C47C72"/>
    <w:rsid w:val="00C50FF8"/>
    <w:rsid w:val="00C51877"/>
    <w:rsid w:val="00C52CD1"/>
    <w:rsid w:val="00C53183"/>
    <w:rsid w:val="00C533D6"/>
    <w:rsid w:val="00C5383E"/>
    <w:rsid w:val="00C544BA"/>
    <w:rsid w:val="00C55CAE"/>
    <w:rsid w:val="00C566FC"/>
    <w:rsid w:val="00C569ED"/>
    <w:rsid w:val="00C5710D"/>
    <w:rsid w:val="00C57803"/>
    <w:rsid w:val="00C60993"/>
    <w:rsid w:val="00C614BB"/>
    <w:rsid w:val="00C61805"/>
    <w:rsid w:val="00C6215A"/>
    <w:rsid w:val="00C6340F"/>
    <w:rsid w:val="00C63B7F"/>
    <w:rsid w:val="00C63E81"/>
    <w:rsid w:val="00C64034"/>
    <w:rsid w:val="00C6429B"/>
    <w:rsid w:val="00C6452A"/>
    <w:rsid w:val="00C6463D"/>
    <w:rsid w:val="00C64FE0"/>
    <w:rsid w:val="00C65A26"/>
    <w:rsid w:val="00C65C6A"/>
    <w:rsid w:val="00C6696F"/>
    <w:rsid w:val="00C66A3F"/>
    <w:rsid w:val="00C679AD"/>
    <w:rsid w:val="00C70D8B"/>
    <w:rsid w:val="00C716F3"/>
    <w:rsid w:val="00C71953"/>
    <w:rsid w:val="00C71957"/>
    <w:rsid w:val="00C71D16"/>
    <w:rsid w:val="00C723BE"/>
    <w:rsid w:val="00C737A1"/>
    <w:rsid w:val="00C73CDF"/>
    <w:rsid w:val="00C73D87"/>
    <w:rsid w:val="00C759CF"/>
    <w:rsid w:val="00C75FAB"/>
    <w:rsid w:val="00C7655A"/>
    <w:rsid w:val="00C76772"/>
    <w:rsid w:val="00C800EC"/>
    <w:rsid w:val="00C80338"/>
    <w:rsid w:val="00C80A91"/>
    <w:rsid w:val="00C80EA4"/>
    <w:rsid w:val="00C814DD"/>
    <w:rsid w:val="00C82854"/>
    <w:rsid w:val="00C8295A"/>
    <w:rsid w:val="00C82BFC"/>
    <w:rsid w:val="00C83FB6"/>
    <w:rsid w:val="00C84ED3"/>
    <w:rsid w:val="00C851E4"/>
    <w:rsid w:val="00C85832"/>
    <w:rsid w:val="00C85D5C"/>
    <w:rsid w:val="00C85F13"/>
    <w:rsid w:val="00C8665F"/>
    <w:rsid w:val="00C870B0"/>
    <w:rsid w:val="00C876BF"/>
    <w:rsid w:val="00C87735"/>
    <w:rsid w:val="00C87ED4"/>
    <w:rsid w:val="00C90AEE"/>
    <w:rsid w:val="00C9280F"/>
    <w:rsid w:val="00C933E1"/>
    <w:rsid w:val="00C94A5E"/>
    <w:rsid w:val="00C94C6B"/>
    <w:rsid w:val="00C95272"/>
    <w:rsid w:val="00C95739"/>
    <w:rsid w:val="00C968B6"/>
    <w:rsid w:val="00C97150"/>
    <w:rsid w:val="00CA0753"/>
    <w:rsid w:val="00CA177C"/>
    <w:rsid w:val="00CA33FA"/>
    <w:rsid w:val="00CA3E81"/>
    <w:rsid w:val="00CA537A"/>
    <w:rsid w:val="00CA6D96"/>
    <w:rsid w:val="00CA7462"/>
    <w:rsid w:val="00CB0018"/>
    <w:rsid w:val="00CB148D"/>
    <w:rsid w:val="00CB182C"/>
    <w:rsid w:val="00CB2896"/>
    <w:rsid w:val="00CB325E"/>
    <w:rsid w:val="00CB3673"/>
    <w:rsid w:val="00CB482A"/>
    <w:rsid w:val="00CB5C30"/>
    <w:rsid w:val="00CB5EB7"/>
    <w:rsid w:val="00CB6184"/>
    <w:rsid w:val="00CB653E"/>
    <w:rsid w:val="00CC01B6"/>
    <w:rsid w:val="00CC0A31"/>
    <w:rsid w:val="00CC2884"/>
    <w:rsid w:val="00CC350D"/>
    <w:rsid w:val="00CC3579"/>
    <w:rsid w:val="00CC40AA"/>
    <w:rsid w:val="00CC4500"/>
    <w:rsid w:val="00CC4901"/>
    <w:rsid w:val="00CC4E13"/>
    <w:rsid w:val="00CC5273"/>
    <w:rsid w:val="00CC58BD"/>
    <w:rsid w:val="00CC5CAC"/>
    <w:rsid w:val="00CC60E8"/>
    <w:rsid w:val="00CC6932"/>
    <w:rsid w:val="00CC7247"/>
    <w:rsid w:val="00CC727F"/>
    <w:rsid w:val="00CC7430"/>
    <w:rsid w:val="00CC7983"/>
    <w:rsid w:val="00CC7CB3"/>
    <w:rsid w:val="00CD07F0"/>
    <w:rsid w:val="00CD1802"/>
    <w:rsid w:val="00CD1868"/>
    <w:rsid w:val="00CD1B3B"/>
    <w:rsid w:val="00CD1F88"/>
    <w:rsid w:val="00CD2D45"/>
    <w:rsid w:val="00CD3331"/>
    <w:rsid w:val="00CD33E3"/>
    <w:rsid w:val="00CD45B3"/>
    <w:rsid w:val="00CD47A7"/>
    <w:rsid w:val="00CD5C2C"/>
    <w:rsid w:val="00CD645F"/>
    <w:rsid w:val="00CD6AFC"/>
    <w:rsid w:val="00CD7C13"/>
    <w:rsid w:val="00CD7D7A"/>
    <w:rsid w:val="00CE0A09"/>
    <w:rsid w:val="00CE0C67"/>
    <w:rsid w:val="00CE0F30"/>
    <w:rsid w:val="00CE14ED"/>
    <w:rsid w:val="00CE18A3"/>
    <w:rsid w:val="00CE2287"/>
    <w:rsid w:val="00CE2614"/>
    <w:rsid w:val="00CE2B04"/>
    <w:rsid w:val="00CE35B3"/>
    <w:rsid w:val="00CE390B"/>
    <w:rsid w:val="00CE3D0E"/>
    <w:rsid w:val="00CE4D6A"/>
    <w:rsid w:val="00CE58BC"/>
    <w:rsid w:val="00CE5C4B"/>
    <w:rsid w:val="00CE6631"/>
    <w:rsid w:val="00CE671A"/>
    <w:rsid w:val="00CE6C72"/>
    <w:rsid w:val="00CE725A"/>
    <w:rsid w:val="00CE7296"/>
    <w:rsid w:val="00CE729A"/>
    <w:rsid w:val="00CE7B43"/>
    <w:rsid w:val="00CE7F79"/>
    <w:rsid w:val="00CF0058"/>
    <w:rsid w:val="00CF0233"/>
    <w:rsid w:val="00CF0911"/>
    <w:rsid w:val="00CF09A8"/>
    <w:rsid w:val="00CF1167"/>
    <w:rsid w:val="00CF1DE0"/>
    <w:rsid w:val="00CF3239"/>
    <w:rsid w:val="00CF40DF"/>
    <w:rsid w:val="00CF5405"/>
    <w:rsid w:val="00CF63B4"/>
    <w:rsid w:val="00CF66EA"/>
    <w:rsid w:val="00CF6A08"/>
    <w:rsid w:val="00CF6B4C"/>
    <w:rsid w:val="00CF720B"/>
    <w:rsid w:val="00CF73AA"/>
    <w:rsid w:val="00CF7ADC"/>
    <w:rsid w:val="00CF7E94"/>
    <w:rsid w:val="00D00FAC"/>
    <w:rsid w:val="00D023BB"/>
    <w:rsid w:val="00D02527"/>
    <w:rsid w:val="00D0307D"/>
    <w:rsid w:val="00D04008"/>
    <w:rsid w:val="00D040C6"/>
    <w:rsid w:val="00D047A1"/>
    <w:rsid w:val="00D050EF"/>
    <w:rsid w:val="00D060B4"/>
    <w:rsid w:val="00D0630E"/>
    <w:rsid w:val="00D1031A"/>
    <w:rsid w:val="00D10976"/>
    <w:rsid w:val="00D12608"/>
    <w:rsid w:val="00D12A02"/>
    <w:rsid w:val="00D12B4F"/>
    <w:rsid w:val="00D15243"/>
    <w:rsid w:val="00D15C1E"/>
    <w:rsid w:val="00D160D8"/>
    <w:rsid w:val="00D17EB6"/>
    <w:rsid w:val="00D202E8"/>
    <w:rsid w:val="00D213A7"/>
    <w:rsid w:val="00D22102"/>
    <w:rsid w:val="00D2257A"/>
    <w:rsid w:val="00D22870"/>
    <w:rsid w:val="00D22DA9"/>
    <w:rsid w:val="00D241E1"/>
    <w:rsid w:val="00D251CD"/>
    <w:rsid w:val="00D259EE"/>
    <w:rsid w:val="00D2650D"/>
    <w:rsid w:val="00D30123"/>
    <w:rsid w:val="00D33630"/>
    <w:rsid w:val="00D33E75"/>
    <w:rsid w:val="00D342F9"/>
    <w:rsid w:val="00D347D4"/>
    <w:rsid w:val="00D34FF5"/>
    <w:rsid w:val="00D3514E"/>
    <w:rsid w:val="00D35931"/>
    <w:rsid w:val="00D35CB1"/>
    <w:rsid w:val="00D363CA"/>
    <w:rsid w:val="00D36E0B"/>
    <w:rsid w:val="00D40DAC"/>
    <w:rsid w:val="00D41348"/>
    <w:rsid w:val="00D41CF3"/>
    <w:rsid w:val="00D428E8"/>
    <w:rsid w:val="00D43170"/>
    <w:rsid w:val="00D442DE"/>
    <w:rsid w:val="00D44DB8"/>
    <w:rsid w:val="00D46348"/>
    <w:rsid w:val="00D46687"/>
    <w:rsid w:val="00D46AD2"/>
    <w:rsid w:val="00D47D3E"/>
    <w:rsid w:val="00D47E08"/>
    <w:rsid w:val="00D5050D"/>
    <w:rsid w:val="00D518B3"/>
    <w:rsid w:val="00D5213C"/>
    <w:rsid w:val="00D52677"/>
    <w:rsid w:val="00D53BDA"/>
    <w:rsid w:val="00D540C1"/>
    <w:rsid w:val="00D5460A"/>
    <w:rsid w:val="00D54ED3"/>
    <w:rsid w:val="00D55545"/>
    <w:rsid w:val="00D56779"/>
    <w:rsid w:val="00D574AE"/>
    <w:rsid w:val="00D579F3"/>
    <w:rsid w:val="00D60F92"/>
    <w:rsid w:val="00D61163"/>
    <w:rsid w:val="00D61910"/>
    <w:rsid w:val="00D619D4"/>
    <w:rsid w:val="00D61B68"/>
    <w:rsid w:val="00D623D3"/>
    <w:rsid w:val="00D63D62"/>
    <w:rsid w:val="00D653A4"/>
    <w:rsid w:val="00D65A18"/>
    <w:rsid w:val="00D65E25"/>
    <w:rsid w:val="00D65EFC"/>
    <w:rsid w:val="00D66111"/>
    <w:rsid w:val="00D663C0"/>
    <w:rsid w:val="00D67608"/>
    <w:rsid w:val="00D7032A"/>
    <w:rsid w:val="00D70518"/>
    <w:rsid w:val="00D70E66"/>
    <w:rsid w:val="00D71AF5"/>
    <w:rsid w:val="00D71FD3"/>
    <w:rsid w:val="00D724F5"/>
    <w:rsid w:val="00D73D0D"/>
    <w:rsid w:val="00D758AC"/>
    <w:rsid w:val="00D75A21"/>
    <w:rsid w:val="00D75A36"/>
    <w:rsid w:val="00D771A2"/>
    <w:rsid w:val="00D771DB"/>
    <w:rsid w:val="00D7775A"/>
    <w:rsid w:val="00D77859"/>
    <w:rsid w:val="00D77E94"/>
    <w:rsid w:val="00D8043A"/>
    <w:rsid w:val="00D80968"/>
    <w:rsid w:val="00D80E52"/>
    <w:rsid w:val="00D814C6"/>
    <w:rsid w:val="00D82D8A"/>
    <w:rsid w:val="00D83338"/>
    <w:rsid w:val="00D835EE"/>
    <w:rsid w:val="00D83965"/>
    <w:rsid w:val="00D83A99"/>
    <w:rsid w:val="00D83B96"/>
    <w:rsid w:val="00D84AAD"/>
    <w:rsid w:val="00D85689"/>
    <w:rsid w:val="00D857C0"/>
    <w:rsid w:val="00D85E59"/>
    <w:rsid w:val="00D85EE4"/>
    <w:rsid w:val="00D86665"/>
    <w:rsid w:val="00D87122"/>
    <w:rsid w:val="00D873D9"/>
    <w:rsid w:val="00D90530"/>
    <w:rsid w:val="00D909FC"/>
    <w:rsid w:val="00D91264"/>
    <w:rsid w:val="00D91EFD"/>
    <w:rsid w:val="00D92013"/>
    <w:rsid w:val="00D9245C"/>
    <w:rsid w:val="00D93B07"/>
    <w:rsid w:val="00D940ED"/>
    <w:rsid w:val="00D94986"/>
    <w:rsid w:val="00D95E81"/>
    <w:rsid w:val="00D9601C"/>
    <w:rsid w:val="00D96332"/>
    <w:rsid w:val="00D9641B"/>
    <w:rsid w:val="00D96B96"/>
    <w:rsid w:val="00D96F5A"/>
    <w:rsid w:val="00D97985"/>
    <w:rsid w:val="00D979C1"/>
    <w:rsid w:val="00D97C46"/>
    <w:rsid w:val="00DA013F"/>
    <w:rsid w:val="00DA0F69"/>
    <w:rsid w:val="00DA29B4"/>
    <w:rsid w:val="00DA326E"/>
    <w:rsid w:val="00DA3790"/>
    <w:rsid w:val="00DA3D79"/>
    <w:rsid w:val="00DA4EE8"/>
    <w:rsid w:val="00DA62EB"/>
    <w:rsid w:val="00DA7ADF"/>
    <w:rsid w:val="00DA7D80"/>
    <w:rsid w:val="00DB0C00"/>
    <w:rsid w:val="00DB0C35"/>
    <w:rsid w:val="00DB0C4D"/>
    <w:rsid w:val="00DB11B0"/>
    <w:rsid w:val="00DB1F7F"/>
    <w:rsid w:val="00DB326B"/>
    <w:rsid w:val="00DB3BC8"/>
    <w:rsid w:val="00DB4C35"/>
    <w:rsid w:val="00DB648D"/>
    <w:rsid w:val="00DB6966"/>
    <w:rsid w:val="00DB6C42"/>
    <w:rsid w:val="00DB7D4E"/>
    <w:rsid w:val="00DC062F"/>
    <w:rsid w:val="00DC0B2D"/>
    <w:rsid w:val="00DC1175"/>
    <w:rsid w:val="00DC12DD"/>
    <w:rsid w:val="00DC160F"/>
    <w:rsid w:val="00DC29D4"/>
    <w:rsid w:val="00DC2ACE"/>
    <w:rsid w:val="00DC2CEC"/>
    <w:rsid w:val="00DC32EF"/>
    <w:rsid w:val="00DC3966"/>
    <w:rsid w:val="00DC39BE"/>
    <w:rsid w:val="00DC4883"/>
    <w:rsid w:val="00DC50C8"/>
    <w:rsid w:val="00DC582A"/>
    <w:rsid w:val="00DC769C"/>
    <w:rsid w:val="00DC7EFA"/>
    <w:rsid w:val="00DD0FAB"/>
    <w:rsid w:val="00DD1F6E"/>
    <w:rsid w:val="00DD2174"/>
    <w:rsid w:val="00DD30E4"/>
    <w:rsid w:val="00DD314C"/>
    <w:rsid w:val="00DD364F"/>
    <w:rsid w:val="00DD3A40"/>
    <w:rsid w:val="00DD3D98"/>
    <w:rsid w:val="00DD47E8"/>
    <w:rsid w:val="00DD5319"/>
    <w:rsid w:val="00DD54DB"/>
    <w:rsid w:val="00DD6071"/>
    <w:rsid w:val="00DD6BBE"/>
    <w:rsid w:val="00DD7334"/>
    <w:rsid w:val="00DD746A"/>
    <w:rsid w:val="00DD7530"/>
    <w:rsid w:val="00DE13B4"/>
    <w:rsid w:val="00DE148C"/>
    <w:rsid w:val="00DE19F9"/>
    <w:rsid w:val="00DE20B1"/>
    <w:rsid w:val="00DE2BC0"/>
    <w:rsid w:val="00DE342C"/>
    <w:rsid w:val="00DE4118"/>
    <w:rsid w:val="00DE4A77"/>
    <w:rsid w:val="00DE5827"/>
    <w:rsid w:val="00DE6168"/>
    <w:rsid w:val="00DE6E05"/>
    <w:rsid w:val="00DE72FF"/>
    <w:rsid w:val="00DE7934"/>
    <w:rsid w:val="00DE7F52"/>
    <w:rsid w:val="00DF032B"/>
    <w:rsid w:val="00DF04C3"/>
    <w:rsid w:val="00DF180F"/>
    <w:rsid w:val="00DF274A"/>
    <w:rsid w:val="00DF3487"/>
    <w:rsid w:val="00DF3605"/>
    <w:rsid w:val="00DF3717"/>
    <w:rsid w:val="00DF417E"/>
    <w:rsid w:val="00DF4A60"/>
    <w:rsid w:val="00DF4AE8"/>
    <w:rsid w:val="00DF5212"/>
    <w:rsid w:val="00DF538E"/>
    <w:rsid w:val="00DF5690"/>
    <w:rsid w:val="00DF667A"/>
    <w:rsid w:val="00DF7272"/>
    <w:rsid w:val="00DF742F"/>
    <w:rsid w:val="00DF772C"/>
    <w:rsid w:val="00E00A4B"/>
    <w:rsid w:val="00E00CC3"/>
    <w:rsid w:val="00E01C57"/>
    <w:rsid w:val="00E020AC"/>
    <w:rsid w:val="00E02156"/>
    <w:rsid w:val="00E023B2"/>
    <w:rsid w:val="00E02796"/>
    <w:rsid w:val="00E0324E"/>
    <w:rsid w:val="00E04162"/>
    <w:rsid w:val="00E042EA"/>
    <w:rsid w:val="00E04897"/>
    <w:rsid w:val="00E05C77"/>
    <w:rsid w:val="00E0650B"/>
    <w:rsid w:val="00E06B8C"/>
    <w:rsid w:val="00E07076"/>
    <w:rsid w:val="00E11E9B"/>
    <w:rsid w:val="00E12400"/>
    <w:rsid w:val="00E1296A"/>
    <w:rsid w:val="00E12D35"/>
    <w:rsid w:val="00E1353C"/>
    <w:rsid w:val="00E143D7"/>
    <w:rsid w:val="00E14597"/>
    <w:rsid w:val="00E1492E"/>
    <w:rsid w:val="00E150CE"/>
    <w:rsid w:val="00E152DA"/>
    <w:rsid w:val="00E159F2"/>
    <w:rsid w:val="00E15F24"/>
    <w:rsid w:val="00E16E85"/>
    <w:rsid w:val="00E170DB"/>
    <w:rsid w:val="00E17419"/>
    <w:rsid w:val="00E20264"/>
    <w:rsid w:val="00E21081"/>
    <w:rsid w:val="00E2258A"/>
    <w:rsid w:val="00E23179"/>
    <w:rsid w:val="00E23B5D"/>
    <w:rsid w:val="00E2443C"/>
    <w:rsid w:val="00E2454C"/>
    <w:rsid w:val="00E249FB"/>
    <w:rsid w:val="00E24DBB"/>
    <w:rsid w:val="00E250C4"/>
    <w:rsid w:val="00E252AF"/>
    <w:rsid w:val="00E26C50"/>
    <w:rsid w:val="00E301B5"/>
    <w:rsid w:val="00E3171D"/>
    <w:rsid w:val="00E31A7C"/>
    <w:rsid w:val="00E31EFA"/>
    <w:rsid w:val="00E337BB"/>
    <w:rsid w:val="00E33BA2"/>
    <w:rsid w:val="00E34487"/>
    <w:rsid w:val="00E346B7"/>
    <w:rsid w:val="00E347D1"/>
    <w:rsid w:val="00E34841"/>
    <w:rsid w:val="00E34FEE"/>
    <w:rsid w:val="00E355B3"/>
    <w:rsid w:val="00E35C44"/>
    <w:rsid w:val="00E36643"/>
    <w:rsid w:val="00E403E4"/>
    <w:rsid w:val="00E4193F"/>
    <w:rsid w:val="00E41C82"/>
    <w:rsid w:val="00E41FB6"/>
    <w:rsid w:val="00E42081"/>
    <w:rsid w:val="00E422CD"/>
    <w:rsid w:val="00E42496"/>
    <w:rsid w:val="00E42FBA"/>
    <w:rsid w:val="00E431A7"/>
    <w:rsid w:val="00E43468"/>
    <w:rsid w:val="00E43777"/>
    <w:rsid w:val="00E43956"/>
    <w:rsid w:val="00E44451"/>
    <w:rsid w:val="00E44846"/>
    <w:rsid w:val="00E44AA2"/>
    <w:rsid w:val="00E4534C"/>
    <w:rsid w:val="00E46E99"/>
    <w:rsid w:val="00E477B9"/>
    <w:rsid w:val="00E52131"/>
    <w:rsid w:val="00E52227"/>
    <w:rsid w:val="00E528ED"/>
    <w:rsid w:val="00E53226"/>
    <w:rsid w:val="00E53B8D"/>
    <w:rsid w:val="00E53DCF"/>
    <w:rsid w:val="00E5452D"/>
    <w:rsid w:val="00E553FD"/>
    <w:rsid w:val="00E55CD7"/>
    <w:rsid w:val="00E55DFA"/>
    <w:rsid w:val="00E55F5D"/>
    <w:rsid w:val="00E563E5"/>
    <w:rsid w:val="00E56948"/>
    <w:rsid w:val="00E56ADA"/>
    <w:rsid w:val="00E61491"/>
    <w:rsid w:val="00E6151E"/>
    <w:rsid w:val="00E61FBB"/>
    <w:rsid w:val="00E62EDA"/>
    <w:rsid w:val="00E62F8D"/>
    <w:rsid w:val="00E63079"/>
    <w:rsid w:val="00E63B09"/>
    <w:rsid w:val="00E64EDD"/>
    <w:rsid w:val="00E65A1C"/>
    <w:rsid w:val="00E660DE"/>
    <w:rsid w:val="00E662C2"/>
    <w:rsid w:val="00E67748"/>
    <w:rsid w:val="00E67BD6"/>
    <w:rsid w:val="00E70DC6"/>
    <w:rsid w:val="00E71078"/>
    <w:rsid w:val="00E71492"/>
    <w:rsid w:val="00E71C27"/>
    <w:rsid w:val="00E7215A"/>
    <w:rsid w:val="00E72587"/>
    <w:rsid w:val="00E72C24"/>
    <w:rsid w:val="00E72F8F"/>
    <w:rsid w:val="00E73B9A"/>
    <w:rsid w:val="00E74756"/>
    <w:rsid w:val="00E751BF"/>
    <w:rsid w:val="00E758A3"/>
    <w:rsid w:val="00E75D79"/>
    <w:rsid w:val="00E760DF"/>
    <w:rsid w:val="00E76927"/>
    <w:rsid w:val="00E76C0F"/>
    <w:rsid w:val="00E7713B"/>
    <w:rsid w:val="00E804B1"/>
    <w:rsid w:val="00E80931"/>
    <w:rsid w:val="00E80CCD"/>
    <w:rsid w:val="00E817C3"/>
    <w:rsid w:val="00E81A87"/>
    <w:rsid w:val="00E82B78"/>
    <w:rsid w:val="00E82C22"/>
    <w:rsid w:val="00E831FB"/>
    <w:rsid w:val="00E83557"/>
    <w:rsid w:val="00E83772"/>
    <w:rsid w:val="00E8383B"/>
    <w:rsid w:val="00E839A8"/>
    <w:rsid w:val="00E85A65"/>
    <w:rsid w:val="00E8798D"/>
    <w:rsid w:val="00E902AC"/>
    <w:rsid w:val="00E91AAA"/>
    <w:rsid w:val="00E92752"/>
    <w:rsid w:val="00E93F27"/>
    <w:rsid w:val="00E942EE"/>
    <w:rsid w:val="00E94315"/>
    <w:rsid w:val="00E951EC"/>
    <w:rsid w:val="00E95C56"/>
    <w:rsid w:val="00E95EB3"/>
    <w:rsid w:val="00E9778E"/>
    <w:rsid w:val="00E97ABD"/>
    <w:rsid w:val="00EA0069"/>
    <w:rsid w:val="00EA2B51"/>
    <w:rsid w:val="00EA2D3A"/>
    <w:rsid w:val="00EA3975"/>
    <w:rsid w:val="00EA50E5"/>
    <w:rsid w:val="00EA5BE3"/>
    <w:rsid w:val="00EA68D8"/>
    <w:rsid w:val="00EA7050"/>
    <w:rsid w:val="00EA7468"/>
    <w:rsid w:val="00EA7AD9"/>
    <w:rsid w:val="00EB0285"/>
    <w:rsid w:val="00EB0A0C"/>
    <w:rsid w:val="00EB138A"/>
    <w:rsid w:val="00EB1995"/>
    <w:rsid w:val="00EB1B83"/>
    <w:rsid w:val="00EB1B89"/>
    <w:rsid w:val="00EB1DC5"/>
    <w:rsid w:val="00EB2457"/>
    <w:rsid w:val="00EB4C08"/>
    <w:rsid w:val="00EB5019"/>
    <w:rsid w:val="00EB501C"/>
    <w:rsid w:val="00EB5826"/>
    <w:rsid w:val="00EB6FF4"/>
    <w:rsid w:val="00EB7672"/>
    <w:rsid w:val="00EC00CB"/>
    <w:rsid w:val="00EC08D5"/>
    <w:rsid w:val="00EC0F61"/>
    <w:rsid w:val="00EC0F79"/>
    <w:rsid w:val="00EC1268"/>
    <w:rsid w:val="00EC13CE"/>
    <w:rsid w:val="00EC2D53"/>
    <w:rsid w:val="00EC379D"/>
    <w:rsid w:val="00EC386E"/>
    <w:rsid w:val="00EC551B"/>
    <w:rsid w:val="00EC5A7A"/>
    <w:rsid w:val="00EC5BEB"/>
    <w:rsid w:val="00EC6393"/>
    <w:rsid w:val="00EC6ED8"/>
    <w:rsid w:val="00EC731A"/>
    <w:rsid w:val="00EC7E6C"/>
    <w:rsid w:val="00ED1E44"/>
    <w:rsid w:val="00ED26F2"/>
    <w:rsid w:val="00ED343D"/>
    <w:rsid w:val="00ED3E1A"/>
    <w:rsid w:val="00ED40B2"/>
    <w:rsid w:val="00ED4736"/>
    <w:rsid w:val="00ED5497"/>
    <w:rsid w:val="00ED682A"/>
    <w:rsid w:val="00ED6BB4"/>
    <w:rsid w:val="00ED70A5"/>
    <w:rsid w:val="00ED7BB5"/>
    <w:rsid w:val="00EE01AC"/>
    <w:rsid w:val="00EE0E51"/>
    <w:rsid w:val="00EE110A"/>
    <w:rsid w:val="00EE119F"/>
    <w:rsid w:val="00EE1ECD"/>
    <w:rsid w:val="00EE1F3F"/>
    <w:rsid w:val="00EE24A5"/>
    <w:rsid w:val="00EE2A7F"/>
    <w:rsid w:val="00EE2BDF"/>
    <w:rsid w:val="00EE3327"/>
    <w:rsid w:val="00EE35A4"/>
    <w:rsid w:val="00EE3B0E"/>
    <w:rsid w:val="00EE3B99"/>
    <w:rsid w:val="00EE4466"/>
    <w:rsid w:val="00EE4BC5"/>
    <w:rsid w:val="00EE5110"/>
    <w:rsid w:val="00EE56E0"/>
    <w:rsid w:val="00EE6033"/>
    <w:rsid w:val="00EE63A7"/>
    <w:rsid w:val="00EE66E5"/>
    <w:rsid w:val="00EE7344"/>
    <w:rsid w:val="00EE7375"/>
    <w:rsid w:val="00EE757E"/>
    <w:rsid w:val="00EE7797"/>
    <w:rsid w:val="00EE781D"/>
    <w:rsid w:val="00EF021F"/>
    <w:rsid w:val="00EF0280"/>
    <w:rsid w:val="00EF0918"/>
    <w:rsid w:val="00EF0C38"/>
    <w:rsid w:val="00EF297F"/>
    <w:rsid w:val="00EF2B2E"/>
    <w:rsid w:val="00EF2D9F"/>
    <w:rsid w:val="00EF3550"/>
    <w:rsid w:val="00EF3632"/>
    <w:rsid w:val="00EF411C"/>
    <w:rsid w:val="00EF460F"/>
    <w:rsid w:val="00EF4713"/>
    <w:rsid w:val="00EF4BAA"/>
    <w:rsid w:val="00EF4FF6"/>
    <w:rsid w:val="00EF50AA"/>
    <w:rsid w:val="00EF53BD"/>
    <w:rsid w:val="00EF5FD8"/>
    <w:rsid w:val="00EF64A6"/>
    <w:rsid w:val="00EF6B85"/>
    <w:rsid w:val="00EF72A4"/>
    <w:rsid w:val="00EF72D6"/>
    <w:rsid w:val="00EF7376"/>
    <w:rsid w:val="00EF7511"/>
    <w:rsid w:val="00EF79B4"/>
    <w:rsid w:val="00EF7FDC"/>
    <w:rsid w:val="00F004A2"/>
    <w:rsid w:val="00F010A4"/>
    <w:rsid w:val="00F013F1"/>
    <w:rsid w:val="00F0207D"/>
    <w:rsid w:val="00F039C4"/>
    <w:rsid w:val="00F04056"/>
    <w:rsid w:val="00F040F3"/>
    <w:rsid w:val="00F051E0"/>
    <w:rsid w:val="00F05864"/>
    <w:rsid w:val="00F05BC9"/>
    <w:rsid w:val="00F05D29"/>
    <w:rsid w:val="00F06131"/>
    <w:rsid w:val="00F06384"/>
    <w:rsid w:val="00F06AD9"/>
    <w:rsid w:val="00F06EC5"/>
    <w:rsid w:val="00F073CE"/>
    <w:rsid w:val="00F07B96"/>
    <w:rsid w:val="00F07F55"/>
    <w:rsid w:val="00F07FE1"/>
    <w:rsid w:val="00F105C2"/>
    <w:rsid w:val="00F10911"/>
    <w:rsid w:val="00F11C62"/>
    <w:rsid w:val="00F1222E"/>
    <w:rsid w:val="00F125AD"/>
    <w:rsid w:val="00F12E57"/>
    <w:rsid w:val="00F1385D"/>
    <w:rsid w:val="00F13ACE"/>
    <w:rsid w:val="00F13EA2"/>
    <w:rsid w:val="00F13EFD"/>
    <w:rsid w:val="00F14177"/>
    <w:rsid w:val="00F143E1"/>
    <w:rsid w:val="00F14977"/>
    <w:rsid w:val="00F171CD"/>
    <w:rsid w:val="00F17A26"/>
    <w:rsid w:val="00F17E6E"/>
    <w:rsid w:val="00F208A4"/>
    <w:rsid w:val="00F2102B"/>
    <w:rsid w:val="00F210A7"/>
    <w:rsid w:val="00F212EE"/>
    <w:rsid w:val="00F2238D"/>
    <w:rsid w:val="00F2263A"/>
    <w:rsid w:val="00F23D96"/>
    <w:rsid w:val="00F2416A"/>
    <w:rsid w:val="00F242E6"/>
    <w:rsid w:val="00F249E6"/>
    <w:rsid w:val="00F24D08"/>
    <w:rsid w:val="00F259F7"/>
    <w:rsid w:val="00F26755"/>
    <w:rsid w:val="00F26C41"/>
    <w:rsid w:val="00F278BC"/>
    <w:rsid w:val="00F27CB4"/>
    <w:rsid w:val="00F31915"/>
    <w:rsid w:val="00F31943"/>
    <w:rsid w:val="00F3290C"/>
    <w:rsid w:val="00F33A3B"/>
    <w:rsid w:val="00F33C64"/>
    <w:rsid w:val="00F33DF6"/>
    <w:rsid w:val="00F34277"/>
    <w:rsid w:val="00F3556D"/>
    <w:rsid w:val="00F3563C"/>
    <w:rsid w:val="00F35C28"/>
    <w:rsid w:val="00F360E1"/>
    <w:rsid w:val="00F3667C"/>
    <w:rsid w:val="00F37C2C"/>
    <w:rsid w:val="00F401E6"/>
    <w:rsid w:val="00F41A98"/>
    <w:rsid w:val="00F41F71"/>
    <w:rsid w:val="00F42B04"/>
    <w:rsid w:val="00F42FAA"/>
    <w:rsid w:val="00F4342F"/>
    <w:rsid w:val="00F43C1B"/>
    <w:rsid w:val="00F44140"/>
    <w:rsid w:val="00F445C3"/>
    <w:rsid w:val="00F44A31"/>
    <w:rsid w:val="00F44B68"/>
    <w:rsid w:val="00F44B8D"/>
    <w:rsid w:val="00F453B6"/>
    <w:rsid w:val="00F4546B"/>
    <w:rsid w:val="00F4547A"/>
    <w:rsid w:val="00F456B6"/>
    <w:rsid w:val="00F45FE2"/>
    <w:rsid w:val="00F46160"/>
    <w:rsid w:val="00F46516"/>
    <w:rsid w:val="00F47741"/>
    <w:rsid w:val="00F47DD5"/>
    <w:rsid w:val="00F5245D"/>
    <w:rsid w:val="00F52906"/>
    <w:rsid w:val="00F529F1"/>
    <w:rsid w:val="00F53BB9"/>
    <w:rsid w:val="00F53BD6"/>
    <w:rsid w:val="00F53F46"/>
    <w:rsid w:val="00F54577"/>
    <w:rsid w:val="00F5461B"/>
    <w:rsid w:val="00F5553E"/>
    <w:rsid w:val="00F5563F"/>
    <w:rsid w:val="00F558C4"/>
    <w:rsid w:val="00F558F8"/>
    <w:rsid w:val="00F55B82"/>
    <w:rsid w:val="00F56AB3"/>
    <w:rsid w:val="00F578F2"/>
    <w:rsid w:val="00F57DA3"/>
    <w:rsid w:val="00F60E81"/>
    <w:rsid w:val="00F61599"/>
    <w:rsid w:val="00F62163"/>
    <w:rsid w:val="00F621C2"/>
    <w:rsid w:val="00F63AA0"/>
    <w:rsid w:val="00F63B8E"/>
    <w:rsid w:val="00F646C4"/>
    <w:rsid w:val="00F65D01"/>
    <w:rsid w:val="00F65D68"/>
    <w:rsid w:val="00F661DC"/>
    <w:rsid w:val="00F66369"/>
    <w:rsid w:val="00F66487"/>
    <w:rsid w:val="00F6661E"/>
    <w:rsid w:val="00F66838"/>
    <w:rsid w:val="00F66F07"/>
    <w:rsid w:val="00F6740D"/>
    <w:rsid w:val="00F67875"/>
    <w:rsid w:val="00F678B8"/>
    <w:rsid w:val="00F67B5B"/>
    <w:rsid w:val="00F67D3E"/>
    <w:rsid w:val="00F70784"/>
    <w:rsid w:val="00F70B69"/>
    <w:rsid w:val="00F7151A"/>
    <w:rsid w:val="00F7181A"/>
    <w:rsid w:val="00F71BF2"/>
    <w:rsid w:val="00F7232F"/>
    <w:rsid w:val="00F73320"/>
    <w:rsid w:val="00F741C9"/>
    <w:rsid w:val="00F75774"/>
    <w:rsid w:val="00F774AD"/>
    <w:rsid w:val="00F77E24"/>
    <w:rsid w:val="00F8062F"/>
    <w:rsid w:val="00F80EAA"/>
    <w:rsid w:val="00F8116A"/>
    <w:rsid w:val="00F8158C"/>
    <w:rsid w:val="00F81CA7"/>
    <w:rsid w:val="00F82C7C"/>
    <w:rsid w:val="00F832C4"/>
    <w:rsid w:val="00F840B0"/>
    <w:rsid w:val="00F84A10"/>
    <w:rsid w:val="00F85494"/>
    <w:rsid w:val="00F85C8F"/>
    <w:rsid w:val="00F864E7"/>
    <w:rsid w:val="00F86AAC"/>
    <w:rsid w:val="00F86E94"/>
    <w:rsid w:val="00F87153"/>
    <w:rsid w:val="00F879E9"/>
    <w:rsid w:val="00F87A56"/>
    <w:rsid w:val="00F91325"/>
    <w:rsid w:val="00F91A46"/>
    <w:rsid w:val="00F91C48"/>
    <w:rsid w:val="00F92ED4"/>
    <w:rsid w:val="00F9378D"/>
    <w:rsid w:val="00F96B0C"/>
    <w:rsid w:val="00F96D77"/>
    <w:rsid w:val="00F96DFA"/>
    <w:rsid w:val="00F96EEB"/>
    <w:rsid w:val="00F97941"/>
    <w:rsid w:val="00F97FFE"/>
    <w:rsid w:val="00FA1817"/>
    <w:rsid w:val="00FA2020"/>
    <w:rsid w:val="00FA2172"/>
    <w:rsid w:val="00FA240D"/>
    <w:rsid w:val="00FA247D"/>
    <w:rsid w:val="00FA252C"/>
    <w:rsid w:val="00FA2E94"/>
    <w:rsid w:val="00FA3285"/>
    <w:rsid w:val="00FA331A"/>
    <w:rsid w:val="00FA36CF"/>
    <w:rsid w:val="00FA37AF"/>
    <w:rsid w:val="00FA38C3"/>
    <w:rsid w:val="00FA46B6"/>
    <w:rsid w:val="00FA46F1"/>
    <w:rsid w:val="00FA4B63"/>
    <w:rsid w:val="00FA5E97"/>
    <w:rsid w:val="00FA61B5"/>
    <w:rsid w:val="00FA641C"/>
    <w:rsid w:val="00FA6A0F"/>
    <w:rsid w:val="00FA7D96"/>
    <w:rsid w:val="00FA7FE2"/>
    <w:rsid w:val="00FB0067"/>
    <w:rsid w:val="00FB05A9"/>
    <w:rsid w:val="00FB12D3"/>
    <w:rsid w:val="00FB1823"/>
    <w:rsid w:val="00FB1952"/>
    <w:rsid w:val="00FB2B05"/>
    <w:rsid w:val="00FB2F22"/>
    <w:rsid w:val="00FB2F4F"/>
    <w:rsid w:val="00FB3542"/>
    <w:rsid w:val="00FB3835"/>
    <w:rsid w:val="00FB3DA7"/>
    <w:rsid w:val="00FB4993"/>
    <w:rsid w:val="00FB54A8"/>
    <w:rsid w:val="00FB5881"/>
    <w:rsid w:val="00FB627B"/>
    <w:rsid w:val="00FB6856"/>
    <w:rsid w:val="00FB76E7"/>
    <w:rsid w:val="00FB7F75"/>
    <w:rsid w:val="00FC03E5"/>
    <w:rsid w:val="00FC0EF0"/>
    <w:rsid w:val="00FC0FCF"/>
    <w:rsid w:val="00FC1B7D"/>
    <w:rsid w:val="00FC3B5D"/>
    <w:rsid w:val="00FC3E34"/>
    <w:rsid w:val="00FC4989"/>
    <w:rsid w:val="00FC55DB"/>
    <w:rsid w:val="00FC57F5"/>
    <w:rsid w:val="00FC659D"/>
    <w:rsid w:val="00FC7375"/>
    <w:rsid w:val="00FC7C3B"/>
    <w:rsid w:val="00FC7DD6"/>
    <w:rsid w:val="00FC7E58"/>
    <w:rsid w:val="00FD1C8D"/>
    <w:rsid w:val="00FD2994"/>
    <w:rsid w:val="00FD2EB2"/>
    <w:rsid w:val="00FD344F"/>
    <w:rsid w:val="00FD3677"/>
    <w:rsid w:val="00FD5205"/>
    <w:rsid w:val="00FD5F6A"/>
    <w:rsid w:val="00FD6610"/>
    <w:rsid w:val="00FD6898"/>
    <w:rsid w:val="00FD7277"/>
    <w:rsid w:val="00FD7B31"/>
    <w:rsid w:val="00FE0063"/>
    <w:rsid w:val="00FE0B48"/>
    <w:rsid w:val="00FE160C"/>
    <w:rsid w:val="00FE161E"/>
    <w:rsid w:val="00FE16AA"/>
    <w:rsid w:val="00FE1C30"/>
    <w:rsid w:val="00FE1DEB"/>
    <w:rsid w:val="00FE3739"/>
    <w:rsid w:val="00FE406E"/>
    <w:rsid w:val="00FE4786"/>
    <w:rsid w:val="00FE4E0B"/>
    <w:rsid w:val="00FE5F3B"/>
    <w:rsid w:val="00FE5FF1"/>
    <w:rsid w:val="00FE738C"/>
    <w:rsid w:val="00FE74F3"/>
    <w:rsid w:val="00FE7F0D"/>
    <w:rsid w:val="00FF02C8"/>
    <w:rsid w:val="00FF0D7A"/>
    <w:rsid w:val="00FF2CE6"/>
    <w:rsid w:val="00FF2E27"/>
    <w:rsid w:val="00FF3427"/>
    <w:rsid w:val="00FF3B7F"/>
    <w:rsid w:val="00FF49C2"/>
    <w:rsid w:val="00FF5274"/>
    <w:rsid w:val="00FF566B"/>
    <w:rsid w:val="00FF5C2C"/>
    <w:rsid w:val="00FF6187"/>
    <w:rsid w:val="00FF6552"/>
    <w:rsid w:val="00FF6F1C"/>
    <w:rsid w:val="00FF7828"/>
    <w:rsid w:val="00FF78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3D6C1"/>
  <w15:docId w15:val="{341B9AC1-A038-41B2-A213-A1B9C070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0C1"/>
    <w:pPr>
      <w:widowControl w:val="0"/>
      <w:jc w:val="both"/>
    </w:pPr>
  </w:style>
  <w:style w:type="paragraph" w:styleId="1">
    <w:name w:val="heading 1"/>
    <w:basedOn w:val="a"/>
    <w:next w:val="a"/>
    <w:link w:val="1Char"/>
    <w:uiPriority w:val="9"/>
    <w:qFormat/>
    <w:rsid w:val="00AA40C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AA40C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A40C1"/>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A40C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40C1"/>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40C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Char"/>
    <w:uiPriority w:val="9"/>
    <w:semiHidden/>
    <w:unhideWhenUsed/>
    <w:qFormat/>
    <w:rsid w:val="00AA40C1"/>
    <w:pPr>
      <w:keepNext/>
      <w:keepLines/>
      <w:spacing w:before="240" w:after="64" w:line="320" w:lineRule="auto"/>
      <w:outlineLvl w:val="6"/>
    </w:pPr>
    <w:rPr>
      <w:b/>
      <w:bCs/>
      <w:sz w:val="24"/>
    </w:rPr>
  </w:style>
  <w:style w:type="paragraph" w:styleId="8">
    <w:name w:val="heading 8"/>
    <w:basedOn w:val="a"/>
    <w:next w:val="a"/>
    <w:link w:val="8Char"/>
    <w:uiPriority w:val="9"/>
    <w:semiHidden/>
    <w:unhideWhenUsed/>
    <w:qFormat/>
    <w:rsid w:val="00AA40C1"/>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Char"/>
    <w:uiPriority w:val="9"/>
    <w:semiHidden/>
    <w:unhideWhenUsed/>
    <w:qFormat/>
    <w:rsid w:val="00AA40C1"/>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书目1"/>
    <w:basedOn w:val="a"/>
    <w:link w:val="Bibliography"/>
    <w:rsid w:val="0051582D"/>
    <w:pPr>
      <w:tabs>
        <w:tab w:val="left" w:pos="260"/>
        <w:tab w:val="left" w:pos="380"/>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6244"/>
      </w:tabs>
      <w:spacing w:after="240"/>
      <w:ind w:left="384" w:hanging="384"/>
    </w:pPr>
    <w:rPr>
      <w:rFonts w:ascii="Songti SC" w:eastAsia="Songti SC" w:hAnsi="Songti SC"/>
      <w:sz w:val="24"/>
    </w:rPr>
  </w:style>
  <w:style w:type="character" w:customStyle="1" w:styleId="Bibliography">
    <w:name w:val="Bibliography 字符"/>
    <w:basedOn w:val="a0"/>
    <w:link w:val="10"/>
    <w:rsid w:val="0051582D"/>
    <w:rPr>
      <w:rFonts w:ascii="Songti SC" w:eastAsia="Songti SC" w:hAnsi="Songti SC"/>
      <w:sz w:val="24"/>
    </w:rPr>
  </w:style>
  <w:style w:type="character" w:customStyle="1" w:styleId="1Char">
    <w:name w:val="标题 1 Char"/>
    <w:basedOn w:val="a0"/>
    <w:link w:val="1"/>
    <w:uiPriority w:val="9"/>
    <w:rsid w:val="00AA40C1"/>
    <w:rPr>
      <w:b/>
      <w:bCs/>
      <w:kern w:val="44"/>
      <w:sz w:val="44"/>
      <w:szCs w:val="44"/>
    </w:rPr>
  </w:style>
  <w:style w:type="character" w:customStyle="1" w:styleId="2Char">
    <w:name w:val="标题 2 Char"/>
    <w:basedOn w:val="a0"/>
    <w:link w:val="2"/>
    <w:uiPriority w:val="9"/>
    <w:semiHidden/>
    <w:rsid w:val="00AA40C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AA40C1"/>
    <w:rPr>
      <w:b/>
      <w:bCs/>
      <w:sz w:val="32"/>
      <w:szCs w:val="32"/>
    </w:rPr>
  </w:style>
  <w:style w:type="character" w:customStyle="1" w:styleId="4Char">
    <w:name w:val="标题 4 Char"/>
    <w:basedOn w:val="a0"/>
    <w:link w:val="4"/>
    <w:uiPriority w:val="9"/>
    <w:semiHidden/>
    <w:rsid w:val="00AA40C1"/>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40C1"/>
    <w:rPr>
      <w:b/>
      <w:bCs/>
      <w:sz w:val="28"/>
      <w:szCs w:val="28"/>
    </w:rPr>
  </w:style>
  <w:style w:type="character" w:customStyle="1" w:styleId="6Char">
    <w:name w:val="标题 6 Char"/>
    <w:basedOn w:val="a0"/>
    <w:link w:val="6"/>
    <w:uiPriority w:val="9"/>
    <w:semiHidden/>
    <w:rsid w:val="00AA40C1"/>
    <w:rPr>
      <w:rFonts w:asciiTheme="majorHAnsi" w:eastAsiaTheme="majorEastAsia" w:hAnsiTheme="majorHAnsi" w:cstheme="majorBidi"/>
      <w:b/>
      <w:bCs/>
      <w:sz w:val="24"/>
    </w:rPr>
  </w:style>
  <w:style w:type="character" w:customStyle="1" w:styleId="7Char">
    <w:name w:val="标题 7 Char"/>
    <w:basedOn w:val="a0"/>
    <w:link w:val="7"/>
    <w:uiPriority w:val="9"/>
    <w:semiHidden/>
    <w:rsid w:val="00AA40C1"/>
    <w:rPr>
      <w:b/>
      <w:bCs/>
      <w:sz w:val="24"/>
    </w:rPr>
  </w:style>
  <w:style w:type="character" w:customStyle="1" w:styleId="8Char">
    <w:name w:val="标题 8 Char"/>
    <w:basedOn w:val="a0"/>
    <w:link w:val="8"/>
    <w:uiPriority w:val="9"/>
    <w:semiHidden/>
    <w:rsid w:val="00AA40C1"/>
    <w:rPr>
      <w:rFonts w:asciiTheme="majorHAnsi" w:eastAsiaTheme="majorEastAsia" w:hAnsiTheme="majorHAnsi" w:cstheme="majorBidi"/>
      <w:sz w:val="24"/>
    </w:rPr>
  </w:style>
  <w:style w:type="character" w:customStyle="1" w:styleId="9Char">
    <w:name w:val="标题 9 Char"/>
    <w:basedOn w:val="a0"/>
    <w:link w:val="9"/>
    <w:uiPriority w:val="9"/>
    <w:semiHidden/>
    <w:rsid w:val="00AA40C1"/>
    <w:rPr>
      <w:rFonts w:asciiTheme="majorHAnsi" w:eastAsiaTheme="majorEastAsia" w:hAnsiTheme="majorHAnsi" w:cstheme="majorBidi"/>
      <w:szCs w:val="21"/>
    </w:rPr>
  </w:style>
  <w:style w:type="paragraph" w:styleId="a3">
    <w:name w:val="caption"/>
    <w:basedOn w:val="a"/>
    <w:next w:val="a"/>
    <w:uiPriority w:val="35"/>
    <w:semiHidden/>
    <w:unhideWhenUsed/>
    <w:qFormat/>
    <w:rsid w:val="00AA40C1"/>
    <w:rPr>
      <w:rFonts w:asciiTheme="majorHAnsi" w:eastAsia="黑体" w:hAnsiTheme="majorHAnsi" w:cstheme="majorBidi"/>
      <w:sz w:val="20"/>
      <w:szCs w:val="20"/>
    </w:rPr>
  </w:style>
  <w:style w:type="paragraph" w:styleId="a4">
    <w:name w:val="Title"/>
    <w:basedOn w:val="a"/>
    <w:next w:val="a"/>
    <w:link w:val="Char"/>
    <w:uiPriority w:val="10"/>
    <w:qFormat/>
    <w:rsid w:val="00AA40C1"/>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4"/>
    <w:uiPriority w:val="10"/>
    <w:rsid w:val="00AA40C1"/>
    <w:rPr>
      <w:rFonts w:asciiTheme="majorHAnsi" w:eastAsiaTheme="majorEastAsia" w:hAnsiTheme="majorHAnsi" w:cstheme="majorBidi"/>
      <w:b/>
      <w:bCs/>
      <w:sz w:val="32"/>
      <w:szCs w:val="32"/>
    </w:rPr>
  </w:style>
  <w:style w:type="paragraph" w:styleId="a5">
    <w:name w:val="Subtitle"/>
    <w:basedOn w:val="a"/>
    <w:next w:val="a"/>
    <w:link w:val="Char0"/>
    <w:uiPriority w:val="11"/>
    <w:qFormat/>
    <w:rsid w:val="00AA40C1"/>
    <w:pPr>
      <w:spacing w:before="240" w:after="60" w:line="312" w:lineRule="auto"/>
      <w:jc w:val="center"/>
      <w:outlineLvl w:val="1"/>
    </w:pPr>
    <w:rPr>
      <w:b/>
      <w:bCs/>
      <w:kern w:val="28"/>
      <w:sz w:val="32"/>
      <w:szCs w:val="32"/>
    </w:rPr>
  </w:style>
  <w:style w:type="character" w:customStyle="1" w:styleId="Char0">
    <w:name w:val="副标题 Char"/>
    <w:basedOn w:val="a0"/>
    <w:link w:val="a5"/>
    <w:uiPriority w:val="11"/>
    <w:rsid w:val="00AA40C1"/>
    <w:rPr>
      <w:b/>
      <w:bCs/>
      <w:kern w:val="28"/>
      <w:sz w:val="32"/>
      <w:szCs w:val="32"/>
    </w:rPr>
  </w:style>
  <w:style w:type="character" w:styleId="a6">
    <w:name w:val="Strong"/>
    <w:uiPriority w:val="22"/>
    <w:qFormat/>
    <w:rsid w:val="00AA40C1"/>
    <w:rPr>
      <w:b/>
      <w:bCs/>
    </w:rPr>
  </w:style>
  <w:style w:type="character" w:styleId="a7">
    <w:name w:val="Emphasis"/>
    <w:uiPriority w:val="20"/>
    <w:qFormat/>
    <w:rsid w:val="00AA40C1"/>
    <w:rPr>
      <w:i/>
      <w:iCs/>
    </w:rPr>
  </w:style>
  <w:style w:type="paragraph" w:styleId="a8">
    <w:name w:val="No Spacing"/>
    <w:basedOn w:val="a"/>
    <w:link w:val="Char1"/>
    <w:uiPriority w:val="1"/>
    <w:qFormat/>
    <w:rsid w:val="00AA40C1"/>
  </w:style>
  <w:style w:type="paragraph" w:styleId="a9">
    <w:name w:val="List Paragraph"/>
    <w:basedOn w:val="a"/>
    <w:uiPriority w:val="34"/>
    <w:qFormat/>
    <w:rsid w:val="00AA40C1"/>
    <w:pPr>
      <w:ind w:firstLineChars="200" w:firstLine="420"/>
    </w:pPr>
  </w:style>
  <w:style w:type="paragraph" w:styleId="aa">
    <w:name w:val="Quote"/>
    <w:basedOn w:val="a"/>
    <w:next w:val="a"/>
    <w:link w:val="Char2"/>
    <w:uiPriority w:val="29"/>
    <w:qFormat/>
    <w:rsid w:val="00AA40C1"/>
    <w:pPr>
      <w:spacing w:before="200" w:after="160"/>
      <w:ind w:left="864" w:right="864"/>
      <w:jc w:val="center"/>
    </w:pPr>
    <w:rPr>
      <w:i/>
      <w:iCs/>
      <w:color w:val="404040" w:themeColor="text1" w:themeTint="BF"/>
    </w:rPr>
  </w:style>
  <w:style w:type="character" w:customStyle="1" w:styleId="Char2">
    <w:name w:val="引用 Char"/>
    <w:basedOn w:val="a0"/>
    <w:link w:val="aa"/>
    <w:uiPriority w:val="29"/>
    <w:rsid w:val="00AA40C1"/>
    <w:rPr>
      <w:i/>
      <w:iCs/>
      <w:color w:val="404040" w:themeColor="text1" w:themeTint="BF"/>
    </w:rPr>
  </w:style>
  <w:style w:type="paragraph" w:styleId="ab">
    <w:name w:val="Intense Quote"/>
    <w:basedOn w:val="a"/>
    <w:next w:val="a"/>
    <w:link w:val="Char3"/>
    <w:uiPriority w:val="30"/>
    <w:qFormat/>
    <w:rsid w:val="00AA40C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3">
    <w:name w:val="明显引用 Char"/>
    <w:basedOn w:val="a0"/>
    <w:link w:val="ab"/>
    <w:uiPriority w:val="30"/>
    <w:rsid w:val="00AA40C1"/>
    <w:rPr>
      <w:i/>
      <w:iCs/>
      <w:color w:val="4472C4" w:themeColor="accent1"/>
    </w:rPr>
  </w:style>
  <w:style w:type="character" w:styleId="ac">
    <w:name w:val="Subtle Emphasis"/>
    <w:uiPriority w:val="19"/>
    <w:qFormat/>
    <w:rsid w:val="00AA40C1"/>
    <w:rPr>
      <w:i/>
      <w:iCs/>
      <w:color w:val="404040" w:themeColor="text1" w:themeTint="BF"/>
    </w:rPr>
  </w:style>
  <w:style w:type="character" w:styleId="ad">
    <w:name w:val="Intense Emphasis"/>
    <w:uiPriority w:val="21"/>
    <w:qFormat/>
    <w:rsid w:val="00AA40C1"/>
    <w:rPr>
      <w:i/>
      <w:iCs/>
      <w:color w:val="4472C4" w:themeColor="accent1"/>
    </w:rPr>
  </w:style>
  <w:style w:type="character" w:styleId="ae">
    <w:name w:val="Subtle Reference"/>
    <w:uiPriority w:val="31"/>
    <w:qFormat/>
    <w:rsid w:val="00AA40C1"/>
    <w:rPr>
      <w:smallCaps/>
      <w:color w:val="5A5A5A" w:themeColor="text1" w:themeTint="A5"/>
    </w:rPr>
  </w:style>
  <w:style w:type="character" w:styleId="af">
    <w:name w:val="Intense Reference"/>
    <w:uiPriority w:val="32"/>
    <w:qFormat/>
    <w:rsid w:val="00AA40C1"/>
    <w:rPr>
      <w:b/>
      <w:bCs/>
      <w:smallCaps/>
      <w:color w:val="4472C4" w:themeColor="accent1"/>
      <w:spacing w:val="5"/>
    </w:rPr>
  </w:style>
  <w:style w:type="character" w:styleId="af0">
    <w:name w:val="Book Title"/>
    <w:uiPriority w:val="33"/>
    <w:qFormat/>
    <w:rsid w:val="00AA40C1"/>
    <w:rPr>
      <w:b/>
      <w:bCs/>
      <w:i/>
      <w:iCs/>
      <w:spacing w:val="5"/>
    </w:rPr>
  </w:style>
  <w:style w:type="paragraph" w:styleId="TOC">
    <w:name w:val="TOC Heading"/>
    <w:basedOn w:val="1"/>
    <w:next w:val="a"/>
    <w:uiPriority w:val="39"/>
    <w:semiHidden/>
    <w:unhideWhenUsed/>
    <w:qFormat/>
    <w:rsid w:val="00AA40C1"/>
    <w:pPr>
      <w:outlineLvl w:val="9"/>
    </w:pPr>
  </w:style>
  <w:style w:type="character" w:customStyle="1" w:styleId="Char1">
    <w:name w:val="无间隔 Char"/>
    <w:basedOn w:val="a0"/>
    <w:link w:val="a8"/>
    <w:uiPriority w:val="1"/>
    <w:rsid w:val="00AA40C1"/>
  </w:style>
  <w:style w:type="table" w:styleId="af1">
    <w:name w:val="Table Grid"/>
    <w:basedOn w:val="a1"/>
    <w:uiPriority w:val="39"/>
    <w:rsid w:val="00F12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无格式表格 31"/>
    <w:basedOn w:val="a1"/>
    <w:uiPriority w:val="43"/>
    <w:rsid w:val="00721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无格式表格 41"/>
    <w:basedOn w:val="a1"/>
    <w:uiPriority w:val="44"/>
    <w:rsid w:val="00721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无格式表格 51"/>
    <w:basedOn w:val="a1"/>
    <w:uiPriority w:val="45"/>
    <w:rsid w:val="0072106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网格表 1 浅色1"/>
    <w:basedOn w:val="a1"/>
    <w:uiPriority w:val="46"/>
    <w:rsid w:val="007210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2">
    <w:name w:val="Balloon Text"/>
    <w:basedOn w:val="a"/>
    <w:link w:val="Char4"/>
    <w:uiPriority w:val="99"/>
    <w:semiHidden/>
    <w:unhideWhenUsed/>
    <w:rsid w:val="007475B4"/>
    <w:rPr>
      <w:rFonts w:ascii="宋体" w:eastAsia="宋体"/>
      <w:sz w:val="18"/>
      <w:szCs w:val="18"/>
    </w:rPr>
  </w:style>
  <w:style w:type="character" w:customStyle="1" w:styleId="Char4">
    <w:name w:val="批注框文本 Char"/>
    <w:basedOn w:val="a0"/>
    <w:link w:val="af2"/>
    <w:uiPriority w:val="99"/>
    <w:semiHidden/>
    <w:rsid w:val="007475B4"/>
    <w:rPr>
      <w:rFonts w:ascii="宋体" w:eastAsia="宋体"/>
      <w:sz w:val="18"/>
      <w:szCs w:val="18"/>
    </w:rPr>
  </w:style>
  <w:style w:type="paragraph" w:styleId="af3">
    <w:name w:val="Bibliography"/>
    <w:basedOn w:val="a"/>
    <w:next w:val="a"/>
    <w:uiPriority w:val="37"/>
    <w:unhideWhenUsed/>
    <w:rsid w:val="00643D76"/>
    <w:pPr>
      <w:tabs>
        <w:tab w:val="left" w:pos="500"/>
      </w:tabs>
      <w:spacing w:after="240"/>
      <w:ind w:left="504" w:hanging="504"/>
    </w:pPr>
  </w:style>
  <w:style w:type="paragraph" w:styleId="af4">
    <w:name w:val="header"/>
    <w:basedOn w:val="a"/>
    <w:link w:val="Char5"/>
    <w:uiPriority w:val="99"/>
    <w:unhideWhenUsed/>
    <w:rsid w:val="001C6E35"/>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4"/>
    <w:uiPriority w:val="99"/>
    <w:rsid w:val="001C6E35"/>
    <w:rPr>
      <w:sz w:val="18"/>
      <w:szCs w:val="18"/>
    </w:rPr>
  </w:style>
  <w:style w:type="paragraph" w:styleId="af5">
    <w:name w:val="footer"/>
    <w:basedOn w:val="a"/>
    <w:link w:val="Char6"/>
    <w:uiPriority w:val="99"/>
    <w:unhideWhenUsed/>
    <w:rsid w:val="001C6E35"/>
    <w:pPr>
      <w:tabs>
        <w:tab w:val="center" w:pos="4153"/>
        <w:tab w:val="right" w:pos="8306"/>
      </w:tabs>
      <w:snapToGrid w:val="0"/>
      <w:jc w:val="left"/>
    </w:pPr>
    <w:rPr>
      <w:sz w:val="18"/>
      <w:szCs w:val="18"/>
    </w:rPr>
  </w:style>
  <w:style w:type="character" w:customStyle="1" w:styleId="Char6">
    <w:name w:val="页脚 Char"/>
    <w:basedOn w:val="a0"/>
    <w:link w:val="af5"/>
    <w:uiPriority w:val="99"/>
    <w:rsid w:val="001C6E35"/>
    <w:rPr>
      <w:sz w:val="18"/>
      <w:szCs w:val="18"/>
    </w:rPr>
  </w:style>
  <w:style w:type="character" w:styleId="af6">
    <w:name w:val="annotation reference"/>
    <w:basedOn w:val="a0"/>
    <w:uiPriority w:val="99"/>
    <w:semiHidden/>
    <w:unhideWhenUsed/>
    <w:rsid w:val="00A741B2"/>
    <w:rPr>
      <w:sz w:val="21"/>
      <w:szCs w:val="21"/>
    </w:rPr>
  </w:style>
  <w:style w:type="paragraph" w:styleId="af7">
    <w:name w:val="annotation text"/>
    <w:basedOn w:val="a"/>
    <w:link w:val="Char7"/>
    <w:uiPriority w:val="99"/>
    <w:semiHidden/>
    <w:unhideWhenUsed/>
    <w:qFormat/>
    <w:rsid w:val="00A741B2"/>
    <w:pPr>
      <w:jc w:val="left"/>
    </w:pPr>
  </w:style>
  <w:style w:type="character" w:customStyle="1" w:styleId="Char7">
    <w:name w:val="批注文字 Char"/>
    <w:basedOn w:val="a0"/>
    <w:link w:val="af7"/>
    <w:uiPriority w:val="99"/>
    <w:semiHidden/>
    <w:qFormat/>
    <w:rsid w:val="00A741B2"/>
  </w:style>
  <w:style w:type="paragraph" w:styleId="af8">
    <w:name w:val="annotation subject"/>
    <w:basedOn w:val="af7"/>
    <w:next w:val="af7"/>
    <w:link w:val="Char8"/>
    <w:uiPriority w:val="99"/>
    <w:semiHidden/>
    <w:unhideWhenUsed/>
    <w:rsid w:val="00A741B2"/>
    <w:rPr>
      <w:b/>
      <w:bCs/>
    </w:rPr>
  </w:style>
  <w:style w:type="character" w:customStyle="1" w:styleId="Char8">
    <w:name w:val="批注主题 Char"/>
    <w:basedOn w:val="Char7"/>
    <w:link w:val="af8"/>
    <w:uiPriority w:val="99"/>
    <w:semiHidden/>
    <w:rsid w:val="00A741B2"/>
    <w:rPr>
      <w:b/>
      <w:bCs/>
    </w:rPr>
  </w:style>
  <w:style w:type="character" w:styleId="af9">
    <w:name w:val="Hyperlink"/>
    <w:basedOn w:val="a0"/>
    <w:uiPriority w:val="99"/>
    <w:unhideWhenUsed/>
    <w:rsid w:val="00D758AC"/>
    <w:rPr>
      <w:color w:val="0563C1" w:themeColor="hyperlink"/>
      <w:u w:val="single"/>
    </w:rPr>
  </w:style>
  <w:style w:type="paragraph" w:styleId="afa">
    <w:name w:val="Plain Text"/>
    <w:basedOn w:val="a"/>
    <w:link w:val="Char9"/>
    <w:unhideWhenUsed/>
    <w:rsid w:val="0093011C"/>
    <w:rPr>
      <w:rFonts w:ascii="宋体" w:eastAsia="宋体" w:hAnsi="Courier New" w:cs="Courier New"/>
      <w:szCs w:val="21"/>
    </w:rPr>
  </w:style>
  <w:style w:type="character" w:customStyle="1" w:styleId="Char9">
    <w:name w:val="纯文本 Char"/>
    <w:basedOn w:val="a0"/>
    <w:link w:val="afa"/>
    <w:rsid w:val="0093011C"/>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734968">
      <w:bodyDiv w:val="1"/>
      <w:marLeft w:val="0"/>
      <w:marRight w:val="0"/>
      <w:marTop w:val="0"/>
      <w:marBottom w:val="0"/>
      <w:divBdr>
        <w:top w:val="none" w:sz="0" w:space="0" w:color="auto"/>
        <w:left w:val="none" w:sz="0" w:space="0" w:color="auto"/>
        <w:bottom w:val="none" w:sz="0" w:space="0" w:color="auto"/>
        <w:right w:val="none" w:sz="0" w:space="0" w:color="auto"/>
      </w:divBdr>
    </w:div>
    <w:div w:id="1760712911">
      <w:bodyDiv w:val="1"/>
      <w:marLeft w:val="0"/>
      <w:marRight w:val="0"/>
      <w:marTop w:val="0"/>
      <w:marBottom w:val="0"/>
      <w:divBdr>
        <w:top w:val="none" w:sz="0" w:space="0" w:color="auto"/>
        <w:left w:val="none" w:sz="0" w:space="0" w:color="auto"/>
        <w:bottom w:val="none" w:sz="0" w:space="0" w:color="auto"/>
        <w:right w:val="none" w:sz="0" w:space="0" w:color="auto"/>
      </w:divBdr>
    </w:div>
    <w:div w:id="206074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ngnianzeng@hot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54C0B-E487-4946-B084-D034C6C6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Wang Tianqi</cp:lastModifiedBy>
  <cp:revision>4</cp:revision>
  <cp:lastPrinted>2019-02-05T03:30:00Z</cp:lastPrinted>
  <dcterms:created xsi:type="dcterms:W3CDTF">2019-05-16T02:24:00Z</dcterms:created>
  <dcterms:modified xsi:type="dcterms:W3CDTF">2019-05-16T02:34:00Z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id="Eo3oxGg4"/&gt;&lt;style id="http://www.zotero.org/styles/world-journal-of-gastroenterology" hasBibliography="1" bibliographyStyleHasBeenSet="1"/&gt;&lt;prefs&gt;&lt;pref name="fieldType" value="Field"/&gt;&lt;/prefs&gt;&lt;/d</vt:lpwstr>
  </property>
  <property fmtid="{D5CDD505-2E9C-101B-9397-08002B2CF9AE}" pid="3" name="ZOTERO_PREF_2">
    <vt:lpwstr>ata&gt;</vt:lpwstr>
  </property>
</Properties>
</file>