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922EE" w14:textId="63BE7674" w:rsidR="00F40FC7" w:rsidRPr="00361C95" w:rsidRDefault="00F40FC7" w:rsidP="00004530">
      <w:pPr>
        <w:spacing w:line="360" w:lineRule="auto"/>
        <w:jc w:val="both"/>
        <w:rPr>
          <w:rFonts w:ascii="Book Antiqua" w:hAnsi="Book Antiqua"/>
          <w:i/>
          <w:iCs/>
        </w:rPr>
      </w:pPr>
      <w:r w:rsidRPr="006538A1">
        <w:rPr>
          <w:rFonts w:ascii="Book Antiqua" w:hAnsi="Book Antiqua"/>
          <w:b/>
          <w:bCs/>
        </w:rPr>
        <w:t>Name of Journal:</w:t>
      </w:r>
      <w:r w:rsidR="006538A1" w:rsidRPr="006538A1">
        <w:rPr>
          <w:rFonts w:ascii="Book Antiqua" w:hAnsi="Book Antiqua"/>
          <w:b/>
          <w:bCs/>
        </w:rPr>
        <w:t xml:space="preserve"> </w:t>
      </w:r>
      <w:r w:rsidRPr="00361C95">
        <w:rPr>
          <w:rFonts w:ascii="Book Antiqua" w:hAnsi="Book Antiqua"/>
          <w:i/>
          <w:iCs/>
        </w:rPr>
        <w:t xml:space="preserve">World Journal of </w:t>
      </w:r>
      <w:r w:rsidR="00231512" w:rsidRPr="00361C95">
        <w:rPr>
          <w:rFonts w:ascii="Book Antiqua" w:hAnsi="Book Antiqua"/>
          <w:i/>
          <w:iCs/>
        </w:rPr>
        <w:t>Surgical Procedures</w:t>
      </w:r>
      <w:r w:rsidRPr="00361C95">
        <w:rPr>
          <w:rFonts w:ascii="Book Antiqua" w:hAnsi="Book Antiqua"/>
          <w:i/>
          <w:iCs/>
        </w:rPr>
        <w:t xml:space="preserve"> </w:t>
      </w:r>
    </w:p>
    <w:p w14:paraId="47CA6D5B" w14:textId="35403F0E" w:rsidR="00F40FC7" w:rsidRPr="006538A1" w:rsidRDefault="00F40FC7" w:rsidP="00004530">
      <w:pPr>
        <w:spacing w:line="360" w:lineRule="auto"/>
        <w:jc w:val="both"/>
        <w:rPr>
          <w:rFonts w:ascii="Book Antiqua" w:hAnsi="Book Antiqua"/>
          <w:b/>
          <w:bCs/>
        </w:rPr>
      </w:pPr>
      <w:r w:rsidRPr="006538A1">
        <w:rPr>
          <w:rFonts w:ascii="Book Antiqua" w:hAnsi="Book Antiqua"/>
          <w:b/>
          <w:bCs/>
        </w:rPr>
        <w:t>Manuscript No:</w:t>
      </w:r>
      <w:r w:rsidR="006538A1" w:rsidRPr="006538A1">
        <w:rPr>
          <w:rFonts w:ascii="Book Antiqua" w:hAnsi="Book Antiqua"/>
          <w:b/>
          <w:bCs/>
        </w:rPr>
        <w:t xml:space="preserve"> </w:t>
      </w:r>
      <w:r w:rsidR="006538A1" w:rsidRPr="00361C95">
        <w:rPr>
          <w:rFonts w:ascii="Book Antiqua" w:hAnsi="Book Antiqua" w:hint="eastAsia"/>
          <w:lang w:eastAsia="zh-CN"/>
        </w:rPr>
        <w:t>46825</w:t>
      </w:r>
    </w:p>
    <w:p w14:paraId="3BD2214A" w14:textId="1F6E855E" w:rsidR="00F40FC7" w:rsidRPr="006538A1" w:rsidRDefault="00F40FC7" w:rsidP="00004530">
      <w:pPr>
        <w:spacing w:line="360" w:lineRule="auto"/>
        <w:jc w:val="both"/>
        <w:rPr>
          <w:rFonts w:ascii="Book Antiqua" w:hAnsi="Book Antiqua"/>
          <w:b/>
          <w:bCs/>
        </w:rPr>
      </w:pPr>
      <w:r w:rsidRPr="006538A1">
        <w:rPr>
          <w:rFonts w:ascii="Book Antiqua" w:hAnsi="Book Antiqua"/>
          <w:b/>
          <w:bCs/>
        </w:rPr>
        <w:t>Manuscript Type:</w:t>
      </w:r>
      <w:r w:rsidR="006538A1" w:rsidRPr="006538A1">
        <w:rPr>
          <w:rFonts w:ascii="Book Antiqua" w:hAnsi="Book Antiqua"/>
          <w:b/>
          <w:bCs/>
        </w:rPr>
        <w:t xml:space="preserve"> </w:t>
      </w:r>
      <w:r w:rsidR="00231512" w:rsidRPr="00361C95">
        <w:rPr>
          <w:rFonts w:ascii="Book Antiqua" w:hAnsi="Book Antiqua"/>
          <w:caps/>
        </w:rPr>
        <w:t>Editorial</w:t>
      </w:r>
    </w:p>
    <w:p w14:paraId="0753D693" w14:textId="77777777" w:rsidR="00F40FC7" w:rsidRPr="00F40FC7" w:rsidRDefault="00F40FC7" w:rsidP="00004530">
      <w:pPr>
        <w:spacing w:line="360" w:lineRule="auto"/>
        <w:jc w:val="both"/>
        <w:rPr>
          <w:rFonts w:ascii="Book Antiqua" w:hAnsi="Book Antiqua"/>
        </w:rPr>
      </w:pPr>
    </w:p>
    <w:p w14:paraId="66ACE577" w14:textId="1D7657FA" w:rsidR="00231512" w:rsidRPr="00231512" w:rsidRDefault="00231512" w:rsidP="00004530">
      <w:pPr>
        <w:spacing w:line="360" w:lineRule="auto"/>
        <w:jc w:val="both"/>
        <w:rPr>
          <w:rFonts w:ascii="Book Antiqua" w:hAnsi="Book Antiqua"/>
          <w:b/>
        </w:rPr>
      </w:pPr>
      <w:r w:rsidRPr="00231512">
        <w:rPr>
          <w:rFonts w:ascii="Book Antiqua" w:hAnsi="Book Antiqua"/>
          <w:b/>
        </w:rPr>
        <w:t>Caribbean “</w:t>
      </w:r>
      <w:r w:rsidR="003251F2" w:rsidRPr="000126B5">
        <w:rPr>
          <w:rFonts w:ascii="Book Antiqua" w:hAnsi="Book Antiqua"/>
          <w:b/>
        </w:rPr>
        <w:t>s</w:t>
      </w:r>
      <w:r w:rsidR="003251F2" w:rsidRPr="00231512">
        <w:rPr>
          <w:rFonts w:ascii="Book Antiqua" w:hAnsi="Book Antiqua"/>
          <w:b/>
        </w:rPr>
        <w:t xml:space="preserve">ubstitution </w:t>
      </w:r>
      <w:r w:rsidR="003251F2" w:rsidRPr="000126B5">
        <w:rPr>
          <w:rFonts w:ascii="Book Antiqua" w:hAnsi="Book Antiqua"/>
          <w:b/>
        </w:rPr>
        <w:t>c</w:t>
      </w:r>
      <w:r w:rsidR="003251F2" w:rsidRPr="00231512">
        <w:rPr>
          <w:rFonts w:ascii="Book Antiqua" w:hAnsi="Book Antiqua"/>
          <w:b/>
        </w:rPr>
        <w:t>ulture</w:t>
      </w:r>
      <w:r w:rsidR="006538A1" w:rsidRPr="00231512">
        <w:rPr>
          <w:rFonts w:ascii="Book Antiqua" w:hAnsi="Book Antiqua"/>
          <w:b/>
        </w:rPr>
        <w:t>” is a barrier to effective treatment of persons with diabetic foot infect</w:t>
      </w:r>
      <w:r w:rsidRPr="00231512">
        <w:rPr>
          <w:rFonts w:ascii="Book Antiqua" w:hAnsi="Book Antiqua"/>
          <w:b/>
        </w:rPr>
        <w:t>ions</w:t>
      </w:r>
    </w:p>
    <w:p w14:paraId="48C91EBC" w14:textId="77777777" w:rsidR="00231512" w:rsidRPr="00F40FC7" w:rsidRDefault="00231512" w:rsidP="00004530">
      <w:pPr>
        <w:spacing w:line="360" w:lineRule="auto"/>
        <w:jc w:val="both"/>
        <w:rPr>
          <w:rFonts w:ascii="Book Antiqua" w:hAnsi="Book Antiqua"/>
        </w:rPr>
      </w:pPr>
    </w:p>
    <w:p w14:paraId="2CE7998F" w14:textId="48154419" w:rsidR="00F40FC7" w:rsidRPr="006538A1" w:rsidRDefault="00F40FC7" w:rsidP="00004530">
      <w:pPr>
        <w:spacing w:line="360" w:lineRule="auto"/>
        <w:jc w:val="both"/>
        <w:rPr>
          <w:rFonts w:ascii="Book Antiqua" w:hAnsi="Book Antiqua"/>
          <w:bCs/>
        </w:rPr>
      </w:pPr>
      <w:r w:rsidRPr="006538A1">
        <w:rPr>
          <w:rFonts w:ascii="Book Antiqua" w:hAnsi="Book Antiqua"/>
          <w:bCs/>
        </w:rPr>
        <w:t xml:space="preserve">Cawich </w:t>
      </w:r>
      <w:r w:rsidR="006538A1" w:rsidRPr="006538A1">
        <w:rPr>
          <w:rFonts w:ascii="Book Antiqua" w:hAnsi="Book Antiqua"/>
          <w:bCs/>
        </w:rPr>
        <w:t xml:space="preserve">SO </w:t>
      </w:r>
      <w:r w:rsidR="00983D58" w:rsidRPr="00983D58">
        <w:rPr>
          <w:rFonts w:ascii="Book Antiqua" w:hAnsi="Book Antiqua"/>
          <w:bCs/>
          <w:i/>
          <w:iCs/>
        </w:rPr>
        <w:t>et al</w:t>
      </w:r>
      <w:r w:rsidRPr="006538A1">
        <w:rPr>
          <w:rFonts w:ascii="Book Antiqua" w:hAnsi="Book Antiqua"/>
          <w:bCs/>
        </w:rPr>
        <w:t xml:space="preserve">. </w:t>
      </w:r>
      <w:bookmarkStart w:id="0" w:name="OLE_LINK2"/>
      <w:bookmarkStart w:id="1" w:name="OLE_LINK3"/>
      <w:r w:rsidR="00231512" w:rsidRPr="006538A1">
        <w:rPr>
          <w:rFonts w:ascii="Book Antiqua" w:hAnsi="Book Antiqua"/>
          <w:bCs/>
        </w:rPr>
        <w:t>Caribbe</w:t>
      </w:r>
      <w:r w:rsidR="006538A1" w:rsidRPr="006538A1">
        <w:rPr>
          <w:rFonts w:ascii="Book Antiqua" w:hAnsi="Book Antiqua"/>
          <w:bCs/>
        </w:rPr>
        <w:t>an substitution culture</w:t>
      </w:r>
      <w:bookmarkEnd w:id="0"/>
      <w:bookmarkEnd w:id="1"/>
    </w:p>
    <w:p w14:paraId="4BFADCCA" w14:textId="77777777" w:rsidR="00F40FC7" w:rsidRPr="00F40FC7" w:rsidRDefault="00F40FC7" w:rsidP="00004530">
      <w:pPr>
        <w:spacing w:line="360" w:lineRule="auto"/>
        <w:jc w:val="both"/>
        <w:rPr>
          <w:rFonts w:ascii="Book Antiqua" w:hAnsi="Book Antiqua"/>
        </w:rPr>
      </w:pPr>
    </w:p>
    <w:p w14:paraId="71F5030D" w14:textId="7ACCAD4B" w:rsidR="00F40FC7" w:rsidRPr="006538A1" w:rsidRDefault="00F40FC7" w:rsidP="00004530">
      <w:pPr>
        <w:spacing w:line="360" w:lineRule="auto"/>
        <w:jc w:val="both"/>
        <w:rPr>
          <w:rFonts w:ascii="Book Antiqua" w:hAnsi="Book Antiqua"/>
          <w:bCs/>
          <w:iCs/>
        </w:rPr>
      </w:pPr>
      <w:r w:rsidRPr="006538A1">
        <w:rPr>
          <w:rFonts w:ascii="Book Antiqua" w:hAnsi="Book Antiqua"/>
          <w:bCs/>
        </w:rPr>
        <w:t xml:space="preserve">Shamir O Cawich, Vijay Naraynsingh, </w:t>
      </w:r>
      <w:r w:rsidR="00231512" w:rsidRPr="006538A1">
        <w:rPr>
          <w:rFonts w:ascii="Book Antiqua" w:hAnsi="Book Antiqua"/>
          <w:bCs/>
        </w:rPr>
        <w:t>Ramesh Jonallagadda, Cameron Wilkinson</w:t>
      </w:r>
    </w:p>
    <w:p w14:paraId="4EEA9AB2" w14:textId="77777777" w:rsidR="00141E62" w:rsidRDefault="00141E62" w:rsidP="00004530">
      <w:pPr>
        <w:spacing w:line="360" w:lineRule="auto"/>
        <w:jc w:val="both"/>
        <w:rPr>
          <w:rFonts w:ascii="Book Antiqua" w:hAnsi="Book Antiqua"/>
        </w:rPr>
      </w:pPr>
    </w:p>
    <w:p w14:paraId="410F5B9F" w14:textId="17A10E93" w:rsidR="00F40FC7" w:rsidRPr="00F40FC7" w:rsidRDefault="00F40FC7" w:rsidP="00004530">
      <w:pPr>
        <w:spacing w:line="360" w:lineRule="auto"/>
        <w:jc w:val="both"/>
        <w:rPr>
          <w:rFonts w:ascii="Book Antiqua" w:hAnsi="Book Antiqua"/>
          <w:b/>
        </w:rPr>
      </w:pPr>
      <w:r w:rsidRPr="00F40FC7">
        <w:rPr>
          <w:rFonts w:ascii="Book Antiqua" w:hAnsi="Book Antiqua"/>
          <w:b/>
        </w:rPr>
        <w:t xml:space="preserve">Shamir O Cawich, </w:t>
      </w:r>
      <w:r w:rsidR="00F569B9" w:rsidRPr="00F40FC7">
        <w:rPr>
          <w:rFonts w:ascii="Book Antiqua" w:hAnsi="Book Antiqua"/>
          <w:b/>
        </w:rPr>
        <w:t>Vijay Naraynsingh,</w:t>
      </w:r>
      <w:r w:rsidR="00F569B9">
        <w:rPr>
          <w:rFonts w:ascii="Book Antiqua" w:hAnsi="Book Antiqua"/>
          <w:b/>
        </w:rPr>
        <w:t xml:space="preserve"> </w:t>
      </w:r>
      <w:r w:rsidRPr="00F40FC7">
        <w:rPr>
          <w:rFonts w:ascii="Book Antiqua" w:hAnsi="Book Antiqua"/>
        </w:rPr>
        <w:t>Department of Clinical Surgi</w:t>
      </w:r>
      <w:r w:rsidR="00141E62">
        <w:rPr>
          <w:rFonts w:ascii="Book Antiqua" w:hAnsi="Book Antiqua"/>
        </w:rPr>
        <w:t xml:space="preserve">cal Sciences, University of the </w:t>
      </w:r>
      <w:r w:rsidRPr="00F40FC7">
        <w:rPr>
          <w:rFonts w:ascii="Book Antiqua" w:hAnsi="Book Antiqua"/>
        </w:rPr>
        <w:t>West Indies, St. Augustine, Trinidad &amp; Tobago, West Indies</w:t>
      </w:r>
    </w:p>
    <w:p w14:paraId="23A15F05" w14:textId="77777777" w:rsidR="00141E62" w:rsidRDefault="00141E62" w:rsidP="00004530">
      <w:pPr>
        <w:spacing w:line="360" w:lineRule="auto"/>
        <w:jc w:val="both"/>
        <w:rPr>
          <w:rFonts w:ascii="Book Antiqua" w:hAnsi="Book Antiqua"/>
          <w:b/>
        </w:rPr>
      </w:pPr>
    </w:p>
    <w:p w14:paraId="3491C637" w14:textId="08BE708C" w:rsidR="00231512" w:rsidRDefault="00231512" w:rsidP="00004530">
      <w:pPr>
        <w:spacing w:line="360" w:lineRule="auto"/>
        <w:jc w:val="both"/>
        <w:rPr>
          <w:rFonts w:ascii="Book Antiqua" w:hAnsi="Book Antiqua"/>
        </w:rPr>
      </w:pPr>
      <w:r>
        <w:rPr>
          <w:rFonts w:ascii="Book Antiqua" w:hAnsi="Book Antiqua"/>
          <w:b/>
        </w:rPr>
        <w:t>Ramesh Jonallagadda</w:t>
      </w:r>
      <w:r w:rsidRPr="00F40FC7">
        <w:rPr>
          <w:rFonts w:ascii="Book Antiqua" w:hAnsi="Book Antiqua"/>
          <w:b/>
        </w:rPr>
        <w:t xml:space="preserve">, </w:t>
      </w:r>
      <w:r w:rsidRPr="00F40FC7">
        <w:rPr>
          <w:rFonts w:ascii="Book Antiqua" w:hAnsi="Book Antiqua"/>
        </w:rPr>
        <w:t xml:space="preserve">Department of </w:t>
      </w:r>
      <w:r>
        <w:rPr>
          <w:rFonts w:ascii="Book Antiqua" w:hAnsi="Book Antiqua"/>
        </w:rPr>
        <w:t>Surgery</w:t>
      </w:r>
      <w:r w:rsidRPr="00F40FC7">
        <w:rPr>
          <w:rFonts w:ascii="Book Antiqua" w:hAnsi="Book Antiqua"/>
        </w:rPr>
        <w:t xml:space="preserve">, University of the West Indies, </w:t>
      </w:r>
      <w:r>
        <w:rPr>
          <w:rFonts w:ascii="Book Antiqua" w:hAnsi="Book Antiqua"/>
        </w:rPr>
        <w:t>Cave Hill</w:t>
      </w:r>
      <w:r w:rsidRPr="00F40FC7">
        <w:rPr>
          <w:rFonts w:ascii="Book Antiqua" w:hAnsi="Book Antiqua"/>
        </w:rPr>
        <w:t xml:space="preserve">, </w:t>
      </w:r>
      <w:r>
        <w:rPr>
          <w:rFonts w:ascii="Book Antiqua" w:hAnsi="Book Antiqua"/>
        </w:rPr>
        <w:t>Barbados</w:t>
      </w:r>
      <w:r w:rsidRPr="00F40FC7">
        <w:rPr>
          <w:rFonts w:ascii="Book Antiqua" w:hAnsi="Book Antiqua"/>
        </w:rPr>
        <w:t>, West Indies</w:t>
      </w:r>
    </w:p>
    <w:p w14:paraId="406D80F6" w14:textId="77777777" w:rsidR="00231512" w:rsidRDefault="00231512" w:rsidP="00004530">
      <w:pPr>
        <w:spacing w:line="360" w:lineRule="auto"/>
        <w:jc w:val="both"/>
        <w:rPr>
          <w:rFonts w:ascii="Book Antiqua" w:hAnsi="Book Antiqua"/>
        </w:rPr>
      </w:pPr>
    </w:p>
    <w:p w14:paraId="4BADB394" w14:textId="18B8E88F" w:rsidR="00231512" w:rsidRPr="00F40FC7" w:rsidRDefault="00231512" w:rsidP="00004530">
      <w:pPr>
        <w:spacing w:line="360" w:lineRule="auto"/>
        <w:jc w:val="both"/>
        <w:rPr>
          <w:rFonts w:ascii="Book Antiqua" w:hAnsi="Book Antiqua"/>
        </w:rPr>
      </w:pPr>
      <w:r>
        <w:rPr>
          <w:rFonts w:ascii="Book Antiqua" w:hAnsi="Book Antiqua"/>
          <w:b/>
        </w:rPr>
        <w:t>Cameron Wilkinson</w:t>
      </w:r>
      <w:r w:rsidRPr="00F40FC7">
        <w:rPr>
          <w:rFonts w:ascii="Book Antiqua" w:hAnsi="Book Antiqua"/>
          <w:b/>
        </w:rPr>
        <w:t xml:space="preserve">, </w:t>
      </w:r>
      <w:r w:rsidRPr="00F40FC7">
        <w:rPr>
          <w:rFonts w:ascii="Book Antiqua" w:hAnsi="Book Antiqua"/>
        </w:rPr>
        <w:t xml:space="preserve">Department of </w:t>
      </w:r>
      <w:r>
        <w:rPr>
          <w:rFonts w:ascii="Book Antiqua" w:hAnsi="Book Antiqua"/>
        </w:rPr>
        <w:t>Surgery</w:t>
      </w:r>
      <w:r w:rsidRPr="00F40FC7">
        <w:rPr>
          <w:rFonts w:ascii="Book Antiqua" w:hAnsi="Book Antiqua"/>
        </w:rPr>
        <w:t xml:space="preserve">, </w:t>
      </w:r>
      <w:r>
        <w:rPr>
          <w:rFonts w:ascii="Book Antiqua" w:hAnsi="Book Antiqua"/>
        </w:rPr>
        <w:t xml:space="preserve">Windsor </w:t>
      </w:r>
      <w:r w:rsidRPr="00F40FC7">
        <w:rPr>
          <w:rFonts w:ascii="Book Antiqua" w:hAnsi="Book Antiqua"/>
        </w:rPr>
        <w:t>University</w:t>
      </w:r>
      <w:r>
        <w:rPr>
          <w:rFonts w:ascii="Book Antiqua" w:hAnsi="Book Antiqua"/>
        </w:rPr>
        <w:t>, St. Kitts</w:t>
      </w:r>
      <w:r w:rsidRPr="00F40FC7">
        <w:rPr>
          <w:rFonts w:ascii="Book Antiqua" w:hAnsi="Book Antiqua"/>
        </w:rPr>
        <w:t>, West Indies</w:t>
      </w:r>
    </w:p>
    <w:p w14:paraId="4B850362" w14:textId="77777777" w:rsidR="00F40FC7" w:rsidRPr="00F40FC7" w:rsidRDefault="00F40FC7" w:rsidP="00004530">
      <w:pPr>
        <w:spacing w:line="360" w:lineRule="auto"/>
        <w:jc w:val="both"/>
        <w:rPr>
          <w:rFonts w:ascii="Book Antiqua" w:hAnsi="Book Antiqua"/>
        </w:rPr>
      </w:pPr>
    </w:p>
    <w:p w14:paraId="5FFDC810" w14:textId="4BFE3C15" w:rsidR="00231512" w:rsidRPr="00231512" w:rsidRDefault="00F40FC7" w:rsidP="00004530">
      <w:pPr>
        <w:spacing w:line="360" w:lineRule="auto"/>
        <w:jc w:val="both"/>
        <w:rPr>
          <w:rFonts w:ascii="Book Antiqua" w:hAnsi="Book Antiqua"/>
        </w:rPr>
      </w:pPr>
      <w:r w:rsidRPr="009D3E10">
        <w:rPr>
          <w:rFonts w:ascii="Book Antiqua" w:hAnsi="Book Antiqua"/>
          <w:b/>
          <w:bCs/>
        </w:rPr>
        <w:t xml:space="preserve">ORCID numbers: </w:t>
      </w:r>
      <w:r w:rsidRPr="00F40FC7">
        <w:rPr>
          <w:rFonts w:ascii="Book Antiqua" w:hAnsi="Book Antiqua"/>
        </w:rPr>
        <w:tab/>
        <w:t>Shamir O Cawich (0000-0003-3377-0303)</w:t>
      </w:r>
      <w:r w:rsidR="00F569B9">
        <w:rPr>
          <w:rFonts w:ascii="Book Antiqua" w:hAnsi="Book Antiqua"/>
        </w:rPr>
        <w:t>;</w:t>
      </w:r>
      <w:r w:rsidRPr="00F40FC7">
        <w:rPr>
          <w:rFonts w:ascii="Book Antiqua" w:hAnsi="Book Antiqua"/>
        </w:rPr>
        <w:t xml:space="preserve"> Vijay Naraynsingh (0000- 0002-5445-3385)</w:t>
      </w:r>
      <w:r w:rsidR="00F569B9">
        <w:rPr>
          <w:rFonts w:ascii="Book Antiqua" w:hAnsi="Book Antiqua"/>
        </w:rPr>
        <w:t>;</w:t>
      </w:r>
      <w:r w:rsidRPr="00F40FC7">
        <w:rPr>
          <w:rFonts w:ascii="Book Antiqua" w:hAnsi="Book Antiqua"/>
        </w:rPr>
        <w:t xml:space="preserve"> </w:t>
      </w:r>
      <w:r w:rsidR="00231512">
        <w:rPr>
          <w:rFonts w:ascii="Book Antiqua" w:hAnsi="Book Antiqua"/>
        </w:rPr>
        <w:t>Ramesh Jonnalagadda (0000-0003-0481-3810</w:t>
      </w:r>
      <w:r w:rsidRPr="00F40FC7">
        <w:rPr>
          <w:rFonts w:ascii="Book Antiqua" w:hAnsi="Book Antiqua"/>
        </w:rPr>
        <w:t>)</w:t>
      </w:r>
      <w:r w:rsidR="00F569B9">
        <w:rPr>
          <w:rFonts w:ascii="Book Antiqua" w:hAnsi="Book Antiqua"/>
        </w:rPr>
        <w:t>;</w:t>
      </w:r>
      <w:r w:rsidRPr="00F40FC7">
        <w:rPr>
          <w:rFonts w:ascii="Book Antiqua" w:hAnsi="Book Antiqua"/>
        </w:rPr>
        <w:t xml:space="preserve"> </w:t>
      </w:r>
      <w:r w:rsidR="00231512">
        <w:rPr>
          <w:rFonts w:ascii="Book Antiqua" w:hAnsi="Book Antiqua"/>
        </w:rPr>
        <w:t>Cameron Wilkinson (0000-0002</w:t>
      </w:r>
      <w:r w:rsidRPr="00F40FC7">
        <w:rPr>
          <w:rFonts w:ascii="Book Antiqua" w:hAnsi="Book Antiqua"/>
        </w:rPr>
        <w:t>-</w:t>
      </w:r>
      <w:r w:rsidR="00231512">
        <w:rPr>
          <w:rFonts w:ascii="Book Antiqua" w:hAnsi="Book Antiqua"/>
        </w:rPr>
        <w:t>4091</w:t>
      </w:r>
      <w:r w:rsidRPr="00F40FC7">
        <w:rPr>
          <w:rFonts w:ascii="Book Antiqua" w:hAnsi="Book Antiqua"/>
        </w:rPr>
        <w:t>-</w:t>
      </w:r>
      <w:r w:rsidR="00231512">
        <w:rPr>
          <w:rFonts w:ascii="Book Antiqua" w:hAnsi="Book Antiqua"/>
        </w:rPr>
        <w:t>067X</w:t>
      </w:r>
      <w:r w:rsidRPr="00F40FC7">
        <w:rPr>
          <w:rFonts w:ascii="Book Antiqua" w:hAnsi="Book Antiqua"/>
        </w:rPr>
        <w:t>)</w:t>
      </w:r>
      <w:r w:rsidR="00F569B9">
        <w:rPr>
          <w:rFonts w:ascii="Book Antiqua" w:hAnsi="Book Antiqua"/>
        </w:rPr>
        <w:t>.</w:t>
      </w:r>
    </w:p>
    <w:p w14:paraId="47A78EE0" w14:textId="77777777" w:rsidR="00F40FC7" w:rsidRPr="00F40FC7" w:rsidRDefault="00F40FC7" w:rsidP="00004530">
      <w:pPr>
        <w:spacing w:line="360" w:lineRule="auto"/>
        <w:jc w:val="both"/>
        <w:rPr>
          <w:rFonts w:ascii="Book Antiqua" w:hAnsi="Book Antiqua"/>
        </w:rPr>
      </w:pPr>
    </w:p>
    <w:p w14:paraId="4829E1CA" w14:textId="7606898F" w:rsidR="00F40FC7" w:rsidRPr="00F40FC7" w:rsidRDefault="00F40FC7" w:rsidP="00004530">
      <w:pPr>
        <w:spacing w:line="360" w:lineRule="auto"/>
        <w:jc w:val="both"/>
        <w:rPr>
          <w:rFonts w:ascii="Book Antiqua" w:hAnsi="Book Antiqua"/>
        </w:rPr>
      </w:pPr>
      <w:r w:rsidRPr="00C727E7">
        <w:rPr>
          <w:rFonts w:ascii="Book Antiqua" w:hAnsi="Book Antiqua"/>
          <w:b/>
          <w:bCs/>
        </w:rPr>
        <w:t>Author contributions:</w:t>
      </w:r>
      <w:r w:rsidRPr="00F40FC7">
        <w:rPr>
          <w:rFonts w:ascii="Book Antiqua" w:hAnsi="Book Antiqua"/>
        </w:rPr>
        <w:t xml:space="preserve"> Cawich SO designed the study; Cawich SO, Naraynsingh V, </w:t>
      </w:r>
      <w:r w:rsidR="00231512">
        <w:rPr>
          <w:rFonts w:ascii="Book Antiqua" w:hAnsi="Book Antiqua"/>
        </w:rPr>
        <w:t>Jonallagadda R and Wilkinson C</w:t>
      </w:r>
      <w:r w:rsidRPr="00F40FC7">
        <w:rPr>
          <w:rFonts w:ascii="Book Antiqua" w:hAnsi="Book Antiqua"/>
        </w:rPr>
        <w:t xml:space="preserve"> performed the research; </w:t>
      </w:r>
      <w:r w:rsidR="00231512" w:rsidRPr="00F40FC7">
        <w:rPr>
          <w:rFonts w:ascii="Book Antiqua" w:hAnsi="Book Antiqua"/>
        </w:rPr>
        <w:t xml:space="preserve">Cawich SO, Naraynsingh V, </w:t>
      </w:r>
      <w:r w:rsidR="00231512">
        <w:rPr>
          <w:rFonts w:ascii="Book Antiqua" w:hAnsi="Book Antiqua"/>
        </w:rPr>
        <w:t>Jonallagadda R and Wilkinson C</w:t>
      </w:r>
      <w:r w:rsidR="00231512" w:rsidRPr="00F40FC7">
        <w:rPr>
          <w:rFonts w:ascii="Book Antiqua" w:hAnsi="Book Antiqua"/>
        </w:rPr>
        <w:t xml:space="preserve"> </w:t>
      </w:r>
      <w:r w:rsidRPr="00F40FC7">
        <w:rPr>
          <w:rFonts w:ascii="Book Antiqua" w:hAnsi="Book Antiqua"/>
        </w:rPr>
        <w:t xml:space="preserve">wrote the paper; </w:t>
      </w:r>
      <w:r w:rsidR="00231512" w:rsidRPr="00F40FC7">
        <w:rPr>
          <w:rFonts w:ascii="Book Antiqua" w:hAnsi="Book Antiqua"/>
        </w:rPr>
        <w:t xml:space="preserve">Cawich SO, Naraynsingh V, </w:t>
      </w:r>
      <w:r w:rsidR="00231512">
        <w:rPr>
          <w:rFonts w:ascii="Book Antiqua" w:hAnsi="Book Antiqua"/>
        </w:rPr>
        <w:t>Jonallagadda R and Wilkinson C</w:t>
      </w:r>
      <w:r w:rsidR="00231512" w:rsidRPr="00F40FC7">
        <w:rPr>
          <w:rFonts w:ascii="Book Antiqua" w:hAnsi="Book Antiqua"/>
        </w:rPr>
        <w:t xml:space="preserve"> </w:t>
      </w:r>
      <w:r w:rsidRPr="00F40FC7">
        <w:rPr>
          <w:rFonts w:ascii="Book Antiqua" w:hAnsi="Book Antiqua"/>
        </w:rPr>
        <w:t xml:space="preserve">revised the manuscript for final submission. </w:t>
      </w:r>
    </w:p>
    <w:p w14:paraId="6ADE007D" w14:textId="6FC2BF8B" w:rsidR="00F40FC7" w:rsidRPr="00F40FC7" w:rsidRDefault="00F40FC7" w:rsidP="00004530">
      <w:pPr>
        <w:spacing w:line="360" w:lineRule="auto"/>
        <w:jc w:val="both"/>
        <w:rPr>
          <w:rFonts w:ascii="Book Antiqua" w:hAnsi="Book Antiqua"/>
        </w:rPr>
      </w:pPr>
      <w:r w:rsidRPr="00F40FC7">
        <w:rPr>
          <w:rFonts w:ascii="Book Antiqua" w:hAnsi="Book Antiqua"/>
        </w:rPr>
        <w:t xml:space="preserve"> </w:t>
      </w:r>
    </w:p>
    <w:p w14:paraId="772EC510" w14:textId="08BC78E0" w:rsidR="00F40FC7" w:rsidRPr="00F40FC7" w:rsidRDefault="00F40FC7" w:rsidP="00004530">
      <w:pPr>
        <w:spacing w:line="360" w:lineRule="auto"/>
        <w:jc w:val="both"/>
        <w:rPr>
          <w:rFonts w:ascii="Book Antiqua" w:hAnsi="Book Antiqua"/>
        </w:rPr>
      </w:pPr>
      <w:r w:rsidRPr="00983D58">
        <w:rPr>
          <w:rFonts w:ascii="Book Antiqua" w:hAnsi="Book Antiqua"/>
          <w:b/>
          <w:bCs/>
        </w:rPr>
        <w:lastRenderedPageBreak/>
        <w:t xml:space="preserve">Conflict-of-interest statement: </w:t>
      </w:r>
      <w:r w:rsidRPr="00F40FC7">
        <w:rPr>
          <w:rFonts w:ascii="Book Antiqua" w:hAnsi="Book Antiqua"/>
        </w:rPr>
        <w:t xml:space="preserve">The authors declare that there are no financial relationships, personal relationships or other scenarios that may represent potential conflicts of interest. </w:t>
      </w:r>
    </w:p>
    <w:p w14:paraId="584ADEF6" w14:textId="73D82297" w:rsidR="00F40FC7" w:rsidRDefault="00F40FC7" w:rsidP="00004530">
      <w:pPr>
        <w:spacing w:line="360" w:lineRule="auto"/>
        <w:jc w:val="both"/>
        <w:rPr>
          <w:rFonts w:ascii="Book Antiqua" w:hAnsi="Book Antiqua"/>
          <w:highlight w:val="yellow"/>
        </w:rPr>
      </w:pPr>
    </w:p>
    <w:p w14:paraId="1565AC83" w14:textId="77777777" w:rsidR="00B114E3" w:rsidRDefault="00B114E3" w:rsidP="00004530">
      <w:pPr>
        <w:spacing w:line="360" w:lineRule="auto"/>
        <w:jc w:val="both"/>
        <w:rPr>
          <w:rFonts w:ascii="Book Antiqua" w:hAnsi="Book Antiqua"/>
          <w:color w:val="000000"/>
        </w:rPr>
      </w:pPr>
      <w:bookmarkStart w:id="2" w:name="OLE_LINK507"/>
      <w:bookmarkStart w:id="3" w:name="OLE_LINK506"/>
      <w:bookmarkStart w:id="4" w:name="OLE_LINK496"/>
      <w:bookmarkStart w:id="5" w:name="OLE_LINK479"/>
      <w:bookmarkStart w:id="6" w:name="OLE_LINK1"/>
      <w:r w:rsidRPr="00C05FCE">
        <w:rPr>
          <w:rFonts w:ascii="Book Antiqua" w:hAnsi="Book Antiqua"/>
          <w:b/>
          <w:color w:val="000000"/>
        </w:rPr>
        <w:t xml:space="preserve">Open-Access: </w:t>
      </w:r>
      <w:r w:rsidRPr="00C05FCE">
        <w:rPr>
          <w:rFonts w:ascii="Book Antiqua" w:hAnsi="Book Antiqua"/>
          <w:color w:val="000000"/>
        </w:rPr>
        <w:t>This article is an open-access</w:t>
      </w:r>
      <w:r w:rsidRPr="00C05FCE">
        <w:rPr>
          <w:rFonts w:ascii="Book Antiqua" w:hAnsi="Book Antiqua" w:hint="eastAsia"/>
          <w:color w:val="000000"/>
        </w:rPr>
        <w:t xml:space="preserve"> </w:t>
      </w:r>
      <w:r w:rsidRPr="00C05FCE">
        <w:rPr>
          <w:rFonts w:ascii="Book Antiqua" w:hAnsi="Book Antiqua"/>
          <w:color w:val="000000"/>
        </w:rPr>
        <w:t>article</w:t>
      </w:r>
      <w:r w:rsidRPr="00C05FCE">
        <w:rPr>
          <w:rFonts w:ascii="Book Antiqua" w:hAnsi="Book Antiqua" w:hint="eastAsia"/>
          <w:color w:val="000000"/>
        </w:rPr>
        <w:t xml:space="preserve"> </w:t>
      </w:r>
      <w:r w:rsidRPr="00C05FCE">
        <w:rPr>
          <w:rFonts w:ascii="Book Antiqua" w:hAnsi="Book Antiqua"/>
          <w:color w:val="000000"/>
        </w:rPr>
        <w:t>which was selected by an in-house editor and fully peer-reviewed by external reviewers. It is distributed</w:t>
      </w:r>
      <w:r w:rsidRPr="00C05FCE">
        <w:rPr>
          <w:rFonts w:ascii="Book Antiqua" w:hAnsi="Book Antiqua" w:hint="eastAsia"/>
          <w:color w:val="000000"/>
        </w:rPr>
        <w:t xml:space="preserve"> </w:t>
      </w:r>
      <w:r w:rsidRPr="00C05FCE">
        <w:rPr>
          <w:rFonts w:ascii="Book Antiqua" w:hAnsi="Book Antiqua"/>
          <w:color w:val="000000"/>
        </w:rPr>
        <w:t>in</w:t>
      </w:r>
      <w:r w:rsidRPr="00C05FCE">
        <w:rPr>
          <w:rFonts w:ascii="Book Antiqua" w:hAnsi="Book Antiqua" w:hint="eastAsia"/>
          <w:color w:val="000000"/>
        </w:rPr>
        <w:t xml:space="preserve"> </w:t>
      </w:r>
      <w:r w:rsidRPr="00C05FCE">
        <w:rPr>
          <w:rFonts w:ascii="Book Antiqua" w:hAnsi="Book Antiqua"/>
          <w:color w:val="000000"/>
        </w:rPr>
        <w:t>accordance</w:t>
      </w:r>
      <w:r w:rsidRPr="00C05FCE">
        <w:rPr>
          <w:rFonts w:ascii="Book Antiqua" w:hAnsi="Book Antiqua" w:hint="eastAsia"/>
          <w:color w:val="000000"/>
        </w:rPr>
        <w:t xml:space="preserve"> </w:t>
      </w:r>
      <w:r w:rsidRPr="00C05FCE">
        <w:rPr>
          <w:rFonts w:ascii="Book Antiqua" w:hAnsi="Book Antiqua"/>
          <w:color w:val="000000"/>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085E6E">
        <w:rPr>
          <w:rFonts w:ascii="Book Antiqua" w:hAnsi="Book Antiqua"/>
          <w:color w:val="000000"/>
        </w:rPr>
        <w:t>http://creativecommons.org/licenses/by-nc/4.0/</w:t>
      </w:r>
      <w:bookmarkEnd w:id="2"/>
      <w:bookmarkEnd w:id="3"/>
      <w:bookmarkEnd w:id="4"/>
      <w:bookmarkEnd w:id="5"/>
    </w:p>
    <w:bookmarkEnd w:id="6"/>
    <w:p w14:paraId="7897D76E" w14:textId="77777777" w:rsidR="00B114E3" w:rsidRPr="003A20C8" w:rsidRDefault="00B114E3" w:rsidP="00004530">
      <w:pPr>
        <w:spacing w:line="360" w:lineRule="auto"/>
        <w:jc w:val="both"/>
        <w:rPr>
          <w:rFonts w:ascii="Book Antiqua" w:hAnsi="Book Antiqua"/>
          <w:color w:val="000000"/>
        </w:rPr>
      </w:pPr>
    </w:p>
    <w:p w14:paraId="74309FDA" w14:textId="77777777" w:rsidR="00B114E3" w:rsidRPr="00B757B8" w:rsidRDefault="00B114E3" w:rsidP="00004530">
      <w:pPr>
        <w:spacing w:line="360" w:lineRule="auto"/>
        <w:jc w:val="both"/>
        <w:rPr>
          <w:rFonts w:ascii="Book Antiqua" w:hAnsi="Book Antiqua"/>
        </w:rPr>
      </w:pPr>
      <w:r w:rsidRPr="00B757B8">
        <w:rPr>
          <w:rFonts w:ascii="Book Antiqua" w:hAnsi="Book Antiqua"/>
          <w:b/>
        </w:rPr>
        <w:t xml:space="preserve">Manuscript source: </w:t>
      </w:r>
      <w:r w:rsidRPr="00B757B8">
        <w:rPr>
          <w:rFonts w:ascii="Book Antiqua" w:hAnsi="Book Antiqua"/>
        </w:rPr>
        <w:t>Invited manuscript</w:t>
      </w:r>
    </w:p>
    <w:p w14:paraId="45B3ED92" w14:textId="77777777" w:rsidR="00C727E7" w:rsidRPr="00F40FC7" w:rsidRDefault="00C727E7" w:rsidP="00004530">
      <w:pPr>
        <w:spacing w:line="360" w:lineRule="auto"/>
        <w:jc w:val="both"/>
        <w:rPr>
          <w:rFonts w:ascii="Book Antiqua" w:hAnsi="Book Antiqua"/>
          <w:highlight w:val="yellow"/>
        </w:rPr>
      </w:pPr>
    </w:p>
    <w:p w14:paraId="55E95D7A" w14:textId="5336A10A" w:rsidR="00F40FC7" w:rsidRPr="00F40FC7" w:rsidRDefault="00141E62" w:rsidP="00004530">
      <w:pPr>
        <w:spacing w:line="360" w:lineRule="auto"/>
        <w:jc w:val="both"/>
        <w:rPr>
          <w:rFonts w:ascii="Book Antiqua" w:hAnsi="Book Antiqua"/>
        </w:rPr>
      </w:pPr>
      <w:r w:rsidRPr="00B114E3">
        <w:rPr>
          <w:rFonts w:ascii="Book Antiqua" w:hAnsi="Book Antiqua"/>
          <w:b/>
          <w:bCs/>
        </w:rPr>
        <w:t xml:space="preserve">Corresponding </w:t>
      </w:r>
      <w:r w:rsidR="00B114E3" w:rsidRPr="00B114E3">
        <w:rPr>
          <w:rFonts w:ascii="Book Antiqua" w:hAnsi="Book Antiqua"/>
          <w:b/>
          <w:bCs/>
        </w:rPr>
        <w:t>a</w:t>
      </w:r>
      <w:r w:rsidRPr="00B114E3">
        <w:rPr>
          <w:rFonts w:ascii="Book Antiqua" w:hAnsi="Book Antiqua"/>
          <w:b/>
          <w:bCs/>
        </w:rPr>
        <w:t>uthor</w:t>
      </w:r>
      <w:r w:rsidR="00F40FC7" w:rsidRPr="00B114E3">
        <w:rPr>
          <w:rFonts w:ascii="Book Antiqua" w:hAnsi="Book Antiqua"/>
          <w:b/>
          <w:bCs/>
        </w:rPr>
        <w:t>:</w:t>
      </w:r>
      <w:r w:rsidR="00F40FC7" w:rsidRPr="00F40FC7">
        <w:rPr>
          <w:rFonts w:ascii="Book Antiqua" w:hAnsi="Book Antiqua"/>
        </w:rPr>
        <w:t xml:space="preserve"> </w:t>
      </w:r>
      <w:r w:rsidR="00F40FC7" w:rsidRPr="00F40FC7">
        <w:rPr>
          <w:rFonts w:ascii="Book Antiqua" w:hAnsi="Book Antiqua"/>
          <w:b/>
        </w:rPr>
        <w:t xml:space="preserve">Shamir O Cawich, </w:t>
      </w:r>
      <w:r w:rsidR="00EB0E63" w:rsidRPr="00EB0E63">
        <w:rPr>
          <w:rFonts w:ascii="Book Antiqua" w:hAnsi="Book Antiqua"/>
          <w:b/>
        </w:rPr>
        <w:t xml:space="preserve">Professor, </w:t>
      </w:r>
      <w:r w:rsidR="00F40FC7" w:rsidRPr="00F40FC7">
        <w:rPr>
          <w:rFonts w:ascii="Book Antiqua" w:hAnsi="Book Antiqua"/>
        </w:rPr>
        <w:t xml:space="preserve">Department of Clinical Surgical Sciences, University of the West Indies, St Augustine, Trinidad &amp; Tobago, </w:t>
      </w:r>
      <w:bookmarkStart w:id="7" w:name="_Hlk13478671"/>
      <w:r w:rsidR="00F40FC7" w:rsidRPr="00F40FC7">
        <w:rPr>
          <w:rFonts w:ascii="Book Antiqua" w:hAnsi="Book Antiqua"/>
        </w:rPr>
        <w:t>West Indies</w:t>
      </w:r>
      <w:bookmarkEnd w:id="7"/>
      <w:r w:rsidR="005A7883">
        <w:rPr>
          <w:rFonts w:ascii="Book Antiqua" w:hAnsi="Book Antiqua"/>
        </w:rPr>
        <w:t xml:space="preserve">. </w:t>
      </w:r>
      <w:r w:rsidR="005A7883" w:rsidRPr="00F40FC7">
        <w:rPr>
          <w:rFonts w:ascii="Book Antiqua" w:hAnsi="Book Antiqua"/>
        </w:rPr>
        <w:t>socawich@hotmail.com</w:t>
      </w:r>
    </w:p>
    <w:p w14:paraId="74B3FBDE" w14:textId="1A76CBDD" w:rsidR="00F40FC7" w:rsidRPr="00F40FC7" w:rsidRDefault="00F40FC7" w:rsidP="00004530">
      <w:pPr>
        <w:pStyle w:val="ListParagraph"/>
        <w:spacing w:line="360" w:lineRule="auto"/>
        <w:ind w:left="0"/>
        <w:jc w:val="both"/>
        <w:rPr>
          <w:rFonts w:ascii="Book Antiqua" w:hAnsi="Book Antiqua"/>
        </w:rPr>
      </w:pPr>
      <w:r w:rsidRPr="005A7883">
        <w:rPr>
          <w:rFonts w:ascii="Book Antiqua" w:hAnsi="Book Antiqua"/>
          <w:b/>
          <w:bCs/>
        </w:rPr>
        <w:t xml:space="preserve">Telephone: </w:t>
      </w:r>
      <w:r w:rsidR="008A46FC" w:rsidRPr="008A46FC">
        <w:rPr>
          <w:rFonts w:ascii="Book Antiqua" w:hAnsi="Book Antiqua"/>
        </w:rPr>
        <w:t>+</w:t>
      </w:r>
      <w:r w:rsidRPr="00F40FC7">
        <w:rPr>
          <w:rFonts w:ascii="Book Antiqua" w:hAnsi="Book Antiqua"/>
        </w:rPr>
        <w:t>1-868-6229909</w:t>
      </w:r>
    </w:p>
    <w:p w14:paraId="52358602" w14:textId="77777777" w:rsidR="00231512" w:rsidRDefault="00231512" w:rsidP="00004530">
      <w:pPr>
        <w:spacing w:line="360" w:lineRule="auto"/>
        <w:jc w:val="both"/>
        <w:rPr>
          <w:rFonts w:ascii="Book Antiqua" w:hAnsi="Book Antiqua"/>
          <w:b/>
        </w:rPr>
      </w:pPr>
    </w:p>
    <w:p w14:paraId="5372D7D3" w14:textId="72C9BE23" w:rsidR="00F41F53" w:rsidRPr="000F5E36" w:rsidRDefault="00F41F53" w:rsidP="00004530">
      <w:pPr>
        <w:spacing w:line="360" w:lineRule="auto"/>
        <w:rPr>
          <w:rFonts w:ascii="Book Antiqua" w:hAnsi="Book Antiqua"/>
          <w:bCs/>
        </w:rPr>
      </w:pPr>
      <w:r w:rsidRPr="00867A3A">
        <w:rPr>
          <w:rFonts w:ascii="Book Antiqua" w:hAnsi="Book Antiqua"/>
          <w:b/>
        </w:rPr>
        <w:t>Received:</w:t>
      </w:r>
      <w:r w:rsidR="000F5E36">
        <w:rPr>
          <w:rFonts w:ascii="Book Antiqua" w:hAnsi="Book Antiqua"/>
          <w:b/>
        </w:rPr>
        <w:t xml:space="preserve"> </w:t>
      </w:r>
      <w:r w:rsidR="00112AEA" w:rsidRPr="000F5E36">
        <w:rPr>
          <w:rFonts w:ascii="Book Antiqua" w:hAnsi="Book Antiqua"/>
          <w:bCs/>
        </w:rPr>
        <w:t>February 27, 2018</w:t>
      </w:r>
    </w:p>
    <w:p w14:paraId="77CEA0FA" w14:textId="655F0551" w:rsidR="00F41F53" w:rsidRPr="00867A3A" w:rsidRDefault="00F41F53" w:rsidP="00004530">
      <w:pPr>
        <w:spacing w:line="360" w:lineRule="auto"/>
        <w:rPr>
          <w:rFonts w:ascii="Book Antiqua" w:hAnsi="Book Antiqua"/>
          <w:b/>
        </w:rPr>
      </w:pPr>
      <w:r w:rsidRPr="00867A3A">
        <w:rPr>
          <w:rFonts w:ascii="Book Antiqua" w:hAnsi="Book Antiqua"/>
          <w:b/>
        </w:rPr>
        <w:t>Peer-review started:</w:t>
      </w:r>
      <w:r w:rsidR="000F5E36">
        <w:rPr>
          <w:rFonts w:ascii="Book Antiqua" w:hAnsi="Book Antiqua"/>
          <w:b/>
        </w:rPr>
        <w:t xml:space="preserve"> </w:t>
      </w:r>
      <w:r w:rsidR="000F5E36" w:rsidRPr="000F5E36">
        <w:rPr>
          <w:rFonts w:ascii="Book Antiqua" w:hAnsi="Book Antiqua"/>
          <w:bCs/>
        </w:rPr>
        <w:t>February 2</w:t>
      </w:r>
      <w:r w:rsidR="000F5E36">
        <w:rPr>
          <w:rFonts w:ascii="Book Antiqua" w:hAnsi="Book Antiqua"/>
          <w:bCs/>
        </w:rPr>
        <w:t>8</w:t>
      </w:r>
      <w:r w:rsidR="000F5E36" w:rsidRPr="000F5E36">
        <w:rPr>
          <w:rFonts w:ascii="Book Antiqua" w:hAnsi="Book Antiqua"/>
          <w:bCs/>
        </w:rPr>
        <w:t>, 2018</w:t>
      </w:r>
    </w:p>
    <w:p w14:paraId="4D02832B" w14:textId="7BA02C33" w:rsidR="00F41F53" w:rsidRPr="00867A3A" w:rsidRDefault="00F41F53" w:rsidP="00004530">
      <w:pPr>
        <w:spacing w:line="360" w:lineRule="auto"/>
        <w:rPr>
          <w:rFonts w:ascii="Book Antiqua" w:hAnsi="Book Antiqua"/>
          <w:b/>
        </w:rPr>
      </w:pPr>
      <w:r w:rsidRPr="00867A3A">
        <w:rPr>
          <w:rFonts w:ascii="Book Antiqua" w:hAnsi="Book Antiqua"/>
          <w:b/>
        </w:rPr>
        <w:t>First decision:</w:t>
      </w:r>
      <w:r w:rsidR="00F66650">
        <w:rPr>
          <w:rFonts w:ascii="Book Antiqua" w:hAnsi="Book Antiqua"/>
          <w:b/>
        </w:rPr>
        <w:t xml:space="preserve"> </w:t>
      </w:r>
      <w:r w:rsidR="00F66650" w:rsidRPr="00F66650">
        <w:rPr>
          <w:rFonts w:ascii="Book Antiqua" w:hAnsi="Book Antiqua"/>
          <w:bCs/>
        </w:rPr>
        <w:t>May 13, 2019</w:t>
      </w:r>
    </w:p>
    <w:p w14:paraId="746ED545" w14:textId="11A2C01B" w:rsidR="00F41F53" w:rsidRPr="00F66650" w:rsidRDefault="00F41F53" w:rsidP="00004530">
      <w:pPr>
        <w:spacing w:line="360" w:lineRule="auto"/>
        <w:rPr>
          <w:rFonts w:ascii="Book Antiqua" w:hAnsi="Book Antiqua"/>
          <w:bCs/>
        </w:rPr>
      </w:pPr>
      <w:r w:rsidRPr="00867A3A">
        <w:rPr>
          <w:rFonts w:ascii="Book Antiqua" w:hAnsi="Book Antiqua"/>
          <w:b/>
        </w:rPr>
        <w:t>Revised:</w:t>
      </w:r>
      <w:r w:rsidR="00F66650">
        <w:rPr>
          <w:rFonts w:ascii="Book Antiqua" w:hAnsi="Book Antiqua"/>
          <w:b/>
        </w:rPr>
        <w:t xml:space="preserve"> </w:t>
      </w:r>
      <w:r w:rsidR="00F66650" w:rsidRPr="00F66650">
        <w:rPr>
          <w:rFonts w:ascii="Book Antiqua" w:hAnsi="Book Antiqua"/>
          <w:bCs/>
        </w:rPr>
        <w:t>June 15, 2019</w:t>
      </w:r>
    </w:p>
    <w:p w14:paraId="36239F5F" w14:textId="71CCE8F0" w:rsidR="00D83113" w:rsidRPr="00867A3A" w:rsidRDefault="00F41F53" w:rsidP="00004530">
      <w:pPr>
        <w:spacing w:line="360" w:lineRule="auto"/>
        <w:rPr>
          <w:rFonts w:ascii="Book Antiqua" w:hAnsi="Book Antiqua"/>
          <w:b/>
        </w:rPr>
      </w:pPr>
      <w:r w:rsidRPr="00867A3A">
        <w:rPr>
          <w:rFonts w:ascii="Book Antiqua" w:hAnsi="Book Antiqua"/>
          <w:b/>
        </w:rPr>
        <w:t xml:space="preserve">Accepted: </w:t>
      </w:r>
      <w:r w:rsidR="00D83113" w:rsidRPr="00D83113">
        <w:rPr>
          <w:rFonts w:ascii="Book Antiqua" w:hAnsi="Book Antiqua"/>
          <w:bCs/>
        </w:rPr>
        <w:t>July 17, 2019</w:t>
      </w:r>
    </w:p>
    <w:p w14:paraId="11B6ACEB" w14:textId="77777777" w:rsidR="00F41F53" w:rsidRPr="00867A3A" w:rsidRDefault="00F41F53" w:rsidP="00004530">
      <w:pPr>
        <w:spacing w:line="360" w:lineRule="auto"/>
        <w:rPr>
          <w:rFonts w:ascii="Book Antiqua" w:hAnsi="Book Antiqua"/>
          <w:b/>
        </w:rPr>
      </w:pPr>
      <w:r w:rsidRPr="00867A3A">
        <w:rPr>
          <w:rFonts w:ascii="Book Antiqua" w:hAnsi="Book Antiqua"/>
          <w:b/>
        </w:rPr>
        <w:t>Article in press:</w:t>
      </w:r>
    </w:p>
    <w:p w14:paraId="281473F6" w14:textId="77777777" w:rsidR="00F41F53" w:rsidRPr="009E3692" w:rsidRDefault="00F41F53" w:rsidP="00004530">
      <w:pPr>
        <w:spacing w:line="360" w:lineRule="auto"/>
        <w:rPr>
          <w:rFonts w:ascii="Book Antiqua" w:hAnsi="Book Antiqua"/>
        </w:rPr>
      </w:pPr>
      <w:r w:rsidRPr="00867A3A">
        <w:rPr>
          <w:rFonts w:ascii="Book Antiqua" w:hAnsi="Book Antiqua"/>
          <w:b/>
        </w:rPr>
        <w:t>Published online:</w:t>
      </w:r>
    </w:p>
    <w:p w14:paraId="6DBAE240" w14:textId="77777777" w:rsidR="00231512" w:rsidRDefault="00231512" w:rsidP="00004530">
      <w:pPr>
        <w:spacing w:line="360" w:lineRule="auto"/>
        <w:jc w:val="both"/>
        <w:rPr>
          <w:rFonts w:ascii="Book Antiqua" w:hAnsi="Book Antiqua"/>
          <w:b/>
        </w:rPr>
      </w:pPr>
    </w:p>
    <w:p w14:paraId="358695CE" w14:textId="77777777" w:rsidR="00231512" w:rsidRDefault="00231512" w:rsidP="00004530">
      <w:pPr>
        <w:spacing w:line="360" w:lineRule="auto"/>
        <w:jc w:val="both"/>
        <w:rPr>
          <w:rFonts w:ascii="Book Antiqua" w:hAnsi="Book Antiqua"/>
          <w:b/>
        </w:rPr>
      </w:pPr>
    </w:p>
    <w:p w14:paraId="19763385" w14:textId="77777777" w:rsidR="0091064A" w:rsidRDefault="0091064A">
      <w:pPr>
        <w:spacing w:line="240" w:lineRule="auto"/>
        <w:rPr>
          <w:rFonts w:ascii="Book Antiqua" w:hAnsi="Book Antiqua"/>
          <w:b/>
        </w:rPr>
      </w:pPr>
      <w:r>
        <w:rPr>
          <w:rFonts w:ascii="Book Antiqua" w:hAnsi="Book Antiqua"/>
          <w:b/>
        </w:rPr>
        <w:br w:type="page"/>
      </w:r>
    </w:p>
    <w:p w14:paraId="461C83A0" w14:textId="76D30BBC" w:rsidR="00123E38" w:rsidRPr="00F40FC7" w:rsidRDefault="00F130C6" w:rsidP="00004530">
      <w:pPr>
        <w:spacing w:line="360" w:lineRule="auto"/>
        <w:jc w:val="both"/>
        <w:rPr>
          <w:rFonts w:ascii="Book Antiqua" w:hAnsi="Book Antiqua"/>
          <w:b/>
        </w:rPr>
      </w:pPr>
      <w:r w:rsidRPr="00F40FC7">
        <w:rPr>
          <w:rFonts w:ascii="Book Antiqua" w:hAnsi="Book Antiqua"/>
          <w:b/>
        </w:rPr>
        <w:lastRenderedPageBreak/>
        <w:t>Abstract</w:t>
      </w:r>
    </w:p>
    <w:p w14:paraId="2A5A490C" w14:textId="4491779B" w:rsidR="005F2770" w:rsidRPr="00F40FC7" w:rsidRDefault="00123E38" w:rsidP="00004530">
      <w:pPr>
        <w:spacing w:line="360" w:lineRule="auto"/>
        <w:jc w:val="both"/>
        <w:rPr>
          <w:rFonts w:ascii="Book Antiqua" w:hAnsi="Book Antiqua"/>
        </w:rPr>
      </w:pPr>
      <w:r w:rsidRPr="00F40FC7">
        <w:rPr>
          <w:rFonts w:ascii="Book Antiqua" w:hAnsi="Book Antiqua"/>
        </w:rPr>
        <w:t>Diabetes-related amputation rates are high in the</w:t>
      </w:r>
      <w:r w:rsidRPr="00C830A9">
        <w:rPr>
          <w:rFonts w:ascii="Book Antiqua" w:hAnsi="Book Antiqua"/>
          <w:caps/>
        </w:rPr>
        <w:t xml:space="preserve"> </w:t>
      </w:r>
      <w:r w:rsidR="003251F2" w:rsidRPr="00C830A9">
        <w:rPr>
          <w:rFonts w:ascii="Book Antiqua" w:hAnsi="Book Antiqua"/>
          <w:caps/>
        </w:rPr>
        <w:t>c</w:t>
      </w:r>
      <w:r w:rsidR="003251F2" w:rsidRPr="00F40FC7">
        <w:rPr>
          <w:rFonts w:ascii="Book Antiqua" w:hAnsi="Book Antiqua"/>
        </w:rPr>
        <w:t>a</w:t>
      </w:r>
      <w:r w:rsidRPr="00F40FC7">
        <w:rPr>
          <w:rFonts w:ascii="Book Antiqua" w:hAnsi="Book Antiqua"/>
        </w:rPr>
        <w:t>ribbean. Many authorities have identified independent risk factors for diabetes-related amputations, bu</w:t>
      </w:r>
      <w:r w:rsidR="00E51337" w:rsidRPr="00F40FC7">
        <w:rPr>
          <w:rFonts w:ascii="Book Antiqua" w:hAnsi="Book Antiqua"/>
        </w:rPr>
        <w:t>t cultural factors remain under</w:t>
      </w:r>
      <w:r w:rsidRPr="00F40FC7">
        <w:rPr>
          <w:rFonts w:ascii="Book Antiqua" w:hAnsi="Book Antiqua"/>
        </w:rPr>
        <w:t>appre</w:t>
      </w:r>
      <w:r w:rsidR="00E51337" w:rsidRPr="00F40FC7">
        <w:rPr>
          <w:rFonts w:ascii="Book Antiqua" w:hAnsi="Book Antiqua"/>
        </w:rPr>
        <w:t>ci</w:t>
      </w:r>
      <w:r w:rsidRPr="00F40FC7">
        <w:rPr>
          <w:rFonts w:ascii="Book Antiqua" w:hAnsi="Book Antiqua"/>
        </w:rPr>
        <w:t>ated. We coined the term “</w:t>
      </w:r>
      <w:r w:rsidR="003251F2" w:rsidRPr="00C830A9">
        <w:rPr>
          <w:rFonts w:ascii="Book Antiqua" w:hAnsi="Book Antiqua"/>
          <w:iCs/>
          <w:caps/>
        </w:rPr>
        <w:t>c</w:t>
      </w:r>
      <w:r w:rsidRPr="000126B5">
        <w:rPr>
          <w:rFonts w:ascii="Book Antiqua" w:hAnsi="Book Antiqua"/>
          <w:iCs/>
        </w:rPr>
        <w:t xml:space="preserve">aribbean </w:t>
      </w:r>
      <w:r w:rsidR="003251F2" w:rsidRPr="000126B5">
        <w:rPr>
          <w:rFonts w:ascii="Book Antiqua" w:hAnsi="Book Antiqua"/>
          <w:iCs/>
        </w:rPr>
        <w:t>substitution culture</w:t>
      </w:r>
      <w:r w:rsidRPr="00F40FC7">
        <w:rPr>
          <w:rFonts w:ascii="Book Antiqua" w:hAnsi="Book Antiqua"/>
        </w:rPr>
        <w:t xml:space="preserve">” to describe the attitude of patients with diabetic foot infections </w:t>
      </w:r>
      <w:r w:rsidR="007839E5" w:rsidRPr="00F40FC7">
        <w:rPr>
          <w:rFonts w:ascii="Book Antiqua" w:hAnsi="Book Antiqua"/>
        </w:rPr>
        <w:t>in which</w:t>
      </w:r>
      <w:r w:rsidRPr="00F40FC7">
        <w:rPr>
          <w:rFonts w:ascii="Book Antiqua" w:hAnsi="Book Antiqua"/>
        </w:rPr>
        <w:t xml:space="preserve"> they refuse to access medical care, instead voluntarily choosing to substitute “</w:t>
      </w:r>
      <w:r w:rsidRPr="00CF7FF8">
        <w:rPr>
          <w:rFonts w:ascii="Book Antiqua" w:hAnsi="Book Antiqua"/>
          <w:iCs/>
        </w:rPr>
        <w:t>bush medicines</w:t>
      </w:r>
      <w:r w:rsidRPr="00F40FC7">
        <w:rPr>
          <w:rFonts w:ascii="Book Antiqua" w:hAnsi="Book Antiqua"/>
        </w:rPr>
        <w:t>” or other alternative therapies in the place of conventional treatment</w:t>
      </w:r>
      <w:r w:rsidRPr="00F40FC7">
        <w:rPr>
          <w:rFonts w:ascii="Book Antiqua" w:hAnsi="Book Antiqua"/>
          <w:i/>
        </w:rPr>
        <w:t>.</w:t>
      </w:r>
      <w:r w:rsidRPr="00F40FC7">
        <w:rPr>
          <w:rFonts w:ascii="Book Antiqua" w:hAnsi="Book Antiqua"/>
        </w:rPr>
        <w:t xml:space="preserve"> </w:t>
      </w:r>
      <w:r w:rsidR="005F2770" w:rsidRPr="00F40FC7">
        <w:rPr>
          <w:rFonts w:ascii="Book Antiqua" w:hAnsi="Book Antiqua"/>
        </w:rPr>
        <w:t>Recognizing that th</w:t>
      </w:r>
      <w:r w:rsidR="003251F2" w:rsidRPr="00F40FC7">
        <w:rPr>
          <w:rFonts w:ascii="Book Antiqua" w:hAnsi="Book Antiqua"/>
        </w:rPr>
        <w:t xml:space="preserve">e </w:t>
      </w:r>
      <w:r w:rsidR="003251F2" w:rsidRPr="00C830A9">
        <w:rPr>
          <w:rFonts w:ascii="Book Antiqua" w:hAnsi="Book Antiqua"/>
          <w:caps/>
        </w:rPr>
        <w:t>c</w:t>
      </w:r>
      <w:r w:rsidR="005F2770" w:rsidRPr="00F40FC7">
        <w:rPr>
          <w:rFonts w:ascii="Book Antiqua" w:hAnsi="Book Antiqua"/>
        </w:rPr>
        <w:t xml:space="preserve">aribbean substitution culture is a barrier to effective treatment of diabetic foot infections is the first step in curbing these practices. In this paper, we discuss the issues related to the </w:t>
      </w:r>
      <w:r w:rsidR="003251F2" w:rsidRPr="00C830A9">
        <w:rPr>
          <w:rFonts w:ascii="Book Antiqua" w:hAnsi="Book Antiqua"/>
          <w:caps/>
        </w:rPr>
        <w:t>c</w:t>
      </w:r>
      <w:r w:rsidR="003251F2" w:rsidRPr="00F40FC7">
        <w:rPr>
          <w:rFonts w:ascii="Book Antiqua" w:hAnsi="Book Antiqua"/>
        </w:rPr>
        <w:t>aribbean substitution cultu</w:t>
      </w:r>
      <w:r w:rsidR="005F2770" w:rsidRPr="00F40FC7">
        <w:rPr>
          <w:rFonts w:ascii="Book Antiqua" w:hAnsi="Book Antiqua"/>
        </w:rPr>
        <w:t xml:space="preserve">re, including the demographics of the population at risk, the alternative therapeutic practices and potential public health strategies to combat this practice. </w:t>
      </w:r>
    </w:p>
    <w:p w14:paraId="00F4D675" w14:textId="77777777" w:rsidR="00231512" w:rsidRPr="00F40FC7" w:rsidRDefault="00231512" w:rsidP="00004530">
      <w:pPr>
        <w:spacing w:line="360" w:lineRule="auto"/>
        <w:jc w:val="both"/>
        <w:rPr>
          <w:rFonts w:ascii="Book Antiqua" w:hAnsi="Book Antiqua"/>
        </w:rPr>
      </w:pPr>
    </w:p>
    <w:p w14:paraId="4BD3EC6B" w14:textId="0AFD4831" w:rsidR="00231512" w:rsidRPr="00F40FC7" w:rsidRDefault="00231512" w:rsidP="00004530">
      <w:pPr>
        <w:spacing w:line="360" w:lineRule="auto"/>
        <w:jc w:val="both"/>
        <w:rPr>
          <w:rFonts w:ascii="Book Antiqua" w:hAnsi="Book Antiqua"/>
        </w:rPr>
      </w:pPr>
      <w:r w:rsidRPr="00F40FC7">
        <w:rPr>
          <w:rFonts w:ascii="Book Antiqua" w:hAnsi="Book Antiqua"/>
          <w:b/>
        </w:rPr>
        <w:t xml:space="preserve">Key </w:t>
      </w:r>
      <w:r w:rsidR="00156CC6" w:rsidRPr="00F40FC7">
        <w:rPr>
          <w:rFonts w:ascii="Book Antiqua" w:hAnsi="Book Antiqua"/>
          <w:b/>
        </w:rPr>
        <w:t>wo</w:t>
      </w:r>
      <w:r w:rsidRPr="00F40FC7">
        <w:rPr>
          <w:rFonts w:ascii="Book Antiqua" w:hAnsi="Book Antiqua"/>
          <w:b/>
        </w:rPr>
        <w:t xml:space="preserve">rds: </w:t>
      </w:r>
      <w:r w:rsidRPr="00F40FC7">
        <w:rPr>
          <w:rFonts w:ascii="Book Antiqua" w:hAnsi="Book Antiqua"/>
        </w:rPr>
        <w:t>Liver; Surgery; Resection; Caribbean; Volume; Outcomes</w:t>
      </w:r>
    </w:p>
    <w:p w14:paraId="119EFB01" w14:textId="31C73CA5" w:rsidR="00231512" w:rsidRDefault="00231512" w:rsidP="00004530">
      <w:pPr>
        <w:spacing w:line="360" w:lineRule="auto"/>
        <w:jc w:val="both"/>
        <w:rPr>
          <w:rFonts w:ascii="Book Antiqua" w:hAnsi="Book Antiqua"/>
        </w:rPr>
      </w:pPr>
    </w:p>
    <w:p w14:paraId="51539579" w14:textId="77777777" w:rsidR="000126B5" w:rsidRDefault="000126B5" w:rsidP="00F51ED5">
      <w:pPr>
        <w:autoSpaceDE w:val="0"/>
        <w:autoSpaceDN w:val="0"/>
        <w:adjustRightInd w:val="0"/>
        <w:snapToGrid w:val="0"/>
        <w:spacing w:line="360" w:lineRule="auto"/>
        <w:jc w:val="both"/>
        <w:rPr>
          <w:rFonts w:ascii="Book Antiqua" w:hAnsi="Book Antiqua" w:cs="Arial Unicode MS"/>
        </w:rPr>
      </w:pPr>
      <w:bookmarkStart w:id="8" w:name="OLE_LINK98"/>
      <w:bookmarkStart w:id="9" w:name="OLE_LINK156"/>
      <w:bookmarkStart w:id="10" w:name="OLE_LINK196"/>
      <w:bookmarkStart w:id="11" w:name="OLE_LINK217"/>
      <w:bookmarkStart w:id="12" w:name="OLE_LINK242"/>
      <w:bookmarkStart w:id="13" w:name="OLE_LINK247"/>
      <w:bookmarkStart w:id="14" w:name="OLE_LINK311"/>
      <w:bookmarkStart w:id="15" w:name="OLE_LINK312"/>
      <w:bookmarkStart w:id="16" w:name="OLE_LINK325"/>
      <w:bookmarkStart w:id="17" w:name="OLE_LINK330"/>
      <w:bookmarkStart w:id="18" w:name="OLE_LINK513"/>
      <w:bookmarkStart w:id="19" w:name="OLE_LINK514"/>
      <w:bookmarkStart w:id="20" w:name="OLE_LINK464"/>
      <w:bookmarkStart w:id="21" w:name="OLE_LINK465"/>
      <w:bookmarkStart w:id="22" w:name="OLE_LINK466"/>
      <w:bookmarkStart w:id="23" w:name="OLE_LINK470"/>
      <w:bookmarkStart w:id="24" w:name="OLE_LINK471"/>
      <w:bookmarkStart w:id="25" w:name="OLE_LINK472"/>
      <w:bookmarkStart w:id="26" w:name="OLE_LINK474"/>
      <w:bookmarkStart w:id="27" w:name="OLE_LINK512"/>
      <w:bookmarkStart w:id="28" w:name="OLE_LINK800"/>
      <w:bookmarkStart w:id="29" w:name="OLE_LINK982"/>
      <w:bookmarkStart w:id="30" w:name="OLE_LINK1027"/>
      <w:bookmarkStart w:id="31" w:name="OLE_LINK504"/>
      <w:bookmarkStart w:id="32" w:name="OLE_LINK546"/>
      <w:bookmarkStart w:id="33" w:name="OLE_LINK547"/>
      <w:bookmarkStart w:id="34" w:name="OLE_LINK575"/>
      <w:bookmarkStart w:id="35" w:name="OLE_LINK640"/>
      <w:bookmarkStart w:id="36" w:name="OLE_LINK672"/>
      <w:bookmarkStart w:id="37" w:name="OLE_LINK714"/>
      <w:bookmarkStart w:id="38" w:name="OLE_LINK651"/>
      <w:bookmarkStart w:id="39" w:name="OLE_LINK652"/>
      <w:bookmarkStart w:id="40" w:name="OLE_LINK744"/>
      <w:bookmarkStart w:id="41" w:name="OLE_LINK758"/>
      <w:bookmarkStart w:id="42" w:name="OLE_LINK787"/>
      <w:bookmarkStart w:id="43" w:name="OLE_LINK807"/>
      <w:bookmarkStart w:id="44" w:name="OLE_LINK820"/>
      <w:bookmarkStart w:id="45" w:name="OLE_LINK862"/>
      <w:bookmarkStart w:id="46" w:name="OLE_LINK879"/>
      <w:bookmarkStart w:id="47" w:name="OLE_LINK906"/>
      <w:bookmarkStart w:id="48" w:name="OLE_LINK928"/>
      <w:bookmarkStart w:id="49" w:name="OLE_LINK960"/>
      <w:bookmarkStart w:id="50" w:name="OLE_LINK861"/>
      <w:bookmarkStart w:id="51" w:name="OLE_LINK983"/>
      <w:bookmarkStart w:id="52" w:name="OLE_LINK1334"/>
      <w:bookmarkStart w:id="53" w:name="OLE_LINK1029"/>
      <w:bookmarkStart w:id="54" w:name="OLE_LINK1060"/>
      <w:bookmarkStart w:id="55" w:name="OLE_LINK1061"/>
      <w:bookmarkStart w:id="56" w:name="OLE_LINK1348"/>
      <w:bookmarkStart w:id="57" w:name="OLE_LINK1086"/>
      <w:bookmarkStart w:id="58" w:name="OLE_LINK1100"/>
      <w:bookmarkStart w:id="59" w:name="OLE_LINK1125"/>
      <w:bookmarkStart w:id="60" w:name="OLE_LINK1163"/>
      <w:bookmarkStart w:id="61" w:name="OLE_LINK1193"/>
      <w:bookmarkStart w:id="62" w:name="OLE_LINK1219"/>
      <w:bookmarkStart w:id="63" w:name="OLE_LINK1247"/>
      <w:bookmarkStart w:id="64" w:name="OLE_LINK1284"/>
      <w:bookmarkStart w:id="65" w:name="OLE_LINK1313"/>
      <w:bookmarkStart w:id="66" w:name="OLE_LINK1361"/>
      <w:bookmarkStart w:id="67" w:name="OLE_LINK1384"/>
      <w:bookmarkStart w:id="68" w:name="OLE_LINK1403"/>
      <w:bookmarkStart w:id="69" w:name="OLE_LINK1437"/>
      <w:bookmarkStart w:id="70" w:name="OLE_LINK1454"/>
      <w:bookmarkStart w:id="71" w:name="OLE_LINK1480"/>
      <w:bookmarkStart w:id="72" w:name="OLE_LINK1504"/>
      <w:bookmarkStart w:id="73" w:name="OLE_LINK1516"/>
      <w:bookmarkStart w:id="74" w:name="OLE_LINK135"/>
      <w:bookmarkStart w:id="75" w:name="OLE_LINK216"/>
      <w:bookmarkStart w:id="76" w:name="OLE_LINK259"/>
      <w:bookmarkStart w:id="77" w:name="OLE_LINK1186"/>
      <w:bookmarkStart w:id="78" w:name="OLE_LINK1265"/>
      <w:bookmarkStart w:id="79" w:name="OLE_LINK1373"/>
      <w:bookmarkStart w:id="80" w:name="OLE_LINK1478"/>
      <w:bookmarkStart w:id="81" w:name="OLE_LINK1644"/>
      <w:bookmarkStart w:id="82" w:name="OLE_LINK1884"/>
      <w:bookmarkStart w:id="83" w:name="OLE_LINK1885"/>
      <w:bookmarkStart w:id="84" w:name="OLE_LINK1538"/>
      <w:bookmarkStart w:id="85" w:name="OLE_LINK1539"/>
      <w:bookmarkStart w:id="86" w:name="OLE_LINK1543"/>
      <w:bookmarkStart w:id="87" w:name="OLE_LINK1549"/>
      <w:bookmarkStart w:id="88" w:name="OLE_LINK1778"/>
      <w:bookmarkStart w:id="89" w:name="OLE_LINK1756"/>
      <w:bookmarkStart w:id="90" w:name="OLE_LINK1776"/>
      <w:bookmarkStart w:id="91" w:name="OLE_LINK1777"/>
      <w:bookmarkStart w:id="92" w:name="OLE_LINK1868"/>
      <w:bookmarkStart w:id="93" w:name="OLE_LINK1744"/>
      <w:bookmarkStart w:id="94" w:name="OLE_LINK1817"/>
      <w:bookmarkStart w:id="95" w:name="OLE_LINK1835"/>
      <w:bookmarkStart w:id="96" w:name="OLE_LINK1866"/>
      <w:bookmarkStart w:id="97" w:name="OLE_LINK1882"/>
      <w:bookmarkStart w:id="98" w:name="OLE_LINK1901"/>
      <w:bookmarkStart w:id="99" w:name="OLE_LINK1902"/>
      <w:bookmarkStart w:id="100" w:name="OLE_LINK2013"/>
      <w:bookmarkStart w:id="101" w:name="OLE_LINK1894"/>
      <w:bookmarkStart w:id="102" w:name="OLE_LINK1929"/>
      <w:bookmarkStart w:id="103" w:name="OLE_LINK1941"/>
      <w:bookmarkStart w:id="104" w:name="OLE_LINK1995"/>
      <w:bookmarkStart w:id="105" w:name="OLE_LINK1938"/>
      <w:bookmarkStart w:id="106" w:name="OLE_LINK2081"/>
      <w:bookmarkStart w:id="107" w:name="OLE_LINK2082"/>
      <w:bookmarkStart w:id="108" w:name="OLE_LINK2292"/>
      <w:bookmarkStart w:id="109" w:name="OLE_LINK1931"/>
      <w:bookmarkStart w:id="110" w:name="OLE_LINK1964"/>
      <w:bookmarkStart w:id="111" w:name="OLE_LINK2020"/>
      <w:bookmarkStart w:id="112" w:name="OLE_LINK2071"/>
      <w:bookmarkStart w:id="113" w:name="OLE_LINK2134"/>
      <w:bookmarkStart w:id="114" w:name="OLE_LINK2265"/>
      <w:bookmarkStart w:id="115" w:name="OLE_LINK2562"/>
      <w:bookmarkStart w:id="116" w:name="OLE_LINK1923"/>
      <w:bookmarkStart w:id="117" w:name="OLE_LINK2192"/>
      <w:bookmarkStart w:id="118" w:name="OLE_LINK2110"/>
      <w:bookmarkStart w:id="119" w:name="OLE_LINK2445"/>
      <w:bookmarkStart w:id="120" w:name="OLE_LINK2446"/>
      <w:bookmarkStart w:id="121" w:name="OLE_LINK2169"/>
      <w:bookmarkStart w:id="122" w:name="OLE_LINK2190"/>
      <w:bookmarkStart w:id="123" w:name="OLE_LINK2331"/>
      <w:bookmarkStart w:id="124" w:name="OLE_LINK2345"/>
      <w:bookmarkStart w:id="125" w:name="OLE_LINK2467"/>
      <w:bookmarkStart w:id="126" w:name="OLE_LINK2484"/>
      <w:bookmarkStart w:id="127" w:name="OLE_LINK2157"/>
      <w:bookmarkStart w:id="128" w:name="OLE_LINK2221"/>
      <w:bookmarkStart w:id="129" w:name="OLE_LINK2252"/>
      <w:bookmarkStart w:id="130" w:name="OLE_LINK2348"/>
      <w:bookmarkStart w:id="131" w:name="OLE_LINK2451"/>
      <w:bookmarkStart w:id="132" w:name="OLE_LINK2627"/>
      <w:bookmarkStart w:id="133" w:name="OLE_LINK2482"/>
      <w:bookmarkStart w:id="134" w:name="OLE_LINK2663"/>
      <w:bookmarkStart w:id="135" w:name="OLE_LINK2761"/>
      <w:bookmarkStart w:id="136" w:name="OLE_LINK2856"/>
      <w:bookmarkStart w:id="137" w:name="OLE_LINK2993"/>
      <w:bookmarkStart w:id="138" w:name="OLE_LINK2643"/>
      <w:bookmarkStart w:id="139" w:name="OLE_LINK2583"/>
      <w:bookmarkStart w:id="140" w:name="OLE_LINK2762"/>
      <w:bookmarkStart w:id="141" w:name="OLE_LINK2962"/>
      <w:bookmarkStart w:id="142" w:name="OLE_LINK2582"/>
      <w:r w:rsidRPr="00412B34">
        <w:rPr>
          <w:rFonts w:ascii="Book Antiqua" w:hAnsi="Book Antiqua"/>
          <w:b/>
          <w:color w:val="000000"/>
          <w:lang w:val="en-GB"/>
        </w:rPr>
        <w:t xml:space="preserve">© </w:t>
      </w:r>
      <w:r w:rsidRPr="00412B34">
        <w:rPr>
          <w:rFonts w:ascii="Book Antiqua" w:eastAsia="AdvTimes" w:hAnsi="Book Antiqua" w:cs="AdvTimes"/>
          <w:b/>
          <w:color w:val="000000"/>
        </w:rPr>
        <w:t>The Author(s) 201</w:t>
      </w:r>
      <w:r>
        <w:rPr>
          <w:rFonts w:ascii="Book Antiqua" w:hAnsi="Book Antiqua" w:cs="AdvTimes"/>
          <w:b/>
          <w:color w:val="000000"/>
        </w:rPr>
        <w:t>9</w:t>
      </w:r>
      <w:r w:rsidRPr="004269F8">
        <w:rPr>
          <w:rFonts w:ascii="Book Antiqua" w:eastAsia="AdvTimes" w:hAnsi="Book Antiqua" w:cs="AdvTimes"/>
          <w:color w:val="000000"/>
        </w:rPr>
        <w:t xml:space="preserve"> </w:t>
      </w:r>
      <w:r w:rsidRPr="00897D49">
        <w:rPr>
          <w:rFonts w:ascii="Book Antiqua" w:eastAsia="AdvTimes" w:hAnsi="Book Antiqua" w:cs="AdvTimes"/>
          <w:color w:val="000000"/>
        </w:rPr>
        <w:t>Published by</w:t>
      </w:r>
      <w:r w:rsidRPr="004269F8">
        <w:rPr>
          <w:rFonts w:ascii="Book Antiqua" w:eastAsia="AdvTimes" w:hAnsi="Book Antiqua" w:cs="AdvTimes"/>
          <w:color w:val="000000"/>
        </w:rPr>
        <w:t xml:space="preserve"> </w:t>
      </w:r>
      <w:r w:rsidRPr="004269F8">
        <w:rPr>
          <w:rFonts w:ascii="Book Antiqua" w:hAnsi="Book Antiqua" w:cs="Arial Unicode MS"/>
          <w:color w:val="000000"/>
          <w:lang w:val="en-GB"/>
        </w:rPr>
        <w:t>Baishideng Publishing Group Inc.</w:t>
      </w:r>
      <w:r w:rsidRPr="008E6844">
        <w:rPr>
          <w:rFonts w:ascii="Book Antiqua" w:hAnsi="Book Antiqua" w:cs="Arial Unicode MS"/>
        </w:rPr>
        <w:t xml:space="preserve"> </w:t>
      </w:r>
      <w:r w:rsidRPr="00836DCC">
        <w:rPr>
          <w:rFonts w:ascii="Book Antiqua" w:hAnsi="Book Antiqua" w:cs="Arial Unicode MS"/>
        </w:rPr>
        <w:t>All rights reserved.</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436E4C4D" w14:textId="77777777" w:rsidR="00156CC6" w:rsidRPr="00F40FC7" w:rsidRDefault="00156CC6" w:rsidP="00004530">
      <w:pPr>
        <w:spacing w:line="360" w:lineRule="auto"/>
        <w:jc w:val="both"/>
        <w:rPr>
          <w:rFonts w:ascii="Book Antiqua" w:hAnsi="Book Antiqua"/>
        </w:rPr>
      </w:pPr>
    </w:p>
    <w:p w14:paraId="4F346519" w14:textId="4F9AA9A8" w:rsidR="00231512" w:rsidRPr="006538A1" w:rsidRDefault="00231512" w:rsidP="00004530">
      <w:pPr>
        <w:spacing w:line="360" w:lineRule="auto"/>
        <w:jc w:val="both"/>
        <w:rPr>
          <w:rFonts w:ascii="Book Antiqua" w:hAnsi="Book Antiqua"/>
          <w:b/>
        </w:rPr>
      </w:pPr>
      <w:r w:rsidRPr="00F40FC7">
        <w:rPr>
          <w:rFonts w:ascii="Book Antiqua" w:hAnsi="Book Antiqua"/>
          <w:b/>
        </w:rPr>
        <w:t xml:space="preserve">Core </w:t>
      </w:r>
      <w:r w:rsidR="006538A1" w:rsidRPr="00F40FC7">
        <w:rPr>
          <w:rFonts w:ascii="Book Antiqua" w:hAnsi="Book Antiqua"/>
          <w:b/>
        </w:rPr>
        <w:t>tip</w:t>
      </w:r>
      <w:r w:rsidRPr="00F40FC7">
        <w:rPr>
          <w:rFonts w:ascii="Book Antiqua" w:hAnsi="Book Antiqua"/>
          <w:b/>
        </w:rPr>
        <w:t>:</w:t>
      </w:r>
      <w:r w:rsidR="002A3796">
        <w:rPr>
          <w:rFonts w:ascii="Book Antiqua" w:hAnsi="Book Antiqua"/>
          <w:b/>
        </w:rPr>
        <w:t xml:space="preserve"> </w:t>
      </w:r>
      <w:r w:rsidRPr="00231512">
        <w:rPr>
          <w:rFonts w:ascii="Book Antiqua" w:hAnsi="Book Antiqua"/>
        </w:rPr>
        <w:t>Many authorities have identified independent risk factors for diabetes-related amputations, but cultural factors remain underappreciated. We coined the term “Caribbean Substitution Culture” to describe the attitude of patients with diabetic foot infections in which they refuse to access medical care, instead voluntarily choosing to substitute “bush medicines” or other alternative therapies in the place of conventional treatment. We discuss the issues related to the Caribbean Substitution Culture, including the demographics of the population at risk, the alternative therapeutic practices and potential public health strategies to combat this practice.</w:t>
      </w:r>
    </w:p>
    <w:p w14:paraId="658E3F9F" w14:textId="6E60DCAD" w:rsidR="00E74E63" w:rsidRDefault="00E74E63" w:rsidP="00004530">
      <w:pPr>
        <w:spacing w:line="360" w:lineRule="auto"/>
        <w:jc w:val="both"/>
        <w:rPr>
          <w:rFonts w:ascii="Book Antiqua" w:hAnsi="Book Antiqua"/>
        </w:rPr>
      </w:pPr>
    </w:p>
    <w:p w14:paraId="0AEBB22C" w14:textId="44EFD5C6" w:rsidR="00C30645" w:rsidRPr="00C30645" w:rsidRDefault="00C30645" w:rsidP="00004530">
      <w:pPr>
        <w:spacing w:line="360" w:lineRule="auto"/>
        <w:jc w:val="both"/>
        <w:rPr>
          <w:rFonts w:ascii="Book Antiqua" w:hAnsi="Book Antiqua"/>
          <w:bCs/>
          <w:iCs/>
        </w:rPr>
      </w:pPr>
      <w:r w:rsidRPr="006538A1">
        <w:rPr>
          <w:rFonts w:ascii="Book Antiqua" w:hAnsi="Book Antiqua"/>
          <w:bCs/>
        </w:rPr>
        <w:t>Cawich</w:t>
      </w:r>
      <w:r>
        <w:rPr>
          <w:rFonts w:ascii="Book Antiqua" w:hAnsi="Book Antiqua"/>
          <w:bCs/>
        </w:rPr>
        <w:t xml:space="preserve"> SO</w:t>
      </w:r>
      <w:r w:rsidRPr="006538A1">
        <w:rPr>
          <w:rFonts w:ascii="Book Antiqua" w:hAnsi="Book Antiqua"/>
          <w:bCs/>
        </w:rPr>
        <w:t>, Naraynsingh</w:t>
      </w:r>
      <w:r>
        <w:rPr>
          <w:rFonts w:ascii="Book Antiqua" w:hAnsi="Book Antiqua"/>
          <w:bCs/>
        </w:rPr>
        <w:t xml:space="preserve"> V</w:t>
      </w:r>
      <w:r w:rsidRPr="006538A1">
        <w:rPr>
          <w:rFonts w:ascii="Book Antiqua" w:hAnsi="Book Antiqua"/>
          <w:bCs/>
        </w:rPr>
        <w:t>, Jonallagadda</w:t>
      </w:r>
      <w:r>
        <w:rPr>
          <w:rFonts w:ascii="Book Antiqua" w:hAnsi="Book Antiqua"/>
          <w:bCs/>
        </w:rPr>
        <w:t xml:space="preserve"> R</w:t>
      </w:r>
      <w:r w:rsidRPr="006538A1">
        <w:rPr>
          <w:rFonts w:ascii="Book Antiqua" w:hAnsi="Book Antiqua"/>
          <w:bCs/>
        </w:rPr>
        <w:t>, Wilkinson</w:t>
      </w:r>
      <w:r>
        <w:rPr>
          <w:rFonts w:ascii="Book Antiqua" w:hAnsi="Book Antiqua"/>
          <w:bCs/>
        </w:rPr>
        <w:t xml:space="preserve"> C. </w:t>
      </w:r>
      <w:r w:rsidRPr="00C30645">
        <w:rPr>
          <w:rFonts w:ascii="Book Antiqua" w:hAnsi="Book Antiqua"/>
          <w:bCs/>
        </w:rPr>
        <w:t>Caribbean “</w:t>
      </w:r>
      <w:r w:rsidR="00D90911" w:rsidRPr="00C30645">
        <w:rPr>
          <w:rFonts w:ascii="Book Antiqua" w:hAnsi="Book Antiqua"/>
          <w:bCs/>
        </w:rPr>
        <w:t>substitution cul</w:t>
      </w:r>
      <w:r w:rsidRPr="00C30645">
        <w:rPr>
          <w:rFonts w:ascii="Book Antiqua" w:hAnsi="Book Antiqua"/>
          <w:bCs/>
        </w:rPr>
        <w:t>ture” is a barrier to effective treatment of persons with diabetic foot infections</w:t>
      </w:r>
      <w:r>
        <w:rPr>
          <w:rFonts w:ascii="Book Antiqua" w:hAnsi="Book Antiqua"/>
          <w:bCs/>
        </w:rPr>
        <w:t xml:space="preserve">. </w:t>
      </w:r>
      <w:r w:rsidR="00B114B5" w:rsidRPr="00B114B5">
        <w:rPr>
          <w:rFonts w:ascii="Book Antiqua" w:hAnsi="Book Antiqua"/>
          <w:bCs/>
          <w:i/>
          <w:iCs/>
        </w:rPr>
        <w:t>World J Surg Proced</w:t>
      </w:r>
      <w:r w:rsidR="00B114B5">
        <w:rPr>
          <w:rFonts w:ascii="Book Antiqua" w:hAnsi="Book Antiqua"/>
          <w:bCs/>
        </w:rPr>
        <w:t xml:space="preserve"> 2019; In press</w:t>
      </w:r>
    </w:p>
    <w:p w14:paraId="14FEB829" w14:textId="77777777" w:rsidR="00C30645" w:rsidRPr="00F40FC7" w:rsidRDefault="00C30645" w:rsidP="00004530">
      <w:pPr>
        <w:spacing w:line="360" w:lineRule="auto"/>
        <w:jc w:val="both"/>
        <w:rPr>
          <w:rFonts w:ascii="Book Antiqua" w:hAnsi="Book Antiqua"/>
        </w:rPr>
      </w:pPr>
    </w:p>
    <w:p w14:paraId="1DAE366B" w14:textId="77777777" w:rsidR="0091064A" w:rsidRDefault="0091064A">
      <w:pPr>
        <w:spacing w:line="240" w:lineRule="auto"/>
        <w:rPr>
          <w:rFonts w:ascii="Book Antiqua" w:hAnsi="Book Antiqua"/>
          <w:b/>
        </w:rPr>
      </w:pPr>
      <w:r>
        <w:rPr>
          <w:rFonts w:ascii="Book Antiqua" w:hAnsi="Book Antiqua"/>
          <w:b/>
        </w:rPr>
        <w:br w:type="page"/>
      </w:r>
    </w:p>
    <w:p w14:paraId="3FD373B4" w14:textId="66A3317B" w:rsidR="007D67F1" w:rsidRPr="00F40FC7" w:rsidRDefault="007D67F1" w:rsidP="00004530">
      <w:pPr>
        <w:spacing w:line="360" w:lineRule="auto"/>
        <w:jc w:val="both"/>
        <w:rPr>
          <w:rFonts w:ascii="Book Antiqua" w:hAnsi="Book Antiqua"/>
          <w:b/>
        </w:rPr>
      </w:pPr>
      <w:r w:rsidRPr="00F40FC7">
        <w:rPr>
          <w:rFonts w:ascii="Book Antiqua" w:hAnsi="Book Antiqua"/>
          <w:b/>
        </w:rPr>
        <w:lastRenderedPageBreak/>
        <w:t>INTRODUCTION</w:t>
      </w:r>
    </w:p>
    <w:p w14:paraId="3BF19DFE" w14:textId="1EEE379B" w:rsidR="000D2614" w:rsidRPr="00F40FC7" w:rsidRDefault="006235B3" w:rsidP="00004530">
      <w:pPr>
        <w:spacing w:line="360" w:lineRule="auto"/>
        <w:jc w:val="both"/>
        <w:rPr>
          <w:rFonts w:ascii="Book Antiqua" w:hAnsi="Book Antiqua"/>
        </w:rPr>
      </w:pPr>
      <w:r w:rsidRPr="00F40FC7">
        <w:rPr>
          <w:rFonts w:ascii="Book Antiqua" w:hAnsi="Book Antiqua"/>
        </w:rPr>
        <w:t>In the Caribbean, persons with diabetes have 0.75% annual risk to develop foot infections</w:t>
      </w:r>
      <w:r w:rsidR="00361C95" w:rsidRPr="00361C95">
        <w:rPr>
          <w:rFonts w:ascii="Book Antiqua" w:hAnsi="Book Antiqua"/>
          <w:vertAlign w:val="superscript"/>
        </w:rPr>
        <w:t>[</w:t>
      </w:r>
      <w:r w:rsidRPr="00F40FC7">
        <w:rPr>
          <w:rFonts w:ascii="Book Antiqua" w:hAnsi="Book Antiqua"/>
          <w:vertAlign w:val="superscript"/>
        </w:rPr>
        <w:t>1</w:t>
      </w:r>
      <w:r w:rsidR="003A17F6" w:rsidRPr="00F40FC7">
        <w:rPr>
          <w:rFonts w:ascii="Book Antiqua" w:hAnsi="Book Antiqua"/>
          <w:vertAlign w:val="superscript"/>
        </w:rPr>
        <w:t>]</w:t>
      </w:r>
      <w:r w:rsidRPr="00F40FC7">
        <w:rPr>
          <w:rFonts w:ascii="Book Antiqua" w:hAnsi="Book Antiqua"/>
        </w:rPr>
        <w:t xml:space="preserve">. </w:t>
      </w:r>
      <w:r w:rsidR="00A947B1" w:rsidRPr="00F40FC7">
        <w:rPr>
          <w:rFonts w:ascii="Book Antiqua" w:hAnsi="Book Antiqua"/>
        </w:rPr>
        <w:t xml:space="preserve">Diabetic </w:t>
      </w:r>
      <w:r w:rsidR="00792845" w:rsidRPr="00F40FC7">
        <w:rPr>
          <w:rFonts w:ascii="Book Antiqua" w:hAnsi="Book Antiqua"/>
        </w:rPr>
        <w:t>foot infections</w:t>
      </w:r>
      <w:r w:rsidR="00A947B1" w:rsidRPr="00F40FC7">
        <w:rPr>
          <w:rFonts w:ascii="Book Antiqua" w:hAnsi="Book Antiqua"/>
        </w:rPr>
        <w:t xml:space="preserve"> </w:t>
      </w:r>
      <w:r w:rsidRPr="00F40FC7">
        <w:rPr>
          <w:rFonts w:ascii="Book Antiqua" w:hAnsi="Book Antiqua"/>
        </w:rPr>
        <w:t>rank</w:t>
      </w:r>
      <w:r w:rsidR="00A947B1" w:rsidRPr="00F40FC7">
        <w:rPr>
          <w:rFonts w:ascii="Book Antiqua" w:hAnsi="Book Antiqua"/>
        </w:rPr>
        <w:t xml:space="preserve"> </w:t>
      </w:r>
      <w:r w:rsidRPr="00F40FC7">
        <w:rPr>
          <w:rFonts w:ascii="Book Antiqua" w:hAnsi="Book Antiqua"/>
        </w:rPr>
        <w:t xml:space="preserve">high </w:t>
      </w:r>
      <w:r w:rsidR="00A947B1" w:rsidRPr="00F40FC7">
        <w:rPr>
          <w:rFonts w:ascii="Book Antiqua" w:hAnsi="Book Antiqua"/>
        </w:rPr>
        <w:t xml:space="preserve">among the </w:t>
      </w:r>
      <w:r w:rsidRPr="00F40FC7">
        <w:rPr>
          <w:rFonts w:ascii="Book Antiqua" w:hAnsi="Book Antiqua"/>
        </w:rPr>
        <w:t>admission diagnoses in</w:t>
      </w:r>
      <w:r w:rsidR="0093140A" w:rsidRPr="00F40FC7">
        <w:rPr>
          <w:rFonts w:ascii="Book Antiqua" w:hAnsi="Book Antiqua"/>
        </w:rPr>
        <w:t xml:space="preserve"> Caribbean hospitals</w:t>
      </w:r>
      <w:r w:rsidR="00361C95" w:rsidRPr="00361C95">
        <w:rPr>
          <w:rFonts w:ascii="Book Antiqua" w:hAnsi="Book Antiqua"/>
          <w:vertAlign w:val="superscript"/>
        </w:rPr>
        <w:t>[</w:t>
      </w:r>
      <w:r w:rsidR="003A17F6" w:rsidRPr="00F40FC7">
        <w:rPr>
          <w:rFonts w:ascii="Book Antiqua" w:hAnsi="Book Antiqua"/>
          <w:vertAlign w:val="superscript"/>
        </w:rPr>
        <w:t>2</w:t>
      </w:r>
      <w:r w:rsidR="00783F2D" w:rsidRPr="00F40FC7">
        <w:rPr>
          <w:rFonts w:ascii="Book Antiqua" w:hAnsi="Book Antiqua"/>
          <w:vertAlign w:val="superscript"/>
        </w:rPr>
        <w:t>-6</w:t>
      </w:r>
      <w:r w:rsidR="003A17F6" w:rsidRPr="00F40FC7">
        <w:rPr>
          <w:rFonts w:ascii="Book Antiqua" w:hAnsi="Book Antiqua"/>
          <w:vertAlign w:val="superscript"/>
        </w:rPr>
        <w:t>]</w:t>
      </w:r>
      <w:r w:rsidR="000D2614" w:rsidRPr="00F40FC7">
        <w:rPr>
          <w:rFonts w:ascii="Book Antiqua" w:hAnsi="Book Antiqua"/>
        </w:rPr>
        <w:t>. These patients</w:t>
      </w:r>
      <w:r w:rsidR="00792845" w:rsidRPr="00F40FC7">
        <w:rPr>
          <w:rFonts w:ascii="Book Antiqua" w:hAnsi="Book Antiqua"/>
        </w:rPr>
        <w:t xml:space="preserve"> </w:t>
      </w:r>
      <w:r w:rsidR="00A947B1" w:rsidRPr="00F40FC7">
        <w:rPr>
          <w:rFonts w:ascii="Book Antiqua" w:hAnsi="Book Antiqua"/>
        </w:rPr>
        <w:t>consume significant</w:t>
      </w:r>
      <w:r w:rsidR="00792845" w:rsidRPr="00F40FC7">
        <w:rPr>
          <w:rFonts w:ascii="Book Antiqua" w:hAnsi="Book Antiqua"/>
        </w:rPr>
        <w:t xml:space="preserve"> human and financial resources. The </w:t>
      </w:r>
      <w:r w:rsidR="000D2614" w:rsidRPr="00F40FC7">
        <w:rPr>
          <w:rFonts w:ascii="Book Antiqua" w:hAnsi="Book Antiqua"/>
        </w:rPr>
        <w:t xml:space="preserve">economic burden </w:t>
      </w:r>
      <w:r w:rsidR="00792845" w:rsidRPr="00F40FC7">
        <w:rPr>
          <w:rFonts w:ascii="Book Antiqua" w:hAnsi="Book Antiqua"/>
        </w:rPr>
        <w:t xml:space="preserve">is </w:t>
      </w:r>
      <w:r w:rsidR="007F0945" w:rsidRPr="00F40FC7">
        <w:rPr>
          <w:rFonts w:ascii="Book Antiqua" w:hAnsi="Book Antiqua"/>
        </w:rPr>
        <w:t>illustrated</w:t>
      </w:r>
      <w:r w:rsidR="00792845" w:rsidRPr="00F40FC7">
        <w:rPr>
          <w:rFonts w:ascii="Book Antiqua" w:hAnsi="Book Antiqua"/>
        </w:rPr>
        <w:t xml:space="preserve"> by </w:t>
      </w:r>
      <w:r w:rsidR="000D2614" w:rsidRPr="00F40FC7">
        <w:rPr>
          <w:rFonts w:ascii="Book Antiqua" w:hAnsi="Book Antiqua"/>
        </w:rPr>
        <w:t>a</w:t>
      </w:r>
      <w:r w:rsidR="00792845" w:rsidRPr="00F40FC7">
        <w:rPr>
          <w:rFonts w:ascii="Book Antiqua" w:hAnsi="Book Antiqua"/>
        </w:rPr>
        <w:t xml:space="preserve"> </w:t>
      </w:r>
      <w:r w:rsidR="00815246" w:rsidRPr="00F40FC7">
        <w:rPr>
          <w:rFonts w:ascii="Book Antiqua" w:hAnsi="Book Antiqua"/>
        </w:rPr>
        <w:t>report</w:t>
      </w:r>
      <w:r w:rsidR="00792845" w:rsidRPr="00F40FC7">
        <w:rPr>
          <w:rFonts w:ascii="Book Antiqua" w:hAnsi="Book Antiqua"/>
        </w:rPr>
        <w:t xml:space="preserve"> that one Caribbean country spent $85 million U</w:t>
      </w:r>
      <w:r w:rsidR="00B114B5">
        <w:rPr>
          <w:rFonts w:ascii="Book Antiqua" w:hAnsi="Book Antiqua"/>
        </w:rPr>
        <w:t>nited States</w:t>
      </w:r>
      <w:r w:rsidR="00792845" w:rsidRPr="00F40FC7">
        <w:rPr>
          <w:rFonts w:ascii="Book Antiqua" w:hAnsi="Book Antiqua"/>
        </w:rPr>
        <w:t xml:space="preserve"> dollars in just one year solely to treat patients hospitalized with diabetic foot infections</w:t>
      </w:r>
      <w:r w:rsidR="00361C95" w:rsidRPr="00361C95">
        <w:rPr>
          <w:rFonts w:ascii="Book Antiqua" w:hAnsi="Book Antiqua"/>
          <w:vertAlign w:val="superscript"/>
        </w:rPr>
        <w:t>[</w:t>
      </w:r>
      <w:r w:rsidR="003A17F6" w:rsidRPr="00F40FC7">
        <w:rPr>
          <w:rFonts w:ascii="Book Antiqua" w:hAnsi="Book Antiqua"/>
          <w:vertAlign w:val="superscript"/>
        </w:rPr>
        <w:t>1]</w:t>
      </w:r>
      <w:r w:rsidR="000D2614" w:rsidRPr="00F40FC7">
        <w:rPr>
          <w:rFonts w:ascii="Book Antiqua" w:hAnsi="Book Antiqua"/>
        </w:rPr>
        <w:t xml:space="preserve"> – an underestimate since that</w:t>
      </w:r>
      <w:r w:rsidR="00792845" w:rsidRPr="00F40FC7">
        <w:rPr>
          <w:rFonts w:ascii="Book Antiqua" w:hAnsi="Book Antiqua"/>
        </w:rPr>
        <w:t xml:space="preserve"> figure excluded</w:t>
      </w:r>
      <w:r w:rsidR="00937142" w:rsidRPr="00F40FC7">
        <w:rPr>
          <w:rFonts w:ascii="Book Antiqua" w:hAnsi="Book Antiqua"/>
        </w:rPr>
        <w:t xml:space="preserve"> outpatient treatment</w:t>
      </w:r>
      <w:r w:rsidR="007070FB" w:rsidRPr="00F40FC7">
        <w:rPr>
          <w:rFonts w:ascii="Book Antiqua" w:hAnsi="Book Antiqua"/>
        </w:rPr>
        <w:t>s</w:t>
      </w:r>
      <w:r w:rsidR="00937142" w:rsidRPr="00F40FC7">
        <w:rPr>
          <w:rFonts w:ascii="Book Antiqua" w:hAnsi="Book Antiqua"/>
        </w:rPr>
        <w:t xml:space="preserve"> and </w:t>
      </w:r>
      <w:r w:rsidR="00B075FE" w:rsidRPr="00F40FC7">
        <w:rPr>
          <w:rFonts w:ascii="Book Antiqua" w:hAnsi="Book Antiqua"/>
        </w:rPr>
        <w:t>treatments</w:t>
      </w:r>
      <w:r w:rsidR="00792845" w:rsidRPr="00F40FC7">
        <w:rPr>
          <w:rFonts w:ascii="Book Antiqua" w:hAnsi="Book Antiqua"/>
        </w:rPr>
        <w:t xml:space="preserve"> in private facilities</w:t>
      </w:r>
      <w:r w:rsidR="00A72C60" w:rsidRPr="00F40FC7">
        <w:rPr>
          <w:rFonts w:ascii="Book Antiqua" w:hAnsi="Book Antiqua"/>
        </w:rPr>
        <w:t>.</w:t>
      </w:r>
    </w:p>
    <w:p w14:paraId="51F9BBE2" w14:textId="7633FD75" w:rsidR="009A7EC7" w:rsidRPr="00F40FC7" w:rsidRDefault="009E4901" w:rsidP="00004530">
      <w:pPr>
        <w:spacing w:line="360" w:lineRule="auto"/>
        <w:ind w:firstLineChars="100" w:firstLine="240"/>
        <w:jc w:val="both"/>
        <w:rPr>
          <w:rFonts w:ascii="Book Antiqua" w:hAnsi="Book Antiqua"/>
        </w:rPr>
      </w:pPr>
      <w:r w:rsidRPr="00F40FC7">
        <w:rPr>
          <w:rFonts w:ascii="Book Antiqua" w:hAnsi="Book Antiqua"/>
        </w:rPr>
        <w:t xml:space="preserve">Ideally, we </w:t>
      </w:r>
      <w:r w:rsidR="0042471D" w:rsidRPr="00F40FC7">
        <w:rPr>
          <w:rFonts w:ascii="Book Antiqua" w:hAnsi="Book Antiqua"/>
        </w:rPr>
        <w:t>aim</w:t>
      </w:r>
      <w:r w:rsidRPr="00F40FC7">
        <w:rPr>
          <w:rFonts w:ascii="Book Antiqua" w:hAnsi="Book Antiqua"/>
        </w:rPr>
        <w:t xml:space="preserve"> to prevent persons with diabetes from developing foot infections. </w:t>
      </w:r>
      <w:r w:rsidR="0042471D" w:rsidRPr="00F40FC7">
        <w:rPr>
          <w:rFonts w:ascii="Book Antiqua" w:hAnsi="Book Antiqua"/>
        </w:rPr>
        <w:t>T</w:t>
      </w:r>
      <w:r w:rsidR="00BF4A78" w:rsidRPr="00F40FC7">
        <w:rPr>
          <w:rFonts w:ascii="Book Antiqua" w:hAnsi="Book Antiqua"/>
        </w:rPr>
        <w:t>o achieve this, t</w:t>
      </w:r>
      <w:r w:rsidR="0042471D" w:rsidRPr="00F40FC7">
        <w:rPr>
          <w:rFonts w:ascii="Book Antiqua" w:hAnsi="Book Antiqua"/>
        </w:rPr>
        <w:t xml:space="preserve">here are many </w:t>
      </w:r>
      <w:r w:rsidRPr="00F40FC7">
        <w:rPr>
          <w:rFonts w:ascii="Book Antiqua" w:hAnsi="Book Antiqua"/>
        </w:rPr>
        <w:t xml:space="preserve">evidence-based recommendations for </w:t>
      </w:r>
      <w:r w:rsidR="00184EAD" w:rsidRPr="00F40FC7">
        <w:rPr>
          <w:rFonts w:ascii="Book Antiqua" w:hAnsi="Book Antiqua"/>
        </w:rPr>
        <w:t>prevention</w:t>
      </w:r>
      <w:r w:rsidRPr="00F40FC7">
        <w:rPr>
          <w:rFonts w:ascii="Book Antiqua" w:hAnsi="Book Antiqua"/>
        </w:rPr>
        <w:t xml:space="preserve"> that are tailored to the </w:t>
      </w:r>
      <w:r w:rsidR="00D77D99" w:rsidRPr="00F40FC7">
        <w:rPr>
          <w:rFonts w:ascii="Book Antiqua" w:hAnsi="Book Antiqua"/>
        </w:rPr>
        <w:t>needs of the region</w:t>
      </w:r>
      <w:r w:rsidR="00361C95" w:rsidRPr="00361C95">
        <w:rPr>
          <w:rFonts w:ascii="Book Antiqua" w:hAnsi="Book Antiqua"/>
          <w:vertAlign w:val="superscript"/>
        </w:rPr>
        <w:t>[</w:t>
      </w:r>
      <w:r w:rsidR="0093140A" w:rsidRPr="00F40FC7">
        <w:rPr>
          <w:rFonts w:ascii="Book Antiqua" w:hAnsi="Book Antiqua"/>
          <w:vertAlign w:val="superscript"/>
        </w:rPr>
        <w:t>2-9]</w:t>
      </w:r>
      <w:r w:rsidRPr="00F40FC7">
        <w:rPr>
          <w:rFonts w:ascii="Book Antiqua" w:hAnsi="Book Antiqua"/>
        </w:rPr>
        <w:t xml:space="preserve">. </w:t>
      </w:r>
      <w:r w:rsidR="0042471D" w:rsidRPr="00F40FC7">
        <w:rPr>
          <w:rFonts w:ascii="Book Antiqua" w:hAnsi="Book Antiqua"/>
        </w:rPr>
        <w:t>If</w:t>
      </w:r>
      <w:r w:rsidR="007070FB" w:rsidRPr="00F40FC7">
        <w:rPr>
          <w:rFonts w:ascii="Book Antiqua" w:hAnsi="Book Antiqua"/>
        </w:rPr>
        <w:t xml:space="preserve"> these</w:t>
      </w:r>
      <w:r w:rsidR="003F0306" w:rsidRPr="00F40FC7">
        <w:rPr>
          <w:rFonts w:ascii="Book Antiqua" w:hAnsi="Book Antiqua"/>
        </w:rPr>
        <w:t xml:space="preserve"> patients do </w:t>
      </w:r>
      <w:r w:rsidR="0024713B" w:rsidRPr="00F40FC7">
        <w:rPr>
          <w:rFonts w:ascii="Book Antiqua" w:hAnsi="Book Antiqua"/>
        </w:rPr>
        <w:t>develop</w:t>
      </w:r>
      <w:r w:rsidR="003F0306" w:rsidRPr="00F40FC7">
        <w:rPr>
          <w:rFonts w:ascii="Book Antiqua" w:hAnsi="Book Antiqua"/>
        </w:rPr>
        <w:t xml:space="preserve"> foot infections, </w:t>
      </w:r>
      <w:r w:rsidR="00BF4A78" w:rsidRPr="00F40FC7">
        <w:rPr>
          <w:rFonts w:ascii="Book Antiqua" w:hAnsi="Book Antiqua"/>
        </w:rPr>
        <w:t xml:space="preserve">however, </w:t>
      </w:r>
      <w:r w:rsidR="003F0306" w:rsidRPr="00F40FC7">
        <w:rPr>
          <w:rFonts w:ascii="Book Antiqua" w:hAnsi="Book Antiqua"/>
        </w:rPr>
        <w:t>five therapeutic goals</w:t>
      </w:r>
      <w:r w:rsidR="00BF4A78" w:rsidRPr="00F40FC7">
        <w:rPr>
          <w:rFonts w:ascii="Book Antiqua" w:hAnsi="Book Antiqua"/>
        </w:rPr>
        <w:t xml:space="preserve"> should be observed</w:t>
      </w:r>
      <w:r w:rsidR="003F0306" w:rsidRPr="00F40FC7">
        <w:rPr>
          <w:rFonts w:ascii="Book Antiqua" w:hAnsi="Book Antiqua"/>
        </w:rPr>
        <w:t>: (1) achieve glycemic control</w:t>
      </w:r>
      <w:r w:rsidR="007D3D12">
        <w:rPr>
          <w:rFonts w:ascii="Book Antiqua" w:hAnsi="Book Antiqua"/>
        </w:rPr>
        <w:t>;</w:t>
      </w:r>
      <w:r w:rsidR="003F0306" w:rsidRPr="00F40FC7">
        <w:rPr>
          <w:rFonts w:ascii="Book Antiqua" w:hAnsi="Book Antiqua"/>
        </w:rPr>
        <w:t xml:space="preserve"> (2) control </w:t>
      </w:r>
      <w:r w:rsidR="00CE7F65" w:rsidRPr="00F40FC7">
        <w:rPr>
          <w:rFonts w:ascii="Book Antiqua" w:hAnsi="Book Antiqua"/>
        </w:rPr>
        <w:t xml:space="preserve">local </w:t>
      </w:r>
      <w:r w:rsidR="003F0306" w:rsidRPr="00F40FC7">
        <w:rPr>
          <w:rFonts w:ascii="Book Antiqua" w:hAnsi="Book Antiqua"/>
        </w:rPr>
        <w:t>infection</w:t>
      </w:r>
      <w:r w:rsidR="007D3D12">
        <w:rPr>
          <w:rFonts w:ascii="Book Antiqua" w:hAnsi="Book Antiqua"/>
        </w:rPr>
        <w:t>;</w:t>
      </w:r>
      <w:r w:rsidR="003F0306" w:rsidRPr="00F40FC7">
        <w:rPr>
          <w:rFonts w:ascii="Book Antiqua" w:hAnsi="Book Antiqua"/>
        </w:rPr>
        <w:t xml:space="preserve"> (3) prevent systemic sequlae of sepsis</w:t>
      </w:r>
      <w:r w:rsidR="007D3D12">
        <w:rPr>
          <w:rFonts w:ascii="Book Antiqua" w:hAnsi="Book Antiqua"/>
        </w:rPr>
        <w:t>;</w:t>
      </w:r>
      <w:r w:rsidR="003F0306" w:rsidRPr="00F40FC7">
        <w:rPr>
          <w:rFonts w:ascii="Book Antiqua" w:hAnsi="Book Antiqua"/>
        </w:rPr>
        <w:t xml:space="preserve"> (4) prevent amputations</w:t>
      </w:r>
      <w:r w:rsidR="007D3D12">
        <w:rPr>
          <w:rFonts w:ascii="Book Antiqua" w:hAnsi="Book Antiqua"/>
        </w:rPr>
        <w:t>;</w:t>
      </w:r>
      <w:r w:rsidR="003F0306" w:rsidRPr="00F40FC7">
        <w:rPr>
          <w:rFonts w:ascii="Book Antiqua" w:hAnsi="Book Antiqua"/>
        </w:rPr>
        <w:t xml:space="preserve"> and (5) preserve life. </w:t>
      </w:r>
      <w:r w:rsidR="00E74E63" w:rsidRPr="00F40FC7">
        <w:rPr>
          <w:rFonts w:ascii="Book Antiqua" w:hAnsi="Book Antiqua"/>
        </w:rPr>
        <w:t>Despite</w:t>
      </w:r>
      <w:r w:rsidRPr="00F40FC7">
        <w:rPr>
          <w:rFonts w:ascii="Book Antiqua" w:hAnsi="Book Antiqua"/>
        </w:rPr>
        <w:t xml:space="preserve"> </w:t>
      </w:r>
      <w:r w:rsidR="004D5E09" w:rsidRPr="00F40FC7">
        <w:rPr>
          <w:rFonts w:ascii="Book Antiqua" w:hAnsi="Book Antiqua"/>
        </w:rPr>
        <w:t>evidence-based therapeutic</w:t>
      </w:r>
      <w:r w:rsidRPr="00F40FC7">
        <w:rPr>
          <w:rFonts w:ascii="Book Antiqua" w:hAnsi="Book Antiqua"/>
        </w:rPr>
        <w:t xml:space="preserve"> </w:t>
      </w:r>
      <w:r w:rsidR="00D77D99" w:rsidRPr="00F40FC7">
        <w:rPr>
          <w:rFonts w:ascii="Book Antiqua" w:hAnsi="Book Antiqua"/>
        </w:rPr>
        <w:t>guidelines</w:t>
      </w:r>
      <w:r w:rsidRPr="00F40FC7">
        <w:rPr>
          <w:rFonts w:ascii="Book Antiqua" w:hAnsi="Book Antiqua"/>
        </w:rPr>
        <w:t xml:space="preserve"> </w:t>
      </w:r>
      <w:r w:rsidR="0024713B" w:rsidRPr="00F40FC7">
        <w:rPr>
          <w:rFonts w:ascii="Book Antiqua" w:hAnsi="Book Antiqua"/>
        </w:rPr>
        <w:t>specific</w:t>
      </w:r>
      <w:r w:rsidRPr="00F40FC7">
        <w:rPr>
          <w:rFonts w:ascii="Book Antiqua" w:hAnsi="Book Antiqua"/>
        </w:rPr>
        <w:t xml:space="preserve"> to</w:t>
      </w:r>
      <w:r w:rsidR="0024713B" w:rsidRPr="00F40FC7">
        <w:rPr>
          <w:rFonts w:ascii="Book Antiqua" w:hAnsi="Book Antiqua"/>
        </w:rPr>
        <w:t xml:space="preserve"> the</w:t>
      </w:r>
      <w:r w:rsidRPr="00F40FC7">
        <w:rPr>
          <w:rFonts w:ascii="Book Antiqua" w:hAnsi="Book Antiqua"/>
        </w:rPr>
        <w:t xml:space="preserve"> </w:t>
      </w:r>
      <w:r w:rsidR="00D77D99" w:rsidRPr="00F40FC7">
        <w:rPr>
          <w:rFonts w:ascii="Book Antiqua" w:hAnsi="Book Antiqua"/>
        </w:rPr>
        <w:t>Caribbean</w:t>
      </w:r>
      <w:r w:rsidR="00F368D4" w:rsidRPr="00F40FC7">
        <w:rPr>
          <w:rFonts w:ascii="Book Antiqua" w:hAnsi="Book Antiqua"/>
        </w:rPr>
        <w:t xml:space="preserve"> enviroment</w:t>
      </w:r>
      <w:r w:rsidR="00361C95" w:rsidRPr="00361C95">
        <w:rPr>
          <w:rFonts w:ascii="Book Antiqua" w:hAnsi="Book Antiqua"/>
          <w:vertAlign w:val="superscript"/>
        </w:rPr>
        <w:t>[</w:t>
      </w:r>
      <w:r w:rsidR="0093140A" w:rsidRPr="00F40FC7">
        <w:rPr>
          <w:rFonts w:ascii="Book Antiqua" w:hAnsi="Book Antiqua"/>
          <w:vertAlign w:val="superscript"/>
        </w:rPr>
        <w:t>2,3,5,8</w:t>
      </w:r>
      <w:r w:rsidR="00361C95">
        <w:rPr>
          <w:rFonts w:ascii="Book Antiqua" w:hAnsi="Book Antiqua"/>
          <w:vertAlign w:val="superscript"/>
        </w:rPr>
        <w:t>-</w:t>
      </w:r>
      <w:r w:rsidR="00EA02C4" w:rsidRPr="00F40FC7">
        <w:rPr>
          <w:rFonts w:ascii="Book Antiqua" w:hAnsi="Book Antiqua"/>
          <w:vertAlign w:val="superscript"/>
        </w:rPr>
        <w:t>12</w:t>
      </w:r>
      <w:r w:rsidR="00E74E63" w:rsidRPr="00F40FC7">
        <w:rPr>
          <w:rFonts w:ascii="Book Antiqua" w:hAnsi="Book Antiqua"/>
          <w:vertAlign w:val="superscript"/>
        </w:rPr>
        <w:t>]</w:t>
      </w:r>
      <w:r w:rsidR="00E74E63" w:rsidRPr="00F40FC7">
        <w:rPr>
          <w:rFonts w:ascii="Book Antiqua" w:hAnsi="Book Antiqua"/>
        </w:rPr>
        <w:t xml:space="preserve">, </w:t>
      </w:r>
      <w:r w:rsidR="00D77D99" w:rsidRPr="00F40FC7">
        <w:rPr>
          <w:rFonts w:ascii="Book Antiqua" w:hAnsi="Book Antiqua"/>
        </w:rPr>
        <w:t xml:space="preserve">there are </w:t>
      </w:r>
      <w:r w:rsidR="00BF4A78" w:rsidRPr="00F40FC7">
        <w:rPr>
          <w:rFonts w:ascii="Book Antiqua" w:hAnsi="Book Antiqua"/>
        </w:rPr>
        <w:t xml:space="preserve">still </w:t>
      </w:r>
      <w:r w:rsidR="00D77D99" w:rsidRPr="00F40FC7">
        <w:rPr>
          <w:rFonts w:ascii="Book Antiqua" w:hAnsi="Book Antiqua"/>
        </w:rPr>
        <w:t xml:space="preserve">poor clinical outcomes across the </w:t>
      </w:r>
      <w:r w:rsidR="003F0306" w:rsidRPr="00F40FC7">
        <w:rPr>
          <w:rFonts w:ascii="Book Antiqua" w:hAnsi="Book Antiqua"/>
        </w:rPr>
        <w:t>region</w:t>
      </w:r>
      <w:r w:rsidR="00F368D4" w:rsidRPr="00F40FC7">
        <w:rPr>
          <w:rFonts w:ascii="Book Antiqua" w:hAnsi="Book Antiqua"/>
        </w:rPr>
        <w:t>. Since limb salvage is one of the therapeutic goals, we can consider</w:t>
      </w:r>
      <w:r w:rsidR="00D77D99" w:rsidRPr="00F40FC7">
        <w:rPr>
          <w:rFonts w:ascii="Book Antiqua" w:hAnsi="Book Antiqua"/>
        </w:rPr>
        <w:t xml:space="preserve"> lower limb amputations as </w:t>
      </w:r>
      <w:r w:rsidR="00F368D4" w:rsidRPr="00F40FC7">
        <w:rPr>
          <w:rFonts w:ascii="Book Antiqua" w:hAnsi="Book Antiqua"/>
        </w:rPr>
        <w:t>a proxy for therapeutic failure</w:t>
      </w:r>
      <w:r w:rsidR="00D77D99" w:rsidRPr="00F40FC7">
        <w:rPr>
          <w:rFonts w:ascii="Book Antiqua" w:hAnsi="Book Antiqua"/>
        </w:rPr>
        <w:t>. In the Caribbean, the reported annual incidence of lower limb amputations in persons with diabetes ranges from as low as 54 per 100</w:t>
      </w:r>
      <w:r w:rsidR="007D3D12">
        <w:rPr>
          <w:rFonts w:ascii="Book Antiqua" w:hAnsi="Book Antiqua"/>
        </w:rPr>
        <w:t>0</w:t>
      </w:r>
      <w:r w:rsidR="00D77D99" w:rsidRPr="00F40FC7">
        <w:rPr>
          <w:rFonts w:ascii="Book Antiqua" w:hAnsi="Book Antiqua"/>
        </w:rPr>
        <w:t>00 persons per year in Trinidad &amp; Tobago</w:t>
      </w:r>
      <w:r w:rsidR="00361C95" w:rsidRPr="00361C95">
        <w:rPr>
          <w:rFonts w:ascii="Book Antiqua" w:hAnsi="Book Antiqua"/>
          <w:vertAlign w:val="superscript"/>
        </w:rPr>
        <w:t>[</w:t>
      </w:r>
      <w:r w:rsidR="00D77D99" w:rsidRPr="00F40FC7">
        <w:rPr>
          <w:rFonts w:ascii="Book Antiqua" w:hAnsi="Book Antiqua"/>
          <w:vertAlign w:val="superscript"/>
        </w:rPr>
        <w:t>2]</w:t>
      </w:r>
      <w:r w:rsidR="00D77D99" w:rsidRPr="00F40FC7">
        <w:rPr>
          <w:rFonts w:ascii="Book Antiqua" w:hAnsi="Book Antiqua"/>
        </w:rPr>
        <w:t xml:space="preserve"> to as high as 936 per 100000 persons per year in Barbados</w:t>
      </w:r>
      <w:r w:rsidR="00361C95" w:rsidRPr="00361C95">
        <w:rPr>
          <w:rFonts w:ascii="Book Antiqua" w:hAnsi="Book Antiqua"/>
          <w:vertAlign w:val="superscript"/>
        </w:rPr>
        <w:t>[</w:t>
      </w:r>
      <w:r w:rsidR="0093140A" w:rsidRPr="00F40FC7">
        <w:rPr>
          <w:rFonts w:ascii="Book Antiqua" w:hAnsi="Book Antiqua"/>
          <w:vertAlign w:val="superscript"/>
        </w:rPr>
        <w:t>9]</w:t>
      </w:r>
      <w:r w:rsidR="00CE7F65" w:rsidRPr="00F40FC7">
        <w:rPr>
          <w:rFonts w:ascii="Book Antiqua" w:hAnsi="Book Antiqua"/>
        </w:rPr>
        <w:t xml:space="preserve"> - </w:t>
      </w:r>
      <w:r w:rsidR="00D77D99" w:rsidRPr="00F40FC7">
        <w:rPr>
          <w:rFonts w:ascii="Book Antiqua" w:hAnsi="Book Antiqua"/>
        </w:rPr>
        <w:t>ranking among the highest in the world</w:t>
      </w:r>
      <w:r w:rsidR="00361C95" w:rsidRPr="00361C95">
        <w:rPr>
          <w:rFonts w:ascii="Book Antiqua" w:hAnsi="Book Antiqua"/>
          <w:vertAlign w:val="superscript"/>
        </w:rPr>
        <w:t>[</w:t>
      </w:r>
      <w:r w:rsidR="00E06F93" w:rsidRPr="00F40FC7">
        <w:rPr>
          <w:rFonts w:ascii="Book Antiqua" w:hAnsi="Book Antiqua"/>
          <w:vertAlign w:val="superscript"/>
        </w:rPr>
        <w:t>9</w:t>
      </w:r>
      <w:r w:rsidR="00D77D99" w:rsidRPr="00F40FC7">
        <w:rPr>
          <w:rFonts w:ascii="Book Antiqua" w:hAnsi="Book Antiqua"/>
          <w:vertAlign w:val="superscript"/>
        </w:rPr>
        <w:t>]</w:t>
      </w:r>
      <w:r w:rsidR="00D77D99" w:rsidRPr="00F40FC7">
        <w:rPr>
          <w:rFonts w:ascii="Book Antiqua" w:hAnsi="Book Antiqua"/>
        </w:rPr>
        <w:t xml:space="preserve">. </w:t>
      </w:r>
    </w:p>
    <w:p w14:paraId="070AAE75" w14:textId="77777777" w:rsidR="007D67F1" w:rsidRPr="00F40FC7" w:rsidRDefault="007D67F1" w:rsidP="00004530">
      <w:pPr>
        <w:spacing w:line="360" w:lineRule="auto"/>
        <w:jc w:val="both"/>
        <w:rPr>
          <w:rFonts w:ascii="Book Antiqua" w:hAnsi="Book Antiqua"/>
        </w:rPr>
      </w:pPr>
    </w:p>
    <w:p w14:paraId="70A0BA3A" w14:textId="511A9C21" w:rsidR="007D67F1" w:rsidRPr="00F40FC7" w:rsidRDefault="00974816" w:rsidP="00004530">
      <w:pPr>
        <w:spacing w:line="360" w:lineRule="auto"/>
        <w:jc w:val="both"/>
        <w:rPr>
          <w:rFonts w:ascii="Book Antiqua" w:hAnsi="Book Antiqua"/>
          <w:b/>
        </w:rPr>
      </w:pPr>
      <w:r w:rsidRPr="00F40FC7">
        <w:rPr>
          <w:rFonts w:ascii="Book Antiqua" w:hAnsi="Book Antiqua"/>
          <w:b/>
        </w:rPr>
        <w:t>DEFINITION</w:t>
      </w:r>
      <w:r w:rsidR="007D67F1" w:rsidRPr="00F40FC7">
        <w:rPr>
          <w:rFonts w:ascii="Book Antiqua" w:hAnsi="Book Antiqua"/>
          <w:b/>
        </w:rPr>
        <w:t xml:space="preserve"> OF THE PROBLEM</w:t>
      </w:r>
    </w:p>
    <w:p w14:paraId="36CCF5C2" w14:textId="2B2BD51A" w:rsidR="00746B47" w:rsidRPr="00F40FC7" w:rsidRDefault="009A7EC7" w:rsidP="00004530">
      <w:pPr>
        <w:spacing w:line="360" w:lineRule="auto"/>
        <w:jc w:val="both"/>
        <w:rPr>
          <w:rFonts w:ascii="Book Antiqua" w:hAnsi="Book Antiqua"/>
        </w:rPr>
      </w:pPr>
      <w:r w:rsidRPr="00F40FC7">
        <w:rPr>
          <w:rFonts w:ascii="Book Antiqua" w:hAnsi="Book Antiqua"/>
        </w:rPr>
        <w:t>Many authorities have attempted to determine the reason such poor outcomes</w:t>
      </w:r>
      <w:r w:rsidR="00B32688" w:rsidRPr="00F40FC7">
        <w:rPr>
          <w:rFonts w:ascii="Book Antiqua" w:hAnsi="Book Antiqua"/>
        </w:rPr>
        <w:t xml:space="preserve"> exist</w:t>
      </w:r>
      <w:r w:rsidRPr="00F40FC7">
        <w:rPr>
          <w:rFonts w:ascii="Book Antiqua" w:hAnsi="Book Antiqua"/>
        </w:rPr>
        <w:t xml:space="preserve"> in the Caribbean. They have identified </w:t>
      </w:r>
      <w:r w:rsidR="0024713B" w:rsidRPr="00F40FC7">
        <w:rPr>
          <w:rFonts w:ascii="Book Antiqua" w:hAnsi="Book Antiqua"/>
        </w:rPr>
        <w:t>several</w:t>
      </w:r>
      <w:r w:rsidRPr="00F40FC7">
        <w:rPr>
          <w:rFonts w:ascii="Book Antiqua" w:hAnsi="Book Antiqua"/>
        </w:rPr>
        <w:t xml:space="preserve"> independent risk factors for diabetes-related amputations</w:t>
      </w:r>
      <w:r w:rsidR="00B32688" w:rsidRPr="00F40FC7">
        <w:rPr>
          <w:rFonts w:ascii="Book Antiqua" w:hAnsi="Book Antiqua"/>
        </w:rPr>
        <w:t>, including</w:t>
      </w:r>
      <w:r w:rsidRPr="00F40FC7">
        <w:rPr>
          <w:rFonts w:ascii="Book Antiqua" w:hAnsi="Book Antiqua"/>
        </w:rPr>
        <w:t>: low socioeconomic status</w:t>
      </w:r>
      <w:r w:rsidR="00361C95" w:rsidRPr="00361C95">
        <w:rPr>
          <w:rFonts w:ascii="Book Antiqua" w:hAnsi="Book Antiqua"/>
          <w:vertAlign w:val="superscript"/>
        </w:rPr>
        <w:t>[</w:t>
      </w:r>
      <w:r w:rsidR="00EA02C4" w:rsidRPr="00F40FC7">
        <w:rPr>
          <w:rFonts w:ascii="Book Antiqua" w:hAnsi="Book Antiqua"/>
          <w:vertAlign w:val="superscript"/>
        </w:rPr>
        <w:t>13</w:t>
      </w:r>
      <w:r w:rsidRPr="00F40FC7">
        <w:rPr>
          <w:rFonts w:ascii="Book Antiqua" w:hAnsi="Book Antiqua"/>
          <w:vertAlign w:val="superscript"/>
        </w:rPr>
        <w:t>]</w:t>
      </w:r>
      <w:r w:rsidRPr="00F40FC7">
        <w:rPr>
          <w:rFonts w:ascii="Book Antiqua" w:hAnsi="Book Antiqua"/>
        </w:rPr>
        <w:t>, inadequate footwear</w:t>
      </w:r>
      <w:r w:rsidR="00361C95" w:rsidRPr="00361C95">
        <w:rPr>
          <w:rFonts w:ascii="Book Antiqua" w:hAnsi="Book Antiqua"/>
          <w:vertAlign w:val="superscript"/>
        </w:rPr>
        <w:t>[</w:t>
      </w:r>
      <w:r w:rsidR="00EA02C4" w:rsidRPr="00F40FC7">
        <w:rPr>
          <w:rFonts w:ascii="Book Antiqua" w:hAnsi="Book Antiqua"/>
          <w:vertAlign w:val="superscript"/>
        </w:rPr>
        <w:t>5-9</w:t>
      </w:r>
      <w:r w:rsidR="003F0306" w:rsidRPr="00F40FC7">
        <w:rPr>
          <w:rFonts w:ascii="Book Antiqua" w:hAnsi="Book Antiqua"/>
          <w:vertAlign w:val="superscript"/>
        </w:rPr>
        <w:t>]</w:t>
      </w:r>
      <w:r w:rsidR="003F0306" w:rsidRPr="00F40FC7">
        <w:rPr>
          <w:rFonts w:ascii="Book Antiqua" w:hAnsi="Book Antiqua"/>
        </w:rPr>
        <w:t>,</w:t>
      </w:r>
      <w:r w:rsidRPr="00F40FC7">
        <w:rPr>
          <w:rFonts w:ascii="Book Antiqua" w:hAnsi="Book Antiqua"/>
        </w:rPr>
        <w:t xml:space="preserve"> </w:t>
      </w:r>
      <w:r w:rsidR="006C425B" w:rsidRPr="00F40FC7">
        <w:rPr>
          <w:rFonts w:ascii="Book Antiqua" w:hAnsi="Book Antiqua"/>
        </w:rPr>
        <w:t>improper nail care</w:t>
      </w:r>
      <w:r w:rsidR="00361C95" w:rsidRPr="00361C95">
        <w:rPr>
          <w:rFonts w:ascii="Book Antiqua" w:hAnsi="Book Antiqua"/>
          <w:vertAlign w:val="superscript"/>
        </w:rPr>
        <w:t>[</w:t>
      </w:r>
      <w:r w:rsidR="006C425B" w:rsidRPr="00F40FC7">
        <w:rPr>
          <w:rFonts w:ascii="Book Antiqua" w:hAnsi="Book Antiqua"/>
          <w:vertAlign w:val="superscript"/>
        </w:rPr>
        <w:t>5,6</w:t>
      </w:r>
      <w:r w:rsidR="009B4834" w:rsidRPr="00F40FC7">
        <w:rPr>
          <w:rFonts w:ascii="Book Antiqua" w:hAnsi="Book Antiqua"/>
          <w:vertAlign w:val="superscript"/>
        </w:rPr>
        <w:t>]</w:t>
      </w:r>
      <w:r w:rsidR="009B4834" w:rsidRPr="00F40FC7">
        <w:rPr>
          <w:rFonts w:ascii="Book Antiqua" w:hAnsi="Book Antiqua"/>
        </w:rPr>
        <w:t xml:space="preserve">, </w:t>
      </w:r>
      <w:r w:rsidRPr="00F40FC7">
        <w:rPr>
          <w:rFonts w:ascii="Book Antiqua" w:hAnsi="Book Antiqua"/>
        </w:rPr>
        <w:t>poor diabetes control</w:t>
      </w:r>
      <w:r w:rsidR="00361C95" w:rsidRPr="00361C95">
        <w:rPr>
          <w:rFonts w:ascii="Book Antiqua" w:hAnsi="Book Antiqua"/>
          <w:vertAlign w:val="superscript"/>
        </w:rPr>
        <w:t>[</w:t>
      </w:r>
      <w:r w:rsidR="006C425B" w:rsidRPr="00F40FC7">
        <w:rPr>
          <w:rFonts w:ascii="Book Antiqua" w:hAnsi="Book Antiqua"/>
          <w:vertAlign w:val="superscript"/>
        </w:rPr>
        <w:t>6,9</w:t>
      </w:r>
      <w:r w:rsidR="00492673" w:rsidRPr="00F40FC7">
        <w:rPr>
          <w:rFonts w:ascii="Book Antiqua" w:hAnsi="Book Antiqua"/>
          <w:vertAlign w:val="superscript"/>
        </w:rPr>
        <w:t>,</w:t>
      </w:r>
      <w:r w:rsidR="009D15B1" w:rsidRPr="00F40FC7">
        <w:rPr>
          <w:rFonts w:ascii="Book Antiqua" w:hAnsi="Book Antiqua"/>
          <w:vertAlign w:val="superscript"/>
        </w:rPr>
        <w:t>14]</w:t>
      </w:r>
      <w:r w:rsidRPr="00F40FC7">
        <w:rPr>
          <w:rFonts w:ascii="Book Antiqua" w:hAnsi="Book Antiqua"/>
        </w:rPr>
        <w:t>, sensory neuropathy</w:t>
      </w:r>
      <w:r w:rsidR="00361C95" w:rsidRPr="00361C95">
        <w:rPr>
          <w:rFonts w:ascii="Book Antiqua" w:hAnsi="Book Antiqua"/>
          <w:vertAlign w:val="superscript"/>
        </w:rPr>
        <w:t>[</w:t>
      </w:r>
      <w:r w:rsidR="009D15B1" w:rsidRPr="00F40FC7">
        <w:rPr>
          <w:rFonts w:ascii="Book Antiqua" w:hAnsi="Book Antiqua"/>
          <w:vertAlign w:val="superscript"/>
        </w:rPr>
        <w:t>7,9,15</w:t>
      </w:r>
      <w:r w:rsidRPr="00F40FC7">
        <w:rPr>
          <w:rFonts w:ascii="Book Antiqua" w:hAnsi="Book Antiqua"/>
          <w:vertAlign w:val="superscript"/>
        </w:rPr>
        <w:t>]</w:t>
      </w:r>
      <w:r w:rsidRPr="00F40FC7">
        <w:rPr>
          <w:rFonts w:ascii="Book Antiqua" w:hAnsi="Book Antiqua"/>
        </w:rPr>
        <w:t>, peripheral arterial occlusive disease</w:t>
      </w:r>
      <w:r w:rsidR="00361C95" w:rsidRPr="00361C95">
        <w:rPr>
          <w:rFonts w:ascii="Book Antiqua" w:hAnsi="Book Antiqua"/>
          <w:vertAlign w:val="superscript"/>
        </w:rPr>
        <w:t>[</w:t>
      </w:r>
      <w:r w:rsidR="009D15B1" w:rsidRPr="00F40FC7">
        <w:rPr>
          <w:rFonts w:ascii="Book Antiqua" w:hAnsi="Book Antiqua"/>
          <w:vertAlign w:val="superscript"/>
        </w:rPr>
        <w:t>9,15</w:t>
      </w:r>
      <w:r w:rsidRPr="00F40FC7">
        <w:rPr>
          <w:rFonts w:ascii="Book Antiqua" w:hAnsi="Book Antiqua"/>
          <w:vertAlign w:val="superscript"/>
        </w:rPr>
        <w:t>]</w:t>
      </w:r>
      <w:r w:rsidRPr="00F40FC7">
        <w:rPr>
          <w:rFonts w:ascii="Book Antiqua" w:hAnsi="Book Antiqua"/>
        </w:rPr>
        <w:t xml:space="preserve">, </w:t>
      </w:r>
      <w:r w:rsidR="004247A5" w:rsidRPr="00F40FC7">
        <w:rPr>
          <w:rFonts w:ascii="Book Antiqua" w:hAnsi="Book Antiqua"/>
        </w:rPr>
        <w:t>previous</w:t>
      </w:r>
      <w:r w:rsidRPr="00F40FC7">
        <w:rPr>
          <w:rFonts w:ascii="Book Antiqua" w:hAnsi="Book Antiqua"/>
        </w:rPr>
        <w:t xml:space="preserve"> ulceration</w:t>
      </w:r>
      <w:r w:rsidR="00361C95" w:rsidRPr="00361C95">
        <w:rPr>
          <w:rFonts w:ascii="Book Antiqua" w:hAnsi="Book Antiqua"/>
          <w:vertAlign w:val="superscript"/>
        </w:rPr>
        <w:t>[</w:t>
      </w:r>
      <w:r w:rsidR="009D15B1" w:rsidRPr="00F40FC7">
        <w:rPr>
          <w:rFonts w:ascii="Book Antiqua" w:hAnsi="Book Antiqua"/>
          <w:vertAlign w:val="superscript"/>
        </w:rPr>
        <w:t>14,15</w:t>
      </w:r>
      <w:r w:rsidRPr="00F40FC7">
        <w:rPr>
          <w:rFonts w:ascii="Book Antiqua" w:hAnsi="Book Antiqua"/>
          <w:vertAlign w:val="superscript"/>
        </w:rPr>
        <w:t>]</w:t>
      </w:r>
      <w:r w:rsidRPr="00F40FC7">
        <w:rPr>
          <w:rFonts w:ascii="Book Antiqua" w:hAnsi="Book Antiqua"/>
        </w:rPr>
        <w:t>,</w:t>
      </w:r>
      <w:r w:rsidR="003251F2">
        <w:rPr>
          <w:rFonts w:ascii="Book Antiqua" w:hAnsi="Book Antiqua"/>
        </w:rPr>
        <w:t xml:space="preserve"> </w:t>
      </w:r>
      <w:r w:rsidRPr="00F40FC7">
        <w:rPr>
          <w:rFonts w:ascii="Book Antiqua" w:hAnsi="Book Antiqua"/>
        </w:rPr>
        <w:t>late clinical presentation</w:t>
      </w:r>
      <w:r w:rsidR="00361C95" w:rsidRPr="00361C95">
        <w:rPr>
          <w:rFonts w:ascii="Book Antiqua" w:hAnsi="Book Antiqua"/>
          <w:vertAlign w:val="superscript"/>
        </w:rPr>
        <w:t>[</w:t>
      </w:r>
      <w:r w:rsidR="009D15B1" w:rsidRPr="00F40FC7">
        <w:rPr>
          <w:rFonts w:ascii="Book Antiqua" w:hAnsi="Book Antiqua"/>
          <w:vertAlign w:val="superscript"/>
        </w:rPr>
        <w:t>3,6,12,14</w:t>
      </w:r>
      <w:r w:rsidR="003D365A" w:rsidRPr="00F40FC7">
        <w:rPr>
          <w:rFonts w:ascii="Book Antiqua" w:hAnsi="Book Antiqua"/>
          <w:vertAlign w:val="superscript"/>
        </w:rPr>
        <w:t>]</w:t>
      </w:r>
      <w:r w:rsidR="003D365A" w:rsidRPr="00F40FC7">
        <w:rPr>
          <w:rFonts w:ascii="Book Antiqua" w:hAnsi="Book Antiqua"/>
        </w:rPr>
        <w:t>,</w:t>
      </w:r>
      <w:r w:rsidRPr="00F40FC7">
        <w:rPr>
          <w:rFonts w:ascii="Book Antiqua" w:hAnsi="Book Antiqua"/>
        </w:rPr>
        <w:t xml:space="preserve"> delayed medical intervention</w:t>
      </w:r>
      <w:r w:rsidR="00361C95" w:rsidRPr="00361C95">
        <w:rPr>
          <w:rFonts w:ascii="Book Antiqua" w:hAnsi="Book Antiqua"/>
          <w:vertAlign w:val="superscript"/>
        </w:rPr>
        <w:t>[</w:t>
      </w:r>
      <w:r w:rsidR="003D365A" w:rsidRPr="00F40FC7">
        <w:rPr>
          <w:rFonts w:ascii="Book Antiqua" w:hAnsi="Book Antiqua"/>
          <w:vertAlign w:val="superscript"/>
        </w:rPr>
        <w:t>3,</w:t>
      </w:r>
      <w:r w:rsidR="009D15B1" w:rsidRPr="00F40FC7">
        <w:rPr>
          <w:rFonts w:ascii="Book Antiqua" w:hAnsi="Book Antiqua"/>
          <w:vertAlign w:val="superscript"/>
        </w:rPr>
        <w:t>8</w:t>
      </w:r>
      <w:r w:rsidR="003D365A" w:rsidRPr="00F40FC7">
        <w:rPr>
          <w:rFonts w:ascii="Book Antiqua" w:hAnsi="Book Antiqua"/>
          <w:vertAlign w:val="superscript"/>
        </w:rPr>
        <w:t xml:space="preserve">] </w:t>
      </w:r>
      <w:r w:rsidRPr="00F40FC7">
        <w:rPr>
          <w:rFonts w:ascii="Book Antiqua" w:hAnsi="Book Antiqua"/>
        </w:rPr>
        <w:t>and infection with resistant microbes</w:t>
      </w:r>
      <w:r w:rsidR="00361C95" w:rsidRPr="00361C95">
        <w:rPr>
          <w:rFonts w:ascii="Book Antiqua" w:hAnsi="Book Antiqua"/>
          <w:vertAlign w:val="superscript"/>
        </w:rPr>
        <w:t>[</w:t>
      </w:r>
      <w:r w:rsidR="009D15B1" w:rsidRPr="00F40FC7">
        <w:rPr>
          <w:rFonts w:ascii="Book Antiqua" w:hAnsi="Book Antiqua"/>
          <w:vertAlign w:val="superscript"/>
        </w:rPr>
        <w:t>11</w:t>
      </w:r>
      <w:r w:rsidRPr="00F40FC7">
        <w:rPr>
          <w:rFonts w:ascii="Book Antiqua" w:hAnsi="Book Antiqua"/>
          <w:vertAlign w:val="superscript"/>
        </w:rPr>
        <w:t>]</w:t>
      </w:r>
      <w:r w:rsidRPr="00F40FC7">
        <w:rPr>
          <w:rFonts w:ascii="Book Antiqua" w:hAnsi="Book Antiqua"/>
        </w:rPr>
        <w:t xml:space="preserve">. </w:t>
      </w:r>
      <w:r w:rsidR="003F421E" w:rsidRPr="00F40FC7">
        <w:rPr>
          <w:rFonts w:ascii="Book Antiqua" w:hAnsi="Book Antiqua"/>
        </w:rPr>
        <w:t xml:space="preserve">But the </w:t>
      </w:r>
      <w:r w:rsidR="00D166A8" w:rsidRPr="00F40FC7">
        <w:rPr>
          <w:rFonts w:ascii="Book Antiqua" w:hAnsi="Book Antiqua"/>
        </w:rPr>
        <w:t xml:space="preserve">Caribbean </w:t>
      </w:r>
      <w:r w:rsidR="003F421E" w:rsidRPr="00F40FC7">
        <w:rPr>
          <w:rFonts w:ascii="Book Antiqua" w:hAnsi="Book Antiqua"/>
        </w:rPr>
        <w:lastRenderedPageBreak/>
        <w:t>“substitution</w:t>
      </w:r>
      <w:r w:rsidR="00D166A8" w:rsidRPr="00F40FC7">
        <w:rPr>
          <w:rFonts w:ascii="Book Antiqua" w:hAnsi="Book Antiqua"/>
        </w:rPr>
        <w:t xml:space="preserve"> culture” is </w:t>
      </w:r>
      <w:r w:rsidR="00BF4A78" w:rsidRPr="00F40FC7">
        <w:rPr>
          <w:rFonts w:ascii="Book Antiqua" w:hAnsi="Book Antiqua"/>
        </w:rPr>
        <w:t>a</w:t>
      </w:r>
      <w:r w:rsidR="00D166A8" w:rsidRPr="00F40FC7">
        <w:rPr>
          <w:rFonts w:ascii="Book Antiqua" w:hAnsi="Book Antiqua"/>
        </w:rPr>
        <w:t xml:space="preserve"> risk factor that is </w:t>
      </w:r>
      <w:r w:rsidR="00E71C22" w:rsidRPr="00F40FC7">
        <w:rPr>
          <w:rFonts w:ascii="Book Antiqua" w:hAnsi="Book Antiqua"/>
        </w:rPr>
        <w:t>under</w:t>
      </w:r>
      <w:r w:rsidR="000D42CC" w:rsidRPr="00F40FC7">
        <w:rPr>
          <w:rFonts w:ascii="Book Antiqua" w:hAnsi="Book Antiqua"/>
        </w:rPr>
        <w:t>appreciated</w:t>
      </w:r>
      <w:r w:rsidR="00D166A8" w:rsidRPr="00F40FC7">
        <w:rPr>
          <w:rFonts w:ascii="Book Antiqua" w:hAnsi="Book Antiqua"/>
        </w:rPr>
        <w:t xml:space="preserve">. </w:t>
      </w:r>
      <w:r w:rsidR="00AF7735" w:rsidRPr="00F40FC7">
        <w:rPr>
          <w:rFonts w:ascii="Book Antiqua" w:hAnsi="Book Antiqua"/>
        </w:rPr>
        <w:t xml:space="preserve">This is where patients with diabetic foot infections </w:t>
      </w:r>
      <w:r w:rsidR="00BF4A78" w:rsidRPr="00F40FC7">
        <w:rPr>
          <w:rFonts w:ascii="Book Antiqua" w:hAnsi="Book Antiqua"/>
        </w:rPr>
        <w:t xml:space="preserve">refuse to </w:t>
      </w:r>
      <w:r w:rsidR="00AF7735" w:rsidRPr="00F40FC7">
        <w:rPr>
          <w:rFonts w:ascii="Book Antiqua" w:hAnsi="Book Antiqua"/>
        </w:rPr>
        <w:t xml:space="preserve">access medical care, </w:t>
      </w:r>
      <w:r w:rsidR="004247A5" w:rsidRPr="00F40FC7">
        <w:rPr>
          <w:rFonts w:ascii="Book Antiqua" w:hAnsi="Book Antiqua"/>
        </w:rPr>
        <w:t>instead</w:t>
      </w:r>
      <w:r w:rsidR="00AF7735" w:rsidRPr="00F40FC7">
        <w:rPr>
          <w:rFonts w:ascii="Book Antiqua" w:hAnsi="Book Antiqua"/>
        </w:rPr>
        <w:t xml:space="preserve"> voluntarily choosing to </w:t>
      </w:r>
      <w:r w:rsidR="0024713B" w:rsidRPr="00F40FC7">
        <w:rPr>
          <w:rFonts w:ascii="Book Antiqua" w:hAnsi="Book Antiqua"/>
        </w:rPr>
        <w:t xml:space="preserve">“watch it” while </w:t>
      </w:r>
      <w:r w:rsidR="00BF4A78" w:rsidRPr="00F40FC7">
        <w:rPr>
          <w:rFonts w:ascii="Book Antiqua" w:hAnsi="Book Antiqua"/>
        </w:rPr>
        <w:t>substituting</w:t>
      </w:r>
      <w:r w:rsidR="0024713B" w:rsidRPr="00F40FC7">
        <w:rPr>
          <w:rFonts w:ascii="Book Antiqua" w:hAnsi="Book Antiqua"/>
        </w:rPr>
        <w:t xml:space="preserve"> “bush medicine</w:t>
      </w:r>
      <w:r w:rsidR="00C02035" w:rsidRPr="00F40FC7">
        <w:rPr>
          <w:rFonts w:ascii="Book Antiqua" w:hAnsi="Book Antiqua"/>
        </w:rPr>
        <w:t>s</w:t>
      </w:r>
      <w:r w:rsidR="0024713B" w:rsidRPr="00F40FC7">
        <w:rPr>
          <w:rFonts w:ascii="Book Antiqua" w:hAnsi="Book Antiqua"/>
        </w:rPr>
        <w:t xml:space="preserve">” </w:t>
      </w:r>
      <w:r w:rsidR="004247A5" w:rsidRPr="00F40FC7">
        <w:rPr>
          <w:rFonts w:ascii="Book Antiqua" w:hAnsi="Book Antiqua"/>
        </w:rPr>
        <w:t>or</w:t>
      </w:r>
      <w:r w:rsidR="0024713B" w:rsidRPr="00F40FC7">
        <w:rPr>
          <w:rFonts w:ascii="Book Antiqua" w:hAnsi="Book Antiqua"/>
        </w:rPr>
        <w:t xml:space="preserve"> other </w:t>
      </w:r>
      <w:r w:rsidR="003F421E" w:rsidRPr="00F40FC7">
        <w:rPr>
          <w:rFonts w:ascii="Book Antiqua" w:hAnsi="Book Antiqua"/>
        </w:rPr>
        <w:t>alternative</w:t>
      </w:r>
      <w:r w:rsidR="0024713B" w:rsidRPr="00F40FC7">
        <w:rPr>
          <w:rFonts w:ascii="Book Antiqua" w:hAnsi="Book Antiqua"/>
        </w:rPr>
        <w:t xml:space="preserve"> therapies</w:t>
      </w:r>
      <w:r w:rsidR="00C02035" w:rsidRPr="00F40FC7">
        <w:rPr>
          <w:rFonts w:ascii="Book Antiqua" w:hAnsi="Book Antiqua"/>
        </w:rPr>
        <w:t xml:space="preserve"> </w:t>
      </w:r>
      <w:r w:rsidR="007F0945" w:rsidRPr="00F40FC7">
        <w:rPr>
          <w:rFonts w:ascii="Book Antiqua" w:hAnsi="Book Antiqua"/>
        </w:rPr>
        <w:t>in the place of</w:t>
      </w:r>
      <w:r w:rsidR="00C02035" w:rsidRPr="00F40FC7">
        <w:rPr>
          <w:rFonts w:ascii="Book Antiqua" w:hAnsi="Book Antiqua"/>
        </w:rPr>
        <w:t xml:space="preserve"> conventional treatment</w:t>
      </w:r>
      <w:r w:rsidR="0024713B" w:rsidRPr="00F40FC7">
        <w:rPr>
          <w:rFonts w:ascii="Book Antiqua" w:hAnsi="Book Antiqua"/>
        </w:rPr>
        <w:t>.</w:t>
      </w:r>
      <w:r w:rsidR="00AF7735" w:rsidRPr="00F40FC7">
        <w:rPr>
          <w:rFonts w:ascii="Book Antiqua" w:hAnsi="Book Antiqua"/>
        </w:rPr>
        <w:t xml:space="preserve"> </w:t>
      </w:r>
      <w:r w:rsidR="003F421E" w:rsidRPr="00F40FC7">
        <w:rPr>
          <w:rFonts w:ascii="Book Antiqua" w:hAnsi="Book Antiqua"/>
        </w:rPr>
        <w:t>These alternative therapies are regimes that are not used in conventional medicine, for which there is a paucity of data on safet</w:t>
      </w:r>
      <w:r w:rsidR="00F3742A" w:rsidRPr="00F40FC7">
        <w:rPr>
          <w:rFonts w:ascii="Book Antiqua" w:hAnsi="Book Antiqua"/>
        </w:rPr>
        <w:t>y, efficacy and effectiveness</w:t>
      </w:r>
      <w:r w:rsidR="00361C95" w:rsidRPr="00361C95">
        <w:rPr>
          <w:rFonts w:ascii="Book Antiqua" w:hAnsi="Book Antiqua"/>
          <w:vertAlign w:val="superscript"/>
        </w:rPr>
        <w:t>[</w:t>
      </w:r>
      <w:r w:rsidR="00F3742A" w:rsidRPr="00F40FC7">
        <w:rPr>
          <w:rFonts w:ascii="Book Antiqua" w:hAnsi="Book Antiqua"/>
          <w:vertAlign w:val="superscript"/>
        </w:rPr>
        <w:t>16</w:t>
      </w:r>
      <w:r w:rsidR="003F421E" w:rsidRPr="00F40FC7">
        <w:rPr>
          <w:rFonts w:ascii="Book Antiqua" w:hAnsi="Book Antiqua"/>
          <w:vertAlign w:val="superscript"/>
        </w:rPr>
        <w:t>]</w:t>
      </w:r>
      <w:r w:rsidR="003F421E" w:rsidRPr="00F40FC7">
        <w:rPr>
          <w:rFonts w:ascii="Book Antiqua" w:hAnsi="Book Antiqua"/>
        </w:rPr>
        <w:t xml:space="preserve">. </w:t>
      </w:r>
      <w:r w:rsidR="0024713B" w:rsidRPr="00F40FC7">
        <w:rPr>
          <w:rFonts w:ascii="Book Antiqua" w:hAnsi="Book Antiqua"/>
        </w:rPr>
        <w:t>M</w:t>
      </w:r>
      <w:r w:rsidRPr="00F40FC7">
        <w:rPr>
          <w:rFonts w:ascii="Book Antiqua" w:hAnsi="Book Antiqua"/>
        </w:rPr>
        <w:t xml:space="preserve">ost </w:t>
      </w:r>
      <w:r w:rsidR="00AF7735" w:rsidRPr="00F40FC7">
        <w:rPr>
          <w:rFonts w:ascii="Book Antiqua" w:hAnsi="Book Antiqua"/>
        </w:rPr>
        <w:t>doctors</w:t>
      </w:r>
      <w:r w:rsidRPr="00F40FC7">
        <w:rPr>
          <w:rFonts w:ascii="Book Antiqua" w:hAnsi="Book Antiqua"/>
        </w:rPr>
        <w:t xml:space="preserve"> </w:t>
      </w:r>
      <w:r w:rsidR="00AF7735" w:rsidRPr="00F40FC7">
        <w:rPr>
          <w:rFonts w:ascii="Book Antiqua" w:hAnsi="Book Antiqua"/>
        </w:rPr>
        <w:t xml:space="preserve">practicing in the Caribbean </w:t>
      </w:r>
      <w:r w:rsidRPr="00F40FC7">
        <w:rPr>
          <w:rFonts w:ascii="Book Antiqua" w:hAnsi="Book Antiqua"/>
        </w:rPr>
        <w:t xml:space="preserve">have </w:t>
      </w:r>
      <w:r w:rsidR="0024713B" w:rsidRPr="00F40FC7">
        <w:rPr>
          <w:rFonts w:ascii="Book Antiqua" w:hAnsi="Book Antiqua"/>
        </w:rPr>
        <w:t xml:space="preserve">encountered </w:t>
      </w:r>
      <w:r w:rsidR="003F421E" w:rsidRPr="00F40FC7">
        <w:rPr>
          <w:rFonts w:ascii="Book Antiqua" w:hAnsi="Book Antiqua"/>
        </w:rPr>
        <w:t>variations</w:t>
      </w:r>
      <w:r w:rsidR="004247A5" w:rsidRPr="00F40FC7">
        <w:rPr>
          <w:rFonts w:ascii="Book Antiqua" w:hAnsi="Book Antiqua"/>
        </w:rPr>
        <w:t xml:space="preserve"> of the </w:t>
      </w:r>
      <w:r w:rsidR="003F421E" w:rsidRPr="00F40FC7">
        <w:rPr>
          <w:rFonts w:ascii="Book Antiqua" w:hAnsi="Book Antiqua"/>
        </w:rPr>
        <w:t xml:space="preserve">substitution </w:t>
      </w:r>
      <w:r w:rsidR="00E74E63" w:rsidRPr="00F40FC7">
        <w:rPr>
          <w:rFonts w:ascii="Book Antiqua" w:hAnsi="Book Antiqua"/>
        </w:rPr>
        <w:t>culture</w:t>
      </w:r>
      <w:r w:rsidR="00C02035" w:rsidRPr="00F40FC7">
        <w:rPr>
          <w:rFonts w:ascii="Book Antiqua" w:hAnsi="Book Antiqua"/>
        </w:rPr>
        <w:t xml:space="preserve">, </w:t>
      </w:r>
      <w:r w:rsidR="004247A5" w:rsidRPr="00F40FC7">
        <w:rPr>
          <w:rFonts w:ascii="Book Antiqua" w:hAnsi="Book Antiqua"/>
        </w:rPr>
        <w:t>but scientific literature has paid</w:t>
      </w:r>
      <w:r w:rsidRPr="00F40FC7">
        <w:rPr>
          <w:rFonts w:ascii="Book Antiqua" w:hAnsi="Book Antiqua"/>
        </w:rPr>
        <w:t xml:space="preserve"> little attention to this practice</w:t>
      </w:r>
      <w:r w:rsidR="004247A5" w:rsidRPr="00F40FC7">
        <w:rPr>
          <w:rFonts w:ascii="Book Antiqua" w:hAnsi="Book Antiqua"/>
        </w:rPr>
        <w:t>.</w:t>
      </w:r>
      <w:r w:rsidR="003F421E" w:rsidRPr="00F40FC7">
        <w:rPr>
          <w:rFonts w:ascii="Book Antiqua" w:hAnsi="Book Antiqua"/>
        </w:rPr>
        <w:t xml:space="preserve"> </w:t>
      </w:r>
    </w:p>
    <w:p w14:paraId="5A608F27" w14:textId="0A29C846" w:rsidR="00746B47" w:rsidRPr="00F40FC7" w:rsidRDefault="00051794" w:rsidP="00004530">
      <w:pPr>
        <w:spacing w:line="360" w:lineRule="auto"/>
        <w:ind w:firstLineChars="100" w:firstLine="240"/>
        <w:jc w:val="both"/>
        <w:rPr>
          <w:rFonts w:ascii="Book Antiqua" w:hAnsi="Book Antiqua"/>
        </w:rPr>
      </w:pPr>
      <w:r w:rsidRPr="00F40FC7">
        <w:rPr>
          <w:rFonts w:ascii="Book Antiqua" w:hAnsi="Book Antiqua"/>
        </w:rPr>
        <w:t xml:space="preserve">There are many forms of alternative therapies used in the subsitution culture. The commonest method encountered </w:t>
      </w:r>
      <w:r w:rsidR="007839E5" w:rsidRPr="00F40FC7">
        <w:rPr>
          <w:rFonts w:ascii="Book Antiqua" w:hAnsi="Book Antiqua"/>
        </w:rPr>
        <w:t>is</w:t>
      </w:r>
      <w:r w:rsidRPr="00F40FC7">
        <w:rPr>
          <w:rFonts w:ascii="Book Antiqua" w:hAnsi="Book Antiqua"/>
        </w:rPr>
        <w:t xml:space="preserve"> to apply topical “medicinal” agents to wounds that </w:t>
      </w:r>
      <w:r w:rsidR="007839E5" w:rsidRPr="00F40FC7">
        <w:rPr>
          <w:rFonts w:ascii="Book Antiqua" w:hAnsi="Book Antiqua"/>
        </w:rPr>
        <w:t>are</w:t>
      </w:r>
      <w:r w:rsidRPr="00F40FC7">
        <w:rPr>
          <w:rFonts w:ascii="Book Antiqua" w:hAnsi="Book Antiqua"/>
        </w:rPr>
        <w:t xml:space="preserve"> then enclosed in improvised, and often unsterile, dressings. </w:t>
      </w:r>
      <w:r w:rsidR="007B3D92" w:rsidRPr="00F40FC7">
        <w:rPr>
          <w:rFonts w:ascii="Book Antiqua" w:hAnsi="Book Antiqua"/>
        </w:rPr>
        <w:t>A</w:t>
      </w:r>
      <w:r w:rsidRPr="00F40FC7">
        <w:rPr>
          <w:rFonts w:ascii="Book Antiqua" w:hAnsi="Book Antiqua"/>
        </w:rPr>
        <w:t xml:space="preserve"> variety of substances </w:t>
      </w:r>
      <w:r w:rsidR="007839E5" w:rsidRPr="00F40FC7">
        <w:rPr>
          <w:rFonts w:ascii="Book Antiqua" w:hAnsi="Book Antiqua"/>
        </w:rPr>
        <w:t>are</w:t>
      </w:r>
      <w:r w:rsidRPr="00F40FC7">
        <w:rPr>
          <w:rFonts w:ascii="Book Antiqua" w:hAnsi="Book Antiqua"/>
        </w:rPr>
        <w:t xml:space="preserve"> used, but the most common </w:t>
      </w:r>
      <w:r w:rsidR="007839E5" w:rsidRPr="00F40FC7">
        <w:rPr>
          <w:rFonts w:ascii="Book Antiqua" w:hAnsi="Book Antiqua"/>
        </w:rPr>
        <w:t>is</w:t>
      </w:r>
      <w:r w:rsidRPr="00F40FC7">
        <w:rPr>
          <w:rFonts w:ascii="Book Antiqua" w:hAnsi="Book Antiqua"/>
        </w:rPr>
        <w:t xml:space="preserve"> parrafin wax </w:t>
      </w:r>
      <w:r w:rsidR="004B0F71" w:rsidRPr="00F40FC7">
        <w:rPr>
          <w:rFonts w:ascii="Book Antiqua" w:hAnsi="Book Antiqua"/>
        </w:rPr>
        <w:t>heated over a flame and poured directly onto open wounds</w:t>
      </w:r>
      <w:r w:rsidR="00361C95" w:rsidRPr="00361C95">
        <w:rPr>
          <w:rFonts w:ascii="Book Antiqua" w:hAnsi="Book Antiqua"/>
          <w:vertAlign w:val="superscript"/>
        </w:rPr>
        <w:t>[</w:t>
      </w:r>
      <w:r w:rsidR="004B0F71" w:rsidRPr="00F40FC7">
        <w:rPr>
          <w:rFonts w:ascii="Book Antiqua" w:hAnsi="Book Antiqua"/>
          <w:vertAlign w:val="superscript"/>
        </w:rPr>
        <w:t>17</w:t>
      </w:r>
      <w:r w:rsidRPr="00F40FC7">
        <w:rPr>
          <w:rFonts w:ascii="Book Antiqua" w:hAnsi="Book Antiqua"/>
          <w:vertAlign w:val="superscript"/>
        </w:rPr>
        <w:t>]</w:t>
      </w:r>
      <w:r w:rsidR="004B0F71" w:rsidRPr="00F40FC7">
        <w:rPr>
          <w:rFonts w:ascii="Book Antiqua" w:hAnsi="Book Antiqua"/>
        </w:rPr>
        <w:t xml:space="preserve">. </w:t>
      </w:r>
      <w:r w:rsidRPr="00F40FC7">
        <w:rPr>
          <w:rFonts w:ascii="Book Antiqua" w:hAnsi="Book Antiqua"/>
        </w:rPr>
        <w:t>In persons with diabetes who have neuropathy, this could result in devastating thermal injury. In order of frequency, other agents encountered include honey, wonder of world (Kalanchoe Pinnata) leaves</w:t>
      </w:r>
      <w:r w:rsidR="00361C95" w:rsidRPr="00361C95">
        <w:rPr>
          <w:rFonts w:ascii="Book Antiqua" w:hAnsi="Book Antiqua"/>
          <w:vertAlign w:val="superscript"/>
        </w:rPr>
        <w:t>[</w:t>
      </w:r>
      <w:r w:rsidR="004B0F71" w:rsidRPr="00F40FC7">
        <w:rPr>
          <w:rFonts w:ascii="Book Antiqua" w:hAnsi="Book Antiqua"/>
          <w:vertAlign w:val="superscript"/>
        </w:rPr>
        <w:t>18</w:t>
      </w:r>
      <w:r w:rsidRPr="00F40FC7">
        <w:rPr>
          <w:rFonts w:ascii="Book Antiqua" w:hAnsi="Book Antiqua"/>
          <w:vertAlign w:val="superscript"/>
        </w:rPr>
        <w:t>]</w:t>
      </w:r>
      <w:r w:rsidRPr="00F40FC7">
        <w:rPr>
          <w:rFonts w:ascii="Book Antiqua" w:hAnsi="Book Antiqua"/>
        </w:rPr>
        <w:t>, icthammol ointment, aloe vera, hot oil (may cause direct injury), hot cooking grease (may cause direct injury), vaseline, iodex, epsom salts, methylated spirits, black salve, hydrogen peroxide and green papaya. In our experience, we have found that there is no standardized agent, dosing, f</w:t>
      </w:r>
      <w:r w:rsidR="00E51337" w:rsidRPr="00F40FC7">
        <w:rPr>
          <w:rFonts w:ascii="Book Antiqua" w:hAnsi="Book Antiqua"/>
        </w:rPr>
        <w:t>requency of application</w:t>
      </w:r>
      <w:r w:rsidRPr="00F40FC7">
        <w:rPr>
          <w:rFonts w:ascii="Book Antiqua" w:hAnsi="Book Antiqua"/>
        </w:rPr>
        <w:t xml:space="preserve"> or duration of therapy. </w:t>
      </w:r>
    </w:p>
    <w:p w14:paraId="075BFD35" w14:textId="59627802" w:rsidR="00746B47" w:rsidRPr="00F40FC7" w:rsidRDefault="00051794" w:rsidP="00004530">
      <w:pPr>
        <w:spacing w:line="360" w:lineRule="auto"/>
        <w:ind w:firstLineChars="100" w:firstLine="240"/>
        <w:jc w:val="both"/>
        <w:rPr>
          <w:rFonts w:ascii="Book Antiqua" w:hAnsi="Book Antiqua"/>
        </w:rPr>
      </w:pPr>
      <w:r w:rsidRPr="00F40FC7">
        <w:rPr>
          <w:rFonts w:ascii="Book Antiqua" w:hAnsi="Book Antiqua"/>
        </w:rPr>
        <w:t xml:space="preserve">Oral agents are also used, with </w:t>
      </w:r>
      <w:r w:rsidR="00746B47" w:rsidRPr="00F40FC7">
        <w:rPr>
          <w:rFonts w:ascii="Book Antiqua" w:hAnsi="Book Antiqua"/>
        </w:rPr>
        <w:t>bush teas being the most common</w:t>
      </w:r>
      <w:r w:rsidRPr="00F40FC7">
        <w:rPr>
          <w:rFonts w:ascii="Book Antiqua" w:hAnsi="Book Antiqua"/>
        </w:rPr>
        <w:t xml:space="preserve">. </w:t>
      </w:r>
      <w:r w:rsidR="00B32688" w:rsidRPr="00F40FC7">
        <w:rPr>
          <w:rFonts w:ascii="Book Antiqua" w:hAnsi="Book Antiqua"/>
        </w:rPr>
        <w:t>These are</w:t>
      </w:r>
      <w:r w:rsidRPr="00F40FC7">
        <w:rPr>
          <w:rFonts w:ascii="Book Antiqua" w:hAnsi="Book Antiqua"/>
        </w:rPr>
        <w:t xml:space="preserve"> prepared by boiling water with a variety of ingredients including: leaves from cerasee (momordica charantia), fever grass (cymbopogon), noni (morinda citrifolia), guinea hen weed (petiveria alliacea), periwinkle (catharanthus roseus), soursop (annona muricata), arrowroot (maranta arundinacea), black mint (tagetes minuta), ganga (cannabis satira), aloe vera, lime (citrus aurantifolia), milk thistle (silymarin) and dandelion (taraxacum). Other parts of vegetation are also used, such as the root of ginger (zingiber officinale), vines or bark from guaco (mikania guaco), bark or fruit from annatto (bixa orellana), coconut shell (cocos nucifera) and cashew bark (anacardium occidentale). </w:t>
      </w:r>
    </w:p>
    <w:p w14:paraId="54E59A80" w14:textId="72C6A0B7" w:rsidR="00746B47" w:rsidRPr="00F40FC7" w:rsidRDefault="00051794" w:rsidP="00004530">
      <w:pPr>
        <w:spacing w:line="360" w:lineRule="auto"/>
        <w:ind w:firstLineChars="100" w:firstLine="240"/>
        <w:jc w:val="both"/>
        <w:rPr>
          <w:rFonts w:ascii="Book Antiqua" w:hAnsi="Book Antiqua"/>
        </w:rPr>
      </w:pPr>
      <w:r w:rsidRPr="00F40FC7">
        <w:rPr>
          <w:rFonts w:ascii="Book Antiqua" w:hAnsi="Book Antiqua"/>
        </w:rPr>
        <w:lastRenderedPageBreak/>
        <w:t xml:space="preserve">An uncommon but disturbing practice uncovered in some Caribbean countries </w:t>
      </w:r>
      <w:r w:rsidR="00D74825" w:rsidRPr="00F40FC7">
        <w:rPr>
          <w:rFonts w:ascii="Book Antiqua" w:hAnsi="Book Antiqua"/>
        </w:rPr>
        <w:t>is</w:t>
      </w:r>
      <w:r w:rsidRPr="00F40FC7">
        <w:rPr>
          <w:rFonts w:ascii="Book Antiqua" w:hAnsi="Book Antiqua"/>
        </w:rPr>
        <w:t xml:space="preserve"> for persons to consume “left over tablets prescribed for other persons” to treat other diseases</w:t>
      </w:r>
      <w:r w:rsidR="00361C95" w:rsidRPr="00361C95">
        <w:rPr>
          <w:rFonts w:ascii="Book Antiqua" w:hAnsi="Book Antiqua"/>
          <w:vertAlign w:val="superscript"/>
        </w:rPr>
        <w:t>[</w:t>
      </w:r>
      <w:r w:rsidRPr="00F40FC7">
        <w:rPr>
          <w:rFonts w:ascii="Book Antiqua" w:hAnsi="Book Antiqua"/>
          <w:vertAlign w:val="superscript"/>
        </w:rPr>
        <w:t>14]</w:t>
      </w:r>
      <w:r w:rsidRPr="00F40FC7">
        <w:rPr>
          <w:rFonts w:ascii="Book Antiqua" w:hAnsi="Book Antiqua"/>
        </w:rPr>
        <w:t xml:space="preserve">. But even more disturbing </w:t>
      </w:r>
      <w:r w:rsidR="00D74825" w:rsidRPr="00F40FC7">
        <w:rPr>
          <w:rFonts w:ascii="Book Antiqua" w:hAnsi="Book Antiqua"/>
        </w:rPr>
        <w:t>is</w:t>
      </w:r>
      <w:r w:rsidRPr="00F40FC7">
        <w:rPr>
          <w:rFonts w:ascii="Book Antiqua" w:hAnsi="Book Antiqua"/>
        </w:rPr>
        <w:t xml:space="preserve"> the practice of purchasing “pills” from streetside vendors</w:t>
      </w:r>
      <w:r w:rsidR="00361C95" w:rsidRPr="00361C95">
        <w:rPr>
          <w:rFonts w:ascii="Book Antiqua" w:hAnsi="Book Antiqua"/>
          <w:vertAlign w:val="superscript"/>
        </w:rPr>
        <w:t>[</w:t>
      </w:r>
      <w:r w:rsidRPr="00F40FC7">
        <w:rPr>
          <w:rFonts w:ascii="Book Antiqua" w:hAnsi="Book Antiqua"/>
          <w:vertAlign w:val="superscript"/>
        </w:rPr>
        <w:t>14]</w:t>
      </w:r>
      <w:r w:rsidRPr="00F40FC7">
        <w:rPr>
          <w:rFonts w:ascii="Book Antiqua" w:hAnsi="Book Antiqua"/>
        </w:rPr>
        <w:t xml:space="preserve">. These are dangerous practices because there is no instruction on the dose, frequency or duration of the drugs. And, in the latter case, </w:t>
      </w:r>
      <w:r w:rsidR="004B0F71" w:rsidRPr="00F40FC7">
        <w:rPr>
          <w:rFonts w:ascii="Book Antiqua" w:hAnsi="Book Antiqua"/>
        </w:rPr>
        <w:t xml:space="preserve">persons </w:t>
      </w:r>
      <w:r w:rsidRPr="00F40FC7">
        <w:rPr>
          <w:rFonts w:ascii="Book Antiqua" w:hAnsi="Book Antiqua"/>
        </w:rPr>
        <w:t xml:space="preserve">were not even aware of the drug they were taking. Technically, these </w:t>
      </w:r>
      <w:r w:rsidR="007B3D92" w:rsidRPr="00F40FC7">
        <w:rPr>
          <w:rFonts w:ascii="Book Antiqua" w:hAnsi="Book Antiqua"/>
        </w:rPr>
        <w:t>were</w:t>
      </w:r>
      <w:r w:rsidRPr="00F40FC7">
        <w:rPr>
          <w:rFonts w:ascii="Book Antiqua" w:hAnsi="Book Antiqua"/>
        </w:rPr>
        <w:t xml:space="preserve"> not alternative therapies because conventional medicines were used</w:t>
      </w:r>
      <w:r w:rsidR="00361C95" w:rsidRPr="00361C95">
        <w:rPr>
          <w:rFonts w:ascii="Book Antiqua" w:hAnsi="Book Antiqua"/>
          <w:vertAlign w:val="superscript"/>
        </w:rPr>
        <w:t>[</w:t>
      </w:r>
      <w:r w:rsidRPr="00F40FC7">
        <w:rPr>
          <w:rFonts w:ascii="Book Antiqua" w:hAnsi="Book Antiqua"/>
          <w:vertAlign w:val="superscript"/>
        </w:rPr>
        <w:t>16]</w:t>
      </w:r>
      <w:r w:rsidRPr="00F40FC7">
        <w:rPr>
          <w:rFonts w:ascii="Book Antiqua" w:hAnsi="Book Antiqua"/>
        </w:rPr>
        <w:t xml:space="preserve">, but they </w:t>
      </w:r>
      <w:r w:rsidR="004B0F71" w:rsidRPr="00F40FC7">
        <w:rPr>
          <w:rFonts w:ascii="Book Antiqua" w:hAnsi="Book Antiqua"/>
        </w:rPr>
        <w:t>were</w:t>
      </w:r>
      <w:r w:rsidRPr="00F40FC7">
        <w:rPr>
          <w:rFonts w:ascii="Book Antiqua" w:hAnsi="Book Antiqua"/>
        </w:rPr>
        <w:t xml:space="preserve"> delivered in a reckless manner. </w:t>
      </w:r>
      <w:r w:rsidR="004B0F71" w:rsidRPr="00F40FC7">
        <w:rPr>
          <w:rFonts w:ascii="Book Antiqua" w:hAnsi="Book Antiqua"/>
        </w:rPr>
        <w:t>T</w:t>
      </w:r>
      <w:r w:rsidRPr="00F40FC7">
        <w:rPr>
          <w:rFonts w:ascii="Book Antiqua" w:hAnsi="Book Antiqua"/>
        </w:rPr>
        <w:t xml:space="preserve">his demonstrates the </w:t>
      </w:r>
      <w:r w:rsidR="004B0F71" w:rsidRPr="00F40FC7">
        <w:rPr>
          <w:rFonts w:ascii="Book Antiqua" w:hAnsi="Book Antiqua"/>
        </w:rPr>
        <w:t>popularity</w:t>
      </w:r>
      <w:r w:rsidRPr="00F40FC7">
        <w:rPr>
          <w:rFonts w:ascii="Book Antiqua" w:hAnsi="Book Antiqua"/>
        </w:rPr>
        <w:t xml:space="preserve"> of the substitution culture. </w:t>
      </w:r>
    </w:p>
    <w:p w14:paraId="2F56E82D" w14:textId="53686362" w:rsidR="00B50067" w:rsidRPr="00F40FC7" w:rsidRDefault="00B50067" w:rsidP="00004530">
      <w:pPr>
        <w:spacing w:line="360" w:lineRule="auto"/>
        <w:ind w:firstLineChars="100" w:firstLine="240"/>
        <w:jc w:val="both"/>
        <w:rPr>
          <w:rFonts w:ascii="Book Antiqua" w:hAnsi="Book Antiqua"/>
        </w:rPr>
      </w:pPr>
      <w:r w:rsidRPr="00F40FC7">
        <w:rPr>
          <w:rFonts w:ascii="Book Antiqua" w:hAnsi="Book Antiqua"/>
        </w:rPr>
        <w:t xml:space="preserve">We performed a literature review to </w:t>
      </w:r>
      <w:r w:rsidR="00746B47" w:rsidRPr="00F40FC7">
        <w:rPr>
          <w:rFonts w:ascii="Book Antiqua" w:hAnsi="Book Antiqua"/>
        </w:rPr>
        <w:t>determine whether</w:t>
      </w:r>
      <w:r w:rsidRPr="00F40FC7">
        <w:rPr>
          <w:rFonts w:ascii="Book Antiqua" w:hAnsi="Book Antiqua"/>
        </w:rPr>
        <w:t xml:space="preserve"> similar practices </w:t>
      </w:r>
      <w:r w:rsidR="00746B47" w:rsidRPr="00F40FC7">
        <w:rPr>
          <w:rFonts w:ascii="Book Antiqua" w:hAnsi="Book Antiqua"/>
        </w:rPr>
        <w:t xml:space="preserve">existed </w:t>
      </w:r>
      <w:r w:rsidRPr="00F40FC7">
        <w:rPr>
          <w:rFonts w:ascii="Book Antiqua" w:hAnsi="Book Antiqua"/>
        </w:rPr>
        <w:t>in other countries. We encountered reports from India</w:t>
      </w:r>
      <w:r w:rsidR="00361C95" w:rsidRPr="00361C95">
        <w:rPr>
          <w:rFonts w:ascii="Book Antiqua" w:hAnsi="Book Antiqua"/>
          <w:vertAlign w:val="superscript"/>
        </w:rPr>
        <w:t>[</w:t>
      </w:r>
      <w:r w:rsidR="004B0F71" w:rsidRPr="00F40FC7">
        <w:rPr>
          <w:rFonts w:ascii="Book Antiqua" w:hAnsi="Book Antiqua"/>
          <w:vertAlign w:val="superscript"/>
        </w:rPr>
        <w:t>19,20</w:t>
      </w:r>
      <w:r w:rsidRPr="00F40FC7">
        <w:rPr>
          <w:rFonts w:ascii="Book Antiqua" w:hAnsi="Book Antiqua"/>
          <w:vertAlign w:val="superscript"/>
        </w:rPr>
        <w:t>]</w:t>
      </w:r>
      <w:r w:rsidRPr="00F40FC7">
        <w:rPr>
          <w:rFonts w:ascii="Book Antiqua" w:hAnsi="Book Antiqua"/>
        </w:rPr>
        <w:t>, Bangladesh</w:t>
      </w:r>
      <w:r w:rsidR="00361C95" w:rsidRPr="00361C95">
        <w:rPr>
          <w:rFonts w:ascii="Book Antiqua" w:hAnsi="Book Antiqua"/>
          <w:vertAlign w:val="superscript"/>
        </w:rPr>
        <w:t>[</w:t>
      </w:r>
      <w:r w:rsidR="004B0F71" w:rsidRPr="00F40FC7">
        <w:rPr>
          <w:rFonts w:ascii="Book Antiqua" w:hAnsi="Book Antiqua"/>
          <w:vertAlign w:val="superscript"/>
        </w:rPr>
        <w:t>21</w:t>
      </w:r>
      <w:r w:rsidR="00CE1F0E" w:rsidRPr="00F40FC7">
        <w:rPr>
          <w:rFonts w:ascii="Book Antiqua" w:hAnsi="Book Antiqua"/>
          <w:vertAlign w:val="superscript"/>
        </w:rPr>
        <w:t>,</w:t>
      </w:r>
      <w:r w:rsidR="004B0F71" w:rsidRPr="00F40FC7">
        <w:rPr>
          <w:rFonts w:ascii="Book Antiqua" w:hAnsi="Book Antiqua"/>
          <w:vertAlign w:val="superscript"/>
        </w:rPr>
        <w:t>22</w:t>
      </w:r>
      <w:r w:rsidRPr="00F40FC7">
        <w:rPr>
          <w:rFonts w:ascii="Book Antiqua" w:hAnsi="Book Antiqua"/>
          <w:vertAlign w:val="superscript"/>
        </w:rPr>
        <w:t>]</w:t>
      </w:r>
      <w:r w:rsidRPr="00F40FC7">
        <w:rPr>
          <w:rFonts w:ascii="Book Antiqua" w:hAnsi="Book Antiqua"/>
        </w:rPr>
        <w:t>, China</w:t>
      </w:r>
      <w:r w:rsidR="00361C95" w:rsidRPr="00361C95">
        <w:rPr>
          <w:rFonts w:ascii="Book Antiqua" w:hAnsi="Book Antiqua"/>
          <w:vertAlign w:val="superscript"/>
        </w:rPr>
        <w:t>[</w:t>
      </w:r>
      <w:r w:rsidR="004B0F71" w:rsidRPr="00F40FC7">
        <w:rPr>
          <w:rFonts w:ascii="Book Antiqua" w:hAnsi="Book Antiqua"/>
          <w:vertAlign w:val="superscript"/>
        </w:rPr>
        <w:t>23</w:t>
      </w:r>
      <w:r w:rsidR="00361C95">
        <w:rPr>
          <w:rFonts w:ascii="Book Antiqua" w:hAnsi="Book Antiqua"/>
          <w:vertAlign w:val="superscript"/>
        </w:rPr>
        <w:t>-</w:t>
      </w:r>
      <w:r w:rsidR="004B0F71" w:rsidRPr="00F40FC7">
        <w:rPr>
          <w:rFonts w:ascii="Book Antiqua" w:hAnsi="Book Antiqua"/>
          <w:vertAlign w:val="superscript"/>
        </w:rPr>
        <w:t>27</w:t>
      </w:r>
      <w:r w:rsidRPr="00F40FC7">
        <w:rPr>
          <w:rFonts w:ascii="Book Antiqua" w:hAnsi="Book Antiqua"/>
          <w:vertAlign w:val="superscript"/>
        </w:rPr>
        <w:t>]</w:t>
      </w:r>
      <w:r w:rsidRPr="00F40FC7">
        <w:rPr>
          <w:rFonts w:ascii="Book Antiqua" w:hAnsi="Book Antiqua"/>
        </w:rPr>
        <w:t>, Maylasia</w:t>
      </w:r>
      <w:r w:rsidR="00361C95" w:rsidRPr="00361C95">
        <w:rPr>
          <w:rFonts w:ascii="Book Antiqua" w:hAnsi="Book Antiqua"/>
          <w:vertAlign w:val="superscript"/>
        </w:rPr>
        <w:t>[</w:t>
      </w:r>
      <w:r w:rsidR="004B0F71" w:rsidRPr="00F40FC7">
        <w:rPr>
          <w:rFonts w:ascii="Book Antiqua" w:hAnsi="Book Antiqua"/>
          <w:vertAlign w:val="superscript"/>
        </w:rPr>
        <w:t>28</w:t>
      </w:r>
      <w:r w:rsidRPr="00F40FC7">
        <w:rPr>
          <w:rFonts w:ascii="Book Antiqua" w:hAnsi="Book Antiqua"/>
          <w:vertAlign w:val="superscript"/>
        </w:rPr>
        <w:t>]</w:t>
      </w:r>
      <w:r w:rsidRPr="00F40FC7">
        <w:rPr>
          <w:rFonts w:ascii="Book Antiqua" w:hAnsi="Book Antiqua"/>
        </w:rPr>
        <w:t>, Iran</w:t>
      </w:r>
      <w:r w:rsidR="00361C95" w:rsidRPr="00361C95">
        <w:rPr>
          <w:rFonts w:ascii="Book Antiqua" w:hAnsi="Book Antiqua"/>
          <w:vertAlign w:val="superscript"/>
        </w:rPr>
        <w:t>[</w:t>
      </w:r>
      <w:r w:rsidR="004B0F71" w:rsidRPr="00F40FC7">
        <w:rPr>
          <w:rFonts w:ascii="Book Antiqua" w:hAnsi="Book Antiqua"/>
          <w:vertAlign w:val="superscript"/>
        </w:rPr>
        <w:t>29</w:t>
      </w:r>
      <w:r w:rsidR="00784B13" w:rsidRPr="00F40FC7">
        <w:rPr>
          <w:rFonts w:ascii="Book Antiqua" w:hAnsi="Book Antiqua"/>
          <w:vertAlign w:val="superscript"/>
        </w:rPr>
        <w:t>,</w:t>
      </w:r>
      <w:r w:rsidR="004B0F71" w:rsidRPr="00F40FC7">
        <w:rPr>
          <w:rFonts w:ascii="Book Antiqua" w:hAnsi="Book Antiqua"/>
          <w:vertAlign w:val="superscript"/>
        </w:rPr>
        <w:t>30</w:t>
      </w:r>
      <w:r w:rsidRPr="00F40FC7">
        <w:rPr>
          <w:rFonts w:ascii="Book Antiqua" w:hAnsi="Book Antiqua"/>
          <w:vertAlign w:val="superscript"/>
        </w:rPr>
        <w:t>]</w:t>
      </w:r>
      <w:r w:rsidRPr="00F40FC7">
        <w:rPr>
          <w:rFonts w:ascii="Book Antiqua" w:hAnsi="Book Antiqua"/>
        </w:rPr>
        <w:t>, Turkey</w:t>
      </w:r>
      <w:r w:rsidR="00361C95" w:rsidRPr="00361C95">
        <w:rPr>
          <w:rFonts w:ascii="Book Antiqua" w:hAnsi="Book Antiqua"/>
          <w:vertAlign w:val="superscript"/>
        </w:rPr>
        <w:t>[</w:t>
      </w:r>
      <w:r w:rsidR="004B0F71" w:rsidRPr="00F40FC7">
        <w:rPr>
          <w:rFonts w:ascii="Book Antiqua" w:hAnsi="Book Antiqua"/>
          <w:vertAlign w:val="superscript"/>
        </w:rPr>
        <w:t>31</w:t>
      </w:r>
      <w:r w:rsidRPr="00F40FC7">
        <w:rPr>
          <w:rFonts w:ascii="Book Antiqua" w:hAnsi="Book Antiqua"/>
          <w:vertAlign w:val="superscript"/>
        </w:rPr>
        <w:t>]</w:t>
      </w:r>
      <w:r w:rsidRPr="00F40FC7">
        <w:rPr>
          <w:rFonts w:ascii="Book Antiqua" w:hAnsi="Book Antiqua"/>
        </w:rPr>
        <w:t xml:space="preserve"> and the African continent</w:t>
      </w:r>
      <w:r w:rsidR="00361C95" w:rsidRPr="00361C95">
        <w:rPr>
          <w:rFonts w:ascii="Book Antiqua" w:hAnsi="Book Antiqua"/>
          <w:vertAlign w:val="superscript"/>
        </w:rPr>
        <w:t>[</w:t>
      </w:r>
      <w:r w:rsidR="004B0F71" w:rsidRPr="00F40FC7">
        <w:rPr>
          <w:rFonts w:ascii="Book Antiqua" w:hAnsi="Book Antiqua"/>
          <w:vertAlign w:val="superscript"/>
        </w:rPr>
        <w:t>32</w:t>
      </w:r>
      <w:r w:rsidR="00361C95">
        <w:rPr>
          <w:rFonts w:ascii="Book Antiqua" w:hAnsi="Book Antiqua"/>
          <w:vertAlign w:val="superscript"/>
        </w:rPr>
        <w:t>-</w:t>
      </w:r>
      <w:r w:rsidR="004B0F71" w:rsidRPr="00F40FC7">
        <w:rPr>
          <w:rFonts w:ascii="Book Antiqua" w:hAnsi="Book Antiqua"/>
          <w:vertAlign w:val="superscript"/>
        </w:rPr>
        <w:t>35</w:t>
      </w:r>
      <w:r w:rsidRPr="00F40FC7">
        <w:rPr>
          <w:rFonts w:ascii="Book Antiqua" w:hAnsi="Book Antiqua"/>
          <w:vertAlign w:val="superscript"/>
        </w:rPr>
        <w:t>]</w:t>
      </w:r>
      <w:r w:rsidRPr="00F40FC7">
        <w:rPr>
          <w:rFonts w:ascii="Book Antiqua" w:hAnsi="Book Antiqua"/>
        </w:rPr>
        <w:t xml:space="preserve"> in which persons with diabetes used non-medical remedies attempting to control their glucose levels. </w:t>
      </w:r>
      <w:r w:rsidR="00317A4F" w:rsidRPr="00F40FC7">
        <w:rPr>
          <w:rFonts w:ascii="Book Antiqua" w:hAnsi="Book Antiqua"/>
        </w:rPr>
        <w:t>F</w:t>
      </w:r>
      <w:r w:rsidRPr="00F40FC7">
        <w:rPr>
          <w:rFonts w:ascii="Book Antiqua" w:hAnsi="Book Antiqua"/>
        </w:rPr>
        <w:t xml:space="preserve">ew reports detailed persons with diabetes using alternative strategies </w:t>
      </w:r>
      <w:r w:rsidR="00317A4F" w:rsidRPr="00F40FC7">
        <w:rPr>
          <w:rFonts w:ascii="Book Antiqua" w:hAnsi="Book Antiqua"/>
        </w:rPr>
        <w:t xml:space="preserve">specifically </w:t>
      </w:r>
      <w:r w:rsidRPr="00F40FC7">
        <w:rPr>
          <w:rFonts w:ascii="Book Antiqua" w:hAnsi="Book Antiqua"/>
        </w:rPr>
        <w:t>to treat foot infections</w:t>
      </w:r>
      <w:r w:rsidR="00361C95" w:rsidRPr="00361C95">
        <w:rPr>
          <w:rFonts w:ascii="Book Antiqua" w:hAnsi="Book Antiqua"/>
          <w:vertAlign w:val="superscript"/>
        </w:rPr>
        <w:t>[</w:t>
      </w:r>
      <w:r w:rsidR="004B0F71" w:rsidRPr="00F40FC7">
        <w:rPr>
          <w:rFonts w:ascii="Book Antiqua" w:hAnsi="Book Antiqua"/>
          <w:vertAlign w:val="superscript"/>
        </w:rPr>
        <w:t>17,18,36</w:t>
      </w:r>
      <w:r w:rsidR="00361C95">
        <w:rPr>
          <w:rFonts w:ascii="Book Antiqua" w:hAnsi="Book Antiqua"/>
          <w:vertAlign w:val="superscript"/>
        </w:rPr>
        <w:t>-</w:t>
      </w:r>
      <w:r w:rsidR="00317A4F" w:rsidRPr="00F40FC7">
        <w:rPr>
          <w:rFonts w:ascii="Book Antiqua" w:hAnsi="Book Antiqua"/>
          <w:vertAlign w:val="superscript"/>
        </w:rPr>
        <w:t>38</w:t>
      </w:r>
      <w:r w:rsidRPr="00F40FC7">
        <w:rPr>
          <w:rFonts w:ascii="Book Antiqua" w:hAnsi="Book Antiqua"/>
          <w:vertAlign w:val="superscript"/>
        </w:rPr>
        <w:t>]</w:t>
      </w:r>
      <w:r w:rsidR="00317A4F" w:rsidRPr="00F40FC7">
        <w:rPr>
          <w:rFonts w:ascii="Book Antiqua" w:hAnsi="Book Antiqua"/>
        </w:rPr>
        <w:t xml:space="preserve"> and n</w:t>
      </w:r>
      <w:r w:rsidRPr="00F40FC7">
        <w:rPr>
          <w:rFonts w:ascii="Book Antiqua" w:hAnsi="Book Antiqua"/>
        </w:rPr>
        <w:t>one demonstrate</w:t>
      </w:r>
      <w:r w:rsidR="00317A4F" w:rsidRPr="00F40FC7">
        <w:rPr>
          <w:rFonts w:ascii="Book Antiqua" w:hAnsi="Book Antiqua"/>
        </w:rPr>
        <w:t>d</w:t>
      </w:r>
      <w:r w:rsidRPr="00F40FC7">
        <w:rPr>
          <w:rFonts w:ascii="Book Antiqua" w:hAnsi="Book Antiqua"/>
        </w:rPr>
        <w:t xml:space="preserve"> an</w:t>
      </w:r>
      <w:r w:rsidR="00AD7066" w:rsidRPr="00F40FC7">
        <w:rPr>
          <w:rFonts w:ascii="Book Antiqua" w:hAnsi="Book Antiqua"/>
        </w:rPr>
        <w:t>y benefit</w:t>
      </w:r>
      <w:r w:rsidRPr="00F40FC7">
        <w:rPr>
          <w:rFonts w:ascii="Book Antiqua" w:hAnsi="Book Antiqua"/>
        </w:rPr>
        <w:t xml:space="preserve"> derived from the use of these remedies. </w:t>
      </w:r>
    </w:p>
    <w:p w14:paraId="42791837" w14:textId="77777777" w:rsidR="00945C1E" w:rsidRPr="00F40FC7" w:rsidRDefault="00945C1E" w:rsidP="00004530">
      <w:pPr>
        <w:spacing w:line="360" w:lineRule="auto"/>
        <w:jc w:val="both"/>
        <w:rPr>
          <w:rFonts w:ascii="Book Antiqua" w:hAnsi="Book Antiqua"/>
        </w:rPr>
      </w:pPr>
    </w:p>
    <w:p w14:paraId="04E46E8A" w14:textId="4A7161B9" w:rsidR="00974816" w:rsidRPr="00F40FC7" w:rsidRDefault="00974816" w:rsidP="00004530">
      <w:pPr>
        <w:spacing w:line="360" w:lineRule="auto"/>
        <w:jc w:val="both"/>
        <w:rPr>
          <w:rFonts w:ascii="Book Antiqua" w:hAnsi="Book Antiqua"/>
          <w:b/>
        </w:rPr>
      </w:pPr>
      <w:r w:rsidRPr="00F40FC7">
        <w:rPr>
          <w:rFonts w:ascii="Book Antiqua" w:hAnsi="Book Antiqua"/>
          <w:b/>
        </w:rPr>
        <w:t>SCOPE OF THE PROBLEM</w:t>
      </w:r>
    </w:p>
    <w:p w14:paraId="362112C2" w14:textId="60C49F82" w:rsidR="00EE2C52" w:rsidRPr="00F40FC7" w:rsidRDefault="008304A3" w:rsidP="00004530">
      <w:pPr>
        <w:spacing w:line="360" w:lineRule="auto"/>
        <w:jc w:val="both"/>
        <w:rPr>
          <w:rFonts w:ascii="Book Antiqua" w:hAnsi="Book Antiqua"/>
        </w:rPr>
      </w:pPr>
      <w:r w:rsidRPr="00F40FC7">
        <w:rPr>
          <w:rFonts w:ascii="Book Antiqua" w:hAnsi="Book Antiqua"/>
        </w:rPr>
        <w:t>The reason the</w:t>
      </w:r>
      <w:r w:rsidR="00E74E63" w:rsidRPr="00F40FC7">
        <w:rPr>
          <w:rFonts w:ascii="Book Antiqua" w:hAnsi="Book Antiqua"/>
        </w:rPr>
        <w:t xml:space="preserve"> </w:t>
      </w:r>
      <w:r w:rsidR="003F421E" w:rsidRPr="00F40FC7">
        <w:rPr>
          <w:rFonts w:ascii="Book Antiqua" w:hAnsi="Book Antiqua"/>
        </w:rPr>
        <w:t>substitution</w:t>
      </w:r>
      <w:r w:rsidR="004247A5" w:rsidRPr="00F40FC7">
        <w:rPr>
          <w:rFonts w:ascii="Book Antiqua" w:hAnsi="Book Antiqua"/>
        </w:rPr>
        <w:t xml:space="preserve"> c</w:t>
      </w:r>
      <w:r w:rsidR="009A7EC7" w:rsidRPr="00F40FC7">
        <w:rPr>
          <w:rFonts w:ascii="Book Antiqua" w:hAnsi="Book Antiqua"/>
        </w:rPr>
        <w:t>ulture</w:t>
      </w:r>
      <w:r w:rsidR="00C429C2" w:rsidRPr="00F40FC7">
        <w:rPr>
          <w:rFonts w:ascii="Book Antiqua" w:hAnsi="Book Antiqua"/>
        </w:rPr>
        <w:t xml:space="preserve"> </w:t>
      </w:r>
      <w:r w:rsidRPr="00F40FC7">
        <w:rPr>
          <w:rFonts w:ascii="Book Antiqua" w:hAnsi="Book Antiqua"/>
        </w:rPr>
        <w:t xml:space="preserve">is so prominent in the Caribbean remains </w:t>
      </w:r>
      <w:r w:rsidR="00F904C3" w:rsidRPr="00F40FC7">
        <w:rPr>
          <w:rFonts w:ascii="Book Antiqua" w:hAnsi="Book Antiqua"/>
        </w:rPr>
        <w:t>uncertain</w:t>
      </w:r>
      <w:r w:rsidRPr="00F40FC7">
        <w:rPr>
          <w:rFonts w:ascii="Book Antiqua" w:hAnsi="Book Antiqua"/>
        </w:rPr>
        <w:t>, but we believe that it is</w:t>
      </w:r>
      <w:r w:rsidR="004247A5" w:rsidRPr="00F40FC7">
        <w:rPr>
          <w:rFonts w:ascii="Book Antiqua" w:hAnsi="Book Antiqua"/>
        </w:rPr>
        <w:t xml:space="preserve"> a wider</w:t>
      </w:r>
      <w:r w:rsidR="00AA539B" w:rsidRPr="00F40FC7">
        <w:rPr>
          <w:rFonts w:ascii="Book Antiqua" w:hAnsi="Book Antiqua"/>
        </w:rPr>
        <w:t xml:space="preserve"> societal issue where there is an ingrained </w:t>
      </w:r>
      <w:r w:rsidR="00F904C3" w:rsidRPr="00F40FC7">
        <w:rPr>
          <w:rFonts w:ascii="Book Antiqua" w:hAnsi="Book Antiqua"/>
        </w:rPr>
        <w:t>reverence for</w:t>
      </w:r>
      <w:r w:rsidR="00AA539B" w:rsidRPr="00F40FC7">
        <w:rPr>
          <w:rFonts w:ascii="Book Antiqua" w:hAnsi="Book Antiqua"/>
        </w:rPr>
        <w:t xml:space="preserve"> traditional healers, a </w:t>
      </w:r>
      <w:r w:rsidRPr="00F40FC7">
        <w:rPr>
          <w:rFonts w:ascii="Book Antiqua" w:hAnsi="Book Antiqua"/>
        </w:rPr>
        <w:t xml:space="preserve">low </w:t>
      </w:r>
      <w:r w:rsidR="004247A5" w:rsidRPr="00F40FC7">
        <w:rPr>
          <w:rFonts w:ascii="Book Antiqua" w:hAnsi="Book Antiqua"/>
        </w:rPr>
        <w:t xml:space="preserve">perceived </w:t>
      </w:r>
      <w:r w:rsidRPr="00F40FC7">
        <w:rPr>
          <w:rFonts w:ascii="Book Antiqua" w:hAnsi="Book Antiqua"/>
        </w:rPr>
        <w:t xml:space="preserve">value of conventional medical therapy, an under-estimation of the consequences of foot infections and an element of non-compliance. </w:t>
      </w:r>
      <w:r w:rsidR="00AA539B" w:rsidRPr="00F40FC7">
        <w:rPr>
          <w:rFonts w:ascii="Book Antiqua" w:hAnsi="Book Antiqua"/>
        </w:rPr>
        <w:t>Whatever the cause, the</w:t>
      </w:r>
      <w:r w:rsidR="009A7EC7" w:rsidRPr="00F40FC7">
        <w:rPr>
          <w:rFonts w:ascii="Book Antiqua" w:hAnsi="Book Antiqua"/>
        </w:rPr>
        <w:t xml:space="preserve"> </w:t>
      </w:r>
      <w:r w:rsidR="003F421E" w:rsidRPr="00F40FC7">
        <w:rPr>
          <w:rFonts w:ascii="Book Antiqua" w:hAnsi="Book Antiqua"/>
        </w:rPr>
        <w:t>substitution</w:t>
      </w:r>
      <w:r w:rsidR="00AA539B" w:rsidRPr="00F40FC7">
        <w:rPr>
          <w:rFonts w:ascii="Book Antiqua" w:hAnsi="Book Antiqua"/>
        </w:rPr>
        <w:t xml:space="preserve"> c</w:t>
      </w:r>
      <w:r w:rsidR="00E565C4" w:rsidRPr="00F40FC7">
        <w:rPr>
          <w:rFonts w:ascii="Book Antiqua" w:hAnsi="Book Antiqua"/>
        </w:rPr>
        <w:t>ulture</w:t>
      </w:r>
      <w:r w:rsidR="007F0945" w:rsidRPr="00F40FC7">
        <w:rPr>
          <w:rFonts w:ascii="Book Antiqua" w:hAnsi="Book Antiqua"/>
        </w:rPr>
        <w:t xml:space="preserve"> can</w:t>
      </w:r>
      <w:r w:rsidR="00E565C4" w:rsidRPr="00F40FC7">
        <w:rPr>
          <w:rFonts w:ascii="Book Antiqua" w:hAnsi="Book Antiqua"/>
        </w:rPr>
        <w:t xml:space="preserve"> </w:t>
      </w:r>
      <w:r w:rsidR="007F0945" w:rsidRPr="00F40FC7">
        <w:rPr>
          <w:rFonts w:ascii="Book Antiqua" w:hAnsi="Book Antiqua"/>
        </w:rPr>
        <w:t>undermine</w:t>
      </w:r>
      <w:r w:rsidR="009A7EC7" w:rsidRPr="00F40FC7">
        <w:rPr>
          <w:rFonts w:ascii="Book Antiqua" w:hAnsi="Book Antiqua"/>
        </w:rPr>
        <w:t xml:space="preserve"> </w:t>
      </w:r>
      <w:r w:rsidR="00E565C4" w:rsidRPr="00F40FC7">
        <w:rPr>
          <w:rFonts w:ascii="Book Antiqua" w:hAnsi="Book Antiqua"/>
        </w:rPr>
        <w:t>the</w:t>
      </w:r>
      <w:r w:rsidR="009A7EC7" w:rsidRPr="00F40FC7">
        <w:rPr>
          <w:rFonts w:ascii="Book Antiqua" w:hAnsi="Book Antiqua"/>
        </w:rPr>
        <w:t xml:space="preserve"> primary and secondary prevention strategies </w:t>
      </w:r>
      <w:r w:rsidRPr="00F40FC7">
        <w:rPr>
          <w:rFonts w:ascii="Book Antiqua" w:hAnsi="Book Antiqua"/>
        </w:rPr>
        <w:t>that</w:t>
      </w:r>
      <w:r w:rsidR="00AA539B" w:rsidRPr="00F40FC7">
        <w:rPr>
          <w:rFonts w:ascii="Book Antiqua" w:hAnsi="Book Antiqua"/>
        </w:rPr>
        <w:t xml:space="preserve"> Caribbean</w:t>
      </w:r>
      <w:r w:rsidRPr="00F40FC7">
        <w:rPr>
          <w:rFonts w:ascii="Book Antiqua" w:hAnsi="Book Antiqua"/>
        </w:rPr>
        <w:t xml:space="preserve"> </w:t>
      </w:r>
      <w:r w:rsidR="00E565C4" w:rsidRPr="00F40FC7">
        <w:rPr>
          <w:rFonts w:ascii="Book Antiqua" w:hAnsi="Book Antiqua"/>
        </w:rPr>
        <w:t xml:space="preserve">policy makers have put in place. </w:t>
      </w:r>
      <w:r w:rsidR="007F0945" w:rsidRPr="00F40FC7">
        <w:rPr>
          <w:rFonts w:ascii="Book Antiqua" w:hAnsi="Book Antiqua"/>
        </w:rPr>
        <w:t xml:space="preserve">If the alternative therapies are not effective, it may cause </w:t>
      </w:r>
      <w:r w:rsidR="009A7EC7" w:rsidRPr="00F40FC7">
        <w:rPr>
          <w:rFonts w:ascii="Book Antiqua" w:hAnsi="Book Antiqua"/>
        </w:rPr>
        <w:t>patients</w:t>
      </w:r>
      <w:r w:rsidR="007F0945" w:rsidRPr="00F40FC7">
        <w:rPr>
          <w:rFonts w:ascii="Book Antiqua" w:hAnsi="Book Antiqua"/>
        </w:rPr>
        <w:t xml:space="preserve"> to</w:t>
      </w:r>
      <w:r w:rsidR="00E565C4" w:rsidRPr="00F40FC7">
        <w:rPr>
          <w:rFonts w:ascii="Book Antiqua" w:hAnsi="Book Antiqua"/>
        </w:rPr>
        <w:t xml:space="preserve"> </w:t>
      </w:r>
      <w:r w:rsidR="007F0945" w:rsidRPr="00F40FC7">
        <w:rPr>
          <w:rFonts w:ascii="Book Antiqua" w:hAnsi="Book Antiqua"/>
        </w:rPr>
        <w:t>seek conventional care</w:t>
      </w:r>
      <w:r w:rsidR="009A7EC7" w:rsidRPr="00F40FC7">
        <w:rPr>
          <w:rFonts w:ascii="Book Antiqua" w:hAnsi="Book Antiqua"/>
        </w:rPr>
        <w:t xml:space="preserve"> late in the disease course, only after they admit that </w:t>
      </w:r>
      <w:r w:rsidR="003F421E" w:rsidRPr="00F40FC7">
        <w:rPr>
          <w:rFonts w:ascii="Book Antiqua" w:hAnsi="Book Antiqua"/>
        </w:rPr>
        <w:t>their alternative therapies</w:t>
      </w:r>
      <w:r w:rsidR="009A7EC7" w:rsidRPr="00F40FC7">
        <w:rPr>
          <w:rFonts w:ascii="Book Antiqua" w:hAnsi="Book Antiqua"/>
        </w:rPr>
        <w:t xml:space="preserve"> </w:t>
      </w:r>
      <w:r w:rsidR="00AA539B" w:rsidRPr="00F40FC7">
        <w:rPr>
          <w:rFonts w:ascii="Book Antiqua" w:hAnsi="Book Antiqua"/>
        </w:rPr>
        <w:t>have failed. The trickle-</w:t>
      </w:r>
      <w:r w:rsidR="009A7EC7" w:rsidRPr="00F40FC7">
        <w:rPr>
          <w:rFonts w:ascii="Book Antiqua" w:hAnsi="Book Antiqua"/>
        </w:rPr>
        <w:t xml:space="preserve">down effect is that infections </w:t>
      </w:r>
      <w:r w:rsidR="007F0945" w:rsidRPr="00F40FC7">
        <w:rPr>
          <w:rFonts w:ascii="Book Antiqua" w:hAnsi="Book Antiqua"/>
        </w:rPr>
        <w:t>may be</w:t>
      </w:r>
      <w:r w:rsidR="009A7EC7" w:rsidRPr="00F40FC7">
        <w:rPr>
          <w:rFonts w:ascii="Book Antiqua" w:hAnsi="Book Antiqua"/>
        </w:rPr>
        <w:t xml:space="preserve"> allowed to progress unchecked, increasing the risk of amputation, sepsis and death.</w:t>
      </w:r>
    </w:p>
    <w:p w14:paraId="6EB72354" w14:textId="1220A090" w:rsidR="003D5087" w:rsidRPr="00F40FC7" w:rsidRDefault="00F24B40" w:rsidP="00004530">
      <w:pPr>
        <w:spacing w:line="360" w:lineRule="auto"/>
        <w:ind w:firstLineChars="100" w:firstLine="240"/>
        <w:jc w:val="both"/>
        <w:rPr>
          <w:rFonts w:ascii="Book Antiqua" w:hAnsi="Book Antiqua"/>
        </w:rPr>
      </w:pPr>
      <w:r w:rsidRPr="00F40FC7">
        <w:rPr>
          <w:rFonts w:ascii="Book Antiqua" w:hAnsi="Book Antiqua"/>
        </w:rPr>
        <w:t>A few investigators attempted to determine the value of alternative therapies</w:t>
      </w:r>
      <w:r w:rsidR="007F0945" w:rsidRPr="00F40FC7">
        <w:rPr>
          <w:rFonts w:ascii="Book Antiqua" w:hAnsi="Book Antiqua"/>
        </w:rPr>
        <w:t xml:space="preserve"> specifically with relation to the treatment of diabetic foot infections</w:t>
      </w:r>
      <w:r w:rsidRPr="00F40FC7">
        <w:rPr>
          <w:rFonts w:ascii="Book Antiqua" w:hAnsi="Book Antiqua"/>
        </w:rPr>
        <w:t xml:space="preserve">. </w:t>
      </w:r>
      <w:r w:rsidR="003D5087" w:rsidRPr="00F40FC7">
        <w:rPr>
          <w:rFonts w:ascii="Book Antiqua" w:hAnsi="Book Antiqua"/>
        </w:rPr>
        <w:t xml:space="preserve">Carrington </w:t>
      </w:r>
      <w:r w:rsidR="00983D58" w:rsidRPr="00983D58">
        <w:rPr>
          <w:rFonts w:ascii="Book Antiqua" w:hAnsi="Book Antiqua"/>
          <w:i/>
          <w:iCs/>
        </w:rPr>
        <w:t>et al</w:t>
      </w:r>
      <w:r w:rsidR="00361C95" w:rsidRPr="00361C95">
        <w:rPr>
          <w:rFonts w:ascii="Book Antiqua" w:hAnsi="Book Antiqua"/>
          <w:vertAlign w:val="superscript"/>
        </w:rPr>
        <w:t>[</w:t>
      </w:r>
      <w:r w:rsidR="00317A4F" w:rsidRPr="00F40FC7">
        <w:rPr>
          <w:rFonts w:ascii="Book Antiqua" w:hAnsi="Book Antiqua"/>
          <w:vertAlign w:val="superscript"/>
        </w:rPr>
        <w:t>36</w:t>
      </w:r>
      <w:r w:rsidR="003D5087" w:rsidRPr="00F40FC7">
        <w:rPr>
          <w:rFonts w:ascii="Book Antiqua" w:hAnsi="Book Antiqua"/>
          <w:vertAlign w:val="superscript"/>
        </w:rPr>
        <w:t>]</w:t>
      </w:r>
      <w:r w:rsidR="003D5087" w:rsidRPr="00F40FC7">
        <w:rPr>
          <w:rFonts w:ascii="Book Antiqua" w:hAnsi="Book Antiqua"/>
        </w:rPr>
        <w:t xml:space="preserve"> studied the</w:t>
      </w:r>
      <w:r w:rsidR="001420C7" w:rsidRPr="00F40FC7">
        <w:rPr>
          <w:rFonts w:ascii="Book Antiqua" w:hAnsi="Book Antiqua"/>
        </w:rPr>
        <w:t xml:space="preserve"> </w:t>
      </w:r>
      <w:r w:rsidR="007F0945" w:rsidRPr="00F40FC7">
        <w:rPr>
          <w:rFonts w:ascii="Book Antiqua" w:hAnsi="Book Antiqua"/>
        </w:rPr>
        <w:t xml:space="preserve">benefits </w:t>
      </w:r>
      <w:r w:rsidR="003D5087" w:rsidRPr="00F40FC7">
        <w:rPr>
          <w:rFonts w:ascii="Book Antiqua" w:hAnsi="Book Antiqua"/>
        </w:rPr>
        <w:t xml:space="preserve">of a plant </w:t>
      </w:r>
      <w:r w:rsidR="00B97BE2" w:rsidRPr="00F40FC7">
        <w:rPr>
          <w:rFonts w:ascii="Book Antiqua" w:hAnsi="Book Antiqua"/>
        </w:rPr>
        <w:t>known as bloodroot (J</w:t>
      </w:r>
      <w:r w:rsidR="003D5087" w:rsidRPr="00F40FC7">
        <w:rPr>
          <w:rFonts w:ascii="Book Antiqua" w:hAnsi="Book Antiqua"/>
        </w:rPr>
        <w:t xml:space="preserve">usticia secunda) </w:t>
      </w:r>
      <w:r w:rsidR="003D5087" w:rsidRPr="00F40FC7">
        <w:rPr>
          <w:rFonts w:ascii="Book Antiqua" w:hAnsi="Book Antiqua"/>
        </w:rPr>
        <w:lastRenderedPageBreak/>
        <w:t xml:space="preserve">applied topically to treat diabetic foot infections. </w:t>
      </w:r>
      <w:r w:rsidR="00184EAD" w:rsidRPr="00F40FC7">
        <w:rPr>
          <w:rFonts w:ascii="Book Antiqua" w:hAnsi="Book Antiqua"/>
        </w:rPr>
        <w:t>They incubated bacteria</w:t>
      </w:r>
      <w:r w:rsidR="001420C7" w:rsidRPr="00F40FC7">
        <w:rPr>
          <w:rFonts w:ascii="Book Antiqua" w:hAnsi="Book Antiqua"/>
        </w:rPr>
        <w:t xml:space="preserve"> extracted from infected foot wounds (</w:t>
      </w:r>
      <w:r w:rsidR="001420C7" w:rsidRPr="00F40FC7">
        <w:rPr>
          <w:rFonts w:ascii="Book Antiqua" w:eastAsiaTheme="minorEastAsia" w:hAnsi="Book Antiqua"/>
        </w:rPr>
        <w:t>Staphylococcus aureus, Pseudomonas aeruginosa and Enterococcus feacalis)</w:t>
      </w:r>
      <w:r w:rsidR="001420C7" w:rsidRPr="00F40FC7">
        <w:rPr>
          <w:rFonts w:ascii="Book Antiqua" w:hAnsi="Book Antiqua"/>
        </w:rPr>
        <w:t xml:space="preserve"> and tested them against bloodroot, using ciprofloxacin as a control and dimethyl sulfoxide solutions as a negative control. </w:t>
      </w:r>
      <w:r w:rsidR="00B97BE2" w:rsidRPr="00F40FC7">
        <w:rPr>
          <w:rFonts w:ascii="Book Antiqua" w:hAnsi="Book Antiqua"/>
        </w:rPr>
        <w:t>In this study,</w:t>
      </w:r>
      <w:r w:rsidR="001420C7" w:rsidRPr="00F40FC7">
        <w:rPr>
          <w:rFonts w:ascii="Book Antiqua" w:hAnsi="Book Antiqua"/>
        </w:rPr>
        <w:t xml:space="preserve"> bloodroot </w:t>
      </w:r>
      <w:r w:rsidR="00B97BE2" w:rsidRPr="00F40FC7">
        <w:rPr>
          <w:rFonts w:ascii="Book Antiqua" w:eastAsiaTheme="minorEastAsia" w:hAnsi="Book Antiqua"/>
          <w:noProof w:val="0"/>
          <w:color w:val="000000"/>
        </w:rPr>
        <w:t>had</w:t>
      </w:r>
      <w:r w:rsidR="001420C7" w:rsidRPr="00F40FC7">
        <w:rPr>
          <w:rFonts w:ascii="Book Antiqua" w:eastAsiaTheme="minorEastAsia" w:hAnsi="Book Antiqua"/>
          <w:noProof w:val="0"/>
          <w:color w:val="000000"/>
        </w:rPr>
        <w:t xml:space="preserve"> no activity against the </w:t>
      </w:r>
      <w:r w:rsidR="00B97BE2" w:rsidRPr="00F40FC7">
        <w:rPr>
          <w:rFonts w:ascii="Book Antiqua" w:eastAsiaTheme="minorEastAsia" w:hAnsi="Book Antiqua"/>
          <w:noProof w:val="0"/>
          <w:color w:val="000000"/>
        </w:rPr>
        <w:t>organisms</w:t>
      </w:r>
      <w:r w:rsidR="001420C7" w:rsidRPr="00F40FC7">
        <w:rPr>
          <w:rFonts w:ascii="Book Antiqua" w:eastAsiaTheme="minorEastAsia" w:hAnsi="Book Antiqua"/>
          <w:noProof w:val="0"/>
          <w:color w:val="000000"/>
        </w:rPr>
        <w:t xml:space="preserve"> tested. </w:t>
      </w:r>
      <w:r w:rsidR="00B97BE2" w:rsidRPr="00F40FC7">
        <w:rPr>
          <w:rFonts w:ascii="Book Antiqua" w:eastAsiaTheme="minorEastAsia" w:hAnsi="Book Antiqua"/>
          <w:noProof w:val="0"/>
          <w:color w:val="000000"/>
        </w:rPr>
        <w:t xml:space="preserve">Carrington </w:t>
      </w:r>
      <w:r w:rsidR="00983D58" w:rsidRPr="00983D58">
        <w:rPr>
          <w:rFonts w:ascii="Book Antiqua" w:eastAsiaTheme="minorEastAsia" w:hAnsi="Book Antiqua"/>
          <w:i/>
          <w:iCs/>
          <w:noProof w:val="0"/>
          <w:color w:val="000000"/>
        </w:rPr>
        <w:t xml:space="preserve">et </w:t>
      </w:r>
      <w:proofErr w:type="gramStart"/>
      <w:r w:rsidR="00983D58" w:rsidRPr="00983D58">
        <w:rPr>
          <w:rFonts w:ascii="Book Antiqua" w:eastAsiaTheme="minorEastAsia" w:hAnsi="Book Antiqua"/>
          <w:i/>
          <w:iCs/>
          <w:noProof w:val="0"/>
          <w:color w:val="000000"/>
        </w:rPr>
        <w:t>al</w:t>
      </w:r>
      <w:r w:rsidR="00361C95" w:rsidRPr="00361C95">
        <w:rPr>
          <w:rFonts w:ascii="Book Antiqua" w:eastAsiaTheme="minorEastAsia" w:hAnsi="Book Antiqua"/>
          <w:noProof w:val="0"/>
          <w:color w:val="000000"/>
          <w:vertAlign w:val="superscript"/>
        </w:rPr>
        <w:t>[</w:t>
      </w:r>
      <w:proofErr w:type="gramEnd"/>
      <w:r w:rsidR="00317A4F" w:rsidRPr="00F40FC7">
        <w:rPr>
          <w:rFonts w:ascii="Book Antiqua" w:eastAsiaTheme="minorEastAsia" w:hAnsi="Book Antiqua"/>
          <w:noProof w:val="0"/>
          <w:color w:val="000000"/>
          <w:vertAlign w:val="superscript"/>
        </w:rPr>
        <w:t>36</w:t>
      </w:r>
      <w:r w:rsidR="00B97BE2" w:rsidRPr="00F40FC7">
        <w:rPr>
          <w:rFonts w:ascii="Book Antiqua" w:eastAsiaTheme="minorEastAsia" w:hAnsi="Book Antiqua"/>
          <w:noProof w:val="0"/>
          <w:color w:val="000000"/>
          <w:vertAlign w:val="superscript"/>
        </w:rPr>
        <w:t>]</w:t>
      </w:r>
      <w:r w:rsidR="00B97BE2" w:rsidRPr="00F40FC7">
        <w:rPr>
          <w:rFonts w:ascii="Book Antiqua" w:eastAsiaTheme="minorEastAsia" w:hAnsi="Book Antiqua"/>
          <w:noProof w:val="0"/>
          <w:color w:val="000000"/>
        </w:rPr>
        <w:t xml:space="preserve"> were able to show that this practice was</w:t>
      </w:r>
      <w:r w:rsidR="001420C7" w:rsidRPr="00F40FC7">
        <w:rPr>
          <w:rFonts w:ascii="Book Antiqua" w:eastAsiaTheme="minorEastAsia" w:hAnsi="Book Antiqua"/>
          <w:noProof w:val="0"/>
          <w:color w:val="000000"/>
        </w:rPr>
        <w:t xml:space="preserve"> ineffective</w:t>
      </w:r>
      <w:r w:rsidR="00B97BE2" w:rsidRPr="00F40FC7">
        <w:rPr>
          <w:rFonts w:ascii="Book Antiqua" w:eastAsiaTheme="minorEastAsia" w:hAnsi="Book Antiqua"/>
          <w:noProof w:val="0"/>
          <w:color w:val="000000"/>
        </w:rPr>
        <w:t>,</w:t>
      </w:r>
      <w:r w:rsidR="001420C7" w:rsidRPr="00F40FC7">
        <w:rPr>
          <w:rFonts w:ascii="Book Antiqua" w:eastAsiaTheme="minorEastAsia" w:hAnsi="Book Antiqua"/>
          <w:noProof w:val="0"/>
          <w:color w:val="000000"/>
        </w:rPr>
        <w:t xml:space="preserve"> but the study design did not allow them to </w:t>
      </w:r>
      <w:r w:rsidR="00B97BE2" w:rsidRPr="00F40FC7">
        <w:rPr>
          <w:rFonts w:ascii="Book Antiqua" w:eastAsiaTheme="minorEastAsia" w:hAnsi="Book Antiqua"/>
          <w:noProof w:val="0"/>
          <w:color w:val="000000"/>
        </w:rPr>
        <w:t>comment</w:t>
      </w:r>
      <w:r w:rsidR="001420C7" w:rsidRPr="00F40FC7">
        <w:rPr>
          <w:rFonts w:ascii="Book Antiqua" w:eastAsiaTheme="minorEastAsia" w:hAnsi="Book Antiqua"/>
          <w:noProof w:val="0"/>
          <w:color w:val="000000"/>
        </w:rPr>
        <w:t xml:space="preserve"> on </w:t>
      </w:r>
      <w:r w:rsidR="00B97BE2" w:rsidRPr="00F40FC7">
        <w:rPr>
          <w:rFonts w:ascii="Book Antiqua" w:eastAsiaTheme="minorEastAsia" w:hAnsi="Book Antiqua"/>
          <w:noProof w:val="0"/>
          <w:color w:val="000000"/>
        </w:rPr>
        <w:t>its</w:t>
      </w:r>
      <w:r w:rsidR="001420C7" w:rsidRPr="00F40FC7">
        <w:rPr>
          <w:rFonts w:ascii="Book Antiqua" w:eastAsiaTheme="minorEastAsia" w:hAnsi="Book Antiqua"/>
          <w:noProof w:val="0"/>
          <w:color w:val="000000"/>
        </w:rPr>
        <w:t xml:space="preserve"> safety. </w:t>
      </w:r>
    </w:p>
    <w:p w14:paraId="2FE6B073" w14:textId="4D54031C" w:rsidR="00176109" w:rsidRPr="00F40FC7" w:rsidRDefault="00815246" w:rsidP="00D83113">
      <w:pPr>
        <w:spacing w:line="360" w:lineRule="auto"/>
        <w:ind w:firstLine="240"/>
        <w:jc w:val="both"/>
        <w:rPr>
          <w:rFonts w:ascii="Book Antiqua" w:hAnsi="Book Antiqua"/>
        </w:rPr>
      </w:pPr>
      <w:r w:rsidRPr="00F40FC7">
        <w:rPr>
          <w:rFonts w:ascii="Book Antiqua" w:hAnsi="Book Antiqua"/>
        </w:rPr>
        <w:t xml:space="preserve">In a previous publication, we </w:t>
      </w:r>
      <w:r w:rsidR="00792845" w:rsidRPr="00F40FC7">
        <w:rPr>
          <w:rFonts w:ascii="Book Antiqua" w:hAnsi="Book Antiqua"/>
        </w:rPr>
        <w:t xml:space="preserve">sought to determine </w:t>
      </w:r>
      <w:r w:rsidRPr="00F40FC7">
        <w:rPr>
          <w:rFonts w:ascii="Book Antiqua" w:hAnsi="Book Antiqua"/>
        </w:rPr>
        <w:t>whether</w:t>
      </w:r>
      <w:r w:rsidR="00B97BE2" w:rsidRPr="00F40FC7">
        <w:rPr>
          <w:rFonts w:ascii="Book Antiqua" w:hAnsi="Book Antiqua"/>
        </w:rPr>
        <w:t xml:space="preserve"> the substitution cultute was </w:t>
      </w:r>
      <w:r w:rsidR="00F3742A" w:rsidRPr="00F40FC7">
        <w:rPr>
          <w:rFonts w:ascii="Book Antiqua" w:hAnsi="Book Antiqua"/>
        </w:rPr>
        <w:t>harmful</w:t>
      </w:r>
      <w:r w:rsidR="00361C95" w:rsidRPr="00361C95">
        <w:rPr>
          <w:rFonts w:ascii="Book Antiqua" w:hAnsi="Book Antiqua"/>
          <w:vertAlign w:val="superscript"/>
        </w:rPr>
        <w:t>[</w:t>
      </w:r>
      <w:r w:rsidR="00317A4F" w:rsidRPr="00F40FC7">
        <w:rPr>
          <w:rFonts w:ascii="Book Antiqua" w:hAnsi="Book Antiqua"/>
          <w:vertAlign w:val="superscript"/>
        </w:rPr>
        <w:t>39</w:t>
      </w:r>
      <w:r w:rsidR="00EE2C52" w:rsidRPr="00F40FC7">
        <w:rPr>
          <w:rFonts w:ascii="Book Antiqua" w:hAnsi="Book Antiqua"/>
          <w:vertAlign w:val="superscript"/>
        </w:rPr>
        <w:t>]</w:t>
      </w:r>
      <w:r w:rsidR="00EE2C52" w:rsidRPr="00F40FC7">
        <w:rPr>
          <w:rFonts w:ascii="Book Antiqua" w:hAnsi="Book Antiqua"/>
        </w:rPr>
        <w:t xml:space="preserve">. We </w:t>
      </w:r>
      <w:r w:rsidR="002363F3" w:rsidRPr="00F40FC7">
        <w:rPr>
          <w:rFonts w:ascii="Book Antiqua" w:hAnsi="Book Antiqua"/>
        </w:rPr>
        <w:t>identified</w:t>
      </w:r>
      <w:r w:rsidRPr="00F40FC7">
        <w:rPr>
          <w:rFonts w:ascii="Book Antiqua" w:hAnsi="Book Antiqua"/>
        </w:rPr>
        <w:t xml:space="preserve"> 695 patients </w:t>
      </w:r>
      <w:r w:rsidR="002363F3" w:rsidRPr="00F40FC7">
        <w:rPr>
          <w:rFonts w:ascii="Book Antiqua" w:hAnsi="Book Antiqua"/>
        </w:rPr>
        <w:t>who were admitted for</w:t>
      </w:r>
      <w:r w:rsidRPr="00F40FC7">
        <w:rPr>
          <w:rFonts w:ascii="Book Antiqua" w:hAnsi="Book Antiqua"/>
        </w:rPr>
        <w:t xml:space="preserve"> diabetic foot infections</w:t>
      </w:r>
      <w:r w:rsidR="002363F3" w:rsidRPr="00F40FC7">
        <w:rPr>
          <w:rFonts w:ascii="Book Antiqua" w:hAnsi="Book Antiqua"/>
        </w:rPr>
        <w:t xml:space="preserve">. The </w:t>
      </w:r>
      <w:r w:rsidR="00535E35" w:rsidRPr="00F40FC7">
        <w:rPr>
          <w:rFonts w:ascii="Book Antiqua" w:hAnsi="Book Antiqua"/>
        </w:rPr>
        <w:t xml:space="preserve">outcomes </w:t>
      </w:r>
      <w:r w:rsidR="002363F3" w:rsidRPr="00F40FC7">
        <w:rPr>
          <w:rFonts w:ascii="Book Antiqua" w:hAnsi="Book Antiqua"/>
        </w:rPr>
        <w:t>of</w:t>
      </w:r>
      <w:r w:rsidR="00535E35" w:rsidRPr="00F40FC7">
        <w:rPr>
          <w:rFonts w:ascii="Book Antiqua" w:hAnsi="Book Antiqua"/>
        </w:rPr>
        <w:t xml:space="preserve"> 382 patients who presented for conventional medical treatment </w:t>
      </w:r>
      <w:r w:rsidR="002F72F8" w:rsidRPr="00F40FC7">
        <w:rPr>
          <w:rFonts w:ascii="Book Antiqua" w:hAnsi="Book Antiqua"/>
        </w:rPr>
        <w:t xml:space="preserve">as soon as their foot infections were identified </w:t>
      </w:r>
      <w:r w:rsidR="002363F3" w:rsidRPr="00F40FC7">
        <w:rPr>
          <w:rFonts w:ascii="Book Antiqua" w:hAnsi="Book Antiqua"/>
        </w:rPr>
        <w:t xml:space="preserve">were compared </w:t>
      </w:r>
      <w:r w:rsidR="00B97BE2" w:rsidRPr="00F40FC7">
        <w:rPr>
          <w:rFonts w:ascii="Book Antiqua" w:hAnsi="Book Antiqua"/>
        </w:rPr>
        <w:t>to</w:t>
      </w:r>
      <w:r w:rsidR="00535E35" w:rsidRPr="00F40FC7">
        <w:rPr>
          <w:rFonts w:ascii="Book Antiqua" w:hAnsi="Book Antiqua"/>
        </w:rPr>
        <w:t xml:space="preserve"> 313 patients who made a conscious decision to delay medical therapy in favour of </w:t>
      </w:r>
      <w:r w:rsidR="00B97BE2" w:rsidRPr="00F40FC7">
        <w:rPr>
          <w:rFonts w:ascii="Book Antiqua" w:hAnsi="Book Antiqua"/>
        </w:rPr>
        <w:t>alternative therapies</w:t>
      </w:r>
      <w:r w:rsidR="00EE2C52" w:rsidRPr="00F40FC7">
        <w:rPr>
          <w:rFonts w:ascii="Book Antiqua" w:hAnsi="Book Antiqua"/>
        </w:rPr>
        <w:t xml:space="preserve">. </w:t>
      </w:r>
      <w:r w:rsidR="00535E35" w:rsidRPr="00F40FC7">
        <w:rPr>
          <w:rFonts w:ascii="Book Antiqua" w:hAnsi="Book Antiqua"/>
        </w:rPr>
        <w:t>This study</w:t>
      </w:r>
      <w:r w:rsidR="00361C95" w:rsidRPr="00361C95">
        <w:rPr>
          <w:rFonts w:ascii="Book Antiqua" w:hAnsi="Book Antiqua"/>
          <w:vertAlign w:val="superscript"/>
        </w:rPr>
        <w:t>[</w:t>
      </w:r>
      <w:r w:rsidR="00317A4F" w:rsidRPr="00F40FC7">
        <w:rPr>
          <w:rFonts w:ascii="Book Antiqua" w:hAnsi="Book Antiqua"/>
          <w:vertAlign w:val="superscript"/>
        </w:rPr>
        <w:t>39</w:t>
      </w:r>
      <w:r w:rsidR="002363F3" w:rsidRPr="00F40FC7">
        <w:rPr>
          <w:rFonts w:ascii="Book Antiqua" w:hAnsi="Book Antiqua"/>
          <w:vertAlign w:val="superscript"/>
        </w:rPr>
        <w:t>]</w:t>
      </w:r>
      <w:r w:rsidR="002363F3" w:rsidRPr="00F40FC7">
        <w:rPr>
          <w:rFonts w:ascii="Book Antiqua" w:hAnsi="Book Antiqua"/>
        </w:rPr>
        <w:t xml:space="preserve"> </w:t>
      </w:r>
      <w:r w:rsidR="00535E35" w:rsidRPr="00F40FC7">
        <w:rPr>
          <w:rFonts w:ascii="Book Antiqua" w:hAnsi="Book Antiqua"/>
        </w:rPr>
        <w:t xml:space="preserve">demonstrated just how strong </w:t>
      </w:r>
      <w:r w:rsidR="002363F3" w:rsidRPr="00F40FC7">
        <w:rPr>
          <w:rFonts w:ascii="Book Antiqua" w:hAnsi="Book Antiqua"/>
        </w:rPr>
        <w:t>the</w:t>
      </w:r>
      <w:r w:rsidR="00672D8E" w:rsidRPr="00F40FC7">
        <w:rPr>
          <w:rFonts w:ascii="Book Antiqua" w:hAnsi="Book Antiqua"/>
        </w:rPr>
        <w:t xml:space="preserve"> </w:t>
      </w:r>
      <w:r w:rsidR="00535E35" w:rsidRPr="00F40FC7">
        <w:rPr>
          <w:rFonts w:ascii="Book Antiqua" w:hAnsi="Book Antiqua"/>
        </w:rPr>
        <w:t>Caribbean</w:t>
      </w:r>
      <w:r w:rsidR="002363F3" w:rsidRPr="00F40FC7">
        <w:rPr>
          <w:rFonts w:ascii="Book Antiqua" w:hAnsi="Book Antiqua"/>
          <w:i/>
        </w:rPr>
        <w:t xml:space="preserve"> </w:t>
      </w:r>
      <w:r w:rsidR="00672D8E" w:rsidRPr="00F40FC7">
        <w:rPr>
          <w:rFonts w:ascii="Book Antiqua" w:hAnsi="Book Antiqua"/>
        </w:rPr>
        <w:t>subsitution</w:t>
      </w:r>
      <w:r w:rsidR="002363F3" w:rsidRPr="00F40FC7">
        <w:rPr>
          <w:rFonts w:ascii="Book Antiqua" w:hAnsi="Book Antiqua"/>
        </w:rPr>
        <w:t xml:space="preserve"> </w:t>
      </w:r>
      <w:r w:rsidR="00672D8E" w:rsidRPr="00F40FC7">
        <w:rPr>
          <w:rFonts w:ascii="Book Antiqua" w:hAnsi="Book Antiqua"/>
        </w:rPr>
        <w:t>c</w:t>
      </w:r>
      <w:r w:rsidR="00535E35" w:rsidRPr="00F40FC7">
        <w:rPr>
          <w:rFonts w:ascii="Book Antiqua" w:hAnsi="Book Antiqua"/>
        </w:rPr>
        <w:t xml:space="preserve">ulture </w:t>
      </w:r>
      <w:r w:rsidR="002363F3" w:rsidRPr="00F40FC7">
        <w:rPr>
          <w:rFonts w:ascii="Book Antiqua" w:hAnsi="Book Antiqua"/>
        </w:rPr>
        <w:t xml:space="preserve">was: </w:t>
      </w:r>
      <w:r w:rsidR="00535E35" w:rsidRPr="00F40FC7">
        <w:rPr>
          <w:rFonts w:ascii="Book Antiqua" w:hAnsi="Book Antiqua"/>
        </w:rPr>
        <w:t xml:space="preserve">45% of patients voluntarily </w:t>
      </w:r>
      <w:r w:rsidR="00B075FE" w:rsidRPr="00F40FC7">
        <w:rPr>
          <w:rFonts w:ascii="Book Antiqua" w:hAnsi="Book Antiqua"/>
        </w:rPr>
        <w:t>selected</w:t>
      </w:r>
      <w:r w:rsidR="00535E35" w:rsidRPr="00F40FC7">
        <w:rPr>
          <w:rFonts w:ascii="Book Antiqua" w:hAnsi="Book Antiqua"/>
        </w:rPr>
        <w:t xml:space="preserve"> non-medical therapy as their first choice</w:t>
      </w:r>
      <w:r w:rsidR="002363F3" w:rsidRPr="00F40FC7">
        <w:rPr>
          <w:rFonts w:ascii="Book Antiqua" w:hAnsi="Book Antiqua"/>
        </w:rPr>
        <w:t>, although</w:t>
      </w:r>
      <w:r w:rsidR="00535E35" w:rsidRPr="00F40FC7">
        <w:rPr>
          <w:rFonts w:ascii="Book Antiqua" w:hAnsi="Book Antiqua"/>
        </w:rPr>
        <w:t xml:space="preserve"> 75% </w:t>
      </w:r>
      <w:r w:rsidR="00B075FE" w:rsidRPr="00F40FC7">
        <w:rPr>
          <w:rFonts w:ascii="Book Antiqua" w:hAnsi="Book Antiqua"/>
        </w:rPr>
        <w:t>had previous</w:t>
      </w:r>
      <w:r w:rsidR="00535E35" w:rsidRPr="00F40FC7">
        <w:rPr>
          <w:rFonts w:ascii="Book Antiqua" w:hAnsi="Book Antiqua"/>
        </w:rPr>
        <w:t xml:space="preserve"> </w:t>
      </w:r>
      <w:r w:rsidR="00B075FE" w:rsidRPr="00F40FC7">
        <w:rPr>
          <w:rFonts w:ascii="Book Antiqua" w:hAnsi="Book Antiqua"/>
        </w:rPr>
        <w:t>hospitalizations</w:t>
      </w:r>
      <w:r w:rsidR="00535E35" w:rsidRPr="00F40FC7">
        <w:rPr>
          <w:rFonts w:ascii="Book Antiqua" w:hAnsi="Book Antiqua"/>
        </w:rPr>
        <w:t xml:space="preserve"> for foot infections</w:t>
      </w:r>
      <w:r w:rsidR="002363F3" w:rsidRPr="00F40FC7">
        <w:rPr>
          <w:rFonts w:ascii="Book Antiqua" w:hAnsi="Book Antiqua"/>
        </w:rPr>
        <w:t xml:space="preserve"> and 54</w:t>
      </w:r>
      <w:r w:rsidR="006158ED" w:rsidRPr="00F40FC7">
        <w:rPr>
          <w:rFonts w:ascii="Book Antiqua" w:hAnsi="Book Antiqua"/>
        </w:rPr>
        <w:t xml:space="preserve">% </w:t>
      </w:r>
      <w:r w:rsidR="002363F3" w:rsidRPr="00F40FC7">
        <w:rPr>
          <w:rFonts w:ascii="Book Antiqua" w:hAnsi="Book Antiqua"/>
        </w:rPr>
        <w:t>had</w:t>
      </w:r>
      <w:r w:rsidR="006158ED" w:rsidRPr="00F40FC7">
        <w:rPr>
          <w:rFonts w:ascii="Book Antiqua" w:hAnsi="Book Antiqua"/>
        </w:rPr>
        <w:t xml:space="preserve"> previous amputations and</w:t>
      </w:r>
      <w:r w:rsidR="002363F3" w:rsidRPr="00F40FC7">
        <w:rPr>
          <w:rFonts w:ascii="Book Antiqua" w:hAnsi="Book Antiqua"/>
        </w:rPr>
        <w:t>/or</w:t>
      </w:r>
      <w:r w:rsidR="006158ED" w:rsidRPr="00F40FC7">
        <w:rPr>
          <w:rFonts w:ascii="Book Antiqua" w:hAnsi="Book Antiqua"/>
        </w:rPr>
        <w:t xml:space="preserve"> operative debridements</w:t>
      </w:r>
      <w:r w:rsidR="00535E35" w:rsidRPr="00F40FC7">
        <w:rPr>
          <w:rFonts w:ascii="Book Antiqua" w:hAnsi="Book Antiqua"/>
        </w:rPr>
        <w:t>.</w:t>
      </w:r>
      <w:r w:rsidR="006158ED" w:rsidRPr="00F40FC7">
        <w:rPr>
          <w:rFonts w:ascii="Book Antiqua" w:hAnsi="Book Antiqua"/>
        </w:rPr>
        <w:t xml:space="preserve"> </w:t>
      </w:r>
      <w:r w:rsidR="00D74825" w:rsidRPr="00F40FC7">
        <w:rPr>
          <w:rFonts w:ascii="Book Antiqua" w:hAnsi="Book Antiqua"/>
        </w:rPr>
        <w:t>It may be</w:t>
      </w:r>
      <w:r w:rsidR="006158ED" w:rsidRPr="00F40FC7">
        <w:rPr>
          <w:rFonts w:ascii="Book Antiqua" w:hAnsi="Book Antiqua"/>
        </w:rPr>
        <w:t xml:space="preserve"> expected that more patients would have presented for early medical therapy</w:t>
      </w:r>
      <w:r w:rsidR="00065DD6" w:rsidRPr="00F40FC7">
        <w:rPr>
          <w:rFonts w:ascii="Book Antiqua" w:hAnsi="Book Antiqua"/>
        </w:rPr>
        <w:t>, considering that</w:t>
      </w:r>
      <w:r w:rsidR="006158ED" w:rsidRPr="00F40FC7">
        <w:rPr>
          <w:rFonts w:ascii="Book Antiqua" w:hAnsi="Book Antiqua"/>
        </w:rPr>
        <w:t xml:space="preserve"> they had prior experience with</w:t>
      </w:r>
      <w:r w:rsidR="00672D8E" w:rsidRPr="00F40FC7">
        <w:rPr>
          <w:rFonts w:ascii="Book Antiqua" w:hAnsi="Book Antiqua"/>
        </w:rPr>
        <w:t>,</w:t>
      </w:r>
      <w:r w:rsidR="006158ED" w:rsidRPr="00F40FC7">
        <w:rPr>
          <w:rFonts w:ascii="Book Antiqua" w:hAnsi="Book Antiqua"/>
        </w:rPr>
        <w:t xml:space="preserve"> and were acutely aware of</w:t>
      </w:r>
      <w:r w:rsidR="00672D8E" w:rsidRPr="00F40FC7">
        <w:rPr>
          <w:rFonts w:ascii="Book Antiqua" w:hAnsi="Book Antiqua"/>
        </w:rPr>
        <w:t>,</w:t>
      </w:r>
      <w:r w:rsidR="006158ED" w:rsidRPr="00F40FC7">
        <w:rPr>
          <w:rFonts w:ascii="Book Antiqua" w:hAnsi="Book Antiqua"/>
        </w:rPr>
        <w:t xml:space="preserve"> the dangers of diabetic foot infection</w:t>
      </w:r>
      <w:r w:rsidR="002F72F8" w:rsidRPr="00F40FC7">
        <w:rPr>
          <w:rFonts w:ascii="Book Antiqua" w:hAnsi="Book Antiqua"/>
        </w:rPr>
        <w:t xml:space="preserve">s. </w:t>
      </w:r>
      <w:r w:rsidR="00977106" w:rsidRPr="00F40FC7">
        <w:rPr>
          <w:rFonts w:ascii="Book Antiqua" w:hAnsi="Book Antiqua"/>
        </w:rPr>
        <w:t xml:space="preserve">It </w:t>
      </w:r>
      <w:r w:rsidR="00065DD6" w:rsidRPr="00F40FC7">
        <w:rPr>
          <w:rFonts w:ascii="Book Antiqua" w:hAnsi="Book Antiqua"/>
        </w:rPr>
        <w:t xml:space="preserve">took </w:t>
      </w:r>
      <w:r w:rsidR="00075F2A" w:rsidRPr="00F40FC7">
        <w:rPr>
          <w:rFonts w:ascii="Book Antiqua" w:hAnsi="Book Antiqua"/>
        </w:rPr>
        <w:t xml:space="preserve">an average of </w:t>
      </w:r>
      <w:r w:rsidR="00065DD6" w:rsidRPr="00F40FC7">
        <w:rPr>
          <w:rFonts w:ascii="Book Antiqua" w:hAnsi="Book Antiqua"/>
        </w:rPr>
        <w:t xml:space="preserve">nine days for these patients to admit that their </w:t>
      </w:r>
      <w:r w:rsidR="00672D8E" w:rsidRPr="00F40FC7">
        <w:rPr>
          <w:rFonts w:ascii="Book Antiqua" w:hAnsi="Book Antiqua"/>
        </w:rPr>
        <w:t>alternative</w:t>
      </w:r>
      <w:r w:rsidR="00065DD6" w:rsidRPr="00F40FC7">
        <w:rPr>
          <w:rFonts w:ascii="Book Antiqua" w:hAnsi="Book Antiqua"/>
        </w:rPr>
        <w:t xml:space="preserve"> therapies failed, and only then presented to hospitals </w:t>
      </w:r>
      <w:r w:rsidR="00F3742A" w:rsidRPr="00F40FC7">
        <w:rPr>
          <w:rFonts w:ascii="Book Antiqua" w:hAnsi="Book Antiqua"/>
        </w:rPr>
        <w:t>for conventional medical care</w:t>
      </w:r>
      <w:r w:rsidR="00361C95" w:rsidRPr="00361C95">
        <w:rPr>
          <w:rFonts w:ascii="Book Antiqua" w:hAnsi="Book Antiqua"/>
          <w:vertAlign w:val="superscript"/>
        </w:rPr>
        <w:t>[</w:t>
      </w:r>
      <w:r w:rsidR="00317A4F" w:rsidRPr="00F40FC7">
        <w:rPr>
          <w:rFonts w:ascii="Book Antiqua" w:hAnsi="Book Antiqua"/>
          <w:vertAlign w:val="superscript"/>
        </w:rPr>
        <w:t>39</w:t>
      </w:r>
      <w:r w:rsidR="00065DD6" w:rsidRPr="00F40FC7">
        <w:rPr>
          <w:rFonts w:ascii="Book Antiqua" w:hAnsi="Book Antiqua"/>
          <w:vertAlign w:val="superscript"/>
        </w:rPr>
        <w:t>]</w:t>
      </w:r>
      <w:r w:rsidR="00065DD6" w:rsidRPr="00F40FC7">
        <w:rPr>
          <w:rFonts w:ascii="Book Antiqua" w:hAnsi="Book Antiqua"/>
        </w:rPr>
        <w:t xml:space="preserve">. </w:t>
      </w:r>
      <w:r w:rsidR="002F72F8" w:rsidRPr="00F40FC7">
        <w:rPr>
          <w:rFonts w:ascii="Book Antiqua" w:hAnsi="Book Antiqua"/>
        </w:rPr>
        <w:t xml:space="preserve">But the most </w:t>
      </w:r>
      <w:r w:rsidR="00767302" w:rsidRPr="00F40FC7">
        <w:rPr>
          <w:rFonts w:ascii="Book Antiqua" w:hAnsi="Book Antiqua"/>
        </w:rPr>
        <w:t>important</w:t>
      </w:r>
      <w:r w:rsidR="002F72F8" w:rsidRPr="00F40FC7">
        <w:rPr>
          <w:rFonts w:ascii="Book Antiqua" w:hAnsi="Book Antiqua"/>
        </w:rPr>
        <w:t xml:space="preserve"> finding was that, for the first time, it was conclusively demonstrated that this practice was harmful. The patients who voluntarily chose to delay their presentations h</w:t>
      </w:r>
      <w:r w:rsidR="00A425FC" w:rsidRPr="00F40FC7">
        <w:rPr>
          <w:rFonts w:ascii="Book Antiqua" w:hAnsi="Book Antiqua"/>
        </w:rPr>
        <w:t>a</w:t>
      </w:r>
      <w:r w:rsidR="00672D8E" w:rsidRPr="00F40FC7">
        <w:rPr>
          <w:rFonts w:ascii="Book Antiqua" w:hAnsi="Book Antiqua"/>
        </w:rPr>
        <w:t>d</w:t>
      </w:r>
      <w:r w:rsidR="002F72F8" w:rsidRPr="00F40FC7">
        <w:rPr>
          <w:rFonts w:ascii="Book Antiqua" w:hAnsi="Book Antiqua"/>
        </w:rPr>
        <w:t xml:space="preserve"> significantly</w:t>
      </w:r>
      <w:r w:rsidR="00A425FC" w:rsidRPr="00F40FC7">
        <w:rPr>
          <w:rFonts w:ascii="Book Antiqua" w:hAnsi="Book Antiqua"/>
        </w:rPr>
        <w:t xml:space="preserve"> </w:t>
      </w:r>
      <w:r w:rsidR="00931D23" w:rsidRPr="00F40FC7">
        <w:rPr>
          <w:rFonts w:ascii="Book Antiqua" w:hAnsi="Book Antiqua"/>
        </w:rPr>
        <w:t xml:space="preserve">more </w:t>
      </w:r>
      <w:r w:rsidR="007070FB" w:rsidRPr="00F40FC7">
        <w:rPr>
          <w:rFonts w:ascii="Book Antiqua" w:hAnsi="Book Antiqua"/>
        </w:rPr>
        <w:t>surgical</w:t>
      </w:r>
      <w:r w:rsidR="00931D23" w:rsidRPr="00F40FC7">
        <w:rPr>
          <w:rFonts w:ascii="Book Antiqua" w:hAnsi="Book Antiqua"/>
        </w:rPr>
        <w:t xml:space="preserve"> debridements, </w:t>
      </w:r>
      <w:r w:rsidR="00672D8E" w:rsidRPr="00F40FC7">
        <w:rPr>
          <w:rFonts w:ascii="Book Antiqua" w:hAnsi="Book Antiqua"/>
        </w:rPr>
        <w:t>longer</w:t>
      </w:r>
      <w:r w:rsidR="00A425FC" w:rsidRPr="00F40FC7">
        <w:rPr>
          <w:rFonts w:ascii="Book Antiqua" w:hAnsi="Book Antiqua"/>
        </w:rPr>
        <w:t xml:space="preserve"> </w:t>
      </w:r>
      <w:r w:rsidR="00075F2A" w:rsidRPr="00F40FC7">
        <w:rPr>
          <w:rFonts w:ascii="Book Antiqua" w:hAnsi="Book Antiqua"/>
        </w:rPr>
        <w:t>ho</w:t>
      </w:r>
      <w:r w:rsidR="00176109" w:rsidRPr="00F40FC7">
        <w:rPr>
          <w:rFonts w:ascii="Book Antiqua" w:hAnsi="Book Antiqua"/>
        </w:rPr>
        <w:t>s</w:t>
      </w:r>
      <w:r w:rsidR="00075F2A" w:rsidRPr="00F40FC7">
        <w:rPr>
          <w:rFonts w:ascii="Book Antiqua" w:hAnsi="Book Antiqua"/>
        </w:rPr>
        <w:t>p</w:t>
      </w:r>
      <w:r w:rsidR="00176109" w:rsidRPr="00F40FC7">
        <w:rPr>
          <w:rFonts w:ascii="Book Antiqua" w:hAnsi="Book Antiqua"/>
        </w:rPr>
        <w:t xml:space="preserve">italization </w:t>
      </w:r>
      <w:r w:rsidR="00672D8E" w:rsidRPr="00F40FC7">
        <w:rPr>
          <w:rFonts w:ascii="Book Antiqua" w:hAnsi="Book Antiqua"/>
        </w:rPr>
        <w:t>by</w:t>
      </w:r>
      <w:r w:rsidR="00075F2A" w:rsidRPr="00F40FC7">
        <w:rPr>
          <w:rFonts w:ascii="Book Antiqua" w:hAnsi="Book Antiqua"/>
        </w:rPr>
        <w:t xml:space="preserve"> an average of nine</w:t>
      </w:r>
      <w:r w:rsidR="00176109" w:rsidRPr="00F40FC7">
        <w:rPr>
          <w:rFonts w:ascii="Book Antiqua" w:hAnsi="Book Antiqua"/>
        </w:rPr>
        <w:t xml:space="preserve"> days </w:t>
      </w:r>
      <w:r w:rsidR="002F72F8" w:rsidRPr="00F40FC7">
        <w:rPr>
          <w:rFonts w:ascii="Book Antiqua" w:hAnsi="Book Antiqua"/>
        </w:rPr>
        <w:t xml:space="preserve">and </w:t>
      </w:r>
      <w:r w:rsidR="00A425FC" w:rsidRPr="00F40FC7">
        <w:rPr>
          <w:rFonts w:ascii="Book Antiqua" w:hAnsi="Book Antiqua"/>
        </w:rPr>
        <w:t>increase</w:t>
      </w:r>
      <w:r w:rsidR="002F72F8" w:rsidRPr="00F40FC7">
        <w:rPr>
          <w:rFonts w:ascii="Book Antiqua" w:hAnsi="Book Antiqua"/>
        </w:rPr>
        <w:t>d</w:t>
      </w:r>
      <w:r w:rsidR="00A425FC" w:rsidRPr="00F40FC7">
        <w:rPr>
          <w:rFonts w:ascii="Book Antiqua" w:hAnsi="Book Antiqua"/>
        </w:rPr>
        <w:t xml:space="preserve"> </w:t>
      </w:r>
      <w:r w:rsidR="002F72F8" w:rsidRPr="00F40FC7">
        <w:rPr>
          <w:rFonts w:ascii="Book Antiqua" w:hAnsi="Book Antiqua"/>
        </w:rPr>
        <w:t>health care</w:t>
      </w:r>
      <w:r w:rsidR="00A425FC" w:rsidRPr="00F40FC7">
        <w:rPr>
          <w:rFonts w:ascii="Book Antiqua" w:hAnsi="Book Antiqua"/>
        </w:rPr>
        <w:t xml:space="preserve"> expenditure of U</w:t>
      </w:r>
      <w:r w:rsidR="00790725">
        <w:rPr>
          <w:rFonts w:ascii="Book Antiqua" w:hAnsi="Book Antiqua"/>
        </w:rPr>
        <w:t>nited States</w:t>
      </w:r>
      <w:r w:rsidR="00A425FC" w:rsidRPr="00F40FC7">
        <w:rPr>
          <w:rFonts w:ascii="Book Antiqua" w:hAnsi="Book Antiqua"/>
        </w:rPr>
        <w:t xml:space="preserve"> $10821.72 per patient</w:t>
      </w:r>
      <w:r w:rsidR="00361C95" w:rsidRPr="00361C95">
        <w:rPr>
          <w:rFonts w:ascii="Book Antiqua" w:hAnsi="Book Antiqua"/>
          <w:vertAlign w:val="superscript"/>
        </w:rPr>
        <w:t>[</w:t>
      </w:r>
      <w:r w:rsidR="00317A4F" w:rsidRPr="00F40FC7">
        <w:rPr>
          <w:rFonts w:ascii="Book Antiqua" w:hAnsi="Book Antiqua"/>
          <w:vertAlign w:val="superscript"/>
        </w:rPr>
        <w:t>39</w:t>
      </w:r>
      <w:r w:rsidR="00AF5A8A" w:rsidRPr="00F40FC7">
        <w:rPr>
          <w:rFonts w:ascii="Book Antiqua" w:hAnsi="Book Antiqua"/>
          <w:vertAlign w:val="superscript"/>
        </w:rPr>
        <w:t>]</w:t>
      </w:r>
      <w:r w:rsidR="002F72F8" w:rsidRPr="00F40FC7">
        <w:rPr>
          <w:rFonts w:ascii="Book Antiqua" w:hAnsi="Book Antiqua"/>
        </w:rPr>
        <w:t xml:space="preserve">. There was also </w:t>
      </w:r>
      <w:r w:rsidR="00A425FC" w:rsidRPr="00F40FC7">
        <w:rPr>
          <w:rFonts w:ascii="Book Antiqua" w:hAnsi="Book Antiqua"/>
        </w:rPr>
        <w:t xml:space="preserve">a </w:t>
      </w:r>
      <w:r w:rsidR="00931D23" w:rsidRPr="00F40FC7">
        <w:rPr>
          <w:rFonts w:ascii="Book Antiqua" w:hAnsi="Book Antiqua"/>
        </w:rPr>
        <w:t xml:space="preserve">notable </w:t>
      </w:r>
      <w:r w:rsidR="00A425FC" w:rsidRPr="00F40FC7">
        <w:rPr>
          <w:rFonts w:ascii="Book Antiqua" w:hAnsi="Book Antiqua"/>
        </w:rPr>
        <w:t>trend</w:t>
      </w:r>
      <w:r w:rsidR="00176109" w:rsidRPr="00F40FC7">
        <w:rPr>
          <w:rFonts w:ascii="Book Antiqua" w:hAnsi="Book Antiqua"/>
        </w:rPr>
        <w:t xml:space="preserve"> </w:t>
      </w:r>
      <w:r w:rsidR="00A425FC" w:rsidRPr="00F40FC7">
        <w:rPr>
          <w:rFonts w:ascii="Book Antiqua" w:hAnsi="Book Antiqua"/>
        </w:rPr>
        <w:t>toward more major amput</w:t>
      </w:r>
      <w:r w:rsidR="007070FB" w:rsidRPr="00F40FC7">
        <w:rPr>
          <w:rFonts w:ascii="Book Antiqua" w:hAnsi="Book Antiqua"/>
        </w:rPr>
        <w:t xml:space="preserve">ations (9.3% </w:t>
      </w:r>
      <w:r w:rsidR="007070FB" w:rsidRPr="00361C95">
        <w:rPr>
          <w:rFonts w:ascii="Book Antiqua" w:hAnsi="Book Antiqua"/>
          <w:i/>
          <w:iCs/>
        </w:rPr>
        <w:t>vs</w:t>
      </w:r>
      <w:r w:rsidR="007070FB" w:rsidRPr="00F40FC7">
        <w:rPr>
          <w:rFonts w:ascii="Book Antiqua" w:hAnsi="Book Antiqua"/>
        </w:rPr>
        <w:t xml:space="preserve"> 5.2%; </w:t>
      </w:r>
      <w:r w:rsidR="007070FB" w:rsidRPr="00361C95">
        <w:rPr>
          <w:rFonts w:ascii="Book Antiqua" w:hAnsi="Book Antiqua"/>
          <w:i/>
          <w:iCs/>
        </w:rPr>
        <w:t>P</w:t>
      </w:r>
      <w:r w:rsidR="007070FB" w:rsidRPr="00F40FC7">
        <w:rPr>
          <w:rFonts w:ascii="Book Antiqua" w:hAnsi="Book Antiqua"/>
        </w:rPr>
        <w:t xml:space="preserve"> </w:t>
      </w:r>
      <w:r w:rsidR="00361C95">
        <w:rPr>
          <w:rFonts w:ascii="Book Antiqua" w:hAnsi="Book Antiqua"/>
        </w:rPr>
        <w:t xml:space="preserve">= </w:t>
      </w:r>
      <w:r w:rsidR="00A425FC" w:rsidRPr="00F40FC7">
        <w:rPr>
          <w:rFonts w:ascii="Book Antiqua" w:hAnsi="Book Antiqua"/>
        </w:rPr>
        <w:t>0.073</w:t>
      </w:r>
      <w:r w:rsidR="002F72F8" w:rsidRPr="00F40FC7">
        <w:rPr>
          <w:rFonts w:ascii="Book Antiqua" w:hAnsi="Book Antiqua"/>
        </w:rPr>
        <w:t>) in the patients who self treated</w:t>
      </w:r>
      <w:r w:rsidR="00361C95" w:rsidRPr="00361C95">
        <w:rPr>
          <w:rFonts w:ascii="Book Antiqua" w:hAnsi="Book Antiqua"/>
          <w:vertAlign w:val="superscript"/>
        </w:rPr>
        <w:t>[</w:t>
      </w:r>
      <w:r w:rsidR="00317A4F" w:rsidRPr="00F40FC7">
        <w:rPr>
          <w:rFonts w:ascii="Book Antiqua" w:hAnsi="Book Antiqua"/>
          <w:vertAlign w:val="superscript"/>
        </w:rPr>
        <w:t>39</w:t>
      </w:r>
      <w:r w:rsidR="00AF5A8A" w:rsidRPr="00F40FC7">
        <w:rPr>
          <w:rFonts w:ascii="Book Antiqua" w:hAnsi="Book Antiqua"/>
          <w:vertAlign w:val="superscript"/>
        </w:rPr>
        <w:t>]</w:t>
      </w:r>
      <w:r w:rsidR="002F72F8" w:rsidRPr="00F40FC7">
        <w:rPr>
          <w:rFonts w:ascii="Book Antiqua" w:hAnsi="Book Antiqua"/>
        </w:rPr>
        <w:t xml:space="preserve">. </w:t>
      </w:r>
      <w:r w:rsidR="00176109" w:rsidRPr="00F40FC7">
        <w:rPr>
          <w:rFonts w:ascii="Book Antiqua" w:hAnsi="Book Antiqua"/>
        </w:rPr>
        <w:t xml:space="preserve">Although this did not achieve statistical </w:t>
      </w:r>
      <w:r w:rsidR="00672D8E" w:rsidRPr="00F40FC7">
        <w:rPr>
          <w:rFonts w:ascii="Book Antiqua" w:hAnsi="Book Antiqua"/>
        </w:rPr>
        <w:t>significance, we suggest that it</w:t>
      </w:r>
      <w:r w:rsidR="00176109" w:rsidRPr="00F40FC7">
        <w:rPr>
          <w:rFonts w:ascii="Book Antiqua" w:hAnsi="Book Antiqua"/>
        </w:rPr>
        <w:t xml:space="preserve"> </w:t>
      </w:r>
      <w:r w:rsidR="00B97BE2" w:rsidRPr="00F40FC7">
        <w:rPr>
          <w:rFonts w:ascii="Book Antiqua" w:hAnsi="Book Antiqua"/>
        </w:rPr>
        <w:t>was</w:t>
      </w:r>
      <w:r w:rsidR="00176109" w:rsidRPr="00F40FC7">
        <w:rPr>
          <w:rFonts w:ascii="Book Antiqua" w:hAnsi="Book Antiqua"/>
        </w:rPr>
        <w:t xml:space="preserve"> clinica</w:t>
      </w:r>
      <w:r w:rsidR="00672D8E" w:rsidRPr="00F40FC7">
        <w:rPr>
          <w:rFonts w:ascii="Book Antiqua" w:hAnsi="Book Antiqua"/>
        </w:rPr>
        <w:t>l</w:t>
      </w:r>
      <w:r w:rsidR="00176109" w:rsidRPr="00F40FC7">
        <w:rPr>
          <w:rFonts w:ascii="Book Antiqua" w:hAnsi="Book Antiqua"/>
        </w:rPr>
        <w:t>l</w:t>
      </w:r>
      <w:r w:rsidR="00672D8E" w:rsidRPr="00F40FC7">
        <w:rPr>
          <w:rFonts w:ascii="Book Antiqua" w:hAnsi="Book Antiqua"/>
        </w:rPr>
        <w:t>y</w:t>
      </w:r>
      <w:r w:rsidR="00176109" w:rsidRPr="00F40FC7">
        <w:rPr>
          <w:rFonts w:ascii="Book Antiqua" w:hAnsi="Book Antiqua"/>
        </w:rPr>
        <w:t xml:space="preserve"> </w:t>
      </w:r>
      <w:r w:rsidR="00F7420C" w:rsidRPr="00F40FC7">
        <w:rPr>
          <w:rFonts w:ascii="Book Antiqua" w:hAnsi="Book Antiqua"/>
        </w:rPr>
        <w:t>important</w:t>
      </w:r>
      <w:r w:rsidR="00176109" w:rsidRPr="00F40FC7">
        <w:rPr>
          <w:rFonts w:ascii="Book Antiqua" w:hAnsi="Book Antiqua"/>
        </w:rPr>
        <w:t xml:space="preserve"> </w:t>
      </w:r>
      <w:r w:rsidR="00672D8E" w:rsidRPr="00F40FC7">
        <w:rPr>
          <w:rFonts w:ascii="Book Antiqua" w:hAnsi="Book Antiqua"/>
        </w:rPr>
        <w:t>because</w:t>
      </w:r>
      <w:r w:rsidR="00176109" w:rsidRPr="00F40FC7">
        <w:rPr>
          <w:rFonts w:ascii="Book Antiqua" w:hAnsi="Book Antiqua"/>
        </w:rPr>
        <w:t xml:space="preserve"> amputees have </w:t>
      </w:r>
      <w:r w:rsidR="00B97BE2" w:rsidRPr="00F40FC7">
        <w:rPr>
          <w:rFonts w:ascii="Book Antiqua" w:hAnsi="Book Antiqua"/>
        </w:rPr>
        <w:t xml:space="preserve">been shown to have </w:t>
      </w:r>
      <w:r w:rsidR="00176109" w:rsidRPr="00F40FC7">
        <w:rPr>
          <w:rFonts w:ascii="Book Antiqua" w:hAnsi="Book Antiqua"/>
        </w:rPr>
        <w:t>significantly reduced quality of life, independence and life expectancy</w:t>
      </w:r>
      <w:r w:rsidR="00361C95" w:rsidRPr="00361C95">
        <w:rPr>
          <w:rFonts w:ascii="Book Antiqua" w:hAnsi="Book Antiqua"/>
          <w:vertAlign w:val="superscript"/>
        </w:rPr>
        <w:t>[</w:t>
      </w:r>
      <w:r w:rsidR="00FB439B" w:rsidRPr="00F40FC7">
        <w:rPr>
          <w:rFonts w:ascii="Book Antiqua" w:hAnsi="Book Antiqua"/>
          <w:vertAlign w:val="superscript"/>
        </w:rPr>
        <w:t>2,3,5,7</w:t>
      </w:r>
      <w:r w:rsidR="00176109" w:rsidRPr="00F40FC7">
        <w:rPr>
          <w:rFonts w:ascii="Book Antiqua" w:hAnsi="Book Antiqua"/>
          <w:vertAlign w:val="superscript"/>
        </w:rPr>
        <w:t>]</w:t>
      </w:r>
      <w:r w:rsidR="00176109" w:rsidRPr="00F40FC7">
        <w:rPr>
          <w:rFonts w:ascii="Book Antiqua" w:hAnsi="Book Antiqua"/>
        </w:rPr>
        <w:t>.</w:t>
      </w:r>
      <w:r w:rsidR="00AA539B" w:rsidRPr="00F40FC7">
        <w:rPr>
          <w:rFonts w:ascii="Book Antiqua" w:hAnsi="Book Antiqua"/>
        </w:rPr>
        <w:t xml:space="preserve"> </w:t>
      </w:r>
    </w:p>
    <w:p w14:paraId="2132F2BB" w14:textId="77777777" w:rsidR="00777116" w:rsidRPr="00F40FC7" w:rsidRDefault="00777116" w:rsidP="00004530">
      <w:pPr>
        <w:spacing w:line="360" w:lineRule="auto"/>
        <w:jc w:val="both"/>
        <w:rPr>
          <w:rFonts w:ascii="Book Antiqua" w:hAnsi="Book Antiqua"/>
        </w:rPr>
      </w:pPr>
    </w:p>
    <w:p w14:paraId="3A96B937" w14:textId="434C3F2F" w:rsidR="00777116" w:rsidRPr="00F40FC7" w:rsidRDefault="00777116" w:rsidP="00004530">
      <w:pPr>
        <w:spacing w:line="360" w:lineRule="auto"/>
        <w:jc w:val="both"/>
        <w:rPr>
          <w:rFonts w:ascii="Book Antiqua" w:hAnsi="Book Antiqua"/>
          <w:b/>
        </w:rPr>
      </w:pPr>
      <w:r w:rsidRPr="00F40FC7">
        <w:rPr>
          <w:rFonts w:ascii="Book Antiqua" w:hAnsi="Book Antiqua"/>
          <w:b/>
        </w:rPr>
        <w:lastRenderedPageBreak/>
        <w:t>POLICY IMPLICATIONS</w:t>
      </w:r>
    </w:p>
    <w:p w14:paraId="57118694" w14:textId="79ABE9DE" w:rsidR="009E06D2" w:rsidRPr="00F40FC7" w:rsidRDefault="009E06D2" w:rsidP="00004530">
      <w:pPr>
        <w:spacing w:line="360" w:lineRule="auto"/>
        <w:jc w:val="both"/>
        <w:rPr>
          <w:rFonts w:ascii="Book Antiqua" w:hAnsi="Book Antiqua"/>
        </w:rPr>
      </w:pPr>
      <w:r w:rsidRPr="00F40FC7">
        <w:rPr>
          <w:rFonts w:ascii="Book Antiqua" w:hAnsi="Book Antiqua"/>
        </w:rPr>
        <w:t>Govermnents in the Cari</w:t>
      </w:r>
      <w:r w:rsidR="007B3D92" w:rsidRPr="00F40FC7">
        <w:rPr>
          <w:rFonts w:ascii="Book Antiqua" w:hAnsi="Book Antiqua"/>
        </w:rPr>
        <w:t>bbean recognized that diabetes wa</w:t>
      </w:r>
      <w:r w:rsidRPr="00F40FC7">
        <w:rPr>
          <w:rFonts w:ascii="Book Antiqua" w:hAnsi="Book Antiqua"/>
        </w:rPr>
        <w:t xml:space="preserve">s one of the non-communicable diseases that places a high demand on health care resources in the region. In response to this growing problem, the Heads of Government in the Caribbean convened in Trinidad </w:t>
      </w:r>
      <w:r w:rsidR="00361C95">
        <w:rPr>
          <w:rFonts w:ascii="Book Antiqua" w:hAnsi="Book Antiqua"/>
        </w:rPr>
        <w:t>and</w:t>
      </w:r>
      <w:r w:rsidR="006B365E" w:rsidRPr="00F40FC7">
        <w:rPr>
          <w:rFonts w:ascii="Book Antiqua" w:hAnsi="Book Antiqua"/>
        </w:rPr>
        <w:t xml:space="preserve"> Tobago </w:t>
      </w:r>
      <w:r w:rsidR="00294DD6" w:rsidRPr="00F40FC7">
        <w:rPr>
          <w:rFonts w:ascii="Book Antiqua" w:hAnsi="Book Antiqua"/>
        </w:rPr>
        <w:t>in 2007</w:t>
      </w:r>
      <w:r w:rsidR="00361C95" w:rsidRPr="00361C95">
        <w:rPr>
          <w:rFonts w:ascii="Book Antiqua" w:hAnsi="Book Antiqua"/>
          <w:vertAlign w:val="superscript"/>
        </w:rPr>
        <w:t>[</w:t>
      </w:r>
      <w:r w:rsidR="00294DD6" w:rsidRPr="00F40FC7">
        <w:rPr>
          <w:rFonts w:ascii="Book Antiqua" w:hAnsi="Book Antiqua"/>
          <w:vertAlign w:val="superscript"/>
        </w:rPr>
        <w:t>4]</w:t>
      </w:r>
      <w:r w:rsidR="00DD6F7C" w:rsidRPr="00F40FC7">
        <w:rPr>
          <w:rFonts w:ascii="Book Antiqua" w:hAnsi="Book Antiqua"/>
        </w:rPr>
        <w:t>. They for</w:t>
      </w:r>
      <w:r w:rsidR="00294DD6" w:rsidRPr="00F40FC7">
        <w:rPr>
          <w:rFonts w:ascii="Book Antiqua" w:hAnsi="Book Antiqua"/>
        </w:rPr>
        <w:t>m</w:t>
      </w:r>
      <w:r w:rsidR="00DD6F7C" w:rsidRPr="00F40FC7">
        <w:rPr>
          <w:rFonts w:ascii="Book Antiqua" w:hAnsi="Book Antiqua"/>
        </w:rPr>
        <w:t>u</w:t>
      </w:r>
      <w:r w:rsidR="00294DD6" w:rsidRPr="00F40FC7">
        <w:rPr>
          <w:rFonts w:ascii="Book Antiqua" w:hAnsi="Book Antiqua"/>
        </w:rPr>
        <w:t xml:space="preserve">lated the </w:t>
      </w:r>
      <w:r w:rsidRPr="00F40FC7">
        <w:rPr>
          <w:rFonts w:ascii="Book Antiqua" w:hAnsi="Book Antiqua"/>
        </w:rPr>
        <w:t>CARICOM Port of Spain Declaration</w:t>
      </w:r>
      <w:r w:rsidR="00361C95" w:rsidRPr="00361C95">
        <w:rPr>
          <w:rFonts w:ascii="Book Antiqua" w:hAnsi="Book Antiqua"/>
          <w:vertAlign w:val="superscript"/>
        </w:rPr>
        <w:t>[</w:t>
      </w:r>
      <w:r w:rsidR="00294DD6" w:rsidRPr="00F40FC7">
        <w:rPr>
          <w:rFonts w:ascii="Book Antiqua" w:hAnsi="Book Antiqua"/>
          <w:vertAlign w:val="superscript"/>
        </w:rPr>
        <w:t>4]</w:t>
      </w:r>
      <w:r w:rsidR="00294DD6" w:rsidRPr="00F40FC7">
        <w:rPr>
          <w:rFonts w:ascii="Book Antiqua" w:hAnsi="Book Antiqua"/>
        </w:rPr>
        <w:t xml:space="preserve"> </w:t>
      </w:r>
      <w:r w:rsidRPr="00F40FC7">
        <w:rPr>
          <w:rFonts w:ascii="Book Antiqua" w:hAnsi="Book Antiqua"/>
        </w:rPr>
        <w:t xml:space="preserve"> </w:t>
      </w:r>
      <w:r w:rsidR="00051F33" w:rsidRPr="00F40FC7">
        <w:rPr>
          <w:rFonts w:ascii="Book Antiqua" w:hAnsi="Book Antiqua"/>
        </w:rPr>
        <w:t>that aimed to</w:t>
      </w:r>
      <w:r w:rsidR="00294DD6" w:rsidRPr="00F40FC7">
        <w:rPr>
          <w:rFonts w:ascii="Book Antiqua" w:hAnsi="Book Antiqua"/>
        </w:rPr>
        <w:t xml:space="preserve"> create and</w:t>
      </w:r>
      <w:r w:rsidRPr="00F40FC7">
        <w:rPr>
          <w:rFonts w:ascii="Book Antiqua" w:hAnsi="Book Antiqua"/>
        </w:rPr>
        <w:t xml:space="preserve"> </w:t>
      </w:r>
      <w:r w:rsidR="00294DD6" w:rsidRPr="00F40FC7">
        <w:rPr>
          <w:rFonts w:ascii="Book Antiqua" w:hAnsi="Book Antiqua"/>
        </w:rPr>
        <w:t>implement</w:t>
      </w:r>
      <w:r w:rsidR="00051F33" w:rsidRPr="00F40FC7">
        <w:rPr>
          <w:rFonts w:ascii="Book Antiqua" w:hAnsi="Book Antiqua"/>
        </w:rPr>
        <w:t xml:space="preserve"> </w:t>
      </w:r>
      <w:r w:rsidR="00294DD6" w:rsidRPr="00F40FC7">
        <w:rPr>
          <w:rFonts w:ascii="Book Antiqua" w:hAnsi="Book Antiqua"/>
        </w:rPr>
        <w:t>regional</w:t>
      </w:r>
      <w:r w:rsidR="00051F33" w:rsidRPr="00F40FC7">
        <w:rPr>
          <w:rFonts w:ascii="Book Antiqua" w:hAnsi="Book Antiqua"/>
        </w:rPr>
        <w:t xml:space="preserve"> policies to </w:t>
      </w:r>
      <w:r w:rsidR="00294DD6" w:rsidRPr="00F40FC7">
        <w:rPr>
          <w:rFonts w:ascii="Book Antiqua" w:hAnsi="Book Antiqua"/>
        </w:rPr>
        <w:t>improve the management of non-communicable diseases</w:t>
      </w:r>
      <w:r w:rsidR="00051F33" w:rsidRPr="00F40FC7">
        <w:rPr>
          <w:rFonts w:ascii="Book Antiqua" w:hAnsi="Book Antiqua"/>
        </w:rPr>
        <w:t xml:space="preserve">. </w:t>
      </w:r>
    </w:p>
    <w:p w14:paraId="0815149E" w14:textId="4BD2F48D" w:rsidR="006B365E" w:rsidRPr="00F40FC7" w:rsidRDefault="00B105EC" w:rsidP="00004530">
      <w:pPr>
        <w:spacing w:line="360" w:lineRule="auto"/>
        <w:ind w:firstLineChars="100" w:firstLine="240"/>
        <w:jc w:val="both"/>
        <w:rPr>
          <w:rFonts w:ascii="Book Antiqua" w:hAnsi="Book Antiqua"/>
        </w:rPr>
      </w:pPr>
      <w:r w:rsidRPr="00F40FC7">
        <w:rPr>
          <w:rFonts w:ascii="Book Antiqua" w:hAnsi="Book Antiqua"/>
        </w:rPr>
        <w:t>A</w:t>
      </w:r>
      <w:r w:rsidR="00587DE4" w:rsidRPr="00F40FC7">
        <w:rPr>
          <w:rFonts w:ascii="Book Antiqua" w:hAnsi="Book Antiqua"/>
        </w:rPr>
        <w:t xml:space="preserve"> three-tiered approach </w:t>
      </w:r>
      <w:r w:rsidRPr="00F40FC7">
        <w:rPr>
          <w:rFonts w:ascii="Book Antiqua" w:hAnsi="Book Antiqua"/>
        </w:rPr>
        <w:t>was adopted</w:t>
      </w:r>
      <w:r w:rsidR="00E51337" w:rsidRPr="00F40FC7">
        <w:rPr>
          <w:rFonts w:ascii="Book Antiqua" w:hAnsi="Book Antiqua"/>
        </w:rPr>
        <w:t xml:space="preserve"> to address diabetic foot infections</w:t>
      </w:r>
      <w:r w:rsidR="00361C95" w:rsidRPr="00361C95">
        <w:rPr>
          <w:rFonts w:ascii="Book Antiqua" w:hAnsi="Book Antiqua"/>
          <w:vertAlign w:val="superscript"/>
        </w:rPr>
        <w:t>[</w:t>
      </w:r>
      <w:r w:rsidR="00317A4F" w:rsidRPr="00F40FC7">
        <w:rPr>
          <w:rFonts w:ascii="Book Antiqua" w:hAnsi="Book Antiqua"/>
          <w:vertAlign w:val="superscript"/>
        </w:rPr>
        <w:t>39</w:t>
      </w:r>
      <w:r w:rsidR="00587DE4" w:rsidRPr="00F40FC7">
        <w:rPr>
          <w:rFonts w:ascii="Book Antiqua" w:hAnsi="Book Antiqua"/>
          <w:vertAlign w:val="superscript"/>
        </w:rPr>
        <w:t>]</w:t>
      </w:r>
      <w:r w:rsidR="00587DE4" w:rsidRPr="00F40FC7">
        <w:rPr>
          <w:rFonts w:ascii="Book Antiqua" w:hAnsi="Book Antiqua"/>
        </w:rPr>
        <w:t xml:space="preserve">: </w:t>
      </w:r>
      <w:r w:rsidR="00294DD6" w:rsidRPr="00F40FC7">
        <w:rPr>
          <w:rFonts w:ascii="Book Antiqua" w:hAnsi="Book Antiqua"/>
        </w:rPr>
        <w:t>T</w:t>
      </w:r>
      <w:r w:rsidR="001A212A" w:rsidRPr="00F40FC7">
        <w:rPr>
          <w:rFonts w:ascii="Book Antiqua" w:hAnsi="Book Antiqua"/>
        </w:rPr>
        <w:t xml:space="preserve">he first tier </w:t>
      </w:r>
      <w:r w:rsidR="00294DD6" w:rsidRPr="00F40FC7">
        <w:rPr>
          <w:rFonts w:ascii="Book Antiqua" w:hAnsi="Book Antiqua"/>
        </w:rPr>
        <w:t>focused on</w:t>
      </w:r>
      <w:r w:rsidR="001A212A" w:rsidRPr="00F40FC7">
        <w:rPr>
          <w:rFonts w:ascii="Book Antiqua" w:hAnsi="Book Antiqua"/>
        </w:rPr>
        <w:t xml:space="preserve"> primary prevention, attemptin</w:t>
      </w:r>
      <w:r w:rsidR="00B97054" w:rsidRPr="00F40FC7">
        <w:rPr>
          <w:rFonts w:ascii="Book Antiqua" w:hAnsi="Book Antiqua"/>
        </w:rPr>
        <w:t xml:space="preserve">g to promote healthy lifestyles, </w:t>
      </w:r>
      <w:r w:rsidR="001A212A" w:rsidRPr="00F40FC7">
        <w:rPr>
          <w:rFonts w:ascii="Book Antiqua" w:hAnsi="Book Antiqua"/>
        </w:rPr>
        <w:t>optimize metabolic control</w:t>
      </w:r>
      <w:r w:rsidR="00B97054" w:rsidRPr="00F40FC7">
        <w:rPr>
          <w:rFonts w:ascii="Book Antiqua" w:hAnsi="Book Antiqua"/>
        </w:rPr>
        <w:t xml:space="preserve"> and educate persons with diabetes about foot care</w:t>
      </w:r>
      <w:r w:rsidR="00361C95" w:rsidRPr="00361C95">
        <w:rPr>
          <w:rFonts w:ascii="Book Antiqua" w:hAnsi="Book Antiqua"/>
          <w:vertAlign w:val="superscript"/>
        </w:rPr>
        <w:t>[</w:t>
      </w:r>
      <w:r w:rsidRPr="00F40FC7">
        <w:rPr>
          <w:rFonts w:ascii="Book Antiqua" w:hAnsi="Book Antiqua"/>
          <w:vertAlign w:val="superscript"/>
        </w:rPr>
        <w:t>3,4</w:t>
      </w:r>
      <w:r w:rsidR="00B97054" w:rsidRPr="00F40FC7">
        <w:rPr>
          <w:rFonts w:ascii="Book Antiqua" w:hAnsi="Book Antiqua"/>
          <w:vertAlign w:val="superscript"/>
        </w:rPr>
        <w:t>]</w:t>
      </w:r>
      <w:r w:rsidR="00294DD6" w:rsidRPr="00F40FC7">
        <w:rPr>
          <w:rFonts w:ascii="Book Antiqua" w:hAnsi="Book Antiqua"/>
        </w:rPr>
        <w:t>; The next tier focu</w:t>
      </w:r>
      <w:r w:rsidR="00D74825" w:rsidRPr="00F40FC7">
        <w:rPr>
          <w:rFonts w:ascii="Book Antiqua" w:hAnsi="Book Antiqua"/>
        </w:rPr>
        <w:t>s</w:t>
      </w:r>
      <w:r w:rsidR="00294DD6" w:rsidRPr="00F40FC7">
        <w:rPr>
          <w:rFonts w:ascii="Book Antiqua" w:hAnsi="Book Antiqua"/>
        </w:rPr>
        <w:t>ed on secondary prevention,</w:t>
      </w:r>
      <w:r w:rsidR="001A212A" w:rsidRPr="00F40FC7">
        <w:rPr>
          <w:rFonts w:ascii="Book Antiqua" w:hAnsi="Book Antiqua"/>
        </w:rPr>
        <w:t xml:space="preserve"> promo</w:t>
      </w:r>
      <w:r w:rsidR="00294DD6" w:rsidRPr="00F40FC7">
        <w:rPr>
          <w:rFonts w:ascii="Book Antiqua" w:hAnsi="Book Antiqua"/>
        </w:rPr>
        <w:t>ting</w:t>
      </w:r>
      <w:r w:rsidR="001A212A" w:rsidRPr="00F40FC7">
        <w:rPr>
          <w:rFonts w:ascii="Book Antiqua" w:hAnsi="Book Antiqua"/>
        </w:rPr>
        <w:t xml:space="preserve"> early detection and prompt treatment of foot infections when they did occur</w:t>
      </w:r>
      <w:r w:rsidR="00361C95" w:rsidRPr="00361C95">
        <w:rPr>
          <w:rFonts w:ascii="Book Antiqua" w:hAnsi="Book Antiqua"/>
          <w:vertAlign w:val="superscript"/>
        </w:rPr>
        <w:t>[</w:t>
      </w:r>
      <w:r w:rsidRPr="00F40FC7">
        <w:rPr>
          <w:rFonts w:ascii="Book Antiqua" w:hAnsi="Book Antiqua"/>
          <w:vertAlign w:val="superscript"/>
        </w:rPr>
        <w:t>8</w:t>
      </w:r>
      <w:r w:rsidR="00361C95">
        <w:rPr>
          <w:rFonts w:ascii="Book Antiqua" w:hAnsi="Book Antiqua"/>
          <w:vertAlign w:val="superscript"/>
        </w:rPr>
        <w:t>-</w:t>
      </w:r>
      <w:r w:rsidRPr="00F40FC7">
        <w:rPr>
          <w:rFonts w:ascii="Book Antiqua" w:hAnsi="Book Antiqua"/>
          <w:vertAlign w:val="superscript"/>
        </w:rPr>
        <w:t>10</w:t>
      </w:r>
      <w:r w:rsidR="00B97054" w:rsidRPr="00F40FC7">
        <w:rPr>
          <w:rFonts w:ascii="Book Antiqua" w:hAnsi="Book Antiqua"/>
          <w:vertAlign w:val="superscript"/>
        </w:rPr>
        <w:t>]</w:t>
      </w:r>
      <w:r w:rsidR="001A212A" w:rsidRPr="00F40FC7">
        <w:rPr>
          <w:rFonts w:ascii="Book Antiqua" w:hAnsi="Book Antiqua"/>
        </w:rPr>
        <w:t xml:space="preserve">; and the </w:t>
      </w:r>
      <w:r w:rsidR="00294DD6" w:rsidRPr="00F40FC7">
        <w:rPr>
          <w:rFonts w:ascii="Book Antiqua" w:hAnsi="Book Antiqua"/>
        </w:rPr>
        <w:t>final</w:t>
      </w:r>
      <w:r w:rsidR="001A212A" w:rsidRPr="00F40FC7">
        <w:rPr>
          <w:rFonts w:ascii="Book Antiqua" w:hAnsi="Book Antiqua"/>
        </w:rPr>
        <w:t xml:space="preserve"> t</w:t>
      </w:r>
      <w:r w:rsidR="00B97054" w:rsidRPr="00F40FC7">
        <w:rPr>
          <w:rFonts w:ascii="Book Antiqua" w:hAnsi="Book Antiqua"/>
        </w:rPr>
        <w:t>ier focu</w:t>
      </w:r>
      <w:r w:rsidR="00D74825" w:rsidRPr="00F40FC7">
        <w:rPr>
          <w:rFonts w:ascii="Book Antiqua" w:hAnsi="Book Antiqua"/>
        </w:rPr>
        <w:t>s</w:t>
      </w:r>
      <w:r w:rsidR="00B97054" w:rsidRPr="00F40FC7">
        <w:rPr>
          <w:rFonts w:ascii="Book Antiqua" w:hAnsi="Book Antiqua"/>
        </w:rPr>
        <w:t>ed</w:t>
      </w:r>
      <w:r w:rsidR="001A212A" w:rsidRPr="00F40FC7">
        <w:rPr>
          <w:rFonts w:ascii="Book Antiqua" w:hAnsi="Book Antiqua"/>
        </w:rPr>
        <w:t xml:space="preserve"> on </w:t>
      </w:r>
      <w:r w:rsidR="00E02A9E" w:rsidRPr="00F40FC7">
        <w:rPr>
          <w:rFonts w:ascii="Book Antiqua" w:hAnsi="Book Antiqua"/>
        </w:rPr>
        <w:t xml:space="preserve">creating </w:t>
      </w:r>
      <w:r w:rsidR="001A212A" w:rsidRPr="00F40FC7">
        <w:rPr>
          <w:rFonts w:ascii="Book Antiqua" w:hAnsi="Book Antiqua"/>
        </w:rPr>
        <w:t>evidenced-based treatmen</w:t>
      </w:r>
      <w:r w:rsidRPr="00F40FC7">
        <w:rPr>
          <w:rFonts w:ascii="Book Antiqua" w:hAnsi="Book Antiqua"/>
        </w:rPr>
        <w:t>t</w:t>
      </w:r>
      <w:r w:rsidR="001A212A" w:rsidRPr="00F40FC7">
        <w:rPr>
          <w:rFonts w:ascii="Book Antiqua" w:hAnsi="Book Antiqua"/>
        </w:rPr>
        <w:t xml:space="preserve"> protocols suited to the Caribbean environment</w:t>
      </w:r>
      <w:r w:rsidR="00361C95" w:rsidRPr="00361C95">
        <w:rPr>
          <w:rFonts w:ascii="Book Antiqua" w:hAnsi="Book Antiqua"/>
          <w:vertAlign w:val="superscript"/>
        </w:rPr>
        <w:t>[</w:t>
      </w:r>
      <w:r w:rsidRPr="00F40FC7">
        <w:rPr>
          <w:rFonts w:ascii="Book Antiqua" w:hAnsi="Book Antiqua"/>
          <w:vertAlign w:val="superscript"/>
        </w:rPr>
        <w:t>11,12</w:t>
      </w:r>
      <w:r w:rsidR="001A212A" w:rsidRPr="00F40FC7">
        <w:rPr>
          <w:rFonts w:ascii="Book Antiqua" w:hAnsi="Book Antiqua"/>
          <w:vertAlign w:val="superscript"/>
        </w:rPr>
        <w:t>]</w:t>
      </w:r>
      <w:r w:rsidR="001A212A" w:rsidRPr="00F40FC7">
        <w:rPr>
          <w:rFonts w:ascii="Book Antiqua" w:hAnsi="Book Antiqua"/>
        </w:rPr>
        <w:t xml:space="preserve">. </w:t>
      </w:r>
      <w:r w:rsidRPr="00F40FC7">
        <w:rPr>
          <w:rFonts w:ascii="Book Antiqua" w:hAnsi="Book Antiqua"/>
        </w:rPr>
        <w:t xml:space="preserve">The Caribbean substitution culture directly impacts the first and second tiers of these public health policies. </w:t>
      </w:r>
    </w:p>
    <w:p w14:paraId="3B06670F" w14:textId="1FB8E2A7" w:rsidR="00B105EC" w:rsidRPr="00F40FC7" w:rsidRDefault="00B105EC" w:rsidP="00004530">
      <w:pPr>
        <w:spacing w:line="360" w:lineRule="auto"/>
        <w:ind w:firstLineChars="100" w:firstLine="240"/>
        <w:jc w:val="both"/>
        <w:rPr>
          <w:rFonts w:ascii="Book Antiqua" w:hAnsi="Book Antiqua"/>
        </w:rPr>
      </w:pPr>
      <w:r w:rsidRPr="00F40FC7">
        <w:rPr>
          <w:rFonts w:ascii="Book Antiqua" w:hAnsi="Book Antiqua"/>
        </w:rPr>
        <w:t>From the point of view of primary prevention, dedicated diabetes clinics we</w:t>
      </w:r>
      <w:r w:rsidR="00E02A9E" w:rsidRPr="00F40FC7">
        <w:rPr>
          <w:rFonts w:ascii="Book Antiqua" w:hAnsi="Book Antiqua"/>
        </w:rPr>
        <w:t>re opened at strategic high-</w:t>
      </w:r>
      <w:r w:rsidRPr="00F40FC7">
        <w:rPr>
          <w:rFonts w:ascii="Book Antiqua" w:hAnsi="Book Antiqua"/>
        </w:rPr>
        <w:t xml:space="preserve">traffic areas within the community </w:t>
      </w:r>
      <w:r w:rsidR="00E02A9E" w:rsidRPr="00F40FC7">
        <w:rPr>
          <w:rFonts w:ascii="Book Antiqua" w:hAnsi="Book Antiqua"/>
        </w:rPr>
        <w:t>that were</w:t>
      </w:r>
      <w:r w:rsidRPr="00F40FC7">
        <w:rPr>
          <w:rFonts w:ascii="Book Antiqua" w:hAnsi="Book Antiqua"/>
        </w:rPr>
        <w:t xml:space="preserve"> easy</w:t>
      </w:r>
      <w:r w:rsidR="00E02A9E" w:rsidRPr="00F40FC7">
        <w:rPr>
          <w:rFonts w:ascii="Book Antiqua" w:hAnsi="Book Antiqua"/>
        </w:rPr>
        <w:t xml:space="preserve"> to</w:t>
      </w:r>
      <w:r w:rsidRPr="00F40FC7">
        <w:rPr>
          <w:rFonts w:ascii="Book Antiqua" w:hAnsi="Book Antiqua"/>
        </w:rPr>
        <w:t xml:space="preserve"> access</w:t>
      </w:r>
      <w:r w:rsidR="00361C95" w:rsidRPr="00361C95">
        <w:rPr>
          <w:rFonts w:ascii="Book Antiqua" w:hAnsi="Book Antiqua"/>
          <w:vertAlign w:val="superscript"/>
        </w:rPr>
        <w:t>[</w:t>
      </w:r>
      <w:r w:rsidR="00A44A41" w:rsidRPr="00F40FC7">
        <w:rPr>
          <w:rFonts w:ascii="Book Antiqua" w:hAnsi="Book Antiqua"/>
          <w:vertAlign w:val="superscript"/>
        </w:rPr>
        <w:t>8</w:t>
      </w:r>
      <w:r w:rsidRPr="00F40FC7">
        <w:rPr>
          <w:rFonts w:ascii="Book Antiqua" w:hAnsi="Book Antiqua"/>
          <w:vertAlign w:val="superscript"/>
        </w:rPr>
        <w:t>]</w:t>
      </w:r>
      <w:r w:rsidR="00E02A9E" w:rsidRPr="00F40FC7">
        <w:rPr>
          <w:rFonts w:ascii="Book Antiqua" w:hAnsi="Book Antiqua"/>
        </w:rPr>
        <w:t xml:space="preserve">. </w:t>
      </w:r>
      <w:r w:rsidR="00CA6763" w:rsidRPr="00F40FC7">
        <w:rPr>
          <w:rFonts w:ascii="Book Antiqua" w:hAnsi="Book Antiqua"/>
        </w:rPr>
        <w:t xml:space="preserve">These were state-funded facilities with no user fees generated </w:t>
      </w:r>
      <w:r w:rsidR="00317A4F" w:rsidRPr="00F40FC7">
        <w:rPr>
          <w:rFonts w:ascii="Book Antiqua" w:hAnsi="Book Antiqua"/>
        </w:rPr>
        <w:t>at the</w:t>
      </w:r>
      <w:r w:rsidR="00CA6763" w:rsidRPr="00F40FC7">
        <w:rPr>
          <w:rFonts w:ascii="Book Antiqua" w:hAnsi="Book Antiqua"/>
        </w:rPr>
        <w:t>s</w:t>
      </w:r>
      <w:r w:rsidR="00317A4F" w:rsidRPr="00F40FC7">
        <w:rPr>
          <w:rFonts w:ascii="Book Antiqua" w:hAnsi="Book Antiqua"/>
        </w:rPr>
        <w:t>e</w:t>
      </w:r>
      <w:r w:rsidR="00CA6763" w:rsidRPr="00F40FC7">
        <w:rPr>
          <w:rFonts w:ascii="Book Antiqua" w:hAnsi="Book Antiqua"/>
        </w:rPr>
        <w:t xml:space="preserve"> points of care. This ensured that patients had unimpeded access to care. Additionally, these clinics were staffed by local nurses and medical practitioners. The </w:t>
      </w:r>
      <w:r w:rsidR="00E02A9E" w:rsidRPr="00F40FC7">
        <w:rPr>
          <w:rFonts w:ascii="Book Antiqua" w:hAnsi="Book Antiqua"/>
        </w:rPr>
        <w:t xml:space="preserve">healthcare workers were mostly Caribbean </w:t>
      </w:r>
      <w:r w:rsidR="00317A4F" w:rsidRPr="00F40FC7">
        <w:rPr>
          <w:rFonts w:ascii="Book Antiqua" w:hAnsi="Book Antiqua"/>
        </w:rPr>
        <w:t>natives</w:t>
      </w:r>
      <w:r w:rsidR="00E02A9E" w:rsidRPr="00F40FC7">
        <w:rPr>
          <w:rFonts w:ascii="Book Antiqua" w:hAnsi="Book Antiqua"/>
        </w:rPr>
        <w:t xml:space="preserve"> and were trained at the University of the West Indies, a regional medical training institution providing secondary and tertiary medical education that was geared to training practitioners for all 17 countries in the English-speaking Caribbean</w:t>
      </w:r>
      <w:r w:rsidR="00361C95" w:rsidRPr="00361C95">
        <w:rPr>
          <w:rFonts w:ascii="Book Antiqua" w:hAnsi="Book Antiqua"/>
          <w:vertAlign w:val="superscript"/>
        </w:rPr>
        <w:t>[</w:t>
      </w:r>
      <w:r w:rsidR="00317A4F" w:rsidRPr="00F40FC7">
        <w:rPr>
          <w:rFonts w:ascii="Book Antiqua" w:hAnsi="Book Antiqua"/>
          <w:vertAlign w:val="superscript"/>
        </w:rPr>
        <w:t>40</w:t>
      </w:r>
      <w:r w:rsidR="00E02A9E" w:rsidRPr="00F40FC7">
        <w:rPr>
          <w:rFonts w:ascii="Book Antiqua" w:hAnsi="Book Antiqua"/>
          <w:vertAlign w:val="superscript"/>
        </w:rPr>
        <w:t>]</w:t>
      </w:r>
      <w:r w:rsidR="00E02A9E" w:rsidRPr="00F40FC7">
        <w:rPr>
          <w:rFonts w:ascii="Book Antiqua" w:hAnsi="Book Antiqua"/>
        </w:rPr>
        <w:t xml:space="preserve">. This was </w:t>
      </w:r>
      <w:r w:rsidR="0016343D" w:rsidRPr="00F40FC7">
        <w:rPr>
          <w:rFonts w:ascii="Book Antiqua" w:hAnsi="Book Antiqua"/>
        </w:rPr>
        <w:t>important</w:t>
      </w:r>
      <w:r w:rsidR="00E02A9E" w:rsidRPr="00F40FC7">
        <w:rPr>
          <w:rFonts w:ascii="Book Antiqua" w:hAnsi="Book Antiqua"/>
        </w:rPr>
        <w:t xml:space="preserve"> because the</w:t>
      </w:r>
      <w:r w:rsidR="00CA6763" w:rsidRPr="00F40FC7">
        <w:rPr>
          <w:rFonts w:ascii="Book Antiqua" w:hAnsi="Book Antiqua"/>
        </w:rPr>
        <w:t>se</w:t>
      </w:r>
      <w:r w:rsidR="00E02A9E" w:rsidRPr="00F40FC7">
        <w:rPr>
          <w:rFonts w:ascii="Book Antiqua" w:hAnsi="Book Antiqua"/>
        </w:rPr>
        <w:t xml:space="preserve"> healthcare workers </w:t>
      </w:r>
      <w:r w:rsidR="00CA6763" w:rsidRPr="00F40FC7">
        <w:rPr>
          <w:rFonts w:ascii="Book Antiqua" w:hAnsi="Book Antiqua"/>
        </w:rPr>
        <w:t>could</w:t>
      </w:r>
      <w:r w:rsidR="00E02A9E" w:rsidRPr="00F40FC7">
        <w:rPr>
          <w:rFonts w:ascii="Book Antiqua" w:hAnsi="Book Antiqua"/>
        </w:rPr>
        <w:t xml:space="preserve"> relate to persons with diabetes</w:t>
      </w:r>
      <w:r w:rsidR="007E1385" w:rsidRPr="00F40FC7">
        <w:rPr>
          <w:rFonts w:ascii="Book Antiqua" w:hAnsi="Book Antiqua"/>
        </w:rPr>
        <w:t xml:space="preserve"> by using colloquial language, demonstrating</w:t>
      </w:r>
      <w:r w:rsidR="004C5BC2" w:rsidRPr="00F40FC7">
        <w:rPr>
          <w:rFonts w:ascii="Book Antiqua" w:hAnsi="Book Antiqua"/>
        </w:rPr>
        <w:t xml:space="preserve"> knowledge of local cu</w:t>
      </w:r>
      <w:r w:rsidR="007E1385" w:rsidRPr="00F40FC7">
        <w:rPr>
          <w:rFonts w:ascii="Book Antiqua" w:hAnsi="Book Antiqua"/>
        </w:rPr>
        <w:t>l</w:t>
      </w:r>
      <w:r w:rsidR="004C5BC2" w:rsidRPr="00F40FC7">
        <w:rPr>
          <w:rFonts w:ascii="Book Antiqua" w:hAnsi="Book Antiqua"/>
        </w:rPr>
        <w:t>t</w:t>
      </w:r>
      <w:r w:rsidR="007E1385" w:rsidRPr="00F40FC7">
        <w:rPr>
          <w:rFonts w:ascii="Book Antiqua" w:hAnsi="Book Antiqua"/>
        </w:rPr>
        <w:t xml:space="preserve">ure and discussing common practices. In this way, the healthcare workers could build rapport and gain patient trust. </w:t>
      </w:r>
      <w:r w:rsidR="00CA6763" w:rsidRPr="00F40FC7">
        <w:rPr>
          <w:rFonts w:ascii="Book Antiqua" w:hAnsi="Book Antiqua"/>
        </w:rPr>
        <w:t xml:space="preserve"> </w:t>
      </w:r>
    </w:p>
    <w:p w14:paraId="2CB40889" w14:textId="0FA47B4C" w:rsidR="00A44A41" w:rsidRPr="00361C95" w:rsidRDefault="00A44A41" w:rsidP="00004530">
      <w:pPr>
        <w:spacing w:line="360" w:lineRule="auto"/>
        <w:ind w:firstLineChars="100" w:firstLine="240"/>
        <w:jc w:val="both"/>
        <w:rPr>
          <w:rFonts w:ascii="Book Antiqua" w:hAnsi="Book Antiqua"/>
          <w:vertAlign w:val="superscript"/>
        </w:rPr>
      </w:pPr>
      <w:r w:rsidRPr="00F40FC7">
        <w:rPr>
          <w:rFonts w:ascii="Book Antiqua" w:hAnsi="Book Antiqua"/>
        </w:rPr>
        <w:t>From the secondary prevention point of view, a network of public health centres were establised across the nation with no user fees generated at the points of service</w:t>
      </w:r>
      <w:r w:rsidR="00361C95" w:rsidRPr="00361C95">
        <w:rPr>
          <w:rFonts w:ascii="Book Antiqua" w:hAnsi="Book Antiqua"/>
          <w:vertAlign w:val="superscript"/>
        </w:rPr>
        <w:t>[</w:t>
      </w:r>
      <w:r w:rsidR="00317A4F" w:rsidRPr="00F40FC7">
        <w:rPr>
          <w:rFonts w:ascii="Book Antiqua" w:hAnsi="Book Antiqua"/>
          <w:vertAlign w:val="superscript"/>
        </w:rPr>
        <w:t>39</w:t>
      </w:r>
      <w:r w:rsidRPr="00F40FC7">
        <w:rPr>
          <w:rFonts w:ascii="Book Antiqua" w:hAnsi="Book Antiqua"/>
          <w:vertAlign w:val="superscript"/>
        </w:rPr>
        <w:t>]</w:t>
      </w:r>
      <w:r w:rsidRPr="00F40FC7">
        <w:rPr>
          <w:rFonts w:ascii="Book Antiqua" w:hAnsi="Book Antiqua"/>
        </w:rPr>
        <w:t>. A national referral p</w:t>
      </w:r>
      <w:r w:rsidR="00317A4F" w:rsidRPr="00F40FC7">
        <w:rPr>
          <w:rFonts w:ascii="Book Antiqua" w:hAnsi="Book Antiqua"/>
        </w:rPr>
        <w:t>olicy was also implemented to e</w:t>
      </w:r>
      <w:r w:rsidRPr="00F40FC7">
        <w:rPr>
          <w:rFonts w:ascii="Book Antiqua" w:hAnsi="Book Antiqua"/>
        </w:rPr>
        <w:t>n</w:t>
      </w:r>
      <w:r w:rsidR="00317A4F" w:rsidRPr="00F40FC7">
        <w:rPr>
          <w:rFonts w:ascii="Book Antiqua" w:hAnsi="Book Antiqua"/>
        </w:rPr>
        <w:t>s</w:t>
      </w:r>
      <w:r w:rsidRPr="00F40FC7">
        <w:rPr>
          <w:rFonts w:ascii="Book Antiqua" w:hAnsi="Book Antiqua"/>
        </w:rPr>
        <w:t xml:space="preserve">ure that patients were routinely evaluated by specialists at tertiary referral facilities </w:t>
      </w:r>
      <w:r w:rsidRPr="00F40FC7">
        <w:rPr>
          <w:rFonts w:ascii="Book Antiqua" w:hAnsi="Book Antiqua"/>
        </w:rPr>
        <w:lastRenderedPageBreak/>
        <w:t>in a timely fashion. Clear therapeutic protocols were also established</w:t>
      </w:r>
      <w:r w:rsidR="00361C95" w:rsidRPr="00361C95">
        <w:rPr>
          <w:rFonts w:ascii="Book Antiqua" w:hAnsi="Book Antiqua"/>
          <w:vertAlign w:val="superscript"/>
        </w:rPr>
        <w:t>[</w:t>
      </w:r>
      <w:r w:rsidRPr="00F40FC7">
        <w:rPr>
          <w:rFonts w:ascii="Book Antiqua" w:hAnsi="Book Antiqua"/>
          <w:vertAlign w:val="superscript"/>
        </w:rPr>
        <w:t>1</w:t>
      </w:r>
      <w:r w:rsidR="00361C95">
        <w:rPr>
          <w:rFonts w:ascii="Book Antiqua" w:hAnsi="Book Antiqua"/>
          <w:vertAlign w:val="superscript"/>
        </w:rPr>
        <w:t>-</w:t>
      </w:r>
      <w:r w:rsidRPr="00F40FC7">
        <w:rPr>
          <w:rFonts w:ascii="Book Antiqua" w:hAnsi="Book Antiqua"/>
          <w:vertAlign w:val="superscript"/>
        </w:rPr>
        <w:t>3]</w:t>
      </w:r>
      <w:r w:rsidRPr="00F40FC7">
        <w:rPr>
          <w:rFonts w:ascii="Book Antiqua" w:hAnsi="Book Antiqua"/>
        </w:rPr>
        <w:t xml:space="preserve"> as a part of this national policy document. </w:t>
      </w:r>
    </w:p>
    <w:p w14:paraId="2720C0F4" w14:textId="2E971A99" w:rsidR="005E7326" w:rsidRPr="00F40FC7" w:rsidRDefault="005E7326" w:rsidP="00004530">
      <w:pPr>
        <w:spacing w:line="360" w:lineRule="auto"/>
        <w:ind w:firstLineChars="100" w:firstLine="240"/>
        <w:jc w:val="both"/>
        <w:rPr>
          <w:rFonts w:ascii="Book Antiqua" w:hAnsi="Book Antiqua"/>
        </w:rPr>
      </w:pPr>
      <w:r w:rsidRPr="00F40FC7">
        <w:rPr>
          <w:rFonts w:ascii="Book Antiqua" w:hAnsi="Book Antiqua"/>
          <w:color w:val="212121"/>
          <w:shd w:val="clear" w:color="auto" w:fill="FFFFFF"/>
        </w:rPr>
        <w:t>The Caribbean substitution culture has the potential to underutilize these policies. Therefore creative solutions are required because these are different problems than those in developing countries</w:t>
      </w:r>
    </w:p>
    <w:p w14:paraId="03E4D296" w14:textId="77777777" w:rsidR="00EB443A" w:rsidRPr="00F40FC7" w:rsidRDefault="00EB443A" w:rsidP="00004530">
      <w:pPr>
        <w:spacing w:line="360" w:lineRule="auto"/>
        <w:jc w:val="both"/>
        <w:rPr>
          <w:rFonts w:ascii="Book Antiqua" w:hAnsi="Book Antiqua"/>
        </w:rPr>
      </w:pPr>
    </w:p>
    <w:p w14:paraId="2E55E894" w14:textId="3A90F34A" w:rsidR="00DE4020" w:rsidRPr="00F40FC7" w:rsidRDefault="00DE4020" w:rsidP="00004530">
      <w:pPr>
        <w:spacing w:line="360" w:lineRule="auto"/>
        <w:jc w:val="both"/>
        <w:rPr>
          <w:rFonts w:ascii="Book Antiqua" w:hAnsi="Book Antiqua"/>
          <w:b/>
        </w:rPr>
      </w:pPr>
      <w:r w:rsidRPr="00F40FC7">
        <w:rPr>
          <w:rFonts w:ascii="Book Antiqua" w:hAnsi="Book Antiqua"/>
          <w:b/>
        </w:rPr>
        <w:t>NEXT STEPS / RECOMMENDATIONS</w:t>
      </w:r>
    </w:p>
    <w:p w14:paraId="638A2259" w14:textId="49848314" w:rsidR="00B51469" w:rsidRPr="00F40FC7" w:rsidRDefault="00B51469" w:rsidP="00004530">
      <w:pPr>
        <w:spacing w:line="360" w:lineRule="auto"/>
        <w:jc w:val="both"/>
        <w:rPr>
          <w:rFonts w:ascii="Book Antiqua" w:hAnsi="Book Antiqua"/>
        </w:rPr>
      </w:pPr>
      <w:r w:rsidRPr="00F40FC7">
        <w:rPr>
          <w:rFonts w:ascii="Book Antiqua" w:hAnsi="Book Antiqua"/>
        </w:rPr>
        <w:t xml:space="preserve">Most Caribbean countries have </w:t>
      </w:r>
      <w:r w:rsidR="00DD6F7C" w:rsidRPr="00F40FC7">
        <w:rPr>
          <w:rFonts w:ascii="Book Antiqua" w:hAnsi="Book Antiqua"/>
        </w:rPr>
        <w:t>implemented</w:t>
      </w:r>
      <w:r w:rsidRPr="00F40FC7">
        <w:rPr>
          <w:rFonts w:ascii="Book Antiqua" w:hAnsi="Book Antiqua"/>
        </w:rPr>
        <w:t xml:space="preserve"> </w:t>
      </w:r>
      <w:r w:rsidR="008F02E4" w:rsidRPr="00F40FC7">
        <w:rPr>
          <w:rFonts w:ascii="Book Antiqua" w:hAnsi="Book Antiqua"/>
        </w:rPr>
        <w:t xml:space="preserve">the above listed </w:t>
      </w:r>
      <w:r w:rsidRPr="00F40FC7">
        <w:rPr>
          <w:rFonts w:ascii="Book Antiqua" w:hAnsi="Book Antiqua"/>
        </w:rPr>
        <w:t xml:space="preserve">mechanisms to ensure that patients with diabetic foot infections have unimpeded access to medical care. Despite this, the “substitution culture” is evident </w:t>
      </w:r>
      <w:r w:rsidR="005E7326" w:rsidRPr="00F40FC7">
        <w:rPr>
          <w:rFonts w:ascii="Book Antiqua" w:hAnsi="Book Antiqua"/>
        </w:rPr>
        <w:t>in</w:t>
      </w:r>
      <w:r w:rsidRPr="00F40FC7">
        <w:rPr>
          <w:rFonts w:ascii="Book Antiqua" w:hAnsi="Book Antiqua"/>
        </w:rPr>
        <w:t xml:space="preserve"> modern reports from Trinidad &amp; Tobago</w:t>
      </w:r>
      <w:r w:rsidR="00361C95" w:rsidRPr="00361C95">
        <w:rPr>
          <w:rFonts w:ascii="Book Antiqua" w:hAnsi="Book Antiqua"/>
          <w:vertAlign w:val="superscript"/>
        </w:rPr>
        <w:t>[</w:t>
      </w:r>
      <w:r w:rsidRPr="00F40FC7">
        <w:rPr>
          <w:rFonts w:ascii="Book Antiqua" w:hAnsi="Book Antiqua"/>
          <w:vertAlign w:val="superscript"/>
        </w:rPr>
        <w:t>14,</w:t>
      </w:r>
      <w:r w:rsidR="00541295" w:rsidRPr="00F40FC7">
        <w:rPr>
          <w:rFonts w:ascii="Book Antiqua" w:hAnsi="Book Antiqua"/>
          <w:vertAlign w:val="superscript"/>
        </w:rPr>
        <w:t>39</w:t>
      </w:r>
      <w:r w:rsidRPr="00F40FC7">
        <w:rPr>
          <w:rFonts w:ascii="Book Antiqua" w:hAnsi="Book Antiqua"/>
          <w:vertAlign w:val="superscript"/>
        </w:rPr>
        <w:t>]</w:t>
      </w:r>
      <w:r w:rsidRPr="00F40FC7">
        <w:rPr>
          <w:rFonts w:ascii="Book Antiqua" w:hAnsi="Book Antiqua"/>
        </w:rPr>
        <w:t>, Jamaica</w:t>
      </w:r>
      <w:r w:rsidR="00361C95" w:rsidRPr="00361C95">
        <w:rPr>
          <w:rFonts w:ascii="Book Antiqua" w:hAnsi="Book Antiqua"/>
          <w:vertAlign w:val="superscript"/>
        </w:rPr>
        <w:t>[</w:t>
      </w:r>
      <w:r w:rsidR="00541295" w:rsidRPr="00F40FC7">
        <w:rPr>
          <w:rFonts w:ascii="Book Antiqua" w:hAnsi="Book Antiqua"/>
          <w:vertAlign w:val="superscript"/>
        </w:rPr>
        <w:t>41</w:t>
      </w:r>
      <w:r w:rsidRPr="00F40FC7">
        <w:rPr>
          <w:rFonts w:ascii="Book Antiqua" w:hAnsi="Book Antiqua"/>
          <w:vertAlign w:val="superscript"/>
        </w:rPr>
        <w:t>]</w:t>
      </w:r>
      <w:r w:rsidRPr="00F40FC7">
        <w:rPr>
          <w:rFonts w:ascii="Book Antiqua" w:hAnsi="Book Antiqua"/>
        </w:rPr>
        <w:t>, Barbados</w:t>
      </w:r>
      <w:r w:rsidR="00361C95" w:rsidRPr="00361C95">
        <w:rPr>
          <w:rFonts w:ascii="Book Antiqua" w:hAnsi="Book Antiqua"/>
          <w:vertAlign w:val="superscript"/>
        </w:rPr>
        <w:t>[</w:t>
      </w:r>
      <w:r w:rsidRPr="00F40FC7">
        <w:rPr>
          <w:rFonts w:ascii="Book Antiqua" w:hAnsi="Book Antiqua"/>
          <w:vertAlign w:val="superscript"/>
        </w:rPr>
        <w:t>6,9,</w:t>
      </w:r>
      <w:r w:rsidR="00541295" w:rsidRPr="00F40FC7">
        <w:rPr>
          <w:rFonts w:ascii="Book Antiqua" w:hAnsi="Book Antiqua"/>
          <w:vertAlign w:val="superscript"/>
        </w:rPr>
        <w:t>42</w:t>
      </w:r>
      <w:r w:rsidRPr="00F40FC7">
        <w:rPr>
          <w:rFonts w:ascii="Book Antiqua" w:hAnsi="Book Antiqua"/>
          <w:vertAlign w:val="superscript"/>
        </w:rPr>
        <w:t xml:space="preserve">] </w:t>
      </w:r>
      <w:r w:rsidRPr="00F40FC7">
        <w:rPr>
          <w:rFonts w:ascii="Book Antiqua" w:hAnsi="Book Antiqua"/>
        </w:rPr>
        <w:t>and Guyana</w:t>
      </w:r>
      <w:r w:rsidR="00361C95" w:rsidRPr="00361C95">
        <w:rPr>
          <w:rFonts w:ascii="Book Antiqua" w:hAnsi="Book Antiqua"/>
          <w:vertAlign w:val="superscript"/>
        </w:rPr>
        <w:t>[</w:t>
      </w:r>
      <w:r w:rsidR="00541295" w:rsidRPr="00F40FC7">
        <w:rPr>
          <w:rFonts w:ascii="Book Antiqua" w:hAnsi="Book Antiqua"/>
          <w:vertAlign w:val="superscript"/>
        </w:rPr>
        <w:t>43</w:t>
      </w:r>
      <w:r w:rsidRPr="00F40FC7">
        <w:rPr>
          <w:rFonts w:ascii="Book Antiqua" w:hAnsi="Book Antiqua"/>
          <w:vertAlign w:val="superscript"/>
        </w:rPr>
        <w:t>]</w:t>
      </w:r>
      <w:r w:rsidRPr="00F40FC7">
        <w:rPr>
          <w:rFonts w:ascii="Book Antiqua" w:hAnsi="Book Antiqua"/>
        </w:rPr>
        <w:t xml:space="preserve"> documenting that patients still do not access medical care early. These reports suggest that the existing preventative strategies fall short of their expectations. It may now be necessary to re-think these strategies, taking into account the Caribbean substitution culture.</w:t>
      </w:r>
    </w:p>
    <w:p w14:paraId="26DA2F1F" w14:textId="6CA60D64" w:rsidR="00765FEC" w:rsidRPr="00F40FC7" w:rsidRDefault="007771A5" w:rsidP="00004530">
      <w:pPr>
        <w:spacing w:line="360" w:lineRule="auto"/>
        <w:ind w:firstLineChars="100" w:firstLine="240"/>
        <w:jc w:val="both"/>
        <w:rPr>
          <w:rFonts w:ascii="Book Antiqua" w:hAnsi="Book Antiqua"/>
        </w:rPr>
      </w:pPr>
      <w:r w:rsidRPr="00F40FC7">
        <w:rPr>
          <w:rFonts w:ascii="Book Antiqua" w:hAnsi="Book Antiqua"/>
        </w:rPr>
        <w:t xml:space="preserve">In order to address these practices, </w:t>
      </w:r>
      <w:r w:rsidR="00477AE9" w:rsidRPr="00F40FC7">
        <w:rPr>
          <w:rFonts w:ascii="Book Antiqua" w:hAnsi="Book Antiqua"/>
        </w:rPr>
        <w:t xml:space="preserve">policy makers </w:t>
      </w:r>
      <w:r w:rsidR="007E1385" w:rsidRPr="00F40FC7">
        <w:rPr>
          <w:rFonts w:ascii="Book Antiqua" w:hAnsi="Book Antiqua"/>
        </w:rPr>
        <w:t>should</w:t>
      </w:r>
      <w:r w:rsidR="00477AE9" w:rsidRPr="00F40FC7">
        <w:rPr>
          <w:rFonts w:ascii="Book Antiqua" w:hAnsi="Book Antiqua"/>
        </w:rPr>
        <w:t xml:space="preserve"> </w:t>
      </w:r>
      <w:r w:rsidR="007E1385" w:rsidRPr="00F40FC7">
        <w:rPr>
          <w:rFonts w:ascii="Book Antiqua" w:hAnsi="Book Antiqua"/>
        </w:rPr>
        <w:t>be aware of</w:t>
      </w:r>
      <w:r w:rsidR="00BB661A" w:rsidRPr="00F40FC7">
        <w:rPr>
          <w:rFonts w:ascii="Book Antiqua" w:hAnsi="Book Antiqua"/>
        </w:rPr>
        <w:t xml:space="preserve"> the demographics of these </w:t>
      </w:r>
      <w:r w:rsidR="00672D8E" w:rsidRPr="00F40FC7">
        <w:rPr>
          <w:rFonts w:ascii="Book Antiqua" w:hAnsi="Book Antiqua"/>
        </w:rPr>
        <w:t>persons</w:t>
      </w:r>
      <w:r w:rsidR="00BB661A" w:rsidRPr="00F40FC7">
        <w:rPr>
          <w:rFonts w:ascii="Book Antiqua" w:hAnsi="Book Antiqua"/>
        </w:rPr>
        <w:t xml:space="preserve"> and document the practices that exist. </w:t>
      </w:r>
      <w:r w:rsidR="00337382" w:rsidRPr="00F40FC7">
        <w:rPr>
          <w:rFonts w:ascii="Book Antiqua" w:hAnsi="Book Antiqua"/>
        </w:rPr>
        <w:t xml:space="preserve">Harnarayan </w:t>
      </w:r>
      <w:r w:rsidR="00983D58" w:rsidRPr="00983D58">
        <w:rPr>
          <w:rFonts w:ascii="Book Antiqua" w:hAnsi="Book Antiqua"/>
          <w:i/>
          <w:iCs/>
        </w:rPr>
        <w:t>et al</w:t>
      </w:r>
      <w:r w:rsidR="00361C95" w:rsidRPr="00361C95">
        <w:rPr>
          <w:rFonts w:ascii="Book Antiqua" w:hAnsi="Book Antiqua"/>
          <w:vertAlign w:val="superscript"/>
        </w:rPr>
        <w:t>[</w:t>
      </w:r>
      <w:r w:rsidR="00337382" w:rsidRPr="00F40FC7">
        <w:rPr>
          <w:rFonts w:ascii="Book Antiqua" w:hAnsi="Book Antiqua"/>
          <w:vertAlign w:val="superscript"/>
        </w:rPr>
        <w:t>14</w:t>
      </w:r>
      <w:r w:rsidR="00F5570C" w:rsidRPr="00F40FC7">
        <w:rPr>
          <w:rFonts w:ascii="Book Antiqua" w:hAnsi="Book Antiqua"/>
          <w:vertAlign w:val="superscript"/>
        </w:rPr>
        <w:t>]</w:t>
      </w:r>
      <w:r w:rsidR="00F5570C" w:rsidRPr="00F40FC7">
        <w:rPr>
          <w:rFonts w:ascii="Book Antiqua" w:hAnsi="Book Antiqua"/>
        </w:rPr>
        <w:t xml:space="preserve"> examined 344 patients </w:t>
      </w:r>
      <w:r w:rsidR="00BB661A" w:rsidRPr="00F40FC7">
        <w:rPr>
          <w:rFonts w:ascii="Book Antiqua" w:hAnsi="Book Antiqua"/>
        </w:rPr>
        <w:t xml:space="preserve">with </w:t>
      </w:r>
      <w:r w:rsidR="00F5570C" w:rsidRPr="00F40FC7">
        <w:rPr>
          <w:rFonts w:ascii="Book Antiqua" w:hAnsi="Book Antiqua"/>
        </w:rPr>
        <w:t xml:space="preserve">diabetic foot infections who </w:t>
      </w:r>
      <w:r w:rsidR="00BB661A" w:rsidRPr="00F40FC7">
        <w:rPr>
          <w:rFonts w:ascii="Book Antiqua" w:hAnsi="Book Antiqua"/>
        </w:rPr>
        <w:t>chose</w:t>
      </w:r>
      <w:r w:rsidR="00F5570C" w:rsidRPr="00F40FC7">
        <w:rPr>
          <w:rFonts w:ascii="Book Antiqua" w:hAnsi="Book Antiqua"/>
        </w:rPr>
        <w:t xml:space="preserve"> </w:t>
      </w:r>
      <w:r w:rsidR="00BB661A" w:rsidRPr="00F40FC7">
        <w:rPr>
          <w:rFonts w:ascii="Book Antiqua" w:hAnsi="Book Antiqua"/>
        </w:rPr>
        <w:t>not to access</w:t>
      </w:r>
      <w:r w:rsidR="00F5570C" w:rsidRPr="00F40FC7">
        <w:rPr>
          <w:rFonts w:ascii="Book Antiqua" w:hAnsi="Book Antiqua"/>
        </w:rPr>
        <w:t xml:space="preserve"> medical </w:t>
      </w:r>
      <w:r w:rsidR="00BB661A" w:rsidRPr="00F40FC7">
        <w:rPr>
          <w:rFonts w:ascii="Book Antiqua" w:hAnsi="Book Antiqua"/>
        </w:rPr>
        <w:t>care</w:t>
      </w:r>
      <w:r w:rsidR="00F5570C" w:rsidRPr="00F40FC7">
        <w:rPr>
          <w:rFonts w:ascii="Book Antiqua" w:hAnsi="Book Antiqua"/>
        </w:rPr>
        <w:t xml:space="preserve"> in fav</w:t>
      </w:r>
      <w:r w:rsidR="00BB661A" w:rsidRPr="00F40FC7">
        <w:rPr>
          <w:rFonts w:ascii="Book Antiqua" w:hAnsi="Book Antiqua"/>
        </w:rPr>
        <w:t xml:space="preserve">our of </w:t>
      </w:r>
      <w:r w:rsidR="00C02035" w:rsidRPr="00F40FC7">
        <w:rPr>
          <w:rFonts w:ascii="Book Antiqua" w:hAnsi="Book Antiqua"/>
        </w:rPr>
        <w:t>alternative</w:t>
      </w:r>
      <w:r w:rsidR="00BB661A" w:rsidRPr="00F40FC7">
        <w:rPr>
          <w:rFonts w:ascii="Book Antiqua" w:hAnsi="Book Antiqua"/>
        </w:rPr>
        <w:t xml:space="preserve"> </w:t>
      </w:r>
      <w:r w:rsidR="00C02035" w:rsidRPr="00F40FC7">
        <w:rPr>
          <w:rFonts w:ascii="Book Antiqua" w:hAnsi="Book Antiqua"/>
        </w:rPr>
        <w:t>therapies</w:t>
      </w:r>
      <w:r w:rsidR="00F5570C" w:rsidRPr="00F40FC7">
        <w:rPr>
          <w:rFonts w:ascii="Book Antiqua" w:hAnsi="Book Antiqua"/>
        </w:rPr>
        <w:t xml:space="preserve">. </w:t>
      </w:r>
      <w:r w:rsidR="00BB661A" w:rsidRPr="00F40FC7">
        <w:rPr>
          <w:rFonts w:ascii="Book Antiqua" w:hAnsi="Book Antiqua"/>
        </w:rPr>
        <w:t xml:space="preserve">They identified middle-aged, afro-Caribbean males at a mean age of </w:t>
      </w:r>
      <w:r w:rsidR="00DA7160" w:rsidRPr="00F40FC7">
        <w:rPr>
          <w:rFonts w:ascii="Book Antiqua" w:hAnsi="Book Antiqua"/>
        </w:rPr>
        <w:t>56.4</w:t>
      </w:r>
      <w:r w:rsidR="004142D1">
        <w:rPr>
          <w:rFonts w:ascii="Book Antiqua" w:hAnsi="Book Antiqua"/>
        </w:rPr>
        <w:t xml:space="preserve"> </w:t>
      </w:r>
      <w:r w:rsidR="00DA7160" w:rsidRPr="00F40FC7">
        <w:rPr>
          <w:rFonts w:ascii="Book Antiqua" w:hAnsi="Book Antiqua"/>
        </w:rPr>
        <w:t>±</w:t>
      </w:r>
      <w:r w:rsidR="004142D1">
        <w:rPr>
          <w:rFonts w:ascii="Book Antiqua" w:hAnsi="Book Antiqua"/>
        </w:rPr>
        <w:t xml:space="preserve"> </w:t>
      </w:r>
      <w:r w:rsidR="00DA7160" w:rsidRPr="00F40FC7">
        <w:rPr>
          <w:rFonts w:ascii="Book Antiqua" w:hAnsi="Book Antiqua"/>
        </w:rPr>
        <w:t xml:space="preserve">12.4 years </w:t>
      </w:r>
      <w:r w:rsidR="00BB661A" w:rsidRPr="00F40FC7">
        <w:rPr>
          <w:rFonts w:ascii="Book Antiqua" w:hAnsi="Book Antiqua"/>
        </w:rPr>
        <w:t xml:space="preserve">as the </w:t>
      </w:r>
      <w:r w:rsidR="00DA7160" w:rsidRPr="00F40FC7">
        <w:rPr>
          <w:rFonts w:ascii="Book Antiqua" w:hAnsi="Book Antiqua"/>
        </w:rPr>
        <w:t>typical</w:t>
      </w:r>
      <w:r w:rsidR="00BB661A" w:rsidRPr="00F40FC7">
        <w:rPr>
          <w:rFonts w:ascii="Book Antiqua" w:hAnsi="Book Antiqua"/>
        </w:rPr>
        <w:t xml:space="preserve"> </w:t>
      </w:r>
      <w:r w:rsidR="00DA7160" w:rsidRPr="00F40FC7">
        <w:rPr>
          <w:rFonts w:ascii="Book Antiqua" w:hAnsi="Book Antiqua"/>
        </w:rPr>
        <w:t>persons</w:t>
      </w:r>
      <w:r w:rsidR="00BB661A" w:rsidRPr="00F40FC7">
        <w:rPr>
          <w:rFonts w:ascii="Book Antiqua" w:hAnsi="Book Antiqua"/>
        </w:rPr>
        <w:t xml:space="preserve"> </w:t>
      </w:r>
      <w:r w:rsidR="00977106" w:rsidRPr="00F40FC7">
        <w:rPr>
          <w:rFonts w:ascii="Book Antiqua" w:hAnsi="Book Antiqua"/>
        </w:rPr>
        <w:t>in whom the substitution cu</w:t>
      </w:r>
      <w:r w:rsidR="00B97BE2" w:rsidRPr="00F40FC7">
        <w:rPr>
          <w:rFonts w:ascii="Book Antiqua" w:hAnsi="Book Antiqua"/>
        </w:rPr>
        <w:t>l</w:t>
      </w:r>
      <w:r w:rsidR="00977106" w:rsidRPr="00F40FC7">
        <w:rPr>
          <w:rFonts w:ascii="Book Antiqua" w:hAnsi="Book Antiqua"/>
        </w:rPr>
        <w:t>t</w:t>
      </w:r>
      <w:r w:rsidR="00B97BE2" w:rsidRPr="00F40FC7">
        <w:rPr>
          <w:rFonts w:ascii="Book Antiqua" w:hAnsi="Book Antiqua"/>
        </w:rPr>
        <w:t xml:space="preserve">ure is </w:t>
      </w:r>
      <w:r w:rsidR="00977106" w:rsidRPr="00F40FC7">
        <w:rPr>
          <w:rFonts w:ascii="Book Antiqua" w:hAnsi="Book Antiqua"/>
        </w:rPr>
        <w:t>manifest</w:t>
      </w:r>
      <w:r w:rsidR="00361C95" w:rsidRPr="00361C95">
        <w:rPr>
          <w:rFonts w:ascii="Book Antiqua" w:hAnsi="Book Antiqua"/>
          <w:vertAlign w:val="superscript"/>
        </w:rPr>
        <w:t>[</w:t>
      </w:r>
      <w:r w:rsidR="00337382" w:rsidRPr="00F40FC7">
        <w:rPr>
          <w:rFonts w:ascii="Book Antiqua" w:hAnsi="Book Antiqua"/>
          <w:vertAlign w:val="superscript"/>
        </w:rPr>
        <w:t>14</w:t>
      </w:r>
      <w:r w:rsidR="00BB661A" w:rsidRPr="00F40FC7">
        <w:rPr>
          <w:rFonts w:ascii="Book Antiqua" w:hAnsi="Book Antiqua"/>
          <w:vertAlign w:val="superscript"/>
        </w:rPr>
        <w:t>]</w:t>
      </w:r>
      <w:r w:rsidR="00BB661A" w:rsidRPr="00F40FC7">
        <w:rPr>
          <w:rFonts w:ascii="Book Antiqua" w:hAnsi="Book Antiqua"/>
        </w:rPr>
        <w:t xml:space="preserve">. </w:t>
      </w:r>
      <w:r w:rsidR="002F1537" w:rsidRPr="00F40FC7">
        <w:rPr>
          <w:rFonts w:ascii="Book Antiqua" w:hAnsi="Book Antiqua"/>
        </w:rPr>
        <w:t>Surprisingl</w:t>
      </w:r>
      <w:r w:rsidR="00265D5B" w:rsidRPr="00F40FC7">
        <w:rPr>
          <w:rFonts w:ascii="Book Antiqua" w:hAnsi="Book Antiqua"/>
        </w:rPr>
        <w:t xml:space="preserve">y, it was experienced patients who </w:t>
      </w:r>
      <w:r w:rsidR="002F1537" w:rsidRPr="00F40FC7">
        <w:rPr>
          <w:rFonts w:ascii="Book Antiqua" w:hAnsi="Book Antiqua"/>
        </w:rPr>
        <w:t>lived with diabetes for a mean duration of 13 years</w:t>
      </w:r>
      <w:r w:rsidR="0020289A" w:rsidRPr="00F40FC7">
        <w:rPr>
          <w:rFonts w:ascii="Book Antiqua" w:hAnsi="Book Antiqua"/>
        </w:rPr>
        <w:t>, that engaged in these</w:t>
      </w:r>
      <w:r w:rsidR="002F1537" w:rsidRPr="00F40FC7">
        <w:rPr>
          <w:rFonts w:ascii="Book Antiqua" w:hAnsi="Book Antiqua"/>
        </w:rPr>
        <w:t xml:space="preserve"> practice</w:t>
      </w:r>
      <w:r w:rsidR="0020289A" w:rsidRPr="00F40FC7">
        <w:rPr>
          <w:rFonts w:ascii="Book Antiqua" w:hAnsi="Book Antiqua"/>
        </w:rPr>
        <w:t>s</w:t>
      </w:r>
      <w:r w:rsidR="00361C95" w:rsidRPr="00361C95">
        <w:rPr>
          <w:rFonts w:ascii="Book Antiqua" w:hAnsi="Book Antiqua"/>
          <w:vertAlign w:val="superscript"/>
        </w:rPr>
        <w:t>[</w:t>
      </w:r>
      <w:r w:rsidR="00337382" w:rsidRPr="00F40FC7">
        <w:rPr>
          <w:rFonts w:ascii="Book Antiqua" w:hAnsi="Book Antiqua"/>
          <w:vertAlign w:val="superscript"/>
        </w:rPr>
        <w:t>14</w:t>
      </w:r>
      <w:r w:rsidR="002F1537" w:rsidRPr="00F40FC7">
        <w:rPr>
          <w:rFonts w:ascii="Book Antiqua" w:hAnsi="Book Antiqua"/>
          <w:vertAlign w:val="superscript"/>
        </w:rPr>
        <w:t>]</w:t>
      </w:r>
      <w:r w:rsidR="002F1537" w:rsidRPr="00F40FC7">
        <w:rPr>
          <w:rFonts w:ascii="Book Antiqua" w:hAnsi="Book Antiqua"/>
        </w:rPr>
        <w:t xml:space="preserve">. </w:t>
      </w:r>
      <w:r w:rsidR="00265D5B" w:rsidRPr="00F40FC7">
        <w:rPr>
          <w:rFonts w:ascii="Book Antiqua" w:hAnsi="Book Antiqua"/>
        </w:rPr>
        <w:t xml:space="preserve">This study is important because it allows policy makers to identify a specific target population to work with. Additional demographic information that would be useful to target this problem include the educational level of the persons with diabetes who engage in this practice. This should be a focus of future studies. </w:t>
      </w:r>
    </w:p>
    <w:p w14:paraId="4398DE8B" w14:textId="419EEAF8" w:rsidR="00765FEC" w:rsidRPr="00F40FC7" w:rsidRDefault="00765FEC" w:rsidP="00004530">
      <w:pPr>
        <w:spacing w:line="360" w:lineRule="auto"/>
        <w:ind w:firstLineChars="100" w:firstLine="240"/>
        <w:jc w:val="both"/>
        <w:rPr>
          <w:rFonts w:ascii="Book Antiqua" w:hAnsi="Book Antiqua"/>
        </w:rPr>
      </w:pPr>
      <w:r w:rsidRPr="00F40FC7">
        <w:rPr>
          <w:rFonts w:ascii="Book Antiqua" w:hAnsi="Book Antiqua"/>
        </w:rPr>
        <w:t>Patient education is already practiced in these settings as a part of the “three tier approach” describe</w:t>
      </w:r>
      <w:r w:rsidR="007B3D92" w:rsidRPr="00F40FC7">
        <w:rPr>
          <w:rFonts w:ascii="Book Antiqua" w:hAnsi="Book Antiqua"/>
        </w:rPr>
        <w:t>d</w:t>
      </w:r>
      <w:r w:rsidRPr="00F40FC7">
        <w:rPr>
          <w:rFonts w:ascii="Book Antiqua" w:hAnsi="Book Antiqua"/>
        </w:rPr>
        <w:t xml:space="preserve"> above. </w:t>
      </w:r>
      <w:r w:rsidR="00541295" w:rsidRPr="00F40FC7">
        <w:rPr>
          <w:rFonts w:ascii="Book Antiqua" w:hAnsi="Book Antiqua"/>
        </w:rPr>
        <w:t>Persons with diabetes</w:t>
      </w:r>
      <w:r w:rsidRPr="00F40FC7">
        <w:rPr>
          <w:rFonts w:ascii="Book Antiqua" w:hAnsi="Book Antiqua"/>
        </w:rPr>
        <w:t xml:space="preserve"> were counseled in state-funded diabetes clinics that were strategically placed in high-traffic areas in the community.  </w:t>
      </w:r>
      <w:r w:rsidR="00265D5B" w:rsidRPr="00F40FC7">
        <w:rPr>
          <w:rFonts w:ascii="Book Antiqua" w:hAnsi="Book Antiqua"/>
        </w:rPr>
        <w:t xml:space="preserve">Harnarayan </w:t>
      </w:r>
      <w:r w:rsidR="00983D58" w:rsidRPr="00983D58">
        <w:rPr>
          <w:rFonts w:ascii="Book Antiqua" w:hAnsi="Book Antiqua"/>
          <w:i/>
          <w:iCs/>
        </w:rPr>
        <w:t>et al</w:t>
      </w:r>
      <w:r w:rsidR="00361C95" w:rsidRPr="00361C95">
        <w:rPr>
          <w:rFonts w:ascii="Book Antiqua" w:hAnsi="Book Antiqua"/>
          <w:vertAlign w:val="superscript"/>
        </w:rPr>
        <w:t>[</w:t>
      </w:r>
      <w:r w:rsidR="00265D5B" w:rsidRPr="00F40FC7">
        <w:rPr>
          <w:rFonts w:ascii="Book Antiqua" w:hAnsi="Book Antiqua"/>
          <w:vertAlign w:val="superscript"/>
        </w:rPr>
        <w:t xml:space="preserve">14] </w:t>
      </w:r>
      <w:r w:rsidR="00265D5B" w:rsidRPr="00F40FC7">
        <w:rPr>
          <w:rFonts w:ascii="Book Antiqua" w:hAnsi="Book Antiqua"/>
        </w:rPr>
        <w:t>reported that t</w:t>
      </w:r>
      <w:r w:rsidR="00C02035" w:rsidRPr="00F40FC7">
        <w:rPr>
          <w:rFonts w:ascii="Book Antiqua" w:hAnsi="Book Antiqua"/>
        </w:rPr>
        <w:t>he</w:t>
      </w:r>
      <w:r w:rsidR="00265D5B" w:rsidRPr="00F40FC7">
        <w:rPr>
          <w:rFonts w:ascii="Book Antiqua" w:hAnsi="Book Antiqua"/>
        </w:rPr>
        <w:t xml:space="preserve"> p</w:t>
      </w:r>
      <w:r w:rsidR="00541295" w:rsidRPr="00F40FC7">
        <w:rPr>
          <w:rFonts w:ascii="Book Antiqua" w:hAnsi="Book Antiqua"/>
        </w:rPr>
        <w:t>ersons with diabetes who engaged</w:t>
      </w:r>
      <w:r w:rsidR="00265D5B" w:rsidRPr="00F40FC7">
        <w:rPr>
          <w:rFonts w:ascii="Book Antiqua" w:hAnsi="Book Antiqua"/>
        </w:rPr>
        <w:t xml:space="preserve"> in these practices </w:t>
      </w:r>
      <w:r w:rsidR="00C02035" w:rsidRPr="00F40FC7">
        <w:rPr>
          <w:rFonts w:ascii="Book Antiqua" w:hAnsi="Book Antiqua"/>
        </w:rPr>
        <w:t xml:space="preserve">were informed patients, 100% having been </w:t>
      </w:r>
      <w:r w:rsidR="00C02035" w:rsidRPr="00F40FC7">
        <w:rPr>
          <w:rFonts w:ascii="Book Antiqua" w:hAnsi="Book Antiqua"/>
        </w:rPr>
        <w:lastRenderedPageBreak/>
        <w:t xml:space="preserve">previously counseled on the dangers of diabetic foot infections. </w:t>
      </w:r>
      <w:r w:rsidRPr="00F40FC7">
        <w:rPr>
          <w:rFonts w:ascii="Book Antiqua" w:hAnsi="Book Antiqua"/>
        </w:rPr>
        <w:t xml:space="preserve">However, </w:t>
      </w:r>
      <w:r w:rsidR="00541295" w:rsidRPr="00F40FC7">
        <w:rPr>
          <w:rFonts w:ascii="Book Antiqua" w:hAnsi="Book Antiqua"/>
        </w:rPr>
        <w:t>it was not stated whether</w:t>
      </w:r>
      <w:r w:rsidRPr="00F40FC7">
        <w:rPr>
          <w:rFonts w:ascii="Book Antiqua" w:hAnsi="Book Antiqua"/>
        </w:rPr>
        <w:t xml:space="preserve"> </w:t>
      </w:r>
      <w:r w:rsidR="00265D5B" w:rsidRPr="00F40FC7">
        <w:rPr>
          <w:rFonts w:ascii="Book Antiqua" w:hAnsi="Book Antiqua"/>
        </w:rPr>
        <w:t xml:space="preserve">medical practitioners </w:t>
      </w:r>
      <w:r w:rsidRPr="00F40FC7">
        <w:rPr>
          <w:rFonts w:ascii="Book Antiqua" w:hAnsi="Book Antiqua"/>
        </w:rPr>
        <w:t>who counsel</w:t>
      </w:r>
      <w:r w:rsidR="00541295" w:rsidRPr="00F40FC7">
        <w:rPr>
          <w:rFonts w:ascii="Book Antiqua" w:hAnsi="Book Antiqua"/>
        </w:rPr>
        <w:t>ed</w:t>
      </w:r>
      <w:r w:rsidRPr="00F40FC7">
        <w:rPr>
          <w:rFonts w:ascii="Book Antiqua" w:hAnsi="Book Antiqua"/>
        </w:rPr>
        <w:t xml:space="preserve"> these </w:t>
      </w:r>
      <w:r w:rsidR="00541295" w:rsidRPr="00F40FC7">
        <w:rPr>
          <w:rFonts w:ascii="Book Antiqua" w:hAnsi="Book Antiqua"/>
        </w:rPr>
        <w:t>individuals</w:t>
      </w:r>
      <w:r w:rsidRPr="00F40FC7">
        <w:rPr>
          <w:rFonts w:ascii="Book Antiqua" w:hAnsi="Book Antiqua"/>
        </w:rPr>
        <w:t xml:space="preserve"> </w:t>
      </w:r>
      <w:r w:rsidR="00541295" w:rsidRPr="00F40FC7">
        <w:rPr>
          <w:rFonts w:ascii="Book Antiqua" w:hAnsi="Book Antiqua"/>
        </w:rPr>
        <w:t>had</w:t>
      </w:r>
      <w:r w:rsidR="00265D5B" w:rsidRPr="00F40FC7">
        <w:rPr>
          <w:rFonts w:ascii="Book Antiqua" w:hAnsi="Book Antiqua"/>
        </w:rPr>
        <w:t xml:space="preserve"> specific training in counseling methods. Therefore, it was unclear whether they were able to build rapport with patients. For example, the counselors could inadvertently build distrust if they </w:t>
      </w:r>
      <w:r w:rsidR="00265D5B" w:rsidRPr="00F40FC7">
        <w:rPr>
          <w:rFonts w:ascii="Book Antiqua" w:hAnsi="Book Antiqua"/>
          <w:shd w:val="clear" w:color="auto" w:fill="FFFFFF"/>
        </w:rPr>
        <w:t xml:space="preserve">maligned traditional practices or spoke down to patients in language they could not understand. Alternatively, </w:t>
      </w:r>
      <w:r w:rsidR="00265D5B" w:rsidRPr="00F40FC7">
        <w:rPr>
          <w:rFonts w:ascii="Book Antiqua" w:hAnsi="Book Antiqua"/>
        </w:rPr>
        <w:t>it would</w:t>
      </w:r>
      <w:r w:rsidR="00541295" w:rsidRPr="00F40FC7">
        <w:rPr>
          <w:rFonts w:ascii="Book Antiqua" w:hAnsi="Book Antiqua"/>
        </w:rPr>
        <w:t xml:space="preserve"> have</w:t>
      </w:r>
      <w:r w:rsidR="00265D5B" w:rsidRPr="00F40FC7">
        <w:rPr>
          <w:rFonts w:ascii="Book Antiqua" w:hAnsi="Book Antiqua"/>
        </w:rPr>
        <w:t xml:space="preserve"> be</w:t>
      </w:r>
      <w:r w:rsidR="00541295" w:rsidRPr="00F40FC7">
        <w:rPr>
          <w:rFonts w:ascii="Book Antiqua" w:hAnsi="Book Antiqua"/>
        </w:rPr>
        <w:t>en</w:t>
      </w:r>
      <w:r w:rsidR="00265D5B" w:rsidRPr="00F40FC7">
        <w:rPr>
          <w:rFonts w:ascii="Book Antiqua" w:hAnsi="Book Antiqua"/>
        </w:rPr>
        <w:t xml:space="preserve"> appropriate for the counselors to address these practices </w:t>
      </w:r>
      <w:r w:rsidR="00541295" w:rsidRPr="00F40FC7">
        <w:rPr>
          <w:rFonts w:ascii="Book Antiqua" w:hAnsi="Book Antiqua"/>
        </w:rPr>
        <w:t>by</w:t>
      </w:r>
      <w:r w:rsidR="00265D5B" w:rsidRPr="00F40FC7">
        <w:rPr>
          <w:rFonts w:ascii="Book Antiqua" w:hAnsi="Book Antiqua"/>
        </w:rPr>
        <w:t xml:space="preserve"> distinguishing ones that seemed effective from those that were not and/or distinguishing practices that were harmful from those that might have some value and warrant respect. </w:t>
      </w:r>
    </w:p>
    <w:p w14:paraId="775FFF4F" w14:textId="239A7C2D" w:rsidR="00765FEC" w:rsidRPr="00F40FC7" w:rsidRDefault="00765FEC" w:rsidP="00004530">
      <w:pPr>
        <w:spacing w:line="360" w:lineRule="auto"/>
        <w:ind w:firstLineChars="100" w:firstLine="240"/>
        <w:jc w:val="both"/>
        <w:rPr>
          <w:rFonts w:ascii="Book Antiqua" w:hAnsi="Book Antiqua"/>
        </w:rPr>
      </w:pPr>
      <w:r w:rsidRPr="00F40FC7">
        <w:rPr>
          <w:rFonts w:ascii="Book Antiqua" w:hAnsi="Book Antiqua"/>
        </w:rPr>
        <w:t xml:space="preserve">Another way that the educational process could be improved would be to have pre and post-counseling surveys to determine whether the activity was successful in curbing patient beliefs and practices. If an intervention is not proven to be successful, then early change can be implemented. </w:t>
      </w:r>
    </w:p>
    <w:p w14:paraId="75F5DCF4" w14:textId="3D39F6AA" w:rsidR="0020289A" w:rsidRPr="00F40FC7" w:rsidRDefault="00541295" w:rsidP="00004530">
      <w:pPr>
        <w:spacing w:line="360" w:lineRule="auto"/>
        <w:ind w:firstLineChars="100" w:firstLine="240"/>
        <w:jc w:val="both"/>
        <w:rPr>
          <w:rFonts w:ascii="Book Antiqua" w:hAnsi="Book Antiqua"/>
        </w:rPr>
      </w:pPr>
      <w:r w:rsidRPr="00F40FC7">
        <w:rPr>
          <w:rFonts w:ascii="Book Antiqua" w:hAnsi="Book Antiqua"/>
        </w:rPr>
        <w:t>Policy makers should always be</w:t>
      </w:r>
      <w:r w:rsidR="00684453" w:rsidRPr="00F40FC7">
        <w:rPr>
          <w:rFonts w:ascii="Book Antiqua" w:hAnsi="Book Antiqua"/>
        </w:rPr>
        <w:t xml:space="preserve"> aware</w:t>
      </w:r>
      <w:r w:rsidR="0020289A" w:rsidRPr="00F40FC7">
        <w:rPr>
          <w:rFonts w:ascii="Book Antiqua" w:hAnsi="Book Antiqua"/>
        </w:rPr>
        <w:t xml:space="preserve"> of the </w:t>
      </w:r>
      <w:r w:rsidR="00B97BE2" w:rsidRPr="00F40FC7">
        <w:rPr>
          <w:rFonts w:ascii="Book Antiqua" w:hAnsi="Book Antiqua"/>
        </w:rPr>
        <w:t>alternative</w:t>
      </w:r>
      <w:r w:rsidR="0020289A" w:rsidRPr="00F40FC7">
        <w:rPr>
          <w:rFonts w:ascii="Book Antiqua" w:hAnsi="Book Antiqua"/>
        </w:rPr>
        <w:t xml:space="preserve"> strategies that are</w:t>
      </w:r>
      <w:r w:rsidR="00B97BE2" w:rsidRPr="00F40FC7">
        <w:rPr>
          <w:rFonts w:ascii="Book Antiqua" w:hAnsi="Book Antiqua"/>
        </w:rPr>
        <w:t xml:space="preserve"> in common use</w:t>
      </w:r>
      <w:r w:rsidR="00765FEC" w:rsidRPr="00F40FC7">
        <w:rPr>
          <w:rFonts w:ascii="Book Antiqua" w:hAnsi="Book Antiqua"/>
        </w:rPr>
        <w:t xml:space="preserve"> and study their outcomes. In this way, patient education can be directed. </w:t>
      </w:r>
      <w:r w:rsidR="00C07F4B" w:rsidRPr="00F40FC7">
        <w:rPr>
          <w:rFonts w:ascii="Book Antiqua" w:hAnsi="Book Antiqua"/>
        </w:rPr>
        <w:t>Ongoing research into this would also allow</w:t>
      </w:r>
      <w:r w:rsidR="00765FEC" w:rsidRPr="00F40FC7">
        <w:rPr>
          <w:rFonts w:ascii="Book Antiqua" w:hAnsi="Book Antiqua"/>
        </w:rPr>
        <w:t xml:space="preserve"> </w:t>
      </w:r>
      <w:r w:rsidR="00C07F4B" w:rsidRPr="00F40FC7">
        <w:rPr>
          <w:rFonts w:ascii="Book Antiqua" w:hAnsi="Book Antiqua"/>
        </w:rPr>
        <w:t>medical</w:t>
      </w:r>
      <w:r w:rsidR="00765FEC" w:rsidRPr="00F40FC7">
        <w:rPr>
          <w:rFonts w:ascii="Book Antiqua" w:hAnsi="Book Antiqua"/>
        </w:rPr>
        <w:t xml:space="preserve"> practitioners </w:t>
      </w:r>
      <w:r w:rsidR="00C07F4B" w:rsidRPr="00F40FC7">
        <w:rPr>
          <w:rFonts w:ascii="Book Antiqua" w:hAnsi="Book Antiqua"/>
        </w:rPr>
        <w:t>to</w:t>
      </w:r>
      <w:r w:rsidR="00765FEC" w:rsidRPr="00F40FC7">
        <w:rPr>
          <w:rFonts w:ascii="Book Antiqua" w:hAnsi="Book Antiqua"/>
        </w:rPr>
        <w:t xml:space="preserve"> identify specific prac</w:t>
      </w:r>
      <w:r w:rsidR="007E1385" w:rsidRPr="00F40FC7">
        <w:rPr>
          <w:rFonts w:ascii="Book Antiqua" w:hAnsi="Book Antiqua"/>
        </w:rPr>
        <w:t>tices that may be harmful to pa</w:t>
      </w:r>
      <w:r w:rsidR="00765FEC" w:rsidRPr="00F40FC7">
        <w:rPr>
          <w:rFonts w:ascii="Book Antiqua" w:hAnsi="Book Antiqua"/>
        </w:rPr>
        <w:t>t</w:t>
      </w:r>
      <w:r w:rsidR="007E1385" w:rsidRPr="00F40FC7">
        <w:rPr>
          <w:rFonts w:ascii="Book Antiqua" w:hAnsi="Book Antiqua"/>
        </w:rPr>
        <w:t>i</w:t>
      </w:r>
      <w:r w:rsidR="00765FEC" w:rsidRPr="00F40FC7">
        <w:rPr>
          <w:rFonts w:ascii="Book Antiqua" w:hAnsi="Book Antiqua"/>
        </w:rPr>
        <w:t xml:space="preserve">ents and distinguish them from those that may be beneficial. Patients </w:t>
      </w:r>
      <w:r w:rsidR="00C07F4B" w:rsidRPr="00F40FC7">
        <w:rPr>
          <w:rFonts w:ascii="Book Antiqua" w:hAnsi="Book Antiqua"/>
        </w:rPr>
        <w:t>may</w:t>
      </w:r>
      <w:r w:rsidR="00765FEC" w:rsidRPr="00F40FC7">
        <w:rPr>
          <w:rFonts w:ascii="Book Antiqua" w:hAnsi="Book Antiqua"/>
        </w:rPr>
        <w:t xml:space="preserve"> be appreciative of this approach. </w:t>
      </w:r>
      <w:r w:rsidR="006161A1" w:rsidRPr="00F40FC7">
        <w:rPr>
          <w:rFonts w:ascii="Book Antiqua" w:hAnsi="Book Antiqua"/>
        </w:rPr>
        <w:t>A good example</w:t>
      </w:r>
      <w:r w:rsidR="00765FEC" w:rsidRPr="00F40FC7">
        <w:rPr>
          <w:rFonts w:ascii="Book Antiqua" w:hAnsi="Book Antiqua"/>
        </w:rPr>
        <w:t xml:space="preserve"> is when patients pour</w:t>
      </w:r>
      <w:r w:rsidR="0020289A" w:rsidRPr="00F40FC7">
        <w:rPr>
          <w:rFonts w:ascii="Book Antiqua" w:hAnsi="Book Antiqua"/>
        </w:rPr>
        <w:t xml:space="preserve"> </w:t>
      </w:r>
      <w:r w:rsidR="00765FEC" w:rsidRPr="00F40FC7">
        <w:rPr>
          <w:rFonts w:ascii="Book Antiqua" w:hAnsi="Book Antiqua"/>
        </w:rPr>
        <w:t>hot</w:t>
      </w:r>
      <w:r w:rsidR="0020289A" w:rsidRPr="00F40FC7">
        <w:rPr>
          <w:rFonts w:ascii="Book Antiqua" w:hAnsi="Book Antiqua"/>
        </w:rPr>
        <w:t xml:space="preserve"> parrafi</w:t>
      </w:r>
      <w:r w:rsidR="004604B4" w:rsidRPr="00F40FC7">
        <w:rPr>
          <w:rFonts w:ascii="Book Antiqua" w:hAnsi="Book Antiqua"/>
        </w:rPr>
        <w:t>n</w:t>
      </w:r>
      <w:r w:rsidR="0020289A" w:rsidRPr="00F40FC7">
        <w:rPr>
          <w:rFonts w:ascii="Book Antiqua" w:hAnsi="Book Antiqua"/>
        </w:rPr>
        <w:t xml:space="preserve"> wax</w:t>
      </w:r>
      <w:r w:rsidR="006161A1" w:rsidRPr="00F40FC7">
        <w:rPr>
          <w:rFonts w:ascii="Book Antiqua" w:hAnsi="Book Antiqua"/>
        </w:rPr>
        <w:t>, cooking oil or grease</w:t>
      </w:r>
      <w:r w:rsidR="0020289A" w:rsidRPr="00F40FC7">
        <w:rPr>
          <w:rFonts w:ascii="Book Antiqua" w:hAnsi="Book Antiqua"/>
        </w:rPr>
        <w:t xml:space="preserve"> directly onto </w:t>
      </w:r>
      <w:r w:rsidR="00765FEC" w:rsidRPr="00F40FC7">
        <w:rPr>
          <w:rFonts w:ascii="Book Antiqua" w:hAnsi="Book Antiqua"/>
        </w:rPr>
        <w:t>an</w:t>
      </w:r>
      <w:r w:rsidR="0020289A" w:rsidRPr="00F40FC7">
        <w:rPr>
          <w:rFonts w:ascii="Book Antiqua" w:hAnsi="Book Antiqua"/>
        </w:rPr>
        <w:t xml:space="preserve"> infected wound. In persons with diabetes who have neuropathy, this could resul</w:t>
      </w:r>
      <w:r w:rsidR="00B97BE2" w:rsidRPr="00F40FC7">
        <w:rPr>
          <w:rFonts w:ascii="Book Antiqua" w:hAnsi="Book Antiqua"/>
        </w:rPr>
        <w:t>t in devastating thermal injury.</w:t>
      </w:r>
      <w:r w:rsidR="0020289A" w:rsidRPr="00F40FC7">
        <w:rPr>
          <w:rFonts w:ascii="Book Antiqua" w:hAnsi="Book Antiqua"/>
        </w:rPr>
        <w:t xml:space="preserve"> </w:t>
      </w:r>
      <w:r w:rsidR="006161A1" w:rsidRPr="00F40FC7">
        <w:rPr>
          <w:rFonts w:ascii="Book Antiqua" w:hAnsi="Book Antiqua"/>
        </w:rPr>
        <w:t>In addition</w:t>
      </w:r>
      <w:r w:rsidR="0020289A" w:rsidRPr="00F40FC7">
        <w:rPr>
          <w:rFonts w:ascii="Book Antiqua" w:hAnsi="Book Antiqua"/>
        </w:rPr>
        <w:t xml:space="preserve">, we </w:t>
      </w:r>
      <w:r w:rsidR="006161A1" w:rsidRPr="00F40FC7">
        <w:rPr>
          <w:rFonts w:ascii="Book Antiqua" w:hAnsi="Book Antiqua"/>
        </w:rPr>
        <w:t>can point out that</w:t>
      </w:r>
      <w:r w:rsidR="00672D8E" w:rsidRPr="00F40FC7">
        <w:rPr>
          <w:rFonts w:ascii="Book Antiqua" w:hAnsi="Book Antiqua"/>
        </w:rPr>
        <w:t xml:space="preserve"> there is</w:t>
      </w:r>
      <w:r w:rsidR="0020289A" w:rsidRPr="00F40FC7">
        <w:rPr>
          <w:rFonts w:ascii="Book Antiqua" w:hAnsi="Book Antiqua"/>
        </w:rPr>
        <w:t xml:space="preserve"> no standardized agent, dosing</w:t>
      </w:r>
      <w:r w:rsidR="00672D8E" w:rsidRPr="00F40FC7">
        <w:rPr>
          <w:rFonts w:ascii="Book Antiqua" w:hAnsi="Book Antiqua"/>
        </w:rPr>
        <w:t xml:space="preserve">, frequency of applications or duration of therapy. </w:t>
      </w:r>
    </w:p>
    <w:p w14:paraId="1D1B3B2F" w14:textId="754BCEA5" w:rsidR="0020289A" w:rsidRPr="00F40FC7" w:rsidRDefault="00A77283" w:rsidP="00004530">
      <w:pPr>
        <w:spacing w:line="360" w:lineRule="auto"/>
        <w:ind w:firstLineChars="100" w:firstLine="240"/>
        <w:jc w:val="both"/>
        <w:rPr>
          <w:rFonts w:ascii="Book Antiqua" w:hAnsi="Book Antiqua"/>
        </w:rPr>
      </w:pPr>
      <w:r w:rsidRPr="00F40FC7">
        <w:rPr>
          <w:rFonts w:ascii="Book Antiqua" w:hAnsi="Book Antiqua"/>
        </w:rPr>
        <w:t xml:space="preserve">In some cases, legal means can be used. For example, we detailed a disturbing practice where persons with diabetes were able to </w:t>
      </w:r>
      <w:r w:rsidR="0020289A" w:rsidRPr="00F40FC7">
        <w:rPr>
          <w:rFonts w:ascii="Book Antiqua" w:hAnsi="Book Antiqua"/>
        </w:rPr>
        <w:t>purchas</w:t>
      </w:r>
      <w:r w:rsidRPr="00F40FC7">
        <w:rPr>
          <w:rFonts w:ascii="Book Antiqua" w:hAnsi="Book Antiqua"/>
        </w:rPr>
        <w:t xml:space="preserve">e </w:t>
      </w:r>
      <w:r w:rsidR="0020289A" w:rsidRPr="00F40FC7">
        <w:rPr>
          <w:rFonts w:ascii="Book Antiqua" w:hAnsi="Book Antiqua"/>
        </w:rPr>
        <w:t xml:space="preserve">“pills” from </w:t>
      </w:r>
      <w:r w:rsidRPr="00F40FC7">
        <w:rPr>
          <w:rFonts w:ascii="Book Antiqua" w:hAnsi="Book Antiqua"/>
        </w:rPr>
        <w:t xml:space="preserve">unregulated </w:t>
      </w:r>
      <w:r w:rsidR="0020289A" w:rsidRPr="00F40FC7">
        <w:rPr>
          <w:rFonts w:ascii="Book Antiqua" w:hAnsi="Book Antiqua"/>
        </w:rPr>
        <w:t xml:space="preserve">streetside vendors </w:t>
      </w:r>
      <w:r w:rsidRPr="00F40FC7">
        <w:rPr>
          <w:rFonts w:ascii="Book Antiqua" w:hAnsi="Book Antiqua"/>
        </w:rPr>
        <w:t xml:space="preserve">with </w:t>
      </w:r>
      <w:r w:rsidR="0020289A" w:rsidRPr="00F40FC7">
        <w:rPr>
          <w:rFonts w:ascii="Book Antiqua" w:hAnsi="Book Antiqua"/>
        </w:rPr>
        <w:t xml:space="preserve">no </w:t>
      </w:r>
      <w:r w:rsidRPr="00F40FC7">
        <w:rPr>
          <w:rFonts w:ascii="Book Antiqua" w:hAnsi="Book Antiqua"/>
        </w:rPr>
        <w:t xml:space="preserve">awareness of the name of the drug or </w:t>
      </w:r>
      <w:r w:rsidR="0020289A" w:rsidRPr="00F40FC7">
        <w:rPr>
          <w:rFonts w:ascii="Book Antiqua" w:hAnsi="Book Antiqua"/>
        </w:rPr>
        <w:t>instruction on dose, frequency or duration of the drugs</w:t>
      </w:r>
      <w:r w:rsidR="00361C95" w:rsidRPr="00361C95">
        <w:rPr>
          <w:rFonts w:ascii="Book Antiqua" w:hAnsi="Book Antiqua"/>
          <w:vertAlign w:val="superscript"/>
        </w:rPr>
        <w:t>[</w:t>
      </w:r>
      <w:r w:rsidRPr="00F40FC7">
        <w:rPr>
          <w:rFonts w:ascii="Book Antiqua" w:hAnsi="Book Antiqua"/>
          <w:vertAlign w:val="superscript"/>
        </w:rPr>
        <w:t>14]</w:t>
      </w:r>
      <w:r w:rsidR="0020289A" w:rsidRPr="00F40FC7">
        <w:rPr>
          <w:rFonts w:ascii="Book Antiqua" w:hAnsi="Book Antiqua"/>
        </w:rPr>
        <w:t xml:space="preserve">. </w:t>
      </w:r>
      <w:r w:rsidRPr="00F40FC7">
        <w:rPr>
          <w:rFonts w:ascii="Book Antiqua" w:hAnsi="Book Antiqua"/>
        </w:rPr>
        <w:t>T</w:t>
      </w:r>
      <w:r w:rsidR="00B075FE" w:rsidRPr="00F40FC7">
        <w:rPr>
          <w:rFonts w:ascii="Book Antiqua" w:hAnsi="Book Antiqua"/>
        </w:rPr>
        <w:t>his</w:t>
      </w:r>
      <w:r w:rsidR="00672D8E" w:rsidRPr="00F40FC7">
        <w:rPr>
          <w:rFonts w:ascii="Book Antiqua" w:hAnsi="Book Antiqua"/>
        </w:rPr>
        <w:t xml:space="preserve"> demonstrates the </w:t>
      </w:r>
      <w:r w:rsidRPr="00F40FC7">
        <w:rPr>
          <w:rFonts w:ascii="Book Antiqua" w:hAnsi="Book Antiqua"/>
        </w:rPr>
        <w:t>severity of the problem because the</w:t>
      </w:r>
      <w:r w:rsidR="00672D8E" w:rsidRPr="00F40FC7">
        <w:rPr>
          <w:rFonts w:ascii="Book Antiqua" w:hAnsi="Book Antiqua"/>
        </w:rPr>
        <w:t xml:space="preserve"> pe</w:t>
      </w:r>
      <w:r w:rsidR="00165B29" w:rsidRPr="00F40FC7">
        <w:rPr>
          <w:rFonts w:ascii="Book Antiqua" w:hAnsi="Book Antiqua"/>
        </w:rPr>
        <w:t>rsons engaging in this</w:t>
      </w:r>
      <w:r w:rsidR="00C07F4B" w:rsidRPr="00F40FC7">
        <w:rPr>
          <w:rFonts w:ascii="Book Antiqua" w:hAnsi="Book Antiqua"/>
        </w:rPr>
        <w:t xml:space="preserve"> practice had</w:t>
      </w:r>
      <w:r w:rsidR="00672D8E" w:rsidRPr="00F40FC7">
        <w:rPr>
          <w:rFonts w:ascii="Book Antiqua" w:hAnsi="Book Antiqua"/>
        </w:rPr>
        <w:t xml:space="preserve"> such </w:t>
      </w:r>
      <w:r w:rsidR="00165B29" w:rsidRPr="00F40FC7">
        <w:rPr>
          <w:rFonts w:ascii="Book Antiqua" w:hAnsi="Book Antiqua"/>
        </w:rPr>
        <w:t>indifference</w:t>
      </w:r>
      <w:r w:rsidR="00672D8E" w:rsidRPr="00F40FC7">
        <w:rPr>
          <w:rFonts w:ascii="Book Antiqua" w:hAnsi="Book Antiqua"/>
        </w:rPr>
        <w:t xml:space="preserve"> for conventional medicine, that they </w:t>
      </w:r>
      <w:r w:rsidR="00165B29" w:rsidRPr="00F40FC7">
        <w:rPr>
          <w:rFonts w:ascii="Book Antiqua" w:hAnsi="Book Antiqua"/>
        </w:rPr>
        <w:t>were</w:t>
      </w:r>
      <w:r w:rsidR="00672D8E" w:rsidRPr="00F40FC7">
        <w:rPr>
          <w:rFonts w:ascii="Book Antiqua" w:hAnsi="Book Antiqua"/>
        </w:rPr>
        <w:t xml:space="preserve"> willing to pay </w:t>
      </w:r>
      <w:r w:rsidR="00B075FE" w:rsidRPr="00F40FC7">
        <w:rPr>
          <w:rFonts w:ascii="Book Antiqua" w:hAnsi="Book Antiqua"/>
        </w:rPr>
        <w:t>“alternative healers”</w:t>
      </w:r>
      <w:r w:rsidR="00672D8E" w:rsidRPr="00F40FC7">
        <w:rPr>
          <w:rFonts w:ascii="Book Antiqua" w:hAnsi="Book Antiqua"/>
        </w:rPr>
        <w:t xml:space="preserve"> even </w:t>
      </w:r>
      <w:r w:rsidR="00165B29" w:rsidRPr="00F40FC7">
        <w:rPr>
          <w:rFonts w:ascii="Book Antiqua" w:hAnsi="Book Antiqua"/>
        </w:rPr>
        <w:t xml:space="preserve">though </w:t>
      </w:r>
      <w:r w:rsidR="00B075FE" w:rsidRPr="00F40FC7">
        <w:rPr>
          <w:rFonts w:ascii="Book Antiqua" w:hAnsi="Book Antiqua"/>
        </w:rPr>
        <w:t xml:space="preserve">state-funded </w:t>
      </w:r>
      <w:r w:rsidR="00165B29" w:rsidRPr="00F40FC7">
        <w:rPr>
          <w:rFonts w:ascii="Book Antiqua" w:hAnsi="Book Antiqua"/>
        </w:rPr>
        <w:t>conventional</w:t>
      </w:r>
      <w:r w:rsidR="00672D8E" w:rsidRPr="00F40FC7">
        <w:rPr>
          <w:rFonts w:ascii="Book Antiqua" w:hAnsi="Book Antiqua"/>
        </w:rPr>
        <w:t xml:space="preserve"> health care w</w:t>
      </w:r>
      <w:r w:rsidR="00165B29" w:rsidRPr="00F40FC7">
        <w:rPr>
          <w:rFonts w:ascii="Book Antiqua" w:hAnsi="Book Antiqua"/>
        </w:rPr>
        <w:t xml:space="preserve">as </w:t>
      </w:r>
      <w:r w:rsidR="00165B29" w:rsidRPr="00F40FC7">
        <w:rPr>
          <w:rFonts w:ascii="Book Antiqua" w:hAnsi="Book Antiqua"/>
        </w:rPr>
        <w:lastRenderedPageBreak/>
        <w:t>available</w:t>
      </w:r>
      <w:r w:rsidR="00672D8E" w:rsidRPr="00F40FC7">
        <w:rPr>
          <w:rFonts w:ascii="Book Antiqua" w:hAnsi="Book Antiqua"/>
        </w:rPr>
        <w:t xml:space="preserve"> </w:t>
      </w:r>
      <w:r w:rsidR="00F92E63" w:rsidRPr="00F40FC7">
        <w:rPr>
          <w:rFonts w:ascii="Book Antiqua" w:hAnsi="Book Antiqua"/>
        </w:rPr>
        <w:t xml:space="preserve">to them </w:t>
      </w:r>
      <w:r w:rsidR="00672D8E" w:rsidRPr="00F40FC7">
        <w:rPr>
          <w:rFonts w:ascii="Book Antiqua" w:hAnsi="Book Antiqua"/>
        </w:rPr>
        <w:t xml:space="preserve">free of charge. </w:t>
      </w:r>
      <w:r w:rsidRPr="00F40FC7">
        <w:rPr>
          <w:rFonts w:ascii="Book Antiqua" w:hAnsi="Book Antiqua"/>
        </w:rPr>
        <w:t>This</w:t>
      </w:r>
      <w:r w:rsidR="0020289A" w:rsidRPr="00F40FC7">
        <w:rPr>
          <w:rFonts w:ascii="Book Antiqua" w:hAnsi="Book Antiqua"/>
        </w:rPr>
        <w:t xml:space="preserve"> </w:t>
      </w:r>
      <w:r w:rsidR="00165B29" w:rsidRPr="00F40FC7">
        <w:rPr>
          <w:rFonts w:ascii="Book Antiqua" w:hAnsi="Book Antiqua"/>
        </w:rPr>
        <w:t>could</w:t>
      </w:r>
      <w:r w:rsidR="0020289A" w:rsidRPr="00F40FC7">
        <w:rPr>
          <w:rFonts w:ascii="Book Antiqua" w:hAnsi="Book Antiqua"/>
        </w:rPr>
        <w:t xml:space="preserve"> be curbe</w:t>
      </w:r>
      <w:r w:rsidR="00AD2DB8" w:rsidRPr="00F40FC7">
        <w:rPr>
          <w:rFonts w:ascii="Book Antiqua" w:hAnsi="Book Antiqua"/>
        </w:rPr>
        <w:t>d by policing and imposing pena</w:t>
      </w:r>
      <w:r w:rsidR="0020289A" w:rsidRPr="00F40FC7">
        <w:rPr>
          <w:rFonts w:ascii="Book Antiqua" w:hAnsi="Book Antiqua"/>
        </w:rPr>
        <w:t>l</w:t>
      </w:r>
      <w:r w:rsidR="00AD2DB8" w:rsidRPr="00F40FC7">
        <w:rPr>
          <w:rFonts w:ascii="Book Antiqua" w:hAnsi="Book Antiqua"/>
        </w:rPr>
        <w:t>t</w:t>
      </w:r>
      <w:r w:rsidR="0020289A" w:rsidRPr="00F40FC7">
        <w:rPr>
          <w:rFonts w:ascii="Book Antiqua" w:hAnsi="Book Antiqua"/>
        </w:rPr>
        <w:t>ies via the respecti</w:t>
      </w:r>
      <w:r w:rsidR="00165B29" w:rsidRPr="00F40FC7">
        <w:rPr>
          <w:rFonts w:ascii="Book Antiqua" w:hAnsi="Book Antiqua"/>
        </w:rPr>
        <w:t xml:space="preserve">ve </w:t>
      </w:r>
      <w:r w:rsidR="00F92E63" w:rsidRPr="00F40FC7">
        <w:rPr>
          <w:rFonts w:ascii="Book Antiqua" w:hAnsi="Book Antiqua"/>
        </w:rPr>
        <w:t>regulatory bodies</w:t>
      </w:r>
      <w:r w:rsidR="00165B29" w:rsidRPr="00F40FC7">
        <w:rPr>
          <w:rFonts w:ascii="Book Antiqua" w:hAnsi="Book Antiqua"/>
        </w:rPr>
        <w:t xml:space="preserve">. </w:t>
      </w:r>
    </w:p>
    <w:p w14:paraId="1027537A" w14:textId="77777777" w:rsidR="00777116" w:rsidRPr="00F40FC7" w:rsidRDefault="00777116" w:rsidP="00004530">
      <w:pPr>
        <w:spacing w:line="360" w:lineRule="auto"/>
        <w:jc w:val="both"/>
        <w:rPr>
          <w:rFonts w:ascii="Book Antiqua" w:hAnsi="Book Antiqua"/>
        </w:rPr>
      </w:pPr>
    </w:p>
    <w:p w14:paraId="72F511E9" w14:textId="341ADAD7" w:rsidR="00F165F4" w:rsidRPr="00F40FC7" w:rsidRDefault="00DF1EC3" w:rsidP="00004530">
      <w:pPr>
        <w:spacing w:line="360" w:lineRule="auto"/>
        <w:jc w:val="both"/>
        <w:rPr>
          <w:rFonts w:ascii="Book Antiqua" w:hAnsi="Book Antiqua"/>
        </w:rPr>
      </w:pPr>
      <w:r w:rsidRPr="00F40FC7">
        <w:rPr>
          <w:rFonts w:ascii="Book Antiqua" w:hAnsi="Book Antiqua"/>
          <w:b/>
        </w:rPr>
        <w:t>CONCLUSION</w:t>
      </w:r>
    </w:p>
    <w:p w14:paraId="0265F4C8" w14:textId="07B43246" w:rsidR="00B075FE" w:rsidRPr="00F40FC7" w:rsidRDefault="00B075FE" w:rsidP="00004530">
      <w:pPr>
        <w:spacing w:line="360" w:lineRule="auto"/>
        <w:jc w:val="both"/>
        <w:rPr>
          <w:rFonts w:ascii="Book Antiqua" w:hAnsi="Book Antiqua"/>
        </w:rPr>
      </w:pPr>
      <w:r w:rsidRPr="00F40FC7">
        <w:rPr>
          <w:rFonts w:ascii="Book Antiqua" w:hAnsi="Book Antiqua"/>
        </w:rPr>
        <w:t xml:space="preserve">Although the Caribbean substitution culture appears to be a barrier to effective treatment of diabetic foot infections, there is little or no data on the driving forces behind these practices. Continued directed research is required to understand the substitution culture before it can be </w:t>
      </w:r>
      <w:r w:rsidR="00D90410" w:rsidRPr="00F40FC7">
        <w:rPr>
          <w:rFonts w:ascii="Book Antiqua" w:hAnsi="Book Antiqua"/>
        </w:rPr>
        <w:t>addressed</w:t>
      </w:r>
      <w:r w:rsidRPr="00F40FC7">
        <w:rPr>
          <w:rFonts w:ascii="Book Antiqua" w:hAnsi="Book Antiqua"/>
        </w:rPr>
        <w:t xml:space="preserve"> effectively. </w:t>
      </w:r>
    </w:p>
    <w:p w14:paraId="1B3003CE" w14:textId="04E83899" w:rsidR="00442677" w:rsidRPr="00F40FC7" w:rsidRDefault="00F40FDE" w:rsidP="00004530">
      <w:pPr>
        <w:spacing w:line="360" w:lineRule="auto"/>
        <w:ind w:firstLineChars="100" w:firstLine="240"/>
        <w:jc w:val="both"/>
        <w:rPr>
          <w:rFonts w:ascii="Book Antiqua" w:hAnsi="Book Antiqua"/>
        </w:rPr>
      </w:pPr>
      <w:r w:rsidRPr="00F40FC7">
        <w:rPr>
          <w:rFonts w:ascii="Book Antiqua" w:hAnsi="Book Antiqua"/>
        </w:rPr>
        <w:t>Conventional medical practitioners should start with the premise that these alternative therapies can be an important complement to the treatment of C</w:t>
      </w:r>
      <w:r w:rsidR="00AD2DB8" w:rsidRPr="00F40FC7">
        <w:rPr>
          <w:rFonts w:ascii="Book Antiqua" w:hAnsi="Book Antiqua"/>
        </w:rPr>
        <w:t>aribbean persons. We should rea</w:t>
      </w:r>
      <w:r w:rsidRPr="00F40FC7">
        <w:rPr>
          <w:rFonts w:ascii="Book Antiqua" w:hAnsi="Book Antiqua"/>
        </w:rPr>
        <w:t>ssure these patients that the treatments</w:t>
      </w:r>
      <w:r w:rsidR="00045CED" w:rsidRPr="00F40FC7">
        <w:rPr>
          <w:rFonts w:ascii="Book Antiqua" w:hAnsi="Book Antiqua"/>
        </w:rPr>
        <w:t xml:space="preserve"> </w:t>
      </w:r>
      <w:r w:rsidRPr="00F40FC7">
        <w:rPr>
          <w:rFonts w:ascii="Book Antiqua" w:hAnsi="Book Antiqua"/>
        </w:rPr>
        <w:t>need not be mutually exclusive and encourage them</w:t>
      </w:r>
      <w:r w:rsidR="00045CED" w:rsidRPr="00F40FC7">
        <w:rPr>
          <w:rFonts w:ascii="Book Antiqua" w:hAnsi="Book Antiqua"/>
        </w:rPr>
        <w:t xml:space="preserve"> to</w:t>
      </w:r>
      <w:r w:rsidRPr="00F40FC7">
        <w:rPr>
          <w:rFonts w:ascii="Book Antiqua" w:hAnsi="Book Antiqua"/>
        </w:rPr>
        <w:t xml:space="preserve"> simultaneously</w:t>
      </w:r>
      <w:r w:rsidR="00045CED" w:rsidRPr="00F40FC7">
        <w:rPr>
          <w:rFonts w:ascii="Book Antiqua" w:hAnsi="Book Antiqua"/>
        </w:rPr>
        <w:t xml:space="preserve"> seek medical advice as a part of holistic care. </w:t>
      </w:r>
    </w:p>
    <w:p w14:paraId="35D9A7D5" w14:textId="77777777" w:rsidR="00867062" w:rsidRPr="00F40FC7" w:rsidRDefault="00867062" w:rsidP="00004530">
      <w:pPr>
        <w:spacing w:line="360" w:lineRule="auto"/>
        <w:jc w:val="both"/>
        <w:rPr>
          <w:rFonts w:ascii="Book Antiqua" w:hAnsi="Book Antiqua"/>
        </w:rPr>
      </w:pPr>
    </w:p>
    <w:p w14:paraId="74FFF1D3" w14:textId="77777777" w:rsidR="00A8584D" w:rsidRDefault="00A8584D">
      <w:pPr>
        <w:spacing w:line="240" w:lineRule="auto"/>
        <w:rPr>
          <w:rFonts w:ascii="Book Antiqua" w:hAnsi="Book Antiqua"/>
          <w:b/>
        </w:rPr>
      </w:pPr>
      <w:r>
        <w:rPr>
          <w:rFonts w:ascii="Book Antiqua" w:hAnsi="Book Antiqua"/>
          <w:b/>
        </w:rPr>
        <w:br w:type="page"/>
      </w:r>
    </w:p>
    <w:p w14:paraId="7A08784F" w14:textId="47AA8D6A" w:rsidR="00867062" w:rsidRDefault="00C1331E" w:rsidP="00004530">
      <w:pPr>
        <w:spacing w:line="360" w:lineRule="auto"/>
        <w:jc w:val="both"/>
        <w:rPr>
          <w:rFonts w:ascii="Book Antiqua" w:hAnsi="Book Antiqua"/>
          <w:b/>
        </w:rPr>
      </w:pPr>
      <w:r w:rsidRPr="00F40FC7">
        <w:rPr>
          <w:rFonts w:ascii="Book Antiqua" w:hAnsi="Book Antiqua"/>
          <w:b/>
        </w:rPr>
        <w:lastRenderedPageBreak/>
        <w:t>REFERENCES</w:t>
      </w:r>
    </w:p>
    <w:p w14:paraId="7C3C2A3B" w14:textId="77777777" w:rsidR="00CF6DBF" w:rsidRPr="00CF6DBF" w:rsidRDefault="00CF6DBF" w:rsidP="00004530">
      <w:pPr>
        <w:widowControl w:val="0"/>
        <w:spacing w:line="360" w:lineRule="auto"/>
        <w:jc w:val="both"/>
        <w:rPr>
          <w:rFonts w:ascii="Book Antiqua" w:eastAsia="DengXian" w:hAnsi="Book Antiqua"/>
          <w:noProof w:val="0"/>
          <w:kern w:val="2"/>
          <w:lang w:eastAsia="zh-CN"/>
        </w:rPr>
      </w:pPr>
      <w:r w:rsidRPr="00CF6DBF">
        <w:rPr>
          <w:rFonts w:ascii="Book Antiqua" w:eastAsia="DengXian" w:hAnsi="Book Antiqua"/>
          <w:noProof w:val="0"/>
          <w:kern w:val="2"/>
          <w:lang w:eastAsia="zh-CN"/>
        </w:rPr>
        <w:t xml:space="preserve">1 </w:t>
      </w:r>
      <w:proofErr w:type="spellStart"/>
      <w:r w:rsidRPr="00CF6DBF">
        <w:rPr>
          <w:rFonts w:ascii="Book Antiqua" w:eastAsia="DengXian" w:hAnsi="Book Antiqua"/>
          <w:b/>
          <w:noProof w:val="0"/>
          <w:kern w:val="2"/>
          <w:lang w:eastAsia="zh-CN"/>
        </w:rPr>
        <w:t>Cawich</w:t>
      </w:r>
      <w:proofErr w:type="spellEnd"/>
      <w:r w:rsidRPr="00CF6DBF">
        <w:rPr>
          <w:rFonts w:ascii="Book Antiqua" w:eastAsia="DengXian" w:hAnsi="Book Antiqua"/>
          <w:b/>
          <w:noProof w:val="0"/>
          <w:kern w:val="2"/>
          <w:lang w:eastAsia="zh-CN"/>
        </w:rPr>
        <w:t xml:space="preserve"> SO</w:t>
      </w:r>
      <w:r w:rsidRPr="00CF6DBF">
        <w:rPr>
          <w:rFonts w:ascii="Book Antiqua" w:eastAsia="DengXian" w:hAnsi="Book Antiqua"/>
          <w:noProof w:val="0"/>
          <w:kern w:val="2"/>
          <w:lang w:eastAsia="zh-CN"/>
        </w:rPr>
        <w:t xml:space="preserve">, Islam S, Hariharan S, </w:t>
      </w:r>
      <w:proofErr w:type="spellStart"/>
      <w:r w:rsidRPr="00CF6DBF">
        <w:rPr>
          <w:rFonts w:ascii="Book Antiqua" w:eastAsia="DengXian" w:hAnsi="Book Antiqua"/>
          <w:noProof w:val="0"/>
          <w:kern w:val="2"/>
          <w:lang w:eastAsia="zh-CN"/>
        </w:rPr>
        <w:t>Harnarayan</w:t>
      </w:r>
      <w:proofErr w:type="spellEnd"/>
      <w:r w:rsidRPr="00CF6DBF">
        <w:rPr>
          <w:rFonts w:ascii="Book Antiqua" w:eastAsia="DengXian" w:hAnsi="Book Antiqua"/>
          <w:noProof w:val="0"/>
          <w:kern w:val="2"/>
          <w:lang w:eastAsia="zh-CN"/>
        </w:rPr>
        <w:t xml:space="preserve"> P, </w:t>
      </w:r>
      <w:proofErr w:type="spellStart"/>
      <w:r w:rsidRPr="00CF6DBF">
        <w:rPr>
          <w:rFonts w:ascii="Book Antiqua" w:eastAsia="DengXian" w:hAnsi="Book Antiqua"/>
          <w:noProof w:val="0"/>
          <w:kern w:val="2"/>
          <w:lang w:eastAsia="zh-CN"/>
        </w:rPr>
        <w:t>Budhooram</w:t>
      </w:r>
      <w:proofErr w:type="spellEnd"/>
      <w:r w:rsidRPr="00CF6DBF">
        <w:rPr>
          <w:rFonts w:ascii="Book Antiqua" w:eastAsia="DengXian" w:hAnsi="Book Antiqua"/>
          <w:noProof w:val="0"/>
          <w:kern w:val="2"/>
          <w:lang w:eastAsia="zh-CN"/>
        </w:rPr>
        <w:t xml:space="preserve"> S, </w:t>
      </w:r>
      <w:proofErr w:type="spellStart"/>
      <w:r w:rsidRPr="00CF6DBF">
        <w:rPr>
          <w:rFonts w:ascii="Book Antiqua" w:eastAsia="DengXian" w:hAnsi="Book Antiqua"/>
          <w:noProof w:val="0"/>
          <w:kern w:val="2"/>
          <w:lang w:eastAsia="zh-CN"/>
        </w:rPr>
        <w:t>Ramsewak</w:t>
      </w:r>
      <w:proofErr w:type="spellEnd"/>
      <w:r w:rsidRPr="00CF6DBF">
        <w:rPr>
          <w:rFonts w:ascii="Book Antiqua" w:eastAsia="DengXian" w:hAnsi="Book Antiqua"/>
          <w:noProof w:val="0"/>
          <w:kern w:val="2"/>
          <w:lang w:eastAsia="zh-CN"/>
        </w:rPr>
        <w:t xml:space="preserve"> S, </w:t>
      </w:r>
      <w:proofErr w:type="spellStart"/>
      <w:r w:rsidRPr="00CF6DBF">
        <w:rPr>
          <w:rFonts w:ascii="Book Antiqua" w:eastAsia="DengXian" w:hAnsi="Book Antiqua"/>
          <w:noProof w:val="0"/>
          <w:kern w:val="2"/>
          <w:lang w:eastAsia="zh-CN"/>
        </w:rPr>
        <w:t>Naraynsingh</w:t>
      </w:r>
      <w:proofErr w:type="spellEnd"/>
      <w:r w:rsidRPr="00CF6DBF">
        <w:rPr>
          <w:rFonts w:ascii="Book Antiqua" w:eastAsia="DengXian" w:hAnsi="Book Antiqua"/>
          <w:noProof w:val="0"/>
          <w:kern w:val="2"/>
          <w:lang w:eastAsia="zh-CN"/>
        </w:rPr>
        <w:t xml:space="preserve"> V. The economic impact of hospitalization for diabetic foot infections in a Caribbean nation. </w:t>
      </w:r>
      <w:r w:rsidRPr="00CF6DBF">
        <w:rPr>
          <w:rFonts w:ascii="Book Antiqua" w:eastAsia="DengXian" w:hAnsi="Book Antiqua"/>
          <w:i/>
          <w:noProof w:val="0"/>
          <w:kern w:val="2"/>
          <w:lang w:eastAsia="zh-CN"/>
        </w:rPr>
        <w:t>Perm J</w:t>
      </w:r>
      <w:r w:rsidRPr="00CF6DBF">
        <w:rPr>
          <w:rFonts w:ascii="Book Antiqua" w:eastAsia="DengXian" w:hAnsi="Book Antiqua"/>
          <w:noProof w:val="0"/>
          <w:kern w:val="2"/>
          <w:lang w:eastAsia="zh-CN"/>
        </w:rPr>
        <w:t xml:space="preserve"> 2014; </w:t>
      </w:r>
      <w:r w:rsidRPr="00CF6DBF">
        <w:rPr>
          <w:rFonts w:ascii="Book Antiqua" w:eastAsia="DengXian" w:hAnsi="Book Antiqua"/>
          <w:b/>
          <w:noProof w:val="0"/>
          <w:kern w:val="2"/>
          <w:lang w:eastAsia="zh-CN"/>
        </w:rPr>
        <w:t>18</w:t>
      </w:r>
      <w:r w:rsidRPr="00CF6DBF">
        <w:rPr>
          <w:rFonts w:ascii="Book Antiqua" w:eastAsia="DengXian" w:hAnsi="Book Antiqua"/>
          <w:noProof w:val="0"/>
          <w:kern w:val="2"/>
          <w:lang w:eastAsia="zh-CN"/>
        </w:rPr>
        <w:t>: e101-e104 [PMID: 24626079 DOI: 10.7812/TPP/13-096]</w:t>
      </w:r>
    </w:p>
    <w:p w14:paraId="2B2D13A5" w14:textId="77777777" w:rsidR="00CF6DBF" w:rsidRPr="00CF6DBF" w:rsidRDefault="00CF6DBF" w:rsidP="00004530">
      <w:pPr>
        <w:widowControl w:val="0"/>
        <w:spacing w:line="360" w:lineRule="auto"/>
        <w:jc w:val="both"/>
        <w:rPr>
          <w:rFonts w:ascii="Book Antiqua" w:eastAsia="DengXian" w:hAnsi="Book Antiqua"/>
          <w:noProof w:val="0"/>
          <w:kern w:val="2"/>
          <w:lang w:eastAsia="zh-CN"/>
        </w:rPr>
      </w:pPr>
      <w:r w:rsidRPr="00CF6DBF">
        <w:rPr>
          <w:rFonts w:ascii="Book Antiqua" w:eastAsia="DengXian" w:hAnsi="Book Antiqua"/>
          <w:noProof w:val="0"/>
          <w:kern w:val="2"/>
          <w:lang w:eastAsia="zh-CN"/>
        </w:rPr>
        <w:t xml:space="preserve">2 </w:t>
      </w:r>
      <w:r w:rsidRPr="00CF6DBF">
        <w:rPr>
          <w:rFonts w:ascii="Book Antiqua" w:eastAsia="DengXian" w:hAnsi="Book Antiqua"/>
          <w:b/>
          <w:noProof w:val="0"/>
          <w:kern w:val="2"/>
          <w:lang w:eastAsia="zh-CN"/>
        </w:rPr>
        <w:t>Gulliford MC</w:t>
      </w:r>
      <w:r w:rsidRPr="00CF6DBF">
        <w:rPr>
          <w:rFonts w:ascii="Book Antiqua" w:eastAsia="DengXian" w:hAnsi="Book Antiqua"/>
          <w:noProof w:val="0"/>
          <w:kern w:val="2"/>
          <w:lang w:eastAsia="zh-CN"/>
        </w:rPr>
        <w:t xml:space="preserve">, </w:t>
      </w:r>
      <w:proofErr w:type="spellStart"/>
      <w:r w:rsidRPr="00CF6DBF">
        <w:rPr>
          <w:rFonts w:ascii="Book Antiqua" w:eastAsia="DengXian" w:hAnsi="Book Antiqua"/>
          <w:noProof w:val="0"/>
          <w:kern w:val="2"/>
          <w:lang w:eastAsia="zh-CN"/>
        </w:rPr>
        <w:t>Ariyanayagam</w:t>
      </w:r>
      <w:proofErr w:type="spellEnd"/>
      <w:r w:rsidRPr="00CF6DBF">
        <w:rPr>
          <w:rFonts w:ascii="Book Antiqua" w:eastAsia="DengXian" w:hAnsi="Book Antiqua"/>
          <w:noProof w:val="0"/>
          <w:kern w:val="2"/>
          <w:lang w:eastAsia="zh-CN"/>
        </w:rPr>
        <w:t xml:space="preserve">-Baksh SM, </w:t>
      </w:r>
      <w:proofErr w:type="spellStart"/>
      <w:r w:rsidRPr="00CF6DBF">
        <w:rPr>
          <w:rFonts w:ascii="Book Antiqua" w:eastAsia="DengXian" w:hAnsi="Book Antiqua"/>
          <w:noProof w:val="0"/>
          <w:kern w:val="2"/>
          <w:lang w:eastAsia="zh-CN"/>
        </w:rPr>
        <w:t>Bickram</w:t>
      </w:r>
      <w:proofErr w:type="spellEnd"/>
      <w:r w:rsidRPr="00CF6DBF">
        <w:rPr>
          <w:rFonts w:ascii="Book Antiqua" w:eastAsia="DengXian" w:hAnsi="Book Antiqua"/>
          <w:noProof w:val="0"/>
          <w:kern w:val="2"/>
          <w:lang w:eastAsia="zh-CN"/>
        </w:rPr>
        <w:t xml:space="preserve"> L, </w:t>
      </w:r>
      <w:proofErr w:type="spellStart"/>
      <w:r w:rsidRPr="00CF6DBF">
        <w:rPr>
          <w:rFonts w:ascii="Book Antiqua" w:eastAsia="DengXian" w:hAnsi="Book Antiqua"/>
          <w:noProof w:val="0"/>
          <w:kern w:val="2"/>
          <w:lang w:eastAsia="zh-CN"/>
        </w:rPr>
        <w:t>Picou</w:t>
      </w:r>
      <w:proofErr w:type="spellEnd"/>
      <w:r w:rsidRPr="00CF6DBF">
        <w:rPr>
          <w:rFonts w:ascii="Book Antiqua" w:eastAsia="DengXian" w:hAnsi="Book Antiqua"/>
          <w:noProof w:val="0"/>
          <w:kern w:val="2"/>
          <w:lang w:eastAsia="zh-CN"/>
        </w:rPr>
        <w:t xml:space="preserve"> D, </w:t>
      </w:r>
      <w:proofErr w:type="spellStart"/>
      <w:r w:rsidRPr="00CF6DBF">
        <w:rPr>
          <w:rFonts w:ascii="Book Antiqua" w:eastAsia="DengXian" w:hAnsi="Book Antiqua"/>
          <w:noProof w:val="0"/>
          <w:kern w:val="2"/>
          <w:lang w:eastAsia="zh-CN"/>
        </w:rPr>
        <w:t>Mahabir</w:t>
      </w:r>
      <w:proofErr w:type="spellEnd"/>
      <w:r w:rsidRPr="00CF6DBF">
        <w:rPr>
          <w:rFonts w:ascii="Book Antiqua" w:eastAsia="DengXian" w:hAnsi="Book Antiqua"/>
          <w:noProof w:val="0"/>
          <w:kern w:val="2"/>
          <w:lang w:eastAsia="zh-CN"/>
        </w:rPr>
        <w:t xml:space="preserve"> D. Counting the cost of diabetic hospital admissions from a multi-ethnic population in Trinidad. </w:t>
      </w:r>
      <w:proofErr w:type="spellStart"/>
      <w:r w:rsidRPr="00CF6DBF">
        <w:rPr>
          <w:rFonts w:ascii="Book Antiqua" w:eastAsia="DengXian" w:hAnsi="Book Antiqua"/>
          <w:i/>
          <w:noProof w:val="0"/>
          <w:kern w:val="2"/>
          <w:lang w:eastAsia="zh-CN"/>
        </w:rPr>
        <w:t>Diabet</w:t>
      </w:r>
      <w:proofErr w:type="spellEnd"/>
      <w:r w:rsidRPr="00CF6DBF">
        <w:rPr>
          <w:rFonts w:ascii="Book Antiqua" w:eastAsia="DengXian" w:hAnsi="Book Antiqua"/>
          <w:i/>
          <w:noProof w:val="0"/>
          <w:kern w:val="2"/>
          <w:lang w:eastAsia="zh-CN"/>
        </w:rPr>
        <w:t xml:space="preserve"> Med</w:t>
      </w:r>
      <w:r w:rsidRPr="00CF6DBF">
        <w:rPr>
          <w:rFonts w:ascii="Book Antiqua" w:eastAsia="DengXian" w:hAnsi="Book Antiqua"/>
          <w:noProof w:val="0"/>
          <w:kern w:val="2"/>
          <w:lang w:eastAsia="zh-CN"/>
        </w:rPr>
        <w:t xml:space="preserve"> 1995; </w:t>
      </w:r>
      <w:r w:rsidRPr="00CF6DBF">
        <w:rPr>
          <w:rFonts w:ascii="Book Antiqua" w:eastAsia="DengXian" w:hAnsi="Book Antiqua"/>
          <w:b/>
          <w:noProof w:val="0"/>
          <w:kern w:val="2"/>
          <w:lang w:eastAsia="zh-CN"/>
        </w:rPr>
        <w:t>12</w:t>
      </w:r>
      <w:r w:rsidRPr="00CF6DBF">
        <w:rPr>
          <w:rFonts w:ascii="Book Antiqua" w:eastAsia="DengXian" w:hAnsi="Book Antiqua"/>
          <w:noProof w:val="0"/>
          <w:kern w:val="2"/>
          <w:lang w:eastAsia="zh-CN"/>
        </w:rPr>
        <w:t>: 1077-1085 [PMID: 8750217 DOI: 10.1111/J.1464-</w:t>
      </w:r>
      <w:proofErr w:type="gramStart"/>
      <w:r w:rsidRPr="00CF6DBF">
        <w:rPr>
          <w:rFonts w:ascii="Book Antiqua" w:eastAsia="DengXian" w:hAnsi="Book Antiqua"/>
          <w:noProof w:val="0"/>
          <w:kern w:val="2"/>
          <w:lang w:eastAsia="zh-CN"/>
        </w:rPr>
        <w:t>5491.1995.TB</w:t>
      </w:r>
      <w:proofErr w:type="gramEnd"/>
      <w:r w:rsidRPr="00CF6DBF">
        <w:rPr>
          <w:rFonts w:ascii="Book Antiqua" w:eastAsia="DengXian" w:hAnsi="Book Antiqua"/>
          <w:noProof w:val="0"/>
          <w:kern w:val="2"/>
          <w:lang w:eastAsia="zh-CN"/>
        </w:rPr>
        <w:t>00424.x]</w:t>
      </w:r>
    </w:p>
    <w:p w14:paraId="7B575E4E" w14:textId="77777777" w:rsidR="00CF6DBF" w:rsidRPr="00CF6DBF" w:rsidRDefault="00CF6DBF" w:rsidP="00004530">
      <w:pPr>
        <w:widowControl w:val="0"/>
        <w:spacing w:line="360" w:lineRule="auto"/>
        <w:jc w:val="both"/>
        <w:rPr>
          <w:rFonts w:ascii="Book Antiqua" w:eastAsia="DengXian" w:hAnsi="Book Antiqua"/>
          <w:noProof w:val="0"/>
          <w:kern w:val="2"/>
          <w:lang w:eastAsia="zh-CN"/>
        </w:rPr>
      </w:pPr>
      <w:r w:rsidRPr="00CF6DBF">
        <w:rPr>
          <w:rFonts w:ascii="Book Antiqua" w:eastAsia="DengXian" w:hAnsi="Book Antiqua"/>
          <w:noProof w:val="0"/>
          <w:kern w:val="2"/>
          <w:lang w:eastAsia="zh-CN"/>
        </w:rPr>
        <w:t xml:space="preserve">3 </w:t>
      </w:r>
      <w:r w:rsidRPr="00CF6DBF">
        <w:rPr>
          <w:rFonts w:ascii="Book Antiqua" w:eastAsia="DengXian" w:hAnsi="Book Antiqua"/>
          <w:b/>
          <w:noProof w:val="0"/>
          <w:kern w:val="2"/>
          <w:lang w:eastAsia="zh-CN"/>
        </w:rPr>
        <w:t>Solomon S</w:t>
      </w:r>
      <w:r w:rsidRPr="00CF6DBF">
        <w:rPr>
          <w:rFonts w:ascii="Book Antiqua" w:eastAsia="DengXian" w:hAnsi="Book Antiqua"/>
          <w:noProof w:val="0"/>
          <w:kern w:val="2"/>
          <w:lang w:eastAsia="zh-CN"/>
        </w:rPr>
        <w:t xml:space="preserve">, </w:t>
      </w:r>
      <w:proofErr w:type="spellStart"/>
      <w:r w:rsidRPr="00CF6DBF">
        <w:rPr>
          <w:rFonts w:ascii="Book Antiqua" w:eastAsia="DengXian" w:hAnsi="Book Antiqua"/>
          <w:noProof w:val="0"/>
          <w:kern w:val="2"/>
          <w:lang w:eastAsia="zh-CN"/>
        </w:rPr>
        <w:t>Affan</w:t>
      </w:r>
      <w:proofErr w:type="spellEnd"/>
      <w:r w:rsidRPr="00CF6DBF">
        <w:rPr>
          <w:rFonts w:ascii="Book Antiqua" w:eastAsia="DengXian" w:hAnsi="Book Antiqua"/>
          <w:noProof w:val="0"/>
          <w:kern w:val="2"/>
          <w:lang w:eastAsia="zh-CN"/>
        </w:rPr>
        <w:t xml:space="preserve"> AM, </w:t>
      </w:r>
      <w:proofErr w:type="spellStart"/>
      <w:r w:rsidRPr="00CF6DBF">
        <w:rPr>
          <w:rFonts w:ascii="Book Antiqua" w:eastAsia="DengXian" w:hAnsi="Book Antiqua"/>
          <w:noProof w:val="0"/>
          <w:kern w:val="2"/>
          <w:lang w:eastAsia="zh-CN"/>
        </w:rPr>
        <w:t>Gopie</w:t>
      </w:r>
      <w:proofErr w:type="spellEnd"/>
      <w:r w:rsidRPr="00CF6DBF">
        <w:rPr>
          <w:rFonts w:ascii="Book Antiqua" w:eastAsia="DengXian" w:hAnsi="Book Antiqua"/>
          <w:noProof w:val="0"/>
          <w:kern w:val="2"/>
          <w:lang w:eastAsia="zh-CN"/>
        </w:rPr>
        <w:t xml:space="preserve"> P, Noel J, Rahman R, Richardson R, </w:t>
      </w:r>
      <w:proofErr w:type="spellStart"/>
      <w:r w:rsidRPr="00CF6DBF">
        <w:rPr>
          <w:rFonts w:ascii="Book Antiqua" w:eastAsia="DengXian" w:hAnsi="Book Antiqua"/>
          <w:noProof w:val="0"/>
          <w:kern w:val="2"/>
          <w:lang w:eastAsia="zh-CN"/>
        </w:rPr>
        <w:t>Ramkisson</w:t>
      </w:r>
      <w:proofErr w:type="spellEnd"/>
      <w:r w:rsidRPr="00CF6DBF">
        <w:rPr>
          <w:rFonts w:ascii="Book Antiqua" w:eastAsia="DengXian" w:hAnsi="Book Antiqua"/>
          <w:noProof w:val="0"/>
          <w:kern w:val="2"/>
          <w:lang w:eastAsia="zh-CN"/>
        </w:rPr>
        <w:t xml:space="preserve"> S, </w:t>
      </w:r>
      <w:proofErr w:type="spellStart"/>
      <w:r w:rsidRPr="00CF6DBF">
        <w:rPr>
          <w:rFonts w:ascii="Book Antiqua" w:eastAsia="DengXian" w:hAnsi="Book Antiqua"/>
          <w:noProof w:val="0"/>
          <w:kern w:val="2"/>
          <w:lang w:eastAsia="zh-CN"/>
        </w:rPr>
        <w:t>Mungrue</w:t>
      </w:r>
      <w:proofErr w:type="spellEnd"/>
      <w:r w:rsidRPr="00CF6DBF">
        <w:rPr>
          <w:rFonts w:ascii="Book Antiqua" w:eastAsia="DengXian" w:hAnsi="Book Antiqua"/>
          <w:noProof w:val="0"/>
          <w:kern w:val="2"/>
          <w:lang w:eastAsia="zh-CN"/>
        </w:rPr>
        <w:t xml:space="preserve"> K, </w:t>
      </w:r>
      <w:proofErr w:type="spellStart"/>
      <w:r w:rsidRPr="00CF6DBF">
        <w:rPr>
          <w:rFonts w:ascii="Book Antiqua" w:eastAsia="DengXian" w:hAnsi="Book Antiqua"/>
          <w:noProof w:val="0"/>
          <w:kern w:val="2"/>
          <w:lang w:eastAsia="zh-CN"/>
        </w:rPr>
        <w:t>Hasranah</w:t>
      </w:r>
      <w:proofErr w:type="spellEnd"/>
      <w:r w:rsidRPr="00CF6DBF">
        <w:rPr>
          <w:rFonts w:ascii="Book Antiqua" w:eastAsia="DengXian" w:hAnsi="Book Antiqua"/>
          <w:noProof w:val="0"/>
          <w:kern w:val="2"/>
          <w:lang w:eastAsia="zh-CN"/>
        </w:rPr>
        <w:t xml:space="preserve"> D, </w:t>
      </w:r>
      <w:proofErr w:type="spellStart"/>
      <w:r w:rsidRPr="00CF6DBF">
        <w:rPr>
          <w:rFonts w:ascii="Book Antiqua" w:eastAsia="DengXian" w:hAnsi="Book Antiqua"/>
          <w:noProof w:val="0"/>
          <w:kern w:val="2"/>
          <w:lang w:eastAsia="zh-CN"/>
        </w:rPr>
        <w:t>Naraynsingh</w:t>
      </w:r>
      <w:proofErr w:type="spellEnd"/>
      <w:r w:rsidRPr="00CF6DBF">
        <w:rPr>
          <w:rFonts w:ascii="Book Antiqua" w:eastAsia="DengXian" w:hAnsi="Book Antiqua"/>
          <w:noProof w:val="0"/>
          <w:kern w:val="2"/>
          <w:lang w:eastAsia="zh-CN"/>
        </w:rPr>
        <w:t xml:space="preserve"> V. Taking the next step in 2005, the year of the diabetic foot. </w:t>
      </w:r>
      <w:r w:rsidRPr="00CF6DBF">
        <w:rPr>
          <w:rFonts w:ascii="Book Antiqua" w:eastAsia="DengXian" w:hAnsi="Book Antiqua"/>
          <w:i/>
          <w:noProof w:val="0"/>
          <w:kern w:val="2"/>
          <w:lang w:eastAsia="zh-CN"/>
        </w:rPr>
        <w:t>Prim Care Diabetes</w:t>
      </w:r>
      <w:r w:rsidRPr="00CF6DBF">
        <w:rPr>
          <w:rFonts w:ascii="Book Antiqua" w:eastAsia="DengXian" w:hAnsi="Book Antiqua"/>
          <w:noProof w:val="0"/>
          <w:kern w:val="2"/>
          <w:lang w:eastAsia="zh-CN"/>
        </w:rPr>
        <w:t xml:space="preserve"> 2008; </w:t>
      </w:r>
      <w:r w:rsidRPr="00CF6DBF">
        <w:rPr>
          <w:rFonts w:ascii="Book Antiqua" w:eastAsia="DengXian" w:hAnsi="Book Antiqua"/>
          <w:b/>
          <w:noProof w:val="0"/>
          <w:kern w:val="2"/>
          <w:lang w:eastAsia="zh-CN"/>
        </w:rPr>
        <w:t>2</w:t>
      </w:r>
      <w:r w:rsidRPr="00CF6DBF">
        <w:rPr>
          <w:rFonts w:ascii="Book Antiqua" w:eastAsia="DengXian" w:hAnsi="Book Antiqua"/>
          <w:noProof w:val="0"/>
          <w:kern w:val="2"/>
          <w:lang w:eastAsia="zh-CN"/>
        </w:rPr>
        <w:t>: 175-180 [PMID: 18926787 DOI: 10.1016/j.pcd.2008.08.004]</w:t>
      </w:r>
    </w:p>
    <w:p w14:paraId="61C9CD78" w14:textId="77777777" w:rsidR="00CF6DBF" w:rsidRPr="00CF6DBF" w:rsidRDefault="00CF6DBF" w:rsidP="00004530">
      <w:pPr>
        <w:widowControl w:val="0"/>
        <w:spacing w:line="360" w:lineRule="auto"/>
        <w:jc w:val="both"/>
        <w:rPr>
          <w:rFonts w:ascii="Book Antiqua" w:eastAsia="DengXian" w:hAnsi="Book Antiqua"/>
          <w:noProof w:val="0"/>
          <w:kern w:val="2"/>
          <w:lang w:eastAsia="zh-CN"/>
        </w:rPr>
      </w:pPr>
      <w:r w:rsidRPr="00CF6DBF">
        <w:rPr>
          <w:rFonts w:ascii="Book Antiqua" w:eastAsia="DengXian" w:hAnsi="Book Antiqua"/>
          <w:noProof w:val="0"/>
          <w:kern w:val="2"/>
          <w:lang w:eastAsia="zh-CN"/>
        </w:rPr>
        <w:t xml:space="preserve">4 </w:t>
      </w:r>
      <w:r w:rsidRPr="00CF6DBF">
        <w:rPr>
          <w:rFonts w:ascii="Book Antiqua" w:eastAsia="DengXian" w:hAnsi="Book Antiqua"/>
          <w:b/>
          <w:noProof w:val="0"/>
          <w:kern w:val="2"/>
          <w:lang w:eastAsia="zh-CN"/>
        </w:rPr>
        <w:t>Samuels TA</w:t>
      </w:r>
      <w:r w:rsidRPr="00CF6DBF">
        <w:rPr>
          <w:rFonts w:ascii="Book Antiqua" w:eastAsia="DengXian" w:hAnsi="Book Antiqua"/>
          <w:noProof w:val="0"/>
          <w:kern w:val="2"/>
          <w:lang w:eastAsia="zh-CN"/>
        </w:rPr>
        <w:t xml:space="preserve">, </w:t>
      </w:r>
      <w:proofErr w:type="spellStart"/>
      <w:r w:rsidRPr="00CF6DBF">
        <w:rPr>
          <w:rFonts w:ascii="Book Antiqua" w:eastAsia="DengXian" w:hAnsi="Book Antiqua"/>
          <w:noProof w:val="0"/>
          <w:kern w:val="2"/>
          <w:lang w:eastAsia="zh-CN"/>
        </w:rPr>
        <w:t>Hospedales</w:t>
      </w:r>
      <w:proofErr w:type="spellEnd"/>
      <w:r w:rsidRPr="00CF6DBF">
        <w:rPr>
          <w:rFonts w:ascii="Book Antiqua" w:eastAsia="DengXian" w:hAnsi="Book Antiqua"/>
          <w:noProof w:val="0"/>
          <w:kern w:val="2"/>
          <w:lang w:eastAsia="zh-CN"/>
        </w:rPr>
        <w:t xml:space="preserve"> CJ. From Port-of-Spain summit to United Nations High Level Meeting CARICOM and the global non-communicable disease agenda. </w:t>
      </w:r>
      <w:r w:rsidRPr="00CF6DBF">
        <w:rPr>
          <w:rFonts w:ascii="Book Antiqua" w:eastAsia="DengXian" w:hAnsi="Book Antiqua"/>
          <w:i/>
          <w:noProof w:val="0"/>
          <w:kern w:val="2"/>
          <w:lang w:eastAsia="zh-CN"/>
        </w:rPr>
        <w:t>West Indian Med J</w:t>
      </w:r>
      <w:r w:rsidRPr="00CF6DBF">
        <w:rPr>
          <w:rFonts w:ascii="Book Antiqua" w:eastAsia="DengXian" w:hAnsi="Book Antiqua"/>
          <w:noProof w:val="0"/>
          <w:kern w:val="2"/>
          <w:lang w:eastAsia="zh-CN"/>
        </w:rPr>
        <w:t xml:space="preserve"> 2011; </w:t>
      </w:r>
      <w:r w:rsidRPr="00CF6DBF">
        <w:rPr>
          <w:rFonts w:ascii="Book Antiqua" w:eastAsia="DengXian" w:hAnsi="Book Antiqua"/>
          <w:b/>
          <w:noProof w:val="0"/>
          <w:kern w:val="2"/>
          <w:lang w:eastAsia="zh-CN"/>
        </w:rPr>
        <w:t>60</w:t>
      </w:r>
      <w:r w:rsidRPr="00CF6DBF">
        <w:rPr>
          <w:rFonts w:ascii="Book Antiqua" w:eastAsia="DengXian" w:hAnsi="Book Antiqua"/>
          <w:noProof w:val="0"/>
          <w:kern w:val="2"/>
          <w:lang w:eastAsia="zh-CN"/>
        </w:rPr>
        <w:t>: 387-391 [PMID: 22097668]</w:t>
      </w:r>
    </w:p>
    <w:p w14:paraId="15DC6D9B" w14:textId="77777777" w:rsidR="00CF6DBF" w:rsidRPr="00CF6DBF" w:rsidRDefault="00CF6DBF" w:rsidP="00004530">
      <w:pPr>
        <w:widowControl w:val="0"/>
        <w:spacing w:line="360" w:lineRule="auto"/>
        <w:jc w:val="both"/>
        <w:rPr>
          <w:rFonts w:ascii="Book Antiqua" w:eastAsia="DengXian" w:hAnsi="Book Antiqua"/>
          <w:noProof w:val="0"/>
          <w:kern w:val="2"/>
          <w:lang w:eastAsia="zh-CN"/>
        </w:rPr>
      </w:pPr>
      <w:r w:rsidRPr="00CF6DBF">
        <w:rPr>
          <w:rFonts w:ascii="Book Antiqua" w:eastAsia="DengXian" w:hAnsi="Book Antiqua"/>
          <w:noProof w:val="0"/>
          <w:kern w:val="2"/>
          <w:lang w:eastAsia="zh-CN"/>
        </w:rPr>
        <w:t xml:space="preserve">5 </w:t>
      </w:r>
      <w:proofErr w:type="spellStart"/>
      <w:r w:rsidRPr="00CF6DBF">
        <w:rPr>
          <w:rFonts w:ascii="Book Antiqua" w:eastAsia="DengXian" w:hAnsi="Book Antiqua"/>
          <w:b/>
          <w:noProof w:val="0"/>
          <w:kern w:val="2"/>
          <w:lang w:eastAsia="zh-CN"/>
        </w:rPr>
        <w:t>Walrond</w:t>
      </w:r>
      <w:proofErr w:type="spellEnd"/>
      <w:r w:rsidRPr="00CF6DBF">
        <w:rPr>
          <w:rFonts w:ascii="Book Antiqua" w:eastAsia="DengXian" w:hAnsi="Book Antiqua"/>
          <w:b/>
          <w:noProof w:val="0"/>
          <w:kern w:val="2"/>
          <w:lang w:eastAsia="zh-CN"/>
        </w:rPr>
        <w:t xml:space="preserve"> ER</w:t>
      </w:r>
      <w:r w:rsidRPr="00CF6DBF">
        <w:rPr>
          <w:rFonts w:ascii="Book Antiqua" w:eastAsia="DengXian" w:hAnsi="Book Antiqua"/>
          <w:noProof w:val="0"/>
          <w:kern w:val="2"/>
          <w:lang w:eastAsia="zh-CN"/>
        </w:rPr>
        <w:t xml:space="preserve">. The Caribbean experience with the diabetic foot management of the diabetic foot. </w:t>
      </w:r>
      <w:r w:rsidRPr="00CF6DBF">
        <w:rPr>
          <w:rFonts w:ascii="Book Antiqua" w:eastAsia="DengXian" w:hAnsi="Book Antiqua"/>
          <w:i/>
          <w:noProof w:val="0"/>
          <w:kern w:val="2"/>
          <w:lang w:eastAsia="zh-CN"/>
        </w:rPr>
        <w:t>West Indian Med J</w:t>
      </w:r>
      <w:r w:rsidRPr="00CF6DBF">
        <w:rPr>
          <w:rFonts w:ascii="Book Antiqua" w:eastAsia="DengXian" w:hAnsi="Book Antiqua"/>
          <w:noProof w:val="0"/>
          <w:kern w:val="2"/>
          <w:lang w:eastAsia="zh-CN"/>
        </w:rPr>
        <w:t xml:space="preserve"> 2001; </w:t>
      </w:r>
      <w:r w:rsidRPr="00CF6DBF">
        <w:rPr>
          <w:rFonts w:ascii="Book Antiqua" w:eastAsia="DengXian" w:hAnsi="Book Antiqua"/>
          <w:b/>
          <w:noProof w:val="0"/>
          <w:kern w:val="2"/>
          <w:lang w:eastAsia="zh-CN"/>
        </w:rPr>
        <w:t xml:space="preserve">50 </w:t>
      </w:r>
      <w:r w:rsidRPr="00CF6DBF">
        <w:rPr>
          <w:rFonts w:ascii="Book Antiqua" w:eastAsia="DengXian" w:hAnsi="Book Antiqua"/>
          <w:bCs/>
          <w:noProof w:val="0"/>
          <w:kern w:val="2"/>
          <w:lang w:eastAsia="zh-CN"/>
        </w:rPr>
        <w:t>Suppl 1:</w:t>
      </w:r>
      <w:r w:rsidRPr="00CF6DBF">
        <w:rPr>
          <w:rFonts w:ascii="Book Antiqua" w:eastAsia="DengXian" w:hAnsi="Book Antiqua"/>
          <w:noProof w:val="0"/>
          <w:kern w:val="2"/>
          <w:lang w:eastAsia="zh-CN"/>
        </w:rPr>
        <w:t xml:space="preserve"> 24-26 [PMID: 15973811]</w:t>
      </w:r>
    </w:p>
    <w:p w14:paraId="44659432" w14:textId="77777777" w:rsidR="00CF6DBF" w:rsidRPr="00CF6DBF" w:rsidRDefault="00CF6DBF" w:rsidP="00004530">
      <w:pPr>
        <w:widowControl w:val="0"/>
        <w:spacing w:line="360" w:lineRule="auto"/>
        <w:jc w:val="both"/>
        <w:rPr>
          <w:rFonts w:ascii="Book Antiqua" w:eastAsia="DengXian" w:hAnsi="Book Antiqua"/>
          <w:noProof w:val="0"/>
          <w:kern w:val="2"/>
          <w:lang w:eastAsia="zh-CN"/>
        </w:rPr>
      </w:pPr>
      <w:r w:rsidRPr="00CF6DBF">
        <w:rPr>
          <w:rFonts w:ascii="Book Antiqua" w:eastAsia="DengXian" w:hAnsi="Book Antiqua"/>
          <w:noProof w:val="0"/>
          <w:kern w:val="2"/>
          <w:lang w:eastAsia="zh-CN"/>
        </w:rPr>
        <w:t xml:space="preserve">6 </w:t>
      </w:r>
      <w:proofErr w:type="spellStart"/>
      <w:r w:rsidRPr="00CF6DBF">
        <w:rPr>
          <w:rFonts w:ascii="Book Antiqua" w:eastAsia="DengXian" w:hAnsi="Book Antiqua"/>
          <w:b/>
          <w:noProof w:val="0"/>
          <w:kern w:val="2"/>
          <w:lang w:eastAsia="zh-CN"/>
        </w:rPr>
        <w:t>Walrond</w:t>
      </w:r>
      <w:proofErr w:type="spellEnd"/>
      <w:r w:rsidRPr="00CF6DBF">
        <w:rPr>
          <w:rFonts w:ascii="Book Antiqua" w:eastAsia="DengXian" w:hAnsi="Book Antiqua"/>
          <w:b/>
          <w:noProof w:val="0"/>
          <w:kern w:val="2"/>
          <w:lang w:eastAsia="zh-CN"/>
        </w:rPr>
        <w:t xml:space="preserve"> ER</w:t>
      </w:r>
      <w:r w:rsidRPr="00CF6DBF">
        <w:rPr>
          <w:rFonts w:ascii="Book Antiqua" w:eastAsia="DengXian" w:hAnsi="Book Antiqua"/>
          <w:noProof w:val="0"/>
          <w:kern w:val="2"/>
          <w:lang w:eastAsia="zh-CN"/>
        </w:rPr>
        <w:t xml:space="preserve">, Ramesh J. Quality of care of patients with diabetic foot problems in Barbados. </w:t>
      </w:r>
      <w:r w:rsidRPr="00CF6DBF">
        <w:rPr>
          <w:rFonts w:ascii="Book Antiqua" w:eastAsia="DengXian" w:hAnsi="Book Antiqua"/>
          <w:i/>
          <w:noProof w:val="0"/>
          <w:kern w:val="2"/>
          <w:lang w:eastAsia="zh-CN"/>
        </w:rPr>
        <w:t>West Indian Med J</w:t>
      </w:r>
      <w:r w:rsidRPr="00CF6DBF">
        <w:rPr>
          <w:rFonts w:ascii="Book Antiqua" w:eastAsia="DengXian" w:hAnsi="Book Antiqua"/>
          <w:noProof w:val="0"/>
          <w:kern w:val="2"/>
          <w:lang w:eastAsia="zh-CN"/>
        </w:rPr>
        <w:t xml:space="preserve"> 1998; </w:t>
      </w:r>
      <w:r w:rsidRPr="00CF6DBF">
        <w:rPr>
          <w:rFonts w:ascii="Book Antiqua" w:eastAsia="DengXian" w:hAnsi="Book Antiqua"/>
          <w:b/>
          <w:noProof w:val="0"/>
          <w:kern w:val="2"/>
          <w:lang w:eastAsia="zh-CN"/>
        </w:rPr>
        <w:t>47</w:t>
      </w:r>
      <w:r w:rsidRPr="00CF6DBF">
        <w:rPr>
          <w:rFonts w:ascii="Book Antiqua" w:eastAsia="DengXian" w:hAnsi="Book Antiqua"/>
          <w:noProof w:val="0"/>
          <w:kern w:val="2"/>
          <w:lang w:eastAsia="zh-CN"/>
        </w:rPr>
        <w:t>: 98-101 [PMID: 9861860]</w:t>
      </w:r>
    </w:p>
    <w:p w14:paraId="07F3278C" w14:textId="77777777" w:rsidR="00CF6DBF" w:rsidRPr="00CF6DBF" w:rsidRDefault="00CF6DBF" w:rsidP="00004530">
      <w:pPr>
        <w:widowControl w:val="0"/>
        <w:spacing w:line="360" w:lineRule="auto"/>
        <w:jc w:val="both"/>
        <w:rPr>
          <w:rFonts w:ascii="Book Antiqua" w:eastAsia="DengXian" w:hAnsi="Book Antiqua"/>
          <w:noProof w:val="0"/>
          <w:kern w:val="2"/>
          <w:lang w:eastAsia="zh-CN"/>
        </w:rPr>
      </w:pPr>
      <w:r w:rsidRPr="00CF6DBF">
        <w:rPr>
          <w:rFonts w:ascii="Book Antiqua" w:eastAsia="DengXian" w:hAnsi="Book Antiqua"/>
          <w:noProof w:val="0"/>
          <w:kern w:val="2"/>
          <w:lang w:eastAsia="zh-CN"/>
        </w:rPr>
        <w:t xml:space="preserve">7 </w:t>
      </w:r>
      <w:proofErr w:type="spellStart"/>
      <w:r w:rsidRPr="00CF6DBF">
        <w:rPr>
          <w:rFonts w:ascii="Book Antiqua" w:eastAsia="DengXian" w:hAnsi="Book Antiqua"/>
          <w:b/>
          <w:noProof w:val="0"/>
          <w:kern w:val="2"/>
          <w:lang w:eastAsia="zh-CN"/>
        </w:rPr>
        <w:t>Teelucksingh</w:t>
      </w:r>
      <w:proofErr w:type="spellEnd"/>
      <w:r w:rsidRPr="00CF6DBF">
        <w:rPr>
          <w:rFonts w:ascii="Book Antiqua" w:eastAsia="DengXian" w:hAnsi="Book Antiqua"/>
          <w:b/>
          <w:noProof w:val="0"/>
          <w:kern w:val="2"/>
          <w:lang w:eastAsia="zh-CN"/>
        </w:rPr>
        <w:t xml:space="preserve"> S</w:t>
      </w:r>
      <w:r w:rsidRPr="00CF6DBF">
        <w:rPr>
          <w:rFonts w:ascii="Book Antiqua" w:eastAsia="DengXian" w:hAnsi="Book Antiqua"/>
          <w:noProof w:val="0"/>
          <w:kern w:val="2"/>
          <w:lang w:eastAsia="zh-CN"/>
        </w:rPr>
        <w:t xml:space="preserve">, </w:t>
      </w:r>
      <w:proofErr w:type="spellStart"/>
      <w:r w:rsidRPr="00CF6DBF">
        <w:rPr>
          <w:rFonts w:ascii="Book Antiqua" w:eastAsia="DengXian" w:hAnsi="Book Antiqua"/>
          <w:noProof w:val="0"/>
          <w:kern w:val="2"/>
          <w:lang w:eastAsia="zh-CN"/>
        </w:rPr>
        <w:t>Ramdass</w:t>
      </w:r>
      <w:proofErr w:type="spellEnd"/>
      <w:r w:rsidRPr="00CF6DBF">
        <w:rPr>
          <w:rFonts w:ascii="Book Antiqua" w:eastAsia="DengXian" w:hAnsi="Book Antiqua"/>
          <w:noProof w:val="0"/>
          <w:kern w:val="2"/>
          <w:lang w:eastAsia="zh-CN"/>
        </w:rPr>
        <w:t xml:space="preserve"> MJ, </w:t>
      </w:r>
      <w:proofErr w:type="spellStart"/>
      <w:r w:rsidRPr="00CF6DBF">
        <w:rPr>
          <w:rFonts w:ascii="Book Antiqua" w:eastAsia="DengXian" w:hAnsi="Book Antiqua"/>
          <w:noProof w:val="0"/>
          <w:kern w:val="2"/>
          <w:lang w:eastAsia="zh-CN"/>
        </w:rPr>
        <w:t>Charran</w:t>
      </w:r>
      <w:proofErr w:type="spellEnd"/>
      <w:r w:rsidRPr="00CF6DBF">
        <w:rPr>
          <w:rFonts w:ascii="Book Antiqua" w:eastAsia="DengXian" w:hAnsi="Book Antiqua"/>
          <w:noProof w:val="0"/>
          <w:kern w:val="2"/>
          <w:lang w:eastAsia="zh-CN"/>
        </w:rPr>
        <w:t xml:space="preserve"> A, </w:t>
      </w:r>
      <w:proofErr w:type="spellStart"/>
      <w:r w:rsidRPr="00CF6DBF">
        <w:rPr>
          <w:rFonts w:ascii="Book Antiqua" w:eastAsia="DengXian" w:hAnsi="Book Antiqua"/>
          <w:noProof w:val="0"/>
          <w:kern w:val="2"/>
          <w:lang w:eastAsia="zh-CN"/>
        </w:rPr>
        <w:t>Mungalsingh</w:t>
      </w:r>
      <w:proofErr w:type="spellEnd"/>
      <w:r w:rsidRPr="00CF6DBF">
        <w:rPr>
          <w:rFonts w:ascii="Book Antiqua" w:eastAsia="DengXian" w:hAnsi="Book Antiqua"/>
          <w:noProof w:val="0"/>
          <w:kern w:val="2"/>
          <w:lang w:eastAsia="zh-CN"/>
        </w:rPr>
        <w:t xml:space="preserve"> C, </w:t>
      </w:r>
      <w:proofErr w:type="spellStart"/>
      <w:r w:rsidRPr="00CF6DBF">
        <w:rPr>
          <w:rFonts w:ascii="Book Antiqua" w:eastAsia="DengXian" w:hAnsi="Book Antiqua"/>
          <w:noProof w:val="0"/>
          <w:kern w:val="2"/>
          <w:lang w:eastAsia="zh-CN"/>
        </w:rPr>
        <w:t>Seemungal</w:t>
      </w:r>
      <w:proofErr w:type="spellEnd"/>
      <w:r w:rsidRPr="00CF6DBF">
        <w:rPr>
          <w:rFonts w:ascii="Book Antiqua" w:eastAsia="DengXian" w:hAnsi="Book Antiqua"/>
          <w:noProof w:val="0"/>
          <w:kern w:val="2"/>
          <w:lang w:eastAsia="zh-CN"/>
        </w:rPr>
        <w:t xml:space="preserve"> T, </w:t>
      </w:r>
      <w:proofErr w:type="spellStart"/>
      <w:r w:rsidRPr="00CF6DBF">
        <w:rPr>
          <w:rFonts w:ascii="Book Antiqua" w:eastAsia="DengXian" w:hAnsi="Book Antiqua"/>
          <w:noProof w:val="0"/>
          <w:kern w:val="2"/>
          <w:lang w:eastAsia="zh-CN"/>
        </w:rPr>
        <w:t>Naraynsingh</w:t>
      </w:r>
      <w:proofErr w:type="spellEnd"/>
      <w:r w:rsidRPr="00CF6DBF">
        <w:rPr>
          <w:rFonts w:ascii="Book Antiqua" w:eastAsia="DengXian" w:hAnsi="Book Antiqua"/>
          <w:noProof w:val="0"/>
          <w:kern w:val="2"/>
          <w:lang w:eastAsia="zh-CN"/>
        </w:rPr>
        <w:t xml:space="preserve"> V. The slipping slipper sign: a marker of severe peripheral diabetic neuropathy and foot sepsis. </w:t>
      </w:r>
      <w:r w:rsidRPr="00CF6DBF">
        <w:rPr>
          <w:rFonts w:ascii="Book Antiqua" w:eastAsia="DengXian" w:hAnsi="Book Antiqua"/>
          <w:i/>
          <w:noProof w:val="0"/>
          <w:kern w:val="2"/>
          <w:lang w:eastAsia="zh-CN"/>
        </w:rPr>
        <w:t>Postgrad Med J</w:t>
      </w:r>
      <w:r w:rsidRPr="00CF6DBF">
        <w:rPr>
          <w:rFonts w:ascii="Book Antiqua" w:eastAsia="DengXian" w:hAnsi="Book Antiqua"/>
          <w:noProof w:val="0"/>
          <w:kern w:val="2"/>
          <w:lang w:eastAsia="zh-CN"/>
        </w:rPr>
        <w:t xml:space="preserve"> 2009; </w:t>
      </w:r>
      <w:r w:rsidRPr="00CF6DBF">
        <w:rPr>
          <w:rFonts w:ascii="Book Antiqua" w:eastAsia="DengXian" w:hAnsi="Book Antiqua"/>
          <w:b/>
          <w:noProof w:val="0"/>
          <w:kern w:val="2"/>
          <w:lang w:eastAsia="zh-CN"/>
        </w:rPr>
        <w:t>85</w:t>
      </w:r>
      <w:r w:rsidRPr="00CF6DBF">
        <w:rPr>
          <w:rFonts w:ascii="Book Antiqua" w:eastAsia="DengXian" w:hAnsi="Book Antiqua"/>
          <w:noProof w:val="0"/>
          <w:kern w:val="2"/>
          <w:lang w:eastAsia="zh-CN"/>
        </w:rPr>
        <w:t>: 288-291 [PMID: 19528301 DOI: 10.1136/pgmj.2008.075234]</w:t>
      </w:r>
    </w:p>
    <w:p w14:paraId="1640D01F" w14:textId="77777777" w:rsidR="00CF6DBF" w:rsidRPr="00CF6DBF" w:rsidRDefault="00CF6DBF" w:rsidP="00004530">
      <w:pPr>
        <w:widowControl w:val="0"/>
        <w:spacing w:line="360" w:lineRule="auto"/>
        <w:jc w:val="both"/>
        <w:rPr>
          <w:rFonts w:ascii="Book Antiqua" w:eastAsia="DengXian" w:hAnsi="Book Antiqua"/>
          <w:noProof w:val="0"/>
          <w:kern w:val="2"/>
          <w:lang w:eastAsia="zh-CN"/>
        </w:rPr>
      </w:pPr>
      <w:r w:rsidRPr="00CF6DBF">
        <w:rPr>
          <w:rFonts w:ascii="Book Antiqua" w:eastAsia="DengXian" w:hAnsi="Book Antiqua"/>
          <w:noProof w:val="0"/>
          <w:kern w:val="2"/>
          <w:lang w:eastAsia="zh-CN"/>
        </w:rPr>
        <w:t xml:space="preserve">8 </w:t>
      </w:r>
      <w:r w:rsidRPr="00CF6DBF">
        <w:rPr>
          <w:rFonts w:ascii="Book Antiqua" w:eastAsia="DengXian" w:hAnsi="Book Antiqua"/>
          <w:b/>
          <w:noProof w:val="0"/>
          <w:kern w:val="2"/>
          <w:lang w:eastAsia="zh-CN"/>
        </w:rPr>
        <w:t>Islam S</w:t>
      </w:r>
      <w:r w:rsidRPr="00CF6DBF">
        <w:rPr>
          <w:rFonts w:ascii="Book Antiqua" w:eastAsia="DengXian" w:hAnsi="Book Antiqua"/>
          <w:noProof w:val="0"/>
          <w:kern w:val="2"/>
          <w:lang w:eastAsia="zh-CN"/>
        </w:rPr>
        <w:t xml:space="preserve">, </w:t>
      </w:r>
      <w:proofErr w:type="spellStart"/>
      <w:r w:rsidRPr="00CF6DBF">
        <w:rPr>
          <w:rFonts w:ascii="Book Antiqua" w:eastAsia="DengXian" w:hAnsi="Book Antiqua"/>
          <w:noProof w:val="0"/>
          <w:kern w:val="2"/>
          <w:lang w:eastAsia="zh-CN"/>
        </w:rPr>
        <w:t>Harnarayan</w:t>
      </w:r>
      <w:proofErr w:type="spellEnd"/>
      <w:r w:rsidRPr="00CF6DBF">
        <w:rPr>
          <w:rFonts w:ascii="Book Antiqua" w:eastAsia="DengXian" w:hAnsi="Book Antiqua"/>
          <w:noProof w:val="0"/>
          <w:kern w:val="2"/>
          <w:lang w:eastAsia="zh-CN"/>
        </w:rPr>
        <w:t xml:space="preserve"> P, </w:t>
      </w:r>
      <w:proofErr w:type="spellStart"/>
      <w:r w:rsidRPr="00CF6DBF">
        <w:rPr>
          <w:rFonts w:ascii="Book Antiqua" w:eastAsia="DengXian" w:hAnsi="Book Antiqua"/>
          <w:noProof w:val="0"/>
          <w:kern w:val="2"/>
          <w:lang w:eastAsia="zh-CN"/>
        </w:rPr>
        <w:t>Cawich</w:t>
      </w:r>
      <w:proofErr w:type="spellEnd"/>
      <w:r w:rsidRPr="00CF6DBF">
        <w:rPr>
          <w:rFonts w:ascii="Book Antiqua" w:eastAsia="DengXian" w:hAnsi="Book Antiqua"/>
          <w:noProof w:val="0"/>
          <w:kern w:val="2"/>
          <w:lang w:eastAsia="zh-CN"/>
        </w:rPr>
        <w:t xml:space="preserve"> S, </w:t>
      </w:r>
      <w:proofErr w:type="spellStart"/>
      <w:r w:rsidRPr="00CF6DBF">
        <w:rPr>
          <w:rFonts w:ascii="Book Antiqua" w:eastAsia="DengXian" w:hAnsi="Book Antiqua"/>
          <w:noProof w:val="0"/>
          <w:kern w:val="2"/>
          <w:lang w:eastAsia="zh-CN"/>
        </w:rPr>
        <w:t>Mahabir</w:t>
      </w:r>
      <w:proofErr w:type="spellEnd"/>
      <w:r w:rsidRPr="00CF6DBF">
        <w:rPr>
          <w:rFonts w:ascii="Book Antiqua" w:eastAsia="DengXian" w:hAnsi="Book Antiqua"/>
          <w:noProof w:val="0"/>
          <w:kern w:val="2"/>
          <w:lang w:eastAsia="zh-CN"/>
        </w:rPr>
        <w:t xml:space="preserve"> V, </w:t>
      </w:r>
      <w:proofErr w:type="spellStart"/>
      <w:r w:rsidRPr="00CF6DBF">
        <w:rPr>
          <w:rFonts w:ascii="Book Antiqua" w:eastAsia="DengXian" w:hAnsi="Book Antiqua"/>
          <w:noProof w:val="0"/>
          <w:kern w:val="2"/>
          <w:lang w:eastAsia="zh-CN"/>
        </w:rPr>
        <w:t>Budhooram</w:t>
      </w:r>
      <w:proofErr w:type="spellEnd"/>
      <w:r w:rsidRPr="00CF6DBF">
        <w:rPr>
          <w:rFonts w:ascii="Book Antiqua" w:eastAsia="DengXian" w:hAnsi="Book Antiqua"/>
          <w:noProof w:val="0"/>
          <w:kern w:val="2"/>
          <w:lang w:eastAsia="zh-CN"/>
        </w:rPr>
        <w:t xml:space="preserve"> S, </w:t>
      </w:r>
      <w:proofErr w:type="spellStart"/>
      <w:r w:rsidRPr="00CF6DBF">
        <w:rPr>
          <w:rFonts w:ascii="Book Antiqua" w:eastAsia="DengXian" w:hAnsi="Book Antiqua"/>
          <w:noProof w:val="0"/>
          <w:kern w:val="2"/>
          <w:lang w:eastAsia="zh-CN"/>
        </w:rPr>
        <w:t>Bheem</w:t>
      </w:r>
      <w:proofErr w:type="spellEnd"/>
      <w:r w:rsidRPr="00CF6DBF">
        <w:rPr>
          <w:rFonts w:ascii="Book Antiqua" w:eastAsia="DengXian" w:hAnsi="Book Antiqua"/>
          <w:noProof w:val="0"/>
          <w:kern w:val="2"/>
          <w:lang w:eastAsia="zh-CN"/>
        </w:rPr>
        <w:t xml:space="preserve"> V, </w:t>
      </w:r>
      <w:proofErr w:type="spellStart"/>
      <w:r w:rsidRPr="00CF6DBF">
        <w:rPr>
          <w:rFonts w:ascii="Book Antiqua" w:eastAsia="DengXian" w:hAnsi="Book Antiqua"/>
          <w:noProof w:val="0"/>
          <w:kern w:val="2"/>
          <w:lang w:eastAsia="zh-CN"/>
        </w:rPr>
        <w:t>Ramsewak</w:t>
      </w:r>
      <w:proofErr w:type="spellEnd"/>
      <w:r w:rsidRPr="00CF6DBF">
        <w:rPr>
          <w:rFonts w:ascii="Book Antiqua" w:eastAsia="DengXian" w:hAnsi="Book Antiqua"/>
          <w:noProof w:val="0"/>
          <w:kern w:val="2"/>
          <w:lang w:eastAsia="zh-CN"/>
        </w:rPr>
        <w:t xml:space="preserve"> S, </w:t>
      </w:r>
      <w:proofErr w:type="spellStart"/>
      <w:r w:rsidRPr="00CF6DBF">
        <w:rPr>
          <w:rFonts w:ascii="Book Antiqua" w:eastAsia="DengXian" w:hAnsi="Book Antiqua"/>
          <w:noProof w:val="0"/>
          <w:kern w:val="2"/>
          <w:lang w:eastAsia="zh-CN"/>
        </w:rPr>
        <w:t>Naraynsingh</w:t>
      </w:r>
      <w:proofErr w:type="spellEnd"/>
      <w:r w:rsidRPr="00CF6DBF">
        <w:rPr>
          <w:rFonts w:ascii="Book Antiqua" w:eastAsia="DengXian" w:hAnsi="Book Antiqua"/>
          <w:noProof w:val="0"/>
          <w:kern w:val="2"/>
          <w:lang w:eastAsia="zh-CN"/>
        </w:rPr>
        <w:t xml:space="preserve"> V. Secondary prevention of diabetic foot infections in a Caribbean nation: a call for improved patient education. </w:t>
      </w:r>
      <w:r w:rsidRPr="00CF6DBF">
        <w:rPr>
          <w:rFonts w:ascii="Book Antiqua" w:eastAsia="DengXian" w:hAnsi="Book Antiqua"/>
          <w:i/>
          <w:noProof w:val="0"/>
          <w:kern w:val="2"/>
          <w:lang w:eastAsia="zh-CN"/>
        </w:rPr>
        <w:t xml:space="preserve">Int J Low </w:t>
      </w:r>
      <w:proofErr w:type="spellStart"/>
      <w:r w:rsidRPr="00CF6DBF">
        <w:rPr>
          <w:rFonts w:ascii="Book Antiqua" w:eastAsia="DengXian" w:hAnsi="Book Antiqua"/>
          <w:i/>
          <w:noProof w:val="0"/>
          <w:kern w:val="2"/>
          <w:lang w:eastAsia="zh-CN"/>
        </w:rPr>
        <w:t>Extrem</w:t>
      </w:r>
      <w:proofErr w:type="spellEnd"/>
      <w:r w:rsidRPr="00CF6DBF">
        <w:rPr>
          <w:rFonts w:ascii="Book Antiqua" w:eastAsia="DengXian" w:hAnsi="Book Antiqua"/>
          <w:i/>
          <w:noProof w:val="0"/>
          <w:kern w:val="2"/>
          <w:lang w:eastAsia="zh-CN"/>
        </w:rPr>
        <w:t xml:space="preserve"> Wounds</w:t>
      </w:r>
      <w:r w:rsidRPr="00CF6DBF">
        <w:rPr>
          <w:rFonts w:ascii="Book Antiqua" w:eastAsia="DengXian" w:hAnsi="Book Antiqua"/>
          <w:noProof w:val="0"/>
          <w:kern w:val="2"/>
          <w:lang w:eastAsia="zh-CN"/>
        </w:rPr>
        <w:t xml:space="preserve"> 2013; </w:t>
      </w:r>
      <w:r w:rsidRPr="00CF6DBF">
        <w:rPr>
          <w:rFonts w:ascii="Book Antiqua" w:eastAsia="DengXian" w:hAnsi="Book Antiqua"/>
          <w:b/>
          <w:noProof w:val="0"/>
          <w:kern w:val="2"/>
          <w:lang w:eastAsia="zh-CN"/>
        </w:rPr>
        <w:t>12</w:t>
      </w:r>
      <w:r w:rsidRPr="00CF6DBF">
        <w:rPr>
          <w:rFonts w:ascii="Book Antiqua" w:eastAsia="DengXian" w:hAnsi="Book Antiqua"/>
          <w:noProof w:val="0"/>
          <w:kern w:val="2"/>
          <w:lang w:eastAsia="zh-CN"/>
        </w:rPr>
        <w:t>: 234-238 [PMID: 23667105 DOI: 10.1177/1534734613486151]</w:t>
      </w:r>
    </w:p>
    <w:p w14:paraId="4F7CF9D2" w14:textId="77777777" w:rsidR="00CF6DBF" w:rsidRPr="00CF6DBF" w:rsidRDefault="00CF6DBF" w:rsidP="00004530">
      <w:pPr>
        <w:widowControl w:val="0"/>
        <w:spacing w:line="360" w:lineRule="auto"/>
        <w:jc w:val="both"/>
        <w:rPr>
          <w:rFonts w:ascii="Book Antiqua" w:eastAsia="DengXian" w:hAnsi="Book Antiqua"/>
          <w:noProof w:val="0"/>
          <w:kern w:val="2"/>
          <w:lang w:eastAsia="zh-CN"/>
        </w:rPr>
      </w:pPr>
      <w:r w:rsidRPr="00CF6DBF">
        <w:rPr>
          <w:rFonts w:ascii="Book Antiqua" w:eastAsia="DengXian" w:hAnsi="Book Antiqua"/>
          <w:noProof w:val="0"/>
          <w:kern w:val="2"/>
          <w:lang w:eastAsia="zh-CN"/>
        </w:rPr>
        <w:t xml:space="preserve">9 </w:t>
      </w:r>
      <w:proofErr w:type="spellStart"/>
      <w:r w:rsidRPr="00CF6DBF">
        <w:rPr>
          <w:rFonts w:ascii="Book Antiqua" w:eastAsia="DengXian" w:hAnsi="Book Antiqua"/>
          <w:b/>
          <w:noProof w:val="0"/>
          <w:kern w:val="2"/>
          <w:lang w:eastAsia="zh-CN"/>
        </w:rPr>
        <w:t>Hennis</w:t>
      </w:r>
      <w:proofErr w:type="spellEnd"/>
      <w:r w:rsidRPr="00CF6DBF">
        <w:rPr>
          <w:rFonts w:ascii="Book Antiqua" w:eastAsia="DengXian" w:hAnsi="Book Antiqua"/>
          <w:b/>
          <w:noProof w:val="0"/>
          <w:kern w:val="2"/>
          <w:lang w:eastAsia="zh-CN"/>
        </w:rPr>
        <w:t xml:space="preserve"> AJ</w:t>
      </w:r>
      <w:r w:rsidRPr="00CF6DBF">
        <w:rPr>
          <w:rFonts w:ascii="Book Antiqua" w:eastAsia="DengXian" w:hAnsi="Book Antiqua"/>
          <w:noProof w:val="0"/>
          <w:kern w:val="2"/>
          <w:lang w:eastAsia="zh-CN"/>
        </w:rPr>
        <w:t xml:space="preserve">, Fraser HS, </w:t>
      </w:r>
      <w:proofErr w:type="spellStart"/>
      <w:r w:rsidRPr="00CF6DBF">
        <w:rPr>
          <w:rFonts w:ascii="Book Antiqua" w:eastAsia="DengXian" w:hAnsi="Book Antiqua"/>
          <w:noProof w:val="0"/>
          <w:kern w:val="2"/>
          <w:lang w:eastAsia="zh-CN"/>
        </w:rPr>
        <w:t>Jonnalagadda</w:t>
      </w:r>
      <w:proofErr w:type="spellEnd"/>
      <w:r w:rsidRPr="00CF6DBF">
        <w:rPr>
          <w:rFonts w:ascii="Book Antiqua" w:eastAsia="DengXian" w:hAnsi="Book Antiqua"/>
          <w:noProof w:val="0"/>
          <w:kern w:val="2"/>
          <w:lang w:eastAsia="zh-CN"/>
        </w:rPr>
        <w:t xml:space="preserve"> R, Fuller J, Chaturvedi N. Explanations for the high risk of diabetes-related amputation in a Caribbean population of black </w:t>
      </w:r>
      <w:proofErr w:type="spellStart"/>
      <w:r w:rsidRPr="00CF6DBF">
        <w:rPr>
          <w:rFonts w:ascii="Book Antiqua" w:eastAsia="DengXian" w:hAnsi="Book Antiqua"/>
          <w:noProof w:val="0"/>
          <w:kern w:val="2"/>
          <w:lang w:eastAsia="zh-CN"/>
        </w:rPr>
        <w:t>african</w:t>
      </w:r>
      <w:proofErr w:type="spellEnd"/>
      <w:r w:rsidRPr="00CF6DBF">
        <w:rPr>
          <w:rFonts w:ascii="Book Antiqua" w:eastAsia="DengXian" w:hAnsi="Book Antiqua"/>
          <w:noProof w:val="0"/>
          <w:kern w:val="2"/>
          <w:lang w:eastAsia="zh-CN"/>
        </w:rPr>
        <w:t xml:space="preserve"> descent and potential for prevention. </w:t>
      </w:r>
      <w:r w:rsidRPr="00CF6DBF">
        <w:rPr>
          <w:rFonts w:ascii="Book Antiqua" w:eastAsia="DengXian" w:hAnsi="Book Antiqua"/>
          <w:i/>
          <w:noProof w:val="0"/>
          <w:kern w:val="2"/>
          <w:lang w:eastAsia="zh-CN"/>
        </w:rPr>
        <w:t>Diabetes Care</w:t>
      </w:r>
      <w:r w:rsidRPr="00CF6DBF">
        <w:rPr>
          <w:rFonts w:ascii="Book Antiqua" w:eastAsia="DengXian" w:hAnsi="Book Antiqua"/>
          <w:noProof w:val="0"/>
          <w:kern w:val="2"/>
          <w:lang w:eastAsia="zh-CN"/>
        </w:rPr>
        <w:t xml:space="preserve"> 2004; </w:t>
      </w:r>
      <w:r w:rsidRPr="00CF6DBF">
        <w:rPr>
          <w:rFonts w:ascii="Book Antiqua" w:eastAsia="DengXian" w:hAnsi="Book Antiqua"/>
          <w:b/>
          <w:noProof w:val="0"/>
          <w:kern w:val="2"/>
          <w:lang w:eastAsia="zh-CN"/>
        </w:rPr>
        <w:t>27</w:t>
      </w:r>
      <w:r w:rsidRPr="00CF6DBF">
        <w:rPr>
          <w:rFonts w:ascii="Book Antiqua" w:eastAsia="DengXian" w:hAnsi="Book Antiqua"/>
          <w:noProof w:val="0"/>
          <w:kern w:val="2"/>
          <w:lang w:eastAsia="zh-CN"/>
        </w:rPr>
        <w:t>: 2636-2641 [PMID: 15504998 DOI: 10.2337/diacare.27.11.2636]</w:t>
      </w:r>
    </w:p>
    <w:p w14:paraId="0888CED9" w14:textId="77777777" w:rsidR="00CF6DBF" w:rsidRPr="00CF6DBF" w:rsidRDefault="00CF6DBF" w:rsidP="00004530">
      <w:pPr>
        <w:widowControl w:val="0"/>
        <w:spacing w:line="360" w:lineRule="auto"/>
        <w:jc w:val="both"/>
        <w:rPr>
          <w:rFonts w:ascii="Book Antiqua" w:eastAsia="DengXian" w:hAnsi="Book Antiqua"/>
          <w:noProof w:val="0"/>
          <w:kern w:val="2"/>
          <w:lang w:eastAsia="zh-CN"/>
        </w:rPr>
      </w:pPr>
      <w:r w:rsidRPr="00CF6DBF">
        <w:rPr>
          <w:rFonts w:ascii="Book Antiqua" w:eastAsia="DengXian" w:hAnsi="Book Antiqua"/>
          <w:noProof w:val="0"/>
          <w:kern w:val="2"/>
          <w:lang w:eastAsia="zh-CN"/>
        </w:rPr>
        <w:lastRenderedPageBreak/>
        <w:t xml:space="preserve">10 </w:t>
      </w:r>
      <w:proofErr w:type="spellStart"/>
      <w:r w:rsidRPr="00CF6DBF">
        <w:rPr>
          <w:rFonts w:ascii="Book Antiqua" w:eastAsia="DengXian" w:hAnsi="Book Antiqua"/>
          <w:b/>
          <w:noProof w:val="0"/>
          <w:kern w:val="2"/>
          <w:lang w:eastAsia="zh-CN"/>
        </w:rPr>
        <w:t>Teelucksingh</w:t>
      </w:r>
      <w:proofErr w:type="spellEnd"/>
      <w:r w:rsidRPr="00CF6DBF">
        <w:rPr>
          <w:rFonts w:ascii="Book Antiqua" w:eastAsia="DengXian" w:hAnsi="Book Antiqua"/>
          <w:b/>
          <w:noProof w:val="0"/>
          <w:kern w:val="2"/>
          <w:lang w:eastAsia="zh-CN"/>
        </w:rPr>
        <w:t xml:space="preserve"> S</w:t>
      </w:r>
      <w:r w:rsidRPr="00CF6DBF">
        <w:rPr>
          <w:rFonts w:ascii="Book Antiqua" w:eastAsia="DengXian" w:hAnsi="Book Antiqua"/>
          <w:noProof w:val="0"/>
          <w:kern w:val="2"/>
          <w:lang w:eastAsia="zh-CN"/>
        </w:rPr>
        <w:t xml:space="preserve">, </w:t>
      </w:r>
      <w:proofErr w:type="spellStart"/>
      <w:r w:rsidRPr="00CF6DBF">
        <w:rPr>
          <w:rFonts w:ascii="Book Antiqua" w:eastAsia="DengXian" w:hAnsi="Book Antiqua"/>
          <w:noProof w:val="0"/>
          <w:kern w:val="2"/>
          <w:lang w:eastAsia="zh-CN"/>
        </w:rPr>
        <w:t>Naraynsingh</w:t>
      </w:r>
      <w:proofErr w:type="spellEnd"/>
      <w:r w:rsidRPr="00CF6DBF">
        <w:rPr>
          <w:rFonts w:ascii="Book Antiqua" w:eastAsia="DengXian" w:hAnsi="Book Antiqua"/>
          <w:noProof w:val="0"/>
          <w:kern w:val="2"/>
          <w:lang w:eastAsia="zh-CN"/>
        </w:rPr>
        <w:t xml:space="preserve"> V. Injury to diabetic feet by thumb tacks. </w:t>
      </w:r>
      <w:r w:rsidRPr="00CF6DBF">
        <w:rPr>
          <w:rFonts w:ascii="Book Antiqua" w:eastAsia="DengXian" w:hAnsi="Book Antiqua"/>
          <w:i/>
          <w:noProof w:val="0"/>
          <w:kern w:val="2"/>
          <w:lang w:eastAsia="zh-CN"/>
        </w:rPr>
        <w:t>Lancet</w:t>
      </w:r>
      <w:r w:rsidRPr="00CF6DBF">
        <w:rPr>
          <w:rFonts w:ascii="Book Antiqua" w:eastAsia="DengXian" w:hAnsi="Book Antiqua"/>
          <w:noProof w:val="0"/>
          <w:kern w:val="2"/>
          <w:lang w:eastAsia="zh-CN"/>
        </w:rPr>
        <w:t xml:space="preserve"> 1997; </w:t>
      </w:r>
      <w:r w:rsidRPr="00CF6DBF">
        <w:rPr>
          <w:rFonts w:ascii="Book Antiqua" w:eastAsia="DengXian" w:hAnsi="Book Antiqua"/>
          <w:b/>
          <w:noProof w:val="0"/>
          <w:kern w:val="2"/>
          <w:lang w:eastAsia="zh-CN"/>
        </w:rPr>
        <w:t>350</w:t>
      </w:r>
      <w:r w:rsidRPr="00CF6DBF">
        <w:rPr>
          <w:rFonts w:ascii="Book Antiqua" w:eastAsia="DengXian" w:hAnsi="Book Antiqua"/>
          <w:noProof w:val="0"/>
          <w:kern w:val="2"/>
          <w:lang w:eastAsia="zh-CN"/>
        </w:rPr>
        <w:t>: 74 [PMID: 9217749 DOI: 10.1016/S0140-6736(05)66286-1]</w:t>
      </w:r>
    </w:p>
    <w:p w14:paraId="03742158" w14:textId="77777777" w:rsidR="00CF6DBF" w:rsidRPr="00CF6DBF" w:rsidRDefault="00CF6DBF" w:rsidP="00004530">
      <w:pPr>
        <w:widowControl w:val="0"/>
        <w:spacing w:line="360" w:lineRule="auto"/>
        <w:jc w:val="both"/>
        <w:rPr>
          <w:rFonts w:ascii="Book Antiqua" w:eastAsia="DengXian" w:hAnsi="Book Antiqua"/>
          <w:noProof w:val="0"/>
          <w:kern w:val="2"/>
          <w:lang w:eastAsia="zh-CN"/>
        </w:rPr>
      </w:pPr>
      <w:r w:rsidRPr="00CF6DBF">
        <w:rPr>
          <w:rFonts w:ascii="Book Antiqua" w:eastAsia="DengXian" w:hAnsi="Book Antiqua"/>
          <w:noProof w:val="0"/>
          <w:kern w:val="2"/>
          <w:lang w:eastAsia="zh-CN"/>
        </w:rPr>
        <w:t xml:space="preserve">11 </w:t>
      </w:r>
      <w:r w:rsidRPr="00CF6DBF">
        <w:rPr>
          <w:rFonts w:ascii="Book Antiqua" w:eastAsia="DengXian" w:hAnsi="Book Antiqua"/>
          <w:b/>
          <w:noProof w:val="0"/>
          <w:kern w:val="2"/>
          <w:lang w:eastAsia="zh-CN"/>
        </w:rPr>
        <w:t>Islam S</w:t>
      </w:r>
      <w:r w:rsidRPr="00CF6DBF">
        <w:rPr>
          <w:rFonts w:ascii="Book Antiqua" w:eastAsia="DengXian" w:hAnsi="Book Antiqua"/>
          <w:noProof w:val="0"/>
          <w:kern w:val="2"/>
          <w:lang w:eastAsia="zh-CN"/>
        </w:rPr>
        <w:t xml:space="preserve">, </w:t>
      </w:r>
      <w:proofErr w:type="spellStart"/>
      <w:r w:rsidRPr="00CF6DBF">
        <w:rPr>
          <w:rFonts w:ascii="Book Antiqua" w:eastAsia="DengXian" w:hAnsi="Book Antiqua"/>
          <w:noProof w:val="0"/>
          <w:kern w:val="2"/>
          <w:lang w:eastAsia="zh-CN"/>
        </w:rPr>
        <w:t>Cawich</w:t>
      </w:r>
      <w:proofErr w:type="spellEnd"/>
      <w:r w:rsidRPr="00CF6DBF">
        <w:rPr>
          <w:rFonts w:ascii="Book Antiqua" w:eastAsia="DengXian" w:hAnsi="Book Antiqua"/>
          <w:noProof w:val="0"/>
          <w:kern w:val="2"/>
          <w:lang w:eastAsia="zh-CN"/>
        </w:rPr>
        <w:t xml:space="preserve"> SO, </w:t>
      </w:r>
      <w:proofErr w:type="spellStart"/>
      <w:r w:rsidRPr="00CF6DBF">
        <w:rPr>
          <w:rFonts w:ascii="Book Antiqua" w:eastAsia="DengXian" w:hAnsi="Book Antiqua"/>
          <w:noProof w:val="0"/>
          <w:kern w:val="2"/>
          <w:lang w:eastAsia="zh-CN"/>
        </w:rPr>
        <w:t>Budhooram</w:t>
      </w:r>
      <w:proofErr w:type="spellEnd"/>
      <w:r w:rsidRPr="00CF6DBF">
        <w:rPr>
          <w:rFonts w:ascii="Book Antiqua" w:eastAsia="DengXian" w:hAnsi="Book Antiqua"/>
          <w:noProof w:val="0"/>
          <w:kern w:val="2"/>
          <w:lang w:eastAsia="zh-CN"/>
        </w:rPr>
        <w:t xml:space="preserve"> S, </w:t>
      </w:r>
      <w:proofErr w:type="spellStart"/>
      <w:r w:rsidRPr="00CF6DBF">
        <w:rPr>
          <w:rFonts w:ascii="Book Antiqua" w:eastAsia="DengXian" w:hAnsi="Book Antiqua"/>
          <w:noProof w:val="0"/>
          <w:kern w:val="2"/>
          <w:lang w:eastAsia="zh-CN"/>
        </w:rPr>
        <w:t>Harnarayan</w:t>
      </w:r>
      <w:proofErr w:type="spellEnd"/>
      <w:r w:rsidRPr="00CF6DBF">
        <w:rPr>
          <w:rFonts w:ascii="Book Antiqua" w:eastAsia="DengXian" w:hAnsi="Book Antiqua"/>
          <w:noProof w:val="0"/>
          <w:kern w:val="2"/>
          <w:lang w:eastAsia="zh-CN"/>
        </w:rPr>
        <w:t xml:space="preserve"> P, </w:t>
      </w:r>
      <w:proofErr w:type="spellStart"/>
      <w:r w:rsidRPr="00CF6DBF">
        <w:rPr>
          <w:rFonts w:ascii="Book Antiqua" w:eastAsia="DengXian" w:hAnsi="Book Antiqua"/>
          <w:noProof w:val="0"/>
          <w:kern w:val="2"/>
          <w:lang w:eastAsia="zh-CN"/>
        </w:rPr>
        <w:t>Mahabir</w:t>
      </w:r>
      <w:proofErr w:type="spellEnd"/>
      <w:r w:rsidRPr="00CF6DBF">
        <w:rPr>
          <w:rFonts w:ascii="Book Antiqua" w:eastAsia="DengXian" w:hAnsi="Book Antiqua"/>
          <w:noProof w:val="0"/>
          <w:kern w:val="2"/>
          <w:lang w:eastAsia="zh-CN"/>
        </w:rPr>
        <w:t xml:space="preserve"> V, </w:t>
      </w:r>
      <w:proofErr w:type="spellStart"/>
      <w:r w:rsidRPr="00CF6DBF">
        <w:rPr>
          <w:rFonts w:ascii="Book Antiqua" w:eastAsia="DengXian" w:hAnsi="Book Antiqua"/>
          <w:noProof w:val="0"/>
          <w:kern w:val="2"/>
          <w:lang w:eastAsia="zh-CN"/>
        </w:rPr>
        <w:t>Ramsewak</w:t>
      </w:r>
      <w:proofErr w:type="spellEnd"/>
      <w:r w:rsidRPr="00CF6DBF">
        <w:rPr>
          <w:rFonts w:ascii="Book Antiqua" w:eastAsia="DengXian" w:hAnsi="Book Antiqua"/>
          <w:noProof w:val="0"/>
          <w:kern w:val="2"/>
          <w:lang w:eastAsia="zh-CN"/>
        </w:rPr>
        <w:t xml:space="preserve"> S, </w:t>
      </w:r>
      <w:proofErr w:type="spellStart"/>
      <w:r w:rsidRPr="00CF6DBF">
        <w:rPr>
          <w:rFonts w:ascii="Book Antiqua" w:eastAsia="DengXian" w:hAnsi="Book Antiqua"/>
          <w:noProof w:val="0"/>
          <w:kern w:val="2"/>
          <w:lang w:eastAsia="zh-CN"/>
        </w:rPr>
        <w:t>Naraynsingh</w:t>
      </w:r>
      <w:proofErr w:type="spellEnd"/>
      <w:r w:rsidRPr="00CF6DBF">
        <w:rPr>
          <w:rFonts w:ascii="Book Antiqua" w:eastAsia="DengXian" w:hAnsi="Book Antiqua"/>
          <w:noProof w:val="0"/>
          <w:kern w:val="2"/>
          <w:lang w:eastAsia="zh-CN"/>
        </w:rPr>
        <w:t xml:space="preserve"> V. Microbial profile of diabetic foot infections in Trinidad and Tobago. </w:t>
      </w:r>
      <w:r w:rsidRPr="00CF6DBF">
        <w:rPr>
          <w:rFonts w:ascii="Book Antiqua" w:eastAsia="DengXian" w:hAnsi="Book Antiqua"/>
          <w:i/>
          <w:noProof w:val="0"/>
          <w:kern w:val="2"/>
          <w:lang w:eastAsia="zh-CN"/>
        </w:rPr>
        <w:t>Prim Care Diabetes</w:t>
      </w:r>
      <w:r w:rsidRPr="00CF6DBF">
        <w:rPr>
          <w:rFonts w:ascii="Book Antiqua" w:eastAsia="DengXian" w:hAnsi="Book Antiqua"/>
          <w:noProof w:val="0"/>
          <w:kern w:val="2"/>
          <w:lang w:eastAsia="zh-CN"/>
        </w:rPr>
        <w:t xml:space="preserve"> 2013; </w:t>
      </w:r>
      <w:r w:rsidRPr="00CF6DBF">
        <w:rPr>
          <w:rFonts w:ascii="Book Antiqua" w:eastAsia="DengXian" w:hAnsi="Book Antiqua"/>
          <w:b/>
          <w:noProof w:val="0"/>
          <w:kern w:val="2"/>
          <w:lang w:eastAsia="zh-CN"/>
        </w:rPr>
        <w:t>7</w:t>
      </w:r>
      <w:r w:rsidRPr="00CF6DBF">
        <w:rPr>
          <w:rFonts w:ascii="Book Antiqua" w:eastAsia="DengXian" w:hAnsi="Book Antiqua"/>
          <w:noProof w:val="0"/>
          <w:kern w:val="2"/>
          <w:lang w:eastAsia="zh-CN"/>
        </w:rPr>
        <w:t>: 303-308 [PMID: 23742849 DOI: 10.1016/j.pcd.2013.05.001]</w:t>
      </w:r>
    </w:p>
    <w:p w14:paraId="192FDD86" w14:textId="77777777" w:rsidR="00CF6DBF" w:rsidRPr="00CF6DBF" w:rsidRDefault="00CF6DBF" w:rsidP="00004530">
      <w:pPr>
        <w:widowControl w:val="0"/>
        <w:spacing w:line="360" w:lineRule="auto"/>
        <w:jc w:val="both"/>
        <w:rPr>
          <w:rFonts w:ascii="Book Antiqua" w:eastAsia="DengXian" w:hAnsi="Book Antiqua"/>
          <w:noProof w:val="0"/>
          <w:kern w:val="2"/>
          <w:lang w:eastAsia="zh-CN"/>
        </w:rPr>
      </w:pPr>
      <w:r w:rsidRPr="00CF6DBF">
        <w:rPr>
          <w:rFonts w:ascii="Book Antiqua" w:eastAsia="DengXian" w:hAnsi="Book Antiqua"/>
          <w:noProof w:val="0"/>
          <w:kern w:val="2"/>
          <w:lang w:eastAsia="zh-CN"/>
        </w:rPr>
        <w:t xml:space="preserve">12 </w:t>
      </w:r>
      <w:r w:rsidRPr="00CF6DBF">
        <w:rPr>
          <w:rFonts w:ascii="Book Antiqua" w:eastAsia="DengXian" w:hAnsi="Book Antiqua"/>
          <w:b/>
          <w:noProof w:val="0"/>
          <w:kern w:val="2"/>
          <w:lang w:eastAsia="zh-CN"/>
        </w:rPr>
        <w:t>Islam S</w:t>
      </w:r>
      <w:r w:rsidRPr="00CF6DBF">
        <w:rPr>
          <w:rFonts w:ascii="Book Antiqua" w:eastAsia="DengXian" w:hAnsi="Book Antiqua"/>
          <w:noProof w:val="0"/>
          <w:kern w:val="2"/>
          <w:lang w:eastAsia="zh-CN"/>
        </w:rPr>
        <w:t xml:space="preserve">, </w:t>
      </w:r>
      <w:proofErr w:type="spellStart"/>
      <w:r w:rsidRPr="00CF6DBF">
        <w:rPr>
          <w:rFonts w:ascii="Book Antiqua" w:eastAsia="DengXian" w:hAnsi="Book Antiqua"/>
          <w:noProof w:val="0"/>
          <w:kern w:val="2"/>
          <w:lang w:eastAsia="zh-CN"/>
        </w:rPr>
        <w:t>Harnarayan</w:t>
      </w:r>
      <w:proofErr w:type="spellEnd"/>
      <w:r w:rsidRPr="00CF6DBF">
        <w:rPr>
          <w:rFonts w:ascii="Book Antiqua" w:eastAsia="DengXian" w:hAnsi="Book Antiqua"/>
          <w:noProof w:val="0"/>
          <w:kern w:val="2"/>
          <w:lang w:eastAsia="zh-CN"/>
        </w:rPr>
        <w:t xml:space="preserve"> P, </w:t>
      </w:r>
      <w:proofErr w:type="spellStart"/>
      <w:r w:rsidRPr="00CF6DBF">
        <w:rPr>
          <w:rFonts w:ascii="Book Antiqua" w:eastAsia="DengXian" w:hAnsi="Book Antiqua"/>
          <w:noProof w:val="0"/>
          <w:kern w:val="2"/>
          <w:lang w:eastAsia="zh-CN"/>
        </w:rPr>
        <w:t>Cawich</w:t>
      </w:r>
      <w:proofErr w:type="spellEnd"/>
      <w:r w:rsidRPr="00CF6DBF">
        <w:rPr>
          <w:rFonts w:ascii="Book Antiqua" w:eastAsia="DengXian" w:hAnsi="Book Antiqua"/>
          <w:noProof w:val="0"/>
          <w:kern w:val="2"/>
          <w:lang w:eastAsia="zh-CN"/>
        </w:rPr>
        <w:t xml:space="preserve"> SO, </w:t>
      </w:r>
      <w:proofErr w:type="spellStart"/>
      <w:r w:rsidRPr="00CF6DBF">
        <w:rPr>
          <w:rFonts w:ascii="Book Antiqua" w:eastAsia="DengXian" w:hAnsi="Book Antiqua"/>
          <w:noProof w:val="0"/>
          <w:kern w:val="2"/>
          <w:lang w:eastAsia="zh-CN"/>
        </w:rPr>
        <w:t>Budhooram</w:t>
      </w:r>
      <w:proofErr w:type="spellEnd"/>
      <w:r w:rsidRPr="00CF6DBF">
        <w:rPr>
          <w:rFonts w:ascii="Book Antiqua" w:eastAsia="DengXian" w:hAnsi="Book Antiqua"/>
          <w:noProof w:val="0"/>
          <w:kern w:val="2"/>
          <w:lang w:eastAsia="zh-CN"/>
        </w:rPr>
        <w:t xml:space="preserve"> S, </w:t>
      </w:r>
      <w:proofErr w:type="spellStart"/>
      <w:r w:rsidRPr="00CF6DBF">
        <w:rPr>
          <w:rFonts w:ascii="Book Antiqua" w:eastAsia="DengXian" w:hAnsi="Book Antiqua"/>
          <w:noProof w:val="0"/>
          <w:kern w:val="2"/>
          <w:lang w:eastAsia="zh-CN"/>
        </w:rPr>
        <w:t>Bheem</w:t>
      </w:r>
      <w:proofErr w:type="spellEnd"/>
      <w:r w:rsidRPr="00CF6DBF">
        <w:rPr>
          <w:rFonts w:ascii="Book Antiqua" w:eastAsia="DengXian" w:hAnsi="Book Antiqua"/>
          <w:noProof w:val="0"/>
          <w:kern w:val="2"/>
          <w:lang w:eastAsia="zh-CN"/>
        </w:rPr>
        <w:t xml:space="preserve"> V, </w:t>
      </w:r>
      <w:proofErr w:type="spellStart"/>
      <w:r w:rsidRPr="00CF6DBF">
        <w:rPr>
          <w:rFonts w:ascii="Book Antiqua" w:eastAsia="DengXian" w:hAnsi="Book Antiqua"/>
          <w:noProof w:val="0"/>
          <w:kern w:val="2"/>
          <w:lang w:eastAsia="zh-CN"/>
        </w:rPr>
        <w:t>Mahabir</w:t>
      </w:r>
      <w:proofErr w:type="spellEnd"/>
      <w:r w:rsidRPr="00CF6DBF">
        <w:rPr>
          <w:rFonts w:ascii="Book Antiqua" w:eastAsia="DengXian" w:hAnsi="Book Antiqua"/>
          <w:noProof w:val="0"/>
          <w:kern w:val="2"/>
          <w:lang w:eastAsia="zh-CN"/>
        </w:rPr>
        <w:t xml:space="preserve"> V, </w:t>
      </w:r>
      <w:proofErr w:type="spellStart"/>
      <w:r w:rsidRPr="00CF6DBF">
        <w:rPr>
          <w:rFonts w:ascii="Book Antiqua" w:eastAsia="DengXian" w:hAnsi="Book Antiqua"/>
          <w:noProof w:val="0"/>
          <w:kern w:val="2"/>
          <w:lang w:eastAsia="zh-CN"/>
        </w:rPr>
        <w:t>Ramsewak</w:t>
      </w:r>
      <w:proofErr w:type="spellEnd"/>
      <w:r w:rsidRPr="00CF6DBF">
        <w:rPr>
          <w:rFonts w:ascii="Book Antiqua" w:eastAsia="DengXian" w:hAnsi="Book Antiqua"/>
          <w:noProof w:val="0"/>
          <w:kern w:val="2"/>
          <w:lang w:eastAsia="zh-CN"/>
        </w:rPr>
        <w:t xml:space="preserve"> S, Aziz I, </w:t>
      </w:r>
      <w:proofErr w:type="spellStart"/>
      <w:r w:rsidRPr="00CF6DBF">
        <w:rPr>
          <w:rFonts w:ascii="Book Antiqua" w:eastAsia="DengXian" w:hAnsi="Book Antiqua"/>
          <w:noProof w:val="0"/>
          <w:kern w:val="2"/>
          <w:lang w:eastAsia="zh-CN"/>
        </w:rPr>
        <w:t>Naraynsingh</w:t>
      </w:r>
      <w:proofErr w:type="spellEnd"/>
      <w:r w:rsidRPr="00CF6DBF">
        <w:rPr>
          <w:rFonts w:ascii="Book Antiqua" w:eastAsia="DengXian" w:hAnsi="Book Antiqua"/>
          <w:noProof w:val="0"/>
          <w:kern w:val="2"/>
          <w:lang w:eastAsia="zh-CN"/>
        </w:rPr>
        <w:t xml:space="preserve"> V. Epidemiology of diabetic foot infections in an eastern Caribbean population: a prospective study. </w:t>
      </w:r>
      <w:r w:rsidRPr="00CF6DBF">
        <w:rPr>
          <w:rFonts w:ascii="Book Antiqua" w:eastAsia="DengXian" w:hAnsi="Book Antiqua"/>
          <w:i/>
          <w:noProof w:val="0"/>
          <w:kern w:val="2"/>
          <w:lang w:eastAsia="zh-CN"/>
        </w:rPr>
        <w:t>Perm J</w:t>
      </w:r>
      <w:r w:rsidRPr="00CF6DBF">
        <w:rPr>
          <w:rFonts w:ascii="Book Antiqua" w:eastAsia="DengXian" w:hAnsi="Book Antiqua"/>
          <w:noProof w:val="0"/>
          <w:kern w:val="2"/>
          <w:lang w:eastAsia="zh-CN"/>
        </w:rPr>
        <w:t xml:space="preserve"> 2013; </w:t>
      </w:r>
      <w:r w:rsidRPr="00CF6DBF">
        <w:rPr>
          <w:rFonts w:ascii="Book Antiqua" w:eastAsia="DengXian" w:hAnsi="Book Antiqua"/>
          <w:b/>
          <w:noProof w:val="0"/>
          <w:kern w:val="2"/>
          <w:lang w:eastAsia="zh-CN"/>
        </w:rPr>
        <w:t>17</w:t>
      </w:r>
      <w:r w:rsidRPr="00CF6DBF">
        <w:rPr>
          <w:rFonts w:ascii="Book Antiqua" w:eastAsia="DengXian" w:hAnsi="Book Antiqua"/>
          <w:noProof w:val="0"/>
          <w:kern w:val="2"/>
          <w:lang w:eastAsia="zh-CN"/>
        </w:rPr>
        <w:t>: 37-40 [PMID: 23704841 DOI: 10.7812/TPP/12-126]</w:t>
      </w:r>
    </w:p>
    <w:p w14:paraId="5C522C21" w14:textId="77777777" w:rsidR="00CF6DBF" w:rsidRPr="00CF6DBF" w:rsidRDefault="00CF6DBF" w:rsidP="00004530">
      <w:pPr>
        <w:widowControl w:val="0"/>
        <w:spacing w:line="360" w:lineRule="auto"/>
        <w:jc w:val="both"/>
        <w:rPr>
          <w:rFonts w:ascii="Book Antiqua" w:eastAsia="DengXian" w:hAnsi="Book Antiqua"/>
          <w:noProof w:val="0"/>
          <w:kern w:val="2"/>
          <w:lang w:eastAsia="zh-CN"/>
        </w:rPr>
      </w:pPr>
      <w:r w:rsidRPr="00CF6DBF">
        <w:rPr>
          <w:rFonts w:ascii="Book Antiqua" w:eastAsia="DengXian" w:hAnsi="Book Antiqua"/>
          <w:noProof w:val="0"/>
          <w:kern w:val="2"/>
          <w:lang w:eastAsia="zh-CN"/>
        </w:rPr>
        <w:t xml:space="preserve">13 </w:t>
      </w:r>
      <w:r w:rsidRPr="00CF6DBF">
        <w:rPr>
          <w:rFonts w:ascii="Book Antiqua" w:eastAsia="DengXian" w:hAnsi="Book Antiqua"/>
          <w:b/>
          <w:noProof w:val="0"/>
          <w:kern w:val="2"/>
          <w:lang w:eastAsia="zh-CN"/>
        </w:rPr>
        <w:t>Bennett NR</w:t>
      </w:r>
      <w:r w:rsidRPr="00CF6DBF">
        <w:rPr>
          <w:rFonts w:ascii="Book Antiqua" w:eastAsia="DengXian" w:hAnsi="Book Antiqua"/>
          <w:noProof w:val="0"/>
          <w:kern w:val="2"/>
          <w:lang w:eastAsia="zh-CN"/>
        </w:rPr>
        <w:t xml:space="preserve">, Francis DK, Ferguson TS, </w:t>
      </w:r>
      <w:proofErr w:type="spellStart"/>
      <w:r w:rsidRPr="00CF6DBF">
        <w:rPr>
          <w:rFonts w:ascii="Book Antiqua" w:eastAsia="DengXian" w:hAnsi="Book Antiqua"/>
          <w:noProof w:val="0"/>
          <w:kern w:val="2"/>
          <w:lang w:eastAsia="zh-CN"/>
        </w:rPr>
        <w:t>Hennis</w:t>
      </w:r>
      <w:proofErr w:type="spellEnd"/>
      <w:r w:rsidRPr="00CF6DBF">
        <w:rPr>
          <w:rFonts w:ascii="Book Antiqua" w:eastAsia="DengXian" w:hAnsi="Book Antiqua"/>
          <w:noProof w:val="0"/>
          <w:kern w:val="2"/>
          <w:lang w:eastAsia="zh-CN"/>
        </w:rPr>
        <w:t xml:space="preserve"> AJ, Wilks RJ, Harris EN, MacLeish MM, Sullivan LW; U.S. Caribbean Alliance for Health Disparities Research Group (USCAHDR). Disparities in diabetes mellitus among Caribbean populations: a scoping review. </w:t>
      </w:r>
      <w:r w:rsidRPr="00CF6DBF">
        <w:rPr>
          <w:rFonts w:ascii="Book Antiqua" w:eastAsia="DengXian" w:hAnsi="Book Antiqua"/>
          <w:i/>
          <w:noProof w:val="0"/>
          <w:kern w:val="2"/>
          <w:lang w:eastAsia="zh-CN"/>
        </w:rPr>
        <w:t>Int J Equity Health</w:t>
      </w:r>
      <w:r w:rsidRPr="00CF6DBF">
        <w:rPr>
          <w:rFonts w:ascii="Book Antiqua" w:eastAsia="DengXian" w:hAnsi="Book Antiqua"/>
          <w:noProof w:val="0"/>
          <w:kern w:val="2"/>
          <w:lang w:eastAsia="zh-CN"/>
        </w:rPr>
        <w:t xml:space="preserve"> 2015; </w:t>
      </w:r>
      <w:r w:rsidRPr="00CF6DBF">
        <w:rPr>
          <w:rFonts w:ascii="Book Antiqua" w:eastAsia="DengXian" w:hAnsi="Book Antiqua"/>
          <w:b/>
          <w:noProof w:val="0"/>
          <w:kern w:val="2"/>
          <w:lang w:eastAsia="zh-CN"/>
        </w:rPr>
        <w:t>14</w:t>
      </w:r>
      <w:r w:rsidRPr="00CF6DBF">
        <w:rPr>
          <w:rFonts w:ascii="Book Antiqua" w:eastAsia="DengXian" w:hAnsi="Book Antiqua"/>
          <w:noProof w:val="0"/>
          <w:kern w:val="2"/>
          <w:lang w:eastAsia="zh-CN"/>
        </w:rPr>
        <w:t>: 23 [PMID: 25889068 DOI: 10.1186/s12939-015-0149-z]</w:t>
      </w:r>
    </w:p>
    <w:p w14:paraId="5773CEA5" w14:textId="77777777" w:rsidR="00CF6DBF" w:rsidRPr="00CF6DBF" w:rsidRDefault="00CF6DBF" w:rsidP="00004530">
      <w:pPr>
        <w:widowControl w:val="0"/>
        <w:spacing w:line="360" w:lineRule="auto"/>
        <w:jc w:val="both"/>
        <w:rPr>
          <w:rFonts w:ascii="Book Antiqua" w:eastAsia="DengXian" w:hAnsi="Book Antiqua"/>
          <w:noProof w:val="0"/>
          <w:kern w:val="2"/>
          <w:lang w:eastAsia="zh-CN"/>
        </w:rPr>
      </w:pPr>
      <w:r w:rsidRPr="00CF6DBF">
        <w:rPr>
          <w:rFonts w:ascii="Book Antiqua" w:eastAsia="DengXian" w:hAnsi="Book Antiqua"/>
          <w:noProof w:val="0"/>
          <w:kern w:val="2"/>
          <w:lang w:eastAsia="zh-CN"/>
        </w:rPr>
        <w:t xml:space="preserve">14 </w:t>
      </w:r>
      <w:bookmarkStart w:id="143" w:name="_GoBack"/>
      <w:proofErr w:type="spellStart"/>
      <w:r w:rsidRPr="00CF6DBF">
        <w:rPr>
          <w:rFonts w:ascii="Book Antiqua" w:eastAsia="DengXian" w:hAnsi="Book Antiqua"/>
          <w:b/>
          <w:noProof w:val="0"/>
          <w:kern w:val="2"/>
          <w:lang w:eastAsia="zh-CN"/>
        </w:rPr>
        <w:t>Harnarayan</w:t>
      </w:r>
      <w:proofErr w:type="spellEnd"/>
      <w:r w:rsidRPr="00CF6DBF">
        <w:rPr>
          <w:rFonts w:ascii="Book Antiqua" w:eastAsia="DengXian" w:hAnsi="Book Antiqua"/>
          <w:b/>
          <w:noProof w:val="0"/>
          <w:kern w:val="2"/>
          <w:lang w:eastAsia="zh-CN"/>
        </w:rPr>
        <w:t xml:space="preserve"> </w:t>
      </w:r>
      <w:bookmarkEnd w:id="143"/>
      <w:r w:rsidRPr="00CF6DBF">
        <w:rPr>
          <w:rFonts w:ascii="Book Antiqua" w:eastAsia="DengXian" w:hAnsi="Book Antiqua"/>
          <w:b/>
          <w:noProof w:val="0"/>
          <w:kern w:val="2"/>
          <w:lang w:eastAsia="zh-CN"/>
        </w:rPr>
        <w:t>P</w:t>
      </w:r>
      <w:r w:rsidRPr="00CF6DBF">
        <w:rPr>
          <w:rFonts w:ascii="Book Antiqua" w:eastAsia="DengXian" w:hAnsi="Book Antiqua"/>
          <w:noProof w:val="0"/>
          <w:kern w:val="2"/>
          <w:lang w:eastAsia="zh-CN"/>
        </w:rPr>
        <w:t xml:space="preserve">, </w:t>
      </w:r>
      <w:proofErr w:type="spellStart"/>
      <w:r w:rsidRPr="00CF6DBF">
        <w:rPr>
          <w:rFonts w:ascii="Book Antiqua" w:eastAsia="DengXian" w:hAnsi="Book Antiqua"/>
          <w:noProof w:val="0"/>
          <w:kern w:val="2"/>
          <w:lang w:eastAsia="zh-CN"/>
        </w:rPr>
        <w:t>Cawich</w:t>
      </w:r>
      <w:proofErr w:type="spellEnd"/>
      <w:r w:rsidRPr="00CF6DBF">
        <w:rPr>
          <w:rFonts w:ascii="Book Antiqua" w:eastAsia="DengXian" w:hAnsi="Book Antiqua"/>
          <w:noProof w:val="0"/>
          <w:kern w:val="2"/>
          <w:lang w:eastAsia="zh-CN"/>
        </w:rPr>
        <w:t xml:space="preserve"> SO, Islam S, </w:t>
      </w:r>
      <w:proofErr w:type="spellStart"/>
      <w:r w:rsidRPr="00CF6DBF">
        <w:rPr>
          <w:rFonts w:ascii="Book Antiqua" w:eastAsia="DengXian" w:hAnsi="Book Antiqua"/>
          <w:noProof w:val="0"/>
          <w:kern w:val="2"/>
          <w:lang w:eastAsia="zh-CN"/>
        </w:rPr>
        <w:t>Ramsewak</w:t>
      </w:r>
      <w:proofErr w:type="spellEnd"/>
      <w:r w:rsidRPr="00CF6DBF">
        <w:rPr>
          <w:rFonts w:ascii="Book Antiqua" w:eastAsia="DengXian" w:hAnsi="Book Antiqua"/>
          <w:noProof w:val="0"/>
          <w:kern w:val="2"/>
          <w:lang w:eastAsia="zh-CN"/>
        </w:rPr>
        <w:t xml:space="preserve"> S, </w:t>
      </w:r>
      <w:proofErr w:type="spellStart"/>
      <w:r w:rsidRPr="00CF6DBF">
        <w:rPr>
          <w:rFonts w:ascii="Book Antiqua" w:eastAsia="DengXian" w:hAnsi="Book Antiqua"/>
          <w:noProof w:val="0"/>
          <w:kern w:val="2"/>
          <w:lang w:eastAsia="zh-CN"/>
        </w:rPr>
        <w:t>Naraynsingh</w:t>
      </w:r>
      <w:proofErr w:type="spellEnd"/>
      <w:r w:rsidRPr="00CF6DBF">
        <w:rPr>
          <w:rFonts w:ascii="Book Antiqua" w:eastAsia="DengXian" w:hAnsi="Book Antiqua"/>
          <w:noProof w:val="0"/>
          <w:kern w:val="2"/>
          <w:lang w:eastAsia="zh-CN"/>
        </w:rPr>
        <w:t xml:space="preserve"> V. Self-directed treatment for lower limb wounds in persons with diabetes: a short report. </w:t>
      </w:r>
      <w:r w:rsidRPr="00CF6DBF">
        <w:rPr>
          <w:rFonts w:ascii="Book Antiqua" w:eastAsia="DengXian" w:hAnsi="Book Antiqua"/>
          <w:i/>
          <w:noProof w:val="0"/>
          <w:kern w:val="2"/>
          <w:lang w:eastAsia="zh-CN"/>
        </w:rPr>
        <w:t>Patient Prefer Adherence</w:t>
      </w:r>
      <w:r w:rsidRPr="00CF6DBF">
        <w:rPr>
          <w:rFonts w:ascii="Book Antiqua" w:eastAsia="DengXian" w:hAnsi="Book Antiqua"/>
          <w:noProof w:val="0"/>
          <w:kern w:val="2"/>
          <w:lang w:eastAsia="zh-CN"/>
        </w:rPr>
        <w:t xml:space="preserve"> 2014; </w:t>
      </w:r>
      <w:r w:rsidRPr="00CF6DBF">
        <w:rPr>
          <w:rFonts w:ascii="Book Antiqua" w:eastAsia="DengXian" w:hAnsi="Book Antiqua"/>
          <w:b/>
          <w:noProof w:val="0"/>
          <w:kern w:val="2"/>
          <w:lang w:eastAsia="zh-CN"/>
        </w:rPr>
        <w:t>8</w:t>
      </w:r>
      <w:r w:rsidRPr="00CF6DBF">
        <w:rPr>
          <w:rFonts w:ascii="Book Antiqua" w:eastAsia="DengXian" w:hAnsi="Book Antiqua"/>
          <w:noProof w:val="0"/>
          <w:kern w:val="2"/>
          <w:lang w:eastAsia="zh-CN"/>
        </w:rPr>
        <w:t>: 1173-1177 [PMID: 25214770 DOI: 10.2147/PPA.S68680]</w:t>
      </w:r>
    </w:p>
    <w:p w14:paraId="10CB75EC" w14:textId="77777777" w:rsidR="00CF6DBF" w:rsidRPr="00CF6DBF" w:rsidRDefault="00CF6DBF" w:rsidP="00004530">
      <w:pPr>
        <w:widowControl w:val="0"/>
        <w:spacing w:line="360" w:lineRule="auto"/>
        <w:jc w:val="both"/>
        <w:rPr>
          <w:rFonts w:ascii="Book Antiqua" w:eastAsia="DengXian" w:hAnsi="Book Antiqua"/>
          <w:noProof w:val="0"/>
          <w:kern w:val="2"/>
          <w:lang w:eastAsia="zh-CN"/>
        </w:rPr>
      </w:pPr>
      <w:r w:rsidRPr="00CF6DBF">
        <w:rPr>
          <w:rFonts w:ascii="Book Antiqua" w:eastAsia="DengXian" w:hAnsi="Book Antiqua"/>
          <w:noProof w:val="0"/>
          <w:kern w:val="2"/>
          <w:lang w:eastAsia="zh-CN"/>
        </w:rPr>
        <w:t xml:space="preserve">15 </w:t>
      </w:r>
      <w:r w:rsidRPr="00CF6DBF">
        <w:rPr>
          <w:rFonts w:ascii="Book Antiqua" w:eastAsia="DengXian" w:hAnsi="Book Antiqua"/>
          <w:b/>
          <w:noProof w:val="0"/>
          <w:kern w:val="2"/>
          <w:lang w:eastAsia="zh-CN"/>
        </w:rPr>
        <w:t>Ferguson TS</w:t>
      </w:r>
      <w:r w:rsidRPr="00CF6DBF">
        <w:rPr>
          <w:rFonts w:ascii="Book Antiqua" w:eastAsia="DengXian" w:hAnsi="Book Antiqua"/>
          <w:noProof w:val="0"/>
          <w:kern w:val="2"/>
          <w:lang w:eastAsia="zh-CN"/>
        </w:rPr>
        <w:t xml:space="preserve">, Tulloch-Reid MK, Younger NO, Wright-Pascoe RA, Boyne MS, McFarlane SR, Francis DK, Wilks RJ. Diabetic foot complications among patients attending a specialist diabetes clinic in Jamaica: prevalence and associated factors. </w:t>
      </w:r>
      <w:r w:rsidRPr="00CF6DBF">
        <w:rPr>
          <w:rFonts w:ascii="Book Antiqua" w:eastAsia="DengXian" w:hAnsi="Book Antiqua"/>
          <w:i/>
          <w:noProof w:val="0"/>
          <w:kern w:val="2"/>
          <w:lang w:eastAsia="zh-CN"/>
        </w:rPr>
        <w:t>West Indian Med J</w:t>
      </w:r>
      <w:r w:rsidRPr="00CF6DBF">
        <w:rPr>
          <w:rFonts w:ascii="Book Antiqua" w:eastAsia="DengXian" w:hAnsi="Book Antiqua"/>
          <w:noProof w:val="0"/>
          <w:kern w:val="2"/>
          <w:lang w:eastAsia="zh-CN"/>
        </w:rPr>
        <w:t xml:space="preserve"> 2013; </w:t>
      </w:r>
      <w:r w:rsidRPr="00CF6DBF">
        <w:rPr>
          <w:rFonts w:ascii="Book Antiqua" w:eastAsia="DengXian" w:hAnsi="Book Antiqua"/>
          <w:b/>
          <w:noProof w:val="0"/>
          <w:kern w:val="2"/>
          <w:lang w:eastAsia="zh-CN"/>
        </w:rPr>
        <w:t>62</w:t>
      </w:r>
      <w:r w:rsidRPr="00CF6DBF">
        <w:rPr>
          <w:rFonts w:ascii="Book Antiqua" w:eastAsia="DengXian" w:hAnsi="Book Antiqua"/>
          <w:noProof w:val="0"/>
          <w:kern w:val="2"/>
          <w:lang w:eastAsia="zh-CN"/>
        </w:rPr>
        <w:t>: 216-223 [PMID: 24564043]</w:t>
      </w:r>
    </w:p>
    <w:p w14:paraId="68779A60" w14:textId="77777777" w:rsidR="00CF6DBF" w:rsidRPr="00CF6DBF" w:rsidRDefault="00CF6DBF" w:rsidP="00004530">
      <w:pPr>
        <w:widowControl w:val="0"/>
        <w:spacing w:line="360" w:lineRule="auto"/>
        <w:jc w:val="both"/>
        <w:rPr>
          <w:rFonts w:ascii="Book Antiqua" w:eastAsia="DengXian" w:hAnsi="Book Antiqua"/>
          <w:noProof w:val="0"/>
          <w:kern w:val="2"/>
          <w:lang w:eastAsia="zh-CN"/>
        </w:rPr>
      </w:pPr>
      <w:r w:rsidRPr="00CF6DBF">
        <w:rPr>
          <w:rFonts w:ascii="Book Antiqua" w:eastAsia="DengXian" w:hAnsi="Book Antiqua"/>
          <w:noProof w:val="0"/>
          <w:kern w:val="2"/>
          <w:lang w:eastAsia="zh-CN"/>
        </w:rPr>
        <w:t xml:space="preserve">16 </w:t>
      </w:r>
      <w:r w:rsidRPr="00CF6DBF">
        <w:rPr>
          <w:rFonts w:ascii="Book Antiqua" w:eastAsia="DengXian" w:hAnsi="Book Antiqua"/>
          <w:b/>
          <w:noProof w:val="0"/>
          <w:kern w:val="2"/>
          <w:lang w:eastAsia="zh-CN"/>
        </w:rPr>
        <w:t>Ng JY</w:t>
      </w:r>
      <w:r w:rsidRPr="00CF6DBF">
        <w:rPr>
          <w:rFonts w:ascii="Book Antiqua" w:eastAsia="DengXian" w:hAnsi="Book Antiqua"/>
          <w:noProof w:val="0"/>
          <w:kern w:val="2"/>
          <w:lang w:eastAsia="zh-CN"/>
        </w:rPr>
        <w:t xml:space="preserve">, Boon HS, Thompson AK, Whitehead CR. Making sense of "alternative", "complementary", "unconventional" and "integrative" medicine: exploring the terms and meanings through a textual analysis. </w:t>
      </w:r>
      <w:r w:rsidRPr="00CF6DBF">
        <w:rPr>
          <w:rFonts w:ascii="Book Antiqua" w:eastAsia="DengXian" w:hAnsi="Book Antiqua"/>
          <w:i/>
          <w:noProof w:val="0"/>
          <w:kern w:val="2"/>
          <w:lang w:eastAsia="zh-CN"/>
        </w:rPr>
        <w:t xml:space="preserve">BMC Complement </w:t>
      </w:r>
      <w:proofErr w:type="spellStart"/>
      <w:r w:rsidRPr="00CF6DBF">
        <w:rPr>
          <w:rFonts w:ascii="Book Antiqua" w:eastAsia="DengXian" w:hAnsi="Book Antiqua"/>
          <w:i/>
          <w:noProof w:val="0"/>
          <w:kern w:val="2"/>
          <w:lang w:eastAsia="zh-CN"/>
        </w:rPr>
        <w:t>Altern</w:t>
      </w:r>
      <w:proofErr w:type="spellEnd"/>
      <w:r w:rsidRPr="00CF6DBF">
        <w:rPr>
          <w:rFonts w:ascii="Book Antiqua" w:eastAsia="DengXian" w:hAnsi="Book Antiqua"/>
          <w:i/>
          <w:noProof w:val="0"/>
          <w:kern w:val="2"/>
          <w:lang w:eastAsia="zh-CN"/>
        </w:rPr>
        <w:t xml:space="preserve"> Med</w:t>
      </w:r>
      <w:r w:rsidRPr="00CF6DBF">
        <w:rPr>
          <w:rFonts w:ascii="Book Antiqua" w:eastAsia="DengXian" w:hAnsi="Book Antiqua"/>
          <w:noProof w:val="0"/>
          <w:kern w:val="2"/>
          <w:lang w:eastAsia="zh-CN"/>
        </w:rPr>
        <w:t xml:space="preserve"> 2016; </w:t>
      </w:r>
      <w:r w:rsidRPr="00CF6DBF">
        <w:rPr>
          <w:rFonts w:ascii="Book Antiqua" w:eastAsia="DengXian" w:hAnsi="Book Antiqua"/>
          <w:b/>
          <w:noProof w:val="0"/>
          <w:kern w:val="2"/>
          <w:lang w:eastAsia="zh-CN"/>
        </w:rPr>
        <w:t>16</w:t>
      </w:r>
      <w:r w:rsidRPr="00CF6DBF">
        <w:rPr>
          <w:rFonts w:ascii="Book Antiqua" w:eastAsia="DengXian" w:hAnsi="Book Antiqua"/>
          <w:noProof w:val="0"/>
          <w:kern w:val="2"/>
          <w:lang w:eastAsia="zh-CN"/>
        </w:rPr>
        <w:t>: 134 [PMID: 27206976 DOI: 10.1186/s12906-016-1111-3]</w:t>
      </w:r>
    </w:p>
    <w:p w14:paraId="4F6A4531" w14:textId="77777777" w:rsidR="00CF6DBF" w:rsidRPr="00CF6DBF" w:rsidRDefault="00CF6DBF" w:rsidP="00004530">
      <w:pPr>
        <w:widowControl w:val="0"/>
        <w:spacing w:line="360" w:lineRule="auto"/>
        <w:jc w:val="both"/>
        <w:rPr>
          <w:rFonts w:ascii="Book Antiqua" w:eastAsia="DengXian" w:hAnsi="Book Antiqua"/>
          <w:noProof w:val="0"/>
          <w:kern w:val="2"/>
          <w:lang w:eastAsia="zh-CN"/>
        </w:rPr>
      </w:pPr>
      <w:r w:rsidRPr="00CF6DBF">
        <w:rPr>
          <w:rFonts w:ascii="Book Antiqua" w:eastAsia="DengXian" w:hAnsi="Book Antiqua"/>
          <w:noProof w:val="0"/>
          <w:kern w:val="2"/>
          <w:lang w:eastAsia="zh-CN"/>
        </w:rPr>
        <w:t xml:space="preserve">17 </w:t>
      </w:r>
      <w:proofErr w:type="spellStart"/>
      <w:r w:rsidRPr="00CF6DBF">
        <w:rPr>
          <w:rFonts w:ascii="Book Antiqua" w:eastAsia="DengXian" w:hAnsi="Book Antiqua"/>
          <w:b/>
          <w:noProof w:val="0"/>
          <w:kern w:val="2"/>
          <w:lang w:eastAsia="zh-CN"/>
        </w:rPr>
        <w:t>Cawich</w:t>
      </w:r>
      <w:proofErr w:type="spellEnd"/>
      <w:r w:rsidRPr="00CF6DBF">
        <w:rPr>
          <w:rFonts w:ascii="Book Antiqua" w:eastAsia="DengXian" w:hAnsi="Book Antiqua"/>
          <w:b/>
          <w:noProof w:val="0"/>
          <w:kern w:val="2"/>
          <w:lang w:eastAsia="zh-CN"/>
        </w:rPr>
        <w:t xml:space="preserve"> SO</w:t>
      </w:r>
      <w:r w:rsidRPr="00CF6DBF">
        <w:rPr>
          <w:rFonts w:ascii="Book Antiqua" w:eastAsia="DengXian" w:hAnsi="Book Antiqua"/>
          <w:noProof w:val="0"/>
          <w:kern w:val="2"/>
          <w:lang w:eastAsia="zh-CN"/>
        </w:rPr>
        <w:t xml:space="preserve">, </w:t>
      </w:r>
      <w:proofErr w:type="spellStart"/>
      <w:r w:rsidRPr="00CF6DBF">
        <w:rPr>
          <w:rFonts w:ascii="Book Antiqua" w:eastAsia="DengXian" w:hAnsi="Book Antiqua"/>
          <w:noProof w:val="0"/>
          <w:kern w:val="2"/>
          <w:lang w:eastAsia="zh-CN"/>
        </w:rPr>
        <w:t>Harnarayan</w:t>
      </w:r>
      <w:proofErr w:type="spellEnd"/>
      <w:r w:rsidRPr="00CF6DBF">
        <w:rPr>
          <w:rFonts w:ascii="Book Antiqua" w:eastAsia="DengXian" w:hAnsi="Book Antiqua"/>
          <w:noProof w:val="0"/>
          <w:kern w:val="2"/>
          <w:lang w:eastAsia="zh-CN"/>
        </w:rPr>
        <w:t xml:space="preserve"> P, Islam S, </w:t>
      </w:r>
      <w:proofErr w:type="spellStart"/>
      <w:r w:rsidRPr="00CF6DBF">
        <w:rPr>
          <w:rFonts w:ascii="Book Antiqua" w:eastAsia="DengXian" w:hAnsi="Book Antiqua"/>
          <w:noProof w:val="0"/>
          <w:kern w:val="2"/>
          <w:lang w:eastAsia="zh-CN"/>
        </w:rPr>
        <w:t>Nahmorah</w:t>
      </w:r>
      <w:proofErr w:type="spellEnd"/>
      <w:r w:rsidRPr="00CF6DBF">
        <w:rPr>
          <w:rFonts w:ascii="Book Antiqua" w:eastAsia="DengXian" w:hAnsi="Book Antiqua"/>
          <w:noProof w:val="0"/>
          <w:kern w:val="2"/>
          <w:lang w:eastAsia="zh-CN"/>
        </w:rPr>
        <w:t xml:space="preserve"> J B, </w:t>
      </w:r>
      <w:proofErr w:type="spellStart"/>
      <w:r w:rsidRPr="00CF6DBF">
        <w:rPr>
          <w:rFonts w:ascii="Book Antiqua" w:eastAsia="DengXian" w:hAnsi="Book Antiqua"/>
          <w:noProof w:val="0"/>
          <w:kern w:val="2"/>
          <w:lang w:eastAsia="zh-CN"/>
        </w:rPr>
        <w:t>Budhooram</w:t>
      </w:r>
      <w:proofErr w:type="spellEnd"/>
      <w:r w:rsidRPr="00CF6DBF">
        <w:rPr>
          <w:rFonts w:ascii="Book Antiqua" w:eastAsia="DengXian" w:hAnsi="Book Antiqua"/>
          <w:noProof w:val="0"/>
          <w:kern w:val="2"/>
          <w:lang w:eastAsia="zh-CN"/>
        </w:rPr>
        <w:t xml:space="preserve"> S, </w:t>
      </w:r>
      <w:proofErr w:type="spellStart"/>
      <w:r w:rsidRPr="00CF6DBF">
        <w:rPr>
          <w:rFonts w:ascii="Book Antiqua" w:eastAsia="DengXian" w:hAnsi="Book Antiqua"/>
          <w:noProof w:val="0"/>
          <w:kern w:val="2"/>
          <w:lang w:eastAsia="zh-CN"/>
        </w:rPr>
        <w:t>Ramsewak</w:t>
      </w:r>
      <w:proofErr w:type="spellEnd"/>
      <w:r w:rsidRPr="00CF6DBF">
        <w:rPr>
          <w:rFonts w:ascii="Book Antiqua" w:eastAsia="DengXian" w:hAnsi="Book Antiqua"/>
          <w:noProof w:val="0"/>
          <w:kern w:val="2"/>
          <w:lang w:eastAsia="zh-CN"/>
        </w:rPr>
        <w:t xml:space="preserve"> S, </w:t>
      </w:r>
      <w:proofErr w:type="spellStart"/>
      <w:r w:rsidRPr="00CF6DBF">
        <w:rPr>
          <w:rFonts w:ascii="Book Antiqua" w:eastAsia="DengXian" w:hAnsi="Book Antiqua"/>
          <w:noProof w:val="0"/>
          <w:kern w:val="2"/>
          <w:lang w:eastAsia="zh-CN"/>
        </w:rPr>
        <w:t>Ramdass</w:t>
      </w:r>
      <w:proofErr w:type="spellEnd"/>
      <w:r w:rsidRPr="00CF6DBF">
        <w:rPr>
          <w:rFonts w:ascii="Book Antiqua" w:eastAsia="DengXian" w:hAnsi="Book Antiqua"/>
          <w:noProof w:val="0"/>
          <w:kern w:val="2"/>
          <w:lang w:eastAsia="zh-CN"/>
        </w:rPr>
        <w:t xml:space="preserve"> MJ, </w:t>
      </w:r>
      <w:proofErr w:type="spellStart"/>
      <w:r w:rsidRPr="00CF6DBF">
        <w:rPr>
          <w:rFonts w:ascii="Book Antiqua" w:eastAsia="DengXian" w:hAnsi="Book Antiqua"/>
          <w:noProof w:val="0"/>
          <w:kern w:val="2"/>
          <w:lang w:eastAsia="zh-CN"/>
        </w:rPr>
        <w:t>Naraynsingh</w:t>
      </w:r>
      <w:proofErr w:type="spellEnd"/>
      <w:r w:rsidRPr="00CF6DBF">
        <w:rPr>
          <w:rFonts w:ascii="Book Antiqua" w:eastAsia="DengXian" w:hAnsi="Book Antiqua"/>
          <w:noProof w:val="0"/>
          <w:kern w:val="2"/>
          <w:lang w:eastAsia="zh-CN"/>
        </w:rPr>
        <w:t xml:space="preserve"> V. Topical "soft candle" applications for infected diabetic foot wounds: a cause for concern? </w:t>
      </w:r>
      <w:r w:rsidRPr="00CF6DBF">
        <w:rPr>
          <w:rFonts w:ascii="Book Antiqua" w:eastAsia="DengXian" w:hAnsi="Book Antiqua"/>
          <w:i/>
          <w:noProof w:val="0"/>
          <w:kern w:val="2"/>
          <w:lang w:eastAsia="zh-CN"/>
        </w:rPr>
        <w:t>Int J Biomed Sci</w:t>
      </w:r>
      <w:r w:rsidRPr="00CF6DBF">
        <w:rPr>
          <w:rFonts w:ascii="Book Antiqua" w:eastAsia="DengXian" w:hAnsi="Book Antiqua"/>
          <w:noProof w:val="0"/>
          <w:kern w:val="2"/>
          <w:lang w:eastAsia="zh-CN"/>
        </w:rPr>
        <w:t xml:space="preserve"> 2014; </w:t>
      </w:r>
      <w:r w:rsidRPr="00CF6DBF">
        <w:rPr>
          <w:rFonts w:ascii="Book Antiqua" w:eastAsia="DengXian" w:hAnsi="Book Antiqua"/>
          <w:b/>
          <w:noProof w:val="0"/>
          <w:kern w:val="2"/>
          <w:lang w:eastAsia="zh-CN"/>
        </w:rPr>
        <w:t>10</w:t>
      </w:r>
      <w:r w:rsidRPr="00CF6DBF">
        <w:rPr>
          <w:rFonts w:ascii="Book Antiqua" w:eastAsia="DengXian" w:hAnsi="Book Antiqua"/>
          <w:noProof w:val="0"/>
          <w:kern w:val="2"/>
          <w:lang w:eastAsia="zh-CN"/>
        </w:rPr>
        <w:t>: 111-117 [PMID: 25018679]</w:t>
      </w:r>
    </w:p>
    <w:p w14:paraId="3AED4D5B" w14:textId="77777777" w:rsidR="00CF6DBF" w:rsidRPr="00CF6DBF" w:rsidRDefault="00CF6DBF" w:rsidP="00004530">
      <w:pPr>
        <w:widowControl w:val="0"/>
        <w:spacing w:line="360" w:lineRule="auto"/>
        <w:jc w:val="both"/>
        <w:rPr>
          <w:rFonts w:ascii="Book Antiqua" w:eastAsia="DengXian" w:hAnsi="Book Antiqua"/>
          <w:noProof w:val="0"/>
          <w:kern w:val="2"/>
          <w:lang w:eastAsia="zh-CN"/>
        </w:rPr>
      </w:pPr>
      <w:r w:rsidRPr="00CF6DBF">
        <w:rPr>
          <w:rFonts w:ascii="Book Antiqua" w:eastAsia="DengXian" w:hAnsi="Book Antiqua"/>
          <w:noProof w:val="0"/>
          <w:kern w:val="2"/>
          <w:lang w:eastAsia="zh-CN"/>
        </w:rPr>
        <w:t xml:space="preserve">18 </w:t>
      </w:r>
      <w:proofErr w:type="spellStart"/>
      <w:r w:rsidRPr="00CF6DBF">
        <w:rPr>
          <w:rFonts w:ascii="Book Antiqua" w:eastAsia="DengXian" w:hAnsi="Book Antiqua"/>
          <w:b/>
          <w:noProof w:val="0"/>
          <w:kern w:val="2"/>
          <w:lang w:eastAsia="zh-CN"/>
        </w:rPr>
        <w:t>Cawich</w:t>
      </w:r>
      <w:proofErr w:type="spellEnd"/>
      <w:r w:rsidRPr="00CF6DBF">
        <w:rPr>
          <w:rFonts w:ascii="Book Antiqua" w:eastAsia="DengXian" w:hAnsi="Book Antiqua"/>
          <w:b/>
          <w:noProof w:val="0"/>
          <w:kern w:val="2"/>
          <w:lang w:eastAsia="zh-CN"/>
        </w:rPr>
        <w:t xml:space="preserve"> SO</w:t>
      </w:r>
      <w:r w:rsidRPr="00CF6DBF">
        <w:rPr>
          <w:rFonts w:ascii="Book Antiqua" w:eastAsia="DengXian" w:hAnsi="Book Antiqua"/>
          <w:noProof w:val="0"/>
          <w:kern w:val="2"/>
          <w:lang w:eastAsia="zh-CN"/>
        </w:rPr>
        <w:t xml:space="preserve">, </w:t>
      </w:r>
      <w:proofErr w:type="spellStart"/>
      <w:r w:rsidRPr="00CF6DBF">
        <w:rPr>
          <w:rFonts w:ascii="Book Antiqua" w:eastAsia="DengXian" w:hAnsi="Book Antiqua"/>
          <w:noProof w:val="0"/>
          <w:kern w:val="2"/>
          <w:lang w:eastAsia="zh-CN"/>
        </w:rPr>
        <w:t>Harnarayan</w:t>
      </w:r>
      <w:proofErr w:type="spellEnd"/>
      <w:r w:rsidRPr="00CF6DBF">
        <w:rPr>
          <w:rFonts w:ascii="Book Antiqua" w:eastAsia="DengXian" w:hAnsi="Book Antiqua"/>
          <w:noProof w:val="0"/>
          <w:kern w:val="2"/>
          <w:lang w:eastAsia="zh-CN"/>
        </w:rPr>
        <w:t xml:space="preserve"> P, </w:t>
      </w:r>
      <w:proofErr w:type="spellStart"/>
      <w:r w:rsidRPr="00CF6DBF">
        <w:rPr>
          <w:rFonts w:ascii="Book Antiqua" w:eastAsia="DengXian" w:hAnsi="Book Antiqua"/>
          <w:noProof w:val="0"/>
          <w:kern w:val="2"/>
          <w:lang w:eastAsia="zh-CN"/>
        </w:rPr>
        <w:t>Budhooram</w:t>
      </w:r>
      <w:proofErr w:type="spellEnd"/>
      <w:r w:rsidRPr="00CF6DBF">
        <w:rPr>
          <w:rFonts w:ascii="Book Antiqua" w:eastAsia="DengXian" w:hAnsi="Book Antiqua"/>
          <w:noProof w:val="0"/>
          <w:kern w:val="2"/>
          <w:lang w:eastAsia="zh-CN"/>
        </w:rPr>
        <w:t xml:space="preserve"> S, </w:t>
      </w:r>
      <w:proofErr w:type="spellStart"/>
      <w:r w:rsidRPr="00CF6DBF">
        <w:rPr>
          <w:rFonts w:ascii="Book Antiqua" w:eastAsia="DengXian" w:hAnsi="Book Antiqua"/>
          <w:noProof w:val="0"/>
          <w:kern w:val="2"/>
          <w:lang w:eastAsia="zh-CN"/>
        </w:rPr>
        <w:t>Bobb</w:t>
      </w:r>
      <w:proofErr w:type="spellEnd"/>
      <w:r w:rsidRPr="00CF6DBF">
        <w:rPr>
          <w:rFonts w:ascii="Book Antiqua" w:eastAsia="DengXian" w:hAnsi="Book Antiqua"/>
          <w:noProof w:val="0"/>
          <w:kern w:val="2"/>
          <w:lang w:eastAsia="zh-CN"/>
        </w:rPr>
        <w:t xml:space="preserve"> NJ, Islam S, </w:t>
      </w:r>
      <w:proofErr w:type="spellStart"/>
      <w:r w:rsidRPr="00CF6DBF">
        <w:rPr>
          <w:rFonts w:ascii="Book Antiqua" w:eastAsia="DengXian" w:hAnsi="Book Antiqua"/>
          <w:noProof w:val="0"/>
          <w:kern w:val="2"/>
          <w:lang w:eastAsia="zh-CN"/>
        </w:rPr>
        <w:t>Naraynsingh</w:t>
      </w:r>
      <w:proofErr w:type="spellEnd"/>
      <w:r w:rsidRPr="00CF6DBF">
        <w:rPr>
          <w:rFonts w:ascii="Book Antiqua" w:eastAsia="DengXian" w:hAnsi="Book Antiqua"/>
          <w:noProof w:val="0"/>
          <w:kern w:val="2"/>
          <w:lang w:eastAsia="zh-CN"/>
        </w:rPr>
        <w:t xml:space="preserve"> V. </w:t>
      </w:r>
      <w:r w:rsidRPr="00CF6DBF">
        <w:rPr>
          <w:rFonts w:ascii="Book Antiqua" w:eastAsia="DengXian" w:hAnsi="Book Antiqua"/>
          <w:noProof w:val="0"/>
          <w:kern w:val="2"/>
          <w:lang w:eastAsia="zh-CN"/>
        </w:rPr>
        <w:lastRenderedPageBreak/>
        <w:t xml:space="preserve">Wonder of Life (kalanchoe </w:t>
      </w:r>
      <w:proofErr w:type="spellStart"/>
      <w:r w:rsidRPr="00CF6DBF">
        <w:rPr>
          <w:rFonts w:ascii="Book Antiqua" w:eastAsia="DengXian" w:hAnsi="Book Antiqua"/>
          <w:noProof w:val="0"/>
          <w:kern w:val="2"/>
          <w:lang w:eastAsia="zh-CN"/>
        </w:rPr>
        <w:t>pinnata</w:t>
      </w:r>
      <w:proofErr w:type="spellEnd"/>
      <w:r w:rsidRPr="00CF6DBF">
        <w:rPr>
          <w:rFonts w:ascii="Book Antiqua" w:eastAsia="DengXian" w:hAnsi="Book Antiqua"/>
          <w:noProof w:val="0"/>
          <w:kern w:val="2"/>
          <w:lang w:eastAsia="zh-CN"/>
        </w:rPr>
        <w:t xml:space="preserve">) leaves to treat diabetic foot infections in Trinidad &amp;amp; Tobago: a case control study. </w:t>
      </w:r>
      <w:r w:rsidRPr="00CF6DBF">
        <w:rPr>
          <w:rFonts w:ascii="Book Antiqua" w:eastAsia="DengXian" w:hAnsi="Book Antiqua"/>
          <w:i/>
          <w:noProof w:val="0"/>
          <w:kern w:val="2"/>
          <w:lang w:eastAsia="zh-CN"/>
        </w:rPr>
        <w:t xml:space="preserve">Trop </w:t>
      </w:r>
      <w:proofErr w:type="spellStart"/>
      <w:r w:rsidRPr="00CF6DBF">
        <w:rPr>
          <w:rFonts w:ascii="Book Antiqua" w:eastAsia="DengXian" w:hAnsi="Book Antiqua"/>
          <w:i/>
          <w:noProof w:val="0"/>
          <w:kern w:val="2"/>
          <w:lang w:eastAsia="zh-CN"/>
        </w:rPr>
        <w:t>Doct</w:t>
      </w:r>
      <w:proofErr w:type="spellEnd"/>
      <w:r w:rsidRPr="00CF6DBF">
        <w:rPr>
          <w:rFonts w:ascii="Book Antiqua" w:eastAsia="DengXian" w:hAnsi="Book Antiqua"/>
          <w:noProof w:val="0"/>
          <w:kern w:val="2"/>
          <w:lang w:eastAsia="zh-CN"/>
        </w:rPr>
        <w:t xml:space="preserve"> 2014; </w:t>
      </w:r>
      <w:r w:rsidRPr="00CF6DBF">
        <w:rPr>
          <w:rFonts w:ascii="Book Antiqua" w:eastAsia="DengXian" w:hAnsi="Book Antiqua"/>
          <w:b/>
          <w:noProof w:val="0"/>
          <w:kern w:val="2"/>
          <w:lang w:eastAsia="zh-CN"/>
        </w:rPr>
        <w:t>44</w:t>
      </w:r>
      <w:r w:rsidRPr="00CF6DBF">
        <w:rPr>
          <w:rFonts w:ascii="Book Antiqua" w:eastAsia="DengXian" w:hAnsi="Book Antiqua"/>
          <w:noProof w:val="0"/>
          <w:kern w:val="2"/>
          <w:lang w:eastAsia="zh-CN"/>
        </w:rPr>
        <w:t>: 209-213 [PMID: 25082340 DOI: 10.1177/0049475514543656]</w:t>
      </w:r>
    </w:p>
    <w:p w14:paraId="3CBD6CC2" w14:textId="77777777" w:rsidR="00CF6DBF" w:rsidRPr="00CF6DBF" w:rsidRDefault="00CF6DBF" w:rsidP="00004530">
      <w:pPr>
        <w:widowControl w:val="0"/>
        <w:spacing w:line="360" w:lineRule="auto"/>
        <w:jc w:val="both"/>
        <w:rPr>
          <w:rFonts w:ascii="Book Antiqua" w:eastAsia="DengXian" w:hAnsi="Book Antiqua"/>
          <w:noProof w:val="0"/>
          <w:kern w:val="2"/>
          <w:lang w:eastAsia="zh-CN"/>
        </w:rPr>
      </w:pPr>
      <w:r w:rsidRPr="00CF6DBF">
        <w:rPr>
          <w:rFonts w:ascii="Book Antiqua" w:eastAsia="DengXian" w:hAnsi="Book Antiqua"/>
          <w:noProof w:val="0"/>
          <w:kern w:val="2"/>
          <w:lang w:eastAsia="zh-CN"/>
        </w:rPr>
        <w:t xml:space="preserve">19 </w:t>
      </w:r>
      <w:r w:rsidRPr="00CF6DBF">
        <w:rPr>
          <w:rFonts w:ascii="Book Antiqua" w:eastAsia="DengXian" w:hAnsi="Book Antiqua"/>
          <w:b/>
          <w:noProof w:val="0"/>
          <w:kern w:val="2"/>
          <w:lang w:eastAsia="zh-CN"/>
        </w:rPr>
        <w:t>Nair SA</w:t>
      </w:r>
      <w:r w:rsidRPr="00CF6DBF">
        <w:rPr>
          <w:rFonts w:ascii="Book Antiqua" w:eastAsia="DengXian" w:hAnsi="Book Antiqua"/>
          <w:noProof w:val="0"/>
          <w:kern w:val="2"/>
          <w:lang w:eastAsia="zh-CN"/>
        </w:rPr>
        <w:t xml:space="preserve">, </w:t>
      </w:r>
      <w:proofErr w:type="spellStart"/>
      <w:r w:rsidRPr="00CF6DBF">
        <w:rPr>
          <w:rFonts w:ascii="Book Antiqua" w:eastAsia="DengXian" w:hAnsi="Book Antiqua"/>
          <w:noProof w:val="0"/>
          <w:kern w:val="2"/>
          <w:lang w:eastAsia="zh-CN"/>
        </w:rPr>
        <w:t>Sabulal</w:t>
      </w:r>
      <w:proofErr w:type="spellEnd"/>
      <w:r w:rsidRPr="00CF6DBF">
        <w:rPr>
          <w:rFonts w:ascii="Book Antiqua" w:eastAsia="DengXian" w:hAnsi="Book Antiqua"/>
          <w:noProof w:val="0"/>
          <w:kern w:val="2"/>
          <w:lang w:eastAsia="zh-CN"/>
        </w:rPr>
        <w:t xml:space="preserve"> B, Radhika J, </w:t>
      </w:r>
      <w:proofErr w:type="spellStart"/>
      <w:r w:rsidRPr="00CF6DBF">
        <w:rPr>
          <w:rFonts w:ascii="Book Antiqua" w:eastAsia="DengXian" w:hAnsi="Book Antiqua"/>
          <w:noProof w:val="0"/>
          <w:kern w:val="2"/>
          <w:lang w:eastAsia="zh-CN"/>
        </w:rPr>
        <w:t>Arunkumar</w:t>
      </w:r>
      <w:proofErr w:type="spellEnd"/>
      <w:r w:rsidRPr="00CF6DBF">
        <w:rPr>
          <w:rFonts w:ascii="Book Antiqua" w:eastAsia="DengXian" w:hAnsi="Book Antiqua"/>
          <w:noProof w:val="0"/>
          <w:kern w:val="2"/>
          <w:lang w:eastAsia="zh-CN"/>
        </w:rPr>
        <w:t xml:space="preserve"> R, </w:t>
      </w:r>
      <w:proofErr w:type="spellStart"/>
      <w:r w:rsidRPr="00CF6DBF">
        <w:rPr>
          <w:rFonts w:ascii="Book Antiqua" w:eastAsia="DengXian" w:hAnsi="Book Antiqua"/>
          <w:noProof w:val="0"/>
          <w:kern w:val="2"/>
          <w:lang w:eastAsia="zh-CN"/>
        </w:rPr>
        <w:t>Subramoniam</w:t>
      </w:r>
      <w:proofErr w:type="spellEnd"/>
      <w:r w:rsidRPr="00CF6DBF">
        <w:rPr>
          <w:rFonts w:ascii="Book Antiqua" w:eastAsia="DengXian" w:hAnsi="Book Antiqua"/>
          <w:noProof w:val="0"/>
          <w:kern w:val="2"/>
          <w:lang w:eastAsia="zh-CN"/>
        </w:rPr>
        <w:t xml:space="preserve"> A. Promising anti-diabetes mellitus activity in rats of β-</w:t>
      </w:r>
      <w:proofErr w:type="spellStart"/>
      <w:r w:rsidRPr="00CF6DBF">
        <w:rPr>
          <w:rFonts w:ascii="Book Antiqua" w:eastAsia="DengXian" w:hAnsi="Book Antiqua"/>
          <w:noProof w:val="0"/>
          <w:kern w:val="2"/>
          <w:lang w:eastAsia="zh-CN"/>
        </w:rPr>
        <w:t>amyrin</w:t>
      </w:r>
      <w:proofErr w:type="spellEnd"/>
      <w:r w:rsidRPr="00CF6DBF">
        <w:rPr>
          <w:rFonts w:ascii="Book Antiqua" w:eastAsia="DengXian" w:hAnsi="Book Antiqua"/>
          <w:noProof w:val="0"/>
          <w:kern w:val="2"/>
          <w:lang w:eastAsia="zh-CN"/>
        </w:rPr>
        <w:t xml:space="preserve"> palmitate isolated from </w:t>
      </w:r>
      <w:proofErr w:type="spellStart"/>
      <w:r w:rsidRPr="00CF6DBF">
        <w:rPr>
          <w:rFonts w:ascii="Book Antiqua" w:eastAsia="DengXian" w:hAnsi="Book Antiqua"/>
          <w:noProof w:val="0"/>
          <w:kern w:val="2"/>
          <w:lang w:eastAsia="zh-CN"/>
        </w:rPr>
        <w:t>Hemidesmus</w:t>
      </w:r>
      <w:proofErr w:type="spellEnd"/>
      <w:r w:rsidRPr="00CF6DBF">
        <w:rPr>
          <w:rFonts w:ascii="Book Antiqua" w:eastAsia="DengXian" w:hAnsi="Book Antiqua"/>
          <w:noProof w:val="0"/>
          <w:kern w:val="2"/>
          <w:lang w:eastAsia="zh-CN"/>
        </w:rPr>
        <w:t xml:space="preserve"> indicus roots. </w:t>
      </w:r>
      <w:r w:rsidRPr="00CF6DBF">
        <w:rPr>
          <w:rFonts w:ascii="Book Antiqua" w:eastAsia="DengXian" w:hAnsi="Book Antiqua"/>
          <w:i/>
          <w:noProof w:val="0"/>
          <w:kern w:val="2"/>
          <w:lang w:eastAsia="zh-CN"/>
        </w:rPr>
        <w:t xml:space="preserve">Eur J </w:t>
      </w:r>
      <w:proofErr w:type="spellStart"/>
      <w:r w:rsidRPr="00CF6DBF">
        <w:rPr>
          <w:rFonts w:ascii="Book Antiqua" w:eastAsia="DengXian" w:hAnsi="Book Antiqua"/>
          <w:i/>
          <w:noProof w:val="0"/>
          <w:kern w:val="2"/>
          <w:lang w:eastAsia="zh-CN"/>
        </w:rPr>
        <w:t>Pharmacol</w:t>
      </w:r>
      <w:proofErr w:type="spellEnd"/>
      <w:r w:rsidRPr="00CF6DBF">
        <w:rPr>
          <w:rFonts w:ascii="Book Antiqua" w:eastAsia="DengXian" w:hAnsi="Book Antiqua"/>
          <w:noProof w:val="0"/>
          <w:kern w:val="2"/>
          <w:lang w:eastAsia="zh-CN"/>
        </w:rPr>
        <w:t xml:space="preserve"> 2014; </w:t>
      </w:r>
      <w:r w:rsidRPr="00CF6DBF">
        <w:rPr>
          <w:rFonts w:ascii="Book Antiqua" w:eastAsia="DengXian" w:hAnsi="Book Antiqua"/>
          <w:b/>
          <w:noProof w:val="0"/>
          <w:kern w:val="2"/>
          <w:lang w:eastAsia="zh-CN"/>
        </w:rPr>
        <w:t>734</w:t>
      </w:r>
      <w:r w:rsidRPr="00CF6DBF">
        <w:rPr>
          <w:rFonts w:ascii="Book Antiqua" w:eastAsia="DengXian" w:hAnsi="Book Antiqua"/>
          <w:noProof w:val="0"/>
          <w:kern w:val="2"/>
          <w:lang w:eastAsia="zh-CN"/>
        </w:rPr>
        <w:t>: 77-82 [PMID: 24726843 DOI: 10.1016/j.ejphar.2014.03.050]</w:t>
      </w:r>
    </w:p>
    <w:p w14:paraId="4A021A01" w14:textId="77777777" w:rsidR="00CF6DBF" w:rsidRPr="00CF6DBF" w:rsidRDefault="00CF6DBF" w:rsidP="00004530">
      <w:pPr>
        <w:widowControl w:val="0"/>
        <w:spacing w:line="360" w:lineRule="auto"/>
        <w:jc w:val="both"/>
        <w:rPr>
          <w:rFonts w:ascii="Book Antiqua" w:eastAsia="DengXian" w:hAnsi="Book Antiqua"/>
          <w:noProof w:val="0"/>
          <w:kern w:val="2"/>
          <w:lang w:eastAsia="zh-CN"/>
        </w:rPr>
      </w:pPr>
      <w:r w:rsidRPr="00CF6DBF">
        <w:rPr>
          <w:rFonts w:ascii="Book Antiqua" w:eastAsia="DengXian" w:hAnsi="Book Antiqua"/>
          <w:noProof w:val="0"/>
          <w:kern w:val="2"/>
          <w:lang w:eastAsia="zh-CN"/>
        </w:rPr>
        <w:t xml:space="preserve">20 </w:t>
      </w:r>
      <w:r w:rsidRPr="00CF6DBF">
        <w:rPr>
          <w:rFonts w:ascii="Book Antiqua" w:eastAsia="DengXian" w:hAnsi="Book Antiqua"/>
          <w:b/>
          <w:noProof w:val="0"/>
          <w:kern w:val="2"/>
          <w:lang w:eastAsia="zh-CN"/>
        </w:rPr>
        <w:t>Tag H</w:t>
      </w:r>
      <w:r w:rsidRPr="00CF6DBF">
        <w:rPr>
          <w:rFonts w:ascii="Book Antiqua" w:eastAsia="DengXian" w:hAnsi="Book Antiqua"/>
          <w:noProof w:val="0"/>
          <w:kern w:val="2"/>
          <w:lang w:eastAsia="zh-CN"/>
        </w:rPr>
        <w:t xml:space="preserve">, </w:t>
      </w:r>
      <w:proofErr w:type="spellStart"/>
      <w:r w:rsidRPr="00CF6DBF">
        <w:rPr>
          <w:rFonts w:ascii="Book Antiqua" w:eastAsia="DengXian" w:hAnsi="Book Antiqua"/>
          <w:noProof w:val="0"/>
          <w:kern w:val="2"/>
          <w:lang w:eastAsia="zh-CN"/>
        </w:rPr>
        <w:t>Kalita</w:t>
      </w:r>
      <w:proofErr w:type="spellEnd"/>
      <w:r w:rsidRPr="00CF6DBF">
        <w:rPr>
          <w:rFonts w:ascii="Book Antiqua" w:eastAsia="DengXian" w:hAnsi="Book Antiqua"/>
          <w:noProof w:val="0"/>
          <w:kern w:val="2"/>
          <w:lang w:eastAsia="zh-CN"/>
        </w:rPr>
        <w:t xml:space="preserve"> P, Dwivedi P, Das AK, </w:t>
      </w:r>
      <w:proofErr w:type="spellStart"/>
      <w:r w:rsidRPr="00CF6DBF">
        <w:rPr>
          <w:rFonts w:ascii="Book Antiqua" w:eastAsia="DengXian" w:hAnsi="Book Antiqua"/>
          <w:noProof w:val="0"/>
          <w:kern w:val="2"/>
          <w:lang w:eastAsia="zh-CN"/>
        </w:rPr>
        <w:t>Namsa</w:t>
      </w:r>
      <w:proofErr w:type="spellEnd"/>
      <w:r w:rsidRPr="00CF6DBF">
        <w:rPr>
          <w:rFonts w:ascii="Book Antiqua" w:eastAsia="DengXian" w:hAnsi="Book Antiqua"/>
          <w:noProof w:val="0"/>
          <w:kern w:val="2"/>
          <w:lang w:eastAsia="zh-CN"/>
        </w:rPr>
        <w:t xml:space="preserve"> ND. Herbal medicines used in the treatment of diabetes mellitus in Arunachal Himalaya, northeast, India. </w:t>
      </w:r>
      <w:r w:rsidRPr="00CF6DBF">
        <w:rPr>
          <w:rFonts w:ascii="Book Antiqua" w:eastAsia="DengXian" w:hAnsi="Book Antiqua"/>
          <w:i/>
          <w:noProof w:val="0"/>
          <w:kern w:val="2"/>
          <w:lang w:eastAsia="zh-CN"/>
        </w:rPr>
        <w:t xml:space="preserve">J </w:t>
      </w:r>
      <w:proofErr w:type="spellStart"/>
      <w:r w:rsidRPr="00CF6DBF">
        <w:rPr>
          <w:rFonts w:ascii="Book Antiqua" w:eastAsia="DengXian" w:hAnsi="Book Antiqua"/>
          <w:i/>
          <w:noProof w:val="0"/>
          <w:kern w:val="2"/>
          <w:lang w:eastAsia="zh-CN"/>
        </w:rPr>
        <w:t>Ethnopharmacol</w:t>
      </w:r>
      <w:proofErr w:type="spellEnd"/>
      <w:r w:rsidRPr="00CF6DBF">
        <w:rPr>
          <w:rFonts w:ascii="Book Antiqua" w:eastAsia="DengXian" w:hAnsi="Book Antiqua"/>
          <w:noProof w:val="0"/>
          <w:kern w:val="2"/>
          <w:lang w:eastAsia="zh-CN"/>
        </w:rPr>
        <w:t xml:space="preserve"> 2012; </w:t>
      </w:r>
      <w:r w:rsidRPr="00CF6DBF">
        <w:rPr>
          <w:rFonts w:ascii="Book Antiqua" w:eastAsia="DengXian" w:hAnsi="Book Antiqua"/>
          <w:b/>
          <w:noProof w:val="0"/>
          <w:kern w:val="2"/>
          <w:lang w:eastAsia="zh-CN"/>
        </w:rPr>
        <w:t>141</w:t>
      </w:r>
      <w:r w:rsidRPr="00CF6DBF">
        <w:rPr>
          <w:rFonts w:ascii="Book Antiqua" w:eastAsia="DengXian" w:hAnsi="Book Antiqua"/>
          <w:noProof w:val="0"/>
          <w:kern w:val="2"/>
          <w:lang w:eastAsia="zh-CN"/>
        </w:rPr>
        <w:t>: 786-795 [PMID: 22433536 DOI: 10.1016/j.jep.2012.03.007]</w:t>
      </w:r>
    </w:p>
    <w:p w14:paraId="4DAC75CC" w14:textId="77777777" w:rsidR="00CF6DBF" w:rsidRPr="00CF6DBF" w:rsidRDefault="00CF6DBF" w:rsidP="00004530">
      <w:pPr>
        <w:widowControl w:val="0"/>
        <w:spacing w:line="360" w:lineRule="auto"/>
        <w:jc w:val="both"/>
        <w:rPr>
          <w:rFonts w:ascii="Book Antiqua" w:eastAsia="DengXian" w:hAnsi="Book Antiqua"/>
          <w:noProof w:val="0"/>
          <w:kern w:val="2"/>
          <w:lang w:eastAsia="zh-CN"/>
        </w:rPr>
      </w:pPr>
      <w:r w:rsidRPr="00CF6DBF">
        <w:rPr>
          <w:rFonts w:ascii="Book Antiqua" w:eastAsia="DengXian" w:hAnsi="Book Antiqua"/>
          <w:noProof w:val="0"/>
          <w:kern w:val="2"/>
          <w:lang w:eastAsia="zh-CN"/>
        </w:rPr>
        <w:t xml:space="preserve">21 </w:t>
      </w:r>
      <w:r w:rsidRPr="00CF6DBF">
        <w:rPr>
          <w:rFonts w:ascii="Book Antiqua" w:eastAsia="DengXian" w:hAnsi="Book Antiqua"/>
          <w:b/>
          <w:noProof w:val="0"/>
          <w:kern w:val="2"/>
          <w:lang w:eastAsia="zh-CN"/>
        </w:rPr>
        <w:t>Kadir MF</w:t>
      </w:r>
      <w:r w:rsidRPr="00CF6DBF">
        <w:rPr>
          <w:rFonts w:ascii="Book Antiqua" w:eastAsia="DengXian" w:hAnsi="Book Antiqua"/>
          <w:noProof w:val="0"/>
          <w:kern w:val="2"/>
          <w:lang w:eastAsia="zh-CN"/>
        </w:rPr>
        <w:t xml:space="preserve">, Bin Sayeed MS, Shams T, Mia MM. Ethnobotanical survey of medicinal plants used by Bangladeshi traditional health practitioners in the management of diabetes mellitus. </w:t>
      </w:r>
      <w:r w:rsidRPr="00CF6DBF">
        <w:rPr>
          <w:rFonts w:ascii="Book Antiqua" w:eastAsia="DengXian" w:hAnsi="Book Antiqua"/>
          <w:i/>
          <w:noProof w:val="0"/>
          <w:kern w:val="2"/>
          <w:lang w:eastAsia="zh-CN"/>
        </w:rPr>
        <w:t xml:space="preserve">J </w:t>
      </w:r>
      <w:proofErr w:type="spellStart"/>
      <w:r w:rsidRPr="00CF6DBF">
        <w:rPr>
          <w:rFonts w:ascii="Book Antiqua" w:eastAsia="DengXian" w:hAnsi="Book Antiqua"/>
          <w:i/>
          <w:noProof w:val="0"/>
          <w:kern w:val="2"/>
          <w:lang w:eastAsia="zh-CN"/>
        </w:rPr>
        <w:t>Ethnopharmacol</w:t>
      </w:r>
      <w:proofErr w:type="spellEnd"/>
      <w:r w:rsidRPr="00CF6DBF">
        <w:rPr>
          <w:rFonts w:ascii="Book Antiqua" w:eastAsia="DengXian" w:hAnsi="Book Antiqua"/>
          <w:noProof w:val="0"/>
          <w:kern w:val="2"/>
          <w:lang w:eastAsia="zh-CN"/>
        </w:rPr>
        <w:t xml:space="preserve"> 2012; </w:t>
      </w:r>
      <w:r w:rsidRPr="00CF6DBF">
        <w:rPr>
          <w:rFonts w:ascii="Book Antiqua" w:eastAsia="DengXian" w:hAnsi="Book Antiqua"/>
          <w:b/>
          <w:noProof w:val="0"/>
          <w:kern w:val="2"/>
          <w:lang w:eastAsia="zh-CN"/>
        </w:rPr>
        <w:t>144</w:t>
      </w:r>
      <w:r w:rsidRPr="00CF6DBF">
        <w:rPr>
          <w:rFonts w:ascii="Book Antiqua" w:eastAsia="DengXian" w:hAnsi="Book Antiqua"/>
          <w:noProof w:val="0"/>
          <w:kern w:val="2"/>
          <w:lang w:eastAsia="zh-CN"/>
        </w:rPr>
        <w:t>: 605-611 [PMID: 23063956 DOI: 10.1016/j.jep.2012.09.050]</w:t>
      </w:r>
    </w:p>
    <w:p w14:paraId="6C30005A" w14:textId="77777777" w:rsidR="00CF6DBF" w:rsidRPr="00CF6DBF" w:rsidRDefault="00CF6DBF" w:rsidP="00004530">
      <w:pPr>
        <w:widowControl w:val="0"/>
        <w:spacing w:line="360" w:lineRule="auto"/>
        <w:jc w:val="both"/>
        <w:rPr>
          <w:rFonts w:ascii="Book Antiqua" w:eastAsia="DengXian" w:hAnsi="Book Antiqua"/>
          <w:noProof w:val="0"/>
          <w:kern w:val="2"/>
          <w:lang w:eastAsia="zh-CN"/>
        </w:rPr>
      </w:pPr>
      <w:r w:rsidRPr="00CF6DBF">
        <w:rPr>
          <w:rFonts w:ascii="Book Antiqua" w:eastAsia="DengXian" w:hAnsi="Book Antiqua"/>
          <w:noProof w:val="0"/>
          <w:kern w:val="2"/>
          <w:lang w:eastAsia="zh-CN"/>
        </w:rPr>
        <w:t xml:space="preserve">22 </w:t>
      </w:r>
      <w:proofErr w:type="spellStart"/>
      <w:r w:rsidRPr="00CF6DBF">
        <w:rPr>
          <w:rFonts w:ascii="Book Antiqua" w:eastAsia="DengXian" w:hAnsi="Book Antiqua"/>
          <w:b/>
          <w:noProof w:val="0"/>
          <w:kern w:val="2"/>
          <w:lang w:eastAsia="zh-CN"/>
        </w:rPr>
        <w:t>Ocvirk</w:t>
      </w:r>
      <w:proofErr w:type="spellEnd"/>
      <w:r w:rsidRPr="00CF6DBF">
        <w:rPr>
          <w:rFonts w:ascii="Book Antiqua" w:eastAsia="DengXian" w:hAnsi="Book Antiqua"/>
          <w:b/>
          <w:noProof w:val="0"/>
          <w:kern w:val="2"/>
          <w:lang w:eastAsia="zh-CN"/>
        </w:rPr>
        <w:t xml:space="preserve"> S</w:t>
      </w:r>
      <w:r w:rsidRPr="00CF6DBF">
        <w:rPr>
          <w:rFonts w:ascii="Book Antiqua" w:eastAsia="DengXian" w:hAnsi="Book Antiqua"/>
          <w:noProof w:val="0"/>
          <w:kern w:val="2"/>
          <w:lang w:eastAsia="zh-CN"/>
        </w:rPr>
        <w:t xml:space="preserve">, Kistler M, Khan S, </w:t>
      </w:r>
      <w:proofErr w:type="spellStart"/>
      <w:r w:rsidRPr="00CF6DBF">
        <w:rPr>
          <w:rFonts w:ascii="Book Antiqua" w:eastAsia="DengXian" w:hAnsi="Book Antiqua"/>
          <w:noProof w:val="0"/>
          <w:kern w:val="2"/>
          <w:lang w:eastAsia="zh-CN"/>
        </w:rPr>
        <w:t>Talukder</w:t>
      </w:r>
      <w:proofErr w:type="spellEnd"/>
      <w:r w:rsidRPr="00CF6DBF">
        <w:rPr>
          <w:rFonts w:ascii="Book Antiqua" w:eastAsia="DengXian" w:hAnsi="Book Antiqua"/>
          <w:noProof w:val="0"/>
          <w:kern w:val="2"/>
          <w:lang w:eastAsia="zh-CN"/>
        </w:rPr>
        <w:t xml:space="preserve"> SH, </w:t>
      </w:r>
      <w:proofErr w:type="spellStart"/>
      <w:r w:rsidRPr="00CF6DBF">
        <w:rPr>
          <w:rFonts w:ascii="Book Antiqua" w:eastAsia="DengXian" w:hAnsi="Book Antiqua"/>
          <w:noProof w:val="0"/>
          <w:kern w:val="2"/>
          <w:lang w:eastAsia="zh-CN"/>
        </w:rPr>
        <w:t>Hauner</w:t>
      </w:r>
      <w:proofErr w:type="spellEnd"/>
      <w:r w:rsidRPr="00CF6DBF">
        <w:rPr>
          <w:rFonts w:ascii="Book Antiqua" w:eastAsia="DengXian" w:hAnsi="Book Antiqua"/>
          <w:noProof w:val="0"/>
          <w:kern w:val="2"/>
          <w:lang w:eastAsia="zh-CN"/>
        </w:rPr>
        <w:t xml:space="preserve"> H. Traditional medicinal plants used for the treatment of diabetes in rural and urban areas of Dhaka, Bangladesh--an ethnobotanical survey. </w:t>
      </w:r>
      <w:r w:rsidRPr="00CF6DBF">
        <w:rPr>
          <w:rFonts w:ascii="Book Antiqua" w:eastAsia="DengXian" w:hAnsi="Book Antiqua"/>
          <w:i/>
          <w:noProof w:val="0"/>
          <w:kern w:val="2"/>
          <w:lang w:eastAsia="zh-CN"/>
        </w:rPr>
        <w:t xml:space="preserve">J </w:t>
      </w:r>
      <w:proofErr w:type="spellStart"/>
      <w:r w:rsidRPr="00CF6DBF">
        <w:rPr>
          <w:rFonts w:ascii="Book Antiqua" w:eastAsia="DengXian" w:hAnsi="Book Antiqua"/>
          <w:i/>
          <w:noProof w:val="0"/>
          <w:kern w:val="2"/>
          <w:lang w:eastAsia="zh-CN"/>
        </w:rPr>
        <w:t>Ethnobiol</w:t>
      </w:r>
      <w:proofErr w:type="spellEnd"/>
      <w:r w:rsidRPr="00CF6DBF">
        <w:rPr>
          <w:rFonts w:ascii="Book Antiqua" w:eastAsia="DengXian" w:hAnsi="Book Antiqua"/>
          <w:i/>
          <w:noProof w:val="0"/>
          <w:kern w:val="2"/>
          <w:lang w:eastAsia="zh-CN"/>
        </w:rPr>
        <w:t xml:space="preserve"> </w:t>
      </w:r>
      <w:proofErr w:type="spellStart"/>
      <w:r w:rsidRPr="00CF6DBF">
        <w:rPr>
          <w:rFonts w:ascii="Book Antiqua" w:eastAsia="DengXian" w:hAnsi="Book Antiqua"/>
          <w:i/>
          <w:noProof w:val="0"/>
          <w:kern w:val="2"/>
          <w:lang w:eastAsia="zh-CN"/>
        </w:rPr>
        <w:t>Ethnomed</w:t>
      </w:r>
      <w:proofErr w:type="spellEnd"/>
      <w:r w:rsidRPr="00CF6DBF">
        <w:rPr>
          <w:rFonts w:ascii="Book Antiqua" w:eastAsia="DengXian" w:hAnsi="Book Antiqua"/>
          <w:noProof w:val="0"/>
          <w:kern w:val="2"/>
          <w:lang w:eastAsia="zh-CN"/>
        </w:rPr>
        <w:t xml:space="preserve"> 2013; </w:t>
      </w:r>
      <w:r w:rsidRPr="00CF6DBF">
        <w:rPr>
          <w:rFonts w:ascii="Book Antiqua" w:eastAsia="DengXian" w:hAnsi="Book Antiqua"/>
          <w:b/>
          <w:noProof w:val="0"/>
          <w:kern w:val="2"/>
          <w:lang w:eastAsia="zh-CN"/>
        </w:rPr>
        <w:t>9</w:t>
      </w:r>
      <w:r w:rsidRPr="00CF6DBF">
        <w:rPr>
          <w:rFonts w:ascii="Book Antiqua" w:eastAsia="DengXian" w:hAnsi="Book Antiqua"/>
          <w:noProof w:val="0"/>
          <w:kern w:val="2"/>
          <w:lang w:eastAsia="zh-CN"/>
        </w:rPr>
        <w:t>: 43 [PMID: 23800215 DOI: 10.1186/1746-4269-9-43]</w:t>
      </w:r>
    </w:p>
    <w:p w14:paraId="088A7675" w14:textId="77777777" w:rsidR="00CF6DBF" w:rsidRPr="00CF6DBF" w:rsidRDefault="00CF6DBF" w:rsidP="00004530">
      <w:pPr>
        <w:widowControl w:val="0"/>
        <w:spacing w:line="360" w:lineRule="auto"/>
        <w:jc w:val="both"/>
        <w:rPr>
          <w:rFonts w:ascii="Book Antiqua" w:eastAsia="DengXian" w:hAnsi="Book Antiqua"/>
          <w:noProof w:val="0"/>
          <w:kern w:val="2"/>
          <w:lang w:eastAsia="zh-CN"/>
        </w:rPr>
      </w:pPr>
      <w:r w:rsidRPr="00CF6DBF">
        <w:rPr>
          <w:rFonts w:ascii="Book Antiqua" w:eastAsia="DengXian" w:hAnsi="Book Antiqua"/>
          <w:noProof w:val="0"/>
          <w:kern w:val="2"/>
          <w:lang w:eastAsia="zh-CN"/>
        </w:rPr>
        <w:t xml:space="preserve">23 </w:t>
      </w:r>
      <w:r w:rsidRPr="00CF6DBF">
        <w:rPr>
          <w:rFonts w:ascii="Book Antiqua" w:eastAsia="DengXian" w:hAnsi="Book Antiqua"/>
          <w:b/>
          <w:noProof w:val="0"/>
          <w:kern w:val="2"/>
          <w:lang w:eastAsia="zh-CN"/>
        </w:rPr>
        <w:t>Dou F</w:t>
      </w:r>
      <w:r w:rsidRPr="00CF6DBF">
        <w:rPr>
          <w:rFonts w:ascii="Book Antiqua" w:eastAsia="DengXian" w:hAnsi="Book Antiqua"/>
          <w:noProof w:val="0"/>
          <w:kern w:val="2"/>
          <w:lang w:eastAsia="zh-CN"/>
        </w:rPr>
        <w:t xml:space="preserve">, Xi M, Wang J, Tian X, Hong L, Tang H, Wen A. </w:t>
      </w:r>
      <w:proofErr w:type="gramStart"/>
      <w:r w:rsidRPr="00CF6DBF">
        <w:rPr>
          <w:rFonts w:ascii="Book Antiqua" w:eastAsia="DengXian" w:hAnsi="Book Antiqua"/>
          <w:noProof w:val="0"/>
          <w:kern w:val="2"/>
          <w:lang w:eastAsia="zh-CN"/>
        </w:rPr>
        <w:t>alpha</w:t>
      </w:r>
      <w:proofErr w:type="gramEnd"/>
      <w:r w:rsidRPr="00CF6DBF">
        <w:rPr>
          <w:rFonts w:ascii="Book Antiqua" w:eastAsia="DengXian" w:hAnsi="Book Antiqua"/>
          <w:noProof w:val="0"/>
          <w:kern w:val="2"/>
          <w:lang w:eastAsia="zh-CN"/>
        </w:rPr>
        <w:t xml:space="preserve">-Glucosidase and alpha-amylase inhibitory activities of saponins from traditional Chinese medicines in the treatment of diabetes mellitus. </w:t>
      </w:r>
      <w:proofErr w:type="spellStart"/>
      <w:r w:rsidRPr="00CF6DBF">
        <w:rPr>
          <w:rFonts w:ascii="Book Antiqua" w:eastAsia="DengXian" w:hAnsi="Book Antiqua"/>
          <w:i/>
          <w:noProof w:val="0"/>
          <w:kern w:val="2"/>
          <w:lang w:eastAsia="zh-CN"/>
        </w:rPr>
        <w:t>Pharmazie</w:t>
      </w:r>
      <w:proofErr w:type="spellEnd"/>
      <w:r w:rsidRPr="00CF6DBF">
        <w:rPr>
          <w:rFonts w:ascii="Book Antiqua" w:eastAsia="DengXian" w:hAnsi="Book Antiqua"/>
          <w:noProof w:val="0"/>
          <w:kern w:val="2"/>
          <w:lang w:eastAsia="zh-CN"/>
        </w:rPr>
        <w:t xml:space="preserve"> 2013; </w:t>
      </w:r>
      <w:r w:rsidRPr="00CF6DBF">
        <w:rPr>
          <w:rFonts w:ascii="Book Antiqua" w:eastAsia="DengXian" w:hAnsi="Book Antiqua"/>
          <w:b/>
          <w:noProof w:val="0"/>
          <w:kern w:val="2"/>
          <w:lang w:eastAsia="zh-CN"/>
        </w:rPr>
        <w:t>68</w:t>
      </w:r>
      <w:r w:rsidRPr="00CF6DBF">
        <w:rPr>
          <w:rFonts w:ascii="Book Antiqua" w:eastAsia="DengXian" w:hAnsi="Book Antiqua"/>
          <w:noProof w:val="0"/>
          <w:kern w:val="2"/>
          <w:lang w:eastAsia="zh-CN"/>
        </w:rPr>
        <w:t>: 300-304 [PMID: 23700798 DOI: 10.1691/ph.2013.2753]</w:t>
      </w:r>
    </w:p>
    <w:p w14:paraId="42EF206C" w14:textId="77777777" w:rsidR="00CF6DBF" w:rsidRPr="00CF6DBF" w:rsidRDefault="00CF6DBF" w:rsidP="00004530">
      <w:pPr>
        <w:widowControl w:val="0"/>
        <w:spacing w:line="360" w:lineRule="auto"/>
        <w:jc w:val="both"/>
        <w:rPr>
          <w:rFonts w:ascii="Book Antiqua" w:eastAsia="DengXian" w:hAnsi="Book Antiqua"/>
          <w:noProof w:val="0"/>
          <w:kern w:val="2"/>
          <w:lang w:eastAsia="zh-CN"/>
        </w:rPr>
      </w:pPr>
      <w:r w:rsidRPr="00CF6DBF">
        <w:rPr>
          <w:rFonts w:ascii="Book Antiqua" w:eastAsia="DengXian" w:hAnsi="Book Antiqua"/>
          <w:noProof w:val="0"/>
          <w:kern w:val="2"/>
          <w:lang w:eastAsia="zh-CN"/>
        </w:rPr>
        <w:t xml:space="preserve">24 </w:t>
      </w:r>
      <w:r w:rsidRPr="00CF6DBF">
        <w:rPr>
          <w:rFonts w:ascii="Book Antiqua" w:eastAsia="DengXian" w:hAnsi="Book Antiqua"/>
          <w:b/>
          <w:noProof w:val="0"/>
          <w:kern w:val="2"/>
          <w:lang w:eastAsia="zh-CN"/>
        </w:rPr>
        <w:t>Zhang SX</w:t>
      </w:r>
      <w:r w:rsidRPr="00CF6DBF">
        <w:rPr>
          <w:rFonts w:ascii="Book Antiqua" w:eastAsia="DengXian" w:hAnsi="Book Antiqua"/>
          <w:noProof w:val="0"/>
          <w:kern w:val="2"/>
          <w:lang w:eastAsia="zh-CN"/>
        </w:rPr>
        <w:t xml:space="preserve">, Sun H, Sun WJ, Jiao GZ, Wang XJ. Proteomic study of serum proteins in a type 2 diabetes mellitus rat model by Chinese traditional medicine </w:t>
      </w:r>
      <w:proofErr w:type="spellStart"/>
      <w:r w:rsidRPr="00CF6DBF">
        <w:rPr>
          <w:rFonts w:ascii="Book Antiqua" w:eastAsia="DengXian" w:hAnsi="Book Antiqua"/>
          <w:noProof w:val="0"/>
          <w:kern w:val="2"/>
          <w:lang w:eastAsia="zh-CN"/>
        </w:rPr>
        <w:t>Tianqi</w:t>
      </w:r>
      <w:proofErr w:type="spellEnd"/>
      <w:r w:rsidRPr="00CF6DBF">
        <w:rPr>
          <w:rFonts w:ascii="Book Antiqua" w:eastAsia="DengXian" w:hAnsi="Book Antiqua"/>
          <w:noProof w:val="0"/>
          <w:kern w:val="2"/>
          <w:lang w:eastAsia="zh-CN"/>
        </w:rPr>
        <w:t xml:space="preserve"> </w:t>
      </w:r>
      <w:proofErr w:type="spellStart"/>
      <w:r w:rsidRPr="00CF6DBF">
        <w:rPr>
          <w:rFonts w:ascii="Book Antiqua" w:eastAsia="DengXian" w:hAnsi="Book Antiqua"/>
          <w:noProof w:val="0"/>
          <w:kern w:val="2"/>
          <w:lang w:eastAsia="zh-CN"/>
        </w:rPr>
        <w:t>Jiangtang</w:t>
      </w:r>
      <w:proofErr w:type="spellEnd"/>
      <w:r w:rsidRPr="00CF6DBF">
        <w:rPr>
          <w:rFonts w:ascii="Book Antiqua" w:eastAsia="DengXian" w:hAnsi="Book Antiqua"/>
          <w:noProof w:val="0"/>
          <w:kern w:val="2"/>
          <w:lang w:eastAsia="zh-CN"/>
        </w:rPr>
        <w:t xml:space="preserve"> Capsule administration. </w:t>
      </w:r>
      <w:r w:rsidRPr="00CF6DBF">
        <w:rPr>
          <w:rFonts w:ascii="Book Antiqua" w:eastAsia="DengXian" w:hAnsi="Book Antiqua"/>
          <w:i/>
          <w:noProof w:val="0"/>
          <w:kern w:val="2"/>
          <w:lang w:eastAsia="zh-CN"/>
        </w:rPr>
        <w:t>J Pharm Biomed Anal</w:t>
      </w:r>
      <w:r w:rsidRPr="00CF6DBF">
        <w:rPr>
          <w:rFonts w:ascii="Book Antiqua" w:eastAsia="DengXian" w:hAnsi="Book Antiqua"/>
          <w:noProof w:val="0"/>
          <w:kern w:val="2"/>
          <w:lang w:eastAsia="zh-CN"/>
        </w:rPr>
        <w:t xml:space="preserve"> 2010; </w:t>
      </w:r>
      <w:r w:rsidRPr="00CF6DBF">
        <w:rPr>
          <w:rFonts w:ascii="Book Antiqua" w:eastAsia="DengXian" w:hAnsi="Book Antiqua"/>
          <w:b/>
          <w:noProof w:val="0"/>
          <w:kern w:val="2"/>
          <w:lang w:eastAsia="zh-CN"/>
        </w:rPr>
        <w:t>53</w:t>
      </w:r>
      <w:r w:rsidRPr="00CF6DBF">
        <w:rPr>
          <w:rFonts w:ascii="Book Antiqua" w:eastAsia="DengXian" w:hAnsi="Book Antiqua"/>
          <w:noProof w:val="0"/>
          <w:kern w:val="2"/>
          <w:lang w:eastAsia="zh-CN"/>
        </w:rPr>
        <w:t>: 1011-1014 [PMID: 20674218 DOI: 10.1016/j.jpba.2010.06.033]</w:t>
      </w:r>
    </w:p>
    <w:p w14:paraId="6ABBB8BB" w14:textId="77777777" w:rsidR="00CF6DBF" w:rsidRPr="00CF6DBF" w:rsidRDefault="00CF6DBF" w:rsidP="00004530">
      <w:pPr>
        <w:widowControl w:val="0"/>
        <w:spacing w:line="360" w:lineRule="auto"/>
        <w:jc w:val="both"/>
        <w:rPr>
          <w:rFonts w:ascii="Book Antiqua" w:eastAsia="DengXian" w:hAnsi="Book Antiqua"/>
          <w:noProof w:val="0"/>
          <w:kern w:val="2"/>
          <w:lang w:eastAsia="zh-CN"/>
        </w:rPr>
      </w:pPr>
      <w:r w:rsidRPr="00CF6DBF">
        <w:rPr>
          <w:rFonts w:ascii="Book Antiqua" w:eastAsia="DengXian" w:hAnsi="Book Antiqua"/>
          <w:noProof w:val="0"/>
          <w:kern w:val="2"/>
          <w:lang w:eastAsia="zh-CN"/>
        </w:rPr>
        <w:t xml:space="preserve">25 </w:t>
      </w:r>
      <w:r w:rsidRPr="00CF6DBF">
        <w:rPr>
          <w:rFonts w:ascii="Book Antiqua" w:eastAsia="DengXian" w:hAnsi="Book Antiqua"/>
          <w:b/>
          <w:noProof w:val="0"/>
          <w:kern w:val="2"/>
          <w:lang w:eastAsia="zh-CN"/>
        </w:rPr>
        <w:t>Li WW</w:t>
      </w:r>
      <w:r w:rsidRPr="00CF6DBF">
        <w:rPr>
          <w:rFonts w:ascii="Book Antiqua" w:eastAsia="DengXian" w:hAnsi="Book Antiqua"/>
          <w:noProof w:val="0"/>
          <w:kern w:val="2"/>
          <w:lang w:eastAsia="zh-CN"/>
        </w:rPr>
        <w:t xml:space="preserve">, Guo H, Li HH, Wang LL, Fu H, Wang XM. Integration of traditional Chinese medicines and Western medicines for treating diabetes mellitus with coronary heart disease: a systematic review. </w:t>
      </w:r>
      <w:r w:rsidRPr="00CF6DBF">
        <w:rPr>
          <w:rFonts w:ascii="Book Antiqua" w:eastAsia="DengXian" w:hAnsi="Book Antiqua"/>
          <w:i/>
          <w:noProof w:val="0"/>
          <w:kern w:val="2"/>
          <w:lang w:eastAsia="zh-CN"/>
        </w:rPr>
        <w:t xml:space="preserve">J </w:t>
      </w:r>
      <w:proofErr w:type="spellStart"/>
      <w:r w:rsidRPr="00CF6DBF">
        <w:rPr>
          <w:rFonts w:ascii="Book Antiqua" w:eastAsia="DengXian" w:hAnsi="Book Antiqua"/>
          <w:i/>
          <w:noProof w:val="0"/>
          <w:kern w:val="2"/>
          <w:lang w:eastAsia="zh-CN"/>
        </w:rPr>
        <w:t>Altern</w:t>
      </w:r>
      <w:proofErr w:type="spellEnd"/>
      <w:r w:rsidRPr="00CF6DBF">
        <w:rPr>
          <w:rFonts w:ascii="Book Antiqua" w:eastAsia="DengXian" w:hAnsi="Book Antiqua"/>
          <w:i/>
          <w:noProof w:val="0"/>
          <w:kern w:val="2"/>
          <w:lang w:eastAsia="zh-CN"/>
        </w:rPr>
        <w:t xml:space="preserve"> Complement Med</w:t>
      </w:r>
      <w:r w:rsidRPr="00CF6DBF">
        <w:rPr>
          <w:rFonts w:ascii="Book Antiqua" w:eastAsia="DengXian" w:hAnsi="Book Antiqua"/>
          <w:noProof w:val="0"/>
          <w:kern w:val="2"/>
          <w:lang w:eastAsia="zh-CN"/>
        </w:rPr>
        <w:t xml:space="preserve"> 2013; </w:t>
      </w:r>
      <w:r w:rsidRPr="00CF6DBF">
        <w:rPr>
          <w:rFonts w:ascii="Book Antiqua" w:eastAsia="DengXian" w:hAnsi="Book Antiqua"/>
          <w:b/>
          <w:noProof w:val="0"/>
          <w:kern w:val="2"/>
          <w:lang w:eastAsia="zh-CN"/>
        </w:rPr>
        <w:t>19</w:t>
      </w:r>
      <w:r w:rsidRPr="00CF6DBF">
        <w:rPr>
          <w:rFonts w:ascii="Book Antiqua" w:eastAsia="DengXian" w:hAnsi="Book Antiqua"/>
          <w:noProof w:val="0"/>
          <w:kern w:val="2"/>
          <w:lang w:eastAsia="zh-CN"/>
        </w:rPr>
        <w:t>: 492-500 [PMID: 23360660 DOI: 10.1089/acm.2012.0568]</w:t>
      </w:r>
    </w:p>
    <w:p w14:paraId="3EAAD48C" w14:textId="77777777" w:rsidR="00CF6DBF" w:rsidRPr="00CF6DBF" w:rsidRDefault="00CF6DBF" w:rsidP="00004530">
      <w:pPr>
        <w:widowControl w:val="0"/>
        <w:spacing w:line="360" w:lineRule="auto"/>
        <w:jc w:val="both"/>
        <w:rPr>
          <w:rFonts w:ascii="Book Antiqua" w:eastAsia="DengXian" w:hAnsi="Book Antiqua"/>
          <w:noProof w:val="0"/>
          <w:kern w:val="2"/>
          <w:lang w:eastAsia="zh-CN"/>
        </w:rPr>
      </w:pPr>
      <w:r w:rsidRPr="00CF6DBF">
        <w:rPr>
          <w:rFonts w:ascii="Book Antiqua" w:eastAsia="DengXian" w:hAnsi="Book Antiqua"/>
          <w:noProof w:val="0"/>
          <w:kern w:val="2"/>
          <w:lang w:eastAsia="zh-CN"/>
        </w:rPr>
        <w:t xml:space="preserve">26 </w:t>
      </w:r>
      <w:r w:rsidRPr="00CF6DBF">
        <w:rPr>
          <w:rFonts w:ascii="Book Antiqua" w:eastAsia="DengXian" w:hAnsi="Book Antiqua"/>
          <w:b/>
          <w:noProof w:val="0"/>
          <w:kern w:val="2"/>
          <w:lang w:eastAsia="zh-CN"/>
        </w:rPr>
        <w:t>Ji L</w:t>
      </w:r>
      <w:r w:rsidRPr="00CF6DBF">
        <w:rPr>
          <w:rFonts w:ascii="Book Antiqua" w:eastAsia="DengXian" w:hAnsi="Book Antiqua"/>
          <w:noProof w:val="0"/>
          <w:kern w:val="2"/>
          <w:lang w:eastAsia="zh-CN"/>
        </w:rPr>
        <w:t xml:space="preserve">, Tong X, Wang H, Tian H, Zhou H, Zhang L, Li Q, Wang Y, Li H, Liu M, </w:t>
      </w:r>
      <w:r w:rsidRPr="00CF6DBF">
        <w:rPr>
          <w:rFonts w:ascii="Book Antiqua" w:eastAsia="DengXian" w:hAnsi="Book Antiqua"/>
          <w:noProof w:val="0"/>
          <w:kern w:val="2"/>
          <w:lang w:eastAsia="zh-CN"/>
        </w:rPr>
        <w:lastRenderedPageBreak/>
        <w:t xml:space="preserve">Yang H, Gao Y, Li Y, Li Q, Guo X, Yang G, Zhang Z, Zhou Z, Ning G, Chen Y, Paul S; Evidence-Based Medical Research of </w:t>
      </w:r>
      <w:proofErr w:type="spellStart"/>
      <w:r w:rsidRPr="00CF6DBF">
        <w:rPr>
          <w:rFonts w:ascii="Book Antiqua" w:eastAsia="DengXian" w:hAnsi="Book Antiqua"/>
          <w:noProof w:val="0"/>
          <w:kern w:val="2"/>
          <w:lang w:eastAsia="zh-CN"/>
        </w:rPr>
        <w:t>Xiaoke</w:t>
      </w:r>
      <w:proofErr w:type="spellEnd"/>
      <w:r w:rsidRPr="00CF6DBF">
        <w:rPr>
          <w:rFonts w:ascii="Book Antiqua" w:eastAsia="DengXian" w:hAnsi="Book Antiqua"/>
          <w:noProof w:val="0"/>
          <w:kern w:val="2"/>
          <w:lang w:eastAsia="zh-CN"/>
        </w:rPr>
        <w:t xml:space="preserve"> Pill Study Group. Efficacy and safety of traditional </w:t>
      </w:r>
      <w:proofErr w:type="spellStart"/>
      <w:r w:rsidRPr="00CF6DBF">
        <w:rPr>
          <w:rFonts w:ascii="Book Antiqua" w:eastAsia="DengXian" w:hAnsi="Book Antiqua"/>
          <w:noProof w:val="0"/>
          <w:kern w:val="2"/>
          <w:lang w:eastAsia="zh-CN"/>
        </w:rPr>
        <w:t>chinese</w:t>
      </w:r>
      <w:proofErr w:type="spellEnd"/>
      <w:r w:rsidRPr="00CF6DBF">
        <w:rPr>
          <w:rFonts w:ascii="Book Antiqua" w:eastAsia="DengXian" w:hAnsi="Book Antiqua"/>
          <w:noProof w:val="0"/>
          <w:kern w:val="2"/>
          <w:lang w:eastAsia="zh-CN"/>
        </w:rPr>
        <w:t xml:space="preserve"> medicine for diabetes: a double-blind, </w:t>
      </w:r>
      <w:proofErr w:type="spellStart"/>
      <w:r w:rsidRPr="00CF6DBF">
        <w:rPr>
          <w:rFonts w:ascii="Book Antiqua" w:eastAsia="DengXian" w:hAnsi="Book Antiqua"/>
          <w:noProof w:val="0"/>
          <w:kern w:val="2"/>
          <w:lang w:eastAsia="zh-CN"/>
        </w:rPr>
        <w:t>randomised</w:t>
      </w:r>
      <w:proofErr w:type="spellEnd"/>
      <w:r w:rsidRPr="00CF6DBF">
        <w:rPr>
          <w:rFonts w:ascii="Book Antiqua" w:eastAsia="DengXian" w:hAnsi="Book Antiqua"/>
          <w:noProof w:val="0"/>
          <w:kern w:val="2"/>
          <w:lang w:eastAsia="zh-CN"/>
        </w:rPr>
        <w:t xml:space="preserve">, controlled trial. </w:t>
      </w:r>
      <w:proofErr w:type="spellStart"/>
      <w:r w:rsidRPr="00CF6DBF">
        <w:rPr>
          <w:rFonts w:ascii="Book Antiqua" w:eastAsia="DengXian" w:hAnsi="Book Antiqua"/>
          <w:i/>
          <w:noProof w:val="0"/>
          <w:kern w:val="2"/>
          <w:lang w:eastAsia="zh-CN"/>
        </w:rPr>
        <w:t>PLoS</w:t>
      </w:r>
      <w:proofErr w:type="spellEnd"/>
      <w:r w:rsidRPr="00CF6DBF">
        <w:rPr>
          <w:rFonts w:ascii="Book Antiqua" w:eastAsia="DengXian" w:hAnsi="Book Antiqua"/>
          <w:i/>
          <w:noProof w:val="0"/>
          <w:kern w:val="2"/>
          <w:lang w:eastAsia="zh-CN"/>
        </w:rPr>
        <w:t xml:space="preserve"> One</w:t>
      </w:r>
      <w:r w:rsidRPr="00CF6DBF">
        <w:rPr>
          <w:rFonts w:ascii="Book Antiqua" w:eastAsia="DengXian" w:hAnsi="Book Antiqua"/>
          <w:noProof w:val="0"/>
          <w:kern w:val="2"/>
          <w:lang w:eastAsia="zh-CN"/>
        </w:rPr>
        <w:t xml:space="preserve"> 2013; </w:t>
      </w:r>
      <w:r w:rsidRPr="00CF6DBF">
        <w:rPr>
          <w:rFonts w:ascii="Book Antiqua" w:eastAsia="DengXian" w:hAnsi="Book Antiqua"/>
          <w:b/>
          <w:noProof w:val="0"/>
          <w:kern w:val="2"/>
          <w:lang w:eastAsia="zh-CN"/>
        </w:rPr>
        <w:t>8</w:t>
      </w:r>
      <w:r w:rsidRPr="00CF6DBF">
        <w:rPr>
          <w:rFonts w:ascii="Book Antiqua" w:eastAsia="DengXian" w:hAnsi="Book Antiqua"/>
          <w:noProof w:val="0"/>
          <w:kern w:val="2"/>
          <w:lang w:eastAsia="zh-CN"/>
        </w:rPr>
        <w:t>: e56703 [PMID: 23460810 DOI: 10.1371/journal.pone.0056703]</w:t>
      </w:r>
    </w:p>
    <w:p w14:paraId="3AA8C6F1" w14:textId="77777777" w:rsidR="00CF6DBF" w:rsidRPr="00CF6DBF" w:rsidRDefault="00CF6DBF" w:rsidP="00004530">
      <w:pPr>
        <w:widowControl w:val="0"/>
        <w:spacing w:line="360" w:lineRule="auto"/>
        <w:jc w:val="both"/>
        <w:rPr>
          <w:rFonts w:ascii="Book Antiqua" w:eastAsia="DengXian" w:hAnsi="Book Antiqua"/>
          <w:noProof w:val="0"/>
          <w:kern w:val="2"/>
          <w:lang w:eastAsia="zh-CN"/>
        </w:rPr>
      </w:pPr>
      <w:r w:rsidRPr="00CF6DBF">
        <w:rPr>
          <w:rFonts w:ascii="Book Antiqua" w:eastAsia="DengXian" w:hAnsi="Book Antiqua"/>
          <w:noProof w:val="0"/>
          <w:kern w:val="2"/>
          <w:lang w:eastAsia="zh-CN"/>
        </w:rPr>
        <w:t xml:space="preserve">27 </w:t>
      </w:r>
      <w:proofErr w:type="spellStart"/>
      <w:r w:rsidRPr="00CF6DBF">
        <w:rPr>
          <w:rFonts w:ascii="Book Antiqua" w:eastAsia="DengXian" w:hAnsi="Book Antiqua"/>
          <w:b/>
          <w:noProof w:val="0"/>
          <w:kern w:val="2"/>
          <w:lang w:eastAsia="zh-CN"/>
        </w:rPr>
        <w:t>Ooi</w:t>
      </w:r>
      <w:proofErr w:type="spellEnd"/>
      <w:r w:rsidRPr="00CF6DBF">
        <w:rPr>
          <w:rFonts w:ascii="Book Antiqua" w:eastAsia="DengXian" w:hAnsi="Book Antiqua"/>
          <w:b/>
          <w:noProof w:val="0"/>
          <w:kern w:val="2"/>
          <w:lang w:eastAsia="zh-CN"/>
        </w:rPr>
        <w:t xml:space="preserve"> CP</w:t>
      </w:r>
      <w:r w:rsidRPr="00CF6DBF">
        <w:rPr>
          <w:rFonts w:ascii="Book Antiqua" w:eastAsia="DengXian" w:hAnsi="Book Antiqua"/>
          <w:noProof w:val="0"/>
          <w:kern w:val="2"/>
          <w:lang w:eastAsia="zh-CN"/>
        </w:rPr>
        <w:t xml:space="preserve">, Yassin Z, Hamid TA. Momordica </w:t>
      </w:r>
      <w:proofErr w:type="spellStart"/>
      <w:r w:rsidRPr="00CF6DBF">
        <w:rPr>
          <w:rFonts w:ascii="Book Antiqua" w:eastAsia="DengXian" w:hAnsi="Book Antiqua"/>
          <w:noProof w:val="0"/>
          <w:kern w:val="2"/>
          <w:lang w:eastAsia="zh-CN"/>
        </w:rPr>
        <w:t>charantia</w:t>
      </w:r>
      <w:proofErr w:type="spellEnd"/>
      <w:r w:rsidRPr="00CF6DBF">
        <w:rPr>
          <w:rFonts w:ascii="Book Antiqua" w:eastAsia="DengXian" w:hAnsi="Book Antiqua"/>
          <w:noProof w:val="0"/>
          <w:kern w:val="2"/>
          <w:lang w:eastAsia="zh-CN"/>
        </w:rPr>
        <w:t xml:space="preserve"> for type 2 diabetes mellitus. </w:t>
      </w:r>
      <w:r w:rsidRPr="00CF6DBF">
        <w:rPr>
          <w:rFonts w:ascii="Book Antiqua" w:eastAsia="DengXian" w:hAnsi="Book Antiqua"/>
          <w:i/>
          <w:noProof w:val="0"/>
          <w:kern w:val="2"/>
          <w:lang w:eastAsia="zh-CN"/>
        </w:rPr>
        <w:t>Cochrane Database Syst Rev</w:t>
      </w:r>
      <w:r w:rsidRPr="00CF6DBF">
        <w:rPr>
          <w:rFonts w:ascii="Book Antiqua" w:eastAsia="DengXian" w:hAnsi="Book Antiqua"/>
          <w:noProof w:val="0"/>
          <w:kern w:val="2"/>
          <w:lang w:eastAsia="zh-CN"/>
        </w:rPr>
        <w:t xml:space="preserve"> 2012; </w:t>
      </w:r>
      <w:r w:rsidRPr="00CF6DBF">
        <w:rPr>
          <w:rFonts w:ascii="Book Antiqua" w:eastAsia="DengXian" w:hAnsi="Book Antiqua"/>
          <w:b/>
          <w:bCs/>
          <w:noProof w:val="0"/>
          <w:kern w:val="2"/>
          <w:lang w:eastAsia="zh-CN"/>
        </w:rPr>
        <w:t>(8)</w:t>
      </w:r>
      <w:r w:rsidRPr="00CF6DBF">
        <w:rPr>
          <w:rFonts w:ascii="Book Antiqua" w:eastAsia="DengXian" w:hAnsi="Book Antiqua"/>
          <w:noProof w:val="0"/>
          <w:kern w:val="2"/>
          <w:lang w:eastAsia="zh-CN"/>
        </w:rPr>
        <w:t>: CD007845 [PMID: 22895968 DOI: 10.1002/14651858.CD007845.pub3]</w:t>
      </w:r>
    </w:p>
    <w:p w14:paraId="77E4DB59" w14:textId="77777777" w:rsidR="00CF6DBF" w:rsidRPr="00CF6DBF" w:rsidRDefault="00CF6DBF" w:rsidP="00004530">
      <w:pPr>
        <w:widowControl w:val="0"/>
        <w:spacing w:line="360" w:lineRule="auto"/>
        <w:jc w:val="both"/>
        <w:rPr>
          <w:rFonts w:ascii="Book Antiqua" w:eastAsia="DengXian" w:hAnsi="Book Antiqua"/>
          <w:noProof w:val="0"/>
          <w:kern w:val="2"/>
          <w:lang w:eastAsia="zh-CN"/>
        </w:rPr>
      </w:pPr>
      <w:r w:rsidRPr="00CF6DBF">
        <w:rPr>
          <w:rFonts w:ascii="Book Antiqua" w:eastAsia="DengXian" w:hAnsi="Book Antiqua"/>
          <w:noProof w:val="0"/>
          <w:kern w:val="2"/>
          <w:lang w:eastAsia="zh-CN"/>
        </w:rPr>
        <w:t xml:space="preserve">28 </w:t>
      </w:r>
      <w:proofErr w:type="spellStart"/>
      <w:r w:rsidRPr="00CF6DBF">
        <w:rPr>
          <w:rFonts w:ascii="Book Antiqua" w:eastAsia="DengXian" w:hAnsi="Book Antiqua"/>
          <w:b/>
          <w:noProof w:val="0"/>
          <w:kern w:val="2"/>
          <w:lang w:eastAsia="zh-CN"/>
        </w:rPr>
        <w:t>Ooi</w:t>
      </w:r>
      <w:proofErr w:type="spellEnd"/>
      <w:r w:rsidRPr="00CF6DBF">
        <w:rPr>
          <w:rFonts w:ascii="Book Antiqua" w:eastAsia="DengXian" w:hAnsi="Book Antiqua"/>
          <w:b/>
          <w:noProof w:val="0"/>
          <w:kern w:val="2"/>
          <w:lang w:eastAsia="zh-CN"/>
        </w:rPr>
        <w:t xml:space="preserve"> CP</w:t>
      </w:r>
      <w:r w:rsidRPr="00CF6DBF">
        <w:rPr>
          <w:rFonts w:ascii="Book Antiqua" w:eastAsia="DengXian" w:hAnsi="Book Antiqua"/>
          <w:noProof w:val="0"/>
          <w:kern w:val="2"/>
          <w:lang w:eastAsia="zh-CN"/>
        </w:rPr>
        <w:t xml:space="preserve">, Loke SC. Sweet potato for type 2 diabetes mellitus. </w:t>
      </w:r>
      <w:r w:rsidRPr="00CF6DBF">
        <w:rPr>
          <w:rFonts w:ascii="Book Antiqua" w:eastAsia="DengXian" w:hAnsi="Book Antiqua"/>
          <w:i/>
          <w:noProof w:val="0"/>
          <w:kern w:val="2"/>
          <w:lang w:eastAsia="zh-CN"/>
        </w:rPr>
        <w:t>Cochrane Database Syst Rev</w:t>
      </w:r>
      <w:r w:rsidRPr="00CF6DBF">
        <w:rPr>
          <w:rFonts w:ascii="Book Antiqua" w:eastAsia="DengXian" w:hAnsi="Book Antiqua"/>
          <w:noProof w:val="0"/>
          <w:kern w:val="2"/>
          <w:lang w:eastAsia="zh-CN"/>
        </w:rPr>
        <w:t xml:space="preserve"> 2013; </w:t>
      </w:r>
      <w:r w:rsidRPr="00CF6DBF">
        <w:rPr>
          <w:rFonts w:ascii="Book Antiqua" w:eastAsia="DengXian" w:hAnsi="Book Antiqua"/>
          <w:b/>
          <w:bCs/>
          <w:noProof w:val="0"/>
          <w:kern w:val="2"/>
          <w:lang w:eastAsia="zh-CN"/>
        </w:rPr>
        <w:t>(9)</w:t>
      </w:r>
      <w:r w:rsidRPr="00CF6DBF">
        <w:rPr>
          <w:rFonts w:ascii="Book Antiqua" w:eastAsia="DengXian" w:hAnsi="Book Antiqua"/>
          <w:noProof w:val="0"/>
          <w:kern w:val="2"/>
          <w:lang w:eastAsia="zh-CN"/>
        </w:rPr>
        <w:t>: CD009128 [PMID: 24000051 DOI: 10.1002/14651858.CD009128.pub3]</w:t>
      </w:r>
    </w:p>
    <w:p w14:paraId="21BFD055" w14:textId="77777777" w:rsidR="00CF6DBF" w:rsidRPr="00CF6DBF" w:rsidRDefault="00CF6DBF" w:rsidP="00004530">
      <w:pPr>
        <w:widowControl w:val="0"/>
        <w:spacing w:line="360" w:lineRule="auto"/>
        <w:jc w:val="both"/>
        <w:rPr>
          <w:rFonts w:ascii="Book Antiqua" w:eastAsia="DengXian" w:hAnsi="Book Antiqua"/>
          <w:noProof w:val="0"/>
          <w:kern w:val="2"/>
          <w:lang w:eastAsia="zh-CN"/>
        </w:rPr>
      </w:pPr>
      <w:r w:rsidRPr="00CF6DBF">
        <w:rPr>
          <w:rFonts w:ascii="Book Antiqua" w:eastAsia="DengXian" w:hAnsi="Book Antiqua"/>
          <w:noProof w:val="0"/>
          <w:kern w:val="2"/>
          <w:lang w:eastAsia="zh-CN"/>
        </w:rPr>
        <w:t xml:space="preserve">29 </w:t>
      </w:r>
      <w:r w:rsidRPr="00CF6DBF">
        <w:rPr>
          <w:rFonts w:ascii="Book Antiqua" w:eastAsia="DengXian" w:hAnsi="Book Antiqua"/>
          <w:b/>
          <w:noProof w:val="0"/>
          <w:kern w:val="2"/>
          <w:lang w:eastAsia="zh-CN"/>
        </w:rPr>
        <w:t>Rashidi AA</w:t>
      </w:r>
      <w:r w:rsidRPr="00CF6DBF">
        <w:rPr>
          <w:rFonts w:ascii="Book Antiqua" w:eastAsia="DengXian" w:hAnsi="Book Antiqua"/>
          <w:noProof w:val="0"/>
          <w:kern w:val="2"/>
          <w:lang w:eastAsia="zh-CN"/>
        </w:rPr>
        <w:t xml:space="preserve">, </w:t>
      </w:r>
      <w:proofErr w:type="spellStart"/>
      <w:r w:rsidRPr="00CF6DBF">
        <w:rPr>
          <w:rFonts w:ascii="Book Antiqua" w:eastAsia="DengXian" w:hAnsi="Book Antiqua"/>
          <w:noProof w:val="0"/>
          <w:kern w:val="2"/>
          <w:lang w:eastAsia="zh-CN"/>
        </w:rPr>
        <w:t>Mirhashemi</w:t>
      </w:r>
      <w:proofErr w:type="spellEnd"/>
      <w:r w:rsidRPr="00CF6DBF">
        <w:rPr>
          <w:rFonts w:ascii="Book Antiqua" w:eastAsia="DengXian" w:hAnsi="Book Antiqua"/>
          <w:noProof w:val="0"/>
          <w:kern w:val="2"/>
          <w:lang w:eastAsia="zh-CN"/>
        </w:rPr>
        <w:t xml:space="preserve"> SM, </w:t>
      </w:r>
      <w:proofErr w:type="spellStart"/>
      <w:r w:rsidRPr="00CF6DBF">
        <w:rPr>
          <w:rFonts w:ascii="Book Antiqua" w:eastAsia="DengXian" w:hAnsi="Book Antiqua"/>
          <w:noProof w:val="0"/>
          <w:kern w:val="2"/>
          <w:lang w:eastAsia="zh-CN"/>
        </w:rPr>
        <w:t>Taghizadeh</w:t>
      </w:r>
      <w:proofErr w:type="spellEnd"/>
      <w:r w:rsidRPr="00CF6DBF">
        <w:rPr>
          <w:rFonts w:ascii="Book Antiqua" w:eastAsia="DengXian" w:hAnsi="Book Antiqua"/>
          <w:noProof w:val="0"/>
          <w:kern w:val="2"/>
          <w:lang w:eastAsia="zh-CN"/>
        </w:rPr>
        <w:t xml:space="preserve"> M, </w:t>
      </w:r>
      <w:proofErr w:type="spellStart"/>
      <w:r w:rsidRPr="00CF6DBF">
        <w:rPr>
          <w:rFonts w:ascii="Book Antiqua" w:eastAsia="DengXian" w:hAnsi="Book Antiqua"/>
          <w:noProof w:val="0"/>
          <w:kern w:val="2"/>
          <w:lang w:eastAsia="zh-CN"/>
        </w:rPr>
        <w:t>Sarkhail</w:t>
      </w:r>
      <w:proofErr w:type="spellEnd"/>
      <w:r w:rsidRPr="00CF6DBF">
        <w:rPr>
          <w:rFonts w:ascii="Book Antiqua" w:eastAsia="DengXian" w:hAnsi="Book Antiqua"/>
          <w:noProof w:val="0"/>
          <w:kern w:val="2"/>
          <w:lang w:eastAsia="zh-CN"/>
        </w:rPr>
        <w:t xml:space="preserve"> P. Iranian medicinal plants for diabetes mellitus: a systematic review. </w:t>
      </w:r>
      <w:r w:rsidRPr="00CF6DBF">
        <w:rPr>
          <w:rFonts w:ascii="Book Antiqua" w:eastAsia="DengXian" w:hAnsi="Book Antiqua"/>
          <w:i/>
          <w:noProof w:val="0"/>
          <w:kern w:val="2"/>
          <w:lang w:eastAsia="zh-CN"/>
        </w:rPr>
        <w:t>Pak J Biol Sci</w:t>
      </w:r>
      <w:r w:rsidRPr="00CF6DBF">
        <w:rPr>
          <w:rFonts w:ascii="Book Antiqua" w:eastAsia="DengXian" w:hAnsi="Book Antiqua"/>
          <w:noProof w:val="0"/>
          <w:kern w:val="2"/>
          <w:lang w:eastAsia="zh-CN"/>
        </w:rPr>
        <w:t xml:space="preserve"> 2013; </w:t>
      </w:r>
      <w:r w:rsidRPr="00CF6DBF">
        <w:rPr>
          <w:rFonts w:ascii="Book Antiqua" w:eastAsia="DengXian" w:hAnsi="Book Antiqua"/>
          <w:b/>
          <w:noProof w:val="0"/>
          <w:kern w:val="2"/>
          <w:lang w:eastAsia="zh-CN"/>
        </w:rPr>
        <w:t>16</w:t>
      </w:r>
      <w:r w:rsidRPr="00CF6DBF">
        <w:rPr>
          <w:rFonts w:ascii="Book Antiqua" w:eastAsia="DengXian" w:hAnsi="Book Antiqua"/>
          <w:noProof w:val="0"/>
          <w:kern w:val="2"/>
          <w:lang w:eastAsia="zh-CN"/>
        </w:rPr>
        <w:t>: 401-411 [PMID: 24498803 DOI: 10.3923/pjbs.2013.401.411]</w:t>
      </w:r>
    </w:p>
    <w:p w14:paraId="56A80F0A" w14:textId="77777777" w:rsidR="00CF6DBF" w:rsidRPr="00CF6DBF" w:rsidRDefault="00CF6DBF" w:rsidP="00004530">
      <w:pPr>
        <w:widowControl w:val="0"/>
        <w:spacing w:line="360" w:lineRule="auto"/>
        <w:jc w:val="both"/>
        <w:rPr>
          <w:rFonts w:ascii="Book Antiqua" w:eastAsia="DengXian" w:hAnsi="Book Antiqua"/>
          <w:noProof w:val="0"/>
          <w:kern w:val="2"/>
          <w:lang w:eastAsia="zh-CN"/>
        </w:rPr>
      </w:pPr>
      <w:r w:rsidRPr="00CF6DBF">
        <w:rPr>
          <w:rFonts w:ascii="Book Antiqua" w:eastAsia="DengXian" w:hAnsi="Book Antiqua"/>
          <w:noProof w:val="0"/>
          <w:kern w:val="2"/>
          <w:lang w:eastAsia="zh-CN"/>
        </w:rPr>
        <w:t xml:space="preserve">30 </w:t>
      </w:r>
      <w:r w:rsidRPr="00CF6DBF">
        <w:rPr>
          <w:rFonts w:ascii="Book Antiqua" w:eastAsia="DengXian" w:hAnsi="Book Antiqua"/>
          <w:b/>
          <w:noProof w:val="0"/>
          <w:kern w:val="2"/>
          <w:lang w:eastAsia="zh-CN"/>
        </w:rPr>
        <w:t>Rizvi SI</w:t>
      </w:r>
      <w:r w:rsidRPr="00CF6DBF">
        <w:rPr>
          <w:rFonts w:ascii="Book Antiqua" w:eastAsia="DengXian" w:hAnsi="Book Antiqua"/>
          <w:noProof w:val="0"/>
          <w:kern w:val="2"/>
          <w:lang w:eastAsia="zh-CN"/>
        </w:rPr>
        <w:t xml:space="preserve">, Mishra N. Traditional Indian medicines used for the management of diabetes mellitus. </w:t>
      </w:r>
      <w:r w:rsidRPr="00CF6DBF">
        <w:rPr>
          <w:rFonts w:ascii="Book Antiqua" w:eastAsia="DengXian" w:hAnsi="Book Antiqua"/>
          <w:i/>
          <w:noProof w:val="0"/>
          <w:kern w:val="2"/>
          <w:lang w:eastAsia="zh-CN"/>
        </w:rPr>
        <w:t>J Diabetes Res</w:t>
      </w:r>
      <w:r w:rsidRPr="00CF6DBF">
        <w:rPr>
          <w:rFonts w:ascii="Book Antiqua" w:eastAsia="DengXian" w:hAnsi="Book Antiqua"/>
          <w:noProof w:val="0"/>
          <w:kern w:val="2"/>
          <w:lang w:eastAsia="zh-CN"/>
        </w:rPr>
        <w:t xml:space="preserve"> 2013; </w:t>
      </w:r>
      <w:r w:rsidRPr="00CF6DBF">
        <w:rPr>
          <w:rFonts w:ascii="Book Antiqua" w:eastAsia="DengXian" w:hAnsi="Book Antiqua"/>
          <w:b/>
          <w:noProof w:val="0"/>
          <w:kern w:val="2"/>
          <w:lang w:eastAsia="zh-CN"/>
        </w:rPr>
        <w:t>2013</w:t>
      </w:r>
      <w:r w:rsidRPr="00CF6DBF">
        <w:rPr>
          <w:rFonts w:ascii="Book Antiqua" w:eastAsia="DengXian" w:hAnsi="Book Antiqua"/>
          <w:noProof w:val="0"/>
          <w:kern w:val="2"/>
          <w:lang w:eastAsia="zh-CN"/>
        </w:rPr>
        <w:t>: 712092 [PMID: 23841105 DOI: 10.1155/2013/712092]</w:t>
      </w:r>
    </w:p>
    <w:p w14:paraId="0855DB63" w14:textId="77777777" w:rsidR="00CF6DBF" w:rsidRPr="00CF6DBF" w:rsidRDefault="00CF6DBF" w:rsidP="00004530">
      <w:pPr>
        <w:widowControl w:val="0"/>
        <w:spacing w:line="360" w:lineRule="auto"/>
        <w:jc w:val="both"/>
        <w:rPr>
          <w:rFonts w:ascii="Book Antiqua" w:eastAsia="DengXian" w:hAnsi="Book Antiqua"/>
          <w:noProof w:val="0"/>
          <w:kern w:val="2"/>
          <w:lang w:eastAsia="zh-CN"/>
        </w:rPr>
      </w:pPr>
      <w:r w:rsidRPr="00CF6DBF">
        <w:rPr>
          <w:rFonts w:ascii="Book Antiqua" w:eastAsia="DengXian" w:hAnsi="Book Antiqua"/>
          <w:noProof w:val="0"/>
          <w:kern w:val="2"/>
          <w:lang w:eastAsia="zh-CN"/>
        </w:rPr>
        <w:t xml:space="preserve">31 </w:t>
      </w:r>
      <w:proofErr w:type="spellStart"/>
      <w:r w:rsidRPr="00CF6DBF">
        <w:rPr>
          <w:rFonts w:ascii="Book Antiqua" w:eastAsia="DengXian" w:hAnsi="Book Antiqua"/>
          <w:b/>
          <w:noProof w:val="0"/>
          <w:kern w:val="2"/>
          <w:lang w:eastAsia="zh-CN"/>
        </w:rPr>
        <w:t>Ozkol</w:t>
      </w:r>
      <w:proofErr w:type="spellEnd"/>
      <w:r w:rsidRPr="00CF6DBF">
        <w:rPr>
          <w:rFonts w:ascii="Book Antiqua" w:eastAsia="DengXian" w:hAnsi="Book Antiqua"/>
          <w:b/>
          <w:noProof w:val="0"/>
          <w:kern w:val="2"/>
          <w:lang w:eastAsia="zh-CN"/>
        </w:rPr>
        <w:t xml:space="preserve"> H</w:t>
      </w:r>
      <w:r w:rsidRPr="00CF6DBF">
        <w:rPr>
          <w:rFonts w:ascii="Book Antiqua" w:eastAsia="DengXian" w:hAnsi="Book Antiqua"/>
          <w:noProof w:val="0"/>
          <w:kern w:val="2"/>
          <w:lang w:eastAsia="zh-CN"/>
        </w:rPr>
        <w:t xml:space="preserve">, </w:t>
      </w:r>
      <w:proofErr w:type="spellStart"/>
      <w:r w:rsidRPr="00CF6DBF">
        <w:rPr>
          <w:rFonts w:ascii="Book Antiqua" w:eastAsia="DengXian" w:hAnsi="Book Antiqua"/>
          <w:noProof w:val="0"/>
          <w:kern w:val="2"/>
          <w:lang w:eastAsia="zh-CN"/>
        </w:rPr>
        <w:t>Tuluce</w:t>
      </w:r>
      <w:proofErr w:type="spellEnd"/>
      <w:r w:rsidRPr="00CF6DBF">
        <w:rPr>
          <w:rFonts w:ascii="Book Antiqua" w:eastAsia="DengXian" w:hAnsi="Book Antiqua"/>
          <w:noProof w:val="0"/>
          <w:kern w:val="2"/>
          <w:lang w:eastAsia="zh-CN"/>
        </w:rPr>
        <w:t xml:space="preserve"> Y, </w:t>
      </w:r>
      <w:proofErr w:type="spellStart"/>
      <w:r w:rsidRPr="00CF6DBF">
        <w:rPr>
          <w:rFonts w:ascii="Book Antiqua" w:eastAsia="DengXian" w:hAnsi="Book Antiqua"/>
          <w:noProof w:val="0"/>
          <w:kern w:val="2"/>
          <w:lang w:eastAsia="zh-CN"/>
        </w:rPr>
        <w:t>Dilsiz</w:t>
      </w:r>
      <w:proofErr w:type="spellEnd"/>
      <w:r w:rsidRPr="00CF6DBF">
        <w:rPr>
          <w:rFonts w:ascii="Book Antiqua" w:eastAsia="DengXian" w:hAnsi="Book Antiqua"/>
          <w:noProof w:val="0"/>
          <w:kern w:val="2"/>
          <w:lang w:eastAsia="zh-CN"/>
        </w:rPr>
        <w:t xml:space="preserve"> N, </w:t>
      </w:r>
      <w:proofErr w:type="spellStart"/>
      <w:r w:rsidRPr="00CF6DBF">
        <w:rPr>
          <w:rFonts w:ascii="Book Antiqua" w:eastAsia="DengXian" w:hAnsi="Book Antiqua"/>
          <w:noProof w:val="0"/>
          <w:kern w:val="2"/>
          <w:lang w:eastAsia="zh-CN"/>
        </w:rPr>
        <w:t>Koyuncu</w:t>
      </w:r>
      <w:proofErr w:type="spellEnd"/>
      <w:r w:rsidRPr="00CF6DBF">
        <w:rPr>
          <w:rFonts w:ascii="Book Antiqua" w:eastAsia="DengXian" w:hAnsi="Book Antiqua"/>
          <w:noProof w:val="0"/>
          <w:kern w:val="2"/>
          <w:lang w:eastAsia="zh-CN"/>
        </w:rPr>
        <w:t xml:space="preserve"> I. Therapeutic potential of some plant extracts used in Turkish traditional medicine on </w:t>
      </w:r>
      <w:proofErr w:type="spellStart"/>
      <w:r w:rsidRPr="00CF6DBF">
        <w:rPr>
          <w:rFonts w:ascii="Book Antiqua" w:eastAsia="DengXian" w:hAnsi="Book Antiqua"/>
          <w:noProof w:val="0"/>
          <w:kern w:val="2"/>
          <w:lang w:eastAsia="zh-CN"/>
        </w:rPr>
        <w:t>streptozocin</w:t>
      </w:r>
      <w:proofErr w:type="spellEnd"/>
      <w:r w:rsidRPr="00CF6DBF">
        <w:rPr>
          <w:rFonts w:ascii="Book Antiqua" w:eastAsia="DengXian" w:hAnsi="Book Antiqua"/>
          <w:noProof w:val="0"/>
          <w:kern w:val="2"/>
          <w:lang w:eastAsia="zh-CN"/>
        </w:rPr>
        <w:t xml:space="preserve">-induced type 1 diabetes mellitus in rats. </w:t>
      </w:r>
      <w:r w:rsidRPr="00CF6DBF">
        <w:rPr>
          <w:rFonts w:ascii="Book Antiqua" w:eastAsia="DengXian" w:hAnsi="Book Antiqua"/>
          <w:i/>
          <w:noProof w:val="0"/>
          <w:kern w:val="2"/>
          <w:lang w:eastAsia="zh-CN"/>
        </w:rPr>
        <w:t xml:space="preserve">J </w:t>
      </w:r>
      <w:proofErr w:type="spellStart"/>
      <w:r w:rsidRPr="00CF6DBF">
        <w:rPr>
          <w:rFonts w:ascii="Book Antiqua" w:eastAsia="DengXian" w:hAnsi="Book Antiqua"/>
          <w:i/>
          <w:noProof w:val="0"/>
          <w:kern w:val="2"/>
          <w:lang w:eastAsia="zh-CN"/>
        </w:rPr>
        <w:t>Membr</w:t>
      </w:r>
      <w:proofErr w:type="spellEnd"/>
      <w:r w:rsidRPr="00CF6DBF">
        <w:rPr>
          <w:rFonts w:ascii="Book Antiqua" w:eastAsia="DengXian" w:hAnsi="Book Antiqua"/>
          <w:i/>
          <w:noProof w:val="0"/>
          <w:kern w:val="2"/>
          <w:lang w:eastAsia="zh-CN"/>
        </w:rPr>
        <w:t xml:space="preserve"> Biol</w:t>
      </w:r>
      <w:r w:rsidRPr="00CF6DBF">
        <w:rPr>
          <w:rFonts w:ascii="Book Antiqua" w:eastAsia="DengXian" w:hAnsi="Book Antiqua"/>
          <w:noProof w:val="0"/>
          <w:kern w:val="2"/>
          <w:lang w:eastAsia="zh-CN"/>
        </w:rPr>
        <w:t xml:space="preserve"> 2013; </w:t>
      </w:r>
      <w:r w:rsidRPr="00CF6DBF">
        <w:rPr>
          <w:rFonts w:ascii="Book Antiqua" w:eastAsia="DengXian" w:hAnsi="Book Antiqua"/>
          <w:b/>
          <w:noProof w:val="0"/>
          <w:kern w:val="2"/>
          <w:lang w:eastAsia="zh-CN"/>
        </w:rPr>
        <w:t>246</w:t>
      </w:r>
      <w:r w:rsidRPr="00CF6DBF">
        <w:rPr>
          <w:rFonts w:ascii="Book Antiqua" w:eastAsia="DengXian" w:hAnsi="Book Antiqua"/>
          <w:noProof w:val="0"/>
          <w:kern w:val="2"/>
          <w:lang w:eastAsia="zh-CN"/>
        </w:rPr>
        <w:t>: 47-55 [PMID: 23052826 DOI: 10.1007/s00232-012-9503-x]</w:t>
      </w:r>
    </w:p>
    <w:p w14:paraId="60CE15E4" w14:textId="77777777" w:rsidR="00CF6DBF" w:rsidRPr="00CF6DBF" w:rsidRDefault="00CF6DBF" w:rsidP="00004530">
      <w:pPr>
        <w:widowControl w:val="0"/>
        <w:spacing w:line="360" w:lineRule="auto"/>
        <w:jc w:val="both"/>
        <w:rPr>
          <w:rFonts w:ascii="Book Antiqua" w:eastAsia="DengXian" w:hAnsi="Book Antiqua"/>
          <w:noProof w:val="0"/>
          <w:kern w:val="2"/>
          <w:lang w:eastAsia="zh-CN"/>
        </w:rPr>
      </w:pPr>
      <w:r w:rsidRPr="00CF6DBF">
        <w:rPr>
          <w:rFonts w:ascii="Book Antiqua" w:eastAsia="DengXian" w:hAnsi="Book Antiqua"/>
          <w:noProof w:val="0"/>
          <w:kern w:val="2"/>
          <w:lang w:eastAsia="zh-CN"/>
        </w:rPr>
        <w:t xml:space="preserve">32 </w:t>
      </w:r>
      <w:proofErr w:type="spellStart"/>
      <w:r w:rsidRPr="00CF6DBF">
        <w:rPr>
          <w:rFonts w:ascii="Book Antiqua" w:eastAsia="DengXian" w:hAnsi="Book Antiqua"/>
          <w:b/>
          <w:noProof w:val="0"/>
          <w:kern w:val="2"/>
          <w:lang w:eastAsia="zh-CN"/>
        </w:rPr>
        <w:t>Rutebemberwa</w:t>
      </w:r>
      <w:proofErr w:type="spellEnd"/>
      <w:r w:rsidRPr="00CF6DBF">
        <w:rPr>
          <w:rFonts w:ascii="Book Antiqua" w:eastAsia="DengXian" w:hAnsi="Book Antiqua"/>
          <w:b/>
          <w:noProof w:val="0"/>
          <w:kern w:val="2"/>
          <w:lang w:eastAsia="zh-CN"/>
        </w:rPr>
        <w:t xml:space="preserve"> E</w:t>
      </w:r>
      <w:r w:rsidRPr="00CF6DBF">
        <w:rPr>
          <w:rFonts w:ascii="Book Antiqua" w:eastAsia="DengXian" w:hAnsi="Book Antiqua"/>
          <w:noProof w:val="0"/>
          <w:kern w:val="2"/>
          <w:lang w:eastAsia="zh-CN"/>
        </w:rPr>
        <w:t xml:space="preserve">, Lubega M, </w:t>
      </w:r>
      <w:proofErr w:type="spellStart"/>
      <w:r w:rsidRPr="00CF6DBF">
        <w:rPr>
          <w:rFonts w:ascii="Book Antiqua" w:eastAsia="DengXian" w:hAnsi="Book Antiqua"/>
          <w:noProof w:val="0"/>
          <w:kern w:val="2"/>
          <w:lang w:eastAsia="zh-CN"/>
        </w:rPr>
        <w:t>Katureebe</w:t>
      </w:r>
      <w:proofErr w:type="spellEnd"/>
      <w:r w:rsidRPr="00CF6DBF">
        <w:rPr>
          <w:rFonts w:ascii="Book Antiqua" w:eastAsia="DengXian" w:hAnsi="Book Antiqua"/>
          <w:noProof w:val="0"/>
          <w:kern w:val="2"/>
          <w:lang w:eastAsia="zh-CN"/>
        </w:rPr>
        <w:t xml:space="preserve"> SK, </w:t>
      </w:r>
      <w:proofErr w:type="spellStart"/>
      <w:r w:rsidRPr="00CF6DBF">
        <w:rPr>
          <w:rFonts w:ascii="Book Antiqua" w:eastAsia="DengXian" w:hAnsi="Book Antiqua"/>
          <w:noProof w:val="0"/>
          <w:kern w:val="2"/>
          <w:lang w:eastAsia="zh-CN"/>
        </w:rPr>
        <w:t>Oundo</w:t>
      </w:r>
      <w:proofErr w:type="spellEnd"/>
      <w:r w:rsidRPr="00CF6DBF">
        <w:rPr>
          <w:rFonts w:ascii="Book Antiqua" w:eastAsia="DengXian" w:hAnsi="Book Antiqua"/>
          <w:noProof w:val="0"/>
          <w:kern w:val="2"/>
          <w:lang w:eastAsia="zh-CN"/>
        </w:rPr>
        <w:t xml:space="preserve"> A, </w:t>
      </w:r>
      <w:proofErr w:type="spellStart"/>
      <w:r w:rsidRPr="00CF6DBF">
        <w:rPr>
          <w:rFonts w:ascii="Book Antiqua" w:eastAsia="DengXian" w:hAnsi="Book Antiqua"/>
          <w:noProof w:val="0"/>
          <w:kern w:val="2"/>
          <w:lang w:eastAsia="zh-CN"/>
        </w:rPr>
        <w:t>Kiweewa</w:t>
      </w:r>
      <w:proofErr w:type="spellEnd"/>
      <w:r w:rsidRPr="00CF6DBF">
        <w:rPr>
          <w:rFonts w:ascii="Book Antiqua" w:eastAsia="DengXian" w:hAnsi="Book Antiqua"/>
          <w:noProof w:val="0"/>
          <w:kern w:val="2"/>
          <w:lang w:eastAsia="zh-CN"/>
        </w:rPr>
        <w:t xml:space="preserve"> F, Mukanga D. Use of traditional medicine for the treatment of diabetes in Eastern Uganda: a qualitative exploration of reasons for choice. </w:t>
      </w:r>
      <w:r w:rsidRPr="00CF6DBF">
        <w:rPr>
          <w:rFonts w:ascii="Book Antiqua" w:eastAsia="DengXian" w:hAnsi="Book Antiqua"/>
          <w:i/>
          <w:noProof w:val="0"/>
          <w:kern w:val="2"/>
          <w:lang w:eastAsia="zh-CN"/>
        </w:rPr>
        <w:t>BMC Int Health Hum Rights</w:t>
      </w:r>
      <w:r w:rsidRPr="00CF6DBF">
        <w:rPr>
          <w:rFonts w:ascii="Book Antiqua" w:eastAsia="DengXian" w:hAnsi="Book Antiqua"/>
          <w:noProof w:val="0"/>
          <w:kern w:val="2"/>
          <w:lang w:eastAsia="zh-CN"/>
        </w:rPr>
        <w:t xml:space="preserve"> 2013; </w:t>
      </w:r>
      <w:r w:rsidRPr="00CF6DBF">
        <w:rPr>
          <w:rFonts w:ascii="Book Antiqua" w:eastAsia="DengXian" w:hAnsi="Book Antiqua"/>
          <w:b/>
          <w:noProof w:val="0"/>
          <w:kern w:val="2"/>
          <w:lang w:eastAsia="zh-CN"/>
        </w:rPr>
        <w:t>13</w:t>
      </w:r>
      <w:r w:rsidRPr="00CF6DBF">
        <w:rPr>
          <w:rFonts w:ascii="Book Antiqua" w:eastAsia="DengXian" w:hAnsi="Book Antiqua"/>
          <w:noProof w:val="0"/>
          <w:kern w:val="2"/>
          <w:lang w:eastAsia="zh-CN"/>
        </w:rPr>
        <w:t>: 1 [PMID: 23282020 DOI: 10.1186/1472-698X-13-1]</w:t>
      </w:r>
    </w:p>
    <w:p w14:paraId="5D2ABD1E" w14:textId="77777777" w:rsidR="00CF6DBF" w:rsidRPr="00CF6DBF" w:rsidRDefault="00CF6DBF" w:rsidP="00004530">
      <w:pPr>
        <w:widowControl w:val="0"/>
        <w:spacing w:line="360" w:lineRule="auto"/>
        <w:jc w:val="both"/>
        <w:rPr>
          <w:rFonts w:ascii="Book Antiqua" w:eastAsia="DengXian" w:hAnsi="Book Antiqua"/>
          <w:noProof w:val="0"/>
          <w:kern w:val="2"/>
          <w:lang w:eastAsia="zh-CN"/>
        </w:rPr>
      </w:pPr>
      <w:r w:rsidRPr="00CF6DBF">
        <w:rPr>
          <w:rFonts w:ascii="Book Antiqua" w:eastAsia="DengXian" w:hAnsi="Book Antiqua"/>
          <w:noProof w:val="0"/>
          <w:kern w:val="2"/>
          <w:lang w:eastAsia="zh-CN"/>
        </w:rPr>
        <w:t xml:space="preserve">33 </w:t>
      </w:r>
      <w:r w:rsidRPr="00CF6DBF">
        <w:rPr>
          <w:rFonts w:ascii="Book Antiqua" w:eastAsia="DengXian" w:hAnsi="Book Antiqua"/>
          <w:b/>
          <w:noProof w:val="0"/>
          <w:kern w:val="2"/>
          <w:lang w:eastAsia="zh-CN"/>
        </w:rPr>
        <w:t>Diallo A</w:t>
      </w:r>
      <w:r w:rsidRPr="00CF6DBF">
        <w:rPr>
          <w:rFonts w:ascii="Book Antiqua" w:eastAsia="DengXian" w:hAnsi="Book Antiqua"/>
          <w:noProof w:val="0"/>
          <w:kern w:val="2"/>
          <w:lang w:eastAsia="zh-CN"/>
        </w:rPr>
        <w:t xml:space="preserve">, Traore MS, Keita SM, </w:t>
      </w:r>
      <w:proofErr w:type="spellStart"/>
      <w:r w:rsidRPr="00CF6DBF">
        <w:rPr>
          <w:rFonts w:ascii="Book Antiqua" w:eastAsia="DengXian" w:hAnsi="Book Antiqua"/>
          <w:noProof w:val="0"/>
          <w:kern w:val="2"/>
          <w:lang w:eastAsia="zh-CN"/>
        </w:rPr>
        <w:t>Balde</w:t>
      </w:r>
      <w:proofErr w:type="spellEnd"/>
      <w:r w:rsidRPr="00CF6DBF">
        <w:rPr>
          <w:rFonts w:ascii="Book Antiqua" w:eastAsia="DengXian" w:hAnsi="Book Antiqua"/>
          <w:noProof w:val="0"/>
          <w:kern w:val="2"/>
          <w:lang w:eastAsia="zh-CN"/>
        </w:rPr>
        <w:t xml:space="preserve"> MA, Keita A, </w:t>
      </w:r>
      <w:proofErr w:type="spellStart"/>
      <w:r w:rsidRPr="00CF6DBF">
        <w:rPr>
          <w:rFonts w:ascii="Book Antiqua" w:eastAsia="DengXian" w:hAnsi="Book Antiqua"/>
          <w:noProof w:val="0"/>
          <w:kern w:val="2"/>
          <w:lang w:eastAsia="zh-CN"/>
        </w:rPr>
        <w:t>Camara</w:t>
      </w:r>
      <w:proofErr w:type="spellEnd"/>
      <w:r w:rsidRPr="00CF6DBF">
        <w:rPr>
          <w:rFonts w:ascii="Book Antiqua" w:eastAsia="DengXian" w:hAnsi="Book Antiqua"/>
          <w:noProof w:val="0"/>
          <w:kern w:val="2"/>
          <w:lang w:eastAsia="zh-CN"/>
        </w:rPr>
        <w:t xml:space="preserve"> M, Van </w:t>
      </w:r>
      <w:proofErr w:type="spellStart"/>
      <w:r w:rsidRPr="00CF6DBF">
        <w:rPr>
          <w:rFonts w:ascii="Book Antiqua" w:eastAsia="DengXian" w:hAnsi="Book Antiqua"/>
          <w:noProof w:val="0"/>
          <w:kern w:val="2"/>
          <w:lang w:eastAsia="zh-CN"/>
        </w:rPr>
        <w:t>Miert</w:t>
      </w:r>
      <w:proofErr w:type="spellEnd"/>
      <w:r w:rsidRPr="00CF6DBF">
        <w:rPr>
          <w:rFonts w:ascii="Book Antiqua" w:eastAsia="DengXian" w:hAnsi="Book Antiqua"/>
          <w:noProof w:val="0"/>
          <w:kern w:val="2"/>
          <w:lang w:eastAsia="zh-CN"/>
        </w:rPr>
        <w:t xml:space="preserve"> S, Pieters L, </w:t>
      </w:r>
      <w:proofErr w:type="spellStart"/>
      <w:r w:rsidRPr="00CF6DBF">
        <w:rPr>
          <w:rFonts w:ascii="Book Antiqua" w:eastAsia="DengXian" w:hAnsi="Book Antiqua"/>
          <w:noProof w:val="0"/>
          <w:kern w:val="2"/>
          <w:lang w:eastAsia="zh-CN"/>
        </w:rPr>
        <w:t>Balde</w:t>
      </w:r>
      <w:proofErr w:type="spellEnd"/>
      <w:r w:rsidRPr="00CF6DBF">
        <w:rPr>
          <w:rFonts w:ascii="Book Antiqua" w:eastAsia="DengXian" w:hAnsi="Book Antiqua"/>
          <w:noProof w:val="0"/>
          <w:kern w:val="2"/>
          <w:lang w:eastAsia="zh-CN"/>
        </w:rPr>
        <w:t xml:space="preserve"> AM. Management of diabetes in Guinean traditional medicine: an ethnobotanical investigation in the coastal lowlands. </w:t>
      </w:r>
      <w:r w:rsidRPr="00CF6DBF">
        <w:rPr>
          <w:rFonts w:ascii="Book Antiqua" w:eastAsia="DengXian" w:hAnsi="Book Antiqua"/>
          <w:i/>
          <w:noProof w:val="0"/>
          <w:kern w:val="2"/>
          <w:lang w:eastAsia="zh-CN"/>
        </w:rPr>
        <w:t xml:space="preserve">J </w:t>
      </w:r>
      <w:proofErr w:type="spellStart"/>
      <w:r w:rsidRPr="00CF6DBF">
        <w:rPr>
          <w:rFonts w:ascii="Book Antiqua" w:eastAsia="DengXian" w:hAnsi="Book Antiqua"/>
          <w:i/>
          <w:noProof w:val="0"/>
          <w:kern w:val="2"/>
          <w:lang w:eastAsia="zh-CN"/>
        </w:rPr>
        <w:t>Ethnopharmacol</w:t>
      </w:r>
      <w:proofErr w:type="spellEnd"/>
      <w:r w:rsidRPr="00CF6DBF">
        <w:rPr>
          <w:rFonts w:ascii="Book Antiqua" w:eastAsia="DengXian" w:hAnsi="Book Antiqua"/>
          <w:noProof w:val="0"/>
          <w:kern w:val="2"/>
          <w:lang w:eastAsia="zh-CN"/>
        </w:rPr>
        <w:t xml:space="preserve"> 2012; </w:t>
      </w:r>
      <w:r w:rsidRPr="00CF6DBF">
        <w:rPr>
          <w:rFonts w:ascii="Book Antiqua" w:eastAsia="DengXian" w:hAnsi="Book Antiqua"/>
          <w:b/>
          <w:noProof w:val="0"/>
          <w:kern w:val="2"/>
          <w:lang w:eastAsia="zh-CN"/>
        </w:rPr>
        <w:t>144</w:t>
      </w:r>
      <w:r w:rsidRPr="00CF6DBF">
        <w:rPr>
          <w:rFonts w:ascii="Book Antiqua" w:eastAsia="DengXian" w:hAnsi="Book Antiqua"/>
          <w:noProof w:val="0"/>
          <w:kern w:val="2"/>
          <w:lang w:eastAsia="zh-CN"/>
        </w:rPr>
        <w:t>: 353-361 [PMID: 23006605 DOI: 10.1016/j.jep.2012.09.020]</w:t>
      </w:r>
    </w:p>
    <w:p w14:paraId="4BA61A50" w14:textId="77777777" w:rsidR="00CF6DBF" w:rsidRPr="00CF6DBF" w:rsidRDefault="00CF6DBF" w:rsidP="00004530">
      <w:pPr>
        <w:widowControl w:val="0"/>
        <w:spacing w:line="360" w:lineRule="auto"/>
        <w:jc w:val="both"/>
        <w:rPr>
          <w:rFonts w:ascii="Book Antiqua" w:eastAsia="DengXian" w:hAnsi="Book Antiqua"/>
          <w:noProof w:val="0"/>
          <w:kern w:val="2"/>
          <w:lang w:eastAsia="zh-CN"/>
        </w:rPr>
      </w:pPr>
      <w:r w:rsidRPr="00CF6DBF">
        <w:rPr>
          <w:rFonts w:ascii="Book Antiqua" w:eastAsia="DengXian" w:hAnsi="Book Antiqua"/>
          <w:noProof w:val="0"/>
          <w:kern w:val="2"/>
          <w:lang w:eastAsia="zh-CN"/>
        </w:rPr>
        <w:t xml:space="preserve">34 </w:t>
      </w:r>
      <w:r w:rsidRPr="00CF6DBF">
        <w:rPr>
          <w:rFonts w:ascii="Book Antiqua" w:eastAsia="DengXian" w:hAnsi="Book Antiqua"/>
          <w:b/>
          <w:noProof w:val="0"/>
          <w:kern w:val="2"/>
          <w:lang w:eastAsia="zh-CN"/>
        </w:rPr>
        <w:t>Semenya S</w:t>
      </w:r>
      <w:r w:rsidRPr="00CF6DBF">
        <w:rPr>
          <w:rFonts w:ascii="Book Antiqua" w:eastAsia="DengXian" w:hAnsi="Book Antiqua"/>
          <w:noProof w:val="0"/>
          <w:kern w:val="2"/>
          <w:lang w:eastAsia="zh-CN"/>
        </w:rPr>
        <w:t xml:space="preserve">, Potgieter M, Erasmus L. Ethnobotanical survey of medicinal plants used by </w:t>
      </w:r>
      <w:proofErr w:type="spellStart"/>
      <w:r w:rsidRPr="00CF6DBF">
        <w:rPr>
          <w:rFonts w:ascii="Book Antiqua" w:eastAsia="DengXian" w:hAnsi="Book Antiqua"/>
          <w:noProof w:val="0"/>
          <w:kern w:val="2"/>
          <w:lang w:eastAsia="zh-CN"/>
        </w:rPr>
        <w:t>Bapedi</w:t>
      </w:r>
      <w:proofErr w:type="spellEnd"/>
      <w:r w:rsidRPr="00CF6DBF">
        <w:rPr>
          <w:rFonts w:ascii="Book Antiqua" w:eastAsia="DengXian" w:hAnsi="Book Antiqua"/>
          <w:noProof w:val="0"/>
          <w:kern w:val="2"/>
          <w:lang w:eastAsia="zh-CN"/>
        </w:rPr>
        <w:t xml:space="preserve"> healers to treat diabetes mellitus in the Limpopo Province, South Africa. </w:t>
      </w:r>
      <w:r w:rsidRPr="00CF6DBF">
        <w:rPr>
          <w:rFonts w:ascii="Book Antiqua" w:eastAsia="DengXian" w:hAnsi="Book Antiqua"/>
          <w:i/>
          <w:noProof w:val="0"/>
          <w:kern w:val="2"/>
          <w:lang w:eastAsia="zh-CN"/>
        </w:rPr>
        <w:t xml:space="preserve">J </w:t>
      </w:r>
      <w:proofErr w:type="spellStart"/>
      <w:r w:rsidRPr="00CF6DBF">
        <w:rPr>
          <w:rFonts w:ascii="Book Antiqua" w:eastAsia="DengXian" w:hAnsi="Book Antiqua"/>
          <w:i/>
          <w:noProof w:val="0"/>
          <w:kern w:val="2"/>
          <w:lang w:eastAsia="zh-CN"/>
        </w:rPr>
        <w:t>Ethnopharmacol</w:t>
      </w:r>
      <w:proofErr w:type="spellEnd"/>
      <w:r w:rsidRPr="00CF6DBF">
        <w:rPr>
          <w:rFonts w:ascii="Book Antiqua" w:eastAsia="DengXian" w:hAnsi="Book Antiqua"/>
          <w:noProof w:val="0"/>
          <w:kern w:val="2"/>
          <w:lang w:eastAsia="zh-CN"/>
        </w:rPr>
        <w:t xml:space="preserve"> 2012; </w:t>
      </w:r>
      <w:r w:rsidRPr="00CF6DBF">
        <w:rPr>
          <w:rFonts w:ascii="Book Antiqua" w:eastAsia="DengXian" w:hAnsi="Book Antiqua"/>
          <w:b/>
          <w:noProof w:val="0"/>
          <w:kern w:val="2"/>
          <w:lang w:eastAsia="zh-CN"/>
        </w:rPr>
        <w:t>141</w:t>
      </w:r>
      <w:r w:rsidRPr="00CF6DBF">
        <w:rPr>
          <w:rFonts w:ascii="Book Antiqua" w:eastAsia="DengXian" w:hAnsi="Book Antiqua"/>
          <w:noProof w:val="0"/>
          <w:kern w:val="2"/>
          <w:lang w:eastAsia="zh-CN"/>
        </w:rPr>
        <w:t xml:space="preserve">: 440-445 [PMID: 22430018 </w:t>
      </w:r>
      <w:r w:rsidRPr="00CF6DBF">
        <w:rPr>
          <w:rFonts w:ascii="Book Antiqua" w:eastAsia="DengXian" w:hAnsi="Book Antiqua"/>
          <w:noProof w:val="0"/>
          <w:kern w:val="2"/>
          <w:lang w:eastAsia="zh-CN"/>
        </w:rPr>
        <w:lastRenderedPageBreak/>
        <w:t>DOI: 10.1016/j.jep.2012.03.008]</w:t>
      </w:r>
    </w:p>
    <w:p w14:paraId="3E4C56EA" w14:textId="77777777" w:rsidR="00CF6DBF" w:rsidRPr="00CF6DBF" w:rsidRDefault="00CF6DBF" w:rsidP="00004530">
      <w:pPr>
        <w:widowControl w:val="0"/>
        <w:spacing w:line="360" w:lineRule="auto"/>
        <w:jc w:val="both"/>
        <w:rPr>
          <w:rFonts w:ascii="Book Antiqua" w:eastAsia="DengXian" w:hAnsi="Book Antiqua"/>
          <w:noProof w:val="0"/>
          <w:kern w:val="2"/>
          <w:lang w:eastAsia="zh-CN"/>
        </w:rPr>
      </w:pPr>
      <w:r w:rsidRPr="00CF6DBF">
        <w:rPr>
          <w:rFonts w:ascii="Book Antiqua" w:eastAsia="DengXian" w:hAnsi="Book Antiqua"/>
          <w:noProof w:val="0"/>
          <w:kern w:val="2"/>
          <w:lang w:eastAsia="zh-CN"/>
        </w:rPr>
        <w:t xml:space="preserve">35 </w:t>
      </w:r>
      <w:proofErr w:type="spellStart"/>
      <w:r w:rsidRPr="00CF6DBF">
        <w:rPr>
          <w:rFonts w:ascii="Book Antiqua" w:eastAsia="DengXian" w:hAnsi="Book Antiqua"/>
          <w:b/>
          <w:noProof w:val="0"/>
          <w:kern w:val="2"/>
          <w:lang w:eastAsia="zh-CN"/>
        </w:rPr>
        <w:t>Keter</w:t>
      </w:r>
      <w:proofErr w:type="spellEnd"/>
      <w:r w:rsidRPr="00CF6DBF">
        <w:rPr>
          <w:rFonts w:ascii="Book Antiqua" w:eastAsia="DengXian" w:hAnsi="Book Antiqua"/>
          <w:b/>
          <w:noProof w:val="0"/>
          <w:kern w:val="2"/>
          <w:lang w:eastAsia="zh-CN"/>
        </w:rPr>
        <w:t xml:space="preserve"> LK</w:t>
      </w:r>
      <w:r w:rsidRPr="00CF6DBF">
        <w:rPr>
          <w:rFonts w:ascii="Book Antiqua" w:eastAsia="DengXian" w:hAnsi="Book Antiqua"/>
          <w:noProof w:val="0"/>
          <w:kern w:val="2"/>
          <w:lang w:eastAsia="zh-CN"/>
        </w:rPr>
        <w:t xml:space="preserve">, </w:t>
      </w:r>
      <w:proofErr w:type="spellStart"/>
      <w:r w:rsidRPr="00CF6DBF">
        <w:rPr>
          <w:rFonts w:ascii="Book Antiqua" w:eastAsia="DengXian" w:hAnsi="Book Antiqua"/>
          <w:noProof w:val="0"/>
          <w:kern w:val="2"/>
          <w:lang w:eastAsia="zh-CN"/>
        </w:rPr>
        <w:t>Mutiso</w:t>
      </w:r>
      <w:proofErr w:type="spellEnd"/>
      <w:r w:rsidRPr="00CF6DBF">
        <w:rPr>
          <w:rFonts w:ascii="Book Antiqua" w:eastAsia="DengXian" w:hAnsi="Book Antiqua"/>
          <w:noProof w:val="0"/>
          <w:kern w:val="2"/>
          <w:lang w:eastAsia="zh-CN"/>
        </w:rPr>
        <w:t xml:space="preserve"> PC. Ethnobotanical studies of medicinal plants used by Traditional Health Practitioners in the management of diabetes in Lower Eastern Province, Kenya. </w:t>
      </w:r>
      <w:r w:rsidRPr="00CF6DBF">
        <w:rPr>
          <w:rFonts w:ascii="Book Antiqua" w:eastAsia="DengXian" w:hAnsi="Book Antiqua"/>
          <w:i/>
          <w:noProof w:val="0"/>
          <w:kern w:val="2"/>
          <w:lang w:eastAsia="zh-CN"/>
        </w:rPr>
        <w:t xml:space="preserve">J </w:t>
      </w:r>
      <w:proofErr w:type="spellStart"/>
      <w:r w:rsidRPr="00CF6DBF">
        <w:rPr>
          <w:rFonts w:ascii="Book Antiqua" w:eastAsia="DengXian" w:hAnsi="Book Antiqua"/>
          <w:i/>
          <w:noProof w:val="0"/>
          <w:kern w:val="2"/>
          <w:lang w:eastAsia="zh-CN"/>
        </w:rPr>
        <w:t>Ethnopharmacol</w:t>
      </w:r>
      <w:proofErr w:type="spellEnd"/>
      <w:r w:rsidRPr="00CF6DBF">
        <w:rPr>
          <w:rFonts w:ascii="Book Antiqua" w:eastAsia="DengXian" w:hAnsi="Book Antiqua"/>
          <w:noProof w:val="0"/>
          <w:kern w:val="2"/>
          <w:lang w:eastAsia="zh-CN"/>
        </w:rPr>
        <w:t xml:space="preserve"> 2012; </w:t>
      </w:r>
      <w:r w:rsidRPr="00CF6DBF">
        <w:rPr>
          <w:rFonts w:ascii="Book Antiqua" w:eastAsia="DengXian" w:hAnsi="Book Antiqua"/>
          <w:b/>
          <w:noProof w:val="0"/>
          <w:kern w:val="2"/>
          <w:lang w:eastAsia="zh-CN"/>
        </w:rPr>
        <w:t>139</w:t>
      </w:r>
      <w:r w:rsidRPr="00CF6DBF">
        <w:rPr>
          <w:rFonts w:ascii="Book Antiqua" w:eastAsia="DengXian" w:hAnsi="Book Antiqua"/>
          <w:noProof w:val="0"/>
          <w:kern w:val="2"/>
          <w:lang w:eastAsia="zh-CN"/>
        </w:rPr>
        <w:t>: 74-80 [PMID: 22020309 DOI: 10.1016/j.jep.2011.10.014]</w:t>
      </w:r>
    </w:p>
    <w:p w14:paraId="11AF1F69" w14:textId="77777777" w:rsidR="00CF6DBF" w:rsidRPr="00CF6DBF" w:rsidRDefault="00CF6DBF" w:rsidP="00004530">
      <w:pPr>
        <w:widowControl w:val="0"/>
        <w:spacing w:line="360" w:lineRule="auto"/>
        <w:jc w:val="both"/>
        <w:rPr>
          <w:rFonts w:ascii="Book Antiqua" w:eastAsia="DengXian" w:hAnsi="Book Antiqua"/>
          <w:noProof w:val="0"/>
          <w:kern w:val="2"/>
          <w:lang w:eastAsia="zh-CN"/>
        </w:rPr>
      </w:pPr>
      <w:r w:rsidRPr="00CF6DBF">
        <w:rPr>
          <w:rFonts w:ascii="Book Antiqua" w:eastAsia="DengXian" w:hAnsi="Book Antiqua"/>
          <w:noProof w:val="0"/>
          <w:kern w:val="2"/>
          <w:lang w:eastAsia="zh-CN"/>
        </w:rPr>
        <w:t xml:space="preserve">36 </w:t>
      </w:r>
      <w:r w:rsidRPr="00CF6DBF">
        <w:rPr>
          <w:rFonts w:ascii="Book Antiqua" w:eastAsia="DengXian" w:hAnsi="Book Antiqua"/>
          <w:b/>
          <w:noProof w:val="0"/>
          <w:kern w:val="2"/>
          <w:lang w:eastAsia="zh-CN"/>
        </w:rPr>
        <w:t>Carrington S</w:t>
      </w:r>
      <w:r w:rsidRPr="00CF6DBF">
        <w:rPr>
          <w:rFonts w:ascii="Book Antiqua" w:eastAsia="DengXian" w:hAnsi="Book Antiqua"/>
          <w:noProof w:val="0"/>
          <w:kern w:val="2"/>
          <w:lang w:eastAsia="zh-CN"/>
        </w:rPr>
        <w:t xml:space="preserve">, </w:t>
      </w:r>
      <w:proofErr w:type="spellStart"/>
      <w:r w:rsidRPr="00CF6DBF">
        <w:rPr>
          <w:rFonts w:ascii="Book Antiqua" w:eastAsia="DengXian" w:hAnsi="Book Antiqua"/>
          <w:noProof w:val="0"/>
          <w:kern w:val="2"/>
          <w:lang w:eastAsia="zh-CN"/>
        </w:rPr>
        <w:t>Cohall</w:t>
      </w:r>
      <w:proofErr w:type="spellEnd"/>
      <w:r w:rsidRPr="00CF6DBF">
        <w:rPr>
          <w:rFonts w:ascii="Book Antiqua" w:eastAsia="DengXian" w:hAnsi="Book Antiqua"/>
          <w:noProof w:val="0"/>
          <w:kern w:val="2"/>
          <w:lang w:eastAsia="zh-CN"/>
        </w:rPr>
        <w:t xml:space="preserve"> DH, </w:t>
      </w:r>
      <w:proofErr w:type="spellStart"/>
      <w:r w:rsidRPr="00CF6DBF">
        <w:rPr>
          <w:rFonts w:ascii="Book Antiqua" w:eastAsia="DengXian" w:hAnsi="Book Antiqua"/>
          <w:noProof w:val="0"/>
          <w:kern w:val="2"/>
          <w:lang w:eastAsia="zh-CN"/>
        </w:rPr>
        <w:t>Gossell</w:t>
      </w:r>
      <w:proofErr w:type="spellEnd"/>
      <w:r w:rsidRPr="00CF6DBF">
        <w:rPr>
          <w:rFonts w:ascii="Book Antiqua" w:eastAsia="DengXian" w:hAnsi="Book Antiqua"/>
          <w:noProof w:val="0"/>
          <w:kern w:val="2"/>
          <w:lang w:eastAsia="zh-CN"/>
        </w:rPr>
        <w:t xml:space="preserve">-Williams M, Lindo JF. The antimicrobial screening of a Barbadian medicinal plant with indications for use in the treatment of diabetic wound infections. </w:t>
      </w:r>
      <w:r w:rsidRPr="00CF6DBF">
        <w:rPr>
          <w:rFonts w:ascii="Book Antiqua" w:eastAsia="DengXian" w:hAnsi="Book Antiqua"/>
          <w:i/>
          <w:noProof w:val="0"/>
          <w:kern w:val="2"/>
          <w:lang w:eastAsia="zh-CN"/>
        </w:rPr>
        <w:t>West Indian Med J</w:t>
      </w:r>
      <w:r w:rsidRPr="00CF6DBF">
        <w:rPr>
          <w:rFonts w:ascii="Book Antiqua" w:eastAsia="DengXian" w:hAnsi="Book Antiqua"/>
          <w:noProof w:val="0"/>
          <w:kern w:val="2"/>
          <w:lang w:eastAsia="zh-CN"/>
        </w:rPr>
        <w:t xml:space="preserve"> 2012; </w:t>
      </w:r>
      <w:r w:rsidRPr="00CF6DBF">
        <w:rPr>
          <w:rFonts w:ascii="Book Antiqua" w:eastAsia="DengXian" w:hAnsi="Book Antiqua"/>
          <w:b/>
          <w:noProof w:val="0"/>
          <w:kern w:val="2"/>
          <w:lang w:eastAsia="zh-CN"/>
        </w:rPr>
        <w:t>61</w:t>
      </w:r>
      <w:r w:rsidRPr="00CF6DBF">
        <w:rPr>
          <w:rFonts w:ascii="Book Antiqua" w:eastAsia="DengXian" w:hAnsi="Book Antiqua"/>
          <w:noProof w:val="0"/>
          <w:kern w:val="2"/>
          <w:lang w:eastAsia="zh-CN"/>
        </w:rPr>
        <w:t>: 861-864 [PMID: 24020224 DOI: 10.7727/wimj.2011.223]</w:t>
      </w:r>
    </w:p>
    <w:p w14:paraId="0654AECE" w14:textId="77777777" w:rsidR="00CF6DBF" w:rsidRPr="00CF6DBF" w:rsidRDefault="00CF6DBF" w:rsidP="00004530">
      <w:pPr>
        <w:widowControl w:val="0"/>
        <w:spacing w:line="360" w:lineRule="auto"/>
        <w:jc w:val="both"/>
        <w:rPr>
          <w:rFonts w:ascii="Book Antiqua" w:eastAsia="DengXian" w:hAnsi="Book Antiqua"/>
          <w:noProof w:val="0"/>
          <w:kern w:val="2"/>
          <w:lang w:eastAsia="zh-CN"/>
        </w:rPr>
      </w:pPr>
      <w:r w:rsidRPr="00CF6DBF">
        <w:rPr>
          <w:rFonts w:ascii="Book Antiqua" w:eastAsia="DengXian" w:hAnsi="Book Antiqua"/>
          <w:noProof w:val="0"/>
          <w:kern w:val="2"/>
          <w:lang w:eastAsia="zh-CN"/>
        </w:rPr>
        <w:t xml:space="preserve">37 </w:t>
      </w:r>
      <w:r w:rsidRPr="00CF6DBF">
        <w:rPr>
          <w:rFonts w:ascii="Book Antiqua" w:eastAsia="DengXian" w:hAnsi="Book Antiqua"/>
          <w:b/>
          <w:noProof w:val="0"/>
          <w:kern w:val="2"/>
          <w:lang w:eastAsia="zh-CN"/>
        </w:rPr>
        <w:t>Chen M</w:t>
      </w:r>
      <w:r w:rsidRPr="00CF6DBF">
        <w:rPr>
          <w:rFonts w:ascii="Book Antiqua" w:eastAsia="DengXian" w:hAnsi="Book Antiqua"/>
          <w:noProof w:val="0"/>
          <w:kern w:val="2"/>
          <w:lang w:eastAsia="zh-CN"/>
        </w:rPr>
        <w:t xml:space="preserve">, Zheng H, Yin LP, </w:t>
      </w:r>
      <w:proofErr w:type="spellStart"/>
      <w:r w:rsidRPr="00CF6DBF">
        <w:rPr>
          <w:rFonts w:ascii="Book Antiqua" w:eastAsia="DengXian" w:hAnsi="Book Antiqua"/>
          <w:noProof w:val="0"/>
          <w:kern w:val="2"/>
          <w:lang w:eastAsia="zh-CN"/>
        </w:rPr>
        <w:t>Xie</w:t>
      </w:r>
      <w:proofErr w:type="spellEnd"/>
      <w:r w:rsidRPr="00CF6DBF">
        <w:rPr>
          <w:rFonts w:ascii="Book Antiqua" w:eastAsia="DengXian" w:hAnsi="Book Antiqua"/>
          <w:noProof w:val="0"/>
          <w:kern w:val="2"/>
          <w:lang w:eastAsia="zh-CN"/>
        </w:rPr>
        <w:t xml:space="preserve"> CG. Is oral administration of Chinese herbal medicine effective and safe as an adjunctive therapy for managing diabetic foot ulcers? A systematic review and meta-analysis. </w:t>
      </w:r>
      <w:r w:rsidRPr="00CF6DBF">
        <w:rPr>
          <w:rFonts w:ascii="Book Antiqua" w:eastAsia="DengXian" w:hAnsi="Book Antiqua"/>
          <w:i/>
          <w:noProof w:val="0"/>
          <w:kern w:val="2"/>
          <w:lang w:eastAsia="zh-CN"/>
        </w:rPr>
        <w:t xml:space="preserve">J </w:t>
      </w:r>
      <w:proofErr w:type="spellStart"/>
      <w:r w:rsidRPr="00CF6DBF">
        <w:rPr>
          <w:rFonts w:ascii="Book Antiqua" w:eastAsia="DengXian" w:hAnsi="Book Antiqua"/>
          <w:i/>
          <w:noProof w:val="0"/>
          <w:kern w:val="2"/>
          <w:lang w:eastAsia="zh-CN"/>
        </w:rPr>
        <w:t>Altern</w:t>
      </w:r>
      <w:proofErr w:type="spellEnd"/>
      <w:r w:rsidRPr="00CF6DBF">
        <w:rPr>
          <w:rFonts w:ascii="Book Antiqua" w:eastAsia="DengXian" w:hAnsi="Book Antiqua"/>
          <w:i/>
          <w:noProof w:val="0"/>
          <w:kern w:val="2"/>
          <w:lang w:eastAsia="zh-CN"/>
        </w:rPr>
        <w:t xml:space="preserve"> Complement Med</w:t>
      </w:r>
      <w:r w:rsidRPr="00CF6DBF">
        <w:rPr>
          <w:rFonts w:ascii="Book Antiqua" w:eastAsia="DengXian" w:hAnsi="Book Antiqua"/>
          <w:noProof w:val="0"/>
          <w:kern w:val="2"/>
          <w:lang w:eastAsia="zh-CN"/>
        </w:rPr>
        <w:t xml:space="preserve"> 2010; </w:t>
      </w:r>
      <w:r w:rsidRPr="00CF6DBF">
        <w:rPr>
          <w:rFonts w:ascii="Book Antiqua" w:eastAsia="DengXian" w:hAnsi="Book Antiqua"/>
          <w:b/>
          <w:noProof w:val="0"/>
          <w:kern w:val="2"/>
          <w:lang w:eastAsia="zh-CN"/>
        </w:rPr>
        <w:t>16</w:t>
      </w:r>
      <w:r w:rsidRPr="00CF6DBF">
        <w:rPr>
          <w:rFonts w:ascii="Book Antiqua" w:eastAsia="DengXian" w:hAnsi="Book Antiqua"/>
          <w:noProof w:val="0"/>
          <w:kern w:val="2"/>
          <w:lang w:eastAsia="zh-CN"/>
        </w:rPr>
        <w:t>: 889-898 [PMID: 20673140 DOI: 10.1089/acm.2009.0470]</w:t>
      </w:r>
    </w:p>
    <w:p w14:paraId="79C2B607" w14:textId="77777777" w:rsidR="00CF6DBF" w:rsidRPr="00CF6DBF" w:rsidRDefault="00CF6DBF" w:rsidP="00004530">
      <w:pPr>
        <w:widowControl w:val="0"/>
        <w:spacing w:line="360" w:lineRule="auto"/>
        <w:jc w:val="both"/>
        <w:rPr>
          <w:rFonts w:ascii="Book Antiqua" w:eastAsia="DengXian" w:hAnsi="Book Antiqua"/>
          <w:noProof w:val="0"/>
          <w:kern w:val="2"/>
          <w:lang w:eastAsia="zh-CN"/>
        </w:rPr>
      </w:pPr>
      <w:r w:rsidRPr="00CF6DBF">
        <w:rPr>
          <w:rFonts w:ascii="Book Antiqua" w:eastAsia="DengXian" w:hAnsi="Book Antiqua"/>
          <w:noProof w:val="0"/>
          <w:kern w:val="2"/>
          <w:lang w:eastAsia="zh-CN"/>
        </w:rPr>
        <w:t xml:space="preserve">38 </w:t>
      </w:r>
      <w:proofErr w:type="spellStart"/>
      <w:r w:rsidRPr="00CF6DBF">
        <w:rPr>
          <w:rFonts w:ascii="Book Antiqua" w:eastAsia="DengXian" w:hAnsi="Book Antiqua"/>
          <w:b/>
          <w:noProof w:val="0"/>
          <w:kern w:val="2"/>
          <w:lang w:eastAsia="zh-CN"/>
        </w:rPr>
        <w:t>Xie</w:t>
      </w:r>
      <w:proofErr w:type="spellEnd"/>
      <w:r w:rsidRPr="00CF6DBF">
        <w:rPr>
          <w:rFonts w:ascii="Book Antiqua" w:eastAsia="DengXian" w:hAnsi="Book Antiqua"/>
          <w:b/>
          <w:noProof w:val="0"/>
          <w:kern w:val="2"/>
          <w:lang w:eastAsia="zh-CN"/>
        </w:rPr>
        <w:t xml:space="preserve"> XS</w:t>
      </w:r>
      <w:r w:rsidRPr="00CF6DBF">
        <w:rPr>
          <w:rFonts w:ascii="Book Antiqua" w:eastAsia="DengXian" w:hAnsi="Book Antiqua"/>
          <w:noProof w:val="0"/>
          <w:kern w:val="2"/>
          <w:lang w:eastAsia="zh-CN"/>
        </w:rPr>
        <w:t xml:space="preserve">, Wang YJ, </w:t>
      </w:r>
      <w:proofErr w:type="spellStart"/>
      <w:r w:rsidRPr="00CF6DBF">
        <w:rPr>
          <w:rFonts w:ascii="Book Antiqua" w:eastAsia="DengXian" w:hAnsi="Book Antiqua"/>
          <w:noProof w:val="0"/>
          <w:kern w:val="2"/>
          <w:lang w:eastAsia="zh-CN"/>
        </w:rPr>
        <w:t>Zuo</w:t>
      </w:r>
      <w:proofErr w:type="spellEnd"/>
      <w:r w:rsidRPr="00CF6DBF">
        <w:rPr>
          <w:rFonts w:ascii="Book Antiqua" w:eastAsia="DengXian" w:hAnsi="Book Antiqua"/>
          <w:noProof w:val="0"/>
          <w:kern w:val="2"/>
          <w:lang w:eastAsia="zh-CN"/>
        </w:rPr>
        <w:t xml:space="preserve"> C, Fan JM, Li XJ. A case report of an effective treatment for diabetic foot ulcers with integration of traditional Chinese medicine and Western medicine. </w:t>
      </w:r>
      <w:r w:rsidRPr="00CF6DBF">
        <w:rPr>
          <w:rFonts w:ascii="Book Antiqua" w:eastAsia="DengXian" w:hAnsi="Book Antiqua"/>
          <w:i/>
          <w:noProof w:val="0"/>
          <w:kern w:val="2"/>
          <w:lang w:eastAsia="zh-CN"/>
        </w:rPr>
        <w:t>J Diabetes Complications</w:t>
      </w:r>
      <w:r w:rsidRPr="00CF6DBF">
        <w:rPr>
          <w:rFonts w:ascii="Book Antiqua" w:eastAsia="DengXian" w:hAnsi="Book Antiqua"/>
          <w:noProof w:val="0"/>
          <w:kern w:val="2"/>
          <w:lang w:eastAsia="zh-CN"/>
        </w:rPr>
        <w:t xml:space="preserve"> 2009; </w:t>
      </w:r>
      <w:r w:rsidRPr="00CF6DBF">
        <w:rPr>
          <w:rFonts w:ascii="Book Antiqua" w:eastAsia="DengXian" w:hAnsi="Book Antiqua"/>
          <w:b/>
          <w:noProof w:val="0"/>
          <w:kern w:val="2"/>
          <w:lang w:eastAsia="zh-CN"/>
        </w:rPr>
        <w:t>23</w:t>
      </w:r>
      <w:r w:rsidRPr="00CF6DBF">
        <w:rPr>
          <w:rFonts w:ascii="Book Antiqua" w:eastAsia="DengXian" w:hAnsi="Book Antiqua"/>
          <w:noProof w:val="0"/>
          <w:kern w:val="2"/>
          <w:lang w:eastAsia="zh-CN"/>
        </w:rPr>
        <w:t>: 360-364 [PMID: 18599321 DOI: 10.1016/j.jdiacomp.2008.05.002]</w:t>
      </w:r>
    </w:p>
    <w:p w14:paraId="3DCE164A" w14:textId="77777777" w:rsidR="00CF6DBF" w:rsidRPr="00CF6DBF" w:rsidRDefault="00CF6DBF" w:rsidP="00004530">
      <w:pPr>
        <w:widowControl w:val="0"/>
        <w:spacing w:line="360" w:lineRule="auto"/>
        <w:jc w:val="both"/>
        <w:rPr>
          <w:rFonts w:ascii="Book Antiqua" w:eastAsia="DengXian" w:hAnsi="Book Antiqua"/>
          <w:noProof w:val="0"/>
          <w:kern w:val="2"/>
          <w:lang w:eastAsia="zh-CN"/>
        </w:rPr>
      </w:pPr>
      <w:r w:rsidRPr="00CF6DBF">
        <w:rPr>
          <w:rFonts w:ascii="Book Antiqua" w:eastAsia="DengXian" w:hAnsi="Book Antiqua"/>
          <w:noProof w:val="0"/>
          <w:kern w:val="2"/>
          <w:lang w:eastAsia="zh-CN"/>
        </w:rPr>
        <w:t xml:space="preserve">39 </w:t>
      </w:r>
      <w:proofErr w:type="spellStart"/>
      <w:r w:rsidRPr="00CF6DBF">
        <w:rPr>
          <w:rFonts w:ascii="Book Antiqua" w:eastAsia="DengXian" w:hAnsi="Book Antiqua"/>
          <w:b/>
          <w:noProof w:val="0"/>
          <w:kern w:val="2"/>
          <w:lang w:eastAsia="zh-CN"/>
        </w:rPr>
        <w:t>Cawich</w:t>
      </w:r>
      <w:proofErr w:type="spellEnd"/>
      <w:r w:rsidRPr="00CF6DBF">
        <w:rPr>
          <w:rFonts w:ascii="Book Antiqua" w:eastAsia="DengXian" w:hAnsi="Book Antiqua"/>
          <w:b/>
          <w:noProof w:val="0"/>
          <w:kern w:val="2"/>
          <w:lang w:eastAsia="zh-CN"/>
        </w:rPr>
        <w:t xml:space="preserve"> SO</w:t>
      </w:r>
      <w:r w:rsidRPr="00CF6DBF">
        <w:rPr>
          <w:rFonts w:ascii="Book Antiqua" w:eastAsia="DengXian" w:hAnsi="Book Antiqua"/>
          <w:noProof w:val="0"/>
          <w:kern w:val="2"/>
          <w:lang w:eastAsia="zh-CN"/>
        </w:rPr>
        <w:t xml:space="preserve">, </w:t>
      </w:r>
      <w:proofErr w:type="spellStart"/>
      <w:r w:rsidRPr="00CF6DBF">
        <w:rPr>
          <w:rFonts w:ascii="Book Antiqua" w:eastAsia="DengXian" w:hAnsi="Book Antiqua"/>
          <w:noProof w:val="0"/>
          <w:kern w:val="2"/>
          <w:lang w:eastAsia="zh-CN"/>
        </w:rPr>
        <w:t>Harnarayan</w:t>
      </w:r>
      <w:proofErr w:type="spellEnd"/>
      <w:r w:rsidRPr="00CF6DBF">
        <w:rPr>
          <w:rFonts w:ascii="Book Antiqua" w:eastAsia="DengXian" w:hAnsi="Book Antiqua"/>
          <w:noProof w:val="0"/>
          <w:kern w:val="2"/>
          <w:lang w:eastAsia="zh-CN"/>
        </w:rPr>
        <w:t xml:space="preserve"> P, Islam S, </w:t>
      </w:r>
      <w:proofErr w:type="spellStart"/>
      <w:r w:rsidRPr="00CF6DBF">
        <w:rPr>
          <w:rFonts w:ascii="Book Antiqua" w:eastAsia="DengXian" w:hAnsi="Book Antiqua"/>
          <w:noProof w:val="0"/>
          <w:kern w:val="2"/>
          <w:lang w:eastAsia="zh-CN"/>
        </w:rPr>
        <w:t>Budhooram</w:t>
      </w:r>
      <w:proofErr w:type="spellEnd"/>
      <w:r w:rsidRPr="00CF6DBF">
        <w:rPr>
          <w:rFonts w:ascii="Book Antiqua" w:eastAsia="DengXian" w:hAnsi="Book Antiqua"/>
          <w:noProof w:val="0"/>
          <w:kern w:val="2"/>
          <w:lang w:eastAsia="zh-CN"/>
        </w:rPr>
        <w:t xml:space="preserve"> S, </w:t>
      </w:r>
      <w:proofErr w:type="spellStart"/>
      <w:r w:rsidRPr="00CF6DBF">
        <w:rPr>
          <w:rFonts w:ascii="Book Antiqua" w:eastAsia="DengXian" w:hAnsi="Book Antiqua"/>
          <w:noProof w:val="0"/>
          <w:kern w:val="2"/>
          <w:lang w:eastAsia="zh-CN"/>
        </w:rPr>
        <w:t>Ramsewak</w:t>
      </w:r>
      <w:proofErr w:type="spellEnd"/>
      <w:r w:rsidRPr="00CF6DBF">
        <w:rPr>
          <w:rFonts w:ascii="Book Antiqua" w:eastAsia="DengXian" w:hAnsi="Book Antiqua"/>
          <w:noProof w:val="0"/>
          <w:kern w:val="2"/>
          <w:lang w:eastAsia="zh-CN"/>
        </w:rPr>
        <w:t xml:space="preserve"> S, </w:t>
      </w:r>
      <w:proofErr w:type="spellStart"/>
      <w:r w:rsidRPr="00CF6DBF">
        <w:rPr>
          <w:rFonts w:ascii="Book Antiqua" w:eastAsia="DengXian" w:hAnsi="Book Antiqua"/>
          <w:noProof w:val="0"/>
          <w:kern w:val="2"/>
          <w:lang w:eastAsia="zh-CN"/>
        </w:rPr>
        <w:t>Naraynsingh</w:t>
      </w:r>
      <w:proofErr w:type="spellEnd"/>
      <w:r w:rsidRPr="00CF6DBF">
        <w:rPr>
          <w:rFonts w:ascii="Book Antiqua" w:eastAsia="DengXian" w:hAnsi="Book Antiqua"/>
          <w:noProof w:val="0"/>
          <w:kern w:val="2"/>
          <w:lang w:eastAsia="zh-CN"/>
        </w:rPr>
        <w:t xml:space="preserve"> V. Adverse events in diabetic foot infections: a case control study comparing early versus delayed medical treatment after home remedies. </w:t>
      </w:r>
      <w:r w:rsidRPr="00CF6DBF">
        <w:rPr>
          <w:rFonts w:ascii="Book Antiqua" w:eastAsia="DengXian" w:hAnsi="Book Antiqua"/>
          <w:i/>
          <w:noProof w:val="0"/>
          <w:kern w:val="2"/>
          <w:lang w:eastAsia="zh-CN"/>
        </w:rPr>
        <w:t xml:space="preserve">Risk </w:t>
      </w:r>
      <w:proofErr w:type="spellStart"/>
      <w:r w:rsidRPr="00CF6DBF">
        <w:rPr>
          <w:rFonts w:ascii="Book Antiqua" w:eastAsia="DengXian" w:hAnsi="Book Antiqua"/>
          <w:i/>
          <w:noProof w:val="0"/>
          <w:kern w:val="2"/>
          <w:lang w:eastAsia="zh-CN"/>
        </w:rPr>
        <w:t>Manag</w:t>
      </w:r>
      <w:proofErr w:type="spellEnd"/>
      <w:r w:rsidRPr="00CF6DBF">
        <w:rPr>
          <w:rFonts w:ascii="Book Antiqua" w:eastAsia="DengXian" w:hAnsi="Book Antiqua"/>
          <w:i/>
          <w:noProof w:val="0"/>
          <w:kern w:val="2"/>
          <w:lang w:eastAsia="zh-CN"/>
        </w:rPr>
        <w:t xml:space="preserve"> </w:t>
      </w:r>
      <w:proofErr w:type="spellStart"/>
      <w:r w:rsidRPr="00CF6DBF">
        <w:rPr>
          <w:rFonts w:ascii="Book Antiqua" w:eastAsia="DengXian" w:hAnsi="Book Antiqua"/>
          <w:i/>
          <w:noProof w:val="0"/>
          <w:kern w:val="2"/>
          <w:lang w:eastAsia="zh-CN"/>
        </w:rPr>
        <w:t>Healthc</w:t>
      </w:r>
      <w:proofErr w:type="spellEnd"/>
      <w:r w:rsidRPr="00CF6DBF">
        <w:rPr>
          <w:rFonts w:ascii="Book Antiqua" w:eastAsia="DengXian" w:hAnsi="Book Antiqua"/>
          <w:i/>
          <w:noProof w:val="0"/>
          <w:kern w:val="2"/>
          <w:lang w:eastAsia="zh-CN"/>
        </w:rPr>
        <w:t xml:space="preserve"> Policy</w:t>
      </w:r>
      <w:r w:rsidRPr="00CF6DBF">
        <w:rPr>
          <w:rFonts w:ascii="Book Antiqua" w:eastAsia="DengXian" w:hAnsi="Book Antiqua"/>
          <w:noProof w:val="0"/>
          <w:kern w:val="2"/>
          <w:lang w:eastAsia="zh-CN"/>
        </w:rPr>
        <w:t xml:space="preserve"> 2014; </w:t>
      </w:r>
      <w:r w:rsidRPr="00CF6DBF">
        <w:rPr>
          <w:rFonts w:ascii="Book Antiqua" w:eastAsia="DengXian" w:hAnsi="Book Antiqua"/>
          <w:b/>
          <w:noProof w:val="0"/>
          <w:kern w:val="2"/>
          <w:lang w:eastAsia="zh-CN"/>
        </w:rPr>
        <w:t>7</w:t>
      </w:r>
      <w:r w:rsidRPr="00CF6DBF">
        <w:rPr>
          <w:rFonts w:ascii="Book Antiqua" w:eastAsia="DengXian" w:hAnsi="Book Antiqua"/>
          <w:noProof w:val="0"/>
          <w:kern w:val="2"/>
          <w:lang w:eastAsia="zh-CN"/>
        </w:rPr>
        <w:t>: 239-243 [PMID: 25473322 DOI: 10.2147/RMHP.S72236]</w:t>
      </w:r>
    </w:p>
    <w:p w14:paraId="2639F684" w14:textId="77777777" w:rsidR="00CF6DBF" w:rsidRPr="00CF6DBF" w:rsidRDefault="00CF6DBF" w:rsidP="00004530">
      <w:pPr>
        <w:widowControl w:val="0"/>
        <w:spacing w:line="360" w:lineRule="auto"/>
        <w:jc w:val="both"/>
        <w:rPr>
          <w:rFonts w:ascii="Book Antiqua" w:eastAsia="DengXian" w:hAnsi="Book Antiqua"/>
          <w:noProof w:val="0"/>
          <w:kern w:val="2"/>
          <w:lang w:eastAsia="zh-CN"/>
        </w:rPr>
      </w:pPr>
      <w:r w:rsidRPr="00CF6DBF">
        <w:rPr>
          <w:rFonts w:ascii="Book Antiqua" w:eastAsia="DengXian" w:hAnsi="Book Antiqua"/>
          <w:noProof w:val="0"/>
          <w:kern w:val="2"/>
          <w:lang w:eastAsia="zh-CN"/>
        </w:rPr>
        <w:t xml:space="preserve">40 </w:t>
      </w:r>
      <w:proofErr w:type="spellStart"/>
      <w:r w:rsidRPr="00CF6DBF">
        <w:rPr>
          <w:rFonts w:ascii="Book Antiqua" w:eastAsia="DengXian" w:hAnsi="Book Antiqua"/>
          <w:b/>
          <w:noProof w:val="0"/>
          <w:kern w:val="2"/>
          <w:lang w:eastAsia="zh-CN"/>
        </w:rPr>
        <w:t>Cawich</w:t>
      </w:r>
      <w:proofErr w:type="spellEnd"/>
      <w:r w:rsidRPr="00CF6DBF">
        <w:rPr>
          <w:rFonts w:ascii="Book Antiqua" w:eastAsia="DengXian" w:hAnsi="Book Antiqua"/>
          <w:b/>
          <w:noProof w:val="0"/>
          <w:kern w:val="2"/>
          <w:lang w:eastAsia="zh-CN"/>
        </w:rPr>
        <w:t xml:space="preserve"> SO</w:t>
      </w:r>
      <w:r w:rsidRPr="00CF6DBF">
        <w:rPr>
          <w:rFonts w:ascii="Book Antiqua" w:eastAsia="DengXian" w:hAnsi="Book Antiqua"/>
          <w:noProof w:val="0"/>
          <w:kern w:val="2"/>
          <w:lang w:eastAsia="zh-CN"/>
        </w:rPr>
        <w:t xml:space="preserve">, Albert M, Singh Y, Dan D, Mohanty S, </w:t>
      </w:r>
      <w:proofErr w:type="spellStart"/>
      <w:r w:rsidRPr="00CF6DBF">
        <w:rPr>
          <w:rFonts w:ascii="Book Antiqua" w:eastAsia="DengXian" w:hAnsi="Book Antiqua"/>
          <w:noProof w:val="0"/>
          <w:kern w:val="2"/>
          <w:lang w:eastAsia="zh-CN"/>
        </w:rPr>
        <w:t>Walrond</w:t>
      </w:r>
      <w:proofErr w:type="spellEnd"/>
      <w:r w:rsidRPr="00CF6DBF">
        <w:rPr>
          <w:rFonts w:ascii="Book Antiqua" w:eastAsia="DengXian" w:hAnsi="Book Antiqua"/>
          <w:noProof w:val="0"/>
          <w:kern w:val="2"/>
          <w:lang w:eastAsia="zh-CN"/>
        </w:rPr>
        <w:t xml:space="preserve"> M, Francis W, Simpson LK, </w:t>
      </w:r>
      <w:proofErr w:type="spellStart"/>
      <w:r w:rsidRPr="00CF6DBF">
        <w:rPr>
          <w:rFonts w:ascii="Book Antiqua" w:eastAsia="DengXian" w:hAnsi="Book Antiqua"/>
          <w:noProof w:val="0"/>
          <w:kern w:val="2"/>
          <w:lang w:eastAsia="zh-CN"/>
        </w:rPr>
        <w:t>Bonadie</w:t>
      </w:r>
      <w:proofErr w:type="spellEnd"/>
      <w:r w:rsidRPr="00CF6DBF">
        <w:rPr>
          <w:rFonts w:ascii="Book Antiqua" w:eastAsia="DengXian" w:hAnsi="Book Antiqua"/>
          <w:noProof w:val="0"/>
          <w:kern w:val="2"/>
          <w:lang w:eastAsia="zh-CN"/>
        </w:rPr>
        <w:t xml:space="preserve"> KO, </w:t>
      </w:r>
      <w:proofErr w:type="spellStart"/>
      <w:r w:rsidRPr="00CF6DBF">
        <w:rPr>
          <w:rFonts w:ascii="Book Antiqua" w:eastAsia="DengXian" w:hAnsi="Book Antiqua"/>
          <w:noProof w:val="0"/>
          <w:kern w:val="2"/>
          <w:lang w:eastAsia="zh-CN"/>
        </w:rPr>
        <w:t>Dapri</w:t>
      </w:r>
      <w:proofErr w:type="spellEnd"/>
      <w:r w:rsidRPr="00CF6DBF">
        <w:rPr>
          <w:rFonts w:ascii="Book Antiqua" w:eastAsia="DengXian" w:hAnsi="Book Antiqua"/>
          <w:noProof w:val="0"/>
          <w:kern w:val="2"/>
          <w:lang w:eastAsia="zh-CN"/>
        </w:rPr>
        <w:t xml:space="preserve"> G. Clinical outcomes of single incision laparoscopic cholecystectomy in the anglophone Caribbean: a multi </w:t>
      </w:r>
      <w:proofErr w:type="spellStart"/>
      <w:r w:rsidRPr="00CF6DBF">
        <w:rPr>
          <w:rFonts w:ascii="Book Antiqua" w:eastAsia="DengXian" w:hAnsi="Book Antiqua"/>
          <w:noProof w:val="0"/>
          <w:kern w:val="2"/>
          <w:lang w:eastAsia="zh-CN"/>
        </w:rPr>
        <w:t>centre</w:t>
      </w:r>
      <w:proofErr w:type="spellEnd"/>
      <w:r w:rsidRPr="00CF6DBF">
        <w:rPr>
          <w:rFonts w:ascii="Book Antiqua" w:eastAsia="DengXian" w:hAnsi="Book Antiqua"/>
          <w:noProof w:val="0"/>
          <w:kern w:val="2"/>
          <w:lang w:eastAsia="zh-CN"/>
        </w:rPr>
        <w:t xml:space="preserve"> audit of regional hospitals. </w:t>
      </w:r>
      <w:r w:rsidRPr="00CF6DBF">
        <w:rPr>
          <w:rFonts w:ascii="Book Antiqua" w:eastAsia="DengXian" w:hAnsi="Book Antiqua"/>
          <w:i/>
          <w:noProof w:val="0"/>
          <w:kern w:val="2"/>
          <w:lang w:eastAsia="zh-CN"/>
        </w:rPr>
        <w:t>Int J Biomed Sci</w:t>
      </w:r>
      <w:r w:rsidRPr="00CF6DBF">
        <w:rPr>
          <w:rFonts w:ascii="Book Antiqua" w:eastAsia="DengXian" w:hAnsi="Book Antiqua"/>
          <w:noProof w:val="0"/>
          <w:kern w:val="2"/>
          <w:lang w:eastAsia="zh-CN"/>
        </w:rPr>
        <w:t xml:space="preserve"> 2014; </w:t>
      </w:r>
      <w:r w:rsidRPr="00CF6DBF">
        <w:rPr>
          <w:rFonts w:ascii="Book Antiqua" w:eastAsia="DengXian" w:hAnsi="Book Antiqua"/>
          <w:b/>
          <w:noProof w:val="0"/>
          <w:kern w:val="2"/>
          <w:lang w:eastAsia="zh-CN"/>
        </w:rPr>
        <w:t>10</w:t>
      </w:r>
      <w:r w:rsidRPr="00CF6DBF">
        <w:rPr>
          <w:rFonts w:ascii="Book Antiqua" w:eastAsia="DengXian" w:hAnsi="Book Antiqua"/>
          <w:noProof w:val="0"/>
          <w:kern w:val="2"/>
          <w:lang w:eastAsia="zh-CN"/>
        </w:rPr>
        <w:t>: 191-195 [PMID: 25324700]</w:t>
      </w:r>
    </w:p>
    <w:p w14:paraId="18B2F36F" w14:textId="77777777" w:rsidR="00CF6DBF" w:rsidRPr="00CF6DBF" w:rsidRDefault="00CF6DBF" w:rsidP="00004530">
      <w:pPr>
        <w:widowControl w:val="0"/>
        <w:spacing w:line="360" w:lineRule="auto"/>
        <w:jc w:val="both"/>
        <w:rPr>
          <w:rFonts w:ascii="Book Antiqua" w:eastAsia="DengXian" w:hAnsi="Book Antiqua"/>
          <w:noProof w:val="0"/>
          <w:kern w:val="2"/>
          <w:lang w:eastAsia="zh-CN"/>
        </w:rPr>
      </w:pPr>
      <w:r w:rsidRPr="00CF6DBF">
        <w:rPr>
          <w:rFonts w:ascii="Book Antiqua" w:eastAsia="DengXian" w:hAnsi="Book Antiqua"/>
          <w:noProof w:val="0"/>
          <w:kern w:val="2"/>
          <w:lang w:eastAsia="zh-CN"/>
        </w:rPr>
        <w:t xml:space="preserve">41 </w:t>
      </w:r>
      <w:r w:rsidRPr="00CF6DBF">
        <w:rPr>
          <w:rFonts w:ascii="Book Antiqua" w:eastAsia="DengXian" w:hAnsi="Book Antiqua"/>
          <w:b/>
          <w:noProof w:val="0"/>
          <w:kern w:val="2"/>
          <w:lang w:eastAsia="zh-CN"/>
        </w:rPr>
        <w:t>East JM</w:t>
      </w:r>
      <w:r w:rsidRPr="00CF6DBF">
        <w:rPr>
          <w:rFonts w:ascii="Book Antiqua" w:eastAsia="DengXian" w:hAnsi="Book Antiqua"/>
          <w:noProof w:val="0"/>
          <w:kern w:val="2"/>
          <w:lang w:eastAsia="zh-CN"/>
        </w:rPr>
        <w:t xml:space="preserve">, </w:t>
      </w:r>
      <w:proofErr w:type="spellStart"/>
      <w:r w:rsidRPr="00CF6DBF">
        <w:rPr>
          <w:rFonts w:ascii="Book Antiqua" w:eastAsia="DengXian" w:hAnsi="Book Antiqua"/>
          <w:noProof w:val="0"/>
          <w:kern w:val="2"/>
          <w:lang w:eastAsia="zh-CN"/>
        </w:rPr>
        <w:t>Yeates</w:t>
      </w:r>
      <w:proofErr w:type="spellEnd"/>
      <w:r w:rsidRPr="00CF6DBF">
        <w:rPr>
          <w:rFonts w:ascii="Book Antiqua" w:eastAsia="DengXian" w:hAnsi="Book Antiqua"/>
          <w:noProof w:val="0"/>
          <w:kern w:val="2"/>
          <w:lang w:eastAsia="zh-CN"/>
        </w:rPr>
        <w:t xml:space="preserve"> CB, Robinson HP. The natural history of pedal puncture wounds in diabetics: a cross-sectional survey. </w:t>
      </w:r>
      <w:r w:rsidRPr="00CF6DBF">
        <w:rPr>
          <w:rFonts w:ascii="Book Antiqua" w:eastAsia="DengXian" w:hAnsi="Book Antiqua"/>
          <w:i/>
          <w:noProof w:val="0"/>
          <w:kern w:val="2"/>
          <w:lang w:eastAsia="zh-CN"/>
        </w:rPr>
        <w:t>BMC Surg</w:t>
      </w:r>
      <w:r w:rsidRPr="00CF6DBF">
        <w:rPr>
          <w:rFonts w:ascii="Book Antiqua" w:eastAsia="DengXian" w:hAnsi="Book Antiqua"/>
          <w:noProof w:val="0"/>
          <w:kern w:val="2"/>
          <w:lang w:eastAsia="zh-CN"/>
        </w:rPr>
        <w:t xml:space="preserve"> 2011; </w:t>
      </w:r>
      <w:r w:rsidRPr="00CF6DBF">
        <w:rPr>
          <w:rFonts w:ascii="Book Antiqua" w:eastAsia="DengXian" w:hAnsi="Book Antiqua"/>
          <w:b/>
          <w:noProof w:val="0"/>
          <w:kern w:val="2"/>
          <w:lang w:eastAsia="zh-CN"/>
        </w:rPr>
        <w:t>11</w:t>
      </w:r>
      <w:r w:rsidRPr="00CF6DBF">
        <w:rPr>
          <w:rFonts w:ascii="Book Antiqua" w:eastAsia="DengXian" w:hAnsi="Book Antiqua"/>
          <w:noProof w:val="0"/>
          <w:kern w:val="2"/>
          <w:lang w:eastAsia="zh-CN"/>
        </w:rPr>
        <w:t>: 27 [PMID: 22004373 DOI: 10.1186/1471-2482-11-27]</w:t>
      </w:r>
    </w:p>
    <w:p w14:paraId="243195C2" w14:textId="77777777" w:rsidR="00CF6DBF" w:rsidRPr="00CF6DBF" w:rsidRDefault="00CF6DBF" w:rsidP="00004530">
      <w:pPr>
        <w:widowControl w:val="0"/>
        <w:spacing w:line="360" w:lineRule="auto"/>
        <w:jc w:val="both"/>
        <w:rPr>
          <w:rFonts w:ascii="Book Antiqua" w:eastAsia="DengXian" w:hAnsi="Book Antiqua"/>
          <w:noProof w:val="0"/>
          <w:kern w:val="2"/>
          <w:lang w:eastAsia="zh-CN"/>
        </w:rPr>
      </w:pPr>
      <w:r w:rsidRPr="00CF6DBF">
        <w:rPr>
          <w:rFonts w:ascii="Book Antiqua" w:eastAsia="DengXian" w:hAnsi="Book Antiqua"/>
          <w:noProof w:val="0"/>
          <w:kern w:val="2"/>
          <w:lang w:eastAsia="zh-CN"/>
        </w:rPr>
        <w:t xml:space="preserve">42 </w:t>
      </w:r>
      <w:proofErr w:type="spellStart"/>
      <w:r w:rsidRPr="00CF6DBF">
        <w:rPr>
          <w:rFonts w:ascii="Book Antiqua" w:eastAsia="DengXian" w:hAnsi="Book Antiqua"/>
          <w:b/>
          <w:noProof w:val="0"/>
          <w:kern w:val="2"/>
          <w:lang w:eastAsia="zh-CN"/>
        </w:rPr>
        <w:t>Guell</w:t>
      </w:r>
      <w:proofErr w:type="spellEnd"/>
      <w:r w:rsidRPr="00CF6DBF">
        <w:rPr>
          <w:rFonts w:ascii="Book Antiqua" w:eastAsia="DengXian" w:hAnsi="Book Antiqua"/>
          <w:b/>
          <w:noProof w:val="0"/>
          <w:kern w:val="2"/>
          <w:lang w:eastAsia="zh-CN"/>
        </w:rPr>
        <w:t xml:space="preserve"> C</w:t>
      </w:r>
      <w:r w:rsidRPr="00CF6DBF">
        <w:rPr>
          <w:rFonts w:ascii="Book Antiqua" w:eastAsia="DengXian" w:hAnsi="Book Antiqua"/>
          <w:noProof w:val="0"/>
          <w:kern w:val="2"/>
          <w:lang w:eastAsia="zh-CN"/>
        </w:rPr>
        <w:t xml:space="preserve">, Unwin N. Barriers to diabetic foot care in a developing country with a high incidence of diabetes related amputations: an exploratory qualitative interview study. </w:t>
      </w:r>
      <w:r w:rsidRPr="00CF6DBF">
        <w:rPr>
          <w:rFonts w:ascii="Book Antiqua" w:eastAsia="DengXian" w:hAnsi="Book Antiqua"/>
          <w:i/>
          <w:noProof w:val="0"/>
          <w:kern w:val="2"/>
          <w:lang w:eastAsia="zh-CN"/>
        </w:rPr>
        <w:t>BMC Health Serv Res</w:t>
      </w:r>
      <w:r w:rsidRPr="00CF6DBF">
        <w:rPr>
          <w:rFonts w:ascii="Book Antiqua" w:eastAsia="DengXian" w:hAnsi="Book Antiqua"/>
          <w:noProof w:val="0"/>
          <w:kern w:val="2"/>
          <w:lang w:eastAsia="zh-CN"/>
        </w:rPr>
        <w:t xml:space="preserve"> 2015; </w:t>
      </w:r>
      <w:r w:rsidRPr="00CF6DBF">
        <w:rPr>
          <w:rFonts w:ascii="Book Antiqua" w:eastAsia="DengXian" w:hAnsi="Book Antiqua"/>
          <w:b/>
          <w:noProof w:val="0"/>
          <w:kern w:val="2"/>
          <w:lang w:eastAsia="zh-CN"/>
        </w:rPr>
        <w:t>15</w:t>
      </w:r>
      <w:r w:rsidRPr="00CF6DBF">
        <w:rPr>
          <w:rFonts w:ascii="Book Antiqua" w:eastAsia="DengXian" w:hAnsi="Book Antiqua"/>
          <w:noProof w:val="0"/>
          <w:kern w:val="2"/>
          <w:lang w:eastAsia="zh-CN"/>
        </w:rPr>
        <w:t xml:space="preserve">: 377 [PMID: 26369788 </w:t>
      </w:r>
      <w:r w:rsidRPr="00CF6DBF">
        <w:rPr>
          <w:rFonts w:ascii="Book Antiqua" w:eastAsia="DengXian" w:hAnsi="Book Antiqua"/>
          <w:noProof w:val="0"/>
          <w:kern w:val="2"/>
          <w:lang w:eastAsia="zh-CN"/>
        </w:rPr>
        <w:lastRenderedPageBreak/>
        <w:t>DOI: 10.1186/s12913-015-1043-5]</w:t>
      </w:r>
    </w:p>
    <w:p w14:paraId="0526BEB1" w14:textId="3B6D1836" w:rsidR="00CF01AE" w:rsidRDefault="00CF6DBF" w:rsidP="00004530">
      <w:pPr>
        <w:widowControl w:val="0"/>
        <w:spacing w:line="360" w:lineRule="auto"/>
        <w:jc w:val="both"/>
        <w:rPr>
          <w:rFonts w:ascii="Book Antiqua" w:eastAsia="DengXian" w:hAnsi="Book Antiqua"/>
          <w:noProof w:val="0"/>
          <w:kern w:val="2"/>
          <w:lang w:eastAsia="zh-CN"/>
        </w:rPr>
      </w:pPr>
      <w:r w:rsidRPr="00CF6DBF">
        <w:rPr>
          <w:rFonts w:ascii="Book Antiqua" w:eastAsia="DengXian" w:hAnsi="Book Antiqua"/>
          <w:noProof w:val="0"/>
          <w:kern w:val="2"/>
          <w:lang w:eastAsia="zh-CN"/>
        </w:rPr>
        <w:t xml:space="preserve">43 </w:t>
      </w:r>
      <w:r w:rsidRPr="00CF6DBF">
        <w:rPr>
          <w:rFonts w:ascii="Book Antiqua" w:eastAsia="DengXian" w:hAnsi="Book Antiqua"/>
          <w:b/>
          <w:noProof w:val="0"/>
          <w:kern w:val="2"/>
          <w:lang w:eastAsia="zh-CN"/>
        </w:rPr>
        <w:t>Lowe J</w:t>
      </w:r>
      <w:r w:rsidRPr="00CF6DBF">
        <w:rPr>
          <w:rFonts w:ascii="Book Antiqua" w:eastAsia="DengXian" w:hAnsi="Book Antiqua"/>
          <w:noProof w:val="0"/>
          <w:kern w:val="2"/>
          <w:lang w:eastAsia="zh-CN"/>
        </w:rPr>
        <w:t xml:space="preserve">, </w:t>
      </w:r>
      <w:proofErr w:type="spellStart"/>
      <w:r w:rsidRPr="00CF6DBF">
        <w:rPr>
          <w:rFonts w:ascii="Book Antiqua" w:eastAsia="DengXian" w:hAnsi="Book Antiqua"/>
          <w:noProof w:val="0"/>
          <w:kern w:val="2"/>
          <w:lang w:eastAsia="zh-CN"/>
        </w:rPr>
        <w:t>Sibbald</w:t>
      </w:r>
      <w:proofErr w:type="spellEnd"/>
      <w:r w:rsidRPr="00CF6DBF">
        <w:rPr>
          <w:rFonts w:ascii="Book Antiqua" w:eastAsia="DengXian" w:hAnsi="Book Antiqua"/>
          <w:noProof w:val="0"/>
          <w:kern w:val="2"/>
          <w:lang w:eastAsia="zh-CN"/>
        </w:rPr>
        <w:t xml:space="preserve"> RG, Taha NY, </w:t>
      </w:r>
      <w:proofErr w:type="spellStart"/>
      <w:r w:rsidRPr="00CF6DBF">
        <w:rPr>
          <w:rFonts w:ascii="Book Antiqua" w:eastAsia="DengXian" w:hAnsi="Book Antiqua"/>
          <w:noProof w:val="0"/>
          <w:kern w:val="2"/>
          <w:lang w:eastAsia="zh-CN"/>
        </w:rPr>
        <w:t>Lebovic</w:t>
      </w:r>
      <w:proofErr w:type="spellEnd"/>
      <w:r w:rsidRPr="00CF6DBF">
        <w:rPr>
          <w:rFonts w:ascii="Book Antiqua" w:eastAsia="DengXian" w:hAnsi="Book Antiqua"/>
          <w:noProof w:val="0"/>
          <w:kern w:val="2"/>
          <w:lang w:eastAsia="zh-CN"/>
        </w:rPr>
        <w:t xml:space="preserve"> G, Martin C, </w:t>
      </w:r>
      <w:proofErr w:type="spellStart"/>
      <w:r w:rsidRPr="00CF6DBF">
        <w:rPr>
          <w:rFonts w:ascii="Book Antiqua" w:eastAsia="DengXian" w:hAnsi="Book Antiqua"/>
          <w:noProof w:val="0"/>
          <w:kern w:val="2"/>
          <w:lang w:eastAsia="zh-CN"/>
        </w:rPr>
        <w:t>Bhoj</w:t>
      </w:r>
      <w:proofErr w:type="spellEnd"/>
      <w:r w:rsidRPr="00CF6DBF">
        <w:rPr>
          <w:rFonts w:ascii="Book Antiqua" w:eastAsia="DengXian" w:hAnsi="Book Antiqua"/>
          <w:noProof w:val="0"/>
          <w:kern w:val="2"/>
          <w:lang w:eastAsia="zh-CN"/>
        </w:rPr>
        <w:t xml:space="preserve"> I, Kirton R, Ostrow B; Guyana Diabetes and Foot Care Project Team. The Guyana Diabetes and Foot Care Project: a complex quality improvement intervention to decrease diabetes-related major lower extremity amputations and improve diabetes care in a lower-middle-income country. </w:t>
      </w:r>
      <w:proofErr w:type="spellStart"/>
      <w:r w:rsidRPr="00CF6DBF">
        <w:rPr>
          <w:rFonts w:ascii="Book Antiqua" w:eastAsia="DengXian" w:hAnsi="Book Antiqua"/>
          <w:i/>
          <w:noProof w:val="0"/>
          <w:kern w:val="2"/>
          <w:lang w:eastAsia="zh-CN"/>
        </w:rPr>
        <w:t>PLoS</w:t>
      </w:r>
      <w:proofErr w:type="spellEnd"/>
      <w:r w:rsidRPr="00CF6DBF">
        <w:rPr>
          <w:rFonts w:ascii="Book Antiqua" w:eastAsia="DengXian" w:hAnsi="Book Antiqua"/>
          <w:i/>
          <w:noProof w:val="0"/>
          <w:kern w:val="2"/>
          <w:lang w:eastAsia="zh-CN"/>
        </w:rPr>
        <w:t xml:space="preserve"> Med</w:t>
      </w:r>
      <w:r w:rsidRPr="00CF6DBF">
        <w:rPr>
          <w:rFonts w:ascii="Book Antiqua" w:eastAsia="DengXian" w:hAnsi="Book Antiqua"/>
          <w:noProof w:val="0"/>
          <w:kern w:val="2"/>
          <w:lang w:eastAsia="zh-CN"/>
        </w:rPr>
        <w:t xml:space="preserve"> 2015; </w:t>
      </w:r>
      <w:r w:rsidRPr="00CF6DBF">
        <w:rPr>
          <w:rFonts w:ascii="Book Antiqua" w:eastAsia="DengXian" w:hAnsi="Book Antiqua"/>
          <w:b/>
          <w:noProof w:val="0"/>
          <w:kern w:val="2"/>
          <w:lang w:eastAsia="zh-CN"/>
        </w:rPr>
        <w:t>12</w:t>
      </w:r>
      <w:r w:rsidRPr="00CF6DBF">
        <w:rPr>
          <w:rFonts w:ascii="Book Antiqua" w:eastAsia="DengXian" w:hAnsi="Book Antiqua"/>
          <w:noProof w:val="0"/>
          <w:kern w:val="2"/>
          <w:lang w:eastAsia="zh-CN"/>
        </w:rPr>
        <w:t>: e1001814 [PMID: 25898312 DOI: 10.1371/journal.pmed.1001814]</w:t>
      </w:r>
    </w:p>
    <w:p w14:paraId="2C878593" w14:textId="77CA1CCE" w:rsidR="00CF6DBF" w:rsidRDefault="00CF6DBF" w:rsidP="00004530">
      <w:pPr>
        <w:suppressAutoHyphens/>
        <w:spacing w:line="360" w:lineRule="auto"/>
        <w:jc w:val="right"/>
        <w:rPr>
          <w:rFonts w:ascii="Book Antiqua" w:hAnsi="Book Antiqua" w:cs="Mangal"/>
          <w:b/>
          <w:bCs/>
          <w:lang w:val="it-IT" w:bidi="hi-IN"/>
        </w:rPr>
      </w:pPr>
      <w:bookmarkStart w:id="144" w:name="OLE_LINK502"/>
      <w:bookmarkStart w:id="145" w:name="OLE_LINK480"/>
      <w:bookmarkStart w:id="146" w:name="OLE_LINK2090"/>
      <w:bookmarkStart w:id="147" w:name="OLE_LINK2200"/>
      <w:bookmarkStart w:id="148" w:name="OLE_LINK2199"/>
      <w:bookmarkStart w:id="149" w:name="OLE_LINK2198"/>
      <w:bookmarkStart w:id="150" w:name="OLE_LINK2162"/>
      <w:bookmarkStart w:id="151" w:name="OLE_LINK1963"/>
      <w:bookmarkStart w:id="152" w:name="OLE_LINK1962"/>
      <w:bookmarkStart w:id="153" w:name="OLE_LINK1812"/>
      <w:bookmarkStart w:id="154" w:name="OLE_LINK1811"/>
      <w:bookmarkStart w:id="155" w:name="OLE_LINK1807"/>
      <w:bookmarkStart w:id="156" w:name="OLE_LINK1806"/>
      <w:bookmarkStart w:id="157" w:name="OLE_LINK1636"/>
      <w:bookmarkStart w:id="158" w:name="OLE_LINK1845"/>
      <w:bookmarkStart w:id="159" w:name="OLE_LINK1844"/>
      <w:bookmarkStart w:id="160" w:name="OLE_LINK1843"/>
      <w:bookmarkStart w:id="161" w:name="OLE_LINK1803"/>
      <w:bookmarkStart w:id="162" w:name="OLE_LINK1802"/>
      <w:bookmarkStart w:id="163" w:name="OLE_LINK1801"/>
      <w:bookmarkStart w:id="164" w:name="OLE_LINK1800"/>
      <w:bookmarkStart w:id="165" w:name="OLE_LINK1282"/>
      <w:bookmarkStart w:id="166" w:name="OLE_LINK1266"/>
      <w:bookmarkStart w:id="167" w:name="OLE_LINK1264"/>
      <w:bookmarkStart w:id="168" w:name="OLE_LINK1261"/>
      <w:bookmarkStart w:id="169" w:name="OLE_LINK1260"/>
      <w:bookmarkStart w:id="170" w:name="OLE_LINK1044"/>
      <w:bookmarkStart w:id="171" w:name="OLE_LINK1043"/>
      <w:bookmarkStart w:id="172" w:name="OLE_LINK1039"/>
      <w:bookmarkStart w:id="173" w:name="OLE_LINK1038"/>
      <w:bookmarkStart w:id="174" w:name="OLE_LINK1036"/>
      <w:bookmarkStart w:id="175" w:name="OLE_LINK1035"/>
      <w:bookmarkStart w:id="176" w:name="OLE_LINK987"/>
      <w:bookmarkStart w:id="177" w:name="OLE_LINK947"/>
      <w:bookmarkStart w:id="178" w:name="OLE_LINK946"/>
      <w:bookmarkStart w:id="179" w:name="OLE_LINK945"/>
      <w:bookmarkStart w:id="180" w:name="OLE_LINK1127"/>
      <w:bookmarkStart w:id="181" w:name="OLE_LINK962"/>
      <w:bookmarkStart w:id="182" w:name="OLE_LINK959"/>
      <w:bookmarkStart w:id="183" w:name="OLE_LINK1185"/>
      <w:bookmarkStart w:id="184" w:name="OLE_LINK1159"/>
      <w:bookmarkStart w:id="185" w:name="OLE_LINK1158"/>
      <w:bookmarkStart w:id="186" w:name="OLE_LINK1157"/>
      <w:bookmarkStart w:id="187" w:name="OLE_LINK1156"/>
      <w:bookmarkStart w:id="188" w:name="OLE_LINK1065"/>
      <w:bookmarkStart w:id="189" w:name="OLE_LINK1064"/>
      <w:bookmarkStart w:id="190" w:name="OLE_LINK1023"/>
      <w:bookmarkStart w:id="191" w:name="OLE_LINK1022"/>
      <w:bookmarkStart w:id="192" w:name="OLE_LINK1021"/>
      <w:r>
        <w:rPr>
          <w:rFonts w:ascii="Book Antiqua" w:eastAsia="Lucida Sans Unicode" w:hAnsi="Book Antiqua" w:cs="Arial"/>
          <w:b/>
          <w:lang w:val="it-IT" w:eastAsia="hi-IN" w:bidi="hi-IN"/>
        </w:rPr>
        <w:t>P-Reviewer</w:t>
      </w:r>
      <w:r>
        <w:rPr>
          <w:rFonts w:ascii="Book Antiqua" w:hAnsi="Book Antiqua" w:cs="Arial"/>
          <w:b/>
          <w:lang w:val="it-IT" w:bidi="hi-IN"/>
        </w:rPr>
        <w:t>:</w:t>
      </w:r>
      <w:r>
        <w:rPr>
          <w:rFonts w:ascii="Book Antiqua" w:hAnsi="Book Antiqua"/>
        </w:rPr>
        <w:t xml:space="preserve"> </w:t>
      </w:r>
      <w:r w:rsidR="00C46BE2" w:rsidRPr="00C46BE2">
        <w:rPr>
          <w:rFonts w:ascii="Book Antiqua" w:hAnsi="Book Antiqua"/>
        </w:rPr>
        <w:t>Hosseinpour-Niazi</w:t>
      </w:r>
      <w:r w:rsidR="00C46BE2">
        <w:rPr>
          <w:rFonts w:ascii="Book Antiqua" w:hAnsi="Book Antiqua"/>
        </w:rPr>
        <w:t xml:space="preserve"> S, </w:t>
      </w:r>
      <w:r w:rsidR="00484B23" w:rsidRPr="00484B23">
        <w:rPr>
          <w:rFonts w:ascii="Book Antiqua" w:hAnsi="Book Antiqua"/>
        </w:rPr>
        <w:t>Yan</w:t>
      </w:r>
      <w:r w:rsidR="00484B23">
        <w:rPr>
          <w:rFonts w:ascii="Book Antiqua" w:hAnsi="Book Antiqua"/>
        </w:rPr>
        <w:t xml:space="preserve"> SL</w:t>
      </w:r>
      <w:r>
        <w:rPr>
          <w:rFonts w:ascii="Book Antiqua" w:hAnsi="Book Antiqua"/>
        </w:rPr>
        <w:t xml:space="preserve"> </w:t>
      </w:r>
      <w:r>
        <w:rPr>
          <w:rFonts w:ascii="Book Antiqua" w:eastAsia="Lucida Sans Unicode" w:hAnsi="Book Antiqua" w:cs="Mangal"/>
          <w:b/>
          <w:bCs/>
          <w:lang w:val="it-IT" w:eastAsia="hi-IN" w:bidi="hi-IN"/>
        </w:rPr>
        <w:t>S-Editor</w:t>
      </w:r>
      <w:r>
        <w:rPr>
          <w:rFonts w:ascii="Book Antiqua" w:hAnsi="Book Antiqua" w:cs="Mangal"/>
          <w:b/>
          <w:bCs/>
          <w:lang w:val="it-IT" w:bidi="hi-IN"/>
        </w:rPr>
        <w:t>:</w:t>
      </w:r>
      <w:r>
        <w:rPr>
          <w:rFonts w:ascii="Book Antiqua" w:eastAsia="Lucida Sans Unicode" w:hAnsi="Book Antiqua" w:cs="Mangal"/>
          <w:bCs/>
          <w:lang w:val="it-IT" w:eastAsia="hi-IN" w:bidi="hi-IN"/>
        </w:rPr>
        <w:t xml:space="preserve"> </w:t>
      </w:r>
      <w:r>
        <w:rPr>
          <w:rFonts w:ascii="Book Antiqua" w:hAnsi="Book Antiqua" w:cs="Mangal"/>
          <w:bCs/>
          <w:lang w:val="it-IT" w:bidi="hi-IN"/>
        </w:rPr>
        <w:t>Ma YJ</w:t>
      </w:r>
      <w:r>
        <w:rPr>
          <w:rFonts w:ascii="Book Antiqua" w:eastAsia="Lucida Sans Unicode" w:hAnsi="Book Antiqua" w:cs="Mangal"/>
          <w:b/>
          <w:bCs/>
          <w:lang w:val="it-IT" w:eastAsia="hi-IN" w:bidi="hi-IN"/>
        </w:rPr>
        <w:t xml:space="preserve"> L-Editor</w:t>
      </w:r>
      <w:r>
        <w:rPr>
          <w:rFonts w:ascii="Book Antiqua" w:hAnsi="Book Antiqua" w:cs="Mangal"/>
          <w:b/>
          <w:bCs/>
          <w:lang w:val="it-IT" w:bidi="hi-IN"/>
        </w:rPr>
        <w:t xml:space="preserve">: </w:t>
      </w:r>
      <w:r>
        <w:rPr>
          <w:rFonts w:ascii="Book Antiqua" w:eastAsia="Lucida Sans Unicode" w:hAnsi="Book Antiqua" w:cs="Mangal"/>
          <w:b/>
          <w:bCs/>
          <w:lang w:val="it-IT" w:eastAsia="hi-IN" w:bidi="hi-IN"/>
        </w:rPr>
        <w:t xml:space="preserve"> E-Editor</w:t>
      </w:r>
      <w:r>
        <w:rPr>
          <w:rFonts w:ascii="Book Antiqua" w:hAnsi="Book Antiqua" w:cs="Mangal"/>
          <w:b/>
          <w:bCs/>
          <w:lang w:val="it-IT" w:bidi="hi-IN"/>
        </w:rPr>
        <w:t>:</w:t>
      </w:r>
      <w:r>
        <w:rPr>
          <w:lang w:val="it-IT"/>
        </w:rPr>
        <w:t xml:space="preserve"> </w:t>
      </w:r>
    </w:p>
    <w:p w14:paraId="60871FCD" w14:textId="4AFABFAF" w:rsidR="00CF6DBF" w:rsidRDefault="00CF6DBF" w:rsidP="00004530">
      <w:pPr>
        <w:shd w:val="clear" w:color="auto" w:fill="FFFFFF"/>
        <w:snapToGrid w:val="0"/>
        <w:spacing w:line="360" w:lineRule="auto"/>
        <w:rPr>
          <w:rFonts w:ascii="Book Antiqua" w:hAnsi="Book Antiqua" w:cs="Helvetica"/>
          <w:b/>
        </w:rPr>
      </w:pPr>
      <w:r>
        <w:rPr>
          <w:rFonts w:ascii="Book Antiqua" w:hAnsi="Book Antiqua" w:cs="Helvetica"/>
          <w:b/>
        </w:rPr>
        <w:t xml:space="preserve">Specialty type: </w:t>
      </w:r>
      <w:r w:rsidR="000D1CBB" w:rsidRPr="000D1CBB">
        <w:rPr>
          <w:rFonts w:ascii="Book Antiqua" w:eastAsia="Microsoft YaHei" w:hAnsi="Book Antiqua" w:cs="SimSun"/>
        </w:rPr>
        <w:t>Surgery</w:t>
      </w:r>
    </w:p>
    <w:p w14:paraId="3ADBDF34" w14:textId="43807B49" w:rsidR="00CF6DBF" w:rsidRDefault="00CF6DBF" w:rsidP="00004530">
      <w:pPr>
        <w:shd w:val="clear" w:color="auto" w:fill="FFFFFF"/>
        <w:snapToGrid w:val="0"/>
        <w:spacing w:line="360" w:lineRule="auto"/>
        <w:rPr>
          <w:rFonts w:ascii="Book Antiqua" w:hAnsi="Book Antiqua" w:cs="Helvetica"/>
          <w:b/>
          <w:lang w:val="pt-BR"/>
        </w:rPr>
      </w:pPr>
      <w:r>
        <w:rPr>
          <w:rFonts w:ascii="Book Antiqua" w:hAnsi="Book Antiqua" w:cs="Helvetica"/>
          <w:b/>
        </w:rPr>
        <w:t xml:space="preserve">Country of origin: </w:t>
      </w:r>
      <w:r w:rsidR="00373B23" w:rsidRPr="00373B23">
        <w:rPr>
          <w:rFonts w:ascii="Book Antiqua" w:hAnsi="Book Antiqua" w:cs="Helvetica"/>
        </w:rPr>
        <w:t>West Indies</w:t>
      </w:r>
    </w:p>
    <w:p w14:paraId="200E9EAA" w14:textId="77777777" w:rsidR="00CF6DBF" w:rsidRDefault="00CF6DBF" w:rsidP="00004530">
      <w:pPr>
        <w:shd w:val="clear" w:color="auto" w:fill="FFFFFF"/>
        <w:snapToGrid w:val="0"/>
        <w:spacing w:line="360" w:lineRule="auto"/>
        <w:rPr>
          <w:rFonts w:ascii="Book Antiqua" w:hAnsi="Book Antiqua" w:cs="Helvetica"/>
          <w:b/>
        </w:rPr>
      </w:pPr>
      <w:r>
        <w:rPr>
          <w:rFonts w:ascii="Book Antiqua" w:hAnsi="Book Antiqua" w:cs="Helvetica"/>
          <w:b/>
        </w:rPr>
        <w:t>Peer-review report classification</w:t>
      </w:r>
    </w:p>
    <w:p w14:paraId="6BE9B240" w14:textId="0AB44E03" w:rsidR="00CF6DBF" w:rsidRDefault="00CF6DBF" w:rsidP="00004530">
      <w:pPr>
        <w:shd w:val="clear" w:color="auto" w:fill="FFFFFF"/>
        <w:snapToGrid w:val="0"/>
        <w:spacing w:line="360" w:lineRule="auto"/>
        <w:rPr>
          <w:rFonts w:ascii="Book Antiqua" w:hAnsi="Book Antiqua" w:cs="Helvetica"/>
        </w:rPr>
      </w:pPr>
      <w:r>
        <w:rPr>
          <w:rFonts w:ascii="Book Antiqua" w:hAnsi="Book Antiqua" w:cs="Helvetica"/>
        </w:rPr>
        <w:t xml:space="preserve">Grade A (Excellent): </w:t>
      </w:r>
      <w:r w:rsidR="00004530">
        <w:rPr>
          <w:rFonts w:ascii="Book Antiqua" w:hAnsi="Book Antiqua" w:cs="Helvetica"/>
        </w:rPr>
        <w:t>0</w:t>
      </w:r>
    </w:p>
    <w:p w14:paraId="7F6840ED" w14:textId="1841C909" w:rsidR="00CF6DBF" w:rsidRDefault="00CF6DBF" w:rsidP="00004530">
      <w:pPr>
        <w:shd w:val="clear" w:color="auto" w:fill="FFFFFF"/>
        <w:snapToGrid w:val="0"/>
        <w:spacing w:line="360" w:lineRule="auto"/>
        <w:rPr>
          <w:rFonts w:ascii="Book Antiqua" w:hAnsi="Book Antiqua" w:cs="Helvetica"/>
        </w:rPr>
      </w:pPr>
      <w:r>
        <w:rPr>
          <w:rFonts w:ascii="Book Antiqua" w:hAnsi="Book Antiqua" w:cs="Helvetica"/>
        </w:rPr>
        <w:t xml:space="preserve">Grade B (Very good): </w:t>
      </w:r>
      <w:r w:rsidR="00004530">
        <w:rPr>
          <w:rFonts w:ascii="Book Antiqua" w:hAnsi="Book Antiqua" w:cs="Helvetica"/>
        </w:rPr>
        <w:t>0</w:t>
      </w:r>
    </w:p>
    <w:p w14:paraId="5D8FB1B7" w14:textId="2DDD0C50" w:rsidR="00CF6DBF" w:rsidRDefault="00CF6DBF" w:rsidP="00004530">
      <w:pPr>
        <w:shd w:val="clear" w:color="auto" w:fill="FFFFFF"/>
        <w:snapToGrid w:val="0"/>
        <w:spacing w:line="360" w:lineRule="auto"/>
        <w:rPr>
          <w:rFonts w:ascii="Book Antiqua" w:hAnsi="Book Antiqua" w:cs="Helvetica"/>
        </w:rPr>
      </w:pPr>
      <w:r>
        <w:rPr>
          <w:rFonts w:ascii="Book Antiqua" w:hAnsi="Book Antiqua" w:cs="Helvetica"/>
        </w:rPr>
        <w:t xml:space="preserve">Grade C (Good): </w:t>
      </w:r>
      <w:r w:rsidR="00004530">
        <w:rPr>
          <w:rFonts w:ascii="Book Antiqua" w:hAnsi="Book Antiqua" w:cs="Helvetica"/>
        </w:rPr>
        <w:t>C</w:t>
      </w:r>
    </w:p>
    <w:p w14:paraId="6CA1AFCA" w14:textId="58A73626" w:rsidR="00CF6DBF" w:rsidRDefault="00CF6DBF" w:rsidP="00004530">
      <w:pPr>
        <w:shd w:val="clear" w:color="auto" w:fill="FFFFFF"/>
        <w:snapToGrid w:val="0"/>
        <w:spacing w:line="360" w:lineRule="auto"/>
        <w:rPr>
          <w:rFonts w:ascii="Book Antiqua" w:hAnsi="Book Antiqua" w:cs="Helvetica"/>
        </w:rPr>
      </w:pPr>
      <w:r>
        <w:rPr>
          <w:rFonts w:ascii="Book Antiqua" w:hAnsi="Book Antiqua" w:cs="Helvetica"/>
        </w:rPr>
        <w:t xml:space="preserve">Grade D (Fair): </w:t>
      </w:r>
      <w:bookmarkEnd w:id="144"/>
      <w:bookmarkEnd w:id="145"/>
      <w:r w:rsidR="00004530">
        <w:rPr>
          <w:rFonts w:ascii="Book Antiqua" w:hAnsi="Book Antiqua" w:cs="Helvetica"/>
        </w:rPr>
        <w:t>D</w:t>
      </w:r>
    </w:p>
    <w:p w14:paraId="11E1D152" w14:textId="77777777" w:rsidR="00CF6DBF" w:rsidRDefault="00CF6DBF" w:rsidP="00004530">
      <w:pPr>
        <w:shd w:val="clear" w:color="auto" w:fill="FFFFFF"/>
        <w:snapToGrid w:val="0"/>
        <w:spacing w:line="360" w:lineRule="auto"/>
        <w:rPr>
          <w:rFonts w:ascii="Book Antiqua" w:hAnsi="Book Antiqua" w:cs="Helvetica"/>
        </w:rPr>
      </w:pPr>
      <w:r>
        <w:rPr>
          <w:rFonts w:ascii="Book Antiqua" w:hAnsi="Book Antiqua" w:cs="Helvetica"/>
        </w:rPr>
        <w:t xml:space="preserve">Grade E (Poor): </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Fonts w:ascii="Book Antiqua" w:hAnsi="Book Antiqua" w:cs="Helvetica"/>
        </w:rPr>
        <w:t>0</w:t>
      </w:r>
    </w:p>
    <w:p w14:paraId="6346B272" w14:textId="77777777" w:rsidR="00CF6DBF" w:rsidRPr="00CF6DBF" w:rsidRDefault="00CF6DBF" w:rsidP="00004530">
      <w:pPr>
        <w:widowControl w:val="0"/>
        <w:spacing w:line="360" w:lineRule="auto"/>
        <w:jc w:val="both"/>
        <w:rPr>
          <w:rFonts w:ascii="Book Antiqua" w:eastAsia="DengXian" w:hAnsi="Book Antiqua"/>
          <w:noProof w:val="0"/>
          <w:kern w:val="2"/>
          <w:lang w:eastAsia="zh-CN"/>
        </w:rPr>
      </w:pPr>
    </w:p>
    <w:sectPr w:rsidR="00CF6DBF" w:rsidRPr="00CF6DBF">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0F0D7" w14:textId="77777777" w:rsidR="00825908" w:rsidRDefault="00825908">
      <w:pPr>
        <w:spacing w:line="240" w:lineRule="auto"/>
      </w:pPr>
      <w:r>
        <w:separator/>
      </w:r>
    </w:p>
  </w:endnote>
  <w:endnote w:type="continuationSeparator" w:id="0">
    <w:p w14:paraId="7F6B373D" w14:textId="77777777" w:rsidR="00825908" w:rsidRDefault="008259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Courier">
    <w:panose1 w:val="00000000000000000000"/>
    <w:charset w:val="00"/>
    <w:family w:val="auto"/>
    <w:pitch w:val="variable"/>
    <w:sig w:usb0="00000003" w:usb1="00000000" w:usb2="00000000" w:usb3="00000000" w:csb0="00000001" w:csb1="00000000"/>
  </w:font>
  <w:font w:name="Times">
    <w:panose1 w:val="00000500000000020000"/>
    <w:charset w:val="00"/>
    <w:family w:val="auto"/>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dvTimes">
    <w:altName w:val="MingLiU"/>
    <w:panose1 w:val="020B0604020202020204"/>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swiss"/>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35AC2" w14:textId="77777777" w:rsidR="00E176B5" w:rsidRDefault="00E176B5">
    <w:pPr>
      <w:pStyle w:val="Footer"/>
    </w:pPr>
    <w:r>
      <w:tab/>
      <w:t xml:space="preserve">- </w:t>
    </w:r>
    <w:r>
      <w:fldChar w:fldCharType="begin"/>
    </w:r>
    <w:r>
      <w:instrText xml:space="preserve"> PAGE </w:instrText>
    </w:r>
    <w:r>
      <w:fldChar w:fldCharType="separate"/>
    </w:r>
    <w:r w:rsidR="00C03065">
      <w:t>18</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FE404" w14:textId="77777777" w:rsidR="00825908" w:rsidRDefault="00825908">
      <w:pPr>
        <w:spacing w:line="240" w:lineRule="auto"/>
      </w:pPr>
      <w:r>
        <w:separator/>
      </w:r>
    </w:p>
  </w:footnote>
  <w:footnote w:type="continuationSeparator" w:id="0">
    <w:p w14:paraId="434FB5B5" w14:textId="77777777" w:rsidR="00825908" w:rsidRDefault="008259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657F0"/>
    <w:multiLevelType w:val="hybridMultilevel"/>
    <w:tmpl w:val="0FD82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F831A1"/>
    <w:multiLevelType w:val="hybridMultilevel"/>
    <w:tmpl w:val="A91C2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77811"/>
    <w:multiLevelType w:val="hybridMultilevel"/>
    <w:tmpl w:val="1848EBC2"/>
    <w:lvl w:ilvl="0" w:tplc="0409000F">
      <w:start w:val="1"/>
      <w:numFmt w:val="decimal"/>
      <w:lvlText w:val="%1."/>
      <w:lvlJc w:val="left"/>
      <w:pPr>
        <w:ind w:left="-3207" w:hanging="360"/>
      </w:pPr>
      <w:rPr>
        <w:rFonts w:hint="default"/>
      </w:rPr>
    </w:lvl>
    <w:lvl w:ilvl="1" w:tplc="04090019" w:tentative="1">
      <w:start w:val="1"/>
      <w:numFmt w:val="lowerLetter"/>
      <w:lvlText w:val="%2."/>
      <w:lvlJc w:val="left"/>
      <w:pPr>
        <w:ind w:left="-2487" w:hanging="360"/>
      </w:pPr>
    </w:lvl>
    <w:lvl w:ilvl="2" w:tplc="0409001B" w:tentative="1">
      <w:start w:val="1"/>
      <w:numFmt w:val="lowerRoman"/>
      <w:lvlText w:val="%3."/>
      <w:lvlJc w:val="right"/>
      <w:pPr>
        <w:ind w:left="-1767" w:hanging="180"/>
      </w:pPr>
    </w:lvl>
    <w:lvl w:ilvl="3" w:tplc="0409000F" w:tentative="1">
      <w:start w:val="1"/>
      <w:numFmt w:val="decimal"/>
      <w:lvlText w:val="%4."/>
      <w:lvlJc w:val="left"/>
      <w:pPr>
        <w:ind w:left="-1047" w:hanging="360"/>
      </w:pPr>
    </w:lvl>
    <w:lvl w:ilvl="4" w:tplc="04090019" w:tentative="1">
      <w:start w:val="1"/>
      <w:numFmt w:val="lowerLetter"/>
      <w:lvlText w:val="%5."/>
      <w:lvlJc w:val="left"/>
      <w:pPr>
        <w:ind w:left="-327" w:hanging="360"/>
      </w:pPr>
    </w:lvl>
    <w:lvl w:ilvl="5" w:tplc="0409001B" w:tentative="1">
      <w:start w:val="1"/>
      <w:numFmt w:val="lowerRoman"/>
      <w:lvlText w:val="%6."/>
      <w:lvlJc w:val="right"/>
      <w:pPr>
        <w:ind w:left="393" w:hanging="180"/>
      </w:pPr>
    </w:lvl>
    <w:lvl w:ilvl="6" w:tplc="0409000F" w:tentative="1">
      <w:start w:val="1"/>
      <w:numFmt w:val="decimal"/>
      <w:lvlText w:val="%7."/>
      <w:lvlJc w:val="left"/>
      <w:pPr>
        <w:ind w:left="1113" w:hanging="360"/>
      </w:pPr>
    </w:lvl>
    <w:lvl w:ilvl="7" w:tplc="04090019" w:tentative="1">
      <w:start w:val="1"/>
      <w:numFmt w:val="lowerLetter"/>
      <w:lvlText w:val="%8."/>
      <w:lvlJc w:val="left"/>
      <w:pPr>
        <w:ind w:left="1833" w:hanging="360"/>
      </w:pPr>
    </w:lvl>
    <w:lvl w:ilvl="8" w:tplc="0409001B" w:tentative="1">
      <w:start w:val="1"/>
      <w:numFmt w:val="lowerRoman"/>
      <w:lvlText w:val="%9."/>
      <w:lvlJc w:val="right"/>
      <w:pPr>
        <w:ind w:left="2553" w:hanging="180"/>
      </w:pPr>
    </w:lvl>
  </w:abstractNum>
  <w:abstractNum w:abstractNumId="3" w15:restartNumberingAfterBreak="0">
    <w:nsid w:val="0F7D68A6"/>
    <w:multiLevelType w:val="hybridMultilevel"/>
    <w:tmpl w:val="0F0EE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F51966"/>
    <w:multiLevelType w:val="hybridMultilevel"/>
    <w:tmpl w:val="A91C2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CE1650"/>
    <w:multiLevelType w:val="hybridMultilevel"/>
    <w:tmpl w:val="697EA40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88C4DED"/>
    <w:multiLevelType w:val="hybridMultilevel"/>
    <w:tmpl w:val="61627E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401524"/>
    <w:multiLevelType w:val="hybridMultilevel"/>
    <w:tmpl w:val="8346A7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3756EA"/>
    <w:multiLevelType w:val="hybridMultilevel"/>
    <w:tmpl w:val="13F630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E21725"/>
    <w:multiLevelType w:val="hybridMultilevel"/>
    <w:tmpl w:val="43FED2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1D15DF"/>
    <w:multiLevelType w:val="hybridMultilevel"/>
    <w:tmpl w:val="60C4BC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C9A478A"/>
    <w:multiLevelType w:val="hybridMultilevel"/>
    <w:tmpl w:val="6A00FA3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5DA12724"/>
    <w:multiLevelType w:val="hybridMultilevel"/>
    <w:tmpl w:val="8E804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73B60DE"/>
    <w:multiLevelType w:val="hybridMultilevel"/>
    <w:tmpl w:val="E71CBF9E"/>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9"/>
  </w:num>
  <w:num w:numId="2">
    <w:abstractNumId w:val="11"/>
  </w:num>
  <w:num w:numId="3">
    <w:abstractNumId w:val="10"/>
  </w:num>
  <w:num w:numId="4">
    <w:abstractNumId w:val="2"/>
  </w:num>
  <w:num w:numId="5">
    <w:abstractNumId w:val="8"/>
  </w:num>
  <w:num w:numId="6">
    <w:abstractNumId w:val="5"/>
  </w:num>
  <w:num w:numId="7">
    <w:abstractNumId w:val="0"/>
  </w:num>
  <w:num w:numId="8">
    <w:abstractNumId w:val="3"/>
  </w:num>
  <w:num w:numId="9">
    <w:abstractNumId w:val="12"/>
  </w:num>
  <w:num w:numId="10">
    <w:abstractNumId w:val="1"/>
  </w:num>
  <w:num w:numId="11">
    <w:abstractNumId w:val="4"/>
  </w:num>
  <w:num w:numId="12">
    <w:abstractNumId w:val="7"/>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EE8"/>
    <w:rsid w:val="000025AE"/>
    <w:rsid w:val="00004530"/>
    <w:rsid w:val="00004D7D"/>
    <w:rsid w:val="00010418"/>
    <w:rsid w:val="00011F2C"/>
    <w:rsid w:val="000126B5"/>
    <w:rsid w:val="00012D38"/>
    <w:rsid w:val="000132FA"/>
    <w:rsid w:val="000214C2"/>
    <w:rsid w:val="00044313"/>
    <w:rsid w:val="00044467"/>
    <w:rsid w:val="00044982"/>
    <w:rsid w:val="00045CED"/>
    <w:rsid w:val="00051794"/>
    <w:rsid w:val="00051F33"/>
    <w:rsid w:val="000523D5"/>
    <w:rsid w:val="00053146"/>
    <w:rsid w:val="00065DD6"/>
    <w:rsid w:val="00071C97"/>
    <w:rsid w:val="00075C80"/>
    <w:rsid w:val="00075F2A"/>
    <w:rsid w:val="000842A8"/>
    <w:rsid w:val="0009159E"/>
    <w:rsid w:val="000974A9"/>
    <w:rsid w:val="000A2C6E"/>
    <w:rsid w:val="000A3478"/>
    <w:rsid w:val="000B48A6"/>
    <w:rsid w:val="000B545F"/>
    <w:rsid w:val="000B5D19"/>
    <w:rsid w:val="000C03AD"/>
    <w:rsid w:val="000C2E0E"/>
    <w:rsid w:val="000C425C"/>
    <w:rsid w:val="000D02BE"/>
    <w:rsid w:val="000D1CBB"/>
    <w:rsid w:val="000D2614"/>
    <w:rsid w:val="000D42CC"/>
    <w:rsid w:val="000F1222"/>
    <w:rsid w:val="000F1B34"/>
    <w:rsid w:val="000F5E36"/>
    <w:rsid w:val="001062BF"/>
    <w:rsid w:val="00110878"/>
    <w:rsid w:val="00111320"/>
    <w:rsid w:val="00112AEA"/>
    <w:rsid w:val="00123E38"/>
    <w:rsid w:val="00126340"/>
    <w:rsid w:val="0012752E"/>
    <w:rsid w:val="0013164A"/>
    <w:rsid w:val="00134D27"/>
    <w:rsid w:val="0013551B"/>
    <w:rsid w:val="00141E62"/>
    <w:rsid w:val="001420C7"/>
    <w:rsid w:val="00152CF1"/>
    <w:rsid w:val="001562F3"/>
    <w:rsid w:val="00156817"/>
    <w:rsid w:val="00156CC6"/>
    <w:rsid w:val="00160963"/>
    <w:rsid w:val="00161C16"/>
    <w:rsid w:val="0016343D"/>
    <w:rsid w:val="001635BE"/>
    <w:rsid w:val="00164B48"/>
    <w:rsid w:val="00164BE3"/>
    <w:rsid w:val="00165B29"/>
    <w:rsid w:val="001718E7"/>
    <w:rsid w:val="001721B6"/>
    <w:rsid w:val="00175876"/>
    <w:rsid w:val="00176109"/>
    <w:rsid w:val="00184EAD"/>
    <w:rsid w:val="00187B1B"/>
    <w:rsid w:val="00191637"/>
    <w:rsid w:val="00195D3F"/>
    <w:rsid w:val="001A212A"/>
    <w:rsid w:val="001B3ED2"/>
    <w:rsid w:val="001B5F01"/>
    <w:rsid w:val="001C4AF4"/>
    <w:rsid w:val="001C6317"/>
    <w:rsid w:val="001D1871"/>
    <w:rsid w:val="001D3D2C"/>
    <w:rsid w:val="001D54B8"/>
    <w:rsid w:val="001D6AA5"/>
    <w:rsid w:val="001E60FD"/>
    <w:rsid w:val="001F7C2E"/>
    <w:rsid w:val="00201C8E"/>
    <w:rsid w:val="0020289A"/>
    <w:rsid w:val="00204E95"/>
    <w:rsid w:val="00206AA9"/>
    <w:rsid w:val="002117C8"/>
    <w:rsid w:val="00216749"/>
    <w:rsid w:val="00221AEC"/>
    <w:rsid w:val="002246D3"/>
    <w:rsid w:val="00225271"/>
    <w:rsid w:val="00231512"/>
    <w:rsid w:val="002357CF"/>
    <w:rsid w:val="002363F3"/>
    <w:rsid w:val="002364AF"/>
    <w:rsid w:val="00237E06"/>
    <w:rsid w:val="00240134"/>
    <w:rsid w:val="0024306D"/>
    <w:rsid w:val="0024713B"/>
    <w:rsid w:val="00254D82"/>
    <w:rsid w:val="00256043"/>
    <w:rsid w:val="002574B0"/>
    <w:rsid w:val="002626D8"/>
    <w:rsid w:val="00265D5B"/>
    <w:rsid w:val="00271A3A"/>
    <w:rsid w:val="002748FB"/>
    <w:rsid w:val="00294DD6"/>
    <w:rsid w:val="002A1D4F"/>
    <w:rsid w:val="002A3796"/>
    <w:rsid w:val="002A3833"/>
    <w:rsid w:val="002B55E3"/>
    <w:rsid w:val="002C27A4"/>
    <w:rsid w:val="002C3E96"/>
    <w:rsid w:val="002D0013"/>
    <w:rsid w:val="002D3C38"/>
    <w:rsid w:val="002D73E7"/>
    <w:rsid w:val="002E1D1D"/>
    <w:rsid w:val="002E561D"/>
    <w:rsid w:val="002F0711"/>
    <w:rsid w:val="002F1537"/>
    <w:rsid w:val="002F4907"/>
    <w:rsid w:val="002F5093"/>
    <w:rsid w:val="002F72F8"/>
    <w:rsid w:val="002F7EFC"/>
    <w:rsid w:val="003173FB"/>
    <w:rsid w:val="00317844"/>
    <w:rsid w:val="00317A4F"/>
    <w:rsid w:val="003251F2"/>
    <w:rsid w:val="0033134B"/>
    <w:rsid w:val="00337382"/>
    <w:rsid w:val="003418AB"/>
    <w:rsid w:val="0034360B"/>
    <w:rsid w:val="00361C95"/>
    <w:rsid w:val="00373B23"/>
    <w:rsid w:val="0039234A"/>
    <w:rsid w:val="003A11A2"/>
    <w:rsid w:val="003A1281"/>
    <w:rsid w:val="003A17F6"/>
    <w:rsid w:val="003A3192"/>
    <w:rsid w:val="003B3FEA"/>
    <w:rsid w:val="003B5DD2"/>
    <w:rsid w:val="003B6E82"/>
    <w:rsid w:val="003B76AF"/>
    <w:rsid w:val="003C4955"/>
    <w:rsid w:val="003C5DC5"/>
    <w:rsid w:val="003D030A"/>
    <w:rsid w:val="003D365A"/>
    <w:rsid w:val="003D5087"/>
    <w:rsid w:val="003E034D"/>
    <w:rsid w:val="003E39DD"/>
    <w:rsid w:val="003F0306"/>
    <w:rsid w:val="003F0FDF"/>
    <w:rsid w:val="003F421E"/>
    <w:rsid w:val="00401AE3"/>
    <w:rsid w:val="004142D1"/>
    <w:rsid w:val="004176F7"/>
    <w:rsid w:val="0042471D"/>
    <w:rsid w:val="004247A5"/>
    <w:rsid w:val="00425791"/>
    <w:rsid w:val="004338F9"/>
    <w:rsid w:val="00437E30"/>
    <w:rsid w:val="00442677"/>
    <w:rsid w:val="00444FA2"/>
    <w:rsid w:val="00447713"/>
    <w:rsid w:val="0045442F"/>
    <w:rsid w:val="00454F78"/>
    <w:rsid w:val="004604B4"/>
    <w:rsid w:val="004619E1"/>
    <w:rsid w:val="004675C2"/>
    <w:rsid w:val="00476770"/>
    <w:rsid w:val="004775DE"/>
    <w:rsid w:val="00477AE9"/>
    <w:rsid w:val="0048237E"/>
    <w:rsid w:val="00484B23"/>
    <w:rsid w:val="00492673"/>
    <w:rsid w:val="00497AD5"/>
    <w:rsid w:val="004A3A45"/>
    <w:rsid w:val="004A4A49"/>
    <w:rsid w:val="004B0477"/>
    <w:rsid w:val="004B0F71"/>
    <w:rsid w:val="004B6CCE"/>
    <w:rsid w:val="004C5BC2"/>
    <w:rsid w:val="004D5E09"/>
    <w:rsid w:val="004E1889"/>
    <w:rsid w:val="004E2533"/>
    <w:rsid w:val="004E74B1"/>
    <w:rsid w:val="004F6ADF"/>
    <w:rsid w:val="0050042B"/>
    <w:rsid w:val="005012A5"/>
    <w:rsid w:val="00505602"/>
    <w:rsid w:val="00510772"/>
    <w:rsid w:val="00534B04"/>
    <w:rsid w:val="00535E35"/>
    <w:rsid w:val="005360AB"/>
    <w:rsid w:val="00541070"/>
    <w:rsid w:val="00541295"/>
    <w:rsid w:val="0054606E"/>
    <w:rsid w:val="005534C2"/>
    <w:rsid w:val="00556EB4"/>
    <w:rsid w:val="00560409"/>
    <w:rsid w:val="00562A14"/>
    <w:rsid w:val="00580742"/>
    <w:rsid w:val="00581FE6"/>
    <w:rsid w:val="00587DE4"/>
    <w:rsid w:val="0059024C"/>
    <w:rsid w:val="005940D0"/>
    <w:rsid w:val="005A0BF9"/>
    <w:rsid w:val="005A69E3"/>
    <w:rsid w:val="005A7883"/>
    <w:rsid w:val="005B30ED"/>
    <w:rsid w:val="005B3827"/>
    <w:rsid w:val="005B68FB"/>
    <w:rsid w:val="005C2BDD"/>
    <w:rsid w:val="005C317C"/>
    <w:rsid w:val="005C61C3"/>
    <w:rsid w:val="005C676D"/>
    <w:rsid w:val="005D44BA"/>
    <w:rsid w:val="005E14E2"/>
    <w:rsid w:val="005E7326"/>
    <w:rsid w:val="005F2770"/>
    <w:rsid w:val="005F60A2"/>
    <w:rsid w:val="006014C5"/>
    <w:rsid w:val="006065E5"/>
    <w:rsid w:val="00611AC6"/>
    <w:rsid w:val="006158ED"/>
    <w:rsid w:val="006161A1"/>
    <w:rsid w:val="00616CFB"/>
    <w:rsid w:val="006175AE"/>
    <w:rsid w:val="006235B3"/>
    <w:rsid w:val="006273BA"/>
    <w:rsid w:val="006275FB"/>
    <w:rsid w:val="00636147"/>
    <w:rsid w:val="00640DE2"/>
    <w:rsid w:val="0064453D"/>
    <w:rsid w:val="00651649"/>
    <w:rsid w:val="006538A1"/>
    <w:rsid w:val="00664587"/>
    <w:rsid w:val="00664F5B"/>
    <w:rsid w:val="00672D8E"/>
    <w:rsid w:val="00676292"/>
    <w:rsid w:val="006835CA"/>
    <w:rsid w:val="00684453"/>
    <w:rsid w:val="00686422"/>
    <w:rsid w:val="0069569C"/>
    <w:rsid w:val="006960FA"/>
    <w:rsid w:val="00697BBC"/>
    <w:rsid w:val="006A4877"/>
    <w:rsid w:val="006A6DAC"/>
    <w:rsid w:val="006A75DF"/>
    <w:rsid w:val="006A7842"/>
    <w:rsid w:val="006B19F0"/>
    <w:rsid w:val="006B365E"/>
    <w:rsid w:val="006C1F65"/>
    <w:rsid w:val="006C425B"/>
    <w:rsid w:val="006C67BE"/>
    <w:rsid w:val="006C7671"/>
    <w:rsid w:val="006D1B35"/>
    <w:rsid w:val="006D4633"/>
    <w:rsid w:val="006E0E69"/>
    <w:rsid w:val="006E3E34"/>
    <w:rsid w:val="006E54CF"/>
    <w:rsid w:val="006E6ADD"/>
    <w:rsid w:val="006E6D6A"/>
    <w:rsid w:val="006E7AA4"/>
    <w:rsid w:val="006F1327"/>
    <w:rsid w:val="006F1602"/>
    <w:rsid w:val="006F18F3"/>
    <w:rsid w:val="006F219B"/>
    <w:rsid w:val="0070180C"/>
    <w:rsid w:val="00702C3D"/>
    <w:rsid w:val="007070FB"/>
    <w:rsid w:val="0071710E"/>
    <w:rsid w:val="00720984"/>
    <w:rsid w:val="00734AE2"/>
    <w:rsid w:val="00746B47"/>
    <w:rsid w:val="00754AB1"/>
    <w:rsid w:val="00764C10"/>
    <w:rsid w:val="0076524D"/>
    <w:rsid w:val="00765FEC"/>
    <w:rsid w:val="00766A1B"/>
    <w:rsid w:val="00767302"/>
    <w:rsid w:val="00767744"/>
    <w:rsid w:val="00777116"/>
    <w:rsid w:val="007771A5"/>
    <w:rsid w:val="007839E5"/>
    <w:rsid w:val="00783F2D"/>
    <w:rsid w:val="00784B13"/>
    <w:rsid w:val="00786DF0"/>
    <w:rsid w:val="00790725"/>
    <w:rsid w:val="00790CFD"/>
    <w:rsid w:val="00792845"/>
    <w:rsid w:val="007A08DE"/>
    <w:rsid w:val="007A5994"/>
    <w:rsid w:val="007B3D92"/>
    <w:rsid w:val="007B4F29"/>
    <w:rsid w:val="007C047A"/>
    <w:rsid w:val="007C0D41"/>
    <w:rsid w:val="007C2C50"/>
    <w:rsid w:val="007D134C"/>
    <w:rsid w:val="007D2F87"/>
    <w:rsid w:val="007D3D12"/>
    <w:rsid w:val="007D67F1"/>
    <w:rsid w:val="007E1385"/>
    <w:rsid w:val="007E2497"/>
    <w:rsid w:val="007F0945"/>
    <w:rsid w:val="007F7B6F"/>
    <w:rsid w:val="00803572"/>
    <w:rsid w:val="00805D89"/>
    <w:rsid w:val="00814596"/>
    <w:rsid w:val="00815246"/>
    <w:rsid w:val="00820E05"/>
    <w:rsid w:val="00821335"/>
    <w:rsid w:val="00825908"/>
    <w:rsid w:val="008304A3"/>
    <w:rsid w:val="00836138"/>
    <w:rsid w:val="00841229"/>
    <w:rsid w:val="008557C2"/>
    <w:rsid w:val="00863E31"/>
    <w:rsid w:val="00867062"/>
    <w:rsid w:val="00867309"/>
    <w:rsid w:val="00872C6C"/>
    <w:rsid w:val="0087449D"/>
    <w:rsid w:val="00881A09"/>
    <w:rsid w:val="008A46FC"/>
    <w:rsid w:val="008A54FD"/>
    <w:rsid w:val="008B31E6"/>
    <w:rsid w:val="008B32DB"/>
    <w:rsid w:val="008B437C"/>
    <w:rsid w:val="008C1EDE"/>
    <w:rsid w:val="008C42D1"/>
    <w:rsid w:val="008E4AB0"/>
    <w:rsid w:val="008E511C"/>
    <w:rsid w:val="008F02E4"/>
    <w:rsid w:val="008F40FF"/>
    <w:rsid w:val="00900B40"/>
    <w:rsid w:val="00905F25"/>
    <w:rsid w:val="0090658A"/>
    <w:rsid w:val="00907D89"/>
    <w:rsid w:val="0091064A"/>
    <w:rsid w:val="00910B68"/>
    <w:rsid w:val="00913192"/>
    <w:rsid w:val="00913C93"/>
    <w:rsid w:val="009151D1"/>
    <w:rsid w:val="00915ECB"/>
    <w:rsid w:val="00920D52"/>
    <w:rsid w:val="00922A2D"/>
    <w:rsid w:val="0093140A"/>
    <w:rsid w:val="00931D23"/>
    <w:rsid w:val="00932465"/>
    <w:rsid w:val="00933913"/>
    <w:rsid w:val="00934CEE"/>
    <w:rsid w:val="00937142"/>
    <w:rsid w:val="0093723D"/>
    <w:rsid w:val="00945C1E"/>
    <w:rsid w:val="00955951"/>
    <w:rsid w:val="0096114B"/>
    <w:rsid w:val="00962720"/>
    <w:rsid w:val="00967706"/>
    <w:rsid w:val="00970DDB"/>
    <w:rsid w:val="0097233E"/>
    <w:rsid w:val="00973E38"/>
    <w:rsid w:val="00974816"/>
    <w:rsid w:val="00977106"/>
    <w:rsid w:val="00983D58"/>
    <w:rsid w:val="009912B9"/>
    <w:rsid w:val="00993698"/>
    <w:rsid w:val="009A7EC7"/>
    <w:rsid w:val="009B0139"/>
    <w:rsid w:val="009B15BF"/>
    <w:rsid w:val="009B1B23"/>
    <w:rsid w:val="009B336F"/>
    <w:rsid w:val="009B4834"/>
    <w:rsid w:val="009C016D"/>
    <w:rsid w:val="009C24D1"/>
    <w:rsid w:val="009C385F"/>
    <w:rsid w:val="009C7AE4"/>
    <w:rsid w:val="009D0B03"/>
    <w:rsid w:val="009D0ED8"/>
    <w:rsid w:val="009D15B1"/>
    <w:rsid w:val="009D3E10"/>
    <w:rsid w:val="009E06D2"/>
    <w:rsid w:val="009E1C6D"/>
    <w:rsid w:val="009E3354"/>
    <w:rsid w:val="009E4833"/>
    <w:rsid w:val="009E4901"/>
    <w:rsid w:val="009F01C2"/>
    <w:rsid w:val="009F3F3D"/>
    <w:rsid w:val="00A03E53"/>
    <w:rsid w:val="00A11CD1"/>
    <w:rsid w:val="00A20608"/>
    <w:rsid w:val="00A25DBD"/>
    <w:rsid w:val="00A330AB"/>
    <w:rsid w:val="00A34A40"/>
    <w:rsid w:val="00A4239C"/>
    <w:rsid w:val="00A425FC"/>
    <w:rsid w:val="00A4381F"/>
    <w:rsid w:val="00A44A41"/>
    <w:rsid w:val="00A4502B"/>
    <w:rsid w:val="00A5093B"/>
    <w:rsid w:val="00A51979"/>
    <w:rsid w:val="00A53428"/>
    <w:rsid w:val="00A61815"/>
    <w:rsid w:val="00A64302"/>
    <w:rsid w:val="00A64CBC"/>
    <w:rsid w:val="00A66593"/>
    <w:rsid w:val="00A72A24"/>
    <w:rsid w:val="00A72C60"/>
    <w:rsid w:val="00A732C7"/>
    <w:rsid w:val="00A77283"/>
    <w:rsid w:val="00A8185D"/>
    <w:rsid w:val="00A8584D"/>
    <w:rsid w:val="00A87A23"/>
    <w:rsid w:val="00A947B1"/>
    <w:rsid w:val="00AA083D"/>
    <w:rsid w:val="00AA539B"/>
    <w:rsid w:val="00AA7A1B"/>
    <w:rsid w:val="00AB2513"/>
    <w:rsid w:val="00AB3C08"/>
    <w:rsid w:val="00AC5107"/>
    <w:rsid w:val="00AC76EE"/>
    <w:rsid w:val="00AC781D"/>
    <w:rsid w:val="00AD0DEE"/>
    <w:rsid w:val="00AD2DB8"/>
    <w:rsid w:val="00AD7066"/>
    <w:rsid w:val="00AE0BE5"/>
    <w:rsid w:val="00AE51BE"/>
    <w:rsid w:val="00AE7153"/>
    <w:rsid w:val="00AF53C4"/>
    <w:rsid w:val="00AF5A8A"/>
    <w:rsid w:val="00AF7364"/>
    <w:rsid w:val="00AF7735"/>
    <w:rsid w:val="00B02FEB"/>
    <w:rsid w:val="00B05333"/>
    <w:rsid w:val="00B075FE"/>
    <w:rsid w:val="00B105EC"/>
    <w:rsid w:val="00B114B5"/>
    <w:rsid w:val="00B114E3"/>
    <w:rsid w:val="00B26008"/>
    <w:rsid w:val="00B27C02"/>
    <w:rsid w:val="00B32688"/>
    <w:rsid w:val="00B35750"/>
    <w:rsid w:val="00B36BB2"/>
    <w:rsid w:val="00B449EB"/>
    <w:rsid w:val="00B50067"/>
    <w:rsid w:val="00B51469"/>
    <w:rsid w:val="00B647A5"/>
    <w:rsid w:val="00B71F19"/>
    <w:rsid w:val="00B7632D"/>
    <w:rsid w:val="00B76625"/>
    <w:rsid w:val="00B7756D"/>
    <w:rsid w:val="00B82F55"/>
    <w:rsid w:val="00B85A8D"/>
    <w:rsid w:val="00B90ED4"/>
    <w:rsid w:val="00B9212E"/>
    <w:rsid w:val="00B942B2"/>
    <w:rsid w:val="00B95F2D"/>
    <w:rsid w:val="00B97054"/>
    <w:rsid w:val="00B97BE2"/>
    <w:rsid w:val="00BA11F3"/>
    <w:rsid w:val="00BA3401"/>
    <w:rsid w:val="00BA404B"/>
    <w:rsid w:val="00BB5758"/>
    <w:rsid w:val="00BB661A"/>
    <w:rsid w:val="00BB6F43"/>
    <w:rsid w:val="00BC4272"/>
    <w:rsid w:val="00BE0BE5"/>
    <w:rsid w:val="00BF36D5"/>
    <w:rsid w:val="00BF3760"/>
    <w:rsid w:val="00BF4A78"/>
    <w:rsid w:val="00BF60F1"/>
    <w:rsid w:val="00BF782B"/>
    <w:rsid w:val="00C02035"/>
    <w:rsid w:val="00C03065"/>
    <w:rsid w:val="00C07F4B"/>
    <w:rsid w:val="00C1331E"/>
    <w:rsid w:val="00C152EC"/>
    <w:rsid w:val="00C22749"/>
    <w:rsid w:val="00C26022"/>
    <w:rsid w:val="00C30645"/>
    <w:rsid w:val="00C33D8D"/>
    <w:rsid w:val="00C414B4"/>
    <w:rsid w:val="00C429C2"/>
    <w:rsid w:val="00C46BE2"/>
    <w:rsid w:val="00C50C15"/>
    <w:rsid w:val="00C616AE"/>
    <w:rsid w:val="00C628AB"/>
    <w:rsid w:val="00C65937"/>
    <w:rsid w:val="00C727E7"/>
    <w:rsid w:val="00C830A9"/>
    <w:rsid w:val="00C87B28"/>
    <w:rsid w:val="00CA62CB"/>
    <w:rsid w:val="00CA6763"/>
    <w:rsid w:val="00CA78DA"/>
    <w:rsid w:val="00CA7B01"/>
    <w:rsid w:val="00CB09AA"/>
    <w:rsid w:val="00CB4762"/>
    <w:rsid w:val="00CB7AB1"/>
    <w:rsid w:val="00CC73B7"/>
    <w:rsid w:val="00CC7519"/>
    <w:rsid w:val="00CD02AB"/>
    <w:rsid w:val="00CE17C4"/>
    <w:rsid w:val="00CE1F0E"/>
    <w:rsid w:val="00CE691B"/>
    <w:rsid w:val="00CE7F65"/>
    <w:rsid w:val="00CF01AE"/>
    <w:rsid w:val="00CF4EE8"/>
    <w:rsid w:val="00CF6DBF"/>
    <w:rsid w:val="00CF7FF8"/>
    <w:rsid w:val="00D01943"/>
    <w:rsid w:val="00D052AF"/>
    <w:rsid w:val="00D12E28"/>
    <w:rsid w:val="00D166A8"/>
    <w:rsid w:val="00D2057E"/>
    <w:rsid w:val="00D27334"/>
    <w:rsid w:val="00D2766E"/>
    <w:rsid w:val="00D27F9D"/>
    <w:rsid w:val="00D337BF"/>
    <w:rsid w:val="00D36015"/>
    <w:rsid w:val="00D423BB"/>
    <w:rsid w:val="00D47CA3"/>
    <w:rsid w:val="00D64BDA"/>
    <w:rsid w:val="00D74825"/>
    <w:rsid w:val="00D7634B"/>
    <w:rsid w:val="00D7777B"/>
    <w:rsid w:val="00D77CC4"/>
    <w:rsid w:val="00D77D99"/>
    <w:rsid w:val="00D809C9"/>
    <w:rsid w:val="00D83113"/>
    <w:rsid w:val="00D87C93"/>
    <w:rsid w:val="00D90410"/>
    <w:rsid w:val="00D90911"/>
    <w:rsid w:val="00D93A49"/>
    <w:rsid w:val="00D978B3"/>
    <w:rsid w:val="00DA0B6E"/>
    <w:rsid w:val="00DA421F"/>
    <w:rsid w:val="00DA7160"/>
    <w:rsid w:val="00DB32AE"/>
    <w:rsid w:val="00DB433A"/>
    <w:rsid w:val="00DC4D65"/>
    <w:rsid w:val="00DD5A2E"/>
    <w:rsid w:val="00DD6F7C"/>
    <w:rsid w:val="00DD7D42"/>
    <w:rsid w:val="00DE4020"/>
    <w:rsid w:val="00DE7D46"/>
    <w:rsid w:val="00DF1EC3"/>
    <w:rsid w:val="00DF5CEE"/>
    <w:rsid w:val="00DF7527"/>
    <w:rsid w:val="00E00898"/>
    <w:rsid w:val="00E02A9E"/>
    <w:rsid w:val="00E03F88"/>
    <w:rsid w:val="00E0518A"/>
    <w:rsid w:val="00E054DB"/>
    <w:rsid w:val="00E06F93"/>
    <w:rsid w:val="00E11B23"/>
    <w:rsid w:val="00E176B5"/>
    <w:rsid w:val="00E22F44"/>
    <w:rsid w:val="00E25DD2"/>
    <w:rsid w:val="00E25E13"/>
    <w:rsid w:val="00E32035"/>
    <w:rsid w:val="00E34F7D"/>
    <w:rsid w:val="00E350DB"/>
    <w:rsid w:val="00E41DD0"/>
    <w:rsid w:val="00E46000"/>
    <w:rsid w:val="00E46337"/>
    <w:rsid w:val="00E47086"/>
    <w:rsid w:val="00E51337"/>
    <w:rsid w:val="00E550A1"/>
    <w:rsid w:val="00E55229"/>
    <w:rsid w:val="00E565C4"/>
    <w:rsid w:val="00E60D2C"/>
    <w:rsid w:val="00E60FBB"/>
    <w:rsid w:val="00E61705"/>
    <w:rsid w:val="00E71C22"/>
    <w:rsid w:val="00E74E63"/>
    <w:rsid w:val="00E76648"/>
    <w:rsid w:val="00E80680"/>
    <w:rsid w:val="00E8136B"/>
    <w:rsid w:val="00E86A63"/>
    <w:rsid w:val="00E87A6D"/>
    <w:rsid w:val="00E95268"/>
    <w:rsid w:val="00EA02C4"/>
    <w:rsid w:val="00EA5157"/>
    <w:rsid w:val="00EB0E63"/>
    <w:rsid w:val="00EB1011"/>
    <w:rsid w:val="00EB1982"/>
    <w:rsid w:val="00EB294F"/>
    <w:rsid w:val="00EB3139"/>
    <w:rsid w:val="00EB443A"/>
    <w:rsid w:val="00EC170F"/>
    <w:rsid w:val="00ED0A6B"/>
    <w:rsid w:val="00ED0D2E"/>
    <w:rsid w:val="00ED1E9E"/>
    <w:rsid w:val="00ED3E40"/>
    <w:rsid w:val="00EE03D1"/>
    <w:rsid w:val="00EE2C52"/>
    <w:rsid w:val="00EE5607"/>
    <w:rsid w:val="00EF0DCB"/>
    <w:rsid w:val="00EF41C2"/>
    <w:rsid w:val="00F10338"/>
    <w:rsid w:val="00F130C6"/>
    <w:rsid w:val="00F13153"/>
    <w:rsid w:val="00F13F24"/>
    <w:rsid w:val="00F165F4"/>
    <w:rsid w:val="00F1707E"/>
    <w:rsid w:val="00F17E6E"/>
    <w:rsid w:val="00F20061"/>
    <w:rsid w:val="00F23917"/>
    <w:rsid w:val="00F24047"/>
    <w:rsid w:val="00F24B40"/>
    <w:rsid w:val="00F368D4"/>
    <w:rsid w:val="00F3742A"/>
    <w:rsid w:val="00F40547"/>
    <w:rsid w:val="00F40930"/>
    <w:rsid w:val="00F40FC7"/>
    <w:rsid w:val="00F40FDE"/>
    <w:rsid w:val="00F41F53"/>
    <w:rsid w:val="00F43FFF"/>
    <w:rsid w:val="00F5022A"/>
    <w:rsid w:val="00F51ED5"/>
    <w:rsid w:val="00F5570C"/>
    <w:rsid w:val="00F569B9"/>
    <w:rsid w:val="00F56C36"/>
    <w:rsid w:val="00F66650"/>
    <w:rsid w:val="00F7420C"/>
    <w:rsid w:val="00F904C3"/>
    <w:rsid w:val="00F92E63"/>
    <w:rsid w:val="00FA7099"/>
    <w:rsid w:val="00FA7BEC"/>
    <w:rsid w:val="00FB1EBA"/>
    <w:rsid w:val="00FB41F7"/>
    <w:rsid w:val="00FB439B"/>
    <w:rsid w:val="00FB6A9A"/>
    <w:rsid w:val="00FC2822"/>
    <w:rsid w:val="00FC3FD3"/>
    <w:rsid w:val="00FC4C95"/>
    <w:rsid w:val="00FC4E5A"/>
    <w:rsid w:val="00FC5F2F"/>
    <w:rsid w:val="00FC6148"/>
    <w:rsid w:val="00FD24B7"/>
    <w:rsid w:val="00FF095B"/>
    <w:rsid w:val="00FF6C25"/>
    <w:rsid w:val="00FF6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1BD669"/>
  <w14:defaultImageDpi w14:val="300"/>
  <w15:docId w15:val="{A836029C-AB1D-4410-AA36-E729EEEF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480" w:lineRule="auto"/>
    </w:pPr>
    <w:rPr>
      <w:noProof/>
      <w:sz w:val="24"/>
      <w:szCs w:val="24"/>
    </w:rPr>
  </w:style>
  <w:style w:type="paragraph" w:styleId="Heading1">
    <w:name w:val="heading 1"/>
    <w:basedOn w:val="Normal"/>
    <w:next w:val="Normal"/>
    <w:qFormat/>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qFormat/>
    <w:pPr>
      <w:keepNext/>
      <w:spacing w:before="240" w:after="60" w:line="240" w:lineRule="auto"/>
      <w:outlineLvl w:val="1"/>
    </w:pPr>
    <w:rPr>
      <w:rFonts w:ascii="Arial" w:hAnsi="Arial" w:cs="Arial"/>
      <w:b/>
      <w:bCs/>
      <w:sz w:val="22"/>
      <w:szCs w:val="28"/>
    </w:rPr>
  </w:style>
  <w:style w:type="paragraph" w:styleId="Heading3">
    <w:name w:val="heading 3"/>
    <w:basedOn w:val="Normal"/>
    <w:next w:val="Normal"/>
    <w:qFormat/>
    <w:pPr>
      <w:keepNext/>
      <w:spacing w:line="240"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style>
  <w:style w:type="character" w:customStyle="1" w:styleId="entity1">
    <w:name w:val="entity1"/>
    <w:basedOn w:val="DefaultParagraphFont"/>
    <w:rPr>
      <w:rFonts w:ascii="Times New Roman" w:hAnsi="Times New Roman" w:cs="Times New Roman" w:hint="default"/>
    </w:rPr>
  </w:style>
  <w:style w:type="paragraph" w:customStyle="1" w:styleId="justify">
    <w:name w:val="justify"/>
    <w:basedOn w:val="Normal"/>
    <w:pPr>
      <w:spacing w:before="100" w:beforeAutospacing="1" w:after="100" w:afterAutospacing="1"/>
      <w:jc w:val="both"/>
    </w:pPr>
    <w:rPr>
      <w:rFonts w:ascii="Verdana" w:eastAsia="Arial Unicode MS" w:hAnsi="Verdana" w:cs="Arial Unicode MS"/>
      <w:sz w:val="20"/>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customStyle="1" w:styleId="smallhead">
    <w:name w:val="smallhead"/>
    <w:basedOn w:val="DefaultParagraphFont"/>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2">
    <w:name w:val="Body Text 2"/>
    <w:basedOn w:val="Normal"/>
    <w:link w:val="BodyText2Char"/>
    <w:rsid w:val="001062BF"/>
    <w:pPr>
      <w:jc w:val="both"/>
    </w:pPr>
    <w:rPr>
      <w:noProof w:val="0"/>
      <w:szCs w:val="20"/>
    </w:rPr>
  </w:style>
  <w:style w:type="character" w:customStyle="1" w:styleId="BodyText2Char">
    <w:name w:val="Body Text 2 Char"/>
    <w:basedOn w:val="DefaultParagraphFont"/>
    <w:link w:val="BodyText2"/>
    <w:rsid w:val="001062BF"/>
    <w:rPr>
      <w:sz w:val="24"/>
    </w:rPr>
  </w:style>
  <w:style w:type="paragraph" w:styleId="ListParagraph">
    <w:name w:val="List Paragraph"/>
    <w:basedOn w:val="Normal"/>
    <w:uiPriority w:val="34"/>
    <w:qFormat/>
    <w:rsid w:val="00B02FEB"/>
    <w:pPr>
      <w:spacing w:line="240" w:lineRule="auto"/>
      <w:ind w:left="720"/>
    </w:pPr>
    <w:rPr>
      <w:noProof w:val="0"/>
    </w:rPr>
  </w:style>
  <w:style w:type="character" w:styleId="Strong">
    <w:name w:val="Strong"/>
    <w:basedOn w:val="DefaultParagraphFont"/>
    <w:uiPriority w:val="22"/>
    <w:qFormat/>
    <w:rsid w:val="000842A8"/>
    <w:rPr>
      <w:b/>
      <w:bCs/>
    </w:rPr>
  </w:style>
  <w:style w:type="character" w:styleId="Emphasis">
    <w:name w:val="Emphasis"/>
    <w:basedOn w:val="DefaultParagraphFont"/>
    <w:uiPriority w:val="20"/>
    <w:qFormat/>
    <w:rsid w:val="000842A8"/>
    <w:rPr>
      <w:i/>
      <w:iCs/>
    </w:rPr>
  </w:style>
  <w:style w:type="paragraph" w:styleId="HTMLPreformatted">
    <w:name w:val="HTML Preformatted"/>
    <w:basedOn w:val="Normal"/>
    <w:link w:val="HTMLPreformattedChar"/>
    <w:uiPriority w:val="99"/>
    <w:semiHidden/>
    <w:unhideWhenUsed/>
    <w:rsid w:val="00CF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hAnsi="Courier" w:cs="Courier"/>
      <w:noProof w:val="0"/>
      <w:sz w:val="20"/>
      <w:szCs w:val="20"/>
    </w:rPr>
  </w:style>
  <w:style w:type="character" w:customStyle="1" w:styleId="HTMLPreformattedChar">
    <w:name w:val="HTML Preformatted Char"/>
    <w:basedOn w:val="DefaultParagraphFont"/>
    <w:link w:val="HTMLPreformatted"/>
    <w:uiPriority w:val="99"/>
    <w:semiHidden/>
    <w:rsid w:val="00CF01AE"/>
    <w:rPr>
      <w:rFonts w:ascii="Courier" w:hAnsi="Courier" w:cs="Courier"/>
    </w:rPr>
  </w:style>
  <w:style w:type="character" w:customStyle="1" w:styleId="apple-converted-space">
    <w:name w:val="apple-converted-space"/>
    <w:basedOn w:val="DefaultParagraphFont"/>
    <w:rsid w:val="000214C2"/>
  </w:style>
  <w:style w:type="paragraph" w:customStyle="1" w:styleId="tx">
    <w:name w:val="tx"/>
    <w:basedOn w:val="Normal"/>
    <w:rsid w:val="00FF6C25"/>
    <w:pPr>
      <w:spacing w:before="100" w:beforeAutospacing="1" w:after="100" w:afterAutospacing="1" w:line="240" w:lineRule="auto"/>
    </w:pPr>
    <w:rPr>
      <w:rFonts w:ascii="Times" w:hAnsi="Times"/>
      <w:noProof w:val="0"/>
      <w:sz w:val="20"/>
      <w:szCs w:val="20"/>
    </w:rPr>
  </w:style>
  <w:style w:type="character" w:customStyle="1" w:styleId="element-citation">
    <w:name w:val="element-citation"/>
    <w:basedOn w:val="DefaultParagraphFont"/>
    <w:rsid w:val="00B50067"/>
  </w:style>
  <w:style w:type="character" w:customStyle="1" w:styleId="ref-journal">
    <w:name w:val="ref-journal"/>
    <w:basedOn w:val="DefaultParagraphFont"/>
    <w:rsid w:val="00B50067"/>
  </w:style>
  <w:style w:type="character" w:customStyle="1" w:styleId="ref-vol">
    <w:name w:val="ref-vol"/>
    <w:basedOn w:val="DefaultParagraphFont"/>
    <w:rsid w:val="00B50067"/>
  </w:style>
  <w:style w:type="character" w:customStyle="1" w:styleId="nowrap">
    <w:name w:val="nowrap"/>
    <w:basedOn w:val="DefaultParagraphFont"/>
    <w:rsid w:val="00B50067"/>
  </w:style>
  <w:style w:type="paragraph" w:styleId="BalloonText">
    <w:name w:val="Balloon Text"/>
    <w:basedOn w:val="Normal"/>
    <w:link w:val="BalloonTextChar"/>
    <w:uiPriority w:val="99"/>
    <w:semiHidden/>
    <w:unhideWhenUsed/>
    <w:rsid w:val="00D83113"/>
    <w:pPr>
      <w:spacing w:line="240" w:lineRule="auto"/>
    </w:pPr>
    <w:rPr>
      <w:sz w:val="18"/>
      <w:szCs w:val="18"/>
    </w:rPr>
  </w:style>
  <w:style w:type="character" w:customStyle="1" w:styleId="BalloonTextChar">
    <w:name w:val="Balloon Text Char"/>
    <w:basedOn w:val="DefaultParagraphFont"/>
    <w:link w:val="BalloonText"/>
    <w:uiPriority w:val="99"/>
    <w:semiHidden/>
    <w:rsid w:val="00D83113"/>
    <w:rPr>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5039">
      <w:bodyDiv w:val="1"/>
      <w:marLeft w:val="0"/>
      <w:marRight w:val="0"/>
      <w:marTop w:val="0"/>
      <w:marBottom w:val="0"/>
      <w:divBdr>
        <w:top w:val="none" w:sz="0" w:space="0" w:color="auto"/>
        <w:left w:val="none" w:sz="0" w:space="0" w:color="auto"/>
        <w:bottom w:val="none" w:sz="0" w:space="0" w:color="auto"/>
        <w:right w:val="none" w:sz="0" w:space="0" w:color="auto"/>
      </w:divBdr>
    </w:div>
    <w:div w:id="24525504">
      <w:bodyDiv w:val="1"/>
      <w:marLeft w:val="0"/>
      <w:marRight w:val="0"/>
      <w:marTop w:val="0"/>
      <w:marBottom w:val="0"/>
      <w:divBdr>
        <w:top w:val="none" w:sz="0" w:space="0" w:color="auto"/>
        <w:left w:val="none" w:sz="0" w:space="0" w:color="auto"/>
        <w:bottom w:val="none" w:sz="0" w:space="0" w:color="auto"/>
        <w:right w:val="none" w:sz="0" w:space="0" w:color="auto"/>
      </w:divBdr>
    </w:div>
    <w:div w:id="35589472">
      <w:bodyDiv w:val="1"/>
      <w:marLeft w:val="0"/>
      <w:marRight w:val="0"/>
      <w:marTop w:val="0"/>
      <w:marBottom w:val="0"/>
      <w:divBdr>
        <w:top w:val="none" w:sz="0" w:space="0" w:color="auto"/>
        <w:left w:val="none" w:sz="0" w:space="0" w:color="auto"/>
        <w:bottom w:val="none" w:sz="0" w:space="0" w:color="auto"/>
        <w:right w:val="none" w:sz="0" w:space="0" w:color="auto"/>
      </w:divBdr>
    </w:div>
    <w:div w:id="52123855">
      <w:bodyDiv w:val="1"/>
      <w:marLeft w:val="0"/>
      <w:marRight w:val="0"/>
      <w:marTop w:val="0"/>
      <w:marBottom w:val="0"/>
      <w:divBdr>
        <w:top w:val="none" w:sz="0" w:space="0" w:color="auto"/>
        <w:left w:val="none" w:sz="0" w:space="0" w:color="auto"/>
        <w:bottom w:val="none" w:sz="0" w:space="0" w:color="auto"/>
        <w:right w:val="none" w:sz="0" w:space="0" w:color="auto"/>
      </w:divBdr>
    </w:div>
    <w:div w:id="53897894">
      <w:bodyDiv w:val="1"/>
      <w:marLeft w:val="0"/>
      <w:marRight w:val="0"/>
      <w:marTop w:val="0"/>
      <w:marBottom w:val="0"/>
      <w:divBdr>
        <w:top w:val="none" w:sz="0" w:space="0" w:color="auto"/>
        <w:left w:val="none" w:sz="0" w:space="0" w:color="auto"/>
        <w:bottom w:val="none" w:sz="0" w:space="0" w:color="auto"/>
        <w:right w:val="none" w:sz="0" w:space="0" w:color="auto"/>
      </w:divBdr>
    </w:div>
    <w:div w:id="93402579">
      <w:bodyDiv w:val="1"/>
      <w:marLeft w:val="0"/>
      <w:marRight w:val="0"/>
      <w:marTop w:val="0"/>
      <w:marBottom w:val="0"/>
      <w:divBdr>
        <w:top w:val="none" w:sz="0" w:space="0" w:color="auto"/>
        <w:left w:val="none" w:sz="0" w:space="0" w:color="auto"/>
        <w:bottom w:val="none" w:sz="0" w:space="0" w:color="auto"/>
        <w:right w:val="none" w:sz="0" w:space="0" w:color="auto"/>
      </w:divBdr>
    </w:div>
    <w:div w:id="145513342">
      <w:bodyDiv w:val="1"/>
      <w:marLeft w:val="0"/>
      <w:marRight w:val="0"/>
      <w:marTop w:val="0"/>
      <w:marBottom w:val="0"/>
      <w:divBdr>
        <w:top w:val="none" w:sz="0" w:space="0" w:color="auto"/>
        <w:left w:val="none" w:sz="0" w:space="0" w:color="auto"/>
        <w:bottom w:val="none" w:sz="0" w:space="0" w:color="auto"/>
        <w:right w:val="none" w:sz="0" w:space="0" w:color="auto"/>
      </w:divBdr>
    </w:div>
    <w:div w:id="177426905">
      <w:bodyDiv w:val="1"/>
      <w:marLeft w:val="0"/>
      <w:marRight w:val="0"/>
      <w:marTop w:val="0"/>
      <w:marBottom w:val="0"/>
      <w:divBdr>
        <w:top w:val="none" w:sz="0" w:space="0" w:color="auto"/>
        <w:left w:val="none" w:sz="0" w:space="0" w:color="auto"/>
        <w:bottom w:val="none" w:sz="0" w:space="0" w:color="auto"/>
        <w:right w:val="none" w:sz="0" w:space="0" w:color="auto"/>
      </w:divBdr>
    </w:div>
    <w:div w:id="194391442">
      <w:bodyDiv w:val="1"/>
      <w:marLeft w:val="0"/>
      <w:marRight w:val="0"/>
      <w:marTop w:val="0"/>
      <w:marBottom w:val="0"/>
      <w:divBdr>
        <w:top w:val="none" w:sz="0" w:space="0" w:color="auto"/>
        <w:left w:val="none" w:sz="0" w:space="0" w:color="auto"/>
        <w:bottom w:val="none" w:sz="0" w:space="0" w:color="auto"/>
        <w:right w:val="none" w:sz="0" w:space="0" w:color="auto"/>
      </w:divBdr>
    </w:div>
    <w:div w:id="209390214">
      <w:bodyDiv w:val="1"/>
      <w:marLeft w:val="0"/>
      <w:marRight w:val="0"/>
      <w:marTop w:val="0"/>
      <w:marBottom w:val="0"/>
      <w:divBdr>
        <w:top w:val="none" w:sz="0" w:space="0" w:color="auto"/>
        <w:left w:val="none" w:sz="0" w:space="0" w:color="auto"/>
        <w:bottom w:val="none" w:sz="0" w:space="0" w:color="auto"/>
        <w:right w:val="none" w:sz="0" w:space="0" w:color="auto"/>
      </w:divBdr>
    </w:div>
    <w:div w:id="250554167">
      <w:bodyDiv w:val="1"/>
      <w:marLeft w:val="0"/>
      <w:marRight w:val="0"/>
      <w:marTop w:val="0"/>
      <w:marBottom w:val="0"/>
      <w:divBdr>
        <w:top w:val="none" w:sz="0" w:space="0" w:color="auto"/>
        <w:left w:val="none" w:sz="0" w:space="0" w:color="auto"/>
        <w:bottom w:val="none" w:sz="0" w:space="0" w:color="auto"/>
        <w:right w:val="none" w:sz="0" w:space="0" w:color="auto"/>
      </w:divBdr>
    </w:div>
    <w:div w:id="289826106">
      <w:bodyDiv w:val="1"/>
      <w:marLeft w:val="0"/>
      <w:marRight w:val="0"/>
      <w:marTop w:val="0"/>
      <w:marBottom w:val="0"/>
      <w:divBdr>
        <w:top w:val="none" w:sz="0" w:space="0" w:color="auto"/>
        <w:left w:val="none" w:sz="0" w:space="0" w:color="auto"/>
        <w:bottom w:val="none" w:sz="0" w:space="0" w:color="auto"/>
        <w:right w:val="none" w:sz="0" w:space="0" w:color="auto"/>
      </w:divBdr>
    </w:div>
    <w:div w:id="303658418">
      <w:bodyDiv w:val="1"/>
      <w:marLeft w:val="0"/>
      <w:marRight w:val="0"/>
      <w:marTop w:val="0"/>
      <w:marBottom w:val="0"/>
      <w:divBdr>
        <w:top w:val="none" w:sz="0" w:space="0" w:color="auto"/>
        <w:left w:val="none" w:sz="0" w:space="0" w:color="auto"/>
        <w:bottom w:val="none" w:sz="0" w:space="0" w:color="auto"/>
        <w:right w:val="none" w:sz="0" w:space="0" w:color="auto"/>
      </w:divBdr>
    </w:div>
    <w:div w:id="411319780">
      <w:bodyDiv w:val="1"/>
      <w:marLeft w:val="0"/>
      <w:marRight w:val="0"/>
      <w:marTop w:val="0"/>
      <w:marBottom w:val="0"/>
      <w:divBdr>
        <w:top w:val="none" w:sz="0" w:space="0" w:color="auto"/>
        <w:left w:val="none" w:sz="0" w:space="0" w:color="auto"/>
        <w:bottom w:val="none" w:sz="0" w:space="0" w:color="auto"/>
        <w:right w:val="none" w:sz="0" w:space="0" w:color="auto"/>
      </w:divBdr>
    </w:div>
    <w:div w:id="526456120">
      <w:bodyDiv w:val="1"/>
      <w:marLeft w:val="0"/>
      <w:marRight w:val="0"/>
      <w:marTop w:val="0"/>
      <w:marBottom w:val="0"/>
      <w:divBdr>
        <w:top w:val="none" w:sz="0" w:space="0" w:color="auto"/>
        <w:left w:val="none" w:sz="0" w:space="0" w:color="auto"/>
        <w:bottom w:val="none" w:sz="0" w:space="0" w:color="auto"/>
        <w:right w:val="none" w:sz="0" w:space="0" w:color="auto"/>
      </w:divBdr>
    </w:div>
    <w:div w:id="654532740">
      <w:bodyDiv w:val="1"/>
      <w:marLeft w:val="0"/>
      <w:marRight w:val="0"/>
      <w:marTop w:val="0"/>
      <w:marBottom w:val="0"/>
      <w:divBdr>
        <w:top w:val="none" w:sz="0" w:space="0" w:color="auto"/>
        <w:left w:val="none" w:sz="0" w:space="0" w:color="auto"/>
        <w:bottom w:val="none" w:sz="0" w:space="0" w:color="auto"/>
        <w:right w:val="none" w:sz="0" w:space="0" w:color="auto"/>
      </w:divBdr>
    </w:div>
    <w:div w:id="673192092">
      <w:bodyDiv w:val="1"/>
      <w:marLeft w:val="0"/>
      <w:marRight w:val="0"/>
      <w:marTop w:val="0"/>
      <w:marBottom w:val="0"/>
      <w:divBdr>
        <w:top w:val="none" w:sz="0" w:space="0" w:color="auto"/>
        <w:left w:val="none" w:sz="0" w:space="0" w:color="auto"/>
        <w:bottom w:val="none" w:sz="0" w:space="0" w:color="auto"/>
        <w:right w:val="none" w:sz="0" w:space="0" w:color="auto"/>
      </w:divBdr>
    </w:div>
    <w:div w:id="734621292">
      <w:bodyDiv w:val="1"/>
      <w:marLeft w:val="0"/>
      <w:marRight w:val="0"/>
      <w:marTop w:val="0"/>
      <w:marBottom w:val="0"/>
      <w:divBdr>
        <w:top w:val="none" w:sz="0" w:space="0" w:color="auto"/>
        <w:left w:val="none" w:sz="0" w:space="0" w:color="auto"/>
        <w:bottom w:val="none" w:sz="0" w:space="0" w:color="auto"/>
        <w:right w:val="none" w:sz="0" w:space="0" w:color="auto"/>
      </w:divBdr>
    </w:div>
    <w:div w:id="740561033">
      <w:bodyDiv w:val="1"/>
      <w:marLeft w:val="0"/>
      <w:marRight w:val="0"/>
      <w:marTop w:val="0"/>
      <w:marBottom w:val="0"/>
      <w:divBdr>
        <w:top w:val="none" w:sz="0" w:space="0" w:color="auto"/>
        <w:left w:val="none" w:sz="0" w:space="0" w:color="auto"/>
        <w:bottom w:val="none" w:sz="0" w:space="0" w:color="auto"/>
        <w:right w:val="none" w:sz="0" w:space="0" w:color="auto"/>
      </w:divBdr>
      <w:divsChild>
        <w:div w:id="1516844117">
          <w:marLeft w:val="0"/>
          <w:marRight w:val="0"/>
          <w:marTop w:val="0"/>
          <w:marBottom w:val="0"/>
          <w:divBdr>
            <w:top w:val="none" w:sz="0" w:space="0" w:color="auto"/>
            <w:left w:val="none" w:sz="0" w:space="0" w:color="auto"/>
            <w:bottom w:val="none" w:sz="0" w:space="0" w:color="auto"/>
            <w:right w:val="none" w:sz="0" w:space="0" w:color="auto"/>
          </w:divBdr>
          <w:divsChild>
            <w:div w:id="1301618492">
              <w:marLeft w:val="0"/>
              <w:marRight w:val="0"/>
              <w:marTop w:val="0"/>
              <w:marBottom w:val="0"/>
              <w:divBdr>
                <w:top w:val="none" w:sz="0" w:space="0" w:color="auto"/>
                <w:left w:val="none" w:sz="0" w:space="0" w:color="auto"/>
                <w:bottom w:val="none" w:sz="0" w:space="0" w:color="auto"/>
                <w:right w:val="none" w:sz="0" w:space="0" w:color="auto"/>
              </w:divBdr>
              <w:divsChild>
                <w:div w:id="9708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160278">
      <w:bodyDiv w:val="1"/>
      <w:marLeft w:val="0"/>
      <w:marRight w:val="0"/>
      <w:marTop w:val="0"/>
      <w:marBottom w:val="0"/>
      <w:divBdr>
        <w:top w:val="none" w:sz="0" w:space="0" w:color="auto"/>
        <w:left w:val="none" w:sz="0" w:space="0" w:color="auto"/>
        <w:bottom w:val="none" w:sz="0" w:space="0" w:color="auto"/>
        <w:right w:val="none" w:sz="0" w:space="0" w:color="auto"/>
      </w:divBdr>
    </w:div>
    <w:div w:id="812985125">
      <w:bodyDiv w:val="1"/>
      <w:marLeft w:val="0"/>
      <w:marRight w:val="0"/>
      <w:marTop w:val="0"/>
      <w:marBottom w:val="0"/>
      <w:divBdr>
        <w:top w:val="none" w:sz="0" w:space="0" w:color="auto"/>
        <w:left w:val="none" w:sz="0" w:space="0" w:color="auto"/>
        <w:bottom w:val="none" w:sz="0" w:space="0" w:color="auto"/>
        <w:right w:val="none" w:sz="0" w:space="0" w:color="auto"/>
      </w:divBdr>
    </w:div>
    <w:div w:id="874346554">
      <w:bodyDiv w:val="1"/>
      <w:marLeft w:val="0"/>
      <w:marRight w:val="0"/>
      <w:marTop w:val="0"/>
      <w:marBottom w:val="0"/>
      <w:divBdr>
        <w:top w:val="none" w:sz="0" w:space="0" w:color="auto"/>
        <w:left w:val="none" w:sz="0" w:space="0" w:color="auto"/>
        <w:bottom w:val="none" w:sz="0" w:space="0" w:color="auto"/>
        <w:right w:val="none" w:sz="0" w:space="0" w:color="auto"/>
      </w:divBdr>
      <w:divsChild>
        <w:div w:id="712776136">
          <w:marLeft w:val="0"/>
          <w:marRight w:val="0"/>
          <w:marTop w:val="166"/>
          <w:marBottom w:val="166"/>
          <w:divBdr>
            <w:top w:val="none" w:sz="0" w:space="0" w:color="auto"/>
            <w:left w:val="none" w:sz="0" w:space="0" w:color="auto"/>
            <w:bottom w:val="none" w:sz="0" w:space="0" w:color="auto"/>
            <w:right w:val="none" w:sz="0" w:space="0" w:color="auto"/>
          </w:divBdr>
        </w:div>
        <w:div w:id="609363421">
          <w:marLeft w:val="0"/>
          <w:marRight w:val="0"/>
          <w:marTop w:val="166"/>
          <w:marBottom w:val="166"/>
          <w:divBdr>
            <w:top w:val="none" w:sz="0" w:space="0" w:color="auto"/>
            <w:left w:val="none" w:sz="0" w:space="0" w:color="auto"/>
            <w:bottom w:val="none" w:sz="0" w:space="0" w:color="auto"/>
            <w:right w:val="none" w:sz="0" w:space="0" w:color="auto"/>
          </w:divBdr>
        </w:div>
      </w:divsChild>
    </w:div>
    <w:div w:id="992872744">
      <w:bodyDiv w:val="1"/>
      <w:marLeft w:val="0"/>
      <w:marRight w:val="0"/>
      <w:marTop w:val="0"/>
      <w:marBottom w:val="0"/>
      <w:divBdr>
        <w:top w:val="none" w:sz="0" w:space="0" w:color="auto"/>
        <w:left w:val="none" w:sz="0" w:space="0" w:color="auto"/>
        <w:bottom w:val="none" w:sz="0" w:space="0" w:color="auto"/>
        <w:right w:val="none" w:sz="0" w:space="0" w:color="auto"/>
      </w:divBdr>
    </w:div>
    <w:div w:id="1110246347">
      <w:bodyDiv w:val="1"/>
      <w:marLeft w:val="0"/>
      <w:marRight w:val="0"/>
      <w:marTop w:val="0"/>
      <w:marBottom w:val="0"/>
      <w:divBdr>
        <w:top w:val="none" w:sz="0" w:space="0" w:color="auto"/>
        <w:left w:val="none" w:sz="0" w:space="0" w:color="auto"/>
        <w:bottom w:val="none" w:sz="0" w:space="0" w:color="auto"/>
        <w:right w:val="none" w:sz="0" w:space="0" w:color="auto"/>
      </w:divBdr>
      <w:divsChild>
        <w:div w:id="1176458916">
          <w:marLeft w:val="0"/>
          <w:marRight w:val="0"/>
          <w:marTop w:val="166"/>
          <w:marBottom w:val="166"/>
          <w:divBdr>
            <w:top w:val="none" w:sz="0" w:space="0" w:color="auto"/>
            <w:left w:val="none" w:sz="0" w:space="0" w:color="auto"/>
            <w:bottom w:val="none" w:sz="0" w:space="0" w:color="auto"/>
            <w:right w:val="none" w:sz="0" w:space="0" w:color="auto"/>
          </w:divBdr>
        </w:div>
        <w:div w:id="1699702402">
          <w:marLeft w:val="0"/>
          <w:marRight w:val="0"/>
          <w:marTop w:val="166"/>
          <w:marBottom w:val="166"/>
          <w:divBdr>
            <w:top w:val="none" w:sz="0" w:space="0" w:color="auto"/>
            <w:left w:val="none" w:sz="0" w:space="0" w:color="auto"/>
            <w:bottom w:val="none" w:sz="0" w:space="0" w:color="auto"/>
            <w:right w:val="none" w:sz="0" w:space="0" w:color="auto"/>
          </w:divBdr>
        </w:div>
        <w:div w:id="1062023071">
          <w:marLeft w:val="0"/>
          <w:marRight w:val="0"/>
          <w:marTop w:val="166"/>
          <w:marBottom w:val="166"/>
          <w:divBdr>
            <w:top w:val="none" w:sz="0" w:space="0" w:color="auto"/>
            <w:left w:val="none" w:sz="0" w:space="0" w:color="auto"/>
            <w:bottom w:val="none" w:sz="0" w:space="0" w:color="auto"/>
            <w:right w:val="none" w:sz="0" w:space="0" w:color="auto"/>
          </w:divBdr>
        </w:div>
        <w:div w:id="2030326649">
          <w:marLeft w:val="0"/>
          <w:marRight w:val="0"/>
          <w:marTop w:val="166"/>
          <w:marBottom w:val="166"/>
          <w:divBdr>
            <w:top w:val="none" w:sz="0" w:space="0" w:color="auto"/>
            <w:left w:val="none" w:sz="0" w:space="0" w:color="auto"/>
            <w:bottom w:val="none" w:sz="0" w:space="0" w:color="auto"/>
            <w:right w:val="none" w:sz="0" w:space="0" w:color="auto"/>
          </w:divBdr>
        </w:div>
        <w:div w:id="1543398828">
          <w:marLeft w:val="0"/>
          <w:marRight w:val="0"/>
          <w:marTop w:val="166"/>
          <w:marBottom w:val="166"/>
          <w:divBdr>
            <w:top w:val="none" w:sz="0" w:space="0" w:color="auto"/>
            <w:left w:val="none" w:sz="0" w:space="0" w:color="auto"/>
            <w:bottom w:val="none" w:sz="0" w:space="0" w:color="auto"/>
            <w:right w:val="none" w:sz="0" w:space="0" w:color="auto"/>
          </w:divBdr>
        </w:div>
        <w:div w:id="410734380">
          <w:marLeft w:val="0"/>
          <w:marRight w:val="0"/>
          <w:marTop w:val="166"/>
          <w:marBottom w:val="166"/>
          <w:divBdr>
            <w:top w:val="none" w:sz="0" w:space="0" w:color="auto"/>
            <w:left w:val="none" w:sz="0" w:space="0" w:color="auto"/>
            <w:bottom w:val="none" w:sz="0" w:space="0" w:color="auto"/>
            <w:right w:val="none" w:sz="0" w:space="0" w:color="auto"/>
          </w:divBdr>
        </w:div>
        <w:div w:id="2061513528">
          <w:marLeft w:val="0"/>
          <w:marRight w:val="0"/>
          <w:marTop w:val="166"/>
          <w:marBottom w:val="166"/>
          <w:divBdr>
            <w:top w:val="none" w:sz="0" w:space="0" w:color="auto"/>
            <w:left w:val="none" w:sz="0" w:space="0" w:color="auto"/>
            <w:bottom w:val="none" w:sz="0" w:space="0" w:color="auto"/>
            <w:right w:val="none" w:sz="0" w:space="0" w:color="auto"/>
          </w:divBdr>
        </w:div>
        <w:div w:id="302010558">
          <w:marLeft w:val="0"/>
          <w:marRight w:val="0"/>
          <w:marTop w:val="166"/>
          <w:marBottom w:val="166"/>
          <w:divBdr>
            <w:top w:val="none" w:sz="0" w:space="0" w:color="auto"/>
            <w:left w:val="none" w:sz="0" w:space="0" w:color="auto"/>
            <w:bottom w:val="none" w:sz="0" w:space="0" w:color="auto"/>
            <w:right w:val="none" w:sz="0" w:space="0" w:color="auto"/>
          </w:divBdr>
        </w:div>
        <w:div w:id="421875097">
          <w:marLeft w:val="0"/>
          <w:marRight w:val="0"/>
          <w:marTop w:val="166"/>
          <w:marBottom w:val="166"/>
          <w:divBdr>
            <w:top w:val="none" w:sz="0" w:space="0" w:color="auto"/>
            <w:left w:val="none" w:sz="0" w:space="0" w:color="auto"/>
            <w:bottom w:val="none" w:sz="0" w:space="0" w:color="auto"/>
            <w:right w:val="none" w:sz="0" w:space="0" w:color="auto"/>
          </w:divBdr>
        </w:div>
        <w:div w:id="2099667951">
          <w:marLeft w:val="0"/>
          <w:marRight w:val="0"/>
          <w:marTop w:val="166"/>
          <w:marBottom w:val="166"/>
          <w:divBdr>
            <w:top w:val="none" w:sz="0" w:space="0" w:color="auto"/>
            <w:left w:val="none" w:sz="0" w:space="0" w:color="auto"/>
            <w:bottom w:val="none" w:sz="0" w:space="0" w:color="auto"/>
            <w:right w:val="none" w:sz="0" w:space="0" w:color="auto"/>
          </w:divBdr>
        </w:div>
        <w:div w:id="1969235915">
          <w:marLeft w:val="0"/>
          <w:marRight w:val="0"/>
          <w:marTop w:val="166"/>
          <w:marBottom w:val="166"/>
          <w:divBdr>
            <w:top w:val="none" w:sz="0" w:space="0" w:color="auto"/>
            <w:left w:val="none" w:sz="0" w:space="0" w:color="auto"/>
            <w:bottom w:val="none" w:sz="0" w:space="0" w:color="auto"/>
            <w:right w:val="none" w:sz="0" w:space="0" w:color="auto"/>
          </w:divBdr>
        </w:div>
        <w:div w:id="488178196">
          <w:marLeft w:val="0"/>
          <w:marRight w:val="0"/>
          <w:marTop w:val="166"/>
          <w:marBottom w:val="166"/>
          <w:divBdr>
            <w:top w:val="none" w:sz="0" w:space="0" w:color="auto"/>
            <w:left w:val="none" w:sz="0" w:space="0" w:color="auto"/>
            <w:bottom w:val="none" w:sz="0" w:space="0" w:color="auto"/>
            <w:right w:val="none" w:sz="0" w:space="0" w:color="auto"/>
          </w:divBdr>
        </w:div>
        <w:div w:id="1266421196">
          <w:marLeft w:val="0"/>
          <w:marRight w:val="0"/>
          <w:marTop w:val="166"/>
          <w:marBottom w:val="166"/>
          <w:divBdr>
            <w:top w:val="none" w:sz="0" w:space="0" w:color="auto"/>
            <w:left w:val="none" w:sz="0" w:space="0" w:color="auto"/>
            <w:bottom w:val="none" w:sz="0" w:space="0" w:color="auto"/>
            <w:right w:val="none" w:sz="0" w:space="0" w:color="auto"/>
          </w:divBdr>
        </w:div>
        <w:div w:id="1686321433">
          <w:marLeft w:val="0"/>
          <w:marRight w:val="0"/>
          <w:marTop w:val="166"/>
          <w:marBottom w:val="166"/>
          <w:divBdr>
            <w:top w:val="none" w:sz="0" w:space="0" w:color="auto"/>
            <w:left w:val="none" w:sz="0" w:space="0" w:color="auto"/>
            <w:bottom w:val="none" w:sz="0" w:space="0" w:color="auto"/>
            <w:right w:val="none" w:sz="0" w:space="0" w:color="auto"/>
          </w:divBdr>
        </w:div>
        <w:div w:id="117262801">
          <w:marLeft w:val="0"/>
          <w:marRight w:val="0"/>
          <w:marTop w:val="166"/>
          <w:marBottom w:val="166"/>
          <w:divBdr>
            <w:top w:val="none" w:sz="0" w:space="0" w:color="auto"/>
            <w:left w:val="none" w:sz="0" w:space="0" w:color="auto"/>
            <w:bottom w:val="none" w:sz="0" w:space="0" w:color="auto"/>
            <w:right w:val="none" w:sz="0" w:space="0" w:color="auto"/>
          </w:divBdr>
        </w:div>
        <w:div w:id="1693259194">
          <w:marLeft w:val="0"/>
          <w:marRight w:val="0"/>
          <w:marTop w:val="166"/>
          <w:marBottom w:val="166"/>
          <w:divBdr>
            <w:top w:val="none" w:sz="0" w:space="0" w:color="auto"/>
            <w:left w:val="none" w:sz="0" w:space="0" w:color="auto"/>
            <w:bottom w:val="none" w:sz="0" w:space="0" w:color="auto"/>
            <w:right w:val="none" w:sz="0" w:space="0" w:color="auto"/>
          </w:divBdr>
        </w:div>
        <w:div w:id="291254450">
          <w:marLeft w:val="0"/>
          <w:marRight w:val="0"/>
          <w:marTop w:val="166"/>
          <w:marBottom w:val="166"/>
          <w:divBdr>
            <w:top w:val="none" w:sz="0" w:space="0" w:color="auto"/>
            <w:left w:val="none" w:sz="0" w:space="0" w:color="auto"/>
            <w:bottom w:val="none" w:sz="0" w:space="0" w:color="auto"/>
            <w:right w:val="none" w:sz="0" w:space="0" w:color="auto"/>
          </w:divBdr>
        </w:div>
      </w:divsChild>
    </w:div>
    <w:div w:id="1133207315">
      <w:bodyDiv w:val="1"/>
      <w:marLeft w:val="0"/>
      <w:marRight w:val="0"/>
      <w:marTop w:val="0"/>
      <w:marBottom w:val="0"/>
      <w:divBdr>
        <w:top w:val="none" w:sz="0" w:space="0" w:color="auto"/>
        <w:left w:val="none" w:sz="0" w:space="0" w:color="auto"/>
        <w:bottom w:val="none" w:sz="0" w:space="0" w:color="auto"/>
        <w:right w:val="none" w:sz="0" w:space="0" w:color="auto"/>
      </w:divBdr>
    </w:div>
    <w:div w:id="1156266449">
      <w:bodyDiv w:val="1"/>
      <w:marLeft w:val="0"/>
      <w:marRight w:val="0"/>
      <w:marTop w:val="0"/>
      <w:marBottom w:val="0"/>
      <w:divBdr>
        <w:top w:val="none" w:sz="0" w:space="0" w:color="auto"/>
        <w:left w:val="none" w:sz="0" w:space="0" w:color="auto"/>
        <w:bottom w:val="none" w:sz="0" w:space="0" w:color="auto"/>
        <w:right w:val="none" w:sz="0" w:space="0" w:color="auto"/>
      </w:divBdr>
    </w:div>
    <w:div w:id="1187525427">
      <w:bodyDiv w:val="1"/>
      <w:marLeft w:val="0"/>
      <w:marRight w:val="0"/>
      <w:marTop w:val="0"/>
      <w:marBottom w:val="0"/>
      <w:divBdr>
        <w:top w:val="none" w:sz="0" w:space="0" w:color="auto"/>
        <w:left w:val="none" w:sz="0" w:space="0" w:color="auto"/>
        <w:bottom w:val="none" w:sz="0" w:space="0" w:color="auto"/>
        <w:right w:val="none" w:sz="0" w:space="0" w:color="auto"/>
      </w:divBdr>
    </w:div>
    <w:div w:id="1220550326">
      <w:bodyDiv w:val="1"/>
      <w:marLeft w:val="0"/>
      <w:marRight w:val="0"/>
      <w:marTop w:val="0"/>
      <w:marBottom w:val="0"/>
      <w:divBdr>
        <w:top w:val="none" w:sz="0" w:space="0" w:color="auto"/>
        <w:left w:val="none" w:sz="0" w:space="0" w:color="auto"/>
        <w:bottom w:val="none" w:sz="0" w:space="0" w:color="auto"/>
        <w:right w:val="none" w:sz="0" w:space="0" w:color="auto"/>
      </w:divBdr>
    </w:div>
    <w:div w:id="1349790452">
      <w:bodyDiv w:val="1"/>
      <w:marLeft w:val="0"/>
      <w:marRight w:val="0"/>
      <w:marTop w:val="0"/>
      <w:marBottom w:val="0"/>
      <w:divBdr>
        <w:top w:val="none" w:sz="0" w:space="0" w:color="auto"/>
        <w:left w:val="none" w:sz="0" w:space="0" w:color="auto"/>
        <w:bottom w:val="none" w:sz="0" w:space="0" w:color="auto"/>
        <w:right w:val="none" w:sz="0" w:space="0" w:color="auto"/>
      </w:divBdr>
    </w:div>
    <w:div w:id="1358505333">
      <w:bodyDiv w:val="1"/>
      <w:marLeft w:val="0"/>
      <w:marRight w:val="0"/>
      <w:marTop w:val="0"/>
      <w:marBottom w:val="0"/>
      <w:divBdr>
        <w:top w:val="none" w:sz="0" w:space="0" w:color="auto"/>
        <w:left w:val="none" w:sz="0" w:space="0" w:color="auto"/>
        <w:bottom w:val="none" w:sz="0" w:space="0" w:color="auto"/>
        <w:right w:val="none" w:sz="0" w:space="0" w:color="auto"/>
      </w:divBdr>
    </w:div>
    <w:div w:id="1419257269">
      <w:bodyDiv w:val="1"/>
      <w:marLeft w:val="0"/>
      <w:marRight w:val="0"/>
      <w:marTop w:val="0"/>
      <w:marBottom w:val="0"/>
      <w:divBdr>
        <w:top w:val="none" w:sz="0" w:space="0" w:color="auto"/>
        <w:left w:val="none" w:sz="0" w:space="0" w:color="auto"/>
        <w:bottom w:val="none" w:sz="0" w:space="0" w:color="auto"/>
        <w:right w:val="none" w:sz="0" w:space="0" w:color="auto"/>
      </w:divBdr>
    </w:div>
    <w:div w:id="1430615535">
      <w:bodyDiv w:val="1"/>
      <w:marLeft w:val="0"/>
      <w:marRight w:val="0"/>
      <w:marTop w:val="0"/>
      <w:marBottom w:val="0"/>
      <w:divBdr>
        <w:top w:val="none" w:sz="0" w:space="0" w:color="auto"/>
        <w:left w:val="none" w:sz="0" w:space="0" w:color="auto"/>
        <w:bottom w:val="none" w:sz="0" w:space="0" w:color="auto"/>
        <w:right w:val="none" w:sz="0" w:space="0" w:color="auto"/>
      </w:divBdr>
    </w:div>
    <w:div w:id="1441296081">
      <w:bodyDiv w:val="1"/>
      <w:marLeft w:val="0"/>
      <w:marRight w:val="0"/>
      <w:marTop w:val="0"/>
      <w:marBottom w:val="0"/>
      <w:divBdr>
        <w:top w:val="none" w:sz="0" w:space="0" w:color="auto"/>
        <w:left w:val="none" w:sz="0" w:space="0" w:color="auto"/>
        <w:bottom w:val="none" w:sz="0" w:space="0" w:color="auto"/>
        <w:right w:val="none" w:sz="0" w:space="0" w:color="auto"/>
      </w:divBdr>
    </w:div>
    <w:div w:id="1442606729">
      <w:bodyDiv w:val="1"/>
      <w:marLeft w:val="0"/>
      <w:marRight w:val="0"/>
      <w:marTop w:val="0"/>
      <w:marBottom w:val="0"/>
      <w:divBdr>
        <w:top w:val="none" w:sz="0" w:space="0" w:color="auto"/>
        <w:left w:val="none" w:sz="0" w:space="0" w:color="auto"/>
        <w:bottom w:val="none" w:sz="0" w:space="0" w:color="auto"/>
        <w:right w:val="none" w:sz="0" w:space="0" w:color="auto"/>
      </w:divBdr>
    </w:div>
    <w:div w:id="1449813865">
      <w:bodyDiv w:val="1"/>
      <w:marLeft w:val="0"/>
      <w:marRight w:val="0"/>
      <w:marTop w:val="0"/>
      <w:marBottom w:val="0"/>
      <w:divBdr>
        <w:top w:val="none" w:sz="0" w:space="0" w:color="auto"/>
        <w:left w:val="none" w:sz="0" w:space="0" w:color="auto"/>
        <w:bottom w:val="none" w:sz="0" w:space="0" w:color="auto"/>
        <w:right w:val="none" w:sz="0" w:space="0" w:color="auto"/>
      </w:divBdr>
    </w:div>
    <w:div w:id="1479037159">
      <w:bodyDiv w:val="1"/>
      <w:marLeft w:val="0"/>
      <w:marRight w:val="0"/>
      <w:marTop w:val="0"/>
      <w:marBottom w:val="0"/>
      <w:divBdr>
        <w:top w:val="none" w:sz="0" w:space="0" w:color="auto"/>
        <w:left w:val="none" w:sz="0" w:space="0" w:color="auto"/>
        <w:bottom w:val="none" w:sz="0" w:space="0" w:color="auto"/>
        <w:right w:val="none" w:sz="0" w:space="0" w:color="auto"/>
      </w:divBdr>
    </w:div>
    <w:div w:id="1515923087">
      <w:bodyDiv w:val="1"/>
      <w:marLeft w:val="0"/>
      <w:marRight w:val="0"/>
      <w:marTop w:val="0"/>
      <w:marBottom w:val="0"/>
      <w:divBdr>
        <w:top w:val="none" w:sz="0" w:space="0" w:color="auto"/>
        <w:left w:val="none" w:sz="0" w:space="0" w:color="auto"/>
        <w:bottom w:val="none" w:sz="0" w:space="0" w:color="auto"/>
        <w:right w:val="none" w:sz="0" w:space="0" w:color="auto"/>
      </w:divBdr>
    </w:div>
    <w:div w:id="1543706636">
      <w:bodyDiv w:val="1"/>
      <w:marLeft w:val="0"/>
      <w:marRight w:val="0"/>
      <w:marTop w:val="0"/>
      <w:marBottom w:val="0"/>
      <w:divBdr>
        <w:top w:val="none" w:sz="0" w:space="0" w:color="auto"/>
        <w:left w:val="none" w:sz="0" w:space="0" w:color="auto"/>
        <w:bottom w:val="none" w:sz="0" w:space="0" w:color="auto"/>
        <w:right w:val="none" w:sz="0" w:space="0" w:color="auto"/>
      </w:divBdr>
    </w:div>
    <w:div w:id="1642466188">
      <w:bodyDiv w:val="1"/>
      <w:marLeft w:val="0"/>
      <w:marRight w:val="0"/>
      <w:marTop w:val="0"/>
      <w:marBottom w:val="0"/>
      <w:divBdr>
        <w:top w:val="none" w:sz="0" w:space="0" w:color="auto"/>
        <w:left w:val="none" w:sz="0" w:space="0" w:color="auto"/>
        <w:bottom w:val="none" w:sz="0" w:space="0" w:color="auto"/>
        <w:right w:val="none" w:sz="0" w:space="0" w:color="auto"/>
      </w:divBdr>
    </w:div>
    <w:div w:id="1650203881">
      <w:bodyDiv w:val="1"/>
      <w:marLeft w:val="0"/>
      <w:marRight w:val="0"/>
      <w:marTop w:val="0"/>
      <w:marBottom w:val="0"/>
      <w:divBdr>
        <w:top w:val="none" w:sz="0" w:space="0" w:color="auto"/>
        <w:left w:val="none" w:sz="0" w:space="0" w:color="auto"/>
        <w:bottom w:val="none" w:sz="0" w:space="0" w:color="auto"/>
        <w:right w:val="none" w:sz="0" w:space="0" w:color="auto"/>
      </w:divBdr>
    </w:div>
    <w:div w:id="1667902012">
      <w:bodyDiv w:val="1"/>
      <w:marLeft w:val="0"/>
      <w:marRight w:val="0"/>
      <w:marTop w:val="0"/>
      <w:marBottom w:val="0"/>
      <w:divBdr>
        <w:top w:val="none" w:sz="0" w:space="0" w:color="auto"/>
        <w:left w:val="none" w:sz="0" w:space="0" w:color="auto"/>
        <w:bottom w:val="none" w:sz="0" w:space="0" w:color="auto"/>
        <w:right w:val="none" w:sz="0" w:space="0" w:color="auto"/>
      </w:divBdr>
    </w:div>
    <w:div w:id="1685593138">
      <w:bodyDiv w:val="1"/>
      <w:marLeft w:val="0"/>
      <w:marRight w:val="0"/>
      <w:marTop w:val="0"/>
      <w:marBottom w:val="0"/>
      <w:divBdr>
        <w:top w:val="none" w:sz="0" w:space="0" w:color="auto"/>
        <w:left w:val="none" w:sz="0" w:space="0" w:color="auto"/>
        <w:bottom w:val="none" w:sz="0" w:space="0" w:color="auto"/>
        <w:right w:val="none" w:sz="0" w:space="0" w:color="auto"/>
      </w:divBdr>
    </w:div>
    <w:div w:id="1724138967">
      <w:bodyDiv w:val="1"/>
      <w:marLeft w:val="0"/>
      <w:marRight w:val="0"/>
      <w:marTop w:val="0"/>
      <w:marBottom w:val="0"/>
      <w:divBdr>
        <w:top w:val="none" w:sz="0" w:space="0" w:color="auto"/>
        <w:left w:val="none" w:sz="0" w:space="0" w:color="auto"/>
        <w:bottom w:val="none" w:sz="0" w:space="0" w:color="auto"/>
        <w:right w:val="none" w:sz="0" w:space="0" w:color="auto"/>
      </w:divBdr>
    </w:div>
    <w:div w:id="1729067087">
      <w:bodyDiv w:val="1"/>
      <w:marLeft w:val="0"/>
      <w:marRight w:val="0"/>
      <w:marTop w:val="0"/>
      <w:marBottom w:val="0"/>
      <w:divBdr>
        <w:top w:val="none" w:sz="0" w:space="0" w:color="auto"/>
        <w:left w:val="none" w:sz="0" w:space="0" w:color="auto"/>
        <w:bottom w:val="none" w:sz="0" w:space="0" w:color="auto"/>
        <w:right w:val="none" w:sz="0" w:space="0" w:color="auto"/>
      </w:divBdr>
    </w:div>
    <w:div w:id="1750537599">
      <w:bodyDiv w:val="1"/>
      <w:marLeft w:val="0"/>
      <w:marRight w:val="0"/>
      <w:marTop w:val="0"/>
      <w:marBottom w:val="0"/>
      <w:divBdr>
        <w:top w:val="none" w:sz="0" w:space="0" w:color="auto"/>
        <w:left w:val="none" w:sz="0" w:space="0" w:color="auto"/>
        <w:bottom w:val="none" w:sz="0" w:space="0" w:color="auto"/>
        <w:right w:val="none" w:sz="0" w:space="0" w:color="auto"/>
      </w:divBdr>
    </w:div>
    <w:div w:id="1840195762">
      <w:bodyDiv w:val="1"/>
      <w:marLeft w:val="0"/>
      <w:marRight w:val="0"/>
      <w:marTop w:val="0"/>
      <w:marBottom w:val="0"/>
      <w:divBdr>
        <w:top w:val="none" w:sz="0" w:space="0" w:color="auto"/>
        <w:left w:val="none" w:sz="0" w:space="0" w:color="auto"/>
        <w:bottom w:val="none" w:sz="0" w:space="0" w:color="auto"/>
        <w:right w:val="none" w:sz="0" w:space="0" w:color="auto"/>
      </w:divBdr>
    </w:div>
    <w:div w:id="1908958771">
      <w:bodyDiv w:val="1"/>
      <w:marLeft w:val="0"/>
      <w:marRight w:val="0"/>
      <w:marTop w:val="0"/>
      <w:marBottom w:val="0"/>
      <w:divBdr>
        <w:top w:val="none" w:sz="0" w:space="0" w:color="auto"/>
        <w:left w:val="none" w:sz="0" w:space="0" w:color="auto"/>
        <w:bottom w:val="none" w:sz="0" w:space="0" w:color="auto"/>
        <w:right w:val="none" w:sz="0" w:space="0" w:color="auto"/>
      </w:divBdr>
    </w:div>
    <w:div w:id="1916356436">
      <w:bodyDiv w:val="1"/>
      <w:marLeft w:val="0"/>
      <w:marRight w:val="0"/>
      <w:marTop w:val="0"/>
      <w:marBottom w:val="0"/>
      <w:divBdr>
        <w:top w:val="none" w:sz="0" w:space="0" w:color="auto"/>
        <w:left w:val="none" w:sz="0" w:space="0" w:color="auto"/>
        <w:bottom w:val="none" w:sz="0" w:space="0" w:color="auto"/>
        <w:right w:val="none" w:sz="0" w:space="0" w:color="auto"/>
      </w:divBdr>
    </w:div>
    <w:div w:id="2078628706">
      <w:bodyDiv w:val="1"/>
      <w:marLeft w:val="0"/>
      <w:marRight w:val="0"/>
      <w:marTop w:val="0"/>
      <w:marBottom w:val="0"/>
      <w:divBdr>
        <w:top w:val="none" w:sz="0" w:space="0" w:color="auto"/>
        <w:left w:val="none" w:sz="0" w:space="0" w:color="auto"/>
        <w:bottom w:val="none" w:sz="0" w:space="0" w:color="auto"/>
        <w:right w:val="none" w:sz="0" w:space="0" w:color="auto"/>
      </w:divBdr>
    </w:div>
    <w:div w:id="2091654835">
      <w:bodyDiv w:val="1"/>
      <w:marLeft w:val="0"/>
      <w:marRight w:val="0"/>
      <w:marTop w:val="0"/>
      <w:marBottom w:val="0"/>
      <w:divBdr>
        <w:top w:val="none" w:sz="0" w:space="0" w:color="auto"/>
        <w:left w:val="none" w:sz="0" w:space="0" w:color="auto"/>
        <w:bottom w:val="none" w:sz="0" w:space="0" w:color="auto"/>
        <w:right w:val="none" w:sz="0" w:space="0" w:color="auto"/>
      </w:divBdr>
    </w:div>
    <w:div w:id="2095929387">
      <w:bodyDiv w:val="1"/>
      <w:marLeft w:val="0"/>
      <w:marRight w:val="0"/>
      <w:marTop w:val="0"/>
      <w:marBottom w:val="0"/>
      <w:divBdr>
        <w:top w:val="none" w:sz="0" w:space="0" w:color="auto"/>
        <w:left w:val="none" w:sz="0" w:space="0" w:color="auto"/>
        <w:bottom w:val="none" w:sz="0" w:space="0" w:color="auto"/>
        <w:right w:val="none" w:sz="0" w:space="0" w:color="auto"/>
      </w:divBdr>
    </w:div>
    <w:div w:id="2106026744">
      <w:bodyDiv w:val="1"/>
      <w:marLeft w:val="0"/>
      <w:marRight w:val="0"/>
      <w:marTop w:val="0"/>
      <w:marBottom w:val="0"/>
      <w:divBdr>
        <w:top w:val="none" w:sz="0" w:space="0" w:color="auto"/>
        <w:left w:val="none" w:sz="0" w:space="0" w:color="auto"/>
        <w:bottom w:val="none" w:sz="0" w:space="0" w:color="auto"/>
        <w:right w:val="none" w:sz="0" w:space="0" w:color="auto"/>
      </w:divBdr>
    </w:div>
    <w:div w:id="2108577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4832</Words>
  <Characters>27548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A sample article title </vt:lpstr>
    </vt:vector>
  </TitlesOfParts>
  <Company>Life Science Communications Ltd</Company>
  <LinksUpToDate>false</LinksUpToDate>
  <CharactersWithSpaces>32316</CharactersWithSpaces>
  <SharedDoc>false</SharedDoc>
  <HLinks>
    <vt:vector size="18" baseType="variant">
      <vt:variant>
        <vt:i4>5832743</vt:i4>
      </vt:variant>
      <vt:variant>
        <vt:i4>6</vt:i4>
      </vt:variant>
      <vt:variant>
        <vt:i4>0</vt:i4>
      </vt:variant>
      <vt:variant>
        <vt:i4>5</vt:i4>
      </vt:variant>
      <vt:variant>
        <vt:lpwstr>mailto:johnsmith@darwin.co.uk</vt:lpwstr>
      </vt:variant>
      <vt:variant>
        <vt:lpwstr/>
      </vt:variant>
      <vt:variant>
        <vt:i4>7864325</vt:i4>
      </vt:variant>
      <vt:variant>
        <vt:i4>3</vt:i4>
      </vt:variant>
      <vt:variant>
        <vt:i4>0</vt:i4>
      </vt:variant>
      <vt:variant>
        <vt:i4>5</vt:i4>
      </vt:variant>
      <vt:variant>
        <vt:lpwstr>mailto:jane@darwin.co.uk</vt:lpwstr>
      </vt:variant>
      <vt:variant>
        <vt:lpwstr/>
      </vt:variant>
      <vt:variant>
        <vt:i4>3407936</vt:i4>
      </vt:variant>
      <vt:variant>
        <vt:i4>0</vt:i4>
      </vt:variant>
      <vt:variant>
        <vt:i4>0</vt:i4>
      </vt:variant>
      <vt:variant>
        <vt:i4>5</vt:i4>
      </vt:variant>
      <vt:variant>
        <vt:lpwstr>mailto:charles@darwin.co.uk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article title </dc:title>
  <dc:subject/>
  <dc:creator>Shamir Cawich</dc:creator>
  <cp:keywords/>
  <dc:description/>
  <cp:lastModifiedBy>Li Ma</cp:lastModifiedBy>
  <cp:revision>3</cp:revision>
  <cp:lastPrinted>1901-01-01T05:07:00Z</cp:lastPrinted>
  <dcterms:created xsi:type="dcterms:W3CDTF">2019-07-17T17:33:00Z</dcterms:created>
  <dcterms:modified xsi:type="dcterms:W3CDTF">2019-07-17T17:37:00Z</dcterms:modified>
</cp:coreProperties>
</file>