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385CE" w14:textId="77777777" w:rsidR="00284AFC" w:rsidRPr="00341157" w:rsidRDefault="00284AFC" w:rsidP="002D1836">
      <w:pPr>
        <w:pStyle w:val="a8"/>
        <w:spacing w:before="0" w:beforeAutospacing="0" w:after="0" w:afterAutospacing="0" w:line="360" w:lineRule="auto"/>
        <w:jc w:val="both"/>
        <w:rPr>
          <w:rFonts w:ascii="Book Antiqua" w:eastAsia="Italic" w:hAnsi="Book Antiqua" w:cs="Times New Roman"/>
          <w:i/>
          <w:iCs/>
        </w:rPr>
      </w:pPr>
      <w:bookmarkStart w:id="0" w:name="_Hlk3064601"/>
      <w:r w:rsidRPr="00341157">
        <w:rPr>
          <w:rFonts w:ascii="Book Antiqua" w:eastAsia="Bold" w:hAnsi="Book Antiqua" w:cs="Times New Roman"/>
          <w:b/>
          <w:bCs/>
        </w:rPr>
        <w:t>Name of Journal</w:t>
      </w:r>
      <w:r w:rsidRPr="00341157">
        <w:rPr>
          <w:rFonts w:ascii="Book Antiqua" w:eastAsia="Bold" w:hAnsi="Book Antiqua" w:cs="Times New Roman"/>
        </w:rPr>
        <w:t xml:space="preserve">: </w:t>
      </w:r>
      <w:r w:rsidRPr="00341157">
        <w:rPr>
          <w:rFonts w:ascii="Book Antiqua" w:eastAsia="Italic" w:hAnsi="Book Antiqua" w:cs="Times New Roman"/>
          <w:i/>
          <w:iCs/>
        </w:rPr>
        <w:t>World Journal of Gastrointestinal Oncology</w:t>
      </w:r>
    </w:p>
    <w:p w14:paraId="15E101E3" w14:textId="7AAF342B" w:rsidR="00284AFC" w:rsidRPr="00341157" w:rsidRDefault="00284AFC" w:rsidP="002D1836">
      <w:pPr>
        <w:pStyle w:val="a8"/>
        <w:spacing w:before="0" w:beforeAutospacing="0" w:after="0" w:afterAutospacing="0" w:line="360" w:lineRule="auto"/>
        <w:jc w:val="both"/>
        <w:rPr>
          <w:rFonts w:ascii="Book Antiqua" w:eastAsia="Italic" w:hAnsi="Book Antiqua" w:cs="Times New Roman"/>
        </w:rPr>
      </w:pPr>
      <w:r w:rsidRPr="00341157">
        <w:rPr>
          <w:rFonts w:ascii="Book Antiqua" w:hAnsi="Book Antiqua"/>
          <w:b/>
        </w:rPr>
        <w:t>Manuscript NO:</w:t>
      </w:r>
      <w:r w:rsidRPr="00341157">
        <w:rPr>
          <w:rFonts w:ascii="Book Antiqua" w:hAnsi="Book Antiqua"/>
        </w:rPr>
        <w:t xml:space="preserve"> 47218</w:t>
      </w:r>
    </w:p>
    <w:p w14:paraId="741210F7" w14:textId="6C7E9C9F" w:rsidR="00284AFC" w:rsidRPr="00341157" w:rsidRDefault="00284AFC" w:rsidP="002D1836">
      <w:pPr>
        <w:spacing w:line="360" w:lineRule="auto"/>
        <w:rPr>
          <w:rFonts w:ascii="Book Antiqua" w:hAnsi="Book Antiqua"/>
          <w:sz w:val="24"/>
          <w:szCs w:val="24"/>
        </w:rPr>
      </w:pPr>
      <w:r w:rsidRPr="00341157">
        <w:rPr>
          <w:rStyle w:val="a9"/>
          <w:rFonts w:ascii="Book Antiqua" w:eastAsia="Tahoma" w:hAnsi="Book Antiqua" w:cs="Times New Roman"/>
          <w:sz w:val="24"/>
          <w:szCs w:val="24"/>
        </w:rPr>
        <w:t>Manuscript Type:</w:t>
      </w:r>
      <w:r w:rsidRPr="00341157">
        <w:rPr>
          <w:rStyle w:val="apple-converted-space"/>
          <w:rFonts w:ascii="Book Antiqua" w:eastAsia="Tahoma" w:hAnsi="Book Antiqua" w:cs="Times New Roman"/>
          <w:sz w:val="24"/>
          <w:szCs w:val="24"/>
        </w:rPr>
        <w:t xml:space="preserve"> </w:t>
      </w:r>
      <w:r w:rsidR="00D81677" w:rsidRPr="00341157">
        <w:rPr>
          <w:rFonts w:ascii="Book Antiqua" w:hAnsi="Book Antiqua"/>
          <w:sz w:val="24"/>
          <w:szCs w:val="24"/>
        </w:rPr>
        <w:t>REVIEW</w:t>
      </w:r>
    </w:p>
    <w:p w14:paraId="7421DA13" w14:textId="77777777" w:rsidR="00284AFC" w:rsidRPr="00341157" w:rsidRDefault="00284AFC" w:rsidP="002D1836">
      <w:pPr>
        <w:spacing w:line="360" w:lineRule="auto"/>
        <w:rPr>
          <w:rFonts w:ascii="Book Antiqua" w:hAnsi="Book Antiqua" w:cs="Tahoma"/>
          <w:b/>
          <w:color w:val="222222"/>
          <w:sz w:val="24"/>
          <w:szCs w:val="24"/>
        </w:rPr>
      </w:pPr>
    </w:p>
    <w:p w14:paraId="4C78BC43" w14:textId="36EB97E8" w:rsidR="008D1095" w:rsidRPr="00341157" w:rsidRDefault="008D1095" w:rsidP="002D1836">
      <w:pPr>
        <w:spacing w:line="360" w:lineRule="auto"/>
        <w:rPr>
          <w:rFonts w:ascii="Book Antiqua" w:hAnsi="Book Antiqua" w:cs="Times New Roman"/>
          <w:b/>
          <w:bCs/>
          <w:sz w:val="24"/>
          <w:szCs w:val="24"/>
        </w:rPr>
      </w:pPr>
      <w:bookmarkStart w:id="1" w:name="OLE_LINK37"/>
      <w:r w:rsidRPr="00341157">
        <w:rPr>
          <w:rFonts w:ascii="Book Antiqua" w:hAnsi="Book Antiqua" w:cs="Times New Roman"/>
          <w:b/>
          <w:bCs/>
          <w:sz w:val="24"/>
          <w:szCs w:val="24"/>
        </w:rPr>
        <w:t xml:space="preserve">Digestive </w:t>
      </w:r>
      <w:r w:rsidR="00284AFC" w:rsidRPr="00341157">
        <w:rPr>
          <w:rFonts w:ascii="Book Antiqua" w:hAnsi="Book Antiqua" w:cs="Times New Roman"/>
          <w:b/>
          <w:bCs/>
          <w:sz w:val="24"/>
          <w:szCs w:val="24"/>
        </w:rPr>
        <w:t>tract reconstruction</w:t>
      </w:r>
      <w:bookmarkEnd w:id="0"/>
      <w:r w:rsidR="00284AFC" w:rsidRPr="00341157">
        <w:rPr>
          <w:rFonts w:ascii="Book Antiqua" w:hAnsi="Book Antiqua" w:cs="Times New Roman"/>
          <w:b/>
          <w:bCs/>
          <w:sz w:val="24"/>
          <w:szCs w:val="24"/>
        </w:rPr>
        <w:t xml:space="preserve"> options after laparoscopic gastrectomy </w:t>
      </w:r>
      <w:r w:rsidRPr="00341157">
        <w:rPr>
          <w:rFonts w:ascii="Book Antiqua" w:hAnsi="Book Antiqua" w:cs="Times New Roman"/>
          <w:b/>
          <w:bCs/>
          <w:sz w:val="24"/>
          <w:szCs w:val="24"/>
        </w:rPr>
        <w:t xml:space="preserve">for </w:t>
      </w:r>
      <w:r w:rsidR="00284AFC" w:rsidRPr="00341157">
        <w:rPr>
          <w:rFonts w:ascii="Book Antiqua" w:hAnsi="Book Antiqua" w:cs="Times New Roman"/>
          <w:b/>
          <w:bCs/>
          <w:sz w:val="24"/>
          <w:szCs w:val="24"/>
        </w:rPr>
        <w:t>gastric cancer</w:t>
      </w:r>
    </w:p>
    <w:bookmarkEnd w:id="1"/>
    <w:p w14:paraId="072F6B6A" w14:textId="77777777" w:rsidR="00284AFC" w:rsidRPr="00341157" w:rsidRDefault="00284AFC" w:rsidP="002D1836">
      <w:pPr>
        <w:spacing w:line="360" w:lineRule="auto"/>
        <w:rPr>
          <w:rFonts w:ascii="Book Antiqua" w:hAnsi="Book Antiqua" w:cs="Times New Roman"/>
          <w:b/>
          <w:bCs/>
          <w:sz w:val="24"/>
          <w:szCs w:val="24"/>
        </w:rPr>
      </w:pPr>
    </w:p>
    <w:p w14:paraId="4EDB28FC" w14:textId="5B325C34" w:rsidR="008D1095"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Shen J </w:t>
      </w:r>
      <w:r w:rsidRPr="00341157">
        <w:rPr>
          <w:rFonts w:ascii="Book Antiqua" w:hAnsi="Book Antiqua" w:cs="Times New Roman"/>
          <w:i/>
          <w:iCs/>
          <w:sz w:val="24"/>
          <w:szCs w:val="24"/>
        </w:rPr>
        <w:t>et al</w:t>
      </w:r>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2" w:name="OLE_LINK38"/>
      <w:r w:rsidR="008D1095" w:rsidRPr="00341157">
        <w:rPr>
          <w:rFonts w:ascii="Book Antiqua" w:hAnsi="Book Antiqua" w:cs="Times New Roman"/>
          <w:sz w:val="24"/>
          <w:szCs w:val="24"/>
        </w:rPr>
        <w:t xml:space="preserve">Laparoscopic digestive tract reconstruction for </w:t>
      </w:r>
      <w:r w:rsidR="008C0C8D" w:rsidRPr="00341157">
        <w:rPr>
          <w:rFonts w:ascii="Book Antiqua" w:hAnsi="Book Antiqua" w:cs="Times New Roman"/>
          <w:sz w:val="24"/>
          <w:szCs w:val="24"/>
        </w:rPr>
        <w:t>GC</w:t>
      </w:r>
    </w:p>
    <w:bookmarkEnd w:id="2"/>
    <w:p w14:paraId="002E83E0" w14:textId="77777777" w:rsidR="00284AFC" w:rsidRPr="00341157" w:rsidRDefault="00284AFC" w:rsidP="002D1836">
      <w:pPr>
        <w:spacing w:line="360" w:lineRule="auto"/>
        <w:rPr>
          <w:rFonts w:ascii="Book Antiqua" w:hAnsi="Book Antiqua" w:cs="Times New Roman"/>
          <w:sz w:val="24"/>
          <w:szCs w:val="24"/>
        </w:rPr>
      </w:pPr>
    </w:p>
    <w:p w14:paraId="48C032CC" w14:textId="37AA104D" w:rsidR="008D1095" w:rsidRPr="00341157" w:rsidRDefault="008D1095" w:rsidP="002D1836">
      <w:pPr>
        <w:spacing w:line="360" w:lineRule="auto"/>
        <w:rPr>
          <w:rFonts w:ascii="Book Antiqua" w:hAnsi="Book Antiqua" w:cs="Times New Roman"/>
          <w:sz w:val="24"/>
          <w:szCs w:val="24"/>
          <w:vertAlign w:val="superscript"/>
        </w:rPr>
      </w:pPr>
      <w:r w:rsidRPr="00341157">
        <w:rPr>
          <w:rFonts w:ascii="Book Antiqua" w:hAnsi="Book Antiqua" w:cs="Times New Roman"/>
          <w:sz w:val="24"/>
          <w:szCs w:val="24"/>
        </w:rPr>
        <w:t>Jian Shen, Xiang Ma, Jing Yang, Jian-</w:t>
      </w:r>
      <w:r w:rsidR="00284AFC" w:rsidRPr="00341157">
        <w:rPr>
          <w:rFonts w:ascii="Book Antiqua" w:hAnsi="Book Antiqua" w:cs="Times New Roman"/>
          <w:sz w:val="24"/>
          <w:szCs w:val="24"/>
        </w:rPr>
        <w:t xml:space="preserve">Ping </w:t>
      </w:r>
      <w:r w:rsidRPr="00341157">
        <w:rPr>
          <w:rFonts w:ascii="Book Antiqua" w:hAnsi="Book Antiqua" w:cs="Times New Roman"/>
          <w:sz w:val="24"/>
          <w:szCs w:val="24"/>
        </w:rPr>
        <w:t>Zhang</w:t>
      </w:r>
    </w:p>
    <w:p w14:paraId="777420E9" w14:textId="77777777" w:rsidR="00284AFC" w:rsidRPr="00341157" w:rsidRDefault="00284AFC" w:rsidP="002D1836">
      <w:pPr>
        <w:spacing w:line="360" w:lineRule="auto"/>
        <w:rPr>
          <w:rFonts w:ascii="Book Antiqua" w:hAnsi="Book Antiqua" w:cs="Times New Roman"/>
          <w:sz w:val="24"/>
          <w:szCs w:val="24"/>
        </w:rPr>
      </w:pPr>
    </w:p>
    <w:p w14:paraId="1069A17E" w14:textId="779DF16C" w:rsidR="008D1095"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 xml:space="preserve">Jian Shen, Xiang Ma, Jian-Ping Zhang, </w:t>
      </w:r>
      <w:r w:rsidR="008D1095" w:rsidRPr="00341157">
        <w:rPr>
          <w:rFonts w:ascii="Book Antiqua" w:hAnsi="Book Antiqua" w:cs="Times New Roman"/>
          <w:sz w:val="24"/>
          <w:szCs w:val="24"/>
        </w:rPr>
        <w:t>Department of General Surgery, The Second Affiliated Hospital of Nanjing Medical University,</w:t>
      </w:r>
      <w:r w:rsidR="00D12300" w:rsidRPr="00341157">
        <w:rPr>
          <w:rFonts w:ascii="Book Antiqua" w:hAnsi="Book Antiqua" w:cs="Times New Roman"/>
          <w:sz w:val="24"/>
          <w:szCs w:val="24"/>
        </w:rPr>
        <w:t xml:space="preserve"> Nanjing 210011,</w:t>
      </w:r>
      <w:r w:rsidRPr="00341157">
        <w:rPr>
          <w:rFonts w:ascii="Book Antiqua" w:hAnsi="Book Antiqua" w:cs="Times New Roman"/>
          <w:sz w:val="24"/>
          <w:szCs w:val="24"/>
        </w:rPr>
        <w:t xml:space="preserve"> Jiangsu Province,</w:t>
      </w:r>
      <w:r w:rsidR="008D1095" w:rsidRPr="00341157">
        <w:rPr>
          <w:rFonts w:ascii="Book Antiqua" w:hAnsi="Book Antiqua" w:cs="Times New Roman"/>
          <w:sz w:val="24"/>
          <w:szCs w:val="24"/>
        </w:rPr>
        <w:t xml:space="preserve"> China</w:t>
      </w:r>
    </w:p>
    <w:p w14:paraId="600D5773" w14:textId="77777777" w:rsidR="00284AFC" w:rsidRPr="00341157" w:rsidRDefault="00284AFC" w:rsidP="002D1836">
      <w:pPr>
        <w:spacing w:line="360" w:lineRule="auto"/>
        <w:rPr>
          <w:rFonts w:ascii="Book Antiqua" w:hAnsi="Book Antiqua" w:cs="Times New Roman"/>
          <w:sz w:val="24"/>
          <w:szCs w:val="24"/>
        </w:rPr>
      </w:pPr>
    </w:p>
    <w:p w14:paraId="23233687" w14:textId="77777777" w:rsidR="00284AFC"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Jing Yang,</w:t>
      </w:r>
      <w:r w:rsidRPr="00341157">
        <w:rPr>
          <w:rFonts w:ascii="Book Antiqua" w:hAnsi="Book Antiqua" w:cs="Times New Roman"/>
          <w:sz w:val="24"/>
          <w:szCs w:val="24"/>
        </w:rPr>
        <w:t xml:space="preserve"> </w:t>
      </w:r>
      <w:r w:rsidR="008D1095" w:rsidRPr="00341157">
        <w:rPr>
          <w:rFonts w:ascii="Book Antiqua" w:hAnsi="Book Antiqua" w:cs="Times New Roman"/>
          <w:sz w:val="24"/>
          <w:szCs w:val="24"/>
        </w:rPr>
        <w:t xml:space="preserve">Cardiovascular Center, </w:t>
      </w:r>
      <w:proofErr w:type="gramStart"/>
      <w:r w:rsidR="008D1095" w:rsidRPr="00341157">
        <w:rPr>
          <w:rFonts w:ascii="Book Antiqua" w:hAnsi="Book Antiqua" w:cs="Times New Roman"/>
          <w:sz w:val="24"/>
          <w:szCs w:val="24"/>
        </w:rPr>
        <w:t>The</w:t>
      </w:r>
      <w:proofErr w:type="gramEnd"/>
      <w:r w:rsidR="008D1095" w:rsidRPr="00341157">
        <w:rPr>
          <w:rFonts w:ascii="Book Antiqua" w:hAnsi="Book Antiqua" w:cs="Times New Roman"/>
          <w:sz w:val="24"/>
          <w:szCs w:val="24"/>
        </w:rPr>
        <w:t xml:space="preserve"> Second Affiliated Hospital of Nanjing Medical University, </w:t>
      </w:r>
      <w:r w:rsidR="00D12300" w:rsidRPr="00341157">
        <w:rPr>
          <w:rFonts w:ascii="Book Antiqua" w:hAnsi="Book Antiqua" w:cs="Times New Roman"/>
          <w:sz w:val="24"/>
          <w:szCs w:val="24"/>
        </w:rPr>
        <w:t xml:space="preserve">Nanjing 210011, </w:t>
      </w:r>
      <w:r w:rsidRPr="00341157">
        <w:rPr>
          <w:rFonts w:ascii="Book Antiqua" w:hAnsi="Book Antiqua" w:cs="Times New Roman"/>
          <w:sz w:val="24"/>
          <w:szCs w:val="24"/>
        </w:rPr>
        <w:t>Jiangsu Province, China</w:t>
      </w:r>
    </w:p>
    <w:p w14:paraId="78A0A74E" w14:textId="53313DF8" w:rsidR="00D12300" w:rsidRPr="00341157" w:rsidRDefault="00D12300" w:rsidP="002D1836">
      <w:pPr>
        <w:spacing w:line="360" w:lineRule="auto"/>
        <w:rPr>
          <w:rFonts w:ascii="Book Antiqua" w:hAnsi="Book Antiqua" w:cs="Times New Roman"/>
          <w:sz w:val="24"/>
          <w:szCs w:val="24"/>
        </w:rPr>
      </w:pPr>
    </w:p>
    <w:p w14:paraId="072ED451" w14:textId="60C380D7" w:rsidR="00D12300" w:rsidRPr="00341157" w:rsidRDefault="00284AFC" w:rsidP="002D1836">
      <w:pPr>
        <w:spacing w:line="360" w:lineRule="auto"/>
        <w:rPr>
          <w:rFonts w:ascii="Book Antiqua" w:hAnsi="Book Antiqua" w:cs="Times New Roman"/>
          <w:bCs/>
          <w:sz w:val="24"/>
          <w:szCs w:val="24"/>
        </w:rPr>
      </w:pPr>
      <w:r w:rsidRPr="00341157">
        <w:rPr>
          <w:rFonts w:ascii="Book Antiqua" w:hAnsi="Book Antiqua" w:cs="Times New Roman"/>
          <w:b/>
          <w:sz w:val="24"/>
          <w:szCs w:val="24"/>
          <w:lang w:val="pt-BR"/>
        </w:rPr>
        <w:t>ORCID number:</w:t>
      </w:r>
      <w:r w:rsidR="00D12300" w:rsidRPr="00341157">
        <w:rPr>
          <w:rFonts w:ascii="Book Antiqua" w:hAnsi="Book Antiqua" w:cs="Times New Roman"/>
          <w:bCs/>
          <w:sz w:val="24"/>
          <w:szCs w:val="24"/>
        </w:rPr>
        <w:t xml:space="preserve"> Jian Shen (0000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0002</w:t>
      </w:r>
      <w:r w:rsidRPr="00341157">
        <w:rPr>
          <w:rFonts w:ascii="Book Antiqua" w:hAnsi="Book Antiqua" w:cs="Times New Roman"/>
          <w:bCs/>
          <w:sz w:val="24"/>
          <w:szCs w:val="24"/>
        </w:rPr>
        <w:t>-</w:t>
      </w:r>
      <w:r w:rsidR="00D12300" w:rsidRPr="00341157">
        <w:rPr>
          <w:rFonts w:ascii="Book Antiqua" w:hAnsi="Book Antiqua" w:cs="Times New Roman"/>
          <w:bCs/>
          <w:sz w:val="24"/>
          <w:szCs w:val="24"/>
        </w:rPr>
        <w:t>3160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5315); Xiang Ma (0000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0001</w:t>
      </w:r>
      <w:r w:rsidRPr="00341157">
        <w:rPr>
          <w:rFonts w:ascii="Book Antiqua" w:hAnsi="Book Antiqua" w:cs="Times New Roman"/>
          <w:bCs/>
          <w:sz w:val="24"/>
          <w:szCs w:val="24"/>
        </w:rPr>
        <w:t>-</w:t>
      </w:r>
      <w:r w:rsidR="00D12300" w:rsidRPr="00341157">
        <w:rPr>
          <w:rFonts w:ascii="Book Antiqua" w:hAnsi="Book Antiqua" w:cs="Times New Roman"/>
          <w:bCs/>
          <w:sz w:val="24"/>
          <w:szCs w:val="24"/>
        </w:rPr>
        <w:t>7246</w:t>
      </w:r>
      <w:r w:rsidRPr="00341157">
        <w:rPr>
          <w:rFonts w:ascii="Book Antiqua" w:hAnsi="Book Antiqua" w:cs="Times New Roman"/>
          <w:bCs/>
          <w:sz w:val="24"/>
          <w:szCs w:val="24"/>
        </w:rPr>
        <w:t>-</w:t>
      </w:r>
      <w:r w:rsidR="00D12300" w:rsidRPr="00341157">
        <w:rPr>
          <w:rFonts w:ascii="Book Antiqua" w:hAnsi="Book Antiqua" w:cs="Times New Roman"/>
          <w:bCs/>
          <w:sz w:val="24"/>
          <w:szCs w:val="24"/>
        </w:rPr>
        <w:t>3360); Jing Yang (0000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0002</w:t>
      </w:r>
      <w:r w:rsidRPr="00341157">
        <w:rPr>
          <w:rFonts w:ascii="Book Antiqua" w:hAnsi="Book Antiqua" w:cs="Times New Roman"/>
          <w:bCs/>
          <w:sz w:val="24"/>
          <w:szCs w:val="24"/>
        </w:rPr>
        <w:t>-</w:t>
      </w:r>
      <w:r w:rsidR="00D12300" w:rsidRPr="00341157">
        <w:rPr>
          <w:rFonts w:ascii="Book Antiqua" w:hAnsi="Book Antiqua" w:cs="Times New Roman"/>
          <w:bCs/>
          <w:sz w:val="24"/>
          <w:szCs w:val="24"/>
        </w:rPr>
        <w:t>3125</w:t>
      </w:r>
      <w:r w:rsidRPr="00341157">
        <w:rPr>
          <w:rFonts w:ascii="Book Antiqua" w:hAnsi="Book Antiqua" w:cs="Times New Roman"/>
          <w:bCs/>
          <w:sz w:val="24"/>
          <w:szCs w:val="24"/>
        </w:rPr>
        <w:t>-</w:t>
      </w:r>
      <w:r w:rsidR="00D12300" w:rsidRPr="00341157">
        <w:rPr>
          <w:rFonts w:ascii="Book Antiqua" w:hAnsi="Book Antiqua" w:cs="Times New Roman"/>
          <w:bCs/>
          <w:sz w:val="24"/>
          <w:szCs w:val="24"/>
        </w:rPr>
        <w:t>8691); Jian</w:t>
      </w:r>
      <w:r w:rsidRPr="00341157">
        <w:rPr>
          <w:rFonts w:ascii="Book Antiqua" w:hAnsi="Book Antiqua" w:cs="Times New Roman"/>
          <w:bCs/>
          <w:sz w:val="24"/>
          <w:szCs w:val="24"/>
        </w:rPr>
        <w:t xml:space="preserve">-Ping </w:t>
      </w:r>
      <w:r w:rsidR="00D12300" w:rsidRPr="00341157">
        <w:rPr>
          <w:rFonts w:ascii="Book Antiqua" w:hAnsi="Book Antiqua" w:cs="Times New Roman"/>
          <w:bCs/>
          <w:sz w:val="24"/>
          <w:szCs w:val="24"/>
        </w:rPr>
        <w:t>Zhang</w:t>
      </w:r>
      <w:r w:rsidRPr="00341157">
        <w:rPr>
          <w:rFonts w:ascii="Book Antiqua" w:hAnsi="Book Antiqua" w:cs="Times New Roman"/>
          <w:bCs/>
          <w:sz w:val="24"/>
          <w:szCs w:val="24"/>
        </w:rPr>
        <w:t xml:space="preserve"> </w:t>
      </w:r>
      <w:r w:rsidR="00D12300" w:rsidRPr="00341157">
        <w:rPr>
          <w:rFonts w:ascii="Book Antiqua" w:hAnsi="Book Antiqua" w:cs="Times New Roman"/>
          <w:bCs/>
          <w:sz w:val="24"/>
          <w:szCs w:val="24"/>
        </w:rPr>
        <w:t>(0000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0002</w:t>
      </w:r>
      <w:r w:rsidRPr="00341157">
        <w:rPr>
          <w:rFonts w:ascii="Book Antiqua" w:hAnsi="Book Antiqua" w:cs="Times New Roman"/>
          <w:bCs/>
          <w:sz w:val="24"/>
          <w:szCs w:val="24"/>
        </w:rPr>
        <w:t>-</w:t>
      </w:r>
      <w:r w:rsidR="00D12300" w:rsidRPr="00341157">
        <w:rPr>
          <w:rFonts w:ascii="Book Antiqua" w:hAnsi="Book Antiqua" w:cs="Times New Roman"/>
          <w:bCs/>
          <w:sz w:val="24"/>
          <w:szCs w:val="24"/>
        </w:rPr>
        <w:t>1929</w:t>
      </w:r>
      <w:r w:rsidRPr="00341157">
        <w:rPr>
          <w:rFonts w:ascii="Book Antiqua" w:hAnsi="Book Antiqua" w:cs="Times New Roman"/>
          <w:bCs/>
          <w:sz w:val="24"/>
          <w:szCs w:val="24"/>
        </w:rPr>
        <w:t>-</w:t>
      </w:r>
      <w:r w:rsidR="00D12300" w:rsidRPr="00341157">
        <w:rPr>
          <w:rFonts w:ascii="Book Antiqua" w:hAnsi="Book Antiqua" w:cs="Times New Roman"/>
          <w:bCs/>
          <w:sz w:val="24"/>
          <w:szCs w:val="24"/>
        </w:rPr>
        <w:t>792X).</w:t>
      </w:r>
    </w:p>
    <w:p w14:paraId="2013D525" w14:textId="05E306A9" w:rsidR="00D12300" w:rsidRPr="00341157" w:rsidRDefault="00D12300" w:rsidP="002D1836">
      <w:pPr>
        <w:spacing w:line="360" w:lineRule="auto"/>
        <w:rPr>
          <w:rFonts w:ascii="Book Antiqua" w:hAnsi="Book Antiqua" w:cs="Times New Roman"/>
          <w:sz w:val="24"/>
          <w:szCs w:val="24"/>
        </w:rPr>
      </w:pPr>
    </w:p>
    <w:p w14:paraId="7FF4A52B" w14:textId="51EE1B0B" w:rsidR="00D12300" w:rsidRPr="00341157" w:rsidRDefault="00284AFC" w:rsidP="002D1836">
      <w:pPr>
        <w:spacing w:line="360" w:lineRule="auto"/>
        <w:rPr>
          <w:rFonts w:ascii="Book Antiqua" w:hAnsi="Book Antiqua" w:cs="Times New Roman"/>
          <w:bCs/>
          <w:sz w:val="24"/>
          <w:szCs w:val="24"/>
        </w:rPr>
      </w:pPr>
      <w:bookmarkStart w:id="3" w:name="_Hlk7505323"/>
      <w:r w:rsidRPr="00341157">
        <w:rPr>
          <w:rFonts w:ascii="Book Antiqua" w:hAnsi="Book Antiqua" w:cs="Times New Roman"/>
          <w:b/>
          <w:sz w:val="24"/>
          <w:szCs w:val="24"/>
        </w:rPr>
        <w:t>Author contributions:</w:t>
      </w:r>
      <w:bookmarkEnd w:id="3"/>
      <w:r w:rsidRPr="00341157">
        <w:rPr>
          <w:rFonts w:ascii="Book Antiqua" w:hAnsi="Book Antiqua" w:cs="Times New Roman"/>
          <w:b/>
          <w:sz w:val="24"/>
          <w:szCs w:val="24"/>
        </w:rPr>
        <w:t xml:space="preserve"> </w:t>
      </w:r>
      <w:r w:rsidRPr="00341157">
        <w:rPr>
          <w:rFonts w:ascii="Book Antiqua" w:hAnsi="Book Antiqua" w:cs="Times New Roman"/>
          <w:bCs/>
          <w:sz w:val="24"/>
          <w:szCs w:val="24"/>
        </w:rPr>
        <w:t>Shen</w:t>
      </w:r>
      <w:r w:rsidRPr="00341157">
        <w:rPr>
          <w:rFonts w:ascii="Book Antiqua" w:hAnsi="Book Antiqua" w:cs="Times New Roman"/>
          <w:b/>
          <w:sz w:val="24"/>
          <w:szCs w:val="24"/>
        </w:rPr>
        <w:t xml:space="preserve"> </w:t>
      </w:r>
      <w:r w:rsidR="00D12300" w:rsidRPr="00341157">
        <w:rPr>
          <w:rFonts w:ascii="Book Antiqua" w:hAnsi="Book Antiqua" w:cs="Times New Roman"/>
          <w:bCs/>
          <w:sz w:val="24"/>
          <w:szCs w:val="24"/>
        </w:rPr>
        <w:t xml:space="preserve">J contributed to the study design, literature search, data analysis, and the writing of the manuscript; </w:t>
      </w:r>
      <w:r w:rsidRPr="00341157">
        <w:rPr>
          <w:rFonts w:ascii="Book Antiqua" w:hAnsi="Book Antiqua" w:cs="Times New Roman"/>
          <w:bCs/>
          <w:sz w:val="24"/>
          <w:szCs w:val="24"/>
        </w:rPr>
        <w:t xml:space="preserve">Ma </w:t>
      </w:r>
      <w:r w:rsidR="00D12300" w:rsidRPr="00341157">
        <w:rPr>
          <w:rFonts w:ascii="Book Antiqua" w:hAnsi="Book Antiqua" w:cs="Times New Roman"/>
          <w:bCs/>
          <w:sz w:val="24"/>
          <w:szCs w:val="24"/>
        </w:rPr>
        <w:t>X</w:t>
      </w:r>
      <w:r w:rsidRPr="00341157">
        <w:rPr>
          <w:rFonts w:ascii="Book Antiqua" w:hAnsi="Book Antiqua" w:cs="Times New Roman"/>
          <w:bCs/>
          <w:sz w:val="24"/>
          <w:szCs w:val="24"/>
        </w:rPr>
        <w:t xml:space="preserve"> </w:t>
      </w:r>
      <w:r w:rsidR="00D12300" w:rsidRPr="00341157">
        <w:rPr>
          <w:rFonts w:ascii="Book Antiqua" w:hAnsi="Book Antiqua" w:cs="Times New Roman"/>
          <w:bCs/>
          <w:sz w:val="24"/>
          <w:szCs w:val="24"/>
        </w:rPr>
        <w:t>contributed to the literature search</w:t>
      </w:r>
      <w:r w:rsidR="00C22873">
        <w:rPr>
          <w:rFonts w:ascii="Book Antiqua" w:hAnsi="Book Antiqua" w:cs="Times New Roman"/>
          <w:bCs/>
          <w:sz w:val="24"/>
          <w:szCs w:val="24"/>
        </w:rPr>
        <w:t xml:space="preserve"> and</w:t>
      </w:r>
      <w:r w:rsidR="00C22873" w:rsidRPr="00341157">
        <w:rPr>
          <w:rFonts w:ascii="Book Antiqua" w:hAnsi="Book Antiqua" w:cs="Times New Roman"/>
          <w:bCs/>
          <w:sz w:val="24"/>
          <w:szCs w:val="24"/>
        </w:rPr>
        <w:t xml:space="preserve"> </w:t>
      </w:r>
      <w:r w:rsidR="00D12300" w:rsidRPr="00341157">
        <w:rPr>
          <w:rFonts w:ascii="Book Antiqua" w:hAnsi="Book Antiqua" w:cs="Times New Roman"/>
          <w:bCs/>
          <w:sz w:val="24"/>
          <w:szCs w:val="24"/>
        </w:rPr>
        <w:t xml:space="preserve">data analysis of the study; </w:t>
      </w:r>
      <w:r w:rsidRPr="00341157">
        <w:rPr>
          <w:rFonts w:ascii="Book Antiqua" w:hAnsi="Book Antiqua" w:cs="Times New Roman"/>
          <w:bCs/>
          <w:sz w:val="24"/>
          <w:szCs w:val="24"/>
        </w:rPr>
        <w:t>Yang J</w:t>
      </w:r>
      <w:r w:rsidR="00D12300" w:rsidRPr="00341157">
        <w:rPr>
          <w:rFonts w:ascii="Book Antiqua" w:hAnsi="Book Antiqua" w:cs="Times New Roman"/>
          <w:bCs/>
          <w:sz w:val="24"/>
          <w:szCs w:val="24"/>
        </w:rPr>
        <w:t xml:space="preserve"> contributed to the literature search and sketch drawing; </w:t>
      </w:r>
      <w:r w:rsidRPr="00341157">
        <w:rPr>
          <w:rFonts w:ascii="Book Antiqua" w:hAnsi="Book Antiqua" w:cs="Times New Roman"/>
          <w:bCs/>
          <w:sz w:val="24"/>
          <w:szCs w:val="24"/>
        </w:rPr>
        <w:t xml:space="preserve">Zhang </w:t>
      </w:r>
      <w:r w:rsidR="00D12300" w:rsidRPr="00341157">
        <w:rPr>
          <w:rFonts w:ascii="Book Antiqua" w:hAnsi="Book Antiqua" w:cs="Times New Roman"/>
          <w:bCs/>
          <w:sz w:val="24"/>
          <w:szCs w:val="24"/>
        </w:rPr>
        <w:t>J</w:t>
      </w:r>
      <w:r w:rsidRPr="00341157">
        <w:rPr>
          <w:rFonts w:ascii="Book Antiqua" w:hAnsi="Book Antiqua" w:cs="Times New Roman"/>
          <w:bCs/>
          <w:sz w:val="24"/>
          <w:szCs w:val="24"/>
        </w:rPr>
        <w:t>P</w:t>
      </w:r>
      <w:r w:rsidR="00D12300" w:rsidRPr="00341157">
        <w:rPr>
          <w:rFonts w:ascii="Book Antiqua" w:hAnsi="Book Antiqua" w:cs="Times New Roman"/>
          <w:bCs/>
          <w:sz w:val="24"/>
          <w:szCs w:val="24"/>
        </w:rPr>
        <w:t xml:space="preserve"> participated in the study design, superv</w:t>
      </w:r>
      <w:r w:rsidR="00C22873">
        <w:rPr>
          <w:rFonts w:ascii="Book Antiqua" w:hAnsi="Book Antiqua" w:cs="Times New Roman"/>
          <w:bCs/>
          <w:sz w:val="24"/>
          <w:szCs w:val="24"/>
        </w:rPr>
        <w:t>ised</w:t>
      </w:r>
      <w:r w:rsidR="00D12300" w:rsidRPr="00341157">
        <w:rPr>
          <w:rFonts w:ascii="Book Antiqua" w:hAnsi="Book Antiqua" w:cs="Times New Roman"/>
          <w:bCs/>
          <w:sz w:val="24"/>
          <w:szCs w:val="24"/>
        </w:rPr>
        <w:t xml:space="preserve"> the study</w:t>
      </w:r>
      <w:r w:rsidR="00C22873">
        <w:rPr>
          <w:rFonts w:ascii="Book Antiqua" w:hAnsi="Book Antiqua" w:cs="Times New Roman"/>
          <w:bCs/>
          <w:sz w:val="24"/>
          <w:szCs w:val="24"/>
        </w:rPr>
        <w:t>,</w:t>
      </w:r>
      <w:r w:rsidR="00D12300" w:rsidRPr="00341157">
        <w:rPr>
          <w:rFonts w:ascii="Book Antiqua" w:hAnsi="Book Antiqua" w:cs="Times New Roman"/>
          <w:bCs/>
          <w:sz w:val="24"/>
          <w:szCs w:val="24"/>
        </w:rPr>
        <w:t xml:space="preserve"> and </w:t>
      </w:r>
      <w:r w:rsidR="00C22873">
        <w:rPr>
          <w:rFonts w:ascii="Book Antiqua" w:hAnsi="Book Antiqua" w:cs="Times New Roman"/>
          <w:bCs/>
          <w:sz w:val="24"/>
          <w:szCs w:val="24"/>
        </w:rPr>
        <w:t>wrote</w:t>
      </w:r>
      <w:r w:rsidR="00D12300" w:rsidRPr="00341157">
        <w:rPr>
          <w:rFonts w:ascii="Book Antiqua" w:hAnsi="Book Antiqua" w:cs="Times New Roman"/>
          <w:bCs/>
          <w:sz w:val="24"/>
          <w:szCs w:val="24"/>
        </w:rPr>
        <w:t xml:space="preserve"> the manuscript. All authors read and approved the final manuscript.</w:t>
      </w:r>
    </w:p>
    <w:p w14:paraId="71832DF9" w14:textId="5F180035" w:rsidR="00D12300" w:rsidRPr="00341157" w:rsidRDefault="00D12300" w:rsidP="002D1836">
      <w:pPr>
        <w:spacing w:line="360" w:lineRule="auto"/>
        <w:rPr>
          <w:rFonts w:ascii="Book Antiqua" w:hAnsi="Book Antiqua" w:cs="Times New Roman"/>
          <w:sz w:val="24"/>
          <w:szCs w:val="24"/>
        </w:rPr>
      </w:pPr>
    </w:p>
    <w:p w14:paraId="45002348" w14:textId="77777777" w:rsidR="008C0C8D" w:rsidRPr="00341157" w:rsidRDefault="00284AFC" w:rsidP="002D1836">
      <w:pPr>
        <w:spacing w:line="360" w:lineRule="auto"/>
        <w:rPr>
          <w:rFonts w:ascii="Book Antiqua" w:hAnsi="Book Antiqua" w:cs="Times New Roman"/>
          <w:sz w:val="24"/>
          <w:szCs w:val="24"/>
        </w:rPr>
      </w:pPr>
      <w:bookmarkStart w:id="4" w:name="_Hlk18313640"/>
      <w:r w:rsidRPr="00341157">
        <w:rPr>
          <w:rFonts w:ascii="Book Antiqua" w:hAnsi="Book Antiqua" w:cs="TimesNewRomanPS-BoldItalicMT"/>
          <w:b/>
          <w:bCs/>
          <w:iCs/>
          <w:sz w:val="24"/>
          <w:szCs w:val="24"/>
        </w:rPr>
        <w:t>Conflict-of-interest</w:t>
      </w:r>
      <w:r w:rsidRPr="00341157">
        <w:rPr>
          <w:rFonts w:ascii="Book Antiqua" w:hAnsi="Book Antiqua"/>
          <w:sz w:val="24"/>
          <w:szCs w:val="24"/>
        </w:rPr>
        <w:t xml:space="preserve"> </w:t>
      </w:r>
      <w:r w:rsidRPr="00341157">
        <w:rPr>
          <w:rFonts w:ascii="Book Antiqua" w:hAnsi="Book Antiqua" w:cs="TimesNewRomanPS-BoldItalicMT"/>
          <w:b/>
          <w:bCs/>
          <w:iCs/>
          <w:sz w:val="24"/>
          <w:szCs w:val="24"/>
        </w:rPr>
        <w:t>statement:</w:t>
      </w:r>
      <w:bookmarkEnd w:id="4"/>
      <w:r w:rsidRPr="00341157">
        <w:rPr>
          <w:rFonts w:ascii="Book Antiqua" w:hAnsi="Book Antiqua" w:cs="TimesNewRomanPS-BoldItalicMT"/>
          <w:b/>
          <w:bCs/>
          <w:iCs/>
          <w:sz w:val="24"/>
          <w:szCs w:val="24"/>
        </w:rPr>
        <w:t xml:space="preserve"> </w:t>
      </w:r>
      <w:r w:rsidR="008C0C8D" w:rsidRPr="00341157">
        <w:rPr>
          <w:rFonts w:ascii="Book Antiqua" w:hAnsi="Book Antiqua" w:cs="Times New Roman"/>
          <w:sz w:val="24"/>
          <w:szCs w:val="24"/>
        </w:rPr>
        <w:t xml:space="preserve">The authors declare they have no competing </w:t>
      </w:r>
      <w:r w:rsidR="008C0C8D" w:rsidRPr="00341157">
        <w:rPr>
          <w:rFonts w:ascii="Book Antiqua" w:hAnsi="Book Antiqua" w:cs="Times New Roman"/>
          <w:sz w:val="24"/>
          <w:szCs w:val="24"/>
        </w:rPr>
        <w:lastRenderedPageBreak/>
        <w:t xml:space="preserve">financial interests. </w:t>
      </w:r>
    </w:p>
    <w:p w14:paraId="36CCD655" w14:textId="6F590420" w:rsidR="00D12300" w:rsidRPr="00341157" w:rsidRDefault="00D12300" w:rsidP="002D1836">
      <w:pPr>
        <w:snapToGrid w:val="0"/>
        <w:spacing w:line="360" w:lineRule="auto"/>
        <w:rPr>
          <w:rFonts w:ascii="Book Antiqua" w:hAnsi="Book Antiqua" w:cs="Times New Roman"/>
          <w:sz w:val="24"/>
          <w:szCs w:val="24"/>
        </w:rPr>
      </w:pPr>
    </w:p>
    <w:p w14:paraId="6DF5D7D8" w14:textId="77777777" w:rsidR="00284AFC" w:rsidRPr="00341157" w:rsidRDefault="00284AFC" w:rsidP="002D1836">
      <w:pPr>
        <w:spacing w:line="360" w:lineRule="auto"/>
        <w:rPr>
          <w:rFonts w:ascii="Book Antiqua" w:hAnsi="Book Antiqua" w:cs="Times New Roman"/>
          <w:b/>
          <w:sz w:val="24"/>
          <w:szCs w:val="24"/>
        </w:rPr>
      </w:pPr>
      <w:bookmarkStart w:id="5" w:name="OLE_LINK1840"/>
      <w:bookmarkStart w:id="6" w:name="OLE_LINK1839"/>
      <w:bookmarkStart w:id="7" w:name="OLE_LINK1024"/>
      <w:bookmarkStart w:id="8" w:name="OLE_LINK1025"/>
      <w:bookmarkStart w:id="9" w:name="OLE_LINK570"/>
      <w:bookmarkStart w:id="10" w:name="OLE_LINK1096"/>
      <w:bookmarkStart w:id="11" w:name="OLE_LINK1097"/>
      <w:bookmarkStart w:id="12" w:name="OLE_LINK1098"/>
      <w:bookmarkStart w:id="13" w:name="OLE_LINK985"/>
      <w:bookmarkStart w:id="14" w:name="OLE_LINK986"/>
      <w:bookmarkStart w:id="15" w:name="OLE_LINK1122"/>
      <w:bookmarkStart w:id="16" w:name="OLE_LINK649"/>
      <w:bookmarkStart w:id="17" w:name="OLE_LINK650"/>
      <w:bookmarkStart w:id="18" w:name="OLE_LINK1706"/>
      <w:bookmarkStart w:id="19" w:name="OLE_LINK1707"/>
      <w:bookmarkStart w:id="20" w:name="OLE_LINK564"/>
      <w:bookmarkStart w:id="21" w:name="OLE_LINK155"/>
      <w:bookmarkStart w:id="22" w:name="OLE_LINK183"/>
      <w:bookmarkStart w:id="23" w:name="OLE_LINK441"/>
      <w:bookmarkStart w:id="24" w:name="OLE_LINK142"/>
      <w:bookmarkStart w:id="25" w:name="OLE_LINK376"/>
      <w:bookmarkStart w:id="26" w:name="OLE_LINK687"/>
      <w:bookmarkStart w:id="27" w:name="OLE_LINK716"/>
      <w:bookmarkStart w:id="28" w:name="OLE_LINK731"/>
      <w:bookmarkStart w:id="29" w:name="OLE_LINK809"/>
      <w:bookmarkStart w:id="30" w:name="OLE_LINK812"/>
      <w:bookmarkStart w:id="31" w:name="OLE_LINK916"/>
      <w:bookmarkStart w:id="32" w:name="OLE_LINK917"/>
      <w:bookmarkStart w:id="33" w:name="OLE_LINK1013"/>
      <w:bookmarkStart w:id="34" w:name="OLE_LINK1015"/>
      <w:bookmarkStart w:id="35" w:name="OLE_LINK1016"/>
      <w:bookmarkStart w:id="36" w:name="OLE_LINK1546"/>
      <w:bookmarkStart w:id="37" w:name="OLE_LINK1547"/>
      <w:bookmarkStart w:id="38" w:name="OLE_LINK1596"/>
      <w:bookmarkStart w:id="39" w:name="OLE_LINK1749"/>
      <w:bookmarkStart w:id="40" w:name="OLE_LINK1750"/>
      <w:bookmarkStart w:id="41" w:name="OLE_LINK1751"/>
      <w:bookmarkStart w:id="42" w:name="OLE_LINK1924"/>
      <w:bookmarkStart w:id="43" w:name="OLE_LINK1933"/>
      <w:bookmarkStart w:id="44" w:name="OLE_LINK1934"/>
      <w:bookmarkStart w:id="45" w:name="OLE_LINK1935"/>
      <w:bookmarkStart w:id="46" w:name="OLE_LINK1996"/>
      <w:bookmarkStart w:id="47" w:name="OLE_LINK1896"/>
      <w:bookmarkStart w:id="48" w:name="OLE_LINK1900"/>
      <w:bookmarkStart w:id="49" w:name="OLE_LINK2088"/>
      <w:bookmarkStart w:id="50" w:name="_Hlk7505383"/>
      <w:bookmarkStart w:id="51" w:name="_Hlk18313648"/>
      <w:r w:rsidRPr="00341157">
        <w:rPr>
          <w:rFonts w:ascii="Book Antiqua" w:hAnsi="Book Antiqua" w:cs="Times New Roman"/>
          <w:b/>
          <w:sz w:val="24"/>
          <w:szCs w:val="24"/>
        </w:rPr>
        <w:t>Open-Access:</w:t>
      </w:r>
      <w:bookmarkEnd w:id="5"/>
      <w:bookmarkEnd w:id="6"/>
      <w:r w:rsidRPr="00341157">
        <w:rPr>
          <w:rFonts w:ascii="Book Antiqua" w:hAnsi="Book Antiqua" w:cs="Times New Roman"/>
          <w:b/>
          <w:sz w:val="24"/>
          <w:szCs w:val="24"/>
        </w:rPr>
        <w:t xml:space="preserve"> </w:t>
      </w:r>
      <w:bookmarkStart w:id="52" w:name="OLE_LINK1365"/>
      <w:bookmarkStart w:id="53" w:name="OLE_LINK907"/>
      <w:bookmarkStart w:id="54" w:name="OLE_LINK760"/>
      <w:bookmarkStart w:id="55" w:name="OLE_LINK42"/>
      <w:r w:rsidRPr="00341157">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52"/>
      <w:bookmarkEnd w:id="53"/>
      <w:bookmarkEnd w:id="54"/>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55"/>
    <w:p w14:paraId="0B667E8C" w14:textId="77777777" w:rsidR="00284AFC" w:rsidRPr="00341157" w:rsidRDefault="00284AFC" w:rsidP="002D1836">
      <w:pPr>
        <w:spacing w:line="360" w:lineRule="auto"/>
        <w:rPr>
          <w:rFonts w:ascii="Book Antiqua" w:hAnsi="Book Antiqua" w:cs="Arial Unicode MS"/>
          <w:sz w:val="24"/>
          <w:szCs w:val="24"/>
        </w:rPr>
      </w:pPr>
    </w:p>
    <w:p w14:paraId="761164BF" w14:textId="77777777" w:rsidR="00284AFC" w:rsidRPr="00341157" w:rsidRDefault="00284AFC" w:rsidP="002D1836">
      <w:pPr>
        <w:autoSpaceDE w:val="0"/>
        <w:autoSpaceDN w:val="0"/>
        <w:adjustRightInd w:val="0"/>
        <w:spacing w:line="360" w:lineRule="auto"/>
        <w:rPr>
          <w:rFonts w:ascii="Book Antiqua" w:hAnsi="Book Antiqua" w:cs="Arial Unicode MS"/>
          <w:sz w:val="24"/>
          <w:szCs w:val="24"/>
        </w:rPr>
      </w:pPr>
      <w:bookmarkStart w:id="56" w:name="OLE_LINK759"/>
      <w:bookmarkStart w:id="57" w:name="OLE_LINK709"/>
      <w:bookmarkStart w:id="58" w:name="OLE_LINK1123"/>
      <w:bookmarkStart w:id="59" w:name="OLE_LINK927"/>
      <w:bookmarkStart w:id="60" w:name="OLE_LINK776"/>
      <w:bookmarkStart w:id="61" w:name="OLE_LINK571"/>
      <w:bookmarkStart w:id="62" w:name="OLE_LINK919"/>
      <w:bookmarkStart w:id="63" w:name="OLE_LINK918"/>
      <w:r w:rsidRPr="00341157">
        <w:rPr>
          <w:rFonts w:ascii="Book Antiqua" w:hAnsi="Book Antiqua" w:cs="Arial Unicode MS"/>
          <w:b/>
          <w:sz w:val="24"/>
          <w:szCs w:val="24"/>
        </w:rPr>
        <w:t>Manuscript source:</w:t>
      </w:r>
      <w:r w:rsidRPr="00341157">
        <w:rPr>
          <w:rFonts w:ascii="Book Antiqua" w:hAnsi="Book Antiqua" w:cs="Arial Unicode MS"/>
          <w:sz w:val="24"/>
          <w:szCs w:val="24"/>
        </w:rPr>
        <w:t xml:space="preserve"> </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6"/>
      <w:bookmarkEnd w:id="57"/>
      <w:bookmarkEnd w:id="58"/>
      <w:bookmarkEnd w:id="59"/>
      <w:bookmarkEnd w:id="60"/>
      <w:bookmarkEnd w:id="61"/>
      <w:bookmarkEnd w:id="62"/>
      <w:bookmarkEnd w:id="63"/>
      <w:r w:rsidRPr="00341157">
        <w:rPr>
          <w:rFonts w:ascii="Book Antiqua" w:hAnsi="Book Antiqua" w:cs="Times New Roman"/>
          <w:sz w:val="24"/>
          <w:szCs w:val="24"/>
        </w:rPr>
        <w:t>Invited manuscript</w:t>
      </w:r>
    </w:p>
    <w:p w14:paraId="1452F3D1" w14:textId="77777777" w:rsidR="00284AFC" w:rsidRPr="00341157" w:rsidRDefault="00284AFC" w:rsidP="002D1836">
      <w:pPr>
        <w:spacing w:line="360" w:lineRule="auto"/>
        <w:rPr>
          <w:rFonts w:ascii="Book Antiqua" w:hAnsi="Book Antiqua" w:cs="Book Antiqua"/>
          <w:sz w:val="24"/>
          <w:szCs w:val="24"/>
        </w:rPr>
      </w:pPr>
    </w:p>
    <w:p w14:paraId="74B89E89" w14:textId="58E6CDE1" w:rsidR="00284AFC" w:rsidRPr="00341157" w:rsidRDefault="00284AFC" w:rsidP="002D1836">
      <w:pPr>
        <w:spacing w:line="360" w:lineRule="auto"/>
        <w:rPr>
          <w:rFonts w:ascii="Book Antiqua" w:hAnsi="Book Antiqua" w:cs="Times New Roman"/>
          <w:sz w:val="24"/>
          <w:szCs w:val="24"/>
        </w:rPr>
      </w:pPr>
      <w:bookmarkStart w:id="64" w:name="OLE_LINK948"/>
      <w:bookmarkStart w:id="65" w:name="OLE_LINK949"/>
      <w:bookmarkStart w:id="66" w:name="OLE_LINK950"/>
      <w:bookmarkStart w:id="67" w:name="OLE_LINK951"/>
      <w:bookmarkStart w:id="68" w:name="OLE_LINK1018"/>
      <w:bookmarkStart w:id="69" w:name="OLE_LINK1019"/>
      <w:bookmarkStart w:id="70" w:name="OLE_LINK1020"/>
      <w:bookmarkStart w:id="71" w:name="OLE_LINK1031"/>
      <w:bookmarkStart w:id="72" w:name="OLE_LINK1263"/>
      <w:bookmarkStart w:id="73" w:name="OLE_LINK1267"/>
      <w:bookmarkStart w:id="74" w:name="OLE_LINK1268"/>
      <w:bookmarkStart w:id="75" w:name="OLE_LINK1269"/>
      <w:bookmarkStart w:id="76" w:name="OLE_LINK1270"/>
      <w:bookmarkStart w:id="77" w:name="OLE_LINK1271"/>
      <w:bookmarkStart w:id="78" w:name="OLE_LINK1752"/>
      <w:bookmarkStart w:id="79" w:name="OLE_LINK1997"/>
      <w:r w:rsidRPr="00341157">
        <w:rPr>
          <w:rFonts w:ascii="Book Antiqua" w:hAnsi="Book Antiqua"/>
          <w:b/>
          <w:sz w:val="24"/>
          <w:szCs w:val="24"/>
          <w:lang w:val="pt-BR"/>
        </w:rPr>
        <w:t>Correspond</w:t>
      </w:r>
      <w:bookmarkEnd w:id="64"/>
      <w:bookmarkEnd w:id="65"/>
      <w:bookmarkEnd w:id="66"/>
      <w:bookmarkEnd w:id="67"/>
      <w:r w:rsidRPr="00341157">
        <w:rPr>
          <w:rFonts w:ascii="Book Antiqua" w:hAnsi="Book Antiqua"/>
          <w:b/>
          <w:sz w:val="24"/>
          <w:szCs w:val="24"/>
          <w:lang w:val="pt-BR"/>
        </w:rPr>
        <w:t>ing author:</w:t>
      </w:r>
      <w:bookmarkEnd w:id="50"/>
      <w:bookmarkEnd w:id="68"/>
      <w:bookmarkEnd w:id="69"/>
      <w:bookmarkEnd w:id="70"/>
      <w:bookmarkEnd w:id="71"/>
      <w:bookmarkEnd w:id="72"/>
      <w:bookmarkEnd w:id="73"/>
      <w:bookmarkEnd w:id="74"/>
      <w:bookmarkEnd w:id="75"/>
      <w:bookmarkEnd w:id="76"/>
      <w:bookmarkEnd w:id="77"/>
      <w:bookmarkEnd w:id="78"/>
      <w:bookmarkEnd w:id="79"/>
      <w:r w:rsidRPr="00341157">
        <w:rPr>
          <w:rFonts w:ascii="Book Antiqua" w:hAnsi="Book Antiqua"/>
          <w:b/>
          <w:sz w:val="24"/>
          <w:szCs w:val="24"/>
          <w:lang w:val="pt-BR"/>
        </w:rPr>
        <w:t xml:space="preserve"> </w:t>
      </w:r>
      <w:bookmarkStart w:id="80" w:name="OLE_LINK32"/>
      <w:bookmarkEnd w:id="51"/>
      <w:r w:rsidR="00D12300" w:rsidRPr="00341157">
        <w:rPr>
          <w:rFonts w:ascii="Book Antiqua" w:hAnsi="Book Antiqua" w:cs="Times New Roman"/>
          <w:b/>
          <w:bCs/>
          <w:sz w:val="24"/>
          <w:szCs w:val="24"/>
        </w:rPr>
        <w:t>Jian</w:t>
      </w:r>
      <w:r w:rsidRPr="00341157">
        <w:rPr>
          <w:rFonts w:ascii="Book Antiqua" w:hAnsi="Book Antiqua" w:cs="Times New Roman"/>
          <w:b/>
          <w:bCs/>
          <w:sz w:val="24"/>
          <w:szCs w:val="24"/>
        </w:rPr>
        <w:t>-Ping</w:t>
      </w:r>
      <w:bookmarkEnd w:id="80"/>
      <w:r w:rsidRPr="00341157">
        <w:rPr>
          <w:rFonts w:ascii="Book Antiqua" w:hAnsi="Book Antiqua" w:cs="Times New Roman"/>
          <w:b/>
          <w:bCs/>
          <w:sz w:val="24"/>
          <w:szCs w:val="24"/>
        </w:rPr>
        <w:t xml:space="preserve"> </w:t>
      </w:r>
      <w:r w:rsidR="00D12300" w:rsidRPr="00341157">
        <w:rPr>
          <w:rFonts w:ascii="Book Antiqua" w:hAnsi="Book Antiqua" w:cs="Times New Roman"/>
          <w:b/>
          <w:bCs/>
          <w:sz w:val="24"/>
          <w:szCs w:val="24"/>
        </w:rPr>
        <w:t>Zhang, MD</w:t>
      </w:r>
      <w:r w:rsidR="00D12300" w:rsidRPr="00341157">
        <w:rPr>
          <w:rFonts w:ascii="Book Antiqua" w:hAnsi="Book Antiqua" w:cs="Times New Roman"/>
          <w:sz w:val="24"/>
          <w:szCs w:val="24"/>
        </w:rPr>
        <w:t>,</w:t>
      </w:r>
      <w:r w:rsidR="00D12300" w:rsidRPr="00341157">
        <w:rPr>
          <w:rFonts w:ascii="Book Antiqua" w:hAnsi="Book Antiqua" w:cs="Times New Roman"/>
          <w:b/>
          <w:bCs/>
          <w:sz w:val="24"/>
          <w:szCs w:val="24"/>
        </w:rPr>
        <w:t xml:space="preserve"> PhD</w:t>
      </w:r>
      <w:r w:rsidR="00D12300" w:rsidRPr="00341157">
        <w:rPr>
          <w:rFonts w:ascii="Book Antiqua" w:hAnsi="Book Antiqua" w:cs="Times New Roman"/>
          <w:sz w:val="24"/>
          <w:szCs w:val="24"/>
        </w:rPr>
        <w:t>,</w:t>
      </w:r>
      <w:r w:rsidR="00D12300" w:rsidRPr="00341157">
        <w:rPr>
          <w:rFonts w:ascii="Book Antiqua" w:hAnsi="Book Antiqua" w:cs="Times New Roman"/>
          <w:b/>
          <w:bCs/>
          <w:sz w:val="24"/>
          <w:szCs w:val="24"/>
        </w:rPr>
        <w:t xml:space="preserve"> Professor</w:t>
      </w:r>
      <w:r w:rsidR="00D12300" w:rsidRPr="00341157">
        <w:rPr>
          <w:rFonts w:ascii="Book Antiqua" w:hAnsi="Book Antiqua" w:cs="Times New Roman"/>
          <w:sz w:val="24"/>
          <w:szCs w:val="24"/>
        </w:rPr>
        <w:t>,</w:t>
      </w:r>
      <w:r w:rsidR="00AE4369" w:rsidRPr="00AE4369">
        <w:t xml:space="preserve"> </w:t>
      </w:r>
      <w:bookmarkStart w:id="81" w:name="OLE_LINK33"/>
      <w:r w:rsidR="008D1095" w:rsidRPr="00341157">
        <w:rPr>
          <w:rFonts w:ascii="Book Antiqua" w:hAnsi="Book Antiqua" w:cs="Times New Roman"/>
          <w:sz w:val="24"/>
          <w:szCs w:val="24"/>
        </w:rPr>
        <w:t>Department of General Surgery</w:t>
      </w:r>
      <w:bookmarkEnd w:id="81"/>
      <w:r w:rsidR="008D1095" w:rsidRPr="00341157">
        <w:rPr>
          <w:rFonts w:ascii="Book Antiqua" w:hAnsi="Book Antiqua" w:cs="Times New Roman"/>
          <w:sz w:val="24"/>
          <w:szCs w:val="24"/>
        </w:rPr>
        <w:t xml:space="preserve">, </w:t>
      </w:r>
      <w:bookmarkStart w:id="82" w:name="OLE_LINK34"/>
      <w:r w:rsidR="008D1095" w:rsidRPr="00341157">
        <w:rPr>
          <w:rFonts w:ascii="Book Antiqua" w:hAnsi="Book Antiqua" w:cs="Times New Roman"/>
          <w:sz w:val="24"/>
          <w:szCs w:val="24"/>
        </w:rPr>
        <w:t>The Second Affiliated Hospital of Nanjing Medical University</w:t>
      </w:r>
      <w:bookmarkEnd w:id="82"/>
      <w:r w:rsidR="008D1095" w:rsidRPr="00341157">
        <w:rPr>
          <w:rFonts w:ascii="Book Antiqua" w:hAnsi="Book Antiqua" w:cs="Times New Roman"/>
          <w:sz w:val="24"/>
          <w:szCs w:val="24"/>
        </w:rPr>
        <w:t xml:space="preserve">, </w:t>
      </w:r>
      <w:bookmarkStart w:id="83" w:name="OLE_LINK35"/>
      <w:r w:rsidR="00C22873" w:rsidRPr="00341157">
        <w:rPr>
          <w:rFonts w:ascii="Book Antiqua" w:hAnsi="Book Antiqua" w:cs="Times New Roman"/>
          <w:sz w:val="24"/>
          <w:szCs w:val="24"/>
        </w:rPr>
        <w:t xml:space="preserve">No. </w:t>
      </w:r>
      <w:proofErr w:type="gramStart"/>
      <w:r w:rsidR="00C22873" w:rsidRPr="00341157">
        <w:rPr>
          <w:rFonts w:ascii="Book Antiqua" w:hAnsi="Book Antiqua" w:cs="Times New Roman"/>
          <w:sz w:val="24"/>
          <w:szCs w:val="24"/>
        </w:rPr>
        <w:t>121,</w:t>
      </w:r>
      <w:r w:rsidR="00C22873">
        <w:rPr>
          <w:rFonts w:ascii="Book Antiqua" w:hAnsi="Book Antiqua" w:cs="Times New Roman"/>
          <w:sz w:val="24"/>
          <w:szCs w:val="24"/>
        </w:rPr>
        <w:t xml:space="preserve"> </w:t>
      </w:r>
      <w:proofErr w:type="spellStart"/>
      <w:r w:rsidR="008D1095" w:rsidRPr="00341157">
        <w:rPr>
          <w:rFonts w:ascii="Book Antiqua" w:hAnsi="Book Antiqua" w:cs="Times New Roman"/>
          <w:sz w:val="24"/>
          <w:szCs w:val="24"/>
        </w:rPr>
        <w:t>Jiangjiayuan</w:t>
      </w:r>
      <w:proofErr w:type="spellEnd"/>
      <w:r w:rsidR="00D12300" w:rsidRPr="00341157">
        <w:rPr>
          <w:rFonts w:ascii="Book Antiqua" w:hAnsi="Book Antiqua" w:cs="Times New Roman"/>
          <w:sz w:val="24"/>
          <w:szCs w:val="24"/>
        </w:rPr>
        <w:t xml:space="preserve"> Road, </w:t>
      </w:r>
      <w:bookmarkEnd w:id="83"/>
      <w:r w:rsidR="008D1095" w:rsidRPr="00341157">
        <w:rPr>
          <w:rFonts w:ascii="Book Antiqua" w:hAnsi="Book Antiqua" w:cs="Times New Roman"/>
          <w:sz w:val="24"/>
          <w:szCs w:val="24"/>
        </w:rPr>
        <w:t>Nanjing</w:t>
      </w:r>
      <w:r w:rsidRPr="00341157">
        <w:rPr>
          <w:rFonts w:ascii="Book Antiqua" w:hAnsi="Book Antiqua" w:cs="Times New Roman"/>
          <w:sz w:val="24"/>
          <w:szCs w:val="24"/>
        </w:rPr>
        <w:t xml:space="preserve"> 210011</w:t>
      </w:r>
      <w:r w:rsidR="00D12300" w:rsidRPr="00341157">
        <w:rPr>
          <w:rFonts w:ascii="Book Antiqua" w:hAnsi="Book Antiqua" w:cs="Times New Roman"/>
          <w:sz w:val="24"/>
          <w:szCs w:val="24"/>
        </w:rPr>
        <w:t xml:space="preserve">, </w:t>
      </w:r>
      <w:bookmarkStart w:id="84" w:name="OLE_LINK36"/>
      <w:r w:rsidR="00D12300" w:rsidRPr="00341157">
        <w:rPr>
          <w:rFonts w:ascii="Book Antiqua" w:hAnsi="Book Antiqua" w:cs="Times New Roman"/>
          <w:sz w:val="24"/>
          <w:szCs w:val="24"/>
        </w:rPr>
        <w:t>Jiangsu Province</w:t>
      </w:r>
      <w:bookmarkEnd w:id="84"/>
      <w:r w:rsidR="00D12300" w:rsidRPr="00341157">
        <w:rPr>
          <w:rFonts w:ascii="Book Antiqua" w:hAnsi="Book Antiqua" w:cs="Times New Roman"/>
          <w:sz w:val="24"/>
          <w:szCs w:val="24"/>
        </w:rPr>
        <w:t>,</w:t>
      </w:r>
      <w:r w:rsidR="008D1095" w:rsidRPr="00341157">
        <w:rPr>
          <w:rFonts w:ascii="Book Antiqua" w:hAnsi="Book Antiqua" w:cs="Times New Roman"/>
          <w:sz w:val="24"/>
          <w:szCs w:val="24"/>
        </w:rPr>
        <w:t xml:space="preserve"> China.</w:t>
      </w:r>
      <w:proofErr w:type="gramEnd"/>
      <w:r w:rsidR="008D1095" w:rsidRPr="00341157">
        <w:rPr>
          <w:rFonts w:ascii="Book Antiqua" w:hAnsi="Book Antiqua" w:cs="Times New Roman"/>
          <w:sz w:val="24"/>
          <w:szCs w:val="24"/>
        </w:rPr>
        <w:t xml:space="preserve"> </w:t>
      </w:r>
      <w:r w:rsidR="00D12300" w:rsidRPr="0003690A">
        <w:rPr>
          <w:rFonts w:ascii="Book Antiqua" w:hAnsi="Book Antiqua" w:cs="Times New Roman"/>
          <w:sz w:val="24"/>
          <w:szCs w:val="24"/>
        </w:rPr>
        <w:t>drzhangjp@njmu.edu.cn</w:t>
      </w:r>
    </w:p>
    <w:p w14:paraId="2E983144" w14:textId="32BF09F5" w:rsidR="00284AFC" w:rsidRPr="00341157" w:rsidRDefault="00284AFC" w:rsidP="002D1836">
      <w:pPr>
        <w:spacing w:line="360" w:lineRule="auto"/>
        <w:rPr>
          <w:rFonts w:ascii="Book Antiqua" w:hAnsi="Book Antiqua" w:cs="Times New Roman"/>
          <w:sz w:val="24"/>
          <w:szCs w:val="24"/>
        </w:rPr>
      </w:pPr>
      <w:r w:rsidRPr="00341157">
        <w:rPr>
          <w:rFonts w:ascii="Book Antiqua" w:eastAsia="Tahoma" w:hAnsi="Book Antiqua" w:cs="Times New Roman"/>
          <w:b/>
          <w:bCs/>
          <w:sz w:val="24"/>
          <w:szCs w:val="24"/>
        </w:rPr>
        <w:t>Telephone:</w:t>
      </w:r>
      <w:r w:rsidRPr="00341157">
        <w:rPr>
          <w:rFonts w:ascii="Book Antiqua" w:hAnsi="Book Antiqua"/>
          <w:sz w:val="24"/>
          <w:szCs w:val="24"/>
        </w:rPr>
        <w:t xml:space="preserve"> </w:t>
      </w:r>
      <w:r w:rsidR="008D1095" w:rsidRPr="00341157">
        <w:rPr>
          <w:rFonts w:ascii="Book Antiqua" w:hAnsi="Book Antiqua" w:cs="Times New Roman"/>
          <w:sz w:val="24"/>
          <w:szCs w:val="24"/>
        </w:rPr>
        <w:t>+86</w:t>
      </w:r>
      <w:r w:rsidRPr="00341157">
        <w:rPr>
          <w:rFonts w:ascii="Book Antiqua" w:hAnsi="Book Antiqua" w:cs="Times New Roman"/>
          <w:sz w:val="24"/>
          <w:szCs w:val="24"/>
        </w:rPr>
        <w:t>-</w:t>
      </w:r>
      <w:r w:rsidR="008D1095" w:rsidRPr="00341157">
        <w:rPr>
          <w:rFonts w:ascii="Book Antiqua" w:hAnsi="Book Antiqua" w:cs="Times New Roman"/>
          <w:sz w:val="24"/>
          <w:szCs w:val="24"/>
        </w:rPr>
        <w:t>25</w:t>
      </w:r>
      <w:r w:rsidRPr="00341157">
        <w:rPr>
          <w:rFonts w:ascii="Book Antiqua" w:hAnsi="Book Antiqua" w:cs="Times New Roman"/>
          <w:sz w:val="24"/>
          <w:szCs w:val="24"/>
        </w:rPr>
        <w:t>-</w:t>
      </w:r>
      <w:r w:rsidR="008D1095" w:rsidRPr="00341157">
        <w:rPr>
          <w:rFonts w:ascii="Book Antiqua" w:hAnsi="Book Antiqua" w:cs="Times New Roman"/>
          <w:sz w:val="24"/>
          <w:szCs w:val="24"/>
        </w:rPr>
        <w:t>58509832</w:t>
      </w:r>
    </w:p>
    <w:p w14:paraId="6FD6E99D" w14:textId="6C7A1BF2" w:rsidR="0035668C" w:rsidRPr="00341157" w:rsidRDefault="00284AFC" w:rsidP="002D1836">
      <w:pPr>
        <w:spacing w:line="360" w:lineRule="auto"/>
        <w:rPr>
          <w:rFonts w:ascii="Book Antiqua" w:hAnsi="Book Antiqua" w:cs="Times New Roman"/>
          <w:sz w:val="24"/>
          <w:szCs w:val="24"/>
        </w:rPr>
      </w:pPr>
      <w:r w:rsidRPr="00341157">
        <w:rPr>
          <w:rFonts w:ascii="Book Antiqua" w:eastAsia="Tahoma" w:hAnsi="Book Antiqua" w:cs="Times New Roman"/>
          <w:b/>
          <w:bCs/>
          <w:sz w:val="24"/>
          <w:szCs w:val="24"/>
        </w:rPr>
        <w:t>Fax:</w:t>
      </w:r>
      <w:r w:rsidRPr="00341157">
        <w:rPr>
          <w:rFonts w:ascii="Book Antiqua" w:hAnsi="Book Antiqua" w:cs="Times New Roman"/>
          <w:b/>
          <w:bCs/>
          <w:sz w:val="24"/>
          <w:szCs w:val="24"/>
        </w:rPr>
        <w:t xml:space="preserve"> </w:t>
      </w:r>
      <w:r w:rsidR="008D1095" w:rsidRPr="00341157">
        <w:rPr>
          <w:rFonts w:ascii="Book Antiqua" w:hAnsi="Book Antiqua" w:cs="Times New Roman"/>
          <w:sz w:val="24"/>
          <w:szCs w:val="24"/>
        </w:rPr>
        <w:t>+86</w:t>
      </w:r>
      <w:r w:rsidRPr="00341157">
        <w:rPr>
          <w:rFonts w:ascii="Book Antiqua" w:hAnsi="Book Antiqua" w:cs="Times New Roman"/>
          <w:sz w:val="24"/>
          <w:szCs w:val="24"/>
        </w:rPr>
        <w:t>-</w:t>
      </w:r>
      <w:r w:rsidR="008D1095" w:rsidRPr="00341157">
        <w:rPr>
          <w:rFonts w:ascii="Book Antiqua" w:hAnsi="Book Antiqua" w:cs="Times New Roman"/>
          <w:sz w:val="24"/>
          <w:szCs w:val="24"/>
        </w:rPr>
        <w:t>25</w:t>
      </w:r>
      <w:r w:rsidRPr="00341157">
        <w:rPr>
          <w:rFonts w:ascii="Book Antiqua" w:hAnsi="Book Antiqua" w:cs="Times New Roman"/>
          <w:sz w:val="24"/>
          <w:szCs w:val="24"/>
        </w:rPr>
        <w:t>-</w:t>
      </w:r>
      <w:r w:rsidR="008D1095" w:rsidRPr="00341157">
        <w:rPr>
          <w:rFonts w:ascii="Book Antiqua" w:hAnsi="Book Antiqua" w:cs="Times New Roman"/>
          <w:sz w:val="24"/>
          <w:szCs w:val="24"/>
        </w:rPr>
        <w:t>58509990</w:t>
      </w:r>
    </w:p>
    <w:p w14:paraId="5D9914A5" w14:textId="77777777" w:rsidR="00284AFC" w:rsidRPr="00341157" w:rsidRDefault="00284AFC" w:rsidP="002D1836">
      <w:pPr>
        <w:widowControl/>
        <w:spacing w:line="360" w:lineRule="auto"/>
        <w:rPr>
          <w:rFonts w:ascii="Book Antiqua" w:hAnsi="Book Antiqua" w:cs="Times New Roman"/>
          <w:b/>
          <w:sz w:val="24"/>
          <w:szCs w:val="24"/>
        </w:rPr>
      </w:pPr>
    </w:p>
    <w:p w14:paraId="0EA80C93" w14:textId="6926660F" w:rsidR="00284AFC" w:rsidRPr="00341157" w:rsidRDefault="00284AFC" w:rsidP="002D1836">
      <w:pPr>
        <w:spacing w:line="360" w:lineRule="auto"/>
        <w:rPr>
          <w:rFonts w:ascii="Book Antiqua" w:hAnsi="Book Antiqua" w:cs="Times New Roman"/>
          <w:b/>
          <w:sz w:val="24"/>
          <w:szCs w:val="24"/>
        </w:rPr>
      </w:pPr>
      <w:bookmarkStart w:id="85" w:name="OLE_LINK1712"/>
      <w:bookmarkStart w:id="86" w:name="OLE_LINK2150"/>
      <w:bookmarkStart w:id="87" w:name="OLE_LINK2089"/>
      <w:bookmarkStart w:id="88" w:name="OLE_LINK1979"/>
      <w:bookmarkStart w:id="89" w:name="OLE_LINK1978"/>
      <w:bookmarkStart w:id="90" w:name="OLE_LINK1974"/>
      <w:bookmarkStart w:id="91" w:name="OLE_LINK1973"/>
      <w:bookmarkStart w:id="92" w:name="OLE_LINK1966"/>
      <w:bookmarkStart w:id="93" w:name="OLE_LINK1965"/>
      <w:bookmarkStart w:id="94" w:name="OLE_LINK1961"/>
      <w:bookmarkStart w:id="95" w:name="OLE_LINK1960"/>
      <w:bookmarkStart w:id="96" w:name="OLE_LINK1959"/>
      <w:bookmarkStart w:id="97" w:name="OLE_LINK1730"/>
      <w:bookmarkStart w:id="98" w:name="OLE_LINK2001"/>
      <w:bookmarkStart w:id="99" w:name="OLE_LINK2000"/>
      <w:bookmarkStart w:id="100" w:name="OLE_LINK580"/>
      <w:bookmarkStart w:id="101" w:name="OLE_LINK1779"/>
      <w:bookmarkStart w:id="102" w:name="OLE_LINK1757"/>
      <w:bookmarkStart w:id="103" w:name="OLE_LINK1602"/>
      <w:bookmarkStart w:id="104" w:name="OLE_LINK1601"/>
      <w:bookmarkStart w:id="105" w:name="OLE_LINK1509"/>
      <w:bookmarkStart w:id="106" w:name="OLE_LINK1542"/>
      <w:bookmarkStart w:id="107" w:name="OLE_LINK1541"/>
      <w:bookmarkStart w:id="108" w:name="OLE_LINK1153"/>
      <w:bookmarkStart w:id="109" w:name="OLE_LINK1014"/>
      <w:bookmarkStart w:id="110" w:name="OLE_LINK971"/>
      <w:bookmarkStart w:id="111" w:name="OLE_LINK1213"/>
      <w:bookmarkStart w:id="112" w:name="OLE_LINK1124"/>
      <w:bookmarkStart w:id="113" w:name="OLE_LINK990"/>
      <w:bookmarkStart w:id="114" w:name="OLE_LINK989"/>
      <w:bookmarkStart w:id="115" w:name="OLE_LINK1109"/>
      <w:bookmarkStart w:id="116" w:name="OLE_LINK1108"/>
      <w:bookmarkStart w:id="117" w:name="OLE_LINK1107"/>
      <w:bookmarkStart w:id="118" w:name="OLE_LINK934"/>
      <w:bookmarkStart w:id="119" w:name="OLE_LINK218"/>
      <w:bookmarkStart w:id="120" w:name="OLE_LINK924"/>
      <w:bookmarkStart w:id="121" w:name="OLE_LINK923"/>
      <w:bookmarkStart w:id="122" w:name="OLE_LINK775"/>
      <w:bookmarkStart w:id="123" w:name="_Hlk7505421"/>
      <w:bookmarkStart w:id="124" w:name="_Hlk18314019"/>
      <w:r w:rsidRPr="00341157">
        <w:rPr>
          <w:rFonts w:ascii="Book Antiqua" w:hAnsi="Book Antiqua" w:cs="Times New Roman"/>
          <w:b/>
          <w:sz w:val="24"/>
          <w:szCs w:val="24"/>
        </w:rPr>
        <w:t xml:space="preserve">Received: </w:t>
      </w:r>
      <w:bookmarkStart w:id="125" w:name="OLE_LINK2487"/>
      <w:bookmarkStart w:id="126" w:name="OLE_LINK2486"/>
      <w:r w:rsidRPr="00341157">
        <w:rPr>
          <w:rFonts w:ascii="Book Antiqua" w:eastAsia="宋体" w:hAnsi="Book Antiqua" w:cs="Times New Roman"/>
          <w:sz w:val="24"/>
          <w:szCs w:val="24"/>
        </w:rPr>
        <w:t xml:space="preserve">March </w:t>
      </w:r>
      <w:r w:rsidRPr="00341157">
        <w:rPr>
          <w:rFonts w:ascii="Book Antiqua" w:hAnsi="Book Antiqua" w:cs="Times New Roman"/>
          <w:sz w:val="24"/>
          <w:szCs w:val="24"/>
        </w:rPr>
        <w:t>19, 201</w:t>
      </w:r>
      <w:bookmarkEnd w:id="125"/>
      <w:bookmarkEnd w:id="126"/>
      <w:r w:rsidRPr="00341157">
        <w:rPr>
          <w:rFonts w:ascii="Book Antiqua" w:hAnsi="Book Antiqua" w:cs="Times New Roman"/>
          <w:sz w:val="24"/>
          <w:szCs w:val="24"/>
        </w:rPr>
        <w:t>9</w:t>
      </w:r>
    </w:p>
    <w:p w14:paraId="5FF72C15" w14:textId="34306058"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 xml:space="preserve">Peer-review started: </w:t>
      </w:r>
      <w:r w:rsidRPr="00341157">
        <w:rPr>
          <w:rFonts w:ascii="Book Antiqua" w:eastAsia="宋体" w:hAnsi="Book Antiqua" w:cs="Times New Roman"/>
          <w:sz w:val="24"/>
          <w:szCs w:val="24"/>
        </w:rPr>
        <w:t xml:space="preserve">March </w:t>
      </w:r>
      <w:r w:rsidRPr="00341157">
        <w:rPr>
          <w:rFonts w:ascii="Book Antiqua" w:hAnsi="Book Antiqua" w:cs="Times New Roman"/>
          <w:sz w:val="24"/>
          <w:szCs w:val="24"/>
        </w:rPr>
        <w:t>19, 2019</w:t>
      </w:r>
    </w:p>
    <w:p w14:paraId="286302D0" w14:textId="77777777"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 xml:space="preserve">First decision: </w:t>
      </w:r>
      <w:bookmarkStart w:id="127" w:name="OLE_LINK2489"/>
      <w:bookmarkStart w:id="128" w:name="OLE_LINK2488"/>
      <w:r w:rsidRPr="00341157">
        <w:rPr>
          <w:rFonts w:ascii="Book Antiqua" w:hAnsi="Book Antiqua" w:cs="Times New Roman"/>
          <w:sz w:val="24"/>
          <w:szCs w:val="24"/>
        </w:rPr>
        <w:t>July 31, 201</w:t>
      </w:r>
      <w:bookmarkEnd w:id="127"/>
      <w:bookmarkEnd w:id="128"/>
      <w:r w:rsidRPr="00341157">
        <w:rPr>
          <w:rFonts w:ascii="Book Antiqua" w:hAnsi="Book Antiqua" w:cs="Times New Roman"/>
          <w:sz w:val="24"/>
          <w:szCs w:val="24"/>
        </w:rPr>
        <w:t>9</w:t>
      </w:r>
    </w:p>
    <w:p w14:paraId="796FAF97" w14:textId="6E21DBB6"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 xml:space="preserve">Revised: </w:t>
      </w:r>
      <w:r w:rsidR="00341157" w:rsidRPr="00341157">
        <w:rPr>
          <w:rFonts w:ascii="Book Antiqua" w:hAnsi="Book Antiqua" w:cs="Times New Roman" w:hint="eastAsia"/>
          <w:sz w:val="24"/>
          <w:szCs w:val="24"/>
        </w:rPr>
        <w:t>October</w:t>
      </w:r>
      <w:r w:rsidR="00341157" w:rsidRPr="00341157">
        <w:rPr>
          <w:rFonts w:ascii="Book Antiqua" w:hAnsi="Book Antiqua" w:cs="Times New Roman"/>
          <w:sz w:val="24"/>
          <w:szCs w:val="24"/>
        </w:rPr>
        <w:t xml:space="preserve"> 9</w:t>
      </w:r>
      <w:r w:rsidRPr="00341157">
        <w:rPr>
          <w:rFonts w:ascii="Book Antiqua" w:hAnsi="Book Antiqua" w:cs="Times New Roman"/>
          <w:sz w:val="24"/>
          <w:szCs w:val="24"/>
        </w:rPr>
        <w:t>, 2019</w:t>
      </w:r>
    </w:p>
    <w:p w14:paraId="4CB01F61" w14:textId="7B6B2963"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Accepted:</w:t>
      </w:r>
      <w:r w:rsidR="00FA0E15">
        <w:rPr>
          <w:rFonts w:ascii="Book Antiqua" w:hAnsi="Book Antiqua" w:cs="Times New Roman"/>
          <w:b/>
          <w:sz w:val="24"/>
          <w:szCs w:val="24"/>
        </w:rPr>
        <w:t xml:space="preserve"> </w:t>
      </w:r>
      <w:r w:rsidR="00FA0E15" w:rsidRPr="0003690A">
        <w:rPr>
          <w:rFonts w:ascii="Book Antiqua" w:hAnsi="Book Antiqua" w:cs="Times New Roman"/>
          <w:bCs/>
          <w:sz w:val="24"/>
          <w:szCs w:val="24"/>
        </w:rPr>
        <w:t>November 4, 2019</w:t>
      </w:r>
    </w:p>
    <w:p w14:paraId="1BB098E4" w14:textId="1E2C135D"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Article in press:</w:t>
      </w:r>
      <w:r w:rsidR="006E5EAD">
        <w:rPr>
          <w:rFonts w:ascii="Book Antiqua" w:hAnsi="Book Antiqua" w:cs="Times New Roman" w:hint="eastAsia"/>
          <w:b/>
          <w:sz w:val="24"/>
          <w:szCs w:val="24"/>
        </w:rPr>
        <w:t xml:space="preserve"> </w:t>
      </w:r>
      <w:r w:rsidR="006E5EAD" w:rsidRPr="0003690A">
        <w:rPr>
          <w:rFonts w:ascii="Book Antiqua" w:hAnsi="Book Antiqua" w:cs="Times New Roman"/>
          <w:bCs/>
          <w:sz w:val="24"/>
          <w:szCs w:val="24"/>
        </w:rPr>
        <w:t>November 4, 2019</w:t>
      </w:r>
    </w:p>
    <w:p w14:paraId="60E635B2" w14:textId="6A9ABEA0" w:rsidR="00284AFC" w:rsidRPr="00341157" w:rsidRDefault="00284AFC" w:rsidP="002D1836">
      <w:pPr>
        <w:spacing w:line="360" w:lineRule="auto"/>
        <w:rPr>
          <w:rFonts w:ascii="Book Antiqua" w:hAnsi="Book Antiqua" w:cs="Times New Roman"/>
          <w:bCs/>
          <w:sz w:val="24"/>
          <w:szCs w:val="24"/>
          <w:lang w:bidi="th-TH"/>
        </w:rPr>
      </w:pPr>
      <w:r w:rsidRPr="00341157">
        <w:rPr>
          <w:rFonts w:ascii="Book Antiqua" w:hAnsi="Book Antiqua" w:cs="Times New Roman"/>
          <w:b/>
          <w:sz w:val="24"/>
          <w:szCs w:val="24"/>
        </w:rPr>
        <w:t>Published online</w:t>
      </w:r>
      <w:bookmarkEnd w:id="85"/>
      <w:r w:rsidRPr="00341157">
        <w:rPr>
          <w:rFonts w:ascii="Book Antiqua" w:hAnsi="Book Antiqua" w:cs="Times New Roman"/>
          <w:b/>
          <w:sz w:val="24"/>
          <w:szCs w:val="24"/>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6E5EAD">
        <w:rPr>
          <w:rFonts w:ascii="Book Antiqua" w:hAnsi="Book Antiqua" w:cs="Times New Roman" w:hint="eastAsia"/>
          <w:b/>
          <w:sz w:val="24"/>
          <w:szCs w:val="24"/>
        </w:rPr>
        <w:t xml:space="preserve"> </w:t>
      </w:r>
      <w:r w:rsidR="00D20019">
        <w:rPr>
          <w:rFonts w:ascii="Book Antiqua" w:hAnsi="Book Antiqua" w:cs="Times New Roman" w:hint="eastAsia"/>
          <w:sz w:val="24"/>
          <w:szCs w:val="24"/>
        </w:rPr>
        <w:t>January</w:t>
      </w:r>
      <w:r w:rsidR="006E5EAD" w:rsidRPr="006E5EAD">
        <w:rPr>
          <w:rFonts w:ascii="Book Antiqua" w:hAnsi="Book Antiqua" w:cs="Times New Roman"/>
          <w:sz w:val="24"/>
          <w:szCs w:val="24"/>
        </w:rPr>
        <w:t xml:space="preserve"> 15, 2019</w:t>
      </w:r>
    </w:p>
    <w:bookmarkEnd w:id="124"/>
    <w:p w14:paraId="0D54571E" w14:textId="403F75DA" w:rsidR="008D1095" w:rsidRPr="00341157" w:rsidRDefault="008D1095" w:rsidP="002D1836">
      <w:pPr>
        <w:widowControl/>
        <w:spacing w:line="360" w:lineRule="auto"/>
        <w:rPr>
          <w:rFonts w:ascii="Book Antiqua" w:hAnsi="Book Antiqua" w:cs="Times New Roman"/>
          <w:b/>
          <w:sz w:val="24"/>
          <w:szCs w:val="24"/>
        </w:rPr>
      </w:pPr>
      <w:r w:rsidRPr="00341157">
        <w:rPr>
          <w:rFonts w:ascii="Book Antiqua" w:hAnsi="Book Antiqua" w:cs="Times New Roman"/>
          <w:b/>
          <w:sz w:val="24"/>
          <w:szCs w:val="24"/>
        </w:rPr>
        <w:br w:type="page"/>
      </w:r>
    </w:p>
    <w:p w14:paraId="78CE8181" w14:textId="7EC15FEC" w:rsidR="008D1095" w:rsidRPr="00341157" w:rsidRDefault="008D1095"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lastRenderedPageBreak/>
        <w:t>Abstract</w:t>
      </w:r>
    </w:p>
    <w:p w14:paraId="254B343E" w14:textId="33A5E738"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In addition to the popularity of laparoscopic gastrectomy (LG), many reconstructive procedures after LG have been reported. Surgical resection and lymphatic dissection determine long-term survival; however, the election of a reconstruction procedure determines the postoperative quality of life for patients with gastric cancer (GC). Presently, no consensus exists regarding the optimal reconstructive procedure. In this review, the current state of digestive tract reconstruction after LG </w:t>
      </w:r>
      <w:r w:rsidR="00C22873">
        <w:rPr>
          <w:rFonts w:ascii="Book Antiqua" w:hAnsi="Book Antiqua" w:cs="Times New Roman"/>
          <w:sz w:val="24"/>
          <w:szCs w:val="24"/>
        </w:rPr>
        <w:t>i</w:t>
      </w:r>
      <w:r w:rsidR="00C22873" w:rsidRPr="00341157">
        <w:rPr>
          <w:rFonts w:ascii="Book Antiqua" w:hAnsi="Book Antiqua" w:cs="Times New Roman"/>
          <w:sz w:val="24"/>
          <w:szCs w:val="24"/>
        </w:rPr>
        <w:t xml:space="preserve">s </w:t>
      </w:r>
      <w:r w:rsidRPr="00341157">
        <w:rPr>
          <w:rFonts w:ascii="Book Antiqua" w:hAnsi="Book Antiqua" w:cs="Times New Roman"/>
          <w:sz w:val="24"/>
          <w:szCs w:val="24"/>
        </w:rPr>
        <w:t>reviewed. According to the determining influence of the tumor site on the procedures of surgical resection and reconstruction, we divide these reconstruction procedures into three categories consistent with the resection procedures. We focus on the technical tips of every reconstruction procedure and examine the surgical outcomes (length of surgery and blood loss) and postoperative complications (anastomotic leakage and stricture) to facilitate gastrointestinal surgeons to understand the merits and demerits of every reconstruction procedure.</w:t>
      </w:r>
    </w:p>
    <w:p w14:paraId="4C0775AF" w14:textId="77777777" w:rsidR="00284AFC" w:rsidRPr="00341157" w:rsidRDefault="00284AFC" w:rsidP="002D1836">
      <w:pPr>
        <w:spacing w:line="360" w:lineRule="auto"/>
        <w:rPr>
          <w:rFonts w:ascii="Book Antiqua" w:hAnsi="Book Antiqua" w:cs="Times New Roman"/>
          <w:sz w:val="24"/>
          <w:szCs w:val="24"/>
        </w:rPr>
      </w:pPr>
    </w:p>
    <w:p w14:paraId="511FE419" w14:textId="2F204FCB" w:rsidR="008D1095" w:rsidRPr="00341157" w:rsidRDefault="00284AFC" w:rsidP="002D1836">
      <w:pPr>
        <w:spacing w:line="360" w:lineRule="auto"/>
        <w:rPr>
          <w:rFonts w:ascii="Book Antiqua" w:hAnsi="Book Antiqua" w:cs="Times New Roman"/>
          <w:sz w:val="24"/>
          <w:szCs w:val="24"/>
        </w:rPr>
      </w:pPr>
      <w:r w:rsidRPr="00341157">
        <w:rPr>
          <w:rFonts w:ascii="Book Antiqua" w:hAnsi="Book Antiqua" w:cs="Tahoma"/>
          <w:b/>
          <w:color w:val="222222"/>
          <w:sz w:val="24"/>
          <w:szCs w:val="24"/>
        </w:rPr>
        <w:t xml:space="preserve">Key words: </w:t>
      </w:r>
      <w:bookmarkStart w:id="129" w:name="OLE_LINK39"/>
      <w:r w:rsidRPr="00341157">
        <w:rPr>
          <w:rFonts w:ascii="Book Antiqua" w:hAnsi="Book Antiqua" w:cs="Times New Roman"/>
          <w:sz w:val="24"/>
          <w:szCs w:val="24"/>
        </w:rPr>
        <w:t xml:space="preserve">Digestive </w:t>
      </w:r>
      <w:r w:rsidR="008D1095" w:rsidRPr="00341157">
        <w:rPr>
          <w:rFonts w:ascii="Book Antiqua" w:hAnsi="Book Antiqua" w:cs="Times New Roman"/>
          <w:sz w:val="24"/>
          <w:szCs w:val="24"/>
        </w:rPr>
        <w:t>tract reconstruction</w:t>
      </w:r>
      <w:bookmarkEnd w:id="129"/>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130" w:name="OLE_LINK40"/>
      <w:r w:rsidRPr="00341157">
        <w:rPr>
          <w:rFonts w:ascii="Book Antiqua" w:hAnsi="Book Antiqua" w:cs="Times New Roman"/>
          <w:sz w:val="24"/>
          <w:szCs w:val="24"/>
        </w:rPr>
        <w:t xml:space="preserve">Laparoscopic </w:t>
      </w:r>
      <w:r w:rsidR="00E27FAF" w:rsidRPr="00341157">
        <w:rPr>
          <w:rFonts w:ascii="Book Antiqua" w:hAnsi="Book Antiqua" w:cs="Times New Roman"/>
          <w:sz w:val="24"/>
          <w:szCs w:val="24"/>
        </w:rPr>
        <w:t>gastrectomy</w:t>
      </w:r>
      <w:bookmarkEnd w:id="130"/>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131" w:name="OLE_LINK41"/>
      <w:r w:rsidRPr="00341157">
        <w:rPr>
          <w:rFonts w:ascii="Book Antiqua" w:hAnsi="Book Antiqua" w:cs="Times New Roman"/>
          <w:sz w:val="24"/>
          <w:szCs w:val="24"/>
        </w:rPr>
        <w:t xml:space="preserve">Gastric </w:t>
      </w:r>
      <w:r w:rsidR="008D1095" w:rsidRPr="00341157">
        <w:rPr>
          <w:rFonts w:ascii="Book Antiqua" w:hAnsi="Book Antiqua" w:cs="Times New Roman"/>
          <w:sz w:val="24"/>
          <w:szCs w:val="24"/>
        </w:rPr>
        <w:t>cancer</w:t>
      </w:r>
      <w:bookmarkEnd w:id="131"/>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132" w:name="OLE_LINK43"/>
      <w:r w:rsidRPr="00341157">
        <w:rPr>
          <w:rFonts w:ascii="Book Antiqua" w:hAnsi="Book Antiqua" w:cs="Times New Roman"/>
          <w:sz w:val="24"/>
          <w:szCs w:val="24"/>
        </w:rPr>
        <w:t xml:space="preserve">Quality </w:t>
      </w:r>
      <w:r w:rsidR="00E27FAF" w:rsidRPr="00341157">
        <w:rPr>
          <w:rFonts w:ascii="Book Antiqua" w:hAnsi="Book Antiqua" w:cs="Times New Roman"/>
          <w:sz w:val="24"/>
          <w:szCs w:val="24"/>
        </w:rPr>
        <w:t>of life</w:t>
      </w:r>
      <w:bookmarkEnd w:id="132"/>
    </w:p>
    <w:p w14:paraId="4F7E680D" w14:textId="77777777" w:rsidR="008D1095" w:rsidRPr="00341157" w:rsidRDefault="008D1095" w:rsidP="002D1836">
      <w:pPr>
        <w:spacing w:line="360" w:lineRule="auto"/>
        <w:rPr>
          <w:rFonts w:ascii="Book Antiqua" w:hAnsi="Book Antiqua" w:cs="Times New Roman"/>
          <w:sz w:val="24"/>
          <w:szCs w:val="24"/>
        </w:rPr>
      </w:pPr>
    </w:p>
    <w:p w14:paraId="52549B28" w14:textId="77777777" w:rsidR="00284AFC" w:rsidRPr="00341157" w:rsidRDefault="00284AFC" w:rsidP="002D1836">
      <w:pPr>
        <w:spacing w:line="360" w:lineRule="auto"/>
        <w:rPr>
          <w:rFonts w:ascii="Book Antiqua" w:hAnsi="Book Antiqua" w:cs="Arial"/>
          <w:sz w:val="24"/>
          <w:szCs w:val="24"/>
        </w:rPr>
      </w:pPr>
      <w:bookmarkStart w:id="133" w:name="OLE_LINK56"/>
      <w:bookmarkStart w:id="134" w:name="OLE_LINK55"/>
      <w:bookmarkStart w:id="135" w:name="OLE_LINK2158"/>
      <w:bookmarkStart w:id="136" w:name="OLE_LINK2157"/>
      <w:bookmarkStart w:id="137" w:name="OLE_LINK2156"/>
      <w:bookmarkStart w:id="138" w:name="OLE_LINK2093"/>
      <w:bookmarkStart w:id="139" w:name="OLE_LINK1987"/>
      <w:bookmarkStart w:id="140" w:name="OLE_LINK1986"/>
      <w:bookmarkStart w:id="141" w:name="OLE_LINK1985"/>
      <w:bookmarkStart w:id="142" w:name="OLE_LINK1983"/>
      <w:bookmarkStart w:id="143" w:name="OLE_LINK1691"/>
      <w:bookmarkStart w:id="144" w:name="OLE_LINK1690"/>
      <w:bookmarkStart w:id="145" w:name="OLE_LINK1796"/>
      <w:bookmarkStart w:id="146" w:name="OLE_LINK1795"/>
      <w:bookmarkStart w:id="147" w:name="OLE_LINK1794"/>
      <w:bookmarkStart w:id="148" w:name="OLE_LINK1688"/>
      <w:bookmarkStart w:id="149" w:name="OLE_LINK1687"/>
      <w:bookmarkStart w:id="150" w:name="OLE_LINK1641"/>
      <w:bookmarkStart w:id="151" w:name="OLE_LINK1640"/>
      <w:bookmarkStart w:id="152" w:name="OLE_LINK1637"/>
      <w:bookmarkStart w:id="153" w:name="OLE_LINK1635"/>
      <w:bookmarkStart w:id="154" w:name="OLE_LINK1634"/>
      <w:bookmarkStart w:id="155" w:name="OLE_LINK1633"/>
      <w:bookmarkStart w:id="156" w:name="OLE_LINK1604"/>
      <w:bookmarkStart w:id="157" w:name="OLE_LINK1603"/>
      <w:bookmarkStart w:id="158" w:name="OLE_LINK1831"/>
      <w:bookmarkStart w:id="159" w:name="OLE_LINK1715"/>
      <w:bookmarkStart w:id="160" w:name="OLE_LINK1714"/>
      <w:bookmarkStart w:id="161" w:name="OLE_LINK1364"/>
      <w:bookmarkStart w:id="162" w:name="OLE_LINK1231"/>
      <w:bookmarkStart w:id="163" w:name="OLE_LINK1230"/>
      <w:bookmarkStart w:id="164" w:name="OLE_LINK1229"/>
      <w:bookmarkStart w:id="165" w:name="OLE_LINK1228"/>
      <w:bookmarkStart w:id="166" w:name="OLE_LINK1227"/>
      <w:bookmarkStart w:id="167" w:name="OLE_LINK1226"/>
      <w:bookmarkStart w:id="168" w:name="OLE_LINK1167"/>
      <w:bookmarkStart w:id="169" w:name="OLE_LINK1166"/>
      <w:bookmarkStart w:id="170" w:name="OLE_LINK1164"/>
      <w:bookmarkStart w:id="171" w:name="OLE_LINK1151"/>
      <w:bookmarkStart w:id="172" w:name="OLE_LINK1150"/>
      <w:bookmarkStart w:id="173" w:name="OLE_LINK1125"/>
      <w:bookmarkStart w:id="174" w:name="OLE_LINK932"/>
      <w:bookmarkStart w:id="175" w:name="OLE_LINK931"/>
      <w:bookmarkStart w:id="176" w:name="OLE_LINK930"/>
      <w:bookmarkStart w:id="177" w:name="OLE_LINK929"/>
      <w:bookmarkStart w:id="178" w:name="OLE_LINK1115"/>
      <w:bookmarkStart w:id="179" w:name="OLE_LINK1114"/>
      <w:bookmarkStart w:id="180" w:name="OLE_LINK1113"/>
      <w:bookmarkStart w:id="181" w:name="OLE_LINK1112"/>
      <w:bookmarkStart w:id="182" w:name="OLE_LINK942"/>
      <w:bookmarkStart w:id="183" w:name="OLE_LINK941"/>
      <w:bookmarkStart w:id="184" w:name="OLE_LINK940"/>
      <w:bookmarkStart w:id="185" w:name="OLE_LINK255"/>
      <w:bookmarkStart w:id="186" w:name="OLE_LINK936"/>
      <w:bookmarkStart w:id="187" w:name="OLE_LINK935"/>
      <w:bookmarkStart w:id="188" w:name="OLE_LINK780"/>
      <w:bookmarkStart w:id="189" w:name="OLE_LINK779"/>
      <w:proofErr w:type="gramStart"/>
      <w:r w:rsidRPr="00341157">
        <w:rPr>
          <w:rFonts w:ascii="Book Antiqua" w:hAnsi="Book Antiqua"/>
          <w:b/>
          <w:sz w:val="24"/>
          <w:szCs w:val="24"/>
        </w:rPr>
        <w:t>©</w:t>
      </w:r>
      <w:bookmarkEnd w:id="133"/>
      <w:bookmarkEnd w:id="134"/>
      <w:r w:rsidRPr="00341157">
        <w:rPr>
          <w:rFonts w:ascii="Book Antiqua" w:hAnsi="Book Antiqua"/>
          <w:b/>
          <w:sz w:val="24"/>
          <w:szCs w:val="24"/>
        </w:rPr>
        <w:t xml:space="preserve"> </w:t>
      </w:r>
      <w:r w:rsidRPr="00341157">
        <w:rPr>
          <w:rFonts w:ascii="Book Antiqua" w:hAnsi="Book Antiqua" w:cs="Arial"/>
          <w:b/>
          <w:sz w:val="24"/>
          <w:szCs w:val="24"/>
        </w:rPr>
        <w:t>The Author(s) 2019.</w:t>
      </w:r>
      <w:proofErr w:type="gramEnd"/>
      <w:r w:rsidRPr="00341157">
        <w:rPr>
          <w:rFonts w:ascii="Book Antiqua" w:hAnsi="Book Antiqua" w:cs="Arial"/>
          <w:b/>
          <w:sz w:val="24"/>
          <w:szCs w:val="24"/>
        </w:rPr>
        <w:t xml:space="preserve"> </w:t>
      </w:r>
      <w:proofErr w:type="gramStart"/>
      <w:r w:rsidRPr="00341157">
        <w:rPr>
          <w:rFonts w:ascii="Book Antiqua" w:hAnsi="Book Antiqua" w:cs="Arial"/>
          <w:sz w:val="24"/>
          <w:szCs w:val="24"/>
        </w:rPr>
        <w:t xml:space="preserve">Published by </w:t>
      </w:r>
      <w:proofErr w:type="spellStart"/>
      <w:r w:rsidRPr="00341157">
        <w:rPr>
          <w:rFonts w:ascii="Book Antiqua" w:hAnsi="Book Antiqua" w:cs="Arial"/>
          <w:sz w:val="24"/>
          <w:szCs w:val="24"/>
        </w:rPr>
        <w:t>Baishideng</w:t>
      </w:r>
      <w:proofErr w:type="spellEnd"/>
      <w:r w:rsidRPr="00341157">
        <w:rPr>
          <w:rFonts w:ascii="Book Antiqua" w:hAnsi="Book Antiqua" w:cs="Arial"/>
          <w:sz w:val="24"/>
          <w:szCs w:val="24"/>
        </w:rPr>
        <w:t xml:space="preserve"> Publishing Group Inc.</w:t>
      </w:r>
      <w:proofErr w:type="gramEnd"/>
      <w:r w:rsidRPr="00341157">
        <w:rPr>
          <w:rFonts w:ascii="Book Antiqua" w:hAnsi="Book Antiqua" w:cs="Arial"/>
          <w:sz w:val="24"/>
          <w:szCs w:val="24"/>
        </w:rPr>
        <w:t xml:space="preserve"> All rights reserved</w:t>
      </w:r>
      <w:bookmarkStart w:id="190" w:name="OLE_LINK976"/>
      <w:bookmarkStart w:id="191" w:name="OLE_LINK975"/>
      <w:bookmarkStart w:id="192" w:name="OLE_LINK974"/>
      <w:bookmarkStart w:id="193" w:name="OLE_LINK973"/>
      <w:bookmarkStart w:id="194" w:name="OLE_LINK972"/>
      <w:bookmarkStart w:id="195" w:name="OLE_LINK970"/>
      <w:bookmarkStart w:id="196" w:name="OLE_LINK969"/>
      <w:r w:rsidRPr="00341157">
        <w:rPr>
          <w:rFonts w:ascii="Book Antiqua" w:hAnsi="Book Antiqua" w:cs="Arial"/>
          <w:sz w:val="24"/>
          <w:szCs w:val="24"/>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2D13FE0" w14:textId="77777777" w:rsidR="00284AFC" w:rsidRPr="00341157" w:rsidRDefault="00284AFC" w:rsidP="002D1836">
      <w:pPr>
        <w:spacing w:line="360" w:lineRule="auto"/>
        <w:rPr>
          <w:rFonts w:ascii="Book Antiqua" w:hAnsi="Book Antiqua" w:cs="Calibri"/>
          <w:sz w:val="24"/>
          <w:szCs w:val="24"/>
        </w:rPr>
      </w:pPr>
    </w:p>
    <w:p w14:paraId="373BEF00" w14:textId="76A008A5" w:rsidR="00E50634"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b/>
          <w:sz w:val="24"/>
          <w:szCs w:val="24"/>
        </w:rPr>
        <w:t xml:space="preserve">Core tip: </w:t>
      </w:r>
      <w:bookmarkStart w:id="197" w:name="OLE_LINK44"/>
      <w:r w:rsidR="008D1095" w:rsidRPr="00341157">
        <w:rPr>
          <w:rFonts w:ascii="Book Antiqua" w:hAnsi="Book Antiqua" w:cs="Times New Roman"/>
          <w:sz w:val="24"/>
          <w:szCs w:val="24"/>
        </w:rPr>
        <w:t xml:space="preserve">This article systematically </w:t>
      </w:r>
      <w:r w:rsidR="00C22873" w:rsidRPr="00341157">
        <w:rPr>
          <w:rFonts w:ascii="Book Antiqua" w:hAnsi="Book Antiqua" w:cs="Times New Roman"/>
          <w:sz w:val="24"/>
          <w:szCs w:val="24"/>
        </w:rPr>
        <w:t>review</w:t>
      </w:r>
      <w:r w:rsidR="00C22873">
        <w:rPr>
          <w:rFonts w:ascii="Book Antiqua" w:hAnsi="Book Antiqua" w:cs="Times New Roman"/>
          <w:sz w:val="24"/>
          <w:szCs w:val="24"/>
        </w:rPr>
        <w:t>s</w:t>
      </w:r>
      <w:r w:rsidR="00C22873" w:rsidRPr="00341157">
        <w:rPr>
          <w:rFonts w:ascii="Book Antiqua" w:hAnsi="Book Antiqua" w:cs="Times New Roman"/>
          <w:sz w:val="24"/>
          <w:szCs w:val="24"/>
        </w:rPr>
        <w:t xml:space="preserve"> </w:t>
      </w:r>
      <w:r w:rsidR="008D1095" w:rsidRPr="00341157">
        <w:rPr>
          <w:rFonts w:ascii="Book Antiqua" w:hAnsi="Book Antiqua" w:cs="Times New Roman"/>
          <w:sz w:val="24"/>
          <w:szCs w:val="24"/>
        </w:rPr>
        <w:t xml:space="preserve">almost all the reconstruction methods currently used and </w:t>
      </w:r>
      <w:r w:rsidR="00C22873" w:rsidRPr="00341157">
        <w:rPr>
          <w:rFonts w:ascii="Book Antiqua" w:hAnsi="Book Antiqua" w:cs="Times New Roman"/>
          <w:sz w:val="24"/>
          <w:szCs w:val="24"/>
        </w:rPr>
        <w:t>divide</w:t>
      </w:r>
      <w:r w:rsidR="0087256C">
        <w:rPr>
          <w:rFonts w:ascii="Book Antiqua" w:hAnsi="Book Antiqua" w:cs="Times New Roman"/>
          <w:sz w:val="24"/>
          <w:szCs w:val="24"/>
        </w:rPr>
        <w:t>s</w:t>
      </w:r>
      <w:r w:rsidR="00C22873">
        <w:rPr>
          <w:rFonts w:ascii="Book Antiqua" w:hAnsi="Book Antiqua" w:cs="Times New Roman"/>
          <w:sz w:val="24"/>
          <w:szCs w:val="24"/>
        </w:rPr>
        <w:t xml:space="preserve"> </w:t>
      </w:r>
      <w:r w:rsidR="008D1095" w:rsidRPr="00341157">
        <w:rPr>
          <w:rFonts w:ascii="Book Antiqua" w:hAnsi="Book Antiqua" w:cs="Times New Roman"/>
          <w:sz w:val="24"/>
          <w:szCs w:val="24"/>
        </w:rPr>
        <w:t>them into three categories according to the method of resection (</w:t>
      </w:r>
      <w:r w:rsidR="008C0C8D" w:rsidRPr="00341157">
        <w:rPr>
          <w:rFonts w:ascii="Book Antiqua" w:hAnsi="Book Antiqua" w:cs="Times New Roman"/>
          <w:bCs/>
          <w:sz w:val="24"/>
          <w:szCs w:val="24"/>
        </w:rPr>
        <w:t>laparoscopic distal gastrectomy</w:t>
      </w:r>
      <w:r w:rsidR="008D1095" w:rsidRPr="00341157">
        <w:rPr>
          <w:rFonts w:ascii="Book Antiqua" w:hAnsi="Book Antiqua" w:cs="Times New Roman"/>
          <w:bCs/>
          <w:sz w:val="24"/>
          <w:szCs w:val="24"/>
        </w:rPr>
        <w:t>,</w:t>
      </w:r>
      <w:r w:rsidR="008D1095" w:rsidRPr="00341157">
        <w:rPr>
          <w:rFonts w:ascii="Book Antiqua" w:hAnsi="Book Antiqua" w:cs="Times New Roman"/>
          <w:sz w:val="24"/>
          <w:szCs w:val="24"/>
        </w:rPr>
        <w:t xml:space="preserve"> </w:t>
      </w:r>
      <w:r w:rsidR="008C0C8D" w:rsidRPr="00341157">
        <w:rPr>
          <w:rFonts w:ascii="Book Antiqua" w:hAnsi="Book Antiqua" w:cs="Times New Roman"/>
          <w:bCs/>
          <w:sz w:val="24"/>
          <w:szCs w:val="24"/>
        </w:rPr>
        <w:t>laparoscopic total gastrectomy</w:t>
      </w:r>
      <w:r w:rsidR="00C22873">
        <w:rPr>
          <w:rFonts w:ascii="Book Antiqua" w:hAnsi="Book Antiqua" w:cs="Times New Roman"/>
          <w:bCs/>
          <w:sz w:val="24"/>
          <w:szCs w:val="24"/>
        </w:rPr>
        <w:t>,</w:t>
      </w:r>
      <w:r w:rsidR="008D1095" w:rsidRPr="00341157">
        <w:rPr>
          <w:rFonts w:ascii="Book Antiqua" w:hAnsi="Book Antiqua" w:cs="Times New Roman"/>
          <w:bCs/>
          <w:sz w:val="24"/>
          <w:szCs w:val="24"/>
        </w:rPr>
        <w:t xml:space="preserve"> and </w:t>
      </w:r>
      <w:r w:rsidR="008C0C8D" w:rsidRPr="00341157">
        <w:rPr>
          <w:rFonts w:ascii="Book Antiqua" w:hAnsi="Book Antiqua" w:cs="Times New Roman"/>
          <w:bCs/>
          <w:sz w:val="24"/>
          <w:szCs w:val="24"/>
        </w:rPr>
        <w:t>laparoscopic proximal gastrectomy</w:t>
      </w:r>
      <w:r w:rsidR="008D1095" w:rsidRPr="00341157">
        <w:rPr>
          <w:rFonts w:ascii="Book Antiqua" w:hAnsi="Book Antiqua" w:cs="Times New Roman"/>
          <w:bCs/>
          <w:sz w:val="24"/>
          <w:szCs w:val="24"/>
        </w:rPr>
        <w:t>).</w:t>
      </w:r>
      <w:r w:rsidR="008D1095" w:rsidRPr="00341157">
        <w:rPr>
          <w:rFonts w:ascii="Book Antiqua" w:hAnsi="Book Antiqua" w:cs="Times New Roman"/>
          <w:sz w:val="24"/>
          <w:szCs w:val="24"/>
        </w:rPr>
        <w:t xml:space="preserve"> This review clearly </w:t>
      </w:r>
      <w:r w:rsidR="00C22873" w:rsidRPr="00341157">
        <w:rPr>
          <w:rFonts w:ascii="Book Antiqua" w:hAnsi="Book Antiqua" w:cs="Times New Roman"/>
          <w:sz w:val="24"/>
          <w:szCs w:val="24"/>
        </w:rPr>
        <w:t>demonstrate</w:t>
      </w:r>
      <w:r w:rsidR="00C22873">
        <w:rPr>
          <w:rFonts w:ascii="Book Antiqua" w:hAnsi="Book Antiqua" w:cs="Times New Roman"/>
          <w:sz w:val="24"/>
          <w:szCs w:val="24"/>
        </w:rPr>
        <w:t>s</w:t>
      </w:r>
      <w:r w:rsidR="00C22873" w:rsidRPr="00341157">
        <w:rPr>
          <w:rFonts w:ascii="Book Antiqua" w:hAnsi="Book Antiqua" w:cs="Times New Roman"/>
          <w:sz w:val="24"/>
          <w:szCs w:val="24"/>
        </w:rPr>
        <w:t xml:space="preserve"> </w:t>
      </w:r>
      <w:r w:rsidR="008D1095" w:rsidRPr="00341157">
        <w:rPr>
          <w:rFonts w:ascii="Book Antiqua" w:hAnsi="Book Antiqua" w:cs="Times New Roman"/>
          <w:sz w:val="24"/>
          <w:szCs w:val="24"/>
        </w:rPr>
        <w:t>the key steps, merits</w:t>
      </w:r>
      <w:r w:rsidR="00C22873">
        <w:rPr>
          <w:rFonts w:ascii="Book Antiqua" w:hAnsi="Book Antiqua" w:cs="Times New Roman"/>
          <w:sz w:val="24"/>
          <w:szCs w:val="24"/>
        </w:rPr>
        <w:t>,</w:t>
      </w:r>
      <w:r w:rsidR="008D1095" w:rsidRPr="00341157">
        <w:rPr>
          <w:rFonts w:ascii="Book Antiqua" w:hAnsi="Book Antiqua" w:cs="Times New Roman"/>
          <w:sz w:val="24"/>
          <w:szCs w:val="24"/>
        </w:rPr>
        <w:t xml:space="preserve"> and demerits of every reconstruction method </w:t>
      </w:r>
      <w:r w:rsidR="008D1095" w:rsidRPr="00341157">
        <w:rPr>
          <w:rFonts w:ascii="Book Antiqua" w:hAnsi="Book Antiqua" w:cs="Times New Roman"/>
          <w:i/>
          <w:iCs/>
          <w:sz w:val="24"/>
          <w:szCs w:val="24"/>
        </w:rPr>
        <w:t>via</w:t>
      </w:r>
      <w:r w:rsidR="008D1095" w:rsidRPr="00341157">
        <w:rPr>
          <w:rFonts w:ascii="Book Antiqua" w:hAnsi="Book Antiqua" w:cs="Times New Roman"/>
          <w:sz w:val="24"/>
          <w:szCs w:val="24"/>
        </w:rPr>
        <w:t xml:space="preserve"> drawing schematics </w:t>
      </w:r>
      <w:r w:rsidR="00C22873">
        <w:rPr>
          <w:rFonts w:ascii="Book Antiqua" w:hAnsi="Book Antiqua" w:cs="Times New Roman"/>
          <w:sz w:val="24"/>
          <w:szCs w:val="24"/>
        </w:rPr>
        <w:t>based on</w:t>
      </w:r>
      <w:r w:rsidR="008D1095" w:rsidRPr="00341157">
        <w:rPr>
          <w:rFonts w:ascii="Book Antiqua" w:hAnsi="Book Antiqua" w:cs="Times New Roman"/>
          <w:sz w:val="24"/>
          <w:szCs w:val="24"/>
        </w:rPr>
        <w:t xml:space="preserve"> the authors’ personal experience.</w:t>
      </w:r>
    </w:p>
    <w:bookmarkEnd w:id="197"/>
    <w:p w14:paraId="5F169686" w14:textId="00997BCF" w:rsidR="001A612E" w:rsidRPr="00341157" w:rsidRDefault="001A612E" w:rsidP="002D1836">
      <w:pPr>
        <w:spacing w:line="360" w:lineRule="auto"/>
        <w:rPr>
          <w:rFonts w:ascii="Book Antiqua" w:hAnsi="Book Antiqua" w:cs="Times New Roman"/>
          <w:sz w:val="24"/>
          <w:szCs w:val="24"/>
        </w:rPr>
      </w:pPr>
    </w:p>
    <w:p w14:paraId="5B50BB1C" w14:textId="46F4D88F" w:rsidR="008D6FEF" w:rsidRPr="008D6FEF" w:rsidRDefault="008D6FEF" w:rsidP="00D20019">
      <w:pPr>
        <w:suppressAutoHyphens/>
        <w:autoSpaceDN w:val="0"/>
        <w:snapToGrid w:val="0"/>
        <w:spacing w:line="360" w:lineRule="auto"/>
        <w:textAlignment w:val="baseline"/>
        <w:rPr>
          <w:rFonts w:ascii="Book Antiqua" w:hAnsi="Book Antiqua" w:cs="Times New Roman"/>
          <w:kern w:val="3"/>
          <w:sz w:val="24"/>
          <w:szCs w:val="24"/>
          <w:lang w:val="de-CH" w:bidi="hi-IN"/>
        </w:rPr>
      </w:pPr>
      <w:r w:rsidRPr="008D6FEF">
        <w:rPr>
          <w:rFonts w:ascii="Book Antiqua" w:hAnsi="Book Antiqua" w:cs="Times New Roman" w:hint="eastAsia"/>
          <w:b/>
          <w:sz w:val="24"/>
          <w:szCs w:val="24"/>
        </w:rPr>
        <w:t>Citation:</w:t>
      </w:r>
      <w:r>
        <w:rPr>
          <w:rFonts w:ascii="Book Antiqua" w:hAnsi="Book Antiqua" w:cs="Times New Roman" w:hint="eastAsia"/>
          <w:sz w:val="24"/>
          <w:szCs w:val="24"/>
        </w:rPr>
        <w:t xml:space="preserve"> </w:t>
      </w:r>
      <w:r w:rsidR="00284AFC" w:rsidRPr="00341157">
        <w:rPr>
          <w:rFonts w:ascii="Book Antiqua" w:hAnsi="Book Antiqua" w:cs="Times New Roman"/>
          <w:sz w:val="24"/>
          <w:szCs w:val="24"/>
        </w:rPr>
        <w:t xml:space="preserve">Shen J, Ma X, Yang J, Zhang JP. Digestive tract reconstruction </w:t>
      </w:r>
      <w:r w:rsidR="00284AFC" w:rsidRPr="00341157">
        <w:rPr>
          <w:rFonts w:ascii="Book Antiqua" w:hAnsi="Book Antiqua" w:cs="Times New Roman"/>
          <w:sz w:val="24"/>
          <w:szCs w:val="24"/>
        </w:rPr>
        <w:lastRenderedPageBreak/>
        <w:t xml:space="preserve">options after laparoscopic gastrectomy for gastric cancer. </w:t>
      </w:r>
      <w:r w:rsidR="00284AFC" w:rsidRPr="00341157">
        <w:rPr>
          <w:rFonts w:ascii="Book Antiqua" w:hAnsi="Book Antiqua"/>
          <w:i/>
          <w:sz w:val="24"/>
          <w:szCs w:val="24"/>
        </w:rPr>
        <w:t xml:space="preserve">World J </w:t>
      </w:r>
      <w:proofErr w:type="spellStart"/>
      <w:r w:rsidR="00284AFC" w:rsidRPr="00341157">
        <w:rPr>
          <w:rFonts w:ascii="Book Antiqua" w:hAnsi="Book Antiqua"/>
          <w:i/>
          <w:sz w:val="24"/>
          <w:szCs w:val="24"/>
        </w:rPr>
        <w:t>Gastrointest</w:t>
      </w:r>
      <w:proofErr w:type="spellEnd"/>
      <w:r w:rsidR="00284AFC" w:rsidRPr="00341157">
        <w:rPr>
          <w:rFonts w:ascii="Book Antiqua" w:hAnsi="Book Antiqua"/>
          <w:i/>
          <w:sz w:val="24"/>
          <w:szCs w:val="24"/>
        </w:rPr>
        <w:t xml:space="preserve"> </w:t>
      </w:r>
      <w:proofErr w:type="spellStart"/>
      <w:r w:rsidR="00284AFC" w:rsidRPr="00341157">
        <w:rPr>
          <w:rFonts w:ascii="Book Antiqua" w:hAnsi="Book Antiqua"/>
          <w:i/>
          <w:sz w:val="24"/>
          <w:szCs w:val="24"/>
        </w:rPr>
        <w:t>Oncol</w:t>
      </w:r>
      <w:proofErr w:type="spellEnd"/>
      <w:r w:rsidR="00284AFC" w:rsidRPr="00341157">
        <w:rPr>
          <w:rFonts w:ascii="Book Antiqua" w:hAnsi="Book Antiqua"/>
          <w:i/>
          <w:sz w:val="24"/>
          <w:szCs w:val="24"/>
        </w:rPr>
        <w:t xml:space="preserve"> </w:t>
      </w:r>
      <w:r w:rsidR="006809B8">
        <w:rPr>
          <w:rFonts w:ascii="Book Antiqua" w:eastAsia="Times New Roman" w:hAnsi="Book Antiqua" w:cs="Times New Roman"/>
          <w:kern w:val="3"/>
          <w:sz w:val="24"/>
          <w:szCs w:val="24"/>
          <w:lang w:val="de-CH" w:eastAsia="de-DE" w:bidi="hi-IN"/>
        </w:rPr>
        <w:t>20</w:t>
      </w:r>
      <w:r w:rsidR="006809B8">
        <w:rPr>
          <w:rFonts w:ascii="Book Antiqua" w:hAnsi="Book Antiqua" w:cs="Times New Roman" w:hint="eastAsia"/>
          <w:kern w:val="3"/>
          <w:sz w:val="24"/>
          <w:szCs w:val="24"/>
          <w:lang w:val="de-CH" w:bidi="hi-IN"/>
        </w:rPr>
        <w:t>20</w:t>
      </w:r>
      <w:bookmarkStart w:id="198" w:name="_GoBack"/>
      <w:bookmarkEnd w:id="198"/>
      <w:r w:rsidR="00D20019">
        <w:rPr>
          <w:rFonts w:ascii="Book Antiqua" w:eastAsia="Times New Roman" w:hAnsi="Book Antiqua" w:cs="Times New Roman"/>
          <w:kern w:val="3"/>
          <w:sz w:val="24"/>
          <w:szCs w:val="24"/>
          <w:lang w:val="de-CH" w:eastAsia="de-DE" w:bidi="hi-IN"/>
        </w:rPr>
        <w:t xml:space="preserve">; </w:t>
      </w:r>
      <w:r w:rsidR="00D20019">
        <w:rPr>
          <w:rFonts w:ascii="Book Antiqua" w:hAnsi="Book Antiqua" w:cs="Times New Roman"/>
          <w:kern w:val="3"/>
          <w:sz w:val="24"/>
          <w:szCs w:val="24"/>
          <w:lang w:val="de-CH" w:bidi="hi-IN"/>
        </w:rPr>
        <w:t>12</w:t>
      </w:r>
      <w:r>
        <w:rPr>
          <w:rFonts w:ascii="Book Antiqua" w:eastAsia="Times New Roman" w:hAnsi="Book Antiqua" w:cs="Times New Roman"/>
          <w:kern w:val="3"/>
          <w:sz w:val="24"/>
          <w:szCs w:val="24"/>
          <w:lang w:val="de-CH" w:eastAsia="de-DE" w:bidi="hi-IN"/>
        </w:rPr>
        <w:t xml:space="preserve">(1): </w:t>
      </w:r>
      <w:r>
        <w:rPr>
          <w:rFonts w:ascii="Book Antiqua" w:hAnsi="Book Antiqua" w:cs="Times New Roman" w:hint="eastAsia"/>
          <w:kern w:val="3"/>
          <w:sz w:val="24"/>
          <w:szCs w:val="24"/>
          <w:lang w:val="de-CH" w:bidi="hi-IN"/>
        </w:rPr>
        <w:t>21-36</w:t>
      </w:r>
    </w:p>
    <w:p w14:paraId="29315238" w14:textId="5ED482D3" w:rsidR="008D6FEF" w:rsidRDefault="00D20019" w:rsidP="00D20019">
      <w:pPr>
        <w:suppressAutoHyphens/>
        <w:autoSpaceDN w:val="0"/>
        <w:snapToGrid w:val="0"/>
        <w:spacing w:line="360" w:lineRule="auto"/>
        <w:textAlignment w:val="baseline"/>
        <w:rPr>
          <w:rFonts w:ascii="Book Antiqua" w:hAnsi="Book Antiqua" w:cs="Times New Roman"/>
          <w:kern w:val="3"/>
          <w:sz w:val="24"/>
          <w:szCs w:val="24"/>
          <w:lang w:val="de-CH" w:bidi="hi-IN"/>
        </w:rPr>
      </w:pPr>
      <w:r>
        <w:rPr>
          <w:rFonts w:ascii="Book Antiqua" w:eastAsia="Times New Roman" w:hAnsi="Book Antiqua" w:cs="Times New Roman"/>
          <w:kern w:val="3"/>
          <w:sz w:val="24"/>
          <w:szCs w:val="24"/>
          <w:lang w:val="de-CH" w:eastAsia="de-DE" w:bidi="hi-IN"/>
        </w:rPr>
        <w:t xml:space="preserve">URL: </w:t>
      </w:r>
      <w:r w:rsidR="008D6FEF">
        <w:rPr>
          <w:rFonts w:ascii="Book Antiqua" w:eastAsia="Times New Roman" w:hAnsi="Book Antiqua" w:cs="Times New Roman"/>
          <w:kern w:val="3"/>
          <w:sz w:val="24"/>
          <w:szCs w:val="24"/>
          <w:lang w:val="de-CH" w:eastAsia="de-DE" w:bidi="hi-IN"/>
        </w:rPr>
        <w:fldChar w:fldCharType="begin"/>
      </w:r>
      <w:r w:rsidR="008D6FEF">
        <w:rPr>
          <w:rFonts w:ascii="Book Antiqua" w:eastAsia="Times New Roman" w:hAnsi="Book Antiqua" w:cs="Times New Roman"/>
          <w:kern w:val="3"/>
          <w:sz w:val="24"/>
          <w:szCs w:val="24"/>
          <w:lang w:val="de-CH" w:eastAsia="de-DE" w:bidi="hi-IN"/>
        </w:rPr>
        <w:instrText xml:space="preserve"> HYPERLINK "</w:instrText>
      </w:r>
      <w:r w:rsidR="008D6FEF" w:rsidRPr="008D6FEF">
        <w:rPr>
          <w:rFonts w:ascii="Book Antiqua" w:eastAsia="Times New Roman" w:hAnsi="Book Antiqua" w:cs="Times New Roman"/>
          <w:kern w:val="3"/>
          <w:sz w:val="24"/>
          <w:szCs w:val="24"/>
          <w:lang w:val="de-CH" w:eastAsia="de-DE" w:bidi="hi-IN"/>
        </w:rPr>
        <w:instrText>https://www.wjgnet.com/1948-5204/full/v1</w:instrText>
      </w:r>
      <w:r w:rsidR="008D6FEF" w:rsidRPr="008D6FEF">
        <w:rPr>
          <w:rFonts w:ascii="Book Antiqua" w:hAnsi="Book Antiqua" w:cs="Times New Roman"/>
          <w:kern w:val="3"/>
          <w:sz w:val="24"/>
          <w:szCs w:val="24"/>
          <w:lang w:val="de-CH" w:bidi="hi-IN"/>
        </w:rPr>
        <w:instrText>2</w:instrText>
      </w:r>
      <w:r w:rsidR="008D6FEF" w:rsidRPr="008D6FEF">
        <w:rPr>
          <w:rFonts w:ascii="Book Antiqua" w:eastAsia="Times New Roman" w:hAnsi="Book Antiqua" w:cs="Times New Roman"/>
          <w:kern w:val="3"/>
          <w:sz w:val="24"/>
          <w:szCs w:val="24"/>
          <w:lang w:val="de-CH" w:eastAsia="de-DE" w:bidi="hi-IN"/>
        </w:rPr>
        <w:instrText>/i1</w:instrText>
      </w:r>
      <w:r w:rsidR="008D6FEF" w:rsidRPr="008D6FEF">
        <w:rPr>
          <w:rFonts w:ascii="Book Antiqua" w:hAnsi="Book Antiqua" w:cs="Times New Roman"/>
          <w:kern w:val="3"/>
          <w:sz w:val="24"/>
          <w:szCs w:val="24"/>
          <w:lang w:val="de-CH" w:bidi="hi-IN"/>
        </w:rPr>
        <w:instrText>1</w:instrText>
      </w:r>
      <w:r w:rsidR="008D6FEF" w:rsidRPr="008D6FEF">
        <w:rPr>
          <w:rFonts w:ascii="Book Antiqua" w:eastAsia="Times New Roman" w:hAnsi="Book Antiqua" w:cs="Times New Roman"/>
          <w:kern w:val="3"/>
          <w:sz w:val="24"/>
          <w:szCs w:val="24"/>
          <w:lang w:val="de-CH" w:eastAsia="de-DE" w:bidi="hi-IN"/>
        </w:rPr>
        <w:instrText>/</w:instrText>
      </w:r>
      <w:r w:rsidR="008D6FEF" w:rsidRPr="008D6FEF">
        <w:rPr>
          <w:rFonts w:ascii="Book Antiqua" w:hAnsi="Book Antiqua" w:cs="Times New Roman" w:hint="eastAsia"/>
          <w:kern w:val="3"/>
          <w:sz w:val="24"/>
          <w:szCs w:val="24"/>
          <w:lang w:val="de-CH" w:bidi="hi-IN"/>
        </w:rPr>
        <w:instrText>21</w:instrText>
      </w:r>
      <w:r w:rsidR="008D6FEF" w:rsidRPr="008D6FEF">
        <w:rPr>
          <w:rFonts w:ascii="Book Antiqua" w:eastAsia="Times New Roman" w:hAnsi="Book Antiqua" w:cs="Times New Roman"/>
          <w:kern w:val="3"/>
          <w:sz w:val="24"/>
          <w:szCs w:val="24"/>
          <w:lang w:val="de-CH" w:eastAsia="de-DE" w:bidi="hi-IN"/>
        </w:rPr>
        <w:instrText>.htm</w:instrText>
      </w:r>
      <w:r w:rsidR="008D6FEF">
        <w:rPr>
          <w:rFonts w:ascii="Book Antiqua" w:eastAsia="Times New Roman" w:hAnsi="Book Antiqua" w:cs="Times New Roman"/>
          <w:kern w:val="3"/>
          <w:sz w:val="24"/>
          <w:szCs w:val="24"/>
          <w:lang w:val="de-CH" w:eastAsia="de-DE" w:bidi="hi-IN"/>
        </w:rPr>
        <w:instrText xml:space="preserve">" </w:instrText>
      </w:r>
      <w:r w:rsidR="008D6FEF">
        <w:rPr>
          <w:rFonts w:ascii="Book Antiqua" w:eastAsia="Times New Roman" w:hAnsi="Book Antiqua" w:cs="Times New Roman"/>
          <w:kern w:val="3"/>
          <w:sz w:val="24"/>
          <w:szCs w:val="24"/>
          <w:lang w:val="de-CH" w:eastAsia="de-DE" w:bidi="hi-IN"/>
        </w:rPr>
        <w:fldChar w:fldCharType="separate"/>
      </w:r>
      <w:r w:rsidR="008D6FEF" w:rsidRPr="005F7B5B">
        <w:rPr>
          <w:rStyle w:val="a6"/>
          <w:rFonts w:ascii="Book Antiqua" w:eastAsia="Times New Roman" w:hAnsi="Book Antiqua" w:cs="Times New Roman"/>
          <w:kern w:val="3"/>
          <w:sz w:val="24"/>
          <w:szCs w:val="24"/>
          <w:lang w:val="de-CH" w:eastAsia="de-DE" w:bidi="hi-IN"/>
        </w:rPr>
        <w:t>https://www.wjgnet.com/1948-5204/full/v1</w:t>
      </w:r>
      <w:r w:rsidR="008D6FEF" w:rsidRPr="005F7B5B">
        <w:rPr>
          <w:rStyle w:val="a6"/>
          <w:rFonts w:ascii="Book Antiqua" w:hAnsi="Book Antiqua" w:cs="Times New Roman"/>
          <w:kern w:val="3"/>
          <w:sz w:val="24"/>
          <w:szCs w:val="24"/>
          <w:lang w:val="de-CH" w:bidi="hi-IN"/>
        </w:rPr>
        <w:t>2</w:t>
      </w:r>
      <w:r w:rsidR="008D6FEF" w:rsidRPr="005F7B5B">
        <w:rPr>
          <w:rStyle w:val="a6"/>
          <w:rFonts w:ascii="Book Antiqua" w:eastAsia="Times New Roman" w:hAnsi="Book Antiqua" w:cs="Times New Roman"/>
          <w:kern w:val="3"/>
          <w:sz w:val="24"/>
          <w:szCs w:val="24"/>
          <w:lang w:val="de-CH" w:eastAsia="de-DE" w:bidi="hi-IN"/>
        </w:rPr>
        <w:t>/i1</w:t>
      </w:r>
      <w:r w:rsidR="008D6FEF" w:rsidRPr="005F7B5B">
        <w:rPr>
          <w:rStyle w:val="a6"/>
          <w:rFonts w:ascii="Book Antiqua" w:hAnsi="Book Antiqua" w:cs="Times New Roman"/>
          <w:kern w:val="3"/>
          <w:sz w:val="24"/>
          <w:szCs w:val="24"/>
          <w:lang w:val="de-CH" w:bidi="hi-IN"/>
        </w:rPr>
        <w:t>1</w:t>
      </w:r>
      <w:r w:rsidR="008D6FEF" w:rsidRPr="005F7B5B">
        <w:rPr>
          <w:rStyle w:val="a6"/>
          <w:rFonts w:ascii="Book Antiqua" w:eastAsia="Times New Roman" w:hAnsi="Book Antiqua" w:cs="Times New Roman"/>
          <w:kern w:val="3"/>
          <w:sz w:val="24"/>
          <w:szCs w:val="24"/>
          <w:lang w:val="de-CH" w:eastAsia="de-DE" w:bidi="hi-IN"/>
        </w:rPr>
        <w:t>/</w:t>
      </w:r>
      <w:r w:rsidR="008D6FEF" w:rsidRPr="005F7B5B">
        <w:rPr>
          <w:rStyle w:val="a6"/>
          <w:rFonts w:ascii="Book Antiqua" w:hAnsi="Book Antiqua" w:cs="Times New Roman" w:hint="eastAsia"/>
          <w:kern w:val="3"/>
          <w:sz w:val="24"/>
          <w:szCs w:val="24"/>
          <w:lang w:val="de-CH" w:bidi="hi-IN"/>
        </w:rPr>
        <w:t>21</w:t>
      </w:r>
      <w:r w:rsidR="008D6FEF" w:rsidRPr="005F7B5B">
        <w:rPr>
          <w:rStyle w:val="a6"/>
          <w:rFonts w:ascii="Book Antiqua" w:eastAsia="Times New Roman" w:hAnsi="Book Antiqua" w:cs="Times New Roman"/>
          <w:kern w:val="3"/>
          <w:sz w:val="24"/>
          <w:szCs w:val="24"/>
          <w:lang w:val="de-CH" w:eastAsia="de-DE" w:bidi="hi-IN"/>
        </w:rPr>
        <w:t>.htm</w:t>
      </w:r>
      <w:r w:rsidR="008D6FEF">
        <w:rPr>
          <w:rFonts w:ascii="Book Antiqua" w:eastAsia="Times New Roman" w:hAnsi="Book Antiqua" w:cs="Times New Roman"/>
          <w:kern w:val="3"/>
          <w:sz w:val="24"/>
          <w:szCs w:val="24"/>
          <w:lang w:val="de-CH" w:eastAsia="de-DE" w:bidi="hi-IN"/>
        </w:rPr>
        <w:fldChar w:fldCharType="end"/>
      </w:r>
    </w:p>
    <w:p w14:paraId="4A487725" w14:textId="222B0E42" w:rsidR="00D20019" w:rsidRPr="008D6FEF" w:rsidRDefault="00D20019" w:rsidP="00D20019">
      <w:pPr>
        <w:suppressAutoHyphens/>
        <w:autoSpaceDN w:val="0"/>
        <w:snapToGrid w:val="0"/>
        <w:spacing w:line="360" w:lineRule="auto"/>
        <w:textAlignment w:val="baseline"/>
        <w:rPr>
          <w:rFonts w:ascii="Book Antiqua" w:hAnsi="Book Antiqua" w:cs="Times New Roman"/>
          <w:kern w:val="3"/>
          <w:sz w:val="24"/>
          <w:szCs w:val="24"/>
          <w:lang w:val="de-CH" w:bidi="hi-IN"/>
        </w:rPr>
      </w:pPr>
      <w:r>
        <w:rPr>
          <w:rFonts w:ascii="Book Antiqua" w:eastAsia="Times New Roman" w:hAnsi="Book Antiqua" w:cs="Times New Roman"/>
          <w:kern w:val="3"/>
          <w:sz w:val="24"/>
          <w:szCs w:val="24"/>
          <w:lang w:val="de-CH" w:eastAsia="de-DE" w:bidi="hi-IN"/>
        </w:rPr>
        <w:t>DOI: https://dx.doi.org/10.4251/wjgo.v1</w:t>
      </w:r>
      <w:r>
        <w:rPr>
          <w:rFonts w:ascii="Book Antiqua" w:hAnsi="Book Antiqua" w:cs="Times New Roman"/>
          <w:kern w:val="3"/>
          <w:sz w:val="24"/>
          <w:szCs w:val="24"/>
          <w:lang w:val="de-CH" w:bidi="hi-IN"/>
        </w:rPr>
        <w:t>2</w:t>
      </w:r>
      <w:r>
        <w:rPr>
          <w:rFonts w:ascii="Book Antiqua" w:eastAsia="Times New Roman" w:hAnsi="Book Antiqua" w:cs="Times New Roman"/>
          <w:kern w:val="3"/>
          <w:sz w:val="24"/>
          <w:szCs w:val="24"/>
          <w:lang w:val="de-CH" w:eastAsia="de-DE" w:bidi="hi-IN"/>
        </w:rPr>
        <w:t>.i1.</w:t>
      </w:r>
      <w:r w:rsidR="008D6FEF">
        <w:rPr>
          <w:rFonts w:ascii="Book Antiqua" w:hAnsi="Book Antiqua" w:cs="Times New Roman" w:hint="eastAsia"/>
          <w:kern w:val="3"/>
          <w:sz w:val="24"/>
          <w:szCs w:val="24"/>
          <w:lang w:val="de-CH" w:bidi="hi-IN"/>
        </w:rPr>
        <w:t>21</w:t>
      </w:r>
    </w:p>
    <w:p w14:paraId="590F9258" w14:textId="77777777" w:rsidR="00D20019" w:rsidRDefault="00D20019" w:rsidP="002D1836">
      <w:pPr>
        <w:spacing w:line="360" w:lineRule="auto"/>
        <w:rPr>
          <w:rFonts w:ascii="Book Antiqua" w:hAnsi="Book Antiqua" w:cs="Times New Roman"/>
          <w:b/>
          <w:sz w:val="24"/>
          <w:szCs w:val="24"/>
          <w:lang w:val="de-CH"/>
        </w:rPr>
      </w:pPr>
    </w:p>
    <w:p w14:paraId="494A1ACE" w14:textId="22CA69C5" w:rsidR="008D1095"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INTRODUCTION</w:t>
      </w:r>
    </w:p>
    <w:p w14:paraId="3AF3267B" w14:textId="47C67C8F"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Gastric cancer (GC) remains a disease with high incidence and</w:t>
      </w:r>
      <w:r w:rsidR="00C22873">
        <w:rPr>
          <w:rFonts w:ascii="Book Antiqua" w:hAnsi="Book Antiqua" w:cs="Times New Roman"/>
          <w:sz w:val="24"/>
          <w:szCs w:val="24"/>
        </w:rPr>
        <w:t xml:space="preserve"> mortality </w:t>
      </w:r>
      <w:proofErr w:type="gramStart"/>
      <w:r w:rsidRPr="00341157">
        <w:rPr>
          <w:rFonts w:ascii="Book Antiqua" w:hAnsi="Book Antiqua" w:cs="Times New Roman"/>
          <w:sz w:val="24"/>
          <w:szCs w:val="24"/>
        </w:rPr>
        <w:t>worldwide</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1,2]</w:t>
      </w:r>
      <w:r w:rsidRPr="00341157">
        <w:rPr>
          <w:rFonts w:ascii="Book Antiqua" w:hAnsi="Book Antiqua" w:cs="Times New Roman"/>
          <w:sz w:val="24"/>
          <w:szCs w:val="24"/>
        </w:rPr>
        <w:t xml:space="preserve">. GC patients demonstrate reliable survival results due to the implementation of D2 lymphadenectomy, which has become the cornerstone of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treatment in the past </w:t>
      </w:r>
      <w:proofErr w:type="gramStart"/>
      <w:r w:rsidRPr="00341157">
        <w:rPr>
          <w:rFonts w:ascii="Book Antiqua" w:hAnsi="Book Antiqua" w:cs="Times New Roman"/>
          <w:sz w:val="24"/>
          <w:szCs w:val="24"/>
        </w:rPr>
        <w:t>decades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3-5]</w:t>
      </w:r>
      <w:r w:rsidRPr="00341157">
        <w:rPr>
          <w:rFonts w:ascii="Book Antiqua" w:hAnsi="Book Antiqua" w:cs="Times New Roman"/>
          <w:sz w:val="24"/>
          <w:szCs w:val="24"/>
        </w:rPr>
        <w:t xml:space="preserve">. Kitano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2F503B" w:rsidRPr="00341157">
        <w:rPr>
          <w:rFonts w:ascii="Book Antiqua" w:hAnsi="Book Antiqua" w:cs="Times New Roman"/>
          <w:sz w:val="24"/>
          <w:szCs w:val="24"/>
          <w:vertAlign w:val="superscript"/>
        </w:rPr>
        <w:t>[</w:t>
      </w:r>
      <w:proofErr w:type="gramEnd"/>
      <w:r w:rsidR="002F503B" w:rsidRPr="00341157">
        <w:rPr>
          <w:rFonts w:ascii="Book Antiqua" w:hAnsi="Book Antiqua" w:cs="Times New Roman"/>
          <w:sz w:val="24"/>
          <w:szCs w:val="24"/>
          <w:vertAlign w:val="superscript"/>
        </w:rPr>
        <w:t>6]</w:t>
      </w:r>
      <w:r w:rsidRPr="00341157">
        <w:rPr>
          <w:rFonts w:ascii="Book Antiqua" w:hAnsi="Book Antiqua" w:cs="Times New Roman"/>
          <w:sz w:val="24"/>
          <w:szCs w:val="24"/>
        </w:rPr>
        <w:t xml:space="preserve"> first reported a case of laparoscopic-assisted distal gastrectomy in 1994.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surgery has gradually changed from open to laparoscopic-assisted and ultimately to total laparoscopic during the past 20 years. Presently, the main indication for </w:t>
      </w:r>
      <w:r w:rsidR="008C0C8D" w:rsidRPr="00341157">
        <w:rPr>
          <w:rFonts w:ascii="Book Antiqua" w:hAnsi="Book Antiqua" w:cs="Times New Roman"/>
          <w:sz w:val="24"/>
          <w:szCs w:val="24"/>
        </w:rPr>
        <w:t>laparoscopic gastrectomy (</w:t>
      </w:r>
      <w:r w:rsidRPr="00341157">
        <w:rPr>
          <w:rFonts w:ascii="Book Antiqua" w:hAnsi="Book Antiqua" w:cs="Times New Roman"/>
          <w:sz w:val="24"/>
          <w:szCs w:val="24"/>
        </w:rPr>
        <w:t>LG</w:t>
      </w:r>
      <w:r w:rsidR="008C0C8D"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713E96">
        <w:rPr>
          <w:rFonts w:ascii="Book Antiqua" w:hAnsi="Book Antiqua" w:cs="Times New Roman"/>
          <w:sz w:val="24"/>
          <w:szCs w:val="24"/>
        </w:rPr>
        <w:t>i</w:t>
      </w:r>
      <w:r w:rsidR="00713E96"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early GC because recent studies have shown that the oncologic outcomes of LG were comparable to those of open </w:t>
      </w:r>
      <w:proofErr w:type="gramStart"/>
      <w:r w:rsidRPr="00341157">
        <w:rPr>
          <w:rFonts w:ascii="Book Antiqua" w:hAnsi="Book Antiqua" w:cs="Times New Roman"/>
          <w:sz w:val="24"/>
          <w:szCs w:val="24"/>
        </w:rPr>
        <w:t>surgery</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7-9]</w:t>
      </w:r>
      <w:r w:rsidRPr="00341157">
        <w:rPr>
          <w:rFonts w:ascii="Book Antiqua" w:hAnsi="Book Antiqua" w:cs="Times New Roman"/>
          <w:sz w:val="24"/>
          <w:szCs w:val="24"/>
        </w:rPr>
        <w:t>. Three multicenter trials, the JLSSG 0901</w:t>
      </w:r>
      <w:r w:rsidRPr="00341157">
        <w:rPr>
          <w:rFonts w:ascii="Book Antiqua" w:hAnsi="Book Antiqua" w:cs="Times New Roman"/>
          <w:sz w:val="24"/>
          <w:szCs w:val="24"/>
          <w:vertAlign w:val="superscript"/>
        </w:rPr>
        <w:t>[10]</w:t>
      </w:r>
      <w:r w:rsidRPr="00341157">
        <w:rPr>
          <w:rFonts w:ascii="Book Antiqua" w:hAnsi="Book Antiqua" w:cs="Times New Roman"/>
          <w:sz w:val="24"/>
          <w:szCs w:val="24"/>
        </w:rPr>
        <w:t>, CLASS-01</w:t>
      </w:r>
      <w:r w:rsidRPr="00341157">
        <w:rPr>
          <w:rFonts w:ascii="Book Antiqua" w:hAnsi="Book Antiqua" w:cs="Times New Roman"/>
          <w:sz w:val="24"/>
          <w:szCs w:val="24"/>
          <w:vertAlign w:val="superscript"/>
        </w:rPr>
        <w:t>[11]</w:t>
      </w:r>
      <w:r w:rsidRPr="00341157">
        <w:rPr>
          <w:rFonts w:ascii="Book Antiqua" w:hAnsi="Book Antiqua" w:cs="Times New Roman"/>
          <w:sz w:val="24"/>
          <w:szCs w:val="24"/>
        </w:rPr>
        <w:t>, and KLASS-02</w:t>
      </w:r>
      <w:r w:rsidRPr="00341157">
        <w:rPr>
          <w:rFonts w:ascii="Book Antiqua" w:hAnsi="Book Antiqua" w:cs="Times New Roman"/>
          <w:sz w:val="24"/>
          <w:szCs w:val="24"/>
          <w:vertAlign w:val="superscript"/>
        </w:rPr>
        <w:t xml:space="preserve">[12,13] </w:t>
      </w:r>
      <w:r w:rsidRPr="00341157">
        <w:rPr>
          <w:rFonts w:ascii="Book Antiqua" w:hAnsi="Book Antiqua" w:cs="Times New Roman"/>
          <w:sz w:val="24"/>
          <w:szCs w:val="24"/>
        </w:rPr>
        <w:t xml:space="preserve">trials, </w:t>
      </w:r>
      <w:r w:rsidR="00F56521" w:rsidRPr="00341157">
        <w:rPr>
          <w:rFonts w:ascii="Book Antiqua" w:hAnsi="Book Antiqua" w:cs="Times New Roman"/>
          <w:sz w:val="24"/>
          <w:szCs w:val="24"/>
        </w:rPr>
        <w:t>are current large-scale randomized controlled trials (RCTs) to obtain evidence-based oncological outcomes of LG for advanced GC (AGC)</w:t>
      </w:r>
      <w:r w:rsidRPr="00341157">
        <w:rPr>
          <w:rFonts w:ascii="Book Antiqua" w:hAnsi="Book Antiqua" w:cs="Times New Roman"/>
          <w:sz w:val="24"/>
          <w:szCs w:val="24"/>
          <w:vertAlign w:val="superscript"/>
        </w:rPr>
        <w:t>[14]</w:t>
      </w:r>
      <w:r w:rsidRPr="00341157">
        <w:rPr>
          <w:rFonts w:ascii="Book Antiqua" w:hAnsi="Book Antiqua" w:cs="Times New Roman"/>
          <w:sz w:val="24"/>
          <w:szCs w:val="24"/>
        </w:rPr>
        <w:t>. The results of these RCTs were expected to establish concrete evidence of the widely carried out LG in the treatment of AGC. Various new laparoscopic lymph node dissection procedures were reported and have been shown to achieve pathologically reliable lymphadenectomy during this development process. These technical summaries based on the surgeon</w:t>
      </w:r>
      <w:r w:rsidR="00341157">
        <w:rPr>
          <w:rFonts w:ascii="Book Antiqua" w:hAnsi="Book Antiqua" w:cs="Times New Roman"/>
          <w:sz w:val="24"/>
          <w:szCs w:val="24"/>
        </w:rPr>
        <w:t>’</w:t>
      </w:r>
      <w:r w:rsidRPr="00341157">
        <w:rPr>
          <w:rFonts w:ascii="Book Antiqua" w:hAnsi="Book Antiqua" w:cs="Times New Roman"/>
          <w:sz w:val="24"/>
          <w:szCs w:val="24"/>
        </w:rPr>
        <w:t>s clinical experience made lymph node dissection standardized</w:t>
      </w:r>
      <w:r w:rsidR="00713E96">
        <w:rPr>
          <w:rFonts w:ascii="Book Antiqua" w:hAnsi="Book Antiqua" w:cs="Times New Roman"/>
          <w:sz w:val="24"/>
          <w:szCs w:val="24"/>
        </w:rPr>
        <w:t xml:space="preserve"> </w:t>
      </w:r>
      <w:r w:rsidRPr="00341157">
        <w:rPr>
          <w:rFonts w:ascii="Book Antiqua" w:hAnsi="Book Antiqua" w:cs="Times New Roman"/>
          <w:sz w:val="24"/>
          <w:szCs w:val="24"/>
        </w:rPr>
        <w:t xml:space="preserve">with reliable </w:t>
      </w:r>
      <w:proofErr w:type="gramStart"/>
      <w:r w:rsidRPr="00341157">
        <w:rPr>
          <w:rFonts w:ascii="Book Antiqua" w:hAnsi="Book Antiqua" w:cs="Times New Roman"/>
          <w:sz w:val="24"/>
          <w:szCs w:val="24"/>
        </w:rPr>
        <w:t>quality</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15-17]</w:t>
      </w:r>
      <w:r w:rsidRPr="00341157">
        <w:rPr>
          <w:rFonts w:ascii="Book Antiqua" w:hAnsi="Book Antiqua" w:cs="Times New Roman"/>
          <w:sz w:val="24"/>
          <w:szCs w:val="24"/>
        </w:rPr>
        <w:t>.</w:t>
      </w:r>
    </w:p>
    <w:p w14:paraId="1D1807C4" w14:textId="2D813EA9"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In addition to the improved survival, quality of life</w:t>
      </w:r>
      <w:r w:rsidR="008C0C8D" w:rsidRPr="00341157">
        <w:rPr>
          <w:rFonts w:ascii="Book Antiqua" w:hAnsi="Book Antiqua" w:cs="Times New Roman"/>
          <w:sz w:val="24"/>
          <w:szCs w:val="24"/>
        </w:rPr>
        <w:t xml:space="preserve"> (</w:t>
      </w:r>
      <w:proofErr w:type="spellStart"/>
      <w:r w:rsidR="008C0C8D" w:rsidRPr="00341157">
        <w:rPr>
          <w:rFonts w:ascii="Book Antiqua" w:hAnsi="Book Antiqua" w:cs="Times New Roman"/>
          <w:sz w:val="24"/>
          <w:szCs w:val="24"/>
        </w:rPr>
        <w:t>QoL</w:t>
      </w:r>
      <w:proofErr w:type="spellEnd"/>
      <w:r w:rsidR="008C0C8D" w:rsidRPr="00341157">
        <w:rPr>
          <w:rFonts w:ascii="Book Antiqua" w:hAnsi="Book Antiqua" w:cs="Times New Roman"/>
          <w:sz w:val="24"/>
          <w:szCs w:val="24"/>
        </w:rPr>
        <w:t>)</w:t>
      </w:r>
      <w:r w:rsidRPr="00341157">
        <w:rPr>
          <w:rFonts w:ascii="Book Antiqua" w:hAnsi="Book Antiqua" w:cs="Times New Roman"/>
          <w:sz w:val="24"/>
          <w:szCs w:val="24"/>
        </w:rPr>
        <w:t xml:space="preserve"> attracted more attention, and total laparoscopic surgery has gained widespread global popularity owing to </w:t>
      </w:r>
      <w:r w:rsidR="00713E96">
        <w:rPr>
          <w:rFonts w:ascii="Book Antiqua" w:hAnsi="Book Antiqua" w:cs="Times New Roman"/>
          <w:sz w:val="24"/>
          <w:szCs w:val="24"/>
        </w:rPr>
        <w:t xml:space="preserve">its </w:t>
      </w:r>
      <w:r w:rsidRPr="00341157">
        <w:rPr>
          <w:rFonts w:ascii="Book Antiqua" w:hAnsi="Book Antiqua" w:cs="Times New Roman"/>
          <w:sz w:val="24"/>
          <w:szCs w:val="24"/>
        </w:rPr>
        <w:t>well-known benefits, such as reduced surgical trauma, decreased pain, low rates of morbidities, and a shorter length of hospital stay</w:t>
      </w:r>
      <w:r w:rsidRPr="00341157">
        <w:rPr>
          <w:rFonts w:ascii="Book Antiqua" w:hAnsi="Book Antiqua" w:cs="Times New Roman"/>
          <w:sz w:val="24"/>
          <w:szCs w:val="24"/>
          <w:vertAlign w:val="superscript"/>
        </w:rPr>
        <w:t>[14,18]</w:t>
      </w:r>
      <w:r w:rsidRPr="00341157">
        <w:rPr>
          <w:rFonts w:ascii="Book Antiqua" w:hAnsi="Book Antiqua" w:cs="Times New Roman"/>
          <w:sz w:val="24"/>
          <w:szCs w:val="24"/>
        </w:rPr>
        <w:t xml:space="preserve">. </w:t>
      </w:r>
      <w:r w:rsidR="00713E96">
        <w:rPr>
          <w:rFonts w:ascii="Book Antiqua" w:hAnsi="Book Antiqua" w:cs="Times New Roman"/>
          <w:sz w:val="24"/>
          <w:szCs w:val="24"/>
        </w:rPr>
        <w:t>D</w:t>
      </w:r>
      <w:r w:rsidRPr="00341157">
        <w:rPr>
          <w:rFonts w:ascii="Book Antiqua" w:hAnsi="Book Antiqua" w:cs="Times New Roman"/>
          <w:sz w:val="24"/>
          <w:szCs w:val="24"/>
        </w:rPr>
        <w:t xml:space="preserve">igestive tract reconstruction is a key technique in laparoscopic </w:t>
      </w:r>
      <w:r w:rsidRPr="00341157">
        <w:rPr>
          <w:rFonts w:ascii="Book Antiqua" w:hAnsi="Book Antiqua" w:cs="Times New Roman"/>
          <w:sz w:val="24"/>
          <w:szCs w:val="24"/>
        </w:rPr>
        <w:lastRenderedPageBreak/>
        <w:t xml:space="preserve">surgery. However, no definitive consensus </w:t>
      </w:r>
      <w:r w:rsidR="00713E96">
        <w:rPr>
          <w:rFonts w:ascii="Book Antiqua" w:hAnsi="Book Antiqua" w:cs="Times New Roman"/>
          <w:sz w:val="24"/>
          <w:szCs w:val="24"/>
        </w:rPr>
        <w:t>i</w:t>
      </w:r>
      <w:r w:rsidR="00713E96" w:rsidRPr="00341157">
        <w:rPr>
          <w:rFonts w:ascii="Book Antiqua" w:hAnsi="Book Antiqua" w:cs="Times New Roman"/>
          <w:sz w:val="24"/>
          <w:szCs w:val="24"/>
        </w:rPr>
        <w:t>s</w:t>
      </w:r>
      <w:r w:rsidR="00713E96">
        <w:rPr>
          <w:rFonts w:ascii="Book Antiqua" w:hAnsi="Book Antiqua" w:cs="Times New Roman"/>
          <w:sz w:val="24"/>
          <w:szCs w:val="24"/>
        </w:rPr>
        <w:t xml:space="preserve"> currently</w:t>
      </w:r>
      <w:r w:rsidR="00713E96" w:rsidRPr="00341157">
        <w:rPr>
          <w:rFonts w:ascii="Book Antiqua" w:hAnsi="Book Antiqua" w:cs="Times New Roman"/>
          <w:sz w:val="24"/>
          <w:szCs w:val="24"/>
        </w:rPr>
        <w:t xml:space="preserve"> </w:t>
      </w:r>
      <w:r w:rsidRPr="00341157">
        <w:rPr>
          <w:rFonts w:ascii="Book Antiqua" w:hAnsi="Book Antiqua" w:cs="Times New Roman"/>
          <w:sz w:val="24"/>
          <w:szCs w:val="24"/>
        </w:rPr>
        <w:t>available regarding how to choose among the various methods. This review</w:t>
      </w:r>
      <w:r w:rsidR="00713E96">
        <w:rPr>
          <w:rFonts w:ascii="Book Antiqua" w:hAnsi="Book Antiqua" w:cs="Times New Roman"/>
          <w:sz w:val="24"/>
          <w:szCs w:val="24"/>
        </w:rPr>
        <w:t xml:space="preserve"> </w:t>
      </w:r>
      <w:r w:rsidR="00713E96" w:rsidRPr="00341157">
        <w:rPr>
          <w:rFonts w:ascii="Book Antiqua" w:hAnsi="Book Antiqua" w:cs="Times New Roman"/>
          <w:sz w:val="24"/>
          <w:szCs w:val="24"/>
        </w:rPr>
        <w:t>focuse</w:t>
      </w:r>
      <w:r w:rsidR="00713E96">
        <w:rPr>
          <w:rFonts w:ascii="Book Antiqua" w:hAnsi="Book Antiqua" w:cs="Times New Roman"/>
          <w:sz w:val="24"/>
          <w:szCs w:val="24"/>
        </w:rPr>
        <w:t>s</w:t>
      </w:r>
      <w:r w:rsidR="00713E96"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on describing </w:t>
      </w:r>
      <w:r w:rsidR="00713E96" w:rsidRPr="00341157">
        <w:rPr>
          <w:rFonts w:ascii="Book Antiqua" w:hAnsi="Book Antiqua" w:cs="Times New Roman"/>
          <w:sz w:val="24"/>
          <w:szCs w:val="24"/>
        </w:rPr>
        <w:t xml:space="preserve">technical </w:t>
      </w:r>
      <w:r w:rsidRPr="00341157">
        <w:rPr>
          <w:rFonts w:ascii="Book Antiqua" w:hAnsi="Book Antiqua" w:cs="Times New Roman"/>
          <w:sz w:val="24"/>
          <w:szCs w:val="24"/>
        </w:rPr>
        <w:t>tips and discussing the merits and demerits of commonly used laparoscopic reconstruction procedures at present.</w:t>
      </w:r>
    </w:p>
    <w:p w14:paraId="78AF8CCB" w14:textId="77777777" w:rsidR="008C0C8D" w:rsidRPr="00713E96" w:rsidRDefault="008C0C8D" w:rsidP="002D1836">
      <w:pPr>
        <w:spacing w:line="360" w:lineRule="auto"/>
        <w:ind w:firstLineChars="100" w:firstLine="240"/>
        <w:rPr>
          <w:rFonts w:ascii="Book Antiqua" w:hAnsi="Book Antiqua" w:cs="Times New Roman"/>
          <w:sz w:val="24"/>
          <w:szCs w:val="24"/>
        </w:rPr>
      </w:pPr>
    </w:p>
    <w:p w14:paraId="3DEE9DD4" w14:textId="5C973A7F" w:rsidR="008D1095" w:rsidRPr="00341157" w:rsidRDefault="008C0C8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LITERATURE SEARCH</w:t>
      </w:r>
    </w:p>
    <w:p w14:paraId="0629ADA1" w14:textId="3C7609C1"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To eliminate the influence of the learning curve on complications, </w:t>
      </w:r>
      <w:r w:rsidR="00713E96">
        <w:rPr>
          <w:rFonts w:ascii="Book Antiqua" w:hAnsi="Book Antiqua" w:cs="Times New Roman"/>
          <w:sz w:val="24"/>
          <w:szCs w:val="24"/>
        </w:rPr>
        <w:t xml:space="preserve">a </w:t>
      </w:r>
      <w:r w:rsidRPr="00341157">
        <w:rPr>
          <w:rFonts w:ascii="Book Antiqua" w:hAnsi="Book Antiqua" w:cs="Times New Roman"/>
          <w:sz w:val="24"/>
          <w:szCs w:val="24"/>
        </w:rPr>
        <w:t>literature search was performed using the terms “laparoscopic gastrectomy”, “digestive tract reconstruction</w:t>
      </w:r>
      <w:r w:rsidR="00713E96" w:rsidRPr="00341157">
        <w:rPr>
          <w:rFonts w:ascii="Book Antiqua" w:hAnsi="Book Antiqua" w:cs="Times New Roman"/>
          <w:sz w:val="24"/>
          <w:szCs w:val="24"/>
        </w:rPr>
        <w:t>”</w:t>
      </w:r>
      <w:r w:rsidR="00713E96">
        <w:rPr>
          <w:rFonts w:ascii="Book Antiqua" w:hAnsi="Book Antiqua" w:cs="Times New Roman"/>
          <w:sz w:val="24"/>
          <w:szCs w:val="24"/>
        </w:rPr>
        <w:t xml:space="preserve">, </w:t>
      </w:r>
      <w:r w:rsidRPr="00341157">
        <w:rPr>
          <w:rFonts w:ascii="Book Antiqua" w:hAnsi="Book Antiqua" w:cs="Times New Roman"/>
          <w:sz w:val="24"/>
          <w:szCs w:val="24"/>
        </w:rPr>
        <w:t xml:space="preserve">and “gastric cancer” along with their synonyms or abbreviations after 2015. Studies </w:t>
      </w:r>
      <w:r w:rsidR="00713E96">
        <w:rPr>
          <w:rFonts w:ascii="Book Antiqua" w:hAnsi="Book Antiqua" w:cs="Times New Roman"/>
          <w:sz w:val="24"/>
          <w:szCs w:val="24"/>
        </w:rPr>
        <w:t>on</w:t>
      </w:r>
      <w:r w:rsidR="00713E96" w:rsidRPr="00341157">
        <w:rPr>
          <w:rFonts w:ascii="Book Antiqua" w:hAnsi="Book Antiqua" w:cs="Times New Roman"/>
          <w:sz w:val="24"/>
          <w:szCs w:val="24"/>
        </w:rPr>
        <w:t xml:space="preserve"> </w:t>
      </w:r>
      <w:r w:rsidRPr="00341157">
        <w:rPr>
          <w:rFonts w:ascii="Book Antiqua" w:hAnsi="Book Antiqua" w:cs="Times New Roman"/>
          <w:sz w:val="24"/>
          <w:szCs w:val="24"/>
        </w:rPr>
        <w:t>different reconstructive procedures including less than 10 patients were excluded. The length of surgery, intraoperative blood loss, anastomotic leakage and stricture, esophagitis reflux</w:t>
      </w:r>
      <w:r w:rsidR="00713E96">
        <w:rPr>
          <w:rFonts w:ascii="Book Antiqua" w:hAnsi="Book Antiqua" w:cs="Times New Roman"/>
          <w:sz w:val="24"/>
          <w:szCs w:val="24"/>
        </w:rPr>
        <w:t>,</w:t>
      </w:r>
      <w:r w:rsidRPr="00341157">
        <w:rPr>
          <w:rFonts w:ascii="Book Antiqua" w:hAnsi="Book Antiqua" w:cs="Times New Roman"/>
          <w:sz w:val="24"/>
          <w:szCs w:val="24"/>
        </w:rPr>
        <w:t xml:space="preserve"> and gastric stasis were examined.</w:t>
      </w:r>
      <w:r w:rsidR="00FB255C" w:rsidRPr="00341157">
        <w:rPr>
          <w:rFonts w:ascii="Book Antiqua" w:hAnsi="Book Antiqua" w:cs="Times New Roman"/>
          <w:sz w:val="24"/>
          <w:szCs w:val="24"/>
        </w:rPr>
        <w:t xml:space="preserve"> Data extraction </w:t>
      </w:r>
      <w:r w:rsidR="00713E96">
        <w:rPr>
          <w:rFonts w:ascii="Book Antiqua" w:hAnsi="Book Antiqua" w:cs="Times New Roman"/>
          <w:sz w:val="24"/>
          <w:szCs w:val="24"/>
        </w:rPr>
        <w:t>was</w:t>
      </w:r>
      <w:r w:rsidR="00FB255C" w:rsidRPr="00341157">
        <w:rPr>
          <w:rFonts w:ascii="Book Antiqua" w:hAnsi="Book Antiqua" w:cs="Times New Roman"/>
          <w:sz w:val="24"/>
          <w:szCs w:val="24"/>
        </w:rPr>
        <w:t xml:space="preserve"> confirmed manually.</w:t>
      </w:r>
    </w:p>
    <w:p w14:paraId="4CC54ABA" w14:textId="77777777" w:rsidR="008C0C8D" w:rsidRPr="00341157" w:rsidRDefault="008C0C8D" w:rsidP="002D1836">
      <w:pPr>
        <w:spacing w:line="360" w:lineRule="auto"/>
        <w:rPr>
          <w:rFonts w:ascii="Book Antiqua" w:hAnsi="Book Antiqua" w:cs="Times New Roman"/>
          <w:b/>
          <w:sz w:val="24"/>
          <w:szCs w:val="24"/>
        </w:rPr>
      </w:pPr>
    </w:p>
    <w:p w14:paraId="07F6A447" w14:textId="68B992B7" w:rsidR="008D1095" w:rsidRPr="00341157" w:rsidRDefault="00DD6D9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DIGESTIVE TRACT RECONSTRUCTION AFTER LAPAROSCOPIC DISTAL GASTRECTOMY</w:t>
      </w:r>
      <w:r w:rsidR="00713E96">
        <w:rPr>
          <w:rFonts w:ascii="Book Antiqua" w:hAnsi="Book Antiqua" w:cs="Times New Roman"/>
          <w:b/>
          <w:sz w:val="24"/>
          <w:szCs w:val="24"/>
        </w:rPr>
        <w:t xml:space="preserve"> (LDG)</w:t>
      </w:r>
    </w:p>
    <w:p w14:paraId="1C08E068" w14:textId="616F97FC" w:rsidR="008D1095" w:rsidRPr="00341157" w:rsidRDefault="008D1095"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Billroth</w:t>
      </w:r>
      <w:proofErr w:type="spellEnd"/>
      <w:r w:rsidRPr="00341157">
        <w:rPr>
          <w:rFonts w:ascii="Book Antiqua" w:hAnsi="Book Antiqua" w:cs="Times New Roman"/>
          <w:sz w:val="24"/>
          <w:szCs w:val="24"/>
        </w:rPr>
        <w:t>-I</w:t>
      </w:r>
      <w:r w:rsidR="00341157">
        <w:rPr>
          <w:rFonts w:ascii="Book Antiqua" w:hAnsi="Book Antiqua" w:cs="Times New Roman"/>
          <w:sz w:val="24"/>
          <w:szCs w:val="24"/>
        </w:rPr>
        <w:t xml:space="preserve"> (</w:t>
      </w:r>
      <w:r w:rsidR="00341157" w:rsidRPr="00341157">
        <w:rPr>
          <w:rFonts w:ascii="Book Antiqua" w:hAnsi="Book Antiqua" w:cs="Times New Roman"/>
          <w:sz w:val="24"/>
          <w:szCs w:val="24"/>
        </w:rPr>
        <w:t>B-I</w:t>
      </w:r>
      <w:r w:rsidR="00341157">
        <w:rPr>
          <w:rFonts w:ascii="Book Antiqua" w:hAnsi="Book Antiqua" w:cs="Times New Roman"/>
          <w:sz w:val="24"/>
          <w:szCs w:val="24"/>
        </w:rPr>
        <w:t>)</w:t>
      </w:r>
      <w:r w:rsidRPr="00341157">
        <w:rPr>
          <w:rFonts w:ascii="Book Antiqua" w:hAnsi="Book Antiqua" w:cs="Times New Roman"/>
          <w:sz w:val="24"/>
          <w:szCs w:val="24"/>
        </w:rPr>
        <w:t xml:space="preserve">, </w:t>
      </w:r>
      <w:proofErr w:type="spellStart"/>
      <w:r w:rsidRPr="00341157">
        <w:rPr>
          <w:rFonts w:ascii="Book Antiqua" w:hAnsi="Book Antiqua" w:cs="Times New Roman"/>
          <w:sz w:val="24"/>
          <w:szCs w:val="24"/>
        </w:rPr>
        <w:t>Billroth</w:t>
      </w:r>
      <w:proofErr w:type="spellEnd"/>
      <w:r w:rsidRPr="00341157">
        <w:rPr>
          <w:rFonts w:ascii="Book Antiqua" w:hAnsi="Book Antiqua" w:cs="Times New Roman"/>
          <w:sz w:val="24"/>
          <w:szCs w:val="24"/>
        </w:rPr>
        <w:t>-</w:t>
      </w:r>
      <w:r w:rsidR="00341157" w:rsidRPr="00341157">
        <w:rPr>
          <w:rFonts w:ascii="Book Antiqua" w:eastAsia="宋体" w:hAnsi="Book Antiqua" w:cs="宋体"/>
          <w:sz w:val="24"/>
          <w:szCs w:val="24"/>
        </w:rPr>
        <w:t>II (B-II)</w:t>
      </w:r>
      <w:r w:rsidRPr="00341157">
        <w:rPr>
          <w:rFonts w:ascii="Book Antiqua" w:hAnsi="Book Antiqua" w:cs="Times New Roman"/>
          <w:sz w:val="24"/>
          <w:szCs w:val="24"/>
        </w:rPr>
        <w: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-Y</w:t>
      </w:r>
      <w:r w:rsidR="00713E96">
        <w:rPr>
          <w:rFonts w:ascii="Book Antiqua" w:hAnsi="Book Antiqua" w:cs="Times New Roman"/>
          <w:sz w:val="24"/>
          <w:szCs w:val="24"/>
        </w:rPr>
        <w:t>,</w:t>
      </w:r>
      <w:r w:rsidRPr="00341157">
        <w:rPr>
          <w:rFonts w:ascii="Book Antiqua" w:hAnsi="Book Antiqua" w:cs="Times New Roman"/>
          <w:sz w:val="24"/>
          <w:szCs w:val="24"/>
        </w:rPr>
        <w:t xml:space="preserve"> and </w:t>
      </w:r>
      <w:r w:rsidR="00713E96">
        <w:rPr>
          <w:rFonts w:ascii="Book Antiqua" w:hAnsi="Book Antiqua" w:cs="Times New Roman"/>
          <w:sz w:val="24"/>
          <w:szCs w:val="24"/>
        </w:rPr>
        <w:t>u</w:t>
      </w:r>
      <w:r w:rsidR="00713E96" w:rsidRPr="00341157">
        <w:rPr>
          <w:rFonts w:ascii="Book Antiqua" w:hAnsi="Book Antiqua" w:cs="Times New Roman"/>
          <w:sz w:val="24"/>
          <w:szCs w:val="24"/>
        </w:rPr>
        <w:t xml:space="preserve">ncut </w:t>
      </w:r>
      <w:r w:rsidRPr="00341157">
        <w:rPr>
          <w:rFonts w:ascii="Book Antiqua" w:hAnsi="Book Antiqua" w:cs="Times New Roman"/>
          <w:sz w:val="24"/>
          <w:szCs w:val="24"/>
        </w:rPr>
        <w:t>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are the most popular methods of reconstruction after </w:t>
      </w:r>
      <w:r w:rsidR="00DD6D9D" w:rsidRPr="00341157">
        <w:rPr>
          <w:rFonts w:ascii="Book Antiqua" w:hAnsi="Book Antiqua" w:cs="Times New Roman"/>
          <w:sz w:val="24"/>
          <w:szCs w:val="24"/>
        </w:rPr>
        <w:t>LDG</w:t>
      </w:r>
      <w:r w:rsidRPr="00341157">
        <w:rPr>
          <w:rFonts w:ascii="Book Antiqua" w:hAnsi="Book Antiqua" w:cs="Times New Roman"/>
          <w:sz w:val="24"/>
          <w:szCs w:val="24"/>
        </w:rPr>
        <w:t xml:space="preserve"> for </w:t>
      </w:r>
      <w:r w:rsidR="008C0C8D" w:rsidRPr="00341157">
        <w:rPr>
          <w:rFonts w:ascii="Book Antiqua" w:hAnsi="Book Antiqua" w:cs="Times New Roman"/>
          <w:sz w:val="24"/>
          <w:szCs w:val="24"/>
        </w:rPr>
        <w:t>GC</w:t>
      </w:r>
      <w:r w:rsidRPr="00341157">
        <w:rPr>
          <w:rFonts w:ascii="Book Antiqua" w:hAnsi="Book Antiqua" w:cs="Times New Roman"/>
          <w:sz w:val="24"/>
          <w:szCs w:val="24"/>
        </w:rPr>
        <w:t>.</w:t>
      </w:r>
    </w:p>
    <w:p w14:paraId="2A3A0D8F" w14:textId="77777777" w:rsidR="008C0C8D" w:rsidRPr="00713E96" w:rsidRDefault="008C0C8D" w:rsidP="002D1836">
      <w:pPr>
        <w:spacing w:line="360" w:lineRule="auto"/>
        <w:rPr>
          <w:rFonts w:ascii="Book Antiqua" w:hAnsi="Book Antiqua" w:cs="Times New Roman"/>
          <w:sz w:val="24"/>
          <w:szCs w:val="24"/>
        </w:rPr>
      </w:pPr>
    </w:p>
    <w:p w14:paraId="1B95BA7E" w14:textId="112697C9" w:rsidR="008D1095" w:rsidRPr="00341157" w:rsidRDefault="008D1095"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B-I reconstruction</w:t>
      </w:r>
    </w:p>
    <w:p w14:paraId="5A203CE7" w14:textId="091F79EE" w:rsidR="008D1095" w:rsidRPr="00341157" w:rsidRDefault="008D1095" w:rsidP="002D1836">
      <w:pPr>
        <w:spacing w:line="360" w:lineRule="auto"/>
        <w:rPr>
          <w:rFonts w:ascii="Book Antiqua" w:hAnsi="Book Antiqua" w:cs="Times New Roman"/>
          <w:sz w:val="24"/>
          <w:szCs w:val="24"/>
        </w:rPr>
      </w:pPr>
      <w:bookmarkStart w:id="199" w:name="_Hlk3145294"/>
      <w:r w:rsidRPr="00341157">
        <w:rPr>
          <w:rFonts w:ascii="Book Antiqua" w:hAnsi="Book Antiqua" w:cs="Times New Roman"/>
          <w:sz w:val="24"/>
          <w:szCs w:val="24"/>
        </w:rPr>
        <w:t>B-I reconstruction</w:t>
      </w:r>
      <w:bookmarkEnd w:id="199"/>
      <w:r w:rsidR="005769F0">
        <w:rPr>
          <w:rFonts w:ascii="Book Antiqua" w:hAnsi="Book Antiqua" w:cs="Times New Roman"/>
          <w:sz w:val="24"/>
          <w:szCs w:val="24"/>
        </w:rPr>
        <w:t xml:space="preserve">, </w:t>
      </w:r>
      <w:r w:rsidRPr="00341157">
        <w:rPr>
          <w:rFonts w:ascii="Book Antiqua" w:hAnsi="Book Antiqua" w:cs="Times New Roman"/>
          <w:sz w:val="24"/>
          <w:szCs w:val="24"/>
        </w:rPr>
        <w:t>one of the most popular procedures of reconstruction after distal gastrectomy</w:t>
      </w:r>
      <w:r w:rsidR="005769F0">
        <w:rPr>
          <w:rFonts w:ascii="Book Antiqua" w:hAnsi="Book Antiqua" w:cs="Times New Roman"/>
          <w:sz w:val="24"/>
          <w:szCs w:val="24"/>
        </w:rPr>
        <w:t xml:space="preserve">, </w:t>
      </w:r>
      <w:r w:rsidRPr="00341157">
        <w:rPr>
          <w:rFonts w:ascii="Book Antiqua" w:hAnsi="Book Antiqua" w:cs="Times New Roman"/>
          <w:sz w:val="24"/>
          <w:szCs w:val="24"/>
        </w:rPr>
        <w:t>is associated with the physiological anatomy</w:t>
      </w:r>
      <w:r w:rsidR="00713E96">
        <w:rPr>
          <w:rFonts w:ascii="Book Antiqua" w:hAnsi="Book Antiqua" w:cs="Times New Roman"/>
          <w:sz w:val="24"/>
          <w:szCs w:val="24"/>
        </w:rPr>
        <w:t xml:space="preserve"> and</w:t>
      </w:r>
      <w:r w:rsidR="00713E96" w:rsidRPr="00341157">
        <w:rPr>
          <w:rFonts w:ascii="Book Antiqua" w:hAnsi="Book Antiqua" w:cs="Times New Roman"/>
          <w:sz w:val="24"/>
          <w:szCs w:val="24"/>
        </w:rPr>
        <w:t xml:space="preserve"> </w:t>
      </w:r>
      <w:r w:rsidR="005769F0">
        <w:rPr>
          <w:rFonts w:ascii="Book Antiqua" w:hAnsi="Book Antiqua" w:cs="Times New Roman"/>
          <w:sz w:val="24"/>
          <w:szCs w:val="24"/>
        </w:rPr>
        <w:t xml:space="preserve">involves </w:t>
      </w:r>
      <w:r w:rsidRPr="00341157">
        <w:rPr>
          <w:rFonts w:ascii="Book Antiqua" w:hAnsi="Book Antiqua" w:cs="Times New Roman"/>
          <w:sz w:val="24"/>
          <w:szCs w:val="24"/>
        </w:rPr>
        <w:t xml:space="preserve">only one anastomosis </w:t>
      </w:r>
      <w:r w:rsidR="00713E96">
        <w:rPr>
          <w:rFonts w:ascii="Book Antiqua" w:hAnsi="Book Antiqua" w:cs="Times New Roman"/>
          <w:sz w:val="24"/>
          <w:szCs w:val="24"/>
        </w:rPr>
        <w:t xml:space="preserve">site </w:t>
      </w:r>
      <w:r w:rsidRPr="00341157">
        <w:rPr>
          <w:rFonts w:ascii="Book Antiqua" w:hAnsi="Book Antiqua" w:cs="Times New Roman"/>
          <w:sz w:val="24"/>
          <w:szCs w:val="24"/>
        </w:rPr>
        <w:t xml:space="preserve">without stump nor input loop. It is often performed using an extracorporeal procedure with a mini-laparotomy scar in laparoscopy-assisted distal gastrectomy or an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procedure in total LDG. The delta-shaped anastomosis (DA) is the most common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B-I anastomosis for LDG that was first reported by </w:t>
      </w:r>
      <w:proofErr w:type="spellStart"/>
      <w:r w:rsidRPr="00341157">
        <w:rPr>
          <w:rFonts w:ascii="Book Antiqua" w:hAnsi="Book Antiqua" w:cs="Times New Roman"/>
          <w:sz w:val="24"/>
          <w:szCs w:val="24"/>
        </w:rPr>
        <w:t>Kanaya</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DD6D9D" w:rsidRPr="00341157">
        <w:rPr>
          <w:rFonts w:ascii="Book Antiqua" w:hAnsi="Book Antiqua" w:cs="Times New Roman"/>
          <w:sz w:val="24"/>
          <w:szCs w:val="24"/>
          <w:vertAlign w:val="superscript"/>
        </w:rPr>
        <w:t>[</w:t>
      </w:r>
      <w:proofErr w:type="gramEnd"/>
      <w:r w:rsidR="00DD6D9D" w:rsidRPr="00341157">
        <w:rPr>
          <w:rFonts w:ascii="Book Antiqua" w:hAnsi="Book Antiqua" w:cs="Times New Roman"/>
          <w:sz w:val="24"/>
          <w:szCs w:val="24"/>
          <w:vertAlign w:val="superscript"/>
        </w:rPr>
        <w:t>19]</w:t>
      </w:r>
      <w:r w:rsidRPr="00341157">
        <w:rPr>
          <w:rFonts w:ascii="Book Antiqua" w:hAnsi="Book Antiqua" w:cs="Times New Roman"/>
          <w:sz w:val="24"/>
          <w:szCs w:val="24"/>
        </w:rPr>
        <w:t xml:space="preserve"> in 2002. DA is completed by side-to-side </w:t>
      </w:r>
      <w:proofErr w:type="spellStart"/>
      <w:r w:rsidRPr="00341157">
        <w:rPr>
          <w:rFonts w:ascii="Book Antiqua" w:hAnsi="Book Antiqua" w:cs="Times New Roman"/>
          <w:sz w:val="24"/>
          <w:szCs w:val="24"/>
        </w:rPr>
        <w:t>gastroduodenostomy</w:t>
      </w:r>
      <w:proofErr w:type="spellEnd"/>
      <w:r w:rsidRPr="00341157">
        <w:rPr>
          <w:rFonts w:ascii="Book Antiqua" w:hAnsi="Book Antiqua" w:cs="Times New Roman"/>
          <w:sz w:val="24"/>
          <w:szCs w:val="24"/>
        </w:rPr>
        <w:t xml:space="preserve"> with </w:t>
      </w:r>
      <w:r w:rsidRPr="00341157">
        <w:rPr>
          <w:rFonts w:ascii="Book Antiqua" w:hAnsi="Book Antiqua" w:cs="Times New Roman"/>
          <w:sz w:val="24"/>
          <w:szCs w:val="24"/>
        </w:rPr>
        <w:lastRenderedPageBreak/>
        <w:t>laparoscopic linear staplers</w:t>
      </w:r>
      <w:r w:rsidR="001C4686" w:rsidRPr="00341157">
        <w:rPr>
          <w:rFonts w:ascii="Book Antiqua" w:hAnsi="Book Antiqua" w:cs="Times New Roman"/>
          <w:sz w:val="24"/>
          <w:szCs w:val="24"/>
        </w:rPr>
        <w:t xml:space="preserve"> (LS)</w:t>
      </w:r>
      <w:r w:rsidRPr="00341157">
        <w:rPr>
          <w:rFonts w:ascii="Book Antiqua" w:hAnsi="Book Antiqua" w:cs="Times New Roman"/>
          <w:sz w:val="24"/>
          <w:szCs w:val="24"/>
        </w:rPr>
        <w:t xml:space="preserve"> </w:t>
      </w:r>
      <w:proofErr w:type="spellStart"/>
      <w:r w:rsidRPr="00341157">
        <w:rPr>
          <w:rFonts w:ascii="Book Antiqua" w:hAnsi="Book Antiqua" w:cs="Times New Roman"/>
          <w:sz w:val="24"/>
          <w:szCs w:val="24"/>
        </w:rPr>
        <w:t>intracorporeally</w:t>
      </w:r>
      <w:proofErr w:type="spellEnd"/>
      <w:r w:rsidRPr="00341157">
        <w:rPr>
          <w:rFonts w:ascii="Book Antiqua" w:hAnsi="Book Antiqua" w:cs="Times New Roman"/>
          <w:sz w:val="24"/>
          <w:szCs w:val="24"/>
        </w:rPr>
        <w:t xml:space="preserve"> (Figure 1A). </w:t>
      </w:r>
      <w:r w:rsidR="00F56521" w:rsidRPr="00341157">
        <w:rPr>
          <w:rFonts w:ascii="Book Antiqua" w:hAnsi="Book Antiqua" w:cs="Times New Roman"/>
          <w:sz w:val="24"/>
          <w:szCs w:val="24"/>
        </w:rPr>
        <w:t xml:space="preserve">This procedure is becoming widely used </w:t>
      </w:r>
      <w:r w:rsidR="00713E96">
        <w:rPr>
          <w:rFonts w:ascii="Book Antiqua" w:hAnsi="Book Antiqua" w:cs="Times New Roman"/>
          <w:sz w:val="24"/>
          <w:szCs w:val="24"/>
        </w:rPr>
        <w:t>due to</w:t>
      </w:r>
      <w:r w:rsidR="00713E96" w:rsidRPr="00341157">
        <w:rPr>
          <w:rFonts w:ascii="Book Antiqua" w:hAnsi="Book Antiqua" w:cs="Times New Roman"/>
          <w:sz w:val="24"/>
          <w:szCs w:val="24"/>
        </w:rPr>
        <w:t xml:space="preserve"> </w:t>
      </w:r>
      <w:r w:rsidR="00F56521" w:rsidRPr="00341157">
        <w:rPr>
          <w:rFonts w:ascii="Book Antiqua" w:hAnsi="Book Antiqua" w:cs="Times New Roman"/>
          <w:sz w:val="24"/>
          <w:szCs w:val="24"/>
        </w:rPr>
        <w:t xml:space="preserve">its simplicity and </w:t>
      </w:r>
      <w:proofErr w:type="gramStart"/>
      <w:r w:rsidR="00F56521" w:rsidRPr="00341157">
        <w:rPr>
          <w:rFonts w:ascii="Book Antiqua" w:hAnsi="Book Antiqua" w:cs="Times New Roman"/>
          <w:sz w:val="24"/>
          <w:szCs w:val="24"/>
        </w:rPr>
        <w:t>safety</w:t>
      </w:r>
      <w:r w:rsidR="00F56521" w:rsidRPr="00341157">
        <w:rPr>
          <w:rFonts w:ascii="Book Antiqua" w:hAnsi="Book Antiqua" w:cs="Times New Roman"/>
          <w:sz w:val="24"/>
          <w:szCs w:val="24"/>
          <w:vertAlign w:val="superscript"/>
        </w:rPr>
        <w:t>[</w:t>
      </w:r>
      <w:proofErr w:type="gramEnd"/>
      <w:r w:rsidR="00F56521" w:rsidRPr="00341157">
        <w:rPr>
          <w:rFonts w:ascii="Book Antiqua" w:hAnsi="Book Antiqua" w:cs="Times New Roman"/>
          <w:sz w:val="24"/>
          <w:szCs w:val="24"/>
          <w:vertAlign w:val="superscript"/>
        </w:rPr>
        <w:t>20]</w:t>
      </w:r>
      <w:r w:rsidR="00F56521" w:rsidRPr="00341157">
        <w:rPr>
          <w:rFonts w:ascii="Book Antiqua" w:hAnsi="Book Antiqua" w:cs="Times New Roman"/>
          <w:sz w:val="24"/>
          <w:szCs w:val="24"/>
        </w:rPr>
        <w:t>, and it can be performed safely even by an inexperienced surgeon</w:t>
      </w:r>
      <w:r w:rsidR="00F56521" w:rsidRPr="00341157">
        <w:rPr>
          <w:rFonts w:ascii="Book Antiqua" w:hAnsi="Book Antiqua" w:cs="Times New Roman"/>
          <w:sz w:val="24"/>
          <w:szCs w:val="24"/>
          <w:vertAlign w:val="superscript"/>
        </w:rPr>
        <w:t>[21]</w:t>
      </w:r>
      <w:r w:rsidR="00F56521" w:rsidRPr="00341157">
        <w:rPr>
          <w:rFonts w:ascii="Book Antiqua" w:hAnsi="Book Antiqua" w:cs="Times New Roman"/>
          <w:sz w:val="24"/>
          <w:szCs w:val="24"/>
        </w:rPr>
        <w:t>.</w:t>
      </w:r>
      <w:r w:rsidRPr="00341157">
        <w:rPr>
          <w:rFonts w:ascii="Book Antiqua" w:hAnsi="Book Antiqua" w:cs="Times New Roman"/>
          <w:sz w:val="24"/>
          <w:szCs w:val="24"/>
        </w:rPr>
        <w:t xml:space="preserve"> Several studies have demonstrated that DA resulted in less blood loss and faster recovery than B-I, especially in obese patients. However, no difference was found in the surgical outcomes (operative time, number of harvested lymph nodes, and proximal margin</w:t>
      </w:r>
      <w:r w:rsidR="00713E96" w:rsidRPr="00341157">
        <w:rPr>
          <w:rFonts w:ascii="Book Antiqua" w:hAnsi="Book Antiqua" w:cs="Times New Roman"/>
          <w:sz w:val="24"/>
          <w:szCs w:val="24"/>
        </w:rPr>
        <w:t>)</w:t>
      </w:r>
      <w:r w:rsidR="00713E96">
        <w:rPr>
          <w:rFonts w:ascii="Book Antiqua" w:hAnsi="Book Antiqua" w:cs="Times New Roman"/>
          <w:sz w:val="24"/>
          <w:szCs w:val="24"/>
        </w:rPr>
        <w:t xml:space="preserve"> </w:t>
      </w:r>
      <w:r w:rsidRPr="00341157">
        <w:rPr>
          <w:rFonts w:ascii="Book Antiqua" w:hAnsi="Book Antiqua" w:cs="Times New Roman"/>
          <w:sz w:val="24"/>
          <w:szCs w:val="24"/>
        </w:rPr>
        <w:t>and postoperative complications (anastomotic leakage</w:t>
      </w:r>
      <w:r w:rsidR="00345E0D">
        <w:rPr>
          <w:rFonts w:ascii="Book Antiqua" w:hAnsi="Book Antiqua" w:cs="Times New Roman" w:hint="eastAsia"/>
          <w:sz w:val="24"/>
          <w:szCs w:val="24"/>
        </w:rPr>
        <w:t>,</w:t>
      </w:r>
      <w:r w:rsidR="00345E0D">
        <w:rPr>
          <w:rFonts w:ascii="Book Antiqua" w:hAnsi="Book Antiqua" w:cs="Times New Roman"/>
          <w:sz w:val="24"/>
          <w:szCs w:val="24"/>
        </w:rPr>
        <w:t xml:space="preserve"> </w:t>
      </w:r>
      <w:r w:rsidRPr="00341157">
        <w:rPr>
          <w:rFonts w:ascii="Book Antiqua" w:hAnsi="Book Antiqua" w:cs="Times New Roman"/>
          <w:sz w:val="24"/>
          <w:szCs w:val="24"/>
        </w:rPr>
        <w:t>stricture, hemorrhage</w:t>
      </w:r>
      <w:r w:rsidR="00713E96">
        <w:rPr>
          <w:rFonts w:ascii="Book Antiqua" w:hAnsi="Book Antiqua" w:cs="Times New Roman"/>
          <w:sz w:val="24"/>
          <w:szCs w:val="24"/>
        </w:rPr>
        <w:t>,</w:t>
      </w:r>
      <w:r w:rsidRPr="00341157">
        <w:rPr>
          <w:rFonts w:ascii="Book Antiqua" w:hAnsi="Book Antiqua" w:cs="Times New Roman"/>
          <w:sz w:val="24"/>
          <w:szCs w:val="24"/>
        </w:rPr>
        <w:t xml:space="preserve"> and wound complications</w:t>
      </w:r>
      <w:proofErr w:type="gramStart"/>
      <w:r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 xml:space="preserve">22-24] </w:t>
      </w:r>
      <w:r w:rsidRPr="00341157">
        <w:rPr>
          <w:rFonts w:ascii="Book Antiqua" w:hAnsi="Book Antiqua" w:cs="Times New Roman"/>
          <w:sz w:val="24"/>
          <w:szCs w:val="24"/>
        </w:rPr>
        <w:t xml:space="preserve">(Table 1). However, some researchers have indicated that DA may affect the blood supply during cutting and result in </w:t>
      </w:r>
      <w:r w:rsidR="00713E96">
        <w:rPr>
          <w:rFonts w:ascii="Book Antiqua" w:hAnsi="Book Antiqua" w:cs="Times New Roman"/>
          <w:sz w:val="24"/>
          <w:szCs w:val="24"/>
        </w:rPr>
        <w:t xml:space="preserve">an </w:t>
      </w:r>
      <w:r w:rsidRPr="00341157">
        <w:rPr>
          <w:rFonts w:ascii="Book Antiqua" w:hAnsi="Book Antiqua" w:cs="Times New Roman"/>
          <w:sz w:val="24"/>
          <w:szCs w:val="24"/>
        </w:rPr>
        <w:t>increase</w:t>
      </w:r>
      <w:r w:rsidR="00713E96">
        <w:rPr>
          <w:rFonts w:ascii="Book Antiqua" w:hAnsi="Book Antiqua" w:cs="Times New Roman"/>
          <w:sz w:val="24"/>
          <w:szCs w:val="24"/>
        </w:rPr>
        <w:t>d</w:t>
      </w:r>
      <w:r w:rsidRPr="00341157">
        <w:rPr>
          <w:rFonts w:ascii="Book Antiqua" w:hAnsi="Book Antiqua" w:cs="Times New Roman"/>
          <w:sz w:val="24"/>
          <w:szCs w:val="24"/>
        </w:rPr>
        <w:t xml:space="preserve"> risk of anastomosis-related </w:t>
      </w:r>
      <w:proofErr w:type="gramStart"/>
      <w:r w:rsidRPr="00341157">
        <w:rPr>
          <w:rFonts w:ascii="Book Antiqua" w:hAnsi="Book Antiqua" w:cs="Times New Roman"/>
          <w:sz w:val="24"/>
          <w:szCs w:val="24"/>
        </w:rPr>
        <w:t>complications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25]</w:t>
      </w:r>
      <w:r w:rsidRPr="00341157">
        <w:rPr>
          <w:rFonts w:ascii="Book Antiqua" w:hAnsi="Book Antiqua" w:cs="Times New Roman"/>
          <w:sz w:val="24"/>
          <w:szCs w:val="24"/>
        </w:rPr>
        <w:t xml:space="preserve">. </w:t>
      </w:r>
      <w:r w:rsidR="005674D7" w:rsidRPr="00341157">
        <w:rPr>
          <w:rFonts w:ascii="Book Antiqua" w:hAnsi="Book Antiqua" w:cs="Times New Roman"/>
          <w:sz w:val="24"/>
          <w:szCs w:val="24"/>
        </w:rPr>
        <w:t>Another limitation of DA is that it</w:t>
      </w:r>
      <w:r w:rsidR="00713E96">
        <w:rPr>
          <w:rFonts w:ascii="Book Antiqua" w:hAnsi="Book Antiqua" w:cs="Times New Roman"/>
          <w:sz w:val="24"/>
          <w:szCs w:val="24"/>
        </w:rPr>
        <w:t xml:space="preserve"> is</w:t>
      </w:r>
      <w:r w:rsidR="005674D7" w:rsidRPr="00341157">
        <w:rPr>
          <w:rFonts w:ascii="Book Antiqua" w:hAnsi="Book Antiqua" w:cs="Times New Roman"/>
          <w:sz w:val="24"/>
          <w:szCs w:val="24"/>
        </w:rPr>
        <w:t xml:space="preserve"> difficult to locate the tumor to obtain a pathologically safe margin</w:t>
      </w:r>
      <w:r w:rsidRPr="00341157">
        <w:rPr>
          <w:rFonts w:ascii="Book Antiqua" w:hAnsi="Book Antiqua" w:cs="Times New Roman"/>
          <w:sz w:val="24"/>
          <w:szCs w:val="24"/>
        </w:rPr>
        <w:t xml:space="preserve">; sometimes the tumor location requires being marked preoperatively or </w:t>
      </w:r>
      <w:proofErr w:type="gramStart"/>
      <w:r w:rsidRPr="00341157">
        <w:rPr>
          <w:rFonts w:ascii="Book Antiqua" w:hAnsi="Book Antiqua" w:cs="Times New Roman"/>
          <w:sz w:val="24"/>
          <w:szCs w:val="24"/>
        </w:rPr>
        <w:t>intraoperatively</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 step that is likely the main shortcoming and limitation of the operation. Additionally, </w:t>
      </w:r>
      <w:r w:rsidR="00024970" w:rsidRPr="00341157">
        <w:rPr>
          <w:rFonts w:ascii="Book Antiqua" w:hAnsi="Book Antiqua" w:cs="Times New Roman"/>
          <w:sz w:val="24"/>
          <w:szCs w:val="24"/>
        </w:rPr>
        <w:t xml:space="preserve">the cost of DA procedure is higher as it requires more endoscopic liner stapler </w:t>
      </w:r>
      <w:proofErr w:type="gramStart"/>
      <w:r w:rsidR="00024970" w:rsidRPr="00341157">
        <w:rPr>
          <w:rFonts w:ascii="Book Antiqua" w:hAnsi="Book Antiqua" w:cs="Times New Roman"/>
          <w:sz w:val="24"/>
          <w:szCs w:val="24"/>
        </w:rPr>
        <w:t>cartridges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21CD4E8D" w14:textId="2302C487" w:rsidR="008D1095" w:rsidRPr="00341157" w:rsidRDefault="00C47711"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To improve the disadvantages mentioned above, a modified reconstructive procedure using an overlap method for B-I </w:t>
      </w:r>
      <w:proofErr w:type="gramStart"/>
      <w:r w:rsidRPr="00341157">
        <w:rPr>
          <w:rFonts w:ascii="Book Antiqua" w:hAnsi="Book Antiqua" w:cs="Times New Roman"/>
          <w:sz w:val="24"/>
          <w:szCs w:val="24"/>
        </w:rPr>
        <w:t>is</w:t>
      </w:r>
      <w:proofErr w:type="gramEnd"/>
      <w:r w:rsidRPr="00341157">
        <w:rPr>
          <w:rFonts w:ascii="Book Antiqua" w:hAnsi="Book Antiqua" w:cs="Times New Roman"/>
          <w:sz w:val="24"/>
          <w:szCs w:val="24"/>
        </w:rPr>
        <w:t xml:space="preserve"> developed. In general, the anastomosis is performed by overlapping the remnant stomach and duodenal stump </w:t>
      </w:r>
      <w:r w:rsidRPr="00345E0D">
        <w:rPr>
          <w:rFonts w:ascii="Book Antiqua" w:hAnsi="Book Antiqua" w:cs="Times New Roman"/>
          <w:i/>
          <w:iCs/>
          <w:sz w:val="24"/>
          <w:szCs w:val="24"/>
        </w:rPr>
        <w:t>via</w:t>
      </w:r>
      <w:r w:rsidRPr="00341157">
        <w:rPr>
          <w:rFonts w:ascii="Book Antiqua" w:hAnsi="Book Antiqua" w:cs="Times New Roman"/>
          <w:sz w:val="24"/>
          <w:szCs w:val="24"/>
        </w:rPr>
        <w:t xml:space="preserve"> </w:t>
      </w:r>
      <w:proofErr w:type="gramStart"/>
      <w:r w:rsidRPr="00341157">
        <w:rPr>
          <w:rFonts w:ascii="Book Antiqua" w:hAnsi="Book Antiqua" w:cs="Times New Roman"/>
          <w:sz w:val="24"/>
          <w:szCs w:val="24"/>
        </w:rPr>
        <w:t>LS</w:t>
      </w:r>
      <w:r w:rsidR="008D1095" w:rsidRPr="00341157">
        <w:rPr>
          <w:rFonts w:ascii="Book Antiqua" w:hAnsi="Book Antiqua" w:cs="Times New Roman"/>
          <w:sz w:val="24"/>
          <w:szCs w:val="24"/>
          <w:vertAlign w:val="superscript"/>
        </w:rPr>
        <w:t>[</w:t>
      </w:r>
      <w:proofErr w:type="gramEnd"/>
      <w:r w:rsidR="008D1095"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7</w:t>
      </w:r>
      <w:r w:rsidR="008D1095" w:rsidRPr="00341157">
        <w:rPr>
          <w:rFonts w:ascii="Book Antiqua" w:hAnsi="Book Antiqua" w:cs="Times New Roman"/>
          <w:sz w:val="24"/>
          <w:szCs w:val="24"/>
          <w:vertAlign w:val="superscript"/>
        </w:rPr>
        <w:t>]</w:t>
      </w:r>
      <w:r w:rsidR="008D1095" w:rsidRPr="00341157">
        <w:rPr>
          <w:rFonts w:ascii="Book Antiqua" w:hAnsi="Book Antiqua" w:cs="Times New Roman"/>
          <w:sz w:val="24"/>
          <w:szCs w:val="24"/>
        </w:rPr>
        <w:t xml:space="preserve">. Watanabe </w:t>
      </w:r>
      <w:r w:rsidR="008D1095" w:rsidRPr="00341157">
        <w:rPr>
          <w:rFonts w:ascii="Book Antiqua" w:hAnsi="Book Antiqua" w:cs="Times New Roman"/>
          <w:i/>
          <w:iCs/>
          <w:sz w:val="24"/>
          <w:szCs w:val="24"/>
        </w:rPr>
        <w:t xml:space="preserve">et </w:t>
      </w:r>
      <w:proofErr w:type="gramStart"/>
      <w:r w:rsidR="008D1095" w:rsidRPr="00341157">
        <w:rPr>
          <w:rFonts w:ascii="Book Antiqua" w:hAnsi="Book Antiqua" w:cs="Times New Roman"/>
          <w:i/>
          <w:iCs/>
          <w:sz w:val="24"/>
          <w:szCs w:val="24"/>
        </w:rPr>
        <w:t>al</w:t>
      </w:r>
      <w:r w:rsidR="00DD6D9D" w:rsidRPr="00341157">
        <w:rPr>
          <w:rFonts w:ascii="Book Antiqua" w:hAnsi="Book Antiqua" w:cs="Times New Roman"/>
          <w:sz w:val="24"/>
          <w:szCs w:val="24"/>
          <w:vertAlign w:val="superscript"/>
        </w:rPr>
        <w:t>[</w:t>
      </w:r>
      <w:proofErr w:type="gramEnd"/>
      <w:r w:rsidR="00DD6D9D"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8</w:t>
      </w:r>
      <w:r w:rsidR="00DD6D9D" w:rsidRPr="00341157">
        <w:rPr>
          <w:rFonts w:ascii="Book Antiqua" w:hAnsi="Book Antiqua" w:cs="Times New Roman"/>
          <w:sz w:val="24"/>
          <w:szCs w:val="24"/>
          <w:vertAlign w:val="superscript"/>
        </w:rPr>
        <w:t>]</w:t>
      </w:r>
      <w:r w:rsidR="008D1095" w:rsidRPr="00341157">
        <w:rPr>
          <w:rFonts w:ascii="Book Antiqua" w:hAnsi="Book Antiqua" w:cs="Times New Roman"/>
          <w:sz w:val="24"/>
          <w:szCs w:val="24"/>
        </w:rPr>
        <w:t xml:space="preserve"> believed that this method is safer and easier because </w:t>
      </w:r>
      <w:bookmarkStart w:id="200" w:name="_Hlk21553482"/>
      <w:r w:rsidR="008D1095" w:rsidRPr="00341157">
        <w:rPr>
          <w:rFonts w:ascii="Book Antiqua" w:hAnsi="Book Antiqua" w:cs="Times New Roman"/>
          <w:sz w:val="24"/>
          <w:szCs w:val="24"/>
        </w:rPr>
        <w:t xml:space="preserve">the posterior wall of the remnant stomach and anterior wall of the duodenum are anastomosed, and </w:t>
      </w:r>
      <w:r w:rsidR="00E208E0" w:rsidRPr="00341157">
        <w:rPr>
          <w:rFonts w:ascii="Book Antiqua" w:hAnsi="Book Antiqua" w:cs="Times New Roman"/>
          <w:sz w:val="24"/>
          <w:szCs w:val="24"/>
        </w:rPr>
        <w:t>it</w:t>
      </w:r>
      <w:r w:rsidR="00713E96">
        <w:rPr>
          <w:rFonts w:ascii="Book Antiqua" w:hAnsi="Book Antiqua" w:cs="Times New Roman"/>
          <w:sz w:val="24"/>
          <w:szCs w:val="24"/>
        </w:rPr>
        <w:t xml:space="preserve"> is</w:t>
      </w:r>
      <w:r w:rsidR="00E208E0" w:rsidRPr="00341157">
        <w:rPr>
          <w:rFonts w:ascii="Book Antiqua" w:hAnsi="Book Antiqua" w:cs="Times New Roman"/>
          <w:sz w:val="24"/>
          <w:szCs w:val="24"/>
        </w:rPr>
        <w:t xml:space="preserve"> not necessary</w:t>
      </w:r>
      <w:r w:rsidR="008D1095" w:rsidRPr="00341157">
        <w:rPr>
          <w:rFonts w:ascii="Book Antiqua" w:hAnsi="Book Antiqua" w:cs="Times New Roman"/>
          <w:sz w:val="24"/>
          <w:szCs w:val="24"/>
        </w:rPr>
        <w:t xml:space="preserve"> to create a space around the posterior wall of the duodenum. </w:t>
      </w:r>
      <w:bookmarkEnd w:id="200"/>
      <w:r w:rsidR="00E208E0" w:rsidRPr="00341157">
        <w:rPr>
          <w:rFonts w:ascii="Book Antiqua" w:hAnsi="Book Antiqua" w:cs="Times New Roman"/>
          <w:sz w:val="24"/>
          <w:szCs w:val="24"/>
        </w:rPr>
        <w:t xml:space="preserve">Accordingly, this procedure reduces the possibility of damage </w:t>
      </w:r>
      <w:r w:rsidR="00713E96">
        <w:rPr>
          <w:rFonts w:ascii="Book Antiqua" w:hAnsi="Book Antiqua" w:cs="Times New Roman"/>
          <w:sz w:val="24"/>
          <w:szCs w:val="24"/>
        </w:rPr>
        <w:t xml:space="preserve">to </w:t>
      </w:r>
      <w:r w:rsidR="00E208E0" w:rsidRPr="00341157">
        <w:rPr>
          <w:rFonts w:ascii="Book Antiqua" w:hAnsi="Book Antiqua" w:cs="Times New Roman"/>
          <w:sz w:val="24"/>
          <w:szCs w:val="24"/>
        </w:rPr>
        <w:t xml:space="preserve">the surrounding structures and duodenum when compared with the formation of anastomosis on the posterior wall in </w:t>
      </w:r>
      <w:proofErr w:type="gramStart"/>
      <w:r w:rsidR="00E208E0" w:rsidRPr="00341157">
        <w:rPr>
          <w:rFonts w:ascii="Book Antiqua" w:hAnsi="Book Antiqua" w:cs="Times New Roman"/>
          <w:sz w:val="24"/>
          <w:szCs w:val="24"/>
        </w:rPr>
        <w:t>DA</w:t>
      </w:r>
      <w:r w:rsidR="008D1095" w:rsidRPr="00341157">
        <w:rPr>
          <w:rFonts w:ascii="Book Antiqua" w:hAnsi="Book Antiqua" w:cs="Times New Roman"/>
          <w:sz w:val="24"/>
          <w:szCs w:val="24"/>
          <w:vertAlign w:val="superscript"/>
        </w:rPr>
        <w:t>[</w:t>
      </w:r>
      <w:proofErr w:type="gramEnd"/>
      <w:r w:rsidR="008D1095"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8</w:t>
      </w:r>
      <w:r w:rsidR="008D1095" w:rsidRPr="00341157">
        <w:rPr>
          <w:rFonts w:ascii="Book Antiqua" w:hAnsi="Book Antiqua" w:cs="Times New Roman"/>
          <w:sz w:val="24"/>
          <w:szCs w:val="24"/>
          <w:vertAlign w:val="superscript"/>
        </w:rPr>
        <w:t>]</w:t>
      </w:r>
      <w:r w:rsidR="008D1095" w:rsidRPr="00341157">
        <w:rPr>
          <w:rFonts w:ascii="Book Antiqua" w:hAnsi="Book Antiqua" w:cs="Times New Roman"/>
          <w:sz w:val="24"/>
          <w:szCs w:val="24"/>
        </w:rPr>
        <w:t>. High technical requirements, sufficiently long duodenal stump dissociation, high anastomotic tension, bile reflux, and gastric stump cancer surgery are the inherent shortcomings of B-I reconstruction, and surgeons should consider these</w:t>
      </w:r>
      <w:r w:rsidR="00713E96">
        <w:rPr>
          <w:rFonts w:ascii="Book Antiqua" w:hAnsi="Book Antiqua" w:cs="Times New Roman"/>
          <w:sz w:val="24"/>
          <w:szCs w:val="24"/>
        </w:rPr>
        <w:t xml:space="preserve"> </w:t>
      </w:r>
      <w:r w:rsidR="0087256C">
        <w:rPr>
          <w:rFonts w:ascii="Book Antiqua" w:hAnsi="Book Antiqua" w:cs="Times New Roman"/>
          <w:sz w:val="24"/>
          <w:szCs w:val="24"/>
        </w:rPr>
        <w:t xml:space="preserve">issues </w:t>
      </w:r>
      <w:r w:rsidR="008D1095" w:rsidRPr="00341157">
        <w:rPr>
          <w:rFonts w:ascii="Book Antiqua" w:hAnsi="Book Antiqua" w:cs="Times New Roman"/>
          <w:sz w:val="24"/>
          <w:szCs w:val="24"/>
        </w:rPr>
        <w:t>when choosing this procedure.</w:t>
      </w:r>
    </w:p>
    <w:p w14:paraId="5C4B2886" w14:textId="5F4514B5"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Due to a combination of increased screening and improved diagnostic techniques</w:t>
      </w:r>
      <w:r w:rsidR="005769F0">
        <w:rPr>
          <w:rFonts w:ascii="Book Antiqua" w:hAnsi="Book Antiqua" w:cs="Times New Roman" w:hint="eastAsia"/>
          <w:sz w:val="24"/>
          <w:szCs w:val="24"/>
        </w:rPr>
        <w:t>,</w:t>
      </w:r>
      <w:r w:rsidR="005769F0">
        <w:rPr>
          <w:rFonts w:ascii="Book Antiqua" w:hAnsi="Book Antiqua" w:cs="Times New Roman"/>
          <w:sz w:val="24"/>
          <w:szCs w:val="24"/>
        </w:rPr>
        <w:t xml:space="preserve"> </w:t>
      </w:r>
      <w:r w:rsidRPr="00341157">
        <w:rPr>
          <w:rFonts w:ascii="Book Antiqua" w:hAnsi="Book Antiqua" w:cs="Times New Roman"/>
          <w:sz w:val="24"/>
          <w:szCs w:val="24"/>
        </w:rPr>
        <w:t xml:space="preserve">the diagnostic rate of early GC has increased in recent years. </w:t>
      </w:r>
      <w:r w:rsidR="006D04FC" w:rsidRPr="00341157">
        <w:rPr>
          <w:rFonts w:ascii="Book Antiqua" w:hAnsi="Book Antiqua" w:cs="Times New Roman"/>
          <w:sz w:val="24"/>
          <w:szCs w:val="24"/>
        </w:rPr>
        <w:t xml:space="preserve">As a </w:t>
      </w:r>
      <w:r w:rsidR="006D04FC" w:rsidRPr="00341157">
        <w:rPr>
          <w:rFonts w:ascii="Book Antiqua" w:hAnsi="Book Antiqua" w:cs="Times New Roman"/>
          <w:sz w:val="24"/>
          <w:szCs w:val="24"/>
        </w:rPr>
        <w:lastRenderedPageBreak/>
        <w:t xml:space="preserve">result of the satisfactory survival outcomes achieved in the treatment of early GC, surgeons pay more attention to the postoperative </w:t>
      </w:r>
      <w:proofErr w:type="spellStart"/>
      <w:proofErr w:type="gramStart"/>
      <w:r w:rsidR="006D04FC" w:rsidRPr="00341157">
        <w:rPr>
          <w:rFonts w:ascii="Book Antiqua" w:hAnsi="Book Antiqua" w:cs="Times New Roman"/>
          <w:sz w:val="24"/>
          <w:szCs w:val="24"/>
        </w:rPr>
        <w:t>QoL</w:t>
      </w:r>
      <w:proofErr w:type="spellEnd"/>
      <w:r w:rsidRPr="00341157">
        <w:rPr>
          <w:rFonts w:ascii="Book Antiqua" w:hAnsi="Book Antiqua" w:cs="Times New Roman"/>
          <w:sz w:val="24"/>
          <w:szCs w:val="24"/>
          <w:vertAlign w:val="superscript"/>
        </w:rPr>
        <w:t>[</w:t>
      </w:r>
      <w:proofErr w:type="gramEnd"/>
      <w:r w:rsidR="002D1836" w:rsidRPr="00341157">
        <w:rPr>
          <w:rFonts w:ascii="Book Antiqua" w:hAnsi="Book Antiqua" w:cs="Times New Roman"/>
          <w:sz w:val="24"/>
          <w:szCs w:val="24"/>
          <w:vertAlign w:val="superscript"/>
        </w:rPr>
        <w:t>29,</w:t>
      </w:r>
      <w:r w:rsidRPr="00341157">
        <w:rPr>
          <w:rFonts w:ascii="Book Antiqua" w:hAnsi="Book Antiqua" w:cs="Times New Roman"/>
          <w:sz w:val="24"/>
          <w:szCs w:val="24"/>
          <w:vertAlign w:val="superscript"/>
        </w:rPr>
        <w:t>30]</w:t>
      </w:r>
      <w:r w:rsidRPr="00341157">
        <w:rPr>
          <w:rFonts w:ascii="Book Antiqua" w:hAnsi="Book Antiqua" w:cs="Times New Roman"/>
          <w:sz w:val="24"/>
          <w:szCs w:val="24"/>
        </w:rPr>
        <w:t xml:space="preserve">. Pylorus-preserving gastrectomy (PPG) is a function-preserving surgery for the treatment of patients with cT1N0 middle third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aiming to decrease the complication rate and improve the postoperative </w:t>
      </w:r>
      <w:proofErr w:type="spellStart"/>
      <w:r w:rsidR="008C0C8D" w:rsidRPr="00341157">
        <w:rPr>
          <w:rFonts w:ascii="Book Antiqua" w:hAnsi="Book Antiqua" w:cs="Times New Roman"/>
          <w:sz w:val="24"/>
          <w:szCs w:val="24"/>
        </w:rPr>
        <w:t>QoL</w:t>
      </w:r>
      <w:proofErr w:type="spellEnd"/>
      <w:r w:rsidRPr="00341157">
        <w:rPr>
          <w:rFonts w:ascii="Book Antiqua" w:hAnsi="Book Antiqua" w:cs="Times New Roman"/>
          <w:sz w:val="24"/>
          <w:szCs w:val="24"/>
        </w:rPr>
        <w:t xml:space="preserve">. </w:t>
      </w:r>
      <w:r w:rsidR="00215AB8">
        <w:rPr>
          <w:rFonts w:ascii="Book Antiqua" w:hAnsi="Book Antiqua" w:cs="Times New Roman"/>
          <w:sz w:val="24"/>
          <w:szCs w:val="24"/>
        </w:rPr>
        <w:t>T</w:t>
      </w:r>
      <w:r w:rsidR="005769F0">
        <w:rPr>
          <w:rFonts w:ascii="Book Antiqua" w:hAnsi="Book Antiqua" w:cs="Times New Roman"/>
          <w:sz w:val="24"/>
          <w:szCs w:val="24"/>
        </w:rPr>
        <w:t xml:space="preserve">he </w:t>
      </w:r>
      <w:proofErr w:type="spellStart"/>
      <w:r w:rsidRPr="00341157">
        <w:rPr>
          <w:rFonts w:ascii="Book Antiqua" w:hAnsi="Book Antiqua" w:cs="Times New Roman"/>
          <w:sz w:val="24"/>
          <w:szCs w:val="24"/>
        </w:rPr>
        <w:t>infrapyloric</w:t>
      </w:r>
      <w:proofErr w:type="spellEnd"/>
      <w:r w:rsidRPr="00341157">
        <w:rPr>
          <w:rFonts w:ascii="Book Antiqua" w:hAnsi="Book Antiqua" w:cs="Times New Roman"/>
          <w:sz w:val="24"/>
          <w:szCs w:val="24"/>
        </w:rPr>
        <w:t xml:space="preserve"> artery</w:t>
      </w:r>
      <w:r w:rsidR="00215AB8">
        <w:rPr>
          <w:rFonts w:ascii="Book Antiqua" w:hAnsi="Book Antiqua" w:cs="Times New Roman"/>
          <w:sz w:val="24"/>
          <w:szCs w:val="24"/>
        </w:rPr>
        <w:t xml:space="preserve"> and </w:t>
      </w:r>
      <w:r w:rsidRPr="00341157">
        <w:rPr>
          <w:rFonts w:ascii="Book Antiqua" w:hAnsi="Book Antiqua" w:cs="Times New Roman"/>
          <w:sz w:val="24"/>
          <w:szCs w:val="24"/>
        </w:rPr>
        <w:t xml:space="preserve">antral cuff </w:t>
      </w:r>
      <w:r w:rsidR="00215AB8">
        <w:rPr>
          <w:rFonts w:ascii="Book Antiqua" w:hAnsi="Book Antiqua" w:cs="Times New Roman"/>
          <w:sz w:val="24"/>
          <w:szCs w:val="24"/>
        </w:rPr>
        <w:t>(</w:t>
      </w:r>
      <w:r w:rsidR="00215AB8" w:rsidRPr="00341157">
        <w:rPr>
          <w:rFonts w:ascii="Book Antiqua" w:hAnsi="Book Antiqua" w:cs="Times New Roman"/>
          <w:sz w:val="24"/>
          <w:szCs w:val="24"/>
        </w:rPr>
        <w:t>2 cm length</w:t>
      </w:r>
      <w:r w:rsidR="00215AB8">
        <w:rPr>
          <w:rFonts w:ascii="Book Antiqua" w:hAnsi="Book Antiqua" w:cs="Times New Roman"/>
          <w:sz w:val="24"/>
          <w:szCs w:val="24"/>
        </w:rPr>
        <w:t xml:space="preserve">) were preserved, </w:t>
      </w:r>
      <w:r w:rsidRPr="00341157">
        <w:rPr>
          <w:rFonts w:ascii="Book Antiqua" w:hAnsi="Book Antiqua" w:cs="Times New Roman"/>
          <w:sz w:val="24"/>
          <w:szCs w:val="24"/>
        </w:rPr>
        <w:t>D2 lymph node dissection</w:t>
      </w:r>
      <w:r w:rsidR="00215AB8">
        <w:rPr>
          <w:rFonts w:ascii="Book Antiqua" w:hAnsi="Book Antiqua" w:cs="Times New Roman"/>
          <w:sz w:val="24"/>
          <w:szCs w:val="24"/>
        </w:rPr>
        <w:t xml:space="preserve"> was performed, and</w:t>
      </w:r>
      <w:r w:rsidR="00215AB8"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the </w:t>
      </w:r>
      <w:proofErr w:type="spellStart"/>
      <w:r w:rsidRPr="00341157">
        <w:rPr>
          <w:rFonts w:ascii="Book Antiqua" w:hAnsi="Book Antiqua" w:cs="Times New Roman"/>
          <w:sz w:val="24"/>
          <w:szCs w:val="24"/>
        </w:rPr>
        <w:t>gastrogastrostomy</w:t>
      </w:r>
      <w:proofErr w:type="spellEnd"/>
      <w:r w:rsidRPr="00341157">
        <w:rPr>
          <w:rFonts w:ascii="Book Antiqua" w:hAnsi="Book Antiqua" w:cs="Times New Roman"/>
          <w:sz w:val="24"/>
          <w:szCs w:val="24"/>
        </w:rPr>
        <w:t xml:space="preserve"> </w:t>
      </w:r>
      <w:r w:rsidR="002C4034" w:rsidRPr="00341157">
        <w:rPr>
          <w:rFonts w:ascii="Book Antiqua" w:hAnsi="Book Antiqua" w:cs="Times New Roman"/>
          <w:sz w:val="24"/>
          <w:szCs w:val="24"/>
        </w:rPr>
        <w:t xml:space="preserve">was similar to B-I anastomosis </w:t>
      </w:r>
      <w:r w:rsidR="00215AB8">
        <w:rPr>
          <w:rFonts w:ascii="Book Antiqua" w:hAnsi="Book Antiqua" w:cs="Times New Roman"/>
          <w:sz w:val="24"/>
          <w:szCs w:val="24"/>
        </w:rPr>
        <w:t>with</w:t>
      </w:r>
      <w:r w:rsidR="00215AB8" w:rsidRPr="00341157">
        <w:rPr>
          <w:rFonts w:ascii="Book Antiqua" w:hAnsi="Book Antiqua" w:cs="Times New Roman"/>
          <w:sz w:val="24"/>
          <w:szCs w:val="24"/>
        </w:rPr>
        <w:t xml:space="preserve"> </w:t>
      </w:r>
      <w:r w:rsidR="002C4034" w:rsidRPr="00341157">
        <w:rPr>
          <w:rFonts w:ascii="Book Antiqua" w:hAnsi="Book Antiqua" w:cs="Times New Roman"/>
          <w:sz w:val="24"/>
          <w:szCs w:val="24"/>
        </w:rPr>
        <w:t>LS</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4A5E8A73" w14:textId="5ECB5C71"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It was reported that PPG has the benefits </w:t>
      </w:r>
      <w:bookmarkStart w:id="201" w:name="_Hlk21555323"/>
      <w:r w:rsidR="002417CB" w:rsidRPr="00341157">
        <w:rPr>
          <w:rFonts w:ascii="Book Antiqua" w:hAnsi="Book Antiqua" w:cs="Times New Roman"/>
          <w:sz w:val="24"/>
          <w:szCs w:val="24"/>
        </w:rPr>
        <w:t xml:space="preserve">in postoperative nutrition and can reduce the incidence of </w:t>
      </w:r>
      <w:r w:rsidR="00103187" w:rsidRPr="00341157">
        <w:rPr>
          <w:rFonts w:ascii="Book Antiqua" w:hAnsi="Book Antiqua" w:cs="Times New Roman"/>
          <w:sz w:val="24"/>
          <w:szCs w:val="24"/>
        </w:rPr>
        <w:t xml:space="preserve">bile reflux, </w:t>
      </w:r>
      <w:r w:rsidR="002417CB" w:rsidRPr="00341157">
        <w:rPr>
          <w:rFonts w:ascii="Book Antiqua" w:hAnsi="Book Antiqua" w:cs="Times New Roman"/>
          <w:sz w:val="24"/>
          <w:szCs w:val="24"/>
        </w:rPr>
        <w:t>dumping syndrome</w:t>
      </w:r>
      <w:r w:rsidR="005769F0">
        <w:rPr>
          <w:rFonts w:ascii="Book Antiqua" w:hAnsi="Book Antiqua" w:cs="Times New Roman"/>
          <w:sz w:val="24"/>
          <w:szCs w:val="24"/>
        </w:rPr>
        <w:t>,</w:t>
      </w:r>
      <w:r w:rsidR="002417CB" w:rsidRPr="00341157">
        <w:rPr>
          <w:rFonts w:ascii="Book Antiqua" w:hAnsi="Book Antiqua" w:cs="Times New Roman"/>
          <w:sz w:val="24"/>
          <w:szCs w:val="24"/>
        </w:rPr>
        <w:t xml:space="preserve"> and </w:t>
      </w:r>
      <w:proofErr w:type="spellStart"/>
      <w:r w:rsidR="002417CB" w:rsidRPr="00341157">
        <w:rPr>
          <w:rFonts w:ascii="Book Antiqua" w:hAnsi="Book Antiqua" w:cs="Times New Roman"/>
          <w:sz w:val="24"/>
          <w:szCs w:val="24"/>
        </w:rPr>
        <w:t>cholelithiasis</w:t>
      </w:r>
      <w:proofErr w:type="spellEnd"/>
      <w:r w:rsidR="002417CB" w:rsidRPr="00341157">
        <w:rPr>
          <w:rFonts w:ascii="Book Antiqua" w:hAnsi="Book Antiqua" w:cs="Times New Roman"/>
          <w:sz w:val="24"/>
          <w:szCs w:val="24"/>
        </w:rPr>
        <w:t xml:space="preserve"> </w:t>
      </w:r>
      <w:proofErr w:type="gramStart"/>
      <w:r w:rsidR="002417CB" w:rsidRPr="00341157">
        <w:rPr>
          <w:rFonts w:ascii="Book Antiqua" w:hAnsi="Book Antiqua" w:cs="Times New Roman"/>
          <w:sz w:val="24"/>
          <w:szCs w:val="24"/>
        </w:rPr>
        <w:t>meanwhile</w:t>
      </w:r>
      <w:bookmarkEnd w:id="201"/>
      <w:r w:rsidR="002417CB"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However, some surgeons worry that the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reconstruction may lead to micro-dissemination of free cancer cells left over in the remnant gastric </w:t>
      </w:r>
      <w:proofErr w:type="gramStart"/>
      <w:r w:rsidRPr="00341157">
        <w:rPr>
          <w:rFonts w:ascii="Book Antiqua" w:hAnsi="Book Antiqua" w:cs="Times New Roman"/>
          <w:sz w:val="24"/>
          <w:szCs w:val="24"/>
        </w:rPr>
        <w:t>lumen</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37EDB3F6" w14:textId="77777777" w:rsidR="008C0C8D" w:rsidRPr="00341157" w:rsidRDefault="008C0C8D" w:rsidP="002D1836">
      <w:pPr>
        <w:spacing w:line="360" w:lineRule="auto"/>
        <w:ind w:firstLineChars="100" w:firstLine="240"/>
        <w:rPr>
          <w:rFonts w:ascii="Book Antiqua" w:hAnsi="Book Antiqua" w:cs="Times New Roman"/>
          <w:sz w:val="24"/>
          <w:szCs w:val="24"/>
        </w:rPr>
      </w:pPr>
    </w:p>
    <w:p w14:paraId="27F23B97" w14:textId="2F5A3E92" w:rsidR="008D1095" w:rsidRPr="00341157" w:rsidRDefault="008D1095"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B-II reconstruction</w:t>
      </w:r>
    </w:p>
    <w:p w14:paraId="12E4D338" w14:textId="75581A9E" w:rsidR="008D1095" w:rsidRPr="00341157" w:rsidRDefault="008D1095" w:rsidP="002D1836">
      <w:pPr>
        <w:spacing w:line="360" w:lineRule="auto"/>
        <w:rPr>
          <w:rFonts w:ascii="Book Antiqua" w:hAnsi="Book Antiqua" w:cs="Times New Roman"/>
          <w:sz w:val="24"/>
          <w:szCs w:val="24"/>
        </w:rPr>
      </w:pPr>
      <w:bookmarkStart w:id="202" w:name="_Hlk3147252"/>
      <w:r w:rsidRPr="00341157">
        <w:rPr>
          <w:rFonts w:ascii="Book Antiqua" w:hAnsi="Book Antiqua" w:cs="Times New Roman"/>
          <w:sz w:val="24"/>
          <w:szCs w:val="24"/>
        </w:rPr>
        <w:t>B-II reconstruction</w:t>
      </w:r>
      <w:bookmarkEnd w:id="202"/>
      <w:r w:rsidRPr="00341157">
        <w:rPr>
          <w:rFonts w:ascii="Book Antiqua" w:hAnsi="Book Antiqua" w:cs="Times New Roman"/>
          <w:sz w:val="24"/>
          <w:szCs w:val="24"/>
        </w:rPr>
        <w:t xml:space="preserve"> is another frequently used method in total LDG. During the procedure, </w:t>
      </w:r>
      <w:proofErr w:type="gramStart"/>
      <w:r w:rsidRPr="00341157">
        <w:rPr>
          <w:rFonts w:ascii="Book Antiqua" w:hAnsi="Book Antiqua" w:cs="Times New Roman"/>
          <w:sz w:val="24"/>
          <w:szCs w:val="24"/>
        </w:rPr>
        <w:t>a</w:t>
      </w:r>
      <w:r w:rsidR="00215AB8">
        <w:rPr>
          <w:rFonts w:ascii="Book Antiqua" w:hAnsi="Book Antiqua" w:cs="Times New Roman"/>
          <w:sz w:val="24"/>
          <w:szCs w:val="24"/>
        </w:rPr>
        <w:t>n</w:t>
      </w:r>
      <w:r w:rsidRPr="00341157">
        <w:rPr>
          <w:rFonts w:ascii="Book Antiqua" w:hAnsi="Book Antiqua" w:cs="Times New Roman"/>
          <w:sz w:val="24"/>
          <w:szCs w:val="24"/>
        </w:rPr>
        <w:t xml:space="preserve"> </w:t>
      </w:r>
      <w:r w:rsidR="001C4686" w:rsidRPr="00341157">
        <w:rPr>
          <w:rFonts w:ascii="Book Antiqua" w:hAnsi="Book Antiqua" w:cs="Times New Roman"/>
          <w:sz w:val="24"/>
          <w:szCs w:val="24"/>
        </w:rPr>
        <w:t>LS</w:t>
      </w:r>
      <w:proofErr w:type="gramEnd"/>
      <w:r w:rsidRPr="00341157">
        <w:rPr>
          <w:rFonts w:ascii="Book Antiqua" w:hAnsi="Book Antiqua" w:cs="Times New Roman"/>
          <w:sz w:val="24"/>
          <w:szCs w:val="24"/>
        </w:rPr>
        <w:t xml:space="preserve"> is used to anastomose the greater curvature side of the remnant gastric stomach with the jejunum approximately 10-15 cm from the </w:t>
      </w:r>
      <w:proofErr w:type="spellStart"/>
      <w:r w:rsidRPr="00341157">
        <w:rPr>
          <w:rFonts w:ascii="Book Antiqua" w:hAnsi="Book Antiqua" w:cs="Times New Roman"/>
          <w:sz w:val="24"/>
          <w:szCs w:val="24"/>
        </w:rPr>
        <w:t>Treitz</w:t>
      </w:r>
      <w:proofErr w:type="spellEnd"/>
      <w:r w:rsidRPr="00341157">
        <w:rPr>
          <w:rFonts w:ascii="Book Antiqua" w:hAnsi="Book Antiqua" w:cs="Times New Roman"/>
          <w:sz w:val="24"/>
          <w:szCs w:val="24"/>
        </w:rPr>
        <w:t xml:space="preserve"> ligament.</w:t>
      </w:r>
    </w:p>
    <w:p w14:paraId="6F87CA22" w14:textId="43DEA858"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The main advantage</w:t>
      </w:r>
      <w:r w:rsidR="00215AB8">
        <w:rPr>
          <w:rFonts w:ascii="Book Antiqua" w:hAnsi="Book Antiqua" w:cs="Times New Roman"/>
          <w:sz w:val="24"/>
          <w:szCs w:val="24"/>
        </w:rPr>
        <w:t>s</w:t>
      </w:r>
      <w:r w:rsidRPr="00341157">
        <w:rPr>
          <w:rFonts w:ascii="Book Antiqua" w:hAnsi="Book Antiqua" w:cs="Times New Roman"/>
          <w:sz w:val="24"/>
          <w:szCs w:val="24"/>
        </w:rPr>
        <w:t xml:space="preserve"> of this method </w:t>
      </w:r>
      <w:r w:rsidR="00215AB8">
        <w:rPr>
          <w:rFonts w:ascii="Book Antiqua" w:hAnsi="Book Antiqua" w:cs="Times New Roman"/>
          <w:sz w:val="24"/>
          <w:szCs w:val="24"/>
        </w:rPr>
        <w:t>are</w:t>
      </w:r>
      <w:r w:rsidR="00215AB8"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that the tension of the anastomotic stoma is small, there is no need to </w:t>
      </w:r>
      <w:bookmarkStart w:id="203" w:name="_Hlk3145741"/>
      <w:r w:rsidRPr="00341157">
        <w:rPr>
          <w:rFonts w:ascii="Book Antiqua" w:hAnsi="Book Antiqua" w:cs="Times New Roman"/>
          <w:sz w:val="24"/>
          <w:szCs w:val="24"/>
        </w:rPr>
        <w:t>dissociate</w:t>
      </w:r>
      <w:bookmarkEnd w:id="203"/>
      <w:r w:rsidRPr="00341157">
        <w:rPr>
          <w:rFonts w:ascii="Book Antiqua" w:hAnsi="Book Antiqua" w:cs="Times New Roman"/>
          <w:sz w:val="24"/>
          <w:szCs w:val="24"/>
        </w:rPr>
        <w:t xml:space="preserve"> much duodenum, and there is no specific requirement for the location of the tumors. Therefore, B-II is usually used in cases in which B-I </w:t>
      </w:r>
      <w:proofErr w:type="gramStart"/>
      <w:r w:rsidRPr="00341157">
        <w:rPr>
          <w:rFonts w:ascii="Book Antiqua" w:hAnsi="Book Antiqua" w:cs="Times New Roman"/>
          <w:sz w:val="24"/>
          <w:szCs w:val="24"/>
        </w:rPr>
        <w:t>is</w:t>
      </w:r>
      <w:proofErr w:type="gramEnd"/>
      <w:r w:rsidRPr="00341157">
        <w:rPr>
          <w:rFonts w:ascii="Book Antiqua" w:hAnsi="Book Antiqua" w:cs="Times New Roman"/>
          <w:sz w:val="24"/>
          <w:szCs w:val="24"/>
        </w:rPr>
        <w:t xml:space="preserve"> inappropriate. Nevertheless, this method is limited because of </w:t>
      </w:r>
      <w:r w:rsidR="00215AB8">
        <w:rPr>
          <w:rFonts w:ascii="Book Antiqua" w:hAnsi="Book Antiqua" w:cs="Times New Roman"/>
          <w:sz w:val="24"/>
          <w:szCs w:val="24"/>
        </w:rPr>
        <w:t xml:space="preserve">a </w:t>
      </w:r>
      <w:r w:rsidRPr="00341157">
        <w:rPr>
          <w:rFonts w:ascii="Book Antiqua" w:hAnsi="Book Antiqua" w:cs="Times New Roman"/>
          <w:sz w:val="24"/>
          <w:szCs w:val="24"/>
        </w:rPr>
        <w:t xml:space="preserve">higher risk of complications such as reﬂux </w:t>
      </w:r>
      <w:proofErr w:type="gramStart"/>
      <w:r w:rsidRPr="00341157">
        <w:rPr>
          <w:rFonts w:ascii="Book Antiqua" w:hAnsi="Book Antiqua" w:cs="Times New Roman"/>
          <w:sz w:val="24"/>
          <w:szCs w:val="24"/>
        </w:rPr>
        <w:t>gastritis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Considering these reasons,</w:t>
      </w:r>
      <w:r w:rsidRPr="00341157">
        <w:rPr>
          <w:rFonts w:ascii="Book Antiqua" w:hAnsi="Book Antiqua" w:cs="Times New Roman"/>
          <w:color w:val="FF0000"/>
          <w:sz w:val="24"/>
          <w:szCs w:val="24"/>
        </w:rPr>
        <w:t xml:space="preserve"> </w:t>
      </w:r>
      <w:r w:rsidRPr="00341157">
        <w:rPr>
          <w:rFonts w:ascii="Book Antiqua" w:hAnsi="Book Antiqua" w:cs="Times New Roman"/>
          <w:sz w:val="24"/>
          <w:szCs w:val="24"/>
        </w:rPr>
        <w:t xml:space="preserve">B-II with Braun anastomosis (side-to-side </w:t>
      </w:r>
      <w:proofErr w:type="spellStart"/>
      <w:r w:rsidRPr="00341157">
        <w:rPr>
          <w:rFonts w:ascii="Book Antiqua" w:hAnsi="Book Antiqua" w:cs="Times New Roman"/>
          <w:sz w:val="24"/>
          <w:szCs w:val="24"/>
        </w:rPr>
        <w:t>jejunojejunostomy</w:t>
      </w:r>
      <w:proofErr w:type="spellEnd"/>
      <w:r w:rsidRPr="00341157">
        <w:rPr>
          <w:rFonts w:ascii="Book Antiqua" w:hAnsi="Book Antiqua" w:cs="Times New Roman"/>
          <w:sz w:val="24"/>
          <w:szCs w:val="24"/>
        </w:rPr>
        <w:t xml:space="preserve"> away from the </w:t>
      </w:r>
      <w:proofErr w:type="spellStart"/>
      <w:r w:rsidRPr="00341157">
        <w:rPr>
          <w:rFonts w:ascii="Book Antiqua" w:hAnsi="Book Antiqua" w:cs="Times New Roman"/>
          <w:sz w:val="24"/>
          <w:szCs w:val="24"/>
        </w:rPr>
        <w:t>gastrojejunal</w:t>
      </w:r>
      <w:proofErr w:type="spellEnd"/>
      <w:r w:rsidRPr="00341157">
        <w:rPr>
          <w:rFonts w:ascii="Book Antiqua" w:hAnsi="Book Antiqua" w:cs="Times New Roman"/>
          <w:sz w:val="24"/>
          <w:szCs w:val="24"/>
        </w:rPr>
        <w:t xml:space="preserve"> anastomosis) was applied in total LDG (Figure 1B). Additionally, it can reduce the a</w:t>
      </w:r>
      <w:r w:rsidRPr="00341157">
        <w:rPr>
          <w:rFonts w:ascii="Times New Roman" w:hAnsi="Times New Roman" w:cs="Times New Roman"/>
          <w:sz w:val="24"/>
          <w:szCs w:val="24"/>
        </w:rPr>
        <w:t>ﬀ</w:t>
      </w:r>
      <w:r w:rsidRPr="00341157">
        <w:rPr>
          <w:rFonts w:ascii="Book Antiqua" w:hAnsi="Book Antiqua" w:cs="Times New Roman"/>
          <w:sz w:val="24"/>
          <w:szCs w:val="24"/>
        </w:rPr>
        <w:t xml:space="preserve">erent loop syndrome compared with B-II without Braun </w:t>
      </w:r>
      <w:proofErr w:type="gramStart"/>
      <w:r w:rsidRPr="00341157">
        <w:rPr>
          <w:rFonts w:ascii="Book Antiqua" w:hAnsi="Book Antiqua" w:cs="Times New Roman"/>
          <w:sz w:val="24"/>
          <w:szCs w:val="24"/>
        </w:rPr>
        <w:t>anastomosis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3</w:t>
      </w:r>
      <w:r w:rsidR="00045A01" w:rsidRPr="00341157">
        <w:rPr>
          <w:rFonts w:ascii="Book Antiqua" w:hAnsi="Book Antiqua" w:cs="Times New Roman"/>
          <w:sz w:val="24"/>
          <w:szCs w:val="24"/>
          <w:vertAlign w:val="superscript"/>
        </w:rPr>
        <w:t>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Some researchers have revealed that B-II Braun anastomosis cannot reduce the high incidence of bile </w:t>
      </w:r>
      <w:proofErr w:type="gramStart"/>
      <w:r w:rsidRPr="00341157">
        <w:rPr>
          <w:rFonts w:ascii="Book Antiqua" w:hAnsi="Book Antiqua" w:cs="Times New Roman"/>
          <w:sz w:val="24"/>
          <w:szCs w:val="24"/>
        </w:rPr>
        <w:t>reflux</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39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and Park </w:t>
      </w:r>
      <w:r w:rsidRPr="00341157">
        <w:rPr>
          <w:rFonts w:ascii="Book Antiqua" w:hAnsi="Book Antiqua" w:cs="Times New Roman"/>
          <w:i/>
          <w:iCs/>
          <w:sz w:val="24"/>
          <w:szCs w:val="24"/>
        </w:rPr>
        <w:t>et al</w:t>
      </w:r>
      <w:r w:rsidR="002F503B" w:rsidRPr="00341157">
        <w:rPr>
          <w:rFonts w:ascii="Book Antiqua" w:hAnsi="Book Antiqua" w:cs="Times New Roman"/>
          <w:sz w:val="24"/>
          <w:szCs w:val="24"/>
          <w:vertAlign w:val="superscript"/>
        </w:rPr>
        <w:t>[40]</w:t>
      </w:r>
      <w:r w:rsidRPr="00341157">
        <w:rPr>
          <w:rFonts w:ascii="Book Antiqua" w:hAnsi="Book Antiqua" w:cs="Times New Roman"/>
          <w:sz w:val="24"/>
          <w:szCs w:val="24"/>
        </w:rPr>
        <w:t xml:space="preserve"> reported a high incidence of</w:t>
      </w:r>
      <w:r w:rsidR="00215AB8">
        <w:rPr>
          <w:rFonts w:ascii="Book Antiqua" w:hAnsi="Book Antiqua" w:cs="Times New Roman"/>
          <w:sz w:val="24"/>
          <w:szCs w:val="24"/>
        </w:rPr>
        <w:t xml:space="preserve"> </w:t>
      </w:r>
      <w:r w:rsidRPr="00341157">
        <w:rPr>
          <w:rFonts w:ascii="Book Antiqua" w:hAnsi="Book Antiqua" w:cs="Times New Roman"/>
          <w:sz w:val="24"/>
          <w:szCs w:val="24"/>
        </w:rPr>
        <w:t xml:space="preserve">bile reflux in B-II </w:t>
      </w:r>
      <w:r w:rsidRPr="00341157">
        <w:rPr>
          <w:rFonts w:ascii="Book Antiqua" w:hAnsi="Book Antiqua" w:cs="Times New Roman"/>
          <w:sz w:val="24"/>
          <w:szCs w:val="24"/>
        </w:rPr>
        <w:lastRenderedPageBreak/>
        <w:t>Braun anastomosis patients</w:t>
      </w:r>
      <w:r w:rsidR="00215AB8">
        <w:rPr>
          <w:rFonts w:ascii="Book Antiqua" w:hAnsi="Book Antiqua" w:cs="Times New Roman"/>
          <w:sz w:val="24"/>
          <w:szCs w:val="24"/>
        </w:rPr>
        <w:t xml:space="preserve"> (~</w:t>
      </w:r>
      <w:r w:rsidR="00215AB8" w:rsidRPr="00341157">
        <w:rPr>
          <w:rFonts w:ascii="Book Antiqua" w:hAnsi="Book Antiqua" w:cs="Times New Roman"/>
          <w:sz w:val="24"/>
          <w:szCs w:val="24"/>
        </w:rPr>
        <w:t>43.3%</w:t>
      </w:r>
      <w:r w:rsidR="00215AB8">
        <w:rPr>
          <w:rFonts w:ascii="Book Antiqua" w:hAnsi="Book Antiqua" w:cs="Times New Roman"/>
          <w:sz w:val="24"/>
          <w:szCs w:val="24"/>
        </w:rPr>
        <w:t>)</w:t>
      </w:r>
      <w:r w:rsidRPr="00341157">
        <w:rPr>
          <w:rFonts w:ascii="Book Antiqua" w:hAnsi="Book Antiqua" w:cs="Times New Roman"/>
          <w:sz w:val="24"/>
          <w:szCs w:val="24"/>
        </w:rPr>
        <w:t>. Therefore, some researchers have proposed that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or </w:t>
      </w:r>
      <w:r w:rsidR="00215AB8">
        <w:rPr>
          <w:rFonts w:ascii="Book Antiqua" w:hAnsi="Book Antiqua" w:cs="Times New Roman"/>
          <w:sz w:val="24"/>
          <w:szCs w:val="24"/>
        </w:rPr>
        <w:t>u</w:t>
      </w:r>
      <w:r w:rsidR="00215AB8" w:rsidRPr="00341157">
        <w:rPr>
          <w:rFonts w:ascii="Book Antiqua" w:hAnsi="Book Antiqua" w:cs="Times New Roman"/>
          <w:sz w:val="24"/>
          <w:szCs w:val="24"/>
        </w:rPr>
        <w:t xml:space="preserve">ncut </w:t>
      </w:r>
      <w:r w:rsidRPr="00341157">
        <w:rPr>
          <w:rFonts w:ascii="Book Antiqua" w:hAnsi="Book Antiqua" w:cs="Times New Roman"/>
          <w:sz w:val="24"/>
          <w:szCs w:val="24"/>
        </w:rPr>
        <w:t>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-Y reconstruction may be an alternative to B-II reconstruction.</w:t>
      </w:r>
    </w:p>
    <w:p w14:paraId="529517B9" w14:textId="77777777" w:rsidR="008C0C8D" w:rsidRPr="00215AB8" w:rsidRDefault="008C0C8D" w:rsidP="002D1836">
      <w:pPr>
        <w:spacing w:line="360" w:lineRule="auto"/>
        <w:ind w:firstLineChars="100" w:firstLine="240"/>
        <w:rPr>
          <w:rFonts w:ascii="Book Antiqua" w:hAnsi="Book Antiqua" w:cs="Times New Roman"/>
          <w:sz w:val="24"/>
          <w:szCs w:val="24"/>
        </w:rPr>
      </w:pPr>
    </w:p>
    <w:p w14:paraId="47625C6F" w14:textId="4FED19AD" w:rsidR="008D1095" w:rsidRPr="00341157" w:rsidRDefault="008D1095" w:rsidP="002D1836">
      <w:pPr>
        <w:spacing w:line="360" w:lineRule="auto"/>
        <w:rPr>
          <w:rFonts w:ascii="Book Antiqua" w:hAnsi="Book Antiqua" w:cs="Times New Roman"/>
          <w:b/>
          <w:i/>
          <w:iCs/>
          <w:sz w:val="24"/>
          <w:szCs w:val="24"/>
        </w:rPr>
      </w:pPr>
      <w:bookmarkStart w:id="204" w:name="_Hlk3147198"/>
      <w:r w:rsidRPr="00341157">
        <w:rPr>
          <w:rFonts w:ascii="Book Antiqua" w:hAnsi="Book Antiqua" w:cs="Times New Roman"/>
          <w:b/>
          <w:i/>
          <w:iCs/>
          <w:sz w:val="24"/>
          <w:szCs w:val="24"/>
        </w:rPr>
        <w:t>Roux-</w:t>
      </w:r>
      <w:proofErr w:type="spellStart"/>
      <w:r w:rsidRPr="00341157">
        <w:rPr>
          <w:rFonts w:ascii="Book Antiqua" w:hAnsi="Book Antiqua" w:cs="Times New Roman"/>
          <w:b/>
          <w:i/>
          <w:iCs/>
          <w:sz w:val="24"/>
          <w:szCs w:val="24"/>
        </w:rPr>
        <w:t>en</w:t>
      </w:r>
      <w:proofErr w:type="spellEnd"/>
      <w:r w:rsidRPr="00341157">
        <w:rPr>
          <w:rFonts w:ascii="Book Antiqua" w:hAnsi="Book Antiqua" w:cs="Times New Roman"/>
          <w:b/>
          <w:i/>
          <w:iCs/>
          <w:sz w:val="24"/>
          <w:szCs w:val="24"/>
        </w:rPr>
        <w:t xml:space="preserve">-Y and </w:t>
      </w:r>
      <w:r w:rsidR="00215AB8">
        <w:rPr>
          <w:rFonts w:ascii="Book Antiqua" w:hAnsi="Book Antiqua" w:cs="Times New Roman"/>
          <w:b/>
          <w:i/>
          <w:iCs/>
          <w:sz w:val="24"/>
          <w:szCs w:val="24"/>
        </w:rPr>
        <w:t>u</w:t>
      </w:r>
      <w:r w:rsidR="00215AB8" w:rsidRPr="00341157">
        <w:rPr>
          <w:rFonts w:ascii="Book Antiqua" w:hAnsi="Book Antiqua" w:cs="Times New Roman"/>
          <w:b/>
          <w:i/>
          <w:iCs/>
          <w:sz w:val="24"/>
          <w:szCs w:val="24"/>
        </w:rPr>
        <w:t xml:space="preserve">ncut </w:t>
      </w:r>
      <w:r w:rsidRPr="00341157">
        <w:rPr>
          <w:rFonts w:ascii="Book Antiqua" w:hAnsi="Book Antiqua" w:cs="Times New Roman"/>
          <w:b/>
          <w:i/>
          <w:iCs/>
          <w:sz w:val="24"/>
          <w:szCs w:val="24"/>
        </w:rPr>
        <w:t>Roux-</w:t>
      </w:r>
      <w:proofErr w:type="spellStart"/>
      <w:r w:rsidRPr="00341157">
        <w:rPr>
          <w:rFonts w:ascii="Book Antiqua" w:hAnsi="Book Antiqua" w:cs="Times New Roman"/>
          <w:b/>
          <w:i/>
          <w:iCs/>
          <w:sz w:val="24"/>
          <w:szCs w:val="24"/>
        </w:rPr>
        <w:t>en</w:t>
      </w:r>
      <w:proofErr w:type="spellEnd"/>
      <w:r w:rsidRPr="00341157">
        <w:rPr>
          <w:rFonts w:ascii="Book Antiqua" w:hAnsi="Book Antiqua" w:cs="Times New Roman"/>
          <w:b/>
          <w:i/>
          <w:iCs/>
          <w:sz w:val="24"/>
          <w:szCs w:val="24"/>
        </w:rPr>
        <w:t>-Y reconstruction</w:t>
      </w:r>
      <w:r w:rsidR="00215AB8">
        <w:rPr>
          <w:rFonts w:ascii="Book Antiqua" w:hAnsi="Book Antiqua" w:cs="Times New Roman"/>
          <w:b/>
          <w:i/>
          <w:iCs/>
          <w:sz w:val="24"/>
          <w:szCs w:val="24"/>
        </w:rPr>
        <w:t>s</w:t>
      </w:r>
    </w:p>
    <w:bookmarkEnd w:id="204"/>
    <w:p w14:paraId="2380DF53" w14:textId="12B4905C"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(Figure 1C) is a very common procedure in the West, has gained popularity in Asia, and is often preferred if the remnant stomach is relatively small or the tumor is near the </w:t>
      </w:r>
      <w:proofErr w:type="gramStart"/>
      <w:r w:rsidRPr="00341157">
        <w:rPr>
          <w:rFonts w:ascii="Book Antiqua" w:hAnsi="Book Antiqua" w:cs="Times New Roman"/>
          <w:sz w:val="24"/>
          <w:szCs w:val="24"/>
        </w:rPr>
        <w:t>pylorus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Previous studies have reported that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w:t>
      </w:r>
      <w:r w:rsidR="00A4616A" w:rsidRPr="00341157">
        <w:rPr>
          <w:rFonts w:ascii="Book Antiqua" w:hAnsi="Book Antiqua" w:cs="Times New Roman"/>
          <w:sz w:val="24"/>
          <w:szCs w:val="24"/>
        </w:rPr>
        <w:t>can reduce the incidence of food residues, esophagitis, gastritis</w:t>
      </w:r>
      <w:r w:rsidR="00215AB8">
        <w:rPr>
          <w:rFonts w:ascii="Book Antiqua" w:hAnsi="Book Antiqua" w:cs="Times New Roman"/>
          <w:sz w:val="24"/>
          <w:szCs w:val="24"/>
        </w:rPr>
        <w:t>,</w:t>
      </w:r>
      <w:r w:rsidR="00A4616A" w:rsidRPr="00341157">
        <w:rPr>
          <w:rFonts w:ascii="Book Antiqua" w:hAnsi="Book Antiqua" w:cs="Times New Roman"/>
          <w:sz w:val="24"/>
          <w:szCs w:val="24"/>
        </w:rPr>
        <w:t xml:space="preserve"> and bile reflux</w:t>
      </w:r>
      <w:r w:rsidRPr="00341157">
        <w:rPr>
          <w:rFonts w:ascii="Book Antiqua" w:hAnsi="Book Antiqua" w:cs="Times New Roman"/>
          <w:sz w:val="24"/>
          <w:szCs w:val="24"/>
        </w:rPr>
        <w:t xml:space="preserve"> in follow-up endoscopic findings than the B-I and B-II groups</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39,</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2,43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(Table 1). However,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in total LDG for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is a more complicated procedure than B-I or B-II because it involves two anastomoses. Therefore, the operation time and anastomosis time were significantly longer for RY than for B-</w:t>
      </w:r>
      <w:proofErr w:type="gramStart"/>
      <w:r w:rsidRPr="00341157">
        <w:rPr>
          <w:rFonts w:ascii="Book Antiqua" w:hAnsi="Book Antiqua" w:cs="Times New Roman"/>
          <w:sz w:val="24"/>
          <w:szCs w:val="24"/>
        </w:rPr>
        <w:t>I</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and multiple anastomotic lines could increase the probability of anastomotic leakage. Additionally, </w:t>
      </w:r>
      <w:r w:rsidR="0027763D" w:rsidRPr="00341157">
        <w:rPr>
          <w:rFonts w:ascii="Book Antiqua" w:hAnsi="Book Antiqua" w:cs="Times New Roman"/>
          <w:sz w:val="24"/>
          <w:szCs w:val="24"/>
        </w:rPr>
        <w:t>Roux-</w:t>
      </w:r>
      <w:proofErr w:type="spellStart"/>
      <w:r w:rsidR="0027763D" w:rsidRPr="00341157">
        <w:rPr>
          <w:rFonts w:ascii="Book Antiqua" w:hAnsi="Book Antiqua" w:cs="Times New Roman"/>
          <w:sz w:val="24"/>
          <w:szCs w:val="24"/>
        </w:rPr>
        <w:t>en</w:t>
      </w:r>
      <w:proofErr w:type="spellEnd"/>
      <w:r w:rsidR="0027763D" w:rsidRPr="00341157">
        <w:rPr>
          <w:rFonts w:ascii="Book Antiqua" w:hAnsi="Book Antiqua" w:cs="Times New Roman"/>
          <w:sz w:val="24"/>
          <w:szCs w:val="24"/>
        </w:rPr>
        <w:t>-Y reconstruction has a specific problem named Roux stasis syndrome, which is characterized by vomiting, swelling, nausea</w:t>
      </w:r>
      <w:r w:rsidR="00215AB8">
        <w:rPr>
          <w:rFonts w:ascii="Book Antiqua" w:hAnsi="Book Antiqua" w:cs="Times New Roman"/>
          <w:sz w:val="24"/>
          <w:szCs w:val="24"/>
        </w:rPr>
        <w:t>,</w:t>
      </w:r>
      <w:r w:rsidR="0027763D" w:rsidRPr="00341157">
        <w:rPr>
          <w:rFonts w:ascii="Book Antiqua" w:hAnsi="Book Antiqua" w:cs="Times New Roman"/>
          <w:sz w:val="24"/>
          <w:szCs w:val="24"/>
        </w:rPr>
        <w:t xml:space="preserve"> and postprandial pain. Its incidence rate is approximately 10%-30</w:t>
      </w:r>
      <w:proofErr w:type="gramStart"/>
      <w:r w:rsidR="0027763D"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w:t>
      </w:r>
      <w:bookmarkStart w:id="205" w:name="OLE_LINK4"/>
      <w:bookmarkStart w:id="206" w:name="OLE_LINK5"/>
      <w:r w:rsidRPr="00341157">
        <w:rPr>
          <w:rFonts w:ascii="Book Antiqua" w:hAnsi="Book Antiqua" w:cs="Times New Roman"/>
          <w:sz w:val="24"/>
          <w:szCs w:val="24"/>
        </w:rPr>
        <w:t xml:space="preserve">To solve </w:t>
      </w:r>
      <w:r w:rsidR="00215AB8" w:rsidRPr="00341157">
        <w:rPr>
          <w:rFonts w:ascii="Book Antiqua" w:hAnsi="Book Antiqua" w:cs="Times New Roman"/>
          <w:sz w:val="24"/>
          <w:szCs w:val="24"/>
        </w:rPr>
        <w:t>th</w:t>
      </w:r>
      <w:r w:rsidR="00215AB8">
        <w:rPr>
          <w:rFonts w:ascii="Book Antiqua" w:hAnsi="Book Antiqua" w:cs="Times New Roman"/>
          <w:sz w:val="24"/>
          <w:szCs w:val="24"/>
        </w:rPr>
        <w:t>is</w:t>
      </w:r>
      <w:r w:rsidR="00215AB8" w:rsidRPr="00341157">
        <w:rPr>
          <w:rFonts w:ascii="Book Antiqua" w:hAnsi="Book Antiqua" w:cs="Times New Roman"/>
          <w:sz w:val="24"/>
          <w:szCs w:val="24"/>
        </w:rPr>
        <w:t xml:space="preserve"> </w:t>
      </w:r>
      <w:r w:rsidRPr="00341157">
        <w:rPr>
          <w:rFonts w:ascii="Book Antiqua" w:hAnsi="Book Antiqua" w:cs="Times New Roman"/>
          <w:sz w:val="24"/>
          <w:szCs w:val="24"/>
        </w:rPr>
        <w:t>problem, uncut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was first carried out in 1988 by </w:t>
      </w:r>
      <w:bookmarkStart w:id="207" w:name="OLE_LINK2"/>
      <w:bookmarkStart w:id="208" w:name="OLE_LINK3"/>
      <w:r w:rsidRPr="00341157">
        <w:rPr>
          <w:rFonts w:ascii="Book Antiqua" w:hAnsi="Book Antiqua" w:cs="Times New Roman"/>
          <w:sz w:val="24"/>
          <w:szCs w:val="24"/>
        </w:rPr>
        <w:t xml:space="preserve">Van </w:t>
      </w:r>
      <w:proofErr w:type="spellStart"/>
      <w:r w:rsidRPr="00341157">
        <w:rPr>
          <w:rFonts w:ascii="Book Antiqua" w:hAnsi="Book Antiqua" w:cs="Times New Roman"/>
          <w:sz w:val="24"/>
          <w:szCs w:val="24"/>
        </w:rPr>
        <w:t>Stiegmann</w:t>
      </w:r>
      <w:proofErr w:type="spellEnd"/>
      <w:r w:rsidRPr="00341157">
        <w:rPr>
          <w:rFonts w:ascii="Book Antiqua" w:hAnsi="Book Antiqua" w:cs="Times New Roman"/>
          <w:sz w:val="24"/>
          <w:szCs w:val="24"/>
        </w:rPr>
        <w:t xml:space="preserve"> </w:t>
      </w:r>
      <w:bookmarkEnd w:id="205"/>
      <w:bookmarkEnd w:id="206"/>
      <w:bookmarkEnd w:id="207"/>
      <w:bookmarkEnd w:id="208"/>
      <w:r w:rsidR="00601B2E" w:rsidRPr="00601B2E">
        <w:rPr>
          <w:rFonts w:ascii="Book Antiqua" w:hAnsi="Book Antiqua" w:cs="Times New Roman"/>
          <w:i/>
          <w:iCs/>
          <w:sz w:val="24"/>
          <w:szCs w:val="24"/>
        </w:rPr>
        <w:t xml:space="preserve">et </w:t>
      </w:r>
      <w:proofErr w:type="gramStart"/>
      <w:r w:rsidR="00601B2E" w:rsidRPr="00601B2E">
        <w:rPr>
          <w:rFonts w:ascii="Book Antiqua" w:hAnsi="Book Antiqua" w:cs="Times New Roman"/>
          <w:i/>
          <w:iCs/>
          <w:sz w:val="24"/>
          <w:szCs w:val="24"/>
        </w:rPr>
        <w:t>al</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Uncut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-Y is a simple modification of the B-II with the Braun anastomosis method</w:t>
      </w:r>
      <w:r w:rsidR="00215AB8">
        <w:rPr>
          <w:rFonts w:ascii="Book Antiqua" w:hAnsi="Book Antiqua" w:cs="Times New Roman"/>
          <w:sz w:val="24"/>
          <w:szCs w:val="24"/>
        </w:rPr>
        <w:t>,</w:t>
      </w:r>
      <w:r w:rsidRPr="00341157">
        <w:rPr>
          <w:rFonts w:ascii="Book Antiqua" w:hAnsi="Book Antiqua" w:cs="Times New Roman"/>
          <w:sz w:val="24"/>
          <w:szCs w:val="24"/>
        </w:rPr>
        <w:t xml:space="preserve"> in which the </w:t>
      </w:r>
      <w:proofErr w:type="spellStart"/>
      <w:r w:rsidRPr="00341157">
        <w:rPr>
          <w:rFonts w:ascii="Book Antiqua" w:hAnsi="Book Antiqua" w:cs="Times New Roman"/>
          <w:sz w:val="24"/>
          <w:szCs w:val="24"/>
        </w:rPr>
        <w:t>jejunogastric</w:t>
      </w:r>
      <w:proofErr w:type="spellEnd"/>
      <w:r w:rsidRPr="00341157">
        <w:rPr>
          <w:rFonts w:ascii="Book Antiqua" w:hAnsi="Book Antiqua" w:cs="Times New Roman"/>
          <w:sz w:val="24"/>
          <w:szCs w:val="24"/>
        </w:rPr>
        <w:t xml:space="preserve"> pathway </w:t>
      </w:r>
      <w:proofErr w:type="gramStart"/>
      <w:r w:rsidRPr="00341157">
        <w:rPr>
          <w:rFonts w:ascii="Book Antiqua" w:hAnsi="Book Antiqua" w:cs="Times New Roman"/>
          <w:sz w:val="24"/>
          <w:szCs w:val="24"/>
        </w:rPr>
        <w:t>is</w:t>
      </w:r>
      <w:proofErr w:type="gramEnd"/>
      <w:r w:rsidRPr="00341157">
        <w:rPr>
          <w:rFonts w:ascii="Book Antiqua" w:hAnsi="Book Antiqua" w:cs="Times New Roman"/>
          <w:sz w:val="24"/>
          <w:szCs w:val="24"/>
        </w:rPr>
        <w:t xml:space="preserve"> occluded with a </w:t>
      </w:r>
      <w:proofErr w:type="spellStart"/>
      <w:r w:rsidRPr="00341157">
        <w:rPr>
          <w:rFonts w:ascii="Book Antiqua" w:hAnsi="Book Antiqua" w:cs="Times New Roman"/>
          <w:sz w:val="24"/>
          <w:szCs w:val="24"/>
        </w:rPr>
        <w:t>nonbladed</w:t>
      </w:r>
      <w:proofErr w:type="spellEnd"/>
      <w:r w:rsidRPr="00341157">
        <w:rPr>
          <w:rFonts w:ascii="Book Antiqua" w:hAnsi="Book Antiqua" w:cs="Times New Roman"/>
          <w:sz w:val="24"/>
          <w:szCs w:val="24"/>
        </w:rPr>
        <w:t xml:space="preserve">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(Figure 1D). It is believed that the mechanism of uncut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w:t>
      </w:r>
      <w:r w:rsidR="00C96BEC" w:rsidRPr="00341157">
        <w:rPr>
          <w:rFonts w:ascii="Book Antiqua" w:hAnsi="Book Antiqua" w:cs="Times New Roman"/>
          <w:sz w:val="24"/>
          <w:szCs w:val="24"/>
        </w:rPr>
        <w:t xml:space="preserve">can reduce Roux stagnation syndrome by preserving intestinal integrity to facilitate the conduction of myenteric </w:t>
      </w:r>
      <w:proofErr w:type="gramStart"/>
      <w:r w:rsidR="00C96BEC" w:rsidRPr="00341157">
        <w:rPr>
          <w:rFonts w:ascii="Book Antiqua" w:hAnsi="Book Antiqua" w:cs="Times New Roman"/>
          <w:sz w:val="24"/>
          <w:szCs w:val="24"/>
        </w:rPr>
        <w:t>impulse</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48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Park</w:t>
      </w:r>
      <w:r w:rsidR="00DD6D9D" w:rsidRPr="00341157">
        <w:rPr>
          <w:rFonts w:ascii="Book Antiqua" w:hAnsi="Book Antiqua" w:cs="Times New Roman"/>
          <w:sz w:val="24"/>
          <w:szCs w:val="24"/>
        </w:rPr>
        <w:t xml:space="preserve"> </w:t>
      </w:r>
      <w:r w:rsidR="00DD6D9D" w:rsidRPr="00341157">
        <w:rPr>
          <w:rFonts w:ascii="Book Antiqua" w:hAnsi="Book Antiqua" w:cs="Times New Roman"/>
          <w:i/>
          <w:iCs/>
          <w:sz w:val="24"/>
          <w:szCs w:val="24"/>
        </w:rPr>
        <w:t>et al</w:t>
      </w:r>
      <w:r w:rsidR="00DD6D9D"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0</w:t>
      </w:r>
      <w:r w:rsidR="00DD6D9D"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reported that </w:t>
      </w:r>
      <w:r w:rsidR="00DD0660" w:rsidRPr="00341157">
        <w:rPr>
          <w:rFonts w:ascii="Book Antiqua" w:hAnsi="Book Antiqua" w:cs="Times New Roman"/>
          <w:sz w:val="24"/>
          <w:szCs w:val="24"/>
        </w:rPr>
        <w:t>there</w:t>
      </w:r>
      <w:r w:rsidR="00D5287C">
        <w:rPr>
          <w:rFonts w:ascii="Book Antiqua" w:hAnsi="Book Antiqua" w:cs="Times New Roman"/>
          <w:sz w:val="24"/>
          <w:szCs w:val="24"/>
        </w:rPr>
        <w:t xml:space="preserve"> </w:t>
      </w:r>
      <w:r w:rsidR="00D5287C">
        <w:rPr>
          <w:rFonts w:ascii="Book Antiqua" w:hAnsi="Book Antiqua" w:cs="Times New Roman" w:hint="eastAsia"/>
          <w:sz w:val="24"/>
          <w:szCs w:val="24"/>
        </w:rPr>
        <w:t>was</w:t>
      </w:r>
      <w:r w:rsidR="00DD0660" w:rsidRPr="00341157">
        <w:rPr>
          <w:rFonts w:ascii="Book Antiqua" w:hAnsi="Book Antiqua" w:cs="Times New Roman"/>
          <w:sz w:val="24"/>
          <w:szCs w:val="24"/>
        </w:rPr>
        <w:t xml:space="preserve"> no difference in the incidence of gastritis and bile reflux between the uncut RY and RY group, </w:t>
      </w:r>
      <w:r w:rsidRPr="00341157">
        <w:rPr>
          <w:rFonts w:ascii="Book Antiqua" w:hAnsi="Book Antiqua" w:cs="Times New Roman"/>
          <w:sz w:val="24"/>
          <w:szCs w:val="24"/>
        </w:rPr>
        <w:t>while the</w:t>
      </w:r>
      <w:bookmarkStart w:id="209" w:name="_Hlk3148057"/>
      <w:r w:rsidRPr="00341157">
        <w:rPr>
          <w:rFonts w:ascii="Book Antiqua" w:hAnsi="Book Antiqua" w:cs="Times New Roman"/>
          <w:sz w:val="24"/>
          <w:szCs w:val="24"/>
        </w:rPr>
        <w:t xml:space="preserve"> uncut </w:t>
      </w:r>
      <w:bookmarkEnd w:id="209"/>
      <w:r w:rsidRPr="00341157">
        <w:rPr>
          <w:rFonts w:ascii="Book Antiqua" w:hAnsi="Book Antiqua" w:cs="Times New Roman"/>
          <w:sz w:val="24"/>
          <w:szCs w:val="24"/>
        </w:rPr>
        <w:t xml:space="preserve">RY group significantly improved stasis compared with the RY group (5.8% </w:t>
      </w:r>
      <w:r w:rsidRPr="00341157">
        <w:rPr>
          <w:rFonts w:ascii="Book Antiqua" w:hAnsi="Book Antiqua" w:cs="Times New Roman"/>
          <w:i/>
          <w:iCs/>
          <w:sz w:val="24"/>
          <w:szCs w:val="24"/>
        </w:rPr>
        <w:t>vs</w:t>
      </w:r>
      <w:r w:rsidRPr="00341157">
        <w:rPr>
          <w:rFonts w:ascii="Book Antiqua" w:hAnsi="Book Antiqua" w:cs="Times New Roman"/>
          <w:sz w:val="24"/>
          <w:szCs w:val="24"/>
        </w:rPr>
        <w:t xml:space="preserve"> 35.3%). </w:t>
      </w:r>
      <w:r w:rsidR="00DD0660" w:rsidRPr="00341157">
        <w:rPr>
          <w:rFonts w:ascii="Book Antiqua" w:hAnsi="Book Antiqua" w:cs="Times New Roman"/>
          <w:sz w:val="24"/>
          <w:szCs w:val="24"/>
        </w:rPr>
        <w:t xml:space="preserve">Accordingly, </w:t>
      </w:r>
      <w:r w:rsidR="00215AB8">
        <w:rPr>
          <w:rFonts w:ascii="Book Antiqua" w:hAnsi="Book Antiqua" w:cs="Times New Roman"/>
          <w:sz w:val="24"/>
          <w:szCs w:val="24"/>
        </w:rPr>
        <w:t>u</w:t>
      </w:r>
      <w:r w:rsidR="00215AB8" w:rsidRPr="00341157">
        <w:rPr>
          <w:rFonts w:ascii="Book Antiqua" w:hAnsi="Book Antiqua" w:cs="Times New Roman"/>
          <w:sz w:val="24"/>
          <w:szCs w:val="24"/>
        </w:rPr>
        <w:t xml:space="preserve">ncut </w:t>
      </w:r>
      <w:r w:rsidR="00DD0660" w:rsidRPr="00341157">
        <w:rPr>
          <w:rFonts w:ascii="Book Antiqua" w:hAnsi="Book Antiqua" w:cs="Times New Roman"/>
          <w:sz w:val="24"/>
          <w:szCs w:val="24"/>
        </w:rPr>
        <w:t>RY reconstruction could technically overcome the gastric stasis</w:t>
      </w:r>
      <w:r w:rsidR="00215AB8">
        <w:rPr>
          <w:rFonts w:ascii="Book Antiqua" w:hAnsi="Book Antiqua" w:cs="Times New Roman"/>
          <w:sz w:val="24"/>
          <w:szCs w:val="24"/>
        </w:rPr>
        <w:t>,</w:t>
      </w:r>
      <w:r w:rsidR="00DD0660" w:rsidRPr="00341157">
        <w:rPr>
          <w:rFonts w:ascii="Book Antiqua" w:hAnsi="Book Antiqua" w:cs="Times New Roman"/>
          <w:sz w:val="24"/>
          <w:szCs w:val="24"/>
        </w:rPr>
        <w:t xml:space="preserve"> which is a major drawback of RY reconstruction</w:t>
      </w:r>
      <w:r w:rsidRPr="00341157">
        <w:rPr>
          <w:rFonts w:ascii="Book Antiqua" w:hAnsi="Book Antiqua" w:cs="Times New Roman"/>
          <w:sz w:val="24"/>
          <w:szCs w:val="24"/>
        </w:rPr>
        <w:t xml:space="preserve">. However, some studies have reported that </w:t>
      </w:r>
      <w:r w:rsidRPr="00341157">
        <w:rPr>
          <w:rFonts w:ascii="Book Antiqua" w:hAnsi="Book Antiqua" w:cs="Times New Roman"/>
          <w:sz w:val="24"/>
          <w:szCs w:val="24"/>
        </w:rPr>
        <w:lastRenderedPageBreak/>
        <w:t>the recanalization of the uncut stapled line was relatively high, with a rate of 2.9%-13</w:t>
      </w:r>
      <w:proofErr w:type="gramStart"/>
      <w:r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49,50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r w:rsidRPr="00341157">
        <w:rPr>
          <w:rFonts w:ascii="Book Antiqua" w:hAnsi="Book Antiqua" w:cs="Times New Roman"/>
          <w:color w:val="FF0000"/>
          <w:sz w:val="24"/>
          <w:szCs w:val="24"/>
        </w:rPr>
        <w:t xml:space="preserve"> </w:t>
      </w:r>
      <w:r w:rsidRPr="00341157">
        <w:rPr>
          <w:rFonts w:ascii="Book Antiqua" w:hAnsi="Book Antiqua" w:cs="Times New Roman"/>
          <w:sz w:val="24"/>
          <w:szCs w:val="24"/>
        </w:rPr>
        <w:t>Future large-scale prospective randomized clinical trials are needed to evaluate the advantages or disadvantages of uncut RY reconstruction.</w:t>
      </w:r>
    </w:p>
    <w:p w14:paraId="01387550" w14:textId="77777777" w:rsidR="00DD6D9D" w:rsidRPr="00341157" w:rsidRDefault="00DD6D9D" w:rsidP="002D1836">
      <w:pPr>
        <w:spacing w:line="360" w:lineRule="auto"/>
        <w:rPr>
          <w:rFonts w:ascii="Book Antiqua" w:hAnsi="Book Antiqua" w:cs="Times New Roman"/>
          <w:b/>
          <w:sz w:val="24"/>
          <w:szCs w:val="24"/>
        </w:rPr>
      </w:pPr>
    </w:p>
    <w:p w14:paraId="22043431" w14:textId="177971D2" w:rsidR="008D1095" w:rsidRPr="00341157" w:rsidRDefault="00DD6D9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DIGESTIVE TRACT RECONSTRUCTION AFTER LAPAROSCOPIC</w:t>
      </w:r>
      <w:r w:rsidRPr="00341157">
        <w:rPr>
          <w:rFonts w:ascii="Book Antiqua" w:hAnsi="Book Antiqua" w:cs="Times New Roman"/>
          <w:sz w:val="24"/>
          <w:szCs w:val="24"/>
        </w:rPr>
        <w:t xml:space="preserve"> </w:t>
      </w:r>
      <w:r w:rsidRPr="00341157">
        <w:rPr>
          <w:rFonts w:ascii="Book Antiqua" w:hAnsi="Book Antiqua" w:cs="Times New Roman"/>
          <w:b/>
          <w:sz w:val="24"/>
          <w:szCs w:val="24"/>
        </w:rPr>
        <w:t>PROXIMAL GASTRECTOMY</w:t>
      </w:r>
      <w:r w:rsidR="00215AB8">
        <w:rPr>
          <w:rFonts w:ascii="Book Antiqua" w:hAnsi="Book Antiqua" w:cs="Times New Roman"/>
          <w:b/>
          <w:sz w:val="24"/>
          <w:szCs w:val="24"/>
        </w:rPr>
        <w:t xml:space="preserve"> (LPG)</w:t>
      </w:r>
    </w:p>
    <w:p w14:paraId="165308C1" w14:textId="3412E720"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Proximal gastrectomy (PG) was mainly performed in patients with early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in the upper-third of the stomach to preserve the physiological function of the remnant </w:t>
      </w:r>
      <w:proofErr w:type="gramStart"/>
      <w:r w:rsidRPr="00341157">
        <w:rPr>
          <w:rFonts w:ascii="Book Antiqua" w:hAnsi="Book Antiqua" w:cs="Times New Roman"/>
          <w:sz w:val="24"/>
          <w:szCs w:val="24"/>
        </w:rPr>
        <w:t>stomach</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Many reconstructive procedures have been reported, including </w:t>
      </w:r>
      <w:proofErr w:type="spellStart"/>
      <w:r w:rsidRPr="00341157">
        <w:rPr>
          <w:rFonts w:ascii="Book Antiqua" w:hAnsi="Book Antiqua" w:cs="Times New Roman"/>
          <w:sz w:val="24"/>
          <w:szCs w:val="24"/>
        </w:rPr>
        <w:t>esophagogastrostomy</w:t>
      </w:r>
      <w:proofErr w:type="spellEnd"/>
      <w:r w:rsidRPr="00341157">
        <w:rPr>
          <w:rFonts w:ascii="Book Antiqua" w:hAnsi="Book Antiqua" w:cs="Times New Roman"/>
          <w:sz w:val="24"/>
          <w:szCs w:val="24"/>
        </w:rPr>
        <w:t xml:space="preserve"> (EGS),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interposition (JI</w:t>
      </w:r>
      <w:proofErr w:type="gramStart"/>
      <w:r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pouch interposition (JPI)</w:t>
      </w:r>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and double tract reconstruction (DTR)</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68</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69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The clinical applications of laparoscopic JI and JPI have not been popularized due to the complexity of the operations, and this review mainly </w:t>
      </w:r>
      <w:r w:rsidR="00D82F82" w:rsidRPr="00341157">
        <w:rPr>
          <w:rFonts w:ascii="Book Antiqua" w:hAnsi="Book Antiqua" w:cs="Times New Roman"/>
          <w:sz w:val="24"/>
          <w:szCs w:val="24"/>
        </w:rPr>
        <w:t>focuse</w:t>
      </w:r>
      <w:r w:rsidR="00D82F82">
        <w:rPr>
          <w:rFonts w:ascii="Book Antiqua" w:hAnsi="Book Antiqua" w:cs="Times New Roman"/>
          <w:sz w:val="24"/>
          <w:szCs w:val="24"/>
        </w:rPr>
        <w:t>s</w:t>
      </w:r>
      <w:r w:rsidR="00D82F82" w:rsidRPr="00341157">
        <w:rPr>
          <w:rFonts w:ascii="Book Antiqua" w:hAnsi="Book Antiqua" w:cs="Times New Roman"/>
          <w:sz w:val="24"/>
          <w:szCs w:val="24"/>
        </w:rPr>
        <w:t xml:space="preserve"> </w:t>
      </w:r>
      <w:r w:rsidRPr="00341157">
        <w:rPr>
          <w:rFonts w:ascii="Book Antiqua" w:hAnsi="Book Antiqua" w:cs="Times New Roman"/>
          <w:sz w:val="24"/>
          <w:szCs w:val="24"/>
        </w:rPr>
        <w:t>on the methods of EGS and DTR.</w:t>
      </w:r>
    </w:p>
    <w:p w14:paraId="76177971" w14:textId="3BBC0131"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EGS is the most popular and a classical reconstruction method because it includes only one anastomosis </w:t>
      </w:r>
      <w:r w:rsidR="00D82F82">
        <w:rPr>
          <w:rFonts w:ascii="Book Antiqua" w:hAnsi="Book Antiqua" w:cs="Times New Roman"/>
          <w:sz w:val="24"/>
          <w:szCs w:val="24"/>
        </w:rPr>
        <w:t xml:space="preserve">site </w:t>
      </w:r>
      <w:r w:rsidRPr="00341157">
        <w:rPr>
          <w:rFonts w:ascii="Book Antiqua" w:hAnsi="Book Antiqua" w:cs="Times New Roman"/>
          <w:sz w:val="24"/>
          <w:szCs w:val="24"/>
        </w:rPr>
        <w:t>and is widely used worldwide. The EGS technique</w:t>
      </w:r>
      <w:r w:rsidR="00D82F82">
        <w:rPr>
          <w:rFonts w:ascii="Book Antiqua" w:hAnsi="Book Antiqua" w:cs="Times New Roman"/>
          <w:sz w:val="24"/>
          <w:szCs w:val="24"/>
        </w:rPr>
        <w:t xml:space="preserve"> is</w:t>
      </w:r>
      <w:r w:rsidRPr="00341157">
        <w:rPr>
          <w:rFonts w:ascii="Book Antiqua" w:hAnsi="Book Antiqua" w:cs="Times New Roman"/>
          <w:sz w:val="24"/>
          <w:szCs w:val="24"/>
        </w:rPr>
        <w:t xml:space="preserve"> similar to the </w:t>
      </w:r>
      <w:proofErr w:type="spellStart"/>
      <w:r w:rsidR="00AB607F" w:rsidRPr="00341157">
        <w:rPr>
          <w:rFonts w:ascii="Book Antiqua" w:hAnsi="Book Antiqua" w:cs="Times New Roman"/>
          <w:sz w:val="24"/>
          <w:szCs w:val="24"/>
        </w:rPr>
        <w:t>esophagojejunostomy</w:t>
      </w:r>
      <w:proofErr w:type="spellEnd"/>
      <w:r w:rsidR="00AB607F" w:rsidRPr="00341157">
        <w:rPr>
          <w:rFonts w:ascii="Book Antiqua" w:hAnsi="Book Antiqua" w:cs="Times New Roman"/>
          <w:sz w:val="24"/>
          <w:szCs w:val="24"/>
        </w:rPr>
        <w:t xml:space="preserve"> (EJS)</w:t>
      </w:r>
      <w:r w:rsidR="00AB607F">
        <w:rPr>
          <w:rFonts w:ascii="Book Antiqua" w:hAnsi="Book Antiqua" w:cs="Times New Roman"/>
          <w:sz w:val="24"/>
          <w:szCs w:val="24"/>
        </w:rPr>
        <w:t xml:space="preserve"> </w:t>
      </w:r>
      <w:r w:rsidRPr="00341157">
        <w:rPr>
          <w:rFonts w:ascii="Book Antiqua" w:hAnsi="Book Antiqua" w:cs="Times New Roman"/>
          <w:sz w:val="24"/>
          <w:szCs w:val="24"/>
        </w:rPr>
        <w:t xml:space="preserve">mentioned above. It was widely recognized that the EGS procedure often leads to severe reflux esophagitis due to resection of the cardiac sphincter and some surgeons choose to perform </w:t>
      </w:r>
      <w:r w:rsidR="003F72D3" w:rsidRPr="00341157">
        <w:rPr>
          <w:rFonts w:ascii="Book Antiqua" w:hAnsi="Book Antiqua" w:cs="Times New Roman"/>
          <w:sz w:val="24"/>
          <w:szCs w:val="24"/>
        </w:rPr>
        <w:t>total gastrectomy (</w:t>
      </w:r>
      <w:r w:rsidRPr="00341157">
        <w:rPr>
          <w:rFonts w:ascii="Book Antiqua" w:hAnsi="Book Antiqua" w:cs="Times New Roman"/>
          <w:sz w:val="24"/>
          <w:szCs w:val="24"/>
        </w:rPr>
        <w:t>TG</w:t>
      </w:r>
      <w:r w:rsidR="003F72D3"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70</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71</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However, patients with early-stage GC usually have good survival outcomes and require higher </w:t>
      </w:r>
      <w:proofErr w:type="spellStart"/>
      <w:r w:rsidRPr="00341157">
        <w:rPr>
          <w:rFonts w:ascii="Book Antiqua" w:hAnsi="Book Antiqua" w:cs="Times New Roman"/>
          <w:sz w:val="24"/>
          <w:szCs w:val="24"/>
        </w:rPr>
        <w:t>QoL</w:t>
      </w:r>
      <w:proofErr w:type="spellEnd"/>
      <w:r w:rsidRPr="00341157">
        <w:rPr>
          <w:rFonts w:ascii="Book Antiqua" w:hAnsi="Book Antiqua" w:cs="Times New Roman"/>
          <w:sz w:val="24"/>
          <w:szCs w:val="24"/>
        </w:rPr>
        <w:t xml:space="preserve">. Accordingly, there were some improved methods of EGS, such as gastric tube reconstruction after PG. </w:t>
      </w:r>
      <w:bookmarkStart w:id="210" w:name="_Hlk21557760"/>
      <w:r w:rsidRPr="00341157">
        <w:rPr>
          <w:rFonts w:ascii="Book Antiqua" w:hAnsi="Book Antiqua" w:cs="Times New Roman"/>
          <w:sz w:val="24"/>
          <w:szCs w:val="24"/>
        </w:rPr>
        <w:t>This procedure showed advantages in the operating time and blood loss and could lead to a similar prognosis in patients compared with TG–Roux-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-Y reconstruction</w:t>
      </w:r>
      <w:bookmarkEnd w:id="210"/>
      <w:r w:rsidRPr="00341157">
        <w:rPr>
          <w:rFonts w:ascii="Book Antiqua" w:hAnsi="Book Antiqua" w:cs="Times New Roman"/>
          <w:sz w:val="24"/>
          <w:szCs w:val="24"/>
        </w:rPr>
        <w:t xml:space="preserve">. More importantly, preservation of the duodenal passage could contribute to better iron uptake and may ameliorate body weight loss and nutritional status </w:t>
      </w:r>
      <w:proofErr w:type="gramStart"/>
      <w:r w:rsidR="00D82F82" w:rsidRPr="00341157">
        <w:rPr>
          <w:rFonts w:ascii="Book Antiqua" w:hAnsi="Book Antiqua" w:cs="Times New Roman"/>
          <w:sz w:val="24"/>
          <w:szCs w:val="24"/>
        </w:rPr>
        <w:t>postoperati</w:t>
      </w:r>
      <w:r w:rsidR="00D82F82">
        <w:rPr>
          <w:rFonts w:ascii="Book Antiqua" w:hAnsi="Book Antiqua" w:cs="Times New Roman"/>
          <w:sz w:val="24"/>
          <w:szCs w:val="24"/>
        </w:rPr>
        <w:t>vely</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Yamashita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DD6D9D" w:rsidRPr="00341157">
        <w:rPr>
          <w:rFonts w:ascii="Book Antiqua" w:hAnsi="Book Antiqua" w:cs="Times New Roman"/>
          <w:sz w:val="24"/>
          <w:szCs w:val="24"/>
          <w:vertAlign w:val="superscript"/>
        </w:rPr>
        <w:t>[</w:t>
      </w:r>
      <w:proofErr w:type="gramEnd"/>
      <w:r w:rsidR="00DD6D9D"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3</w:t>
      </w:r>
      <w:r w:rsidR="00DD6D9D"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developed a new method of side overlap with fundoplication (SOFY) for EGS that could be easily performed </w:t>
      </w:r>
      <w:r w:rsidRPr="00341157">
        <w:rPr>
          <w:rFonts w:ascii="Book Antiqua" w:hAnsi="Book Antiqua" w:cs="Times New Roman"/>
          <w:sz w:val="24"/>
          <w:szCs w:val="24"/>
        </w:rPr>
        <w:lastRenderedPageBreak/>
        <w:t xml:space="preserve">laparoscopically. Reflux esophagitis was rarely observed in the SOFY group (1/14) but was common in the non-SOFY group (5/16). Anastomotic stenosis was also more frequent in the non-SOFY group. One shortcoming was that the number of clinical cases using this method was too small, and a larger sample with higher levels of evidence is needed in the future to observe actual </w:t>
      </w:r>
      <w:proofErr w:type="gramStart"/>
      <w:r w:rsidRPr="00341157">
        <w:rPr>
          <w:rFonts w:ascii="Book Antiqua" w:hAnsi="Book Antiqua" w:cs="Times New Roman"/>
          <w:sz w:val="24"/>
          <w:szCs w:val="24"/>
        </w:rPr>
        <w:t>effects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Double-flap (DF), also named </w:t>
      </w:r>
      <w:proofErr w:type="spellStart"/>
      <w:r w:rsidRPr="00341157">
        <w:rPr>
          <w:rFonts w:ascii="Book Antiqua" w:hAnsi="Book Antiqua" w:cs="Times New Roman"/>
          <w:sz w:val="24"/>
          <w:szCs w:val="24"/>
        </w:rPr>
        <w:t>Kamikawa’s</w:t>
      </w:r>
      <w:proofErr w:type="spellEnd"/>
      <w:r w:rsidRPr="00341157">
        <w:rPr>
          <w:rFonts w:ascii="Book Antiqua" w:hAnsi="Book Antiqua" w:cs="Times New Roman"/>
          <w:sz w:val="24"/>
          <w:szCs w:val="24"/>
        </w:rPr>
        <w:t xml:space="preserve"> method, is another novel technical development. Briefly, a </w:t>
      </w:r>
      <w:r w:rsidR="001C4686" w:rsidRPr="00341157">
        <w:rPr>
          <w:rFonts w:ascii="Book Antiqua" w:hAnsi="Book Antiqua" w:cs="Times New Roman"/>
          <w:sz w:val="24"/>
          <w:szCs w:val="24"/>
        </w:rPr>
        <w:t>DF</w:t>
      </w:r>
      <w:r w:rsidRPr="00341157">
        <w:rPr>
          <w:rFonts w:ascii="Book Antiqua" w:hAnsi="Book Antiqua" w:cs="Times New Roman"/>
          <w:sz w:val="24"/>
          <w:szCs w:val="24"/>
        </w:rPr>
        <w:t xml:space="preserve"> window with a dimension of 2.5 cm × 3.0</w:t>
      </w:r>
      <w:r w:rsidR="001C4686" w:rsidRPr="00341157">
        <w:rPr>
          <w:rFonts w:ascii="Book Antiqua" w:hAnsi="Book Antiqua" w:cs="Times New Roman"/>
          <w:sz w:val="24"/>
          <w:szCs w:val="24"/>
        </w:rPr>
        <w:t>-</w:t>
      </w:r>
      <w:r w:rsidRPr="00341157">
        <w:rPr>
          <w:rFonts w:ascii="Book Antiqua" w:hAnsi="Book Antiqua" w:cs="Times New Roman"/>
          <w:sz w:val="24"/>
          <w:szCs w:val="24"/>
        </w:rPr>
        <w:t xml:space="preserve">3.5 cm (width × height) is created at the anterior wall of gastric remnant. Next, the posterior wall of the esophagus and superior opening of the mucosa on the gastric remnant are manually anastomosed laparoscopically. The anastomotic site is finally covered by the flaps to create the anastomotic </w:t>
      </w:r>
      <w:proofErr w:type="gramStart"/>
      <w:r w:rsidRPr="00341157">
        <w:rPr>
          <w:rFonts w:ascii="Book Antiqua" w:hAnsi="Book Antiqua" w:cs="Times New Roman"/>
          <w:sz w:val="24"/>
          <w:szCs w:val="24"/>
        </w:rPr>
        <w:t>valve</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Obviously, DF can significantly reduce the symptoms of esophageal reflux. However, a longer operative time is needed and the anastomotic stricture rate remained in a high range from 4.7% to 17.5% in different centers. Otherwise, DF requires complicated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suturing and leads to a longer learning </w:t>
      </w:r>
      <w:proofErr w:type="gramStart"/>
      <w:r w:rsidRPr="00341157">
        <w:rPr>
          <w:rFonts w:ascii="Book Antiqua" w:hAnsi="Book Antiqua" w:cs="Times New Roman"/>
          <w:sz w:val="24"/>
          <w:szCs w:val="24"/>
        </w:rPr>
        <w:t>curve</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75</w:t>
      </w:r>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Additionally, gastric retention was also common in EGS due to </w:t>
      </w:r>
      <w:proofErr w:type="spellStart"/>
      <w:r w:rsidRPr="00341157">
        <w:rPr>
          <w:rFonts w:ascii="Book Antiqua" w:hAnsi="Book Antiqua" w:cs="Times New Roman"/>
          <w:sz w:val="24"/>
          <w:szCs w:val="24"/>
        </w:rPr>
        <w:t>vagotomy</w:t>
      </w:r>
      <w:proofErr w:type="spellEnd"/>
      <w:r w:rsidRPr="00341157">
        <w:rPr>
          <w:rFonts w:ascii="Book Antiqua" w:hAnsi="Book Antiqua" w:cs="Times New Roman"/>
          <w:sz w:val="24"/>
          <w:szCs w:val="24"/>
        </w:rPr>
        <w:t>, and the simple EGS was gradually replaced by other reconstruction procedures.</w:t>
      </w:r>
    </w:p>
    <w:p w14:paraId="3BBABAA1" w14:textId="77777777" w:rsidR="008C0C8D" w:rsidRPr="00341157" w:rsidRDefault="008C0C8D" w:rsidP="002D1836">
      <w:pPr>
        <w:spacing w:line="360" w:lineRule="auto"/>
        <w:ind w:firstLineChars="100" w:firstLine="240"/>
        <w:rPr>
          <w:rFonts w:ascii="Book Antiqua" w:hAnsi="Book Antiqua" w:cs="Times New Roman"/>
          <w:b/>
          <w:sz w:val="24"/>
          <w:szCs w:val="24"/>
        </w:rPr>
      </w:pPr>
    </w:p>
    <w:p w14:paraId="7D9AE4ED" w14:textId="07600731" w:rsidR="008D1095" w:rsidRPr="00341157" w:rsidRDefault="001C4686" w:rsidP="002D1836">
      <w:pPr>
        <w:spacing w:line="360" w:lineRule="auto"/>
        <w:rPr>
          <w:rFonts w:ascii="Book Antiqua" w:hAnsi="Book Antiqua" w:cs="Times New Roman"/>
          <w:b/>
          <w:i/>
          <w:iCs/>
          <w:sz w:val="24"/>
          <w:szCs w:val="24"/>
        </w:rPr>
      </w:pPr>
      <w:r w:rsidRPr="00341157">
        <w:rPr>
          <w:rFonts w:ascii="Book Antiqua" w:hAnsi="Book Antiqua" w:cs="Times New Roman"/>
          <w:b/>
          <w:sz w:val="24"/>
          <w:szCs w:val="24"/>
        </w:rPr>
        <w:t>DTR</w:t>
      </w:r>
    </w:p>
    <w:p w14:paraId="3A4D421F" w14:textId="05C38746" w:rsidR="008D1095" w:rsidRPr="00341157" w:rsidRDefault="008D1095" w:rsidP="002D1836">
      <w:pPr>
        <w:spacing w:line="360" w:lineRule="auto"/>
        <w:rPr>
          <w:rFonts w:ascii="Book Antiqua" w:hAnsi="Book Antiqua" w:cs="Times New Roman"/>
          <w:b/>
          <w:i/>
          <w:iCs/>
          <w:sz w:val="24"/>
          <w:szCs w:val="24"/>
        </w:rPr>
      </w:pPr>
      <w:r w:rsidRPr="00341157">
        <w:rPr>
          <w:rFonts w:ascii="Book Antiqua" w:hAnsi="Book Antiqua" w:cs="Times New Roman"/>
          <w:bCs/>
          <w:sz w:val="24"/>
          <w:szCs w:val="24"/>
        </w:rPr>
        <w:t xml:space="preserve">DTR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thought to be the best reconstruction procedure with respect to postoperative reflux esophagitis and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commonly used presently. Technically, a conventional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w:t>
      </w:r>
      <w:r w:rsidR="001C4686" w:rsidRPr="00341157">
        <w:rPr>
          <w:rFonts w:ascii="Book Antiqua" w:hAnsi="Book Antiqua" w:cs="Times New Roman"/>
          <w:sz w:val="24"/>
          <w:szCs w:val="24"/>
        </w:rPr>
        <w:t>EJS</w:t>
      </w:r>
      <w:r w:rsidRPr="00341157">
        <w:rPr>
          <w:rFonts w:ascii="Book Antiqua" w:hAnsi="Book Antiqua" w:cs="Times New Roman"/>
          <w:sz w:val="24"/>
          <w:szCs w:val="24"/>
        </w:rPr>
        <w:t xml:space="preserve"> similar to TG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performed first. A side-to-side </w:t>
      </w:r>
      <w:proofErr w:type="spellStart"/>
      <w:r w:rsidRPr="00341157">
        <w:rPr>
          <w:rFonts w:ascii="Book Antiqua" w:hAnsi="Book Antiqua" w:cs="Times New Roman"/>
          <w:sz w:val="24"/>
          <w:szCs w:val="24"/>
        </w:rPr>
        <w:t>gastrojejunostomy</w:t>
      </w:r>
      <w:proofErr w:type="spellEnd"/>
      <w:r w:rsidRPr="00341157">
        <w:rPr>
          <w:rFonts w:ascii="Book Antiqua" w:hAnsi="Book Antiqua" w:cs="Times New Roman"/>
          <w:sz w:val="24"/>
          <w:szCs w:val="24"/>
        </w:rPr>
        <w:t xml:space="preserve">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subsequently performed 10</w:t>
      </w:r>
      <w:r w:rsidR="001C4686" w:rsidRPr="00341157">
        <w:rPr>
          <w:rFonts w:ascii="Book Antiqua" w:hAnsi="Book Antiqua" w:cs="Times New Roman"/>
          <w:sz w:val="24"/>
          <w:szCs w:val="24"/>
        </w:rPr>
        <w:t>-</w:t>
      </w:r>
      <w:r w:rsidRPr="00341157">
        <w:rPr>
          <w:rFonts w:ascii="Book Antiqua" w:hAnsi="Book Antiqua" w:cs="Times New Roman"/>
          <w:sz w:val="24"/>
          <w:szCs w:val="24"/>
        </w:rPr>
        <w:t xml:space="preserve">15 cm below the EJS by LS (Figure 2). Reflux esophagitis can be theoretically reduced due to the interposition of the 10- to 15-cm jejunum between the remnant stomach and </w:t>
      </w:r>
      <w:proofErr w:type="gramStart"/>
      <w:r w:rsidRPr="00341157">
        <w:rPr>
          <w:rFonts w:ascii="Book Antiqua" w:hAnsi="Book Antiqua" w:cs="Times New Roman"/>
          <w:sz w:val="24"/>
          <w:szCs w:val="24"/>
        </w:rPr>
        <w:t>esophagus</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58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As reported by </w:t>
      </w:r>
      <w:proofErr w:type="spellStart"/>
      <w:r w:rsidRPr="00341157">
        <w:rPr>
          <w:rFonts w:ascii="Book Antiqua" w:hAnsi="Book Antiqua" w:cs="Times New Roman"/>
          <w:sz w:val="24"/>
          <w:szCs w:val="24"/>
        </w:rPr>
        <w:t>Aburatani</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1C4686"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78</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w:t>
      </w:r>
      <w:r w:rsidR="00EF44FD" w:rsidRPr="00341157">
        <w:rPr>
          <w:rFonts w:ascii="Book Antiqua" w:hAnsi="Book Antiqua" w:cs="Times New Roman"/>
          <w:sz w:val="24"/>
          <w:szCs w:val="24"/>
        </w:rPr>
        <w:t xml:space="preserve">the DTR group (10.5%) had </w:t>
      </w:r>
      <w:r w:rsidR="005D3AE1">
        <w:rPr>
          <w:rFonts w:ascii="Book Antiqua" w:hAnsi="Book Antiqua" w:cs="Times New Roman"/>
          <w:sz w:val="24"/>
          <w:szCs w:val="24"/>
        </w:rPr>
        <w:t xml:space="preserve">a </w:t>
      </w:r>
      <w:r w:rsidR="00EF44FD" w:rsidRPr="00341157">
        <w:rPr>
          <w:rFonts w:ascii="Book Antiqua" w:hAnsi="Book Antiqua" w:cs="Times New Roman"/>
          <w:sz w:val="24"/>
          <w:szCs w:val="24"/>
        </w:rPr>
        <w:t xml:space="preserve">lower incidence of reflux symptoms in the first year </w:t>
      </w:r>
      <w:r w:rsidR="005D3AE1" w:rsidRPr="00341157">
        <w:rPr>
          <w:rFonts w:ascii="Book Antiqua" w:hAnsi="Book Antiqua" w:cs="Times New Roman"/>
          <w:sz w:val="24"/>
          <w:szCs w:val="24"/>
        </w:rPr>
        <w:t>postoperati</w:t>
      </w:r>
      <w:r w:rsidR="005D3AE1">
        <w:rPr>
          <w:rFonts w:ascii="Book Antiqua" w:hAnsi="Book Antiqua" w:cs="Times New Roman"/>
          <w:sz w:val="24"/>
          <w:szCs w:val="24"/>
        </w:rPr>
        <w:t>vely</w:t>
      </w:r>
      <w:r w:rsidR="005D3AE1" w:rsidRPr="00341157">
        <w:rPr>
          <w:rFonts w:ascii="Book Antiqua" w:hAnsi="Book Antiqua" w:cs="Times New Roman"/>
          <w:sz w:val="24"/>
          <w:szCs w:val="24"/>
        </w:rPr>
        <w:t xml:space="preserve"> </w:t>
      </w:r>
      <w:r w:rsidR="00EF44FD" w:rsidRPr="00341157">
        <w:rPr>
          <w:rFonts w:ascii="Book Antiqua" w:hAnsi="Book Antiqua" w:cs="Times New Roman"/>
          <w:sz w:val="24"/>
          <w:szCs w:val="24"/>
        </w:rPr>
        <w:t>than the EGS group (54.5%)</w:t>
      </w:r>
      <w:r w:rsidRPr="00341157">
        <w:rPr>
          <w:rFonts w:ascii="Book Antiqua" w:hAnsi="Book Antiqua" w:cs="Times New Roman"/>
          <w:sz w:val="24"/>
          <w:szCs w:val="24"/>
        </w:rPr>
        <w:t xml:space="preserve">. Both EJS and EGS were completed </w:t>
      </w:r>
      <w:r w:rsidR="005D3AE1">
        <w:rPr>
          <w:rFonts w:ascii="Book Antiqua" w:hAnsi="Book Antiqua" w:cs="Times New Roman"/>
          <w:sz w:val="24"/>
          <w:szCs w:val="24"/>
        </w:rPr>
        <w:t>with</w:t>
      </w:r>
      <w:r w:rsidR="005D3AE1" w:rsidRPr="00341157">
        <w:rPr>
          <w:rFonts w:ascii="Book Antiqua" w:hAnsi="Book Antiqua" w:cs="Times New Roman"/>
          <w:sz w:val="24"/>
          <w:szCs w:val="24"/>
        </w:rPr>
        <w:t xml:space="preserve"> </w:t>
      </w:r>
      <w:r w:rsidR="003F72D3" w:rsidRPr="00341157">
        <w:rPr>
          <w:rFonts w:ascii="Book Antiqua" w:hAnsi="Book Antiqua" w:cs="Times New Roman"/>
          <w:sz w:val="24"/>
          <w:szCs w:val="24"/>
        </w:rPr>
        <w:t>circular stapler</w:t>
      </w:r>
      <w:r w:rsidR="005D3AE1">
        <w:rPr>
          <w:rFonts w:ascii="Book Antiqua" w:hAnsi="Book Antiqua" w:cs="Times New Roman"/>
          <w:sz w:val="24"/>
          <w:szCs w:val="24"/>
        </w:rPr>
        <w:t>s</w:t>
      </w:r>
      <w:r w:rsidR="003F72D3" w:rsidRPr="00341157">
        <w:rPr>
          <w:rFonts w:ascii="Book Antiqua" w:hAnsi="Book Antiqua" w:cs="Times New Roman"/>
          <w:sz w:val="24"/>
          <w:szCs w:val="24"/>
        </w:rPr>
        <w:t xml:space="preserve"> (</w:t>
      </w:r>
      <w:r w:rsidRPr="00341157">
        <w:rPr>
          <w:rFonts w:ascii="Book Antiqua" w:hAnsi="Book Antiqua" w:cs="Times New Roman"/>
          <w:sz w:val="24"/>
          <w:szCs w:val="24"/>
        </w:rPr>
        <w:t>CS</w:t>
      </w:r>
      <w:r w:rsidR="003F72D3" w:rsidRPr="00341157">
        <w:rPr>
          <w:rFonts w:ascii="Book Antiqua" w:hAnsi="Book Antiqua" w:cs="Times New Roman"/>
          <w:sz w:val="24"/>
          <w:szCs w:val="24"/>
        </w:rPr>
        <w:t>)</w:t>
      </w:r>
      <w:r w:rsidRPr="00341157">
        <w:rPr>
          <w:rFonts w:ascii="Book Antiqua" w:hAnsi="Book Antiqua" w:cs="Times New Roman"/>
          <w:sz w:val="24"/>
          <w:szCs w:val="24"/>
        </w:rPr>
        <w:t xml:space="preserve">, and the frequency of anastomotic stenosis was also higher in the EG </w:t>
      </w:r>
      <w:r w:rsidRPr="00341157">
        <w:rPr>
          <w:rFonts w:ascii="Book Antiqua" w:hAnsi="Book Antiqua" w:cs="Times New Roman"/>
          <w:sz w:val="24"/>
          <w:szCs w:val="24"/>
        </w:rPr>
        <w:lastRenderedPageBreak/>
        <w:t xml:space="preserve">group (27.3% </w:t>
      </w:r>
      <w:r w:rsidRPr="00341157">
        <w:rPr>
          <w:rFonts w:ascii="Book Antiqua" w:hAnsi="Book Antiqua" w:cs="Times New Roman"/>
          <w:i/>
          <w:iCs/>
          <w:sz w:val="24"/>
          <w:szCs w:val="24"/>
        </w:rPr>
        <w:t>vs</w:t>
      </w:r>
      <w:r w:rsidRPr="00341157">
        <w:rPr>
          <w:rFonts w:ascii="Book Antiqua" w:hAnsi="Book Antiqua" w:cs="Times New Roman"/>
          <w:sz w:val="24"/>
          <w:szCs w:val="24"/>
        </w:rPr>
        <w:t xml:space="preserve"> 0%) in </w:t>
      </w:r>
      <w:r w:rsidR="005D3AE1" w:rsidRPr="00341157">
        <w:rPr>
          <w:rFonts w:ascii="Book Antiqua" w:hAnsi="Book Antiqua" w:cs="Times New Roman"/>
          <w:sz w:val="24"/>
          <w:szCs w:val="24"/>
        </w:rPr>
        <w:t>th</w:t>
      </w:r>
      <w:r w:rsidR="005D3AE1">
        <w:rPr>
          <w:rFonts w:ascii="Book Antiqua" w:hAnsi="Book Antiqua" w:cs="Times New Roman"/>
          <w:sz w:val="24"/>
          <w:szCs w:val="24"/>
        </w:rPr>
        <w:t>at</w:t>
      </w:r>
      <w:r w:rsidR="005D3AE1" w:rsidRPr="00341157">
        <w:rPr>
          <w:rFonts w:ascii="Book Antiqua" w:hAnsi="Book Antiqua" w:cs="Times New Roman"/>
          <w:sz w:val="24"/>
          <w:szCs w:val="24"/>
        </w:rPr>
        <w:t xml:space="preserve"> </w:t>
      </w:r>
      <w:proofErr w:type="gramStart"/>
      <w:r w:rsidRPr="00341157">
        <w:rPr>
          <w:rFonts w:ascii="Book Antiqua" w:hAnsi="Book Antiqua" w:cs="Times New Roman"/>
          <w:sz w:val="24"/>
          <w:szCs w:val="24"/>
        </w:rPr>
        <w:t>study</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78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The possible cause</w:t>
      </w:r>
      <w:r w:rsidR="00B901D4">
        <w:rPr>
          <w:rFonts w:ascii="Book Antiqua" w:hAnsi="Book Antiqua" w:cs="Times New Roman"/>
          <w:sz w:val="24"/>
          <w:szCs w:val="24"/>
        </w:rPr>
        <w:t>s</w:t>
      </w:r>
      <w:r w:rsidRPr="00341157">
        <w:rPr>
          <w:rFonts w:ascii="Book Antiqua" w:hAnsi="Book Antiqua" w:cs="Times New Roman"/>
          <w:sz w:val="24"/>
          <w:szCs w:val="24"/>
        </w:rPr>
        <w:t xml:space="preserve"> of benign anastomotic </w:t>
      </w:r>
      <w:r w:rsidR="005D3AE1">
        <w:rPr>
          <w:rFonts w:ascii="Book Antiqua" w:hAnsi="Book Antiqua" w:cs="Times New Roman"/>
          <w:sz w:val="24"/>
          <w:szCs w:val="24"/>
        </w:rPr>
        <w:t xml:space="preserve">stenosis </w:t>
      </w:r>
      <w:r w:rsidR="00B901D4" w:rsidRPr="00341157">
        <w:rPr>
          <w:rFonts w:ascii="Book Antiqua" w:hAnsi="Book Antiqua" w:cs="Times New Roman"/>
          <w:sz w:val="24"/>
          <w:szCs w:val="24"/>
        </w:rPr>
        <w:t>w</w:t>
      </w:r>
      <w:r w:rsidR="00B901D4">
        <w:rPr>
          <w:rFonts w:ascii="Book Antiqua" w:hAnsi="Book Antiqua" w:cs="Times New Roman"/>
          <w:sz w:val="24"/>
          <w:szCs w:val="24"/>
        </w:rPr>
        <w:t>ere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different vascularization and erosive effects of the refluxed duodenal and gastric contents. The distance of anastomosis between </w:t>
      </w:r>
      <w:proofErr w:type="spellStart"/>
      <w:r w:rsidRPr="00341157">
        <w:rPr>
          <w:rFonts w:ascii="Book Antiqua" w:hAnsi="Book Antiqua" w:cs="Times New Roman"/>
          <w:sz w:val="24"/>
          <w:szCs w:val="24"/>
        </w:rPr>
        <w:t>gastrojejunostomy</w:t>
      </w:r>
      <w:proofErr w:type="spellEnd"/>
      <w:r w:rsidRPr="00341157">
        <w:rPr>
          <w:rFonts w:ascii="Book Antiqua" w:hAnsi="Book Antiqua" w:cs="Times New Roman"/>
          <w:sz w:val="24"/>
          <w:szCs w:val="24"/>
        </w:rPr>
        <w:t xml:space="preserve"> and </w:t>
      </w:r>
      <w:r w:rsidR="001C4686" w:rsidRPr="00341157">
        <w:rPr>
          <w:rFonts w:ascii="Book Antiqua" w:hAnsi="Book Antiqua" w:cs="Times New Roman"/>
          <w:sz w:val="24"/>
          <w:szCs w:val="24"/>
        </w:rPr>
        <w:t>EJS</w:t>
      </w:r>
      <w:r w:rsidRPr="00341157">
        <w:rPr>
          <w:rFonts w:ascii="Book Antiqua" w:hAnsi="Book Antiqua" w:cs="Times New Roman"/>
          <w:sz w:val="24"/>
          <w:szCs w:val="24"/>
        </w:rPr>
        <w:t xml:space="preserve"> was also considered a risk factor for anastomosis-related late </w:t>
      </w:r>
      <w:proofErr w:type="gramStart"/>
      <w:r w:rsidRPr="00341157">
        <w:rPr>
          <w:rFonts w:ascii="Book Antiqua" w:hAnsi="Book Antiqua" w:cs="Times New Roman"/>
          <w:sz w:val="24"/>
          <w:szCs w:val="24"/>
        </w:rPr>
        <w:t>complications</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79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Similar to JI, the DTR procedure was also aimed to maintain gradual intestinal absorption and helped to improve </w:t>
      </w:r>
      <w:proofErr w:type="spellStart"/>
      <w:r w:rsidRPr="00341157">
        <w:rPr>
          <w:rFonts w:ascii="Book Antiqua" w:hAnsi="Book Antiqua" w:cs="Times New Roman"/>
          <w:sz w:val="24"/>
          <w:szCs w:val="24"/>
        </w:rPr>
        <w:t>QoL</w:t>
      </w:r>
      <w:proofErr w:type="spellEnd"/>
      <w:r w:rsidRPr="00341157">
        <w:rPr>
          <w:rFonts w:ascii="Book Antiqua" w:hAnsi="Book Antiqua" w:cs="Times New Roman"/>
          <w:sz w:val="24"/>
          <w:szCs w:val="24"/>
        </w:rPr>
        <w:t xml:space="preserve"> </w:t>
      </w:r>
      <w:r w:rsidR="005D3AE1">
        <w:rPr>
          <w:rFonts w:ascii="Book Antiqua" w:hAnsi="Book Antiqua" w:cs="Times New Roman"/>
          <w:sz w:val="24"/>
          <w:szCs w:val="24"/>
        </w:rPr>
        <w:t>compared with</w:t>
      </w:r>
      <w:r w:rsidRPr="00341157">
        <w:rPr>
          <w:rFonts w:ascii="Book Antiqua" w:hAnsi="Book Antiqua" w:cs="Times New Roman"/>
          <w:sz w:val="24"/>
          <w:szCs w:val="24"/>
        </w:rPr>
        <w:t xml:space="preserve"> TG. As reported by Nomura </w:t>
      </w:r>
      <w:r w:rsidR="00DE5888" w:rsidRPr="00341157">
        <w:rPr>
          <w:rFonts w:ascii="Book Antiqua" w:hAnsi="Book Antiqua" w:cs="Times New Roman"/>
          <w:i/>
          <w:iCs/>
          <w:sz w:val="24"/>
          <w:szCs w:val="24"/>
        </w:rPr>
        <w:t xml:space="preserve">et </w:t>
      </w:r>
      <w:proofErr w:type="gramStart"/>
      <w:r w:rsidR="00DE5888" w:rsidRPr="00341157">
        <w:rPr>
          <w:rFonts w:ascii="Book Antiqua" w:hAnsi="Book Antiqua" w:cs="Times New Roman"/>
          <w:i/>
          <w:iCs/>
          <w:sz w:val="24"/>
          <w:szCs w:val="24"/>
        </w:rPr>
        <w:t>al</w:t>
      </w:r>
      <w:r w:rsidR="00DE5888" w:rsidRPr="00341157">
        <w:rPr>
          <w:rFonts w:ascii="Book Antiqua" w:hAnsi="Book Antiqua" w:cs="Times New Roman"/>
          <w:sz w:val="24"/>
          <w:szCs w:val="24"/>
          <w:vertAlign w:val="superscript"/>
        </w:rPr>
        <w:t>[</w:t>
      </w:r>
      <w:proofErr w:type="gramEnd"/>
      <w:r w:rsidR="00DE5888" w:rsidRPr="00341157">
        <w:rPr>
          <w:rFonts w:ascii="Book Antiqua" w:hAnsi="Book Antiqua" w:cs="Times New Roman"/>
          <w:sz w:val="24"/>
          <w:szCs w:val="24"/>
          <w:vertAlign w:val="superscript"/>
        </w:rPr>
        <w:t>80]</w:t>
      </w:r>
      <w:r w:rsidRPr="00341157">
        <w:rPr>
          <w:rFonts w:ascii="Book Antiqua" w:hAnsi="Book Antiqua" w:cs="Times New Roman"/>
          <w:sz w:val="24"/>
          <w:szCs w:val="24"/>
        </w:rPr>
        <w:t xml:space="preserve">, the intestinal absorption and hormonal secretion in the DTR group were largely unaffected by the posture of the meal intake than JI. In the present literature, the DTR did not show a longer operation time and more blood loss. Anastomotic leakage was rarely or even not evident, the incidence of anastomotic stricture ranged from 0% to 6.67%, and </w:t>
      </w:r>
      <w:r w:rsidR="005D3AE1" w:rsidRPr="00341157">
        <w:rPr>
          <w:rFonts w:ascii="Book Antiqua" w:hAnsi="Book Antiqua" w:cs="Times New Roman"/>
          <w:sz w:val="24"/>
          <w:szCs w:val="24"/>
        </w:rPr>
        <w:t xml:space="preserve">the incidence of </w:t>
      </w:r>
      <w:r w:rsidRPr="00341157">
        <w:rPr>
          <w:rFonts w:ascii="Book Antiqua" w:hAnsi="Book Antiqua" w:cs="Times New Roman"/>
          <w:sz w:val="24"/>
          <w:szCs w:val="24"/>
        </w:rPr>
        <w:t>esophagitis reflux was reported from 0% to 20% (Table 2). These results indicate that DTR is a safe and feasible surgical procedure. In terms of the long-term effects, Cho</w:t>
      </w:r>
      <w:r w:rsidR="00DE5888" w:rsidRPr="00341157">
        <w:rPr>
          <w:rFonts w:ascii="Book Antiqua" w:hAnsi="Book Antiqua" w:cs="Times New Roman"/>
          <w:sz w:val="24"/>
          <w:szCs w:val="24"/>
        </w:rPr>
        <w:t xml:space="preserve"> </w:t>
      </w:r>
      <w:r w:rsidR="00DE5888" w:rsidRPr="00341157">
        <w:rPr>
          <w:rFonts w:ascii="Book Antiqua" w:hAnsi="Book Antiqua" w:cs="Times New Roman"/>
          <w:i/>
          <w:iCs/>
          <w:sz w:val="24"/>
          <w:szCs w:val="24"/>
        </w:rPr>
        <w:t xml:space="preserve">et </w:t>
      </w:r>
      <w:proofErr w:type="gramStart"/>
      <w:r w:rsidR="00DE5888" w:rsidRPr="00341157">
        <w:rPr>
          <w:rFonts w:ascii="Book Antiqua" w:hAnsi="Book Antiqua" w:cs="Times New Roman"/>
          <w:i/>
          <w:iCs/>
          <w:sz w:val="24"/>
          <w:szCs w:val="24"/>
        </w:rPr>
        <w:t>al</w:t>
      </w:r>
      <w:r w:rsidR="00DE5888" w:rsidRPr="00341157">
        <w:rPr>
          <w:rFonts w:ascii="Book Antiqua" w:hAnsi="Book Antiqua" w:cs="Times New Roman"/>
          <w:sz w:val="24"/>
          <w:szCs w:val="24"/>
          <w:vertAlign w:val="superscript"/>
        </w:rPr>
        <w:t>[</w:t>
      </w:r>
      <w:proofErr w:type="gramEnd"/>
      <w:r w:rsidR="00DE5888" w:rsidRPr="00341157">
        <w:rPr>
          <w:rFonts w:ascii="Book Antiqua" w:hAnsi="Book Antiqua" w:cs="Times New Roman"/>
          <w:sz w:val="24"/>
          <w:szCs w:val="24"/>
          <w:vertAlign w:val="superscript"/>
        </w:rPr>
        <w:t>81]</w:t>
      </w:r>
      <w:r w:rsidRPr="00341157">
        <w:rPr>
          <w:rFonts w:ascii="Book Antiqua" w:hAnsi="Book Antiqua" w:cs="Times New Roman"/>
          <w:sz w:val="24"/>
          <w:szCs w:val="24"/>
        </w:rPr>
        <w:t xml:space="preserve">’s results showed similar hematologic and nutritional outcomes between the two procedures. However, other studies reported that DTR has advantages in hemoglobin change and vitamin B12 deficiency compared with </w:t>
      </w:r>
      <w:r w:rsidR="001C4686" w:rsidRPr="00341157">
        <w:rPr>
          <w:rFonts w:ascii="Book Antiqua" w:hAnsi="Book Antiqua" w:cs="Times New Roman"/>
          <w:sz w:val="24"/>
          <w:szCs w:val="24"/>
        </w:rPr>
        <w:t>laparoscopic total gastrectomy</w:t>
      </w:r>
      <w:r w:rsidR="001C4686" w:rsidRPr="00341157">
        <w:rPr>
          <w:rFonts w:ascii="Book Antiqua" w:hAnsi="Book Antiqua" w:cs="Times New Roman"/>
          <w:b/>
          <w:sz w:val="24"/>
          <w:szCs w:val="24"/>
        </w:rPr>
        <w:t xml:space="preserve"> (</w:t>
      </w:r>
      <w:r w:rsidRPr="00341157">
        <w:rPr>
          <w:rFonts w:ascii="Book Antiqua" w:hAnsi="Book Antiqua" w:cs="Times New Roman"/>
          <w:sz w:val="24"/>
          <w:szCs w:val="24"/>
        </w:rPr>
        <w:t>LTG</w:t>
      </w:r>
      <w:proofErr w:type="gramStart"/>
      <w:r w:rsidR="001C4686"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79</w:t>
      </w:r>
      <w:r w:rsidRPr="00341157">
        <w:rPr>
          <w:rFonts w:ascii="Book Antiqua" w:hAnsi="Book Antiqua" w:cs="Times New Roman"/>
          <w:sz w:val="24"/>
          <w:szCs w:val="24"/>
          <w:vertAlign w:val="superscript"/>
        </w:rPr>
        <w:t>,8</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,8</w:t>
      </w:r>
      <w:r w:rsidR="00045A01"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Long-term results in a multicenter study with a larger number of patients should be evaluated in the future to fully elucidate the controversy.</w:t>
      </w:r>
    </w:p>
    <w:p w14:paraId="40EE7A00" w14:textId="6E451DAE"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As reviewed, the DTR, improved EGS, and JI methods were used to prevent reflux esophagitis. LPG with DTR maintains comparable oncological safety and </w:t>
      </w:r>
      <w:proofErr w:type="gramStart"/>
      <w:r w:rsidRPr="00341157">
        <w:rPr>
          <w:rFonts w:ascii="Book Antiqua" w:hAnsi="Book Antiqua" w:cs="Times New Roman"/>
          <w:sz w:val="24"/>
          <w:szCs w:val="24"/>
        </w:rPr>
        <w:t>anastomosis-related late complications compared with LTG and is</w:t>
      </w:r>
      <w:proofErr w:type="gramEnd"/>
      <w:r w:rsidRPr="00341157">
        <w:rPr>
          <w:rFonts w:ascii="Book Antiqua" w:hAnsi="Book Antiqua" w:cs="Times New Roman"/>
          <w:sz w:val="24"/>
          <w:szCs w:val="24"/>
        </w:rPr>
        <w:t xml:space="preserve"> preferred as a reasonable alternative to LTG if oncological safety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assured. However, its advantage in nutrition postoperatively remains</w:t>
      </w:r>
      <w:r w:rsidR="00B901D4">
        <w:rPr>
          <w:rFonts w:ascii="Book Antiqua" w:hAnsi="Book Antiqua" w:cs="Times New Roman"/>
          <w:sz w:val="24"/>
          <w:szCs w:val="24"/>
        </w:rPr>
        <w:t xml:space="preserve"> </w:t>
      </w:r>
      <w:r w:rsidRPr="00341157">
        <w:rPr>
          <w:rFonts w:ascii="Book Antiqua" w:hAnsi="Book Antiqua" w:cs="Times New Roman"/>
          <w:sz w:val="24"/>
          <w:szCs w:val="24"/>
        </w:rPr>
        <w:t>controversial compared with LTG. Accordingly, surgeons should be aware that LPG should be strictly limited to performance under the premise of radical resection.</w:t>
      </w:r>
    </w:p>
    <w:p w14:paraId="79B7F986" w14:textId="77777777" w:rsidR="008C0C8D" w:rsidRPr="00341157" w:rsidRDefault="008C0C8D" w:rsidP="002D1836">
      <w:pPr>
        <w:spacing w:line="360" w:lineRule="auto"/>
        <w:ind w:firstLineChars="100" w:firstLine="240"/>
        <w:rPr>
          <w:rFonts w:ascii="Book Antiqua" w:hAnsi="Book Antiqua" w:cs="Times New Roman"/>
          <w:color w:val="FF0000"/>
          <w:sz w:val="24"/>
          <w:szCs w:val="24"/>
        </w:rPr>
      </w:pPr>
    </w:p>
    <w:p w14:paraId="17CB2A91" w14:textId="0ACF92B1" w:rsidR="008D1095" w:rsidRPr="00341157" w:rsidRDefault="001C4686"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DIGESTIVE TRACT RECONSTRUCTION AFTER LAPAROSCOPIC TOTAL GASTRECTOMY</w:t>
      </w:r>
      <w:r w:rsidR="00D82F82">
        <w:rPr>
          <w:rFonts w:ascii="Book Antiqua" w:hAnsi="Book Antiqua" w:cs="Times New Roman"/>
          <w:b/>
          <w:sz w:val="24"/>
          <w:szCs w:val="24"/>
        </w:rPr>
        <w:t xml:space="preserve"> (LTG)</w:t>
      </w:r>
    </w:p>
    <w:p w14:paraId="682CCAF9" w14:textId="6C909345"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lastRenderedPageBreak/>
        <w:t>The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procedure is most commonly method for reconstruction between the esophagus and jejunum after LTG. EJS is difficult, and multiple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techniques for EJS have been developed that can be divided into two categories: those using a CS and those using a</w:t>
      </w:r>
      <w:r w:rsidR="00B901D4">
        <w:rPr>
          <w:rFonts w:ascii="Book Antiqua" w:hAnsi="Book Antiqua" w:cs="Times New Roman"/>
          <w:sz w:val="24"/>
          <w:szCs w:val="24"/>
        </w:rPr>
        <w:t>n</w:t>
      </w:r>
      <w:r w:rsidRPr="00341157">
        <w:rPr>
          <w:rFonts w:ascii="Book Antiqua" w:hAnsi="Book Antiqua" w:cs="Times New Roman"/>
          <w:sz w:val="24"/>
          <w:szCs w:val="24"/>
        </w:rPr>
        <w:t xml:space="preserve"> LS. Only a few reports exist concerning the hand-sewn technique for EJS, which is currently only safely performed in few high-volume centers because it is too difficult to be popularized and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not discussed in this </w:t>
      </w:r>
      <w:proofErr w:type="gramStart"/>
      <w:r w:rsidRPr="00341157">
        <w:rPr>
          <w:rFonts w:ascii="Book Antiqua" w:hAnsi="Book Antiqua" w:cs="Times New Roman"/>
          <w:sz w:val="24"/>
          <w:szCs w:val="24"/>
        </w:rPr>
        <w:t>review</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8</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88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08CBE7CA" w14:textId="77777777" w:rsidR="008C0C8D" w:rsidRPr="00341157" w:rsidRDefault="008C0C8D" w:rsidP="002D1836">
      <w:pPr>
        <w:spacing w:line="360" w:lineRule="auto"/>
        <w:rPr>
          <w:rFonts w:ascii="Book Antiqua" w:hAnsi="Book Antiqua" w:cs="Times New Roman"/>
          <w:sz w:val="24"/>
          <w:szCs w:val="24"/>
        </w:rPr>
      </w:pPr>
    </w:p>
    <w:p w14:paraId="1973AB8B" w14:textId="0E640763" w:rsidR="008D1095" w:rsidRPr="00341157" w:rsidRDefault="001C4686"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CS METHOD</w:t>
      </w:r>
    </w:p>
    <w:p w14:paraId="0588BB5B" w14:textId="62AD335E" w:rsidR="008D1095" w:rsidRPr="00341157" w:rsidRDefault="008D1095" w:rsidP="002D1836">
      <w:pPr>
        <w:spacing w:line="360" w:lineRule="auto"/>
        <w:rPr>
          <w:rFonts w:ascii="Book Antiqua" w:hAnsi="Book Antiqua" w:cs="Times New Roman"/>
          <w:sz w:val="24"/>
          <w:szCs w:val="24"/>
        </w:rPr>
      </w:pPr>
      <w:bookmarkStart w:id="211" w:name="_Hlk2933779"/>
      <w:bookmarkStart w:id="212" w:name="_Hlk2292510"/>
      <w:r w:rsidRPr="00341157">
        <w:rPr>
          <w:rFonts w:ascii="Book Antiqua" w:hAnsi="Book Antiqua" w:cs="Times New Roman"/>
          <w:sz w:val="24"/>
          <w:szCs w:val="24"/>
        </w:rPr>
        <w:t>Similar to conventional open</w:t>
      </w:r>
      <w:bookmarkEnd w:id="211"/>
      <w:r w:rsidRPr="00341157">
        <w:rPr>
          <w:rFonts w:ascii="Book Antiqua" w:hAnsi="Book Antiqua" w:cs="Times New Roman"/>
          <w:sz w:val="24"/>
          <w:szCs w:val="24"/>
        </w:rPr>
        <w:t xml:space="preserve"> TG, the CS method of EJS is completed in an end-to-side manner using a </w:t>
      </w:r>
      <w:r w:rsidR="001C4686" w:rsidRPr="00341157">
        <w:rPr>
          <w:rFonts w:ascii="Book Antiqua" w:hAnsi="Book Antiqua" w:cs="Times New Roman"/>
          <w:sz w:val="24"/>
          <w:szCs w:val="24"/>
        </w:rPr>
        <w:t>CS</w:t>
      </w:r>
      <w:r w:rsidRPr="00341157">
        <w:rPr>
          <w:rFonts w:ascii="Book Antiqua" w:hAnsi="Book Antiqua" w:cs="Times New Roman"/>
          <w:sz w:val="24"/>
          <w:szCs w:val="24"/>
        </w:rPr>
        <w:t>. In the early LTG surgeries, the anvil was inserted into the esophagus stump using the purse-string instrument</w:t>
      </w:r>
      <w:r w:rsidR="001C4686" w:rsidRPr="00341157">
        <w:rPr>
          <w:rFonts w:ascii="Book Antiqua" w:hAnsi="Book Antiqua" w:cs="Times New Roman"/>
          <w:sz w:val="24"/>
          <w:szCs w:val="24"/>
          <w:vertAlign w:val="superscript"/>
        </w:rPr>
        <w:t xml:space="preserve"> </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89</w:t>
      </w:r>
      <w:proofErr w:type="gramStart"/>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0</w:t>
      </w:r>
      <w:proofErr w:type="gramEnd"/>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or hand-sewn method</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addition to the improvement in the laparoscopic devices and accumulation of experience, the application of these two methods has decreased and has been gradually replaced by other methods. </w:t>
      </w:r>
      <w:bookmarkStart w:id="213" w:name="_Hlk2872137"/>
      <w:bookmarkEnd w:id="212"/>
      <w:r w:rsidRPr="00341157">
        <w:rPr>
          <w:rFonts w:ascii="Book Antiqua" w:hAnsi="Book Antiqua" w:cs="Times New Roman"/>
          <w:sz w:val="24"/>
          <w:szCs w:val="24"/>
        </w:rPr>
        <w:t xml:space="preserve">Presently, the maneuver of inserting the anvil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commonly performed </w:t>
      </w:r>
      <w:bookmarkStart w:id="214" w:name="_Hlk2935042"/>
      <w:proofErr w:type="spellStart"/>
      <w:r w:rsidRPr="00341157">
        <w:rPr>
          <w:rFonts w:ascii="Book Antiqua" w:hAnsi="Book Antiqua" w:cs="Times New Roman"/>
          <w:sz w:val="24"/>
          <w:szCs w:val="24"/>
        </w:rPr>
        <w:t>transorally</w:t>
      </w:r>
      <w:bookmarkEnd w:id="214"/>
      <w:proofErr w:type="spellEnd"/>
      <w:r w:rsidRPr="00341157">
        <w:rPr>
          <w:rFonts w:ascii="Book Antiqua" w:hAnsi="Book Antiqua" w:cs="Times New Roman"/>
          <w:sz w:val="24"/>
          <w:szCs w:val="24"/>
        </w:rPr>
        <w:t xml:space="preserve"> or </w:t>
      </w:r>
      <w:bookmarkStart w:id="215" w:name="_Hlk2935032"/>
      <w:proofErr w:type="spellStart"/>
      <w:r w:rsidRPr="00341157">
        <w:rPr>
          <w:rFonts w:ascii="Book Antiqua" w:hAnsi="Book Antiqua" w:cs="Times New Roman"/>
          <w:sz w:val="24"/>
          <w:szCs w:val="24"/>
        </w:rPr>
        <w:t>transabdominally</w:t>
      </w:r>
      <w:bookmarkEnd w:id="213"/>
      <w:bookmarkEnd w:id="215"/>
      <w:proofErr w:type="spellEnd"/>
      <w:r w:rsidRPr="00341157">
        <w:rPr>
          <w:rFonts w:ascii="Book Antiqua" w:hAnsi="Book Antiqua" w:cs="Times New Roman"/>
          <w:sz w:val="24"/>
          <w:szCs w:val="24"/>
        </w:rPr>
        <w:t xml:space="preserve">, referred to as the </w:t>
      </w:r>
      <w:proofErr w:type="spellStart"/>
      <w:r w:rsidRPr="00341157">
        <w:rPr>
          <w:rFonts w:ascii="Book Antiqua" w:hAnsi="Book Antiqua" w:cs="Times New Roman"/>
          <w:sz w:val="24"/>
          <w:szCs w:val="24"/>
        </w:rPr>
        <w:t>OrVil</w:t>
      </w:r>
      <w:proofErr w:type="spellEnd"/>
      <w:r w:rsidRPr="00341157">
        <w:rPr>
          <w:rFonts w:ascii="Book Antiqua" w:hAnsi="Book Antiqua" w:cs="Times New Roman"/>
          <w:sz w:val="24"/>
          <w:szCs w:val="24"/>
        </w:rPr>
        <w:t xml:space="preserve">™ or reverse puncture method (RPM), respectively. The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rPr>
        <w:t xml:space="preserve"> was first reported by </w:t>
      </w:r>
      <w:proofErr w:type="spellStart"/>
      <w:r w:rsidRPr="00341157">
        <w:rPr>
          <w:rFonts w:ascii="Book Antiqua" w:hAnsi="Book Antiqua" w:cs="Times New Roman"/>
          <w:sz w:val="24"/>
          <w:szCs w:val="24"/>
        </w:rPr>
        <w:t>Jeong</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1C4686" w:rsidRPr="00341157">
        <w:rPr>
          <w:rFonts w:ascii="Book Antiqua" w:hAnsi="Book Antiqua" w:cs="Times New Roman"/>
          <w:sz w:val="24"/>
          <w:szCs w:val="24"/>
          <w:vertAlign w:val="superscript"/>
        </w:rPr>
        <w:t>[</w:t>
      </w:r>
      <w:proofErr w:type="gramEnd"/>
      <w:r w:rsidR="001C4686"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3</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2009. Briefly, the anvil connected to the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rPr>
        <w:t xml:space="preserve"> tube was </w:t>
      </w:r>
      <w:proofErr w:type="spellStart"/>
      <w:r w:rsidRPr="00341157">
        <w:rPr>
          <w:rFonts w:ascii="Book Antiqua" w:hAnsi="Book Antiqua" w:cs="Times New Roman"/>
          <w:sz w:val="24"/>
          <w:szCs w:val="24"/>
        </w:rPr>
        <w:t>transorally</w:t>
      </w:r>
      <w:proofErr w:type="spellEnd"/>
      <w:r w:rsidRPr="00341157">
        <w:rPr>
          <w:rFonts w:ascii="Book Antiqua" w:hAnsi="Book Antiqua" w:cs="Times New Roman"/>
          <w:sz w:val="24"/>
          <w:szCs w:val="24"/>
        </w:rPr>
        <w:t xml:space="preserve"> introduced into the esophagus (Figure 3A) and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EJS was consecutively performed </w:t>
      </w:r>
      <w:r w:rsidR="00B901D4">
        <w:rPr>
          <w:rFonts w:ascii="Book Antiqua" w:hAnsi="Book Antiqua" w:cs="Times New Roman"/>
          <w:sz w:val="24"/>
          <w:szCs w:val="24"/>
        </w:rPr>
        <w:t>with a</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CS through a </w:t>
      </w:r>
      <w:proofErr w:type="spellStart"/>
      <w:r w:rsidRPr="00341157">
        <w:rPr>
          <w:rFonts w:ascii="Book Antiqua" w:hAnsi="Book Antiqua" w:cs="Times New Roman"/>
          <w:sz w:val="24"/>
          <w:szCs w:val="24"/>
        </w:rPr>
        <w:t>minilaparotomy</w:t>
      </w:r>
      <w:proofErr w:type="spellEnd"/>
      <w:r w:rsidRPr="00341157">
        <w:rPr>
          <w:rFonts w:ascii="Book Antiqua" w:hAnsi="Book Antiqua" w:cs="Times New Roman"/>
          <w:sz w:val="24"/>
          <w:szCs w:val="24"/>
        </w:rPr>
        <w:t xml:space="preserve"> incision that was used to remove the stomach (Figure 3D). The RPM is another common method that was first reported by Omori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1C4686" w:rsidRPr="00341157">
        <w:rPr>
          <w:rFonts w:ascii="Book Antiqua" w:hAnsi="Book Antiqua" w:cs="Times New Roman"/>
          <w:sz w:val="24"/>
          <w:szCs w:val="24"/>
          <w:vertAlign w:val="superscript"/>
        </w:rPr>
        <w:t>[</w:t>
      </w:r>
      <w:proofErr w:type="gramEnd"/>
      <w:r w:rsidR="001C4686"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4</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2009. The main steps of this procedure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as follows: </w:t>
      </w:r>
      <w:proofErr w:type="spellStart"/>
      <w:r w:rsidR="00B901D4">
        <w:rPr>
          <w:rFonts w:ascii="Book Antiqua" w:hAnsi="Book Antiqua" w:cs="Times New Roman"/>
          <w:sz w:val="24"/>
          <w:szCs w:val="24"/>
        </w:rPr>
        <w:t>S</w:t>
      </w:r>
      <w:r w:rsidR="00B901D4" w:rsidRPr="00341157">
        <w:rPr>
          <w:rFonts w:ascii="Book Antiqua" w:hAnsi="Book Antiqua" w:cs="Times New Roman"/>
          <w:sz w:val="24"/>
          <w:szCs w:val="24"/>
        </w:rPr>
        <w:t>emicircumferential</w:t>
      </w:r>
      <w:proofErr w:type="spellEnd"/>
      <w:r w:rsidR="00B901D4" w:rsidRPr="00341157">
        <w:rPr>
          <w:rFonts w:ascii="Book Antiqua" w:hAnsi="Book Antiqua" w:cs="Times New Roman"/>
          <w:sz w:val="24"/>
          <w:szCs w:val="24"/>
        </w:rPr>
        <w:t xml:space="preserve"> </w:t>
      </w:r>
      <w:proofErr w:type="spellStart"/>
      <w:r w:rsidRPr="00341157">
        <w:rPr>
          <w:rFonts w:ascii="Book Antiqua" w:hAnsi="Book Antiqua" w:cs="Times New Roman"/>
          <w:sz w:val="24"/>
          <w:szCs w:val="24"/>
        </w:rPr>
        <w:t>esophagotomy</w:t>
      </w:r>
      <w:proofErr w:type="spellEnd"/>
      <w:r w:rsidRPr="00341157">
        <w:rPr>
          <w:rFonts w:ascii="Book Antiqua" w:hAnsi="Book Antiqua" w:cs="Times New Roman"/>
          <w:sz w:val="24"/>
          <w:szCs w:val="24"/>
        </w:rPr>
        <w:t xml:space="preserve"> </w:t>
      </w:r>
      <w:r w:rsidR="0087256C">
        <w:rPr>
          <w:rFonts w:ascii="Book Antiqua" w:hAnsi="Book Antiqua" w:cs="Times New Roman"/>
          <w:sz w:val="24"/>
          <w:szCs w:val="24"/>
        </w:rPr>
        <w:t>i</w:t>
      </w:r>
      <w:r w:rsidRPr="00341157">
        <w:rPr>
          <w:rFonts w:ascii="Book Antiqua" w:hAnsi="Book Antiqua" w:cs="Times New Roman"/>
          <w:sz w:val="24"/>
          <w:szCs w:val="24"/>
        </w:rPr>
        <w:t xml:space="preserve">s performed at the anterior esophageal wall and the anvil secured with a </w:t>
      </w:r>
      <w:proofErr w:type="spellStart"/>
      <w:r w:rsidRPr="00341157">
        <w:rPr>
          <w:rFonts w:ascii="Book Antiqua" w:hAnsi="Book Antiqua" w:cs="Times New Roman"/>
          <w:sz w:val="24"/>
          <w:szCs w:val="24"/>
        </w:rPr>
        <w:t>prolene</w:t>
      </w:r>
      <w:proofErr w:type="spellEnd"/>
      <w:r w:rsidRPr="00341157">
        <w:rPr>
          <w:rFonts w:ascii="Book Antiqua" w:hAnsi="Book Antiqua" w:cs="Times New Roman"/>
          <w:sz w:val="24"/>
          <w:szCs w:val="24"/>
        </w:rPr>
        <w:t xml:space="preserve"> suture that </w:t>
      </w:r>
      <w:r w:rsidR="0087256C">
        <w:rPr>
          <w:rFonts w:ascii="Book Antiqua" w:hAnsi="Book Antiqua" w:cs="Times New Roman"/>
          <w:sz w:val="24"/>
          <w:szCs w:val="24"/>
        </w:rPr>
        <w:t>i</w:t>
      </w:r>
      <w:r w:rsidRPr="00341157">
        <w:rPr>
          <w:rFonts w:ascii="Book Antiqua" w:hAnsi="Book Antiqua" w:cs="Times New Roman"/>
          <w:sz w:val="24"/>
          <w:szCs w:val="24"/>
        </w:rPr>
        <w:t xml:space="preserve">s then inserted into the esophagus. Thereafter, the needle </w:t>
      </w:r>
      <w:r w:rsidR="0087256C">
        <w:rPr>
          <w:rFonts w:ascii="Book Antiqua" w:hAnsi="Book Antiqua" w:cs="Times New Roman"/>
          <w:sz w:val="24"/>
          <w:szCs w:val="24"/>
        </w:rPr>
        <w:t>i</w:t>
      </w:r>
      <w:r w:rsidRPr="00341157">
        <w:rPr>
          <w:rFonts w:ascii="Book Antiqua" w:hAnsi="Book Antiqua" w:cs="Times New Roman"/>
          <w:sz w:val="24"/>
          <w:szCs w:val="24"/>
        </w:rPr>
        <w:t>s reversely sutured out and the center rod of the anvil penetrate</w:t>
      </w:r>
      <w:r w:rsidR="0087256C">
        <w:rPr>
          <w:rFonts w:ascii="Book Antiqua" w:hAnsi="Book Antiqua" w:cs="Times New Roman"/>
          <w:sz w:val="24"/>
          <w:szCs w:val="24"/>
        </w:rPr>
        <w:t>s</w:t>
      </w:r>
      <w:r w:rsidRPr="00341157">
        <w:rPr>
          <w:rFonts w:ascii="Book Antiqua" w:hAnsi="Book Antiqua" w:cs="Times New Roman"/>
          <w:sz w:val="24"/>
          <w:szCs w:val="24"/>
        </w:rPr>
        <w:t xml:space="preserve"> the esophageal wall by drawing the suture (Figure 3B</w:t>
      </w:r>
      <w:r w:rsidR="001C4686" w:rsidRPr="00341157">
        <w:rPr>
          <w:rFonts w:ascii="Book Antiqua" w:hAnsi="Book Antiqua" w:cs="Times New Roman"/>
          <w:sz w:val="24"/>
          <w:szCs w:val="24"/>
        </w:rPr>
        <w:t xml:space="preserve"> and </w:t>
      </w:r>
      <w:r w:rsidRPr="00341157">
        <w:rPr>
          <w:rFonts w:ascii="Book Antiqua" w:hAnsi="Book Antiqua" w:cs="Times New Roman"/>
          <w:sz w:val="24"/>
          <w:szCs w:val="24"/>
        </w:rPr>
        <w:t xml:space="preserve">C). Finally, the esophagus </w:t>
      </w:r>
      <w:r w:rsidR="0087256C">
        <w:rPr>
          <w:rFonts w:ascii="Book Antiqua" w:hAnsi="Book Antiqua" w:cs="Times New Roman"/>
          <w:sz w:val="24"/>
          <w:szCs w:val="24"/>
        </w:rPr>
        <w:t>i</w:t>
      </w:r>
      <w:r w:rsidRPr="00341157">
        <w:rPr>
          <w:rFonts w:ascii="Book Antiqua" w:hAnsi="Book Antiqua" w:cs="Times New Roman"/>
          <w:sz w:val="24"/>
          <w:szCs w:val="24"/>
        </w:rPr>
        <w:t xml:space="preserve">s transected using a linear cutter, and EJS </w:t>
      </w:r>
      <w:r w:rsidR="0087256C">
        <w:rPr>
          <w:rFonts w:ascii="Book Antiqua" w:hAnsi="Book Antiqua" w:cs="Times New Roman"/>
          <w:sz w:val="24"/>
          <w:szCs w:val="24"/>
        </w:rPr>
        <w:t>i</w:t>
      </w:r>
      <w:r w:rsidRPr="00341157">
        <w:rPr>
          <w:rFonts w:ascii="Book Antiqua" w:hAnsi="Book Antiqua" w:cs="Times New Roman"/>
          <w:sz w:val="24"/>
          <w:szCs w:val="24"/>
        </w:rPr>
        <w:t xml:space="preserve">s achieved </w:t>
      </w:r>
      <w:r w:rsidR="00B901D4">
        <w:rPr>
          <w:rFonts w:ascii="Book Antiqua" w:hAnsi="Book Antiqua" w:cs="Times New Roman"/>
          <w:sz w:val="24"/>
          <w:szCs w:val="24"/>
        </w:rPr>
        <w:t>with a</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CS under laparoscopic monitoring.</w:t>
      </w:r>
    </w:p>
    <w:p w14:paraId="69884CF3" w14:textId="3D702EFC"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The CS method has been widespread, especially in the introductory period, </w:t>
      </w:r>
      <w:r w:rsidRPr="00341157">
        <w:rPr>
          <w:rFonts w:ascii="Book Antiqua" w:hAnsi="Book Antiqua" w:cs="Times New Roman"/>
          <w:sz w:val="24"/>
          <w:szCs w:val="24"/>
        </w:rPr>
        <w:lastRenderedPageBreak/>
        <w:t xml:space="preserve">because it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similar to the conventional open surgeries. CS also has other merits compared with LS, such as no requirement for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suturing and excessive esophageal </w:t>
      </w:r>
      <w:proofErr w:type="gramStart"/>
      <w:r w:rsidRPr="00341157">
        <w:rPr>
          <w:rFonts w:ascii="Book Antiqua" w:hAnsi="Book Antiqua" w:cs="Times New Roman"/>
          <w:sz w:val="24"/>
          <w:szCs w:val="24"/>
        </w:rPr>
        <w:t>dissociation</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Comparing the two CS methods, the device of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rPr>
        <w:t xml:space="preserve">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easier and very convenient to perform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EJS. Otherwise, the RPM needs laparoscopic suturing and more esophagus may be </w:t>
      </w:r>
      <w:proofErr w:type="gramStart"/>
      <w:r w:rsidRPr="00341157">
        <w:rPr>
          <w:rFonts w:ascii="Book Antiqua" w:hAnsi="Book Antiqua" w:cs="Times New Roman"/>
          <w:sz w:val="24"/>
          <w:szCs w:val="24"/>
        </w:rPr>
        <w:t>sacrificed</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terms of the surgical outcomes and postoperative course, no significant difference was found in the surgical time and blood loss between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rPr>
        <w:t xml:space="preserve"> and RPM, and the incidence of anastomotic leakage was also similar. However, the incidence of</w:t>
      </w:r>
      <w:r w:rsidR="00B901D4">
        <w:rPr>
          <w:rFonts w:ascii="Book Antiqua" w:hAnsi="Book Antiqua" w:cs="Times New Roman"/>
          <w:sz w:val="24"/>
          <w:szCs w:val="24"/>
        </w:rPr>
        <w:t xml:space="preserve"> </w:t>
      </w:r>
      <w:r w:rsidRPr="00341157">
        <w:rPr>
          <w:rFonts w:ascii="Book Antiqua" w:hAnsi="Book Antiqua" w:cs="Times New Roman"/>
          <w:sz w:val="24"/>
          <w:szCs w:val="24"/>
        </w:rPr>
        <w:t xml:space="preserve">anastomotic stricture was higher when performing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rPr>
        <w:t>, ranging from 0% to 8.3% (Table 2</w:t>
      </w:r>
      <w:proofErr w:type="gramStart"/>
      <w:r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As reviewed by </w:t>
      </w:r>
      <w:proofErr w:type="spellStart"/>
      <w:r w:rsidRPr="00341157">
        <w:rPr>
          <w:rFonts w:ascii="Book Antiqua" w:hAnsi="Book Antiqua" w:cs="Times New Roman"/>
          <w:sz w:val="24"/>
          <w:szCs w:val="24"/>
        </w:rPr>
        <w:t>Inokuchi</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1C4686" w:rsidRPr="00341157">
        <w:rPr>
          <w:rFonts w:ascii="Book Antiqua" w:hAnsi="Book Antiqua" w:cs="Times New Roman"/>
          <w:sz w:val="24"/>
          <w:szCs w:val="24"/>
          <w:vertAlign w:val="superscript"/>
        </w:rPr>
        <w:t>[</w:t>
      </w:r>
      <w:proofErr w:type="gramEnd"/>
      <w:r w:rsidR="001C4686"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1</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the incidence was decreased compared with the results from early surgeries. This progress might be attributed to the standardization of the procedures and accumulation of skills to use the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vertAlign w:val="superscript"/>
        </w:rPr>
        <w:t xml:space="preserve"> </w:t>
      </w:r>
      <w:r w:rsidRPr="00341157">
        <w:rPr>
          <w:rFonts w:ascii="Book Antiqua" w:hAnsi="Book Antiqua" w:cs="Times New Roman"/>
          <w:sz w:val="24"/>
          <w:szCs w:val="24"/>
        </w:rPr>
        <w:t xml:space="preserve">device. Additionally, the anastomotic complications might be related to the insertion site in the abdominal wall for </w:t>
      </w:r>
      <w:proofErr w:type="gramStart"/>
      <w:r w:rsidRPr="00341157">
        <w:rPr>
          <w:rFonts w:ascii="Book Antiqua" w:hAnsi="Book Antiqua" w:cs="Times New Roman"/>
          <w:sz w:val="24"/>
          <w:szCs w:val="24"/>
        </w:rPr>
        <w:t>CS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However, higher cost, possibility of bacterial contamination</w:t>
      </w:r>
      <w:r w:rsidR="00B901D4">
        <w:rPr>
          <w:rFonts w:ascii="Book Antiqua" w:hAnsi="Book Antiqua" w:cs="Times New Roman"/>
          <w:sz w:val="24"/>
          <w:szCs w:val="24"/>
        </w:rPr>
        <w:t>,</w:t>
      </w:r>
      <w:r w:rsidRPr="00341157">
        <w:rPr>
          <w:rFonts w:ascii="Book Antiqua" w:hAnsi="Book Antiqua" w:cs="Times New Roman"/>
          <w:sz w:val="24"/>
          <w:szCs w:val="24"/>
        </w:rPr>
        <w:t xml:space="preserve"> and injury of the esophageal mucosa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important factors limiting the popularity of the </w:t>
      </w: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sz w:val="24"/>
          <w:szCs w:val="24"/>
        </w:rPr>
        <w:t xml:space="preserve"> </w:t>
      </w:r>
      <w:proofErr w:type="gramStart"/>
      <w:r w:rsidRPr="00341157">
        <w:rPr>
          <w:rFonts w:ascii="Book Antiqua" w:hAnsi="Book Antiqua" w:cs="Times New Roman"/>
          <w:sz w:val="24"/>
          <w:szCs w:val="24"/>
        </w:rPr>
        <w:t>method</w:t>
      </w:r>
      <w:r w:rsidRPr="00341157">
        <w:rPr>
          <w:rFonts w:ascii="Book Antiqua" w:hAnsi="Book Antiqua" w:cs="Times New Roman"/>
          <w:sz w:val="24"/>
          <w:szCs w:val="24"/>
          <w:vertAlign w:val="superscript"/>
        </w:rPr>
        <w:t>[</w:t>
      </w:r>
      <w:proofErr w:type="gramEnd"/>
      <w:r w:rsidR="00045A01" w:rsidRPr="00341157">
        <w:rPr>
          <w:rFonts w:ascii="Book Antiqua" w:hAnsi="Book Antiqua" w:cs="Times New Roman"/>
          <w:sz w:val="24"/>
          <w:szCs w:val="24"/>
          <w:vertAlign w:val="superscript"/>
        </w:rPr>
        <w:t>96</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Many surgeons, including the author</w:t>
      </w:r>
      <w:r w:rsidR="00B901D4">
        <w:rPr>
          <w:rFonts w:ascii="Book Antiqua" w:hAnsi="Book Antiqua" w:cs="Times New Roman"/>
          <w:sz w:val="24"/>
          <w:szCs w:val="24"/>
        </w:rPr>
        <w:t>s</w:t>
      </w:r>
      <w:r w:rsidRPr="00341157">
        <w:rPr>
          <w:rFonts w:ascii="Book Antiqua" w:hAnsi="Book Antiqua" w:cs="Times New Roman"/>
          <w:sz w:val="24"/>
          <w:szCs w:val="24"/>
        </w:rPr>
        <w:t>, would choose the RPM after mastering laparoscopic techniques. The determination of the CS method should be selected by the preference and experience of the surgeons.</w:t>
      </w:r>
    </w:p>
    <w:p w14:paraId="2CFCFDA4" w14:textId="24378AD7"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As described, all </w:t>
      </w:r>
      <w:r w:rsidR="001C4686" w:rsidRPr="00341157">
        <w:rPr>
          <w:rFonts w:ascii="Book Antiqua" w:hAnsi="Book Antiqua" w:cs="Times New Roman"/>
          <w:sz w:val="24"/>
          <w:szCs w:val="24"/>
        </w:rPr>
        <w:t>CS</w:t>
      </w:r>
      <w:r w:rsidRPr="00341157">
        <w:rPr>
          <w:rFonts w:ascii="Book Antiqua" w:hAnsi="Book Antiqua" w:cs="Times New Roman"/>
          <w:sz w:val="24"/>
          <w:szCs w:val="24"/>
        </w:rPr>
        <w:t xml:space="preserve"> require a mini incision to finally complete the EJS, and these CS methods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actually laparoscopic-assisted surgeries. Furthermore, it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sometimes difficult to complete anastomosis through this mini incision, especially in obese patients. Additionally, in patients with a small esophageal diameter, the CS method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extremely difficult and would increase the risk of anastomotic complications that could be overcome by LS methods.</w:t>
      </w:r>
    </w:p>
    <w:p w14:paraId="3CCDE466" w14:textId="77777777" w:rsidR="008C0C8D" w:rsidRPr="00B901D4" w:rsidRDefault="008C0C8D" w:rsidP="002D1836">
      <w:pPr>
        <w:spacing w:line="360" w:lineRule="auto"/>
        <w:ind w:firstLineChars="100" w:firstLine="240"/>
        <w:rPr>
          <w:rFonts w:ascii="Book Antiqua" w:hAnsi="Book Antiqua" w:cs="Times New Roman"/>
          <w:sz w:val="24"/>
          <w:szCs w:val="24"/>
        </w:rPr>
      </w:pPr>
    </w:p>
    <w:p w14:paraId="009B3D9F" w14:textId="0E3DE300" w:rsidR="008D1095" w:rsidRPr="00341157" w:rsidRDefault="001C4686"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LS METHOD</w:t>
      </w:r>
    </w:p>
    <w:p w14:paraId="5E97A359" w14:textId="5C215F3C"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The </w:t>
      </w:r>
      <w:bookmarkStart w:id="216" w:name="_Hlk2873991"/>
      <w:r w:rsidRPr="00341157">
        <w:rPr>
          <w:rFonts w:ascii="Book Antiqua" w:hAnsi="Book Antiqua" w:cs="Times New Roman"/>
          <w:sz w:val="24"/>
          <w:szCs w:val="24"/>
        </w:rPr>
        <w:t>LS method</w:t>
      </w:r>
      <w:bookmarkEnd w:id="216"/>
      <w:r w:rsidRPr="00341157">
        <w:rPr>
          <w:rFonts w:ascii="Book Antiqua" w:hAnsi="Book Antiqua" w:cs="Times New Roman"/>
          <w:sz w:val="24"/>
          <w:szCs w:val="24"/>
        </w:rPr>
        <w:t xml:space="preserve">s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total laparoscopic surgeries because EJS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completed in a side-to-side manner using </w:t>
      </w:r>
      <w:proofErr w:type="gramStart"/>
      <w:r w:rsidRPr="00341157">
        <w:rPr>
          <w:rFonts w:ascii="Book Antiqua" w:hAnsi="Book Antiqua" w:cs="Times New Roman"/>
          <w:sz w:val="24"/>
          <w:szCs w:val="24"/>
        </w:rPr>
        <w:t xml:space="preserve">a </w:t>
      </w:r>
      <w:r w:rsidR="001C4686" w:rsidRPr="00341157">
        <w:rPr>
          <w:rFonts w:ascii="Book Antiqua" w:hAnsi="Book Antiqua" w:cs="Times New Roman"/>
          <w:sz w:val="24"/>
          <w:szCs w:val="24"/>
        </w:rPr>
        <w:t>LS</w:t>
      </w:r>
      <w:proofErr w:type="gramEnd"/>
      <w:r w:rsidRPr="00341157">
        <w:rPr>
          <w:rFonts w:ascii="Book Antiqua" w:hAnsi="Book Antiqua" w:cs="Times New Roman"/>
          <w:sz w:val="24"/>
          <w:szCs w:val="24"/>
        </w:rPr>
        <w:t xml:space="preserve"> without any assisted incisions. The main </w:t>
      </w:r>
      <w:r w:rsidRPr="00341157">
        <w:rPr>
          <w:rFonts w:ascii="Book Antiqua" w:hAnsi="Book Antiqua" w:cs="Times New Roman"/>
          <w:sz w:val="24"/>
          <w:szCs w:val="24"/>
        </w:rPr>
        <w:lastRenderedPageBreak/>
        <w:t>procedures include functional end-to-end anastomosis (FEEA), overlap method</w:t>
      </w:r>
      <w:r w:rsidR="00B901D4">
        <w:rPr>
          <w:rFonts w:ascii="Book Antiqua" w:hAnsi="Book Antiqua" w:cs="Times New Roman"/>
          <w:sz w:val="24"/>
          <w:szCs w:val="24"/>
        </w:rPr>
        <w:t>,</w:t>
      </w:r>
      <w:r w:rsidRPr="00341157">
        <w:rPr>
          <w:rFonts w:ascii="Book Antiqua" w:hAnsi="Book Antiqua" w:cs="Times New Roman"/>
          <w:sz w:val="24"/>
          <w:szCs w:val="24"/>
        </w:rPr>
        <w:t xml:space="preserve"> and π-type anastomosis. The FEEA method, also called “inverse-peristaltic anastomosis”, was first reported by </w:t>
      </w:r>
      <w:proofErr w:type="spellStart"/>
      <w:r w:rsidRPr="00341157">
        <w:rPr>
          <w:rFonts w:ascii="Book Antiqua" w:hAnsi="Book Antiqua" w:cs="Times New Roman"/>
          <w:sz w:val="24"/>
          <w:szCs w:val="24"/>
        </w:rPr>
        <w:t>Uyama</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2F31B8" w:rsidRPr="00341157">
        <w:rPr>
          <w:rFonts w:ascii="Book Antiqua" w:hAnsi="Book Antiqua" w:cs="Times New Roman"/>
          <w:sz w:val="24"/>
          <w:szCs w:val="24"/>
          <w:vertAlign w:val="superscript"/>
        </w:rPr>
        <w:t>[</w:t>
      </w:r>
      <w:proofErr w:type="gramEnd"/>
      <w:r w:rsidR="002F31B8"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4</w:t>
      </w:r>
      <w:r w:rsidR="002F31B8"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1999. First, the distal jejunum loop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pulled to the left side of the esophageal stump after lymphadenectomy. A functional side-to-side anastomosis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subsequently completed </w:t>
      </w:r>
      <w:proofErr w:type="gramStart"/>
      <w:r w:rsidR="00B901D4">
        <w:rPr>
          <w:rFonts w:ascii="Book Antiqua" w:hAnsi="Book Antiqua" w:cs="Times New Roman"/>
          <w:sz w:val="24"/>
          <w:szCs w:val="24"/>
        </w:rPr>
        <w:t xml:space="preserve">with </w:t>
      </w:r>
      <w:r w:rsidR="00D5287C">
        <w:rPr>
          <w:rFonts w:ascii="Book Antiqua" w:hAnsi="Book Antiqua" w:cs="Times New Roman"/>
          <w:sz w:val="24"/>
          <w:szCs w:val="24"/>
        </w:rPr>
        <w:t>a</w:t>
      </w:r>
      <w:r w:rsidR="0087256C">
        <w:rPr>
          <w:rFonts w:ascii="Book Antiqua" w:hAnsi="Book Antiqua" w:cs="Times New Roman"/>
          <w:sz w:val="24"/>
          <w:szCs w:val="24"/>
        </w:rPr>
        <w:t>n</w:t>
      </w:r>
      <w:proofErr w:type="gramEnd"/>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LS </w:t>
      </w:r>
      <w:r w:rsidRPr="00341157">
        <w:rPr>
          <w:rFonts w:ascii="Book Antiqua" w:hAnsi="Book Antiqua" w:cs="Times New Roman"/>
          <w:i/>
          <w:iCs/>
          <w:sz w:val="24"/>
          <w:szCs w:val="24"/>
        </w:rPr>
        <w:t>via</w:t>
      </w:r>
      <w:r w:rsidRPr="00341157">
        <w:rPr>
          <w:rFonts w:ascii="Book Antiqua" w:hAnsi="Book Antiqua" w:cs="Times New Roman"/>
          <w:sz w:val="24"/>
          <w:szCs w:val="24"/>
        </w:rPr>
        <w:t xml:space="preserve"> the stump of the esophagus and jejunum (Figure 4A). The common entry hole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finally closed by LS. The overlap method proposed by </w:t>
      </w:r>
      <w:proofErr w:type="spellStart"/>
      <w:r w:rsidRPr="00341157">
        <w:rPr>
          <w:rFonts w:ascii="Book Antiqua" w:hAnsi="Book Antiqua" w:cs="Times New Roman"/>
          <w:sz w:val="24"/>
          <w:szCs w:val="24"/>
        </w:rPr>
        <w:t>Inaba</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 xml:space="preserve">et </w:t>
      </w:r>
      <w:proofErr w:type="gramStart"/>
      <w:r w:rsidRPr="00341157">
        <w:rPr>
          <w:rFonts w:ascii="Book Antiqua" w:hAnsi="Book Antiqua" w:cs="Times New Roman"/>
          <w:i/>
          <w:iCs/>
          <w:sz w:val="24"/>
          <w:szCs w:val="24"/>
        </w:rPr>
        <w:t>al</w:t>
      </w:r>
      <w:r w:rsidR="002F31B8" w:rsidRPr="00341157">
        <w:rPr>
          <w:rFonts w:ascii="Book Antiqua" w:hAnsi="Book Antiqua" w:cs="Times New Roman"/>
          <w:sz w:val="24"/>
          <w:szCs w:val="24"/>
          <w:vertAlign w:val="superscript"/>
        </w:rPr>
        <w:t>[</w:t>
      </w:r>
      <w:proofErr w:type="gramEnd"/>
      <w:r w:rsidR="002F31B8"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5</w:t>
      </w:r>
      <w:r w:rsidR="002F31B8"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2010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similar to FEEA. The hole used for overlap anastomosis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not opened at the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stump, and side-to-side anastomosis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completed along the peristaltic direction of the esophagus (Figure 4B). Another difference from FEEA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the closure of the common entry hole that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performed </w:t>
      </w:r>
      <w:r w:rsidRPr="00341157">
        <w:rPr>
          <w:rFonts w:ascii="Book Antiqua" w:hAnsi="Book Antiqua" w:cs="Times New Roman"/>
          <w:i/>
          <w:iCs/>
          <w:sz w:val="24"/>
          <w:szCs w:val="24"/>
        </w:rPr>
        <w:t>via</w:t>
      </w:r>
      <w:r w:rsidRPr="00341157">
        <w:rPr>
          <w:rFonts w:ascii="Book Antiqua" w:hAnsi="Book Antiqua" w:cs="Times New Roman"/>
          <w:sz w:val="24"/>
          <w:szCs w:val="24"/>
        </w:rPr>
        <w:t xml:space="preserve"> an </w:t>
      </w:r>
      <w:proofErr w:type="spellStart"/>
      <w:r w:rsidRPr="00341157">
        <w:rPr>
          <w:rFonts w:ascii="Book Antiqua" w:hAnsi="Book Antiqua" w:cs="Times New Roman"/>
          <w:sz w:val="24"/>
          <w:szCs w:val="24"/>
        </w:rPr>
        <w:t>intracorporeal</w:t>
      </w:r>
      <w:proofErr w:type="spellEnd"/>
      <w:r w:rsidRPr="00341157">
        <w:rPr>
          <w:rFonts w:ascii="Book Antiqua" w:hAnsi="Book Antiqua" w:cs="Times New Roman"/>
          <w:sz w:val="24"/>
          <w:szCs w:val="24"/>
        </w:rPr>
        <w:t xml:space="preserve"> suture. The </w:t>
      </w:r>
      <w:bookmarkStart w:id="217" w:name="_Hlk2929625"/>
      <w:r w:rsidRPr="00341157">
        <w:rPr>
          <w:rFonts w:ascii="Book Antiqua" w:hAnsi="Book Antiqua" w:cs="Times New Roman"/>
          <w:sz w:val="24"/>
          <w:szCs w:val="24"/>
        </w:rPr>
        <w:t>π-type anastomosis</w:t>
      </w:r>
      <w:bookmarkEnd w:id="217"/>
      <w:r w:rsidRPr="00341157">
        <w:rPr>
          <w:rFonts w:ascii="Book Antiqua" w:hAnsi="Book Antiqua" w:cs="Times New Roman"/>
          <w:sz w:val="24"/>
          <w:szCs w:val="24"/>
        </w:rPr>
        <w:t xml:space="preserve"> is an improvement of FEEA. Technically, neither the esophagus nor </w:t>
      </w:r>
      <w:r w:rsidR="00B901D4">
        <w:rPr>
          <w:rFonts w:ascii="Book Antiqua" w:hAnsi="Book Antiqua" w:cs="Times New Roman"/>
          <w:sz w:val="24"/>
          <w:szCs w:val="24"/>
        </w:rPr>
        <w:t xml:space="preserve">the </w:t>
      </w:r>
      <w:r w:rsidRPr="00341157">
        <w:rPr>
          <w:rFonts w:ascii="Book Antiqua" w:hAnsi="Book Antiqua" w:cs="Times New Roman"/>
          <w:sz w:val="24"/>
          <w:szCs w:val="24"/>
        </w:rPr>
        <w:t xml:space="preserve">jejunum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transected, and a side-to-side EJS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performed </w:t>
      </w:r>
      <w:r w:rsidR="00B901D4">
        <w:rPr>
          <w:rFonts w:ascii="Book Antiqua" w:hAnsi="Book Antiqua" w:cs="Times New Roman"/>
          <w:sz w:val="24"/>
          <w:szCs w:val="24"/>
        </w:rPr>
        <w:t xml:space="preserve">with </w:t>
      </w:r>
      <w:r w:rsidR="00D5287C">
        <w:rPr>
          <w:rFonts w:ascii="Book Antiqua" w:hAnsi="Book Antiqua" w:cs="Times New Roman"/>
          <w:sz w:val="24"/>
          <w:szCs w:val="24"/>
        </w:rPr>
        <w:t>a</w:t>
      </w:r>
      <w:r w:rsidR="0087256C">
        <w:rPr>
          <w:rFonts w:ascii="Book Antiqua" w:hAnsi="Book Antiqua" w:cs="Times New Roman"/>
          <w:sz w:val="24"/>
          <w:szCs w:val="24"/>
        </w:rPr>
        <w:t>n</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LS. The esophageal division, common entry hole closure, and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division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subsequently performed using a single 60-mm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(3-in-1 technique) (Figure 4C</w:t>
      </w:r>
      <w:proofErr w:type="gramStart"/>
      <w:r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7A627C13" w14:textId="7346187E"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Comparing these three LS methods, FEEA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time-saving because the common entry hole can be closed </w:t>
      </w:r>
      <w:proofErr w:type="gramStart"/>
      <w:r w:rsidRPr="00341157">
        <w:rPr>
          <w:rFonts w:ascii="Book Antiqua" w:hAnsi="Book Antiqua" w:cs="Times New Roman"/>
          <w:sz w:val="24"/>
          <w:szCs w:val="24"/>
        </w:rPr>
        <w:t>with</w:t>
      </w:r>
      <w:r w:rsidR="00D5287C">
        <w:rPr>
          <w:rFonts w:ascii="Book Antiqua" w:hAnsi="Book Antiqua" w:cs="Times New Roman"/>
          <w:sz w:val="24"/>
          <w:szCs w:val="24"/>
        </w:rPr>
        <w:t xml:space="preserve"> a</w:t>
      </w:r>
      <w:r w:rsidR="0087256C">
        <w:rPr>
          <w:rFonts w:ascii="Book Antiqua" w:hAnsi="Book Antiqua" w:cs="Times New Roman"/>
          <w:sz w:val="24"/>
          <w:szCs w:val="24"/>
        </w:rPr>
        <w:t>n</w:t>
      </w:r>
      <w:proofErr w:type="gramEnd"/>
      <w:r w:rsidRPr="00341157">
        <w:rPr>
          <w:rFonts w:ascii="Book Antiqua" w:hAnsi="Book Antiqua" w:cs="Times New Roman"/>
          <w:sz w:val="24"/>
          <w:szCs w:val="24"/>
        </w:rPr>
        <w:t xml:space="preserve"> LS. However, the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limb needs to be lifted further up when performing FEEA, and this step might lead to the tension of the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limb of the mesentery</w:t>
      </w:r>
      <w:r w:rsidR="00B901D4">
        <w:rPr>
          <w:rFonts w:ascii="Book Antiqua" w:hAnsi="Book Antiqua" w:cs="Times New Roman"/>
          <w:sz w:val="24"/>
          <w:szCs w:val="24"/>
        </w:rPr>
        <w:t xml:space="preserve">, which </w:t>
      </w:r>
      <w:r w:rsidRPr="00341157">
        <w:rPr>
          <w:rFonts w:ascii="Book Antiqua" w:hAnsi="Book Antiqua" w:cs="Times New Roman"/>
          <w:sz w:val="24"/>
          <w:szCs w:val="24"/>
        </w:rPr>
        <w:t xml:space="preserve">might increase the risk of anastomotic </w:t>
      </w:r>
      <w:proofErr w:type="gramStart"/>
      <w:r w:rsidRPr="00341157">
        <w:rPr>
          <w:rFonts w:ascii="Book Antiqua" w:hAnsi="Book Antiqua" w:cs="Times New Roman"/>
          <w:sz w:val="24"/>
          <w:szCs w:val="24"/>
        </w:rPr>
        <w:t>leakage</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bookmarkStart w:id="218" w:name="_Hlk21558590"/>
      <w:r w:rsidRPr="00341157">
        <w:rPr>
          <w:rFonts w:ascii="Book Antiqua" w:hAnsi="Book Antiqua" w:cs="Times New Roman"/>
          <w:sz w:val="24"/>
          <w:szCs w:val="24"/>
        </w:rPr>
        <w:t xml:space="preserve"> Second, </w:t>
      </w:r>
      <w:r w:rsidR="00D5602A" w:rsidRPr="00341157">
        <w:rPr>
          <w:rFonts w:ascii="Book Antiqua" w:hAnsi="Book Antiqua" w:cs="Times New Roman"/>
          <w:sz w:val="24"/>
          <w:szCs w:val="24"/>
        </w:rPr>
        <w:t xml:space="preserve">the procedure of FEEA </w:t>
      </w:r>
      <w:r w:rsidR="00B901D4" w:rsidRPr="00341157">
        <w:rPr>
          <w:rFonts w:ascii="Book Antiqua" w:hAnsi="Book Antiqua" w:cs="Times New Roman"/>
          <w:sz w:val="24"/>
          <w:szCs w:val="24"/>
        </w:rPr>
        <w:t>need</w:t>
      </w:r>
      <w:r w:rsidR="00B901D4">
        <w:rPr>
          <w:rFonts w:ascii="Book Antiqua" w:hAnsi="Book Antiqua" w:cs="Times New Roman"/>
          <w:sz w:val="24"/>
          <w:szCs w:val="24"/>
        </w:rPr>
        <w:t>s</w:t>
      </w:r>
      <w:r w:rsidR="00B901D4" w:rsidRPr="00341157">
        <w:rPr>
          <w:rFonts w:ascii="Book Antiqua" w:hAnsi="Book Antiqua" w:cs="Times New Roman"/>
          <w:sz w:val="24"/>
          <w:szCs w:val="24"/>
        </w:rPr>
        <w:t xml:space="preserve"> </w:t>
      </w:r>
      <w:r w:rsidR="00D5602A" w:rsidRPr="00341157">
        <w:rPr>
          <w:rFonts w:ascii="Book Antiqua" w:hAnsi="Book Antiqua" w:cs="Times New Roman"/>
          <w:sz w:val="24"/>
          <w:szCs w:val="24"/>
        </w:rPr>
        <w:t>more working space than overlap</w:t>
      </w:r>
      <w:r w:rsidRPr="00341157">
        <w:rPr>
          <w:rFonts w:ascii="Book Antiqua" w:hAnsi="Book Antiqua" w:cs="Times New Roman"/>
          <w:sz w:val="24"/>
          <w:szCs w:val="24"/>
        </w:rPr>
        <w:t xml:space="preserve"> </w:t>
      </w:r>
      <w:bookmarkEnd w:id="218"/>
      <w:r w:rsidRPr="00341157">
        <w:rPr>
          <w:rFonts w:ascii="Book Antiqua" w:hAnsi="Book Antiqua" w:cs="Times New Roman"/>
          <w:sz w:val="24"/>
          <w:szCs w:val="24"/>
        </w:rPr>
        <w:t xml:space="preserve">as the jejunum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folded up when performing anastomosis (Figure 4A). No significant difference was found between the two methods in terms of actual anastomotic complications (Table 2). However, the anastomotic oral end tended to have greater tension, which was the high incidence site of anastomotic leakage. Moreover, this site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located in the mediastinum, and it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difficult to strengthen by laparoscopic suture. Accordingly, surgeons should pay more attention to this point, especially for beginners. The surgical procedure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simplified, and the surgical time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lastRenderedPageBreak/>
        <w:t xml:space="preserve">reduced by performing π-type anastomosis. However, the largest deficiency of this method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that the margin could not be checked until the reconstruction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completed, limiting its popularity.</w:t>
      </w:r>
    </w:p>
    <w:p w14:paraId="2F3EDC0A" w14:textId="682FCEA4"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Compared with the CS method, LS </w:t>
      </w:r>
      <w:r w:rsidR="00952701">
        <w:rPr>
          <w:rFonts w:ascii="Book Antiqua" w:hAnsi="Book Antiqua" w:cs="Times New Roman"/>
          <w:sz w:val="24"/>
          <w:szCs w:val="24"/>
        </w:rPr>
        <w:t xml:space="preserve">method </w:t>
      </w:r>
      <w:r w:rsidR="00952701" w:rsidRPr="00341157">
        <w:rPr>
          <w:rFonts w:ascii="Book Antiqua" w:hAnsi="Book Antiqua" w:cs="Times New Roman"/>
          <w:sz w:val="24"/>
          <w:szCs w:val="24"/>
        </w:rPr>
        <w:t>show</w:t>
      </w:r>
      <w:r w:rsidR="00952701">
        <w:rPr>
          <w:rFonts w:ascii="Book Antiqua" w:hAnsi="Book Antiqua" w:cs="Times New Roman"/>
          <w:sz w:val="24"/>
          <w:szCs w:val="24"/>
        </w:rPr>
        <w:t xml:space="preserve">s </w:t>
      </w:r>
      <w:r w:rsidRPr="00341157">
        <w:rPr>
          <w:rFonts w:ascii="Book Antiqua" w:hAnsi="Book Antiqua" w:cs="Times New Roman"/>
          <w:sz w:val="24"/>
          <w:szCs w:val="24"/>
        </w:rPr>
        <w:t xml:space="preserve">some merits in surgical outcomes (Table </w:t>
      </w:r>
      <w:r w:rsidR="003B6D0F" w:rsidRPr="00341157">
        <w:rPr>
          <w:rFonts w:ascii="Book Antiqua" w:hAnsi="Book Antiqua" w:cs="Times New Roman"/>
          <w:sz w:val="24"/>
          <w:szCs w:val="24"/>
        </w:rPr>
        <w:t>3</w:t>
      </w:r>
      <w:r w:rsidRPr="00341157">
        <w:rPr>
          <w:rFonts w:ascii="Book Antiqua" w:hAnsi="Book Antiqua" w:cs="Times New Roman"/>
          <w:sz w:val="24"/>
          <w:szCs w:val="24"/>
        </w:rPr>
        <w:t xml:space="preserve">): </w:t>
      </w:r>
      <w:r w:rsidR="00952701">
        <w:rPr>
          <w:rFonts w:ascii="Book Antiqua" w:hAnsi="Book Antiqua" w:cs="Times New Roman"/>
          <w:sz w:val="24"/>
          <w:szCs w:val="24"/>
        </w:rPr>
        <w:t>Being t</w:t>
      </w:r>
      <w:r w:rsidR="00952701" w:rsidRPr="00341157">
        <w:rPr>
          <w:rFonts w:ascii="Book Antiqua" w:hAnsi="Book Antiqua" w:cs="Times New Roman"/>
          <w:sz w:val="24"/>
          <w:szCs w:val="24"/>
        </w:rPr>
        <w:t>ime</w:t>
      </w:r>
      <w:r w:rsidR="00952701">
        <w:rPr>
          <w:rFonts w:ascii="Book Antiqua" w:hAnsi="Book Antiqua" w:cs="Times New Roman"/>
          <w:sz w:val="24"/>
          <w:szCs w:val="24"/>
        </w:rPr>
        <w:t>-</w:t>
      </w:r>
      <w:r w:rsidRPr="00341157">
        <w:rPr>
          <w:rFonts w:ascii="Book Antiqua" w:hAnsi="Book Antiqua" w:cs="Times New Roman"/>
          <w:sz w:val="24"/>
          <w:szCs w:val="24"/>
        </w:rPr>
        <w:t xml:space="preserve">saving and less blood </w:t>
      </w:r>
      <w:proofErr w:type="gramStart"/>
      <w:r w:rsidRPr="00341157">
        <w:rPr>
          <w:rFonts w:ascii="Book Antiqua" w:hAnsi="Book Antiqua" w:cs="Times New Roman"/>
          <w:sz w:val="24"/>
          <w:szCs w:val="24"/>
        </w:rPr>
        <w:t>loss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w:t>
      </w:r>
      <w:r w:rsidR="00045A01" w:rsidRPr="00341157">
        <w:rPr>
          <w:rFonts w:ascii="Book Antiqua" w:hAnsi="Book Antiqua" w:cs="Times New Roman"/>
          <w:sz w:val="24"/>
          <w:szCs w:val="24"/>
          <w:vertAlign w:val="superscript"/>
        </w:rPr>
        <w:t>08</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with fewer intraoperative events and intraoperative anastomosis events</w:t>
      </w:r>
      <w:r w:rsidRPr="00341157">
        <w:rPr>
          <w:rFonts w:ascii="Book Antiqua" w:hAnsi="Book Antiqua" w:cs="Times New Roman"/>
          <w:sz w:val="24"/>
          <w:szCs w:val="24"/>
          <w:vertAlign w:val="superscript"/>
        </w:rPr>
        <w:t>[1</w:t>
      </w:r>
      <w:r w:rsidR="00045A01" w:rsidRPr="00341157">
        <w:rPr>
          <w:rFonts w:ascii="Book Antiqua" w:hAnsi="Book Antiqua" w:cs="Times New Roman"/>
          <w:sz w:val="24"/>
          <w:szCs w:val="24"/>
          <w:vertAlign w:val="superscript"/>
        </w:rPr>
        <w:t>09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Regarding anastomotic complications, LS methods </w:t>
      </w:r>
      <w:r w:rsidR="00952701" w:rsidRPr="00341157">
        <w:rPr>
          <w:rFonts w:ascii="Book Antiqua" w:hAnsi="Book Antiqua" w:cs="Times New Roman"/>
          <w:sz w:val="24"/>
          <w:szCs w:val="24"/>
        </w:rPr>
        <w:t>seem</w:t>
      </w:r>
      <w:r w:rsidR="00952701">
        <w:rPr>
          <w:rFonts w:ascii="Book Antiqua" w:hAnsi="Book Antiqua" w:cs="Times New Roman"/>
          <w:sz w:val="24"/>
          <w:szCs w:val="24"/>
        </w:rPr>
        <w:t xml:space="preserve"> </w:t>
      </w:r>
      <w:r w:rsidRPr="00341157">
        <w:rPr>
          <w:rFonts w:ascii="Book Antiqua" w:hAnsi="Book Antiqua" w:cs="Times New Roman"/>
          <w:sz w:val="24"/>
          <w:szCs w:val="24"/>
        </w:rPr>
        <w:t xml:space="preserve">to have less anastomotic </w:t>
      </w:r>
      <w:proofErr w:type="gramStart"/>
      <w:r w:rsidRPr="00341157">
        <w:rPr>
          <w:rFonts w:ascii="Book Antiqua" w:hAnsi="Book Antiqua" w:cs="Times New Roman"/>
          <w:sz w:val="24"/>
          <w:szCs w:val="24"/>
        </w:rPr>
        <w:t>stricture</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Additionally, LS can be performed in the narrow mediastinum because the tips </w:t>
      </w:r>
      <w:r w:rsidR="00952701">
        <w:rPr>
          <w:rFonts w:ascii="Book Antiqua" w:hAnsi="Book Antiqua" w:cs="Times New Roman"/>
          <w:sz w:val="24"/>
          <w:szCs w:val="24"/>
        </w:rPr>
        <w:t>are</w:t>
      </w:r>
      <w:r w:rsidR="00952701"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thinner and can achieve a suitable anastomotic size regardless of the esophageal diameter. Furthermore, the rotary connecter of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w:t>
      </w:r>
      <w:r w:rsidR="00952701" w:rsidRPr="00341157">
        <w:rPr>
          <w:rFonts w:ascii="Book Antiqua" w:hAnsi="Book Antiqua" w:cs="Times New Roman"/>
          <w:sz w:val="24"/>
          <w:szCs w:val="24"/>
        </w:rPr>
        <w:t>enable</w:t>
      </w:r>
      <w:r w:rsidR="00952701">
        <w:rPr>
          <w:rFonts w:ascii="Book Antiqua" w:hAnsi="Book Antiqua" w:cs="Times New Roman"/>
          <w:sz w:val="24"/>
          <w:szCs w:val="24"/>
        </w:rPr>
        <w:t>s</w:t>
      </w:r>
      <w:r w:rsidR="00952701"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the LS method to be performed in real time to reduce the </w:t>
      </w:r>
      <w:proofErr w:type="spellStart"/>
      <w:r w:rsidRPr="00341157">
        <w:rPr>
          <w:rFonts w:ascii="Book Antiqua" w:hAnsi="Book Antiqua" w:cs="Times New Roman"/>
          <w:sz w:val="24"/>
          <w:szCs w:val="24"/>
        </w:rPr>
        <w:t>jejunal</w:t>
      </w:r>
      <w:proofErr w:type="spellEnd"/>
      <w:r w:rsidRPr="00341157">
        <w:rPr>
          <w:rFonts w:ascii="Book Antiqua" w:hAnsi="Book Antiqua" w:cs="Times New Roman"/>
          <w:sz w:val="24"/>
          <w:szCs w:val="24"/>
        </w:rPr>
        <w:t xml:space="preserve"> tension by changing the anastomotic position and direction to improve the quality of anastomosis. Therefore, the LS methods have been favored by more surgeons in the past few years.</w:t>
      </w:r>
    </w:p>
    <w:p w14:paraId="3414B3C1" w14:textId="77777777" w:rsidR="008C0C8D" w:rsidRPr="00341157" w:rsidRDefault="008C0C8D" w:rsidP="002D1836">
      <w:pPr>
        <w:spacing w:line="360" w:lineRule="auto"/>
        <w:ind w:firstLineChars="100" w:firstLine="240"/>
        <w:rPr>
          <w:rFonts w:ascii="Book Antiqua" w:hAnsi="Book Antiqua" w:cs="Times New Roman"/>
          <w:b/>
          <w:sz w:val="24"/>
          <w:szCs w:val="24"/>
        </w:rPr>
      </w:pPr>
    </w:p>
    <w:p w14:paraId="198C3E48" w14:textId="70F18F55" w:rsidR="008D1095" w:rsidRPr="00341157" w:rsidRDefault="008C0C8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CONCLUSION AND PROSPECTS</w:t>
      </w:r>
    </w:p>
    <w:p w14:paraId="343E110C" w14:textId="63ED5587"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Almost all the literature included in this review originated from the East and was mainly reported from Japan and Korea. This highlights the prominent position of these two countries in the field of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treatment, while Western surgeons have less experience in treating GC laparoscopically due to the low incidence and </w:t>
      </w:r>
      <w:proofErr w:type="gramStart"/>
      <w:r w:rsidR="002F31B8" w:rsidRPr="00341157">
        <w:rPr>
          <w:rFonts w:ascii="Book Antiqua" w:hAnsi="Book Antiqua" w:cs="Times New Roman"/>
          <w:sz w:val="24"/>
          <w:szCs w:val="24"/>
        </w:rPr>
        <w:t>respectability</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The results of </w:t>
      </w:r>
      <w:r w:rsidR="00952701" w:rsidRPr="00341157">
        <w:rPr>
          <w:rFonts w:ascii="Book Antiqua" w:hAnsi="Book Antiqua" w:cs="Times New Roman"/>
          <w:sz w:val="24"/>
          <w:szCs w:val="24"/>
        </w:rPr>
        <w:t>the</w:t>
      </w:r>
      <w:r w:rsidR="00952701">
        <w:rPr>
          <w:rFonts w:ascii="Book Antiqua" w:hAnsi="Book Antiqua" w:cs="Times New Roman"/>
          <w:sz w:val="24"/>
          <w:szCs w:val="24"/>
        </w:rPr>
        <w:t xml:space="preserve"> </w:t>
      </w:r>
      <w:proofErr w:type="gramStart"/>
      <w:r w:rsidRPr="00341157">
        <w:rPr>
          <w:rFonts w:ascii="Book Antiqua" w:hAnsi="Book Antiqua" w:cs="Times New Roman"/>
          <w:sz w:val="24"/>
          <w:szCs w:val="24"/>
        </w:rPr>
        <w:t>RCTs</w:t>
      </w:r>
      <w:r w:rsidRPr="00341157">
        <w:rPr>
          <w:rFonts w:ascii="Book Antiqua" w:hAnsi="Book Antiqua" w:cs="Times New Roman"/>
          <w:sz w:val="24"/>
          <w:szCs w:val="24"/>
          <w:vertAlign w:val="superscript"/>
        </w:rPr>
        <w:t>[</w:t>
      </w:r>
      <w:proofErr w:type="gramEnd"/>
      <w:r w:rsidRPr="00341157">
        <w:rPr>
          <w:rFonts w:ascii="Book Antiqua" w:hAnsi="Book Antiqua" w:cs="Times New Roman"/>
          <w:sz w:val="24"/>
          <w:szCs w:val="24"/>
          <w:vertAlign w:val="superscript"/>
        </w:rPr>
        <w:t>9,11,12]</w:t>
      </w:r>
      <w:r w:rsidRPr="00341157">
        <w:rPr>
          <w:rFonts w:ascii="Book Antiqua" w:hAnsi="Book Antiqua" w:cs="Times New Roman"/>
          <w:sz w:val="24"/>
          <w:szCs w:val="24"/>
        </w:rPr>
        <w:t xml:space="preserve"> mentioned above were expected to establish concrete evidence of widely carried out LG in the treatment of AGC. Therefore, LG will encounter a period of rapid development, and controversy concerning reconstruction </w:t>
      </w:r>
      <w:r w:rsidR="00952701">
        <w:rPr>
          <w:rFonts w:ascii="Book Antiqua" w:hAnsi="Book Antiqua" w:cs="Times New Roman"/>
          <w:sz w:val="24"/>
          <w:szCs w:val="24"/>
        </w:rPr>
        <w:t>is</w:t>
      </w:r>
      <w:r w:rsidRPr="00341157">
        <w:rPr>
          <w:rFonts w:ascii="Book Antiqua" w:hAnsi="Book Antiqua" w:cs="Times New Roman"/>
          <w:sz w:val="24"/>
          <w:szCs w:val="24"/>
        </w:rPr>
        <w:t xml:space="preserve"> expected to be resolved by large-scale and multicenter </w:t>
      </w:r>
      <w:r w:rsidR="00341157">
        <w:rPr>
          <w:rFonts w:ascii="Book Antiqua" w:hAnsi="Book Antiqua" w:cs="Times New Roman" w:hint="eastAsia"/>
          <w:sz w:val="24"/>
          <w:szCs w:val="24"/>
        </w:rPr>
        <w:t>RCT</w:t>
      </w:r>
      <w:r w:rsidRPr="00341157">
        <w:rPr>
          <w:rFonts w:ascii="Book Antiqua" w:hAnsi="Book Antiqua" w:cs="Times New Roman"/>
          <w:sz w:val="24"/>
          <w:szCs w:val="24"/>
        </w:rPr>
        <w:t>s in the near future.</w:t>
      </w:r>
    </w:p>
    <w:p w14:paraId="4C20B860" w14:textId="090E1C67" w:rsidR="008D1095" w:rsidRPr="00341157" w:rsidRDefault="008D1095" w:rsidP="002D1836">
      <w:pPr>
        <w:spacing w:line="360" w:lineRule="auto"/>
        <w:ind w:firstLineChars="100" w:firstLine="240"/>
        <w:rPr>
          <w:rFonts w:ascii="Book Antiqua" w:hAnsi="Book Antiqua" w:cs="Times New Roman"/>
          <w:b/>
          <w:sz w:val="24"/>
          <w:szCs w:val="24"/>
        </w:rPr>
      </w:pPr>
      <w:r w:rsidRPr="00341157">
        <w:rPr>
          <w:rFonts w:ascii="Book Antiqua" w:hAnsi="Book Antiqua" w:cs="Times New Roman"/>
          <w:sz w:val="24"/>
          <w:szCs w:val="24"/>
        </w:rPr>
        <w:t xml:space="preserve">In conclusion, the choice of specific reconstruction method remains unclear presently, and surgeons must understand the merits and demerits of every anastomotic device and procedure. Under the premise of radical gastrectomy and lymphadenectomy, a reasonable reconstruction </w:t>
      </w:r>
      <w:r w:rsidR="00952701">
        <w:rPr>
          <w:rFonts w:ascii="Book Antiqua" w:hAnsi="Book Antiqua" w:cs="Times New Roman"/>
          <w:sz w:val="24"/>
          <w:szCs w:val="24"/>
        </w:rPr>
        <w:t xml:space="preserve">procedure </w:t>
      </w:r>
      <w:r w:rsidRPr="00341157">
        <w:rPr>
          <w:rFonts w:ascii="Book Antiqua" w:hAnsi="Book Antiqua" w:cs="Times New Roman"/>
          <w:sz w:val="24"/>
          <w:szCs w:val="24"/>
        </w:rPr>
        <w:t xml:space="preserve">should be selected to improve the </w:t>
      </w:r>
      <w:proofErr w:type="spellStart"/>
      <w:r w:rsidRPr="00341157">
        <w:rPr>
          <w:rFonts w:ascii="Book Antiqua" w:hAnsi="Book Antiqua" w:cs="Times New Roman"/>
          <w:sz w:val="24"/>
          <w:szCs w:val="24"/>
        </w:rPr>
        <w:t>QoL</w:t>
      </w:r>
      <w:proofErr w:type="spellEnd"/>
      <w:r w:rsidRPr="00341157">
        <w:rPr>
          <w:rFonts w:ascii="Book Antiqua" w:hAnsi="Book Antiqua" w:cs="Times New Roman"/>
          <w:sz w:val="24"/>
          <w:szCs w:val="24"/>
        </w:rPr>
        <w:t xml:space="preserve"> postoperatively by considering the following </w:t>
      </w:r>
      <w:r w:rsidRPr="00341157">
        <w:rPr>
          <w:rFonts w:ascii="Book Antiqua" w:hAnsi="Book Antiqua" w:cs="Times New Roman"/>
          <w:sz w:val="24"/>
          <w:szCs w:val="24"/>
        </w:rPr>
        <w:lastRenderedPageBreak/>
        <w:t xml:space="preserve">factors: </w:t>
      </w:r>
      <w:r w:rsidR="00952701">
        <w:rPr>
          <w:rFonts w:ascii="Book Antiqua" w:hAnsi="Book Antiqua" w:cs="Times New Roman"/>
          <w:sz w:val="24"/>
          <w:szCs w:val="24"/>
        </w:rPr>
        <w:t>S</w:t>
      </w:r>
      <w:r w:rsidR="00952701" w:rsidRPr="00341157">
        <w:rPr>
          <w:rFonts w:ascii="Book Antiqua" w:hAnsi="Book Antiqua" w:cs="Times New Roman"/>
          <w:sz w:val="24"/>
          <w:szCs w:val="24"/>
        </w:rPr>
        <w:t xml:space="preserve">afety </w:t>
      </w:r>
      <w:r w:rsidRPr="00341157">
        <w:rPr>
          <w:rFonts w:ascii="Book Antiqua" w:hAnsi="Book Antiqua" w:cs="Times New Roman"/>
          <w:sz w:val="24"/>
          <w:szCs w:val="24"/>
        </w:rPr>
        <w:t>(anastomosis with</w:t>
      </w:r>
      <w:r w:rsidR="00952701">
        <w:rPr>
          <w:rFonts w:ascii="Book Antiqua" w:hAnsi="Book Antiqua" w:cs="Times New Roman"/>
          <w:sz w:val="24"/>
          <w:szCs w:val="24"/>
        </w:rPr>
        <w:t xml:space="preserve"> </w:t>
      </w:r>
      <w:r w:rsidRPr="00341157">
        <w:rPr>
          <w:rFonts w:ascii="Book Antiqua" w:hAnsi="Book Antiqua" w:cs="Times New Roman"/>
          <w:sz w:val="24"/>
          <w:szCs w:val="24"/>
        </w:rPr>
        <w:t xml:space="preserve">sufficient blood supply and </w:t>
      </w:r>
      <w:r w:rsidR="00952701" w:rsidRPr="00341157">
        <w:rPr>
          <w:rFonts w:ascii="Book Antiqua" w:hAnsi="Book Antiqua" w:cs="Times New Roman"/>
          <w:sz w:val="24"/>
          <w:szCs w:val="24"/>
        </w:rPr>
        <w:t xml:space="preserve">free </w:t>
      </w:r>
      <w:r w:rsidRPr="00341157">
        <w:rPr>
          <w:rFonts w:ascii="Book Antiqua" w:hAnsi="Book Antiqua" w:cs="Times New Roman"/>
          <w:sz w:val="24"/>
          <w:szCs w:val="24"/>
        </w:rPr>
        <w:t xml:space="preserve">tension), efficiency (simple and </w:t>
      </w:r>
      <w:r w:rsidR="00952701" w:rsidRPr="00341157">
        <w:rPr>
          <w:rFonts w:ascii="Book Antiqua" w:hAnsi="Book Antiqua" w:cs="Times New Roman"/>
          <w:sz w:val="24"/>
          <w:szCs w:val="24"/>
        </w:rPr>
        <w:t>time</w:t>
      </w:r>
      <w:r w:rsidR="00952701">
        <w:rPr>
          <w:rFonts w:ascii="Book Antiqua" w:hAnsi="Book Antiqua" w:cs="Times New Roman"/>
          <w:sz w:val="24"/>
          <w:szCs w:val="24"/>
        </w:rPr>
        <w:t>-</w:t>
      </w:r>
      <w:r w:rsidRPr="00341157">
        <w:rPr>
          <w:rFonts w:ascii="Book Antiqua" w:hAnsi="Book Antiqua" w:cs="Times New Roman"/>
          <w:sz w:val="24"/>
          <w:szCs w:val="24"/>
        </w:rPr>
        <w:t xml:space="preserve">saving), minimal invasion (less blood loss), stability (surgeon’s preference and experience), </w:t>
      </w:r>
      <w:r w:rsidR="0087256C">
        <w:rPr>
          <w:rFonts w:ascii="Book Antiqua" w:hAnsi="Book Antiqua" w:cs="Times New Roman"/>
          <w:sz w:val="24"/>
          <w:szCs w:val="24"/>
        </w:rPr>
        <w:t xml:space="preserve">and </w:t>
      </w:r>
      <w:proofErr w:type="spellStart"/>
      <w:r w:rsidRPr="00341157">
        <w:rPr>
          <w:rFonts w:ascii="Book Antiqua" w:hAnsi="Book Antiqua" w:cs="Times New Roman"/>
          <w:sz w:val="24"/>
          <w:szCs w:val="24"/>
        </w:rPr>
        <w:t>QoL</w:t>
      </w:r>
      <w:proofErr w:type="spellEnd"/>
      <w:r w:rsidRPr="00341157">
        <w:rPr>
          <w:rFonts w:ascii="Book Antiqua" w:hAnsi="Book Antiqua" w:cs="Times New Roman"/>
          <w:sz w:val="24"/>
          <w:szCs w:val="24"/>
        </w:rPr>
        <w:t xml:space="preserve"> (function preservation, if possible, reflux prevention, </w:t>
      </w:r>
      <w:r w:rsidR="00952701">
        <w:rPr>
          <w:rFonts w:ascii="Book Antiqua" w:hAnsi="Book Antiqua" w:cs="Times New Roman"/>
          <w:sz w:val="24"/>
          <w:szCs w:val="24"/>
        </w:rPr>
        <w:t xml:space="preserve">and </w:t>
      </w:r>
      <w:r w:rsidRPr="00341157">
        <w:rPr>
          <w:rFonts w:ascii="Book Antiqua" w:hAnsi="Book Antiqua" w:cs="Times New Roman"/>
          <w:sz w:val="24"/>
          <w:szCs w:val="24"/>
        </w:rPr>
        <w:t>nutrition).</w:t>
      </w:r>
    </w:p>
    <w:p w14:paraId="2DB0A0CE" w14:textId="177A48DE" w:rsidR="00940F62" w:rsidRPr="00952701" w:rsidRDefault="00940F62" w:rsidP="002D1836">
      <w:pPr>
        <w:spacing w:line="360" w:lineRule="auto"/>
        <w:rPr>
          <w:rFonts w:ascii="Book Antiqua" w:hAnsi="Book Antiqua" w:cs="Times New Roman"/>
          <w:b/>
          <w:sz w:val="24"/>
          <w:szCs w:val="24"/>
        </w:rPr>
      </w:pPr>
    </w:p>
    <w:p w14:paraId="17B59214" w14:textId="39E05CE8" w:rsidR="0067668C" w:rsidRPr="00341157" w:rsidRDefault="008C0C8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REFERENCES</w:t>
      </w:r>
    </w:p>
    <w:p w14:paraId="77EB1F51" w14:textId="77777777" w:rsidR="002F31B8" w:rsidRPr="00341157" w:rsidRDefault="002F31B8" w:rsidP="002D1836">
      <w:pPr>
        <w:spacing w:line="360" w:lineRule="auto"/>
        <w:rPr>
          <w:rFonts w:ascii="Book Antiqua" w:hAnsi="Book Antiqua"/>
          <w:sz w:val="24"/>
          <w:szCs w:val="24"/>
        </w:rPr>
      </w:pPr>
      <w:bookmarkStart w:id="219" w:name="OLE_LINK6"/>
      <w:proofErr w:type="gramStart"/>
      <w:r w:rsidRPr="00341157">
        <w:rPr>
          <w:rFonts w:ascii="Book Antiqua" w:hAnsi="Book Antiqua"/>
          <w:sz w:val="24"/>
          <w:szCs w:val="24"/>
        </w:rPr>
        <w:t xml:space="preserve">1 </w:t>
      </w:r>
      <w:r w:rsidRPr="00341157">
        <w:rPr>
          <w:rFonts w:ascii="Book Antiqua" w:hAnsi="Book Antiqua"/>
          <w:b/>
          <w:sz w:val="24"/>
          <w:szCs w:val="24"/>
        </w:rPr>
        <w:t>Siegel RL</w:t>
      </w:r>
      <w:r w:rsidRPr="00341157">
        <w:rPr>
          <w:rFonts w:ascii="Book Antiqua" w:hAnsi="Book Antiqua"/>
          <w:sz w:val="24"/>
          <w:szCs w:val="24"/>
        </w:rPr>
        <w:t xml:space="preserve">, Miller KD, </w:t>
      </w:r>
      <w:proofErr w:type="spellStart"/>
      <w:r w:rsidRPr="00341157">
        <w:rPr>
          <w:rFonts w:ascii="Book Antiqua" w:hAnsi="Book Antiqua"/>
          <w:sz w:val="24"/>
          <w:szCs w:val="24"/>
        </w:rPr>
        <w:t>Jemal</w:t>
      </w:r>
      <w:proofErr w:type="spellEnd"/>
      <w:r w:rsidRPr="00341157">
        <w:rPr>
          <w:rFonts w:ascii="Book Antiqua" w:hAnsi="Book Antiqua"/>
          <w:sz w:val="24"/>
          <w:szCs w:val="24"/>
        </w:rPr>
        <w:t xml:space="preserve"> A. Cancer statistics, 2018.</w:t>
      </w:r>
      <w:proofErr w:type="gramEnd"/>
      <w:r w:rsidRPr="00341157">
        <w:rPr>
          <w:rFonts w:ascii="Book Antiqua" w:hAnsi="Book Antiqua"/>
          <w:sz w:val="24"/>
          <w:szCs w:val="24"/>
        </w:rPr>
        <w:t xml:space="preserve"> </w:t>
      </w:r>
      <w:r w:rsidRPr="00341157">
        <w:rPr>
          <w:rFonts w:ascii="Book Antiqua" w:hAnsi="Book Antiqua"/>
          <w:i/>
          <w:sz w:val="24"/>
          <w:szCs w:val="24"/>
        </w:rPr>
        <w:t xml:space="preserve">CA Cancer J </w:t>
      </w:r>
      <w:proofErr w:type="spellStart"/>
      <w:r w:rsidRPr="00341157">
        <w:rPr>
          <w:rFonts w:ascii="Book Antiqua" w:hAnsi="Book Antiqua"/>
          <w:i/>
          <w:sz w:val="24"/>
          <w:szCs w:val="24"/>
        </w:rPr>
        <w:t>Clin</w:t>
      </w:r>
      <w:proofErr w:type="spellEnd"/>
      <w:r w:rsidRPr="00341157">
        <w:rPr>
          <w:rFonts w:ascii="Book Antiqua" w:hAnsi="Book Antiqua"/>
          <w:sz w:val="24"/>
          <w:szCs w:val="24"/>
        </w:rPr>
        <w:t xml:space="preserve"> 2018; </w:t>
      </w:r>
      <w:r w:rsidRPr="00341157">
        <w:rPr>
          <w:rFonts w:ascii="Book Antiqua" w:hAnsi="Book Antiqua"/>
          <w:b/>
          <w:sz w:val="24"/>
          <w:szCs w:val="24"/>
        </w:rPr>
        <w:t>68</w:t>
      </w:r>
      <w:r w:rsidRPr="00341157">
        <w:rPr>
          <w:rFonts w:ascii="Book Antiqua" w:hAnsi="Book Antiqua"/>
          <w:sz w:val="24"/>
          <w:szCs w:val="24"/>
        </w:rPr>
        <w:t>: 7-30 [PMID: 29313949 DOI: 10.3322/caac.21442]</w:t>
      </w:r>
    </w:p>
    <w:p w14:paraId="121D67E8"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 </w:t>
      </w:r>
      <w:r w:rsidRPr="00341157">
        <w:rPr>
          <w:rFonts w:ascii="Book Antiqua" w:hAnsi="Book Antiqua"/>
          <w:b/>
          <w:sz w:val="24"/>
          <w:szCs w:val="24"/>
        </w:rPr>
        <w:t>Chen W</w:t>
      </w:r>
      <w:r w:rsidRPr="00341157">
        <w:rPr>
          <w:rFonts w:ascii="Book Antiqua" w:hAnsi="Book Antiqua"/>
          <w:sz w:val="24"/>
          <w:szCs w:val="24"/>
        </w:rPr>
        <w:t xml:space="preserve">, Zheng R, Baade PD, Zhang S, Zeng H, Bray F, </w:t>
      </w:r>
      <w:proofErr w:type="spellStart"/>
      <w:r w:rsidRPr="00341157">
        <w:rPr>
          <w:rFonts w:ascii="Book Antiqua" w:hAnsi="Book Antiqua"/>
          <w:sz w:val="24"/>
          <w:szCs w:val="24"/>
        </w:rPr>
        <w:t>Jemal</w:t>
      </w:r>
      <w:proofErr w:type="spellEnd"/>
      <w:r w:rsidRPr="00341157">
        <w:rPr>
          <w:rFonts w:ascii="Book Antiqua" w:hAnsi="Book Antiqua"/>
          <w:sz w:val="24"/>
          <w:szCs w:val="24"/>
        </w:rPr>
        <w:t xml:space="preserve"> A, Yu XQ, He J. Cancer statistics in China, 2015. </w:t>
      </w:r>
      <w:r w:rsidRPr="00341157">
        <w:rPr>
          <w:rFonts w:ascii="Book Antiqua" w:hAnsi="Book Antiqua"/>
          <w:i/>
          <w:sz w:val="24"/>
          <w:szCs w:val="24"/>
        </w:rPr>
        <w:t xml:space="preserve">CA Cancer J </w:t>
      </w:r>
      <w:proofErr w:type="spellStart"/>
      <w:r w:rsidRPr="00341157">
        <w:rPr>
          <w:rFonts w:ascii="Book Antiqua" w:hAnsi="Book Antiqua"/>
          <w:i/>
          <w:sz w:val="24"/>
          <w:szCs w:val="24"/>
        </w:rPr>
        <w:t>Clin</w:t>
      </w:r>
      <w:proofErr w:type="spellEnd"/>
      <w:r w:rsidRPr="00341157">
        <w:rPr>
          <w:rFonts w:ascii="Book Antiqua" w:hAnsi="Book Antiqua"/>
          <w:sz w:val="24"/>
          <w:szCs w:val="24"/>
        </w:rPr>
        <w:t xml:space="preserve"> 2016; </w:t>
      </w:r>
      <w:r w:rsidRPr="00341157">
        <w:rPr>
          <w:rFonts w:ascii="Book Antiqua" w:hAnsi="Book Antiqua"/>
          <w:b/>
          <w:sz w:val="24"/>
          <w:szCs w:val="24"/>
        </w:rPr>
        <w:t>66</w:t>
      </w:r>
      <w:r w:rsidRPr="00341157">
        <w:rPr>
          <w:rFonts w:ascii="Book Antiqua" w:hAnsi="Book Antiqua"/>
          <w:sz w:val="24"/>
          <w:szCs w:val="24"/>
        </w:rPr>
        <w:t>: 115-132 [PMID: 26808342 DOI: 10.3322/caac.21338]</w:t>
      </w:r>
    </w:p>
    <w:p w14:paraId="0D27DDF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3 </w:t>
      </w:r>
      <w:proofErr w:type="spellStart"/>
      <w:r w:rsidRPr="00341157">
        <w:rPr>
          <w:rFonts w:ascii="Book Antiqua" w:hAnsi="Book Antiqua"/>
          <w:b/>
          <w:sz w:val="24"/>
          <w:szCs w:val="24"/>
        </w:rPr>
        <w:t>Agolli</w:t>
      </w:r>
      <w:proofErr w:type="spellEnd"/>
      <w:r w:rsidRPr="00341157">
        <w:rPr>
          <w:rFonts w:ascii="Book Antiqua" w:hAnsi="Book Antiqua"/>
          <w:b/>
          <w:sz w:val="24"/>
          <w:szCs w:val="24"/>
        </w:rPr>
        <w:t xml:space="preserve"> L</w:t>
      </w:r>
      <w:r w:rsidRPr="00341157">
        <w:rPr>
          <w:rFonts w:ascii="Book Antiqua" w:hAnsi="Book Antiqua"/>
          <w:sz w:val="24"/>
          <w:szCs w:val="24"/>
        </w:rPr>
        <w:t xml:space="preserve">, Nicosia L. Between evidence and new perspectives on the current state of the multimodal approach to gastric cancer: Is there still a role for radiation therapy?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Gastrointest</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2018; </w:t>
      </w:r>
      <w:r w:rsidRPr="00341157">
        <w:rPr>
          <w:rFonts w:ascii="Book Antiqua" w:hAnsi="Book Antiqua"/>
          <w:b/>
          <w:sz w:val="24"/>
          <w:szCs w:val="24"/>
        </w:rPr>
        <w:t>10</w:t>
      </w:r>
      <w:r w:rsidRPr="00341157">
        <w:rPr>
          <w:rFonts w:ascii="Book Antiqua" w:hAnsi="Book Antiqua"/>
          <w:sz w:val="24"/>
          <w:szCs w:val="24"/>
        </w:rPr>
        <w:t>: 271-281 [PMID: 30254722 DOI: 10.4251/wjgo.v10.i9.271]</w:t>
      </w:r>
    </w:p>
    <w:p w14:paraId="4D7B066D" w14:textId="02C32A4F"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 xml:space="preserve">4 </w:t>
      </w:r>
      <w:r w:rsidRPr="00341157">
        <w:rPr>
          <w:rFonts w:ascii="Book Antiqua" w:hAnsi="Book Antiqua"/>
          <w:b/>
          <w:sz w:val="24"/>
          <w:szCs w:val="24"/>
        </w:rPr>
        <w:t>Japanese Gastric Cancer Association</w:t>
      </w:r>
      <w:r w:rsidRPr="00341157">
        <w:rPr>
          <w:rFonts w:ascii="Book Antiqua" w:hAnsi="Book Antiqua"/>
          <w:sz w:val="24"/>
          <w:szCs w:val="24"/>
        </w:rPr>
        <w:t>.</w:t>
      </w:r>
      <w:proofErr w:type="gramEnd"/>
      <w:r w:rsidRPr="00341157">
        <w:rPr>
          <w:rFonts w:ascii="Book Antiqua" w:hAnsi="Book Antiqua"/>
          <w:sz w:val="24"/>
          <w:szCs w:val="24"/>
        </w:rPr>
        <w:t xml:space="preserve"> </w:t>
      </w:r>
      <w:proofErr w:type="gramStart"/>
      <w:r w:rsidRPr="00341157">
        <w:rPr>
          <w:rFonts w:ascii="Book Antiqua" w:hAnsi="Book Antiqua"/>
          <w:sz w:val="24"/>
          <w:szCs w:val="24"/>
        </w:rPr>
        <w:t>Japanese gastric cancer treatment guidelines 2014 (ver. 4).</w:t>
      </w:r>
      <w:proofErr w:type="gramEnd"/>
      <w:r w:rsidRPr="00341157">
        <w:rPr>
          <w:rFonts w:ascii="Book Antiqua" w:hAnsi="Book Antiqua"/>
          <w:sz w:val="24"/>
          <w:szCs w:val="24"/>
        </w:rPr>
        <w:t xml:space="preserve"> </w:t>
      </w:r>
      <w:r w:rsidRPr="00341157">
        <w:rPr>
          <w:rFonts w:ascii="Book Antiqua" w:hAnsi="Book Antiqua"/>
          <w:i/>
          <w:sz w:val="24"/>
          <w:szCs w:val="24"/>
        </w:rPr>
        <w:t>Gastric Cancer</w:t>
      </w:r>
      <w:r w:rsidRPr="00341157">
        <w:rPr>
          <w:rFonts w:ascii="Book Antiqua" w:hAnsi="Book Antiqua"/>
          <w:sz w:val="24"/>
          <w:szCs w:val="24"/>
        </w:rPr>
        <w:t xml:space="preserve"> 2017; </w:t>
      </w:r>
      <w:r w:rsidRPr="00341157">
        <w:rPr>
          <w:rFonts w:ascii="Book Antiqua" w:hAnsi="Book Antiqua"/>
          <w:b/>
          <w:sz w:val="24"/>
          <w:szCs w:val="24"/>
        </w:rPr>
        <w:t>20</w:t>
      </w:r>
      <w:r w:rsidRPr="00341157">
        <w:rPr>
          <w:rFonts w:ascii="Book Antiqua" w:hAnsi="Book Antiqua"/>
          <w:sz w:val="24"/>
          <w:szCs w:val="24"/>
        </w:rPr>
        <w:t>: 1-19 [PMID: 27342689 DOI: 10.1007/s10120-016-0622-4]</w:t>
      </w:r>
    </w:p>
    <w:p w14:paraId="03B25832"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5 </w:t>
      </w:r>
      <w:r w:rsidRPr="00341157">
        <w:rPr>
          <w:rFonts w:ascii="Book Antiqua" w:hAnsi="Book Antiqua"/>
          <w:b/>
          <w:sz w:val="24"/>
          <w:szCs w:val="24"/>
        </w:rPr>
        <w:t>Lee JH</w:t>
      </w:r>
      <w:r w:rsidRPr="00341157">
        <w:rPr>
          <w:rFonts w:ascii="Book Antiqua" w:hAnsi="Book Antiqua"/>
          <w:sz w:val="24"/>
          <w:szCs w:val="24"/>
        </w:rPr>
        <w:t xml:space="preserve">, Kim JG, Jung HK, Kim JH, </w:t>
      </w:r>
      <w:proofErr w:type="spellStart"/>
      <w:r w:rsidRPr="00341157">
        <w:rPr>
          <w:rFonts w:ascii="Book Antiqua" w:hAnsi="Book Antiqua"/>
          <w:sz w:val="24"/>
          <w:szCs w:val="24"/>
        </w:rPr>
        <w:t>Jeong</w:t>
      </w:r>
      <w:proofErr w:type="spellEnd"/>
      <w:r w:rsidRPr="00341157">
        <w:rPr>
          <w:rFonts w:ascii="Book Antiqua" w:hAnsi="Book Antiqua"/>
          <w:sz w:val="24"/>
          <w:szCs w:val="24"/>
        </w:rPr>
        <w:t xml:space="preserve"> WK, Jeon TJ, Kim JM, Kim YI,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KW, Kong SH, Kim HI, Jung HY, Kim YS, </w:t>
      </w:r>
      <w:proofErr w:type="spellStart"/>
      <w:r w:rsidRPr="00341157">
        <w:rPr>
          <w:rFonts w:ascii="Book Antiqua" w:hAnsi="Book Antiqua"/>
          <w:sz w:val="24"/>
          <w:szCs w:val="24"/>
        </w:rPr>
        <w:t>Zang</w:t>
      </w:r>
      <w:proofErr w:type="spellEnd"/>
      <w:r w:rsidRPr="00341157">
        <w:rPr>
          <w:rFonts w:ascii="Book Antiqua" w:hAnsi="Book Antiqua"/>
          <w:sz w:val="24"/>
          <w:szCs w:val="24"/>
        </w:rPr>
        <w:t xml:space="preserve"> DY, Cho JY, Park JO, Lim DH, Jung ES, </w:t>
      </w:r>
      <w:proofErr w:type="spellStart"/>
      <w:r w:rsidRPr="00341157">
        <w:rPr>
          <w:rFonts w:ascii="Book Antiqua" w:hAnsi="Book Antiqua"/>
          <w:sz w:val="24"/>
          <w:szCs w:val="24"/>
        </w:rPr>
        <w:t>Ahn</w:t>
      </w:r>
      <w:proofErr w:type="spellEnd"/>
      <w:r w:rsidRPr="00341157">
        <w:rPr>
          <w:rFonts w:ascii="Book Antiqua" w:hAnsi="Book Antiqua"/>
          <w:sz w:val="24"/>
          <w:szCs w:val="24"/>
        </w:rPr>
        <w:t xml:space="preserve"> HS, Kim HJ. Clinical practice guidelines for gastric cancer in Korea: an evidence-based approach. </w:t>
      </w:r>
      <w:r w:rsidRPr="00341157">
        <w:rPr>
          <w:rFonts w:ascii="Book Antiqua" w:hAnsi="Book Antiqua"/>
          <w:i/>
          <w:sz w:val="24"/>
          <w:szCs w:val="24"/>
        </w:rPr>
        <w:t>J Gastric Cancer</w:t>
      </w:r>
      <w:r w:rsidRPr="00341157">
        <w:rPr>
          <w:rFonts w:ascii="Book Antiqua" w:hAnsi="Book Antiqua"/>
          <w:sz w:val="24"/>
          <w:szCs w:val="24"/>
        </w:rPr>
        <w:t xml:space="preserve"> 2014; </w:t>
      </w:r>
      <w:r w:rsidRPr="00341157">
        <w:rPr>
          <w:rFonts w:ascii="Book Antiqua" w:hAnsi="Book Antiqua"/>
          <w:b/>
          <w:sz w:val="24"/>
          <w:szCs w:val="24"/>
        </w:rPr>
        <w:t>14</w:t>
      </w:r>
      <w:r w:rsidRPr="00341157">
        <w:rPr>
          <w:rFonts w:ascii="Book Antiqua" w:hAnsi="Book Antiqua"/>
          <w:sz w:val="24"/>
          <w:szCs w:val="24"/>
        </w:rPr>
        <w:t>: 87-104 [PMID: 25061536 DOI: 10.5230/jgc.2014.14.2.87]</w:t>
      </w:r>
    </w:p>
    <w:p w14:paraId="6BEE2C69" w14:textId="77777777"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 xml:space="preserve">6 </w:t>
      </w:r>
      <w:r w:rsidRPr="00341157">
        <w:rPr>
          <w:rFonts w:ascii="Book Antiqua" w:hAnsi="Book Antiqua"/>
          <w:b/>
          <w:sz w:val="24"/>
          <w:szCs w:val="24"/>
        </w:rPr>
        <w:t>Kitano S</w:t>
      </w:r>
      <w:r w:rsidRPr="00341157">
        <w:rPr>
          <w:rFonts w:ascii="Book Antiqua" w:hAnsi="Book Antiqua"/>
          <w:sz w:val="24"/>
          <w:szCs w:val="24"/>
        </w:rPr>
        <w:t xml:space="preserve">, </w:t>
      </w:r>
      <w:proofErr w:type="spellStart"/>
      <w:r w:rsidRPr="00341157">
        <w:rPr>
          <w:rFonts w:ascii="Book Antiqua" w:hAnsi="Book Antiqua"/>
          <w:sz w:val="24"/>
          <w:szCs w:val="24"/>
        </w:rPr>
        <w:t>Iso</w:t>
      </w:r>
      <w:proofErr w:type="spellEnd"/>
      <w:r w:rsidRPr="00341157">
        <w:rPr>
          <w:rFonts w:ascii="Book Antiqua" w:hAnsi="Book Antiqua"/>
          <w:sz w:val="24"/>
          <w:szCs w:val="24"/>
        </w:rPr>
        <w:t xml:space="preserve"> Y, Moriyama M, </w:t>
      </w:r>
      <w:proofErr w:type="spellStart"/>
      <w:r w:rsidRPr="00341157">
        <w:rPr>
          <w:rFonts w:ascii="Book Antiqua" w:hAnsi="Book Antiqua"/>
          <w:sz w:val="24"/>
          <w:szCs w:val="24"/>
        </w:rPr>
        <w:t>Sugimachi</w:t>
      </w:r>
      <w:proofErr w:type="spellEnd"/>
      <w:r w:rsidRPr="00341157">
        <w:rPr>
          <w:rFonts w:ascii="Book Antiqua" w:hAnsi="Book Antiqua"/>
          <w:sz w:val="24"/>
          <w:szCs w:val="24"/>
        </w:rPr>
        <w:t xml:space="preserve"> K. Laparoscopy-assisted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gastrectomy.</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Laparosc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1994; </w:t>
      </w:r>
      <w:r w:rsidRPr="00341157">
        <w:rPr>
          <w:rFonts w:ascii="Book Antiqua" w:hAnsi="Book Antiqua"/>
          <w:b/>
          <w:sz w:val="24"/>
          <w:szCs w:val="24"/>
        </w:rPr>
        <w:t>4</w:t>
      </w:r>
      <w:r w:rsidRPr="00341157">
        <w:rPr>
          <w:rFonts w:ascii="Book Antiqua" w:hAnsi="Book Antiqua"/>
          <w:sz w:val="24"/>
          <w:szCs w:val="24"/>
        </w:rPr>
        <w:t>: 146-148 [PMID: 8180768]</w:t>
      </w:r>
    </w:p>
    <w:p w14:paraId="2B2AA57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7 </w:t>
      </w:r>
      <w:r w:rsidRPr="00341157">
        <w:rPr>
          <w:rFonts w:ascii="Book Antiqua" w:hAnsi="Book Antiqua"/>
          <w:b/>
          <w:sz w:val="24"/>
          <w:szCs w:val="24"/>
        </w:rPr>
        <w:t>Kim HH</w:t>
      </w:r>
      <w:r w:rsidRPr="00341157">
        <w:rPr>
          <w:rFonts w:ascii="Book Antiqua" w:hAnsi="Book Antiqua"/>
          <w:sz w:val="24"/>
          <w:szCs w:val="24"/>
        </w:rPr>
        <w:t xml:space="preserve">, Han SU, Kim MC, </w:t>
      </w:r>
      <w:proofErr w:type="spellStart"/>
      <w:r w:rsidRPr="00341157">
        <w:rPr>
          <w:rFonts w:ascii="Book Antiqua" w:hAnsi="Book Antiqua"/>
          <w:sz w:val="24"/>
          <w:szCs w:val="24"/>
        </w:rPr>
        <w:t>Hyung</w:t>
      </w:r>
      <w:proofErr w:type="spellEnd"/>
      <w:r w:rsidRPr="00341157">
        <w:rPr>
          <w:rFonts w:ascii="Book Antiqua" w:hAnsi="Book Antiqua"/>
          <w:sz w:val="24"/>
          <w:szCs w:val="24"/>
        </w:rPr>
        <w:t xml:space="preserve"> WJ, Kim W, Lee HJ,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SW, Cho GS, Kim CY, Yang HK, Park DJ, Song KY, Lee SI,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SY, Lee JH; Korean Laparoscopic Gastrointestinal Surgery Study (KLASS) Group. Prospective randomized controlled trial (phase III) to comparing laparoscopic distal gastrectomy with open distal gastrectomy for gastric adenocarcinoma (KLASS </w:t>
      </w:r>
      <w:r w:rsidRPr="00341157">
        <w:rPr>
          <w:rFonts w:ascii="Book Antiqua" w:hAnsi="Book Antiqua"/>
          <w:sz w:val="24"/>
          <w:szCs w:val="24"/>
        </w:rPr>
        <w:lastRenderedPageBreak/>
        <w:t xml:space="preserve">01). </w:t>
      </w:r>
      <w:r w:rsidRPr="00341157">
        <w:rPr>
          <w:rFonts w:ascii="Book Antiqua" w:hAnsi="Book Antiqua"/>
          <w:i/>
          <w:sz w:val="24"/>
          <w:szCs w:val="24"/>
        </w:rPr>
        <w:t xml:space="preserve">J Korean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Soc</w:t>
      </w:r>
      <w:proofErr w:type="spellEnd"/>
      <w:r w:rsidRPr="00341157">
        <w:rPr>
          <w:rFonts w:ascii="Book Antiqua" w:hAnsi="Book Antiqua"/>
          <w:sz w:val="24"/>
          <w:szCs w:val="24"/>
        </w:rPr>
        <w:t xml:space="preserve"> 2013; </w:t>
      </w:r>
      <w:r w:rsidRPr="00341157">
        <w:rPr>
          <w:rFonts w:ascii="Book Antiqua" w:hAnsi="Book Antiqua"/>
          <w:b/>
          <w:sz w:val="24"/>
          <w:szCs w:val="24"/>
        </w:rPr>
        <w:t>84</w:t>
      </w:r>
      <w:r w:rsidRPr="00341157">
        <w:rPr>
          <w:rFonts w:ascii="Book Antiqua" w:hAnsi="Book Antiqua"/>
          <w:sz w:val="24"/>
          <w:szCs w:val="24"/>
        </w:rPr>
        <w:t>: 123-130 [PMID: 23396494 DOI: 10.4174/jkss.2013.84.2.123]</w:t>
      </w:r>
    </w:p>
    <w:p w14:paraId="1E1AA0AC"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8 </w:t>
      </w:r>
      <w:r w:rsidRPr="00341157">
        <w:rPr>
          <w:rFonts w:ascii="Book Antiqua" w:hAnsi="Book Antiqua"/>
          <w:b/>
          <w:sz w:val="24"/>
          <w:szCs w:val="24"/>
        </w:rPr>
        <w:t>Nakamura K</w:t>
      </w:r>
      <w:r w:rsidRPr="00341157">
        <w:rPr>
          <w:rFonts w:ascii="Book Antiqua" w:hAnsi="Book Antiqua"/>
          <w:sz w:val="24"/>
          <w:szCs w:val="24"/>
        </w:rPr>
        <w:t xml:space="preserve">, </w:t>
      </w:r>
      <w:proofErr w:type="spellStart"/>
      <w:r w:rsidRPr="00341157">
        <w:rPr>
          <w:rFonts w:ascii="Book Antiqua" w:hAnsi="Book Antiqua"/>
          <w:sz w:val="24"/>
          <w:szCs w:val="24"/>
        </w:rPr>
        <w:t>Katai</w:t>
      </w:r>
      <w:proofErr w:type="spellEnd"/>
      <w:r w:rsidRPr="00341157">
        <w:rPr>
          <w:rFonts w:ascii="Book Antiqua" w:hAnsi="Book Antiqua"/>
          <w:sz w:val="24"/>
          <w:szCs w:val="24"/>
        </w:rPr>
        <w:t xml:space="preserve"> H, </w:t>
      </w:r>
      <w:proofErr w:type="spellStart"/>
      <w:r w:rsidRPr="00341157">
        <w:rPr>
          <w:rFonts w:ascii="Book Antiqua" w:hAnsi="Book Antiqua"/>
          <w:sz w:val="24"/>
          <w:szCs w:val="24"/>
        </w:rPr>
        <w:t>Mizusawa</w:t>
      </w:r>
      <w:proofErr w:type="spellEnd"/>
      <w:r w:rsidRPr="00341157">
        <w:rPr>
          <w:rFonts w:ascii="Book Antiqua" w:hAnsi="Book Antiqua"/>
          <w:sz w:val="24"/>
          <w:szCs w:val="24"/>
        </w:rPr>
        <w:t xml:space="preserve"> J, Yoshikawa T, Ando M, </w:t>
      </w:r>
      <w:proofErr w:type="spellStart"/>
      <w:r w:rsidRPr="00341157">
        <w:rPr>
          <w:rFonts w:ascii="Book Antiqua" w:hAnsi="Book Antiqua"/>
          <w:sz w:val="24"/>
          <w:szCs w:val="24"/>
        </w:rPr>
        <w:t>Terashima</w:t>
      </w:r>
      <w:proofErr w:type="spellEnd"/>
      <w:r w:rsidRPr="00341157">
        <w:rPr>
          <w:rFonts w:ascii="Book Antiqua" w:hAnsi="Book Antiqua"/>
          <w:sz w:val="24"/>
          <w:szCs w:val="24"/>
        </w:rPr>
        <w:t xml:space="preserve"> M, Ito S, Takagi M, </w:t>
      </w:r>
      <w:proofErr w:type="spellStart"/>
      <w:r w:rsidRPr="00341157">
        <w:rPr>
          <w:rFonts w:ascii="Book Antiqua" w:hAnsi="Book Antiqua"/>
          <w:sz w:val="24"/>
          <w:szCs w:val="24"/>
        </w:rPr>
        <w:t>Takagane</w:t>
      </w:r>
      <w:proofErr w:type="spellEnd"/>
      <w:r w:rsidRPr="00341157">
        <w:rPr>
          <w:rFonts w:ascii="Book Antiqua" w:hAnsi="Book Antiqua"/>
          <w:sz w:val="24"/>
          <w:szCs w:val="24"/>
        </w:rPr>
        <w:t xml:space="preserve"> A, </w:t>
      </w:r>
      <w:proofErr w:type="spellStart"/>
      <w:r w:rsidRPr="00341157">
        <w:rPr>
          <w:rFonts w:ascii="Book Antiqua" w:hAnsi="Book Antiqua"/>
          <w:sz w:val="24"/>
          <w:szCs w:val="24"/>
        </w:rPr>
        <w:t>Ninomiya</w:t>
      </w:r>
      <w:proofErr w:type="spellEnd"/>
      <w:r w:rsidRPr="00341157">
        <w:rPr>
          <w:rFonts w:ascii="Book Antiqua" w:hAnsi="Book Antiqua"/>
          <w:sz w:val="24"/>
          <w:szCs w:val="24"/>
        </w:rPr>
        <w:t xml:space="preserve"> M, Fukushima N, </w:t>
      </w:r>
      <w:proofErr w:type="spellStart"/>
      <w:r w:rsidRPr="00341157">
        <w:rPr>
          <w:rFonts w:ascii="Book Antiqua" w:hAnsi="Book Antiqua"/>
          <w:sz w:val="24"/>
          <w:szCs w:val="24"/>
        </w:rPr>
        <w:t>Sasako</w:t>
      </w:r>
      <w:proofErr w:type="spellEnd"/>
      <w:r w:rsidRPr="00341157">
        <w:rPr>
          <w:rFonts w:ascii="Book Antiqua" w:hAnsi="Book Antiqua"/>
          <w:sz w:val="24"/>
          <w:szCs w:val="24"/>
        </w:rPr>
        <w:t xml:space="preserve"> M. </w:t>
      </w:r>
      <w:proofErr w:type="gramStart"/>
      <w:r w:rsidRPr="00341157">
        <w:rPr>
          <w:rFonts w:ascii="Book Antiqua" w:hAnsi="Book Antiqua"/>
          <w:sz w:val="24"/>
          <w:szCs w:val="24"/>
        </w:rPr>
        <w:t>A phase III study of laparoscopy-assisted versus open distal gastrectomy with nodal dissection for clinical stage IA/IB gastric Cancer (JCOG0912).</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Jpn</w:t>
      </w:r>
      <w:proofErr w:type="spellEnd"/>
      <w:r w:rsidRPr="00341157">
        <w:rPr>
          <w:rFonts w:ascii="Book Antiqua" w:hAnsi="Book Antiqua"/>
          <w:i/>
          <w:sz w:val="24"/>
          <w:szCs w:val="24"/>
        </w:rPr>
        <w:t xml:space="preserve"> J </w:t>
      </w:r>
      <w:proofErr w:type="spellStart"/>
      <w:r w:rsidRPr="00341157">
        <w:rPr>
          <w:rFonts w:ascii="Book Antiqua" w:hAnsi="Book Antiqua"/>
          <w:i/>
          <w:sz w:val="24"/>
          <w:szCs w:val="24"/>
        </w:rPr>
        <w:t>Clin</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2013; </w:t>
      </w:r>
      <w:r w:rsidRPr="00341157">
        <w:rPr>
          <w:rFonts w:ascii="Book Antiqua" w:hAnsi="Book Antiqua"/>
          <w:b/>
          <w:sz w:val="24"/>
          <w:szCs w:val="24"/>
        </w:rPr>
        <w:t>43</w:t>
      </w:r>
      <w:r w:rsidRPr="00341157">
        <w:rPr>
          <w:rFonts w:ascii="Book Antiqua" w:hAnsi="Book Antiqua"/>
          <w:sz w:val="24"/>
          <w:szCs w:val="24"/>
        </w:rPr>
        <w:t>: 324-327 [PMID: 23275644 DOI: 10.1093/</w:t>
      </w:r>
      <w:proofErr w:type="spellStart"/>
      <w:r w:rsidRPr="00341157">
        <w:rPr>
          <w:rFonts w:ascii="Book Antiqua" w:hAnsi="Book Antiqua"/>
          <w:sz w:val="24"/>
          <w:szCs w:val="24"/>
        </w:rPr>
        <w:t>jjco</w:t>
      </w:r>
      <w:proofErr w:type="spellEnd"/>
      <w:r w:rsidRPr="00341157">
        <w:rPr>
          <w:rFonts w:ascii="Book Antiqua" w:hAnsi="Book Antiqua"/>
          <w:sz w:val="24"/>
          <w:szCs w:val="24"/>
        </w:rPr>
        <w:t>/hys220]</w:t>
      </w:r>
    </w:p>
    <w:p w14:paraId="7E92A32C"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9 </w:t>
      </w:r>
      <w:proofErr w:type="spellStart"/>
      <w:r w:rsidRPr="00341157">
        <w:rPr>
          <w:rFonts w:ascii="Book Antiqua" w:hAnsi="Book Antiqua"/>
          <w:b/>
          <w:sz w:val="24"/>
          <w:szCs w:val="24"/>
        </w:rPr>
        <w:t>Katai</w:t>
      </w:r>
      <w:proofErr w:type="spellEnd"/>
      <w:r w:rsidRPr="00341157">
        <w:rPr>
          <w:rFonts w:ascii="Book Antiqua" w:hAnsi="Book Antiqua"/>
          <w:b/>
          <w:sz w:val="24"/>
          <w:szCs w:val="24"/>
        </w:rPr>
        <w:t xml:space="preserve"> H</w:t>
      </w:r>
      <w:r w:rsidRPr="00341157">
        <w:rPr>
          <w:rFonts w:ascii="Book Antiqua" w:hAnsi="Book Antiqua"/>
          <w:sz w:val="24"/>
          <w:szCs w:val="24"/>
        </w:rPr>
        <w:t xml:space="preserve">, </w:t>
      </w:r>
      <w:proofErr w:type="spellStart"/>
      <w:r w:rsidRPr="00341157">
        <w:rPr>
          <w:rFonts w:ascii="Book Antiqua" w:hAnsi="Book Antiqua"/>
          <w:sz w:val="24"/>
          <w:szCs w:val="24"/>
        </w:rPr>
        <w:t>Mizusawa</w:t>
      </w:r>
      <w:proofErr w:type="spellEnd"/>
      <w:r w:rsidRPr="00341157">
        <w:rPr>
          <w:rFonts w:ascii="Book Antiqua" w:hAnsi="Book Antiqua"/>
          <w:sz w:val="24"/>
          <w:szCs w:val="24"/>
        </w:rPr>
        <w:t xml:space="preserve"> J, Katayama H, Takagi M, Yoshikawa T, </w:t>
      </w:r>
      <w:proofErr w:type="spellStart"/>
      <w:r w:rsidRPr="00341157">
        <w:rPr>
          <w:rFonts w:ascii="Book Antiqua" w:hAnsi="Book Antiqua"/>
          <w:sz w:val="24"/>
          <w:szCs w:val="24"/>
        </w:rPr>
        <w:t>Fukagawa</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Terashima</w:t>
      </w:r>
      <w:proofErr w:type="spellEnd"/>
      <w:r w:rsidRPr="00341157">
        <w:rPr>
          <w:rFonts w:ascii="Book Antiqua" w:hAnsi="Book Antiqua"/>
          <w:sz w:val="24"/>
          <w:szCs w:val="24"/>
        </w:rPr>
        <w:t xml:space="preserve"> M, Misawa K, </w:t>
      </w:r>
      <w:proofErr w:type="spellStart"/>
      <w:r w:rsidRPr="00341157">
        <w:rPr>
          <w:rFonts w:ascii="Book Antiqua" w:hAnsi="Book Antiqua"/>
          <w:sz w:val="24"/>
          <w:szCs w:val="24"/>
        </w:rPr>
        <w:t>Teshima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Koeda</w:t>
      </w:r>
      <w:proofErr w:type="spellEnd"/>
      <w:r w:rsidRPr="00341157">
        <w:rPr>
          <w:rFonts w:ascii="Book Antiqua" w:hAnsi="Book Antiqua"/>
          <w:sz w:val="24"/>
          <w:szCs w:val="24"/>
        </w:rPr>
        <w:t xml:space="preserve"> K, </w:t>
      </w:r>
      <w:proofErr w:type="spellStart"/>
      <w:r w:rsidRPr="00341157">
        <w:rPr>
          <w:rFonts w:ascii="Book Antiqua" w:hAnsi="Book Antiqua"/>
          <w:sz w:val="24"/>
          <w:szCs w:val="24"/>
        </w:rPr>
        <w:t>Nunobe</w:t>
      </w:r>
      <w:proofErr w:type="spellEnd"/>
      <w:r w:rsidRPr="00341157">
        <w:rPr>
          <w:rFonts w:ascii="Book Antiqua" w:hAnsi="Book Antiqua"/>
          <w:sz w:val="24"/>
          <w:szCs w:val="24"/>
        </w:rPr>
        <w:t xml:space="preserve"> S, Fukushima N, Yasuda T, Asao Y, Fujiwara Y, </w:t>
      </w:r>
      <w:proofErr w:type="spellStart"/>
      <w:r w:rsidRPr="00341157">
        <w:rPr>
          <w:rFonts w:ascii="Book Antiqua" w:hAnsi="Book Antiqua"/>
          <w:sz w:val="24"/>
          <w:szCs w:val="24"/>
        </w:rPr>
        <w:t>Sasako</w:t>
      </w:r>
      <w:proofErr w:type="spellEnd"/>
      <w:r w:rsidRPr="00341157">
        <w:rPr>
          <w:rFonts w:ascii="Book Antiqua" w:hAnsi="Book Antiqua"/>
          <w:sz w:val="24"/>
          <w:szCs w:val="24"/>
        </w:rPr>
        <w:t xml:space="preserve"> M. Short-term surgical outcomes from a phase III study of laparoscopy-assisted versus open distal gastrectomy with nodal dissection for clinical stage IA/IB gastric cancer: Japan Clinical Oncology Group Study JCOG0912. </w:t>
      </w:r>
      <w:r w:rsidRPr="00341157">
        <w:rPr>
          <w:rFonts w:ascii="Book Antiqua" w:hAnsi="Book Antiqua"/>
          <w:i/>
          <w:sz w:val="24"/>
          <w:szCs w:val="24"/>
        </w:rPr>
        <w:t>Gastric Cancer</w:t>
      </w:r>
      <w:r w:rsidRPr="00341157">
        <w:rPr>
          <w:rFonts w:ascii="Book Antiqua" w:hAnsi="Book Antiqua"/>
          <w:sz w:val="24"/>
          <w:szCs w:val="24"/>
        </w:rPr>
        <w:t xml:space="preserve"> 2017; </w:t>
      </w:r>
      <w:r w:rsidRPr="00341157">
        <w:rPr>
          <w:rFonts w:ascii="Book Antiqua" w:hAnsi="Book Antiqua"/>
          <w:b/>
          <w:sz w:val="24"/>
          <w:szCs w:val="24"/>
        </w:rPr>
        <w:t>20</w:t>
      </w:r>
      <w:r w:rsidRPr="00341157">
        <w:rPr>
          <w:rFonts w:ascii="Book Antiqua" w:hAnsi="Book Antiqua"/>
          <w:sz w:val="24"/>
          <w:szCs w:val="24"/>
        </w:rPr>
        <w:t>: 699-708 [PMID: 27718137 DOI: 10.1007/s10120-016-0646-9]</w:t>
      </w:r>
    </w:p>
    <w:p w14:paraId="5A8AD421"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10 </w:t>
      </w:r>
      <w:proofErr w:type="spellStart"/>
      <w:r w:rsidRPr="00341157">
        <w:rPr>
          <w:rFonts w:ascii="Book Antiqua" w:hAnsi="Book Antiqua"/>
          <w:b/>
          <w:sz w:val="24"/>
          <w:szCs w:val="24"/>
        </w:rPr>
        <w:t>Inaki</w:t>
      </w:r>
      <w:proofErr w:type="spellEnd"/>
      <w:r w:rsidRPr="00341157">
        <w:rPr>
          <w:rFonts w:ascii="Book Antiqua" w:hAnsi="Book Antiqua"/>
          <w:b/>
          <w:sz w:val="24"/>
          <w:szCs w:val="24"/>
        </w:rPr>
        <w:t xml:space="preserve"> N</w:t>
      </w:r>
      <w:r w:rsidRPr="00341157">
        <w:rPr>
          <w:rFonts w:ascii="Book Antiqua" w:hAnsi="Book Antiqua"/>
          <w:sz w:val="24"/>
          <w:szCs w:val="24"/>
        </w:rPr>
        <w:t xml:space="preserve">, </w:t>
      </w:r>
      <w:proofErr w:type="spellStart"/>
      <w:r w:rsidRPr="00341157">
        <w:rPr>
          <w:rFonts w:ascii="Book Antiqua" w:hAnsi="Book Antiqua"/>
          <w:sz w:val="24"/>
          <w:szCs w:val="24"/>
        </w:rPr>
        <w:t>Etoh</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Ohyama</w:t>
      </w:r>
      <w:proofErr w:type="spellEnd"/>
      <w:r w:rsidRPr="00341157">
        <w:rPr>
          <w:rFonts w:ascii="Book Antiqua" w:hAnsi="Book Antiqua"/>
          <w:sz w:val="24"/>
          <w:szCs w:val="24"/>
        </w:rPr>
        <w:t xml:space="preserve"> T, Uchiyama K, </w:t>
      </w:r>
      <w:proofErr w:type="spellStart"/>
      <w:r w:rsidRPr="00341157">
        <w:rPr>
          <w:rFonts w:ascii="Book Antiqua" w:hAnsi="Book Antiqua"/>
          <w:sz w:val="24"/>
          <w:szCs w:val="24"/>
        </w:rPr>
        <w:t>Katada</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Koeda</w:t>
      </w:r>
      <w:proofErr w:type="spellEnd"/>
      <w:r w:rsidRPr="00341157">
        <w:rPr>
          <w:rFonts w:ascii="Book Antiqua" w:hAnsi="Book Antiqua"/>
          <w:sz w:val="24"/>
          <w:szCs w:val="24"/>
        </w:rPr>
        <w:t xml:space="preserve"> K, Yoshida K, </w:t>
      </w:r>
      <w:proofErr w:type="spellStart"/>
      <w:r w:rsidRPr="00341157">
        <w:rPr>
          <w:rFonts w:ascii="Book Antiqua" w:hAnsi="Book Antiqua"/>
          <w:sz w:val="24"/>
          <w:szCs w:val="24"/>
        </w:rPr>
        <w:t>Takagane</w:t>
      </w:r>
      <w:proofErr w:type="spellEnd"/>
      <w:r w:rsidRPr="00341157">
        <w:rPr>
          <w:rFonts w:ascii="Book Antiqua" w:hAnsi="Book Antiqua"/>
          <w:sz w:val="24"/>
          <w:szCs w:val="24"/>
        </w:rPr>
        <w:t xml:space="preserve"> A, Kojima K, </w:t>
      </w:r>
      <w:proofErr w:type="spellStart"/>
      <w:r w:rsidRPr="00341157">
        <w:rPr>
          <w:rFonts w:ascii="Book Antiqua" w:hAnsi="Book Antiqua"/>
          <w:sz w:val="24"/>
          <w:szCs w:val="24"/>
        </w:rPr>
        <w:t>Sakuramoto</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Shiraishi</w:t>
      </w:r>
      <w:proofErr w:type="spellEnd"/>
      <w:r w:rsidRPr="00341157">
        <w:rPr>
          <w:rFonts w:ascii="Book Antiqua" w:hAnsi="Book Antiqua"/>
          <w:sz w:val="24"/>
          <w:szCs w:val="24"/>
        </w:rPr>
        <w:t xml:space="preserve"> N, Kitano S. </w:t>
      </w:r>
      <w:proofErr w:type="gramStart"/>
      <w:r w:rsidRPr="00341157">
        <w:rPr>
          <w:rFonts w:ascii="Book Antiqua" w:hAnsi="Book Antiqua"/>
          <w:sz w:val="24"/>
          <w:szCs w:val="24"/>
        </w:rPr>
        <w:t>A Multi-institutional, Prospective, Phase II Feasibility Study of Laparoscopy-Assisted Distal Gastrectomy with D2 Lymph Node Dissection for Locally Advanced Gastric Cancer (JLSSG0901).</w:t>
      </w:r>
      <w:proofErr w:type="gramEnd"/>
      <w:r w:rsidRPr="00341157">
        <w:rPr>
          <w:rFonts w:ascii="Book Antiqua" w:hAnsi="Book Antiqua"/>
          <w:sz w:val="24"/>
          <w:szCs w:val="24"/>
        </w:rPr>
        <w:t xml:space="preserve"> </w:t>
      </w:r>
      <w:r w:rsidRPr="00341157">
        <w:rPr>
          <w:rFonts w:ascii="Book Antiqua" w:hAnsi="Book Antiqua"/>
          <w:i/>
          <w:sz w:val="24"/>
          <w:szCs w:val="24"/>
        </w:rPr>
        <w:t xml:space="preserve">World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2015; </w:t>
      </w:r>
      <w:r w:rsidRPr="00341157">
        <w:rPr>
          <w:rFonts w:ascii="Book Antiqua" w:hAnsi="Book Antiqua"/>
          <w:b/>
          <w:sz w:val="24"/>
          <w:szCs w:val="24"/>
        </w:rPr>
        <w:t>39</w:t>
      </w:r>
      <w:r w:rsidRPr="00341157">
        <w:rPr>
          <w:rFonts w:ascii="Book Antiqua" w:hAnsi="Book Antiqua"/>
          <w:sz w:val="24"/>
          <w:szCs w:val="24"/>
        </w:rPr>
        <w:t>: 2734-2741 [PMID: 26170158 DOI: 10.1007/s00268-015-3160-z]</w:t>
      </w:r>
    </w:p>
    <w:p w14:paraId="1AF8EDA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11 </w:t>
      </w:r>
      <w:r w:rsidRPr="00341157">
        <w:rPr>
          <w:rFonts w:ascii="Book Antiqua" w:hAnsi="Book Antiqua"/>
          <w:b/>
          <w:sz w:val="24"/>
          <w:szCs w:val="24"/>
        </w:rPr>
        <w:t>Hu Y</w:t>
      </w:r>
      <w:r w:rsidRPr="00341157">
        <w:rPr>
          <w:rFonts w:ascii="Book Antiqua" w:hAnsi="Book Antiqua"/>
          <w:sz w:val="24"/>
          <w:szCs w:val="24"/>
        </w:rPr>
        <w:t xml:space="preserve">, Huang C, Sun Y, Su X, Cao H, Hu J, </w:t>
      </w:r>
      <w:proofErr w:type="spellStart"/>
      <w:r w:rsidRPr="00341157">
        <w:rPr>
          <w:rFonts w:ascii="Book Antiqua" w:hAnsi="Book Antiqua"/>
          <w:sz w:val="24"/>
          <w:szCs w:val="24"/>
        </w:rPr>
        <w:t>Xue</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Suo</w:t>
      </w:r>
      <w:proofErr w:type="spellEnd"/>
      <w:r w:rsidRPr="00341157">
        <w:rPr>
          <w:rFonts w:ascii="Book Antiqua" w:hAnsi="Book Antiqua"/>
          <w:sz w:val="24"/>
          <w:szCs w:val="24"/>
        </w:rPr>
        <w:t xml:space="preserve"> J, Tao K, He X, Wei H, Ying M, Hu W, Du X, Chen P, Liu H, Zheng C, Liu F, Yu J, Li Z, Zhao G, Chen X, Wang K, Li P, Xing J, Li G. Morbidity and Mortality of Laparoscopic Versus Open D2 Distal Gastrectomy for Advanced Gastric Cancer: A Randomized Controlled Trial. </w:t>
      </w:r>
      <w:r w:rsidRPr="00341157">
        <w:rPr>
          <w:rFonts w:ascii="Book Antiqua" w:hAnsi="Book Antiqua"/>
          <w:i/>
          <w:sz w:val="24"/>
          <w:szCs w:val="24"/>
        </w:rPr>
        <w:t xml:space="preserve">J </w:t>
      </w:r>
      <w:proofErr w:type="spellStart"/>
      <w:r w:rsidRPr="00341157">
        <w:rPr>
          <w:rFonts w:ascii="Book Antiqua" w:hAnsi="Book Antiqua"/>
          <w:i/>
          <w:sz w:val="24"/>
          <w:szCs w:val="24"/>
        </w:rPr>
        <w:t>Clin</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2016; </w:t>
      </w:r>
      <w:r w:rsidRPr="00341157">
        <w:rPr>
          <w:rFonts w:ascii="Book Antiqua" w:hAnsi="Book Antiqua"/>
          <w:b/>
          <w:sz w:val="24"/>
          <w:szCs w:val="24"/>
        </w:rPr>
        <w:t>34</w:t>
      </w:r>
      <w:r w:rsidRPr="00341157">
        <w:rPr>
          <w:rFonts w:ascii="Book Antiqua" w:hAnsi="Book Antiqua"/>
          <w:sz w:val="24"/>
          <w:szCs w:val="24"/>
        </w:rPr>
        <w:t>: 1350-1357 [PMID: 26903580 DOI: 10.1200/JCO.2015.63.7215]</w:t>
      </w:r>
    </w:p>
    <w:p w14:paraId="5AC1D63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12 </w:t>
      </w:r>
      <w:r w:rsidRPr="00341157">
        <w:rPr>
          <w:rFonts w:ascii="Book Antiqua" w:hAnsi="Book Antiqua"/>
          <w:b/>
          <w:sz w:val="24"/>
          <w:szCs w:val="24"/>
        </w:rPr>
        <w:t>Kim HI</w:t>
      </w:r>
      <w:r w:rsidRPr="00341157">
        <w:rPr>
          <w:rFonts w:ascii="Book Antiqua" w:hAnsi="Book Antiqua"/>
          <w:sz w:val="24"/>
          <w:szCs w:val="24"/>
        </w:rPr>
        <w:t xml:space="preserve">, </w:t>
      </w:r>
      <w:proofErr w:type="spellStart"/>
      <w:r w:rsidRPr="00341157">
        <w:rPr>
          <w:rFonts w:ascii="Book Antiqua" w:hAnsi="Book Antiqua"/>
          <w:sz w:val="24"/>
          <w:szCs w:val="24"/>
        </w:rPr>
        <w:t>Hur</w:t>
      </w:r>
      <w:proofErr w:type="spellEnd"/>
      <w:r w:rsidRPr="00341157">
        <w:rPr>
          <w:rFonts w:ascii="Book Antiqua" w:hAnsi="Book Antiqua"/>
          <w:sz w:val="24"/>
          <w:szCs w:val="24"/>
        </w:rPr>
        <w:t xml:space="preserve"> H, Kim YN, Lee HJ, Kim MC, Han SU, </w:t>
      </w:r>
      <w:proofErr w:type="spellStart"/>
      <w:r w:rsidRPr="00341157">
        <w:rPr>
          <w:rFonts w:ascii="Book Antiqua" w:hAnsi="Book Antiqua"/>
          <w:sz w:val="24"/>
          <w:szCs w:val="24"/>
        </w:rPr>
        <w:t>Hyung</w:t>
      </w:r>
      <w:proofErr w:type="spellEnd"/>
      <w:r w:rsidRPr="00341157">
        <w:rPr>
          <w:rFonts w:ascii="Book Antiqua" w:hAnsi="Book Antiqua"/>
          <w:sz w:val="24"/>
          <w:szCs w:val="24"/>
        </w:rPr>
        <w:t xml:space="preserve"> WJ. Standardization of D2 lymphadenectomy and surgical quality control (KLASS-02-QC): a prospective, observational, multicenter study [NCT01283893]. </w:t>
      </w:r>
      <w:r w:rsidRPr="00341157">
        <w:rPr>
          <w:rFonts w:ascii="Book Antiqua" w:hAnsi="Book Antiqua"/>
          <w:i/>
          <w:sz w:val="24"/>
          <w:szCs w:val="24"/>
        </w:rPr>
        <w:t>BMC Cancer</w:t>
      </w:r>
      <w:r w:rsidRPr="00341157">
        <w:rPr>
          <w:rFonts w:ascii="Book Antiqua" w:hAnsi="Book Antiqua"/>
          <w:sz w:val="24"/>
          <w:szCs w:val="24"/>
        </w:rPr>
        <w:t xml:space="preserve"> 2014; </w:t>
      </w:r>
      <w:r w:rsidRPr="00341157">
        <w:rPr>
          <w:rFonts w:ascii="Book Antiqua" w:hAnsi="Book Antiqua"/>
          <w:b/>
          <w:sz w:val="24"/>
          <w:szCs w:val="24"/>
        </w:rPr>
        <w:t>14</w:t>
      </w:r>
      <w:r w:rsidRPr="00341157">
        <w:rPr>
          <w:rFonts w:ascii="Book Antiqua" w:hAnsi="Book Antiqua"/>
          <w:sz w:val="24"/>
          <w:szCs w:val="24"/>
        </w:rPr>
        <w:t xml:space="preserve">: 209 [PMID: 24646327 DOI: </w:t>
      </w:r>
      <w:r w:rsidRPr="00341157">
        <w:rPr>
          <w:rFonts w:ascii="Book Antiqua" w:hAnsi="Book Antiqua"/>
          <w:sz w:val="24"/>
          <w:szCs w:val="24"/>
        </w:rPr>
        <w:lastRenderedPageBreak/>
        <w:t>10.1186/1471-2407-14-209]</w:t>
      </w:r>
    </w:p>
    <w:p w14:paraId="5943DECF" w14:textId="3222F24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13 </w:t>
      </w:r>
      <w:r w:rsidRPr="00341157">
        <w:rPr>
          <w:rFonts w:ascii="Book Antiqua" w:hAnsi="Book Antiqua"/>
          <w:b/>
          <w:sz w:val="24"/>
          <w:szCs w:val="24"/>
        </w:rPr>
        <w:t>Lee HJ</w:t>
      </w:r>
      <w:r w:rsidRPr="00341157">
        <w:rPr>
          <w:rFonts w:ascii="Book Antiqua" w:hAnsi="Book Antiqua"/>
          <w:sz w:val="24"/>
          <w:szCs w:val="24"/>
        </w:rPr>
        <w:t xml:space="preserve">, </w:t>
      </w:r>
      <w:proofErr w:type="spellStart"/>
      <w:r w:rsidRPr="00341157">
        <w:rPr>
          <w:rFonts w:ascii="Book Antiqua" w:hAnsi="Book Antiqua"/>
          <w:sz w:val="24"/>
          <w:szCs w:val="24"/>
        </w:rPr>
        <w:t>Hyung</w:t>
      </w:r>
      <w:proofErr w:type="spellEnd"/>
      <w:r w:rsidRPr="00341157">
        <w:rPr>
          <w:rFonts w:ascii="Book Antiqua" w:hAnsi="Book Antiqua"/>
          <w:sz w:val="24"/>
          <w:szCs w:val="24"/>
        </w:rPr>
        <w:t xml:space="preserve"> WJ, Yang HK, Han SU, Park YK, An JY, Kim W, Kim HI, Kim HH,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SW, </w:t>
      </w:r>
      <w:proofErr w:type="spellStart"/>
      <w:r w:rsidRPr="00341157">
        <w:rPr>
          <w:rFonts w:ascii="Book Antiqua" w:hAnsi="Book Antiqua"/>
          <w:sz w:val="24"/>
          <w:szCs w:val="24"/>
        </w:rPr>
        <w:t>Hur</w:t>
      </w:r>
      <w:proofErr w:type="spellEnd"/>
      <w:r w:rsidRPr="00341157">
        <w:rPr>
          <w:rFonts w:ascii="Book Antiqua" w:hAnsi="Book Antiqua"/>
          <w:sz w:val="24"/>
          <w:szCs w:val="24"/>
        </w:rPr>
        <w:t xml:space="preserve"> H, Kong SH, Cho GS, Kim JJ, Park DJ,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KW, Kim YW, Kim JW, Lee JH, Kim MC; Korean </w:t>
      </w:r>
      <w:proofErr w:type="spellStart"/>
      <w:r w:rsidRPr="00341157">
        <w:rPr>
          <w:rFonts w:ascii="Book Antiqua" w:hAnsi="Book Antiqua"/>
          <w:sz w:val="24"/>
          <w:szCs w:val="24"/>
        </w:rPr>
        <w:t>Laparo</w:t>
      </w:r>
      <w:proofErr w:type="spellEnd"/>
      <w:r w:rsidRPr="00341157">
        <w:rPr>
          <w:rFonts w:ascii="Book Antiqua" w:hAnsi="Book Antiqua"/>
          <w:sz w:val="24"/>
          <w:szCs w:val="24"/>
        </w:rPr>
        <w:t xml:space="preserve">-endoscopic Gastrointestinal Surgery Study (KLASS) Group. Short-term Outcomes of a Multicenter Randomized Controlled Trial Comparing Laparoscopic Distal Gastrectomy With D2 Lymphadenectomy to Open Distal Gastrectomy for Locally Advanced Gastric Cancer (KLASS-02-RCT).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2019 [PMID: 30829698 DOI: 10.1097/SLA.0000000000003217]</w:t>
      </w:r>
    </w:p>
    <w:p w14:paraId="1BC79B72" w14:textId="77777777"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 xml:space="preserve">14 </w:t>
      </w:r>
      <w:r w:rsidRPr="00341157">
        <w:rPr>
          <w:rFonts w:ascii="Book Antiqua" w:hAnsi="Book Antiqua"/>
          <w:b/>
          <w:sz w:val="24"/>
          <w:szCs w:val="24"/>
        </w:rPr>
        <w:t>Huh YJ</w:t>
      </w:r>
      <w:r w:rsidRPr="00341157">
        <w:rPr>
          <w:rFonts w:ascii="Book Antiqua" w:hAnsi="Book Antiqua"/>
          <w:sz w:val="24"/>
          <w:szCs w:val="24"/>
        </w:rPr>
        <w:t>, Lee JH.</w:t>
      </w:r>
      <w:proofErr w:type="gramEnd"/>
      <w:r w:rsidRPr="00341157">
        <w:rPr>
          <w:rFonts w:ascii="Book Antiqua" w:hAnsi="Book Antiqua"/>
          <w:sz w:val="24"/>
          <w:szCs w:val="24"/>
        </w:rPr>
        <w:t xml:space="preserve"> </w:t>
      </w:r>
      <w:proofErr w:type="gramStart"/>
      <w:r w:rsidRPr="00341157">
        <w:rPr>
          <w:rFonts w:ascii="Book Antiqua" w:hAnsi="Book Antiqua"/>
          <w:sz w:val="24"/>
          <w:szCs w:val="24"/>
        </w:rPr>
        <w:t>The Advances of Laparoscopic Gastrectomy for Gastric Cancer.</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Gastroenterol</w:t>
      </w:r>
      <w:proofErr w:type="spellEnd"/>
      <w:r w:rsidRPr="00341157">
        <w:rPr>
          <w:rFonts w:ascii="Book Antiqua" w:hAnsi="Book Antiqua"/>
          <w:i/>
          <w:sz w:val="24"/>
          <w:szCs w:val="24"/>
        </w:rPr>
        <w:t xml:space="preserve"> Res </w:t>
      </w:r>
      <w:proofErr w:type="spellStart"/>
      <w:r w:rsidRPr="00341157">
        <w:rPr>
          <w:rFonts w:ascii="Book Antiqua" w:hAnsi="Book Antiqua"/>
          <w:i/>
          <w:sz w:val="24"/>
          <w:szCs w:val="24"/>
        </w:rPr>
        <w:t>Pract</w:t>
      </w:r>
      <w:proofErr w:type="spellEnd"/>
      <w:r w:rsidRPr="00341157">
        <w:rPr>
          <w:rFonts w:ascii="Book Antiqua" w:hAnsi="Book Antiqua"/>
          <w:sz w:val="24"/>
          <w:szCs w:val="24"/>
        </w:rPr>
        <w:t xml:space="preserve"> 2017; </w:t>
      </w:r>
      <w:r w:rsidRPr="00341157">
        <w:rPr>
          <w:rFonts w:ascii="Book Antiqua" w:hAnsi="Book Antiqua"/>
          <w:b/>
          <w:sz w:val="24"/>
          <w:szCs w:val="24"/>
        </w:rPr>
        <w:t>2017</w:t>
      </w:r>
      <w:r w:rsidRPr="00341157">
        <w:rPr>
          <w:rFonts w:ascii="Book Antiqua" w:hAnsi="Book Antiqua"/>
          <w:sz w:val="24"/>
          <w:szCs w:val="24"/>
        </w:rPr>
        <w:t>: 9278469 [PMID: 29018482 DOI: 10.1155/2017/9278469]</w:t>
      </w:r>
    </w:p>
    <w:p w14:paraId="53A31BA3"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15 </w:t>
      </w:r>
      <w:r w:rsidRPr="00341157">
        <w:rPr>
          <w:rFonts w:ascii="Book Antiqua" w:hAnsi="Book Antiqua"/>
          <w:b/>
          <w:sz w:val="24"/>
          <w:szCs w:val="24"/>
        </w:rPr>
        <w:t>Shinohara H</w:t>
      </w:r>
      <w:r w:rsidRPr="00341157">
        <w:rPr>
          <w:rFonts w:ascii="Book Antiqua" w:hAnsi="Book Antiqua"/>
          <w:sz w:val="24"/>
          <w:szCs w:val="24"/>
        </w:rPr>
        <w:t xml:space="preserve">, </w:t>
      </w:r>
      <w:proofErr w:type="spellStart"/>
      <w:r w:rsidRPr="00341157">
        <w:rPr>
          <w:rFonts w:ascii="Book Antiqua" w:hAnsi="Book Antiqua"/>
          <w:sz w:val="24"/>
          <w:szCs w:val="24"/>
        </w:rPr>
        <w:t>Haruta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Ohkura</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Udagawa</w:t>
      </w:r>
      <w:proofErr w:type="spellEnd"/>
      <w:r w:rsidRPr="00341157">
        <w:rPr>
          <w:rFonts w:ascii="Book Antiqua" w:hAnsi="Book Antiqua"/>
          <w:sz w:val="24"/>
          <w:szCs w:val="24"/>
        </w:rPr>
        <w:t xml:space="preserve"> H, Sakai Y. Tracing </w:t>
      </w:r>
      <w:proofErr w:type="spellStart"/>
      <w:r w:rsidRPr="00341157">
        <w:rPr>
          <w:rFonts w:ascii="Book Antiqua" w:hAnsi="Book Antiqua"/>
          <w:sz w:val="24"/>
          <w:szCs w:val="24"/>
        </w:rPr>
        <w:t>Dissectable</w:t>
      </w:r>
      <w:proofErr w:type="spellEnd"/>
      <w:r w:rsidRPr="00341157">
        <w:rPr>
          <w:rFonts w:ascii="Book Antiqua" w:hAnsi="Book Antiqua"/>
          <w:sz w:val="24"/>
          <w:szCs w:val="24"/>
        </w:rPr>
        <w:t xml:space="preserve"> Layers of Mesenteries Overcomes Embryologic Restrictions when Performing </w:t>
      </w:r>
      <w:proofErr w:type="spellStart"/>
      <w:r w:rsidRPr="00341157">
        <w:rPr>
          <w:rFonts w:ascii="Book Antiqua" w:hAnsi="Book Antiqua"/>
          <w:sz w:val="24"/>
          <w:szCs w:val="24"/>
        </w:rPr>
        <w:t>Infrapyloric</w:t>
      </w:r>
      <w:proofErr w:type="spellEnd"/>
      <w:r w:rsidRPr="00341157">
        <w:rPr>
          <w:rFonts w:ascii="Book Antiqua" w:hAnsi="Book Antiqua"/>
          <w:sz w:val="24"/>
          <w:szCs w:val="24"/>
        </w:rPr>
        <w:t xml:space="preserve"> Lymphadenectomy in Laparoscopic Gastric Cancer Surgery.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2015; </w:t>
      </w:r>
      <w:r w:rsidRPr="00341157">
        <w:rPr>
          <w:rFonts w:ascii="Book Antiqua" w:hAnsi="Book Antiqua"/>
          <w:b/>
          <w:sz w:val="24"/>
          <w:szCs w:val="24"/>
        </w:rPr>
        <w:t>220</w:t>
      </w:r>
      <w:r w:rsidRPr="00341157">
        <w:rPr>
          <w:rFonts w:ascii="Book Antiqua" w:hAnsi="Book Antiqua"/>
          <w:sz w:val="24"/>
          <w:szCs w:val="24"/>
        </w:rPr>
        <w:t>: e81-e87 [PMID: 25998088 DOI: 10.1016/j.jamcollsurg.2015.02.037]</w:t>
      </w:r>
    </w:p>
    <w:p w14:paraId="33681109"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16 </w:t>
      </w:r>
      <w:r w:rsidRPr="00341157">
        <w:rPr>
          <w:rFonts w:ascii="Book Antiqua" w:hAnsi="Book Antiqua"/>
          <w:b/>
          <w:sz w:val="24"/>
          <w:szCs w:val="24"/>
        </w:rPr>
        <w:t>Huang CM</w:t>
      </w:r>
      <w:r w:rsidRPr="00341157">
        <w:rPr>
          <w:rFonts w:ascii="Book Antiqua" w:hAnsi="Book Antiqua"/>
          <w:sz w:val="24"/>
          <w:szCs w:val="24"/>
        </w:rPr>
        <w:t xml:space="preserve">, Chen QY, Lin JX, Zheng CH, Li P, </w:t>
      </w:r>
      <w:proofErr w:type="spellStart"/>
      <w:r w:rsidRPr="00341157">
        <w:rPr>
          <w:rFonts w:ascii="Book Antiqua" w:hAnsi="Book Antiqua"/>
          <w:sz w:val="24"/>
          <w:szCs w:val="24"/>
        </w:rPr>
        <w:t>Xie</w:t>
      </w:r>
      <w:proofErr w:type="spellEnd"/>
      <w:r w:rsidRPr="00341157">
        <w:rPr>
          <w:rFonts w:ascii="Book Antiqua" w:hAnsi="Book Antiqua"/>
          <w:sz w:val="24"/>
          <w:szCs w:val="24"/>
        </w:rPr>
        <w:t xml:space="preserve"> JW, Wang JB, Lu J, Yang XT. </w:t>
      </w:r>
      <w:proofErr w:type="gramStart"/>
      <w:r w:rsidRPr="00341157">
        <w:rPr>
          <w:rFonts w:ascii="Book Antiqua" w:hAnsi="Book Antiqua"/>
          <w:sz w:val="24"/>
          <w:szCs w:val="24"/>
        </w:rPr>
        <w:t>Laparoscopic spleen-preserving no. 10 lymph node dissection for advanced proximal gastric cancer using a left approach.</w:t>
      </w:r>
      <w:proofErr w:type="gramEnd"/>
      <w:r w:rsidRPr="00341157">
        <w:rPr>
          <w:rFonts w:ascii="Book Antiqua" w:hAnsi="Book Antiqua"/>
          <w:sz w:val="24"/>
          <w:szCs w:val="24"/>
        </w:rPr>
        <w:t xml:space="preserve">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2014; </w:t>
      </w:r>
      <w:r w:rsidRPr="00341157">
        <w:rPr>
          <w:rFonts w:ascii="Book Antiqua" w:hAnsi="Book Antiqua"/>
          <w:b/>
          <w:sz w:val="24"/>
          <w:szCs w:val="24"/>
        </w:rPr>
        <w:t>21</w:t>
      </w:r>
      <w:r w:rsidRPr="00341157">
        <w:rPr>
          <w:rFonts w:ascii="Book Antiqua" w:hAnsi="Book Antiqua"/>
          <w:sz w:val="24"/>
          <w:szCs w:val="24"/>
        </w:rPr>
        <w:t>: 2051 [PMID: 24590432 DOI: 10.1245/s10434-014-3492-1]</w:t>
      </w:r>
    </w:p>
    <w:p w14:paraId="3A62516C"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17 </w:t>
      </w:r>
      <w:r w:rsidRPr="00341157">
        <w:rPr>
          <w:rFonts w:ascii="Book Antiqua" w:hAnsi="Book Antiqua"/>
          <w:b/>
          <w:sz w:val="24"/>
          <w:szCs w:val="24"/>
        </w:rPr>
        <w:t>Shen J</w:t>
      </w:r>
      <w:r w:rsidRPr="00341157">
        <w:rPr>
          <w:rFonts w:ascii="Book Antiqua" w:hAnsi="Book Antiqua"/>
          <w:sz w:val="24"/>
          <w:szCs w:val="24"/>
        </w:rPr>
        <w:t xml:space="preserve">, Dong X, Liu Z, Wang G, Yang J, Zhou F, Lu M, Ma X, Li Y, Tang C, Luo X, Zhao Q, Zhang J. Modularized laparoscopic regional </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 bloc </w:t>
      </w:r>
      <w:proofErr w:type="spellStart"/>
      <w:r w:rsidRPr="00341157">
        <w:rPr>
          <w:rFonts w:ascii="Book Antiqua" w:hAnsi="Book Antiqua"/>
          <w:sz w:val="24"/>
          <w:szCs w:val="24"/>
        </w:rPr>
        <w:t>mesogastrium</w:t>
      </w:r>
      <w:proofErr w:type="spellEnd"/>
      <w:r w:rsidRPr="00341157">
        <w:rPr>
          <w:rFonts w:ascii="Book Antiqua" w:hAnsi="Book Antiqua"/>
          <w:sz w:val="24"/>
          <w:szCs w:val="24"/>
        </w:rPr>
        <w:t xml:space="preserve"> excision (</w:t>
      </w:r>
      <w:proofErr w:type="spellStart"/>
      <w:r w:rsidRPr="00341157">
        <w:rPr>
          <w:rFonts w:ascii="Book Antiqua" w:hAnsi="Book Antiqua"/>
          <w:sz w:val="24"/>
          <w:szCs w:val="24"/>
        </w:rPr>
        <w:t>rEME</w:t>
      </w:r>
      <w:proofErr w:type="spellEnd"/>
      <w:r w:rsidRPr="00341157">
        <w:rPr>
          <w:rFonts w:ascii="Book Antiqua" w:hAnsi="Book Antiqua"/>
          <w:sz w:val="24"/>
          <w:szCs w:val="24"/>
        </w:rPr>
        <w:t xml:space="preserve">) based on membrane anatomy for distal gastric cancer.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4698-4705 [PMID: 30054740 DOI: 10.1007/s00464-018-6375-x]</w:t>
      </w:r>
    </w:p>
    <w:p w14:paraId="68DA7D30" w14:textId="77777777"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 xml:space="preserve">18 </w:t>
      </w:r>
      <w:r w:rsidRPr="00341157">
        <w:rPr>
          <w:rFonts w:ascii="Book Antiqua" w:hAnsi="Book Antiqua"/>
          <w:b/>
          <w:sz w:val="24"/>
          <w:szCs w:val="24"/>
        </w:rPr>
        <w:t>Best LM</w:t>
      </w:r>
      <w:r w:rsidRPr="00341157">
        <w:rPr>
          <w:rFonts w:ascii="Book Antiqua" w:hAnsi="Book Antiqua"/>
          <w:sz w:val="24"/>
          <w:szCs w:val="24"/>
        </w:rPr>
        <w:t xml:space="preserve">, Mughal M, </w:t>
      </w:r>
      <w:proofErr w:type="spellStart"/>
      <w:r w:rsidRPr="00341157">
        <w:rPr>
          <w:rFonts w:ascii="Book Antiqua" w:hAnsi="Book Antiqua"/>
          <w:sz w:val="24"/>
          <w:szCs w:val="24"/>
        </w:rPr>
        <w:t>Gurusamy</w:t>
      </w:r>
      <w:proofErr w:type="spellEnd"/>
      <w:r w:rsidRPr="00341157">
        <w:rPr>
          <w:rFonts w:ascii="Book Antiqua" w:hAnsi="Book Antiqua"/>
          <w:sz w:val="24"/>
          <w:szCs w:val="24"/>
        </w:rPr>
        <w:t xml:space="preserve"> KS.</w:t>
      </w:r>
      <w:proofErr w:type="gramEnd"/>
      <w:r w:rsidRPr="00341157">
        <w:rPr>
          <w:rFonts w:ascii="Book Antiqua" w:hAnsi="Book Antiqua"/>
          <w:sz w:val="24"/>
          <w:szCs w:val="24"/>
        </w:rPr>
        <w:t xml:space="preserve"> </w:t>
      </w:r>
      <w:proofErr w:type="gramStart"/>
      <w:r w:rsidRPr="00341157">
        <w:rPr>
          <w:rFonts w:ascii="Book Antiqua" w:hAnsi="Book Antiqua"/>
          <w:sz w:val="24"/>
          <w:szCs w:val="24"/>
        </w:rPr>
        <w:t>Laparoscopic versus open gastrectomy for gastric cancer.</w:t>
      </w:r>
      <w:proofErr w:type="gramEnd"/>
      <w:r w:rsidRPr="00341157">
        <w:rPr>
          <w:rFonts w:ascii="Book Antiqua" w:hAnsi="Book Antiqua"/>
          <w:sz w:val="24"/>
          <w:szCs w:val="24"/>
        </w:rPr>
        <w:t xml:space="preserve"> </w:t>
      </w:r>
      <w:r w:rsidRPr="00341157">
        <w:rPr>
          <w:rFonts w:ascii="Book Antiqua" w:hAnsi="Book Antiqua"/>
          <w:i/>
          <w:sz w:val="24"/>
          <w:szCs w:val="24"/>
        </w:rPr>
        <w:t xml:space="preserve">Cochrane Database </w:t>
      </w:r>
      <w:proofErr w:type="spellStart"/>
      <w:r w:rsidRPr="00341157">
        <w:rPr>
          <w:rFonts w:ascii="Book Antiqua" w:hAnsi="Book Antiqua"/>
          <w:i/>
          <w:sz w:val="24"/>
          <w:szCs w:val="24"/>
        </w:rPr>
        <w:t>Syst</w:t>
      </w:r>
      <w:proofErr w:type="spellEnd"/>
      <w:r w:rsidRPr="00341157">
        <w:rPr>
          <w:rFonts w:ascii="Book Antiqua" w:hAnsi="Book Antiqua"/>
          <w:i/>
          <w:sz w:val="24"/>
          <w:szCs w:val="24"/>
        </w:rPr>
        <w:t xml:space="preserve"> Rev</w:t>
      </w:r>
      <w:r w:rsidRPr="00341157">
        <w:rPr>
          <w:rFonts w:ascii="Book Antiqua" w:hAnsi="Book Antiqua"/>
          <w:sz w:val="24"/>
          <w:szCs w:val="24"/>
        </w:rPr>
        <w:t xml:space="preserve"> 2016; </w:t>
      </w:r>
      <w:r w:rsidRPr="00341157">
        <w:rPr>
          <w:rFonts w:ascii="Book Antiqua" w:hAnsi="Book Antiqua"/>
          <w:b/>
          <w:sz w:val="24"/>
          <w:szCs w:val="24"/>
        </w:rPr>
        <w:t>3</w:t>
      </w:r>
      <w:r w:rsidRPr="00341157">
        <w:rPr>
          <w:rFonts w:ascii="Book Antiqua" w:hAnsi="Book Antiqua"/>
          <w:sz w:val="24"/>
          <w:szCs w:val="24"/>
        </w:rPr>
        <w:t>: CD011389 [PMID: 27030300 DOI: 10.1002/14651858.CD011389.pub2]</w:t>
      </w:r>
    </w:p>
    <w:p w14:paraId="21019C4A"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19 </w:t>
      </w:r>
      <w:proofErr w:type="spellStart"/>
      <w:r w:rsidRPr="00341157">
        <w:rPr>
          <w:rFonts w:ascii="Book Antiqua" w:hAnsi="Book Antiqua"/>
          <w:b/>
          <w:sz w:val="24"/>
          <w:szCs w:val="24"/>
        </w:rPr>
        <w:t>Kanaya</w:t>
      </w:r>
      <w:proofErr w:type="spellEnd"/>
      <w:r w:rsidRPr="00341157">
        <w:rPr>
          <w:rFonts w:ascii="Book Antiqua" w:hAnsi="Book Antiqua"/>
          <w:b/>
          <w:sz w:val="24"/>
          <w:szCs w:val="24"/>
        </w:rPr>
        <w:t xml:space="preserve"> S</w:t>
      </w:r>
      <w:r w:rsidRPr="00341157">
        <w:rPr>
          <w:rFonts w:ascii="Book Antiqua" w:hAnsi="Book Antiqua"/>
          <w:sz w:val="24"/>
          <w:szCs w:val="24"/>
        </w:rPr>
        <w:t xml:space="preserve">, </w:t>
      </w:r>
      <w:proofErr w:type="spellStart"/>
      <w:r w:rsidRPr="00341157">
        <w:rPr>
          <w:rFonts w:ascii="Book Antiqua" w:hAnsi="Book Antiqua"/>
          <w:sz w:val="24"/>
          <w:szCs w:val="24"/>
        </w:rPr>
        <w:t>Gomi</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Momoi</w:t>
      </w:r>
      <w:proofErr w:type="spellEnd"/>
      <w:r w:rsidRPr="00341157">
        <w:rPr>
          <w:rFonts w:ascii="Book Antiqua" w:hAnsi="Book Antiqua"/>
          <w:sz w:val="24"/>
          <w:szCs w:val="24"/>
        </w:rPr>
        <w:t xml:space="preserve"> H, Tamaki N, </w:t>
      </w:r>
      <w:proofErr w:type="spellStart"/>
      <w:r w:rsidRPr="00341157">
        <w:rPr>
          <w:rFonts w:ascii="Book Antiqua" w:hAnsi="Book Antiqua"/>
          <w:sz w:val="24"/>
          <w:szCs w:val="24"/>
        </w:rPr>
        <w:t>Isobe</w:t>
      </w:r>
      <w:proofErr w:type="spellEnd"/>
      <w:r w:rsidRPr="00341157">
        <w:rPr>
          <w:rFonts w:ascii="Book Antiqua" w:hAnsi="Book Antiqua"/>
          <w:sz w:val="24"/>
          <w:szCs w:val="24"/>
        </w:rPr>
        <w:t xml:space="preserve"> H, Katayama T, Wada Y, </w:t>
      </w:r>
      <w:proofErr w:type="spellStart"/>
      <w:r w:rsidRPr="00341157">
        <w:rPr>
          <w:rFonts w:ascii="Book Antiqua" w:hAnsi="Book Antiqua"/>
          <w:sz w:val="24"/>
          <w:szCs w:val="24"/>
        </w:rPr>
        <w:lastRenderedPageBreak/>
        <w:t>Ohtoshi</w:t>
      </w:r>
      <w:proofErr w:type="spellEnd"/>
      <w:r w:rsidRPr="00341157">
        <w:rPr>
          <w:rFonts w:ascii="Book Antiqua" w:hAnsi="Book Antiqua"/>
          <w:sz w:val="24"/>
          <w:szCs w:val="24"/>
        </w:rPr>
        <w:t xml:space="preserve"> M. Delta-shaped anastomosis in totally laparoscopic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gastrectomy: new technique of intraabdominal </w:t>
      </w:r>
      <w:proofErr w:type="spellStart"/>
      <w:r w:rsidRPr="00341157">
        <w:rPr>
          <w:rFonts w:ascii="Book Antiqua" w:hAnsi="Book Antiqua"/>
          <w:sz w:val="24"/>
          <w:szCs w:val="24"/>
        </w:rPr>
        <w:t>gastroduodenostomy</w:t>
      </w:r>
      <w:proofErr w:type="spellEnd"/>
      <w:r w:rsidRPr="00341157">
        <w:rPr>
          <w:rFonts w:ascii="Book Antiqua" w:hAnsi="Book Antiqua"/>
          <w:sz w:val="24"/>
          <w:szCs w:val="24"/>
        </w:rPr>
        <w:t xml:space="preserve">.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2002; </w:t>
      </w:r>
      <w:r w:rsidRPr="00341157">
        <w:rPr>
          <w:rFonts w:ascii="Book Antiqua" w:hAnsi="Book Antiqua"/>
          <w:b/>
          <w:sz w:val="24"/>
          <w:szCs w:val="24"/>
        </w:rPr>
        <w:t>195</w:t>
      </w:r>
      <w:r w:rsidRPr="00341157">
        <w:rPr>
          <w:rFonts w:ascii="Book Antiqua" w:hAnsi="Book Antiqua"/>
          <w:sz w:val="24"/>
          <w:szCs w:val="24"/>
        </w:rPr>
        <w:t>: 284-287 [PMID: 12168979]</w:t>
      </w:r>
    </w:p>
    <w:p w14:paraId="55D59467" w14:textId="77777777"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 xml:space="preserve">20 </w:t>
      </w:r>
      <w:proofErr w:type="spellStart"/>
      <w:r w:rsidRPr="00341157">
        <w:rPr>
          <w:rFonts w:ascii="Book Antiqua" w:hAnsi="Book Antiqua"/>
          <w:b/>
          <w:sz w:val="24"/>
          <w:szCs w:val="24"/>
        </w:rPr>
        <w:t>Jeong</w:t>
      </w:r>
      <w:proofErr w:type="spellEnd"/>
      <w:r w:rsidRPr="00341157">
        <w:rPr>
          <w:rFonts w:ascii="Book Antiqua" w:hAnsi="Book Antiqua"/>
          <w:b/>
          <w:sz w:val="24"/>
          <w:szCs w:val="24"/>
        </w:rPr>
        <w:t xml:space="preserve"> O</w:t>
      </w:r>
      <w:r w:rsidRPr="00341157">
        <w:rPr>
          <w:rFonts w:ascii="Book Antiqua" w:hAnsi="Book Antiqua"/>
          <w:sz w:val="24"/>
          <w:szCs w:val="24"/>
        </w:rPr>
        <w:t xml:space="preserve">, Jung MR, Park YK,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SY.</w:t>
      </w:r>
      <w:proofErr w:type="gramEnd"/>
      <w:r w:rsidRPr="00341157">
        <w:rPr>
          <w:rFonts w:ascii="Book Antiqua" w:hAnsi="Book Antiqua"/>
          <w:sz w:val="24"/>
          <w:szCs w:val="24"/>
        </w:rPr>
        <w:t xml:space="preserve"> Safety and feasibility during the initial learning process of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(delta-shaped) anastomosis for laparoscopic distal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2015; </w:t>
      </w:r>
      <w:r w:rsidRPr="00341157">
        <w:rPr>
          <w:rFonts w:ascii="Book Antiqua" w:hAnsi="Book Antiqua"/>
          <w:b/>
          <w:sz w:val="24"/>
          <w:szCs w:val="24"/>
        </w:rPr>
        <w:t>29</w:t>
      </w:r>
      <w:r w:rsidRPr="00341157">
        <w:rPr>
          <w:rFonts w:ascii="Book Antiqua" w:hAnsi="Book Antiqua"/>
          <w:sz w:val="24"/>
          <w:szCs w:val="24"/>
        </w:rPr>
        <w:t>: 1522-1529 [PMID: 25294524 DOI: 10.1007/s00464-014-3836-8]</w:t>
      </w:r>
    </w:p>
    <w:p w14:paraId="7DAB253B"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21 </w:t>
      </w:r>
      <w:proofErr w:type="spellStart"/>
      <w:r w:rsidRPr="00341157">
        <w:rPr>
          <w:rFonts w:ascii="Book Antiqua" w:hAnsi="Book Antiqua"/>
          <w:b/>
          <w:sz w:val="24"/>
          <w:szCs w:val="24"/>
        </w:rPr>
        <w:t>Kanaya</w:t>
      </w:r>
      <w:proofErr w:type="spellEnd"/>
      <w:r w:rsidRPr="00341157">
        <w:rPr>
          <w:rFonts w:ascii="Book Antiqua" w:hAnsi="Book Antiqua"/>
          <w:b/>
          <w:sz w:val="24"/>
          <w:szCs w:val="24"/>
        </w:rPr>
        <w:t xml:space="preserve"> S</w:t>
      </w:r>
      <w:r w:rsidRPr="00341157">
        <w:rPr>
          <w:rFonts w:ascii="Book Antiqua" w:hAnsi="Book Antiqua"/>
          <w:sz w:val="24"/>
          <w:szCs w:val="24"/>
        </w:rPr>
        <w:t xml:space="preserve">, Kawamura Y, Kawada H, Iwasaki H, </w:t>
      </w:r>
      <w:proofErr w:type="spellStart"/>
      <w:r w:rsidRPr="00341157">
        <w:rPr>
          <w:rFonts w:ascii="Book Antiqua" w:hAnsi="Book Antiqua"/>
          <w:sz w:val="24"/>
          <w:szCs w:val="24"/>
        </w:rPr>
        <w:t>Gomi</w:t>
      </w:r>
      <w:proofErr w:type="spellEnd"/>
      <w:r w:rsidRPr="00341157">
        <w:rPr>
          <w:rFonts w:ascii="Book Antiqua" w:hAnsi="Book Antiqua"/>
          <w:sz w:val="24"/>
          <w:szCs w:val="24"/>
        </w:rPr>
        <w:t xml:space="preserve"> T, Satoh S, </w:t>
      </w:r>
      <w:proofErr w:type="spellStart"/>
      <w:r w:rsidRPr="00341157">
        <w:rPr>
          <w:rFonts w:ascii="Book Antiqua" w:hAnsi="Book Antiqua"/>
          <w:sz w:val="24"/>
          <w:szCs w:val="24"/>
        </w:rPr>
        <w:t>Uyama</w:t>
      </w:r>
      <w:proofErr w:type="spellEnd"/>
      <w:r w:rsidRPr="00341157">
        <w:rPr>
          <w:rFonts w:ascii="Book Antiqua" w:hAnsi="Book Antiqua"/>
          <w:sz w:val="24"/>
          <w:szCs w:val="24"/>
        </w:rPr>
        <w:t xml:space="preserve"> I. The delta-shaped anastomosis in laparoscopic distal gastrectomy: analysis of the initial 100 consecutive procedures of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gastroduodenostomy</w:t>
      </w:r>
      <w:proofErr w:type="spellEnd"/>
      <w:r w:rsidRPr="00341157">
        <w:rPr>
          <w:rFonts w:ascii="Book Antiqua" w:hAnsi="Book Antiqua"/>
          <w:sz w:val="24"/>
          <w:szCs w:val="24"/>
        </w:rPr>
        <w:t xml:space="preserve">. </w:t>
      </w:r>
      <w:r w:rsidRPr="00341157">
        <w:rPr>
          <w:rFonts w:ascii="Book Antiqua" w:hAnsi="Book Antiqua"/>
          <w:i/>
          <w:sz w:val="24"/>
          <w:szCs w:val="24"/>
        </w:rPr>
        <w:t>Gastric Cancer</w:t>
      </w:r>
      <w:r w:rsidRPr="00341157">
        <w:rPr>
          <w:rFonts w:ascii="Book Antiqua" w:hAnsi="Book Antiqua"/>
          <w:sz w:val="24"/>
          <w:szCs w:val="24"/>
        </w:rPr>
        <w:t xml:space="preserve"> 2011; </w:t>
      </w:r>
      <w:r w:rsidRPr="00341157">
        <w:rPr>
          <w:rFonts w:ascii="Book Antiqua" w:hAnsi="Book Antiqua"/>
          <w:b/>
          <w:sz w:val="24"/>
          <w:szCs w:val="24"/>
        </w:rPr>
        <w:t>14</w:t>
      </w:r>
      <w:r w:rsidRPr="00341157">
        <w:rPr>
          <w:rFonts w:ascii="Book Antiqua" w:hAnsi="Book Antiqua"/>
          <w:sz w:val="24"/>
          <w:szCs w:val="24"/>
        </w:rPr>
        <w:t>: 365-371 [PMID: 21573920 DOI: 10.1007/s10120-011-0054-0]</w:t>
      </w:r>
    </w:p>
    <w:p w14:paraId="29C04544"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22 </w:t>
      </w:r>
      <w:r w:rsidRPr="00341157">
        <w:rPr>
          <w:rFonts w:ascii="Book Antiqua" w:hAnsi="Book Antiqua"/>
          <w:b/>
          <w:sz w:val="24"/>
          <w:szCs w:val="24"/>
        </w:rPr>
        <w:t>Ding W</w:t>
      </w:r>
      <w:r w:rsidRPr="00341157">
        <w:rPr>
          <w:rFonts w:ascii="Book Antiqua" w:hAnsi="Book Antiqua"/>
          <w:sz w:val="24"/>
          <w:szCs w:val="24"/>
        </w:rPr>
        <w:t xml:space="preserve">, Tan Y, </w:t>
      </w:r>
      <w:proofErr w:type="spellStart"/>
      <w:r w:rsidRPr="00341157">
        <w:rPr>
          <w:rFonts w:ascii="Book Antiqua" w:hAnsi="Book Antiqua"/>
          <w:sz w:val="24"/>
          <w:szCs w:val="24"/>
        </w:rPr>
        <w:t>Xue</w:t>
      </w:r>
      <w:proofErr w:type="spellEnd"/>
      <w:r w:rsidRPr="00341157">
        <w:rPr>
          <w:rFonts w:ascii="Book Antiqua" w:hAnsi="Book Antiqua"/>
          <w:sz w:val="24"/>
          <w:szCs w:val="24"/>
        </w:rPr>
        <w:t xml:space="preserve"> W, Wang Y, Xu XZ. Comparison of the short-term outcomes between delta-shaped anastomosis and conventional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anastomosis after laparoscopic distal gastrectomy: A meta-analysis. </w:t>
      </w:r>
      <w:r w:rsidRPr="00341157">
        <w:rPr>
          <w:rFonts w:ascii="Book Antiqua" w:hAnsi="Book Antiqua"/>
          <w:i/>
          <w:sz w:val="24"/>
          <w:szCs w:val="24"/>
        </w:rPr>
        <w:t>Medicine (Baltimore)</w:t>
      </w:r>
      <w:r w:rsidRPr="00341157">
        <w:rPr>
          <w:rFonts w:ascii="Book Antiqua" w:hAnsi="Book Antiqua"/>
          <w:sz w:val="24"/>
          <w:szCs w:val="24"/>
        </w:rPr>
        <w:t xml:space="preserve"> 2018; </w:t>
      </w:r>
      <w:r w:rsidRPr="00341157">
        <w:rPr>
          <w:rFonts w:ascii="Book Antiqua" w:hAnsi="Book Antiqua"/>
          <w:b/>
          <w:sz w:val="24"/>
          <w:szCs w:val="24"/>
        </w:rPr>
        <w:t>97</w:t>
      </w:r>
      <w:r w:rsidRPr="00341157">
        <w:rPr>
          <w:rFonts w:ascii="Book Antiqua" w:hAnsi="Book Antiqua"/>
          <w:sz w:val="24"/>
          <w:szCs w:val="24"/>
        </w:rPr>
        <w:t>: e0063 [PMID: 29489666 DOI: 10.1097/MD.0000000000010063]</w:t>
      </w:r>
    </w:p>
    <w:p w14:paraId="502E0CDB" w14:textId="77777777"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 xml:space="preserve">23 </w:t>
      </w:r>
      <w:r w:rsidRPr="00341157">
        <w:rPr>
          <w:rFonts w:ascii="Book Antiqua" w:hAnsi="Book Antiqua"/>
          <w:b/>
          <w:sz w:val="24"/>
          <w:szCs w:val="24"/>
        </w:rPr>
        <w:t>Wang SY</w:t>
      </w:r>
      <w:r w:rsidRPr="00341157">
        <w:rPr>
          <w:rFonts w:ascii="Book Antiqua" w:hAnsi="Book Antiqua"/>
          <w:sz w:val="24"/>
          <w:szCs w:val="24"/>
        </w:rPr>
        <w:t xml:space="preserve">, Hong J, </w:t>
      </w:r>
      <w:proofErr w:type="spellStart"/>
      <w:r w:rsidRPr="00341157">
        <w:rPr>
          <w:rFonts w:ascii="Book Antiqua" w:hAnsi="Book Antiqua"/>
          <w:sz w:val="24"/>
          <w:szCs w:val="24"/>
        </w:rPr>
        <w:t>Hao</w:t>
      </w:r>
      <w:proofErr w:type="spellEnd"/>
      <w:r w:rsidRPr="00341157">
        <w:rPr>
          <w:rFonts w:ascii="Book Antiqua" w:hAnsi="Book Antiqua"/>
          <w:sz w:val="24"/>
          <w:szCs w:val="24"/>
        </w:rPr>
        <w:t xml:space="preserve"> HK.</w:t>
      </w:r>
      <w:proofErr w:type="gramEnd"/>
      <w:r w:rsidRPr="00341157">
        <w:rPr>
          <w:rFonts w:ascii="Book Antiqua" w:hAnsi="Book Antiqua"/>
          <w:sz w:val="24"/>
          <w:szCs w:val="24"/>
        </w:rPr>
        <w:t xml:space="preserve"> A comparative study of delta-shaped and conventional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anastomosis after laparoscopic distal gastrectomy for gastric cancer.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3191-3202 [PMID: 27864720 DOI: 10.1007/s00464-016-5344-5]</w:t>
      </w:r>
    </w:p>
    <w:p w14:paraId="11B00E85"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24 </w:t>
      </w:r>
      <w:r w:rsidRPr="00341157">
        <w:rPr>
          <w:rFonts w:ascii="Book Antiqua" w:hAnsi="Book Antiqua"/>
          <w:b/>
          <w:sz w:val="24"/>
          <w:szCs w:val="24"/>
        </w:rPr>
        <w:t>Lee HH</w:t>
      </w:r>
      <w:r w:rsidRPr="00341157">
        <w:rPr>
          <w:rFonts w:ascii="Book Antiqua" w:hAnsi="Book Antiqua"/>
          <w:sz w:val="24"/>
          <w:szCs w:val="24"/>
        </w:rPr>
        <w:t xml:space="preserve">, Song KY, Lee JS, Park SM, Kim JJ. Delta-shaped anastomosis, a good substitute for conventional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technique with comparable long-term functional outcome in totally laparoscopic distal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2015; </w:t>
      </w:r>
      <w:r w:rsidRPr="00341157">
        <w:rPr>
          <w:rFonts w:ascii="Book Antiqua" w:hAnsi="Book Antiqua"/>
          <w:b/>
          <w:sz w:val="24"/>
          <w:szCs w:val="24"/>
        </w:rPr>
        <w:t>29</w:t>
      </w:r>
      <w:r w:rsidRPr="00341157">
        <w:rPr>
          <w:rFonts w:ascii="Book Antiqua" w:hAnsi="Book Antiqua"/>
          <w:sz w:val="24"/>
          <w:szCs w:val="24"/>
        </w:rPr>
        <w:t>: 2545-2552 [PMID: 25427413 DOI: 10.1007/s00464-014-3966-z]</w:t>
      </w:r>
    </w:p>
    <w:p w14:paraId="2A29B971"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25 </w:t>
      </w:r>
      <w:proofErr w:type="spellStart"/>
      <w:r w:rsidRPr="00341157">
        <w:rPr>
          <w:rFonts w:ascii="Book Antiqua" w:hAnsi="Book Antiqua"/>
          <w:b/>
          <w:sz w:val="24"/>
          <w:szCs w:val="24"/>
        </w:rPr>
        <w:t>Noshiro</w:t>
      </w:r>
      <w:proofErr w:type="spellEnd"/>
      <w:r w:rsidRPr="00341157">
        <w:rPr>
          <w:rFonts w:ascii="Book Antiqua" w:hAnsi="Book Antiqua"/>
          <w:b/>
          <w:sz w:val="24"/>
          <w:szCs w:val="24"/>
        </w:rPr>
        <w:t xml:space="preserve"> H</w:t>
      </w:r>
      <w:r w:rsidRPr="00341157">
        <w:rPr>
          <w:rFonts w:ascii="Book Antiqua" w:hAnsi="Book Antiqua"/>
          <w:sz w:val="24"/>
          <w:szCs w:val="24"/>
        </w:rPr>
        <w:t xml:space="preserve">, Iwasaki H, </w:t>
      </w:r>
      <w:proofErr w:type="spellStart"/>
      <w:r w:rsidRPr="00341157">
        <w:rPr>
          <w:rFonts w:ascii="Book Antiqua" w:hAnsi="Book Antiqua"/>
          <w:sz w:val="24"/>
          <w:szCs w:val="24"/>
        </w:rPr>
        <w:t>Miyasaka</w:t>
      </w:r>
      <w:proofErr w:type="spellEnd"/>
      <w:r w:rsidRPr="00341157">
        <w:rPr>
          <w:rFonts w:ascii="Book Antiqua" w:hAnsi="Book Antiqua"/>
          <w:sz w:val="24"/>
          <w:szCs w:val="24"/>
        </w:rPr>
        <w:t xml:space="preserve"> Y, Kobayashi K, </w:t>
      </w:r>
      <w:proofErr w:type="spellStart"/>
      <w:r w:rsidRPr="00341157">
        <w:rPr>
          <w:rFonts w:ascii="Book Antiqua" w:hAnsi="Book Antiqua"/>
          <w:sz w:val="24"/>
          <w:szCs w:val="24"/>
        </w:rPr>
        <w:t>Masatsugu</w:t>
      </w:r>
      <w:proofErr w:type="spellEnd"/>
      <w:r w:rsidRPr="00341157">
        <w:rPr>
          <w:rFonts w:ascii="Book Antiqua" w:hAnsi="Book Antiqua"/>
          <w:sz w:val="24"/>
          <w:szCs w:val="24"/>
        </w:rPr>
        <w:t xml:space="preserve"> T, Akashi M, Ikeda O. An additional suture secures against pitfalls in delta-shaped </w:t>
      </w:r>
      <w:proofErr w:type="spellStart"/>
      <w:r w:rsidRPr="00341157">
        <w:rPr>
          <w:rFonts w:ascii="Book Antiqua" w:hAnsi="Book Antiqua"/>
          <w:sz w:val="24"/>
          <w:szCs w:val="24"/>
        </w:rPr>
        <w:t>gastroduodenostomy</w:t>
      </w:r>
      <w:proofErr w:type="spellEnd"/>
      <w:r w:rsidRPr="00341157">
        <w:rPr>
          <w:rFonts w:ascii="Book Antiqua" w:hAnsi="Book Antiqua"/>
          <w:sz w:val="24"/>
          <w:szCs w:val="24"/>
        </w:rPr>
        <w:t xml:space="preserve"> after laparoscopic distal gastrectomy. </w:t>
      </w:r>
      <w:r w:rsidRPr="00341157">
        <w:rPr>
          <w:rFonts w:ascii="Book Antiqua" w:hAnsi="Book Antiqua"/>
          <w:i/>
          <w:sz w:val="24"/>
          <w:szCs w:val="24"/>
        </w:rPr>
        <w:t>Gastric Cancer</w:t>
      </w:r>
      <w:r w:rsidRPr="00341157">
        <w:rPr>
          <w:rFonts w:ascii="Book Antiqua" w:hAnsi="Book Antiqua"/>
          <w:sz w:val="24"/>
          <w:szCs w:val="24"/>
        </w:rPr>
        <w:t xml:space="preserve"> 2011; </w:t>
      </w:r>
      <w:r w:rsidRPr="00341157">
        <w:rPr>
          <w:rFonts w:ascii="Book Antiqua" w:hAnsi="Book Antiqua"/>
          <w:b/>
          <w:sz w:val="24"/>
          <w:szCs w:val="24"/>
        </w:rPr>
        <w:t>14</w:t>
      </w:r>
      <w:r w:rsidRPr="00341157">
        <w:rPr>
          <w:rFonts w:ascii="Book Antiqua" w:hAnsi="Book Antiqua"/>
          <w:sz w:val="24"/>
          <w:szCs w:val="24"/>
        </w:rPr>
        <w:t>: 385-389 [PMID: 21850518 DOI: 10.1007/s10120-011-0082-9]</w:t>
      </w:r>
    </w:p>
    <w:p w14:paraId="4EC8D3DB" w14:textId="22B294E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2</w:t>
      </w:r>
      <w:r w:rsidR="002D1836" w:rsidRPr="00341157">
        <w:rPr>
          <w:rFonts w:ascii="Book Antiqua" w:hAnsi="Book Antiqua"/>
          <w:sz w:val="24"/>
          <w:szCs w:val="24"/>
        </w:rPr>
        <w:t>6</w:t>
      </w:r>
      <w:r w:rsidRPr="00341157">
        <w:rPr>
          <w:rFonts w:ascii="Book Antiqua" w:hAnsi="Book Antiqua"/>
          <w:sz w:val="24"/>
          <w:szCs w:val="24"/>
        </w:rPr>
        <w:t xml:space="preserve"> </w:t>
      </w:r>
      <w:proofErr w:type="spellStart"/>
      <w:r w:rsidRPr="00341157">
        <w:rPr>
          <w:rFonts w:ascii="Book Antiqua" w:hAnsi="Book Antiqua"/>
          <w:b/>
          <w:sz w:val="24"/>
          <w:szCs w:val="24"/>
        </w:rPr>
        <w:t>Matsuhashi</w:t>
      </w:r>
      <w:proofErr w:type="spellEnd"/>
      <w:r w:rsidRPr="00341157">
        <w:rPr>
          <w:rFonts w:ascii="Book Antiqua" w:hAnsi="Book Antiqua"/>
          <w:b/>
          <w:sz w:val="24"/>
          <w:szCs w:val="24"/>
        </w:rPr>
        <w:t xml:space="preserve"> N</w:t>
      </w:r>
      <w:r w:rsidRPr="00341157">
        <w:rPr>
          <w:rFonts w:ascii="Book Antiqua" w:hAnsi="Book Antiqua"/>
          <w:sz w:val="24"/>
          <w:szCs w:val="24"/>
        </w:rPr>
        <w:t xml:space="preserve">, </w:t>
      </w:r>
      <w:proofErr w:type="spellStart"/>
      <w:r w:rsidRPr="00341157">
        <w:rPr>
          <w:rFonts w:ascii="Book Antiqua" w:hAnsi="Book Antiqua"/>
          <w:sz w:val="24"/>
          <w:szCs w:val="24"/>
        </w:rPr>
        <w:t>Osada</w:t>
      </w:r>
      <w:proofErr w:type="spellEnd"/>
      <w:r w:rsidRPr="00341157">
        <w:rPr>
          <w:rFonts w:ascii="Book Antiqua" w:hAnsi="Book Antiqua"/>
          <w:sz w:val="24"/>
          <w:szCs w:val="24"/>
        </w:rPr>
        <w:t xml:space="preserve"> S, Yamaguchi K, Saito S, Okumura N, Tanaka Y, </w:t>
      </w:r>
      <w:r w:rsidRPr="00341157">
        <w:rPr>
          <w:rFonts w:ascii="Book Antiqua" w:hAnsi="Book Antiqua"/>
          <w:sz w:val="24"/>
          <w:szCs w:val="24"/>
        </w:rPr>
        <w:lastRenderedPageBreak/>
        <w:t xml:space="preserve">Nonaka K, </w:t>
      </w:r>
      <w:proofErr w:type="gramStart"/>
      <w:r w:rsidRPr="00341157">
        <w:rPr>
          <w:rFonts w:ascii="Book Antiqua" w:hAnsi="Book Antiqua"/>
          <w:sz w:val="24"/>
          <w:szCs w:val="24"/>
        </w:rPr>
        <w:t>Takahashi</w:t>
      </w:r>
      <w:proofErr w:type="gramEnd"/>
      <w:r w:rsidRPr="00341157">
        <w:rPr>
          <w:rFonts w:ascii="Book Antiqua" w:hAnsi="Book Antiqua"/>
          <w:sz w:val="24"/>
          <w:szCs w:val="24"/>
        </w:rPr>
        <w:t xml:space="preserve"> T, Yoshida K. Oncologic outcomes of laparoscopic gastrectomy: a single-center safety and feasibility study.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2013; </w:t>
      </w:r>
      <w:r w:rsidRPr="00341157">
        <w:rPr>
          <w:rFonts w:ascii="Book Antiqua" w:hAnsi="Book Antiqua"/>
          <w:b/>
          <w:sz w:val="24"/>
          <w:szCs w:val="24"/>
        </w:rPr>
        <w:t>27</w:t>
      </w:r>
      <w:r w:rsidRPr="00341157">
        <w:rPr>
          <w:rFonts w:ascii="Book Antiqua" w:hAnsi="Book Antiqua"/>
          <w:sz w:val="24"/>
          <w:szCs w:val="24"/>
        </w:rPr>
        <w:t>: 1973-1979 [PMID: 23468326 DOI: 10.1007/s00464-012-2696-3]</w:t>
      </w:r>
    </w:p>
    <w:p w14:paraId="09744F08" w14:textId="01CFA0BF"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2</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Jang CE</w:t>
      </w:r>
      <w:r w:rsidRPr="00341157">
        <w:rPr>
          <w:rFonts w:ascii="Book Antiqua" w:hAnsi="Book Antiqua"/>
          <w:sz w:val="24"/>
          <w:szCs w:val="24"/>
        </w:rPr>
        <w:t>, Lee SI.</w:t>
      </w:r>
      <w:proofErr w:type="gramEnd"/>
      <w:r w:rsidRPr="00341157">
        <w:rPr>
          <w:rFonts w:ascii="Book Antiqua" w:hAnsi="Book Antiqua"/>
          <w:sz w:val="24"/>
          <w:szCs w:val="24"/>
        </w:rPr>
        <w:t xml:space="preserve"> </w:t>
      </w:r>
      <w:proofErr w:type="gramStart"/>
      <w:r w:rsidRPr="00341157">
        <w:rPr>
          <w:rFonts w:ascii="Book Antiqua" w:hAnsi="Book Antiqua"/>
          <w:sz w:val="24"/>
          <w:szCs w:val="24"/>
        </w:rPr>
        <w:t xml:space="preserve">Modified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gastroduodenostomy</w:t>
      </w:r>
      <w:proofErr w:type="spellEnd"/>
      <w:r w:rsidRPr="00341157">
        <w:rPr>
          <w:rFonts w:ascii="Book Antiqua" w:hAnsi="Book Antiqua"/>
          <w:sz w:val="24"/>
          <w:szCs w:val="24"/>
        </w:rPr>
        <w:t xml:space="preserve"> in totally laparoscopic distal gastrectomy for gastric cancer: early experience.</w:t>
      </w:r>
      <w:proofErr w:type="gramEnd"/>
      <w:r w:rsidRPr="00341157">
        <w:rPr>
          <w:rFonts w:ascii="Book Antiqua" w:hAnsi="Book Antiqua"/>
          <w:sz w:val="24"/>
          <w:szCs w:val="24"/>
        </w:rPr>
        <w:t xml:space="preserve">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Treat Res</w:t>
      </w:r>
      <w:r w:rsidRPr="00341157">
        <w:rPr>
          <w:rFonts w:ascii="Book Antiqua" w:hAnsi="Book Antiqua"/>
          <w:sz w:val="24"/>
          <w:szCs w:val="24"/>
        </w:rPr>
        <w:t xml:space="preserve"> 2015; </w:t>
      </w:r>
      <w:r w:rsidRPr="00341157">
        <w:rPr>
          <w:rFonts w:ascii="Book Antiqua" w:hAnsi="Book Antiqua"/>
          <w:b/>
          <w:sz w:val="24"/>
          <w:szCs w:val="24"/>
        </w:rPr>
        <w:t>89</w:t>
      </w:r>
      <w:r w:rsidRPr="00341157">
        <w:rPr>
          <w:rFonts w:ascii="Book Antiqua" w:hAnsi="Book Antiqua"/>
          <w:sz w:val="24"/>
          <w:szCs w:val="24"/>
        </w:rPr>
        <w:t>: 306-312 [PMID: 26665125 DOI: 10.4174/astr.2015.89.6.306]</w:t>
      </w:r>
    </w:p>
    <w:p w14:paraId="4E088A8C" w14:textId="6D04679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2</w:t>
      </w:r>
      <w:r w:rsidR="002D1836" w:rsidRPr="00341157">
        <w:rPr>
          <w:rFonts w:ascii="Book Antiqua" w:hAnsi="Book Antiqua"/>
          <w:sz w:val="24"/>
          <w:szCs w:val="24"/>
        </w:rPr>
        <w:t>8</w:t>
      </w:r>
      <w:r w:rsidRPr="00341157">
        <w:rPr>
          <w:rFonts w:ascii="Book Antiqua" w:hAnsi="Book Antiqua"/>
          <w:sz w:val="24"/>
          <w:szCs w:val="24"/>
        </w:rPr>
        <w:t xml:space="preserve"> </w:t>
      </w:r>
      <w:r w:rsidRPr="00341157">
        <w:rPr>
          <w:rFonts w:ascii="Book Antiqua" w:hAnsi="Book Antiqua"/>
          <w:b/>
          <w:sz w:val="24"/>
          <w:szCs w:val="24"/>
        </w:rPr>
        <w:t>Watanabe Y</w:t>
      </w:r>
      <w:r w:rsidRPr="00341157">
        <w:rPr>
          <w:rFonts w:ascii="Book Antiqua" w:hAnsi="Book Antiqua"/>
          <w:sz w:val="24"/>
          <w:szCs w:val="24"/>
        </w:rPr>
        <w:t xml:space="preserve">, Watanabe M, </w:t>
      </w:r>
      <w:proofErr w:type="spellStart"/>
      <w:r w:rsidRPr="00341157">
        <w:rPr>
          <w:rFonts w:ascii="Book Antiqua" w:hAnsi="Book Antiqua"/>
          <w:sz w:val="24"/>
          <w:szCs w:val="24"/>
        </w:rPr>
        <w:t>Suehara</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Saimura</w:t>
      </w:r>
      <w:proofErr w:type="spellEnd"/>
      <w:r w:rsidRPr="00341157">
        <w:rPr>
          <w:rFonts w:ascii="Book Antiqua" w:hAnsi="Book Antiqua"/>
          <w:sz w:val="24"/>
          <w:szCs w:val="24"/>
        </w:rPr>
        <w:t xml:space="preserve"> M, </w:t>
      </w:r>
      <w:proofErr w:type="spellStart"/>
      <w:r w:rsidRPr="00341157">
        <w:rPr>
          <w:rFonts w:ascii="Book Antiqua" w:hAnsi="Book Antiqua"/>
          <w:sz w:val="24"/>
          <w:szCs w:val="24"/>
        </w:rPr>
        <w:t>Mizuuchi</w:t>
      </w:r>
      <w:proofErr w:type="spellEnd"/>
      <w:r w:rsidRPr="00341157">
        <w:rPr>
          <w:rFonts w:ascii="Book Antiqua" w:hAnsi="Book Antiqua"/>
          <w:sz w:val="24"/>
          <w:szCs w:val="24"/>
        </w:rPr>
        <w:t xml:space="preserve"> Y, Nishihara K, Iwashita T, Nakano T. </w:t>
      </w:r>
      <w:proofErr w:type="spellStart"/>
      <w:r w:rsidRPr="00341157">
        <w:rPr>
          <w:rFonts w:ascii="Book Antiqua" w:hAnsi="Book Antiqua"/>
          <w:sz w:val="24"/>
          <w:szCs w:val="24"/>
        </w:rPr>
        <w:t>Billroth</w:t>
      </w:r>
      <w:proofErr w:type="spellEnd"/>
      <w:r w:rsidRPr="00341157">
        <w:rPr>
          <w:rFonts w:ascii="Book Antiqua" w:hAnsi="Book Antiqua"/>
          <w:sz w:val="24"/>
          <w:szCs w:val="24"/>
        </w:rPr>
        <w:t>-I reconstruction using an overlap method in totally laparoscopic distal gastrectomy: propensity score matched cohort study of short- and long-term outcomes compared with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reconstruction.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2019 [PMID: 30758666 DOI: 10.1007/s00464-019-06688-z]</w:t>
      </w:r>
    </w:p>
    <w:p w14:paraId="38B7EFE1" w14:textId="6EAE1DF3"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29</w:t>
      </w:r>
      <w:r w:rsidR="002F31B8" w:rsidRPr="00341157">
        <w:rPr>
          <w:rFonts w:ascii="Book Antiqua" w:hAnsi="Book Antiqua"/>
          <w:sz w:val="24"/>
          <w:szCs w:val="24"/>
        </w:rPr>
        <w:t xml:space="preserve"> </w:t>
      </w:r>
      <w:r w:rsidR="002F31B8" w:rsidRPr="00341157">
        <w:rPr>
          <w:rFonts w:ascii="Book Antiqua" w:hAnsi="Book Antiqua"/>
          <w:b/>
          <w:sz w:val="24"/>
          <w:szCs w:val="24"/>
        </w:rPr>
        <w:t>Wang Z</w:t>
      </w:r>
      <w:r w:rsidR="002F31B8" w:rsidRPr="00341157">
        <w:rPr>
          <w:rFonts w:ascii="Book Antiqua" w:hAnsi="Book Antiqua"/>
          <w:sz w:val="24"/>
          <w:szCs w:val="24"/>
        </w:rPr>
        <w:t xml:space="preserve">, Ma L, Zhang XM, Zhou ZX. Long-term outcomes after D2 gastrectomy for early gastric cancer: survival analysis of a single-center experience in China. </w:t>
      </w:r>
      <w:r w:rsidR="002F31B8" w:rsidRPr="00341157">
        <w:rPr>
          <w:rFonts w:ascii="Book Antiqua" w:hAnsi="Book Antiqua"/>
          <w:i/>
          <w:sz w:val="24"/>
          <w:szCs w:val="24"/>
        </w:rPr>
        <w:t xml:space="preserve">Asian Pac J Cancer </w:t>
      </w:r>
      <w:proofErr w:type="spellStart"/>
      <w:r w:rsidR="002F31B8" w:rsidRPr="00341157">
        <w:rPr>
          <w:rFonts w:ascii="Book Antiqua" w:hAnsi="Book Antiqua"/>
          <w:i/>
          <w:sz w:val="24"/>
          <w:szCs w:val="24"/>
        </w:rPr>
        <w:t>Prev</w:t>
      </w:r>
      <w:proofErr w:type="spellEnd"/>
      <w:r w:rsidR="002F31B8" w:rsidRPr="00341157">
        <w:rPr>
          <w:rFonts w:ascii="Book Antiqua" w:hAnsi="Book Antiqua"/>
          <w:sz w:val="24"/>
          <w:szCs w:val="24"/>
        </w:rPr>
        <w:t xml:space="preserve"> 2014; </w:t>
      </w:r>
      <w:r w:rsidR="002F31B8" w:rsidRPr="00341157">
        <w:rPr>
          <w:rFonts w:ascii="Book Antiqua" w:hAnsi="Book Antiqua"/>
          <w:b/>
          <w:sz w:val="24"/>
          <w:szCs w:val="24"/>
        </w:rPr>
        <w:t>15</w:t>
      </w:r>
      <w:r w:rsidR="002F31B8" w:rsidRPr="00341157">
        <w:rPr>
          <w:rFonts w:ascii="Book Antiqua" w:hAnsi="Book Antiqua"/>
          <w:sz w:val="24"/>
          <w:szCs w:val="24"/>
        </w:rPr>
        <w:t>: 7219-7222 [PMID: 25227817 DOI: 10.7314/APJCP.2014.15.17.7219]</w:t>
      </w:r>
    </w:p>
    <w:p w14:paraId="037A6E79" w14:textId="629CB91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Choi IJ</w:t>
      </w:r>
      <w:r w:rsidRPr="00341157">
        <w:rPr>
          <w:rFonts w:ascii="Book Antiqua" w:hAnsi="Book Antiqua"/>
          <w:sz w:val="24"/>
          <w:szCs w:val="24"/>
        </w:rPr>
        <w:t xml:space="preserve">, Lee JH, Kim YI, Kim CG, Cho SJ, Lee JY,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KW, Nam BH, Kook MC, Kim YW. </w:t>
      </w:r>
      <w:proofErr w:type="gramStart"/>
      <w:r w:rsidRPr="00341157">
        <w:rPr>
          <w:rFonts w:ascii="Book Antiqua" w:hAnsi="Book Antiqua"/>
          <w:sz w:val="24"/>
          <w:szCs w:val="24"/>
        </w:rPr>
        <w:t>Long-term outcome comparison of endoscopic resection and surgery in early gastric cancer meeting the absolute indication for endoscopic resection.</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Gastrointest</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2015; </w:t>
      </w:r>
      <w:r w:rsidRPr="00341157">
        <w:rPr>
          <w:rFonts w:ascii="Book Antiqua" w:hAnsi="Book Antiqua"/>
          <w:b/>
          <w:sz w:val="24"/>
          <w:szCs w:val="24"/>
        </w:rPr>
        <w:t>81</w:t>
      </w:r>
      <w:r w:rsidRPr="00341157">
        <w:rPr>
          <w:rFonts w:ascii="Book Antiqua" w:hAnsi="Book Antiqua"/>
          <w:sz w:val="24"/>
          <w:szCs w:val="24"/>
        </w:rPr>
        <w:t>: 333-41.e1 [PMID: 25281498 DOI: 10.1016/j.gie.2014.07.047]</w:t>
      </w:r>
    </w:p>
    <w:p w14:paraId="0AECC25F" w14:textId="0654310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Lee SW</w:t>
      </w:r>
      <w:r w:rsidRPr="00341157">
        <w:rPr>
          <w:rFonts w:ascii="Book Antiqua" w:hAnsi="Book Antiqua"/>
          <w:sz w:val="24"/>
          <w:szCs w:val="24"/>
        </w:rPr>
        <w:t xml:space="preserve">, </w:t>
      </w:r>
      <w:proofErr w:type="spellStart"/>
      <w:r w:rsidRPr="00341157">
        <w:rPr>
          <w:rFonts w:ascii="Book Antiqua" w:hAnsi="Book Antiqua"/>
          <w:sz w:val="24"/>
          <w:szCs w:val="24"/>
        </w:rPr>
        <w:t>Bouras</w:t>
      </w:r>
      <w:proofErr w:type="spellEnd"/>
      <w:r w:rsidRPr="00341157">
        <w:rPr>
          <w:rFonts w:ascii="Book Antiqua" w:hAnsi="Book Antiqua"/>
          <w:sz w:val="24"/>
          <w:szCs w:val="24"/>
        </w:rPr>
        <w:t xml:space="preserve"> G, Nomura E, </w:t>
      </w:r>
      <w:proofErr w:type="spellStart"/>
      <w:r w:rsidRPr="00341157">
        <w:rPr>
          <w:rFonts w:ascii="Book Antiqua" w:hAnsi="Book Antiqua"/>
          <w:sz w:val="24"/>
          <w:szCs w:val="24"/>
        </w:rPr>
        <w:t>Yoshinaka</w:t>
      </w:r>
      <w:proofErr w:type="spellEnd"/>
      <w:r w:rsidRPr="00341157">
        <w:rPr>
          <w:rFonts w:ascii="Book Antiqua" w:hAnsi="Book Antiqua"/>
          <w:sz w:val="24"/>
          <w:szCs w:val="24"/>
        </w:rPr>
        <w:t xml:space="preserve"> R, </w:t>
      </w:r>
      <w:proofErr w:type="spellStart"/>
      <w:r w:rsidRPr="00341157">
        <w:rPr>
          <w:rFonts w:ascii="Book Antiqua" w:hAnsi="Book Antiqua"/>
          <w:sz w:val="24"/>
          <w:szCs w:val="24"/>
        </w:rPr>
        <w:t>Tokuhara</w:t>
      </w:r>
      <w:proofErr w:type="spellEnd"/>
      <w:r w:rsidRPr="00341157">
        <w:rPr>
          <w:rFonts w:ascii="Book Antiqua" w:hAnsi="Book Antiqua"/>
          <w:sz w:val="24"/>
          <w:szCs w:val="24"/>
        </w:rPr>
        <w:t xml:space="preserve"> T, Nitta T, </w:t>
      </w:r>
      <w:proofErr w:type="spellStart"/>
      <w:r w:rsidRPr="00341157">
        <w:rPr>
          <w:rFonts w:ascii="Book Antiqua" w:hAnsi="Book Antiqua"/>
          <w:sz w:val="24"/>
          <w:szCs w:val="24"/>
        </w:rPr>
        <w:t>Tsunemi</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Tanigawa</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stapled anastomosis following laparoscopic segmental gastrectomy for gastric cancer: technical report and surgical outcomes.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2010; </w:t>
      </w:r>
      <w:r w:rsidRPr="00341157">
        <w:rPr>
          <w:rFonts w:ascii="Book Antiqua" w:hAnsi="Book Antiqua"/>
          <w:b/>
          <w:sz w:val="24"/>
          <w:szCs w:val="24"/>
        </w:rPr>
        <w:t>24</w:t>
      </w:r>
      <w:r w:rsidRPr="00341157">
        <w:rPr>
          <w:rFonts w:ascii="Book Antiqua" w:hAnsi="Book Antiqua"/>
          <w:sz w:val="24"/>
          <w:szCs w:val="24"/>
        </w:rPr>
        <w:t>: 1774-1780 [PMID: 20039069 DOI: 10.1007/s00464-009-0803-x]</w:t>
      </w:r>
    </w:p>
    <w:p w14:paraId="37E962A5" w14:textId="33B52D2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Kim JJ</w:t>
      </w:r>
      <w:r w:rsidRPr="00341157">
        <w:rPr>
          <w:rFonts w:ascii="Book Antiqua" w:hAnsi="Book Antiqua"/>
          <w:sz w:val="24"/>
          <w:szCs w:val="24"/>
        </w:rPr>
        <w:t xml:space="preserve">, Song KY, Chin HM, Kim W, Jeon HM, Park CH, Park SM. Totally laparoscopic gastrectomy with various types of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anastomosis using laparoscopic linear staplers: preliminary experience.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2008; </w:t>
      </w:r>
      <w:r w:rsidRPr="00341157">
        <w:rPr>
          <w:rFonts w:ascii="Book Antiqua" w:hAnsi="Book Antiqua"/>
          <w:b/>
          <w:sz w:val="24"/>
          <w:szCs w:val="24"/>
        </w:rPr>
        <w:t>22</w:t>
      </w:r>
      <w:r w:rsidRPr="00341157">
        <w:rPr>
          <w:rFonts w:ascii="Book Antiqua" w:hAnsi="Book Antiqua"/>
          <w:sz w:val="24"/>
          <w:szCs w:val="24"/>
        </w:rPr>
        <w:t>: 436-442 [PMID: 17593437 DOI: 10.1007/s00464-007-9446-y]</w:t>
      </w:r>
    </w:p>
    <w:p w14:paraId="0F7A2D42" w14:textId="41E3792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3</w:t>
      </w:r>
      <w:r w:rsidR="002D1836" w:rsidRPr="00341157">
        <w:rPr>
          <w:rFonts w:ascii="Book Antiqua" w:hAnsi="Book Antiqua"/>
          <w:sz w:val="24"/>
          <w:szCs w:val="24"/>
        </w:rPr>
        <w:t>3</w:t>
      </w:r>
      <w:r w:rsidRPr="00341157">
        <w:rPr>
          <w:rFonts w:ascii="Book Antiqua" w:hAnsi="Book Antiqua"/>
          <w:sz w:val="24"/>
          <w:szCs w:val="24"/>
        </w:rPr>
        <w:t xml:space="preserve"> </w:t>
      </w:r>
      <w:proofErr w:type="spellStart"/>
      <w:r w:rsidRPr="00341157">
        <w:rPr>
          <w:rFonts w:ascii="Book Antiqua" w:hAnsi="Book Antiqua"/>
          <w:b/>
          <w:sz w:val="24"/>
          <w:szCs w:val="24"/>
        </w:rPr>
        <w:t>Koeda</w:t>
      </w:r>
      <w:proofErr w:type="spellEnd"/>
      <w:r w:rsidRPr="00341157">
        <w:rPr>
          <w:rFonts w:ascii="Book Antiqua" w:hAnsi="Book Antiqua"/>
          <w:b/>
          <w:sz w:val="24"/>
          <w:szCs w:val="24"/>
        </w:rPr>
        <w:t xml:space="preserve"> K</w:t>
      </w:r>
      <w:r w:rsidRPr="00341157">
        <w:rPr>
          <w:rFonts w:ascii="Book Antiqua" w:hAnsi="Book Antiqua"/>
          <w:sz w:val="24"/>
          <w:szCs w:val="24"/>
        </w:rPr>
        <w:t xml:space="preserve">, Chiba T, Noda H, Nishinari Y, </w:t>
      </w:r>
      <w:proofErr w:type="spellStart"/>
      <w:r w:rsidRPr="00341157">
        <w:rPr>
          <w:rFonts w:ascii="Book Antiqua" w:hAnsi="Book Antiqua"/>
          <w:sz w:val="24"/>
          <w:szCs w:val="24"/>
        </w:rPr>
        <w:t>Segawa</w:t>
      </w:r>
      <w:proofErr w:type="spellEnd"/>
      <w:r w:rsidRPr="00341157">
        <w:rPr>
          <w:rFonts w:ascii="Book Antiqua" w:hAnsi="Book Antiqua"/>
          <w:sz w:val="24"/>
          <w:szCs w:val="24"/>
        </w:rPr>
        <w:t xml:space="preserve"> T, Akiyama Y, </w:t>
      </w:r>
      <w:proofErr w:type="spellStart"/>
      <w:r w:rsidRPr="00341157">
        <w:rPr>
          <w:rFonts w:ascii="Book Antiqua" w:hAnsi="Book Antiqua"/>
          <w:sz w:val="24"/>
          <w:szCs w:val="24"/>
        </w:rPr>
        <w:t>Iwaya</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Nishizuka</w:t>
      </w:r>
      <w:proofErr w:type="spellEnd"/>
      <w:r w:rsidRPr="00341157">
        <w:rPr>
          <w:rFonts w:ascii="Book Antiqua" w:hAnsi="Book Antiqua"/>
          <w:sz w:val="24"/>
          <w:szCs w:val="24"/>
        </w:rPr>
        <w:t xml:space="preserve"> S, Nitta H, Otsuka K, Sasaki A.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reconstruction after laparoscopic pylorus-preserving gastrectomy for middle-third early gastric cancer: a hybrid technique using linear stapler and manual suturing. </w:t>
      </w:r>
      <w:proofErr w:type="spellStart"/>
      <w:r w:rsidRPr="00341157">
        <w:rPr>
          <w:rFonts w:ascii="Book Antiqua" w:hAnsi="Book Antiqua"/>
          <w:i/>
          <w:sz w:val="24"/>
          <w:szCs w:val="24"/>
        </w:rPr>
        <w:t>Langenbecks</w:t>
      </w:r>
      <w:proofErr w:type="spellEnd"/>
      <w:r w:rsidRPr="00341157">
        <w:rPr>
          <w:rFonts w:ascii="Book Antiqua" w:hAnsi="Book Antiqua"/>
          <w:i/>
          <w:sz w:val="24"/>
          <w:szCs w:val="24"/>
        </w:rPr>
        <w:t xml:space="preserve"> Arch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2016; </w:t>
      </w:r>
      <w:r w:rsidRPr="00341157">
        <w:rPr>
          <w:rFonts w:ascii="Book Antiqua" w:hAnsi="Book Antiqua"/>
          <w:b/>
          <w:sz w:val="24"/>
          <w:szCs w:val="24"/>
        </w:rPr>
        <w:t>401</w:t>
      </w:r>
      <w:r w:rsidRPr="00341157">
        <w:rPr>
          <w:rFonts w:ascii="Book Antiqua" w:hAnsi="Book Antiqua"/>
          <w:sz w:val="24"/>
          <w:szCs w:val="24"/>
        </w:rPr>
        <w:t>: 397-402 [PMID: 26883539 DOI: 10.1007/s00423-016-1378-3]</w:t>
      </w:r>
    </w:p>
    <w:p w14:paraId="5D27043B" w14:textId="509C6EF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4</w:t>
      </w:r>
      <w:r w:rsidRPr="00341157">
        <w:rPr>
          <w:rFonts w:ascii="Book Antiqua" w:hAnsi="Book Antiqua"/>
          <w:sz w:val="24"/>
          <w:szCs w:val="24"/>
        </w:rPr>
        <w:t xml:space="preserve"> </w:t>
      </w:r>
      <w:proofErr w:type="spellStart"/>
      <w:r w:rsidRPr="00341157">
        <w:rPr>
          <w:rFonts w:ascii="Book Antiqua" w:hAnsi="Book Antiqua"/>
          <w:b/>
          <w:sz w:val="24"/>
          <w:szCs w:val="24"/>
        </w:rPr>
        <w:t>Hosoda</w:t>
      </w:r>
      <w:proofErr w:type="spellEnd"/>
      <w:r w:rsidRPr="00341157">
        <w:rPr>
          <w:rFonts w:ascii="Book Antiqua" w:hAnsi="Book Antiqua"/>
          <w:b/>
          <w:sz w:val="24"/>
          <w:szCs w:val="24"/>
        </w:rPr>
        <w:t xml:space="preserve"> K</w:t>
      </w:r>
      <w:r w:rsidRPr="00341157">
        <w:rPr>
          <w:rFonts w:ascii="Book Antiqua" w:hAnsi="Book Antiqua"/>
          <w:sz w:val="24"/>
          <w:szCs w:val="24"/>
        </w:rPr>
        <w:t xml:space="preserve">, Yamashita K, </w:t>
      </w:r>
      <w:proofErr w:type="spellStart"/>
      <w:r w:rsidRPr="00341157">
        <w:rPr>
          <w:rFonts w:ascii="Book Antiqua" w:hAnsi="Book Antiqua"/>
          <w:sz w:val="24"/>
          <w:szCs w:val="24"/>
        </w:rPr>
        <w:t>Sakuramoto</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Katada</w:t>
      </w:r>
      <w:proofErr w:type="spellEnd"/>
      <w:r w:rsidRPr="00341157">
        <w:rPr>
          <w:rFonts w:ascii="Book Antiqua" w:hAnsi="Book Antiqua"/>
          <w:sz w:val="24"/>
          <w:szCs w:val="24"/>
        </w:rPr>
        <w:t xml:space="preserve"> N, Moriya H, </w:t>
      </w:r>
      <w:proofErr w:type="spellStart"/>
      <w:r w:rsidRPr="00341157">
        <w:rPr>
          <w:rFonts w:ascii="Book Antiqua" w:hAnsi="Book Antiqua"/>
          <w:sz w:val="24"/>
          <w:szCs w:val="24"/>
        </w:rPr>
        <w:t>Mieno</w:t>
      </w:r>
      <w:proofErr w:type="spellEnd"/>
      <w:r w:rsidRPr="00341157">
        <w:rPr>
          <w:rFonts w:ascii="Book Antiqua" w:hAnsi="Book Antiqua"/>
          <w:sz w:val="24"/>
          <w:szCs w:val="24"/>
        </w:rPr>
        <w:t xml:space="preserve"> H, Watanabe M. Postoperative quality of life after laparoscopy-assisted pylorus-preserving gastrectomy compared With laparoscopy-assisted distal gastrectomy: A cross-sectional postal questionnaire survey. </w:t>
      </w:r>
      <w:r w:rsidRPr="00341157">
        <w:rPr>
          <w:rFonts w:ascii="Book Antiqua" w:hAnsi="Book Antiqua"/>
          <w:i/>
          <w:sz w:val="24"/>
          <w:szCs w:val="24"/>
        </w:rPr>
        <w:t xml:space="preserve">Am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2017; </w:t>
      </w:r>
      <w:r w:rsidRPr="00341157">
        <w:rPr>
          <w:rFonts w:ascii="Book Antiqua" w:hAnsi="Book Antiqua"/>
          <w:b/>
          <w:sz w:val="24"/>
          <w:szCs w:val="24"/>
        </w:rPr>
        <w:t>213</w:t>
      </w:r>
      <w:r w:rsidRPr="00341157">
        <w:rPr>
          <w:rFonts w:ascii="Book Antiqua" w:hAnsi="Book Antiqua"/>
          <w:sz w:val="24"/>
          <w:szCs w:val="24"/>
        </w:rPr>
        <w:t>: 763-770 [PMID: 27751530 DOI: 10.1016/j.amjsurg.2016.09.041]</w:t>
      </w:r>
    </w:p>
    <w:p w14:paraId="3CDA41AC" w14:textId="4B72D44E"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3</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Han TS</w:t>
      </w:r>
      <w:r w:rsidRPr="00341157">
        <w:rPr>
          <w:rFonts w:ascii="Book Antiqua" w:hAnsi="Book Antiqua"/>
          <w:sz w:val="24"/>
          <w:szCs w:val="24"/>
        </w:rPr>
        <w:t xml:space="preserve">, Kong SH, Lee HJ, </w:t>
      </w:r>
      <w:proofErr w:type="spellStart"/>
      <w:r w:rsidRPr="00341157">
        <w:rPr>
          <w:rFonts w:ascii="Book Antiqua" w:hAnsi="Book Antiqua"/>
          <w:sz w:val="24"/>
          <w:szCs w:val="24"/>
        </w:rPr>
        <w:t>Ahn</w:t>
      </w:r>
      <w:proofErr w:type="spellEnd"/>
      <w:r w:rsidRPr="00341157">
        <w:rPr>
          <w:rFonts w:ascii="Book Antiqua" w:hAnsi="Book Antiqua"/>
          <w:sz w:val="24"/>
          <w:szCs w:val="24"/>
        </w:rPr>
        <w:t xml:space="preserve"> HS, </w:t>
      </w:r>
      <w:proofErr w:type="spellStart"/>
      <w:r w:rsidRPr="00341157">
        <w:rPr>
          <w:rFonts w:ascii="Book Antiqua" w:hAnsi="Book Antiqua"/>
          <w:sz w:val="24"/>
          <w:szCs w:val="24"/>
        </w:rPr>
        <w:t>Hur</w:t>
      </w:r>
      <w:proofErr w:type="spellEnd"/>
      <w:r w:rsidRPr="00341157">
        <w:rPr>
          <w:rFonts w:ascii="Book Antiqua" w:hAnsi="Book Antiqua"/>
          <w:sz w:val="24"/>
          <w:szCs w:val="24"/>
        </w:rPr>
        <w:t xml:space="preserve"> K, Yu J, Kim WH, Yang HK.</w:t>
      </w:r>
      <w:proofErr w:type="gramEnd"/>
      <w:r w:rsidRPr="00341157">
        <w:rPr>
          <w:rFonts w:ascii="Book Antiqua" w:hAnsi="Book Antiqua"/>
          <w:sz w:val="24"/>
          <w:szCs w:val="24"/>
        </w:rPr>
        <w:t xml:space="preserve"> Dissemination of free cancer cells from the gastric lumen and from </w:t>
      </w:r>
      <w:proofErr w:type="spellStart"/>
      <w:r w:rsidRPr="00341157">
        <w:rPr>
          <w:rFonts w:ascii="Book Antiqua" w:hAnsi="Book Antiqua"/>
          <w:sz w:val="24"/>
          <w:szCs w:val="24"/>
        </w:rPr>
        <w:t>perigastric</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lymphovascular</w:t>
      </w:r>
      <w:proofErr w:type="spellEnd"/>
      <w:r w:rsidRPr="00341157">
        <w:rPr>
          <w:rFonts w:ascii="Book Antiqua" w:hAnsi="Book Antiqua"/>
          <w:sz w:val="24"/>
          <w:szCs w:val="24"/>
        </w:rPr>
        <w:t xml:space="preserve"> pedicles during radical gastric cancer surgery.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2011; </w:t>
      </w:r>
      <w:r w:rsidRPr="00341157">
        <w:rPr>
          <w:rFonts w:ascii="Book Antiqua" w:hAnsi="Book Antiqua"/>
          <w:b/>
          <w:sz w:val="24"/>
          <w:szCs w:val="24"/>
        </w:rPr>
        <w:t>18</w:t>
      </w:r>
      <w:r w:rsidRPr="00341157">
        <w:rPr>
          <w:rFonts w:ascii="Book Antiqua" w:hAnsi="Book Antiqua"/>
          <w:sz w:val="24"/>
          <w:szCs w:val="24"/>
        </w:rPr>
        <w:t>: 2818-2825 [PMID: 21455599 DOI: 10.1245/s10434-011-1620-8]</w:t>
      </w:r>
    </w:p>
    <w:p w14:paraId="1C162F17" w14:textId="44D320C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Fukuhara K</w:t>
      </w:r>
      <w:r w:rsidRPr="00341157">
        <w:rPr>
          <w:rFonts w:ascii="Book Antiqua" w:hAnsi="Book Antiqua"/>
          <w:sz w:val="24"/>
          <w:szCs w:val="24"/>
        </w:rPr>
        <w:t xml:space="preserve">, </w:t>
      </w:r>
      <w:proofErr w:type="spellStart"/>
      <w:r w:rsidRPr="00341157">
        <w:rPr>
          <w:rFonts w:ascii="Book Antiqua" w:hAnsi="Book Antiqua"/>
          <w:sz w:val="24"/>
          <w:szCs w:val="24"/>
        </w:rPr>
        <w:t>Osugi</w:t>
      </w:r>
      <w:proofErr w:type="spellEnd"/>
      <w:r w:rsidRPr="00341157">
        <w:rPr>
          <w:rFonts w:ascii="Book Antiqua" w:hAnsi="Book Antiqua"/>
          <w:sz w:val="24"/>
          <w:szCs w:val="24"/>
        </w:rPr>
        <w:t xml:space="preserve"> H, Takada N, </w:t>
      </w:r>
      <w:proofErr w:type="spellStart"/>
      <w:r w:rsidRPr="00341157">
        <w:rPr>
          <w:rFonts w:ascii="Book Antiqua" w:hAnsi="Book Antiqua"/>
          <w:sz w:val="24"/>
          <w:szCs w:val="24"/>
        </w:rPr>
        <w:t>Takemura</w:t>
      </w:r>
      <w:proofErr w:type="spellEnd"/>
      <w:r w:rsidRPr="00341157">
        <w:rPr>
          <w:rFonts w:ascii="Book Antiqua" w:hAnsi="Book Antiqua"/>
          <w:sz w:val="24"/>
          <w:szCs w:val="24"/>
        </w:rPr>
        <w:t xml:space="preserve"> M, </w:t>
      </w:r>
      <w:proofErr w:type="spellStart"/>
      <w:r w:rsidRPr="00341157">
        <w:rPr>
          <w:rFonts w:ascii="Book Antiqua" w:hAnsi="Book Antiqua"/>
          <w:sz w:val="24"/>
          <w:szCs w:val="24"/>
        </w:rPr>
        <w:t>Higashino</w:t>
      </w:r>
      <w:proofErr w:type="spellEnd"/>
      <w:r w:rsidRPr="00341157">
        <w:rPr>
          <w:rFonts w:ascii="Book Antiqua" w:hAnsi="Book Antiqua"/>
          <w:sz w:val="24"/>
          <w:szCs w:val="24"/>
        </w:rPr>
        <w:t xml:space="preserve"> M, Kinoshita H. Reconstructive procedure after distal gastrectomy for gastric cancer that best prevents </w:t>
      </w:r>
      <w:proofErr w:type="spellStart"/>
      <w:r w:rsidRPr="00341157">
        <w:rPr>
          <w:rFonts w:ascii="Book Antiqua" w:hAnsi="Book Antiqua"/>
          <w:sz w:val="24"/>
          <w:szCs w:val="24"/>
        </w:rPr>
        <w:t>duodenogastroesophageal</w:t>
      </w:r>
      <w:proofErr w:type="spellEnd"/>
      <w:r w:rsidRPr="00341157">
        <w:rPr>
          <w:rFonts w:ascii="Book Antiqua" w:hAnsi="Book Antiqua"/>
          <w:sz w:val="24"/>
          <w:szCs w:val="24"/>
        </w:rPr>
        <w:t xml:space="preserve"> reflux. </w:t>
      </w:r>
      <w:r w:rsidRPr="00341157">
        <w:rPr>
          <w:rFonts w:ascii="Book Antiqua" w:hAnsi="Book Antiqua"/>
          <w:i/>
          <w:sz w:val="24"/>
          <w:szCs w:val="24"/>
        </w:rPr>
        <w:t xml:space="preserve">World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2002; </w:t>
      </w:r>
      <w:r w:rsidRPr="00341157">
        <w:rPr>
          <w:rFonts w:ascii="Book Antiqua" w:hAnsi="Book Antiqua"/>
          <w:b/>
          <w:sz w:val="24"/>
          <w:szCs w:val="24"/>
        </w:rPr>
        <w:t>26</w:t>
      </w:r>
      <w:r w:rsidRPr="00341157">
        <w:rPr>
          <w:rFonts w:ascii="Book Antiqua" w:hAnsi="Book Antiqua"/>
          <w:sz w:val="24"/>
          <w:szCs w:val="24"/>
        </w:rPr>
        <w:t>: 1452-1457 [PMID: 12370787 DOI: 10.1007/s00268-002-6363-z]</w:t>
      </w:r>
    </w:p>
    <w:p w14:paraId="1A194366" w14:textId="2A085082"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7</w:t>
      </w:r>
      <w:r w:rsidRPr="00341157">
        <w:rPr>
          <w:rFonts w:ascii="Book Antiqua" w:hAnsi="Book Antiqua"/>
          <w:sz w:val="24"/>
          <w:szCs w:val="24"/>
        </w:rPr>
        <w:t xml:space="preserve"> </w:t>
      </w:r>
      <w:proofErr w:type="spellStart"/>
      <w:r w:rsidRPr="00341157">
        <w:rPr>
          <w:rFonts w:ascii="Book Antiqua" w:hAnsi="Book Antiqua"/>
          <w:b/>
          <w:sz w:val="24"/>
          <w:szCs w:val="24"/>
        </w:rPr>
        <w:t>Kumagai</w:t>
      </w:r>
      <w:proofErr w:type="spellEnd"/>
      <w:r w:rsidRPr="00341157">
        <w:rPr>
          <w:rFonts w:ascii="Book Antiqua" w:hAnsi="Book Antiqua"/>
          <w:b/>
          <w:sz w:val="24"/>
          <w:szCs w:val="24"/>
        </w:rPr>
        <w:t xml:space="preserve"> K</w:t>
      </w:r>
      <w:r w:rsidRPr="00341157">
        <w:rPr>
          <w:rFonts w:ascii="Book Antiqua" w:hAnsi="Book Antiqua"/>
          <w:sz w:val="24"/>
          <w:szCs w:val="24"/>
        </w:rPr>
        <w:t xml:space="preserve">, Shimizu K, Yokoyama N, Aida S, </w:t>
      </w:r>
      <w:proofErr w:type="spellStart"/>
      <w:r w:rsidRPr="00341157">
        <w:rPr>
          <w:rFonts w:ascii="Book Antiqua" w:hAnsi="Book Antiqua"/>
          <w:sz w:val="24"/>
          <w:szCs w:val="24"/>
        </w:rPr>
        <w:t>Arima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Aikou</w:t>
      </w:r>
      <w:proofErr w:type="spellEnd"/>
      <w:r w:rsidRPr="00341157">
        <w:rPr>
          <w:rFonts w:ascii="Book Antiqua" w:hAnsi="Book Antiqua"/>
          <w:sz w:val="24"/>
          <w:szCs w:val="24"/>
        </w:rPr>
        <w:t xml:space="preserve"> T; Japanese Society for the Study of Postoperative Morbidity after Gastrectomy. </w:t>
      </w:r>
      <w:proofErr w:type="gramStart"/>
      <w:r w:rsidRPr="00341157">
        <w:rPr>
          <w:rFonts w:ascii="Book Antiqua" w:hAnsi="Book Antiqua"/>
          <w:sz w:val="24"/>
          <w:szCs w:val="24"/>
        </w:rPr>
        <w:t>Questionnaire survey regarding the current status and controversial issues concerning reconstruction after gastrectomy in Japan.</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Today</w:t>
      </w:r>
      <w:r w:rsidRPr="00341157">
        <w:rPr>
          <w:rFonts w:ascii="Book Antiqua" w:hAnsi="Book Antiqua"/>
          <w:sz w:val="24"/>
          <w:szCs w:val="24"/>
        </w:rPr>
        <w:t xml:space="preserve"> 2012; </w:t>
      </w:r>
      <w:r w:rsidRPr="00341157">
        <w:rPr>
          <w:rFonts w:ascii="Book Antiqua" w:hAnsi="Book Antiqua"/>
          <w:b/>
          <w:sz w:val="24"/>
          <w:szCs w:val="24"/>
        </w:rPr>
        <w:t>42</w:t>
      </w:r>
      <w:r w:rsidRPr="00341157">
        <w:rPr>
          <w:rFonts w:ascii="Book Antiqua" w:hAnsi="Book Antiqua"/>
          <w:sz w:val="24"/>
          <w:szCs w:val="24"/>
        </w:rPr>
        <w:t>: 411-418 [PMID: 22391980 DOI: 10.1007/s00595-012-0159-z]</w:t>
      </w:r>
    </w:p>
    <w:p w14:paraId="563B62D1" w14:textId="13EC66E8"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3</w:t>
      </w:r>
      <w:r w:rsidR="002D1836" w:rsidRPr="00341157">
        <w:rPr>
          <w:rFonts w:ascii="Book Antiqua" w:hAnsi="Book Antiqua"/>
          <w:sz w:val="24"/>
          <w:szCs w:val="24"/>
        </w:rPr>
        <w:t>8</w:t>
      </w:r>
      <w:r w:rsidRPr="00341157">
        <w:rPr>
          <w:rFonts w:ascii="Book Antiqua" w:hAnsi="Book Antiqua"/>
          <w:sz w:val="24"/>
          <w:szCs w:val="24"/>
        </w:rPr>
        <w:t xml:space="preserve"> </w:t>
      </w:r>
      <w:r w:rsidRPr="00341157">
        <w:rPr>
          <w:rFonts w:ascii="Book Antiqua" w:hAnsi="Book Antiqua"/>
          <w:b/>
          <w:sz w:val="24"/>
          <w:szCs w:val="24"/>
        </w:rPr>
        <w:t>Vogel SB</w:t>
      </w:r>
      <w:r w:rsidRPr="00341157">
        <w:rPr>
          <w:rFonts w:ascii="Book Antiqua" w:hAnsi="Book Antiqua"/>
          <w:sz w:val="24"/>
          <w:szCs w:val="24"/>
        </w:rPr>
        <w:t xml:space="preserve">, </w:t>
      </w:r>
      <w:proofErr w:type="spellStart"/>
      <w:r w:rsidRPr="00341157">
        <w:rPr>
          <w:rFonts w:ascii="Book Antiqua" w:hAnsi="Book Antiqua"/>
          <w:sz w:val="24"/>
          <w:szCs w:val="24"/>
        </w:rPr>
        <w:t>Drane</w:t>
      </w:r>
      <w:proofErr w:type="spellEnd"/>
      <w:r w:rsidRPr="00341157">
        <w:rPr>
          <w:rFonts w:ascii="Book Antiqua" w:hAnsi="Book Antiqua"/>
          <w:sz w:val="24"/>
          <w:szCs w:val="24"/>
        </w:rPr>
        <w:t xml:space="preserve"> WE, Woodward ER.</w:t>
      </w:r>
      <w:proofErr w:type="gramEnd"/>
      <w:r w:rsidRPr="00341157">
        <w:rPr>
          <w:rFonts w:ascii="Book Antiqua" w:hAnsi="Book Antiqua"/>
          <w:sz w:val="24"/>
          <w:szCs w:val="24"/>
        </w:rPr>
        <w:t xml:space="preserve"> Clinical and radionuclide evaluation of bile diversion by Braun </w:t>
      </w:r>
      <w:proofErr w:type="spellStart"/>
      <w:r w:rsidRPr="00341157">
        <w:rPr>
          <w:rFonts w:ascii="Book Antiqua" w:hAnsi="Book Antiqua"/>
          <w:sz w:val="24"/>
          <w:szCs w:val="24"/>
        </w:rPr>
        <w:t>enteroenterostomy</w:t>
      </w:r>
      <w:proofErr w:type="spellEnd"/>
      <w:r w:rsidRPr="00341157">
        <w:rPr>
          <w:rFonts w:ascii="Book Antiqua" w:hAnsi="Book Antiqua"/>
          <w:sz w:val="24"/>
          <w:szCs w:val="24"/>
        </w:rPr>
        <w:t xml:space="preserve">: prevention and treatment of alkaline reflux gastritis. </w:t>
      </w:r>
      <w:proofErr w:type="gramStart"/>
      <w:r w:rsidRPr="00341157">
        <w:rPr>
          <w:rFonts w:ascii="Book Antiqua" w:hAnsi="Book Antiqua"/>
          <w:sz w:val="24"/>
          <w:szCs w:val="24"/>
        </w:rPr>
        <w:t>An alternative to Roux-</w:t>
      </w:r>
      <w:proofErr w:type="spellStart"/>
      <w:r w:rsidRPr="00341157">
        <w:rPr>
          <w:rFonts w:ascii="Book Antiqua" w:hAnsi="Book Antiqua"/>
          <w:sz w:val="24"/>
          <w:szCs w:val="24"/>
        </w:rPr>
        <w:t>en</w:t>
      </w:r>
      <w:proofErr w:type="spellEnd"/>
      <w:r w:rsidRPr="00341157">
        <w:rPr>
          <w:rFonts w:ascii="Book Antiqua" w:hAnsi="Book Antiqua"/>
          <w:sz w:val="24"/>
          <w:szCs w:val="24"/>
        </w:rPr>
        <w:t>-Y diversion.</w:t>
      </w:r>
      <w:proofErr w:type="gramEnd"/>
      <w:r w:rsidRPr="00341157">
        <w:rPr>
          <w:rFonts w:ascii="Book Antiqua" w:hAnsi="Book Antiqua"/>
          <w:sz w:val="24"/>
          <w:szCs w:val="24"/>
        </w:rPr>
        <w:t xml:space="preserve">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1994; </w:t>
      </w:r>
      <w:r w:rsidRPr="00341157">
        <w:rPr>
          <w:rFonts w:ascii="Book Antiqua" w:hAnsi="Book Antiqua"/>
          <w:b/>
          <w:sz w:val="24"/>
          <w:szCs w:val="24"/>
        </w:rPr>
        <w:t>219</w:t>
      </w:r>
      <w:r w:rsidRPr="00341157">
        <w:rPr>
          <w:rFonts w:ascii="Book Antiqua" w:hAnsi="Book Antiqua"/>
          <w:sz w:val="24"/>
          <w:szCs w:val="24"/>
        </w:rPr>
        <w:t>: 458-65; discussion 465-6 [PMID: 8185396 DOI: 10.1097/00000658-199405000-00003]</w:t>
      </w:r>
    </w:p>
    <w:p w14:paraId="3F4ABFB2" w14:textId="1E292E19"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39</w:t>
      </w:r>
      <w:r w:rsidR="002F31B8" w:rsidRPr="00341157">
        <w:rPr>
          <w:rFonts w:ascii="Book Antiqua" w:hAnsi="Book Antiqua"/>
          <w:sz w:val="24"/>
          <w:szCs w:val="24"/>
        </w:rPr>
        <w:t xml:space="preserve"> </w:t>
      </w:r>
      <w:r w:rsidR="002F31B8" w:rsidRPr="00341157">
        <w:rPr>
          <w:rFonts w:ascii="Book Antiqua" w:hAnsi="Book Antiqua"/>
          <w:b/>
          <w:sz w:val="24"/>
          <w:szCs w:val="24"/>
        </w:rPr>
        <w:t>Lee MS</w:t>
      </w:r>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Ahn</w:t>
      </w:r>
      <w:proofErr w:type="spellEnd"/>
      <w:r w:rsidR="002F31B8" w:rsidRPr="00341157">
        <w:rPr>
          <w:rFonts w:ascii="Book Antiqua" w:hAnsi="Book Antiqua"/>
          <w:sz w:val="24"/>
          <w:szCs w:val="24"/>
        </w:rPr>
        <w:t xml:space="preserve"> SH, Lee JH, Park DJ, Lee HJ, Kim HH, Yang HK, Kim N, Lee </w:t>
      </w:r>
      <w:r w:rsidR="002F31B8" w:rsidRPr="00341157">
        <w:rPr>
          <w:rFonts w:ascii="Book Antiqua" w:hAnsi="Book Antiqua"/>
          <w:sz w:val="24"/>
          <w:szCs w:val="24"/>
        </w:rPr>
        <w:lastRenderedPageBreak/>
        <w:t xml:space="preserve">WW. What is the best reconstruction method after distal gastrectomy for gastric cancer?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Endosc</w:t>
      </w:r>
      <w:proofErr w:type="spellEnd"/>
      <w:r w:rsidR="002F31B8" w:rsidRPr="00341157">
        <w:rPr>
          <w:rFonts w:ascii="Book Antiqua" w:hAnsi="Book Antiqua"/>
          <w:sz w:val="24"/>
          <w:szCs w:val="24"/>
        </w:rPr>
        <w:t xml:space="preserve"> 2012; </w:t>
      </w:r>
      <w:r w:rsidR="002F31B8" w:rsidRPr="00341157">
        <w:rPr>
          <w:rFonts w:ascii="Book Antiqua" w:hAnsi="Book Antiqua"/>
          <w:b/>
          <w:sz w:val="24"/>
          <w:szCs w:val="24"/>
        </w:rPr>
        <w:t>26</w:t>
      </w:r>
      <w:r w:rsidR="002F31B8" w:rsidRPr="00341157">
        <w:rPr>
          <w:rFonts w:ascii="Book Antiqua" w:hAnsi="Book Antiqua"/>
          <w:sz w:val="24"/>
          <w:szCs w:val="24"/>
        </w:rPr>
        <w:t>: 1539-1547 [PMID: 22179454 DOI: 10.1007/s00464-011-2064-8]</w:t>
      </w:r>
    </w:p>
    <w:p w14:paraId="31A8EC5A" w14:textId="47C5EDF5"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4</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Park JY</w:t>
      </w:r>
      <w:r w:rsidRPr="00341157">
        <w:rPr>
          <w:rFonts w:ascii="Book Antiqua" w:hAnsi="Book Antiqua"/>
          <w:sz w:val="24"/>
          <w:szCs w:val="24"/>
        </w:rPr>
        <w:t>, Kim YJ.</w:t>
      </w:r>
      <w:proofErr w:type="gramEnd"/>
      <w:r w:rsidRPr="00341157">
        <w:rPr>
          <w:rFonts w:ascii="Book Antiqua" w:hAnsi="Book Antiqua"/>
          <w:sz w:val="24"/>
          <w:szCs w:val="24"/>
        </w:rPr>
        <w:t xml:space="preserve"> Uncut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Reconstruction after Laparoscopic Distal Gastrectomy Can Be a Favorable Method in Terms of Gastritis, Bile Reflux, and Gastric Residue. </w:t>
      </w:r>
      <w:r w:rsidRPr="00341157">
        <w:rPr>
          <w:rFonts w:ascii="Book Antiqua" w:hAnsi="Book Antiqua"/>
          <w:i/>
          <w:sz w:val="24"/>
          <w:szCs w:val="24"/>
        </w:rPr>
        <w:t>J Gastric Cancer</w:t>
      </w:r>
      <w:r w:rsidRPr="00341157">
        <w:rPr>
          <w:rFonts w:ascii="Book Antiqua" w:hAnsi="Book Antiqua"/>
          <w:sz w:val="24"/>
          <w:szCs w:val="24"/>
        </w:rPr>
        <w:t xml:space="preserve"> 2014; </w:t>
      </w:r>
      <w:r w:rsidRPr="00341157">
        <w:rPr>
          <w:rFonts w:ascii="Book Antiqua" w:hAnsi="Book Antiqua"/>
          <w:b/>
          <w:sz w:val="24"/>
          <w:szCs w:val="24"/>
        </w:rPr>
        <w:t>14</w:t>
      </w:r>
      <w:r w:rsidRPr="00341157">
        <w:rPr>
          <w:rFonts w:ascii="Book Antiqua" w:hAnsi="Book Antiqua"/>
          <w:sz w:val="24"/>
          <w:szCs w:val="24"/>
        </w:rPr>
        <w:t>: 229-237 [PMID: 25580354 DOI: 10.5230/jgc.2014.14.4.229]</w:t>
      </w:r>
    </w:p>
    <w:p w14:paraId="3880069F" w14:textId="2661647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He Z</w:t>
      </w:r>
      <w:r w:rsidRPr="00341157">
        <w:rPr>
          <w:rFonts w:ascii="Book Antiqua" w:hAnsi="Book Antiqua"/>
          <w:sz w:val="24"/>
          <w:szCs w:val="24"/>
        </w:rPr>
        <w:t xml:space="preserve">, </w:t>
      </w:r>
      <w:proofErr w:type="spellStart"/>
      <w:r w:rsidRPr="00341157">
        <w:rPr>
          <w:rFonts w:ascii="Book Antiqua" w:hAnsi="Book Antiqua"/>
          <w:sz w:val="24"/>
          <w:szCs w:val="24"/>
        </w:rPr>
        <w:t>Zang</w:t>
      </w:r>
      <w:proofErr w:type="spellEnd"/>
      <w:r w:rsidRPr="00341157">
        <w:rPr>
          <w:rFonts w:ascii="Book Antiqua" w:hAnsi="Book Antiqua"/>
          <w:sz w:val="24"/>
          <w:szCs w:val="24"/>
        </w:rPr>
        <w:t xml:space="preserve"> L. Reconstruction after laparoscopic assisted distal gastrectomy: technical tips and pitfalls. </w:t>
      </w:r>
      <w:proofErr w:type="spellStart"/>
      <w:r w:rsidRPr="00341157">
        <w:rPr>
          <w:rFonts w:ascii="Book Antiqua" w:hAnsi="Book Antiqua"/>
          <w:i/>
          <w:sz w:val="24"/>
          <w:szCs w:val="24"/>
        </w:rPr>
        <w:t>Transl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Gastroenterol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Hepatol</w:t>
      </w:r>
      <w:proofErr w:type="spellEnd"/>
      <w:r w:rsidRPr="00341157">
        <w:rPr>
          <w:rFonts w:ascii="Book Antiqua" w:hAnsi="Book Antiqua"/>
          <w:sz w:val="24"/>
          <w:szCs w:val="24"/>
        </w:rPr>
        <w:t xml:space="preserve"> 2017; </w:t>
      </w:r>
      <w:r w:rsidRPr="00341157">
        <w:rPr>
          <w:rFonts w:ascii="Book Antiqua" w:hAnsi="Book Antiqua"/>
          <w:b/>
          <w:sz w:val="24"/>
          <w:szCs w:val="24"/>
        </w:rPr>
        <w:t>2</w:t>
      </w:r>
      <w:r w:rsidRPr="00341157">
        <w:rPr>
          <w:rFonts w:ascii="Book Antiqua" w:hAnsi="Book Antiqua"/>
          <w:sz w:val="24"/>
          <w:szCs w:val="24"/>
        </w:rPr>
        <w:t>: 66 [PMID: 28905007 DOI: 10.21037/tgh.2017.08.05]</w:t>
      </w:r>
    </w:p>
    <w:p w14:paraId="228AD802" w14:textId="1DBBB6F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2</w:t>
      </w:r>
      <w:r w:rsidRPr="00341157">
        <w:rPr>
          <w:rFonts w:ascii="Book Antiqua" w:hAnsi="Book Antiqua"/>
          <w:sz w:val="24"/>
          <w:szCs w:val="24"/>
        </w:rPr>
        <w:t xml:space="preserve"> </w:t>
      </w:r>
      <w:proofErr w:type="spellStart"/>
      <w:r w:rsidRPr="00341157">
        <w:rPr>
          <w:rFonts w:ascii="Book Antiqua" w:hAnsi="Book Antiqua"/>
          <w:b/>
          <w:sz w:val="24"/>
          <w:szCs w:val="24"/>
        </w:rPr>
        <w:t>Inokuchi</w:t>
      </w:r>
      <w:proofErr w:type="spellEnd"/>
      <w:r w:rsidRPr="00341157">
        <w:rPr>
          <w:rFonts w:ascii="Book Antiqua" w:hAnsi="Book Antiqua"/>
          <w:b/>
          <w:sz w:val="24"/>
          <w:szCs w:val="24"/>
        </w:rPr>
        <w:t xml:space="preserve"> M</w:t>
      </w:r>
      <w:r w:rsidRPr="00341157">
        <w:rPr>
          <w:rFonts w:ascii="Book Antiqua" w:hAnsi="Book Antiqua"/>
          <w:sz w:val="24"/>
          <w:szCs w:val="24"/>
        </w:rPr>
        <w:t xml:space="preserve">, Kojima K, Yamada H, Kato K, Hayashi M, </w:t>
      </w:r>
      <w:proofErr w:type="spellStart"/>
      <w:r w:rsidRPr="00341157">
        <w:rPr>
          <w:rFonts w:ascii="Book Antiqua" w:hAnsi="Book Antiqua"/>
          <w:sz w:val="24"/>
          <w:szCs w:val="24"/>
        </w:rPr>
        <w:t>Motoyama</w:t>
      </w:r>
      <w:proofErr w:type="spellEnd"/>
      <w:r w:rsidRPr="00341157">
        <w:rPr>
          <w:rFonts w:ascii="Book Antiqua" w:hAnsi="Book Antiqua"/>
          <w:sz w:val="24"/>
          <w:szCs w:val="24"/>
        </w:rPr>
        <w:t xml:space="preserve"> K, Sugihara K. Long-term outcomes of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and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-I reconstruction after laparoscopic distal gastrectomy. </w:t>
      </w:r>
      <w:r w:rsidRPr="00341157">
        <w:rPr>
          <w:rFonts w:ascii="Book Antiqua" w:hAnsi="Book Antiqua"/>
          <w:i/>
          <w:sz w:val="24"/>
          <w:szCs w:val="24"/>
        </w:rPr>
        <w:t>Gastric Cancer</w:t>
      </w:r>
      <w:r w:rsidRPr="00341157">
        <w:rPr>
          <w:rFonts w:ascii="Book Antiqua" w:hAnsi="Book Antiqua"/>
          <w:sz w:val="24"/>
          <w:szCs w:val="24"/>
        </w:rPr>
        <w:t xml:space="preserve"> 2013; </w:t>
      </w:r>
      <w:r w:rsidRPr="00341157">
        <w:rPr>
          <w:rFonts w:ascii="Book Antiqua" w:hAnsi="Book Antiqua"/>
          <w:b/>
          <w:sz w:val="24"/>
          <w:szCs w:val="24"/>
        </w:rPr>
        <w:t>16</w:t>
      </w:r>
      <w:r w:rsidRPr="00341157">
        <w:rPr>
          <w:rFonts w:ascii="Book Antiqua" w:hAnsi="Book Antiqua"/>
          <w:sz w:val="24"/>
          <w:szCs w:val="24"/>
        </w:rPr>
        <w:t>: 67-73 [PMID: 22467062 DOI: 10.1007/s10120-012-0154-5]</w:t>
      </w:r>
    </w:p>
    <w:p w14:paraId="25ADD00A" w14:textId="2AD9946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Kim CH</w:t>
      </w:r>
      <w:r w:rsidRPr="00341157">
        <w:rPr>
          <w:rFonts w:ascii="Book Antiqua" w:hAnsi="Book Antiqua"/>
          <w:sz w:val="24"/>
          <w:szCs w:val="24"/>
        </w:rPr>
        <w:t xml:space="preserve">, Song KY, Park CH, </w:t>
      </w:r>
      <w:proofErr w:type="spellStart"/>
      <w:r w:rsidRPr="00341157">
        <w:rPr>
          <w:rFonts w:ascii="Book Antiqua" w:hAnsi="Book Antiqua"/>
          <w:sz w:val="24"/>
          <w:szCs w:val="24"/>
        </w:rPr>
        <w:t>Seo</w:t>
      </w:r>
      <w:proofErr w:type="spellEnd"/>
      <w:r w:rsidRPr="00341157">
        <w:rPr>
          <w:rFonts w:ascii="Book Antiqua" w:hAnsi="Book Antiqua"/>
          <w:sz w:val="24"/>
          <w:szCs w:val="24"/>
        </w:rPr>
        <w:t xml:space="preserve"> YJ, Park SM, Kim JJ. </w:t>
      </w:r>
      <w:proofErr w:type="gramStart"/>
      <w:r w:rsidRPr="00341157">
        <w:rPr>
          <w:rFonts w:ascii="Book Antiqua" w:hAnsi="Book Antiqua"/>
          <w:sz w:val="24"/>
          <w:szCs w:val="24"/>
        </w:rPr>
        <w:t>A comparison of outcomes of three reconstruction methods after laparoscopic distal gastrectomy.</w:t>
      </w:r>
      <w:proofErr w:type="gramEnd"/>
      <w:r w:rsidRPr="00341157">
        <w:rPr>
          <w:rFonts w:ascii="Book Antiqua" w:hAnsi="Book Antiqua"/>
          <w:sz w:val="24"/>
          <w:szCs w:val="24"/>
        </w:rPr>
        <w:t xml:space="preserve"> </w:t>
      </w:r>
      <w:r w:rsidRPr="00341157">
        <w:rPr>
          <w:rFonts w:ascii="Book Antiqua" w:hAnsi="Book Antiqua"/>
          <w:i/>
          <w:sz w:val="24"/>
          <w:szCs w:val="24"/>
        </w:rPr>
        <w:t>J Gastric Cancer</w:t>
      </w:r>
      <w:r w:rsidRPr="00341157">
        <w:rPr>
          <w:rFonts w:ascii="Book Antiqua" w:hAnsi="Book Antiqua"/>
          <w:sz w:val="24"/>
          <w:szCs w:val="24"/>
        </w:rPr>
        <w:t xml:space="preserve"> 2015; </w:t>
      </w:r>
      <w:r w:rsidRPr="00341157">
        <w:rPr>
          <w:rFonts w:ascii="Book Antiqua" w:hAnsi="Book Antiqua"/>
          <w:b/>
          <w:sz w:val="24"/>
          <w:szCs w:val="24"/>
        </w:rPr>
        <w:t>15</w:t>
      </w:r>
      <w:r w:rsidRPr="00341157">
        <w:rPr>
          <w:rFonts w:ascii="Book Antiqua" w:hAnsi="Book Antiqua"/>
          <w:sz w:val="24"/>
          <w:szCs w:val="24"/>
        </w:rPr>
        <w:t>: 46-52 [PMID: 25861522 DOI: 10.5230/jgc.2015.15.1.46]</w:t>
      </w:r>
    </w:p>
    <w:p w14:paraId="1812CBE1" w14:textId="5F45D55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An JY</w:t>
      </w:r>
      <w:r w:rsidRPr="00341157">
        <w:rPr>
          <w:rFonts w:ascii="Book Antiqua" w:hAnsi="Book Antiqua"/>
          <w:sz w:val="24"/>
          <w:szCs w:val="24"/>
        </w:rPr>
        <w:t xml:space="preserve">, Cho I, Choi YY, </w:t>
      </w:r>
      <w:proofErr w:type="gramStart"/>
      <w:r w:rsidRPr="00341157">
        <w:rPr>
          <w:rFonts w:ascii="Book Antiqua" w:hAnsi="Book Antiqua"/>
          <w:sz w:val="24"/>
          <w:szCs w:val="24"/>
        </w:rPr>
        <w:t>Kim</w:t>
      </w:r>
      <w:proofErr w:type="gramEnd"/>
      <w:r w:rsidRPr="00341157">
        <w:rPr>
          <w:rFonts w:ascii="Book Antiqua" w:hAnsi="Book Antiqua"/>
          <w:sz w:val="24"/>
          <w:szCs w:val="24"/>
        </w:rPr>
        <w:t xml:space="preserve"> YM, Noh SH. Totally laparoscopic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w:t>
      </w:r>
      <w:proofErr w:type="spellStart"/>
      <w:r w:rsidRPr="00341157">
        <w:rPr>
          <w:rFonts w:ascii="Book Antiqua" w:hAnsi="Book Antiqua"/>
          <w:sz w:val="24"/>
          <w:szCs w:val="24"/>
        </w:rPr>
        <w:t>gastrojejunostomy</w:t>
      </w:r>
      <w:proofErr w:type="spellEnd"/>
      <w:r w:rsidRPr="00341157">
        <w:rPr>
          <w:rFonts w:ascii="Book Antiqua" w:hAnsi="Book Antiqua"/>
          <w:sz w:val="24"/>
          <w:szCs w:val="24"/>
        </w:rPr>
        <w:t xml:space="preserve"> after laparoscopic distal gastrectomy: analysis of initial 50 consecutive cases of single surgeon in comparison with totally laparoscopic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reconstruction. </w:t>
      </w:r>
      <w:proofErr w:type="spellStart"/>
      <w:r w:rsidRPr="00341157">
        <w:rPr>
          <w:rFonts w:ascii="Book Antiqua" w:hAnsi="Book Antiqua"/>
          <w:i/>
          <w:sz w:val="24"/>
          <w:szCs w:val="24"/>
        </w:rPr>
        <w:t>Yonsei</w:t>
      </w:r>
      <w:proofErr w:type="spellEnd"/>
      <w:r w:rsidRPr="00341157">
        <w:rPr>
          <w:rFonts w:ascii="Book Antiqua" w:hAnsi="Book Antiqua"/>
          <w:i/>
          <w:sz w:val="24"/>
          <w:szCs w:val="24"/>
        </w:rPr>
        <w:t xml:space="preserve"> Med J</w:t>
      </w:r>
      <w:r w:rsidRPr="00341157">
        <w:rPr>
          <w:rFonts w:ascii="Book Antiqua" w:hAnsi="Book Antiqua"/>
          <w:sz w:val="24"/>
          <w:szCs w:val="24"/>
        </w:rPr>
        <w:t xml:space="preserve"> 2014; </w:t>
      </w:r>
      <w:r w:rsidRPr="00341157">
        <w:rPr>
          <w:rFonts w:ascii="Book Antiqua" w:hAnsi="Book Antiqua"/>
          <w:b/>
          <w:sz w:val="24"/>
          <w:szCs w:val="24"/>
        </w:rPr>
        <w:t>55</w:t>
      </w:r>
      <w:r w:rsidRPr="00341157">
        <w:rPr>
          <w:rFonts w:ascii="Book Antiqua" w:hAnsi="Book Antiqua"/>
          <w:sz w:val="24"/>
          <w:szCs w:val="24"/>
        </w:rPr>
        <w:t>: 162-169 [PMID: 24339302 DOI: 10.3349/ymj.2014.55.1.162]</w:t>
      </w:r>
    </w:p>
    <w:p w14:paraId="24242BB7" w14:textId="2B9BB796"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4</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Hoya Y</w:t>
      </w:r>
      <w:proofErr w:type="gramEnd"/>
      <w:r w:rsidRPr="00341157">
        <w:rPr>
          <w:rFonts w:ascii="Book Antiqua" w:hAnsi="Book Antiqua"/>
          <w:sz w:val="24"/>
          <w:szCs w:val="24"/>
        </w:rPr>
        <w:t xml:space="preserve">, </w:t>
      </w:r>
      <w:proofErr w:type="spellStart"/>
      <w:r w:rsidRPr="00341157">
        <w:rPr>
          <w:rFonts w:ascii="Book Antiqua" w:hAnsi="Book Antiqua"/>
          <w:sz w:val="24"/>
          <w:szCs w:val="24"/>
        </w:rPr>
        <w:t>Mitsumori</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Yanaga</w:t>
      </w:r>
      <w:proofErr w:type="spellEnd"/>
      <w:r w:rsidRPr="00341157">
        <w:rPr>
          <w:rFonts w:ascii="Book Antiqua" w:hAnsi="Book Antiqua"/>
          <w:sz w:val="24"/>
          <w:szCs w:val="24"/>
        </w:rPr>
        <w:t xml:space="preserve"> K. </w:t>
      </w:r>
      <w:proofErr w:type="gramStart"/>
      <w:r w:rsidRPr="00341157">
        <w:rPr>
          <w:rFonts w:ascii="Book Antiqua" w:hAnsi="Book Antiqua"/>
          <w:sz w:val="24"/>
          <w:szCs w:val="24"/>
        </w:rPr>
        <w:t>The advantages and disadvantages of a Roux-</w:t>
      </w:r>
      <w:proofErr w:type="spellStart"/>
      <w:r w:rsidRPr="00341157">
        <w:rPr>
          <w:rFonts w:ascii="Book Antiqua" w:hAnsi="Book Antiqua"/>
          <w:sz w:val="24"/>
          <w:szCs w:val="24"/>
        </w:rPr>
        <w:t>en</w:t>
      </w:r>
      <w:proofErr w:type="spellEnd"/>
      <w:r w:rsidRPr="00341157">
        <w:rPr>
          <w:rFonts w:ascii="Book Antiqua" w:hAnsi="Book Antiqua"/>
          <w:sz w:val="24"/>
          <w:szCs w:val="24"/>
        </w:rPr>
        <w:t>-Y reconstruction after a distal gastrectomy for gastric cancer.</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Today</w:t>
      </w:r>
      <w:r w:rsidRPr="00341157">
        <w:rPr>
          <w:rFonts w:ascii="Book Antiqua" w:hAnsi="Book Antiqua"/>
          <w:sz w:val="24"/>
          <w:szCs w:val="24"/>
        </w:rPr>
        <w:t xml:space="preserve"> 2009; </w:t>
      </w:r>
      <w:r w:rsidRPr="00341157">
        <w:rPr>
          <w:rFonts w:ascii="Book Antiqua" w:hAnsi="Book Antiqua"/>
          <w:b/>
          <w:sz w:val="24"/>
          <w:szCs w:val="24"/>
        </w:rPr>
        <w:t>39</w:t>
      </w:r>
      <w:r w:rsidRPr="00341157">
        <w:rPr>
          <w:rFonts w:ascii="Book Antiqua" w:hAnsi="Book Antiqua"/>
          <w:sz w:val="24"/>
          <w:szCs w:val="24"/>
        </w:rPr>
        <w:t>: 647-651 [PMID: 19639429 DOI: 10.1007/s00595-009-3964-2]</w:t>
      </w:r>
    </w:p>
    <w:p w14:paraId="1AADCF12" w14:textId="70F5CAD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Pan Y</w:t>
      </w:r>
      <w:r w:rsidRPr="00341157">
        <w:rPr>
          <w:rFonts w:ascii="Book Antiqua" w:hAnsi="Book Antiqua"/>
          <w:sz w:val="24"/>
          <w:szCs w:val="24"/>
        </w:rPr>
        <w:t xml:space="preserve">, Li Q, Wang DC, Wang JC, Liang H, Liu JZ, Cui QH, Sun T, Zhang RP, Kong DL, </w:t>
      </w:r>
      <w:proofErr w:type="spellStart"/>
      <w:r w:rsidRPr="00341157">
        <w:rPr>
          <w:rFonts w:ascii="Book Antiqua" w:hAnsi="Book Antiqua"/>
          <w:sz w:val="24"/>
          <w:szCs w:val="24"/>
        </w:rPr>
        <w:t>Hao</w:t>
      </w:r>
      <w:proofErr w:type="spellEnd"/>
      <w:r w:rsidRPr="00341157">
        <w:rPr>
          <w:rFonts w:ascii="Book Antiqua" w:hAnsi="Book Antiqua"/>
          <w:sz w:val="24"/>
          <w:szCs w:val="24"/>
        </w:rPr>
        <w:t xml:space="preserve"> XS. Beneficial effects of </w:t>
      </w:r>
      <w:proofErr w:type="spellStart"/>
      <w:r w:rsidRPr="00341157">
        <w:rPr>
          <w:rFonts w:ascii="Book Antiqua" w:hAnsi="Book Antiqua"/>
          <w:sz w:val="24"/>
          <w:szCs w:val="24"/>
        </w:rPr>
        <w:t>jejunal</w:t>
      </w:r>
      <w:proofErr w:type="spellEnd"/>
      <w:r w:rsidRPr="00341157">
        <w:rPr>
          <w:rFonts w:ascii="Book Antiqua" w:hAnsi="Book Antiqua"/>
          <w:sz w:val="24"/>
          <w:szCs w:val="24"/>
        </w:rPr>
        <w:t xml:space="preserve"> continuity and duodenal food passage after total gastrectomy: a retrospective study of 704 patients. </w:t>
      </w:r>
      <w:proofErr w:type="spellStart"/>
      <w:r w:rsidRPr="00341157">
        <w:rPr>
          <w:rFonts w:ascii="Book Antiqua" w:hAnsi="Book Antiqua"/>
          <w:i/>
          <w:sz w:val="24"/>
          <w:szCs w:val="24"/>
        </w:rPr>
        <w:t>Eur</w:t>
      </w:r>
      <w:proofErr w:type="spellEnd"/>
      <w:r w:rsidRPr="00341157">
        <w:rPr>
          <w:rFonts w:ascii="Book Antiqua" w:hAnsi="Book Antiqua"/>
          <w:i/>
          <w:sz w:val="24"/>
          <w:szCs w:val="24"/>
        </w:rPr>
        <w:t xml:space="preserve"> J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2008; </w:t>
      </w:r>
      <w:r w:rsidRPr="00341157">
        <w:rPr>
          <w:rFonts w:ascii="Book Antiqua" w:hAnsi="Book Antiqua"/>
          <w:b/>
          <w:sz w:val="24"/>
          <w:szCs w:val="24"/>
        </w:rPr>
        <w:t>34</w:t>
      </w:r>
      <w:r w:rsidRPr="00341157">
        <w:rPr>
          <w:rFonts w:ascii="Book Antiqua" w:hAnsi="Book Antiqua"/>
          <w:sz w:val="24"/>
          <w:szCs w:val="24"/>
        </w:rPr>
        <w:t>: 17-22 [PMID: 17884327 DOI: 10.1016/j.ejso.2007.08.001]</w:t>
      </w:r>
    </w:p>
    <w:p w14:paraId="18ED92E0" w14:textId="0CAF59D2"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lastRenderedPageBreak/>
        <w:t>4</w:t>
      </w:r>
      <w:r w:rsidR="002D1836" w:rsidRPr="00341157">
        <w:rPr>
          <w:rFonts w:ascii="Book Antiqua" w:hAnsi="Book Antiqua"/>
          <w:sz w:val="24"/>
          <w:szCs w:val="24"/>
        </w:rPr>
        <w:t>7</w:t>
      </w:r>
      <w:r w:rsidRPr="00341157">
        <w:rPr>
          <w:rFonts w:ascii="Book Antiqua" w:hAnsi="Book Antiqua"/>
          <w:sz w:val="24"/>
          <w:szCs w:val="24"/>
        </w:rPr>
        <w:t xml:space="preserve"> </w:t>
      </w:r>
      <w:r w:rsidR="00601B2E" w:rsidRPr="00601B2E">
        <w:rPr>
          <w:rFonts w:ascii="Book Antiqua" w:hAnsi="Book Antiqua" w:cs="Times New Roman"/>
          <w:b/>
          <w:bCs/>
          <w:sz w:val="24"/>
          <w:szCs w:val="24"/>
        </w:rPr>
        <w:t xml:space="preserve">Van </w:t>
      </w:r>
      <w:proofErr w:type="spellStart"/>
      <w:r w:rsidR="00601B2E" w:rsidRPr="00601B2E">
        <w:rPr>
          <w:rFonts w:ascii="Book Antiqua" w:hAnsi="Book Antiqua" w:cs="Times New Roman"/>
          <w:b/>
          <w:bCs/>
          <w:sz w:val="24"/>
          <w:szCs w:val="24"/>
        </w:rPr>
        <w:t>Stiegmann</w:t>
      </w:r>
      <w:proofErr w:type="spellEnd"/>
      <w:r w:rsidR="00601B2E" w:rsidRPr="00601B2E">
        <w:rPr>
          <w:rFonts w:ascii="Book Antiqua" w:hAnsi="Book Antiqua" w:cs="Times New Roman"/>
          <w:b/>
          <w:bCs/>
          <w:sz w:val="24"/>
          <w:szCs w:val="24"/>
        </w:rPr>
        <w:t xml:space="preserve"> G</w:t>
      </w:r>
      <w:r w:rsidR="00601B2E">
        <w:rPr>
          <w:rFonts w:ascii="Book Antiqua" w:hAnsi="Book Antiqua" w:cs="Times New Roman"/>
          <w:sz w:val="24"/>
          <w:szCs w:val="24"/>
        </w:rPr>
        <w:t>, Goff JS</w:t>
      </w:r>
      <w:r w:rsidRPr="00341157">
        <w:rPr>
          <w:rFonts w:ascii="Book Antiqua" w:hAnsi="Book Antiqua"/>
          <w:sz w:val="24"/>
          <w:szCs w:val="24"/>
        </w:rPr>
        <w:t>.</w:t>
      </w:r>
      <w:proofErr w:type="gramEnd"/>
      <w:r w:rsidRPr="00341157">
        <w:rPr>
          <w:rFonts w:ascii="Book Antiqua" w:hAnsi="Book Antiqua"/>
          <w:sz w:val="24"/>
          <w:szCs w:val="24"/>
        </w:rPr>
        <w:t xml:space="preserve"> </w:t>
      </w:r>
      <w:r w:rsidR="00601B2E" w:rsidRPr="00601B2E">
        <w:rPr>
          <w:rFonts w:ascii="Book Antiqua" w:hAnsi="Book Antiqua"/>
          <w:sz w:val="24"/>
          <w:szCs w:val="24"/>
        </w:rPr>
        <w:t>An alternative to Roux-</w:t>
      </w:r>
      <w:proofErr w:type="spellStart"/>
      <w:r w:rsidR="00601B2E" w:rsidRPr="00601B2E">
        <w:rPr>
          <w:rFonts w:ascii="Book Antiqua" w:hAnsi="Book Antiqua"/>
          <w:sz w:val="24"/>
          <w:szCs w:val="24"/>
        </w:rPr>
        <w:t>en</w:t>
      </w:r>
      <w:proofErr w:type="spellEnd"/>
      <w:r w:rsidR="00601B2E" w:rsidRPr="00601B2E">
        <w:rPr>
          <w:rFonts w:ascii="Book Antiqua" w:hAnsi="Book Antiqua"/>
          <w:sz w:val="24"/>
          <w:szCs w:val="24"/>
        </w:rPr>
        <w:t>-Y for treatment of bile reflux gastritis</w:t>
      </w:r>
      <w:r w:rsidRPr="00341157">
        <w:rPr>
          <w:rFonts w:ascii="Book Antiqua" w:hAnsi="Book Antiqua"/>
          <w:sz w:val="24"/>
          <w:szCs w:val="24"/>
        </w:rPr>
        <w:t xml:space="preserve">. </w:t>
      </w:r>
      <w:proofErr w:type="spellStart"/>
      <w:r w:rsidR="00601B2E" w:rsidRPr="00601B2E">
        <w:rPr>
          <w:rFonts w:ascii="Book Antiqua" w:hAnsi="Book Antiqua"/>
          <w:i/>
          <w:sz w:val="24"/>
          <w:szCs w:val="24"/>
        </w:rPr>
        <w:t>Surg</w:t>
      </w:r>
      <w:proofErr w:type="spellEnd"/>
      <w:r w:rsidR="00601B2E" w:rsidRPr="00601B2E">
        <w:rPr>
          <w:rFonts w:ascii="Book Antiqua" w:hAnsi="Book Antiqua"/>
          <w:i/>
          <w:sz w:val="24"/>
          <w:szCs w:val="24"/>
        </w:rPr>
        <w:t xml:space="preserve"> </w:t>
      </w:r>
      <w:proofErr w:type="spellStart"/>
      <w:r w:rsidR="00601B2E" w:rsidRPr="00601B2E">
        <w:rPr>
          <w:rFonts w:ascii="Book Antiqua" w:hAnsi="Book Antiqua"/>
          <w:i/>
          <w:sz w:val="24"/>
          <w:szCs w:val="24"/>
        </w:rPr>
        <w:t>Gynecol</w:t>
      </w:r>
      <w:proofErr w:type="spellEnd"/>
      <w:r w:rsidR="00601B2E" w:rsidRPr="00601B2E">
        <w:rPr>
          <w:rFonts w:ascii="Book Antiqua" w:hAnsi="Book Antiqua"/>
          <w:i/>
          <w:sz w:val="24"/>
          <w:szCs w:val="24"/>
        </w:rPr>
        <w:t xml:space="preserve"> </w:t>
      </w:r>
      <w:proofErr w:type="spellStart"/>
      <w:r w:rsidR="00601B2E" w:rsidRPr="00601B2E">
        <w:rPr>
          <w:rFonts w:ascii="Book Antiqua" w:hAnsi="Book Antiqua"/>
          <w:i/>
          <w:sz w:val="24"/>
          <w:szCs w:val="24"/>
        </w:rPr>
        <w:t>Obstet</w:t>
      </w:r>
      <w:proofErr w:type="spellEnd"/>
      <w:r w:rsidRPr="00341157">
        <w:rPr>
          <w:rFonts w:ascii="Book Antiqua" w:hAnsi="Book Antiqua"/>
          <w:sz w:val="24"/>
          <w:szCs w:val="24"/>
        </w:rPr>
        <w:t xml:space="preserve"> </w:t>
      </w:r>
      <w:r w:rsidR="00601B2E">
        <w:rPr>
          <w:rFonts w:ascii="Book Antiqua" w:hAnsi="Book Antiqua"/>
          <w:sz w:val="24"/>
          <w:szCs w:val="24"/>
        </w:rPr>
        <w:t>1988</w:t>
      </w:r>
      <w:r w:rsidRPr="00341157">
        <w:rPr>
          <w:rFonts w:ascii="Book Antiqua" w:hAnsi="Book Antiqua"/>
          <w:sz w:val="24"/>
          <w:szCs w:val="24"/>
        </w:rPr>
        <w:t xml:space="preserve">; </w:t>
      </w:r>
      <w:r w:rsidRPr="00341157">
        <w:rPr>
          <w:rFonts w:ascii="Book Antiqua" w:hAnsi="Book Antiqua"/>
          <w:b/>
          <w:sz w:val="24"/>
          <w:szCs w:val="24"/>
        </w:rPr>
        <w:t>1</w:t>
      </w:r>
      <w:r w:rsidR="00601B2E">
        <w:rPr>
          <w:rFonts w:ascii="Book Antiqua" w:hAnsi="Book Antiqua"/>
          <w:b/>
          <w:sz w:val="24"/>
          <w:szCs w:val="24"/>
        </w:rPr>
        <w:t>66</w:t>
      </w:r>
      <w:r w:rsidRPr="00341157">
        <w:rPr>
          <w:rFonts w:ascii="Book Antiqua" w:hAnsi="Book Antiqua"/>
          <w:sz w:val="24"/>
          <w:szCs w:val="24"/>
        </w:rPr>
        <w:t xml:space="preserve">: </w:t>
      </w:r>
      <w:r w:rsidR="00601B2E">
        <w:rPr>
          <w:rFonts w:ascii="Book Antiqua" w:hAnsi="Book Antiqua"/>
          <w:sz w:val="24"/>
          <w:szCs w:val="24"/>
        </w:rPr>
        <w:t>69</w:t>
      </w:r>
      <w:r w:rsidRPr="00341157">
        <w:rPr>
          <w:rFonts w:ascii="Book Antiqua" w:hAnsi="Book Antiqua"/>
          <w:sz w:val="24"/>
          <w:szCs w:val="24"/>
        </w:rPr>
        <w:t>-</w:t>
      </w:r>
      <w:r w:rsidR="00601B2E">
        <w:rPr>
          <w:rFonts w:ascii="Book Antiqua" w:hAnsi="Book Antiqua"/>
          <w:sz w:val="24"/>
          <w:szCs w:val="24"/>
        </w:rPr>
        <w:t>70</w:t>
      </w:r>
      <w:r w:rsidRPr="00341157">
        <w:rPr>
          <w:rFonts w:ascii="Book Antiqua" w:hAnsi="Book Antiqua"/>
          <w:sz w:val="24"/>
          <w:szCs w:val="24"/>
        </w:rPr>
        <w:t xml:space="preserve"> [PMID: </w:t>
      </w:r>
      <w:r w:rsidR="00601B2E">
        <w:rPr>
          <w:rFonts w:ascii="Book Antiqua" w:hAnsi="Book Antiqua"/>
          <w:sz w:val="24"/>
          <w:szCs w:val="24"/>
        </w:rPr>
        <w:t>3336817</w:t>
      </w:r>
      <w:r w:rsidRPr="00341157">
        <w:rPr>
          <w:rFonts w:ascii="Book Antiqua" w:hAnsi="Book Antiqua"/>
          <w:sz w:val="24"/>
          <w:szCs w:val="24"/>
        </w:rPr>
        <w:t>]</w:t>
      </w:r>
    </w:p>
    <w:p w14:paraId="6D284ABA" w14:textId="19A99CA2"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48</w:t>
      </w:r>
      <w:r w:rsidR="002F31B8" w:rsidRPr="00341157">
        <w:rPr>
          <w:rFonts w:ascii="Book Antiqua" w:hAnsi="Book Antiqua"/>
          <w:sz w:val="24"/>
          <w:szCs w:val="24"/>
        </w:rPr>
        <w:t xml:space="preserve"> </w:t>
      </w:r>
      <w:r w:rsidR="002F31B8" w:rsidRPr="00341157">
        <w:rPr>
          <w:rFonts w:ascii="Book Antiqua" w:hAnsi="Book Antiqua"/>
          <w:b/>
          <w:sz w:val="24"/>
          <w:szCs w:val="24"/>
        </w:rPr>
        <w:t>Morrison P</w:t>
      </w:r>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Miedema</w:t>
      </w:r>
      <w:proofErr w:type="spellEnd"/>
      <w:r w:rsidR="002F31B8" w:rsidRPr="00341157">
        <w:rPr>
          <w:rFonts w:ascii="Book Antiqua" w:hAnsi="Book Antiqua"/>
          <w:sz w:val="24"/>
          <w:szCs w:val="24"/>
        </w:rPr>
        <w:t xml:space="preserve"> BW, Kohler L, Kelly KA. Electrical dysrhythmias in the Roux </w:t>
      </w:r>
      <w:proofErr w:type="spellStart"/>
      <w:r w:rsidR="002F31B8" w:rsidRPr="00341157">
        <w:rPr>
          <w:rFonts w:ascii="Book Antiqua" w:hAnsi="Book Antiqua"/>
          <w:sz w:val="24"/>
          <w:szCs w:val="24"/>
        </w:rPr>
        <w:t>jejunal</w:t>
      </w:r>
      <w:proofErr w:type="spellEnd"/>
      <w:r w:rsidR="002F31B8" w:rsidRPr="00341157">
        <w:rPr>
          <w:rFonts w:ascii="Book Antiqua" w:hAnsi="Book Antiqua"/>
          <w:sz w:val="24"/>
          <w:szCs w:val="24"/>
        </w:rPr>
        <w:t xml:space="preserve"> limb: cause and treatment. </w:t>
      </w:r>
      <w:r w:rsidR="002F31B8" w:rsidRPr="00341157">
        <w:rPr>
          <w:rFonts w:ascii="Book Antiqua" w:hAnsi="Book Antiqua"/>
          <w:i/>
          <w:sz w:val="24"/>
          <w:szCs w:val="24"/>
        </w:rPr>
        <w:t xml:space="preserve">Am J </w:t>
      </w:r>
      <w:proofErr w:type="spellStart"/>
      <w:r w:rsidR="002F31B8" w:rsidRPr="00341157">
        <w:rPr>
          <w:rFonts w:ascii="Book Antiqua" w:hAnsi="Book Antiqua"/>
          <w:i/>
          <w:sz w:val="24"/>
          <w:szCs w:val="24"/>
        </w:rPr>
        <w:t>Surg</w:t>
      </w:r>
      <w:proofErr w:type="spellEnd"/>
      <w:r w:rsidR="002F31B8" w:rsidRPr="00341157">
        <w:rPr>
          <w:rFonts w:ascii="Book Antiqua" w:hAnsi="Book Antiqua"/>
          <w:sz w:val="24"/>
          <w:szCs w:val="24"/>
        </w:rPr>
        <w:t xml:space="preserve"> 1990; </w:t>
      </w:r>
      <w:r w:rsidR="002F31B8" w:rsidRPr="00341157">
        <w:rPr>
          <w:rFonts w:ascii="Book Antiqua" w:hAnsi="Book Antiqua"/>
          <w:b/>
          <w:sz w:val="24"/>
          <w:szCs w:val="24"/>
        </w:rPr>
        <w:t>160</w:t>
      </w:r>
      <w:r w:rsidR="002F31B8" w:rsidRPr="00341157">
        <w:rPr>
          <w:rFonts w:ascii="Book Antiqua" w:hAnsi="Book Antiqua"/>
          <w:sz w:val="24"/>
          <w:szCs w:val="24"/>
        </w:rPr>
        <w:t>: 252-256 [PMID: 2393051 DOI: 10.1016/S0002-9610(06)80017-6]</w:t>
      </w:r>
    </w:p>
    <w:p w14:paraId="3DC7B9FB" w14:textId="73AE471A"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49</w:t>
      </w:r>
      <w:r w:rsidR="002F31B8" w:rsidRPr="00341157">
        <w:rPr>
          <w:rFonts w:ascii="Book Antiqua" w:hAnsi="Book Antiqua"/>
          <w:sz w:val="24"/>
          <w:szCs w:val="24"/>
        </w:rPr>
        <w:t xml:space="preserve"> </w:t>
      </w:r>
      <w:r w:rsidR="002F31B8" w:rsidRPr="00341157">
        <w:rPr>
          <w:rFonts w:ascii="Book Antiqua" w:hAnsi="Book Antiqua"/>
          <w:b/>
          <w:sz w:val="24"/>
          <w:szCs w:val="24"/>
        </w:rPr>
        <w:t>Huang Y</w:t>
      </w:r>
      <w:r w:rsidR="002F31B8" w:rsidRPr="00341157">
        <w:rPr>
          <w:rFonts w:ascii="Book Antiqua" w:hAnsi="Book Antiqua"/>
          <w:sz w:val="24"/>
          <w:szCs w:val="24"/>
        </w:rPr>
        <w:t xml:space="preserve">, Wang S, Shi Y, Tang D, Wang W, Chong Y, Zhou H, </w:t>
      </w:r>
      <w:proofErr w:type="spellStart"/>
      <w:r w:rsidR="002F31B8" w:rsidRPr="00341157">
        <w:rPr>
          <w:rFonts w:ascii="Book Antiqua" w:hAnsi="Book Antiqua"/>
          <w:sz w:val="24"/>
          <w:szCs w:val="24"/>
        </w:rPr>
        <w:t>Xiong</w:t>
      </w:r>
      <w:proofErr w:type="spellEnd"/>
      <w:r w:rsidR="002F31B8" w:rsidRPr="00341157">
        <w:rPr>
          <w:rFonts w:ascii="Book Antiqua" w:hAnsi="Book Antiqua"/>
          <w:sz w:val="24"/>
          <w:szCs w:val="24"/>
        </w:rPr>
        <w:t xml:space="preserve"> Q, Wang J, Wang D. Uncut Roux-</w:t>
      </w:r>
      <w:proofErr w:type="spellStart"/>
      <w:r w:rsidR="002F31B8" w:rsidRPr="00341157">
        <w:rPr>
          <w:rFonts w:ascii="Book Antiqua" w:hAnsi="Book Antiqua"/>
          <w:sz w:val="24"/>
          <w:szCs w:val="24"/>
        </w:rPr>
        <w:t>en</w:t>
      </w:r>
      <w:proofErr w:type="spellEnd"/>
      <w:r w:rsidR="002F31B8" w:rsidRPr="00341157">
        <w:rPr>
          <w:rFonts w:ascii="Book Antiqua" w:hAnsi="Book Antiqua"/>
          <w:sz w:val="24"/>
          <w:szCs w:val="24"/>
        </w:rPr>
        <w:t xml:space="preserve">-Y reconstruction after distal gastrectomy for gastric cancer. </w:t>
      </w:r>
      <w:r w:rsidR="002F31B8" w:rsidRPr="00341157">
        <w:rPr>
          <w:rFonts w:ascii="Book Antiqua" w:hAnsi="Book Antiqua"/>
          <w:i/>
          <w:sz w:val="24"/>
          <w:szCs w:val="24"/>
        </w:rPr>
        <w:t xml:space="preserve">Expert Rev </w:t>
      </w:r>
      <w:proofErr w:type="spellStart"/>
      <w:r w:rsidR="002F31B8" w:rsidRPr="00341157">
        <w:rPr>
          <w:rFonts w:ascii="Book Antiqua" w:hAnsi="Book Antiqua"/>
          <w:i/>
          <w:sz w:val="24"/>
          <w:szCs w:val="24"/>
        </w:rPr>
        <w:t>Gastroenterol</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Hepatol</w:t>
      </w:r>
      <w:proofErr w:type="spellEnd"/>
      <w:r w:rsidR="002F31B8" w:rsidRPr="00341157">
        <w:rPr>
          <w:rFonts w:ascii="Book Antiqua" w:hAnsi="Book Antiqua"/>
          <w:sz w:val="24"/>
          <w:szCs w:val="24"/>
        </w:rPr>
        <w:t xml:space="preserve"> 2016; </w:t>
      </w:r>
      <w:r w:rsidR="002F31B8" w:rsidRPr="00341157">
        <w:rPr>
          <w:rFonts w:ascii="Book Antiqua" w:hAnsi="Book Antiqua"/>
          <w:b/>
          <w:sz w:val="24"/>
          <w:szCs w:val="24"/>
        </w:rPr>
        <w:t>10</w:t>
      </w:r>
      <w:r w:rsidR="002F31B8" w:rsidRPr="00341157">
        <w:rPr>
          <w:rFonts w:ascii="Book Antiqua" w:hAnsi="Book Antiqua"/>
          <w:sz w:val="24"/>
          <w:szCs w:val="24"/>
        </w:rPr>
        <w:t>: 1341-1347 [PMID: 27748146 DOI: 10.1080/17474124.2016.1248404]</w:t>
      </w:r>
    </w:p>
    <w:p w14:paraId="3236A821" w14:textId="7876AB94"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Yang D</w:t>
      </w:r>
      <w:r w:rsidRPr="00341157">
        <w:rPr>
          <w:rFonts w:ascii="Book Antiqua" w:hAnsi="Book Antiqua"/>
          <w:sz w:val="24"/>
          <w:szCs w:val="24"/>
        </w:rPr>
        <w:t xml:space="preserve">, He L, Tong WH, </w:t>
      </w:r>
      <w:proofErr w:type="spellStart"/>
      <w:r w:rsidRPr="00341157">
        <w:rPr>
          <w:rFonts w:ascii="Book Antiqua" w:hAnsi="Book Antiqua"/>
          <w:sz w:val="24"/>
          <w:szCs w:val="24"/>
        </w:rPr>
        <w:t>Jia</w:t>
      </w:r>
      <w:proofErr w:type="spellEnd"/>
      <w:r w:rsidRPr="00341157">
        <w:rPr>
          <w:rFonts w:ascii="Book Antiqua" w:hAnsi="Book Antiqua"/>
          <w:sz w:val="24"/>
          <w:szCs w:val="24"/>
        </w:rPr>
        <w:t xml:space="preserve"> ZF, Su TR, </w:t>
      </w:r>
      <w:proofErr w:type="gramStart"/>
      <w:r w:rsidRPr="00341157">
        <w:rPr>
          <w:rFonts w:ascii="Book Antiqua" w:hAnsi="Book Antiqua"/>
          <w:sz w:val="24"/>
          <w:szCs w:val="24"/>
        </w:rPr>
        <w:t>Wang</w:t>
      </w:r>
      <w:proofErr w:type="gramEnd"/>
      <w:r w:rsidRPr="00341157">
        <w:rPr>
          <w:rFonts w:ascii="Book Antiqua" w:hAnsi="Book Antiqua"/>
          <w:sz w:val="24"/>
          <w:szCs w:val="24"/>
        </w:rPr>
        <w:t xml:space="preserve"> Q. Randomized controlled trial of uncut Roux-</w:t>
      </w:r>
      <w:proofErr w:type="spellStart"/>
      <w:r w:rsidRPr="00341157">
        <w:rPr>
          <w:rFonts w:ascii="Book Antiqua" w:hAnsi="Book Antiqua"/>
          <w:sz w:val="24"/>
          <w:szCs w:val="24"/>
        </w:rPr>
        <w:t>en</w:t>
      </w:r>
      <w:proofErr w:type="spellEnd"/>
      <w:r w:rsidRPr="00341157">
        <w:rPr>
          <w:rFonts w:ascii="Book Antiqua" w:hAnsi="Book Antiqua"/>
          <w:sz w:val="24"/>
          <w:szCs w:val="24"/>
        </w:rPr>
        <w:t>-Y &lt;</w:t>
      </w:r>
      <w:proofErr w:type="spellStart"/>
      <w:r w:rsidRPr="00341157">
        <w:rPr>
          <w:rFonts w:ascii="Book Antiqua" w:hAnsi="Book Antiqua"/>
          <w:sz w:val="24"/>
          <w:szCs w:val="24"/>
        </w:rPr>
        <w:t>i</w:t>
      </w:r>
      <w:proofErr w:type="spellEnd"/>
      <w:r w:rsidRPr="00341157">
        <w:rPr>
          <w:rFonts w:ascii="Book Antiqua" w:hAnsi="Book Antiqua"/>
          <w:sz w:val="24"/>
          <w:szCs w:val="24"/>
        </w:rPr>
        <w:t>&gt;vs&lt;/</w:t>
      </w:r>
      <w:proofErr w:type="spellStart"/>
      <w:r w:rsidRPr="00341157">
        <w:rPr>
          <w:rFonts w:ascii="Book Antiqua" w:hAnsi="Book Antiqua"/>
          <w:sz w:val="24"/>
          <w:szCs w:val="24"/>
        </w:rPr>
        <w:t>i</w:t>
      </w:r>
      <w:proofErr w:type="spellEnd"/>
      <w:r w:rsidRPr="00341157">
        <w:rPr>
          <w:rFonts w:ascii="Book Antiqua" w:hAnsi="Book Antiqua"/>
          <w:sz w:val="24"/>
          <w:szCs w:val="24"/>
        </w:rPr>
        <w:t xml:space="preserve">&gt;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II reconstruction after distal gastrectomy for gastric cancer: Which technique is better for avoiding biliary reflux and gastritis?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2017; </w:t>
      </w:r>
      <w:r w:rsidRPr="00341157">
        <w:rPr>
          <w:rFonts w:ascii="Book Antiqua" w:hAnsi="Book Antiqua"/>
          <w:b/>
          <w:sz w:val="24"/>
          <w:szCs w:val="24"/>
        </w:rPr>
        <w:t>23</w:t>
      </w:r>
      <w:r w:rsidRPr="00341157">
        <w:rPr>
          <w:rFonts w:ascii="Book Antiqua" w:hAnsi="Book Antiqua"/>
          <w:sz w:val="24"/>
          <w:szCs w:val="24"/>
        </w:rPr>
        <w:t>: 6350-6356 [PMID: 28974902 DOI: 10.3748/wjg.v23.i34.6350]</w:t>
      </w:r>
    </w:p>
    <w:p w14:paraId="75DCBA93" w14:textId="7599DD4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1</w:t>
      </w:r>
      <w:r w:rsidRPr="00341157">
        <w:rPr>
          <w:rFonts w:ascii="Book Antiqua" w:hAnsi="Book Antiqua"/>
          <w:sz w:val="24"/>
          <w:szCs w:val="24"/>
        </w:rPr>
        <w:t xml:space="preserve"> </w:t>
      </w:r>
      <w:proofErr w:type="spellStart"/>
      <w:r w:rsidRPr="00341157">
        <w:rPr>
          <w:rFonts w:ascii="Book Antiqua" w:hAnsi="Book Antiqua"/>
          <w:b/>
          <w:sz w:val="24"/>
          <w:szCs w:val="24"/>
        </w:rPr>
        <w:t>Fukunaga</w:t>
      </w:r>
      <w:proofErr w:type="spellEnd"/>
      <w:r w:rsidRPr="00341157">
        <w:rPr>
          <w:rFonts w:ascii="Book Antiqua" w:hAnsi="Book Antiqua"/>
          <w:b/>
          <w:sz w:val="24"/>
          <w:szCs w:val="24"/>
        </w:rPr>
        <w:t xml:space="preserve"> T</w:t>
      </w:r>
      <w:r w:rsidRPr="00341157">
        <w:rPr>
          <w:rFonts w:ascii="Book Antiqua" w:hAnsi="Book Antiqua"/>
          <w:sz w:val="24"/>
          <w:szCs w:val="24"/>
        </w:rPr>
        <w:t xml:space="preserve">, Ishibashi Y, Oka S, Kanda S, </w:t>
      </w:r>
      <w:proofErr w:type="spellStart"/>
      <w:r w:rsidRPr="00341157">
        <w:rPr>
          <w:rFonts w:ascii="Book Antiqua" w:hAnsi="Book Antiqua"/>
          <w:sz w:val="24"/>
          <w:szCs w:val="24"/>
        </w:rPr>
        <w:t>Yube</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Kohira</w:t>
      </w:r>
      <w:proofErr w:type="spellEnd"/>
      <w:r w:rsidRPr="00341157">
        <w:rPr>
          <w:rFonts w:ascii="Book Antiqua" w:hAnsi="Book Antiqua"/>
          <w:sz w:val="24"/>
          <w:szCs w:val="24"/>
        </w:rPr>
        <w:t xml:space="preserve"> Y, Matsuo Y, Mori O, </w:t>
      </w:r>
      <w:proofErr w:type="spellStart"/>
      <w:r w:rsidRPr="00341157">
        <w:rPr>
          <w:rFonts w:ascii="Book Antiqua" w:hAnsi="Book Antiqua"/>
          <w:sz w:val="24"/>
          <w:szCs w:val="24"/>
        </w:rPr>
        <w:t>Mikami</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Enomoto</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Otsubo</w:t>
      </w:r>
      <w:proofErr w:type="spellEnd"/>
      <w:r w:rsidRPr="00341157">
        <w:rPr>
          <w:rFonts w:ascii="Book Antiqua" w:hAnsi="Book Antiqua"/>
          <w:sz w:val="24"/>
          <w:szCs w:val="24"/>
        </w:rPr>
        <w:t xml:space="preserve"> T. Augmented rectangle technique for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anastomosis in totally laparoscopic distal gastrectomy for gastric cancer.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4011-4016 [PMID: 29915985 DOI: 10.1007/s00464-018-6266-1]</w:t>
      </w:r>
    </w:p>
    <w:p w14:paraId="2FEE8946" w14:textId="38A19DC4"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Lin M</w:t>
      </w:r>
      <w:r w:rsidRPr="00341157">
        <w:rPr>
          <w:rFonts w:ascii="Book Antiqua" w:hAnsi="Book Antiqua"/>
          <w:sz w:val="24"/>
          <w:szCs w:val="24"/>
        </w:rPr>
        <w:t xml:space="preserve">, Zheng CH, Huang CM, Li P, </w:t>
      </w:r>
      <w:proofErr w:type="spellStart"/>
      <w:r w:rsidRPr="00341157">
        <w:rPr>
          <w:rFonts w:ascii="Book Antiqua" w:hAnsi="Book Antiqua"/>
          <w:sz w:val="24"/>
          <w:szCs w:val="24"/>
        </w:rPr>
        <w:t>Xie</w:t>
      </w:r>
      <w:proofErr w:type="spellEnd"/>
      <w:r w:rsidRPr="00341157">
        <w:rPr>
          <w:rFonts w:ascii="Book Antiqua" w:hAnsi="Book Antiqua"/>
          <w:sz w:val="24"/>
          <w:szCs w:val="24"/>
        </w:rPr>
        <w:t xml:space="preserve"> JW, Wang JB, Lin JX, Lu J, Chen QY, Cao LL, </w:t>
      </w:r>
      <w:proofErr w:type="spellStart"/>
      <w:r w:rsidRPr="00341157">
        <w:rPr>
          <w:rFonts w:ascii="Book Antiqua" w:hAnsi="Book Antiqua"/>
          <w:sz w:val="24"/>
          <w:szCs w:val="24"/>
        </w:rPr>
        <w:t>Tu</w:t>
      </w:r>
      <w:proofErr w:type="spellEnd"/>
      <w:r w:rsidRPr="00341157">
        <w:rPr>
          <w:rFonts w:ascii="Book Antiqua" w:hAnsi="Book Antiqua"/>
          <w:sz w:val="24"/>
          <w:szCs w:val="24"/>
        </w:rPr>
        <w:t xml:space="preserve"> RH. Totally laparoscopic versus laparoscopy-assisted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-I anastomosis for gastric cancer: a case-control and case-matched study.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2016; </w:t>
      </w:r>
      <w:r w:rsidRPr="00341157">
        <w:rPr>
          <w:rFonts w:ascii="Book Antiqua" w:hAnsi="Book Antiqua"/>
          <w:b/>
          <w:sz w:val="24"/>
          <w:szCs w:val="24"/>
        </w:rPr>
        <w:t>30</w:t>
      </w:r>
      <w:r w:rsidRPr="00341157">
        <w:rPr>
          <w:rFonts w:ascii="Book Antiqua" w:hAnsi="Book Antiqua"/>
          <w:sz w:val="24"/>
          <w:szCs w:val="24"/>
        </w:rPr>
        <w:t>: 5245-5254 [PMID: 27008576 DOI: 10.1007/s00464-016-4872-3]</w:t>
      </w:r>
    </w:p>
    <w:p w14:paraId="6D14FD3F" w14:textId="2632EDFE"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5</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Jian-Cheng T</w:t>
      </w:r>
      <w:r w:rsidRPr="00341157">
        <w:rPr>
          <w:rFonts w:ascii="Book Antiqua" w:hAnsi="Book Antiqua"/>
          <w:sz w:val="24"/>
          <w:szCs w:val="24"/>
        </w:rPr>
        <w:t>, Bo Z</w:t>
      </w:r>
      <w:proofErr w:type="gramEnd"/>
      <w:r w:rsidRPr="00341157">
        <w:rPr>
          <w:rFonts w:ascii="Book Antiqua" w:hAnsi="Book Antiqua"/>
          <w:sz w:val="24"/>
          <w:szCs w:val="24"/>
        </w:rPr>
        <w:t xml:space="preserve">, Jian F, Liang Z. Delta-Shaped </w:t>
      </w:r>
      <w:proofErr w:type="spellStart"/>
      <w:r w:rsidRPr="00341157">
        <w:rPr>
          <w:rFonts w:ascii="Book Antiqua" w:hAnsi="Book Antiqua"/>
          <w:sz w:val="24"/>
          <w:szCs w:val="24"/>
        </w:rPr>
        <w:t>Gastroduodenostomy</w:t>
      </w:r>
      <w:proofErr w:type="spellEnd"/>
      <w:r w:rsidRPr="00341157">
        <w:rPr>
          <w:rFonts w:ascii="Book Antiqua" w:hAnsi="Book Antiqua"/>
          <w:sz w:val="24"/>
          <w:szCs w:val="24"/>
        </w:rPr>
        <w:t xml:space="preserve"> in Fully Laparoscopic Distal Gastrectomy: A Retrospective Study. </w:t>
      </w:r>
      <w:r w:rsidRPr="00341157">
        <w:rPr>
          <w:rFonts w:ascii="Book Antiqua" w:hAnsi="Book Antiqua"/>
          <w:i/>
          <w:sz w:val="24"/>
          <w:szCs w:val="24"/>
        </w:rPr>
        <w:t>Medicine (Baltimore)</w:t>
      </w:r>
      <w:r w:rsidRPr="00341157">
        <w:rPr>
          <w:rFonts w:ascii="Book Antiqua" w:hAnsi="Book Antiqua"/>
          <w:sz w:val="24"/>
          <w:szCs w:val="24"/>
        </w:rPr>
        <w:t xml:space="preserve"> 2015; </w:t>
      </w:r>
      <w:r w:rsidRPr="00341157">
        <w:rPr>
          <w:rFonts w:ascii="Book Antiqua" w:hAnsi="Book Antiqua"/>
          <w:b/>
          <w:sz w:val="24"/>
          <w:szCs w:val="24"/>
        </w:rPr>
        <w:t>94</w:t>
      </w:r>
      <w:r w:rsidRPr="00341157">
        <w:rPr>
          <w:rFonts w:ascii="Book Antiqua" w:hAnsi="Book Antiqua"/>
          <w:sz w:val="24"/>
          <w:szCs w:val="24"/>
        </w:rPr>
        <w:t>: e1153 [PMID: 26181558 DOI: 10.1097/MD.0000000000001153]</w:t>
      </w:r>
    </w:p>
    <w:p w14:paraId="59444A47" w14:textId="7275816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4</w:t>
      </w:r>
      <w:r w:rsidRPr="00341157">
        <w:rPr>
          <w:rFonts w:ascii="Book Antiqua" w:hAnsi="Book Antiqua"/>
          <w:sz w:val="24"/>
          <w:szCs w:val="24"/>
        </w:rPr>
        <w:t xml:space="preserve"> </w:t>
      </w:r>
      <w:proofErr w:type="spellStart"/>
      <w:r w:rsidRPr="00341157">
        <w:rPr>
          <w:rFonts w:ascii="Book Antiqua" w:hAnsi="Book Antiqua"/>
          <w:b/>
          <w:sz w:val="24"/>
          <w:szCs w:val="24"/>
        </w:rPr>
        <w:t>Toyomasu</w:t>
      </w:r>
      <w:proofErr w:type="spellEnd"/>
      <w:r w:rsidRPr="00341157">
        <w:rPr>
          <w:rFonts w:ascii="Book Antiqua" w:hAnsi="Book Antiqua"/>
          <w:b/>
          <w:sz w:val="24"/>
          <w:szCs w:val="24"/>
        </w:rPr>
        <w:t xml:space="preserve"> Y</w:t>
      </w:r>
      <w:r w:rsidRPr="00341157">
        <w:rPr>
          <w:rFonts w:ascii="Book Antiqua" w:hAnsi="Book Antiqua"/>
          <w:sz w:val="24"/>
          <w:szCs w:val="24"/>
        </w:rPr>
        <w:t xml:space="preserve">, Ogata K, Suzuki M, </w:t>
      </w:r>
      <w:proofErr w:type="spellStart"/>
      <w:r w:rsidRPr="00341157">
        <w:rPr>
          <w:rFonts w:ascii="Book Antiqua" w:hAnsi="Book Antiqua"/>
          <w:sz w:val="24"/>
          <w:szCs w:val="24"/>
        </w:rPr>
        <w:t>Yanoma</w:t>
      </w:r>
      <w:proofErr w:type="spellEnd"/>
      <w:r w:rsidRPr="00341157">
        <w:rPr>
          <w:rFonts w:ascii="Book Antiqua" w:hAnsi="Book Antiqua"/>
          <w:sz w:val="24"/>
          <w:szCs w:val="24"/>
        </w:rPr>
        <w:t xml:space="preserve"> T, Kimura A, </w:t>
      </w:r>
      <w:proofErr w:type="spellStart"/>
      <w:r w:rsidRPr="00341157">
        <w:rPr>
          <w:rFonts w:ascii="Book Antiqua" w:hAnsi="Book Antiqua"/>
          <w:sz w:val="24"/>
          <w:szCs w:val="24"/>
        </w:rPr>
        <w:t>Kogure</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Ohno</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Kamiyama</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Mochiki</w:t>
      </w:r>
      <w:proofErr w:type="spellEnd"/>
      <w:r w:rsidRPr="00341157">
        <w:rPr>
          <w:rFonts w:ascii="Book Antiqua" w:hAnsi="Book Antiqua"/>
          <w:sz w:val="24"/>
          <w:szCs w:val="24"/>
        </w:rPr>
        <w:t xml:space="preserve"> E, </w:t>
      </w:r>
      <w:proofErr w:type="spellStart"/>
      <w:r w:rsidRPr="00341157">
        <w:rPr>
          <w:rFonts w:ascii="Book Antiqua" w:hAnsi="Book Antiqua"/>
          <w:sz w:val="24"/>
          <w:szCs w:val="24"/>
        </w:rPr>
        <w:t>Kuwano</w:t>
      </w:r>
      <w:proofErr w:type="spellEnd"/>
      <w:r w:rsidRPr="00341157">
        <w:rPr>
          <w:rFonts w:ascii="Book Antiqua" w:hAnsi="Book Antiqua"/>
          <w:sz w:val="24"/>
          <w:szCs w:val="24"/>
        </w:rPr>
        <w:t xml:space="preserve"> H. Comparison of the Physiological Effect </w:t>
      </w:r>
      <w:r w:rsidRPr="00341157">
        <w:rPr>
          <w:rFonts w:ascii="Book Antiqua" w:hAnsi="Book Antiqua"/>
          <w:sz w:val="24"/>
          <w:szCs w:val="24"/>
        </w:rPr>
        <w:lastRenderedPageBreak/>
        <w:t xml:space="preserve">of </w:t>
      </w:r>
      <w:proofErr w:type="spellStart"/>
      <w:r w:rsidRPr="00341157">
        <w:rPr>
          <w:rFonts w:ascii="Book Antiqua" w:hAnsi="Book Antiqua"/>
          <w:sz w:val="24"/>
          <w:szCs w:val="24"/>
        </w:rPr>
        <w:t>Billroth</w:t>
      </w:r>
      <w:proofErr w:type="spellEnd"/>
      <w:r w:rsidRPr="00341157">
        <w:rPr>
          <w:rFonts w:ascii="Book Antiqua" w:hAnsi="Book Antiqua"/>
          <w:sz w:val="24"/>
          <w:szCs w:val="24"/>
        </w:rPr>
        <w:t>-I and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Reconstruction Following Laparoscopic Distal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Laparosc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Percutan</w:t>
      </w:r>
      <w:proofErr w:type="spellEnd"/>
      <w:r w:rsidRPr="00341157">
        <w:rPr>
          <w:rFonts w:ascii="Book Antiqua" w:hAnsi="Book Antiqua"/>
          <w:i/>
          <w:sz w:val="24"/>
          <w:szCs w:val="24"/>
        </w:rPr>
        <w:t xml:space="preserve"> Tech</w:t>
      </w:r>
      <w:r w:rsidRPr="00341157">
        <w:rPr>
          <w:rFonts w:ascii="Book Antiqua" w:hAnsi="Book Antiqua"/>
          <w:sz w:val="24"/>
          <w:szCs w:val="24"/>
        </w:rPr>
        <w:t xml:space="preserve"> 2018; </w:t>
      </w:r>
      <w:r w:rsidRPr="00341157">
        <w:rPr>
          <w:rFonts w:ascii="Book Antiqua" w:hAnsi="Book Antiqua"/>
          <w:b/>
          <w:sz w:val="24"/>
          <w:szCs w:val="24"/>
        </w:rPr>
        <w:t>28</w:t>
      </w:r>
      <w:r w:rsidRPr="00341157">
        <w:rPr>
          <w:rFonts w:ascii="Book Antiqua" w:hAnsi="Book Antiqua"/>
          <w:sz w:val="24"/>
          <w:szCs w:val="24"/>
        </w:rPr>
        <w:t>: 328-333 [PMID: 30180143 DOI: 10.1097/SLE.0000000000000575]</w:t>
      </w:r>
    </w:p>
    <w:p w14:paraId="2BE27151" w14:textId="0EADF0A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5</w:t>
      </w:r>
      <w:r w:rsidRPr="00341157">
        <w:rPr>
          <w:rFonts w:ascii="Book Antiqua" w:hAnsi="Book Antiqua"/>
          <w:sz w:val="24"/>
          <w:szCs w:val="24"/>
        </w:rPr>
        <w:t xml:space="preserve"> </w:t>
      </w:r>
      <w:proofErr w:type="spellStart"/>
      <w:r w:rsidRPr="00341157">
        <w:rPr>
          <w:rFonts w:ascii="Book Antiqua" w:hAnsi="Book Antiqua"/>
          <w:b/>
          <w:sz w:val="24"/>
          <w:szCs w:val="24"/>
        </w:rPr>
        <w:t>Okuno</w:t>
      </w:r>
      <w:proofErr w:type="spellEnd"/>
      <w:r w:rsidRPr="00341157">
        <w:rPr>
          <w:rFonts w:ascii="Book Antiqua" w:hAnsi="Book Antiqua"/>
          <w:b/>
          <w:sz w:val="24"/>
          <w:szCs w:val="24"/>
        </w:rPr>
        <w:t xml:space="preserve"> K</w:t>
      </w:r>
      <w:r w:rsidRPr="00341157">
        <w:rPr>
          <w:rFonts w:ascii="Book Antiqua" w:hAnsi="Book Antiqua"/>
          <w:sz w:val="24"/>
          <w:szCs w:val="24"/>
        </w:rPr>
        <w:t xml:space="preserve">, Nakagawa M, Kojima K, </w:t>
      </w:r>
      <w:proofErr w:type="spellStart"/>
      <w:r w:rsidRPr="00341157">
        <w:rPr>
          <w:rFonts w:ascii="Book Antiqua" w:hAnsi="Book Antiqua"/>
          <w:sz w:val="24"/>
          <w:szCs w:val="24"/>
        </w:rPr>
        <w:t>Kanemoto</w:t>
      </w:r>
      <w:proofErr w:type="spellEnd"/>
      <w:r w:rsidRPr="00341157">
        <w:rPr>
          <w:rFonts w:ascii="Book Antiqua" w:hAnsi="Book Antiqua"/>
          <w:sz w:val="24"/>
          <w:szCs w:val="24"/>
        </w:rPr>
        <w:t xml:space="preserve"> E, </w:t>
      </w:r>
      <w:proofErr w:type="spellStart"/>
      <w:r w:rsidRPr="00341157">
        <w:rPr>
          <w:rFonts w:ascii="Book Antiqua" w:hAnsi="Book Antiqua"/>
          <w:sz w:val="24"/>
          <w:szCs w:val="24"/>
        </w:rPr>
        <w:t>Gokita</w:t>
      </w:r>
      <w:proofErr w:type="spellEnd"/>
      <w:r w:rsidRPr="00341157">
        <w:rPr>
          <w:rFonts w:ascii="Book Antiqua" w:hAnsi="Book Antiqua"/>
          <w:sz w:val="24"/>
          <w:szCs w:val="24"/>
        </w:rPr>
        <w:t xml:space="preserve"> K, </w:t>
      </w:r>
      <w:proofErr w:type="spellStart"/>
      <w:r w:rsidRPr="00341157">
        <w:rPr>
          <w:rFonts w:ascii="Book Antiqua" w:hAnsi="Book Antiqua"/>
          <w:sz w:val="24"/>
          <w:szCs w:val="24"/>
        </w:rPr>
        <w:t>Tanioka</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Inokuchi</w:t>
      </w:r>
      <w:proofErr w:type="spellEnd"/>
      <w:r w:rsidRPr="00341157">
        <w:rPr>
          <w:rFonts w:ascii="Book Antiqua" w:hAnsi="Book Antiqua"/>
          <w:sz w:val="24"/>
          <w:szCs w:val="24"/>
        </w:rPr>
        <w:t xml:space="preserve"> M. Long-term functional outcomes of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versus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 reconstructions after laparoscopic distal gastrectomy for gastric cancer: a propensity-score matching analysis.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4465-4471 [PMID: 29654529 DOI: 10.1007/s00464-018-6192-2]</w:t>
      </w:r>
    </w:p>
    <w:p w14:paraId="2921FD01" w14:textId="3D340F2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Kim JH</w:t>
      </w:r>
      <w:r w:rsidRPr="00341157">
        <w:rPr>
          <w:rFonts w:ascii="Book Antiqua" w:hAnsi="Book Antiqua"/>
          <w:sz w:val="24"/>
          <w:szCs w:val="24"/>
        </w:rPr>
        <w:t xml:space="preserve">, Jun KH, Chin HM. Short-term surgical outcomes of laparoscopy-assisted versus totally laparoscopic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-II gastrectomy for gastric cancer: a matched-cohort study. </w:t>
      </w:r>
      <w:r w:rsidRPr="00341157">
        <w:rPr>
          <w:rFonts w:ascii="Book Antiqua" w:hAnsi="Book Antiqua"/>
          <w:i/>
          <w:sz w:val="24"/>
          <w:szCs w:val="24"/>
        </w:rPr>
        <w:t xml:space="preserve">BMC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2017; </w:t>
      </w:r>
      <w:r w:rsidRPr="00341157">
        <w:rPr>
          <w:rFonts w:ascii="Book Antiqua" w:hAnsi="Book Antiqua"/>
          <w:b/>
          <w:sz w:val="24"/>
          <w:szCs w:val="24"/>
        </w:rPr>
        <w:t>17</w:t>
      </w:r>
      <w:r w:rsidRPr="00341157">
        <w:rPr>
          <w:rFonts w:ascii="Book Antiqua" w:hAnsi="Book Antiqua"/>
          <w:sz w:val="24"/>
          <w:szCs w:val="24"/>
        </w:rPr>
        <w:t>: 45 [PMID: 28431531 DOI: 10.1186/s12893-017-0245-7]</w:t>
      </w:r>
    </w:p>
    <w:p w14:paraId="17F3DB45" w14:textId="5F9C2FE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Cui LH</w:t>
      </w:r>
      <w:r w:rsidRPr="00341157">
        <w:rPr>
          <w:rFonts w:ascii="Book Antiqua" w:hAnsi="Book Antiqua"/>
          <w:sz w:val="24"/>
          <w:szCs w:val="24"/>
        </w:rPr>
        <w:t xml:space="preserve">, Son SY, Shin HJ, Byun C, </w:t>
      </w:r>
      <w:proofErr w:type="spellStart"/>
      <w:r w:rsidRPr="00341157">
        <w:rPr>
          <w:rFonts w:ascii="Book Antiqua" w:hAnsi="Book Antiqua"/>
          <w:sz w:val="24"/>
          <w:szCs w:val="24"/>
        </w:rPr>
        <w:t>Hur</w:t>
      </w:r>
      <w:proofErr w:type="spellEnd"/>
      <w:r w:rsidRPr="00341157">
        <w:rPr>
          <w:rFonts w:ascii="Book Antiqua" w:hAnsi="Book Antiqua"/>
          <w:sz w:val="24"/>
          <w:szCs w:val="24"/>
        </w:rPr>
        <w:t xml:space="preserve"> H, Han SU, Cho YK. </w:t>
      </w:r>
      <w:proofErr w:type="spellStart"/>
      <w:r w:rsidRPr="00341157">
        <w:rPr>
          <w:rFonts w:ascii="Book Antiqua" w:hAnsi="Book Antiqua"/>
          <w:sz w:val="24"/>
          <w:szCs w:val="24"/>
        </w:rPr>
        <w:t>Billroth</w:t>
      </w:r>
      <w:proofErr w:type="spellEnd"/>
      <w:r w:rsidRPr="00341157">
        <w:rPr>
          <w:rFonts w:ascii="Book Antiqua" w:hAnsi="Book Antiqua"/>
          <w:sz w:val="24"/>
          <w:szCs w:val="24"/>
        </w:rPr>
        <w:t xml:space="preserve"> II with Braun </w:t>
      </w:r>
      <w:proofErr w:type="spellStart"/>
      <w:r w:rsidRPr="00341157">
        <w:rPr>
          <w:rFonts w:ascii="Book Antiqua" w:hAnsi="Book Antiqua"/>
          <w:sz w:val="24"/>
          <w:szCs w:val="24"/>
        </w:rPr>
        <w:t>Enteroenterostomy</w:t>
      </w:r>
      <w:proofErr w:type="spellEnd"/>
      <w:r w:rsidRPr="00341157">
        <w:rPr>
          <w:rFonts w:ascii="Book Antiqua" w:hAnsi="Book Antiqua"/>
          <w:sz w:val="24"/>
          <w:szCs w:val="24"/>
        </w:rPr>
        <w:t xml:space="preserve"> Is a Good Alternative Reconstruction to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w:t>
      </w:r>
      <w:proofErr w:type="spellStart"/>
      <w:r w:rsidRPr="00341157">
        <w:rPr>
          <w:rFonts w:ascii="Book Antiqua" w:hAnsi="Book Antiqua"/>
          <w:sz w:val="24"/>
          <w:szCs w:val="24"/>
        </w:rPr>
        <w:t>Gastrojejunostomy</w:t>
      </w:r>
      <w:proofErr w:type="spellEnd"/>
      <w:r w:rsidRPr="00341157">
        <w:rPr>
          <w:rFonts w:ascii="Book Antiqua" w:hAnsi="Book Antiqua"/>
          <w:sz w:val="24"/>
          <w:szCs w:val="24"/>
        </w:rPr>
        <w:t xml:space="preserve"> in Laparoscopic Distal Gastrectomy. </w:t>
      </w:r>
      <w:proofErr w:type="spellStart"/>
      <w:r w:rsidRPr="00341157">
        <w:rPr>
          <w:rFonts w:ascii="Book Antiqua" w:hAnsi="Book Antiqua"/>
          <w:i/>
          <w:sz w:val="24"/>
          <w:szCs w:val="24"/>
        </w:rPr>
        <w:t>Gastroenterol</w:t>
      </w:r>
      <w:proofErr w:type="spellEnd"/>
      <w:r w:rsidRPr="00341157">
        <w:rPr>
          <w:rFonts w:ascii="Book Antiqua" w:hAnsi="Book Antiqua"/>
          <w:i/>
          <w:sz w:val="24"/>
          <w:szCs w:val="24"/>
        </w:rPr>
        <w:t xml:space="preserve"> Res </w:t>
      </w:r>
      <w:proofErr w:type="spellStart"/>
      <w:r w:rsidRPr="00341157">
        <w:rPr>
          <w:rFonts w:ascii="Book Antiqua" w:hAnsi="Book Antiqua"/>
          <w:i/>
          <w:sz w:val="24"/>
          <w:szCs w:val="24"/>
        </w:rPr>
        <w:t>Pract</w:t>
      </w:r>
      <w:proofErr w:type="spellEnd"/>
      <w:r w:rsidRPr="00341157">
        <w:rPr>
          <w:rFonts w:ascii="Book Antiqua" w:hAnsi="Book Antiqua"/>
          <w:sz w:val="24"/>
          <w:szCs w:val="24"/>
        </w:rPr>
        <w:t xml:space="preserve"> 2017; </w:t>
      </w:r>
      <w:r w:rsidRPr="00341157">
        <w:rPr>
          <w:rFonts w:ascii="Book Antiqua" w:hAnsi="Book Antiqua"/>
          <w:b/>
          <w:sz w:val="24"/>
          <w:szCs w:val="24"/>
        </w:rPr>
        <w:t>2017</w:t>
      </w:r>
      <w:r w:rsidRPr="00341157">
        <w:rPr>
          <w:rFonts w:ascii="Book Antiqua" w:hAnsi="Book Antiqua"/>
          <w:sz w:val="24"/>
          <w:szCs w:val="24"/>
        </w:rPr>
        <w:t>: 1803851 [PMID: 28163716 DOI: 10.1155/2017/1803851]</w:t>
      </w:r>
    </w:p>
    <w:p w14:paraId="012F999F" w14:textId="5C288633"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58</w:t>
      </w:r>
      <w:r w:rsidR="002F31B8" w:rsidRPr="00341157">
        <w:rPr>
          <w:rFonts w:ascii="Book Antiqua" w:hAnsi="Book Antiqua"/>
          <w:sz w:val="24"/>
          <w:szCs w:val="24"/>
        </w:rPr>
        <w:t xml:space="preserve"> </w:t>
      </w:r>
      <w:r w:rsidR="002F31B8" w:rsidRPr="00341157">
        <w:rPr>
          <w:rFonts w:ascii="Book Antiqua" w:hAnsi="Book Antiqua"/>
          <w:b/>
          <w:sz w:val="24"/>
          <w:szCs w:val="24"/>
        </w:rPr>
        <w:t>In Choi C</w:t>
      </w:r>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Baek</w:t>
      </w:r>
      <w:proofErr w:type="spellEnd"/>
      <w:r w:rsidR="002F31B8" w:rsidRPr="00341157">
        <w:rPr>
          <w:rFonts w:ascii="Book Antiqua" w:hAnsi="Book Antiqua"/>
          <w:sz w:val="24"/>
          <w:szCs w:val="24"/>
        </w:rPr>
        <w:t xml:space="preserve"> DH, Lee SH, Hwang SH, Kim DH, Kim KH, Jeon TY, Kim DH. Comparison </w:t>
      </w:r>
      <w:proofErr w:type="gramStart"/>
      <w:r w:rsidR="002F31B8" w:rsidRPr="00341157">
        <w:rPr>
          <w:rFonts w:ascii="Book Antiqua" w:hAnsi="Book Antiqua"/>
          <w:sz w:val="24"/>
          <w:szCs w:val="24"/>
        </w:rPr>
        <w:t>Between</w:t>
      </w:r>
      <w:proofErr w:type="gramEnd"/>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Billroth</w:t>
      </w:r>
      <w:proofErr w:type="spellEnd"/>
      <w:r w:rsidR="002F31B8" w:rsidRPr="00341157">
        <w:rPr>
          <w:rFonts w:ascii="Book Antiqua" w:hAnsi="Book Antiqua"/>
          <w:sz w:val="24"/>
          <w:szCs w:val="24"/>
        </w:rPr>
        <w:t>-II with Braun and Roux-</w:t>
      </w:r>
      <w:proofErr w:type="spellStart"/>
      <w:r w:rsidR="002F31B8" w:rsidRPr="00341157">
        <w:rPr>
          <w:rFonts w:ascii="Book Antiqua" w:hAnsi="Book Antiqua"/>
          <w:sz w:val="24"/>
          <w:szCs w:val="24"/>
        </w:rPr>
        <w:t>en</w:t>
      </w:r>
      <w:proofErr w:type="spellEnd"/>
      <w:r w:rsidR="002F31B8" w:rsidRPr="00341157">
        <w:rPr>
          <w:rFonts w:ascii="Book Antiqua" w:hAnsi="Book Antiqua"/>
          <w:sz w:val="24"/>
          <w:szCs w:val="24"/>
        </w:rPr>
        <w:t xml:space="preserve">-Y Reconstruction After Laparoscopic Distal Gastrectomy. </w:t>
      </w:r>
      <w:r w:rsidR="002F31B8" w:rsidRPr="00341157">
        <w:rPr>
          <w:rFonts w:ascii="Book Antiqua" w:hAnsi="Book Antiqua"/>
          <w:i/>
          <w:sz w:val="24"/>
          <w:szCs w:val="24"/>
        </w:rPr>
        <w:t xml:space="preserve">J </w:t>
      </w:r>
      <w:proofErr w:type="spellStart"/>
      <w:r w:rsidR="002F31B8" w:rsidRPr="00341157">
        <w:rPr>
          <w:rFonts w:ascii="Book Antiqua" w:hAnsi="Book Antiqua"/>
          <w:i/>
          <w:sz w:val="24"/>
          <w:szCs w:val="24"/>
        </w:rPr>
        <w:t>Gastrointest</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Surg</w:t>
      </w:r>
      <w:proofErr w:type="spellEnd"/>
      <w:r w:rsidR="002F31B8" w:rsidRPr="00341157">
        <w:rPr>
          <w:rFonts w:ascii="Book Antiqua" w:hAnsi="Book Antiqua"/>
          <w:sz w:val="24"/>
          <w:szCs w:val="24"/>
        </w:rPr>
        <w:t xml:space="preserve"> 2016; </w:t>
      </w:r>
      <w:r w:rsidR="002F31B8" w:rsidRPr="00341157">
        <w:rPr>
          <w:rFonts w:ascii="Book Antiqua" w:hAnsi="Book Antiqua"/>
          <w:b/>
          <w:sz w:val="24"/>
          <w:szCs w:val="24"/>
        </w:rPr>
        <w:t>20</w:t>
      </w:r>
      <w:r w:rsidR="002F31B8" w:rsidRPr="00341157">
        <w:rPr>
          <w:rFonts w:ascii="Book Antiqua" w:hAnsi="Book Antiqua"/>
          <w:sz w:val="24"/>
          <w:szCs w:val="24"/>
        </w:rPr>
        <w:t>: 1083-1090 [PMID: 27067234 DOI: 10.1007/s11605-016-3138-7]</w:t>
      </w:r>
    </w:p>
    <w:p w14:paraId="1A251B0B" w14:textId="7C3EC3F0"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59</w:t>
      </w:r>
      <w:r w:rsidR="002F31B8" w:rsidRPr="00341157">
        <w:rPr>
          <w:rFonts w:ascii="Book Antiqua" w:hAnsi="Book Antiqua"/>
          <w:sz w:val="24"/>
          <w:szCs w:val="24"/>
        </w:rPr>
        <w:t xml:space="preserve"> </w:t>
      </w:r>
      <w:r w:rsidR="002F31B8" w:rsidRPr="00341157">
        <w:rPr>
          <w:rFonts w:ascii="Book Antiqua" w:hAnsi="Book Antiqua"/>
          <w:b/>
          <w:sz w:val="24"/>
          <w:szCs w:val="24"/>
        </w:rPr>
        <w:t>Du J</w:t>
      </w:r>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Xue</w:t>
      </w:r>
      <w:proofErr w:type="spellEnd"/>
      <w:r w:rsidR="002F31B8" w:rsidRPr="00341157">
        <w:rPr>
          <w:rFonts w:ascii="Book Antiqua" w:hAnsi="Book Antiqua"/>
          <w:sz w:val="24"/>
          <w:szCs w:val="24"/>
        </w:rPr>
        <w:t xml:space="preserve"> H, Hua J, Zhao L, Zhang Z. </w:t>
      </w:r>
      <w:proofErr w:type="spellStart"/>
      <w:r w:rsidR="002F31B8" w:rsidRPr="00341157">
        <w:rPr>
          <w:rFonts w:ascii="Book Antiqua" w:hAnsi="Book Antiqua"/>
          <w:sz w:val="24"/>
          <w:szCs w:val="24"/>
        </w:rPr>
        <w:t>Intracorporeal</w:t>
      </w:r>
      <w:proofErr w:type="spellEnd"/>
      <w:r w:rsidR="002F31B8" w:rsidRPr="00341157">
        <w:rPr>
          <w:rFonts w:ascii="Book Antiqua" w:hAnsi="Book Antiqua"/>
          <w:sz w:val="24"/>
          <w:szCs w:val="24"/>
        </w:rPr>
        <w:t xml:space="preserve"> classic circular-stapled </w:t>
      </w:r>
      <w:proofErr w:type="spellStart"/>
      <w:r w:rsidR="002F31B8" w:rsidRPr="00341157">
        <w:rPr>
          <w:rFonts w:ascii="Book Antiqua" w:hAnsi="Book Antiqua"/>
          <w:sz w:val="24"/>
          <w:szCs w:val="24"/>
        </w:rPr>
        <w:t>gastrojejunostomy</w:t>
      </w:r>
      <w:proofErr w:type="spellEnd"/>
      <w:r w:rsidR="002F31B8" w:rsidRPr="00341157">
        <w:rPr>
          <w:rFonts w:ascii="Book Antiqua" w:hAnsi="Book Antiqua"/>
          <w:sz w:val="24"/>
          <w:szCs w:val="24"/>
        </w:rPr>
        <w:t xml:space="preserve"> and </w:t>
      </w:r>
      <w:proofErr w:type="spellStart"/>
      <w:r w:rsidR="002F31B8" w:rsidRPr="00341157">
        <w:rPr>
          <w:rFonts w:ascii="Book Antiqua" w:hAnsi="Book Antiqua"/>
          <w:sz w:val="24"/>
          <w:szCs w:val="24"/>
        </w:rPr>
        <w:t>jejunojejunostomy</w:t>
      </w:r>
      <w:proofErr w:type="spellEnd"/>
      <w:r w:rsidR="002F31B8" w:rsidRPr="00341157">
        <w:rPr>
          <w:rFonts w:ascii="Book Antiqua" w:hAnsi="Book Antiqua"/>
          <w:sz w:val="24"/>
          <w:szCs w:val="24"/>
        </w:rPr>
        <w:t xml:space="preserve"> during laparoscopic distal gastrectomy: A simple, safe "intraluminal poke technique" for anvil placement. </w:t>
      </w:r>
      <w:r w:rsidR="002F31B8" w:rsidRPr="00341157">
        <w:rPr>
          <w:rFonts w:ascii="Book Antiqua" w:hAnsi="Book Antiqua"/>
          <w:i/>
          <w:sz w:val="24"/>
          <w:szCs w:val="24"/>
        </w:rPr>
        <w:t xml:space="preserve">J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Oncol</w:t>
      </w:r>
      <w:proofErr w:type="spellEnd"/>
      <w:r w:rsidR="002F31B8" w:rsidRPr="00341157">
        <w:rPr>
          <w:rFonts w:ascii="Book Antiqua" w:hAnsi="Book Antiqua"/>
          <w:sz w:val="24"/>
          <w:szCs w:val="24"/>
        </w:rPr>
        <w:t xml:space="preserve"> 2019; </w:t>
      </w:r>
      <w:r w:rsidR="002F31B8" w:rsidRPr="00341157">
        <w:rPr>
          <w:rFonts w:ascii="Book Antiqua" w:hAnsi="Book Antiqua"/>
          <w:b/>
          <w:sz w:val="24"/>
          <w:szCs w:val="24"/>
        </w:rPr>
        <w:t>119</w:t>
      </w:r>
      <w:r w:rsidR="002F31B8" w:rsidRPr="00341157">
        <w:rPr>
          <w:rFonts w:ascii="Book Antiqua" w:hAnsi="Book Antiqua"/>
          <w:sz w:val="24"/>
          <w:szCs w:val="24"/>
        </w:rPr>
        <w:t>: 464-471 [PMID: 30582618 DOI: 10.1002/jso.25353]</w:t>
      </w:r>
    </w:p>
    <w:p w14:paraId="1C8B23E8" w14:textId="20AE056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0</w:t>
      </w:r>
      <w:r w:rsidRPr="00341157">
        <w:rPr>
          <w:rFonts w:ascii="Book Antiqua" w:hAnsi="Book Antiqua"/>
          <w:sz w:val="24"/>
          <w:szCs w:val="24"/>
        </w:rPr>
        <w:t xml:space="preserve"> </w:t>
      </w:r>
      <w:proofErr w:type="spellStart"/>
      <w:r w:rsidRPr="00341157">
        <w:rPr>
          <w:rFonts w:ascii="Book Antiqua" w:hAnsi="Book Antiqua"/>
          <w:b/>
          <w:sz w:val="24"/>
          <w:szCs w:val="24"/>
        </w:rPr>
        <w:t>Seo</w:t>
      </w:r>
      <w:proofErr w:type="spellEnd"/>
      <w:r w:rsidRPr="00341157">
        <w:rPr>
          <w:rFonts w:ascii="Book Antiqua" w:hAnsi="Book Antiqua"/>
          <w:b/>
          <w:sz w:val="24"/>
          <w:szCs w:val="24"/>
        </w:rPr>
        <w:t xml:space="preserve"> HS</w:t>
      </w:r>
      <w:r w:rsidRPr="00341157">
        <w:rPr>
          <w:rFonts w:ascii="Book Antiqua" w:hAnsi="Book Antiqua"/>
          <w:sz w:val="24"/>
          <w:szCs w:val="24"/>
        </w:rPr>
        <w:t>, Jung YJ, Kim JH, Park CH, Lee HH. Three-Port Right-Side Approach-Duet Totally Laparoscopic Distal Gastrectomy for Uncut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Reconstruction. </w:t>
      </w:r>
      <w:r w:rsidRPr="00341157">
        <w:rPr>
          <w:rFonts w:ascii="Book Antiqua" w:hAnsi="Book Antiqua"/>
          <w:i/>
          <w:sz w:val="24"/>
          <w:szCs w:val="24"/>
        </w:rPr>
        <w:t xml:space="preserve">J </w:t>
      </w:r>
      <w:proofErr w:type="spellStart"/>
      <w:r w:rsidRPr="00341157">
        <w:rPr>
          <w:rFonts w:ascii="Book Antiqua" w:hAnsi="Book Antiqua"/>
          <w:i/>
          <w:sz w:val="24"/>
          <w:szCs w:val="24"/>
        </w:rPr>
        <w:t>Laparoendosc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Adv</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Tech </w:t>
      </w:r>
      <w:proofErr w:type="gramStart"/>
      <w:r w:rsidRPr="00341157">
        <w:rPr>
          <w:rFonts w:ascii="Book Antiqua" w:hAnsi="Book Antiqua"/>
          <w:i/>
          <w:sz w:val="24"/>
          <w:szCs w:val="24"/>
        </w:rPr>
        <w:t>A</w:t>
      </w:r>
      <w:proofErr w:type="gramEnd"/>
      <w:r w:rsidRPr="00341157">
        <w:rPr>
          <w:rFonts w:ascii="Book Antiqua" w:hAnsi="Book Antiqua"/>
          <w:sz w:val="24"/>
          <w:szCs w:val="24"/>
        </w:rPr>
        <w:t xml:space="preserve"> 2018; </w:t>
      </w:r>
      <w:r w:rsidRPr="00341157">
        <w:rPr>
          <w:rFonts w:ascii="Book Antiqua" w:hAnsi="Book Antiqua"/>
          <w:b/>
          <w:sz w:val="24"/>
          <w:szCs w:val="24"/>
        </w:rPr>
        <w:t>28</w:t>
      </w:r>
      <w:r w:rsidRPr="00341157">
        <w:rPr>
          <w:rFonts w:ascii="Book Antiqua" w:hAnsi="Book Antiqua"/>
          <w:sz w:val="24"/>
          <w:szCs w:val="24"/>
        </w:rPr>
        <w:t>: 1109-1114 [PMID: 30088978 DOI: 10.1089/lap.2018.0331]</w:t>
      </w:r>
    </w:p>
    <w:p w14:paraId="20ED2F05" w14:textId="223EF153"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6</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Ma JJ</w:t>
      </w:r>
      <w:r w:rsidRPr="00341157">
        <w:rPr>
          <w:rFonts w:ascii="Book Antiqua" w:hAnsi="Book Antiqua"/>
          <w:sz w:val="24"/>
          <w:szCs w:val="24"/>
        </w:rPr>
        <w:t xml:space="preserve">, </w:t>
      </w:r>
      <w:proofErr w:type="spellStart"/>
      <w:r w:rsidRPr="00341157">
        <w:rPr>
          <w:rFonts w:ascii="Book Antiqua" w:hAnsi="Book Antiqua"/>
          <w:sz w:val="24"/>
          <w:szCs w:val="24"/>
        </w:rPr>
        <w:t>Zang</w:t>
      </w:r>
      <w:proofErr w:type="spellEnd"/>
      <w:r w:rsidRPr="00341157">
        <w:rPr>
          <w:rFonts w:ascii="Book Antiqua" w:hAnsi="Book Antiqua"/>
          <w:sz w:val="24"/>
          <w:szCs w:val="24"/>
        </w:rPr>
        <w:t xml:space="preserve"> L, Yang A, Hu WG, Feng B, Dong F, Wang ML, Lu AG, Li JW, </w:t>
      </w:r>
      <w:r w:rsidRPr="00341157">
        <w:rPr>
          <w:rFonts w:ascii="Book Antiqua" w:hAnsi="Book Antiqua"/>
          <w:sz w:val="24"/>
          <w:szCs w:val="24"/>
        </w:rPr>
        <w:lastRenderedPageBreak/>
        <w:t>Zheng MH.</w:t>
      </w:r>
      <w:proofErr w:type="gramEnd"/>
      <w:r w:rsidRPr="00341157">
        <w:rPr>
          <w:rFonts w:ascii="Book Antiqua" w:hAnsi="Book Antiqua"/>
          <w:sz w:val="24"/>
          <w:szCs w:val="24"/>
        </w:rPr>
        <w:t xml:space="preserve"> A modified uncut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anastomosis in totally laparoscopic distal gastrectomy: preliminary results and initial experience.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4749-4755 [PMID: 28411343 DOI: 10.1007/s00464-017-5551-8]</w:t>
      </w:r>
    </w:p>
    <w:p w14:paraId="4631A9B2" w14:textId="5C82979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2</w:t>
      </w:r>
      <w:r w:rsidRPr="00341157">
        <w:rPr>
          <w:rFonts w:ascii="Book Antiqua" w:hAnsi="Book Antiqua"/>
          <w:sz w:val="24"/>
          <w:szCs w:val="24"/>
        </w:rPr>
        <w:t xml:space="preserve"> </w:t>
      </w:r>
      <w:proofErr w:type="spellStart"/>
      <w:r w:rsidRPr="00341157">
        <w:rPr>
          <w:rFonts w:ascii="Book Antiqua" w:hAnsi="Book Antiqua"/>
          <w:b/>
          <w:sz w:val="24"/>
          <w:szCs w:val="24"/>
        </w:rPr>
        <w:t>Zang</w:t>
      </w:r>
      <w:proofErr w:type="spellEnd"/>
      <w:r w:rsidRPr="00341157">
        <w:rPr>
          <w:rFonts w:ascii="Book Antiqua" w:hAnsi="Book Antiqua"/>
          <w:b/>
          <w:sz w:val="24"/>
          <w:szCs w:val="24"/>
        </w:rPr>
        <w:t xml:space="preserve"> YF</w:t>
      </w:r>
      <w:r w:rsidRPr="00341157">
        <w:rPr>
          <w:rFonts w:ascii="Book Antiqua" w:hAnsi="Book Antiqua"/>
          <w:sz w:val="24"/>
          <w:szCs w:val="24"/>
        </w:rPr>
        <w:t xml:space="preserve">, Li FZ, Ji ZP, Ding YL. </w:t>
      </w:r>
      <w:proofErr w:type="gramStart"/>
      <w:r w:rsidRPr="00341157">
        <w:rPr>
          <w:rFonts w:ascii="Book Antiqua" w:hAnsi="Book Antiqua"/>
          <w:sz w:val="24"/>
          <w:szCs w:val="24"/>
        </w:rPr>
        <w:t>Application value of enhanced recovery after surgery for total laparoscopic uncut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w:t>
      </w:r>
      <w:proofErr w:type="spellStart"/>
      <w:r w:rsidRPr="00341157">
        <w:rPr>
          <w:rFonts w:ascii="Book Antiqua" w:hAnsi="Book Antiqua"/>
          <w:sz w:val="24"/>
          <w:szCs w:val="24"/>
        </w:rPr>
        <w:t>gastrojejunostomy</w:t>
      </w:r>
      <w:proofErr w:type="spellEnd"/>
      <w:r w:rsidRPr="00341157">
        <w:rPr>
          <w:rFonts w:ascii="Book Antiqua" w:hAnsi="Book Antiqua"/>
          <w:sz w:val="24"/>
          <w:szCs w:val="24"/>
        </w:rPr>
        <w:t xml:space="preserve"> after distal gastrectomy.</w:t>
      </w:r>
      <w:proofErr w:type="gramEnd"/>
      <w:r w:rsidRPr="00341157">
        <w:rPr>
          <w:rFonts w:ascii="Book Antiqua" w:hAnsi="Book Antiqua"/>
          <w:sz w:val="24"/>
          <w:szCs w:val="24"/>
        </w:rPr>
        <w:t xml:space="preserve">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2018; </w:t>
      </w:r>
      <w:r w:rsidRPr="00341157">
        <w:rPr>
          <w:rFonts w:ascii="Book Antiqua" w:hAnsi="Book Antiqua"/>
          <w:b/>
          <w:sz w:val="24"/>
          <w:szCs w:val="24"/>
        </w:rPr>
        <w:t>24</w:t>
      </w:r>
      <w:r w:rsidRPr="00341157">
        <w:rPr>
          <w:rFonts w:ascii="Book Antiqua" w:hAnsi="Book Antiqua"/>
          <w:sz w:val="24"/>
          <w:szCs w:val="24"/>
        </w:rPr>
        <w:t>: 504-510 [PMID: 29398871 DOI: 10.3748/wjg.v24.i4.504]</w:t>
      </w:r>
    </w:p>
    <w:p w14:paraId="7A47EFCF" w14:textId="10A0897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Park YS</w:t>
      </w:r>
      <w:r w:rsidRPr="00341157">
        <w:rPr>
          <w:rFonts w:ascii="Book Antiqua" w:hAnsi="Book Antiqua"/>
          <w:sz w:val="24"/>
          <w:szCs w:val="24"/>
        </w:rPr>
        <w:t xml:space="preserve">, Shin DJ, Son SY, Kim KH, Park DJ, </w:t>
      </w:r>
      <w:proofErr w:type="spellStart"/>
      <w:r w:rsidRPr="00341157">
        <w:rPr>
          <w:rFonts w:ascii="Book Antiqua" w:hAnsi="Book Antiqua"/>
          <w:sz w:val="24"/>
          <w:szCs w:val="24"/>
        </w:rPr>
        <w:t>Ahn</w:t>
      </w:r>
      <w:proofErr w:type="spellEnd"/>
      <w:r w:rsidRPr="00341157">
        <w:rPr>
          <w:rFonts w:ascii="Book Antiqua" w:hAnsi="Book Antiqua"/>
          <w:sz w:val="24"/>
          <w:szCs w:val="24"/>
        </w:rPr>
        <w:t xml:space="preserve"> SH, Park DJ, Kim HH. Roux Stasis Syndrome and Gastric Food Stasis </w:t>
      </w:r>
      <w:proofErr w:type="gramStart"/>
      <w:r w:rsidRPr="00341157">
        <w:rPr>
          <w:rFonts w:ascii="Book Antiqua" w:hAnsi="Book Antiqua"/>
          <w:sz w:val="24"/>
          <w:szCs w:val="24"/>
        </w:rPr>
        <w:t>After</w:t>
      </w:r>
      <w:proofErr w:type="gramEnd"/>
      <w:r w:rsidRPr="00341157">
        <w:rPr>
          <w:rFonts w:ascii="Book Antiqua" w:hAnsi="Book Antiqua"/>
          <w:sz w:val="24"/>
          <w:szCs w:val="24"/>
        </w:rPr>
        <w:t xml:space="preserve"> Laparoscopic Distal Gastrectomy with Uncut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Reconstruction in Gastric Cancer Patients: A Propensity Score Matching Analysis. </w:t>
      </w:r>
      <w:r w:rsidRPr="00341157">
        <w:rPr>
          <w:rFonts w:ascii="Book Antiqua" w:hAnsi="Book Antiqua"/>
          <w:i/>
          <w:sz w:val="24"/>
          <w:szCs w:val="24"/>
        </w:rPr>
        <w:t xml:space="preserve">World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2018; </w:t>
      </w:r>
      <w:r w:rsidRPr="00341157">
        <w:rPr>
          <w:rFonts w:ascii="Book Antiqua" w:hAnsi="Book Antiqua"/>
          <w:b/>
          <w:sz w:val="24"/>
          <w:szCs w:val="24"/>
        </w:rPr>
        <w:t>42</w:t>
      </w:r>
      <w:r w:rsidRPr="00341157">
        <w:rPr>
          <w:rFonts w:ascii="Book Antiqua" w:hAnsi="Book Antiqua"/>
          <w:sz w:val="24"/>
          <w:szCs w:val="24"/>
        </w:rPr>
        <w:t>: 4022-4032 [PMID: 29915987 DOI: 10.1007/s00268-018-4715-6]</w:t>
      </w:r>
    </w:p>
    <w:p w14:paraId="34C7CE23" w14:textId="3E9BB24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4</w:t>
      </w:r>
      <w:r w:rsidRPr="00341157">
        <w:rPr>
          <w:rFonts w:ascii="Book Antiqua" w:hAnsi="Book Antiqua"/>
          <w:sz w:val="24"/>
          <w:szCs w:val="24"/>
        </w:rPr>
        <w:t xml:space="preserve"> </w:t>
      </w:r>
      <w:proofErr w:type="spellStart"/>
      <w:r w:rsidRPr="00341157">
        <w:rPr>
          <w:rFonts w:ascii="Book Antiqua" w:hAnsi="Book Antiqua"/>
          <w:b/>
          <w:sz w:val="24"/>
          <w:szCs w:val="24"/>
        </w:rPr>
        <w:t>Shiraishi</w:t>
      </w:r>
      <w:proofErr w:type="spellEnd"/>
      <w:r w:rsidRPr="00341157">
        <w:rPr>
          <w:rFonts w:ascii="Book Antiqua" w:hAnsi="Book Antiqua"/>
          <w:b/>
          <w:sz w:val="24"/>
          <w:szCs w:val="24"/>
        </w:rPr>
        <w:t xml:space="preserve"> N</w:t>
      </w:r>
      <w:r w:rsidRPr="00341157">
        <w:rPr>
          <w:rFonts w:ascii="Book Antiqua" w:hAnsi="Book Antiqua"/>
          <w:sz w:val="24"/>
          <w:szCs w:val="24"/>
        </w:rPr>
        <w:t xml:space="preserve">, Adachi Y, Kitano S, </w:t>
      </w:r>
      <w:proofErr w:type="spellStart"/>
      <w:r w:rsidRPr="00341157">
        <w:rPr>
          <w:rFonts w:ascii="Book Antiqua" w:hAnsi="Book Antiqua"/>
          <w:sz w:val="24"/>
          <w:szCs w:val="24"/>
        </w:rPr>
        <w:t>Kakisako</w:t>
      </w:r>
      <w:proofErr w:type="spellEnd"/>
      <w:r w:rsidRPr="00341157">
        <w:rPr>
          <w:rFonts w:ascii="Book Antiqua" w:hAnsi="Book Antiqua"/>
          <w:sz w:val="24"/>
          <w:szCs w:val="24"/>
        </w:rPr>
        <w:t xml:space="preserve"> K, Inomata M, Yasuda K. Clinical outcome of proximal versus total gastrectomy for proximal gastric cancer. </w:t>
      </w:r>
      <w:r w:rsidRPr="00341157">
        <w:rPr>
          <w:rFonts w:ascii="Book Antiqua" w:hAnsi="Book Antiqua"/>
          <w:i/>
          <w:sz w:val="24"/>
          <w:szCs w:val="24"/>
        </w:rPr>
        <w:t xml:space="preserve">World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2002; </w:t>
      </w:r>
      <w:r w:rsidRPr="00341157">
        <w:rPr>
          <w:rFonts w:ascii="Book Antiqua" w:hAnsi="Book Antiqua"/>
          <w:b/>
          <w:sz w:val="24"/>
          <w:szCs w:val="24"/>
        </w:rPr>
        <w:t>26</w:t>
      </w:r>
      <w:r w:rsidRPr="00341157">
        <w:rPr>
          <w:rFonts w:ascii="Book Antiqua" w:hAnsi="Book Antiqua"/>
          <w:sz w:val="24"/>
          <w:szCs w:val="24"/>
        </w:rPr>
        <w:t>: 1150-1154 [PMID: 12209245 DOI: 10.1007/s00268-002-6369-6]</w:t>
      </w:r>
    </w:p>
    <w:p w14:paraId="703BEAF4" w14:textId="5394752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Nakamura M</w:t>
      </w:r>
      <w:r w:rsidRPr="00341157">
        <w:rPr>
          <w:rFonts w:ascii="Book Antiqua" w:hAnsi="Book Antiqua"/>
          <w:sz w:val="24"/>
          <w:szCs w:val="24"/>
        </w:rPr>
        <w:t xml:space="preserve">, </w:t>
      </w:r>
      <w:proofErr w:type="spellStart"/>
      <w:r w:rsidRPr="00341157">
        <w:rPr>
          <w:rFonts w:ascii="Book Antiqua" w:hAnsi="Book Antiqua"/>
          <w:sz w:val="24"/>
          <w:szCs w:val="24"/>
        </w:rPr>
        <w:t>Yamaue</w:t>
      </w:r>
      <w:proofErr w:type="spellEnd"/>
      <w:r w:rsidRPr="00341157">
        <w:rPr>
          <w:rFonts w:ascii="Book Antiqua" w:hAnsi="Book Antiqua"/>
          <w:sz w:val="24"/>
          <w:szCs w:val="24"/>
        </w:rPr>
        <w:t xml:space="preserve"> H. Reconstruction after proximal gastrectomy for gastric cancer in the upper third of the stomach: a review of the literature published from 2000 to 2014.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Today</w:t>
      </w:r>
      <w:r w:rsidRPr="00341157">
        <w:rPr>
          <w:rFonts w:ascii="Book Antiqua" w:hAnsi="Book Antiqua"/>
          <w:sz w:val="24"/>
          <w:szCs w:val="24"/>
        </w:rPr>
        <w:t xml:space="preserve"> 2016; </w:t>
      </w:r>
      <w:r w:rsidRPr="00341157">
        <w:rPr>
          <w:rFonts w:ascii="Book Antiqua" w:hAnsi="Book Antiqua"/>
          <w:b/>
          <w:sz w:val="24"/>
          <w:szCs w:val="24"/>
        </w:rPr>
        <w:t>46</w:t>
      </w:r>
      <w:r w:rsidRPr="00341157">
        <w:rPr>
          <w:rFonts w:ascii="Book Antiqua" w:hAnsi="Book Antiqua"/>
          <w:sz w:val="24"/>
          <w:szCs w:val="24"/>
        </w:rPr>
        <w:t>: 517-527 [PMID: 25987497 DOI: 10.1007/s00595-015-1185-4]</w:t>
      </w:r>
    </w:p>
    <w:p w14:paraId="45B19577" w14:textId="6B9703A4"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6</w:t>
      </w:r>
      <w:r w:rsidRPr="00341157">
        <w:rPr>
          <w:rFonts w:ascii="Book Antiqua" w:hAnsi="Book Antiqua"/>
          <w:sz w:val="24"/>
          <w:szCs w:val="24"/>
        </w:rPr>
        <w:t xml:space="preserve"> </w:t>
      </w:r>
      <w:proofErr w:type="spellStart"/>
      <w:r w:rsidRPr="00341157">
        <w:rPr>
          <w:rFonts w:ascii="Book Antiqua" w:hAnsi="Book Antiqua"/>
          <w:b/>
          <w:sz w:val="24"/>
          <w:szCs w:val="24"/>
        </w:rPr>
        <w:t>Uyama</w:t>
      </w:r>
      <w:proofErr w:type="spellEnd"/>
      <w:r w:rsidRPr="00341157">
        <w:rPr>
          <w:rFonts w:ascii="Book Antiqua" w:hAnsi="Book Antiqua"/>
          <w:b/>
          <w:sz w:val="24"/>
          <w:szCs w:val="24"/>
        </w:rPr>
        <w:t xml:space="preserve"> I</w:t>
      </w:r>
      <w:r w:rsidRPr="00341157">
        <w:rPr>
          <w:rFonts w:ascii="Book Antiqua" w:hAnsi="Book Antiqua"/>
          <w:sz w:val="24"/>
          <w:szCs w:val="24"/>
        </w:rPr>
        <w:t xml:space="preserve">, Sugioka A, Fujita J, Komori Y, Matsui H, </w:t>
      </w:r>
      <w:proofErr w:type="spellStart"/>
      <w:r w:rsidRPr="00341157">
        <w:rPr>
          <w:rFonts w:ascii="Book Antiqua" w:hAnsi="Book Antiqua"/>
          <w:sz w:val="24"/>
          <w:szCs w:val="24"/>
        </w:rPr>
        <w:t>Hasumi</w:t>
      </w:r>
      <w:proofErr w:type="spellEnd"/>
      <w:r w:rsidRPr="00341157">
        <w:rPr>
          <w:rFonts w:ascii="Book Antiqua" w:hAnsi="Book Antiqua"/>
          <w:sz w:val="24"/>
          <w:szCs w:val="24"/>
        </w:rPr>
        <w:t xml:space="preserve"> A. Completely laparoscopic proximal gastrectomy with </w:t>
      </w:r>
      <w:proofErr w:type="spellStart"/>
      <w:r w:rsidRPr="00341157">
        <w:rPr>
          <w:rFonts w:ascii="Book Antiqua" w:hAnsi="Book Antiqua"/>
          <w:sz w:val="24"/>
          <w:szCs w:val="24"/>
        </w:rPr>
        <w:t>jejunal</w:t>
      </w:r>
      <w:proofErr w:type="spellEnd"/>
      <w:r w:rsidRPr="00341157">
        <w:rPr>
          <w:rFonts w:ascii="Book Antiqua" w:hAnsi="Book Antiqua"/>
          <w:sz w:val="24"/>
          <w:szCs w:val="24"/>
        </w:rPr>
        <w:t xml:space="preserve"> interposition and lymphadenectomy.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2000; </w:t>
      </w:r>
      <w:r w:rsidRPr="00341157">
        <w:rPr>
          <w:rFonts w:ascii="Book Antiqua" w:hAnsi="Book Antiqua"/>
          <w:b/>
          <w:sz w:val="24"/>
          <w:szCs w:val="24"/>
        </w:rPr>
        <w:t>191</w:t>
      </w:r>
      <w:r w:rsidRPr="00341157">
        <w:rPr>
          <w:rFonts w:ascii="Book Antiqua" w:hAnsi="Book Antiqua"/>
          <w:sz w:val="24"/>
          <w:szCs w:val="24"/>
        </w:rPr>
        <w:t>: 114-119 [PMID: 10898192 DOI: 10.1016/S1072-7515(00)00283-0]</w:t>
      </w:r>
    </w:p>
    <w:p w14:paraId="48BFD5C4" w14:textId="3D82EDE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7</w:t>
      </w:r>
      <w:r w:rsidRPr="00341157">
        <w:rPr>
          <w:rFonts w:ascii="Book Antiqua" w:hAnsi="Book Antiqua"/>
          <w:sz w:val="24"/>
          <w:szCs w:val="24"/>
        </w:rPr>
        <w:t xml:space="preserve"> </w:t>
      </w:r>
      <w:proofErr w:type="spellStart"/>
      <w:r w:rsidRPr="00341157">
        <w:rPr>
          <w:rFonts w:ascii="Book Antiqua" w:hAnsi="Book Antiqua"/>
          <w:b/>
          <w:sz w:val="24"/>
          <w:szCs w:val="24"/>
        </w:rPr>
        <w:t>Namikawa</w:t>
      </w:r>
      <w:proofErr w:type="spellEnd"/>
      <w:r w:rsidRPr="00341157">
        <w:rPr>
          <w:rFonts w:ascii="Book Antiqua" w:hAnsi="Book Antiqua"/>
          <w:b/>
          <w:sz w:val="24"/>
          <w:szCs w:val="24"/>
        </w:rPr>
        <w:t xml:space="preserve"> T</w:t>
      </w:r>
      <w:r w:rsidRPr="00341157">
        <w:rPr>
          <w:rFonts w:ascii="Book Antiqua" w:hAnsi="Book Antiqua"/>
          <w:sz w:val="24"/>
          <w:szCs w:val="24"/>
        </w:rPr>
        <w:t xml:space="preserve">, Oki T, Kitagawa H, </w:t>
      </w:r>
      <w:proofErr w:type="spellStart"/>
      <w:r w:rsidRPr="00341157">
        <w:rPr>
          <w:rFonts w:ascii="Book Antiqua" w:hAnsi="Book Antiqua"/>
          <w:sz w:val="24"/>
          <w:szCs w:val="24"/>
        </w:rPr>
        <w:t>Okabayashi</w:t>
      </w:r>
      <w:proofErr w:type="spellEnd"/>
      <w:r w:rsidRPr="00341157">
        <w:rPr>
          <w:rFonts w:ascii="Book Antiqua" w:hAnsi="Book Antiqua"/>
          <w:sz w:val="24"/>
          <w:szCs w:val="24"/>
        </w:rPr>
        <w:t xml:space="preserve"> T, Kobayashi M, </w:t>
      </w:r>
      <w:proofErr w:type="spellStart"/>
      <w:r w:rsidRPr="00341157">
        <w:rPr>
          <w:rFonts w:ascii="Book Antiqua" w:hAnsi="Book Antiqua"/>
          <w:sz w:val="24"/>
          <w:szCs w:val="24"/>
        </w:rPr>
        <w:t>Hanazaki</w:t>
      </w:r>
      <w:proofErr w:type="spellEnd"/>
      <w:r w:rsidRPr="00341157">
        <w:rPr>
          <w:rFonts w:ascii="Book Antiqua" w:hAnsi="Book Antiqua"/>
          <w:sz w:val="24"/>
          <w:szCs w:val="24"/>
        </w:rPr>
        <w:t xml:space="preserve"> K. Impact of </w:t>
      </w:r>
      <w:proofErr w:type="spellStart"/>
      <w:r w:rsidRPr="00341157">
        <w:rPr>
          <w:rFonts w:ascii="Book Antiqua" w:hAnsi="Book Antiqua"/>
          <w:sz w:val="24"/>
          <w:szCs w:val="24"/>
        </w:rPr>
        <w:t>jejunal</w:t>
      </w:r>
      <w:proofErr w:type="spellEnd"/>
      <w:r w:rsidRPr="00341157">
        <w:rPr>
          <w:rFonts w:ascii="Book Antiqua" w:hAnsi="Book Antiqua"/>
          <w:sz w:val="24"/>
          <w:szCs w:val="24"/>
        </w:rPr>
        <w:t xml:space="preserve"> pouch interposition reconstruction after proximal gastrectomy for early gastric cancer on quality of life: short- and long-term consequences. </w:t>
      </w:r>
      <w:r w:rsidRPr="00341157">
        <w:rPr>
          <w:rFonts w:ascii="Book Antiqua" w:hAnsi="Book Antiqua"/>
          <w:i/>
          <w:sz w:val="24"/>
          <w:szCs w:val="24"/>
        </w:rPr>
        <w:t xml:space="preserve">Am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2012; </w:t>
      </w:r>
      <w:r w:rsidRPr="00341157">
        <w:rPr>
          <w:rFonts w:ascii="Book Antiqua" w:hAnsi="Book Antiqua"/>
          <w:b/>
          <w:sz w:val="24"/>
          <w:szCs w:val="24"/>
        </w:rPr>
        <w:t>204</w:t>
      </w:r>
      <w:r w:rsidRPr="00341157">
        <w:rPr>
          <w:rFonts w:ascii="Book Antiqua" w:hAnsi="Book Antiqua"/>
          <w:sz w:val="24"/>
          <w:szCs w:val="24"/>
        </w:rPr>
        <w:t>: 203-209 [PMID: 22813641 DOI: 10.1016/j.amjsurg.2011.09.035]</w:t>
      </w:r>
    </w:p>
    <w:p w14:paraId="02788A63" w14:textId="263705A8"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68</w:t>
      </w:r>
      <w:r w:rsidR="002F31B8" w:rsidRPr="00341157">
        <w:rPr>
          <w:rFonts w:ascii="Book Antiqua" w:hAnsi="Book Antiqua"/>
          <w:sz w:val="24"/>
          <w:szCs w:val="24"/>
        </w:rPr>
        <w:t xml:space="preserve"> </w:t>
      </w:r>
      <w:proofErr w:type="spellStart"/>
      <w:r w:rsidR="002F31B8" w:rsidRPr="00341157">
        <w:rPr>
          <w:rFonts w:ascii="Book Antiqua" w:hAnsi="Book Antiqua"/>
          <w:b/>
          <w:sz w:val="24"/>
          <w:szCs w:val="24"/>
        </w:rPr>
        <w:t>Ahn</w:t>
      </w:r>
      <w:proofErr w:type="spellEnd"/>
      <w:r w:rsidR="002F31B8" w:rsidRPr="00341157">
        <w:rPr>
          <w:rFonts w:ascii="Book Antiqua" w:hAnsi="Book Antiqua"/>
          <w:b/>
          <w:sz w:val="24"/>
          <w:szCs w:val="24"/>
        </w:rPr>
        <w:t xml:space="preserve"> SH</w:t>
      </w:r>
      <w:r w:rsidR="002F31B8" w:rsidRPr="00341157">
        <w:rPr>
          <w:rFonts w:ascii="Book Antiqua" w:hAnsi="Book Antiqua"/>
          <w:sz w:val="24"/>
          <w:szCs w:val="24"/>
        </w:rPr>
        <w:t xml:space="preserve">, Jung DH, Son SY, Lee CM, Park DJ, Kim HH. </w:t>
      </w:r>
      <w:proofErr w:type="gramStart"/>
      <w:r w:rsidR="002F31B8" w:rsidRPr="00341157">
        <w:rPr>
          <w:rFonts w:ascii="Book Antiqua" w:hAnsi="Book Antiqua"/>
          <w:sz w:val="24"/>
          <w:szCs w:val="24"/>
        </w:rPr>
        <w:t xml:space="preserve">Laparoscopic </w:t>
      </w:r>
      <w:r w:rsidR="002F31B8" w:rsidRPr="00341157">
        <w:rPr>
          <w:rFonts w:ascii="Book Antiqua" w:hAnsi="Book Antiqua"/>
          <w:sz w:val="24"/>
          <w:szCs w:val="24"/>
        </w:rPr>
        <w:lastRenderedPageBreak/>
        <w:t>double-tract proximal gastrectomy for proximal early gastric cancer.</w:t>
      </w:r>
      <w:proofErr w:type="gramEnd"/>
      <w:r w:rsidR="002F31B8" w:rsidRPr="00341157">
        <w:rPr>
          <w:rFonts w:ascii="Book Antiqua" w:hAnsi="Book Antiqua"/>
          <w:sz w:val="24"/>
          <w:szCs w:val="24"/>
        </w:rPr>
        <w:t xml:space="preserve"> </w:t>
      </w:r>
      <w:r w:rsidR="002F31B8" w:rsidRPr="00341157">
        <w:rPr>
          <w:rFonts w:ascii="Book Antiqua" w:hAnsi="Book Antiqua"/>
          <w:i/>
          <w:sz w:val="24"/>
          <w:szCs w:val="24"/>
        </w:rPr>
        <w:t>Gastric Cancer</w:t>
      </w:r>
      <w:r w:rsidR="002F31B8" w:rsidRPr="00341157">
        <w:rPr>
          <w:rFonts w:ascii="Book Antiqua" w:hAnsi="Book Antiqua"/>
          <w:sz w:val="24"/>
          <w:szCs w:val="24"/>
        </w:rPr>
        <w:t xml:space="preserve"> 2014; </w:t>
      </w:r>
      <w:r w:rsidR="002F31B8" w:rsidRPr="00341157">
        <w:rPr>
          <w:rFonts w:ascii="Book Antiqua" w:hAnsi="Book Antiqua"/>
          <w:b/>
          <w:sz w:val="24"/>
          <w:szCs w:val="24"/>
        </w:rPr>
        <w:t>17</w:t>
      </w:r>
      <w:r w:rsidR="002F31B8" w:rsidRPr="00341157">
        <w:rPr>
          <w:rFonts w:ascii="Book Antiqua" w:hAnsi="Book Antiqua"/>
          <w:sz w:val="24"/>
          <w:szCs w:val="24"/>
        </w:rPr>
        <w:t>: 562-570 [PMID: 24052482 DOI: 10.1007/s10120-013-0303-5]</w:t>
      </w:r>
    </w:p>
    <w:p w14:paraId="6561A4B2" w14:textId="52373E46"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69</w:t>
      </w:r>
      <w:r w:rsidR="002F31B8" w:rsidRPr="00341157">
        <w:rPr>
          <w:rFonts w:ascii="Book Antiqua" w:hAnsi="Book Antiqua"/>
          <w:sz w:val="24"/>
          <w:szCs w:val="24"/>
        </w:rPr>
        <w:t xml:space="preserve"> </w:t>
      </w:r>
      <w:proofErr w:type="spellStart"/>
      <w:r w:rsidR="002F31B8" w:rsidRPr="00341157">
        <w:rPr>
          <w:rFonts w:ascii="Book Antiqua" w:hAnsi="Book Antiqua"/>
          <w:b/>
          <w:sz w:val="24"/>
          <w:szCs w:val="24"/>
        </w:rPr>
        <w:t>Aikou</w:t>
      </w:r>
      <w:proofErr w:type="spellEnd"/>
      <w:r w:rsidR="002F31B8" w:rsidRPr="00341157">
        <w:rPr>
          <w:rFonts w:ascii="Book Antiqua" w:hAnsi="Book Antiqua"/>
          <w:b/>
          <w:sz w:val="24"/>
          <w:szCs w:val="24"/>
        </w:rPr>
        <w:t xml:space="preserve"> T</w:t>
      </w:r>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Natsugoe</w:t>
      </w:r>
      <w:proofErr w:type="spellEnd"/>
      <w:r w:rsidR="002F31B8" w:rsidRPr="00341157">
        <w:rPr>
          <w:rFonts w:ascii="Book Antiqua" w:hAnsi="Book Antiqua"/>
          <w:sz w:val="24"/>
          <w:szCs w:val="24"/>
        </w:rPr>
        <w:t xml:space="preserve"> S, </w:t>
      </w:r>
      <w:proofErr w:type="spellStart"/>
      <w:r w:rsidR="002F31B8" w:rsidRPr="00341157">
        <w:rPr>
          <w:rFonts w:ascii="Book Antiqua" w:hAnsi="Book Antiqua"/>
          <w:sz w:val="24"/>
          <w:szCs w:val="24"/>
        </w:rPr>
        <w:t>Shimazu</w:t>
      </w:r>
      <w:proofErr w:type="spellEnd"/>
      <w:r w:rsidR="002F31B8" w:rsidRPr="00341157">
        <w:rPr>
          <w:rFonts w:ascii="Book Antiqua" w:hAnsi="Book Antiqua"/>
          <w:sz w:val="24"/>
          <w:szCs w:val="24"/>
        </w:rPr>
        <w:t xml:space="preserve"> H, Nishi M. Antrum preserving double tract method for reconstruction following proximal gastrectomy. </w:t>
      </w:r>
      <w:proofErr w:type="spellStart"/>
      <w:r w:rsidR="002F31B8" w:rsidRPr="00341157">
        <w:rPr>
          <w:rFonts w:ascii="Book Antiqua" w:hAnsi="Book Antiqua"/>
          <w:i/>
          <w:sz w:val="24"/>
          <w:szCs w:val="24"/>
        </w:rPr>
        <w:t>Jpn</w:t>
      </w:r>
      <w:proofErr w:type="spellEnd"/>
      <w:r w:rsidR="002F31B8" w:rsidRPr="00341157">
        <w:rPr>
          <w:rFonts w:ascii="Book Antiqua" w:hAnsi="Book Antiqua"/>
          <w:i/>
          <w:sz w:val="24"/>
          <w:szCs w:val="24"/>
        </w:rPr>
        <w:t xml:space="preserve"> J </w:t>
      </w:r>
      <w:proofErr w:type="spellStart"/>
      <w:r w:rsidR="002F31B8" w:rsidRPr="00341157">
        <w:rPr>
          <w:rFonts w:ascii="Book Antiqua" w:hAnsi="Book Antiqua"/>
          <w:i/>
          <w:sz w:val="24"/>
          <w:szCs w:val="24"/>
        </w:rPr>
        <w:t>Surg</w:t>
      </w:r>
      <w:proofErr w:type="spellEnd"/>
      <w:r w:rsidR="002F31B8" w:rsidRPr="00341157">
        <w:rPr>
          <w:rFonts w:ascii="Book Antiqua" w:hAnsi="Book Antiqua"/>
          <w:sz w:val="24"/>
          <w:szCs w:val="24"/>
        </w:rPr>
        <w:t xml:space="preserve"> 1988; </w:t>
      </w:r>
      <w:r w:rsidR="002F31B8" w:rsidRPr="00341157">
        <w:rPr>
          <w:rFonts w:ascii="Book Antiqua" w:hAnsi="Book Antiqua"/>
          <w:b/>
          <w:sz w:val="24"/>
          <w:szCs w:val="24"/>
        </w:rPr>
        <w:t>18</w:t>
      </w:r>
      <w:r w:rsidR="002F31B8" w:rsidRPr="00341157">
        <w:rPr>
          <w:rFonts w:ascii="Book Antiqua" w:hAnsi="Book Antiqua"/>
          <w:sz w:val="24"/>
          <w:szCs w:val="24"/>
        </w:rPr>
        <w:t>: 114-115 [PMID: 3386066 DOI: 10.1007/BF02470857]</w:t>
      </w:r>
    </w:p>
    <w:p w14:paraId="6DF82B5D" w14:textId="0162349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0</w:t>
      </w:r>
      <w:r w:rsidRPr="00341157">
        <w:rPr>
          <w:rFonts w:ascii="Book Antiqua" w:hAnsi="Book Antiqua"/>
          <w:sz w:val="24"/>
          <w:szCs w:val="24"/>
        </w:rPr>
        <w:t xml:space="preserve"> </w:t>
      </w:r>
      <w:proofErr w:type="spellStart"/>
      <w:r w:rsidRPr="00341157">
        <w:rPr>
          <w:rFonts w:ascii="Book Antiqua" w:hAnsi="Book Antiqua"/>
          <w:b/>
          <w:sz w:val="24"/>
          <w:szCs w:val="24"/>
        </w:rPr>
        <w:t>Hosogi</w:t>
      </w:r>
      <w:proofErr w:type="spellEnd"/>
      <w:r w:rsidRPr="00341157">
        <w:rPr>
          <w:rFonts w:ascii="Book Antiqua" w:hAnsi="Book Antiqua"/>
          <w:b/>
          <w:sz w:val="24"/>
          <w:szCs w:val="24"/>
        </w:rPr>
        <w:t xml:space="preserve"> H</w:t>
      </w:r>
      <w:r w:rsidRPr="00341157">
        <w:rPr>
          <w:rFonts w:ascii="Book Antiqua" w:hAnsi="Book Antiqua"/>
          <w:sz w:val="24"/>
          <w:szCs w:val="24"/>
        </w:rPr>
        <w:t xml:space="preserve">, Yoshimura F, </w:t>
      </w:r>
      <w:proofErr w:type="spellStart"/>
      <w:r w:rsidRPr="00341157">
        <w:rPr>
          <w:rFonts w:ascii="Book Antiqua" w:hAnsi="Book Antiqua"/>
          <w:sz w:val="24"/>
          <w:szCs w:val="24"/>
        </w:rPr>
        <w:t>Yamaura</w:t>
      </w:r>
      <w:proofErr w:type="spellEnd"/>
      <w:r w:rsidRPr="00341157">
        <w:rPr>
          <w:rFonts w:ascii="Book Antiqua" w:hAnsi="Book Antiqua"/>
          <w:sz w:val="24"/>
          <w:szCs w:val="24"/>
        </w:rPr>
        <w:t xml:space="preserve"> T, Satoh S, </w:t>
      </w:r>
      <w:proofErr w:type="spellStart"/>
      <w:r w:rsidRPr="00341157">
        <w:rPr>
          <w:rFonts w:ascii="Book Antiqua" w:hAnsi="Book Antiqua"/>
          <w:sz w:val="24"/>
          <w:szCs w:val="24"/>
        </w:rPr>
        <w:t>Uyama</w:t>
      </w:r>
      <w:proofErr w:type="spellEnd"/>
      <w:r w:rsidRPr="00341157">
        <w:rPr>
          <w:rFonts w:ascii="Book Antiqua" w:hAnsi="Book Antiqua"/>
          <w:sz w:val="24"/>
          <w:szCs w:val="24"/>
        </w:rPr>
        <w:t xml:space="preserve"> I, </w:t>
      </w:r>
      <w:proofErr w:type="spellStart"/>
      <w:proofErr w:type="gramStart"/>
      <w:r w:rsidRPr="00341157">
        <w:rPr>
          <w:rFonts w:ascii="Book Antiqua" w:hAnsi="Book Antiqua"/>
          <w:sz w:val="24"/>
          <w:szCs w:val="24"/>
        </w:rPr>
        <w:t>Kanaya</w:t>
      </w:r>
      <w:proofErr w:type="spellEnd"/>
      <w:proofErr w:type="gramEnd"/>
      <w:r w:rsidRPr="00341157">
        <w:rPr>
          <w:rFonts w:ascii="Book Antiqua" w:hAnsi="Book Antiqua"/>
          <w:sz w:val="24"/>
          <w:szCs w:val="24"/>
        </w:rPr>
        <w:t xml:space="preserve"> S. </w:t>
      </w:r>
      <w:proofErr w:type="spellStart"/>
      <w:r w:rsidRPr="00341157">
        <w:rPr>
          <w:rFonts w:ascii="Book Antiqua" w:hAnsi="Book Antiqua"/>
          <w:sz w:val="24"/>
          <w:szCs w:val="24"/>
        </w:rPr>
        <w:t>Esophagogastric</w:t>
      </w:r>
      <w:proofErr w:type="spellEnd"/>
      <w:r w:rsidRPr="00341157">
        <w:rPr>
          <w:rFonts w:ascii="Book Antiqua" w:hAnsi="Book Antiqua"/>
          <w:sz w:val="24"/>
          <w:szCs w:val="24"/>
        </w:rPr>
        <w:t xml:space="preserve"> tube reconstruction with stapled pseudo-fornix in laparoscopic proximal gastrectomy: a novel technique proposed for </w:t>
      </w:r>
      <w:proofErr w:type="spellStart"/>
      <w:r w:rsidRPr="00341157">
        <w:rPr>
          <w:rFonts w:ascii="Book Antiqua" w:hAnsi="Book Antiqua"/>
          <w:sz w:val="24"/>
          <w:szCs w:val="24"/>
        </w:rPr>
        <w:t>Siewert</w:t>
      </w:r>
      <w:proofErr w:type="spellEnd"/>
      <w:r w:rsidRPr="00341157">
        <w:rPr>
          <w:rFonts w:ascii="Book Antiqua" w:hAnsi="Book Antiqua"/>
          <w:sz w:val="24"/>
          <w:szCs w:val="24"/>
        </w:rPr>
        <w:t xml:space="preserve"> type II tumors. </w:t>
      </w:r>
      <w:proofErr w:type="spellStart"/>
      <w:r w:rsidRPr="00341157">
        <w:rPr>
          <w:rFonts w:ascii="Book Antiqua" w:hAnsi="Book Antiqua"/>
          <w:i/>
          <w:sz w:val="24"/>
          <w:szCs w:val="24"/>
        </w:rPr>
        <w:t>Langenbecks</w:t>
      </w:r>
      <w:proofErr w:type="spellEnd"/>
      <w:r w:rsidRPr="00341157">
        <w:rPr>
          <w:rFonts w:ascii="Book Antiqua" w:hAnsi="Book Antiqua"/>
          <w:i/>
          <w:sz w:val="24"/>
          <w:szCs w:val="24"/>
        </w:rPr>
        <w:t xml:space="preserve"> Arch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2014; </w:t>
      </w:r>
      <w:r w:rsidRPr="00341157">
        <w:rPr>
          <w:rFonts w:ascii="Book Antiqua" w:hAnsi="Book Antiqua"/>
          <w:b/>
          <w:sz w:val="24"/>
          <w:szCs w:val="24"/>
        </w:rPr>
        <w:t>399</w:t>
      </w:r>
      <w:r w:rsidRPr="00341157">
        <w:rPr>
          <w:rFonts w:ascii="Book Antiqua" w:hAnsi="Book Antiqua"/>
          <w:sz w:val="24"/>
          <w:szCs w:val="24"/>
        </w:rPr>
        <w:t>: 517-523 [PMID: 24424495 DOI: 10.1007/s00423-014-1163-0]</w:t>
      </w:r>
    </w:p>
    <w:p w14:paraId="64A47270" w14:textId="142B917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Chen S</w:t>
      </w:r>
      <w:r w:rsidRPr="00341157">
        <w:rPr>
          <w:rFonts w:ascii="Book Antiqua" w:hAnsi="Book Antiqua"/>
          <w:sz w:val="24"/>
          <w:szCs w:val="24"/>
        </w:rPr>
        <w:t xml:space="preserve">, Li J, Liu H, Zeng J, Yang G, Wang J, Lu W, Yu N, Huang Z, Xu H, Zeng X. </w:t>
      </w:r>
      <w:proofErr w:type="spellStart"/>
      <w:r w:rsidRPr="00341157">
        <w:rPr>
          <w:rFonts w:ascii="Book Antiqua" w:hAnsi="Book Antiqua"/>
          <w:sz w:val="24"/>
          <w:szCs w:val="24"/>
        </w:rPr>
        <w:t>Esophagogastrostomy</w:t>
      </w:r>
      <w:proofErr w:type="spellEnd"/>
      <w:r w:rsidRPr="00341157">
        <w:rPr>
          <w:rFonts w:ascii="Book Antiqua" w:hAnsi="Book Antiqua"/>
          <w:sz w:val="24"/>
          <w:szCs w:val="24"/>
        </w:rPr>
        <w:t xml:space="preserve"> plus </w:t>
      </w:r>
      <w:proofErr w:type="spellStart"/>
      <w:r w:rsidRPr="00341157">
        <w:rPr>
          <w:rFonts w:ascii="Book Antiqua" w:hAnsi="Book Antiqua"/>
          <w:sz w:val="24"/>
          <w:szCs w:val="24"/>
        </w:rPr>
        <w:t>gastrojejunostomy</w:t>
      </w:r>
      <w:proofErr w:type="spellEnd"/>
      <w:r w:rsidRPr="00341157">
        <w:rPr>
          <w:rFonts w:ascii="Book Antiqua" w:hAnsi="Book Antiqua"/>
          <w:sz w:val="24"/>
          <w:szCs w:val="24"/>
        </w:rPr>
        <w:t xml:space="preserve">: a novel reconstruction procedure after curative resection for proximal gastric cancer. </w:t>
      </w:r>
      <w:r w:rsidRPr="00341157">
        <w:rPr>
          <w:rFonts w:ascii="Book Antiqua" w:hAnsi="Book Antiqua"/>
          <w:i/>
          <w:sz w:val="24"/>
          <w:szCs w:val="24"/>
        </w:rPr>
        <w:t xml:space="preserve">J </w:t>
      </w:r>
      <w:proofErr w:type="spellStart"/>
      <w:r w:rsidRPr="00341157">
        <w:rPr>
          <w:rFonts w:ascii="Book Antiqua" w:hAnsi="Book Antiqua"/>
          <w:i/>
          <w:sz w:val="24"/>
          <w:szCs w:val="24"/>
        </w:rPr>
        <w:t>Gastrointest</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2014; </w:t>
      </w:r>
      <w:r w:rsidRPr="00341157">
        <w:rPr>
          <w:rFonts w:ascii="Book Antiqua" w:hAnsi="Book Antiqua"/>
          <w:b/>
          <w:sz w:val="24"/>
          <w:szCs w:val="24"/>
        </w:rPr>
        <w:t>18</w:t>
      </w:r>
      <w:r w:rsidRPr="00341157">
        <w:rPr>
          <w:rFonts w:ascii="Book Antiqua" w:hAnsi="Book Antiqua"/>
          <w:sz w:val="24"/>
          <w:szCs w:val="24"/>
        </w:rPr>
        <w:t>: 497-504 [PMID: 24163139 DOI: 10.1007/s11605-013-2391-2]</w:t>
      </w:r>
    </w:p>
    <w:p w14:paraId="13C72302" w14:textId="54A8F61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2</w:t>
      </w:r>
      <w:r w:rsidRPr="00341157">
        <w:rPr>
          <w:rFonts w:ascii="Book Antiqua" w:hAnsi="Book Antiqua"/>
          <w:sz w:val="24"/>
          <w:szCs w:val="24"/>
        </w:rPr>
        <w:t xml:space="preserve"> </w:t>
      </w:r>
      <w:proofErr w:type="spellStart"/>
      <w:r w:rsidRPr="00341157">
        <w:rPr>
          <w:rFonts w:ascii="Book Antiqua" w:hAnsi="Book Antiqua"/>
          <w:b/>
          <w:sz w:val="24"/>
          <w:szCs w:val="24"/>
        </w:rPr>
        <w:t>Toyomasu</w:t>
      </w:r>
      <w:proofErr w:type="spellEnd"/>
      <w:r w:rsidRPr="00341157">
        <w:rPr>
          <w:rFonts w:ascii="Book Antiqua" w:hAnsi="Book Antiqua"/>
          <w:b/>
          <w:sz w:val="24"/>
          <w:szCs w:val="24"/>
        </w:rPr>
        <w:t xml:space="preserve"> Y</w:t>
      </w:r>
      <w:r w:rsidRPr="00341157">
        <w:rPr>
          <w:rFonts w:ascii="Book Antiqua" w:hAnsi="Book Antiqua"/>
          <w:sz w:val="24"/>
          <w:szCs w:val="24"/>
        </w:rPr>
        <w:t xml:space="preserve">, Ogata K, Suzuki M, </w:t>
      </w:r>
      <w:proofErr w:type="spellStart"/>
      <w:r w:rsidRPr="00341157">
        <w:rPr>
          <w:rFonts w:ascii="Book Antiqua" w:hAnsi="Book Antiqua"/>
          <w:sz w:val="24"/>
          <w:szCs w:val="24"/>
        </w:rPr>
        <w:t>Yanoma</w:t>
      </w:r>
      <w:proofErr w:type="spellEnd"/>
      <w:r w:rsidRPr="00341157">
        <w:rPr>
          <w:rFonts w:ascii="Book Antiqua" w:hAnsi="Book Antiqua"/>
          <w:sz w:val="24"/>
          <w:szCs w:val="24"/>
        </w:rPr>
        <w:t xml:space="preserve"> T, Kimura A, </w:t>
      </w:r>
      <w:proofErr w:type="spellStart"/>
      <w:r w:rsidRPr="00341157">
        <w:rPr>
          <w:rFonts w:ascii="Book Antiqua" w:hAnsi="Book Antiqua"/>
          <w:sz w:val="24"/>
          <w:szCs w:val="24"/>
        </w:rPr>
        <w:t>Kogure</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Yanai</w:t>
      </w:r>
      <w:proofErr w:type="spellEnd"/>
      <w:r w:rsidRPr="00341157">
        <w:rPr>
          <w:rFonts w:ascii="Book Antiqua" w:hAnsi="Book Antiqua"/>
          <w:sz w:val="24"/>
          <w:szCs w:val="24"/>
        </w:rPr>
        <w:t xml:space="preserve"> M, </w:t>
      </w:r>
      <w:proofErr w:type="spellStart"/>
      <w:r w:rsidRPr="00341157">
        <w:rPr>
          <w:rFonts w:ascii="Book Antiqua" w:hAnsi="Book Antiqua"/>
          <w:sz w:val="24"/>
          <w:szCs w:val="24"/>
        </w:rPr>
        <w:t>Ohno</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Mochiki</w:t>
      </w:r>
      <w:proofErr w:type="spellEnd"/>
      <w:r w:rsidRPr="00341157">
        <w:rPr>
          <w:rFonts w:ascii="Book Antiqua" w:hAnsi="Book Antiqua"/>
          <w:sz w:val="24"/>
          <w:szCs w:val="24"/>
        </w:rPr>
        <w:t xml:space="preserve"> E, </w:t>
      </w:r>
      <w:proofErr w:type="spellStart"/>
      <w:r w:rsidRPr="00341157">
        <w:rPr>
          <w:rFonts w:ascii="Book Antiqua" w:hAnsi="Book Antiqua"/>
          <w:sz w:val="24"/>
          <w:szCs w:val="24"/>
        </w:rPr>
        <w:t>Kuwano</w:t>
      </w:r>
      <w:proofErr w:type="spellEnd"/>
      <w:r w:rsidRPr="00341157">
        <w:rPr>
          <w:rFonts w:ascii="Book Antiqua" w:hAnsi="Book Antiqua"/>
          <w:sz w:val="24"/>
          <w:szCs w:val="24"/>
        </w:rPr>
        <w:t xml:space="preserve"> H. Restoration of gastrointestinal motility ameliorates nutritional deficiencies and body weight loss of patients who undergo laparoscopy-assisted proximal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1393-1401 [PMID: 27444825 DOI: 10.1007/s00464-016-5127-z]</w:t>
      </w:r>
    </w:p>
    <w:p w14:paraId="5996C1EA" w14:textId="1C3E69F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Yamashita Y</w:t>
      </w:r>
      <w:r w:rsidRPr="00341157">
        <w:rPr>
          <w:rFonts w:ascii="Book Antiqua" w:hAnsi="Book Antiqua"/>
          <w:sz w:val="24"/>
          <w:szCs w:val="24"/>
        </w:rPr>
        <w:t xml:space="preserve">, Yamamoto A, </w:t>
      </w:r>
      <w:proofErr w:type="spellStart"/>
      <w:r w:rsidRPr="00341157">
        <w:rPr>
          <w:rFonts w:ascii="Book Antiqua" w:hAnsi="Book Antiqua"/>
          <w:sz w:val="24"/>
          <w:szCs w:val="24"/>
        </w:rPr>
        <w:t>Tamamori</w:t>
      </w:r>
      <w:proofErr w:type="spellEnd"/>
      <w:r w:rsidRPr="00341157">
        <w:rPr>
          <w:rFonts w:ascii="Book Antiqua" w:hAnsi="Book Antiqua"/>
          <w:sz w:val="24"/>
          <w:szCs w:val="24"/>
        </w:rPr>
        <w:t xml:space="preserve"> Y, Yoshii M, </w:t>
      </w:r>
      <w:proofErr w:type="spellStart"/>
      <w:r w:rsidRPr="00341157">
        <w:rPr>
          <w:rFonts w:ascii="Book Antiqua" w:hAnsi="Book Antiqua"/>
          <w:sz w:val="24"/>
          <w:szCs w:val="24"/>
        </w:rPr>
        <w:t>Nishiguchi</w:t>
      </w:r>
      <w:proofErr w:type="spellEnd"/>
      <w:r w:rsidRPr="00341157">
        <w:rPr>
          <w:rFonts w:ascii="Book Antiqua" w:hAnsi="Book Antiqua"/>
          <w:sz w:val="24"/>
          <w:szCs w:val="24"/>
        </w:rPr>
        <w:t xml:space="preserve"> Y. Side overlap </w:t>
      </w:r>
      <w:proofErr w:type="spellStart"/>
      <w:r w:rsidRPr="00341157">
        <w:rPr>
          <w:rFonts w:ascii="Book Antiqua" w:hAnsi="Book Antiqua"/>
          <w:sz w:val="24"/>
          <w:szCs w:val="24"/>
        </w:rPr>
        <w:t>esophagogastrostomy</w:t>
      </w:r>
      <w:proofErr w:type="spellEnd"/>
      <w:r w:rsidRPr="00341157">
        <w:rPr>
          <w:rFonts w:ascii="Book Antiqua" w:hAnsi="Book Antiqua"/>
          <w:sz w:val="24"/>
          <w:szCs w:val="24"/>
        </w:rPr>
        <w:t xml:space="preserve"> to prevent reflux after proximal gastrectomy. </w:t>
      </w:r>
      <w:r w:rsidRPr="00341157">
        <w:rPr>
          <w:rFonts w:ascii="Book Antiqua" w:hAnsi="Book Antiqua"/>
          <w:i/>
          <w:sz w:val="24"/>
          <w:szCs w:val="24"/>
        </w:rPr>
        <w:t>Gastric Cancer</w:t>
      </w:r>
      <w:r w:rsidRPr="00341157">
        <w:rPr>
          <w:rFonts w:ascii="Book Antiqua" w:hAnsi="Book Antiqua"/>
          <w:sz w:val="24"/>
          <w:szCs w:val="24"/>
        </w:rPr>
        <w:t xml:space="preserve"> 2017; </w:t>
      </w:r>
      <w:r w:rsidRPr="00341157">
        <w:rPr>
          <w:rFonts w:ascii="Book Antiqua" w:hAnsi="Book Antiqua"/>
          <w:b/>
          <w:sz w:val="24"/>
          <w:szCs w:val="24"/>
        </w:rPr>
        <w:t>20</w:t>
      </w:r>
      <w:r w:rsidRPr="00341157">
        <w:rPr>
          <w:rFonts w:ascii="Book Antiqua" w:hAnsi="Book Antiqua"/>
          <w:sz w:val="24"/>
          <w:szCs w:val="24"/>
        </w:rPr>
        <w:t>: 728-735 [PMID: 27942874 DOI: 10.1007/s10120-016-0674-5]</w:t>
      </w:r>
    </w:p>
    <w:p w14:paraId="079A2513" w14:textId="60589AD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Kuroda S</w:t>
      </w:r>
      <w:r w:rsidRPr="00341157">
        <w:rPr>
          <w:rFonts w:ascii="Book Antiqua" w:hAnsi="Book Antiqua"/>
          <w:sz w:val="24"/>
          <w:szCs w:val="24"/>
        </w:rPr>
        <w:t xml:space="preserve">, </w:t>
      </w:r>
      <w:proofErr w:type="spellStart"/>
      <w:r w:rsidRPr="00341157">
        <w:rPr>
          <w:rFonts w:ascii="Book Antiqua" w:hAnsi="Book Antiqua"/>
          <w:sz w:val="24"/>
          <w:szCs w:val="24"/>
        </w:rPr>
        <w:t>Nishizaki</w:t>
      </w:r>
      <w:proofErr w:type="spellEnd"/>
      <w:r w:rsidRPr="00341157">
        <w:rPr>
          <w:rFonts w:ascii="Book Antiqua" w:hAnsi="Book Antiqua"/>
          <w:sz w:val="24"/>
          <w:szCs w:val="24"/>
        </w:rPr>
        <w:t xml:space="preserve"> M, Kikuchi S, Noma K, Tanabe S, Kagawa S, </w:t>
      </w:r>
      <w:proofErr w:type="spellStart"/>
      <w:r w:rsidRPr="00341157">
        <w:rPr>
          <w:rFonts w:ascii="Book Antiqua" w:hAnsi="Book Antiqua"/>
          <w:sz w:val="24"/>
          <w:szCs w:val="24"/>
        </w:rPr>
        <w:t>Shirakawa</w:t>
      </w:r>
      <w:proofErr w:type="spellEnd"/>
      <w:r w:rsidRPr="00341157">
        <w:rPr>
          <w:rFonts w:ascii="Book Antiqua" w:hAnsi="Book Antiqua"/>
          <w:sz w:val="24"/>
          <w:szCs w:val="24"/>
        </w:rPr>
        <w:t xml:space="preserve"> Y, Fujiwara T. Double-Flap Technique as an </w:t>
      </w:r>
      <w:proofErr w:type="spellStart"/>
      <w:r w:rsidRPr="00341157">
        <w:rPr>
          <w:rFonts w:ascii="Book Antiqua" w:hAnsi="Book Antiqua"/>
          <w:sz w:val="24"/>
          <w:szCs w:val="24"/>
        </w:rPr>
        <w:t>Antireflux</w:t>
      </w:r>
      <w:proofErr w:type="spellEnd"/>
      <w:r w:rsidRPr="00341157">
        <w:rPr>
          <w:rFonts w:ascii="Book Antiqua" w:hAnsi="Book Antiqua"/>
          <w:sz w:val="24"/>
          <w:szCs w:val="24"/>
        </w:rPr>
        <w:t xml:space="preserve"> Procedure in </w:t>
      </w:r>
      <w:proofErr w:type="spellStart"/>
      <w:r w:rsidRPr="00341157">
        <w:rPr>
          <w:rFonts w:ascii="Book Antiqua" w:hAnsi="Book Antiqua"/>
          <w:sz w:val="24"/>
          <w:szCs w:val="24"/>
        </w:rPr>
        <w:t>Esophagogastrostomy</w:t>
      </w:r>
      <w:proofErr w:type="spellEnd"/>
      <w:r w:rsidRPr="00341157">
        <w:rPr>
          <w:rFonts w:ascii="Book Antiqua" w:hAnsi="Book Antiqua"/>
          <w:sz w:val="24"/>
          <w:szCs w:val="24"/>
        </w:rPr>
        <w:t xml:space="preserve"> after Proximal Gastrectomy.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2016; </w:t>
      </w:r>
      <w:r w:rsidRPr="00341157">
        <w:rPr>
          <w:rFonts w:ascii="Book Antiqua" w:hAnsi="Book Antiqua"/>
          <w:b/>
          <w:sz w:val="24"/>
          <w:szCs w:val="24"/>
        </w:rPr>
        <w:t>223</w:t>
      </w:r>
      <w:r w:rsidRPr="00341157">
        <w:rPr>
          <w:rFonts w:ascii="Book Antiqua" w:hAnsi="Book Antiqua"/>
          <w:sz w:val="24"/>
          <w:szCs w:val="24"/>
        </w:rPr>
        <w:t>: e7-e13 [PMID: 27157920 DOI: 10.1016/j.jamcollsurg.2016.04.041]</w:t>
      </w:r>
    </w:p>
    <w:p w14:paraId="3F8CEF11" w14:textId="7D6D7EC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Muraoka A</w:t>
      </w:r>
      <w:r w:rsidRPr="00341157">
        <w:rPr>
          <w:rFonts w:ascii="Book Antiqua" w:hAnsi="Book Antiqua"/>
          <w:sz w:val="24"/>
          <w:szCs w:val="24"/>
        </w:rPr>
        <w:t xml:space="preserve">, Kobayashi M, </w:t>
      </w:r>
      <w:proofErr w:type="spellStart"/>
      <w:r w:rsidRPr="00341157">
        <w:rPr>
          <w:rFonts w:ascii="Book Antiqua" w:hAnsi="Book Antiqua"/>
          <w:sz w:val="24"/>
          <w:szCs w:val="24"/>
        </w:rPr>
        <w:t>Kokudo</w:t>
      </w:r>
      <w:proofErr w:type="spellEnd"/>
      <w:r w:rsidRPr="00341157">
        <w:rPr>
          <w:rFonts w:ascii="Book Antiqua" w:hAnsi="Book Antiqua"/>
          <w:sz w:val="24"/>
          <w:szCs w:val="24"/>
        </w:rPr>
        <w:t xml:space="preserve"> Y. Laparoscopy-Assisted Proximal Gastrectomy with the Hinged Double Flap Method. </w:t>
      </w:r>
      <w:r w:rsidRPr="00341157">
        <w:rPr>
          <w:rFonts w:ascii="Book Antiqua" w:hAnsi="Book Antiqua"/>
          <w:i/>
          <w:sz w:val="24"/>
          <w:szCs w:val="24"/>
        </w:rPr>
        <w:t xml:space="preserve">World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2016; </w:t>
      </w:r>
      <w:r w:rsidRPr="00341157">
        <w:rPr>
          <w:rFonts w:ascii="Book Antiqua" w:hAnsi="Book Antiqua"/>
          <w:b/>
          <w:sz w:val="24"/>
          <w:szCs w:val="24"/>
        </w:rPr>
        <w:t>40</w:t>
      </w:r>
      <w:r w:rsidRPr="00341157">
        <w:rPr>
          <w:rFonts w:ascii="Book Antiqua" w:hAnsi="Book Antiqua"/>
          <w:sz w:val="24"/>
          <w:szCs w:val="24"/>
        </w:rPr>
        <w:t>: 2419-2424 [PMID: 27094564 DOI: 10.1007/s00268-016-3510-5]</w:t>
      </w:r>
    </w:p>
    <w:p w14:paraId="1CBC3C9D" w14:textId="33BF08C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7</w:t>
      </w:r>
      <w:r w:rsidR="002D1836" w:rsidRPr="00341157">
        <w:rPr>
          <w:rFonts w:ascii="Book Antiqua" w:hAnsi="Book Antiqua"/>
          <w:sz w:val="24"/>
          <w:szCs w:val="24"/>
        </w:rPr>
        <w:t>6</w:t>
      </w:r>
      <w:r w:rsidRPr="00341157">
        <w:rPr>
          <w:rFonts w:ascii="Book Antiqua" w:hAnsi="Book Antiqua"/>
          <w:sz w:val="24"/>
          <w:szCs w:val="24"/>
        </w:rPr>
        <w:t xml:space="preserve"> </w:t>
      </w:r>
      <w:proofErr w:type="spellStart"/>
      <w:r w:rsidRPr="00341157">
        <w:rPr>
          <w:rFonts w:ascii="Book Antiqua" w:hAnsi="Book Antiqua"/>
          <w:b/>
          <w:sz w:val="24"/>
          <w:szCs w:val="24"/>
        </w:rPr>
        <w:t>Hayami</w:t>
      </w:r>
      <w:proofErr w:type="spellEnd"/>
      <w:r w:rsidRPr="00341157">
        <w:rPr>
          <w:rFonts w:ascii="Book Antiqua" w:hAnsi="Book Antiqua"/>
          <w:b/>
          <w:sz w:val="24"/>
          <w:szCs w:val="24"/>
        </w:rPr>
        <w:t xml:space="preserve"> M</w:t>
      </w:r>
      <w:r w:rsidRPr="00341157">
        <w:rPr>
          <w:rFonts w:ascii="Book Antiqua" w:hAnsi="Book Antiqua"/>
          <w:sz w:val="24"/>
          <w:szCs w:val="24"/>
        </w:rPr>
        <w:t xml:space="preserve">, </w:t>
      </w:r>
      <w:proofErr w:type="spellStart"/>
      <w:r w:rsidRPr="00341157">
        <w:rPr>
          <w:rFonts w:ascii="Book Antiqua" w:hAnsi="Book Antiqua"/>
          <w:sz w:val="24"/>
          <w:szCs w:val="24"/>
        </w:rPr>
        <w:t>Hiki</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Nunobe</w:t>
      </w:r>
      <w:proofErr w:type="spellEnd"/>
      <w:r w:rsidRPr="00341157">
        <w:rPr>
          <w:rFonts w:ascii="Book Antiqua" w:hAnsi="Book Antiqua"/>
          <w:sz w:val="24"/>
          <w:szCs w:val="24"/>
        </w:rPr>
        <w:t xml:space="preserve"> S, Mine S, </w:t>
      </w:r>
      <w:proofErr w:type="spellStart"/>
      <w:r w:rsidRPr="00341157">
        <w:rPr>
          <w:rFonts w:ascii="Book Antiqua" w:hAnsi="Book Antiqua"/>
          <w:sz w:val="24"/>
          <w:szCs w:val="24"/>
        </w:rPr>
        <w:t>Ohashi</w:t>
      </w:r>
      <w:proofErr w:type="spellEnd"/>
      <w:r w:rsidRPr="00341157">
        <w:rPr>
          <w:rFonts w:ascii="Book Antiqua" w:hAnsi="Book Antiqua"/>
          <w:sz w:val="24"/>
          <w:szCs w:val="24"/>
        </w:rPr>
        <w:t xml:space="preserve"> M, </w:t>
      </w:r>
      <w:proofErr w:type="spellStart"/>
      <w:r w:rsidRPr="00341157">
        <w:rPr>
          <w:rFonts w:ascii="Book Antiqua" w:hAnsi="Book Antiqua"/>
          <w:sz w:val="24"/>
          <w:szCs w:val="24"/>
        </w:rPr>
        <w:t>Kumagai</w:t>
      </w:r>
      <w:proofErr w:type="spellEnd"/>
      <w:r w:rsidRPr="00341157">
        <w:rPr>
          <w:rFonts w:ascii="Book Antiqua" w:hAnsi="Book Antiqua"/>
          <w:sz w:val="24"/>
          <w:szCs w:val="24"/>
        </w:rPr>
        <w:t xml:space="preserve"> K, Ida S, Watanabe M, Sano T, Yamaguchi T. Clinical Outcomes and Evaluation of Laparoscopic Proximal Gastrectomy with Double-Flap Technique for Early Gastric Cancer in the Upper Third of the Stomach.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2017; </w:t>
      </w:r>
      <w:r w:rsidRPr="00341157">
        <w:rPr>
          <w:rFonts w:ascii="Book Antiqua" w:hAnsi="Book Antiqua"/>
          <w:b/>
          <w:sz w:val="24"/>
          <w:szCs w:val="24"/>
        </w:rPr>
        <w:t>24</w:t>
      </w:r>
      <w:r w:rsidRPr="00341157">
        <w:rPr>
          <w:rFonts w:ascii="Book Antiqua" w:hAnsi="Book Antiqua"/>
          <w:sz w:val="24"/>
          <w:szCs w:val="24"/>
        </w:rPr>
        <w:t>: 1635-1642 [PMID: 28130623 DOI: 10.1245/s10434-017-5782-x]</w:t>
      </w:r>
    </w:p>
    <w:p w14:paraId="7C6E19EA" w14:textId="0F7ECEC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7</w:t>
      </w:r>
      <w:r w:rsidRPr="00341157">
        <w:rPr>
          <w:rFonts w:ascii="Book Antiqua" w:hAnsi="Book Antiqua"/>
          <w:sz w:val="24"/>
          <w:szCs w:val="24"/>
        </w:rPr>
        <w:t xml:space="preserve"> </w:t>
      </w:r>
      <w:proofErr w:type="spellStart"/>
      <w:r w:rsidRPr="00341157">
        <w:rPr>
          <w:rFonts w:ascii="Book Antiqua" w:hAnsi="Book Antiqua"/>
          <w:b/>
          <w:sz w:val="24"/>
          <w:szCs w:val="24"/>
        </w:rPr>
        <w:t>Hosoda</w:t>
      </w:r>
      <w:proofErr w:type="spellEnd"/>
      <w:r w:rsidRPr="00341157">
        <w:rPr>
          <w:rFonts w:ascii="Book Antiqua" w:hAnsi="Book Antiqua"/>
          <w:b/>
          <w:sz w:val="24"/>
          <w:szCs w:val="24"/>
        </w:rPr>
        <w:t xml:space="preserve"> K</w:t>
      </w:r>
      <w:r w:rsidRPr="00341157">
        <w:rPr>
          <w:rFonts w:ascii="Book Antiqua" w:hAnsi="Book Antiqua"/>
          <w:sz w:val="24"/>
          <w:szCs w:val="24"/>
        </w:rPr>
        <w:t xml:space="preserve">, </w:t>
      </w:r>
      <w:proofErr w:type="spellStart"/>
      <w:r w:rsidRPr="00341157">
        <w:rPr>
          <w:rFonts w:ascii="Book Antiqua" w:hAnsi="Book Antiqua"/>
          <w:sz w:val="24"/>
          <w:szCs w:val="24"/>
        </w:rPr>
        <w:t>Washio</w:t>
      </w:r>
      <w:proofErr w:type="spellEnd"/>
      <w:r w:rsidRPr="00341157">
        <w:rPr>
          <w:rFonts w:ascii="Book Antiqua" w:hAnsi="Book Antiqua"/>
          <w:sz w:val="24"/>
          <w:szCs w:val="24"/>
        </w:rPr>
        <w:t xml:space="preserve"> M, </w:t>
      </w:r>
      <w:proofErr w:type="spellStart"/>
      <w:r w:rsidRPr="00341157">
        <w:rPr>
          <w:rFonts w:ascii="Book Antiqua" w:hAnsi="Book Antiqua"/>
          <w:sz w:val="24"/>
          <w:szCs w:val="24"/>
        </w:rPr>
        <w:t>Mieno</w:t>
      </w:r>
      <w:proofErr w:type="spellEnd"/>
      <w:r w:rsidRPr="00341157">
        <w:rPr>
          <w:rFonts w:ascii="Book Antiqua" w:hAnsi="Book Antiqua"/>
          <w:sz w:val="24"/>
          <w:szCs w:val="24"/>
        </w:rPr>
        <w:t xml:space="preserve"> H, Moriya H, </w:t>
      </w:r>
      <w:proofErr w:type="spellStart"/>
      <w:r w:rsidRPr="00341157">
        <w:rPr>
          <w:rFonts w:ascii="Book Antiqua" w:hAnsi="Book Antiqua"/>
          <w:sz w:val="24"/>
          <w:szCs w:val="24"/>
        </w:rPr>
        <w:t>Ema</w:t>
      </w:r>
      <w:proofErr w:type="spellEnd"/>
      <w:r w:rsidRPr="00341157">
        <w:rPr>
          <w:rFonts w:ascii="Book Antiqua" w:hAnsi="Book Antiqua"/>
          <w:sz w:val="24"/>
          <w:szCs w:val="24"/>
        </w:rPr>
        <w:t xml:space="preserve"> A, </w:t>
      </w:r>
      <w:proofErr w:type="spellStart"/>
      <w:r w:rsidRPr="00341157">
        <w:rPr>
          <w:rFonts w:ascii="Book Antiqua" w:hAnsi="Book Antiqua"/>
          <w:sz w:val="24"/>
          <w:szCs w:val="24"/>
        </w:rPr>
        <w:t>Ushiku</w:t>
      </w:r>
      <w:proofErr w:type="spellEnd"/>
      <w:r w:rsidRPr="00341157">
        <w:rPr>
          <w:rFonts w:ascii="Book Antiqua" w:hAnsi="Book Antiqua"/>
          <w:sz w:val="24"/>
          <w:szCs w:val="24"/>
        </w:rPr>
        <w:t xml:space="preserve"> H, Watanabe M, Yamashita K. Comparison of double-flap and </w:t>
      </w:r>
      <w:proofErr w:type="spellStart"/>
      <w:r w:rsidRPr="00341157">
        <w:rPr>
          <w:rFonts w:ascii="Book Antiqua" w:hAnsi="Book Antiqua"/>
          <w:sz w:val="24"/>
          <w:szCs w:val="24"/>
        </w:rPr>
        <w:t>OrVil</w:t>
      </w:r>
      <w:proofErr w:type="spellEnd"/>
      <w:r w:rsidRPr="00341157">
        <w:rPr>
          <w:rFonts w:ascii="Book Antiqua" w:hAnsi="Book Antiqua"/>
          <w:sz w:val="24"/>
          <w:szCs w:val="24"/>
        </w:rPr>
        <w:t xml:space="preserve"> techniques of laparoscopy-assisted proximal gastrectomy in preventing gastroesophageal reflux: a retrospective cohort study. </w:t>
      </w:r>
      <w:proofErr w:type="spellStart"/>
      <w:r w:rsidRPr="00341157">
        <w:rPr>
          <w:rFonts w:ascii="Book Antiqua" w:hAnsi="Book Antiqua"/>
          <w:i/>
          <w:sz w:val="24"/>
          <w:szCs w:val="24"/>
        </w:rPr>
        <w:t>Langenbecks</w:t>
      </w:r>
      <w:proofErr w:type="spellEnd"/>
      <w:r w:rsidRPr="00341157">
        <w:rPr>
          <w:rFonts w:ascii="Book Antiqua" w:hAnsi="Book Antiqua"/>
          <w:i/>
          <w:sz w:val="24"/>
          <w:szCs w:val="24"/>
        </w:rPr>
        <w:t xml:space="preserve"> Arch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2019; </w:t>
      </w:r>
      <w:r w:rsidRPr="00341157">
        <w:rPr>
          <w:rFonts w:ascii="Book Antiqua" w:hAnsi="Book Antiqua"/>
          <w:b/>
          <w:sz w:val="24"/>
          <w:szCs w:val="24"/>
        </w:rPr>
        <w:t>404</w:t>
      </w:r>
      <w:r w:rsidRPr="00341157">
        <w:rPr>
          <w:rFonts w:ascii="Book Antiqua" w:hAnsi="Book Antiqua"/>
          <w:sz w:val="24"/>
          <w:szCs w:val="24"/>
        </w:rPr>
        <w:t>: 81-91 [PMID: 30612151 DOI: 10.1007/s00423-018-1743-5]</w:t>
      </w:r>
    </w:p>
    <w:p w14:paraId="26E51FC5" w14:textId="32D3DAA6"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78</w:t>
      </w:r>
      <w:r w:rsidR="002F31B8" w:rsidRPr="00341157">
        <w:rPr>
          <w:rFonts w:ascii="Book Antiqua" w:hAnsi="Book Antiqua"/>
          <w:sz w:val="24"/>
          <w:szCs w:val="24"/>
        </w:rPr>
        <w:t xml:space="preserve"> </w:t>
      </w:r>
      <w:proofErr w:type="spellStart"/>
      <w:r w:rsidR="002F31B8" w:rsidRPr="00341157">
        <w:rPr>
          <w:rFonts w:ascii="Book Antiqua" w:hAnsi="Book Antiqua"/>
          <w:b/>
          <w:sz w:val="24"/>
          <w:szCs w:val="24"/>
        </w:rPr>
        <w:t>Aburatani</w:t>
      </w:r>
      <w:proofErr w:type="spellEnd"/>
      <w:r w:rsidR="002F31B8" w:rsidRPr="00341157">
        <w:rPr>
          <w:rFonts w:ascii="Book Antiqua" w:hAnsi="Book Antiqua"/>
          <w:b/>
          <w:sz w:val="24"/>
          <w:szCs w:val="24"/>
        </w:rPr>
        <w:t xml:space="preserve"> T</w:t>
      </w:r>
      <w:r w:rsidR="002F31B8" w:rsidRPr="00341157">
        <w:rPr>
          <w:rFonts w:ascii="Book Antiqua" w:hAnsi="Book Antiqua"/>
          <w:sz w:val="24"/>
          <w:szCs w:val="24"/>
        </w:rPr>
        <w:t xml:space="preserve">, Kojima K, </w:t>
      </w:r>
      <w:proofErr w:type="spellStart"/>
      <w:r w:rsidR="002F31B8" w:rsidRPr="00341157">
        <w:rPr>
          <w:rFonts w:ascii="Book Antiqua" w:hAnsi="Book Antiqua"/>
          <w:sz w:val="24"/>
          <w:szCs w:val="24"/>
        </w:rPr>
        <w:t>Otsuki</w:t>
      </w:r>
      <w:proofErr w:type="spellEnd"/>
      <w:r w:rsidR="002F31B8" w:rsidRPr="00341157">
        <w:rPr>
          <w:rFonts w:ascii="Book Antiqua" w:hAnsi="Book Antiqua"/>
          <w:sz w:val="24"/>
          <w:szCs w:val="24"/>
        </w:rPr>
        <w:t xml:space="preserve"> S, </w:t>
      </w:r>
      <w:proofErr w:type="spellStart"/>
      <w:r w:rsidR="002F31B8" w:rsidRPr="00341157">
        <w:rPr>
          <w:rFonts w:ascii="Book Antiqua" w:hAnsi="Book Antiqua"/>
          <w:sz w:val="24"/>
          <w:szCs w:val="24"/>
        </w:rPr>
        <w:t>Murase</w:t>
      </w:r>
      <w:proofErr w:type="spellEnd"/>
      <w:r w:rsidR="002F31B8" w:rsidRPr="00341157">
        <w:rPr>
          <w:rFonts w:ascii="Book Antiqua" w:hAnsi="Book Antiqua"/>
          <w:sz w:val="24"/>
          <w:szCs w:val="24"/>
        </w:rPr>
        <w:t xml:space="preserve"> H, </w:t>
      </w:r>
      <w:proofErr w:type="spellStart"/>
      <w:r w:rsidR="002F31B8" w:rsidRPr="00341157">
        <w:rPr>
          <w:rFonts w:ascii="Book Antiqua" w:hAnsi="Book Antiqua"/>
          <w:sz w:val="24"/>
          <w:szCs w:val="24"/>
        </w:rPr>
        <w:t>Okuno</w:t>
      </w:r>
      <w:proofErr w:type="spellEnd"/>
      <w:r w:rsidR="002F31B8" w:rsidRPr="00341157">
        <w:rPr>
          <w:rFonts w:ascii="Book Antiqua" w:hAnsi="Book Antiqua"/>
          <w:sz w:val="24"/>
          <w:szCs w:val="24"/>
        </w:rPr>
        <w:t xml:space="preserve"> K, </w:t>
      </w:r>
      <w:proofErr w:type="spellStart"/>
      <w:r w:rsidR="002F31B8" w:rsidRPr="00341157">
        <w:rPr>
          <w:rFonts w:ascii="Book Antiqua" w:hAnsi="Book Antiqua"/>
          <w:sz w:val="24"/>
          <w:szCs w:val="24"/>
        </w:rPr>
        <w:t>Gokita</w:t>
      </w:r>
      <w:proofErr w:type="spellEnd"/>
      <w:r w:rsidR="002F31B8" w:rsidRPr="00341157">
        <w:rPr>
          <w:rFonts w:ascii="Book Antiqua" w:hAnsi="Book Antiqua"/>
          <w:sz w:val="24"/>
          <w:szCs w:val="24"/>
        </w:rPr>
        <w:t xml:space="preserve"> K, </w:t>
      </w:r>
      <w:proofErr w:type="spellStart"/>
      <w:r w:rsidR="002F31B8" w:rsidRPr="00341157">
        <w:rPr>
          <w:rFonts w:ascii="Book Antiqua" w:hAnsi="Book Antiqua"/>
          <w:sz w:val="24"/>
          <w:szCs w:val="24"/>
        </w:rPr>
        <w:t>Tomii</w:t>
      </w:r>
      <w:proofErr w:type="spellEnd"/>
      <w:r w:rsidR="002F31B8" w:rsidRPr="00341157">
        <w:rPr>
          <w:rFonts w:ascii="Book Antiqua" w:hAnsi="Book Antiqua"/>
          <w:sz w:val="24"/>
          <w:szCs w:val="24"/>
        </w:rPr>
        <w:t xml:space="preserve"> C, </w:t>
      </w:r>
      <w:proofErr w:type="spellStart"/>
      <w:r w:rsidR="002F31B8" w:rsidRPr="00341157">
        <w:rPr>
          <w:rFonts w:ascii="Book Antiqua" w:hAnsi="Book Antiqua"/>
          <w:sz w:val="24"/>
          <w:szCs w:val="24"/>
        </w:rPr>
        <w:t>Tanioka</w:t>
      </w:r>
      <w:proofErr w:type="spellEnd"/>
      <w:r w:rsidR="002F31B8" w:rsidRPr="00341157">
        <w:rPr>
          <w:rFonts w:ascii="Book Antiqua" w:hAnsi="Book Antiqua"/>
          <w:sz w:val="24"/>
          <w:szCs w:val="24"/>
        </w:rPr>
        <w:t xml:space="preserve"> T, </w:t>
      </w:r>
      <w:proofErr w:type="spellStart"/>
      <w:r w:rsidR="002F31B8" w:rsidRPr="00341157">
        <w:rPr>
          <w:rFonts w:ascii="Book Antiqua" w:hAnsi="Book Antiqua"/>
          <w:sz w:val="24"/>
          <w:szCs w:val="24"/>
        </w:rPr>
        <w:t>Inokuchi</w:t>
      </w:r>
      <w:proofErr w:type="spellEnd"/>
      <w:r w:rsidR="002F31B8" w:rsidRPr="00341157">
        <w:rPr>
          <w:rFonts w:ascii="Book Antiqua" w:hAnsi="Book Antiqua"/>
          <w:sz w:val="24"/>
          <w:szCs w:val="24"/>
        </w:rPr>
        <w:t xml:space="preserve"> M. Double-tract reconstruction after laparoscopic proximal gastrectomy using detachable ENDO-PSD.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Endosc</w:t>
      </w:r>
      <w:proofErr w:type="spellEnd"/>
      <w:r w:rsidR="002F31B8" w:rsidRPr="00341157">
        <w:rPr>
          <w:rFonts w:ascii="Book Antiqua" w:hAnsi="Book Antiqua"/>
          <w:sz w:val="24"/>
          <w:szCs w:val="24"/>
        </w:rPr>
        <w:t xml:space="preserve"> 2017; </w:t>
      </w:r>
      <w:r w:rsidR="002F31B8" w:rsidRPr="00341157">
        <w:rPr>
          <w:rFonts w:ascii="Book Antiqua" w:hAnsi="Book Antiqua"/>
          <w:b/>
          <w:sz w:val="24"/>
          <w:szCs w:val="24"/>
        </w:rPr>
        <w:t>31</w:t>
      </w:r>
      <w:r w:rsidR="002F31B8" w:rsidRPr="00341157">
        <w:rPr>
          <w:rFonts w:ascii="Book Antiqua" w:hAnsi="Book Antiqua"/>
          <w:sz w:val="24"/>
          <w:szCs w:val="24"/>
        </w:rPr>
        <w:t>: 4848-4856 [PMID: 28389804 DOI: 10.1007/s00464-017-5539-4]</w:t>
      </w:r>
    </w:p>
    <w:p w14:paraId="3F00827D" w14:textId="1EC16D59"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79</w:t>
      </w:r>
      <w:r w:rsidR="002F31B8" w:rsidRPr="00341157">
        <w:rPr>
          <w:rFonts w:ascii="Book Antiqua" w:hAnsi="Book Antiqua"/>
          <w:sz w:val="24"/>
          <w:szCs w:val="24"/>
        </w:rPr>
        <w:t xml:space="preserve"> </w:t>
      </w:r>
      <w:r w:rsidR="002F31B8" w:rsidRPr="00341157">
        <w:rPr>
          <w:rFonts w:ascii="Book Antiqua" w:hAnsi="Book Antiqua"/>
          <w:b/>
          <w:sz w:val="24"/>
          <w:szCs w:val="24"/>
        </w:rPr>
        <w:t>Jung DH</w:t>
      </w:r>
      <w:r w:rsidR="002F31B8" w:rsidRPr="00341157">
        <w:rPr>
          <w:rFonts w:ascii="Book Antiqua" w:hAnsi="Book Antiqua"/>
          <w:sz w:val="24"/>
          <w:szCs w:val="24"/>
        </w:rPr>
        <w:t xml:space="preserve">, Lee Y, Kim DW, Park YS, </w:t>
      </w:r>
      <w:proofErr w:type="spellStart"/>
      <w:r w:rsidR="002F31B8" w:rsidRPr="00341157">
        <w:rPr>
          <w:rFonts w:ascii="Book Antiqua" w:hAnsi="Book Antiqua"/>
          <w:sz w:val="24"/>
          <w:szCs w:val="24"/>
        </w:rPr>
        <w:t>Ahn</w:t>
      </w:r>
      <w:proofErr w:type="spellEnd"/>
      <w:r w:rsidR="002F31B8" w:rsidRPr="00341157">
        <w:rPr>
          <w:rFonts w:ascii="Book Antiqua" w:hAnsi="Book Antiqua"/>
          <w:sz w:val="24"/>
          <w:szCs w:val="24"/>
        </w:rPr>
        <w:t xml:space="preserve"> SH, Park DJ, Kim HH. Laparoscopic proximal gastrectomy with double tract reconstruction is superior to laparoscopic total gastrectomy for proximal early gastric cancer.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Endosc</w:t>
      </w:r>
      <w:proofErr w:type="spellEnd"/>
      <w:r w:rsidR="002F31B8" w:rsidRPr="00341157">
        <w:rPr>
          <w:rFonts w:ascii="Book Antiqua" w:hAnsi="Book Antiqua"/>
          <w:sz w:val="24"/>
          <w:szCs w:val="24"/>
        </w:rPr>
        <w:t xml:space="preserve"> 2017; </w:t>
      </w:r>
      <w:r w:rsidR="002F31B8" w:rsidRPr="00341157">
        <w:rPr>
          <w:rFonts w:ascii="Book Antiqua" w:hAnsi="Book Antiqua"/>
          <w:b/>
          <w:sz w:val="24"/>
          <w:szCs w:val="24"/>
        </w:rPr>
        <w:t>31</w:t>
      </w:r>
      <w:r w:rsidR="002F31B8" w:rsidRPr="00341157">
        <w:rPr>
          <w:rFonts w:ascii="Book Antiqua" w:hAnsi="Book Antiqua"/>
          <w:sz w:val="24"/>
          <w:szCs w:val="24"/>
        </w:rPr>
        <w:t>: 3961-3969 [PMID: 28342130 DOI: 10.1007/s00464-017-5429-9]</w:t>
      </w:r>
    </w:p>
    <w:p w14:paraId="119AB88D" w14:textId="16FE347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Nomura E</w:t>
      </w:r>
      <w:r w:rsidRPr="00341157">
        <w:rPr>
          <w:rFonts w:ascii="Book Antiqua" w:hAnsi="Book Antiqua"/>
          <w:sz w:val="24"/>
          <w:szCs w:val="24"/>
        </w:rPr>
        <w:t xml:space="preserve">, </w:t>
      </w:r>
      <w:proofErr w:type="spellStart"/>
      <w:r w:rsidRPr="00341157">
        <w:rPr>
          <w:rFonts w:ascii="Book Antiqua" w:hAnsi="Book Antiqua"/>
          <w:sz w:val="24"/>
          <w:szCs w:val="24"/>
        </w:rPr>
        <w:t>Kayano</w:t>
      </w:r>
      <w:proofErr w:type="spellEnd"/>
      <w:r w:rsidRPr="00341157">
        <w:rPr>
          <w:rFonts w:ascii="Book Antiqua" w:hAnsi="Book Antiqua"/>
          <w:sz w:val="24"/>
          <w:szCs w:val="24"/>
        </w:rPr>
        <w:t xml:space="preserve"> H, Lee SW, Kawai M, Machida T, Yamamoto S, </w:t>
      </w:r>
      <w:proofErr w:type="spellStart"/>
      <w:r w:rsidRPr="00341157">
        <w:rPr>
          <w:rFonts w:ascii="Book Antiqua" w:hAnsi="Book Antiqua"/>
          <w:sz w:val="24"/>
          <w:szCs w:val="24"/>
        </w:rPr>
        <w:t>Nabeshima</w:t>
      </w:r>
      <w:proofErr w:type="spellEnd"/>
      <w:r w:rsidRPr="00341157">
        <w:rPr>
          <w:rFonts w:ascii="Book Antiqua" w:hAnsi="Book Antiqua"/>
          <w:sz w:val="24"/>
          <w:szCs w:val="24"/>
        </w:rPr>
        <w:t xml:space="preserve"> K, Nakamura K, Mukai M, Uchiyama K. Functional evaluations comparing the double-tract method and the </w:t>
      </w:r>
      <w:proofErr w:type="spellStart"/>
      <w:r w:rsidRPr="00341157">
        <w:rPr>
          <w:rFonts w:ascii="Book Antiqua" w:hAnsi="Book Antiqua"/>
          <w:sz w:val="24"/>
          <w:szCs w:val="24"/>
        </w:rPr>
        <w:t>jejunal</w:t>
      </w:r>
      <w:proofErr w:type="spellEnd"/>
      <w:r w:rsidRPr="00341157">
        <w:rPr>
          <w:rFonts w:ascii="Book Antiqua" w:hAnsi="Book Antiqua"/>
          <w:sz w:val="24"/>
          <w:szCs w:val="24"/>
        </w:rPr>
        <w:t xml:space="preserve"> interposition method following laparoscopic proximal gastrectomy for gastric cancer: an investigation including laparoscopic total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Today</w:t>
      </w:r>
      <w:r w:rsidRPr="00341157">
        <w:rPr>
          <w:rFonts w:ascii="Book Antiqua" w:hAnsi="Book Antiqua"/>
          <w:sz w:val="24"/>
          <w:szCs w:val="24"/>
        </w:rPr>
        <w:t xml:space="preserve"> 2019; </w:t>
      </w:r>
      <w:r w:rsidRPr="00341157">
        <w:rPr>
          <w:rFonts w:ascii="Book Antiqua" w:hAnsi="Book Antiqua"/>
          <w:b/>
          <w:sz w:val="24"/>
          <w:szCs w:val="24"/>
        </w:rPr>
        <w:t>49</w:t>
      </w:r>
      <w:r w:rsidRPr="00341157">
        <w:rPr>
          <w:rFonts w:ascii="Book Antiqua" w:hAnsi="Book Antiqua"/>
          <w:sz w:val="24"/>
          <w:szCs w:val="24"/>
        </w:rPr>
        <w:t>: 38-48 [PMID: 30159780 DOI: 10.1007/s00595-018-1699-7]</w:t>
      </w:r>
    </w:p>
    <w:p w14:paraId="77A6A31B" w14:textId="31681BB5"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8</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Cho M</w:t>
      </w:r>
      <w:r w:rsidRPr="00341157">
        <w:rPr>
          <w:rFonts w:ascii="Book Antiqua" w:hAnsi="Book Antiqua"/>
          <w:sz w:val="24"/>
          <w:szCs w:val="24"/>
        </w:rPr>
        <w:t xml:space="preserve">, Son T, Kim HI, Noh SH, Choi S, </w:t>
      </w:r>
      <w:proofErr w:type="spellStart"/>
      <w:r w:rsidRPr="00341157">
        <w:rPr>
          <w:rFonts w:ascii="Book Antiqua" w:hAnsi="Book Antiqua"/>
          <w:sz w:val="24"/>
          <w:szCs w:val="24"/>
        </w:rPr>
        <w:t>Seo</w:t>
      </w:r>
      <w:proofErr w:type="spellEnd"/>
      <w:r w:rsidRPr="00341157">
        <w:rPr>
          <w:rFonts w:ascii="Book Antiqua" w:hAnsi="Book Antiqua"/>
          <w:sz w:val="24"/>
          <w:szCs w:val="24"/>
        </w:rPr>
        <w:t xml:space="preserve"> WJ, </w:t>
      </w:r>
      <w:proofErr w:type="spellStart"/>
      <w:r w:rsidRPr="00341157">
        <w:rPr>
          <w:rFonts w:ascii="Book Antiqua" w:hAnsi="Book Antiqua"/>
          <w:sz w:val="24"/>
          <w:szCs w:val="24"/>
        </w:rPr>
        <w:t>Roh</w:t>
      </w:r>
      <w:proofErr w:type="spellEnd"/>
      <w:r w:rsidRPr="00341157">
        <w:rPr>
          <w:rFonts w:ascii="Book Antiqua" w:hAnsi="Book Antiqua"/>
          <w:sz w:val="24"/>
          <w:szCs w:val="24"/>
        </w:rPr>
        <w:t xml:space="preserve"> CK, </w:t>
      </w:r>
      <w:proofErr w:type="spellStart"/>
      <w:r w:rsidRPr="00341157">
        <w:rPr>
          <w:rFonts w:ascii="Book Antiqua" w:hAnsi="Book Antiqua"/>
          <w:sz w:val="24"/>
          <w:szCs w:val="24"/>
        </w:rPr>
        <w:t>Hyung</w:t>
      </w:r>
      <w:proofErr w:type="spellEnd"/>
      <w:r w:rsidRPr="00341157">
        <w:rPr>
          <w:rFonts w:ascii="Book Antiqua" w:hAnsi="Book Antiqua"/>
          <w:sz w:val="24"/>
          <w:szCs w:val="24"/>
        </w:rPr>
        <w:t xml:space="preserve"> WJ.</w:t>
      </w:r>
      <w:proofErr w:type="gramEnd"/>
      <w:r w:rsidRPr="00341157">
        <w:rPr>
          <w:rFonts w:ascii="Book Antiqua" w:hAnsi="Book Antiqua"/>
          <w:sz w:val="24"/>
          <w:szCs w:val="24"/>
        </w:rPr>
        <w:t xml:space="preserve"> </w:t>
      </w:r>
      <w:proofErr w:type="gramStart"/>
      <w:r w:rsidRPr="00341157">
        <w:rPr>
          <w:rFonts w:ascii="Book Antiqua" w:hAnsi="Book Antiqua"/>
          <w:sz w:val="24"/>
          <w:szCs w:val="24"/>
        </w:rPr>
        <w:t>Similar hematologic and nutritional outcomes after proximal gastrectomy with double-tract reconstruction in comparison to total gastrectomy for early upper gastric cancer.</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2019; </w:t>
      </w:r>
      <w:r w:rsidRPr="00341157">
        <w:rPr>
          <w:rFonts w:ascii="Book Antiqua" w:hAnsi="Book Antiqua"/>
          <w:b/>
          <w:sz w:val="24"/>
          <w:szCs w:val="24"/>
        </w:rPr>
        <w:t>33</w:t>
      </w:r>
      <w:r w:rsidRPr="00341157">
        <w:rPr>
          <w:rFonts w:ascii="Book Antiqua" w:hAnsi="Book Antiqua"/>
          <w:sz w:val="24"/>
          <w:szCs w:val="24"/>
        </w:rPr>
        <w:t>: 1757-1768 [PMID: 30203207 DOI: 10.1007/s00464-018-6448-x]</w:t>
      </w:r>
    </w:p>
    <w:p w14:paraId="4ECC3141" w14:textId="333A01A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8</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Park JY</w:t>
      </w:r>
      <w:r w:rsidRPr="00341157">
        <w:rPr>
          <w:rFonts w:ascii="Book Antiqua" w:hAnsi="Book Antiqua"/>
          <w:sz w:val="24"/>
          <w:szCs w:val="24"/>
        </w:rPr>
        <w:t xml:space="preserve">, Park KB, Kwon OK, Yu W. Comparison of laparoscopic proximal gastrectomy with double-tract reconstruction and laparoscopic total gastrectomy in terms of nutritional status or quality of life in early gastric cancer patients. </w:t>
      </w:r>
      <w:proofErr w:type="spellStart"/>
      <w:r w:rsidRPr="00341157">
        <w:rPr>
          <w:rFonts w:ascii="Book Antiqua" w:hAnsi="Book Antiqua"/>
          <w:i/>
          <w:sz w:val="24"/>
          <w:szCs w:val="24"/>
        </w:rPr>
        <w:t>Eur</w:t>
      </w:r>
      <w:proofErr w:type="spellEnd"/>
      <w:r w:rsidRPr="00341157">
        <w:rPr>
          <w:rFonts w:ascii="Book Antiqua" w:hAnsi="Book Antiqua"/>
          <w:i/>
          <w:sz w:val="24"/>
          <w:szCs w:val="24"/>
        </w:rPr>
        <w:t xml:space="preserve"> J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2018; </w:t>
      </w:r>
      <w:r w:rsidRPr="00341157">
        <w:rPr>
          <w:rFonts w:ascii="Book Antiqua" w:hAnsi="Book Antiqua"/>
          <w:b/>
          <w:sz w:val="24"/>
          <w:szCs w:val="24"/>
        </w:rPr>
        <w:t>44</w:t>
      </w:r>
      <w:r w:rsidRPr="00341157">
        <w:rPr>
          <w:rFonts w:ascii="Book Antiqua" w:hAnsi="Book Antiqua"/>
          <w:sz w:val="24"/>
          <w:szCs w:val="24"/>
        </w:rPr>
        <w:t>: 1963-1970 [PMID: 30197164 DOI: 10.1016/j.ejso.2018.08.014]</w:t>
      </w:r>
    </w:p>
    <w:p w14:paraId="0A8A5A91" w14:textId="764D1C5A"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8</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Kim DJ</w:t>
      </w:r>
      <w:r w:rsidRPr="00341157">
        <w:rPr>
          <w:rFonts w:ascii="Book Antiqua" w:hAnsi="Book Antiqua"/>
          <w:sz w:val="24"/>
          <w:szCs w:val="24"/>
        </w:rPr>
        <w:t>, Kim W. Laparoscopy-assisted Proximal Gastrectomy with Double Tract Anastomosis Is Beneficial for Vitamin B12 and Iron Absorption.</w:t>
      </w:r>
      <w:proofErr w:type="gramEnd"/>
      <w:r w:rsidRPr="00341157">
        <w:rPr>
          <w:rFonts w:ascii="Book Antiqua" w:hAnsi="Book Antiqua"/>
          <w:sz w:val="24"/>
          <w:szCs w:val="24"/>
        </w:rPr>
        <w:t xml:space="preserve"> </w:t>
      </w:r>
      <w:r w:rsidRPr="00341157">
        <w:rPr>
          <w:rFonts w:ascii="Book Antiqua" w:hAnsi="Book Antiqua"/>
          <w:i/>
          <w:sz w:val="24"/>
          <w:szCs w:val="24"/>
        </w:rPr>
        <w:t>Anticancer Res</w:t>
      </w:r>
      <w:r w:rsidRPr="00341157">
        <w:rPr>
          <w:rFonts w:ascii="Book Antiqua" w:hAnsi="Book Antiqua"/>
          <w:sz w:val="24"/>
          <w:szCs w:val="24"/>
        </w:rPr>
        <w:t xml:space="preserve"> 2016; </w:t>
      </w:r>
      <w:r w:rsidRPr="00341157">
        <w:rPr>
          <w:rFonts w:ascii="Book Antiqua" w:hAnsi="Book Antiqua"/>
          <w:b/>
          <w:sz w:val="24"/>
          <w:szCs w:val="24"/>
        </w:rPr>
        <w:t>36</w:t>
      </w:r>
      <w:r w:rsidRPr="00341157">
        <w:rPr>
          <w:rFonts w:ascii="Book Antiqua" w:hAnsi="Book Antiqua"/>
          <w:sz w:val="24"/>
          <w:szCs w:val="24"/>
        </w:rPr>
        <w:t>: 4753-4758 [PMID: 27630323 DOI: 10.21873/anticanres.11031]</w:t>
      </w:r>
    </w:p>
    <w:p w14:paraId="78C118E1" w14:textId="161FB4B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Tanaka K</w:t>
      </w:r>
      <w:r w:rsidRPr="00341157">
        <w:rPr>
          <w:rFonts w:ascii="Book Antiqua" w:hAnsi="Book Antiqua"/>
          <w:sz w:val="24"/>
          <w:szCs w:val="24"/>
        </w:rPr>
        <w:t xml:space="preserve">, </w:t>
      </w:r>
      <w:proofErr w:type="spellStart"/>
      <w:r w:rsidRPr="00341157">
        <w:rPr>
          <w:rFonts w:ascii="Book Antiqua" w:hAnsi="Book Antiqua"/>
          <w:sz w:val="24"/>
          <w:szCs w:val="24"/>
        </w:rPr>
        <w:t>Ebihara</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Kurashima</w:t>
      </w:r>
      <w:proofErr w:type="spellEnd"/>
      <w:r w:rsidRPr="00341157">
        <w:rPr>
          <w:rFonts w:ascii="Book Antiqua" w:hAnsi="Book Antiqua"/>
          <w:sz w:val="24"/>
          <w:szCs w:val="24"/>
        </w:rPr>
        <w:t xml:space="preserve"> Y, Nakanishi Y, Asano T, </w:t>
      </w:r>
      <w:proofErr w:type="spellStart"/>
      <w:r w:rsidRPr="00341157">
        <w:rPr>
          <w:rFonts w:ascii="Book Antiqua" w:hAnsi="Book Antiqua"/>
          <w:sz w:val="24"/>
          <w:szCs w:val="24"/>
        </w:rPr>
        <w:t>Noji</w:t>
      </w:r>
      <w:proofErr w:type="spellEnd"/>
      <w:r w:rsidRPr="00341157">
        <w:rPr>
          <w:rFonts w:ascii="Book Antiqua" w:hAnsi="Book Antiqua"/>
          <w:sz w:val="24"/>
          <w:szCs w:val="24"/>
        </w:rPr>
        <w:t xml:space="preserve"> T, Murakami S, Nakamura T, </w:t>
      </w:r>
      <w:proofErr w:type="spellStart"/>
      <w:r w:rsidRPr="00341157">
        <w:rPr>
          <w:rFonts w:ascii="Book Antiqua" w:hAnsi="Book Antiqua"/>
          <w:sz w:val="24"/>
          <w:szCs w:val="24"/>
        </w:rPr>
        <w:t>Tsuchikawa</w:t>
      </w:r>
      <w:proofErr w:type="spellEnd"/>
      <w:r w:rsidRPr="00341157">
        <w:rPr>
          <w:rFonts w:ascii="Book Antiqua" w:hAnsi="Book Antiqua"/>
          <w:sz w:val="24"/>
          <w:szCs w:val="24"/>
        </w:rPr>
        <w:t xml:space="preserve"> T, Okamura K, </w:t>
      </w:r>
      <w:proofErr w:type="spellStart"/>
      <w:r w:rsidRPr="00341157">
        <w:rPr>
          <w:rFonts w:ascii="Book Antiqua" w:hAnsi="Book Antiqua"/>
          <w:sz w:val="24"/>
          <w:szCs w:val="24"/>
        </w:rPr>
        <w:t>Shichinohe</w:t>
      </w:r>
      <w:proofErr w:type="spellEnd"/>
      <w:r w:rsidRPr="00341157">
        <w:rPr>
          <w:rFonts w:ascii="Book Antiqua" w:hAnsi="Book Antiqua"/>
          <w:sz w:val="24"/>
          <w:szCs w:val="24"/>
        </w:rPr>
        <w:t xml:space="preserve"> T, Hirano S. Laparoscopic proximal gastrectomy with oblique </w:t>
      </w:r>
      <w:proofErr w:type="spellStart"/>
      <w:r w:rsidRPr="00341157">
        <w:rPr>
          <w:rFonts w:ascii="Book Antiqua" w:hAnsi="Book Antiqua"/>
          <w:sz w:val="24"/>
          <w:szCs w:val="24"/>
        </w:rPr>
        <w:t>jejunogastrostomy</w:t>
      </w:r>
      <w:proofErr w:type="spellEnd"/>
      <w:r w:rsidRPr="00341157">
        <w:rPr>
          <w:rFonts w:ascii="Book Antiqua" w:hAnsi="Book Antiqua"/>
          <w:sz w:val="24"/>
          <w:szCs w:val="24"/>
        </w:rPr>
        <w:t xml:space="preserve">. </w:t>
      </w:r>
      <w:proofErr w:type="spellStart"/>
      <w:r w:rsidRPr="00341157">
        <w:rPr>
          <w:rFonts w:ascii="Book Antiqua" w:hAnsi="Book Antiqua"/>
          <w:i/>
          <w:sz w:val="24"/>
          <w:szCs w:val="24"/>
        </w:rPr>
        <w:t>Langenbecks</w:t>
      </w:r>
      <w:proofErr w:type="spellEnd"/>
      <w:r w:rsidRPr="00341157">
        <w:rPr>
          <w:rFonts w:ascii="Book Antiqua" w:hAnsi="Book Antiqua"/>
          <w:i/>
          <w:sz w:val="24"/>
          <w:szCs w:val="24"/>
        </w:rPr>
        <w:t xml:space="preserve"> Arch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2017; </w:t>
      </w:r>
      <w:r w:rsidRPr="00341157">
        <w:rPr>
          <w:rFonts w:ascii="Book Antiqua" w:hAnsi="Book Antiqua"/>
          <w:b/>
          <w:sz w:val="24"/>
          <w:szCs w:val="24"/>
        </w:rPr>
        <w:t>402</w:t>
      </w:r>
      <w:r w:rsidRPr="00341157">
        <w:rPr>
          <w:rFonts w:ascii="Book Antiqua" w:hAnsi="Book Antiqua"/>
          <w:sz w:val="24"/>
          <w:szCs w:val="24"/>
        </w:rPr>
        <w:t>: 995-1002 [PMID: 28493146 DOI: 10.1007/s00423-017-1587-4]</w:t>
      </w:r>
    </w:p>
    <w:p w14:paraId="22E47663" w14:textId="0B02C29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Yang K</w:t>
      </w:r>
      <w:r w:rsidRPr="00341157">
        <w:rPr>
          <w:rFonts w:ascii="Book Antiqua" w:hAnsi="Book Antiqua"/>
          <w:sz w:val="24"/>
          <w:szCs w:val="24"/>
        </w:rPr>
        <w:t xml:space="preserve">, Bang HJ, </w:t>
      </w:r>
      <w:proofErr w:type="spellStart"/>
      <w:r w:rsidRPr="00341157">
        <w:rPr>
          <w:rFonts w:ascii="Book Antiqua" w:hAnsi="Book Antiqua"/>
          <w:sz w:val="24"/>
          <w:szCs w:val="24"/>
        </w:rPr>
        <w:t>Almadani</w:t>
      </w:r>
      <w:proofErr w:type="spellEnd"/>
      <w:r w:rsidRPr="00341157">
        <w:rPr>
          <w:rFonts w:ascii="Book Antiqua" w:hAnsi="Book Antiqua"/>
          <w:sz w:val="24"/>
          <w:szCs w:val="24"/>
        </w:rPr>
        <w:t xml:space="preserve"> ME, </w:t>
      </w:r>
      <w:proofErr w:type="spellStart"/>
      <w:r w:rsidRPr="00341157">
        <w:rPr>
          <w:rFonts w:ascii="Book Antiqua" w:hAnsi="Book Antiqua"/>
          <w:sz w:val="24"/>
          <w:szCs w:val="24"/>
        </w:rPr>
        <w:t>Dy-Abalajon</w:t>
      </w:r>
      <w:proofErr w:type="spellEnd"/>
      <w:r w:rsidRPr="00341157">
        <w:rPr>
          <w:rFonts w:ascii="Book Antiqua" w:hAnsi="Book Antiqua"/>
          <w:sz w:val="24"/>
          <w:szCs w:val="24"/>
        </w:rPr>
        <w:t xml:space="preserve"> DM, Kim YN, </w:t>
      </w:r>
      <w:proofErr w:type="spellStart"/>
      <w:r w:rsidRPr="00341157">
        <w:rPr>
          <w:rFonts w:ascii="Book Antiqua" w:hAnsi="Book Antiqua"/>
          <w:sz w:val="24"/>
          <w:szCs w:val="24"/>
        </w:rPr>
        <w:t>Roh</w:t>
      </w:r>
      <w:proofErr w:type="spellEnd"/>
      <w:r w:rsidRPr="00341157">
        <w:rPr>
          <w:rFonts w:ascii="Book Antiqua" w:hAnsi="Book Antiqua"/>
          <w:sz w:val="24"/>
          <w:szCs w:val="24"/>
        </w:rPr>
        <w:t xml:space="preserve"> KH, Lim SH, Son T, Kim HI, Noh SH, </w:t>
      </w:r>
      <w:proofErr w:type="spellStart"/>
      <w:r w:rsidRPr="00341157">
        <w:rPr>
          <w:rFonts w:ascii="Book Antiqua" w:hAnsi="Book Antiqua"/>
          <w:sz w:val="24"/>
          <w:szCs w:val="24"/>
        </w:rPr>
        <w:t>Hyung</w:t>
      </w:r>
      <w:proofErr w:type="spellEnd"/>
      <w:r w:rsidRPr="00341157">
        <w:rPr>
          <w:rFonts w:ascii="Book Antiqua" w:hAnsi="Book Antiqua"/>
          <w:sz w:val="24"/>
          <w:szCs w:val="24"/>
        </w:rPr>
        <w:t xml:space="preserve"> WJ. </w:t>
      </w:r>
      <w:proofErr w:type="gramStart"/>
      <w:r w:rsidRPr="00341157">
        <w:rPr>
          <w:rFonts w:ascii="Book Antiqua" w:hAnsi="Book Antiqua"/>
          <w:sz w:val="24"/>
          <w:szCs w:val="24"/>
        </w:rPr>
        <w:t xml:space="preserve">Laparoscopic Proximal Gastrectomy with Double-Tract Reconstruction by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Anastomosis with Linear Staplers.</w:t>
      </w:r>
      <w:proofErr w:type="gramEnd"/>
      <w:r w:rsidRPr="00341157">
        <w:rPr>
          <w:rFonts w:ascii="Book Antiqua" w:hAnsi="Book Antiqua"/>
          <w:sz w:val="24"/>
          <w:szCs w:val="24"/>
        </w:rPr>
        <w:t xml:space="preserve">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2016; </w:t>
      </w:r>
      <w:r w:rsidRPr="00341157">
        <w:rPr>
          <w:rFonts w:ascii="Book Antiqua" w:hAnsi="Book Antiqua"/>
          <w:b/>
          <w:sz w:val="24"/>
          <w:szCs w:val="24"/>
        </w:rPr>
        <w:t>222</w:t>
      </w:r>
      <w:r w:rsidRPr="00341157">
        <w:rPr>
          <w:rFonts w:ascii="Book Antiqua" w:hAnsi="Book Antiqua"/>
          <w:sz w:val="24"/>
          <w:szCs w:val="24"/>
        </w:rPr>
        <w:t>: e39-e45 [PMID: 26968319 DOI: 10.1016/j.jamcollsurg.2016.01.002]</w:t>
      </w:r>
    </w:p>
    <w:p w14:paraId="319E772D" w14:textId="506D2B7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Hong J</w:t>
      </w:r>
      <w:r w:rsidRPr="00341157">
        <w:rPr>
          <w:rFonts w:ascii="Book Antiqua" w:hAnsi="Book Antiqua"/>
          <w:sz w:val="24"/>
          <w:szCs w:val="24"/>
        </w:rPr>
        <w:t xml:space="preserve">, Qian L, Wang YP, Wang J, Hua LC, </w:t>
      </w:r>
      <w:proofErr w:type="spellStart"/>
      <w:r w:rsidRPr="00341157">
        <w:rPr>
          <w:rFonts w:ascii="Book Antiqua" w:hAnsi="Book Antiqua"/>
          <w:sz w:val="24"/>
          <w:szCs w:val="24"/>
        </w:rPr>
        <w:t>Hao</w:t>
      </w:r>
      <w:proofErr w:type="spellEnd"/>
      <w:r w:rsidRPr="00341157">
        <w:rPr>
          <w:rFonts w:ascii="Book Antiqua" w:hAnsi="Book Antiqua"/>
          <w:sz w:val="24"/>
          <w:szCs w:val="24"/>
        </w:rPr>
        <w:t xml:space="preserve"> HK. </w:t>
      </w:r>
      <w:proofErr w:type="gramStart"/>
      <w:r w:rsidRPr="00341157">
        <w:rPr>
          <w:rFonts w:ascii="Book Antiqua" w:hAnsi="Book Antiqua"/>
          <w:sz w:val="24"/>
          <w:szCs w:val="24"/>
        </w:rPr>
        <w:t xml:space="preserve">A novel method of delta-shaped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double-tract reconstruction in totally laparoscopic proximal gastrectomy.</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2016; </w:t>
      </w:r>
      <w:r w:rsidRPr="00341157">
        <w:rPr>
          <w:rFonts w:ascii="Book Antiqua" w:hAnsi="Book Antiqua"/>
          <w:b/>
          <w:sz w:val="24"/>
          <w:szCs w:val="24"/>
        </w:rPr>
        <w:t>30</w:t>
      </w:r>
      <w:r w:rsidRPr="00341157">
        <w:rPr>
          <w:rFonts w:ascii="Book Antiqua" w:hAnsi="Book Antiqua"/>
          <w:sz w:val="24"/>
          <w:szCs w:val="24"/>
        </w:rPr>
        <w:t>: 2396-2403 [PMID: 26416371 DOI: 10.1007/s00464-015-4490-5]</w:t>
      </w:r>
    </w:p>
    <w:p w14:paraId="274ED091" w14:textId="501EC55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Xu X</w:t>
      </w:r>
      <w:r w:rsidRPr="00341157">
        <w:rPr>
          <w:rFonts w:ascii="Book Antiqua" w:hAnsi="Book Antiqua"/>
          <w:sz w:val="24"/>
          <w:szCs w:val="24"/>
        </w:rPr>
        <w:t xml:space="preserve">, Huang C, </w:t>
      </w:r>
      <w:proofErr w:type="spellStart"/>
      <w:r w:rsidRPr="00341157">
        <w:rPr>
          <w:rFonts w:ascii="Book Antiqua" w:hAnsi="Book Antiqua"/>
          <w:sz w:val="24"/>
          <w:szCs w:val="24"/>
        </w:rPr>
        <w:t>Mou</w:t>
      </w:r>
      <w:proofErr w:type="spellEnd"/>
      <w:r w:rsidRPr="00341157">
        <w:rPr>
          <w:rFonts w:ascii="Book Antiqua" w:hAnsi="Book Antiqua"/>
          <w:sz w:val="24"/>
          <w:szCs w:val="24"/>
        </w:rPr>
        <w:t xml:space="preserve"> Y, Zhang R, Pan Y, Chen K, Lu C. Intra-corporeal hand-sewn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is a safe and feasible procedure for totally laparoscopic total gastrectomy: short-term outcomes in 100 consecutive patients.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2689-2695 [PMID: 29101569 DOI: 10.1007/s00464-017-5964-4]</w:t>
      </w:r>
    </w:p>
    <w:p w14:paraId="15A40EA3" w14:textId="07AD8003"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88</w:t>
      </w:r>
      <w:r w:rsidR="002F31B8" w:rsidRPr="00341157">
        <w:rPr>
          <w:rFonts w:ascii="Book Antiqua" w:hAnsi="Book Antiqua"/>
          <w:sz w:val="24"/>
          <w:szCs w:val="24"/>
        </w:rPr>
        <w:t xml:space="preserve"> </w:t>
      </w:r>
      <w:r w:rsidR="002F31B8" w:rsidRPr="00341157">
        <w:rPr>
          <w:rFonts w:ascii="Book Antiqua" w:hAnsi="Book Antiqua"/>
          <w:b/>
          <w:sz w:val="24"/>
          <w:szCs w:val="24"/>
        </w:rPr>
        <w:t>Chen K</w:t>
      </w:r>
      <w:r w:rsidR="002F31B8" w:rsidRPr="00341157">
        <w:rPr>
          <w:rFonts w:ascii="Book Antiqua" w:hAnsi="Book Antiqua"/>
          <w:sz w:val="24"/>
          <w:szCs w:val="24"/>
        </w:rPr>
        <w:t xml:space="preserve">, Wu D, Pan Y, </w:t>
      </w:r>
      <w:proofErr w:type="spellStart"/>
      <w:r w:rsidR="002F31B8" w:rsidRPr="00341157">
        <w:rPr>
          <w:rFonts w:ascii="Book Antiqua" w:hAnsi="Book Antiqua"/>
          <w:sz w:val="24"/>
          <w:szCs w:val="24"/>
        </w:rPr>
        <w:t>Cai</w:t>
      </w:r>
      <w:proofErr w:type="spellEnd"/>
      <w:r w:rsidR="002F31B8" w:rsidRPr="00341157">
        <w:rPr>
          <w:rFonts w:ascii="Book Antiqua" w:hAnsi="Book Antiqua"/>
          <w:sz w:val="24"/>
          <w:szCs w:val="24"/>
        </w:rPr>
        <w:t xml:space="preserve"> JQ, Yan JF, Chen DW, Maher H, </w:t>
      </w:r>
      <w:proofErr w:type="spellStart"/>
      <w:r w:rsidR="002F31B8" w:rsidRPr="00341157">
        <w:rPr>
          <w:rFonts w:ascii="Book Antiqua" w:hAnsi="Book Antiqua"/>
          <w:sz w:val="24"/>
          <w:szCs w:val="24"/>
        </w:rPr>
        <w:t>Mou</w:t>
      </w:r>
      <w:proofErr w:type="spellEnd"/>
      <w:r w:rsidR="002F31B8" w:rsidRPr="00341157">
        <w:rPr>
          <w:rFonts w:ascii="Book Antiqua" w:hAnsi="Book Antiqua"/>
          <w:sz w:val="24"/>
          <w:szCs w:val="24"/>
        </w:rPr>
        <w:t xml:space="preserve"> YP. Totally laparoscopic gastrectomy using </w:t>
      </w:r>
      <w:proofErr w:type="spellStart"/>
      <w:r w:rsidR="002F31B8" w:rsidRPr="00341157">
        <w:rPr>
          <w:rFonts w:ascii="Book Antiqua" w:hAnsi="Book Antiqua"/>
          <w:sz w:val="24"/>
          <w:szCs w:val="24"/>
        </w:rPr>
        <w:t>intracorporeally</w:t>
      </w:r>
      <w:proofErr w:type="spellEnd"/>
      <w:r w:rsidR="002F31B8" w:rsidRPr="00341157">
        <w:rPr>
          <w:rFonts w:ascii="Book Antiqua" w:hAnsi="Book Antiqua"/>
          <w:sz w:val="24"/>
          <w:szCs w:val="24"/>
        </w:rPr>
        <w:t xml:space="preserve"> stapler or hand-sewn </w:t>
      </w:r>
      <w:r w:rsidR="002F31B8" w:rsidRPr="00341157">
        <w:rPr>
          <w:rFonts w:ascii="Book Antiqua" w:hAnsi="Book Antiqua"/>
          <w:sz w:val="24"/>
          <w:szCs w:val="24"/>
        </w:rPr>
        <w:lastRenderedPageBreak/>
        <w:t xml:space="preserve">anastomosis for gastric cancer: a single-center experience of 478 consecutive cases and outcomes. </w:t>
      </w:r>
      <w:r w:rsidR="002F31B8" w:rsidRPr="00341157">
        <w:rPr>
          <w:rFonts w:ascii="Book Antiqua" w:hAnsi="Book Antiqua"/>
          <w:i/>
          <w:sz w:val="24"/>
          <w:szCs w:val="24"/>
        </w:rPr>
        <w:t xml:space="preserve">World J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Oncol</w:t>
      </w:r>
      <w:proofErr w:type="spellEnd"/>
      <w:r w:rsidR="002F31B8" w:rsidRPr="00341157">
        <w:rPr>
          <w:rFonts w:ascii="Book Antiqua" w:hAnsi="Book Antiqua"/>
          <w:sz w:val="24"/>
          <w:szCs w:val="24"/>
        </w:rPr>
        <w:t xml:space="preserve"> 2016; </w:t>
      </w:r>
      <w:r w:rsidR="002F31B8" w:rsidRPr="00341157">
        <w:rPr>
          <w:rFonts w:ascii="Book Antiqua" w:hAnsi="Book Antiqua"/>
          <w:b/>
          <w:sz w:val="24"/>
          <w:szCs w:val="24"/>
        </w:rPr>
        <w:t>14</w:t>
      </w:r>
      <w:r w:rsidR="002F31B8" w:rsidRPr="00341157">
        <w:rPr>
          <w:rFonts w:ascii="Book Antiqua" w:hAnsi="Book Antiqua"/>
          <w:sz w:val="24"/>
          <w:szCs w:val="24"/>
        </w:rPr>
        <w:t>: 115 [PMID: 27094509 DOI: 10.1186/s12957-016-0868-7]</w:t>
      </w:r>
    </w:p>
    <w:p w14:paraId="51D25363" w14:textId="1C648258"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89</w:t>
      </w:r>
      <w:r w:rsidR="002F31B8" w:rsidRPr="00341157">
        <w:rPr>
          <w:rFonts w:ascii="Book Antiqua" w:hAnsi="Book Antiqua"/>
          <w:sz w:val="24"/>
          <w:szCs w:val="24"/>
        </w:rPr>
        <w:t xml:space="preserve"> </w:t>
      </w:r>
      <w:r w:rsidR="002F31B8" w:rsidRPr="00341157">
        <w:rPr>
          <w:rFonts w:ascii="Book Antiqua" w:hAnsi="Book Antiqua"/>
          <w:b/>
          <w:sz w:val="24"/>
          <w:szCs w:val="24"/>
        </w:rPr>
        <w:t>Liu W</w:t>
      </w:r>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Guo</w:t>
      </w:r>
      <w:proofErr w:type="spellEnd"/>
      <w:r w:rsidR="002F31B8" w:rsidRPr="00341157">
        <w:rPr>
          <w:rFonts w:ascii="Book Antiqua" w:hAnsi="Book Antiqua"/>
          <w:sz w:val="24"/>
          <w:szCs w:val="24"/>
        </w:rPr>
        <w:t xml:space="preserve"> Y, </w:t>
      </w:r>
      <w:proofErr w:type="spellStart"/>
      <w:r w:rsidR="002F31B8" w:rsidRPr="00341157">
        <w:rPr>
          <w:rFonts w:ascii="Book Antiqua" w:hAnsi="Book Antiqua"/>
          <w:sz w:val="24"/>
          <w:szCs w:val="24"/>
        </w:rPr>
        <w:t>Qiu</w:t>
      </w:r>
      <w:proofErr w:type="spellEnd"/>
      <w:r w:rsidR="002F31B8" w:rsidRPr="00341157">
        <w:rPr>
          <w:rFonts w:ascii="Book Antiqua" w:hAnsi="Book Antiqua"/>
          <w:sz w:val="24"/>
          <w:szCs w:val="24"/>
        </w:rPr>
        <w:t xml:space="preserve"> Z, </w:t>
      </w:r>
      <w:proofErr w:type="spellStart"/>
      <w:r w:rsidR="002F31B8" w:rsidRPr="00341157">
        <w:rPr>
          <w:rFonts w:ascii="Book Antiqua" w:hAnsi="Book Antiqua"/>
          <w:sz w:val="24"/>
          <w:szCs w:val="24"/>
        </w:rPr>
        <w:t>Niu</w:t>
      </w:r>
      <w:proofErr w:type="spellEnd"/>
      <w:r w:rsidR="002F31B8" w:rsidRPr="00341157">
        <w:rPr>
          <w:rFonts w:ascii="Book Antiqua" w:hAnsi="Book Antiqua"/>
          <w:sz w:val="24"/>
          <w:szCs w:val="24"/>
        </w:rPr>
        <w:t xml:space="preserve"> D, Zhang J. </w:t>
      </w:r>
      <w:proofErr w:type="spellStart"/>
      <w:r w:rsidR="002F31B8" w:rsidRPr="00341157">
        <w:rPr>
          <w:rFonts w:ascii="Book Antiqua" w:hAnsi="Book Antiqua"/>
          <w:sz w:val="24"/>
          <w:szCs w:val="24"/>
        </w:rPr>
        <w:t>Intracorporeal</w:t>
      </w:r>
      <w:proofErr w:type="spellEnd"/>
      <w:r w:rsidR="002F31B8" w:rsidRPr="00341157">
        <w:rPr>
          <w:rFonts w:ascii="Book Antiqua" w:hAnsi="Book Antiqua"/>
          <w:sz w:val="24"/>
          <w:szCs w:val="24"/>
        </w:rPr>
        <w:t xml:space="preserve"> Circular Stapled </w:t>
      </w:r>
      <w:proofErr w:type="spellStart"/>
      <w:r w:rsidR="002F31B8" w:rsidRPr="00341157">
        <w:rPr>
          <w:rFonts w:ascii="Book Antiqua" w:hAnsi="Book Antiqua"/>
          <w:sz w:val="24"/>
          <w:szCs w:val="24"/>
        </w:rPr>
        <w:t>Esophagojejunostomy</w:t>
      </w:r>
      <w:proofErr w:type="spellEnd"/>
      <w:r w:rsidR="002F31B8" w:rsidRPr="00341157">
        <w:rPr>
          <w:rFonts w:ascii="Book Antiqua" w:hAnsi="Book Antiqua"/>
          <w:sz w:val="24"/>
          <w:szCs w:val="24"/>
        </w:rPr>
        <w:t xml:space="preserve"> Using Conventional Purse-String Suture Instrument After Laparoscopic Total Gastrectomy. </w:t>
      </w:r>
      <w:r w:rsidR="002F31B8" w:rsidRPr="00341157">
        <w:rPr>
          <w:rFonts w:ascii="Book Antiqua" w:hAnsi="Book Antiqua"/>
          <w:i/>
          <w:sz w:val="24"/>
          <w:szCs w:val="24"/>
        </w:rPr>
        <w:t xml:space="preserve">J </w:t>
      </w:r>
      <w:proofErr w:type="spellStart"/>
      <w:r w:rsidR="002F31B8" w:rsidRPr="00341157">
        <w:rPr>
          <w:rFonts w:ascii="Book Antiqua" w:hAnsi="Book Antiqua"/>
          <w:i/>
          <w:sz w:val="24"/>
          <w:szCs w:val="24"/>
        </w:rPr>
        <w:t>Laparoendosc</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Adv</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Tech </w:t>
      </w:r>
      <w:proofErr w:type="gramStart"/>
      <w:r w:rsidR="002F31B8" w:rsidRPr="00341157">
        <w:rPr>
          <w:rFonts w:ascii="Book Antiqua" w:hAnsi="Book Antiqua"/>
          <w:i/>
          <w:sz w:val="24"/>
          <w:szCs w:val="24"/>
        </w:rPr>
        <w:t>A</w:t>
      </w:r>
      <w:proofErr w:type="gramEnd"/>
      <w:r w:rsidR="002F31B8" w:rsidRPr="00341157">
        <w:rPr>
          <w:rFonts w:ascii="Book Antiqua" w:hAnsi="Book Antiqua"/>
          <w:sz w:val="24"/>
          <w:szCs w:val="24"/>
        </w:rPr>
        <w:t xml:space="preserve"> 2017; </w:t>
      </w:r>
      <w:r w:rsidR="002F31B8" w:rsidRPr="00341157">
        <w:rPr>
          <w:rFonts w:ascii="Book Antiqua" w:hAnsi="Book Antiqua"/>
          <w:b/>
          <w:sz w:val="24"/>
          <w:szCs w:val="24"/>
        </w:rPr>
        <w:t>27</w:t>
      </w:r>
      <w:r w:rsidR="002F31B8" w:rsidRPr="00341157">
        <w:rPr>
          <w:rFonts w:ascii="Book Antiqua" w:hAnsi="Book Antiqua"/>
          <w:sz w:val="24"/>
          <w:szCs w:val="24"/>
        </w:rPr>
        <w:t>: 1299-1304 [PMID: 28414614 DOI: 10.1089/lap.2016.0675]</w:t>
      </w:r>
    </w:p>
    <w:p w14:paraId="0CD5E472" w14:textId="4957A1D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0</w:t>
      </w:r>
      <w:r w:rsidRPr="00341157">
        <w:rPr>
          <w:rFonts w:ascii="Book Antiqua" w:hAnsi="Book Antiqua"/>
          <w:sz w:val="24"/>
          <w:szCs w:val="24"/>
        </w:rPr>
        <w:t xml:space="preserve"> </w:t>
      </w:r>
      <w:proofErr w:type="spellStart"/>
      <w:r w:rsidRPr="00341157">
        <w:rPr>
          <w:rFonts w:ascii="Book Antiqua" w:hAnsi="Book Antiqua"/>
          <w:b/>
          <w:sz w:val="24"/>
          <w:szCs w:val="24"/>
        </w:rPr>
        <w:t>Usui</w:t>
      </w:r>
      <w:proofErr w:type="spellEnd"/>
      <w:r w:rsidRPr="00341157">
        <w:rPr>
          <w:rFonts w:ascii="Book Antiqua" w:hAnsi="Book Antiqua"/>
          <w:b/>
          <w:sz w:val="24"/>
          <w:szCs w:val="24"/>
        </w:rPr>
        <w:t xml:space="preserve"> S</w:t>
      </w:r>
      <w:r w:rsidRPr="00341157">
        <w:rPr>
          <w:rFonts w:ascii="Book Antiqua" w:hAnsi="Book Antiqua"/>
          <w:sz w:val="24"/>
          <w:szCs w:val="24"/>
        </w:rPr>
        <w:t xml:space="preserve">, Nagai K, </w:t>
      </w:r>
      <w:proofErr w:type="spellStart"/>
      <w:r w:rsidRPr="00341157">
        <w:rPr>
          <w:rFonts w:ascii="Book Antiqua" w:hAnsi="Book Antiqua"/>
          <w:sz w:val="24"/>
          <w:szCs w:val="24"/>
        </w:rPr>
        <w:t>Hiranuma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Takiguchi</w:t>
      </w:r>
      <w:proofErr w:type="spellEnd"/>
      <w:r w:rsidRPr="00341157">
        <w:rPr>
          <w:rFonts w:ascii="Book Antiqua" w:hAnsi="Book Antiqua"/>
          <w:sz w:val="24"/>
          <w:szCs w:val="24"/>
        </w:rPr>
        <w:t xml:space="preserve"> N, Matsumoto A, </w:t>
      </w:r>
      <w:proofErr w:type="spellStart"/>
      <w:r w:rsidRPr="00341157">
        <w:rPr>
          <w:rFonts w:ascii="Book Antiqua" w:hAnsi="Book Antiqua"/>
          <w:sz w:val="24"/>
          <w:szCs w:val="24"/>
        </w:rPr>
        <w:t>Sanada</w:t>
      </w:r>
      <w:proofErr w:type="spellEnd"/>
      <w:r w:rsidRPr="00341157">
        <w:rPr>
          <w:rFonts w:ascii="Book Antiqua" w:hAnsi="Book Antiqua"/>
          <w:sz w:val="24"/>
          <w:szCs w:val="24"/>
        </w:rPr>
        <w:t xml:space="preserve"> K. Laparoscopy-assisted </w:t>
      </w:r>
      <w:proofErr w:type="spellStart"/>
      <w:r w:rsidRPr="00341157">
        <w:rPr>
          <w:rFonts w:ascii="Book Antiqua" w:hAnsi="Book Antiqua"/>
          <w:sz w:val="24"/>
          <w:szCs w:val="24"/>
        </w:rPr>
        <w:t>esophagoenteral</w:t>
      </w:r>
      <w:proofErr w:type="spellEnd"/>
      <w:r w:rsidRPr="00341157">
        <w:rPr>
          <w:rFonts w:ascii="Book Antiqua" w:hAnsi="Book Antiqua"/>
          <w:sz w:val="24"/>
          <w:szCs w:val="24"/>
        </w:rPr>
        <w:t xml:space="preserve"> anastomosis using endoscopic purse-string suture instrument "Endo-PSI (II)" and circular stapler. </w:t>
      </w:r>
      <w:r w:rsidRPr="00341157">
        <w:rPr>
          <w:rFonts w:ascii="Book Antiqua" w:hAnsi="Book Antiqua"/>
          <w:i/>
          <w:sz w:val="24"/>
          <w:szCs w:val="24"/>
        </w:rPr>
        <w:t>Gastric Cancer</w:t>
      </w:r>
      <w:r w:rsidRPr="00341157">
        <w:rPr>
          <w:rFonts w:ascii="Book Antiqua" w:hAnsi="Book Antiqua"/>
          <w:sz w:val="24"/>
          <w:szCs w:val="24"/>
        </w:rPr>
        <w:t xml:space="preserve"> 2008; </w:t>
      </w:r>
      <w:r w:rsidRPr="00341157">
        <w:rPr>
          <w:rFonts w:ascii="Book Antiqua" w:hAnsi="Book Antiqua"/>
          <w:b/>
          <w:sz w:val="24"/>
          <w:szCs w:val="24"/>
        </w:rPr>
        <w:t>11</w:t>
      </w:r>
      <w:r w:rsidRPr="00341157">
        <w:rPr>
          <w:rFonts w:ascii="Book Antiqua" w:hAnsi="Book Antiqua"/>
          <w:sz w:val="24"/>
          <w:szCs w:val="24"/>
        </w:rPr>
        <w:t>: 233-237 [PMID: 19132486 DOI: 10.1007/s10120-008-0481-8]</w:t>
      </w:r>
    </w:p>
    <w:p w14:paraId="04A996F9" w14:textId="2F7C5522"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Kinoshita T</w:t>
      </w:r>
      <w:r w:rsidRPr="00341157">
        <w:rPr>
          <w:rFonts w:ascii="Book Antiqua" w:hAnsi="Book Antiqua"/>
          <w:sz w:val="24"/>
          <w:szCs w:val="24"/>
        </w:rPr>
        <w:t xml:space="preserve">, Oshiro T, Ito K, </w:t>
      </w:r>
      <w:proofErr w:type="spellStart"/>
      <w:r w:rsidRPr="00341157">
        <w:rPr>
          <w:rFonts w:ascii="Book Antiqua" w:hAnsi="Book Antiqua"/>
          <w:sz w:val="24"/>
          <w:szCs w:val="24"/>
        </w:rPr>
        <w:t>Shibasaki</w:t>
      </w:r>
      <w:proofErr w:type="spellEnd"/>
      <w:r w:rsidRPr="00341157">
        <w:rPr>
          <w:rFonts w:ascii="Book Antiqua" w:hAnsi="Book Antiqua"/>
          <w:sz w:val="24"/>
          <w:szCs w:val="24"/>
        </w:rPr>
        <w:t xml:space="preserve"> H, </w:t>
      </w:r>
      <w:proofErr w:type="spellStart"/>
      <w:r w:rsidRPr="00341157">
        <w:rPr>
          <w:rFonts w:ascii="Book Antiqua" w:hAnsi="Book Antiqua"/>
          <w:sz w:val="24"/>
          <w:szCs w:val="24"/>
        </w:rPr>
        <w:t>Okazumi</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Katoh</w:t>
      </w:r>
      <w:proofErr w:type="spellEnd"/>
      <w:r w:rsidRPr="00341157">
        <w:rPr>
          <w:rFonts w:ascii="Book Antiqua" w:hAnsi="Book Antiqua"/>
          <w:sz w:val="24"/>
          <w:szCs w:val="24"/>
        </w:rPr>
        <w:t xml:space="preserve"> R.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circular-stapled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using hand-sewn purse-string suture after laparoscopic total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2010; </w:t>
      </w:r>
      <w:r w:rsidRPr="00341157">
        <w:rPr>
          <w:rFonts w:ascii="Book Antiqua" w:hAnsi="Book Antiqua"/>
          <w:b/>
          <w:sz w:val="24"/>
          <w:szCs w:val="24"/>
        </w:rPr>
        <w:t>24</w:t>
      </w:r>
      <w:r w:rsidRPr="00341157">
        <w:rPr>
          <w:rFonts w:ascii="Book Antiqua" w:hAnsi="Book Antiqua"/>
          <w:sz w:val="24"/>
          <w:szCs w:val="24"/>
        </w:rPr>
        <w:t>: 2908-2912 [PMID: 20383532 DOI: 10.1007/s00464-010-1041-y]</w:t>
      </w:r>
    </w:p>
    <w:p w14:paraId="791192B7" w14:textId="1638AF4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Du J</w:t>
      </w:r>
      <w:r w:rsidRPr="00341157">
        <w:rPr>
          <w:rFonts w:ascii="Book Antiqua" w:hAnsi="Book Antiqua"/>
          <w:sz w:val="24"/>
          <w:szCs w:val="24"/>
        </w:rPr>
        <w:t xml:space="preserve">, </w:t>
      </w:r>
      <w:proofErr w:type="spellStart"/>
      <w:r w:rsidRPr="00341157">
        <w:rPr>
          <w:rFonts w:ascii="Book Antiqua" w:hAnsi="Book Antiqua"/>
          <w:sz w:val="24"/>
          <w:szCs w:val="24"/>
        </w:rPr>
        <w:t>Shuang</w:t>
      </w:r>
      <w:proofErr w:type="spellEnd"/>
      <w:r w:rsidRPr="00341157">
        <w:rPr>
          <w:rFonts w:ascii="Book Antiqua" w:hAnsi="Book Antiqua"/>
          <w:sz w:val="24"/>
          <w:szCs w:val="24"/>
        </w:rPr>
        <w:t xml:space="preserve"> J, Li J, Li J, Hua J.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circular-stapled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laparoscopic total gastrectomy: a novel self-pulling and holding purse-string suture technique.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2014; </w:t>
      </w:r>
      <w:r w:rsidRPr="00341157">
        <w:rPr>
          <w:rFonts w:ascii="Book Antiqua" w:hAnsi="Book Antiqua"/>
          <w:b/>
          <w:sz w:val="24"/>
          <w:szCs w:val="24"/>
        </w:rPr>
        <w:t>218</w:t>
      </w:r>
      <w:r w:rsidRPr="00341157">
        <w:rPr>
          <w:rFonts w:ascii="Book Antiqua" w:hAnsi="Book Antiqua"/>
          <w:sz w:val="24"/>
          <w:szCs w:val="24"/>
        </w:rPr>
        <w:t>: e67-e72 [PMID: 24559969 DOI: 10.1016/j.jamcollsurg.2013.11.023]</w:t>
      </w:r>
    </w:p>
    <w:p w14:paraId="32366287" w14:textId="26E2134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3</w:t>
      </w:r>
      <w:r w:rsidRPr="00341157">
        <w:rPr>
          <w:rFonts w:ascii="Book Antiqua" w:hAnsi="Book Antiqua"/>
          <w:sz w:val="24"/>
          <w:szCs w:val="24"/>
        </w:rPr>
        <w:t xml:space="preserve"> </w:t>
      </w:r>
      <w:proofErr w:type="spellStart"/>
      <w:r w:rsidRPr="00341157">
        <w:rPr>
          <w:rFonts w:ascii="Book Antiqua" w:hAnsi="Book Antiqua"/>
          <w:b/>
          <w:sz w:val="24"/>
          <w:szCs w:val="24"/>
        </w:rPr>
        <w:t>Jeong</w:t>
      </w:r>
      <w:proofErr w:type="spellEnd"/>
      <w:r w:rsidRPr="00341157">
        <w:rPr>
          <w:rFonts w:ascii="Book Antiqua" w:hAnsi="Book Antiqua"/>
          <w:b/>
          <w:sz w:val="24"/>
          <w:szCs w:val="24"/>
        </w:rPr>
        <w:t xml:space="preserve"> O</w:t>
      </w:r>
      <w:r w:rsidRPr="00341157">
        <w:rPr>
          <w:rFonts w:ascii="Book Antiqua" w:hAnsi="Book Antiqua"/>
          <w:sz w:val="24"/>
          <w:szCs w:val="24"/>
        </w:rPr>
        <w:t xml:space="preserve">, Park YK.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circular stapling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using the </w:t>
      </w:r>
      <w:proofErr w:type="spellStart"/>
      <w:r w:rsidRPr="00341157">
        <w:rPr>
          <w:rFonts w:ascii="Book Antiqua" w:hAnsi="Book Antiqua"/>
          <w:sz w:val="24"/>
          <w:szCs w:val="24"/>
        </w:rPr>
        <w:t>transorally</w:t>
      </w:r>
      <w:proofErr w:type="spellEnd"/>
      <w:r w:rsidRPr="00341157">
        <w:rPr>
          <w:rFonts w:ascii="Book Antiqua" w:hAnsi="Book Antiqua"/>
          <w:sz w:val="24"/>
          <w:szCs w:val="24"/>
        </w:rPr>
        <w:t xml:space="preserve"> inserted anvil (</w:t>
      </w:r>
      <w:proofErr w:type="spellStart"/>
      <w:r w:rsidRPr="00341157">
        <w:rPr>
          <w:rFonts w:ascii="Book Antiqua" w:hAnsi="Book Antiqua"/>
          <w:sz w:val="24"/>
          <w:szCs w:val="24"/>
        </w:rPr>
        <w:t>OrVil</w:t>
      </w:r>
      <w:proofErr w:type="spellEnd"/>
      <w:r w:rsidRPr="00341157">
        <w:rPr>
          <w:rFonts w:ascii="Book Antiqua" w:hAnsi="Book Antiqua"/>
          <w:sz w:val="24"/>
          <w:szCs w:val="24"/>
        </w:rPr>
        <w:t xml:space="preserve">) after laparoscopic total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2009; </w:t>
      </w:r>
      <w:r w:rsidRPr="00341157">
        <w:rPr>
          <w:rFonts w:ascii="Book Antiqua" w:hAnsi="Book Antiqua"/>
          <w:b/>
          <w:sz w:val="24"/>
          <w:szCs w:val="24"/>
        </w:rPr>
        <w:t>23</w:t>
      </w:r>
      <w:r w:rsidRPr="00341157">
        <w:rPr>
          <w:rFonts w:ascii="Book Antiqua" w:hAnsi="Book Antiqua"/>
          <w:sz w:val="24"/>
          <w:szCs w:val="24"/>
        </w:rPr>
        <w:t>: 2624-2630 [PMID: 19343421 DOI: 10.1007/s00464-009-0461-z]</w:t>
      </w:r>
    </w:p>
    <w:p w14:paraId="6B6EAC2F" w14:textId="2B4541A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Omori T</w:t>
      </w:r>
      <w:r w:rsidRPr="00341157">
        <w:rPr>
          <w:rFonts w:ascii="Book Antiqua" w:hAnsi="Book Antiqua"/>
          <w:sz w:val="24"/>
          <w:szCs w:val="24"/>
        </w:rPr>
        <w:t xml:space="preserve">, </w:t>
      </w:r>
      <w:proofErr w:type="spellStart"/>
      <w:r w:rsidRPr="00341157">
        <w:rPr>
          <w:rFonts w:ascii="Book Antiqua" w:hAnsi="Book Antiqua"/>
          <w:sz w:val="24"/>
          <w:szCs w:val="24"/>
        </w:rPr>
        <w:t>Oyama</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Mizutani</w:t>
      </w:r>
      <w:proofErr w:type="spellEnd"/>
      <w:r w:rsidRPr="00341157">
        <w:rPr>
          <w:rFonts w:ascii="Book Antiqua" w:hAnsi="Book Antiqua"/>
          <w:sz w:val="24"/>
          <w:szCs w:val="24"/>
        </w:rPr>
        <w:t xml:space="preserve"> S, Tori M, Nakajima K, </w:t>
      </w:r>
      <w:proofErr w:type="spellStart"/>
      <w:r w:rsidRPr="00341157">
        <w:rPr>
          <w:rFonts w:ascii="Book Antiqua" w:hAnsi="Book Antiqua"/>
          <w:sz w:val="24"/>
          <w:szCs w:val="24"/>
        </w:rPr>
        <w:t>Akamatsu</w:t>
      </w:r>
      <w:proofErr w:type="spellEnd"/>
      <w:r w:rsidRPr="00341157">
        <w:rPr>
          <w:rFonts w:ascii="Book Antiqua" w:hAnsi="Book Antiqua"/>
          <w:sz w:val="24"/>
          <w:szCs w:val="24"/>
        </w:rPr>
        <w:t xml:space="preserve"> H, Nakahara M, Nishida T. </w:t>
      </w:r>
      <w:proofErr w:type="gramStart"/>
      <w:r w:rsidRPr="00341157">
        <w:rPr>
          <w:rFonts w:ascii="Book Antiqua" w:hAnsi="Book Antiqua"/>
          <w:sz w:val="24"/>
          <w:szCs w:val="24"/>
        </w:rPr>
        <w:t xml:space="preserve">A simple and safe technique for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using the </w:t>
      </w:r>
      <w:proofErr w:type="spellStart"/>
      <w:r w:rsidRPr="00341157">
        <w:rPr>
          <w:rFonts w:ascii="Book Antiqua" w:hAnsi="Book Antiqua"/>
          <w:sz w:val="24"/>
          <w:szCs w:val="24"/>
        </w:rPr>
        <w:t>hemidouble</w:t>
      </w:r>
      <w:proofErr w:type="spellEnd"/>
      <w:r w:rsidRPr="00341157">
        <w:rPr>
          <w:rFonts w:ascii="Book Antiqua" w:hAnsi="Book Antiqua"/>
          <w:sz w:val="24"/>
          <w:szCs w:val="24"/>
        </w:rPr>
        <w:t xml:space="preserve"> stapling technique in laparoscopy-assisted total gastrectomy.</w:t>
      </w:r>
      <w:proofErr w:type="gramEnd"/>
      <w:r w:rsidRPr="00341157">
        <w:rPr>
          <w:rFonts w:ascii="Book Antiqua" w:hAnsi="Book Antiqua"/>
          <w:sz w:val="24"/>
          <w:szCs w:val="24"/>
        </w:rPr>
        <w:t xml:space="preserve"> </w:t>
      </w:r>
      <w:r w:rsidRPr="00341157">
        <w:rPr>
          <w:rFonts w:ascii="Book Antiqua" w:hAnsi="Book Antiqua"/>
          <w:i/>
          <w:sz w:val="24"/>
          <w:szCs w:val="24"/>
        </w:rPr>
        <w:t xml:space="preserve">Am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2009; </w:t>
      </w:r>
      <w:r w:rsidRPr="00341157">
        <w:rPr>
          <w:rFonts w:ascii="Book Antiqua" w:hAnsi="Book Antiqua"/>
          <w:b/>
          <w:sz w:val="24"/>
          <w:szCs w:val="24"/>
        </w:rPr>
        <w:t>197</w:t>
      </w:r>
      <w:r w:rsidRPr="00341157">
        <w:rPr>
          <w:rFonts w:ascii="Book Antiqua" w:hAnsi="Book Antiqua"/>
          <w:sz w:val="24"/>
          <w:szCs w:val="24"/>
        </w:rPr>
        <w:t>: e13-e17 [PMID: 19101245 DOI: 10.1016/j.amjsurg.2008.04.019]</w:t>
      </w:r>
    </w:p>
    <w:p w14:paraId="0FD06A6F" w14:textId="16FCDBB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5</w:t>
      </w:r>
      <w:r w:rsidRPr="00341157">
        <w:rPr>
          <w:rFonts w:ascii="Book Antiqua" w:hAnsi="Book Antiqua"/>
          <w:sz w:val="24"/>
          <w:szCs w:val="24"/>
        </w:rPr>
        <w:t xml:space="preserve"> </w:t>
      </w:r>
      <w:proofErr w:type="spellStart"/>
      <w:r w:rsidRPr="00341157">
        <w:rPr>
          <w:rFonts w:ascii="Book Antiqua" w:hAnsi="Book Antiqua"/>
          <w:b/>
          <w:sz w:val="24"/>
          <w:szCs w:val="24"/>
        </w:rPr>
        <w:t>Kosuga</w:t>
      </w:r>
      <w:proofErr w:type="spellEnd"/>
      <w:r w:rsidRPr="00341157">
        <w:rPr>
          <w:rFonts w:ascii="Book Antiqua" w:hAnsi="Book Antiqua"/>
          <w:b/>
          <w:sz w:val="24"/>
          <w:szCs w:val="24"/>
        </w:rPr>
        <w:t xml:space="preserve"> T</w:t>
      </w:r>
      <w:r w:rsidRPr="00341157">
        <w:rPr>
          <w:rFonts w:ascii="Book Antiqua" w:hAnsi="Book Antiqua"/>
          <w:sz w:val="24"/>
          <w:szCs w:val="24"/>
        </w:rPr>
        <w:t xml:space="preserve">, </w:t>
      </w:r>
      <w:proofErr w:type="spellStart"/>
      <w:r w:rsidRPr="00341157">
        <w:rPr>
          <w:rFonts w:ascii="Book Antiqua" w:hAnsi="Book Antiqua"/>
          <w:sz w:val="24"/>
          <w:szCs w:val="24"/>
        </w:rPr>
        <w:t>Hiki</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Nunobe</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Ohashi</w:t>
      </w:r>
      <w:proofErr w:type="spellEnd"/>
      <w:r w:rsidRPr="00341157">
        <w:rPr>
          <w:rFonts w:ascii="Book Antiqua" w:hAnsi="Book Antiqua"/>
          <w:sz w:val="24"/>
          <w:szCs w:val="24"/>
        </w:rPr>
        <w:t xml:space="preserve"> M, Kubota T, </w:t>
      </w:r>
      <w:proofErr w:type="spellStart"/>
      <w:r w:rsidRPr="00341157">
        <w:rPr>
          <w:rFonts w:ascii="Book Antiqua" w:hAnsi="Book Antiqua"/>
          <w:sz w:val="24"/>
          <w:szCs w:val="24"/>
        </w:rPr>
        <w:t>Kamiya</w:t>
      </w:r>
      <w:proofErr w:type="spellEnd"/>
      <w:r w:rsidRPr="00341157">
        <w:rPr>
          <w:rFonts w:ascii="Book Antiqua" w:hAnsi="Book Antiqua"/>
          <w:sz w:val="24"/>
          <w:szCs w:val="24"/>
        </w:rPr>
        <w:t xml:space="preserve"> S, Sano T, Yamaguchi T. Does the Single-Stapling Technique for Circular-Stapled </w:t>
      </w:r>
      <w:proofErr w:type="spellStart"/>
      <w:r w:rsidRPr="00341157">
        <w:rPr>
          <w:rFonts w:ascii="Book Antiqua" w:hAnsi="Book Antiqua"/>
          <w:sz w:val="24"/>
          <w:szCs w:val="24"/>
        </w:rPr>
        <w:lastRenderedPageBreak/>
        <w:t>Esophagojejunostomy</w:t>
      </w:r>
      <w:proofErr w:type="spellEnd"/>
      <w:r w:rsidRPr="00341157">
        <w:rPr>
          <w:rFonts w:ascii="Book Antiqua" w:hAnsi="Book Antiqua"/>
          <w:sz w:val="24"/>
          <w:szCs w:val="24"/>
        </w:rPr>
        <w:t xml:space="preserve"> Reduce Anastomotic Complications After Laparoscopic Total Gastrectomy?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2015; </w:t>
      </w:r>
      <w:r w:rsidRPr="00341157">
        <w:rPr>
          <w:rFonts w:ascii="Book Antiqua" w:hAnsi="Book Antiqua"/>
          <w:b/>
          <w:sz w:val="24"/>
          <w:szCs w:val="24"/>
        </w:rPr>
        <w:t>22</w:t>
      </w:r>
      <w:r w:rsidRPr="00341157">
        <w:rPr>
          <w:rFonts w:ascii="Book Antiqua" w:hAnsi="Book Antiqua"/>
          <w:sz w:val="24"/>
          <w:szCs w:val="24"/>
        </w:rPr>
        <w:t>: 3606-3612 [PMID: 25663594 DOI: 10.1245/s10434-015-4417-3]</w:t>
      </w:r>
    </w:p>
    <w:p w14:paraId="498FD268" w14:textId="23DF727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Wang H</w:t>
      </w:r>
      <w:r w:rsidRPr="00341157">
        <w:rPr>
          <w:rFonts w:ascii="Book Antiqua" w:hAnsi="Book Antiqua"/>
          <w:sz w:val="24"/>
          <w:szCs w:val="24"/>
        </w:rPr>
        <w:t xml:space="preserve">, </w:t>
      </w:r>
      <w:proofErr w:type="spellStart"/>
      <w:r w:rsidRPr="00341157">
        <w:rPr>
          <w:rFonts w:ascii="Book Antiqua" w:hAnsi="Book Antiqua"/>
          <w:sz w:val="24"/>
          <w:szCs w:val="24"/>
        </w:rPr>
        <w:t>Hao</w:t>
      </w:r>
      <w:proofErr w:type="spellEnd"/>
      <w:r w:rsidRPr="00341157">
        <w:rPr>
          <w:rFonts w:ascii="Book Antiqua" w:hAnsi="Book Antiqua"/>
          <w:sz w:val="24"/>
          <w:szCs w:val="24"/>
        </w:rPr>
        <w:t xml:space="preserve"> Q, Wang M, Feng M, Wang F, Kang X, Guan WX. </w:t>
      </w:r>
      <w:proofErr w:type="spellStart"/>
      <w:proofErr w:type="gram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laparoscopic total gastrectomy by </w:t>
      </w:r>
      <w:proofErr w:type="spellStart"/>
      <w:r w:rsidRPr="00341157">
        <w:rPr>
          <w:rFonts w:ascii="Book Antiqua" w:hAnsi="Book Antiqua"/>
          <w:sz w:val="24"/>
          <w:szCs w:val="24"/>
        </w:rPr>
        <w:t>OrVil</w:t>
      </w:r>
      <w:proofErr w:type="spellEnd"/>
      <w:r w:rsidRPr="00341157">
        <w:rPr>
          <w:rFonts w:ascii="Book Antiqua" w:hAnsi="Book Antiqua"/>
          <w:sz w:val="24"/>
          <w:szCs w:val="24"/>
        </w:rPr>
        <w:t>™ or hemi-double stapling technique.</w:t>
      </w:r>
      <w:proofErr w:type="gramEnd"/>
      <w:r w:rsidRPr="00341157">
        <w:rPr>
          <w:rFonts w:ascii="Book Antiqua" w:hAnsi="Book Antiqua"/>
          <w:sz w:val="24"/>
          <w:szCs w:val="24"/>
        </w:rPr>
        <w:t xml:space="preserve">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2015; </w:t>
      </w:r>
      <w:r w:rsidRPr="00341157">
        <w:rPr>
          <w:rFonts w:ascii="Book Antiqua" w:hAnsi="Book Antiqua"/>
          <w:b/>
          <w:sz w:val="24"/>
          <w:szCs w:val="24"/>
        </w:rPr>
        <w:t>21</w:t>
      </w:r>
      <w:r w:rsidRPr="00341157">
        <w:rPr>
          <w:rFonts w:ascii="Book Antiqua" w:hAnsi="Book Antiqua"/>
          <w:sz w:val="24"/>
          <w:szCs w:val="24"/>
        </w:rPr>
        <w:t>: 8943-8951 [PMID: 26269685 DOI: 10.3748/wjg.v21.i29.8943]</w:t>
      </w:r>
    </w:p>
    <w:p w14:paraId="2D87AE75" w14:textId="22A9D2E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Kawamura H</w:t>
      </w:r>
      <w:r w:rsidRPr="00341157">
        <w:rPr>
          <w:rFonts w:ascii="Book Antiqua" w:hAnsi="Book Antiqua"/>
          <w:sz w:val="24"/>
          <w:szCs w:val="24"/>
        </w:rPr>
        <w:t xml:space="preserve">, </w:t>
      </w:r>
      <w:proofErr w:type="spellStart"/>
      <w:r w:rsidRPr="00341157">
        <w:rPr>
          <w:rFonts w:ascii="Book Antiqua" w:hAnsi="Book Antiqua"/>
          <w:sz w:val="24"/>
          <w:szCs w:val="24"/>
        </w:rPr>
        <w:t>Ohno</w:t>
      </w:r>
      <w:proofErr w:type="spellEnd"/>
      <w:r w:rsidRPr="00341157">
        <w:rPr>
          <w:rFonts w:ascii="Book Antiqua" w:hAnsi="Book Antiqua"/>
          <w:sz w:val="24"/>
          <w:szCs w:val="24"/>
        </w:rPr>
        <w:t xml:space="preserve"> Y, Ichikawa N, Yoshida T, Homma S, Takahashi M, </w:t>
      </w:r>
      <w:proofErr w:type="spellStart"/>
      <w:r w:rsidRPr="00341157">
        <w:rPr>
          <w:rFonts w:ascii="Book Antiqua" w:hAnsi="Book Antiqua"/>
          <w:sz w:val="24"/>
          <w:szCs w:val="24"/>
        </w:rPr>
        <w:t>Taketomi</w:t>
      </w:r>
      <w:proofErr w:type="spellEnd"/>
      <w:r w:rsidRPr="00341157">
        <w:rPr>
          <w:rFonts w:ascii="Book Antiqua" w:hAnsi="Book Antiqua"/>
          <w:sz w:val="24"/>
          <w:szCs w:val="24"/>
        </w:rPr>
        <w:t xml:space="preserve"> A. Anastomotic complications after laparoscopic total gastrectomy with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constructed by circular stapler (</w:t>
      </w:r>
      <w:proofErr w:type="spellStart"/>
      <w:r w:rsidRPr="00341157">
        <w:rPr>
          <w:rFonts w:ascii="Book Antiqua" w:hAnsi="Book Antiqua"/>
          <w:sz w:val="24"/>
          <w:szCs w:val="24"/>
        </w:rPr>
        <w:t>OrVil</w:t>
      </w:r>
      <w:proofErr w:type="spellEnd"/>
      <w:r w:rsidRPr="00341157">
        <w:rPr>
          <w:rFonts w:ascii="Book Antiqua" w:hAnsi="Book Antiqua"/>
          <w:sz w:val="24"/>
          <w:szCs w:val="24"/>
        </w:rPr>
        <w:t xml:space="preserve">&lt;sup&gt;™&lt;/sup&gt;) versus linear stapler (overlap method).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5175-5182 [PMID: 28488177 DOI: 10.1007/s00464-017-5584-z]</w:t>
      </w:r>
    </w:p>
    <w:p w14:paraId="493C8DB4" w14:textId="536DEE84"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98</w:t>
      </w:r>
      <w:r w:rsidR="002F31B8" w:rsidRPr="00341157">
        <w:rPr>
          <w:rFonts w:ascii="Book Antiqua" w:hAnsi="Book Antiqua"/>
          <w:sz w:val="24"/>
          <w:szCs w:val="24"/>
        </w:rPr>
        <w:t xml:space="preserve"> </w:t>
      </w:r>
      <w:r w:rsidR="002F31B8" w:rsidRPr="00341157">
        <w:rPr>
          <w:rFonts w:ascii="Book Antiqua" w:hAnsi="Book Antiqua"/>
          <w:b/>
          <w:sz w:val="24"/>
          <w:szCs w:val="24"/>
        </w:rPr>
        <w:t>Lu X</w:t>
      </w:r>
      <w:r w:rsidR="002F31B8" w:rsidRPr="00341157">
        <w:rPr>
          <w:rFonts w:ascii="Book Antiqua" w:hAnsi="Book Antiqua"/>
          <w:sz w:val="24"/>
          <w:szCs w:val="24"/>
        </w:rPr>
        <w:t xml:space="preserve">, Hu Y, Liu H, </w:t>
      </w:r>
      <w:proofErr w:type="spellStart"/>
      <w:r w:rsidR="002F31B8" w:rsidRPr="00341157">
        <w:rPr>
          <w:rFonts w:ascii="Book Antiqua" w:hAnsi="Book Antiqua"/>
          <w:sz w:val="24"/>
          <w:szCs w:val="24"/>
        </w:rPr>
        <w:t>Mou</w:t>
      </w:r>
      <w:proofErr w:type="spellEnd"/>
      <w:r w:rsidR="002F31B8" w:rsidRPr="00341157">
        <w:rPr>
          <w:rFonts w:ascii="Book Antiqua" w:hAnsi="Book Antiqua"/>
          <w:sz w:val="24"/>
          <w:szCs w:val="24"/>
        </w:rPr>
        <w:t xml:space="preserve"> T, Deng Z, Wang D, Yu J, Li G. Short-term outcomes of </w:t>
      </w:r>
      <w:proofErr w:type="spellStart"/>
      <w:r w:rsidR="002F31B8" w:rsidRPr="00341157">
        <w:rPr>
          <w:rFonts w:ascii="Book Antiqua" w:hAnsi="Book Antiqua"/>
          <w:sz w:val="24"/>
          <w:szCs w:val="24"/>
        </w:rPr>
        <w:t>intracorporeal</w:t>
      </w:r>
      <w:proofErr w:type="spellEnd"/>
      <w:r w:rsidR="002F31B8" w:rsidRPr="00341157">
        <w:rPr>
          <w:rFonts w:ascii="Book Antiqua" w:hAnsi="Book Antiqua"/>
          <w:sz w:val="24"/>
          <w:szCs w:val="24"/>
        </w:rPr>
        <w:t xml:space="preserve"> </w:t>
      </w:r>
      <w:proofErr w:type="spellStart"/>
      <w:r w:rsidR="002F31B8" w:rsidRPr="00341157">
        <w:rPr>
          <w:rFonts w:ascii="Book Antiqua" w:hAnsi="Book Antiqua"/>
          <w:sz w:val="24"/>
          <w:szCs w:val="24"/>
        </w:rPr>
        <w:t>esophagojejunostomy</w:t>
      </w:r>
      <w:proofErr w:type="spellEnd"/>
      <w:r w:rsidR="002F31B8" w:rsidRPr="00341157">
        <w:rPr>
          <w:rFonts w:ascii="Book Antiqua" w:hAnsi="Book Antiqua"/>
          <w:sz w:val="24"/>
          <w:szCs w:val="24"/>
        </w:rPr>
        <w:t xml:space="preserve"> using the </w:t>
      </w:r>
      <w:proofErr w:type="spellStart"/>
      <w:r w:rsidR="002F31B8" w:rsidRPr="00341157">
        <w:rPr>
          <w:rFonts w:ascii="Book Antiqua" w:hAnsi="Book Antiqua"/>
          <w:sz w:val="24"/>
          <w:szCs w:val="24"/>
        </w:rPr>
        <w:t>transorally</w:t>
      </w:r>
      <w:proofErr w:type="spellEnd"/>
      <w:r w:rsidR="002F31B8" w:rsidRPr="00341157">
        <w:rPr>
          <w:rFonts w:ascii="Book Antiqua" w:hAnsi="Book Antiqua"/>
          <w:sz w:val="24"/>
          <w:szCs w:val="24"/>
        </w:rPr>
        <w:t xml:space="preserve"> inserted anvil versus extracorporeal circular anastomosis during laparoscopic total gastrectomy for gastric cancer: a propensity score matching analysis. </w:t>
      </w:r>
      <w:r w:rsidR="002F31B8" w:rsidRPr="00341157">
        <w:rPr>
          <w:rFonts w:ascii="Book Antiqua" w:hAnsi="Book Antiqua"/>
          <w:i/>
          <w:sz w:val="24"/>
          <w:szCs w:val="24"/>
        </w:rPr>
        <w:t xml:space="preserve">J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Res</w:t>
      </w:r>
      <w:r w:rsidR="002F31B8" w:rsidRPr="00341157">
        <w:rPr>
          <w:rFonts w:ascii="Book Antiqua" w:hAnsi="Book Antiqua"/>
          <w:sz w:val="24"/>
          <w:szCs w:val="24"/>
        </w:rPr>
        <w:t xml:space="preserve"> 2016; </w:t>
      </w:r>
      <w:r w:rsidR="002F31B8" w:rsidRPr="00341157">
        <w:rPr>
          <w:rFonts w:ascii="Book Antiqua" w:hAnsi="Book Antiqua"/>
          <w:b/>
          <w:sz w:val="24"/>
          <w:szCs w:val="24"/>
        </w:rPr>
        <w:t>200</w:t>
      </w:r>
      <w:r w:rsidR="002F31B8" w:rsidRPr="00341157">
        <w:rPr>
          <w:rFonts w:ascii="Book Antiqua" w:hAnsi="Book Antiqua"/>
          <w:sz w:val="24"/>
          <w:szCs w:val="24"/>
        </w:rPr>
        <w:t>: 435-443 [PMID: 26421708 DOI: 10.1016/j.jss.2015.08.013]</w:t>
      </w:r>
    </w:p>
    <w:p w14:paraId="33150C02" w14:textId="2443CC4F"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99</w:t>
      </w:r>
      <w:r w:rsidR="002F31B8" w:rsidRPr="00341157">
        <w:rPr>
          <w:rFonts w:ascii="Book Antiqua" w:hAnsi="Book Antiqua"/>
          <w:sz w:val="24"/>
          <w:szCs w:val="24"/>
        </w:rPr>
        <w:t xml:space="preserve"> </w:t>
      </w:r>
      <w:proofErr w:type="spellStart"/>
      <w:r w:rsidR="002F31B8" w:rsidRPr="00341157">
        <w:rPr>
          <w:rFonts w:ascii="Book Antiqua" w:hAnsi="Book Antiqua"/>
          <w:b/>
          <w:sz w:val="24"/>
          <w:szCs w:val="24"/>
        </w:rPr>
        <w:t>Tokuhara</w:t>
      </w:r>
      <w:proofErr w:type="spellEnd"/>
      <w:r w:rsidR="002F31B8" w:rsidRPr="00341157">
        <w:rPr>
          <w:rFonts w:ascii="Book Antiqua" w:hAnsi="Book Antiqua"/>
          <w:b/>
          <w:sz w:val="24"/>
          <w:szCs w:val="24"/>
        </w:rPr>
        <w:t xml:space="preserve"> T</w:t>
      </w:r>
      <w:r w:rsidR="002F31B8" w:rsidRPr="00341157">
        <w:rPr>
          <w:rFonts w:ascii="Book Antiqua" w:hAnsi="Book Antiqua"/>
          <w:sz w:val="24"/>
          <w:szCs w:val="24"/>
        </w:rPr>
        <w:t xml:space="preserve">, Nakata E, </w:t>
      </w:r>
      <w:proofErr w:type="spellStart"/>
      <w:r w:rsidR="002F31B8" w:rsidRPr="00341157">
        <w:rPr>
          <w:rFonts w:ascii="Book Antiqua" w:hAnsi="Book Antiqua"/>
          <w:sz w:val="24"/>
          <w:szCs w:val="24"/>
        </w:rPr>
        <w:t>Tenjo</w:t>
      </w:r>
      <w:proofErr w:type="spellEnd"/>
      <w:r w:rsidR="002F31B8" w:rsidRPr="00341157">
        <w:rPr>
          <w:rFonts w:ascii="Book Antiqua" w:hAnsi="Book Antiqua"/>
          <w:sz w:val="24"/>
          <w:szCs w:val="24"/>
        </w:rPr>
        <w:t xml:space="preserve"> T, Kawai I, Kondo K, Ueda H, </w:t>
      </w:r>
      <w:proofErr w:type="spellStart"/>
      <w:r w:rsidR="002F31B8" w:rsidRPr="00341157">
        <w:rPr>
          <w:rFonts w:ascii="Book Antiqua" w:hAnsi="Book Antiqua"/>
          <w:sz w:val="24"/>
          <w:szCs w:val="24"/>
        </w:rPr>
        <w:t>Tomioka</w:t>
      </w:r>
      <w:proofErr w:type="spellEnd"/>
      <w:r w:rsidR="002F31B8" w:rsidRPr="00341157">
        <w:rPr>
          <w:rFonts w:ascii="Book Antiqua" w:hAnsi="Book Antiqua"/>
          <w:sz w:val="24"/>
          <w:szCs w:val="24"/>
        </w:rPr>
        <w:t xml:space="preserve"> A. Stenosis after </w:t>
      </w:r>
      <w:proofErr w:type="spellStart"/>
      <w:r w:rsidR="002F31B8" w:rsidRPr="00341157">
        <w:rPr>
          <w:rFonts w:ascii="Book Antiqua" w:hAnsi="Book Antiqua"/>
          <w:sz w:val="24"/>
          <w:szCs w:val="24"/>
        </w:rPr>
        <w:t>esophagojejunostomy</w:t>
      </w:r>
      <w:proofErr w:type="spellEnd"/>
      <w:r w:rsidR="002F31B8" w:rsidRPr="00341157">
        <w:rPr>
          <w:rFonts w:ascii="Book Antiqua" w:hAnsi="Book Antiqua"/>
          <w:sz w:val="24"/>
          <w:szCs w:val="24"/>
        </w:rPr>
        <w:t xml:space="preserve"> with the hemi-double-stapling technique using the </w:t>
      </w:r>
      <w:proofErr w:type="spellStart"/>
      <w:r w:rsidR="002F31B8" w:rsidRPr="00341157">
        <w:rPr>
          <w:rFonts w:ascii="Book Antiqua" w:hAnsi="Book Antiqua"/>
          <w:sz w:val="24"/>
          <w:szCs w:val="24"/>
        </w:rPr>
        <w:t>transorally</w:t>
      </w:r>
      <w:proofErr w:type="spellEnd"/>
      <w:r w:rsidR="002F31B8" w:rsidRPr="00341157">
        <w:rPr>
          <w:rFonts w:ascii="Book Antiqua" w:hAnsi="Book Antiqua"/>
          <w:sz w:val="24"/>
          <w:szCs w:val="24"/>
        </w:rPr>
        <w:t xml:space="preserve"> inserted anvil (</w:t>
      </w:r>
      <w:proofErr w:type="spellStart"/>
      <w:r w:rsidR="002F31B8" w:rsidRPr="00341157">
        <w:rPr>
          <w:rFonts w:ascii="Book Antiqua" w:hAnsi="Book Antiqua"/>
          <w:sz w:val="24"/>
          <w:szCs w:val="24"/>
        </w:rPr>
        <w:t>OrVil</w:t>
      </w:r>
      <w:proofErr w:type="spellEnd"/>
      <w:r w:rsidR="002F31B8" w:rsidRPr="00341157">
        <w:rPr>
          <w:rFonts w:ascii="Book Antiqua" w:hAnsi="Book Antiqua"/>
          <w:sz w:val="24"/>
          <w:szCs w:val="24"/>
        </w:rPr>
        <w:t>™) in Roux-</w:t>
      </w:r>
      <w:proofErr w:type="spellStart"/>
      <w:r w:rsidR="002F31B8" w:rsidRPr="00341157">
        <w:rPr>
          <w:rFonts w:ascii="Book Antiqua" w:hAnsi="Book Antiqua"/>
          <w:sz w:val="24"/>
          <w:szCs w:val="24"/>
        </w:rPr>
        <w:t>en</w:t>
      </w:r>
      <w:proofErr w:type="spellEnd"/>
      <w:r w:rsidR="002F31B8" w:rsidRPr="00341157">
        <w:rPr>
          <w:rFonts w:ascii="Book Antiqua" w:hAnsi="Book Antiqua"/>
          <w:sz w:val="24"/>
          <w:szCs w:val="24"/>
        </w:rPr>
        <w:t xml:space="preserve">-Y reconstruction with its efferent loop located on the patient's left side following laparoscopic total gastrectomy. </w:t>
      </w:r>
      <w:proofErr w:type="spellStart"/>
      <w:r w:rsidR="002F31B8" w:rsidRPr="00341157">
        <w:rPr>
          <w:rFonts w:ascii="Book Antiqua" w:hAnsi="Book Antiqua"/>
          <w:i/>
          <w:sz w:val="24"/>
          <w:szCs w:val="24"/>
        </w:rPr>
        <w:t>Surg</w:t>
      </w:r>
      <w:proofErr w:type="spellEnd"/>
      <w:r w:rsidR="002F31B8" w:rsidRPr="00341157">
        <w:rPr>
          <w:rFonts w:ascii="Book Antiqua" w:hAnsi="Book Antiqua"/>
          <w:i/>
          <w:sz w:val="24"/>
          <w:szCs w:val="24"/>
        </w:rPr>
        <w:t xml:space="preserve"> </w:t>
      </w:r>
      <w:proofErr w:type="spellStart"/>
      <w:r w:rsidR="002F31B8" w:rsidRPr="00341157">
        <w:rPr>
          <w:rFonts w:ascii="Book Antiqua" w:hAnsi="Book Antiqua"/>
          <w:i/>
          <w:sz w:val="24"/>
          <w:szCs w:val="24"/>
        </w:rPr>
        <w:t>Endosc</w:t>
      </w:r>
      <w:proofErr w:type="spellEnd"/>
      <w:r w:rsidR="002F31B8" w:rsidRPr="00341157">
        <w:rPr>
          <w:rFonts w:ascii="Book Antiqua" w:hAnsi="Book Antiqua"/>
          <w:sz w:val="24"/>
          <w:szCs w:val="24"/>
        </w:rPr>
        <w:t xml:space="preserve"> 2019; </w:t>
      </w:r>
      <w:r w:rsidR="002F31B8" w:rsidRPr="00341157">
        <w:rPr>
          <w:rFonts w:ascii="Book Antiqua" w:hAnsi="Book Antiqua"/>
          <w:b/>
          <w:sz w:val="24"/>
          <w:szCs w:val="24"/>
        </w:rPr>
        <w:t>33</w:t>
      </w:r>
      <w:r w:rsidR="002F31B8" w:rsidRPr="00341157">
        <w:rPr>
          <w:rFonts w:ascii="Book Antiqua" w:hAnsi="Book Antiqua"/>
          <w:sz w:val="24"/>
          <w:szCs w:val="24"/>
        </w:rPr>
        <w:t>: 2128-2134 [PMID: 30341648 DOI: 10.1007/s00464-018-6484-6]</w:t>
      </w:r>
    </w:p>
    <w:p w14:paraId="497A657E" w14:textId="543F47C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Yasukawa D</w:t>
      </w:r>
      <w:r w:rsidRPr="00341157">
        <w:rPr>
          <w:rFonts w:ascii="Book Antiqua" w:hAnsi="Book Antiqua"/>
          <w:sz w:val="24"/>
          <w:szCs w:val="24"/>
        </w:rPr>
        <w:t xml:space="preserve">, Hori T, </w:t>
      </w:r>
      <w:proofErr w:type="spellStart"/>
      <w:r w:rsidRPr="00341157">
        <w:rPr>
          <w:rFonts w:ascii="Book Antiqua" w:hAnsi="Book Antiqua"/>
          <w:sz w:val="24"/>
          <w:szCs w:val="24"/>
        </w:rPr>
        <w:t>Kadokawa</w:t>
      </w:r>
      <w:proofErr w:type="spellEnd"/>
      <w:r w:rsidRPr="00341157">
        <w:rPr>
          <w:rFonts w:ascii="Book Antiqua" w:hAnsi="Book Antiqua"/>
          <w:sz w:val="24"/>
          <w:szCs w:val="24"/>
        </w:rPr>
        <w:t xml:space="preserve"> Y, Kato S, </w:t>
      </w:r>
      <w:proofErr w:type="spellStart"/>
      <w:r w:rsidRPr="00341157">
        <w:rPr>
          <w:rFonts w:ascii="Book Antiqua" w:hAnsi="Book Antiqua"/>
          <w:sz w:val="24"/>
          <w:szCs w:val="24"/>
        </w:rPr>
        <w:t>Machimoto</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Hata</w:t>
      </w:r>
      <w:proofErr w:type="spellEnd"/>
      <w:r w:rsidRPr="00341157">
        <w:rPr>
          <w:rFonts w:ascii="Book Antiqua" w:hAnsi="Book Antiqua"/>
          <w:sz w:val="24"/>
          <w:szCs w:val="24"/>
        </w:rPr>
        <w:t xml:space="preserve"> T, </w:t>
      </w:r>
      <w:proofErr w:type="spellStart"/>
      <w:r w:rsidRPr="00341157">
        <w:rPr>
          <w:rFonts w:ascii="Book Antiqua" w:hAnsi="Book Antiqua"/>
          <w:sz w:val="24"/>
          <w:szCs w:val="24"/>
        </w:rPr>
        <w:t>Aisu</w:t>
      </w:r>
      <w:proofErr w:type="spellEnd"/>
      <w:r w:rsidRPr="00341157">
        <w:rPr>
          <w:rFonts w:ascii="Book Antiqua" w:hAnsi="Book Antiqua"/>
          <w:sz w:val="24"/>
          <w:szCs w:val="24"/>
        </w:rPr>
        <w:t xml:space="preserve"> Y, Sasaki M, Kimura Y, Takamatsu Y, Ito T, Yoshimura T. Impact of stepwise introduction of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during laparoscopic total gastrectomy: a single-center experience in Japan. </w:t>
      </w:r>
      <w:r w:rsidRPr="00341157">
        <w:rPr>
          <w:rFonts w:ascii="Book Antiqua" w:hAnsi="Book Antiqua"/>
          <w:i/>
          <w:sz w:val="24"/>
          <w:szCs w:val="24"/>
        </w:rPr>
        <w:t xml:space="preserve">Ann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2017; </w:t>
      </w:r>
      <w:r w:rsidRPr="00341157">
        <w:rPr>
          <w:rFonts w:ascii="Book Antiqua" w:hAnsi="Book Antiqua"/>
          <w:b/>
          <w:sz w:val="24"/>
          <w:szCs w:val="24"/>
        </w:rPr>
        <w:t>30</w:t>
      </w:r>
      <w:r w:rsidRPr="00341157">
        <w:rPr>
          <w:rFonts w:ascii="Book Antiqua" w:hAnsi="Book Antiqua"/>
          <w:sz w:val="24"/>
          <w:szCs w:val="24"/>
        </w:rPr>
        <w:t>: 564-570 [PMID: 28845113 DOI: 10.20524/aog.2017.0157]</w:t>
      </w:r>
    </w:p>
    <w:p w14:paraId="77947886" w14:textId="2265855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1</w:t>
      </w:r>
      <w:r w:rsidRPr="00341157">
        <w:rPr>
          <w:rFonts w:ascii="Book Antiqua" w:hAnsi="Book Antiqua"/>
          <w:sz w:val="24"/>
          <w:szCs w:val="24"/>
        </w:rPr>
        <w:t xml:space="preserve"> </w:t>
      </w:r>
      <w:proofErr w:type="spellStart"/>
      <w:r w:rsidRPr="00341157">
        <w:rPr>
          <w:rFonts w:ascii="Book Antiqua" w:hAnsi="Book Antiqua"/>
          <w:b/>
          <w:sz w:val="24"/>
          <w:szCs w:val="24"/>
        </w:rPr>
        <w:t>Inokuchi</w:t>
      </w:r>
      <w:proofErr w:type="spellEnd"/>
      <w:r w:rsidRPr="00341157">
        <w:rPr>
          <w:rFonts w:ascii="Book Antiqua" w:hAnsi="Book Antiqua"/>
          <w:b/>
          <w:sz w:val="24"/>
          <w:szCs w:val="24"/>
        </w:rPr>
        <w:t xml:space="preserve"> M</w:t>
      </w:r>
      <w:r w:rsidRPr="00341157">
        <w:rPr>
          <w:rFonts w:ascii="Book Antiqua" w:hAnsi="Book Antiqua"/>
          <w:sz w:val="24"/>
          <w:szCs w:val="24"/>
        </w:rPr>
        <w:t xml:space="preserve">, </w:t>
      </w:r>
      <w:proofErr w:type="spellStart"/>
      <w:r w:rsidRPr="00341157">
        <w:rPr>
          <w:rFonts w:ascii="Book Antiqua" w:hAnsi="Book Antiqua"/>
          <w:sz w:val="24"/>
          <w:szCs w:val="24"/>
        </w:rPr>
        <w:t>Otsuki</w:t>
      </w:r>
      <w:proofErr w:type="spellEnd"/>
      <w:r w:rsidRPr="00341157">
        <w:rPr>
          <w:rFonts w:ascii="Book Antiqua" w:hAnsi="Book Antiqua"/>
          <w:sz w:val="24"/>
          <w:szCs w:val="24"/>
        </w:rPr>
        <w:t xml:space="preserve"> S, Fujimori Y, Sato Y, Nakagawa M, Kojima K. Systematic review of anastomotic complications of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w:t>
      </w:r>
      <w:r w:rsidRPr="00341157">
        <w:rPr>
          <w:rFonts w:ascii="Book Antiqua" w:hAnsi="Book Antiqua"/>
          <w:sz w:val="24"/>
          <w:szCs w:val="24"/>
        </w:rPr>
        <w:lastRenderedPageBreak/>
        <w:t xml:space="preserve">laparoscopic total gastrectomy.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2015; </w:t>
      </w:r>
      <w:r w:rsidRPr="00341157">
        <w:rPr>
          <w:rFonts w:ascii="Book Antiqua" w:hAnsi="Book Antiqua"/>
          <w:b/>
          <w:sz w:val="24"/>
          <w:szCs w:val="24"/>
        </w:rPr>
        <w:t>21</w:t>
      </w:r>
      <w:r w:rsidRPr="00341157">
        <w:rPr>
          <w:rFonts w:ascii="Book Antiqua" w:hAnsi="Book Antiqua"/>
          <w:sz w:val="24"/>
          <w:szCs w:val="24"/>
        </w:rPr>
        <w:t>: 9656-9665 [PMID: 26327774 DOI: 10.3748/wjg.v21.i32.9656]</w:t>
      </w:r>
    </w:p>
    <w:p w14:paraId="15E0A026" w14:textId="1136CC9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Kawaguchi Y</w:t>
      </w:r>
      <w:r w:rsidRPr="00341157">
        <w:rPr>
          <w:rFonts w:ascii="Book Antiqua" w:hAnsi="Book Antiqua"/>
          <w:sz w:val="24"/>
          <w:szCs w:val="24"/>
        </w:rPr>
        <w:t xml:space="preserve">, </w:t>
      </w:r>
      <w:proofErr w:type="spellStart"/>
      <w:r w:rsidRPr="00341157">
        <w:rPr>
          <w:rFonts w:ascii="Book Antiqua" w:hAnsi="Book Antiqua"/>
          <w:sz w:val="24"/>
          <w:szCs w:val="24"/>
        </w:rPr>
        <w:t>Shiraishi</w:t>
      </w:r>
      <w:proofErr w:type="spellEnd"/>
      <w:r w:rsidRPr="00341157">
        <w:rPr>
          <w:rFonts w:ascii="Book Antiqua" w:hAnsi="Book Antiqua"/>
          <w:sz w:val="24"/>
          <w:szCs w:val="24"/>
        </w:rPr>
        <w:t xml:space="preserve"> K, </w:t>
      </w:r>
      <w:proofErr w:type="spellStart"/>
      <w:r w:rsidRPr="00341157">
        <w:rPr>
          <w:rFonts w:ascii="Book Antiqua" w:hAnsi="Book Antiqua"/>
          <w:sz w:val="24"/>
          <w:szCs w:val="24"/>
        </w:rPr>
        <w:t>Akaike</w:t>
      </w:r>
      <w:proofErr w:type="spellEnd"/>
      <w:r w:rsidRPr="00341157">
        <w:rPr>
          <w:rFonts w:ascii="Book Antiqua" w:hAnsi="Book Antiqua"/>
          <w:sz w:val="24"/>
          <w:szCs w:val="24"/>
        </w:rPr>
        <w:t xml:space="preserve"> H, Ichikawa D. Current status of laparoscopic total gastrectomy. </w:t>
      </w:r>
      <w:r w:rsidRPr="00341157">
        <w:rPr>
          <w:rFonts w:ascii="Book Antiqua" w:hAnsi="Book Antiqua"/>
          <w:i/>
          <w:sz w:val="24"/>
          <w:szCs w:val="24"/>
        </w:rPr>
        <w:t xml:space="preserve">Ann </w:t>
      </w:r>
      <w:proofErr w:type="spellStart"/>
      <w:r w:rsidRPr="00341157">
        <w:rPr>
          <w:rFonts w:ascii="Book Antiqua" w:hAnsi="Book Antiqua"/>
          <w:i/>
          <w:sz w:val="24"/>
          <w:szCs w:val="24"/>
        </w:rPr>
        <w:t>Gastroenterol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2018; </w:t>
      </w:r>
      <w:r w:rsidRPr="00341157">
        <w:rPr>
          <w:rFonts w:ascii="Book Antiqua" w:hAnsi="Book Antiqua"/>
          <w:b/>
          <w:sz w:val="24"/>
          <w:szCs w:val="24"/>
        </w:rPr>
        <w:t>3</w:t>
      </w:r>
      <w:r w:rsidRPr="00341157">
        <w:rPr>
          <w:rFonts w:ascii="Book Antiqua" w:hAnsi="Book Antiqua"/>
          <w:sz w:val="24"/>
          <w:szCs w:val="24"/>
        </w:rPr>
        <w:t>: 14-23 [PMID: 30697606 DOI: 10.1002/ags3.12208]</w:t>
      </w:r>
    </w:p>
    <w:p w14:paraId="656C81D5" w14:textId="4E62E0D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Li X</w:t>
      </w:r>
      <w:r w:rsidRPr="00341157">
        <w:rPr>
          <w:rFonts w:ascii="Book Antiqua" w:hAnsi="Book Antiqua"/>
          <w:sz w:val="24"/>
          <w:szCs w:val="24"/>
        </w:rPr>
        <w:t xml:space="preserve">, Hong L, Ding D, Liu Y, </w:t>
      </w:r>
      <w:proofErr w:type="spellStart"/>
      <w:r w:rsidRPr="00341157">
        <w:rPr>
          <w:rFonts w:ascii="Book Antiqua" w:hAnsi="Book Antiqua"/>
          <w:sz w:val="24"/>
          <w:szCs w:val="24"/>
        </w:rPr>
        <w:t>Niu</w:t>
      </w:r>
      <w:proofErr w:type="spellEnd"/>
      <w:r w:rsidRPr="00341157">
        <w:rPr>
          <w:rFonts w:ascii="Book Antiqua" w:hAnsi="Book Antiqua"/>
          <w:sz w:val="24"/>
          <w:szCs w:val="24"/>
        </w:rPr>
        <w:t xml:space="preserve"> G, Li L, Wang X, Li X, </w:t>
      </w:r>
      <w:proofErr w:type="spellStart"/>
      <w:r w:rsidRPr="00341157">
        <w:rPr>
          <w:rFonts w:ascii="Book Antiqua" w:hAnsi="Book Antiqua"/>
          <w:sz w:val="24"/>
          <w:szCs w:val="24"/>
        </w:rPr>
        <w:t>Ke</w:t>
      </w:r>
      <w:proofErr w:type="spellEnd"/>
      <w:r w:rsidRPr="00341157">
        <w:rPr>
          <w:rFonts w:ascii="Book Antiqua" w:hAnsi="Book Antiqua"/>
          <w:sz w:val="24"/>
          <w:szCs w:val="24"/>
        </w:rPr>
        <w:t xml:space="preserve"> C. Comparison of </w:t>
      </w:r>
      <w:proofErr w:type="spellStart"/>
      <w:r w:rsidRPr="00341157">
        <w:rPr>
          <w:rFonts w:ascii="Book Antiqua" w:hAnsi="Book Antiqua"/>
          <w:sz w:val="24"/>
          <w:szCs w:val="24"/>
        </w:rPr>
        <w:t>OrVil</w:t>
      </w:r>
      <w:proofErr w:type="spellEnd"/>
      <w:r w:rsidRPr="00341157">
        <w:rPr>
          <w:rFonts w:ascii="Book Antiqua" w:hAnsi="Book Antiqua"/>
          <w:sz w:val="24"/>
          <w:szCs w:val="24"/>
        </w:rPr>
        <w:t xml:space="preserve">™ and RPD in laparoscopic total gastrectomy for gastric cancer.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4773-4779 [PMID: 28409368 DOI: 10.1007/s00464-017-5554-5]</w:t>
      </w:r>
    </w:p>
    <w:p w14:paraId="0EBDB2C8" w14:textId="03F3926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4</w:t>
      </w:r>
      <w:r w:rsidRPr="00341157">
        <w:rPr>
          <w:rFonts w:ascii="Book Antiqua" w:hAnsi="Book Antiqua"/>
          <w:sz w:val="24"/>
          <w:szCs w:val="24"/>
        </w:rPr>
        <w:t xml:space="preserve"> </w:t>
      </w:r>
      <w:proofErr w:type="spellStart"/>
      <w:r w:rsidRPr="00341157">
        <w:rPr>
          <w:rFonts w:ascii="Book Antiqua" w:hAnsi="Book Antiqua"/>
          <w:b/>
          <w:sz w:val="24"/>
          <w:szCs w:val="24"/>
        </w:rPr>
        <w:t>Uyama</w:t>
      </w:r>
      <w:proofErr w:type="spellEnd"/>
      <w:r w:rsidRPr="00341157">
        <w:rPr>
          <w:rFonts w:ascii="Book Antiqua" w:hAnsi="Book Antiqua"/>
          <w:b/>
          <w:sz w:val="24"/>
          <w:szCs w:val="24"/>
        </w:rPr>
        <w:t xml:space="preserve"> I</w:t>
      </w:r>
      <w:r w:rsidRPr="00341157">
        <w:rPr>
          <w:rFonts w:ascii="Book Antiqua" w:hAnsi="Book Antiqua"/>
          <w:sz w:val="24"/>
          <w:szCs w:val="24"/>
        </w:rPr>
        <w:t xml:space="preserve">, Sugioka A, Fujita J, Komori Y, Matsui H, </w:t>
      </w:r>
      <w:proofErr w:type="spellStart"/>
      <w:r w:rsidRPr="00341157">
        <w:rPr>
          <w:rFonts w:ascii="Book Antiqua" w:hAnsi="Book Antiqua"/>
          <w:sz w:val="24"/>
          <w:szCs w:val="24"/>
        </w:rPr>
        <w:t>Hasumi</w:t>
      </w:r>
      <w:proofErr w:type="spellEnd"/>
      <w:r w:rsidRPr="00341157">
        <w:rPr>
          <w:rFonts w:ascii="Book Antiqua" w:hAnsi="Book Antiqua"/>
          <w:sz w:val="24"/>
          <w:szCs w:val="24"/>
        </w:rPr>
        <w:t xml:space="preserve"> A. Laparoscopic total gastrectomy with distal </w:t>
      </w:r>
      <w:proofErr w:type="spellStart"/>
      <w:r w:rsidRPr="00341157">
        <w:rPr>
          <w:rFonts w:ascii="Book Antiqua" w:hAnsi="Book Antiqua"/>
          <w:sz w:val="24"/>
          <w:szCs w:val="24"/>
        </w:rPr>
        <w:t>pancreatosplenectomy</w:t>
      </w:r>
      <w:proofErr w:type="spellEnd"/>
      <w:r w:rsidRPr="00341157">
        <w:rPr>
          <w:rFonts w:ascii="Book Antiqua" w:hAnsi="Book Antiqua"/>
          <w:sz w:val="24"/>
          <w:szCs w:val="24"/>
        </w:rPr>
        <w:t xml:space="preserve"> and D2 lymphadenectomy for advanced gastric cancer. </w:t>
      </w:r>
      <w:r w:rsidRPr="00341157">
        <w:rPr>
          <w:rFonts w:ascii="Book Antiqua" w:hAnsi="Book Antiqua"/>
          <w:i/>
          <w:sz w:val="24"/>
          <w:szCs w:val="24"/>
        </w:rPr>
        <w:t>Gastric Cancer</w:t>
      </w:r>
      <w:r w:rsidRPr="00341157">
        <w:rPr>
          <w:rFonts w:ascii="Book Antiqua" w:hAnsi="Book Antiqua"/>
          <w:sz w:val="24"/>
          <w:szCs w:val="24"/>
        </w:rPr>
        <w:t xml:space="preserve"> 1999; </w:t>
      </w:r>
      <w:r w:rsidRPr="00341157">
        <w:rPr>
          <w:rFonts w:ascii="Book Antiqua" w:hAnsi="Book Antiqua"/>
          <w:b/>
          <w:sz w:val="24"/>
          <w:szCs w:val="24"/>
        </w:rPr>
        <w:t>2</w:t>
      </w:r>
      <w:r w:rsidRPr="00341157">
        <w:rPr>
          <w:rFonts w:ascii="Book Antiqua" w:hAnsi="Book Antiqua"/>
          <w:sz w:val="24"/>
          <w:szCs w:val="24"/>
        </w:rPr>
        <w:t>: 230-234 [PMID: 11957104 DOI: 10.1007/s101209900041]</w:t>
      </w:r>
    </w:p>
    <w:p w14:paraId="1E805370" w14:textId="1AD2016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5</w:t>
      </w:r>
      <w:r w:rsidRPr="00341157">
        <w:rPr>
          <w:rFonts w:ascii="Book Antiqua" w:hAnsi="Book Antiqua"/>
          <w:sz w:val="24"/>
          <w:szCs w:val="24"/>
        </w:rPr>
        <w:t xml:space="preserve"> </w:t>
      </w:r>
      <w:proofErr w:type="spellStart"/>
      <w:r w:rsidRPr="00341157">
        <w:rPr>
          <w:rFonts w:ascii="Book Antiqua" w:hAnsi="Book Antiqua"/>
          <w:b/>
          <w:sz w:val="24"/>
          <w:szCs w:val="24"/>
        </w:rPr>
        <w:t>Inaba</w:t>
      </w:r>
      <w:proofErr w:type="spellEnd"/>
      <w:r w:rsidRPr="00341157">
        <w:rPr>
          <w:rFonts w:ascii="Book Antiqua" w:hAnsi="Book Antiqua"/>
          <w:b/>
          <w:sz w:val="24"/>
          <w:szCs w:val="24"/>
        </w:rPr>
        <w:t xml:space="preserve"> K</w:t>
      </w:r>
      <w:r w:rsidRPr="00341157">
        <w:rPr>
          <w:rFonts w:ascii="Book Antiqua" w:hAnsi="Book Antiqua"/>
          <w:sz w:val="24"/>
          <w:szCs w:val="24"/>
        </w:rPr>
        <w:t xml:space="preserve">, Satoh S, Ishida Y, Taniguchi K, </w:t>
      </w:r>
      <w:proofErr w:type="spellStart"/>
      <w:r w:rsidRPr="00341157">
        <w:rPr>
          <w:rFonts w:ascii="Book Antiqua" w:hAnsi="Book Antiqua"/>
          <w:sz w:val="24"/>
          <w:szCs w:val="24"/>
        </w:rPr>
        <w:t>Isogaki</w:t>
      </w:r>
      <w:proofErr w:type="spellEnd"/>
      <w:r w:rsidRPr="00341157">
        <w:rPr>
          <w:rFonts w:ascii="Book Antiqua" w:hAnsi="Book Antiqua"/>
          <w:sz w:val="24"/>
          <w:szCs w:val="24"/>
        </w:rPr>
        <w:t xml:space="preserve"> J, </w:t>
      </w:r>
      <w:proofErr w:type="spellStart"/>
      <w:r w:rsidRPr="00341157">
        <w:rPr>
          <w:rFonts w:ascii="Book Antiqua" w:hAnsi="Book Antiqua"/>
          <w:sz w:val="24"/>
          <w:szCs w:val="24"/>
        </w:rPr>
        <w:t>Kanaya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Uyama</w:t>
      </w:r>
      <w:proofErr w:type="spellEnd"/>
      <w:r w:rsidRPr="00341157">
        <w:rPr>
          <w:rFonts w:ascii="Book Antiqua" w:hAnsi="Book Antiqua"/>
          <w:sz w:val="24"/>
          <w:szCs w:val="24"/>
        </w:rPr>
        <w:t xml:space="preserve"> I. Overlap method: novel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laparoscopic total gastrectomy.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2010; </w:t>
      </w:r>
      <w:r w:rsidRPr="00341157">
        <w:rPr>
          <w:rFonts w:ascii="Book Antiqua" w:hAnsi="Book Antiqua"/>
          <w:b/>
          <w:sz w:val="24"/>
          <w:szCs w:val="24"/>
        </w:rPr>
        <w:t>211</w:t>
      </w:r>
      <w:r w:rsidRPr="00341157">
        <w:rPr>
          <w:rFonts w:ascii="Book Antiqua" w:hAnsi="Book Antiqua"/>
          <w:sz w:val="24"/>
          <w:szCs w:val="24"/>
        </w:rPr>
        <w:t>: e25-e29 [PMID: 21036074 DOI: 10.1016/j.jamcollsurg.2010.09.005]</w:t>
      </w:r>
    </w:p>
    <w:p w14:paraId="3C0DACAE" w14:textId="20CA87F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Kwon IG</w:t>
      </w:r>
      <w:r w:rsidRPr="00341157">
        <w:rPr>
          <w:rFonts w:ascii="Book Antiqua" w:hAnsi="Book Antiqua"/>
          <w:sz w:val="24"/>
          <w:szCs w:val="24"/>
        </w:rPr>
        <w:t xml:space="preserve">, Son YG, </w:t>
      </w:r>
      <w:proofErr w:type="spellStart"/>
      <w:r w:rsidRPr="00341157">
        <w:rPr>
          <w:rFonts w:ascii="Book Antiqua" w:hAnsi="Book Antiqua"/>
          <w:sz w:val="24"/>
          <w:szCs w:val="24"/>
        </w:rPr>
        <w:t>Ryu</w:t>
      </w:r>
      <w:proofErr w:type="spellEnd"/>
      <w:r w:rsidRPr="00341157">
        <w:rPr>
          <w:rFonts w:ascii="Book Antiqua" w:hAnsi="Book Antiqua"/>
          <w:sz w:val="24"/>
          <w:szCs w:val="24"/>
        </w:rPr>
        <w:t xml:space="preserve"> SW. Novel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Using Linear Staplers </w:t>
      </w:r>
      <w:proofErr w:type="gramStart"/>
      <w:r w:rsidRPr="00341157">
        <w:rPr>
          <w:rFonts w:ascii="Book Antiqua" w:hAnsi="Book Antiqua"/>
          <w:sz w:val="24"/>
          <w:szCs w:val="24"/>
        </w:rPr>
        <w:t>During</w:t>
      </w:r>
      <w:proofErr w:type="gramEnd"/>
      <w:r w:rsidRPr="00341157">
        <w:rPr>
          <w:rFonts w:ascii="Book Antiqua" w:hAnsi="Book Antiqua"/>
          <w:sz w:val="24"/>
          <w:szCs w:val="24"/>
        </w:rPr>
        <w:t xml:space="preserve"> Laparoscopic Total Gastrectomy: π-Shaped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3-in-1 Technique. </w:t>
      </w:r>
      <w:r w:rsidRPr="00341157">
        <w:rPr>
          <w:rFonts w:ascii="Book Antiqua" w:hAnsi="Book Antiqua"/>
          <w:i/>
          <w:sz w:val="24"/>
          <w:szCs w:val="24"/>
        </w:rPr>
        <w:t xml:space="preserve">J Am </w:t>
      </w:r>
      <w:proofErr w:type="spellStart"/>
      <w:r w:rsidRPr="00341157">
        <w:rPr>
          <w:rFonts w:ascii="Book Antiqua" w:hAnsi="Book Antiqua"/>
          <w:i/>
          <w:sz w:val="24"/>
          <w:szCs w:val="24"/>
        </w:rPr>
        <w:t>Coll</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2016; </w:t>
      </w:r>
      <w:r w:rsidRPr="00341157">
        <w:rPr>
          <w:rFonts w:ascii="Book Antiqua" w:hAnsi="Book Antiqua"/>
          <w:b/>
          <w:sz w:val="24"/>
          <w:szCs w:val="24"/>
        </w:rPr>
        <w:t>223</w:t>
      </w:r>
      <w:r w:rsidRPr="00341157">
        <w:rPr>
          <w:rFonts w:ascii="Book Antiqua" w:hAnsi="Book Antiqua"/>
          <w:sz w:val="24"/>
          <w:szCs w:val="24"/>
        </w:rPr>
        <w:t>: e25-e29 [PMID: 27370184 DOI: 10.1016/j.jamcollsurg.2016.06.011]</w:t>
      </w:r>
    </w:p>
    <w:p w14:paraId="73A66381" w14:textId="476DDE3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Miura S</w:t>
      </w:r>
      <w:r w:rsidRPr="00341157">
        <w:rPr>
          <w:rFonts w:ascii="Book Antiqua" w:hAnsi="Book Antiqua"/>
          <w:sz w:val="24"/>
          <w:szCs w:val="24"/>
        </w:rPr>
        <w:t xml:space="preserve">, </w:t>
      </w:r>
      <w:proofErr w:type="spellStart"/>
      <w:r w:rsidRPr="00341157">
        <w:rPr>
          <w:rFonts w:ascii="Book Antiqua" w:hAnsi="Book Antiqua"/>
          <w:sz w:val="24"/>
          <w:szCs w:val="24"/>
        </w:rPr>
        <w:t>Kanaya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Hosogi</w:t>
      </w:r>
      <w:proofErr w:type="spellEnd"/>
      <w:r w:rsidRPr="00341157">
        <w:rPr>
          <w:rFonts w:ascii="Book Antiqua" w:hAnsi="Book Antiqua"/>
          <w:sz w:val="24"/>
          <w:szCs w:val="24"/>
        </w:rPr>
        <w:t xml:space="preserve"> H, Kawada H, </w:t>
      </w:r>
      <w:proofErr w:type="spellStart"/>
      <w:r w:rsidRPr="00341157">
        <w:rPr>
          <w:rFonts w:ascii="Book Antiqua" w:hAnsi="Book Antiqua"/>
          <w:sz w:val="24"/>
          <w:szCs w:val="24"/>
        </w:rPr>
        <w:t>Akagawa</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Shimoike</w:t>
      </w:r>
      <w:proofErr w:type="spellEnd"/>
      <w:r w:rsidRPr="00341157">
        <w:rPr>
          <w:rFonts w:ascii="Book Antiqua" w:hAnsi="Book Antiqua"/>
          <w:sz w:val="24"/>
          <w:szCs w:val="24"/>
        </w:rPr>
        <w:t xml:space="preserve"> N, Okumura S, Okada T, Ito T, </w:t>
      </w:r>
      <w:proofErr w:type="spellStart"/>
      <w:r w:rsidRPr="00341157">
        <w:rPr>
          <w:rFonts w:ascii="Book Antiqua" w:hAnsi="Book Antiqua"/>
          <w:sz w:val="24"/>
          <w:szCs w:val="24"/>
        </w:rPr>
        <w:t>Arimoto</w:t>
      </w:r>
      <w:proofErr w:type="spellEnd"/>
      <w:r w:rsidRPr="00341157">
        <w:rPr>
          <w:rFonts w:ascii="Book Antiqua" w:hAnsi="Book Antiqua"/>
          <w:sz w:val="24"/>
          <w:szCs w:val="24"/>
        </w:rPr>
        <w:t xml:space="preserve"> A.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With Linear Staplers in Laparoscopic Total Gastrectomy: Experience With 168 Cases in 5 Consecutive Years.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Laparosc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Percutan</w:t>
      </w:r>
      <w:proofErr w:type="spellEnd"/>
      <w:r w:rsidRPr="00341157">
        <w:rPr>
          <w:rFonts w:ascii="Book Antiqua" w:hAnsi="Book Antiqua"/>
          <w:i/>
          <w:sz w:val="24"/>
          <w:szCs w:val="24"/>
        </w:rPr>
        <w:t xml:space="preserve"> Tech</w:t>
      </w:r>
      <w:r w:rsidRPr="00341157">
        <w:rPr>
          <w:rFonts w:ascii="Book Antiqua" w:hAnsi="Book Antiqua"/>
          <w:sz w:val="24"/>
          <w:szCs w:val="24"/>
        </w:rPr>
        <w:t xml:space="preserve"> 2017; </w:t>
      </w:r>
      <w:r w:rsidRPr="00341157">
        <w:rPr>
          <w:rFonts w:ascii="Book Antiqua" w:hAnsi="Book Antiqua"/>
          <w:b/>
          <w:sz w:val="24"/>
          <w:szCs w:val="24"/>
        </w:rPr>
        <w:t>27</w:t>
      </w:r>
      <w:r w:rsidRPr="00341157">
        <w:rPr>
          <w:rFonts w:ascii="Book Antiqua" w:hAnsi="Book Antiqua"/>
          <w:sz w:val="24"/>
          <w:szCs w:val="24"/>
        </w:rPr>
        <w:t>: e101-e107 [PMID: 28902037 DOI: 10.1097/SLE.0000000000000464]</w:t>
      </w:r>
    </w:p>
    <w:p w14:paraId="514432F7" w14:textId="0BEAAA2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08</w:t>
      </w:r>
      <w:r w:rsidRPr="00341157">
        <w:rPr>
          <w:rFonts w:ascii="Book Antiqua" w:hAnsi="Book Antiqua"/>
          <w:sz w:val="24"/>
          <w:szCs w:val="24"/>
        </w:rPr>
        <w:t xml:space="preserve"> </w:t>
      </w:r>
      <w:proofErr w:type="spellStart"/>
      <w:r w:rsidRPr="00341157">
        <w:rPr>
          <w:rFonts w:ascii="Book Antiqua" w:hAnsi="Book Antiqua"/>
          <w:b/>
          <w:sz w:val="24"/>
          <w:szCs w:val="24"/>
        </w:rPr>
        <w:t>Kyogoku</w:t>
      </w:r>
      <w:proofErr w:type="spellEnd"/>
      <w:r w:rsidRPr="00341157">
        <w:rPr>
          <w:rFonts w:ascii="Book Antiqua" w:hAnsi="Book Antiqua"/>
          <w:b/>
          <w:sz w:val="24"/>
          <w:szCs w:val="24"/>
        </w:rPr>
        <w:t xml:space="preserve"> N</w:t>
      </w:r>
      <w:r w:rsidRPr="00341157">
        <w:rPr>
          <w:rFonts w:ascii="Book Antiqua" w:hAnsi="Book Antiqua"/>
          <w:sz w:val="24"/>
          <w:szCs w:val="24"/>
        </w:rPr>
        <w:t xml:space="preserve">, </w:t>
      </w:r>
      <w:proofErr w:type="spellStart"/>
      <w:r w:rsidRPr="00341157">
        <w:rPr>
          <w:rFonts w:ascii="Book Antiqua" w:hAnsi="Book Antiqua"/>
          <w:sz w:val="24"/>
          <w:szCs w:val="24"/>
        </w:rPr>
        <w:t>Ebihara</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Shichinohe</w:t>
      </w:r>
      <w:proofErr w:type="spellEnd"/>
      <w:r w:rsidRPr="00341157">
        <w:rPr>
          <w:rFonts w:ascii="Book Antiqua" w:hAnsi="Book Antiqua"/>
          <w:sz w:val="24"/>
          <w:szCs w:val="24"/>
        </w:rPr>
        <w:t xml:space="preserve"> T, Nakamura F, </w:t>
      </w:r>
      <w:proofErr w:type="spellStart"/>
      <w:r w:rsidRPr="00341157">
        <w:rPr>
          <w:rFonts w:ascii="Book Antiqua" w:hAnsi="Book Antiqua"/>
          <w:sz w:val="24"/>
          <w:szCs w:val="24"/>
        </w:rPr>
        <w:t>Murakawa</w:t>
      </w:r>
      <w:proofErr w:type="spellEnd"/>
      <w:r w:rsidRPr="00341157">
        <w:rPr>
          <w:rFonts w:ascii="Book Antiqua" w:hAnsi="Book Antiqua"/>
          <w:sz w:val="24"/>
          <w:szCs w:val="24"/>
        </w:rPr>
        <w:t xml:space="preserve"> K, Morita T, </w:t>
      </w:r>
      <w:proofErr w:type="spellStart"/>
      <w:r w:rsidRPr="00341157">
        <w:rPr>
          <w:rFonts w:ascii="Book Antiqua" w:hAnsi="Book Antiqua"/>
          <w:sz w:val="24"/>
          <w:szCs w:val="24"/>
        </w:rPr>
        <w:t>Okushiba</w:t>
      </w:r>
      <w:proofErr w:type="spellEnd"/>
      <w:r w:rsidRPr="00341157">
        <w:rPr>
          <w:rFonts w:ascii="Book Antiqua" w:hAnsi="Book Antiqua"/>
          <w:sz w:val="24"/>
          <w:szCs w:val="24"/>
        </w:rPr>
        <w:t xml:space="preserve"> S, Hirano S. Circular versus linear stapling in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laparoscopic total gastrectomy for gastric cancer: a propensity score-matched study. </w:t>
      </w:r>
      <w:proofErr w:type="spellStart"/>
      <w:r w:rsidRPr="00341157">
        <w:rPr>
          <w:rFonts w:ascii="Book Antiqua" w:hAnsi="Book Antiqua"/>
          <w:i/>
          <w:sz w:val="24"/>
          <w:szCs w:val="24"/>
        </w:rPr>
        <w:t>Langenbecks</w:t>
      </w:r>
      <w:proofErr w:type="spellEnd"/>
      <w:r w:rsidRPr="00341157">
        <w:rPr>
          <w:rFonts w:ascii="Book Antiqua" w:hAnsi="Book Antiqua"/>
          <w:i/>
          <w:sz w:val="24"/>
          <w:szCs w:val="24"/>
        </w:rPr>
        <w:t xml:space="preserve"> Arch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2018; </w:t>
      </w:r>
      <w:r w:rsidRPr="00341157">
        <w:rPr>
          <w:rFonts w:ascii="Book Antiqua" w:hAnsi="Book Antiqua"/>
          <w:b/>
          <w:sz w:val="24"/>
          <w:szCs w:val="24"/>
        </w:rPr>
        <w:t>403</w:t>
      </w:r>
      <w:r w:rsidRPr="00341157">
        <w:rPr>
          <w:rFonts w:ascii="Book Antiqua" w:hAnsi="Book Antiqua"/>
          <w:sz w:val="24"/>
          <w:szCs w:val="24"/>
        </w:rPr>
        <w:t xml:space="preserve">: 463-471 </w:t>
      </w:r>
      <w:r w:rsidRPr="00341157">
        <w:rPr>
          <w:rFonts w:ascii="Book Antiqua" w:hAnsi="Book Antiqua"/>
          <w:sz w:val="24"/>
          <w:szCs w:val="24"/>
        </w:rPr>
        <w:lastRenderedPageBreak/>
        <w:t>[PMID: 29744579 DOI: 10.1007/s00423-018-1678-x]</w:t>
      </w:r>
    </w:p>
    <w:p w14:paraId="4064052C" w14:textId="2FA9C6B5" w:rsidR="002F31B8" w:rsidRPr="00341157" w:rsidRDefault="002F31B8" w:rsidP="002D1836">
      <w:pPr>
        <w:spacing w:line="360" w:lineRule="auto"/>
        <w:rPr>
          <w:rFonts w:ascii="Book Antiqua" w:hAnsi="Book Antiqua"/>
          <w:sz w:val="24"/>
          <w:szCs w:val="24"/>
        </w:rPr>
      </w:pPr>
      <w:proofErr w:type="gramStart"/>
      <w:r w:rsidRPr="00341157">
        <w:rPr>
          <w:rFonts w:ascii="Book Antiqua" w:hAnsi="Book Antiqua"/>
          <w:sz w:val="24"/>
          <w:szCs w:val="24"/>
        </w:rPr>
        <w:t>1</w:t>
      </w:r>
      <w:r w:rsidR="002D1836" w:rsidRPr="00341157">
        <w:rPr>
          <w:rFonts w:ascii="Book Antiqua" w:hAnsi="Book Antiqua"/>
          <w:sz w:val="24"/>
          <w:szCs w:val="24"/>
        </w:rPr>
        <w:t>09</w:t>
      </w:r>
      <w:r w:rsidRPr="00341157">
        <w:rPr>
          <w:rFonts w:ascii="Book Antiqua" w:hAnsi="Book Antiqua"/>
          <w:sz w:val="24"/>
          <w:szCs w:val="24"/>
        </w:rPr>
        <w:t xml:space="preserve"> </w:t>
      </w:r>
      <w:r w:rsidRPr="00341157">
        <w:rPr>
          <w:rFonts w:ascii="Book Antiqua" w:hAnsi="Book Antiqua"/>
          <w:b/>
          <w:sz w:val="24"/>
          <w:szCs w:val="24"/>
        </w:rPr>
        <w:t>Gong CS</w:t>
      </w:r>
      <w:r w:rsidRPr="00341157">
        <w:rPr>
          <w:rFonts w:ascii="Book Antiqua" w:hAnsi="Book Antiqua"/>
          <w:sz w:val="24"/>
          <w:szCs w:val="24"/>
        </w:rPr>
        <w:t>, Kim BS, Kim HS.</w:t>
      </w:r>
      <w:proofErr w:type="gramEnd"/>
      <w:r w:rsidRPr="00341157">
        <w:rPr>
          <w:rFonts w:ascii="Book Antiqua" w:hAnsi="Book Antiqua"/>
          <w:sz w:val="24"/>
          <w:szCs w:val="24"/>
        </w:rPr>
        <w:t xml:space="preserve"> Comparison of totally laparoscopic total gastrectomy using an endoscopic linear stapler with laparoscopic-assisted total gastrectomy using a circular stapler in patients with gastric cancer: A single-center experience.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2017; </w:t>
      </w:r>
      <w:r w:rsidRPr="00341157">
        <w:rPr>
          <w:rFonts w:ascii="Book Antiqua" w:hAnsi="Book Antiqua"/>
          <w:b/>
          <w:sz w:val="24"/>
          <w:szCs w:val="24"/>
        </w:rPr>
        <w:t>23</w:t>
      </w:r>
      <w:r w:rsidRPr="00341157">
        <w:rPr>
          <w:rFonts w:ascii="Book Antiqua" w:hAnsi="Book Antiqua"/>
          <w:sz w:val="24"/>
          <w:szCs w:val="24"/>
        </w:rPr>
        <w:t>: 8553-8561 [PMID: 29358863 DOI: 10.3748/wjg.v23.i48.8553]</w:t>
      </w:r>
    </w:p>
    <w:p w14:paraId="582741D9" w14:textId="1AD998E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10</w:t>
      </w:r>
      <w:r w:rsidRPr="00341157">
        <w:rPr>
          <w:rFonts w:ascii="Book Antiqua" w:hAnsi="Book Antiqua"/>
          <w:sz w:val="24"/>
          <w:szCs w:val="24"/>
        </w:rPr>
        <w:t xml:space="preserve"> </w:t>
      </w:r>
      <w:r w:rsidRPr="00341157">
        <w:rPr>
          <w:rFonts w:ascii="Book Antiqua" w:hAnsi="Book Antiqua"/>
          <w:b/>
          <w:sz w:val="24"/>
          <w:szCs w:val="24"/>
        </w:rPr>
        <w:t>Huang ZN</w:t>
      </w:r>
      <w:r w:rsidRPr="00341157">
        <w:rPr>
          <w:rFonts w:ascii="Book Antiqua" w:hAnsi="Book Antiqua"/>
          <w:sz w:val="24"/>
          <w:szCs w:val="24"/>
        </w:rPr>
        <w:t xml:space="preserve">, Huang CM, Zheng CH, Li P, </w:t>
      </w:r>
      <w:proofErr w:type="spellStart"/>
      <w:r w:rsidRPr="00341157">
        <w:rPr>
          <w:rFonts w:ascii="Book Antiqua" w:hAnsi="Book Antiqua"/>
          <w:sz w:val="24"/>
          <w:szCs w:val="24"/>
        </w:rPr>
        <w:t>Xie</w:t>
      </w:r>
      <w:proofErr w:type="spellEnd"/>
      <w:r w:rsidRPr="00341157">
        <w:rPr>
          <w:rFonts w:ascii="Book Antiqua" w:hAnsi="Book Antiqua"/>
          <w:sz w:val="24"/>
          <w:szCs w:val="24"/>
        </w:rPr>
        <w:t xml:space="preserve"> JW, Wang JB, Lin JX, Lu J, Chen QY, Cao LL, Lin M, </w:t>
      </w:r>
      <w:proofErr w:type="spellStart"/>
      <w:r w:rsidRPr="00341157">
        <w:rPr>
          <w:rFonts w:ascii="Book Antiqua" w:hAnsi="Book Antiqua"/>
          <w:sz w:val="24"/>
          <w:szCs w:val="24"/>
        </w:rPr>
        <w:t>Tu</w:t>
      </w:r>
      <w:proofErr w:type="spellEnd"/>
      <w:r w:rsidRPr="00341157">
        <w:rPr>
          <w:rFonts w:ascii="Book Antiqua" w:hAnsi="Book Antiqua"/>
          <w:sz w:val="24"/>
          <w:szCs w:val="24"/>
        </w:rPr>
        <w:t xml:space="preserve"> RH, Lin JL. Digestive tract reconstruction using </w:t>
      </w:r>
      <w:proofErr w:type="spellStart"/>
      <w:r w:rsidRPr="00341157">
        <w:rPr>
          <w:rFonts w:ascii="Book Antiqua" w:hAnsi="Book Antiqua"/>
          <w:sz w:val="24"/>
          <w:szCs w:val="24"/>
        </w:rPr>
        <w:t>isoperistaltic</w:t>
      </w:r>
      <w:proofErr w:type="spellEnd"/>
      <w:r w:rsidRPr="00341157">
        <w:rPr>
          <w:rFonts w:ascii="Book Antiqua" w:hAnsi="Book Antiqua"/>
          <w:sz w:val="24"/>
          <w:szCs w:val="24"/>
        </w:rPr>
        <w:t xml:space="preserve"> jejunum-later-cut overlap method after totally laparoscopic total gastrectomy for gastric cancer: Short-term outcomes and impact on quality of life.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2017; </w:t>
      </w:r>
      <w:r w:rsidRPr="00341157">
        <w:rPr>
          <w:rFonts w:ascii="Book Antiqua" w:hAnsi="Book Antiqua"/>
          <w:b/>
          <w:sz w:val="24"/>
          <w:szCs w:val="24"/>
        </w:rPr>
        <w:t>23</w:t>
      </w:r>
      <w:r w:rsidRPr="00341157">
        <w:rPr>
          <w:rFonts w:ascii="Book Antiqua" w:hAnsi="Book Antiqua"/>
          <w:sz w:val="24"/>
          <w:szCs w:val="24"/>
        </w:rPr>
        <w:t>: 7129-7138 [PMID: 29093621 DOI: 10.3748/wjg.v23.i39.7129]</w:t>
      </w:r>
    </w:p>
    <w:p w14:paraId="75160C01" w14:textId="0268553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Chen K</w:t>
      </w:r>
      <w:r w:rsidRPr="00341157">
        <w:rPr>
          <w:rFonts w:ascii="Book Antiqua" w:hAnsi="Book Antiqua"/>
          <w:sz w:val="24"/>
          <w:szCs w:val="24"/>
        </w:rPr>
        <w:t xml:space="preserve">, Pan Y, </w:t>
      </w:r>
      <w:proofErr w:type="spellStart"/>
      <w:r w:rsidRPr="00341157">
        <w:rPr>
          <w:rFonts w:ascii="Book Antiqua" w:hAnsi="Book Antiqua"/>
          <w:sz w:val="24"/>
          <w:szCs w:val="24"/>
        </w:rPr>
        <w:t>Cai</w:t>
      </w:r>
      <w:proofErr w:type="spellEnd"/>
      <w:r w:rsidRPr="00341157">
        <w:rPr>
          <w:rFonts w:ascii="Book Antiqua" w:hAnsi="Book Antiqua"/>
          <w:sz w:val="24"/>
          <w:szCs w:val="24"/>
        </w:rPr>
        <w:t xml:space="preserve"> JQ, Xu XW, Wu D, Yan JF, Chen RG, He Y, </w:t>
      </w:r>
      <w:proofErr w:type="spellStart"/>
      <w:r w:rsidRPr="00341157">
        <w:rPr>
          <w:rFonts w:ascii="Book Antiqua" w:hAnsi="Book Antiqua"/>
          <w:sz w:val="24"/>
          <w:szCs w:val="24"/>
        </w:rPr>
        <w:t>Mou</w:t>
      </w:r>
      <w:proofErr w:type="spellEnd"/>
      <w:r w:rsidRPr="00341157">
        <w:rPr>
          <w:rFonts w:ascii="Book Antiqua" w:hAnsi="Book Antiqua"/>
          <w:sz w:val="24"/>
          <w:szCs w:val="24"/>
        </w:rPr>
        <w:t xml:space="preserve"> YP.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totally laparoscopic total gastrectomy: A single-center 7-year experience. </w:t>
      </w:r>
      <w:r w:rsidRPr="00341157">
        <w:rPr>
          <w:rFonts w:ascii="Book Antiqua" w:hAnsi="Book Antiqua"/>
          <w:i/>
          <w:sz w:val="24"/>
          <w:szCs w:val="24"/>
        </w:rPr>
        <w:t xml:space="preserve">World J </w:t>
      </w:r>
      <w:proofErr w:type="spellStart"/>
      <w:r w:rsidRPr="00341157">
        <w:rPr>
          <w:rFonts w:ascii="Book Antiqua" w:hAnsi="Book Antiqua"/>
          <w:i/>
          <w:sz w:val="24"/>
          <w:szCs w:val="24"/>
        </w:rPr>
        <w:t>Gastroenterol</w:t>
      </w:r>
      <w:proofErr w:type="spellEnd"/>
      <w:r w:rsidRPr="00341157">
        <w:rPr>
          <w:rFonts w:ascii="Book Antiqua" w:hAnsi="Book Antiqua"/>
          <w:sz w:val="24"/>
          <w:szCs w:val="24"/>
        </w:rPr>
        <w:t xml:space="preserve"> 2016; </w:t>
      </w:r>
      <w:r w:rsidRPr="00341157">
        <w:rPr>
          <w:rFonts w:ascii="Book Antiqua" w:hAnsi="Book Antiqua"/>
          <w:b/>
          <w:sz w:val="24"/>
          <w:szCs w:val="24"/>
        </w:rPr>
        <w:t>22</w:t>
      </w:r>
      <w:r w:rsidRPr="00341157">
        <w:rPr>
          <w:rFonts w:ascii="Book Antiqua" w:hAnsi="Book Antiqua"/>
          <w:sz w:val="24"/>
          <w:szCs w:val="24"/>
        </w:rPr>
        <w:t>: 3432-3440 [PMID: 27022225 DOI: 10.3748/wjg.v22.i12.3432]</w:t>
      </w:r>
    </w:p>
    <w:p w14:paraId="69D76AF6" w14:textId="4938AF0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Yoshikawa K</w:t>
      </w:r>
      <w:r w:rsidRPr="00341157">
        <w:rPr>
          <w:rFonts w:ascii="Book Antiqua" w:hAnsi="Book Antiqua"/>
          <w:sz w:val="24"/>
          <w:szCs w:val="24"/>
        </w:rPr>
        <w:t xml:space="preserve">, Shimada M, </w:t>
      </w:r>
      <w:proofErr w:type="spellStart"/>
      <w:r w:rsidRPr="00341157">
        <w:rPr>
          <w:rFonts w:ascii="Book Antiqua" w:hAnsi="Book Antiqua"/>
          <w:sz w:val="24"/>
          <w:szCs w:val="24"/>
        </w:rPr>
        <w:t>Higashijima</w:t>
      </w:r>
      <w:proofErr w:type="spellEnd"/>
      <w:r w:rsidRPr="00341157">
        <w:rPr>
          <w:rFonts w:ascii="Book Antiqua" w:hAnsi="Book Antiqua"/>
          <w:sz w:val="24"/>
          <w:szCs w:val="24"/>
        </w:rPr>
        <w:t xml:space="preserve"> J, Tokunaga T, Nishi M, </w:t>
      </w:r>
      <w:proofErr w:type="spellStart"/>
      <w:r w:rsidRPr="00341157">
        <w:rPr>
          <w:rFonts w:ascii="Book Antiqua" w:hAnsi="Book Antiqua"/>
          <w:sz w:val="24"/>
          <w:szCs w:val="24"/>
        </w:rPr>
        <w:t>Takasu</w:t>
      </w:r>
      <w:proofErr w:type="spellEnd"/>
      <w:r w:rsidRPr="00341157">
        <w:rPr>
          <w:rFonts w:ascii="Book Antiqua" w:hAnsi="Book Antiqua"/>
          <w:sz w:val="24"/>
          <w:szCs w:val="24"/>
        </w:rPr>
        <w:t xml:space="preserve"> C, </w:t>
      </w:r>
      <w:proofErr w:type="spellStart"/>
      <w:r w:rsidRPr="00341157">
        <w:rPr>
          <w:rFonts w:ascii="Book Antiqua" w:hAnsi="Book Antiqua"/>
          <w:sz w:val="24"/>
          <w:szCs w:val="24"/>
        </w:rPr>
        <w:t>Kashihara</w:t>
      </w:r>
      <w:proofErr w:type="spellEnd"/>
      <w:r w:rsidRPr="00341157">
        <w:rPr>
          <w:rFonts w:ascii="Book Antiqua" w:hAnsi="Book Antiqua"/>
          <w:sz w:val="24"/>
          <w:szCs w:val="24"/>
        </w:rPr>
        <w:t xml:space="preserve"> H, Ishikawa D. Usefulness of the </w:t>
      </w:r>
      <w:proofErr w:type="spellStart"/>
      <w:r w:rsidRPr="00341157">
        <w:rPr>
          <w:rFonts w:ascii="Book Antiqua" w:hAnsi="Book Antiqua"/>
          <w:sz w:val="24"/>
          <w:szCs w:val="24"/>
        </w:rPr>
        <w:t>Transoral</w:t>
      </w:r>
      <w:proofErr w:type="spellEnd"/>
      <w:r w:rsidRPr="00341157">
        <w:rPr>
          <w:rFonts w:ascii="Book Antiqua" w:hAnsi="Book Antiqua"/>
          <w:sz w:val="24"/>
          <w:szCs w:val="24"/>
        </w:rPr>
        <w:t xml:space="preserve"> Anvil Delivery System for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Laparoscopic Total Gastrectomy: A Single-institution Comparative Study of </w:t>
      </w:r>
      <w:proofErr w:type="spellStart"/>
      <w:r w:rsidRPr="00341157">
        <w:rPr>
          <w:rFonts w:ascii="Book Antiqua" w:hAnsi="Book Antiqua"/>
          <w:sz w:val="24"/>
          <w:szCs w:val="24"/>
        </w:rPr>
        <w:t>Transoral</w:t>
      </w:r>
      <w:proofErr w:type="spellEnd"/>
      <w:r w:rsidRPr="00341157">
        <w:rPr>
          <w:rFonts w:ascii="Book Antiqua" w:hAnsi="Book Antiqua"/>
          <w:sz w:val="24"/>
          <w:szCs w:val="24"/>
        </w:rPr>
        <w:t xml:space="preserve"> Anvil Delivery System and the Overlap Method.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Laparosc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Percutan</w:t>
      </w:r>
      <w:proofErr w:type="spellEnd"/>
      <w:r w:rsidRPr="00341157">
        <w:rPr>
          <w:rFonts w:ascii="Book Antiqua" w:hAnsi="Book Antiqua"/>
          <w:i/>
          <w:sz w:val="24"/>
          <w:szCs w:val="24"/>
        </w:rPr>
        <w:t xml:space="preserve"> Tech</w:t>
      </w:r>
      <w:r w:rsidRPr="00341157">
        <w:rPr>
          <w:rFonts w:ascii="Book Antiqua" w:hAnsi="Book Antiqua"/>
          <w:sz w:val="24"/>
          <w:szCs w:val="24"/>
        </w:rPr>
        <w:t xml:space="preserve"> 2018; </w:t>
      </w:r>
      <w:r w:rsidRPr="00341157">
        <w:rPr>
          <w:rFonts w:ascii="Book Antiqua" w:hAnsi="Book Antiqua"/>
          <w:b/>
          <w:sz w:val="24"/>
          <w:szCs w:val="24"/>
        </w:rPr>
        <w:t>28</w:t>
      </w:r>
      <w:r w:rsidRPr="00341157">
        <w:rPr>
          <w:rFonts w:ascii="Book Antiqua" w:hAnsi="Book Antiqua"/>
          <w:sz w:val="24"/>
          <w:szCs w:val="24"/>
        </w:rPr>
        <w:t>: e40-e43 [PMID: 29064880 DOI: 10.1097/SLE.0000000000000495]</w:t>
      </w:r>
    </w:p>
    <w:p w14:paraId="082F4F17" w14:textId="0893339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3</w:t>
      </w:r>
      <w:r w:rsidRPr="00341157">
        <w:rPr>
          <w:rFonts w:ascii="Book Antiqua" w:hAnsi="Book Antiqua"/>
          <w:sz w:val="24"/>
          <w:szCs w:val="24"/>
        </w:rPr>
        <w:t xml:space="preserve"> </w:t>
      </w:r>
      <w:proofErr w:type="spellStart"/>
      <w:r w:rsidRPr="00341157">
        <w:rPr>
          <w:rFonts w:ascii="Book Antiqua" w:hAnsi="Book Antiqua"/>
          <w:b/>
          <w:sz w:val="24"/>
          <w:szCs w:val="24"/>
        </w:rPr>
        <w:t>Lianos</w:t>
      </w:r>
      <w:proofErr w:type="spellEnd"/>
      <w:r w:rsidRPr="00341157">
        <w:rPr>
          <w:rFonts w:ascii="Book Antiqua" w:hAnsi="Book Antiqua"/>
          <w:b/>
          <w:sz w:val="24"/>
          <w:szCs w:val="24"/>
        </w:rPr>
        <w:t xml:space="preserve"> GD</w:t>
      </w:r>
      <w:r w:rsidRPr="00341157">
        <w:rPr>
          <w:rFonts w:ascii="Book Antiqua" w:hAnsi="Book Antiqua"/>
          <w:sz w:val="24"/>
          <w:szCs w:val="24"/>
        </w:rPr>
        <w:t xml:space="preserve">, </w:t>
      </w:r>
      <w:proofErr w:type="spellStart"/>
      <w:r w:rsidRPr="00341157">
        <w:rPr>
          <w:rFonts w:ascii="Book Antiqua" w:hAnsi="Book Antiqua"/>
          <w:sz w:val="24"/>
          <w:szCs w:val="24"/>
        </w:rPr>
        <w:t>Hasemaki</w:t>
      </w:r>
      <w:proofErr w:type="spellEnd"/>
      <w:r w:rsidRPr="00341157">
        <w:rPr>
          <w:rFonts w:ascii="Book Antiqua" w:hAnsi="Book Antiqua"/>
          <w:sz w:val="24"/>
          <w:szCs w:val="24"/>
        </w:rPr>
        <w:t xml:space="preserve"> N, </w:t>
      </w:r>
      <w:proofErr w:type="spellStart"/>
      <w:r w:rsidRPr="00341157">
        <w:rPr>
          <w:rFonts w:ascii="Book Antiqua" w:hAnsi="Book Antiqua"/>
          <w:sz w:val="24"/>
          <w:szCs w:val="24"/>
        </w:rPr>
        <w:t>Glantzounis</w:t>
      </w:r>
      <w:proofErr w:type="spellEnd"/>
      <w:r w:rsidRPr="00341157">
        <w:rPr>
          <w:rFonts w:ascii="Book Antiqua" w:hAnsi="Book Antiqua"/>
          <w:sz w:val="24"/>
          <w:szCs w:val="24"/>
        </w:rPr>
        <w:t xml:space="preserve"> GK, </w:t>
      </w:r>
      <w:proofErr w:type="spellStart"/>
      <w:r w:rsidRPr="00341157">
        <w:rPr>
          <w:rFonts w:ascii="Book Antiqua" w:hAnsi="Book Antiqua"/>
          <w:sz w:val="24"/>
          <w:szCs w:val="24"/>
        </w:rPr>
        <w:t>Mitsis</w:t>
      </w:r>
      <w:proofErr w:type="spellEnd"/>
      <w:r w:rsidRPr="00341157">
        <w:rPr>
          <w:rFonts w:ascii="Book Antiqua" w:hAnsi="Book Antiqua"/>
          <w:sz w:val="24"/>
          <w:szCs w:val="24"/>
        </w:rPr>
        <w:t xml:space="preserve"> M, </w:t>
      </w:r>
      <w:proofErr w:type="spellStart"/>
      <w:r w:rsidRPr="00341157">
        <w:rPr>
          <w:rFonts w:ascii="Book Antiqua" w:hAnsi="Book Antiqua"/>
          <w:sz w:val="24"/>
          <w:szCs w:val="24"/>
        </w:rPr>
        <w:t>Rausei</w:t>
      </w:r>
      <w:proofErr w:type="spellEnd"/>
      <w:r w:rsidRPr="00341157">
        <w:rPr>
          <w:rFonts w:ascii="Book Antiqua" w:hAnsi="Book Antiqua"/>
          <w:sz w:val="24"/>
          <w:szCs w:val="24"/>
        </w:rPr>
        <w:t xml:space="preserve"> S. Assessing safety and feasibility of 'pure' laparoscopic total gastrectomy for advanced gastric cancer in the West. Review article. </w:t>
      </w:r>
      <w:proofErr w:type="spellStart"/>
      <w:r w:rsidRPr="00341157">
        <w:rPr>
          <w:rFonts w:ascii="Book Antiqua" w:hAnsi="Book Antiqua"/>
          <w:i/>
          <w:sz w:val="24"/>
          <w:szCs w:val="24"/>
        </w:rPr>
        <w:t>Int</w:t>
      </w:r>
      <w:proofErr w:type="spellEnd"/>
      <w:r w:rsidRPr="00341157">
        <w:rPr>
          <w:rFonts w:ascii="Book Antiqua" w:hAnsi="Book Antiqua"/>
          <w:i/>
          <w:sz w:val="24"/>
          <w:szCs w:val="24"/>
        </w:rPr>
        <w:t xml:space="preserve"> J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2018; </w:t>
      </w:r>
      <w:r w:rsidRPr="00341157">
        <w:rPr>
          <w:rFonts w:ascii="Book Antiqua" w:hAnsi="Book Antiqua"/>
          <w:b/>
          <w:sz w:val="24"/>
          <w:szCs w:val="24"/>
        </w:rPr>
        <w:t>53</w:t>
      </w:r>
      <w:r w:rsidRPr="00341157">
        <w:rPr>
          <w:rFonts w:ascii="Book Antiqua" w:hAnsi="Book Antiqua"/>
          <w:sz w:val="24"/>
          <w:szCs w:val="24"/>
        </w:rPr>
        <w:t>: 275-278 [PMID: 29602017 DOI: 10.1016/j.ijsu.2018.03.048]</w:t>
      </w:r>
    </w:p>
    <w:p w14:paraId="19F9D22A" w14:textId="2F35E8C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4</w:t>
      </w:r>
      <w:r w:rsidRPr="00341157">
        <w:rPr>
          <w:rFonts w:ascii="Book Antiqua" w:hAnsi="Book Antiqua"/>
          <w:sz w:val="24"/>
          <w:szCs w:val="24"/>
        </w:rPr>
        <w:t xml:space="preserve"> </w:t>
      </w:r>
      <w:proofErr w:type="spellStart"/>
      <w:r w:rsidRPr="00341157">
        <w:rPr>
          <w:rFonts w:ascii="Book Antiqua" w:hAnsi="Book Antiqua"/>
          <w:b/>
          <w:sz w:val="24"/>
          <w:szCs w:val="24"/>
        </w:rPr>
        <w:t>Brenkman</w:t>
      </w:r>
      <w:proofErr w:type="spellEnd"/>
      <w:r w:rsidRPr="00341157">
        <w:rPr>
          <w:rFonts w:ascii="Book Antiqua" w:hAnsi="Book Antiqua"/>
          <w:b/>
          <w:sz w:val="24"/>
          <w:szCs w:val="24"/>
        </w:rPr>
        <w:t xml:space="preserve"> HJ</w:t>
      </w:r>
      <w:r w:rsidRPr="00341157">
        <w:rPr>
          <w:rFonts w:ascii="Book Antiqua" w:hAnsi="Book Antiqua"/>
          <w:sz w:val="24"/>
          <w:szCs w:val="24"/>
        </w:rPr>
        <w:t xml:space="preserve">, Correa-Cote J, </w:t>
      </w:r>
      <w:proofErr w:type="spellStart"/>
      <w:r w:rsidRPr="00341157">
        <w:rPr>
          <w:rFonts w:ascii="Book Antiqua" w:hAnsi="Book Antiqua"/>
          <w:sz w:val="24"/>
          <w:szCs w:val="24"/>
        </w:rPr>
        <w:t>Ruurda</w:t>
      </w:r>
      <w:proofErr w:type="spellEnd"/>
      <w:r w:rsidRPr="00341157">
        <w:rPr>
          <w:rFonts w:ascii="Book Antiqua" w:hAnsi="Book Antiqua"/>
          <w:sz w:val="24"/>
          <w:szCs w:val="24"/>
        </w:rPr>
        <w:t xml:space="preserve"> JP, van </w:t>
      </w:r>
      <w:proofErr w:type="spellStart"/>
      <w:r w:rsidRPr="00341157">
        <w:rPr>
          <w:rFonts w:ascii="Book Antiqua" w:hAnsi="Book Antiqua"/>
          <w:sz w:val="24"/>
          <w:szCs w:val="24"/>
        </w:rPr>
        <w:t>Hillegersberg</w:t>
      </w:r>
      <w:proofErr w:type="spellEnd"/>
      <w:r w:rsidRPr="00341157">
        <w:rPr>
          <w:rFonts w:ascii="Book Antiqua" w:hAnsi="Book Antiqua"/>
          <w:sz w:val="24"/>
          <w:szCs w:val="24"/>
        </w:rPr>
        <w:t xml:space="preserve"> R. A Step-Wise Approach to Total Laparoscopic Gastrectomy with </w:t>
      </w:r>
      <w:proofErr w:type="spellStart"/>
      <w:r w:rsidRPr="00341157">
        <w:rPr>
          <w:rFonts w:ascii="Book Antiqua" w:hAnsi="Book Antiqua"/>
          <w:sz w:val="24"/>
          <w:szCs w:val="24"/>
        </w:rPr>
        <w:t>Jejunal</w:t>
      </w:r>
      <w:proofErr w:type="spellEnd"/>
      <w:r w:rsidRPr="00341157">
        <w:rPr>
          <w:rFonts w:ascii="Book Antiqua" w:hAnsi="Book Antiqua"/>
          <w:sz w:val="24"/>
          <w:szCs w:val="24"/>
        </w:rPr>
        <w:t xml:space="preserve"> Pouch Reconstruction: How and Why We Do It. </w:t>
      </w:r>
      <w:r w:rsidRPr="00341157">
        <w:rPr>
          <w:rFonts w:ascii="Book Antiqua" w:hAnsi="Book Antiqua"/>
          <w:i/>
          <w:sz w:val="24"/>
          <w:szCs w:val="24"/>
        </w:rPr>
        <w:t xml:space="preserve">J </w:t>
      </w:r>
      <w:proofErr w:type="spellStart"/>
      <w:r w:rsidRPr="00341157">
        <w:rPr>
          <w:rFonts w:ascii="Book Antiqua" w:hAnsi="Book Antiqua"/>
          <w:i/>
          <w:sz w:val="24"/>
          <w:szCs w:val="24"/>
        </w:rPr>
        <w:t>Gastrointest</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sz w:val="24"/>
          <w:szCs w:val="24"/>
        </w:rPr>
        <w:t xml:space="preserve"> 2016; </w:t>
      </w:r>
      <w:r w:rsidRPr="00341157">
        <w:rPr>
          <w:rFonts w:ascii="Book Antiqua" w:hAnsi="Book Antiqua"/>
          <w:b/>
          <w:sz w:val="24"/>
          <w:szCs w:val="24"/>
        </w:rPr>
        <w:t>20</w:t>
      </w:r>
      <w:r w:rsidRPr="00341157">
        <w:rPr>
          <w:rFonts w:ascii="Book Antiqua" w:hAnsi="Book Antiqua"/>
          <w:sz w:val="24"/>
          <w:szCs w:val="24"/>
        </w:rPr>
        <w:t>: 1908-1915 [PMID: 27561635 DOI: 10.1007/s11605-016-3235-7]</w:t>
      </w:r>
    </w:p>
    <w:p w14:paraId="20006090" w14:textId="5120BEF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11</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Ali B</w:t>
      </w:r>
      <w:r w:rsidRPr="00341157">
        <w:rPr>
          <w:rFonts w:ascii="Book Antiqua" w:hAnsi="Book Antiqua"/>
          <w:sz w:val="24"/>
          <w:szCs w:val="24"/>
        </w:rPr>
        <w:t xml:space="preserve">, Park CH, Song KY. </w:t>
      </w:r>
      <w:proofErr w:type="spellStart"/>
      <w:proofErr w:type="gram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using hemi-double-stapling technique after laparoscopic total gastrectomy in gastric cancer patients.</w:t>
      </w:r>
      <w:proofErr w:type="gramEnd"/>
      <w:r w:rsidRPr="00341157">
        <w:rPr>
          <w:rFonts w:ascii="Book Antiqua" w:hAnsi="Book Antiqua"/>
          <w:sz w:val="24"/>
          <w:szCs w:val="24"/>
        </w:rPr>
        <w:t xml:space="preserve"> </w:t>
      </w:r>
      <w:r w:rsidRPr="00341157">
        <w:rPr>
          <w:rFonts w:ascii="Book Antiqua" w:hAnsi="Book Antiqua"/>
          <w:i/>
          <w:sz w:val="24"/>
          <w:szCs w:val="24"/>
        </w:rPr>
        <w:t xml:space="preserve">Ann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Treat Res</w:t>
      </w:r>
      <w:r w:rsidRPr="00341157">
        <w:rPr>
          <w:rFonts w:ascii="Book Antiqua" w:hAnsi="Book Antiqua"/>
          <w:sz w:val="24"/>
          <w:szCs w:val="24"/>
        </w:rPr>
        <w:t xml:space="preserve"> 2017; </w:t>
      </w:r>
      <w:r w:rsidRPr="00341157">
        <w:rPr>
          <w:rFonts w:ascii="Book Antiqua" w:hAnsi="Book Antiqua"/>
          <w:b/>
          <w:sz w:val="24"/>
          <w:szCs w:val="24"/>
        </w:rPr>
        <w:t>92</w:t>
      </w:r>
      <w:r w:rsidRPr="00341157">
        <w:rPr>
          <w:rFonts w:ascii="Book Antiqua" w:hAnsi="Book Antiqua"/>
          <w:sz w:val="24"/>
          <w:szCs w:val="24"/>
        </w:rPr>
        <w:t>: 30-34 [PMID: 28090503 DOI: 10.4174/astr.2017.92.1.30]</w:t>
      </w:r>
    </w:p>
    <w:p w14:paraId="49853CD8" w14:textId="2790108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6</w:t>
      </w:r>
      <w:r w:rsidRPr="00341157">
        <w:rPr>
          <w:rFonts w:ascii="Book Antiqua" w:hAnsi="Book Antiqua"/>
          <w:sz w:val="24"/>
          <w:szCs w:val="24"/>
        </w:rPr>
        <w:t xml:space="preserve"> </w:t>
      </w:r>
      <w:proofErr w:type="spellStart"/>
      <w:r w:rsidRPr="00341157">
        <w:rPr>
          <w:rFonts w:ascii="Book Antiqua" w:hAnsi="Book Antiqua"/>
          <w:b/>
          <w:sz w:val="24"/>
          <w:szCs w:val="24"/>
        </w:rPr>
        <w:t>Duan</w:t>
      </w:r>
      <w:proofErr w:type="spellEnd"/>
      <w:r w:rsidRPr="00341157">
        <w:rPr>
          <w:rFonts w:ascii="Book Antiqua" w:hAnsi="Book Antiqua"/>
          <w:b/>
          <w:sz w:val="24"/>
          <w:szCs w:val="24"/>
        </w:rPr>
        <w:t xml:space="preserve"> W</w:t>
      </w:r>
      <w:r w:rsidRPr="00341157">
        <w:rPr>
          <w:rFonts w:ascii="Book Antiqua" w:hAnsi="Book Antiqua"/>
          <w:sz w:val="24"/>
          <w:szCs w:val="24"/>
        </w:rPr>
        <w:t xml:space="preserve">, Liu K, Fu X, Shen X, Chen J, Su C, Yu P, Zhao Y. Semi-end-to-end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laparoscopy-assisted total gastrectomy better reduces stricture and leakage than the conventional end-to-side procedure: A retrospective study. </w:t>
      </w:r>
      <w:r w:rsidRPr="00341157">
        <w:rPr>
          <w:rFonts w:ascii="Book Antiqua" w:hAnsi="Book Antiqua"/>
          <w:i/>
          <w:sz w:val="24"/>
          <w:szCs w:val="24"/>
        </w:rPr>
        <w:t xml:space="preserve">J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Oncol</w:t>
      </w:r>
      <w:proofErr w:type="spellEnd"/>
      <w:r w:rsidRPr="00341157">
        <w:rPr>
          <w:rFonts w:ascii="Book Antiqua" w:hAnsi="Book Antiqua"/>
          <w:sz w:val="24"/>
          <w:szCs w:val="24"/>
        </w:rPr>
        <w:t xml:space="preserve"> 2017; </w:t>
      </w:r>
      <w:r w:rsidRPr="00341157">
        <w:rPr>
          <w:rFonts w:ascii="Book Antiqua" w:hAnsi="Book Antiqua"/>
          <w:b/>
          <w:sz w:val="24"/>
          <w:szCs w:val="24"/>
        </w:rPr>
        <w:t>116</w:t>
      </w:r>
      <w:r w:rsidRPr="00341157">
        <w:rPr>
          <w:rFonts w:ascii="Book Antiqua" w:hAnsi="Book Antiqua"/>
          <w:sz w:val="24"/>
          <w:szCs w:val="24"/>
        </w:rPr>
        <w:t>: 177-183 [PMID: 28420040 DOI: 10.1002/jso.24637]</w:t>
      </w:r>
    </w:p>
    <w:p w14:paraId="177BFDB8" w14:textId="35F8BEB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Lee TG</w:t>
      </w:r>
      <w:r w:rsidRPr="00341157">
        <w:rPr>
          <w:rFonts w:ascii="Book Antiqua" w:hAnsi="Book Antiqua"/>
          <w:sz w:val="24"/>
          <w:szCs w:val="24"/>
        </w:rPr>
        <w:t xml:space="preserve">, Lee IS, </w:t>
      </w:r>
      <w:proofErr w:type="spellStart"/>
      <w:r w:rsidRPr="00341157">
        <w:rPr>
          <w:rFonts w:ascii="Book Antiqua" w:hAnsi="Book Antiqua"/>
          <w:sz w:val="24"/>
          <w:szCs w:val="24"/>
        </w:rPr>
        <w:t>Yook</w:t>
      </w:r>
      <w:proofErr w:type="spellEnd"/>
      <w:r w:rsidRPr="00341157">
        <w:rPr>
          <w:rFonts w:ascii="Book Antiqua" w:hAnsi="Book Antiqua"/>
          <w:sz w:val="24"/>
          <w:szCs w:val="24"/>
        </w:rPr>
        <w:t xml:space="preserve"> JH, Kim BS. </w:t>
      </w:r>
      <w:proofErr w:type="gramStart"/>
      <w:r w:rsidRPr="00341157">
        <w:rPr>
          <w:rFonts w:ascii="Book Antiqua" w:hAnsi="Book Antiqua"/>
          <w:sz w:val="24"/>
          <w:szCs w:val="24"/>
        </w:rPr>
        <w:t>Totally laparoscopic total gastrectomy using the overlap method; early outcomes of 50 consecutive cases.</w:t>
      </w:r>
      <w:proofErr w:type="gramEnd"/>
      <w:r w:rsidRPr="00341157">
        <w:rPr>
          <w:rFonts w:ascii="Book Antiqua" w:hAnsi="Book Antiqua"/>
          <w:sz w:val="24"/>
          <w:szCs w:val="24"/>
        </w:rPr>
        <w:t xml:space="preserve">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3186-3190 [PMID: 27933396 DOI: 10.1007/s00464-016-5343-6]</w:t>
      </w:r>
    </w:p>
    <w:p w14:paraId="0AC127C1" w14:textId="509C78F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18</w:t>
      </w:r>
      <w:r w:rsidRPr="00341157">
        <w:rPr>
          <w:rFonts w:ascii="Book Antiqua" w:hAnsi="Book Antiqua"/>
          <w:sz w:val="24"/>
          <w:szCs w:val="24"/>
        </w:rPr>
        <w:t xml:space="preserve"> </w:t>
      </w:r>
      <w:r w:rsidRPr="00341157">
        <w:rPr>
          <w:rFonts w:ascii="Book Antiqua" w:hAnsi="Book Antiqua"/>
          <w:b/>
          <w:sz w:val="24"/>
          <w:szCs w:val="24"/>
        </w:rPr>
        <w:t>Son SY</w:t>
      </w:r>
      <w:r w:rsidRPr="00341157">
        <w:rPr>
          <w:rFonts w:ascii="Book Antiqua" w:hAnsi="Book Antiqua"/>
          <w:sz w:val="24"/>
          <w:szCs w:val="24"/>
        </w:rPr>
        <w:t xml:space="preserve">, Cui LH, Shin HJ, Byun C, </w:t>
      </w:r>
      <w:proofErr w:type="spellStart"/>
      <w:r w:rsidRPr="00341157">
        <w:rPr>
          <w:rFonts w:ascii="Book Antiqua" w:hAnsi="Book Antiqua"/>
          <w:sz w:val="24"/>
          <w:szCs w:val="24"/>
        </w:rPr>
        <w:t>Hur</w:t>
      </w:r>
      <w:proofErr w:type="spellEnd"/>
      <w:r w:rsidRPr="00341157">
        <w:rPr>
          <w:rFonts w:ascii="Book Antiqua" w:hAnsi="Book Antiqua"/>
          <w:sz w:val="24"/>
          <w:szCs w:val="24"/>
        </w:rPr>
        <w:t xml:space="preserve"> H, Han SU, Cho YK. Modified overlap method using knotless barbed sutures (MOBS) for </w:t>
      </w:r>
      <w:proofErr w:type="spellStart"/>
      <w:r w:rsidRPr="00341157">
        <w:rPr>
          <w:rFonts w:ascii="Book Antiqua" w:hAnsi="Book Antiqua"/>
          <w:sz w:val="24"/>
          <w:szCs w:val="24"/>
        </w:rPr>
        <w:t>intracorporeal</w:t>
      </w:r>
      <w:proofErr w:type="spellEnd"/>
      <w:r w:rsidRPr="00341157">
        <w:rPr>
          <w:rFonts w:ascii="Book Antiqua" w:hAnsi="Book Antiqua"/>
          <w:sz w:val="24"/>
          <w:szCs w:val="24"/>
        </w:rPr>
        <w:t xml:space="preserve"> </w:t>
      </w:r>
      <w:proofErr w:type="spellStart"/>
      <w:r w:rsidRPr="00341157">
        <w:rPr>
          <w:rFonts w:ascii="Book Antiqua" w:hAnsi="Book Antiqua"/>
          <w:sz w:val="24"/>
          <w:szCs w:val="24"/>
        </w:rPr>
        <w:t>esophagojejunostomy</w:t>
      </w:r>
      <w:proofErr w:type="spellEnd"/>
      <w:r w:rsidRPr="00341157">
        <w:rPr>
          <w:rFonts w:ascii="Book Antiqua" w:hAnsi="Book Antiqua"/>
          <w:sz w:val="24"/>
          <w:szCs w:val="24"/>
        </w:rPr>
        <w:t xml:space="preserve"> after totally laparoscopic gastrectomy.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2697-2704 [PMID: 27699517 DOI: 10.1007/s00464-016-5269-z]</w:t>
      </w:r>
    </w:p>
    <w:p w14:paraId="2F1EDB86" w14:textId="3746AD0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19</w:t>
      </w:r>
      <w:r w:rsidRPr="00341157">
        <w:rPr>
          <w:rFonts w:ascii="Book Antiqua" w:hAnsi="Book Antiqua"/>
          <w:sz w:val="24"/>
          <w:szCs w:val="24"/>
        </w:rPr>
        <w:t xml:space="preserve"> </w:t>
      </w:r>
      <w:proofErr w:type="spellStart"/>
      <w:r w:rsidRPr="00341157">
        <w:rPr>
          <w:rFonts w:ascii="Book Antiqua" w:hAnsi="Book Antiqua"/>
          <w:b/>
          <w:sz w:val="24"/>
          <w:szCs w:val="24"/>
        </w:rPr>
        <w:t>Kitagami</w:t>
      </w:r>
      <w:proofErr w:type="spellEnd"/>
      <w:r w:rsidRPr="00341157">
        <w:rPr>
          <w:rFonts w:ascii="Book Antiqua" w:hAnsi="Book Antiqua"/>
          <w:b/>
          <w:sz w:val="24"/>
          <w:szCs w:val="24"/>
        </w:rPr>
        <w:t xml:space="preserve"> H</w:t>
      </w:r>
      <w:r w:rsidRPr="00341157">
        <w:rPr>
          <w:rFonts w:ascii="Book Antiqua" w:hAnsi="Book Antiqua"/>
          <w:sz w:val="24"/>
          <w:szCs w:val="24"/>
        </w:rPr>
        <w:t xml:space="preserve">, Morimoto M, Nakamura K, Watanabe T, </w:t>
      </w:r>
      <w:proofErr w:type="spellStart"/>
      <w:r w:rsidRPr="00341157">
        <w:rPr>
          <w:rFonts w:ascii="Book Antiqua" w:hAnsi="Book Antiqua"/>
          <w:sz w:val="24"/>
          <w:szCs w:val="24"/>
        </w:rPr>
        <w:t>Kurashima</w:t>
      </w:r>
      <w:proofErr w:type="spellEnd"/>
      <w:r w:rsidRPr="00341157">
        <w:rPr>
          <w:rFonts w:ascii="Book Antiqua" w:hAnsi="Book Antiqua"/>
          <w:sz w:val="24"/>
          <w:szCs w:val="24"/>
        </w:rPr>
        <w:t xml:space="preserve"> Y, </w:t>
      </w:r>
      <w:proofErr w:type="spellStart"/>
      <w:r w:rsidRPr="00341157">
        <w:rPr>
          <w:rFonts w:ascii="Book Antiqua" w:hAnsi="Book Antiqua"/>
          <w:sz w:val="24"/>
          <w:szCs w:val="24"/>
        </w:rPr>
        <w:t>Nonoyama</w:t>
      </w:r>
      <w:proofErr w:type="spellEnd"/>
      <w:r w:rsidRPr="00341157">
        <w:rPr>
          <w:rFonts w:ascii="Book Antiqua" w:hAnsi="Book Antiqua"/>
          <w:sz w:val="24"/>
          <w:szCs w:val="24"/>
        </w:rPr>
        <w:t xml:space="preserve"> K, Watanabe K, </w:t>
      </w:r>
      <w:proofErr w:type="spellStart"/>
      <w:r w:rsidRPr="00341157">
        <w:rPr>
          <w:rFonts w:ascii="Book Antiqua" w:hAnsi="Book Antiqua"/>
          <w:sz w:val="24"/>
          <w:szCs w:val="24"/>
        </w:rPr>
        <w:t>Fujihata</w:t>
      </w:r>
      <w:proofErr w:type="spellEnd"/>
      <w:r w:rsidRPr="00341157">
        <w:rPr>
          <w:rFonts w:ascii="Book Antiqua" w:hAnsi="Book Antiqua"/>
          <w:sz w:val="24"/>
          <w:szCs w:val="24"/>
        </w:rPr>
        <w:t xml:space="preserve"> S, Yasuda A, Yamamoto M, Shimizu Y, Tanaka M. Technique of Roux-</w:t>
      </w:r>
      <w:proofErr w:type="spellStart"/>
      <w:r w:rsidRPr="00341157">
        <w:rPr>
          <w:rFonts w:ascii="Book Antiqua" w:hAnsi="Book Antiqua"/>
          <w:sz w:val="24"/>
          <w:szCs w:val="24"/>
        </w:rPr>
        <w:t>en</w:t>
      </w:r>
      <w:proofErr w:type="spellEnd"/>
      <w:r w:rsidRPr="00341157">
        <w:rPr>
          <w:rFonts w:ascii="Book Antiqua" w:hAnsi="Book Antiqua"/>
          <w:sz w:val="24"/>
          <w:szCs w:val="24"/>
        </w:rPr>
        <w:t xml:space="preserve">-Y reconstruction using overlap method after laparoscopic total gastrectomy for gastric cancer: 100 consecutively successful cases. </w:t>
      </w:r>
      <w:proofErr w:type="spellStart"/>
      <w:r w:rsidRPr="00341157">
        <w:rPr>
          <w:rFonts w:ascii="Book Antiqua" w:hAnsi="Book Antiqua"/>
          <w:i/>
          <w:sz w:val="24"/>
          <w:szCs w:val="24"/>
        </w:rPr>
        <w:t>Surg</w:t>
      </w:r>
      <w:proofErr w:type="spellEnd"/>
      <w:r w:rsidRPr="00341157">
        <w:rPr>
          <w:rFonts w:ascii="Book Antiqua" w:hAnsi="Book Antiqua"/>
          <w:i/>
          <w:sz w:val="24"/>
          <w:szCs w:val="24"/>
        </w:rPr>
        <w:t xml:space="preserve"> </w:t>
      </w:r>
      <w:proofErr w:type="spellStart"/>
      <w:r w:rsidRPr="00341157">
        <w:rPr>
          <w:rFonts w:ascii="Book Antiqua" w:hAnsi="Book Antiqua"/>
          <w:i/>
          <w:sz w:val="24"/>
          <w:szCs w:val="24"/>
        </w:rPr>
        <w:t>Endosc</w:t>
      </w:r>
      <w:proofErr w:type="spellEnd"/>
      <w:r w:rsidRPr="00341157">
        <w:rPr>
          <w:rFonts w:ascii="Book Antiqua" w:hAnsi="Book Antiqua"/>
          <w:sz w:val="24"/>
          <w:szCs w:val="24"/>
        </w:rPr>
        <w:t xml:space="preserve"> 2016; </w:t>
      </w:r>
      <w:r w:rsidRPr="00341157">
        <w:rPr>
          <w:rFonts w:ascii="Book Antiqua" w:hAnsi="Book Antiqua"/>
          <w:b/>
          <w:sz w:val="24"/>
          <w:szCs w:val="24"/>
        </w:rPr>
        <w:t>30</w:t>
      </w:r>
      <w:r w:rsidRPr="00341157">
        <w:rPr>
          <w:rFonts w:ascii="Book Antiqua" w:hAnsi="Book Antiqua"/>
          <w:sz w:val="24"/>
          <w:szCs w:val="24"/>
        </w:rPr>
        <w:t>: 4086-4091 [PMID: 26701704 DOI: 10.1007/s00464-015-4724-6]</w:t>
      </w:r>
    </w:p>
    <w:p w14:paraId="4DD8774D" w14:textId="0CA40E3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12</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Kim EY</w:t>
      </w:r>
      <w:r w:rsidRPr="00341157">
        <w:rPr>
          <w:rFonts w:ascii="Book Antiqua" w:hAnsi="Book Antiqua"/>
          <w:sz w:val="24"/>
          <w:szCs w:val="24"/>
        </w:rPr>
        <w:t xml:space="preserve">, Choi HJ, Cho JB, Lee J. Totally Laparoscopic Total Gastrectomy </w:t>
      </w:r>
      <w:proofErr w:type="gramStart"/>
      <w:r w:rsidRPr="00341157">
        <w:rPr>
          <w:rFonts w:ascii="Book Antiqua" w:hAnsi="Book Antiqua"/>
          <w:sz w:val="24"/>
          <w:szCs w:val="24"/>
        </w:rPr>
        <w:t>Versus</w:t>
      </w:r>
      <w:proofErr w:type="gramEnd"/>
      <w:r w:rsidRPr="00341157">
        <w:rPr>
          <w:rFonts w:ascii="Book Antiqua" w:hAnsi="Book Antiqua"/>
          <w:sz w:val="24"/>
          <w:szCs w:val="24"/>
        </w:rPr>
        <w:t xml:space="preserve"> Laparoscopically Assisted Total Gastrectomy for Gastric Cancer. </w:t>
      </w:r>
      <w:r w:rsidRPr="00341157">
        <w:rPr>
          <w:rFonts w:ascii="Book Antiqua" w:hAnsi="Book Antiqua"/>
          <w:i/>
          <w:sz w:val="24"/>
          <w:szCs w:val="24"/>
        </w:rPr>
        <w:t>Anticancer Res</w:t>
      </w:r>
      <w:r w:rsidRPr="00341157">
        <w:rPr>
          <w:rFonts w:ascii="Book Antiqua" w:hAnsi="Book Antiqua"/>
          <w:sz w:val="24"/>
          <w:szCs w:val="24"/>
        </w:rPr>
        <w:t xml:space="preserve"> 2016; </w:t>
      </w:r>
      <w:r w:rsidRPr="00341157">
        <w:rPr>
          <w:rFonts w:ascii="Book Antiqua" w:hAnsi="Book Antiqua"/>
          <w:b/>
          <w:sz w:val="24"/>
          <w:szCs w:val="24"/>
        </w:rPr>
        <w:t>36</w:t>
      </w:r>
      <w:r w:rsidRPr="00341157">
        <w:rPr>
          <w:rFonts w:ascii="Book Antiqua" w:hAnsi="Book Antiqua"/>
          <w:sz w:val="24"/>
          <w:szCs w:val="24"/>
        </w:rPr>
        <w:t>: 1999-2003 [PMID: 27069193]</w:t>
      </w:r>
    </w:p>
    <w:bookmarkEnd w:id="219"/>
    <w:p w14:paraId="6E054323" w14:textId="77777777" w:rsidR="002D1836" w:rsidRPr="00341157" w:rsidRDefault="002D1836" w:rsidP="002D1836">
      <w:pPr>
        <w:widowControl/>
        <w:spacing w:line="360" w:lineRule="auto"/>
        <w:rPr>
          <w:rFonts w:ascii="Book Antiqua" w:hAnsi="Book Antiqua" w:cs="Times New Roman"/>
          <w:sz w:val="24"/>
          <w:szCs w:val="24"/>
        </w:rPr>
      </w:pPr>
    </w:p>
    <w:p w14:paraId="5AED8CB3" w14:textId="6A3ADB1C" w:rsidR="002D1836" w:rsidRPr="00341157" w:rsidRDefault="002D1836" w:rsidP="002D1836">
      <w:pPr>
        <w:suppressAutoHyphens/>
        <w:spacing w:line="360" w:lineRule="auto"/>
        <w:ind w:right="120"/>
        <w:rPr>
          <w:rFonts w:ascii="Book Antiqua" w:hAnsi="Book Antiqua" w:cs="Mangal"/>
          <w:b/>
          <w:bCs/>
          <w:sz w:val="24"/>
          <w:szCs w:val="24"/>
          <w:lang w:bidi="hi-IN"/>
        </w:rPr>
      </w:pPr>
      <w:r w:rsidRPr="00341157">
        <w:rPr>
          <w:rFonts w:ascii="Book Antiqua" w:eastAsia="Lucida Sans Unicode" w:hAnsi="Book Antiqua" w:cs="Arial"/>
          <w:b/>
          <w:noProof/>
          <w:sz w:val="24"/>
          <w:szCs w:val="24"/>
          <w:lang w:eastAsia="hi-IN" w:bidi="hi-IN"/>
        </w:rPr>
        <w:t>P-Reviewer</w:t>
      </w:r>
      <w:r w:rsidRPr="00341157">
        <w:rPr>
          <w:rFonts w:ascii="Book Antiqua" w:hAnsi="Book Antiqua" w:cs="Arial"/>
          <w:b/>
          <w:noProof/>
          <w:sz w:val="24"/>
          <w:szCs w:val="24"/>
          <w:lang w:bidi="hi-IN"/>
        </w:rPr>
        <w:t>:</w:t>
      </w:r>
      <w:r w:rsidRPr="00341157">
        <w:rPr>
          <w:rFonts w:ascii="Book Antiqua" w:hAnsi="Book Antiqua"/>
          <w:sz w:val="24"/>
          <w:szCs w:val="24"/>
        </w:rPr>
        <w:t xml:space="preserve"> </w:t>
      </w:r>
      <w:proofErr w:type="spellStart"/>
      <w:r w:rsidRPr="00341157">
        <w:rPr>
          <w:rFonts w:ascii="Book Antiqua" w:hAnsi="Book Antiqua"/>
          <w:sz w:val="24"/>
          <w:szCs w:val="24"/>
        </w:rPr>
        <w:t>Akbulut</w:t>
      </w:r>
      <w:proofErr w:type="spellEnd"/>
      <w:r w:rsidRPr="00341157">
        <w:rPr>
          <w:rFonts w:ascii="Book Antiqua" w:hAnsi="Book Antiqua"/>
          <w:sz w:val="24"/>
          <w:szCs w:val="24"/>
        </w:rPr>
        <w:t xml:space="preserve"> S, </w:t>
      </w:r>
      <w:proofErr w:type="spellStart"/>
      <w:r w:rsidRPr="00341157">
        <w:rPr>
          <w:rFonts w:ascii="Book Antiqua" w:hAnsi="Book Antiqua"/>
          <w:sz w:val="24"/>
          <w:szCs w:val="24"/>
        </w:rPr>
        <w:t>Laz</w:t>
      </w:r>
      <w:r w:rsidRPr="00341157">
        <w:rPr>
          <w:rFonts w:ascii="Book Antiqua" w:hAnsi="Book Antiqua" w:cs="Cambria"/>
          <w:sz w:val="24"/>
          <w:szCs w:val="24"/>
        </w:rPr>
        <w:t>ă</w:t>
      </w:r>
      <w:r w:rsidRPr="00341157">
        <w:rPr>
          <w:rFonts w:ascii="Book Antiqua" w:hAnsi="Book Antiqua"/>
          <w:sz w:val="24"/>
          <w:szCs w:val="24"/>
        </w:rPr>
        <w:t>r</w:t>
      </w:r>
      <w:proofErr w:type="spellEnd"/>
      <w:r w:rsidRPr="00341157">
        <w:rPr>
          <w:rFonts w:ascii="Book Antiqua" w:hAnsi="Book Antiqua"/>
          <w:sz w:val="24"/>
          <w:szCs w:val="24"/>
        </w:rPr>
        <w:t xml:space="preserve"> DC, </w:t>
      </w:r>
      <w:proofErr w:type="spellStart"/>
      <w:r w:rsidRPr="00341157">
        <w:rPr>
          <w:rFonts w:ascii="Book Antiqua" w:hAnsi="Book Antiqua"/>
          <w:sz w:val="24"/>
          <w:szCs w:val="24"/>
        </w:rPr>
        <w:t>Trkulja</w:t>
      </w:r>
      <w:proofErr w:type="spellEnd"/>
      <w:r w:rsidRPr="00341157">
        <w:rPr>
          <w:rFonts w:ascii="Book Antiqua" w:hAnsi="Book Antiqua"/>
          <w:sz w:val="24"/>
          <w:szCs w:val="24"/>
        </w:rPr>
        <w:t xml:space="preserve"> V</w:t>
      </w:r>
      <w:r w:rsidRPr="00341157">
        <w:rPr>
          <w:rFonts w:ascii="Book Antiqua" w:eastAsia="Lucida Sans Unicode" w:hAnsi="Book Antiqua" w:cs="Mangal"/>
          <w:bCs/>
          <w:sz w:val="24"/>
          <w:szCs w:val="24"/>
          <w:lang w:eastAsia="hi-IN" w:bidi="hi-IN"/>
        </w:rPr>
        <w:t xml:space="preserve"> </w:t>
      </w:r>
      <w:r w:rsidRPr="00341157">
        <w:rPr>
          <w:rFonts w:ascii="Book Antiqua" w:eastAsia="Lucida Sans Unicode" w:hAnsi="Book Antiqua" w:cs="Mangal"/>
          <w:b/>
          <w:bCs/>
          <w:sz w:val="24"/>
          <w:szCs w:val="24"/>
          <w:lang w:eastAsia="hi-IN" w:bidi="hi-IN"/>
        </w:rPr>
        <w:t>S-Editor</w:t>
      </w:r>
      <w:r w:rsidRPr="00341157">
        <w:rPr>
          <w:rFonts w:ascii="Book Antiqua" w:hAnsi="Book Antiqua" w:cs="Mangal"/>
          <w:b/>
          <w:bCs/>
          <w:sz w:val="24"/>
          <w:szCs w:val="24"/>
          <w:lang w:bidi="hi-IN"/>
        </w:rPr>
        <w:t>:</w:t>
      </w:r>
      <w:r w:rsidRPr="00341157">
        <w:rPr>
          <w:rFonts w:ascii="Book Antiqua" w:eastAsia="Lucida Sans Unicode" w:hAnsi="Book Antiqua" w:cs="Mangal"/>
          <w:bCs/>
          <w:sz w:val="24"/>
          <w:szCs w:val="24"/>
          <w:lang w:eastAsia="hi-IN" w:bidi="hi-IN"/>
        </w:rPr>
        <w:t xml:space="preserve"> </w:t>
      </w:r>
      <w:r w:rsidRPr="00341157">
        <w:rPr>
          <w:rFonts w:ascii="Book Antiqua" w:hAnsi="Book Antiqua" w:cs="Mangal"/>
          <w:bCs/>
          <w:sz w:val="24"/>
          <w:szCs w:val="24"/>
          <w:lang w:bidi="hi-IN"/>
        </w:rPr>
        <w:t>Dou Y</w:t>
      </w:r>
      <w:r w:rsidRPr="00341157">
        <w:rPr>
          <w:rFonts w:ascii="Book Antiqua" w:eastAsia="Lucida Sans Unicode" w:hAnsi="Book Antiqua" w:cs="Mangal"/>
          <w:b/>
          <w:bCs/>
          <w:sz w:val="24"/>
          <w:szCs w:val="24"/>
          <w:lang w:eastAsia="hi-IN" w:bidi="hi-IN"/>
        </w:rPr>
        <w:t xml:space="preserve"> L-Editor</w:t>
      </w:r>
      <w:r w:rsidRPr="00341157">
        <w:rPr>
          <w:rFonts w:ascii="Book Antiqua" w:hAnsi="Book Antiqua" w:cs="Mangal"/>
          <w:b/>
          <w:bCs/>
          <w:sz w:val="24"/>
          <w:szCs w:val="24"/>
          <w:lang w:bidi="hi-IN"/>
        </w:rPr>
        <w:t>:</w:t>
      </w:r>
      <w:r w:rsidRPr="00341157">
        <w:rPr>
          <w:rFonts w:ascii="Book Antiqua" w:eastAsia="Lucida Sans Unicode" w:hAnsi="Book Antiqua" w:cs="Mangal"/>
          <w:b/>
          <w:bCs/>
          <w:sz w:val="24"/>
          <w:szCs w:val="24"/>
          <w:lang w:eastAsia="hi-IN" w:bidi="hi-IN"/>
        </w:rPr>
        <w:t xml:space="preserve"> </w:t>
      </w:r>
      <w:r w:rsidR="00952701" w:rsidRPr="0087256C">
        <w:rPr>
          <w:rFonts w:ascii="Book Antiqua" w:eastAsia="Lucida Sans Unicode" w:hAnsi="Book Antiqua" w:cs="Mangal"/>
          <w:bCs/>
          <w:sz w:val="24"/>
          <w:szCs w:val="24"/>
          <w:lang w:eastAsia="hi-IN" w:bidi="hi-IN"/>
        </w:rPr>
        <w:t>Wang TQ</w:t>
      </w:r>
      <w:r w:rsidR="00952701">
        <w:rPr>
          <w:rFonts w:ascii="Book Antiqua" w:eastAsia="Lucida Sans Unicode" w:hAnsi="Book Antiqua" w:cs="Mangal"/>
          <w:b/>
          <w:bCs/>
          <w:sz w:val="24"/>
          <w:szCs w:val="24"/>
          <w:lang w:eastAsia="hi-IN" w:bidi="hi-IN"/>
        </w:rPr>
        <w:t xml:space="preserve"> </w:t>
      </w:r>
      <w:r w:rsidRPr="00341157">
        <w:rPr>
          <w:rFonts w:ascii="Book Antiqua" w:eastAsia="Lucida Sans Unicode" w:hAnsi="Book Antiqua" w:cs="Mangal"/>
          <w:b/>
          <w:bCs/>
          <w:sz w:val="24"/>
          <w:szCs w:val="24"/>
          <w:lang w:eastAsia="hi-IN" w:bidi="hi-IN"/>
        </w:rPr>
        <w:t>E-Editor</w:t>
      </w:r>
      <w:r w:rsidRPr="00341157">
        <w:rPr>
          <w:rFonts w:ascii="Book Antiqua" w:hAnsi="Book Antiqua" w:cs="Mangal"/>
          <w:b/>
          <w:bCs/>
          <w:sz w:val="24"/>
          <w:szCs w:val="24"/>
          <w:lang w:bidi="hi-IN"/>
        </w:rPr>
        <w:t>:</w:t>
      </w:r>
      <w:r w:rsidR="002D64FE">
        <w:rPr>
          <w:rFonts w:ascii="Book Antiqua" w:hAnsi="Book Antiqua" w:cs="Mangal" w:hint="eastAsia"/>
          <w:b/>
          <w:bCs/>
          <w:sz w:val="24"/>
          <w:szCs w:val="24"/>
          <w:lang w:bidi="hi-IN"/>
        </w:rPr>
        <w:t xml:space="preserve"> </w:t>
      </w:r>
      <w:r w:rsidR="002D64FE" w:rsidRPr="002D64FE">
        <w:rPr>
          <w:rFonts w:ascii="Book Antiqua" w:hAnsi="Book Antiqua" w:cs="Mangal" w:hint="eastAsia"/>
          <w:bCs/>
          <w:sz w:val="24"/>
          <w:szCs w:val="24"/>
          <w:lang w:bidi="hi-IN"/>
        </w:rPr>
        <w:t>Liu MY</w:t>
      </w:r>
    </w:p>
    <w:p w14:paraId="663B99F3" w14:textId="77777777" w:rsidR="002D1836" w:rsidRPr="00341157" w:rsidRDefault="002D1836" w:rsidP="002D1836">
      <w:pPr>
        <w:shd w:val="clear" w:color="auto" w:fill="FFFFFF"/>
        <w:spacing w:line="360" w:lineRule="auto"/>
        <w:rPr>
          <w:rFonts w:ascii="Book Antiqua" w:hAnsi="Book Antiqua" w:cs="Helvetica"/>
          <w:b/>
          <w:sz w:val="24"/>
          <w:szCs w:val="24"/>
        </w:rPr>
      </w:pPr>
      <w:r w:rsidRPr="00341157">
        <w:rPr>
          <w:rFonts w:ascii="Book Antiqua" w:hAnsi="Book Antiqua" w:cs="Helvetica"/>
          <w:b/>
          <w:sz w:val="24"/>
          <w:szCs w:val="24"/>
        </w:rPr>
        <w:t xml:space="preserve">Specialty type: </w:t>
      </w:r>
      <w:r w:rsidRPr="00341157">
        <w:rPr>
          <w:rFonts w:ascii="Book Antiqua" w:eastAsia="微软雅黑" w:hAnsi="Book Antiqua" w:cs="宋体"/>
          <w:sz w:val="24"/>
          <w:szCs w:val="24"/>
        </w:rPr>
        <w:t>Oncology</w:t>
      </w:r>
    </w:p>
    <w:p w14:paraId="178DE0D6" w14:textId="6AD4F85E" w:rsidR="002D1836" w:rsidRPr="00341157" w:rsidRDefault="002D1836" w:rsidP="002D1836">
      <w:pPr>
        <w:shd w:val="clear" w:color="auto" w:fill="FFFFFF"/>
        <w:spacing w:line="360" w:lineRule="auto"/>
        <w:rPr>
          <w:rFonts w:ascii="Book Antiqua" w:hAnsi="Book Antiqua" w:cs="Helvetica"/>
          <w:b/>
          <w:sz w:val="24"/>
          <w:szCs w:val="24"/>
        </w:rPr>
      </w:pPr>
      <w:r w:rsidRPr="00341157">
        <w:rPr>
          <w:rFonts w:ascii="Book Antiqua" w:hAnsi="Book Antiqua" w:cs="Helvetica"/>
          <w:b/>
          <w:sz w:val="24"/>
          <w:szCs w:val="24"/>
        </w:rPr>
        <w:t xml:space="preserve">Country of origin: </w:t>
      </w:r>
      <w:r w:rsidRPr="00341157">
        <w:rPr>
          <w:rFonts w:ascii="Book Antiqua" w:hAnsi="Book Antiqua" w:cs="Helvetica"/>
          <w:sz w:val="24"/>
          <w:szCs w:val="24"/>
        </w:rPr>
        <w:t>China</w:t>
      </w:r>
    </w:p>
    <w:p w14:paraId="38F73840" w14:textId="77777777" w:rsidR="002D1836" w:rsidRPr="00341157" w:rsidRDefault="002D1836" w:rsidP="002D1836">
      <w:pPr>
        <w:shd w:val="clear" w:color="auto" w:fill="FFFFFF"/>
        <w:spacing w:line="360" w:lineRule="auto"/>
        <w:rPr>
          <w:rFonts w:ascii="Book Antiqua" w:hAnsi="Book Antiqua" w:cs="Helvetica"/>
          <w:b/>
          <w:sz w:val="24"/>
          <w:szCs w:val="24"/>
        </w:rPr>
      </w:pPr>
      <w:r w:rsidRPr="00341157">
        <w:rPr>
          <w:rFonts w:ascii="Book Antiqua" w:hAnsi="Book Antiqua" w:cs="Helvetica"/>
          <w:b/>
          <w:sz w:val="24"/>
          <w:szCs w:val="24"/>
        </w:rPr>
        <w:lastRenderedPageBreak/>
        <w:t>Peer-review report classification</w:t>
      </w:r>
    </w:p>
    <w:p w14:paraId="7F35C62A" w14:textId="77777777"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 xml:space="preserve">Grade </w:t>
      </w:r>
      <w:proofErr w:type="gramStart"/>
      <w:r w:rsidRPr="00341157">
        <w:rPr>
          <w:rFonts w:ascii="Book Antiqua" w:hAnsi="Book Antiqua" w:cs="Helvetica"/>
          <w:sz w:val="24"/>
          <w:szCs w:val="24"/>
        </w:rPr>
        <w:t>A</w:t>
      </w:r>
      <w:proofErr w:type="gramEnd"/>
      <w:r w:rsidRPr="00341157">
        <w:rPr>
          <w:rFonts w:ascii="Book Antiqua" w:hAnsi="Book Antiqua" w:cs="Helvetica"/>
          <w:sz w:val="24"/>
          <w:szCs w:val="24"/>
        </w:rPr>
        <w:t xml:space="preserve"> (Excellent): 0</w:t>
      </w:r>
    </w:p>
    <w:p w14:paraId="4D002E12" w14:textId="6537890A"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B (Very good): B, B</w:t>
      </w:r>
    </w:p>
    <w:p w14:paraId="1AF44946" w14:textId="77777777"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C (Good): C</w:t>
      </w:r>
    </w:p>
    <w:p w14:paraId="28ABC904" w14:textId="77777777"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D (Fair): 0</w:t>
      </w:r>
    </w:p>
    <w:p w14:paraId="614B55F9" w14:textId="77777777" w:rsidR="002D1836" w:rsidRPr="00341157" w:rsidRDefault="002D1836" w:rsidP="002D1836">
      <w:pPr>
        <w:shd w:val="clear" w:color="auto" w:fill="FFFFFF"/>
        <w:spacing w:line="360" w:lineRule="auto"/>
        <w:rPr>
          <w:rFonts w:ascii="Book Antiqua" w:hAnsi="Book Antiqua" w:cs="Helvetica"/>
          <w:sz w:val="24"/>
          <w:szCs w:val="24"/>
          <w:lang w:val="de-DE"/>
        </w:rPr>
      </w:pPr>
      <w:r w:rsidRPr="00341157">
        <w:rPr>
          <w:rFonts w:ascii="Book Antiqua" w:hAnsi="Book Antiqua" w:cs="Helvetica"/>
          <w:sz w:val="24"/>
          <w:szCs w:val="24"/>
        </w:rPr>
        <w:t>Grade E (Poor): 0</w:t>
      </w:r>
    </w:p>
    <w:p w14:paraId="2BC80353" w14:textId="46BA2409"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7E77BB98" w14:textId="77777777" w:rsidR="002C6499" w:rsidRPr="00341157" w:rsidRDefault="002C6499" w:rsidP="002D1836">
      <w:pPr>
        <w:spacing w:line="360" w:lineRule="auto"/>
        <w:rPr>
          <w:rFonts w:ascii="Book Antiqua" w:hAnsi="Book Antiqua" w:cs="Times New Roman"/>
          <w:sz w:val="24"/>
          <w:szCs w:val="24"/>
        </w:rPr>
        <w:sectPr w:rsidR="002C6499" w:rsidRPr="00341157">
          <w:pgSz w:w="11906" w:h="16838"/>
          <w:pgMar w:top="1440" w:right="1800" w:bottom="1440" w:left="1800" w:header="851" w:footer="992" w:gutter="0"/>
          <w:cols w:space="425"/>
          <w:docGrid w:type="lines" w:linePitch="312"/>
        </w:sectPr>
      </w:pPr>
    </w:p>
    <w:p w14:paraId="348F983C" w14:textId="073423E7" w:rsidR="002C6499" w:rsidRPr="00341157" w:rsidRDefault="002C6499"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lastRenderedPageBreak/>
        <w:t>Table 1</w:t>
      </w:r>
      <w:bookmarkStart w:id="220" w:name="_Hlk3205654"/>
      <w:r w:rsidR="002F31B8" w:rsidRPr="00341157">
        <w:rPr>
          <w:rFonts w:ascii="Book Antiqua" w:hAnsi="Book Antiqua" w:cs="Times New Roman"/>
          <w:b/>
          <w:bCs/>
          <w:sz w:val="24"/>
          <w:szCs w:val="24"/>
        </w:rPr>
        <w:t xml:space="preserve"> </w:t>
      </w:r>
      <w:r w:rsidRPr="00341157">
        <w:rPr>
          <w:rFonts w:ascii="Book Antiqua" w:hAnsi="Book Antiqua" w:cs="Times New Roman"/>
          <w:b/>
          <w:bCs/>
          <w:sz w:val="24"/>
          <w:szCs w:val="24"/>
        </w:rPr>
        <w:t>Summary of reconstruction procedures after laparoscopic distal gastrectomy</w:t>
      </w:r>
      <w:bookmarkEnd w:id="220"/>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428"/>
        <w:gridCol w:w="2039"/>
        <w:gridCol w:w="687"/>
        <w:gridCol w:w="1903"/>
        <w:gridCol w:w="2040"/>
        <w:gridCol w:w="1543"/>
        <w:gridCol w:w="1543"/>
        <w:gridCol w:w="1228"/>
      </w:tblGrid>
      <w:tr w:rsidR="0003690A" w:rsidRPr="00341157" w14:paraId="3F3528C2" w14:textId="77777777" w:rsidTr="0065793B">
        <w:trPr>
          <w:trHeight w:val="1200"/>
        </w:trPr>
        <w:tc>
          <w:tcPr>
            <w:tcW w:w="1832" w:type="dxa"/>
            <w:tcBorders>
              <w:top w:val="single" w:sz="4" w:space="0" w:color="auto"/>
              <w:bottom w:val="single" w:sz="4" w:space="0" w:color="auto"/>
            </w:tcBorders>
            <w:hideMark/>
          </w:tcPr>
          <w:p w14:paraId="03CFF74A" w14:textId="15380624"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w:t>
            </w:r>
            <w:r w:rsidR="0003690A">
              <w:rPr>
                <w:rFonts w:ascii="Book Antiqua" w:hAnsi="Book Antiqua" w:cs="Times New Roman"/>
                <w:b/>
                <w:sz w:val="24"/>
                <w:szCs w:val="24"/>
              </w:rPr>
              <w:t>.</w:t>
            </w:r>
          </w:p>
        </w:tc>
        <w:tc>
          <w:tcPr>
            <w:tcW w:w="707" w:type="dxa"/>
            <w:tcBorders>
              <w:top w:val="single" w:sz="4" w:space="0" w:color="auto"/>
              <w:bottom w:val="single" w:sz="4" w:space="0" w:color="auto"/>
            </w:tcBorders>
            <w:hideMark/>
          </w:tcPr>
          <w:p w14:paraId="5C4E7BEB" w14:textId="7D6453D6" w:rsidR="002C6499" w:rsidRPr="00341157" w:rsidRDefault="0003690A">
            <w:pPr>
              <w:spacing w:line="360" w:lineRule="auto"/>
              <w:rPr>
                <w:rFonts w:ascii="Book Antiqua" w:hAnsi="Book Antiqua" w:cs="Times New Roman"/>
                <w:b/>
                <w:sz w:val="24"/>
                <w:szCs w:val="24"/>
              </w:rPr>
            </w:pPr>
            <w:r>
              <w:rPr>
                <w:rFonts w:ascii="Book Antiqua" w:hAnsi="Book Antiqua" w:cs="Times New Roman"/>
                <w:b/>
                <w:sz w:val="24"/>
                <w:szCs w:val="24"/>
              </w:rPr>
              <w:t xml:space="preserve">Publication </w:t>
            </w:r>
            <w:r w:rsidR="00952701">
              <w:rPr>
                <w:rFonts w:ascii="Book Antiqua" w:hAnsi="Book Antiqua" w:cs="Times New Roman"/>
                <w:b/>
                <w:sz w:val="24"/>
                <w:szCs w:val="24"/>
              </w:rPr>
              <w:t>year</w:t>
            </w:r>
          </w:p>
        </w:tc>
        <w:tc>
          <w:tcPr>
            <w:tcW w:w="2121" w:type="dxa"/>
            <w:tcBorders>
              <w:top w:val="single" w:sz="4" w:space="0" w:color="auto"/>
              <w:bottom w:val="single" w:sz="4" w:space="0" w:color="auto"/>
            </w:tcBorders>
            <w:hideMark/>
          </w:tcPr>
          <w:p w14:paraId="49F4BC63"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Reconstruction procedure</w:t>
            </w:r>
          </w:p>
        </w:tc>
        <w:tc>
          <w:tcPr>
            <w:tcW w:w="708" w:type="dxa"/>
            <w:tcBorders>
              <w:top w:val="single" w:sz="4" w:space="0" w:color="auto"/>
              <w:bottom w:val="single" w:sz="4" w:space="0" w:color="auto"/>
            </w:tcBorders>
            <w:hideMark/>
          </w:tcPr>
          <w:p w14:paraId="4CEC0FE2" w14:textId="40912B07" w:rsidR="002C6499" w:rsidRPr="00341157" w:rsidRDefault="002F31B8"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n</w:t>
            </w:r>
          </w:p>
        </w:tc>
        <w:tc>
          <w:tcPr>
            <w:tcW w:w="1979" w:type="dxa"/>
            <w:tcBorders>
              <w:top w:val="single" w:sz="4" w:space="0" w:color="auto"/>
              <w:bottom w:val="single" w:sz="4" w:space="0" w:color="auto"/>
            </w:tcBorders>
            <w:hideMark/>
          </w:tcPr>
          <w:p w14:paraId="172A3CDA" w14:textId="0CF13055"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Length of surgery, min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2122" w:type="dxa"/>
            <w:tcBorders>
              <w:top w:val="single" w:sz="4" w:space="0" w:color="auto"/>
              <w:bottom w:val="single" w:sz="4" w:space="0" w:color="auto"/>
            </w:tcBorders>
            <w:hideMark/>
          </w:tcPr>
          <w:p w14:paraId="4A6D3250" w14:textId="1BD7DC76"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Blood loss, mL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1603" w:type="dxa"/>
            <w:tcBorders>
              <w:top w:val="single" w:sz="4" w:space="0" w:color="auto"/>
              <w:bottom w:val="single" w:sz="4" w:space="0" w:color="auto"/>
            </w:tcBorders>
            <w:hideMark/>
          </w:tcPr>
          <w:p w14:paraId="5A300CF7" w14:textId="3DE6FEAA"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leakage (</w:t>
            </w:r>
            <w:r w:rsidR="001B725B"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603" w:type="dxa"/>
            <w:tcBorders>
              <w:top w:val="single" w:sz="4" w:space="0" w:color="auto"/>
              <w:bottom w:val="single" w:sz="4" w:space="0" w:color="auto"/>
            </w:tcBorders>
            <w:hideMark/>
          </w:tcPr>
          <w:p w14:paraId="006E3AC6" w14:textId="7FD263D5"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stricture (</w:t>
            </w:r>
            <w:r w:rsidR="00DA27B1"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273" w:type="dxa"/>
            <w:tcBorders>
              <w:top w:val="single" w:sz="4" w:space="0" w:color="auto"/>
              <w:bottom w:val="single" w:sz="4" w:space="0" w:color="auto"/>
            </w:tcBorders>
            <w:hideMark/>
          </w:tcPr>
          <w:p w14:paraId="1FD165A5" w14:textId="43315B75" w:rsidR="002C6499" w:rsidRPr="00341157" w:rsidRDefault="00952701" w:rsidP="002D1836">
            <w:pPr>
              <w:spacing w:line="360" w:lineRule="auto"/>
              <w:rPr>
                <w:rFonts w:ascii="Book Antiqua" w:hAnsi="Book Antiqua" w:cs="Times New Roman"/>
                <w:b/>
                <w:sz w:val="24"/>
                <w:szCs w:val="24"/>
              </w:rPr>
            </w:pPr>
            <w:r>
              <w:rPr>
                <w:rFonts w:ascii="Book Antiqua" w:hAnsi="Book Antiqua" w:cs="Times New Roman"/>
                <w:b/>
                <w:sz w:val="24"/>
                <w:szCs w:val="24"/>
              </w:rPr>
              <w:t>S</w:t>
            </w:r>
            <w:r w:rsidRPr="00341157">
              <w:rPr>
                <w:rFonts w:ascii="Book Antiqua" w:hAnsi="Book Antiqua" w:cs="Times New Roman"/>
                <w:b/>
                <w:sz w:val="24"/>
                <w:szCs w:val="24"/>
              </w:rPr>
              <w:t xml:space="preserve">tasis </w:t>
            </w:r>
            <w:r w:rsidR="002C6499" w:rsidRPr="00341157">
              <w:rPr>
                <w:rFonts w:ascii="Book Antiqua" w:hAnsi="Book Antiqua" w:cs="Times New Roman"/>
                <w:b/>
                <w:sz w:val="24"/>
                <w:szCs w:val="24"/>
              </w:rPr>
              <w:t>(</w:t>
            </w:r>
            <w:r w:rsidR="00DA27B1" w:rsidRPr="00341157">
              <w:rPr>
                <w:rFonts w:ascii="Book Antiqua" w:hAnsi="Book Antiqua" w:cs="Times New Roman"/>
                <w:b/>
                <w:i/>
                <w:iCs/>
                <w:sz w:val="24"/>
                <w:szCs w:val="24"/>
              </w:rPr>
              <w:t>n</w:t>
            </w:r>
            <w:r w:rsidR="002C6499" w:rsidRPr="00341157">
              <w:rPr>
                <w:rFonts w:ascii="Book Antiqua" w:hAnsi="Book Antiqua" w:cs="Times New Roman"/>
                <w:b/>
                <w:sz w:val="24"/>
                <w:szCs w:val="24"/>
              </w:rPr>
              <w:t>)</w:t>
            </w:r>
          </w:p>
        </w:tc>
      </w:tr>
      <w:tr w:rsidR="0003690A" w:rsidRPr="00341157" w14:paraId="2DC4123D" w14:textId="77777777" w:rsidTr="0065793B">
        <w:trPr>
          <w:trHeight w:val="280"/>
        </w:trPr>
        <w:tc>
          <w:tcPr>
            <w:tcW w:w="1832" w:type="dxa"/>
            <w:tcBorders>
              <w:top w:val="single" w:sz="4" w:space="0" w:color="auto"/>
            </w:tcBorders>
            <w:noWrap/>
          </w:tcPr>
          <w:p w14:paraId="75697A32" w14:textId="59343BA5" w:rsidR="002C6499" w:rsidRPr="00341157" w:rsidRDefault="002C6499"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Fukunaga</w:t>
            </w:r>
            <w:proofErr w:type="spellEnd"/>
            <w:r w:rsidRPr="00341157">
              <w:rPr>
                <w:rFonts w:ascii="Book Antiqua" w:hAnsi="Book Antiqua" w:cs="Times New Roman"/>
                <w:sz w:val="24"/>
                <w:szCs w:val="24"/>
              </w:rPr>
              <w:t xml:space="preserve"> </w:t>
            </w:r>
            <w:r w:rsidR="00045A01"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w:t>
            </w:r>
          </w:p>
        </w:tc>
        <w:tc>
          <w:tcPr>
            <w:tcW w:w="707" w:type="dxa"/>
            <w:tcBorders>
              <w:top w:val="single" w:sz="4" w:space="0" w:color="auto"/>
            </w:tcBorders>
            <w:noWrap/>
          </w:tcPr>
          <w:p w14:paraId="6A81BEE8"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tcBorders>
              <w:top w:val="single" w:sz="4" w:space="0" w:color="auto"/>
            </w:tcBorders>
            <w:noWrap/>
          </w:tcPr>
          <w:p w14:paraId="0E85B61B"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 (augmented rectangle technique)</w:t>
            </w:r>
          </w:p>
        </w:tc>
        <w:tc>
          <w:tcPr>
            <w:tcW w:w="708" w:type="dxa"/>
            <w:tcBorders>
              <w:top w:val="single" w:sz="4" w:space="0" w:color="auto"/>
            </w:tcBorders>
            <w:noWrap/>
          </w:tcPr>
          <w:p w14:paraId="3AA7EBE5"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160</w:t>
            </w:r>
          </w:p>
        </w:tc>
        <w:tc>
          <w:tcPr>
            <w:tcW w:w="1979" w:type="dxa"/>
            <w:tcBorders>
              <w:top w:val="single" w:sz="4" w:space="0" w:color="auto"/>
            </w:tcBorders>
            <w:noWrap/>
          </w:tcPr>
          <w:p w14:paraId="571191F9" w14:textId="1E29444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227</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75</w:t>
            </w:r>
          </w:p>
        </w:tc>
        <w:tc>
          <w:tcPr>
            <w:tcW w:w="2122" w:type="dxa"/>
            <w:tcBorders>
              <w:top w:val="single" w:sz="4" w:space="0" w:color="auto"/>
            </w:tcBorders>
            <w:noWrap/>
          </w:tcPr>
          <w:p w14:paraId="5819D8DE" w14:textId="5023AD8A"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47.3</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50</w:t>
            </w:r>
          </w:p>
        </w:tc>
        <w:tc>
          <w:tcPr>
            <w:tcW w:w="1603" w:type="dxa"/>
            <w:tcBorders>
              <w:top w:val="single" w:sz="4" w:space="0" w:color="auto"/>
            </w:tcBorders>
            <w:noWrap/>
          </w:tcPr>
          <w:p w14:paraId="72A1AD9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tcBorders>
              <w:top w:val="single" w:sz="4" w:space="0" w:color="auto"/>
            </w:tcBorders>
            <w:noWrap/>
          </w:tcPr>
          <w:p w14:paraId="3F8C634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tcBorders>
              <w:top w:val="single" w:sz="4" w:space="0" w:color="auto"/>
            </w:tcBorders>
            <w:noWrap/>
          </w:tcPr>
          <w:p w14:paraId="07C8647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07634E57" w14:textId="77777777" w:rsidTr="0065793B">
        <w:trPr>
          <w:trHeight w:val="280"/>
        </w:trPr>
        <w:tc>
          <w:tcPr>
            <w:tcW w:w="1832" w:type="dxa"/>
            <w:vMerge w:val="restart"/>
            <w:noWrap/>
          </w:tcPr>
          <w:p w14:paraId="55FC672E" w14:textId="7EDDF43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Lin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[52]</w:t>
            </w:r>
          </w:p>
        </w:tc>
        <w:tc>
          <w:tcPr>
            <w:tcW w:w="707" w:type="dxa"/>
            <w:vMerge w:val="restart"/>
            <w:noWrap/>
          </w:tcPr>
          <w:p w14:paraId="4F0F325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2121" w:type="dxa"/>
            <w:noWrap/>
          </w:tcPr>
          <w:p w14:paraId="150A28C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LTDG BI</w:t>
            </w:r>
          </w:p>
        </w:tc>
        <w:tc>
          <w:tcPr>
            <w:tcW w:w="708" w:type="dxa"/>
            <w:noWrap/>
          </w:tcPr>
          <w:p w14:paraId="41CAAAC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158</w:t>
            </w:r>
          </w:p>
        </w:tc>
        <w:tc>
          <w:tcPr>
            <w:tcW w:w="1979" w:type="dxa"/>
            <w:noWrap/>
          </w:tcPr>
          <w:p w14:paraId="1706DB1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154.4 ± 30.1</w:t>
            </w:r>
          </w:p>
        </w:tc>
        <w:tc>
          <w:tcPr>
            <w:tcW w:w="2122" w:type="dxa"/>
            <w:noWrap/>
          </w:tcPr>
          <w:p w14:paraId="7D0F63F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51.1 ± 30.9</w:t>
            </w:r>
          </w:p>
        </w:tc>
        <w:tc>
          <w:tcPr>
            <w:tcW w:w="1603" w:type="dxa"/>
            <w:noWrap/>
          </w:tcPr>
          <w:p w14:paraId="527B8C98" w14:textId="38131AE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c>
          <w:tcPr>
            <w:tcW w:w="1603" w:type="dxa"/>
            <w:noWrap/>
          </w:tcPr>
          <w:p w14:paraId="68CD792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2DAE00D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7FA8980A" w14:textId="77777777" w:rsidTr="0065793B">
        <w:trPr>
          <w:trHeight w:val="280"/>
        </w:trPr>
        <w:tc>
          <w:tcPr>
            <w:tcW w:w="1832" w:type="dxa"/>
            <w:vMerge/>
            <w:noWrap/>
          </w:tcPr>
          <w:p w14:paraId="07C11A5A"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161CB1C2"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5DC28C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LADG BI</w:t>
            </w:r>
          </w:p>
        </w:tc>
        <w:tc>
          <w:tcPr>
            <w:tcW w:w="708" w:type="dxa"/>
            <w:noWrap/>
          </w:tcPr>
          <w:p w14:paraId="4A1466A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484</w:t>
            </w:r>
          </w:p>
        </w:tc>
        <w:tc>
          <w:tcPr>
            <w:tcW w:w="1979" w:type="dxa"/>
            <w:noWrap/>
          </w:tcPr>
          <w:p w14:paraId="0BB3F0A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155.6 ± 46.2</w:t>
            </w:r>
          </w:p>
        </w:tc>
        <w:tc>
          <w:tcPr>
            <w:tcW w:w="2122" w:type="dxa"/>
            <w:noWrap/>
          </w:tcPr>
          <w:p w14:paraId="1123656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61.6 ± 78.3</w:t>
            </w:r>
          </w:p>
        </w:tc>
        <w:tc>
          <w:tcPr>
            <w:tcW w:w="1603" w:type="dxa"/>
            <w:noWrap/>
          </w:tcPr>
          <w:p w14:paraId="15F4C44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noWrap/>
          </w:tcPr>
          <w:p w14:paraId="6A1ABEA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1F118F0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632187B0" w14:textId="77777777" w:rsidTr="0065793B">
        <w:trPr>
          <w:trHeight w:val="280"/>
        </w:trPr>
        <w:tc>
          <w:tcPr>
            <w:tcW w:w="1832" w:type="dxa"/>
            <w:vMerge w:val="restart"/>
            <w:noWrap/>
          </w:tcPr>
          <w:p w14:paraId="01DDC70D" w14:textId="3715C0C0" w:rsidR="00371E4F" w:rsidRPr="00341157" w:rsidRDefault="00371E4F"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Jeong</w:t>
            </w:r>
            <w:proofErr w:type="spellEnd"/>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[20]</w:t>
            </w:r>
          </w:p>
        </w:tc>
        <w:tc>
          <w:tcPr>
            <w:tcW w:w="707" w:type="dxa"/>
            <w:vMerge w:val="restart"/>
            <w:noWrap/>
          </w:tcPr>
          <w:p w14:paraId="3429E45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46289972" w14:textId="578E6102" w:rsidR="00371E4F" w:rsidRPr="00341157" w:rsidRDefault="00952701" w:rsidP="002D1836">
            <w:pPr>
              <w:spacing w:line="360" w:lineRule="auto"/>
              <w:rPr>
                <w:rFonts w:ascii="Book Antiqua" w:hAnsi="Book Antiqua" w:cs="Times New Roman"/>
                <w:sz w:val="24"/>
                <w:szCs w:val="24"/>
              </w:rPr>
            </w:pPr>
            <w:proofErr w:type="spellStart"/>
            <w:r>
              <w:rPr>
                <w:rFonts w:ascii="Book Antiqua" w:hAnsi="Book Antiqua" w:cs="Times New Roman"/>
                <w:sz w:val="24"/>
                <w:szCs w:val="24"/>
              </w:rPr>
              <w:t>I</w:t>
            </w:r>
            <w:r w:rsidRPr="00341157">
              <w:rPr>
                <w:rFonts w:ascii="Book Antiqua" w:hAnsi="Book Antiqua" w:cs="Times New Roman"/>
                <w:sz w:val="24"/>
                <w:szCs w:val="24"/>
              </w:rPr>
              <w:t>ntracorporeal</w:t>
            </w:r>
            <w:proofErr w:type="spellEnd"/>
            <w:r w:rsidRPr="00341157">
              <w:rPr>
                <w:rFonts w:ascii="Book Antiqua" w:hAnsi="Book Antiqua" w:cs="Times New Roman"/>
                <w:sz w:val="24"/>
                <w:szCs w:val="24"/>
              </w:rPr>
              <w:t xml:space="preserve"> </w:t>
            </w:r>
            <w:r w:rsidR="00371E4F" w:rsidRPr="00341157">
              <w:rPr>
                <w:rFonts w:ascii="Book Antiqua" w:hAnsi="Book Antiqua" w:cs="Times New Roman"/>
                <w:sz w:val="24"/>
                <w:szCs w:val="24"/>
              </w:rPr>
              <w:t>B-I</w:t>
            </w:r>
          </w:p>
        </w:tc>
        <w:tc>
          <w:tcPr>
            <w:tcW w:w="708" w:type="dxa"/>
            <w:noWrap/>
          </w:tcPr>
          <w:p w14:paraId="1E9386B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1979" w:type="dxa"/>
            <w:noWrap/>
          </w:tcPr>
          <w:p w14:paraId="1CA45F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116 ± 23</w:t>
            </w:r>
          </w:p>
        </w:tc>
        <w:tc>
          <w:tcPr>
            <w:tcW w:w="2122" w:type="dxa"/>
            <w:noWrap/>
          </w:tcPr>
          <w:p w14:paraId="68DE074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105 ± 69</w:t>
            </w:r>
          </w:p>
        </w:tc>
        <w:tc>
          <w:tcPr>
            <w:tcW w:w="1603" w:type="dxa"/>
            <w:noWrap/>
          </w:tcPr>
          <w:p w14:paraId="28CAEF9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0C5531F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3B69C118" w14:textId="5F32F6C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r>
      <w:tr w:rsidR="0003690A" w:rsidRPr="00341157" w14:paraId="4C718F6A" w14:textId="77777777" w:rsidTr="0065793B">
        <w:trPr>
          <w:trHeight w:val="280"/>
        </w:trPr>
        <w:tc>
          <w:tcPr>
            <w:tcW w:w="1832" w:type="dxa"/>
            <w:vMerge/>
            <w:noWrap/>
          </w:tcPr>
          <w:p w14:paraId="185F6034"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1DFA68A2"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2A8CDC1B" w14:textId="0C2C6AD6"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E</w:t>
            </w:r>
            <w:r w:rsidRPr="00341157">
              <w:rPr>
                <w:rFonts w:ascii="Book Antiqua" w:hAnsi="Book Antiqua" w:cs="Times New Roman"/>
                <w:sz w:val="24"/>
                <w:szCs w:val="24"/>
              </w:rPr>
              <w:t xml:space="preserve">xtracorporeal </w:t>
            </w:r>
            <w:r w:rsidR="00371E4F" w:rsidRPr="00341157">
              <w:rPr>
                <w:rFonts w:ascii="Book Antiqua" w:hAnsi="Book Antiqua" w:cs="Times New Roman"/>
                <w:sz w:val="24"/>
                <w:szCs w:val="24"/>
              </w:rPr>
              <w:t>B-I</w:t>
            </w:r>
          </w:p>
        </w:tc>
        <w:tc>
          <w:tcPr>
            <w:tcW w:w="708" w:type="dxa"/>
            <w:noWrap/>
          </w:tcPr>
          <w:p w14:paraId="78E4B5B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179</w:t>
            </w:r>
          </w:p>
        </w:tc>
        <w:tc>
          <w:tcPr>
            <w:tcW w:w="1979" w:type="dxa"/>
            <w:noWrap/>
          </w:tcPr>
          <w:p w14:paraId="791B6F3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142 ± 19</w:t>
            </w:r>
          </w:p>
        </w:tc>
        <w:tc>
          <w:tcPr>
            <w:tcW w:w="2122" w:type="dxa"/>
            <w:noWrap/>
          </w:tcPr>
          <w:p w14:paraId="2C866D1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50 ± 39</w:t>
            </w:r>
          </w:p>
        </w:tc>
        <w:tc>
          <w:tcPr>
            <w:tcW w:w="1603" w:type="dxa"/>
            <w:noWrap/>
          </w:tcPr>
          <w:p w14:paraId="3C130828" w14:textId="383EC9E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603" w:type="dxa"/>
            <w:noWrap/>
          </w:tcPr>
          <w:p w14:paraId="412CBE5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6C8F31AC" w14:textId="0605484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r>
      <w:tr w:rsidR="0003690A" w:rsidRPr="00341157" w14:paraId="1431B5A1" w14:textId="77777777" w:rsidTr="0065793B">
        <w:trPr>
          <w:trHeight w:val="280"/>
        </w:trPr>
        <w:tc>
          <w:tcPr>
            <w:tcW w:w="1832" w:type="dxa"/>
            <w:noWrap/>
          </w:tcPr>
          <w:p w14:paraId="3B97C022" w14:textId="4515BA59"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Jian-Cheng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[53]</w:t>
            </w:r>
          </w:p>
        </w:tc>
        <w:tc>
          <w:tcPr>
            <w:tcW w:w="707" w:type="dxa"/>
            <w:noWrap/>
          </w:tcPr>
          <w:p w14:paraId="47B29E0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2A659643"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DA</w:t>
            </w:r>
          </w:p>
        </w:tc>
        <w:tc>
          <w:tcPr>
            <w:tcW w:w="708" w:type="dxa"/>
            <w:noWrap/>
          </w:tcPr>
          <w:p w14:paraId="16425DC3"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1979" w:type="dxa"/>
            <w:noWrap/>
          </w:tcPr>
          <w:p w14:paraId="0B13B804" w14:textId="2DD48071"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175.3</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64.7</w:t>
            </w:r>
          </w:p>
        </w:tc>
        <w:tc>
          <w:tcPr>
            <w:tcW w:w="2122" w:type="dxa"/>
            <w:noWrap/>
          </w:tcPr>
          <w:p w14:paraId="0E873172" w14:textId="149870ED"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50.8</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25.3</w:t>
            </w:r>
          </w:p>
        </w:tc>
        <w:tc>
          <w:tcPr>
            <w:tcW w:w="1603" w:type="dxa"/>
            <w:noWrap/>
          </w:tcPr>
          <w:p w14:paraId="73809A88"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27B5557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729D361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63F95BF8" w14:textId="77777777" w:rsidTr="0065793B">
        <w:trPr>
          <w:trHeight w:val="280"/>
        </w:trPr>
        <w:tc>
          <w:tcPr>
            <w:tcW w:w="1832" w:type="dxa"/>
            <w:vMerge w:val="restart"/>
            <w:noWrap/>
          </w:tcPr>
          <w:p w14:paraId="521192DE" w14:textId="23006FC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Lee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[24]</w:t>
            </w:r>
          </w:p>
        </w:tc>
        <w:tc>
          <w:tcPr>
            <w:tcW w:w="707" w:type="dxa"/>
            <w:vMerge w:val="restart"/>
            <w:noWrap/>
          </w:tcPr>
          <w:p w14:paraId="073C1D0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283248D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DA</w:t>
            </w:r>
          </w:p>
        </w:tc>
        <w:tc>
          <w:tcPr>
            <w:tcW w:w="708" w:type="dxa"/>
            <w:noWrap/>
          </w:tcPr>
          <w:p w14:paraId="2C2256C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138</w:t>
            </w:r>
          </w:p>
        </w:tc>
        <w:tc>
          <w:tcPr>
            <w:tcW w:w="1979" w:type="dxa"/>
            <w:noWrap/>
          </w:tcPr>
          <w:p w14:paraId="3C66BF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220.4 ± 70.5</w:t>
            </w:r>
          </w:p>
        </w:tc>
        <w:tc>
          <w:tcPr>
            <w:tcW w:w="2122" w:type="dxa"/>
            <w:noWrap/>
          </w:tcPr>
          <w:p w14:paraId="4CBAF04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99.8 ± 99.0</w:t>
            </w:r>
          </w:p>
        </w:tc>
        <w:tc>
          <w:tcPr>
            <w:tcW w:w="1603" w:type="dxa"/>
            <w:noWrap/>
          </w:tcPr>
          <w:p w14:paraId="3AA1400B" w14:textId="366DB4B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603" w:type="dxa"/>
            <w:noWrap/>
          </w:tcPr>
          <w:p w14:paraId="5722B4D2" w14:textId="1A1F747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273" w:type="dxa"/>
            <w:noWrap/>
          </w:tcPr>
          <w:p w14:paraId="697FB96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03BA5A74" w14:textId="77777777" w:rsidTr="0065793B">
        <w:trPr>
          <w:trHeight w:val="280"/>
        </w:trPr>
        <w:tc>
          <w:tcPr>
            <w:tcW w:w="1832" w:type="dxa"/>
            <w:vMerge/>
            <w:noWrap/>
          </w:tcPr>
          <w:p w14:paraId="704A1CF8"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6465B2A"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34244AE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6F594D7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w:t>
            </w:r>
          </w:p>
        </w:tc>
        <w:tc>
          <w:tcPr>
            <w:tcW w:w="1979" w:type="dxa"/>
            <w:noWrap/>
          </w:tcPr>
          <w:p w14:paraId="4FFCA84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220.5 ± 64.7</w:t>
            </w:r>
          </w:p>
        </w:tc>
        <w:tc>
          <w:tcPr>
            <w:tcW w:w="2122" w:type="dxa"/>
            <w:noWrap/>
          </w:tcPr>
          <w:p w14:paraId="2AD005C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133.3 ± 152.1</w:t>
            </w:r>
          </w:p>
        </w:tc>
        <w:tc>
          <w:tcPr>
            <w:tcW w:w="1603" w:type="dxa"/>
            <w:noWrap/>
          </w:tcPr>
          <w:p w14:paraId="097B862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62D6699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273" w:type="dxa"/>
            <w:noWrap/>
          </w:tcPr>
          <w:p w14:paraId="569DEDD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0E95C44" w14:textId="77777777" w:rsidTr="0065793B">
        <w:trPr>
          <w:trHeight w:val="280"/>
        </w:trPr>
        <w:tc>
          <w:tcPr>
            <w:tcW w:w="1832" w:type="dxa"/>
            <w:noWrap/>
          </w:tcPr>
          <w:p w14:paraId="1F2CC598" w14:textId="5C0C3563"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Jang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[2</w:t>
            </w:r>
            <w:r w:rsidR="00A21DB5"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w:t>
            </w:r>
          </w:p>
        </w:tc>
        <w:tc>
          <w:tcPr>
            <w:tcW w:w="707" w:type="dxa"/>
            <w:noWrap/>
          </w:tcPr>
          <w:p w14:paraId="13A52D9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42D1C2E1" w14:textId="1F0B56CE" w:rsidR="002C6499"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O</w:t>
            </w:r>
            <w:r w:rsidRPr="00341157">
              <w:rPr>
                <w:rFonts w:ascii="Book Antiqua" w:hAnsi="Book Antiqua" w:cs="Times New Roman"/>
                <w:sz w:val="24"/>
                <w:szCs w:val="24"/>
              </w:rPr>
              <w:t>verlap</w:t>
            </w:r>
          </w:p>
        </w:tc>
        <w:tc>
          <w:tcPr>
            <w:tcW w:w="708" w:type="dxa"/>
            <w:noWrap/>
          </w:tcPr>
          <w:p w14:paraId="042E1C3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1979" w:type="dxa"/>
            <w:noWrap/>
          </w:tcPr>
          <w:p w14:paraId="77FD21B9" w14:textId="6B44F5DB"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228.3</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42.5</w:t>
            </w:r>
          </w:p>
        </w:tc>
        <w:tc>
          <w:tcPr>
            <w:tcW w:w="2122" w:type="dxa"/>
            <w:noWrap/>
          </w:tcPr>
          <w:p w14:paraId="4503BBC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3B48A295"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6C91F25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3609CC24" w14:textId="6A3A332D" w:rsidR="002C6499" w:rsidRPr="00341157" w:rsidRDefault="00980DBA"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r>
      <w:tr w:rsidR="0003690A" w:rsidRPr="00341157" w14:paraId="27CAE856" w14:textId="77777777" w:rsidTr="0065793B">
        <w:trPr>
          <w:trHeight w:val="280"/>
        </w:trPr>
        <w:tc>
          <w:tcPr>
            <w:tcW w:w="1832" w:type="dxa"/>
            <w:vMerge w:val="restart"/>
            <w:noWrap/>
          </w:tcPr>
          <w:p w14:paraId="038578B8" w14:textId="7C66573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Watanabe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[28]</w:t>
            </w:r>
          </w:p>
        </w:tc>
        <w:tc>
          <w:tcPr>
            <w:tcW w:w="707" w:type="dxa"/>
            <w:vMerge w:val="restart"/>
            <w:noWrap/>
          </w:tcPr>
          <w:p w14:paraId="3274E06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2019</w:t>
            </w:r>
          </w:p>
        </w:tc>
        <w:tc>
          <w:tcPr>
            <w:tcW w:w="2121" w:type="dxa"/>
            <w:noWrap/>
          </w:tcPr>
          <w:p w14:paraId="48D23DD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449B3A3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247</w:t>
            </w:r>
          </w:p>
        </w:tc>
        <w:tc>
          <w:tcPr>
            <w:tcW w:w="1979" w:type="dxa"/>
            <w:noWrap/>
          </w:tcPr>
          <w:p w14:paraId="121468E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203 (107–418)</w:t>
            </w:r>
          </w:p>
        </w:tc>
        <w:tc>
          <w:tcPr>
            <w:tcW w:w="2122" w:type="dxa"/>
            <w:noWrap/>
          </w:tcPr>
          <w:p w14:paraId="34085BF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 (0–380)</w:t>
            </w:r>
          </w:p>
        </w:tc>
        <w:tc>
          <w:tcPr>
            <w:tcW w:w="1603" w:type="dxa"/>
            <w:noWrap/>
          </w:tcPr>
          <w:p w14:paraId="3FBD504D" w14:textId="67582B7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603" w:type="dxa"/>
            <w:noWrap/>
          </w:tcPr>
          <w:p w14:paraId="5CBE62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0ED8A1FC" w14:textId="77FA10F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r>
      <w:tr w:rsidR="0003690A" w:rsidRPr="00341157" w14:paraId="4F75B153" w14:textId="77777777" w:rsidTr="0065793B">
        <w:trPr>
          <w:trHeight w:val="280"/>
        </w:trPr>
        <w:tc>
          <w:tcPr>
            <w:tcW w:w="1832" w:type="dxa"/>
            <w:vMerge/>
            <w:noWrap/>
          </w:tcPr>
          <w:p w14:paraId="2E3FF007"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5E80CA4"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1239D01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EF0B40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286</w:t>
            </w:r>
          </w:p>
        </w:tc>
        <w:tc>
          <w:tcPr>
            <w:tcW w:w="1979" w:type="dxa"/>
            <w:noWrap/>
          </w:tcPr>
          <w:p w14:paraId="0337812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257 (134–495)</w:t>
            </w:r>
          </w:p>
        </w:tc>
        <w:tc>
          <w:tcPr>
            <w:tcW w:w="2122" w:type="dxa"/>
            <w:noWrap/>
          </w:tcPr>
          <w:p w14:paraId="0362A4B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27.5 (1–915)</w:t>
            </w:r>
          </w:p>
        </w:tc>
        <w:tc>
          <w:tcPr>
            <w:tcW w:w="1603" w:type="dxa"/>
            <w:noWrap/>
          </w:tcPr>
          <w:p w14:paraId="7A56ABE5" w14:textId="7DEAD68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c>
          <w:tcPr>
            <w:tcW w:w="1603" w:type="dxa"/>
            <w:noWrap/>
          </w:tcPr>
          <w:p w14:paraId="6A0D5ABA" w14:textId="0831EAB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273" w:type="dxa"/>
            <w:noWrap/>
          </w:tcPr>
          <w:p w14:paraId="1D5E8DE1" w14:textId="22C030E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11</w:t>
            </w:r>
          </w:p>
        </w:tc>
      </w:tr>
      <w:tr w:rsidR="0003690A" w:rsidRPr="00341157" w14:paraId="4D523848" w14:textId="77777777" w:rsidTr="0065793B">
        <w:trPr>
          <w:trHeight w:val="280"/>
        </w:trPr>
        <w:tc>
          <w:tcPr>
            <w:tcW w:w="1832" w:type="dxa"/>
            <w:vMerge w:val="restart"/>
            <w:noWrap/>
          </w:tcPr>
          <w:p w14:paraId="7120AD05" w14:textId="042CB451" w:rsidR="00371E4F" w:rsidRPr="00341157" w:rsidRDefault="00371E4F"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Toyomasu</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[54]</w:t>
            </w:r>
          </w:p>
        </w:tc>
        <w:tc>
          <w:tcPr>
            <w:tcW w:w="707" w:type="dxa"/>
            <w:vMerge w:val="restart"/>
            <w:noWrap/>
          </w:tcPr>
          <w:p w14:paraId="0D9A79E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7A443C2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26C4BA2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123</w:t>
            </w:r>
          </w:p>
        </w:tc>
        <w:tc>
          <w:tcPr>
            <w:tcW w:w="1979" w:type="dxa"/>
            <w:noWrap/>
          </w:tcPr>
          <w:p w14:paraId="64271CB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191.2 ± 51.6</w:t>
            </w:r>
          </w:p>
        </w:tc>
        <w:tc>
          <w:tcPr>
            <w:tcW w:w="2122" w:type="dxa"/>
            <w:noWrap/>
          </w:tcPr>
          <w:p w14:paraId="4B84DC6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58.2 ± 45.3</w:t>
            </w:r>
          </w:p>
        </w:tc>
        <w:tc>
          <w:tcPr>
            <w:tcW w:w="1603" w:type="dxa"/>
            <w:noWrap/>
          </w:tcPr>
          <w:p w14:paraId="4307A83E" w14:textId="3D4C925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noWrap/>
          </w:tcPr>
          <w:p w14:paraId="17CE2A0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5B2FA17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118E2039" w14:textId="77777777" w:rsidTr="0065793B">
        <w:trPr>
          <w:trHeight w:val="280"/>
        </w:trPr>
        <w:tc>
          <w:tcPr>
            <w:tcW w:w="1832" w:type="dxa"/>
            <w:vMerge/>
            <w:noWrap/>
          </w:tcPr>
          <w:p w14:paraId="66460B21"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825DD30"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4FA3390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3CEA88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1979" w:type="dxa"/>
            <w:noWrap/>
          </w:tcPr>
          <w:p w14:paraId="6A24936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244.5 ± 40.2</w:t>
            </w:r>
          </w:p>
        </w:tc>
        <w:tc>
          <w:tcPr>
            <w:tcW w:w="2122" w:type="dxa"/>
            <w:noWrap/>
          </w:tcPr>
          <w:p w14:paraId="18384F2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84.8 ± 60.9</w:t>
            </w:r>
          </w:p>
        </w:tc>
        <w:tc>
          <w:tcPr>
            <w:tcW w:w="1603" w:type="dxa"/>
            <w:noWrap/>
          </w:tcPr>
          <w:p w14:paraId="4342735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674FFCC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02A1BAF6" w14:textId="7A7C275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r>
      <w:tr w:rsidR="0003690A" w:rsidRPr="00341157" w14:paraId="63293479" w14:textId="77777777" w:rsidTr="0065793B">
        <w:trPr>
          <w:trHeight w:val="280"/>
        </w:trPr>
        <w:tc>
          <w:tcPr>
            <w:tcW w:w="1832" w:type="dxa"/>
            <w:vMerge w:val="restart"/>
            <w:noWrap/>
          </w:tcPr>
          <w:p w14:paraId="1476EEAC" w14:textId="7E2D1C0C" w:rsidR="00371E4F" w:rsidRPr="00341157" w:rsidRDefault="00371E4F"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Okuno</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[55]</w:t>
            </w:r>
          </w:p>
        </w:tc>
        <w:tc>
          <w:tcPr>
            <w:tcW w:w="707" w:type="dxa"/>
            <w:vMerge w:val="restart"/>
            <w:noWrap/>
          </w:tcPr>
          <w:p w14:paraId="31AEFD4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21382B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02D7339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159</w:t>
            </w:r>
          </w:p>
        </w:tc>
        <w:tc>
          <w:tcPr>
            <w:tcW w:w="1979" w:type="dxa"/>
            <w:noWrap/>
          </w:tcPr>
          <w:p w14:paraId="14E1DF80" w14:textId="46614C4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320 ± 65</w:t>
            </w:r>
          </w:p>
        </w:tc>
        <w:tc>
          <w:tcPr>
            <w:tcW w:w="2122" w:type="dxa"/>
            <w:noWrap/>
          </w:tcPr>
          <w:p w14:paraId="3847F038" w14:textId="09104C9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61 ± 109</w:t>
            </w:r>
          </w:p>
        </w:tc>
        <w:tc>
          <w:tcPr>
            <w:tcW w:w="1603" w:type="dxa"/>
            <w:noWrap/>
          </w:tcPr>
          <w:p w14:paraId="3AD76019" w14:textId="4FAD0C5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603" w:type="dxa"/>
            <w:noWrap/>
          </w:tcPr>
          <w:p w14:paraId="738E6B0E" w14:textId="7C1E55A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273" w:type="dxa"/>
            <w:noWrap/>
          </w:tcPr>
          <w:p w14:paraId="39ADFF5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F8B5FE1" w14:textId="77777777" w:rsidTr="0065793B">
        <w:trPr>
          <w:trHeight w:val="280"/>
        </w:trPr>
        <w:tc>
          <w:tcPr>
            <w:tcW w:w="1832" w:type="dxa"/>
            <w:vMerge/>
            <w:noWrap/>
          </w:tcPr>
          <w:p w14:paraId="3ECEE292"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1D6C200"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46DD2E00" w14:textId="7DD2FEA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B-I </w:t>
            </w:r>
            <w:r w:rsidRPr="00341157">
              <w:rPr>
                <w:rFonts w:ascii="Book Antiqua" w:hAnsi="Book Antiqua" w:cs="Times New Roman" w:hint="eastAsia"/>
                <w:sz w:val="24"/>
                <w:szCs w:val="24"/>
              </w:rPr>
              <w:t>(</w:t>
            </w:r>
            <w:r w:rsidRPr="00341157">
              <w:rPr>
                <w:rFonts w:ascii="Book Antiqua" w:hAnsi="Book Antiqua" w:cs="Times New Roman"/>
                <w:sz w:val="24"/>
                <w:szCs w:val="24"/>
              </w:rPr>
              <w:t>β)</w:t>
            </w:r>
          </w:p>
        </w:tc>
        <w:tc>
          <w:tcPr>
            <w:tcW w:w="708" w:type="dxa"/>
            <w:noWrap/>
          </w:tcPr>
          <w:p w14:paraId="2E3A921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78</w:t>
            </w:r>
          </w:p>
        </w:tc>
        <w:tc>
          <w:tcPr>
            <w:tcW w:w="1979" w:type="dxa"/>
            <w:noWrap/>
          </w:tcPr>
          <w:p w14:paraId="180338E6" w14:textId="3BAAC2CA"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250 ± 61</w:t>
            </w:r>
          </w:p>
        </w:tc>
        <w:tc>
          <w:tcPr>
            <w:tcW w:w="2122" w:type="dxa"/>
            <w:noWrap/>
          </w:tcPr>
          <w:p w14:paraId="4EAAA067" w14:textId="1AE2593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70 ± 100</w:t>
            </w:r>
          </w:p>
        </w:tc>
        <w:tc>
          <w:tcPr>
            <w:tcW w:w="1603" w:type="dxa"/>
            <w:noWrap/>
          </w:tcPr>
          <w:p w14:paraId="02D868E3" w14:textId="7D90029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603" w:type="dxa"/>
            <w:noWrap/>
          </w:tcPr>
          <w:p w14:paraId="433C7B4C" w14:textId="2322264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273" w:type="dxa"/>
            <w:noWrap/>
          </w:tcPr>
          <w:p w14:paraId="0252DA3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1BDCB9B2" w14:textId="77777777" w:rsidTr="0065793B">
        <w:trPr>
          <w:trHeight w:val="280"/>
        </w:trPr>
        <w:tc>
          <w:tcPr>
            <w:tcW w:w="1832" w:type="dxa"/>
            <w:vMerge w:val="restart"/>
            <w:noWrap/>
          </w:tcPr>
          <w:p w14:paraId="60EA0F09" w14:textId="58DFEB0A"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Kim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[43]</w:t>
            </w:r>
          </w:p>
        </w:tc>
        <w:tc>
          <w:tcPr>
            <w:tcW w:w="707" w:type="dxa"/>
            <w:vMerge w:val="restart"/>
            <w:noWrap/>
          </w:tcPr>
          <w:p w14:paraId="0E4FA40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2053D57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4B310FE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165</w:t>
            </w:r>
          </w:p>
        </w:tc>
        <w:tc>
          <w:tcPr>
            <w:tcW w:w="1979" w:type="dxa"/>
            <w:noWrap/>
          </w:tcPr>
          <w:p w14:paraId="343C9478" w14:textId="78A3C36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173.4 ± 44.7</w:t>
            </w:r>
          </w:p>
        </w:tc>
        <w:tc>
          <w:tcPr>
            <w:tcW w:w="2122" w:type="dxa"/>
            <w:noWrap/>
          </w:tcPr>
          <w:p w14:paraId="1318A13A" w14:textId="6390A73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92.1 ± 92.1</w:t>
            </w:r>
          </w:p>
        </w:tc>
        <w:tc>
          <w:tcPr>
            <w:tcW w:w="1603" w:type="dxa"/>
            <w:noWrap/>
          </w:tcPr>
          <w:p w14:paraId="32EDFB8C" w14:textId="6F5D6C9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603" w:type="dxa"/>
            <w:noWrap/>
          </w:tcPr>
          <w:p w14:paraId="6ED7FCA7" w14:textId="16EA5D9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273" w:type="dxa"/>
            <w:noWrap/>
          </w:tcPr>
          <w:p w14:paraId="6F0487D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1010857C" w14:textId="77777777" w:rsidTr="0065793B">
        <w:trPr>
          <w:trHeight w:val="280"/>
        </w:trPr>
        <w:tc>
          <w:tcPr>
            <w:tcW w:w="1832" w:type="dxa"/>
            <w:vMerge/>
            <w:noWrap/>
          </w:tcPr>
          <w:p w14:paraId="7DCCB31C"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31002405"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D72AE8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p>
        </w:tc>
        <w:tc>
          <w:tcPr>
            <w:tcW w:w="708" w:type="dxa"/>
            <w:noWrap/>
          </w:tcPr>
          <w:p w14:paraId="639F562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371</w:t>
            </w:r>
          </w:p>
        </w:tc>
        <w:tc>
          <w:tcPr>
            <w:tcW w:w="1979" w:type="dxa"/>
            <w:noWrap/>
          </w:tcPr>
          <w:p w14:paraId="72B8E49D" w14:textId="7153CE5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198.7 ± 48.5</w:t>
            </w:r>
          </w:p>
        </w:tc>
        <w:tc>
          <w:tcPr>
            <w:tcW w:w="2122" w:type="dxa"/>
            <w:noWrap/>
          </w:tcPr>
          <w:p w14:paraId="3A27620E" w14:textId="2299B56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172.2 ± 130.8</w:t>
            </w:r>
          </w:p>
        </w:tc>
        <w:tc>
          <w:tcPr>
            <w:tcW w:w="1603" w:type="dxa"/>
            <w:noWrap/>
          </w:tcPr>
          <w:p w14:paraId="13E99937" w14:textId="0780EEE0"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603" w:type="dxa"/>
            <w:noWrap/>
          </w:tcPr>
          <w:p w14:paraId="03A79C90" w14:textId="3B96F1A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273" w:type="dxa"/>
            <w:noWrap/>
          </w:tcPr>
          <w:p w14:paraId="502E020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0AE047D5" w14:textId="77777777" w:rsidTr="0065793B">
        <w:trPr>
          <w:trHeight w:val="280"/>
        </w:trPr>
        <w:tc>
          <w:tcPr>
            <w:tcW w:w="1832" w:type="dxa"/>
            <w:vMerge/>
            <w:noWrap/>
          </w:tcPr>
          <w:p w14:paraId="64DDAFB3"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7AA5513"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4C8E74B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1020A73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161</w:t>
            </w:r>
          </w:p>
        </w:tc>
        <w:tc>
          <w:tcPr>
            <w:tcW w:w="1979" w:type="dxa"/>
            <w:noWrap/>
          </w:tcPr>
          <w:p w14:paraId="4FBC9451" w14:textId="460320F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185.7 ± 55.5</w:t>
            </w:r>
          </w:p>
        </w:tc>
        <w:tc>
          <w:tcPr>
            <w:tcW w:w="2122" w:type="dxa"/>
            <w:noWrap/>
          </w:tcPr>
          <w:p w14:paraId="1092DA5E" w14:textId="3634801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87.1 ± 65.9</w:t>
            </w:r>
          </w:p>
        </w:tc>
        <w:tc>
          <w:tcPr>
            <w:tcW w:w="1603" w:type="dxa"/>
            <w:noWrap/>
          </w:tcPr>
          <w:p w14:paraId="6CD0140C" w14:textId="23927E9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noWrap/>
          </w:tcPr>
          <w:p w14:paraId="059E10A4" w14:textId="539A474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273" w:type="dxa"/>
            <w:noWrap/>
          </w:tcPr>
          <w:p w14:paraId="1BF115D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11C14AB" w14:textId="77777777" w:rsidTr="0065793B">
        <w:trPr>
          <w:trHeight w:val="280"/>
        </w:trPr>
        <w:tc>
          <w:tcPr>
            <w:tcW w:w="1832" w:type="dxa"/>
            <w:vMerge w:val="restart"/>
            <w:noWrap/>
          </w:tcPr>
          <w:p w14:paraId="59305E9D" w14:textId="554F51E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Kim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[56]</w:t>
            </w:r>
          </w:p>
        </w:tc>
        <w:tc>
          <w:tcPr>
            <w:tcW w:w="707" w:type="dxa"/>
            <w:vMerge w:val="restart"/>
            <w:noWrap/>
          </w:tcPr>
          <w:p w14:paraId="2FAA9BA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3F214D3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 LADG</w:t>
            </w:r>
          </w:p>
        </w:tc>
        <w:tc>
          <w:tcPr>
            <w:tcW w:w="708" w:type="dxa"/>
            <w:noWrap/>
          </w:tcPr>
          <w:p w14:paraId="7B9C667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60</w:t>
            </w:r>
          </w:p>
        </w:tc>
        <w:tc>
          <w:tcPr>
            <w:tcW w:w="1979" w:type="dxa"/>
          </w:tcPr>
          <w:p w14:paraId="3A13A624" w14:textId="460D76C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205.0 ± 22.4</w:t>
            </w:r>
          </w:p>
        </w:tc>
        <w:tc>
          <w:tcPr>
            <w:tcW w:w="2122" w:type="dxa"/>
          </w:tcPr>
          <w:p w14:paraId="1ED994DD" w14:textId="44BC863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117.2 ± 81.6</w:t>
            </w:r>
          </w:p>
        </w:tc>
        <w:tc>
          <w:tcPr>
            <w:tcW w:w="1603" w:type="dxa"/>
          </w:tcPr>
          <w:p w14:paraId="1C30975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0F2A88C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6DCEC9A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73BB2DD9" w14:textId="77777777" w:rsidTr="0065793B">
        <w:trPr>
          <w:trHeight w:val="280"/>
        </w:trPr>
        <w:tc>
          <w:tcPr>
            <w:tcW w:w="1832" w:type="dxa"/>
            <w:vMerge/>
            <w:noWrap/>
          </w:tcPr>
          <w:p w14:paraId="1D51B2B9"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2422B70"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1F89456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 LTDG</w:t>
            </w:r>
          </w:p>
        </w:tc>
        <w:tc>
          <w:tcPr>
            <w:tcW w:w="708" w:type="dxa"/>
            <w:noWrap/>
          </w:tcPr>
          <w:p w14:paraId="703922F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60</w:t>
            </w:r>
          </w:p>
        </w:tc>
        <w:tc>
          <w:tcPr>
            <w:tcW w:w="1979" w:type="dxa"/>
          </w:tcPr>
          <w:p w14:paraId="5B002D2F" w14:textId="4CD1329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197.3 ± 40.1</w:t>
            </w:r>
          </w:p>
        </w:tc>
        <w:tc>
          <w:tcPr>
            <w:tcW w:w="2122" w:type="dxa"/>
          </w:tcPr>
          <w:p w14:paraId="30D245DB" w14:textId="3BD5830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100.5 ± 36.8</w:t>
            </w:r>
          </w:p>
        </w:tc>
        <w:tc>
          <w:tcPr>
            <w:tcW w:w="1603" w:type="dxa"/>
          </w:tcPr>
          <w:p w14:paraId="0DCEBDF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4F5AC40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681E76A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7FFFFF92" w14:textId="77777777" w:rsidTr="0065793B">
        <w:trPr>
          <w:trHeight w:val="280"/>
        </w:trPr>
        <w:tc>
          <w:tcPr>
            <w:tcW w:w="1832" w:type="dxa"/>
            <w:vMerge w:val="restart"/>
            <w:noWrap/>
          </w:tcPr>
          <w:p w14:paraId="6EDAD2B8" w14:textId="6673DCD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Cui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[57]</w:t>
            </w:r>
          </w:p>
        </w:tc>
        <w:tc>
          <w:tcPr>
            <w:tcW w:w="707" w:type="dxa"/>
            <w:vMerge w:val="restart"/>
            <w:noWrap/>
          </w:tcPr>
          <w:p w14:paraId="5BD2C47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3FC8118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79552B0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30</w:t>
            </w:r>
          </w:p>
        </w:tc>
        <w:tc>
          <w:tcPr>
            <w:tcW w:w="1979" w:type="dxa"/>
          </w:tcPr>
          <w:p w14:paraId="53609438" w14:textId="0479D93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157.3 ± 33.9</w:t>
            </w:r>
          </w:p>
        </w:tc>
        <w:tc>
          <w:tcPr>
            <w:tcW w:w="2122" w:type="dxa"/>
          </w:tcPr>
          <w:p w14:paraId="3B22F8BE" w14:textId="68D56C8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89.2 ± 85.5</w:t>
            </w:r>
          </w:p>
        </w:tc>
        <w:tc>
          <w:tcPr>
            <w:tcW w:w="1603" w:type="dxa"/>
          </w:tcPr>
          <w:p w14:paraId="47AD670A" w14:textId="02A74F0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tcPr>
          <w:p w14:paraId="6256D88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38BE84F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5EE50324" w14:textId="77777777" w:rsidTr="0065793B">
        <w:trPr>
          <w:trHeight w:val="280"/>
        </w:trPr>
        <w:tc>
          <w:tcPr>
            <w:tcW w:w="1832" w:type="dxa"/>
            <w:vMerge/>
            <w:noWrap/>
          </w:tcPr>
          <w:p w14:paraId="1AFC904F"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638DB5F"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2E44BFF4" w14:textId="05EB78E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r w:rsidR="00952701">
              <w:rPr>
                <w:rFonts w:ascii="Book Antiqua" w:hAnsi="Book Antiqua" w:cs="Times New Roman"/>
                <w:sz w:val="24"/>
                <w:szCs w:val="24"/>
              </w:rPr>
              <w:t xml:space="preserve"> </w:t>
            </w:r>
            <w:r w:rsidRPr="00341157">
              <w:rPr>
                <w:rFonts w:ascii="Book Antiqua" w:hAnsi="Book Antiqua" w:cs="Times New Roman"/>
                <w:sz w:val="24"/>
                <w:szCs w:val="24"/>
              </w:rPr>
              <w:t>+ Braun</w:t>
            </w:r>
          </w:p>
        </w:tc>
        <w:tc>
          <w:tcPr>
            <w:tcW w:w="708" w:type="dxa"/>
            <w:noWrap/>
          </w:tcPr>
          <w:p w14:paraId="1E84B17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26</w:t>
            </w:r>
          </w:p>
        </w:tc>
        <w:tc>
          <w:tcPr>
            <w:tcW w:w="1979" w:type="dxa"/>
          </w:tcPr>
          <w:p w14:paraId="6398A9B9" w14:textId="67B7895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134.6 ± 28.8</w:t>
            </w:r>
          </w:p>
        </w:tc>
        <w:tc>
          <w:tcPr>
            <w:tcW w:w="2122" w:type="dxa"/>
          </w:tcPr>
          <w:p w14:paraId="72B3FE56" w14:textId="4984827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96.0 ± 89.8</w:t>
            </w:r>
          </w:p>
        </w:tc>
        <w:tc>
          <w:tcPr>
            <w:tcW w:w="1603" w:type="dxa"/>
          </w:tcPr>
          <w:p w14:paraId="7E312B2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tcPr>
          <w:p w14:paraId="3F51E94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446E84A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64992506" w14:textId="77777777" w:rsidTr="0065793B">
        <w:trPr>
          <w:trHeight w:val="280"/>
        </w:trPr>
        <w:tc>
          <w:tcPr>
            <w:tcW w:w="1832" w:type="dxa"/>
            <w:vMerge w:val="restart"/>
            <w:noWrap/>
          </w:tcPr>
          <w:p w14:paraId="12B6668E" w14:textId="6B36967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In Choi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[58]</w:t>
            </w:r>
          </w:p>
        </w:tc>
        <w:tc>
          <w:tcPr>
            <w:tcW w:w="707" w:type="dxa"/>
            <w:vMerge w:val="restart"/>
            <w:noWrap/>
          </w:tcPr>
          <w:p w14:paraId="7A890D5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2121" w:type="dxa"/>
            <w:noWrap/>
          </w:tcPr>
          <w:p w14:paraId="76D1551C" w14:textId="358A93E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r w:rsidR="00952701">
              <w:rPr>
                <w:rFonts w:ascii="Book Antiqua" w:hAnsi="Book Antiqua" w:cs="Times New Roman"/>
                <w:sz w:val="24"/>
                <w:szCs w:val="24"/>
              </w:rPr>
              <w:t xml:space="preserve"> </w:t>
            </w:r>
            <w:r w:rsidRPr="00341157">
              <w:rPr>
                <w:rFonts w:ascii="Book Antiqua" w:hAnsi="Book Antiqua" w:cs="Times New Roman"/>
                <w:sz w:val="24"/>
                <w:szCs w:val="24"/>
              </w:rPr>
              <w:t>+ Braun</w:t>
            </w:r>
          </w:p>
        </w:tc>
        <w:tc>
          <w:tcPr>
            <w:tcW w:w="708" w:type="dxa"/>
            <w:noWrap/>
          </w:tcPr>
          <w:p w14:paraId="57BB0E4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26</w:t>
            </w:r>
          </w:p>
        </w:tc>
        <w:tc>
          <w:tcPr>
            <w:tcW w:w="1979" w:type="dxa"/>
          </w:tcPr>
          <w:p w14:paraId="3E1FA46B" w14:textId="3C94C95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198.1 ± 33.0</w:t>
            </w:r>
          </w:p>
        </w:tc>
        <w:tc>
          <w:tcPr>
            <w:tcW w:w="2122" w:type="dxa"/>
          </w:tcPr>
          <w:p w14:paraId="5EF3628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161.7</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146.6</w:t>
            </w:r>
          </w:p>
        </w:tc>
        <w:tc>
          <w:tcPr>
            <w:tcW w:w="1603" w:type="dxa"/>
          </w:tcPr>
          <w:p w14:paraId="3A18B8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616DDB2F" w14:textId="7ECCE0C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273" w:type="dxa"/>
          </w:tcPr>
          <w:p w14:paraId="4E7E769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6F9C198" w14:textId="77777777" w:rsidTr="0065793B">
        <w:trPr>
          <w:trHeight w:val="280"/>
        </w:trPr>
        <w:tc>
          <w:tcPr>
            <w:tcW w:w="1832" w:type="dxa"/>
            <w:vMerge/>
            <w:noWrap/>
          </w:tcPr>
          <w:p w14:paraId="622E35AA"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1CD9679"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71260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6FA854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40</w:t>
            </w:r>
          </w:p>
        </w:tc>
        <w:tc>
          <w:tcPr>
            <w:tcW w:w="1979" w:type="dxa"/>
          </w:tcPr>
          <w:p w14:paraId="13D77FA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242.3</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58.1</w:t>
            </w:r>
          </w:p>
        </w:tc>
        <w:tc>
          <w:tcPr>
            <w:tcW w:w="2122" w:type="dxa"/>
          </w:tcPr>
          <w:p w14:paraId="4D4936D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245.0</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207.0</w:t>
            </w:r>
          </w:p>
        </w:tc>
        <w:tc>
          <w:tcPr>
            <w:tcW w:w="1603" w:type="dxa"/>
          </w:tcPr>
          <w:p w14:paraId="0CC96B5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26269F0D" w14:textId="47A435A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273" w:type="dxa"/>
          </w:tcPr>
          <w:p w14:paraId="32B0780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5A2A5F3" w14:textId="77777777" w:rsidTr="0065793B">
        <w:trPr>
          <w:trHeight w:val="280"/>
        </w:trPr>
        <w:tc>
          <w:tcPr>
            <w:tcW w:w="1832" w:type="dxa"/>
            <w:noWrap/>
          </w:tcPr>
          <w:p w14:paraId="2684B345" w14:textId="48E1A4F1"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lastRenderedPageBreak/>
              <w:t xml:space="preserve">Du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[5</w:t>
            </w:r>
            <w:r w:rsidR="00A21DB5"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w:t>
            </w:r>
          </w:p>
        </w:tc>
        <w:tc>
          <w:tcPr>
            <w:tcW w:w="707" w:type="dxa"/>
            <w:noWrap/>
          </w:tcPr>
          <w:p w14:paraId="4BDE29B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2019</w:t>
            </w:r>
          </w:p>
        </w:tc>
        <w:tc>
          <w:tcPr>
            <w:tcW w:w="2121" w:type="dxa"/>
            <w:noWrap/>
          </w:tcPr>
          <w:p w14:paraId="24F44966"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AB08CB2"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1979" w:type="dxa"/>
          </w:tcPr>
          <w:p w14:paraId="72125CC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203.6</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26.2</w:t>
            </w:r>
          </w:p>
        </w:tc>
        <w:tc>
          <w:tcPr>
            <w:tcW w:w="2122" w:type="dxa"/>
          </w:tcPr>
          <w:p w14:paraId="457F4A5D"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168.3</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83.1</w:t>
            </w:r>
          </w:p>
        </w:tc>
        <w:tc>
          <w:tcPr>
            <w:tcW w:w="1603" w:type="dxa"/>
          </w:tcPr>
          <w:p w14:paraId="3F54B19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tcPr>
          <w:p w14:paraId="2F2EE07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tcPr>
          <w:p w14:paraId="346584C1" w14:textId="043D1778" w:rsidR="002C6499" w:rsidRPr="00341157" w:rsidRDefault="00DA27B1"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r>
      <w:tr w:rsidR="0003690A" w:rsidRPr="00341157" w14:paraId="45365746" w14:textId="77777777" w:rsidTr="0065793B">
        <w:trPr>
          <w:trHeight w:val="280"/>
        </w:trPr>
        <w:tc>
          <w:tcPr>
            <w:tcW w:w="1832" w:type="dxa"/>
            <w:noWrap/>
            <w:hideMark/>
          </w:tcPr>
          <w:p w14:paraId="3BC519D8" w14:textId="6DA797A9" w:rsidR="002C6499" w:rsidRPr="00341157" w:rsidRDefault="002C6499"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Seo</w:t>
            </w:r>
            <w:proofErr w:type="spellEnd"/>
            <w:r w:rsidRPr="00341157">
              <w:rPr>
                <w:rFonts w:ascii="Book Antiqua" w:hAnsi="Book Antiqua" w:cs="Times New Roman"/>
                <w:sz w:val="24"/>
                <w:szCs w:val="24"/>
              </w:rPr>
              <w:t xml:space="preserve">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60</w:t>
            </w:r>
            <w:r w:rsidR="00045A01" w:rsidRPr="00341157">
              <w:rPr>
                <w:rFonts w:ascii="Book Antiqua" w:hAnsi="Book Antiqua" w:cs="Times New Roman"/>
                <w:sz w:val="24"/>
                <w:szCs w:val="24"/>
                <w:vertAlign w:val="superscript"/>
              </w:rPr>
              <w:t>]</w:t>
            </w:r>
          </w:p>
        </w:tc>
        <w:tc>
          <w:tcPr>
            <w:tcW w:w="707" w:type="dxa"/>
            <w:noWrap/>
            <w:hideMark/>
          </w:tcPr>
          <w:p w14:paraId="137D40A6"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hideMark/>
          </w:tcPr>
          <w:p w14:paraId="4725D73A" w14:textId="110DE61E" w:rsidR="002C6499"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Pr="00341157">
              <w:rPr>
                <w:rFonts w:ascii="Book Antiqua" w:hAnsi="Book Antiqua" w:cs="Times New Roman"/>
                <w:sz w:val="24"/>
                <w:szCs w:val="24"/>
              </w:rPr>
              <w:t xml:space="preserve">ncut </w:t>
            </w:r>
            <w:r w:rsidR="002C6499" w:rsidRPr="00341157">
              <w:rPr>
                <w:rFonts w:ascii="Book Antiqua" w:hAnsi="Book Antiqua" w:cs="Times New Roman"/>
                <w:sz w:val="24"/>
                <w:szCs w:val="24"/>
              </w:rPr>
              <w:t>R-Y</w:t>
            </w:r>
          </w:p>
        </w:tc>
        <w:tc>
          <w:tcPr>
            <w:tcW w:w="708" w:type="dxa"/>
            <w:noWrap/>
            <w:hideMark/>
          </w:tcPr>
          <w:p w14:paraId="11BEAB62"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30</w:t>
            </w:r>
          </w:p>
        </w:tc>
        <w:tc>
          <w:tcPr>
            <w:tcW w:w="1979" w:type="dxa"/>
            <w:noWrap/>
            <w:hideMark/>
          </w:tcPr>
          <w:p w14:paraId="5AC183E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170.0</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26.0</w:t>
            </w:r>
          </w:p>
        </w:tc>
        <w:tc>
          <w:tcPr>
            <w:tcW w:w="2122" w:type="dxa"/>
            <w:noWrap/>
            <w:hideMark/>
          </w:tcPr>
          <w:p w14:paraId="4CED07D5"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122.8</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109.0</w:t>
            </w:r>
          </w:p>
        </w:tc>
        <w:tc>
          <w:tcPr>
            <w:tcW w:w="1603" w:type="dxa"/>
            <w:noWrap/>
            <w:hideMark/>
          </w:tcPr>
          <w:p w14:paraId="3C525FF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hideMark/>
          </w:tcPr>
          <w:p w14:paraId="3F37EAD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hideMark/>
          </w:tcPr>
          <w:p w14:paraId="5F39BDE1" w14:textId="5FB8B5BA" w:rsidR="002C6499" w:rsidRPr="00341157" w:rsidRDefault="00DA27B1"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r>
      <w:tr w:rsidR="0003690A" w:rsidRPr="00341157" w14:paraId="74E73326" w14:textId="77777777" w:rsidTr="0065793B">
        <w:trPr>
          <w:trHeight w:val="280"/>
        </w:trPr>
        <w:tc>
          <w:tcPr>
            <w:tcW w:w="1832" w:type="dxa"/>
            <w:noWrap/>
          </w:tcPr>
          <w:p w14:paraId="50BEFFE8" w14:textId="4AA75EFA"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Ma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61</w:t>
            </w:r>
            <w:r w:rsidR="00045A01" w:rsidRPr="00341157">
              <w:rPr>
                <w:rFonts w:ascii="Book Antiqua" w:hAnsi="Book Antiqua" w:cs="Times New Roman"/>
                <w:sz w:val="24"/>
                <w:szCs w:val="24"/>
                <w:vertAlign w:val="superscript"/>
              </w:rPr>
              <w:t>]</w:t>
            </w:r>
          </w:p>
        </w:tc>
        <w:tc>
          <w:tcPr>
            <w:tcW w:w="707" w:type="dxa"/>
            <w:noWrap/>
          </w:tcPr>
          <w:p w14:paraId="4A6C3B33"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3527FE27" w14:textId="5D41D919" w:rsidR="002C6499"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2C6499" w:rsidRPr="00341157">
              <w:rPr>
                <w:rFonts w:ascii="Book Antiqua" w:hAnsi="Book Antiqua" w:cs="Times New Roman"/>
                <w:sz w:val="24"/>
                <w:szCs w:val="24"/>
              </w:rPr>
              <w:t>ncut R-Y</w:t>
            </w:r>
          </w:p>
        </w:tc>
        <w:tc>
          <w:tcPr>
            <w:tcW w:w="708" w:type="dxa"/>
            <w:noWrap/>
          </w:tcPr>
          <w:p w14:paraId="5A4DE3DA"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w:t>
            </w:r>
          </w:p>
        </w:tc>
        <w:tc>
          <w:tcPr>
            <w:tcW w:w="1979" w:type="dxa"/>
            <w:noWrap/>
          </w:tcPr>
          <w:p w14:paraId="792AF92F" w14:textId="264DABE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170</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135-210</w:t>
            </w:r>
            <w:r w:rsidR="00371E4F" w:rsidRPr="00341157">
              <w:rPr>
                <w:rFonts w:ascii="Book Antiqua" w:hAnsi="Book Antiqua" w:cs="Times New Roman"/>
                <w:sz w:val="24"/>
                <w:szCs w:val="24"/>
              </w:rPr>
              <w:t>)</w:t>
            </w:r>
          </w:p>
        </w:tc>
        <w:tc>
          <w:tcPr>
            <w:tcW w:w="2122" w:type="dxa"/>
            <w:noWrap/>
          </w:tcPr>
          <w:p w14:paraId="00A67BDC" w14:textId="60D24A06"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60</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30-110</w:t>
            </w:r>
            <w:r w:rsidR="00371E4F" w:rsidRPr="00341157">
              <w:rPr>
                <w:rFonts w:ascii="Book Antiqua" w:hAnsi="Book Antiqua" w:cs="Times New Roman"/>
                <w:sz w:val="24"/>
                <w:szCs w:val="24"/>
              </w:rPr>
              <w:t>)</w:t>
            </w:r>
          </w:p>
        </w:tc>
        <w:tc>
          <w:tcPr>
            <w:tcW w:w="1603" w:type="dxa"/>
          </w:tcPr>
          <w:p w14:paraId="0DEA5D1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73024812"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3993C48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45B6C19F" w14:textId="77777777" w:rsidTr="0065793B">
        <w:trPr>
          <w:trHeight w:val="280"/>
        </w:trPr>
        <w:tc>
          <w:tcPr>
            <w:tcW w:w="1832" w:type="dxa"/>
            <w:vMerge w:val="restart"/>
            <w:noWrap/>
          </w:tcPr>
          <w:p w14:paraId="64A23D47" w14:textId="50CF64F2" w:rsidR="00371E4F" w:rsidRPr="00341157" w:rsidRDefault="00371E4F" w:rsidP="002D1836">
            <w:pPr>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Zang</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[62]</w:t>
            </w:r>
          </w:p>
        </w:tc>
        <w:tc>
          <w:tcPr>
            <w:tcW w:w="707" w:type="dxa"/>
            <w:vMerge w:val="restart"/>
            <w:noWrap/>
          </w:tcPr>
          <w:p w14:paraId="3F15AC0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3D755D36" w14:textId="423289DF"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R-Y (ERAS)</w:t>
            </w:r>
          </w:p>
        </w:tc>
        <w:tc>
          <w:tcPr>
            <w:tcW w:w="708" w:type="dxa"/>
            <w:noWrap/>
          </w:tcPr>
          <w:p w14:paraId="5A85C43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w:t>
            </w:r>
          </w:p>
        </w:tc>
        <w:tc>
          <w:tcPr>
            <w:tcW w:w="1979" w:type="dxa"/>
            <w:noWrap/>
          </w:tcPr>
          <w:p w14:paraId="58C49B5D" w14:textId="7704767A"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217.9 ± 52.5</w:t>
            </w:r>
          </w:p>
        </w:tc>
        <w:tc>
          <w:tcPr>
            <w:tcW w:w="2122" w:type="dxa"/>
            <w:noWrap/>
          </w:tcPr>
          <w:p w14:paraId="09891987" w14:textId="708634B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166.1 ± 12.5</w:t>
            </w:r>
          </w:p>
        </w:tc>
        <w:tc>
          <w:tcPr>
            <w:tcW w:w="1603" w:type="dxa"/>
          </w:tcPr>
          <w:p w14:paraId="6BA5023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3453F93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148B793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02C8AE2A" w14:textId="77777777" w:rsidTr="0065793B">
        <w:trPr>
          <w:trHeight w:val="280"/>
        </w:trPr>
        <w:tc>
          <w:tcPr>
            <w:tcW w:w="1832" w:type="dxa"/>
            <w:vMerge/>
            <w:noWrap/>
          </w:tcPr>
          <w:p w14:paraId="0F2ECDE7"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119DC1EE"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C2584FA" w14:textId="27DFF82B"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R-Y (control)</w:t>
            </w:r>
          </w:p>
        </w:tc>
        <w:tc>
          <w:tcPr>
            <w:tcW w:w="708" w:type="dxa"/>
            <w:noWrap/>
          </w:tcPr>
          <w:p w14:paraId="766B498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1979" w:type="dxa"/>
            <w:noWrap/>
          </w:tcPr>
          <w:p w14:paraId="0CF0B0AA" w14:textId="5DE181A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225.4 ± 61.7</w:t>
            </w:r>
          </w:p>
        </w:tc>
        <w:tc>
          <w:tcPr>
            <w:tcW w:w="2122" w:type="dxa"/>
            <w:noWrap/>
          </w:tcPr>
          <w:p w14:paraId="08B61D89" w14:textId="12E5C8C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150.9 ± 31.7</w:t>
            </w:r>
          </w:p>
        </w:tc>
        <w:tc>
          <w:tcPr>
            <w:tcW w:w="1603" w:type="dxa"/>
            <w:noWrap/>
          </w:tcPr>
          <w:p w14:paraId="4D97D7F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5544748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3E37EE9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6EE69BC8" w14:textId="77777777" w:rsidTr="0065793B">
        <w:trPr>
          <w:trHeight w:val="280"/>
        </w:trPr>
        <w:tc>
          <w:tcPr>
            <w:tcW w:w="1832" w:type="dxa"/>
            <w:vMerge w:val="restart"/>
            <w:noWrap/>
          </w:tcPr>
          <w:p w14:paraId="67CE212D" w14:textId="7C20F38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Park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[63]</w:t>
            </w:r>
          </w:p>
        </w:tc>
        <w:tc>
          <w:tcPr>
            <w:tcW w:w="707" w:type="dxa"/>
            <w:vMerge w:val="restart"/>
            <w:noWrap/>
          </w:tcPr>
          <w:p w14:paraId="69DBA3B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2A24E206" w14:textId="56406063"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R-Y</w:t>
            </w:r>
          </w:p>
        </w:tc>
        <w:tc>
          <w:tcPr>
            <w:tcW w:w="708" w:type="dxa"/>
            <w:noWrap/>
          </w:tcPr>
          <w:p w14:paraId="63FFD6A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230</w:t>
            </w:r>
          </w:p>
        </w:tc>
        <w:tc>
          <w:tcPr>
            <w:tcW w:w="1979" w:type="dxa"/>
            <w:noWrap/>
          </w:tcPr>
          <w:p w14:paraId="68DA694E" w14:textId="55E45EE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185.0 [150.0; 230.0]</w:t>
            </w:r>
          </w:p>
        </w:tc>
        <w:tc>
          <w:tcPr>
            <w:tcW w:w="2122" w:type="dxa"/>
            <w:noWrap/>
          </w:tcPr>
          <w:p w14:paraId="1E06CEB9" w14:textId="1FBF544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100.0 [50.0; 150.0]</w:t>
            </w:r>
          </w:p>
        </w:tc>
        <w:tc>
          <w:tcPr>
            <w:tcW w:w="1603" w:type="dxa"/>
            <w:noWrap/>
          </w:tcPr>
          <w:p w14:paraId="06354C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45C7742D" w14:textId="3875DFB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w:t>
            </w:r>
          </w:p>
        </w:tc>
        <w:tc>
          <w:tcPr>
            <w:tcW w:w="1273" w:type="dxa"/>
            <w:noWrap/>
          </w:tcPr>
          <w:p w14:paraId="0FC0B4D9" w14:textId="05C2BD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r>
      <w:tr w:rsidR="0003690A" w:rsidRPr="00341157" w14:paraId="0D75DAFF" w14:textId="77777777" w:rsidTr="0065793B">
        <w:trPr>
          <w:trHeight w:val="280"/>
        </w:trPr>
        <w:tc>
          <w:tcPr>
            <w:tcW w:w="1832" w:type="dxa"/>
            <w:vMerge/>
            <w:noWrap/>
          </w:tcPr>
          <w:p w14:paraId="1FF33547"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504FB4BE"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1CD5AF9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CBE3A8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46</w:t>
            </w:r>
          </w:p>
        </w:tc>
        <w:tc>
          <w:tcPr>
            <w:tcW w:w="1979" w:type="dxa"/>
            <w:noWrap/>
          </w:tcPr>
          <w:p w14:paraId="38D72A00" w14:textId="38C335F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200.0 [180.0; 230.0]</w:t>
            </w:r>
          </w:p>
        </w:tc>
        <w:tc>
          <w:tcPr>
            <w:tcW w:w="2122" w:type="dxa"/>
            <w:noWrap/>
          </w:tcPr>
          <w:p w14:paraId="31731240" w14:textId="0A10922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100.0 [50.0; 100.0]</w:t>
            </w:r>
          </w:p>
        </w:tc>
        <w:tc>
          <w:tcPr>
            <w:tcW w:w="1603" w:type="dxa"/>
            <w:noWrap/>
          </w:tcPr>
          <w:p w14:paraId="268FE95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79F731A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1B39A4D9" w14:textId="5D59BA9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r>
      <w:tr w:rsidR="0003690A" w:rsidRPr="00341157" w14:paraId="492AE65E" w14:textId="77777777" w:rsidTr="0065793B">
        <w:trPr>
          <w:trHeight w:val="406"/>
        </w:trPr>
        <w:tc>
          <w:tcPr>
            <w:tcW w:w="1832" w:type="dxa"/>
            <w:vMerge w:val="restart"/>
            <w:noWrap/>
          </w:tcPr>
          <w:p w14:paraId="7D5F2B05" w14:textId="267115A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Yang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[50]</w:t>
            </w:r>
          </w:p>
        </w:tc>
        <w:tc>
          <w:tcPr>
            <w:tcW w:w="707" w:type="dxa"/>
            <w:vMerge w:val="restart"/>
            <w:noWrap/>
          </w:tcPr>
          <w:p w14:paraId="47025C7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40A258F6" w14:textId="7EBE9CD6"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Roux-</w:t>
            </w:r>
            <w:proofErr w:type="spellStart"/>
            <w:r w:rsidR="00371E4F" w:rsidRPr="00341157">
              <w:rPr>
                <w:rFonts w:ascii="Book Antiqua" w:hAnsi="Book Antiqua" w:cs="Times New Roman"/>
                <w:sz w:val="24"/>
                <w:szCs w:val="24"/>
              </w:rPr>
              <w:t>en</w:t>
            </w:r>
            <w:proofErr w:type="spellEnd"/>
            <w:r w:rsidR="00371E4F" w:rsidRPr="00341157">
              <w:rPr>
                <w:rFonts w:ascii="Book Antiqua" w:hAnsi="Book Antiqua" w:cs="Times New Roman"/>
                <w:sz w:val="24"/>
                <w:szCs w:val="24"/>
              </w:rPr>
              <w:t>-Y</w:t>
            </w:r>
          </w:p>
        </w:tc>
        <w:tc>
          <w:tcPr>
            <w:tcW w:w="708" w:type="dxa"/>
            <w:noWrap/>
          </w:tcPr>
          <w:p w14:paraId="2F3BA86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79</w:t>
            </w:r>
          </w:p>
        </w:tc>
        <w:tc>
          <w:tcPr>
            <w:tcW w:w="1979" w:type="dxa"/>
            <w:noWrap/>
          </w:tcPr>
          <w:p w14:paraId="1EB7C1B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154.8 ± 17.8</w:t>
            </w:r>
          </w:p>
        </w:tc>
        <w:tc>
          <w:tcPr>
            <w:tcW w:w="2122" w:type="dxa"/>
            <w:noWrap/>
          </w:tcPr>
          <w:p w14:paraId="0A8E9A7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74.1 ± 26.7</w:t>
            </w:r>
          </w:p>
        </w:tc>
        <w:tc>
          <w:tcPr>
            <w:tcW w:w="1603" w:type="dxa"/>
            <w:noWrap/>
          </w:tcPr>
          <w:p w14:paraId="1BC78D3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51801D6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3AF44C9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92B4EE2" w14:textId="77777777" w:rsidTr="0065793B">
        <w:trPr>
          <w:trHeight w:val="280"/>
        </w:trPr>
        <w:tc>
          <w:tcPr>
            <w:tcW w:w="1832" w:type="dxa"/>
            <w:vMerge/>
            <w:noWrap/>
          </w:tcPr>
          <w:p w14:paraId="0DD46FC1"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9CFFD28"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2B2FAA4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p>
        </w:tc>
        <w:tc>
          <w:tcPr>
            <w:tcW w:w="708" w:type="dxa"/>
            <w:noWrap/>
          </w:tcPr>
          <w:p w14:paraId="5EA4D30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79</w:t>
            </w:r>
          </w:p>
        </w:tc>
        <w:tc>
          <w:tcPr>
            <w:tcW w:w="1979" w:type="dxa"/>
            <w:noWrap/>
          </w:tcPr>
          <w:p w14:paraId="74401D2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145.5 ± 15.1</w:t>
            </w:r>
          </w:p>
        </w:tc>
        <w:tc>
          <w:tcPr>
            <w:tcW w:w="2122" w:type="dxa"/>
            <w:noWrap/>
          </w:tcPr>
          <w:p w14:paraId="5AAABC0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74.0 ± 36.6</w:t>
            </w:r>
          </w:p>
        </w:tc>
        <w:tc>
          <w:tcPr>
            <w:tcW w:w="1603" w:type="dxa"/>
            <w:noWrap/>
          </w:tcPr>
          <w:p w14:paraId="62FB489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5D1D3EC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45FDEAF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bl>
    <w:p w14:paraId="5CD1B12F" w14:textId="7193CD01" w:rsidR="002C6499" w:rsidRPr="00341157" w:rsidRDefault="002C6499" w:rsidP="002D1836">
      <w:pPr>
        <w:spacing w:line="360" w:lineRule="auto"/>
        <w:rPr>
          <w:rFonts w:ascii="Book Antiqua" w:hAnsi="Book Antiqua" w:cs="Times New Roman"/>
          <w:sz w:val="24"/>
          <w:szCs w:val="24"/>
        </w:rPr>
      </w:pPr>
      <w:bookmarkStart w:id="221" w:name="_Hlk3205710"/>
      <w:r w:rsidRPr="00341157">
        <w:rPr>
          <w:rFonts w:ascii="Book Antiqua" w:hAnsi="Book Antiqua" w:cs="Times New Roman"/>
          <w:sz w:val="24"/>
          <w:szCs w:val="24"/>
        </w:rPr>
        <w:t xml:space="preserve">NA: </w:t>
      </w:r>
      <w:r w:rsidR="002F31B8" w:rsidRPr="00341157">
        <w:rPr>
          <w:rFonts w:ascii="Book Antiqua" w:hAnsi="Book Antiqua" w:cs="Times New Roman"/>
          <w:sz w:val="24"/>
          <w:szCs w:val="24"/>
        </w:rPr>
        <w:t xml:space="preserve">Not </w:t>
      </w:r>
      <w:r w:rsidRPr="00341157">
        <w:rPr>
          <w:rFonts w:ascii="Book Antiqua" w:hAnsi="Book Antiqua" w:cs="Times New Roman"/>
          <w:sz w:val="24"/>
          <w:szCs w:val="24"/>
        </w:rPr>
        <w:t xml:space="preserve">available; R-Y: </w:t>
      </w:r>
      <w:proofErr w:type="spellStart"/>
      <w:r w:rsidRPr="00341157">
        <w:rPr>
          <w:rFonts w:ascii="Book Antiqua" w:hAnsi="Book Antiqua" w:cs="Times New Roman"/>
          <w:sz w:val="24"/>
          <w:szCs w:val="24"/>
        </w:rPr>
        <w:t>Rox</w:t>
      </w:r>
      <w:proofErr w:type="spellEnd"/>
      <w:r w:rsidRPr="00341157">
        <w:rPr>
          <w:rFonts w:ascii="Book Antiqua" w:hAnsi="Book Antiqua" w:cs="Times New Roman"/>
          <w:sz w:val="24"/>
          <w:szCs w:val="24"/>
        </w:rPr>
        <w:t>-</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w:t>
      </w:r>
      <w:r w:rsidR="00952701">
        <w:rPr>
          <w:rFonts w:ascii="Book Antiqua" w:hAnsi="Book Antiqua" w:cs="Times New Roman"/>
          <w:sz w:val="24"/>
          <w:szCs w:val="24"/>
        </w:rPr>
        <w:t>U</w:t>
      </w:r>
      <w:r w:rsidR="00952701" w:rsidRPr="00341157">
        <w:rPr>
          <w:rFonts w:ascii="Book Antiqua" w:hAnsi="Book Antiqua" w:cs="Times New Roman"/>
          <w:sz w:val="24"/>
          <w:szCs w:val="24"/>
        </w:rPr>
        <w:t xml:space="preserve">ncut </w:t>
      </w:r>
      <w:r w:rsidRPr="00341157">
        <w:rPr>
          <w:rFonts w:ascii="Book Antiqua" w:hAnsi="Book Antiqua" w:cs="Times New Roman"/>
          <w:sz w:val="24"/>
          <w:szCs w:val="24"/>
        </w:rPr>
        <w:t xml:space="preserve">R-Y: </w:t>
      </w:r>
      <w:r w:rsidR="002F31B8" w:rsidRPr="00341157">
        <w:rPr>
          <w:rFonts w:ascii="Book Antiqua" w:hAnsi="Book Antiqua" w:cs="Times New Roman"/>
          <w:sz w:val="24"/>
          <w:szCs w:val="24"/>
        </w:rPr>
        <w:t>Uncut</w:t>
      </w:r>
      <w:r w:rsidRPr="00341157">
        <w:rPr>
          <w:rFonts w:ascii="Book Antiqua" w:hAnsi="Book Antiqua" w:cs="Times New Roman"/>
          <w:sz w:val="24"/>
          <w:szCs w:val="24"/>
        </w:rPr>
        <w:t>-</w:t>
      </w:r>
      <w:proofErr w:type="spellStart"/>
      <w:r w:rsidRPr="00341157">
        <w:rPr>
          <w:rFonts w:ascii="Book Antiqua" w:hAnsi="Book Antiqua" w:cs="Times New Roman"/>
          <w:sz w:val="24"/>
          <w:szCs w:val="24"/>
        </w:rPr>
        <w:t>Rox</w:t>
      </w:r>
      <w:proofErr w:type="spellEnd"/>
      <w:r w:rsidRPr="00341157">
        <w:rPr>
          <w:rFonts w:ascii="Book Antiqua" w:hAnsi="Book Antiqua" w:cs="Times New Roman"/>
          <w:sz w:val="24"/>
          <w:szCs w:val="24"/>
        </w:rPr>
        <w:t>-</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 xml:space="preserve">-Y reconstruction; DA: </w:t>
      </w:r>
      <w:r w:rsidR="002F31B8" w:rsidRPr="00341157">
        <w:rPr>
          <w:rFonts w:ascii="Book Antiqua" w:hAnsi="Book Antiqua" w:cs="Times New Roman"/>
          <w:sz w:val="24"/>
          <w:szCs w:val="24"/>
        </w:rPr>
        <w:t>Delta</w:t>
      </w:r>
      <w:r w:rsidRPr="00341157">
        <w:rPr>
          <w:rFonts w:ascii="Book Antiqua" w:hAnsi="Book Antiqua" w:cs="Times New Roman"/>
          <w:sz w:val="24"/>
          <w:szCs w:val="24"/>
        </w:rPr>
        <w:t>-shaped anastomosis.</w:t>
      </w:r>
      <w:bookmarkEnd w:id="221"/>
    </w:p>
    <w:p w14:paraId="1E1803DF" w14:textId="77777777" w:rsidR="002F31B8" w:rsidRPr="00341157" w:rsidRDefault="002F31B8" w:rsidP="002D1836">
      <w:pPr>
        <w:widowControl/>
        <w:spacing w:line="360" w:lineRule="auto"/>
        <w:rPr>
          <w:rFonts w:ascii="Book Antiqua" w:hAnsi="Book Antiqua" w:cs="Times New Roman"/>
          <w:b/>
          <w:bCs/>
          <w:sz w:val="24"/>
          <w:szCs w:val="24"/>
        </w:rPr>
      </w:pPr>
      <w:r w:rsidRPr="00341157">
        <w:rPr>
          <w:rFonts w:ascii="Book Antiqua" w:hAnsi="Book Antiqua" w:cs="Times New Roman"/>
          <w:b/>
          <w:bCs/>
          <w:sz w:val="24"/>
          <w:szCs w:val="24"/>
        </w:rPr>
        <w:br w:type="page"/>
      </w:r>
    </w:p>
    <w:p w14:paraId="381A2315" w14:textId="085ACA85" w:rsidR="002C6499" w:rsidRPr="00341157" w:rsidRDefault="00E27FAF"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lastRenderedPageBreak/>
        <w:t>Table 2 Summary of reconstruction procedures after laparoscopic proximal gastrectomy</w:t>
      </w:r>
    </w:p>
    <w:tbl>
      <w:tblPr>
        <w:tblStyle w:val="a5"/>
        <w:tblpPr w:leftFromText="180" w:rightFromText="180" w:vertAnchor="page" w:horzAnchor="margin" w:tblpY="243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1701"/>
        <w:gridCol w:w="567"/>
        <w:gridCol w:w="2547"/>
        <w:gridCol w:w="2273"/>
        <w:gridCol w:w="1275"/>
        <w:gridCol w:w="1418"/>
        <w:gridCol w:w="1554"/>
      </w:tblGrid>
      <w:tr w:rsidR="002C6499" w:rsidRPr="00341157" w14:paraId="034B7FAB" w14:textId="77777777" w:rsidTr="0065793B">
        <w:tc>
          <w:tcPr>
            <w:tcW w:w="1701" w:type="dxa"/>
            <w:tcBorders>
              <w:top w:val="single" w:sz="4" w:space="0" w:color="auto"/>
              <w:bottom w:val="single" w:sz="4" w:space="0" w:color="auto"/>
            </w:tcBorders>
          </w:tcPr>
          <w:p w14:paraId="2DBEBD99" w14:textId="1D31C3F4" w:rsidR="002C6499" w:rsidRPr="00341157" w:rsidRDefault="0003690A"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w:t>
            </w:r>
            <w:r>
              <w:rPr>
                <w:rFonts w:ascii="Book Antiqua" w:hAnsi="Book Antiqua" w:cs="Times New Roman"/>
                <w:b/>
                <w:sz w:val="24"/>
                <w:szCs w:val="24"/>
              </w:rPr>
              <w:t>.</w:t>
            </w:r>
          </w:p>
        </w:tc>
        <w:tc>
          <w:tcPr>
            <w:tcW w:w="709" w:type="dxa"/>
            <w:tcBorders>
              <w:top w:val="single" w:sz="4" w:space="0" w:color="auto"/>
              <w:bottom w:val="single" w:sz="4" w:space="0" w:color="auto"/>
            </w:tcBorders>
          </w:tcPr>
          <w:p w14:paraId="097C6B41" w14:textId="5E73C51A" w:rsidR="002C6499" w:rsidRPr="00341157" w:rsidRDefault="0003690A" w:rsidP="00A37F39">
            <w:pPr>
              <w:spacing w:line="360" w:lineRule="auto"/>
              <w:rPr>
                <w:rFonts w:ascii="Book Antiqua" w:hAnsi="Book Antiqua" w:cs="Times New Roman"/>
                <w:b/>
                <w:sz w:val="24"/>
                <w:szCs w:val="24"/>
              </w:rPr>
            </w:pPr>
            <w:r>
              <w:rPr>
                <w:rFonts w:ascii="Book Antiqua" w:hAnsi="Book Antiqua" w:cs="Times New Roman"/>
                <w:b/>
                <w:sz w:val="24"/>
                <w:szCs w:val="24"/>
              </w:rPr>
              <w:t xml:space="preserve">Publication </w:t>
            </w:r>
            <w:r w:rsidR="00952701">
              <w:rPr>
                <w:rFonts w:ascii="Book Antiqua" w:hAnsi="Book Antiqua" w:cs="Times New Roman"/>
                <w:b/>
                <w:sz w:val="24"/>
                <w:szCs w:val="24"/>
              </w:rPr>
              <w:t>year</w:t>
            </w:r>
          </w:p>
        </w:tc>
        <w:tc>
          <w:tcPr>
            <w:tcW w:w="1701" w:type="dxa"/>
            <w:tcBorders>
              <w:top w:val="single" w:sz="4" w:space="0" w:color="auto"/>
              <w:bottom w:val="single" w:sz="4" w:space="0" w:color="auto"/>
            </w:tcBorders>
          </w:tcPr>
          <w:p w14:paraId="052B59D5"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Reconstruction procedure</w:t>
            </w:r>
          </w:p>
        </w:tc>
        <w:tc>
          <w:tcPr>
            <w:tcW w:w="567" w:type="dxa"/>
            <w:tcBorders>
              <w:top w:val="single" w:sz="4" w:space="0" w:color="auto"/>
              <w:bottom w:val="single" w:sz="4" w:space="0" w:color="auto"/>
            </w:tcBorders>
          </w:tcPr>
          <w:p w14:paraId="6B220336" w14:textId="48F6EBDF" w:rsidR="002C6499" w:rsidRPr="00341157" w:rsidRDefault="002F31B8"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n</w:t>
            </w:r>
          </w:p>
        </w:tc>
        <w:tc>
          <w:tcPr>
            <w:tcW w:w="2547" w:type="dxa"/>
            <w:tcBorders>
              <w:top w:val="single" w:sz="4" w:space="0" w:color="auto"/>
              <w:bottom w:val="single" w:sz="4" w:space="0" w:color="auto"/>
            </w:tcBorders>
          </w:tcPr>
          <w:p w14:paraId="12E22FB9" w14:textId="1A5D4EA3" w:rsidR="002C6499" w:rsidRPr="00341157" w:rsidRDefault="002C6499" w:rsidP="00A37F39">
            <w:pPr>
              <w:spacing w:line="360" w:lineRule="auto"/>
              <w:rPr>
                <w:rFonts w:ascii="Book Antiqua" w:hAnsi="Book Antiqua" w:cs="Times New Roman"/>
                <w:b/>
                <w:sz w:val="24"/>
                <w:szCs w:val="24"/>
              </w:rPr>
            </w:pPr>
            <w:r w:rsidRPr="00341157">
              <w:rPr>
                <w:rFonts w:ascii="Book Antiqua" w:hAnsi="Book Antiqua" w:cs="Times New Roman"/>
                <w:b/>
                <w:sz w:val="24"/>
                <w:szCs w:val="24"/>
              </w:rPr>
              <w:t>Length of surgery, min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2273" w:type="dxa"/>
            <w:tcBorders>
              <w:top w:val="single" w:sz="4" w:space="0" w:color="auto"/>
              <w:bottom w:val="single" w:sz="4" w:space="0" w:color="auto"/>
            </w:tcBorders>
          </w:tcPr>
          <w:p w14:paraId="0A4D7E7D" w14:textId="089E950A" w:rsidR="002C6499" w:rsidRPr="00341157" w:rsidRDefault="002C6499" w:rsidP="005F6A1E">
            <w:pPr>
              <w:spacing w:line="360" w:lineRule="auto"/>
              <w:rPr>
                <w:rFonts w:ascii="Book Antiqua" w:hAnsi="Book Antiqua" w:cs="Times New Roman"/>
                <w:b/>
                <w:sz w:val="24"/>
                <w:szCs w:val="24"/>
              </w:rPr>
            </w:pPr>
            <w:r w:rsidRPr="00341157">
              <w:rPr>
                <w:rFonts w:ascii="Book Antiqua" w:hAnsi="Book Antiqua" w:cs="Times New Roman"/>
                <w:b/>
                <w:sz w:val="24"/>
                <w:szCs w:val="24"/>
              </w:rPr>
              <w:t>Blood loss, mL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1275" w:type="dxa"/>
            <w:tcBorders>
              <w:top w:val="single" w:sz="4" w:space="0" w:color="auto"/>
              <w:bottom w:val="single" w:sz="4" w:space="0" w:color="auto"/>
            </w:tcBorders>
          </w:tcPr>
          <w:p w14:paraId="59FA3050" w14:textId="46C86198" w:rsidR="002C6499" w:rsidRPr="00341157" w:rsidRDefault="001D08C4" w:rsidP="002D1836">
            <w:pPr>
              <w:spacing w:line="360" w:lineRule="auto"/>
              <w:rPr>
                <w:rFonts w:ascii="Book Antiqua" w:hAnsi="Book Antiqua" w:cs="Times New Roman"/>
                <w:b/>
                <w:sz w:val="24"/>
                <w:szCs w:val="24"/>
              </w:rPr>
            </w:pPr>
            <w:r>
              <w:rPr>
                <w:rFonts w:ascii="Book Antiqua" w:hAnsi="Book Antiqua" w:cs="Times New Roman"/>
                <w:b/>
                <w:sz w:val="24"/>
                <w:szCs w:val="24"/>
              </w:rPr>
              <w:t>E</w:t>
            </w:r>
            <w:r w:rsidRPr="00341157">
              <w:rPr>
                <w:rFonts w:ascii="Book Antiqua" w:hAnsi="Book Antiqua" w:cs="Times New Roman"/>
                <w:b/>
                <w:sz w:val="24"/>
                <w:szCs w:val="24"/>
              </w:rPr>
              <w:t xml:space="preserve">sophagitis </w:t>
            </w:r>
            <w:r w:rsidR="002C6499" w:rsidRPr="00341157">
              <w:rPr>
                <w:rFonts w:ascii="Book Antiqua" w:hAnsi="Book Antiqua" w:cs="Times New Roman"/>
                <w:b/>
                <w:sz w:val="24"/>
                <w:szCs w:val="24"/>
              </w:rPr>
              <w:t>reflux (</w:t>
            </w:r>
            <w:r w:rsidR="00B66260" w:rsidRPr="00341157">
              <w:rPr>
                <w:rFonts w:ascii="Book Antiqua" w:hAnsi="Book Antiqua" w:cs="Times New Roman"/>
                <w:b/>
                <w:i/>
                <w:iCs/>
                <w:sz w:val="24"/>
                <w:szCs w:val="24"/>
              </w:rPr>
              <w:t>n</w:t>
            </w:r>
            <w:r w:rsidR="002C6499" w:rsidRPr="00341157">
              <w:rPr>
                <w:rFonts w:ascii="Book Antiqua" w:hAnsi="Book Antiqua" w:cs="Times New Roman"/>
                <w:b/>
                <w:sz w:val="24"/>
                <w:szCs w:val="24"/>
              </w:rPr>
              <w:t>)</w:t>
            </w:r>
          </w:p>
        </w:tc>
        <w:tc>
          <w:tcPr>
            <w:tcW w:w="1418" w:type="dxa"/>
            <w:tcBorders>
              <w:top w:val="single" w:sz="4" w:space="0" w:color="auto"/>
              <w:bottom w:val="single" w:sz="4" w:space="0" w:color="auto"/>
            </w:tcBorders>
          </w:tcPr>
          <w:p w14:paraId="6E1C6206" w14:textId="7EB3EA9A"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leakage (</w:t>
            </w:r>
            <w:r w:rsidR="00A6226B"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554" w:type="dxa"/>
            <w:tcBorders>
              <w:top w:val="single" w:sz="4" w:space="0" w:color="auto"/>
              <w:bottom w:val="single" w:sz="4" w:space="0" w:color="auto"/>
            </w:tcBorders>
          </w:tcPr>
          <w:p w14:paraId="51E96EC6" w14:textId="426BB3D2"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stricture (</w:t>
            </w:r>
            <w:r w:rsidR="00A6226B" w:rsidRPr="00341157">
              <w:rPr>
                <w:rFonts w:ascii="Book Antiqua" w:hAnsi="Book Antiqua" w:cs="Times New Roman"/>
                <w:b/>
                <w:i/>
                <w:iCs/>
                <w:sz w:val="24"/>
                <w:szCs w:val="24"/>
              </w:rPr>
              <w:t>n</w:t>
            </w:r>
            <w:r w:rsidRPr="00341157">
              <w:rPr>
                <w:rFonts w:ascii="Book Antiqua" w:hAnsi="Book Antiqua" w:cs="Times New Roman"/>
                <w:b/>
                <w:sz w:val="24"/>
                <w:szCs w:val="24"/>
              </w:rPr>
              <w:t>)</w:t>
            </w:r>
          </w:p>
        </w:tc>
      </w:tr>
      <w:tr w:rsidR="00371E4F" w:rsidRPr="00341157" w14:paraId="7382A296" w14:textId="77777777" w:rsidTr="0065793B">
        <w:tc>
          <w:tcPr>
            <w:tcW w:w="1701" w:type="dxa"/>
            <w:vMerge w:val="restart"/>
            <w:tcBorders>
              <w:top w:val="single" w:sz="4" w:space="0" w:color="auto"/>
            </w:tcBorders>
          </w:tcPr>
          <w:p w14:paraId="026D7F84" w14:textId="4FB1B68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Nomura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[80]</w:t>
            </w:r>
          </w:p>
        </w:tc>
        <w:tc>
          <w:tcPr>
            <w:tcW w:w="709" w:type="dxa"/>
            <w:vMerge w:val="restart"/>
            <w:tcBorders>
              <w:top w:val="single" w:sz="4" w:space="0" w:color="auto"/>
            </w:tcBorders>
          </w:tcPr>
          <w:p w14:paraId="3DC1ADD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2019</w:t>
            </w:r>
          </w:p>
        </w:tc>
        <w:tc>
          <w:tcPr>
            <w:tcW w:w="1701" w:type="dxa"/>
            <w:tcBorders>
              <w:top w:val="single" w:sz="4" w:space="0" w:color="auto"/>
            </w:tcBorders>
          </w:tcPr>
          <w:p w14:paraId="4A37EFF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Borders>
              <w:top w:val="single" w:sz="4" w:space="0" w:color="auto"/>
            </w:tcBorders>
          </w:tcPr>
          <w:p w14:paraId="5EFEA70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w:t>
            </w:r>
          </w:p>
        </w:tc>
        <w:tc>
          <w:tcPr>
            <w:tcW w:w="2547" w:type="dxa"/>
            <w:tcBorders>
              <w:top w:val="single" w:sz="4" w:space="0" w:color="auto"/>
            </w:tcBorders>
          </w:tcPr>
          <w:p w14:paraId="6A59D95B"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352.5 ± 67.3 </w:t>
            </w:r>
          </w:p>
        </w:tc>
        <w:tc>
          <w:tcPr>
            <w:tcW w:w="2273" w:type="dxa"/>
            <w:tcBorders>
              <w:top w:val="single" w:sz="4" w:space="0" w:color="auto"/>
            </w:tcBorders>
          </w:tcPr>
          <w:p w14:paraId="13F46BE7"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90.5 ± 105.5</w:t>
            </w:r>
          </w:p>
        </w:tc>
        <w:tc>
          <w:tcPr>
            <w:tcW w:w="1275" w:type="dxa"/>
            <w:tcBorders>
              <w:top w:val="single" w:sz="4" w:space="0" w:color="auto"/>
            </w:tcBorders>
          </w:tcPr>
          <w:p w14:paraId="22DC295A" w14:textId="7EE54E4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Borders>
              <w:top w:val="single" w:sz="4" w:space="0" w:color="auto"/>
            </w:tcBorders>
          </w:tcPr>
          <w:p w14:paraId="732B3084" w14:textId="6DDAD97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Borders>
              <w:top w:val="single" w:sz="4" w:space="0" w:color="auto"/>
            </w:tcBorders>
          </w:tcPr>
          <w:p w14:paraId="5AF13B73" w14:textId="31DE5AF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r>
      <w:tr w:rsidR="00371E4F" w:rsidRPr="00341157" w14:paraId="244D1A94" w14:textId="77777777" w:rsidTr="0065793B">
        <w:tc>
          <w:tcPr>
            <w:tcW w:w="1701" w:type="dxa"/>
            <w:vMerge/>
          </w:tcPr>
          <w:p w14:paraId="75A43F56" w14:textId="77777777" w:rsidR="00371E4F" w:rsidRPr="00341157" w:rsidRDefault="00371E4F" w:rsidP="002D1836">
            <w:pPr>
              <w:spacing w:line="360" w:lineRule="auto"/>
              <w:rPr>
                <w:rFonts w:ascii="Book Antiqua" w:hAnsi="Book Antiqua" w:cs="Times New Roman"/>
                <w:sz w:val="24"/>
                <w:szCs w:val="24"/>
              </w:rPr>
            </w:pPr>
          </w:p>
        </w:tc>
        <w:tc>
          <w:tcPr>
            <w:tcW w:w="709" w:type="dxa"/>
            <w:vMerge/>
          </w:tcPr>
          <w:p w14:paraId="391EC758"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6CD2539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JI</w:t>
            </w:r>
          </w:p>
        </w:tc>
        <w:tc>
          <w:tcPr>
            <w:tcW w:w="567" w:type="dxa"/>
          </w:tcPr>
          <w:p w14:paraId="5BDE5CF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w:t>
            </w:r>
          </w:p>
        </w:tc>
        <w:tc>
          <w:tcPr>
            <w:tcW w:w="2547" w:type="dxa"/>
          </w:tcPr>
          <w:p w14:paraId="7CA0584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322.5 ± 24.2</w:t>
            </w:r>
          </w:p>
        </w:tc>
        <w:tc>
          <w:tcPr>
            <w:tcW w:w="2273" w:type="dxa"/>
          </w:tcPr>
          <w:p w14:paraId="2E68582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46.8 ± 69.8</w:t>
            </w:r>
          </w:p>
        </w:tc>
        <w:tc>
          <w:tcPr>
            <w:tcW w:w="1275" w:type="dxa"/>
          </w:tcPr>
          <w:p w14:paraId="740A32B8" w14:textId="26A6A20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418" w:type="dxa"/>
          </w:tcPr>
          <w:p w14:paraId="4648AE49" w14:textId="450A640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6D5300A8" w14:textId="50FF02D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r>
      <w:tr w:rsidR="00371E4F" w:rsidRPr="00341157" w14:paraId="47D617F5" w14:textId="77777777" w:rsidTr="0065793B">
        <w:tc>
          <w:tcPr>
            <w:tcW w:w="1701" w:type="dxa"/>
            <w:vMerge w:val="restart"/>
          </w:tcPr>
          <w:p w14:paraId="3D0168D2" w14:textId="2C9030A8" w:rsidR="00371E4F" w:rsidRPr="00341157" w:rsidRDefault="00371E4F"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color w:val="000000"/>
                <w:sz w:val="24"/>
                <w:szCs w:val="24"/>
              </w:rPr>
              <w:t>Aburatani</w:t>
            </w:r>
            <w:proofErr w:type="spellEnd"/>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[78]</w:t>
            </w:r>
          </w:p>
        </w:tc>
        <w:tc>
          <w:tcPr>
            <w:tcW w:w="709" w:type="dxa"/>
            <w:vMerge w:val="restart"/>
          </w:tcPr>
          <w:p w14:paraId="7A1F1DF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1701" w:type="dxa"/>
          </w:tcPr>
          <w:p w14:paraId="16CCCF1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4A30864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w:t>
            </w:r>
          </w:p>
        </w:tc>
        <w:tc>
          <w:tcPr>
            <w:tcW w:w="2547" w:type="dxa"/>
          </w:tcPr>
          <w:p w14:paraId="429C6075"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325.7 ± 66.9</w:t>
            </w:r>
          </w:p>
        </w:tc>
        <w:tc>
          <w:tcPr>
            <w:tcW w:w="2273" w:type="dxa"/>
          </w:tcPr>
          <w:p w14:paraId="042D3C5A"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131.4 ± 118.7</w:t>
            </w:r>
          </w:p>
        </w:tc>
        <w:tc>
          <w:tcPr>
            <w:tcW w:w="1275" w:type="dxa"/>
          </w:tcPr>
          <w:p w14:paraId="48FF84B7" w14:textId="796D22E6"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2</w:t>
            </w:r>
          </w:p>
        </w:tc>
        <w:tc>
          <w:tcPr>
            <w:tcW w:w="1418" w:type="dxa"/>
          </w:tcPr>
          <w:p w14:paraId="0D93371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63B593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371E4F" w:rsidRPr="00341157" w14:paraId="0C3EE8D0" w14:textId="77777777" w:rsidTr="0065793B">
        <w:tc>
          <w:tcPr>
            <w:tcW w:w="1701" w:type="dxa"/>
            <w:vMerge/>
          </w:tcPr>
          <w:p w14:paraId="7B61F67B" w14:textId="77777777" w:rsidR="00371E4F" w:rsidRPr="00341157" w:rsidRDefault="00371E4F" w:rsidP="002D1836">
            <w:pPr>
              <w:spacing w:line="360" w:lineRule="auto"/>
              <w:rPr>
                <w:rFonts w:ascii="Book Antiqua" w:hAnsi="Book Antiqua" w:cs="Times New Roman"/>
                <w:sz w:val="24"/>
                <w:szCs w:val="24"/>
              </w:rPr>
            </w:pPr>
          </w:p>
        </w:tc>
        <w:tc>
          <w:tcPr>
            <w:tcW w:w="709" w:type="dxa"/>
            <w:vMerge/>
          </w:tcPr>
          <w:p w14:paraId="7839BCC6"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5A0BEDF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EGS</w:t>
            </w:r>
          </w:p>
        </w:tc>
        <w:tc>
          <w:tcPr>
            <w:tcW w:w="567" w:type="dxa"/>
          </w:tcPr>
          <w:p w14:paraId="16B413B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2547" w:type="dxa"/>
          </w:tcPr>
          <w:p w14:paraId="15641850"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290.3 ± 55.1</w:t>
            </w:r>
          </w:p>
        </w:tc>
        <w:tc>
          <w:tcPr>
            <w:tcW w:w="2273" w:type="dxa"/>
          </w:tcPr>
          <w:p w14:paraId="3C05729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132.0 ± 129.7</w:t>
            </w:r>
          </w:p>
        </w:tc>
        <w:tc>
          <w:tcPr>
            <w:tcW w:w="1275" w:type="dxa"/>
          </w:tcPr>
          <w:p w14:paraId="3809767A" w14:textId="5DF39E01"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12</w:t>
            </w:r>
          </w:p>
        </w:tc>
        <w:tc>
          <w:tcPr>
            <w:tcW w:w="1418" w:type="dxa"/>
          </w:tcPr>
          <w:p w14:paraId="5E12F09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17A41178" w14:textId="4FA34644"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6</w:t>
            </w:r>
          </w:p>
        </w:tc>
      </w:tr>
      <w:tr w:rsidR="002C6499" w:rsidRPr="00341157" w14:paraId="1E19BF44" w14:textId="77777777" w:rsidTr="0065793B">
        <w:tc>
          <w:tcPr>
            <w:tcW w:w="1701" w:type="dxa"/>
          </w:tcPr>
          <w:p w14:paraId="64761A39" w14:textId="3DDCA6BD"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Tanaka</w:t>
            </w:r>
            <w:r w:rsidR="00045A01" w:rsidRPr="00341157">
              <w:rPr>
                <w:rFonts w:ascii="Book Antiqua" w:hAnsi="Book Antiqua" w:cs="Times New Roman"/>
                <w:i/>
                <w:iCs/>
                <w:sz w:val="24"/>
                <w:szCs w:val="24"/>
              </w:rPr>
              <w:t xml:space="preserve"> 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84</w:t>
            </w:r>
            <w:r w:rsidR="00045A01" w:rsidRPr="00341157">
              <w:rPr>
                <w:rFonts w:ascii="Book Antiqua" w:hAnsi="Book Antiqua" w:cs="Times New Roman"/>
                <w:sz w:val="24"/>
                <w:szCs w:val="24"/>
                <w:vertAlign w:val="superscript"/>
              </w:rPr>
              <w:t>]</w:t>
            </w:r>
          </w:p>
        </w:tc>
        <w:tc>
          <w:tcPr>
            <w:tcW w:w="709" w:type="dxa"/>
          </w:tcPr>
          <w:p w14:paraId="21D8F26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1701" w:type="dxa"/>
          </w:tcPr>
          <w:p w14:paraId="1AD8DA6D"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0C403C2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w:t>
            </w:r>
          </w:p>
        </w:tc>
        <w:tc>
          <w:tcPr>
            <w:tcW w:w="2547" w:type="dxa"/>
          </w:tcPr>
          <w:p w14:paraId="174F57C4"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285 (146–440)</w:t>
            </w:r>
          </w:p>
        </w:tc>
        <w:tc>
          <w:tcPr>
            <w:tcW w:w="2273" w:type="dxa"/>
          </w:tcPr>
          <w:p w14:paraId="59E6C043"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0 (0–25)</w:t>
            </w:r>
          </w:p>
        </w:tc>
        <w:tc>
          <w:tcPr>
            <w:tcW w:w="1275" w:type="dxa"/>
          </w:tcPr>
          <w:p w14:paraId="046A9DD0"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w:t>
            </w:r>
          </w:p>
        </w:tc>
        <w:tc>
          <w:tcPr>
            <w:tcW w:w="1418" w:type="dxa"/>
          </w:tcPr>
          <w:p w14:paraId="0934F56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4FB64249"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0</w:t>
            </w:r>
          </w:p>
        </w:tc>
      </w:tr>
      <w:tr w:rsidR="002C6499" w:rsidRPr="00341157" w14:paraId="1B948428" w14:textId="77777777" w:rsidTr="0065793B">
        <w:tc>
          <w:tcPr>
            <w:tcW w:w="1701" w:type="dxa"/>
          </w:tcPr>
          <w:p w14:paraId="5CCB57E3" w14:textId="2613244F"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Yang</w:t>
            </w:r>
            <w:r w:rsidR="00045A01" w:rsidRPr="00341157">
              <w:rPr>
                <w:rFonts w:ascii="Book Antiqua" w:hAnsi="Book Antiqua" w:cs="Times New Roman"/>
                <w:i/>
                <w:iCs/>
                <w:sz w:val="24"/>
                <w:szCs w:val="24"/>
              </w:rPr>
              <w:t xml:space="preserve"> 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85</w:t>
            </w:r>
            <w:r w:rsidR="00045A01" w:rsidRPr="00341157">
              <w:rPr>
                <w:rFonts w:ascii="Book Antiqua" w:hAnsi="Book Antiqua" w:cs="Times New Roman"/>
                <w:sz w:val="24"/>
                <w:szCs w:val="24"/>
                <w:vertAlign w:val="superscript"/>
              </w:rPr>
              <w:t>]</w:t>
            </w:r>
          </w:p>
        </w:tc>
        <w:tc>
          <w:tcPr>
            <w:tcW w:w="709" w:type="dxa"/>
          </w:tcPr>
          <w:p w14:paraId="7FF7848A"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1701" w:type="dxa"/>
          </w:tcPr>
          <w:p w14:paraId="55A4A39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28256CB8"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w:t>
            </w:r>
          </w:p>
        </w:tc>
        <w:tc>
          <w:tcPr>
            <w:tcW w:w="2547" w:type="dxa"/>
          </w:tcPr>
          <w:p w14:paraId="3EC8888A"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219.6 ± 48.6</w:t>
            </w:r>
          </w:p>
        </w:tc>
        <w:tc>
          <w:tcPr>
            <w:tcW w:w="2273" w:type="dxa"/>
          </w:tcPr>
          <w:p w14:paraId="2E2AEABA"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101.5 ± 71.6</w:t>
            </w:r>
          </w:p>
        </w:tc>
        <w:tc>
          <w:tcPr>
            <w:tcW w:w="1275" w:type="dxa"/>
          </w:tcPr>
          <w:p w14:paraId="3F7BBE2F"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c>
          <w:tcPr>
            <w:tcW w:w="1418" w:type="dxa"/>
          </w:tcPr>
          <w:p w14:paraId="093BD80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57DB8545"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2C6499" w:rsidRPr="00341157" w14:paraId="08427575" w14:textId="77777777" w:rsidTr="0065793B">
        <w:tc>
          <w:tcPr>
            <w:tcW w:w="1701" w:type="dxa"/>
          </w:tcPr>
          <w:p w14:paraId="2B9EAF13" w14:textId="6EC442B3"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Hong</w:t>
            </w:r>
            <w:r w:rsidR="00045A01" w:rsidRPr="00341157">
              <w:rPr>
                <w:rFonts w:ascii="Book Antiqua" w:hAnsi="Book Antiqua" w:cs="Times New Roman"/>
                <w:i/>
                <w:iCs/>
                <w:sz w:val="24"/>
                <w:szCs w:val="24"/>
              </w:rPr>
              <w:t xml:space="preserve"> 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86</w:t>
            </w:r>
            <w:r w:rsidR="00045A01" w:rsidRPr="00341157">
              <w:rPr>
                <w:rFonts w:ascii="Book Antiqua" w:hAnsi="Book Antiqua" w:cs="Times New Roman"/>
                <w:sz w:val="24"/>
                <w:szCs w:val="24"/>
                <w:vertAlign w:val="superscript"/>
              </w:rPr>
              <w:t>]</w:t>
            </w:r>
          </w:p>
        </w:tc>
        <w:tc>
          <w:tcPr>
            <w:tcW w:w="709" w:type="dxa"/>
          </w:tcPr>
          <w:p w14:paraId="01AF3CC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1701" w:type="dxa"/>
          </w:tcPr>
          <w:p w14:paraId="3ABA6B3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1CAFF22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21</w:t>
            </w:r>
          </w:p>
        </w:tc>
        <w:tc>
          <w:tcPr>
            <w:tcW w:w="2547" w:type="dxa"/>
          </w:tcPr>
          <w:p w14:paraId="24EA86FC"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173.8 ± 21.8</w:t>
            </w:r>
          </w:p>
        </w:tc>
        <w:tc>
          <w:tcPr>
            <w:tcW w:w="2273" w:type="dxa"/>
          </w:tcPr>
          <w:p w14:paraId="544934D5"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109.2 ± 96.3</w:t>
            </w:r>
          </w:p>
        </w:tc>
        <w:tc>
          <w:tcPr>
            <w:tcW w:w="1275" w:type="dxa"/>
          </w:tcPr>
          <w:p w14:paraId="177CAD91" w14:textId="636F1460" w:rsidR="002C6499" w:rsidRPr="00341157" w:rsidRDefault="005C2F96"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Pr>
          <w:p w14:paraId="251B538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245FBF81"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52C7403D" w14:textId="77777777" w:rsidTr="0065793B">
        <w:tc>
          <w:tcPr>
            <w:tcW w:w="1701" w:type="dxa"/>
            <w:vMerge w:val="restart"/>
          </w:tcPr>
          <w:p w14:paraId="78A0C8D1" w14:textId="5B579D43"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Cho</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[81]</w:t>
            </w:r>
          </w:p>
        </w:tc>
        <w:tc>
          <w:tcPr>
            <w:tcW w:w="709" w:type="dxa"/>
            <w:vMerge w:val="restart"/>
          </w:tcPr>
          <w:p w14:paraId="4B44E66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1701" w:type="dxa"/>
          </w:tcPr>
          <w:p w14:paraId="2D4897A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54EF848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38</w:t>
            </w:r>
          </w:p>
        </w:tc>
        <w:tc>
          <w:tcPr>
            <w:tcW w:w="2547" w:type="dxa"/>
          </w:tcPr>
          <w:p w14:paraId="03BC80E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217.7 ± 53.0</w:t>
            </w:r>
          </w:p>
        </w:tc>
        <w:tc>
          <w:tcPr>
            <w:tcW w:w="2273" w:type="dxa"/>
          </w:tcPr>
          <w:p w14:paraId="71AA889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100.2 ± 92.0</w:t>
            </w:r>
          </w:p>
        </w:tc>
        <w:tc>
          <w:tcPr>
            <w:tcW w:w="1275" w:type="dxa"/>
          </w:tcPr>
          <w:p w14:paraId="3647052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c>
          <w:tcPr>
            <w:tcW w:w="1418" w:type="dxa"/>
          </w:tcPr>
          <w:p w14:paraId="5D9DDCEB" w14:textId="34F9506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54" w:type="dxa"/>
          </w:tcPr>
          <w:p w14:paraId="0C311A36"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4C05BBF0" w14:textId="77777777" w:rsidTr="0065793B">
        <w:tc>
          <w:tcPr>
            <w:tcW w:w="1701" w:type="dxa"/>
            <w:vMerge/>
          </w:tcPr>
          <w:p w14:paraId="40F84DF6"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10D39C21"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2119559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63F52CC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2547" w:type="dxa"/>
          </w:tcPr>
          <w:p w14:paraId="4FC41E4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226.9 ± 66.2</w:t>
            </w:r>
          </w:p>
        </w:tc>
        <w:tc>
          <w:tcPr>
            <w:tcW w:w="2273" w:type="dxa"/>
          </w:tcPr>
          <w:p w14:paraId="31CB061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118.8 ± 157.2</w:t>
            </w:r>
          </w:p>
        </w:tc>
        <w:tc>
          <w:tcPr>
            <w:tcW w:w="1275" w:type="dxa"/>
          </w:tcPr>
          <w:p w14:paraId="54B4F725" w14:textId="7ED01F92"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c>
          <w:tcPr>
            <w:tcW w:w="1418" w:type="dxa"/>
          </w:tcPr>
          <w:p w14:paraId="3D7A2407" w14:textId="2FFBD60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554" w:type="dxa"/>
          </w:tcPr>
          <w:p w14:paraId="11C4F55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36092142" w14:textId="77777777" w:rsidTr="0065793B">
        <w:tc>
          <w:tcPr>
            <w:tcW w:w="1701" w:type="dxa"/>
            <w:vMerge w:val="restart"/>
          </w:tcPr>
          <w:p w14:paraId="1307C726" w14:textId="40FF574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kern w:val="0"/>
                <w:sz w:val="24"/>
                <w:szCs w:val="24"/>
              </w:rPr>
              <w:t>Park</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[82]</w:t>
            </w:r>
          </w:p>
        </w:tc>
        <w:tc>
          <w:tcPr>
            <w:tcW w:w="709" w:type="dxa"/>
            <w:vMerge w:val="restart"/>
          </w:tcPr>
          <w:p w14:paraId="2C6FB1E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1701" w:type="dxa"/>
          </w:tcPr>
          <w:p w14:paraId="5409C8F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1670370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34</w:t>
            </w:r>
          </w:p>
        </w:tc>
        <w:tc>
          <w:tcPr>
            <w:tcW w:w="2547" w:type="dxa"/>
          </w:tcPr>
          <w:p w14:paraId="69FAD17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212.9 ± 32.6</w:t>
            </w:r>
          </w:p>
        </w:tc>
        <w:tc>
          <w:tcPr>
            <w:tcW w:w="2273" w:type="dxa"/>
          </w:tcPr>
          <w:p w14:paraId="5642B39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30 (6-600)</w:t>
            </w:r>
          </w:p>
        </w:tc>
        <w:tc>
          <w:tcPr>
            <w:tcW w:w="1275" w:type="dxa"/>
          </w:tcPr>
          <w:p w14:paraId="57F0C79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8" w:type="dxa"/>
          </w:tcPr>
          <w:p w14:paraId="4B2642A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554" w:type="dxa"/>
          </w:tcPr>
          <w:p w14:paraId="15D8B7A0"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r>
      <w:tr w:rsidR="00371E4F" w:rsidRPr="00341157" w14:paraId="301D504E" w14:textId="77777777" w:rsidTr="0065793B">
        <w:tc>
          <w:tcPr>
            <w:tcW w:w="1701" w:type="dxa"/>
            <w:vMerge/>
          </w:tcPr>
          <w:p w14:paraId="174DBA4B"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1BF09681"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77CAA2B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33D1F84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46</w:t>
            </w:r>
          </w:p>
        </w:tc>
        <w:tc>
          <w:tcPr>
            <w:tcW w:w="2547" w:type="dxa"/>
          </w:tcPr>
          <w:p w14:paraId="192E06D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240.7 ± 43.9</w:t>
            </w:r>
          </w:p>
        </w:tc>
        <w:tc>
          <w:tcPr>
            <w:tcW w:w="2273" w:type="dxa"/>
          </w:tcPr>
          <w:p w14:paraId="15C87005"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59 (20-85)</w:t>
            </w:r>
          </w:p>
        </w:tc>
        <w:tc>
          <w:tcPr>
            <w:tcW w:w="1275" w:type="dxa"/>
          </w:tcPr>
          <w:p w14:paraId="457E3F7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8" w:type="dxa"/>
          </w:tcPr>
          <w:p w14:paraId="1755954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554" w:type="dxa"/>
          </w:tcPr>
          <w:p w14:paraId="494D28A6"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r>
      <w:tr w:rsidR="00371E4F" w:rsidRPr="00341157" w14:paraId="1E6C9B06" w14:textId="77777777" w:rsidTr="0065793B">
        <w:tc>
          <w:tcPr>
            <w:tcW w:w="1701" w:type="dxa"/>
            <w:vMerge w:val="restart"/>
          </w:tcPr>
          <w:p w14:paraId="6F9E9EAB" w14:textId="7724A9C5"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lastRenderedPageBreak/>
              <w:t xml:space="preserve">Jung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[79]</w:t>
            </w:r>
          </w:p>
        </w:tc>
        <w:tc>
          <w:tcPr>
            <w:tcW w:w="709" w:type="dxa"/>
            <w:vMerge w:val="restart"/>
          </w:tcPr>
          <w:p w14:paraId="3339FA4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1701" w:type="dxa"/>
          </w:tcPr>
          <w:p w14:paraId="5242A4C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61B8F26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92</w:t>
            </w:r>
          </w:p>
        </w:tc>
        <w:tc>
          <w:tcPr>
            <w:tcW w:w="2547" w:type="dxa"/>
          </w:tcPr>
          <w:p w14:paraId="0F37965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198.3 ± 38.8</w:t>
            </w:r>
          </w:p>
        </w:tc>
        <w:tc>
          <w:tcPr>
            <w:tcW w:w="2273" w:type="dxa"/>
          </w:tcPr>
          <w:p w14:paraId="62900B7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84.7 ± 81.7</w:t>
            </w:r>
          </w:p>
        </w:tc>
        <w:tc>
          <w:tcPr>
            <w:tcW w:w="1275" w:type="dxa"/>
          </w:tcPr>
          <w:p w14:paraId="4B145EA5" w14:textId="7E6D451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Pr>
          <w:p w14:paraId="677FC34B" w14:textId="397282B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54" w:type="dxa"/>
          </w:tcPr>
          <w:p w14:paraId="2B740EE8" w14:textId="6B551EB6"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r>
      <w:tr w:rsidR="00371E4F" w:rsidRPr="00341157" w14:paraId="49ED4DBE" w14:textId="77777777" w:rsidTr="0065793B">
        <w:tc>
          <w:tcPr>
            <w:tcW w:w="1701" w:type="dxa"/>
            <w:vMerge/>
          </w:tcPr>
          <w:p w14:paraId="4783E642"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2A254AD8"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73B5044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0272006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156</w:t>
            </w:r>
          </w:p>
        </w:tc>
        <w:tc>
          <w:tcPr>
            <w:tcW w:w="2547" w:type="dxa"/>
          </w:tcPr>
          <w:p w14:paraId="6A85EC0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225.4 ± 51.6</w:t>
            </w:r>
          </w:p>
        </w:tc>
        <w:tc>
          <w:tcPr>
            <w:tcW w:w="2273" w:type="dxa"/>
          </w:tcPr>
          <w:p w14:paraId="2EBD5B8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128.3 ± 112.5</w:t>
            </w:r>
          </w:p>
        </w:tc>
        <w:tc>
          <w:tcPr>
            <w:tcW w:w="1275" w:type="dxa"/>
          </w:tcPr>
          <w:p w14:paraId="316D52B7" w14:textId="4BCC7662"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c>
          <w:tcPr>
            <w:tcW w:w="1418" w:type="dxa"/>
          </w:tcPr>
          <w:p w14:paraId="4A0AF5F2" w14:textId="137138F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54" w:type="dxa"/>
          </w:tcPr>
          <w:p w14:paraId="218A18FC" w14:textId="6E5EC278"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41ED8CE9" w14:textId="77777777" w:rsidTr="0065793B">
        <w:tc>
          <w:tcPr>
            <w:tcW w:w="1701" w:type="dxa"/>
            <w:vMerge w:val="restart"/>
          </w:tcPr>
          <w:p w14:paraId="2FCC55D4" w14:textId="43A9F4A2"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Kim</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[83]</w:t>
            </w:r>
          </w:p>
        </w:tc>
        <w:tc>
          <w:tcPr>
            <w:tcW w:w="709" w:type="dxa"/>
            <w:vMerge w:val="restart"/>
          </w:tcPr>
          <w:p w14:paraId="4D057DC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1701" w:type="dxa"/>
          </w:tcPr>
          <w:p w14:paraId="66B649D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7A3C09E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w:t>
            </w:r>
          </w:p>
        </w:tc>
        <w:tc>
          <w:tcPr>
            <w:tcW w:w="2547" w:type="dxa"/>
          </w:tcPr>
          <w:p w14:paraId="6C540D3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268.2±40.9</w:t>
            </w:r>
          </w:p>
        </w:tc>
        <w:tc>
          <w:tcPr>
            <w:tcW w:w="2273" w:type="dxa"/>
          </w:tcPr>
          <w:p w14:paraId="6F8B3F2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275" w:type="dxa"/>
          </w:tcPr>
          <w:p w14:paraId="4C02D572" w14:textId="0B4649C9"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c>
          <w:tcPr>
            <w:tcW w:w="1418" w:type="dxa"/>
          </w:tcPr>
          <w:p w14:paraId="23C3504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16EA9F4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62593054" w14:textId="77777777" w:rsidTr="0065793B">
        <w:tc>
          <w:tcPr>
            <w:tcW w:w="1701" w:type="dxa"/>
            <w:vMerge/>
          </w:tcPr>
          <w:p w14:paraId="514394DE"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28B2FAC4"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754AFD2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58DFAE9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w:t>
            </w:r>
          </w:p>
        </w:tc>
        <w:tc>
          <w:tcPr>
            <w:tcW w:w="2547" w:type="dxa"/>
          </w:tcPr>
          <w:p w14:paraId="1839D1D1"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270.2±43.4</w:t>
            </w:r>
          </w:p>
        </w:tc>
        <w:tc>
          <w:tcPr>
            <w:tcW w:w="2273" w:type="dxa"/>
          </w:tcPr>
          <w:p w14:paraId="7D32F52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275" w:type="dxa"/>
          </w:tcPr>
          <w:p w14:paraId="26F4864E" w14:textId="0C1C1BB9"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Pr>
          <w:p w14:paraId="0DD138C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2E7BE6FC" w14:textId="695A8FEC"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bl>
    <w:p w14:paraId="2C1619EB" w14:textId="7EA7B170"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Not </w:t>
      </w:r>
      <w:r w:rsidRPr="00341157">
        <w:rPr>
          <w:rFonts w:ascii="Book Antiqua" w:hAnsi="Book Antiqua" w:cs="Times New Roman"/>
          <w:sz w:val="24"/>
          <w:szCs w:val="24"/>
        </w:rPr>
        <w:t>available</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TG</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Total </w:t>
      </w:r>
      <w:r w:rsidRPr="00341157">
        <w:rPr>
          <w:rFonts w:ascii="Book Antiqua" w:hAnsi="Book Antiqua" w:cs="Times New Roman"/>
          <w:sz w:val="24"/>
          <w:szCs w:val="24"/>
        </w:rPr>
        <w:t>gastrectomy</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EGS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proofErr w:type="spellStart"/>
      <w:r w:rsidR="002F31B8" w:rsidRPr="00341157">
        <w:rPr>
          <w:rFonts w:ascii="Book Antiqua" w:hAnsi="Book Antiqua" w:cs="Times New Roman"/>
          <w:sz w:val="24"/>
          <w:szCs w:val="24"/>
        </w:rPr>
        <w:t>Esophagogastrostomy</w:t>
      </w:r>
      <w:proofErr w:type="spellEnd"/>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JI</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proofErr w:type="spellStart"/>
      <w:r w:rsidR="002F31B8" w:rsidRPr="00341157">
        <w:rPr>
          <w:rFonts w:ascii="Book Antiqua" w:hAnsi="Book Antiqua" w:cs="Times New Roman"/>
          <w:sz w:val="24"/>
          <w:szCs w:val="24"/>
        </w:rPr>
        <w:t>Jejunal</w:t>
      </w:r>
      <w:proofErr w:type="spellEnd"/>
      <w:r w:rsidR="002F31B8" w:rsidRPr="00341157">
        <w:rPr>
          <w:rFonts w:ascii="Book Antiqua" w:hAnsi="Book Antiqua" w:cs="Times New Roman"/>
          <w:sz w:val="24"/>
          <w:szCs w:val="24"/>
        </w:rPr>
        <w:t xml:space="preserve"> </w:t>
      </w:r>
      <w:r w:rsidRPr="00341157">
        <w:rPr>
          <w:rFonts w:ascii="Book Antiqua" w:hAnsi="Book Antiqua" w:cs="Times New Roman"/>
          <w:sz w:val="24"/>
          <w:szCs w:val="24"/>
        </w:rPr>
        <w:t>interposition</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DTR</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Double </w:t>
      </w:r>
      <w:r w:rsidRPr="00341157">
        <w:rPr>
          <w:rFonts w:ascii="Book Antiqua" w:hAnsi="Book Antiqua" w:cs="Times New Roman"/>
          <w:sz w:val="24"/>
          <w:szCs w:val="24"/>
        </w:rPr>
        <w:t>tract reconstruction.</w:t>
      </w:r>
    </w:p>
    <w:p w14:paraId="778F010B" w14:textId="77777777" w:rsidR="002F31B8" w:rsidRPr="00341157" w:rsidRDefault="002F31B8" w:rsidP="002D1836">
      <w:pPr>
        <w:widowControl/>
        <w:spacing w:line="360" w:lineRule="auto"/>
        <w:rPr>
          <w:rFonts w:ascii="Book Antiqua" w:hAnsi="Book Antiqua" w:cs="Times New Roman"/>
          <w:b/>
          <w:bCs/>
          <w:sz w:val="24"/>
          <w:szCs w:val="24"/>
        </w:rPr>
      </w:pPr>
      <w:r w:rsidRPr="00341157">
        <w:rPr>
          <w:rFonts w:ascii="Book Antiqua" w:hAnsi="Book Antiqua" w:cs="Times New Roman"/>
          <w:b/>
          <w:bCs/>
          <w:sz w:val="24"/>
          <w:szCs w:val="24"/>
        </w:rPr>
        <w:br w:type="page"/>
      </w:r>
    </w:p>
    <w:p w14:paraId="419D25A7" w14:textId="2F69592E" w:rsidR="002C6499" w:rsidRPr="00341157" w:rsidRDefault="002C6499"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lastRenderedPageBreak/>
        <w:t>Table 3 Summary of reconstruction procedures after laparoscopic total gastrectomy</w:t>
      </w:r>
    </w:p>
    <w:tbl>
      <w:tblPr>
        <w:tblStyle w:val="a5"/>
        <w:tblW w:w="140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09"/>
        <w:gridCol w:w="992"/>
        <w:gridCol w:w="2126"/>
        <w:gridCol w:w="567"/>
        <w:gridCol w:w="2410"/>
        <w:gridCol w:w="2268"/>
        <w:gridCol w:w="1417"/>
        <w:gridCol w:w="1560"/>
      </w:tblGrid>
      <w:tr w:rsidR="002C6499" w:rsidRPr="00341157" w14:paraId="019ADA1B" w14:textId="77777777" w:rsidTr="0065793B">
        <w:tc>
          <w:tcPr>
            <w:tcW w:w="1980" w:type="dxa"/>
            <w:tcBorders>
              <w:top w:val="single" w:sz="4" w:space="0" w:color="auto"/>
              <w:bottom w:val="single" w:sz="4" w:space="0" w:color="auto"/>
            </w:tcBorders>
          </w:tcPr>
          <w:p w14:paraId="44BA5FD1" w14:textId="71A244DF" w:rsidR="002C6499" w:rsidRPr="00341157" w:rsidRDefault="0003690A"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w:t>
            </w:r>
            <w:r>
              <w:rPr>
                <w:rFonts w:ascii="Book Antiqua" w:hAnsi="Book Antiqua" w:cs="Times New Roman"/>
                <w:b/>
                <w:sz w:val="24"/>
                <w:szCs w:val="24"/>
              </w:rPr>
              <w:t>.</w:t>
            </w:r>
          </w:p>
        </w:tc>
        <w:tc>
          <w:tcPr>
            <w:tcW w:w="709" w:type="dxa"/>
            <w:tcBorders>
              <w:top w:val="single" w:sz="4" w:space="0" w:color="auto"/>
              <w:bottom w:val="single" w:sz="4" w:space="0" w:color="auto"/>
            </w:tcBorders>
          </w:tcPr>
          <w:p w14:paraId="3CFAC133" w14:textId="259DB72E" w:rsidR="002C6499" w:rsidRPr="00341157" w:rsidRDefault="0003690A">
            <w:pPr>
              <w:spacing w:line="360" w:lineRule="auto"/>
              <w:rPr>
                <w:rFonts w:ascii="Book Antiqua" w:hAnsi="Book Antiqua" w:cs="Times New Roman"/>
                <w:b/>
                <w:sz w:val="24"/>
                <w:szCs w:val="24"/>
              </w:rPr>
            </w:pPr>
            <w:r>
              <w:rPr>
                <w:rFonts w:ascii="Book Antiqua" w:hAnsi="Book Antiqua" w:cs="Times New Roman"/>
                <w:b/>
                <w:sz w:val="24"/>
                <w:szCs w:val="24"/>
              </w:rPr>
              <w:t xml:space="preserve">Publication </w:t>
            </w:r>
            <w:r w:rsidR="001D08C4">
              <w:rPr>
                <w:rFonts w:ascii="Book Antiqua" w:hAnsi="Book Antiqua" w:cs="Times New Roman"/>
                <w:b/>
                <w:sz w:val="24"/>
                <w:szCs w:val="24"/>
              </w:rPr>
              <w:t>year</w:t>
            </w:r>
          </w:p>
        </w:tc>
        <w:tc>
          <w:tcPr>
            <w:tcW w:w="992" w:type="dxa"/>
            <w:tcBorders>
              <w:top w:val="single" w:sz="4" w:space="0" w:color="auto"/>
              <w:bottom w:val="single" w:sz="4" w:space="0" w:color="auto"/>
            </w:tcBorders>
          </w:tcPr>
          <w:p w14:paraId="7AD2870F"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LS or CS</w:t>
            </w:r>
          </w:p>
        </w:tc>
        <w:tc>
          <w:tcPr>
            <w:tcW w:w="2126" w:type="dxa"/>
            <w:tcBorders>
              <w:top w:val="single" w:sz="4" w:space="0" w:color="auto"/>
              <w:bottom w:val="single" w:sz="4" w:space="0" w:color="auto"/>
            </w:tcBorders>
          </w:tcPr>
          <w:p w14:paraId="799439DD"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EJS procedure</w:t>
            </w:r>
          </w:p>
        </w:tc>
        <w:tc>
          <w:tcPr>
            <w:tcW w:w="567" w:type="dxa"/>
            <w:tcBorders>
              <w:top w:val="single" w:sz="4" w:space="0" w:color="auto"/>
              <w:bottom w:val="single" w:sz="4" w:space="0" w:color="auto"/>
            </w:tcBorders>
          </w:tcPr>
          <w:p w14:paraId="467CD762"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N</w:t>
            </w:r>
          </w:p>
        </w:tc>
        <w:tc>
          <w:tcPr>
            <w:tcW w:w="2410" w:type="dxa"/>
            <w:tcBorders>
              <w:top w:val="single" w:sz="4" w:space="0" w:color="auto"/>
              <w:bottom w:val="single" w:sz="4" w:space="0" w:color="auto"/>
            </w:tcBorders>
          </w:tcPr>
          <w:p w14:paraId="3E5FAD6F" w14:textId="2E8924A5"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Length of surgery, min (</w:t>
            </w:r>
            <w:r w:rsidR="001D08C4">
              <w:rPr>
                <w:rFonts w:ascii="Book Antiqua" w:hAnsi="Book Antiqua" w:cs="Times New Roman"/>
                <w:b/>
                <w:sz w:val="24"/>
                <w:szCs w:val="24"/>
              </w:rPr>
              <w:t>m</w:t>
            </w:r>
            <w:r w:rsidR="001D08C4"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2268" w:type="dxa"/>
            <w:tcBorders>
              <w:top w:val="single" w:sz="4" w:space="0" w:color="auto"/>
              <w:bottom w:val="single" w:sz="4" w:space="0" w:color="auto"/>
            </w:tcBorders>
          </w:tcPr>
          <w:p w14:paraId="778D4533" w14:textId="5E4FABFA"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Blood loss, mL (</w:t>
            </w:r>
            <w:r w:rsidR="001D08C4">
              <w:rPr>
                <w:rFonts w:ascii="Book Antiqua" w:hAnsi="Book Antiqua" w:cs="Times New Roman"/>
                <w:b/>
                <w:sz w:val="24"/>
                <w:szCs w:val="24"/>
              </w:rPr>
              <w:t>m</w:t>
            </w:r>
            <w:r w:rsidR="001D08C4"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1417" w:type="dxa"/>
            <w:tcBorders>
              <w:top w:val="single" w:sz="4" w:space="0" w:color="auto"/>
              <w:bottom w:val="single" w:sz="4" w:space="0" w:color="auto"/>
            </w:tcBorders>
          </w:tcPr>
          <w:p w14:paraId="01A4B97B" w14:textId="759820DE"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leakage (</w:t>
            </w:r>
            <w:r w:rsidR="00F315BF"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560" w:type="dxa"/>
            <w:tcBorders>
              <w:top w:val="single" w:sz="4" w:space="0" w:color="auto"/>
              <w:bottom w:val="single" w:sz="4" w:space="0" w:color="auto"/>
            </w:tcBorders>
          </w:tcPr>
          <w:p w14:paraId="276C5237" w14:textId="5B7BE415"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stricture (</w:t>
            </w:r>
            <w:r w:rsidR="00F315BF" w:rsidRPr="00341157">
              <w:rPr>
                <w:rFonts w:ascii="Book Antiqua" w:hAnsi="Book Antiqua" w:cs="Times New Roman"/>
                <w:b/>
                <w:i/>
                <w:iCs/>
                <w:sz w:val="24"/>
                <w:szCs w:val="24"/>
              </w:rPr>
              <w:t>n</w:t>
            </w:r>
            <w:r w:rsidRPr="00341157">
              <w:rPr>
                <w:rFonts w:ascii="Book Antiqua" w:hAnsi="Book Antiqua" w:cs="Times New Roman"/>
                <w:b/>
                <w:sz w:val="24"/>
                <w:szCs w:val="24"/>
              </w:rPr>
              <w:t>)</w:t>
            </w:r>
          </w:p>
        </w:tc>
      </w:tr>
      <w:tr w:rsidR="002C6499" w:rsidRPr="00341157" w14:paraId="78BCBB28" w14:textId="77777777" w:rsidTr="0065793B">
        <w:tc>
          <w:tcPr>
            <w:tcW w:w="1980" w:type="dxa"/>
            <w:tcBorders>
              <w:top w:val="single" w:sz="4" w:space="0" w:color="auto"/>
            </w:tcBorders>
          </w:tcPr>
          <w:p w14:paraId="2CADFFC9" w14:textId="2C528847" w:rsidR="002C6499" w:rsidRPr="00341157" w:rsidRDefault="002C6499"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color w:val="000000"/>
                <w:sz w:val="24"/>
                <w:szCs w:val="24"/>
              </w:rPr>
              <w:t>Tokuhara</w:t>
            </w:r>
            <w:proofErr w:type="spellEnd"/>
            <w:r w:rsidRPr="00341157">
              <w:rPr>
                <w:rFonts w:ascii="Book Antiqua" w:hAnsi="Book Antiqua" w:cs="Times New Roman"/>
                <w:color w:val="000000"/>
                <w:sz w:val="24"/>
                <w:szCs w:val="24"/>
              </w:rPr>
              <w:t xml:space="preserve">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99</w:t>
            </w:r>
            <w:r w:rsidR="00045A01" w:rsidRPr="00341157">
              <w:rPr>
                <w:rFonts w:ascii="Book Antiqua" w:hAnsi="Book Antiqua" w:cs="Times New Roman"/>
                <w:sz w:val="24"/>
                <w:szCs w:val="24"/>
                <w:vertAlign w:val="superscript"/>
              </w:rPr>
              <w:t>]</w:t>
            </w:r>
          </w:p>
        </w:tc>
        <w:tc>
          <w:tcPr>
            <w:tcW w:w="709" w:type="dxa"/>
            <w:tcBorders>
              <w:top w:val="single" w:sz="4" w:space="0" w:color="auto"/>
            </w:tcBorders>
          </w:tcPr>
          <w:p w14:paraId="2A3A862B"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2018</w:t>
            </w:r>
          </w:p>
        </w:tc>
        <w:tc>
          <w:tcPr>
            <w:tcW w:w="992" w:type="dxa"/>
            <w:tcBorders>
              <w:top w:val="single" w:sz="4" w:space="0" w:color="auto"/>
            </w:tcBorders>
          </w:tcPr>
          <w:p w14:paraId="2239F98A"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Borders>
              <w:top w:val="single" w:sz="4" w:space="0" w:color="auto"/>
            </w:tcBorders>
          </w:tcPr>
          <w:p w14:paraId="2526D569" w14:textId="77777777" w:rsidR="002C6499" w:rsidRPr="00341157" w:rsidRDefault="002C6499"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Borders>
              <w:top w:val="single" w:sz="4" w:space="0" w:color="auto"/>
            </w:tcBorders>
          </w:tcPr>
          <w:p w14:paraId="5DD5F26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2410" w:type="dxa"/>
            <w:tcBorders>
              <w:top w:val="single" w:sz="4" w:space="0" w:color="auto"/>
            </w:tcBorders>
          </w:tcPr>
          <w:p w14:paraId="73C19B1B"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2268" w:type="dxa"/>
            <w:tcBorders>
              <w:top w:val="single" w:sz="4" w:space="0" w:color="auto"/>
            </w:tcBorders>
          </w:tcPr>
          <w:p w14:paraId="65684967"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Borders>
              <w:top w:val="single" w:sz="4" w:space="0" w:color="auto"/>
            </w:tcBorders>
          </w:tcPr>
          <w:p w14:paraId="6CD4D227" w14:textId="46369F60"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Borders>
              <w:top w:val="single" w:sz="4" w:space="0" w:color="auto"/>
            </w:tcBorders>
          </w:tcPr>
          <w:p w14:paraId="3B8F04ED" w14:textId="14887DAA"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2</w:t>
            </w:r>
          </w:p>
        </w:tc>
      </w:tr>
      <w:tr w:rsidR="002C6499" w:rsidRPr="00341157" w14:paraId="42ABFCED" w14:textId="77777777" w:rsidTr="0065793B">
        <w:tc>
          <w:tcPr>
            <w:tcW w:w="1980" w:type="dxa"/>
          </w:tcPr>
          <w:p w14:paraId="7B64DD2C" w14:textId="7FD0BB27" w:rsidR="002C6499" w:rsidRPr="00341157" w:rsidRDefault="002C6499"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color w:val="000000"/>
                <w:sz w:val="24"/>
                <w:szCs w:val="24"/>
              </w:rPr>
              <w:t>Brenkman</w:t>
            </w:r>
            <w:proofErr w:type="spellEnd"/>
            <w:r w:rsidRPr="00341157">
              <w:rPr>
                <w:rFonts w:ascii="Book Antiqua" w:hAnsi="Book Antiqua" w:cs="Times New Roman"/>
                <w:color w:val="000000"/>
                <w:sz w:val="24"/>
                <w:szCs w:val="24"/>
              </w:rPr>
              <w:t xml:space="preserve">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114</w:t>
            </w:r>
            <w:r w:rsidR="00045A01" w:rsidRPr="00341157">
              <w:rPr>
                <w:rFonts w:ascii="Book Antiqua" w:hAnsi="Book Antiqua" w:cs="Times New Roman"/>
                <w:sz w:val="24"/>
                <w:szCs w:val="24"/>
                <w:vertAlign w:val="superscript"/>
              </w:rPr>
              <w:t>]</w:t>
            </w:r>
          </w:p>
        </w:tc>
        <w:tc>
          <w:tcPr>
            <w:tcW w:w="709" w:type="dxa"/>
          </w:tcPr>
          <w:p w14:paraId="6785D3B3"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2016</w:t>
            </w:r>
          </w:p>
        </w:tc>
        <w:tc>
          <w:tcPr>
            <w:tcW w:w="992" w:type="dxa"/>
          </w:tcPr>
          <w:p w14:paraId="1417577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5E83371C" w14:textId="77777777" w:rsidR="002C6499" w:rsidRPr="00341157" w:rsidRDefault="002C6499"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6AE626E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47</w:t>
            </w:r>
          </w:p>
        </w:tc>
        <w:tc>
          <w:tcPr>
            <w:tcW w:w="2410" w:type="dxa"/>
          </w:tcPr>
          <w:p w14:paraId="1A7058AC"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301 (148–454) </w:t>
            </w:r>
          </w:p>
        </w:tc>
        <w:tc>
          <w:tcPr>
            <w:tcW w:w="2268" w:type="dxa"/>
          </w:tcPr>
          <w:p w14:paraId="63067AA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300 (30–900)</w:t>
            </w:r>
          </w:p>
        </w:tc>
        <w:tc>
          <w:tcPr>
            <w:tcW w:w="1417" w:type="dxa"/>
          </w:tcPr>
          <w:p w14:paraId="0A9C2D0A" w14:textId="4996A7A6"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sz w:val="24"/>
                <w:szCs w:val="24"/>
              </w:rPr>
              <w:t>7</w:t>
            </w:r>
          </w:p>
        </w:tc>
        <w:tc>
          <w:tcPr>
            <w:tcW w:w="1560" w:type="dxa"/>
          </w:tcPr>
          <w:p w14:paraId="2478A05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NA</w:t>
            </w:r>
          </w:p>
        </w:tc>
      </w:tr>
      <w:tr w:rsidR="002C6499" w:rsidRPr="00341157" w14:paraId="2EC76B37" w14:textId="77777777" w:rsidTr="0065793B">
        <w:tc>
          <w:tcPr>
            <w:tcW w:w="1980" w:type="dxa"/>
          </w:tcPr>
          <w:p w14:paraId="5B12E956" w14:textId="72A7E098"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Ali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115</w:t>
            </w:r>
            <w:r w:rsidR="00045A01" w:rsidRPr="00341157">
              <w:rPr>
                <w:rFonts w:ascii="Book Antiqua" w:hAnsi="Book Antiqua" w:cs="Times New Roman"/>
                <w:sz w:val="24"/>
                <w:szCs w:val="24"/>
                <w:vertAlign w:val="superscript"/>
              </w:rPr>
              <w:t>]</w:t>
            </w:r>
          </w:p>
        </w:tc>
        <w:tc>
          <w:tcPr>
            <w:tcW w:w="709" w:type="dxa"/>
          </w:tcPr>
          <w:p w14:paraId="7F8E6EE4"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2016</w:t>
            </w:r>
          </w:p>
        </w:tc>
        <w:tc>
          <w:tcPr>
            <w:tcW w:w="992" w:type="dxa"/>
          </w:tcPr>
          <w:p w14:paraId="16411B3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5ABCCBBD" w14:textId="77777777"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RPM</w:t>
            </w:r>
          </w:p>
        </w:tc>
        <w:tc>
          <w:tcPr>
            <w:tcW w:w="567" w:type="dxa"/>
          </w:tcPr>
          <w:p w14:paraId="17E1008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58</w:t>
            </w:r>
          </w:p>
        </w:tc>
        <w:tc>
          <w:tcPr>
            <w:tcW w:w="2410" w:type="dxa"/>
          </w:tcPr>
          <w:p w14:paraId="2DDF1AD5"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199.8 ± 57.0</w:t>
            </w:r>
          </w:p>
        </w:tc>
        <w:tc>
          <w:tcPr>
            <w:tcW w:w="2268" w:type="dxa"/>
          </w:tcPr>
          <w:p w14:paraId="63152FA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81.6 ± 40.3</w:t>
            </w:r>
          </w:p>
        </w:tc>
        <w:tc>
          <w:tcPr>
            <w:tcW w:w="1417" w:type="dxa"/>
          </w:tcPr>
          <w:p w14:paraId="3ED1DE14" w14:textId="168AC94D"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60" w:type="dxa"/>
          </w:tcPr>
          <w:p w14:paraId="144178E3" w14:textId="1FA40F98"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5</w:t>
            </w:r>
          </w:p>
        </w:tc>
      </w:tr>
      <w:tr w:rsidR="00371E4F" w:rsidRPr="00341157" w14:paraId="0412112C" w14:textId="77777777" w:rsidTr="0065793B">
        <w:tc>
          <w:tcPr>
            <w:tcW w:w="1980" w:type="dxa"/>
            <w:vMerge w:val="restart"/>
          </w:tcPr>
          <w:p w14:paraId="3368F326" w14:textId="083BB195"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Wang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[96]</w:t>
            </w:r>
          </w:p>
        </w:tc>
        <w:tc>
          <w:tcPr>
            <w:tcW w:w="709" w:type="dxa"/>
            <w:vMerge w:val="restart"/>
          </w:tcPr>
          <w:p w14:paraId="5C44CE4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992" w:type="dxa"/>
            <w:vMerge w:val="restart"/>
          </w:tcPr>
          <w:p w14:paraId="56AB1D1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D88C3C3" w14:textId="77777777" w:rsidR="00371E4F" w:rsidRPr="00341157" w:rsidRDefault="00371E4F" w:rsidP="002D1836">
            <w:pPr>
              <w:widowControl/>
              <w:spacing w:line="360" w:lineRule="auto"/>
              <w:rPr>
                <w:rFonts w:ascii="Book Antiqua" w:hAnsi="Book Antiqua" w:cs="Times New Roman"/>
                <w:color w:val="000000"/>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02CB151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2410" w:type="dxa"/>
          </w:tcPr>
          <w:p w14:paraId="43F3DF2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287.8 ± 38.4</w:t>
            </w:r>
          </w:p>
        </w:tc>
        <w:tc>
          <w:tcPr>
            <w:tcW w:w="2268" w:type="dxa"/>
          </w:tcPr>
          <w:p w14:paraId="7DC4BAE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96.4 ± 32.7</w:t>
            </w:r>
          </w:p>
        </w:tc>
        <w:tc>
          <w:tcPr>
            <w:tcW w:w="1417" w:type="dxa"/>
          </w:tcPr>
          <w:p w14:paraId="7F440C2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70944B1A" w14:textId="425BC52E"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46351F9B" w14:textId="77777777" w:rsidTr="0065793B">
        <w:tc>
          <w:tcPr>
            <w:tcW w:w="1980" w:type="dxa"/>
            <w:vMerge/>
          </w:tcPr>
          <w:p w14:paraId="442967AD"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037B3583"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28C09804"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7F94987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RPM</w:t>
            </w:r>
          </w:p>
        </w:tc>
        <w:tc>
          <w:tcPr>
            <w:tcW w:w="567" w:type="dxa"/>
          </w:tcPr>
          <w:p w14:paraId="02AAAE6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2410" w:type="dxa"/>
          </w:tcPr>
          <w:p w14:paraId="68F0974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271.8 ± 46.1</w:t>
            </w:r>
          </w:p>
        </w:tc>
        <w:tc>
          <w:tcPr>
            <w:tcW w:w="2268" w:type="dxa"/>
          </w:tcPr>
          <w:p w14:paraId="70E8690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88.2 ± 36.9</w:t>
            </w:r>
          </w:p>
        </w:tc>
        <w:tc>
          <w:tcPr>
            <w:tcW w:w="1417" w:type="dxa"/>
          </w:tcPr>
          <w:p w14:paraId="1F12AB35" w14:textId="370CE62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2A3ECC6C" w14:textId="15BAC6F8"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08B69F7B" w14:textId="77777777" w:rsidTr="0065793B">
        <w:tc>
          <w:tcPr>
            <w:tcW w:w="1980" w:type="dxa"/>
            <w:vMerge w:val="restart"/>
          </w:tcPr>
          <w:p w14:paraId="7F0A4503" w14:textId="45DAEC4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 xml:space="preserve">Li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[103]</w:t>
            </w:r>
          </w:p>
        </w:tc>
        <w:tc>
          <w:tcPr>
            <w:tcW w:w="709" w:type="dxa"/>
            <w:vMerge w:val="restart"/>
          </w:tcPr>
          <w:p w14:paraId="48067DC6"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992" w:type="dxa"/>
            <w:vMerge w:val="restart"/>
          </w:tcPr>
          <w:p w14:paraId="3C13EE2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63A4CE45" w14:textId="77777777" w:rsidR="00371E4F" w:rsidRPr="00341157" w:rsidRDefault="00371E4F" w:rsidP="002D1836">
            <w:pPr>
              <w:widowControl/>
              <w:spacing w:line="360" w:lineRule="auto"/>
              <w:rPr>
                <w:rFonts w:ascii="Book Antiqua" w:hAnsi="Book Antiqua" w:cs="Times New Roman"/>
                <w:color w:val="000000"/>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448A276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w:t>
            </w:r>
          </w:p>
        </w:tc>
        <w:tc>
          <w:tcPr>
            <w:tcW w:w="2410" w:type="dxa"/>
          </w:tcPr>
          <w:p w14:paraId="03174BD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2268" w:type="dxa"/>
          </w:tcPr>
          <w:p w14:paraId="2FC4C59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Pr>
          <w:p w14:paraId="2ADC962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6B787F40" w14:textId="49E001E2"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371E4F" w:rsidRPr="00341157" w14:paraId="755EEC91" w14:textId="77777777" w:rsidTr="0065793B">
        <w:tc>
          <w:tcPr>
            <w:tcW w:w="1980" w:type="dxa"/>
            <w:vMerge/>
          </w:tcPr>
          <w:p w14:paraId="6110F471"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627E8D2F"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2BFB20C3"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5C24A6C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RPM</w:t>
            </w:r>
          </w:p>
        </w:tc>
        <w:tc>
          <w:tcPr>
            <w:tcW w:w="567" w:type="dxa"/>
          </w:tcPr>
          <w:p w14:paraId="051E837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2410" w:type="dxa"/>
          </w:tcPr>
          <w:p w14:paraId="7EA588DF"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2268" w:type="dxa"/>
          </w:tcPr>
          <w:p w14:paraId="2F80D8C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Pr>
          <w:p w14:paraId="7D086D27" w14:textId="15B652A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75079D6"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11022CAC" w14:textId="77777777" w:rsidTr="0065793B">
        <w:tc>
          <w:tcPr>
            <w:tcW w:w="1980" w:type="dxa"/>
            <w:vMerge w:val="restart"/>
          </w:tcPr>
          <w:p w14:paraId="55A6711C" w14:textId="4D7416AC"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Lu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[98]</w:t>
            </w:r>
          </w:p>
        </w:tc>
        <w:tc>
          <w:tcPr>
            <w:tcW w:w="709" w:type="dxa"/>
            <w:vMerge w:val="restart"/>
          </w:tcPr>
          <w:p w14:paraId="6D4E118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vMerge w:val="restart"/>
          </w:tcPr>
          <w:p w14:paraId="6702E6B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5590A4F" w14:textId="77777777" w:rsidR="00371E4F" w:rsidRPr="00341157" w:rsidRDefault="00371E4F" w:rsidP="002D1836">
            <w:pPr>
              <w:widowControl/>
              <w:spacing w:line="360" w:lineRule="auto"/>
              <w:rPr>
                <w:rFonts w:ascii="Book Antiqua" w:hAnsi="Book Antiqua" w:cs="Times New Roman"/>
                <w:color w:val="000000"/>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73ED7C1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w:t>
            </w:r>
          </w:p>
        </w:tc>
        <w:tc>
          <w:tcPr>
            <w:tcW w:w="2410" w:type="dxa"/>
          </w:tcPr>
          <w:p w14:paraId="78BFA22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216.5 ± 24.9</w:t>
            </w:r>
          </w:p>
        </w:tc>
        <w:tc>
          <w:tcPr>
            <w:tcW w:w="2268" w:type="dxa"/>
          </w:tcPr>
          <w:p w14:paraId="6ABD8E5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141.2 ± 121.1</w:t>
            </w:r>
          </w:p>
        </w:tc>
        <w:tc>
          <w:tcPr>
            <w:tcW w:w="1417" w:type="dxa"/>
          </w:tcPr>
          <w:p w14:paraId="050B3C9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1B1F0B53"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0250B936" w14:textId="77777777" w:rsidTr="0065793B">
        <w:tc>
          <w:tcPr>
            <w:tcW w:w="1980" w:type="dxa"/>
            <w:vMerge/>
          </w:tcPr>
          <w:p w14:paraId="1B787AD5"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780D07A1"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26EAABEB"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13D216B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LATG-PSI</w:t>
            </w:r>
          </w:p>
        </w:tc>
        <w:tc>
          <w:tcPr>
            <w:tcW w:w="567" w:type="dxa"/>
          </w:tcPr>
          <w:p w14:paraId="7DBF054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w:t>
            </w:r>
          </w:p>
        </w:tc>
        <w:tc>
          <w:tcPr>
            <w:tcW w:w="2410" w:type="dxa"/>
          </w:tcPr>
          <w:p w14:paraId="2439A27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224.0 ± 30.5</w:t>
            </w:r>
          </w:p>
        </w:tc>
        <w:tc>
          <w:tcPr>
            <w:tcW w:w="2268" w:type="dxa"/>
          </w:tcPr>
          <w:p w14:paraId="5219D7C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138.8 ± 79.9</w:t>
            </w:r>
          </w:p>
        </w:tc>
        <w:tc>
          <w:tcPr>
            <w:tcW w:w="1417" w:type="dxa"/>
          </w:tcPr>
          <w:p w14:paraId="44783B3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5383CCB2"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4A8738D1" w14:textId="77777777" w:rsidTr="0065793B">
        <w:tc>
          <w:tcPr>
            <w:tcW w:w="1980" w:type="dxa"/>
            <w:vMerge w:val="restart"/>
          </w:tcPr>
          <w:p w14:paraId="6DDDF959" w14:textId="2F80F096" w:rsidR="00371E4F" w:rsidRPr="00341157" w:rsidRDefault="00371E4F" w:rsidP="002D1836">
            <w:pPr>
              <w:widowControl/>
              <w:spacing w:line="360" w:lineRule="auto"/>
              <w:rPr>
                <w:rFonts w:ascii="Book Antiqua" w:hAnsi="Book Antiqua" w:cs="Times New Roman"/>
                <w:color w:val="000000"/>
                <w:sz w:val="24"/>
                <w:szCs w:val="24"/>
              </w:rPr>
            </w:pPr>
            <w:proofErr w:type="spellStart"/>
            <w:r w:rsidRPr="00341157">
              <w:rPr>
                <w:rFonts w:ascii="Book Antiqua" w:hAnsi="Book Antiqua" w:cs="Times New Roman"/>
                <w:color w:val="000000"/>
                <w:sz w:val="24"/>
                <w:szCs w:val="24"/>
              </w:rPr>
              <w:t>Duan</w:t>
            </w:r>
            <w:proofErr w:type="spellEnd"/>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[116]</w:t>
            </w:r>
          </w:p>
        </w:tc>
        <w:tc>
          <w:tcPr>
            <w:tcW w:w="709" w:type="dxa"/>
            <w:vMerge w:val="restart"/>
          </w:tcPr>
          <w:p w14:paraId="77B3B607"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992" w:type="dxa"/>
            <w:vMerge w:val="restart"/>
          </w:tcPr>
          <w:p w14:paraId="445B34A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9FF220F" w14:textId="31856E16" w:rsidR="00371E4F" w:rsidRPr="00341157" w:rsidRDefault="001D08C4" w:rsidP="002D1836">
            <w:pPr>
              <w:widowControl/>
              <w:spacing w:line="360" w:lineRule="auto"/>
              <w:rPr>
                <w:rFonts w:ascii="Book Antiqua" w:hAnsi="Book Antiqua" w:cs="Times New Roman"/>
                <w:color w:val="000000"/>
                <w:sz w:val="24"/>
                <w:szCs w:val="24"/>
              </w:rPr>
            </w:pPr>
            <w:r>
              <w:rPr>
                <w:rFonts w:ascii="Book Antiqua" w:hAnsi="Book Antiqua" w:cs="Times New Roman"/>
                <w:color w:val="000000"/>
                <w:sz w:val="24"/>
                <w:szCs w:val="24"/>
              </w:rPr>
              <w:t>E</w:t>
            </w:r>
            <w:r w:rsidRPr="00341157">
              <w:rPr>
                <w:rFonts w:ascii="Book Antiqua" w:hAnsi="Book Antiqua" w:cs="Times New Roman"/>
                <w:color w:val="000000"/>
                <w:sz w:val="24"/>
                <w:szCs w:val="24"/>
              </w:rPr>
              <w:t>nd</w:t>
            </w:r>
            <w:r w:rsidR="00371E4F" w:rsidRPr="00341157">
              <w:rPr>
                <w:rFonts w:ascii="Book Antiqua" w:hAnsi="Book Antiqua" w:cs="Times New Roman"/>
                <w:color w:val="000000"/>
                <w:sz w:val="24"/>
                <w:szCs w:val="24"/>
              </w:rPr>
              <w:t>-to-side EJS</w:t>
            </w:r>
          </w:p>
        </w:tc>
        <w:tc>
          <w:tcPr>
            <w:tcW w:w="567" w:type="dxa"/>
          </w:tcPr>
          <w:p w14:paraId="4BCA994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176</w:t>
            </w:r>
          </w:p>
        </w:tc>
        <w:tc>
          <w:tcPr>
            <w:tcW w:w="2410" w:type="dxa"/>
          </w:tcPr>
          <w:p w14:paraId="36670E2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250.0 ± 54.1</w:t>
            </w:r>
          </w:p>
        </w:tc>
        <w:tc>
          <w:tcPr>
            <w:tcW w:w="2268" w:type="dxa"/>
          </w:tcPr>
          <w:p w14:paraId="2A962A4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114.1 ± 74.0</w:t>
            </w:r>
          </w:p>
        </w:tc>
        <w:tc>
          <w:tcPr>
            <w:tcW w:w="1417" w:type="dxa"/>
          </w:tcPr>
          <w:p w14:paraId="5DE0F6A1" w14:textId="30DC0540"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w:t>
            </w:r>
          </w:p>
        </w:tc>
        <w:tc>
          <w:tcPr>
            <w:tcW w:w="1560" w:type="dxa"/>
          </w:tcPr>
          <w:p w14:paraId="1A625C9A" w14:textId="6EA55320"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w:t>
            </w:r>
          </w:p>
        </w:tc>
      </w:tr>
      <w:tr w:rsidR="00371E4F" w:rsidRPr="00341157" w14:paraId="13B99D51" w14:textId="77777777" w:rsidTr="0065793B">
        <w:tc>
          <w:tcPr>
            <w:tcW w:w="1980" w:type="dxa"/>
            <w:vMerge/>
          </w:tcPr>
          <w:p w14:paraId="409B7E98"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285470CD"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4A782B4F"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7F22506F"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Semi-end-to-end EJS</w:t>
            </w:r>
          </w:p>
        </w:tc>
        <w:tc>
          <w:tcPr>
            <w:tcW w:w="567" w:type="dxa"/>
          </w:tcPr>
          <w:p w14:paraId="6274B14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92</w:t>
            </w:r>
          </w:p>
        </w:tc>
        <w:tc>
          <w:tcPr>
            <w:tcW w:w="2410" w:type="dxa"/>
          </w:tcPr>
          <w:p w14:paraId="31C0D910"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238.0 ± 50.4 0.079</w:t>
            </w:r>
          </w:p>
        </w:tc>
        <w:tc>
          <w:tcPr>
            <w:tcW w:w="2268" w:type="dxa"/>
          </w:tcPr>
          <w:p w14:paraId="4E541B7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110.5 ± 82.8</w:t>
            </w:r>
          </w:p>
        </w:tc>
        <w:tc>
          <w:tcPr>
            <w:tcW w:w="1417" w:type="dxa"/>
          </w:tcPr>
          <w:p w14:paraId="0BAEB093" w14:textId="6B48955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7B8B30C"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1536B732" w14:textId="77777777" w:rsidTr="0065793B">
        <w:tc>
          <w:tcPr>
            <w:tcW w:w="1980" w:type="dxa"/>
            <w:vMerge w:val="restart"/>
          </w:tcPr>
          <w:p w14:paraId="52D4EA9E" w14:textId="79BF7BC4" w:rsidR="00371E4F" w:rsidRPr="00341157" w:rsidRDefault="00371E4F"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Kyogoku</w:t>
            </w:r>
            <w:proofErr w:type="spellEnd"/>
            <w:r w:rsidRPr="00341157">
              <w:rPr>
                <w:rFonts w:ascii="Book Antiqua" w:hAnsi="Book Antiqua" w:cs="Times New Roman"/>
                <w:sz w:val="24"/>
                <w:szCs w:val="24"/>
              </w:rPr>
              <w:t xml:space="preserv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[108]</w:t>
            </w:r>
          </w:p>
        </w:tc>
        <w:tc>
          <w:tcPr>
            <w:tcW w:w="709" w:type="dxa"/>
            <w:vMerge w:val="restart"/>
          </w:tcPr>
          <w:p w14:paraId="4D39801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2018</w:t>
            </w:r>
          </w:p>
        </w:tc>
        <w:tc>
          <w:tcPr>
            <w:tcW w:w="992" w:type="dxa"/>
          </w:tcPr>
          <w:p w14:paraId="31F40A9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A47E01B" w14:textId="77777777" w:rsidR="00371E4F" w:rsidRPr="00341157" w:rsidRDefault="00371E4F"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r w:rsidRPr="00341157">
              <w:rPr>
                <w:rFonts w:ascii="Book Antiqua" w:hAnsi="Book Antiqua" w:cs="Times New Roman"/>
                <w:color w:val="000000"/>
                <w:sz w:val="24"/>
                <w:szCs w:val="24"/>
              </w:rPr>
              <w:t xml:space="preserve"> /</w:t>
            </w:r>
            <w:r w:rsidRPr="00341157">
              <w:rPr>
                <w:rFonts w:ascii="Book Antiqua" w:hAnsi="Book Antiqua" w:cs="Times New Roman"/>
                <w:sz w:val="24"/>
                <w:szCs w:val="24"/>
              </w:rPr>
              <w:t xml:space="preserve"> </w:t>
            </w:r>
            <w:r w:rsidRPr="00341157">
              <w:rPr>
                <w:rFonts w:ascii="Book Antiqua" w:hAnsi="Book Antiqua" w:cs="Times New Roman"/>
                <w:color w:val="000000"/>
                <w:sz w:val="24"/>
                <w:szCs w:val="24"/>
              </w:rPr>
              <w:t>RPM</w:t>
            </w:r>
          </w:p>
        </w:tc>
        <w:tc>
          <w:tcPr>
            <w:tcW w:w="567" w:type="dxa"/>
          </w:tcPr>
          <w:p w14:paraId="326D590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83</w:t>
            </w:r>
          </w:p>
        </w:tc>
        <w:tc>
          <w:tcPr>
            <w:tcW w:w="2410" w:type="dxa"/>
          </w:tcPr>
          <w:p w14:paraId="27FE41A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330 (123–627)</w:t>
            </w:r>
          </w:p>
        </w:tc>
        <w:tc>
          <w:tcPr>
            <w:tcW w:w="2268" w:type="dxa"/>
          </w:tcPr>
          <w:p w14:paraId="6028ABA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100 (0–1108)</w:t>
            </w:r>
          </w:p>
        </w:tc>
        <w:tc>
          <w:tcPr>
            <w:tcW w:w="1417" w:type="dxa"/>
          </w:tcPr>
          <w:p w14:paraId="134D4025" w14:textId="2F8A175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60" w:type="dxa"/>
          </w:tcPr>
          <w:p w14:paraId="15A27A33" w14:textId="5F2AE82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w:t>
            </w:r>
          </w:p>
        </w:tc>
      </w:tr>
      <w:tr w:rsidR="00371E4F" w:rsidRPr="00341157" w14:paraId="5962D640" w14:textId="77777777" w:rsidTr="0065793B">
        <w:tc>
          <w:tcPr>
            <w:tcW w:w="1980" w:type="dxa"/>
            <w:vMerge/>
          </w:tcPr>
          <w:p w14:paraId="6F1EA345"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056A916B"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6459796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5792715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FEEA/overlap</w:t>
            </w:r>
          </w:p>
        </w:tc>
        <w:tc>
          <w:tcPr>
            <w:tcW w:w="567" w:type="dxa"/>
          </w:tcPr>
          <w:p w14:paraId="28127D5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208</w:t>
            </w:r>
          </w:p>
        </w:tc>
        <w:tc>
          <w:tcPr>
            <w:tcW w:w="2410" w:type="dxa"/>
          </w:tcPr>
          <w:p w14:paraId="685FDDB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297 (171–553)</w:t>
            </w:r>
          </w:p>
        </w:tc>
        <w:tc>
          <w:tcPr>
            <w:tcW w:w="2268" w:type="dxa"/>
          </w:tcPr>
          <w:p w14:paraId="40CA285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23 (0–1070)</w:t>
            </w:r>
          </w:p>
        </w:tc>
        <w:tc>
          <w:tcPr>
            <w:tcW w:w="1417" w:type="dxa"/>
          </w:tcPr>
          <w:p w14:paraId="2679C661" w14:textId="58351C6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560" w:type="dxa"/>
          </w:tcPr>
          <w:p w14:paraId="28BC42FE" w14:textId="6501AB2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w:t>
            </w:r>
          </w:p>
        </w:tc>
      </w:tr>
      <w:tr w:rsidR="002C6499" w:rsidRPr="00341157" w14:paraId="2B1D797D" w14:textId="77777777" w:rsidTr="0065793B">
        <w:tc>
          <w:tcPr>
            <w:tcW w:w="1980" w:type="dxa"/>
          </w:tcPr>
          <w:p w14:paraId="3FC23622" w14:textId="7EE4B4E1"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Lee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117</w:t>
            </w:r>
            <w:r w:rsidR="00045A01" w:rsidRPr="00341157">
              <w:rPr>
                <w:rFonts w:ascii="Book Antiqua" w:hAnsi="Book Antiqua" w:cs="Times New Roman"/>
                <w:sz w:val="24"/>
                <w:szCs w:val="24"/>
                <w:vertAlign w:val="superscript"/>
              </w:rPr>
              <w:t>]</w:t>
            </w:r>
          </w:p>
        </w:tc>
        <w:tc>
          <w:tcPr>
            <w:tcW w:w="709" w:type="dxa"/>
          </w:tcPr>
          <w:p w14:paraId="18A38AE0"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551362A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63BC921C"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Overlap</w:t>
            </w:r>
          </w:p>
        </w:tc>
        <w:tc>
          <w:tcPr>
            <w:tcW w:w="567" w:type="dxa"/>
          </w:tcPr>
          <w:p w14:paraId="543E162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50</w:t>
            </w:r>
          </w:p>
        </w:tc>
        <w:tc>
          <w:tcPr>
            <w:tcW w:w="2410" w:type="dxa"/>
          </w:tcPr>
          <w:p w14:paraId="6CE50280"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144.6 ± 29.9</w:t>
            </w:r>
          </w:p>
        </w:tc>
        <w:tc>
          <w:tcPr>
            <w:tcW w:w="2268" w:type="dxa"/>
          </w:tcPr>
          <w:p w14:paraId="289DE003"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Pr>
          <w:p w14:paraId="4BA7A22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79040AC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2C6499" w:rsidRPr="00341157" w14:paraId="14C3EDFB" w14:textId="77777777" w:rsidTr="0065793B">
        <w:tc>
          <w:tcPr>
            <w:tcW w:w="1980" w:type="dxa"/>
          </w:tcPr>
          <w:p w14:paraId="24CA6F21" w14:textId="595C5800"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Son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118</w:t>
            </w:r>
            <w:r w:rsidR="00194F4B" w:rsidRPr="00341157">
              <w:rPr>
                <w:rFonts w:ascii="Book Antiqua" w:hAnsi="Book Antiqua" w:cs="Times New Roman"/>
                <w:sz w:val="24"/>
                <w:szCs w:val="24"/>
                <w:vertAlign w:val="superscript"/>
              </w:rPr>
              <w:t>]</w:t>
            </w:r>
          </w:p>
        </w:tc>
        <w:tc>
          <w:tcPr>
            <w:tcW w:w="709" w:type="dxa"/>
          </w:tcPr>
          <w:p w14:paraId="0515F9BE"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371A9CB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12FA8574"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Overlap</w:t>
            </w:r>
          </w:p>
        </w:tc>
        <w:tc>
          <w:tcPr>
            <w:tcW w:w="567" w:type="dxa"/>
          </w:tcPr>
          <w:p w14:paraId="2FDE615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27</w:t>
            </w:r>
          </w:p>
        </w:tc>
        <w:tc>
          <w:tcPr>
            <w:tcW w:w="2410" w:type="dxa"/>
          </w:tcPr>
          <w:p w14:paraId="014A5621"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171.1 ± 50.9</w:t>
            </w:r>
          </w:p>
        </w:tc>
        <w:tc>
          <w:tcPr>
            <w:tcW w:w="2268" w:type="dxa"/>
          </w:tcPr>
          <w:p w14:paraId="1BD6D09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119.4 ± 107.1</w:t>
            </w:r>
          </w:p>
        </w:tc>
        <w:tc>
          <w:tcPr>
            <w:tcW w:w="1417" w:type="dxa"/>
          </w:tcPr>
          <w:p w14:paraId="1B0CBE7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52F4CF5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2C6499" w:rsidRPr="00341157" w14:paraId="416F80A6" w14:textId="77777777" w:rsidTr="0065793B">
        <w:tc>
          <w:tcPr>
            <w:tcW w:w="1980" w:type="dxa"/>
          </w:tcPr>
          <w:p w14:paraId="3B8D610B" w14:textId="76B62E81" w:rsidR="002C6499" w:rsidRPr="00341157" w:rsidRDefault="002C6499"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color w:val="000000"/>
                <w:sz w:val="24"/>
                <w:szCs w:val="24"/>
              </w:rPr>
              <w:t>Kitagami</w:t>
            </w:r>
            <w:proofErr w:type="spellEnd"/>
            <w:r w:rsidRPr="00341157">
              <w:rPr>
                <w:rFonts w:ascii="Book Antiqua" w:hAnsi="Book Antiqua" w:cs="Times New Roman"/>
                <w:color w:val="000000"/>
                <w:sz w:val="24"/>
                <w:szCs w:val="24"/>
              </w:rPr>
              <w:t xml:space="preserve">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119</w:t>
            </w:r>
            <w:r w:rsidR="00045A01" w:rsidRPr="00341157">
              <w:rPr>
                <w:rFonts w:ascii="Book Antiqua" w:hAnsi="Book Antiqua" w:cs="Times New Roman"/>
                <w:sz w:val="24"/>
                <w:szCs w:val="24"/>
                <w:vertAlign w:val="superscript"/>
              </w:rPr>
              <w:t>]</w:t>
            </w:r>
          </w:p>
        </w:tc>
        <w:tc>
          <w:tcPr>
            <w:tcW w:w="709" w:type="dxa"/>
          </w:tcPr>
          <w:p w14:paraId="39D0B8F1"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2016</w:t>
            </w:r>
          </w:p>
        </w:tc>
        <w:tc>
          <w:tcPr>
            <w:tcW w:w="992" w:type="dxa"/>
          </w:tcPr>
          <w:p w14:paraId="1753B62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017F4C9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Overlap</w:t>
            </w:r>
          </w:p>
        </w:tc>
        <w:tc>
          <w:tcPr>
            <w:tcW w:w="567" w:type="dxa"/>
          </w:tcPr>
          <w:p w14:paraId="0BA9D13D"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w:t>
            </w:r>
          </w:p>
        </w:tc>
        <w:tc>
          <w:tcPr>
            <w:tcW w:w="2410" w:type="dxa"/>
          </w:tcPr>
          <w:p w14:paraId="0CCCD43A"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379 (248–649)</w:t>
            </w:r>
          </w:p>
        </w:tc>
        <w:tc>
          <w:tcPr>
            <w:tcW w:w="2268" w:type="dxa"/>
          </w:tcPr>
          <w:p w14:paraId="28F6637D"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65 (5–750)</w:t>
            </w:r>
          </w:p>
        </w:tc>
        <w:tc>
          <w:tcPr>
            <w:tcW w:w="1417" w:type="dxa"/>
          </w:tcPr>
          <w:p w14:paraId="0F538D4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135F132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371E4F" w:rsidRPr="00341157" w14:paraId="4DD3DA3F" w14:textId="77777777" w:rsidTr="0065793B">
        <w:tc>
          <w:tcPr>
            <w:tcW w:w="1980" w:type="dxa"/>
            <w:vMerge w:val="restart"/>
          </w:tcPr>
          <w:p w14:paraId="6DA73396" w14:textId="0C9E28ED"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Miura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[107]</w:t>
            </w:r>
          </w:p>
        </w:tc>
        <w:tc>
          <w:tcPr>
            <w:tcW w:w="709" w:type="dxa"/>
            <w:vMerge w:val="restart"/>
          </w:tcPr>
          <w:p w14:paraId="4272EA6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vMerge w:val="restart"/>
          </w:tcPr>
          <w:p w14:paraId="4D96E38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30A4A7A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FEEA</w:t>
            </w:r>
          </w:p>
        </w:tc>
        <w:tc>
          <w:tcPr>
            <w:tcW w:w="567" w:type="dxa"/>
          </w:tcPr>
          <w:p w14:paraId="37BFE50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120</w:t>
            </w:r>
          </w:p>
        </w:tc>
        <w:tc>
          <w:tcPr>
            <w:tcW w:w="2410" w:type="dxa"/>
          </w:tcPr>
          <w:p w14:paraId="57C1AB4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350.8</w:t>
            </w:r>
          </w:p>
        </w:tc>
        <w:tc>
          <w:tcPr>
            <w:tcW w:w="2268" w:type="dxa"/>
          </w:tcPr>
          <w:p w14:paraId="3BD3F6E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c>
          <w:tcPr>
            <w:tcW w:w="1417" w:type="dxa"/>
          </w:tcPr>
          <w:p w14:paraId="4DB36297" w14:textId="5740310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60" w:type="dxa"/>
          </w:tcPr>
          <w:p w14:paraId="75DA2BEB" w14:textId="316161C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1</w:t>
            </w:r>
          </w:p>
        </w:tc>
      </w:tr>
      <w:tr w:rsidR="00371E4F" w:rsidRPr="00341157" w14:paraId="18C0DBDE" w14:textId="77777777" w:rsidTr="0065793B">
        <w:tc>
          <w:tcPr>
            <w:tcW w:w="1980" w:type="dxa"/>
            <w:vMerge/>
          </w:tcPr>
          <w:p w14:paraId="536870BD"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68B9D1EF"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vMerge/>
          </w:tcPr>
          <w:p w14:paraId="3BB79E68"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0E44DAC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Overlap</w:t>
            </w:r>
          </w:p>
        </w:tc>
        <w:tc>
          <w:tcPr>
            <w:tcW w:w="567" w:type="dxa"/>
          </w:tcPr>
          <w:p w14:paraId="028A5D8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48</w:t>
            </w:r>
          </w:p>
        </w:tc>
        <w:tc>
          <w:tcPr>
            <w:tcW w:w="2410" w:type="dxa"/>
          </w:tcPr>
          <w:p w14:paraId="1132342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402.5</w:t>
            </w:r>
          </w:p>
        </w:tc>
        <w:tc>
          <w:tcPr>
            <w:tcW w:w="2268" w:type="dxa"/>
          </w:tcPr>
          <w:p w14:paraId="4E083DB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6.5</w:t>
            </w:r>
          </w:p>
        </w:tc>
        <w:tc>
          <w:tcPr>
            <w:tcW w:w="1417" w:type="dxa"/>
          </w:tcPr>
          <w:p w14:paraId="2D33D1F9" w14:textId="16E0FB8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60" w:type="dxa"/>
          </w:tcPr>
          <w:p w14:paraId="380AFE0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371E4F" w:rsidRPr="00341157" w14:paraId="7586C96A" w14:textId="77777777" w:rsidTr="0065793B">
        <w:tc>
          <w:tcPr>
            <w:tcW w:w="1980" w:type="dxa"/>
            <w:vMerge w:val="restart"/>
          </w:tcPr>
          <w:p w14:paraId="39BF8E65" w14:textId="71B86C40"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Yoshikawa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[112]</w:t>
            </w:r>
          </w:p>
        </w:tc>
        <w:tc>
          <w:tcPr>
            <w:tcW w:w="709" w:type="dxa"/>
            <w:vMerge w:val="restart"/>
          </w:tcPr>
          <w:p w14:paraId="04C67BC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2018</w:t>
            </w:r>
          </w:p>
        </w:tc>
        <w:tc>
          <w:tcPr>
            <w:tcW w:w="992" w:type="dxa"/>
          </w:tcPr>
          <w:p w14:paraId="4D86646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37C642E5" w14:textId="77777777" w:rsidR="00371E4F" w:rsidRPr="00341157" w:rsidRDefault="00371E4F"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4C011A9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36</w:t>
            </w:r>
          </w:p>
        </w:tc>
        <w:tc>
          <w:tcPr>
            <w:tcW w:w="2410" w:type="dxa"/>
          </w:tcPr>
          <w:p w14:paraId="6166E78D" w14:textId="60E4021F"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345 ± 9.9</w:t>
            </w:r>
          </w:p>
        </w:tc>
        <w:tc>
          <w:tcPr>
            <w:tcW w:w="2268" w:type="dxa"/>
          </w:tcPr>
          <w:p w14:paraId="43CE095A" w14:textId="437BDA9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45 ± 15</w:t>
            </w:r>
          </w:p>
        </w:tc>
        <w:tc>
          <w:tcPr>
            <w:tcW w:w="1417" w:type="dxa"/>
          </w:tcPr>
          <w:p w14:paraId="5249A89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6ED4D1F0" w14:textId="6FC5EC2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3</w:t>
            </w:r>
          </w:p>
        </w:tc>
      </w:tr>
      <w:tr w:rsidR="00371E4F" w:rsidRPr="00341157" w14:paraId="454EEC39" w14:textId="77777777" w:rsidTr="0065793B">
        <w:tc>
          <w:tcPr>
            <w:tcW w:w="1980" w:type="dxa"/>
            <w:vMerge/>
          </w:tcPr>
          <w:p w14:paraId="4EE9D0A2"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7AF5AAB1"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3DA2525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173CDDBF"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Overlap</w:t>
            </w:r>
          </w:p>
        </w:tc>
        <w:tc>
          <w:tcPr>
            <w:tcW w:w="567" w:type="dxa"/>
          </w:tcPr>
          <w:p w14:paraId="1513A69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47</w:t>
            </w:r>
          </w:p>
        </w:tc>
        <w:tc>
          <w:tcPr>
            <w:tcW w:w="2410" w:type="dxa"/>
          </w:tcPr>
          <w:p w14:paraId="2DEA4C77" w14:textId="7365E258"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398 ± 8</w:t>
            </w:r>
          </w:p>
        </w:tc>
        <w:tc>
          <w:tcPr>
            <w:tcW w:w="2268" w:type="dxa"/>
          </w:tcPr>
          <w:p w14:paraId="10843CC3" w14:textId="5E7C54DB"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126 ± 13</w:t>
            </w:r>
          </w:p>
        </w:tc>
        <w:tc>
          <w:tcPr>
            <w:tcW w:w="1417" w:type="dxa"/>
          </w:tcPr>
          <w:p w14:paraId="3C1BBBEA" w14:textId="56BB5F2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60" w:type="dxa"/>
          </w:tcPr>
          <w:p w14:paraId="0F04C6E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371E4F" w:rsidRPr="00341157" w14:paraId="36A211F1" w14:textId="77777777" w:rsidTr="0065793B">
        <w:tc>
          <w:tcPr>
            <w:tcW w:w="1980" w:type="dxa"/>
            <w:vMerge w:val="restart"/>
          </w:tcPr>
          <w:p w14:paraId="7FC926E9" w14:textId="0EAA18B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Kawamura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[97]</w:t>
            </w:r>
          </w:p>
        </w:tc>
        <w:tc>
          <w:tcPr>
            <w:tcW w:w="709" w:type="dxa"/>
            <w:vMerge w:val="restart"/>
          </w:tcPr>
          <w:p w14:paraId="62E6C18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499B9F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245BF70" w14:textId="77777777" w:rsidR="00371E4F" w:rsidRPr="00341157" w:rsidRDefault="00371E4F" w:rsidP="002D1836">
            <w:pPr>
              <w:widowControl/>
              <w:spacing w:line="360" w:lineRule="auto"/>
              <w:rPr>
                <w:rFonts w:ascii="Book Antiqua" w:hAnsi="Book Antiqua" w:cs="Times New Roman"/>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78CE213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49</w:t>
            </w:r>
          </w:p>
        </w:tc>
        <w:tc>
          <w:tcPr>
            <w:tcW w:w="2410" w:type="dxa"/>
          </w:tcPr>
          <w:p w14:paraId="16DE6DF1"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259.5 ± 51.4</w:t>
            </w:r>
          </w:p>
        </w:tc>
        <w:tc>
          <w:tcPr>
            <w:tcW w:w="2268" w:type="dxa"/>
          </w:tcPr>
          <w:p w14:paraId="6E2C7A5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53.3 ± 70.0</w:t>
            </w:r>
          </w:p>
        </w:tc>
        <w:tc>
          <w:tcPr>
            <w:tcW w:w="1417" w:type="dxa"/>
          </w:tcPr>
          <w:p w14:paraId="3B5F0406" w14:textId="388290C4"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sz w:val="24"/>
                <w:szCs w:val="24"/>
              </w:rPr>
              <w:t>2</w:t>
            </w:r>
          </w:p>
        </w:tc>
        <w:tc>
          <w:tcPr>
            <w:tcW w:w="1560" w:type="dxa"/>
          </w:tcPr>
          <w:p w14:paraId="472A2389" w14:textId="37D54620"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048FF76B" w14:textId="77777777" w:rsidTr="0065793B">
        <w:tc>
          <w:tcPr>
            <w:tcW w:w="1980" w:type="dxa"/>
            <w:vMerge/>
          </w:tcPr>
          <w:p w14:paraId="029715DC"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792E3B16"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7D9DB49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26266139"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Overlap</w:t>
            </w:r>
          </w:p>
        </w:tc>
        <w:tc>
          <w:tcPr>
            <w:tcW w:w="567" w:type="dxa"/>
          </w:tcPr>
          <w:p w14:paraId="296C832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139</w:t>
            </w:r>
          </w:p>
        </w:tc>
        <w:tc>
          <w:tcPr>
            <w:tcW w:w="2410" w:type="dxa"/>
          </w:tcPr>
          <w:p w14:paraId="42EF3E0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276.5 ± 53.0</w:t>
            </w:r>
          </w:p>
        </w:tc>
        <w:tc>
          <w:tcPr>
            <w:tcW w:w="2268" w:type="dxa"/>
          </w:tcPr>
          <w:p w14:paraId="6F2BD02F"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69.7 ± 116.6</w:t>
            </w:r>
          </w:p>
        </w:tc>
        <w:tc>
          <w:tcPr>
            <w:tcW w:w="1417" w:type="dxa"/>
          </w:tcPr>
          <w:p w14:paraId="7EDE9102" w14:textId="0AC259C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sz w:val="24"/>
                <w:szCs w:val="24"/>
              </w:rPr>
              <w:t>1</w:t>
            </w:r>
          </w:p>
        </w:tc>
        <w:tc>
          <w:tcPr>
            <w:tcW w:w="1560" w:type="dxa"/>
          </w:tcPr>
          <w:p w14:paraId="3B6DF655"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3971D687" w14:textId="77777777" w:rsidTr="0065793B">
        <w:tc>
          <w:tcPr>
            <w:tcW w:w="1980" w:type="dxa"/>
            <w:vMerge w:val="restart"/>
          </w:tcPr>
          <w:p w14:paraId="221383DD" w14:textId="3D2B9E0E"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lastRenderedPageBreak/>
              <w:t xml:space="preserve">Yasukawa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[100]</w:t>
            </w:r>
          </w:p>
        </w:tc>
        <w:tc>
          <w:tcPr>
            <w:tcW w:w="709" w:type="dxa"/>
            <w:vMerge w:val="restart"/>
          </w:tcPr>
          <w:p w14:paraId="61B66D6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2E900A7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66EF6A33" w14:textId="77777777" w:rsidR="00371E4F" w:rsidRPr="00341157" w:rsidRDefault="00371E4F" w:rsidP="002D1836">
            <w:pPr>
              <w:widowControl/>
              <w:spacing w:line="360" w:lineRule="auto"/>
              <w:rPr>
                <w:rFonts w:ascii="Book Antiqua" w:hAnsi="Book Antiqua" w:cs="Times New Roman"/>
                <w:color w:val="000000"/>
                <w:sz w:val="24"/>
                <w:szCs w:val="24"/>
              </w:rPr>
            </w:pPr>
            <w:proofErr w:type="spellStart"/>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roofErr w:type="spellEnd"/>
          </w:p>
        </w:tc>
        <w:tc>
          <w:tcPr>
            <w:tcW w:w="567" w:type="dxa"/>
          </w:tcPr>
          <w:p w14:paraId="09CA0BF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w:t>
            </w:r>
          </w:p>
        </w:tc>
        <w:tc>
          <w:tcPr>
            <w:tcW w:w="2410" w:type="dxa"/>
          </w:tcPr>
          <w:p w14:paraId="273A73C7" w14:textId="6349A976"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346.1 ± 52.7</w:t>
            </w:r>
          </w:p>
        </w:tc>
        <w:tc>
          <w:tcPr>
            <w:tcW w:w="2268" w:type="dxa"/>
          </w:tcPr>
          <w:p w14:paraId="087859B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 (10-556)</w:t>
            </w:r>
          </w:p>
        </w:tc>
        <w:tc>
          <w:tcPr>
            <w:tcW w:w="1417" w:type="dxa"/>
          </w:tcPr>
          <w:p w14:paraId="0C173CDE" w14:textId="71DD0B6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60" w:type="dxa"/>
          </w:tcPr>
          <w:p w14:paraId="7286D3A2"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68CC4304" w14:textId="77777777" w:rsidTr="0065793B">
        <w:tc>
          <w:tcPr>
            <w:tcW w:w="1980" w:type="dxa"/>
            <w:vMerge/>
          </w:tcPr>
          <w:p w14:paraId="5F3FC970"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2D1FCA12"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3797DC1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57E3707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FEEA</w:t>
            </w:r>
          </w:p>
        </w:tc>
        <w:tc>
          <w:tcPr>
            <w:tcW w:w="567" w:type="dxa"/>
          </w:tcPr>
          <w:p w14:paraId="4B5E66B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w:t>
            </w:r>
          </w:p>
        </w:tc>
        <w:tc>
          <w:tcPr>
            <w:tcW w:w="2410" w:type="dxa"/>
          </w:tcPr>
          <w:p w14:paraId="7F973A04" w14:textId="6D996CF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348.4 ± 53.5</w:t>
            </w:r>
          </w:p>
        </w:tc>
        <w:tc>
          <w:tcPr>
            <w:tcW w:w="2268" w:type="dxa"/>
          </w:tcPr>
          <w:p w14:paraId="6799ACD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35 (10-750)</w:t>
            </w:r>
          </w:p>
        </w:tc>
        <w:tc>
          <w:tcPr>
            <w:tcW w:w="1417" w:type="dxa"/>
          </w:tcPr>
          <w:p w14:paraId="0D891BB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5FF8D9E6" w14:textId="45EA39E0"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371E4F" w:rsidRPr="00341157" w14:paraId="7A8A9F3D" w14:textId="77777777" w:rsidTr="0065793B">
        <w:tc>
          <w:tcPr>
            <w:tcW w:w="1980" w:type="dxa"/>
            <w:vMerge w:val="restart"/>
          </w:tcPr>
          <w:p w14:paraId="7F33D0F5" w14:textId="6F1D7616"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Gong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[109]</w:t>
            </w:r>
          </w:p>
        </w:tc>
        <w:tc>
          <w:tcPr>
            <w:tcW w:w="709" w:type="dxa"/>
            <w:vMerge w:val="restart"/>
          </w:tcPr>
          <w:p w14:paraId="01E4456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992" w:type="dxa"/>
          </w:tcPr>
          <w:p w14:paraId="2D47911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2D9688F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567" w:type="dxa"/>
          </w:tcPr>
          <w:p w14:paraId="031203A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266</w:t>
            </w:r>
          </w:p>
        </w:tc>
        <w:tc>
          <w:tcPr>
            <w:tcW w:w="2410" w:type="dxa"/>
          </w:tcPr>
          <w:p w14:paraId="65235B9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170 (65-453)</w:t>
            </w:r>
          </w:p>
        </w:tc>
        <w:tc>
          <w:tcPr>
            <w:tcW w:w="2268" w:type="dxa"/>
          </w:tcPr>
          <w:p w14:paraId="187E5B20"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NA</w:t>
            </w:r>
          </w:p>
        </w:tc>
        <w:tc>
          <w:tcPr>
            <w:tcW w:w="1417" w:type="dxa"/>
          </w:tcPr>
          <w:p w14:paraId="427A90E0" w14:textId="7564421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15</w:t>
            </w:r>
          </w:p>
        </w:tc>
        <w:tc>
          <w:tcPr>
            <w:tcW w:w="1560" w:type="dxa"/>
          </w:tcPr>
          <w:p w14:paraId="7314A854" w14:textId="618BA78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r>
      <w:tr w:rsidR="00371E4F" w:rsidRPr="00341157" w14:paraId="2A72BD50" w14:textId="77777777" w:rsidTr="0065793B">
        <w:tc>
          <w:tcPr>
            <w:tcW w:w="1980" w:type="dxa"/>
            <w:vMerge/>
          </w:tcPr>
          <w:p w14:paraId="330BE9C3" w14:textId="77777777" w:rsidR="00371E4F" w:rsidRPr="00341157" w:rsidRDefault="00371E4F" w:rsidP="002D1836">
            <w:pPr>
              <w:spacing w:line="360" w:lineRule="auto"/>
              <w:rPr>
                <w:rFonts w:ascii="Book Antiqua" w:hAnsi="Book Antiqua" w:cs="Times New Roman"/>
                <w:sz w:val="24"/>
                <w:szCs w:val="24"/>
              </w:rPr>
            </w:pPr>
          </w:p>
        </w:tc>
        <w:tc>
          <w:tcPr>
            <w:tcW w:w="709" w:type="dxa"/>
            <w:vMerge/>
          </w:tcPr>
          <w:p w14:paraId="6B13A864" w14:textId="77777777" w:rsidR="00371E4F" w:rsidRPr="00341157" w:rsidRDefault="00371E4F" w:rsidP="002D1836">
            <w:pPr>
              <w:spacing w:line="360" w:lineRule="auto"/>
              <w:rPr>
                <w:rFonts w:ascii="Book Antiqua" w:hAnsi="Book Antiqua" w:cs="Times New Roman"/>
                <w:sz w:val="24"/>
                <w:szCs w:val="24"/>
              </w:rPr>
            </w:pPr>
          </w:p>
        </w:tc>
        <w:tc>
          <w:tcPr>
            <w:tcW w:w="992" w:type="dxa"/>
          </w:tcPr>
          <w:p w14:paraId="6C2FFA4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07A0D8F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567" w:type="dxa"/>
          </w:tcPr>
          <w:p w14:paraId="40AF987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421</w:t>
            </w:r>
          </w:p>
        </w:tc>
        <w:tc>
          <w:tcPr>
            <w:tcW w:w="2410" w:type="dxa"/>
          </w:tcPr>
          <w:p w14:paraId="2B785A2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149 (75-342) </w:t>
            </w:r>
          </w:p>
        </w:tc>
        <w:tc>
          <w:tcPr>
            <w:tcW w:w="2268" w:type="dxa"/>
          </w:tcPr>
          <w:p w14:paraId="4326827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NA</w:t>
            </w:r>
          </w:p>
        </w:tc>
        <w:tc>
          <w:tcPr>
            <w:tcW w:w="1417" w:type="dxa"/>
          </w:tcPr>
          <w:p w14:paraId="376837AC" w14:textId="6CC3F54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15</w:t>
            </w:r>
          </w:p>
        </w:tc>
        <w:tc>
          <w:tcPr>
            <w:tcW w:w="1560" w:type="dxa"/>
          </w:tcPr>
          <w:p w14:paraId="342C818D" w14:textId="23B5D84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46006419" w14:textId="77777777" w:rsidTr="0065793B">
        <w:tc>
          <w:tcPr>
            <w:tcW w:w="1980" w:type="dxa"/>
            <w:vMerge w:val="restart"/>
          </w:tcPr>
          <w:p w14:paraId="0ED57DA8" w14:textId="3CEB114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Huang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[110]</w:t>
            </w:r>
          </w:p>
        </w:tc>
        <w:tc>
          <w:tcPr>
            <w:tcW w:w="709" w:type="dxa"/>
            <w:vMerge w:val="restart"/>
          </w:tcPr>
          <w:p w14:paraId="2F42567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2017</w:t>
            </w:r>
          </w:p>
        </w:tc>
        <w:tc>
          <w:tcPr>
            <w:tcW w:w="992" w:type="dxa"/>
          </w:tcPr>
          <w:p w14:paraId="1EFC1B8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48B8CD0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NA</w:t>
            </w:r>
          </w:p>
        </w:tc>
        <w:tc>
          <w:tcPr>
            <w:tcW w:w="567" w:type="dxa"/>
          </w:tcPr>
          <w:p w14:paraId="749E6E3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456</w:t>
            </w:r>
          </w:p>
        </w:tc>
        <w:tc>
          <w:tcPr>
            <w:tcW w:w="2410" w:type="dxa"/>
          </w:tcPr>
          <w:p w14:paraId="7CF72AA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203.6 ± 49.3</w:t>
            </w:r>
          </w:p>
        </w:tc>
        <w:tc>
          <w:tcPr>
            <w:tcW w:w="2268" w:type="dxa"/>
          </w:tcPr>
          <w:p w14:paraId="312CB12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98.4 ± 149.1</w:t>
            </w:r>
          </w:p>
        </w:tc>
        <w:tc>
          <w:tcPr>
            <w:tcW w:w="1417" w:type="dxa"/>
          </w:tcPr>
          <w:p w14:paraId="1A95B0BD" w14:textId="6C5A869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1560" w:type="dxa"/>
          </w:tcPr>
          <w:p w14:paraId="7BAA0EA2" w14:textId="0595628E"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w:t>
            </w:r>
          </w:p>
        </w:tc>
      </w:tr>
      <w:tr w:rsidR="00371E4F" w:rsidRPr="00341157" w14:paraId="46F0C072" w14:textId="77777777" w:rsidTr="0065793B">
        <w:tc>
          <w:tcPr>
            <w:tcW w:w="1980" w:type="dxa"/>
            <w:vMerge/>
          </w:tcPr>
          <w:p w14:paraId="180CE7AE"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4220B476" w14:textId="77777777" w:rsidR="00371E4F" w:rsidRPr="00341157" w:rsidRDefault="00371E4F" w:rsidP="002D1836">
            <w:pPr>
              <w:spacing w:line="360" w:lineRule="auto"/>
              <w:rPr>
                <w:rFonts w:ascii="Book Antiqua" w:hAnsi="Book Antiqua" w:cs="Times New Roman"/>
                <w:sz w:val="24"/>
                <w:szCs w:val="24"/>
              </w:rPr>
            </w:pPr>
          </w:p>
        </w:tc>
        <w:tc>
          <w:tcPr>
            <w:tcW w:w="992" w:type="dxa"/>
          </w:tcPr>
          <w:p w14:paraId="7BB7D9D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572C4E0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IJOM (overlap)</w:t>
            </w:r>
          </w:p>
        </w:tc>
        <w:tc>
          <w:tcPr>
            <w:tcW w:w="567" w:type="dxa"/>
          </w:tcPr>
          <w:p w14:paraId="59B9CBB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w:t>
            </w:r>
          </w:p>
        </w:tc>
        <w:tc>
          <w:tcPr>
            <w:tcW w:w="2410" w:type="dxa"/>
          </w:tcPr>
          <w:p w14:paraId="47C80FC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209.3 ± 41.0</w:t>
            </w:r>
          </w:p>
        </w:tc>
        <w:tc>
          <w:tcPr>
            <w:tcW w:w="2268" w:type="dxa"/>
          </w:tcPr>
          <w:p w14:paraId="6112344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48.3 ± 38.5</w:t>
            </w:r>
          </w:p>
        </w:tc>
        <w:tc>
          <w:tcPr>
            <w:tcW w:w="1417" w:type="dxa"/>
          </w:tcPr>
          <w:p w14:paraId="126BC88E" w14:textId="51B8996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BF9BDB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65793B" w:rsidRPr="00341157" w14:paraId="4CB6A99C" w14:textId="77777777" w:rsidTr="0065793B">
        <w:tc>
          <w:tcPr>
            <w:tcW w:w="1980" w:type="dxa"/>
            <w:vMerge w:val="restart"/>
          </w:tcPr>
          <w:p w14:paraId="1D13A584" w14:textId="3441D0D1"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Chen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[111]</w:t>
            </w:r>
          </w:p>
        </w:tc>
        <w:tc>
          <w:tcPr>
            <w:tcW w:w="709" w:type="dxa"/>
            <w:vMerge w:val="restart"/>
          </w:tcPr>
          <w:p w14:paraId="15C1731A"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tcPr>
          <w:p w14:paraId="39695E20"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1A4CB583" w14:textId="77777777"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RPM</w:t>
            </w:r>
          </w:p>
        </w:tc>
        <w:tc>
          <w:tcPr>
            <w:tcW w:w="567" w:type="dxa"/>
          </w:tcPr>
          <w:p w14:paraId="0BDC2BCC"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w:t>
            </w:r>
          </w:p>
        </w:tc>
        <w:tc>
          <w:tcPr>
            <w:tcW w:w="2410" w:type="dxa"/>
          </w:tcPr>
          <w:p w14:paraId="1888F659"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305.6 ± 45.9 (250-380)</w:t>
            </w:r>
          </w:p>
        </w:tc>
        <w:tc>
          <w:tcPr>
            <w:tcW w:w="2268" w:type="dxa"/>
          </w:tcPr>
          <w:p w14:paraId="595F6183"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80.6 ± 29.4 (50-160)</w:t>
            </w:r>
          </w:p>
        </w:tc>
        <w:tc>
          <w:tcPr>
            <w:tcW w:w="1417" w:type="dxa"/>
          </w:tcPr>
          <w:p w14:paraId="3B2CCCBC" w14:textId="5C69EEAA"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0B72296" w14:textId="2EA7D5A1"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65793B" w:rsidRPr="00341157" w14:paraId="5AE09350" w14:textId="77777777" w:rsidTr="0065793B">
        <w:tc>
          <w:tcPr>
            <w:tcW w:w="1980" w:type="dxa"/>
            <w:vMerge/>
          </w:tcPr>
          <w:p w14:paraId="1695ACB3" w14:textId="77777777" w:rsidR="0065793B" w:rsidRPr="00341157" w:rsidRDefault="0065793B" w:rsidP="002D1836">
            <w:pPr>
              <w:widowControl/>
              <w:spacing w:line="360" w:lineRule="auto"/>
              <w:rPr>
                <w:rFonts w:ascii="Book Antiqua" w:hAnsi="Book Antiqua" w:cs="Times New Roman"/>
                <w:sz w:val="24"/>
                <w:szCs w:val="24"/>
              </w:rPr>
            </w:pPr>
          </w:p>
        </w:tc>
        <w:tc>
          <w:tcPr>
            <w:tcW w:w="709" w:type="dxa"/>
            <w:vMerge/>
          </w:tcPr>
          <w:p w14:paraId="070F1F81" w14:textId="77777777" w:rsidR="0065793B" w:rsidRPr="00341157" w:rsidRDefault="0065793B" w:rsidP="002D1836">
            <w:pPr>
              <w:spacing w:line="360" w:lineRule="auto"/>
              <w:rPr>
                <w:rFonts w:ascii="Book Antiqua" w:hAnsi="Book Antiqua" w:cs="Times New Roman"/>
                <w:sz w:val="24"/>
                <w:szCs w:val="24"/>
              </w:rPr>
            </w:pPr>
          </w:p>
        </w:tc>
        <w:tc>
          <w:tcPr>
            <w:tcW w:w="992" w:type="dxa"/>
          </w:tcPr>
          <w:p w14:paraId="6A384E7C"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0D27D4D9"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FEEA</w:t>
            </w:r>
          </w:p>
        </w:tc>
        <w:tc>
          <w:tcPr>
            <w:tcW w:w="567" w:type="dxa"/>
          </w:tcPr>
          <w:p w14:paraId="4C1D4E97"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2410" w:type="dxa"/>
          </w:tcPr>
          <w:p w14:paraId="1B5CD4D1"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266.8 ± 38.7 (230-360)</w:t>
            </w:r>
          </w:p>
        </w:tc>
        <w:tc>
          <w:tcPr>
            <w:tcW w:w="2268" w:type="dxa"/>
          </w:tcPr>
          <w:p w14:paraId="535D2739"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86.4 ± 39.7 (50-200)</w:t>
            </w:r>
          </w:p>
        </w:tc>
        <w:tc>
          <w:tcPr>
            <w:tcW w:w="1417" w:type="dxa"/>
          </w:tcPr>
          <w:p w14:paraId="37B6929E"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72239A3A"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65793B" w:rsidRPr="00341157" w14:paraId="14845932" w14:textId="77777777" w:rsidTr="0065793B">
        <w:tc>
          <w:tcPr>
            <w:tcW w:w="1980" w:type="dxa"/>
            <w:vMerge w:val="restart"/>
          </w:tcPr>
          <w:p w14:paraId="748041CB" w14:textId="6ACCBDE5"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 xml:space="preserve">Kim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[120]</w:t>
            </w:r>
          </w:p>
        </w:tc>
        <w:tc>
          <w:tcPr>
            <w:tcW w:w="709" w:type="dxa"/>
            <w:vMerge w:val="restart"/>
          </w:tcPr>
          <w:p w14:paraId="776911DD"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tcPr>
          <w:p w14:paraId="14DF34B6"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51F5F379" w14:textId="77777777"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PSI</w:t>
            </w:r>
          </w:p>
        </w:tc>
        <w:tc>
          <w:tcPr>
            <w:tcW w:w="567" w:type="dxa"/>
          </w:tcPr>
          <w:p w14:paraId="638A3C20"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29</w:t>
            </w:r>
          </w:p>
        </w:tc>
        <w:tc>
          <w:tcPr>
            <w:tcW w:w="2410" w:type="dxa"/>
          </w:tcPr>
          <w:p w14:paraId="4931894A" w14:textId="3DD3E815"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230.3 ± 56.5</w:t>
            </w:r>
          </w:p>
        </w:tc>
        <w:tc>
          <w:tcPr>
            <w:tcW w:w="2268" w:type="dxa"/>
          </w:tcPr>
          <w:p w14:paraId="0C6CCAC8" w14:textId="297EC400"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106.3 ± 70.3</w:t>
            </w:r>
          </w:p>
        </w:tc>
        <w:tc>
          <w:tcPr>
            <w:tcW w:w="1417" w:type="dxa"/>
          </w:tcPr>
          <w:p w14:paraId="44AC078A"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16AA0B68" w14:textId="5E650701"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65793B" w:rsidRPr="00341157" w14:paraId="648CFB13" w14:textId="77777777" w:rsidTr="0065793B">
        <w:tc>
          <w:tcPr>
            <w:tcW w:w="1980" w:type="dxa"/>
            <w:vMerge/>
          </w:tcPr>
          <w:p w14:paraId="345E806C" w14:textId="77777777" w:rsidR="0065793B" w:rsidRPr="00341157" w:rsidRDefault="0065793B" w:rsidP="002D1836">
            <w:pPr>
              <w:widowControl/>
              <w:spacing w:line="360" w:lineRule="auto"/>
              <w:rPr>
                <w:rFonts w:ascii="Book Antiqua" w:hAnsi="Book Antiqua" w:cs="Times New Roman"/>
                <w:color w:val="000000"/>
                <w:sz w:val="24"/>
                <w:szCs w:val="24"/>
              </w:rPr>
            </w:pPr>
          </w:p>
        </w:tc>
        <w:tc>
          <w:tcPr>
            <w:tcW w:w="709" w:type="dxa"/>
            <w:vMerge/>
          </w:tcPr>
          <w:p w14:paraId="28717DFC" w14:textId="77777777" w:rsidR="0065793B" w:rsidRPr="00341157" w:rsidRDefault="0065793B" w:rsidP="002D1836">
            <w:pPr>
              <w:spacing w:line="360" w:lineRule="auto"/>
              <w:rPr>
                <w:rFonts w:ascii="Book Antiqua" w:hAnsi="Book Antiqua" w:cs="Times New Roman"/>
                <w:sz w:val="24"/>
                <w:szCs w:val="24"/>
              </w:rPr>
            </w:pPr>
          </w:p>
        </w:tc>
        <w:tc>
          <w:tcPr>
            <w:tcW w:w="992" w:type="dxa"/>
          </w:tcPr>
          <w:p w14:paraId="24FB02B7"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4CA3FBF9" w14:textId="77777777"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Overlap</w:t>
            </w:r>
          </w:p>
        </w:tc>
        <w:tc>
          <w:tcPr>
            <w:tcW w:w="567" w:type="dxa"/>
          </w:tcPr>
          <w:p w14:paraId="4A0662F6"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27</w:t>
            </w:r>
          </w:p>
        </w:tc>
        <w:tc>
          <w:tcPr>
            <w:tcW w:w="2410" w:type="dxa"/>
          </w:tcPr>
          <w:p w14:paraId="720F5998" w14:textId="61F6805B"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228.9 ± 33.6</w:t>
            </w:r>
          </w:p>
        </w:tc>
        <w:tc>
          <w:tcPr>
            <w:tcW w:w="2268" w:type="dxa"/>
          </w:tcPr>
          <w:p w14:paraId="51ED2171" w14:textId="4AEA4216"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90.9 ± 46.0</w:t>
            </w:r>
          </w:p>
        </w:tc>
        <w:tc>
          <w:tcPr>
            <w:tcW w:w="1417" w:type="dxa"/>
          </w:tcPr>
          <w:p w14:paraId="1128C465" w14:textId="0EFF9886"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64031016"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65793B" w:rsidRPr="00341157" w14:paraId="21B5E78A" w14:textId="77777777" w:rsidTr="0065793B">
        <w:tc>
          <w:tcPr>
            <w:tcW w:w="1980" w:type="dxa"/>
            <w:vMerge w:val="restart"/>
          </w:tcPr>
          <w:p w14:paraId="0F88F500" w14:textId="430AAB15"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Chen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[88]</w:t>
            </w:r>
          </w:p>
        </w:tc>
        <w:tc>
          <w:tcPr>
            <w:tcW w:w="709" w:type="dxa"/>
            <w:vMerge w:val="restart"/>
          </w:tcPr>
          <w:p w14:paraId="142BC676"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vMerge w:val="restart"/>
          </w:tcPr>
          <w:p w14:paraId="6E695EF4" w14:textId="70A6A6BF"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CS</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LS</w:t>
            </w:r>
          </w:p>
        </w:tc>
        <w:tc>
          <w:tcPr>
            <w:tcW w:w="2126" w:type="dxa"/>
          </w:tcPr>
          <w:p w14:paraId="5B6C986C" w14:textId="0CBDA500"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CS</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LS</w:t>
            </w:r>
          </w:p>
        </w:tc>
        <w:tc>
          <w:tcPr>
            <w:tcW w:w="567" w:type="dxa"/>
          </w:tcPr>
          <w:p w14:paraId="702042B8"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40</w:t>
            </w:r>
          </w:p>
        </w:tc>
        <w:tc>
          <w:tcPr>
            <w:tcW w:w="2410" w:type="dxa"/>
          </w:tcPr>
          <w:p w14:paraId="20AC84BB"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284.3 ± 45.6 (230–380)</w:t>
            </w:r>
          </w:p>
        </w:tc>
        <w:tc>
          <w:tcPr>
            <w:tcW w:w="2268" w:type="dxa"/>
          </w:tcPr>
          <w:p w14:paraId="156CC564"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83.8 ± 35.2 (30–200)</w:t>
            </w:r>
          </w:p>
        </w:tc>
        <w:tc>
          <w:tcPr>
            <w:tcW w:w="1417" w:type="dxa"/>
          </w:tcPr>
          <w:p w14:paraId="08DD3D70" w14:textId="6AA794AD"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2A8A9654" w14:textId="780FDD9B"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r>
      <w:tr w:rsidR="0065793B" w:rsidRPr="00341157" w14:paraId="0BEAA2F9" w14:textId="77777777" w:rsidTr="0065793B">
        <w:tc>
          <w:tcPr>
            <w:tcW w:w="1980" w:type="dxa"/>
            <w:vMerge/>
          </w:tcPr>
          <w:p w14:paraId="5A80567F" w14:textId="77777777" w:rsidR="0065793B" w:rsidRPr="00341157" w:rsidRDefault="0065793B" w:rsidP="002D1836">
            <w:pPr>
              <w:widowControl/>
              <w:spacing w:line="360" w:lineRule="auto"/>
              <w:rPr>
                <w:rFonts w:ascii="Book Antiqua" w:hAnsi="Book Antiqua" w:cs="Times New Roman"/>
                <w:color w:val="000000"/>
                <w:sz w:val="24"/>
                <w:szCs w:val="24"/>
              </w:rPr>
            </w:pPr>
          </w:p>
        </w:tc>
        <w:tc>
          <w:tcPr>
            <w:tcW w:w="709" w:type="dxa"/>
            <w:vMerge/>
          </w:tcPr>
          <w:p w14:paraId="08833D47" w14:textId="77777777" w:rsidR="0065793B" w:rsidRPr="00341157" w:rsidRDefault="0065793B" w:rsidP="002D1836">
            <w:pPr>
              <w:spacing w:line="360" w:lineRule="auto"/>
              <w:rPr>
                <w:rFonts w:ascii="Book Antiqua" w:hAnsi="Book Antiqua" w:cs="Times New Roman"/>
                <w:sz w:val="24"/>
                <w:szCs w:val="24"/>
              </w:rPr>
            </w:pPr>
          </w:p>
        </w:tc>
        <w:tc>
          <w:tcPr>
            <w:tcW w:w="992" w:type="dxa"/>
            <w:vMerge/>
          </w:tcPr>
          <w:p w14:paraId="2DD278ED" w14:textId="77777777" w:rsidR="0065793B" w:rsidRPr="00341157" w:rsidRDefault="0065793B" w:rsidP="002D1836">
            <w:pPr>
              <w:spacing w:line="360" w:lineRule="auto"/>
              <w:rPr>
                <w:rFonts w:ascii="Book Antiqua" w:hAnsi="Book Antiqua" w:cs="Times New Roman"/>
                <w:sz w:val="24"/>
                <w:szCs w:val="24"/>
              </w:rPr>
            </w:pPr>
          </w:p>
        </w:tc>
        <w:tc>
          <w:tcPr>
            <w:tcW w:w="2126" w:type="dxa"/>
          </w:tcPr>
          <w:p w14:paraId="7E75F569" w14:textId="3C0CDDA5" w:rsidR="0065793B" w:rsidRPr="00341157" w:rsidRDefault="0087256C" w:rsidP="002D1836">
            <w:pPr>
              <w:widowControl/>
              <w:spacing w:line="360" w:lineRule="auto"/>
              <w:rPr>
                <w:rFonts w:ascii="Book Antiqua" w:hAnsi="Book Antiqua" w:cs="Times New Roman"/>
                <w:sz w:val="24"/>
                <w:szCs w:val="24"/>
              </w:rPr>
            </w:pPr>
            <w:r>
              <w:rPr>
                <w:rFonts w:ascii="Book Antiqua" w:hAnsi="Book Antiqua" w:cs="Times New Roman"/>
                <w:color w:val="000000"/>
                <w:sz w:val="24"/>
                <w:szCs w:val="24"/>
              </w:rPr>
              <w:t>H</w:t>
            </w:r>
            <w:r w:rsidR="0065793B" w:rsidRPr="00341157">
              <w:rPr>
                <w:rFonts w:ascii="Book Antiqua" w:hAnsi="Book Antiqua" w:cs="Times New Roman"/>
                <w:color w:val="000000"/>
                <w:sz w:val="24"/>
                <w:szCs w:val="24"/>
              </w:rPr>
              <w:t>and-sewn</w:t>
            </w:r>
          </w:p>
        </w:tc>
        <w:tc>
          <w:tcPr>
            <w:tcW w:w="567" w:type="dxa"/>
          </w:tcPr>
          <w:p w14:paraId="0E54AAC5"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59</w:t>
            </w:r>
          </w:p>
        </w:tc>
        <w:tc>
          <w:tcPr>
            <w:tcW w:w="2410" w:type="dxa"/>
          </w:tcPr>
          <w:p w14:paraId="6127F126"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257.4 ± 47.2 (170–350)</w:t>
            </w:r>
          </w:p>
        </w:tc>
        <w:tc>
          <w:tcPr>
            <w:tcW w:w="2268" w:type="dxa"/>
          </w:tcPr>
          <w:p w14:paraId="545B37BD"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87.6 ± 42.4 (30–200)</w:t>
            </w:r>
          </w:p>
        </w:tc>
        <w:tc>
          <w:tcPr>
            <w:tcW w:w="1417" w:type="dxa"/>
          </w:tcPr>
          <w:p w14:paraId="4A762DF1"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32CD600D"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bl>
    <w:p w14:paraId="437AF28A" w14:textId="6633652E"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Circular </w:t>
      </w:r>
      <w:r w:rsidRPr="00341157">
        <w:rPr>
          <w:rFonts w:ascii="Book Antiqua" w:hAnsi="Book Antiqua" w:cs="Times New Roman"/>
          <w:sz w:val="24"/>
          <w:szCs w:val="24"/>
        </w:rPr>
        <w:t>stapler</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LS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Linear </w:t>
      </w:r>
      <w:r w:rsidRPr="00341157">
        <w:rPr>
          <w:rFonts w:ascii="Book Antiqua" w:hAnsi="Book Antiqua" w:cs="Times New Roman"/>
          <w:sz w:val="24"/>
          <w:szCs w:val="24"/>
        </w:rPr>
        <w:t>stapler</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RPM</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Reverse </w:t>
      </w:r>
      <w:r w:rsidRPr="00341157">
        <w:rPr>
          <w:rFonts w:ascii="Book Antiqua" w:hAnsi="Book Antiqua" w:cs="Times New Roman"/>
          <w:sz w:val="24"/>
          <w:szCs w:val="24"/>
        </w:rPr>
        <w:t>puncture method</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EJS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proofErr w:type="spellStart"/>
      <w:r w:rsidR="002F31B8" w:rsidRPr="00341157">
        <w:rPr>
          <w:rFonts w:ascii="Book Antiqua" w:hAnsi="Book Antiqua" w:cs="Times New Roman"/>
          <w:sz w:val="24"/>
          <w:szCs w:val="24"/>
        </w:rPr>
        <w:t>Esophagojejunostomy</w:t>
      </w:r>
      <w:proofErr w:type="spellEnd"/>
      <w:r w:rsidR="002F31B8" w:rsidRPr="00341157">
        <w:rPr>
          <w:rFonts w:ascii="Book Antiqua" w:hAnsi="Book Antiqua" w:cs="Times New Roman"/>
          <w:sz w:val="24"/>
          <w:szCs w:val="24"/>
        </w:rPr>
        <w:t xml:space="preserve">; </w:t>
      </w:r>
      <w:r w:rsidRPr="00341157">
        <w:rPr>
          <w:rFonts w:ascii="Book Antiqua" w:hAnsi="Book Antiqua" w:cs="Times New Roman"/>
          <w:sz w:val="24"/>
          <w:szCs w:val="24"/>
        </w:rPr>
        <w:t>FEEA</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Functional </w:t>
      </w:r>
      <w:r w:rsidRPr="00341157">
        <w:rPr>
          <w:rFonts w:ascii="Book Antiqua" w:hAnsi="Book Antiqua" w:cs="Times New Roman"/>
          <w:sz w:val="24"/>
          <w:szCs w:val="24"/>
        </w:rPr>
        <w:t>end-to-end anastomosis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PSI</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Purse</w:t>
      </w:r>
      <w:r w:rsidRPr="00341157">
        <w:rPr>
          <w:rFonts w:ascii="Book Antiqua" w:hAnsi="Book Antiqua" w:cs="Times New Roman"/>
          <w:sz w:val="24"/>
          <w:szCs w:val="24"/>
        </w:rPr>
        <w:t>-string instrument</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IJOM</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proofErr w:type="spellStart"/>
      <w:r w:rsidR="002F31B8" w:rsidRPr="00341157">
        <w:rPr>
          <w:rFonts w:ascii="Book Antiqua" w:hAnsi="Book Antiqua" w:cs="Times New Roman"/>
          <w:sz w:val="24"/>
          <w:szCs w:val="24"/>
        </w:rPr>
        <w:t>Isoperistaltic</w:t>
      </w:r>
      <w:proofErr w:type="spellEnd"/>
      <w:r w:rsidR="002F31B8" w:rsidRPr="00341157">
        <w:rPr>
          <w:rFonts w:ascii="Book Antiqua" w:hAnsi="Book Antiqua" w:cs="Times New Roman"/>
          <w:sz w:val="24"/>
          <w:szCs w:val="24"/>
        </w:rPr>
        <w:t xml:space="preserve"> </w:t>
      </w:r>
      <w:r w:rsidRPr="00341157">
        <w:rPr>
          <w:rFonts w:ascii="Book Antiqua" w:hAnsi="Book Antiqua" w:cs="Times New Roman"/>
          <w:sz w:val="24"/>
          <w:szCs w:val="24"/>
        </w:rPr>
        <w:t>jejunum-later-cut overlap method</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NA</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Not </w:t>
      </w:r>
      <w:r w:rsidRPr="00341157">
        <w:rPr>
          <w:rFonts w:ascii="Book Antiqua" w:hAnsi="Book Antiqua" w:cs="Times New Roman"/>
          <w:sz w:val="24"/>
          <w:szCs w:val="24"/>
        </w:rPr>
        <w:t>available</w:t>
      </w:r>
      <w:r w:rsidR="002F31B8" w:rsidRPr="00341157">
        <w:rPr>
          <w:rFonts w:ascii="Book Antiqua" w:hAnsi="Book Antiqua" w:cs="Times New Roman"/>
          <w:sz w:val="24"/>
          <w:szCs w:val="24"/>
        </w:rPr>
        <w:t>.</w:t>
      </w:r>
    </w:p>
    <w:p w14:paraId="3B32EDEC" w14:textId="77777777" w:rsidR="002C6499" w:rsidRPr="00341157" w:rsidRDefault="002C6499" w:rsidP="002D1836">
      <w:pPr>
        <w:spacing w:line="360" w:lineRule="auto"/>
        <w:rPr>
          <w:rFonts w:ascii="Book Antiqua" w:hAnsi="Book Antiqua" w:cs="Times New Roman"/>
          <w:sz w:val="24"/>
          <w:szCs w:val="24"/>
        </w:rPr>
      </w:pPr>
    </w:p>
    <w:p w14:paraId="79A94228" w14:textId="7A0C0BF0" w:rsidR="002C6499" w:rsidRPr="00341157" w:rsidRDefault="002C6499" w:rsidP="002D1836">
      <w:pPr>
        <w:spacing w:line="360" w:lineRule="auto"/>
        <w:rPr>
          <w:rFonts w:ascii="Book Antiqua" w:hAnsi="Book Antiqua" w:cs="Times New Roman"/>
          <w:sz w:val="24"/>
          <w:szCs w:val="24"/>
        </w:rPr>
        <w:sectPr w:rsidR="002C6499" w:rsidRPr="00341157" w:rsidSect="002C6499">
          <w:pgSz w:w="16838" w:h="11906" w:orient="landscape"/>
          <w:pgMar w:top="1797" w:right="1440" w:bottom="1797" w:left="1440" w:header="851" w:footer="992" w:gutter="0"/>
          <w:cols w:space="425"/>
          <w:docGrid w:type="linesAndChars" w:linePitch="312"/>
        </w:sectPr>
      </w:pPr>
    </w:p>
    <w:p w14:paraId="0C91A5E5" w14:textId="50D8FD36" w:rsidR="002C6499" w:rsidRPr="00341157" w:rsidRDefault="00DD0506" w:rsidP="002D1836">
      <w:pPr>
        <w:spacing w:line="360" w:lineRule="auto"/>
        <w:rPr>
          <w:rFonts w:ascii="Book Antiqua" w:hAnsi="Book Antiqua" w:cs="Times New Roman"/>
          <w:b/>
          <w:sz w:val="24"/>
          <w:szCs w:val="24"/>
        </w:rPr>
      </w:pPr>
      <w:r w:rsidRPr="00341157">
        <w:rPr>
          <w:rFonts w:ascii="Book Antiqua" w:hAnsi="Book Antiqua" w:cs="Times New Roman"/>
          <w:b/>
          <w:noProof/>
          <w:sz w:val="24"/>
          <w:szCs w:val="24"/>
        </w:rPr>
        <w:lastRenderedPageBreak/>
        <w:drawing>
          <wp:inline distT="0" distB="0" distL="0" distR="0" wp14:anchorId="7E179990" wp14:editId="1C6964AC">
            <wp:extent cx="5274310" cy="19272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927225"/>
                    </a:xfrm>
                    <a:prstGeom prst="rect">
                      <a:avLst/>
                    </a:prstGeom>
                  </pic:spPr>
                </pic:pic>
              </a:graphicData>
            </a:graphic>
          </wp:inline>
        </w:drawing>
      </w:r>
    </w:p>
    <w:p w14:paraId="5A279DCD" w14:textId="5E6B6303" w:rsidR="000130B6" w:rsidRPr="00341157" w:rsidRDefault="000130B6"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Figure 1 Schematic pictures of digestive tract reconstruction after laparoscopic distal gastrectomy.</w:t>
      </w:r>
      <w:r w:rsidRPr="00341157">
        <w:rPr>
          <w:rFonts w:ascii="Book Antiqua" w:hAnsi="Book Antiqua" w:cs="Times New Roman"/>
          <w:sz w:val="24"/>
          <w:szCs w:val="24"/>
        </w:rPr>
        <w:t xml:space="preserve"> A: </w:t>
      </w:r>
      <w:proofErr w:type="spellStart"/>
      <w:r w:rsidRPr="00341157">
        <w:rPr>
          <w:rFonts w:ascii="Book Antiqua" w:hAnsi="Book Antiqua" w:cs="Times New Roman"/>
          <w:sz w:val="24"/>
          <w:szCs w:val="24"/>
        </w:rPr>
        <w:t>Billroth</w:t>
      </w:r>
      <w:proofErr w:type="spellEnd"/>
      <w:r w:rsidRPr="00341157">
        <w:rPr>
          <w:rFonts w:ascii="Book Antiqua" w:hAnsi="Book Antiqua" w:cs="Times New Roman"/>
          <w:sz w:val="24"/>
          <w:szCs w:val="24"/>
        </w:rPr>
        <w:t xml:space="preserve">-I reconstruction; B: </w:t>
      </w:r>
      <w:proofErr w:type="spellStart"/>
      <w:r w:rsidRPr="00341157">
        <w:rPr>
          <w:rFonts w:ascii="Book Antiqua" w:hAnsi="Book Antiqua" w:cs="Times New Roman"/>
          <w:sz w:val="24"/>
          <w:szCs w:val="24"/>
        </w:rPr>
        <w:t>Billroth</w:t>
      </w:r>
      <w:proofErr w:type="spellEnd"/>
      <w:r w:rsidRPr="00341157">
        <w:rPr>
          <w:rFonts w:ascii="Book Antiqua" w:hAnsi="Book Antiqua" w:cs="Times New Roman"/>
          <w:sz w:val="24"/>
          <w:szCs w:val="24"/>
        </w:rPr>
        <w:t>-II reconstruction with Braun anastomosis; C: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-Y reconstruction; D: Uncut Roux-</w:t>
      </w:r>
      <w:proofErr w:type="spellStart"/>
      <w:r w:rsidRPr="00341157">
        <w:rPr>
          <w:rFonts w:ascii="Book Antiqua" w:hAnsi="Book Antiqua" w:cs="Times New Roman"/>
          <w:sz w:val="24"/>
          <w:szCs w:val="24"/>
        </w:rPr>
        <w:t>en</w:t>
      </w:r>
      <w:proofErr w:type="spellEnd"/>
      <w:r w:rsidRPr="00341157">
        <w:rPr>
          <w:rFonts w:ascii="Book Antiqua" w:hAnsi="Book Antiqua" w:cs="Times New Roman"/>
          <w:sz w:val="24"/>
          <w:szCs w:val="24"/>
        </w:rPr>
        <w:t>-Y reconstruction.</w:t>
      </w:r>
    </w:p>
    <w:p w14:paraId="32B8A217" w14:textId="77777777" w:rsidR="003B6D0F" w:rsidRPr="00341157" w:rsidRDefault="003B6D0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58C24DAB" w14:textId="23F96C33"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noProof/>
          <w:sz w:val="24"/>
          <w:szCs w:val="24"/>
        </w:rPr>
        <w:lastRenderedPageBreak/>
        <w:drawing>
          <wp:inline distT="0" distB="0" distL="0" distR="0" wp14:anchorId="10C99A2E" wp14:editId="25431010">
            <wp:extent cx="1700995" cy="2647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922" cy="2654063"/>
                    </a:xfrm>
                    <a:prstGeom prst="rect">
                      <a:avLst/>
                    </a:prstGeom>
                  </pic:spPr>
                </pic:pic>
              </a:graphicData>
            </a:graphic>
          </wp:inline>
        </w:drawing>
      </w:r>
    </w:p>
    <w:p w14:paraId="1439F297" w14:textId="5AEE3F13" w:rsidR="000130B6" w:rsidRPr="00341157" w:rsidRDefault="000130B6"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t>Figure 2 Schematic picture of double tract reconstruction after laparoscopic proximal gastrectomy.</w:t>
      </w:r>
    </w:p>
    <w:p w14:paraId="64878D9C" w14:textId="3F5084F8" w:rsidR="002C6499" w:rsidRPr="00341157" w:rsidRDefault="002C6499" w:rsidP="002D1836">
      <w:pPr>
        <w:spacing w:line="360" w:lineRule="auto"/>
        <w:rPr>
          <w:rFonts w:ascii="Book Antiqua" w:hAnsi="Book Antiqua" w:cs="Times New Roman"/>
          <w:sz w:val="24"/>
          <w:szCs w:val="24"/>
        </w:rPr>
      </w:pPr>
    </w:p>
    <w:p w14:paraId="7C46CDD0" w14:textId="77777777" w:rsidR="003B6D0F" w:rsidRPr="00341157" w:rsidRDefault="003B6D0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466BD467" w14:textId="435293C2" w:rsidR="002C6499" w:rsidRPr="00341157" w:rsidRDefault="00DD0506" w:rsidP="002D1836">
      <w:pPr>
        <w:spacing w:line="360" w:lineRule="auto"/>
        <w:rPr>
          <w:rFonts w:ascii="Book Antiqua" w:hAnsi="Book Antiqua" w:cs="Times New Roman"/>
          <w:sz w:val="24"/>
          <w:szCs w:val="24"/>
        </w:rPr>
      </w:pPr>
      <w:r w:rsidRPr="00341157">
        <w:rPr>
          <w:rFonts w:ascii="Book Antiqua" w:hAnsi="Book Antiqua" w:cs="Times New Roman"/>
          <w:noProof/>
          <w:sz w:val="24"/>
          <w:szCs w:val="24"/>
        </w:rPr>
        <w:lastRenderedPageBreak/>
        <w:drawing>
          <wp:inline distT="0" distB="0" distL="0" distR="0" wp14:anchorId="21195CA0" wp14:editId="284A591E">
            <wp:extent cx="5274310" cy="11385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138555"/>
                    </a:xfrm>
                    <a:prstGeom prst="rect">
                      <a:avLst/>
                    </a:prstGeom>
                  </pic:spPr>
                </pic:pic>
              </a:graphicData>
            </a:graphic>
          </wp:inline>
        </w:drawing>
      </w:r>
    </w:p>
    <w:p w14:paraId="700A2D67" w14:textId="5FDA8EF7" w:rsidR="000130B6" w:rsidRPr="00341157" w:rsidRDefault="000130B6"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 xml:space="preserve">Figure 3 </w:t>
      </w:r>
      <w:bookmarkStart w:id="222" w:name="_Hlk16633604"/>
      <w:proofErr w:type="spellStart"/>
      <w:r w:rsidR="00DD0506" w:rsidRPr="00341157">
        <w:rPr>
          <w:rFonts w:ascii="Book Antiqua" w:hAnsi="Book Antiqua" w:cs="Times New Roman"/>
          <w:b/>
          <w:bCs/>
          <w:sz w:val="24"/>
          <w:szCs w:val="24"/>
        </w:rPr>
        <w:t>Esophagojejunostomy</w:t>
      </w:r>
      <w:bookmarkEnd w:id="222"/>
      <w:proofErr w:type="spellEnd"/>
      <w:r w:rsidRPr="00341157">
        <w:rPr>
          <w:rFonts w:ascii="Book Antiqua" w:hAnsi="Book Antiqua" w:cs="Times New Roman"/>
          <w:b/>
          <w:bCs/>
          <w:sz w:val="24"/>
          <w:szCs w:val="24"/>
        </w:rPr>
        <w:t xml:space="preserve"> </w:t>
      </w:r>
      <w:r w:rsidRPr="00341157">
        <w:rPr>
          <w:rFonts w:ascii="Book Antiqua" w:hAnsi="Book Antiqua" w:cs="Times New Roman"/>
          <w:b/>
          <w:bCs/>
          <w:i/>
          <w:iCs/>
          <w:sz w:val="24"/>
          <w:szCs w:val="24"/>
        </w:rPr>
        <w:t>via</w:t>
      </w:r>
      <w:r w:rsidRPr="00341157">
        <w:rPr>
          <w:rFonts w:ascii="Book Antiqua" w:hAnsi="Book Antiqua" w:cs="Times New Roman"/>
          <w:b/>
          <w:bCs/>
          <w:sz w:val="24"/>
          <w:szCs w:val="24"/>
        </w:rPr>
        <w:t xml:space="preserve"> </w:t>
      </w:r>
      <w:r w:rsidR="00DD0506" w:rsidRPr="00341157">
        <w:rPr>
          <w:rFonts w:ascii="Book Antiqua" w:hAnsi="Book Antiqua" w:cs="Times New Roman"/>
          <w:b/>
          <w:bCs/>
          <w:sz w:val="24"/>
          <w:szCs w:val="24"/>
        </w:rPr>
        <w:t>circular stapler</w:t>
      </w:r>
      <w:r w:rsidRPr="00341157">
        <w:rPr>
          <w:rFonts w:ascii="Book Antiqua" w:hAnsi="Book Antiqua" w:cs="Times New Roman"/>
          <w:b/>
          <w:bCs/>
          <w:sz w:val="24"/>
          <w:szCs w:val="24"/>
        </w:rPr>
        <w:t xml:space="preserve"> methods. </w:t>
      </w:r>
      <w:r w:rsidRPr="00341157">
        <w:rPr>
          <w:rFonts w:ascii="Book Antiqua" w:hAnsi="Book Antiqua" w:cs="Times New Roman"/>
          <w:sz w:val="24"/>
          <w:szCs w:val="24"/>
        </w:rPr>
        <w:t xml:space="preserve">A: </w:t>
      </w:r>
      <w:proofErr w:type="spellStart"/>
      <w:r w:rsidRPr="00341157">
        <w:rPr>
          <w:rFonts w:ascii="Book Antiqua" w:hAnsi="Book Antiqua" w:cs="Times New Roman"/>
          <w:sz w:val="24"/>
          <w:szCs w:val="24"/>
        </w:rPr>
        <w:t>OrVil</w:t>
      </w:r>
      <w:proofErr w:type="spellEnd"/>
      <w:r w:rsidRPr="00341157">
        <w:rPr>
          <w:rFonts w:ascii="Book Antiqua" w:hAnsi="Book Antiqua" w:cs="Times New Roman"/>
          <w:sz w:val="24"/>
          <w:szCs w:val="24"/>
        </w:rPr>
        <w:t xml:space="preserve">™; B: </w:t>
      </w:r>
      <w:proofErr w:type="spellStart"/>
      <w:r w:rsidR="003B6D0F" w:rsidRPr="00341157">
        <w:rPr>
          <w:rFonts w:ascii="Book Antiqua" w:hAnsi="Book Antiqua" w:cs="Times New Roman"/>
          <w:sz w:val="24"/>
          <w:szCs w:val="24"/>
        </w:rPr>
        <w:t>Semicircumferential</w:t>
      </w:r>
      <w:proofErr w:type="spellEnd"/>
      <w:r w:rsidR="003B6D0F" w:rsidRPr="00341157">
        <w:rPr>
          <w:rFonts w:ascii="Book Antiqua" w:hAnsi="Book Antiqua" w:cs="Times New Roman"/>
          <w:sz w:val="24"/>
          <w:szCs w:val="24"/>
        </w:rPr>
        <w:t xml:space="preserve"> </w:t>
      </w:r>
      <w:proofErr w:type="spellStart"/>
      <w:r w:rsidRPr="00341157">
        <w:rPr>
          <w:rFonts w:ascii="Book Antiqua" w:hAnsi="Book Antiqua" w:cs="Times New Roman"/>
          <w:sz w:val="24"/>
          <w:szCs w:val="24"/>
        </w:rPr>
        <w:t>esophagotomy</w:t>
      </w:r>
      <w:proofErr w:type="spellEnd"/>
      <w:r w:rsidR="00CD48F0">
        <w:rPr>
          <w:rFonts w:ascii="Book Antiqua" w:hAnsi="Book Antiqua" w:cs="Times New Roman"/>
          <w:sz w:val="24"/>
          <w:szCs w:val="24"/>
        </w:rPr>
        <w:t xml:space="preserve"> </w:t>
      </w:r>
      <w:r w:rsidRPr="00341157">
        <w:rPr>
          <w:rFonts w:ascii="Book Antiqua" w:hAnsi="Book Antiqua" w:cs="Times New Roman"/>
          <w:sz w:val="24"/>
          <w:szCs w:val="24"/>
        </w:rPr>
        <w:t>performed at the anterior esophageal wall (</w:t>
      </w:r>
      <w:r w:rsidR="00DD0506" w:rsidRPr="00341157">
        <w:rPr>
          <w:rFonts w:ascii="Book Antiqua" w:hAnsi="Book Antiqua" w:cs="Times New Roman"/>
          <w:sz w:val="24"/>
          <w:szCs w:val="24"/>
        </w:rPr>
        <w:t>reverse puncture method</w:t>
      </w:r>
      <w:r w:rsidRPr="00341157">
        <w:rPr>
          <w:rFonts w:ascii="Book Antiqua" w:hAnsi="Book Antiqua" w:cs="Times New Roman"/>
          <w:sz w:val="24"/>
          <w:szCs w:val="24"/>
        </w:rPr>
        <w:t xml:space="preserve">); C: </w:t>
      </w:r>
      <w:r w:rsidR="003B6D0F" w:rsidRPr="00341157">
        <w:rPr>
          <w:rFonts w:ascii="Book Antiqua" w:hAnsi="Book Antiqua" w:cs="Times New Roman"/>
          <w:sz w:val="24"/>
          <w:szCs w:val="24"/>
        </w:rPr>
        <w:t xml:space="preserve">The </w:t>
      </w:r>
      <w:r w:rsidRPr="00341157">
        <w:rPr>
          <w:rFonts w:ascii="Book Antiqua" w:hAnsi="Book Antiqua" w:cs="Times New Roman"/>
          <w:sz w:val="24"/>
          <w:szCs w:val="24"/>
        </w:rPr>
        <w:t>center rod of the anvil penetrates the esophageal wall by drawing the</w:t>
      </w:r>
      <w:r w:rsidR="00CD48F0">
        <w:rPr>
          <w:rFonts w:ascii="Book Antiqua" w:hAnsi="Book Antiqua" w:cs="Times New Roman"/>
          <w:sz w:val="24"/>
          <w:szCs w:val="24"/>
        </w:rPr>
        <w:t xml:space="preserve"> suture</w:t>
      </w:r>
      <w:r w:rsidRPr="00341157">
        <w:rPr>
          <w:rFonts w:ascii="Book Antiqua" w:hAnsi="Book Antiqua" w:cs="Times New Roman"/>
          <w:sz w:val="24"/>
          <w:szCs w:val="24"/>
        </w:rPr>
        <w:t xml:space="preserve">; D: </w:t>
      </w:r>
      <w:proofErr w:type="spellStart"/>
      <w:r w:rsidR="003B6D0F" w:rsidRPr="00341157">
        <w:rPr>
          <w:rFonts w:ascii="Book Antiqua" w:hAnsi="Book Antiqua" w:cs="Times New Roman"/>
          <w:sz w:val="24"/>
          <w:szCs w:val="24"/>
        </w:rPr>
        <w:t>Esophagojejunostomy</w:t>
      </w:r>
      <w:proofErr w:type="spellEnd"/>
      <w:r w:rsidR="003B6D0F"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accomplished </w:t>
      </w:r>
      <w:r w:rsidR="00CD48F0">
        <w:rPr>
          <w:rFonts w:ascii="Book Antiqua" w:hAnsi="Book Antiqua" w:cs="Times New Roman"/>
          <w:sz w:val="24"/>
          <w:szCs w:val="24"/>
        </w:rPr>
        <w:t>with a</w:t>
      </w:r>
      <w:r w:rsidR="00CD48F0" w:rsidRPr="00341157">
        <w:rPr>
          <w:rFonts w:ascii="Book Antiqua" w:hAnsi="Book Antiqua" w:cs="Times New Roman"/>
          <w:sz w:val="24"/>
          <w:szCs w:val="24"/>
        </w:rPr>
        <w:t xml:space="preserve"> </w:t>
      </w:r>
      <w:r w:rsidR="003B6D0F" w:rsidRPr="00341157">
        <w:rPr>
          <w:rFonts w:ascii="Book Antiqua" w:hAnsi="Book Antiqua" w:cs="Times New Roman"/>
          <w:sz w:val="24"/>
          <w:szCs w:val="24"/>
        </w:rPr>
        <w:t xml:space="preserve">circular stapler </w:t>
      </w:r>
      <w:r w:rsidRPr="00341157">
        <w:rPr>
          <w:rFonts w:ascii="Book Antiqua" w:hAnsi="Book Antiqua" w:cs="Times New Roman"/>
          <w:sz w:val="24"/>
          <w:szCs w:val="24"/>
        </w:rPr>
        <w:t xml:space="preserve">under laparoscopic monitoring. </w:t>
      </w:r>
    </w:p>
    <w:p w14:paraId="0F665FB1" w14:textId="77777777" w:rsidR="003B6D0F" w:rsidRPr="00341157" w:rsidRDefault="003B6D0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6D51BAA2" w14:textId="31D9E657" w:rsidR="002C6499" w:rsidRPr="00341157" w:rsidRDefault="00DD0506" w:rsidP="002D1836">
      <w:pPr>
        <w:spacing w:line="360" w:lineRule="auto"/>
        <w:rPr>
          <w:rFonts w:ascii="Book Antiqua" w:hAnsi="Book Antiqua" w:cs="Times New Roman"/>
          <w:sz w:val="24"/>
          <w:szCs w:val="24"/>
        </w:rPr>
      </w:pPr>
      <w:r w:rsidRPr="00341157">
        <w:rPr>
          <w:rFonts w:ascii="Book Antiqua" w:hAnsi="Book Antiqua" w:cs="Times New Roman"/>
          <w:noProof/>
          <w:sz w:val="24"/>
          <w:szCs w:val="24"/>
        </w:rPr>
        <w:lastRenderedPageBreak/>
        <w:drawing>
          <wp:inline distT="0" distB="0" distL="0" distR="0" wp14:anchorId="7ADF6F24" wp14:editId="28E69BC2">
            <wp:extent cx="5274310" cy="168656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686560"/>
                    </a:xfrm>
                    <a:prstGeom prst="rect">
                      <a:avLst/>
                    </a:prstGeom>
                  </pic:spPr>
                </pic:pic>
              </a:graphicData>
            </a:graphic>
          </wp:inline>
        </w:drawing>
      </w:r>
    </w:p>
    <w:p w14:paraId="71FC964F" w14:textId="6E1B77AA" w:rsidR="000130B6" w:rsidRPr="002D1836" w:rsidRDefault="000130B6"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 xml:space="preserve">Figure 4 </w:t>
      </w:r>
      <w:proofErr w:type="spellStart"/>
      <w:r w:rsidR="00DD0506" w:rsidRPr="00341157">
        <w:rPr>
          <w:rFonts w:ascii="Book Antiqua" w:hAnsi="Book Antiqua" w:cs="Times New Roman"/>
          <w:b/>
          <w:bCs/>
          <w:sz w:val="24"/>
          <w:szCs w:val="24"/>
        </w:rPr>
        <w:t>Esophagojejunostomy</w:t>
      </w:r>
      <w:proofErr w:type="spellEnd"/>
      <w:r w:rsidR="00DD0506" w:rsidRPr="00341157">
        <w:rPr>
          <w:rFonts w:ascii="Book Antiqua" w:hAnsi="Book Antiqua" w:cs="Times New Roman"/>
          <w:b/>
          <w:bCs/>
          <w:sz w:val="24"/>
          <w:szCs w:val="24"/>
        </w:rPr>
        <w:t xml:space="preserve"> </w:t>
      </w:r>
      <w:r w:rsidRPr="00341157">
        <w:rPr>
          <w:rFonts w:ascii="Book Antiqua" w:hAnsi="Book Antiqua" w:cs="Times New Roman"/>
          <w:b/>
          <w:bCs/>
          <w:i/>
          <w:iCs/>
          <w:sz w:val="24"/>
          <w:szCs w:val="24"/>
        </w:rPr>
        <w:t>via</w:t>
      </w:r>
      <w:r w:rsidRPr="00341157">
        <w:rPr>
          <w:rFonts w:ascii="Book Antiqua" w:hAnsi="Book Antiqua" w:cs="Times New Roman"/>
          <w:b/>
          <w:bCs/>
          <w:sz w:val="24"/>
          <w:szCs w:val="24"/>
        </w:rPr>
        <w:t xml:space="preserve"> </w:t>
      </w:r>
      <w:r w:rsidR="00DD0506" w:rsidRPr="00341157">
        <w:rPr>
          <w:rFonts w:ascii="Book Antiqua" w:hAnsi="Book Antiqua" w:cs="Times New Roman"/>
          <w:b/>
          <w:bCs/>
          <w:sz w:val="24"/>
          <w:szCs w:val="24"/>
        </w:rPr>
        <w:t>linear stapler</w:t>
      </w:r>
      <w:r w:rsidRPr="00341157">
        <w:rPr>
          <w:rFonts w:ascii="Book Antiqua" w:hAnsi="Book Antiqua" w:cs="Times New Roman"/>
          <w:b/>
          <w:bCs/>
          <w:sz w:val="24"/>
          <w:szCs w:val="24"/>
        </w:rPr>
        <w:t xml:space="preserve"> methods. </w:t>
      </w:r>
      <w:r w:rsidRPr="00341157">
        <w:rPr>
          <w:rFonts w:ascii="Book Antiqua" w:hAnsi="Book Antiqua" w:cs="Times New Roman"/>
          <w:sz w:val="24"/>
          <w:szCs w:val="24"/>
        </w:rPr>
        <w:t>A</w:t>
      </w:r>
      <w:r w:rsidR="003B6D0F" w:rsidRPr="00341157">
        <w:rPr>
          <w:rFonts w:ascii="Book Antiqua" w:hAnsi="Book Antiqua" w:cs="Times New Roman"/>
          <w:sz w:val="24"/>
          <w:szCs w:val="24"/>
        </w:rPr>
        <w:t>:</w:t>
      </w:r>
      <w:r w:rsidR="00DD0506" w:rsidRPr="00341157">
        <w:rPr>
          <w:rFonts w:ascii="Book Antiqua" w:hAnsi="Book Antiqua" w:cs="Times New Roman"/>
          <w:sz w:val="24"/>
          <w:szCs w:val="24"/>
        </w:rPr>
        <w:t xml:space="preserve"> </w:t>
      </w:r>
      <w:r w:rsidR="003B6D0F" w:rsidRPr="00341157">
        <w:rPr>
          <w:rFonts w:ascii="Book Antiqua" w:hAnsi="Book Antiqua" w:cs="Times New Roman"/>
          <w:sz w:val="24"/>
          <w:szCs w:val="24"/>
        </w:rPr>
        <w:t xml:space="preserve">Functional </w:t>
      </w:r>
      <w:r w:rsidR="00DD0506" w:rsidRPr="00341157">
        <w:rPr>
          <w:rFonts w:ascii="Book Antiqua" w:hAnsi="Book Antiqua" w:cs="Times New Roman"/>
          <w:sz w:val="24"/>
          <w:szCs w:val="24"/>
        </w:rPr>
        <w:t>end-to-end anastomosis</w:t>
      </w:r>
      <w:r w:rsidRPr="00341157">
        <w:rPr>
          <w:rFonts w:ascii="Book Antiqua" w:hAnsi="Book Antiqua" w:cs="Times New Roman"/>
          <w:sz w:val="24"/>
          <w:szCs w:val="24"/>
        </w:rPr>
        <w:t>; B</w:t>
      </w:r>
      <w:r w:rsidR="003B6D0F" w:rsidRPr="00341157">
        <w:rPr>
          <w:rFonts w:ascii="Book Antiqua" w:hAnsi="Book Antiqua" w:cs="Times New Roman"/>
          <w:sz w:val="24"/>
          <w:szCs w:val="24"/>
        </w:rPr>
        <w:t>:</w:t>
      </w:r>
      <w:r w:rsidRPr="00341157">
        <w:rPr>
          <w:rFonts w:ascii="Book Antiqua" w:hAnsi="Book Antiqua" w:cs="Times New Roman"/>
          <w:sz w:val="24"/>
          <w:szCs w:val="24"/>
        </w:rPr>
        <w:t xml:space="preserve"> Overlap; C</w:t>
      </w:r>
      <w:r w:rsidR="003B6D0F" w:rsidRPr="00341157">
        <w:rPr>
          <w:rFonts w:ascii="Book Antiqua" w:hAnsi="Book Antiqua" w:cs="Times New Roman"/>
          <w:sz w:val="24"/>
          <w:szCs w:val="24"/>
        </w:rPr>
        <w:t>:</w:t>
      </w:r>
      <w:r w:rsidRPr="00341157">
        <w:rPr>
          <w:rFonts w:ascii="Book Antiqua" w:hAnsi="Book Antiqua" w:cs="Times New Roman"/>
          <w:sz w:val="24"/>
          <w:szCs w:val="24"/>
        </w:rPr>
        <w:t xml:space="preserve"> π-type anastomosis.</w:t>
      </w:r>
    </w:p>
    <w:sectPr w:rsidR="000130B6" w:rsidRPr="002D18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BD0F5" w14:textId="77777777" w:rsidR="00F577F2" w:rsidRDefault="00F577F2" w:rsidP="008E6E9E">
      <w:r>
        <w:separator/>
      </w:r>
    </w:p>
  </w:endnote>
  <w:endnote w:type="continuationSeparator" w:id="0">
    <w:p w14:paraId="38E7F054" w14:textId="77777777" w:rsidR="00F577F2" w:rsidRDefault="00F577F2" w:rsidP="008E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FZSSJW--GB1-0">
    <w:altName w:val="Cambria"/>
    <w:panose1 w:val="00000000000000000000"/>
    <w:charset w:val="00"/>
    <w:family w:val="roman"/>
    <w:notTrueType/>
    <w:pitch w:val="default"/>
  </w:font>
  <w:font w:name="NEU-BZ-Regular">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Italic">
    <w:altName w:val="Calibri"/>
    <w:charset w:val="00"/>
    <w:family w:val="auto"/>
    <w:pitch w:val="default"/>
  </w:font>
  <w:font w:name="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BoldItalicMT">
    <w:altName w:val="Times New Roman"/>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71B7B" w14:textId="77777777" w:rsidR="00F577F2" w:rsidRDefault="00F577F2" w:rsidP="008E6E9E">
      <w:r>
        <w:separator/>
      </w:r>
    </w:p>
  </w:footnote>
  <w:footnote w:type="continuationSeparator" w:id="0">
    <w:p w14:paraId="68B52021" w14:textId="77777777" w:rsidR="00F577F2" w:rsidRDefault="00F577F2" w:rsidP="008E6E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FE"/>
    <w:rsid w:val="00000900"/>
    <w:rsid w:val="0001009B"/>
    <w:rsid w:val="000130B6"/>
    <w:rsid w:val="00024970"/>
    <w:rsid w:val="000303C8"/>
    <w:rsid w:val="0003690A"/>
    <w:rsid w:val="00042153"/>
    <w:rsid w:val="000424D7"/>
    <w:rsid w:val="00045A01"/>
    <w:rsid w:val="000508C5"/>
    <w:rsid w:val="0005475E"/>
    <w:rsid w:val="000573AF"/>
    <w:rsid w:val="00060696"/>
    <w:rsid w:val="000635E7"/>
    <w:rsid w:val="00065396"/>
    <w:rsid w:val="00065785"/>
    <w:rsid w:val="00071C7D"/>
    <w:rsid w:val="000725B6"/>
    <w:rsid w:val="00087AA5"/>
    <w:rsid w:val="000A34E5"/>
    <w:rsid w:val="000A57E3"/>
    <w:rsid w:val="000A79D9"/>
    <w:rsid w:val="000B4C8E"/>
    <w:rsid w:val="000C7D67"/>
    <w:rsid w:val="000D1F8B"/>
    <w:rsid w:val="000D6255"/>
    <w:rsid w:val="000E1DB6"/>
    <w:rsid w:val="000E736A"/>
    <w:rsid w:val="000F0F1D"/>
    <w:rsid w:val="00103187"/>
    <w:rsid w:val="00105F42"/>
    <w:rsid w:val="00107D4B"/>
    <w:rsid w:val="001142FF"/>
    <w:rsid w:val="00122A53"/>
    <w:rsid w:val="00127B2B"/>
    <w:rsid w:val="0013150A"/>
    <w:rsid w:val="0013438E"/>
    <w:rsid w:val="001358BD"/>
    <w:rsid w:val="001423CD"/>
    <w:rsid w:val="00162F1C"/>
    <w:rsid w:val="00165127"/>
    <w:rsid w:val="00172753"/>
    <w:rsid w:val="00184004"/>
    <w:rsid w:val="00186EB0"/>
    <w:rsid w:val="00194F4B"/>
    <w:rsid w:val="001954DB"/>
    <w:rsid w:val="00197CEA"/>
    <w:rsid w:val="001A312B"/>
    <w:rsid w:val="001A612E"/>
    <w:rsid w:val="001A7489"/>
    <w:rsid w:val="001B43DF"/>
    <w:rsid w:val="001B6851"/>
    <w:rsid w:val="001B6B54"/>
    <w:rsid w:val="001B725B"/>
    <w:rsid w:val="001C4686"/>
    <w:rsid w:val="001C63A6"/>
    <w:rsid w:val="001C79FE"/>
    <w:rsid w:val="001D08C4"/>
    <w:rsid w:val="001E00E4"/>
    <w:rsid w:val="001F5F28"/>
    <w:rsid w:val="00204BC3"/>
    <w:rsid w:val="00205FA1"/>
    <w:rsid w:val="00215389"/>
    <w:rsid w:val="00215AB8"/>
    <w:rsid w:val="002208D3"/>
    <w:rsid w:val="002341BA"/>
    <w:rsid w:val="00235F9D"/>
    <w:rsid w:val="00240914"/>
    <w:rsid w:val="002417CB"/>
    <w:rsid w:val="00242320"/>
    <w:rsid w:val="00244188"/>
    <w:rsid w:val="00253337"/>
    <w:rsid w:val="00257DC3"/>
    <w:rsid w:val="00261A44"/>
    <w:rsid w:val="0027278D"/>
    <w:rsid w:val="0027454E"/>
    <w:rsid w:val="002759EE"/>
    <w:rsid w:val="0027612C"/>
    <w:rsid w:val="0027763D"/>
    <w:rsid w:val="00280D80"/>
    <w:rsid w:val="00282B58"/>
    <w:rsid w:val="00284AFC"/>
    <w:rsid w:val="00286536"/>
    <w:rsid w:val="002973F0"/>
    <w:rsid w:val="002A48E8"/>
    <w:rsid w:val="002A70D6"/>
    <w:rsid w:val="002B095C"/>
    <w:rsid w:val="002B0F77"/>
    <w:rsid w:val="002B3724"/>
    <w:rsid w:val="002C0F5A"/>
    <w:rsid w:val="002C4034"/>
    <w:rsid w:val="002C6499"/>
    <w:rsid w:val="002D15FD"/>
    <w:rsid w:val="002D1836"/>
    <w:rsid w:val="002D64FE"/>
    <w:rsid w:val="002E09D5"/>
    <w:rsid w:val="002E0BE3"/>
    <w:rsid w:val="002E32FE"/>
    <w:rsid w:val="002E4DA8"/>
    <w:rsid w:val="002F0A18"/>
    <w:rsid w:val="002F31B8"/>
    <w:rsid w:val="002F503B"/>
    <w:rsid w:val="00304D05"/>
    <w:rsid w:val="00306B8C"/>
    <w:rsid w:val="00317B02"/>
    <w:rsid w:val="00317DA8"/>
    <w:rsid w:val="00334F33"/>
    <w:rsid w:val="00337190"/>
    <w:rsid w:val="00341157"/>
    <w:rsid w:val="00345E0D"/>
    <w:rsid w:val="00347F4B"/>
    <w:rsid w:val="00356148"/>
    <w:rsid w:val="0035668C"/>
    <w:rsid w:val="00356AB2"/>
    <w:rsid w:val="00364111"/>
    <w:rsid w:val="00364D33"/>
    <w:rsid w:val="00371E4F"/>
    <w:rsid w:val="003873EE"/>
    <w:rsid w:val="003906A9"/>
    <w:rsid w:val="0039219D"/>
    <w:rsid w:val="0039312B"/>
    <w:rsid w:val="003A3AD5"/>
    <w:rsid w:val="003A50F1"/>
    <w:rsid w:val="003B6A2B"/>
    <w:rsid w:val="003B6D0F"/>
    <w:rsid w:val="003D4979"/>
    <w:rsid w:val="003E163B"/>
    <w:rsid w:val="003E6AF7"/>
    <w:rsid w:val="003F52E4"/>
    <w:rsid w:val="003F72D3"/>
    <w:rsid w:val="00410A00"/>
    <w:rsid w:val="00410EA8"/>
    <w:rsid w:val="00416C37"/>
    <w:rsid w:val="004174AC"/>
    <w:rsid w:val="00437729"/>
    <w:rsid w:val="004414D0"/>
    <w:rsid w:val="00443640"/>
    <w:rsid w:val="00444BD9"/>
    <w:rsid w:val="00456169"/>
    <w:rsid w:val="00467A78"/>
    <w:rsid w:val="00473F2D"/>
    <w:rsid w:val="004802A0"/>
    <w:rsid w:val="00485EF0"/>
    <w:rsid w:val="0049282B"/>
    <w:rsid w:val="004A146E"/>
    <w:rsid w:val="004A1489"/>
    <w:rsid w:val="004A7867"/>
    <w:rsid w:val="004D423B"/>
    <w:rsid w:val="004D7E03"/>
    <w:rsid w:val="004E494C"/>
    <w:rsid w:val="004E4B99"/>
    <w:rsid w:val="004F53D5"/>
    <w:rsid w:val="004F78A8"/>
    <w:rsid w:val="00502A9F"/>
    <w:rsid w:val="00520A24"/>
    <w:rsid w:val="005278E8"/>
    <w:rsid w:val="00527F4E"/>
    <w:rsid w:val="0053358E"/>
    <w:rsid w:val="005541B2"/>
    <w:rsid w:val="00554A21"/>
    <w:rsid w:val="00555B22"/>
    <w:rsid w:val="00556A88"/>
    <w:rsid w:val="00564065"/>
    <w:rsid w:val="005674D7"/>
    <w:rsid w:val="00570922"/>
    <w:rsid w:val="005719ED"/>
    <w:rsid w:val="005769F0"/>
    <w:rsid w:val="0058057D"/>
    <w:rsid w:val="00596B16"/>
    <w:rsid w:val="005B0482"/>
    <w:rsid w:val="005B25F9"/>
    <w:rsid w:val="005B46F0"/>
    <w:rsid w:val="005C2F96"/>
    <w:rsid w:val="005C44B1"/>
    <w:rsid w:val="005D09E5"/>
    <w:rsid w:val="005D3AE1"/>
    <w:rsid w:val="005D457D"/>
    <w:rsid w:val="005D4ABC"/>
    <w:rsid w:val="005F11CF"/>
    <w:rsid w:val="005F6A1E"/>
    <w:rsid w:val="006017EF"/>
    <w:rsid w:val="00601B2E"/>
    <w:rsid w:val="00613A14"/>
    <w:rsid w:val="006208B4"/>
    <w:rsid w:val="0062463D"/>
    <w:rsid w:val="006409D2"/>
    <w:rsid w:val="006502F4"/>
    <w:rsid w:val="00654EC6"/>
    <w:rsid w:val="00656F1C"/>
    <w:rsid w:val="0065793B"/>
    <w:rsid w:val="00660D77"/>
    <w:rsid w:val="00674207"/>
    <w:rsid w:val="00675A78"/>
    <w:rsid w:val="0067668C"/>
    <w:rsid w:val="006767A9"/>
    <w:rsid w:val="006809B8"/>
    <w:rsid w:val="00683CAC"/>
    <w:rsid w:val="00686DBC"/>
    <w:rsid w:val="00693732"/>
    <w:rsid w:val="0069381A"/>
    <w:rsid w:val="006A24E3"/>
    <w:rsid w:val="006A342D"/>
    <w:rsid w:val="006A79CA"/>
    <w:rsid w:val="006B1424"/>
    <w:rsid w:val="006B7DE3"/>
    <w:rsid w:val="006C4B01"/>
    <w:rsid w:val="006C5A8B"/>
    <w:rsid w:val="006C5AB5"/>
    <w:rsid w:val="006D04FC"/>
    <w:rsid w:val="006D7DBF"/>
    <w:rsid w:val="006E5EAD"/>
    <w:rsid w:val="00713E96"/>
    <w:rsid w:val="0071663A"/>
    <w:rsid w:val="00721C7B"/>
    <w:rsid w:val="00724032"/>
    <w:rsid w:val="00725602"/>
    <w:rsid w:val="00747A7F"/>
    <w:rsid w:val="0075232A"/>
    <w:rsid w:val="00764FD7"/>
    <w:rsid w:val="00765EDD"/>
    <w:rsid w:val="0077713A"/>
    <w:rsid w:val="007849AD"/>
    <w:rsid w:val="00790A50"/>
    <w:rsid w:val="007A09A3"/>
    <w:rsid w:val="007A40AA"/>
    <w:rsid w:val="007D0C65"/>
    <w:rsid w:val="007D7683"/>
    <w:rsid w:val="007E6286"/>
    <w:rsid w:val="007F3100"/>
    <w:rsid w:val="008104DF"/>
    <w:rsid w:val="00820D1E"/>
    <w:rsid w:val="00822B00"/>
    <w:rsid w:val="00825485"/>
    <w:rsid w:val="00845298"/>
    <w:rsid w:val="0084798B"/>
    <w:rsid w:val="00853930"/>
    <w:rsid w:val="00860A88"/>
    <w:rsid w:val="0086433A"/>
    <w:rsid w:val="008643EE"/>
    <w:rsid w:val="0087256C"/>
    <w:rsid w:val="00894D24"/>
    <w:rsid w:val="008B36BA"/>
    <w:rsid w:val="008B752B"/>
    <w:rsid w:val="008C0C8D"/>
    <w:rsid w:val="008C5335"/>
    <w:rsid w:val="008D0C80"/>
    <w:rsid w:val="008D1095"/>
    <w:rsid w:val="008D6FEF"/>
    <w:rsid w:val="008E3E89"/>
    <w:rsid w:val="008E6E9E"/>
    <w:rsid w:val="008E7515"/>
    <w:rsid w:val="009032E9"/>
    <w:rsid w:val="00927546"/>
    <w:rsid w:val="009346E4"/>
    <w:rsid w:val="00935128"/>
    <w:rsid w:val="00940F62"/>
    <w:rsid w:val="00941E0F"/>
    <w:rsid w:val="00952701"/>
    <w:rsid w:val="00963FFF"/>
    <w:rsid w:val="009710EE"/>
    <w:rsid w:val="00971426"/>
    <w:rsid w:val="00973FF6"/>
    <w:rsid w:val="00980DBA"/>
    <w:rsid w:val="00984D54"/>
    <w:rsid w:val="00994780"/>
    <w:rsid w:val="009A124E"/>
    <w:rsid w:val="009A5B75"/>
    <w:rsid w:val="009B228E"/>
    <w:rsid w:val="009C0EC4"/>
    <w:rsid w:val="009C0F94"/>
    <w:rsid w:val="009C2C7A"/>
    <w:rsid w:val="009E0649"/>
    <w:rsid w:val="009F18BA"/>
    <w:rsid w:val="009F27E7"/>
    <w:rsid w:val="009F31BF"/>
    <w:rsid w:val="009F6A5A"/>
    <w:rsid w:val="00A0186A"/>
    <w:rsid w:val="00A01892"/>
    <w:rsid w:val="00A02B44"/>
    <w:rsid w:val="00A06341"/>
    <w:rsid w:val="00A1246C"/>
    <w:rsid w:val="00A16C3A"/>
    <w:rsid w:val="00A21DB5"/>
    <w:rsid w:val="00A37F39"/>
    <w:rsid w:val="00A40FDA"/>
    <w:rsid w:val="00A429AA"/>
    <w:rsid w:val="00A44570"/>
    <w:rsid w:val="00A45FF9"/>
    <w:rsid w:val="00A4616A"/>
    <w:rsid w:val="00A514CC"/>
    <w:rsid w:val="00A53C44"/>
    <w:rsid w:val="00A579D1"/>
    <w:rsid w:val="00A6226B"/>
    <w:rsid w:val="00AA73B0"/>
    <w:rsid w:val="00AB607F"/>
    <w:rsid w:val="00AC7348"/>
    <w:rsid w:val="00AD2206"/>
    <w:rsid w:val="00AD3ED8"/>
    <w:rsid w:val="00AE4369"/>
    <w:rsid w:val="00AF4B2A"/>
    <w:rsid w:val="00B0534B"/>
    <w:rsid w:val="00B05EFA"/>
    <w:rsid w:val="00B07D6B"/>
    <w:rsid w:val="00B13A9B"/>
    <w:rsid w:val="00B13CB4"/>
    <w:rsid w:val="00B163B2"/>
    <w:rsid w:val="00B23BB1"/>
    <w:rsid w:val="00B357D9"/>
    <w:rsid w:val="00B41505"/>
    <w:rsid w:val="00B420EC"/>
    <w:rsid w:val="00B421BF"/>
    <w:rsid w:val="00B50A9A"/>
    <w:rsid w:val="00B5477F"/>
    <w:rsid w:val="00B66260"/>
    <w:rsid w:val="00B7185F"/>
    <w:rsid w:val="00B76AAA"/>
    <w:rsid w:val="00B81B2A"/>
    <w:rsid w:val="00B83971"/>
    <w:rsid w:val="00B86F76"/>
    <w:rsid w:val="00B901D4"/>
    <w:rsid w:val="00B90FBB"/>
    <w:rsid w:val="00BA120A"/>
    <w:rsid w:val="00BA2B85"/>
    <w:rsid w:val="00BB6446"/>
    <w:rsid w:val="00BC3FA0"/>
    <w:rsid w:val="00BC542F"/>
    <w:rsid w:val="00BD0B0C"/>
    <w:rsid w:val="00BD73BF"/>
    <w:rsid w:val="00BE12DF"/>
    <w:rsid w:val="00BE666C"/>
    <w:rsid w:val="00BF632B"/>
    <w:rsid w:val="00BF6CD9"/>
    <w:rsid w:val="00C142DD"/>
    <w:rsid w:val="00C22873"/>
    <w:rsid w:val="00C3723D"/>
    <w:rsid w:val="00C44901"/>
    <w:rsid w:val="00C44F59"/>
    <w:rsid w:val="00C47711"/>
    <w:rsid w:val="00C52A73"/>
    <w:rsid w:val="00C53501"/>
    <w:rsid w:val="00C63573"/>
    <w:rsid w:val="00C75A3C"/>
    <w:rsid w:val="00C85A6B"/>
    <w:rsid w:val="00C96BEC"/>
    <w:rsid w:val="00C96FA1"/>
    <w:rsid w:val="00C973C5"/>
    <w:rsid w:val="00CA22D5"/>
    <w:rsid w:val="00CB4CE9"/>
    <w:rsid w:val="00CB4F9B"/>
    <w:rsid w:val="00CC5A31"/>
    <w:rsid w:val="00CC66FD"/>
    <w:rsid w:val="00CC6763"/>
    <w:rsid w:val="00CD48F0"/>
    <w:rsid w:val="00CE08BC"/>
    <w:rsid w:val="00CF419B"/>
    <w:rsid w:val="00D0134B"/>
    <w:rsid w:val="00D06FF0"/>
    <w:rsid w:val="00D11623"/>
    <w:rsid w:val="00D12300"/>
    <w:rsid w:val="00D20019"/>
    <w:rsid w:val="00D23C43"/>
    <w:rsid w:val="00D33AA1"/>
    <w:rsid w:val="00D33C65"/>
    <w:rsid w:val="00D34DAE"/>
    <w:rsid w:val="00D422CF"/>
    <w:rsid w:val="00D5287C"/>
    <w:rsid w:val="00D5602A"/>
    <w:rsid w:val="00D57FB9"/>
    <w:rsid w:val="00D704E6"/>
    <w:rsid w:val="00D81677"/>
    <w:rsid w:val="00D82F82"/>
    <w:rsid w:val="00D8390F"/>
    <w:rsid w:val="00D83D31"/>
    <w:rsid w:val="00D913C0"/>
    <w:rsid w:val="00DA27B1"/>
    <w:rsid w:val="00DB30DF"/>
    <w:rsid w:val="00DB4FE8"/>
    <w:rsid w:val="00DC4C33"/>
    <w:rsid w:val="00DD0506"/>
    <w:rsid w:val="00DD0660"/>
    <w:rsid w:val="00DD1C75"/>
    <w:rsid w:val="00DD5072"/>
    <w:rsid w:val="00DD6D9D"/>
    <w:rsid w:val="00DE1FEF"/>
    <w:rsid w:val="00DE5888"/>
    <w:rsid w:val="00DF1CF0"/>
    <w:rsid w:val="00DF52FB"/>
    <w:rsid w:val="00E06FA8"/>
    <w:rsid w:val="00E1467E"/>
    <w:rsid w:val="00E208E0"/>
    <w:rsid w:val="00E21D4A"/>
    <w:rsid w:val="00E26BA8"/>
    <w:rsid w:val="00E27FAF"/>
    <w:rsid w:val="00E43F81"/>
    <w:rsid w:val="00E47DA2"/>
    <w:rsid w:val="00E50571"/>
    <w:rsid w:val="00E50634"/>
    <w:rsid w:val="00E53892"/>
    <w:rsid w:val="00E54BBA"/>
    <w:rsid w:val="00E55148"/>
    <w:rsid w:val="00E605BF"/>
    <w:rsid w:val="00E63E23"/>
    <w:rsid w:val="00E6480A"/>
    <w:rsid w:val="00E6687B"/>
    <w:rsid w:val="00E71D28"/>
    <w:rsid w:val="00E77E29"/>
    <w:rsid w:val="00E815EC"/>
    <w:rsid w:val="00E90726"/>
    <w:rsid w:val="00EA45EA"/>
    <w:rsid w:val="00EA5F87"/>
    <w:rsid w:val="00EA745C"/>
    <w:rsid w:val="00EB686E"/>
    <w:rsid w:val="00ED2D20"/>
    <w:rsid w:val="00ED5AF3"/>
    <w:rsid w:val="00ED5C4D"/>
    <w:rsid w:val="00EE3559"/>
    <w:rsid w:val="00EF19AB"/>
    <w:rsid w:val="00EF44FD"/>
    <w:rsid w:val="00F00CB6"/>
    <w:rsid w:val="00F020F7"/>
    <w:rsid w:val="00F05F59"/>
    <w:rsid w:val="00F112F5"/>
    <w:rsid w:val="00F17922"/>
    <w:rsid w:val="00F24191"/>
    <w:rsid w:val="00F2664D"/>
    <w:rsid w:val="00F315BF"/>
    <w:rsid w:val="00F56521"/>
    <w:rsid w:val="00F577F2"/>
    <w:rsid w:val="00F612FE"/>
    <w:rsid w:val="00F6338B"/>
    <w:rsid w:val="00F71990"/>
    <w:rsid w:val="00F7796A"/>
    <w:rsid w:val="00F971CE"/>
    <w:rsid w:val="00FA0E15"/>
    <w:rsid w:val="00FA6096"/>
    <w:rsid w:val="00FA7717"/>
    <w:rsid w:val="00FB017E"/>
    <w:rsid w:val="00FB255C"/>
    <w:rsid w:val="00FB76C8"/>
    <w:rsid w:val="00FC3D17"/>
    <w:rsid w:val="00FE7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E5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6E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E6E9E"/>
    <w:rPr>
      <w:sz w:val="18"/>
      <w:szCs w:val="18"/>
    </w:rPr>
  </w:style>
  <w:style w:type="paragraph" w:styleId="a4">
    <w:name w:val="footer"/>
    <w:basedOn w:val="a"/>
    <w:link w:val="Char0"/>
    <w:uiPriority w:val="99"/>
    <w:unhideWhenUsed/>
    <w:rsid w:val="008E6E9E"/>
    <w:pPr>
      <w:tabs>
        <w:tab w:val="center" w:pos="4153"/>
        <w:tab w:val="right" w:pos="8306"/>
      </w:tabs>
      <w:snapToGrid w:val="0"/>
      <w:jc w:val="left"/>
    </w:pPr>
    <w:rPr>
      <w:sz w:val="18"/>
      <w:szCs w:val="18"/>
    </w:rPr>
  </w:style>
  <w:style w:type="character" w:customStyle="1" w:styleId="Char0">
    <w:name w:val="页脚 Char"/>
    <w:basedOn w:val="a0"/>
    <w:link w:val="a4"/>
    <w:uiPriority w:val="99"/>
    <w:rsid w:val="008E6E9E"/>
    <w:rPr>
      <w:sz w:val="18"/>
      <w:szCs w:val="18"/>
    </w:rPr>
  </w:style>
  <w:style w:type="character" w:customStyle="1" w:styleId="fontstyle01">
    <w:name w:val="fontstyle01"/>
    <w:basedOn w:val="a0"/>
    <w:rsid w:val="00AD3ED8"/>
    <w:rPr>
      <w:rFonts w:ascii="FZSSJW--GB1-0" w:hAnsi="FZSSJW--GB1-0" w:hint="default"/>
      <w:b w:val="0"/>
      <w:bCs w:val="0"/>
      <w:i w:val="0"/>
      <w:iCs w:val="0"/>
      <w:color w:val="231F20"/>
      <w:sz w:val="18"/>
      <w:szCs w:val="18"/>
    </w:rPr>
  </w:style>
  <w:style w:type="character" w:customStyle="1" w:styleId="fontstyle11">
    <w:name w:val="fontstyle11"/>
    <w:basedOn w:val="a0"/>
    <w:rsid w:val="00AD3ED8"/>
    <w:rPr>
      <w:rFonts w:ascii="NEU-BZ-Regular" w:hAnsi="NEU-BZ-Regular" w:hint="default"/>
      <w:b w:val="0"/>
      <w:bCs w:val="0"/>
      <w:i w:val="0"/>
      <w:iCs w:val="0"/>
      <w:color w:val="231F20"/>
      <w:sz w:val="18"/>
      <w:szCs w:val="18"/>
    </w:rPr>
  </w:style>
  <w:style w:type="table" w:styleId="a5">
    <w:name w:val="Table Grid"/>
    <w:basedOn w:val="a1"/>
    <w:uiPriority w:val="39"/>
    <w:rsid w:val="002C6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C6499"/>
    <w:rPr>
      <w:color w:val="0563C1"/>
      <w:u w:val="single"/>
    </w:rPr>
  </w:style>
  <w:style w:type="paragraph" w:styleId="a7">
    <w:name w:val="Balloon Text"/>
    <w:basedOn w:val="a"/>
    <w:link w:val="Char1"/>
    <w:uiPriority w:val="99"/>
    <w:semiHidden/>
    <w:unhideWhenUsed/>
    <w:rsid w:val="002C6499"/>
    <w:rPr>
      <w:sz w:val="18"/>
      <w:szCs w:val="18"/>
    </w:rPr>
  </w:style>
  <w:style w:type="character" w:customStyle="1" w:styleId="Char1">
    <w:name w:val="批注框文本 Char"/>
    <w:basedOn w:val="a0"/>
    <w:link w:val="a7"/>
    <w:uiPriority w:val="99"/>
    <w:semiHidden/>
    <w:rsid w:val="002C6499"/>
    <w:rPr>
      <w:sz w:val="18"/>
      <w:szCs w:val="18"/>
    </w:rPr>
  </w:style>
  <w:style w:type="character" w:customStyle="1" w:styleId="1">
    <w:name w:val="未处理的提及1"/>
    <w:basedOn w:val="a0"/>
    <w:uiPriority w:val="99"/>
    <w:semiHidden/>
    <w:unhideWhenUsed/>
    <w:rsid w:val="00BE666C"/>
    <w:rPr>
      <w:color w:val="605E5C"/>
      <w:shd w:val="clear" w:color="auto" w:fill="E1DFDD"/>
    </w:rPr>
  </w:style>
  <w:style w:type="paragraph" w:styleId="a8">
    <w:name w:val="Normal (Web)"/>
    <w:basedOn w:val="a"/>
    <w:uiPriority w:val="99"/>
    <w:unhideWhenUsed/>
    <w:rsid w:val="00284AF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284AFC"/>
    <w:rPr>
      <w:b/>
      <w:bCs/>
    </w:rPr>
  </w:style>
  <w:style w:type="character" w:customStyle="1" w:styleId="apple-converted-space">
    <w:name w:val="apple-converted-space"/>
    <w:basedOn w:val="a0"/>
    <w:qFormat/>
    <w:rsid w:val="00284AFC"/>
  </w:style>
  <w:style w:type="character" w:styleId="aa">
    <w:name w:val="annotation reference"/>
    <w:basedOn w:val="a0"/>
    <w:uiPriority w:val="99"/>
    <w:semiHidden/>
    <w:unhideWhenUsed/>
    <w:rsid w:val="0027612C"/>
    <w:rPr>
      <w:sz w:val="21"/>
      <w:szCs w:val="21"/>
    </w:rPr>
  </w:style>
  <w:style w:type="paragraph" w:styleId="ab">
    <w:name w:val="annotation text"/>
    <w:basedOn w:val="a"/>
    <w:link w:val="Char2"/>
    <w:uiPriority w:val="99"/>
    <w:semiHidden/>
    <w:unhideWhenUsed/>
    <w:rsid w:val="0027612C"/>
    <w:pPr>
      <w:jc w:val="left"/>
    </w:pPr>
  </w:style>
  <w:style w:type="character" w:customStyle="1" w:styleId="Char2">
    <w:name w:val="批注文字 Char"/>
    <w:basedOn w:val="a0"/>
    <w:link w:val="ab"/>
    <w:uiPriority w:val="99"/>
    <w:semiHidden/>
    <w:rsid w:val="0027612C"/>
  </w:style>
  <w:style w:type="paragraph" w:styleId="ac">
    <w:name w:val="annotation subject"/>
    <w:basedOn w:val="ab"/>
    <w:next w:val="ab"/>
    <w:link w:val="Char3"/>
    <w:uiPriority w:val="99"/>
    <w:semiHidden/>
    <w:unhideWhenUsed/>
    <w:rsid w:val="0027612C"/>
    <w:rPr>
      <w:b/>
      <w:bCs/>
    </w:rPr>
  </w:style>
  <w:style w:type="character" w:customStyle="1" w:styleId="Char3">
    <w:name w:val="批注主题 Char"/>
    <w:basedOn w:val="Char2"/>
    <w:link w:val="ac"/>
    <w:uiPriority w:val="99"/>
    <w:semiHidden/>
    <w:rsid w:val="002761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6E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E6E9E"/>
    <w:rPr>
      <w:sz w:val="18"/>
      <w:szCs w:val="18"/>
    </w:rPr>
  </w:style>
  <w:style w:type="paragraph" w:styleId="a4">
    <w:name w:val="footer"/>
    <w:basedOn w:val="a"/>
    <w:link w:val="Char0"/>
    <w:uiPriority w:val="99"/>
    <w:unhideWhenUsed/>
    <w:rsid w:val="008E6E9E"/>
    <w:pPr>
      <w:tabs>
        <w:tab w:val="center" w:pos="4153"/>
        <w:tab w:val="right" w:pos="8306"/>
      </w:tabs>
      <w:snapToGrid w:val="0"/>
      <w:jc w:val="left"/>
    </w:pPr>
    <w:rPr>
      <w:sz w:val="18"/>
      <w:szCs w:val="18"/>
    </w:rPr>
  </w:style>
  <w:style w:type="character" w:customStyle="1" w:styleId="Char0">
    <w:name w:val="页脚 Char"/>
    <w:basedOn w:val="a0"/>
    <w:link w:val="a4"/>
    <w:uiPriority w:val="99"/>
    <w:rsid w:val="008E6E9E"/>
    <w:rPr>
      <w:sz w:val="18"/>
      <w:szCs w:val="18"/>
    </w:rPr>
  </w:style>
  <w:style w:type="character" w:customStyle="1" w:styleId="fontstyle01">
    <w:name w:val="fontstyle01"/>
    <w:basedOn w:val="a0"/>
    <w:rsid w:val="00AD3ED8"/>
    <w:rPr>
      <w:rFonts w:ascii="FZSSJW--GB1-0" w:hAnsi="FZSSJW--GB1-0" w:hint="default"/>
      <w:b w:val="0"/>
      <w:bCs w:val="0"/>
      <w:i w:val="0"/>
      <w:iCs w:val="0"/>
      <w:color w:val="231F20"/>
      <w:sz w:val="18"/>
      <w:szCs w:val="18"/>
    </w:rPr>
  </w:style>
  <w:style w:type="character" w:customStyle="1" w:styleId="fontstyle11">
    <w:name w:val="fontstyle11"/>
    <w:basedOn w:val="a0"/>
    <w:rsid w:val="00AD3ED8"/>
    <w:rPr>
      <w:rFonts w:ascii="NEU-BZ-Regular" w:hAnsi="NEU-BZ-Regular" w:hint="default"/>
      <w:b w:val="0"/>
      <w:bCs w:val="0"/>
      <w:i w:val="0"/>
      <w:iCs w:val="0"/>
      <w:color w:val="231F20"/>
      <w:sz w:val="18"/>
      <w:szCs w:val="18"/>
    </w:rPr>
  </w:style>
  <w:style w:type="table" w:styleId="a5">
    <w:name w:val="Table Grid"/>
    <w:basedOn w:val="a1"/>
    <w:uiPriority w:val="39"/>
    <w:rsid w:val="002C6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C6499"/>
    <w:rPr>
      <w:color w:val="0563C1"/>
      <w:u w:val="single"/>
    </w:rPr>
  </w:style>
  <w:style w:type="paragraph" w:styleId="a7">
    <w:name w:val="Balloon Text"/>
    <w:basedOn w:val="a"/>
    <w:link w:val="Char1"/>
    <w:uiPriority w:val="99"/>
    <w:semiHidden/>
    <w:unhideWhenUsed/>
    <w:rsid w:val="002C6499"/>
    <w:rPr>
      <w:sz w:val="18"/>
      <w:szCs w:val="18"/>
    </w:rPr>
  </w:style>
  <w:style w:type="character" w:customStyle="1" w:styleId="Char1">
    <w:name w:val="批注框文本 Char"/>
    <w:basedOn w:val="a0"/>
    <w:link w:val="a7"/>
    <w:uiPriority w:val="99"/>
    <w:semiHidden/>
    <w:rsid w:val="002C6499"/>
    <w:rPr>
      <w:sz w:val="18"/>
      <w:szCs w:val="18"/>
    </w:rPr>
  </w:style>
  <w:style w:type="character" w:customStyle="1" w:styleId="1">
    <w:name w:val="未处理的提及1"/>
    <w:basedOn w:val="a0"/>
    <w:uiPriority w:val="99"/>
    <w:semiHidden/>
    <w:unhideWhenUsed/>
    <w:rsid w:val="00BE666C"/>
    <w:rPr>
      <w:color w:val="605E5C"/>
      <w:shd w:val="clear" w:color="auto" w:fill="E1DFDD"/>
    </w:rPr>
  </w:style>
  <w:style w:type="paragraph" w:styleId="a8">
    <w:name w:val="Normal (Web)"/>
    <w:basedOn w:val="a"/>
    <w:uiPriority w:val="99"/>
    <w:unhideWhenUsed/>
    <w:rsid w:val="00284AF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284AFC"/>
    <w:rPr>
      <w:b/>
      <w:bCs/>
    </w:rPr>
  </w:style>
  <w:style w:type="character" w:customStyle="1" w:styleId="apple-converted-space">
    <w:name w:val="apple-converted-space"/>
    <w:basedOn w:val="a0"/>
    <w:qFormat/>
    <w:rsid w:val="00284AFC"/>
  </w:style>
  <w:style w:type="character" w:styleId="aa">
    <w:name w:val="annotation reference"/>
    <w:basedOn w:val="a0"/>
    <w:uiPriority w:val="99"/>
    <w:semiHidden/>
    <w:unhideWhenUsed/>
    <w:rsid w:val="0027612C"/>
    <w:rPr>
      <w:sz w:val="21"/>
      <w:szCs w:val="21"/>
    </w:rPr>
  </w:style>
  <w:style w:type="paragraph" w:styleId="ab">
    <w:name w:val="annotation text"/>
    <w:basedOn w:val="a"/>
    <w:link w:val="Char2"/>
    <w:uiPriority w:val="99"/>
    <w:semiHidden/>
    <w:unhideWhenUsed/>
    <w:rsid w:val="0027612C"/>
    <w:pPr>
      <w:jc w:val="left"/>
    </w:pPr>
  </w:style>
  <w:style w:type="character" w:customStyle="1" w:styleId="Char2">
    <w:name w:val="批注文字 Char"/>
    <w:basedOn w:val="a0"/>
    <w:link w:val="ab"/>
    <w:uiPriority w:val="99"/>
    <w:semiHidden/>
    <w:rsid w:val="0027612C"/>
  </w:style>
  <w:style w:type="paragraph" w:styleId="ac">
    <w:name w:val="annotation subject"/>
    <w:basedOn w:val="ab"/>
    <w:next w:val="ab"/>
    <w:link w:val="Char3"/>
    <w:uiPriority w:val="99"/>
    <w:semiHidden/>
    <w:unhideWhenUsed/>
    <w:rsid w:val="0027612C"/>
    <w:rPr>
      <w:b/>
      <w:bCs/>
    </w:rPr>
  </w:style>
  <w:style w:type="character" w:customStyle="1" w:styleId="Char3">
    <w:name w:val="批注主题 Char"/>
    <w:basedOn w:val="Char2"/>
    <w:link w:val="ac"/>
    <w:uiPriority w:val="99"/>
    <w:semiHidden/>
    <w:rsid w:val="00276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0136">
      <w:bodyDiv w:val="1"/>
      <w:marLeft w:val="0"/>
      <w:marRight w:val="0"/>
      <w:marTop w:val="0"/>
      <w:marBottom w:val="0"/>
      <w:divBdr>
        <w:top w:val="none" w:sz="0" w:space="0" w:color="auto"/>
        <w:left w:val="none" w:sz="0" w:space="0" w:color="auto"/>
        <w:bottom w:val="none" w:sz="0" w:space="0" w:color="auto"/>
        <w:right w:val="none" w:sz="0" w:space="0" w:color="auto"/>
      </w:divBdr>
    </w:div>
    <w:div w:id="97529388">
      <w:bodyDiv w:val="1"/>
      <w:marLeft w:val="0"/>
      <w:marRight w:val="0"/>
      <w:marTop w:val="0"/>
      <w:marBottom w:val="0"/>
      <w:divBdr>
        <w:top w:val="none" w:sz="0" w:space="0" w:color="auto"/>
        <w:left w:val="none" w:sz="0" w:space="0" w:color="auto"/>
        <w:bottom w:val="none" w:sz="0" w:space="0" w:color="auto"/>
        <w:right w:val="none" w:sz="0" w:space="0" w:color="auto"/>
      </w:divBdr>
    </w:div>
    <w:div w:id="111483616">
      <w:bodyDiv w:val="1"/>
      <w:marLeft w:val="0"/>
      <w:marRight w:val="0"/>
      <w:marTop w:val="0"/>
      <w:marBottom w:val="0"/>
      <w:divBdr>
        <w:top w:val="none" w:sz="0" w:space="0" w:color="auto"/>
        <w:left w:val="none" w:sz="0" w:space="0" w:color="auto"/>
        <w:bottom w:val="none" w:sz="0" w:space="0" w:color="auto"/>
        <w:right w:val="none" w:sz="0" w:space="0" w:color="auto"/>
      </w:divBdr>
    </w:div>
    <w:div w:id="478303043">
      <w:bodyDiv w:val="1"/>
      <w:marLeft w:val="0"/>
      <w:marRight w:val="0"/>
      <w:marTop w:val="0"/>
      <w:marBottom w:val="0"/>
      <w:divBdr>
        <w:top w:val="none" w:sz="0" w:space="0" w:color="auto"/>
        <w:left w:val="none" w:sz="0" w:space="0" w:color="auto"/>
        <w:bottom w:val="none" w:sz="0" w:space="0" w:color="auto"/>
        <w:right w:val="none" w:sz="0" w:space="0" w:color="auto"/>
      </w:divBdr>
    </w:div>
    <w:div w:id="548148010">
      <w:bodyDiv w:val="1"/>
      <w:marLeft w:val="0"/>
      <w:marRight w:val="0"/>
      <w:marTop w:val="0"/>
      <w:marBottom w:val="0"/>
      <w:divBdr>
        <w:top w:val="none" w:sz="0" w:space="0" w:color="auto"/>
        <w:left w:val="none" w:sz="0" w:space="0" w:color="auto"/>
        <w:bottom w:val="none" w:sz="0" w:space="0" w:color="auto"/>
        <w:right w:val="none" w:sz="0" w:space="0" w:color="auto"/>
      </w:divBdr>
    </w:div>
    <w:div w:id="1113478078">
      <w:bodyDiv w:val="1"/>
      <w:marLeft w:val="0"/>
      <w:marRight w:val="0"/>
      <w:marTop w:val="0"/>
      <w:marBottom w:val="0"/>
      <w:divBdr>
        <w:top w:val="none" w:sz="0" w:space="0" w:color="auto"/>
        <w:left w:val="none" w:sz="0" w:space="0" w:color="auto"/>
        <w:bottom w:val="none" w:sz="0" w:space="0" w:color="auto"/>
        <w:right w:val="none" w:sz="0" w:space="0" w:color="auto"/>
      </w:divBdr>
    </w:div>
    <w:div w:id="1197236620">
      <w:bodyDiv w:val="1"/>
      <w:marLeft w:val="0"/>
      <w:marRight w:val="0"/>
      <w:marTop w:val="0"/>
      <w:marBottom w:val="0"/>
      <w:divBdr>
        <w:top w:val="none" w:sz="0" w:space="0" w:color="auto"/>
        <w:left w:val="none" w:sz="0" w:space="0" w:color="auto"/>
        <w:bottom w:val="none" w:sz="0" w:space="0" w:color="auto"/>
        <w:right w:val="none" w:sz="0" w:space="0" w:color="auto"/>
      </w:divBdr>
    </w:div>
    <w:div w:id="1814635975">
      <w:bodyDiv w:val="1"/>
      <w:marLeft w:val="0"/>
      <w:marRight w:val="0"/>
      <w:marTop w:val="0"/>
      <w:marBottom w:val="0"/>
      <w:divBdr>
        <w:top w:val="none" w:sz="0" w:space="0" w:color="auto"/>
        <w:left w:val="none" w:sz="0" w:space="0" w:color="auto"/>
        <w:bottom w:val="none" w:sz="0" w:space="0" w:color="auto"/>
        <w:right w:val="none" w:sz="0" w:space="0" w:color="auto"/>
      </w:divBdr>
    </w:div>
    <w:div w:id="1898786146">
      <w:bodyDiv w:val="1"/>
      <w:marLeft w:val="0"/>
      <w:marRight w:val="0"/>
      <w:marTop w:val="0"/>
      <w:marBottom w:val="0"/>
      <w:divBdr>
        <w:top w:val="none" w:sz="0" w:space="0" w:color="auto"/>
        <w:left w:val="none" w:sz="0" w:space="0" w:color="auto"/>
        <w:bottom w:val="none" w:sz="0" w:space="0" w:color="auto"/>
        <w:right w:val="none" w:sz="0" w:space="0" w:color="auto"/>
      </w:divBdr>
    </w:div>
    <w:div w:id="213163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47</Pages>
  <Words>10507</Words>
  <Characters>59895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drshenjian@outlook.com</dc:creator>
  <cp:keywords/>
  <dc:description/>
  <cp:lastModifiedBy>染奇</cp:lastModifiedBy>
  <cp:revision>4</cp:revision>
  <dcterms:created xsi:type="dcterms:W3CDTF">2019-11-06T02:55:00Z</dcterms:created>
  <dcterms:modified xsi:type="dcterms:W3CDTF">2019-12-20T06:00:00Z</dcterms:modified>
</cp:coreProperties>
</file>