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278F" w14:textId="77777777" w:rsidR="00FC64CA" w:rsidRPr="00F9289F" w:rsidRDefault="00FC64CA" w:rsidP="00A17046">
      <w:pPr>
        <w:spacing w:after="0" w:line="360" w:lineRule="auto"/>
        <w:jc w:val="both"/>
        <w:rPr>
          <w:rFonts w:ascii="Book Antiqua" w:hAnsi="Book Antiqua"/>
          <w:i/>
          <w:iCs/>
          <w:sz w:val="24"/>
          <w:szCs w:val="24"/>
        </w:rPr>
      </w:pPr>
      <w:r w:rsidRPr="00F9289F">
        <w:rPr>
          <w:rFonts w:ascii="Book Antiqua" w:hAnsi="Book Antiqua"/>
          <w:b/>
          <w:sz w:val="24"/>
          <w:szCs w:val="24"/>
        </w:rPr>
        <w:t>Name of Journal:</w:t>
      </w:r>
      <w:r w:rsidRPr="00F9289F">
        <w:rPr>
          <w:rFonts w:ascii="Book Antiqua" w:hAnsi="Book Antiqua"/>
          <w:sz w:val="24"/>
          <w:szCs w:val="24"/>
        </w:rPr>
        <w:t xml:space="preserve"> </w:t>
      </w:r>
      <w:r w:rsidRPr="00F9289F">
        <w:rPr>
          <w:rFonts w:ascii="Book Antiqua" w:hAnsi="Book Antiqua"/>
          <w:i/>
          <w:iCs/>
          <w:sz w:val="24"/>
          <w:szCs w:val="24"/>
        </w:rPr>
        <w:t>World Journal of Transplantation</w:t>
      </w:r>
    </w:p>
    <w:p w14:paraId="22315BDD" w14:textId="746F6610" w:rsidR="00FC64CA" w:rsidRPr="00F9289F" w:rsidRDefault="00FC64CA" w:rsidP="00A17046">
      <w:pPr>
        <w:spacing w:after="0" w:line="360" w:lineRule="auto"/>
        <w:jc w:val="both"/>
        <w:rPr>
          <w:rFonts w:ascii="Book Antiqua" w:hAnsi="Book Antiqua"/>
          <w:i/>
          <w:iCs/>
          <w:sz w:val="24"/>
          <w:szCs w:val="24"/>
        </w:rPr>
      </w:pPr>
      <w:r w:rsidRPr="00F9289F">
        <w:rPr>
          <w:rFonts w:ascii="Book Antiqua" w:hAnsi="Book Antiqua"/>
          <w:b/>
          <w:sz w:val="24"/>
          <w:szCs w:val="24"/>
        </w:rPr>
        <w:t>Manuscript NO:</w:t>
      </w:r>
      <w:r w:rsidRPr="00F9289F">
        <w:rPr>
          <w:rFonts w:ascii="Book Antiqua" w:hAnsi="Book Antiqua"/>
          <w:sz w:val="24"/>
          <w:szCs w:val="24"/>
        </w:rPr>
        <w:t xml:space="preserve"> 47671</w:t>
      </w:r>
    </w:p>
    <w:p w14:paraId="5A9DE8A1" w14:textId="786BE900" w:rsidR="00FC64CA" w:rsidRPr="00F9289F" w:rsidRDefault="00FC64CA" w:rsidP="00A17046">
      <w:pPr>
        <w:spacing w:after="0" w:line="360" w:lineRule="auto"/>
        <w:jc w:val="both"/>
        <w:rPr>
          <w:rFonts w:ascii="Book Antiqua" w:hAnsi="Book Antiqua"/>
          <w:sz w:val="24"/>
          <w:szCs w:val="24"/>
        </w:rPr>
      </w:pPr>
      <w:r w:rsidRPr="00F9289F">
        <w:rPr>
          <w:rFonts w:ascii="Book Antiqua" w:hAnsi="Book Antiqua"/>
          <w:b/>
          <w:sz w:val="24"/>
          <w:szCs w:val="24"/>
        </w:rPr>
        <w:t>Manuscript Type:</w:t>
      </w:r>
      <w:r w:rsidRPr="00F9289F">
        <w:rPr>
          <w:rFonts w:ascii="Book Antiqua" w:hAnsi="Book Antiqua"/>
          <w:sz w:val="24"/>
          <w:szCs w:val="24"/>
        </w:rPr>
        <w:t xml:space="preserve"> MINIREVIEW</w:t>
      </w:r>
      <w:r w:rsidR="00A814D9" w:rsidRPr="00F9289F">
        <w:rPr>
          <w:rFonts w:ascii="Book Antiqua" w:hAnsi="Book Antiqua"/>
          <w:sz w:val="24"/>
          <w:szCs w:val="24"/>
        </w:rPr>
        <w:t>S</w:t>
      </w:r>
    </w:p>
    <w:p w14:paraId="1D11268E" w14:textId="77777777" w:rsidR="00A401A5" w:rsidRPr="00F9289F" w:rsidRDefault="00A401A5" w:rsidP="00A17046">
      <w:pPr>
        <w:spacing w:after="0" w:line="360" w:lineRule="auto"/>
        <w:jc w:val="both"/>
        <w:rPr>
          <w:rFonts w:ascii="Book Antiqua" w:hAnsi="Book Antiqua"/>
          <w:sz w:val="24"/>
          <w:szCs w:val="24"/>
        </w:rPr>
      </w:pPr>
    </w:p>
    <w:p w14:paraId="3600E84F" w14:textId="24B4987C" w:rsidR="00A401A5" w:rsidRPr="00F9289F" w:rsidRDefault="00A401A5" w:rsidP="00A17046">
      <w:pPr>
        <w:spacing w:after="0" w:line="360" w:lineRule="auto"/>
        <w:jc w:val="both"/>
        <w:rPr>
          <w:rFonts w:ascii="Book Antiqua" w:hAnsi="Book Antiqua"/>
          <w:b/>
          <w:bCs/>
          <w:sz w:val="24"/>
          <w:szCs w:val="24"/>
        </w:rPr>
      </w:pPr>
      <w:bookmarkStart w:id="0" w:name="OLE_LINK5"/>
      <w:bookmarkStart w:id="1" w:name="OLE_LINK6"/>
      <w:r w:rsidRPr="00F9289F">
        <w:rPr>
          <w:rFonts w:ascii="Book Antiqua" w:hAnsi="Book Antiqua"/>
          <w:b/>
          <w:bCs/>
          <w:sz w:val="24"/>
          <w:szCs w:val="24"/>
        </w:rPr>
        <w:t>Considerations for hematopoietic stem cell transplantation in primary immunodeficiency disorders</w:t>
      </w:r>
    </w:p>
    <w:bookmarkEnd w:id="0"/>
    <w:bookmarkEnd w:id="1"/>
    <w:p w14:paraId="5BDCE68E" w14:textId="77777777" w:rsidR="00A401A5" w:rsidRPr="00F9289F" w:rsidRDefault="00A401A5" w:rsidP="00A17046">
      <w:pPr>
        <w:spacing w:after="0" w:line="360" w:lineRule="auto"/>
        <w:jc w:val="both"/>
        <w:rPr>
          <w:rFonts w:ascii="Book Antiqua" w:hAnsi="Book Antiqua"/>
          <w:sz w:val="24"/>
          <w:szCs w:val="24"/>
        </w:rPr>
      </w:pPr>
    </w:p>
    <w:p w14:paraId="7C469591" w14:textId="77777777" w:rsidR="00FC64CA" w:rsidRPr="00F9289F" w:rsidRDefault="00FC64CA" w:rsidP="00A17046">
      <w:pPr>
        <w:spacing w:after="0" w:line="360" w:lineRule="auto"/>
        <w:jc w:val="both"/>
        <w:rPr>
          <w:rFonts w:ascii="Book Antiqua" w:hAnsi="Book Antiqua"/>
          <w:sz w:val="24"/>
          <w:szCs w:val="24"/>
        </w:rPr>
      </w:pPr>
      <w:r w:rsidRPr="00F9289F">
        <w:rPr>
          <w:rFonts w:ascii="Book Antiqua" w:hAnsi="Book Antiqua"/>
          <w:sz w:val="24"/>
          <w:szCs w:val="24"/>
        </w:rPr>
        <w:t xml:space="preserve">Gavrilova T. </w:t>
      </w:r>
      <w:bookmarkStart w:id="2" w:name="OLE_LINK7"/>
      <w:bookmarkStart w:id="3" w:name="OLE_LINK8"/>
      <w:r w:rsidRPr="00F9289F">
        <w:rPr>
          <w:rFonts w:ascii="Book Antiqua" w:hAnsi="Book Antiqua"/>
          <w:sz w:val="24"/>
          <w:szCs w:val="24"/>
        </w:rPr>
        <w:t>HCT for PID</w:t>
      </w:r>
    </w:p>
    <w:bookmarkEnd w:id="2"/>
    <w:bookmarkEnd w:id="3"/>
    <w:p w14:paraId="58C44D77" w14:textId="2E3CA47C" w:rsidR="00422B60" w:rsidRPr="00F9289F" w:rsidRDefault="00422B60" w:rsidP="00A17046">
      <w:pPr>
        <w:spacing w:after="0" w:line="360" w:lineRule="auto"/>
        <w:jc w:val="both"/>
        <w:rPr>
          <w:rFonts w:ascii="Book Antiqua" w:hAnsi="Book Antiqua"/>
          <w:sz w:val="24"/>
          <w:szCs w:val="24"/>
        </w:rPr>
      </w:pPr>
    </w:p>
    <w:p w14:paraId="677EF000" w14:textId="66BC2BA8" w:rsidR="00A814D9" w:rsidRPr="00F9289F" w:rsidRDefault="00A814D9" w:rsidP="00A17046">
      <w:pPr>
        <w:spacing w:after="0" w:line="360" w:lineRule="auto"/>
        <w:jc w:val="both"/>
        <w:rPr>
          <w:rFonts w:ascii="Book Antiqua" w:hAnsi="Book Antiqua"/>
          <w:sz w:val="24"/>
          <w:szCs w:val="24"/>
        </w:rPr>
      </w:pPr>
      <w:r w:rsidRPr="00F9289F">
        <w:rPr>
          <w:rFonts w:ascii="Book Antiqua" w:hAnsi="Book Antiqua"/>
          <w:sz w:val="24"/>
          <w:szCs w:val="24"/>
        </w:rPr>
        <w:t>Tatyana Gavrilova</w:t>
      </w:r>
    </w:p>
    <w:p w14:paraId="5BE3AEEF" w14:textId="77777777" w:rsidR="00A814D9" w:rsidRPr="00F9289F" w:rsidRDefault="00A814D9" w:rsidP="00A17046">
      <w:pPr>
        <w:spacing w:after="0" w:line="360" w:lineRule="auto"/>
        <w:jc w:val="both"/>
        <w:rPr>
          <w:rFonts w:ascii="Book Antiqua" w:hAnsi="Book Antiqua"/>
          <w:sz w:val="24"/>
          <w:szCs w:val="24"/>
        </w:rPr>
      </w:pPr>
    </w:p>
    <w:p w14:paraId="3761A62F" w14:textId="77777777" w:rsidR="00FC64CA" w:rsidRPr="00F9289F" w:rsidRDefault="00FC64CA" w:rsidP="00A17046">
      <w:pPr>
        <w:spacing w:after="0" w:line="360" w:lineRule="auto"/>
        <w:jc w:val="both"/>
        <w:rPr>
          <w:rFonts w:ascii="Book Antiqua" w:hAnsi="Book Antiqua"/>
          <w:sz w:val="24"/>
          <w:szCs w:val="24"/>
        </w:rPr>
      </w:pPr>
      <w:r w:rsidRPr="00F9289F">
        <w:rPr>
          <w:rFonts w:ascii="Book Antiqua" w:hAnsi="Book Antiqua"/>
          <w:b/>
          <w:bCs/>
          <w:sz w:val="24"/>
          <w:szCs w:val="24"/>
        </w:rPr>
        <w:t>Tatyana Gavrilova</w:t>
      </w:r>
      <w:r w:rsidRPr="00F9289F">
        <w:rPr>
          <w:rFonts w:ascii="Book Antiqua" w:hAnsi="Book Antiqua"/>
          <w:b/>
          <w:bCs/>
          <w:sz w:val="24"/>
          <w:szCs w:val="24"/>
          <w:lang w:eastAsia="zh-CN"/>
        </w:rPr>
        <w:t>,</w:t>
      </w:r>
      <w:r w:rsidRPr="00F9289F">
        <w:rPr>
          <w:rFonts w:ascii="Book Antiqua" w:hAnsi="Book Antiqua"/>
          <w:sz w:val="24"/>
          <w:szCs w:val="24"/>
          <w:lang w:eastAsia="zh-CN"/>
        </w:rPr>
        <w:t xml:space="preserve"> </w:t>
      </w:r>
      <w:r w:rsidRPr="00F9289F">
        <w:rPr>
          <w:rFonts w:ascii="Book Antiqua" w:hAnsi="Book Antiqua"/>
          <w:sz w:val="24"/>
          <w:szCs w:val="24"/>
        </w:rPr>
        <w:t>Division of Allergy and Immunology, Montefiore Medical Center, Bronx, NY 10461, United States</w:t>
      </w:r>
    </w:p>
    <w:p w14:paraId="38311FE2" w14:textId="77777777" w:rsidR="00FC64CA" w:rsidRPr="00F9289F" w:rsidRDefault="00FC64CA" w:rsidP="00A17046">
      <w:pPr>
        <w:spacing w:after="0" w:line="360" w:lineRule="auto"/>
        <w:jc w:val="both"/>
        <w:rPr>
          <w:rFonts w:ascii="Book Antiqua" w:hAnsi="Book Antiqua"/>
          <w:sz w:val="24"/>
          <w:szCs w:val="24"/>
        </w:rPr>
      </w:pPr>
    </w:p>
    <w:p w14:paraId="4FA0ED87" w14:textId="706A094C" w:rsidR="00FC64CA" w:rsidRPr="00F9289F" w:rsidRDefault="00FC64CA" w:rsidP="00A17046">
      <w:pPr>
        <w:spacing w:after="0" w:line="360" w:lineRule="auto"/>
        <w:jc w:val="both"/>
        <w:rPr>
          <w:rFonts w:ascii="Book Antiqua" w:hAnsi="Book Antiqua"/>
          <w:sz w:val="24"/>
          <w:szCs w:val="24"/>
        </w:rPr>
      </w:pPr>
      <w:r w:rsidRPr="00F9289F">
        <w:rPr>
          <w:rFonts w:ascii="Book Antiqua" w:hAnsi="Book Antiqua" w:cs="Times New Roman"/>
          <w:b/>
          <w:sz w:val="24"/>
          <w:szCs w:val="24"/>
          <w:lang w:val="pt-BR"/>
        </w:rPr>
        <w:t xml:space="preserve">ORCID </w:t>
      </w:r>
      <w:proofErr w:type="spellStart"/>
      <w:r w:rsidRPr="00F9289F">
        <w:rPr>
          <w:rFonts w:ascii="Book Antiqua" w:hAnsi="Book Antiqua" w:cs="Times New Roman"/>
          <w:b/>
          <w:sz w:val="24"/>
          <w:szCs w:val="24"/>
          <w:lang w:val="pt-BR"/>
        </w:rPr>
        <w:t>number</w:t>
      </w:r>
      <w:proofErr w:type="spellEnd"/>
      <w:r w:rsidRPr="00F9289F">
        <w:rPr>
          <w:rFonts w:ascii="Book Antiqua" w:hAnsi="Book Antiqua" w:cs="Times New Roman"/>
          <w:b/>
          <w:sz w:val="24"/>
          <w:szCs w:val="24"/>
          <w:lang w:val="pt-BR"/>
        </w:rPr>
        <w:t xml:space="preserve">: </w:t>
      </w:r>
      <w:r w:rsidRPr="00F9289F">
        <w:rPr>
          <w:rFonts w:ascii="Book Antiqua" w:hAnsi="Book Antiqua"/>
          <w:sz w:val="24"/>
          <w:szCs w:val="24"/>
        </w:rPr>
        <w:t>Tatyana Gavrilova (</w:t>
      </w:r>
      <w:hyperlink r:id="rId7" w:tgtFrame="_blank" w:history="1">
        <w:r w:rsidRPr="00F9289F">
          <w:rPr>
            <w:rStyle w:val="Hyperlink"/>
            <w:rFonts w:ascii="Book Antiqua" w:hAnsi="Book Antiqua"/>
            <w:color w:val="auto"/>
            <w:sz w:val="24"/>
            <w:szCs w:val="24"/>
            <w:u w:val="none"/>
          </w:rPr>
          <w:t>0000-0001-8428-5944</w:t>
        </w:r>
      </w:hyperlink>
      <w:r w:rsidRPr="00F9289F">
        <w:rPr>
          <w:rFonts w:ascii="Book Antiqua" w:hAnsi="Book Antiqua"/>
          <w:sz w:val="24"/>
          <w:szCs w:val="24"/>
        </w:rPr>
        <w:t>).</w:t>
      </w:r>
    </w:p>
    <w:p w14:paraId="6BC5385F" w14:textId="77777777" w:rsidR="00FC64CA" w:rsidRPr="00F9289F" w:rsidRDefault="00FC64CA" w:rsidP="00A17046">
      <w:pPr>
        <w:spacing w:after="0" w:line="360" w:lineRule="auto"/>
        <w:jc w:val="both"/>
        <w:rPr>
          <w:rFonts w:ascii="Book Antiqua" w:hAnsi="Book Antiqua"/>
          <w:sz w:val="24"/>
          <w:szCs w:val="24"/>
        </w:rPr>
      </w:pPr>
    </w:p>
    <w:p w14:paraId="081076AC" w14:textId="77777777" w:rsidR="00FC64CA" w:rsidRPr="00F9289F" w:rsidRDefault="00FC64CA" w:rsidP="00A17046">
      <w:pPr>
        <w:spacing w:after="0" w:line="360" w:lineRule="auto"/>
        <w:jc w:val="both"/>
        <w:rPr>
          <w:rFonts w:ascii="Book Antiqua" w:hAnsi="Book Antiqua"/>
          <w:sz w:val="24"/>
          <w:szCs w:val="24"/>
        </w:rPr>
      </w:pPr>
      <w:bookmarkStart w:id="4" w:name="_Hlk7505323"/>
      <w:r w:rsidRPr="00F9289F">
        <w:rPr>
          <w:rFonts w:ascii="Book Antiqua" w:hAnsi="Book Antiqua" w:cs="Times New Roman"/>
          <w:b/>
          <w:sz w:val="24"/>
          <w:szCs w:val="24"/>
        </w:rPr>
        <w:t>Author contributions:</w:t>
      </w:r>
      <w:bookmarkEnd w:id="4"/>
      <w:r w:rsidRPr="00F9289F">
        <w:rPr>
          <w:rFonts w:ascii="Book Antiqua" w:hAnsi="Book Antiqua" w:cs="Times New Roman"/>
          <w:sz w:val="24"/>
          <w:szCs w:val="24"/>
        </w:rPr>
        <w:t xml:space="preserve"> </w:t>
      </w:r>
      <w:r w:rsidRPr="00F9289F">
        <w:rPr>
          <w:rFonts w:ascii="Book Antiqua" w:hAnsi="Book Antiqua"/>
          <w:sz w:val="24"/>
          <w:szCs w:val="24"/>
        </w:rPr>
        <w:t>Tatyana Gavrilova T is the sole contributor to this manuscript and is solely responsible for its content.</w:t>
      </w:r>
    </w:p>
    <w:p w14:paraId="7AA55629" w14:textId="77777777" w:rsidR="00FC64CA" w:rsidRPr="00F9289F" w:rsidRDefault="00FC64CA" w:rsidP="00A17046">
      <w:pPr>
        <w:spacing w:after="0" w:line="360" w:lineRule="auto"/>
        <w:jc w:val="both"/>
        <w:rPr>
          <w:rFonts w:ascii="Book Antiqua" w:hAnsi="Book Antiqua"/>
          <w:sz w:val="24"/>
          <w:szCs w:val="24"/>
        </w:rPr>
      </w:pPr>
    </w:p>
    <w:p w14:paraId="33E74D25" w14:textId="77777777" w:rsidR="00FC64CA" w:rsidRPr="00F9289F" w:rsidRDefault="00FC64CA" w:rsidP="00A17046">
      <w:pPr>
        <w:spacing w:after="0" w:line="360" w:lineRule="auto"/>
        <w:jc w:val="both"/>
        <w:outlineLvl w:val="0"/>
        <w:rPr>
          <w:rFonts w:ascii="Book Antiqua" w:hAnsi="Book Antiqua" w:cs="Times New Roman"/>
          <w:sz w:val="24"/>
          <w:szCs w:val="24"/>
        </w:rPr>
      </w:pPr>
      <w:r w:rsidRPr="00F9289F">
        <w:rPr>
          <w:rFonts w:ascii="Book Antiqua" w:hAnsi="Book Antiqua" w:cs="TimesNewRomanPS-BoldItalicMT"/>
          <w:b/>
          <w:bCs/>
          <w:iCs/>
          <w:sz w:val="24"/>
          <w:szCs w:val="24"/>
        </w:rPr>
        <w:t>Conflict-of-interest</w:t>
      </w:r>
      <w:r w:rsidRPr="00F9289F">
        <w:rPr>
          <w:rFonts w:ascii="Book Antiqua" w:hAnsi="Book Antiqua"/>
          <w:sz w:val="24"/>
          <w:szCs w:val="24"/>
        </w:rPr>
        <w:t xml:space="preserve"> </w:t>
      </w:r>
      <w:r w:rsidRPr="00F9289F">
        <w:rPr>
          <w:rFonts w:ascii="Book Antiqua" w:hAnsi="Book Antiqua" w:cs="TimesNewRomanPS-BoldItalicMT"/>
          <w:b/>
          <w:bCs/>
          <w:iCs/>
          <w:sz w:val="24"/>
          <w:szCs w:val="24"/>
        </w:rPr>
        <w:t>statement:</w:t>
      </w:r>
      <w:r w:rsidRPr="00F9289F">
        <w:rPr>
          <w:rFonts w:ascii="Book Antiqua" w:hAnsi="Book Antiqua" w:cs="Times New Roman"/>
          <w:b/>
          <w:sz w:val="24"/>
          <w:szCs w:val="24"/>
        </w:rPr>
        <w:t xml:space="preserve"> </w:t>
      </w:r>
      <w:r w:rsidRPr="00F9289F">
        <w:rPr>
          <w:rFonts w:ascii="Book Antiqua" w:hAnsi="Book Antiqua" w:cs="Times New Roman"/>
          <w:sz w:val="24"/>
          <w:szCs w:val="24"/>
        </w:rPr>
        <w:t>The authors declare that they have no competing interests.</w:t>
      </w:r>
    </w:p>
    <w:p w14:paraId="4B874DCC" w14:textId="77777777" w:rsidR="00FC64CA" w:rsidRPr="00F9289F" w:rsidRDefault="00FC64CA" w:rsidP="00A17046">
      <w:pPr>
        <w:spacing w:after="0" w:line="360" w:lineRule="auto"/>
        <w:jc w:val="both"/>
        <w:rPr>
          <w:rFonts w:ascii="Book Antiqua" w:hAnsi="Book Antiqua"/>
          <w:sz w:val="24"/>
          <w:szCs w:val="24"/>
        </w:rPr>
      </w:pPr>
    </w:p>
    <w:p w14:paraId="20C05E48" w14:textId="77777777" w:rsidR="00FC64CA" w:rsidRPr="00F9289F" w:rsidRDefault="00FC64CA" w:rsidP="00A17046">
      <w:pPr>
        <w:widowControl w:val="0"/>
        <w:spacing w:after="0" w:line="360" w:lineRule="auto"/>
        <w:jc w:val="both"/>
        <w:rPr>
          <w:rFonts w:ascii="Book Antiqua" w:hAnsi="Book Antiqua" w:cs="Times New Roman"/>
          <w:b/>
          <w:sz w:val="24"/>
          <w:szCs w:val="24"/>
        </w:rPr>
      </w:pPr>
      <w:bookmarkStart w:id="5" w:name="OLE_LINK1840"/>
      <w:bookmarkStart w:id="6" w:name="OLE_LINK1839"/>
      <w:bookmarkStart w:id="7" w:name="OLE_LINK1024"/>
      <w:bookmarkStart w:id="8" w:name="OLE_LINK1025"/>
      <w:bookmarkStart w:id="9" w:name="OLE_LINK570"/>
      <w:bookmarkStart w:id="10" w:name="OLE_LINK1096"/>
      <w:bookmarkStart w:id="11" w:name="OLE_LINK1097"/>
      <w:bookmarkStart w:id="12" w:name="OLE_LINK1098"/>
      <w:bookmarkStart w:id="13" w:name="OLE_LINK985"/>
      <w:bookmarkStart w:id="14" w:name="OLE_LINK986"/>
      <w:bookmarkStart w:id="15" w:name="OLE_LINK1122"/>
      <w:bookmarkStart w:id="16" w:name="OLE_LINK649"/>
      <w:bookmarkStart w:id="17" w:name="OLE_LINK650"/>
      <w:bookmarkStart w:id="18" w:name="OLE_LINK1706"/>
      <w:bookmarkStart w:id="19" w:name="OLE_LINK1707"/>
      <w:bookmarkStart w:id="20" w:name="OLE_LINK564"/>
      <w:bookmarkStart w:id="21" w:name="OLE_LINK155"/>
      <w:bookmarkStart w:id="22" w:name="OLE_LINK183"/>
      <w:bookmarkStart w:id="23" w:name="OLE_LINK441"/>
      <w:bookmarkStart w:id="24" w:name="OLE_LINK142"/>
      <w:bookmarkStart w:id="25" w:name="OLE_LINK376"/>
      <w:bookmarkStart w:id="26" w:name="OLE_LINK687"/>
      <w:bookmarkStart w:id="27" w:name="OLE_LINK716"/>
      <w:bookmarkStart w:id="28" w:name="OLE_LINK731"/>
      <w:bookmarkStart w:id="29" w:name="OLE_LINK809"/>
      <w:bookmarkStart w:id="30" w:name="OLE_LINK812"/>
      <w:bookmarkStart w:id="31" w:name="OLE_LINK916"/>
      <w:bookmarkStart w:id="32" w:name="OLE_LINK917"/>
      <w:bookmarkStart w:id="33" w:name="OLE_LINK1013"/>
      <w:bookmarkStart w:id="34" w:name="OLE_LINK1015"/>
      <w:bookmarkStart w:id="35" w:name="OLE_LINK1016"/>
      <w:bookmarkStart w:id="36" w:name="OLE_LINK1546"/>
      <w:bookmarkStart w:id="37" w:name="OLE_LINK1547"/>
      <w:bookmarkStart w:id="38" w:name="OLE_LINK1596"/>
      <w:bookmarkStart w:id="39" w:name="OLE_LINK1749"/>
      <w:bookmarkStart w:id="40" w:name="OLE_LINK1750"/>
      <w:bookmarkStart w:id="41" w:name="OLE_LINK1751"/>
      <w:bookmarkStart w:id="42" w:name="OLE_LINK1924"/>
      <w:bookmarkStart w:id="43" w:name="OLE_LINK1933"/>
      <w:bookmarkStart w:id="44" w:name="OLE_LINK1934"/>
      <w:bookmarkStart w:id="45" w:name="OLE_LINK1935"/>
      <w:bookmarkStart w:id="46" w:name="OLE_LINK1996"/>
      <w:bookmarkStart w:id="47" w:name="OLE_LINK1896"/>
      <w:bookmarkStart w:id="48" w:name="OLE_LINK1900"/>
      <w:bookmarkStart w:id="49" w:name="OLE_LINK2088"/>
      <w:bookmarkStart w:id="50" w:name="_Hlk7505383"/>
      <w:r w:rsidRPr="00F9289F">
        <w:rPr>
          <w:rFonts w:ascii="Book Antiqua" w:hAnsi="Book Antiqua" w:cs="Times New Roman"/>
          <w:b/>
          <w:sz w:val="24"/>
          <w:szCs w:val="24"/>
        </w:rPr>
        <w:t>Open-Access:</w:t>
      </w:r>
      <w:bookmarkEnd w:id="5"/>
      <w:bookmarkEnd w:id="6"/>
      <w:r w:rsidRPr="00F9289F">
        <w:rPr>
          <w:rFonts w:ascii="Book Antiqua" w:hAnsi="Book Antiqua" w:cs="Times New Roman"/>
          <w:b/>
          <w:sz w:val="24"/>
          <w:szCs w:val="24"/>
        </w:rPr>
        <w:t xml:space="preserve"> </w:t>
      </w:r>
      <w:bookmarkStart w:id="51" w:name="OLE_LINK1365"/>
      <w:bookmarkStart w:id="52" w:name="OLE_LINK907"/>
      <w:bookmarkStart w:id="53" w:name="OLE_LINK760"/>
      <w:bookmarkStart w:id="54" w:name="OLE_LINK25"/>
      <w:bookmarkStart w:id="55" w:name="OLE_LINK17"/>
      <w:bookmarkStart w:id="56" w:name="OLE_LINK9"/>
      <w:r w:rsidRPr="00F9289F">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51"/>
      <w:bookmarkEnd w:id="52"/>
      <w:bookmarkEnd w:id="53"/>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54"/>
    <w:bookmarkEnd w:id="55"/>
    <w:bookmarkEnd w:id="56"/>
    <w:p w14:paraId="0EEDBB76" w14:textId="77777777" w:rsidR="00FC64CA" w:rsidRPr="00F9289F" w:rsidRDefault="00FC64CA" w:rsidP="00A17046">
      <w:pPr>
        <w:widowControl w:val="0"/>
        <w:spacing w:after="0" w:line="360" w:lineRule="auto"/>
        <w:jc w:val="both"/>
        <w:rPr>
          <w:rFonts w:ascii="Book Antiqua" w:hAnsi="Book Antiqua" w:cs="Arial Unicode MS"/>
          <w:kern w:val="2"/>
          <w:sz w:val="24"/>
          <w:szCs w:val="24"/>
        </w:rPr>
      </w:pPr>
    </w:p>
    <w:p w14:paraId="513D6666" w14:textId="77777777" w:rsidR="00FC64CA" w:rsidRPr="00F9289F" w:rsidRDefault="00FC64CA" w:rsidP="00A17046">
      <w:pPr>
        <w:widowControl w:val="0"/>
        <w:autoSpaceDE w:val="0"/>
        <w:autoSpaceDN w:val="0"/>
        <w:adjustRightInd w:val="0"/>
        <w:spacing w:after="0" w:line="360" w:lineRule="auto"/>
        <w:jc w:val="both"/>
        <w:rPr>
          <w:rFonts w:ascii="Book Antiqua" w:hAnsi="Book Antiqua" w:cs="Arial Unicode MS"/>
          <w:kern w:val="2"/>
          <w:sz w:val="24"/>
          <w:szCs w:val="24"/>
        </w:rPr>
      </w:pPr>
      <w:bookmarkStart w:id="57" w:name="OLE_LINK759"/>
      <w:bookmarkStart w:id="58" w:name="OLE_LINK709"/>
      <w:bookmarkStart w:id="59" w:name="OLE_LINK1123"/>
      <w:bookmarkStart w:id="60" w:name="OLE_LINK927"/>
      <w:bookmarkStart w:id="61" w:name="OLE_LINK776"/>
      <w:bookmarkStart w:id="62" w:name="OLE_LINK571"/>
      <w:bookmarkStart w:id="63" w:name="OLE_LINK919"/>
      <w:bookmarkStart w:id="64" w:name="OLE_LINK918"/>
      <w:r w:rsidRPr="00F9289F">
        <w:rPr>
          <w:rFonts w:ascii="Book Antiqua" w:hAnsi="Book Antiqua" w:cs="Arial Unicode MS"/>
          <w:b/>
          <w:kern w:val="2"/>
          <w:sz w:val="24"/>
          <w:szCs w:val="24"/>
        </w:rPr>
        <w:lastRenderedPageBreak/>
        <w:t>Manuscript source:</w:t>
      </w:r>
      <w:r w:rsidRPr="00F9289F">
        <w:rPr>
          <w:rFonts w:ascii="Book Antiqua" w:hAnsi="Book Antiqua" w:cs="Arial Unicode MS"/>
          <w:kern w:val="2"/>
          <w:sz w:val="24"/>
          <w:szCs w:val="24"/>
        </w:rPr>
        <w:t xml:space="preserve">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7"/>
      <w:bookmarkEnd w:id="58"/>
      <w:bookmarkEnd w:id="59"/>
      <w:bookmarkEnd w:id="60"/>
      <w:bookmarkEnd w:id="61"/>
      <w:bookmarkEnd w:id="62"/>
      <w:bookmarkEnd w:id="63"/>
      <w:bookmarkEnd w:id="64"/>
      <w:r w:rsidRPr="00F9289F">
        <w:rPr>
          <w:rFonts w:ascii="Book Antiqua" w:hAnsi="Book Antiqua" w:cs="Times New Roman"/>
          <w:sz w:val="24"/>
          <w:szCs w:val="24"/>
          <w:lang w:eastAsia="zh-CN"/>
        </w:rPr>
        <w:t>Unsolicited manuscript</w:t>
      </w:r>
    </w:p>
    <w:p w14:paraId="3B8E2A4D" w14:textId="77777777" w:rsidR="00FC64CA" w:rsidRPr="00F9289F" w:rsidRDefault="00FC64CA" w:rsidP="00A17046">
      <w:pPr>
        <w:spacing w:after="0" w:line="360" w:lineRule="auto"/>
        <w:jc w:val="both"/>
        <w:rPr>
          <w:rFonts w:ascii="Book Antiqua" w:hAnsi="Book Antiqua" w:cs="Book Antiqua"/>
          <w:sz w:val="24"/>
          <w:szCs w:val="24"/>
        </w:rPr>
      </w:pPr>
    </w:p>
    <w:p w14:paraId="57F99E3E" w14:textId="77777777" w:rsidR="00FC64CA" w:rsidRPr="00F9289F" w:rsidRDefault="00FC64CA" w:rsidP="00A17046">
      <w:pPr>
        <w:spacing w:after="0" w:line="360" w:lineRule="auto"/>
        <w:jc w:val="both"/>
        <w:rPr>
          <w:rFonts w:ascii="Book Antiqua" w:hAnsi="Book Antiqua"/>
          <w:sz w:val="24"/>
          <w:szCs w:val="24"/>
        </w:rPr>
      </w:pPr>
      <w:bookmarkStart w:id="65" w:name="OLE_LINK948"/>
      <w:bookmarkStart w:id="66" w:name="OLE_LINK949"/>
      <w:bookmarkStart w:id="67" w:name="OLE_LINK950"/>
      <w:bookmarkStart w:id="68" w:name="OLE_LINK951"/>
      <w:bookmarkStart w:id="69" w:name="OLE_LINK1018"/>
      <w:bookmarkStart w:id="70" w:name="OLE_LINK1019"/>
      <w:bookmarkStart w:id="71" w:name="OLE_LINK1020"/>
      <w:bookmarkStart w:id="72" w:name="OLE_LINK1031"/>
      <w:bookmarkStart w:id="73" w:name="OLE_LINK1263"/>
      <w:bookmarkStart w:id="74" w:name="OLE_LINK1267"/>
      <w:bookmarkStart w:id="75" w:name="OLE_LINK1268"/>
      <w:bookmarkStart w:id="76" w:name="OLE_LINK1269"/>
      <w:bookmarkStart w:id="77" w:name="OLE_LINK1270"/>
      <w:bookmarkStart w:id="78" w:name="OLE_LINK1271"/>
      <w:bookmarkStart w:id="79" w:name="OLE_LINK1752"/>
      <w:bookmarkStart w:id="80" w:name="OLE_LINK1997"/>
      <w:proofErr w:type="spellStart"/>
      <w:r w:rsidRPr="00F9289F">
        <w:rPr>
          <w:rFonts w:ascii="Book Antiqua" w:hAnsi="Book Antiqua"/>
          <w:b/>
          <w:sz w:val="24"/>
          <w:szCs w:val="24"/>
          <w:lang w:val="pt-BR"/>
        </w:rPr>
        <w:t>Correspond</w:t>
      </w:r>
      <w:bookmarkEnd w:id="65"/>
      <w:bookmarkEnd w:id="66"/>
      <w:bookmarkEnd w:id="67"/>
      <w:bookmarkEnd w:id="68"/>
      <w:r w:rsidRPr="00F9289F">
        <w:rPr>
          <w:rFonts w:ascii="Book Antiqua" w:hAnsi="Book Antiqua"/>
          <w:b/>
          <w:sz w:val="24"/>
          <w:szCs w:val="24"/>
          <w:lang w:val="pt-BR"/>
        </w:rPr>
        <w:t>ing</w:t>
      </w:r>
      <w:proofErr w:type="spellEnd"/>
      <w:r w:rsidRPr="00F9289F">
        <w:rPr>
          <w:rFonts w:ascii="Book Antiqua" w:hAnsi="Book Antiqua"/>
          <w:b/>
          <w:sz w:val="24"/>
          <w:szCs w:val="24"/>
          <w:lang w:val="pt-BR"/>
        </w:rPr>
        <w:t xml:space="preserve"> </w:t>
      </w:r>
      <w:proofErr w:type="spellStart"/>
      <w:r w:rsidRPr="00F9289F">
        <w:rPr>
          <w:rFonts w:ascii="Book Antiqua" w:hAnsi="Book Antiqua"/>
          <w:b/>
          <w:sz w:val="24"/>
          <w:szCs w:val="24"/>
          <w:lang w:val="pt-BR"/>
        </w:rPr>
        <w:t>author</w:t>
      </w:r>
      <w:proofErr w:type="spellEnd"/>
      <w:r w:rsidRPr="00F9289F">
        <w:rPr>
          <w:rFonts w:ascii="Book Antiqua" w:hAnsi="Book Antiqua"/>
          <w:b/>
          <w:sz w:val="24"/>
          <w:szCs w:val="24"/>
          <w:lang w:val="pt-BR"/>
        </w:rPr>
        <w:t>:</w:t>
      </w:r>
      <w:bookmarkEnd w:id="50"/>
      <w:bookmarkEnd w:id="69"/>
      <w:bookmarkEnd w:id="70"/>
      <w:bookmarkEnd w:id="71"/>
      <w:bookmarkEnd w:id="72"/>
      <w:bookmarkEnd w:id="73"/>
      <w:bookmarkEnd w:id="74"/>
      <w:bookmarkEnd w:id="75"/>
      <w:bookmarkEnd w:id="76"/>
      <w:bookmarkEnd w:id="77"/>
      <w:bookmarkEnd w:id="78"/>
      <w:bookmarkEnd w:id="79"/>
      <w:bookmarkEnd w:id="80"/>
      <w:r w:rsidRPr="00F9289F">
        <w:rPr>
          <w:rFonts w:ascii="Book Antiqua" w:hAnsi="Book Antiqua"/>
          <w:b/>
          <w:sz w:val="24"/>
          <w:szCs w:val="24"/>
          <w:lang w:val="pt-BR"/>
        </w:rPr>
        <w:t xml:space="preserve"> </w:t>
      </w:r>
      <w:r w:rsidRPr="00F9289F">
        <w:rPr>
          <w:rFonts w:ascii="Book Antiqua" w:hAnsi="Book Antiqua"/>
          <w:b/>
          <w:bCs/>
          <w:sz w:val="24"/>
          <w:szCs w:val="24"/>
        </w:rPr>
        <w:t>Tatyana Gavrilova</w:t>
      </w:r>
      <w:r w:rsidRPr="00F9289F">
        <w:rPr>
          <w:rFonts w:ascii="Book Antiqua" w:hAnsi="Book Antiqua"/>
          <w:b/>
          <w:bCs/>
          <w:sz w:val="24"/>
          <w:szCs w:val="24"/>
          <w:lang w:eastAsia="zh-CN"/>
        </w:rPr>
        <w:t>, MD, Assistant Professor,</w:t>
      </w:r>
      <w:r w:rsidRPr="00F9289F">
        <w:rPr>
          <w:rFonts w:ascii="Book Antiqua" w:hAnsi="Book Antiqua"/>
          <w:sz w:val="24"/>
          <w:szCs w:val="24"/>
          <w:lang w:eastAsia="zh-CN"/>
        </w:rPr>
        <w:t xml:space="preserve"> </w:t>
      </w:r>
      <w:r w:rsidRPr="00F9289F">
        <w:rPr>
          <w:rFonts w:ascii="Book Antiqua" w:hAnsi="Book Antiqua"/>
          <w:sz w:val="24"/>
          <w:szCs w:val="24"/>
        </w:rPr>
        <w:t>Division of Allergy and Immunology, Montefiore Medical Center, 1525 Blondell Avenue, Bronx, NY 10461, United States</w:t>
      </w:r>
      <w:r w:rsidRPr="00F9289F">
        <w:rPr>
          <w:rFonts w:ascii="Book Antiqua" w:hAnsi="Book Antiqua"/>
          <w:sz w:val="24"/>
          <w:szCs w:val="24"/>
          <w:lang w:eastAsia="zh-CN"/>
        </w:rPr>
        <w:t xml:space="preserve">. </w:t>
      </w:r>
      <w:hyperlink r:id="rId8" w:history="1">
        <w:r w:rsidRPr="00954E9B">
          <w:rPr>
            <w:rStyle w:val="Hyperlink"/>
            <w:rFonts w:ascii="Book Antiqua" w:hAnsi="Book Antiqua"/>
            <w:color w:val="auto"/>
            <w:sz w:val="24"/>
            <w:szCs w:val="24"/>
            <w:u w:val="none"/>
          </w:rPr>
          <w:t>tgavrilo@montefiore.org</w:t>
        </w:r>
      </w:hyperlink>
    </w:p>
    <w:p w14:paraId="1E389B4C" w14:textId="77777777" w:rsidR="00FC64CA" w:rsidRPr="00F9289F" w:rsidRDefault="00FC64CA" w:rsidP="00A17046">
      <w:pPr>
        <w:spacing w:after="0" w:line="360" w:lineRule="auto"/>
        <w:jc w:val="both"/>
        <w:rPr>
          <w:rFonts w:ascii="Book Antiqua" w:hAnsi="Book Antiqua"/>
          <w:sz w:val="24"/>
          <w:szCs w:val="24"/>
        </w:rPr>
      </w:pPr>
      <w:r w:rsidRPr="00F9289F">
        <w:rPr>
          <w:rFonts w:ascii="Book Antiqua" w:hAnsi="Book Antiqua"/>
          <w:b/>
          <w:bCs/>
          <w:sz w:val="24"/>
          <w:szCs w:val="24"/>
        </w:rPr>
        <w:t>Telephone:</w:t>
      </w:r>
      <w:r w:rsidRPr="00F9289F">
        <w:rPr>
          <w:rFonts w:ascii="Book Antiqua" w:hAnsi="Book Antiqua"/>
          <w:sz w:val="24"/>
          <w:szCs w:val="24"/>
        </w:rPr>
        <w:t xml:space="preserve"> +1-718-4058530</w:t>
      </w:r>
    </w:p>
    <w:p w14:paraId="7CAA863A" w14:textId="77777777" w:rsidR="00FC64CA" w:rsidRPr="00F9289F" w:rsidRDefault="00FC64CA" w:rsidP="00A17046">
      <w:pPr>
        <w:spacing w:after="0" w:line="360" w:lineRule="auto"/>
        <w:jc w:val="both"/>
        <w:rPr>
          <w:rFonts w:ascii="Book Antiqua" w:hAnsi="Book Antiqua"/>
          <w:sz w:val="24"/>
          <w:szCs w:val="24"/>
          <w:u w:val="single"/>
        </w:rPr>
      </w:pPr>
      <w:bookmarkStart w:id="81" w:name="_GoBack"/>
      <w:bookmarkEnd w:id="81"/>
    </w:p>
    <w:p w14:paraId="34EC542F" w14:textId="77777777" w:rsidR="00FC64CA" w:rsidRPr="00F9289F" w:rsidRDefault="00FC64CA" w:rsidP="00A17046">
      <w:pPr>
        <w:widowControl w:val="0"/>
        <w:spacing w:after="0" w:line="360" w:lineRule="auto"/>
        <w:jc w:val="both"/>
        <w:rPr>
          <w:rFonts w:ascii="Book Antiqua" w:hAnsi="Book Antiqua" w:cs="Times New Roman"/>
          <w:b/>
          <w:kern w:val="2"/>
          <w:sz w:val="24"/>
          <w:szCs w:val="24"/>
        </w:rPr>
      </w:pPr>
      <w:bookmarkStart w:id="82" w:name="OLE_LINK1712"/>
      <w:bookmarkStart w:id="83" w:name="OLE_LINK2150"/>
      <w:bookmarkStart w:id="84" w:name="OLE_LINK2089"/>
      <w:bookmarkStart w:id="85" w:name="OLE_LINK1979"/>
      <w:bookmarkStart w:id="86" w:name="OLE_LINK1978"/>
      <w:bookmarkStart w:id="87" w:name="OLE_LINK1974"/>
      <w:bookmarkStart w:id="88" w:name="OLE_LINK1973"/>
      <w:bookmarkStart w:id="89" w:name="OLE_LINK1966"/>
      <w:bookmarkStart w:id="90" w:name="OLE_LINK1965"/>
      <w:bookmarkStart w:id="91" w:name="OLE_LINK1961"/>
      <w:bookmarkStart w:id="92" w:name="OLE_LINK1960"/>
      <w:bookmarkStart w:id="93" w:name="OLE_LINK1959"/>
      <w:bookmarkStart w:id="94" w:name="OLE_LINK1730"/>
      <w:bookmarkStart w:id="95" w:name="OLE_LINK2001"/>
      <w:bookmarkStart w:id="96" w:name="OLE_LINK2000"/>
      <w:bookmarkStart w:id="97" w:name="OLE_LINK580"/>
      <w:bookmarkStart w:id="98" w:name="OLE_LINK1779"/>
      <w:bookmarkStart w:id="99" w:name="OLE_LINK1757"/>
      <w:bookmarkStart w:id="100" w:name="OLE_LINK1602"/>
      <w:bookmarkStart w:id="101" w:name="OLE_LINK1601"/>
      <w:bookmarkStart w:id="102" w:name="OLE_LINK1509"/>
      <w:bookmarkStart w:id="103" w:name="OLE_LINK1542"/>
      <w:bookmarkStart w:id="104" w:name="OLE_LINK1541"/>
      <w:bookmarkStart w:id="105" w:name="OLE_LINK1153"/>
      <w:bookmarkStart w:id="106" w:name="OLE_LINK1014"/>
      <w:bookmarkStart w:id="107" w:name="OLE_LINK971"/>
      <w:bookmarkStart w:id="108" w:name="OLE_LINK1213"/>
      <w:bookmarkStart w:id="109" w:name="OLE_LINK1124"/>
      <w:bookmarkStart w:id="110" w:name="OLE_LINK990"/>
      <w:bookmarkStart w:id="111" w:name="OLE_LINK989"/>
      <w:bookmarkStart w:id="112" w:name="OLE_LINK1109"/>
      <w:bookmarkStart w:id="113" w:name="OLE_LINK1108"/>
      <w:bookmarkStart w:id="114" w:name="OLE_LINK1107"/>
      <w:bookmarkStart w:id="115" w:name="OLE_LINK934"/>
      <w:bookmarkStart w:id="116" w:name="OLE_LINK245"/>
      <w:bookmarkStart w:id="117" w:name="OLE_LINK218"/>
      <w:bookmarkStart w:id="118" w:name="OLE_LINK67"/>
      <w:bookmarkStart w:id="119" w:name="OLE_LINK64"/>
      <w:bookmarkStart w:id="120" w:name="OLE_LINK924"/>
      <w:bookmarkStart w:id="121" w:name="OLE_LINK923"/>
      <w:bookmarkStart w:id="122" w:name="OLE_LINK775"/>
      <w:bookmarkStart w:id="123" w:name="_Hlk7505421"/>
      <w:r w:rsidRPr="00F9289F">
        <w:rPr>
          <w:rFonts w:ascii="Book Antiqua" w:hAnsi="Book Antiqua" w:cs="Times New Roman"/>
          <w:b/>
          <w:kern w:val="2"/>
          <w:sz w:val="24"/>
          <w:szCs w:val="24"/>
        </w:rPr>
        <w:t xml:space="preserve">Received: </w:t>
      </w:r>
      <w:bookmarkStart w:id="124" w:name="OLE_LINK2487"/>
      <w:bookmarkStart w:id="125" w:name="OLE_LINK2486"/>
      <w:r w:rsidRPr="00F9289F">
        <w:rPr>
          <w:rFonts w:ascii="Book Antiqua" w:hAnsi="Book Antiqua" w:cs="Times New Roman"/>
          <w:kern w:val="2"/>
          <w:sz w:val="24"/>
          <w:szCs w:val="24"/>
        </w:rPr>
        <w:t>March 21, 201</w:t>
      </w:r>
      <w:bookmarkEnd w:id="124"/>
      <w:bookmarkEnd w:id="125"/>
      <w:r w:rsidRPr="00F9289F">
        <w:rPr>
          <w:rFonts w:ascii="Book Antiqua" w:hAnsi="Book Antiqua" w:cs="Times New Roman"/>
          <w:kern w:val="2"/>
          <w:sz w:val="24"/>
          <w:szCs w:val="24"/>
        </w:rPr>
        <w:t>9</w:t>
      </w:r>
    </w:p>
    <w:p w14:paraId="69666551" w14:textId="77777777" w:rsidR="00FC64CA" w:rsidRPr="00F9289F" w:rsidRDefault="00FC64CA" w:rsidP="00A17046">
      <w:pPr>
        <w:widowControl w:val="0"/>
        <w:spacing w:after="0" w:line="360" w:lineRule="auto"/>
        <w:jc w:val="both"/>
        <w:rPr>
          <w:rFonts w:ascii="Book Antiqua" w:hAnsi="Book Antiqua" w:cs="Times New Roman"/>
          <w:b/>
          <w:kern w:val="2"/>
          <w:sz w:val="24"/>
          <w:szCs w:val="24"/>
        </w:rPr>
      </w:pPr>
      <w:r w:rsidRPr="00F9289F">
        <w:rPr>
          <w:rFonts w:ascii="Book Antiqua" w:hAnsi="Book Antiqua" w:cs="Times New Roman"/>
          <w:b/>
          <w:kern w:val="2"/>
          <w:sz w:val="24"/>
          <w:szCs w:val="24"/>
        </w:rPr>
        <w:t xml:space="preserve">Peer-review started: </w:t>
      </w:r>
      <w:r w:rsidRPr="00F9289F">
        <w:rPr>
          <w:rFonts w:ascii="Book Antiqua" w:hAnsi="Book Antiqua" w:cs="Times New Roman"/>
          <w:kern w:val="2"/>
          <w:sz w:val="24"/>
          <w:szCs w:val="24"/>
        </w:rPr>
        <w:t>March 24, 2019</w:t>
      </w:r>
    </w:p>
    <w:p w14:paraId="1849B0E4" w14:textId="77777777" w:rsidR="00FC64CA" w:rsidRPr="00F9289F" w:rsidRDefault="00FC64CA" w:rsidP="00A17046">
      <w:pPr>
        <w:widowControl w:val="0"/>
        <w:spacing w:after="0" w:line="360" w:lineRule="auto"/>
        <w:jc w:val="both"/>
        <w:rPr>
          <w:rFonts w:ascii="Book Antiqua" w:hAnsi="Book Antiqua" w:cs="Times New Roman"/>
          <w:b/>
          <w:kern w:val="2"/>
          <w:sz w:val="24"/>
          <w:szCs w:val="24"/>
        </w:rPr>
      </w:pPr>
      <w:r w:rsidRPr="00F9289F">
        <w:rPr>
          <w:rFonts w:ascii="Book Antiqua" w:hAnsi="Book Antiqua" w:cs="Times New Roman"/>
          <w:b/>
          <w:kern w:val="2"/>
          <w:sz w:val="24"/>
          <w:szCs w:val="24"/>
        </w:rPr>
        <w:t xml:space="preserve">First decision: </w:t>
      </w:r>
      <w:bookmarkStart w:id="126" w:name="OLE_LINK2489"/>
      <w:bookmarkStart w:id="127" w:name="OLE_LINK2488"/>
      <w:r w:rsidRPr="00F9289F">
        <w:rPr>
          <w:rFonts w:ascii="Book Antiqua" w:hAnsi="Book Antiqua" w:cs="Times New Roman"/>
          <w:kern w:val="2"/>
          <w:sz w:val="24"/>
          <w:szCs w:val="24"/>
        </w:rPr>
        <w:t>April 11, 201</w:t>
      </w:r>
      <w:bookmarkEnd w:id="126"/>
      <w:bookmarkEnd w:id="127"/>
      <w:r w:rsidRPr="00F9289F">
        <w:rPr>
          <w:rFonts w:ascii="Book Antiqua" w:hAnsi="Book Antiqua" w:cs="Times New Roman"/>
          <w:kern w:val="2"/>
          <w:sz w:val="24"/>
          <w:szCs w:val="24"/>
        </w:rPr>
        <w:t>9</w:t>
      </w:r>
    </w:p>
    <w:p w14:paraId="5E13D3D9" w14:textId="22AD563D" w:rsidR="00FC64CA" w:rsidRPr="00F9289F" w:rsidRDefault="00FC64CA" w:rsidP="00A17046">
      <w:pPr>
        <w:widowControl w:val="0"/>
        <w:spacing w:after="0" w:line="360" w:lineRule="auto"/>
        <w:jc w:val="both"/>
        <w:rPr>
          <w:rFonts w:ascii="Book Antiqua" w:hAnsi="Book Antiqua" w:cs="Times New Roman"/>
          <w:b/>
          <w:kern w:val="2"/>
          <w:sz w:val="24"/>
          <w:szCs w:val="24"/>
        </w:rPr>
      </w:pPr>
      <w:r w:rsidRPr="00F9289F">
        <w:rPr>
          <w:rFonts w:ascii="Book Antiqua" w:hAnsi="Book Antiqua" w:cs="Times New Roman"/>
          <w:b/>
          <w:kern w:val="2"/>
          <w:sz w:val="24"/>
          <w:szCs w:val="24"/>
        </w:rPr>
        <w:t xml:space="preserve">Revised: </w:t>
      </w:r>
      <w:r w:rsidRPr="00F9289F">
        <w:rPr>
          <w:rFonts w:ascii="Book Antiqua" w:eastAsia="SimSun" w:hAnsi="Book Antiqua" w:cs="Times New Roman"/>
          <w:kern w:val="2"/>
          <w:sz w:val="24"/>
          <w:szCs w:val="24"/>
          <w:lang w:eastAsia="zh-CN"/>
        </w:rPr>
        <w:t>June</w:t>
      </w:r>
      <w:r w:rsidRPr="00F9289F">
        <w:rPr>
          <w:rFonts w:ascii="Book Antiqua" w:hAnsi="Book Antiqua" w:cs="Times New Roman"/>
          <w:kern w:val="2"/>
          <w:sz w:val="24"/>
          <w:szCs w:val="24"/>
        </w:rPr>
        <w:t xml:space="preserve"> 10, 2019</w:t>
      </w:r>
    </w:p>
    <w:p w14:paraId="39B30E70" w14:textId="4DC58986" w:rsidR="00FC64CA" w:rsidRPr="00F9289F" w:rsidRDefault="00FC64CA" w:rsidP="00A17046">
      <w:pPr>
        <w:widowControl w:val="0"/>
        <w:spacing w:after="0" w:line="360" w:lineRule="auto"/>
        <w:jc w:val="both"/>
        <w:rPr>
          <w:rFonts w:ascii="Book Antiqua" w:hAnsi="Book Antiqua" w:cs="Times New Roman"/>
          <w:b/>
          <w:kern w:val="2"/>
          <w:sz w:val="24"/>
          <w:szCs w:val="24"/>
        </w:rPr>
      </w:pPr>
      <w:r w:rsidRPr="00F9289F">
        <w:rPr>
          <w:rFonts w:ascii="Book Antiqua" w:hAnsi="Book Antiqua" w:cs="Times New Roman"/>
          <w:b/>
          <w:kern w:val="2"/>
          <w:sz w:val="24"/>
          <w:szCs w:val="24"/>
        </w:rPr>
        <w:t>Accepted:</w:t>
      </w:r>
      <w:r w:rsidRPr="00F9289F">
        <w:rPr>
          <w:rFonts w:ascii="Book Antiqua" w:hAnsi="Book Antiqua" w:cs="Times New Roman"/>
          <w:kern w:val="2"/>
          <w:sz w:val="24"/>
          <w:szCs w:val="24"/>
        </w:rPr>
        <w:t xml:space="preserve"> </w:t>
      </w:r>
      <w:r w:rsidR="00E10D94">
        <w:rPr>
          <w:rFonts w:ascii="Book Antiqua" w:hAnsi="Book Antiqua" w:cs="Times New Roman"/>
          <w:kern w:val="2"/>
          <w:sz w:val="24"/>
          <w:szCs w:val="24"/>
        </w:rPr>
        <w:t>July 16, 2019</w:t>
      </w:r>
    </w:p>
    <w:p w14:paraId="253DBA07" w14:textId="77777777" w:rsidR="00FC64CA" w:rsidRPr="00F9289F" w:rsidRDefault="00FC64CA" w:rsidP="00A17046">
      <w:pPr>
        <w:widowControl w:val="0"/>
        <w:spacing w:after="0" w:line="360" w:lineRule="auto"/>
        <w:jc w:val="both"/>
        <w:rPr>
          <w:rFonts w:ascii="Book Antiqua" w:hAnsi="Book Antiqua" w:cs="Times New Roman"/>
          <w:b/>
          <w:kern w:val="2"/>
          <w:sz w:val="24"/>
          <w:szCs w:val="24"/>
        </w:rPr>
      </w:pPr>
      <w:r w:rsidRPr="00F9289F">
        <w:rPr>
          <w:rFonts w:ascii="Book Antiqua" w:hAnsi="Book Antiqua" w:cs="Times New Roman"/>
          <w:b/>
          <w:kern w:val="2"/>
          <w:sz w:val="24"/>
          <w:szCs w:val="24"/>
        </w:rPr>
        <w:t>Article in press:</w:t>
      </w:r>
    </w:p>
    <w:p w14:paraId="4C166221" w14:textId="77777777" w:rsidR="00FC64CA" w:rsidRPr="00F9289F" w:rsidRDefault="00FC64CA" w:rsidP="00A17046">
      <w:pPr>
        <w:spacing w:after="0" w:line="360" w:lineRule="auto"/>
        <w:jc w:val="both"/>
        <w:rPr>
          <w:rFonts w:ascii="Book Antiqua" w:hAnsi="Book Antiqua" w:cs="Times New Roman"/>
          <w:bCs/>
          <w:sz w:val="24"/>
          <w:szCs w:val="24"/>
          <w:lang w:bidi="th-TH"/>
        </w:rPr>
      </w:pPr>
      <w:r w:rsidRPr="00F9289F">
        <w:rPr>
          <w:rFonts w:ascii="Book Antiqua" w:hAnsi="Book Antiqua" w:cs="Times New Roman"/>
          <w:b/>
          <w:kern w:val="2"/>
          <w:sz w:val="24"/>
          <w:szCs w:val="24"/>
        </w:rPr>
        <w:t>Published online</w:t>
      </w:r>
      <w:bookmarkEnd w:id="82"/>
      <w:r w:rsidRPr="00F9289F">
        <w:rPr>
          <w:rFonts w:ascii="Book Antiqua" w:hAnsi="Book Antiqua" w:cs="Times New Roman"/>
          <w:b/>
          <w:kern w:val="2"/>
          <w:sz w:val="24"/>
          <w:szCs w:val="24"/>
        </w:rPr>
        <w: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11BF5FB0" w14:textId="77777777" w:rsidR="00FC64CA" w:rsidRPr="00F9289F" w:rsidRDefault="00FC64CA" w:rsidP="00A17046">
      <w:pPr>
        <w:spacing w:after="0" w:line="360" w:lineRule="auto"/>
        <w:jc w:val="both"/>
        <w:rPr>
          <w:rFonts w:ascii="Book Antiqua" w:hAnsi="Book Antiqua"/>
          <w:sz w:val="24"/>
          <w:szCs w:val="24"/>
        </w:rPr>
      </w:pPr>
      <w:r w:rsidRPr="00F9289F">
        <w:rPr>
          <w:rFonts w:ascii="Book Antiqua" w:hAnsi="Book Antiqua"/>
          <w:sz w:val="24"/>
          <w:szCs w:val="24"/>
        </w:rPr>
        <w:br w:type="page"/>
      </w:r>
    </w:p>
    <w:p w14:paraId="67BF601D" w14:textId="10497536" w:rsidR="00A401A5" w:rsidRPr="00F9289F" w:rsidRDefault="00A401A5" w:rsidP="00A17046">
      <w:pPr>
        <w:spacing w:after="0" w:line="360" w:lineRule="auto"/>
        <w:jc w:val="both"/>
        <w:rPr>
          <w:rFonts w:ascii="Book Antiqua" w:hAnsi="Book Antiqua"/>
          <w:b/>
          <w:bCs/>
          <w:sz w:val="24"/>
          <w:szCs w:val="24"/>
        </w:rPr>
      </w:pPr>
      <w:r w:rsidRPr="00F9289F">
        <w:rPr>
          <w:rFonts w:ascii="Book Antiqua" w:hAnsi="Book Antiqua"/>
          <w:b/>
          <w:bCs/>
          <w:sz w:val="24"/>
          <w:szCs w:val="24"/>
        </w:rPr>
        <w:lastRenderedPageBreak/>
        <w:t>Abstract</w:t>
      </w:r>
    </w:p>
    <w:p w14:paraId="33D7179F" w14:textId="2EF38AFE" w:rsidR="00A401A5" w:rsidRPr="00F9289F" w:rsidRDefault="00305028" w:rsidP="00A17046">
      <w:pPr>
        <w:spacing w:after="0" w:line="360" w:lineRule="auto"/>
        <w:jc w:val="both"/>
        <w:rPr>
          <w:rFonts w:ascii="Book Antiqua" w:hAnsi="Book Antiqua"/>
          <w:sz w:val="24"/>
          <w:szCs w:val="24"/>
        </w:rPr>
      </w:pPr>
      <w:r w:rsidRPr="00F9289F">
        <w:rPr>
          <w:rFonts w:ascii="Book Antiqua" w:hAnsi="Book Antiqua"/>
          <w:sz w:val="24"/>
          <w:szCs w:val="24"/>
        </w:rPr>
        <w:t xml:space="preserve">Primary immunodeficiency disorders (PID) result from inborn errors in immunity. Susceptibility to infections and oftentimes severe autoimmunity pose life-threatening risks to patients with these disorders. </w:t>
      </w:r>
      <w:r w:rsidR="00F43573" w:rsidRPr="00F9289F">
        <w:rPr>
          <w:rFonts w:ascii="Book Antiqua" w:hAnsi="Book Antiqua"/>
          <w:sz w:val="24"/>
          <w:szCs w:val="24"/>
        </w:rPr>
        <w:t xml:space="preserve">Hematopoietic cell transplant (HCT) remains </w:t>
      </w:r>
      <w:r w:rsidR="00127B50" w:rsidRPr="00F9289F">
        <w:rPr>
          <w:rFonts w:ascii="Book Antiqua" w:hAnsi="Book Antiqua"/>
          <w:sz w:val="24"/>
          <w:szCs w:val="24"/>
        </w:rPr>
        <w:t xml:space="preserve">as </w:t>
      </w:r>
      <w:r w:rsidR="00F43573" w:rsidRPr="00F9289F">
        <w:rPr>
          <w:rFonts w:ascii="Book Antiqua" w:hAnsi="Book Antiqua"/>
          <w:sz w:val="24"/>
          <w:szCs w:val="24"/>
        </w:rPr>
        <w:t>the only curative options for many. Furthermore, s</w:t>
      </w:r>
      <w:r w:rsidR="002A50CF" w:rsidRPr="00F9289F">
        <w:rPr>
          <w:rFonts w:ascii="Book Antiqua" w:hAnsi="Book Antiqua"/>
          <w:sz w:val="24"/>
          <w:szCs w:val="24"/>
        </w:rPr>
        <w:t xml:space="preserve">evere combined immunodeficiency most commonly presents at the time of birth and </w:t>
      </w:r>
      <w:r w:rsidR="00F43573" w:rsidRPr="00F9289F">
        <w:rPr>
          <w:rFonts w:ascii="Book Antiqua" w:hAnsi="Book Antiqua"/>
          <w:sz w:val="24"/>
          <w:szCs w:val="24"/>
        </w:rPr>
        <w:t xml:space="preserve">typically </w:t>
      </w:r>
      <w:r w:rsidR="002A50CF" w:rsidRPr="00F9289F">
        <w:rPr>
          <w:rFonts w:ascii="Book Antiqua" w:hAnsi="Book Antiqua"/>
          <w:sz w:val="24"/>
          <w:szCs w:val="24"/>
        </w:rPr>
        <w:t xml:space="preserve">requires </w:t>
      </w:r>
      <w:r w:rsidR="00F43573" w:rsidRPr="00F9289F">
        <w:rPr>
          <w:rFonts w:ascii="Book Antiqua" w:hAnsi="Book Antiqua"/>
          <w:sz w:val="24"/>
          <w:szCs w:val="24"/>
        </w:rPr>
        <w:t xml:space="preserve">emergent HCT in the first few weeks of life. </w:t>
      </w:r>
      <w:r w:rsidR="002A50CF" w:rsidRPr="00F9289F">
        <w:rPr>
          <w:rFonts w:ascii="Book Antiqua" w:hAnsi="Book Antiqua"/>
          <w:sz w:val="24"/>
          <w:szCs w:val="24"/>
        </w:rPr>
        <w:t>HCT</w:t>
      </w:r>
      <w:r w:rsidR="00F43573" w:rsidRPr="00F9289F">
        <w:rPr>
          <w:rFonts w:ascii="Book Antiqua" w:hAnsi="Book Antiqua"/>
          <w:sz w:val="24"/>
          <w:szCs w:val="24"/>
        </w:rPr>
        <w:t xml:space="preserve"> </w:t>
      </w:r>
      <w:r w:rsidR="002A50CF" w:rsidRPr="00F9289F">
        <w:rPr>
          <w:rFonts w:ascii="Book Antiqua" w:hAnsi="Book Antiqua"/>
          <w:sz w:val="24"/>
          <w:szCs w:val="24"/>
        </w:rPr>
        <w:t>poses an unusual challenge for PID</w:t>
      </w:r>
      <w:r w:rsidR="00F43573" w:rsidRPr="00F9289F">
        <w:rPr>
          <w:rFonts w:ascii="Book Antiqua" w:hAnsi="Book Antiqua"/>
          <w:sz w:val="24"/>
          <w:szCs w:val="24"/>
        </w:rPr>
        <w:t xml:space="preserve">. </w:t>
      </w:r>
      <w:r w:rsidR="002A50CF" w:rsidRPr="00F9289F">
        <w:rPr>
          <w:rFonts w:ascii="Book Antiqua" w:hAnsi="Book Antiqua"/>
          <w:sz w:val="24"/>
          <w:szCs w:val="24"/>
        </w:rPr>
        <w:t xml:space="preserve">The </w:t>
      </w:r>
      <w:r w:rsidR="00127B50" w:rsidRPr="00F9289F">
        <w:rPr>
          <w:rFonts w:ascii="Book Antiqua" w:hAnsi="Book Antiqua"/>
          <w:sz w:val="24"/>
          <w:szCs w:val="24"/>
        </w:rPr>
        <w:t>selection of</w:t>
      </w:r>
      <w:r w:rsidR="002A50CF" w:rsidRPr="00F9289F">
        <w:rPr>
          <w:rFonts w:ascii="Book Antiqua" w:hAnsi="Book Antiqua"/>
          <w:sz w:val="24"/>
          <w:szCs w:val="24"/>
        </w:rPr>
        <w:t xml:space="preserve"> donor</w:t>
      </w:r>
      <w:r w:rsidR="00127B50" w:rsidRPr="00F9289F">
        <w:rPr>
          <w:rFonts w:ascii="Book Antiqua" w:hAnsi="Book Antiqua"/>
          <w:sz w:val="24"/>
          <w:szCs w:val="24"/>
        </w:rPr>
        <w:t xml:space="preserve">, </w:t>
      </w:r>
      <w:r w:rsidR="002A50CF" w:rsidRPr="00F9289F">
        <w:rPr>
          <w:rFonts w:ascii="Book Antiqua" w:hAnsi="Book Antiqua"/>
          <w:sz w:val="24"/>
          <w:szCs w:val="24"/>
        </w:rPr>
        <w:t xml:space="preserve">whether or not to use a conditioning regimen and, if so, then determining the optimal regimen </w:t>
      </w:r>
      <w:r w:rsidR="00F43573" w:rsidRPr="00F9289F">
        <w:rPr>
          <w:rFonts w:ascii="Book Antiqua" w:hAnsi="Book Antiqua"/>
          <w:sz w:val="24"/>
          <w:szCs w:val="24"/>
        </w:rPr>
        <w:t xml:space="preserve">to use </w:t>
      </w:r>
      <w:r w:rsidR="002A50CF" w:rsidRPr="00F9289F">
        <w:rPr>
          <w:rFonts w:ascii="Book Antiqua" w:hAnsi="Book Antiqua"/>
          <w:sz w:val="24"/>
          <w:szCs w:val="24"/>
        </w:rPr>
        <w:t>in large part drive</w:t>
      </w:r>
      <w:r w:rsidR="00127B50" w:rsidRPr="00F9289F">
        <w:rPr>
          <w:rFonts w:ascii="Book Antiqua" w:hAnsi="Book Antiqua"/>
          <w:sz w:val="24"/>
          <w:szCs w:val="24"/>
        </w:rPr>
        <w:t>s</w:t>
      </w:r>
      <w:r w:rsidR="002A50CF" w:rsidRPr="00F9289F">
        <w:rPr>
          <w:rFonts w:ascii="Book Antiqua" w:hAnsi="Book Antiqua"/>
          <w:sz w:val="24"/>
          <w:szCs w:val="24"/>
        </w:rPr>
        <w:t xml:space="preserve"> the outcome of transplant in patients with PID. </w:t>
      </w:r>
      <w:r w:rsidR="00F43573" w:rsidRPr="00F9289F">
        <w:rPr>
          <w:rFonts w:ascii="Book Antiqua" w:hAnsi="Book Antiqua"/>
          <w:sz w:val="24"/>
          <w:szCs w:val="24"/>
        </w:rPr>
        <w:t>The choice of match</w:t>
      </w:r>
      <w:r w:rsidR="00127B50" w:rsidRPr="00F9289F">
        <w:rPr>
          <w:rFonts w:ascii="Book Antiqua" w:hAnsi="Book Antiqua"/>
          <w:sz w:val="24"/>
          <w:szCs w:val="24"/>
        </w:rPr>
        <w:t>ed</w:t>
      </w:r>
      <w:r w:rsidR="00F43573" w:rsidRPr="00F9289F">
        <w:rPr>
          <w:rFonts w:ascii="Book Antiqua" w:hAnsi="Book Antiqua"/>
          <w:sz w:val="24"/>
          <w:szCs w:val="24"/>
        </w:rPr>
        <w:t xml:space="preserve"> and unmatched</w:t>
      </w:r>
      <w:r w:rsidR="00127B50" w:rsidRPr="00F9289F">
        <w:rPr>
          <w:rFonts w:ascii="Book Antiqua" w:hAnsi="Book Antiqua"/>
          <w:sz w:val="24"/>
          <w:szCs w:val="24"/>
        </w:rPr>
        <w:t>,</w:t>
      </w:r>
      <w:r w:rsidR="00F43573" w:rsidRPr="00F9289F">
        <w:rPr>
          <w:rFonts w:ascii="Book Antiqua" w:hAnsi="Book Antiqua"/>
          <w:sz w:val="24"/>
          <w:szCs w:val="24"/>
        </w:rPr>
        <w:t xml:space="preserve"> related versus unrelated donors has shown variable outcomes for different subsets of PID. Additionally, there is significant variability in the success of engraftment even within the </w:t>
      </w:r>
      <w:r w:rsidR="00127B50" w:rsidRPr="00F9289F">
        <w:rPr>
          <w:rFonts w:ascii="Book Antiqua" w:hAnsi="Book Antiqua"/>
          <w:sz w:val="24"/>
          <w:szCs w:val="24"/>
        </w:rPr>
        <w:t xml:space="preserve">different </w:t>
      </w:r>
      <w:r w:rsidR="00F43573" w:rsidRPr="00F9289F">
        <w:rPr>
          <w:rFonts w:ascii="Book Antiqua" w:hAnsi="Book Antiqua"/>
          <w:sz w:val="24"/>
          <w:szCs w:val="24"/>
        </w:rPr>
        <w:t>lymphocyte population</w:t>
      </w:r>
      <w:r w:rsidR="00127B50" w:rsidRPr="00F9289F">
        <w:rPr>
          <w:rFonts w:ascii="Book Antiqua" w:hAnsi="Book Antiqua"/>
          <w:sz w:val="24"/>
          <w:szCs w:val="24"/>
        </w:rPr>
        <w:t>s</w:t>
      </w:r>
      <w:r w:rsidR="00F43573" w:rsidRPr="00F9289F">
        <w:rPr>
          <w:rFonts w:ascii="Book Antiqua" w:hAnsi="Book Antiqua"/>
          <w:sz w:val="24"/>
          <w:szCs w:val="24"/>
        </w:rPr>
        <w:t xml:space="preserve">. While certain </w:t>
      </w:r>
      <w:r w:rsidR="002A50CF" w:rsidRPr="00F9289F">
        <w:rPr>
          <w:rFonts w:ascii="Book Antiqua" w:hAnsi="Book Antiqua"/>
          <w:sz w:val="24"/>
          <w:szCs w:val="24"/>
        </w:rPr>
        <w:t>cell lines do well without a condition</w:t>
      </w:r>
      <w:r w:rsidR="00F43573" w:rsidRPr="00F9289F">
        <w:rPr>
          <w:rFonts w:ascii="Book Antiqua" w:hAnsi="Book Antiqua"/>
          <w:sz w:val="24"/>
          <w:szCs w:val="24"/>
        </w:rPr>
        <w:t>ing</w:t>
      </w:r>
      <w:r w:rsidR="002A50CF" w:rsidRPr="00F9289F">
        <w:rPr>
          <w:rFonts w:ascii="Book Antiqua" w:hAnsi="Book Antiqua"/>
          <w:sz w:val="24"/>
          <w:szCs w:val="24"/>
        </w:rPr>
        <w:t xml:space="preserve"> regimen, others will not reconstitute unless conditioning is used. The decision to proceed with regimen is further complicated by the fact that not only do </w:t>
      </w:r>
      <w:r w:rsidR="00F43573" w:rsidRPr="00F9289F">
        <w:rPr>
          <w:rFonts w:ascii="Book Antiqua" w:hAnsi="Book Antiqua"/>
          <w:sz w:val="24"/>
          <w:szCs w:val="24"/>
        </w:rPr>
        <w:t>primary immunodeficiency disorders</w:t>
      </w:r>
      <w:r w:rsidR="002A50CF" w:rsidRPr="00F9289F">
        <w:rPr>
          <w:rFonts w:ascii="Book Antiqua" w:hAnsi="Book Antiqua"/>
          <w:sz w:val="24"/>
          <w:szCs w:val="24"/>
        </w:rPr>
        <w:t xml:space="preserve"> already predispose the pre-transplant recipient to life-threatening infections, certain alkylating agents </w:t>
      </w:r>
      <w:r w:rsidR="00FC64CA" w:rsidRPr="00F9289F">
        <w:rPr>
          <w:rFonts w:ascii="Book Antiqua" w:hAnsi="Book Antiqua"/>
          <w:sz w:val="24"/>
          <w:szCs w:val="24"/>
        </w:rPr>
        <w:t>cannot</w:t>
      </w:r>
      <w:r w:rsidR="002A50CF" w:rsidRPr="00F9289F">
        <w:rPr>
          <w:rFonts w:ascii="Book Antiqua" w:hAnsi="Book Antiqua"/>
          <w:sz w:val="24"/>
          <w:szCs w:val="24"/>
        </w:rPr>
        <w:t xml:space="preserve"> be used in radiosensitive PID. </w:t>
      </w:r>
      <w:r w:rsidRPr="00F9289F">
        <w:rPr>
          <w:rFonts w:ascii="Book Antiqua" w:hAnsi="Book Antiqua"/>
          <w:sz w:val="24"/>
          <w:szCs w:val="24"/>
        </w:rPr>
        <w:t>This manuscript reviews some of the unique elements of HCT in PID</w:t>
      </w:r>
      <w:r w:rsidR="00F43573" w:rsidRPr="00F9289F">
        <w:rPr>
          <w:rFonts w:ascii="Book Antiqua" w:hAnsi="Book Antiqua"/>
          <w:sz w:val="24"/>
          <w:szCs w:val="24"/>
        </w:rPr>
        <w:t xml:space="preserve"> and evidence-based approaches to </w:t>
      </w:r>
      <w:r w:rsidR="00127B50" w:rsidRPr="00F9289F">
        <w:rPr>
          <w:rFonts w:ascii="Book Antiqua" w:hAnsi="Book Antiqua"/>
          <w:sz w:val="24"/>
          <w:szCs w:val="24"/>
        </w:rPr>
        <w:t xml:space="preserve">HCT </w:t>
      </w:r>
      <w:r w:rsidR="00F43573" w:rsidRPr="00F9289F">
        <w:rPr>
          <w:rFonts w:ascii="Book Antiqua" w:hAnsi="Book Antiqua"/>
          <w:sz w:val="24"/>
          <w:szCs w:val="24"/>
        </w:rPr>
        <w:t xml:space="preserve">in patients with these </w:t>
      </w:r>
      <w:r w:rsidR="00127B50" w:rsidRPr="00F9289F">
        <w:rPr>
          <w:rFonts w:ascii="Book Antiqua" w:hAnsi="Book Antiqua"/>
          <w:sz w:val="24"/>
          <w:szCs w:val="24"/>
        </w:rPr>
        <w:t xml:space="preserve">rare and complex </w:t>
      </w:r>
      <w:r w:rsidR="00F43573" w:rsidRPr="00F9289F">
        <w:rPr>
          <w:rFonts w:ascii="Book Antiqua" w:hAnsi="Book Antiqua"/>
          <w:sz w:val="24"/>
          <w:szCs w:val="24"/>
        </w:rPr>
        <w:t>disorders</w:t>
      </w:r>
      <w:r w:rsidRPr="00F9289F">
        <w:rPr>
          <w:rFonts w:ascii="Book Antiqua" w:hAnsi="Book Antiqua"/>
          <w:sz w:val="24"/>
          <w:szCs w:val="24"/>
        </w:rPr>
        <w:t>.</w:t>
      </w:r>
    </w:p>
    <w:p w14:paraId="295FAFC7" w14:textId="56E71C11" w:rsidR="00FC64CA" w:rsidRPr="00F9289F" w:rsidRDefault="00FC64CA" w:rsidP="00A17046">
      <w:pPr>
        <w:spacing w:after="0" w:line="360" w:lineRule="auto"/>
        <w:jc w:val="both"/>
        <w:rPr>
          <w:rFonts w:ascii="Book Antiqua" w:hAnsi="Book Antiqua"/>
          <w:sz w:val="24"/>
          <w:szCs w:val="24"/>
        </w:rPr>
      </w:pPr>
    </w:p>
    <w:p w14:paraId="01B85C95" w14:textId="77777777" w:rsidR="00FC64CA" w:rsidRPr="00F9289F" w:rsidRDefault="00FC64CA" w:rsidP="00A17046">
      <w:pPr>
        <w:spacing w:after="0" w:line="360" w:lineRule="auto"/>
        <w:jc w:val="both"/>
        <w:rPr>
          <w:rFonts w:ascii="Book Antiqua" w:hAnsi="Book Antiqua"/>
          <w:sz w:val="24"/>
          <w:szCs w:val="24"/>
        </w:rPr>
      </w:pPr>
      <w:r w:rsidRPr="00F9289F">
        <w:rPr>
          <w:rFonts w:ascii="Book Antiqua" w:hAnsi="Book Antiqua"/>
          <w:b/>
          <w:sz w:val="24"/>
          <w:szCs w:val="24"/>
        </w:rPr>
        <w:t>Key words:</w:t>
      </w:r>
      <w:r w:rsidRPr="00F9289F">
        <w:rPr>
          <w:rFonts w:ascii="Book Antiqua" w:hAnsi="Book Antiqua"/>
          <w:sz w:val="24"/>
          <w:szCs w:val="24"/>
        </w:rPr>
        <w:t xml:space="preserve"> </w:t>
      </w:r>
      <w:bookmarkStart w:id="128" w:name="OLE_LINK10"/>
      <w:bookmarkStart w:id="129" w:name="OLE_LINK11"/>
      <w:r w:rsidRPr="00F9289F">
        <w:rPr>
          <w:rFonts w:ascii="Book Antiqua" w:hAnsi="Book Antiqua"/>
          <w:sz w:val="24"/>
          <w:szCs w:val="24"/>
        </w:rPr>
        <w:t>Primary immunodeficiency disorders; Hematopoietic stem cell transplant; Autoimmunity; Conditioning regimens</w:t>
      </w:r>
    </w:p>
    <w:bookmarkEnd w:id="128"/>
    <w:bookmarkEnd w:id="129"/>
    <w:p w14:paraId="18C464C6" w14:textId="77777777" w:rsidR="00FC64CA" w:rsidRPr="00F9289F" w:rsidRDefault="00FC64CA" w:rsidP="00A17046">
      <w:pPr>
        <w:spacing w:after="0" w:line="360" w:lineRule="auto"/>
        <w:jc w:val="both"/>
        <w:rPr>
          <w:rFonts w:ascii="Book Antiqua" w:hAnsi="Book Antiqua"/>
          <w:sz w:val="24"/>
          <w:szCs w:val="24"/>
          <w:u w:val="single"/>
        </w:rPr>
      </w:pPr>
    </w:p>
    <w:p w14:paraId="415AAC97" w14:textId="77777777" w:rsidR="00FC64CA" w:rsidRPr="00F9289F" w:rsidRDefault="00FC64CA" w:rsidP="00A17046">
      <w:pPr>
        <w:spacing w:after="0" w:line="360" w:lineRule="auto"/>
        <w:jc w:val="both"/>
        <w:rPr>
          <w:rFonts w:ascii="Book Antiqua" w:hAnsi="Book Antiqua" w:cs="Arial"/>
          <w:sz w:val="24"/>
          <w:szCs w:val="24"/>
        </w:rPr>
      </w:pPr>
      <w:bookmarkStart w:id="130" w:name="OLE_LINK56"/>
      <w:bookmarkStart w:id="131" w:name="OLE_LINK55"/>
      <w:bookmarkStart w:id="132" w:name="OLE_LINK2158"/>
      <w:bookmarkStart w:id="133" w:name="OLE_LINK2157"/>
      <w:bookmarkStart w:id="134" w:name="OLE_LINK2156"/>
      <w:bookmarkStart w:id="135" w:name="OLE_LINK2093"/>
      <w:bookmarkStart w:id="136" w:name="OLE_LINK1987"/>
      <w:bookmarkStart w:id="137" w:name="OLE_LINK1986"/>
      <w:bookmarkStart w:id="138" w:name="OLE_LINK1985"/>
      <w:bookmarkStart w:id="139" w:name="OLE_LINK1983"/>
      <w:bookmarkStart w:id="140" w:name="OLE_LINK1691"/>
      <w:bookmarkStart w:id="141" w:name="OLE_LINK1690"/>
      <w:bookmarkStart w:id="142" w:name="OLE_LINK1796"/>
      <w:bookmarkStart w:id="143" w:name="OLE_LINK1795"/>
      <w:bookmarkStart w:id="144" w:name="OLE_LINK1794"/>
      <w:bookmarkStart w:id="145" w:name="OLE_LINK1688"/>
      <w:bookmarkStart w:id="146" w:name="OLE_LINK1687"/>
      <w:bookmarkStart w:id="147" w:name="OLE_LINK1641"/>
      <w:bookmarkStart w:id="148" w:name="OLE_LINK1640"/>
      <w:bookmarkStart w:id="149" w:name="OLE_LINK1637"/>
      <w:bookmarkStart w:id="150" w:name="OLE_LINK1635"/>
      <w:bookmarkStart w:id="151" w:name="OLE_LINK1634"/>
      <w:bookmarkStart w:id="152" w:name="OLE_LINK1633"/>
      <w:bookmarkStart w:id="153" w:name="OLE_LINK1604"/>
      <w:bookmarkStart w:id="154" w:name="OLE_LINK1603"/>
      <w:bookmarkStart w:id="155" w:name="OLE_LINK1831"/>
      <w:bookmarkStart w:id="156" w:name="OLE_LINK1715"/>
      <w:bookmarkStart w:id="157" w:name="OLE_LINK1714"/>
      <w:bookmarkStart w:id="158" w:name="OLE_LINK1364"/>
      <w:bookmarkStart w:id="159" w:name="OLE_LINK1231"/>
      <w:bookmarkStart w:id="160" w:name="OLE_LINK1230"/>
      <w:bookmarkStart w:id="161" w:name="OLE_LINK1229"/>
      <w:bookmarkStart w:id="162" w:name="OLE_LINK1228"/>
      <w:bookmarkStart w:id="163" w:name="OLE_LINK1227"/>
      <w:bookmarkStart w:id="164" w:name="OLE_LINK1226"/>
      <w:bookmarkStart w:id="165" w:name="OLE_LINK1167"/>
      <w:bookmarkStart w:id="166" w:name="OLE_LINK1166"/>
      <w:bookmarkStart w:id="167" w:name="OLE_LINK1164"/>
      <w:bookmarkStart w:id="168" w:name="OLE_LINK1151"/>
      <w:bookmarkStart w:id="169" w:name="OLE_LINK1150"/>
      <w:bookmarkStart w:id="170" w:name="OLE_LINK1125"/>
      <w:bookmarkStart w:id="171" w:name="OLE_LINK932"/>
      <w:bookmarkStart w:id="172" w:name="OLE_LINK931"/>
      <w:bookmarkStart w:id="173" w:name="OLE_LINK930"/>
      <w:bookmarkStart w:id="174" w:name="OLE_LINK929"/>
      <w:bookmarkStart w:id="175" w:name="OLE_LINK1115"/>
      <w:bookmarkStart w:id="176" w:name="OLE_LINK1114"/>
      <w:bookmarkStart w:id="177" w:name="OLE_LINK1113"/>
      <w:bookmarkStart w:id="178" w:name="OLE_LINK1112"/>
      <w:bookmarkStart w:id="179" w:name="OLE_LINK942"/>
      <w:bookmarkStart w:id="180" w:name="OLE_LINK941"/>
      <w:bookmarkStart w:id="181" w:name="OLE_LINK940"/>
      <w:bookmarkStart w:id="182" w:name="OLE_LINK255"/>
      <w:bookmarkStart w:id="183" w:name="OLE_LINK936"/>
      <w:bookmarkStart w:id="184" w:name="OLE_LINK935"/>
      <w:bookmarkStart w:id="185" w:name="OLE_LINK780"/>
      <w:bookmarkStart w:id="186" w:name="OLE_LINK779"/>
      <w:r w:rsidRPr="00F9289F">
        <w:rPr>
          <w:rFonts w:ascii="Book Antiqua" w:hAnsi="Book Antiqua"/>
          <w:b/>
          <w:sz w:val="24"/>
          <w:szCs w:val="24"/>
        </w:rPr>
        <w:t>©</w:t>
      </w:r>
      <w:bookmarkEnd w:id="130"/>
      <w:bookmarkEnd w:id="131"/>
      <w:r w:rsidRPr="00F9289F">
        <w:rPr>
          <w:rFonts w:ascii="Book Antiqua" w:hAnsi="Book Antiqua"/>
          <w:b/>
          <w:sz w:val="24"/>
          <w:szCs w:val="24"/>
        </w:rPr>
        <w:t xml:space="preserve"> </w:t>
      </w:r>
      <w:r w:rsidRPr="00F9289F">
        <w:rPr>
          <w:rFonts w:ascii="Book Antiqua" w:hAnsi="Book Antiqua" w:cs="Arial"/>
          <w:b/>
          <w:sz w:val="24"/>
          <w:szCs w:val="24"/>
        </w:rPr>
        <w:t xml:space="preserve">The Author(s) 2019. </w:t>
      </w:r>
      <w:r w:rsidRPr="00F9289F">
        <w:rPr>
          <w:rFonts w:ascii="Book Antiqua" w:hAnsi="Book Antiqua" w:cs="Arial"/>
          <w:sz w:val="24"/>
          <w:szCs w:val="24"/>
        </w:rPr>
        <w:t xml:space="preserve">Published by </w:t>
      </w:r>
      <w:proofErr w:type="spellStart"/>
      <w:r w:rsidRPr="00F9289F">
        <w:rPr>
          <w:rFonts w:ascii="Book Antiqua" w:hAnsi="Book Antiqua" w:cs="Arial"/>
          <w:sz w:val="24"/>
          <w:szCs w:val="24"/>
        </w:rPr>
        <w:t>Baishideng</w:t>
      </w:r>
      <w:proofErr w:type="spellEnd"/>
      <w:r w:rsidRPr="00F9289F">
        <w:rPr>
          <w:rFonts w:ascii="Book Antiqua" w:hAnsi="Book Antiqua" w:cs="Arial"/>
          <w:sz w:val="24"/>
          <w:szCs w:val="24"/>
        </w:rPr>
        <w:t xml:space="preserve"> Publishing Group Inc. All rights reserved</w:t>
      </w:r>
      <w:bookmarkStart w:id="187" w:name="OLE_LINK976"/>
      <w:bookmarkStart w:id="188" w:name="OLE_LINK975"/>
      <w:bookmarkStart w:id="189" w:name="OLE_LINK974"/>
      <w:bookmarkStart w:id="190" w:name="OLE_LINK973"/>
      <w:bookmarkStart w:id="191" w:name="OLE_LINK972"/>
      <w:bookmarkStart w:id="192" w:name="OLE_LINK970"/>
      <w:bookmarkStart w:id="193" w:name="OLE_LINK969"/>
      <w:r w:rsidRPr="00F9289F">
        <w:rPr>
          <w:rFonts w:ascii="Book Antiqua" w:hAnsi="Book Antiqua" w:cs="Arial"/>
          <w:sz w:val="24"/>
          <w:szCs w:val="24"/>
        </w:rPr>
        <w: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4E9BF139" w14:textId="77777777" w:rsidR="00FC64CA" w:rsidRPr="00F9289F" w:rsidRDefault="00FC64CA" w:rsidP="00A17046">
      <w:pPr>
        <w:spacing w:after="0" w:line="360" w:lineRule="auto"/>
        <w:jc w:val="both"/>
        <w:rPr>
          <w:rFonts w:ascii="Book Antiqua" w:hAnsi="Book Antiqua" w:cs="Calibri"/>
          <w:sz w:val="24"/>
          <w:szCs w:val="24"/>
        </w:rPr>
      </w:pPr>
    </w:p>
    <w:p w14:paraId="66BCFBC5" w14:textId="4DE3C0DA" w:rsidR="00FC64CA" w:rsidRPr="00F9289F" w:rsidRDefault="00FC64CA" w:rsidP="00A17046">
      <w:pPr>
        <w:spacing w:after="0" w:line="360" w:lineRule="auto"/>
        <w:jc w:val="both"/>
        <w:rPr>
          <w:rFonts w:ascii="Book Antiqua" w:hAnsi="Book Antiqua"/>
          <w:sz w:val="24"/>
          <w:szCs w:val="24"/>
          <w:u w:val="single"/>
        </w:rPr>
      </w:pPr>
      <w:r w:rsidRPr="00F9289F">
        <w:rPr>
          <w:rFonts w:ascii="Book Antiqua" w:hAnsi="Book Antiqua" w:cs="Times New Roman"/>
          <w:b/>
          <w:sz w:val="24"/>
          <w:szCs w:val="24"/>
        </w:rPr>
        <w:t xml:space="preserve">Core tip: </w:t>
      </w:r>
      <w:bookmarkStart w:id="194" w:name="OLE_LINK12"/>
      <w:bookmarkStart w:id="195" w:name="OLE_LINK13"/>
      <w:r w:rsidRPr="00F9289F">
        <w:rPr>
          <w:rFonts w:ascii="Book Antiqua" w:hAnsi="Book Antiqua"/>
          <w:sz w:val="24"/>
          <w:szCs w:val="24"/>
        </w:rPr>
        <w:t xml:space="preserve">Primary immunodeficiency disorders (PID) result from inborn errors in immunity and hematopoietic cell transplant (HCT) still remains as the only curative option for many of these disorders. Severe combined immunodeficiency disorders belong to a subtype of PID that constitutes a medical emergency and requires HCT within weeks </w:t>
      </w:r>
      <w:r w:rsidRPr="00F9289F">
        <w:rPr>
          <w:rFonts w:ascii="Book Antiqua" w:hAnsi="Book Antiqua"/>
          <w:sz w:val="24"/>
          <w:szCs w:val="24"/>
        </w:rPr>
        <w:lastRenderedPageBreak/>
        <w:t>from the time of birth. Donor selection, conditioning regimen and outcomes of immune reconstitution vary greatly among these disorders. This manuscript reviews some of the unique elements of HCT in PID and evidence-based approaches to transplant in patients with these rare and complex disorders.</w:t>
      </w:r>
    </w:p>
    <w:bookmarkEnd w:id="194"/>
    <w:bookmarkEnd w:id="195"/>
    <w:p w14:paraId="4F8205C7" w14:textId="10A3B2FE" w:rsidR="00FC64CA" w:rsidRPr="00F9289F" w:rsidRDefault="00FC64CA" w:rsidP="00A17046">
      <w:pPr>
        <w:spacing w:after="0" w:line="360" w:lineRule="auto"/>
        <w:jc w:val="both"/>
        <w:rPr>
          <w:rFonts w:ascii="Book Antiqua" w:hAnsi="Book Antiqua"/>
          <w:sz w:val="24"/>
          <w:szCs w:val="24"/>
          <w:u w:val="single"/>
        </w:rPr>
      </w:pPr>
    </w:p>
    <w:p w14:paraId="731678D6" w14:textId="390481B0" w:rsidR="00FC64CA" w:rsidRPr="00F9289F" w:rsidRDefault="00FC64CA" w:rsidP="00A17046">
      <w:pPr>
        <w:spacing w:after="0" w:line="360" w:lineRule="auto"/>
        <w:jc w:val="both"/>
        <w:rPr>
          <w:rFonts w:ascii="Book Antiqua" w:hAnsi="Book Antiqua"/>
          <w:sz w:val="24"/>
          <w:szCs w:val="24"/>
          <w:lang w:eastAsia="zh-CN"/>
        </w:rPr>
      </w:pPr>
      <w:r w:rsidRPr="00F9289F">
        <w:rPr>
          <w:rFonts w:ascii="Book Antiqua" w:hAnsi="Book Antiqua"/>
          <w:sz w:val="24"/>
          <w:szCs w:val="24"/>
        </w:rPr>
        <w:t>Gavrilova T.</w:t>
      </w:r>
      <w:r w:rsidRPr="00F9289F">
        <w:rPr>
          <w:rFonts w:ascii="Book Antiqua" w:hAnsi="Book Antiqua"/>
          <w:b/>
          <w:bCs/>
          <w:sz w:val="24"/>
          <w:szCs w:val="24"/>
        </w:rPr>
        <w:t xml:space="preserve"> </w:t>
      </w:r>
      <w:r w:rsidRPr="00F9289F">
        <w:rPr>
          <w:rFonts w:ascii="Book Antiqua" w:hAnsi="Book Antiqua"/>
          <w:sz w:val="24"/>
          <w:szCs w:val="24"/>
        </w:rPr>
        <w:t>Considerations for hematopoietic stem cell transplantation in primary immunodeficiency disorders</w:t>
      </w:r>
      <w:r w:rsidRPr="00F9289F">
        <w:rPr>
          <w:rFonts w:ascii="Book Antiqua" w:hAnsi="Book Antiqua"/>
          <w:sz w:val="24"/>
          <w:szCs w:val="24"/>
          <w:lang w:eastAsia="zh-CN"/>
        </w:rPr>
        <w:t xml:space="preserve">. </w:t>
      </w:r>
      <w:r w:rsidRPr="00F9289F">
        <w:rPr>
          <w:rFonts w:ascii="Book Antiqua" w:hAnsi="Book Antiqua"/>
          <w:i/>
          <w:iCs/>
          <w:sz w:val="24"/>
          <w:szCs w:val="24"/>
        </w:rPr>
        <w:t>World J Transplant</w:t>
      </w:r>
      <w:r w:rsidRPr="00F9289F">
        <w:rPr>
          <w:rFonts w:ascii="Book Antiqua" w:hAnsi="Book Antiqua"/>
          <w:i/>
          <w:iCs/>
          <w:sz w:val="24"/>
          <w:szCs w:val="24"/>
          <w:lang w:eastAsia="zh-CN"/>
        </w:rPr>
        <w:t xml:space="preserve"> </w:t>
      </w:r>
      <w:r w:rsidRPr="00F9289F">
        <w:rPr>
          <w:rFonts w:ascii="Book Antiqua" w:hAnsi="Book Antiqua"/>
          <w:sz w:val="24"/>
          <w:szCs w:val="24"/>
          <w:lang w:eastAsia="zh-CN"/>
        </w:rPr>
        <w:t>2019; In press</w:t>
      </w:r>
    </w:p>
    <w:p w14:paraId="5AE762B2" w14:textId="77777777" w:rsidR="00FC64CA" w:rsidRPr="00F9289F" w:rsidRDefault="00FC64CA" w:rsidP="00A17046">
      <w:pPr>
        <w:spacing w:after="0" w:line="360" w:lineRule="auto"/>
        <w:jc w:val="both"/>
        <w:rPr>
          <w:rFonts w:ascii="Book Antiqua" w:hAnsi="Book Antiqua"/>
          <w:sz w:val="24"/>
          <w:szCs w:val="24"/>
          <w:u w:val="single"/>
        </w:rPr>
      </w:pPr>
      <w:r w:rsidRPr="00F9289F">
        <w:rPr>
          <w:rFonts w:ascii="Book Antiqua" w:hAnsi="Book Antiqua"/>
          <w:sz w:val="24"/>
          <w:szCs w:val="24"/>
          <w:u w:val="single"/>
        </w:rPr>
        <w:br w:type="page"/>
      </w:r>
    </w:p>
    <w:p w14:paraId="0312AA9D" w14:textId="77777777" w:rsidR="00FC64CA" w:rsidRPr="00F9289F" w:rsidRDefault="00FC64CA" w:rsidP="00A17046">
      <w:pPr>
        <w:spacing w:after="0" w:line="360" w:lineRule="auto"/>
        <w:jc w:val="both"/>
        <w:rPr>
          <w:rFonts w:ascii="Book Antiqua" w:hAnsi="Book Antiqua" w:cs="Times New Roman"/>
          <w:b/>
          <w:sz w:val="24"/>
          <w:szCs w:val="24"/>
        </w:rPr>
      </w:pPr>
      <w:r w:rsidRPr="00F9289F">
        <w:rPr>
          <w:rFonts w:ascii="Book Antiqua" w:hAnsi="Book Antiqua" w:cs="Times New Roman"/>
          <w:b/>
          <w:sz w:val="24"/>
          <w:szCs w:val="24"/>
        </w:rPr>
        <w:lastRenderedPageBreak/>
        <w:t>INTRODUCTION</w:t>
      </w:r>
    </w:p>
    <w:p w14:paraId="0F23CE99" w14:textId="4CADFF89" w:rsidR="00755471" w:rsidRPr="00F9289F" w:rsidRDefault="003756FA" w:rsidP="00A17046">
      <w:pPr>
        <w:spacing w:after="0" w:line="360" w:lineRule="auto"/>
        <w:jc w:val="both"/>
        <w:rPr>
          <w:rFonts w:ascii="Book Antiqua" w:hAnsi="Book Antiqua"/>
          <w:sz w:val="24"/>
          <w:szCs w:val="24"/>
        </w:rPr>
      </w:pPr>
      <w:r w:rsidRPr="00F9289F">
        <w:rPr>
          <w:rFonts w:ascii="Book Antiqua" w:hAnsi="Book Antiqua"/>
          <w:sz w:val="24"/>
          <w:szCs w:val="24"/>
        </w:rPr>
        <w:t xml:space="preserve">Primary </w:t>
      </w:r>
      <w:r w:rsidR="000D0BEC" w:rsidRPr="00F9289F">
        <w:rPr>
          <w:rFonts w:ascii="Book Antiqua" w:hAnsi="Book Antiqua"/>
          <w:sz w:val="24"/>
          <w:szCs w:val="24"/>
        </w:rPr>
        <w:t xml:space="preserve">immunodeficiency disorders (PID) </w:t>
      </w:r>
      <w:r w:rsidRPr="00F9289F">
        <w:rPr>
          <w:rFonts w:ascii="Book Antiqua" w:hAnsi="Book Antiqua"/>
          <w:sz w:val="24"/>
          <w:szCs w:val="24"/>
        </w:rPr>
        <w:t>result f</w:t>
      </w:r>
      <w:r w:rsidR="000D0BEC" w:rsidRPr="00F9289F">
        <w:rPr>
          <w:rFonts w:ascii="Book Antiqua" w:hAnsi="Book Antiqua"/>
          <w:sz w:val="24"/>
          <w:szCs w:val="24"/>
        </w:rPr>
        <w:t xml:space="preserve">rom inborn errors in immunity. Many </w:t>
      </w:r>
      <w:r w:rsidR="00FC64CA" w:rsidRPr="00F9289F">
        <w:rPr>
          <w:rFonts w:ascii="Book Antiqua" w:hAnsi="Book Antiqua"/>
          <w:sz w:val="24"/>
          <w:szCs w:val="24"/>
        </w:rPr>
        <w:t>results</w:t>
      </w:r>
      <w:r w:rsidR="000D0BEC" w:rsidRPr="00F9289F">
        <w:rPr>
          <w:rFonts w:ascii="Book Antiqua" w:hAnsi="Book Antiqua"/>
          <w:sz w:val="24"/>
          <w:szCs w:val="24"/>
        </w:rPr>
        <w:t xml:space="preserve"> in severe life-threatening infections and immune dysregulation that can be fatal if not diagnosed and treated early in life.</w:t>
      </w:r>
      <w:r w:rsidR="00755471" w:rsidRPr="00F9289F">
        <w:rPr>
          <w:rFonts w:ascii="Book Antiqua" w:hAnsi="Book Antiqua"/>
          <w:sz w:val="24"/>
          <w:szCs w:val="24"/>
        </w:rPr>
        <w:t xml:space="preserve"> </w:t>
      </w:r>
      <w:r w:rsidR="00FC64CA" w:rsidRPr="00F9289F">
        <w:rPr>
          <w:rFonts w:ascii="Book Antiqua" w:hAnsi="Book Antiqua"/>
          <w:sz w:val="24"/>
          <w:szCs w:val="24"/>
        </w:rPr>
        <w:t>Hematopoietic cell transplant (HCT)</w:t>
      </w:r>
      <w:r w:rsidR="00755471" w:rsidRPr="00F9289F">
        <w:rPr>
          <w:rFonts w:ascii="Book Antiqua" w:hAnsi="Book Antiqua"/>
          <w:sz w:val="24"/>
          <w:szCs w:val="24"/>
        </w:rPr>
        <w:t xml:space="preserve"> is a curative option for </w:t>
      </w:r>
      <w:r w:rsidR="004E1C83" w:rsidRPr="00F9289F">
        <w:rPr>
          <w:rFonts w:ascii="Book Antiqua" w:hAnsi="Book Antiqua"/>
          <w:sz w:val="24"/>
          <w:szCs w:val="24"/>
        </w:rPr>
        <w:t>certain</w:t>
      </w:r>
      <w:r w:rsidR="00755471" w:rsidRPr="00F9289F">
        <w:rPr>
          <w:rFonts w:ascii="Book Antiqua" w:hAnsi="Book Antiqua"/>
          <w:sz w:val="24"/>
          <w:szCs w:val="24"/>
        </w:rPr>
        <w:t xml:space="preserve"> PIDs</w:t>
      </w:r>
      <w:r w:rsidR="004E1C83" w:rsidRPr="00F9289F">
        <w:rPr>
          <w:rFonts w:ascii="Book Antiqua" w:hAnsi="Book Antiqua"/>
          <w:sz w:val="24"/>
          <w:szCs w:val="24"/>
        </w:rPr>
        <w:t xml:space="preserve">. </w:t>
      </w:r>
      <w:r w:rsidR="00755471" w:rsidRPr="00F9289F">
        <w:rPr>
          <w:rFonts w:ascii="Book Antiqua" w:hAnsi="Book Antiqua"/>
          <w:sz w:val="24"/>
          <w:szCs w:val="24"/>
        </w:rPr>
        <w:t xml:space="preserve">Besides for donor selection, </w:t>
      </w:r>
      <w:r w:rsidR="004E1C83" w:rsidRPr="00F9289F">
        <w:rPr>
          <w:rFonts w:ascii="Book Antiqua" w:hAnsi="Book Antiqua"/>
          <w:sz w:val="24"/>
          <w:szCs w:val="24"/>
        </w:rPr>
        <w:t xml:space="preserve">individual </w:t>
      </w:r>
      <w:r w:rsidR="00755471" w:rsidRPr="00F9289F">
        <w:rPr>
          <w:rFonts w:ascii="Book Antiqua" w:hAnsi="Book Antiqua"/>
          <w:sz w:val="24"/>
          <w:szCs w:val="24"/>
        </w:rPr>
        <w:t xml:space="preserve">conditioning regimens </w:t>
      </w:r>
      <w:r w:rsidR="004E1C83" w:rsidRPr="00F9289F">
        <w:rPr>
          <w:rFonts w:ascii="Book Antiqua" w:hAnsi="Book Antiqua"/>
          <w:sz w:val="24"/>
          <w:szCs w:val="24"/>
        </w:rPr>
        <w:t>must be taken into account</w:t>
      </w:r>
      <w:r w:rsidR="00FC64CA" w:rsidRPr="00F9289F">
        <w:rPr>
          <w:rFonts w:ascii="Book Antiqua" w:hAnsi="Book Antiqua"/>
          <w:sz w:val="24"/>
          <w:szCs w:val="24"/>
          <w:vertAlign w:val="superscript"/>
        </w:rPr>
        <w:fldChar w:fldCharType="begin"/>
      </w:r>
      <w:r w:rsidR="00FC64CA" w:rsidRPr="00F9289F">
        <w:rPr>
          <w:rFonts w:ascii="Book Antiqua" w:hAnsi="Book Antiqua"/>
          <w:sz w:val="24"/>
          <w:szCs w:val="24"/>
          <w:vertAlign w:val="superscript"/>
        </w:rPr>
        <w:instrText xml:space="preserve"> ADDIN EN.CITE &lt;EndNote&gt;&lt;Cite&gt;&lt;Author&gt;Worth&lt;/Author&gt;&lt;Year&gt;2013&lt;/Year&gt;&lt;IDText&gt;Stem cell transplantation for primary immune deficiency&lt;/IDText&gt;&lt;DisplayText&gt;(1)&lt;/DisplayText&gt;&lt;record&gt;&lt;dates&gt;&lt;pub-dates&gt;&lt;date&gt;Nov&lt;/date&gt;&lt;/pub-dates&gt;&lt;year&gt;2013&lt;/year&gt;&lt;/dates&gt;&lt;keywords&gt;&lt;keyword&gt;Donor Selection&lt;/keyword&gt;&lt;keyword&gt;Humans&lt;/keyword&gt;&lt;keyword&gt;Immunologic Deficiency Syndromes&lt;/keyword&gt;&lt;keyword&gt;Stem Cell Transplantation&lt;/keyword&gt;&lt;keyword&gt;Transplantation Conditioning&lt;/keyword&gt;&lt;/keywords&gt;&lt;urls&gt;&lt;related-urls&gt;&lt;url&gt;https://www.ncbi.nlm.nih.gov/pubmed/24104410&lt;/url&gt;&lt;/related-urls&gt;&lt;/urls&gt;&lt;isbn&gt;1531-7048&lt;/isbn&gt;&lt;titles&gt;&lt;title&gt;Stem cell transplantation for primary immune deficiency&lt;/title&gt;&lt;secondary-title&gt;Curr Opin Hematol&lt;/secondary-title&gt;&lt;/titles&gt;&lt;pages&gt;501-8&lt;/pages&gt;&lt;number&gt;6&lt;/number&gt;&lt;contributors&gt;&lt;authors&gt;&lt;author&gt;Worth, A. J.&lt;/author&gt;&lt;author&gt;Booth, C.&lt;/author&gt;&lt;author&gt;Veys, P.&lt;/author&gt;&lt;/authors&gt;&lt;/contributors&gt;&lt;language&gt;eng&lt;/language&gt;&lt;added-date format="utc"&gt;1553023559&lt;/added-date&gt;&lt;ref-type name="Journal Article"&gt;17&lt;/ref-type&gt;&lt;rec-number&gt;118&lt;/rec-number&gt;&lt;last-updated-date format="utc"&gt;1553023559&lt;/last-updated-date&gt;&lt;accession-num&gt;24104410&lt;/accession-num&gt;&lt;electronic-resource-num&gt;10.1097/MOH.0b013e328365a13b&lt;/electronic-resource-num&gt;&lt;volume&gt;20&lt;/volume&gt;&lt;/record&gt;&lt;/Cite&gt;&lt;/EndNote&gt;</w:instrText>
      </w:r>
      <w:r w:rsidR="00FC64CA" w:rsidRPr="00F9289F">
        <w:rPr>
          <w:rFonts w:ascii="Book Antiqua" w:hAnsi="Book Antiqua"/>
          <w:sz w:val="24"/>
          <w:szCs w:val="24"/>
          <w:vertAlign w:val="superscript"/>
        </w:rPr>
        <w:fldChar w:fldCharType="separate"/>
      </w:r>
      <w:r w:rsidR="00FC64CA" w:rsidRPr="00F9289F">
        <w:rPr>
          <w:rFonts w:ascii="Book Antiqua" w:hAnsi="Book Antiqua"/>
          <w:noProof/>
          <w:sz w:val="24"/>
          <w:szCs w:val="24"/>
          <w:vertAlign w:val="superscript"/>
        </w:rPr>
        <w:t>[1]</w:t>
      </w:r>
      <w:r w:rsidR="00FC64CA" w:rsidRPr="00F9289F">
        <w:rPr>
          <w:rFonts w:ascii="Book Antiqua" w:hAnsi="Book Antiqua"/>
          <w:sz w:val="24"/>
          <w:szCs w:val="24"/>
          <w:vertAlign w:val="superscript"/>
        </w:rPr>
        <w:fldChar w:fldCharType="end"/>
      </w:r>
      <w:r w:rsidR="004E1C83" w:rsidRPr="00F9289F">
        <w:rPr>
          <w:rFonts w:ascii="Book Antiqua" w:hAnsi="Book Antiqua"/>
          <w:sz w:val="24"/>
          <w:szCs w:val="24"/>
        </w:rPr>
        <w:t>.</w:t>
      </w:r>
      <w:r w:rsidR="00FC64CA" w:rsidRPr="00F9289F">
        <w:rPr>
          <w:rFonts w:ascii="Book Antiqua" w:hAnsi="Book Antiqua"/>
          <w:sz w:val="24"/>
          <w:szCs w:val="24"/>
        </w:rPr>
        <w:t xml:space="preserve"> </w:t>
      </w:r>
      <w:r w:rsidR="004E1C83" w:rsidRPr="00F9289F">
        <w:rPr>
          <w:rFonts w:ascii="Book Antiqua" w:hAnsi="Book Antiqua"/>
          <w:sz w:val="24"/>
          <w:szCs w:val="24"/>
        </w:rPr>
        <w:t>The unique defects involved in PIDs and clinical manifestations of these disorders pose their own challenges for the approach to HCT.</w:t>
      </w:r>
    </w:p>
    <w:p w14:paraId="6BB985AB" w14:textId="77777777" w:rsidR="00B80B9F" w:rsidRPr="00F9289F" w:rsidRDefault="00B80B9F" w:rsidP="00A17046">
      <w:pPr>
        <w:spacing w:after="0" w:line="360" w:lineRule="auto"/>
        <w:jc w:val="both"/>
        <w:rPr>
          <w:rFonts w:ascii="Book Antiqua" w:hAnsi="Book Antiqua"/>
          <w:sz w:val="24"/>
          <w:szCs w:val="24"/>
        </w:rPr>
      </w:pPr>
    </w:p>
    <w:p w14:paraId="304EA1F4" w14:textId="6A5157E6" w:rsidR="00FC64CA" w:rsidRPr="00F9289F" w:rsidRDefault="00FC64CA" w:rsidP="00A17046">
      <w:pPr>
        <w:spacing w:after="0" w:line="360" w:lineRule="auto"/>
        <w:jc w:val="both"/>
        <w:rPr>
          <w:rFonts w:ascii="Book Antiqua" w:eastAsia="Calibri" w:hAnsi="Book Antiqua" w:cs="Tahoma"/>
          <w:b/>
          <w:bCs/>
          <w:sz w:val="24"/>
          <w:szCs w:val="24"/>
        </w:rPr>
      </w:pPr>
      <w:r w:rsidRPr="00F9289F">
        <w:rPr>
          <w:rFonts w:ascii="Book Antiqua" w:eastAsia="Calibri" w:hAnsi="Book Antiqua" w:cs="Tahoma"/>
          <w:b/>
          <w:bCs/>
          <w:sz w:val="24"/>
          <w:szCs w:val="24"/>
        </w:rPr>
        <w:t>SEVERE COMBINED IMMUNODEFICIENCY DISORDER</w:t>
      </w:r>
    </w:p>
    <w:p w14:paraId="762CC367" w14:textId="1CFB09FE" w:rsidR="0058458A" w:rsidRPr="00F9289F" w:rsidRDefault="0058458A" w:rsidP="00A17046">
      <w:pPr>
        <w:spacing w:after="0" w:line="360" w:lineRule="auto"/>
        <w:jc w:val="both"/>
        <w:rPr>
          <w:rFonts w:ascii="Book Antiqua" w:eastAsia="Calibri" w:hAnsi="Book Antiqua" w:cs="Tahoma"/>
          <w:sz w:val="24"/>
          <w:szCs w:val="24"/>
        </w:rPr>
      </w:pPr>
      <w:r w:rsidRPr="00F9289F">
        <w:rPr>
          <w:rFonts w:ascii="Book Antiqua" w:eastAsia="Calibri" w:hAnsi="Book Antiqua" w:cs="Tahoma"/>
          <w:sz w:val="24"/>
          <w:szCs w:val="24"/>
        </w:rPr>
        <w:t xml:space="preserve">Severe combined immunodeficiency disorders (SCID) are a subgroup of genetic disorders characterized by impaired T-cell development, sometimes also accompanied by B and </w:t>
      </w:r>
      <w:r w:rsidR="00FC64CA" w:rsidRPr="00F9289F">
        <w:rPr>
          <w:rFonts w:ascii="Book Antiqua" w:eastAsia="Calibri" w:hAnsi="Book Antiqua" w:cs="Tahoma"/>
          <w:sz w:val="24"/>
          <w:szCs w:val="24"/>
        </w:rPr>
        <w:t>Natural Killer (</w:t>
      </w:r>
      <w:r w:rsidRPr="00F9289F">
        <w:rPr>
          <w:rFonts w:ascii="Book Antiqua" w:eastAsia="Calibri" w:hAnsi="Book Antiqua" w:cs="Tahoma"/>
          <w:sz w:val="24"/>
          <w:szCs w:val="24"/>
        </w:rPr>
        <w:t>NK</w:t>
      </w:r>
      <w:r w:rsidR="00FC64CA" w:rsidRPr="00F9289F">
        <w:rPr>
          <w:rFonts w:ascii="Book Antiqua" w:eastAsia="Calibri" w:hAnsi="Book Antiqua" w:cs="Tahoma"/>
          <w:sz w:val="24"/>
          <w:szCs w:val="24"/>
        </w:rPr>
        <w:t>)</w:t>
      </w:r>
      <w:r w:rsidRPr="00F9289F">
        <w:rPr>
          <w:rFonts w:ascii="Book Antiqua" w:eastAsia="Calibri" w:hAnsi="Book Antiqua" w:cs="Tahoma"/>
          <w:sz w:val="24"/>
          <w:szCs w:val="24"/>
        </w:rPr>
        <w:t xml:space="preserve"> cell deficiency. The pathophysiology responsible for the subtypes of SCID determines the cellular phenotype of the disorder. Reticular dysgenesis is an autosomal recessive variant of SCID that is a product of adenylate kinase 2</w:t>
      </w:r>
      <w:r w:rsidR="00FC64CA" w:rsidRPr="00F9289F">
        <w:rPr>
          <w:rFonts w:ascii="Book Antiqua" w:eastAsia="Calibri" w:hAnsi="Book Antiqua" w:cs="Tahoma"/>
          <w:sz w:val="24"/>
          <w:szCs w:val="24"/>
        </w:rPr>
        <w:t xml:space="preserve"> </w:t>
      </w:r>
      <w:r w:rsidRPr="00F9289F">
        <w:rPr>
          <w:rFonts w:ascii="Book Antiqua" w:eastAsia="Calibri" w:hAnsi="Book Antiqua" w:cs="Tahoma"/>
          <w:sz w:val="24"/>
          <w:szCs w:val="24"/>
        </w:rPr>
        <w:t xml:space="preserve">(AK2) deficiency and presents as T-B-NK- SCID. Defects in the ability to clear toxic metabolites, such as due to adenosine deaminase (ADA) or purine nucleoside phosphorylase deficiency, results in a T-B-NK-phenotype. Cytokine signaling abnormalities common to T and NK cell development such as defects in IL-2R common gamma chain, JAK3 and IL-7 receptor result in T-B+NK-SCID. T-cell receptor abnormalities due to CD45, CD3 and CORO1A affect T cell development and therefore will still have B and NK cells present. A similar presentation occurs with abnormalities in thymic development as seen in </w:t>
      </w:r>
      <w:proofErr w:type="spellStart"/>
      <w:r w:rsidRPr="00F9289F">
        <w:rPr>
          <w:rFonts w:ascii="Book Antiqua" w:eastAsia="Calibri" w:hAnsi="Book Antiqua" w:cs="Tahoma"/>
          <w:sz w:val="24"/>
          <w:szCs w:val="24"/>
        </w:rPr>
        <w:t>DiGoerge</w:t>
      </w:r>
      <w:proofErr w:type="spellEnd"/>
      <w:r w:rsidRPr="00F9289F">
        <w:rPr>
          <w:rFonts w:ascii="Book Antiqua" w:eastAsia="Calibri" w:hAnsi="Book Antiqua" w:cs="Tahoma"/>
          <w:sz w:val="24"/>
          <w:szCs w:val="24"/>
        </w:rPr>
        <w:t xml:space="preserve"> syndrome (22q.11 deletion) and FOXN1 defect. Receptor chain (VDJ) recombination defects result in T-B-NK+ SCID. All of SCID subtypes are autosomal recessive with the exception of the IL-2R gamma chain which is the only known X-linked SCID and DiGeorge syndrome which can be de novo or autosomal dominant</w:t>
      </w:r>
      <w:r w:rsidR="00B4718F" w:rsidRPr="00F9289F">
        <w:rPr>
          <w:rFonts w:ascii="Book Antiqua" w:eastAsia="Calibri" w:hAnsi="Book Antiqua" w:cs="Tahoma"/>
          <w:sz w:val="24"/>
          <w:szCs w:val="24"/>
          <w:vertAlign w:val="superscript"/>
        </w:rPr>
        <w:fldChar w:fldCharType="begin"/>
      </w:r>
      <w:r w:rsidR="00B4718F" w:rsidRPr="00F9289F">
        <w:rPr>
          <w:rFonts w:ascii="Book Antiqua" w:eastAsia="Calibri" w:hAnsi="Book Antiqua" w:cs="Tahoma"/>
          <w:sz w:val="24"/>
          <w:szCs w:val="24"/>
          <w:vertAlign w:val="superscript"/>
        </w:rPr>
        <w:instrText xml:space="preserve"> ADDIN EN.CITE &lt;EndNote&gt;&lt;Cite&gt;&lt;Author&gt;Cirillo&lt;/Author&gt;&lt;Year&gt;2015&lt;/Year&gt;&lt;IDText&gt;Severe combined immunodeficiency--an update&lt;/IDText&gt;&lt;DisplayText&gt;(2)&lt;/DisplayText&gt;&lt;record&gt;&lt;dates&gt;&lt;pub-dates&gt;&lt;date&gt;Nov&lt;/date&gt;&lt;/pub-dates&gt;&lt;year&gt;2015&lt;/year&gt;&lt;/dates&gt;&lt;keywords&gt;&lt;keyword&gt;Humans&lt;/keyword&gt;&lt;keyword&gt;Severe Combined Immunodeficiency&lt;/keyword&gt;&lt;keyword&gt;DiGeorge syndrome&lt;/keyword&gt;&lt;keyword&gt;SCID&lt;/keyword&gt;&lt;keyword&gt;cytokine&lt;/keyword&gt;&lt;keyword&gt;nude/SCID&lt;/keyword&gt;&lt;keyword&gt;primary immunodeficiency&lt;/keyword&gt;&lt;keyword&gt;severe combined immunodeficiency&lt;/keyword&gt;&lt;keyword&gt;thymus&lt;/keyword&gt;&lt;/keywords&gt;&lt;urls&gt;&lt;related-urls&gt;&lt;url&gt;https://www.ncbi.nlm.nih.gov/pubmed/26235889&lt;/url&gt;&lt;/related-urls&gt;&lt;/urls&gt;&lt;isbn&gt;1749-6632&lt;/isbn&gt;&lt;titles&gt;&lt;title&gt;Severe combined immunodeficiency--an update&lt;/title&gt;&lt;secondary-title&gt;Ann N Y Acad Sci&lt;/secondary-title&gt;&lt;/titles&gt;&lt;pages&gt;90-106&lt;/pages&gt;&lt;contributors&gt;&lt;authors&gt;&lt;author&gt;Cirillo, E.&lt;/author&gt;&lt;author&gt;Giardino, G.&lt;/author&gt;&lt;author&gt;Gallo, V.&lt;/author&gt;&lt;author&gt;D&amp;apos;Assante, R.&lt;/author&gt;&lt;author&gt;Grasso, F.&lt;/author&gt;&lt;author&gt;Romano, R.&lt;/author&gt;&lt;author&gt;Di Lillo, C.&lt;/author&gt;&lt;author&gt;Galasso, G.&lt;/author&gt;&lt;author&gt;Pignata, C.&lt;/author&gt;&lt;/authors&gt;&lt;/contributors&gt;&lt;edition&gt;2015/07/31&lt;/edition&gt;&lt;language&gt;eng&lt;/language&gt;&lt;added-date format="utc"&gt;1556059115&lt;/added-date&gt;&lt;ref-type name="Journal Article"&gt;17&lt;/ref-type&gt;&lt;rec-number&gt;123&lt;/rec-number&gt;&lt;last-updated-date format="utc"&gt;1556059115&lt;/last-updated-date&gt;&lt;accession-num&gt;26235889&lt;/accession-num&gt;&lt;electronic-resource-num&gt;10.1111/nyas.12849&lt;/electronic-resource-num&gt;&lt;volume&gt;1356&lt;/volume&gt;&lt;/record&gt;&lt;/Cite&gt;&lt;/EndNote&gt;</w:instrText>
      </w:r>
      <w:r w:rsidR="00B4718F" w:rsidRPr="00F9289F">
        <w:rPr>
          <w:rFonts w:ascii="Book Antiqua" w:eastAsia="Calibri" w:hAnsi="Book Antiqua" w:cs="Tahoma"/>
          <w:sz w:val="24"/>
          <w:szCs w:val="24"/>
          <w:vertAlign w:val="superscript"/>
        </w:rPr>
        <w:fldChar w:fldCharType="separate"/>
      </w:r>
      <w:r w:rsidR="00B4718F" w:rsidRPr="00F9289F">
        <w:rPr>
          <w:rFonts w:ascii="Book Antiqua" w:eastAsia="Calibri" w:hAnsi="Book Antiqua" w:cs="Tahoma"/>
          <w:noProof/>
          <w:sz w:val="24"/>
          <w:szCs w:val="24"/>
          <w:vertAlign w:val="superscript"/>
        </w:rPr>
        <w:t>[2]</w:t>
      </w:r>
      <w:r w:rsidR="00B4718F" w:rsidRPr="00F9289F">
        <w:rPr>
          <w:rFonts w:ascii="Book Antiqua" w:eastAsia="Calibri" w:hAnsi="Book Antiqua" w:cs="Tahoma"/>
          <w:sz w:val="24"/>
          <w:szCs w:val="24"/>
          <w:vertAlign w:val="superscript"/>
        </w:rPr>
        <w:fldChar w:fldCharType="end"/>
      </w:r>
      <w:r w:rsidRPr="00F9289F">
        <w:rPr>
          <w:rFonts w:ascii="Book Antiqua" w:eastAsia="Calibri" w:hAnsi="Book Antiqua" w:cs="Tahoma"/>
          <w:sz w:val="24"/>
          <w:szCs w:val="24"/>
        </w:rPr>
        <w:t>. Since the introduction of T cell receptor excision circle assay to the newborn screening program in many countries, SCID has been diagnosed at a younger age, allowing avoidance of infectious complications</w:t>
      </w:r>
      <w:r w:rsidR="00B4718F" w:rsidRPr="00F9289F">
        <w:rPr>
          <w:rFonts w:ascii="Book Antiqua" w:eastAsia="Calibri" w:hAnsi="Book Antiqua" w:cs="Tahoma"/>
          <w:sz w:val="24"/>
          <w:szCs w:val="24"/>
          <w:vertAlign w:val="superscript"/>
        </w:rPr>
        <w:t>[</w:t>
      </w:r>
      <w:r w:rsidR="00B4718F" w:rsidRPr="00F9289F">
        <w:rPr>
          <w:rFonts w:ascii="Book Antiqua" w:eastAsia="Calibri" w:hAnsi="Book Antiqua" w:cs="Tahoma"/>
          <w:sz w:val="24"/>
          <w:szCs w:val="24"/>
          <w:vertAlign w:val="superscript"/>
        </w:rPr>
        <w:fldChar w:fldCharType="begin"/>
      </w:r>
      <w:r w:rsidR="00B4718F" w:rsidRPr="00F9289F">
        <w:rPr>
          <w:rFonts w:ascii="Book Antiqua" w:eastAsia="Calibri" w:hAnsi="Book Antiqua" w:cs="Tahoma"/>
          <w:sz w:val="24"/>
          <w:szCs w:val="24"/>
          <w:vertAlign w:val="superscript"/>
        </w:rPr>
        <w:instrText>ADDIN EN.CITE &lt;EndNote&gt;&lt;Cite&gt;&lt;Author&gt;Dorsey&lt;/Author&gt;&lt;Year&gt;2019&lt;/Year&gt;&lt;IDText&gt;Newborn Screening for Severe Combined Immunodeficiency in the United States: Lessons Learned&lt;/IDText&gt;&lt;DisplayText&gt;(2)&lt;/DisplayText&gt;&lt;record&gt;&lt;dates&gt;&lt;pub-dates&gt;&lt;date&gt;Feb&lt;/date&gt;&lt;/pub-dates&gt;&lt;year&gt;2019&lt;/year&gt;&lt;/dates&gt;&lt;keywords&gt;&lt;keyword&gt;Hematopoietic cell transplant (HCT)&lt;/keyword&gt;&lt;keyword&gt;Newborn screen (NBS)&lt;/keyword&gt;&lt;keyword&gt;Severe combined immunodeficiency (SCID)&lt;/keyword&gt;&lt;keyword&gt;T-cell lymphopenia&lt;/keyword&gt;&lt;keyword&gt;T-cell receptor excision circles (TRECs)&lt;/keyword&gt;&lt;/keywords&gt;&lt;urls&gt;&lt;related-urls&gt;&lt;url&gt;https://www.ncbi.nlm.nih.gov/pubmed/30466767&lt;/url&gt;&lt;/related-urls&gt;&lt;/urls&gt;&lt;isbn&gt;1557-8607&lt;/isbn&gt;&lt;titles&gt;&lt;title&gt;Newborn Screening for Severe Combined Immunodeficiency in the United States: Lessons Learned&lt;/title&gt;&lt;secondary-title&gt;Immunol Allergy Clin North Am&lt;/secondary-title&gt;&lt;/titles&gt;&lt;pages&gt;1-11&lt;/pages&gt;&lt;number&gt;1&lt;/number&gt;&lt;contributors&gt;&lt;authors&gt;&lt;author&gt;Dorsey, M. J.&lt;/author&gt;&lt;author&gt;Puck, J. M.&lt;/author&gt;&lt;/authors&gt;&lt;/contributors&gt;&lt;edition&gt;2018/11/01&lt;/edition&gt;&lt;language&gt;eng&lt;/language&gt;&lt;added-date format="utc"&gt;1553023241&lt;/added-date&gt;&lt;ref-type name="Journal Article"&gt;17&lt;/ref-type&gt;&lt;rec-number&gt;117&lt;/rec-number&gt;&lt;last-updated-date format="utc"&gt;1553023241&lt;/last-updated-date&gt;&lt;accession-num&gt;30466767&lt;/accession-num&gt;&lt;electronic-resource-num&gt;10.1016/j.iac.2018.08.002&lt;/electronic-resource-num&gt;&lt;volume&gt;39&lt;/volume&gt;&lt;/record&gt;&lt;/Cite&gt;&lt;/EndNote&gt;</w:instrText>
      </w:r>
      <w:r w:rsidR="00B4718F" w:rsidRPr="00F9289F">
        <w:rPr>
          <w:rFonts w:ascii="Book Antiqua" w:eastAsia="Calibri" w:hAnsi="Book Antiqua" w:cs="Tahoma"/>
          <w:sz w:val="24"/>
          <w:szCs w:val="24"/>
          <w:vertAlign w:val="superscript"/>
        </w:rPr>
        <w:fldChar w:fldCharType="separate"/>
      </w:r>
      <w:bookmarkStart w:id="196" w:name="__Fieldmark__136_468344817"/>
      <w:r w:rsidR="00B4718F" w:rsidRPr="00F9289F">
        <w:rPr>
          <w:rFonts w:ascii="Book Antiqua" w:eastAsia="Calibri" w:hAnsi="Book Antiqua" w:cs="Tahoma"/>
          <w:sz w:val="24"/>
          <w:szCs w:val="24"/>
          <w:vertAlign w:val="superscript"/>
        </w:rPr>
        <w:t>2</w:t>
      </w:r>
      <w:r w:rsidR="00B4718F" w:rsidRPr="00F9289F">
        <w:rPr>
          <w:rFonts w:ascii="Book Antiqua" w:eastAsia="Calibri" w:hAnsi="Book Antiqua" w:cs="Tahoma"/>
          <w:sz w:val="24"/>
          <w:szCs w:val="24"/>
          <w:vertAlign w:val="superscript"/>
        </w:rPr>
        <w:fldChar w:fldCharType="end"/>
      </w:r>
      <w:bookmarkEnd w:id="196"/>
      <w:r w:rsidR="00B4718F" w:rsidRPr="00F9289F">
        <w:rPr>
          <w:rFonts w:ascii="Book Antiqua" w:eastAsia="Calibri" w:hAnsi="Book Antiqua" w:cs="Tahoma"/>
          <w:sz w:val="24"/>
          <w:szCs w:val="24"/>
          <w:vertAlign w:val="superscript"/>
        </w:rPr>
        <w:t>,3]</w:t>
      </w:r>
      <w:r w:rsidR="00B4718F" w:rsidRPr="00F9289F">
        <w:rPr>
          <w:rFonts w:ascii="Book Antiqua" w:eastAsia="Calibri" w:hAnsi="Book Antiqua" w:cs="Tahoma"/>
          <w:sz w:val="24"/>
          <w:szCs w:val="24"/>
        </w:rPr>
        <w:t>.</w:t>
      </w:r>
    </w:p>
    <w:p w14:paraId="2E513E4E" w14:textId="51EA8C01" w:rsidR="00635B26" w:rsidRPr="00F9289F" w:rsidRDefault="00491F47" w:rsidP="00A17046">
      <w:pPr>
        <w:spacing w:after="0" w:line="360" w:lineRule="auto"/>
        <w:ind w:firstLineChars="100" w:firstLine="240"/>
        <w:jc w:val="both"/>
        <w:rPr>
          <w:rFonts w:ascii="Book Antiqua" w:hAnsi="Book Antiqua"/>
          <w:sz w:val="24"/>
          <w:szCs w:val="24"/>
        </w:rPr>
      </w:pPr>
      <w:r w:rsidRPr="00F9289F">
        <w:rPr>
          <w:rFonts w:ascii="Book Antiqua" w:hAnsi="Book Antiqua"/>
          <w:sz w:val="24"/>
          <w:szCs w:val="24"/>
        </w:rPr>
        <w:lastRenderedPageBreak/>
        <w:t xml:space="preserve">While </w:t>
      </w:r>
      <w:r w:rsidR="00FC64CA" w:rsidRPr="00F9289F">
        <w:rPr>
          <w:rFonts w:ascii="Book Antiqua" w:hAnsi="Book Antiqua"/>
          <w:sz w:val="24"/>
          <w:szCs w:val="24"/>
        </w:rPr>
        <w:t>ADA</w:t>
      </w:r>
      <w:r w:rsidR="00E63FE0" w:rsidRPr="00F9289F">
        <w:rPr>
          <w:rFonts w:ascii="Book Antiqua" w:hAnsi="Book Antiqua"/>
          <w:sz w:val="24"/>
          <w:szCs w:val="24"/>
        </w:rPr>
        <w:t xml:space="preserve"> deficiency can be</w:t>
      </w:r>
      <w:r w:rsidR="009D721D" w:rsidRPr="00F9289F">
        <w:rPr>
          <w:rFonts w:ascii="Book Antiqua" w:hAnsi="Book Antiqua"/>
          <w:sz w:val="24"/>
          <w:szCs w:val="24"/>
        </w:rPr>
        <w:t>, at</w:t>
      </w:r>
      <w:r w:rsidR="00E63FE0" w:rsidRPr="00F9289F">
        <w:rPr>
          <w:rFonts w:ascii="Book Antiqua" w:hAnsi="Book Antiqua"/>
          <w:sz w:val="24"/>
          <w:szCs w:val="24"/>
        </w:rPr>
        <w:t xml:space="preserve"> least temporarily, </w:t>
      </w:r>
      <w:r w:rsidRPr="00F9289F">
        <w:rPr>
          <w:rFonts w:ascii="Book Antiqua" w:hAnsi="Book Antiqua"/>
          <w:sz w:val="24"/>
          <w:szCs w:val="24"/>
        </w:rPr>
        <w:t>treated with enzyme replacement therapy</w:t>
      </w:r>
      <w:r w:rsidR="009D721D" w:rsidRPr="00F9289F">
        <w:rPr>
          <w:rFonts w:ascii="Book Antiqua" w:hAnsi="Book Antiqua"/>
          <w:sz w:val="24"/>
          <w:szCs w:val="24"/>
          <w:vertAlign w:val="superscript"/>
        </w:rPr>
        <w:fldChar w:fldCharType="begin"/>
      </w:r>
      <w:r w:rsidR="0058458A" w:rsidRPr="00F9289F">
        <w:rPr>
          <w:rFonts w:ascii="Book Antiqua" w:hAnsi="Book Antiqua"/>
          <w:sz w:val="24"/>
          <w:szCs w:val="24"/>
          <w:vertAlign w:val="superscript"/>
        </w:rPr>
        <w:instrText xml:space="preserve"> ADDIN EN.CITE &lt;EndNote&gt;&lt;Cite&gt;&lt;Author&gt;Kohn&lt;/Author&gt;&lt;Year&gt;2019&lt;/Year&gt;&lt;IDText&gt;Consensus approach for the management of severe combined immune deficiency caused by adenosine deaminase deficiency&lt;/IDText&gt;&lt;DisplayText&gt;(3)&lt;/DisplayText&gt;&lt;record&gt;&lt;dates&gt;&lt;pub-dates&gt;&lt;date&gt;Mar&lt;/date&gt;&lt;/pub-dates&gt;&lt;year&gt;2019&lt;/year&gt;&lt;/dates&gt;&lt;keywords&gt;&lt;keyword&gt;Adenosine deaminase deficiency&lt;/keyword&gt;&lt;keyword&gt;enzyme replacement therapy&lt;/keyword&gt;&lt;keyword&gt;gene therapy&lt;/keyword&gt;&lt;keyword&gt;hematopoietic stem cell transplantation&lt;/keyword&gt;&lt;keyword&gt;lentivirus&lt;/keyword&gt;&lt;keyword&gt;severe combined immune deficiency&lt;/keyword&gt;&lt;/keywords&gt;&lt;urls&gt;&lt;related-urls&gt;&lt;url&gt;https://www.ncbi.nlm.nih.gov/pubmed/30194989&lt;/url&gt;&lt;/related-urls&gt;&lt;/urls&gt;&lt;isbn&gt;1097-6825&lt;/isbn&gt;&lt;titles&gt;&lt;title&gt;Consensus approach for the management of severe combined immune deficiency caused by adenosine deaminase deficiency&lt;/title&gt;&lt;secondary-title&gt;J Allergy Clin Immunol&lt;/secondary-title&gt;&lt;/titles&gt;&lt;pages&gt;852-863&lt;/pages&gt;&lt;number&gt;3&lt;/number&gt;&lt;contributors&gt;&lt;authors&gt;&lt;author&gt;Kohn, D. B.&lt;/author&gt;&lt;author&gt;Hershfield, M. S.&lt;/author&gt;&lt;author&gt;Puck, J. M.&lt;/author&gt;&lt;author&gt;Aiuti, A.&lt;/author&gt;&lt;author&gt;Blincoe, A.&lt;/author&gt;&lt;author&gt;Gaspar, H. B.&lt;/author&gt;&lt;author&gt;Notarangelo, L. D.&lt;/author&gt;&lt;author&gt;Grunebaum, E.&lt;/author&gt;&lt;/authors&gt;&lt;/contributors&gt;&lt;edition&gt;2018/09/05&lt;/edition&gt;&lt;language&gt;eng&lt;/language&gt;&lt;added-date format="utc"&gt;1553023786&lt;/added-date&gt;&lt;ref-type name="Journal Article"&gt;17&lt;/ref-type&gt;&lt;rec-number&gt;120&lt;/rec-number&gt;&lt;last-updated-date format="utc"&gt;1553023786&lt;/last-updated-date&gt;&lt;accession-num&gt;30194989&lt;/accession-num&gt;&lt;electronic-resource-num&gt;10.1016/j.jaci.2018.08.024&lt;/electronic-resource-num&gt;&lt;volume&gt;143&lt;/volume&gt;&lt;/record&gt;&lt;/Cite&gt;&lt;/EndNote&gt;</w:instrText>
      </w:r>
      <w:r w:rsidR="009D721D" w:rsidRPr="00F9289F">
        <w:rPr>
          <w:rFonts w:ascii="Book Antiqua" w:hAnsi="Book Antiqua"/>
          <w:sz w:val="24"/>
          <w:szCs w:val="24"/>
          <w:vertAlign w:val="superscript"/>
        </w:rPr>
        <w:fldChar w:fldCharType="separate"/>
      </w:r>
      <w:r w:rsidR="00B4718F" w:rsidRPr="00F9289F">
        <w:rPr>
          <w:rFonts w:ascii="Book Antiqua" w:hAnsi="Book Antiqua"/>
          <w:noProof/>
          <w:sz w:val="24"/>
          <w:szCs w:val="24"/>
          <w:vertAlign w:val="superscript"/>
        </w:rPr>
        <w:t>[</w:t>
      </w:r>
      <w:r w:rsidR="0058458A" w:rsidRPr="00F9289F">
        <w:rPr>
          <w:rFonts w:ascii="Book Antiqua" w:hAnsi="Book Antiqua"/>
          <w:noProof/>
          <w:sz w:val="24"/>
          <w:szCs w:val="24"/>
          <w:vertAlign w:val="superscript"/>
        </w:rPr>
        <w:t>3</w:t>
      </w:r>
      <w:r w:rsidR="00B4718F" w:rsidRPr="00F9289F">
        <w:rPr>
          <w:rFonts w:ascii="Book Antiqua" w:hAnsi="Book Antiqua"/>
          <w:noProof/>
          <w:sz w:val="24"/>
          <w:szCs w:val="24"/>
          <w:vertAlign w:val="superscript"/>
        </w:rPr>
        <w:t>]</w:t>
      </w:r>
      <w:r w:rsidR="009D721D" w:rsidRPr="00F9289F">
        <w:rPr>
          <w:rFonts w:ascii="Book Antiqua" w:hAnsi="Book Antiqua"/>
          <w:sz w:val="24"/>
          <w:szCs w:val="24"/>
          <w:vertAlign w:val="superscript"/>
        </w:rPr>
        <w:fldChar w:fldCharType="end"/>
      </w:r>
      <w:r w:rsidRPr="00F9289F">
        <w:rPr>
          <w:rFonts w:ascii="Book Antiqua" w:hAnsi="Book Antiqua"/>
          <w:sz w:val="24"/>
          <w:szCs w:val="24"/>
        </w:rPr>
        <w:t xml:space="preserve"> and gene therapy is investigated for x-linked SCID, </w:t>
      </w:r>
      <w:r w:rsidR="00635B26" w:rsidRPr="00F9289F">
        <w:rPr>
          <w:rFonts w:ascii="Book Antiqua" w:hAnsi="Book Antiqua"/>
          <w:sz w:val="24"/>
          <w:szCs w:val="24"/>
        </w:rPr>
        <w:t xml:space="preserve">HCT </w:t>
      </w:r>
      <w:r w:rsidRPr="00F9289F">
        <w:rPr>
          <w:rFonts w:ascii="Book Antiqua" w:hAnsi="Book Antiqua"/>
          <w:sz w:val="24"/>
          <w:szCs w:val="24"/>
        </w:rPr>
        <w:t>still remains as</w:t>
      </w:r>
      <w:r w:rsidR="00635B26" w:rsidRPr="00F9289F">
        <w:rPr>
          <w:rFonts w:ascii="Book Antiqua" w:hAnsi="Book Antiqua"/>
          <w:sz w:val="24"/>
          <w:szCs w:val="24"/>
        </w:rPr>
        <w:t xml:space="preserve"> </w:t>
      </w:r>
      <w:r w:rsidRPr="00F9289F">
        <w:rPr>
          <w:rFonts w:ascii="Book Antiqua" w:hAnsi="Book Antiqua"/>
          <w:sz w:val="24"/>
          <w:szCs w:val="24"/>
        </w:rPr>
        <w:t>the only curative treatment option for other SCIDs and many PIDs.</w:t>
      </w:r>
    </w:p>
    <w:p w14:paraId="38B6C163" w14:textId="1930C762" w:rsidR="00B4718F" w:rsidRPr="00F9289F" w:rsidRDefault="0058458A" w:rsidP="00A17046">
      <w:pPr>
        <w:spacing w:after="0" w:line="360" w:lineRule="auto"/>
        <w:ind w:firstLineChars="100" w:firstLine="240"/>
        <w:jc w:val="both"/>
        <w:rPr>
          <w:rFonts w:ascii="Book Antiqua" w:eastAsia="Calibri" w:hAnsi="Book Antiqua" w:cs="Tahoma"/>
          <w:sz w:val="24"/>
          <w:szCs w:val="24"/>
        </w:rPr>
      </w:pPr>
      <w:r w:rsidRPr="00F9289F">
        <w:rPr>
          <w:rFonts w:ascii="Book Antiqua" w:eastAsia="Calibri" w:hAnsi="Book Antiqua" w:cs="Tahoma"/>
          <w:sz w:val="24"/>
          <w:szCs w:val="24"/>
        </w:rPr>
        <w:t>As with all HCT, donor selection is of critical importance. HLA-matched related donors</w:t>
      </w:r>
      <w:r w:rsidR="00B4718F" w:rsidRPr="00F9289F">
        <w:rPr>
          <w:rFonts w:ascii="Book Antiqua" w:eastAsia="Calibri" w:hAnsi="Book Antiqua" w:cs="Tahoma"/>
          <w:sz w:val="24"/>
          <w:szCs w:val="24"/>
        </w:rPr>
        <w:t xml:space="preserve"> (MRD)</w:t>
      </w:r>
      <w:r w:rsidRPr="00F9289F">
        <w:rPr>
          <w:rFonts w:ascii="Book Antiqua" w:eastAsia="Calibri" w:hAnsi="Book Antiqua" w:cs="Tahoma"/>
          <w:sz w:val="24"/>
          <w:szCs w:val="24"/>
        </w:rPr>
        <w:t xml:space="preserve"> are preferred, but unrelated donor</w:t>
      </w:r>
      <w:r w:rsidR="00B4718F" w:rsidRPr="00F9289F">
        <w:rPr>
          <w:rFonts w:ascii="Book Antiqua" w:eastAsia="Calibri" w:hAnsi="Book Antiqua" w:cs="Tahoma"/>
          <w:sz w:val="24"/>
          <w:szCs w:val="24"/>
        </w:rPr>
        <w:t xml:space="preserve"> (URD)</w:t>
      </w:r>
      <w:r w:rsidRPr="00F9289F">
        <w:rPr>
          <w:rFonts w:ascii="Book Antiqua" w:eastAsia="Calibri" w:hAnsi="Book Antiqua" w:cs="Tahoma"/>
          <w:sz w:val="24"/>
          <w:szCs w:val="24"/>
        </w:rPr>
        <w:t xml:space="preserve"> HCT still have excellent survival rates particularly in the first 3.5 </w:t>
      </w:r>
      <w:proofErr w:type="spellStart"/>
      <w:r w:rsidRPr="00F9289F">
        <w:rPr>
          <w:rFonts w:ascii="Book Antiqua" w:eastAsia="Calibri" w:hAnsi="Book Antiqua" w:cs="Tahoma"/>
          <w:sz w:val="24"/>
          <w:szCs w:val="24"/>
        </w:rPr>
        <w:t>mo</w:t>
      </w:r>
      <w:proofErr w:type="spellEnd"/>
      <w:r w:rsidRPr="00F9289F">
        <w:rPr>
          <w:rFonts w:ascii="Book Antiqua" w:eastAsia="Calibri" w:hAnsi="Book Antiqua" w:cs="Tahoma"/>
          <w:sz w:val="24"/>
          <w:szCs w:val="24"/>
        </w:rPr>
        <w:t xml:space="preserve"> of life or in older infants without prior infections. Both of these sources have the benefit of short engraftment time compared to others. A consideration to take into account with matched sibling donors</w:t>
      </w:r>
      <w:r w:rsidR="002E5584" w:rsidRPr="00F9289F">
        <w:rPr>
          <w:rFonts w:ascii="Book Antiqua" w:eastAsia="Calibri" w:hAnsi="Book Antiqua" w:cs="Tahoma"/>
          <w:sz w:val="24"/>
          <w:szCs w:val="24"/>
        </w:rPr>
        <w:t xml:space="preserve"> (MSD)</w:t>
      </w:r>
      <w:r w:rsidRPr="00F9289F">
        <w:rPr>
          <w:rFonts w:ascii="Book Antiqua" w:eastAsia="Calibri" w:hAnsi="Book Antiqua" w:cs="Tahoma"/>
          <w:sz w:val="24"/>
          <w:szCs w:val="24"/>
        </w:rPr>
        <w:t xml:space="preserve"> is that a family member may be a carrier for the disease. Infants with active infection without </w:t>
      </w:r>
      <w:proofErr w:type="gramStart"/>
      <w:r w:rsidRPr="00F9289F">
        <w:rPr>
          <w:rFonts w:ascii="Book Antiqua" w:eastAsia="Calibri" w:hAnsi="Book Antiqua" w:cs="Tahoma"/>
          <w:sz w:val="24"/>
          <w:szCs w:val="24"/>
        </w:rPr>
        <w:t>a</w:t>
      </w:r>
      <w:proofErr w:type="gramEnd"/>
      <w:r w:rsidRPr="00F9289F">
        <w:rPr>
          <w:rFonts w:ascii="Book Antiqua" w:eastAsia="Calibri" w:hAnsi="Book Antiqua" w:cs="Tahoma"/>
          <w:sz w:val="24"/>
          <w:szCs w:val="24"/>
        </w:rPr>
        <w:t xml:space="preserve"> </w:t>
      </w:r>
      <w:r w:rsidR="002E5584" w:rsidRPr="00F9289F">
        <w:rPr>
          <w:rFonts w:ascii="Book Antiqua" w:eastAsia="Calibri" w:hAnsi="Book Antiqua" w:cs="Tahoma"/>
          <w:sz w:val="24"/>
          <w:szCs w:val="24"/>
        </w:rPr>
        <w:t>MSD</w:t>
      </w:r>
      <w:r w:rsidRPr="00F9289F">
        <w:rPr>
          <w:rFonts w:ascii="Book Antiqua" w:eastAsia="Calibri" w:hAnsi="Book Antiqua" w:cs="Tahoma"/>
          <w:sz w:val="24"/>
          <w:szCs w:val="24"/>
        </w:rPr>
        <w:t xml:space="preserve"> have fared best with haploidentical T-cell-depleted transplants in the absence of any </w:t>
      </w:r>
      <w:proofErr w:type="spellStart"/>
      <w:r w:rsidRPr="00F9289F">
        <w:rPr>
          <w:rFonts w:ascii="Book Antiqua" w:eastAsia="Calibri" w:hAnsi="Book Antiqua" w:cs="Tahoma"/>
          <w:sz w:val="24"/>
          <w:szCs w:val="24"/>
        </w:rPr>
        <w:t>pretransplantation</w:t>
      </w:r>
      <w:proofErr w:type="spellEnd"/>
      <w:r w:rsidRPr="00F9289F">
        <w:rPr>
          <w:rFonts w:ascii="Book Antiqua" w:eastAsia="Calibri" w:hAnsi="Book Antiqua" w:cs="Tahoma"/>
          <w:sz w:val="24"/>
          <w:szCs w:val="24"/>
        </w:rPr>
        <w:t xml:space="preserve"> conditioning. Reduced-intensity or myeloablative </w:t>
      </w:r>
      <w:proofErr w:type="spellStart"/>
      <w:r w:rsidRPr="00F9289F">
        <w:rPr>
          <w:rFonts w:ascii="Book Antiqua" w:eastAsia="Calibri" w:hAnsi="Book Antiqua" w:cs="Tahoma"/>
          <w:sz w:val="24"/>
          <w:szCs w:val="24"/>
        </w:rPr>
        <w:t>pretransplantation</w:t>
      </w:r>
      <w:proofErr w:type="spellEnd"/>
      <w:r w:rsidRPr="00F9289F">
        <w:rPr>
          <w:rFonts w:ascii="Book Antiqua" w:eastAsia="Calibri" w:hAnsi="Book Antiqua" w:cs="Tahoma"/>
          <w:sz w:val="24"/>
          <w:szCs w:val="24"/>
        </w:rPr>
        <w:t xml:space="preserve"> conditioning was associated with an increased likelihood of a CD3+ T cell recovery more than 1000/mm</w:t>
      </w:r>
      <w:r w:rsidRPr="00F9289F">
        <w:rPr>
          <w:rFonts w:ascii="Book Antiqua" w:eastAsia="Calibri" w:hAnsi="Book Antiqua" w:cs="Tahoma"/>
          <w:sz w:val="24"/>
          <w:szCs w:val="24"/>
          <w:vertAlign w:val="superscript"/>
        </w:rPr>
        <w:t>3</w:t>
      </w:r>
      <w:r w:rsidR="00B4718F" w:rsidRPr="00F9289F">
        <w:rPr>
          <w:rFonts w:ascii="Book Antiqua" w:eastAsia="Calibri" w:hAnsi="Book Antiqua" w:cs="Tahoma"/>
          <w:sz w:val="24"/>
          <w:szCs w:val="24"/>
          <w:vertAlign w:val="superscript"/>
        </w:rPr>
        <w:t>[</w:t>
      </w:r>
      <w:r w:rsidR="00B4718F" w:rsidRPr="00F9289F">
        <w:rPr>
          <w:rFonts w:ascii="Book Antiqua" w:eastAsia="Calibri" w:hAnsi="Book Antiqua" w:cs="Tahoma"/>
          <w:sz w:val="24"/>
          <w:szCs w:val="24"/>
          <w:vertAlign w:val="superscript"/>
        </w:rPr>
        <w:fldChar w:fldCharType="begin"/>
      </w:r>
      <w:r w:rsidR="00B4718F" w:rsidRPr="00F9289F">
        <w:rPr>
          <w:rFonts w:ascii="Book Antiqua" w:eastAsia="Calibri" w:hAnsi="Book Antiqua" w:cs="Tahoma"/>
          <w:sz w:val="24"/>
          <w:szCs w:val="24"/>
          <w:vertAlign w:val="superscript"/>
        </w:rPr>
        <w:instrText>ADDIN EN.CITE.DATA</w:instrText>
      </w:r>
      <w:r w:rsidR="00B4718F" w:rsidRPr="00F9289F">
        <w:rPr>
          <w:rFonts w:ascii="Book Antiqua" w:eastAsia="Calibri" w:hAnsi="Book Antiqua" w:cs="Tahoma"/>
          <w:sz w:val="24"/>
          <w:szCs w:val="24"/>
          <w:vertAlign w:val="superscript"/>
        </w:rPr>
        <w:fldChar w:fldCharType="separate"/>
      </w:r>
      <w:bookmarkStart w:id="197" w:name="__Fieldmark__176_468344817"/>
      <w:r w:rsidR="00B4718F" w:rsidRPr="00F9289F">
        <w:rPr>
          <w:rFonts w:ascii="Book Antiqua" w:eastAsia="Calibri" w:hAnsi="Book Antiqua" w:cs="Tahoma"/>
          <w:sz w:val="24"/>
          <w:szCs w:val="24"/>
          <w:vertAlign w:val="superscript"/>
        </w:rPr>
        <w:t>5]</w:t>
      </w:r>
      <w:r w:rsidR="00B4718F" w:rsidRPr="00F9289F">
        <w:rPr>
          <w:rFonts w:ascii="Book Antiqua" w:eastAsia="Calibri" w:hAnsi="Book Antiqua" w:cs="Tahoma"/>
          <w:sz w:val="24"/>
          <w:szCs w:val="24"/>
          <w:vertAlign w:val="superscript"/>
        </w:rPr>
        <w:fldChar w:fldCharType="end"/>
      </w:r>
      <w:bookmarkEnd w:id="197"/>
      <w:r w:rsidRPr="00F9289F">
        <w:rPr>
          <w:rFonts w:ascii="Book Antiqua" w:eastAsia="Calibri" w:hAnsi="Book Antiqua" w:cs="Tahoma"/>
          <w:sz w:val="24"/>
          <w:szCs w:val="24"/>
        </w:rPr>
        <w:t>.</w:t>
      </w:r>
      <w:bookmarkStart w:id="198" w:name="__Fieldmark__107_812040080"/>
      <w:bookmarkEnd w:id="198"/>
      <w:r w:rsidRPr="00F9289F">
        <w:rPr>
          <w:rFonts w:ascii="Book Antiqua" w:eastAsia="Calibri" w:hAnsi="Book Antiqua" w:cs="Tahoma"/>
          <w:sz w:val="24"/>
          <w:szCs w:val="24"/>
        </w:rPr>
        <w:t xml:space="preserve"> </w:t>
      </w:r>
      <w:r w:rsidR="00B4718F" w:rsidRPr="00F9289F">
        <w:rPr>
          <w:rFonts w:ascii="Book Antiqua" w:eastAsia="Calibri" w:hAnsi="Book Antiqua" w:cs="Tahoma"/>
          <w:sz w:val="24"/>
          <w:szCs w:val="24"/>
        </w:rPr>
        <w:t>Graft-</w:t>
      </w:r>
      <w:r w:rsidR="00B4718F" w:rsidRPr="00F9289F">
        <w:rPr>
          <w:rFonts w:ascii="Book Antiqua" w:eastAsia="Calibri" w:hAnsi="Book Antiqua" w:cs="Tahoma"/>
          <w:i/>
          <w:iCs/>
          <w:sz w:val="24"/>
          <w:szCs w:val="24"/>
        </w:rPr>
        <w:t>vs</w:t>
      </w:r>
      <w:r w:rsidR="00B4718F" w:rsidRPr="00F9289F">
        <w:rPr>
          <w:rFonts w:ascii="Book Antiqua" w:eastAsia="Calibri" w:hAnsi="Book Antiqua" w:cs="Tahoma"/>
          <w:sz w:val="24"/>
          <w:szCs w:val="24"/>
        </w:rPr>
        <w:t>-host disease (</w:t>
      </w:r>
      <w:r w:rsidRPr="00F9289F">
        <w:rPr>
          <w:rFonts w:ascii="Book Antiqua" w:eastAsia="Calibri" w:hAnsi="Book Antiqua" w:cs="Tahoma"/>
          <w:sz w:val="24"/>
          <w:szCs w:val="24"/>
        </w:rPr>
        <w:t>GVHD</w:t>
      </w:r>
      <w:r w:rsidR="00B4718F" w:rsidRPr="00F9289F">
        <w:rPr>
          <w:rFonts w:ascii="Book Antiqua" w:eastAsia="Calibri" w:hAnsi="Book Antiqua" w:cs="Tahoma"/>
          <w:sz w:val="24"/>
          <w:szCs w:val="24"/>
        </w:rPr>
        <w:t>)</w:t>
      </w:r>
      <w:r w:rsidRPr="00F9289F">
        <w:rPr>
          <w:rFonts w:ascii="Book Antiqua" w:eastAsia="Calibri" w:hAnsi="Book Antiqua" w:cs="Tahoma"/>
          <w:sz w:val="24"/>
          <w:szCs w:val="24"/>
        </w:rPr>
        <w:t xml:space="preserve"> occurs when mature T cells are not removed from the donor source, resulting in inflammation and rejection of the graft. Mature T cell removal from the graft minimizes the risk for GVHD. </w:t>
      </w:r>
      <w:proofErr w:type="gramStart"/>
      <w:r w:rsidRPr="00F9289F">
        <w:rPr>
          <w:rFonts w:ascii="Book Antiqua" w:eastAsia="Calibri" w:hAnsi="Book Antiqua" w:cs="Tahoma"/>
          <w:sz w:val="24"/>
          <w:szCs w:val="24"/>
        </w:rPr>
        <w:t>A</w:t>
      </w:r>
      <w:proofErr w:type="gramEnd"/>
      <w:r w:rsidRPr="00F9289F">
        <w:rPr>
          <w:rFonts w:ascii="Book Antiqua" w:eastAsia="Calibri" w:hAnsi="Book Antiqua" w:cs="Tahoma"/>
          <w:sz w:val="24"/>
          <w:szCs w:val="24"/>
        </w:rPr>
        <w:t xml:space="preserve"> MRD HLA-identical sibling is a donor of choice for HCT in cases of SCID. Acceptable alternatives include matched URD, haploidentical parent or a mismatched unrelated donor (MMRD) or umbilical cord donor (UCB). T-cell depleted haploidentical donors and </w:t>
      </w:r>
      <w:r w:rsidR="00B4718F" w:rsidRPr="00F9289F">
        <w:rPr>
          <w:rFonts w:ascii="Book Antiqua" w:eastAsia="Calibri" w:hAnsi="Book Antiqua" w:cs="Tahoma"/>
          <w:sz w:val="24"/>
          <w:szCs w:val="24"/>
        </w:rPr>
        <w:t>UCB</w:t>
      </w:r>
      <w:r w:rsidRPr="00F9289F">
        <w:rPr>
          <w:rFonts w:ascii="Book Antiqua" w:eastAsia="Calibri" w:hAnsi="Book Antiqua" w:cs="Tahoma"/>
          <w:sz w:val="24"/>
          <w:szCs w:val="24"/>
        </w:rPr>
        <w:t xml:space="preserve"> transplants carry a higher risk for viral infections. UCB also involves a longer engraftment time</w:t>
      </w:r>
      <w:r w:rsidR="00B4718F" w:rsidRPr="00F9289F">
        <w:rPr>
          <w:rFonts w:ascii="Book Antiqua" w:eastAsia="Calibri" w:hAnsi="Book Antiqua" w:cs="Tahoma"/>
          <w:sz w:val="24"/>
          <w:szCs w:val="24"/>
          <w:vertAlign w:val="superscript"/>
        </w:rPr>
        <w:fldChar w:fldCharType="begin"/>
      </w:r>
      <w:r w:rsidR="00B4718F" w:rsidRPr="00F9289F">
        <w:rPr>
          <w:rFonts w:ascii="Book Antiqua" w:eastAsia="Calibri" w:hAnsi="Book Antiqua" w:cs="Tahoma"/>
          <w:sz w:val="24"/>
          <w:szCs w:val="24"/>
          <w:vertAlign w:val="superscript"/>
        </w:rPr>
        <w:instrText xml:space="preserve"> ADDIN EN.CITE &lt;EndNote&gt;&lt;Cite&gt;&lt;Author&gt;Mitchell&lt;/Author&gt;&lt;Year&gt;2019&lt;/Year&gt;&lt;IDText&gt;Hematopoietic Stem Cell Transplantation Beyond Severe Combined Immunodeficiency: Seeking a Cure for Primary Immunodeficiency&lt;/IDText&gt;&lt;DisplayText&gt;(4)&lt;/DisplayText&gt;&lt;record&gt;&lt;dates&gt;&lt;pub-dates&gt;&lt;date&gt;Mar&lt;/date&gt;&lt;/pub-dates&gt;&lt;year&gt;2019&lt;/year&gt;&lt;/dates&gt;&lt;keywords&gt;&lt;keyword&gt;Hematopoietic stem cell transplantation&lt;/keyword&gt;&lt;keyword&gt;Primary immunodeficiency&lt;/keyword&gt;&lt;keyword&gt;Reduced intensity conditioning&lt;/keyword&gt;&lt;/keywords&gt;&lt;urls&gt;&lt;related-urls&gt;&lt;url&gt;https://www.ncbi.nlm.nih.gov/pubmed/30832892&lt;/url&gt;&lt;/related-urls&gt;&lt;/urls&gt;&lt;isbn&gt;2213-2201&lt;/isbn&gt;&lt;titles&gt;&lt;title&gt;Hematopoietic Stem Cell Transplantation Beyond Severe Combined Immunodeficiency: Seeking a Cure for Primary Immunodeficiency&lt;/title&gt;&lt;secondary-title&gt;J Allergy Clin Immunol Pract&lt;/secondary-title&gt;&lt;/titles&gt;&lt;pages&gt;776-785&lt;/pages&gt;&lt;number&gt;3&lt;/number&gt;&lt;contributors&gt;&lt;authors&gt;&lt;author&gt;Mitchell, R.&lt;/author&gt;&lt;/authors&gt;&lt;/contributors&gt;&lt;language&gt;eng&lt;/language&gt;&lt;added-date format="utc"&gt;1556060619&lt;/added-date&gt;&lt;ref-type name="Journal Article"&gt;17&lt;/ref-type&gt;&lt;rec-number&gt;124&lt;/rec-number&gt;&lt;last-updated-date format="utc"&gt;1556060619&lt;/last-updated-date&gt;&lt;accession-num&gt;30832892&lt;/accession-num&gt;&lt;electronic-resource-num&gt;10.1016/j.jaip.2018.12.011&lt;/electronic-resource-num&gt;&lt;volume&gt;7&lt;/volume&gt;&lt;/record&gt;&lt;/Cite&gt;&lt;/EndNote&gt;</w:instrText>
      </w:r>
      <w:r w:rsidR="00B4718F" w:rsidRPr="00F9289F">
        <w:rPr>
          <w:rFonts w:ascii="Book Antiqua" w:eastAsia="Calibri" w:hAnsi="Book Antiqua" w:cs="Tahoma"/>
          <w:sz w:val="24"/>
          <w:szCs w:val="24"/>
          <w:vertAlign w:val="superscript"/>
        </w:rPr>
        <w:fldChar w:fldCharType="separate"/>
      </w:r>
      <w:r w:rsidR="00B4718F" w:rsidRPr="00F9289F">
        <w:rPr>
          <w:rFonts w:ascii="Book Antiqua" w:eastAsia="Calibri" w:hAnsi="Book Antiqua" w:cs="Tahoma"/>
          <w:noProof/>
          <w:sz w:val="24"/>
          <w:szCs w:val="24"/>
          <w:vertAlign w:val="superscript"/>
        </w:rPr>
        <w:t>[4]</w:t>
      </w:r>
      <w:r w:rsidR="00B4718F" w:rsidRPr="00F9289F">
        <w:rPr>
          <w:rFonts w:ascii="Book Antiqua" w:eastAsia="Calibri" w:hAnsi="Book Antiqua" w:cs="Tahoma"/>
          <w:sz w:val="24"/>
          <w:szCs w:val="24"/>
          <w:vertAlign w:val="superscript"/>
        </w:rPr>
        <w:fldChar w:fldCharType="end"/>
      </w:r>
      <w:r w:rsidRPr="00F9289F">
        <w:rPr>
          <w:rFonts w:ascii="Book Antiqua" w:eastAsia="Calibri" w:hAnsi="Book Antiqua" w:cs="Tahoma"/>
          <w:sz w:val="24"/>
          <w:szCs w:val="24"/>
        </w:rPr>
        <w:t>.</w:t>
      </w:r>
    </w:p>
    <w:p w14:paraId="2B5D7B84" w14:textId="77777777" w:rsidR="002E5584" w:rsidRPr="00F9289F" w:rsidRDefault="00890AB3" w:rsidP="00A17046">
      <w:pPr>
        <w:spacing w:after="0" w:line="360" w:lineRule="auto"/>
        <w:ind w:firstLineChars="100" w:firstLine="240"/>
        <w:jc w:val="both"/>
        <w:rPr>
          <w:rFonts w:ascii="Book Antiqua" w:hAnsi="Book Antiqua"/>
          <w:sz w:val="24"/>
          <w:szCs w:val="24"/>
        </w:rPr>
      </w:pPr>
      <w:r w:rsidRPr="00F9289F">
        <w:rPr>
          <w:rFonts w:ascii="Book Antiqua" w:hAnsi="Book Antiqua"/>
          <w:sz w:val="24"/>
          <w:szCs w:val="24"/>
        </w:rPr>
        <w:t xml:space="preserve">SCID marked by an absence of host T cells implies little resistance to the graft. Therefore, pre-transplant conditioning recommendations vary. </w:t>
      </w:r>
      <w:r w:rsidR="009D721D" w:rsidRPr="00F9289F">
        <w:rPr>
          <w:rFonts w:ascii="Book Antiqua" w:hAnsi="Book Antiqua"/>
          <w:sz w:val="24"/>
          <w:szCs w:val="24"/>
        </w:rPr>
        <w:t xml:space="preserve">Immunosuppression regimens include: fludarabine, cyclophosphamide, anti-thymocyte globulin, alemtuzumab, rituximab and other monoclonal antibodies. </w:t>
      </w:r>
      <w:r w:rsidR="0010415F" w:rsidRPr="00F9289F">
        <w:rPr>
          <w:rFonts w:ascii="Book Antiqua" w:hAnsi="Book Antiqua"/>
          <w:sz w:val="24"/>
          <w:szCs w:val="24"/>
        </w:rPr>
        <w:t xml:space="preserve">Myeloablative therapy includes cyclophosphamide, fludarabine, </w:t>
      </w:r>
      <w:proofErr w:type="spellStart"/>
      <w:r w:rsidR="009556EF" w:rsidRPr="00F9289F">
        <w:rPr>
          <w:rFonts w:ascii="Book Antiqua" w:hAnsi="Book Antiqua"/>
          <w:sz w:val="24"/>
          <w:szCs w:val="24"/>
        </w:rPr>
        <w:t>antithymocyte</w:t>
      </w:r>
      <w:proofErr w:type="spellEnd"/>
      <w:r w:rsidR="0010415F" w:rsidRPr="00F9289F">
        <w:rPr>
          <w:rFonts w:ascii="Book Antiqua" w:hAnsi="Book Antiqua"/>
          <w:sz w:val="24"/>
          <w:szCs w:val="24"/>
        </w:rPr>
        <w:t xml:space="preserve"> globulin (ATG) and alemtuzumab. </w:t>
      </w:r>
      <w:r w:rsidR="009D721D" w:rsidRPr="00F9289F">
        <w:rPr>
          <w:rFonts w:ascii="Book Antiqua" w:hAnsi="Book Antiqua"/>
          <w:sz w:val="24"/>
          <w:szCs w:val="24"/>
        </w:rPr>
        <w:t xml:space="preserve">T-cell negative SCID typically does not require myeloablative therapy. </w:t>
      </w:r>
      <w:r w:rsidR="0010415F" w:rsidRPr="00F9289F">
        <w:rPr>
          <w:rFonts w:ascii="Book Antiqua" w:hAnsi="Book Antiqua"/>
          <w:sz w:val="24"/>
          <w:szCs w:val="24"/>
        </w:rPr>
        <w:t xml:space="preserve">Partly myeloablative agents are busulfan, melphalan, </w:t>
      </w:r>
      <w:proofErr w:type="spellStart"/>
      <w:r w:rsidR="0010415F" w:rsidRPr="00F9289F">
        <w:rPr>
          <w:rFonts w:ascii="Book Antiqua" w:hAnsi="Book Antiqua"/>
          <w:sz w:val="24"/>
          <w:szCs w:val="24"/>
        </w:rPr>
        <w:t>treosulfan</w:t>
      </w:r>
      <w:proofErr w:type="spellEnd"/>
      <w:r w:rsidR="0010415F" w:rsidRPr="00F9289F">
        <w:rPr>
          <w:rFonts w:ascii="Book Antiqua" w:hAnsi="Book Antiqua"/>
          <w:sz w:val="24"/>
          <w:szCs w:val="24"/>
        </w:rPr>
        <w:t xml:space="preserve">. </w:t>
      </w:r>
      <w:r w:rsidR="00755471" w:rsidRPr="00F9289F">
        <w:rPr>
          <w:rFonts w:ascii="Book Antiqua" w:hAnsi="Book Antiqua"/>
          <w:sz w:val="24"/>
          <w:szCs w:val="24"/>
        </w:rPr>
        <w:t>R</w:t>
      </w:r>
      <w:r w:rsidR="009D721D" w:rsidRPr="00F9289F">
        <w:rPr>
          <w:rFonts w:ascii="Book Antiqua" w:hAnsi="Book Antiqua"/>
          <w:sz w:val="24"/>
          <w:szCs w:val="24"/>
        </w:rPr>
        <w:t>educed intensity conditioning (R</w:t>
      </w:r>
      <w:r w:rsidR="00755471" w:rsidRPr="00F9289F">
        <w:rPr>
          <w:rFonts w:ascii="Book Antiqua" w:hAnsi="Book Antiqua"/>
          <w:sz w:val="24"/>
          <w:szCs w:val="24"/>
        </w:rPr>
        <w:t>IC</w:t>
      </w:r>
      <w:r w:rsidR="009D721D" w:rsidRPr="00F9289F">
        <w:rPr>
          <w:rFonts w:ascii="Book Antiqua" w:hAnsi="Book Antiqua"/>
          <w:sz w:val="24"/>
          <w:szCs w:val="24"/>
        </w:rPr>
        <w:t>)</w:t>
      </w:r>
      <w:r w:rsidRPr="00F9289F">
        <w:rPr>
          <w:rFonts w:ascii="Book Antiqua" w:hAnsi="Book Antiqua"/>
          <w:sz w:val="24"/>
          <w:szCs w:val="24"/>
        </w:rPr>
        <w:t xml:space="preserve"> is a myeloablative approach that is less toxic than the fully</w:t>
      </w:r>
      <w:r w:rsidR="0010415F" w:rsidRPr="00F9289F">
        <w:rPr>
          <w:rFonts w:ascii="Book Antiqua" w:hAnsi="Book Antiqua"/>
          <w:sz w:val="24"/>
          <w:szCs w:val="24"/>
        </w:rPr>
        <w:t xml:space="preserve"> myeloablative chemotherapy regimens. </w:t>
      </w:r>
      <w:r w:rsidR="009D721D" w:rsidRPr="00F9289F">
        <w:rPr>
          <w:rFonts w:ascii="Book Antiqua" w:hAnsi="Book Antiqua"/>
          <w:sz w:val="24"/>
          <w:szCs w:val="24"/>
        </w:rPr>
        <w:t xml:space="preserve">Agents include melphalan, anti-CD45 antibodies, total-body irradiation, </w:t>
      </w:r>
      <w:proofErr w:type="spellStart"/>
      <w:r w:rsidR="009D721D" w:rsidRPr="00F9289F">
        <w:rPr>
          <w:rFonts w:ascii="Book Antiqua" w:hAnsi="Book Antiqua"/>
          <w:sz w:val="24"/>
          <w:szCs w:val="24"/>
        </w:rPr>
        <w:t>thiotepa</w:t>
      </w:r>
      <w:proofErr w:type="spellEnd"/>
      <w:r w:rsidR="009D721D" w:rsidRPr="00F9289F">
        <w:rPr>
          <w:rFonts w:ascii="Book Antiqua" w:hAnsi="Book Antiqua"/>
          <w:sz w:val="24"/>
          <w:szCs w:val="24"/>
        </w:rPr>
        <w:t xml:space="preserve">, and/or busulfan at a lower dose than one </w:t>
      </w:r>
      <w:r w:rsidR="009D721D" w:rsidRPr="00F9289F">
        <w:rPr>
          <w:rFonts w:ascii="Book Antiqua" w:hAnsi="Book Antiqua"/>
          <w:sz w:val="24"/>
          <w:szCs w:val="24"/>
        </w:rPr>
        <w:lastRenderedPageBreak/>
        <w:t xml:space="preserve">used for </w:t>
      </w:r>
      <w:bookmarkStart w:id="199" w:name="OLE_LINK1"/>
      <w:bookmarkStart w:id="200" w:name="OLE_LINK2"/>
      <w:r w:rsidR="002E5584" w:rsidRPr="00F9289F">
        <w:rPr>
          <w:rFonts w:ascii="Book Antiqua" w:hAnsi="Book Antiqua"/>
          <w:sz w:val="24"/>
          <w:szCs w:val="24"/>
        </w:rPr>
        <w:t>membrane attack complex (</w:t>
      </w:r>
      <w:r w:rsidR="009D721D" w:rsidRPr="00F9289F">
        <w:rPr>
          <w:rFonts w:ascii="Book Antiqua" w:hAnsi="Book Antiqua"/>
          <w:sz w:val="24"/>
          <w:szCs w:val="24"/>
        </w:rPr>
        <w:t>MAC</w:t>
      </w:r>
      <w:bookmarkEnd w:id="199"/>
      <w:bookmarkEnd w:id="200"/>
      <w:r w:rsidR="002E5584" w:rsidRPr="00F9289F">
        <w:rPr>
          <w:rFonts w:ascii="Book Antiqua" w:hAnsi="Book Antiqua"/>
          <w:sz w:val="24"/>
          <w:szCs w:val="24"/>
        </w:rPr>
        <w:t>)</w:t>
      </w:r>
      <w:r w:rsidR="009D721D" w:rsidRPr="00F9289F">
        <w:rPr>
          <w:rFonts w:ascii="Book Antiqua" w:hAnsi="Book Antiqua"/>
          <w:sz w:val="24"/>
          <w:szCs w:val="24"/>
        </w:rPr>
        <w:t xml:space="preserve">. </w:t>
      </w:r>
      <w:r w:rsidR="0010415F" w:rsidRPr="00F9289F">
        <w:rPr>
          <w:rFonts w:ascii="Book Antiqua" w:hAnsi="Book Antiqua"/>
          <w:sz w:val="24"/>
          <w:szCs w:val="24"/>
        </w:rPr>
        <w:t>SCID with incomplete penetrance</w:t>
      </w:r>
      <w:r w:rsidR="00FF6E09" w:rsidRPr="00F9289F">
        <w:rPr>
          <w:rFonts w:ascii="Book Antiqua" w:hAnsi="Book Antiqua"/>
          <w:sz w:val="24"/>
          <w:szCs w:val="24"/>
        </w:rPr>
        <w:t>,</w:t>
      </w:r>
      <w:r w:rsidR="0010415F" w:rsidRPr="00F9289F">
        <w:rPr>
          <w:rFonts w:ascii="Book Antiqua" w:hAnsi="Book Antiqua"/>
          <w:sz w:val="24"/>
          <w:szCs w:val="24"/>
        </w:rPr>
        <w:t xml:space="preserve"> such as Omenn syndrome</w:t>
      </w:r>
      <w:r w:rsidR="00FF6E09" w:rsidRPr="00F9289F">
        <w:rPr>
          <w:rFonts w:ascii="Book Antiqua" w:hAnsi="Book Antiqua"/>
          <w:sz w:val="24"/>
          <w:szCs w:val="24"/>
        </w:rPr>
        <w:t>,</w:t>
      </w:r>
      <w:r w:rsidR="009D721D" w:rsidRPr="00F9289F">
        <w:rPr>
          <w:rFonts w:ascii="Book Antiqua" w:hAnsi="Book Antiqua"/>
          <w:sz w:val="24"/>
          <w:szCs w:val="24"/>
        </w:rPr>
        <w:t xml:space="preserve"> is</w:t>
      </w:r>
      <w:r w:rsidR="0010415F" w:rsidRPr="00F9289F">
        <w:rPr>
          <w:rFonts w:ascii="Book Antiqua" w:hAnsi="Book Antiqua"/>
          <w:sz w:val="24"/>
          <w:szCs w:val="24"/>
        </w:rPr>
        <w:t xml:space="preserve"> more prone to graft rejection and require</w:t>
      </w:r>
      <w:r w:rsidR="009D721D" w:rsidRPr="00F9289F">
        <w:rPr>
          <w:rFonts w:ascii="Book Antiqua" w:hAnsi="Book Antiqua"/>
          <w:sz w:val="24"/>
          <w:szCs w:val="24"/>
        </w:rPr>
        <w:t>s</w:t>
      </w:r>
      <w:r w:rsidR="0010415F" w:rsidRPr="00F9289F">
        <w:rPr>
          <w:rFonts w:ascii="Book Antiqua" w:hAnsi="Book Antiqua"/>
          <w:sz w:val="24"/>
          <w:szCs w:val="24"/>
        </w:rPr>
        <w:t xml:space="preserve"> some degre</w:t>
      </w:r>
      <w:r w:rsidR="00D0360F" w:rsidRPr="00F9289F">
        <w:rPr>
          <w:rFonts w:ascii="Book Antiqua" w:hAnsi="Book Antiqua"/>
          <w:sz w:val="24"/>
          <w:szCs w:val="24"/>
        </w:rPr>
        <w:t xml:space="preserve">e of myeloablative chemotherapy. </w:t>
      </w:r>
      <w:r w:rsidR="007B1DB4" w:rsidRPr="00F9289F">
        <w:rPr>
          <w:rFonts w:ascii="Book Antiqua" w:hAnsi="Book Antiqua"/>
          <w:sz w:val="24"/>
          <w:szCs w:val="24"/>
        </w:rPr>
        <w:t xml:space="preserve">B cell negative SCIDs have better rates of T cell engraftment after a myeloablative regimen. </w:t>
      </w:r>
      <w:r w:rsidR="00AD4013" w:rsidRPr="00F9289F">
        <w:rPr>
          <w:rFonts w:ascii="Book Antiqua" w:hAnsi="Book Antiqua"/>
          <w:sz w:val="24"/>
          <w:szCs w:val="24"/>
        </w:rPr>
        <w:t>There are no uniform guidelines regarding the approach to conditioning when MMRDs are used.</w:t>
      </w:r>
    </w:p>
    <w:p w14:paraId="25F64702" w14:textId="77777777" w:rsidR="002E5584" w:rsidRPr="00F9289F" w:rsidRDefault="00AB58F9" w:rsidP="00A17046">
      <w:pPr>
        <w:spacing w:after="0" w:line="360" w:lineRule="auto"/>
        <w:ind w:firstLineChars="100" w:firstLine="240"/>
        <w:jc w:val="both"/>
        <w:rPr>
          <w:rFonts w:ascii="Book Antiqua" w:eastAsia="Calibri" w:hAnsi="Book Antiqua" w:cs="Tahoma"/>
          <w:sz w:val="24"/>
          <w:szCs w:val="24"/>
        </w:rPr>
      </w:pPr>
      <w:r w:rsidRPr="00F9289F">
        <w:rPr>
          <w:rFonts w:ascii="Book Antiqua" w:hAnsi="Book Antiqua" w:cs="Lucida Sans Unicode"/>
          <w:sz w:val="24"/>
          <w:szCs w:val="24"/>
          <w:shd w:val="clear" w:color="auto" w:fill="FFFFFF"/>
        </w:rPr>
        <w:t>Primary Immune Deficiency Treatment Consortium</w:t>
      </w:r>
      <w:r w:rsidR="002E5584" w:rsidRPr="00F9289F">
        <w:rPr>
          <w:rStyle w:val="apple-converted-space"/>
          <w:rFonts w:ascii="Book Antiqua" w:hAnsi="Book Antiqua" w:cs="Lucida Sans Unicode"/>
          <w:sz w:val="24"/>
          <w:szCs w:val="24"/>
          <w:shd w:val="clear" w:color="auto" w:fill="FFFFFF"/>
        </w:rPr>
        <w:t xml:space="preserve"> </w:t>
      </w:r>
      <w:r w:rsidRPr="00F9289F">
        <w:rPr>
          <w:rFonts w:ascii="Book Antiqua" w:hAnsi="Book Antiqua"/>
          <w:sz w:val="24"/>
          <w:szCs w:val="24"/>
        </w:rPr>
        <w:t xml:space="preserve">identified </w:t>
      </w:r>
      <w:r w:rsidR="00FF6E09" w:rsidRPr="00F9289F">
        <w:rPr>
          <w:rFonts w:ascii="Book Antiqua" w:hAnsi="Book Antiqua"/>
          <w:sz w:val="24"/>
          <w:szCs w:val="24"/>
        </w:rPr>
        <w:t xml:space="preserve">factors that impact outcome of </w:t>
      </w:r>
      <w:r w:rsidRPr="00F9289F">
        <w:rPr>
          <w:rFonts w:ascii="Book Antiqua" w:hAnsi="Book Antiqua"/>
          <w:sz w:val="24"/>
          <w:szCs w:val="24"/>
        </w:rPr>
        <w:t xml:space="preserve">immune reconstitution and survival of 100 SCID patients post-HCT. </w:t>
      </w:r>
      <w:r w:rsidR="000D15C1" w:rsidRPr="00F9289F">
        <w:rPr>
          <w:rFonts w:ascii="Book Antiqua" w:hAnsi="Book Antiqua"/>
          <w:sz w:val="24"/>
          <w:szCs w:val="24"/>
        </w:rPr>
        <w:t>Active infection at the time of HCT negatively impact</w:t>
      </w:r>
      <w:r w:rsidR="00FF6E09" w:rsidRPr="00F9289F">
        <w:rPr>
          <w:rFonts w:ascii="Book Antiqua" w:hAnsi="Book Antiqua"/>
          <w:sz w:val="24"/>
          <w:szCs w:val="24"/>
        </w:rPr>
        <w:t>ed</w:t>
      </w:r>
      <w:r w:rsidR="000D15C1" w:rsidRPr="00F9289F">
        <w:rPr>
          <w:rFonts w:ascii="Book Antiqua" w:hAnsi="Book Antiqua"/>
          <w:sz w:val="24"/>
          <w:szCs w:val="24"/>
        </w:rPr>
        <w:t xml:space="preserve"> sur</w:t>
      </w:r>
      <w:r w:rsidRPr="00F9289F">
        <w:rPr>
          <w:rFonts w:ascii="Book Antiqua" w:hAnsi="Book Antiqua"/>
          <w:sz w:val="24"/>
          <w:szCs w:val="24"/>
        </w:rPr>
        <w:t xml:space="preserve">vival with a rate of 80% for those over 3.5 </w:t>
      </w:r>
      <w:proofErr w:type="spellStart"/>
      <w:r w:rsidRPr="00F9289F">
        <w:rPr>
          <w:rFonts w:ascii="Book Antiqua" w:hAnsi="Book Antiqua"/>
          <w:sz w:val="24"/>
          <w:szCs w:val="24"/>
        </w:rPr>
        <w:t>mo</w:t>
      </w:r>
      <w:proofErr w:type="spellEnd"/>
      <w:r w:rsidRPr="00F9289F">
        <w:rPr>
          <w:rFonts w:ascii="Book Antiqua" w:hAnsi="Book Antiqua"/>
          <w:sz w:val="24"/>
          <w:szCs w:val="24"/>
        </w:rPr>
        <w:t xml:space="preserve"> of age and with an active infection at the time of HCT. CMV was one of the most common infections in these patients. MSD recipients had the best clinical outcomes for </w:t>
      </w:r>
      <w:proofErr w:type="gramStart"/>
      <w:r w:rsidRPr="00F9289F">
        <w:rPr>
          <w:rFonts w:ascii="Book Antiqua" w:hAnsi="Book Antiqua"/>
          <w:sz w:val="24"/>
          <w:szCs w:val="24"/>
        </w:rPr>
        <w:t>SCID</w:t>
      </w:r>
      <w:proofErr w:type="gramEnd"/>
      <w:r w:rsidRPr="00F9289F">
        <w:rPr>
          <w:rFonts w:ascii="Book Antiqua" w:hAnsi="Book Antiqua"/>
          <w:sz w:val="24"/>
          <w:szCs w:val="24"/>
        </w:rPr>
        <w:t xml:space="preserve"> and good survival </w:t>
      </w:r>
      <w:r w:rsidR="00FF6E09" w:rsidRPr="00F9289F">
        <w:rPr>
          <w:rFonts w:ascii="Book Antiqua" w:hAnsi="Book Antiqua"/>
          <w:sz w:val="24"/>
          <w:szCs w:val="24"/>
        </w:rPr>
        <w:t xml:space="preserve">was identified </w:t>
      </w:r>
      <w:r w:rsidRPr="00F9289F">
        <w:rPr>
          <w:rFonts w:ascii="Book Antiqua" w:hAnsi="Book Antiqua"/>
          <w:sz w:val="24"/>
          <w:szCs w:val="24"/>
        </w:rPr>
        <w:t>for all alte</w:t>
      </w:r>
      <w:r w:rsidR="00FF6E09" w:rsidRPr="00F9289F">
        <w:rPr>
          <w:rFonts w:ascii="Book Antiqua" w:hAnsi="Book Antiqua"/>
          <w:sz w:val="24"/>
          <w:szCs w:val="24"/>
        </w:rPr>
        <w:t>rnative donor recipients. H</w:t>
      </w:r>
      <w:r w:rsidRPr="00F9289F">
        <w:rPr>
          <w:rFonts w:ascii="Book Antiqua" w:hAnsi="Book Antiqua"/>
          <w:sz w:val="24"/>
          <w:szCs w:val="24"/>
        </w:rPr>
        <w:t xml:space="preserve">owever, in the study 6 of 11 UCB recipients died. </w:t>
      </w:r>
      <w:r w:rsidR="00F305A9" w:rsidRPr="00F9289F">
        <w:rPr>
          <w:rFonts w:ascii="Book Antiqua" w:hAnsi="Book Antiqua" w:cs="Lucida Sans Unicode"/>
          <w:sz w:val="24"/>
          <w:szCs w:val="24"/>
        </w:rPr>
        <w:t xml:space="preserve">There was no significant difference in the short-term survival of patients who received chemotherapy-based conditioning (RIC/MAC) compared with those transplanted without conditioning or with immunosuppression conditioning (IS) that included one of the following: </w:t>
      </w:r>
      <w:r w:rsidR="00F305A9" w:rsidRPr="00F9289F">
        <w:rPr>
          <w:rFonts w:ascii="Book Antiqua" w:hAnsi="Book Antiqua"/>
          <w:sz w:val="24"/>
          <w:szCs w:val="24"/>
          <w:shd w:val="clear" w:color="auto" w:fill="FFFFFF"/>
        </w:rPr>
        <w:t xml:space="preserve">fludarabine, cyclophosphamide, </w:t>
      </w:r>
      <w:r w:rsidR="002E5584" w:rsidRPr="00F9289F">
        <w:rPr>
          <w:rFonts w:ascii="Book Antiqua" w:hAnsi="Book Antiqua"/>
          <w:sz w:val="24"/>
          <w:szCs w:val="24"/>
          <w:shd w:val="clear" w:color="auto" w:fill="FFFFFF"/>
        </w:rPr>
        <w:t>ATG</w:t>
      </w:r>
      <w:r w:rsidR="00F305A9" w:rsidRPr="00F9289F">
        <w:rPr>
          <w:rFonts w:ascii="Book Antiqua" w:hAnsi="Book Antiqua"/>
          <w:sz w:val="24"/>
          <w:szCs w:val="24"/>
          <w:shd w:val="clear" w:color="auto" w:fill="FFFFFF"/>
        </w:rPr>
        <w:t>, or alemtuzumab. However</w:t>
      </w:r>
      <w:r w:rsidR="00F305A9" w:rsidRPr="00F9289F">
        <w:rPr>
          <w:rFonts w:ascii="Book Antiqua" w:hAnsi="Book Antiqua" w:cs="Lucida Sans Unicode"/>
          <w:sz w:val="24"/>
          <w:szCs w:val="24"/>
        </w:rPr>
        <w:t>, 9 of 11 (82%) patients who died received IS, RIC, or MAC. The use of RIC or MAC was associated with a decreased need for a second HCT and an increased likelihood of independence from immunoglobulin replacement</w:t>
      </w:r>
      <w:r w:rsidR="002E5584" w:rsidRPr="00F9289F">
        <w:rPr>
          <w:rFonts w:ascii="Book Antiqua" w:hAnsi="Book Antiqua"/>
          <w:sz w:val="24"/>
          <w:szCs w:val="24"/>
          <w:vertAlign w:val="superscript"/>
        </w:rPr>
        <w:fldChar w:fldCharType="begin">
          <w:fldData xml:space="preserve">PEVuZE5vdGU+PENpdGU+PEF1dGhvcj5QYWk8L0F1dGhvcj48WWVhcj4yMDE0PC9ZZWFyPjxJRFRl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</w:fldData>
        </w:fldChar>
      </w:r>
      <w:r w:rsidR="002E5584" w:rsidRPr="00F9289F">
        <w:rPr>
          <w:rFonts w:ascii="Book Antiqua" w:hAnsi="Book Antiqua"/>
          <w:sz w:val="24"/>
          <w:szCs w:val="24"/>
          <w:vertAlign w:val="superscript"/>
        </w:rPr>
        <w:instrText xml:space="preserve"> ADDIN EN.CITE </w:instrText>
      </w:r>
      <w:r w:rsidR="002E5584" w:rsidRPr="00F9289F">
        <w:rPr>
          <w:rFonts w:ascii="Book Antiqua" w:hAnsi="Book Antiqua"/>
          <w:sz w:val="24"/>
          <w:szCs w:val="24"/>
          <w:vertAlign w:val="superscript"/>
        </w:rPr>
        <w:fldChar w:fldCharType="begin">
          <w:fldData xml:space="preserve">PEVuZE5vdGU+PENpdGU+PEF1dGhvcj5QYWk8L0F1dGhvcj48WWVhcj4yMDE0PC9ZZWFyPjxJRFRl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</w:fldData>
        </w:fldChar>
      </w:r>
      <w:r w:rsidR="002E5584" w:rsidRPr="00F9289F">
        <w:rPr>
          <w:rFonts w:ascii="Book Antiqua" w:hAnsi="Book Antiqua"/>
          <w:sz w:val="24"/>
          <w:szCs w:val="24"/>
          <w:vertAlign w:val="superscript"/>
        </w:rPr>
        <w:instrText xml:space="preserve"> ADDIN EN.CITE.DATA </w:instrText>
      </w:r>
      <w:r w:rsidR="002E5584" w:rsidRPr="00F9289F">
        <w:rPr>
          <w:rFonts w:ascii="Book Antiqua" w:hAnsi="Book Antiqua"/>
          <w:sz w:val="24"/>
          <w:szCs w:val="24"/>
          <w:vertAlign w:val="superscript"/>
        </w:rPr>
      </w:r>
      <w:r w:rsidR="002E5584" w:rsidRPr="00F9289F">
        <w:rPr>
          <w:rFonts w:ascii="Book Antiqua" w:hAnsi="Book Antiqua"/>
          <w:sz w:val="24"/>
          <w:szCs w:val="24"/>
          <w:vertAlign w:val="superscript"/>
        </w:rPr>
        <w:fldChar w:fldCharType="end"/>
      </w:r>
      <w:r w:rsidR="002E5584" w:rsidRPr="00F9289F">
        <w:rPr>
          <w:rFonts w:ascii="Book Antiqua" w:hAnsi="Book Antiqua"/>
          <w:sz w:val="24"/>
          <w:szCs w:val="24"/>
          <w:vertAlign w:val="superscript"/>
        </w:rPr>
      </w:r>
      <w:r w:rsidR="002E5584" w:rsidRPr="00F9289F">
        <w:rPr>
          <w:rFonts w:ascii="Book Antiqua" w:hAnsi="Book Antiqua"/>
          <w:sz w:val="24"/>
          <w:szCs w:val="24"/>
          <w:vertAlign w:val="superscript"/>
        </w:rPr>
        <w:fldChar w:fldCharType="separate"/>
      </w:r>
      <w:r w:rsidR="002E5584" w:rsidRPr="00F9289F">
        <w:rPr>
          <w:rFonts w:ascii="Book Antiqua" w:hAnsi="Book Antiqua"/>
          <w:noProof/>
          <w:sz w:val="24"/>
          <w:szCs w:val="24"/>
          <w:vertAlign w:val="superscript"/>
        </w:rPr>
        <w:t>[5</w:t>
      </w:r>
      <w:r w:rsidR="002E5584" w:rsidRPr="00F9289F">
        <w:rPr>
          <w:rFonts w:ascii="Book Antiqua" w:hAnsi="Book Antiqua"/>
          <w:sz w:val="24"/>
          <w:szCs w:val="24"/>
          <w:vertAlign w:val="superscript"/>
        </w:rPr>
        <w:fldChar w:fldCharType="end"/>
      </w:r>
      <w:r w:rsidR="002E5584" w:rsidRPr="00F9289F">
        <w:rPr>
          <w:rFonts w:ascii="Book Antiqua" w:hAnsi="Book Antiqua"/>
          <w:sz w:val="24"/>
          <w:szCs w:val="24"/>
          <w:vertAlign w:val="superscript"/>
        </w:rPr>
        <w:t>,</w:t>
      </w:r>
      <w:r w:rsidR="002E5584" w:rsidRPr="00F9289F">
        <w:rPr>
          <w:rFonts w:ascii="Book Antiqua" w:hAnsi="Book Antiqua"/>
          <w:sz w:val="24"/>
          <w:szCs w:val="24"/>
          <w:vertAlign w:val="superscript"/>
        </w:rPr>
        <w:fldChar w:fldCharType="begin">
          <w:fldData xml:space="preserve">PEVuZE5vdGU+PENpdGU+PEF1dGhvcj5IYWRkYWQ8L0F1dGhvcj48WWVhcj4yMDE4PC9ZZWFyPjxJ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</w:fldData>
        </w:fldChar>
      </w:r>
      <w:r w:rsidR="002E5584" w:rsidRPr="00F9289F">
        <w:rPr>
          <w:rFonts w:ascii="Book Antiqua" w:hAnsi="Book Antiqua"/>
          <w:sz w:val="24"/>
          <w:szCs w:val="24"/>
          <w:vertAlign w:val="superscript"/>
        </w:rPr>
        <w:instrText xml:space="preserve"> ADDIN EN.CITE </w:instrText>
      </w:r>
      <w:r w:rsidR="002E5584" w:rsidRPr="00F9289F">
        <w:rPr>
          <w:rFonts w:ascii="Book Antiqua" w:hAnsi="Book Antiqua"/>
          <w:sz w:val="24"/>
          <w:szCs w:val="24"/>
          <w:vertAlign w:val="superscript"/>
        </w:rPr>
        <w:fldChar w:fldCharType="begin">
          <w:fldData xml:space="preserve">PEVuZE5vdGU+PENpdGU+PEF1dGhvcj5IYWRkYWQ8L0F1dGhvcj48WWVhcj4yMDE4PC9ZZWFyPjxJ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</w:fldData>
        </w:fldChar>
      </w:r>
      <w:r w:rsidR="002E5584" w:rsidRPr="00F9289F">
        <w:rPr>
          <w:rFonts w:ascii="Book Antiqua" w:hAnsi="Book Antiqua"/>
          <w:sz w:val="24"/>
          <w:szCs w:val="24"/>
          <w:vertAlign w:val="superscript"/>
        </w:rPr>
        <w:instrText xml:space="preserve"> ADDIN EN.CITE.DATA </w:instrText>
      </w:r>
      <w:r w:rsidR="002E5584" w:rsidRPr="00F9289F">
        <w:rPr>
          <w:rFonts w:ascii="Book Antiqua" w:hAnsi="Book Antiqua"/>
          <w:sz w:val="24"/>
          <w:szCs w:val="24"/>
          <w:vertAlign w:val="superscript"/>
        </w:rPr>
      </w:r>
      <w:r w:rsidR="002E5584" w:rsidRPr="00F9289F">
        <w:rPr>
          <w:rFonts w:ascii="Book Antiqua" w:hAnsi="Book Antiqua"/>
          <w:sz w:val="24"/>
          <w:szCs w:val="24"/>
          <w:vertAlign w:val="superscript"/>
        </w:rPr>
        <w:fldChar w:fldCharType="end"/>
      </w:r>
      <w:r w:rsidR="002E5584" w:rsidRPr="00F9289F">
        <w:rPr>
          <w:rFonts w:ascii="Book Antiqua" w:hAnsi="Book Antiqua"/>
          <w:sz w:val="24"/>
          <w:szCs w:val="24"/>
          <w:vertAlign w:val="superscript"/>
        </w:rPr>
      </w:r>
      <w:r w:rsidR="002E5584" w:rsidRPr="00F9289F">
        <w:rPr>
          <w:rFonts w:ascii="Book Antiqua" w:hAnsi="Book Antiqua"/>
          <w:sz w:val="24"/>
          <w:szCs w:val="24"/>
          <w:vertAlign w:val="superscript"/>
        </w:rPr>
        <w:fldChar w:fldCharType="separate"/>
      </w:r>
      <w:r w:rsidR="002E5584" w:rsidRPr="00F9289F">
        <w:rPr>
          <w:rFonts w:ascii="Book Antiqua" w:hAnsi="Book Antiqua"/>
          <w:noProof/>
          <w:sz w:val="24"/>
          <w:szCs w:val="24"/>
          <w:vertAlign w:val="superscript"/>
        </w:rPr>
        <w:t>6]</w:t>
      </w:r>
      <w:r w:rsidR="002E5584" w:rsidRPr="00F9289F">
        <w:rPr>
          <w:rFonts w:ascii="Book Antiqua" w:hAnsi="Book Antiqua"/>
          <w:sz w:val="24"/>
          <w:szCs w:val="24"/>
          <w:vertAlign w:val="superscript"/>
        </w:rPr>
        <w:fldChar w:fldCharType="end"/>
      </w:r>
      <w:r w:rsidR="00F305A9" w:rsidRPr="00F9289F">
        <w:rPr>
          <w:rFonts w:ascii="Book Antiqua" w:hAnsi="Book Antiqua" w:cs="Lucida Sans Unicode"/>
          <w:sz w:val="24"/>
          <w:szCs w:val="24"/>
        </w:rPr>
        <w:t>.</w:t>
      </w:r>
    </w:p>
    <w:p w14:paraId="5B053988" w14:textId="77777777" w:rsidR="002E5584" w:rsidRPr="00F9289F" w:rsidRDefault="00521550" w:rsidP="00A17046">
      <w:pPr>
        <w:spacing w:after="0" w:line="360" w:lineRule="auto"/>
        <w:ind w:firstLineChars="100" w:firstLine="240"/>
        <w:jc w:val="both"/>
        <w:rPr>
          <w:rFonts w:ascii="Book Antiqua" w:eastAsia="Calibri" w:hAnsi="Book Antiqua" w:cs="Tahoma"/>
          <w:sz w:val="24"/>
          <w:szCs w:val="24"/>
        </w:rPr>
      </w:pPr>
      <w:r w:rsidRPr="00F9289F">
        <w:rPr>
          <w:rFonts w:ascii="Book Antiqua" w:hAnsi="Book Antiqua"/>
          <w:sz w:val="24"/>
          <w:szCs w:val="24"/>
        </w:rPr>
        <w:t xml:space="preserve">Among recipients of non-MSD HCT, multivariate analysis showed that the SCID genotype strongly influenced survival and immune reconstitution. Overall survival was similar for patients with RAG, IL2RG, or JAK3 defects and was significantly better compared with patients with </w:t>
      </w:r>
      <w:r w:rsidRPr="00F9289F">
        <w:rPr>
          <w:rFonts w:ascii="Book Antiqua" w:hAnsi="Book Antiqua"/>
          <w:i/>
          <w:iCs/>
          <w:sz w:val="24"/>
          <w:szCs w:val="24"/>
        </w:rPr>
        <w:t>ADA</w:t>
      </w:r>
      <w:r w:rsidRPr="00F9289F">
        <w:rPr>
          <w:rFonts w:ascii="Book Antiqua" w:hAnsi="Book Antiqua"/>
          <w:sz w:val="24"/>
          <w:szCs w:val="24"/>
        </w:rPr>
        <w:t xml:space="preserve"> or </w:t>
      </w:r>
      <w:r w:rsidRPr="00F9289F">
        <w:rPr>
          <w:rFonts w:ascii="Book Antiqua" w:hAnsi="Book Antiqua"/>
          <w:i/>
          <w:iCs/>
          <w:sz w:val="24"/>
          <w:szCs w:val="24"/>
        </w:rPr>
        <w:t>DCLRE1C</w:t>
      </w:r>
      <w:r w:rsidRPr="00F9289F">
        <w:rPr>
          <w:rFonts w:ascii="Book Antiqua" w:hAnsi="Book Antiqua"/>
          <w:sz w:val="24"/>
          <w:szCs w:val="24"/>
        </w:rPr>
        <w:t xml:space="preserve"> mutations</w:t>
      </w:r>
      <w:r w:rsidR="00F64B10" w:rsidRPr="00F9289F">
        <w:rPr>
          <w:rFonts w:ascii="Book Antiqua" w:hAnsi="Book Antiqua"/>
          <w:sz w:val="24"/>
          <w:szCs w:val="24"/>
        </w:rPr>
        <w:t xml:space="preserve"> who had the </w:t>
      </w:r>
      <w:r w:rsidR="00F305A9" w:rsidRPr="00F9289F">
        <w:rPr>
          <w:rFonts w:ascii="Book Antiqua" w:hAnsi="Book Antiqua"/>
          <w:sz w:val="24"/>
          <w:szCs w:val="24"/>
        </w:rPr>
        <w:t>worst</w:t>
      </w:r>
      <w:r w:rsidR="00F64B10" w:rsidRPr="00F9289F">
        <w:rPr>
          <w:rFonts w:ascii="Book Antiqua" w:hAnsi="Book Antiqua"/>
          <w:sz w:val="24"/>
          <w:szCs w:val="24"/>
        </w:rPr>
        <w:t xml:space="preserve"> outcomes</w:t>
      </w:r>
      <w:r w:rsidR="00706617" w:rsidRPr="00F9289F">
        <w:rPr>
          <w:rFonts w:ascii="Book Antiqua" w:hAnsi="Book Antiqua"/>
          <w:sz w:val="24"/>
          <w:szCs w:val="24"/>
        </w:rPr>
        <w:t xml:space="preserve">, with poor T cell reconstitution. </w:t>
      </w:r>
      <w:r w:rsidR="00F64B10" w:rsidRPr="00F9289F">
        <w:rPr>
          <w:rFonts w:ascii="Book Antiqua" w:hAnsi="Book Antiqua"/>
          <w:sz w:val="24"/>
          <w:szCs w:val="24"/>
        </w:rPr>
        <w:t xml:space="preserve">Patients with </w:t>
      </w:r>
      <w:r w:rsidR="00F64B10" w:rsidRPr="00F9289F">
        <w:rPr>
          <w:rFonts w:ascii="Book Antiqua" w:hAnsi="Book Antiqua"/>
          <w:i/>
          <w:iCs/>
          <w:sz w:val="24"/>
          <w:szCs w:val="24"/>
        </w:rPr>
        <w:t>RAG</w:t>
      </w:r>
      <w:r w:rsidR="00F64B10" w:rsidRPr="00F9289F">
        <w:rPr>
          <w:rFonts w:ascii="Book Antiqua" w:hAnsi="Book Antiqua"/>
          <w:sz w:val="24"/>
          <w:szCs w:val="24"/>
        </w:rPr>
        <w:t xml:space="preserve"> or </w:t>
      </w:r>
      <w:r w:rsidR="00F64B10" w:rsidRPr="00F9289F">
        <w:rPr>
          <w:rFonts w:ascii="Book Antiqua" w:hAnsi="Book Antiqua"/>
          <w:i/>
          <w:iCs/>
          <w:sz w:val="24"/>
          <w:szCs w:val="24"/>
        </w:rPr>
        <w:t>DCLRE1C</w:t>
      </w:r>
      <w:r w:rsidR="00F64B10" w:rsidRPr="00F9289F">
        <w:rPr>
          <w:rFonts w:ascii="Book Antiqua" w:hAnsi="Book Antiqua"/>
          <w:sz w:val="24"/>
          <w:szCs w:val="24"/>
        </w:rPr>
        <w:t xml:space="preserve"> mutations had poorer immune reconstitution than other genotypes. Patients</w:t>
      </w:r>
      <w:r w:rsidR="002653BD" w:rsidRPr="00F9289F">
        <w:rPr>
          <w:rFonts w:ascii="Book Antiqua" w:hAnsi="Book Antiqua"/>
          <w:sz w:val="24"/>
          <w:szCs w:val="24"/>
        </w:rPr>
        <w:t xml:space="preserve"> with RAG defects</w:t>
      </w:r>
      <w:r w:rsidR="00F305A9" w:rsidRPr="00F9289F">
        <w:rPr>
          <w:rFonts w:ascii="Book Antiqua" w:hAnsi="Book Antiqua"/>
          <w:sz w:val="24"/>
          <w:szCs w:val="24"/>
        </w:rPr>
        <w:t>, however,</w:t>
      </w:r>
      <w:r w:rsidR="002653BD" w:rsidRPr="00F9289F">
        <w:rPr>
          <w:rFonts w:ascii="Book Antiqua" w:hAnsi="Book Antiqua"/>
          <w:sz w:val="24"/>
          <w:szCs w:val="24"/>
        </w:rPr>
        <w:t xml:space="preserve"> had better survival than did those with </w:t>
      </w:r>
      <w:r w:rsidR="002653BD" w:rsidRPr="00F9289F">
        <w:rPr>
          <w:rFonts w:ascii="Book Antiqua" w:hAnsi="Book Antiqua"/>
          <w:i/>
          <w:iCs/>
          <w:sz w:val="24"/>
          <w:szCs w:val="24"/>
        </w:rPr>
        <w:t>DCLRE1C</w:t>
      </w:r>
      <w:r w:rsidR="002653BD" w:rsidRPr="00F9289F">
        <w:rPr>
          <w:rFonts w:ascii="Book Antiqua" w:hAnsi="Book Antiqua"/>
          <w:sz w:val="24"/>
          <w:szCs w:val="24"/>
        </w:rPr>
        <w:t xml:space="preserve"> mutations despite both conferring a T-B-NK+ phenotype</w:t>
      </w:r>
      <w:r w:rsidR="00F64B10" w:rsidRPr="00F9289F">
        <w:rPr>
          <w:rFonts w:ascii="Book Antiqua" w:hAnsi="Book Antiqua"/>
          <w:sz w:val="24"/>
          <w:szCs w:val="24"/>
        </w:rPr>
        <w:t xml:space="preserve">. </w:t>
      </w:r>
      <w:r w:rsidR="00F305A9" w:rsidRPr="00F9289F">
        <w:rPr>
          <w:rFonts w:ascii="Book Antiqua" w:hAnsi="Book Antiqua"/>
          <w:sz w:val="24"/>
          <w:szCs w:val="24"/>
        </w:rPr>
        <w:t xml:space="preserve">Among the </w:t>
      </w:r>
      <w:r w:rsidR="00706617" w:rsidRPr="00F9289F">
        <w:rPr>
          <w:rFonts w:ascii="Book Antiqua" w:hAnsi="Book Antiqua"/>
          <w:i/>
          <w:iCs/>
          <w:sz w:val="24"/>
          <w:szCs w:val="24"/>
        </w:rPr>
        <w:t>DCLRE1C</w:t>
      </w:r>
      <w:r w:rsidR="00706617" w:rsidRPr="00F9289F">
        <w:rPr>
          <w:rFonts w:ascii="Book Antiqua" w:hAnsi="Book Antiqua"/>
          <w:sz w:val="24"/>
          <w:szCs w:val="24"/>
        </w:rPr>
        <w:t xml:space="preserve">-deficient patients, 64% of deaths were due to noninfectious causes compared with 9% in </w:t>
      </w:r>
      <w:r w:rsidR="00706617" w:rsidRPr="00F9289F">
        <w:rPr>
          <w:rFonts w:ascii="Book Antiqua" w:hAnsi="Book Antiqua"/>
          <w:i/>
          <w:iCs/>
          <w:sz w:val="24"/>
          <w:szCs w:val="24"/>
        </w:rPr>
        <w:t>RAG</w:t>
      </w:r>
      <w:r w:rsidR="00706617" w:rsidRPr="00F9289F">
        <w:rPr>
          <w:rFonts w:ascii="Book Antiqua" w:hAnsi="Book Antiqua"/>
          <w:sz w:val="24"/>
          <w:szCs w:val="24"/>
        </w:rPr>
        <w:t xml:space="preserve">-deficient patients, suggesting that the difference in survival may be related to increased sensitivity to alkylating chemotherapy in patients with </w:t>
      </w:r>
      <w:r w:rsidR="00706617" w:rsidRPr="00F9289F">
        <w:rPr>
          <w:rFonts w:ascii="Book Antiqua" w:hAnsi="Book Antiqua"/>
          <w:i/>
          <w:iCs/>
          <w:sz w:val="24"/>
          <w:szCs w:val="24"/>
        </w:rPr>
        <w:t>DCLRE1C</w:t>
      </w:r>
      <w:r w:rsidR="00706617" w:rsidRPr="00F9289F">
        <w:rPr>
          <w:rFonts w:ascii="Book Antiqua" w:hAnsi="Book Antiqua"/>
          <w:sz w:val="24"/>
          <w:szCs w:val="24"/>
        </w:rPr>
        <w:t xml:space="preserve"> genotype, which is assoc</w:t>
      </w:r>
      <w:r w:rsidR="002571BE" w:rsidRPr="00F9289F">
        <w:rPr>
          <w:rFonts w:ascii="Book Antiqua" w:hAnsi="Book Antiqua"/>
          <w:sz w:val="24"/>
          <w:szCs w:val="24"/>
        </w:rPr>
        <w:t>iated with a DNA-repair defect</w:t>
      </w:r>
      <w:r w:rsidR="002E5584" w:rsidRPr="00F9289F">
        <w:rPr>
          <w:rFonts w:ascii="Book Antiqua" w:hAnsi="Book Antiqua"/>
          <w:sz w:val="24"/>
          <w:szCs w:val="24"/>
          <w:vertAlign w:val="superscript"/>
        </w:rPr>
        <w:fldChar w:fldCharType="begin">
          <w:fldData xml:space="preserve">PEVuZE5vdGU+PENpdGU+PEF1dGhvcj5IYWRkYWQ8L0F1dGhvcj48WWVhcj4yMDE4PC9ZZWFyPjxJ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</w:fldData>
        </w:fldChar>
      </w:r>
      <w:r w:rsidR="002E5584" w:rsidRPr="00F9289F">
        <w:rPr>
          <w:rFonts w:ascii="Book Antiqua" w:hAnsi="Book Antiqua"/>
          <w:sz w:val="24"/>
          <w:szCs w:val="24"/>
          <w:vertAlign w:val="superscript"/>
        </w:rPr>
        <w:instrText xml:space="preserve"> ADDIN EN.CITE </w:instrText>
      </w:r>
      <w:r w:rsidR="002E5584" w:rsidRPr="00F9289F">
        <w:rPr>
          <w:rFonts w:ascii="Book Antiqua" w:hAnsi="Book Antiqua"/>
          <w:sz w:val="24"/>
          <w:szCs w:val="24"/>
          <w:vertAlign w:val="superscript"/>
        </w:rPr>
        <w:fldChar w:fldCharType="begin">
          <w:fldData xml:space="preserve">PEVuZE5vdGU+PENpdGU+PEF1dGhvcj5IYWRkYWQ8L0F1dGhvcj48WWVhcj4yMDE4PC9ZZWFyPjxJ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</w:fldData>
        </w:fldChar>
      </w:r>
      <w:r w:rsidR="002E5584" w:rsidRPr="00F9289F">
        <w:rPr>
          <w:rFonts w:ascii="Book Antiqua" w:hAnsi="Book Antiqua"/>
          <w:sz w:val="24"/>
          <w:szCs w:val="24"/>
          <w:vertAlign w:val="superscript"/>
        </w:rPr>
        <w:instrText xml:space="preserve"> ADDIN EN.CITE.DATA </w:instrText>
      </w:r>
      <w:r w:rsidR="002E5584" w:rsidRPr="00F9289F">
        <w:rPr>
          <w:rFonts w:ascii="Book Antiqua" w:hAnsi="Book Antiqua"/>
          <w:sz w:val="24"/>
          <w:szCs w:val="24"/>
          <w:vertAlign w:val="superscript"/>
        </w:rPr>
      </w:r>
      <w:r w:rsidR="002E5584" w:rsidRPr="00F9289F">
        <w:rPr>
          <w:rFonts w:ascii="Book Antiqua" w:hAnsi="Book Antiqua"/>
          <w:sz w:val="24"/>
          <w:szCs w:val="24"/>
          <w:vertAlign w:val="superscript"/>
        </w:rPr>
        <w:fldChar w:fldCharType="end"/>
      </w:r>
      <w:r w:rsidR="002E5584" w:rsidRPr="00F9289F">
        <w:rPr>
          <w:rFonts w:ascii="Book Antiqua" w:hAnsi="Book Antiqua"/>
          <w:sz w:val="24"/>
          <w:szCs w:val="24"/>
          <w:vertAlign w:val="superscript"/>
        </w:rPr>
      </w:r>
      <w:r w:rsidR="002E5584" w:rsidRPr="00F9289F">
        <w:rPr>
          <w:rFonts w:ascii="Book Antiqua" w:hAnsi="Book Antiqua"/>
          <w:sz w:val="24"/>
          <w:szCs w:val="24"/>
          <w:vertAlign w:val="superscript"/>
        </w:rPr>
        <w:fldChar w:fldCharType="separate"/>
      </w:r>
      <w:r w:rsidR="002E5584" w:rsidRPr="00F9289F">
        <w:rPr>
          <w:rFonts w:ascii="Book Antiqua" w:hAnsi="Book Antiqua"/>
          <w:noProof/>
          <w:sz w:val="24"/>
          <w:szCs w:val="24"/>
          <w:vertAlign w:val="superscript"/>
        </w:rPr>
        <w:t>[6]</w:t>
      </w:r>
      <w:r w:rsidR="002E5584" w:rsidRPr="00F9289F">
        <w:rPr>
          <w:rFonts w:ascii="Book Antiqua" w:hAnsi="Book Antiqua"/>
          <w:sz w:val="24"/>
          <w:szCs w:val="24"/>
          <w:vertAlign w:val="superscript"/>
        </w:rPr>
        <w:fldChar w:fldCharType="end"/>
      </w:r>
      <w:r w:rsidR="002571BE" w:rsidRPr="00F9289F">
        <w:rPr>
          <w:rFonts w:ascii="Book Antiqua" w:hAnsi="Book Antiqua"/>
          <w:sz w:val="24"/>
          <w:szCs w:val="24"/>
        </w:rPr>
        <w:t>.</w:t>
      </w:r>
    </w:p>
    <w:p w14:paraId="45BEEB85" w14:textId="56A9D89F" w:rsidR="000D15C1" w:rsidRPr="00F9289F" w:rsidRDefault="00F64B10" w:rsidP="00A17046">
      <w:pPr>
        <w:spacing w:after="0" w:line="360" w:lineRule="auto"/>
        <w:ind w:firstLineChars="100" w:firstLine="240"/>
        <w:jc w:val="both"/>
        <w:rPr>
          <w:rFonts w:ascii="Book Antiqua" w:eastAsia="Calibri" w:hAnsi="Book Antiqua" w:cs="Tahoma"/>
          <w:sz w:val="24"/>
          <w:szCs w:val="24"/>
        </w:rPr>
      </w:pPr>
      <w:r w:rsidRPr="00F9289F">
        <w:rPr>
          <w:rFonts w:ascii="Book Antiqua" w:hAnsi="Book Antiqua"/>
          <w:sz w:val="24"/>
          <w:szCs w:val="24"/>
        </w:rPr>
        <w:lastRenderedPageBreak/>
        <w:t xml:space="preserve">Younger age and freedom from infection at time of HCT had a positive impact on survival. Infection status significantly affected survival of patients who underwent HCT at </w:t>
      </w:r>
      <w:r w:rsidR="002E5584" w:rsidRPr="00F9289F">
        <w:rPr>
          <w:rFonts w:ascii="Book Antiqua" w:hAnsi="Book Antiqua"/>
          <w:sz w:val="24"/>
          <w:szCs w:val="24"/>
        </w:rPr>
        <w:t xml:space="preserve">≥ </w:t>
      </w:r>
      <w:r w:rsidRPr="00F9289F">
        <w:rPr>
          <w:rFonts w:ascii="Book Antiqua" w:hAnsi="Book Antiqua"/>
          <w:sz w:val="24"/>
          <w:szCs w:val="24"/>
        </w:rPr>
        <w:t xml:space="preserve">3.5 </w:t>
      </w:r>
      <w:proofErr w:type="spellStart"/>
      <w:r w:rsidRPr="00F9289F">
        <w:rPr>
          <w:rFonts w:ascii="Book Antiqua" w:hAnsi="Book Antiqua"/>
          <w:sz w:val="24"/>
          <w:szCs w:val="24"/>
        </w:rPr>
        <w:t>mo</w:t>
      </w:r>
      <w:proofErr w:type="spellEnd"/>
      <w:r w:rsidRPr="00F9289F">
        <w:rPr>
          <w:rFonts w:ascii="Book Antiqua" w:hAnsi="Book Antiqua"/>
          <w:sz w:val="24"/>
          <w:szCs w:val="24"/>
        </w:rPr>
        <w:t xml:space="preserve"> of age but not those who under</w:t>
      </w:r>
      <w:r w:rsidR="00F305A9" w:rsidRPr="00F9289F">
        <w:rPr>
          <w:rFonts w:ascii="Book Antiqua" w:hAnsi="Book Antiqua"/>
          <w:sz w:val="24"/>
          <w:szCs w:val="24"/>
        </w:rPr>
        <w:t>went HCT at &lt;</w:t>
      </w:r>
      <w:r w:rsidR="002E5584" w:rsidRPr="00F9289F">
        <w:rPr>
          <w:rFonts w:ascii="Book Antiqua" w:hAnsi="Book Antiqua"/>
          <w:sz w:val="24"/>
          <w:szCs w:val="24"/>
        </w:rPr>
        <w:t xml:space="preserve"> </w:t>
      </w:r>
      <w:r w:rsidR="00F305A9" w:rsidRPr="00F9289F">
        <w:rPr>
          <w:rFonts w:ascii="Book Antiqua" w:hAnsi="Book Antiqua"/>
          <w:sz w:val="24"/>
          <w:szCs w:val="24"/>
        </w:rPr>
        <w:t xml:space="preserve">3.5 </w:t>
      </w:r>
      <w:proofErr w:type="spellStart"/>
      <w:r w:rsidR="00F305A9" w:rsidRPr="00F9289F">
        <w:rPr>
          <w:rFonts w:ascii="Book Antiqua" w:hAnsi="Book Antiqua"/>
          <w:sz w:val="24"/>
          <w:szCs w:val="24"/>
        </w:rPr>
        <w:t>mo</w:t>
      </w:r>
      <w:proofErr w:type="spellEnd"/>
      <w:r w:rsidR="00F305A9" w:rsidRPr="00F9289F">
        <w:rPr>
          <w:rFonts w:ascii="Book Antiqua" w:hAnsi="Book Antiqua"/>
          <w:sz w:val="24"/>
          <w:szCs w:val="24"/>
        </w:rPr>
        <w:t xml:space="preserve"> of age. </w:t>
      </w:r>
      <w:r w:rsidR="003F5369" w:rsidRPr="00F9289F">
        <w:rPr>
          <w:rFonts w:ascii="Book Antiqua" w:hAnsi="Book Antiqua"/>
          <w:sz w:val="24"/>
          <w:szCs w:val="24"/>
        </w:rPr>
        <w:t xml:space="preserve">Genotype was not associated with treatment failure overall. </w:t>
      </w:r>
      <w:r w:rsidR="00706617" w:rsidRPr="00F9289F">
        <w:rPr>
          <w:rFonts w:ascii="Book Antiqua" w:hAnsi="Book Antiqua"/>
          <w:sz w:val="24"/>
          <w:szCs w:val="24"/>
        </w:rPr>
        <w:t>A</w:t>
      </w:r>
      <w:r w:rsidR="00521550" w:rsidRPr="00F9289F">
        <w:rPr>
          <w:rFonts w:ascii="Book Antiqua" w:hAnsi="Book Antiqua"/>
          <w:sz w:val="24"/>
          <w:szCs w:val="24"/>
        </w:rPr>
        <w:t xml:space="preserve">lthough survival did not correlate with the type of conditioning regimen, recipients of reduced-intensity or myeloablative conditioning had a lower incidence of treatment failure and better T- and B-cell reconstitution, but a higher risk for </w:t>
      </w:r>
      <w:r w:rsidR="002E5584" w:rsidRPr="00F9289F">
        <w:rPr>
          <w:rFonts w:ascii="Book Antiqua" w:hAnsi="Book Antiqua"/>
          <w:sz w:val="24"/>
          <w:szCs w:val="24"/>
        </w:rPr>
        <w:t>GVHD</w:t>
      </w:r>
      <w:r w:rsidR="00521550" w:rsidRPr="00F9289F">
        <w:rPr>
          <w:rFonts w:ascii="Book Antiqua" w:hAnsi="Book Antiqua"/>
          <w:sz w:val="24"/>
          <w:szCs w:val="24"/>
        </w:rPr>
        <w:t xml:space="preserve">, compared with those receiving no conditioning or immunosuppression only. </w:t>
      </w:r>
      <w:r w:rsidR="00706617" w:rsidRPr="00F9289F">
        <w:rPr>
          <w:rFonts w:ascii="Book Antiqua" w:hAnsi="Book Antiqua"/>
          <w:sz w:val="24"/>
          <w:szCs w:val="24"/>
        </w:rPr>
        <w:t>Conditioning regimen and genotype had a strong impact on T- and B-cell reconstitution after non-MSD HCT. Genotypes associated with lack of B cells (</w:t>
      </w:r>
      <w:r w:rsidR="00706617" w:rsidRPr="00F9289F">
        <w:rPr>
          <w:rFonts w:ascii="Book Antiqua" w:hAnsi="Book Antiqua"/>
          <w:i/>
          <w:iCs/>
          <w:sz w:val="24"/>
          <w:szCs w:val="24"/>
        </w:rPr>
        <w:t>RAG</w:t>
      </w:r>
      <w:r w:rsidR="00706617" w:rsidRPr="00F9289F">
        <w:rPr>
          <w:rFonts w:ascii="Book Antiqua" w:hAnsi="Book Antiqua"/>
          <w:sz w:val="24"/>
          <w:szCs w:val="24"/>
        </w:rPr>
        <w:t xml:space="preserve">, </w:t>
      </w:r>
      <w:r w:rsidR="00706617" w:rsidRPr="00F9289F">
        <w:rPr>
          <w:rFonts w:ascii="Book Antiqua" w:hAnsi="Book Antiqua"/>
          <w:i/>
          <w:iCs/>
          <w:sz w:val="24"/>
          <w:szCs w:val="24"/>
        </w:rPr>
        <w:t>DCLRE1C</w:t>
      </w:r>
      <w:r w:rsidR="00706617" w:rsidRPr="00F9289F">
        <w:rPr>
          <w:rFonts w:ascii="Book Antiqua" w:hAnsi="Book Antiqua"/>
          <w:sz w:val="24"/>
          <w:szCs w:val="24"/>
        </w:rPr>
        <w:t xml:space="preserve">) or nonfunctional B cells (IL2RG/JAK3) were associated with a poorer B-cell reconstitution than genotypes associated with functional B cells (IL7R/CD3/CD45). The use of RIC/MAC was associated with improved T-cell reconstitution. </w:t>
      </w:r>
      <w:r w:rsidR="00521550" w:rsidRPr="00F9289F">
        <w:rPr>
          <w:rFonts w:ascii="Book Antiqua" w:hAnsi="Book Antiqua"/>
          <w:sz w:val="24"/>
          <w:szCs w:val="24"/>
        </w:rPr>
        <w:t>CD4</w:t>
      </w:r>
      <w:r w:rsidR="00635B26" w:rsidRPr="00F9289F">
        <w:rPr>
          <w:rFonts w:ascii="Book Antiqua" w:hAnsi="Book Antiqua"/>
          <w:sz w:val="24"/>
          <w:szCs w:val="24"/>
        </w:rPr>
        <w:t>+</w:t>
      </w:r>
      <w:r w:rsidR="00521550" w:rsidRPr="00F9289F">
        <w:rPr>
          <w:rFonts w:ascii="Book Antiqua" w:hAnsi="Book Antiqua"/>
          <w:sz w:val="24"/>
          <w:szCs w:val="24"/>
        </w:rPr>
        <w:t xml:space="preserve"> and CD4</w:t>
      </w:r>
      <w:r w:rsidR="00635B26" w:rsidRPr="00F9289F">
        <w:rPr>
          <w:rFonts w:ascii="Book Antiqua" w:hAnsi="Book Antiqua"/>
          <w:sz w:val="24"/>
          <w:szCs w:val="24"/>
        </w:rPr>
        <w:t>+</w:t>
      </w:r>
      <w:r w:rsidR="00521550" w:rsidRPr="00F9289F">
        <w:rPr>
          <w:rFonts w:ascii="Book Antiqua" w:hAnsi="Book Antiqua"/>
          <w:sz w:val="24"/>
          <w:szCs w:val="24"/>
        </w:rPr>
        <w:t>CD45RA</w:t>
      </w:r>
      <w:r w:rsidR="00635B26" w:rsidRPr="00F9289F">
        <w:rPr>
          <w:rFonts w:ascii="Book Antiqua" w:hAnsi="Book Antiqua"/>
          <w:sz w:val="24"/>
          <w:szCs w:val="24"/>
        </w:rPr>
        <w:t>+</w:t>
      </w:r>
      <w:r w:rsidR="00521550" w:rsidRPr="00F9289F">
        <w:rPr>
          <w:rFonts w:ascii="Book Antiqua" w:hAnsi="Book Antiqua"/>
          <w:sz w:val="24"/>
          <w:szCs w:val="24"/>
        </w:rPr>
        <w:t xml:space="preserve"> cell counts at 6 and 12 </w:t>
      </w:r>
      <w:proofErr w:type="spellStart"/>
      <w:r w:rsidR="00521550" w:rsidRPr="00F9289F">
        <w:rPr>
          <w:rFonts w:ascii="Book Antiqua" w:hAnsi="Book Antiqua"/>
          <w:sz w:val="24"/>
          <w:szCs w:val="24"/>
        </w:rPr>
        <w:t>mo</w:t>
      </w:r>
      <w:proofErr w:type="spellEnd"/>
      <w:r w:rsidR="00521550" w:rsidRPr="00F9289F">
        <w:rPr>
          <w:rFonts w:ascii="Book Antiqua" w:hAnsi="Book Antiqua"/>
          <w:sz w:val="24"/>
          <w:szCs w:val="24"/>
        </w:rPr>
        <w:t xml:space="preserve"> post-HCT as biomarkers predictive of overall survival and long-term T-cell reconstitution</w:t>
      </w:r>
      <w:r w:rsidR="002E5584" w:rsidRPr="00F9289F">
        <w:rPr>
          <w:rFonts w:ascii="Book Antiqua" w:hAnsi="Book Antiqua"/>
          <w:sz w:val="24"/>
          <w:szCs w:val="24"/>
          <w:vertAlign w:val="superscript"/>
        </w:rPr>
        <w:fldChar w:fldCharType="begin">
          <w:fldData xml:space="preserve">PEVuZE5vdGU+PENpdGU+PEF1dGhvcj5IYWRkYWQ8L0F1dGhvcj48WWVhcj4yMDE4PC9ZZWFyPjxJ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</w:fldData>
        </w:fldChar>
      </w:r>
      <w:r w:rsidR="002E5584" w:rsidRPr="00F9289F">
        <w:rPr>
          <w:rFonts w:ascii="Book Antiqua" w:hAnsi="Book Antiqua"/>
          <w:sz w:val="24"/>
          <w:szCs w:val="24"/>
          <w:vertAlign w:val="superscript"/>
        </w:rPr>
        <w:instrText xml:space="preserve"> ADDIN EN.CITE </w:instrText>
      </w:r>
      <w:r w:rsidR="002E5584" w:rsidRPr="00F9289F">
        <w:rPr>
          <w:rFonts w:ascii="Book Antiqua" w:hAnsi="Book Antiqua"/>
          <w:sz w:val="24"/>
          <w:szCs w:val="24"/>
          <w:vertAlign w:val="superscript"/>
        </w:rPr>
        <w:fldChar w:fldCharType="begin">
          <w:fldData xml:space="preserve">PEVuZE5vdGU+PENpdGU+PEF1dGhvcj5IYWRkYWQ8L0F1dGhvcj48WWVhcj4yMDE4PC9ZZWFyPjxJ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</w:fldData>
        </w:fldChar>
      </w:r>
      <w:r w:rsidR="002E5584" w:rsidRPr="00F9289F">
        <w:rPr>
          <w:rFonts w:ascii="Book Antiqua" w:hAnsi="Book Antiqua"/>
          <w:sz w:val="24"/>
          <w:szCs w:val="24"/>
          <w:vertAlign w:val="superscript"/>
        </w:rPr>
        <w:instrText xml:space="preserve"> ADDIN EN.CITE.DATA </w:instrText>
      </w:r>
      <w:r w:rsidR="002E5584" w:rsidRPr="00F9289F">
        <w:rPr>
          <w:rFonts w:ascii="Book Antiqua" w:hAnsi="Book Antiqua"/>
          <w:sz w:val="24"/>
          <w:szCs w:val="24"/>
          <w:vertAlign w:val="superscript"/>
        </w:rPr>
      </w:r>
      <w:r w:rsidR="002E5584" w:rsidRPr="00F9289F">
        <w:rPr>
          <w:rFonts w:ascii="Book Antiqua" w:hAnsi="Book Antiqua"/>
          <w:sz w:val="24"/>
          <w:szCs w:val="24"/>
          <w:vertAlign w:val="superscript"/>
        </w:rPr>
        <w:fldChar w:fldCharType="end"/>
      </w:r>
      <w:r w:rsidR="002E5584" w:rsidRPr="00F9289F">
        <w:rPr>
          <w:rFonts w:ascii="Book Antiqua" w:hAnsi="Book Antiqua"/>
          <w:sz w:val="24"/>
          <w:szCs w:val="24"/>
          <w:vertAlign w:val="superscript"/>
        </w:rPr>
      </w:r>
      <w:r w:rsidR="002E5584" w:rsidRPr="00F9289F">
        <w:rPr>
          <w:rFonts w:ascii="Book Antiqua" w:hAnsi="Book Antiqua"/>
          <w:sz w:val="24"/>
          <w:szCs w:val="24"/>
          <w:vertAlign w:val="superscript"/>
        </w:rPr>
        <w:fldChar w:fldCharType="separate"/>
      </w:r>
      <w:r w:rsidR="002E5584" w:rsidRPr="00F9289F">
        <w:rPr>
          <w:rFonts w:ascii="Book Antiqua" w:hAnsi="Book Antiqua"/>
          <w:noProof/>
          <w:sz w:val="24"/>
          <w:szCs w:val="24"/>
          <w:vertAlign w:val="superscript"/>
        </w:rPr>
        <w:t>[6]</w:t>
      </w:r>
      <w:r w:rsidR="002E5584" w:rsidRPr="00F9289F">
        <w:rPr>
          <w:rFonts w:ascii="Book Antiqua" w:hAnsi="Book Antiqua"/>
          <w:sz w:val="24"/>
          <w:szCs w:val="24"/>
          <w:vertAlign w:val="superscript"/>
        </w:rPr>
        <w:fldChar w:fldCharType="end"/>
      </w:r>
      <w:r w:rsidR="00521550" w:rsidRPr="00F9289F">
        <w:rPr>
          <w:rFonts w:ascii="Book Antiqua" w:hAnsi="Book Antiqua"/>
          <w:sz w:val="24"/>
          <w:szCs w:val="24"/>
        </w:rPr>
        <w:t>.</w:t>
      </w:r>
      <w:r w:rsidR="002E5584" w:rsidRPr="00F9289F">
        <w:rPr>
          <w:rFonts w:ascii="Book Antiqua" w:eastAsia="Calibri" w:hAnsi="Book Antiqua" w:cs="Tahoma"/>
          <w:sz w:val="24"/>
          <w:szCs w:val="24"/>
        </w:rPr>
        <w:t xml:space="preserve"> </w:t>
      </w:r>
    </w:p>
    <w:p w14:paraId="485E2CC6" w14:textId="77777777" w:rsidR="004E3C25" w:rsidRPr="00F9289F" w:rsidRDefault="004E3C25" w:rsidP="00A17046">
      <w:pPr>
        <w:spacing w:after="0" w:line="360" w:lineRule="auto"/>
        <w:ind w:firstLine="720"/>
        <w:jc w:val="both"/>
        <w:rPr>
          <w:rFonts w:ascii="Book Antiqua" w:hAnsi="Book Antiqua"/>
          <w:sz w:val="24"/>
          <w:szCs w:val="24"/>
        </w:rPr>
      </w:pPr>
    </w:p>
    <w:p w14:paraId="3A270D77" w14:textId="77777777" w:rsidR="002E5584" w:rsidRPr="00F9289F" w:rsidRDefault="002E5584" w:rsidP="00A17046">
      <w:pPr>
        <w:spacing w:after="0" w:line="360" w:lineRule="auto"/>
        <w:jc w:val="both"/>
        <w:rPr>
          <w:rFonts w:ascii="Book Antiqua" w:hAnsi="Book Antiqua"/>
          <w:b/>
          <w:bCs/>
          <w:sz w:val="24"/>
          <w:szCs w:val="24"/>
        </w:rPr>
      </w:pPr>
      <w:r w:rsidRPr="00F9289F">
        <w:rPr>
          <w:rFonts w:ascii="Book Antiqua" w:hAnsi="Book Antiqua"/>
          <w:b/>
          <w:bCs/>
          <w:sz w:val="24"/>
          <w:szCs w:val="24"/>
        </w:rPr>
        <w:t>ADULT PATIENTS</w:t>
      </w:r>
    </w:p>
    <w:p w14:paraId="7822D914" w14:textId="5035A7EC" w:rsidR="00B80B9F" w:rsidRPr="00F9289F" w:rsidRDefault="004E3C25" w:rsidP="00A17046">
      <w:pPr>
        <w:spacing w:after="0" w:line="360" w:lineRule="auto"/>
        <w:jc w:val="both"/>
        <w:rPr>
          <w:rFonts w:ascii="Book Antiqua" w:hAnsi="Book Antiqua"/>
          <w:sz w:val="24"/>
          <w:szCs w:val="24"/>
        </w:rPr>
      </w:pPr>
      <w:r w:rsidRPr="00F9289F">
        <w:rPr>
          <w:rFonts w:ascii="Book Antiqua" w:hAnsi="Book Antiqua"/>
          <w:sz w:val="24"/>
          <w:szCs w:val="24"/>
        </w:rPr>
        <w:t>A</w:t>
      </w:r>
      <w:r w:rsidR="00A911EE" w:rsidRPr="00F9289F">
        <w:rPr>
          <w:rFonts w:ascii="Book Antiqua" w:hAnsi="Book Antiqua"/>
          <w:sz w:val="24"/>
          <w:szCs w:val="24"/>
        </w:rPr>
        <w:t>lthough early HCT for PIDs is preferred, atypical presentation and late diagnosis results in the need to address HCT i</w:t>
      </w:r>
      <w:r w:rsidR="00E63FE0" w:rsidRPr="00F9289F">
        <w:rPr>
          <w:rFonts w:ascii="Book Antiqua" w:hAnsi="Book Antiqua"/>
          <w:sz w:val="24"/>
          <w:szCs w:val="24"/>
        </w:rPr>
        <w:t>n an adult subgroup of patients, especially in non-SCID scenarios</w:t>
      </w:r>
      <w:r w:rsidR="002E5584" w:rsidRPr="00F9289F">
        <w:rPr>
          <w:rFonts w:ascii="Book Antiqua" w:hAnsi="Book Antiqua"/>
          <w:sz w:val="24"/>
          <w:szCs w:val="24"/>
          <w:vertAlign w:val="superscript"/>
        </w:rPr>
        <w:fldChar w:fldCharType="begin"/>
      </w:r>
      <w:r w:rsidR="002E5584" w:rsidRPr="00F9289F">
        <w:rPr>
          <w:rFonts w:ascii="Book Antiqua" w:hAnsi="Book Antiqua"/>
          <w:sz w:val="24"/>
          <w:szCs w:val="24"/>
          <w:vertAlign w:val="superscript"/>
        </w:rPr>
        <w:instrText xml:space="preserve"> ADDIN EN.CITE &lt;EndNote&gt;&lt;Cite&gt;&lt;Author&gt;Freeman&lt;/Author&gt;&lt;Year&gt;2018&lt;/Year&gt;&lt;IDText&gt;Hematopoietic Stem Cell Transplantation in Primary Immunodeficiencies Beyond Severe Combined Immunodeficiency&lt;/IDText&gt;&lt;DisplayText&gt;(7)&lt;/DisplayText&gt;&lt;record&gt;&lt;dates&gt;&lt;pub-dates&gt;&lt;date&gt;Dec&lt;/date&gt;&lt;/pub-dates&gt;&lt;year&gt;2018&lt;/year&gt;&lt;/dates&gt;&lt;keywords&gt;&lt;keyword&gt;Child&lt;/keyword&gt;&lt;keyword&gt;GATA2 Deficiency&lt;/keyword&gt;&lt;keyword&gt;Guanine Nucleotide Exchange Factors&lt;/keyword&gt;&lt;keyword&gt;Hematopoietic Stem Cell Transplantation&lt;/keyword&gt;&lt;keyword&gt;Humans&lt;/keyword&gt;&lt;keyword&gt;Immunologic Deficiency Syndromes&lt;/keyword&gt;&lt;keyword&gt;Infant&lt;/keyword&gt;&lt;keyword&gt;Severe Combined Immunodeficiency&lt;/keyword&gt;&lt;/keywords&gt;&lt;urls&gt;&lt;related-urls&gt;&lt;url&gt;https://www.ncbi.nlm.nih.gov/pubmed/30590619&lt;/url&gt;&lt;/related-urls&gt;&lt;/urls&gt;&lt;isbn&gt;2048-7207&lt;/isbn&gt;&lt;custom2&gt;PMC6306013&lt;/custom2&gt;&lt;titles&gt;&lt;title&gt;Hematopoietic Stem Cell Transplantation in Primary Immunodeficiencies Beyond Severe Combined Immunodeficiency&lt;/title&gt;&lt;secondary-title&gt;J Pediatric Infect Dis Soc&lt;/secondary-title&gt;&lt;/titles&gt;&lt;pages&gt;S79-S82&lt;/pages&gt;&lt;number&gt;suppl_2&lt;/number&gt;&lt;contributors&gt;&lt;authors&gt;&lt;author&gt;Freeman, A. F.&lt;/author&gt;&lt;/authors&gt;&lt;/contributors&gt;&lt;language&gt;eng&lt;/language&gt;&lt;added-date format="utc"&gt;1553023672&lt;/added-date&gt;&lt;ref-type name="Journal Article"&gt;17&lt;/ref-type&gt;&lt;rec-number&gt;119&lt;/rec-number&gt;&lt;last-updated-date format="utc"&gt;1553023672&lt;/last-updated-date&gt;&lt;accession-num&gt;30590619&lt;/accession-num&gt;&lt;electronic-resource-num&gt;10.1093/jpids/piy114&lt;/electronic-resource-num&gt;&lt;volume&gt;7&lt;/volume&gt;&lt;/record&gt;&lt;/Cite&gt;&lt;/EndNote&gt;</w:instrText>
      </w:r>
      <w:r w:rsidR="002E5584" w:rsidRPr="00F9289F">
        <w:rPr>
          <w:rFonts w:ascii="Book Antiqua" w:hAnsi="Book Antiqua"/>
          <w:sz w:val="24"/>
          <w:szCs w:val="24"/>
          <w:vertAlign w:val="superscript"/>
        </w:rPr>
        <w:fldChar w:fldCharType="separate"/>
      </w:r>
      <w:r w:rsidR="002E5584" w:rsidRPr="00F9289F">
        <w:rPr>
          <w:rFonts w:ascii="Book Antiqua" w:hAnsi="Book Antiqua"/>
          <w:noProof/>
          <w:sz w:val="24"/>
          <w:szCs w:val="24"/>
          <w:vertAlign w:val="superscript"/>
        </w:rPr>
        <w:t>[7]</w:t>
      </w:r>
      <w:r w:rsidR="002E5584" w:rsidRPr="00F9289F">
        <w:rPr>
          <w:rFonts w:ascii="Book Antiqua" w:hAnsi="Book Antiqua"/>
          <w:sz w:val="24"/>
          <w:szCs w:val="24"/>
          <w:vertAlign w:val="superscript"/>
        </w:rPr>
        <w:fldChar w:fldCharType="end"/>
      </w:r>
      <w:r w:rsidR="00E63FE0" w:rsidRPr="00F9289F">
        <w:rPr>
          <w:rFonts w:ascii="Book Antiqua" w:hAnsi="Book Antiqua"/>
          <w:sz w:val="24"/>
          <w:szCs w:val="24"/>
        </w:rPr>
        <w:t>.</w:t>
      </w:r>
      <w:r w:rsidR="00A911EE" w:rsidRPr="00F9289F">
        <w:rPr>
          <w:rFonts w:ascii="Book Antiqua" w:hAnsi="Book Antiqua"/>
          <w:sz w:val="24"/>
          <w:szCs w:val="24"/>
        </w:rPr>
        <w:t xml:space="preserve"> </w:t>
      </w:r>
      <w:r w:rsidR="00E5406B" w:rsidRPr="00F9289F">
        <w:rPr>
          <w:rFonts w:ascii="Book Antiqua" w:hAnsi="Book Antiqua"/>
          <w:sz w:val="24"/>
          <w:szCs w:val="24"/>
        </w:rPr>
        <w:t xml:space="preserve">Fox </w:t>
      </w:r>
      <w:r w:rsidR="00E5406B" w:rsidRPr="00F9289F">
        <w:rPr>
          <w:rFonts w:ascii="Book Antiqua" w:hAnsi="Book Antiqua"/>
          <w:i/>
          <w:iCs/>
          <w:sz w:val="24"/>
          <w:szCs w:val="24"/>
        </w:rPr>
        <w:t xml:space="preserve">et </w:t>
      </w:r>
      <w:proofErr w:type="gramStart"/>
      <w:r w:rsidR="00E5406B" w:rsidRPr="00F9289F">
        <w:rPr>
          <w:rFonts w:ascii="Book Antiqua" w:hAnsi="Book Antiqua"/>
          <w:i/>
          <w:iCs/>
          <w:sz w:val="24"/>
          <w:szCs w:val="24"/>
        </w:rPr>
        <w:t>al</w:t>
      </w:r>
      <w:r w:rsidR="00EB41DB" w:rsidRPr="00F9289F">
        <w:rPr>
          <w:rFonts w:ascii="Book Antiqua" w:hAnsi="Book Antiqua"/>
          <w:sz w:val="24"/>
          <w:szCs w:val="24"/>
          <w:vertAlign w:val="superscript"/>
        </w:rPr>
        <w:t>[</w:t>
      </w:r>
      <w:proofErr w:type="gramEnd"/>
      <w:r w:rsidR="00EB41DB" w:rsidRPr="00F9289F">
        <w:rPr>
          <w:rFonts w:ascii="Book Antiqua" w:hAnsi="Book Antiqua"/>
          <w:sz w:val="24"/>
          <w:szCs w:val="24"/>
          <w:vertAlign w:val="superscript"/>
        </w:rPr>
        <w:t>8]</w:t>
      </w:r>
      <w:r w:rsidR="00E5406B" w:rsidRPr="00F9289F">
        <w:rPr>
          <w:rFonts w:ascii="Book Antiqua" w:hAnsi="Book Antiqua"/>
          <w:sz w:val="24"/>
          <w:szCs w:val="24"/>
        </w:rPr>
        <w:t xml:space="preserve"> reported the outcome of HCT in 29 young adult patients</w:t>
      </w:r>
      <w:r w:rsidR="006B75D1" w:rsidRPr="00F9289F">
        <w:rPr>
          <w:rFonts w:ascii="Book Antiqua" w:hAnsi="Book Antiqua"/>
          <w:sz w:val="24"/>
          <w:szCs w:val="24"/>
        </w:rPr>
        <w:t xml:space="preserve"> with PIDs. PIDs included common variable immunodeficiency, GATA2 deficiency, X-linked lymphoproliferative disease and SCID among others. </w:t>
      </w:r>
      <w:r w:rsidR="006D4E7E" w:rsidRPr="00F9289F">
        <w:rPr>
          <w:rFonts w:ascii="Book Antiqua" w:hAnsi="Book Antiqua"/>
          <w:sz w:val="24"/>
          <w:szCs w:val="24"/>
        </w:rPr>
        <w:t xml:space="preserve">Reduced-intensity, T-cell–depleted </w:t>
      </w:r>
      <w:r w:rsidR="006B75D1" w:rsidRPr="00F9289F">
        <w:rPr>
          <w:rFonts w:ascii="Book Antiqua" w:hAnsi="Book Antiqua"/>
          <w:sz w:val="24"/>
          <w:szCs w:val="24"/>
        </w:rPr>
        <w:t>HC</w:t>
      </w:r>
      <w:r w:rsidR="006D4E7E" w:rsidRPr="00F9289F">
        <w:rPr>
          <w:rFonts w:ascii="Book Antiqua" w:hAnsi="Book Antiqua"/>
          <w:sz w:val="24"/>
          <w:szCs w:val="24"/>
        </w:rPr>
        <w:t>T had an overall survival rate of 85.2% at 3 years. There was no significant difference in outcome between those undergoing MRD transplants and matched or 1 antigen MMUD transplants.</w:t>
      </w:r>
      <w:r w:rsidR="006B75D1" w:rsidRPr="00F9289F">
        <w:rPr>
          <w:rFonts w:ascii="Book Antiqua" w:hAnsi="Book Antiqua"/>
          <w:sz w:val="24"/>
          <w:szCs w:val="24"/>
          <w:shd w:val="clear" w:color="auto" w:fill="FFFFFF"/>
        </w:rPr>
        <w:t xml:space="preserve"> Acute GVHD (</w:t>
      </w:r>
      <w:proofErr w:type="spellStart"/>
      <w:r w:rsidR="006B75D1" w:rsidRPr="00F9289F">
        <w:rPr>
          <w:rFonts w:ascii="Book Antiqua" w:hAnsi="Book Antiqua"/>
          <w:sz w:val="24"/>
          <w:szCs w:val="24"/>
          <w:shd w:val="clear" w:color="auto" w:fill="FFFFFF"/>
        </w:rPr>
        <w:t>aGVHD</w:t>
      </w:r>
      <w:proofErr w:type="spellEnd"/>
      <w:r w:rsidR="006B75D1" w:rsidRPr="00F9289F">
        <w:rPr>
          <w:rFonts w:ascii="Book Antiqua" w:hAnsi="Book Antiqua"/>
          <w:sz w:val="24"/>
          <w:szCs w:val="24"/>
          <w:shd w:val="clear" w:color="auto" w:fill="FFFFFF"/>
        </w:rPr>
        <w:t xml:space="preserve">) incidence had a rate of 6.5% and </w:t>
      </w:r>
      <w:r w:rsidR="00D66840" w:rsidRPr="00F9289F">
        <w:rPr>
          <w:rFonts w:ascii="Book Antiqua" w:hAnsi="Book Antiqua"/>
          <w:sz w:val="24"/>
          <w:szCs w:val="24"/>
          <w:shd w:val="clear" w:color="auto" w:fill="FFFFFF"/>
        </w:rPr>
        <w:t>31% had chronic GVHD (</w:t>
      </w:r>
      <w:proofErr w:type="spellStart"/>
      <w:r w:rsidR="00D66840" w:rsidRPr="00F9289F">
        <w:rPr>
          <w:rFonts w:ascii="Book Antiqua" w:hAnsi="Book Antiqua"/>
          <w:sz w:val="24"/>
          <w:szCs w:val="24"/>
          <w:shd w:val="clear" w:color="auto" w:fill="FFFFFF"/>
        </w:rPr>
        <w:t>cGVHD</w:t>
      </w:r>
      <w:proofErr w:type="spellEnd"/>
      <w:r w:rsidR="00D66840" w:rsidRPr="00F9289F">
        <w:rPr>
          <w:rFonts w:ascii="Book Antiqua" w:hAnsi="Book Antiqua"/>
          <w:sz w:val="24"/>
          <w:szCs w:val="24"/>
          <w:shd w:val="clear" w:color="auto" w:fill="FFFFFF"/>
        </w:rPr>
        <w:t xml:space="preserve">) </w:t>
      </w:r>
      <w:r w:rsidR="006B75D1" w:rsidRPr="00F9289F">
        <w:rPr>
          <w:rFonts w:ascii="Book Antiqua" w:hAnsi="Book Antiqua"/>
          <w:sz w:val="24"/>
          <w:szCs w:val="24"/>
          <w:shd w:val="clear" w:color="auto" w:fill="FFFFFF"/>
        </w:rPr>
        <w:t xml:space="preserve">only 31% of patients developed </w:t>
      </w:r>
      <w:proofErr w:type="spellStart"/>
      <w:r w:rsidR="002E484F" w:rsidRPr="00F9289F">
        <w:rPr>
          <w:rFonts w:ascii="Book Antiqua" w:hAnsi="Book Antiqua"/>
          <w:sz w:val="24"/>
          <w:szCs w:val="24"/>
          <w:shd w:val="clear" w:color="auto" w:fill="FFFFFF"/>
        </w:rPr>
        <w:t>cGVHD</w:t>
      </w:r>
      <w:proofErr w:type="spellEnd"/>
      <w:r w:rsidR="00D66840" w:rsidRPr="00F9289F">
        <w:rPr>
          <w:rFonts w:ascii="Book Antiqua" w:hAnsi="Book Antiqua"/>
          <w:sz w:val="24"/>
          <w:szCs w:val="24"/>
          <w:shd w:val="clear" w:color="auto" w:fill="FFFFFF"/>
        </w:rPr>
        <w:t xml:space="preserve">. With the exception of one patient, all with </w:t>
      </w:r>
      <w:proofErr w:type="spellStart"/>
      <w:r w:rsidR="00D66840" w:rsidRPr="00F9289F">
        <w:rPr>
          <w:rFonts w:ascii="Book Antiqua" w:hAnsi="Book Antiqua"/>
          <w:sz w:val="24"/>
          <w:szCs w:val="24"/>
          <w:shd w:val="clear" w:color="auto" w:fill="FFFFFF"/>
        </w:rPr>
        <w:t>cGVHD</w:t>
      </w:r>
      <w:proofErr w:type="spellEnd"/>
      <w:r w:rsidR="00D66840" w:rsidRPr="00F9289F">
        <w:rPr>
          <w:rFonts w:ascii="Book Antiqua" w:hAnsi="Book Antiqua"/>
          <w:sz w:val="24"/>
          <w:szCs w:val="24"/>
          <w:shd w:val="clear" w:color="auto" w:fill="FFFFFF"/>
        </w:rPr>
        <w:t xml:space="preserve"> were able to discontinue </w:t>
      </w:r>
      <w:r w:rsidR="006B75D1" w:rsidRPr="00F9289F">
        <w:rPr>
          <w:rFonts w:ascii="Book Antiqua" w:hAnsi="Book Antiqua"/>
          <w:sz w:val="24"/>
          <w:szCs w:val="24"/>
          <w:shd w:val="clear" w:color="auto" w:fill="FFFFFF"/>
        </w:rPr>
        <w:t xml:space="preserve">systemic immune suppression 3 </w:t>
      </w:r>
      <w:proofErr w:type="spellStart"/>
      <w:r w:rsidR="006B75D1" w:rsidRPr="00F9289F">
        <w:rPr>
          <w:rFonts w:ascii="Book Antiqua" w:hAnsi="Book Antiqua"/>
          <w:sz w:val="24"/>
          <w:szCs w:val="24"/>
          <w:shd w:val="clear" w:color="auto" w:fill="FFFFFF"/>
        </w:rPr>
        <w:t>mo</w:t>
      </w:r>
      <w:proofErr w:type="spellEnd"/>
      <w:r w:rsidR="002E484F" w:rsidRPr="00F9289F">
        <w:rPr>
          <w:rFonts w:ascii="Book Antiqua" w:hAnsi="Book Antiqua"/>
          <w:sz w:val="24"/>
          <w:szCs w:val="24"/>
          <w:shd w:val="clear" w:color="auto" w:fill="FFFFFF"/>
        </w:rPr>
        <w:t xml:space="preserve"> </w:t>
      </w:r>
      <w:r w:rsidR="00D66840" w:rsidRPr="00F9289F">
        <w:rPr>
          <w:rFonts w:ascii="Book Antiqua" w:hAnsi="Book Antiqua"/>
          <w:sz w:val="24"/>
          <w:szCs w:val="24"/>
          <w:shd w:val="clear" w:color="auto" w:fill="FFFFFF"/>
        </w:rPr>
        <w:t>after HCT</w:t>
      </w:r>
      <w:r w:rsidR="002E484F" w:rsidRPr="00F9289F">
        <w:rPr>
          <w:rFonts w:ascii="Book Antiqua" w:hAnsi="Book Antiqua"/>
          <w:sz w:val="24"/>
          <w:szCs w:val="24"/>
          <w:vertAlign w:val="superscript"/>
        </w:rPr>
        <w:fldChar w:fldCharType="begin">
          <w:fldData xml:space="preserve">PEVuZE5vdGU+PENpdGU+PEF1dGhvcj5Gb3g8L0F1dGhvcj48WWVhcj4yMDE4PC9ZZWFyPjxJRFRl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</w:fldData>
        </w:fldChar>
      </w:r>
      <w:r w:rsidR="002E484F" w:rsidRPr="00F9289F">
        <w:rPr>
          <w:rFonts w:ascii="Book Antiqua" w:hAnsi="Book Antiqua"/>
          <w:sz w:val="24"/>
          <w:szCs w:val="24"/>
          <w:vertAlign w:val="superscript"/>
        </w:rPr>
        <w:instrText xml:space="preserve"> ADDIN EN.CITE </w:instrText>
      </w:r>
      <w:r w:rsidR="002E484F" w:rsidRPr="00F9289F">
        <w:rPr>
          <w:rFonts w:ascii="Book Antiqua" w:hAnsi="Book Antiqua"/>
          <w:sz w:val="24"/>
          <w:szCs w:val="24"/>
          <w:vertAlign w:val="superscript"/>
        </w:rPr>
        <w:fldChar w:fldCharType="begin">
          <w:fldData xml:space="preserve">PEVuZE5vdGU+PENpdGU+PEF1dGhvcj5Gb3g8L0F1dGhvcj48WWVhcj4yMDE4PC9ZZWFyPjxJRFRl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</w:fldData>
        </w:fldChar>
      </w:r>
      <w:r w:rsidR="002E484F" w:rsidRPr="00F9289F">
        <w:rPr>
          <w:rFonts w:ascii="Book Antiqua" w:hAnsi="Book Antiqua"/>
          <w:sz w:val="24"/>
          <w:szCs w:val="24"/>
          <w:vertAlign w:val="superscript"/>
        </w:rPr>
        <w:instrText xml:space="preserve"> ADDIN EN.CITE.DATA </w:instrText>
      </w:r>
      <w:r w:rsidR="002E484F" w:rsidRPr="00F9289F">
        <w:rPr>
          <w:rFonts w:ascii="Book Antiqua" w:hAnsi="Book Antiqua"/>
          <w:sz w:val="24"/>
          <w:szCs w:val="24"/>
          <w:vertAlign w:val="superscript"/>
        </w:rPr>
      </w:r>
      <w:r w:rsidR="002E484F" w:rsidRPr="00F9289F">
        <w:rPr>
          <w:rFonts w:ascii="Book Antiqua" w:hAnsi="Book Antiqua"/>
          <w:sz w:val="24"/>
          <w:szCs w:val="24"/>
          <w:vertAlign w:val="superscript"/>
        </w:rPr>
        <w:fldChar w:fldCharType="end"/>
      </w:r>
      <w:r w:rsidR="002E484F" w:rsidRPr="00F9289F">
        <w:rPr>
          <w:rFonts w:ascii="Book Antiqua" w:hAnsi="Book Antiqua"/>
          <w:sz w:val="24"/>
          <w:szCs w:val="24"/>
          <w:vertAlign w:val="superscript"/>
        </w:rPr>
      </w:r>
      <w:r w:rsidR="002E484F" w:rsidRPr="00F9289F">
        <w:rPr>
          <w:rFonts w:ascii="Book Antiqua" w:hAnsi="Book Antiqua"/>
          <w:sz w:val="24"/>
          <w:szCs w:val="24"/>
          <w:vertAlign w:val="superscript"/>
        </w:rPr>
        <w:fldChar w:fldCharType="separate"/>
      </w:r>
      <w:r w:rsidR="002E484F" w:rsidRPr="00F9289F">
        <w:rPr>
          <w:rFonts w:ascii="Book Antiqua" w:hAnsi="Book Antiqua"/>
          <w:noProof/>
          <w:sz w:val="24"/>
          <w:szCs w:val="24"/>
          <w:vertAlign w:val="superscript"/>
        </w:rPr>
        <w:t>[8]</w:t>
      </w:r>
      <w:r w:rsidR="002E484F" w:rsidRPr="00F9289F">
        <w:rPr>
          <w:rFonts w:ascii="Book Antiqua" w:hAnsi="Book Antiqua"/>
          <w:sz w:val="24"/>
          <w:szCs w:val="24"/>
          <w:vertAlign w:val="superscript"/>
        </w:rPr>
        <w:fldChar w:fldCharType="end"/>
      </w:r>
      <w:r w:rsidR="00D66840" w:rsidRPr="00F9289F">
        <w:rPr>
          <w:rFonts w:ascii="Book Antiqua" w:hAnsi="Book Antiqua"/>
          <w:sz w:val="24"/>
          <w:szCs w:val="24"/>
          <w:shd w:val="clear" w:color="auto" w:fill="FFFFFF"/>
        </w:rPr>
        <w:t>.</w:t>
      </w:r>
    </w:p>
    <w:p w14:paraId="6BEEBE96" w14:textId="77777777" w:rsidR="004E3C25" w:rsidRPr="00F9289F" w:rsidRDefault="004E3C25" w:rsidP="00A17046">
      <w:pPr>
        <w:spacing w:after="0" w:line="360" w:lineRule="auto"/>
        <w:jc w:val="both"/>
        <w:rPr>
          <w:rFonts w:ascii="Book Antiqua" w:hAnsi="Book Antiqua"/>
          <w:sz w:val="24"/>
          <w:szCs w:val="24"/>
        </w:rPr>
      </w:pPr>
    </w:p>
    <w:p w14:paraId="4112771B" w14:textId="77777777" w:rsidR="004E3C25" w:rsidRPr="00F9289F" w:rsidRDefault="004E3C25" w:rsidP="00A17046">
      <w:pPr>
        <w:spacing w:after="0" w:line="360" w:lineRule="auto"/>
        <w:jc w:val="both"/>
        <w:rPr>
          <w:rFonts w:ascii="Book Antiqua" w:hAnsi="Book Antiqua"/>
          <w:sz w:val="24"/>
          <w:szCs w:val="24"/>
        </w:rPr>
      </w:pPr>
    </w:p>
    <w:p w14:paraId="50ADB1C2" w14:textId="77777777" w:rsidR="002E484F" w:rsidRPr="00F9289F" w:rsidRDefault="002E484F" w:rsidP="00A17046">
      <w:pPr>
        <w:spacing w:after="0" w:line="360" w:lineRule="auto"/>
        <w:jc w:val="both"/>
        <w:rPr>
          <w:rFonts w:ascii="Book Antiqua" w:hAnsi="Book Antiqua"/>
          <w:b/>
          <w:bCs/>
          <w:sz w:val="24"/>
          <w:szCs w:val="24"/>
        </w:rPr>
      </w:pPr>
      <w:r w:rsidRPr="00F9289F">
        <w:rPr>
          <w:rFonts w:ascii="Book Antiqua" w:hAnsi="Book Antiqua"/>
          <w:b/>
          <w:bCs/>
          <w:sz w:val="24"/>
          <w:szCs w:val="24"/>
        </w:rPr>
        <w:t>DNA REPAIR PID</w:t>
      </w:r>
    </w:p>
    <w:p w14:paraId="71FAF07F" w14:textId="745B7965" w:rsidR="00BA2877" w:rsidRPr="00F9289F" w:rsidRDefault="00EF7BD8" w:rsidP="00A17046">
      <w:pPr>
        <w:spacing w:after="0" w:line="360" w:lineRule="auto"/>
        <w:jc w:val="both"/>
        <w:rPr>
          <w:rFonts w:ascii="Book Antiqua" w:hAnsi="Book Antiqua"/>
          <w:sz w:val="24"/>
          <w:szCs w:val="24"/>
        </w:rPr>
      </w:pPr>
      <w:r w:rsidRPr="00F9289F">
        <w:rPr>
          <w:rFonts w:ascii="Book Antiqua" w:hAnsi="Book Antiqua"/>
          <w:sz w:val="24"/>
          <w:szCs w:val="24"/>
        </w:rPr>
        <w:lastRenderedPageBreak/>
        <w:t xml:space="preserve">A subgroup of primary </w:t>
      </w:r>
      <w:r w:rsidR="009556EF" w:rsidRPr="00F9289F">
        <w:rPr>
          <w:rFonts w:ascii="Book Antiqua" w:hAnsi="Book Antiqua"/>
          <w:sz w:val="24"/>
          <w:szCs w:val="24"/>
        </w:rPr>
        <w:t>immunodeficiencies</w:t>
      </w:r>
      <w:r w:rsidRPr="00F9289F">
        <w:rPr>
          <w:rFonts w:ascii="Book Antiqua" w:hAnsi="Book Antiqua"/>
          <w:sz w:val="24"/>
          <w:szCs w:val="24"/>
        </w:rPr>
        <w:t xml:space="preserve"> have</w:t>
      </w:r>
      <w:r w:rsidR="00D66840" w:rsidRPr="00F9289F">
        <w:rPr>
          <w:rFonts w:ascii="Book Antiqua" w:hAnsi="Book Antiqua"/>
          <w:sz w:val="24"/>
          <w:szCs w:val="24"/>
        </w:rPr>
        <w:t xml:space="preserve"> </w:t>
      </w:r>
      <w:r w:rsidRPr="00F9289F">
        <w:rPr>
          <w:rFonts w:ascii="Book Antiqua" w:hAnsi="Book Antiqua"/>
          <w:sz w:val="24"/>
          <w:szCs w:val="24"/>
        </w:rPr>
        <w:t>unique defects in the DNA-double strand break</w:t>
      </w:r>
      <w:r w:rsidR="0017017D" w:rsidRPr="00F9289F">
        <w:rPr>
          <w:rFonts w:ascii="Book Antiqua" w:hAnsi="Book Antiqua"/>
          <w:sz w:val="24"/>
          <w:szCs w:val="24"/>
        </w:rPr>
        <w:t xml:space="preserve">age repair </w:t>
      </w:r>
      <w:r w:rsidRPr="00F9289F">
        <w:rPr>
          <w:rFonts w:ascii="Book Antiqua" w:hAnsi="Book Antiqua"/>
          <w:sz w:val="24"/>
          <w:szCs w:val="24"/>
        </w:rPr>
        <w:t xml:space="preserve">system. Such disorders include DNA ligase 4 deficiency, </w:t>
      </w:r>
      <w:proofErr w:type="spellStart"/>
      <w:r w:rsidRPr="00F9289F">
        <w:rPr>
          <w:rFonts w:ascii="Book Antiqua" w:hAnsi="Book Antiqua"/>
          <w:sz w:val="24"/>
          <w:szCs w:val="24"/>
        </w:rPr>
        <w:t>Cernunnos</w:t>
      </w:r>
      <w:proofErr w:type="spellEnd"/>
      <w:r w:rsidRPr="00F9289F">
        <w:rPr>
          <w:rFonts w:ascii="Book Antiqua" w:hAnsi="Book Antiqua"/>
          <w:sz w:val="24"/>
          <w:szCs w:val="24"/>
        </w:rPr>
        <w:t>-XLF deficiency (XLF or NHEJ1), Nijmegen Breakage Syndrome and Ataxia-Telangiectasia (AT)</w:t>
      </w:r>
      <w:r w:rsidR="0017017D" w:rsidRPr="00F9289F">
        <w:rPr>
          <w:rFonts w:ascii="Book Antiqua" w:hAnsi="Book Antiqua"/>
          <w:sz w:val="24"/>
          <w:szCs w:val="24"/>
        </w:rPr>
        <w:t xml:space="preserve">. Patients with such disorders are at a higher risk of mortality from chemotherapy or ionizing radiation administered prior to HCT. </w:t>
      </w:r>
      <w:r w:rsidR="00294840" w:rsidRPr="00F9289F">
        <w:rPr>
          <w:rFonts w:ascii="Book Antiqua" w:hAnsi="Book Antiqua"/>
          <w:sz w:val="24"/>
          <w:szCs w:val="24"/>
        </w:rPr>
        <w:t xml:space="preserve">Slack </w:t>
      </w:r>
      <w:r w:rsidR="00294840" w:rsidRPr="00F9289F">
        <w:rPr>
          <w:rFonts w:ascii="Book Antiqua" w:hAnsi="Book Antiqua"/>
          <w:i/>
          <w:iCs/>
          <w:sz w:val="24"/>
          <w:szCs w:val="24"/>
        </w:rPr>
        <w:t xml:space="preserve">et </w:t>
      </w:r>
      <w:proofErr w:type="gramStart"/>
      <w:r w:rsidR="00294840" w:rsidRPr="00F9289F">
        <w:rPr>
          <w:rFonts w:ascii="Book Antiqua" w:hAnsi="Book Antiqua"/>
          <w:i/>
          <w:iCs/>
          <w:sz w:val="24"/>
          <w:szCs w:val="24"/>
        </w:rPr>
        <w:t>al</w:t>
      </w:r>
      <w:r w:rsidR="002E484F" w:rsidRPr="00F9289F">
        <w:rPr>
          <w:rFonts w:ascii="Book Antiqua" w:hAnsi="Book Antiqua"/>
          <w:sz w:val="24"/>
          <w:szCs w:val="24"/>
          <w:vertAlign w:val="superscript"/>
        </w:rPr>
        <w:t>[</w:t>
      </w:r>
      <w:proofErr w:type="gramEnd"/>
      <w:r w:rsidR="002E484F" w:rsidRPr="00F9289F">
        <w:rPr>
          <w:rFonts w:ascii="Book Antiqua" w:hAnsi="Book Antiqua"/>
          <w:sz w:val="24"/>
          <w:szCs w:val="24"/>
          <w:vertAlign w:val="superscript"/>
        </w:rPr>
        <w:t>9]</w:t>
      </w:r>
      <w:r w:rsidR="00294840" w:rsidRPr="00F9289F">
        <w:rPr>
          <w:rFonts w:ascii="Book Antiqua" w:hAnsi="Book Antiqua"/>
          <w:sz w:val="24"/>
          <w:szCs w:val="24"/>
        </w:rPr>
        <w:t xml:space="preserve"> report s</w:t>
      </w:r>
      <w:r w:rsidR="0017017D" w:rsidRPr="00F9289F">
        <w:rPr>
          <w:rFonts w:ascii="Book Antiqua" w:hAnsi="Book Antiqua"/>
          <w:sz w:val="24"/>
          <w:szCs w:val="24"/>
        </w:rPr>
        <w:t xml:space="preserve">urvival was significantly superior when </w:t>
      </w:r>
      <w:r w:rsidR="002E5584" w:rsidRPr="00F9289F">
        <w:rPr>
          <w:rFonts w:ascii="Book Antiqua" w:hAnsi="Book Antiqua"/>
          <w:sz w:val="24"/>
          <w:szCs w:val="24"/>
        </w:rPr>
        <w:t>RIC</w:t>
      </w:r>
      <w:r w:rsidR="0017017D" w:rsidRPr="00F9289F">
        <w:rPr>
          <w:rFonts w:ascii="Book Antiqua" w:hAnsi="Book Antiqua"/>
          <w:sz w:val="24"/>
          <w:szCs w:val="24"/>
        </w:rPr>
        <w:t xml:space="preserve"> </w:t>
      </w:r>
      <w:r w:rsidR="00294840" w:rsidRPr="00F9289F">
        <w:rPr>
          <w:rFonts w:ascii="Book Antiqua" w:hAnsi="Book Antiqua"/>
          <w:sz w:val="24"/>
          <w:szCs w:val="24"/>
        </w:rPr>
        <w:t>wa</w:t>
      </w:r>
      <w:r w:rsidR="0017017D" w:rsidRPr="00F9289F">
        <w:rPr>
          <w:rFonts w:ascii="Book Antiqua" w:hAnsi="Book Antiqua"/>
          <w:sz w:val="24"/>
          <w:szCs w:val="24"/>
        </w:rPr>
        <w:t>s used</w:t>
      </w:r>
      <w:r w:rsidR="00294840" w:rsidRPr="00F9289F">
        <w:rPr>
          <w:rFonts w:ascii="Book Antiqua" w:hAnsi="Book Antiqua"/>
          <w:sz w:val="24"/>
          <w:szCs w:val="24"/>
        </w:rPr>
        <w:t xml:space="preserve"> in these patients suggesting that an RIC regimen should be used in patients with </w:t>
      </w:r>
      <w:r w:rsidR="0017017D" w:rsidRPr="00F9289F">
        <w:rPr>
          <w:rFonts w:ascii="Book Antiqua" w:hAnsi="Book Antiqua"/>
          <w:sz w:val="24"/>
          <w:szCs w:val="24"/>
        </w:rPr>
        <w:t>radiation sensitivity</w:t>
      </w:r>
      <w:r w:rsidR="00294840" w:rsidRPr="00F9289F">
        <w:rPr>
          <w:rFonts w:ascii="Book Antiqua" w:hAnsi="Book Antiqua"/>
          <w:sz w:val="24"/>
          <w:szCs w:val="24"/>
        </w:rPr>
        <w:t xml:space="preserve">. </w:t>
      </w:r>
      <w:r w:rsidR="00FE0F42" w:rsidRPr="00F9289F">
        <w:rPr>
          <w:rFonts w:ascii="Book Antiqua" w:hAnsi="Book Antiqua"/>
          <w:sz w:val="24"/>
          <w:szCs w:val="24"/>
        </w:rPr>
        <w:t xml:space="preserve">In patients with </w:t>
      </w:r>
      <w:r w:rsidR="002E484F" w:rsidRPr="00F9289F">
        <w:rPr>
          <w:rFonts w:ascii="Book Antiqua" w:hAnsi="Book Antiqua"/>
          <w:sz w:val="24"/>
          <w:szCs w:val="24"/>
        </w:rPr>
        <w:t>AT</w:t>
      </w:r>
      <w:r w:rsidR="00FE0F42" w:rsidRPr="00F9289F">
        <w:rPr>
          <w:rFonts w:ascii="Book Antiqua" w:hAnsi="Book Antiqua"/>
          <w:sz w:val="24"/>
          <w:szCs w:val="24"/>
        </w:rPr>
        <w:t xml:space="preserve">, overall survival was 25%. </w:t>
      </w:r>
      <w:r w:rsidR="00D66840" w:rsidRPr="00F9289F">
        <w:rPr>
          <w:rFonts w:ascii="Book Antiqua" w:hAnsi="Book Antiqua"/>
          <w:sz w:val="24"/>
          <w:szCs w:val="24"/>
        </w:rPr>
        <w:t xml:space="preserve">67% of the 6 patients who died experienced </w:t>
      </w:r>
      <w:r w:rsidR="009556EF" w:rsidRPr="00F9289F">
        <w:rPr>
          <w:rFonts w:ascii="Book Antiqua" w:hAnsi="Book Antiqua"/>
          <w:sz w:val="24"/>
          <w:szCs w:val="24"/>
        </w:rPr>
        <w:t>GVHD</w:t>
      </w:r>
      <w:r w:rsidR="00FE0F42" w:rsidRPr="00F9289F">
        <w:rPr>
          <w:rFonts w:ascii="Book Antiqua" w:hAnsi="Book Antiqua"/>
          <w:sz w:val="24"/>
          <w:szCs w:val="24"/>
        </w:rPr>
        <w:t xml:space="preserve"> grade 2-3</w:t>
      </w:r>
      <w:r w:rsidR="00D66840" w:rsidRPr="00F9289F">
        <w:rPr>
          <w:rFonts w:ascii="Book Antiqua" w:hAnsi="Book Antiqua"/>
          <w:sz w:val="24"/>
          <w:szCs w:val="24"/>
        </w:rPr>
        <w:t xml:space="preserve">. </w:t>
      </w:r>
      <w:r w:rsidR="00FE0F42" w:rsidRPr="00F9289F">
        <w:rPr>
          <w:rFonts w:ascii="Book Antiqua" w:hAnsi="Book Antiqua"/>
          <w:sz w:val="24"/>
          <w:szCs w:val="24"/>
        </w:rPr>
        <w:t>Death was due to multi-organ failure, viral activation or post-transplant lymphoproliferative disorder</w:t>
      </w:r>
      <w:r w:rsidR="002E484F" w:rsidRPr="00F9289F">
        <w:rPr>
          <w:rFonts w:ascii="Book Antiqua" w:hAnsi="Book Antiqua"/>
          <w:sz w:val="24"/>
          <w:szCs w:val="24"/>
          <w:vertAlign w:val="superscript"/>
        </w:rPr>
        <w:fldChar w:fldCharType="begin">
          <w:fldData xml:space="preserve">PEVuZE5vdGU+PENpdGU+PEF1dGhvcj5TbGFjazwvQXV0aG9yPjxZZWFyPjIwMTg8L1llYXI+PElE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</w:fldData>
        </w:fldChar>
      </w:r>
      <w:r w:rsidR="002E484F" w:rsidRPr="00F9289F">
        <w:rPr>
          <w:rFonts w:ascii="Book Antiqua" w:hAnsi="Book Antiqua"/>
          <w:sz w:val="24"/>
          <w:szCs w:val="24"/>
          <w:vertAlign w:val="superscript"/>
        </w:rPr>
        <w:instrText xml:space="preserve"> ADDIN EN.CITE </w:instrText>
      </w:r>
      <w:r w:rsidR="002E484F" w:rsidRPr="00F9289F">
        <w:rPr>
          <w:rFonts w:ascii="Book Antiqua" w:hAnsi="Book Antiqua"/>
          <w:sz w:val="24"/>
          <w:szCs w:val="24"/>
          <w:vertAlign w:val="superscript"/>
        </w:rPr>
        <w:fldChar w:fldCharType="begin">
          <w:fldData xml:space="preserve">PEVuZE5vdGU+PENpdGU+PEF1dGhvcj5TbGFjazwvQXV0aG9yPjxZZWFyPjIwMTg8L1llYXI+PElE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</w:fldData>
        </w:fldChar>
      </w:r>
      <w:r w:rsidR="002E484F" w:rsidRPr="00F9289F">
        <w:rPr>
          <w:rFonts w:ascii="Book Antiqua" w:hAnsi="Book Antiqua"/>
          <w:sz w:val="24"/>
          <w:szCs w:val="24"/>
          <w:vertAlign w:val="superscript"/>
        </w:rPr>
        <w:instrText xml:space="preserve"> ADDIN EN.CITE.DATA </w:instrText>
      </w:r>
      <w:r w:rsidR="002E484F" w:rsidRPr="00F9289F">
        <w:rPr>
          <w:rFonts w:ascii="Book Antiqua" w:hAnsi="Book Antiqua"/>
          <w:sz w:val="24"/>
          <w:szCs w:val="24"/>
          <w:vertAlign w:val="superscript"/>
        </w:rPr>
      </w:r>
      <w:r w:rsidR="002E484F" w:rsidRPr="00F9289F">
        <w:rPr>
          <w:rFonts w:ascii="Book Antiqua" w:hAnsi="Book Antiqua"/>
          <w:sz w:val="24"/>
          <w:szCs w:val="24"/>
          <w:vertAlign w:val="superscript"/>
        </w:rPr>
        <w:fldChar w:fldCharType="end"/>
      </w:r>
      <w:r w:rsidR="002E484F" w:rsidRPr="00F9289F">
        <w:rPr>
          <w:rFonts w:ascii="Book Antiqua" w:hAnsi="Book Antiqua"/>
          <w:sz w:val="24"/>
          <w:szCs w:val="24"/>
          <w:vertAlign w:val="superscript"/>
        </w:rPr>
      </w:r>
      <w:r w:rsidR="002E484F" w:rsidRPr="00F9289F">
        <w:rPr>
          <w:rFonts w:ascii="Book Antiqua" w:hAnsi="Book Antiqua"/>
          <w:sz w:val="24"/>
          <w:szCs w:val="24"/>
          <w:vertAlign w:val="superscript"/>
        </w:rPr>
        <w:fldChar w:fldCharType="separate"/>
      </w:r>
      <w:r w:rsidR="002E484F" w:rsidRPr="00F9289F">
        <w:rPr>
          <w:rFonts w:ascii="Book Antiqua" w:hAnsi="Book Antiqua"/>
          <w:noProof/>
          <w:sz w:val="24"/>
          <w:szCs w:val="24"/>
          <w:vertAlign w:val="superscript"/>
        </w:rPr>
        <w:t>[9]</w:t>
      </w:r>
      <w:r w:rsidR="002E484F" w:rsidRPr="00F9289F">
        <w:rPr>
          <w:rFonts w:ascii="Book Antiqua" w:hAnsi="Book Antiqua"/>
          <w:sz w:val="24"/>
          <w:szCs w:val="24"/>
          <w:vertAlign w:val="superscript"/>
        </w:rPr>
        <w:fldChar w:fldCharType="end"/>
      </w:r>
      <w:r w:rsidR="00FE0F42" w:rsidRPr="00F9289F">
        <w:rPr>
          <w:rFonts w:ascii="Book Antiqua" w:hAnsi="Book Antiqua"/>
          <w:sz w:val="24"/>
          <w:szCs w:val="24"/>
        </w:rPr>
        <w:t>.</w:t>
      </w:r>
      <w:r w:rsidR="002E484F" w:rsidRPr="00F9289F">
        <w:rPr>
          <w:rFonts w:ascii="Book Antiqua" w:hAnsi="Book Antiqua"/>
          <w:sz w:val="24"/>
          <w:szCs w:val="24"/>
        </w:rPr>
        <w:t xml:space="preserve"> </w:t>
      </w:r>
    </w:p>
    <w:p w14:paraId="42E91F2A" w14:textId="77777777" w:rsidR="004E3C25" w:rsidRPr="00F9289F" w:rsidRDefault="004E3C25" w:rsidP="00A17046">
      <w:pPr>
        <w:spacing w:after="0" w:line="360" w:lineRule="auto"/>
        <w:jc w:val="both"/>
        <w:rPr>
          <w:rFonts w:ascii="Book Antiqua" w:hAnsi="Book Antiqua"/>
          <w:sz w:val="24"/>
          <w:szCs w:val="24"/>
        </w:rPr>
      </w:pPr>
    </w:p>
    <w:p w14:paraId="2D83C138" w14:textId="77777777" w:rsidR="002E484F" w:rsidRPr="00F9289F" w:rsidRDefault="002E484F" w:rsidP="00A17046">
      <w:pPr>
        <w:spacing w:after="0" w:line="360" w:lineRule="auto"/>
        <w:jc w:val="both"/>
        <w:rPr>
          <w:rFonts w:ascii="Book Antiqua" w:hAnsi="Book Antiqua"/>
          <w:b/>
          <w:bCs/>
          <w:sz w:val="24"/>
          <w:szCs w:val="24"/>
        </w:rPr>
      </w:pPr>
      <w:r w:rsidRPr="00F9289F">
        <w:rPr>
          <w:rFonts w:ascii="Book Antiqua" w:hAnsi="Book Antiqua"/>
          <w:b/>
          <w:bCs/>
          <w:sz w:val="24"/>
          <w:szCs w:val="24"/>
        </w:rPr>
        <w:t>DONOR SOURCE</w:t>
      </w:r>
    </w:p>
    <w:p w14:paraId="74EC8AC3" w14:textId="77777777" w:rsidR="002E484F" w:rsidRPr="00F9289F" w:rsidRDefault="00A27ADD" w:rsidP="00A17046">
      <w:pPr>
        <w:spacing w:after="0" w:line="360" w:lineRule="auto"/>
        <w:jc w:val="both"/>
        <w:rPr>
          <w:rFonts w:ascii="Book Antiqua" w:hAnsi="Book Antiqua"/>
          <w:sz w:val="24"/>
          <w:szCs w:val="24"/>
        </w:rPr>
      </w:pPr>
      <w:r w:rsidRPr="00F9289F">
        <w:rPr>
          <w:rFonts w:ascii="Book Antiqua" w:hAnsi="Book Antiqua"/>
          <w:sz w:val="24"/>
          <w:szCs w:val="24"/>
        </w:rPr>
        <w:t xml:space="preserve">Compared to patients with </w:t>
      </w:r>
      <w:r w:rsidR="00D6588E" w:rsidRPr="00F9289F">
        <w:rPr>
          <w:rFonts w:ascii="Book Antiqua" w:hAnsi="Book Antiqua"/>
          <w:sz w:val="24"/>
          <w:szCs w:val="24"/>
        </w:rPr>
        <w:t xml:space="preserve">MSD </w:t>
      </w:r>
      <w:r w:rsidRPr="00F9289F">
        <w:rPr>
          <w:rFonts w:ascii="Book Antiqua" w:hAnsi="Book Antiqua"/>
          <w:sz w:val="24"/>
          <w:szCs w:val="24"/>
        </w:rPr>
        <w:t xml:space="preserve">or </w:t>
      </w:r>
      <w:r w:rsidR="00D6588E" w:rsidRPr="00F9289F">
        <w:rPr>
          <w:rFonts w:ascii="Book Antiqua" w:hAnsi="Book Antiqua"/>
          <w:sz w:val="24"/>
          <w:szCs w:val="24"/>
        </w:rPr>
        <w:t>familial-mismatched donor transplant</w:t>
      </w:r>
      <w:r w:rsidRPr="00F9289F">
        <w:rPr>
          <w:rFonts w:ascii="Book Antiqua" w:hAnsi="Book Antiqua"/>
          <w:sz w:val="24"/>
          <w:szCs w:val="24"/>
        </w:rPr>
        <w:t xml:space="preserve">, </w:t>
      </w:r>
      <w:r w:rsidR="00D6588E" w:rsidRPr="00F9289F">
        <w:rPr>
          <w:rFonts w:ascii="Book Antiqua" w:hAnsi="Book Antiqua"/>
          <w:sz w:val="24"/>
          <w:szCs w:val="24"/>
        </w:rPr>
        <w:t xml:space="preserve">recipients of </w:t>
      </w:r>
      <w:r w:rsidR="00B4718F" w:rsidRPr="00F9289F">
        <w:rPr>
          <w:rFonts w:ascii="Book Antiqua" w:hAnsi="Book Antiqua"/>
          <w:sz w:val="24"/>
          <w:szCs w:val="24"/>
        </w:rPr>
        <w:t>URD</w:t>
      </w:r>
      <w:r w:rsidRPr="00F9289F">
        <w:rPr>
          <w:rFonts w:ascii="Book Antiqua" w:hAnsi="Book Antiqua"/>
          <w:sz w:val="24"/>
          <w:szCs w:val="24"/>
        </w:rPr>
        <w:t xml:space="preserve"> HCT showed an inferior survival rate (100% </w:t>
      </w:r>
      <w:r w:rsidRPr="00F9289F">
        <w:rPr>
          <w:rFonts w:ascii="Book Antiqua" w:hAnsi="Book Antiqua"/>
          <w:i/>
          <w:iCs/>
          <w:sz w:val="24"/>
          <w:szCs w:val="24"/>
        </w:rPr>
        <w:t>vs</w:t>
      </w:r>
      <w:r w:rsidRPr="00F9289F">
        <w:rPr>
          <w:rFonts w:ascii="Book Antiqua" w:hAnsi="Book Antiqua"/>
          <w:sz w:val="24"/>
          <w:szCs w:val="24"/>
        </w:rPr>
        <w:t xml:space="preserve"> 58.8%, </w:t>
      </w:r>
      <w:r w:rsidRPr="00F9289F">
        <w:rPr>
          <w:rFonts w:ascii="Book Antiqua" w:hAnsi="Book Antiqua"/>
          <w:i/>
          <w:iCs/>
          <w:sz w:val="24"/>
          <w:szCs w:val="24"/>
        </w:rPr>
        <w:t>P</w:t>
      </w:r>
      <w:r w:rsidRPr="00F9289F">
        <w:rPr>
          <w:rFonts w:ascii="Book Antiqua" w:hAnsi="Book Antiqua"/>
          <w:sz w:val="24"/>
          <w:szCs w:val="24"/>
        </w:rPr>
        <w:t xml:space="preserve"> = 0.042). The survival of patients who received a combination of CSA and methotrexate treatment for GVHD prophylaxis was significantly lower (47.5%) than that of patients administered other treatment (CSA only prophylaxis, CSA plus </w:t>
      </w:r>
      <w:r w:rsidR="00264AAB" w:rsidRPr="00F9289F">
        <w:rPr>
          <w:rFonts w:ascii="Book Antiqua" w:hAnsi="Book Antiqua"/>
          <w:sz w:val="24"/>
          <w:szCs w:val="24"/>
        </w:rPr>
        <w:t xml:space="preserve">mycophenolate mofetil </w:t>
      </w:r>
      <w:r w:rsidRPr="00F9289F">
        <w:rPr>
          <w:rFonts w:ascii="Book Antiqua" w:hAnsi="Book Antiqua"/>
          <w:sz w:val="24"/>
          <w:szCs w:val="24"/>
        </w:rPr>
        <w:t>combination prophylaxis, or no prophylaxis)</w:t>
      </w:r>
      <w:r w:rsidR="002E484F" w:rsidRPr="00F9289F">
        <w:rPr>
          <w:rFonts w:ascii="Book Antiqua" w:hAnsi="Book Antiqua"/>
          <w:sz w:val="24"/>
          <w:szCs w:val="24"/>
          <w:vertAlign w:val="superscript"/>
        </w:rPr>
        <w:fldChar w:fldCharType="begin"/>
      </w:r>
      <w:r w:rsidR="002E484F" w:rsidRPr="00F9289F">
        <w:rPr>
          <w:rFonts w:ascii="Book Antiqua" w:hAnsi="Book Antiqua"/>
          <w:sz w:val="24"/>
          <w:szCs w:val="24"/>
          <w:vertAlign w:val="superscript"/>
        </w:rPr>
        <w:instrText xml:space="preserve"> ADDIN EN.CITE &lt;EndNote&gt;&lt;Cite&gt;&lt;Author&gt;Yi&lt;/Author&gt;&lt;Year&gt;2018&lt;/Year&gt;&lt;IDText&gt;Allogeneic Hematopoietic Cell Transplantation in Patients with Primary Immunodeficiencies in Korea: Eleven-Year Experience in a Single Center&lt;/IDText&gt;&lt;DisplayText&gt;(10)&lt;/DisplayText&gt;&lt;record&gt;&lt;dates&gt;&lt;pub-dates&gt;&lt;date&gt;Oct&lt;/date&gt;&lt;/pub-dates&gt;&lt;year&gt;2018&lt;/year&gt;&lt;/dates&gt;&lt;keywords&gt;&lt;keyword&gt;Hematopoietic cell transplantation&lt;/keyword&gt;&lt;keyword&gt;bone marrow transplantation&lt;/keyword&gt;&lt;keyword&gt;child&lt;/keyword&gt;&lt;keyword&gt;primary immunodeficiency&lt;/keyword&gt;&lt;/keywords&gt;&lt;urls&gt;&lt;related-urls&gt;&lt;url&gt;https://www.ncbi.nlm.nih.gov/pubmed/30151618&lt;/url&gt;&lt;/related-urls&gt;&lt;/urls&gt;&lt;isbn&gt;1573-2592&lt;/isbn&gt;&lt;titles&gt;&lt;title&gt;Allogeneic Hematopoietic Cell Transplantation in Patients with Primary Immunodeficiencies in Korea: Eleven-Year Experience in a Single Center&lt;/title&gt;&lt;secondary-title&gt;J Clin Immunol&lt;/secondary-title&gt;&lt;/titles&gt;&lt;pages&gt;757-766&lt;/pages&gt;&lt;number&gt;7&lt;/number&gt;&lt;contributors&gt;&lt;authors&gt;&lt;author&gt;Yi, E. S.&lt;/author&gt;&lt;author&gt;Choi, Y. B.&lt;/author&gt;&lt;author&gt;Lee, N. H.&lt;/author&gt;&lt;author&gt;Lee, J. W.&lt;/author&gt;&lt;author&gt;Sung, K. W.&lt;/author&gt;&lt;author&gt;Koo, H. H.&lt;/author&gt;&lt;author&gt;Kang, E. S.&lt;/author&gt;&lt;author&gt;Kim, Y. J.&lt;/author&gt;&lt;author&gt;Yoo, K. H.&lt;/author&gt;&lt;/authors&gt;&lt;/contributors&gt;&lt;edition&gt;2018/08/27&lt;/edition&gt;&lt;language&gt;eng&lt;/language&gt;&lt;added-date format="utc"&gt;1552421487&lt;/added-date&gt;&lt;ref-type name="Journal Article"&gt;17&lt;/ref-type&gt;&lt;rec-number&gt;98&lt;/rec-number&gt;&lt;last-updated-date format="utc"&gt;1552421487&lt;/last-updated-date&gt;&lt;accession-num&gt;30151618&lt;/accession-num&gt;&lt;electronic-resource-num&gt;10.1007/s10875-018-0542-7&lt;/electronic-resource-num&gt;&lt;volume&gt;38&lt;/volume&gt;&lt;/record&gt;&lt;/Cite&gt;&lt;/EndNote&gt;</w:instrText>
      </w:r>
      <w:r w:rsidR="002E484F" w:rsidRPr="00F9289F">
        <w:rPr>
          <w:rFonts w:ascii="Book Antiqua" w:hAnsi="Book Antiqua"/>
          <w:sz w:val="24"/>
          <w:szCs w:val="24"/>
          <w:vertAlign w:val="superscript"/>
        </w:rPr>
        <w:fldChar w:fldCharType="separate"/>
      </w:r>
      <w:r w:rsidR="002E484F" w:rsidRPr="00F9289F">
        <w:rPr>
          <w:rFonts w:ascii="Book Antiqua" w:hAnsi="Book Antiqua"/>
          <w:noProof/>
          <w:sz w:val="24"/>
          <w:szCs w:val="24"/>
          <w:vertAlign w:val="superscript"/>
        </w:rPr>
        <w:t>[10]</w:t>
      </w:r>
      <w:r w:rsidR="002E484F" w:rsidRPr="00F9289F">
        <w:rPr>
          <w:rFonts w:ascii="Book Antiqua" w:hAnsi="Book Antiqua"/>
          <w:sz w:val="24"/>
          <w:szCs w:val="24"/>
          <w:vertAlign w:val="superscript"/>
        </w:rPr>
        <w:fldChar w:fldCharType="end"/>
      </w:r>
      <w:r w:rsidRPr="00F9289F">
        <w:rPr>
          <w:rFonts w:ascii="Book Antiqua" w:hAnsi="Book Antiqua"/>
          <w:sz w:val="24"/>
          <w:szCs w:val="24"/>
        </w:rPr>
        <w:t>.</w:t>
      </w:r>
    </w:p>
    <w:p w14:paraId="7691730F" w14:textId="52B8C493" w:rsidR="0017017D" w:rsidRPr="00F9289F" w:rsidRDefault="00596B43" w:rsidP="00A17046">
      <w:pPr>
        <w:spacing w:after="0" w:line="360" w:lineRule="auto"/>
        <w:ind w:firstLineChars="100" w:firstLine="240"/>
        <w:jc w:val="both"/>
        <w:rPr>
          <w:rFonts w:ascii="Book Antiqua" w:hAnsi="Book Antiqua"/>
          <w:sz w:val="24"/>
          <w:szCs w:val="24"/>
        </w:rPr>
      </w:pPr>
      <w:r w:rsidRPr="00F9289F">
        <w:rPr>
          <w:rFonts w:ascii="Book Antiqua" w:hAnsi="Book Antiqua"/>
          <w:sz w:val="24"/>
          <w:szCs w:val="24"/>
        </w:rPr>
        <w:t xml:space="preserve">Dvorak </w:t>
      </w:r>
      <w:r w:rsidRPr="00F9289F">
        <w:rPr>
          <w:rFonts w:ascii="Book Antiqua" w:hAnsi="Book Antiqua"/>
          <w:i/>
          <w:iCs/>
          <w:sz w:val="24"/>
          <w:szCs w:val="24"/>
        </w:rPr>
        <w:t xml:space="preserve">et </w:t>
      </w:r>
      <w:proofErr w:type="gramStart"/>
      <w:r w:rsidRPr="00F9289F">
        <w:rPr>
          <w:rFonts w:ascii="Book Antiqua" w:hAnsi="Book Antiqua"/>
          <w:i/>
          <w:iCs/>
          <w:sz w:val="24"/>
          <w:szCs w:val="24"/>
        </w:rPr>
        <w:t>al</w:t>
      </w:r>
      <w:r w:rsidR="002E484F" w:rsidRPr="00F9289F">
        <w:rPr>
          <w:rFonts w:ascii="Book Antiqua" w:hAnsi="Book Antiqua"/>
          <w:sz w:val="24"/>
          <w:szCs w:val="24"/>
          <w:vertAlign w:val="superscript"/>
        </w:rPr>
        <w:t>[</w:t>
      </w:r>
      <w:proofErr w:type="gramEnd"/>
      <w:r w:rsidR="002E484F" w:rsidRPr="00F9289F">
        <w:rPr>
          <w:rFonts w:ascii="Book Antiqua" w:hAnsi="Book Antiqua"/>
          <w:sz w:val="24"/>
          <w:szCs w:val="24"/>
          <w:vertAlign w:val="superscript"/>
        </w:rPr>
        <w:t>11]</w:t>
      </w:r>
      <w:r w:rsidRPr="00F9289F">
        <w:rPr>
          <w:rFonts w:ascii="Book Antiqua" w:hAnsi="Book Antiqua"/>
          <w:sz w:val="24"/>
          <w:szCs w:val="24"/>
        </w:rPr>
        <w:t xml:space="preserve"> reported outcomes of HCT without chemotherapy conditioning using matched sibling and </w:t>
      </w:r>
      <w:r w:rsidR="00B4718F" w:rsidRPr="00F9289F">
        <w:rPr>
          <w:rFonts w:ascii="Book Antiqua" w:hAnsi="Book Antiqua"/>
          <w:sz w:val="24"/>
          <w:szCs w:val="24"/>
        </w:rPr>
        <w:t>URD</w:t>
      </w:r>
      <w:r w:rsidRPr="00F9289F">
        <w:rPr>
          <w:rFonts w:ascii="Book Antiqua" w:hAnsi="Book Antiqua"/>
          <w:sz w:val="24"/>
          <w:szCs w:val="24"/>
        </w:rPr>
        <w:t xml:space="preserve">s for treatment of SCID. </w:t>
      </w:r>
      <w:r w:rsidR="004E0028" w:rsidRPr="00F9289F">
        <w:rPr>
          <w:rFonts w:ascii="Book Antiqua" w:hAnsi="Book Antiqua"/>
          <w:sz w:val="24"/>
          <w:szCs w:val="24"/>
        </w:rPr>
        <w:t xml:space="preserve">Authors admitted a selection bias of patients who were deemed unlikely to be able to tolerate chemotherapy. The majority of patients </w:t>
      </w:r>
      <w:r w:rsidR="00E27260" w:rsidRPr="00F9289F">
        <w:rPr>
          <w:rFonts w:ascii="Book Antiqua" w:hAnsi="Book Antiqua"/>
          <w:sz w:val="24"/>
          <w:szCs w:val="24"/>
        </w:rPr>
        <w:t xml:space="preserve">had </w:t>
      </w:r>
      <w:r w:rsidR="004E0028" w:rsidRPr="00F9289F">
        <w:rPr>
          <w:rFonts w:ascii="Book Antiqua" w:hAnsi="Book Antiqua"/>
          <w:sz w:val="24"/>
          <w:szCs w:val="24"/>
        </w:rPr>
        <w:t>one or more opportunistic infections</w:t>
      </w:r>
      <w:r w:rsidR="00E27260" w:rsidRPr="00F9289F">
        <w:rPr>
          <w:rFonts w:ascii="Book Antiqua" w:hAnsi="Book Antiqua"/>
          <w:sz w:val="24"/>
          <w:szCs w:val="24"/>
        </w:rPr>
        <w:t xml:space="preserve">. </w:t>
      </w:r>
      <w:r w:rsidR="004E0028" w:rsidRPr="00F9289F">
        <w:rPr>
          <w:rFonts w:ascii="Book Antiqua" w:hAnsi="Book Antiqua"/>
          <w:sz w:val="24"/>
          <w:szCs w:val="24"/>
        </w:rPr>
        <w:t xml:space="preserve">Majority of patients engrafted donor T cells (94%) and subsequently survived (5-year OS 71%). </w:t>
      </w:r>
      <w:r w:rsidRPr="00F9289F">
        <w:rPr>
          <w:rFonts w:ascii="Book Antiqua" w:hAnsi="Book Antiqua"/>
          <w:sz w:val="24"/>
          <w:szCs w:val="24"/>
        </w:rPr>
        <w:t xml:space="preserve">92% of patients undergoing URD HCT achieved donor T-cell engraftment, compared to 97% for MSDs. However, estimated 5-year overall and event-free survival were worse for URD recipients (71% and 60%, respectively), compared to MSD recipients (92% and 89%, respectively). </w:t>
      </w:r>
      <w:r w:rsidR="004E0028" w:rsidRPr="00F9289F">
        <w:rPr>
          <w:rFonts w:ascii="Book Antiqua" w:hAnsi="Book Antiqua"/>
          <w:sz w:val="24"/>
          <w:szCs w:val="24"/>
        </w:rPr>
        <w:t>The use of ATG was associated with an improved overall survival in the URD recipients.</w:t>
      </w:r>
      <w:r w:rsidR="002E484F" w:rsidRPr="00F9289F">
        <w:rPr>
          <w:rFonts w:ascii="Book Antiqua" w:hAnsi="Book Antiqua"/>
          <w:sz w:val="24"/>
          <w:szCs w:val="24"/>
        </w:rPr>
        <w:t xml:space="preserve"> </w:t>
      </w:r>
      <w:r w:rsidR="002E1E52" w:rsidRPr="00F9289F">
        <w:rPr>
          <w:rFonts w:ascii="Book Antiqua" w:hAnsi="Book Antiqua"/>
          <w:sz w:val="24"/>
          <w:szCs w:val="24"/>
        </w:rPr>
        <w:t xml:space="preserve">Interestingly, </w:t>
      </w:r>
      <w:r w:rsidR="00E27260" w:rsidRPr="00F9289F">
        <w:rPr>
          <w:rFonts w:ascii="Book Antiqua" w:hAnsi="Book Antiqua"/>
          <w:sz w:val="24"/>
          <w:szCs w:val="24"/>
        </w:rPr>
        <w:t xml:space="preserve">the development of GVHD </w:t>
      </w:r>
      <w:r w:rsidR="002E1E52" w:rsidRPr="00F9289F">
        <w:rPr>
          <w:rFonts w:ascii="Book Antiqua" w:hAnsi="Book Antiqua"/>
          <w:sz w:val="24"/>
          <w:szCs w:val="24"/>
        </w:rPr>
        <w:t xml:space="preserve">in URD </w:t>
      </w:r>
      <w:r w:rsidR="00E27260" w:rsidRPr="00F9289F">
        <w:rPr>
          <w:rFonts w:ascii="Book Antiqua" w:hAnsi="Book Antiqua"/>
          <w:sz w:val="24"/>
          <w:szCs w:val="24"/>
        </w:rPr>
        <w:t xml:space="preserve">was </w:t>
      </w:r>
      <w:r w:rsidR="002E1E52" w:rsidRPr="00F9289F">
        <w:rPr>
          <w:rFonts w:ascii="Book Antiqua" w:hAnsi="Book Antiqua"/>
          <w:sz w:val="24"/>
          <w:szCs w:val="24"/>
        </w:rPr>
        <w:t>associated</w:t>
      </w:r>
      <w:r w:rsidR="00E27260" w:rsidRPr="00F9289F">
        <w:rPr>
          <w:rFonts w:ascii="Book Antiqua" w:hAnsi="Book Antiqua"/>
          <w:sz w:val="24"/>
          <w:szCs w:val="24"/>
        </w:rPr>
        <w:t xml:space="preserve"> with donor myeloid or B cell chimerism. </w:t>
      </w:r>
      <w:proofErr w:type="spellStart"/>
      <w:r w:rsidR="002E484F" w:rsidRPr="00F9289F">
        <w:rPr>
          <w:rFonts w:ascii="Book Antiqua" w:hAnsi="Book Antiqua"/>
          <w:sz w:val="24"/>
          <w:szCs w:val="24"/>
          <w:shd w:val="clear" w:color="auto" w:fill="FFFFFF"/>
        </w:rPr>
        <w:t>cGVHD</w:t>
      </w:r>
      <w:proofErr w:type="spellEnd"/>
      <w:r w:rsidR="00E27260" w:rsidRPr="00F9289F">
        <w:rPr>
          <w:rFonts w:ascii="Book Antiqua" w:hAnsi="Book Antiqua"/>
          <w:sz w:val="24"/>
          <w:szCs w:val="24"/>
        </w:rPr>
        <w:t xml:space="preserve"> was </w:t>
      </w:r>
      <w:r w:rsidR="002E1E52" w:rsidRPr="00F9289F">
        <w:rPr>
          <w:rFonts w:ascii="Book Antiqua" w:hAnsi="Book Antiqua"/>
          <w:sz w:val="24"/>
          <w:szCs w:val="24"/>
        </w:rPr>
        <w:t xml:space="preserve">5% in </w:t>
      </w:r>
      <w:r w:rsidR="00E27260" w:rsidRPr="00F9289F">
        <w:rPr>
          <w:rFonts w:ascii="Book Antiqua" w:hAnsi="Book Antiqua"/>
          <w:sz w:val="24"/>
          <w:szCs w:val="24"/>
        </w:rPr>
        <w:t xml:space="preserve">MSD patients </w:t>
      </w:r>
      <w:r w:rsidR="002E1E52" w:rsidRPr="00F9289F">
        <w:rPr>
          <w:rFonts w:ascii="Book Antiqua" w:hAnsi="Book Antiqua"/>
          <w:sz w:val="24"/>
          <w:szCs w:val="24"/>
        </w:rPr>
        <w:t xml:space="preserve">compared to the 33% in </w:t>
      </w:r>
      <w:r w:rsidR="00E27260" w:rsidRPr="00F9289F">
        <w:rPr>
          <w:rFonts w:ascii="Book Antiqua" w:hAnsi="Book Antiqua"/>
          <w:sz w:val="24"/>
          <w:szCs w:val="24"/>
        </w:rPr>
        <w:t>URD recipients</w:t>
      </w:r>
      <w:r w:rsidR="002E1E52" w:rsidRPr="00F9289F">
        <w:rPr>
          <w:rFonts w:ascii="Book Antiqua" w:hAnsi="Book Antiqua"/>
          <w:sz w:val="24"/>
          <w:szCs w:val="24"/>
        </w:rPr>
        <w:t>. Among</w:t>
      </w:r>
      <w:r w:rsidR="00E27260" w:rsidRPr="00F9289F">
        <w:rPr>
          <w:rFonts w:ascii="Book Antiqua" w:hAnsi="Book Antiqua"/>
          <w:sz w:val="24"/>
          <w:szCs w:val="24"/>
        </w:rPr>
        <w:t xml:space="preserve"> the URD recipients, the use of serotherapy resulted in an estimated 5-</w:t>
      </w:r>
      <w:r w:rsidR="00E27260" w:rsidRPr="00F9289F">
        <w:rPr>
          <w:rFonts w:ascii="Book Antiqua" w:hAnsi="Book Antiqua"/>
          <w:sz w:val="24"/>
          <w:szCs w:val="24"/>
        </w:rPr>
        <w:lastRenderedPageBreak/>
        <w:t xml:space="preserve">year </w:t>
      </w:r>
      <w:r w:rsidR="002E484F" w:rsidRPr="00F9289F">
        <w:rPr>
          <w:rFonts w:ascii="Book Antiqua" w:hAnsi="Book Antiqua"/>
          <w:sz w:val="24"/>
          <w:szCs w:val="24"/>
        </w:rPr>
        <w:t>event-free survival (EFS)</w:t>
      </w:r>
      <w:r w:rsidR="00E27260" w:rsidRPr="00F9289F">
        <w:rPr>
          <w:rFonts w:ascii="Book Antiqua" w:hAnsi="Book Antiqua"/>
          <w:sz w:val="24"/>
          <w:szCs w:val="24"/>
        </w:rPr>
        <w:t xml:space="preserve"> of 71% compared to </w:t>
      </w:r>
      <w:r w:rsidR="0009166D" w:rsidRPr="00F9289F">
        <w:rPr>
          <w:rFonts w:ascii="Book Antiqua" w:hAnsi="Book Antiqua"/>
          <w:sz w:val="24"/>
          <w:szCs w:val="24"/>
        </w:rPr>
        <w:t>38% in the non-</w:t>
      </w:r>
      <w:r w:rsidR="00E27260" w:rsidRPr="00F9289F">
        <w:rPr>
          <w:rFonts w:ascii="Book Antiqua" w:hAnsi="Book Antiqua"/>
          <w:sz w:val="24"/>
          <w:szCs w:val="24"/>
        </w:rPr>
        <w:t xml:space="preserve">serotherapy </w:t>
      </w:r>
      <w:r w:rsidR="0009166D" w:rsidRPr="00F9289F">
        <w:rPr>
          <w:rFonts w:ascii="Book Antiqua" w:hAnsi="Book Antiqua"/>
          <w:sz w:val="24"/>
          <w:szCs w:val="24"/>
        </w:rPr>
        <w:t xml:space="preserve">group, although this </w:t>
      </w:r>
      <w:r w:rsidR="00E27260" w:rsidRPr="00F9289F">
        <w:rPr>
          <w:rFonts w:ascii="Book Antiqua" w:hAnsi="Book Antiqua"/>
          <w:sz w:val="24"/>
          <w:szCs w:val="24"/>
        </w:rPr>
        <w:t xml:space="preserve">did not reach statistical significance. However, as all re-transplanted patients survived, the use of serotherapy was associated with a </w:t>
      </w:r>
      <w:r w:rsidR="002E1E52" w:rsidRPr="00F9289F">
        <w:rPr>
          <w:rFonts w:ascii="Book Antiqua" w:hAnsi="Book Antiqua"/>
          <w:sz w:val="24"/>
          <w:szCs w:val="24"/>
        </w:rPr>
        <w:t>higher</w:t>
      </w:r>
      <w:r w:rsidR="00E27260" w:rsidRPr="00F9289F">
        <w:rPr>
          <w:rFonts w:ascii="Book Antiqua" w:hAnsi="Book Antiqua"/>
          <w:sz w:val="24"/>
          <w:szCs w:val="24"/>
        </w:rPr>
        <w:t xml:space="preserve"> estimated 5-year OS of 100% compared to </w:t>
      </w:r>
      <w:r w:rsidR="002E1E52" w:rsidRPr="00F9289F">
        <w:rPr>
          <w:rFonts w:ascii="Book Antiqua" w:hAnsi="Book Antiqua"/>
          <w:sz w:val="24"/>
          <w:szCs w:val="24"/>
        </w:rPr>
        <w:t xml:space="preserve">the 51% of </w:t>
      </w:r>
      <w:r w:rsidR="00E27260" w:rsidRPr="00F9289F">
        <w:rPr>
          <w:rFonts w:ascii="Book Antiqua" w:hAnsi="Book Antiqua"/>
          <w:sz w:val="24"/>
          <w:szCs w:val="24"/>
        </w:rPr>
        <w:t>those patients that did not receive serotherap</w:t>
      </w:r>
      <w:r w:rsidR="002E1E52" w:rsidRPr="00F9289F">
        <w:rPr>
          <w:rFonts w:ascii="Book Antiqua" w:hAnsi="Book Antiqua"/>
          <w:sz w:val="24"/>
          <w:szCs w:val="24"/>
        </w:rPr>
        <w:t>y</w:t>
      </w:r>
      <w:r w:rsidR="007C2210" w:rsidRPr="00F9289F">
        <w:rPr>
          <w:rFonts w:ascii="Book Antiqua" w:hAnsi="Book Antiqua"/>
          <w:sz w:val="24"/>
          <w:szCs w:val="24"/>
        </w:rPr>
        <w:t xml:space="preserve">. </w:t>
      </w:r>
      <w:r w:rsidR="0009166D" w:rsidRPr="00F9289F">
        <w:rPr>
          <w:rFonts w:ascii="Book Antiqua" w:hAnsi="Book Antiqua"/>
          <w:sz w:val="24"/>
          <w:szCs w:val="24"/>
        </w:rPr>
        <w:t xml:space="preserve">63% of </w:t>
      </w:r>
      <w:r w:rsidR="007C2210" w:rsidRPr="00F9289F">
        <w:rPr>
          <w:rFonts w:ascii="Book Antiqua" w:hAnsi="Book Antiqua"/>
          <w:sz w:val="24"/>
          <w:szCs w:val="24"/>
        </w:rPr>
        <w:t>MSD recipients</w:t>
      </w:r>
      <w:r w:rsidR="0009166D" w:rsidRPr="00F9289F">
        <w:rPr>
          <w:rFonts w:ascii="Book Antiqua" w:hAnsi="Book Antiqua"/>
          <w:sz w:val="24"/>
          <w:szCs w:val="24"/>
        </w:rPr>
        <w:t xml:space="preserve"> reached </w:t>
      </w:r>
      <w:r w:rsidR="007C2210" w:rsidRPr="00F9289F">
        <w:rPr>
          <w:rFonts w:ascii="Book Antiqua" w:hAnsi="Book Antiqua"/>
          <w:sz w:val="24"/>
          <w:szCs w:val="24"/>
        </w:rPr>
        <w:t xml:space="preserve">freedom from </w:t>
      </w:r>
      <w:proofErr w:type="spellStart"/>
      <w:r w:rsidR="007C2210" w:rsidRPr="00F9289F">
        <w:rPr>
          <w:rFonts w:ascii="Book Antiqua" w:hAnsi="Book Antiqua"/>
          <w:sz w:val="24"/>
          <w:szCs w:val="24"/>
        </w:rPr>
        <w:t>gammaglobulin</w:t>
      </w:r>
      <w:proofErr w:type="spellEnd"/>
      <w:r w:rsidR="007C2210" w:rsidRPr="00F9289F">
        <w:rPr>
          <w:rFonts w:ascii="Book Antiqua" w:hAnsi="Book Antiqua"/>
          <w:sz w:val="24"/>
          <w:szCs w:val="24"/>
        </w:rPr>
        <w:t xml:space="preserve"> replacement </w:t>
      </w:r>
      <w:r w:rsidR="0009166D" w:rsidRPr="00F9289F">
        <w:rPr>
          <w:rFonts w:ascii="Book Antiqua" w:hAnsi="Book Antiqua"/>
          <w:sz w:val="24"/>
          <w:szCs w:val="24"/>
        </w:rPr>
        <w:t xml:space="preserve">compared to 8% of URD recipients. MSD recipients with </w:t>
      </w:r>
      <w:r w:rsidR="007C2210" w:rsidRPr="00F9289F">
        <w:rPr>
          <w:rFonts w:ascii="Book Antiqua" w:hAnsi="Book Antiqua"/>
          <w:sz w:val="24"/>
          <w:szCs w:val="24"/>
        </w:rPr>
        <w:t xml:space="preserve">NK− forms of SCID were more likely to recover B cell function (85%; 35/41) compared to those with NK+ forms of SCID (56%; 9/16). An effectively normal immune system was seen in significantly more MSD recipients (72%; 41/57) compared to URD recipients (26%; 6/23) who survived without a conditioned second HCT. </w:t>
      </w:r>
      <w:r w:rsidRPr="00F9289F">
        <w:rPr>
          <w:rFonts w:ascii="Book Antiqua" w:hAnsi="Book Antiqua"/>
          <w:sz w:val="24"/>
          <w:szCs w:val="24"/>
        </w:rPr>
        <w:t>Conditioned second HCTs were more common in NK-positive forms of SCID undergoing URD HCT (38%</w:t>
      </w:r>
      <w:r w:rsidR="004E0028" w:rsidRPr="00F9289F">
        <w:rPr>
          <w:rFonts w:ascii="Book Antiqua" w:hAnsi="Book Antiqua"/>
          <w:sz w:val="24"/>
          <w:szCs w:val="24"/>
        </w:rPr>
        <w:t>)</w:t>
      </w:r>
      <w:r w:rsidRPr="00F9289F">
        <w:rPr>
          <w:rFonts w:ascii="Book Antiqua" w:hAnsi="Book Antiqua"/>
          <w:sz w:val="24"/>
          <w:szCs w:val="24"/>
        </w:rPr>
        <w:t xml:space="preserve"> </w:t>
      </w:r>
      <w:r w:rsidRPr="00F9289F">
        <w:rPr>
          <w:rFonts w:ascii="Book Antiqua" w:hAnsi="Book Antiqua"/>
          <w:i/>
          <w:iCs/>
          <w:sz w:val="24"/>
          <w:szCs w:val="24"/>
        </w:rPr>
        <w:t>vs</w:t>
      </w:r>
      <w:r w:rsidRPr="00F9289F">
        <w:rPr>
          <w:rFonts w:ascii="Book Antiqua" w:hAnsi="Book Antiqua"/>
          <w:sz w:val="24"/>
          <w:szCs w:val="24"/>
        </w:rPr>
        <w:t xml:space="preserve"> NK</w:t>
      </w:r>
      <w:r w:rsidR="004E0028" w:rsidRPr="00F9289F">
        <w:rPr>
          <w:rFonts w:ascii="Book Antiqua" w:hAnsi="Book Antiqua"/>
          <w:sz w:val="24"/>
          <w:szCs w:val="24"/>
        </w:rPr>
        <w:t xml:space="preserve"> </w:t>
      </w:r>
      <w:r w:rsidRPr="00F9289F">
        <w:rPr>
          <w:rFonts w:ascii="Book Antiqua" w:hAnsi="Book Antiqua"/>
          <w:sz w:val="24"/>
          <w:szCs w:val="24"/>
        </w:rPr>
        <w:t>negative</w:t>
      </w:r>
      <w:r w:rsidR="004E0028" w:rsidRPr="00F9289F">
        <w:rPr>
          <w:rFonts w:ascii="Book Antiqua" w:hAnsi="Book Antiqua"/>
          <w:sz w:val="24"/>
          <w:szCs w:val="24"/>
        </w:rPr>
        <w:t xml:space="preserve"> (4%)</w:t>
      </w:r>
      <w:r w:rsidR="002E484F" w:rsidRPr="00F9289F">
        <w:rPr>
          <w:rFonts w:ascii="Book Antiqua" w:hAnsi="Book Antiqua"/>
          <w:sz w:val="24"/>
          <w:szCs w:val="24"/>
          <w:vertAlign w:val="superscript"/>
        </w:rPr>
        <w:fldChar w:fldCharType="begin">
          <w:fldData xml:space="preserve">PEVuZE5vdGU+PENpdGU+PEF1dGhvcj5Edm9yYWs8L0F1dGhvcj48WWVhcj4yMDE0PC9ZZWFyPjxJ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</w:fldData>
        </w:fldChar>
      </w:r>
      <w:r w:rsidR="002E484F" w:rsidRPr="00F9289F">
        <w:rPr>
          <w:rFonts w:ascii="Book Antiqua" w:hAnsi="Book Antiqua"/>
          <w:sz w:val="24"/>
          <w:szCs w:val="24"/>
          <w:vertAlign w:val="superscript"/>
        </w:rPr>
        <w:instrText xml:space="preserve"> ADDIN EN.CITE </w:instrText>
      </w:r>
      <w:r w:rsidR="002E484F" w:rsidRPr="00F9289F">
        <w:rPr>
          <w:rFonts w:ascii="Book Antiqua" w:hAnsi="Book Antiqua"/>
          <w:sz w:val="24"/>
          <w:szCs w:val="24"/>
          <w:vertAlign w:val="superscript"/>
        </w:rPr>
        <w:fldChar w:fldCharType="begin">
          <w:fldData xml:space="preserve">PEVuZE5vdGU+PENpdGU+PEF1dGhvcj5Edm9yYWs8L0F1dGhvcj48WWVhcj4yMDE0PC9ZZWFyPjxJ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</w:fldData>
        </w:fldChar>
      </w:r>
      <w:r w:rsidR="002E484F" w:rsidRPr="00F9289F">
        <w:rPr>
          <w:rFonts w:ascii="Book Antiqua" w:hAnsi="Book Antiqua"/>
          <w:sz w:val="24"/>
          <w:szCs w:val="24"/>
          <w:vertAlign w:val="superscript"/>
        </w:rPr>
        <w:instrText xml:space="preserve"> ADDIN EN.CITE.DATA </w:instrText>
      </w:r>
      <w:r w:rsidR="002E484F" w:rsidRPr="00F9289F">
        <w:rPr>
          <w:rFonts w:ascii="Book Antiqua" w:hAnsi="Book Antiqua"/>
          <w:sz w:val="24"/>
          <w:szCs w:val="24"/>
          <w:vertAlign w:val="superscript"/>
        </w:rPr>
      </w:r>
      <w:r w:rsidR="002E484F" w:rsidRPr="00F9289F">
        <w:rPr>
          <w:rFonts w:ascii="Book Antiqua" w:hAnsi="Book Antiqua"/>
          <w:sz w:val="24"/>
          <w:szCs w:val="24"/>
          <w:vertAlign w:val="superscript"/>
        </w:rPr>
        <w:fldChar w:fldCharType="end"/>
      </w:r>
      <w:r w:rsidR="002E484F" w:rsidRPr="00F9289F">
        <w:rPr>
          <w:rFonts w:ascii="Book Antiqua" w:hAnsi="Book Antiqua"/>
          <w:sz w:val="24"/>
          <w:szCs w:val="24"/>
          <w:vertAlign w:val="superscript"/>
        </w:rPr>
      </w:r>
      <w:r w:rsidR="002E484F" w:rsidRPr="00F9289F">
        <w:rPr>
          <w:rFonts w:ascii="Book Antiqua" w:hAnsi="Book Antiqua"/>
          <w:sz w:val="24"/>
          <w:szCs w:val="24"/>
          <w:vertAlign w:val="superscript"/>
        </w:rPr>
        <w:fldChar w:fldCharType="separate"/>
      </w:r>
      <w:r w:rsidR="002E484F" w:rsidRPr="00F9289F">
        <w:rPr>
          <w:rFonts w:ascii="Book Antiqua" w:hAnsi="Book Antiqua"/>
          <w:noProof/>
          <w:sz w:val="24"/>
          <w:szCs w:val="24"/>
          <w:vertAlign w:val="superscript"/>
        </w:rPr>
        <w:t>[11]</w:t>
      </w:r>
      <w:r w:rsidR="002E484F" w:rsidRPr="00F9289F">
        <w:rPr>
          <w:rFonts w:ascii="Book Antiqua" w:hAnsi="Book Antiqua"/>
          <w:sz w:val="24"/>
          <w:szCs w:val="24"/>
          <w:vertAlign w:val="superscript"/>
        </w:rPr>
        <w:fldChar w:fldCharType="end"/>
      </w:r>
      <w:r w:rsidR="004E0028" w:rsidRPr="00F9289F">
        <w:rPr>
          <w:rFonts w:ascii="Book Antiqua" w:hAnsi="Book Antiqua"/>
          <w:sz w:val="24"/>
          <w:szCs w:val="24"/>
        </w:rPr>
        <w:t>.</w:t>
      </w:r>
    </w:p>
    <w:p w14:paraId="44F7F2F2" w14:textId="77777777" w:rsidR="0009166D" w:rsidRPr="00F9289F" w:rsidRDefault="0009166D" w:rsidP="00A17046">
      <w:pPr>
        <w:spacing w:after="0" w:line="360" w:lineRule="auto"/>
        <w:jc w:val="both"/>
        <w:rPr>
          <w:rFonts w:ascii="Book Antiqua" w:hAnsi="Book Antiqua"/>
          <w:sz w:val="24"/>
          <w:szCs w:val="24"/>
        </w:rPr>
      </w:pPr>
    </w:p>
    <w:p w14:paraId="59B76787" w14:textId="77777777" w:rsidR="002E484F" w:rsidRPr="00F9289F" w:rsidRDefault="002E484F" w:rsidP="00A17046">
      <w:pPr>
        <w:spacing w:after="0" w:line="360" w:lineRule="auto"/>
        <w:jc w:val="both"/>
        <w:rPr>
          <w:rFonts w:ascii="Book Antiqua" w:hAnsi="Book Antiqua"/>
          <w:b/>
          <w:bCs/>
          <w:sz w:val="24"/>
          <w:szCs w:val="24"/>
        </w:rPr>
      </w:pPr>
      <w:r w:rsidRPr="00F9289F">
        <w:rPr>
          <w:rFonts w:ascii="Book Antiqua" w:hAnsi="Book Antiqua"/>
          <w:b/>
          <w:bCs/>
          <w:sz w:val="24"/>
          <w:szCs w:val="24"/>
        </w:rPr>
        <w:t>IMMUNE RECONSTITUTION</w:t>
      </w:r>
    </w:p>
    <w:p w14:paraId="37A5080E" w14:textId="2B081626" w:rsidR="002E484F" w:rsidRPr="00F9289F" w:rsidRDefault="0058458A" w:rsidP="00A17046">
      <w:pPr>
        <w:spacing w:after="0" w:line="360" w:lineRule="auto"/>
        <w:jc w:val="both"/>
        <w:rPr>
          <w:rFonts w:ascii="Book Antiqua" w:eastAsia="Calibri" w:hAnsi="Book Antiqua" w:cs="Tahoma"/>
          <w:sz w:val="24"/>
          <w:szCs w:val="24"/>
        </w:rPr>
      </w:pPr>
      <w:r w:rsidRPr="00F9289F">
        <w:rPr>
          <w:rFonts w:ascii="Book Antiqua" w:eastAsia="Calibri" w:hAnsi="Book Antiqua" w:cs="Tahoma"/>
          <w:sz w:val="24"/>
          <w:szCs w:val="24"/>
        </w:rPr>
        <w:t xml:space="preserve">Conditioning generally improves the likelihood of T cell reconstitution and is usually needed for B cell reconstitution. However, certain SCID subtypes are more permissive to T cell reconstitution even when conditioning is not used. SCID that does not involve B cell impairment usually results in T cell reconstitution from any type of donor. However, when using donors other than matched siblings, B cell function is not regained unless conditioning is used. SCID with strictly a T cell deficiency does not require conditioning if </w:t>
      </w:r>
      <w:proofErr w:type="gramStart"/>
      <w:r w:rsidRPr="00F9289F">
        <w:rPr>
          <w:rFonts w:ascii="Book Antiqua" w:eastAsia="Calibri" w:hAnsi="Book Antiqua" w:cs="Tahoma"/>
          <w:sz w:val="24"/>
          <w:szCs w:val="24"/>
        </w:rPr>
        <w:t>a</w:t>
      </w:r>
      <w:proofErr w:type="gramEnd"/>
      <w:r w:rsidRPr="00F9289F">
        <w:rPr>
          <w:rFonts w:ascii="Book Antiqua" w:eastAsia="Calibri" w:hAnsi="Book Antiqua" w:cs="Tahoma"/>
          <w:sz w:val="24"/>
          <w:szCs w:val="24"/>
        </w:rPr>
        <w:t xml:space="preserve"> MSD is available and immune reconstitution is expected in such cases but less data is available for matched </w:t>
      </w:r>
      <w:r w:rsidR="00B4718F" w:rsidRPr="00F9289F">
        <w:rPr>
          <w:rFonts w:ascii="Book Antiqua" w:eastAsia="Calibri" w:hAnsi="Book Antiqua" w:cs="Tahoma"/>
          <w:sz w:val="24"/>
          <w:szCs w:val="24"/>
        </w:rPr>
        <w:t>URD</w:t>
      </w:r>
      <w:r w:rsidRPr="00F9289F">
        <w:rPr>
          <w:rFonts w:ascii="Book Antiqua" w:eastAsia="Calibri" w:hAnsi="Book Antiqua" w:cs="Tahoma"/>
          <w:sz w:val="24"/>
          <w:szCs w:val="24"/>
        </w:rPr>
        <w:t xml:space="preserve">s. SCID of T-B-NK+ phenotype rarely sees B cell recovery unless conditioning is used. In cases of T-B-NK- SCID B cell function is best recovered after MSD even without a conditioning regimen. B cell reconstitution is less predictable in unconditioned mismatched related donors and </w:t>
      </w:r>
      <w:r w:rsidR="00B4718F" w:rsidRPr="00F9289F">
        <w:rPr>
          <w:rFonts w:ascii="Book Antiqua" w:eastAsia="Calibri" w:hAnsi="Book Antiqua" w:cs="Tahoma"/>
          <w:sz w:val="24"/>
          <w:szCs w:val="24"/>
        </w:rPr>
        <w:t>URD</w:t>
      </w:r>
      <w:r w:rsidRPr="00F9289F">
        <w:rPr>
          <w:rFonts w:ascii="Book Antiqua" w:eastAsia="Calibri" w:hAnsi="Book Antiqua" w:cs="Tahoma"/>
          <w:sz w:val="24"/>
          <w:szCs w:val="24"/>
        </w:rPr>
        <w:t>s</w:t>
      </w:r>
      <w:r w:rsidR="002E484F" w:rsidRPr="00F9289F">
        <w:rPr>
          <w:rFonts w:ascii="Book Antiqua" w:eastAsia="Calibri" w:hAnsi="Book Antiqua" w:cs="Tahoma"/>
          <w:sz w:val="24"/>
          <w:szCs w:val="24"/>
          <w:vertAlign w:val="superscript"/>
        </w:rPr>
        <w:fldChar w:fldCharType="begin">
          <w:fldData xml:space="preserve">PEVuZE5vdGU+PENpdGU+PEF1dGhvcj5Edm9yYWs8L0F1dGhvcj48WWVhcj4yMDE0PC9ZZWFyPjxJ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</w:fldData>
        </w:fldChar>
      </w:r>
      <w:r w:rsidR="002E484F" w:rsidRPr="00F9289F">
        <w:rPr>
          <w:rFonts w:ascii="Book Antiqua" w:eastAsia="Calibri" w:hAnsi="Book Antiqua" w:cs="Tahoma"/>
          <w:sz w:val="24"/>
          <w:szCs w:val="24"/>
          <w:vertAlign w:val="superscript"/>
        </w:rPr>
        <w:instrText xml:space="preserve"> ADDIN EN.CITE </w:instrText>
      </w:r>
      <w:r w:rsidR="002E484F" w:rsidRPr="00F9289F">
        <w:rPr>
          <w:rFonts w:ascii="Book Antiqua" w:eastAsia="Calibri" w:hAnsi="Book Antiqua" w:cs="Tahoma"/>
          <w:sz w:val="24"/>
          <w:szCs w:val="24"/>
          <w:vertAlign w:val="superscript"/>
        </w:rPr>
        <w:fldChar w:fldCharType="begin">
          <w:fldData xml:space="preserve">PEVuZE5vdGU+PENpdGU+PEF1dGhvcj5Edm9yYWs8L0F1dGhvcj48WWVhcj4yMDE0PC9ZZWFyPjxJ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</w:fldData>
        </w:fldChar>
      </w:r>
      <w:r w:rsidR="002E484F" w:rsidRPr="00F9289F">
        <w:rPr>
          <w:rFonts w:ascii="Book Antiqua" w:eastAsia="Calibri" w:hAnsi="Book Antiqua" w:cs="Tahoma"/>
          <w:sz w:val="24"/>
          <w:szCs w:val="24"/>
          <w:vertAlign w:val="superscript"/>
        </w:rPr>
        <w:instrText xml:space="preserve"> ADDIN EN.CITE.DATA </w:instrText>
      </w:r>
      <w:r w:rsidR="002E484F" w:rsidRPr="00F9289F">
        <w:rPr>
          <w:rFonts w:ascii="Book Antiqua" w:eastAsia="Calibri" w:hAnsi="Book Antiqua" w:cs="Tahoma"/>
          <w:sz w:val="24"/>
          <w:szCs w:val="24"/>
          <w:vertAlign w:val="superscript"/>
        </w:rPr>
      </w:r>
      <w:r w:rsidR="002E484F" w:rsidRPr="00F9289F">
        <w:rPr>
          <w:rFonts w:ascii="Book Antiqua" w:eastAsia="Calibri" w:hAnsi="Book Antiqua" w:cs="Tahoma"/>
          <w:sz w:val="24"/>
          <w:szCs w:val="24"/>
          <w:vertAlign w:val="superscript"/>
        </w:rPr>
        <w:fldChar w:fldCharType="end"/>
      </w:r>
      <w:r w:rsidR="002E484F" w:rsidRPr="00F9289F">
        <w:rPr>
          <w:rFonts w:ascii="Book Antiqua" w:eastAsia="Calibri" w:hAnsi="Book Antiqua" w:cs="Tahoma"/>
          <w:sz w:val="24"/>
          <w:szCs w:val="24"/>
          <w:vertAlign w:val="superscript"/>
        </w:rPr>
      </w:r>
      <w:r w:rsidR="002E484F" w:rsidRPr="00F9289F">
        <w:rPr>
          <w:rFonts w:ascii="Book Antiqua" w:eastAsia="Calibri" w:hAnsi="Book Antiqua" w:cs="Tahoma"/>
          <w:sz w:val="24"/>
          <w:szCs w:val="24"/>
          <w:vertAlign w:val="superscript"/>
        </w:rPr>
        <w:fldChar w:fldCharType="separate"/>
      </w:r>
      <w:r w:rsidR="002E484F" w:rsidRPr="00F9289F">
        <w:rPr>
          <w:rFonts w:ascii="Book Antiqua" w:eastAsia="Calibri" w:hAnsi="Book Antiqua" w:cs="Tahoma"/>
          <w:noProof/>
          <w:sz w:val="24"/>
          <w:szCs w:val="24"/>
          <w:vertAlign w:val="superscript"/>
        </w:rPr>
        <w:t>[11,12]</w:t>
      </w:r>
      <w:r w:rsidR="002E484F" w:rsidRPr="00F9289F">
        <w:rPr>
          <w:rFonts w:ascii="Book Antiqua" w:eastAsia="Calibri" w:hAnsi="Book Antiqua" w:cs="Tahoma"/>
          <w:sz w:val="24"/>
          <w:szCs w:val="24"/>
          <w:vertAlign w:val="superscript"/>
        </w:rPr>
        <w:fldChar w:fldCharType="end"/>
      </w:r>
      <w:r w:rsidRPr="00F9289F">
        <w:rPr>
          <w:rFonts w:ascii="Book Antiqua" w:eastAsia="Calibri" w:hAnsi="Book Antiqua" w:cs="Tahoma"/>
          <w:sz w:val="24"/>
          <w:szCs w:val="24"/>
        </w:rPr>
        <w:t>.</w:t>
      </w:r>
    </w:p>
    <w:p w14:paraId="60766FAF" w14:textId="704676AF" w:rsidR="0017017D" w:rsidRPr="00F9289F" w:rsidRDefault="007C2210" w:rsidP="00A17046">
      <w:pPr>
        <w:spacing w:after="0" w:line="360" w:lineRule="auto"/>
        <w:ind w:firstLineChars="100" w:firstLine="240"/>
        <w:jc w:val="both"/>
        <w:rPr>
          <w:rFonts w:ascii="Book Antiqua" w:eastAsia="Calibri" w:hAnsi="Book Antiqua" w:cs="Tahoma"/>
          <w:sz w:val="24"/>
          <w:szCs w:val="24"/>
        </w:rPr>
      </w:pPr>
      <w:r w:rsidRPr="00F9289F">
        <w:rPr>
          <w:rFonts w:ascii="Book Antiqua" w:hAnsi="Book Antiqua"/>
          <w:sz w:val="24"/>
          <w:szCs w:val="24"/>
        </w:rPr>
        <w:t>T-cell reconstitution is necessary for an appropriate B-cell function</w:t>
      </w:r>
      <w:r w:rsidR="0009166D" w:rsidRPr="00F9289F">
        <w:rPr>
          <w:rFonts w:ascii="Book Antiqua" w:hAnsi="Book Antiqua"/>
          <w:sz w:val="24"/>
          <w:szCs w:val="24"/>
        </w:rPr>
        <w:t xml:space="preserve">. </w:t>
      </w:r>
      <w:r w:rsidR="00AF5378" w:rsidRPr="00F9289F">
        <w:rPr>
          <w:rFonts w:ascii="Book Antiqua" w:hAnsi="Book Antiqua"/>
          <w:sz w:val="24"/>
          <w:szCs w:val="24"/>
        </w:rPr>
        <w:t>B cell recovery therefore tends to lag behind T cell reconstitution</w:t>
      </w:r>
      <w:r w:rsidRPr="00F9289F">
        <w:rPr>
          <w:rFonts w:ascii="Book Antiqua" w:hAnsi="Book Antiqua"/>
          <w:sz w:val="24"/>
          <w:szCs w:val="24"/>
        </w:rPr>
        <w:t xml:space="preserve">. Although studying a small cohort, </w:t>
      </w:r>
      <w:proofErr w:type="spellStart"/>
      <w:r w:rsidRPr="00F9289F">
        <w:rPr>
          <w:rFonts w:ascii="Book Antiqua" w:hAnsi="Book Antiqua"/>
          <w:sz w:val="24"/>
          <w:szCs w:val="24"/>
        </w:rPr>
        <w:t>Scarselli</w:t>
      </w:r>
      <w:proofErr w:type="spellEnd"/>
      <w:r w:rsidRPr="00F9289F">
        <w:rPr>
          <w:rFonts w:ascii="Book Antiqua" w:hAnsi="Book Antiqua"/>
          <w:sz w:val="24"/>
          <w:szCs w:val="24"/>
        </w:rPr>
        <w:t xml:space="preserve"> </w:t>
      </w:r>
      <w:r w:rsidRPr="00F9289F">
        <w:rPr>
          <w:rFonts w:ascii="Book Antiqua" w:hAnsi="Book Antiqua"/>
          <w:i/>
          <w:iCs/>
          <w:sz w:val="24"/>
          <w:szCs w:val="24"/>
        </w:rPr>
        <w:t xml:space="preserve">et </w:t>
      </w:r>
      <w:proofErr w:type="gramStart"/>
      <w:r w:rsidRPr="00F9289F">
        <w:rPr>
          <w:rFonts w:ascii="Book Antiqua" w:hAnsi="Book Antiqua"/>
          <w:i/>
          <w:iCs/>
          <w:sz w:val="24"/>
          <w:szCs w:val="24"/>
        </w:rPr>
        <w:t>al</w:t>
      </w:r>
      <w:r w:rsidR="002E484F" w:rsidRPr="00F9289F">
        <w:rPr>
          <w:rFonts w:ascii="Book Antiqua" w:hAnsi="Book Antiqua"/>
          <w:sz w:val="24"/>
          <w:szCs w:val="24"/>
          <w:vertAlign w:val="superscript"/>
        </w:rPr>
        <w:t>[</w:t>
      </w:r>
      <w:proofErr w:type="gramEnd"/>
      <w:r w:rsidR="002E484F" w:rsidRPr="00F9289F">
        <w:rPr>
          <w:rFonts w:ascii="Book Antiqua" w:hAnsi="Book Antiqua"/>
          <w:sz w:val="24"/>
          <w:szCs w:val="24"/>
          <w:vertAlign w:val="superscript"/>
        </w:rPr>
        <w:t>12]</w:t>
      </w:r>
      <w:r w:rsidRPr="00F9289F">
        <w:rPr>
          <w:rFonts w:ascii="Book Antiqua" w:hAnsi="Book Antiqua"/>
          <w:sz w:val="24"/>
          <w:szCs w:val="24"/>
        </w:rPr>
        <w:t xml:space="preserve"> reported that good humoral function was usually associated with the presence of donor B-cell chimerism and promoted by mye</w:t>
      </w:r>
      <w:r w:rsidR="0009166D" w:rsidRPr="00F9289F">
        <w:rPr>
          <w:rFonts w:ascii="Book Antiqua" w:hAnsi="Book Antiqua"/>
          <w:sz w:val="24"/>
          <w:szCs w:val="24"/>
        </w:rPr>
        <w:t>loablative conditioning regimen. T</w:t>
      </w:r>
      <w:r w:rsidRPr="00F9289F">
        <w:rPr>
          <w:rFonts w:ascii="Book Antiqua" w:hAnsi="Book Antiqua"/>
          <w:sz w:val="24"/>
          <w:szCs w:val="24"/>
        </w:rPr>
        <w:t xml:space="preserve">he majority of patients were able to discontinue supplemental immune globulin. </w:t>
      </w:r>
      <w:r w:rsidR="00AF5378" w:rsidRPr="00F9289F">
        <w:rPr>
          <w:rFonts w:ascii="Book Antiqua" w:hAnsi="Book Antiqua"/>
          <w:sz w:val="24"/>
          <w:szCs w:val="24"/>
        </w:rPr>
        <w:t>CD19+ CD27+</w:t>
      </w:r>
      <w:r w:rsidR="0009166D" w:rsidRPr="00F9289F">
        <w:rPr>
          <w:rFonts w:ascii="Book Antiqua" w:hAnsi="Book Antiqua"/>
          <w:sz w:val="24"/>
          <w:szCs w:val="24"/>
        </w:rPr>
        <w:t xml:space="preserve"> memory B cells</w:t>
      </w:r>
      <w:r w:rsidR="00AF5378" w:rsidRPr="00F9289F">
        <w:rPr>
          <w:rFonts w:ascii="Book Antiqua" w:hAnsi="Book Antiqua"/>
          <w:sz w:val="24"/>
          <w:szCs w:val="24"/>
        </w:rPr>
        <w:t xml:space="preserve"> were significantly below normal at 1 and 2 years </w:t>
      </w:r>
      <w:r w:rsidR="00AF5378" w:rsidRPr="00F9289F">
        <w:rPr>
          <w:rFonts w:ascii="Book Antiqua" w:hAnsi="Book Antiqua"/>
          <w:sz w:val="24"/>
          <w:szCs w:val="24"/>
        </w:rPr>
        <w:lastRenderedPageBreak/>
        <w:t>and increased starting 3</w:t>
      </w:r>
      <w:r w:rsidR="002E484F" w:rsidRPr="00F9289F">
        <w:rPr>
          <w:rFonts w:ascii="Book Antiqua" w:hAnsi="Book Antiqua"/>
          <w:sz w:val="24"/>
          <w:szCs w:val="24"/>
        </w:rPr>
        <w:t>-</w:t>
      </w:r>
      <w:r w:rsidR="00AF5378" w:rsidRPr="00F9289F">
        <w:rPr>
          <w:rFonts w:ascii="Book Antiqua" w:hAnsi="Book Antiqua"/>
          <w:sz w:val="24"/>
          <w:szCs w:val="24"/>
        </w:rPr>
        <w:t>5 years of follow up. Interestingly, switched memory B-cells (CD19+CD27+IgD-IgM-) were restored earlier and better than IgM</w:t>
      </w:r>
      <w:r w:rsidR="0009166D" w:rsidRPr="00F9289F">
        <w:rPr>
          <w:rFonts w:ascii="Book Antiqua" w:hAnsi="Book Antiqua"/>
          <w:sz w:val="24"/>
          <w:szCs w:val="24"/>
        </w:rPr>
        <w:t>-</w:t>
      </w:r>
      <w:r w:rsidR="00AF5378" w:rsidRPr="00F9289F">
        <w:rPr>
          <w:rFonts w:ascii="Book Antiqua" w:hAnsi="Book Antiqua"/>
          <w:sz w:val="24"/>
          <w:szCs w:val="24"/>
        </w:rPr>
        <w:t>memory B-cells (CD19+CD27+IgD+IgM+), which remained significantly reduced in the long-term cohort. B-cell absolute counts and percentage did not differ between MSD and MMRD transplant in long-term surviving patients, but the latter group displayed a reduced frequency of memory B-cells</w:t>
      </w:r>
      <w:r w:rsidR="00077D99" w:rsidRPr="00F9289F">
        <w:rPr>
          <w:rFonts w:ascii="Book Antiqua" w:hAnsi="Book Antiqua"/>
          <w:sz w:val="24"/>
          <w:szCs w:val="24"/>
          <w:vertAlign w:val="superscript"/>
        </w:rPr>
        <w:fldChar w:fldCharType="begin">
          <w:fldData xml:space="preserve">PEVuZE5vdGU+PENpdGU+PEF1dGhvcj5TY2Fyc2VsbGk8L0F1dGhvcj48WWVhcj4yMDE1PC9ZZWFy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</w:fldData>
        </w:fldChar>
      </w:r>
      <w:r w:rsidR="00077D99" w:rsidRPr="00F9289F">
        <w:rPr>
          <w:rFonts w:ascii="Book Antiqua" w:hAnsi="Book Antiqua"/>
          <w:sz w:val="24"/>
          <w:szCs w:val="24"/>
          <w:vertAlign w:val="superscript"/>
        </w:rPr>
        <w:instrText xml:space="preserve"> ADDIN EN.CITE </w:instrText>
      </w:r>
      <w:r w:rsidR="00077D99" w:rsidRPr="00F9289F">
        <w:rPr>
          <w:rFonts w:ascii="Book Antiqua" w:hAnsi="Book Antiqua"/>
          <w:sz w:val="24"/>
          <w:szCs w:val="24"/>
          <w:vertAlign w:val="superscript"/>
        </w:rPr>
        <w:fldChar w:fldCharType="begin">
          <w:fldData xml:space="preserve">PEVuZE5vdGU+PENpdGU+PEF1dGhvcj5TY2Fyc2VsbGk8L0F1dGhvcj48WWVhcj4yMDE1PC9ZZWFy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</w:fldData>
        </w:fldChar>
      </w:r>
      <w:r w:rsidR="00077D99" w:rsidRPr="00F9289F">
        <w:rPr>
          <w:rFonts w:ascii="Book Antiqua" w:hAnsi="Book Antiqua"/>
          <w:sz w:val="24"/>
          <w:szCs w:val="24"/>
          <w:vertAlign w:val="superscript"/>
        </w:rPr>
        <w:instrText xml:space="preserve"> ADDIN EN.CITE.DATA </w:instrText>
      </w:r>
      <w:r w:rsidR="00077D99" w:rsidRPr="00F9289F">
        <w:rPr>
          <w:rFonts w:ascii="Book Antiqua" w:hAnsi="Book Antiqua"/>
          <w:sz w:val="24"/>
          <w:szCs w:val="24"/>
          <w:vertAlign w:val="superscript"/>
        </w:rPr>
      </w:r>
      <w:r w:rsidR="00077D99" w:rsidRPr="00F9289F">
        <w:rPr>
          <w:rFonts w:ascii="Book Antiqua" w:hAnsi="Book Antiqua"/>
          <w:sz w:val="24"/>
          <w:szCs w:val="24"/>
          <w:vertAlign w:val="superscript"/>
        </w:rPr>
        <w:fldChar w:fldCharType="end"/>
      </w:r>
      <w:r w:rsidR="00077D99" w:rsidRPr="00F9289F">
        <w:rPr>
          <w:rFonts w:ascii="Book Antiqua" w:hAnsi="Book Antiqua"/>
          <w:sz w:val="24"/>
          <w:szCs w:val="24"/>
          <w:vertAlign w:val="superscript"/>
        </w:rPr>
      </w:r>
      <w:r w:rsidR="00077D99" w:rsidRPr="00F9289F">
        <w:rPr>
          <w:rFonts w:ascii="Book Antiqua" w:hAnsi="Book Antiqua"/>
          <w:sz w:val="24"/>
          <w:szCs w:val="24"/>
          <w:vertAlign w:val="superscript"/>
        </w:rPr>
        <w:fldChar w:fldCharType="separate"/>
      </w:r>
      <w:r w:rsidR="00077D99" w:rsidRPr="00F9289F">
        <w:rPr>
          <w:rFonts w:ascii="Book Antiqua" w:hAnsi="Book Antiqua"/>
          <w:noProof/>
          <w:sz w:val="24"/>
          <w:szCs w:val="24"/>
          <w:vertAlign w:val="superscript"/>
        </w:rPr>
        <w:t>[12]</w:t>
      </w:r>
      <w:r w:rsidR="00077D99" w:rsidRPr="00F9289F">
        <w:rPr>
          <w:rFonts w:ascii="Book Antiqua" w:hAnsi="Book Antiqua"/>
          <w:sz w:val="24"/>
          <w:szCs w:val="24"/>
          <w:vertAlign w:val="superscript"/>
        </w:rPr>
        <w:fldChar w:fldCharType="end"/>
      </w:r>
      <w:r w:rsidR="00AF5378" w:rsidRPr="00F9289F">
        <w:rPr>
          <w:rFonts w:ascii="Book Antiqua" w:hAnsi="Book Antiqua"/>
          <w:sz w:val="24"/>
          <w:szCs w:val="24"/>
        </w:rPr>
        <w:t>.</w:t>
      </w:r>
    </w:p>
    <w:p w14:paraId="3AA76BBC" w14:textId="77777777" w:rsidR="00F04AF8" w:rsidRPr="00F9289F" w:rsidRDefault="00F04AF8" w:rsidP="00A17046">
      <w:pPr>
        <w:spacing w:after="0" w:line="360" w:lineRule="auto"/>
        <w:jc w:val="both"/>
        <w:rPr>
          <w:rFonts w:ascii="Book Antiqua" w:hAnsi="Book Antiqua"/>
          <w:sz w:val="24"/>
          <w:szCs w:val="24"/>
        </w:rPr>
      </w:pPr>
    </w:p>
    <w:p w14:paraId="5B0A3C32" w14:textId="197F8B5F" w:rsidR="00077D99" w:rsidRPr="00F9289F" w:rsidRDefault="00077D99" w:rsidP="00A17046">
      <w:pPr>
        <w:spacing w:after="0" w:line="360" w:lineRule="auto"/>
        <w:jc w:val="both"/>
        <w:rPr>
          <w:rFonts w:ascii="Book Antiqua" w:hAnsi="Book Antiqua"/>
          <w:b/>
          <w:bCs/>
          <w:sz w:val="24"/>
          <w:szCs w:val="24"/>
        </w:rPr>
      </w:pPr>
      <w:r w:rsidRPr="00F9289F">
        <w:rPr>
          <w:rFonts w:ascii="Book Antiqua" w:hAnsi="Book Antiqua"/>
          <w:b/>
          <w:bCs/>
          <w:sz w:val="24"/>
          <w:szCs w:val="24"/>
        </w:rPr>
        <w:t>IMMUNE POLYENDOCRINOPATHY, ENTEROPATHY X-LINKED</w:t>
      </w:r>
    </w:p>
    <w:p w14:paraId="5A2A5521" w14:textId="77777777" w:rsidR="00077D99" w:rsidRPr="00F9289F" w:rsidRDefault="001C380A" w:rsidP="00A17046">
      <w:pPr>
        <w:spacing w:after="0" w:line="360" w:lineRule="auto"/>
        <w:jc w:val="both"/>
        <w:rPr>
          <w:rFonts w:ascii="Book Antiqua" w:hAnsi="Book Antiqua"/>
          <w:sz w:val="24"/>
          <w:szCs w:val="24"/>
        </w:rPr>
      </w:pPr>
      <w:r w:rsidRPr="00F9289F">
        <w:rPr>
          <w:rFonts w:ascii="Book Antiqua" w:hAnsi="Book Antiqua"/>
          <w:sz w:val="24"/>
          <w:szCs w:val="24"/>
        </w:rPr>
        <w:t xml:space="preserve">Immune </w:t>
      </w:r>
      <w:proofErr w:type="spellStart"/>
      <w:r w:rsidRPr="00F9289F">
        <w:rPr>
          <w:rFonts w:ascii="Book Antiqua" w:hAnsi="Book Antiqua"/>
          <w:sz w:val="24"/>
          <w:szCs w:val="24"/>
        </w:rPr>
        <w:t>polyendocrinopathy</w:t>
      </w:r>
      <w:proofErr w:type="spellEnd"/>
      <w:r w:rsidRPr="00F9289F">
        <w:rPr>
          <w:rFonts w:ascii="Book Antiqua" w:hAnsi="Book Antiqua"/>
          <w:sz w:val="24"/>
          <w:szCs w:val="24"/>
        </w:rPr>
        <w:t xml:space="preserve">, </w:t>
      </w:r>
      <w:r w:rsidR="009556EF" w:rsidRPr="00F9289F">
        <w:rPr>
          <w:rFonts w:ascii="Book Antiqua" w:hAnsi="Book Antiqua"/>
          <w:sz w:val="24"/>
          <w:szCs w:val="24"/>
        </w:rPr>
        <w:t>enteropathy</w:t>
      </w:r>
      <w:r w:rsidRPr="00F9289F">
        <w:rPr>
          <w:rFonts w:ascii="Book Antiqua" w:hAnsi="Book Antiqua"/>
          <w:sz w:val="24"/>
          <w:szCs w:val="24"/>
        </w:rPr>
        <w:t xml:space="preserve"> X-linked (IPEX) is a rare x-linked immune </w:t>
      </w:r>
      <w:proofErr w:type="spellStart"/>
      <w:r w:rsidRPr="00F9289F">
        <w:rPr>
          <w:rFonts w:ascii="Book Antiqua" w:hAnsi="Book Antiqua"/>
          <w:sz w:val="24"/>
          <w:szCs w:val="24"/>
        </w:rPr>
        <w:t>dysregulatory</w:t>
      </w:r>
      <w:proofErr w:type="spellEnd"/>
      <w:r w:rsidRPr="00F9289F">
        <w:rPr>
          <w:rFonts w:ascii="Book Antiqua" w:hAnsi="Book Antiqua"/>
          <w:sz w:val="24"/>
          <w:szCs w:val="24"/>
        </w:rPr>
        <w:t xml:space="preserve"> disorder. The classic presentation is a triad of enteropathy resulting in failure to thrive, autoimmune endocrinopathy and dermatitis early in male infants. Management revolves around immunosuppressive treatment, but HCT remains the only curative option.</w:t>
      </w:r>
    </w:p>
    <w:p w14:paraId="561FF245" w14:textId="77777777" w:rsidR="00077D99" w:rsidRPr="00F9289F" w:rsidRDefault="001C380A" w:rsidP="00A17046">
      <w:pPr>
        <w:spacing w:after="0" w:line="360" w:lineRule="auto"/>
        <w:ind w:firstLineChars="100" w:firstLine="240"/>
        <w:jc w:val="both"/>
        <w:rPr>
          <w:rFonts w:ascii="Book Antiqua" w:hAnsi="Book Antiqua"/>
          <w:sz w:val="24"/>
          <w:szCs w:val="24"/>
        </w:rPr>
      </w:pPr>
      <w:r w:rsidRPr="00F9289F">
        <w:rPr>
          <w:rFonts w:ascii="Book Antiqua" w:hAnsi="Book Antiqua"/>
          <w:sz w:val="24"/>
          <w:szCs w:val="24"/>
        </w:rPr>
        <w:t>The underlying mechanism for the disorder is a mutation in the transcription factor FOXP3 which is a transcription factor responsible for regulatory T (</w:t>
      </w:r>
      <w:proofErr w:type="spellStart"/>
      <w:r w:rsidRPr="00F9289F">
        <w:rPr>
          <w:rFonts w:ascii="Book Antiqua" w:hAnsi="Book Antiqua"/>
          <w:sz w:val="24"/>
          <w:szCs w:val="24"/>
        </w:rPr>
        <w:t>Treg</w:t>
      </w:r>
      <w:proofErr w:type="spellEnd"/>
      <w:r w:rsidRPr="00F9289F">
        <w:rPr>
          <w:rFonts w:ascii="Book Antiqua" w:hAnsi="Book Antiqua"/>
          <w:sz w:val="24"/>
          <w:szCs w:val="24"/>
        </w:rPr>
        <w:t xml:space="preserve">) cell development. </w:t>
      </w:r>
      <w:proofErr w:type="spellStart"/>
      <w:r w:rsidRPr="00F9289F">
        <w:rPr>
          <w:rFonts w:ascii="Book Antiqua" w:hAnsi="Book Antiqua"/>
          <w:sz w:val="24"/>
          <w:szCs w:val="24"/>
        </w:rPr>
        <w:t>Treg</w:t>
      </w:r>
      <w:proofErr w:type="spellEnd"/>
      <w:r w:rsidRPr="00F9289F">
        <w:rPr>
          <w:rFonts w:ascii="Book Antiqua" w:hAnsi="Book Antiqua"/>
          <w:sz w:val="24"/>
          <w:szCs w:val="24"/>
        </w:rPr>
        <w:t xml:space="preserve"> are critical in maintaining immune homeostasis</w:t>
      </w:r>
      <w:r w:rsidR="00077D99" w:rsidRPr="00F9289F">
        <w:rPr>
          <w:rFonts w:ascii="Book Antiqua" w:hAnsi="Book Antiqua"/>
          <w:sz w:val="24"/>
          <w:szCs w:val="24"/>
          <w:vertAlign w:val="superscript"/>
        </w:rPr>
        <w:fldChar w:fldCharType="begin"/>
      </w:r>
      <w:r w:rsidR="00077D99" w:rsidRPr="00F9289F">
        <w:rPr>
          <w:rFonts w:ascii="Book Antiqua" w:hAnsi="Book Antiqua"/>
          <w:sz w:val="24"/>
          <w:szCs w:val="24"/>
          <w:vertAlign w:val="superscript"/>
        </w:rPr>
        <w:instrText xml:space="preserve"> ADDIN EN.CITE &lt;EndNote&gt;&lt;Cite&gt;&lt;Author&gt;Attias&lt;/Author&gt;&lt;Year&gt;2019&lt;/Year&gt;&lt;IDText&gt;Mechanisms of human Foxp3&lt;/IDText&gt;&lt;DisplayText&gt;(13)&lt;/DisplayText&gt;&lt;record&gt;&lt;dates&gt;&lt;pub-dates&gt;&lt;date&gt;Mar&lt;/date&gt;&lt;/pub-dates&gt;&lt;year&gt;2019&lt;/year&gt;&lt;/dates&gt;&lt;keywords&gt;&lt;keyword&gt;Regulatory T cells&lt;/keyword&gt;&lt;keyword&gt;antigen-specificity&lt;/keyword&gt;&lt;keyword&gt;cell therapy&lt;/keyword&gt;&lt;keyword&gt;human immunology&lt;/keyword&gt;&lt;keyword&gt;regulatory T cell dysfunction&lt;/keyword&gt;&lt;/keywords&gt;&lt;urls&gt;&lt;related-urls&gt;&lt;url&gt;https://www.ncbi.nlm.nih.gov/pubmed/30864147&lt;/url&gt;&lt;/related-urls&gt;&lt;/urls&gt;&lt;isbn&gt;1365-2249&lt;/isbn&gt;&lt;titles&gt;&lt;title&gt;Mechanisms of human Foxp3&lt;/title&gt;&lt;secondary-title&gt;Clin Exp Immunol&lt;/secondary-title&gt;&lt;/titles&gt;&lt;contributors&gt;&lt;authors&gt;&lt;author&gt;Attias, M.&lt;/author&gt;&lt;author&gt;Al-Aubodah, T. A.&lt;/author&gt;&lt;author&gt;Piccirillo, C. A.&lt;/author&gt;&lt;/authors&gt;&lt;/contributors&gt;&lt;edition&gt;2019/03/12&lt;/edition&gt;&lt;language&gt;eng&lt;/language&gt;&lt;added-date format="utc"&gt;1553024463&lt;/added-date&gt;&lt;ref-type name="Journal Article"&gt;17&lt;/ref-type&gt;&lt;rec-number&gt;122&lt;/rec-number&gt;&lt;last-updated-date format="utc"&gt;1553024463&lt;/last-updated-date&gt;&lt;accession-num&gt;30864147&lt;/accession-num&gt;&lt;electronic-resource-num&gt;10.1111/cei.13290&lt;/electronic-resource-num&gt;&lt;/record&gt;&lt;/Cite&gt;&lt;/EndNote&gt;</w:instrText>
      </w:r>
      <w:r w:rsidR="00077D99" w:rsidRPr="00F9289F">
        <w:rPr>
          <w:rFonts w:ascii="Book Antiqua" w:hAnsi="Book Antiqua"/>
          <w:sz w:val="24"/>
          <w:szCs w:val="24"/>
          <w:vertAlign w:val="superscript"/>
        </w:rPr>
        <w:fldChar w:fldCharType="separate"/>
      </w:r>
      <w:r w:rsidR="00077D99" w:rsidRPr="00F9289F">
        <w:rPr>
          <w:rFonts w:ascii="Book Antiqua" w:hAnsi="Book Antiqua"/>
          <w:noProof/>
          <w:sz w:val="24"/>
          <w:szCs w:val="24"/>
          <w:vertAlign w:val="superscript"/>
        </w:rPr>
        <w:t>[13]</w:t>
      </w:r>
      <w:r w:rsidR="00077D99" w:rsidRPr="00F9289F">
        <w:rPr>
          <w:rFonts w:ascii="Book Antiqua" w:hAnsi="Book Antiqua"/>
          <w:sz w:val="24"/>
          <w:szCs w:val="24"/>
          <w:vertAlign w:val="superscript"/>
        </w:rPr>
        <w:fldChar w:fldCharType="end"/>
      </w:r>
      <w:r w:rsidRPr="00F9289F">
        <w:rPr>
          <w:rFonts w:ascii="Book Antiqua" w:hAnsi="Book Antiqua"/>
          <w:sz w:val="24"/>
          <w:szCs w:val="24"/>
        </w:rPr>
        <w:t>.</w:t>
      </w:r>
    </w:p>
    <w:p w14:paraId="41F77D4D" w14:textId="77777777" w:rsidR="00077D99" w:rsidRPr="00F9289F" w:rsidRDefault="001C380A" w:rsidP="00A17046">
      <w:pPr>
        <w:spacing w:after="0" w:line="360" w:lineRule="auto"/>
        <w:ind w:firstLineChars="100" w:firstLine="240"/>
        <w:jc w:val="both"/>
        <w:rPr>
          <w:rFonts w:ascii="Book Antiqua" w:hAnsi="Book Antiqua"/>
          <w:sz w:val="24"/>
          <w:szCs w:val="24"/>
        </w:rPr>
      </w:pPr>
      <w:proofErr w:type="spellStart"/>
      <w:r w:rsidRPr="00F9289F">
        <w:rPr>
          <w:rFonts w:ascii="Book Antiqua" w:hAnsi="Book Antiqua"/>
          <w:sz w:val="24"/>
          <w:szCs w:val="24"/>
        </w:rPr>
        <w:t>Barzaghi</w:t>
      </w:r>
      <w:proofErr w:type="spellEnd"/>
      <w:r w:rsidRPr="00F9289F">
        <w:rPr>
          <w:rFonts w:ascii="Book Antiqua" w:hAnsi="Book Antiqua"/>
          <w:sz w:val="24"/>
          <w:szCs w:val="24"/>
        </w:rPr>
        <w:t xml:space="preserve"> </w:t>
      </w:r>
      <w:r w:rsidRPr="00F9289F">
        <w:rPr>
          <w:rFonts w:ascii="Book Antiqua" w:hAnsi="Book Antiqua"/>
          <w:i/>
          <w:iCs/>
          <w:sz w:val="24"/>
          <w:szCs w:val="24"/>
        </w:rPr>
        <w:t xml:space="preserve">et </w:t>
      </w:r>
      <w:proofErr w:type="gramStart"/>
      <w:r w:rsidRPr="00F9289F">
        <w:rPr>
          <w:rFonts w:ascii="Book Antiqua" w:hAnsi="Book Antiqua"/>
          <w:i/>
          <w:iCs/>
          <w:sz w:val="24"/>
          <w:szCs w:val="24"/>
        </w:rPr>
        <w:t>al</w:t>
      </w:r>
      <w:r w:rsidR="00077D99" w:rsidRPr="00F9289F">
        <w:rPr>
          <w:rFonts w:ascii="Book Antiqua" w:hAnsi="Book Antiqua"/>
          <w:sz w:val="24"/>
          <w:szCs w:val="24"/>
          <w:vertAlign w:val="superscript"/>
        </w:rPr>
        <w:t>[</w:t>
      </w:r>
      <w:proofErr w:type="gramEnd"/>
      <w:r w:rsidR="00077D99" w:rsidRPr="00F9289F">
        <w:rPr>
          <w:rFonts w:ascii="Book Antiqua" w:hAnsi="Book Antiqua"/>
          <w:sz w:val="24"/>
          <w:szCs w:val="24"/>
          <w:vertAlign w:val="superscript"/>
        </w:rPr>
        <w:t>14]</w:t>
      </w:r>
      <w:r w:rsidRPr="00F9289F">
        <w:rPr>
          <w:rFonts w:ascii="Book Antiqua" w:hAnsi="Book Antiqua"/>
          <w:sz w:val="24"/>
          <w:szCs w:val="24"/>
        </w:rPr>
        <w:t xml:space="preserve"> reported findings of l</w:t>
      </w:r>
      <w:r w:rsidRPr="00F9289F">
        <w:rPr>
          <w:rFonts w:ascii="Book Antiqua" w:hAnsi="Book Antiqua"/>
          <w:noProof/>
          <w:sz w:val="24"/>
          <w:szCs w:val="24"/>
        </w:rPr>
        <w:t>ong-term follow-up of patients with IPEX</w:t>
      </w:r>
      <w:r w:rsidR="005947FD" w:rsidRPr="00F9289F">
        <w:rPr>
          <w:rFonts w:ascii="Book Antiqua" w:hAnsi="Book Antiqua"/>
          <w:noProof/>
          <w:sz w:val="24"/>
          <w:szCs w:val="24"/>
        </w:rPr>
        <w:t>, comparing outcomes between patients who received immunosuppression versus HCT</w:t>
      </w:r>
      <w:r w:rsidRPr="00F9289F">
        <w:rPr>
          <w:rFonts w:ascii="Book Antiqua" w:hAnsi="Book Antiqua"/>
          <w:noProof/>
          <w:sz w:val="24"/>
          <w:szCs w:val="24"/>
        </w:rPr>
        <w:t>.</w:t>
      </w:r>
      <w:r w:rsidR="005947FD" w:rsidRPr="00F9289F">
        <w:rPr>
          <w:rFonts w:ascii="Book Antiqua" w:hAnsi="Book Antiqua"/>
          <w:noProof/>
          <w:sz w:val="24"/>
          <w:szCs w:val="24"/>
        </w:rPr>
        <w:t xml:space="preserve"> </w:t>
      </w:r>
      <w:r w:rsidR="00F04AF8" w:rsidRPr="00F9289F">
        <w:rPr>
          <w:rFonts w:ascii="Book Antiqua" w:hAnsi="Book Antiqua"/>
          <w:sz w:val="24"/>
          <w:szCs w:val="24"/>
        </w:rPr>
        <w:t xml:space="preserve">IPEX patients had similar overall survival, regardless of </w:t>
      </w:r>
      <w:r w:rsidR="005947FD" w:rsidRPr="00F9289F">
        <w:rPr>
          <w:rFonts w:ascii="Book Antiqua" w:hAnsi="Book Antiqua"/>
          <w:sz w:val="24"/>
          <w:szCs w:val="24"/>
        </w:rPr>
        <w:t>the treatment option received. D</w:t>
      </w:r>
      <w:r w:rsidR="00F04AF8" w:rsidRPr="00F9289F">
        <w:rPr>
          <w:rFonts w:ascii="Book Antiqua" w:hAnsi="Book Antiqua"/>
          <w:sz w:val="24"/>
          <w:szCs w:val="24"/>
        </w:rPr>
        <w:t>isease-free survival</w:t>
      </w:r>
      <w:r w:rsidR="005947FD" w:rsidRPr="00F9289F">
        <w:rPr>
          <w:rFonts w:ascii="Book Antiqua" w:hAnsi="Book Antiqua"/>
          <w:sz w:val="24"/>
          <w:szCs w:val="24"/>
        </w:rPr>
        <w:t>, however,</w:t>
      </w:r>
      <w:r w:rsidR="00F04AF8" w:rsidRPr="00F9289F">
        <w:rPr>
          <w:rFonts w:ascii="Book Antiqua" w:hAnsi="Book Antiqua"/>
          <w:sz w:val="24"/>
          <w:szCs w:val="24"/>
        </w:rPr>
        <w:t xml:space="preserve"> of HCT patients show</w:t>
      </w:r>
      <w:r w:rsidR="005947FD" w:rsidRPr="00F9289F">
        <w:rPr>
          <w:rFonts w:ascii="Book Antiqua" w:hAnsi="Book Antiqua"/>
          <w:sz w:val="24"/>
          <w:szCs w:val="24"/>
        </w:rPr>
        <w:t>ed</w:t>
      </w:r>
      <w:r w:rsidR="00F04AF8" w:rsidRPr="00F9289F">
        <w:rPr>
          <w:rFonts w:ascii="Book Antiqua" w:hAnsi="Book Antiqua"/>
          <w:sz w:val="24"/>
          <w:szCs w:val="24"/>
        </w:rPr>
        <w:t xml:space="preserve"> </w:t>
      </w:r>
      <w:r w:rsidR="005947FD" w:rsidRPr="00F9289F">
        <w:rPr>
          <w:rFonts w:ascii="Book Antiqua" w:hAnsi="Book Antiqua"/>
          <w:sz w:val="24"/>
          <w:szCs w:val="24"/>
        </w:rPr>
        <w:t>r</w:t>
      </w:r>
      <w:r w:rsidR="00F04AF8" w:rsidRPr="00F9289F">
        <w:rPr>
          <w:rFonts w:ascii="Book Antiqua" w:hAnsi="Book Antiqua"/>
          <w:sz w:val="24"/>
          <w:szCs w:val="24"/>
        </w:rPr>
        <w:t xml:space="preserve">esolution of autoimmunity as compared to the disease progression </w:t>
      </w:r>
      <w:r w:rsidR="005947FD" w:rsidRPr="00F9289F">
        <w:rPr>
          <w:rFonts w:ascii="Book Antiqua" w:hAnsi="Book Antiqua"/>
          <w:sz w:val="24"/>
          <w:szCs w:val="24"/>
        </w:rPr>
        <w:t xml:space="preserve">seen </w:t>
      </w:r>
      <w:r w:rsidR="00F04AF8" w:rsidRPr="00F9289F">
        <w:rPr>
          <w:rFonts w:ascii="Book Antiqua" w:hAnsi="Book Antiqua"/>
          <w:sz w:val="24"/>
          <w:szCs w:val="24"/>
        </w:rPr>
        <w:t>in the non</w:t>
      </w:r>
      <w:r w:rsidR="005947FD" w:rsidRPr="00F9289F">
        <w:rPr>
          <w:rFonts w:ascii="Book Antiqua" w:hAnsi="Book Antiqua"/>
          <w:sz w:val="24"/>
          <w:szCs w:val="24"/>
        </w:rPr>
        <w:t>-</w:t>
      </w:r>
      <w:r w:rsidR="00F04AF8" w:rsidRPr="00F9289F">
        <w:rPr>
          <w:rFonts w:ascii="Book Antiqua" w:hAnsi="Book Antiqua"/>
          <w:sz w:val="24"/>
          <w:szCs w:val="24"/>
        </w:rPr>
        <w:t xml:space="preserve">transplanted patients. IPEX patients with severe organ impairment </w:t>
      </w:r>
      <w:r w:rsidR="00BE58E2" w:rsidRPr="00F9289F">
        <w:rPr>
          <w:rFonts w:ascii="Book Antiqua" w:hAnsi="Book Antiqua"/>
          <w:sz w:val="24"/>
          <w:szCs w:val="24"/>
        </w:rPr>
        <w:t>a</w:t>
      </w:r>
      <w:r w:rsidR="00F04AF8" w:rsidRPr="00F9289F">
        <w:rPr>
          <w:rFonts w:ascii="Book Antiqua" w:hAnsi="Book Antiqua"/>
          <w:sz w:val="24"/>
          <w:szCs w:val="24"/>
        </w:rPr>
        <w:t xml:space="preserve">t HCT had the lowest chance of survival even </w:t>
      </w:r>
      <w:r w:rsidR="005947FD" w:rsidRPr="00F9289F">
        <w:rPr>
          <w:rFonts w:ascii="Book Antiqua" w:hAnsi="Book Antiqua"/>
          <w:sz w:val="24"/>
          <w:szCs w:val="24"/>
        </w:rPr>
        <w:t xml:space="preserve">after </w:t>
      </w:r>
      <w:r w:rsidR="00F04AF8" w:rsidRPr="00F9289F">
        <w:rPr>
          <w:rFonts w:ascii="Book Antiqua" w:hAnsi="Book Antiqua"/>
          <w:sz w:val="24"/>
          <w:szCs w:val="24"/>
        </w:rPr>
        <w:t xml:space="preserve">receiving a </w:t>
      </w:r>
      <w:r w:rsidR="002E5584" w:rsidRPr="00F9289F">
        <w:rPr>
          <w:rFonts w:ascii="Book Antiqua" w:hAnsi="Book Antiqua"/>
          <w:sz w:val="24"/>
          <w:szCs w:val="24"/>
        </w:rPr>
        <w:t>RIC</w:t>
      </w:r>
      <w:r w:rsidR="005947FD" w:rsidRPr="00F9289F">
        <w:rPr>
          <w:rFonts w:ascii="Book Antiqua" w:hAnsi="Book Antiqua"/>
          <w:sz w:val="24"/>
          <w:szCs w:val="24"/>
        </w:rPr>
        <w:t xml:space="preserve"> regimen pre-HCT. Variable such as </w:t>
      </w:r>
      <w:r w:rsidR="00F04AF8" w:rsidRPr="00F9289F">
        <w:rPr>
          <w:rFonts w:ascii="Book Antiqua" w:hAnsi="Book Antiqua"/>
          <w:sz w:val="24"/>
          <w:szCs w:val="24"/>
        </w:rPr>
        <w:t xml:space="preserve">stem cell source, </w:t>
      </w:r>
      <w:r w:rsidR="005947FD" w:rsidRPr="00F9289F">
        <w:rPr>
          <w:rFonts w:ascii="Book Antiqua" w:hAnsi="Book Antiqua"/>
          <w:sz w:val="24"/>
          <w:szCs w:val="24"/>
        </w:rPr>
        <w:t xml:space="preserve">type of donor </w:t>
      </w:r>
      <w:r w:rsidR="00F04AF8" w:rsidRPr="00F9289F">
        <w:rPr>
          <w:rFonts w:ascii="Book Antiqua" w:hAnsi="Book Antiqua"/>
          <w:sz w:val="24"/>
          <w:szCs w:val="24"/>
        </w:rPr>
        <w:t>and chimerism</w:t>
      </w:r>
      <w:r w:rsidR="005947FD" w:rsidRPr="00F9289F">
        <w:rPr>
          <w:rFonts w:ascii="Book Antiqua" w:hAnsi="Book Antiqua"/>
          <w:sz w:val="24"/>
          <w:szCs w:val="24"/>
        </w:rPr>
        <w:t xml:space="preserve"> </w:t>
      </w:r>
      <w:r w:rsidR="00F04AF8" w:rsidRPr="00F9289F">
        <w:rPr>
          <w:rFonts w:ascii="Book Antiqua" w:hAnsi="Book Antiqua"/>
          <w:sz w:val="24"/>
          <w:szCs w:val="24"/>
        </w:rPr>
        <w:t>were not correlated with outcome</w:t>
      </w:r>
      <w:r w:rsidR="00077D99" w:rsidRPr="00F9289F">
        <w:rPr>
          <w:rFonts w:ascii="Book Antiqua" w:hAnsi="Book Antiqua"/>
          <w:sz w:val="24"/>
          <w:szCs w:val="24"/>
          <w:vertAlign w:val="superscript"/>
        </w:rPr>
        <w:fldChar w:fldCharType="begin">
          <w:fldData xml:space="preserve">PEVuZE5vdGU+PENpdGU+PEF1dGhvcj5CYXJ6YWdoaTwvQXV0aG9yPjxZZWFyPjIwMTg8L1llYXI+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==
</w:fldData>
        </w:fldChar>
      </w:r>
      <w:r w:rsidR="00077D99" w:rsidRPr="00F9289F">
        <w:rPr>
          <w:rFonts w:ascii="Book Antiqua" w:hAnsi="Book Antiqua"/>
          <w:sz w:val="24"/>
          <w:szCs w:val="24"/>
          <w:vertAlign w:val="superscript"/>
        </w:rPr>
        <w:instrText xml:space="preserve"> ADDIN EN.CITE </w:instrText>
      </w:r>
      <w:r w:rsidR="00077D99" w:rsidRPr="00F9289F">
        <w:rPr>
          <w:rFonts w:ascii="Book Antiqua" w:hAnsi="Book Antiqua"/>
          <w:sz w:val="24"/>
          <w:szCs w:val="24"/>
          <w:vertAlign w:val="superscript"/>
        </w:rPr>
        <w:fldChar w:fldCharType="begin">
          <w:fldData xml:space="preserve">PEVuZE5vdGU+PENpdGU+PEF1dGhvcj5CYXJ6YWdoaTwvQXV0aG9yPjxZZWFyPjIwMTg8L1llYXI+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==
</w:fldData>
        </w:fldChar>
      </w:r>
      <w:r w:rsidR="00077D99" w:rsidRPr="00F9289F">
        <w:rPr>
          <w:rFonts w:ascii="Book Antiqua" w:hAnsi="Book Antiqua"/>
          <w:sz w:val="24"/>
          <w:szCs w:val="24"/>
          <w:vertAlign w:val="superscript"/>
        </w:rPr>
        <w:instrText xml:space="preserve"> ADDIN EN.CITE.DATA </w:instrText>
      </w:r>
      <w:r w:rsidR="00077D99" w:rsidRPr="00F9289F">
        <w:rPr>
          <w:rFonts w:ascii="Book Antiqua" w:hAnsi="Book Antiqua"/>
          <w:sz w:val="24"/>
          <w:szCs w:val="24"/>
          <w:vertAlign w:val="superscript"/>
        </w:rPr>
      </w:r>
      <w:r w:rsidR="00077D99" w:rsidRPr="00F9289F">
        <w:rPr>
          <w:rFonts w:ascii="Book Antiqua" w:hAnsi="Book Antiqua"/>
          <w:sz w:val="24"/>
          <w:szCs w:val="24"/>
          <w:vertAlign w:val="superscript"/>
        </w:rPr>
        <w:fldChar w:fldCharType="end"/>
      </w:r>
      <w:r w:rsidR="00077D99" w:rsidRPr="00F9289F">
        <w:rPr>
          <w:rFonts w:ascii="Book Antiqua" w:hAnsi="Book Antiqua"/>
          <w:sz w:val="24"/>
          <w:szCs w:val="24"/>
          <w:vertAlign w:val="superscript"/>
        </w:rPr>
      </w:r>
      <w:r w:rsidR="00077D99" w:rsidRPr="00F9289F">
        <w:rPr>
          <w:rFonts w:ascii="Book Antiqua" w:hAnsi="Book Antiqua"/>
          <w:sz w:val="24"/>
          <w:szCs w:val="24"/>
          <w:vertAlign w:val="superscript"/>
        </w:rPr>
        <w:fldChar w:fldCharType="separate"/>
      </w:r>
      <w:r w:rsidR="00077D99" w:rsidRPr="00F9289F">
        <w:rPr>
          <w:rFonts w:ascii="Book Antiqua" w:hAnsi="Book Antiqua"/>
          <w:noProof/>
          <w:sz w:val="24"/>
          <w:szCs w:val="24"/>
          <w:vertAlign w:val="superscript"/>
        </w:rPr>
        <w:t>[14]</w:t>
      </w:r>
      <w:r w:rsidR="00077D99" w:rsidRPr="00F9289F">
        <w:rPr>
          <w:rFonts w:ascii="Book Antiqua" w:hAnsi="Book Antiqua"/>
          <w:sz w:val="24"/>
          <w:szCs w:val="24"/>
          <w:vertAlign w:val="superscript"/>
        </w:rPr>
        <w:fldChar w:fldCharType="end"/>
      </w:r>
      <w:r w:rsidR="005947FD" w:rsidRPr="00F9289F">
        <w:rPr>
          <w:rFonts w:ascii="Book Antiqua" w:hAnsi="Book Antiqua"/>
          <w:sz w:val="24"/>
          <w:szCs w:val="24"/>
        </w:rPr>
        <w:t>.</w:t>
      </w:r>
    </w:p>
    <w:p w14:paraId="33F42B7F" w14:textId="5A441155" w:rsidR="00BE58E2" w:rsidRPr="00F9289F" w:rsidRDefault="00BE58E2" w:rsidP="00A17046">
      <w:pPr>
        <w:spacing w:after="0" w:line="360" w:lineRule="auto"/>
        <w:ind w:firstLineChars="100" w:firstLine="240"/>
        <w:jc w:val="both"/>
        <w:rPr>
          <w:rFonts w:ascii="Book Antiqua" w:hAnsi="Book Antiqua"/>
          <w:sz w:val="24"/>
          <w:szCs w:val="24"/>
        </w:rPr>
      </w:pPr>
      <w:proofErr w:type="spellStart"/>
      <w:r w:rsidRPr="00F9289F">
        <w:rPr>
          <w:rFonts w:ascii="Book Antiqua" w:hAnsi="Book Antiqua"/>
          <w:sz w:val="24"/>
          <w:szCs w:val="24"/>
        </w:rPr>
        <w:t>Kucuk</w:t>
      </w:r>
      <w:proofErr w:type="spellEnd"/>
      <w:r w:rsidRPr="00F9289F">
        <w:rPr>
          <w:rFonts w:ascii="Book Antiqua" w:hAnsi="Book Antiqua"/>
          <w:sz w:val="24"/>
          <w:szCs w:val="24"/>
        </w:rPr>
        <w:t xml:space="preserve"> </w:t>
      </w:r>
      <w:r w:rsidRPr="00F9289F">
        <w:rPr>
          <w:rFonts w:ascii="Book Antiqua" w:hAnsi="Book Antiqua"/>
          <w:i/>
          <w:iCs/>
          <w:sz w:val="24"/>
          <w:szCs w:val="24"/>
        </w:rPr>
        <w:t xml:space="preserve">et </w:t>
      </w:r>
      <w:proofErr w:type="gramStart"/>
      <w:r w:rsidRPr="00F9289F">
        <w:rPr>
          <w:rFonts w:ascii="Book Antiqua" w:hAnsi="Book Antiqua"/>
          <w:i/>
          <w:iCs/>
          <w:sz w:val="24"/>
          <w:szCs w:val="24"/>
        </w:rPr>
        <w:t>al</w:t>
      </w:r>
      <w:r w:rsidR="00077D99" w:rsidRPr="00F9289F">
        <w:rPr>
          <w:rFonts w:ascii="Book Antiqua" w:hAnsi="Book Antiqua"/>
          <w:sz w:val="24"/>
          <w:szCs w:val="24"/>
          <w:vertAlign w:val="superscript"/>
        </w:rPr>
        <w:t>[</w:t>
      </w:r>
      <w:proofErr w:type="gramEnd"/>
      <w:r w:rsidR="00077D99" w:rsidRPr="00F9289F">
        <w:rPr>
          <w:rFonts w:ascii="Book Antiqua" w:hAnsi="Book Antiqua"/>
          <w:sz w:val="24"/>
          <w:szCs w:val="24"/>
          <w:vertAlign w:val="superscript"/>
        </w:rPr>
        <w:t>15]</w:t>
      </w:r>
      <w:r w:rsidRPr="00F9289F">
        <w:rPr>
          <w:rFonts w:ascii="Book Antiqua" w:hAnsi="Book Antiqua"/>
          <w:sz w:val="24"/>
          <w:szCs w:val="24"/>
        </w:rPr>
        <w:t xml:space="preserve"> reported a single-center experience of HCT for </w:t>
      </w:r>
      <w:r w:rsidR="00734883" w:rsidRPr="00F9289F">
        <w:rPr>
          <w:rFonts w:ascii="Book Antiqua" w:hAnsi="Book Antiqua"/>
          <w:sz w:val="24"/>
          <w:szCs w:val="24"/>
        </w:rPr>
        <w:t xml:space="preserve">7 </w:t>
      </w:r>
      <w:r w:rsidRPr="00F9289F">
        <w:rPr>
          <w:rFonts w:ascii="Book Antiqua" w:hAnsi="Book Antiqua"/>
          <w:sz w:val="24"/>
          <w:szCs w:val="24"/>
        </w:rPr>
        <w:t xml:space="preserve">patients with IPEX. </w:t>
      </w:r>
      <w:r w:rsidR="00734883" w:rsidRPr="00F9289F">
        <w:rPr>
          <w:rFonts w:ascii="Book Antiqua" w:hAnsi="Book Antiqua"/>
          <w:sz w:val="24"/>
          <w:szCs w:val="24"/>
        </w:rPr>
        <w:t>Median age at diagnosis was 4.5 years</w:t>
      </w:r>
      <w:r w:rsidR="005947FD" w:rsidRPr="00F9289F">
        <w:rPr>
          <w:rFonts w:ascii="Book Antiqua" w:hAnsi="Book Antiqua"/>
          <w:sz w:val="24"/>
          <w:szCs w:val="24"/>
        </w:rPr>
        <w:t xml:space="preserve">, </w:t>
      </w:r>
      <w:r w:rsidR="00734883" w:rsidRPr="00F9289F">
        <w:rPr>
          <w:rFonts w:ascii="Book Antiqua" w:hAnsi="Book Antiqua"/>
          <w:sz w:val="24"/>
          <w:szCs w:val="24"/>
        </w:rPr>
        <w:t xml:space="preserve">and 6.7 years </w:t>
      </w:r>
      <w:r w:rsidR="005947FD" w:rsidRPr="00F9289F">
        <w:rPr>
          <w:rFonts w:ascii="Book Antiqua" w:hAnsi="Book Antiqua"/>
          <w:sz w:val="24"/>
          <w:szCs w:val="24"/>
        </w:rPr>
        <w:t xml:space="preserve">at HCT. </w:t>
      </w:r>
      <w:r w:rsidR="00734883" w:rsidRPr="00F9289F">
        <w:rPr>
          <w:rFonts w:ascii="Book Antiqua" w:hAnsi="Book Antiqua"/>
          <w:sz w:val="24"/>
          <w:szCs w:val="24"/>
        </w:rPr>
        <w:t xml:space="preserve">Full donor engraftment, but 6/7 had mixed chimerism. </w:t>
      </w:r>
      <w:r w:rsidR="005947FD" w:rsidRPr="00F9289F">
        <w:rPr>
          <w:rFonts w:ascii="Book Antiqua" w:hAnsi="Book Antiqua"/>
          <w:sz w:val="24"/>
          <w:szCs w:val="24"/>
        </w:rPr>
        <w:t xml:space="preserve">5/8 received RIC while the remainder received a myeloablative regimen. </w:t>
      </w:r>
      <w:r w:rsidR="00ED04F5" w:rsidRPr="00F9289F">
        <w:rPr>
          <w:rFonts w:ascii="Book Antiqua" w:hAnsi="Book Antiqua"/>
          <w:sz w:val="24"/>
          <w:szCs w:val="24"/>
        </w:rPr>
        <w:t xml:space="preserve">All recipients initially demonstrated full donor engraftment but all except for </w:t>
      </w:r>
      <w:r w:rsidR="00734883" w:rsidRPr="00F9289F">
        <w:rPr>
          <w:rFonts w:ascii="Book Antiqua" w:hAnsi="Book Antiqua"/>
          <w:sz w:val="24"/>
          <w:szCs w:val="24"/>
        </w:rPr>
        <w:t xml:space="preserve">one patient </w:t>
      </w:r>
      <w:r w:rsidR="00ED04F5" w:rsidRPr="00F9289F">
        <w:rPr>
          <w:rFonts w:ascii="Book Antiqua" w:hAnsi="Book Antiqua"/>
          <w:sz w:val="24"/>
          <w:szCs w:val="24"/>
        </w:rPr>
        <w:t xml:space="preserve">had </w:t>
      </w:r>
      <w:r w:rsidR="00734883" w:rsidRPr="00F9289F">
        <w:rPr>
          <w:rFonts w:ascii="Book Antiqua" w:hAnsi="Book Antiqua"/>
          <w:sz w:val="24"/>
          <w:szCs w:val="24"/>
        </w:rPr>
        <w:t>mixed chimerism</w:t>
      </w:r>
      <w:r w:rsidR="00ED04F5" w:rsidRPr="00F9289F">
        <w:rPr>
          <w:rFonts w:ascii="Book Antiqua" w:hAnsi="Book Antiqua"/>
          <w:sz w:val="24"/>
          <w:szCs w:val="24"/>
        </w:rPr>
        <w:t xml:space="preserve">. One patient with mixed chimerism experienced </w:t>
      </w:r>
      <w:proofErr w:type="spellStart"/>
      <w:r w:rsidR="00ED04F5" w:rsidRPr="00F9289F">
        <w:rPr>
          <w:rFonts w:ascii="Book Antiqua" w:hAnsi="Book Antiqua"/>
          <w:sz w:val="24"/>
          <w:szCs w:val="24"/>
        </w:rPr>
        <w:t>cGVHD</w:t>
      </w:r>
      <w:proofErr w:type="spellEnd"/>
      <w:r w:rsidR="00ED04F5" w:rsidRPr="00F9289F">
        <w:rPr>
          <w:rFonts w:ascii="Book Antiqua" w:hAnsi="Book Antiqua"/>
          <w:sz w:val="24"/>
          <w:szCs w:val="24"/>
        </w:rPr>
        <w:t xml:space="preserve"> while the remainder developed a</w:t>
      </w:r>
      <w:r w:rsidR="00734883" w:rsidRPr="00F9289F">
        <w:rPr>
          <w:rFonts w:ascii="Book Antiqua" w:hAnsi="Book Antiqua"/>
          <w:sz w:val="24"/>
          <w:szCs w:val="24"/>
        </w:rPr>
        <w:t xml:space="preserve">utoimmune </w:t>
      </w:r>
      <w:proofErr w:type="spellStart"/>
      <w:r w:rsidR="00734883" w:rsidRPr="00F9289F">
        <w:rPr>
          <w:rFonts w:ascii="Book Antiqua" w:hAnsi="Book Antiqua"/>
          <w:sz w:val="24"/>
          <w:szCs w:val="24"/>
        </w:rPr>
        <w:t>cytopenias</w:t>
      </w:r>
      <w:proofErr w:type="spellEnd"/>
      <w:r w:rsidR="00ED04F5" w:rsidRPr="00F9289F">
        <w:rPr>
          <w:rFonts w:ascii="Book Antiqua" w:hAnsi="Book Antiqua"/>
          <w:sz w:val="24"/>
          <w:szCs w:val="24"/>
        </w:rPr>
        <w:t xml:space="preserve">. </w:t>
      </w:r>
      <w:r w:rsidR="00734883" w:rsidRPr="00F9289F">
        <w:rPr>
          <w:rFonts w:ascii="Book Antiqua" w:hAnsi="Book Antiqua"/>
          <w:sz w:val="24"/>
          <w:szCs w:val="24"/>
        </w:rPr>
        <w:t xml:space="preserve">Older age </w:t>
      </w:r>
      <w:r w:rsidR="00734883" w:rsidRPr="00F9289F">
        <w:rPr>
          <w:rFonts w:ascii="Book Antiqua" w:hAnsi="Book Antiqua"/>
          <w:sz w:val="24"/>
          <w:szCs w:val="24"/>
        </w:rPr>
        <w:lastRenderedPageBreak/>
        <w:t xml:space="preserve">at transplantation was associated with an increased risk of decreasing donor chimerism. Two of the 3 patients who did not survive received myeloablative conditioning. Nonmyeloablative conditioning regimens led to complete or mixed </w:t>
      </w:r>
      <w:r w:rsidR="009556EF" w:rsidRPr="00F9289F">
        <w:rPr>
          <w:rFonts w:ascii="Book Antiqua" w:hAnsi="Book Antiqua"/>
          <w:sz w:val="24"/>
          <w:szCs w:val="24"/>
        </w:rPr>
        <w:t>chimerism</w:t>
      </w:r>
      <w:r w:rsidR="00734883" w:rsidRPr="00F9289F">
        <w:rPr>
          <w:rFonts w:ascii="Book Antiqua" w:hAnsi="Book Antiqua"/>
          <w:sz w:val="24"/>
          <w:szCs w:val="24"/>
        </w:rPr>
        <w:t xml:space="preserve"> with reconstitution of donor FOXP3 cells</w:t>
      </w:r>
      <w:r w:rsidR="00077D99" w:rsidRPr="00F9289F">
        <w:rPr>
          <w:rFonts w:ascii="Book Antiqua" w:hAnsi="Book Antiqua"/>
          <w:sz w:val="24"/>
          <w:szCs w:val="24"/>
          <w:vertAlign w:val="superscript"/>
        </w:rPr>
        <w:fldChar w:fldCharType="begin"/>
      </w:r>
      <w:r w:rsidR="00077D99" w:rsidRPr="00F9289F">
        <w:rPr>
          <w:rFonts w:ascii="Book Antiqua" w:hAnsi="Book Antiqua"/>
          <w:sz w:val="24"/>
          <w:szCs w:val="24"/>
          <w:vertAlign w:val="superscript"/>
        </w:rPr>
        <w:instrText xml:space="preserve"> ADDIN EN.CITE &lt;EndNote&gt;&lt;Cite&gt;&lt;Author&gt;Kucuk&lt;/Author&gt;&lt;Year&gt;2016&lt;/Year&gt;&lt;IDText&gt;A challenging undertaking: Stem cell transplantation for immune dysregulation, polyendocrinopathy, enteropathy, X-linked (IPEX) syndrome&lt;/IDText&gt;&lt;DisplayText&gt;(15)&lt;/DisplayText&gt;&lt;record&gt;&lt;dates&gt;&lt;pub-dates&gt;&lt;date&gt;Mar&lt;/date&gt;&lt;/pub-dates&gt;&lt;year&gt;2016&lt;/year&gt;&lt;/dates&gt;&lt;keywords&gt;&lt;keyword&gt;Diabetes Mellitus, Type 1&lt;/keyword&gt;&lt;keyword&gt;Diarrhea&lt;/keyword&gt;&lt;keyword&gt;Forkhead Transcription Factors&lt;/keyword&gt;&lt;keyword&gt;Genes, X-Linked&lt;/keyword&gt;&lt;keyword&gt;Genetic Diseases, X-Linked&lt;/keyword&gt;&lt;keyword&gt;Humans&lt;/keyword&gt;&lt;keyword&gt;Immune System Diseases&lt;/keyword&gt;&lt;keyword&gt;Mutation&lt;/keyword&gt;&lt;keyword&gt;Stem Cell Transplantation&lt;/keyword&gt;&lt;keyword&gt;Treatment Outcome&lt;/keyword&gt;&lt;/keywords&gt;&lt;urls&gt;&lt;related-urls&gt;&lt;url&gt;https://www.ncbi.nlm.nih.gov/pubmed/26559324&lt;/url&gt;&lt;/related-urls&gt;&lt;/urls&gt;&lt;isbn&gt;1097-6825&lt;/isbn&gt;&lt;titles&gt;&lt;title&gt;A challenging undertaking: Stem cell transplantation for immune dysregulation, polyendocrinopathy, enteropathy, X-linked (IPEX) syndrome&lt;/title&gt;&lt;secondary-title&gt;J Allergy Clin Immunol&lt;/secondary-title&gt;&lt;/titles&gt;&lt;pages&gt;953-5.e4&lt;/pages&gt;&lt;number&gt;3&lt;/number&gt;&lt;contributors&gt;&lt;authors&gt;&lt;author&gt;Kucuk, Z. Y.&lt;/author&gt;&lt;author&gt;Bleesing, J. J.&lt;/author&gt;&lt;author&gt;Marsh, R.&lt;/author&gt;&lt;author&gt;Zhang, K.&lt;/author&gt;&lt;author&gt;Davies, S.&lt;/author&gt;&lt;author&gt;Filipovich, A. H.&lt;/author&gt;&lt;/authors&gt;&lt;/contributors&gt;&lt;edition&gt;2015/11/11&lt;/edition&gt;&lt;language&gt;eng&lt;/language&gt;&lt;added-date format="utc"&gt;1552426195&lt;/added-date&gt;&lt;ref-type name="Journal Article"&gt;17&lt;/ref-type&gt;&lt;rec-number&gt;102&lt;/rec-number&gt;&lt;last-updated-date format="utc"&gt;1552426195&lt;/last-updated-date&gt;&lt;accession-num&gt;26559324&lt;/accession-num&gt;&lt;electronic-resource-num&gt;10.1016/j.jaci.2015.09.030&lt;/electronic-resource-num&gt;&lt;volume&gt;137&lt;/volume&gt;&lt;/record&gt;&lt;/Cite&gt;&lt;/EndNote&gt;</w:instrText>
      </w:r>
      <w:r w:rsidR="00077D99" w:rsidRPr="00F9289F">
        <w:rPr>
          <w:rFonts w:ascii="Book Antiqua" w:hAnsi="Book Antiqua"/>
          <w:sz w:val="24"/>
          <w:szCs w:val="24"/>
          <w:vertAlign w:val="superscript"/>
        </w:rPr>
        <w:fldChar w:fldCharType="separate"/>
      </w:r>
      <w:r w:rsidR="00077D99" w:rsidRPr="00F9289F">
        <w:rPr>
          <w:rFonts w:ascii="Book Antiqua" w:hAnsi="Book Antiqua"/>
          <w:noProof/>
          <w:sz w:val="24"/>
          <w:szCs w:val="24"/>
          <w:vertAlign w:val="superscript"/>
        </w:rPr>
        <w:t>[15]</w:t>
      </w:r>
      <w:r w:rsidR="00077D99" w:rsidRPr="00F9289F">
        <w:rPr>
          <w:rFonts w:ascii="Book Antiqua" w:hAnsi="Book Antiqua"/>
          <w:sz w:val="24"/>
          <w:szCs w:val="24"/>
          <w:vertAlign w:val="superscript"/>
        </w:rPr>
        <w:fldChar w:fldCharType="end"/>
      </w:r>
      <w:r w:rsidR="00734883" w:rsidRPr="00F9289F">
        <w:rPr>
          <w:rFonts w:ascii="Book Antiqua" w:hAnsi="Book Antiqua"/>
          <w:sz w:val="24"/>
          <w:szCs w:val="24"/>
        </w:rPr>
        <w:t>.</w:t>
      </w:r>
    </w:p>
    <w:p w14:paraId="39357390" w14:textId="77777777" w:rsidR="003D3D1D" w:rsidRPr="00F9289F" w:rsidRDefault="003D3D1D" w:rsidP="00A17046">
      <w:pPr>
        <w:spacing w:after="0" w:line="360" w:lineRule="auto"/>
        <w:jc w:val="both"/>
        <w:rPr>
          <w:rFonts w:ascii="Book Antiqua" w:hAnsi="Book Antiqua"/>
          <w:sz w:val="24"/>
          <w:szCs w:val="24"/>
        </w:rPr>
      </w:pPr>
    </w:p>
    <w:p w14:paraId="417E09E0" w14:textId="46AEEB25" w:rsidR="00077D99" w:rsidRPr="00F9289F" w:rsidRDefault="00077D99" w:rsidP="00A17046">
      <w:pPr>
        <w:pStyle w:val="Title1"/>
        <w:shd w:val="clear" w:color="auto" w:fill="FFFFFF"/>
        <w:spacing w:before="0" w:beforeAutospacing="0" w:after="0" w:afterAutospacing="0" w:line="360" w:lineRule="auto"/>
        <w:jc w:val="both"/>
        <w:rPr>
          <w:rFonts w:ascii="Book Antiqua" w:hAnsi="Book Antiqua" w:cstheme="minorHAnsi"/>
          <w:b/>
          <w:bCs/>
        </w:rPr>
      </w:pPr>
      <w:r w:rsidRPr="00F9289F">
        <w:rPr>
          <w:rFonts w:ascii="Book Antiqua" w:hAnsi="Book Antiqua" w:cstheme="minorHAnsi"/>
          <w:b/>
          <w:bCs/>
        </w:rPr>
        <w:t xml:space="preserve">CHRONIC GRANULOMATOUS DISEASE </w:t>
      </w:r>
    </w:p>
    <w:p w14:paraId="391A33CE" w14:textId="77777777" w:rsidR="00077D99" w:rsidRPr="00F9289F" w:rsidRDefault="0009166D" w:rsidP="00A17046">
      <w:pPr>
        <w:pStyle w:val="Title1"/>
        <w:shd w:val="clear" w:color="auto" w:fill="FFFFFF"/>
        <w:spacing w:before="0" w:beforeAutospacing="0" w:after="0" w:afterAutospacing="0" w:line="360" w:lineRule="auto"/>
        <w:jc w:val="both"/>
        <w:rPr>
          <w:rFonts w:ascii="Book Antiqua" w:hAnsi="Book Antiqua" w:cstheme="minorHAnsi"/>
          <w:i/>
        </w:rPr>
      </w:pPr>
      <w:r w:rsidRPr="00F9289F">
        <w:rPr>
          <w:rFonts w:ascii="Book Antiqua" w:hAnsi="Book Antiqua" w:cstheme="minorHAnsi"/>
        </w:rPr>
        <w:t>Chronic granulomatous disease (CGD) is a primary immunodeficiency disorder of the NADPH oxidase complex that results in a phagocytic functional defect secondary to the impairment of reactive oxygen species (ROS) production. The impairment of neutrophils and monocytes results in recurrent severe life-threatening infections. CGD is also marked by significant immune dysregulation and autoimmunity carries its own significant risk of morbidity</w:t>
      </w:r>
      <w:r w:rsidR="00077D99" w:rsidRPr="00F9289F">
        <w:rPr>
          <w:rFonts w:ascii="Book Antiqua" w:hAnsi="Book Antiqua" w:cstheme="minorHAnsi"/>
          <w:vertAlign w:val="superscript"/>
        </w:rPr>
        <w:fldChar w:fldCharType="begin"/>
      </w:r>
      <w:r w:rsidR="00077D99" w:rsidRPr="00F9289F">
        <w:rPr>
          <w:rFonts w:ascii="Book Antiqua" w:hAnsi="Book Antiqua" w:cstheme="minorHAnsi"/>
          <w:vertAlign w:val="superscript"/>
        </w:rPr>
        <w:instrText xml:space="preserve"> ADDIN EN.CITE &lt;EndNote&gt;&lt;Cite&gt;&lt;Author&gt;Arnold&lt;/Author&gt;&lt;Year&gt;2017&lt;/Year&gt;&lt;IDText&gt;A Review of Chronic Granulomatous Disease&lt;/IDText&gt;&lt;DisplayText&gt;(16)&lt;/DisplayText&gt;&lt;record&gt;&lt;dates&gt;&lt;pub-dates&gt;&lt;date&gt;Dec&lt;/date&gt;&lt;/pub-dates&gt;&lt;year&gt;2017&lt;/year&gt;&lt;/dates&gt;&lt;keywords&gt;&lt;keyword&gt;Adolescent&lt;/keyword&gt;&lt;keyword&gt;Adult&lt;/keyword&gt;&lt;keyword&gt;Aged&lt;/keyword&gt;&lt;keyword&gt;Aged, 80 and over&lt;/keyword&gt;&lt;keyword&gt;Child&lt;/keyword&gt;&lt;keyword&gt;Child, Preschool&lt;/keyword&gt;&lt;keyword&gt;Europe&lt;/keyword&gt;&lt;keyword&gt;Female&lt;/keyword&gt;&lt;keyword&gt;Genetic Therapy&lt;/keyword&gt;&lt;keyword&gt;Granulomatous Disease, Chronic&lt;/keyword&gt;&lt;keyword&gt;Hematopoietic Stem Cell Transplantation&lt;/keyword&gt;&lt;keyword&gt;Humans&lt;/keyword&gt;&lt;keyword&gt;Infant&lt;/keyword&gt;&lt;keyword&gt;Male&lt;/keyword&gt;&lt;keyword&gt;Middle Aged&lt;/keyword&gt;&lt;keyword&gt;Young Adult&lt;/keyword&gt;&lt;keyword&gt;Chronic granulomatous disease&lt;/keyword&gt;&lt;keyword&gt;Gene therapy&lt;/keyword&gt;&lt;keyword&gt;Hematopoietic stem cell transplantation&lt;/keyword&gt;&lt;keyword&gt;Infections&lt;/keyword&gt;&lt;keyword&gt;Inflammation&lt;/keyword&gt;&lt;keyword&gt;Treatment&lt;/keyword&gt;&lt;/keywords&gt;&lt;urls&gt;&lt;related-urls&gt;&lt;url&gt;https://www.ncbi.nlm.nih.gov/pubmed/29168144&lt;/url&gt;&lt;/related-urls&gt;&lt;/urls&gt;&lt;isbn&gt;1865-8652&lt;/isbn&gt;&lt;custom2&gt;PMC5709447&lt;/custom2&gt;&lt;titles&gt;&lt;title&gt;A Review of Chronic Granulomatous Disease&lt;/title&gt;&lt;secondary-title&gt;Adv Ther&lt;/secondary-title&gt;&lt;/titles&gt;&lt;pages&gt;2543-2557&lt;/pages&gt;&lt;number&gt;12&lt;/number&gt;&lt;contributors&gt;&lt;authors&gt;&lt;author&gt;Arnold, D. E.&lt;/author&gt;&lt;author&gt;Heimall, J. R.&lt;/author&gt;&lt;/authors&gt;&lt;/contributors&gt;&lt;edition&gt;2017/11/22&lt;/edition&gt;&lt;language&gt;eng&lt;/language&gt;&lt;added-date format="utc"&gt;1534365853&lt;/added-date&gt;&lt;ref-type name="Journal Article"&gt;17&lt;/ref-type&gt;&lt;rec-number&gt;47&lt;/rec-number&gt;&lt;last-updated-date format="utc"&gt;1534365853&lt;/last-updated-date&gt;&lt;accession-num&gt;29168144&lt;/accession-num&gt;&lt;electronic-resource-num&gt;10.1007/s12325-017-0636-2&lt;/electronic-resource-num&gt;&lt;volume&gt;34&lt;/volume&gt;&lt;/record&gt;&lt;/Cite&gt;&lt;/EndNote&gt;</w:instrText>
      </w:r>
      <w:r w:rsidR="00077D99" w:rsidRPr="00F9289F">
        <w:rPr>
          <w:rFonts w:ascii="Book Antiqua" w:hAnsi="Book Antiqua" w:cstheme="minorHAnsi"/>
          <w:vertAlign w:val="superscript"/>
        </w:rPr>
        <w:fldChar w:fldCharType="separate"/>
      </w:r>
      <w:r w:rsidR="00077D99" w:rsidRPr="00F9289F">
        <w:rPr>
          <w:rFonts w:ascii="Book Antiqua" w:hAnsi="Book Antiqua" w:cstheme="minorHAnsi"/>
          <w:noProof/>
          <w:vertAlign w:val="superscript"/>
        </w:rPr>
        <w:t>[16]</w:t>
      </w:r>
      <w:r w:rsidR="00077D99" w:rsidRPr="00F9289F">
        <w:rPr>
          <w:rFonts w:ascii="Book Antiqua" w:hAnsi="Book Antiqua" w:cstheme="minorHAnsi"/>
          <w:vertAlign w:val="superscript"/>
        </w:rPr>
        <w:fldChar w:fldCharType="end"/>
      </w:r>
      <w:r w:rsidRPr="00F9289F">
        <w:rPr>
          <w:rFonts w:ascii="Book Antiqua" w:hAnsi="Book Antiqua" w:cstheme="minorHAnsi"/>
        </w:rPr>
        <w:t>. The overall incidence of CGD in the US is approximately 1/200000 live births</w:t>
      </w:r>
      <w:r w:rsidR="00077D99" w:rsidRPr="00F9289F">
        <w:rPr>
          <w:rFonts w:ascii="Book Antiqua" w:hAnsi="Book Antiqua" w:cstheme="minorHAnsi"/>
          <w:vertAlign w:val="superscript"/>
        </w:rPr>
        <w:fldChar w:fldCharType="begin"/>
      </w:r>
      <w:r w:rsidR="00077D99" w:rsidRPr="00F9289F">
        <w:rPr>
          <w:rFonts w:ascii="Book Antiqua" w:hAnsi="Book Antiqua" w:cstheme="minorHAnsi"/>
          <w:vertAlign w:val="superscript"/>
        </w:rPr>
        <w:instrText xml:space="preserve"> ADDIN EN.CITE &lt;EndNote&gt;&lt;Cite&gt;&lt;Author&gt;Winkelstein&lt;/Author&gt;&lt;Year&gt;2000&lt;/Year&gt;&lt;IDText&gt;Chronic granulomatous disease. Report on a national registry of 368 patients&lt;/IDText&gt;&lt;DisplayText&gt;(17)&lt;/DisplayText&gt;&lt;record&gt;&lt;dates&gt;&lt;pub-dates&gt;&lt;date&gt;May&lt;/date&gt;&lt;/pub-dates&gt;&lt;year&gt;2000&lt;/year&gt;&lt;/dates&gt;&lt;keywords&gt;&lt;keyword&gt;Adolescent&lt;/keyword&gt;&lt;keyword&gt;Adult&lt;/keyword&gt;&lt;keyword&gt;Aged&lt;/keyword&gt;&lt;keyword&gt;Cause of Death&lt;/keyword&gt;&lt;keyword&gt;Child&lt;/keyword&gt;&lt;keyword&gt;Child, Preschool&lt;/keyword&gt;&lt;keyword&gt;Communicable Diseases&lt;/keyword&gt;&lt;keyword&gt;Continental Population Groups&lt;/keyword&gt;&lt;keyword&gt;Female&lt;/keyword&gt;&lt;keyword&gt;Follow-Up Studies&lt;/keyword&gt;&lt;keyword&gt;Granulomatous Disease, Chronic&lt;/keyword&gt;&lt;keyword&gt;Humans&lt;/keyword&gt;&lt;keyword&gt;Incidence&lt;/keyword&gt;&lt;keyword&gt;Infant&lt;/keyword&gt;&lt;keyword&gt;Male&lt;/keyword&gt;&lt;keyword&gt;Middle Aged&lt;/keyword&gt;&lt;keyword&gt;Prevalence&lt;/keyword&gt;&lt;keyword&gt;Registries&lt;/keyword&gt;&lt;keyword&gt;Survival Analysis&lt;/keyword&gt;&lt;keyword&gt;United States&lt;/keyword&gt;&lt;/keywords&gt;&lt;urls&gt;&lt;related-urls&gt;&lt;url&gt;https://www.ncbi.nlm.nih.gov/pubmed/10844935&lt;/url&gt;&lt;/related-urls&gt;&lt;/urls&gt;&lt;isbn&gt;0025-7974&lt;/isbn&gt;&lt;titles&gt;&lt;title&gt;Chronic granulomatous disease. Report on a national registry of 368 patients&lt;/title&gt;&lt;secondary-title&gt;Medicine (Baltimore)&lt;/secondary-title&gt;&lt;/titles&gt;&lt;pages&gt;155-69&lt;/pages&gt;&lt;number&gt;3&lt;/number&gt;&lt;contributors&gt;&lt;authors&gt;&lt;author&gt;Winkelstein, J. A.&lt;/author&gt;&lt;author&gt;Marino, M. C.&lt;/author&gt;&lt;author&gt;Johnston, R. B.&lt;/author&gt;&lt;author&gt;Boyle, J.&lt;/author&gt;&lt;author&gt;Curnutte, J.&lt;/author&gt;&lt;author&gt;Gallin, J. I.&lt;/author&gt;&lt;author&gt;Malech, H. L.&lt;/author&gt;&lt;author&gt;Holland, S. M.&lt;/author&gt;&lt;author&gt;Ochs, H.&lt;/author&gt;&lt;author&gt;Quie, P.&lt;/author&gt;&lt;author&gt;Buckley, R. H.&lt;/author&gt;&lt;author&gt;Foster, C. B.&lt;/author&gt;&lt;author&gt;Chanock, S. J.&lt;/author&gt;&lt;author&gt;Dickler, H.&lt;/author&gt;&lt;/authors&gt;&lt;/contributors&gt;&lt;language&gt;eng&lt;/language&gt;&lt;added-date format="utc"&gt;1534365891&lt;/added-date&gt;&lt;ref-type name="Journal Article"&gt;17&lt;/ref-type&gt;&lt;rec-number&gt;48&lt;/rec-number&gt;&lt;last-updated-date format="utc"&gt;1534365891&lt;/last-updated-date&gt;&lt;accession-num&gt;10844935&lt;/accession-num&gt;&lt;volume&gt;79&lt;/volume&gt;&lt;/record&gt;&lt;/Cite&gt;&lt;/EndNote&gt;</w:instrText>
      </w:r>
      <w:r w:rsidR="00077D99" w:rsidRPr="00F9289F">
        <w:rPr>
          <w:rFonts w:ascii="Book Antiqua" w:hAnsi="Book Antiqua" w:cstheme="minorHAnsi"/>
          <w:vertAlign w:val="superscript"/>
        </w:rPr>
        <w:fldChar w:fldCharType="separate"/>
      </w:r>
      <w:r w:rsidR="00077D99" w:rsidRPr="00F9289F">
        <w:rPr>
          <w:rFonts w:ascii="Book Antiqua" w:hAnsi="Book Antiqua" w:cstheme="minorHAnsi"/>
          <w:noProof/>
          <w:vertAlign w:val="superscript"/>
        </w:rPr>
        <w:t>[17]</w:t>
      </w:r>
      <w:r w:rsidR="00077D99" w:rsidRPr="00F9289F">
        <w:rPr>
          <w:rFonts w:ascii="Book Antiqua" w:hAnsi="Book Antiqua" w:cstheme="minorHAnsi"/>
          <w:vertAlign w:val="superscript"/>
        </w:rPr>
        <w:fldChar w:fldCharType="end"/>
      </w:r>
      <w:r w:rsidRPr="00F9289F">
        <w:rPr>
          <w:rFonts w:ascii="Book Antiqua" w:hAnsi="Book Antiqua" w:cstheme="minorHAnsi"/>
        </w:rPr>
        <w:t>.</w:t>
      </w:r>
    </w:p>
    <w:p w14:paraId="190D8906" w14:textId="77777777" w:rsidR="00077D99" w:rsidRPr="00F9289F" w:rsidRDefault="0009166D" w:rsidP="00A17046">
      <w:pPr>
        <w:pStyle w:val="Title1"/>
        <w:shd w:val="clear" w:color="auto" w:fill="FFFFFF"/>
        <w:spacing w:before="0" w:beforeAutospacing="0" w:after="0" w:afterAutospacing="0" w:line="360" w:lineRule="auto"/>
        <w:ind w:firstLineChars="100" w:firstLine="240"/>
        <w:jc w:val="both"/>
        <w:rPr>
          <w:rFonts w:ascii="Book Antiqua" w:hAnsi="Book Antiqua" w:cstheme="minorHAnsi"/>
          <w:i/>
        </w:rPr>
      </w:pPr>
      <w:r w:rsidRPr="00F9289F">
        <w:rPr>
          <w:rFonts w:ascii="Book Antiqua" w:hAnsi="Book Antiqua" w:cstheme="minorHAnsi"/>
        </w:rPr>
        <w:t>The NADPH oxidase complex is composed of the cell membrane-bound g</w:t>
      </w:r>
      <w:r w:rsidRPr="00F9289F">
        <w:rPr>
          <w:rFonts w:ascii="Book Antiqua" w:hAnsi="Book Antiqua" w:cstheme="minorHAnsi"/>
          <w:shd w:val="clear" w:color="auto" w:fill="FFFFFF"/>
        </w:rPr>
        <w:t>lycoprotein gp91</w:t>
      </w:r>
      <w:r w:rsidRPr="00F9289F">
        <w:rPr>
          <w:rFonts w:ascii="Book Antiqua" w:hAnsi="Book Antiqua" w:cstheme="minorHAnsi"/>
          <w:shd w:val="clear" w:color="auto" w:fill="FFFFFF"/>
          <w:vertAlign w:val="superscript"/>
        </w:rPr>
        <w:t>phox</w:t>
      </w:r>
      <w:r w:rsidRPr="00F9289F">
        <w:rPr>
          <w:rStyle w:val="apple-converted-space"/>
          <w:rFonts w:ascii="Book Antiqua" w:hAnsi="Book Antiqua" w:cstheme="minorHAnsi"/>
          <w:shd w:val="clear" w:color="auto" w:fill="FFFFFF"/>
        </w:rPr>
        <w:t xml:space="preserve"> (</w:t>
      </w:r>
      <w:r w:rsidRPr="00F9289F">
        <w:rPr>
          <w:rStyle w:val="apple-converted-space"/>
          <w:rFonts w:ascii="Book Antiqua" w:hAnsi="Book Antiqua" w:cstheme="minorHAnsi"/>
          <w:i/>
          <w:shd w:val="clear" w:color="auto" w:fill="FFFFFF"/>
        </w:rPr>
        <w:t>CYBB</w:t>
      </w:r>
      <w:r w:rsidRPr="00F9289F">
        <w:rPr>
          <w:rStyle w:val="apple-converted-space"/>
          <w:rFonts w:ascii="Book Antiqua" w:hAnsi="Book Antiqua" w:cstheme="minorHAnsi"/>
          <w:shd w:val="clear" w:color="auto" w:fill="FFFFFF"/>
        </w:rPr>
        <w:t xml:space="preserve"> gene) and non-g</w:t>
      </w:r>
      <w:r w:rsidRPr="00F9289F">
        <w:rPr>
          <w:rFonts w:ascii="Book Antiqua" w:hAnsi="Book Antiqua" w:cstheme="minorHAnsi"/>
          <w:shd w:val="clear" w:color="auto" w:fill="FFFFFF"/>
        </w:rPr>
        <w:t>lycosylated protein p22</w:t>
      </w:r>
      <w:r w:rsidRPr="00F9289F">
        <w:rPr>
          <w:rFonts w:ascii="Book Antiqua" w:hAnsi="Book Antiqua" w:cstheme="minorHAnsi"/>
          <w:shd w:val="clear" w:color="auto" w:fill="FFFFFF"/>
          <w:vertAlign w:val="superscript"/>
        </w:rPr>
        <w:t xml:space="preserve">phox </w:t>
      </w:r>
      <w:r w:rsidRPr="00F9289F">
        <w:rPr>
          <w:rFonts w:ascii="Book Antiqua" w:hAnsi="Book Antiqua" w:cstheme="minorHAnsi"/>
          <w:shd w:val="clear" w:color="auto" w:fill="FFFFFF"/>
        </w:rPr>
        <w:t>(</w:t>
      </w:r>
      <w:r w:rsidRPr="00F9289F">
        <w:rPr>
          <w:rFonts w:ascii="Book Antiqua" w:hAnsi="Book Antiqua" w:cstheme="minorHAnsi"/>
          <w:i/>
          <w:shd w:val="clear" w:color="auto" w:fill="FFFFFF"/>
        </w:rPr>
        <w:t>CYBA</w:t>
      </w:r>
      <w:r w:rsidRPr="00F9289F">
        <w:rPr>
          <w:rFonts w:ascii="Book Antiqua" w:hAnsi="Book Antiqua" w:cstheme="minorHAnsi"/>
          <w:shd w:val="clear" w:color="auto" w:fill="FFFFFF"/>
        </w:rPr>
        <w:t>), as well as p47</w:t>
      </w:r>
      <w:r w:rsidRPr="00F9289F">
        <w:rPr>
          <w:rFonts w:ascii="Book Antiqua" w:hAnsi="Book Antiqua" w:cstheme="minorHAnsi"/>
          <w:shd w:val="clear" w:color="auto" w:fill="FFFFFF"/>
          <w:vertAlign w:val="superscript"/>
        </w:rPr>
        <w:t xml:space="preserve">phox </w:t>
      </w:r>
      <w:r w:rsidRPr="00F9289F">
        <w:rPr>
          <w:rFonts w:ascii="Book Antiqua" w:hAnsi="Book Antiqua" w:cstheme="minorHAnsi"/>
          <w:shd w:val="clear" w:color="auto" w:fill="FFFFFF"/>
        </w:rPr>
        <w:t>(</w:t>
      </w:r>
      <w:r w:rsidRPr="00F9289F">
        <w:rPr>
          <w:rFonts w:ascii="Book Antiqua" w:hAnsi="Book Antiqua" w:cstheme="minorHAnsi"/>
          <w:i/>
          <w:shd w:val="clear" w:color="auto" w:fill="FFFFFF"/>
        </w:rPr>
        <w:t>NCF1</w:t>
      </w:r>
      <w:r w:rsidRPr="00F9289F">
        <w:rPr>
          <w:rFonts w:ascii="Book Antiqua" w:hAnsi="Book Antiqua" w:cstheme="minorHAnsi"/>
          <w:shd w:val="clear" w:color="auto" w:fill="FFFFFF"/>
        </w:rPr>
        <w:t>), p67</w:t>
      </w:r>
      <w:r w:rsidRPr="00F9289F">
        <w:rPr>
          <w:rFonts w:ascii="Book Antiqua" w:hAnsi="Book Antiqua" w:cstheme="minorHAnsi"/>
          <w:shd w:val="clear" w:color="auto" w:fill="FFFFFF"/>
          <w:vertAlign w:val="superscript"/>
        </w:rPr>
        <w:t>phox</w:t>
      </w:r>
      <w:r w:rsidR="00077D99" w:rsidRPr="00F9289F">
        <w:rPr>
          <w:rFonts w:ascii="Book Antiqua" w:hAnsi="Book Antiqua" w:cstheme="minorHAnsi"/>
          <w:shd w:val="clear" w:color="auto" w:fill="FFFFFF"/>
          <w:vertAlign w:val="superscript"/>
        </w:rPr>
        <w:t xml:space="preserve"> </w:t>
      </w:r>
      <w:r w:rsidRPr="00F9289F">
        <w:rPr>
          <w:rFonts w:ascii="Book Antiqua" w:hAnsi="Book Antiqua" w:cstheme="minorHAnsi"/>
          <w:shd w:val="clear" w:color="auto" w:fill="FFFFFF"/>
        </w:rPr>
        <w:t>(</w:t>
      </w:r>
      <w:r w:rsidRPr="00F9289F">
        <w:rPr>
          <w:rFonts w:ascii="Book Antiqua" w:hAnsi="Book Antiqua" w:cstheme="minorHAnsi"/>
          <w:i/>
          <w:shd w:val="clear" w:color="auto" w:fill="FFFFFF"/>
        </w:rPr>
        <w:t>NCF2</w:t>
      </w:r>
      <w:r w:rsidRPr="00F9289F">
        <w:rPr>
          <w:rFonts w:ascii="Book Antiqua" w:hAnsi="Book Antiqua" w:cstheme="minorHAnsi"/>
          <w:shd w:val="clear" w:color="auto" w:fill="FFFFFF"/>
        </w:rPr>
        <w:t>) and p40</w:t>
      </w:r>
      <w:r w:rsidRPr="00F9289F">
        <w:rPr>
          <w:rFonts w:ascii="Book Antiqua" w:hAnsi="Book Antiqua" w:cstheme="minorHAnsi"/>
          <w:shd w:val="clear" w:color="auto" w:fill="FFFFFF"/>
          <w:vertAlign w:val="superscript"/>
        </w:rPr>
        <w:t xml:space="preserve">phox </w:t>
      </w:r>
      <w:r w:rsidRPr="00F9289F">
        <w:rPr>
          <w:rFonts w:ascii="Book Antiqua" w:hAnsi="Book Antiqua" w:cstheme="minorHAnsi"/>
        </w:rPr>
        <w:t>(</w:t>
      </w:r>
      <w:r w:rsidRPr="00F9289F">
        <w:rPr>
          <w:rFonts w:ascii="Book Antiqua" w:hAnsi="Book Antiqua" w:cstheme="minorHAnsi"/>
          <w:i/>
        </w:rPr>
        <w:t>NCF4</w:t>
      </w:r>
      <w:r w:rsidRPr="00F9289F">
        <w:rPr>
          <w:rFonts w:ascii="Book Antiqua" w:hAnsi="Book Antiqua" w:cstheme="minorHAnsi"/>
        </w:rPr>
        <w:t xml:space="preserve">) which are cytosolic proteins. Mutations in any of these components result in defective ROS production and clinical CGD manifestations. A mutation in the x-linked </w:t>
      </w:r>
      <w:r w:rsidRPr="00F9289F">
        <w:rPr>
          <w:rFonts w:ascii="Book Antiqua" w:hAnsi="Book Antiqua" w:cstheme="minorHAnsi"/>
          <w:i/>
        </w:rPr>
        <w:t>CYBB</w:t>
      </w:r>
      <w:r w:rsidRPr="00F9289F">
        <w:rPr>
          <w:rFonts w:ascii="Book Antiqua" w:hAnsi="Book Antiqua" w:cstheme="minorHAnsi"/>
        </w:rPr>
        <w:t xml:space="preserve"> is responsible for approximately 65% of the cases CGD. </w:t>
      </w:r>
      <w:r w:rsidRPr="00F9289F">
        <w:rPr>
          <w:rFonts w:ascii="Book Antiqua" w:hAnsi="Book Antiqua" w:cstheme="minorHAnsi"/>
          <w:i/>
        </w:rPr>
        <w:t>CYBA</w:t>
      </w:r>
      <w:r w:rsidRPr="00F9289F">
        <w:rPr>
          <w:rFonts w:ascii="Book Antiqua" w:hAnsi="Book Antiqua" w:cstheme="minorHAnsi"/>
        </w:rPr>
        <w:t xml:space="preserve"> and </w:t>
      </w:r>
      <w:r w:rsidRPr="00F9289F">
        <w:rPr>
          <w:rFonts w:ascii="Book Antiqua" w:hAnsi="Book Antiqua" w:cstheme="minorHAnsi"/>
          <w:i/>
        </w:rPr>
        <w:t xml:space="preserve">NCF1 </w:t>
      </w:r>
      <w:r w:rsidRPr="00F9289F">
        <w:rPr>
          <w:rFonts w:ascii="Book Antiqua" w:hAnsi="Book Antiqua" w:cstheme="minorHAnsi"/>
        </w:rPr>
        <w:t xml:space="preserve">mutations account for 20% of cases, </w:t>
      </w:r>
      <w:r w:rsidRPr="00F9289F">
        <w:rPr>
          <w:rFonts w:ascii="Book Antiqua" w:hAnsi="Book Antiqua" w:cstheme="minorHAnsi"/>
          <w:i/>
        </w:rPr>
        <w:t>NCF2</w:t>
      </w:r>
      <w:r w:rsidRPr="00F9289F">
        <w:rPr>
          <w:rFonts w:ascii="Book Antiqua" w:hAnsi="Book Antiqua" w:cstheme="minorHAnsi"/>
        </w:rPr>
        <w:t xml:space="preserve"> and </w:t>
      </w:r>
      <w:r w:rsidRPr="00F9289F">
        <w:rPr>
          <w:rFonts w:ascii="Book Antiqua" w:hAnsi="Book Antiqua" w:cstheme="minorHAnsi"/>
          <w:i/>
        </w:rPr>
        <w:t>CYBA</w:t>
      </w:r>
      <w:r w:rsidRPr="00F9289F">
        <w:rPr>
          <w:rFonts w:ascii="Book Antiqua" w:hAnsi="Book Antiqua" w:cstheme="minorHAnsi"/>
        </w:rPr>
        <w:t xml:space="preserve"> mutations result in 5% of cases and </w:t>
      </w:r>
      <w:r w:rsidRPr="00F9289F">
        <w:rPr>
          <w:rFonts w:ascii="Book Antiqua" w:hAnsi="Book Antiqua" w:cstheme="minorHAnsi"/>
          <w:i/>
        </w:rPr>
        <w:t>NCF4</w:t>
      </w:r>
      <w:r w:rsidRPr="00F9289F">
        <w:rPr>
          <w:rFonts w:ascii="Book Antiqua" w:hAnsi="Book Antiqua" w:cstheme="minorHAnsi"/>
        </w:rPr>
        <w:t xml:space="preserve"> being rarest with only one reported case</w:t>
      </w:r>
      <w:r w:rsidR="00077D99" w:rsidRPr="00F9289F">
        <w:rPr>
          <w:rFonts w:ascii="Book Antiqua" w:hAnsi="Book Antiqua" w:cstheme="minorHAnsi"/>
          <w:vertAlign w:val="superscript"/>
        </w:rPr>
        <w:fldChar w:fldCharType="begin">
          <w:fldData xml:space="preserve">PEVuZE5vdGU+PENpdGU+PEF1dGhvcj5Bcm5vbGQ8L0F1dGhvcj48WWVhcj4yMDE3PC9ZZWFyPjxJ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</w:fldData>
        </w:fldChar>
      </w:r>
      <w:r w:rsidR="00077D99" w:rsidRPr="00F9289F">
        <w:rPr>
          <w:rFonts w:ascii="Book Antiqua" w:hAnsi="Book Antiqua" w:cstheme="minorHAnsi"/>
          <w:vertAlign w:val="superscript"/>
        </w:rPr>
        <w:instrText xml:space="preserve"> ADDIN EN.CITE </w:instrText>
      </w:r>
      <w:r w:rsidR="00077D99" w:rsidRPr="00F9289F">
        <w:rPr>
          <w:rFonts w:ascii="Book Antiqua" w:hAnsi="Book Antiqua" w:cstheme="minorHAnsi"/>
          <w:vertAlign w:val="superscript"/>
        </w:rPr>
        <w:fldChar w:fldCharType="begin">
          <w:fldData xml:space="preserve">PEVuZE5vdGU+PENpdGU+PEF1dGhvcj5Bcm5vbGQ8L0F1dGhvcj48WWVhcj4yMDE3PC9ZZWFyPjxJ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</w:fldData>
        </w:fldChar>
      </w:r>
      <w:r w:rsidR="00077D99" w:rsidRPr="00F9289F">
        <w:rPr>
          <w:rFonts w:ascii="Book Antiqua" w:hAnsi="Book Antiqua" w:cstheme="minorHAnsi"/>
          <w:vertAlign w:val="superscript"/>
        </w:rPr>
        <w:instrText xml:space="preserve"> ADDIN EN.CITE.DATA </w:instrText>
      </w:r>
      <w:r w:rsidR="00077D99" w:rsidRPr="00F9289F">
        <w:rPr>
          <w:rFonts w:ascii="Book Antiqua" w:hAnsi="Book Antiqua" w:cstheme="minorHAnsi"/>
          <w:vertAlign w:val="superscript"/>
        </w:rPr>
      </w:r>
      <w:r w:rsidR="00077D99" w:rsidRPr="00F9289F">
        <w:rPr>
          <w:rFonts w:ascii="Book Antiqua" w:hAnsi="Book Antiqua" w:cstheme="minorHAnsi"/>
          <w:vertAlign w:val="superscript"/>
        </w:rPr>
        <w:fldChar w:fldCharType="end"/>
      </w:r>
      <w:r w:rsidR="00077D99" w:rsidRPr="00F9289F">
        <w:rPr>
          <w:rFonts w:ascii="Book Antiqua" w:hAnsi="Book Antiqua" w:cstheme="minorHAnsi"/>
          <w:vertAlign w:val="superscript"/>
        </w:rPr>
      </w:r>
      <w:r w:rsidR="00077D99" w:rsidRPr="00F9289F">
        <w:rPr>
          <w:rFonts w:ascii="Book Antiqua" w:hAnsi="Book Antiqua" w:cstheme="minorHAnsi"/>
          <w:vertAlign w:val="superscript"/>
        </w:rPr>
        <w:fldChar w:fldCharType="separate"/>
      </w:r>
      <w:r w:rsidR="00077D99" w:rsidRPr="00F9289F">
        <w:rPr>
          <w:rFonts w:ascii="Book Antiqua" w:hAnsi="Book Antiqua" w:cstheme="minorHAnsi"/>
          <w:noProof/>
          <w:vertAlign w:val="superscript"/>
        </w:rPr>
        <w:t>[16,18]</w:t>
      </w:r>
      <w:r w:rsidR="00077D99" w:rsidRPr="00F9289F">
        <w:rPr>
          <w:rFonts w:ascii="Book Antiqua" w:hAnsi="Book Antiqua" w:cstheme="minorHAnsi"/>
          <w:vertAlign w:val="superscript"/>
        </w:rPr>
        <w:fldChar w:fldCharType="end"/>
      </w:r>
      <w:r w:rsidRPr="00F9289F">
        <w:rPr>
          <w:rFonts w:ascii="Book Antiqua" w:hAnsi="Book Antiqua" w:cstheme="minorHAnsi"/>
        </w:rPr>
        <w:t>.</w:t>
      </w:r>
    </w:p>
    <w:p w14:paraId="47C2D900" w14:textId="0059CA2A" w:rsidR="00077D99" w:rsidRPr="00F9289F" w:rsidRDefault="0009166D" w:rsidP="00A17046">
      <w:pPr>
        <w:pStyle w:val="Title1"/>
        <w:shd w:val="clear" w:color="auto" w:fill="FFFFFF"/>
        <w:spacing w:before="0" w:beforeAutospacing="0" w:after="0" w:afterAutospacing="0" w:line="360" w:lineRule="auto"/>
        <w:ind w:firstLineChars="100" w:firstLine="240"/>
        <w:jc w:val="both"/>
        <w:rPr>
          <w:rFonts w:ascii="Book Antiqua" w:hAnsi="Book Antiqua" w:cstheme="minorHAnsi"/>
        </w:rPr>
      </w:pPr>
      <w:r w:rsidRPr="00F9289F">
        <w:rPr>
          <w:rFonts w:ascii="Book Antiqua" w:hAnsi="Book Antiqua" w:cstheme="minorHAnsi"/>
        </w:rPr>
        <w:t>X-linked CGD patients generally have more severe disease due to the lower superoxide production</w:t>
      </w:r>
      <w:r w:rsidRPr="00F9289F">
        <w:rPr>
          <w:rFonts w:ascii="Book Antiqua" w:hAnsi="Book Antiqua" w:cstheme="minorHAnsi"/>
          <w:i/>
        </w:rPr>
        <w:t xml:space="preserve"> </w:t>
      </w:r>
      <w:r w:rsidRPr="00F9289F">
        <w:rPr>
          <w:rFonts w:ascii="Book Antiqua" w:hAnsi="Book Antiqua" w:cstheme="minorHAnsi"/>
        </w:rPr>
        <w:t xml:space="preserve">than the autosomal recessive phenotypes. Most cases of CGD present in early childhood and typically as severe invasive infections. Catalase positive bacteria and fungi are the pathognomonic agents of these infections. </w:t>
      </w:r>
      <w:r w:rsidRPr="00F9289F">
        <w:rPr>
          <w:rStyle w:val="Emphasis"/>
          <w:rFonts w:ascii="Book Antiqua" w:hAnsi="Book Antiqua" w:cstheme="minorHAnsi"/>
        </w:rPr>
        <w:t>Aspergillus</w:t>
      </w:r>
      <w:r w:rsidR="00077D99" w:rsidRPr="00F9289F">
        <w:rPr>
          <w:rStyle w:val="apple-converted-space"/>
          <w:rFonts w:ascii="Book Antiqua" w:hAnsi="Book Antiqua" w:cstheme="minorHAnsi"/>
        </w:rPr>
        <w:t xml:space="preserve"> </w:t>
      </w:r>
      <w:r w:rsidRPr="00F9289F">
        <w:rPr>
          <w:rFonts w:ascii="Book Antiqua" w:hAnsi="Book Antiqua" w:cstheme="minorHAnsi"/>
        </w:rPr>
        <w:t xml:space="preserve">is the most commonly isolated pathogen, while </w:t>
      </w:r>
      <w:proofErr w:type="spellStart"/>
      <w:r w:rsidRPr="00F9289F">
        <w:rPr>
          <w:rFonts w:ascii="Book Antiqua" w:hAnsi="Book Antiqua" w:cstheme="minorHAnsi"/>
          <w:i/>
        </w:rPr>
        <w:t>Burkholderia</w:t>
      </w:r>
      <w:proofErr w:type="spellEnd"/>
      <w:r w:rsidRPr="00F9289F">
        <w:rPr>
          <w:rFonts w:ascii="Book Antiqua" w:hAnsi="Book Antiqua" w:cstheme="minorHAnsi"/>
        </w:rPr>
        <w:t xml:space="preserve"> infection is associated with the greatest severity. S. aureus, </w:t>
      </w:r>
      <w:r w:rsidRPr="00F9289F">
        <w:rPr>
          <w:rStyle w:val="Emphasis"/>
          <w:rFonts w:ascii="Book Antiqua" w:hAnsi="Book Antiqua" w:cstheme="minorHAnsi"/>
        </w:rPr>
        <w:t>Nocardia</w:t>
      </w:r>
      <w:r w:rsidRPr="00F9289F">
        <w:rPr>
          <w:rFonts w:ascii="Book Antiqua" w:hAnsi="Book Antiqua" w:cstheme="minorHAnsi"/>
        </w:rPr>
        <w:t xml:space="preserve"> and</w:t>
      </w:r>
      <w:r w:rsidR="00077D99" w:rsidRPr="00F9289F">
        <w:rPr>
          <w:rStyle w:val="apple-converted-space"/>
          <w:rFonts w:ascii="Book Antiqua" w:hAnsi="Book Antiqua" w:cstheme="minorHAnsi"/>
        </w:rPr>
        <w:t xml:space="preserve"> </w:t>
      </w:r>
      <w:r w:rsidRPr="00F9289F">
        <w:rPr>
          <w:rStyle w:val="Emphasis"/>
          <w:rFonts w:ascii="Book Antiqua" w:hAnsi="Book Antiqua" w:cstheme="minorHAnsi"/>
        </w:rPr>
        <w:t>Serratia</w:t>
      </w:r>
      <w:r w:rsidR="00077D99" w:rsidRPr="00F9289F">
        <w:rPr>
          <w:rStyle w:val="apple-converted-space"/>
          <w:rFonts w:ascii="Book Antiqua" w:hAnsi="Book Antiqua" w:cstheme="minorHAnsi"/>
        </w:rPr>
        <w:t xml:space="preserve"> </w:t>
      </w:r>
      <w:r w:rsidRPr="00F9289F">
        <w:rPr>
          <w:rStyle w:val="apple-converted-space"/>
          <w:rFonts w:ascii="Book Antiqua" w:hAnsi="Book Antiqua" w:cstheme="minorHAnsi"/>
        </w:rPr>
        <w:t>are also among the common pathogens associated with CGD</w:t>
      </w:r>
      <w:r w:rsidR="00077D99" w:rsidRPr="00F9289F">
        <w:rPr>
          <w:rFonts w:ascii="Book Antiqua" w:hAnsi="Book Antiqua" w:cstheme="minorHAnsi"/>
          <w:bCs/>
          <w:kern w:val="36"/>
          <w:vertAlign w:val="superscript"/>
        </w:rPr>
        <w:fldChar w:fldCharType="begin">
          <w:fldData xml:space="preserve">PEVuZE5vdGU+PENpdGU+PEF1dGhvcj5NYXJjaWFubzwvQXV0aG9yPjxZZWFyPjIwMTU8L1llYXI+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</w:fldData>
        </w:fldChar>
      </w:r>
      <w:r w:rsidR="00077D99" w:rsidRPr="00F9289F">
        <w:rPr>
          <w:rFonts w:ascii="Book Antiqua" w:hAnsi="Book Antiqua" w:cstheme="minorHAnsi"/>
          <w:bCs/>
          <w:kern w:val="36"/>
          <w:vertAlign w:val="superscript"/>
        </w:rPr>
        <w:instrText xml:space="preserve"> ADDIN EN.CITE </w:instrText>
      </w:r>
      <w:r w:rsidR="00077D99" w:rsidRPr="00F9289F">
        <w:rPr>
          <w:rFonts w:ascii="Book Antiqua" w:hAnsi="Book Antiqua" w:cstheme="minorHAnsi"/>
          <w:bCs/>
          <w:kern w:val="36"/>
          <w:vertAlign w:val="superscript"/>
        </w:rPr>
        <w:fldChar w:fldCharType="begin">
          <w:fldData xml:space="preserve">PEVuZE5vdGU+PENpdGU+PEF1dGhvcj5NYXJjaWFubzwvQXV0aG9yPjxZZWFyPjIwMTU8L1llYXI+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</w:fldData>
        </w:fldChar>
      </w:r>
      <w:r w:rsidR="00077D99" w:rsidRPr="00F9289F">
        <w:rPr>
          <w:rFonts w:ascii="Book Antiqua" w:hAnsi="Book Antiqua" w:cstheme="minorHAnsi"/>
          <w:bCs/>
          <w:kern w:val="36"/>
          <w:vertAlign w:val="superscript"/>
        </w:rPr>
        <w:instrText xml:space="preserve"> ADDIN EN.CITE.DATA </w:instrText>
      </w:r>
      <w:r w:rsidR="00077D99" w:rsidRPr="00F9289F">
        <w:rPr>
          <w:rFonts w:ascii="Book Antiqua" w:hAnsi="Book Antiqua" w:cstheme="minorHAnsi"/>
          <w:bCs/>
          <w:kern w:val="36"/>
          <w:vertAlign w:val="superscript"/>
        </w:rPr>
      </w:r>
      <w:r w:rsidR="00077D99" w:rsidRPr="00F9289F">
        <w:rPr>
          <w:rFonts w:ascii="Book Antiqua" w:hAnsi="Book Antiqua" w:cstheme="minorHAnsi"/>
          <w:bCs/>
          <w:kern w:val="36"/>
          <w:vertAlign w:val="superscript"/>
        </w:rPr>
        <w:fldChar w:fldCharType="end"/>
      </w:r>
      <w:r w:rsidR="00077D99" w:rsidRPr="00F9289F">
        <w:rPr>
          <w:rFonts w:ascii="Book Antiqua" w:hAnsi="Book Antiqua" w:cstheme="minorHAnsi"/>
          <w:bCs/>
          <w:kern w:val="36"/>
          <w:vertAlign w:val="superscript"/>
        </w:rPr>
      </w:r>
      <w:r w:rsidR="00077D99" w:rsidRPr="00F9289F">
        <w:rPr>
          <w:rFonts w:ascii="Book Antiqua" w:hAnsi="Book Antiqua" w:cstheme="minorHAnsi"/>
          <w:bCs/>
          <w:kern w:val="36"/>
          <w:vertAlign w:val="superscript"/>
        </w:rPr>
        <w:fldChar w:fldCharType="separate"/>
      </w:r>
      <w:r w:rsidR="00077D99" w:rsidRPr="00F9289F">
        <w:rPr>
          <w:rFonts w:ascii="Book Antiqua" w:hAnsi="Book Antiqua" w:cstheme="minorHAnsi"/>
          <w:bCs/>
          <w:noProof/>
          <w:kern w:val="36"/>
          <w:vertAlign w:val="superscript"/>
        </w:rPr>
        <w:t>[19]</w:t>
      </w:r>
      <w:r w:rsidR="00077D99" w:rsidRPr="00F9289F">
        <w:rPr>
          <w:rFonts w:ascii="Book Antiqua" w:hAnsi="Book Antiqua" w:cstheme="minorHAnsi"/>
          <w:bCs/>
          <w:kern w:val="36"/>
          <w:vertAlign w:val="superscript"/>
        </w:rPr>
        <w:fldChar w:fldCharType="end"/>
      </w:r>
      <w:r w:rsidRPr="00F9289F">
        <w:rPr>
          <w:rStyle w:val="apple-converted-space"/>
          <w:rFonts w:ascii="Book Antiqua" w:hAnsi="Book Antiqua" w:cstheme="minorHAnsi"/>
        </w:rPr>
        <w:t>.</w:t>
      </w:r>
      <w:r w:rsidRPr="00F9289F">
        <w:rPr>
          <w:rFonts w:ascii="Book Antiqua" w:hAnsi="Book Antiqua" w:cstheme="minorHAnsi"/>
          <w:kern w:val="36"/>
        </w:rPr>
        <w:t xml:space="preserve"> </w:t>
      </w:r>
      <w:proofErr w:type="spellStart"/>
      <w:r w:rsidRPr="00F9289F">
        <w:rPr>
          <w:rFonts w:ascii="Book Antiqua" w:hAnsi="Book Antiqua" w:cstheme="minorHAnsi"/>
          <w:kern w:val="36"/>
        </w:rPr>
        <w:t>B</w:t>
      </w:r>
      <w:r w:rsidRPr="00F9289F">
        <w:rPr>
          <w:rFonts w:ascii="Book Antiqua" w:hAnsi="Book Antiqua" w:cstheme="minorHAnsi"/>
        </w:rPr>
        <w:t>acille</w:t>
      </w:r>
      <w:proofErr w:type="spellEnd"/>
      <w:r w:rsidRPr="00F9289F">
        <w:rPr>
          <w:rFonts w:ascii="Book Antiqua" w:hAnsi="Book Antiqua" w:cstheme="minorHAnsi"/>
        </w:rPr>
        <w:t xml:space="preserve"> Calmette-Guerin (BCG) and</w:t>
      </w:r>
      <w:r w:rsidR="00077D99" w:rsidRPr="00F9289F">
        <w:rPr>
          <w:rFonts w:ascii="Book Antiqua" w:hAnsi="Book Antiqua" w:cstheme="minorHAnsi"/>
        </w:rPr>
        <w:t xml:space="preserve"> </w:t>
      </w:r>
      <w:r w:rsidRPr="00F9289F">
        <w:rPr>
          <w:rFonts w:ascii="Book Antiqua" w:hAnsi="Book Antiqua" w:cstheme="minorHAnsi"/>
        </w:rPr>
        <w:t>Mycobacterium tuberculosis</w:t>
      </w:r>
      <w:r w:rsidR="00077D99" w:rsidRPr="00F9289F">
        <w:rPr>
          <w:rFonts w:ascii="Book Antiqua" w:hAnsi="Book Antiqua" w:cstheme="minorHAnsi"/>
        </w:rPr>
        <w:t xml:space="preserve"> </w:t>
      </w:r>
      <w:r w:rsidRPr="00F9289F">
        <w:rPr>
          <w:rFonts w:ascii="Book Antiqua" w:hAnsi="Book Antiqua" w:cstheme="minorHAnsi"/>
        </w:rPr>
        <w:t>are pathogens identified in developing countries</w:t>
      </w:r>
      <w:r w:rsidR="00077D99" w:rsidRPr="00F9289F">
        <w:rPr>
          <w:rFonts w:ascii="Book Antiqua" w:hAnsi="Book Antiqua" w:cstheme="minorHAnsi"/>
          <w:kern w:val="36"/>
          <w:vertAlign w:val="superscript"/>
        </w:rPr>
        <w:fldChar w:fldCharType="begin"/>
      </w:r>
      <w:r w:rsidR="00077D99" w:rsidRPr="00F9289F">
        <w:rPr>
          <w:rFonts w:ascii="Book Antiqua" w:hAnsi="Book Antiqua" w:cstheme="minorHAnsi"/>
          <w:kern w:val="36"/>
          <w:vertAlign w:val="superscript"/>
        </w:rPr>
        <w:instrText xml:space="preserve"> ADDIN EN.CITE &lt;EndNote&gt;&lt;Cite&gt;&lt;Author&gt;Arnold&lt;/Author&gt;&lt;Year&gt;2017&lt;/Year&gt;&lt;IDText&gt;A Review of Chronic Granulomatous Disease&lt;/IDText&gt;&lt;DisplayText&gt;(16)&lt;/DisplayText&gt;&lt;record&gt;&lt;dates&gt;&lt;pub-dates&gt;&lt;date&gt;Dec&lt;/date&gt;&lt;/pub-dates&gt;&lt;year&gt;2017&lt;/year&gt;&lt;/dates&gt;&lt;keywords&gt;&lt;keyword&gt;Adolescent&lt;/keyword&gt;&lt;keyword&gt;Adult&lt;/keyword&gt;&lt;keyword&gt;Aged&lt;/keyword&gt;&lt;keyword&gt;Aged, 80 and over&lt;/keyword&gt;&lt;keyword&gt;Child&lt;/keyword&gt;&lt;keyword&gt;Child, Preschool&lt;/keyword&gt;&lt;keyword&gt;Europe&lt;/keyword&gt;&lt;keyword&gt;Female&lt;/keyword&gt;&lt;keyword&gt;Genetic Therapy&lt;/keyword&gt;&lt;keyword&gt;Granulomatous Disease, Chronic&lt;/keyword&gt;&lt;keyword&gt;Hematopoietic Stem Cell Transplantation&lt;/keyword&gt;&lt;keyword&gt;Humans&lt;/keyword&gt;&lt;keyword&gt;Infant&lt;/keyword&gt;&lt;keyword&gt;Male&lt;/keyword&gt;&lt;keyword&gt;Middle Aged&lt;/keyword&gt;&lt;keyword&gt;Young Adult&lt;/keyword&gt;&lt;keyword&gt;Chronic granulomatous disease&lt;/keyword&gt;&lt;keyword&gt;Gene therapy&lt;/keyword&gt;&lt;keyword&gt;Hematopoietic stem cell transplantation&lt;/keyword&gt;&lt;keyword&gt;Infections&lt;/keyword&gt;&lt;keyword&gt;Inflammation&lt;/keyword&gt;&lt;keyword&gt;Treatment&lt;/keyword&gt;&lt;/keywords&gt;&lt;urls&gt;&lt;related-urls&gt;&lt;url&gt;https://www.ncbi.nlm.nih.gov/pubmed/29168144&lt;/url&gt;&lt;/related-urls&gt;&lt;/urls&gt;&lt;isbn&gt;1865-8652&lt;/isbn&gt;&lt;custom2&gt;PMC5709447&lt;/custom2&gt;&lt;titles&gt;&lt;title&gt;A Review of Chronic Granulomatous Disease&lt;/title&gt;&lt;secondary-title&gt;Adv Ther&lt;/secondary-title&gt;&lt;/titles&gt;&lt;pages&gt;2543-2557&lt;/pages&gt;&lt;number&gt;12&lt;/number&gt;&lt;contributors&gt;&lt;authors&gt;&lt;author&gt;Arnold, D. E.&lt;/author&gt;&lt;author&gt;Heimall, J. R.&lt;/author&gt;&lt;/authors&gt;&lt;/contributors&gt;&lt;edition&gt;2017/11/22&lt;/edition&gt;&lt;language&gt;eng&lt;/language&gt;&lt;added-date format="utc"&gt;1534351453&lt;/added-date&gt;&lt;ref-type name="Journal Article"&gt;17&lt;/ref-type&gt;&lt;rec-number&gt;47&lt;/rec-number&gt;&lt;last-updated-date format="utc"&gt;1534351453&lt;/last-updated-date&gt;&lt;accession-num&gt;29168144&lt;/accession-num&gt;&lt;electronic-resource-num&gt;10.1007/s12325-017-0636-2&lt;/electronic-resource-num&gt;&lt;volume&gt;34&lt;/volume&gt;&lt;/record&gt;&lt;/Cite&gt;&lt;/EndNote&gt;</w:instrText>
      </w:r>
      <w:r w:rsidR="00077D99" w:rsidRPr="00F9289F">
        <w:rPr>
          <w:rFonts w:ascii="Book Antiqua" w:hAnsi="Book Antiqua" w:cstheme="minorHAnsi"/>
          <w:kern w:val="36"/>
          <w:vertAlign w:val="superscript"/>
        </w:rPr>
        <w:fldChar w:fldCharType="separate"/>
      </w:r>
      <w:r w:rsidR="00077D99" w:rsidRPr="00F9289F">
        <w:rPr>
          <w:rFonts w:ascii="Book Antiqua" w:hAnsi="Book Antiqua" w:cstheme="minorHAnsi"/>
          <w:noProof/>
          <w:kern w:val="36"/>
          <w:vertAlign w:val="superscript"/>
        </w:rPr>
        <w:t>[16]</w:t>
      </w:r>
      <w:r w:rsidR="00077D99" w:rsidRPr="00F9289F">
        <w:rPr>
          <w:rFonts w:ascii="Book Antiqua" w:hAnsi="Book Antiqua" w:cstheme="minorHAnsi"/>
          <w:kern w:val="36"/>
          <w:vertAlign w:val="superscript"/>
        </w:rPr>
        <w:fldChar w:fldCharType="end"/>
      </w:r>
      <w:r w:rsidRPr="00F9289F">
        <w:rPr>
          <w:rFonts w:ascii="Book Antiqua" w:hAnsi="Book Antiqua" w:cstheme="minorHAnsi"/>
        </w:rPr>
        <w:t>.</w:t>
      </w:r>
    </w:p>
    <w:p w14:paraId="6CA09BE3" w14:textId="77777777" w:rsidR="00077D99" w:rsidRPr="00F9289F" w:rsidRDefault="0009166D" w:rsidP="00A17046">
      <w:pPr>
        <w:pStyle w:val="Title1"/>
        <w:shd w:val="clear" w:color="auto" w:fill="FFFFFF"/>
        <w:spacing w:before="0" w:beforeAutospacing="0" w:after="0" w:afterAutospacing="0" w:line="360" w:lineRule="auto"/>
        <w:ind w:firstLineChars="100" w:firstLine="240"/>
        <w:jc w:val="both"/>
        <w:rPr>
          <w:rFonts w:ascii="Book Antiqua" w:hAnsi="Book Antiqua"/>
        </w:rPr>
      </w:pPr>
      <w:r w:rsidRPr="00F9289F">
        <w:rPr>
          <w:rFonts w:ascii="Book Antiqua" w:hAnsi="Book Antiqua" w:cstheme="minorHAnsi"/>
        </w:rPr>
        <w:t xml:space="preserve">Allogeneic hematopoietic stem cell transplantation (HSCT) still remains the only curative treatment for CGD. </w:t>
      </w:r>
      <w:r w:rsidRPr="00F9289F">
        <w:rPr>
          <w:rFonts w:ascii="Book Antiqua" w:hAnsi="Book Antiqua"/>
        </w:rPr>
        <w:t xml:space="preserve">Guidelines do not exist for the timing and conditioning </w:t>
      </w:r>
      <w:r w:rsidRPr="00F9289F">
        <w:rPr>
          <w:rFonts w:ascii="Book Antiqua" w:hAnsi="Book Antiqua"/>
        </w:rPr>
        <w:lastRenderedPageBreak/>
        <w:t xml:space="preserve">regimen of HCT in CGD. Unlike with SCID which typically presents early in life, CGD may not be diagnosed until relatively later in life and the question then arises about the success of HCT in this adult group of patients. In a subgroup analysis of a Korean cohort, 11 CGD patients received HCT. Three of 11 CGD patients in the study received HCT when they were 19 or older. Two identical twins were diagnosed at 1 </w:t>
      </w:r>
      <w:proofErr w:type="spellStart"/>
      <w:r w:rsidRPr="00F9289F">
        <w:rPr>
          <w:rFonts w:ascii="Book Antiqua" w:hAnsi="Book Antiqua"/>
        </w:rPr>
        <w:t>mo</w:t>
      </w:r>
      <w:proofErr w:type="spellEnd"/>
      <w:r w:rsidRPr="00F9289F">
        <w:rPr>
          <w:rFonts w:ascii="Book Antiqua" w:hAnsi="Book Antiqua"/>
        </w:rPr>
        <w:t xml:space="preserve"> of age, while another received his diagnosis at 5 years old. All three patients had successful engraftment</w:t>
      </w:r>
      <w:r w:rsidR="00077D99" w:rsidRPr="00F9289F">
        <w:rPr>
          <w:rFonts w:ascii="Book Antiqua" w:hAnsi="Book Antiqua"/>
          <w:vertAlign w:val="superscript"/>
        </w:rPr>
        <w:fldChar w:fldCharType="begin"/>
      </w:r>
      <w:r w:rsidR="00077D99" w:rsidRPr="00F9289F">
        <w:rPr>
          <w:rFonts w:ascii="Book Antiqua" w:hAnsi="Book Antiqua"/>
          <w:vertAlign w:val="superscript"/>
        </w:rPr>
        <w:instrText xml:space="preserve"> ADDIN EN.CITE &lt;EndNote&gt;&lt;Cite&gt;&lt;Author&gt;Yi&lt;/Author&gt;&lt;Year&gt;2018&lt;/Year&gt;&lt;IDText&gt;Allogeneic Hematopoietic Cell Transplantation in Patients with Primary Immunodeficiencies in Korea: Eleven-Year Experience in a Single Center&lt;/IDText&gt;&lt;DisplayText&gt;(10)&lt;/DisplayText&gt;&lt;record&gt;&lt;dates&gt;&lt;pub-dates&gt;&lt;date&gt;Oct&lt;/date&gt;&lt;/pub-dates&gt;&lt;year&gt;2018&lt;/year&gt;&lt;/dates&gt;&lt;keywords&gt;&lt;keyword&gt;Hematopoietic cell transplantation&lt;/keyword&gt;&lt;keyword&gt;bone marrow transplantation&lt;/keyword&gt;&lt;keyword&gt;child&lt;/keyword&gt;&lt;keyword&gt;primary immunodeficiency&lt;/keyword&gt;&lt;/keywords&gt;&lt;urls&gt;&lt;related-urls&gt;&lt;url&gt;https://www.ncbi.nlm.nih.gov/pubmed/30151618&lt;/url&gt;&lt;/related-urls&gt;&lt;/urls&gt;&lt;isbn&gt;1573-2592&lt;/isbn&gt;&lt;titles&gt;&lt;title&gt;Allogeneic Hematopoietic Cell Transplantation in Patients with Primary Immunodeficiencies in Korea: Eleven-Year Experience in a Single Center&lt;/title&gt;&lt;secondary-title&gt;J Clin Immunol&lt;/secondary-title&gt;&lt;/titles&gt;&lt;pages&gt;757-766&lt;/pages&gt;&lt;number&gt;7&lt;/number&gt;&lt;contributors&gt;&lt;authors&gt;&lt;author&gt;Yi, E. S.&lt;/author&gt;&lt;author&gt;Choi, Y. B.&lt;/author&gt;&lt;author&gt;Lee, N. H.&lt;/author&gt;&lt;author&gt;Lee, J. W.&lt;/author&gt;&lt;author&gt;Sung, K. W.&lt;/author&gt;&lt;author&gt;Koo, H. H.&lt;/author&gt;&lt;author&gt;Kang, E. S.&lt;/author&gt;&lt;author&gt;Kim, Y. J.&lt;/author&gt;&lt;author&gt;Yoo, K. H.&lt;/author&gt;&lt;/authors&gt;&lt;/contributors&gt;&lt;edition&gt;2018/08/27&lt;/edition&gt;&lt;language&gt;eng&lt;/language&gt;&lt;added-date format="utc"&gt;1552421487&lt;/added-date&gt;&lt;ref-type name="Journal Article"&gt;17&lt;/ref-type&gt;&lt;rec-number&gt;98&lt;/rec-number&gt;&lt;last-updated-date format="utc"&gt;1552421487&lt;/last-updated-date&gt;&lt;accession-num&gt;30151618&lt;/accession-num&gt;&lt;electronic-resource-num&gt;10.1007/s10875-018-0542-7&lt;/electronic-resource-num&gt;&lt;volume&gt;38&lt;/volume&gt;&lt;/record&gt;&lt;/Cite&gt;&lt;/EndNote&gt;</w:instrText>
      </w:r>
      <w:r w:rsidR="00077D99" w:rsidRPr="00F9289F">
        <w:rPr>
          <w:rFonts w:ascii="Book Antiqua" w:hAnsi="Book Antiqua"/>
          <w:vertAlign w:val="superscript"/>
        </w:rPr>
        <w:fldChar w:fldCharType="separate"/>
      </w:r>
      <w:r w:rsidR="00077D99" w:rsidRPr="00F9289F">
        <w:rPr>
          <w:rFonts w:ascii="Book Antiqua" w:hAnsi="Book Antiqua"/>
          <w:noProof/>
          <w:vertAlign w:val="superscript"/>
        </w:rPr>
        <w:t>[10]</w:t>
      </w:r>
      <w:r w:rsidR="00077D99" w:rsidRPr="00F9289F">
        <w:rPr>
          <w:rFonts w:ascii="Book Antiqua" w:hAnsi="Book Antiqua"/>
          <w:vertAlign w:val="superscript"/>
        </w:rPr>
        <w:fldChar w:fldCharType="end"/>
      </w:r>
      <w:r w:rsidRPr="00F9289F">
        <w:rPr>
          <w:rFonts w:ascii="Book Antiqua" w:hAnsi="Book Antiqua"/>
        </w:rPr>
        <w:t>.</w:t>
      </w:r>
    </w:p>
    <w:p w14:paraId="7B01171F" w14:textId="77777777" w:rsidR="00AB44B0" w:rsidRPr="00F9289F" w:rsidRDefault="0009166D" w:rsidP="00A17046">
      <w:pPr>
        <w:pStyle w:val="Title1"/>
        <w:shd w:val="clear" w:color="auto" w:fill="FFFFFF"/>
        <w:spacing w:before="0" w:beforeAutospacing="0" w:after="0" w:afterAutospacing="0" w:line="360" w:lineRule="auto"/>
        <w:ind w:firstLineChars="100" w:firstLine="240"/>
        <w:jc w:val="both"/>
        <w:rPr>
          <w:rFonts w:ascii="Book Antiqua" w:hAnsi="Book Antiqua" w:cstheme="minorHAnsi"/>
          <w:bCs/>
          <w:spacing w:val="2"/>
          <w:kern w:val="36"/>
          <w:lang w:val="en"/>
        </w:rPr>
      </w:pPr>
      <w:r w:rsidRPr="00F9289F">
        <w:rPr>
          <w:rFonts w:ascii="Book Antiqua" w:hAnsi="Book Antiqua" w:cstheme="minorHAnsi"/>
        </w:rPr>
        <w:t>As with all cases of HCT prior infections can increase post-transplant complications and therefore adversely affect outcomes. Historically, the use of myeloablative therapy was not standard due to the concern for infections in these already immunocompromised patients</w:t>
      </w:r>
      <w:r w:rsidR="00AB44B0" w:rsidRPr="00F9289F">
        <w:rPr>
          <w:rFonts w:ascii="Book Antiqua" w:hAnsi="Book Antiqua" w:cstheme="minorHAnsi"/>
          <w:vertAlign w:val="superscript"/>
        </w:rPr>
        <w:fldChar w:fldCharType="begin">
          <w:fldData xml:space="preserve">PEVuZE5vdGU+PENpdGU+PEF1dGhvcj5TZWdlcjwvQXV0aG9yPjxZZWFyPjIwMDI8L1llYXI+PElE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</w:fldData>
        </w:fldChar>
      </w:r>
      <w:r w:rsidR="00AB44B0" w:rsidRPr="00F9289F">
        <w:rPr>
          <w:rFonts w:ascii="Book Antiqua" w:hAnsi="Book Antiqua" w:cstheme="minorHAnsi"/>
          <w:vertAlign w:val="superscript"/>
        </w:rPr>
        <w:instrText xml:space="preserve"> ADDIN EN.CITE </w:instrText>
      </w:r>
      <w:r w:rsidR="00AB44B0" w:rsidRPr="00F9289F">
        <w:rPr>
          <w:rFonts w:ascii="Book Antiqua" w:hAnsi="Book Antiqua" w:cstheme="minorHAnsi"/>
          <w:vertAlign w:val="superscript"/>
        </w:rPr>
        <w:fldChar w:fldCharType="begin">
          <w:fldData xml:space="preserve">PEVuZE5vdGU+PENpdGU+PEF1dGhvcj5TZWdlcjwvQXV0aG9yPjxZZWFyPjIwMDI8L1llYXI+PElE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</w:fldData>
        </w:fldChar>
      </w:r>
      <w:r w:rsidR="00AB44B0" w:rsidRPr="00F9289F">
        <w:rPr>
          <w:rFonts w:ascii="Book Antiqua" w:hAnsi="Book Antiqua" w:cstheme="minorHAnsi"/>
          <w:vertAlign w:val="superscript"/>
        </w:rPr>
        <w:instrText xml:space="preserve"> ADDIN EN.CITE.DATA </w:instrText>
      </w:r>
      <w:r w:rsidR="00AB44B0" w:rsidRPr="00F9289F">
        <w:rPr>
          <w:rFonts w:ascii="Book Antiqua" w:hAnsi="Book Antiqua" w:cstheme="minorHAnsi"/>
          <w:vertAlign w:val="superscript"/>
        </w:rPr>
      </w:r>
      <w:r w:rsidR="00AB44B0" w:rsidRPr="00F9289F">
        <w:rPr>
          <w:rFonts w:ascii="Book Antiqua" w:hAnsi="Book Antiqua" w:cstheme="minorHAnsi"/>
          <w:vertAlign w:val="superscript"/>
        </w:rPr>
        <w:fldChar w:fldCharType="end"/>
      </w:r>
      <w:r w:rsidR="00AB44B0" w:rsidRPr="00F9289F">
        <w:rPr>
          <w:rFonts w:ascii="Book Antiqua" w:hAnsi="Book Antiqua" w:cstheme="minorHAnsi"/>
          <w:vertAlign w:val="superscript"/>
        </w:rPr>
      </w:r>
      <w:r w:rsidR="00AB44B0" w:rsidRPr="00F9289F">
        <w:rPr>
          <w:rFonts w:ascii="Book Antiqua" w:hAnsi="Book Antiqua" w:cstheme="minorHAnsi"/>
          <w:vertAlign w:val="superscript"/>
        </w:rPr>
        <w:fldChar w:fldCharType="separate"/>
      </w:r>
      <w:r w:rsidR="00AB44B0" w:rsidRPr="00F9289F">
        <w:rPr>
          <w:rFonts w:ascii="Book Antiqua" w:hAnsi="Book Antiqua" w:cstheme="minorHAnsi"/>
          <w:noProof/>
          <w:vertAlign w:val="superscript"/>
        </w:rPr>
        <w:t>[20]</w:t>
      </w:r>
      <w:r w:rsidR="00AB44B0" w:rsidRPr="00F9289F">
        <w:rPr>
          <w:rFonts w:ascii="Book Antiqua" w:hAnsi="Book Antiqua" w:cstheme="minorHAnsi"/>
          <w:vertAlign w:val="superscript"/>
        </w:rPr>
        <w:fldChar w:fldCharType="end"/>
      </w:r>
      <w:r w:rsidRPr="00F9289F">
        <w:rPr>
          <w:rFonts w:ascii="Book Antiqua" w:hAnsi="Book Antiqua" w:cstheme="minorHAnsi"/>
        </w:rPr>
        <w:t>. However, reports of</w:t>
      </w:r>
      <w:r w:rsidR="002E5584" w:rsidRPr="00F9289F">
        <w:rPr>
          <w:rFonts w:ascii="Book Antiqua" w:hAnsi="Book Antiqua" w:cstheme="minorHAnsi"/>
        </w:rPr>
        <w:t xml:space="preserve"> </w:t>
      </w:r>
      <w:r w:rsidRPr="00F9289F">
        <w:rPr>
          <w:rFonts w:ascii="Book Antiqua" w:hAnsi="Book Antiqua" w:cstheme="minorHAnsi"/>
        </w:rPr>
        <w:t>RIC for CGD patients reported a high rate of graft failure. Seg</w:t>
      </w:r>
      <w:r w:rsidR="00AB44B0" w:rsidRPr="00F9289F">
        <w:rPr>
          <w:rFonts w:ascii="Book Antiqua" w:hAnsi="Book Antiqua" w:cstheme="minorHAnsi"/>
        </w:rPr>
        <w:t>e</w:t>
      </w:r>
      <w:r w:rsidRPr="00F9289F">
        <w:rPr>
          <w:rFonts w:ascii="Book Antiqua" w:hAnsi="Book Antiqua" w:cstheme="minorHAnsi"/>
        </w:rPr>
        <w:t xml:space="preserve">r </w:t>
      </w:r>
      <w:r w:rsidRPr="00F9289F">
        <w:rPr>
          <w:rFonts w:ascii="Book Antiqua" w:hAnsi="Book Antiqua" w:cstheme="minorHAnsi"/>
          <w:i/>
          <w:iCs/>
        </w:rPr>
        <w:t>et al</w:t>
      </w:r>
      <w:r w:rsidR="00AB44B0" w:rsidRPr="00F9289F">
        <w:rPr>
          <w:rFonts w:ascii="Book Antiqua" w:hAnsi="Book Antiqua" w:cstheme="minorHAnsi"/>
          <w:vertAlign w:val="superscript"/>
        </w:rPr>
        <w:fldChar w:fldCharType="begin">
          <w:fldData xml:space="preserve">PEVuZE5vdGU+PENpdGU+PEF1dGhvcj5TZWdlcjwvQXV0aG9yPjxZZWFyPjIwMDI8L1llYXI+PElE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</w:fldData>
        </w:fldChar>
      </w:r>
      <w:r w:rsidR="00AB44B0" w:rsidRPr="00F9289F">
        <w:rPr>
          <w:rFonts w:ascii="Book Antiqua" w:hAnsi="Book Antiqua" w:cstheme="minorHAnsi"/>
          <w:vertAlign w:val="superscript"/>
        </w:rPr>
        <w:instrText xml:space="preserve"> ADDIN EN.CITE </w:instrText>
      </w:r>
      <w:r w:rsidR="00AB44B0" w:rsidRPr="00F9289F">
        <w:rPr>
          <w:rFonts w:ascii="Book Antiqua" w:hAnsi="Book Antiqua" w:cstheme="minorHAnsi"/>
          <w:vertAlign w:val="superscript"/>
        </w:rPr>
        <w:fldChar w:fldCharType="begin">
          <w:fldData xml:space="preserve">PEVuZE5vdGU+PENpdGU+PEF1dGhvcj5TZWdlcjwvQXV0aG9yPjxZZWFyPjIwMDI8L1llYXI+PElE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</w:fldData>
        </w:fldChar>
      </w:r>
      <w:r w:rsidR="00AB44B0" w:rsidRPr="00F9289F">
        <w:rPr>
          <w:rFonts w:ascii="Book Antiqua" w:hAnsi="Book Antiqua" w:cstheme="minorHAnsi"/>
          <w:vertAlign w:val="superscript"/>
        </w:rPr>
        <w:instrText xml:space="preserve"> ADDIN EN.CITE.DATA </w:instrText>
      </w:r>
      <w:r w:rsidR="00AB44B0" w:rsidRPr="00F9289F">
        <w:rPr>
          <w:rFonts w:ascii="Book Antiqua" w:hAnsi="Book Antiqua" w:cstheme="minorHAnsi"/>
          <w:vertAlign w:val="superscript"/>
        </w:rPr>
      </w:r>
      <w:r w:rsidR="00AB44B0" w:rsidRPr="00F9289F">
        <w:rPr>
          <w:rFonts w:ascii="Book Antiqua" w:hAnsi="Book Antiqua" w:cstheme="minorHAnsi"/>
          <w:vertAlign w:val="superscript"/>
        </w:rPr>
        <w:fldChar w:fldCharType="end"/>
      </w:r>
      <w:r w:rsidR="00AB44B0" w:rsidRPr="00F9289F">
        <w:rPr>
          <w:rFonts w:ascii="Book Antiqua" w:hAnsi="Book Antiqua" w:cstheme="minorHAnsi"/>
          <w:vertAlign w:val="superscript"/>
        </w:rPr>
      </w:r>
      <w:r w:rsidR="00AB44B0" w:rsidRPr="00F9289F">
        <w:rPr>
          <w:rFonts w:ascii="Book Antiqua" w:hAnsi="Book Antiqua" w:cstheme="minorHAnsi"/>
          <w:vertAlign w:val="superscript"/>
        </w:rPr>
        <w:fldChar w:fldCharType="separate"/>
      </w:r>
      <w:r w:rsidR="00AB44B0" w:rsidRPr="00F9289F">
        <w:rPr>
          <w:rFonts w:ascii="Book Antiqua" w:hAnsi="Book Antiqua" w:cstheme="minorHAnsi"/>
          <w:noProof/>
          <w:vertAlign w:val="superscript"/>
        </w:rPr>
        <w:t>[20]</w:t>
      </w:r>
      <w:r w:rsidR="00AB44B0" w:rsidRPr="00F9289F">
        <w:rPr>
          <w:rFonts w:ascii="Book Antiqua" w:hAnsi="Book Antiqua" w:cstheme="minorHAnsi"/>
          <w:vertAlign w:val="superscript"/>
        </w:rPr>
        <w:fldChar w:fldCharType="end"/>
      </w:r>
      <w:r w:rsidRPr="00F9289F">
        <w:rPr>
          <w:rFonts w:ascii="Book Antiqua" w:hAnsi="Book Antiqua" w:cstheme="minorHAnsi"/>
        </w:rPr>
        <w:t xml:space="preserve"> reported a 27 CGD patient cohort and 23 of those patients received a myeloablative busulfan-based regimen with donors being HLA-identical siblings. The successful outcomes of this patient cohort suggested that myeloablative conditioning followed by transplant is a feasible option for these patients. Martinez and colleagues</w:t>
      </w:r>
      <w:r w:rsidRPr="00F9289F">
        <w:rPr>
          <w:rFonts w:ascii="Book Antiqua" w:hAnsi="Book Antiqua" w:cstheme="minorHAnsi"/>
          <w:vertAlign w:val="superscript"/>
          <w:lang w:val="en"/>
        </w:rPr>
        <w:fldChar w:fldCharType="begin">
          <w:fldData xml:space="preserve">PEVuZE5vdGU+PENpdGU+PEF1dGhvcj5NYXJ0aW5lejwvQXV0aG9yPjxZZWFyPjIwMTI8L1llYXI+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</w:fldData>
        </w:fldChar>
      </w:r>
      <w:r w:rsidR="002A50CF" w:rsidRPr="00F9289F">
        <w:rPr>
          <w:rFonts w:ascii="Book Antiqua" w:hAnsi="Book Antiqua" w:cstheme="minorHAnsi"/>
          <w:vertAlign w:val="superscript"/>
          <w:lang w:val="en"/>
        </w:rPr>
        <w:instrText xml:space="preserve"> ADDIN EN.CITE </w:instrText>
      </w:r>
      <w:r w:rsidR="002A50CF" w:rsidRPr="00F9289F">
        <w:rPr>
          <w:rFonts w:ascii="Book Antiqua" w:hAnsi="Book Antiqua" w:cstheme="minorHAnsi"/>
          <w:vertAlign w:val="superscript"/>
          <w:lang w:val="en"/>
        </w:rPr>
        <w:fldChar w:fldCharType="begin">
          <w:fldData xml:space="preserve">PEVuZE5vdGU+PENpdGU+PEF1dGhvcj5NYXJ0aW5lejwvQXV0aG9yPjxZZWFyPjIwMTI8L1llYXI+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</w:fldData>
        </w:fldChar>
      </w:r>
      <w:r w:rsidR="002A50CF" w:rsidRPr="00F9289F">
        <w:rPr>
          <w:rFonts w:ascii="Book Antiqua" w:hAnsi="Book Antiqua" w:cstheme="minorHAnsi"/>
          <w:vertAlign w:val="superscript"/>
          <w:lang w:val="en"/>
        </w:rPr>
        <w:instrText xml:space="preserve"> ADDIN EN.CITE.DATA </w:instrText>
      </w:r>
      <w:r w:rsidR="002A50CF" w:rsidRPr="00F9289F">
        <w:rPr>
          <w:rFonts w:ascii="Book Antiqua" w:hAnsi="Book Antiqua" w:cstheme="minorHAnsi"/>
          <w:vertAlign w:val="superscript"/>
          <w:lang w:val="en"/>
        </w:rPr>
      </w:r>
      <w:r w:rsidR="002A50CF" w:rsidRPr="00F9289F">
        <w:rPr>
          <w:rFonts w:ascii="Book Antiqua" w:hAnsi="Book Antiqua" w:cstheme="minorHAnsi"/>
          <w:vertAlign w:val="superscript"/>
          <w:lang w:val="en"/>
        </w:rPr>
        <w:fldChar w:fldCharType="end"/>
      </w:r>
      <w:r w:rsidRPr="00F9289F">
        <w:rPr>
          <w:rFonts w:ascii="Book Antiqua" w:hAnsi="Book Antiqua" w:cstheme="minorHAnsi"/>
          <w:vertAlign w:val="superscript"/>
          <w:lang w:val="en"/>
        </w:rPr>
      </w:r>
      <w:r w:rsidRPr="00F9289F">
        <w:rPr>
          <w:rFonts w:ascii="Book Antiqua" w:hAnsi="Book Antiqua" w:cstheme="minorHAnsi"/>
          <w:vertAlign w:val="superscript"/>
          <w:lang w:val="en"/>
        </w:rPr>
        <w:fldChar w:fldCharType="separate"/>
      </w:r>
      <w:r w:rsidR="00AB44B0" w:rsidRPr="00F9289F">
        <w:rPr>
          <w:rFonts w:ascii="Book Antiqua" w:hAnsi="Book Antiqua" w:cstheme="minorHAnsi"/>
          <w:noProof/>
          <w:vertAlign w:val="superscript"/>
          <w:lang w:val="en"/>
        </w:rPr>
        <w:t>[</w:t>
      </w:r>
      <w:r w:rsidR="002A50CF" w:rsidRPr="00F9289F">
        <w:rPr>
          <w:rFonts w:ascii="Book Antiqua" w:hAnsi="Book Antiqua" w:cstheme="minorHAnsi"/>
          <w:noProof/>
          <w:vertAlign w:val="superscript"/>
          <w:lang w:val="en"/>
        </w:rPr>
        <w:t>21</w:t>
      </w:r>
      <w:r w:rsidR="00AB44B0" w:rsidRPr="00F9289F">
        <w:rPr>
          <w:rFonts w:ascii="Book Antiqua" w:hAnsi="Book Antiqua" w:cstheme="minorHAnsi"/>
          <w:noProof/>
          <w:vertAlign w:val="superscript"/>
          <w:lang w:val="en"/>
        </w:rPr>
        <w:t>]</w:t>
      </w:r>
      <w:r w:rsidRPr="00F9289F">
        <w:rPr>
          <w:rFonts w:ascii="Book Antiqua" w:hAnsi="Book Antiqua" w:cstheme="minorHAnsi"/>
          <w:vertAlign w:val="superscript"/>
          <w:lang w:val="en"/>
        </w:rPr>
        <w:fldChar w:fldCharType="end"/>
      </w:r>
      <w:r w:rsidRPr="00F9289F">
        <w:rPr>
          <w:rFonts w:ascii="Book Antiqua" w:hAnsi="Book Antiqua" w:cstheme="minorHAnsi"/>
          <w:lang w:val="en"/>
        </w:rPr>
        <w:t xml:space="preserve"> reported the outcomes of eleven children after matched sibling (4/11) and </w:t>
      </w:r>
      <w:r w:rsidR="00B4718F" w:rsidRPr="00F9289F">
        <w:rPr>
          <w:rFonts w:ascii="Book Antiqua" w:hAnsi="Book Antiqua" w:cstheme="minorHAnsi"/>
          <w:lang w:val="en"/>
        </w:rPr>
        <w:t>URD</w:t>
      </w:r>
      <w:r w:rsidRPr="00F9289F">
        <w:rPr>
          <w:rFonts w:ascii="Book Antiqua" w:hAnsi="Book Antiqua" w:cstheme="minorHAnsi"/>
          <w:lang w:val="en"/>
        </w:rPr>
        <w:t xml:space="preserve"> (MUD, 7/11) transplantation with the mean age of 3.8 years. 70% of these patients had intractable infections or steroid-dependent CGD at the time of transplantation. Martinez</w:t>
      </w:r>
      <w:r w:rsidR="00AB44B0" w:rsidRPr="00F9289F">
        <w:rPr>
          <w:rFonts w:ascii="Book Antiqua" w:hAnsi="Book Antiqua" w:cstheme="minorHAnsi"/>
          <w:vertAlign w:val="superscript"/>
          <w:lang w:val="en"/>
        </w:rPr>
        <w:fldChar w:fldCharType="begin">
          <w:fldData xml:space="preserve">PEVuZE5vdGU+PENpdGU+PEF1dGhvcj5NYXJ0aW5lejwvQXV0aG9yPjxZZWFyPjIwMTI8L1llYXI+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</w:fldData>
        </w:fldChar>
      </w:r>
      <w:r w:rsidR="00AB44B0" w:rsidRPr="00F9289F">
        <w:rPr>
          <w:rFonts w:ascii="Book Antiqua" w:hAnsi="Book Antiqua" w:cstheme="minorHAnsi"/>
          <w:vertAlign w:val="superscript"/>
          <w:lang w:val="en"/>
        </w:rPr>
        <w:instrText xml:space="preserve"> ADDIN EN.CITE </w:instrText>
      </w:r>
      <w:r w:rsidR="00AB44B0" w:rsidRPr="00F9289F">
        <w:rPr>
          <w:rFonts w:ascii="Book Antiqua" w:hAnsi="Book Antiqua" w:cstheme="minorHAnsi"/>
          <w:vertAlign w:val="superscript"/>
          <w:lang w:val="en"/>
        </w:rPr>
        <w:fldChar w:fldCharType="begin">
          <w:fldData xml:space="preserve">PEVuZE5vdGU+PENpdGU+PEF1dGhvcj5NYXJ0aW5lejwvQXV0aG9yPjxZZWFyPjIwMTI8L1llYXI+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</w:fldData>
        </w:fldChar>
      </w:r>
      <w:r w:rsidR="00AB44B0" w:rsidRPr="00F9289F">
        <w:rPr>
          <w:rFonts w:ascii="Book Antiqua" w:hAnsi="Book Antiqua" w:cstheme="minorHAnsi"/>
          <w:vertAlign w:val="superscript"/>
          <w:lang w:val="en"/>
        </w:rPr>
        <w:instrText xml:space="preserve"> ADDIN EN.CITE.DATA </w:instrText>
      </w:r>
      <w:r w:rsidR="00AB44B0" w:rsidRPr="00F9289F">
        <w:rPr>
          <w:rFonts w:ascii="Book Antiqua" w:hAnsi="Book Antiqua" w:cstheme="minorHAnsi"/>
          <w:vertAlign w:val="superscript"/>
          <w:lang w:val="en"/>
        </w:rPr>
      </w:r>
      <w:r w:rsidR="00AB44B0" w:rsidRPr="00F9289F">
        <w:rPr>
          <w:rFonts w:ascii="Book Antiqua" w:hAnsi="Book Antiqua" w:cstheme="minorHAnsi"/>
          <w:vertAlign w:val="superscript"/>
          <w:lang w:val="en"/>
        </w:rPr>
        <w:fldChar w:fldCharType="end"/>
      </w:r>
      <w:r w:rsidR="00AB44B0" w:rsidRPr="00F9289F">
        <w:rPr>
          <w:rFonts w:ascii="Book Antiqua" w:hAnsi="Book Antiqua" w:cstheme="minorHAnsi"/>
          <w:vertAlign w:val="superscript"/>
          <w:lang w:val="en"/>
        </w:rPr>
      </w:r>
      <w:r w:rsidR="00AB44B0" w:rsidRPr="00F9289F">
        <w:rPr>
          <w:rFonts w:ascii="Book Antiqua" w:hAnsi="Book Antiqua" w:cstheme="minorHAnsi"/>
          <w:vertAlign w:val="superscript"/>
          <w:lang w:val="en"/>
        </w:rPr>
        <w:fldChar w:fldCharType="separate"/>
      </w:r>
      <w:r w:rsidR="00AB44B0" w:rsidRPr="00F9289F">
        <w:rPr>
          <w:rFonts w:ascii="Book Antiqua" w:hAnsi="Book Antiqua" w:cstheme="minorHAnsi"/>
          <w:noProof/>
          <w:vertAlign w:val="superscript"/>
          <w:lang w:val="en"/>
        </w:rPr>
        <w:t>[21]</w:t>
      </w:r>
      <w:r w:rsidR="00AB44B0" w:rsidRPr="00F9289F">
        <w:rPr>
          <w:rFonts w:ascii="Book Antiqua" w:hAnsi="Book Antiqua" w:cstheme="minorHAnsi"/>
          <w:vertAlign w:val="superscript"/>
          <w:lang w:val="en"/>
        </w:rPr>
        <w:fldChar w:fldCharType="end"/>
      </w:r>
      <w:r w:rsidRPr="00F9289F">
        <w:rPr>
          <w:rFonts w:ascii="Book Antiqua" w:hAnsi="Book Antiqua" w:cstheme="minorHAnsi"/>
          <w:lang w:val="en"/>
        </w:rPr>
        <w:t xml:space="preserve"> reported 100% survival of all patients and stable engraftment with full donor chimerism in 9 of 11 patients with a follow up range of 1</w:t>
      </w:r>
      <w:r w:rsidR="00AB44B0" w:rsidRPr="00F9289F">
        <w:rPr>
          <w:rFonts w:ascii="Book Antiqua" w:hAnsi="Book Antiqua" w:cstheme="minorHAnsi"/>
          <w:lang w:val="en"/>
        </w:rPr>
        <w:t>-</w:t>
      </w:r>
      <w:r w:rsidRPr="00F9289F">
        <w:rPr>
          <w:rFonts w:ascii="Book Antiqua" w:hAnsi="Book Antiqua" w:cstheme="minorHAnsi"/>
          <w:lang w:val="en"/>
        </w:rPr>
        <w:t xml:space="preserve">9 years. The MUD conditioning regimen used was busulfan, cyclophosphamide, fludarabine and alemtuzumab. Hoenig </w:t>
      </w:r>
      <w:r w:rsidRPr="00F9289F">
        <w:rPr>
          <w:rFonts w:ascii="Book Antiqua" w:hAnsi="Book Antiqua" w:cstheme="minorHAnsi"/>
          <w:i/>
          <w:iCs/>
          <w:lang w:val="en"/>
        </w:rPr>
        <w:t>et al</w:t>
      </w:r>
      <w:r w:rsidR="00AB44B0" w:rsidRPr="00F9289F">
        <w:rPr>
          <w:rFonts w:ascii="Book Antiqua" w:hAnsi="Book Antiqua" w:cstheme="minorHAnsi"/>
          <w:vertAlign w:val="superscript"/>
          <w:lang w:val="en"/>
        </w:rPr>
        <w:fldChar w:fldCharType="begin"/>
      </w:r>
      <w:r w:rsidR="00AB44B0" w:rsidRPr="00F9289F">
        <w:rPr>
          <w:rFonts w:ascii="Book Antiqua" w:hAnsi="Book Antiqua" w:cstheme="minorHAnsi"/>
          <w:vertAlign w:val="superscript"/>
          <w:lang w:val="en"/>
        </w:rPr>
        <w:instrText xml:space="preserve"> ADDIN EN.CITE &lt;EndNote&gt;&lt;Cite&gt;&lt;Author&gt;Hoenig&lt;/Author&gt;&lt;Year&gt;2014&lt;/Year&gt;&lt;IDText&gt;Successful HLA haploidentical hematopoietic SCT in chronic granulomatous disease&lt;/IDText&gt;&lt;DisplayText&gt;(22)&lt;/DisplayText&gt;&lt;record&gt;&lt;dates&gt;&lt;pub-dates&gt;&lt;date&gt;Oct&lt;/date&gt;&lt;/pub-dates&gt;&lt;year&gt;2014&lt;/year&gt;&lt;/dates&gt;&lt;keywords&gt;&lt;keyword&gt;Granulomatous Disease, Chronic&lt;/keyword&gt;&lt;keyword&gt;Hematopoietic Stem Cell Transplantation&lt;/keyword&gt;&lt;keyword&gt;Humans&lt;/keyword&gt;&lt;keyword&gt;Infant&lt;/keyword&gt;&lt;keyword&gt;Male&lt;/keyword&gt;&lt;keyword&gt;Transplantation Conditioning&lt;/keyword&gt;&lt;/keywords&gt;&lt;urls&gt;&lt;related-urls&gt;&lt;url&gt;https://www.ncbi.nlm.nih.gov/pubmed/24955782&lt;/url&gt;&lt;/related-urls&gt;&lt;/urls&gt;&lt;isbn&gt;1476-5365&lt;/isbn&gt;&lt;titles&gt;&lt;title&gt;Successful HLA haploidentical hematopoietic SCT in chronic granulomatous disease&lt;/title&gt;&lt;secondary-title&gt;Bone Marrow Transplant&lt;/secondary-title&gt;&lt;/titles&gt;&lt;pages&gt;1337-8&lt;/pages&gt;&lt;number&gt;10&lt;/number&gt;&lt;contributors&gt;&lt;authors&gt;&lt;author&gt;Hoenig, M.&lt;/author&gt;&lt;author&gt;Niehues, T.&lt;/author&gt;&lt;author&gt;Siepermann, K.&lt;/author&gt;&lt;author&gt;Jacobsen, E. M.&lt;/author&gt;&lt;author&gt;Schütz, C.&lt;/author&gt;&lt;author&gt;Furlan, I.&lt;/author&gt;&lt;author&gt;Dückers, G.&lt;/author&gt;&lt;author&gt;Lahr, G.&lt;/author&gt;&lt;author&gt;Wiesneth, M.&lt;/author&gt;&lt;author&gt;Debatin, K. M.&lt;/author&gt;&lt;author&gt;Friedrich, W.&lt;/author&gt;&lt;author&gt;Schulz, A.&lt;/author&gt;&lt;/authors&gt;&lt;/contributors&gt;&lt;edition&gt;2014/06/23&lt;/edition&gt;&lt;language&gt;eng&lt;/language&gt;&lt;added-date format="utc"&gt;1534358360&lt;/added-date&gt;&lt;ref-type name="Journal Article"&gt;17&lt;/ref-type&gt;&lt;rec-number&gt;74&lt;/rec-number&gt;&lt;last-updated-date format="utc"&gt;1534358360&lt;/last-updated-date&gt;&lt;accession-num&gt;24955782&lt;/accession-num&gt;&lt;electronic-resource-num&gt;10.1038/bmt.2014.125&lt;/electronic-resource-num&gt;&lt;volume&gt;49&lt;/volume&gt;&lt;/record&gt;&lt;/Cite&gt;&lt;/EndNote&gt;</w:instrText>
      </w:r>
      <w:r w:rsidR="00AB44B0" w:rsidRPr="00F9289F">
        <w:rPr>
          <w:rFonts w:ascii="Book Antiqua" w:hAnsi="Book Antiqua" w:cstheme="minorHAnsi"/>
          <w:vertAlign w:val="superscript"/>
          <w:lang w:val="en"/>
        </w:rPr>
        <w:fldChar w:fldCharType="separate"/>
      </w:r>
      <w:r w:rsidR="00AB44B0" w:rsidRPr="00F9289F">
        <w:rPr>
          <w:rFonts w:ascii="Book Antiqua" w:hAnsi="Book Antiqua" w:cstheme="minorHAnsi"/>
          <w:noProof/>
          <w:vertAlign w:val="superscript"/>
          <w:lang w:val="en"/>
        </w:rPr>
        <w:t>[22]</w:t>
      </w:r>
      <w:r w:rsidR="00AB44B0" w:rsidRPr="00F9289F">
        <w:rPr>
          <w:rFonts w:ascii="Book Antiqua" w:hAnsi="Book Antiqua" w:cstheme="minorHAnsi"/>
          <w:vertAlign w:val="superscript"/>
          <w:lang w:val="en"/>
        </w:rPr>
        <w:fldChar w:fldCharType="end"/>
      </w:r>
      <w:r w:rsidRPr="00F9289F">
        <w:rPr>
          <w:rFonts w:ascii="Book Antiqua" w:hAnsi="Book Antiqua" w:cstheme="minorHAnsi"/>
          <w:lang w:val="en"/>
        </w:rPr>
        <w:t xml:space="preserve"> report a case of a hemizygous CYBB male patient who underwent a haploidentical HSCT after myeloablative conditioning with successful engraftment. </w:t>
      </w:r>
      <w:proofErr w:type="spellStart"/>
      <w:r w:rsidRPr="00F9289F">
        <w:rPr>
          <w:rFonts w:ascii="Book Antiqua" w:hAnsi="Book Antiqua" w:cstheme="minorHAnsi"/>
          <w:lang w:val="en"/>
        </w:rPr>
        <w:t>Parta</w:t>
      </w:r>
      <w:proofErr w:type="spellEnd"/>
      <w:r w:rsidRPr="00F9289F">
        <w:rPr>
          <w:rFonts w:ascii="Book Antiqua" w:hAnsi="Book Antiqua" w:cstheme="minorHAnsi"/>
          <w:lang w:val="en"/>
        </w:rPr>
        <w:t xml:space="preserve"> and colleagues</w:t>
      </w:r>
      <w:r w:rsidRPr="00F9289F">
        <w:rPr>
          <w:rFonts w:ascii="Book Antiqua" w:hAnsi="Book Antiqua" w:cstheme="minorHAnsi"/>
          <w:spacing w:val="2"/>
          <w:kern w:val="36"/>
          <w:vertAlign w:val="superscript"/>
          <w:lang w:val="en"/>
        </w:rPr>
        <w:fldChar w:fldCharType="begin">
          <w:fldData xml:space="preserve">PEVuZE5vdGU+PENpdGU+PEF1dGhvcj5QYXJ0YTwvQXV0aG9yPjxZZWFyPjIwMTU8L1llYXI+PElE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</w:fldData>
        </w:fldChar>
      </w:r>
      <w:r w:rsidR="002A50CF" w:rsidRPr="00F9289F">
        <w:rPr>
          <w:rFonts w:ascii="Book Antiqua" w:hAnsi="Book Antiqua" w:cstheme="minorHAnsi"/>
          <w:spacing w:val="2"/>
          <w:kern w:val="36"/>
          <w:vertAlign w:val="superscript"/>
          <w:lang w:val="en"/>
        </w:rPr>
        <w:instrText xml:space="preserve"> ADDIN EN.CITE </w:instrText>
      </w:r>
      <w:r w:rsidR="002A50CF" w:rsidRPr="00F9289F">
        <w:rPr>
          <w:rFonts w:ascii="Book Antiqua" w:hAnsi="Book Antiqua" w:cstheme="minorHAnsi"/>
          <w:spacing w:val="2"/>
          <w:kern w:val="36"/>
          <w:vertAlign w:val="superscript"/>
          <w:lang w:val="en"/>
        </w:rPr>
        <w:fldChar w:fldCharType="begin">
          <w:fldData xml:space="preserve">PEVuZE5vdGU+PENpdGU+PEF1dGhvcj5QYXJ0YTwvQXV0aG9yPjxZZWFyPjIwMTU8L1llYXI+PElE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</w:fldData>
        </w:fldChar>
      </w:r>
      <w:r w:rsidR="002A50CF" w:rsidRPr="00F9289F">
        <w:rPr>
          <w:rFonts w:ascii="Book Antiqua" w:hAnsi="Book Antiqua" w:cstheme="minorHAnsi"/>
          <w:spacing w:val="2"/>
          <w:kern w:val="36"/>
          <w:vertAlign w:val="superscript"/>
          <w:lang w:val="en"/>
        </w:rPr>
        <w:instrText xml:space="preserve"> ADDIN EN.CITE.DATA </w:instrText>
      </w:r>
      <w:r w:rsidR="002A50CF" w:rsidRPr="00F9289F">
        <w:rPr>
          <w:rFonts w:ascii="Book Antiqua" w:hAnsi="Book Antiqua" w:cstheme="minorHAnsi"/>
          <w:spacing w:val="2"/>
          <w:kern w:val="36"/>
          <w:vertAlign w:val="superscript"/>
          <w:lang w:val="en"/>
        </w:rPr>
      </w:r>
      <w:r w:rsidR="002A50CF" w:rsidRPr="00F9289F">
        <w:rPr>
          <w:rFonts w:ascii="Book Antiqua" w:hAnsi="Book Antiqua" w:cstheme="minorHAnsi"/>
          <w:spacing w:val="2"/>
          <w:kern w:val="36"/>
          <w:vertAlign w:val="superscript"/>
          <w:lang w:val="en"/>
        </w:rPr>
        <w:fldChar w:fldCharType="end"/>
      </w:r>
      <w:r w:rsidRPr="00F9289F">
        <w:rPr>
          <w:rFonts w:ascii="Book Antiqua" w:hAnsi="Book Antiqua" w:cstheme="minorHAnsi"/>
          <w:spacing w:val="2"/>
          <w:kern w:val="36"/>
          <w:vertAlign w:val="superscript"/>
          <w:lang w:val="en"/>
        </w:rPr>
      </w:r>
      <w:r w:rsidRPr="00F9289F">
        <w:rPr>
          <w:rFonts w:ascii="Book Antiqua" w:hAnsi="Book Antiqua" w:cstheme="minorHAnsi"/>
          <w:spacing w:val="2"/>
          <w:kern w:val="36"/>
          <w:vertAlign w:val="superscript"/>
          <w:lang w:val="en"/>
        </w:rPr>
        <w:fldChar w:fldCharType="separate"/>
      </w:r>
      <w:r w:rsidR="00AB44B0" w:rsidRPr="00F9289F">
        <w:rPr>
          <w:rFonts w:ascii="Book Antiqua" w:hAnsi="Book Antiqua" w:cstheme="minorHAnsi"/>
          <w:noProof/>
          <w:spacing w:val="2"/>
          <w:kern w:val="36"/>
          <w:vertAlign w:val="superscript"/>
          <w:lang w:val="en"/>
        </w:rPr>
        <w:t>[</w:t>
      </w:r>
      <w:r w:rsidR="002A50CF" w:rsidRPr="00F9289F">
        <w:rPr>
          <w:rFonts w:ascii="Book Antiqua" w:hAnsi="Book Antiqua" w:cstheme="minorHAnsi"/>
          <w:noProof/>
          <w:spacing w:val="2"/>
          <w:kern w:val="36"/>
          <w:vertAlign w:val="superscript"/>
          <w:lang w:val="en"/>
        </w:rPr>
        <w:t>23</w:t>
      </w:r>
      <w:r w:rsidR="00AB44B0" w:rsidRPr="00F9289F">
        <w:rPr>
          <w:rFonts w:ascii="Book Antiqua" w:hAnsi="Book Antiqua" w:cstheme="minorHAnsi"/>
          <w:noProof/>
          <w:spacing w:val="2"/>
          <w:kern w:val="36"/>
          <w:vertAlign w:val="superscript"/>
          <w:lang w:val="en"/>
        </w:rPr>
        <w:t>]</w:t>
      </w:r>
      <w:r w:rsidRPr="00F9289F">
        <w:rPr>
          <w:rFonts w:ascii="Book Antiqua" w:hAnsi="Book Antiqua" w:cstheme="minorHAnsi"/>
          <w:spacing w:val="2"/>
          <w:kern w:val="36"/>
          <w:vertAlign w:val="superscript"/>
          <w:lang w:val="en"/>
        </w:rPr>
        <w:fldChar w:fldCharType="end"/>
      </w:r>
      <w:r w:rsidRPr="00F9289F">
        <w:rPr>
          <w:rFonts w:ascii="Book Antiqua" w:hAnsi="Book Antiqua" w:cstheme="minorHAnsi"/>
          <w:bCs/>
          <w:spacing w:val="2"/>
          <w:kern w:val="36"/>
          <w:lang w:val="en"/>
        </w:rPr>
        <w:t xml:space="preserve"> reported the first case of a successful haploidentical transplantation and stable neutrophil engraftment using post-transplant high dose cyclophosphamide in a male patient with a CYBB mutation who also had refractory infectious pericarditis. </w:t>
      </w:r>
    </w:p>
    <w:p w14:paraId="1332A25C" w14:textId="7213CF8D" w:rsidR="00AB44B0" w:rsidRPr="00F9289F" w:rsidRDefault="0009166D" w:rsidP="00A17046">
      <w:pPr>
        <w:pStyle w:val="Title1"/>
        <w:shd w:val="clear" w:color="auto" w:fill="FFFFFF"/>
        <w:spacing w:before="0" w:beforeAutospacing="0" w:after="0" w:afterAutospacing="0" w:line="360" w:lineRule="auto"/>
        <w:ind w:firstLineChars="100" w:firstLine="240"/>
        <w:jc w:val="both"/>
        <w:rPr>
          <w:rFonts w:ascii="Book Antiqua" w:hAnsi="Book Antiqua"/>
        </w:rPr>
      </w:pPr>
      <w:r w:rsidRPr="00F9289F">
        <w:rPr>
          <w:rFonts w:ascii="Book Antiqua" w:hAnsi="Book Antiqua"/>
        </w:rPr>
        <w:t xml:space="preserve">Patients with CGD and intractable infections or severe autoimmunity, are a unique group in which myeloablative therapy carries the risk of increased mortality. </w:t>
      </w:r>
      <w:proofErr w:type="spellStart"/>
      <w:r w:rsidR="00EB41DB" w:rsidRPr="00F9289F">
        <w:rPr>
          <w:rFonts w:ascii="Book Antiqua" w:hAnsi="Book Antiqua"/>
          <w:bCs/>
        </w:rPr>
        <w:t>Güngör</w:t>
      </w:r>
      <w:proofErr w:type="spellEnd"/>
      <w:r w:rsidRPr="00F9289F">
        <w:rPr>
          <w:rFonts w:ascii="Book Antiqua" w:hAnsi="Book Antiqua"/>
        </w:rPr>
        <w:t xml:space="preserve"> </w:t>
      </w:r>
      <w:r w:rsidRPr="00F9289F">
        <w:rPr>
          <w:rFonts w:ascii="Book Antiqua" w:hAnsi="Book Antiqua"/>
          <w:i/>
          <w:iCs/>
        </w:rPr>
        <w:t xml:space="preserve">et </w:t>
      </w:r>
      <w:proofErr w:type="gramStart"/>
      <w:r w:rsidRPr="00F9289F">
        <w:rPr>
          <w:rFonts w:ascii="Book Antiqua" w:hAnsi="Book Antiqua"/>
          <w:i/>
          <w:iCs/>
        </w:rPr>
        <w:t>al</w:t>
      </w:r>
      <w:r w:rsidR="00EB41DB" w:rsidRPr="00F9289F">
        <w:rPr>
          <w:rFonts w:ascii="Book Antiqua" w:hAnsi="Book Antiqua"/>
          <w:vertAlign w:val="superscript"/>
        </w:rPr>
        <w:t>[</w:t>
      </w:r>
      <w:proofErr w:type="gramEnd"/>
      <w:r w:rsidR="00EB41DB" w:rsidRPr="00F9289F">
        <w:rPr>
          <w:rFonts w:ascii="Book Antiqua" w:hAnsi="Book Antiqua"/>
          <w:vertAlign w:val="superscript"/>
        </w:rPr>
        <w:t>24]</w:t>
      </w:r>
      <w:r w:rsidRPr="00F9289F">
        <w:rPr>
          <w:rFonts w:ascii="Book Antiqua" w:hAnsi="Book Antiqua"/>
        </w:rPr>
        <w:t xml:space="preserve"> reported 56 patients with CGD and these high risk features who received RIC. The conditioning regimen consisted of six doses of intravenous fludarabine, anti-thymocyte </w:t>
      </w:r>
      <w:r w:rsidRPr="00F9289F">
        <w:rPr>
          <w:rFonts w:ascii="Book Antiqua" w:hAnsi="Book Antiqua"/>
        </w:rPr>
        <w:lastRenderedPageBreak/>
        <w:t>globulin. In HLA-matched unrelated-donor transplants, low-dose (defined as &lt;</w:t>
      </w:r>
      <w:r w:rsidR="00AB44B0" w:rsidRPr="00F9289F">
        <w:rPr>
          <w:rFonts w:ascii="Book Antiqua" w:hAnsi="Book Antiqua"/>
        </w:rPr>
        <w:t xml:space="preserve"> </w:t>
      </w:r>
      <w:r w:rsidRPr="00F9289F">
        <w:rPr>
          <w:rFonts w:ascii="Book Antiqua" w:hAnsi="Book Antiqua"/>
        </w:rPr>
        <w:t xml:space="preserve">1 mg/kg) alemtuzumab was recommended. Busulfan was administered at days 5 to 3 and sometimes on day 2. OS was 93% at a median follow up time of 21 </w:t>
      </w:r>
      <w:proofErr w:type="spellStart"/>
      <w:r w:rsidRPr="00F9289F">
        <w:rPr>
          <w:rFonts w:ascii="Book Antiqua" w:hAnsi="Book Antiqua"/>
        </w:rPr>
        <w:t>mo</w:t>
      </w:r>
      <w:proofErr w:type="spellEnd"/>
      <w:r w:rsidRPr="00F9289F">
        <w:rPr>
          <w:rFonts w:ascii="Book Antiqua" w:hAnsi="Book Antiqua"/>
        </w:rPr>
        <w:t xml:space="preserve"> and EFS was 89%. Graft failure occurred in 5% of patients. </w:t>
      </w:r>
      <w:proofErr w:type="spellStart"/>
      <w:r w:rsidRPr="00F9289F">
        <w:rPr>
          <w:rFonts w:ascii="Book Antiqua" w:hAnsi="Book Antiqua"/>
        </w:rPr>
        <w:t>aGVHD</w:t>
      </w:r>
      <w:proofErr w:type="spellEnd"/>
      <w:r w:rsidRPr="00F9289F">
        <w:rPr>
          <w:rFonts w:ascii="Book Antiqua" w:hAnsi="Book Antiqua"/>
        </w:rPr>
        <w:t xml:space="preserve"> of grade III–IV was 4% and </w:t>
      </w:r>
      <w:proofErr w:type="spellStart"/>
      <w:r w:rsidRPr="00F9289F">
        <w:rPr>
          <w:rFonts w:ascii="Book Antiqua" w:hAnsi="Book Antiqua"/>
        </w:rPr>
        <w:t>cGVHD</w:t>
      </w:r>
      <w:proofErr w:type="spellEnd"/>
      <w:r w:rsidRPr="00F9289F">
        <w:rPr>
          <w:rFonts w:ascii="Book Antiqua" w:hAnsi="Book Antiqua"/>
        </w:rPr>
        <w:t xml:space="preserve"> was 7%. 93% achieved ≥</w:t>
      </w:r>
      <w:r w:rsidR="00AB44B0" w:rsidRPr="00F9289F">
        <w:rPr>
          <w:rFonts w:ascii="Book Antiqua" w:hAnsi="Book Antiqua"/>
        </w:rPr>
        <w:t xml:space="preserve"> </w:t>
      </w:r>
      <w:r w:rsidRPr="00F9289F">
        <w:rPr>
          <w:rFonts w:ascii="Book Antiqua" w:hAnsi="Book Antiqua"/>
        </w:rPr>
        <w:t>90% donor chimerism</w:t>
      </w:r>
      <w:r w:rsidR="00AB44B0" w:rsidRPr="00F9289F">
        <w:rPr>
          <w:rFonts w:ascii="Book Antiqua" w:hAnsi="Book Antiqua"/>
          <w:vertAlign w:val="superscript"/>
        </w:rPr>
        <w:fldChar w:fldCharType="begin">
          <w:fldData xml:space="preserve">PEVuZE5vdGU+PENpdGU+PEF1dGhvcj5Hw7xuZ8O2cjwvQXV0aG9yPjxZZWFyPjIwMTQ8L1llYXI+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==
</w:fldData>
        </w:fldChar>
      </w:r>
      <w:r w:rsidR="00AB44B0" w:rsidRPr="00F9289F">
        <w:rPr>
          <w:rFonts w:ascii="Book Antiqua" w:hAnsi="Book Antiqua"/>
          <w:vertAlign w:val="superscript"/>
        </w:rPr>
        <w:instrText xml:space="preserve"> ADDIN EN.CITE </w:instrText>
      </w:r>
      <w:r w:rsidR="00AB44B0" w:rsidRPr="00F9289F">
        <w:rPr>
          <w:rFonts w:ascii="Book Antiqua" w:hAnsi="Book Antiqua"/>
          <w:vertAlign w:val="superscript"/>
        </w:rPr>
        <w:fldChar w:fldCharType="begin">
          <w:fldData xml:space="preserve">PEVuZE5vdGU+PENpdGU+PEF1dGhvcj5Hw7xuZ8O2cjwvQXV0aG9yPjxZZWFyPjIwMTQ8L1llYXI+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==
</w:fldData>
        </w:fldChar>
      </w:r>
      <w:r w:rsidR="00AB44B0" w:rsidRPr="00F9289F">
        <w:rPr>
          <w:rFonts w:ascii="Book Antiqua" w:hAnsi="Book Antiqua"/>
          <w:vertAlign w:val="superscript"/>
        </w:rPr>
        <w:instrText xml:space="preserve"> ADDIN EN.CITE.DATA </w:instrText>
      </w:r>
      <w:r w:rsidR="00AB44B0" w:rsidRPr="00F9289F">
        <w:rPr>
          <w:rFonts w:ascii="Book Antiqua" w:hAnsi="Book Antiqua"/>
          <w:vertAlign w:val="superscript"/>
        </w:rPr>
      </w:r>
      <w:r w:rsidR="00AB44B0" w:rsidRPr="00F9289F">
        <w:rPr>
          <w:rFonts w:ascii="Book Antiqua" w:hAnsi="Book Antiqua"/>
          <w:vertAlign w:val="superscript"/>
        </w:rPr>
        <w:fldChar w:fldCharType="end"/>
      </w:r>
      <w:r w:rsidR="00AB44B0" w:rsidRPr="00F9289F">
        <w:rPr>
          <w:rFonts w:ascii="Book Antiqua" w:hAnsi="Book Antiqua"/>
          <w:vertAlign w:val="superscript"/>
        </w:rPr>
      </w:r>
      <w:r w:rsidR="00AB44B0" w:rsidRPr="00F9289F">
        <w:rPr>
          <w:rFonts w:ascii="Book Antiqua" w:hAnsi="Book Antiqua"/>
          <w:vertAlign w:val="superscript"/>
        </w:rPr>
        <w:fldChar w:fldCharType="separate"/>
      </w:r>
      <w:r w:rsidR="00AB44B0" w:rsidRPr="00F9289F">
        <w:rPr>
          <w:rFonts w:ascii="Book Antiqua" w:hAnsi="Book Antiqua"/>
          <w:noProof/>
          <w:vertAlign w:val="superscript"/>
        </w:rPr>
        <w:t>[24]</w:t>
      </w:r>
      <w:r w:rsidR="00AB44B0" w:rsidRPr="00F9289F">
        <w:rPr>
          <w:rFonts w:ascii="Book Antiqua" w:hAnsi="Book Antiqua"/>
          <w:vertAlign w:val="superscript"/>
        </w:rPr>
        <w:fldChar w:fldCharType="end"/>
      </w:r>
      <w:r w:rsidRPr="00F9289F">
        <w:rPr>
          <w:rFonts w:ascii="Book Antiqua" w:hAnsi="Book Antiqua"/>
        </w:rPr>
        <w:t>.</w:t>
      </w:r>
    </w:p>
    <w:p w14:paraId="217923D7" w14:textId="7C95AEF2" w:rsidR="0009166D" w:rsidRPr="00F9289F" w:rsidRDefault="0009166D" w:rsidP="00A17046">
      <w:pPr>
        <w:pStyle w:val="Title1"/>
        <w:shd w:val="clear" w:color="auto" w:fill="FFFFFF"/>
        <w:spacing w:before="0" w:beforeAutospacing="0" w:after="0" w:afterAutospacing="0" w:line="360" w:lineRule="auto"/>
        <w:ind w:firstLineChars="100" w:firstLine="240"/>
        <w:jc w:val="both"/>
        <w:rPr>
          <w:rFonts w:ascii="Book Antiqua" w:hAnsi="Book Antiqua" w:cstheme="minorHAnsi"/>
          <w:i/>
        </w:rPr>
      </w:pPr>
      <w:proofErr w:type="spellStart"/>
      <w:r w:rsidRPr="00F9289F">
        <w:rPr>
          <w:rFonts w:ascii="Book Antiqua" w:hAnsi="Book Antiqua"/>
        </w:rPr>
        <w:t>Yanir</w:t>
      </w:r>
      <w:proofErr w:type="spellEnd"/>
      <w:r w:rsidRPr="00F9289F">
        <w:rPr>
          <w:rFonts w:ascii="Book Antiqua" w:hAnsi="Book Antiqua"/>
        </w:rPr>
        <w:t xml:space="preserve"> </w:t>
      </w:r>
      <w:r w:rsidRPr="00F9289F">
        <w:rPr>
          <w:rFonts w:ascii="Book Antiqua" w:hAnsi="Book Antiqua"/>
          <w:i/>
          <w:iCs/>
        </w:rPr>
        <w:t xml:space="preserve">et </w:t>
      </w:r>
      <w:proofErr w:type="gramStart"/>
      <w:r w:rsidRPr="00F9289F">
        <w:rPr>
          <w:rFonts w:ascii="Book Antiqua" w:hAnsi="Book Antiqua"/>
          <w:i/>
          <w:iCs/>
        </w:rPr>
        <w:t>al</w:t>
      </w:r>
      <w:r w:rsidR="00AB44B0" w:rsidRPr="00F9289F">
        <w:rPr>
          <w:rFonts w:ascii="Book Antiqua" w:hAnsi="Book Antiqua"/>
          <w:vertAlign w:val="superscript"/>
        </w:rPr>
        <w:t>[</w:t>
      </w:r>
      <w:proofErr w:type="gramEnd"/>
      <w:r w:rsidR="00AB44B0" w:rsidRPr="00F9289F">
        <w:rPr>
          <w:rFonts w:ascii="Book Antiqua" w:hAnsi="Book Antiqua"/>
          <w:vertAlign w:val="superscript"/>
        </w:rPr>
        <w:t>25]</w:t>
      </w:r>
      <w:r w:rsidRPr="00F9289F">
        <w:rPr>
          <w:rFonts w:ascii="Book Antiqua" w:hAnsi="Book Antiqua"/>
        </w:rPr>
        <w:t xml:space="preserve"> reported a higher incidence of autoimmune disease after HCT for CGD. This was attributed to the preparative regimen of 4 doses of alemtuzumab on days 5 to 2 compared to a previously reported cohort of patients that received alemtuzumab in 3 doses on days 8 to 6 or </w:t>
      </w:r>
      <w:r w:rsidR="002E5584" w:rsidRPr="00F9289F">
        <w:rPr>
          <w:rFonts w:ascii="Book Antiqua" w:hAnsi="Book Antiqua"/>
        </w:rPr>
        <w:t>ATG</w:t>
      </w:r>
      <w:r w:rsidRPr="00F9289F">
        <w:rPr>
          <w:rFonts w:ascii="Book Antiqua" w:hAnsi="Book Antiqua"/>
        </w:rPr>
        <w:t xml:space="preserve"> instead.</w:t>
      </w:r>
      <w:r w:rsidR="00AB44B0" w:rsidRPr="00F9289F">
        <w:rPr>
          <w:rFonts w:ascii="Book Antiqua" w:hAnsi="Book Antiqua"/>
        </w:rPr>
        <w:t xml:space="preserve"> </w:t>
      </w:r>
      <w:r w:rsidRPr="00F9289F">
        <w:rPr>
          <w:rFonts w:ascii="Book Antiqua" w:hAnsi="Book Antiqua"/>
        </w:rPr>
        <w:t>This regimen was suggested to cause a greater depletion and subsequent slower reconstitution of regulator T cells</w:t>
      </w:r>
      <w:r w:rsidR="00AB44B0" w:rsidRPr="00F9289F">
        <w:rPr>
          <w:rFonts w:ascii="Book Antiqua" w:hAnsi="Book Antiqua"/>
          <w:vertAlign w:val="superscript"/>
        </w:rPr>
        <w:fldChar w:fldCharType="begin">
          <w:fldData xml:space="preserve">PEVuZE5vdGU+PENpdGU+PEF1dGhvcj5ZYW5pcjwvQXV0aG9yPjxZZWFyPjIwMTg8L1llYXI+PElE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</w:fldData>
        </w:fldChar>
      </w:r>
      <w:r w:rsidR="00AB44B0" w:rsidRPr="00F9289F">
        <w:rPr>
          <w:rFonts w:ascii="Book Antiqua" w:hAnsi="Book Antiqua"/>
          <w:vertAlign w:val="superscript"/>
        </w:rPr>
        <w:instrText xml:space="preserve"> ADDIN EN.CITE </w:instrText>
      </w:r>
      <w:r w:rsidR="00AB44B0" w:rsidRPr="00F9289F">
        <w:rPr>
          <w:rFonts w:ascii="Book Antiqua" w:hAnsi="Book Antiqua"/>
          <w:vertAlign w:val="superscript"/>
        </w:rPr>
        <w:fldChar w:fldCharType="begin">
          <w:fldData xml:space="preserve">PEVuZE5vdGU+PENpdGU+PEF1dGhvcj5ZYW5pcjwvQXV0aG9yPjxZZWFyPjIwMTg8L1llYXI+PElE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</w:fldData>
        </w:fldChar>
      </w:r>
      <w:r w:rsidR="00AB44B0" w:rsidRPr="00F9289F">
        <w:rPr>
          <w:rFonts w:ascii="Book Antiqua" w:hAnsi="Book Antiqua"/>
          <w:vertAlign w:val="superscript"/>
        </w:rPr>
        <w:instrText xml:space="preserve"> ADDIN EN.CITE.DATA </w:instrText>
      </w:r>
      <w:r w:rsidR="00AB44B0" w:rsidRPr="00F9289F">
        <w:rPr>
          <w:rFonts w:ascii="Book Antiqua" w:hAnsi="Book Antiqua"/>
          <w:vertAlign w:val="superscript"/>
        </w:rPr>
      </w:r>
      <w:r w:rsidR="00AB44B0" w:rsidRPr="00F9289F">
        <w:rPr>
          <w:rFonts w:ascii="Book Antiqua" w:hAnsi="Book Antiqua"/>
          <w:vertAlign w:val="superscript"/>
        </w:rPr>
        <w:fldChar w:fldCharType="end"/>
      </w:r>
      <w:r w:rsidR="00AB44B0" w:rsidRPr="00F9289F">
        <w:rPr>
          <w:rFonts w:ascii="Book Antiqua" w:hAnsi="Book Antiqua"/>
          <w:vertAlign w:val="superscript"/>
        </w:rPr>
      </w:r>
      <w:r w:rsidR="00AB44B0" w:rsidRPr="00F9289F">
        <w:rPr>
          <w:rFonts w:ascii="Book Antiqua" w:hAnsi="Book Antiqua"/>
          <w:vertAlign w:val="superscript"/>
        </w:rPr>
        <w:fldChar w:fldCharType="separate"/>
      </w:r>
      <w:r w:rsidR="00AB44B0" w:rsidRPr="00F9289F">
        <w:rPr>
          <w:rFonts w:ascii="Book Antiqua" w:hAnsi="Book Antiqua"/>
          <w:noProof/>
          <w:vertAlign w:val="superscript"/>
        </w:rPr>
        <w:t>[25]</w:t>
      </w:r>
      <w:r w:rsidR="00AB44B0" w:rsidRPr="00F9289F">
        <w:rPr>
          <w:rFonts w:ascii="Book Antiqua" w:hAnsi="Book Antiqua"/>
          <w:vertAlign w:val="superscript"/>
        </w:rPr>
        <w:fldChar w:fldCharType="end"/>
      </w:r>
      <w:r w:rsidRPr="00F9289F">
        <w:rPr>
          <w:rFonts w:ascii="Book Antiqua" w:hAnsi="Book Antiqua"/>
        </w:rPr>
        <w:t>.</w:t>
      </w:r>
    </w:p>
    <w:p w14:paraId="3F60C5A6" w14:textId="77777777" w:rsidR="0009166D" w:rsidRPr="00F9289F" w:rsidRDefault="0009166D" w:rsidP="00A17046">
      <w:pPr>
        <w:spacing w:after="0" w:line="360" w:lineRule="auto"/>
        <w:jc w:val="both"/>
        <w:rPr>
          <w:rFonts w:ascii="Book Antiqua" w:hAnsi="Book Antiqua"/>
          <w:sz w:val="24"/>
          <w:szCs w:val="24"/>
        </w:rPr>
      </w:pPr>
    </w:p>
    <w:p w14:paraId="6655AE40" w14:textId="542E422A" w:rsidR="00AB44B0" w:rsidRPr="00F9289F" w:rsidRDefault="00AB44B0" w:rsidP="00A17046">
      <w:pPr>
        <w:spacing w:after="0" w:line="360" w:lineRule="auto"/>
        <w:jc w:val="both"/>
        <w:rPr>
          <w:rFonts w:ascii="Book Antiqua" w:hAnsi="Book Antiqua"/>
          <w:b/>
          <w:bCs/>
          <w:sz w:val="24"/>
          <w:szCs w:val="24"/>
        </w:rPr>
      </w:pPr>
      <w:r w:rsidRPr="00F9289F">
        <w:rPr>
          <w:rFonts w:ascii="Book Antiqua" w:hAnsi="Book Antiqua"/>
          <w:b/>
          <w:bCs/>
          <w:sz w:val="24"/>
          <w:szCs w:val="24"/>
        </w:rPr>
        <w:t>WISKOTT-ALDRICH SYNDROME</w:t>
      </w:r>
    </w:p>
    <w:p w14:paraId="3949F0C9" w14:textId="0520CE01" w:rsidR="00AB44B0" w:rsidRPr="00F9289F" w:rsidRDefault="003027A7" w:rsidP="00A17046">
      <w:pPr>
        <w:spacing w:after="0" w:line="360" w:lineRule="auto"/>
        <w:jc w:val="both"/>
        <w:rPr>
          <w:rFonts w:ascii="Book Antiqua" w:hAnsi="Book Antiqua"/>
          <w:sz w:val="24"/>
          <w:szCs w:val="24"/>
        </w:rPr>
      </w:pPr>
      <w:proofErr w:type="spellStart"/>
      <w:r w:rsidRPr="00F9289F">
        <w:rPr>
          <w:rFonts w:ascii="Book Antiqua" w:hAnsi="Book Antiqua"/>
          <w:sz w:val="24"/>
          <w:szCs w:val="24"/>
        </w:rPr>
        <w:t>Wiskott</w:t>
      </w:r>
      <w:proofErr w:type="spellEnd"/>
      <w:r w:rsidRPr="00F9289F">
        <w:rPr>
          <w:rFonts w:ascii="Book Antiqua" w:hAnsi="Book Antiqua"/>
          <w:sz w:val="24"/>
          <w:szCs w:val="24"/>
        </w:rPr>
        <w:t xml:space="preserve">-Aldrich syndrome (WAS) is an x-linked immunodeficiency disorder caused by defect in a gene that encodes the </w:t>
      </w:r>
      <w:proofErr w:type="spellStart"/>
      <w:r w:rsidRPr="00F9289F">
        <w:rPr>
          <w:rFonts w:ascii="Book Antiqua" w:hAnsi="Book Antiqua"/>
          <w:sz w:val="24"/>
          <w:szCs w:val="24"/>
        </w:rPr>
        <w:t>Wiskott</w:t>
      </w:r>
      <w:proofErr w:type="spellEnd"/>
      <w:r w:rsidRPr="00F9289F">
        <w:rPr>
          <w:rFonts w:ascii="Book Antiqua" w:hAnsi="Book Antiqua"/>
          <w:sz w:val="24"/>
          <w:szCs w:val="24"/>
        </w:rPr>
        <w:t>-Aldrich syndrome protein (</w:t>
      </w:r>
      <w:proofErr w:type="spellStart"/>
      <w:r w:rsidRPr="00F9289F">
        <w:rPr>
          <w:rFonts w:ascii="Book Antiqua" w:hAnsi="Book Antiqua"/>
          <w:sz w:val="24"/>
          <w:szCs w:val="24"/>
        </w:rPr>
        <w:t>WASp</w:t>
      </w:r>
      <w:proofErr w:type="spellEnd"/>
      <w:r w:rsidRPr="00F9289F">
        <w:rPr>
          <w:rFonts w:ascii="Book Antiqua" w:hAnsi="Book Antiqua"/>
          <w:sz w:val="24"/>
          <w:szCs w:val="24"/>
        </w:rPr>
        <w:t>).</w:t>
      </w:r>
      <w:r w:rsidR="003B411A" w:rsidRPr="00F9289F">
        <w:rPr>
          <w:rFonts w:ascii="Book Antiqua" w:hAnsi="Book Antiqua"/>
          <w:sz w:val="24"/>
          <w:szCs w:val="24"/>
        </w:rPr>
        <w:t xml:space="preserve"> </w:t>
      </w:r>
      <w:proofErr w:type="spellStart"/>
      <w:r w:rsidR="003B411A" w:rsidRPr="00F9289F">
        <w:rPr>
          <w:rFonts w:ascii="Book Antiqua" w:hAnsi="Book Antiqua" w:cs="Arial"/>
          <w:sz w:val="24"/>
          <w:szCs w:val="24"/>
          <w:shd w:val="clear" w:color="auto" w:fill="FFFFFF"/>
        </w:rPr>
        <w:t>WASp</w:t>
      </w:r>
      <w:proofErr w:type="spellEnd"/>
      <w:r w:rsidR="003B411A" w:rsidRPr="00F9289F">
        <w:rPr>
          <w:rFonts w:ascii="Book Antiqua" w:hAnsi="Book Antiqua" w:cs="Arial"/>
          <w:sz w:val="24"/>
          <w:szCs w:val="24"/>
          <w:shd w:val="clear" w:color="auto" w:fill="FFFFFF"/>
        </w:rPr>
        <w:t xml:space="preserve"> is a regulator of the actin cytoskeleton in hematopoietic cells. When mutated it not only predisposes to PID but also malignancy</w:t>
      </w:r>
      <w:r w:rsidR="00AB44B0" w:rsidRPr="00F9289F">
        <w:rPr>
          <w:rFonts w:ascii="Book Antiqua" w:hAnsi="Book Antiqua" w:cs="Arial"/>
          <w:sz w:val="24"/>
          <w:szCs w:val="24"/>
          <w:shd w:val="clear" w:color="auto" w:fill="FFFFFF"/>
          <w:vertAlign w:val="superscript"/>
        </w:rPr>
        <w:fldChar w:fldCharType="begin"/>
      </w:r>
      <w:r w:rsidR="00AB44B0" w:rsidRPr="00F9289F">
        <w:rPr>
          <w:rFonts w:ascii="Book Antiqua" w:hAnsi="Book Antiqua" w:cs="Arial"/>
          <w:sz w:val="24"/>
          <w:szCs w:val="24"/>
          <w:shd w:val="clear" w:color="auto" w:fill="FFFFFF"/>
          <w:vertAlign w:val="superscript"/>
        </w:rPr>
        <w:instrText xml:space="preserve"> ADDIN EN.CITE &lt;EndNote&gt;&lt;Cite&gt;&lt;Author&gt;Keszei&lt;/Author&gt;&lt;Year&gt;2018&lt;/Year&gt;&lt;IDText&gt;Wiskott-Aldrich syndrome gene mutations modulate cancer susceptibility in the p53&lt;/IDText&gt;&lt;DisplayText&gt;(26)&lt;/DisplayText&gt;&lt;record&gt;&lt;keywords&gt;&lt;keyword&gt;WASp&lt;/keyword&gt;&lt;keyword&gt;genetic model&lt;/keyword&gt;&lt;keyword&gt;immunodeficiency&lt;/keyword&gt;&lt;keyword&gt;malignancies&lt;/keyword&gt;&lt;keyword&gt;p53&lt;/keyword&gt;&lt;/keywords&gt;&lt;urls&gt;&lt;related-urls&gt;&lt;url&gt;https://www.ncbi.nlm.nih.gov/pubmed/30393584&lt;/url&gt;&lt;/related-urls&gt;&lt;/urls&gt;&lt;isbn&gt;2162-4011&lt;/isbn&gt;&lt;custom2&gt;PMC6209425&lt;/custom2&gt;&lt;titles&gt;&lt;title&gt;Wiskott-Aldrich syndrome gene mutations modulate cancer susceptibility in the p53&lt;/title&gt;&lt;secondary-title&gt;Oncoimmunology&lt;/secondary-title&gt;&lt;/titles&gt;&lt;pages&gt;e1468954&lt;/pages&gt;&lt;number&gt;9&lt;/number&gt;&lt;contributors&gt;&lt;authors&gt;&lt;author&gt;Keszei, M.&lt;/author&gt;&lt;author&gt;Kritikou, J. S.&lt;/author&gt;&lt;author&gt;Sandfort, D.&lt;/author&gt;&lt;author&gt;He, M.&lt;/author&gt;&lt;author&gt;Oliveira, M. M. S.&lt;/author&gt;&lt;author&gt;Wurzer, H.&lt;/author&gt;&lt;author&gt;Kuiper, R. V.&lt;/author&gt;&lt;author&gt;Westerberg, L. S.&lt;/author&gt;&lt;/authors&gt;&lt;/contributors&gt;&lt;edition&gt;2018/07/30&lt;/edition&gt;&lt;language&gt;eng&lt;/language&gt;&lt;added-date format="utc"&gt;1553024330&lt;/added-date&gt;&lt;ref-type name="Journal Article"&gt;17&lt;/ref-type&gt;&lt;dates&gt;&lt;year&gt;2018&lt;/year&gt;&lt;/dates&gt;&lt;rec-number&gt;121&lt;/rec-number&gt;&lt;last-updated-date format="utc"&gt;1553024330&lt;/last-updated-date&gt;&lt;accession-num&gt;30393584&lt;/accession-num&gt;&lt;electronic-resource-num&gt;10.1080/2162402X.2018.1468954&lt;/electronic-resource-num&gt;&lt;volume&gt;7&lt;/volume&gt;&lt;/record&gt;&lt;/Cite&gt;&lt;/EndNote&gt;</w:instrText>
      </w:r>
      <w:r w:rsidR="00AB44B0" w:rsidRPr="00F9289F">
        <w:rPr>
          <w:rFonts w:ascii="Book Antiqua" w:hAnsi="Book Antiqua" w:cs="Arial"/>
          <w:sz w:val="24"/>
          <w:szCs w:val="24"/>
          <w:shd w:val="clear" w:color="auto" w:fill="FFFFFF"/>
          <w:vertAlign w:val="superscript"/>
        </w:rPr>
        <w:fldChar w:fldCharType="separate"/>
      </w:r>
      <w:r w:rsidR="00AB44B0" w:rsidRPr="00F9289F">
        <w:rPr>
          <w:rFonts w:ascii="Book Antiqua" w:hAnsi="Book Antiqua" w:cs="Arial"/>
          <w:noProof/>
          <w:sz w:val="24"/>
          <w:szCs w:val="24"/>
          <w:shd w:val="clear" w:color="auto" w:fill="FFFFFF"/>
          <w:vertAlign w:val="superscript"/>
        </w:rPr>
        <w:t>[26]</w:t>
      </w:r>
      <w:r w:rsidR="00AB44B0" w:rsidRPr="00F9289F">
        <w:rPr>
          <w:rFonts w:ascii="Book Antiqua" w:hAnsi="Book Antiqua" w:cs="Arial"/>
          <w:sz w:val="24"/>
          <w:szCs w:val="24"/>
          <w:shd w:val="clear" w:color="auto" w:fill="FFFFFF"/>
          <w:vertAlign w:val="superscript"/>
        </w:rPr>
        <w:fldChar w:fldCharType="end"/>
      </w:r>
      <w:r w:rsidR="003B411A" w:rsidRPr="00F9289F">
        <w:rPr>
          <w:rFonts w:ascii="Book Antiqua" w:hAnsi="Book Antiqua" w:cs="Arial"/>
          <w:sz w:val="24"/>
          <w:szCs w:val="24"/>
          <w:shd w:val="clear" w:color="auto" w:fill="FFFFFF"/>
        </w:rPr>
        <w:t xml:space="preserve">. </w:t>
      </w:r>
      <w:proofErr w:type="gramStart"/>
      <w:r w:rsidR="003B411A" w:rsidRPr="00F9289F">
        <w:rPr>
          <w:rFonts w:ascii="Book Antiqua" w:hAnsi="Book Antiqua" w:cs="Arial"/>
          <w:sz w:val="24"/>
          <w:szCs w:val="24"/>
          <w:shd w:val="clear" w:color="auto" w:fill="FFFFFF"/>
        </w:rPr>
        <w:t>WAS</w:t>
      </w:r>
      <w:proofErr w:type="gramEnd"/>
      <w:r w:rsidR="003B411A" w:rsidRPr="00F9289F">
        <w:rPr>
          <w:rFonts w:ascii="Book Antiqua" w:hAnsi="Book Antiqua" w:cs="Arial"/>
          <w:sz w:val="24"/>
          <w:szCs w:val="24"/>
          <w:shd w:val="clear" w:color="auto" w:fill="FFFFFF"/>
        </w:rPr>
        <w:t xml:space="preserve"> </w:t>
      </w:r>
      <w:r w:rsidRPr="00F9289F">
        <w:rPr>
          <w:rFonts w:ascii="Book Antiqua" w:hAnsi="Book Antiqua"/>
          <w:sz w:val="24"/>
          <w:szCs w:val="24"/>
        </w:rPr>
        <w:t>manifest</w:t>
      </w:r>
      <w:r w:rsidR="003B411A" w:rsidRPr="00F9289F">
        <w:rPr>
          <w:rFonts w:ascii="Book Antiqua" w:hAnsi="Book Antiqua"/>
          <w:sz w:val="24"/>
          <w:szCs w:val="24"/>
        </w:rPr>
        <w:t>s</w:t>
      </w:r>
      <w:r w:rsidRPr="00F9289F">
        <w:rPr>
          <w:rFonts w:ascii="Book Antiqua" w:hAnsi="Book Antiqua"/>
          <w:sz w:val="24"/>
          <w:szCs w:val="24"/>
        </w:rPr>
        <w:t xml:space="preserve"> </w:t>
      </w:r>
      <w:r w:rsidR="003B411A" w:rsidRPr="00F9289F">
        <w:rPr>
          <w:rFonts w:ascii="Book Antiqua" w:hAnsi="Book Antiqua"/>
          <w:sz w:val="24"/>
          <w:szCs w:val="24"/>
        </w:rPr>
        <w:t>as</w:t>
      </w:r>
      <w:r w:rsidRPr="00F9289F">
        <w:rPr>
          <w:rFonts w:ascii="Book Antiqua" w:hAnsi="Book Antiqua"/>
          <w:sz w:val="24"/>
          <w:szCs w:val="24"/>
        </w:rPr>
        <w:t xml:space="preserve"> </w:t>
      </w:r>
      <w:proofErr w:type="spellStart"/>
      <w:r w:rsidRPr="00F9289F">
        <w:rPr>
          <w:rFonts w:ascii="Book Antiqua" w:hAnsi="Book Antiqua"/>
          <w:sz w:val="24"/>
          <w:szCs w:val="24"/>
        </w:rPr>
        <w:t>microthrombocytopenia</w:t>
      </w:r>
      <w:proofErr w:type="spellEnd"/>
      <w:r w:rsidRPr="00F9289F">
        <w:rPr>
          <w:rFonts w:ascii="Book Antiqua" w:hAnsi="Book Antiqua"/>
          <w:sz w:val="24"/>
          <w:szCs w:val="24"/>
        </w:rPr>
        <w:t xml:space="preserve">, eczema and susceptibility to infections. </w:t>
      </w:r>
      <w:r w:rsidR="00D23394" w:rsidRPr="00F9289F">
        <w:rPr>
          <w:rFonts w:ascii="Book Antiqua" w:hAnsi="Book Antiqua"/>
          <w:sz w:val="24"/>
          <w:szCs w:val="24"/>
        </w:rPr>
        <w:t xml:space="preserve">HCT is curative for WAS. </w:t>
      </w:r>
      <w:proofErr w:type="spellStart"/>
      <w:r w:rsidR="00D23394" w:rsidRPr="00F9289F">
        <w:rPr>
          <w:rFonts w:ascii="Book Antiqua" w:hAnsi="Book Antiqua"/>
          <w:sz w:val="24"/>
          <w:szCs w:val="24"/>
        </w:rPr>
        <w:t>Ngwube</w:t>
      </w:r>
      <w:proofErr w:type="spellEnd"/>
      <w:r w:rsidR="00D23394" w:rsidRPr="00F9289F">
        <w:rPr>
          <w:rFonts w:ascii="Book Antiqua" w:hAnsi="Book Antiqua"/>
          <w:sz w:val="24"/>
          <w:szCs w:val="24"/>
        </w:rPr>
        <w:t xml:space="preserve"> </w:t>
      </w:r>
      <w:r w:rsidR="00D23394" w:rsidRPr="00F9289F">
        <w:rPr>
          <w:rFonts w:ascii="Book Antiqua" w:hAnsi="Book Antiqua"/>
          <w:i/>
          <w:iCs/>
          <w:sz w:val="24"/>
          <w:szCs w:val="24"/>
        </w:rPr>
        <w:t xml:space="preserve">et </w:t>
      </w:r>
      <w:proofErr w:type="gramStart"/>
      <w:r w:rsidR="00D23394" w:rsidRPr="00F9289F">
        <w:rPr>
          <w:rFonts w:ascii="Book Antiqua" w:hAnsi="Book Antiqua"/>
          <w:i/>
          <w:iCs/>
          <w:sz w:val="24"/>
          <w:szCs w:val="24"/>
        </w:rPr>
        <w:t>al</w:t>
      </w:r>
      <w:r w:rsidR="00AB44B0" w:rsidRPr="00F9289F">
        <w:rPr>
          <w:rFonts w:ascii="Book Antiqua" w:hAnsi="Book Antiqua"/>
          <w:sz w:val="24"/>
          <w:szCs w:val="24"/>
          <w:vertAlign w:val="superscript"/>
        </w:rPr>
        <w:t>[</w:t>
      </w:r>
      <w:proofErr w:type="gramEnd"/>
      <w:r w:rsidR="00AB44B0" w:rsidRPr="00F9289F">
        <w:rPr>
          <w:rFonts w:ascii="Book Antiqua" w:hAnsi="Book Antiqua"/>
          <w:sz w:val="24"/>
          <w:szCs w:val="24"/>
          <w:vertAlign w:val="superscript"/>
        </w:rPr>
        <w:t>27]</w:t>
      </w:r>
      <w:r w:rsidR="00D23394" w:rsidRPr="00F9289F">
        <w:rPr>
          <w:rFonts w:ascii="Book Antiqua" w:hAnsi="Book Antiqua"/>
          <w:sz w:val="24"/>
          <w:szCs w:val="24"/>
        </w:rPr>
        <w:t xml:space="preserve"> reported findings of a retrospective review of 12 patients who received HCT for WAS with a pre-transplant myeloablative regimen</w:t>
      </w:r>
      <w:r w:rsidR="00DE43B1" w:rsidRPr="00F9289F">
        <w:rPr>
          <w:rFonts w:ascii="Book Antiqua" w:hAnsi="Book Antiqua"/>
          <w:sz w:val="24"/>
          <w:szCs w:val="24"/>
        </w:rPr>
        <w:t>, most receiving anti-thymocyte globulin</w:t>
      </w:r>
      <w:r w:rsidR="00D23394" w:rsidRPr="00F9289F">
        <w:rPr>
          <w:rFonts w:ascii="Book Antiqua" w:hAnsi="Book Antiqua"/>
          <w:sz w:val="24"/>
          <w:szCs w:val="24"/>
        </w:rPr>
        <w:t>.</w:t>
      </w:r>
      <w:r w:rsidR="00DE43B1" w:rsidRPr="00F9289F">
        <w:rPr>
          <w:rFonts w:ascii="Book Antiqua" w:hAnsi="Book Antiqua"/>
          <w:sz w:val="24"/>
          <w:szCs w:val="24"/>
        </w:rPr>
        <w:t xml:space="preserve"> Four patients received MRD, 5 received URD and 3 obtained a mismatched unrelated graft. 1 patient received UCB cells while bone marrow was the source for the remainder donor cells. OS was 92% at 5-year post-HCT follow up. Mixed donor chimerism was observed in 45% of patients. Immune reconstitution was not affected by chimerism status. Two patients received a second transplant with RIC</w:t>
      </w:r>
      <w:r w:rsidR="00AB44B0" w:rsidRPr="00F9289F">
        <w:rPr>
          <w:rFonts w:ascii="Book Antiqua" w:hAnsi="Book Antiqua"/>
          <w:sz w:val="24"/>
          <w:szCs w:val="24"/>
          <w:vertAlign w:val="superscript"/>
        </w:rPr>
        <w:fldChar w:fldCharType="begin">
          <w:fldData xml:space="preserve">PEVuZE5vdGU+PENpdGU+PEF1dGhvcj5OZ3d1YmU8L0F1dGhvcj48WWVhcj4yMDE4PC9ZZWFyPjxJ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==
</w:fldData>
        </w:fldChar>
      </w:r>
      <w:r w:rsidR="00AB44B0" w:rsidRPr="00F9289F">
        <w:rPr>
          <w:rFonts w:ascii="Book Antiqua" w:hAnsi="Book Antiqua"/>
          <w:sz w:val="24"/>
          <w:szCs w:val="24"/>
          <w:vertAlign w:val="superscript"/>
        </w:rPr>
        <w:instrText xml:space="preserve"> ADDIN EN.CITE </w:instrText>
      </w:r>
      <w:r w:rsidR="00AB44B0" w:rsidRPr="00F9289F">
        <w:rPr>
          <w:rFonts w:ascii="Book Antiqua" w:hAnsi="Book Antiqua"/>
          <w:sz w:val="24"/>
          <w:szCs w:val="24"/>
          <w:vertAlign w:val="superscript"/>
        </w:rPr>
        <w:fldChar w:fldCharType="begin">
          <w:fldData xml:space="preserve">PEVuZE5vdGU+PENpdGU+PEF1dGhvcj5OZ3d1YmU8L0F1dGhvcj48WWVhcj4yMDE4PC9ZZWFyPjxJ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==
</w:fldData>
        </w:fldChar>
      </w:r>
      <w:r w:rsidR="00AB44B0" w:rsidRPr="00F9289F">
        <w:rPr>
          <w:rFonts w:ascii="Book Antiqua" w:hAnsi="Book Antiqua"/>
          <w:sz w:val="24"/>
          <w:szCs w:val="24"/>
          <w:vertAlign w:val="superscript"/>
        </w:rPr>
        <w:instrText xml:space="preserve"> ADDIN EN.CITE.DATA </w:instrText>
      </w:r>
      <w:r w:rsidR="00AB44B0" w:rsidRPr="00F9289F">
        <w:rPr>
          <w:rFonts w:ascii="Book Antiqua" w:hAnsi="Book Antiqua"/>
          <w:sz w:val="24"/>
          <w:szCs w:val="24"/>
          <w:vertAlign w:val="superscript"/>
        </w:rPr>
      </w:r>
      <w:r w:rsidR="00AB44B0" w:rsidRPr="00F9289F">
        <w:rPr>
          <w:rFonts w:ascii="Book Antiqua" w:hAnsi="Book Antiqua"/>
          <w:sz w:val="24"/>
          <w:szCs w:val="24"/>
          <w:vertAlign w:val="superscript"/>
        </w:rPr>
        <w:fldChar w:fldCharType="end"/>
      </w:r>
      <w:r w:rsidR="00AB44B0" w:rsidRPr="00F9289F">
        <w:rPr>
          <w:rFonts w:ascii="Book Antiqua" w:hAnsi="Book Antiqua"/>
          <w:sz w:val="24"/>
          <w:szCs w:val="24"/>
          <w:vertAlign w:val="superscript"/>
        </w:rPr>
      </w:r>
      <w:r w:rsidR="00AB44B0" w:rsidRPr="00F9289F">
        <w:rPr>
          <w:rFonts w:ascii="Book Antiqua" w:hAnsi="Book Antiqua"/>
          <w:sz w:val="24"/>
          <w:szCs w:val="24"/>
          <w:vertAlign w:val="superscript"/>
        </w:rPr>
        <w:fldChar w:fldCharType="separate"/>
      </w:r>
      <w:r w:rsidR="00AB44B0" w:rsidRPr="00F9289F">
        <w:rPr>
          <w:rFonts w:ascii="Book Antiqua" w:hAnsi="Book Antiqua"/>
          <w:noProof/>
          <w:sz w:val="24"/>
          <w:szCs w:val="24"/>
          <w:vertAlign w:val="superscript"/>
        </w:rPr>
        <w:t>[27]</w:t>
      </w:r>
      <w:r w:rsidR="00AB44B0" w:rsidRPr="00F9289F">
        <w:rPr>
          <w:rFonts w:ascii="Book Antiqua" w:hAnsi="Book Antiqua"/>
          <w:sz w:val="24"/>
          <w:szCs w:val="24"/>
          <w:vertAlign w:val="superscript"/>
        </w:rPr>
        <w:fldChar w:fldCharType="end"/>
      </w:r>
      <w:r w:rsidR="00DE43B1" w:rsidRPr="00F9289F">
        <w:rPr>
          <w:rFonts w:ascii="Book Antiqua" w:hAnsi="Book Antiqua"/>
          <w:sz w:val="24"/>
          <w:szCs w:val="24"/>
        </w:rPr>
        <w:t>.</w:t>
      </w:r>
    </w:p>
    <w:p w14:paraId="640F9345" w14:textId="77777777" w:rsidR="00AB44B0" w:rsidRPr="00F9289F" w:rsidRDefault="00DE43B1" w:rsidP="00A17046">
      <w:pPr>
        <w:spacing w:after="0" w:line="360" w:lineRule="auto"/>
        <w:ind w:firstLineChars="100" w:firstLine="240"/>
        <w:jc w:val="both"/>
        <w:rPr>
          <w:rFonts w:ascii="Book Antiqua" w:hAnsi="Book Antiqua"/>
          <w:sz w:val="24"/>
          <w:szCs w:val="24"/>
        </w:rPr>
      </w:pPr>
      <w:r w:rsidRPr="00F9289F">
        <w:rPr>
          <w:rFonts w:ascii="Book Antiqua" w:hAnsi="Book Antiqua"/>
          <w:sz w:val="24"/>
          <w:szCs w:val="24"/>
        </w:rPr>
        <w:t>The use of UC</w:t>
      </w:r>
      <w:r w:rsidR="005B4A84" w:rsidRPr="00F9289F">
        <w:rPr>
          <w:rFonts w:ascii="Book Antiqua" w:hAnsi="Book Antiqua"/>
          <w:sz w:val="24"/>
          <w:szCs w:val="24"/>
        </w:rPr>
        <w:t>B</w:t>
      </w:r>
      <w:r w:rsidRPr="00F9289F">
        <w:rPr>
          <w:rFonts w:ascii="Book Antiqua" w:hAnsi="Book Antiqua"/>
          <w:sz w:val="24"/>
          <w:szCs w:val="24"/>
        </w:rPr>
        <w:t xml:space="preserve"> for WAS </w:t>
      </w:r>
      <w:r w:rsidR="005B4A84" w:rsidRPr="00F9289F">
        <w:rPr>
          <w:rFonts w:ascii="Book Antiqua" w:hAnsi="Book Antiqua"/>
          <w:sz w:val="24"/>
          <w:szCs w:val="24"/>
        </w:rPr>
        <w:t xml:space="preserve">HCT </w:t>
      </w:r>
      <w:r w:rsidRPr="00F9289F">
        <w:rPr>
          <w:rFonts w:ascii="Book Antiqua" w:hAnsi="Book Antiqua"/>
          <w:sz w:val="24"/>
          <w:szCs w:val="24"/>
        </w:rPr>
        <w:t>has been reported</w:t>
      </w:r>
      <w:r w:rsidR="003B411A" w:rsidRPr="00F9289F">
        <w:rPr>
          <w:rFonts w:ascii="Book Antiqua" w:hAnsi="Book Antiqua"/>
          <w:sz w:val="24"/>
          <w:szCs w:val="24"/>
        </w:rPr>
        <w:t xml:space="preserve"> as well</w:t>
      </w:r>
      <w:r w:rsidR="00AB44B0" w:rsidRPr="00F9289F">
        <w:rPr>
          <w:rFonts w:ascii="Book Antiqua" w:hAnsi="Book Antiqua"/>
          <w:sz w:val="24"/>
          <w:szCs w:val="24"/>
          <w:vertAlign w:val="superscript"/>
        </w:rPr>
        <w:fldChar w:fldCharType="begin"/>
      </w:r>
      <w:r w:rsidR="00AB44B0" w:rsidRPr="00F9289F">
        <w:rPr>
          <w:rFonts w:ascii="Book Antiqua" w:hAnsi="Book Antiqua"/>
          <w:sz w:val="24"/>
          <w:szCs w:val="24"/>
          <w:vertAlign w:val="superscript"/>
        </w:rPr>
        <w:instrText xml:space="preserve"> ADDIN EN.CITE &lt;EndNote&gt;&lt;Cite&gt;&lt;Author&gt;Chen&lt;/Author&gt;&lt;Year&gt;2018&lt;/Year&gt;&lt;IDText&gt;Unrelated umbilical cord stem cell transplantation in an eleven-month-old male infant with Wiskott-Aldrich syndrome&lt;/IDText&gt;&lt;DisplayText&gt;(28)&lt;/DisplayText&gt;&lt;record&gt;&lt;dates&gt;&lt;pub-dates&gt;&lt;date&gt;02&lt;/date&gt;&lt;/pub-dates&gt;&lt;year&gt;2018&lt;/year&gt;&lt;/dates&gt;&lt;keywords&gt;&lt;keyword&gt;Cord Blood Stem Cell Transplantation&lt;/keyword&gt;&lt;keyword&gt;Gene Expression&lt;/keyword&gt;&lt;keyword&gt;Histocompatibility Testing&lt;/keyword&gt;&lt;keyword&gt;Humans&lt;/keyword&gt;&lt;keyword&gt;Immunoglobulins, Intravenous&lt;/keyword&gt;&lt;keyword&gt;Infant&lt;/keyword&gt;&lt;keyword&gt;Male&lt;/keyword&gt;&lt;keyword&gt;Mutagenesis, Insertional&lt;/keyword&gt;&lt;keyword&gt;Myeloablative Agonists&lt;/keyword&gt;&lt;keyword&gt;Transplantation Chimera&lt;/keyword&gt;&lt;keyword&gt;Transplantation Conditioning&lt;/keyword&gt;&lt;keyword&gt;Transplantation, Homologous&lt;/keyword&gt;&lt;keyword&gt;Treatment Outcome&lt;/keyword&gt;&lt;keyword&gt;Unrelated Donors&lt;/keyword&gt;&lt;keyword&gt;Wiskott-Aldrich Syndrome&lt;/keyword&gt;&lt;keyword&gt;Wiskott-Aldrich Syndrome Protein Family&lt;/keyword&gt;&lt;/keywords&gt;&lt;urls&gt;&lt;related-urls&gt;&lt;url&gt;https://www.ncbi.nlm.nih.gov/pubmed/29413229&lt;/url&gt;&lt;/related-urls&gt;&lt;/urls&gt;&lt;isbn&gt;2410-8650&lt;/isbn&gt;&lt;titles&gt;&lt;title&gt;Unrelated umbilical cord stem cell transplantation in an eleven-month-old male infant with Wiskott-Aldrich syndrome&lt;/title&gt;&lt;secondary-title&gt;Kaohsiung J Med Sci&lt;/secondary-title&gt;&lt;/titles&gt;&lt;pages&gt;122-123&lt;/pages&gt;&lt;number&gt;2&lt;/number&gt;&lt;contributors&gt;&lt;authors&gt;&lt;author&gt;Chen, C. Y.&lt;/author&gt;&lt;author&gt;Chiou, Y. H.&lt;/author&gt;&lt;author&gt;Su, H. W.&lt;/author&gt;&lt;author&gt;Chang, Y. H.&lt;/author&gt;&lt;/authors&gt;&lt;/contributors&gt;&lt;edition&gt;2017/10/03&lt;/edition&gt;&lt;language&gt;eng&lt;/language&gt;&lt;added-date format="utc"&gt;1553018885&lt;/added-date&gt;&lt;ref-type name="Journal Article"&gt;17&lt;/ref-type&gt;&lt;rec-number&gt;112&lt;/rec-number&gt;&lt;last-updated-date format="utc"&gt;1553018885&lt;/last-updated-date&gt;&lt;accession-num&gt;29413229&lt;/accession-num&gt;&lt;electronic-resource-num&gt;10.1016/j.kjms.2017.09.001&lt;/electronic-resource-num&gt;&lt;volume&gt;34&lt;/volume&gt;&lt;/record&gt;&lt;/Cite&gt;&lt;/EndNote&gt;</w:instrText>
      </w:r>
      <w:r w:rsidR="00AB44B0" w:rsidRPr="00F9289F">
        <w:rPr>
          <w:rFonts w:ascii="Book Antiqua" w:hAnsi="Book Antiqua"/>
          <w:sz w:val="24"/>
          <w:szCs w:val="24"/>
          <w:vertAlign w:val="superscript"/>
        </w:rPr>
        <w:fldChar w:fldCharType="separate"/>
      </w:r>
      <w:r w:rsidR="00AB44B0" w:rsidRPr="00F9289F">
        <w:rPr>
          <w:rFonts w:ascii="Book Antiqua" w:hAnsi="Book Antiqua"/>
          <w:noProof/>
          <w:sz w:val="24"/>
          <w:szCs w:val="24"/>
          <w:vertAlign w:val="superscript"/>
        </w:rPr>
        <w:t>[28</w:t>
      </w:r>
      <w:r w:rsidR="00AB44B0" w:rsidRPr="00F9289F">
        <w:rPr>
          <w:rFonts w:ascii="Book Antiqua" w:hAnsi="Book Antiqua"/>
          <w:sz w:val="24"/>
          <w:szCs w:val="24"/>
          <w:vertAlign w:val="superscript"/>
        </w:rPr>
        <w:fldChar w:fldCharType="end"/>
      </w:r>
      <w:r w:rsidR="00AB44B0" w:rsidRPr="00F9289F">
        <w:rPr>
          <w:rFonts w:ascii="Book Antiqua" w:hAnsi="Book Antiqua"/>
          <w:sz w:val="24"/>
          <w:szCs w:val="24"/>
          <w:vertAlign w:val="superscript"/>
        </w:rPr>
        <w:t>,</w:t>
      </w:r>
      <w:r w:rsidR="00AB44B0" w:rsidRPr="00F9289F">
        <w:rPr>
          <w:rFonts w:ascii="Book Antiqua" w:hAnsi="Book Antiqua"/>
          <w:sz w:val="24"/>
          <w:szCs w:val="24"/>
          <w:vertAlign w:val="superscript"/>
        </w:rPr>
        <w:fldChar w:fldCharType="begin">
          <w:fldData xml:space="preserve">PEVuZE5vdGU+PENpdGU+PEF1dGhvcj5TaGVraG92dHNvdmE8L0F1dGhvcj48WWVhcj4yMDE3PC9Z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</w:fldData>
        </w:fldChar>
      </w:r>
      <w:r w:rsidR="00AB44B0" w:rsidRPr="00F9289F">
        <w:rPr>
          <w:rFonts w:ascii="Book Antiqua" w:hAnsi="Book Antiqua"/>
          <w:sz w:val="24"/>
          <w:szCs w:val="24"/>
          <w:vertAlign w:val="superscript"/>
        </w:rPr>
        <w:instrText xml:space="preserve"> ADDIN EN.CITE </w:instrText>
      </w:r>
      <w:r w:rsidR="00AB44B0" w:rsidRPr="00F9289F">
        <w:rPr>
          <w:rFonts w:ascii="Book Antiqua" w:hAnsi="Book Antiqua"/>
          <w:sz w:val="24"/>
          <w:szCs w:val="24"/>
          <w:vertAlign w:val="superscript"/>
        </w:rPr>
        <w:fldChar w:fldCharType="begin">
          <w:fldData xml:space="preserve">PEVuZE5vdGU+PENpdGU+PEF1dGhvcj5TaGVraG92dHNvdmE8L0F1dGhvcj48WWVhcj4yMDE3PC9Z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</w:fldData>
        </w:fldChar>
      </w:r>
      <w:r w:rsidR="00AB44B0" w:rsidRPr="00F9289F">
        <w:rPr>
          <w:rFonts w:ascii="Book Antiqua" w:hAnsi="Book Antiqua"/>
          <w:sz w:val="24"/>
          <w:szCs w:val="24"/>
          <w:vertAlign w:val="superscript"/>
        </w:rPr>
        <w:instrText xml:space="preserve"> ADDIN EN.CITE.DATA </w:instrText>
      </w:r>
      <w:r w:rsidR="00AB44B0" w:rsidRPr="00F9289F">
        <w:rPr>
          <w:rFonts w:ascii="Book Antiqua" w:hAnsi="Book Antiqua"/>
          <w:sz w:val="24"/>
          <w:szCs w:val="24"/>
          <w:vertAlign w:val="superscript"/>
        </w:rPr>
      </w:r>
      <w:r w:rsidR="00AB44B0" w:rsidRPr="00F9289F">
        <w:rPr>
          <w:rFonts w:ascii="Book Antiqua" w:hAnsi="Book Antiqua"/>
          <w:sz w:val="24"/>
          <w:szCs w:val="24"/>
          <w:vertAlign w:val="superscript"/>
        </w:rPr>
        <w:fldChar w:fldCharType="end"/>
      </w:r>
      <w:r w:rsidR="00AB44B0" w:rsidRPr="00F9289F">
        <w:rPr>
          <w:rFonts w:ascii="Book Antiqua" w:hAnsi="Book Antiqua"/>
          <w:sz w:val="24"/>
          <w:szCs w:val="24"/>
          <w:vertAlign w:val="superscript"/>
        </w:rPr>
      </w:r>
      <w:r w:rsidR="00AB44B0" w:rsidRPr="00F9289F">
        <w:rPr>
          <w:rFonts w:ascii="Book Antiqua" w:hAnsi="Book Antiqua"/>
          <w:sz w:val="24"/>
          <w:szCs w:val="24"/>
          <w:vertAlign w:val="superscript"/>
        </w:rPr>
        <w:fldChar w:fldCharType="separate"/>
      </w:r>
      <w:r w:rsidR="00AB44B0" w:rsidRPr="00F9289F">
        <w:rPr>
          <w:rFonts w:ascii="Book Antiqua" w:hAnsi="Book Antiqua"/>
          <w:noProof/>
          <w:sz w:val="24"/>
          <w:szCs w:val="24"/>
          <w:vertAlign w:val="superscript"/>
        </w:rPr>
        <w:t>29]</w:t>
      </w:r>
      <w:r w:rsidR="00AB44B0" w:rsidRPr="00F9289F">
        <w:rPr>
          <w:rFonts w:ascii="Book Antiqua" w:hAnsi="Book Antiqua"/>
          <w:sz w:val="24"/>
          <w:szCs w:val="24"/>
          <w:vertAlign w:val="superscript"/>
        </w:rPr>
        <w:fldChar w:fldCharType="end"/>
      </w:r>
      <w:r w:rsidRPr="00F9289F">
        <w:rPr>
          <w:rFonts w:ascii="Book Antiqua" w:hAnsi="Book Antiqua"/>
          <w:sz w:val="24"/>
          <w:szCs w:val="24"/>
        </w:rPr>
        <w:t>.</w:t>
      </w:r>
      <w:r w:rsidR="00A96D9B" w:rsidRPr="00F9289F">
        <w:rPr>
          <w:rFonts w:ascii="Book Antiqua" w:hAnsi="Book Antiqua"/>
          <w:sz w:val="24"/>
          <w:szCs w:val="24"/>
        </w:rPr>
        <w:t xml:space="preserve"> </w:t>
      </w:r>
      <w:r w:rsidRPr="00F9289F">
        <w:rPr>
          <w:rFonts w:ascii="Book Antiqua" w:hAnsi="Book Antiqua"/>
          <w:sz w:val="24"/>
          <w:szCs w:val="24"/>
        </w:rPr>
        <w:t xml:space="preserve">In a study of 90 recipients of UCB, most received myeloablative conditioning with anti-thymocyte globulin. OS at 5 years was 75%. Age less than 2 years </w:t>
      </w:r>
      <w:r w:rsidR="005B4A84" w:rsidRPr="00F9289F">
        <w:rPr>
          <w:rFonts w:ascii="Book Antiqua" w:hAnsi="Book Antiqua"/>
          <w:sz w:val="24"/>
          <w:szCs w:val="24"/>
        </w:rPr>
        <w:t>was associated with improved event-free survival</w:t>
      </w:r>
      <w:r w:rsidR="00AB44B0" w:rsidRPr="00F9289F">
        <w:rPr>
          <w:rFonts w:ascii="Book Antiqua" w:hAnsi="Book Antiqua"/>
          <w:sz w:val="24"/>
          <w:szCs w:val="24"/>
          <w:vertAlign w:val="superscript"/>
        </w:rPr>
        <w:fldChar w:fldCharType="begin"/>
      </w:r>
      <w:r w:rsidR="00AB44B0" w:rsidRPr="00F9289F">
        <w:rPr>
          <w:rFonts w:ascii="Book Antiqua" w:hAnsi="Book Antiqua"/>
          <w:sz w:val="24"/>
          <w:szCs w:val="24"/>
          <w:vertAlign w:val="superscript"/>
        </w:rPr>
        <w:instrText xml:space="preserve"> ADDIN EN.CITE &lt;EndNote&gt;&lt;Cite&gt;&lt;Author&gt;Chen&lt;/Author&gt;&lt;Year&gt;2018&lt;/Year&gt;&lt;IDText&gt;Unrelated umbilical cord stem cell transplantation in an eleven-month-old male infant with Wiskott-Aldrich syndrome&lt;/IDText&gt;&lt;DisplayText&gt;(28)&lt;/DisplayText&gt;&lt;record&gt;&lt;dates&gt;&lt;pub-dates&gt;&lt;date&gt;02&lt;/date&gt;&lt;/pub-dates&gt;&lt;year&gt;2018&lt;/year&gt;&lt;/dates&gt;&lt;keywords&gt;&lt;keyword&gt;Cord Blood Stem Cell Transplantation&lt;/keyword&gt;&lt;keyword&gt;Gene Expression&lt;/keyword&gt;&lt;keyword&gt;Histocompatibility Testing&lt;/keyword&gt;&lt;keyword&gt;Humans&lt;/keyword&gt;&lt;keyword&gt;Immunoglobulins, Intravenous&lt;/keyword&gt;&lt;keyword&gt;Infant&lt;/keyword&gt;&lt;keyword&gt;Male&lt;/keyword&gt;&lt;keyword&gt;Mutagenesis, Insertional&lt;/keyword&gt;&lt;keyword&gt;Myeloablative Agonists&lt;/keyword&gt;&lt;keyword&gt;Transplantation Chimera&lt;/keyword&gt;&lt;keyword&gt;Transplantation Conditioning&lt;/keyword&gt;&lt;keyword&gt;Transplantation, Homologous&lt;/keyword&gt;&lt;keyword&gt;Treatment Outcome&lt;/keyword&gt;&lt;keyword&gt;Unrelated Donors&lt;/keyword&gt;&lt;keyword&gt;Wiskott-Aldrich Syndrome&lt;/keyword&gt;&lt;keyword&gt;Wiskott-Aldrich Syndrome Protein Family&lt;/keyword&gt;&lt;/keywords&gt;&lt;urls&gt;&lt;related-urls&gt;&lt;url&gt;https://www.ncbi.nlm.nih.gov/pubmed/29413229&lt;/url&gt;&lt;/related-urls&gt;&lt;/urls&gt;&lt;isbn&gt;2410-8650&lt;/isbn&gt;&lt;titles&gt;&lt;title&gt;Unrelated umbilical cord stem cell transplantation in an eleven-month-old male infant with Wiskott-Aldrich syndrome&lt;/title&gt;&lt;secondary-title&gt;Kaohsiung J Med Sci&lt;/secondary-title&gt;&lt;/titles&gt;&lt;pages&gt;122-123&lt;/pages&gt;&lt;number&gt;2&lt;/number&gt;&lt;contributors&gt;&lt;authors&gt;&lt;author&gt;Chen, C. Y.&lt;/author&gt;&lt;author&gt;Chiou, Y. H.&lt;/author&gt;&lt;author&gt;Su, H. W.&lt;/author&gt;&lt;author&gt;Chang, Y. H.&lt;/author&gt;&lt;/authors&gt;&lt;/contributors&gt;&lt;edition&gt;2017/10/03&lt;/edition&gt;&lt;language&gt;eng&lt;/language&gt;&lt;added-date format="utc"&gt;1553018885&lt;/added-date&gt;&lt;ref-type name="Journal Article"&gt;17&lt;/ref-type&gt;&lt;rec-number&gt;112&lt;/rec-number&gt;&lt;last-updated-date format="utc"&gt;1553018885&lt;/last-updated-date&gt;&lt;accession-num&gt;29413229&lt;/accession-num&gt;&lt;electronic-resource-num&gt;10.1016/j.kjms.2017.09.001&lt;/electronic-resource-num&gt;&lt;volume&gt;34&lt;/volume&gt;&lt;/record&gt;&lt;/Cite&gt;&lt;/EndNote&gt;</w:instrText>
      </w:r>
      <w:r w:rsidR="00AB44B0" w:rsidRPr="00F9289F">
        <w:rPr>
          <w:rFonts w:ascii="Book Antiqua" w:hAnsi="Book Antiqua"/>
          <w:sz w:val="24"/>
          <w:szCs w:val="24"/>
          <w:vertAlign w:val="superscript"/>
        </w:rPr>
        <w:fldChar w:fldCharType="separate"/>
      </w:r>
      <w:r w:rsidR="00AB44B0" w:rsidRPr="00F9289F">
        <w:rPr>
          <w:rFonts w:ascii="Book Antiqua" w:hAnsi="Book Antiqua"/>
          <w:noProof/>
          <w:sz w:val="24"/>
          <w:szCs w:val="24"/>
          <w:vertAlign w:val="superscript"/>
        </w:rPr>
        <w:t>[</w:t>
      </w:r>
      <w:r w:rsidR="00AB44B0" w:rsidRPr="00F9289F">
        <w:rPr>
          <w:rFonts w:ascii="Book Antiqua" w:hAnsi="Book Antiqua"/>
          <w:sz w:val="24"/>
          <w:szCs w:val="24"/>
          <w:vertAlign w:val="superscript"/>
        </w:rPr>
        <w:fldChar w:fldCharType="end"/>
      </w:r>
      <w:r w:rsidR="00AB44B0" w:rsidRPr="00F9289F">
        <w:rPr>
          <w:rFonts w:ascii="Book Antiqua" w:hAnsi="Book Antiqua"/>
          <w:sz w:val="24"/>
          <w:szCs w:val="24"/>
          <w:vertAlign w:val="superscript"/>
        </w:rPr>
        <w:fldChar w:fldCharType="begin">
          <w:fldData xml:space="preserve">PEVuZE5vdGU+PENpdGU+PEF1dGhvcj5TaGVraG92dHNvdmE8L0F1dGhvcj48WWVhcj4yMDE3PC9Z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</w:fldData>
        </w:fldChar>
      </w:r>
      <w:r w:rsidR="00AB44B0" w:rsidRPr="00F9289F">
        <w:rPr>
          <w:rFonts w:ascii="Book Antiqua" w:hAnsi="Book Antiqua"/>
          <w:sz w:val="24"/>
          <w:szCs w:val="24"/>
          <w:vertAlign w:val="superscript"/>
        </w:rPr>
        <w:instrText xml:space="preserve"> ADDIN EN.CITE </w:instrText>
      </w:r>
      <w:r w:rsidR="00AB44B0" w:rsidRPr="00F9289F">
        <w:rPr>
          <w:rFonts w:ascii="Book Antiqua" w:hAnsi="Book Antiqua"/>
          <w:sz w:val="24"/>
          <w:szCs w:val="24"/>
          <w:vertAlign w:val="superscript"/>
        </w:rPr>
        <w:fldChar w:fldCharType="begin">
          <w:fldData xml:space="preserve">PEVuZE5vdGU+PENpdGU+PEF1dGhvcj5TaGVraG92dHNvdmE8L0F1dGhvcj48WWVhcj4yMDE3PC9Z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</w:fldData>
        </w:fldChar>
      </w:r>
      <w:r w:rsidR="00AB44B0" w:rsidRPr="00F9289F">
        <w:rPr>
          <w:rFonts w:ascii="Book Antiqua" w:hAnsi="Book Antiqua"/>
          <w:sz w:val="24"/>
          <w:szCs w:val="24"/>
          <w:vertAlign w:val="superscript"/>
        </w:rPr>
        <w:instrText xml:space="preserve"> ADDIN EN.CITE.DATA </w:instrText>
      </w:r>
      <w:r w:rsidR="00AB44B0" w:rsidRPr="00F9289F">
        <w:rPr>
          <w:rFonts w:ascii="Book Antiqua" w:hAnsi="Book Antiqua"/>
          <w:sz w:val="24"/>
          <w:szCs w:val="24"/>
          <w:vertAlign w:val="superscript"/>
        </w:rPr>
      </w:r>
      <w:r w:rsidR="00AB44B0" w:rsidRPr="00F9289F">
        <w:rPr>
          <w:rFonts w:ascii="Book Antiqua" w:hAnsi="Book Antiqua"/>
          <w:sz w:val="24"/>
          <w:szCs w:val="24"/>
          <w:vertAlign w:val="superscript"/>
        </w:rPr>
        <w:fldChar w:fldCharType="end"/>
      </w:r>
      <w:r w:rsidR="00AB44B0" w:rsidRPr="00F9289F">
        <w:rPr>
          <w:rFonts w:ascii="Book Antiqua" w:hAnsi="Book Antiqua"/>
          <w:sz w:val="24"/>
          <w:szCs w:val="24"/>
          <w:vertAlign w:val="superscript"/>
        </w:rPr>
      </w:r>
      <w:r w:rsidR="00AB44B0" w:rsidRPr="00F9289F">
        <w:rPr>
          <w:rFonts w:ascii="Book Antiqua" w:hAnsi="Book Antiqua"/>
          <w:sz w:val="24"/>
          <w:szCs w:val="24"/>
          <w:vertAlign w:val="superscript"/>
        </w:rPr>
        <w:fldChar w:fldCharType="separate"/>
      </w:r>
      <w:r w:rsidR="00AB44B0" w:rsidRPr="00F9289F">
        <w:rPr>
          <w:rFonts w:ascii="Book Antiqua" w:hAnsi="Book Antiqua"/>
          <w:noProof/>
          <w:sz w:val="24"/>
          <w:szCs w:val="24"/>
          <w:vertAlign w:val="superscript"/>
        </w:rPr>
        <w:t>29]</w:t>
      </w:r>
      <w:r w:rsidR="00AB44B0" w:rsidRPr="00F9289F">
        <w:rPr>
          <w:rFonts w:ascii="Book Antiqua" w:hAnsi="Book Antiqua"/>
          <w:sz w:val="24"/>
          <w:szCs w:val="24"/>
          <w:vertAlign w:val="superscript"/>
        </w:rPr>
        <w:fldChar w:fldCharType="end"/>
      </w:r>
      <w:r w:rsidR="005B4A84" w:rsidRPr="00F9289F">
        <w:rPr>
          <w:rFonts w:ascii="Book Antiqua" w:hAnsi="Book Antiqua"/>
          <w:sz w:val="24"/>
          <w:szCs w:val="24"/>
        </w:rPr>
        <w:t>.</w:t>
      </w:r>
    </w:p>
    <w:p w14:paraId="75B6DA2E" w14:textId="46D990D6" w:rsidR="000A6847" w:rsidRPr="00F9289F" w:rsidRDefault="00F0080B" w:rsidP="00A17046">
      <w:pPr>
        <w:spacing w:after="0" w:line="360" w:lineRule="auto"/>
        <w:ind w:firstLineChars="100" w:firstLine="240"/>
        <w:jc w:val="both"/>
        <w:rPr>
          <w:rFonts w:ascii="Book Antiqua" w:hAnsi="Book Antiqua"/>
          <w:sz w:val="24"/>
          <w:szCs w:val="24"/>
        </w:rPr>
      </w:pPr>
      <w:r w:rsidRPr="00F9289F">
        <w:rPr>
          <w:rFonts w:ascii="Book Antiqua" w:hAnsi="Book Antiqua"/>
          <w:sz w:val="24"/>
          <w:szCs w:val="24"/>
        </w:rPr>
        <w:t>The use of pre-transplant RIC has been reported in HCT for patients with WAS</w:t>
      </w:r>
      <w:r w:rsidR="000A6847" w:rsidRPr="00F9289F">
        <w:rPr>
          <w:rFonts w:ascii="Book Antiqua" w:hAnsi="Book Antiqua"/>
          <w:sz w:val="24"/>
          <w:szCs w:val="24"/>
          <w:vertAlign w:val="superscript"/>
        </w:rPr>
        <w:fldChar w:fldCharType="begin">
          <w:fldData xml:space="preserve">PEVuZE5vdGU+PENpdGU+PEF1dGhvcj5UaGFra2FyPC9BdXRob3I+PFllYXI+MjAxNzwvWWVhcj48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</w:fldData>
        </w:fldChar>
      </w:r>
      <w:r w:rsidR="000A6847" w:rsidRPr="00F9289F">
        <w:rPr>
          <w:rFonts w:ascii="Book Antiqua" w:hAnsi="Book Antiqua"/>
          <w:sz w:val="24"/>
          <w:szCs w:val="24"/>
          <w:vertAlign w:val="superscript"/>
        </w:rPr>
        <w:instrText xml:space="preserve"> ADDIN EN.CITE </w:instrText>
      </w:r>
      <w:r w:rsidR="000A6847" w:rsidRPr="00F9289F">
        <w:rPr>
          <w:rFonts w:ascii="Book Antiqua" w:hAnsi="Book Antiqua"/>
          <w:sz w:val="24"/>
          <w:szCs w:val="24"/>
          <w:vertAlign w:val="superscript"/>
        </w:rPr>
        <w:fldChar w:fldCharType="begin">
          <w:fldData xml:space="preserve">PEVuZE5vdGU+PENpdGU+PEF1dGhvcj5UaGFra2FyPC9BdXRob3I+PFllYXI+MjAxNzwvWWVhcj48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</w:fldData>
        </w:fldChar>
      </w:r>
      <w:r w:rsidR="000A6847" w:rsidRPr="00F9289F">
        <w:rPr>
          <w:rFonts w:ascii="Book Antiqua" w:hAnsi="Book Antiqua"/>
          <w:sz w:val="24"/>
          <w:szCs w:val="24"/>
          <w:vertAlign w:val="superscript"/>
        </w:rPr>
        <w:instrText xml:space="preserve"> ADDIN EN.CITE.DATA </w:instrText>
      </w:r>
      <w:r w:rsidR="000A6847" w:rsidRPr="00F9289F">
        <w:rPr>
          <w:rFonts w:ascii="Book Antiqua" w:hAnsi="Book Antiqua"/>
          <w:sz w:val="24"/>
          <w:szCs w:val="24"/>
          <w:vertAlign w:val="superscript"/>
        </w:rPr>
      </w:r>
      <w:r w:rsidR="000A6847" w:rsidRPr="00F9289F">
        <w:rPr>
          <w:rFonts w:ascii="Book Antiqua" w:hAnsi="Book Antiqua"/>
          <w:sz w:val="24"/>
          <w:szCs w:val="24"/>
          <w:vertAlign w:val="superscript"/>
        </w:rPr>
        <w:fldChar w:fldCharType="end"/>
      </w:r>
      <w:r w:rsidR="000A6847" w:rsidRPr="00F9289F">
        <w:rPr>
          <w:rFonts w:ascii="Book Antiqua" w:hAnsi="Book Antiqua"/>
          <w:sz w:val="24"/>
          <w:szCs w:val="24"/>
          <w:vertAlign w:val="superscript"/>
        </w:rPr>
      </w:r>
      <w:r w:rsidR="000A6847" w:rsidRPr="00F9289F">
        <w:rPr>
          <w:rFonts w:ascii="Book Antiqua" w:hAnsi="Book Antiqua"/>
          <w:sz w:val="24"/>
          <w:szCs w:val="24"/>
          <w:vertAlign w:val="superscript"/>
        </w:rPr>
        <w:fldChar w:fldCharType="separate"/>
      </w:r>
      <w:r w:rsidR="000A6847" w:rsidRPr="00F9289F">
        <w:rPr>
          <w:rFonts w:ascii="Book Antiqua" w:hAnsi="Book Antiqua"/>
          <w:noProof/>
          <w:sz w:val="24"/>
          <w:szCs w:val="24"/>
          <w:vertAlign w:val="superscript"/>
        </w:rPr>
        <w:t>[30,31]</w:t>
      </w:r>
      <w:r w:rsidR="000A6847" w:rsidRPr="00F9289F">
        <w:rPr>
          <w:rFonts w:ascii="Book Antiqua" w:hAnsi="Book Antiqua"/>
          <w:sz w:val="24"/>
          <w:szCs w:val="24"/>
          <w:vertAlign w:val="superscript"/>
        </w:rPr>
        <w:fldChar w:fldCharType="end"/>
      </w:r>
      <w:r w:rsidRPr="00F9289F">
        <w:rPr>
          <w:rFonts w:ascii="Book Antiqua" w:hAnsi="Book Antiqua"/>
          <w:sz w:val="24"/>
          <w:szCs w:val="24"/>
        </w:rPr>
        <w:t>. Thakk</w:t>
      </w:r>
      <w:r w:rsidR="000A6847" w:rsidRPr="00F9289F">
        <w:rPr>
          <w:rFonts w:ascii="Book Antiqua" w:hAnsi="Book Antiqua"/>
          <w:sz w:val="24"/>
          <w:szCs w:val="24"/>
        </w:rPr>
        <w:t>a</w:t>
      </w:r>
      <w:r w:rsidRPr="00F9289F">
        <w:rPr>
          <w:rFonts w:ascii="Book Antiqua" w:hAnsi="Book Antiqua"/>
          <w:sz w:val="24"/>
          <w:szCs w:val="24"/>
        </w:rPr>
        <w:t>r and colleagues</w:t>
      </w:r>
      <w:r w:rsidR="000A6847" w:rsidRPr="00F9289F">
        <w:rPr>
          <w:rFonts w:ascii="Book Antiqua" w:hAnsi="Book Antiqua" w:cs="Arial"/>
          <w:sz w:val="24"/>
          <w:szCs w:val="24"/>
          <w:shd w:val="clear" w:color="auto" w:fill="FFFFFF"/>
          <w:vertAlign w:val="superscript"/>
        </w:rPr>
        <w:fldChar w:fldCharType="begin"/>
      </w:r>
      <w:r w:rsidR="000A6847" w:rsidRPr="00F9289F">
        <w:rPr>
          <w:rFonts w:ascii="Book Antiqua" w:hAnsi="Book Antiqua" w:cs="Arial"/>
          <w:sz w:val="24"/>
          <w:szCs w:val="24"/>
          <w:shd w:val="clear" w:color="auto" w:fill="FFFFFF"/>
          <w:vertAlign w:val="superscript"/>
        </w:rPr>
        <w:instrText xml:space="preserve"> ADDIN EN.CITE &lt;EndNote&gt;&lt;Cite&gt;&lt;Author&gt;Thakkar&lt;/Author&gt;&lt;Year&gt;2017&lt;/Year&gt;&lt;IDText&gt;Successful Reduced Intensity Conditioning Alternate Donor Stem Cell Transplant for Wiskott-Aldrich Syndrome&lt;/IDText&gt;&lt;DisplayText&gt;(30)&lt;/DisplayText&gt;&lt;record&gt;&lt;dates&gt;&lt;pub-dates&gt;&lt;date&gt;11&lt;/date&gt;&lt;/pub-dates&gt;&lt;year&gt;2017&lt;/year&gt;&lt;/dates&gt;&lt;keywords&gt;&lt;keyword&gt;Adolescent&lt;/keyword&gt;&lt;keyword&gt;Adult&lt;/keyword&gt;&lt;keyword&gt;Child, Preschool&lt;/keyword&gt;&lt;keyword&gt;Graft vs Host Disease&lt;/keyword&gt;&lt;keyword&gt;Hematopoietic Stem Cell Transplantation&lt;/keyword&gt;&lt;keyword&gt;Humans&lt;/keyword&gt;&lt;keyword&gt;Male&lt;/keyword&gt;&lt;keyword&gt;Tissue Donors&lt;/keyword&gt;&lt;keyword&gt;Transplantation Chimera&lt;/keyword&gt;&lt;keyword&gt;Transplantation Conditioning&lt;/keyword&gt;&lt;keyword&gt;Transplantation, Homologous&lt;/keyword&gt;&lt;keyword&gt;Treatment Outcome&lt;/keyword&gt;&lt;keyword&gt;Wiskott-Aldrich Syndrome&lt;/keyword&gt;&lt;/keywords&gt;&lt;urls&gt;&lt;related-urls&gt;&lt;url&gt;https://www.ncbi.nlm.nih.gov/pubmed/28859032&lt;/url&gt;&lt;/related-urls&gt;&lt;/urls&gt;&lt;isbn&gt;1536-3678&lt;/isbn&gt;&lt;titles&gt;&lt;title&gt;Successful Reduced Intensity Conditioning Alternate Donor Stem Cell Transplant for Wiskott-Aldrich Syndrome&lt;/title&gt;&lt;secondary-title&gt;J Pediatr Hematol Oncol&lt;/secondary-title&gt;&lt;/titles&gt;&lt;pages&gt;e493-e496&lt;/pages&gt;&lt;number&gt;8&lt;/number&gt;&lt;contributors&gt;&lt;authors&gt;&lt;author&gt;Thakkar, D.&lt;/author&gt;&lt;author&gt;Katewa, S.&lt;/author&gt;&lt;author&gt;Rastogi, N.&lt;/author&gt;&lt;author&gt;Kohli, S.&lt;/author&gt;&lt;author&gt;Nivargi, S.&lt;/author&gt;&lt;author&gt;Yadav, S. P.&lt;/author&gt;&lt;/authors&gt;&lt;/contributors&gt;&lt;language&gt;eng&lt;/language&gt;&lt;added-date format="utc"&gt;1553018182&lt;/added-date&gt;&lt;ref-type name="Journal Article"&gt;17&lt;/ref-type&gt;&lt;rec-number&gt;109&lt;/rec-number&gt;&lt;last-updated-date format="utc"&gt;1553018182&lt;/last-updated-date&gt;&lt;accession-num&gt;28859032&lt;/accession-num&gt;&lt;electronic-resource-num&gt;10.1097/MPH.0000000000000959&lt;/electronic-resource-num&gt;&lt;volume&gt;39&lt;/volume&gt;&lt;/record&gt;&lt;/Cite&gt;&lt;/EndNote&gt;</w:instrText>
      </w:r>
      <w:r w:rsidR="000A6847" w:rsidRPr="00F9289F">
        <w:rPr>
          <w:rFonts w:ascii="Book Antiqua" w:hAnsi="Book Antiqua" w:cs="Arial"/>
          <w:sz w:val="24"/>
          <w:szCs w:val="24"/>
          <w:shd w:val="clear" w:color="auto" w:fill="FFFFFF"/>
          <w:vertAlign w:val="superscript"/>
        </w:rPr>
        <w:fldChar w:fldCharType="separate"/>
      </w:r>
      <w:r w:rsidR="000A6847" w:rsidRPr="00F9289F">
        <w:rPr>
          <w:rFonts w:ascii="Book Antiqua" w:hAnsi="Book Antiqua" w:cs="Arial"/>
          <w:noProof/>
          <w:sz w:val="24"/>
          <w:szCs w:val="24"/>
          <w:shd w:val="clear" w:color="auto" w:fill="FFFFFF"/>
          <w:vertAlign w:val="superscript"/>
        </w:rPr>
        <w:t>[30]</w:t>
      </w:r>
      <w:r w:rsidR="000A6847" w:rsidRPr="00F9289F">
        <w:rPr>
          <w:rFonts w:ascii="Book Antiqua" w:hAnsi="Book Antiqua" w:cs="Arial"/>
          <w:sz w:val="24"/>
          <w:szCs w:val="24"/>
          <w:shd w:val="clear" w:color="auto" w:fill="FFFFFF"/>
          <w:vertAlign w:val="superscript"/>
        </w:rPr>
        <w:fldChar w:fldCharType="end"/>
      </w:r>
      <w:r w:rsidRPr="00F9289F">
        <w:rPr>
          <w:rFonts w:ascii="Book Antiqua" w:hAnsi="Book Antiqua"/>
          <w:sz w:val="24"/>
          <w:szCs w:val="24"/>
        </w:rPr>
        <w:t xml:space="preserve"> reported three patients with WAS who underwent RIC prior </w:t>
      </w:r>
      <w:r w:rsidRPr="00F9289F">
        <w:rPr>
          <w:rFonts w:ascii="Book Antiqua" w:hAnsi="Book Antiqua"/>
          <w:sz w:val="24"/>
          <w:szCs w:val="24"/>
        </w:rPr>
        <w:lastRenderedPageBreak/>
        <w:t>to receiving HCT. MUD, T-cell replete haploidentical and T-</w:t>
      </w:r>
      <w:r w:rsidRPr="00F9289F">
        <w:rPr>
          <w:rFonts w:ascii="Book Antiqua" w:hAnsi="Book Antiqua" w:cs="Arial"/>
          <w:sz w:val="24"/>
          <w:szCs w:val="24"/>
          <w:shd w:val="clear" w:color="auto" w:fill="FFFFFF"/>
        </w:rPr>
        <w:t xml:space="preserve">cell receptor αβ and CD19-depleted haploidentical HCT were performed. All patients reached donor chimerism. GVHD was limited to one patient who demonstrated grade 1 </w:t>
      </w:r>
      <w:proofErr w:type="spellStart"/>
      <w:r w:rsidRPr="00F9289F">
        <w:rPr>
          <w:rFonts w:ascii="Book Antiqua" w:hAnsi="Book Antiqua" w:cs="Arial"/>
          <w:sz w:val="24"/>
          <w:szCs w:val="24"/>
          <w:shd w:val="clear" w:color="auto" w:fill="FFFFFF"/>
        </w:rPr>
        <w:t>aGVHD</w:t>
      </w:r>
      <w:proofErr w:type="spellEnd"/>
      <w:r w:rsidRPr="00F9289F">
        <w:rPr>
          <w:rFonts w:ascii="Book Antiqua" w:hAnsi="Book Antiqua" w:cs="Arial"/>
          <w:sz w:val="24"/>
          <w:szCs w:val="24"/>
          <w:shd w:val="clear" w:color="auto" w:fill="FFFFFF"/>
        </w:rPr>
        <w:t xml:space="preserve"> and all patients became transfusion independent</w:t>
      </w:r>
      <w:r w:rsidR="000A6847" w:rsidRPr="00F9289F">
        <w:rPr>
          <w:rFonts w:ascii="Book Antiqua" w:hAnsi="Book Antiqua" w:cs="Arial"/>
          <w:sz w:val="24"/>
          <w:szCs w:val="24"/>
          <w:shd w:val="clear" w:color="auto" w:fill="FFFFFF"/>
          <w:vertAlign w:val="superscript"/>
        </w:rPr>
        <w:fldChar w:fldCharType="begin"/>
      </w:r>
      <w:r w:rsidR="000A6847" w:rsidRPr="00F9289F">
        <w:rPr>
          <w:rFonts w:ascii="Book Antiqua" w:hAnsi="Book Antiqua" w:cs="Arial"/>
          <w:sz w:val="24"/>
          <w:szCs w:val="24"/>
          <w:shd w:val="clear" w:color="auto" w:fill="FFFFFF"/>
          <w:vertAlign w:val="superscript"/>
        </w:rPr>
        <w:instrText xml:space="preserve"> ADDIN EN.CITE &lt;EndNote&gt;&lt;Cite&gt;&lt;Author&gt;Thakkar&lt;/Author&gt;&lt;Year&gt;2017&lt;/Year&gt;&lt;IDText&gt;Successful Reduced Intensity Conditioning Alternate Donor Stem Cell Transplant for Wiskott-Aldrich Syndrome&lt;/IDText&gt;&lt;DisplayText&gt;(30)&lt;/DisplayText&gt;&lt;record&gt;&lt;dates&gt;&lt;pub-dates&gt;&lt;date&gt;11&lt;/date&gt;&lt;/pub-dates&gt;&lt;year&gt;2017&lt;/year&gt;&lt;/dates&gt;&lt;keywords&gt;&lt;keyword&gt;Adolescent&lt;/keyword&gt;&lt;keyword&gt;Adult&lt;/keyword&gt;&lt;keyword&gt;Child, Preschool&lt;/keyword&gt;&lt;keyword&gt;Graft vs Host Disease&lt;/keyword&gt;&lt;keyword&gt;Hematopoietic Stem Cell Transplantation&lt;/keyword&gt;&lt;keyword&gt;Humans&lt;/keyword&gt;&lt;keyword&gt;Male&lt;/keyword&gt;&lt;keyword&gt;Tissue Donors&lt;/keyword&gt;&lt;keyword&gt;Transplantation Chimera&lt;/keyword&gt;&lt;keyword&gt;Transplantation Conditioning&lt;/keyword&gt;&lt;keyword&gt;Transplantation, Homologous&lt;/keyword&gt;&lt;keyword&gt;Treatment Outcome&lt;/keyword&gt;&lt;keyword&gt;Wiskott-Aldrich Syndrome&lt;/keyword&gt;&lt;/keywords&gt;&lt;urls&gt;&lt;related-urls&gt;&lt;url&gt;https://www.ncbi.nlm.nih.gov/pubmed/28859032&lt;/url&gt;&lt;/related-urls&gt;&lt;/urls&gt;&lt;isbn&gt;1536-3678&lt;/isbn&gt;&lt;titles&gt;&lt;title&gt;Successful Reduced Intensity Conditioning Alternate Donor Stem Cell Transplant for Wiskott-Aldrich Syndrome&lt;/title&gt;&lt;secondary-title&gt;J Pediatr Hematol Oncol&lt;/secondary-title&gt;&lt;/titles&gt;&lt;pages&gt;e493-e496&lt;/pages&gt;&lt;number&gt;8&lt;/number&gt;&lt;contributors&gt;&lt;authors&gt;&lt;author&gt;Thakkar, D.&lt;/author&gt;&lt;author&gt;Katewa, S.&lt;/author&gt;&lt;author&gt;Rastogi, N.&lt;/author&gt;&lt;author&gt;Kohli, S.&lt;/author&gt;&lt;author&gt;Nivargi, S.&lt;/author&gt;&lt;author&gt;Yadav, S. P.&lt;/author&gt;&lt;/authors&gt;&lt;/contributors&gt;&lt;language&gt;eng&lt;/language&gt;&lt;added-date format="utc"&gt;1553018182&lt;/added-date&gt;&lt;ref-type name="Journal Article"&gt;17&lt;/ref-type&gt;&lt;rec-number&gt;109&lt;/rec-number&gt;&lt;last-updated-date format="utc"&gt;1553018182&lt;/last-updated-date&gt;&lt;accession-num&gt;28859032&lt;/accession-num&gt;&lt;electronic-resource-num&gt;10.1097/MPH.0000000000000959&lt;/electronic-resource-num&gt;&lt;volume&gt;39&lt;/volume&gt;&lt;/record&gt;&lt;/Cite&gt;&lt;/EndNote&gt;</w:instrText>
      </w:r>
      <w:r w:rsidR="000A6847" w:rsidRPr="00F9289F">
        <w:rPr>
          <w:rFonts w:ascii="Book Antiqua" w:hAnsi="Book Antiqua" w:cs="Arial"/>
          <w:sz w:val="24"/>
          <w:szCs w:val="24"/>
          <w:shd w:val="clear" w:color="auto" w:fill="FFFFFF"/>
          <w:vertAlign w:val="superscript"/>
        </w:rPr>
        <w:fldChar w:fldCharType="separate"/>
      </w:r>
      <w:r w:rsidR="000A6847" w:rsidRPr="00F9289F">
        <w:rPr>
          <w:rFonts w:ascii="Book Antiqua" w:hAnsi="Book Antiqua" w:cs="Arial"/>
          <w:noProof/>
          <w:sz w:val="24"/>
          <w:szCs w:val="24"/>
          <w:shd w:val="clear" w:color="auto" w:fill="FFFFFF"/>
          <w:vertAlign w:val="superscript"/>
        </w:rPr>
        <w:t>[30]</w:t>
      </w:r>
      <w:r w:rsidR="000A6847" w:rsidRPr="00F9289F">
        <w:rPr>
          <w:rFonts w:ascii="Book Antiqua" w:hAnsi="Book Antiqua" w:cs="Arial"/>
          <w:sz w:val="24"/>
          <w:szCs w:val="24"/>
          <w:shd w:val="clear" w:color="auto" w:fill="FFFFFF"/>
          <w:vertAlign w:val="superscript"/>
        </w:rPr>
        <w:fldChar w:fldCharType="end"/>
      </w:r>
      <w:r w:rsidRPr="00F9289F">
        <w:rPr>
          <w:rFonts w:ascii="Book Antiqua" w:hAnsi="Book Antiqua" w:cs="Arial"/>
          <w:sz w:val="24"/>
          <w:szCs w:val="24"/>
          <w:shd w:val="clear" w:color="auto" w:fill="FFFFFF"/>
        </w:rPr>
        <w:t>.</w:t>
      </w:r>
    </w:p>
    <w:p w14:paraId="5412A3F2" w14:textId="77777777" w:rsidR="000A6847" w:rsidRPr="00F9289F" w:rsidRDefault="00A96D9B" w:rsidP="00A17046">
      <w:pPr>
        <w:spacing w:after="0" w:line="360" w:lineRule="auto"/>
        <w:ind w:firstLineChars="100" w:firstLine="240"/>
        <w:jc w:val="both"/>
        <w:rPr>
          <w:rFonts w:ascii="Book Antiqua" w:hAnsi="Book Antiqua"/>
          <w:sz w:val="24"/>
          <w:szCs w:val="24"/>
        </w:rPr>
      </w:pPr>
      <w:r w:rsidRPr="00F9289F">
        <w:rPr>
          <w:rFonts w:ascii="Book Antiqua" w:hAnsi="Book Antiqua"/>
          <w:sz w:val="24"/>
          <w:szCs w:val="24"/>
        </w:rPr>
        <w:t>Identifying a suitable matched donor often poses a challenge. When matched donors are not available, alternate donor sources are considered</w:t>
      </w:r>
      <w:r w:rsidR="000A6847" w:rsidRPr="00F9289F">
        <w:rPr>
          <w:rFonts w:ascii="Book Antiqua" w:hAnsi="Book Antiqua"/>
          <w:sz w:val="24"/>
          <w:szCs w:val="24"/>
          <w:vertAlign w:val="superscript"/>
        </w:rPr>
        <w:fldChar w:fldCharType="begin"/>
      </w:r>
      <w:r w:rsidR="000A6847" w:rsidRPr="00F9289F">
        <w:rPr>
          <w:rFonts w:ascii="Book Antiqua" w:hAnsi="Book Antiqua"/>
          <w:sz w:val="24"/>
          <w:szCs w:val="24"/>
          <w:vertAlign w:val="superscript"/>
        </w:rPr>
        <w:instrText xml:space="preserve"> ADDIN EN.CITE &lt;EndNote&gt;&lt;Cite&gt;&lt;Author&gt;Kreetapirom&lt;/Author&gt;&lt;Year&gt;2017&lt;/Year&gt;&lt;IDText&gt;Successful HLA haploidentical HSCT with post-transplant cyclophosphamide in Wiskott-Aldrich syndrome&lt;/IDText&gt;&lt;DisplayText&gt;(32)&lt;/DisplayText&gt;&lt;record&gt;&lt;dates&gt;&lt;pub-dates&gt;&lt;date&gt;06&lt;/date&gt;&lt;/pub-dates&gt;&lt;year&gt;2017&lt;/year&gt;&lt;/dates&gt;&lt;keywords&gt;&lt;keyword&gt;Allografts&lt;/keyword&gt;&lt;keyword&gt;HLA Antigens&lt;/keyword&gt;&lt;keyword&gt;Hematopoietic Stem Cell Transplantation&lt;/keyword&gt;&lt;keyword&gt;Humans&lt;/keyword&gt;&lt;keyword&gt;Infant&lt;/keyword&gt;&lt;keyword&gt;Male&lt;/keyword&gt;&lt;keyword&gt;Wiskott-Aldrich Syndrome&lt;/keyword&gt;&lt;/keywords&gt;&lt;urls&gt;&lt;related-urls&gt;&lt;url&gt;https://www.ncbi.nlm.nih.gov/pubmed/28287640&lt;/url&gt;&lt;/related-urls&gt;&lt;/urls&gt;&lt;isbn&gt;1476-5365&lt;/isbn&gt;&lt;titles&gt;&lt;title&gt;Successful HLA haploidentical HSCT with post-transplant cyclophosphamide in Wiskott-Aldrich syndrome&lt;/title&gt;&lt;secondary-title&gt;Bone Marrow Transplant&lt;/secondary-title&gt;&lt;/titles&gt;&lt;pages&gt;913-914&lt;/pages&gt;&lt;number&gt;6&lt;/number&gt;&lt;contributors&gt;&lt;authors&gt;&lt;author&gt;Kreetapirom, P.&lt;/author&gt;&lt;author&gt;Hongeng, S.&lt;/author&gt;&lt;author&gt;Manuyakorn, W.&lt;/author&gt;&lt;author&gt;Anurathapan, U.&lt;/author&gt;&lt;author&gt;Pakakasama, S.&lt;/author&gt;&lt;author&gt;Sirachainan, N.&lt;/author&gt;&lt;author&gt;Andersson, B. S.&lt;/author&gt;&lt;/authors&gt;&lt;/contributors&gt;&lt;edition&gt;2017/03/13&lt;/edition&gt;&lt;language&gt;eng&lt;/language&gt;&lt;added-date format="utc"&gt;1553018636&lt;/added-date&gt;&lt;ref-type name="Journal Article"&gt;17&lt;/ref-type&gt;&lt;rec-number&gt;111&lt;/rec-number&gt;&lt;last-updated-date format="utc"&gt;1553018636&lt;/last-updated-date&gt;&lt;accession-num&gt;28287640&lt;/accession-num&gt;&lt;electronic-resource-num&gt;10.1038/bmt.2017.25&lt;/electronic-resource-num&gt;&lt;volume&gt;52&lt;/volume&gt;&lt;/record&gt;&lt;/Cite&gt;&lt;/EndNote&gt;</w:instrText>
      </w:r>
      <w:r w:rsidR="000A6847" w:rsidRPr="00F9289F">
        <w:rPr>
          <w:rFonts w:ascii="Book Antiqua" w:hAnsi="Book Antiqua"/>
          <w:sz w:val="24"/>
          <w:szCs w:val="24"/>
          <w:vertAlign w:val="superscript"/>
        </w:rPr>
        <w:fldChar w:fldCharType="separate"/>
      </w:r>
      <w:r w:rsidR="000A6847" w:rsidRPr="00F9289F">
        <w:rPr>
          <w:rFonts w:ascii="Book Antiqua" w:hAnsi="Book Antiqua"/>
          <w:noProof/>
          <w:sz w:val="24"/>
          <w:szCs w:val="24"/>
          <w:vertAlign w:val="superscript"/>
        </w:rPr>
        <w:t>[32]</w:t>
      </w:r>
      <w:r w:rsidR="000A6847" w:rsidRPr="00F9289F">
        <w:rPr>
          <w:rFonts w:ascii="Book Antiqua" w:hAnsi="Book Antiqua"/>
          <w:sz w:val="24"/>
          <w:szCs w:val="24"/>
          <w:vertAlign w:val="superscript"/>
        </w:rPr>
        <w:fldChar w:fldCharType="end"/>
      </w:r>
      <w:r w:rsidRPr="00F9289F">
        <w:rPr>
          <w:rFonts w:ascii="Book Antiqua" w:hAnsi="Book Antiqua"/>
          <w:sz w:val="24"/>
          <w:szCs w:val="24"/>
        </w:rPr>
        <w:t xml:space="preserve">. A </w:t>
      </w:r>
      <w:r w:rsidR="003B2409" w:rsidRPr="00F9289F">
        <w:rPr>
          <w:rFonts w:ascii="Book Antiqua" w:hAnsi="Book Antiqua"/>
          <w:sz w:val="24"/>
          <w:szCs w:val="24"/>
        </w:rPr>
        <w:t xml:space="preserve">prospective study of 5 patients who received haploidentical stem cell transplant and post-transplantation cyclophosphamide showed an overall 100% survival and an average of 27.5 d to platelet counts over </w:t>
      </w:r>
      <w:r w:rsidR="003B2409" w:rsidRPr="00F9289F">
        <w:rPr>
          <w:rFonts w:ascii="Book Antiqua" w:hAnsi="Book Antiqua" w:cs="Arial"/>
          <w:sz w:val="24"/>
          <w:szCs w:val="24"/>
          <w:shd w:val="clear" w:color="auto" w:fill="FFFFFF"/>
        </w:rPr>
        <w:t>50000/mm</w:t>
      </w:r>
      <w:r w:rsidR="003B2409" w:rsidRPr="00F9289F">
        <w:rPr>
          <w:rFonts w:ascii="Book Antiqua" w:hAnsi="Book Antiqua" w:cs="Arial"/>
          <w:sz w:val="24"/>
          <w:szCs w:val="24"/>
          <w:shd w:val="clear" w:color="auto" w:fill="FFFFFF"/>
          <w:vertAlign w:val="superscript"/>
        </w:rPr>
        <w:t>3</w:t>
      </w:r>
      <w:r w:rsidR="003B2409" w:rsidRPr="00F9289F">
        <w:rPr>
          <w:rStyle w:val="apple-converted-space"/>
          <w:rFonts w:ascii="Book Antiqua" w:hAnsi="Book Antiqua" w:cs="Arial"/>
          <w:sz w:val="24"/>
          <w:szCs w:val="24"/>
          <w:shd w:val="clear" w:color="auto" w:fill="FFFFFF"/>
        </w:rPr>
        <w:t>.</w:t>
      </w:r>
      <w:r w:rsidR="008125F1" w:rsidRPr="00F9289F">
        <w:rPr>
          <w:rStyle w:val="apple-converted-space"/>
          <w:rFonts w:ascii="Book Antiqua" w:hAnsi="Book Antiqua" w:cs="Arial"/>
          <w:sz w:val="24"/>
          <w:szCs w:val="24"/>
          <w:shd w:val="clear" w:color="auto" w:fill="FFFFFF"/>
        </w:rPr>
        <w:t xml:space="preserve"> With an average follow-up time of 2 years all recipients showed 100% donor chimerism</w:t>
      </w:r>
      <w:r w:rsidR="000A6847" w:rsidRPr="00F9289F">
        <w:rPr>
          <w:rStyle w:val="apple-converted-space"/>
          <w:rFonts w:ascii="Book Antiqua" w:hAnsi="Book Antiqua" w:cs="Arial"/>
          <w:sz w:val="24"/>
          <w:szCs w:val="24"/>
          <w:shd w:val="clear" w:color="auto" w:fill="FFFFFF"/>
          <w:vertAlign w:val="superscript"/>
        </w:rPr>
        <w:fldChar w:fldCharType="begin"/>
      </w:r>
      <w:r w:rsidR="000A6847" w:rsidRPr="00F9289F">
        <w:rPr>
          <w:rStyle w:val="apple-converted-space"/>
          <w:rFonts w:ascii="Book Antiqua" w:hAnsi="Book Antiqua" w:cs="Arial"/>
          <w:sz w:val="24"/>
          <w:szCs w:val="24"/>
          <w:shd w:val="clear" w:color="auto" w:fill="FFFFFF"/>
          <w:vertAlign w:val="superscript"/>
        </w:rPr>
        <w:instrText xml:space="preserve"> ADDIN EN.CITE &lt;EndNote&gt;&lt;Cite&gt;&lt;Author&gt;Yue&lt;/Author&gt;&lt;Year&gt;2018&lt;/Year&gt;&lt;IDText&gt;Posttransplant cyclophosphamide for haploidentical stem cell transplantation in children with Wiskott-Aldrich syndrome&lt;/IDText&gt;&lt;DisplayText&gt;(33)&lt;/DisplayText&gt;&lt;record&gt;&lt;dates&gt;&lt;pub-dates&gt;&lt;date&gt;Aug&lt;/date&gt;&lt;/pub-dates&gt;&lt;year&gt;2018&lt;/year&gt;&lt;/dates&gt;&lt;keywords&gt;&lt;keyword&gt;Wiskott-Aldrich syndrome&lt;/keyword&gt;&lt;keyword&gt;haploidentical transplantation&lt;/keyword&gt;&lt;keyword&gt;posttransplant cyclophosphamide&lt;/keyword&gt;&lt;/keywords&gt;&lt;urls&gt;&lt;related-urls&gt;&lt;url&gt;https://www.ncbi.nlm.nih.gov/pubmed/29745014&lt;/url&gt;&lt;/related-urls&gt;&lt;/urls&gt;&lt;isbn&gt;1545-5017&lt;/isbn&gt;&lt;titles&gt;&lt;title&gt;Posttransplant cyclophosphamide for haploidentical stem cell transplantation in children with Wiskott-Aldrich syndrome&lt;/title&gt;&lt;secondary-title&gt;Pediatr Blood Cancer&lt;/secondary-title&gt;&lt;/titles&gt;&lt;pages&gt;e27092&lt;/pages&gt;&lt;number&gt;8&lt;/number&gt;&lt;contributors&gt;&lt;authors&gt;&lt;author&gt;Yue, Y.&lt;/author&gt;&lt;author&gt;Shi, X.&lt;/author&gt;&lt;author&gt;Song, Z.&lt;/author&gt;&lt;author&gt;Qin, J.&lt;/author&gt;&lt;author&gt;Li, J.&lt;/author&gt;&lt;author&gt;Feng, S.&lt;/author&gt;&lt;author&gt;Liu, R.&lt;/author&gt;&lt;/authors&gt;&lt;/contributors&gt;&lt;edition&gt;2018/05/10&lt;/edition&gt;&lt;language&gt;eng&lt;/language&gt;&lt;added-date format="utc"&gt;1553017386&lt;/added-date&gt;&lt;ref-type name="Journal Article"&gt;17&lt;/ref-type&gt;&lt;rec-number&gt;108&lt;/rec-number&gt;&lt;last-updated-date format="utc"&gt;1553017386&lt;/last-updated-date&gt;&lt;accession-num&gt;29745014&lt;/accession-num&gt;&lt;electronic-resource-num&gt;10.1002/pbc.27092&lt;/electronic-resource-num&gt;&lt;volume&gt;65&lt;/volume&gt;&lt;/record&gt;&lt;/Cite&gt;&lt;/EndNote&gt;</w:instrText>
      </w:r>
      <w:r w:rsidR="000A6847" w:rsidRPr="00F9289F">
        <w:rPr>
          <w:rStyle w:val="apple-converted-space"/>
          <w:rFonts w:ascii="Book Antiqua" w:hAnsi="Book Antiqua" w:cs="Arial"/>
          <w:sz w:val="24"/>
          <w:szCs w:val="24"/>
          <w:shd w:val="clear" w:color="auto" w:fill="FFFFFF"/>
          <w:vertAlign w:val="superscript"/>
        </w:rPr>
        <w:fldChar w:fldCharType="separate"/>
      </w:r>
      <w:r w:rsidR="000A6847" w:rsidRPr="00F9289F">
        <w:rPr>
          <w:rStyle w:val="apple-converted-space"/>
          <w:rFonts w:ascii="Book Antiqua" w:hAnsi="Book Antiqua" w:cs="Arial"/>
          <w:noProof/>
          <w:sz w:val="24"/>
          <w:szCs w:val="24"/>
          <w:shd w:val="clear" w:color="auto" w:fill="FFFFFF"/>
          <w:vertAlign w:val="superscript"/>
        </w:rPr>
        <w:t>[33]</w:t>
      </w:r>
      <w:r w:rsidR="000A6847" w:rsidRPr="00F9289F">
        <w:rPr>
          <w:rStyle w:val="apple-converted-space"/>
          <w:rFonts w:ascii="Book Antiqua" w:hAnsi="Book Antiqua" w:cs="Arial"/>
          <w:sz w:val="24"/>
          <w:szCs w:val="24"/>
          <w:shd w:val="clear" w:color="auto" w:fill="FFFFFF"/>
          <w:vertAlign w:val="superscript"/>
        </w:rPr>
        <w:fldChar w:fldCharType="end"/>
      </w:r>
      <w:r w:rsidR="008125F1" w:rsidRPr="00F9289F">
        <w:rPr>
          <w:rStyle w:val="apple-converted-space"/>
          <w:rFonts w:ascii="Book Antiqua" w:hAnsi="Book Antiqua" w:cs="Arial"/>
          <w:sz w:val="24"/>
          <w:szCs w:val="24"/>
          <w:shd w:val="clear" w:color="auto" w:fill="FFFFFF"/>
        </w:rPr>
        <w:t>.</w:t>
      </w:r>
    </w:p>
    <w:p w14:paraId="1900915D" w14:textId="23964566" w:rsidR="009D565D" w:rsidRPr="00F9289F" w:rsidRDefault="00235F2C" w:rsidP="00A17046">
      <w:pPr>
        <w:spacing w:after="0" w:line="360" w:lineRule="auto"/>
        <w:ind w:firstLineChars="100" w:firstLine="240"/>
        <w:jc w:val="both"/>
        <w:rPr>
          <w:rFonts w:ascii="Book Antiqua" w:hAnsi="Book Antiqua"/>
          <w:sz w:val="24"/>
          <w:szCs w:val="24"/>
        </w:rPr>
      </w:pPr>
      <w:r w:rsidRPr="00F9289F">
        <w:rPr>
          <w:rFonts w:ascii="Book Antiqua" w:hAnsi="Book Antiqua" w:cs="Arial"/>
          <w:sz w:val="24"/>
          <w:szCs w:val="24"/>
          <w:shd w:val="clear" w:color="auto" w:fill="FFFFFF"/>
        </w:rPr>
        <w:t xml:space="preserve">Similar considerations are taken into account for the treatment of dedicator of cytokinesis 8 (DOCK8) deficiency. </w:t>
      </w:r>
      <w:r w:rsidR="009D565D" w:rsidRPr="00F9289F">
        <w:rPr>
          <w:rFonts w:ascii="Book Antiqua" w:hAnsi="Book Antiqua" w:cs="Arial"/>
          <w:sz w:val="24"/>
          <w:szCs w:val="24"/>
          <w:shd w:val="clear" w:color="auto" w:fill="FFFFFF"/>
        </w:rPr>
        <w:t>DOCK8 deficiency is an autosomal recessive combined immunodeficiency that presents with a recurrent severe cutaneous and systemic infections and atopic disease. These patients are also at a higher risk for malignancy</w:t>
      </w:r>
      <w:r w:rsidR="000A6847" w:rsidRPr="00F9289F">
        <w:rPr>
          <w:rFonts w:ascii="Book Antiqua" w:hAnsi="Book Antiqua" w:cs="Arial"/>
          <w:sz w:val="24"/>
          <w:szCs w:val="24"/>
          <w:shd w:val="clear" w:color="auto" w:fill="FFFFFF"/>
          <w:vertAlign w:val="superscript"/>
        </w:rPr>
        <w:fldChar w:fldCharType="begin">
          <w:fldData xml:space="preserve">PEVuZE5vdGU+PENpdGU+PEF1dGhvcj5BeWRpbjwvQXV0aG9yPjxZZWFyPjIwMTU8L1llYXI+PElE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=
</w:fldData>
        </w:fldChar>
      </w:r>
      <w:r w:rsidR="000A6847" w:rsidRPr="00F9289F">
        <w:rPr>
          <w:rFonts w:ascii="Book Antiqua" w:hAnsi="Book Antiqua" w:cs="Arial"/>
          <w:sz w:val="24"/>
          <w:szCs w:val="24"/>
          <w:shd w:val="clear" w:color="auto" w:fill="FFFFFF"/>
          <w:vertAlign w:val="superscript"/>
        </w:rPr>
        <w:instrText xml:space="preserve"> ADDIN EN.CITE </w:instrText>
      </w:r>
      <w:r w:rsidR="000A6847" w:rsidRPr="00F9289F">
        <w:rPr>
          <w:rFonts w:ascii="Book Antiqua" w:hAnsi="Book Antiqua" w:cs="Arial"/>
          <w:sz w:val="24"/>
          <w:szCs w:val="24"/>
          <w:shd w:val="clear" w:color="auto" w:fill="FFFFFF"/>
          <w:vertAlign w:val="superscript"/>
        </w:rPr>
        <w:fldChar w:fldCharType="begin">
          <w:fldData xml:space="preserve">PEVuZE5vdGU+PENpdGU+PEF1dGhvcj5BeWRpbjwvQXV0aG9yPjxZZWFyPjIwMTU8L1llYXI+PElE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=
</w:fldData>
        </w:fldChar>
      </w:r>
      <w:r w:rsidR="000A6847" w:rsidRPr="00F9289F">
        <w:rPr>
          <w:rFonts w:ascii="Book Antiqua" w:hAnsi="Book Antiqua" w:cs="Arial"/>
          <w:sz w:val="24"/>
          <w:szCs w:val="24"/>
          <w:shd w:val="clear" w:color="auto" w:fill="FFFFFF"/>
          <w:vertAlign w:val="superscript"/>
        </w:rPr>
        <w:instrText xml:space="preserve"> ADDIN EN.CITE.DATA </w:instrText>
      </w:r>
      <w:r w:rsidR="000A6847" w:rsidRPr="00F9289F">
        <w:rPr>
          <w:rFonts w:ascii="Book Antiqua" w:hAnsi="Book Antiqua" w:cs="Arial"/>
          <w:sz w:val="24"/>
          <w:szCs w:val="24"/>
          <w:shd w:val="clear" w:color="auto" w:fill="FFFFFF"/>
          <w:vertAlign w:val="superscript"/>
        </w:rPr>
      </w:r>
      <w:r w:rsidR="000A6847" w:rsidRPr="00F9289F">
        <w:rPr>
          <w:rFonts w:ascii="Book Antiqua" w:hAnsi="Book Antiqua" w:cs="Arial"/>
          <w:sz w:val="24"/>
          <w:szCs w:val="24"/>
          <w:shd w:val="clear" w:color="auto" w:fill="FFFFFF"/>
          <w:vertAlign w:val="superscript"/>
        </w:rPr>
        <w:fldChar w:fldCharType="end"/>
      </w:r>
      <w:r w:rsidR="000A6847" w:rsidRPr="00F9289F">
        <w:rPr>
          <w:rFonts w:ascii="Book Antiqua" w:hAnsi="Book Antiqua" w:cs="Arial"/>
          <w:sz w:val="24"/>
          <w:szCs w:val="24"/>
          <w:shd w:val="clear" w:color="auto" w:fill="FFFFFF"/>
          <w:vertAlign w:val="superscript"/>
        </w:rPr>
      </w:r>
      <w:r w:rsidR="000A6847" w:rsidRPr="00F9289F">
        <w:rPr>
          <w:rFonts w:ascii="Book Antiqua" w:hAnsi="Book Antiqua" w:cs="Arial"/>
          <w:sz w:val="24"/>
          <w:szCs w:val="24"/>
          <w:shd w:val="clear" w:color="auto" w:fill="FFFFFF"/>
          <w:vertAlign w:val="superscript"/>
        </w:rPr>
        <w:fldChar w:fldCharType="separate"/>
      </w:r>
      <w:r w:rsidR="000A6847" w:rsidRPr="00F9289F">
        <w:rPr>
          <w:rFonts w:ascii="Book Antiqua" w:hAnsi="Book Antiqua" w:cs="Arial"/>
          <w:noProof/>
          <w:sz w:val="24"/>
          <w:szCs w:val="24"/>
          <w:shd w:val="clear" w:color="auto" w:fill="FFFFFF"/>
          <w:vertAlign w:val="superscript"/>
        </w:rPr>
        <w:t>[34]</w:t>
      </w:r>
      <w:r w:rsidR="000A6847" w:rsidRPr="00F9289F">
        <w:rPr>
          <w:rFonts w:ascii="Book Antiqua" w:hAnsi="Book Antiqua" w:cs="Arial"/>
          <w:sz w:val="24"/>
          <w:szCs w:val="24"/>
          <w:shd w:val="clear" w:color="auto" w:fill="FFFFFF"/>
          <w:vertAlign w:val="superscript"/>
        </w:rPr>
        <w:fldChar w:fldCharType="end"/>
      </w:r>
      <w:r w:rsidR="009D565D" w:rsidRPr="00F9289F">
        <w:rPr>
          <w:rFonts w:ascii="Book Antiqua" w:hAnsi="Book Antiqua" w:cs="Arial"/>
          <w:sz w:val="24"/>
          <w:szCs w:val="24"/>
          <w:shd w:val="clear" w:color="auto" w:fill="FFFFFF"/>
        </w:rPr>
        <w:t xml:space="preserve">. </w:t>
      </w:r>
      <w:r w:rsidR="00B80B9F" w:rsidRPr="00F9289F">
        <w:rPr>
          <w:rFonts w:ascii="Book Antiqua" w:hAnsi="Book Antiqua" w:cs="Arial"/>
          <w:sz w:val="24"/>
          <w:szCs w:val="24"/>
          <w:shd w:val="clear" w:color="auto" w:fill="FFFFFF"/>
        </w:rPr>
        <w:t>Haploidentical transplants have also been used for treatment of this disorder</w:t>
      </w:r>
      <w:r w:rsidR="000A6847" w:rsidRPr="00F9289F">
        <w:rPr>
          <w:rFonts w:ascii="Book Antiqua" w:hAnsi="Book Antiqua" w:cs="Arial"/>
          <w:sz w:val="24"/>
          <w:szCs w:val="24"/>
          <w:shd w:val="clear" w:color="auto" w:fill="FFFFFF"/>
          <w:vertAlign w:val="superscript"/>
        </w:rPr>
        <w:fldChar w:fldCharType="begin">
          <w:fldData xml:space="preserve">PEVuZE5vdGU+PENpdGU+PEF1dGhvcj5GcmVlbWFuPC9BdXRob3I+PFllYXI+MjAxNjwvWWVhcj48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</w:fldData>
        </w:fldChar>
      </w:r>
      <w:r w:rsidR="000A6847" w:rsidRPr="00F9289F">
        <w:rPr>
          <w:rFonts w:ascii="Book Antiqua" w:hAnsi="Book Antiqua" w:cs="Arial"/>
          <w:sz w:val="24"/>
          <w:szCs w:val="24"/>
          <w:shd w:val="clear" w:color="auto" w:fill="FFFFFF"/>
          <w:vertAlign w:val="superscript"/>
        </w:rPr>
        <w:instrText xml:space="preserve"> ADDIN EN.CITE </w:instrText>
      </w:r>
      <w:r w:rsidR="000A6847" w:rsidRPr="00F9289F">
        <w:rPr>
          <w:rFonts w:ascii="Book Antiqua" w:hAnsi="Book Antiqua" w:cs="Arial"/>
          <w:sz w:val="24"/>
          <w:szCs w:val="24"/>
          <w:shd w:val="clear" w:color="auto" w:fill="FFFFFF"/>
          <w:vertAlign w:val="superscript"/>
        </w:rPr>
        <w:fldChar w:fldCharType="begin">
          <w:fldData xml:space="preserve">PEVuZE5vdGU+PENpdGU+PEF1dGhvcj5GcmVlbWFuPC9BdXRob3I+PFllYXI+MjAxNjwvWWVhcj48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</w:fldData>
        </w:fldChar>
      </w:r>
      <w:r w:rsidR="000A6847" w:rsidRPr="00F9289F">
        <w:rPr>
          <w:rFonts w:ascii="Book Antiqua" w:hAnsi="Book Antiqua" w:cs="Arial"/>
          <w:sz w:val="24"/>
          <w:szCs w:val="24"/>
          <w:shd w:val="clear" w:color="auto" w:fill="FFFFFF"/>
          <w:vertAlign w:val="superscript"/>
        </w:rPr>
        <w:instrText xml:space="preserve"> ADDIN EN.CITE.DATA </w:instrText>
      </w:r>
      <w:r w:rsidR="000A6847" w:rsidRPr="00F9289F">
        <w:rPr>
          <w:rFonts w:ascii="Book Antiqua" w:hAnsi="Book Antiqua" w:cs="Arial"/>
          <w:sz w:val="24"/>
          <w:szCs w:val="24"/>
          <w:shd w:val="clear" w:color="auto" w:fill="FFFFFF"/>
          <w:vertAlign w:val="superscript"/>
        </w:rPr>
      </w:r>
      <w:r w:rsidR="000A6847" w:rsidRPr="00F9289F">
        <w:rPr>
          <w:rFonts w:ascii="Book Antiqua" w:hAnsi="Book Antiqua" w:cs="Arial"/>
          <w:sz w:val="24"/>
          <w:szCs w:val="24"/>
          <w:shd w:val="clear" w:color="auto" w:fill="FFFFFF"/>
          <w:vertAlign w:val="superscript"/>
        </w:rPr>
        <w:fldChar w:fldCharType="end"/>
      </w:r>
      <w:r w:rsidR="000A6847" w:rsidRPr="00F9289F">
        <w:rPr>
          <w:rFonts w:ascii="Book Antiqua" w:hAnsi="Book Antiqua" w:cs="Arial"/>
          <w:sz w:val="24"/>
          <w:szCs w:val="24"/>
          <w:shd w:val="clear" w:color="auto" w:fill="FFFFFF"/>
          <w:vertAlign w:val="superscript"/>
        </w:rPr>
      </w:r>
      <w:r w:rsidR="000A6847" w:rsidRPr="00F9289F">
        <w:rPr>
          <w:rFonts w:ascii="Book Antiqua" w:hAnsi="Book Antiqua" w:cs="Arial"/>
          <w:sz w:val="24"/>
          <w:szCs w:val="24"/>
          <w:shd w:val="clear" w:color="auto" w:fill="FFFFFF"/>
          <w:vertAlign w:val="superscript"/>
        </w:rPr>
        <w:fldChar w:fldCharType="separate"/>
      </w:r>
      <w:r w:rsidR="000A6847" w:rsidRPr="00F9289F">
        <w:rPr>
          <w:rFonts w:ascii="Book Antiqua" w:hAnsi="Book Antiqua" w:cs="Arial"/>
          <w:noProof/>
          <w:sz w:val="24"/>
          <w:szCs w:val="24"/>
          <w:shd w:val="clear" w:color="auto" w:fill="FFFFFF"/>
          <w:vertAlign w:val="superscript"/>
        </w:rPr>
        <w:t>[35]</w:t>
      </w:r>
      <w:r w:rsidR="000A6847" w:rsidRPr="00F9289F">
        <w:rPr>
          <w:rFonts w:ascii="Book Antiqua" w:hAnsi="Book Antiqua" w:cs="Arial"/>
          <w:sz w:val="24"/>
          <w:szCs w:val="24"/>
          <w:shd w:val="clear" w:color="auto" w:fill="FFFFFF"/>
          <w:vertAlign w:val="superscript"/>
        </w:rPr>
        <w:fldChar w:fldCharType="end"/>
      </w:r>
      <w:r w:rsidR="00B80B9F" w:rsidRPr="00F9289F">
        <w:rPr>
          <w:rFonts w:ascii="Book Antiqua" w:hAnsi="Book Antiqua" w:cs="Arial"/>
          <w:sz w:val="24"/>
          <w:szCs w:val="24"/>
          <w:shd w:val="clear" w:color="auto" w:fill="FFFFFF"/>
        </w:rPr>
        <w:t xml:space="preserve">. </w:t>
      </w:r>
      <w:r w:rsidR="009D565D" w:rsidRPr="00F9289F">
        <w:rPr>
          <w:rFonts w:ascii="Book Antiqua" w:hAnsi="Book Antiqua" w:cs="Arial"/>
          <w:sz w:val="24"/>
          <w:szCs w:val="24"/>
          <w:shd w:val="clear" w:color="auto" w:fill="FFFFFF"/>
        </w:rPr>
        <w:t xml:space="preserve">HCT is the only curative treatment for this disorder. </w:t>
      </w:r>
      <w:r w:rsidR="00BA2F55" w:rsidRPr="00F9289F">
        <w:rPr>
          <w:rFonts w:ascii="Book Antiqua" w:hAnsi="Book Antiqua" w:cs="Arial"/>
          <w:sz w:val="24"/>
          <w:szCs w:val="24"/>
          <w:shd w:val="clear" w:color="auto" w:fill="FFFFFF"/>
        </w:rPr>
        <w:t>A retrospective study of 81 patients showed that RIC resulted improved survival in these patients compared to a myeloablative regimen</w:t>
      </w:r>
      <w:r w:rsidR="000A6847" w:rsidRPr="00F9289F">
        <w:rPr>
          <w:rFonts w:ascii="Book Antiqua" w:hAnsi="Book Antiqua" w:cs="Arial"/>
          <w:sz w:val="24"/>
          <w:szCs w:val="24"/>
          <w:shd w:val="clear" w:color="auto" w:fill="FFFFFF"/>
          <w:vertAlign w:val="superscript"/>
        </w:rPr>
        <w:fldChar w:fldCharType="begin">
          <w:fldData xml:space="preserve">PEVuZE5vdGU+PENpdGU+PEF1dGhvcj5BeWRpbjwvQXV0aG9yPjxZZWFyPjIwMTk8L1llYXI+PElE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</w:fldData>
        </w:fldChar>
      </w:r>
      <w:r w:rsidR="000A6847" w:rsidRPr="00F9289F">
        <w:rPr>
          <w:rFonts w:ascii="Book Antiqua" w:hAnsi="Book Antiqua" w:cs="Arial"/>
          <w:sz w:val="24"/>
          <w:szCs w:val="24"/>
          <w:shd w:val="clear" w:color="auto" w:fill="FFFFFF"/>
          <w:vertAlign w:val="superscript"/>
        </w:rPr>
        <w:instrText xml:space="preserve"> ADDIN EN.CITE </w:instrText>
      </w:r>
      <w:r w:rsidR="000A6847" w:rsidRPr="00F9289F">
        <w:rPr>
          <w:rFonts w:ascii="Book Antiqua" w:hAnsi="Book Antiqua" w:cs="Arial"/>
          <w:sz w:val="24"/>
          <w:szCs w:val="24"/>
          <w:shd w:val="clear" w:color="auto" w:fill="FFFFFF"/>
          <w:vertAlign w:val="superscript"/>
        </w:rPr>
        <w:fldChar w:fldCharType="begin">
          <w:fldData xml:space="preserve">PEVuZE5vdGU+PENpdGU+PEF1dGhvcj5BeWRpbjwvQXV0aG9yPjxZZWFyPjIwMTk8L1llYXI+PElE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</w:fldData>
        </w:fldChar>
      </w:r>
      <w:r w:rsidR="000A6847" w:rsidRPr="00F9289F">
        <w:rPr>
          <w:rFonts w:ascii="Book Antiqua" w:hAnsi="Book Antiqua" w:cs="Arial"/>
          <w:sz w:val="24"/>
          <w:szCs w:val="24"/>
          <w:shd w:val="clear" w:color="auto" w:fill="FFFFFF"/>
          <w:vertAlign w:val="superscript"/>
        </w:rPr>
        <w:instrText xml:space="preserve"> ADDIN EN.CITE.DATA </w:instrText>
      </w:r>
      <w:r w:rsidR="000A6847" w:rsidRPr="00F9289F">
        <w:rPr>
          <w:rFonts w:ascii="Book Antiqua" w:hAnsi="Book Antiqua" w:cs="Arial"/>
          <w:sz w:val="24"/>
          <w:szCs w:val="24"/>
          <w:shd w:val="clear" w:color="auto" w:fill="FFFFFF"/>
          <w:vertAlign w:val="superscript"/>
        </w:rPr>
      </w:r>
      <w:r w:rsidR="000A6847" w:rsidRPr="00F9289F">
        <w:rPr>
          <w:rFonts w:ascii="Book Antiqua" w:hAnsi="Book Antiqua" w:cs="Arial"/>
          <w:sz w:val="24"/>
          <w:szCs w:val="24"/>
          <w:shd w:val="clear" w:color="auto" w:fill="FFFFFF"/>
          <w:vertAlign w:val="superscript"/>
        </w:rPr>
        <w:fldChar w:fldCharType="end"/>
      </w:r>
      <w:r w:rsidR="000A6847" w:rsidRPr="00F9289F">
        <w:rPr>
          <w:rFonts w:ascii="Book Antiqua" w:hAnsi="Book Antiqua" w:cs="Arial"/>
          <w:sz w:val="24"/>
          <w:szCs w:val="24"/>
          <w:shd w:val="clear" w:color="auto" w:fill="FFFFFF"/>
          <w:vertAlign w:val="superscript"/>
        </w:rPr>
      </w:r>
      <w:r w:rsidR="000A6847" w:rsidRPr="00F9289F">
        <w:rPr>
          <w:rFonts w:ascii="Book Antiqua" w:hAnsi="Book Antiqua" w:cs="Arial"/>
          <w:sz w:val="24"/>
          <w:szCs w:val="24"/>
          <w:shd w:val="clear" w:color="auto" w:fill="FFFFFF"/>
          <w:vertAlign w:val="superscript"/>
        </w:rPr>
        <w:fldChar w:fldCharType="separate"/>
      </w:r>
      <w:r w:rsidR="000A6847" w:rsidRPr="00F9289F">
        <w:rPr>
          <w:rFonts w:ascii="Book Antiqua" w:hAnsi="Book Antiqua" w:cs="Arial"/>
          <w:noProof/>
          <w:sz w:val="24"/>
          <w:szCs w:val="24"/>
          <w:shd w:val="clear" w:color="auto" w:fill="FFFFFF"/>
          <w:vertAlign w:val="superscript"/>
        </w:rPr>
        <w:t>[36]</w:t>
      </w:r>
      <w:r w:rsidR="000A6847" w:rsidRPr="00F9289F">
        <w:rPr>
          <w:rFonts w:ascii="Book Antiqua" w:hAnsi="Book Antiqua" w:cs="Arial"/>
          <w:sz w:val="24"/>
          <w:szCs w:val="24"/>
          <w:shd w:val="clear" w:color="auto" w:fill="FFFFFF"/>
          <w:vertAlign w:val="superscript"/>
        </w:rPr>
        <w:fldChar w:fldCharType="end"/>
      </w:r>
      <w:r w:rsidR="00BA2F55" w:rsidRPr="00F9289F">
        <w:rPr>
          <w:rFonts w:ascii="Book Antiqua" w:hAnsi="Book Antiqua" w:cs="Arial"/>
          <w:sz w:val="24"/>
          <w:szCs w:val="24"/>
          <w:shd w:val="clear" w:color="auto" w:fill="FFFFFF"/>
        </w:rPr>
        <w:t>.</w:t>
      </w:r>
    </w:p>
    <w:p w14:paraId="45D555E1" w14:textId="77777777" w:rsidR="008125F1" w:rsidRPr="00F9289F" w:rsidRDefault="008125F1" w:rsidP="00A17046">
      <w:pPr>
        <w:spacing w:after="0" w:line="360" w:lineRule="auto"/>
        <w:jc w:val="both"/>
        <w:rPr>
          <w:rFonts w:ascii="Book Antiqua" w:hAnsi="Book Antiqua"/>
          <w:sz w:val="24"/>
          <w:szCs w:val="24"/>
        </w:rPr>
      </w:pPr>
    </w:p>
    <w:p w14:paraId="244C8250" w14:textId="77777777" w:rsidR="003D3D1D" w:rsidRPr="00F9289F" w:rsidRDefault="003D3D1D" w:rsidP="00A17046">
      <w:pPr>
        <w:spacing w:after="0" w:line="360" w:lineRule="auto"/>
        <w:jc w:val="both"/>
        <w:rPr>
          <w:rFonts w:ascii="Book Antiqua" w:hAnsi="Book Antiqua"/>
          <w:sz w:val="24"/>
          <w:szCs w:val="24"/>
        </w:rPr>
      </w:pPr>
    </w:p>
    <w:p w14:paraId="14AA6D8F" w14:textId="77777777" w:rsidR="000A6847" w:rsidRPr="00F9289F" w:rsidRDefault="000A6847" w:rsidP="00A17046">
      <w:pPr>
        <w:spacing w:after="0" w:line="360" w:lineRule="auto"/>
        <w:jc w:val="both"/>
        <w:rPr>
          <w:rFonts w:ascii="Book Antiqua" w:hAnsi="Book Antiqua"/>
          <w:b/>
          <w:bCs/>
          <w:sz w:val="24"/>
          <w:szCs w:val="24"/>
        </w:rPr>
      </w:pPr>
      <w:r w:rsidRPr="00F9289F">
        <w:rPr>
          <w:rFonts w:ascii="Book Antiqua" w:hAnsi="Book Antiqua"/>
          <w:b/>
          <w:bCs/>
          <w:sz w:val="24"/>
          <w:szCs w:val="24"/>
        </w:rPr>
        <w:t>CONCLUSION</w:t>
      </w:r>
    </w:p>
    <w:p w14:paraId="1CA0A41E" w14:textId="56F123DC" w:rsidR="00B80B9F" w:rsidRPr="00F9289F" w:rsidRDefault="00B80B9F" w:rsidP="00A17046">
      <w:pPr>
        <w:spacing w:after="0" w:line="360" w:lineRule="auto"/>
        <w:jc w:val="both"/>
        <w:rPr>
          <w:rFonts w:ascii="Book Antiqua" w:hAnsi="Book Antiqua"/>
          <w:sz w:val="24"/>
          <w:szCs w:val="24"/>
        </w:rPr>
      </w:pPr>
      <w:r w:rsidRPr="00F9289F">
        <w:rPr>
          <w:rFonts w:ascii="Book Antiqua" w:hAnsi="Book Antiqua"/>
          <w:sz w:val="24"/>
          <w:szCs w:val="24"/>
        </w:rPr>
        <w:t>PID comprises a unique set of disorders with its own specific transplant challenges and needs. Individual considerations need to be taken into account considering the genetic defect involved. Future studies will improve our understanding of the immune reconstitution needs of patients with these disorders.</w:t>
      </w:r>
    </w:p>
    <w:p w14:paraId="59C4E312" w14:textId="77777777" w:rsidR="00B80B9F" w:rsidRPr="00F9289F" w:rsidRDefault="00B80B9F" w:rsidP="00A17046">
      <w:pPr>
        <w:spacing w:after="0" w:line="360" w:lineRule="auto"/>
        <w:jc w:val="both"/>
        <w:rPr>
          <w:rFonts w:ascii="Book Antiqua" w:hAnsi="Book Antiqua"/>
          <w:sz w:val="24"/>
          <w:szCs w:val="24"/>
        </w:rPr>
      </w:pPr>
    </w:p>
    <w:p w14:paraId="4DCC5999" w14:textId="77777777" w:rsidR="000A6847" w:rsidRPr="00F9289F" w:rsidRDefault="000A6847" w:rsidP="00A17046">
      <w:pPr>
        <w:spacing w:after="0" w:line="360" w:lineRule="auto"/>
        <w:jc w:val="both"/>
        <w:rPr>
          <w:rFonts w:ascii="Book Antiqua" w:hAnsi="Book Antiqua"/>
          <w:b/>
          <w:bCs/>
          <w:sz w:val="24"/>
          <w:szCs w:val="24"/>
        </w:rPr>
      </w:pPr>
      <w:r w:rsidRPr="00F9289F">
        <w:rPr>
          <w:rFonts w:ascii="Book Antiqua" w:hAnsi="Book Antiqua"/>
          <w:b/>
          <w:bCs/>
          <w:sz w:val="24"/>
          <w:szCs w:val="24"/>
        </w:rPr>
        <w:t>REFERENCES</w:t>
      </w:r>
    </w:p>
    <w:p w14:paraId="5D2A51FC" w14:textId="77777777" w:rsidR="000A6847" w:rsidRPr="00F9289F" w:rsidRDefault="000A6847" w:rsidP="00A17046">
      <w:pPr>
        <w:spacing w:after="0" w:line="360" w:lineRule="auto"/>
        <w:jc w:val="both"/>
        <w:rPr>
          <w:rFonts w:ascii="Book Antiqua" w:hAnsi="Book Antiqua"/>
          <w:sz w:val="24"/>
          <w:szCs w:val="24"/>
        </w:rPr>
      </w:pPr>
      <w:bookmarkStart w:id="201" w:name="OLE_LINK3"/>
      <w:bookmarkStart w:id="202" w:name="OLE_LINK4"/>
      <w:r w:rsidRPr="00F9289F">
        <w:rPr>
          <w:rFonts w:ascii="Book Antiqua" w:hAnsi="Book Antiqua"/>
          <w:sz w:val="24"/>
          <w:szCs w:val="24"/>
        </w:rPr>
        <w:t xml:space="preserve">1 </w:t>
      </w:r>
      <w:r w:rsidRPr="00F9289F">
        <w:rPr>
          <w:rFonts w:ascii="Book Antiqua" w:hAnsi="Book Antiqua"/>
          <w:b/>
          <w:sz w:val="24"/>
          <w:szCs w:val="24"/>
        </w:rPr>
        <w:t>Worth AJ</w:t>
      </w:r>
      <w:r w:rsidRPr="00F9289F">
        <w:rPr>
          <w:rFonts w:ascii="Book Antiqua" w:hAnsi="Book Antiqua"/>
          <w:sz w:val="24"/>
          <w:szCs w:val="24"/>
        </w:rPr>
        <w:t xml:space="preserve">, Booth C, </w:t>
      </w:r>
      <w:proofErr w:type="spellStart"/>
      <w:r w:rsidRPr="00F9289F">
        <w:rPr>
          <w:rFonts w:ascii="Book Antiqua" w:hAnsi="Book Antiqua"/>
          <w:sz w:val="24"/>
          <w:szCs w:val="24"/>
        </w:rPr>
        <w:t>Veys</w:t>
      </w:r>
      <w:proofErr w:type="spellEnd"/>
      <w:r w:rsidRPr="00F9289F">
        <w:rPr>
          <w:rFonts w:ascii="Book Antiqua" w:hAnsi="Book Antiqua"/>
          <w:sz w:val="24"/>
          <w:szCs w:val="24"/>
        </w:rPr>
        <w:t xml:space="preserve"> P. Stem cell transplantation for primary immune deficiency. </w:t>
      </w:r>
      <w:proofErr w:type="spellStart"/>
      <w:r w:rsidRPr="00F9289F">
        <w:rPr>
          <w:rFonts w:ascii="Book Antiqua" w:hAnsi="Book Antiqua"/>
          <w:i/>
          <w:sz w:val="24"/>
          <w:szCs w:val="24"/>
        </w:rPr>
        <w:t>Curr</w:t>
      </w:r>
      <w:proofErr w:type="spellEnd"/>
      <w:r w:rsidRPr="00F9289F">
        <w:rPr>
          <w:rFonts w:ascii="Book Antiqua" w:hAnsi="Book Antiqua"/>
          <w:i/>
          <w:sz w:val="24"/>
          <w:szCs w:val="24"/>
        </w:rPr>
        <w:t xml:space="preserve"> </w:t>
      </w:r>
      <w:proofErr w:type="spellStart"/>
      <w:r w:rsidRPr="00F9289F">
        <w:rPr>
          <w:rFonts w:ascii="Book Antiqua" w:hAnsi="Book Antiqua"/>
          <w:i/>
          <w:sz w:val="24"/>
          <w:szCs w:val="24"/>
        </w:rPr>
        <w:t>Opin</w:t>
      </w:r>
      <w:proofErr w:type="spellEnd"/>
      <w:r w:rsidRPr="00F9289F">
        <w:rPr>
          <w:rFonts w:ascii="Book Antiqua" w:hAnsi="Book Antiqua"/>
          <w:i/>
          <w:sz w:val="24"/>
          <w:szCs w:val="24"/>
        </w:rPr>
        <w:t xml:space="preserve"> </w:t>
      </w:r>
      <w:proofErr w:type="spellStart"/>
      <w:r w:rsidRPr="00F9289F">
        <w:rPr>
          <w:rFonts w:ascii="Book Antiqua" w:hAnsi="Book Antiqua"/>
          <w:i/>
          <w:sz w:val="24"/>
          <w:szCs w:val="24"/>
        </w:rPr>
        <w:t>Hematol</w:t>
      </w:r>
      <w:proofErr w:type="spellEnd"/>
      <w:r w:rsidRPr="00F9289F">
        <w:rPr>
          <w:rFonts w:ascii="Book Antiqua" w:hAnsi="Book Antiqua"/>
          <w:sz w:val="24"/>
          <w:szCs w:val="24"/>
        </w:rPr>
        <w:t xml:space="preserve"> 2013; </w:t>
      </w:r>
      <w:r w:rsidRPr="00F9289F">
        <w:rPr>
          <w:rFonts w:ascii="Book Antiqua" w:hAnsi="Book Antiqua"/>
          <w:b/>
          <w:sz w:val="24"/>
          <w:szCs w:val="24"/>
        </w:rPr>
        <w:t>20</w:t>
      </w:r>
      <w:r w:rsidRPr="00F9289F">
        <w:rPr>
          <w:rFonts w:ascii="Book Antiqua" w:hAnsi="Book Antiqua"/>
          <w:sz w:val="24"/>
          <w:szCs w:val="24"/>
        </w:rPr>
        <w:t>: 501-508 [PMID: 24104410 DOI: 10.1097/MOH.0b013e328365a13b]</w:t>
      </w:r>
    </w:p>
    <w:p w14:paraId="3B982270" w14:textId="77777777"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lastRenderedPageBreak/>
        <w:t xml:space="preserve">2 </w:t>
      </w:r>
      <w:r w:rsidRPr="00F9289F">
        <w:rPr>
          <w:rFonts w:ascii="Book Antiqua" w:hAnsi="Book Antiqua"/>
          <w:b/>
          <w:sz w:val="24"/>
          <w:szCs w:val="24"/>
        </w:rPr>
        <w:t>Cirillo E</w:t>
      </w:r>
      <w:r w:rsidRPr="00F9289F">
        <w:rPr>
          <w:rFonts w:ascii="Book Antiqua" w:hAnsi="Book Antiqua"/>
          <w:sz w:val="24"/>
          <w:szCs w:val="24"/>
        </w:rPr>
        <w:t xml:space="preserve">, </w:t>
      </w:r>
      <w:proofErr w:type="spellStart"/>
      <w:r w:rsidRPr="00F9289F">
        <w:rPr>
          <w:rFonts w:ascii="Book Antiqua" w:hAnsi="Book Antiqua"/>
          <w:sz w:val="24"/>
          <w:szCs w:val="24"/>
        </w:rPr>
        <w:t>Giardino</w:t>
      </w:r>
      <w:proofErr w:type="spellEnd"/>
      <w:r w:rsidRPr="00F9289F">
        <w:rPr>
          <w:rFonts w:ascii="Book Antiqua" w:hAnsi="Book Antiqua"/>
          <w:sz w:val="24"/>
          <w:szCs w:val="24"/>
        </w:rPr>
        <w:t xml:space="preserve"> G, Gallo V, </w:t>
      </w:r>
      <w:proofErr w:type="spellStart"/>
      <w:r w:rsidRPr="00F9289F">
        <w:rPr>
          <w:rFonts w:ascii="Book Antiqua" w:hAnsi="Book Antiqua"/>
          <w:sz w:val="24"/>
          <w:szCs w:val="24"/>
        </w:rPr>
        <w:t>D'Assante</w:t>
      </w:r>
      <w:proofErr w:type="spellEnd"/>
      <w:r w:rsidRPr="00F9289F">
        <w:rPr>
          <w:rFonts w:ascii="Book Antiqua" w:hAnsi="Book Antiqua"/>
          <w:sz w:val="24"/>
          <w:szCs w:val="24"/>
        </w:rPr>
        <w:t xml:space="preserve"> R, Grasso F, Romano R, Di Lillo C, Galasso G, </w:t>
      </w:r>
      <w:proofErr w:type="spellStart"/>
      <w:r w:rsidRPr="00F9289F">
        <w:rPr>
          <w:rFonts w:ascii="Book Antiqua" w:hAnsi="Book Antiqua"/>
          <w:sz w:val="24"/>
          <w:szCs w:val="24"/>
        </w:rPr>
        <w:t>Pignata</w:t>
      </w:r>
      <w:proofErr w:type="spellEnd"/>
      <w:r w:rsidRPr="00F9289F">
        <w:rPr>
          <w:rFonts w:ascii="Book Antiqua" w:hAnsi="Book Antiqua"/>
          <w:sz w:val="24"/>
          <w:szCs w:val="24"/>
        </w:rPr>
        <w:t xml:space="preserve"> C. Severe combined immunodeficiency--an update. </w:t>
      </w:r>
      <w:r w:rsidRPr="00F9289F">
        <w:rPr>
          <w:rFonts w:ascii="Book Antiqua" w:hAnsi="Book Antiqua"/>
          <w:i/>
          <w:sz w:val="24"/>
          <w:szCs w:val="24"/>
        </w:rPr>
        <w:t xml:space="preserve">Ann N Y </w:t>
      </w:r>
      <w:proofErr w:type="spellStart"/>
      <w:r w:rsidRPr="00F9289F">
        <w:rPr>
          <w:rFonts w:ascii="Book Antiqua" w:hAnsi="Book Antiqua"/>
          <w:i/>
          <w:sz w:val="24"/>
          <w:szCs w:val="24"/>
        </w:rPr>
        <w:t>Acad</w:t>
      </w:r>
      <w:proofErr w:type="spellEnd"/>
      <w:r w:rsidRPr="00F9289F">
        <w:rPr>
          <w:rFonts w:ascii="Book Antiqua" w:hAnsi="Book Antiqua"/>
          <w:i/>
          <w:sz w:val="24"/>
          <w:szCs w:val="24"/>
        </w:rPr>
        <w:t xml:space="preserve"> Sci</w:t>
      </w:r>
      <w:r w:rsidRPr="00F9289F">
        <w:rPr>
          <w:rFonts w:ascii="Book Antiqua" w:hAnsi="Book Antiqua"/>
          <w:sz w:val="24"/>
          <w:szCs w:val="24"/>
        </w:rPr>
        <w:t xml:space="preserve"> 2015; </w:t>
      </w:r>
      <w:r w:rsidRPr="00F9289F">
        <w:rPr>
          <w:rFonts w:ascii="Book Antiqua" w:hAnsi="Book Antiqua"/>
          <w:b/>
          <w:sz w:val="24"/>
          <w:szCs w:val="24"/>
        </w:rPr>
        <w:t>1356</w:t>
      </w:r>
      <w:r w:rsidRPr="00F9289F">
        <w:rPr>
          <w:rFonts w:ascii="Book Antiqua" w:hAnsi="Book Antiqua"/>
          <w:sz w:val="24"/>
          <w:szCs w:val="24"/>
        </w:rPr>
        <w:t>: 90-106 [PMID: 26235889 DOI: 10.1111/nyas.12849]</w:t>
      </w:r>
    </w:p>
    <w:p w14:paraId="566E001F" w14:textId="77777777"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3 </w:t>
      </w:r>
      <w:r w:rsidRPr="00F9289F">
        <w:rPr>
          <w:rFonts w:ascii="Book Antiqua" w:hAnsi="Book Antiqua"/>
          <w:b/>
          <w:sz w:val="24"/>
          <w:szCs w:val="24"/>
        </w:rPr>
        <w:t>Kohn DB</w:t>
      </w:r>
      <w:r w:rsidRPr="00F9289F">
        <w:rPr>
          <w:rFonts w:ascii="Book Antiqua" w:hAnsi="Book Antiqua"/>
          <w:sz w:val="24"/>
          <w:szCs w:val="24"/>
        </w:rPr>
        <w:t xml:space="preserve">, Hershfield MS, Puck JM, </w:t>
      </w:r>
      <w:proofErr w:type="spellStart"/>
      <w:r w:rsidRPr="00F9289F">
        <w:rPr>
          <w:rFonts w:ascii="Book Antiqua" w:hAnsi="Book Antiqua"/>
          <w:sz w:val="24"/>
          <w:szCs w:val="24"/>
        </w:rPr>
        <w:t>Aiuti</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Blincoe</w:t>
      </w:r>
      <w:proofErr w:type="spellEnd"/>
      <w:r w:rsidRPr="00F9289F">
        <w:rPr>
          <w:rFonts w:ascii="Book Antiqua" w:hAnsi="Book Antiqua"/>
          <w:sz w:val="24"/>
          <w:szCs w:val="24"/>
        </w:rPr>
        <w:t xml:space="preserve"> A, Gaspar HB, Notarangelo LD, </w:t>
      </w:r>
      <w:proofErr w:type="spellStart"/>
      <w:r w:rsidRPr="00F9289F">
        <w:rPr>
          <w:rFonts w:ascii="Book Antiqua" w:hAnsi="Book Antiqua"/>
          <w:sz w:val="24"/>
          <w:szCs w:val="24"/>
        </w:rPr>
        <w:t>Grunebaum</w:t>
      </w:r>
      <w:proofErr w:type="spellEnd"/>
      <w:r w:rsidRPr="00F9289F">
        <w:rPr>
          <w:rFonts w:ascii="Book Antiqua" w:hAnsi="Book Antiqua"/>
          <w:sz w:val="24"/>
          <w:szCs w:val="24"/>
        </w:rPr>
        <w:t xml:space="preserve"> E. Consensus approach for the management of severe combined immune deficiency caused by adenosine deaminase deficiency. </w:t>
      </w:r>
      <w:r w:rsidRPr="00F9289F">
        <w:rPr>
          <w:rFonts w:ascii="Book Antiqua" w:hAnsi="Book Antiqua"/>
          <w:i/>
          <w:sz w:val="24"/>
          <w:szCs w:val="24"/>
        </w:rPr>
        <w:t>J Allergy Clin Immunol</w:t>
      </w:r>
      <w:r w:rsidRPr="00F9289F">
        <w:rPr>
          <w:rFonts w:ascii="Book Antiqua" w:hAnsi="Book Antiqua"/>
          <w:sz w:val="24"/>
          <w:szCs w:val="24"/>
        </w:rPr>
        <w:t xml:space="preserve"> 2019; </w:t>
      </w:r>
      <w:r w:rsidRPr="00F9289F">
        <w:rPr>
          <w:rFonts w:ascii="Book Antiqua" w:hAnsi="Book Antiqua"/>
          <w:b/>
          <w:sz w:val="24"/>
          <w:szCs w:val="24"/>
        </w:rPr>
        <w:t>143</w:t>
      </w:r>
      <w:r w:rsidRPr="00F9289F">
        <w:rPr>
          <w:rFonts w:ascii="Book Antiqua" w:hAnsi="Book Antiqua"/>
          <w:sz w:val="24"/>
          <w:szCs w:val="24"/>
        </w:rPr>
        <w:t>: 852-863 [PMID: 30194989 DOI: 10.1016/j.jaci.2018.08.024]</w:t>
      </w:r>
    </w:p>
    <w:p w14:paraId="55079282" w14:textId="77777777"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4 </w:t>
      </w:r>
      <w:r w:rsidRPr="00F9289F">
        <w:rPr>
          <w:rFonts w:ascii="Book Antiqua" w:hAnsi="Book Antiqua"/>
          <w:b/>
          <w:sz w:val="24"/>
          <w:szCs w:val="24"/>
        </w:rPr>
        <w:t>Mitchell R</w:t>
      </w:r>
      <w:r w:rsidRPr="00F9289F">
        <w:rPr>
          <w:rFonts w:ascii="Book Antiqua" w:hAnsi="Book Antiqua"/>
          <w:sz w:val="24"/>
          <w:szCs w:val="24"/>
        </w:rPr>
        <w:t xml:space="preserve">. Hematopoietic Stem Cell Transplantation Beyond Severe Combined Immunodeficiency: Seeking a Cure for Primary Immunodeficiency. </w:t>
      </w:r>
      <w:r w:rsidRPr="00F9289F">
        <w:rPr>
          <w:rFonts w:ascii="Book Antiqua" w:hAnsi="Book Antiqua"/>
          <w:i/>
          <w:sz w:val="24"/>
          <w:szCs w:val="24"/>
        </w:rPr>
        <w:t xml:space="preserve">J Allergy Clin Immunol </w:t>
      </w:r>
      <w:proofErr w:type="spellStart"/>
      <w:r w:rsidRPr="00F9289F">
        <w:rPr>
          <w:rFonts w:ascii="Book Antiqua" w:hAnsi="Book Antiqua"/>
          <w:i/>
          <w:sz w:val="24"/>
          <w:szCs w:val="24"/>
        </w:rPr>
        <w:t>Pract</w:t>
      </w:r>
      <w:proofErr w:type="spellEnd"/>
      <w:r w:rsidRPr="00F9289F">
        <w:rPr>
          <w:rFonts w:ascii="Book Antiqua" w:hAnsi="Book Antiqua"/>
          <w:sz w:val="24"/>
          <w:szCs w:val="24"/>
        </w:rPr>
        <w:t xml:space="preserve"> 2019; </w:t>
      </w:r>
      <w:r w:rsidRPr="00F9289F">
        <w:rPr>
          <w:rFonts w:ascii="Book Antiqua" w:hAnsi="Book Antiqua"/>
          <w:b/>
          <w:sz w:val="24"/>
          <w:szCs w:val="24"/>
        </w:rPr>
        <w:t>7</w:t>
      </w:r>
      <w:r w:rsidRPr="00F9289F">
        <w:rPr>
          <w:rFonts w:ascii="Book Antiqua" w:hAnsi="Book Antiqua"/>
          <w:sz w:val="24"/>
          <w:szCs w:val="24"/>
        </w:rPr>
        <w:t>: 776-785 [PMID: 30832892 DOI: 10.1016/j.jaip.2018.12.011]</w:t>
      </w:r>
    </w:p>
    <w:p w14:paraId="1E8C58A0" w14:textId="77777777"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5 </w:t>
      </w:r>
      <w:r w:rsidRPr="00F9289F">
        <w:rPr>
          <w:rFonts w:ascii="Book Antiqua" w:hAnsi="Book Antiqua"/>
          <w:b/>
          <w:sz w:val="24"/>
          <w:szCs w:val="24"/>
        </w:rPr>
        <w:t>Pai SY</w:t>
      </w:r>
      <w:r w:rsidRPr="00F9289F">
        <w:rPr>
          <w:rFonts w:ascii="Book Antiqua" w:hAnsi="Book Antiqua"/>
          <w:sz w:val="24"/>
          <w:szCs w:val="24"/>
        </w:rPr>
        <w:t xml:space="preserve">, Logan BR, Griffith LM, Buckley RH, Parrott RE, Dvorak CC, Kapoor N, Hanson IC, </w:t>
      </w:r>
      <w:proofErr w:type="spellStart"/>
      <w:r w:rsidRPr="00F9289F">
        <w:rPr>
          <w:rFonts w:ascii="Book Antiqua" w:hAnsi="Book Antiqua"/>
          <w:sz w:val="24"/>
          <w:szCs w:val="24"/>
        </w:rPr>
        <w:t>Filipovich</w:t>
      </w:r>
      <w:proofErr w:type="spellEnd"/>
      <w:r w:rsidRPr="00F9289F">
        <w:rPr>
          <w:rFonts w:ascii="Book Antiqua" w:hAnsi="Book Antiqua"/>
          <w:sz w:val="24"/>
          <w:szCs w:val="24"/>
        </w:rPr>
        <w:t xml:space="preserve"> AH, </w:t>
      </w:r>
      <w:proofErr w:type="spellStart"/>
      <w:r w:rsidRPr="00F9289F">
        <w:rPr>
          <w:rFonts w:ascii="Book Antiqua" w:hAnsi="Book Antiqua"/>
          <w:sz w:val="24"/>
          <w:szCs w:val="24"/>
        </w:rPr>
        <w:t>Jyonouchi</w:t>
      </w:r>
      <w:proofErr w:type="spellEnd"/>
      <w:r w:rsidRPr="00F9289F">
        <w:rPr>
          <w:rFonts w:ascii="Book Antiqua" w:hAnsi="Book Antiqua"/>
          <w:sz w:val="24"/>
          <w:szCs w:val="24"/>
        </w:rPr>
        <w:t xml:space="preserve"> S, Sullivan KE, Small TN, Burroughs L, Skoda-Smith S, Haight AE, Grizzle A, Pulsipher MA, Chan KW, </w:t>
      </w:r>
      <w:proofErr w:type="spellStart"/>
      <w:r w:rsidRPr="00F9289F">
        <w:rPr>
          <w:rFonts w:ascii="Book Antiqua" w:hAnsi="Book Antiqua"/>
          <w:sz w:val="24"/>
          <w:szCs w:val="24"/>
        </w:rPr>
        <w:t>Fuleihan</w:t>
      </w:r>
      <w:proofErr w:type="spellEnd"/>
      <w:r w:rsidRPr="00F9289F">
        <w:rPr>
          <w:rFonts w:ascii="Book Antiqua" w:hAnsi="Book Antiqua"/>
          <w:sz w:val="24"/>
          <w:szCs w:val="24"/>
        </w:rPr>
        <w:t xml:space="preserve"> RL, Haddad E, </w:t>
      </w:r>
      <w:proofErr w:type="spellStart"/>
      <w:r w:rsidRPr="00F9289F">
        <w:rPr>
          <w:rFonts w:ascii="Book Antiqua" w:hAnsi="Book Antiqua"/>
          <w:sz w:val="24"/>
          <w:szCs w:val="24"/>
        </w:rPr>
        <w:t>Loechelt</w:t>
      </w:r>
      <w:proofErr w:type="spellEnd"/>
      <w:r w:rsidRPr="00F9289F">
        <w:rPr>
          <w:rFonts w:ascii="Book Antiqua" w:hAnsi="Book Antiqua"/>
          <w:sz w:val="24"/>
          <w:szCs w:val="24"/>
        </w:rPr>
        <w:t xml:space="preserve"> B, Aquino VM, </w:t>
      </w:r>
      <w:proofErr w:type="spellStart"/>
      <w:r w:rsidRPr="00F9289F">
        <w:rPr>
          <w:rFonts w:ascii="Book Antiqua" w:hAnsi="Book Antiqua"/>
          <w:sz w:val="24"/>
          <w:szCs w:val="24"/>
        </w:rPr>
        <w:t>Gillio</w:t>
      </w:r>
      <w:proofErr w:type="spellEnd"/>
      <w:r w:rsidRPr="00F9289F">
        <w:rPr>
          <w:rFonts w:ascii="Book Antiqua" w:hAnsi="Book Antiqua"/>
          <w:sz w:val="24"/>
          <w:szCs w:val="24"/>
        </w:rPr>
        <w:t xml:space="preserve"> A, Davis J, </w:t>
      </w:r>
      <w:proofErr w:type="spellStart"/>
      <w:r w:rsidRPr="00F9289F">
        <w:rPr>
          <w:rFonts w:ascii="Book Antiqua" w:hAnsi="Book Antiqua"/>
          <w:sz w:val="24"/>
          <w:szCs w:val="24"/>
        </w:rPr>
        <w:t>Knutsen</w:t>
      </w:r>
      <w:proofErr w:type="spellEnd"/>
      <w:r w:rsidRPr="00F9289F">
        <w:rPr>
          <w:rFonts w:ascii="Book Antiqua" w:hAnsi="Book Antiqua"/>
          <w:sz w:val="24"/>
          <w:szCs w:val="24"/>
        </w:rPr>
        <w:t xml:space="preserve"> A, Smith AR, Moore TB, Schroeder ML, Goldman FD, Connelly JA, </w:t>
      </w:r>
      <w:proofErr w:type="spellStart"/>
      <w:r w:rsidRPr="00F9289F">
        <w:rPr>
          <w:rFonts w:ascii="Book Antiqua" w:hAnsi="Book Antiqua"/>
          <w:sz w:val="24"/>
          <w:szCs w:val="24"/>
        </w:rPr>
        <w:t>Porteus</w:t>
      </w:r>
      <w:proofErr w:type="spellEnd"/>
      <w:r w:rsidRPr="00F9289F">
        <w:rPr>
          <w:rFonts w:ascii="Book Antiqua" w:hAnsi="Book Antiqua"/>
          <w:sz w:val="24"/>
          <w:szCs w:val="24"/>
        </w:rPr>
        <w:t xml:space="preserve"> MH, Xiang Q, Shearer WT, Fleisher TA, Kohn DB, Puck JM, Notarangelo LD, Cowan MJ, O'Reilly RJ. Transplantation outcomes for severe combined immunodeficiency, 2000-2009. </w:t>
      </w:r>
      <w:r w:rsidRPr="00F9289F">
        <w:rPr>
          <w:rFonts w:ascii="Book Antiqua" w:hAnsi="Book Antiqua"/>
          <w:i/>
          <w:sz w:val="24"/>
          <w:szCs w:val="24"/>
        </w:rPr>
        <w:t xml:space="preserve">N </w:t>
      </w:r>
      <w:proofErr w:type="spellStart"/>
      <w:r w:rsidRPr="00F9289F">
        <w:rPr>
          <w:rFonts w:ascii="Book Antiqua" w:hAnsi="Book Antiqua"/>
          <w:i/>
          <w:sz w:val="24"/>
          <w:szCs w:val="24"/>
        </w:rPr>
        <w:t>Engl</w:t>
      </w:r>
      <w:proofErr w:type="spellEnd"/>
      <w:r w:rsidRPr="00F9289F">
        <w:rPr>
          <w:rFonts w:ascii="Book Antiqua" w:hAnsi="Book Antiqua"/>
          <w:i/>
          <w:sz w:val="24"/>
          <w:szCs w:val="24"/>
        </w:rPr>
        <w:t xml:space="preserve"> J Med</w:t>
      </w:r>
      <w:r w:rsidRPr="00F9289F">
        <w:rPr>
          <w:rFonts w:ascii="Book Antiqua" w:hAnsi="Book Antiqua"/>
          <w:sz w:val="24"/>
          <w:szCs w:val="24"/>
        </w:rPr>
        <w:t xml:space="preserve"> 2014; </w:t>
      </w:r>
      <w:r w:rsidRPr="00F9289F">
        <w:rPr>
          <w:rFonts w:ascii="Book Antiqua" w:hAnsi="Book Antiqua"/>
          <w:b/>
          <w:sz w:val="24"/>
          <w:szCs w:val="24"/>
        </w:rPr>
        <w:t>371</w:t>
      </w:r>
      <w:r w:rsidRPr="00F9289F">
        <w:rPr>
          <w:rFonts w:ascii="Book Antiqua" w:hAnsi="Book Antiqua"/>
          <w:sz w:val="24"/>
          <w:szCs w:val="24"/>
        </w:rPr>
        <w:t>: 434-446 [PMID: 25075835 DOI: 10.1056/NEJMoa1401177]</w:t>
      </w:r>
    </w:p>
    <w:p w14:paraId="0930ABF9" w14:textId="77777777"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6 </w:t>
      </w:r>
      <w:r w:rsidRPr="00F9289F">
        <w:rPr>
          <w:rFonts w:ascii="Book Antiqua" w:hAnsi="Book Antiqua"/>
          <w:b/>
          <w:sz w:val="24"/>
          <w:szCs w:val="24"/>
        </w:rPr>
        <w:t>Haddad E</w:t>
      </w:r>
      <w:r w:rsidRPr="00F9289F">
        <w:rPr>
          <w:rFonts w:ascii="Book Antiqua" w:hAnsi="Book Antiqua"/>
          <w:sz w:val="24"/>
          <w:szCs w:val="24"/>
        </w:rPr>
        <w:t xml:space="preserve">, Logan BR, Griffith LM, Buckley RH, Parrott RE, </w:t>
      </w:r>
      <w:proofErr w:type="spellStart"/>
      <w:r w:rsidRPr="00F9289F">
        <w:rPr>
          <w:rFonts w:ascii="Book Antiqua" w:hAnsi="Book Antiqua"/>
          <w:sz w:val="24"/>
          <w:szCs w:val="24"/>
        </w:rPr>
        <w:t>Prockop</w:t>
      </w:r>
      <w:proofErr w:type="spellEnd"/>
      <w:r w:rsidRPr="00F9289F">
        <w:rPr>
          <w:rFonts w:ascii="Book Antiqua" w:hAnsi="Book Antiqua"/>
          <w:sz w:val="24"/>
          <w:szCs w:val="24"/>
        </w:rPr>
        <w:t xml:space="preserve"> SE, Small TN, </w:t>
      </w:r>
      <w:proofErr w:type="spellStart"/>
      <w:r w:rsidRPr="00F9289F">
        <w:rPr>
          <w:rFonts w:ascii="Book Antiqua" w:hAnsi="Book Antiqua"/>
          <w:sz w:val="24"/>
          <w:szCs w:val="24"/>
        </w:rPr>
        <w:t>Chaisson</w:t>
      </w:r>
      <w:proofErr w:type="spellEnd"/>
      <w:r w:rsidRPr="00F9289F">
        <w:rPr>
          <w:rFonts w:ascii="Book Antiqua" w:hAnsi="Book Antiqua"/>
          <w:sz w:val="24"/>
          <w:szCs w:val="24"/>
        </w:rPr>
        <w:t xml:space="preserve"> J, Dvorak CC, Murnane M, Kapoor N, Abdel-Azim H, Hanson IC, Martinez C, </w:t>
      </w:r>
      <w:proofErr w:type="spellStart"/>
      <w:r w:rsidRPr="00F9289F">
        <w:rPr>
          <w:rFonts w:ascii="Book Antiqua" w:hAnsi="Book Antiqua"/>
          <w:sz w:val="24"/>
          <w:szCs w:val="24"/>
        </w:rPr>
        <w:t>Bleesing</w:t>
      </w:r>
      <w:proofErr w:type="spellEnd"/>
      <w:r w:rsidRPr="00F9289F">
        <w:rPr>
          <w:rFonts w:ascii="Book Antiqua" w:hAnsi="Book Antiqua"/>
          <w:sz w:val="24"/>
          <w:szCs w:val="24"/>
        </w:rPr>
        <w:t xml:space="preserve"> JJH, Chandra S, Smith AR, Cavanaugh ME, </w:t>
      </w:r>
      <w:proofErr w:type="spellStart"/>
      <w:r w:rsidRPr="00F9289F">
        <w:rPr>
          <w:rFonts w:ascii="Book Antiqua" w:hAnsi="Book Antiqua"/>
          <w:sz w:val="24"/>
          <w:szCs w:val="24"/>
        </w:rPr>
        <w:t>Jyonouchi</w:t>
      </w:r>
      <w:proofErr w:type="spellEnd"/>
      <w:r w:rsidRPr="00F9289F">
        <w:rPr>
          <w:rFonts w:ascii="Book Antiqua" w:hAnsi="Book Antiqua"/>
          <w:sz w:val="24"/>
          <w:szCs w:val="24"/>
        </w:rPr>
        <w:t xml:space="preserve"> S, Sullivan KE, Burroughs L, Skoda-Smith S, Haight AE, </w:t>
      </w:r>
      <w:proofErr w:type="spellStart"/>
      <w:r w:rsidRPr="00F9289F">
        <w:rPr>
          <w:rFonts w:ascii="Book Antiqua" w:hAnsi="Book Antiqua"/>
          <w:sz w:val="24"/>
          <w:szCs w:val="24"/>
        </w:rPr>
        <w:t>Tumlin</w:t>
      </w:r>
      <w:proofErr w:type="spellEnd"/>
      <w:r w:rsidRPr="00F9289F">
        <w:rPr>
          <w:rFonts w:ascii="Book Antiqua" w:hAnsi="Book Antiqua"/>
          <w:sz w:val="24"/>
          <w:szCs w:val="24"/>
        </w:rPr>
        <w:t xml:space="preserve"> AG, </w:t>
      </w:r>
      <w:proofErr w:type="spellStart"/>
      <w:r w:rsidRPr="00F9289F">
        <w:rPr>
          <w:rFonts w:ascii="Book Antiqua" w:hAnsi="Book Antiqua"/>
          <w:sz w:val="24"/>
          <w:szCs w:val="24"/>
        </w:rPr>
        <w:t>Quigg</w:t>
      </w:r>
      <w:proofErr w:type="spellEnd"/>
      <w:r w:rsidRPr="00F9289F">
        <w:rPr>
          <w:rFonts w:ascii="Book Antiqua" w:hAnsi="Book Antiqua"/>
          <w:sz w:val="24"/>
          <w:szCs w:val="24"/>
        </w:rPr>
        <w:t xml:space="preserve"> TC, Taylor C, </w:t>
      </w:r>
      <w:proofErr w:type="spellStart"/>
      <w:r w:rsidRPr="00F9289F">
        <w:rPr>
          <w:rFonts w:ascii="Book Antiqua" w:hAnsi="Book Antiqua"/>
          <w:sz w:val="24"/>
          <w:szCs w:val="24"/>
        </w:rPr>
        <w:t>Dávila</w:t>
      </w:r>
      <w:proofErr w:type="spellEnd"/>
      <w:r w:rsidRPr="00F9289F">
        <w:rPr>
          <w:rFonts w:ascii="Book Antiqua" w:hAnsi="Book Antiqua"/>
          <w:sz w:val="24"/>
          <w:szCs w:val="24"/>
        </w:rPr>
        <w:t xml:space="preserve"> </w:t>
      </w:r>
      <w:proofErr w:type="spellStart"/>
      <w:r w:rsidRPr="00F9289F">
        <w:rPr>
          <w:rFonts w:ascii="Book Antiqua" w:hAnsi="Book Antiqua"/>
          <w:sz w:val="24"/>
          <w:szCs w:val="24"/>
        </w:rPr>
        <w:t>Saldaña</w:t>
      </w:r>
      <w:proofErr w:type="spellEnd"/>
      <w:r w:rsidRPr="00F9289F">
        <w:rPr>
          <w:rFonts w:ascii="Book Antiqua" w:hAnsi="Book Antiqua"/>
          <w:sz w:val="24"/>
          <w:szCs w:val="24"/>
        </w:rPr>
        <w:t xml:space="preserve"> BJ, Keller MD, </w:t>
      </w:r>
      <w:proofErr w:type="spellStart"/>
      <w:r w:rsidRPr="00F9289F">
        <w:rPr>
          <w:rFonts w:ascii="Book Antiqua" w:hAnsi="Book Antiqua"/>
          <w:sz w:val="24"/>
          <w:szCs w:val="24"/>
        </w:rPr>
        <w:t>Seroogy</w:t>
      </w:r>
      <w:proofErr w:type="spellEnd"/>
      <w:r w:rsidRPr="00F9289F">
        <w:rPr>
          <w:rFonts w:ascii="Book Antiqua" w:hAnsi="Book Antiqua"/>
          <w:sz w:val="24"/>
          <w:szCs w:val="24"/>
        </w:rPr>
        <w:t xml:space="preserve"> CM, </w:t>
      </w:r>
      <w:proofErr w:type="spellStart"/>
      <w:r w:rsidRPr="00F9289F">
        <w:rPr>
          <w:rFonts w:ascii="Book Antiqua" w:hAnsi="Book Antiqua"/>
          <w:sz w:val="24"/>
          <w:szCs w:val="24"/>
        </w:rPr>
        <w:t>Desantes</w:t>
      </w:r>
      <w:proofErr w:type="spellEnd"/>
      <w:r w:rsidRPr="00F9289F">
        <w:rPr>
          <w:rFonts w:ascii="Book Antiqua" w:hAnsi="Book Antiqua"/>
          <w:sz w:val="24"/>
          <w:szCs w:val="24"/>
        </w:rPr>
        <w:t xml:space="preserve"> KB, </w:t>
      </w:r>
      <w:proofErr w:type="spellStart"/>
      <w:r w:rsidRPr="00F9289F">
        <w:rPr>
          <w:rFonts w:ascii="Book Antiqua" w:hAnsi="Book Antiqua"/>
          <w:sz w:val="24"/>
          <w:szCs w:val="24"/>
        </w:rPr>
        <w:t>Petrovic</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Leiding</w:t>
      </w:r>
      <w:proofErr w:type="spellEnd"/>
      <w:r w:rsidRPr="00F9289F">
        <w:rPr>
          <w:rFonts w:ascii="Book Antiqua" w:hAnsi="Book Antiqua"/>
          <w:sz w:val="24"/>
          <w:szCs w:val="24"/>
        </w:rPr>
        <w:t xml:space="preserve"> JW, </w:t>
      </w:r>
      <w:proofErr w:type="spellStart"/>
      <w:r w:rsidRPr="00F9289F">
        <w:rPr>
          <w:rFonts w:ascii="Book Antiqua" w:hAnsi="Book Antiqua"/>
          <w:sz w:val="24"/>
          <w:szCs w:val="24"/>
        </w:rPr>
        <w:t>Shyr</w:t>
      </w:r>
      <w:proofErr w:type="spellEnd"/>
      <w:r w:rsidRPr="00F9289F">
        <w:rPr>
          <w:rFonts w:ascii="Book Antiqua" w:hAnsi="Book Antiqua"/>
          <w:sz w:val="24"/>
          <w:szCs w:val="24"/>
        </w:rPr>
        <w:t xml:space="preserve"> DC, </w:t>
      </w:r>
      <w:proofErr w:type="spellStart"/>
      <w:r w:rsidRPr="00F9289F">
        <w:rPr>
          <w:rFonts w:ascii="Book Antiqua" w:hAnsi="Book Antiqua"/>
          <w:sz w:val="24"/>
          <w:szCs w:val="24"/>
        </w:rPr>
        <w:t>Decaluwe</w:t>
      </w:r>
      <w:proofErr w:type="spellEnd"/>
      <w:r w:rsidRPr="00F9289F">
        <w:rPr>
          <w:rFonts w:ascii="Book Antiqua" w:hAnsi="Book Antiqua"/>
          <w:sz w:val="24"/>
          <w:szCs w:val="24"/>
        </w:rPr>
        <w:t xml:space="preserve"> H, </w:t>
      </w:r>
      <w:proofErr w:type="spellStart"/>
      <w:r w:rsidRPr="00F9289F">
        <w:rPr>
          <w:rFonts w:ascii="Book Antiqua" w:hAnsi="Book Antiqua"/>
          <w:sz w:val="24"/>
          <w:szCs w:val="24"/>
        </w:rPr>
        <w:t>Teira</w:t>
      </w:r>
      <w:proofErr w:type="spellEnd"/>
      <w:r w:rsidRPr="00F9289F">
        <w:rPr>
          <w:rFonts w:ascii="Book Antiqua" w:hAnsi="Book Antiqua"/>
          <w:sz w:val="24"/>
          <w:szCs w:val="24"/>
        </w:rPr>
        <w:t xml:space="preserve"> P, </w:t>
      </w:r>
      <w:proofErr w:type="spellStart"/>
      <w:r w:rsidRPr="00F9289F">
        <w:rPr>
          <w:rFonts w:ascii="Book Antiqua" w:hAnsi="Book Antiqua"/>
          <w:sz w:val="24"/>
          <w:szCs w:val="24"/>
        </w:rPr>
        <w:t>Gillio</w:t>
      </w:r>
      <w:proofErr w:type="spellEnd"/>
      <w:r w:rsidRPr="00F9289F">
        <w:rPr>
          <w:rFonts w:ascii="Book Antiqua" w:hAnsi="Book Antiqua"/>
          <w:sz w:val="24"/>
          <w:szCs w:val="24"/>
        </w:rPr>
        <w:t xml:space="preserve"> AP, </w:t>
      </w:r>
      <w:proofErr w:type="spellStart"/>
      <w:r w:rsidRPr="00F9289F">
        <w:rPr>
          <w:rFonts w:ascii="Book Antiqua" w:hAnsi="Book Antiqua"/>
          <w:sz w:val="24"/>
          <w:szCs w:val="24"/>
        </w:rPr>
        <w:t>Knutsen</w:t>
      </w:r>
      <w:proofErr w:type="spellEnd"/>
      <w:r w:rsidRPr="00F9289F">
        <w:rPr>
          <w:rFonts w:ascii="Book Antiqua" w:hAnsi="Book Antiqua"/>
          <w:sz w:val="24"/>
          <w:szCs w:val="24"/>
        </w:rPr>
        <w:t xml:space="preserve"> AP, Moore TB, </w:t>
      </w:r>
      <w:proofErr w:type="spellStart"/>
      <w:r w:rsidRPr="00F9289F">
        <w:rPr>
          <w:rFonts w:ascii="Book Antiqua" w:hAnsi="Book Antiqua"/>
          <w:sz w:val="24"/>
          <w:szCs w:val="24"/>
        </w:rPr>
        <w:t>Kletzel</w:t>
      </w:r>
      <w:proofErr w:type="spellEnd"/>
      <w:r w:rsidRPr="00F9289F">
        <w:rPr>
          <w:rFonts w:ascii="Book Antiqua" w:hAnsi="Book Antiqua"/>
          <w:sz w:val="24"/>
          <w:szCs w:val="24"/>
        </w:rPr>
        <w:t xml:space="preserve"> M, Craddock JA, Aquino V, Davis JH, Yu LC, </w:t>
      </w:r>
      <w:proofErr w:type="spellStart"/>
      <w:r w:rsidRPr="00F9289F">
        <w:rPr>
          <w:rFonts w:ascii="Book Antiqua" w:hAnsi="Book Antiqua"/>
          <w:sz w:val="24"/>
          <w:szCs w:val="24"/>
        </w:rPr>
        <w:t>Cuvelier</w:t>
      </w:r>
      <w:proofErr w:type="spellEnd"/>
      <w:r w:rsidRPr="00F9289F">
        <w:rPr>
          <w:rFonts w:ascii="Book Antiqua" w:hAnsi="Book Antiqua"/>
          <w:sz w:val="24"/>
          <w:szCs w:val="24"/>
        </w:rPr>
        <w:t xml:space="preserve"> GDE, </w:t>
      </w:r>
      <w:proofErr w:type="spellStart"/>
      <w:r w:rsidRPr="00F9289F">
        <w:rPr>
          <w:rFonts w:ascii="Book Antiqua" w:hAnsi="Book Antiqua"/>
          <w:sz w:val="24"/>
          <w:szCs w:val="24"/>
        </w:rPr>
        <w:t>Bednarski</w:t>
      </w:r>
      <w:proofErr w:type="spellEnd"/>
      <w:r w:rsidRPr="00F9289F">
        <w:rPr>
          <w:rFonts w:ascii="Book Antiqua" w:hAnsi="Book Antiqua"/>
          <w:sz w:val="24"/>
          <w:szCs w:val="24"/>
        </w:rPr>
        <w:t xml:space="preserve"> JJ, Goldman FD, Kang EM, </w:t>
      </w:r>
      <w:proofErr w:type="spellStart"/>
      <w:r w:rsidRPr="00F9289F">
        <w:rPr>
          <w:rFonts w:ascii="Book Antiqua" w:hAnsi="Book Antiqua"/>
          <w:sz w:val="24"/>
          <w:szCs w:val="24"/>
        </w:rPr>
        <w:t>Shereck</w:t>
      </w:r>
      <w:proofErr w:type="spellEnd"/>
      <w:r w:rsidRPr="00F9289F">
        <w:rPr>
          <w:rFonts w:ascii="Book Antiqua" w:hAnsi="Book Antiqua"/>
          <w:sz w:val="24"/>
          <w:szCs w:val="24"/>
        </w:rPr>
        <w:t xml:space="preserve"> E, </w:t>
      </w:r>
      <w:proofErr w:type="spellStart"/>
      <w:r w:rsidRPr="00F9289F">
        <w:rPr>
          <w:rFonts w:ascii="Book Antiqua" w:hAnsi="Book Antiqua"/>
          <w:sz w:val="24"/>
          <w:szCs w:val="24"/>
        </w:rPr>
        <w:t>Porteus</w:t>
      </w:r>
      <w:proofErr w:type="spellEnd"/>
      <w:r w:rsidRPr="00F9289F">
        <w:rPr>
          <w:rFonts w:ascii="Book Antiqua" w:hAnsi="Book Antiqua"/>
          <w:sz w:val="24"/>
          <w:szCs w:val="24"/>
        </w:rPr>
        <w:t xml:space="preserve"> MH, Connelly JA, Fleisher TA, </w:t>
      </w:r>
      <w:proofErr w:type="spellStart"/>
      <w:r w:rsidRPr="00F9289F">
        <w:rPr>
          <w:rFonts w:ascii="Book Antiqua" w:hAnsi="Book Antiqua"/>
          <w:sz w:val="24"/>
          <w:szCs w:val="24"/>
        </w:rPr>
        <w:t>Malech</w:t>
      </w:r>
      <w:proofErr w:type="spellEnd"/>
      <w:r w:rsidRPr="00F9289F">
        <w:rPr>
          <w:rFonts w:ascii="Book Antiqua" w:hAnsi="Book Antiqua"/>
          <w:sz w:val="24"/>
          <w:szCs w:val="24"/>
        </w:rPr>
        <w:t xml:space="preserve"> HL, Shearer WT, </w:t>
      </w:r>
      <w:proofErr w:type="spellStart"/>
      <w:r w:rsidRPr="00F9289F">
        <w:rPr>
          <w:rFonts w:ascii="Book Antiqua" w:hAnsi="Book Antiqua"/>
          <w:sz w:val="24"/>
          <w:szCs w:val="24"/>
        </w:rPr>
        <w:t>Szabolcs</w:t>
      </w:r>
      <w:proofErr w:type="spellEnd"/>
      <w:r w:rsidRPr="00F9289F">
        <w:rPr>
          <w:rFonts w:ascii="Book Antiqua" w:hAnsi="Book Antiqua"/>
          <w:sz w:val="24"/>
          <w:szCs w:val="24"/>
        </w:rPr>
        <w:t xml:space="preserve"> P, </w:t>
      </w:r>
      <w:proofErr w:type="spellStart"/>
      <w:r w:rsidRPr="00F9289F">
        <w:rPr>
          <w:rFonts w:ascii="Book Antiqua" w:hAnsi="Book Antiqua"/>
          <w:sz w:val="24"/>
          <w:szCs w:val="24"/>
        </w:rPr>
        <w:t>Thakar</w:t>
      </w:r>
      <w:proofErr w:type="spellEnd"/>
      <w:r w:rsidRPr="00F9289F">
        <w:rPr>
          <w:rFonts w:ascii="Book Antiqua" w:hAnsi="Book Antiqua"/>
          <w:sz w:val="24"/>
          <w:szCs w:val="24"/>
        </w:rPr>
        <w:t xml:space="preserve"> MS, Vander </w:t>
      </w:r>
      <w:proofErr w:type="spellStart"/>
      <w:r w:rsidRPr="00F9289F">
        <w:rPr>
          <w:rFonts w:ascii="Book Antiqua" w:hAnsi="Book Antiqua"/>
          <w:sz w:val="24"/>
          <w:szCs w:val="24"/>
        </w:rPr>
        <w:t>Lugt</w:t>
      </w:r>
      <w:proofErr w:type="spellEnd"/>
      <w:r w:rsidRPr="00F9289F">
        <w:rPr>
          <w:rFonts w:ascii="Book Antiqua" w:hAnsi="Book Antiqua"/>
          <w:sz w:val="24"/>
          <w:szCs w:val="24"/>
        </w:rPr>
        <w:t xml:space="preserve"> MT, </w:t>
      </w:r>
      <w:proofErr w:type="spellStart"/>
      <w:r w:rsidRPr="00F9289F">
        <w:rPr>
          <w:rFonts w:ascii="Book Antiqua" w:hAnsi="Book Antiqua"/>
          <w:sz w:val="24"/>
          <w:szCs w:val="24"/>
        </w:rPr>
        <w:t>Heimall</w:t>
      </w:r>
      <w:proofErr w:type="spellEnd"/>
      <w:r w:rsidRPr="00F9289F">
        <w:rPr>
          <w:rFonts w:ascii="Book Antiqua" w:hAnsi="Book Antiqua"/>
          <w:sz w:val="24"/>
          <w:szCs w:val="24"/>
        </w:rPr>
        <w:t xml:space="preserve"> J, Yin Z, Pulsipher MA, Pai SY, Kohn DB, Puck JM, Cowan MJ, O'Reilly RJ, Notarangelo LD. SCID genotype and 6-month posttransplant CD4 count predict survival and immune recovery. </w:t>
      </w:r>
      <w:r w:rsidRPr="00F9289F">
        <w:rPr>
          <w:rFonts w:ascii="Book Antiqua" w:hAnsi="Book Antiqua"/>
          <w:i/>
          <w:sz w:val="24"/>
          <w:szCs w:val="24"/>
        </w:rPr>
        <w:t>Blood</w:t>
      </w:r>
      <w:r w:rsidRPr="00F9289F">
        <w:rPr>
          <w:rFonts w:ascii="Book Antiqua" w:hAnsi="Book Antiqua"/>
          <w:sz w:val="24"/>
          <w:szCs w:val="24"/>
        </w:rPr>
        <w:t xml:space="preserve"> 2018; </w:t>
      </w:r>
      <w:r w:rsidRPr="00F9289F">
        <w:rPr>
          <w:rFonts w:ascii="Book Antiqua" w:hAnsi="Book Antiqua"/>
          <w:b/>
          <w:sz w:val="24"/>
          <w:szCs w:val="24"/>
        </w:rPr>
        <w:t>132</w:t>
      </w:r>
      <w:r w:rsidRPr="00F9289F">
        <w:rPr>
          <w:rFonts w:ascii="Book Antiqua" w:hAnsi="Book Antiqua"/>
          <w:sz w:val="24"/>
          <w:szCs w:val="24"/>
        </w:rPr>
        <w:t>: 1737-1749 [PMID: 30154114 DOI: 10.1182/blood-2018-03-840702]</w:t>
      </w:r>
    </w:p>
    <w:p w14:paraId="3E3F03F4" w14:textId="77777777"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lastRenderedPageBreak/>
        <w:t xml:space="preserve">7 </w:t>
      </w:r>
      <w:r w:rsidRPr="00F9289F">
        <w:rPr>
          <w:rFonts w:ascii="Book Antiqua" w:hAnsi="Book Antiqua"/>
          <w:b/>
          <w:sz w:val="24"/>
          <w:szCs w:val="24"/>
        </w:rPr>
        <w:t>Freeman AF</w:t>
      </w:r>
      <w:r w:rsidRPr="00F9289F">
        <w:rPr>
          <w:rFonts w:ascii="Book Antiqua" w:hAnsi="Book Antiqua"/>
          <w:sz w:val="24"/>
          <w:szCs w:val="24"/>
        </w:rPr>
        <w:t xml:space="preserve">. Hematopoietic Stem Cell Transplantation in Primary Immunodeficiencies Beyond Severe Combined Immunodeficiency. </w:t>
      </w:r>
      <w:r w:rsidRPr="00F9289F">
        <w:rPr>
          <w:rFonts w:ascii="Book Antiqua" w:hAnsi="Book Antiqua"/>
          <w:i/>
          <w:sz w:val="24"/>
          <w:szCs w:val="24"/>
        </w:rPr>
        <w:t>J Pediatric Infect Dis Soc</w:t>
      </w:r>
      <w:r w:rsidRPr="00F9289F">
        <w:rPr>
          <w:rFonts w:ascii="Book Antiqua" w:hAnsi="Book Antiqua"/>
          <w:sz w:val="24"/>
          <w:szCs w:val="24"/>
        </w:rPr>
        <w:t xml:space="preserve"> 2018; </w:t>
      </w:r>
      <w:r w:rsidRPr="00F9289F">
        <w:rPr>
          <w:rFonts w:ascii="Book Antiqua" w:hAnsi="Book Antiqua"/>
          <w:b/>
          <w:sz w:val="24"/>
          <w:szCs w:val="24"/>
        </w:rPr>
        <w:t>7</w:t>
      </w:r>
      <w:r w:rsidRPr="00F9289F">
        <w:rPr>
          <w:rFonts w:ascii="Book Antiqua" w:hAnsi="Book Antiqua"/>
          <w:sz w:val="24"/>
          <w:szCs w:val="24"/>
        </w:rPr>
        <w:t>: S79-S82 [PMID: 30590619 DOI: 10.1093/</w:t>
      </w:r>
      <w:proofErr w:type="spellStart"/>
      <w:r w:rsidRPr="00F9289F">
        <w:rPr>
          <w:rFonts w:ascii="Book Antiqua" w:hAnsi="Book Antiqua"/>
          <w:sz w:val="24"/>
          <w:szCs w:val="24"/>
        </w:rPr>
        <w:t>jpids</w:t>
      </w:r>
      <w:proofErr w:type="spellEnd"/>
      <w:r w:rsidRPr="00F9289F">
        <w:rPr>
          <w:rFonts w:ascii="Book Antiqua" w:hAnsi="Book Antiqua"/>
          <w:sz w:val="24"/>
          <w:szCs w:val="24"/>
        </w:rPr>
        <w:t>/piy114]</w:t>
      </w:r>
    </w:p>
    <w:p w14:paraId="12876CF4" w14:textId="77777777"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8 </w:t>
      </w:r>
      <w:r w:rsidRPr="00F9289F">
        <w:rPr>
          <w:rFonts w:ascii="Book Antiqua" w:hAnsi="Book Antiqua"/>
          <w:b/>
          <w:sz w:val="24"/>
          <w:szCs w:val="24"/>
        </w:rPr>
        <w:t>Fox TA</w:t>
      </w:r>
      <w:r w:rsidRPr="00F9289F">
        <w:rPr>
          <w:rFonts w:ascii="Book Antiqua" w:hAnsi="Book Antiqua"/>
          <w:sz w:val="24"/>
          <w:szCs w:val="24"/>
        </w:rPr>
        <w:t xml:space="preserve">, </w:t>
      </w:r>
      <w:proofErr w:type="spellStart"/>
      <w:r w:rsidRPr="00F9289F">
        <w:rPr>
          <w:rFonts w:ascii="Book Antiqua" w:hAnsi="Book Antiqua"/>
          <w:sz w:val="24"/>
          <w:szCs w:val="24"/>
        </w:rPr>
        <w:t>Chakraverty</w:t>
      </w:r>
      <w:proofErr w:type="spellEnd"/>
      <w:r w:rsidRPr="00F9289F">
        <w:rPr>
          <w:rFonts w:ascii="Book Antiqua" w:hAnsi="Book Antiqua"/>
          <w:sz w:val="24"/>
          <w:szCs w:val="24"/>
        </w:rPr>
        <w:t xml:space="preserve"> R, </w:t>
      </w:r>
      <w:proofErr w:type="spellStart"/>
      <w:r w:rsidRPr="00F9289F">
        <w:rPr>
          <w:rFonts w:ascii="Book Antiqua" w:hAnsi="Book Antiqua"/>
          <w:sz w:val="24"/>
          <w:szCs w:val="24"/>
        </w:rPr>
        <w:t>Burns</w:t>
      </w:r>
      <w:proofErr w:type="spellEnd"/>
      <w:r w:rsidRPr="00F9289F">
        <w:rPr>
          <w:rFonts w:ascii="Book Antiqua" w:hAnsi="Book Antiqua"/>
          <w:sz w:val="24"/>
          <w:szCs w:val="24"/>
        </w:rPr>
        <w:t xml:space="preserve"> S, Carpenter B, Thomson K, Lowe D, Fielding A, </w:t>
      </w:r>
      <w:proofErr w:type="spellStart"/>
      <w:r w:rsidRPr="00F9289F">
        <w:rPr>
          <w:rFonts w:ascii="Book Antiqua" w:hAnsi="Book Antiqua"/>
          <w:sz w:val="24"/>
          <w:szCs w:val="24"/>
        </w:rPr>
        <w:t>Peggs</w:t>
      </w:r>
      <w:proofErr w:type="spellEnd"/>
      <w:r w:rsidRPr="00F9289F">
        <w:rPr>
          <w:rFonts w:ascii="Book Antiqua" w:hAnsi="Book Antiqua"/>
          <w:sz w:val="24"/>
          <w:szCs w:val="24"/>
        </w:rPr>
        <w:t xml:space="preserve"> K, </w:t>
      </w:r>
      <w:proofErr w:type="spellStart"/>
      <w:r w:rsidRPr="00F9289F">
        <w:rPr>
          <w:rFonts w:ascii="Book Antiqua" w:hAnsi="Book Antiqua"/>
          <w:sz w:val="24"/>
          <w:szCs w:val="24"/>
        </w:rPr>
        <w:t>Kottaridis</w:t>
      </w:r>
      <w:proofErr w:type="spellEnd"/>
      <w:r w:rsidRPr="00F9289F">
        <w:rPr>
          <w:rFonts w:ascii="Book Antiqua" w:hAnsi="Book Antiqua"/>
          <w:sz w:val="24"/>
          <w:szCs w:val="24"/>
        </w:rPr>
        <w:t xml:space="preserve"> P, </w:t>
      </w:r>
      <w:proofErr w:type="spellStart"/>
      <w:r w:rsidRPr="00F9289F">
        <w:rPr>
          <w:rFonts w:ascii="Book Antiqua" w:hAnsi="Book Antiqua"/>
          <w:sz w:val="24"/>
          <w:szCs w:val="24"/>
        </w:rPr>
        <w:t>Uttenthal</w:t>
      </w:r>
      <w:proofErr w:type="spellEnd"/>
      <w:r w:rsidRPr="00F9289F">
        <w:rPr>
          <w:rFonts w:ascii="Book Antiqua" w:hAnsi="Book Antiqua"/>
          <w:sz w:val="24"/>
          <w:szCs w:val="24"/>
        </w:rPr>
        <w:t xml:space="preserve"> B, Bigley V, Buckland M, </w:t>
      </w:r>
      <w:proofErr w:type="spellStart"/>
      <w:r w:rsidRPr="00F9289F">
        <w:rPr>
          <w:rFonts w:ascii="Book Antiqua" w:hAnsi="Book Antiqua"/>
          <w:sz w:val="24"/>
          <w:szCs w:val="24"/>
        </w:rPr>
        <w:t>Grandage</w:t>
      </w:r>
      <w:proofErr w:type="spellEnd"/>
      <w:r w:rsidRPr="00F9289F">
        <w:rPr>
          <w:rFonts w:ascii="Book Antiqua" w:hAnsi="Book Antiqua"/>
          <w:sz w:val="24"/>
          <w:szCs w:val="24"/>
        </w:rPr>
        <w:t xml:space="preserve"> V, </w:t>
      </w:r>
      <w:proofErr w:type="spellStart"/>
      <w:r w:rsidRPr="00F9289F">
        <w:rPr>
          <w:rFonts w:ascii="Book Antiqua" w:hAnsi="Book Antiqua"/>
          <w:sz w:val="24"/>
          <w:szCs w:val="24"/>
        </w:rPr>
        <w:t>Denovan</w:t>
      </w:r>
      <w:proofErr w:type="spellEnd"/>
      <w:r w:rsidRPr="00F9289F">
        <w:rPr>
          <w:rFonts w:ascii="Book Antiqua" w:hAnsi="Book Antiqua"/>
          <w:sz w:val="24"/>
          <w:szCs w:val="24"/>
        </w:rPr>
        <w:t xml:space="preserve"> S, Grace S, Dahlstrom J, Workman S, Symes A, Mackinnon S, Hough R, Morris E. Successful outcome following allogeneic hematopoietic stem cell transplantation in adults with primary immunodeficiency. </w:t>
      </w:r>
      <w:r w:rsidRPr="00F9289F">
        <w:rPr>
          <w:rFonts w:ascii="Book Antiqua" w:hAnsi="Book Antiqua"/>
          <w:i/>
          <w:sz w:val="24"/>
          <w:szCs w:val="24"/>
        </w:rPr>
        <w:t>Blood</w:t>
      </w:r>
      <w:r w:rsidRPr="00F9289F">
        <w:rPr>
          <w:rFonts w:ascii="Book Antiqua" w:hAnsi="Book Antiqua"/>
          <w:sz w:val="24"/>
          <w:szCs w:val="24"/>
        </w:rPr>
        <w:t xml:space="preserve"> 2018; </w:t>
      </w:r>
      <w:r w:rsidRPr="00F9289F">
        <w:rPr>
          <w:rFonts w:ascii="Book Antiqua" w:hAnsi="Book Antiqua"/>
          <w:b/>
          <w:sz w:val="24"/>
          <w:szCs w:val="24"/>
        </w:rPr>
        <w:t>131</w:t>
      </w:r>
      <w:r w:rsidRPr="00F9289F">
        <w:rPr>
          <w:rFonts w:ascii="Book Antiqua" w:hAnsi="Book Antiqua"/>
          <w:sz w:val="24"/>
          <w:szCs w:val="24"/>
        </w:rPr>
        <w:t>: 917-931 [PMID: 29279357 DOI: 10.1182/blood-2017-09-807487]</w:t>
      </w:r>
    </w:p>
    <w:p w14:paraId="706B80CA" w14:textId="77777777"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9 </w:t>
      </w:r>
      <w:r w:rsidRPr="00F9289F">
        <w:rPr>
          <w:rFonts w:ascii="Book Antiqua" w:hAnsi="Book Antiqua"/>
          <w:b/>
          <w:sz w:val="24"/>
          <w:szCs w:val="24"/>
        </w:rPr>
        <w:t>Slack J</w:t>
      </w:r>
      <w:r w:rsidRPr="00F9289F">
        <w:rPr>
          <w:rFonts w:ascii="Book Antiqua" w:hAnsi="Book Antiqua"/>
          <w:sz w:val="24"/>
          <w:szCs w:val="24"/>
        </w:rPr>
        <w:t xml:space="preserve">, Albert MH, </w:t>
      </w:r>
      <w:proofErr w:type="spellStart"/>
      <w:r w:rsidRPr="00F9289F">
        <w:rPr>
          <w:rFonts w:ascii="Book Antiqua" w:hAnsi="Book Antiqua"/>
          <w:sz w:val="24"/>
          <w:szCs w:val="24"/>
        </w:rPr>
        <w:t>Balashov</w:t>
      </w:r>
      <w:proofErr w:type="spellEnd"/>
      <w:r w:rsidRPr="00F9289F">
        <w:rPr>
          <w:rFonts w:ascii="Book Antiqua" w:hAnsi="Book Antiqua"/>
          <w:sz w:val="24"/>
          <w:szCs w:val="24"/>
        </w:rPr>
        <w:t xml:space="preserve"> D, </w:t>
      </w:r>
      <w:proofErr w:type="spellStart"/>
      <w:r w:rsidRPr="00F9289F">
        <w:rPr>
          <w:rFonts w:ascii="Book Antiqua" w:hAnsi="Book Antiqua"/>
          <w:sz w:val="24"/>
          <w:szCs w:val="24"/>
        </w:rPr>
        <w:t>Belohradsky</w:t>
      </w:r>
      <w:proofErr w:type="spellEnd"/>
      <w:r w:rsidRPr="00F9289F">
        <w:rPr>
          <w:rFonts w:ascii="Book Antiqua" w:hAnsi="Book Antiqua"/>
          <w:sz w:val="24"/>
          <w:szCs w:val="24"/>
        </w:rPr>
        <w:t xml:space="preserve"> BH, </w:t>
      </w:r>
      <w:proofErr w:type="spellStart"/>
      <w:r w:rsidRPr="00F9289F">
        <w:rPr>
          <w:rFonts w:ascii="Book Antiqua" w:hAnsi="Book Antiqua"/>
          <w:sz w:val="24"/>
          <w:szCs w:val="24"/>
        </w:rPr>
        <w:t>Bertaina</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Bleesing</w:t>
      </w:r>
      <w:proofErr w:type="spellEnd"/>
      <w:r w:rsidRPr="00F9289F">
        <w:rPr>
          <w:rFonts w:ascii="Book Antiqua" w:hAnsi="Book Antiqua"/>
          <w:sz w:val="24"/>
          <w:szCs w:val="24"/>
        </w:rPr>
        <w:t xml:space="preserve"> J, Booth C, Buechner J, Buckley RH, </w:t>
      </w:r>
      <w:proofErr w:type="spellStart"/>
      <w:r w:rsidRPr="00F9289F">
        <w:rPr>
          <w:rFonts w:ascii="Book Antiqua" w:hAnsi="Book Antiqua"/>
          <w:sz w:val="24"/>
          <w:szCs w:val="24"/>
        </w:rPr>
        <w:t>Ouachée</w:t>
      </w:r>
      <w:proofErr w:type="spellEnd"/>
      <w:r w:rsidRPr="00F9289F">
        <w:rPr>
          <w:rFonts w:ascii="Book Antiqua" w:hAnsi="Book Antiqua"/>
          <w:sz w:val="24"/>
          <w:szCs w:val="24"/>
        </w:rPr>
        <w:t xml:space="preserve">-Chardin M, </w:t>
      </w:r>
      <w:proofErr w:type="spellStart"/>
      <w:r w:rsidRPr="00F9289F">
        <w:rPr>
          <w:rFonts w:ascii="Book Antiqua" w:hAnsi="Book Antiqua"/>
          <w:sz w:val="24"/>
          <w:szCs w:val="24"/>
        </w:rPr>
        <w:t>Deripapa</w:t>
      </w:r>
      <w:proofErr w:type="spellEnd"/>
      <w:r w:rsidRPr="00F9289F">
        <w:rPr>
          <w:rFonts w:ascii="Book Antiqua" w:hAnsi="Book Antiqua"/>
          <w:sz w:val="24"/>
          <w:szCs w:val="24"/>
        </w:rPr>
        <w:t xml:space="preserve"> E, </w:t>
      </w:r>
      <w:proofErr w:type="spellStart"/>
      <w:r w:rsidRPr="00F9289F">
        <w:rPr>
          <w:rFonts w:ascii="Book Antiqua" w:hAnsi="Book Antiqua"/>
          <w:sz w:val="24"/>
          <w:szCs w:val="24"/>
        </w:rPr>
        <w:t>Drabko</w:t>
      </w:r>
      <w:proofErr w:type="spellEnd"/>
      <w:r w:rsidRPr="00F9289F">
        <w:rPr>
          <w:rFonts w:ascii="Book Antiqua" w:hAnsi="Book Antiqua"/>
          <w:sz w:val="24"/>
          <w:szCs w:val="24"/>
        </w:rPr>
        <w:t xml:space="preserve"> K, </w:t>
      </w:r>
      <w:proofErr w:type="spellStart"/>
      <w:r w:rsidRPr="00F9289F">
        <w:rPr>
          <w:rFonts w:ascii="Book Antiqua" w:hAnsi="Book Antiqua"/>
          <w:sz w:val="24"/>
          <w:szCs w:val="24"/>
        </w:rPr>
        <w:t>Eapen</w:t>
      </w:r>
      <w:proofErr w:type="spellEnd"/>
      <w:r w:rsidRPr="00F9289F">
        <w:rPr>
          <w:rFonts w:ascii="Book Antiqua" w:hAnsi="Book Antiqua"/>
          <w:sz w:val="24"/>
          <w:szCs w:val="24"/>
        </w:rPr>
        <w:t xml:space="preserve"> M, </w:t>
      </w:r>
      <w:proofErr w:type="spellStart"/>
      <w:r w:rsidRPr="00F9289F">
        <w:rPr>
          <w:rFonts w:ascii="Book Antiqua" w:hAnsi="Book Antiqua"/>
          <w:sz w:val="24"/>
          <w:szCs w:val="24"/>
        </w:rPr>
        <w:t>Feuchtinger</w:t>
      </w:r>
      <w:proofErr w:type="spellEnd"/>
      <w:r w:rsidRPr="00F9289F">
        <w:rPr>
          <w:rFonts w:ascii="Book Antiqua" w:hAnsi="Book Antiqua"/>
          <w:sz w:val="24"/>
          <w:szCs w:val="24"/>
        </w:rPr>
        <w:t xml:space="preserve"> T, Finocchi A, Gaspar HB, Ghosh S, </w:t>
      </w:r>
      <w:proofErr w:type="spellStart"/>
      <w:r w:rsidRPr="00F9289F">
        <w:rPr>
          <w:rFonts w:ascii="Book Antiqua" w:hAnsi="Book Antiqua"/>
          <w:sz w:val="24"/>
          <w:szCs w:val="24"/>
        </w:rPr>
        <w:t>Gillio</w:t>
      </w:r>
      <w:proofErr w:type="spellEnd"/>
      <w:r w:rsidRPr="00F9289F">
        <w:rPr>
          <w:rFonts w:ascii="Book Antiqua" w:hAnsi="Book Antiqua"/>
          <w:sz w:val="24"/>
          <w:szCs w:val="24"/>
        </w:rPr>
        <w:t xml:space="preserve"> A, Gonzalez-</w:t>
      </w:r>
      <w:proofErr w:type="spellStart"/>
      <w:r w:rsidRPr="00F9289F">
        <w:rPr>
          <w:rFonts w:ascii="Book Antiqua" w:hAnsi="Book Antiqua"/>
          <w:sz w:val="24"/>
          <w:szCs w:val="24"/>
        </w:rPr>
        <w:t>Granado</w:t>
      </w:r>
      <w:proofErr w:type="spellEnd"/>
      <w:r w:rsidRPr="00F9289F">
        <w:rPr>
          <w:rFonts w:ascii="Book Antiqua" w:hAnsi="Book Antiqua"/>
          <w:sz w:val="24"/>
          <w:szCs w:val="24"/>
        </w:rPr>
        <w:t xml:space="preserve"> LI, </w:t>
      </w:r>
      <w:proofErr w:type="spellStart"/>
      <w:r w:rsidRPr="00F9289F">
        <w:rPr>
          <w:rFonts w:ascii="Book Antiqua" w:hAnsi="Book Antiqua"/>
          <w:sz w:val="24"/>
          <w:szCs w:val="24"/>
        </w:rPr>
        <w:t>Grunebaum</w:t>
      </w:r>
      <w:proofErr w:type="spellEnd"/>
      <w:r w:rsidRPr="00F9289F">
        <w:rPr>
          <w:rFonts w:ascii="Book Antiqua" w:hAnsi="Book Antiqua"/>
          <w:sz w:val="24"/>
          <w:szCs w:val="24"/>
        </w:rPr>
        <w:t xml:space="preserve"> E, </w:t>
      </w:r>
      <w:proofErr w:type="spellStart"/>
      <w:r w:rsidRPr="00F9289F">
        <w:rPr>
          <w:rFonts w:ascii="Book Antiqua" w:hAnsi="Book Antiqua"/>
          <w:sz w:val="24"/>
          <w:szCs w:val="24"/>
        </w:rPr>
        <w:t>Güngör</w:t>
      </w:r>
      <w:proofErr w:type="spellEnd"/>
      <w:r w:rsidRPr="00F9289F">
        <w:rPr>
          <w:rFonts w:ascii="Book Antiqua" w:hAnsi="Book Antiqua"/>
          <w:sz w:val="24"/>
          <w:szCs w:val="24"/>
        </w:rPr>
        <w:t xml:space="preserve"> T, </w:t>
      </w:r>
      <w:proofErr w:type="spellStart"/>
      <w:r w:rsidRPr="00F9289F">
        <w:rPr>
          <w:rFonts w:ascii="Book Antiqua" w:hAnsi="Book Antiqua"/>
          <w:sz w:val="24"/>
          <w:szCs w:val="24"/>
        </w:rPr>
        <w:t>Heilmann</w:t>
      </w:r>
      <w:proofErr w:type="spellEnd"/>
      <w:r w:rsidRPr="00F9289F">
        <w:rPr>
          <w:rFonts w:ascii="Book Antiqua" w:hAnsi="Book Antiqua"/>
          <w:sz w:val="24"/>
          <w:szCs w:val="24"/>
        </w:rPr>
        <w:t xml:space="preserve"> C, Helminen M, Higuchi K, Imai K, </w:t>
      </w:r>
      <w:proofErr w:type="spellStart"/>
      <w:r w:rsidRPr="00F9289F">
        <w:rPr>
          <w:rFonts w:ascii="Book Antiqua" w:hAnsi="Book Antiqua"/>
          <w:sz w:val="24"/>
          <w:szCs w:val="24"/>
        </w:rPr>
        <w:t>Kalwak</w:t>
      </w:r>
      <w:proofErr w:type="spellEnd"/>
      <w:r w:rsidRPr="00F9289F">
        <w:rPr>
          <w:rFonts w:ascii="Book Antiqua" w:hAnsi="Book Antiqua"/>
          <w:sz w:val="24"/>
          <w:szCs w:val="24"/>
        </w:rPr>
        <w:t xml:space="preserve"> K, Kanazawa N, Karasu G, </w:t>
      </w:r>
      <w:proofErr w:type="spellStart"/>
      <w:r w:rsidRPr="00F9289F">
        <w:rPr>
          <w:rFonts w:ascii="Book Antiqua" w:hAnsi="Book Antiqua"/>
          <w:sz w:val="24"/>
          <w:szCs w:val="24"/>
        </w:rPr>
        <w:t>Kucuk</w:t>
      </w:r>
      <w:proofErr w:type="spellEnd"/>
      <w:r w:rsidRPr="00F9289F">
        <w:rPr>
          <w:rFonts w:ascii="Book Antiqua" w:hAnsi="Book Antiqua"/>
          <w:sz w:val="24"/>
          <w:szCs w:val="24"/>
        </w:rPr>
        <w:t xml:space="preserve"> ZY, </w:t>
      </w:r>
      <w:proofErr w:type="spellStart"/>
      <w:r w:rsidRPr="00F9289F">
        <w:rPr>
          <w:rFonts w:ascii="Book Antiqua" w:hAnsi="Book Antiqua"/>
          <w:sz w:val="24"/>
          <w:szCs w:val="24"/>
        </w:rPr>
        <w:t>Laberko</w:t>
      </w:r>
      <w:proofErr w:type="spellEnd"/>
      <w:r w:rsidRPr="00F9289F">
        <w:rPr>
          <w:rFonts w:ascii="Book Antiqua" w:hAnsi="Book Antiqua"/>
          <w:sz w:val="24"/>
          <w:szCs w:val="24"/>
        </w:rPr>
        <w:t xml:space="preserve"> A, Lange A, </w:t>
      </w:r>
      <w:proofErr w:type="spellStart"/>
      <w:r w:rsidRPr="00F9289F">
        <w:rPr>
          <w:rFonts w:ascii="Book Antiqua" w:hAnsi="Book Antiqua"/>
          <w:sz w:val="24"/>
          <w:szCs w:val="24"/>
        </w:rPr>
        <w:t>Mahlaoui</w:t>
      </w:r>
      <w:proofErr w:type="spellEnd"/>
      <w:r w:rsidRPr="00F9289F">
        <w:rPr>
          <w:rFonts w:ascii="Book Antiqua" w:hAnsi="Book Antiqua"/>
          <w:sz w:val="24"/>
          <w:szCs w:val="24"/>
        </w:rPr>
        <w:t xml:space="preserve"> N, Meisel R, </w:t>
      </w:r>
      <w:proofErr w:type="spellStart"/>
      <w:r w:rsidRPr="00F9289F">
        <w:rPr>
          <w:rFonts w:ascii="Book Antiqua" w:hAnsi="Book Antiqua"/>
          <w:sz w:val="24"/>
          <w:szCs w:val="24"/>
        </w:rPr>
        <w:t>Moshous</w:t>
      </w:r>
      <w:proofErr w:type="spellEnd"/>
      <w:r w:rsidRPr="00F9289F">
        <w:rPr>
          <w:rFonts w:ascii="Book Antiqua" w:hAnsi="Book Antiqua"/>
          <w:sz w:val="24"/>
          <w:szCs w:val="24"/>
        </w:rPr>
        <w:t xml:space="preserve"> D, </w:t>
      </w:r>
      <w:proofErr w:type="spellStart"/>
      <w:r w:rsidRPr="00F9289F">
        <w:rPr>
          <w:rFonts w:ascii="Book Antiqua" w:hAnsi="Book Antiqua"/>
          <w:sz w:val="24"/>
          <w:szCs w:val="24"/>
        </w:rPr>
        <w:t>Muramatsu</w:t>
      </w:r>
      <w:proofErr w:type="spellEnd"/>
      <w:r w:rsidRPr="00F9289F">
        <w:rPr>
          <w:rFonts w:ascii="Book Antiqua" w:hAnsi="Book Antiqua"/>
          <w:sz w:val="24"/>
          <w:szCs w:val="24"/>
        </w:rPr>
        <w:t xml:space="preserve"> H, Parikh S, Pasic S, Schmid I, Schuetz C, Schulz A, Schultz KR, Shaw PJ, </w:t>
      </w:r>
      <w:proofErr w:type="spellStart"/>
      <w:r w:rsidRPr="00F9289F">
        <w:rPr>
          <w:rFonts w:ascii="Book Antiqua" w:hAnsi="Book Antiqua"/>
          <w:sz w:val="24"/>
          <w:szCs w:val="24"/>
        </w:rPr>
        <w:t>Slatter</w:t>
      </w:r>
      <w:proofErr w:type="spellEnd"/>
      <w:r w:rsidRPr="00F9289F">
        <w:rPr>
          <w:rFonts w:ascii="Book Antiqua" w:hAnsi="Book Antiqua"/>
          <w:sz w:val="24"/>
          <w:szCs w:val="24"/>
        </w:rPr>
        <w:t xml:space="preserve"> MA, </w:t>
      </w:r>
      <w:proofErr w:type="spellStart"/>
      <w:r w:rsidRPr="00F9289F">
        <w:rPr>
          <w:rFonts w:ascii="Book Antiqua" w:hAnsi="Book Antiqua"/>
          <w:sz w:val="24"/>
          <w:szCs w:val="24"/>
        </w:rPr>
        <w:t>Sykora</w:t>
      </w:r>
      <w:proofErr w:type="spellEnd"/>
      <w:r w:rsidRPr="00F9289F">
        <w:rPr>
          <w:rFonts w:ascii="Book Antiqua" w:hAnsi="Book Antiqua"/>
          <w:sz w:val="24"/>
          <w:szCs w:val="24"/>
        </w:rPr>
        <w:t xml:space="preserve"> KW, Tamura S, </w:t>
      </w:r>
      <w:proofErr w:type="spellStart"/>
      <w:r w:rsidRPr="00F9289F">
        <w:rPr>
          <w:rFonts w:ascii="Book Antiqua" w:hAnsi="Book Antiqua"/>
          <w:sz w:val="24"/>
          <w:szCs w:val="24"/>
        </w:rPr>
        <w:t>Taskinen</w:t>
      </w:r>
      <w:proofErr w:type="spellEnd"/>
      <w:r w:rsidRPr="00F9289F">
        <w:rPr>
          <w:rFonts w:ascii="Book Antiqua" w:hAnsi="Book Antiqua"/>
          <w:sz w:val="24"/>
          <w:szCs w:val="24"/>
        </w:rPr>
        <w:t xml:space="preserve"> M, </w:t>
      </w:r>
      <w:proofErr w:type="spellStart"/>
      <w:r w:rsidRPr="00F9289F">
        <w:rPr>
          <w:rFonts w:ascii="Book Antiqua" w:hAnsi="Book Antiqua"/>
          <w:sz w:val="24"/>
          <w:szCs w:val="24"/>
        </w:rPr>
        <w:t>Wawer</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Wolska-Ku</w:t>
      </w:r>
      <w:r w:rsidRPr="00F9289F">
        <w:rPr>
          <w:rFonts w:ascii="Book Antiqua" w:hAnsi="Book Antiqua" w:cs="Cambria"/>
          <w:sz w:val="24"/>
          <w:szCs w:val="24"/>
        </w:rPr>
        <w:t>ś</w:t>
      </w:r>
      <w:r w:rsidRPr="00F9289F">
        <w:rPr>
          <w:rFonts w:ascii="Book Antiqua" w:hAnsi="Book Antiqua"/>
          <w:sz w:val="24"/>
          <w:szCs w:val="24"/>
        </w:rPr>
        <w:t>nierz</w:t>
      </w:r>
      <w:proofErr w:type="spellEnd"/>
      <w:r w:rsidRPr="00F9289F">
        <w:rPr>
          <w:rFonts w:ascii="Book Antiqua" w:hAnsi="Book Antiqua"/>
          <w:sz w:val="24"/>
          <w:szCs w:val="24"/>
        </w:rPr>
        <w:t xml:space="preserve"> B, Cowan MJ, Fischer A, </w:t>
      </w:r>
      <w:proofErr w:type="spellStart"/>
      <w:r w:rsidRPr="00F9289F">
        <w:rPr>
          <w:rFonts w:ascii="Book Antiqua" w:hAnsi="Book Antiqua"/>
          <w:sz w:val="24"/>
          <w:szCs w:val="24"/>
        </w:rPr>
        <w:t>Gennery</w:t>
      </w:r>
      <w:proofErr w:type="spellEnd"/>
      <w:r w:rsidRPr="00F9289F">
        <w:rPr>
          <w:rFonts w:ascii="Book Antiqua" w:hAnsi="Book Antiqua"/>
          <w:sz w:val="24"/>
          <w:szCs w:val="24"/>
        </w:rPr>
        <w:t xml:space="preserve"> AR; Inborn Errors Working Party of the European Society for Blood and Marrow Transplantation and the European Society for Immunodeficiencies; Stem Cell Transplant for Immunodeficiencies in Europe (SCETIDE); Center for International Blood and Marrow Transplant Research; Primary Immunodeficiency Treatment Consortium. Outcome of hematopoietic cell transplantation for DNA double-strand break repair disorders. </w:t>
      </w:r>
      <w:r w:rsidRPr="00F9289F">
        <w:rPr>
          <w:rFonts w:ascii="Book Antiqua" w:hAnsi="Book Antiqua"/>
          <w:i/>
          <w:sz w:val="24"/>
          <w:szCs w:val="24"/>
        </w:rPr>
        <w:t>J Allergy Clin Immunol</w:t>
      </w:r>
      <w:r w:rsidRPr="00F9289F">
        <w:rPr>
          <w:rFonts w:ascii="Book Antiqua" w:hAnsi="Book Antiqua"/>
          <w:sz w:val="24"/>
          <w:szCs w:val="24"/>
        </w:rPr>
        <w:t xml:space="preserve"> 2018; </w:t>
      </w:r>
      <w:r w:rsidRPr="00F9289F">
        <w:rPr>
          <w:rFonts w:ascii="Book Antiqua" w:hAnsi="Book Antiqua"/>
          <w:b/>
          <w:sz w:val="24"/>
          <w:szCs w:val="24"/>
        </w:rPr>
        <w:t>141</w:t>
      </w:r>
      <w:r w:rsidRPr="00F9289F">
        <w:rPr>
          <w:rFonts w:ascii="Book Antiqua" w:hAnsi="Book Antiqua"/>
          <w:sz w:val="24"/>
          <w:szCs w:val="24"/>
        </w:rPr>
        <w:t>: 322-328.e10 [PMID: 28392333 DOI: 10.1016/j.jaci.2017.02.036]</w:t>
      </w:r>
    </w:p>
    <w:p w14:paraId="6738AF67" w14:textId="77777777"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10 </w:t>
      </w:r>
      <w:r w:rsidRPr="00F9289F">
        <w:rPr>
          <w:rFonts w:ascii="Book Antiqua" w:hAnsi="Book Antiqua"/>
          <w:b/>
          <w:sz w:val="24"/>
          <w:szCs w:val="24"/>
        </w:rPr>
        <w:t>Yi ES</w:t>
      </w:r>
      <w:r w:rsidRPr="00F9289F">
        <w:rPr>
          <w:rFonts w:ascii="Book Antiqua" w:hAnsi="Book Antiqua"/>
          <w:sz w:val="24"/>
          <w:szCs w:val="24"/>
        </w:rPr>
        <w:t xml:space="preserve">, Choi YB, Lee NH, Lee JW, Sung KW, Koo HH, Kang ES, Kim YJ, </w:t>
      </w:r>
      <w:proofErr w:type="spellStart"/>
      <w:r w:rsidRPr="00F9289F">
        <w:rPr>
          <w:rFonts w:ascii="Book Antiqua" w:hAnsi="Book Antiqua"/>
          <w:sz w:val="24"/>
          <w:szCs w:val="24"/>
        </w:rPr>
        <w:t>Yoo</w:t>
      </w:r>
      <w:proofErr w:type="spellEnd"/>
      <w:r w:rsidRPr="00F9289F">
        <w:rPr>
          <w:rFonts w:ascii="Book Antiqua" w:hAnsi="Book Antiqua"/>
          <w:sz w:val="24"/>
          <w:szCs w:val="24"/>
        </w:rPr>
        <w:t xml:space="preserve"> KH. Allogeneic Hematopoietic Cell Transplantation in Patients with Primary Immunodeficiencies in Korea: Eleven-Year Experience in a Single Center. </w:t>
      </w:r>
      <w:r w:rsidRPr="00F9289F">
        <w:rPr>
          <w:rFonts w:ascii="Book Antiqua" w:hAnsi="Book Antiqua"/>
          <w:i/>
          <w:sz w:val="24"/>
          <w:szCs w:val="24"/>
        </w:rPr>
        <w:t>J Clin Immunol</w:t>
      </w:r>
      <w:r w:rsidRPr="00F9289F">
        <w:rPr>
          <w:rFonts w:ascii="Book Antiqua" w:hAnsi="Book Antiqua"/>
          <w:sz w:val="24"/>
          <w:szCs w:val="24"/>
        </w:rPr>
        <w:t xml:space="preserve"> 2018; </w:t>
      </w:r>
      <w:r w:rsidRPr="00F9289F">
        <w:rPr>
          <w:rFonts w:ascii="Book Antiqua" w:hAnsi="Book Antiqua"/>
          <w:b/>
          <w:sz w:val="24"/>
          <w:szCs w:val="24"/>
        </w:rPr>
        <w:t>38</w:t>
      </w:r>
      <w:r w:rsidRPr="00F9289F">
        <w:rPr>
          <w:rFonts w:ascii="Book Antiqua" w:hAnsi="Book Antiqua"/>
          <w:sz w:val="24"/>
          <w:szCs w:val="24"/>
        </w:rPr>
        <w:t>: 757-766 [PMID: 30151618 DOI: 10.1007/s10875-018-0542-7]</w:t>
      </w:r>
    </w:p>
    <w:p w14:paraId="04AE0386" w14:textId="77777777"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11 </w:t>
      </w:r>
      <w:r w:rsidRPr="00F9289F">
        <w:rPr>
          <w:rFonts w:ascii="Book Antiqua" w:hAnsi="Book Antiqua"/>
          <w:b/>
          <w:sz w:val="24"/>
          <w:szCs w:val="24"/>
        </w:rPr>
        <w:t>Dvorak CC</w:t>
      </w:r>
      <w:r w:rsidRPr="00F9289F">
        <w:rPr>
          <w:rFonts w:ascii="Book Antiqua" w:hAnsi="Book Antiqua"/>
          <w:sz w:val="24"/>
          <w:szCs w:val="24"/>
        </w:rPr>
        <w:t xml:space="preserve">, Hassan A, </w:t>
      </w:r>
      <w:proofErr w:type="spellStart"/>
      <w:r w:rsidRPr="00F9289F">
        <w:rPr>
          <w:rFonts w:ascii="Book Antiqua" w:hAnsi="Book Antiqua"/>
          <w:sz w:val="24"/>
          <w:szCs w:val="24"/>
        </w:rPr>
        <w:t>Slatter</w:t>
      </w:r>
      <w:proofErr w:type="spellEnd"/>
      <w:r w:rsidRPr="00F9289F">
        <w:rPr>
          <w:rFonts w:ascii="Book Antiqua" w:hAnsi="Book Antiqua"/>
          <w:sz w:val="24"/>
          <w:szCs w:val="24"/>
        </w:rPr>
        <w:t xml:space="preserve"> MA, </w:t>
      </w:r>
      <w:proofErr w:type="spellStart"/>
      <w:r w:rsidRPr="00F9289F">
        <w:rPr>
          <w:rFonts w:ascii="Book Antiqua" w:hAnsi="Book Antiqua"/>
          <w:sz w:val="24"/>
          <w:szCs w:val="24"/>
        </w:rPr>
        <w:t>Hönig</w:t>
      </w:r>
      <w:proofErr w:type="spellEnd"/>
      <w:r w:rsidRPr="00F9289F">
        <w:rPr>
          <w:rFonts w:ascii="Book Antiqua" w:hAnsi="Book Antiqua"/>
          <w:sz w:val="24"/>
          <w:szCs w:val="24"/>
        </w:rPr>
        <w:t xml:space="preserve"> M, </w:t>
      </w:r>
      <w:proofErr w:type="spellStart"/>
      <w:r w:rsidRPr="00F9289F">
        <w:rPr>
          <w:rFonts w:ascii="Book Antiqua" w:hAnsi="Book Antiqua"/>
          <w:sz w:val="24"/>
          <w:szCs w:val="24"/>
        </w:rPr>
        <w:t>Lankester</w:t>
      </w:r>
      <w:proofErr w:type="spellEnd"/>
      <w:r w:rsidRPr="00F9289F">
        <w:rPr>
          <w:rFonts w:ascii="Book Antiqua" w:hAnsi="Book Antiqua"/>
          <w:sz w:val="24"/>
          <w:szCs w:val="24"/>
        </w:rPr>
        <w:t xml:space="preserve"> AC, Buckley RH, Pulsipher MA, Davis JH, </w:t>
      </w:r>
      <w:proofErr w:type="spellStart"/>
      <w:r w:rsidRPr="00F9289F">
        <w:rPr>
          <w:rFonts w:ascii="Book Antiqua" w:hAnsi="Book Antiqua"/>
          <w:sz w:val="24"/>
          <w:szCs w:val="24"/>
        </w:rPr>
        <w:t>Güngör</w:t>
      </w:r>
      <w:proofErr w:type="spellEnd"/>
      <w:r w:rsidRPr="00F9289F">
        <w:rPr>
          <w:rFonts w:ascii="Book Antiqua" w:hAnsi="Book Antiqua"/>
          <w:sz w:val="24"/>
          <w:szCs w:val="24"/>
        </w:rPr>
        <w:t xml:space="preserve"> T, Gabriel M, </w:t>
      </w:r>
      <w:proofErr w:type="spellStart"/>
      <w:r w:rsidRPr="00F9289F">
        <w:rPr>
          <w:rFonts w:ascii="Book Antiqua" w:hAnsi="Book Antiqua"/>
          <w:sz w:val="24"/>
          <w:szCs w:val="24"/>
        </w:rPr>
        <w:t>Bleesing</w:t>
      </w:r>
      <w:proofErr w:type="spellEnd"/>
      <w:r w:rsidRPr="00F9289F">
        <w:rPr>
          <w:rFonts w:ascii="Book Antiqua" w:hAnsi="Book Antiqua"/>
          <w:sz w:val="24"/>
          <w:szCs w:val="24"/>
        </w:rPr>
        <w:t xml:space="preserve"> JH, Bunin N, </w:t>
      </w:r>
      <w:proofErr w:type="spellStart"/>
      <w:r w:rsidRPr="00F9289F">
        <w:rPr>
          <w:rFonts w:ascii="Book Antiqua" w:hAnsi="Book Antiqua"/>
          <w:sz w:val="24"/>
          <w:szCs w:val="24"/>
        </w:rPr>
        <w:t>Sedlacek</w:t>
      </w:r>
      <w:proofErr w:type="spellEnd"/>
      <w:r w:rsidRPr="00F9289F">
        <w:rPr>
          <w:rFonts w:ascii="Book Antiqua" w:hAnsi="Book Antiqua"/>
          <w:sz w:val="24"/>
          <w:szCs w:val="24"/>
        </w:rPr>
        <w:t xml:space="preserve"> P, Connelly JA, Crawford DF, Notarangelo LD, Pai SY, Hassid J, </w:t>
      </w:r>
      <w:proofErr w:type="spellStart"/>
      <w:r w:rsidRPr="00F9289F">
        <w:rPr>
          <w:rFonts w:ascii="Book Antiqua" w:hAnsi="Book Antiqua"/>
          <w:sz w:val="24"/>
          <w:szCs w:val="24"/>
        </w:rPr>
        <w:t>Veys</w:t>
      </w:r>
      <w:proofErr w:type="spellEnd"/>
      <w:r w:rsidRPr="00F9289F">
        <w:rPr>
          <w:rFonts w:ascii="Book Antiqua" w:hAnsi="Book Antiqua"/>
          <w:sz w:val="24"/>
          <w:szCs w:val="24"/>
        </w:rPr>
        <w:t xml:space="preserve"> P, </w:t>
      </w:r>
      <w:proofErr w:type="spellStart"/>
      <w:r w:rsidRPr="00F9289F">
        <w:rPr>
          <w:rFonts w:ascii="Book Antiqua" w:hAnsi="Book Antiqua"/>
          <w:sz w:val="24"/>
          <w:szCs w:val="24"/>
        </w:rPr>
        <w:t>Gennery</w:t>
      </w:r>
      <w:proofErr w:type="spellEnd"/>
      <w:r w:rsidRPr="00F9289F">
        <w:rPr>
          <w:rFonts w:ascii="Book Antiqua" w:hAnsi="Book Antiqua"/>
          <w:sz w:val="24"/>
          <w:szCs w:val="24"/>
        </w:rPr>
        <w:t xml:space="preserve"> AR, Cowan MJ. </w:t>
      </w:r>
      <w:r w:rsidRPr="00F9289F">
        <w:rPr>
          <w:rFonts w:ascii="Book Antiqua" w:hAnsi="Book Antiqua"/>
          <w:sz w:val="24"/>
          <w:szCs w:val="24"/>
        </w:rPr>
        <w:lastRenderedPageBreak/>
        <w:t xml:space="preserve">Comparison of outcomes of hematopoietic stem cell transplantation without chemotherapy conditioning by using matched sibling and unrelated donors for treatment of severe combined immunodeficiency. </w:t>
      </w:r>
      <w:r w:rsidRPr="00F9289F">
        <w:rPr>
          <w:rFonts w:ascii="Book Antiqua" w:hAnsi="Book Antiqua"/>
          <w:i/>
          <w:sz w:val="24"/>
          <w:szCs w:val="24"/>
        </w:rPr>
        <w:t>J Allergy Clin Immunol</w:t>
      </w:r>
      <w:r w:rsidRPr="00F9289F">
        <w:rPr>
          <w:rFonts w:ascii="Book Antiqua" w:hAnsi="Book Antiqua"/>
          <w:sz w:val="24"/>
          <w:szCs w:val="24"/>
        </w:rPr>
        <w:t xml:space="preserve"> 2014; </w:t>
      </w:r>
      <w:r w:rsidRPr="00F9289F">
        <w:rPr>
          <w:rFonts w:ascii="Book Antiqua" w:hAnsi="Book Antiqua"/>
          <w:b/>
          <w:sz w:val="24"/>
          <w:szCs w:val="24"/>
        </w:rPr>
        <w:t>134</w:t>
      </w:r>
      <w:r w:rsidRPr="00F9289F">
        <w:rPr>
          <w:rFonts w:ascii="Book Antiqua" w:hAnsi="Book Antiqua"/>
          <w:sz w:val="24"/>
          <w:szCs w:val="24"/>
        </w:rPr>
        <w:t>: 935-943.e15 [PMID: 25109802 DOI: 10.1016/j.jaci.2014.06.021]</w:t>
      </w:r>
    </w:p>
    <w:p w14:paraId="4C8FE019" w14:textId="0EB6B853"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12 </w:t>
      </w:r>
      <w:proofErr w:type="spellStart"/>
      <w:r w:rsidRPr="00F9289F">
        <w:rPr>
          <w:rFonts w:ascii="Book Antiqua" w:hAnsi="Book Antiqua"/>
          <w:b/>
          <w:sz w:val="24"/>
          <w:szCs w:val="24"/>
        </w:rPr>
        <w:t>Scarselli</w:t>
      </w:r>
      <w:proofErr w:type="spellEnd"/>
      <w:r w:rsidRPr="00F9289F">
        <w:rPr>
          <w:rFonts w:ascii="Book Antiqua" w:hAnsi="Book Antiqua"/>
          <w:b/>
          <w:sz w:val="24"/>
          <w:szCs w:val="24"/>
        </w:rPr>
        <w:t xml:space="preserve"> A</w:t>
      </w:r>
      <w:r w:rsidRPr="00F9289F">
        <w:rPr>
          <w:rFonts w:ascii="Book Antiqua" w:hAnsi="Book Antiqua"/>
          <w:sz w:val="24"/>
          <w:szCs w:val="24"/>
        </w:rPr>
        <w:t xml:space="preserve">, Di Cesare S, </w:t>
      </w:r>
      <w:proofErr w:type="spellStart"/>
      <w:r w:rsidRPr="00F9289F">
        <w:rPr>
          <w:rFonts w:ascii="Book Antiqua" w:hAnsi="Book Antiqua"/>
          <w:sz w:val="24"/>
          <w:szCs w:val="24"/>
        </w:rPr>
        <w:t>Capponi</w:t>
      </w:r>
      <w:proofErr w:type="spellEnd"/>
      <w:r w:rsidRPr="00F9289F">
        <w:rPr>
          <w:rFonts w:ascii="Book Antiqua" w:hAnsi="Book Antiqua"/>
          <w:sz w:val="24"/>
          <w:szCs w:val="24"/>
        </w:rPr>
        <w:t xml:space="preserve"> C, </w:t>
      </w:r>
      <w:proofErr w:type="spellStart"/>
      <w:r w:rsidRPr="00F9289F">
        <w:rPr>
          <w:rFonts w:ascii="Book Antiqua" w:hAnsi="Book Antiqua"/>
          <w:sz w:val="24"/>
          <w:szCs w:val="24"/>
        </w:rPr>
        <w:t>Cascioli</w:t>
      </w:r>
      <w:proofErr w:type="spellEnd"/>
      <w:r w:rsidRPr="00F9289F">
        <w:rPr>
          <w:rFonts w:ascii="Book Antiqua" w:hAnsi="Book Antiqua"/>
          <w:sz w:val="24"/>
          <w:szCs w:val="24"/>
        </w:rPr>
        <w:t xml:space="preserve"> S, </w:t>
      </w:r>
      <w:proofErr w:type="spellStart"/>
      <w:r w:rsidRPr="00F9289F">
        <w:rPr>
          <w:rFonts w:ascii="Book Antiqua" w:hAnsi="Book Antiqua"/>
          <w:sz w:val="24"/>
          <w:szCs w:val="24"/>
        </w:rPr>
        <w:t>Romiti</w:t>
      </w:r>
      <w:proofErr w:type="spellEnd"/>
      <w:r w:rsidRPr="00F9289F">
        <w:rPr>
          <w:rFonts w:ascii="Book Antiqua" w:hAnsi="Book Antiqua"/>
          <w:sz w:val="24"/>
          <w:szCs w:val="24"/>
        </w:rPr>
        <w:t xml:space="preserve"> ML, Di Matteo G, Simonetti A, Palma P, Finocchi A, Lucarelli B, Pinto RM, Rana I, Palumbo G, Caniglia M, Rossi P, </w:t>
      </w:r>
      <w:proofErr w:type="spellStart"/>
      <w:r w:rsidRPr="00F9289F">
        <w:rPr>
          <w:rFonts w:ascii="Book Antiqua" w:hAnsi="Book Antiqua"/>
          <w:sz w:val="24"/>
          <w:szCs w:val="24"/>
        </w:rPr>
        <w:t>Carsetti</w:t>
      </w:r>
      <w:proofErr w:type="spellEnd"/>
      <w:r w:rsidRPr="00F9289F">
        <w:rPr>
          <w:rFonts w:ascii="Book Antiqua" w:hAnsi="Book Antiqua"/>
          <w:sz w:val="24"/>
          <w:szCs w:val="24"/>
        </w:rPr>
        <w:t xml:space="preserve"> R, </w:t>
      </w:r>
      <w:proofErr w:type="spellStart"/>
      <w:r w:rsidRPr="00F9289F">
        <w:rPr>
          <w:rFonts w:ascii="Book Antiqua" w:hAnsi="Book Antiqua"/>
          <w:sz w:val="24"/>
          <w:szCs w:val="24"/>
        </w:rPr>
        <w:t>Cancrini</w:t>
      </w:r>
      <w:proofErr w:type="spellEnd"/>
      <w:r w:rsidRPr="00F9289F">
        <w:rPr>
          <w:rFonts w:ascii="Book Antiqua" w:hAnsi="Book Antiqua"/>
          <w:sz w:val="24"/>
          <w:szCs w:val="24"/>
        </w:rPr>
        <w:t xml:space="preserve"> C, </w:t>
      </w:r>
      <w:proofErr w:type="spellStart"/>
      <w:r w:rsidRPr="00F9289F">
        <w:rPr>
          <w:rFonts w:ascii="Book Antiqua" w:hAnsi="Book Antiqua"/>
          <w:sz w:val="24"/>
          <w:szCs w:val="24"/>
        </w:rPr>
        <w:t>Aiuti</w:t>
      </w:r>
      <w:proofErr w:type="spellEnd"/>
      <w:r w:rsidRPr="00F9289F">
        <w:rPr>
          <w:rFonts w:ascii="Book Antiqua" w:hAnsi="Book Antiqua"/>
          <w:sz w:val="24"/>
          <w:szCs w:val="24"/>
        </w:rPr>
        <w:t xml:space="preserve"> A. Longitudinal Evaluation of Immune Reconstitution and B-cell Function After Hematopoietic Cell Transplantation for Primary Immunodeficiency. </w:t>
      </w:r>
      <w:r w:rsidRPr="00F9289F">
        <w:rPr>
          <w:rFonts w:ascii="Book Antiqua" w:hAnsi="Book Antiqua"/>
          <w:i/>
          <w:sz w:val="24"/>
          <w:szCs w:val="24"/>
        </w:rPr>
        <w:t>J Clin Immunol</w:t>
      </w:r>
      <w:r w:rsidRPr="00F9289F">
        <w:rPr>
          <w:rFonts w:ascii="Book Antiqua" w:hAnsi="Book Antiqua"/>
          <w:sz w:val="24"/>
          <w:szCs w:val="24"/>
        </w:rPr>
        <w:t xml:space="preserve"> 2015; </w:t>
      </w:r>
      <w:r w:rsidRPr="00F9289F">
        <w:rPr>
          <w:rFonts w:ascii="Book Antiqua" w:hAnsi="Book Antiqua"/>
          <w:b/>
          <w:sz w:val="24"/>
          <w:szCs w:val="24"/>
        </w:rPr>
        <w:t>35</w:t>
      </w:r>
      <w:r w:rsidRPr="00F9289F">
        <w:rPr>
          <w:rFonts w:ascii="Book Antiqua" w:hAnsi="Book Antiqua"/>
          <w:sz w:val="24"/>
          <w:szCs w:val="24"/>
        </w:rPr>
        <w:t>: 373-383 [PMID: 25875698 DOI: 10.1007/s10875-015-0154-4]</w:t>
      </w:r>
    </w:p>
    <w:p w14:paraId="4694EF7B" w14:textId="61BF3D7B"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13 </w:t>
      </w:r>
      <w:proofErr w:type="spellStart"/>
      <w:r w:rsidRPr="00F9289F">
        <w:rPr>
          <w:rFonts w:ascii="Book Antiqua" w:hAnsi="Book Antiqua"/>
          <w:b/>
          <w:sz w:val="24"/>
          <w:szCs w:val="24"/>
        </w:rPr>
        <w:t>Attias</w:t>
      </w:r>
      <w:proofErr w:type="spellEnd"/>
      <w:r w:rsidRPr="00F9289F">
        <w:rPr>
          <w:rFonts w:ascii="Book Antiqua" w:hAnsi="Book Antiqua"/>
          <w:b/>
          <w:sz w:val="24"/>
          <w:szCs w:val="24"/>
        </w:rPr>
        <w:t xml:space="preserve"> M</w:t>
      </w:r>
      <w:r w:rsidRPr="00F9289F">
        <w:rPr>
          <w:rFonts w:ascii="Book Antiqua" w:hAnsi="Book Antiqua"/>
          <w:sz w:val="24"/>
          <w:szCs w:val="24"/>
        </w:rPr>
        <w:t>, Al-</w:t>
      </w:r>
      <w:proofErr w:type="spellStart"/>
      <w:r w:rsidRPr="00F9289F">
        <w:rPr>
          <w:rFonts w:ascii="Book Antiqua" w:hAnsi="Book Antiqua"/>
          <w:sz w:val="24"/>
          <w:szCs w:val="24"/>
        </w:rPr>
        <w:t>Aubodah</w:t>
      </w:r>
      <w:proofErr w:type="spellEnd"/>
      <w:r w:rsidRPr="00F9289F">
        <w:rPr>
          <w:rFonts w:ascii="Book Antiqua" w:hAnsi="Book Antiqua"/>
          <w:sz w:val="24"/>
          <w:szCs w:val="24"/>
        </w:rPr>
        <w:t xml:space="preserve"> T, </w:t>
      </w:r>
      <w:proofErr w:type="spellStart"/>
      <w:r w:rsidRPr="00F9289F">
        <w:rPr>
          <w:rFonts w:ascii="Book Antiqua" w:hAnsi="Book Antiqua"/>
          <w:sz w:val="24"/>
          <w:szCs w:val="24"/>
        </w:rPr>
        <w:t>Piccirillo</w:t>
      </w:r>
      <w:proofErr w:type="spellEnd"/>
      <w:r w:rsidRPr="00F9289F">
        <w:rPr>
          <w:rFonts w:ascii="Book Antiqua" w:hAnsi="Book Antiqua"/>
          <w:sz w:val="24"/>
          <w:szCs w:val="24"/>
        </w:rPr>
        <w:t xml:space="preserve"> CA. Mechanisms of human FoxP3&lt;sup&gt;+&lt;/sup&gt; T&lt;sub&gt;reg&lt;/sub&gt; cell development and function in health and disease. </w:t>
      </w:r>
      <w:r w:rsidRPr="00F9289F">
        <w:rPr>
          <w:rFonts w:ascii="Book Antiqua" w:hAnsi="Book Antiqua"/>
          <w:i/>
          <w:sz w:val="24"/>
          <w:szCs w:val="24"/>
        </w:rPr>
        <w:t>Clin Exp Immunol</w:t>
      </w:r>
      <w:r w:rsidRPr="00F9289F">
        <w:rPr>
          <w:rFonts w:ascii="Book Antiqua" w:hAnsi="Book Antiqua"/>
          <w:sz w:val="24"/>
          <w:szCs w:val="24"/>
        </w:rPr>
        <w:t xml:space="preserve"> 2019; </w:t>
      </w:r>
      <w:r w:rsidRPr="00F9289F">
        <w:rPr>
          <w:rFonts w:ascii="Book Antiqua" w:hAnsi="Book Antiqua"/>
          <w:b/>
          <w:sz w:val="24"/>
          <w:szCs w:val="24"/>
        </w:rPr>
        <w:t>197</w:t>
      </w:r>
      <w:r w:rsidRPr="00F9289F">
        <w:rPr>
          <w:rFonts w:ascii="Book Antiqua" w:hAnsi="Book Antiqua"/>
          <w:sz w:val="24"/>
          <w:szCs w:val="24"/>
        </w:rPr>
        <w:t>: 36-51 [PMID: 30864147 DOI: 10.1111/cei.13290]</w:t>
      </w:r>
    </w:p>
    <w:p w14:paraId="5AB417B3" w14:textId="73DD9071"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14 </w:t>
      </w:r>
      <w:proofErr w:type="spellStart"/>
      <w:r w:rsidRPr="00F9289F">
        <w:rPr>
          <w:rFonts w:ascii="Book Antiqua" w:hAnsi="Book Antiqua"/>
          <w:b/>
          <w:sz w:val="24"/>
          <w:szCs w:val="24"/>
        </w:rPr>
        <w:t>Barzaghi</w:t>
      </w:r>
      <w:proofErr w:type="spellEnd"/>
      <w:r w:rsidRPr="00F9289F">
        <w:rPr>
          <w:rFonts w:ascii="Book Antiqua" w:hAnsi="Book Antiqua"/>
          <w:b/>
          <w:sz w:val="24"/>
          <w:szCs w:val="24"/>
        </w:rPr>
        <w:t xml:space="preserve"> F</w:t>
      </w:r>
      <w:r w:rsidRPr="00F9289F">
        <w:rPr>
          <w:rFonts w:ascii="Book Antiqua" w:hAnsi="Book Antiqua"/>
          <w:sz w:val="24"/>
          <w:szCs w:val="24"/>
        </w:rPr>
        <w:t xml:space="preserve">, Amaya Hernandez LC, Neven B, Ricci S, </w:t>
      </w:r>
      <w:proofErr w:type="spellStart"/>
      <w:r w:rsidRPr="00F9289F">
        <w:rPr>
          <w:rFonts w:ascii="Book Antiqua" w:hAnsi="Book Antiqua"/>
          <w:sz w:val="24"/>
          <w:szCs w:val="24"/>
        </w:rPr>
        <w:t>Kucuk</w:t>
      </w:r>
      <w:proofErr w:type="spellEnd"/>
      <w:r w:rsidRPr="00F9289F">
        <w:rPr>
          <w:rFonts w:ascii="Book Antiqua" w:hAnsi="Book Antiqua"/>
          <w:sz w:val="24"/>
          <w:szCs w:val="24"/>
        </w:rPr>
        <w:t xml:space="preserve"> ZY, </w:t>
      </w:r>
      <w:proofErr w:type="spellStart"/>
      <w:r w:rsidRPr="00F9289F">
        <w:rPr>
          <w:rFonts w:ascii="Book Antiqua" w:hAnsi="Book Antiqua"/>
          <w:sz w:val="24"/>
          <w:szCs w:val="24"/>
        </w:rPr>
        <w:t>Bleesing</w:t>
      </w:r>
      <w:proofErr w:type="spellEnd"/>
      <w:r w:rsidRPr="00F9289F">
        <w:rPr>
          <w:rFonts w:ascii="Book Antiqua" w:hAnsi="Book Antiqua"/>
          <w:sz w:val="24"/>
          <w:szCs w:val="24"/>
        </w:rPr>
        <w:t xml:space="preserve"> JJ, </w:t>
      </w:r>
      <w:proofErr w:type="spellStart"/>
      <w:r w:rsidRPr="00F9289F">
        <w:rPr>
          <w:rFonts w:ascii="Book Antiqua" w:hAnsi="Book Antiqua"/>
          <w:sz w:val="24"/>
          <w:szCs w:val="24"/>
        </w:rPr>
        <w:t>Nademi</w:t>
      </w:r>
      <w:proofErr w:type="spellEnd"/>
      <w:r w:rsidRPr="00F9289F">
        <w:rPr>
          <w:rFonts w:ascii="Book Antiqua" w:hAnsi="Book Antiqua"/>
          <w:sz w:val="24"/>
          <w:szCs w:val="24"/>
        </w:rPr>
        <w:t xml:space="preserve"> Z, </w:t>
      </w:r>
      <w:proofErr w:type="spellStart"/>
      <w:r w:rsidRPr="00F9289F">
        <w:rPr>
          <w:rFonts w:ascii="Book Antiqua" w:hAnsi="Book Antiqua"/>
          <w:sz w:val="24"/>
          <w:szCs w:val="24"/>
        </w:rPr>
        <w:t>Slatter</w:t>
      </w:r>
      <w:proofErr w:type="spellEnd"/>
      <w:r w:rsidRPr="00F9289F">
        <w:rPr>
          <w:rFonts w:ascii="Book Antiqua" w:hAnsi="Book Antiqua"/>
          <w:sz w:val="24"/>
          <w:szCs w:val="24"/>
        </w:rPr>
        <w:t xml:space="preserve"> MA, Ulloa ER, </w:t>
      </w:r>
      <w:proofErr w:type="spellStart"/>
      <w:r w:rsidRPr="00F9289F">
        <w:rPr>
          <w:rFonts w:ascii="Book Antiqua" w:hAnsi="Book Antiqua"/>
          <w:sz w:val="24"/>
          <w:szCs w:val="24"/>
        </w:rPr>
        <w:t>Shcherbina</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Roppelt</w:t>
      </w:r>
      <w:proofErr w:type="spellEnd"/>
      <w:r w:rsidRPr="00F9289F">
        <w:rPr>
          <w:rFonts w:ascii="Book Antiqua" w:hAnsi="Book Antiqua"/>
          <w:sz w:val="24"/>
          <w:szCs w:val="24"/>
        </w:rPr>
        <w:t xml:space="preserve"> A, Worth A, Silva J, </w:t>
      </w:r>
      <w:proofErr w:type="spellStart"/>
      <w:r w:rsidRPr="00F9289F">
        <w:rPr>
          <w:rFonts w:ascii="Book Antiqua" w:hAnsi="Book Antiqua"/>
          <w:sz w:val="24"/>
          <w:szCs w:val="24"/>
        </w:rPr>
        <w:t>Aiuti</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Murguia</w:t>
      </w:r>
      <w:proofErr w:type="spellEnd"/>
      <w:r w:rsidRPr="00F9289F">
        <w:rPr>
          <w:rFonts w:ascii="Book Antiqua" w:hAnsi="Book Antiqua"/>
          <w:sz w:val="24"/>
          <w:szCs w:val="24"/>
        </w:rPr>
        <w:t xml:space="preserve">-Favela L, </w:t>
      </w:r>
      <w:proofErr w:type="spellStart"/>
      <w:r w:rsidRPr="00F9289F">
        <w:rPr>
          <w:rFonts w:ascii="Book Antiqua" w:hAnsi="Book Antiqua"/>
          <w:sz w:val="24"/>
          <w:szCs w:val="24"/>
        </w:rPr>
        <w:t>Speckmann</w:t>
      </w:r>
      <w:proofErr w:type="spellEnd"/>
      <w:r w:rsidRPr="00F9289F">
        <w:rPr>
          <w:rFonts w:ascii="Book Antiqua" w:hAnsi="Book Antiqua"/>
          <w:sz w:val="24"/>
          <w:szCs w:val="24"/>
        </w:rPr>
        <w:t xml:space="preserve"> C, Carneiro-Sampaio M, Fernandes JF, </w:t>
      </w:r>
      <w:proofErr w:type="spellStart"/>
      <w:r w:rsidRPr="00F9289F">
        <w:rPr>
          <w:rFonts w:ascii="Book Antiqua" w:hAnsi="Book Antiqua"/>
          <w:sz w:val="24"/>
          <w:szCs w:val="24"/>
        </w:rPr>
        <w:t>Baris</w:t>
      </w:r>
      <w:proofErr w:type="spellEnd"/>
      <w:r w:rsidRPr="00F9289F">
        <w:rPr>
          <w:rFonts w:ascii="Book Antiqua" w:hAnsi="Book Antiqua"/>
          <w:sz w:val="24"/>
          <w:szCs w:val="24"/>
        </w:rPr>
        <w:t xml:space="preserve"> S, </w:t>
      </w:r>
      <w:proofErr w:type="spellStart"/>
      <w:r w:rsidRPr="00F9289F">
        <w:rPr>
          <w:rFonts w:ascii="Book Antiqua" w:hAnsi="Book Antiqua"/>
          <w:sz w:val="24"/>
          <w:szCs w:val="24"/>
        </w:rPr>
        <w:t>Ozen</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Karakoc-Aydiner</w:t>
      </w:r>
      <w:proofErr w:type="spellEnd"/>
      <w:r w:rsidRPr="00F9289F">
        <w:rPr>
          <w:rFonts w:ascii="Book Antiqua" w:hAnsi="Book Antiqua"/>
          <w:sz w:val="24"/>
          <w:szCs w:val="24"/>
        </w:rPr>
        <w:t xml:space="preserve"> E, </w:t>
      </w:r>
      <w:proofErr w:type="spellStart"/>
      <w:r w:rsidRPr="00F9289F">
        <w:rPr>
          <w:rFonts w:ascii="Book Antiqua" w:hAnsi="Book Antiqua"/>
          <w:sz w:val="24"/>
          <w:szCs w:val="24"/>
        </w:rPr>
        <w:t>Kiykim</w:t>
      </w:r>
      <w:proofErr w:type="spellEnd"/>
      <w:r w:rsidRPr="00F9289F">
        <w:rPr>
          <w:rFonts w:ascii="Book Antiqua" w:hAnsi="Book Antiqua"/>
          <w:sz w:val="24"/>
          <w:szCs w:val="24"/>
        </w:rPr>
        <w:t xml:space="preserve"> A, Schulz A, Steinmann S, Notarangelo LD, </w:t>
      </w:r>
      <w:proofErr w:type="spellStart"/>
      <w:r w:rsidRPr="00F9289F">
        <w:rPr>
          <w:rFonts w:ascii="Book Antiqua" w:hAnsi="Book Antiqua"/>
          <w:sz w:val="24"/>
          <w:szCs w:val="24"/>
        </w:rPr>
        <w:t>Gambineri</w:t>
      </w:r>
      <w:proofErr w:type="spellEnd"/>
      <w:r w:rsidRPr="00F9289F">
        <w:rPr>
          <w:rFonts w:ascii="Book Antiqua" w:hAnsi="Book Antiqua"/>
          <w:sz w:val="24"/>
          <w:szCs w:val="24"/>
        </w:rPr>
        <w:t xml:space="preserve"> E, </w:t>
      </w:r>
      <w:proofErr w:type="spellStart"/>
      <w:r w:rsidRPr="00F9289F">
        <w:rPr>
          <w:rFonts w:ascii="Book Antiqua" w:hAnsi="Book Antiqua"/>
          <w:sz w:val="24"/>
          <w:szCs w:val="24"/>
        </w:rPr>
        <w:t>Lionetti</w:t>
      </w:r>
      <w:proofErr w:type="spellEnd"/>
      <w:r w:rsidRPr="00F9289F">
        <w:rPr>
          <w:rFonts w:ascii="Book Antiqua" w:hAnsi="Book Antiqua"/>
          <w:sz w:val="24"/>
          <w:szCs w:val="24"/>
        </w:rPr>
        <w:t xml:space="preserve"> P, Shearer WT, Forbes LR, Martinez C, </w:t>
      </w:r>
      <w:proofErr w:type="spellStart"/>
      <w:r w:rsidRPr="00F9289F">
        <w:rPr>
          <w:rFonts w:ascii="Book Antiqua" w:hAnsi="Book Antiqua"/>
          <w:sz w:val="24"/>
          <w:szCs w:val="24"/>
        </w:rPr>
        <w:t>Moshous</w:t>
      </w:r>
      <w:proofErr w:type="spellEnd"/>
      <w:r w:rsidRPr="00F9289F">
        <w:rPr>
          <w:rFonts w:ascii="Book Antiqua" w:hAnsi="Book Antiqua"/>
          <w:sz w:val="24"/>
          <w:szCs w:val="24"/>
        </w:rPr>
        <w:t xml:space="preserve"> D, Blanche S, Fisher A, </w:t>
      </w:r>
      <w:proofErr w:type="spellStart"/>
      <w:r w:rsidRPr="00F9289F">
        <w:rPr>
          <w:rFonts w:ascii="Book Antiqua" w:hAnsi="Book Antiqua"/>
          <w:sz w:val="24"/>
          <w:szCs w:val="24"/>
        </w:rPr>
        <w:t>Ruemmele</w:t>
      </w:r>
      <w:proofErr w:type="spellEnd"/>
      <w:r w:rsidRPr="00F9289F">
        <w:rPr>
          <w:rFonts w:ascii="Book Antiqua" w:hAnsi="Book Antiqua"/>
          <w:sz w:val="24"/>
          <w:szCs w:val="24"/>
        </w:rPr>
        <w:t xml:space="preserve"> FM, </w:t>
      </w:r>
      <w:proofErr w:type="spellStart"/>
      <w:r w:rsidRPr="00F9289F">
        <w:rPr>
          <w:rFonts w:ascii="Book Antiqua" w:hAnsi="Book Antiqua"/>
          <w:sz w:val="24"/>
          <w:szCs w:val="24"/>
        </w:rPr>
        <w:t>Tissandier</w:t>
      </w:r>
      <w:proofErr w:type="spellEnd"/>
      <w:r w:rsidRPr="00F9289F">
        <w:rPr>
          <w:rFonts w:ascii="Book Antiqua" w:hAnsi="Book Antiqua"/>
          <w:sz w:val="24"/>
          <w:szCs w:val="24"/>
        </w:rPr>
        <w:t xml:space="preserve"> C, </w:t>
      </w:r>
      <w:proofErr w:type="spellStart"/>
      <w:r w:rsidRPr="00F9289F">
        <w:rPr>
          <w:rFonts w:ascii="Book Antiqua" w:hAnsi="Book Antiqua"/>
          <w:sz w:val="24"/>
          <w:szCs w:val="24"/>
        </w:rPr>
        <w:t>Ouachee</w:t>
      </w:r>
      <w:proofErr w:type="spellEnd"/>
      <w:r w:rsidRPr="00F9289F">
        <w:rPr>
          <w:rFonts w:ascii="Book Antiqua" w:hAnsi="Book Antiqua"/>
          <w:sz w:val="24"/>
          <w:szCs w:val="24"/>
        </w:rPr>
        <w:t xml:space="preserve">-Chardin M, </w:t>
      </w:r>
      <w:proofErr w:type="spellStart"/>
      <w:r w:rsidRPr="00F9289F">
        <w:rPr>
          <w:rFonts w:ascii="Book Antiqua" w:hAnsi="Book Antiqua"/>
          <w:sz w:val="24"/>
          <w:szCs w:val="24"/>
        </w:rPr>
        <w:t>Rieux-Laucat</w:t>
      </w:r>
      <w:proofErr w:type="spellEnd"/>
      <w:r w:rsidRPr="00F9289F">
        <w:rPr>
          <w:rFonts w:ascii="Book Antiqua" w:hAnsi="Book Antiqua"/>
          <w:sz w:val="24"/>
          <w:szCs w:val="24"/>
        </w:rPr>
        <w:t xml:space="preserve"> F, </w:t>
      </w:r>
      <w:proofErr w:type="spellStart"/>
      <w:r w:rsidRPr="00F9289F">
        <w:rPr>
          <w:rFonts w:ascii="Book Antiqua" w:hAnsi="Book Antiqua"/>
          <w:sz w:val="24"/>
          <w:szCs w:val="24"/>
        </w:rPr>
        <w:t>Cavazzana</w:t>
      </w:r>
      <w:proofErr w:type="spellEnd"/>
      <w:r w:rsidRPr="00F9289F">
        <w:rPr>
          <w:rFonts w:ascii="Book Antiqua" w:hAnsi="Book Antiqua"/>
          <w:sz w:val="24"/>
          <w:szCs w:val="24"/>
        </w:rPr>
        <w:t xml:space="preserve"> M, </w:t>
      </w:r>
      <w:proofErr w:type="spellStart"/>
      <w:r w:rsidRPr="00F9289F">
        <w:rPr>
          <w:rFonts w:ascii="Book Antiqua" w:hAnsi="Book Antiqua"/>
          <w:sz w:val="24"/>
          <w:szCs w:val="24"/>
        </w:rPr>
        <w:t>Qasim</w:t>
      </w:r>
      <w:proofErr w:type="spellEnd"/>
      <w:r w:rsidRPr="00F9289F">
        <w:rPr>
          <w:rFonts w:ascii="Book Antiqua" w:hAnsi="Book Antiqua"/>
          <w:sz w:val="24"/>
          <w:szCs w:val="24"/>
        </w:rPr>
        <w:t xml:space="preserve"> W, Lucarelli B, Albert MH, Kobayashi I, Alonso L, Diaz De Heredia C, </w:t>
      </w:r>
      <w:proofErr w:type="spellStart"/>
      <w:r w:rsidRPr="00F9289F">
        <w:rPr>
          <w:rFonts w:ascii="Book Antiqua" w:hAnsi="Book Antiqua"/>
          <w:sz w:val="24"/>
          <w:szCs w:val="24"/>
        </w:rPr>
        <w:t>Kanegane</w:t>
      </w:r>
      <w:proofErr w:type="spellEnd"/>
      <w:r w:rsidRPr="00F9289F">
        <w:rPr>
          <w:rFonts w:ascii="Book Antiqua" w:hAnsi="Book Antiqua"/>
          <w:sz w:val="24"/>
          <w:szCs w:val="24"/>
        </w:rPr>
        <w:t xml:space="preserve"> H, </w:t>
      </w:r>
      <w:proofErr w:type="spellStart"/>
      <w:r w:rsidRPr="00F9289F">
        <w:rPr>
          <w:rFonts w:ascii="Book Antiqua" w:hAnsi="Book Antiqua"/>
          <w:sz w:val="24"/>
          <w:szCs w:val="24"/>
        </w:rPr>
        <w:t>Lawitschka</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Seo</w:t>
      </w:r>
      <w:proofErr w:type="spellEnd"/>
      <w:r w:rsidRPr="00F9289F">
        <w:rPr>
          <w:rFonts w:ascii="Book Antiqua" w:hAnsi="Book Antiqua"/>
          <w:sz w:val="24"/>
          <w:szCs w:val="24"/>
        </w:rPr>
        <w:t xml:space="preserve"> JJ, Gonzalez-</w:t>
      </w:r>
      <w:proofErr w:type="spellStart"/>
      <w:r w:rsidRPr="00F9289F">
        <w:rPr>
          <w:rFonts w:ascii="Book Antiqua" w:hAnsi="Book Antiqua"/>
          <w:sz w:val="24"/>
          <w:szCs w:val="24"/>
        </w:rPr>
        <w:t>Vicent</w:t>
      </w:r>
      <w:proofErr w:type="spellEnd"/>
      <w:r w:rsidRPr="00F9289F">
        <w:rPr>
          <w:rFonts w:ascii="Book Antiqua" w:hAnsi="Book Antiqua"/>
          <w:sz w:val="24"/>
          <w:szCs w:val="24"/>
        </w:rPr>
        <w:t xml:space="preserve"> M, Diaz MA, Goyal RK, Sauer MG, </w:t>
      </w:r>
      <w:proofErr w:type="spellStart"/>
      <w:r w:rsidRPr="00F9289F">
        <w:rPr>
          <w:rFonts w:ascii="Book Antiqua" w:hAnsi="Book Antiqua"/>
          <w:sz w:val="24"/>
          <w:szCs w:val="24"/>
        </w:rPr>
        <w:t>Yesilipek</w:t>
      </w:r>
      <w:proofErr w:type="spellEnd"/>
      <w:r w:rsidRPr="00F9289F">
        <w:rPr>
          <w:rFonts w:ascii="Book Antiqua" w:hAnsi="Book Antiqua"/>
          <w:sz w:val="24"/>
          <w:szCs w:val="24"/>
        </w:rPr>
        <w:t xml:space="preserve"> A, Kim M, Yilmaz-</w:t>
      </w:r>
      <w:proofErr w:type="spellStart"/>
      <w:r w:rsidRPr="00F9289F">
        <w:rPr>
          <w:rFonts w:ascii="Book Antiqua" w:hAnsi="Book Antiqua"/>
          <w:sz w:val="24"/>
          <w:szCs w:val="24"/>
        </w:rPr>
        <w:t>Demirdag</w:t>
      </w:r>
      <w:proofErr w:type="spellEnd"/>
      <w:r w:rsidRPr="00F9289F">
        <w:rPr>
          <w:rFonts w:ascii="Book Antiqua" w:hAnsi="Book Antiqua"/>
          <w:sz w:val="24"/>
          <w:szCs w:val="24"/>
        </w:rPr>
        <w:t xml:space="preserve"> Y, Bhatia M, </w:t>
      </w:r>
      <w:proofErr w:type="spellStart"/>
      <w:r w:rsidRPr="00F9289F">
        <w:rPr>
          <w:rFonts w:ascii="Book Antiqua" w:hAnsi="Book Antiqua"/>
          <w:sz w:val="24"/>
          <w:szCs w:val="24"/>
        </w:rPr>
        <w:t>Khlevner</w:t>
      </w:r>
      <w:proofErr w:type="spellEnd"/>
      <w:r w:rsidRPr="00F9289F">
        <w:rPr>
          <w:rFonts w:ascii="Book Antiqua" w:hAnsi="Book Antiqua"/>
          <w:sz w:val="24"/>
          <w:szCs w:val="24"/>
        </w:rPr>
        <w:t xml:space="preserve"> J, Richmond Padilla EJ, Martino S, </w:t>
      </w:r>
      <w:proofErr w:type="spellStart"/>
      <w:r w:rsidRPr="00F9289F">
        <w:rPr>
          <w:rFonts w:ascii="Book Antiqua" w:hAnsi="Book Antiqua"/>
          <w:sz w:val="24"/>
          <w:szCs w:val="24"/>
        </w:rPr>
        <w:t>Montin</w:t>
      </w:r>
      <w:proofErr w:type="spellEnd"/>
      <w:r w:rsidRPr="00F9289F">
        <w:rPr>
          <w:rFonts w:ascii="Book Antiqua" w:hAnsi="Book Antiqua"/>
          <w:sz w:val="24"/>
          <w:szCs w:val="24"/>
        </w:rPr>
        <w:t xml:space="preserve"> D, </w:t>
      </w:r>
      <w:proofErr w:type="spellStart"/>
      <w:r w:rsidRPr="00F9289F">
        <w:rPr>
          <w:rFonts w:ascii="Book Antiqua" w:hAnsi="Book Antiqua"/>
          <w:sz w:val="24"/>
          <w:szCs w:val="24"/>
        </w:rPr>
        <w:t>Neth</w:t>
      </w:r>
      <w:proofErr w:type="spellEnd"/>
      <w:r w:rsidRPr="00F9289F">
        <w:rPr>
          <w:rFonts w:ascii="Book Antiqua" w:hAnsi="Book Antiqua"/>
          <w:sz w:val="24"/>
          <w:szCs w:val="24"/>
        </w:rPr>
        <w:t xml:space="preserve"> O, </w:t>
      </w:r>
      <w:proofErr w:type="spellStart"/>
      <w:r w:rsidRPr="00F9289F">
        <w:rPr>
          <w:rFonts w:ascii="Book Antiqua" w:hAnsi="Book Antiqua"/>
          <w:sz w:val="24"/>
          <w:szCs w:val="24"/>
        </w:rPr>
        <w:t>Molinos</w:t>
      </w:r>
      <w:proofErr w:type="spellEnd"/>
      <w:r w:rsidRPr="00F9289F">
        <w:rPr>
          <w:rFonts w:ascii="Book Antiqua" w:hAnsi="Book Antiqua"/>
          <w:sz w:val="24"/>
          <w:szCs w:val="24"/>
        </w:rPr>
        <w:t xml:space="preserve">-Quintana A, Valverde-Fernandez J, </w:t>
      </w:r>
      <w:proofErr w:type="spellStart"/>
      <w:r w:rsidRPr="00F9289F">
        <w:rPr>
          <w:rFonts w:ascii="Book Antiqua" w:hAnsi="Book Antiqua"/>
          <w:sz w:val="24"/>
          <w:szCs w:val="24"/>
        </w:rPr>
        <w:t>Broides</w:t>
      </w:r>
      <w:proofErr w:type="spellEnd"/>
      <w:r w:rsidRPr="00F9289F">
        <w:rPr>
          <w:rFonts w:ascii="Book Antiqua" w:hAnsi="Book Antiqua"/>
          <w:sz w:val="24"/>
          <w:szCs w:val="24"/>
        </w:rPr>
        <w:t xml:space="preserve"> A, Pinsk V, </w:t>
      </w:r>
      <w:proofErr w:type="spellStart"/>
      <w:r w:rsidRPr="00F9289F">
        <w:rPr>
          <w:rFonts w:ascii="Book Antiqua" w:hAnsi="Book Antiqua"/>
          <w:sz w:val="24"/>
          <w:szCs w:val="24"/>
        </w:rPr>
        <w:t>Ballauf</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Haerynck</w:t>
      </w:r>
      <w:proofErr w:type="spellEnd"/>
      <w:r w:rsidRPr="00F9289F">
        <w:rPr>
          <w:rFonts w:ascii="Book Antiqua" w:hAnsi="Book Antiqua"/>
          <w:sz w:val="24"/>
          <w:szCs w:val="24"/>
        </w:rPr>
        <w:t xml:space="preserve"> F, Bordon V, </w:t>
      </w:r>
      <w:proofErr w:type="spellStart"/>
      <w:r w:rsidRPr="00F9289F">
        <w:rPr>
          <w:rFonts w:ascii="Book Antiqua" w:hAnsi="Book Antiqua"/>
          <w:sz w:val="24"/>
          <w:szCs w:val="24"/>
        </w:rPr>
        <w:t>Dhooge</w:t>
      </w:r>
      <w:proofErr w:type="spellEnd"/>
      <w:r w:rsidRPr="00F9289F">
        <w:rPr>
          <w:rFonts w:ascii="Book Antiqua" w:hAnsi="Book Antiqua"/>
          <w:sz w:val="24"/>
          <w:szCs w:val="24"/>
        </w:rPr>
        <w:t xml:space="preserve"> C, Garcia-</w:t>
      </w:r>
      <w:proofErr w:type="spellStart"/>
      <w:r w:rsidRPr="00F9289F">
        <w:rPr>
          <w:rFonts w:ascii="Book Antiqua" w:hAnsi="Book Antiqua"/>
          <w:sz w:val="24"/>
          <w:szCs w:val="24"/>
        </w:rPr>
        <w:t>Lloret</w:t>
      </w:r>
      <w:proofErr w:type="spellEnd"/>
      <w:r w:rsidRPr="00F9289F">
        <w:rPr>
          <w:rFonts w:ascii="Book Antiqua" w:hAnsi="Book Antiqua"/>
          <w:sz w:val="24"/>
          <w:szCs w:val="24"/>
        </w:rPr>
        <w:t xml:space="preserve"> ML, </w:t>
      </w:r>
      <w:proofErr w:type="spellStart"/>
      <w:r w:rsidRPr="00F9289F">
        <w:rPr>
          <w:rFonts w:ascii="Book Antiqua" w:hAnsi="Book Antiqua"/>
          <w:sz w:val="24"/>
          <w:szCs w:val="24"/>
        </w:rPr>
        <w:t>Bredius</w:t>
      </w:r>
      <w:proofErr w:type="spellEnd"/>
      <w:r w:rsidRPr="00F9289F">
        <w:rPr>
          <w:rFonts w:ascii="Book Antiqua" w:hAnsi="Book Antiqua"/>
          <w:sz w:val="24"/>
          <w:szCs w:val="24"/>
        </w:rPr>
        <w:t xml:space="preserve"> RG, </w:t>
      </w:r>
      <w:proofErr w:type="spellStart"/>
      <w:r w:rsidRPr="00F9289F">
        <w:rPr>
          <w:rFonts w:ascii="Book Antiqua" w:hAnsi="Book Antiqua"/>
          <w:sz w:val="24"/>
          <w:szCs w:val="24"/>
        </w:rPr>
        <w:t>Ka</w:t>
      </w:r>
      <w:r w:rsidRPr="00F9289F">
        <w:rPr>
          <w:rFonts w:ascii="Book Antiqua" w:hAnsi="Book Antiqua" w:cs="Cambria"/>
          <w:sz w:val="24"/>
          <w:szCs w:val="24"/>
        </w:rPr>
        <w:t>ł</w:t>
      </w:r>
      <w:r w:rsidRPr="00F9289F">
        <w:rPr>
          <w:rFonts w:ascii="Book Antiqua" w:hAnsi="Book Antiqua"/>
          <w:sz w:val="24"/>
          <w:szCs w:val="24"/>
        </w:rPr>
        <w:t>wak</w:t>
      </w:r>
      <w:proofErr w:type="spellEnd"/>
      <w:r w:rsidRPr="00F9289F">
        <w:rPr>
          <w:rFonts w:ascii="Book Antiqua" w:hAnsi="Book Antiqua"/>
          <w:sz w:val="24"/>
          <w:szCs w:val="24"/>
        </w:rPr>
        <w:t xml:space="preserve"> K, Haddad E, Seidel MG, Duckers G, Pai SY, Dvorak CC, </w:t>
      </w:r>
      <w:proofErr w:type="spellStart"/>
      <w:r w:rsidRPr="00F9289F">
        <w:rPr>
          <w:rFonts w:ascii="Book Antiqua" w:hAnsi="Book Antiqua"/>
          <w:sz w:val="24"/>
          <w:szCs w:val="24"/>
        </w:rPr>
        <w:t>Ehl</w:t>
      </w:r>
      <w:proofErr w:type="spellEnd"/>
      <w:r w:rsidRPr="00F9289F">
        <w:rPr>
          <w:rFonts w:ascii="Book Antiqua" w:hAnsi="Book Antiqua"/>
          <w:sz w:val="24"/>
          <w:szCs w:val="24"/>
        </w:rPr>
        <w:t xml:space="preserve"> S, Locatelli F, Goldman F, </w:t>
      </w:r>
      <w:proofErr w:type="spellStart"/>
      <w:r w:rsidRPr="00F9289F">
        <w:rPr>
          <w:rFonts w:ascii="Book Antiqua" w:hAnsi="Book Antiqua"/>
          <w:sz w:val="24"/>
          <w:szCs w:val="24"/>
        </w:rPr>
        <w:t>Gennery</w:t>
      </w:r>
      <w:proofErr w:type="spellEnd"/>
      <w:r w:rsidRPr="00F9289F">
        <w:rPr>
          <w:rFonts w:ascii="Book Antiqua" w:hAnsi="Book Antiqua"/>
          <w:sz w:val="24"/>
          <w:szCs w:val="24"/>
        </w:rPr>
        <w:t xml:space="preserve"> AR, Cowan MJ, </w:t>
      </w:r>
      <w:proofErr w:type="spellStart"/>
      <w:r w:rsidRPr="00F9289F">
        <w:rPr>
          <w:rFonts w:ascii="Book Antiqua" w:hAnsi="Book Antiqua"/>
          <w:sz w:val="24"/>
          <w:szCs w:val="24"/>
        </w:rPr>
        <w:t>Roncarolo</w:t>
      </w:r>
      <w:proofErr w:type="spellEnd"/>
      <w:r w:rsidRPr="00F9289F">
        <w:rPr>
          <w:rFonts w:ascii="Book Antiqua" w:hAnsi="Book Antiqua"/>
          <w:sz w:val="24"/>
          <w:szCs w:val="24"/>
        </w:rPr>
        <w:t xml:space="preserve"> MG, </w:t>
      </w:r>
      <w:proofErr w:type="spellStart"/>
      <w:r w:rsidRPr="00F9289F">
        <w:rPr>
          <w:rFonts w:ascii="Book Antiqua" w:hAnsi="Book Antiqua"/>
          <w:sz w:val="24"/>
          <w:szCs w:val="24"/>
        </w:rPr>
        <w:t>Bacchetta</w:t>
      </w:r>
      <w:proofErr w:type="spellEnd"/>
      <w:r w:rsidRPr="00F9289F">
        <w:rPr>
          <w:rFonts w:ascii="Book Antiqua" w:hAnsi="Book Antiqua"/>
          <w:sz w:val="24"/>
          <w:szCs w:val="24"/>
        </w:rPr>
        <w:t xml:space="preserve"> R; Primary Immune Deficiency Treatment Consortium (PIDTC) and the Inborn Errors Working Party (IEWP) of the European Society for Blood and Marrow Transplantation (EBMT). Long-term follow-up of IPEX syndrome patients after different therapeutic strategies: An international multicenter retrospective study. </w:t>
      </w:r>
      <w:r w:rsidRPr="00F9289F">
        <w:rPr>
          <w:rFonts w:ascii="Book Antiqua" w:hAnsi="Book Antiqua"/>
          <w:i/>
          <w:sz w:val="24"/>
          <w:szCs w:val="24"/>
        </w:rPr>
        <w:t xml:space="preserve">J </w:t>
      </w:r>
      <w:r w:rsidRPr="00F9289F">
        <w:rPr>
          <w:rFonts w:ascii="Book Antiqua" w:hAnsi="Book Antiqua"/>
          <w:i/>
          <w:sz w:val="24"/>
          <w:szCs w:val="24"/>
        </w:rPr>
        <w:lastRenderedPageBreak/>
        <w:t>Allergy Clin Immunol</w:t>
      </w:r>
      <w:r w:rsidRPr="00F9289F">
        <w:rPr>
          <w:rFonts w:ascii="Book Antiqua" w:hAnsi="Book Antiqua"/>
          <w:sz w:val="24"/>
          <w:szCs w:val="24"/>
        </w:rPr>
        <w:t xml:space="preserve"> 2018; </w:t>
      </w:r>
      <w:r w:rsidRPr="00F9289F">
        <w:rPr>
          <w:rFonts w:ascii="Book Antiqua" w:hAnsi="Book Antiqua"/>
          <w:b/>
          <w:sz w:val="24"/>
          <w:szCs w:val="24"/>
        </w:rPr>
        <w:t>141</w:t>
      </w:r>
      <w:r w:rsidRPr="00F9289F">
        <w:rPr>
          <w:rFonts w:ascii="Book Antiqua" w:hAnsi="Book Antiqua"/>
          <w:sz w:val="24"/>
          <w:szCs w:val="24"/>
        </w:rPr>
        <w:t>: 1036-1049.e5 [PMID: 29241729 DOI: 10.1016/j.jaci.2017.10.041]</w:t>
      </w:r>
    </w:p>
    <w:p w14:paraId="49FE1BF2" w14:textId="56D2DB6A"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15 </w:t>
      </w:r>
      <w:proofErr w:type="spellStart"/>
      <w:r w:rsidRPr="00F9289F">
        <w:rPr>
          <w:rFonts w:ascii="Book Antiqua" w:hAnsi="Book Antiqua"/>
          <w:b/>
          <w:sz w:val="24"/>
          <w:szCs w:val="24"/>
        </w:rPr>
        <w:t>Kucuk</w:t>
      </w:r>
      <w:proofErr w:type="spellEnd"/>
      <w:r w:rsidRPr="00F9289F">
        <w:rPr>
          <w:rFonts w:ascii="Book Antiqua" w:hAnsi="Book Antiqua"/>
          <w:b/>
          <w:sz w:val="24"/>
          <w:szCs w:val="24"/>
        </w:rPr>
        <w:t xml:space="preserve"> ZY</w:t>
      </w:r>
      <w:r w:rsidRPr="00F9289F">
        <w:rPr>
          <w:rFonts w:ascii="Book Antiqua" w:hAnsi="Book Antiqua"/>
          <w:sz w:val="24"/>
          <w:szCs w:val="24"/>
        </w:rPr>
        <w:t xml:space="preserve">, </w:t>
      </w:r>
      <w:proofErr w:type="spellStart"/>
      <w:r w:rsidRPr="00F9289F">
        <w:rPr>
          <w:rFonts w:ascii="Book Antiqua" w:hAnsi="Book Antiqua"/>
          <w:sz w:val="24"/>
          <w:szCs w:val="24"/>
        </w:rPr>
        <w:t>Bleesing</w:t>
      </w:r>
      <w:proofErr w:type="spellEnd"/>
      <w:r w:rsidRPr="00F9289F">
        <w:rPr>
          <w:rFonts w:ascii="Book Antiqua" w:hAnsi="Book Antiqua"/>
          <w:sz w:val="24"/>
          <w:szCs w:val="24"/>
        </w:rPr>
        <w:t xml:space="preserve"> JJ, Marsh R, Zhang K, Davies S, </w:t>
      </w:r>
      <w:proofErr w:type="spellStart"/>
      <w:r w:rsidRPr="00F9289F">
        <w:rPr>
          <w:rFonts w:ascii="Book Antiqua" w:hAnsi="Book Antiqua"/>
          <w:sz w:val="24"/>
          <w:szCs w:val="24"/>
        </w:rPr>
        <w:t>Filipovich</w:t>
      </w:r>
      <w:proofErr w:type="spellEnd"/>
      <w:r w:rsidRPr="00F9289F">
        <w:rPr>
          <w:rFonts w:ascii="Book Antiqua" w:hAnsi="Book Antiqua"/>
          <w:sz w:val="24"/>
          <w:szCs w:val="24"/>
        </w:rPr>
        <w:t xml:space="preserve"> AH. A challenging undertaking: Stem cell transplantation for immune dysregulation, </w:t>
      </w:r>
      <w:proofErr w:type="spellStart"/>
      <w:r w:rsidRPr="00F9289F">
        <w:rPr>
          <w:rFonts w:ascii="Book Antiqua" w:hAnsi="Book Antiqua"/>
          <w:sz w:val="24"/>
          <w:szCs w:val="24"/>
        </w:rPr>
        <w:t>polyendocrinopathy</w:t>
      </w:r>
      <w:proofErr w:type="spellEnd"/>
      <w:r w:rsidRPr="00F9289F">
        <w:rPr>
          <w:rFonts w:ascii="Book Antiqua" w:hAnsi="Book Antiqua"/>
          <w:sz w:val="24"/>
          <w:szCs w:val="24"/>
        </w:rPr>
        <w:t xml:space="preserve">, enteropathy, X-linked (IPEX) syndrome. </w:t>
      </w:r>
      <w:r w:rsidRPr="00F9289F">
        <w:rPr>
          <w:rFonts w:ascii="Book Antiqua" w:hAnsi="Book Antiqua"/>
          <w:i/>
          <w:sz w:val="24"/>
          <w:szCs w:val="24"/>
        </w:rPr>
        <w:t>J Allergy Clin Immunol</w:t>
      </w:r>
      <w:r w:rsidRPr="00F9289F">
        <w:rPr>
          <w:rFonts w:ascii="Book Antiqua" w:hAnsi="Book Antiqua"/>
          <w:sz w:val="24"/>
          <w:szCs w:val="24"/>
        </w:rPr>
        <w:t xml:space="preserve"> 2016; </w:t>
      </w:r>
      <w:r w:rsidRPr="00F9289F">
        <w:rPr>
          <w:rFonts w:ascii="Book Antiqua" w:hAnsi="Book Antiqua"/>
          <w:b/>
          <w:sz w:val="24"/>
          <w:szCs w:val="24"/>
        </w:rPr>
        <w:t>137</w:t>
      </w:r>
      <w:r w:rsidRPr="00F9289F">
        <w:rPr>
          <w:rFonts w:ascii="Book Antiqua" w:hAnsi="Book Antiqua"/>
          <w:sz w:val="24"/>
          <w:szCs w:val="24"/>
        </w:rPr>
        <w:t>: 953-</w:t>
      </w:r>
      <w:proofErr w:type="gramStart"/>
      <w:r w:rsidRPr="00F9289F">
        <w:rPr>
          <w:rFonts w:ascii="Book Antiqua" w:hAnsi="Book Antiqua"/>
          <w:sz w:val="24"/>
          <w:szCs w:val="24"/>
        </w:rPr>
        <w:t>5.e</w:t>
      </w:r>
      <w:proofErr w:type="gramEnd"/>
      <w:r w:rsidRPr="00F9289F">
        <w:rPr>
          <w:rFonts w:ascii="Book Antiqua" w:hAnsi="Book Antiqua"/>
          <w:sz w:val="24"/>
          <w:szCs w:val="24"/>
        </w:rPr>
        <w:t>4 [PMID: 26559324 DOI: 10.1016/j.jaci.2015.09.030]</w:t>
      </w:r>
    </w:p>
    <w:p w14:paraId="3482FEA9" w14:textId="7881A718"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16 </w:t>
      </w:r>
      <w:r w:rsidRPr="00F9289F">
        <w:rPr>
          <w:rFonts w:ascii="Book Antiqua" w:hAnsi="Book Antiqua"/>
          <w:b/>
          <w:sz w:val="24"/>
          <w:szCs w:val="24"/>
        </w:rPr>
        <w:t>Arnold DE</w:t>
      </w:r>
      <w:r w:rsidRPr="00F9289F">
        <w:rPr>
          <w:rFonts w:ascii="Book Antiqua" w:hAnsi="Book Antiqua"/>
          <w:sz w:val="24"/>
          <w:szCs w:val="24"/>
        </w:rPr>
        <w:t xml:space="preserve">, </w:t>
      </w:r>
      <w:proofErr w:type="spellStart"/>
      <w:r w:rsidRPr="00F9289F">
        <w:rPr>
          <w:rFonts w:ascii="Book Antiqua" w:hAnsi="Book Antiqua"/>
          <w:sz w:val="24"/>
          <w:szCs w:val="24"/>
        </w:rPr>
        <w:t>Heimall</w:t>
      </w:r>
      <w:proofErr w:type="spellEnd"/>
      <w:r w:rsidRPr="00F9289F">
        <w:rPr>
          <w:rFonts w:ascii="Book Antiqua" w:hAnsi="Book Antiqua"/>
          <w:sz w:val="24"/>
          <w:szCs w:val="24"/>
        </w:rPr>
        <w:t xml:space="preserve"> JR. A Review of Chronic Granulomatous Disease. </w:t>
      </w:r>
      <w:r w:rsidRPr="00F9289F">
        <w:rPr>
          <w:rFonts w:ascii="Book Antiqua" w:hAnsi="Book Antiqua"/>
          <w:i/>
          <w:sz w:val="24"/>
          <w:szCs w:val="24"/>
        </w:rPr>
        <w:t xml:space="preserve">Adv </w:t>
      </w:r>
      <w:proofErr w:type="spellStart"/>
      <w:r w:rsidRPr="00F9289F">
        <w:rPr>
          <w:rFonts w:ascii="Book Antiqua" w:hAnsi="Book Antiqua"/>
          <w:i/>
          <w:sz w:val="24"/>
          <w:szCs w:val="24"/>
        </w:rPr>
        <w:t>Ther</w:t>
      </w:r>
      <w:proofErr w:type="spellEnd"/>
      <w:r w:rsidRPr="00F9289F">
        <w:rPr>
          <w:rFonts w:ascii="Book Antiqua" w:hAnsi="Book Antiqua"/>
          <w:sz w:val="24"/>
          <w:szCs w:val="24"/>
        </w:rPr>
        <w:t xml:space="preserve"> 2017; </w:t>
      </w:r>
      <w:r w:rsidRPr="00F9289F">
        <w:rPr>
          <w:rFonts w:ascii="Book Antiqua" w:hAnsi="Book Antiqua"/>
          <w:b/>
          <w:sz w:val="24"/>
          <w:szCs w:val="24"/>
        </w:rPr>
        <w:t>34</w:t>
      </w:r>
      <w:r w:rsidRPr="00F9289F">
        <w:rPr>
          <w:rFonts w:ascii="Book Antiqua" w:hAnsi="Book Antiqua"/>
          <w:sz w:val="24"/>
          <w:szCs w:val="24"/>
        </w:rPr>
        <w:t>: 2543-2557 [PMID: 29168144 DOI: 10.1007/s12325-017-0636-2]</w:t>
      </w:r>
    </w:p>
    <w:p w14:paraId="20707AE1" w14:textId="5555CCF9"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17 </w:t>
      </w:r>
      <w:proofErr w:type="spellStart"/>
      <w:r w:rsidRPr="00F9289F">
        <w:rPr>
          <w:rFonts w:ascii="Book Antiqua" w:hAnsi="Book Antiqua"/>
          <w:b/>
          <w:sz w:val="24"/>
          <w:szCs w:val="24"/>
        </w:rPr>
        <w:t>Winkelstein</w:t>
      </w:r>
      <w:proofErr w:type="spellEnd"/>
      <w:r w:rsidRPr="00F9289F">
        <w:rPr>
          <w:rFonts w:ascii="Book Antiqua" w:hAnsi="Book Antiqua"/>
          <w:b/>
          <w:sz w:val="24"/>
          <w:szCs w:val="24"/>
        </w:rPr>
        <w:t xml:space="preserve"> JA</w:t>
      </w:r>
      <w:r w:rsidRPr="00F9289F">
        <w:rPr>
          <w:rFonts w:ascii="Book Antiqua" w:hAnsi="Book Antiqua"/>
          <w:sz w:val="24"/>
          <w:szCs w:val="24"/>
        </w:rPr>
        <w:t xml:space="preserve">, Marino MC, Johnston RB Jr, Boyle J, </w:t>
      </w:r>
      <w:proofErr w:type="spellStart"/>
      <w:r w:rsidRPr="00F9289F">
        <w:rPr>
          <w:rFonts w:ascii="Book Antiqua" w:hAnsi="Book Antiqua"/>
          <w:sz w:val="24"/>
          <w:szCs w:val="24"/>
        </w:rPr>
        <w:t>Curnutte</w:t>
      </w:r>
      <w:proofErr w:type="spellEnd"/>
      <w:r w:rsidRPr="00F9289F">
        <w:rPr>
          <w:rFonts w:ascii="Book Antiqua" w:hAnsi="Book Antiqua"/>
          <w:sz w:val="24"/>
          <w:szCs w:val="24"/>
        </w:rPr>
        <w:t xml:space="preserve"> J, </w:t>
      </w:r>
      <w:proofErr w:type="spellStart"/>
      <w:r w:rsidRPr="00F9289F">
        <w:rPr>
          <w:rFonts w:ascii="Book Antiqua" w:hAnsi="Book Antiqua"/>
          <w:sz w:val="24"/>
          <w:szCs w:val="24"/>
        </w:rPr>
        <w:t>Gallin</w:t>
      </w:r>
      <w:proofErr w:type="spellEnd"/>
      <w:r w:rsidRPr="00F9289F">
        <w:rPr>
          <w:rFonts w:ascii="Book Antiqua" w:hAnsi="Book Antiqua"/>
          <w:sz w:val="24"/>
          <w:szCs w:val="24"/>
        </w:rPr>
        <w:t xml:space="preserve"> JI, </w:t>
      </w:r>
      <w:proofErr w:type="spellStart"/>
      <w:r w:rsidRPr="00F9289F">
        <w:rPr>
          <w:rFonts w:ascii="Book Antiqua" w:hAnsi="Book Antiqua"/>
          <w:sz w:val="24"/>
          <w:szCs w:val="24"/>
        </w:rPr>
        <w:t>Malech</w:t>
      </w:r>
      <w:proofErr w:type="spellEnd"/>
      <w:r w:rsidRPr="00F9289F">
        <w:rPr>
          <w:rFonts w:ascii="Book Antiqua" w:hAnsi="Book Antiqua"/>
          <w:sz w:val="24"/>
          <w:szCs w:val="24"/>
        </w:rPr>
        <w:t xml:space="preserve"> HL, Holland SM, Ochs H, </w:t>
      </w:r>
      <w:proofErr w:type="spellStart"/>
      <w:r w:rsidRPr="00F9289F">
        <w:rPr>
          <w:rFonts w:ascii="Book Antiqua" w:hAnsi="Book Antiqua"/>
          <w:sz w:val="24"/>
          <w:szCs w:val="24"/>
        </w:rPr>
        <w:t>Quie</w:t>
      </w:r>
      <w:proofErr w:type="spellEnd"/>
      <w:r w:rsidRPr="00F9289F">
        <w:rPr>
          <w:rFonts w:ascii="Book Antiqua" w:hAnsi="Book Antiqua"/>
          <w:sz w:val="24"/>
          <w:szCs w:val="24"/>
        </w:rPr>
        <w:t xml:space="preserve"> P, Buckley RH, Foster CB, </w:t>
      </w:r>
      <w:proofErr w:type="spellStart"/>
      <w:r w:rsidRPr="00F9289F">
        <w:rPr>
          <w:rFonts w:ascii="Book Antiqua" w:hAnsi="Book Antiqua"/>
          <w:sz w:val="24"/>
          <w:szCs w:val="24"/>
        </w:rPr>
        <w:t>Chanock</w:t>
      </w:r>
      <w:proofErr w:type="spellEnd"/>
      <w:r w:rsidRPr="00F9289F">
        <w:rPr>
          <w:rFonts w:ascii="Book Antiqua" w:hAnsi="Book Antiqua"/>
          <w:sz w:val="24"/>
          <w:szCs w:val="24"/>
        </w:rPr>
        <w:t xml:space="preserve"> SJ, </w:t>
      </w:r>
      <w:proofErr w:type="spellStart"/>
      <w:r w:rsidRPr="00F9289F">
        <w:rPr>
          <w:rFonts w:ascii="Book Antiqua" w:hAnsi="Book Antiqua"/>
          <w:sz w:val="24"/>
          <w:szCs w:val="24"/>
        </w:rPr>
        <w:t>Dickler</w:t>
      </w:r>
      <w:proofErr w:type="spellEnd"/>
      <w:r w:rsidRPr="00F9289F">
        <w:rPr>
          <w:rFonts w:ascii="Book Antiqua" w:hAnsi="Book Antiqua"/>
          <w:sz w:val="24"/>
          <w:szCs w:val="24"/>
        </w:rPr>
        <w:t xml:space="preserve"> H. Chronic granulomatous disease. Report on a national registry of 368 patients. </w:t>
      </w:r>
      <w:r w:rsidRPr="00F9289F">
        <w:rPr>
          <w:rFonts w:ascii="Book Antiqua" w:hAnsi="Book Antiqua"/>
          <w:i/>
          <w:sz w:val="24"/>
          <w:szCs w:val="24"/>
        </w:rPr>
        <w:t>Medicine (Baltimore)</w:t>
      </w:r>
      <w:r w:rsidRPr="00F9289F">
        <w:rPr>
          <w:rFonts w:ascii="Book Antiqua" w:hAnsi="Book Antiqua"/>
          <w:sz w:val="24"/>
          <w:szCs w:val="24"/>
        </w:rPr>
        <w:t xml:space="preserve"> 2000; </w:t>
      </w:r>
      <w:r w:rsidRPr="00F9289F">
        <w:rPr>
          <w:rFonts w:ascii="Book Antiqua" w:hAnsi="Book Antiqua"/>
          <w:b/>
          <w:sz w:val="24"/>
          <w:szCs w:val="24"/>
        </w:rPr>
        <w:t>79</w:t>
      </w:r>
      <w:r w:rsidRPr="00F9289F">
        <w:rPr>
          <w:rFonts w:ascii="Book Antiqua" w:hAnsi="Book Antiqua"/>
          <w:sz w:val="24"/>
          <w:szCs w:val="24"/>
        </w:rPr>
        <w:t>: 155-169 [PMID: 10844935 DOI: 10.1097/00005792-200005000-00003]</w:t>
      </w:r>
    </w:p>
    <w:p w14:paraId="1626C948" w14:textId="15E160F4"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18 </w:t>
      </w:r>
      <w:proofErr w:type="spellStart"/>
      <w:r w:rsidRPr="00F9289F">
        <w:rPr>
          <w:rFonts w:ascii="Book Antiqua" w:hAnsi="Book Antiqua"/>
          <w:b/>
          <w:sz w:val="24"/>
          <w:szCs w:val="24"/>
        </w:rPr>
        <w:t>Matute</w:t>
      </w:r>
      <w:proofErr w:type="spellEnd"/>
      <w:r w:rsidRPr="00F9289F">
        <w:rPr>
          <w:rFonts w:ascii="Book Antiqua" w:hAnsi="Book Antiqua"/>
          <w:b/>
          <w:sz w:val="24"/>
          <w:szCs w:val="24"/>
        </w:rPr>
        <w:t xml:space="preserve"> JD</w:t>
      </w:r>
      <w:r w:rsidRPr="00F9289F">
        <w:rPr>
          <w:rFonts w:ascii="Book Antiqua" w:hAnsi="Book Antiqua"/>
          <w:sz w:val="24"/>
          <w:szCs w:val="24"/>
        </w:rPr>
        <w:t xml:space="preserve">, Arias AA, Wright NA, Wrobel I, Waterhouse CC, Li XJ, </w:t>
      </w:r>
      <w:proofErr w:type="spellStart"/>
      <w:r w:rsidRPr="00F9289F">
        <w:rPr>
          <w:rFonts w:ascii="Book Antiqua" w:hAnsi="Book Antiqua"/>
          <w:sz w:val="24"/>
          <w:szCs w:val="24"/>
        </w:rPr>
        <w:t>Marchal</w:t>
      </w:r>
      <w:proofErr w:type="spellEnd"/>
      <w:r w:rsidRPr="00F9289F">
        <w:rPr>
          <w:rFonts w:ascii="Book Antiqua" w:hAnsi="Book Antiqua"/>
          <w:sz w:val="24"/>
          <w:szCs w:val="24"/>
        </w:rPr>
        <w:t xml:space="preserve"> CC, Stull ND, Lewis DB, Steele M, Kellner JD, Yu W, </w:t>
      </w:r>
      <w:proofErr w:type="spellStart"/>
      <w:r w:rsidRPr="00F9289F">
        <w:rPr>
          <w:rFonts w:ascii="Book Antiqua" w:hAnsi="Book Antiqua"/>
          <w:sz w:val="24"/>
          <w:szCs w:val="24"/>
        </w:rPr>
        <w:t>Meroueh</w:t>
      </w:r>
      <w:proofErr w:type="spellEnd"/>
      <w:r w:rsidRPr="00F9289F">
        <w:rPr>
          <w:rFonts w:ascii="Book Antiqua" w:hAnsi="Book Antiqua"/>
          <w:sz w:val="24"/>
          <w:szCs w:val="24"/>
        </w:rPr>
        <w:t xml:space="preserve"> SO, </w:t>
      </w:r>
      <w:proofErr w:type="spellStart"/>
      <w:r w:rsidRPr="00F9289F">
        <w:rPr>
          <w:rFonts w:ascii="Book Antiqua" w:hAnsi="Book Antiqua"/>
          <w:sz w:val="24"/>
          <w:szCs w:val="24"/>
        </w:rPr>
        <w:t>Nauseef</w:t>
      </w:r>
      <w:proofErr w:type="spellEnd"/>
      <w:r w:rsidRPr="00F9289F">
        <w:rPr>
          <w:rFonts w:ascii="Book Antiqua" w:hAnsi="Book Antiqua"/>
          <w:sz w:val="24"/>
          <w:szCs w:val="24"/>
        </w:rPr>
        <w:t xml:space="preserve"> WM, </w:t>
      </w:r>
      <w:proofErr w:type="spellStart"/>
      <w:r w:rsidRPr="00F9289F">
        <w:rPr>
          <w:rFonts w:ascii="Book Antiqua" w:hAnsi="Book Antiqua"/>
          <w:sz w:val="24"/>
          <w:szCs w:val="24"/>
        </w:rPr>
        <w:t>Dinauer</w:t>
      </w:r>
      <w:proofErr w:type="spellEnd"/>
      <w:r w:rsidRPr="00F9289F">
        <w:rPr>
          <w:rFonts w:ascii="Book Antiqua" w:hAnsi="Book Antiqua"/>
          <w:sz w:val="24"/>
          <w:szCs w:val="24"/>
        </w:rPr>
        <w:t xml:space="preserve"> MC. A new genetic subgroup of chronic granulomatous disease with autosomal recessive mutations in p40 </w:t>
      </w:r>
      <w:proofErr w:type="spellStart"/>
      <w:r w:rsidRPr="00F9289F">
        <w:rPr>
          <w:rFonts w:ascii="Book Antiqua" w:hAnsi="Book Antiqua"/>
          <w:sz w:val="24"/>
          <w:szCs w:val="24"/>
        </w:rPr>
        <w:t>phox</w:t>
      </w:r>
      <w:proofErr w:type="spellEnd"/>
      <w:r w:rsidRPr="00F9289F">
        <w:rPr>
          <w:rFonts w:ascii="Book Antiqua" w:hAnsi="Book Antiqua"/>
          <w:sz w:val="24"/>
          <w:szCs w:val="24"/>
        </w:rPr>
        <w:t xml:space="preserve"> and selective defects in neutrophil NADPH oxidase activity. </w:t>
      </w:r>
      <w:r w:rsidRPr="00F9289F">
        <w:rPr>
          <w:rFonts w:ascii="Book Antiqua" w:hAnsi="Book Antiqua"/>
          <w:i/>
          <w:sz w:val="24"/>
          <w:szCs w:val="24"/>
        </w:rPr>
        <w:t>Blood</w:t>
      </w:r>
      <w:r w:rsidRPr="00F9289F">
        <w:rPr>
          <w:rFonts w:ascii="Book Antiqua" w:hAnsi="Book Antiqua"/>
          <w:sz w:val="24"/>
          <w:szCs w:val="24"/>
        </w:rPr>
        <w:t xml:space="preserve"> 2009; </w:t>
      </w:r>
      <w:r w:rsidRPr="00F9289F">
        <w:rPr>
          <w:rFonts w:ascii="Book Antiqua" w:hAnsi="Book Antiqua"/>
          <w:b/>
          <w:sz w:val="24"/>
          <w:szCs w:val="24"/>
        </w:rPr>
        <w:t>114</w:t>
      </w:r>
      <w:r w:rsidRPr="00F9289F">
        <w:rPr>
          <w:rFonts w:ascii="Book Antiqua" w:hAnsi="Book Antiqua"/>
          <w:sz w:val="24"/>
          <w:szCs w:val="24"/>
        </w:rPr>
        <w:t>: 3309-3315 [PMID: 19692703 DOI: 10.1182/blood-2009-07-231498]</w:t>
      </w:r>
    </w:p>
    <w:p w14:paraId="690483D4" w14:textId="21D42915"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19 </w:t>
      </w:r>
      <w:r w:rsidRPr="00F9289F">
        <w:rPr>
          <w:rFonts w:ascii="Book Antiqua" w:hAnsi="Book Antiqua"/>
          <w:b/>
          <w:sz w:val="24"/>
          <w:szCs w:val="24"/>
        </w:rPr>
        <w:t>Marciano BE</w:t>
      </w:r>
      <w:r w:rsidRPr="00F9289F">
        <w:rPr>
          <w:rFonts w:ascii="Book Antiqua" w:hAnsi="Book Antiqua"/>
          <w:sz w:val="24"/>
          <w:szCs w:val="24"/>
        </w:rPr>
        <w:t xml:space="preserve">, Spalding C, Fitzgerald A, Mann D, Brown T, Osgood S, </w:t>
      </w:r>
      <w:proofErr w:type="spellStart"/>
      <w:r w:rsidRPr="00F9289F">
        <w:rPr>
          <w:rFonts w:ascii="Book Antiqua" w:hAnsi="Book Antiqua"/>
          <w:sz w:val="24"/>
          <w:szCs w:val="24"/>
        </w:rPr>
        <w:t>Yockey</w:t>
      </w:r>
      <w:proofErr w:type="spellEnd"/>
      <w:r w:rsidRPr="00F9289F">
        <w:rPr>
          <w:rFonts w:ascii="Book Antiqua" w:hAnsi="Book Antiqua"/>
          <w:sz w:val="24"/>
          <w:szCs w:val="24"/>
        </w:rPr>
        <w:t xml:space="preserve"> L, Darnell DN, Barnhart L, Daub J, Boris L, Rump AP, Anderson VL, Haney C, Kuhns DB, Rosenzweig SD, Kelly C, </w:t>
      </w:r>
      <w:proofErr w:type="spellStart"/>
      <w:r w:rsidRPr="00F9289F">
        <w:rPr>
          <w:rFonts w:ascii="Book Antiqua" w:hAnsi="Book Antiqua"/>
          <w:sz w:val="24"/>
          <w:szCs w:val="24"/>
        </w:rPr>
        <w:t>Zelazny</w:t>
      </w:r>
      <w:proofErr w:type="spellEnd"/>
      <w:r w:rsidRPr="00F9289F">
        <w:rPr>
          <w:rFonts w:ascii="Book Antiqua" w:hAnsi="Book Antiqua"/>
          <w:sz w:val="24"/>
          <w:szCs w:val="24"/>
        </w:rPr>
        <w:t xml:space="preserve"> A, Mason T, </w:t>
      </w:r>
      <w:proofErr w:type="spellStart"/>
      <w:r w:rsidRPr="00F9289F">
        <w:rPr>
          <w:rFonts w:ascii="Book Antiqua" w:hAnsi="Book Antiqua"/>
          <w:sz w:val="24"/>
          <w:szCs w:val="24"/>
        </w:rPr>
        <w:t>DeRavin</w:t>
      </w:r>
      <w:proofErr w:type="spellEnd"/>
      <w:r w:rsidRPr="00F9289F">
        <w:rPr>
          <w:rFonts w:ascii="Book Antiqua" w:hAnsi="Book Antiqua"/>
          <w:sz w:val="24"/>
          <w:szCs w:val="24"/>
        </w:rPr>
        <w:t xml:space="preserve"> SS, Kang E, </w:t>
      </w:r>
      <w:proofErr w:type="spellStart"/>
      <w:r w:rsidRPr="00F9289F">
        <w:rPr>
          <w:rFonts w:ascii="Book Antiqua" w:hAnsi="Book Antiqua"/>
          <w:sz w:val="24"/>
          <w:szCs w:val="24"/>
        </w:rPr>
        <w:t>Gallin</w:t>
      </w:r>
      <w:proofErr w:type="spellEnd"/>
      <w:r w:rsidRPr="00F9289F">
        <w:rPr>
          <w:rFonts w:ascii="Book Antiqua" w:hAnsi="Book Antiqua"/>
          <w:sz w:val="24"/>
          <w:szCs w:val="24"/>
        </w:rPr>
        <w:t xml:space="preserve"> JI, </w:t>
      </w:r>
      <w:proofErr w:type="spellStart"/>
      <w:r w:rsidRPr="00F9289F">
        <w:rPr>
          <w:rFonts w:ascii="Book Antiqua" w:hAnsi="Book Antiqua"/>
          <w:sz w:val="24"/>
          <w:szCs w:val="24"/>
        </w:rPr>
        <w:t>Malech</w:t>
      </w:r>
      <w:proofErr w:type="spellEnd"/>
      <w:r w:rsidRPr="00F9289F">
        <w:rPr>
          <w:rFonts w:ascii="Book Antiqua" w:hAnsi="Book Antiqua"/>
          <w:sz w:val="24"/>
          <w:szCs w:val="24"/>
        </w:rPr>
        <w:t xml:space="preserve"> HL, Olivier KN, </w:t>
      </w:r>
      <w:proofErr w:type="spellStart"/>
      <w:r w:rsidRPr="00F9289F">
        <w:rPr>
          <w:rFonts w:ascii="Book Antiqua" w:hAnsi="Book Antiqua"/>
          <w:sz w:val="24"/>
          <w:szCs w:val="24"/>
        </w:rPr>
        <w:t>Uzel</w:t>
      </w:r>
      <w:proofErr w:type="spellEnd"/>
      <w:r w:rsidRPr="00F9289F">
        <w:rPr>
          <w:rFonts w:ascii="Book Antiqua" w:hAnsi="Book Antiqua"/>
          <w:sz w:val="24"/>
          <w:szCs w:val="24"/>
        </w:rPr>
        <w:t xml:space="preserve"> G, Freeman AF, Heller T, Zerbe CS, Holland SM. Common severe infections in chronic granulomatous disease. </w:t>
      </w:r>
      <w:r w:rsidRPr="00F9289F">
        <w:rPr>
          <w:rFonts w:ascii="Book Antiqua" w:hAnsi="Book Antiqua"/>
          <w:i/>
          <w:sz w:val="24"/>
          <w:szCs w:val="24"/>
        </w:rPr>
        <w:t>Clin Infect Dis</w:t>
      </w:r>
      <w:r w:rsidRPr="00F9289F">
        <w:rPr>
          <w:rFonts w:ascii="Book Antiqua" w:hAnsi="Book Antiqua"/>
          <w:sz w:val="24"/>
          <w:szCs w:val="24"/>
        </w:rPr>
        <w:t xml:space="preserve"> 2015; </w:t>
      </w:r>
      <w:r w:rsidRPr="00F9289F">
        <w:rPr>
          <w:rFonts w:ascii="Book Antiqua" w:hAnsi="Book Antiqua"/>
          <w:b/>
          <w:sz w:val="24"/>
          <w:szCs w:val="24"/>
        </w:rPr>
        <w:t>60</w:t>
      </w:r>
      <w:r w:rsidRPr="00F9289F">
        <w:rPr>
          <w:rFonts w:ascii="Book Antiqua" w:hAnsi="Book Antiqua"/>
          <w:sz w:val="24"/>
          <w:szCs w:val="24"/>
        </w:rPr>
        <w:t>: 1176-1183 [PMID: 25537876 DOI: 10.1093/</w:t>
      </w:r>
      <w:proofErr w:type="spellStart"/>
      <w:r w:rsidRPr="00F9289F">
        <w:rPr>
          <w:rFonts w:ascii="Book Antiqua" w:hAnsi="Book Antiqua"/>
          <w:sz w:val="24"/>
          <w:szCs w:val="24"/>
        </w:rPr>
        <w:t>cid</w:t>
      </w:r>
      <w:proofErr w:type="spellEnd"/>
      <w:r w:rsidRPr="00F9289F">
        <w:rPr>
          <w:rFonts w:ascii="Book Antiqua" w:hAnsi="Book Antiqua"/>
          <w:sz w:val="24"/>
          <w:szCs w:val="24"/>
        </w:rPr>
        <w:t>/ciu1154]</w:t>
      </w:r>
    </w:p>
    <w:p w14:paraId="6D425074" w14:textId="58B40516"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20 </w:t>
      </w:r>
      <w:r w:rsidRPr="00F9289F">
        <w:rPr>
          <w:rFonts w:ascii="Book Antiqua" w:hAnsi="Book Antiqua"/>
          <w:b/>
          <w:sz w:val="24"/>
          <w:szCs w:val="24"/>
        </w:rPr>
        <w:t>Seger RA</w:t>
      </w:r>
      <w:r w:rsidRPr="00F9289F">
        <w:rPr>
          <w:rFonts w:ascii="Book Antiqua" w:hAnsi="Book Antiqua"/>
          <w:sz w:val="24"/>
          <w:szCs w:val="24"/>
        </w:rPr>
        <w:t xml:space="preserve">, </w:t>
      </w:r>
      <w:proofErr w:type="spellStart"/>
      <w:r w:rsidRPr="00F9289F">
        <w:rPr>
          <w:rFonts w:ascii="Book Antiqua" w:hAnsi="Book Antiqua"/>
          <w:sz w:val="24"/>
          <w:szCs w:val="24"/>
        </w:rPr>
        <w:t>Gungor</w:t>
      </w:r>
      <w:proofErr w:type="spellEnd"/>
      <w:r w:rsidRPr="00F9289F">
        <w:rPr>
          <w:rFonts w:ascii="Book Antiqua" w:hAnsi="Book Antiqua"/>
          <w:sz w:val="24"/>
          <w:szCs w:val="24"/>
        </w:rPr>
        <w:t xml:space="preserve"> T, </w:t>
      </w:r>
      <w:proofErr w:type="spellStart"/>
      <w:r w:rsidRPr="00F9289F">
        <w:rPr>
          <w:rFonts w:ascii="Book Antiqua" w:hAnsi="Book Antiqua"/>
          <w:sz w:val="24"/>
          <w:szCs w:val="24"/>
        </w:rPr>
        <w:t>Belohradsky</w:t>
      </w:r>
      <w:proofErr w:type="spellEnd"/>
      <w:r w:rsidRPr="00F9289F">
        <w:rPr>
          <w:rFonts w:ascii="Book Antiqua" w:hAnsi="Book Antiqua"/>
          <w:sz w:val="24"/>
          <w:szCs w:val="24"/>
        </w:rPr>
        <w:t xml:space="preserve"> BH, Blanche S, </w:t>
      </w:r>
      <w:proofErr w:type="spellStart"/>
      <w:r w:rsidRPr="00F9289F">
        <w:rPr>
          <w:rFonts w:ascii="Book Antiqua" w:hAnsi="Book Antiqua"/>
          <w:sz w:val="24"/>
          <w:szCs w:val="24"/>
        </w:rPr>
        <w:t>Bordigoni</w:t>
      </w:r>
      <w:proofErr w:type="spellEnd"/>
      <w:r w:rsidRPr="00F9289F">
        <w:rPr>
          <w:rFonts w:ascii="Book Antiqua" w:hAnsi="Book Antiqua"/>
          <w:sz w:val="24"/>
          <w:szCs w:val="24"/>
        </w:rPr>
        <w:t xml:space="preserve"> P, Di Bartolomeo P, Flood T, </w:t>
      </w:r>
      <w:proofErr w:type="spellStart"/>
      <w:r w:rsidRPr="00F9289F">
        <w:rPr>
          <w:rFonts w:ascii="Book Antiqua" w:hAnsi="Book Antiqua"/>
          <w:sz w:val="24"/>
          <w:szCs w:val="24"/>
        </w:rPr>
        <w:t>Landais</w:t>
      </w:r>
      <w:proofErr w:type="spellEnd"/>
      <w:r w:rsidRPr="00F9289F">
        <w:rPr>
          <w:rFonts w:ascii="Book Antiqua" w:hAnsi="Book Antiqua"/>
          <w:sz w:val="24"/>
          <w:szCs w:val="24"/>
        </w:rPr>
        <w:t xml:space="preserve"> P, Müller S, </w:t>
      </w:r>
      <w:proofErr w:type="spellStart"/>
      <w:r w:rsidRPr="00F9289F">
        <w:rPr>
          <w:rFonts w:ascii="Book Antiqua" w:hAnsi="Book Antiqua"/>
          <w:sz w:val="24"/>
          <w:szCs w:val="24"/>
        </w:rPr>
        <w:t>Ozsahin</w:t>
      </w:r>
      <w:proofErr w:type="spellEnd"/>
      <w:r w:rsidRPr="00F9289F">
        <w:rPr>
          <w:rFonts w:ascii="Book Antiqua" w:hAnsi="Book Antiqua"/>
          <w:sz w:val="24"/>
          <w:szCs w:val="24"/>
        </w:rPr>
        <w:t xml:space="preserve"> H, </w:t>
      </w:r>
      <w:proofErr w:type="spellStart"/>
      <w:r w:rsidRPr="00F9289F">
        <w:rPr>
          <w:rFonts w:ascii="Book Antiqua" w:hAnsi="Book Antiqua"/>
          <w:sz w:val="24"/>
          <w:szCs w:val="24"/>
        </w:rPr>
        <w:t>Passwell</w:t>
      </w:r>
      <w:proofErr w:type="spellEnd"/>
      <w:r w:rsidRPr="00F9289F">
        <w:rPr>
          <w:rFonts w:ascii="Book Antiqua" w:hAnsi="Book Antiqua"/>
          <w:sz w:val="24"/>
          <w:szCs w:val="24"/>
        </w:rPr>
        <w:t xml:space="preserve"> JH, Porta F, </w:t>
      </w:r>
      <w:proofErr w:type="spellStart"/>
      <w:r w:rsidRPr="00F9289F">
        <w:rPr>
          <w:rFonts w:ascii="Book Antiqua" w:hAnsi="Book Antiqua"/>
          <w:sz w:val="24"/>
          <w:szCs w:val="24"/>
        </w:rPr>
        <w:t>Slavin</w:t>
      </w:r>
      <w:proofErr w:type="spellEnd"/>
      <w:r w:rsidRPr="00F9289F">
        <w:rPr>
          <w:rFonts w:ascii="Book Antiqua" w:hAnsi="Book Antiqua"/>
          <w:sz w:val="24"/>
          <w:szCs w:val="24"/>
        </w:rPr>
        <w:t xml:space="preserve"> S, </w:t>
      </w:r>
      <w:proofErr w:type="spellStart"/>
      <w:r w:rsidRPr="00F9289F">
        <w:rPr>
          <w:rFonts w:ascii="Book Antiqua" w:hAnsi="Book Antiqua"/>
          <w:sz w:val="24"/>
          <w:szCs w:val="24"/>
        </w:rPr>
        <w:t>Wulffraat</w:t>
      </w:r>
      <w:proofErr w:type="spellEnd"/>
      <w:r w:rsidRPr="00F9289F">
        <w:rPr>
          <w:rFonts w:ascii="Book Antiqua" w:hAnsi="Book Antiqua"/>
          <w:sz w:val="24"/>
          <w:szCs w:val="24"/>
        </w:rPr>
        <w:t xml:space="preserve"> N, </w:t>
      </w:r>
      <w:proofErr w:type="spellStart"/>
      <w:r w:rsidRPr="00F9289F">
        <w:rPr>
          <w:rFonts w:ascii="Book Antiqua" w:hAnsi="Book Antiqua"/>
          <w:sz w:val="24"/>
          <w:szCs w:val="24"/>
        </w:rPr>
        <w:t>Zintl</w:t>
      </w:r>
      <w:proofErr w:type="spellEnd"/>
      <w:r w:rsidRPr="00F9289F">
        <w:rPr>
          <w:rFonts w:ascii="Book Antiqua" w:hAnsi="Book Antiqua"/>
          <w:sz w:val="24"/>
          <w:szCs w:val="24"/>
        </w:rPr>
        <w:t xml:space="preserve"> F, </w:t>
      </w:r>
      <w:proofErr w:type="spellStart"/>
      <w:r w:rsidRPr="00F9289F">
        <w:rPr>
          <w:rFonts w:ascii="Book Antiqua" w:hAnsi="Book Antiqua"/>
          <w:sz w:val="24"/>
          <w:szCs w:val="24"/>
        </w:rPr>
        <w:t>Nagler</w:t>
      </w:r>
      <w:proofErr w:type="spellEnd"/>
      <w:r w:rsidRPr="00F9289F">
        <w:rPr>
          <w:rFonts w:ascii="Book Antiqua" w:hAnsi="Book Antiqua"/>
          <w:sz w:val="24"/>
          <w:szCs w:val="24"/>
        </w:rPr>
        <w:t xml:space="preserve"> A, Cant A, Fischer A. Treatment of chronic granulomatous disease with myeloablative conditioning and an unmodified hemopoietic allograft: a survey of the European experience, 1985-2000. </w:t>
      </w:r>
      <w:r w:rsidRPr="00F9289F">
        <w:rPr>
          <w:rFonts w:ascii="Book Antiqua" w:hAnsi="Book Antiqua"/>
          <w:i/>
          <w:sz w:val="24"/>
          <w:szCs w:val="24"/>
        </w:rPr>
        <w:t>Blood</w:t>
      </w:r>
      <w:r w:rsidRPr="00F9289F">
        <w:rPr>
          <w:rFonts w:ascii="Book Antiqua" w:hAnsi="Book Antiqua"/>
          <w:sz w:val="24"/>
          <w:szCs w:val="24"/>
        </w:rPr>
        <w:t xml:space="preserve"> 2002; </w:t>
      </w:r>
      <w:r w:rsidRPr="00F9289F">
        <w:rPr>
          <w:rFonts w:ascii="Book Antiqua" w:hAnsi="Book Antiqua"/>
          <w:b/>
          <w:sz w:val="24"/>
          <w:szCs w:val="24"/>
        </w:rPr>
        <w:t>100</w:t>
      </w:r>
      <w:r w:rsidRPr="00F9289F">
        <w:rPr>
          <w:rFonts w:ascii="Book Antiqua" w:hAnsi="Book Antiqua"/>
          <w:sz w:val="24"/>
          <w:szCs w:val="24"/>
        </w:rPr>
        <w:t>: 4344-4350 [PMID: 12393596 DOI: 10.1182/blood-2002-02-0583]</w:t>
      </w:r>
    </w:p>
    <w:p w14:paraId="24155652" w14:textId="1B344DCD"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lastRenderedPageBreak/>
        <w:t xml:space="preserve">21 </w:t>
      </w:r>
      <w:r w:rsidRPr="00F9289F">
        <w:rPr>
          <w:rFonts w:ascii="Book Antiqua" w:hAnsi="Book Antiqua"/>
          <w:b/>
          <w:sz w:val="24"/>
          <w:szCs w:val="24"/>
        </w:rPr>
        <w:t>Martinez CA</w:t>
      </w:r>
      <w:r w:rsidRPr="00F9289F">
        <w:rPr>
          <w:rFonts w:ascii="Book Antiqua" w:hAnsi="Book Antiqua"/>
          <w:sz w:val="24"/>
          <w:szCs w:val="24"/>
        </w:rPr>
        <w:t xml:space="preserve">, Shah S, Shearer WT, Rosenblatt HM, Paul ME, </w:t>
      </w:r>
      <w:proofErr w:type="spellStart"/>
      <w:r w:rsidRPr="00F9289F">
        <w:rPr>
          <w:rFonts w:ascii="Book Antiqua" w:hAnsi="Book Antiqua"/>
          <w:sz w:val="24"/>
          <w:szCs w:val="24"/>
        </w:rPr>
        <w:t>Chinen</w:t>
      </w:r>
      <w:proofErr w:type="spellEnd"/>
      <w:r w:rsidRPr="00F9289F">
        <w:rPr>
          <w:rFonts w:ascii="Book Antiqua" w:hAnsi="Book Antiqua"/>
          <w:sz w:val="24"/>
          <w:szCs w:val="24"/>
        </w:rPr>
        <w:t xml:space="preserve"> J, Leung KS, Kennedy-Nasser A, Brenner MK, Heslop HE, Liu H, Wu MF, Hanson IC, </w:t>
      </w:r>
      <w:proofErr w:type="spellStart"/>
      <w:r w:rsidRPr="00F9289F">
        <w:rPr>
          <w:rFonts w:ascii="Book Antiqua" w:hAnsi="Book Antiqua"/>
          <w:sz w:val="24"/>
          <w:szCs w:val="24"/>
        </w:rPr>
        <w:t>Krance</w:t>
      </w:r>
      <w:proofErr w:type="spellEnd"/>
      <w:r w:rsidRPr="00F9289F">
        <w:rPr>
          <w:rFonts w:ascii="Book Antiqua" w:hAnsi="Book Antiqua"/>
          <w:sz w:val="24"/>
          <w:szCs w:val="24"/>
        </w:rPr>
        <w:t xml:space="preserve"> RA. Excellent survival after sibling or unrelated donor stem cell transplantation for chronic granulomatous disease. </w:t>
      </w:r>
      <w:r w:rsidRPr="00F9289F">
        <w:rPr>
          <w:rFonts w:ascii="Book Antiqua" w:hAnsi="Book Antiqua"/>
          <w:i/>
          <w:sz w:val="24"/>
          <w:szCs w:val="24"/>
        </w:rPr>
        <w:t>J Allergy Clin Immunol</w:t>
      </w:r>
      <w:r w:rsidRPr="00F9289F">
        <w:rPr>
          <w:rFonts w:ascii="Book Antiqua" w:hAnsi="Book Antiqua"/>
          <w:sz w:val="24"/>
          <w:szCs w:val="24"/>
        </w:rPr>
        <w:t xml:space="preserve"> 2012; </w:t>
      </w:r>
      <w:r w:rsidRPr="00F9289F">
        <w:rPr>
          <w:rFonts w:ascii="Book Antiqua" w:hAnsi="Book Antiqua"/>
          <w:b/>
          <w:sz w:val="24"/>
          <w:szCs w:val="24"/>
        </w:rPr>
        <w:t>129</w:t>
      </w:r>
      <w:r w:rsidRPr="00F9289F">
        <w:rPr>
          <w:rFonts w:ascii="Book Antiqua" w:hAnsi="Book Antiqua"/>
          <w:sz w:val="24"/>
          <w:szCs w:val="24"/>
        </w:rPr>
        <w:t>: 176-183 [PMID: 22078471 DOI: 10.1016/j.jaci.2011.10.005]</w:t>
      </w:r>
    </w:p>
    <w:p w14:paraId="619D5C15" w14:textId="00CD3EEE"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22 </w:t>
      </w:r>
      <w:r w:rsidRPr="00F9289F">
        <w:rPr>
          <w:rFonts w:ascii="Book Antiqua" w:hAnsi="Book Antiqua"/>
          <w:b/>
          <w:sz w:val="24"/>
          <w:szCs w:val="24"/>
        </w:rPr>
        <w:t>Hoenig M</w:t>
      </w:r>
      <w:r w:rsidRPr="00F9289F">
        <w:rPr>
          <w:rFonts w:ascii="Book Antiqua" w:hAnsi="Book Antiqua"/>
          <w:sz w:val="24"/>
          <w:szCs w:val="24"/>
        </w:rPr>
        <w:t xml:space="preserve">, Niehues T, </w:t>
      </w:r>
      <w:proofErr w:type="spellStart"/>
      <w:r w:rsidRPr="00F9289F">
        <w:rPr>
          <w:rFonts w:ascii="Book Antiqua" w:hAnsi="Book Antiqua"/>
          <w:sz w:val="24"/>
          <w:szCs w:val="24"/>
        </w:rPr>
        <w:t>Siepermann</w:t>
      </w:r>
      <w:proofErr w:type="spellEnd"/>
      <w:r w:rsidRPr="00F9289F">
        <w:rPr>
          <w:rFonts w:ascii="Book Antiqua" w:hAnsi="Book Antiqua"/>
          <w:sz w:val="24"/>
          <w:szCs w:val="24"/>
        </w:rPr>
        <w:t xml:space="preserve"> K, Jacobsen EM, </w:t>
      </w:r>
      <w:proofErr w:type="spellStart"/>
      <w:r w:rsidRPr="00F9289F">
        <w:rPr>
          <w:rFonts w:ascii="Book Antiqua" w:hAnsi="Book Antiqua"/>
          <w:sz w:val="24"/>
          <w:szCs w:val="24"/>
        </w:rPr>
        <w:t>Schütz</w:t>
      </w:r>
      <w:proofErr w:type="spellEnd"/>
      <w:r w:rsidRPr="00F9289F">
        <w:rPr>
          <w:rFonts w:ascii="Book Antiqua" w:hAnsi="Book Antiqua"/>
          <w:sz w:val="24"/>
          <w:szCs w:val="24"/>
        </w:rPr>
        <w:t xml:space="preserve"> C, </w:t>
      </w:r>
      <w:proofErr w:type="spellStart"/>
      <w:r w:rsidRPr="00F9289F">
        <w:rPr>
          <w:rFonts w:ascii="Book Antiqua" w:hAnsi="Book Antiqua"/>
          <w:sz w:val="24"/>
          <w:szCs w:val="24"/>
        </w:rPr>
        <w:t>Furlan</w:t>
      </w:r>
      <w:proofErr w:type="spellEnd"/>
      <w:r w:rsidRPr="00F9289F">
        <w:rPr>
          <w:rFonts w:ascii="Book Antiqua" w:hAnsi="Book Antiqua"/>
          <w:sz w:val="24"/>
          <w:szCs w:val="24"/>
        </w:rPr>
        <w:t xml:space="preserve"> I, </w:t>
      </w:r>
      <w:proofErr w:type="spellStart"/>
      <w:r w:rsidRPr="00F9289F">
        <w:rPr>
          <w:rFonts w:ascii="Book Antiqua" w:hAnsi="Book Antiqua"/>
          <w:sz w:val="24"/>
          <w:szCs w:val="24"/>
        </w:rPr>
        <w:t>Dückers</w:t>
      </w:r>
      <w:proofErr w:type="spellEnd"/>
      <w:r w:rsidRPr="00F9289F">
        <w:rPr>
          <w:rFonts w:ascii="Book Antiqua" w:hAnsi="Book Antiqua"/>
          <w:sz w:val="24"/>
          <w:szCs w:val="24"/>
        </w:rPr>
        <w:t xml:space="preserve"> G, Lahr G, </w:t>
      </w:r>
      <w:proofErr w:type="spellStart"/>
      <w:r w:rsidRPr="00F9289F">
        <w:rPr>
          <w:rFonts w:ascii="Book Antiqua" w:hAnsi="Book Antiqua"/>
          <w:sz w:val="24"/>
          <w:szCs w:val="24"/>
        </w:rPr>
        <w:t>Wiesneth</w:t>
      </w:r>
      <w:proofErr w:type="spellEnd"/>
      <w:r w:rsidRPr="00F9289F">
        <w:rPr>
          <w:rFonts w:ascii="Book Antiqua" w:hAnsi="Book Antiqua"/>
          <w:sz w:val="24"/>
          <w:szCs w:val="24"/>
        </w:rPr>
        <w:t xml:space="preserve"> M, </w:t>
      </w:r>
      <w:proofErr w:type="spellStart"/>
      <w:r w:rsidRPr="00F9289F">
        <w:rPr>
          <w:rFonts w:ascii="Book Antiqua" w:hAnsi="Book Antiqua"/>
          <w:sz w:val="24"/>
          <w:szCs w:val="24"/>
        </w:rPr>
        <w:t>Debatin</w:t>
      </w:r>
      <w:proofErr w:type="spellEnd"/>
      <w:r w:rsidRPr="00F9289F">
        <w:rPr>
          <w:rFonts w:ascii="Book Antiqua" w:hAnsi="Book Antiqua"/>
          <w:sz w:val="24"/>
          <w:szCs w:val="24"/>
        </w:rPr>
        <w:t xml:space="preserve"> KM, Friedrich W, Schulz A. Successful HLA haploidentical hematopoietic SCT in chronic granulomatous disease. </w:t>
      </w:r>
      <w:r w:rsidRPr="00F9289F">
        <w:rPr>
          <w:rFonts w:ascii="Book Antiqua" w:hAnsi="Book Antiqua"/>
          <w:i/>
          <w:sz w:val="24"/>
          <w:szCs w:val="24"/>
        </w:rPr>
        <w:t>Bone Marrow Transplant</w:t>
      </w:r>
      <w:r w:rsidRPr="00F9289F">
        <w:rPr>
          <w:rFonts w:ascii="Book Antiqua" w:hAnsi="Book Antiqua"/>
          <w:sz w:val="24"/>
          <w:szCs w:val="24"/>
        </w:rPr>
        <w:t xml:space="preserve"> 2014; </w:t>
      </w:r>
      <w:r w:rsidRPr="00F9289F">
        <w:rPr>
          <w:rFonts w:ascii="Book Antiqua" w:hAnsi="Book Antiqua"/>
          <w:b/>
          <w:sz w:val="24"/>
          <w:szCs w:val="24"/>
        </w:rPr>
        <w:t>49</w:t>
      </w:r>
      <w:r w:rsidRPr="00F9289F">
        <w:rPr>
          <w:rFonts w:ascii="Book Antiqua" w:hAnsi="Book Antiqua"/>
          <w:sz w:val="24"/>
          <w:szCs w:val="24"/>
        </w:rPr>
        <w:t>: 1337-1338 [PMID: 24955782 DOI: 10.1038/bmt.2014.125]</w:t>
      </w:r>
    </w:p>
    <w:p w14:paraId="6CE278BA" w14:textId="5BBB46CF"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23 </w:t>
      </w:r>
      <w:proofErr w:type="spellStart"/>
      <w:r w:rsidRPr="00F9289F">
        <w:rPr>
          <w:rFonts w:ascii="Book Antiqua" w:hAnsi="Book Antiqua"/>
          <w:b/>
          <w:sz w:val="24"/>
          <w:szCs w:val="24"/>
        </w:rPr>
        <w:t>Parta</w:t>
      </w:r>
      <w:proofErr w:type="spellEnd"/>
      <w:r w:rsidRPr="00F9289F">
        <w:rPr>
          <w:rFonts w:ascii="Book Antiqua" w:hAnsi="Book Antiqua"/>
          <w:b/>
          <w:sz w:val="24"/>
          <w:szCs w:val="24"/>
        </w:rPr>
        <w:t xml:space="preserve"> M</w:t>
      </w:r>
      <w:r w:rsidRPr="00F9289F">
        <w:rPr>
          <w:rFonts w:ascii="Book Antiqua" w:hAnsi="Book Antiqua"/>
          <w:sz w:val="24"/>
          <w:szCs w:val="24"/>
        </w:rPr>
        <w:t xml:space="preserve">, Hilligoss D, Kelly C, </w:t>
      </w:r>
      <w:proofErr w:type="spellStart"/>
      <w:r w:rsidRPr="00F9289F">
        <w:rPr>
          <w:rFonts w:ascii="Book Antiqua" w:hAnsi="Book Antiqua"/>
          <w:sz w:val="24"/>
          <w:szCs w:val="24"/>
        </w:rPr>
        <w:t>Kwatemaa</w:t>
      </w:r>
      <w:proofErr w:type="spellEnd"/>
      <w:r w:rsidRPr="00F9289F">
        <w:rPr>
          <w:rFonts w:ascii="Book Antiqua" w:hAnsi="Book Antiqua"/>
          <w:sz w:val="24"/>
          <w:szCs w:val="24"/>
        </w:rPr>
        <w:t xml:space="preserve"> N, Theobald N, </w:t>
      </w:r>
      <w:proofErr w:type="spellStart"/>
      <w:r w:rsidRPr="00F9289F">
        <w:rPr>
          <w:rFonts w:ascii="Book Antiqua" w:hAnsi="Book Antiqua"/>
          <w:sz w:val="24"/>
          <w:szCs w:val="24"/>
        </w:rPr>
        <w:t>Malech</w:t>
      </w:r>
      <w:proofErr w:type="spellEnd"/>
      <w:r w:rsidRPr="00F9289F">
        <w:rPr>
          <w:rFonts w:ascii="Book Antiqua" w:hAnsi="Book Antiqua"/>
          <w:sz w:val="24"/>
          <w:szCs w:val="24"/>
        </w:rPr>
        <w:t xml:space="preserve"> H, Kang EM. Haploidentical Hematopoietic Cell Transplantation with Post-Transplant Cyclophosphamide in a Patient with Chronic Granulomatous Disease and Active Infection: A First Report. </w:t>
      </w:r>
      <w:r w:rsidRPr="00F9289F">
        <w:rPr>
          <w:rFonts w:ascii="Book Antiqua" w:hAnsi="Book Antiqua"/>
          <w:i/>
          <w:sz w:val="24"/>
          <w:szCs w:val="24"/>
        </w:rPr>
        <w:t>J Clin Immunol</w:t>
      </w:r>
      <w:r w:rsidRPr="00F9289F">
        <w:rPr>
          <w:rFonts w:ascii="Book Antiqua" w:hAnsi="Book Antiqua"/>
          <w:sz w:val="24"/>
          <w:szCs w:val="24"/>
        </w:rPr>
        <w:t xml:space="preserve"> 2015; </w:t>
      </w:r>
      <w:r w:rsidRPr="00F9289F">
        <w:rPr>
          <w:rFonts w:ascii="Book Antiqua" w:hAnsi="Book Antiqua"/>
          <w:b/>
          <w:sz w:val="24"/>
          <w:szCs w:val="24"/>
        </w:rPr>
        <w:t>35</w:t>
      </w:r>
      <w:r w:rsidRPr="00F9289F">
        <w:rPr>
          <w:rFonts w:ascii="Book Antiqua" w:hAnsi="Book Antiqua"/>
          <w:sz w:val="24"/>
          <w:szCs w:val="24"/>
        </w:rPr>
        <w:t>: 675-680 [PMID: 26453586 DOI: 10.1007/s10875-015-0204-y]</w:t>
      </w:r>
    </w:p>
    <w:p w14:paraId="473E7560" w14:textId="1E746246"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24 </w:t>
      </w:r>
      <w:proofErr w:type="spellStart"/>
      <w:r w:rsidRPr="00F9289F">
        <w:rPr>
          <w:rFonts w:ascii="Book Antiqua" w:hAnsi="Book Antiqua"/>
          <w:b/>
          <w:sz w:val="24"/>
          <w:szCs w:val="24"/>
        </w:rPr>
        <w:t>Güngör</w:t>
      </w:r>
      <w:proofErr w:type="spellEnd"/>
      <w:r w:rsidRPr="00F9289F">
        <w:rPr>
          <w:rFonts w:ascii="Book Antiqua" w:hAnsi="Book Antiqua"/>
          <w:b/>
          <w:sz w:val="24"/>
          <w:szCs w:val="24"/>
        </w:rPr>
        <w:t xml:space="preserve"> T</w:t>
      </w:r>
      <w:r w:rsidRPr="00F9289F">
        <w:rPr>
          <w:rFonts w:ascii="Book Antiqua" w:hAnsi="Book Antiqua"/>
          <w:sz w:val="24"/>
          <w:szCs w:val="24"/>
        </w:rPr>
        <w:t xml:space="preserve">, </w:t>
      </w:r>
      <w:proofErr w:type="spellStart"/>
      <w:r w:rsidRPr="00F9289F">
        <w:rPr>
          <w:rFonts w:ascii="Book Antiqua" w:hAnsi="Book Antiqua"/>
          <w:sz w:val="24"/>
          <w:szCs w:val="24"/>
        </w:rPr>
        <w:t>Teira</w:t>
      </w:r>
      <w:proofErr w:type="spellEnd"/>
      <w:r w:rsidRPr="00F9289F">
        <w:rPr>
          <w:rFonts w:ascii="Book Antiqua" w:hAnsi="Book Antiqua"/>
          <w:sz w:val="24"/>
          <w:szCs w:val="24"/>
        </w:rPr>
        <w:t xml:space="preserve"> P, </w:t>
      </w:r>
      <w:proofErr w:type="spellStart"/>
      <w:r w:rsidRPr="00F9289F">
        <w:rPr>
          <w:rFonts w:ascii="Book Antiqua" w:hAnsi="Book Antiqua"/>
          <w:sz w:val="24"/>
          <w:szCs w:val="24"/>
        </w:rPr>
        <w:t>Slatter</w:t>
      </w:r>
      <w:proofErr w:type="spellEnd"/>
      <w:r w:rsidRPr="00F9289F">
        <w:rPr>
          <w:rFonts w:ascii="Book Antiqua" w:hAnsi="Book Antiqua"/>
          <w:sz w:val="24"/>
          <w:szCs w:val="24"/>
        </w:rPr>
        <w:t xml:space="preserve"> M, </w:t>
      </w:r>
      <w:proofErr w:type="spellStart"/>
      <w:r w:rsidRPr="00F9289F">
        <w:rPr>
          <w:rFonts w:ascii="Book Antiqua" w:hAnsi="Book Antiqua"/>
          <w:sz w:val="24"/>
          <w:szCs w:val="24"/>
        </w:rPr>
        <w:t>Stussi</w:t>
      </w:r>
      <w:proofErr w:type="spellEnd"/>
      <w:r w:rsidRPr="00F9289F">
        <w:rPr>
          <w:rFonts w:ascii="Book Antiqua" w:hAnsi="Book Antiqua"/>
          <w:sz w:val="24"/>
          <w:szCs w:val="24"/>
        </w:rPr>
        <w:t xml:space="preserve"> G, </w:t>
      </w:r>
      <w:proofErr w:type="spellStart"/>
      <w:r w:rsidRPr="00F9289F">
        <w:rPr>
          <w:rFonts w:ascii="Book Antiqua" w:hAnsi="Book Antiqua"/>
          <w:sz w:val="24"/>
          <w:szCs w:val="24"/>
        </w:rPr>
        <w:t>Stepensky</w:t>
      </w:r>
      <w:proofErr w:type="spellEnd"/>
      <w:r w:rsidRPr="00F9289F">
        <w:rPr>
          <w:rFonts w:ascii="Book Antiqua" w:hAnsi="Book Antiqua"/>
          <w:sz w:val="24"/>
          <w:szCs w:val="24"/>
        </w:rPr>
        <w:t xml:space="preserve"> P, </w:t>
      </w:r>
      <w:proofErr w:type="spellStart"/>
      <w:r w:rsidRPr="00F9289F">
        <w:rPr>
          <w:rFonts w:ascii="Book Antiqua" w:hAnsi="Book Antiqua"/>
          <w:sz w:val="24"/>
          <w:szCs w:val="24"/>
        </w:rPr>
        <w:t>Moshous</w:t>
      </w:r>
      <w:proofErr w:type="spellEnd"/>
      <w:r w:rsidRPr="00F9289F">
        <w:rPr>
          <w:rFonts w:ascii="Book Antiqua" w:hAnsi="Book Antiqua"/>
          <w:sz w:val="24"/>
          <w:szCs w:val="24"/>
        </w:rPr>
        <w:t xml:space="preserve"> D, Vermont C, Ahmad I, Shaw PJ, </w:t>
      </w:r>
      <w:proofErr w:type="spellStart"/>
      <w:r w:rsidRPr="00F9289F">
        <w:rPr>
          <w:rFonts w:ascii="Book Antiqua" w:hAnsi="Book Antiqua"/>
          <w:sz w:val="24"/>
          <w:szCs w:val="24"/>
        </w:rPr>
        <w:t>Telles</w:t>
      </w:r>
      <w:proofErr w:type="spellEnd"/>
      <w:r w:rsidRPr="00F9289F">
        <w:rPr>
          <w:rFonts w:ascii="Book Antiqua" w:hAnsi="Book Antiqua"/>
          <w:sz w:val="24"/>
          <w:szCs w:val="24"/>
        </w:rPr>
        <w:t xml:space="preserve"> da Cunha JM, Schlegel PG, Hough R, </w:t>
      </w:r>
      <w:proofErr w:type="spellStart"/>
      <w:r w:rsidRPr="00F9289F">
        <w:rPr>
          <w:rFonts w:ascii="Book Antiqua" w:hAnsi="Book Antiqua"/>
          <w:sz w:val="24"/>
          <w:szCs w:val="24"/>
        </w:rPr>
        <w:t>Fasth</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Kentouche</w:t>
      </w:r>
      <w:proofErr w:type="spellEnd"/>
      <w:r w:rsidRPr="00F9289F">
        <w:rPr>
          <w:rFonts w:ascii="Book Antiqua" w:hAnsi="Book Antiqua"/>
          <w:sz w:val="24"/>
          <w:szCs w:val="24"/>
        </w:rPr>
        <w:t xml:space="preserve"> K, </w:t>
      </w:r>
      <w:proofErr w:type="spellStart"/>
      <w:r w:rsidRPr="00F9289F">
        <w:rPr>
          <w:rFonts w:ascii="Book Antiqua" w:hAnsi="Book Antiqua"/>
          <w:sz w:val="24"/>
          <w:szCs w:val="24"/>
        </w:rPr>
        <w:t>Gruhn</w:t>
      </w:r>
      <w:proofErr w:type="spellEnd"/>
      <w:r w:rsidRPr="00F9289F">
        <w:rPr>
          <w:rFonts w:ascii="Book Antiqua" w:hAnsi="Book Antiqua"/>
          <w:sz w:val="24"/>
          <w:szCs w:val="24"/>
        </w:rPr>
        <w:t xml:space="preserve"> B, Fernandes JF, Lachance S, </w:t>
      </w:r>
      <w:proofErr w:type="spellStart"/>
      <w:r w:rsidRPr="00F9289F">
        <w:rPr>
          <w:rFonts w:ascii="Book Antiqua" w:hAnsi="Book Antiqua"/>
          <w:sz w:val="24"/>
          <w:szCs w:val="24"/>
        </w:rPr>
        <w:t>Bredius</w:t>
      </w:r>
      <w:proofErr w:type="spellEnd"/>
      <w:r w:rsidRPr="00F9289F">
        <w:rPr>
          <w:rFonts w:ascii="Book Antiqua" w:hAnsi="Book Antiqua"/>
          <w:sz w:val="24"/>
          <w:szCs w:val="24"/>
        </w:rPr>
        <w:t xml:space="preserve"> R, Resnick IB, </w:t>
      </w:r>
      <w:proofErr w:type="spellStart"/>
      <w:r w:rsidRPr="00F9289F">
        <w:rPr>
          <w:rFonts w:ascii="Book Antiqua" w:hAnsi="Book Antiqua"/>
          <w:sz w:val="24"/>
          <w:szCs w:val="24"/>
        </w:rPr>
        <w:t>Belohradsky</w:t>
      </w:r>
      <w:proofErr w:type="spellEnd"/>
      <w:r w:rsidRPr="00F9289F">
        <w:rPr>
          <w:rFonts w:ascii="Book Antiqua" w:hAnsi="Book Antiqua"/>
          <w:sz w:val="24"/>
          <w:szCs w:val="24"/>
        </w:rPr>
        <w:t xml:space="preserve"> BH, </w:t>
      </w:r>
      <w:proofErr w:type="spellStart"/>
      <w:r w:rsidRPr="00F9289F">
        <w:rPr>
          <w:rFonts w:ascii="Book Antiqua" w:hAnsi="Book Antiqua"/>
          <w:sz w:val="24"/>
          <w:szCs w:val="24"/>
        </w:rPr>
        <w:t>Gennery</w:t>
      </w:r>
      <w:proofErr w:type="spellEnd"/>
      <w:r w:rsidRPr="00F9289F">
        <w:rPr>
          <w:rFonts w:ascii="Book Antiqua" w:hAnsi="Book Antiqua"/>
          <w:sz w:val="24"/>
          <w:szCs w:val="24"/>
        </w:rPr>
        <w:t xml:space="preserve"> A, Fischer A, Gaspar HB, </w:t>
      </w:r>
      <w:proofErr w:type="spellStart"/>
      <w:r w:rsidRPr="00F9289F">
        <w:rPr>
          <w:rFonts w:ascii="Book Antiqua" w:hAnsi="Book Antiqua"/>
          <w:sz w:val="24"/>
          <w:szCs w:val="24"/>
        </w:rPr>
        <w:t>Schanz</w:t>
      </w:r>
      <w:proofErr w:type="spellEnd"/>
      <w:r w:rsidRPr="00F9289F">
        <w:rPr>
          <w:rFonts w:ascii="Book Antiqua" w:hAnsi="Book Antiqua"/>
          <w:sz w:val="24"/>
          <w:szCs w:val="24"/>
        </w:rPr>
        <w:t xml:space="preserve"> U, Seger R, </w:t>
      </w:r>
      <w:proofErr w:type="spellStart"/>
      <w:r w:rsidRPr="00F9289F">
        <w:rPr>
          <w:rFonts w:ascii="Book Antiqua" w:hAnsi="Book Antiqua"/>
          <w:sz w:val="24"/>
          <w:szCs w:val="24"/>
        </w:rPr>
        <w:t>Rentsch</w:t>
      </w:r>
      <w:proofErr w:type="spellEnd"/>
      <w:r w:rsidRPr="00F9289F">
        <w:rPr>
          <w:rFonts w:ascii="Book Antiqua" w:hAnsi="Book Antiqua"/>
          <w:sz w:val="24"/>
          <w:szCs w:val="24"/>
        </w:rPr>
        <w:t xml:space="preserve"> K, </w:t>
      </w:r>
      <w:proofErr w:type="spellStart"/>
      <w:r w:rsidRPr="00F9289F">
        <w:rPr>
          <w:rFonts w:ascii="Book Antiqua" w:hAnsi="Book Antiqua"/>
          <w:sz w:val="24"/>
          <w:szCs w:val="24"/>
        </w:rPr>
        <w:t>Veys</w:t>
      </w:r>
      <w:proofErr w:type="spellEnd"/>
      <w:r w:rsidRPr="00F9289F">
        <w:rPr>
          <w:rFonts w:ascii="Book Antiqua" w:hAnsi="Book Antiqua"/>
          <w:sz w:val="24"/>
          <w:szCs w:val="24"/>
        </w:rPr>
        <w:t xml:space="preserve"> P, Haddad E, Albert MH, Hassan M; Inborn Errors Working Party of the European Society for Blood and Marrow Transplantation. Reduced-intensity conditioning and HLA-matched haemopoietic stem-cell transplantation in patients with chronic granulomatous disease: a prospective </w:t>
      </w:r>
      <w:proofErr w:type="spellStart"/>
      <w:r w:rsidRPr="00F9289F">
        <w:rPr>
          <w:rFonts w:ascii="Book Antiqua" w:hAnsi="Book Antiqua"/>
          <w:sz w:val="24"/>
          <w:szCs w:val="24"/>
        </w:rPr>
        <w:t>multicentre</w:t>
      </w:r>
      <w:proofErr w:type="spellEnd"/>
      <w:r w:rsidRPr="00F9289F">
        <w:rPr>
          <w:rFonts w:ascii="Book Antiqua" w:hAnsi="Book Antiqua"/>
          <w:sz w:val="24"/>
          <w:szCs w:val="24"/>
        </w:rPr>
        <w:t xml:space="preserve"> study. </w:t>
      </w:r>
      <w:r w:rsidRPr="00F9289F">
        <w:rPr>
          <w:rFonts w:ascii="Book Antiqua" w:hAnsi="Book Antiqua"/>
          <w:i/>
          <w:sz w:val="24"/>
          <w:szCs w:val="24"/>
        </w:rPr>
        <w:t>Lancet</w:t>
      </w:r>
      <w:r w:rsidRPr="00F9289F">
        <w:rPr>
          <w:rFonts w:ascii="Book Antiqua" w:hAnsi="Book Antiqua"/>
          <w:sz w:val="24"/>
          <w:szCs w:val="24"/>
        </w:rPr>
        <w:t xml:space="preserve"> 2014; </w:t>
      </w:r>
      <w:r w:rsidRPr="00F9289F">
        <w:rPr>
          <w:rFonts w:ascii="Book Antiqua" w:hAnsi="Book Antiqua"/>
          <w:b/>
          <w:sz w:val="24"/>
          <w:szCs w:val="24"/>
        </w:rPr>
        <w:t>383</w:t>
      </w:r>
      <w:r w:rsidRPr="00F9289F">
        <w:rPr>
          <w:rFonts w:ascii="Book Antiqua" w:hAnsi="Book Antiqua"/>
          <w:sz w:val="24"/>
          <w:szCs w:val="24"/>
        </w:rPr>
        <w:t>: 436-448 [PMID: 24161820 DOI: 10.1016/S0140-6736(13)62069-3]</w:t>
      </w:r>
    </w:p>
    <w:p w14:paraId="4229BCD1" w14:textId="53939AD5"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25 </w:t>
      </w:r>
      <w:proofErr w:type="spellStart"/>
      <w:r w:rsidRPr="00F9289F">
        <w:rPr>
          <w:rFonts w:ascii="Book Antiqua" w:hAnsi="Book Antiqua"/>
          <w:b/>
          <w:sz w:val="24"/>
          <w:szCs w:val="24"/>
        </w:rPr>
        <w:t>Yanir</w:t>
      </w:r>
      <w:proofErr w:type="spellEnd"/>
      <w:r w:rsidRPr="00F9289F">
        <w:rPr>
          <w:rFonts w:ascii="Book Antiqua" w:hAnsi="Book Antiqua"/>
          <w:b/>
          <w:sz w:val="24"/>
          <w:szCs w:val="24"/>
        </w:rPr>
        <w:t xml:space="preserve"> AD</w:t>
      </w:r>
      <w:r w:rsidRPr="00F9289F">
        <w:rPr>
          <w:rFonts w:ascii="Book Antiqua" w:hAnsi="Book Antiqua"/>
          <w:sz w:val="24"/>
          <w:szCs w:val="24"/>
        </w:rPr>
        <w:t xml:space="preserve">, Hanson IC, Shearer WT, </w:t>
      </w:r>
      <w:proofErr w:type="spellStart"/>
      <w:r w:rsidRPr="00F9289F">
        <w:rPr>
          <w:rFonts w:ascii="Book Antiqua" w:hAnsi="Book Antiqua"/>
          <w:sz w:val="24"/>
          <w:szCs w:val="24"/>
        </w:rPr>
        <w:t>Noroski</w:t>
      </w:r>
      <w:proofErr w:type="spellEnd"/>
      <w:r w:rsidRPr="00F9289F">
        <w:rPr>
          <w:rFonts w:ascii="Book Antiqua" w:hAnsi="Book Antiqua"/>
          <w:sz w:val="24"/>
          <w:szCs w:val="24"/>
        </w:rPr>
        <w:t xml:space="preserve"> LM, Forbes LR, </w:t>
      </w:r>
      <w:proofErr w:type="spellStart"/>
      <w:r w:rsidRPr="00F9289F">
        <w:rPr>
          <w:rFonts w:ascii="Book Antiqua" w:hAnsi="Book Antiqua"/>
          <w:sz w:val="24"/>
          <w:szCs w:val="24"/>
        </w:rPr>
        <w:t>Seeborg</w:t>
      </w:r>
      <w:proofErr w:type="spellEnd"/>
      <w:r w:rsidRPr="00F9289F">
        <w:rPr>
          <w:rFonts w:ascii="Book Antiqua" w:hAnsi="Book Antiqua"/>
          <w:sz w:val="24"/>
          <w:szCs w:val="24"/>
        </w:rPr>
        <w:t xml:space="preserve"> FO, Nicholas S, Chinn I, Orange JS, Rider NL, Leung KS, Naik S, Carrum G, </w:t>
      </w:r>
      <w:proofErr w:type="spellStart"/>
      <w:r w:rsidRPr="00F9289F">
        <w:rPr>
          <w:rFonts w:ascii="Book Antiqua" w:hAnsi="Book Antiqua"/>
          <w:sz w:val="24"/>
          <w:szCs w:val="24"/>
        </w:rPr>
        <w:t>Sasa</w:t>
      </w:r>
      <w:proofErr w:type="spellEnd"/>
      <w:r w:rsidRPr="00F9289F">
        <w:rPr>
          <w:rFonts w:ascii="Book Antiqua" w:hAnsi="Book Antiqua"/>
          <w:sz w:val="24"/>
          <w:szCs w:val="24"/>
        </w:rPr>
        <w:t xml:space="preserve"> G, Hegde M, Omer BA, Ahmed N, Allen CE, Khaled Y, Wu MF, Liu H, Gottschalk SM, Heslop HE, Brenner MK, </w:t>
      </w:r>
      <w:proofErr w:type="spellStart"/>
      <w:r w:rsidRPr="00F9289F">
        <w:rPr>
          <w:rFonts w:ascii="Book Antiqua" w:hAnsi="Book Antiqua"/>
          <w:sz w:val="24"/>
          <w:szCs w:val="24"/>
        </w:rPr>
        <w:t>Krance</w:t>
      </w:r>
      <w:proofErr w:type="spellEnd"/>
      <w:r w:rsidRPr="00F9289F">
        <w:rPr>
          <w:rFonts w:ascii="Book Antiqua" w:hAnsi="Book Antiqua"/>
          <w:sz w:val="24"/>
          <w:szCs w:val="24"/>
        </w:rPr>
        <w:t xml:space="preserve"> RA, Martinez CA. High Incidence of Autoimmune Disease after Hematopoietic Stem Cell Transplantation for Chronic Granulomatous Disease. </w:t>
      </w:r>
      <w:r w:rsidRPr="00F9289F">
        <w:rPr>
          <w:rFonts w:ascii="Book Antiqua" w:hAnsi="Book Antiqua"/>
          <w:i/>
          <w:sz w:val="24"/>
          <w:szCs w:val="24"/>
        </w:rPr>
        <w:t>Biol Blood Marrow Transplant</w:t>
      </w:r>
      <w:r w:rsidRPr="00F9289F">
        <w:rPr>
          <w:rFonts w:ascii="Book Antiqua" w:hAnsi="Book Antiqua"/>
          <w:sz w:val="24"/>
          <w:szCs w:val="24"/>
        </w:rPr>
        <w:t xml:space="preserve"> 2018; </w:t>
      </w:r>
      <w:r w:rsidRPr="00F9289F">
        <w:rPr>
          <w:rFonts w:ascii="Book Antiqua" w:hAnsi="Book Antiqua"/>
          <w:b/>
          <w:sz w:val="24"/>
          <w:szCs w:val="24"/>
        </w:rPr>
        <w:t>24</w:t>
      </w:r>
      <w:r w:rsidRPr="00F9289F">
        <w:rPr>
          <w:rFonts w:ascii="Book Antiqua" w:hAnsi="Book Antiqua"/>
          <w:sz w:val="24"/>
          <w:szCs w:val="24"/>
        </w:rPr>
        <w:t>: 1643-1650 [PMID: 29630926 DOI: 10.1016/j.bbmt.2018.03.029]</w:t>
      </w:r>
    </w:p>
    <w:p w14:paraId="563D68B4" w14:textId="0EA91A0B"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lastRenderedPageBreak/>
        <w:t xml:space="preserve">26 </w:t>
      </w:r>
      <w:proofErr w:type="spellStart"/>
      <w:r w:rsidRPr="00F9289F">
        <w:rPr>
          <w:rFonts w:ascii="Book Antiqua" w:hAnsi="Book Antiqua"/>
          <w:b/>
          <w:sz w:val="24"/>
          <w:szCs w:val="24"/>
        </w:rPr>
        <w:t>Keszei</w:t>
      </w:r>
      <w:proofErr w:type="spellEnd"/>
      <w:r w:rsidRPr="00F9289F">
        <w:rPr>
          <w:rFonts w:ascii="Book Antiqua" w:hAnsi="Book Antiqua"/>
          <w:b/>
          <w:sz w:val="24"/>
          <w:szCs w:val="24"/>
        </w:rPr>
        <w:t xml:space="preserve"> M</w:t>
      </w:r>
      <w:r w:rsidRPr="00F9289F">
        <w:rPr>
          <w:rFonts w:ascii="Book Antiqua" w:hAnsi="Book Antiqua"/>
          <w:sz w:val="24"/>
          <w:szCs w:val="24"/>
        </w:rPr>
        <w:t xml:space="preserve">, </w:t>
      </w:r>
      <w:proofErr w:type="spellStart"/>
      <w:r w:rsidRPr="00F9289F">
        <w:rPr>
          <w:rFonts w:ascii="Book Antiqua" w:hAnsi="Book Antiqua"/>
          <w:sz w:val="24"/>
          <w:szCs w:val="24"/>
        </w:rPr>
        <w:t>Kritikou</w:t>
      </w:r>
      <w:proofErr w:type="spellEnd"/>
      <w:r w:rsidRPr="00F9289F">
        <w:rPr>
          <w:rFonts w:ascii="Book Antiqua" w:hAnsi="Book Antiqua"/>
          <w:sz w:val="24"/>
          <w:szCs w:val="24"/>
        </w:rPr>
        <w:t xml:space="preserve"> JS, </w:t>
      </w:r>
      <w:proofErr w:type="spellStart"/>
      <w:r w:rsidRPr="00F9289F">
        <w:rPr>
          <w:rFonts w:ascii="Book Antiqua" w:hAnsi="Book Antiqua"/>
          <w:sz w:val="24"/>
          <w:szCs w:val="24"/>
        </w:rPr>
        <w:t>Sandfort</w:t>
      </w:r>
      <w:proofErr w:type="spellEnd"/>
      <w:r w:rsidRPr="00F9289F">
        <w:rPr>
          <w:rFonts w:ascii="Book Antiqua" w:hAnsi="Book Antiqua"/>
          <w:sz w:val="24"/>
          <w:szCs w:val="24"/>
        </w:rPr>
        <w:t xml:space="preserve"> D, He M, Oliveira MMS, </w:t>
      </w:r>
      <w:proofErr w:type="spellStart"/>
      <w:r w:rsidRPr="00F9289F">
        <w:rPr>
          <w:rFonts w:ascii="Book Antiqua" w:hAnsi="Book Antiqua"/>
          <w:sz w:val="24"/>
          <w:szCs w:val="24"/>
        </w:rPr>
        <w:t>Wurzer</w:t>
      </w:r>
      <w:proofErr w:type="spellEnd"/>
      <w:r w:rsidRPr="00F9289F">
        <w:rPr>
          <w:rFonts w:ascii="Book Antiqua" w:hAnsi="Book Antiqua"/>
          <w:sz w:val="24"/>
          <w:szCs w:val="24"/>
        </w:rPr>
        <w:t xml:space="preserve"> H, Kuiper RV, Westerberg LS. </w:t>
      </w:r>
      <w:proofErr w:type="spellStart"/>
      <w:r w:rsidRPr="00F9289F">
        <w:rPr>
          <w:rFonts w:ascii="Book Antiqua" w:hAnsi="Book Antiqua"/>
          <w:sz w:val="24"/>
          <w:szCs w:val="24"/>
        </w:rPr>
        <w:t>Wiskott</w:t>
      </w:r>
      <w:proofErr w:type="spellEnd"/>
      <w:r w:rsidRPr="00F9289F">
        <w:rPr>
          <w:rFonts w:ascii="Book Antiqua" w:hAnsi="Book Antiqua"/>
          <w:sz w:val="24"/>
          <w:szCs w:val="24"/>
        </w:rPr>
        <w:t xml:space="preserve">-Aldrich syndrome gene mutations modulate cancer susceptibility in the p53&lt;sup&gt;±&lt;/sup&gt; murine model. </w:t>
      </w:r>
      <w:proofErr w:type="spellStart"/>
      <w:r w:rsidRPr="00F9289F">
        <w:rPr>
          <w:rFonts w:ascii="Book Antiqua" w:hAnsi="Book Antiqua"/>
          <w:i/>
          <w:sz w:val="24"/>
          <w:szCs w:val="24"/>
        </w:rPr>
        <w:t>Oncoimmunology</w:t>
      </w:r>
      <w:proofErr w:type="spellEnd"/>
      <w:r w:rsidRPr="00F9289F">
        <w:rPr>
          <w:rFonts w:ascii="Book Antiqua" w:hAnsi="Book Antiqua"/>
          <w:sz w:val="24"/>
          <w:szCs w:val="24"/>
        </w:rPr>
        <w:t xml:space="preserve"> 2018; </w:t>
      </w:r>
      <w:r w:rsidRPr="00F9289F">
        <w:rPr>
          <w:rFonts w:ascii="Book Antiqua" w:hAnsi="Book Antiqua"/>
          <w:b/>
          <w:sz w:val="24"/>
          <w:szCs w:val="24"/>
        </w:rPr>
        <w:t>7</w:t>
      </w:r>
      <w:r w:rsidRPr="00F9289F">
        <w:rPr>
          <w:rFonts w:ascii="Book Antiqua" w:hAnsi="Book Antiqua"/>
          <w:sz w:val="24"/>
          <w:szCs w:val="24"/>
        </w:rPr>
        <w:t>: e1468954 [PMID: 30393584 DOI: 10.1080/2162402X.2018.1468954]</w:t>
      </w:r>
    </w:p>
    <w:p w14:paraId="0CE6A5DF" w14:textId="16B1C46D"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27 </w:t>
      </w:r>
      <w:proofErr w:type="spellStart"/>
      <w:r w:rsidRPr="00F9289F">
        <w:rPr>
          <w:rFonts w:ascii="Book Antiqua" w:hAnsi="Book Antiqua"/>
          <w:b/>
          <w:sz w:val="24"/>
          <w:szCs w:val="24"/>
        </w:rPr>
        <w:t>Ngwube</w:t>
      </w:r>
      <w:proofErr w:type="spellEnd"/>
      <w:r w:rsidRPr="00F9289F">
        <w:rPr>
          <w:rFonts w:ascii="Book Antiqua" w:hAnsi="Book Antiqua"/>
          <w:b/>
          <w:sz w:val="24"/>
          <w:szCs w:val="24"/>
        </w:rPr>
        <w:t xml:space="preserve"> A</w:t>
      </w:r>
      <w:r w:rsidRPr="00F9289F">
        <w:rPr>
          <w:rFonts w:ascii="Book Antiqua" w:hAnsi="Book Antiqua"/>
          <w:sz w:val="24"/>
          <w:szCs w:val="24"/>
        </w:rPr>
        <w:t xml:space="preserve">, Hanson IC, Orange J, Rider NL, </w:t>
      </w:r>
      <w:proofErr w:type="spellStart"/>
      <w:r w:rsidRPr="00F9289F">
        <w:rPr>
          <w:rFonts w:ascii="Book Antiqua" w:hAnsi="Book Antiqua"/>
          <w:sz w:val="24"/>
          <w:szCs w:val="24"/>
        </w:rPr>
        <w:t>Seeborg</w:t>
      </w:r>
      <w:proofErr w:type="spellEnd"/>
      <w:r w:rsidRPr="00F9289F">
        <w:rPr>
          <w:rFonts w:ascii="Book Antiqua" w:hAnsi="Book Antiqua"/>
          <w:sz w:val="24"/>
          <w:szCs w:val="24"/>
        </w:rPr>
        <w:t xml:space="preserve"> F, Shearer W, </w:t>
      </w:r>
      <w:proofErr w:type="spellStart"/>
      <w:r w:rsidRPr="00F9289F">
        <w:rPr>
          <w:rFonts w:ascii="Book Antiqua" w:hAnsi="Book Antiqua"/>
          <w:sz w:val="24"/>
          <w:szCs w:val="24"/>
        </w:rPr>
        <w:t>Noroski</w:t>
      </w:r>
      <w:proofErr w:type="spellEnd"/>
      <w:r w:rsidRPr="00F9289F">
        <w:rPr>
          <w:rFonts w:ascii="Book Antiqua" w:hAnsi="Book Antiqua"/>
          <w:sz w:val="24"/>
          <w:szCs w:val="24"/>
        </w:rPr>
        <w:t xml:space="preserve"> L, Nicholas S, Forbes L, Leung K, </w:t>
      </w:r>
      <w:proofErr w:type="spellStart"/>
      <w:r w:rsidRPr="00F9289F">
        <w:rPr>
          <w:rFonts w:ascii="Book Antiqua" w:hAnsi="Book Antiqua"/>
          <w:sz w:val="24"/>
          <w:szCs w:val="24"/>
        </w:rPr>
        <w:t>Sasa</w:t>
      </w:r>
      <w:proofErr w:type="spellEnd"/>
      <w:r w:rsidRPr="00F9289F">
        <w:rPr>
          <w:rFonts w:ascii="Book Antiqua" w:hAnsi="Book Antiqua"/>
          <w:sz w:val="24"/>
          <w:szCs w:val="24"/>
        </w:rPr>
        <w:t xml:space="preserve"> G, Naik S, Hegde M, Omer B, Ahmed N, Allen C, Gottschalk S, Wu MF, Liu H, Brenner M, Heslop H, </w:t>
      </w:r>
      <w:proofErr w:type="spellStart"/>
      <w:r w:rsidRPr="00F9289F">
        <w:rPr>
          <w:rFonts w:ascii="Book Antiqua" w:hAnsi="Book Antiqua"/>
          <w:sz w:val="24"/>
          <w:szCs w:val="24"/>
        </w:rPr>
        <w:t>Krance</w:t>
      </w:r>
      <w:proofErr w:type="spellEnd"/>
      <w:r w:rsidRPr="00F9289F">
        <w:rPr>
          <w:rFonts w:ascii="Book Antiqua" w:hAnsi="Book Antiqua"/>
          <w:sz w:val="24"/>
          <w:szCs w:val="24"/>
        </w:rPr>
        <w:t xml:space="preserve"> R, Martinez C. Outcomes after Allogeneic Transplant in Patients with </w:t>
      </w:r>
      <w:proofErr w:type="spellStart"/>
      <w:r w:rsidRPr="00F9289F">
        <w:rPr>
          <w:rFonts w:ascii="Book Antiqua" w:hAnsi="Book Antiqua"/>
          <w:sz w:val="24"/>
          <w:szCs w:val="24"/>
        </w:rPr>
        <w:t>Wiskott</w:t>
      </w:r>
      <w:proofErr w:type="spellEnd"/>
      <w:r w:rsidRPr="00F9289F">
        <w:rPr>
          <w:rFonts w:ascii="Book Antiqua" w:hAnsi="Book Antiqua"/>
          <w:sz w:val="24"/>
          <w:szCs w:val="24"/>
        </w:rPr>
        <w:t xml:space="preserve">-Aldrich Syndrome. </w:t>
      </w:r>
      <w:r w:rsidRPr="00F9289F">
        <w:rPr>
          <w:rFonts w:ascii="Book Antiqua" w:hAnsi="Book Antiqua"/>
          <w:i/>
          <w:sz w:val="24"/>
          <w:szCs w:val="24"/>
        </w:rPr>
        <w:t>Biol Blood Marrow Transplant</w:t>
      </w:r>
      <w:r w:rsidRPr="00F9289F">
        <w:rPr>
          <w:rFonts w:ascii="Book Antiqua" w:hAnsi="Book Antiqua"/>
          <w:sz w:val="24"/>
          <w:szCs w:val="24"/>
        </w:rPr>
        <w:t xml:space="preserve"> 2018; </w:t>
      </w:r>
      <w:r w:rsidRPr="00F9289F">
        <w:rPr>
          <w:rFonts w:ascii="Book Antiqua" w:hAnsi="Book Antiqua"/>
          <w:b/>
          <w:sz w:val="24"/>
          <w:szCs w:val="24"/>
        </w:rPr>
        <w:t>24</w:t>
      </w:r>
      <w:r w:rsidRPr="00F9289F">
        <w:rPr>
          <w:rFonts w:ascii="Book Antiqua" w:hAnsi="Book Antiqua"/>
          <w:sz w:val="24"/>
          <w:szCs w:val="24"/>
        </w:rPr>
        <w:t>: 537-541 [PMID: 29196075 DOI: 10.1016/j.bbmt.2017.11.019]</w:t>
      </w:r>
    </w:p>
    <w:p w14:paraId="077625BF" w14:textId="10D156AB"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28 </w:t>
      </w:r>
      <w:r w:rsidRPr="00F9289F">
        <w:rPr>
          <w:rFonts w:ascii="Book Antiqua" w:hAnsi="Book Antiqua"/>
          <w:b/>
          <w:sz w:val="24"/>
          <w:szCs w:val="24"/>
        </w:rPr>
        <w:t>Chen CY</w:t>
      </w:r>
      <w:r w:rsidRPr="00F9289F">
        <w:rPr>
          <w:rFonts w:ascii="Book Antiqua" w:hAnsi="Book Antiqua"/>
          <w:sz w:val="24"/>
          <w:szCs w:val="24"/>
        </w:rPr>
        <w:t xml:space="preserve">, </w:t>
      </w:r>
      <w:proofErr w:type="spellStart"/>
      <w:r w:rsidRPr="00F9289F">
        <w:rPr>
          <w:rFonts w:ascii="Book Antiqua" w:hAnsi="Book Antiqua"/>
          <w:sz w:val="24"/>
          <w:szCs w:val="24"/>
        </w:rPr>
        <w:t>Chiou</w:t>
      </w:r>
      <w:proofErr w:type="spellEnd"/>
      <w:r w:rsidRPr="00F9289F">
        <w:rPr>
          <w:rFonts w:ascii="Book Antiqua" w:hAnsi="Book Antiqua"/>
          <w:sz w:val="24"/>
          <w:szCs w:val="24"/>
        </w:rPr>
        <w:t xml:space="preserve"> YH, </w:t>
      </w:r>
      <w:proofErr w:type="spellStart"/>
      <w:r w:rsidRPr="00F9289F">
        <w:rPr>
          <w:rFonts w:ascii="Book Antiqua" w:hAnsi="Book Antiqua"/>
          <w:sz w:val="24"/>
          <w:szCs w:val="24"/>
        </w:rPr>
        <w:t>Su</w:t>
      </w:r>
      <w:proofErr w:type="spellEnd"/>
      <w:r w:rsidRPr="00F9289F">
        <w:rPr>
          <w:rFonts w:ascii="Book Antiqua" w:hAnsi="Book Antiqua"/>
          <w:sz w:val="24"/>
          <w:szCs w:val="24"/>
        </w:rPr>
        <w:t xml:space="preserve"> HW, Chang YH. Unrelated umbilical cord stem cell transplantation in an eleven-month-old male infant with </w:t>
      </w:r>
      <w:proofErr w:type="spellStart"/>
      <w:r w:rsidRPr="00F9289F">
        <w:rPr>
          <w:rFonts w:ascii="Book Antiqua" w:hAnsi="Book Antiqua"/>
          <w:sz w:val="24"/>
          <w:szCs w:val="24"/>
        </w:rPr>
        <w:t>Wiskott</w:t>
      </w:r>
      <w:proofErr w:type="spellEnd"/>
      <w:r w:rsidRPr="00F9289F">
        <w:rPr>
          <w:rFonts w:ascii="Book Antiqua" w:hAnsi="Book Antiqua"/>
          <w:sz w:val="24"/>
          <w:szCs w:val="24"/>
        </w:rPr>
        <w:t xml:space="preserve">-Aldrich syndrome. </w:t>
      </w:r>
      <w:r w:rsidRPr="00F9289F">
        <w:rPr>
          <w:rFonts w:ascii="Book Antiqua" w:hAnsi="Book Antiqua"/>
          <w:i/>
          <w:sz w:val="24"/>
          <w:szCs w:val="24"/>
        </w:rPr>
        <w:t>Kaohsiung J Med Sci</w:t>
      </w:r>
      <w:r w:rsidRPr="00F9289F">
        <w:rPr>
          <w:rFonts w:ascii="Book Antiqua" w:hAnsi="Book Antiqua"/>
          <w:sz w:val="24"/>
          <w:szCs w:val="24"/>
        </w:rPr>
        <w:t xml:space="preserve"> 2018; </w:t>
      </w:r>
      <w:r w:rsidRPr="00F9289F">
        <w:rPr>
          <w:rFonts w:ascii="Book Antiqua" w:hAnsi="Book Antiqua"/>
          <w:b/>
          <w:sz w:val="24"/>
          <w:szCs w:val="24"/>
        </w:rPr>
        <w:t>34</w:t>
      </w:r>
      <w:r w:rsidRPr="00F9289F">
        <w:rPr>
          <w:rFonts w:ascii="Book Antiqua" w:hAnsi="Book Antiqua"/>
          <w:sz w:val="24"/>
          <w:szCs w:val="24"/>
        </w:rPr>
        <w:t>: 122-123 [PMID: 29413229 DOI: 10.1016/j.kjms.2017.09.001]</w:t>
      </w:r>
    </w:p>
    <w:p w14:paraId="5A92B9AC" w14:textId="5B4B5664"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29 </w:t>
      </w:r>
      <w:proofErr w:type="spellStart"/>
      <w:r w:rsidRPr="00F9289F">
        <w:rPr>
          <w:rFonts w:ascii="Book Antiqua" w:hAnsi="Book Antiqua"/>
          <w:b/>
          <w:sz w:val="24"/>
          <w:szCs w:val="24"/>
        </w:rPr>
        <w:t>Shekhovtsova</w:t>
      </w:r>
      <w:proofErr w:type="spellEnd"/>
      <w:r w:rsidRPr="00F9289F">
        <w:rPr>
          <w:rFonts w:ascii="Book Antiqua" w:hAnsi="Book Antiqua"/>
          <w:b/>
          <w:sz w:val="24"/>
          <w:szCs w:val="24"/>
        </w:rPr>
        <w:t xml:space="preserve"> Z</w:t>
      </w:r>
      <w:r w:rsidRPr="00F9289F">
        <w:rPr>
          <w:rFonts w:ascii="Book Antiqua" w:hAnsi="Book Antiqua"/>
          <w:sz w:val="24"/>
          <w:szCs w:val="24"/>
        </w:rPr>
        <w:t xml:space="preserve">, </w:t>
      </w:r>
      <w:proofErr w:type="spellStart"/>
      <w:r w:rsidRPr="00F9289F">
        <w:rPr>
          <w:rFonts w:ascii="Book Antiqua" w:hAnsi="Book Antiqua"/>
          <w:sz w:val="24"/>
          <w:szCs w:val="24"/>
        </w:rPr>
        <w:t>Bonfim</w:t>
      </w:r>
      <w:proofErr w:type="spellEnd"/>
      <w:r w:rsidRPr="00F9289F">
        <w:rPr>
          <w:rFonts w:ascii="Book Antiqua" w:hAnsi="Book Antiqua"/>
          <w:sz w:val="24"/>
          <w:szCs w:val="24"/>
        </w:rPr>
        <w:t xml:space="preserve"> C, Ruggeri A, </w:t>
      </w:r>
      <w:proofErr w:type="spellStart"/>
      <w:r w:rsidRPr="00F9289F">
        <w:rPr>
          <w:rFonts w:ascii="Book Antiqua" w:hAnsi="Book Antiqua"/>
          <w:sz w:val="24"/>
          <w:szCs w:val="24"/>
        </w:rPr>
        <w:t>Nichele</w:t>
      </w:r>
      <w:proofErr w:type="spellEnd"/>
      <w:r w:rsidRPr="00F9289F">
        <w:rPr>
          <w:rFonts w:ascii="Book Antiqua" w:hAnsi="Book Antiqua"/>
          <w:sz w:val="24"/>
          <w:szCs w:val="24"/>
        </w:rPr>
        <w:t xml:space="preserve"> S, Page K, </w:t>
      </w:r>
      <w:proofErr w:type="spellStart"/>
      <w:r w:rsidRPr="00F9289F">
        <w:rPr>
          <w:rFonts w:ascii="Book Antiqua" w:hAnsi="Book Antiqua"/>
          <w:sz w:val="24"/>
          <w:szCs w:val="24"/>
        </w:rPr>
        <w:t>AlSeraihy</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Barriga</w:t>
      </w:r>
      <w:proofErr w:type="spellEnd"/>
      <w:r w:rsidRPr="00F9289F">
        <w:rPr>
          <w:rFonts w:ascii="Book Antiqua" w:hAnsi="Book Antiqua"/>
          <w:sz w:val="24"/>
          <w:szCs w:val="24"/>
        </w:rPr>
        <w:t xml:space="preserve"> F, de Toledo </w:t>
      </w:r>
      <w:proofErr w:type="spellStart"/>
      <w:r w:rsidRPr="00F9289F">
        <w:rPr>
          <w:rFonts w:ascii="Book Antiqua" w:hAnsi="Book Antiqua"/>
          <w:sz w:val="24"/>
          <w:szCs w:val="24"/>
        </w:rPr>
        <w:t>Codina</w:t>
      </w:r>
      <w:proofErr w:type="spellEnd"/>
      <w:r w:rsidRPr="00F9289F">
        <w:rPr>
          <w:rFonts w:ascii="Book Antiqua" w:hAnsi="Book Antiqua"/>
          <w:sz w:val="24"/>
          <w:szCs w:val="24"/>
        </w:rPr>
        <w:t xml:space="preserve"> JS, </w:t>
      </w:r>
      <w:proofErr w:type="spellStart"/>
      <w:r w:rsidRPr="00F9289F">
        <w:rPr>
          <w:rFonts w:ascii="Book Antiqua" w:hAnsi="Book Antiqua"/>
          <w:sz w:val="24"/>
          <w:szCs w:val="24"/>
        </w:rPr>
        <w:t>Veys</w:t>
      </w:r>
      <w:proofErr w:type="spellEnd"/>
      <w:r w:rsidRPr="00F9289F">
        <w:rPr>
          <w:rFonts w:ascii="Book Antiqua" w:hAnsi="Book Antiqua"/>
          <w:sz w:val="24"/>
          <w:szCs w:val="24"/>
        </w:rPr>
        <w:t xml:space="preserve"> P, </w:t>
      </w:r>
      <w:proofErr w:type="spellStart"/>
      <w:r w:rsidRPr="00F9289F">
        <w:rPr>
          <w:rFonts w:ascii="Book Antiqua" w:hAnsi="Book Antiqua"/>
          <w:sz w:val="24"/>
          <w:szCs w:val="24"/>
        </w:rPr>
        <w:t>Boelens</w:t>
      </w:r>
      <w:proofErr w:type="spellEnd"/>
      <w:r w:rsidRPr="00F9289F">
        <w:rPr>
          <w:rFonts w:ascii="Book Antiqua" w:hAnsi="Book Antiqua"/>
          <w:sz w:val="24"/>
          <w:szCs w:val="24"/>
        </w:rPr>
        <w:t xml:space="preserve"> JJ, </w:t>
      </w:r>
      <w:proofErr w:type="spellStart"/>
      <w:r w:rsidRPr="00F9289F">
        <w:rPr>
          <w:rFonts w:ascii="Book Antiqua" w:hAnsi="Book Antiqua"/>
          <w:sz w:val="24"/>
          <w:szCs w:val="24"/>
        </w:rPr>
        <w:t>Mellgren</w:t>
      </w:r>
      <w:proofErr w:type="spellEnd"/>
      <w:r w:rsidRPr="00F9289F">
        <w:rPr>
          <w:rFonts w:ascii="Book Antiqua" w:hAnsi="Book Antiqua"/>
          <w:sz w:val="24"/>
          <w:szCs w:val="24"/>
        </w:rPr>
        <w:t xml:space="preserve"> K, </w:t>
      </w:r>
      <w:proofErr w:type="spellStart"/>
      <w:r w:rsidRPr="00F9289F">
        <w:rPr>
          <w:rFonts w:ascii="Book Antiqua" w:hAnsi="Book Antiqua"/>
          <w:sz w:val="24"/>
          <w:szCs w:val="24"/>
        </w:rPr>
        <w:t>Bittencourt</w:t>
      </w:r>
      <w:proofErr w:type="spellEnd"/>
      <w:r w:rsidRPr="00F9289F">
        <w:rPr>
          <w:rFonts w:ascii="Book Antiqua" w:hAnsi="Book Antiqua"/>
          <w:sz w:val="24"/>
          <w:szCs w:val="24"/>
        </w:rPr>
        <w:t xml:space="preserve"> H, O'Brien T, Shaw PJ, </w:t>
      </w:r>
      <w:proofErr w:type="spellStart"/>
      <w:r w:rsidRPr="00F9289F">
        <w:rPr>
          <w:rFonts w:ascii="Book Antiqua" w:hAnsi="Book Antiqua"/>
          <w:sz w:val="24"/>
          <w:szCs w:val="24"/>
        </w:rPr>
        <w:t>Chybicka</w:t>
      </w:r>
      <w:proofErr w:type="spellEnd"/>
      <w:r w:rsidRPr="00F9289F">
        <w:rPr>
          <w:rFonts w:ascii="Book Antiqua" w:hAnsi="Book Antiqua"/>
          <w:sz w:val="24"/>
          <w:szCs w:val="24"/>
        </w:rPr>
        <w:t xml:space="preserve"> A, Volt F, Giannotti F, </w:t>
      </w:r>
      <w:proofErr w:type="spellStart"/>
      <w:r w:rsidRPr="00F9289F">
        <w:rPr>
          <w:rFonts w:ascii="Book Antiqua" w:hAnsi="Book Antiqua"/>
          <w:sz w:val="24"/>
          <w:szCs w:val="24"/>
        </w:rPr>
        <w:t>Gluckman</w:t>
      </w:r>
      <w:proofErr w:type="spellEnd"/>
      <w:r w:rsidRPr="00F9289F">
        <w:rPr>
          <w:rFonts w:ascii="Book Antiqua" w:hAnsi="Book Antiqua"/>
          <w:sz w:val="24"/>
          <w:szCs w:val="24"/>
        </w:rPr>
        <w:t xml:space="preserve"> E, </w:t>
      </w:r>
      <w:proofErr w:type="spellStart"/>
      <w:r w:rsidRPr="00F9289F">
        <w:rPr>
          <w:rFonts w:ascii="Book Antiqua" w:hAnsi="Book Antiqua"/>
          <w:sz w:val="24"/>
          <w:szCs w:val="24"/>
        </w:rPr>
        <w:t>Kurtzberg</w:t>
      </w:r>
      <w:proofErr w:type="spellEnd"/>
      <w:r w:rsidRPr="00F9289F">
        <w:rPr>
          <w:rFonts w:ascii="Book Antiqua" w:hAnsi="Book Antiqua"/>
          <w:sz w:val="24"/>
          <w:szCs w:val="24"/>
        </w:rPr>
        <w:t xml:space="preserve"> J, </w:t>
      </w:r>
      <w:proofErr w:type="spellStart"/>
      <w:r w:rsidRPr="00F9289F">
        <w:rPr>
          <w:rFonts w:ascii="Book Antiqua" w:hAnsi="Book Antiqua"/>
          <w:sz w:val="24"/>
          <w:szCs w:val="24"/>
        </w:rPr>
        <w:t>Gennery</w:t>
      </w:r>
      <w:proofErr w:type="spellEnd"/>
      <w:r w:rsidRPr="00F9289F">
        <w:rPr>
          <w:rFonts w:ascii="Book Antiqua" w:hAnsi="Book Antiqua"/>
          <w:sz w:val="24"/>
          <w:szCs w:val="24"/>
        </w:rPr>
        <w:t xml:space="preserve"> AR, Rocha V; </w:t>
      </w:r>
      <w:proofErr w:type="spellStart"/>
      <w:r w:rsidRPr="00F9289F">
        <w:rPr>
          <w:rFonts w:ascii="Book Antiqua" w:hAnsi="Book Antiqua"/>
          <w:sz w:val="24"/>
          <w:szCs w:val="24"/>
        </w:rPr>
        <w:t>Eurocord</w:t>
      </w:r>
      <w:proofErr w:type="spellEnd"/>
      <w:r w:rsidRPr="00F9289F">
        <w:rPr>
          <w:rFonts w:ascii="Book Antiqua" w:hAnsi="Book Antiqua"/>
          <w:sz w:val="24"/>
          <w:szCs w:val="24"/>
        </w:rPr>
        <w:t xml:space="preserve">, Cord Blood Committee of Cellular Therapy and Immunobiology Working Party of the EBMT, Federal University of Parana, Duke University Medical Center and Inborn Errors Working Party of the EBMT. A risk factor analysis of outcomes after unrelated cord blood transplantation for children with </w:t>
      </w:r>
      <w:proofErr w:type="spellStart"/>
      <w:r w:rsidRPr="00F9289F">
        <w:rPr>
          <w:rFonts w:ascii="Book Antiqua" w:hAnsi="Book Antiqua"/>
          <w:sz w:val="24"/>
          <w:szCs w:val="24"/>
        </w:rPr>
        <w:t>Wiskott</w:t>
      </w:r>
      <w:proofErr w:type="spellEnd"/>
      <w:r w:rsidRPr="00F9289F">
        <w:rPr>
          <w:rFonts w:ascii="Book Antiqua" w:hAnsi="Book Antiqua"/>
          <w:sz w:val="24"/>
          <w:szCs w:val="24"/>
        </w:rPr>
        <w:t xml:space="preserve">-Aldrich syndrome. </w:t>
      </w:r>
      <w:proofErr w:type="spellStart"/>
      <w:r w:rsidRPr="00F9289F">
        <w:rPr>
          <w:rFonts w:ascii="Book Antiqua" w:hAnsi="Book Antiqua"/>
          <w:i/>
          <w:sz w:val="24"/>
          <w:szCs w:val="24"/>
        </w:rPr>
        <w:t>Haematologica</w:t>
      </w:r>
      <w:proofErr w:type="spellEnd"/>
      <w:r w:rsidRPr="00F9289F">
        <w:rPr>
          <w:rFonts w:ascii="Book Antiqua" w:hAnsi="Book Antiqua"/>
          <w:sz w:val="24"/>
          <w:szCs w:val="24"/>
        </w:rPr>
        <w:t xml:space="preserve"> 2017; </w:t>
      </w:r>
      <w:r w:rsidRPr="00F9289F">
        <w:rPr>
          <w:rFonts w:ascii="Book Antiqua" w:hAnsi="Book Antiqua"/>
          <w:b/>
          <w:sz w:val="24"/>
          <w:szCs w:val="24"/>
        </w:rPr>
        <w:t>102</w:t>
      </w:r>
      <w:r w:rsidRPr="00F9289F">
        <w:rPr>
          <w:rFonts w:ascii="Book Antiqua" w:hAnsi="Book Antiqua"/>
          <w:sz w:val="24"/>
          <w:szCs w:val="24"/>
        </w:rPr>
        <w:t>: 1112-1119 [PMID: 28255019 DOI: 10.3324/haematol.2016.158808]</w:t>
      </w:r>
    </w:p>
    <w:p w14:paraId="49E9D88C" w14:textId="27659906"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30 </w:t>
      </w:r>
      <w:r w:rsidRPr="00F9289F">
        <w:rPr>
          <w:rFonts w:ascii="Book Antiqua" w:hAnsi="Book Antiqua"/>
          <w:b/>
          <w:sz w:val="24"/>
          <w:szCs w:val="24"/>
        </w:rPr>
        <w:t>Thakkar D</w:t>
      </w:r>
      <w:r w:rsidRPr="00F9289F">
        <w:rPr>
          <w:rFonts w:ascii="Book Antiqua" w:hAnsi="Book Antiqua"/>
          <w:sz w:val="24"/>
          <w:szCs w:val="24"/>
        </w:rPr>
        <w:t xml:space="preserve">, </w:t>
      </w:r>
      <w:proofErr w:type="spellStart"/>
      <w:r w:rsidRPr="00F9289F">
        <w:rPr>
          <w:rFonts w:ascii="Book Antiqua" w:hAnsi="Book Antiqua"/>
          <w:sz w:val="24"/>
          <w:szCs w:val="24"/>
        </w:rPr>
        <w:t>Katewa</w:t>
      </w:r>
      <w:proofErr w:type="spellEnd"/>
      <w:r w:rsidRPr="00F9289F">
        <w:rPr>
          <w:rFonts w:ascii="Book Antiqua" w:hAnsi="Book Antiqua"/>
          <w:sz w:val="24"/>
          <w:szCs w:val="24"/>
        </w:rPr>
        <w:t xml:space="preserve"> S, Rastogi N, Kohli S, </w:t>
      </w:r>
      <w:proofErr w:type="spellStart"/>
      <w:r w:rsidRPr="00F9289F">
        <w:rPr>
          <w:rFonts w:ascii="Book Antiqua" w:hAnsi="Book Antiqua"/>
          <w:sz w:val="24"/>
          <w:szCs w:val="24"/>
        </w:rPr>
        <w:t>Nivargi</w:t>
      </w:r>
      <w:proofErr w:type="spellEnd"/>
      <w:r w:rsidRPr="00F9289F">
        <w:rPr>
          <w:rFonts w:ascii="Book Antiqua" w:hAnsi="Book Antiqua"/>
          <w:sz w:val="24"/>
          <w:szCs w:val="24"/>
        </w:rPr>
        <w:t xml:space="preserve"> S, Yadav SP. Successful Reduced Intensity Conditioning Alternate Donor Stem Cell Transplant for </w:t>
      </w:r>
      <w:proofErr w:type="spellStart"/>
      <w:r w:rsidRPr="00F9289F">
        <w:rPr>
          <w:rFonts w:ascii="Book Antiqua" w:hAnsi="Book Antiqua"/>
          <w:sz w:val="24"/>
          <w:szCs w:val="24"/>
        </w:rPr>
        <w:t>Wiskott</w:t>
      </w:r>
      <w:proofErr w:type="spellEnd"/>
      <w:r w:rsidRPr="00F9289F">
        <w:rPr>
          <w:rFonts w:ascii="Book Antiqua" w:hAnsi="Book Antiqua"/>
          <w:sz w:val="24"/>
          <w:szCs w:val="24"/>
        </w:rPr>
        <w:t xml:space="preserve">-Aldrich Syndrome. </w:t>
      </w:r>
      <w:r w:rsidRPr="00F9289F">
        <w:rPr>
          <w:rFonts w:ascii="Book Antiqua" w:hAnsi="Book Antiqua"/>
          <w:i/>
          <w:sz w:val="24"/>
          <w:szCs w:val="24"/>
        </w:rPr>
        <w:t xml:space="preserve">J </w:t>
      </w:r>
      <w:proofErr w:type="spellStart"/>
      <w:r w:rsidRPr="00F9289F">
        <w:rPr>
          <w:rFonts w:ascii="Book Antiqua" w:hAnsi="Book Antiqua"/>
          <w:i/>
          <w:sz w:val="24"/>
          <w:szCs w:val="24"/>
        </w:rPr>
        <w:t>Pediatr</w:t>
      </w:r>
      <w:proofErr w:type="spellEnd"/>
      <w:r w:rsidRPr="00F9289F">
        <w:rPr>
          <w:rFonts w:ascii="Book Antiqua" w:hAnsi="Book Antiqua"/>
          <w:i/>
          <w:sz w:val="24"/>
          <w:szCs w:val="24"/>
        </w:rPr>
        <w:t xml:space="preserve"> </w:t>
      </w:r>
      <w:proofErr w:type="spellStart"/>
      <w:r w:rsidRPr="00F9289F">
        <w:rPr>
          <w:rFonts w:ascii="Book Antiqua" w:hAnsi="Book Antiqua"/>
          <w:i/>
          <w:sz w:val="24"/>
          <w:szCs w:val="24"/>
        </w:rPr>
        <w:t>Hematol</w:t>
      </w:r>
      <w:proofErr w:type="spellEnd"/>
      <w:r w:rsidRPr="00F9289F">
        <w:rPr>
          <w:rFonts w:ascii="Book Antiqua" w:hAnsi="Book Antiqua"/>
          <w:i/>
          <w:sz w:val="24"/>
          <w:szCs w:val="24"/>
        </w:rPr>
        <w:t xml:space="preserve"> Oncol</w:t>
      </w:r>
      <w:r w:rsidRPr="00F9289F">
        <w:rPr>
          <w:rFonts w:ascii="Book Antiqua" w:hAnsi="Book Antiqua"/>
          <w:sz w:val="24"/>
          <w:szCs w:val="24"/>
        </w:rPr>
        <w:t xml:space="preserve"> 2017; </w:t>
      </w:r>
      <w:r w:rsidRPr="00F9289F">
        <w:rPr>
          <w:rFonts w:ascii="Book Antiqua" w:hAnsi="Book Antiqua"/>
          <w:b/>
          <w:sz w:val="24"/>
          <w:szCs w:val="24"/>
        </w:rPr>
        <w:t>39</w:t>
      </w:r>
      <w:r w:rsidRPr="00F9289F">
        <w:rPr>
          <w:rFonts w:ascii="Book Antiqua" w:hAnsi="Book Antiqua"/>
          <w:sz w:val="24"/>
          <w:szCs w:val="24"/>
        </w:rPr>
        <w:t>: e493-e496 [PMID: 28859032 DOI: 10.1097/MPH.0000000000000959]</w:t>
      </w:r>
    </w:p>
    <w:p w14:paraId="2B253D44" w14:textId="541DA3BE"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31 </w:t>
      </w:r>
      <w:r w:rsidRPr="00F9289F">
        <w:rPr>
          <w:rFonts w:ascii="Book Antiqua" w:hAnsi="Book Antiqua"/>
          <w:b/>
          <w:sz w:val="24"/>
          <w:szCs w:val="24"/>
        </w:rPr>
        <w:t>Ali S</w:t>
      </w:r>
      <w:r w:rsidRPr="00F9289F">
        <w:rPr>
          <w:rFonts w:ascii="Book Antiqua" w:hAnsi="Book Antiqua"/>
          <w:sz w:val="24"/>
          <w:szCs w:val="24"/>
        </w:rPr>
        <w:t xml:space="preserve">, </w:t>
      </w:r>
      <w:proofErr w:type="spellStart"/>
      <w:r w:rsidRPr="00F9289F">
        <w:rPr>
          <w:rFonts w:ascii="Book Antiqua" w:hAnsi="Book Antiqua"/>
          <w:sz w:val="24"/>
          <w:szCs w:val="24"/>
        </w:rPr>
        <w:t>Gacsadi</w:t>
      </w:r>
      <w:proofErr w:type="spellEnd"/>
      <w:r w:rsidRPr="00F9289F">
        <w:rPr>
          <w:rFonts w:ascii="Book Antiqua" w:hAnsi="Book Antiqua"/>
          <w:sz w:val="24"/>
          <w:szCs w:val="24"/>
        </w:rPr>
        <w:t xml:space="preserve"> A, McDougall E, Armstrong C, Krueger J, Schechter T, Ali M. Successful Reduced Intensity Allogeneic Transplant </w:t>
      </w:r>
      <w:proofErr w:type="gramStart"/>
      <w:r w:rsidRPr="00F9289F">
        <w:rPr>
          <w:rFonts w:ascii="Book Antiqua" w:hAnsi="Book Antiqua"/>
          <w:sz w:val="24"/>
          <w:szCs w:val="24"/>
        </w:rPr>
        <w:t>With</w:t>
      </w:r>
      <w:proofErr w:type="gramEnd"/>
      <w:r w:rsidRPr="00F9289F">
        <w:rPr>
          <w:rFonts w:ascii="Book Antiqua" w:hAnsi="Book Antiqua"/>
          <w:sz w:val="24"/>
          <w:szCs w:val="24"/>
        </w:rPr>
        <w:t xml:space="preserve"> Full Donor Chimerism and Good Quality of Life in Adolescent Patient With </w:t>
      </w:r>
      <w:proofErr w:type="spellStart"/>
      <w:r w:rsidRPr="00F9289F">
        <w:rPr>
          <w:rFonts w:ascii="Book Antiqua" w:hAnsi="Book Antiqua"/>
          <w:sz w:val="24"/>
          <w:szCs w:val="24"/>
        </w:rPr>
        <w:t>Wiskott</w:t>
      </w:r>
      <w:proofErr w:type="spellEnd"/>
      <w:r w:rsidRPr="00F9289F">
        <w:rPr>
          <w:rFonts w:ascii="Book Antiqua" w:hAnsi="Book Antiqua"/>
          <w:sz w:val="24"/>
          <w:szCs w:val="24"/>
        </w:rPr>
        <w:t xml:space="preserve">-Aldrich Syndrome. </w:t>
      </w:r>
      <w:r w:rsidRPr="00F9289F">
        <w:rPr>
          <w:rFonts w:ascii="Book Antiqua" w:hAnsi="Book Antiqua"/>
          <w:i/>
          <w:sz w:val="24"/>
          <w:szCs w:val="24"/>
        </w:rPr>
        <w:t xml:space="preserve">J </w:t>
      </w:r>
      <w:proofErr w:type="spellStart"/>
      <w:r w:rsidRPr="00F9289F">
        <w:rPr>
          <w:rFonts w:ascii="Book Antiqua" w:hAnsi="Book Antiqua"/>
          <w:i/>
          <w:sz w:val="24"/>
          <w:szCs w:val="24"/>
        </w:rPr>
        <w:t>Pediatr</w:t>
      </w:r>
      <w:proofErr w:type="spellEnd"/>
      <w:r w:rsidRPr="00F9289F">
        <w:rPr>
          <w:rFonts w:ascii="Book Antiqua" w:hAnsi="Book Antiqua"/>
          <w:i/>
          <w:sz w:val="24"/>
          <w:szCs w:val="24"/>
        </w:rPr>
        <w:t xml:space="preserve"> </w:t>
      </w:r>
      <w:proofErr w:type="spellStart"/>
      <w:r w:rsidRPr="00F9289F">
        <w:rPr>
          <w:rFonts w:ascii="Book Antiqua" w:hAnsi="Book Antiqua"/>
          <w:i/>
          <w:sz w:val="24"/>
          <w:szCs w:val="24"/>
        </w:rPr>
        <w:t>Hematol</w:t>
      </w:r>
      <w:proofErr w:type="spellEnd"/>
      <w:r w:rsidRPr="00F9289F">
        <w:rPr>
          <w:rFonts w:ascii="Book Antiqua" w:hAnsi="Book Antiqua"/>
          <w:i/>
          <w:sz w:val="24"/>
          <w:szCs w:val="24"/>
        </w:rPr>
        <w:t xml:space="preserve"> Oncol</w:t>
      </w:r>
      <w:r w:rsidRPr="00F9289F">
        <w:rPr>
          <w:rFonts w:ascii="Book Antiqua" w:hAnsi="Book Antiqua"/>
          <w:sz w:val="24"/>
          <w:szCs w:val="24"/>
        </w:rPr>
        <w:t xml:space="preserve"> 2017; </w:t>
      </w:r>
      <w:r w:rsidRPr="00F9289F">
        <w:rPr>
          <w:rFonts w:ascii="Book Antiqua" w:hAnsi="Book Antiqua"/>
          <w:b/>
          <w:sz w:val="24"/>
          <w:szCs w:val="24"/>
        </w:rPr>
        <w:t>39</w:t>
      </w:r>
      <w:r w:rsidRPr="00F9289F">
        <w:rPr>
          <w:rFonts w:ascii="Book Antiqua" w:hAnsi="Book Antiqua"/>
          <w:sz w:val="24"/>
          <w:szCs w:val="24"/>
        </w:rPr>
        <w:t>: e267-e269 [PMID: 28538502 DOI: 10.1097/MPH.0000000000000851]</w:t>
      </w:r>
    </w:p>
    <w:p w14:paraId="4EAC1B57" w14:textId="6FBB09F3"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32 </w:t>
      </w:r>
      <w:proofErr w:type="spellStart"/>
      <w:r w:rsidRPr="00F9289F">
        <w:rPr>
          <w:rFonts w:ascii="Book Antiqua" w:hAnsi="Book Antiqua"/>
          <w:b/>
          <w:sz w:val="24"/>
          <w:szCs w:val="24"/>
        </w:rPr>
        <w:t>Kreetapirom</w:t>
      </w:r>
      <w:proofErr w:type="spellEnd"/>
      <w:r w:rsidRPr="00F9289F">
        <w:rPr>
          <w:rFonts w:ascii="Book Antiqua" w:hAnsi="Book Antiqua"/>
          <w:b/>
          <w:sz w:val="24"/>
          <w:szCs w:val="24"/>
        </w:rPr>
        <w:t xml:space="preserve"> P</w:t>
      </w:r>
      <w:r w:rsidRPr="00F9289F">
        <w:rPr>
          <w:rFonts w:ascii="Book Antiqua" w:hAnsi="Book Antiqua"/>
          <w:sz w:val="24"/>
          <w:szCs w:val="24"/>
        </w:rPr>
        <w:t xml:space="preserve">, </w:t>
      </w:r>
      <w:proofErr w:type="spellStart"/>
      <w:r w:rsidRPr="00F9289F">
        <w:rPr>
          <w:rFonts w:ascii="Book Antiqua" w:hAnsi="Book Antiqua"/>
          <w:sz w:val="24"/>
          <w:szCs w:val="24"/>
        </w:rPr>
        <w:t>Hongeng</w:t>
      </w:r>
      <w:proofErr w:type="spellEnd"/>
      <w:r w:rsidRPr="00F9289F">
        <w:rPr>
          <w:rFonts w:ascii="Book Antiqua" w:hAnsi="Book Antiqua"/>
          <w:sz w:val="24"/>
          <w:szCs w:val="24"/>
        </w:rPr>
        <w:t xml:space="preserve"> S, </w:t>
      </w:r>
      <w:proofErr w:type="spellStart"/>
      <w:r w:rsidRPr="00F9289F">
        <w:rPr>
          <w:rFonts w:ascii="Book Antiqua" w:hAnsi="Book Antiqua"/>
          <w:sz w:val="24"/>
          <w:szCs w:val="24"/>
        </w:rPr>
        <w:t>Manuyakorn</w:t>
      </w:r>
      <w:proofErr w:type="spellEnd"/>
      <w:r w:rsidRPr="00F9289F">
        <w:rPr>
          <w:rFonts w:ascii="Book Antiqua" w:hAnsi="Book Antiqua"/>
          <w:sz w:val="24"/>
          <w:szCs w:val="24"/>
        </w:rPr>
        <w:t xml:space="preserve"> W, </w:t>
      </w:r>
      <w:proofErr w:type="spellStart"/>
      <w:r w:rsidRPr="00F9289F">
        <w:rPr>
          <w:rFonts w:ascii="Book Antiqua" w:hAnsi="Book Antiqua"/>
          <w:sz w:val="24"/>
          <w:szCs w:val="24"/>
        </w:rPr>
        <w:t>Anurathapan</w:t>
      </w:r>
      <w:proofErr w:type="spellEnd"/>
      <w:r w:rsidRPr="00F9289F">
        <w:rPr>
          <w:rFonts w:ascii="Book Antiqua" w:hAnsi="Book Antiqua"/>
          <w:sz w:val="24"/>
          <w:szCs w:val="24"/>
        </w:rPr>
        <w:t xml:space="preserve"> U, </w:t>
      </w:r>
      <w:proofErr w:type="spellStart"/>
      <w:r w:rsidRPr="00F9289F">
        <w:rPr>
          <w:rFonts w:ascii="Book Antiqua" w:hAnsi="Book Antiqua"/>
          <w:sz w:val="24"/>
          <w:szCs w:val="24"/>
        </w:rPr>
        <w:t>Pakakasama</w:t>
      </w:r>
      <w:proofErr w:type="spellEnd"/>
      <w:r w:rsidRPr="00F9289F">
        <w:rPr>
          <w:rFonts w:ascii="Book Antiqua" w:hAnsi="Book Antiqua"/>
          <w:sz w:val="24"/>
          <w:szCs w:val="24"/>
        </w:rPr>
        <w:t xml:space="preserve"> S, </w:t>
      </w:r>
      <w:proofErr w:type="spellStart"/>
      <w:r w:rsidRPr="00F9289F">
        <w:rPr>
          <w:rFonts w:ascii="Book Antiqua" w:hAnsi="Book Antiqua"/>
          <w:sz w:val="24"/>
          <w:szCs w:val="24"/>
        </w:rPr>
        <w:t>Sirachainan</w:t>
      </w:r>
      <w:proofErr w:type="spellEnd"/>
      <w:r w:rsidRPr="00F9289F">
        <w:rPr>
          <w:rFonts w:ascii="Book Antiqua" w:hAnsi="Book Antiqua"/>
          <w:sz w:val="24"/>
          <w:szCs w:val="24"/>
        </w:rPr>
        <w:t xml:space="preserve"> N, Andersson BS. Successful HLA haploidentical HSCT with post-transplant </w:t>
      </w:r>
      <w:r w:rsidRPr="00F9289F">
        <w:rPr>
          <w:rFonts w:ascii="Book Antiqua" w:hAnsi="Book Antiqua"/>
          <w:sz w:val="24"/>
          <w:szCs w:val="24"/>
        </w:rPr>
        <w:lastRenderedPageBreak/>
        <w:t xml:space="preserve">cyclophosphamide in </w:t>
      </w:r>
      <w:proofErr w:type="spellStart"/>
      <w:r w:rsidRPr="00F9289F">
        <w:rPr>
          <w:rFonts w:ascii="Book Antiqua" w:hAnsi="Book Antiqua"/>
          <w:sz w:val="24"/>
          <w:szCs w:val="24"/>
        </w:rPr>
        <w:t>Wiskott</w:t>
      </w:r>
      <w:proofErr w:type="spellEnd"/>
      <w:r w:rsidRPr="00F9289F">
        <w:rPr>
          <w:rFonts w:ascii="Book Antiqua" w:hAnsi="Book Antiqua"/>
          <w:sz w:val="24"/>
          <w:szCs w:val="24"/>
        </w:rPr>
        <w:t xml:space="preserve">-Aldrich syndrome. </w:t>
      </w:r>
      <w:r w:rsidRPr="00F9289F">
        <w:rPr>
          <w:rFonts w:ascii="Book Antiqua" w:hAnsi="Book Antiqua"/>
          <w:i/>
          <w:sz w:val="24"/>
          <w:szCs w:val="24"/>
        </w:rPr>
        <w:t>Bone Marrow Transplant</w:t>
      </w:r>
      <w:r w:rsidRPr="00F9289F">
        <w:rPr>
          <w:rFonts w:ascii="Book Antiqua" w:hAnsi="Book Antiqua"/>
          <w:sz w:val="24"/>
          <w:szCs w:val="24"/>
        </w:rPr>
        <w:t xml:space="preserve"> 2017; </w:t>
      </w:r>
      <w:r w:rsidRPr="00F9289F">
        <w:rPr>
          <w:rFonts w:ascii="Book Antiqua" w:hAnsi="Book Antiqua"/>
          <w:b/>
          <w:sz w:val="24"/>
          <w:szCs w:val="24"/>
        </w:rPr>
        <w:t>52</w:t>
      </w:r>
      <w:r w:rsidRPr="00F9289F">
        <w:rPr>
          <w:rFonts w:ascii="Book Antiqua" w:hAnsi="Book Antiqua"/>
          <w:sz w:val="24"/>
          <w:szCs w:val="24"/>
        </w:rPr>
        <w:t>: 913-914 [PMID: 28287640 DOI: 10.1038/bmt.2017.25]</w:t>
      </w:r>
    </w:p>
    <w:p w14:paraId="3BA1B6F1" w14:textId="6E2D35E6"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33 </w:t>
      </w:r>
      <w:r w:rsidRPr="00F9289F">
        <w:rPr>
          <w:rFonts w:ascii="Book Antiqua" w:hAnsi="Book Antiqua"/>
          <w:b/>
          <w:sz w:val="24"/>
          <w:szCs w:val="24"/>
        </w:rPr>
        <w:t>Yue Y</w:t>
      </w:r>
      <w:r w:rsidRPr="00F9289F">
        <w:rPr>
          <w:rFonts w:ascii="Book Antiqua" w:hAnsi="Book Antiqua"/>
          <w:sz w:val="24"/>
          <w:szCs w:val="24"/>
        </w:rPr>
        <w:t xml:space="preserve">, Shi X, Song Z, Qin J, Li J, Feng S, Liu R. Posttransplant cyclophosphamide for haploidentical stem cell transplantation in children with </w:t>
      </w:r>
      <w:proofErr w:type="spellStart"/>
      <w:r w:rsidRPr="00F9289F">
        <w:rPr>
          <w:rFonts w:ascii="Book Antiqua" w:hAnsi="Book Antiqua"/>
          <w:sz w:val="24"/>
          <w:szCs w:val="24"/>
        </w:rPr>
        <w:t>Wiskott</w:t>
      </w:r>
      <w:proofErr w:type="spellEnd"/>
      <w:r w:rsidRPr="00F9289F">
        <w:rPr>
          <w:rFonts w:ascii="Book Antiqua" w:hAnsi="Book Antiqua"/>
          <w:sz w:val="24"/>
          <w:szCs w:val="24"/>
        </w:rPr>
        <w:t xml:space="preserve">-Aldrich syndrome. </w:t>
      </w:r>
      <w:proofErr w:type="spellStart"/>
      <w:r w:rsidRPr="00F9289F">
        <w:rPr>
          <w:rFonts w:ascii="Book Antiqua" w:hAnsi="Book Antiqua"/>
          <w:i/>
          <w:sz w:val="24"/>
          <w:szCs w:val="24"/>
        </w:rPr>
        <w:t>Pediatr</w:t>
      </w:r>
      <w:proofErr w:type="spellEnd"/>
      <w:r w:rsidRPr="00F9289F">
        <w:rPr>
          <w:rFonts w:ascii="Book Antiqua" w:hAnsi="Book Antiqua"/>
          <w:i/>
          <w:sz w:val="24"/>
          <w:szCs w:val="24"/>
        </w:rPr>
        <w:t xml:space="preserve"> Blood Cancer</w:t>
      </w:r>
      <w:r w:rsidRPr="00F9289F">
        <w:rPr>
          <w:rFonts w:ascii="Book Antiqua" w:hAnsi="Book Antiqua"/>
          <w:sz w:val="24"/>
          <w:szCs w:val="24"/>
        </w:rPr>
        <w:t xml:space="preserve"> 2018; </w:t>
      </w:r>
      <w:r w:rsidRPr="00F9289F">
        <w:rPr>
          <w:rFonts w:ascii="Book Antiqua" w:hAnsi="Book Antiqua"/>
          <w:b/>
          <w:sz w:val="24"/>
          <w:szCs w:val="24"/>
        </w:rPr>
        <w:t>65</w:t>
      </w:r>
      <w:r w:rsidRPr="00F9289F">
        <w:rPr>
          <w:rFonts w:ascii="Book Antiqua" w:hAnsi="Book Antiqua"/>
          <w:sz w:val="24"/>
          <w:szCs w:val="24"/>
        </w:rPr>
        <w:t>: e27092 [PMID: 29745014 DOI: 10.1002/pbc.27092]</w:t>
      </w:r>
    </w:p>
    <w:p w14:paraId="45F40954" w14:textId="51250045"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34 </w:t>
      </w:r>
      <w:r w:rsidRPr="00F9289F">
        <w:rPr>
          <w:rFonts w:ascii="Book Antiqua" w:hAnsi="Book Antiqua"/>
          <w:b/>
          <w:sz w:val="24"/>
          <w:szCs w:val="24"/>
        </w:rPr>
        <w:t>Aydin SE</w:t>
      </w:r>
      <w:r w:rsidRPr="00F9289F">
        <w:rPr>
          <w:rFonts w:ascii="Book Antiqua" w:hAnsi="Book Antiqua"/>
          <w:sz w:val="24"/>
          <w:szCs w:val="24"/>
        </w:rPr>
        <w:t xml:space="preserve">, </w:t>
      </w:r>
      <w:proofErr w:type="spellStart"/>
      <w:r w:rsidRPr="00F9289F">
        <w:rPr>
          <w:rFonts w:ascii="Book Antiqua" w:hAnsi="Book Antiqua"/>
          <w:sz w:val="24"/>
          <w:szCs w:val="24"/>
        </w:rPr>
        <w:t>Kilic</w:t>
      </w:r>
      <w:proofErr w:type="spellEnd"/>
      <w:r w:rsidRPr="00F9289F">
        <w:rPr>
          <w:rFonts w:ascii="Book Antiqua" w:hAnsi="Book Antiqua"/>
          <w:sz w:val="24"/>
          <w:szCs w:val="24"/>
        </w:rPr>
        <w:t xml:space="preserve"> SS, </w:t>
      </w:r>
      <w:proofErr w:type="spellStart"/>
      <w:r w:rsidRPr="00F9289F">
        <w:rPr>
          <w:rFonts w:ascii="Book Antiqua" w:hAnsi="Book Antiqua"/>
          <w:sz w:val="24"/>
          <w:szCs w:val="24"/>
        </w:rPr>
        <w:t>Aytekin</w:t>
      </w:r>
      <w:proofErr w:type="spellEnd"/>
      <w:r w:rsidRPr="00F9289F">
        <w:rPr>
          <w:rFonts w:ascii="Book Antiqua" w:hAnsi="Book Antiqua"/>
          <w:sz w:val="24"/>
          <w:szCs w:val="24"/>
        </w:rPr>
        <w:t xml:space="preserve"> C, Kumar A, Porras O, </w:t>
      </w:r>
      <w:proofErr w:type="spellStart"/>
      <w:r w:rsidRPr="00F9289F">
        <w:rPr>
          <w:rFonts w:ascii="Book Antiqua" w:hAnsi="Book Antiqua"/>
          <w:sz w:val="24"/>
          <w:szCs w:val="24"/>
        </w:rPr>
        <w:t>Kainulainen</w:t>
      </w:r>
      <w:proofErr w:type="spellEnd"/>
      <w:r w:rsidRPr="00F9289F">
        <w:rPr>
          <w:rFonts w:ascii="Book Antiqua" w:hAnsi="Book Antiqua"/>
          <w:sz w:val="24"/>
          <w:szCs w:val="24"/>
        </w:rPr>
        <w:t xml:space="preserve"> L, </w:t>
      </w:r>
      <w:proofErr w:type="spellStart"/>
      <w:r w:rsidRPr="00F9289F">
        <w:rPr>
          <w:rFonts w:ascii="Book Antiqua" w:hAnsi="Book Antiqua"/>
          <w:sz w:val="24"/>
          <w:szCs w:val="24"/>
        </w:rPr>
        <w:t>Kostyuchenko</w:t>
      </w:r>
      <w:proofErr w:type="spellEnd"/>
      <w:r w:rsidRPr="00F9289F">
        <w:rPr>
          <w:rFonts w:ascii="Book Antiqua" w:hAnsi="Book Antiqua"/>
          <w:sz w:val="24"/>
          <w:szCs w:val="24"/>
        </w:rPr>
        <w:t xml:space="preserve"> L, </w:t>
      </w:r>
      <w:proofErr w:type="spellStart"/>
      <w:r w:rsidRPr="00F9289F">
        <w:rPr>
          <w:rFonts w:ascii="Book Antiqua" w:hAnsi="Book Antiqua"/>
          <w:sz w:val="24"/>
          <w:szCs w:val="24"/>
        </w:rPr>
        <w:t>Genel</w:t>
      </w:r>
      <w:proofErr w:type="spellEnd"/>
      <w:r w:rsidRPr="00F9289F">
        <w:rPr>
          <w:rFonts w:ascii="Book Antiqua" w:hAnsi="Book Antiqua"/>
          <w:sz w:val="24"/>
          <w:szCs w:val="24"/>
        </w:rPr>
        <w:t xml:space="preserve"> F, </w:t>
      </w:r>
      <w:proofErr w:type="spellStart"/>
      <w:r w:rsidRPr="00F9289F">
        <w:rPr>
          <w:rFonts w:ascii="Book Antiqua" w:hAnsi="Book Antiqua"/>
          <w:sz w:val="24"/>
          <w:szCs w:val="24"/>
        </w:rPr>
        <w:t>Kütükcüler</w:t>
      </w:r>
      <w:proofErr w:type="spellEnd"/>
      <w:r w:rsidRPr="00F9289F">
        <w:rPr>
          <w:rFonts w:ascii="Book Antiqua" w:hAnsi="Book Antiqua"/>
          <w:sz w:val="24"/>
          <w:szCs w:val="24"/>
        </w:rPr>
        <w:t xml:space="preserve"> N, </w:t>
      </w:r>
      <w:proofErr w:type="spellStart"/>
      <w:r w:rsidRPr="00F9289F">
        <w:rPr>
          <w:rFonts w:ascii="Book Antiqua" w:hAnsi="Book Antiqua"/>
          <w:sz w:val="24"/>
          <w:szCs w:val="24"/>
        </w:rPr>
        <w:t>Karaca</w:t>
      </w:r>
      <w:proofErr w:type="spellEnd"/>
      <w:r w:rsidRPr="00F9289F">
        <w:rPr>
          <w:rFonts w:ascii="Book Antiqua" w:hAnsi="Book Antiqua"/>
          <w:sz w:val="24"/>
          <w:szCs w:val="24"/>
        </w:rPr>
        <w:t xml:space="preserve"> N, Gonzalez-</w:t>
      </w:r>
      <w:proofErr w:type="spellStart"/>
      <w:r w:rsidRPr="00F9289F">
        <w:rPr>
          <w:rFonts w:ascii="Book Antiqua" w:hAnsi="Book Antiqua"/>
          <w:sz w:val="24"/>
          <w:szCs w:val="24"/>
        </w:rPr>
        <w:t>Granado</w:t>
      </w:r>
      <w:proofErr w:type="spellEnd"/>
      <w:r w:rsidRPr="00F9289F">
        <w:rPr>
          <w:rFonts w:ascii="Book Antiqua" w:hAnsi="Book Antiqua"/>
          <w:sz w:val="24"/>
          <w:szCs w:val="24"/>
        </w:rPr>
        <w:t xml:space="preserve"> L, Abbott J, Al-Zahrani D, Rezaei N, Baz Z, Thiel J, </w:t>
      </w:r>
      <w:proofErr w:type="spellStart"/>
      <w:r w:rsidRPr="00F9289F">
        <w:rPr>
          <w:rFonts w:ascii="Book Antiqua" w:hAnsi="Book Antiqua"/>
          <w:sz w:val="24"/>
          <w:szCs w:val="24"/>
        </w:rPr>
        <w:t>Ehl</w:t>
      </w:r>
      <w:proofErr w:type="spellEnd"/>
      <w:r w:rsidRPr="00F9289F">
        <w:rPr>
          <w:rFonts w:ascii="Book Antiqua" w:hAnsi="Book Antiqua"/>
          <w:sz w:val="24"/>
          <w:szCs w:val="24"/>
        </w:rPr>
        <w:t xml:space="preserve"> S, </w:t>
      </w:r>
      <w:proofErr w:type="spellStart"/>
      <w:r w:rsidRPr="00F9289F">
        <w:rPr>
          <w:rFonts w:ascii="Book Antiqua" w:hAnsi="Book Antiqua"/>
          <w:sz w:val="24"/>
          <w:szCs w:val="24"/>
        </w:rPr>
        <w:t>Marodi</w:t>
      </w:r>
      <w:proofErr w:type="spellEnd"/>
      <w:r w:rsidRPr="00F9289F">
        <w:rPr>
          <w:rFonts w:ascii="Book Antiqua" w:hAnsi="Book Antiqua"/>
          <w:sz w:val="24"/>
          <w:szCs w:val="24"/>
        </w:rPr>
        <w:t xml:space="preserve"> L, Orange JS, </w:t>
      </w:r>
      <w:proofErr w:type="spellStart"/>
      <w:r w:rsidRPr="00F9289F">
        <w:rPr>
          <w:rFonts w:ascii="Book Antiqua" w:hAnsi="Book Antiqua"/>
          <w:sz w:val="24"/>
          <w:szCs w:val="24"/>
        </w:rPr>
        <w:t>Sawalle-Belohradsky</w:t>
      </w:r>
      <w:proofErr w:type="spellEnd"/>
      <w:r w:rsidRPr="00F9289F">
        <w:rPr>
          <w:rFonts w:ascii="Book Antiqua" w:hAnsi="Book Antiqua"/>
          <w:sz w:val="24"/>
          <w:szCs w:val="24"/>
        </w:rPr>
        <w:t xml:space="preserve"> J, </w:t>
      </w:r>
      <w:proofErr w:type="spellStart"/>
      <w:r w:rsidRPr="00F9289F">
        <w:rPr>
          <w:rFonts w:ascii="Book Antiqua" w:hAnsi="Book Antiqua"/>
          <w:sz w:val="24"/>
          <w:szCs w:val="24"/>
        </w:rPr>
        <w:t>Keles</w:t>
      </w:r>
      <w:proofErr w:type="spellEnd"/>
      <w:r w:rsidRPr="00F9289F">
        <w:rPr>
          <w:rFonts w:ascii="Book Antiqua" w:hAnsi="Book Antiqua"/>
          <w:sz w:val="24"/>
          <w:szCs w:val="24"/>
        </w:rPr>
        <w:t xml:space="preserve"> S, Holland SM, </w:t>
      </w:r>
      <w:proofErr w:type="spellStart"/>
      <w:r w:rsidRPr="00F9289F">
        <w:rPr>
          <w:rFonts w:ascii="Book Antiqua" w:hAnsi="Book Antiqua"/>
          <w:sz w:val="24"/>
          <w:szCs w:val="24"/>
        </w:rPr>
        <w:t>Sanal</w:t>
      </w:r>
      <w:proofErr w:type="spellEnd"/>
      <w:r w:rsidRPr="00F9289F">
        <w:rPr>
          <w:rFonts w:ascii="Book Antiqua" w:hAnsi="Book Antiqua"/>
          <w:sz w:val="24"/>
          <w:szCs w:val="24"/>
        </w:rPr>
        <w:t xml:space="preserve"> Ö, </w:t>
      </w:r>
      <w:proofErr w:type="spellStart"/>
      <w:r w:rsidRPr="00F9289F">
        <w:rPr>
          <w:rFonts w:ascii="Book Antiqua" w:hAnsi="Book Antiqua"/>
          <w:sz w:val="24"/>
          <w:szCs w:val="24"/>
        </w:rPr>
        <w:t>Ayvaz</w:t>
      </w:r>
      <w:proofErr w:type="spellEnd"/>
      <w:r w:rsidRPr="00F9289F">
        <w:rPr>
          <w:rFonts w:ascii="Book Antiqua" w:hAnsi="Book Antiqua"/>
          <w:sz w:val="24"/>
          <w:szCs w:val="24"/>
        </w:rPr>
        <w:t xml:space="preserve"> DC, </w:t>
      </w:r>
      <w:proofErr w:type="spellStart"/>
      <w:r w:rsidRPr="00F9289F">
        <w:rPr>
          <w:rFonts w:ascii="Book Antiqua" w:hAnsi="Book Antiqua"/>
          <w:sz w:val="24"/>
          <w:szCs w:val="24"/>
        </w:rPr>
        <w:t>Tezcan</w:t>
      </w:r>
      <w:proofErr w:type="spellEnd"/>
      <w:r w:rsidRPr="00F9289F">
        <w:rPr>
          <w:rFonts w:ascii="Book Antiqua" w:hAnsi="Book Antiqua"/>
          <w:sz w:val="24"/>
          <w:szCs w:val="24"/>
        </w:rPr>
        <w:t xml:space="preserve"> I, Al-Mousa H, </w:t>
      </w:r>
      <w:proofErr w:type="spellStart"/>
      <w:r w:rsidRPr="00F9289F">
        <w:rPr>
          <w:rFonts w:ascii="Book Antiqua" w:hAnsi="Book Antiqua"/>
          <w:sz w:val="24"/>
          <w:szCs w:val="24"/>
        </w:rPr>
        <w:t>Alsum</w:t>
      </w:r>
      <w:proofErr w:type="spellEnd"/>
      <w:r w:rsidRPr="00F9289F">
        <w:rPr>
          <w:rFonts w:ascii="Book Antiqua" w:hAnsi="Book Antiqua"/>
          <w:sz w:val="24"/>
          <w:szCs w:val="24"/>
        </w:rPr>
        <w:t xml:space="preserve"> Z, </w:t>
      </w:r>
      <w:proofErr w:type="spellStart"/>
      <w:r w:rsidRPr="00F9289F">
        <w:rPr>
          <w:rFonts w:ascii="Book Antiqua" w:hAnsi="Book Antiqua"/>
          <w:sz w:val="24"/>
          <w:szCs w:val="24"/>
        </w:rPr>
        <w:t>Hawwari</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Metin</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Matthes</w:t>
      </w:r>
      <w:proofErr w:type="spellEnd"/>
      <w:r w:rsidRPr="00F9289F">
        <w:rPr>
          <w:rFonts w:ascii="Book Antiqua" w:hAnsi="Book Antiqua"/>
          <w:sz w:val="24"/>
          <w:szCs w:val="24"/>
        </w:rPr>
        <w:t xml:space="preserve">-Martin S, </w:t>
      </w:r>
      <w:proofErr w:type="spellStart"/>
      <w:r w:rsidRPr="00F9289F">
        <w:rPr>
          <w:rFonts w:ascii="Book Antiqua" w:hAnsi="Book Antiqua"/>
          <w:sz w:val="24"/>
          <w:szCs w:val="24"/>
        </w:rPr>
        <w:t>Hönig</w:t>
      </w:r>
      <w:proofErr w:type="spellEnd"/>
      <w:r w:rsidRPr="00F9289F">
        <w:rPr>
          <w:rFonts w:ascii="Book Antiqua" w:hAnsi="Book Antiqua"/>
          <w:sz w:val="24"/>
          <w:szCs w:val="24"/>
        </w:rPr>
        <w:t xml:space="preserve"> M, Schulz A, Picard C, </w:t>
      </w:r>
      <w:proofErr w:type="spellStart"/>
      <w:r w:rsidRPr="00F9289F">
        <w:rPr>
          <w:rFonts w:ascii="Book Antiqua" w:hAnsi="Book Antiqua"/>
          <w:sz w:val="24"/>
          <w:szCs w:val="24"/>
        </w:rPr>
        <w:t>Barlogis</w:t>
      </w:r>
      <w:proofErr w:type="spellEnd"/>
      <w:r w:rsidRPr="00F9289F">
        <w:rPr>
          <w:rFonts w:ascii="Book Antiqua" w:hAnsi="Book Antiqua"/>
          <w:sz w:val="24"/>
          <w:szCs w:val="24"/>
        </w:rPr>
        <w:t xml:space="preserve"> V, </w:t>
      </w:r>
      <w:proofErr w:type="spellStart"/>
      <w:r w:rsidRPr="00F9289F">
        <w:rPr>
          <w:rFonts w:ascii="Book Antiqua" w:hAnsi="Book Antiqua"/>
          <w:sz w:val="24"/>
          <w:szCs w:val="24"/>
        </w:rPr>
        <w:t>Gennery</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Ifversen</w:t>
      </w:r>
      <w:proofErr w:type="spellEnd"/>
      <w:r w:rsidRPr="00F9289F">
        <w:rPr>
          <w:rFonts w:ascii="Book Antiqua" w:hAnsi="Book Antiqua"/>
          <w:sz w:val="24"/>
          <w:szCs w:val="24"/>
        </w:rPr>
        <w:t xml:space="preserve"> M, van </w:t>
      </w:r>
      <w:proofErr w:type="spellStart"/>
      <w:r w:rsidRPr="00F9289F">
        <w:rPr>
          <w:rFonts w:ascii="Book Antiqua" w:hAnsi="Book Antiqua"/>
          <w:sz w:val="24"/>
          <w:szCs w:val="24"/>
        </w:rPr>
        <w:t>Montfrans</w:t>
      </w:r>
      <w:proofErr w:type="spellEnd"/>
      <w:r w:rsidRPr="00F9289F">
        <w:rPr>
          <w:rFonts w:ascii="Book Antiqua" w:hAnsi="Book Antiqua"/>
          <w:sz w:val="24"/>
          <w:szCs w:val="24"/>
        </w:rPr>
        <w:t xml:space="preserve"> J, </w:t>
      </w:r>
      <w:proofErr w:type="spellStart"/>
      <w:r w:rsidRPr="00F9289F">
        <w:rPr>
          <w:rFonts w:ascii="Book Antiqua" w:hAnsi="Book Antiqua"/>
          <w:sz w:val="24"/>
          <w:szCs w:val="24"/>
        </w:rPr>
        <w:t>Kuijpers</w:t>
      </w:r>
      <w:proofErr w:type="spellEnd"/>
      <w:r w:rsidRPr="00F9289F">
        <w:rPr>
          <w:rFonts w:ascii="Book Antiqua" w:hAnsi="Book Antiqua"/>
          <w:sz w:val="24"/>
          <w:szCs w:val="24"/>
        </w:rPr>
        <w:t xml:space="preserve"> T, </w:t>
      </w:r>
      <w:proofErr w:type="spellStart"/>
      <w:r w:rsidRPr="00F9289F">
        <w:rPr>
          <w:rFonts w:ascii="Book Antiqua" w:hAnsi="Book Antiqua"/>
          <w:sz w:val="24"/>
          <w:szCs w:val="24"/>
        </w:rPr>
        <w:t>Bredius</w:t>
      </w:r>
      <w:proofErr w:type="spellEnd"/>
      <w:r w:rsidRPr="00F9289F">
        <w:rPr>
          <w:rFonts w:ascii="Book Antiqua" w:hAnsi="Book Antiqua"/>
          <w:sz w:val="24"/>
          <w:szCs w:val="24"/>
        </w:rPr>
        <w:t xml:space="preserve"> R, </w:t>
      </w:r>
      <w:proofErr w:type="spellStart"/>
      <w:r w:rsidRPr="00F9289F">
        <w:rPr>
          <w:rFonts w:ascii="Book Antiqua" w:hAnsi="Book Antiqua"/>
          <w:sz w:val="24"/>
          <w:szCs w:val="24"/>
        </w:rPr>
        <w:t>Dückers</w:t>
      </w:r>
      <w:proofErr w:type="spellEnd"/>
      <w:r w:rsidRPr="00F9289F">
        <w:rPr>
          <w:rFonts w:ascii="Book Antiqua" w:hAnsi="Book Antiqua"/>
          <w:sz w:val="24"/>
          <w:szCs w:val="24"/>
        </w:rPr>
        <w:t xml:space="preserve"> G, Al-</w:t>
      </w:r>
      <w:proofErr w:type="spellStart"/>
      <w:r w:rsidRPr="00F9289F">
        <w:rPr>
          <w:rFonts w:ascii="Book Antiqua" w:hAnsi="Book Antiqua"/>
          <w:sz w:val="24"/>
          <w:szCs w:val="24"/>
        </w:rPr>
        <w:t>Herz</w:t>
      </w:r>
      <w:proofErr w:type="spellEnd"/>
      <w:r w:rsidRPr="00F9289F">
        <w:rPr>
          <w:rFonts w:ascii="Book Antiqua" w:hAnsi="Book Antiqua"/>
          <w:sz w:val="24"/>
          <w:szCs w:val="24"/>
        </w:rPr>
        <w:t xml:space="preserve"> W, Pai SY, </w:t>
      </w:r>
      <w:proofErr w:type="spellStart"/>
      <w:r w:rsidRPr="00F9289F">
        <w:rPr>
          <w:rFonts w:ascii="Book Antiqua" w:hAnsi="Book Antiqua"/>
          <w:sz w:val="24"/>
          <w:szCs w:val="24"/>
        </w:rPr>
        <w:t>Geha</w:t>
      </w:r>
      <w:proofErr w:type="spellEnd"/>
      <w:r w:rsidRPr="00F9289F">
        <w:rPr>
          <w:rFonts w:ascii="Book Antiqua" w:hAnsi="Book Antiqua"/>
          <w:sz w:val="24"/>
          <w:szCs w:val="24"/>
        </w:rPr>
        <w:t xml:space="preserve"> R, </w:t>
      </w:r>
      <w:proofErr w:type="spellStart"/>
      <w:r w:rsidRPr="00F9289F">
        <w:rPr>
          <w:rFonts w:ascii="Book Antiqua" w:hAnsi="Book Antiqua"/>
          <w:sz w:val="24"/>
          <w:szCs w:val="24"/>
        </w:rPr>
        <w:t>Notheis</w:t>
      </w:r>
      <w:proofErr w:type="spellEnd"/>
      <w:r w:rsidRPr="00F9289F">
        <w:rPr>
          <w:rFonts w:ascii="Book Antiqua" w:hAnsi="Book Antiqua"/>
          <w:sz w:val="24"/>
          <w:szCs w:val="24"/>
        </w:rPr>
        <w:t xml:space="preserve"> G, </w:t>
      </w:r>
      <w:proofErr w:type="spellStart"/>
      <w:r w:rsidRPr="00F9289F">
        <w:rPr>
          <w:rFonts w:ascii="Book Antiqua" w:hAnsi="Book Antiqua"/>
          <w:sz w:val="24"/>
          <w:szCs w:val="24"/>
        </w:rPr>
        <w:t>Schwarze</w:t>
      </w:r>
      <w:proofErr w:type="spellEnd"/>
      <w:r w:rsidRPr="00F9289F">
        <w:rPr>
          <w:rFonts w:ascii="Book Antiqua" w:hAnsi="Book Antiqua"/>
          <w:sz w:val="24"/>
          <w:szCs w:val="24"/>
        </w:rPr>
        <w:t xml:space="preserve"> CP, </w:t>
      </w:r>
      <w:proofErr w:type="spellStart"/>
      <w:r w:rsidRPr="00F9289F">
        <w:rPr>
          <w:rFonts w:ascii="Book Antiqua" w:hAnsi="Book Antiqua"/>
          <w:sz w:val="24"/>
          <w:szCs w:val="24"/>
        </w:rPr>
        <w:t>Tavil</w:t>
      </w:r>
      <w:proofErr w:type="spellEnd"/>
      <w:r w:rsidRPr="00F9289F">
        <w:rPr>
          <w:rFonts w:ascii="Book Antiqua" w:hAnsi="Book Antiqua"/>
          <w:sz w:val="24"/>
          <w:szCs w:val="24"/>
        </w:rPr>
        <w:t xml:space="preserve"> B, </w:t>
      </w:r>
      <w:proofErr w:type="spellStart"/>
      <w:r w:rsidRPr="00F9289F">
        <w:rPr>
          <w:rFonts w:ascii="Book Antiqua" w:hAnsi="Book Antiqua"/>
          <w:sz w:val="24"/>
          <w:szCs w:val="24"/>
        </w:rPr>
        <w:t>Azik</w:t>
      </w:r>
      <w:proofErr w:type="spellEnd"/>
      <w:r w:rsidRPr="00F9289F">
        <w:rPr>
          <w:rFonts w:ascii="Book Antiqua" w:hAnsi="Book Antiqua"/>
          <w:sz w:val="24"/>
          <w:szCs w:val="24"/>
        </w:rPr>
        <w:t xml:space="preserve"> F, Bienemann K, </w:t>
      </w:r>
      <w:proofErr w:type="spellStart"/>
      <w:r w:rsidRPr="00F9289F">
        <w:rPr>
          <w:rFonts w:ascii="Book Antiqua" w:hAnsi="Book Antiqua"/>
          <w:sz w:val="24"/>
          <w:szCs w:val="24"/>
        </w:rPr>
        <w:t>Grimbacher</w:t>
      </w:r>
      <w:proofErr w:type="spellEnd"/>
      <w:r w:rsidRPr="00F9289F">
        <w:rPr>
          <w:rFonts w:ascii="Book Antiqua" w:hAnsi="Book Antiqua"/>
          <w:sz w:val="24"/>
          <w:szCs w:val="24"/>
        </w:rPr>
        <w:t xml:space="preserve"> B, Heinz V, Gaspar HB, Aydin R, </w:t>
      </w:r>
      <w:proofErr w:type="spellStart"/>
      <w:r w:rsidRPr="00F9289F">
        <w:rPr>
          <w:rFonts w:ascii="Book Antiqua" w:hAnsi="Book Antiqua"/>
          <w:sz w:val="24"/>
          <w:szCs w:val="24"/>
        </w:rPr>
        <w:t>Hagl</w:t>
      </w:r>
      <w:proofErr w:type="spellEnd"/>
      <w:r w:rsidRPr="00F9289F">
        <w:rPr>
          <w:rFonts w:ascii="Book Antiqua" w:hAnsi="Book Antiqua"/>
          <w:sz w:val="24"/>
          <w:szCs w:val="24"/>
        </w:rPr>
        <w:t xml:space="preserve"> B, </w:t>
      </w:r>
      <w:proofErr w:type="spellStart"/>
      <w:r w:rsidRPr="00F9289F">
        <w:rPr>
          <w:rFonts w:ascii="Book Antiqua" w:hAnsi="Book Antiqua"/>
          <w:sz w:val="24"/>
          <w:szCs w:val="24"/>
        </w:rPr>
        <w:t>Gathmann</w:t>
      </w:r>
      <w:proofErr w:type="spellEnd"/>
      <w:r w:rsidRPr="00F9289F">
        <w:rPr>
          <w:rFonts w:ascii="Book Antiqua" w:hAnsi="Book Antiqua"/>
          <w:sz w:val="24"/>
          <w:szCs w:val="24"/>
        </w:rPr>
        <w:t xml:space="preserve"> B, </w:t>
      </w:r>
      <w:proofErr w:type="spellStart"/>
      <w:r w:rsidRPr="00F9289F">
        <w:rPr>
          <w:rFonts w:ascii="Book Antiqua" w:hAnsi="Book Antiqua"/>
          <w:sz w:val="24"/>
          <w:szCs w:val="24"/>
        </w:rPr>
        <w:t>Belohradsky</w:t>
      </w:r>
      <w:proofErr w:type="spellEnd"/>
      <w:r w:rsidRPr="00F9289F">
        <w:rPr>
          <w:rFonts w:ascii="Book Antiqua" w:hAnsi="Book Antiqua"/>
          <w:sz w:val="24"/>
          <w:szCs w:val="24"/>
        </w:rPr>
        <w:t xml:space="preserve"> BH, Ochs HD, </w:t>
      </w:r>
      <w:proofErr w:type="spellStart"/>
      <w:r w:rsidRPr="00F9289F">
        <w:rPr>
          <w:rFonts w:ascii="Book Antiqua" w:hAnsi="Book Antiqua"/>
          <w:sz w:val="24"/>
          <w:szCs w:val="24"/>
        </w:rPr>
        <w:t>Chatila</w:t>
      </w:r>
      <w:proofErr w:type="spellEnd"/>
      <w:r w:rsidRPr="00F9289F">
        <w:rPr>
          <w:rFonts w:ascii="Book Antiqua" w:hAnsi="Book Antiqua"/>
          <w:sz w:val="24"/>
          <w:szCs w:val="24"/>
        </w:rPr>
        <w:t xml:space="preserve"> T, Renner ED, </w:t>
      </w:r>
      <w:proofErr w:type="spellStart"/>
      <w:r w:rsidRPr="00F9289F">
        <w:rPr>
          <w:rFonts w:ascii="Book Antiqua" w:hAnsi="Book Antiqua"/>
          <w:sz w:val="24"/>
          <w:szCs w:val="24"/>
        </w:rPr>
        <w:t>Su</w:t>
      </w:r>
      <w:proofErr w:type="spellEnd"/>
      <w:r w:rsidRPr="00F9289F">
        <w:rPr>
          <w:rFonts w:ascii="Book Antiqua" w:hAnsi="Book Antiqua"/>
          <w:sz w:val="24"/>
          <w:szCs w:val="24"/>
        </w:rPr>
        <w:t xml:space="preserve"> H, Freeman AF, Engelhardt K, Albert MH; inborn errors working party of EBMT. DOCK8 deficiency: clinical and immunological phenotype and treatment options - a review of 136 patients. </w:t>
      </w:r>
      <w:r w:rsidRPr="00F9289F">
        <w:rPr>
          <w:rFonts w:ascii="Book Antiqua" w:hAnsi="Book Antiqua"/>
          <w:i/>
          <w:sz w:val="24"/>
          <w:szCs w:val="24"/>
        </w:rPr>
        <w:t>J Clin Immunol</w:t>
      </w:r>
      <w:r w:rsidRPr="00F9289F">
        <w:rPr>
          <w:rFonts w:ascii="Book Antiqua" w:hAnsi="Book Antiqua"/>
          <w:sz w:val="24"/>
          <w:szCs w:val="24"/>
        </w:rPr>
        <w:t xml:space="preserve"> 2015; </w:t>
      </w:r>
      <w:r w:rsidRPr="00F9289F">
        <w:rPr>
          <w:rFonts w:ascii="Book Antiqua" w:hAnsi="Book Antiqua"/>
          <w:b/>
          <w:sz w:val="24"/>
          <w:szCs w:val="24"/>
        </w:rPr>
        <w:t>35</w:t>
      </w:r>
      <w:r w:rsidRPr="00F9289F">
        <w:rPr>
          <w:rFonts w:ascii="Book Antiqua" w:hAnsi="Book Antiqua"/>
          <w:sz w:val="24"/>
          <w:szCs w:val="24"/>
        </w:rPr>
        <w:t>: 189-198 [PMID: 25627830 DOI: 10.1007/s10875-014-0126-0]</w:t>
      </w:r>
    </w:p>
    <w:p w14:paraId="3E16A3D2" w14:textId="38612ECF"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35 </w:t>
      </w:r>
      <w:r w:rsidRPr="00F9289F">
        <w:rPr>
          <w:rFonts w:ascii="Book Antiqua" w:hAnsi="Book Antiqua"/>
          <w:b/>
          <w:sz w:val="24"/>
          <w:szCs w:val="24"/>
        </w:rPr>
        <w:t>Freeman AF</w:t>
      </w:r>
      <w:r w:rsidRPr="00F9289F">
        <w:rPr>
          <w:rFonts w:ascii="Book Antiqua" w:hAnsi="Book Antiqua"/>
          <w:sz w:val="24"/>
          <w:szCs w:val="24"/>
        </w:rPr>
        <w:t xml:space="preserve">, Shah NN, </w:t>
      </w:r>
      <w:proofErr w:type="spellStart"/>
      <w:r w:rsidRPr="00F9289F">
        <w:rPr>
          <w:rFonts w:ascii="Book Antiqua" w:hAnsi="Book Antiqua"/>
          <w:sz w:val="24"/>
          <w:szCs w:val="24"/>
        </w:rPr>
        <w:t>Parta</w:t>
      </w:r>
      <w:proofErr w:type="spellEnd"/>
      <w:r w:rsidRPr="00F9289F">
        <w:rPr>
          <w:rFonts w:ascii="Book Antiqua" w:hAnsi="Book Antiqua"/>
          <w:sz w:val="24"/>
          <w:szCs w:val="24"/>
        </w:rPr>
        <w:t xml:space="preserve"> M, </w:t>
      </w:r>
      <w:proofErr w:type="spellStart"/>
      <w:r w:rsidRPr="00F9289F">
        <w:rPr>
          <w:rFonts w:ascii="Book Antiqua" w:hAnsi="Book Antiqua"/>
          <w:sz w:val="24"/>
          <w:szCs w:val="24"/>
        </w:rPr>
        <w:t>Su</w:t>
      </w:r>
      <w:proofErr w:type="spellEnd"/>
      <w:r w:rsidRPr="00F9289F">
        <w:rPr>
          <w:rFonts w:ascii="Book Antiqua" w:hAnsi="Book Antiqua"/>
          <w:sz w:val="24"/>
          <w:szCs w:val="24"/>
        </w:rPr>
        <w:t xml:space="preserve"> HC, </w:t>
      </w:r>
      <w:proofErr w:type="spellStart"/>
      <w:r w:rsidRPr="00F9289F">
        <w:rPr>
          <w:rFonts w:ascii="Book Antiqua" w:hAnsi="Book Antiqua"/>
          <w:sz w:val="24"/>
          <w:szCs w:val="24"/>
        </w:rPr>
        <w:t>Brofferio</w:t>
      </w:r>
      <w:proofErr w:type="spellEnd"/>
      <w:r w:rsidRPr="00F9289F">
        <w:rPr>
          <w:rFonts w:ascii="Book Antiqua" w:hAnsi="Book Antiqua"/>
          <w:sz w:val="24"/>
          <w:szCs w:val="24"/>
        </w:rPr>
        <w:t xml:space="preserve"> A, Gradus-</w:t>
      </w:r>
      <w:proofErr w:type="spellStart"/>
      <w:r w:rsidRPr="00F9289F">
        <w:rPr>
          <w:rFonts w:ascii="Book Antiqua" w:hAnsi="Book Antiqua"/>
          <w:sz w:val="24"/>
          <w:szCs w:val="24"/>
        </w:rPr>
        <w:t>Pizlo</w:t>
      </w:r>
      <w:proofErr w:type="spellEnd"/>
      <w:r w:rsidRPr="00F9289F">
        <w:rPr>
          <w:rFonts w:ascii="Book Antiqua" w:hAnsi="Book Antiqua"/>
          <w:sz w:val="24"/>
          <w:szCs w:val="24"/>
        </w:rPr>
        <w:t xml:space="preserve"> I, </w:t>
      </w:r>
      <w:proofErr w:type="spellStart"/>
      <w:r w:rsidRPr="00F9289F">
        <w:rPr>
          <w:rFonts w:ascii="Book Antiqua" w:hAnsi="Book Antiqua"/>
          <w:sz w:val="24"/>
          <w:szCs w:val="24"/>
        </w:rPr>
        <w:t>Butty</w:t>
      </w:r>
      <w:proofErr w:type="spellEnd"/>
      <w:r w:rsidRPr="00F9289F">
        <w:rPr>
          <w:rFonts w:ascii="Book Antiqua" w:hAnsi="Book Antiqua"/>
          <w:sz w:val="24"/>
          <w:szCs w:val="24"/>
        </w:rPr>
        <w:t xml:space="preserve"> S, Hughes TE, Kleiner DE, Avila D, Heller T, Kong HH, Holland SM, </w:t>
      </w:r>
      <w:proofErr w:type="spellStart"/>
      <w:r w:rsidRPr="00F9289F">
        <w:rPr>
          <w:rFonts w:ascii="Book Antiqua" w:hAnsi="Book Antiqua"/>
          <w:sz w:val="24"/>
          <w:szCs w:val="24"/>
        </w:rPr>
        <w:t>Hickstein</w:t>
      </w:r>
      <w:proofErr w:type="spellEnd"/>
      <w:r w:rsidRPr="00F9289F">
        <w:rPr>
          <w:rFonts w:ascii="Book Antiqua" w:hAnsi="Book Antiqua"/>
          <w:sz w:val="24"/>
          <w:szCs w:val="24"/>
        </w:rPr>
        <w:t xml:space="preserve"> DD. Haploidentical related donor hematopoietic stem cell transplantation with post-transplantation cyclophosphamide for DOCK8 deficiency. </w:t>
      </w:r>
      <w:r w:rsidRPr="00F9289F">
        <w:rPr>
          <w:rFonts w:ascii="Book Antiqua" w:hAnsi="Book Antiqua"/>
          <w:i/>
          <w:sz w:val="24"/>
          <w:szCs w:val="24"/>
        </w:rPr>
        <w:t xml:space="preserve">J Allergy Clin Immunol </w:t>
      </w:r>
      <w:proofErr w:type="spellStart"/>
      <w:r w:rsidRPr="00F9289F">
        <w:rPr>
          <w:rFonts w:ascii="Book Antiqua" w:hAnsi="Book Antiqua"/>
          <w:i/>
          <w:sz w:val="24"/>
          <w:szCs w:val="24"/>
        </w:rPr>
        <w:t>Pract</w:t>
      </w:r>
      <w:proofErr w:type="spellEnd"/>
      <w:r w:rsidRPr="00F9289F">
        <w:rPr>
          <w:rFonts w:ascii="Book Antiqua" w:hAnsi="Book Antiqua"/>
          <w:sz w:val="24"/>
          <w:szCs w:val="24"/>
        </w:rPr>
        <w:t xml:space="preserve"> 2016; </w:t>
      </w:r>
      <w:r w:rsidRPr="00F9289F">
        <w:rPr>
          <w:rFonts w:ascii="Book Antiqua" w:hAnsi="Book Antiqua"/>
          <w:b/>
          <w:sz w:val="24"/>
          <w:szCs w:val="24"/>
        </w:rPr>
        <w:t>4</w:t>
      </w:r>
      <w:r w:rsidRPr="00F9289F">
        <w:rPr>
          <w:rFonts w:ascii="Book Antiqua" w:hAnsi="Book Antiqua"/>
          <w:sz w:val="24"/>
          <w:szCs w:val="24"/>
        </w:rPr>
        <w:t>: 1239-1242.e1 [PMID: 27641484 DOI: 10.1016/j.jaip.2016.06.028]</w:t>
      </w:r>
    </w:p>
    <w:p w14:paraId="059793FF" w14:textId="56EA4935"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36 </w:t>
      </w:r>
      <w:r w:rsidRPr="00F9289F">
        <w:rPr>
          <w:rFonts w:ascii="Book Antiqua" w:hAnsi="Book Antiqua"/>
          <w:b/>
          <w:sz w:val="24"/>
          <w:szCs w:val="24"/>
        </w:rPr>
        <w:t>Aydin SE</w:t>
      </w:r>
      <w:r w:rsidRPr="00F9289F">
        <w:rPr>
          <w:rFonts w:ascii="Book Antiqua" w:hAnsi="Book Antiqua"/>
          <w:sz w:val="24"/>
          <w:szCs w:val="24"/>
        </w:rPr>
        <w:t>, Freeman AF, Al-</w:t>
      </w:r>
      <w:proofErr w:type="spellStart"/>
      <w:r w:rsidRPr="00F9289F">
        <w:rPr>
          <w:rFonts w:ascii="Book Antiqua" w:hAnsi="Book Antiqua"/>
          <w:sz w:val="24"/>
          <w:szCs w:val="24"/>
        </w:rPr>
        <w:t>Herz</w:t>
      </w:r>
      <w:proofErr w:type="spellEnd"/>
      <w:r w:rsidRPr="00F9289F">
        <w:rPr>
          <w:rFonts w:ascii="Book Antiqua" w:hAnsi="Book Antiqua"/>
          <w:sz w:val="24"/>
          <w:szCs w:val="24"/>
        </w:rPr>
        <w:t xml:space="preserve"> W, Al-Mousa HA, Arnaout RK, Aydin RC, </w:t>
      </w:r>
      <w:proofErr w:type="spellStart"/>
      <w:r w:rsidRPr="00F9289F">
        <w:rPr>
          <w:rFonts w:ascii="Book Antiqua" w:hAnsi="Book Antiqua"/>
          <w:sz w:val="24"/>
          <w:szCs w:val="24"/>
        </w:rPr>
        <w:t>Barlogis</w:t>
      </w:r>
      <w:proofErr w:type="spellEnd"/>
      <w:r w:rsidRPr="00F9289F">
        <w:rPr>
          <w:rFonts w:ascii="Book Antiqua" w:hAnsi="Book Antiqua"/>
          <w:sz w:val="24"/>
          <w:szCs w:val="24"/>
        </w:rPr>
        <w:t xml:space="preserve"> V, </w:t>
      </w:r>
      <w:proofErr w:type="spellStart"/>
      <w:r w:rsidRPr="00F9289F">
        <w:rPr>
          <w:rFonts w:ascii="Book Antiqua" w:hAnsi="Book Antiqua"/>
          <w:sz w:val="24"/>
          <w:szCs w:val="24"/>
        </w:rPr>
        <w:t>Belohradsky</w:t>
      </w:r>
      <w:proofErr w:type="spellEnd"/>
      <w:r w:rsidRPr="00F9289F">
        <w:rPr>
          <w:rFonts w:ascii="Book Antiqua" w:hAnsi="Book Antiqua"/>
          <w:sz w:val="24"/>
          <w:szCs w:val="24"/>
        </w:rPr>
        <w:t xml:space="preserve"> BH, </w:t>
      </w:r>
      <w:proofErr w:type="spellStart"/>
      <w:r w:rsidRPr="00F9289F">
        <w:rPr>
          <w:rFonts w:ascii="Book Antiqua" w:hAnsi="Book Antiqua"/>
          <w:sz w:val="24"/>
          <w:szCs w:val="24"/>
        </w:rPr>
        <w:t>Bonfim</w:t>
      </w:r>
      <w:proofErr w:type="spellEnd"/>
      <w:r w:rsidRPr="00F9289F">
        <w:rPr>
          <w:rFonts w:ascii="Book Antiqua" w:hAnsi="Book Antiqua"/>
          <w:sz w:val="24"/>
          <w:szCs w:val="24"/>
        </w:rPr>
        <w:t xml:space="preserve"> C, </w:t>
      </w:r>
      <w:proofErr w:type="spellStart"/>
      <w:r w:rsidRPr="00F9289F">
        <w:rPr>
          <w:rFonts w:ascii="Book Antiqua" w:hAnsi="Book Antiqua"/>
          <w:sz w:val="24"/>
          <w:szCs w:val="24"/>
        </w:rPr>
        <w:t>Bredius</w:t>
      </w:r>
      <w:proofErr w:type="spellEnd"/>
      <w:r w:rsidRPr="00F9289F">
        <w:rPr>
          <w:rFonts w:ascii="Book Antiqua" w:hAnsi="Book Antiqua"/>
          <w:sz w:val="24"/>
          <w:szCs w:val="24"/>
        </w:rPr>
        <w:t xml:space="preserve"> RG, Chu JI, </w:t>
      </w:r>
      <w:proofErr w:type="spellStart"/>
      <w:r w:rsidRPr="00F9289F">
        <w:rPr>
          <w:rFonts w:ascii="Book Antiqua" w:hAnsi="Book Antiqua"/>
          <w:sz w:val="24"/>
          <w:szCs w:val="24"/>
        </w:rPr>
        <w:t>Ciocarlie</w:t>
      </w:r>
      <w:proofErr w:type="spellEnd"/>
      <w:r w:rsidRPr="00F9289F">
        <w:rPr>
          <w:rFonts w:ascii="Book Antiqua" w:hAnsi="Book Antiqua"/>
          <w:sz w:val="24"/>
          <w:szCs w:val="24"/>
        </w:rPr>
        <w:t xml:space="preserve"> OC, </w:t>
      </w:r>
      <w:proofErr w:type="spellStart"/>
      <w:r w:rsidRPr="00F9289F">
        <w:rPr>
          <w:rFonts w:ascii="Book Antiqua" w:hAnsi="Book Antiqua"/>
          <w:sz w:val="24"/>
          <w:szCs w:val="24"/>
        </w:rPr>
        <w:t>Do</w:t>
      </w:r>
      <w:r w:rsidRPr="00F9289F">
        <w:rPr>
          <w:rFonts w:ascii="Book Antiqua" w:hAnsi="Book Antiqua" w:cs="Cambria"/>
          <w:sz w:val="24"/>
          <w:szCs w:val="24"/>
        </w:rPr>
        <w:t>ğ</w:t>
      </w:r>
      <w:r w:rsidRPr="00F9289F">
        <w:rPr>
          <w:rFonts w:ascii="Book Antiqua" w:hAnsi="Book Antiqua"/>
          <w:sz w:val="24"/>
          <w:szCs w:val="24"/>
        </w:rPr>
        <w:t>u</w:t>
      </w:r>
      <w:proofErr w:type="spellEnd"/>
      <w:r w:rsidRPr="00F9289F">
        <w:rPr>
          <w:rFonts w:ascii="Book Antiqua" w:hAnsi="Book Antiqua"/>
          <w:sz w:val="24"/>
          <w:szCs w:val="24"/>
        </w:rPr>
        <w:t xml:space="preserve"> F, Gaspar HB, </w:t>
      </w:r>
      <w:proofErr w:type="spellStart"/>
      <w:r w:rsidRPr="00F9289F">
        <w:rPr>
          <w:rFonts w:ascii="Book Antiqua" w:hAnsi="Book Antiqua"/>
          <w:sz w:val="24"/>
          <w:szCs w:val="24"/>
        </w:rPr>
        <w:t>Geha</w:t>
      </w:r>
      <w:proofErr w:type="spellEnd"/>
      <w:r w:rsidRPr="00F9289F">
        <w:rPr>
          <w:rFonts w:ascii="Book Antiqua" w:hAnsi="Book Antiqua"/>
          <w:sz w:val="24"/>
          <w:szCs w:val="24"/>
        </w:rPr>
        <w:t xml:space="preserve"> RS, </w:t>
      </w:r>
      <w:proofErr w:type="spellStart"/>
      <w:r w:rsidRPr="00F9289F">
        <w:rPr>
          <w:rFonts w:ascii="Book Antiqua" w:hAnsi="Book Antiqua"/>
          <w:sz w:val="24"/>
          <w:szCs w:val="24"/>
        </w:rPr>
        <w:t>Gennery</w:t>
      </w:r>
      <w:proofErr w:type="spellEnd"/>
      <w:r w:rsidRPr="00F9289F">
        <w:rPr>
          <w:rFonts w:ascii="Book Antiqua" w:hAnsi="Book Antiqua"/>
          <w:sz w:val="24"/>
          <w:szCs w:val="24"/>
        </w:rPr>
        <w:t xml:space="preserve"> AR, Hauck F, </w:t>
      </w:r>
      <w:proofErr w:type="spellStart"/>
      <w:r w:rsidRPr="00F9289F">
        <w:rPr>
          <w:rFonts w:ascii="Book Antiqua" w:hAnsi="Book Antiqua"/>
          <w:sz w:val="24"/>
          <w:szCs w:val="24"/>
        </w:rPr>
        <w:t>Hawwari</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Hickstein</w:t>
      </w:r>
      <w:proofErr w:type="spellEnd"/>
      <w:r w:rsidRPr="00F9289F">
        <w:rPr>
          <w:rFonts w:ascii="Book Antiqua" w:hAnsi="Book Antiqua"/>
          <w:sz w:val="24"/>
          <w:szCs w:val="24"/>
        </w:rPr>
        <w:t xml:space="preserve"> DD, Hoenig M, </w:t>
      </w:r>
      <w:proofErr w:type="spellStart"/>
      <w:r w:rsidRPr="00F9289F">
        <w:rPr>
          <w:rFonts w:ascii="Book Antiqua" w:hAnsi="Book Antiqua"/>
          <w:sz w:val="24"/>
          <w:szCs w:val="24"/>
        </w:rPr>
        <w:t>Ikinciogullari</w:t>
      </w:r>
      <w:proofErr w:type="spellEnd"/>
      <w:r w:rsidRPr="00F9289F">
        <w:rPr>
          <w:rFonts w:ascii="Book Antiqua" w:hAnsi="Book Antiqua"/>
          <w:sz w:val="24"/>
          <w:szCs w:val="24"/>
        </w:rPr>
        <w:t xml:space="preserve"> A, Klein C, Kumar A, </w:t>
      </w:r>
      <w:proofErr w:type="spellStart"/>
      <w:r w:rsidRPr="00F9289F">
        <w:rPr>
          <w:rFonts w:ascii="Book Antiqua" w:hAnsi="Book Antiqua"/>
          <w:sz w:val="24"/>
          <w:szCs w:val="24"/>
        </w:rPr>
        <w:t>Ifversen</w:t>
      </w:r>
      <w:proofErr w:type="spellEnd"/>
      <w:r w:rsidRPr="00F9289F">
        <w:rPr>
          <w:rFonts w:ascii="Book Antiqua" w:hAnsi="Book Antiqua"/>
          <w:sz w:val="24"/>
          <w:szCs w:val="24"/>
        </w:rPr>
        <w:t xml:space="preserve"> MRS, </w:t>
      </w:r>
      <w:proofErr w:type="spellStart"/>
      <w:r w:rsidRPr="00F9289F">
        <w:rPr>
          <w:rFonts w:ascii="Book Antiqua" w:hAnsi="Book Antiqua"/>
          <w:sz w:val="24"/>
          <w:szCs w:val="24"/>
        </w:rPr>
        <w:t>Matthes</w:t>
      </w:r>
      <w:proofErr w:type="spellEnd"/>
      <w:r w:rsidRPr="00F9289F">
        <w:rPr>
          <w:rFonts w:ascii="Book Antiqua" w:hAnsi="Book Antiqua"/>
          <w:sz w:val="24"/>
          <w:szCs w:val="24"/>
        </w:rPr>
        <w:t xml:space="preserve"> S, </w:t>
      </w:r>
      <w:proofErr w:type="spellStart"/>
      <w:r w:rsidRPr="00F9289F">
        <w:rPr>
          <w:rFonts w:ascii="Book Antiqua" w:hAnsi="Book Antiqua"/>
          <w:sz w:val="24"/>
          <w:szCs w:val="24"/>
        </w:rPr>
        <w:t>Metin</w:t>
      </w:r>
      <w:proofErr w:type="spellEnd"/>
      <w:r w:rsidRPr="00F9289F">
        <w:rPr>
          <w:rFonts w:ascii="Book Antiqua" w:hAnsi="Book Antiqua"/>
          <w:sz w:val="24"/>
          <w:szCs w:val="24"/>
        </w:rPr>
        <w:t xml:space="preserve"> A, Neven B, Pai SY, Parikh SH, Picard C, Renner ED, </w:t>
      </w:r>
      <w:proofErr w:type="spellStart"/>
      <w:r w:rsidRPr="00F9289F">
        <w:rPr>
          <w:rFonts w:ascii="Book Antiqua" w:hAnsi="Book Antiqua"/>
          <w:sz w:val="24"/>
          <w:szCs w:val="24"/>
        </w:rPr>
        <w:t>Sanal</w:t>
      </w:r>
      <w:proofErr w:type="spellEnd"/>
      <w:r w:rsidRPr="00F9289F">
        <w:rPr>
          <w:rFonts w:ascii="Book Antiqua" w:hAnsi="Book Antiqua"/>
          <w:sz w:val="24"/>
          <w:szCs w:val="24"/>
        </w:rPr>
        <w:t xml:space="preserve"> Ö, Schulz AS, Schuster F, Shah NN, </w:t>
      </w:r>
      <w:proofErr w:type="spellStart"/>
      <w:r w:rsidRPr="00F9289F">
        <w:rPr>
          <w:rFonts w:ascii="Book Antiqua" w:hAnsi="Book Antiqua"/>
          <w:sz w:val="24"/>
          <w:szCs w:val="24"/>
        </w:rPr>
        <w:t>Shereck</w:t>
      </w:r>
      <w:proofErr w:type="spellEnd"/>
      <w:r w:rsidRPr="00F9289F">
        <w:rPr>
          <w:rFonts w:ascii="Book Antiqua" w:hAnsi="Book Antiqua"/>
          <w:sz w:val="24"/>
          <w:szCs w:val="24"/>
        </w:rPr>
        <w:t xml:space="preserve"> EB, </w:t>
      </w:r>
      <w:proofErr w:type="spellStart"/>
      <w:r w:rsidRPr="00F9289F">
        <w:rPr>
          <w:rFonts w:ascii="Book Antiqua" w:hAnsi="Book Antiqua"/>
          <w:sz w:val="24"/>
          <w:szCs w:val="24"/>
        </w:rPr>
        <w:t>Slatter</w:t>
      </w:r>
      <w:proofErr w:type="spellEnd"/>
      <w:r w:rsidRPr="00F9289F">
        <w:rPr>
          <w:rFonts w:ascii="Book Antiqua" w:hAnsi="Book Antiqua"/>
          <w:sz w:val="24"/>
          <w:szCs w:val="24"/>
        </w:rPr>
        <w:t xml:space="preserve"> MA, </w:t>
      </w:r>
      <w:proofErr w:type="spellStart"/>
      <w:r w:rsidRPr="00F9289F">
        <w:rPr>
          <w:rFonts w:ascii="Book Antiqua" w:hAnsi="Book Antiqua"/>
          <w:sz w:val="24"/>
          <w:szCs w:val="24"/>
        </w:rPr>
        <w:t>Su</w:t>
      </w:r>
      <w:proofErr w:type="spellEnd"/>
      <w:r w:rsidRPr="00F9289F">
        <w:rPr>
          <w:rFonts w:ascii="Book Antiqua" w:hAnsi="Book Antiqua"/>
          <w:sz w:val="24"/>
          <w:szCs w:val="24"/>
        </w:rPr>
        <w:t xml:space="preserve"> HC, van </w:t>
      </w:r>
      <w:proofErr w:type="spellStart"/>
      <w:r w:rsidRPr="00F9289F">
        <w:rPr>
          <w:rFonts w:ascii="Book Antiqua" w:hAnsi="Book Antiqua"/>
          <w:sz w:val="24"/>
          <w:szCs w:val="24"/>
        </w:rPr>
        <w:t>Montfrans</w:t>
      </w:r>
      <w:proofErr w:type="spellEnd"/>
      <w:r w:rsidRPr="00F9289F">
        <w:rPr>
          <w:rFonts w:ascii="Book Antiqua" w:hAnsi="Book Antiqua"/>
          <w:sz w:val="24"/>
          <w:szCs w:val="24"/>
        </w:rPr>
        <w:t xml:space="preserve"> J, </w:t>
      </w:r>
      <w:proofErr w:type="spellStart"/>
      <w:r w:rsidRPr="00F9289F">
        <w:rPr>
          <w:rFonts w:ascii="Book Antiqua" w:hAnsi="Book Antiqua"/>
          <w:sz w:val="24"/>
          <w:szCs w:val="24"/>
        </w:rPr>
        <w:t>Woessmann</w:t>
      </w:r>
      <w:proofErr w:type="spellEnd"/>
      <w:r w:rsidRPr="00F9289F">
        <w:rPr>
          <w:rFonts w:ascii="Book Antiqua" w:hAnsi="Book Antiqua"/>
          <w:sz w:val="24"/>
          <w:szCs w:val="24"/>
        </w:rPr>
        <w:t xml:space="preserve"> W, Ziegler JB, Albert MH; Inborn Errors Working Party of the European Group for Blood and Marrow Transplantation and the European Society for Primary Immunodeficiencies. Hematopoietic Stem Cell Transplantation as Treatment </w:t>
      </w:r>
      <w:r w:rsidRPr="00F9289F">
        <w:rPr>
          <w:rFonts w:ascii="Book Antiqua" w:hAnsi="Book Antiqua"/>
          <w:sz w:val="24"/>
          <w:szCs w:val="24"/>
        </w:rPr>
        <w:lastRenderedPageBreak/>
        <w:t xml:space="preserve">for Patients with DOCK8 Deficiency. </w:t>
      </w:r>
      <w:r w:rsidRPr="00F9289F">
        <w:rPr>
          <w:rFonts w:ascii="Book Antiqua" w:hAnsi="Book Antiqua"/>
          <w:i/>
          <w:sz w:val="24"/>
          <w:szCs w:val="24"/>
        </w:rPr>
        <w:t xml:space="preserve">J Allergy Clin Immunol </w:t>
      </w:r>
      <w:proofErr w:type="spellStart"/>
      <w:r w:rsidRPr="00F9289F">
        <w:rPr>
          <w:rFonts w:ascii="Book Antiqua" w:hAnsi="Book Antiqua"/>
          <w:i/>
          <w:sz w:val="24"/>
          <w:szCs w:val="24"/>
        </w:rPr>
        <w:t>Pract</w:t>
      </w:r>
      <w:proofErr w:type="spellEnd"/>
      <w:r w:rsidRPr="00F9289F">
        <w:rPr>
          <w:rFonts w:ascii="Book Antiqua" w:hAnsi="Book Antiqua"/>
          <w:sz w:val="24"/>
          <w:szCs w:val="24"/>
        </w:rPr>
        <w:t xml:space="preserve"> 2019; </w:t>
      </w:r>
      <w:r w:rsidRPr="00F9289F">
        <w:rPr>
          <w:rFonts w:ascii="Book Antiqua" w:hAnsi="Book Antiqua"/>
          <w:b/>
          <w:sz w:val="24"/>
          <w:szCs w:val="24"/>
        </w:rPr>
        <w:t>7</w:t>
      </w:r>
      <w:r w:rsidRPr="00F9289F">
        <w:rPr>
          <w:rFonts w:ascii="Book Antiqua" w:hAnsi="Book Antiqua"/>
          <w:sz w:val="24"/>
          <w:szCs w:val="24"/>
        </w:rPr>
        <w:t>: 848-855 [PMID: 30391550 DOI: 10.1016/j.jaip.2018.10.035]</w:t>
      </w:r>
    </w:p>
    <w:p w14:paraId="231555E9" w14:textId="77777777" w:rsidR="000A6847" w:rsidRPr="00F9289F" w:rsidRDefault="000A6847" w:rsidP="00A17046">
      <w:pPr>
        <w:pStyle w:val="EndNoteBibliography"/>
        <w:spacing w:after="0" w:line="360" w:lineRule="auto"/>
        <w:ind w:left="720" w:hanging="720"/>
        <w:jc w:val="both"/>
        <w:rPr>
          <w:rFonts w:ascii="Book Antiqua" w:hAnsi="Book Antiqua"/>
          <w:sz w:val="24"/>
          <w:szCs w:val="24"/>
        </w:rPr>
      </w:pPr>
    </w:p>
    <w:p w14:paraId="048D8EEF" w14:textId="044D54B9" w:rsidR="000A6847" w:rsidRPr="00F9289F" w:rsidRDefault="000A6847" w:rsidP="009414BB">
      <w:pPr>
        <w:suppressAutoHyphens/>
        <w:spacing w:after="0" w:line="360" w:lineRule="auto"/>
        <w:ind w:right="120"/>
        <w:jc w:val="right"/>
        <w:rPr>
          <w:rFonts w:ascii="Book Antiqua" w:hAnsi="Book Antiqua" w:cs="Mangal"/>
          <w:b/>
          <w:bCs/>
          <w:kern w:val="2"/>
          <w:sz w:val="24"/>
          <w:szCs w:val="24"/>
          <w:lang w:val="it-IT" w:bidi="hi-IN"/>
        </w:rPr>
      </w:pPr>
      <w:bookmarkStart w:id="203" w:name="OLE_LINK502"/>
      <w:bookmarkStart w:id="204" w:name="OLE_LINK480"/>
      <w:bookmarkStart w:id="205" w:name="OLE_LINK2090"/>
      <w:bookmarkStart w:id="206" w:name="OLE_LINK2200"/>
      <w:bookmarkStart w:id="207" w:name="OLE_LINK2199"/>
      <w:bookmarkStart w:id="208" w:name="OLE_LINK2198"/>
      <w:bookmarkStart w:id="209" w:name="OLE_LINK2162"/>
      <w:bookmarkStart w:id="210" w:name="OLE_LINK1964"/>
      <w:bookmarkStart w:id="211" w:name="OLE_LINK1963"/>
      <w:bookmarkStart w:id="212" w:name="OLE_LINK1962"/>
      <w:bookmarkStart w:id="213" w:name="OLE_LINK1813"/>
      <w:bookmarkStart w:id="214" w:name="OLE_LINK1812"/>
      <w:bookmarkStart w:id="215" w:name="OLE_LINK1811"/>
      <w:bookmarkStart w:id="216" w:name="OLE_LINK1807"/>
      <w:bookmarkStart w:id="217" w:name="OLE_LINK1806"/>
      <w:bookmarkStart w:id="218" w:name="OLE_LINK1755"/>
      <w:bookmarkStart w:id="219" w:name="OLE_LINK1636"/>
      <w:bookmarkStart w:id="220" w:name="OLE_LINK1845"/>
      <w:bookmarkStart w:id="221" w:name="OLE_LINK1844"/>
      <w:bookmarkStart w:id="222" w:name="OLE_LINK1843"/>
      <w:bookmarkStart w:id="223" w:name="OLE_LINK1803"/>
      <w:bookmarkStart w:id="224" w:name="OLE_LINK1802"/>
      <w:bookmarkStart w:id="225" w:name="OLE_LINK1801"/>
      <w:bookmarkStart w:id="226" w:name="OLE_LINK1800"/>
      <w:bookmarkStart w:id="227" w:name="OLE_LINK1282"/>
      <w:bookmarkStart w:id="228" w:name="OLE_LINK1266"/>
      <w:bookmarkStart w:id="229" w:name="OLE_LINK1265"/>
      <w:bookmarkStart w:id="230" w:name="OLE_LINK1264"/>
      <w:bookmarkStart w:id="231" w:name="OLE_LINK1261"/>
      <w:bookmarkStart w:id="232" w:name="OLE_LINK1260"/>
      <w:bookmarkStart w:id="233" w:name="OLE_LINK968"/>
      <w:bookmarkStart w:id="234" w:name="OLE_LINK1072"/>
      <w:bookmarkStart w:id="235" w:name="OLE_LINK1071"/>
      <w:bookmarkStart w:id="236" w:name="OLE_LINK1044"/>
      <w:bookmarkStart w:id="237" w:name="OLE_LINK1043"/>
      <w:bookmarkStart w:id="238" w:name="OLE_LINK1042"/>
      <w:bookmarkStart w:id="239" w:name="OLE_LINK1041"/>
      <w:bookmarkStart w:id="240" w:name="OLE_LINK1040"/>
      <w:bookmarkStart w:id="241" w:name="OLE_LINK1039"/>
      <w:bookmarkStart w:id="242" w:name="OLE_LINK1038"/>
      <w:bookmarkStart w:id="243" w:name="OLE_LINK1037"/>
      <w:bookmarkStart w:id="244" w:name="OLE_LINK1036"/>
      <w:bookmarkStart w:id="245" w:name="OLE_LINK1035"/>
      <w:bookmarkStart w:id="246" w:name="OLE_LINK987"/>
      <w:bookmarkStart w:id="247" w:name="OLE_LINK947"/>
      <w:bookmarkStart w:id="248" w:name="OLE_LINK946"/>
      <w:bookmarkStart w:id="249" w:name="OLE_LINK945"/>
      <w:bookmarkStart w:id="250" w:name="OLE_LINK1127"/>
      <w:bookmarkStart w:id="251" w:name="OLE_LINK962"/>
      <w:bookmarkStart w:id="252" w:name="OLE_LINK959"/>
      <w:bookmarkStart w:id="253" w:name="OLE_LINK958"/>
      <w:bookmarkStart w:id="254" w:name="OLE_LINK1185"/>
      <w:bookmarkStart w:id="255" w:name="OLE_LINK1159"/>
      <w:bookmarkStart w:id="256" w:name="OLE_LINK1158"/>
      <w:bookmarkStart w:id="257" w:name="OLE_LINK1157"/>
      <w:bookmarkStart w:id="258" w:name="OLE_LINK1156"/>
      <w:bookmarkStart w:id="259" w:name="OLE_LINK1065"/>
      <w:bookmarkStart w:id="260" w:name="OLE_LINK1064"/>
      <w:bookmarkStart w:id="261" w:name="OLE_LINK1023"/>
      <w:bookmarkStart w:id="262" w:name="OLE_LINK1022"/>
      <w:bookmarkStart w:id="263" w:name="OLE_LINK1021"/>
      <w:bookmarkStart w:id="264" w:name="OLE_LINK2183"/>
      <w:bookmarkStart w:id="265" w:name="OLE_LINK2182"/>
      <w:bookmarkStart w:id="266" w:name="OLE_LINK2181"/>
      <w:bookmarkEnd w:id="201"/>
      <w:bookmarkEnd w:id="202"/>
      <w:r w:rsidRPr="00F9289F">
        <w:rPr>
          <w:rFonts w:ascii="Book Antiqua" w:eastAsia="Lucida Sans Unicode" w:hAnsi="Book Antiqua" w:cs="Arial"/>
          <w:b/>
          <w:noProof/>
          <w:kern w:val="2"/>
          <w:sz w:val="24"/>
          <w:szCs w:val="24"/>
          <w:lang w:val="it-IT" w:eastAsia="hi-IN" w:bidi="hi-IN"/>
        </w:rPr>
        <w:t>P-Reviewer</w:t>
      </w:r>
      <w:r w:rsidRPr="00F9289F">
        <w:rPr>
          <w:rFonts w:ascii="Book Antiqua" w:hAnsi="Book Antiqua" w:cs="Arial"/>
          <w:b/>
          <w:noProof/>
          <w:kern w:val="2"/>
          <w:sz w:val="24"/>
          <w:szCs w:val="24"/>
          <w:lang w:val="it-IT" w:bidi="hi-IN"/>
        </w:rPr>
        <w:t>:</w:t>
      </w:r>
      <w:r w:rsidRPr="00F9289F">
        <w:rPr>
          <w:rFonts w:ascii="Book Antiqua" w:hAnsi="Book Antiqua"/>
          <w:sz w:val="24"/>
          <w:szCs w:val="24"/>
          <w:lang w:val="it-IT"/>
        </w:rPr>
        <w:t xml:space="preserve"> </w:t>
      </w:r>
      <w:proofErr w:type="spellStart"/>
      <w:r w:rsidR="00F9289F" w:rsidRPr="00F9289F">
        <w:rPr>
          <w:rFonts w:ascii="Book Antiqua" w:hAnsi="Book Antiqua"/>
          <w:sz w:val="24"/>
          <w:szCs w:val="24"/>
        </w:rPr>
        <w:t>Papalois</w:t>
      </w:r>
      <w:proofErr w:type="spellEnd"/>
      <w:r w:rsidR="00F9289F" w:rsidRPr="00F9289F">
        <w:rPr>
          <w:rFonts w:ascii="Book Antiqua" w:hAnsi="Book Antiqua"/>
          <w:sz w:val="24"/>
          <w:szCs w:val="24"/>
        </w:rPr>
        <w:t xml:space="preserve"> </w:t>
      </w:r>
      <w:r w:rsidR="00F9289F" w:rsidRPr="00F9289F">
        <w:rPr>
          <w:rFonts w:ascii="Book Antiqua" w:hAnsi="Book Antiqua"/>
          <w:sz w:val="24"/>
          <w:szCs w:val="24"/>
          <w:lang w:eastAsia="zh-CN"/>
        </w:rPr>
        <w:t>V,</w:t>
      </w:r>
      <w:r w:rsidR="00F9289F" w:rsidRPr="00F9289F">
        <w:rPr>
          <w:rFonts w:ascii="Book Antiqua" w:hAnsi="Book Antiqua"/>
          <w:sz w:val="24"/>
          <w:szCs w:val="24"/>
        </w:rPr>
        <w:t xml:space="preserve"> Gonzalez </w:t>
      </w:r>
      <w:r w:rsidR="00F9289F" w:rsidRPr="00F9289F">
        <w:rPr>
          <w:rFonts w:ascii="Book Antiqua" w:hAnsi="Book Antiqua"/>
          <w:sz w:val="24"/>
          <w:szCs w:val="24"/>
          <w:lang w:eastAsia="zh-CN"/>
        </w:rPr>
        <w:t>F</w:t>
      </w:r>
      <w:r w:rsidRPr="00F9289F">
        <w:rPr>
          <w:rFonts w:ascii="Book Antiqua" w:eastAsia="Lucida Sans Unicode" w:hAnsi="Book Antiqua" w:cs="Mangal"/>
          <w:bCs/>
          <w:kern w:val="2"/>
          <w:sz w:val="24"/>
          <w:szCs w:val="24"/>
          <w:lang w:val="it-IT" w:eastAsia="hi-IN" w:bidi="hi-IN"/>
        </w:rPr>
        <w:t xml:space="preserve"> </w:t>
      </w:r>
      <w:r w:rsidRPr="00F9289F">
        <w:rPr>
          <w:rFonts w:ascii="Book Antiqua" w:eastAsia="Lucida Sans Unicode" w:hAnsi="Book Antiqua" w:cs="Mangal"/>
          <w:b/>
          <w:bCs/>
          <w:kern w:val="2"/>
          <w:sz w:val="24"/>
          <w:szCs w:val="24"/>
          <w:lang w:val="it-IT" w:eastAsia="hi-IN" w:bidi="hi-IN"/>
        </w:rPr>
        <w:t>S-Editor</w:t>
      </w:r>
      <w:r w:rsidRPr="00F9289F">
        <w:rPr>
          <w:rFonts w:ascii="Book Antiqua" w:hAnsi="Book Antiqua" w:cs="Mangal"/>
          <w:b/>
          <w:bCs/>
          <w:kern w:val="2"/>
          <w:sz w:val="24"/>
          <w:szCs w:val="24"/>
          <w:lang w:val="it-IT" w:bidi="hi-IN"/>
        </w:rPr>
        <w:t>:</w:t>
      </w:r>
      <w:r w:rsidRPr="00F9289F">
        <w:rPr>
          <w:rFonts w:ascii="Book Antiqua" w:eastAsia="Lucida Sans Unicode" w:hAnsi="Book Antiqua" w:cs="Mangal"/>
          <w:bCs/>
          <w:kern w:val="2"/>
          <w:sz w:val="24"/>
          <w:szCs w:val="24"/>
          <w:lang w:val="it-IT" w:eastAsia="hi-IN" w:bidi="hi-IN"/>
        </w:rPr>
        <w:t xml:space="preserve"> </w:t>
      </w:r>
      <w:proofErr w:type="spellStart"/>
      <w:r w:rsidRPr="00F9289F">
        <w:rPr>
          <w:rFonts w:ascii="Book Antiqua" w:hAnsi="Book Antiqua" w:cs="Mangal"/>
          <w:bCs/>
          <w:kern w:val="2"/>
          <w:sz w:val="24"/>
          <w:szCs w:val="24"/>
          <w:lang w:val="it-IT" w:bidi="hi-IN"/>
        </w:rPr>
        <w:t>Dou</w:t>
      </w:r>
      <w:proofErr w:type="spellEnd"/>
      <w:r w:rsidRPr="00F9289F">
        <w:rPr>
          <w:rFonts w:ascii="Book Antiqua" w:hAnsi="Book Antiqua" w:cs="Mangal"/>
          <w:bCs/>
          <w:kern w:val="2"/>
          <w:sz w:val="24"/>
          <w:szCs w:val="24"/>
          <w:lang w:val="it-IT" w:bidi="hi-IN"/>
        </w:rPr>
        <w:t xml:space="preserve"> Y</w:t>
      </w:r>
      <w:r w:rsidRPr="00F9289F">
        <w:rPr>
          <w:rFonts w:ascii="Book Antiqua" w:eastAsia="Lucida Sans Unicode" w:hAnsi="Book Antiqua" w:cs="Mangal"/>
          <w:b/>
          <w:bCs/>
          <w:kern w:val="2"/>
          <w:sz w:val="24"/>
          <w:szCs w:val="24"/>
          <w:lang w:val="it-IT" w:eastAsia="hi-IN" w:bidi="hi-IN"/>
        </w:rPr>
        <w:t xml:space="preserve"> L-Editor</w:t>
      </w:r>
      <w:r w:rsidRPr="00F9289F">
        <w:rPr>
          <w:rFonts w:ascii="Book Antiqua" w:hAnsi="Book Antiqua" w:cs="Mangal"/>
          <w:b/>
          <w:bCs/>
          <w:kern w:val="2"/>
          <w:sz w:val="24"/>
          <w:szCs w:val="24"/>
          <w:lang w:val="it-IT" w:bidi="hi-IN"/>
        </w:rPr>
        <w:t>:</w:t>
      </w:r>
      <w:r w:rsidRPr="00F9289F">
        <w:rPr>
          <w:rFonts w:ascii="Book Antiqua" w:eastAsia="Lucida Sans Unicode" w:hAnsi="Book Antiqua" w:cs="Mangal"/>
          <w:b/>
          <w:bCs/>
          <w:kern w:val="2"/>
          <w:sz w:val="24"/>
          <w:szCs w:val="24"/>
          <w:lang w:val="it-IT" w:eastAsia="hi-IN" w:bidi="hi-IN"/>
        </w:rPr>
        <w:t xml:space="preserve"> E-Editor</w:t>
      </w:r>
      <w:r w:rsidRPr="00F9289F">
        <w:rPr>
          <w:rFonts w:ascii="Book Antiqua" w:hAnsi="Book Antiqua" w:cs="Mangal"/>
          <w:b/>
          <w:bCs/>
          <w:kern w:val="2"/>
          <w:sz w:val="24"/>
          <w:szCs w:val="24"/>
          <w:lang w:val="it-IT" w:bidi="hi-IN"/>
        </w:rPr>
        <w:t>:</w:t>
      </w:r>
    </w:p>
    <w:p w14:paraId="45B11EA5" w14:textId="5AD9E3E9" w:rsidR="000A6847" w:rsidRPr="00F9289F" w:rsidRDefault="000A6847" w:rsidP="00A17046">
      <w:pPr>
        <w:widowControl w:val="0"/>
        <w:shd w:val="clear" w:color="auto" w:fill="FFFFFF"/>
        <w:spacing w:after="0" w:line="360" w:lineRule="auto"/>
        <w:jc w:val="both"/>
        <w:rPr>
          <w:rFonts w:ascii="Book Antiqua" w:hAnsi="Book Antiqua" w:cs="Helvetica"/>
          <w:b/>
          <w:kern w:val="2"/>
          <w:sz w:val="24"/>
          <w:szCs w:val="24"/>
        </w:rPr>
      </w:pPr>
      <w:r w:rsidRPr="00F9289F">
        <w:rPr>
          <w:rFonts w:ascii="Book Antiqua" w:hAnsi="Book Antiqua" w:cs="Helvetica"/>
          <w:b/>
          <w:kern w:val="2"/>
          <w:sz w:val="24"/>
          <w:szCs w:val="24"/>
        </w:rPr>
        <w:t xml:space="preserve">Specialty type: </w:t>
      </w:r>
      <w:r w:rsidR="004A1884" w:rsidRPr="00F9289F">
        <w:rPr>
          <w:rFonts w:ascii="Book Antiqua" w:eastAsia="Microsoft YaHei" w:hAnsi="Book Antiqua" w:cs="SimSun"/>
          <w:sz w:val="24"/>
          <w:szCs w:val="24"/>
        </w:rPr>
        <w:t>Transplantation</w:t>
      </w:r>
    </w:p>
    <w:p w14:paraId="36F18625" w14:textId="6BB370B1" w:rsidR="000A6847" w:rsidRPr="00F9289F" w:rsidRDefault="000A6847" w:rsidP="00A17046">
      <w:pPr>
        <w:widowControl w:val="0"/>
        <w:shd w:val="clear" w:color="auto" w:fill="FFFFFF"/>
        <w:spacing w:after="0" w:line="360" w:lineRule="auto"/>
        <w:jc w:val="both"/>
        <w:rPr>
          <w:rFonts w:ascii="Book Antiqua" w:hAnsi="Book Antiqua" w:cs="Helvetica"/>
          <w:b/>
          <w:kern w:val="2"/>
          <w:sz w:val="24"/>
          <w:szCs w:val="24"/>
        </w:rPr>
      </w:pPr>
      <w:r w:rsidRPr="00F9289F">
        <w:rPr>
          <w:rFonts w:ascii="Book Antiqua" w:hAnsi="Book Antiqua" w:cs="Helvetica"/>
          <w:b/>
          <w:kern w:val="2"/>
          <w:sz w:val="24"/>
          <w:szCs w:val="24"/>
        </w:rPr>
        <w:t xml:space="preserve">Country of origin: </w:t>
      </w:r>
      <w:r w:rsidR="00F9289F" w:rsidRPr="00F9289F">
        <w:rPr>
          <w:rFonts w:ascii="Book Antiqua" w:hAnsi="Book Antiqua" w:cs="Helvetica"/>
          <w:kern w:val="2"/>
          <w:sz w:val="24"/>
          <w:szCs w:val="24"/>
        </w:rPr>
        <w:t>United States</w:t>
      </w:r>
    </w:p>
    <w:p w14:paraId="6AB409FD" w14:textId="77777777" w:rsidR="000A6847" w:rsidRPr="00F9289F" w:rsidRDefault="000A6847" w:rsidP="00A17046">
      <w:pPr>
        <w:widowControl w:val="0"/>
        <w:shd w:val="clear" w:color="auto" w:fill="FFFFFF"/>
        <w:spacing w:after="0" w:line="360" w:lineRule="auto"/>
        <w:jc w:val="both"/>
        <w:rPr>
          <w:rFonts w:ascii="Book Antiqua" w:hAnsi="Book Antiqua" w:cs="Helvetica"/>
          <w:b/>
          <w:kern w:val="2"/>
          <w:sz w:val="24"/>
          <w:szCs w:val="24"/>
        </w:rPr>
      </w:pPr>
      <w:r w:rsidRPr="00F9289F">
        <w:rPr>
          <w:rFonts w:ascii="Book Antiqua" w:hAnsi="Book Antiqua" w:cs="Helvetica"/>
          <w:b/>
          <w:kern w:val="2"/>
          <w:sz w:val="24"/>
          <w:szCs w:val="24"/>
        </w:rPr>
        <w:t>Peer-review report classification</w:t>
      </w:r>
    </w:p>
    <w:p w14:paraId="17F012DE" w14:textId="77777777" w:rsidR="000A6847" w:rsidRPr="00F9289F" w:rsidRDefault="000A6847" w:rsidP="00A17046">
      <w:pPr>
        <w:widowControl w:val="0"/>
        <w:shd w:val="clear" w:color="auto" w:fill="FFFFFF"/>
        <w:spacing w:after="0" w:line="360" w:lineRule="auto"/>
        <w:jc w:val="both"/>
        <w:rPr>
          <w:rFonts w:ascii="Book Antiqua" w:hAnsi="Book Antiqua" w:cs="Helvetica"/>
          <w:kern w:val="2"/>
          <w:sz w:val="24"/>
          <w:szCs w:val="24"/>
        </w:rPr>
      </w:pPr>
      <w:r w:rsidRPr="00F9289F">
        <w:rPr>
          <w:rFonts w:ascii="Book Antiqua" w:hAnsi="Book Antiqua" w:cs="Helvetica"/>
          <w:kern w:val="2"/>
          <w:sz w:val="24"/>
          <w:szCs w:val="24"/>
        </w:rPr>
        <w:t>Grade A (Excellent): 0</w:t>
      </w:r>
    </w:p>
    <w:p w14:paraId="70108DF6" w14:textId="77777777" w:rsidR="000A6847" w:rsidRPr="00F9289F" w:rsidRDefault="000A6847" w:rsidP="00A17046">
      <w:pPr>
        <w:widowControl w:val="0"/>
        <w:shd w:val="clear" w:color="auto" w:fill="FFFFFF"/>
        <w:spacing w:after="0" w:line="360" w:lineRule="auto"/>
        <w:jc w:val="both"/>
        <w:rPr>
          <w:rFonts w:ascii="Book Antiqua" w:hAnsi="Book Antiqua" w:cs="Helvetica"/>
          <w:kern w:val="2"/>
          <w:sz w:val="24"/>
          <w:szCs w:val="24"/>
        </w:rPr>
      </w:pPr>
      <w:r w:rsidRPr="00F9289F">
        <w:rPr>
          <w:rFonts w:ascii="Book Antiqua" w:hAnsi="Book Antiqua" w:cs="Helvetica"/>
          <w:kern w:val="2"/>
          <w:sz w:val="24"/>
          <w:szCs w:val="24"/>
        </w:rPr>
        <w:t>Grade B (Very good): B</w:t>
      </w:r>
    </w:p>
    <w:p w14:paraId="462302DD" w14:textId="77777777" w:rsidR="000A6847" w:rsidRPr="00F9289F" w:rsidRDefault="000A6847" w:rsidP="00A17046">
      <w:pPr>
        <w:widowControl w:val="0"/>
        <w:shd w:val="clear" w:color="auto" w:fill="FFFFFF"/>
        <w:spacing w:after="0" w:line="360" w:lineRule="auto"/>
        <w:jc w:val="both"/>
        <w:rPr>
          <w:rFonts w:ascii="Book Antiqua" w:hAnsi="Book Antiqua" w:cs="Helvetica"/>
          <w:kern w:val="2"/>
          <w:sz w:val="24"/>
          <w:szCs w:val="24"/>
        </w:rPr>
      </w:pPr>
      <w:r w:rsidRPr="00F9289F">
        <w:rPr>
          <w:rFonts w:ascii="Book Antiqua" w:hAnsi="Book Antiqua" w:cs="Helvetica"/>
          <w:kern w:val="2"/>
          <w:sz w:val="24"/>
          <w:szCs w:val="24"/>
        </w:rPr>
        <w:t>Grade C (Good): C</w:t>
      </w:r>
    </w:p>
    <w:p w14:paraId="4831B2B9" w14:textId="77777777" w:rsidR="000A6847" w:rsidRPr="00F9289F" w:rsidRDefault="000A6847" w:rsidP="00A17046">
      <w:pPr>
        <w:widowControl w:val="0"/>
        <w:shd w:val="clear" w:color="auto" w:fill="FFFFFF"/>
        <w:spacing w:after="0" w:line="360" w:lineRule="auto"/>
        <w:jc w:val="both"/>
        <w:rPr>
          <w:rFonts w:ascii="Book Antiqua" w:hAnsi="Book Antiqua" w:cs="Helvetica"/>
          <w:kern w:val="2"/>
          <w:sz w:val="24"/>
          <w:szCs w:val="24"/>
        </w:rPr>
      </w:pPr>
      <w:r w:rsidRPr="00F9289F">
        <w:rPr>
          <w:rFonts w:ascii="Book Antiqua" w:hAnsi="Book Antiqua" w:cs="Helvetica"/>
          <w:kern w:val="2"/>
          <w:sz w:val="24"/>
          <w:szCs w:val="24"/>
        </w:rPr>
        <w:t xml:space="preserve">Grade D (Fair): </w:t>
      </w:r>
      <w:bookmarkEnd w:id="203"/>
      <w:bookmarkEnd w:id="204"/>
      <w:r w:rsidRPr="00F9289F">
        <w:rPr>
          <w:rFonts w:ascii="Book Antiqua" w:hAnsi="Book Antiqua" w:cs="Helvetica"/>
          <w:kern w:val="2"/>
          <w:sz w:val="24"/>
          <w:szCs w:val="24"/>
        </w:rPr>
        <w:t>0</w:t>
      </w:r>
    </w:p>
    <w:p w14:paraId="1E3D605A" w14:textId="7CB04E79" w:rsidR="00EA2552" w:rsidRPr="00F9289F" w:rsidRDefault="000A6847" w:rsidP="00A17046">
      <w:pPr>
        <w:widowControl w:val="0"/>
        <w:shd w:val="clear" w:color="auto" w:fill="FFFFFF"/>
        <w:spacing w:after="0" w:line="360" w:lineRule="auto"/>
        <w:jc w:val="both"/>
        <w:rPr>
          <w:rFonts w:ascii="Book Antiqua" w:hAnsi="Book Antiqua" w:cs="Helvetica"/>
          <w:kern w:val="2"/>
          <w:sz w:val="24"/>
          <w:szCs w:val="24"/>
          <w:lang w:val="de-DE"/>
        </w:rPr>
      </w:pPr>
      <w:r w:rsidRPr="00F9289F">
        <w:rPr>
          <w:rFonts w:ascii="Book Antiqua" w:hAnsi="Book Antiqua" w:cs="Helvetica"/>
          <w:kern w:val="2"/>
          <w:sz w:val="24"/>
          <w:szCs w:val="24"/>
        </w:rPr>
        <w:t>Grade E (Poor): 0</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sectPr w:rsidR="00EA2552" w:rsidRPr="00F928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B476D" w14:textId="77777777" w:rsidR="00C6584A" w:rsidRDefault="00C6584A" w:rsidP="00FC64CA">
      <w:pPr>
        <w:spacing w:after="0" w:line="240" w:lineRule="auto"/>
      </w:pPr>
      <w:r>
        <w:separator/>
      </w:r>
    </w:p>
  </w:endnote>
  <w:endnote w:type="continuationSeparator" w:id="0">
    <w:p w14:paraId="61FCA37E" w14:textId="77777777" w:rsidR="00C6584A" w:rsidRDefault="00C6584A" w:rsidP="00FC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20B0604020202020204"/>
    <w:charset w:val="00"/>
    <w:family w:val="auto"/>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1CFE0" w14:textId="77777777" w:rsidR="00C6584A" w:rsidRDefault="00C6584A" w:rsidP="00FC64CA">
      <w:pPr>
        <w:spacing w:after="0" w:line="240" w:lineRule="auto"/>
      </w:pPr>
      <w:r>
        <w:separator/>
      </w:r>
    </w:p>
  </w:footnote>
  <w:footnote w:type="continuationSeparator" w:id="0">
    <w:p w14:paraId="427477B9" w14:textId="77777777" w:rsidR="00C6584A" w:rsidRDefault="00C6584A" w:rsidP="00FC6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4366E"/>
    <w:rsid w:val="0004366E"/>
    <w:rsid w:val="00077D99"/>
    <w:rsid w:val="000804E8"/>
    <w:rsid w:val="0009166D"/>
    <w:rsid w:val="000A6847"/>
    <w:rsid w:val="000C3FE0"/>
    <w:rsid w:val="000D0BEC"/>
    <w:rsid w:val="000D15C1"/>
    <w:rsid w:val="0010415F"/>
    <w:rsid w:val="00127B50"/>
    <w:rsid w:val="0017017D"/>
    <w:rsid w:val="001822E6"/>
    <w:rsid w:val="001B04F9"/>
    <w:rsid w:val="001C380A"/>
    <w:rsid w:val="002140EB"/>
    <w:rsid w:val="00235F2C"/>
    <w:rsid w:val="002571BE"/>
    <w:rsid w:val="00264AAB"/>
    <w:rsid w:val="002653BD"/>
    <w:rsid w:val="00294840"/>
    <w:rsid w:val="0029570D"/>
    <w:rsid w:val="002A50CF"/>
    <w:rsid w:val="002D24A7"/>
    <w:rsid w:val="002E1E52"/>
    <w:rsid w:val="002E484F"/>
    <w:rsid w:val="002E5584"/>
    <w:rsid w:val="003027A7"/>
    <w:rsid w:val="00305028"/>
    <w:rsid w:val="0035724B"/>
    <w:rsid w:val="003756FA"/>
    <w:rsid w:val="003B2409"/>
    <w:rsid w:val="003B411A"/>
    <w:rsid w:val="003D3D1D"/>
    <w:rsid w:val="003F5369"/>
    <w:rsid w:val="00422B60"/>
    <w:rsid w:val="00491F47"/>
    <w:rsid w:val="004A1884"/>
    <w:rsid w:val="004E0028"/>
    <w:rsid w:val="004E1C83"/>
    <w:rsid w:val="004E2956"/>
    <w:rsid w:val="004E3C25"/>
    <w:rsid w:val="00516007"/>
    <w:rsid w:val="00521550"/>
    <w:rsid w:val="00544815"/>
    <w:rsid w:val="0058458A"/>
    <w:rsid w:val="005947FD"/>
    <w:rsid w:val="00596B43"/>
    <w:rsid w:val="005B4A84"/>
    <w:rsid w:val="005E1A3F"/>
    <w:rsid w:val="005F27C9"/>
    <w:rsid w:val="00635B26"/>
    <w:rsid w:val="00674224"/>
    <w:rsid w:val="006B75D1"/>
    <w:rsid w:val="006D44DA"/>
    <w:rsid w:val="006D4E7E"/>
    <w:rsid w:val="00706617"/>
    <w:rsid w:val="00713A04"/>
    <w:rsid w:val="00734883"/>
    <w:rsid w:val="00755471"/>
    <w:rsid w:val="007B1DB4"/>
    <w:rsid w:val="007C2210"/>
    <w:rsid w:val="008125F1"/>
    <w:rsid w:val="00837D1F"/>
    <w:rsid w:val="00890AB3"/>
    <w:rsid w:val="009414BB"/>
    <w:rsid w:val="00943AD7"/>
    <w:rsid w:val="00954E9B"/>
    <w:rsid w:val="009556EF"/>
    <w:rsid w:val="009D565D"/>
    <w:rsid w:val="009D721D"/>
    <w:rsid w:val="00A17046"/>
    <w:rsid w:val="00A27ADD"/>
    <w:rsid w:val="00A401A5"/>
    <w:rsid w:val="00A814D9"/>
    <w:rsid w:val="00A911EE"/>
    <w:rsid w:val="00A96D9B"/>
    <w:rsid w:val="00AB44B0"/>
    <w:rsid w:val="00AB58F9"/>
    <w:rsid w:val="00AD4013"/>
    <w:rsid w:val="00AF5378"/>
    <w:rsid w:val="00B1308D"/>
    <w:rsid w:val="00B4718F"/>
    <w:rsid w:val="00B56E5B"/>
    <w:rsid w:val="00B80B9F"/>
    <w:rsid w:val="00B90169"/>
    <w:rsid w:val="00BA2877"/>
    <w:rsid w:val="00BA2F55"/>
    <w:rsid w:val="00BE58E2"/>
    <w:rsid w:val="00C6584A"/>
    <w:rsid w:val="00D0360F"/>
    <w:rsid w:val="00D23394"/>
    <w:rsid w:val="00D61F37"/>
    <w:rsid w:val="00D6588E"/>
    <w:rsid w:val="00D66840"/>
    <w:rsid w:val="00D67ADC"/>
    <w:rsid w:val="00DD092C"/>
    <w:rsid w:val="00DE43B1"/>
    <w:rsid w:val="00DF5959"/>
    <w:rsid w:val="00E10D94"/>
    <w:rsid w:val="00E27260"/>
    <w:rsid w:val="00E30B35"/>
    <w:rsid w:val="00E5406B"/>
    <w:rsid w:val="00E63FE0"/>
    <w:rsid w:val="00E83EEB"/>
    <w:rsid w:val="00EA2552"/>
    <w:rsid w:val="00EB41DB"/>
    <w:rsid w:val="00EC4BD8"/>
    <w:rsid w:val="00ED04F5"/>
    <w:rsid w:val="00EF7BD8"/>
    <w:rsid w:val="00F0080B"/>
    <w:rsid w:val="00F04AF8"/>
    <w:rsid w:val="00F305A9"/>
    <w:rsid w:val="00F43573"/>
    <w:rsid w:val="00F64B10"/>
    <w:rsid w:val="00F805D7"/>
    <w:rsid w:val="00F9289F"/>
    <w:rsid w:val="00FA3057"/>
    <w:rsid w:val="00FA45A9"/>
    <w:rsid w:val="00FC64CA"/>
    <w:rsid w:val="00FE0F42"/>
    <w:rsid w:val="00FF6E09"/>
    <w:rsid w:val="00FF6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09C1E"/>
  <w15:docId w15:val="{76DE95EC-DA1D-4316-AED5-77B1B7A4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90AB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90AB3"/>
    <w:rPr>
      <w:rFonts w:ascii="Calibri" w:hAnsi="Calibri"/>
      <w:noProof/>
    </w:rPr>
  </w:style>
  <w:style w:type="paragraph" w:customStyle="1" w:styleId="EndNoteBibliography">
    <w:name w:val="EndNote Bibliography"/>
    <w:basedOn w:val="Normal"/>
    <w:link w:val="EndNoteBibliographyChar"/>
    <w:rsid w:val="00890AB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90AB3"/>
    <w:rPr>
      <w:rFonts w:ascii="Calibri" w:hAnsi="Calibri"/>
      <w:noProof/>
    </w:rPr>
  </w:style>
  <w:style w:type="paragraph" w:customStyle="1" w:styleId="headinganchor">
    <w:name w:val="headinganchor"/>
    <w:basedOn w:val="Normal"/>
    <w:rsid w:val="00890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2">
    <w:name w:val="h2"/>
    <w:basedOn w:val="DefaultParagraphFont"/>
    <w:rsid w:val="00890AB3"/>
  </w:style>
  <w:style w:type="character" w:customStyle="1" w:styleId="headingendmark">
    <w:name w:val="headingendmark"/>
    <w:basedOn w:val="DefaultParagraphFont"/>
    <w:rsid w:val="00890AB3"/>
  </w:style>
  <w:style w:type="character" w:styleId="Hyperlink">
    <w:name w:val="Hyperlink"/>
    <w:basedOn w:val="DefaultParagraphFont"/>
    <w:uiPriority w:val="99"/>
    <w:unhideWhenUsed/>
    <w:rsid w:val="00890AB3"/>
    <w:rPr>
      <w:color w:val="0000FF"/>
      <w:u w:val="single"/>
    </w:rPr>
  </w:style>
  <w:style w:type="character" w:customStyle="1" w:styleId="apple-converted-space">
    <w:name w:val="apple-converted-space"/>
    <w:basedOn w:val="DefaultParagraphFont"/>
    <w:rsid w:val="00890AB3"/>
  </w:style>
  <w:style w:type="paragraph" w:styleId="NormalWeb">
    <w:name w:val="Normal (Web)"/>
    <w:basedOn w:val="Normal"/>
    <w:uiPriority w:val="99"/>
    <w:unhideWhenUsed/>
    <w:rsid w:val="00890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890AB3"/>
  </w:style>
  <w:style w:type="character" w:customStyle="1" w:styleId="h3">
    <w:name w:val="h3"/>
    <w:basedOn w:val="DefaultParagraphFont"/>
    <w:rsid w:val="00890AB3"/>
  </w:style>
  <w:style w:type="character" w:styleId="Emphasis">
    <w:name w:val="Emphasis"/>
    <w:basedOn w:val="DefaultParagraphFont"/>
    <w:uiPriority w:val="20"/>
    <w:qFormat/>
    <w:rsid w:val="00890AB3"/>
    <w:rPr>
      <w:i/>
      <w:iCs/>
    </w:rPr>
  </w:style>
  <w:style w:type="paragraph" w:customStyle="1" w:styleId="Title1">
    <w:name w:val="Title1"/>
    <w:basedOn w:val="Normal"/>
    <w:link w:val="Title1Char"/>
    <w:rsid w:val="00F80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805D7"/>
  </w:style>
  <w:style w:type="character" w:customStyle="1" w:styleId="Title1Char">
    <w:name w:val="Title1 Char"/>
    <w:basedOn w:val="DefaultParagraphFont"/>
    <w:link w:val="Title1"/>
    <w:rsid w:val="00F805D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64C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C64CA"/>
    <w:rPr>
      <w:sz w:val="18"/>
      <w:szCs w:val="18"/>
    </w:rPr>
  </w:style>
  <w:style w:type="paragraph" w:styleId="Footer">
    <w:name w:val="footer"/>
    <w:basedOn w:val="Normal"/>
    <w:link w:val="FooterChar"/>
    <w:uiPriority w:val="99"/>
    <w:unhideWhenUsed/>
    <w:rsid w:val="00FC64C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C64CA"/>
    <w:rPr>
      <w:sz w:val="18"/>
      <w:szCs w:val="18"/>
    </w:rPr>
  </w:style>
  <w:style w:type="paragraph" w:styleId="CommentText">
    <w:name w:val="annotation text"/>
    <w:basedOn w:val="Normal"/>
    <w:link w:val="CommentTextChar"/>
    <w:uiPriority w:val="99"/>
    <w:semiHidden/>
    <w:unhideWhenUsed/>
    <w:rsid w:val="00FC64CA"/>
  </w:style>
  <w:style w:type="character" w:customStyle="1" w:styleId="CommentTextChar">
    <w:name w:val="Comment Text Char"/>
    <w:basedOn w:val="DefaultParagraphFont"/>
    <w:link w:val="CommentText"/>
    <w:uiPriority w:val="99"/>
    <w:semiHidden/>
    <w:rsid w:val="00FC64CA"/>
  </w:style>
  <w:style w:type="character" w:styleId="CommentReference">
    <w:name w:val="annotation reference"/>
    <w:basedOn w:val="DefaultParagraphFont"/>
    <w:uiPriority w:val="99"/>
    <w:semiHidden/>
    <w:unhideWhenUsed/>
    <w:rsid w:val="00FC64CA"/>
    <w:rPr>
      <w:sz w:val="21"/>
      <w:szCs w:val="21"/>
    </w:rPr>
  </w:style>
  <w:style w:type="paragraph" w:styleId="BalloonText">
    <w:name w:val="Balloon Text"/>
    <w:basedOn w:val="Normal"/>
    <w:link w:val="BalloonTextChar"/>
    <w:uiPriority w:val="99"/>
    <w:semiHidden/>
    <w:unhideWhenUsed/>
    <w:rsid w:val="00FC64C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C64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6372">
      <w:bodyDiv w:val="1"/>
      <w:marLeft w:val="0"/>
      <w:marRight w:val="0"/>
      <w:marTop w:val="0"/>
      <w:marBottom w:val="0"/>
      <w:divBdr>
        <w:top w:val="none" w:sz="0" w:space="0" w:color="auto"/>
        <w:left w:val="none" w:sz="0" w:space="0" w:color="auto"/>
        <w:bottom w:val="none" w:sz="0" w:space="0" w:color="auto"/>
        <w:right w:val="none" w:sz="0" w:space="0" w:color="auto"/>
      </w:divBdr>
    </w:div>
    <w:div w:id="59909920">
      <w:bodyDiv w:val="1"/>
      <w:marLeft w:val="0"/>
      <w:marRight w:val="0"/>
      <w:marTop w:val="0"/>
      <w:marBottom w:val="0"/>
      <w:divBdr>
        <w:top w:val="none" w:sz="0" w:space="0" w:color="auto"/>
        <w:left w:val="none" w:sz="0" w:space="0" w:color="auto"/>
        <w:bottom w:val="none" w:sz="0" w:space="0" w:color="auto"/>
        <w:right w:val="none" w:sz="0" w:space="0" w:color="auto"/>
      </w:divBdr>
    </w:div>
    <w:div w:id="323972736">
      <w:bodyDiv w:val="1"/>
      <w:marLeft w:val="0"/>
      <w:marRight w:val="0"/>
      <w:marTop w:val="0"/>
      <w:marBottom w:val="0"/>
      <w:divBdr>
        <w:top w:val="none" w:sz="0" w:space="0" w:color="auto"/>
        <w:left w:val="none" w:sz="0" w:space="0" w:color="auto"/>
        <w:bottom w:val="none" w:sz="0" w:space="0" w:color="auto"/>
        <w:right w:val="none" w:sz="0" w:space="0" w:color="auto"/>
      </w:divBdr>
    </w:div>
    <w:div w:id="402028884">
      <w:bodyDiv w:val="1"/>
      <w:marLeft w:val="0"/>
      <w:marRight w:val="0"/>
      <w:marTop w:val="0"/>
      <w:marBottom w:val="0"/>
      <w:divBdr>
        <w:top w:val="none" w:sz="0" w:space="0" w:color="auto"/>
        <w:left w:val="none" w:sz="0" w:space="0" w:color="auto"/>
        <w:bottom w:val="none" w:sz="0" w:space="0" w:color="auto"/>
        <w:right w:val="none" w:sz="0" w:space="0" w:color="auto"/>
      </w:divBdr>
    </w:div>
    <w:div w:id="457191118">
      <w:bodyDiv w:val="1"/>
      <w:marLeft w:val="0"/>
      <w:marRight w:val="0"/>
      <w:marTop w:val="0"/>
      <w:marBottom w:val="0"/>
      <w:divBdr>
        <w:top w:val="none" w:sz="0" w:space="0" w:color="auto"/>
        <w:left w:val="none" w:sz="0" w:space="0" w:color="auto"/>
        <w:bottom w:val="none" w:sz="0" w:space="0" w:color="auto"/>
        <w:right w:val="none" w:sz="0" w:space="0" w:color="auto"/>
      </w:divBdr>
    </w:div>
    <w:div w:id="510527724">
      <w:bodyDiv w:val="1"/>
      <w:marLeft w:val="0"/>
      <w:marRight w:val="0"/>
      <w:marTop w:val="0"/>
      <w:marBottom w:val="0"/>
      <w:divBdr>
        <w:top w:val="none" w:sz="0" w:space="0" w:color="auto"/>
        <w:left w:val="none" w:sz="0" w:space="0" w:color="auto"/>
        <w:bottom w:val="none" w:sz="0" w:space="0" w:color="auto"/>
        <w:right w:val="none" w:sz="0" w:space="0" w:color="auto"/>
      </w:divBdr>
    </w:div>
    <w:div w:id="544872126">
      <w:bodyDiv w:val="1"/>
      <w:marLeft w:val="0"/>
      <w:marRight w:val="0"/>
      <w:marTop w:val="0"/>
      <w:marBottom w:val="0"/>
      <w:divBdr>
        <w:top w:val="none" w:sz="0" w:space="0" w:color="auto"/>
        <w:left w:val="none" w:sz="0" w:space="0" w:color="auto"/>
        <w:bottom w:val="none" w:sz="0" w:space="0" w:color="auto"/>
        <w:right w:val="none" w:sz="0" w:space="0" w:color="auto"/>
      </w:divBdr>
    </w:div>
    <w:div w:id="590699639">
      <w:bodyDiv w:val="1"/>
      <w:marLeft w:val="0"/>
      <w:marRight w:val="0"/>
      <w:marTop w:val="0"/>
      <w:marBottom w:val="0"/>
      <w:divBdr>
        <w:top w:val="none" w:sz="0" w:space="0" w:color="auto"/>
        <w:left w:val="none" w:sz="0" w:space="0" w:color="auto"/>
        <w:bottom w:val="none" w:sz="0" w:space="0" w:color="auto"/>
        <w:right w:val="none" w:sz="0" w:space="0" w:color="auto"/>
      </w:divBdr>
    </w:div>
    <w:div w:id="733359983">
      <w:bodyDiv w:val="1"/>
      <w:marLeft w:val="0"/>
      <w:marRight w:val="0"/>
      <w:marTop w:val="0"/>
      <w:marBottom w:val="0"/>
      <w:divBdr>
        <w:top w:val="none" w:sz="0" w:space="0" w:color="auto"/>
        <w:left w:val="none" w:sz="0" w:space="0" w:color="auto"/>
        <w:bottom w:val="none" w:sz="0" w:space="0" w:color="auto"/>
        <w:right w:val="none" w:sz="0" w:space="0" w:color="auto"/>
      </w:divBdr>
    </w:div>
    <w:div w:id="739987852">
      <w:bodyDiv w:val="1"/>
      <w:marLeft w:val="0"/>
      <w:marRight w:val="0"/>
      <w:marTop w:val="0"/>
      <w:marBottom w:val="0"/>
      <w:divBdr>
        <w:top w:val="none" w:sz="0" w:space="0" w:color="auto"/>
        <w:left w:val="none" w:sz="0" w:space="0" w:color="auto"/>
        <w:bottom w:val="none" w:sz="0" w:space="0" w:color="auto"/>
        <w:right w:val="none" w:sz="0" w:space="0" w:color="auto"/>
      </w:divBdr>
      <w:divsChild>
        <w:div w:id="1804619554">
          <w:marLeft w:val="0"/>
          <w:marRight w:val="0"/>
          <w:marTop w:val="0"/>
          <w:marBottom w:val="0"/>
          <w:divBdr>
            <w:top w:val="none" w:sz="0" w:space="0" w:color="auto"/>
            <w:left w:val="none" w:sz="0" w:space="0" w:color="auto"/>
            <w:bottom w:val="none" w:sz="0" w:space="0" w:color="auto"/>
            <w:right w:val="none" w:sz="0" w:space="0" w:color="auto"/>
          </w:divBdr>
        </w:div>
        <w:div w:id="1619264072">
          <w:marLeft w:val="0"/>
          <w:marRight w:val="0"/>
          <w:marTop w:val="0"/>
          <w:marBottom w:val="0"/>
          <w:divBdr>
            <w:top w:val="none" w:sz="0" w:space="0" w:color="auto"/>
            <w:left w:val="none" w:sz="0" w:space="0" w:color="auto"/>
            <w:bottom w:val="none" w:sz="0" w:space="0" w:color="auto"/>
            <w:right w:val="none" w:sz="0" w:space="0" w:color="auto"/>
          </w:divBdr>
        </w:div>
      </w:divsChild>
    </w:div>
    <w:div w:id="758402403">
      <w:bodyDiv w:val="1"/>
      <w:marLeft w:val="0"/>
      <w:marRight w:val="0"/>
      <w:marTop w:val="0"/>
      <w:marBottom w:val="0"/>
      <w:divBdr>
        <w:top w:val="none" w:sz="0" w:space="0" w:color="auto"/>
        <w:left w:val="none" w:sz="0" w:space="0" w:color="auto"/>
        <w:bottom w:val="none" w:sz="0" w:space="0" w:color="auto"/>
        <w:right w:val="none" w:sz="0" w:space="0" w:color="auto"/>
      </w:divBdr>
    </w:div>
    <w:div w:id="940380087">
      <w:bodyDiv w:val="1"/>
      <w:marLeft w:val="0"/>
      <w:marRight w:val="0"/>
      <w:marTop w:val="0"/>
      <w:marBottom w:val="0"/>
      <w:divBdr>
        <w:top w:val="none" w:sz="0" w:space="0" w:color="auto"/>
        <w:left w:val="none" w:sz="0" w:space="0" w:color="auto"/>
        <w:bottom w:val="none" w:sz="0" w:space="0" w:color="auto"/>
        <w:right w:val="none" w:sz="0" w:space="0" w:color="auto"/>
      </w:divBdr>
    </w:div>
    <w:div w:id="1111515137">
      <w:bodyDiv w:val="1"/>
      <w:marLeft w:val="0"/>
      <w:marRight w:val="0"/>
      <w:marTop w:val="0"/>
      <w:marBottom w:val="0"/>
      <w:divBdr>
        <w:top w:val="none" w:sz="0" w:space="0" w:color="auto"/>
        <w:left w:val="none" w:sz="0" w:space="0" w:color="auto"/>
        <w:bottom w:val="none" w:sz="0" w:space="0" w:color="auto"/>
        <w:right w:val="none" w:sz="0" w:space="0" w:color="auto"/>
      </w:divBdr>
    </w:div>
    <w:div w:id="1268856582">
      <w:bodyDiv w:val="1"/>
      <w:marLeft w:val="0"/>
      <w:marRight w:val="0"/>
      <w:marTop w:val="0"/>
      <w:marBottom w:val="0"/>
      <w:divBdr>
        <w:top w:val="none" w:sz="0" w:space="0" w:color="auto"/>
        <w:left w:val="none" w:sz="0" w:space="0" w:color="auto"/>
        <w:bottom w:val="none" w:sz="0" w:space="0" w:color="auto"/>
        <w:right w:val="none" w:sz="0" w:space="0" w:color="auto"/>
      </w:divBdr>
    </w:div>
    <w:div w:id="1398816676">
      <w:bodyDiv w:val="1"/>
      <w:marLeft w:val="0"/>
      <w:marRight w:val="0"/>
      <w:marTop w:val="0"/>
      <w:marBottom w:val="0"/>
      <w:divBdr>
        <w:top w:val="none" w:sz="0" w:space="0" w:color="auto"/>
        <w:left w:val="none" w:sz="0" w:space="0" w:color="auto"/>
        <w:bottom w:val="none" w:sz="0" w:space="0" w:color="auto"/>
        <w:right w:val="none" w:sz="0" w:space="0" w:color="auto"/>
      </w:divBdr>
    </w:div>
    <w:div w:id="1485126210">
      <w:bodyDiv w:val="1"/>
      <w:marLeft w:val="0"/>
      <w:marRight w:val="0"/>
      <w:marTop w:val="0"/>
      <w:marBottom w:val="0"/>
      <w:divBdr>
        <w:top w:val="none" w:sz="0" w:space="0" w:color="auto"/>
        <w:left w:val="none" w:sz="0" w:space="0" w:color="auto"/>
        <w:bottom w:val="none" w:sz="0" w:space="0" w:color="auto"/>
        <w:right w:val="none" w:sz="0" w:space="0" w:color="auto"/>
      </w:divBdr>
    </w:div>
    <w:div w:id="1513103020">
      <w:bodyDiv w:val="1"/>
      <w:marLeft w:val="0"/>
      <w:marRight w:val="0"/>
      <w:marTop w:val="0"/>
      <w:marBottom w:val="0"/>
      <w:divBdr>
        <w:top w:val="none" w:sz="0" w:space="0" w:color="auto"/>
        <w:left w:val="none" w:sz="0" w:space="0" w:color="auto"/>
        <w:bottom w:val="none" w:sz="0" w:space="0" w:color="auto"/>
        <w:right w:val="none" w:sz="0" w:space="0" w:color="auto"/>
      </w:divBdr>
    </w:div>
    <w:div w:id="1617711045">
      <w:bodyDiv w:val="1"/>
      <w:marLeft w:val="0"/>
      <w:marRight w:val="0"/>
      <w:marTop w:val="0"/>
      <w:marBottom w:val="0"/>
      <w:divBdr>
        <w:top w:val="none" w:sz="0" w:space="0" w:color="auto"/>
        <w:left w:val="none" w:sz="0" w:space="0" w:color="auto"/>
        <w:bottom w:val="none" w:sz="0" w:space="0" w:color="auto"/>
        <w:right w:val="none" w:sz="0" w:space="0" w:color="auto"/>
      </w:divBdr>
    </w:div>
    <w:div w:id="1697383329">
      <w:bodyDiv w:val="1"/>
      <w:marLeft w:val="0"/>
      <w:marRight w:val="0"/>
      <w:marTop w:val="0"/>
      <w:marBottom w:val="0"/>
      <w:divBdr>
        <w:top w:val="none" w:sz="0" w:space="0" w:color="auto"/>
        <w:left w:val="none" w:sz="0" w:space="0" w:color="auto"/>
        <w:bottom w:val="none" w:sz="0" w:space="0" w:color="auto"/>
        <w:right w:val="none" w:sz="0" w:space="0" w:color="auto"/>
      </w:divBdr>
    </w:div>
    <w:div w:id="1702433728">
      <w:bodyDiv w:val="1"/>
      <w:marLeft w:val="0"/>
      <w:marRight w:val="0"/>
      <w:marTop w:val="0"/>
      <w:marBottom w:val="0"/>
      <w:divBdr>
        <w:top w:val="none" w:sz="0" w:space="0" w:color="auto"/>
        <w:left w:val="none" w:sz="0" w:space="0" w:color="auto"/>
        <w:bottom w:val="none" w:sz="0" w:space="0" w:color="auto"/>
        <w:right w:val="none" w:sz="0" w:space="0" w:color="auto"/>
      </w:divBdr>
    </w:div>
    <w:div w:id="1750038285">
      <w:bodyDiv w:val="1"/>
      <w:marLeft w:val="0"/>
      <w:marRight w:val="0"/>
      <w:marTop w:val="0"/>
      <w:marBottom w:val="0"/>
      <w:divBdr>
        <w:top w:val="none" w:sz="0" w:space="0" w:color="auto"/>
        <w:left w:val="none" w:sz="0" w:space="0" w:color="auto"/>
        <w:bottom w:val="none" w:sz="0" w:space="0" w:color="auto"/>
        <w:right w:val="none" w:sz="0" w:space="0" w:color="auto"/>
      </w:divBdr>
      <w:divsChild>
        <w:div w:id="958224642">
          <w:marLeft w:val="0"/>
          <w:marRight w:val="0"/>
          <w:marTop w:val="0"/>
          <w:marBottom w:val="0"/>
          <w:divBdr>
            <w:top w:val="none" w:sz="0" w:space="0" w:color="auto"/>
            <w:left w:val="none" w:sz="0" w:space="0" w:color="auto"/>
            <w:bottom w:val="none" w:sz="0" w:space="0" w:color="auto"/>
            <w:right w:val="none" w:sz="0" w:space="0" w:color="auto"/>
          </w:divBdr>
        </w:div>
        <w:div w:id="1417630126">
          <w:marLeft w:val="0"/>
          <w:marRight w:val="0"/>
          <w:marTop w:val="0"/>
          <w:marBottom w:val="0"/>
          <w:divBdr>
            <w:top w:val="none" w:sz="0" w:space="0" w:color="auto"/>
            <w:left w:val="none" w:sz="0" w:space="0" w:color="auto"/>
            <w:bottom w:val="none" w:sz="0" w:space="0" w:color="auto"/>
            <w:right w:val="none" w:sz="0" w:space="0" w:color="auto"/>
          </w:divBdr>
        </w:div>
      </w:divsChild>
    </w:div>
    <w:div w:id="1777670547">
      <w:bodyDiv w:val="1"/>
      <w:marLeft w:val="0"/>
      <w:marRight w:val="0"/>
      <w:marTop w:val="0"/>
      <w:marBottom w:val="0"/>
      <w:divBdr>
        <w:top w:val="none" w:sz="0" w:space="0" w:color="auto"/>
        <w:left w:val="none" w:sz="0" w:space="0" w:color="auto"/>
        <w:bottom w:val="none" w:sz="0" w:space="0" w:color="auto"/>
        <w:right w:val="none" w:sz="0" w:space="0" w:color="auto"/>
      </w:divBdr>
    </w:div>
    <w:div w:id="1953052950">
      <w:bodyDiv w:val="1"/>
      <w:marLeft w:val="0"/>
      <w:marRight w:val="0"/>
      <w:marTop w:val="0"/>
      <w:marBottom w:val="0"/>
      <w:divBdr>
        <w:top w:val="none" w:sz="0" w:space="0" w:color="auto"/>
        <w:left w:val="none" w:sz="0" w:space="0" w:color="auto"/>
        <w:bottom w:val="none" w:sz="0" w:space="0" w:color="auto"/>
        <w:right w:val="none" w:sz="0" w:space="0" w:color="auto"/>
      </w:divBdr>
    </w:div>
    <w:div w:id="2044360578">
      <w:bodyDiv w:val="1"/>
      <w:marLeft w:val="0"/>
      <w:marRight w:val="0"/>
      <w:marTop w:val="0"/>
      <w:marBottom w:val="0"/>
      <w:divBdr>
        <w:top w:val="none" w:sz="0" w:space="0" w:color="auto"/>
        <w:left w:val="none" w:sz="0" w:space="0" w:color="auto"/>
        <w:bottom w:val="none" w:sz="0" w:space="0" w:color="auto"/>
        <w:right w:val="none" w:sz="0" w:space="0" w:color="auto"/>
      </w:divBdr>
    </w:div>
    <w:div w:id="21355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avrilo@montefiore.org" TargetMode="External"/><Relationship Id="rId3" Type="http://schemas.openxmlformats.org/officeDocument/2006/relationships/settings" Target="settings.xml"/><Relationship Id="rId7" Type="http://schemas.openxmlformats.org/officeDocument/2006/relationships/hyperlink" Target="http://orcid.org/0000-0001-8428-594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DBEDC-AEAA-4447-BE7F-B01139CC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11923</Words>
  <Characters>67964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79728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MOPED04</dc:creator>
  <cp:lastModifiedBy>Li Ma</cp:lastModifiedBy>
  <cp:revision>3</cp:revision>
  <dcterms:created xsi:type="dcterms:W3CDTF">2019-07-17T02:22:00Z</dcterms:created>
  <dcterms:modified xsi:type="dcterms:W3CDTF">2019-07-17T02:25:00Z</dcterms:modified>
</cp:coreProperties>
</file>