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3C03" w14:textId="2140ADE0" w:rsidR="00AA38AD" w:rsidRPr="00501757" w:rsidRDefault="00AA38AD" w:rsidP="00501757">
      <w:pPr>
        <w:adjustRightInd w:val="0"/>
        <w:snapToGrid w:val="0"/>
        <w:spacing w:after="0" w:line="360" w:lineRule="auto"/>
        <w:jc w:val="both"/>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501757">
        <w:rPr>
          <w:rFonts w:ascii="Book Antiqua" w:eastAsia="Times New Roman" w:hAnsi="Book Antiqua" w:cs="宋体"/>
          <w:b/>
          <w:color w:val="000000"/>
          <w:sz w:val="24"/>
          <w:szCs w:val="24"/>
        </w:rPr>
        <w:t xml:space="preserve">Name of Journal: </w:t>
      </w:r>
      <w:r w:rsidR="0030607C" w:rsidRPr="00501757">
        <w:rPr>
          <w:rFonts w:ascii="Book Antiqua" w:eastAsia="Times New Roman" w:hAnsi="Book Antiqua" w:cs="宋体"/>
          <w:i/>
          <w:color w:val="000000"/>
          <w:sz w:val="24"/>
          <w:szCs w:val="24"/>
        </w:rPr>
        <w:t>World Journal of Gastroenterology</w:t>
      </w:r>
    </w:p>
    <w:p w14:paraId="0F6AF93D" w14:textId="495B3C6C" w:rsidR="00AA38AD" w:rsidRPr="00501757" w:rsidRDefault="00AA38AD" w:rsidP="00501757">
      <w:pPr>
        <w:adjustRightInd w:val="0"/>
        <w:snapToGrid w:val="0"/>
        <w:spacing w:after="0" w:line="360" w:lineRule="auto"/>
        <w:jc w:val="both"/>
        <w:rPr>
          <w:rFonts w:ascii="Book Antiqua" w:hAnsi="Book Antiqua" w:cs="Arial"/>
          <w:color w:val="000000"/>
          <w:sz w:val="24"/>
          <w:szCs w:val="24"/>
          <w:lang w:val="en"/>
        </w:rPr>
      </w:pPr>
      <w:bookmarkStart w:id="8" w:name="_Hlk5632321"/>
      <w:r w:rsidRPr="00501757">
        <w:rPr>
          <w:rFonts w:ascii="Book Antiqua" w:eastAsia="Times New Roman" w:hAnsi="Book Antiqua"/>
          <w:b/>
          <w:bCs/>
          <w:color w:val="222222"/>
          <w:sz w:val="24"/>
          <w:szCs w:val="24"/>
        </w:rPr>
        <w:t>Manuscript NO</w:t>
      </w:r>
      <w:r w:rsidRPr="00501757">
        <w:rPr>
          <w:rFonts w:ascii="Book Antiqua" w:hAnsi="Book Antiqua" w:cs="Arial"/>
          <w:b/>
          <w:color w:val="000000"/>
          <w:sz w:val="24"/>
          <w:szCs w:val="24"/>
          <w:lang w:val="en"/>
        </w:rPr>
        <w:t xml:space="preserve">: </w:t>
      </w:r>
      <w:r w:rsidR="0030607C" w:rsidRPr="00501757">
        <w:rPr>
          <w:rFonts w:ascii="Book Antiqua" w:hAnsi="Book Antiqua" w:cs="Arial"/>
          <w:color w:val="000000"/>
          <w:sz w:val="24"/>
          <w:szCs w:val="24"/>
          <w:lang w:val="en"/>
        </w:rPr>
        <w:t>48270</w:t>
      </w:r>
    </w:p>
    <w:bookmarkEnd w:id="8"/>
    <w:p w14:paraId="15E84AD7" w14:textId="5F3F8A31" w:rsidR="00AA38AD" w:rsidRPr="00501757" w:rsidRDefault="00AA38AD" w:rsidP="00501757">
      <w:pPr>
        <w:spacing w:after="0" w:line="360" w:lineRule="auto"/>
        <w:jc w:val="both"/>
        <w:rPr>
          <w:rFonts w:ascii="Book Antiqua" w:hAnsi="Book Antiqua"/>
          <w:sz w:val="24"/>
          <w:szCs w:val="24"/>
        </w:rPr>
      </w:pPr>
      <w:r w:rsidRPr="00501757">
        <w:rPr>
          <w:rFonts w:ascii="Book Antiqua" w:hAnsi="Book Antiqua"/>
          <w:b/>
          <w:color w:val="000000"/>
          <w:sz w:val="24"/>
          <w:szCs w:val="24"/>
          <w:shd w:val="clear" w:color="auto" w:fill="FFFFFF"/>
        </w:rPr>
        <w:t>Manuscript Type</w:t>
      </w:r>
      <w:r w:rsidRPr="00501757">
        <w:rPr>
          <w:rFonts w:ascii="Book Antiqua" w:hAnsi="Book Antiqua"/>
          <w:b/>
          <w:color w:val="000000"/>
          <w:sz w:val="24"/>
          <w:szCs w:val="24"/>
        </w:rPr>
        <w:t>:</w:t>
      </w:r>
      <w:bookmarkEnd w:id="0"/>
      <w:bookmarkEnd w:id="1"/>
      <w:bookmarkEnd w:id="2"/>
      <w:bookmarkEnd w:id="3"/>
      <w:bookmarkEnd w:id="4"/>
      <w:bookmarkEnd w:id="5"/>
      <w:bookmarkEnd w:id="6"/>
      <w:bookmarkEnd w:id="7"/>
      <w:r w:rsidR="0030607C" w:rsidRPr="00501757">
        <w:rPr>
          <w:rFonts w:ascii="Book Antiqua" w:hAnsi="Book Antiqua"/>
          <w:b/>
          <w:color w:val="000000"/>
          <w:sz w:val="24"/>
          <w:szCs w:val="24"/>
        </w:rPr>
        <w:t xml:space="preserve"> </w:t>
      </w:r>
      <w:r w:rsidR="00501757" w:rsidRPr="00501757">
        <w:rPr>
          <w:rFonts w:ascii="Book Antiqua" w:hAnsi="Book Antiqua"/>
          <w:color w:val="000000"/>
          <w:sz w:val="24"/>
          <w:szCs w:val="24"/>
        </w:rPr>
        <w:t>ORIGINAL ARTICLE</w:t>
      </w:r>
    </w:p>
    <w:p w14:paraId="0B8BDDFE" w14:textId="4AF6703F" w:rsidR="00AA38AD" w:rsidRDefault="00AA38AD" w:rsidP="00501757">
      <w:pPr>
        <w:spacing w:after="0" w:line="360" w:lineRule="auto"/>
        <w:jc w:val="both"/>
        <w:rPr>
          <w:rFonts w:ascii="Book Antiqua" w:hAnsi="Book Antiqua" w:cs="Times New Roman"/>
          <w:b/>
          <w:sz w:val="24"/>
          <w:szCs w:val="24"/>
        </w:rPr>
      </w:pPr>
    </w:p>
    <w:p w14:paraId="6B3D08BC" w14:textId="1F850B0F" w:rsidR="00501757" w:rsidRPr="00501757" w:rsidRDefault="00501757" w:rsidP="00501757">
      <w:pPr>
        <w:spacing w:after="0" w:line="360" w:lineRule="auto"/>
        <w:jc w:val="both"/>
        <w:rPr>
          <w:rFonts w:ascii="Book Antiqua" w:hAnsi="Book Antiqua" w:cs="Times New Roman"/>
          <w:b/>
          <w:i/>
          <w:sz w:val="24"/>
          <w:szCs w:val="24"/>
        </w:rPr>
      </w:pPr>
      <w:r w:rsidRPr="00501757">
        <w:rPr>
          <w:rFonts w:ascii="Book Antiqua" w:hAnsi="Book Antiqua"/>
          <w:b/>
          <w:i/>
          <w:color w:val="000000"/>
          <w:sz w:val="24"/>
          <w:szCs w:val="24"/>
        </w:rPr>
        <w:t>Basic Study</w:t>
      </w:r>
    </w:p>
    <w:p w14:paraId="0FD0227B" w14:textId="396F9AFF" w:rsidR="009B63D5" w:rsidRPr="00501757" w:rsidRDefault="009B63D5" w:rsidP="00501757">
      <w:pPr>
        <w:spacing w:after="0" w:line="360" w:lineRule="auto"/>
        <w:jc w:val="both"/>
        <w:rPr>
          <w:rFonts w:ascii="Book Antiqua" w:hAnsi="Book Antiqua" w:cs="Times New Roman"/>
          <w:b/>
          <w:sz w:val="24"/>
          <w:szCs w:val="24"/>
        </w:rPr>
      </w:pPr>
      <w:bookmarkStart w:id="9" w:name="OLE_LINK14"/>
      <w:proofErr w:type="spellStart"/>
      <w:r w:rsidRPr="00501757">
        <w:rPr>
          <w:rFonts w:ascii="Book Antiqua" w:hAnsi="Book Antiqua" w:cs="Times New Roman"/>
          <w:b/>
          <w:sz w:val="24"/>
          <w:szCs w:val="24"/>
        </w:rPr>
        <w:t>Raddeanin</w:t>
      </w:r>
      <w:proofErr w:type="spellEnd"/>
      <w:r w:rsidRPr="00501757">
        <w:rPr>
          <w:rFonts w:ascii="Book Antiqua" w:hAnsi="Book Antiqua" w:cs="Times New Roman"/>
          <w:b/>
          <w:sz w:val="24"/>
          <w:szCs w:val="24"/>
        </w:rPr>
        <w:t xml:space="preserve"> A </w:t>
      </w:r>
      <w:r w:rsidR="00D07815" w:rsidRPr="00501757">
        <w:rPr>
          <w:rFonts w:ascii="Book Antiqua" w:hAnsi="Book Antiqua" w:cs="Times New Roman"/>
          <w:b/>
          <w:sz w:val="24"/>
          <w:szCs w:val="24"/>
        </w:rPr>
        <w:t>promotes</w:t>
      </w:r>
      <w:r w:rsidRPr="00501757">
        <w:rPr>
          <w:rFonts w:ascii="Book Antiqua" w:hAnsi="Book Antiqua" w:cs="Times New Roman"/>
          <w:b/>
          <w:sz w:val="24"/>
          <w:szCs w:val="24"/>
        </w:rPr>
        <w:t xml:space="preserve"> apoptosis and ameliorates </w:t>
      </w:r>
      <w:r w:rsidR="00501757" w:rsidRPr="00501757">
        <w:rPr>
          <w:rFonts w:ascii="Book Antiqua" w:hAnsi="Book Antiqua" w:cs="Times New Roman"/>
          <w:b/>
          <w:sz w:val="24"/>
          <w:szCs w:val="24"/>
        </w:rPr>
        <w:t>5-fluorouracil</w:t>
      </w:r>
      <w:r w:rsidR="005D6CF4">
        <w:rPr>
          <w:rFonts w:ascii="Book Antiqua" w:hAnsi="Book Antiqua" w:cs="Times New Roman"/>
          <w:b/>
          <w:sz w:val="24"/>
          <w:szCs w:val="24"/>
        </w:rPr>
        <w:t xml:space="preserve"> </w:t>
      </w:r>
      <w:r w:rsidRPr="00501757">
        <w:rPr>
          <w:rFonts w:ascii="Book Antiqua" w:hAnsi="Book Antiqua" w:cs="Times New Roman"/>
          <w:b/>
          <w:sz w:val="24"/>
          <w:szCs w:val="24"/>
        </w:rPr>
        <w:t>resistance</w:t>
      </w:r>
      <w:r w:rsidR="003F1BB5" w:rsidRPr="00501757">
        <w:rPr>
          <w:rFonts w:ascii="Book Antiqua" w:hAnsi="Book Antiqua" w:cs="Times New Roman"/>
          <w:b/>
          <w:sz w:val="24"/>
          <w:szCs w:val="24"/>
        </w:rPr>
        <w:t xml:space="preserve"> in </w:t>
      </w:r>
      <w:proofErr w:type="spellStart"/>
      <w:r w:rsidR="003F1BB5" w:rsidRPr="00501757">
        <w:rPr>
          <w:rFonts w:ascii="Book Antiqua" w:hAnsi="Book Antiqua" w:cs="Times New Roman"/>
          <w:b/>
          <w:sz w:val="24"/>
          <w:szCs w:val="24"/>
        </w:rPr>
        <w:t>cholangiocarcinoma</w:t>
      </w:r>
      <w:proofErr w:type="spellEnd"/>
      <w:r w:rsidR="003F1BB5" w:rsidRPr="00501757">
        <w:rPr>
          <w:rFonts w:ascii="Book Antiqua" w:hAnsi="Book Antiqua" w:cs="Times New Roman"/>
          <w:b/>
          <w:sz w:val="24"/>
          <w:szCs w:val="24"/>
        </w:rPr>
        <w:t xml:space="preserve"> cells</w:t>
      </w:r>
    </w:p>
    <w:bookmarkEnd w:id="9"/>
    <w:p w14:paraId="3EC78DEB" w14:textId="77777777" w:rsidR="00AA38AD" w:rsidRPr="00501757" w:rsidRDefault="00AA38AD" w:rsidP="00501757">
      <w:pPr>
        <w:spacing w:after="0" w:line="360" w:lineRule="auto"/>
        <w:jc w:val="both"/>
        <w:rPr>
          <w:rFonts w:ascii="Book Antiqua" w:hAnsi="Book Antiqua" w:cs="Times New Roman"/>
          <w:b/>
          <w:sz w:val="24"/>
          <w:szCs w:val="24"/>
        </w:rPr>
      </w:pPr>
    </w:p>
    <w:p w14:paraId="089C43EB" w14:textId="1D16A437" w:rsidR="00AC34AB" w:rsidRPr="00501757" w:rsidRDefault="00713E95" w:rsidP="00501757">
      <w:pPr>
        <w:spacing w:after="0" w:line="360" w:lineRule="auto"/>
        <w:jc w:val="both"/>
        <w:rPr>
          <w:rFonts w:ascii="Book Antiqua" w:hAnsi="Book Antiqua" w:cs="Times New Roman"/>
          <w:sz w:val="24"/>
          <w:szCs w:val="24"/>
        </w:rPr>
      </w:pPr>
      <w:proofErr w:type="spellStart"/>
      <w:r w:rsidRPr="00501757">
        <w:rPr>
          <w:rFonts w:ascii="Book Antiqua" w:hAnsi="Book Antiqua" w:cs="Times New Roman"/>
          <w:sz w:val="24"/>
          <w:szCs w:val="24"/>
        </w:rPr>
        <w:t>Guo</w:t>
      </w:r>
      <w:proofErr w:type="spellEnd"/>
      <w:r w:rsidRPr="00501757">
        <w:rPr>
          <w:rFonts w:ascii="Book Antiqua" w:hAnsi="Book Antiqua" w:cs="Times New Roman"/>
          <w:sz w:val="24"/>
          <w:szCs w:val="24"/>
        </w:rPr>
        <w:t xml:space="preserve"> </w:t>
      </w:r>
      <w:r w:rsidR="00AB503F">
        <w:rPr>
          <w:rFonts w:ascii="Book Antiqua" w:hAnsi="Book Antiqua" w:cs="Times New Roman"/>
          <w:sz w:val="24"/>
          <w:szCs w:val="24"/>
        </w:rPr>
        <w:t xml:space="preserve">SS </w:t>
      </w:r>
      <w:r w:rsidRPr="00501757">
        <w:rPr>
          <w:rFonts w:ascii="Book Antiqua" w:hAnsi="Book Antiqua" w:cs="Times New Roman"/>
          <w:i/>
          <w:sz w:val="24"/>
          <w:szCs w:val="24"/>
        </w:rPr>
        <w:t>et al</w:t>
      </w:r>
      <w:r w:rsidRPr="00501757">
        <w:rPr>
          <w:rFonts w:ascii="Book Antiqua" w:hAnsi="Book Antiqua" w:cs="Times New Roman"/>
          <w:sz w:val="24"/>
          <w:szCs w:val="24"/>
        </w:rPr>
        <w:t xml:space="preserve">. </w:t>
      </w:r>
      <w:bookmarkStart w:id="10" w:name="OLE_LINK15"/>
      <w:bookmarkStart w:id="11" w:name="OLE_LINK19"/>
      <w:r w:rsidR="001C7C66" w:rsidRPr="00501757">
        <w:rPr>
          <w:rFonts w:ascii="Book Antiqua" w:hAnsi="Book Antiqua" w:cs="Times New Roman"/>
          <w:sz w:val="24"/>
          <w:szCs w:val="24"/>
        </w:rPr>
        <w:t xml:space="preserve">Effect of </w:t>
      </w:r>
      <w:r w:rsidR="00501757">
        <w:rPr>
          <w:rFonts w:ascii="Book Antiqua" w:hAnsi="Book Antiqua" w:cs="Times New Roman"/>
          <w:sz w:val="24"/>
          <w:szCs w:val="24"/>
        </w:rPr>
        <w:t>RA</w:t>
      </w:r>
      <w:r w:rsidR="001C7C66" w:rsidRPr="00501757">
        <w:rPr>
          <w:rFonts w:ascii="Book Antiqua" w:hAnsi="Book Antiqua" w:cs="Times New Roman"/>
          <w:sz w:val="24"/>
          <w:szCs w:val="24"/>
        </w:rPr>
        <w:t xml:space="preserve"> </w:t>
      </w:r>
      <w:r w:rsidR="003B58C0" w:rsidRPr="00501757">
        <w:rPr>
          <w:rFonts w:ascii="Book Antiqua" w:hAnsi="Book Antiqua" w:cs="Times New Roman"/>
          <w:sz w:val="24"/>
          <w:szCs w:val="24"/>
        </w:rPr>
        <w:t>on</w:t>
      </w:r>
      <w:r w:rsidR="001C7C66" w:rsidRPr="00501757">
        <w:rPr>
          <w:rFonts w:ascii="Book Antiqua" w:hAnsi="Book Antiqua" w:cs="Times New Roman"/>
          <w:sz w:val="24"/>
          <w:szCs w:val="24"/>
        </w:rPr>
        <w:t xml:space="preserve"> </w:t>
      </w:r>
      <w:proofErr w:type="spellStart"/>
      <w:r w:rsidR="001C7C66" w:rsidRPr="00501757">
        <w:rPr>
          <w:rFonts w:ascii="Book Antiqua" w:hAnsi="Book Antiqua" w:cs="Times New Roman"/>
          <w:sz w:val="24"/>
          <w:szCs w:val="24"/>
        </w:rPr>
        <w:t>cholangiocarcinoma</w:t>
      </w:r>
      <w:proofErr w:type="spellEnd"/>
      <w:r w:rsidR="001C7C66" w:rsidRPr="00501757">
        <w:rPr>
          <w:rFonts w:ascii="Book Antiqua" w:hAnsi="Book Antiqua" w:cs="Times New Roman"/>
          <w:sz w:val="24"/>
          <w:szCs w:val="24"/>
        </w:rPr>
        <w:t xml:space="preserve"> cells</w:t>
      </w:r>
      <w:bookmarkEnd w:id="10"/>
      <w:bookmarkEnd w:id="11"/>
    </w:p>
    <w:p w14:paraId="6DE65626" w14:textId="77777777" w:rsidR="00AA38AD" w:rsidRPr="00501757" w:rsidRDefault="00AA38AD" w:rsidP="00501757">
      <w:pPr>
        <w:spacing w:after="0" w:line="360" w:lineRule="auto"/>
        <w:jc w:val="both"/>
        <w:rPr>
          <w:rFonts w:ascii="Book Antiqua" w:hAnsi="Book Antiqua" w:cs="Times New Roman"/>
          <w:sz w:val="24"/>
          <w:szCs w:val="24"/>
        </w:rPr>
      </w:pPr>
    </w:p>
    <w:p w14:paraId="3883F075" w14:textId="36E6900C" w:rsidR="009229B0" w:rsidRPr="00501757" w:rsidRDefault="00713E95" w:rsidP="00501757">
      <w:pPr>
        <w:spacing w:after="0" w:line="360" w:lineRule="auto"/>
        <w:jc w:val="both"/>
        <w:rPr>
          <w:rFonts w:ascii="Book Antiqua" w:hAnsi="Book Antiqua" w:cs="Times New Roman"/>
          <w:sz w:val="24"/>
          <w:szCs w:val="24"/>
        </w:rPr>
      </w:pPr>
      <w:proofErr w:type="spellStart"/>
      <w:r w:rsidRPr="00501757">
        <w:rPr>
          <w:rFonts w:ascii="Book Antiqua" w:hAnsi="Book Antiqua" w:cs="Times New Roman"/>
          <w:sz w:val="24"/>
          <w:szCs w:val="24"/>
        </w:rPr>
        <w:t>Shuang</w:t>
      </w:r>
      <w:r w:rsidR="00501757">
        <w:rPr>
          <w:rFonts w:ascii="Book Antiqua" w:hAnsi="Book Antiqua" w:cs="Times New Roman"/>
          <w:sz w:val="24"/>
          <w:szCs w:val="24"/>
        </w:rPr>
        <w:t>-</w:t>
      </w:r>
      <w:r w:rsidR="009229B0" w:rsidRPr="00501757">
        <w:rPr>
          <w:rFonts w:ascii="Book Antiqua" w:hAnsi="Book Antiqua" w:cs="Times New Roman"/>
          <w:sz w:val="24"/>
          <w:szCs w:val="24"/>
        </w:rPr>
        <w:t>Shuang</w:t>
      </w:r>
      <w:proofErr w:type="spellEnd"/>
      <w:r w:rsidRPr="00501757">
        <w:rPr>
          <w:rFonts w:ascii="Book Antiqua" w:hAnsi="Book Antiqua" w:cs="Times New Roman"/>
          <w:sz w:val="24"/>
          <w:szCs w:val="24"/>
        </w:rPr>
        <w:t xml:space="preserve"> </w:t>
      </w:r>
      <w:proofErr w:type="spellStart"/>
      <w:r w:rsidR="009229B0" w:rsidRPr="00501757">
        <w:rPr>
          <w:rFonts w:ascii="Book Antiqua" w:hAnsi="Book Antiqua" w:cs="Times New Roman"/>
          <w:sz w:val="24"/>
          <w:szCs w:val="24"/>
        </w:rPr>
        <w:t>Guo</w:t>
      </w:r>
      <w:proofErr w:type="spellEnd"/>
      <w:r w:rsidR="009229B0" w:rsidRPr="00501757">
        <w:rPr>
          <w:rFonts w:ascii="Book Antiqua" w:hAnsi="Book Antiqua" w:cs="Times New Roman"/>
          <w:sz w:val="24"/>
          <w:szCs w:val="24"/>
        </w:rPr>
        <w:t xml:space="preserve">, Ying Wang, </w:t>
      </w:r>
      <w:r w:rsidRPr="00501757">
        <w:rPr>
          <w:rFonts w:ascii="Book Antiqua" w:hAnsi="Book Antiqua" w:cs="Times New Roman"/>
          <w:sz w:val="24"/>
          <w:szCs w:val="24"/>
        </w:rPr>
        <w:t>Qing</w:t>
      </w:r>
      <w:r w:rsidR="00501757">
        <w:rPr>
          <w:rFonts w:ascii="Book Antiqua" w:hAnsi="Book Antiqua" w:cs="Times New Roman"/>
          <w:sz w:val="24"/>
          <w:szCs w:val="24"/>
        </w:rPr>
        <w:t>-</w:t>
      </w:r>
      <w:r w:rsidR="009229B0" w:rsidRPr="00501757">
        <w:rPr>
          <w:rFonts w:ascii="Book Antiqua" w:hAnsi="Book Antiqua" w:cs="Times New Roman"/>
          <w:sz w:val="24"/>
          <w:szCs w:val="24"/>
        </w:rPr>
        <w:t>Xia Fan</w:t>
      </w:r>
    </w:p>
    <w:p w14:paraId="38AC8DB3" w14:textId="77777777" w:rsidR="00AA38AD" w:rsidRPr="00501757" w:rsidRDefault="00AA38AD" w:rsidP="00501757">
      <w:pPr>
        <w:spacing w:after="0" w:line="360" w:lineRule="auto"/>
        <w:jc w:val="both"/>
        <w:rPr>
          <w:rFonts w:ascii="Book Antiqua" w:hAnsi="Book Antiqua" w:cs="Times New Roman"/>
          <w:sz w:val="24"/>
          <w:szCs w:val="24"/>
          <w:vertAlign w:val="superscript"/>
        </w:rPr>
      </w:pPr>
    </w:p>
    <w:p w14:paraId="4EC4D3A9" w14:textId="729C4512" w:rsidR="00713E95" w:rsidRPr="00501757" w:rsidRDefault="00713E95" w:rsidP="00501757">
      <w:pPr>
        <w:spacing w:after="0" w:line="360" w:lineRule="auto"/>
        <w:jc w:val="both"/>
        <w:rPr>
          <w:rFonts w:ascii="Book Antiqua" w:hAnsi="Book Antiqua" w:cs="Times New Roman"/>
          <w:sz w:val="24"/>
          <w:szCs w:val="24"/>
        </w:rPr>
      </w:pPr>
      <w:proofErr w:type="spellStart"/>
      <w:r w:rsidRPr="00501757">
        <w:rPr>
          <w:rFonts w:ascii="Book Antiqua" w:hAnsi="Book Antiqua" w:cs="Times New Roman"/>
          <w:b/>
          <w:sz w:val="24"/>
          <w:szCs w:val="24"/>
        </w:rPr>
        <w:t>Shuang</w:t>
      </w:r>
      <w:r w:rsidR="00501757">
        <w:rPr>
          <w:rFonts w:ascii="Book Antiqua" w:hAnsi="Book Antiqua" w:cs="Times New Roman"/>
          <w:b/>
          <w:sz w:val="24"/>
          <w:szCs w:val="24"/>
        </w:rPr>
        <w:t>-</w:t>
      </w:r>
      <w:r w:rsidRPr="00501757">
        <w:rPr>
          <w:rFonts w:ascii="Book Antiqua" w:hAnsi="Book Antiqua" w:cs="Times New Roman"/>
          <w:b/>
          <w:sz w:val="24"/>
          <w:szCs w:val="24"/>
        </w:rPr>
        <w:t>Shuang</w:t>
      </w:r>
      <w:proofErr w:type="spellEnd"/>
      <w:r w:rsidRPr="00501757">
        <w:rPr>
          <w:rFonts w:ascii="Book Antiqua" w:hAnsi="Book Antiqua" w:cs="Times New Roman"/>
          <w:b/>
          <w:sz w:val="24"/>
          <w:szCs w:val="24"/>
        </w:rPr>
        <w:t xml:space="preserve"> </w:t>
      </w:r>
      <w:proofErr w:type="spellStart"/>
      <w:r w:rsidRPr="00501757">
        <w:rPr>
          <w:rFonts w:ascii="Book Antiqua" w:hAnsi="Book Antiqua" w:cs="Times New Roman"/>
          <w:b/>
          <w:sz w:val="24"/>
          <w:szCs w:val="24"/>
        </w:rPr>
        <w:t>Guo</w:t>
      </w:r>
      <w:proofErr w:type="spellEnd"/>
      <w:r w:rsidRPr="00501757">
        <w:rPr>
          <w:rFonts w:ascii="Book Antiqua" w:hAnsi="Book Antiqua" w:cs="Times New Roman"/>
          <w:b/>
          <w:sz w:val="24"/>
          <w:szCs w:val="24"/>
        </w:rPr>
        <w:t xml:space="preserve">, </w:t>
      </w:r>
      <w:r w:rsidR="00501757" w:rsidRPr="00501757">
        <w:rPr>
          <w:rFonts w:ascii="Book Antiqua" w:hAnsi="Book Antiqua" w:cs="Times New Roman"/>
          <w:b/>
          <w:sz w:val="24"/>
          <w:szCs w:val="24"/>
        </w:rPr>
        <w:t>Qing</w:t>
      </w:r>
      <w:r w:rsidR="00501757">
        <w:rPr>
          <w:rFonts w:ascii="Book Antiqua" w:hAnsi="Book Antiqua" w:cs="Times New Roman"/>
          <w:b/>
          <w:sz w:val="24"/>
          <w:szCs w:val="24"/>
        </w:rPr>
        <w:t>-</w:t>
      </w:r>
      <w:r w:rsidR="00501757" w:rsidRPr="00501757">
        <w:rPr>
          <w:rFonts w:ascii="Book Antiqua" w:hAnsi="Book Antiqua" w:cs="Times New Roman"/>
          <w:b/>
          <w:sz w:val="24"/>
          <w:szCs w:val="24"/>
        </w:rPr>
        <w:t>Xia Fan,</w:t>
      </w:r>
      <w:r w:rsidR="00501757"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Department of </w:t>
      </w:r>
      <w:r w:rsidR="00501757" w:rsidRPr="00501757">
        <w:rPr>
          <w:rFonts w:ascii="Book Antiqua" w:hAnsi="Book Antiqua" w:cs="Times New Roman"/>
          <w:sz w:val="24"/>
          <w:szCs w:val="24"/>
        </w:rPr>
        <w:t>O</w:t>
      </w:r>
      <w:r w:rsidRPr="00501757">
        <w:rPr>
          <w:rFonts w:ascii="Book Antiqua" w:hAnsi="Book Antiqua" w:cs="Times New Roman"/>
          <w:sz w:val="24"/>
          <w:szCs w:val="24"/>
        </w:rPr>
        <w:t>ncology, the First Affiliated Hospital of Zhengzhou University,</w:t>
      </w:r>
      <w:r w:rsidR="00D07815" w:rsidRPr="00501757">
        <w:rPr>
          <w:rFonts w:ascii="Book Antiqua" w:hAnsi="Book Antiqua" w:cs="Times New Roman"/>
          <w:sz w:val="24"/>
          <w:szCs w:val="24"/>
        </w:rPr>
        <w:t xml:space="preserve"> </w:t>
      </w:r>
      <w:r w:rsidRPr="00501757">
        <w:rPr>
          <w:rFonts w:ascii="Book Antiqua" w:hAnsi="Book Antiqua" w:cs="Times New Roman"/>
          <w:sz w:val="24"/>
          <w:szCs w:val="24"/>
        </w:rPr>
        <w:t>Zhengzhou 450052, Henan Province, China</w:t>
      </w:r>
    </w:p>
    <w:p w14:paraId="6FF8C6BE" w14:textId="77777777" w:rsidR="00AA38AD" w:rsidRPr="00501757" w:rsidRDefault="00AA38AD" w:rsidP="00501757">
      <w:pPr>
        <w:spacing w:after="0" w:line="360" w:lineRule="auto"/>
        <w:jc w:val="both"/>
        <w:rPr>
          <w:rFonts w:ascii="Book Antiqua" w:hAnsi="Book Antiqua" w:cs="Times New Roman"/>
          <w:sz w:val="24"/>
          <w:szCs w:val="24"/>
        </w:rPr>
      </w:pPr>
    </w:p>
    <w:p w14:paraId="35ED6AC0" w14:textId="18068324" w:rsidR="00713E95" w:rsidRPr="00501757" w:rsidRDefault="00713E95" w:rsidP="00501757">
      <w:pPr>
        <w:spacing w:after="0" w:line="360" w:lineRule="auto"/>
        <w:jc w:val="both"/>
        <w:rPr>
          <w:rFonts w:ascii="Book Antiqua" w:hAnsi="Book Antiqua" w:cs="Times New Roman"/>
          <w:sz w:val="24"/>
          <w:szCs w:val="24"/>
        </w:rPr>
      </w:pPr>
      <w:proofErr w:type="spellStart"/>
      <w:r w:rsidRPr="00501757">
        <w:rPr>
          <w:rFonts w:ascii="Book Antiqua" w:hAnsi="Book Antiqua" w:cs="Times New Roman"/>
          <w:b/>
          <w:sz w:val="24"/>
          <w:szCs w:val="24"/>
        </w:rPr>
        <w:t>Shuang</w:t>
      </w:r>
      <w:r w:rsidR="00501757">
        <w:rPr>
          <w:rFonts w:ascii="Book Antiqua" w:hAnsi="Book Antiqua" w:cs="Times New Roman"/>
          <w:b/>
          <w:sz w:val="24"/>
          <w:szCs w:val="24"/>
        </w:rPr>
        <w:t>-</w:t>
      </w:r>
      <w:r w:rsidRPr="00501757">
        <w:rPr>
          <w:rFonts w:ascii="Book Antiqua" w:hAnsi="Book Antiqua" w:cs="Times New Roman"/>
          <w:b/>
          <w:sz w:val="24"/>
          <w:szCs w:val="24"/>
        </w:rPr>
        <w:t>Shuang</w:t>
      </w:r>
      <w:proofErr w:type="spellEnd"/>
      <w:r w:rsidRPr="00501757">
        <w:rPr>
          <w:rFonts w:ascii="Book Antiqua" w:hAnsi="Book Antiqua" w:cs="Times New Roman"/>
          <w:b/>
          <w:sz w:val="24"/>
          <w:szCs w:val="24"/>
        </w:rPr>
        <w:t xml:space="preserve"> </w:t>
      </w:r>
      <w:proofErr w:type="spellStart"/>
      <w:r w:rsidRPr="00501757">
        <w:rPr>
          <w:rFonts w:ascii="Book Antiqua" w:hAnsi="Book Antiqua" w:cs="Times New Roman"/>
          <w:b/>
          <w:sz w:val="24"/>
          <w:szCs w:val="24"/>
        </w:rPr>
        <w:t>Guo</w:t>
      </w:r>
      <w:proofErr w:type="spellEnd"/>
      <w:r w:rsidRPr="00501757">
        <w:rPr>
          <w:rFonts w:ascii="Book Antiqua" w:hAnsi="Book Antiqua" w:cs="Times New Roman"/>
          <w:b/>
          <w:sz w:val="24"/>
          <w:szCs w:val="24"/>
        </w:rPr>
        <w:t>, Ying Wang,</w:t>
      </w:r>
      <w:r w:rsidRPr="00501757">
        <w:rPr>
          <w:rFonts w:ascii="Book Antiqua" w:hAnsi="Book Antiqua" w:cs="Times New Roman"/>
          <w:sz w:val="24"/>
          <w:szCs w:val="24"/>
        </w:rPr>
        <w:t xml:space="preserve"> Department of </w:t>
      </w:r>
      <w:r w:rsidR="00501757" w:rsidRPr="00501757">
        <w:rPr>
          <w:rFonts w:ascii="Book Antiqua" w:hAnsi="Book Antiqua" w:cs="Times New Roman"/>
          <w:sz w:val="24"/>
          <w:szCs w:val="24"/>
        </w:rPr>
        <w:t>O</w:t>
      </w:r>
      <w:r w:rsidRPr="00501757">
        <w:rPr>
          <w:rFonts w:ascii="Book Antiqua" w:hAnsi="Book Antiqua" w:cs="Times New Roman"/>
          <w:sz w:val="24"/>
          <w:szCs w:val="24"/>
        </w:rPr>
        <w:t>ncology,</w:t>
      </w:r>
      <w:r w:rsidR="00D07815" w:rsidRPr="00501757">
        <w:rPr>
          <w:rFonts w:ascii="Book Antiqua" w:hAnsi="Book Antiqua" w:cs="Times New Roman"/>
          <w:sz w:val="24"/>
          <w:szCs w:val="24"/>
        </w:rPr>
        <w:t xml:space="preserve"> </w:t>
      </w:r>
      <w:r w:rsidRPr="00501757">
        <w:rPr>
          <w:rFonts w:ascii="Book Antiqua" w:hAnsi="Book Antiqua" w:cs="Times New Roman"/>
          <w:sz w:val="24"/>
          <w:szCs w:val="24"/>
        </w:rPr>
        <w:t>First Affiliated Hospital, College of Clinical Medicine, Henan University of Science and Technology, Luoyang 471000, Henan Province, China</w:t>
      </w:r>
    </w:p>
    <w:p w14:paraId="20D31D32" w14:textId="77777777" w:rsidR="00AA38AD" w:rsidRPr="00501757" w:rsidRDefault="00AA38AD" w:rsidP="00501757">
      <w:pPr>
        <w:spacing w:after="0" w:line="360" w:lineRule="auto"/>
        <w:jc w:val="both"/>
        <w:rPr>
          <w:rFonts w:ascii="Book Antiqua" w:hAnsi="Book Antiqua" w:cs="Times New Roman"/>
          <w:b/>
          <w:sz w:val="24"/>
          <w:szCs w:val="24"/>
        </w:rPr>
      </w:pPr>
    </w:p>
    <w:p w14:paraId="5E13D58A" w14:textId="25874EEF" w:rsidR="009229B0" w:rsidRPr="00501757" w:rsidRDefault="00501757" w:rsidP="00501757">
      <w:pPr>
        <w:spacing w:after="0" w:line="360" w:lineRule="auto"/>
        <w:jc w:val="both"/>
        <w:rPr>
          <w:rFonts w:ascii="Book Antiqua" w:hAnsi="Book Antiqua" w:cs="Times New Roman"/>
          <w:sz w:val="24"/>
          <w:szCs w:val="24"/>
        </w:rPr>
      </w:pPr>
      <w:r w:rsidRPr="00501757">
        <w:rPr>
          <w:rFonts w:ascii="Book Antiqua" w:eastAsia="宋体" w:hAnsi="Book Antiqua" w:cs="Times New Roman"/>
          <w:b/>
          <w:bCs/>
          <w:color w:val="333333"/>
          <w:sz w:val="24"/>
          <w:szCs w:val="24"/>
          <w:shd w:val="clear" w:color="auto" w:fill="FFFFFF"/>
          <w:lang w:val="hu-HU" w:eastAsia="en-US"/>
        </w:rPr>
        <w:t>ORCID number</w:t>
      </w:r>
      <w:r w:rsidRPr="00501757">
        <w:rPr>
          <w:rFonts w:ascii="Book Antiqua" w:eastAsia="宋体" w:hAnsi="Book Antiqua" w:cs="Times New Roman"/>
          <w:b/>
          <w:color w:val="000000"/>
          <w:sz w:val="24"/>
          <w:szCs w:val="24"/>
          <w:lang w:val="en-GB" w:eastAsia="en-US"/>
        </w:rPr>
        <w:t xml:space="preserve">: </w:t>
      </w:r>
      <w:proofErr w:type="spellStart"/>
      <w:r w:rsidR="009F6216" w:rsidRPr="00501757">
        <w:rPr>
          <w:rFonts w:ascii="Book Antiqua" w:hAnsi="Book Antiqua" w:cs="Times New Roman"/>
          <w:sz w:val="24"/>
          <w:szCs w:val="24"/>
        </w:rPr>
        <w:t>Shuang</w:t>
      </w:r>
      <w:r>
        <w:rPr>
          <w:rFonts w:ascii="Book Antiqua" w:hAnsi="Book Antiqua" w:cs="Times New Roman"/>
          <w:sz w:val="24"/>
          <w:szCs w:val="24"/>
        </w:rPr>
        <w:t>-</w:t>
      </w:r>
      <w:r w:rsidR="009F6216" w:rsidRPr="00501757">
        <w:rPr>
          <w:rFonts w:ascii="Book Antiqua" w:hAnsi="Book Antiqua" w:cs="Times New Roman"/>
          <w:sz w:val="24"/>
          <w:szCs w:val="24"/>
        </w:rPr>
        <w:t>Shuang</w:t>
      </w:r>
      <w:proofErr w:type="spellEnd"/>
      <w:r w:rsidR="009F6216" w:rsidRPr="00501757">
        <w:rPr>
          <w:rFonts w:ascii="Book Antiqua" w:hAnsi="Book Antiqua" w:cs="Times New Roman"/>
          <w:sz w:val="24"/>
          <w:szCs w:val="24"/>
        </w:rPr>
        <w:t xml:space="preserve"> </w:t>
      </w:r>
      <w:proofErr w:type="spellStart"/>
      <w:r w:rsidR="009F6216" w:rsidRPr="00501757">
        <w:rPr>
          <w:rFonts w:ascii="Book Antiqua" w:hAnsi="Book Antiqua" w:cs="Times New Roman"/>
          <w:sz w:val="24"/>
          <w:szCs w:val="24"/>
        </w:rPr>
        <w:t>Guo</w:t>
      </w:r>
      <w:proofErr w:type="spellEnd"/>
      <w:r w:rsidR="009F6216" w:rsidRPr="00501757">
        <w:rPr>
          <w:rFonts w:ascii="Book Antiqua" w:hAnsi="Book Antiqua" w:cs="Times New Roman"/>
          <w:sz w:val="24"/>
          <w:szCs w:val="24"/>
        </w:rPr>
        <w:t xml:space="preserve"> (</w:t>
      </w:r>
      <w:r w:rsidR="00D207D2" w:rsidRPr="00501757">
        <w:rPr>
          <w:rFonts w:ascii="Book Antiqua" w:hAnsi="Book Antiqua" w:cs="Times New Roman"/>
          <w:sz w:val="24"/>
          <w:szCs w:val="24"/>
        </w:rPr>
        <w:t>0000-0002-7145-6852</w:t>
      </w:r>
      <w:r w:rsidR="009F6216" w:rsidRPr="00501757">
        <w:rPr>
          <w:rFonts w:ascii="Book Antiqua" w:hAnsi="Book Antiqua" w:cs="Times New Roman"/>
          <w:sz w:val="24"/>
          <w:szCs w:val="24"/>
        </w:rPr>
        <w:t>); Ying Wang (</w:t>
      </w:r>
      <w:r w:rsidR="00D207D2" w:rsidRPr="00501757">
        <w:rPr>
          <w:rFonts w:ascii="Book Antiqua" w:hAnsi="Book Antiqua" w:cs="Times New Roman"/>
          <w:sz w:val="24"/>
          <w:szCs w:val="24"/>
        </w:rPr>
        <w:t>0000-0002-8464-6583</w:t>
      </w:r>
      <w:r w:rsidR="009F6216" w:rsidRPr="00501757">
        <w:rPr>
          <w:rFonts w:ascii="Book Antiqua" w:hAnsi="Book Antiqua" w:cs="Times New Roman"/>
          <w:sz w:val="24"/>
          <w:szCs w:val="24"/>
        </w:rPr>
        <w:t>);</w:t>
      </w:r>
      <w:r w:rsidR="009269D5" w:rsidRPr="00501757">
        <w:rPr>
          <w:rFonts w:ascii="Book Antiqua" w:hAnsi="Book Antiqua" w:cs="Times New Roman"/>
          <w:sz w:val="24"/>
          <w:szCs w:val="24"/>
        </w:rPr>
        <w:t xml:space="preserve"> </w:t>
      </w:r>
      <w:r w:rsidR="009F6216" w:rsidRPr="00501757">
        <w:rPr>
          <w:rFonts w:ascii="Book Antiqua" w:hAnsi="Book Antiqua" w:cs="Times New Roman"/>
          <w:sz w:val="24"/>
          <w:szCs w:val="24"/>
        </w:rPr>
        <w:t>Qing</w:t>
      </w:r>
      <w:r>
        <w:rPr>
          <w:rFonts w:ascii="Book Antiqua" w:hAnsi="Book Antiqua" w:cs="Times New Roman"/>
          <w:sz w:val="24"/>
          <w:szCs w:val="24"/>
        </w:rPr>
        <w:t>-</w:t>
      </w:r>
      <w:r w:rsidR="009F6216" w:rsidRPr="00501757">
        <w:rPr>
          <w:rFonts w:ascii="Book Antiqua" w:hAnsi="Book Antiqua" w:cs="Times New Roman"/>
          <w:sz w:val="24"/>
          <w:szCs w:val="24"/>
        </w:rPr>
        <w:t>Xia Fan (</w:t>
      </w:r>
      <w:r w:rsidR="00562B04" w:rsidRPr="00501757">
        <w:rPr>
          <w:rFonts w:ascii="Book Antiqua" w:hAnsi="Book Antiqua" w:cs="Times New Roman"/>
          <w:sz w:val="24"/>
          <w:szCs w:val="24"/>
        </w:rPr>
        <w:t>0000-0001-7836-7249</w:t>
      </w:r>
      <w:r w:rsidR="009F6216" w:rsidRPr="00501757">
        <w:rPr>
          <w:rFonts w:ascii="Book Antiqua" w:hAnsi="Book Antiqua" w:cs="Times New Roman"/>
          <w:sz w:val="24"/>
          <w:szCs w:val="24"/>
        </w:rPr>
        <w:t>).</w:t>
      </w:r>
    </w:p>
    <w:p w14:paraId="39F3E8D3" w14:textId="77777777" w:rsidR="00AA38AD" w:rsidRPr="00501757" w:rsidRDefault="00AA38AD" w:rsidP="00501757">
      <w:pPr>
        <w:spacing w:after="0" w:line="360" w:lineRule="auto"/>
        <w:jc w:val="both"/>
        <w:rPr>
          <w:rFonts w:ascii="Book Antiqua" w:hAnsi="Book Antiqua" w:cs="Times New Roman"/>
          <w:sz w:val="24"/>
          <w:szCs w:val="24"/>
        </w:rPr>
      </w:pPr>
    </w:p>
    <w:p w14:paraId="5D37AA63" w14:textId="408D85B1" w:rsidR="009B63D5" w:rsidRPr="00501757" w:rsidRDefault="00501757" w:rsidP="00501757">
      <w:pPr>
        <w:spacing w:after="0" w:line="360" w:lineRule="auto"/>
        <w:jc w:val="both"/>
        <w:rPr>
          <w:rFonts w:ascii="Book Antiqua" w:hAnsi="Book Antiqua" w:cs="Times New Roman"/>
          <w:sz w:val="24"/>
          <w:szCs w:val="24"/>
        </w:rPr>
      </w:pPr>
      <w:r w:rsidRPr="00501757">
        <w:rPr>
          <w:rFonts w:ascii="Book Antiqua" w:eastAsia="宋体" w:hAnsi="Book Antiqua" w:cs="Times New Roman"/>
          <w:b/>
          <w:color w:val="000000"/>
          <w:sz w:val="24"/>
          <w:szCs w:val="24"/>
          <w:lang w:val="en-GB" w:eastAsia="en-US"/>
        </w:rPr>
        <w:t>Author contributions:</w:t>
      </w:r>
      <w:r w:rsidRPr="00501757">
        <w:rPr>
          <w:rFonts w:ascii="Book Antiqua" w:eastAsia="宋体" w:hAnsi="Book Antiqua" w:cs="Times New Roman"/>
          <w:color w:val="000000"/>
          <w:sz w:val="24"/>
          <w:szCs w:val="24"/>
          <w:lang w:val="hu-HU" w:eastAsia="en-US"/>
        </w:rPr>
        <w:t xml:space="preserve"> </w:t>
      </w:r>
      <w:proofErr w:type="spellStart"/>
      <w:r w:rsidR="009F6216" w:rsidRPr="00501757">
        <w:rPr>
          <w:rFonts w:ascii="Book Antiqua" w:hAnsi="Book Antiqua" w:cs="Times New Roman"/>
          <w:sz w:val="24"/>
          <w:szCs w:val="24"/>
        </w:rPr>
        <w:t>Guo</w:t>
      </w:r>
      <w:proofErr w:type="spellEnd"/>
      <w:r w:rsidR="009F6216" w:rsidRPr="00501757">
        <w:rPr>
          <w:rFonts w:ascii="Book Antiqua" w:hAnsi="Book Antiqua" w:cs="Times New Roman"/>
          <w:sz w:val="24"/>
          <w:szCs w:val="24"/>
        </w:rPr>
        <w:t xml:space="preserve"> </w:t>
      </w:r>
      <w:r>
        <w:rPr>
          <w:rFonts w:ascii="Book Antiqua" w:hAnsi="Book Antiqua" w:cs="Times New Roman"/>
          <w:sz w:val="24"/>
          <w:szCs w:val="24"/>
        </w:rPr>
        <w:t xml:space="preserve">SS </w:t>
      </w:r>
      <w:r w:rsidR="005D6CF4">
        <w:rPr>
          <w:rFonts w:ascii="Book Antiqua" w:hAnsi="Book Antiqua" w:cs="Times New Roman"/>
          <w:sz w:val="24"/>
          <w:szCs w:val="24"/>
        </w:rPr>
        <w:t>performed the</w:t>
      </w:r>
      <w:r w:rsidR="005D6CF4" w:rsidRPr="00501757">
        <w:rPr>
          <w:rFonts w:ascii="Book Antiqua" w:hAnsi="Book Antiqua" w:cs="Times New Roman"/>
          <w:sz w:val="24"/>
          <w:szCs w:val="24"/>
        </w:rPr>
        <w:t xml:space="preserve"> </w:t>
      </w:r>
      <w:r w:rsidR="00334E0B" w:rsidRPr="00501757">
        <w:rPr>
          <w:rFonts w:ascii="Book Antiqua" w:hAnsi="Book Antiqua" w:cs="Times New Roman"/>
          <w:sz w:val="24"/>
          <w:szCs w:val="24"/>
        </w:rPr>
        <w:t>experiments, analyzed</w:t>
      </w:r>
      <w:r w:rsidR="005D6CF4">
        <w:rPr>
          <w:rFonts w:ascii="Book Antiqua" w:hAnsi="Book Antiqua" w:cs="Times New Roman"/>
          <w:sz w:val="24"/>
          <w:szCs w:val="24"/>
        </w:rPr>
        <w:t xml:space="preserve"> the</w:t>
      </w:r>
      <w:r w:rsidR="00334E0B" w:rsidRPr="00501757">
        <w:rPr>
          <w:rFonts w:ascii="Book Antiqua" w:hAnsi="Book Antiqua" w:cs="Times New Roman"/>
          <w:sz w:val="24"/>
          <w:szCs w:val="24"/>
        </w:rPr>
        <w:t xml:space="preserve"> data, and wrote </w:t>
      </w:r>
      <w:r w:rsidR="005D6CF4">
        <w:rPr>
          <w:rFonts w:ascii="Book Antiqua" w:hAnsi="Book Antiqua" w:cs="Times New Roman"/>
          <w:sz w:val="24"/>
          <w:szCs w:val="24"/>
        </w:rPr>
        <w:t xml:space="preserve">the </w:t>
      </w:r>
      <w:r w:rsidR="00334E0B" w:rsidRPr="00501757">
        <w:rPr>
          <w:rFonts w:ascii="Book Antiqua" w:hAnsi="Book Antiqua" w:cs="Times New Roman"/>
          <w:sz w:val="24"/>
          <w:szCs w:val="24"/>
        </w:rPr>
        <w:t xml:space="preserve">manuscript; Wang </w:t>
      </w:r>
      <w:r>
        <w:rPr>
          <w:rFonts w:ascii="Book Antiqua" w:hAnsi="Book Antiqua" w:cs="Times New Roman"/>
          <w:sz w:val="24"/>
          <w:szCs w:val="24"/>
        </w:rPr>
        <w:t xml:space="preserve">Y </w:t>
      </w:r>
      <w:r w:rsidR="00334E0B" w:rsidRPr="00501757">
        <w:rPr>
          <w:rFonts w:ascii="Book Antiqua" w:hAnsi="Book Antiqua" w:cs="Times New Roman"/>
          <w:sz w:val="24"/>
          <w:szCs w:val="24"/>
        </w:rPr>
        <w:t xml:space="preserve">analyzed </w:t>
      </w:r>
      <w:r w:rsidR="005D6CF4">
        <w:rPr>
          <w:rFonts w:ascii="Book Antiqua" w:hAnsi="Book Antiqua" w:cs="Times New Roman"/>
          <w:sz w:val="24"/>
          <w:szCs w:val="24"/>
        </w:rPr>
        <w:t xml:space="preserve">the </w:t>
      </w:r>
      <w:r w:rsidR="00334E0B" w:rsidRPr="00501757">
        <w:rPr>
          <w:rFonts w:ascii="Book Antiqua" w:hAnsi="Book Antiqua" w:cs="Times New Roman"/>
          <w:sz w:val="24"/>
          <w:szCs w:val="24"/>
        </w:rPr>
        <w:t xml:space="preserve">data; Fan </w:t>
      </w:r>
      <w:r>
        <w:rPr>
          <w:rFonts w:ascii="Book Antiqua" w:hAnsi="Book Antiqua" w:cs="Times New Roman"/>
          <w:sz w:val="24"/>
          <w:szCs w:val="24"/>
        </w:rPr>
        <w:t xml:space="preserve">QX </w:t>
      </w:r>
      <w:r w:rsidR="00334E0B" w:rsidRPr="00501757">
        <w:rPr>
          <w:rFonts w:ascii="Book Antiqua" w:hAnsi="Book Antiqua" w:cs="Times New Roman"/>
          <w:sz w:val="24"/>
          <w:szCs w:val="24"/>
        </w:rPr>
        <w:t>designed</w:t>
      </w:r>
      <w:r w:rsidR="005D6CF4">
        <w:rPr>
          <w:rFonts w:ascii="Book Antiqua" w:hAnsi="Book Antiqua" w:cs="Times New Roman"/>
          <w:sz w:val="24"/>
          <w:szCs w:val="24"/>
        </w:rPr>
        <w:t xml:space="preserve"> the</w:t>
      </w:r>
      <w:r w:rsidR="00334E0B" w:rsidRPr="00501757">
        <w:rPr>
          <w:rFonts w:ascii="Book Antiqua" w:hAnsi="Book Antiqua" w:cs="Times New Roman"/>
          <w:sz w:val="24"/>
          <w:szCs w:val="24"/>
        </w:rPr>
        <w:t xml:space="preserve"> experiment</w:t>
      </w:r>
      <w:r w:rsidR="005D6CF4">
        <w:rPr>
          <w:rFonts w:ascii="Book Antiqua" w:hAnsi="Book Antiqua" w:cs="Times New Roman"/>
          <w:sz w:val="24"/>
          <w:szCs w:val="24"/>
        </w:rPr>
        <w:t>s</w:t>
      </w:r>
      <w:r w:rsidR="00334E0B" w:rsidRPr="00501757">
        <w:rPr>
          <w:rFonts w:ascii="Book Antiqua" w:hAnsi="Book Antiqua" w:cs="Times New Roman"/>
          <w:sz w:val="24"/>
          <w:szCs w:val="24"/>
        </w:rPr>
        <w:t xml:space="preserve"> and edited </w:t>
      </w:r>
      <w:r w:rsidR="005D6CF4">
        <w:rPr>
          <w:rFonts w:ascii="Book Antiqua" w:hAnsi="Book Antiqua" w:cs="Times New Roman"/>
          <w:sz w:val="24"/>
          <w:szCs w:val="24"/>
        </w:rPr>
        <w:t xml:space="preserve">the </w:t>
      </w:r>
      <w:r w:rsidR="00334E0B" w:rsidRPr="00501757">
        <w:rPr>
          <w:rFonts w:ascii="Book Antiqua" w:hAnsi="Book Antiqua" w:cs="Times New Roman"/>
          <w:sz w:val="24"/>
          <w:szCs w:val="24"/>
        </w:rPr>
        <w:t xml:space="preserve">manuscript. </w:t>
      </w:r>
    </w:p>
    <w:p w14:paraId="3B907999" w14:textId="77777777" w:rsidR="00AA38AD" w:rsidRPr="00501757" w:rsidRDefault="00AA38AD" w:rsidP="00501757">
      <w:pPr>
        <w:spacing w:after="0" w:line="360" w:lineRule="auto"/>
        <w:jc w:val="both"/>
        <w:rPr>
          <w:rFonts w:ascii="Book Antiqua" w:hAnsi="Book Antiqua" w:cs="Times New Roman"/>
          <w:sz w:val="24"/>
          <w:szCs w:val="24"/>
        </w:rPr>
      </w:pPr>
    </w:p>
    <w:p w14:paraId="7990023E" w14:textId="5530D0C2" w:rsidR="000F7FB0" w:rsidRPr="00501757" w:rsidRDefault="00501757" w:rsidP="00501757">
      <w:pPr>
        <w:spacing w:after="0" w:line="360" w:lineRule="auto"/>
        <w:jc w:val="both"/>
        <w:rPr>
          <w:rFonts w:ascii="Book Antiqua" w:hAnsi="Book Antiqua" w:cs="Times New Roman"/>
          <w:sz w:val="24"/>
          <w:szCs w:val="24"/>
        </w:rPr>
      </w:pPr>
      <w:r w:rsidRPr="00501757">
        <w:rPr>
          <w:rFonts w:ascii="Book Antiqua" w:eastAsia="宋体" w:hAnsi="Book Antiqua" w:cs="Times New Roman"/>
          <w:b/>
          <w:color w:val="000000"/>
          <w:sz w:val="24"/>
          <w:szCs w:val="24"/>
          <w:lang w:val="hu-HU" w:eastAsia="en-US"/>
        </w:rPr>
        <w:t>Institutional review board statement:</w:t>
      </w:r>
      <w:r w:rsidRPr="00501757">
        <w:rPr>
          <w:rFonts w:ascii="Book Antiqua" w:eastAsia="宋体" w:hAnsi="Book Antiqua" w:cs="Times New Roman"/>
          <w:color w:val="000000"/>
          <w:sz w:val="24"/>
          <w:szCs w:val="24"/>
          <w:lang w:val="hu-HU" w:eastAsia="en-US"/>
        </w:rPr>
        <w:t xml:space="preserve"> </w:t>
      </w:r>
      <w:r w:rsidR="00B172C9" w:rsidRPr="00501757">
        <w:rPr>
          <w:rFonts w:ascii="Book Antiqua" w:hAnsi="Book Antiqua" w:cs="Times New Roman"/>
          <w:sz w:val="24"/>
          <w:szCs w:val="24"/>
        </w:rPr>
        <w:t>This study was reviewed and approved by the First Affiliated Hospital of Zhengzhou University.</w:t>
      </w:r>
    </w:p>
    <w:p w14:paraId="2737C6FD" w14:textId="77777777" w:rsidR="00AA38AD" w:rsidRPr="00F3506B" w:rsidRDefault="00AA38AD" w:rsidP="00501757">
      <w:pPr>
        <w:spacing w:after="0" w:line="360" w:lineRule="auto"/>
        <w:jc w:val="both"/>
        <w:rPr>
          <w:rFonts w:ascii="Book Antiqua" w:hAnsi="Book Antiqua" w:cs="Times New Roman"/>
          <w:sz w:val="24"/>
          <w:szCs w:val="24"/>
        </w:rPr>
      </w:pPr>
    </w:p>
    <w:p w14:paraId="21D9956E" w14:textId="4722BFBD" w:rsidR="00AB57DC" w:rsidRPr="00501757" w:rsidRDefault="00501757" w:rsidP="00501757">
      <w:pPr>
        <w:spacing w:after="0" w:line="360" w:lineRule="auto"/>
        <w:jc w:val="both"/>
        <w:rPr>
          <w:rFonts w:ascii="Book Antiqua" w:hAnsi="Book Antiqua" w:cs="Times New Roman"/>
          <w:b/>
          <w:sz w:val="24"/>
          <w:szCs w:val="24"/>
        </w:rPr>
      </w:pPr>
      <w:r w:rsidRPr="00501757">
        <w:rPr>
          <w:rFonts w:ascii="Book Antiqua" w:eastAsia="宋体" w:hAnsi="Book Antiqua" w:cs="Times New Roman"/>
          <w:b/>
          <w:color w:val="000000"/>
          <w:sz w:val="24"/>
          <w:szCs w:val="24"/>
          <w:lang w:val="hu-HU" w:eastAsia="en-US"/>
        </w:rPr>
        <w:t>Conflict-of-interest statement:</w:t>
      </w:r>
      <w:r w:rsidRPr="00501757">
        <w:rPr>
          <w:rFonts w:ascii="Book Antiqua" w:eastAsia="宋体" w:hAnsi="Book Antiqua" w:cs="Times New Roman"/>
          <w:color w:val="000000"/>
          <w:sz w:val="24"/>
          <w:szCs w:val="24"/>
          <w:lang w:val="hu-HU" w:eastAsia="en-US"/>
        </w:rPr>
        <w:t xml:space="preserve"> </w:t>
      </w:r>
      <w:r>
        <w:rPr>
          <w:rFonts w:ascii="Book Antiqua" w:hAnsi="Book Antiqua" w:cs="Times New Roman"/>
          <w:sz w:val="24"/>
          <w:szCs w:val="24"/>
        </w:rPr>
        <w:t>All authors</w:t>
      </w:r>
      <w:r w:rsidR="00AB57DC" w:rsidRPr="00501757">
        <w:rPr>
          <w:rFonts w:ascii="Book Antiqua" w:hAnsi="Book Antiqua" w:cs="Times New Roman"/>
          <w:sz w:val="24"/>
          <w:szCs w:val="24"/>
        </w:rPr>
        <w:t xml:space="preserve"> ha</w:t>
      </w:r>
      <w:r>
        <w:rPr>
          <w:rFonts w:ascii="Book Antiqua" w:hAnsi="Book Antiqua" w:cs="Times New Roman"/>
          <w:sz w:val="24"/>
          <w:szCs w:val="24"/>
        </w:rPr>
        <w:t>ve</w:t>
      </w:r>
      <w:r w:rsidR="00AB57DC" w:rsidRPr="00501757">
        <w:rPr>
          <w:rFonts w:ascii="Book Antiqua" w:hAnsi="Book Antiqua" w:cs="Times New Roman"/>
          <w:sz w:val="24"/>
          <w:szCs w:val="24"/>
        </w:rPr>
        <w:t xml:space="preserve"> nothing to disclose</w:t>
      </w:r>
      <w:r>
        <w:rPr>
          <w:rFonts w:ascii="Book Antiqua" w:hAnsi="Book Antiqua" w:cs="Times New Roman"/>
          <w:sz w:val="24"/>
          <w:szCs w:val="24"/>
        </w:rPr>
        <w:t>.</w:t>
      </w:r>
      <w:r w:rsidR="000F7FB0" w:rsidRPr="00501757">
        <w:rPr>
          <w:rFonts w:ascii="Book Antiqua" w:hAnsi="Book Antiqua" w:cs="Times New Roman"/>
          <w:b/>
          <w:sz w:val="24"/>
          <w:szCs w:val="24"/>
        </w:rPr>
        <w:t xml:space="preserve"> </w:t>
      </w:r>
    </w:p>
    <w:p w14:paraId="3560DC4D" w14:textId="1B2292CC" w:rsidR="00AA38AD" w:rsidRDefault="00AA38AD" w:rsidP="00501757">
      <w:pPr>
        <w:spacing w:after="0" w:line="360" w:lineRule="auto"/>
        <w:jc w:val="both"/>
        <w:rPr>
          <w:rFonts w:ascii="Book Antiqua" w:hAnsi="Book Antiqua" w:cs="Times New Roman"/>
          <w:b/>
          <w:sz w:val="24"/>
          <w:szCs w:val="24"/>
        </w:rPr>
      </w:pPr>
    </w:p>
    <w:p w14:paraId="1BDC128C" w14:textId="77777777" w:rsidR="00501757" w:rsidRPr="00501757" w:rsidRDefault="00501757" w:rsidP="00501757">
      <w:pPr>
        <w:adjustRightInd w:val="0"/>
        <w:snapToGrid w:val="0"/>
        <w:spacing w:after="0" w:line="360" w:lineRule="auto"/>
        <w:jc w:val="both"/>
        <w:rPr>
          <w:rFonts w:ascii="Book Antiqua" w:eastAsia="宋体" w:hAnsi="Book Antiqua" w:cs="Times New Roman"/>
          <w:color w:val="000000"/>
          <w:sz w:val="24"/>
          <w:szCs w:val="24"/>
          <w:lang w:val="hu-HU" w:eastAsia="en-US"/>
        </w:rPr>
      </w:pPr>
      <w:bookmarkStart w:id="12" w:name="OLE_LINK856"/>
      <w:r w:rsidRPr="00501757">
        <w:rPr>
          <w:rFonts w:ascii="Book Antiqua" w:eastAsia="宋体" w:hAnsi="Book Antiqua" w:cs="Times New Roman"/>
          <w:b/>
          <w:color w:val="000000"/>
          <w:sz w:val="24"/>
          <w:szCs w:val="24"/>
          <w:lang w:val="hu-HU" w:eastAsia="en-US"/>
        </w:rPr>
        <w:t>Open-Access:</w:t>
      </w:r>
      <w:r w:rsidRPr="00501757">
        <w:rPr>
          <w:rFonts w:ascii="Book Antiqua" w:eastAsia="宋体" w:hAnsi="Book Antiqua" w:cs="Times New Roman"/>
          <w:color w:val="00000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04286" w14:textId="77777777" w:rsidR="00501757" w:rsidRPr="00501757" w:rsidRDefault="00501757" w:rsidP="00501757">
      <w:pPr>
        <w:adjustRightInd w:val="0"/>
        <w:snapToGrid w:val="0"/>
        <w:spacing w:after="0" w:line="360" w:lineRule="auto"/>
        <w:jc w:val="both"/>
        <w:rPr>
          <w:rFonts w:ascii="Book Antiqua" w:eastAsia="宋体" w:hAnsi="Book Antiqua" w:cs="Times New Roman"/>
          <w:color w:val="000000"/>
          <w:sz w:val="24"/>
          <w:szCs w:val="24"/>
          <w:lang w:val="hu-HU" w:eastAsia="en-US"/>
        </w:rPr>
      </w:pPr>
    </w:p>
    <w:p w14:paraId="3EC4FB53" w14:textId="77777777" w:rsidR="00501757" w:rsidRPr="00501757" w:rsidRDefault="00501757" w:rsidP="00501757">
      <w:pPr>
        <w:snapToGrid w:val="0"/>
        <w:spacing w:after="0" w:line="360" w:lineRule="auto"/>
        <w:jc w:val="both"/>
        <w:rPr>
          <w:rFonts w:ascii="Book Antiqua" w:eastAsia="宋体" w:hAnsi="Book Antiqua" w:cs="Times New Roman"/>
          <w:b/>
          <w:bCs/>
          <w:color w:val="000000"/>
          <w:sz w:val="24"/>
          <w:szCs w:val="24"/>
          <w:highlight w:val="white"/>
        </w:rPr>
      </w:pPr>
      <w:r w:rsidRPr="00501757">
        <w:rPr>
          <w:rFonts w:ascii="Book Antiqua" w:eastAsia="宋体" w:hAnsi="Book Antiqua" w:cs="Times New Roman"/>
          <w:b/>
          <w:bCs/>
          <w:color w:val="000000"/>
          <w:sz w:val="24"/>
          <w:szCs w:val="24"/>
          <w:highlight w:val="white"/>
          <w:lang w:eastAsia="pl-PL"/>
        </w:rPr>
        <w:t>Manuscript source:</w:t>
      </w:r>
      <w:r w:rsidRPr="00501757">
        <w:rPr>
          <w:rFonts w:ascii="Book Antiqua" w:eastAsia="宋体" w:hAnsi="Book Antiqua" w:cs="Times New Roman"/>
          <w:b/>
          <w:bCs/>
          <w:color w:val="000000"/>
          <w:sz w:val="24"/>
          <w:szCs w:val="24"/>
          <w:highlight w:val="white"/>
        </w:rPr>
        <w:t xml:space="preserve"> </w:t>
      </w:r>
      <w:r w:rsidRPr="00501757">
        <w:rPr>
          <w:rFonts w:ascii="Book Antiqua" w:eastAsia="宋体" w:hAnsi="Book Antiqua" w:cs="Times New Roman"/>
          <w:bCs/>
          <w:color w:val="000000"/>
          <w:sz w:val="24"/>
          <w:szCs w:val="24"/>
          <w:highlight w:val="white"/>
          <w:lang w:eastAsia="pl-PL"/>
        </w:rPr>
        <w:t>Unsolicited manuscript</w:t>
      </w:r>
    </w:p>
    <w:bookmarkEnd w:id="12"/>
    <w:p w14:paraId="18666D7C" w14:textId="77777777" w:rsidR="00501757" w:rsidRPr="00501757" w:rsidRDefault="00501757" w:rsidP="00501757">
      <w:pPr>
        <w:spacing w:after="0" w:line="360" w:lineRule="auto"/>
        <w:jc w:val="both"/>
        <w:rPr>
          <w:rFonts w:ascii="Book Antiqua" w:hAnsi="Book Antiqua" w:cs="Times New Roman"/>
          <w:sz w:val="24"/>
          <w:szCs w:val="24"/>
        </w:rPr>
      </w:pPr>
    </w:p>
    <w:p w14:paraId="5FF037AF" w14:textId="79DFD47D" w:rsidR="00334E0B" w:rsidRPr="00501757" w:rsidRDefault="00501757" w:rsidP="00501757">
      <w:pPr>
        <w:spacing w:after="0" w:line="360" w:lineRule="auto"/>
        <w:jc w:val="both"/>
        <w:rPr>
          <w:rFonts w:ascii="Book Antiqua" w:hAnsi="Book Antiqua" w:cs="Arial"/>
          <w:b/>
          <w:bCs/>
          <w:color w:val="000000"/>
          <w:kern w:val="24"/>
          <w:sz w:val="24"/>
          <w:szCs w:val="24"/>
        </w:rPr>
      </w:pPr>
      <w:r w:rsidRPr="00501757">
        <w:rPr>
          <w:rFonts w:ascii="Book Antiqua" w:eastAsia="宋体" w:hAnsi="Book Antiqua" w:cs="Times New Roman"/>
          <w:b/>
          <w:color w:val="000000"/>
          <w:sz w:val="24"/>
          <w:szCs w:val="24"/>
          <w:lang w:val="hu-HU" w:eastAsia="en-US"/>
        </w:rPr>
        <w:t>Corresponding author:</w:t>
      </w:r>
      <w:r w:rsidRPr="00501757">
        <w:rPr>
          <w:rFonts w:ascii="Book Antiqua" w:eastAsia="宋体" w:hAnsi="Book Antiqua" w:cs="Times New Roman"/>
          <w:color w:val="000000"/>
          <w:sz w:val="24"/>
          <w:szCs w:val="24"/>
          <w:lang w:val="hu-HU" w:eastAsia="en-US"/>
        </w:rPr>
        <w:t xml:space="preserve"> </w:t>
      </w:r>
      <w:r w:rsidR="00334E0B" w:rsidRPr="00501757">
        <w:rPr>
          <w:rFonts w:ascii="Book Antiqua" w:hAnsi="Book Antiqua" w:cs="Times New Roman"/>
          <w:b/>
          <w:sz w:val="24"/>
          <w:szCs w:val="24"/>
        </w:rPr>
        <w:t>Qing</w:t>
      </w:r>
      <w:r w:rsidRPr="00501757">
        <w:rPr>
          <w:rFonts w:ascii="Book Antiqua" w:hAnsi="Book Antiqua" w:cs="Times New Roman"/>
          <w:b/>
          <w:sz w:val="24"/>
          <w:szCs w:val="24"/>
        </w:rPr>
        <w:t>-</w:t>
      </w:r>
      <w:r w:rsidR="00334E0B" w:rsidRPr="00501757">
        <w:rPr>
          <w:rFonts w:ascii="Book Antiqua" w:hAnsi="Book Antiqua" w:cs="Times New Roman"/>
          <w:b/>
          <w:sz w:val="24"/>
          <w:szCs w:val="24"/>
        </w:rPr>
        <w:t>Xia Fan,</w:t>
      </w:r>
      <w:r w:rsidR="00334E0B" w:rsidRPr="00501757">
        <w:rPr>
          <w:rFonts w:ascii="Book Antiqua" w:hAnsi="Book Antiqua" w:cs="Times New Roman"/>
          <w:sz w:val="24"/>
          <w:szCs w:val="24"/>
        </w:rPr>
        <w:t xml:space="preserve"> </w:t>
      </w:r>
      <w:r w:rsidRPr="00501757">
        <w:rPr>
          <w:rFonts w:ascii="Book Antiqua" w:hAnsi="Book Antiqua" w:cs="Times New Roman"/>
          <w:b/>
          <w:sz w:val="24"/>
          <w:szCs w:val="24"/>
        </w:rPr>
        <w:t>MD, PhD, Doctor,</w:t>
      </w:r>
      <w:r>
        <w:rPr>
          <w:rFonts w:ascii="Book Antiqua" w:hAnsi="Book Antiqua" w:cs="Times New Roman"/>
          <w:sz w:val="24"/>
          <w:szCs w:val="24"/>
        </w:rPr>
        <w:t xml:space="preserve"> </w:t>
      </w:r>
      <w:bookmarkStart w:id="13" w:name="OLE_LINK23"/>
      <w:r w:rsidRPr="00501757">
        <w:rPr>
          <w:rFonts w:ascii="Book Antiqua" w:hAnsi="Book Antiqua" w:cs="Times New Roman"/>
          <w:sz w:val="24"/>
          <w:szCs w:val="24"/>
        </w:rPr>
        <w:t>Department of Oncology</w:t>
      </w:r>
      <w:bookmarkEnd w:id="13"/>
      <w:r w:rsidRPr="00501757">
        <w:rPr>
          <w:rFonts w:ascii="Book Antiqua" w:hAnsi="Book Antiqua" w:cs="Times New Roman"/>
          <w:sz w:val="24"/>
          <w:szCs w:val="24"/>
        </w:rPr>
        <w:t xml:space="preserve">, </w:t>
      </w:r>
      <w:bookmarkStart w:id="14" w:name="OLE_LINK24"/>
      <w:r w:rsidRPr="00501757">
        <w:rPr>
          <w:rFonts w:ascii="Book Antiqua" w:hAnsi="Book Antiqua" w:cs="Times New Roman"/>
          <w:sz w:val="24"/>
          <w:szCs w:val="24"/>
        </w:rPr>
        <w:t>the First Affiliated Hospital of Zhengzhou University</w:t>
      </w:r>
      <w:bookmarkEnd w:id="14"/>
      <w:r w:rsidRPr="00501757">
        <w:rPr>
          <w:rFonts w:ascii="Book Antiqua" w:hAnsi="Book Antiqua" w:cs="Times New Roman"/>
          <w:sz w:val="24"/>
          <w:szCs w:val="24"/>
        </w:rPr>
        <w:t>,</w:t>
      </w:r>
      <w:r w:rsidR="00AA38AD" w:rsidRPr="00501757">
        <w:rPr>
          <w:rFonts w:ascii="Book Antiqua" w:hAnsi="Book Antiqua" w:cs="Times New Roman"/>
          <w:sz w:val="24"/>
          <w:szCs w:val="24"/>
        </w:rPr>
        <w:t xml:space="preserve"> </w:t>
      </w:r>
      <w:bookmarkStart w:id="15" w:name="OLE_LINK25"/>
      <w:r w:rsidR="0030607C" w:rsidRPr="00501757">
        <w:rPr>
          <w:rFonts w:ascii="Book Antiqua" w:hAnsi="Book Antiqua"/>
          <w:color w:val="000000"/>
          <w:sz w:val="24"/>
          <w:szCs w:val="24"/>
        </w:rPr>
        <w:t xml:space="preserve">1 </w:t>
      </w:r>
      <w:proofErr w:type="spellStart"/>
      <w:r w:rsidR="0030607C" w:rsidRPr="00501757">
        <w:rPr>
          <w:rFonts w:ascii="Book Antiqua" w:hAnsi="Book Antiqua"/>
          <w:color w:val="000000"/>
          <w:sz w:val="24"/>
          <w:szCs w:val="24"/>
        </w:rPr>
        <w:t>Jianshe</w:t>
      </w:r>
      <w:proofErr w:type="spellEnd"/>
      <w:r w:rsidR="0030607C" w:rsidRPr="00501757">
        <w:rPr>
          <w:rFonts w:ascii="Book Antiqua" w:hAnsi="Book Antiqua"/>
          <w:color w:val="000000"/>
          <w:sz w:val="24"/>
          <w:szCs w:val="24"/>
        </w:rPr>
        <w:t xml:space="preserve"> E</w:t>
      </w:r>
      <w:r w:rsidR="005D6CF4">
        <w:rPr>
          <w:rFonts w:ascii="Book Antiqua" w:hAnsi="Book Antiqua"/>
          <w:color w:val="000000"/>
          <w:sz w:val="24"/>
          <w:szCs w:val="24"/>
        </w:rPr>
        <w:t>ast</w:t>
      </w:r>
      <w:r w:rsidR="0030607C" w:rsidRPr="00501757">
        <w:rPr>
          <w:rFonts w:ascii="Book Antiqua" w:hAnsi="Book Antiqua"/>
          <w:color w:val="000000"/>
          <w:sz w:val="24"/>
          <w:szCs w:val="24"/>
        </w:rPr>
        <w:t xml:space="preserve"> R</w:t>
      </w:r>
      <w:r w:rsidR="005D6CF4">
        <w:rPr>
          <w:rFonts w:ascii="Book Antiqua" w:hAnsi="Book Antiqua"/>
          <w:color w:val="000000"/>
          <w:sz w:val="24"/>
          <w:szCs w:val="24"/>
        </w:rPr>
        <w:t>oa</w:t>
      </w:r>
      <w:r w:rsidR="0030607C" w:rsidRPr="00501757">
        <w:rPr>
          <w:rFonts w:ascii="Book Antiqua" w:hAnsi="Book Antiqua"/>
          <w:color w:val="000000"/>
          <w:sz w:val="24"/>
          <w:szCs w:val="24"/>
        </w:rPr>
        <w:t xml:space="preserve">d, </w:t>
      </w:r>
      <w:proofErr w:type="spellStart"/>
      <w:r w:rsidR="0030607C" w:rsidRPr="00501757">
        <w:rPr>
          <w:rFonts w:ascii="Book Antiqua" w:hAnsi="Book Antiqua"/>
          <w:color w:val="000000"/>
          <w:sz w:val="24"/>
          <w:szCs w:val="24"/>
        </w:rPr>
        <w:t>Erqi</w:t>
      </w:r>
      <w:proofErr w:type="spellEnd"/>
      <w:r w:rsidR="0030607C" w:rsidRPr="00501757">
        <w:rPr>
          <w:rFonts w:ascii="Book Antiqua" w:hAnsi="Book Antiqua"/>
          <w:color w:val="000000"/>
          <w:sz w:val="24"/>
          <w:szCs w:val="24"/>
        </w:rPr>
        <w:t xml:space="preserve"> </w:t>
      </w:r>
      <w:r>
        <w:rPr>
          <w:rFonts w:ascii="Book Antiqua" w:hAnsi="Book Antiqua"/>
          <w:color w:val="000000"/>
          <w:sz w:val="24"/>
          <w:szCs w:val="24"/>
        </w:rPr>
        <w:t>District</w:t>
      </w:r>
      <w:bookmarkEnd w:id="15"/>
      <w:r w:rsidR="00AA38AD" w:rsidRPr="00501757">
        <w:rPr>
          <w:rFonts w:ascii="Book Antiqua" w:hAnsi="Book Antiqua" w:cs="Arial"/>
          <w:b/>
          <w:bCs/>
          <w:color w:val="000000"/>
          <w:kern w:val="24"/>
          <w:sz w:val="24"/>
          <w:szCs w:val="24"/>
        </w:rPr>
        <w:t xml:space="preserve">, </w:t>
      </w:r>
      <w:r w:rsidR="00334E0B" w:rsidRPr="00501757">
        <w:rPr>
          <w:rFonts w:ascii="Book Antiqua" w:hAnsi="Book Antiqua" w:cs="Times New Roman"/>
          <w:sz w:val="24"/>
          <w:szCs w:val="24"/>
        </w:rPr>
        <w:t xml:space="preserve">Zhengzhou 450052, Henan Province, China. </w:t>
      </w:r>
      <w:r w:rsidR="002F302F">
        <w:fldChar w:fldCharType="begin"/>
      </w:r>
      <w:r w:rsidR="002F302F">
        <w:instrText xml:space="preserve"> HYPERLINK "mailto:huinaochangtu81@163.com" </w:instrText>
      </w:r>
      <w:r w:rsidR="002F302F">
        <w:fldChar w:fldCharType="separate"/>
      </w:r>
      <w:r w:rsidRPr="00501757">
        <w:rPr>
          <w:rStyle w:val="a8"/>
          <w:rFonts w:ascii="Book Antiqua" w:hAnsi="Book Antiqua" w:cs="Times New Roman"/>
          <w:color w:val="000000" w:themeColor="text1"/>
          <w:sz w:val="24"/>
          <w:szCs w:val="24"/>
          <w:u w:val="none"/>
        </w:rPr>
        <w:t>huinaochangtu81@163.com</w:t>
      </w:r>
      <w:r w:rsidR="002F302F">
        <w:rPr>
          <w:rStyle w:val="a8"/>
          <w:rFonts w:ascii="Book Antiqua" w:hAnsi="Book Antiqua" w:cs="Times New Roman"/>
          <w:color w:val="000000" w:themeColor="text1"/>
          <w:sz w:val="24"/>
          <w:szCs w:val="24"/>
          <w:u w:val="none"/>
        </w:rPr>
        <w:fldChar w:fldCharType="end"/>
      </w:r>
      <w:r w:rsidR="00562B04" w:rsidRPr="00501757">
        <w:rPr>
          <w:rFonts w:ascii="Book Antiqua" w:hAnsi="Book Antiqua" w:cs="Times New Roman"/>
          <w:color w:val="000000" w:themeColor="text1"/>
          <w:sz w:val="24"/>
          <w:szCs w:val="24"/>
        </w:rPr>
        <w:t xml:space="preserve"> </w:t>
      </w:r>
    </w:p>
    <w:p w14:paraId="1D9519E1" w14:textId="27C25754"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Telephone</w:t>
      </w:r>
      <w:r w:rsidRPr="00501757">
        <w:rPr>
          <w:rFonts w:ascii="Book Antiqua" w:hAnsi="Book Antiqua" w:cs="Times New Roman"/>
          <w:sz w:val="24"/>
          <w:szCs w:val="24"/>
        </w:rPr>
        <w:t>: +86-371-66265533</w:t>
      </w:r>
    </w:p>
    <w:p w14:paraId="7C0E9664" w14:textId="659D0CB4" w:rsidR="00AA38AD"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Fax</w:t>
      </w:r>
      <w:r w:rsidRPr="00501757">
        <w:rPr>
          <w:rFonts w:ascii="Book Antiqua" w:hAnsi="Book Antiqua" w:cs="Times New Roman"/>
          <w:sz w:val="24"/>
          <w:szCs w:val="24"/>
        </w:rPr>
        <w:t>: +86-371-66265533</w:t>
      </w:r>
    </w:p>
    <w:p w14:paraId="35329E26" w14:textId="71E9F5E9" w:rsidR="00501757" w:rsidRDefault="00501757" w:rsidP="00501757">
      <w:pPr>
        <w:spacing w:after="0" w:line="360" w:lineRule="auto"/>
        <w:jc w:val="both"/>
        <w:rPr>
          <w:rFonts w:ascii="Book Antiqua" w:hAnsi="Book Antiqua" w:cs="Times New Roman"/>
          <w:sz w:val="24"/>
          <w:szCs w:val="24"/>
        </w:rPr>
      </w:pPr>
    </w:p>
    <w:p w14:paraId="542848AA" w14:textId="56B721D3" w:rsidR="00501757" w:rsidRPr="00501757" w:rsidRDefault="00501757" w:rsidP="00501757">
      <w:pPr>
        <w:widowControl w:val="0"/>
        <w:spacing w:after="0" w:line="360" w:lineRule="auto"/>
        <w:jc w:val="both"/>
        <w:rPr>
          <w:rFonts w:ascii="Book Antiqua" w:hAnsi="Book Antiqua"/>
          <w:b/>
          <w:kern w:val="2"/>
          <w:sz w:val="24"/>
          <w:szCs w:val="24"/>
        </w:rPr>
      </w:pPr>
      <w:bookmarkStart w:id="16" w:name="OLE_LINK75"/>
      <w:bookmarkStart w:id="17" w:name="OLE_LINK76"/>
      <w:bookmarkStart w:id="18" w:name="OLE_LINK269"/>
      <w:bookmarkStart w:id="19" w:name="OLE_LINK239"/>
      <w:r w:rsidRPr="00501757">
        <w:rPr>
          <w:rFonts w:ascii="Book Antiqua" w:hAnsi="Book Antiqua"/>
          <w:b/>
          <w:kern w:val="2"/>
          <w:sz w:val="24"/>
          <w:szCs w:val="24"/>
        </w:rPr>
        <w:t xml:space="preserve">Received: </w:t>
      </w:r>
      <w:r>
        <w:rPr>
          <w:rFonts w:ascii="Book Antiqua" w:hAnsi="Book Antiqua"/>
          <w:kern w:val="2"/>
          <w:sz w:val="24"/>
          <w:szCs w:val="24"/>
        </w:rPr>
        <w:t>April</w:t>
      </w:r>
      <w:r w:rsidRPr="00501757">
        <w:rPr>
          <w:rFonts w:ascii="Book Antiqua" w:hAnsi="Book Antiqua"/>
          <w:kern w:val="2"/>
          <w:sz w:val="24"/>
          <w:szCs w:val="24"/>
        </w:rPr>
        <w:t xml:space="preserve"> </w:t>
      </w:r>
      <w:r>
        <w:rPr>
          <w:rFonts w:ascii="Book Antiqua" w:hAnsi="Book Antiqua"/>
          <w:kern w:val="2"/>
          <w:sz w:val="24"/>
          <w:szCs w:val="24"/>
        </w:rPr>
        <w:t>12</w:t>
      </w:r>
      <w:r w:rsidRPr="00501757">
        <w:rPr>
          <w:rFonts w:ascii="Book Antiqua" w:hAnsi="Book Antiqua"/>
          <w:kern w:val="2"/>
          <w:sz w:val="24"/>
          <w:szCs w:val="24"/>
        </w:rPr>
        <w:t>, 2019</w:t>
      </w:r>
    </w:p>
    <w:p w14:paraId="28789646" w14:textId="2523496A"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 xml:space="preserve">Peer-review started: </w:t>
      </w:r>
      <w:r>
        <w:rPr>
          <w:rFonts w:ascii="Book Antiqua" w:hAnsi="Book Antiqua"/>
          <w:kern w:val="2"/>
          <w:sz w:val="24"/>
          <w:szCs w:val="24"/>
        </w:rPr>
        <w:t>April</w:t>
      </w:r>
      <w:r w:rsidRPr="00501757">
        <w:rPr>
          <w:rFonts w:ascii="Book Antiqua" w:hAnsi="Book Antiqua"/>
          <w:kern w:val="2"/>
          <w:sz w:val="24"/>
          <w:szCs w:val="24"/>
        </w:rPr>
        <w:t xml:space="preserve"> </w:t>
      </w:r>
      <w:r>
        <w:rPr>
          <w:rFonts w:ascii="Book Antiqua" w:hAnsi="Book Antiqua"/>
          <w:kern w:val="2"/>
          <w:sz w:val="24"/>
          <w:szCs w:val="24"/>
        </w:rPr>
        <w:t>12</w:t>
      </w:r>
      <w:r w:rsidRPr="00501757">
        <w:rPr>
          <w:rFonts w:ascii="Book Antiqua" w:hAnsi="Book Antiqua"/>
          <w:kern w:val="2"/>
          <w:sz w:val="24"/>
          <w:szCs w:val="24"/>
        </w:rPr>
        <w:t>, 2019</w:t>
      </w:r>
    </w:p>
    <w:p w14:paraId="3529C037" w14:textId="52103EC3"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 xml:space="preserve">First decision: </w:t>
      </w:r>
      <w:r>
        <w:rPr>
          <w:rFonts w:ascii="Book Antiqua" w:hAnsi="Book Antiqua"/>
          <w:kern w:val="2"/>
          <w:sz w:val="24"/>
          <w:szCs w:val="24"/>
        </w:rPr>
        <w:t>May</w:t>
      </w:r>
      <w:r w:rsidRPr="00501757">
        <w:rPr>
          <w:rFonts w:ascii="Book Antiqua" w:hAnsi="Book Antiqua"/>
          <w:kern w:val="2"/>
          <w:sz w:val="24"/>
          <w:szCs w:val="24"/>
        </w:rPr>
        <w:t xml:space="preserve"> </w:t>
      </w:r>
      <w:r>
        <w:rPr>
          <w:rFonts w:ascii="Book Antiqua" w:hAnsi="Book Antiqua"/>
          <w:kern w:val="2"/>
          <w:sz w:val="24"/>
          <w:szCs w:val="24"/>
        </w:rPr>
        <w:t>9</w:t>
      </w:r>
      <w:r w:rsidRPr="00501757">
        <w:rPr>
          <w:rFonts w:ascii="Book Antiqua" w:hAnsi="Book Antiqua"/>
          <w:kern w:val="2"/>
          <w:sz w:val="24"/>
          <w:szCs w:val="24"/>
        </w:rPr>
        <w:t>, 2019</w:t>
      </w:r>
    </w:p>
    <w:p w14:paraId="1DBFCE15" w14:textId="34A8A72F"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 xml:space="preserve">Revised: </w:t>
      </w:r>
      <w:r>
        <w:rPr>
          <w:rFonts w:ascii="Book Antiqua" w:hAnsi="Book Antiqua"/>
          <w:kern w:val="2"/>
          <w:sz w:val="24"/>
          <w:szCs w:val="24"/>
        </w:rPr>
        <w:t xml:space="preserve">May </w:t>
      </w:r>
      <w:r w:rsidRPr="00501757">
        <w:rPr>
          <w:rFonts w:ascii="Book Antiqua" w:hAnsi="Book Antiqua"/>
          <w:kern w:val="2"/>
          <w:sz w:val="24"/>
          <w:szCs w:val="24"/>
        </w:rPr>
        <w:t>1</w:t>
      </w:r>
      <w:r>
        <w:rPr>
          <w:rFonts w:ascii="Book Antiqua" w:hAnsi="Book Antiqua"/>
          <w:kern w:val="2"/>
          <w:sz w:val="24"/>
          <w:szCs w:val="24"/>
        </w:rPr>
        <w:t>8</w:t>
      </w:r>
      <w:r w:rsidRPr="00501757">
        <w:rPr>
          <w:rFonts w:ascii="Book Antiqua" w:hAnsi="Book Antiqua"/>
          <w:kern w:val="2"/>
          <w:sz w:val="24"/>
          <w:szCs w:val="24"/>
        </w:rPr>
        <w:t>, 2019</w:t>
      </w:r>
    </w:p>
    <w:p w14:paraId="6251B5C6" w14:textId="56E53011" w:rsidR="00501757" w:rsidRPr="00501757" w:rsidRDefault="00501757" w:rsidP="00501757">
      <w:pPr>
        <w:widowControl w:val="0"/>
        <w:spacing w:after="0" w:line="360" w:lineRule="auto"/>
        <w:jc w:val="both"/>
        <w:rPr>
          <w:rFonts w:ascii="Book Antiqua" w:hAnsi="Book Antiqua"/>
          <w:color w:val="000000"/>
          <w:kern w:val="2"/>
          <w:sz w:val="24"/>
          <w:szCs w:val="24"/>
        </w:rPr>
      </w:pPr>
      <w:r w:rsidRPr="00501757">
        <w:rPr>
          <w:rFonts w:ascii="Book Antiqua" w:hAnsi="Book Antiqua"/>
          <w:b/>
          <w:kern w:val="2"/>
          <w:sz w:val="24"/>
          <w:szCs w:val="24"/>
        </w:rPr>
        <w:t xml:space="preserve">Accepted: </w:t>
      </w:r>
      <w:r w:rsidR="00345B9D" w:rsidRPr="00345B9D">
        <w:rPr>
          <w:rFonts w:ascii="Book Antiqua" w:hAnsi="Book Antiqua"/>
          <w:bCs/>
          <w:kern w:val="2"/>
          <w:sz w:val="24"/>
          <w:szCs w:val="24"/>
        </w:rPr>
        <w:t>May 31, 2019</w:t>
      </w:r>
    </w:p>
    <w:p w14:paraId="73B744F8" w14:textId="440B7957"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Article in press:</w:t>
      </w:r>
      <w:r w:rsidR="00727A8B">
        <w:rPr>
          <w:rFonts w:ascii="Book Antiqua" w:hAnsi="Book Antiqua" w:hint="eastAsia"/>
          <w:b/>
          <w:kern w:val="2"/>
          <w:sz w:val="24"/>
          <w:szCs w:val="24"/>
        </w:rPr>
        <w:t xml:space="preserve"> </w:t>
      </w:r>
      <w:r w:rsidR="00727A8B" w:rsidRPr="00727A8B">
        <w:rPr>
          <w:rFonts w:ascii="Book Antiqua" w:hAnsi="Book Antiqua"/>
          <w:kern w:val="2"/>
          <w:sz w:val="24"/>
          <w:szCs w:val="24"/>
        </w:rPr>
        <w:t>June 1, 2019</w:t>
      </w:r>
    </w:p>
    <w:p w14:paraId="58DDC857" w14:textId="724392CD"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Published online:</w:t>
      </w:r>
      <w:r w:rsidR="00727A8B">
        <w:rPr>
          <w:rFonts w:ascii="Book Antiqua" w:hAnsi="Book Antiqua" w:hint="eastAsia"/>
          <w:b/>
          <w:kern w:val="2"/>
          <w:sz w:val="24"/>
          <w:szCs w:val="24"/>
        </w:rPr>
        <w:t xml:space="preserve"> </w:t>
      </w:r>
      <w:r w:rsidR="00727A8B" w:rsidRPr="00727A8B">
        <w:rPr>
          <w:rFonts w:ascii="Book Antiqua" w:hAnsi="Book Antiqua"/>
          <w:kern w:val="2"/>
          <w:sz w:val="24"/>
          <w:szCs w:val="24"/>
        </w:rPr>
        <w:t>July 14, 2019</w:t>
      </w:r>
    </w:p>
    <w:bookmarkEnd w:id="16"/>
    <w:bookmarkEnd w:id="17"/>
    <w:bookmarkEnd w:id="18"/>
    <w:bookmarkEnd w:id="19"/>
    <w:p w14:paraId="378BF13E" w14:textId="77777777" w:rsidR="00501757" w:rsidRPr="00501757" w:rsidRDefault="00501757" w:rsidP="00501757">
      <w:pPr>
        <w:spacing w:after="0" w:line="360" w:lineRule="auto"/>
        <w:jc w:val="both"/>
        <w:rPr>
          <w:rFonts w:ascii="Book Antiqua" w:hAnsi="Book Antiqua" w:cs="Times New Roman"/>
          <w:sz w:val="24"/>
          <w:szCs w:val="24"/>
        </w:rPr>
      </w:pPr>
    </w:p>
    <w:p w14:paraId="56AC695F" w14:textId="77777777" w:rsidR="009B63D5"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2F5342D8" w14:textId="61640519" w:rsidR="0084531F" w:rsidRPr="00501757" w:rsidRDefault="00334E0B"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lastRenderedPageBreak/>
        <w:t>Abstract</w:t>
      </w:r>
    </w:p>
    <w:p w14:paraId="28383070" w14:textId="77777777"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BACKGROUND</w:t>
      </w:r>
    </w:p>
    <w:p w14:paraId="0EA6F59C" w14:textId="5284F29F"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Bile duct cancer is characterized by fast metastasis and invasion and has been regarded as one of the most aggressive tumors due to the absence of effective diagnosis at an early stage. Therefore, it is in the urgent demand to explore novel diagnostic approaches and therapeutic strategies </w:t>
      </w:r>
      <w:r w:rsidR="005D6CF4">
        <w:rPr>
          <w:rFonts w:ascii="Book Antiqua" w:hAnsi="Book Antiqua" w:cs="Times New Roman"/>
          <w:sz w:val="24"/>
          <w:szCs w:val="24"/>
        </w:rPr>
        <w:t>for</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bile duct cancer to improve patient survival. </w:t>
      </w:r>
      <w:proofErr w:type="spellStart"/>
      <w:r w:rsidRPr="00501757">
        <w:rPr>
          <w:rFonts w:ascii="Book Antiqua" w:hAnsi="Book Antiqua" w:cs="Times New Roman"/>
          <w:sz w:val="24"/>
          <w:szCs w:val="24"/>
        </w:rPr>
        <w:t>Raddeanin</w:t>
      </w:r>
      <w:proofErr w:type="spellEnd"/>
      <w:r w:rsidRPr="00501757">
        <w:rPr>
          <w:rFonts w:ascii="Book Antiqua" w:hAnsi="Book Antiqua" w:cs="Times New Roman"/>
          <w:sz w:val="24"/>
          <w:szCs w:val="24"/>
        </w:rPr>
        <w:t xml:space="preserve"> </w:t>
      </w:r>
      <w:proofErr w:type="gramStart"/>
      <w:r w:rsidRPr="00501757">
        <w:rPr>
          <w:rFonts w:ascii="Book Antiqua" w:hAnsi="Book Antiqua" w:cs="Times New Roman"/>
          <w:sz w:val="24"/>
          <w:szCs w:val="24"/>
        </w:rPr>
        <w:t>A</w:t>
      </w:r>
      <w:proofErr w:type="gramEnd"/>
      <w:r w:rsidRPr="00501757">
        <w:rPr>
          <w:rFonts w:ascii="Book Antiqua" w:hAnsi="Book Antiqua" w:cs="Times New Roman"/>
          <w:sz w:val="24"/>
          <w:szCs w:val="24"/>
        </w:rPr>
        <w:t xml:space="preserve"> (RA) is extracted from the anemone </w:t>
      </w:r>
      <w:proofErr w:type="spellStart"/>
      <w:r w:rsidRPr="00501757">
        <w:rPr>
          <w:rFonts w:ascii="Book Antiqua" w:hAnsi="Book Antiqua" w:cs="Times New Roman"/>
          <w:sz w:val="24"/>
          <w:szCs w:val="24"/>
        </w:rPr>
        <w:t>raddeana</w:t>
      </w:r>
      <w:proofErr w:type="spellEnd"/>
      <w:r w:rsidRPr="00501757">
        <w:rPr>
          <w:rFonts w:ascii="Book Antiqua" w:hAnsi="Book Antiqua" w:cs="Times New Roman"/>
          <w:sz w:val="24"/>
          <w:szCs w:val="24"/>
        </w:rPr>
        <w:t xml:space="preserve"> regel and has been demonstrated to play antitumor roles in various cancers. </w:t>
      </w:r>
    </w:p>
    <w:p w14:paraId="362908A3" w14:textId="77777777" w:rsidR="00AA38AD" w:rsidRPr="00501757" w:rsidRDefault="00AA38AD" w:rsidP="00501757">
      <w:pPr>
        <w:spacing w:after="0" w:line="360" w:lineRule="auto"/>
        <w:jc w:val="both"/>
        <w:rPr>
          <w:rFonts w:ascii="Book Antiqua" w:hAnsi="Book Antiqua" w:cs="Times New Roman"/>
          <w:sz w:val="24"/>
          <w:szCs w:val="24"/>
        </w:rPr>
      </w:pPr>
    </w:p>
    <w:p w14:paraId="5F3D1A13" w14:textId="5BB5AD4D"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AIM</w:t>
      </w:r>
    </w:p>
    <w:p w14:paraId="461E21F8" w14:textId="6F82C1D5"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To investigate the effects of RA treatment on bile duct cancer</w:t>
      </w:r>
      <w:r w:rsidR="005D6CF4">
        <w:rPr>
          <w:rFonts w:ascii="Book Antiqua" w:hAnsi="Book Antiqua" w:cs="Times New Roman"/>
          <w:sz w:val="24"/>
          <w:szCs w:val="24"/>
        </w:rPr>
        <w:t xml:space="preserve"> cells</w:t>
      </w:r>
      <w:r w:rsidRPr="00501757">
        <w:rPr>
          <w:rFonts w:ascii="Book Antiqua" w:hAnsi="Book Antiqua" w:cs="Times New Roman"/>
          <w:sz w:val="24"/>
          <w:szCs w:val="24"/>
        </w:rPr>
        <w:t>.</w:t>
      </w:r>
    </w:p>
    <w:p w14:paraId="0D0A037C" w14:textId="77777777" w:rsidR="00AA38AD" w:rsidRPr="00501757" w:rsidRDefault="00AA38AD" w:rsidP="00501757">
      <w:pPr>
        <w:spacing w:after="0" w:line="360" w:lineRule="auto"/>
        <w:jc w:val="both"/>
        <w:rPr>
          <w:rFonts w:ascii="Book Antiqua" w:hAnsi="Book Antiqua" w:cs="Times New Roman"/>
          <w:sz w:val="24"/>
          <w:szCs w:val="24"/>
        </w:rPr>
      </w:pPr>
    </w:p>
    <w:p w14:paraId="54345E19" w14:textId="566E03AB"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METHODS</w:t>
      </w:r>
    </w:p>
    <w:p w14:paraId="780ACBCE" w14:textId="6ADA01F7"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In this study, four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(RBE, LIPF155C, LIPF178C, and LICCF) treated with RA were used to test the cell viability. The RA-associated cell functional analysis, </w:t>
      </w:r>
      <w:r w:rsidR="009D5A36" w:rsidRPr="00501757">
        <w:rPr>
          <w:rFonts w:ascii="Book Antiqua" w:hAnsi="Book Antiqua" w:cs="Times New Roman"/>
          <w:sz w:val="24"/>
          <w:szCs w:val="24"/>
        </w:rPr>
        <w:t>5-fluorouracil (</w:t>
      </w:r>
      <w:r w:rsidRPr="00501757">
        <w:rPr>
          <w:rFonts w:ascii="Book Antiqua" w:hAnsi="Book Antiqua" w:cs="Times New Roman"/>
          <w:sz w:val="24"/>
          <w:szCs w:val="24"/>
        </w:rPr>
        <w:t>5-Fu</w:t>
      </w:r>
      <w:r w:rsidR="009D5A36" w:rsidRPr="00501757">
        <w:rPr>
          <w:rFonts w:ascii="Book Antiqua" w:hAnsi="Book Antiqua" w:cs="Times New Roman"/>
          <w:sz w:val="24"/>
          <w:szCs w:val="24"/>
        </w:rPr>
        <w:t>)</w:t>
      </w:r>
      <w:r w:rsidRPr="00501757">
        <w:rPr>
          <w:rFonts w:ascii="Book Antiqua" w:hAnsi="Book Antiqua" w:cs="Times New Roman"/>
          <w:sz w:val="24"/>
          <w:szCs w:val="24"/>
        </w:rPr>
        <w:t xml:space="preserve"> effectiveness as well as cell cycle- and apoptosis-related protein expression were investigated. </w:t>
      </w:r>
    </w:p>
    <w:p w14:paraId="51399F29" w14:textId="77777777" w:rsidR="00AA38AD" w:rsidRPr="00501757" w:rsidRDefault="00AA38AD" w:rsidP="00501757">
      <w:pPr>
        <w:spacing w:after="0" w:line="360" w:lineRule="auto"/>
        <w:jc w:val="both"/>
        <w:rPr>
          <w:rFonts w:ascii="Book Antiqua" w:hAnsi="Book Antiqua" w:cs="Times New Roman"/>
          <w:sz w:val="24"/>
          <w:szCs w:val="24"/>
        </w:rPr>
      </w:pPr>
    </w:p>
    <w:p w14:paraId="2A9BD584" w14:textId="77777777"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RESULTS</w:t>
      </w:r>
    </w:p>
    <w:p w14:paraId="375AF8D4" w14:textId="3CBA5EB5"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reduced cell viability </w:t>
      </w:r>
      <w:r w:rsidR="005D6CF4">
        <w:rPr>
          <w:rFonts w:ascii="Book Antiqua" w:hAnsi="Book Antiqua" w:cs="Times New Roman"/>
          <w:sz w:val="24"/>
          <w:szCs w:val="24"/>
        </w:rPr>
        <w:t xml:space="preserve">in </w:t>
      </w:r>
      <w:r w:rsidRPr="00501757">
        <w:rPr>
          <w:rFonts w:ascii="Book Antiqua" w:hAnsi="Book Antiqua" w:cs="Times New Roman"/>
          <w:sz w:val="24"/>
          <w:szCs w:val="24"/>
        </w:rPr>
        <w:t>a dose-dependent pattern in four cell lines</w:t>
      </w:r>
      <w:r w:rsidR="005D6CF4">
        <w:rPr>
          <w:rFonts w:ascii="Book Antiqua" w:hAnsi="Book Antiqua" w:cs="Times New Roman"/>
          <w:sz w:val="24"/>
          <w:szCs w:val="24"/>
        </w:rPr>
        <w:t>,</w:t>
      </w:r>
      <w:r w:rsidRPr="00501757">
        <w:rPr>
          <w:rFonts w:ascii="Book Antiqua" w:hAnsi="Book Antiqua" w:cs="Times New Roman"/>
          <w:sz w:val="24"/>
          <w:szCs w:val="24"/>
        </w:rPr>
        <w:t xml:space="preserve"> and</w:t>
      </w:r>
      <w:r w:rsidR="005D6CF4">
        <w:rPr>
          <w:rFonts w:ascii="Book Antiqua" w:hAnsi="Book Antiqua" w:cs="Times New Roman"/>
          <w:sz w:val="24"/>
          <w:szCs w:val="24"/>
        </w:rPr>
        <w:t xml:space="preserve"> </w:t>
      </w:r>
      <w:r w:rsidRPr="00501757">
        <w:rPr>
          <w:rFonts w:ascii="Book Antiqua" w:hAnsi="Book Antiqua" w:cs="Times New Roman"/>
          <w:sz w:val="24"/>
          <w:szCs w:val="24"/>
        </w:rPr>
        <w:t xml:space="preserve">the migration and colony formation abilities were also impaired by RA in RBE and LIPF155C cell lines. RA sensitized cell lines to 5-Fu treatment and enhanced the effects of 5-Fu in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Also, RA decreased protein expression of Wee1</w:t>
      </w:r>
      <w:r w:rsidR="005D6CF4">
        <w:rPr>
          <w:rFonts w:ascii="Book Antiqua" w:hAnsi="Book Antiqua" w:cs="Times New Roman"/>
          <w:sz w:val="24"/>
          <w:szCs w:val="24"/>
        </w:rPr>
        <w:t>,</w:t>
      </w:r>
      <w:r w:rsidRPr="00501757">
        <w:rPr>
          <w:rFonts w:ascii="Book Antiqua" w:hAnsi="Book Antiqua" w:cs="Times New Roman"/>
          <w:sz w:val="24"/>
          <w:szCs w:val="24"/>
        </w:rPr>
        <w:t xml:space="preserve"> while the combinational effect of RA and 5-Fu decreased protein expressions</w:t>
      </w:r>
      <w:r w:rsidR="005D6CF4">
        <w:rPr>
          <w:rFonts w:ascii="Book Antiqua" w:hAnsi="Book Antiqua" w:cs="Times New Roman"/>
          <w:sz w:val="24"/>
          <w:szCs w:val="24"/>
        </w:rPr>
        <w:t xml:space="preserve"> </w:t>
      </w:r>
      <w:r w:rsidRPr="00501757">
        <w:rPr>
          <w:rFonts w:ascii="Book Antiqua" w:hAnsi="Book Antiqua" w:cs="Times New Roman"/>
          <w:sz w:val="24"/>
          <w:szCs w:val="24"/>
        </w:rPr>
        <w:t xml:space="preserve">of cyclooxygenase-2, B cell lymphoma 2, and Wee1 </w:t>
      </w:r>
      <w:r w:rsidR="005D6CF4">
        <w:rPr>
          <w:rFonts w:ascii="Book Antiqua" w:hAnsi="Book Antiqua" w:cs="Times New Roman"/>
          <w:sz w:val="24"/>
          <w:szCs w:val="24"/>
        </w:rPr>
        <w:t>but</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increased protein levels of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w:t>
      </w:r>
      <w:proofErr w:type="spellStart"/>
      <w:r w:rsidR="005D6CF4">
        <w:rPr>
          <w:rFonts w:ascii="Book Antiqua" w:hAnsi="Book Antiqua" w:cs="Times New Roman"/>
          <w:sz w:val="24"/>
          <w:szCs w:val="24"/>
        </w:rPr>
        <w:t>c</w:t>
      </w:r>
      <w:r w:rsidR="005D6CF4" w:rsidRPr="00501757">
        <w:rPr>
          <w:rFonts w:ascii="Book Antiqua" w:hAnsi="Book Antiqua" w:cs="Times New Roman"/>
          <w:sz w:val="24"/>
          <w:szCs w:val="24"/>
        </w:rPr>
        <w:t>yclin</w:t>
      </w:r>
      <w:proofErr w:type="spellEnd"/>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D1</w:t>
      </w:r>
      <w:r w:rsidR="005D6CF4">
        <w:rPr>
          <w:rFonts w:ascii="Book Antiqua" w:hAnsi="Book Antiqua" w:cs="Times New Roman"/>
          <w:sz w:val="24"/>
          <w:szCs w:val="24"/>
        </w:rPr>
        <w:t>,</w:t>
      </w:r>
      <w:r w:rsidRPr="00501757">
        <w:rPr>
          <w:rFonts w:ascii="Book Antiqua" w:hAnsi="Book Antiqua" w:cs="Times New Roman"/>
          <w:sz w:val="24"/>
          <w:szCs w:val="24"/>
        </w:rPr>
        <w:t xml:space="preserve"> and </w:t>
      </w:r>
      <w:proofErr w:type="spellStart"/>
      <w:r w:rsidR="004D107B" w:rsidRPr="00501757">
        <w:rPr>
          <w:rFonts w:ascii="Book Antiqua" w:hAnsi="Book Antiqua" w:cs="Times New Roman"/>
          <w:sz w:val="24"/>
          <w:szCs w:val="24"/>
        </w:rPr>
        <w:t>c</w:t>
      </w:r>
      <w:r w:rsidRPr="00501757">
        <w:rPr>
          <w:rFonts w:ascii="Book Antiqua" w:hAnsi="Book Antiqua" w:cs="Times New Roman"/>
          <w:sz w:val="24"/>
          <w:szCs w:val="24"/>
        </w:rPr>
        <w:t>yclin</w:t>
      </w:r>
      <w:proofErr w:type="spellEnd"/>
      <w:r w:rsidRPr="00501757">
        <w:rPr>
          <w:rFonts w:ascii="Book Antiqua" w:hAnsi="Book Antiqua" w:cs="Times New Roman"/>
          <w:sz w:val="24"/>
          <w:szCs w:val="24"/>
        </w:rPr>
        <w:t xml:space="preserve"> E.</w:t>
      </w:r>
    </w:p>
    <w:p w14:paraId="3808A89E" w14:textId="77777777" w:rsidR="00AA38AD" w:rsidRPr="00501757" w:rsidRDefault="00AA38AD" w:rsidP="00501757">
      <w:pPr>
        <w:spacing w:after="0" w:line="360" w:lineRule="auto"/>
        <w:jc w:val="both"/>
        <w:rPr>
          <w:rFonts w:ascii="Book Antiqua" w:hAnsi="Book Antiqua" w:cs="Times New Roman"/>
          <w:sz w:val="24"/>
          <w:szCs w:val="24"/>
        </w:rPr>
      </w:pPr>
    </w:p>
    <w:p w14:paraId="3F3999CD" w14:textId="77777777"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CONCLUSION</w:t>
      </w:r>
    </w:p>
    <w:p w14:paraId="1FCE3699" w14:textId="72D88545" w:rsidR="00AA38AD"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Taken together, the results suggest </w:t>
      </w:r>
      <w:r w:rsidR="005D6CF4">
        <w:rPr>
          <w:rFonts w:ascii="Book Antiqua" w:hAnsi="Book Antiqua" w:cs="Times New Roman"/>
          <w:sz w:val="24"/>
          <w:szCs w:val="24"/>
        </w:rPr>
        <w:t xml:space="preserve">that </w:t>
      </w:r>
      <w:r w:rsidRPr="00501757">
        <w:rPr>
          <w:rFonts w:ascii="Book Antiqua" w:hAnsi="Book Antiqua" w:cs="Times New Roman"/>
          <w:sz w:val="24"/>
          <w:szCs w:val="24"/>
        </w:rPr>
        <w:t>RA acts as an anti-cancer agent and enhancer of 5-Fu in bile duct cancer</w:t>
      </w:r>
      <w:r w:rsidR="005D6CF4">
        <w:rPr>
          <w:rFonts w:ascii="Book Antiqua" w:hAnsi="Book Antiqua" w:cs="Times New Roman"/>
          <w:sz w:val="24"/>
          <w:szCs w:val="24"/>
        </w:rPr>
        <w:t xml:space="preserve"> cells</w:t>
      </w:r>
      <w:r w:rsidRPr="00501757">
        <w:rPr>
          <w:rFonts w:ascii="Book Antiqua" w:hAnsi="Book Antiqua" w:cs="Times New Roman"/>
          <w:sz w:val="24"/>
          <w:szCs w:val="24"/>
        </w:rPr>
        <w:t xml:space="preserve"> </w:t>
      </w:r>
      <w:r w:rsidRPr="004D107B">
        <w:rPr>
          <w:rFonts w:ascii="Book Antiqua" w:hAnsi="Book Antiqua" w:cs="Times New Roman"/>
          <w:i/>
          <w:sz w:val="24"/>
          <w:szCs w:val="24"/>
        </w:rPr>
        <w:t>via</w:t>
      </w:r>
      <w:r w:rsidRPr="00501757">
        <w:rPr>
          <w:rFonts w:ascii="Book Antiqua" w:hAnsi="Book Antiqua" w:cs="Times New Roman"/>
          <w:sz w:val="24"/>
          <w:szCs w:val="24"/>
        </w:rPr>
        <w:t xml:space="preserve"> </w:t>
      </w:r>
      <w:r w:rsidR="005D6CF4">
        <w:rPr>
          <w:rFonts w:ascii="Book Antiqua" w:hAnsi="Book Antiqua" w:cs="Times New Roman"/>
          <w:sz w:val="24"/>
          <w:szCs w:val="24"/>
        </w:rPr>
        <w:t xml:space="preserve">regulating multiple </w:t>
      </w:r>
      <w:r w:rsidRPr="00501757">
        <w:rPr>
          <w:rFonts w:ascii="Book Antiqua" w:hAnsi="Book Antiqua" w:cs="Times New Roman"/>
          <w:sz w:val="24"/>
          <w:szCs w:val="24"/>
        </w:rPr>
        <w:t>cell cycle and apoptosis</w:t>
      </w:r>
      <w:r w:rsidR="005D6CF4">
        <w:rPr>
          <w:rFonts w:ascii="Book Antiqua" w:hAnsi="Book Antiqua" w:cs="Times New Roman"/>
          <w:sz w:val="24"/>
          <w:szCs w:val="24"/>
        </w:rPr>
        <w:t>-related</w:t>
      </w:r>
      <w:r w:rsidRPr="00501757">
        <w:rPr>
          <w:rFonts w:ascii="Book Antiqua" w:hAnsi="Book Antiqua" w:cs="Times New Roman"/>
          <w:sz w:val="24"/>
          <w:szCs w:val="24"/>
        </w:rPr>
        <w:t xml:space="preserve"> proteins</w:t>
      </w:r>
      <w:r w:rsidR="005D6CF4">
        <w:rPr>
          <w:rFonts w:ascii="Book Antiqua" w:hAnsi="Book Antiqua" w:cs="Times New Roman"/>
          <w:sz w:val="24"/>
          <w:szCs w:val="24"/>
        </w:rPr>
        <w:t xml:space="preserve">. This finding </w:t>
      </w:r>
      <w:r w:rsidRPr="00501757">
        <w:rPr>
          <w:rFonts w:ascii="Book Antiqua" w:hAnsi="Book Antiqua" w:cs="Times New Roman"/>
          <w:sz w:val="24"/>
          <w:szCs w:val="24"/>
        </w:rPr>
        <w:t>provide</w:t>
      </w:r>
      <w:r w:rsidR="005D6CF4">
        <w:rPr>
          <w:rFonts w:ascii="Book Antiqua" w:hAnsi="Book Antiqua" w:cs="Times New Roman"/>
          <w:sz w:val="24"/>
          <w:szCs w:val="24"/>
        </w:rPr>
        <w:t>s</w:t>
      </w:r>
      <w:r w:rsidRPr="00501757">
        <w:rPr>
          <w:rFonts w:ascii="Book Antiqua" w:hAnsi="Book Antiqua" w:cs="Times New Roman"/>
          <w:sz w:val="24"/>
          <w:szCs w:val="24"/>
        </w:rPr>
        <w:t xml:space="preserve"> novel clues </w:t>
      </w:r>
      <w:r w:rsidR="005D6CF4">
        <w:rPr>
          <w:rFonts w:ascii="Book Antiqua" w:hAnsi="Book Antiqua" w:cs="Times New Roman"/>
          <w:sz w:val="24"/>
          <w:szCs w:val="24"/>
        </w:rPr>
        <w:t>to</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exploring</w:t>
      </w:r>
      <w:r w:rsidR="005D6CF4">
        <w:rPr>
          <w:rFonts w:ascii="Book Antiqua" w:hAnsi="Book Antiqua" w:cs="Times New Roman"/>
          <w:sz w:val="24"/>
          <w:szCs w:val="24"/>
        </w:rPr>
        <w:t xml:space="preserve"> a </w:t>
      </w:r>
      <w:r w:rsidRPr="00501757">
        <w:rPr>
          <w:rFonts w:ascii="Book Antiqua" w:hAnsi="Book Antiqua" w:cs="Times New Roman"/>
          <w:sz w:val="24"/>
          <w:szCs w:val="24"/>
        </w:rPr>
        <w:t>novel antitumor drug</w:t>
      </w:r>
      <w:r w:rsidR="005D6CF4">
        <w:rPr>
          <w:rFonts w:ascii="Book Antiqua" w:hAnsi="Book Antiqua" w:cs="Times New Roman"/>
          <w:sz w:val="24"/>
          <w:szCs w:val="24"/>
        </w:rPr>
        <w:t xml:space="preserve"> for </w:t>
      </w:r>
      <w:r w:rsidR="005D6CF4" w:rsidRPr="00501757">
        <w:rPr>
          <w:rFonts w:ascii="Book Antiqua" w:hAnsi="Book Antiqua" w:cs="Times New Roman"/>
          <w:sz w:val="24"/>
          <w:szCs w:val="24"/>
        </w:rPr>
        <w:t>bile duct cancer</w:t>
      </w:r>
      <w:r w:rsidRPr="00501757">
        <w:rPr>
          <w:rFonts w:ascii="Book Antiqua" w:hAnsi="Book Antiqua" w:cs="Times New Roman"/>
          <w:sz w:val="24"/>
          <w:szCs w:val="24"/>
        </w:rPr>
        <w:t xml:space="preserve">. </w:t>
      </w:r>
    </w:p>
    <w:p w14:paraId="45115F5A" w14:textId="7C2E3883" w:rsidR="003B58C0" w:rsidRPr="00501757" w:rsidRDefault="003B58C0" w:rsidP="00501757">
      <w:pPr>
        <w:spacing w:after="0" w:line="360" w:lineRule="auto"/>
        <w:jc w:val="both"/>
        <w:rPr>
          <w:rFonts w:ascii="Book Antiqua" w:hAnsi="Book Antiqua" w:cs="Times New Roman"/>
          <w:sz w:val="24"/>
          <w:szCs w:val="24"/>
        </w:rPr>
      </w:pPr>
    </w:p>
    <w:p w14:paraId="4683DC62" w14:textId="02BA445E" w:rsidR="0084531F" w:rsidRDefault="004D107B" w:rsidP="00501757">
      <w:pPr>
        <w:spacing w:after="0" w:line="360" w:lineRule="auto"/>
        <w:jc w:val="both"/>
        <w:rPr>
          <w:rFonts w:ascii="Book Antiqua" w:hAnsi="Book Antiqua" w:cs="Times New Roman"/>
          <w:sz w:val="24"/>
          <w:szCs w:val="24"/>
        </w:rPr>
      </w:pPr>
      <w:bookmarkStart w:id="20" w:name="_Hlk8052531"/>
      <w:r w:rsidRPr="004D107B">
        <w:rPr>
          <w:rFonts w:ascii="Book Antiqua" w:eastAsia="宋体" w:hAnsi="Book Antiqua" w:cs="Times New Roman"/>
          <w:b/>
          <w:color w:val="000000"/>
          <w:sz w:val="24"/>
          <w:szCs w:val="24"/>
          <w:lang w:val="hu-HU" w:eastAsia="en-US"/>
        </w:rPr>
        <w:t>Key</w:t>
      </w:r>
      <w:r w:rsidRPr="004D107B">
        <w:rPr>
          <w:rFonts w:ascii="Book Antiqua" w:eastAsia="宋体" w:hAnsi="Book Antiqua" w:cs="Times New Roman"/>
          <w:b/>
          <w:color w:val="000000"/>
          <w:sz w:val="24"/>
          <w:szCs w:val="24"/>
          <w:lang w:val="hu-HU"/>
        </w:rPr>
        <w:t xml:space="preserve"> </w:t>
      </w:r>
      <w:r w:rsidRPr="004D107B">
        <w:rPr>
          <w:rFonts w:ascii="Book Antiqua" w:eastAsia="宋体" w:hAnsi="Book Antiqua" w:cs="Times New Roman"/>
          <w:b/>
          <w:color w:val="000000"/>
          <w:sz w:val="24"/>
          <w:szCs w:val="24"/>
          <w:lang w:val="hu-HU" w:eastAsia="en-US"/>
        </w:rPr>
        <w:t xml:space="preserve">words: </w:t>
      </w:r>
      <w:bookmarkStart w:id="21" w:name="OLE_LINK20"/>
      <w:bookmarkStart w:id="22" w:name="OLE_LINK21"/>
      <w:bookmarkEnd w:id="20"/>
      <w:r w:rsidR="00884BEE" w:rsidRPr="00501757">
        <w:rPr>
          <w:rFonts w:ascii="Book Antiqua" w:hAnsi="Book Antiqua" w:cs="Times New Roman"/>
          <w:sz w:val="24"/>
          <w:szCs w:val="24"/>
        </w:rPr>
        <w:t xml:space="preserve">Bile duct cancer; </w:t>
      </w:r>
      <w:proofErr w:type="spellStart"/>
      <w:r w:rsidR="00884BEE" w:rsidRPr="00501757">
        <w:rPr>
          <w:rFonts w:ascii="Book Antiqua" w:hAnsi="Book Antiqua" w:cs="Times New Roman"/>
          <w:sz w:val="24"/>
          <w:szCs w:val="24"/>
        </w:rPr>
        <w:t>Raddeanin</w:t>
      </w:r>
      <w:proofErr w:type="spellEnd"/>
      <w:r w:rsidR="00884BEE" w:rsidRPr="00501757">
        <w:rPr>
          <w:rFonts w:ascii="Book Antiqua" w:hAnsi="Book Antiqua" w:cs="Times New Roman"/>
          <w:sz w:val="24"/>
          <w:szCs w:val="24"/>
        </w:rPr>
        <w:t xml:space="preserve"> A; </w:t>
      </w:r>
      <w:r w:rsidR="009D5A36" w:rsidRPr="00501757">
        <w:rPr>
          <w:rFonts w:ascii="Book Antiqua" w:hAnsi="Book Antiqua" w:cs="Times New Roman"/>
          <w:sz w:val="24"/>
          <w:szCs w:val="24"/>
        </w:rPr>
        <w:t>5-fluorouracil</w:t>
      </w:r>
      <w:r w:rsidR="00884BEE" w:rsidRPr="00501757">
        <w:rPr>
          <w:rFonts w:ascii="Book Antiqua" w:hAnsi="Book Antiqua" w:cs="Times New Roman"/>
          <w:sz w:val="24"/>
          <w:szCs w:val="24"/>
        </w:rPr>
        <w:t>; Cell cycle; Apoptosis</w:t>
      </w:r>
      <w:bookmarkEnd w:id="21"/>
      <w:bookmarkEnd w:id="22"/>
    </w:p>
    <w:p w14:paraId="3EDD8BDC" w14:textId="544B5C3A" w:rsidR="004D107B" w:rsidRDefault="004D107B" w:rsidP="00501757">
      <w:pPr>
        <w:spacing w:after="0" w:line="360" w:lineRule="auto"/>
        <w:jc w:val="both"/>
        <w:rPr>
          <w:rFonts w:ascii="Book Antiqua" w:hAnsi="Book Antiqua" w:cs="Times New Roman"/>
          <w:sz w:val="24"/>
          <w:szCs w:val="24"/>
        </w:rPr>
      </w:pPr>
    </w:p>
    <w:p w14:paraId="6BD4989A" w14:textId="1E36A14E" w:rsidR="004D107B" w:rsidRPr="004D107B" w:rsidRDefault="004D107B" w:rsidP="004D107B">
      <w:pPr>
        <w:widowControl w:val="0"/>
        <w:adjustRightInd w:val="0"/>
        <w:snapToGrid w:val="0"/>
        <w:spacing w:after="0" w:line="360" w:lineRule="auto"/>
        <w:jc w:val="both"/>
        <w:rPr>
          <w:rFonts w:ascii="Book Antiqua" w:eastAsia="宋体" w:hAnsi="Book Antiqua" w:cs="Tahoma"/>
          <w:color w:val="000000"/>
          <w:kern w:val="2"/>
          <w:sz w:val="24"/>
          <w:szCs w:val="24"/>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_Hlk8052550"/>
      <w:proofErr w:type="gramStart"/>
      <w:r w:rsidRPr="004D107B">
        <w:rPr>
          <w:rFonts w:ascii="Book Antiqua" w:eastAsia="宋体" w:hAnsi="Book Antiqua" w:cs="Tahoma"/>
          <w:b/>
          <w:color w:val="000000"/>
          <w:kern w:val="2"/>
          <w:sz w:val="24"/>
          <w:szCs w:val="24"/>
          <w:lang w:eastAsia="ja-JP"/>
        </w:rPr>
        <w:t>© The Author(s) 201</w:t>
      </w:r>
      <w:r>
        <w:rPr>
          <w:rFonts w:ascii="Book Antiqua" w:eastAsia="宋体" w:hAnsi="Book Antiqua" w:cs="Tahoma"/>
          <w:b/>
          <w:color w:val="000000"/>
          <w:kern w:val="2"/>
          <w:sz w:val="24"/>
          <w:szCs w:val="24"/>
          <w:lang w:eastAsia="ja-JP"/>
        </w:rPr>
        <w:t>9</w:t>
      </w:r>
      <w:r w:rsidRPr="004D107B">
        <w:rPr>
          <w:rFonts w:ascii="Book Antiqua" w:eastAsia="宋体" w:hAnsi="Book Antiqua" w:cs="Tahoma"/>
          <w:b/>
          <w:color w:val="000000"/>
          <w:kern w:val="2"/>
          <w:sz w:val="24"/>
          <w:szCs w:val="24"/>
          <w:lang w:eastAsia="ja-JP"/>
        </w:rPr>
        <w:t>.</w:t>
      </w:r>
      <w:proofErr w:type="gramEnd"/>
      <w:r w:rsidRPr="004D107B">
        <w:rPr>
          <w:rFonts w:ascii="Book Antiqua" w:eastAsia="宋体" w:hAnsi="Book Antiqua" w:cs="Tahoma"/>
          <w:color w:val="000000"/>
          <w:kern w:val="2"/>
          <w:sz w:val="24"/>
          <w:szCs w:val="24"/>
          <w:lang w:eastAsia="ja-JP"/>
        </w:rPr>
        <w:t xml:space="preserve"> </w:t>
      </w:r>
      <w:proofErr w:type="gramStart"/>
      <w:r w:rsidRPr="004D107B">
        <w:rPr>
          <w:rFonts w:ascii="Book Antiqua" w:eastAsia="宋体" w:hAnsi="Book Antiqua" w:cs="Tahoma"/>
          <w:color w:val="000000"/>
          <w:kern w:val="2"/>
          <w:sz w:val="24"/>
          <w:szCs w:val="24"/>
          <w:lang w:eastAsia="ja-JP"/>
        </w:rPr>
        <w:t xml:space="preserve">Published by </w:t>
      </w:r>
      <w:proofErr w:type="spellStart"/>
      <w:r w:rsidRPr="004D107B">
        <w:rPr>
          <w:rFonts w:ascii="Book Antiqua" w:eastAsia="宋体" w:hAnsi="Book Antiqua" w:cs="Tahoma"/>
          <w:color w:val="000000"/>
          <w:kern w:val="2"/>
          <w:sz w:val="24"/>
          <w:szCs w:val="24"/>
          <w:lang w:eastAsia="ja-JP"/>
        </w:rPr>
        <w:t>Baishideng</w:t>
      </w:r>
      <w:proofErr w:type="spellEnd"/>
      <w:r w:rsidRPr="004D107B">
        <w:rPr>
          <w:rFonts w:ascii="Book Antiqua" w:eastAsia="宋体" w:hAnsi="Book Antiqua" w:cs="Tahoma"/>
          <w:color w:val="000000"/>
          <w:kern w:val="2"/>
          <w:sz w:val="24"/>
          <w:szCs w:val="24"/>
          <w:lang w:eastAsia="ja-JP"/>
        </w:rPr>
        <w:t xml:space="preserve"> Publishing Group Inc.</w:t>
      </w:r>
      <w:proofErr w:type="gramEnd"/>
      <w:r w:rsidRPr="004D107B">
        <w:rPr>
          <w:rFonts w:ascii="Book Antiqua" w:eastAsia="宋体" w:hAnsi="Book Antiqua" w:cs="Tahoma"/>
          <w:color w:val="000000"/>
          <w:kern w:val="2"/>
          <w:sz w:val="24"/>
          <w:szCs w:val="24"/>
          <w:lang w:eastAsia="ja-JP"/>
        </w:rPr>
        <w:t xml:space="preserve"> All rights reserved.</w:t>
      </w:r>
      <w:bookmarkEnd w:id="23"/>
      <w:bookmarkEnd w:id="24"/>
      <w:bookmarkEnd w:id="25"/>
      <w:bookmarkEnd w:id="26"/>
      <w:bookmarkEnd w:id="27"/>
      <w:bookmarkEnd w:id="28"/>
      <w:bookmarkEnd w:id="29"/>
      <w:bookmarkEnd w:id="30"/>
      <w:bookmarkEnd w:id="31"/>
      <w:bookmarkEnd w:id="32"/>
    </w:p>
    <w:bookmarkEnd w:id="33"/>
    <w:p w14:paraId="4BAA6987" w14:textId="77777777" w:rsidR="00AA38AD" w:rsidRPr="00501757" w:rsidRDefault="00AA38AD" w:rsidP="00501757">
      <w:pPr>
        <w:spacing w:after="0" w:line="360" w:lineRule="auto"/>
        <w:jc w:val="both"/>
        <w:rPr>
          <w:rFonts w:ascii="Book Antiqua" w:hAnsi="Book Antiqua" w:cs="Times New Roman"/>
          <w:sz w:val="24"/>
          <w:szCs w:val="24"/>
        </w:rPr>
      </w:pPr>
    </w:p>
    <w:p w14:paraId="639F3649" w14:textId="1317D370" w:rsidR="00884BEE"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 xml:space="preserve">Core tip: </w:t>
      </w:r>
      <w:r w:rsidRPr="00501757">
        <w:rPr>
          <w:rFonts w:ascii="Book Antiqua" w:hAnsi="Book Antiqua" w:cs="Times New Roman"/>
          <w:sz w:val="24"/>
          <w:szCs w:val="24"/>
        </w:rPr>
        <w:t xml:space="preserve">We report that </w:t>
      </w:r>
      <w:proofErr w:type="spellStart"/>
      <w:r w:rsidRPr="00501757">
        <w:rPr>
          <w:rFonts w:ascii="Book Antiqua" w:hAnsi="Book Antiqua" w:cs="Times New Roman"/>
          <w:sz w:val="24"/>
          <w:szCs w:val="24"/>
        </w:rPr>
        <w:t>r</w:t>
      </w:r>
      <w:r w:rsidR="00884BEE" w:rsidRPr="00501757">
        <w:rPr>
          <w:rFonts w:ascii="Book Antiqua" w:hAnsi="Book Antiqua" w:cs="Times New Roman"/>
          <w:sz w:val="24"/>
          <w:szCs w:val="24"/>
        </w:rPr>
        <w:t>addeanin</w:t>
      </w:r>
      <w:proofErr w:type="spellEnd"/>
      <w:r w:rsidR="00884BEE" w:rsidRPr="00501757">
        <w:rPr>
          <w:rFonts w:ascii="Book Antiqua" w:hAnsi="Book Antiqua" w:cs="Times New Roman"/>
          <w:sz w:val="24"/>
          <w:szCs w:val="24"/>
        </w:rPr>
        <w:t xml:space="preserve"> A (RA) reduced cell viability, migration</w:t>
      </w:r>
      <w:r w:rsidR="005D6CF4">
        <w:rPr>
          <w:rFonts w:ascii="Book Antiqua" w:hAnsi="Book Antiqua" w:cs="Times New Roman"/>
          <w:sz w:val="24"/>
          <w:szCs w:val="24"/>
        </w:rPr>
        <w:t>,</w:t>
      </w:r>
      <w:r w:rsidR="00884BEE" w:rsidRPr="00501757">
        <w:rPr>
          <w:rFonts w:ascii="Book Antiqua" w:hAnsi="Book Antiqua" w:cs="Times New Roman"/>
          <w:sz w:val="24"/>
          <w:szCs w:val="24"/>
        </w:rPr>
        <w:t xml:space="preserve"> and colony formation </w:t>
      </w:r>
      <w:r w:rsidR="005D6CF4" w:rsidRPr="00501757">
        <w:rPr>
          <w:rFonts w:ascii="Book Antiqua" w:hAnsi="Book Antiqua" w:cs="Times New Roman"/>
          <w:sz w:val="24"/>
          <w:szCs w:val="24"/>
        </w:rPr>
        <w:t>abilit</w:t>
      </w:r>
      <w:r w:rsidR="005D6CF4">
        <w:rPr>
          <w:rFonts w:ascii="Book Antiqua" w:hAnsi="Book Antiqua" w:cs="Times New Roman"/>
          <w:sz w:val="24"/>
          <w:szCs w:val="24"/>
        </w:rPr>
        <w:t>ies</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cells and</w:t>
      </w:r>
      <w:r w:rsidR="005D6CF4">
        <w:rPr>
          <w:rFonts w:ascii="Book Antiqua" w:hAnsi="Book Antiqua" w:cs="Times New Roman"/>
          <w:sz w:val="24"/>
          <w:szCs w:val="24"/>
        </w:rPr>
        <w:t xml:space="preserve"> </w:t>
      </w:r>
      <w:r w:rsidR="00884BEE" w:rsidRPr="00501757">
        <w:rPr>
          <w:rFonts w:ascii="Book Antiqua" w:hAnsi="Book Antiqua" w:cs="Times New Roman"/>
          <w:sz w:val="24"/>
          <w:szCs w:val="24"/>
        </w:rPr>
        <w:t xml:space="preserve">enhanced the antitumor effect of 5-Fu in </w:t>
      </w:r>
      <w:proofErr w:type="spellStart"/>
      <w:r w:rsidR="00884BEE" w:rsidRPr="00501757">
        <w:rPr>
          <w:rFonts w:ascii="Book Antiqua" w:hAnsi="Book Antiqua" w:cs="Times New Roman"/>
          <w:sz w:val="24"/>
          <w:szCs w:val="24"/>
        </w:rPr>
        <w:t>cholangiocarcinoma</w:t>
      </w:r>
      <w:proofErr w:type="spellEnd"/>
      <w:r w:rsidR="00884BEE" w:rsidRPr="00501757">
        <w:rPr>
          <w:rFonts w:ascii="Book Antiqua" w:hAnsi="Book Antiqua" w:cs="Times New Roman"/>
          <w:sz w:val="24"/>
          <w:szCs w:val="24"/>
        </w:rPr>
        <w:t xml:space="preserve"> cells.</w:t>
      </w:r>
      <w:r w:rsidRPr="00501757">
        <w:rPr>
          <w:rFonts w:ascii="Book Antiqua" w:hAnsi="Book Antiqua" w:cs="Times New Roman"/>
          <w:sz w:val="24"/>
          <w:szCs w:val="24"/>
        </w:rPr>
        <w:t xml:space="preserve"> This study also demonstrated that </w:t>
      </w:r>
      <w:r w:rsidR="005D6CF4">
        <w:rPr>
          <w:rFonts w:ascii="Book Antiqua" w:hAnsi="Book Antiqua" w:cs="Times New Roman"/>
          <w:sz w:val="24"/>
          <w:szCs w:val="24"/>
        </w:rPr>
        <w:t xml:space="preserve">the </w:t>
      </w:r>
      <w:r w:rsidRPr="00501757">
        <w:rPr>
          <w:rFonts w:ascii="Book Antiqua" w:hAnsi="Book Antiqua" w:cs="Times New Roman"/>
          <w:sz w:val="24"/>
          <w:szCs w:val="24"/>
        </w:rPr>
        <w:t>a</w:t>
      </w:r>
      <w:r w:rsidR="00884BEE" w:rsidRPr="00501757">
        <w:rPr>
          <w:rFonts w:ascii="Book Antiqua" w:hAnsi="Book Antiqua" w:cs="Times New Roman"/>
          <w:sz w:val="24"/>
          <w:szCs w:val="24"/>
        </w:rPr>
        <w:t>nticancer effects of RA were associated with apoptosis-related protein</w:t>
      </w:r>
      <w:r w:rsidR="00DC408F">
        <w:rPr>
          <w:rFonts w:ascii="Book Antiqua" w:hAnsi="Book Antiqua" w:cs="Times New Roman"/>
          <w:sz w:val="24"/>
          <w:szCs w:val="24"/>
        </w:rPr>
        <w:t>s</w:t>
      </w:r>
      <w:r w:rsidR="00884BEE" w:rsidRPr="00501757">
        <w:rPr>
          <w:rFonts w:ascii="Book Antiqua" w:hAnsi="Book Antiqua" w:cs="Times New Roman"/>
          <w:sz w:val="24"/>
          <w:szCs w:val="24"/>
        </w:rPr>
        <w:t xml:space="preserve"> </w:t>
      </w:r>
      <w:proofErr w:type="spellStart"/>
      <w:r w:rsidR="00884BEE" w:rsidRPr="00501757">
        <w:rPr>
          <w:rFonts w:ascii="Book Antiqua" w:hAnsi="Book Antiqua" w:cs="Times New Roman"/>
          <w:sz w:val="24"/>
          <w:szCs w:val="24"/>
        </w:rPr>
        <w:t>Bax</w:t>
      </w:r>
      <w:proofErr w:type="spellEnd"/>
      <w:r w:rsidR="00884BEE" w:rsidRPr="00501757">
        <w:rPr>
          <w:rFonts w:ascii="Book Antiqua" w:hAnsi="Book Antiqua" w:cs="Times New Roman"/>
          <w:sz w:val="24"/>
          <w:szCs w:val="24"/>
        </w:rPr>
        <w:t xml:space="preserve"> and B cell lymphoma 2</w:t>
      </w:r>
      <w:r w:rsidRPr="00501757">
        <w:rPr>
          <w:rFonts w:ascii="Book Antiqua" w:hAnsi="Book Antiqua" w:cs="Times New Roman"/>
          <w:sz w:val="24"/>
          <w:szCs w:val="24"/>
        </w:rPr>
        <w:t xml:space="preserve"> </w:t>
      </w:r>
      <w:r w:rsidR="005D6CF4">
        <w:rPr>
          <w:rFonts w:ascii="Book Antiqua" w:hAnsi="Book Antiqua" w:cs="Times New Roman"/>
          <w:sz w:val="24"/>
          <w:szCs w:val="24"/>
        </w:rPr>
        <w:t>as well as</w:t>
      </w:r>
      <w:r w:rsidR="00884BEE" w:rsidRPr="00501757">
        <w:rPr>
          <w:rFonts w:ascii="Book Antiqua" w:hAnsi="Book Antiqua" w:cs="Times New Roman"/>
          <w:sz w:val="24"/>
          <w:szCs w:val="24"/>
        </w:rPr>
        <w:t xml:space="preserve"> cell cycle-related protein</w:t>
      </w:r>
      <w:r w:rsidR="005D6CF4">
        <w:rPr>
          <w:rFonts w:ascii="Book Antiqua" w:hAnsi="Book Antiqua" w:cs="Times New Roman"/>
          <w:sz w:val="24"/>
          <w:szCs w:val="24"/>
        </w:rPr>
        <w:t>s</w:t>
      </w:r>
      <w:r w:rsidR="00884BEE" w:rsidRPr="00501757">
        <w:rPr>
          <w:rFonts w:ascii="Book Antiqua" w:hAnsi="Book Antiqua" w:cs="Times New Roman"/>
          <w:sz w:val="24"/>
          <w:szCs w:val="24"/>
        </w:rPr>
        <w:t xml:space="preserve"> </w:t>
      </w:r>
      <w:r w:rsidR="005D6CF4">
        <w:rPr>
          <w:rFonts w:ascii="Book Antiqua" w:hAnsi="Book Antiqua" w:cs="Times New Roman"/>
          <w:sz w:val="24"/>
          <w:szCs w:val="24"/>
        </w:rPr>
        <w:t>W</w:t>
      </w:r>
      <w:r w:rsidR="005D6CF4" w:rsidRPr="00501757">
        <w:rPr>
          <w:rFonts w:ascii="Book Antiqua" w:hAnsi="Book Antiqua" w:cs="Times New Roman"/>
          <w:sz w:val="24"/>
          <w:szCs w:val="24"/>
        </w:rPr>
        <w:t>ee</w:t>
      </w:r>
      <w:r w:rsidR="005D6CF4">
        <w:rPr>
          <w:rFonts w:ascii="Book Antiqua" w:hAnsi="Book Antiqua" w:cs="Times New Roman"/>
          <w:sz w:val="24"/>
          <w:szCs w:val="24"/>
        </w:rPr>
        <w:t>1</w:t>
      </w:r>
      <w:r w:rsidR="00884BEE" w:rsidRPr="00501757">
        <w:rPr>
          <w:rFonts w:ascii="Book Antiqua" w:hAnsi="Book Antiqua" w:cs="Times New Roman"/>
          <w:sz w:val="24"/>
          <w:szCs w:val="24"/>
        </w:rPr>
        <w:t xml:space="preserve">, </w:t>
      </w:r>
      <w:proofErr w:type="spellStart"/>
      <w:r w:rsidR="00884BEE" w:rsidRPr="00501757">
        <w:rPr>
          <w:rFonts w:ascii="Book Antiqua" w:hAnsi="Book Antiqua" w:cs="Times New Roman"/>
          <w:sz w:val="24"/>
          <w:szCs w:val="24"/>
        </w:rPr>
        <w:t>cyclin</w:t>
      </w:r>
      <w:proofErr w:type="spellEnd"/>
      <w:r w:rsidR="00884BEE" w:rsidRPr="00501757">
        <w:rPr>
          <w:rFonts w:ascii="Book Antiqua" w:hAnsi="Book Antiqua" w:cs="Times New Roman"/>
          <w:sz w:val="24"/>
          <w:szCs w:val="24"/>
        </w:rPr>
        <w:t xml:space="preserve"> D1, </w:t>
      </w:r>
      <w:proofErr w:type="spellStart"/>
      <w:r w:rsidR="00884BEE" w:rsidRPr="00501757">
        <w:rPr>
          <w:rFonts w:ascii="Book Antiqua" w:hAnsi="Book Antiqua" w:cs="Times New Roman"/>
          <w:sz w:val="24"/>
          <w:szCs w:val="24"/>
        </w:rPr>
        <w:t>cyclin</w:t>
      </w:r>
      <w:proofErr w:type="spellEnd"/>
      <w:r w:rsidR="00884BEE" w:rsidRPr="00501757">
        <w:rPr>
          <w:rFonts w:ascii="Book Antiqua" w:hAnsi="Book Antiqua" w:cs="Times New Roman"/>
          <w:sz w:val="24"/>
          <w:szCs w:val="24"/>
        </w:rPr>
        <w:t xml:space="preserve"> E, and cyclooxygenase-2. </w:t>
      </w:r>
    </w:p>
    <w:p w14:paraId="004F9A7B" w14:textId="77777777" w:rsidR="00AB503F" w:rsidRPr="005D6CF4" w:rsidRDefault="00AB503F" w:rsidP="00501757">
      <w:pPr>
        <w:spacing w:after="0" w:line="360" w:lineRule="auto"/>
        <w:jc w:val="both"/>
        <w:rPr>
          <w:rFonts w:ascii="Book Antiqua" w:eastAsia="Times New Roman" w:hAnsi="Book Antiqua" w:cs="宋体"/>
          <w:b/>
          <w:color w:val="000000"/>
          <w:sz w:val="24"/>
          <w:szCs w:val="24"/>
        </w:rPr>
      </w:pPr>
    </w:p>
    <w:p w14:paraId="597B2CB1" w14:textId="2042E997" w:rsidR="00727A8B" w:rsidRPr="000B28A2" w:rsidRDefault="00AB503F" w:rsidP="00727A8B">
      <w:pPr>
        <w:snapToGrid w:val="0"/>
        <w:spacing w:line="360" w:lineRule="auto"/>
        <w:jc w:val="both"/>
        <w:rPr>
          <w:rFonts w:ascii="Book Antiqua" w:eastAsia="宋体" w:hAnsi="Book Antiqua" w:cs="宋体" w:hint="eastAsia"/>
          <w:color w:val="000000"/>
        </w:rPr>
      </w:pPr>
      <w:proofErr w:type="spellStart"/>
      <w:r w:rsidRPr="00501757">
        <w:rPr>
          <w:rFonts w:ascii="Book Antiqua" w:hAnsi="Book Antiqua" w:cs="Times New Roman"/>
          <w:sz w:val="24"/>
          <w:szCs w:val="24"/>
        </w:rPr>
        <w:t>Guo</w:t>
      </w:r>
      <w:proofErr w:type="spellEnd"/>
      <w:r w:rsidRPr="00501757">
        <w:rPr>
          <w:rFonts w:ascii="Book Antiqua" w:hAnsi="Book Antiqua" w:cs="Times New Roman"/>
          <w:sz w:val="24"/>
          <w:szCs w:val="24"/>
        </w:rPr>
        <w:t xml:space="preserve"> </w:t>
      </w:r>
      <w:r>
        <w:rPr>
          <w:rFonts w:ascii="Book Antiqua" w:hAnsi="Book Antiqua" w:cs="Times New Roman"/>
          <w:sz w:val="24"/>
          <w:szCs w:val="24"/>
        </w:rPr>
        <w:t xml:space="preserve">SS, </w:t>
      </w:r>
      <w:r w:rsidRPr="00501757">
        <w:rPr>
          <w:rFonts w:ascii="Book Antiqua" w:hAnsi="Book Antiqua" w:cs="Times New Roman"/>
          <w:sz w:val="24"/>
          <w:szCs w:val="24"/>
        </w:rPr>
        <w:t>Wang</w:t>
      </w:r>
      <w:r w:rsidRPr="00AB503F">
        <w:rPr>
          <w:rFonts w:ascii="Book Antiqua" w:hAnsi="Book Antiqua" w:cs="Times New Roman"/>
          <w:sz w:val="24"/>
          <w:szCs w:val="24"/>
        </w:rPr>
        <w:t xml:space="preserve"> </w:t>
      </w:r>
      <w:r>
        <w:rPr>
          <w:rFonts w:ascii="Book Antiqua" w:hAnsi="Book Antiqua" w:cs="Times New Roman"/>
          <w:sz w:val="24"/>
          <w:szCs w:val="24"/>
        </w:rPr>
        <w:t xml:space="preserve">Y, </w:t>
      </w:r>
      <w:r w:rsidRPr="00501757">
        <w:rPr>
          <w:rFonts w:ascii="Book Antiqua" w:hAnsi="Book Antiqua" w:cs="Times New Roman"/>
          <w:sz w:val="24"/>
          <w:szCs w:val="24"/>
        </w:rPr>
        <w:t>Fan</w:t>
      </w:r>
      <w:r w:rsidRPr="00AB503F">
        <w:rPr>
          <w:rFonts w:ascii="Book Antiqua" w:hAnsi="Book Antiqua" w:cs="Times New Roman"/>
          <w:sz w:val="24"/>
          <w:szCs w:val="24"/>
        </w:rPr>
        <w:t xml:space="preserve"> </w:t>
      </w:r>
      <w:r>
        <w:rPr>
          <w:rFonts w:ascii="Book Antiqua" w:hAnsi="Book Antiqua" w:cs="Times New Roman"/>
          <w:sz w:val="24"/>
          <w:szCs w:val="24"/>
        </w:rPr>
        <w:t xml:space="preserve">QX. </w:t>
      </w:r>
      <w:proofErr w:type="spellStart"/>
      <w:r w:rsidRPr="00AB503F">
        <w:rPr>
          <w:rFonts w:ascii="Book Antiqua" w:hAnsi="Book Antiqua" w:cs="Times New Roman"/>
          <w:sz w:val="24"/>
          <w:szCs w:val="24"/>
        </w:rPr>
        <w:t>Raddeanin</w:t>
      </w:r>
      <w:proofErr w:type="spellEnd"/>
      <w:r w:rsidRPr="00AB503F">
        <w:rPr>
          <w:rFonts w:ascii="Book Antiqua" w:hAnsi="Book Antiqua" w:cs="Times New Roman"/>
          <w:sz w:val="24"/>
          <w:szCs w:val="24"/>
        </w:rPr>
        <w:t xml:space="preserve"> A promotes apoptosis and ameliorates 5-fluorouracil</w:t>
      </w:r>
      <w:r w:rsidR="00DC408F">
        <w:rPr>
          <w:rFonts w:ascii="Book Antiqua" w:hAnsi="Book Antiqua" w:cs="Times New Roman"/>
          <w:sz w:val="24"/>
          <w:szCs w:val="24"/>
        </w:rPr>
        <w:t xml:space="preserve"> </w:t>
      </w:r>
      <w:r w:rsidRPr="00AB503F">
        <w:rPr>
          <w:rFonts w:ascii="Book Antiqua" w:hAnsi="Book Antiqua" w:cs="Times New Roman"/>
          <w:sz w:val="24"/>
          <w:szCs w:val="24"/>
        </w:rPr>
        <w:t>resistance in</w:t>
      </w:r>
      <w:r w:rsidR="005D6CF4">
        <w:rPr>
          <w:rFonts w:ascii="Book Antiqua" w:hAnsi="Book Antiqua" w:cs="Times New Roman"/>
          <w:sz w:val="24"/>
          <w:szCs w:val="24"/>
        </w:rPr>
        <w:t xml:space="preserve"> </w:t>
      </w:r>
      <w:proofErr w:type="spellStart"/>
      <w:r w:rsidRPr="00AB503F">
        <w:rPr>
          <w:rFonts w:ascii="Book Antiqua" w:hAnsi="Book Antiqua" w:cs="Times New Roman"/>
          <w:sz w:val="24"/>
          <w:szCs w:val="24"/>
        </w:rPr>
        <w:t>cholangiocarcinoma</w:t>
      </w:r>
      <w:proofErr w:type="spellEnd"/>
      <w:r w:rsidRPr="00AB503F">
        <w:rPr>
          <w:rFonts w:ascii="Book Antiqua" w:hAnsi="Book Antiqua" w:cs="Times New Roman"/>
          <w:sz w:val="24"/>
          <w:szCs w:val="24"/>
        </w:rPr>
        <w:t xml:space="preserve"> cells</w:t>
      </w:r>
      <w:r>
        <w:rPr>
          <w:rFonts w:ascii="Book Antiqua" w:hAnsi="Book Antiqua" w:cs="Times New Roman"/>
          <w:sz w:val="24"/>
          <w:szCs w:val="24"/>
        </w:rPr>
        <w:t xml:space="preserve">. </w:t>
      </w:r>
      <w:r w:rsidRPr="00501757">
        <w:rPr>
          <w:rFonts w:ascii="Book Antiqua" w:eastAsia="Times New Roman" w:hAnsi="Book Antiqua" w:cs="宋体"/>
          <w:i/>
          <w:color w:val="000000"/>
          <w:sz w:val="24"/>
          <w:szCs w:val="24"/>
        </w:rPr>
        <w:t xml:space="preserve">World J </w:t>
      </w:r>
      <w:proofErr w:type="spellStart"/>
      <w:r w:rsidRPr="00501757">
        <w:rPr>
          <w:rFonts w:ascii="Book Antiqua" w:eastAsia="Times New Roman" w:hAnsi="Book Antiqua" w:cs="宋体"/>
          <w:i/>
          <w:color w:val="000000"/>
          <w:sz w:val="24"/>
          <w:szCs w:val="24"/>
        </w:rPr>
        <w:t>Gastroenterol</w:t>
      </w:r>
      <w:proofErr w:type="spellEnd"/>
      <w:r>
        <w:rPr>
          <w:rFonts w:ascii="Book Antiqua" w:eastAsia="Times New Roman" w:hAnsi="Book Antiqua" w:cs="宋体"/>
          <w:i/>
          <w:color w:val="000000"/>
          <w:sz w:val="24"/>
          <w:szCs w:val="24"/>
        </w:rPr>
        <w:t xml:space="preserve"> </w:t>
      </w:r>
      <w:r w:rsidR="00727A8B" w:rsidRPr="000B28A2">
        <w:rPr>
          <w:rFonts w:ascii="Book Antiqua" w:eastAsia="Times New Roman" w:hAnsi="Book Antiqua" w:cs="宋体"/>
          <w:color w:val="000000"/>
        </w:rPr>
        <w:t xml:space="preserve">2019; 25(26): </w:t>
      </w:r>
      <w:r w:rsidR="00727A8B">
        <w:rPr>
          <w:rFonts w:ascii="Book Antiqua" w:eastAsia="宋体" w:hAnsi="Book Antiqua" w:cs="宋体" w:hint="eastAsia"/>
          <w:color w:val="000000"/>
        </w:rPr>
        <w:t>3</w:t>
      </w:r>
      <w:r w:rsidR="00727A8B">
        <w:rPr>
          <w:rFonts w:ascii="Book Antiqua" w:eastAsia="宋体" w:hAnsi="Book Antiqua" w:cs="宋体" w:hint="eastAsia"/>
          <w:color w:val="000000"/>
        </w:rPr>
        <w:t>380</w:t>
      </w:r>
      <w:r w:rsidR="00727A8B" w:rsidRPr="000B28A2">
        <w:rPr>
          <w:rFonts w:ascii="Book Antiqua" w:eastAsia="Times New Roman" w:hAnsi="Book Antiqua" w:cs="宋体"/>
          <w:color w:val="000000"/>
        </w:rPr>
        <w:t>-</w:t>
      </w:r>
      <w:r w:rsidR="00727A8B">
        <w:rPr>
          <w:rFonts w:ascii="Book Antiqua" w:eastAsia="宋体" w:hAnsi="Book Antiqua" w:cs="宋体" w:hint="eastAsia"/>
          <w:color w:val="000000"/>
        </w:rPr>
        <w:t>3</w:t>
      </w:r>
      <w:r w:rsidR="00727A8B">
        <w:rPr>
          <w:rFonts w:ascii="Book Antiqua" w:eastAsia="宋体" w:hAnsi="Book Antiqua" w:cs="宋体" w:hint="eastAsia"/>
          <w:color w:val="000000"/>
        </w:rPr>
        <w:t>391</w:t>
      </w:r>
    </w:p>
    <w:p w14:paraId="656E570B" w14:textId="40199D2F" w:rsidR="00727A8B" w:rsidRDefault="00727A8B" w:rsidP="00727A8B">
      <w:pPr>
        <w:snapToGrid w:val="0"/>
        <w:spacing w:line="360" w:lineRule="auto"/>
        <w:jc w:val="both"/>
        <w:rPr>
          <w:rFonts w:ascii="Book Antiqua" w:eastAsia="宋体" w:hAnsi="Book Antiqua" w:cs="宋体" w:hint="eastAsia"/>
          <w:color w:val="000000"/>
        </w:rPr>
      </w:pPr>
      <w:r w:rsidRPr="000B28A2">
        <w:rPr>
          <w:rFonts w:ascii="Book Antiqua" w:eastAsia="Times New Roman" w:hAnsi="Book Antiqua" w:cs="宋体"/>
          <w:b/>
          <w:color w:val="000000"/>
        </w:rPr>
        <w:t>URL:</w:t>
      </w:r>
      <w:r w:rsidRPr="000B28A2">
        <w:rPr>
          <w:rFonts w:ascii="Book Antiqua" w:eastAsia="Times New Roman" w:hAnsi="Book Antiqua" w:cs="宋体"/>
          <w:color w:val="000000"/>
        </w:rPr>
        <w:t xml:space="preserve"> https://www.wjgnet.com/1007-9327/full/v25/i26/</w:t>
      </w:r>
      <w:r>
        <w:rPr>
          <w:rFonts w:ascii="Book Antiqua" w:eastAsia="宋体" w:hAnsi="Book Antiqua" w:cs="宋体" w:hint="eastAsia"/>
          <w:color w:val="000000"/>
        </w:rPr>
        <w:t>3</w:t>
      </w:r>
      <w:r>
        <w:rPr>
          <w:rFonts w:ascii="Book Antiqua" w:eastAsia="宋体" w:hAnsi="Book Antiqua" w:cs="宋体" w:hint="eastAsia"/>
          <w:color w:val="000000"/>
        </w:rPr>
        <w:t>380</w:t>
      </w:r>
      <w:r w:rsidRPr="000B28A2">
        <w:rPr>
          <w:rFonts w:ascii="Book Antiqua" w:eastAsia="Times New Roman" w:hAnsi="Book Antiqua" w:cs="宋体"/>
          <w:color w:val="000000"/>
        </w:rPr>
        <w:t>.htm</w:t>
      </w:r>
    </w:p>
    <w:p w14:paraId="63F8A809" w14:textId="6E7A285E" w:rsidR="004D107B" w:rsidRPr="00AB503F" w:rsidRDefault="00727A8B" w:rsidP="00727A8B">
      <w:pPr>
        <w:spacing w:after="0" w:line="360" w:lineRule="auto"/>
        <w:jc w:val="both"/>
        <w:rPr>
          <w:rFonts w:ascii="Book Antiqua" w:hAnsi="Book Antiqua" w:cs="Times New Roman"/>
          <w:sz w:val="24"/>
          <w:szCs w:val="24"/>
        </w:rPr>
      </w:pPr>
      <w:r w:rsidRPr="000B28A2">
        <w:rPr>
          <w:rFonts w:ascii="Book Antiqua" w:eastAsia="Times New Roman" w:hAnsi="Book Antiqua" w:cs="宋体"/>
          <w:b/>
          <w:color w:val="000000"/>
        </w:rPr>
        <w:t>DOI:</w:t>
      </w:r>
      <w:r w:rsidRPr="000B28A2">
        <w:rPr>
          <w:rFonts w:ascii="Book Antiqua" w:eastAsia="Times New Roman" w:hAnsi="Book Antiqua" w:cs="宋体"/>
          <w:color w:val="000000"/>
        </w:rPr>
        <w:t xml:space="preserve"> https://dx.doi.org/10.3748/wjg.v25.i26.</w:t>
      </w:r>
      <w:r>
        <w:rPr>
          <w:rFonts w:ascii="Book Antiqua" w:eastAsia="宋体" w:hAnsi="Book Antiqua" w:cs="宋体" w:hint="eastAsia"/>
          <w:color w:val="000000"/>
        </w:rPr>
        <w:t>3</w:t>
      </w:r>
      <w:r>
        <w:rPr>
          <w:rFonts w:ascii="Book Antiqua" w:eastAsia="宋体" w:hAnsi="Book Antiqua" w:cs="宋体" w:hint="eastAsia"/>
          <w:color w:val="000000"/>
        </w:rPr>
        <w:t>380</w:t>
      </w:r>
    </w:p>
    <w:p w14:paraId="5F39981A" w14:textId="77777777" w:rsidR="0084531F" w:rsidRPr="00501757" w:rsidRDefault="0084531F"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3F8D1601" w14:textId="46AF6710"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lastRenderedPageBreak/>
        <w:t>INTRODUCTION</w:t>
      </w:r>
    </w:p>
    <w:p w14:paraId="2292082B" w14:textId="66CCEB85" w:rsidR="009B63D5"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Bile duct cancer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w:t>
      </w:r>
      <w:r w:rsidRPr="00501757">
        <w:rPr>
          <w:rFonts w:ascii="Book Antiqua" w:hAnsi="Book Antiqua" w:cs="Times New Roman"/>
          <w:noProof/>
          <w:sz w:val="24"/>
          <w:szCs w:val="24"/>
        </w:rPr>
        <w:t>is characterized</w:t>
      </w:r>
      <w:r w:rsidRPr="00501757">
        <w:rPr>
          <w:rFonts w:ascii="Book Antiqua" w:hAnsi="Book Antiqua" w:cs="Times New Roman"/>
          <w:sz w:val="24"/>
          <w:szCs w:val="24"/>
        </w:rPr>
        <w:t xml:space="preserve"> by fast metastasis and invasion</w:t>
      </w:r>
      <w:r w:rsidR="00C81DF8">
        <w:rPr>
          <w:rFonts w:ascii="Book Antiqua" w:hAnsi="Book Antiqua" w:cs="Times New Roman"/>
          <w:sz w:val="24"/>
          <w:szCs w:val="24"/>
        </w:rPr>
        <w:t xml:space="preserve"> and, </w:t>
      </w:r>
      <w:r w:rsidRPr="00501757">
        <w:rPr>
          <w:rFonts w:ascii="Book Antiqua" w:hAnsi="Book Antiqua" w:cs="Times New Roman"/>
          <w:sz w:val="24"/>
          <w:szCs w:val="24"/>
        </w:rPr>
        <w:t>more importantly, the absence of effective diagnosis at an early stage</w:t>
      </w:r>
      <w:r w:rsidRPr="00501757">
        <w:rPr>
          <w:rFonts w:ascii="Book Antiqua" w:hAnsi="Book Antiqua" w:cs="Times New Roman"/>
          <w:sz w:val="24"/>
          <w:szCs w:val="24"/>
        </w:rPr>
        <w:fldChar w:fldCharType="begin"/>
      </w:r>
      <w:r w:rsidR="0086755A" w:rsidRPr="00501757">
        <w:rPr>
          <w:rFonts w:ascii="Book Antiqua" w:hAnsi="Book Antiqua" w:cs="Times New Roman"/>
          <w:sz w:val="24"/>
          <w:szCs w:val="24"/>
        </w:rPr>
        <w:instrText xml:space="preserve"> ADDIN EN.CITE &lt;EndNote&gt;&lt;Cite&gt;&lt;Author&gt;Doherty&lt;/Author&gt;&lt;Year&gt;2017&lt;/Year&gt;&lt;RecNum&gt;623&lt;/RecNum&gt;&lt;DisplayText&gt;&lt;style face="superscript"&gt;[1]&lt;/style&gt;&lt;/DisplayText&gt;&lt;record&gt;&lt;rec-number&gt;623&lt;/rec-number&gt;&lt;foreign-keys&gt;&lt;key app="EN" db-id="xfaxpr9wefvz0yedt95vxftcs2fzp599v5r0" timestamp="1557978515"&gt;623&lt;/key&gt;&lt;/foreign-keys&gt;&lt;ref-type name="Journal Article"&gt;17&lt;/ref-type&gt;&lt;contributors&gt;&lt;authors&gt;&lt;author&gt;Doherty, B.&lt;/author&gt;&lt;author&gt;Nambudiri, V. E.&lt;/author&gt;&lt;author&gt;Palmer, W. C.&lt;/author&gt;&lt;/authors&gt;&lt;/contributors&gt;&lt;auth-address&gt;Grand Strand Medical Center, Myrtle Beach, SC, 29572, USA.&amp;#xD;Division of Gastroenterology and Hepatology, Mayo Clinic, 4500 San Pablo Road, Jacksonville, FL, 32224, USA. Palmer.william@mayo.edu.&lt;/auth-address&gt;&lt;titles&gt;&lt;title&gt;Update on the Diagnosis and Treatment of Cholangiocarcinoma&lt;/title&gt;&lt;secondary-title&gt;Curr Gastroenterol Rep&lt;/secondary-title&gt;&lt;/titles&gt;&lt;periodical&gt;&lt;full-title&gt;Curr Gastroenterol Rep&lt;/full-title&gt;&lt;/periodical&gt;&lt;pages&gt;2&lt;/pages&gt;&lt;volume&gt;19&lt;/volume&gt;&lt;number&gt;1&lt;/number&gt;&lt;edition&gt;2017/01/23&lt;/edition&gt;&lt;keywords&gt;&lt;keyword&gt;Bile Duct Neoplasms/*diagnosis/epidemiology/etiology/therapy&lt;/keyword&gt;&lt;keyword&gt;Biomarkers, Tumor/blood&lt;/keyword&gt;&lt;keyword&gt;Cholangiocarcinoma/*diagnosis/epidemiology/etiology/therapy&lt;/keyword&gt;&lt;keyword&gt;Combined Modality Therapy&lt;/keyword&gt;&lt;keyword&gt;Disease Management&lt;/keyword&gt;&lt;keyword&gt;Humans&lt;/keyword&gt;&lt;keyword&gt;Prognosis&lt;/keyword&gt;&lt;keyword&gt;Risk Factors&lt;/keyword&gt;&lt;keyword&gt;Biliary adenocarcinoma&lt;/keyword&gt;&lt;keyword&gt;Biliary tract cancer&lt;/keyword&gt;&lt;keyword&gt;Cholangiocarcinoma&lt;/keyword&gt;&lt;keyword&gt;Diagnosis and treatment&lt;/keyword&gt;&lt;keyword&gt;Gall bladder&lt;/keyword&gt;&lt;keyword&gt;Rare hepatic tumor&lt;/keyword&gt;&lt;/keywords&gt;&lt;dates&gt;&lt;year&gt;2017&lt;/year&gt;&lt;pub-dates&gt;&lt;date&gt;Jan&lt;/date&gt;&lt;/pub-dates&gt;&lt;/dates&gt;&lt;isbn&gt;1534-312X (Electronic)&amp;#xD;1522-8037 (Linking)&lt;/isbn&gt;&lt;accession-num&gt;28110453&lt;/accession-num&gt;&lt;urls&gt;&lt;related-urls&gt;&lt;url&gt;https://www.ncbi.nlm.nih.gov/pubmed/28110453&lt;/url&gt;&lt;/related-urls&gt;&lt;/urls&gt;&lt;electronic-resource-num&gt;10.1007/s11894-017-0542-4&lt;/electronic-resource-num&gt;&lt;/record&gt;&lt;/Cite&gt;&lt;/EndNote&gt;</w:instrText>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[1]</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C81DF8">
        <w:rPr>
          <w:rFonts w:ascii="Book Antiqua" w:hAnsi="Book Antiqua" w:cs="Times New Roman"/>
          <w:sz w:val="24"/>
          <w:szCs w:val="24"/>
        </w:rPr>
        <w:t xml:space="preserve">and </w:t>
      </w:r>
      <w:r w:rsidRPr="00501757">
        <w:rPr>
          <w:rFonts w:ascii="Book Antiqua" w:hAnsi="Book Antiqua" w:cs="Times New Roman"/>
          <w:sz w:val="24"/>
          <w:szCs w:val="24"/>
        </w:rPr>
        <w:t xml:space="preserve">it thus has been regarded as one of </w:t>
      </w:r>
      <w:r w:rsidR="00C81DF8">
        <w:rPr>
          <w:rFonts w:ascii="Book Antiqua" w:hAnsi="Book Antiqua" w:cs="Times New Roman"/>
          <w:sz w:val="24"/>
          <w:szCs w:val="24"/>
        </w:rPr>
        <w:t xml:space="preserve">the </w:t>
      </w:r>
      <w:r w:rsidRPr="00501757">
        <w:rPr>
          <w:rFonts w:ascii="Book Antiqua" w:hAnsi="Book Antiqua" w:cs="Times New Roman"/>
          <w:sz w:val="24"/>
          <w:szCs w:val="24"/>
        </w:rPr>
        <w:t>most aggressive tumor</w:t>
      </w:r>
      <w:r w:rsidR="00C81DF8">
        <w:rPr>
          <w:rFonts w:ascii="Book Antiqua" w:hAnsi="Book Antiqua" w:cs="Times New Roman"/>
          <w:sz w:val="24"/>
          <w:szCs w:val="24"/>
        </w:rPr>
        <w:t>s</w:t>
      </w:r>
      <w:r w:rsidRPr="00501757">
        <w:rPr>
          <w:rFonts w:ascii="Book Antiqua" w:hAnsi="Book Antiqua" w:cs="Times New Roman"/>
          <w:sz w:val="24"/>
          <w:szCs w:val="24"/>
        </w:rPr>
        <w:t xml:space="preserve"> that occur in</w:t>
      </w:r>
      <w:r w:rsidR="00C81DF8">
        <w:rPr>
          <w:rFonts w:ascii="Book Antiqua" w:hAnsi="Book Antiqua" w:cs="Times New Roman"/>
          <w:sz w:val="24"/>
          <w:szCs w:val="24"/>
        </w:rPr>
        <w:t xml:space="preserve"> </w:t>
      </w:r>
      <w:r w:rsidRPr="00501757">
        <w:rPr>
          <w:rFonts w:ascii="Book Antiqua" w:hAnsi="Book Antiqua" w:cs="Times New Roman"/>
          <w:sz w:val="24"/>
          <w:szCs w:val="24"/>
        </w:rPr>
        <w:t>bile duct epithelial cells</w:t>
      </w:r>
      <w:r w:rsidRPr="00501757">
        <w:rPr>
          <w:rFonts w:ascii="Book Antiqua" w:hAnsi="Book Antiqua" w:cs="Times New Roman"/>
          <w:sz w:val="24"/>
          <w:szCs w:val="24"/>
        </w:rPr>
        <w:fldChar w:fldCharType="begin"/>
      </w:r>
      <w:r w:rsidR="0086755A" w:rsidRPr="00501757">
        <w:rPr>
          <w:rFonts w:ascii="Book Antiqua" w:hAnsi="Book Antiqua" w:cs="Times New Roman"/>
          <w:sz w:val="24"/>
          <w:szCs w:val="24"/>
        </w:rPr>
        <w:instrText xml:space="preserve"> ADDIN EN.CITE &lt;EndNote&gt;&lt;Cite&gt;&lt;Author&gt;Ishigami&lt;/Author&gt;&lt;Year&gt;2018&lt;/Year&gt;&lt;RecNum&gt;624&lt;/RecNum&gt;&lt;DisplayText&gt;&lt;style face="superscript"&gt;[2]&lt;/style&gt;&lt;/DisplayText&gt;&lt;record&gt;&lt;rec-number&gt;624&lt;/rec-number&gt;&lt;foreign-keys&gt;&lt;key app="EN" db-id="xfaxpr9wefvz0yedt95vxftcs2fzp599v5r0" timestamp="1557978515"&gt;624&lt;/key&gt;&lt;/foreign-keys&gt;&lt;ref-type name="Journal Article"&gt;17&lt;/ref-type&gt;&lt;contributors&gt;&lt;authors&gt;&lt;author&gt;Ishigami, K.&lt;/author&gt;&lt;author&gt;Nosho, K.&lt;/author&gt;&lt;author&gt;Koide, H.&lt;/author&gt;&lt;author&gt;Kanno, S.&lt;/author&gt;&lt;author&gt;Mitsuhashi, K.&lt;/author&gt;&lt;author&gt;Igarashi, H.&lt;/author&gt;&lt;author&gt;Shitani, M.&lt;/author&gt;&lt;author&gt;Motoya, M.&lt;/author&gt;&lt;author&gt;Kimura, Y.&lt;/author&gt;&lt;author&gt;Hasegawa, T.&lt;/author&gt;&lt;author&gt;Kaneto, H.&lt;/author&gt;&lt;author&gt;Takemasa, I.&lt;/author&gt;&lt;author&gt;Suzuki, H.&lt;/author&gt;&lt;author&gt;Nakase, H.&lt;/author&gt;&lt;/authors&gt;&lt;/contributors&gt;&lt;auth-address&gt;Department of Gastroenterology and Hepatology, Chuo-ku, Sapporo, Japan.&amp;#xD;Department of Surgery, Surgical Oncology and Science, Chuo-ku, Sapporo, Japan.&amp;#xD;Department of Surgical Pathology, Sapporo Medical University School of Medicine, Chuo-ku, Sapporo, Japan.&amp;#xD;Department of Gastroenterology, Muroran City General Hospital, Sapporo, Japan.&amp;#xD;Department of Molecular Biology, Sapporo Medical University School of Medicine, Sapporo, Japan.&lt;/auth-address&gt;&lt;titles&gt;&lt;title&gt;MicroRNA-31 reflects IL-6 expression in cancer tissue and is related with poor prognosis in bile duct cancer&lt;/title&gt;&lt;secondary-title&gt;Carcinogenesis&lt;/secondary-title&gt;&lt;/titles&gt;&lt;periodical&gt;&lt;full-title&gt;Carcinogenesis&lt;/full-title&gt;&lt;/periodical&gt;&lt;pages&gt;1127-1134&lt;/pages&gt;&lt;volume&gt;39&lt;/volume&gt;&lt;number&gt;9&lt;/number&gt;&lt;edition&gt;2018/06/04&lt;/edition&gt;&lt;dates&gt;&lt;year&gt;2018&lt;/year&gt;&lt;pub-dates&gt;&lt;date&gt;Sep 21&lt;/date&gt;&lt;/pub-dates&gt;&lt;/dates&gt;&lt;isbn&gt;1460-2180 (Electronic)&amp;#xD;0143-3334 (Linking)&lt;/isbn&gt;&lt;accession-num&gt;29860474&lt;/accession-num&gt;&lt;urls&gt;&lt;related-urls&gt;&lt;url&gt;https://www.ncbi.nlm.nih.gov/pubmed/29860474&lt;/url&gt;&lt;/related-urls&gt;&lt;/urls&gt;&lt;electronic-resource-num&gt;10.1093/carcin/bgy075&lt;/electronic-resource-num&gt;&lt;/record&gt;&lt;/Cite&gt;&lt;/EndNote&gt;</w:instrText>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To date, although surgical resection is one of the few curative treatments for bile duct cancer, the patients are </w:t>
      </w:r>
      <w:r w:rsidR="00C81DF8">
        <w:rPr>
          <w:rFonts w:ascii="Book Antiqua" w:hAnsi="Book Antiqua" w:cs="Times New Roman"/>
          <w:sz w:val="24"/>
          <w:szCs w:val="24"/>
        </w:rPr>
        <w:t xml:space="preserve">often </w:t>
      </w:r>
      <w:r w:rsidRPr="00501757">
        <w:rPr>
          <w:rFonts w:ascii="Book Antiqua" w:hAnsi="Book Antiqua" w:cs="Times New Roman"/>
          <w:sz w:val="24"/>
          <w:szCs w:val="24"/>
        </w:rPr>
        <w:t>diagnosed at the advanced stage</w:t>
      </w:r>
      <w:r w:rsidR="00C81DF8">
        <w:rPr>
          <w:rFonts w:ascii="Book Antiqua" w:hAnsi="Book Antiqua" w:cs="Times New Roman"/>
          <w:sz w:val="24"/>
          <w:szCs w:val="24"/>
        </w:rPr>
        <w:t xml:space="preserve"> and have lost the chance of </w:t>
      </w:r>
      <w:r w:rsidR="00C81DF8" w:rsidRPr="00501757">
        <w:rPr>
          <w:rFonts w:ascii="Book Antiqua" w:hAnsi="Book Antiqua" w:cs="Times New Roman"/>
          <w:sz w:val="24"/>
          <w:szCs w:val="24"/>
        </w:rPr>
        <w:t xml:space="preserve">surgical resection </w:t>
      </w:r>
      <w:r w:rsidR="00C81DF8">
        <w:rPr>
          <w:rFonts w:ascii="Book Antiqua" w:hAnsi="Book Antiqua" w:cs="Times New Roman"/>
          <w:sz w:val="24"/>
          <w:szCs w:val="24"/>
        </w:rPr>
        <w:t xml:space="preserve">at </w:t>
      </w:r>
      <w:proofErr w:type="gramStart"/>
      <w:r w:rsidR="00C81DF8">
        <w:rPr>
          <w:rFonts w:ascii="Book Antiqua" w:hAnsi="Book Antiqua" w:cs="Times New Roman"/>
          <w:sz w:val="24"/>
          <w:szCs w:val="24"/>
        </w:rPr>
        <w:t>diagnosis</w:t>
      </w:r>
      <w:proofErr w:type="gramEnd"/>
      <w:r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Pr="00501757">
        <w:rPr>
          <w:rFonts w:ascii="Book Antiqua" w:hAnsi="Book Antiqua" w:cs="Times New Roman"/>
          <w:noProof/>
          <w:sz w:val="24"/>
          <w:szCs w:val="24"/>
        </w:rPr>
        <w:t>In addition</w:t>
      </w:r>
      <w:r w:rsidRPr="00501757">
        <w:rPr>
          <w:rFonts w:ascii="Book Antiqua" w:hAnsi="Book Antiqua" w:cs="Times New Roman"/>
          <w:sz w:val="24"/>
          <w:szCs w:val="24"/>
        </w:rPr>
        <w:t xml:space="preserve">, the 5-year survival rate and effective therapeutic level for bile duct cancer have not greatly improved in recent </w:t>
      </w:r>
      <w:proofErr w:type="gramStart"/>
      <w:r w:rsidRPr="00501757">
        <w:rPr>
          <w:rFonts w:ascii="Book Antiqua" w:hAnsi="Book Antiqua" w:cs="Times New Roman"/>
          <w:sz w:val="24"/>
          <w:szCs w:val="24"/>
        </w:rPr>
        <w:t>years</w:t>
      </w:r>
      <w:proofErr w:type="gramEnd"/>
      <w:r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Therefore, it is in the urgent need to explore novel diagnostic approaches and therapeutic strategies </w:t>
      </w:r>
      <w:r w:rsidR="00C81DF8">
        <w:rPr>
          <w:rFonts w:ascii="Book Antiqua" w:hAnsi="Book Antiqua" w:cs="Times New Roman"/>
          <w:sz w:val="24"/>
          <w:szCs w:val="24"/>
        </w:rPr>
        <w:t>for</w:t>
      </w:r>
      <w:r w:rsidR="00C81DF8"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bile duct cancer to improve patient survival. </w:t>
      </w:r>
    </w:p>
    <w:p w14:paraId="5750315C" w14:textId="6CA5D035" w:rsidR="00477BDE" w:rsidRPr="00501757" w:rsidRDefault="009B63D5" w:rsidP="00760E4D">
      <w:pPr>
        <w:spacing w:after="0" w:line="360" w:lineRule="auto"/>
        <w:ind w:firstLineChars="100" w:firstLine="240"/>
        <w:jc w:val="both"/>
        <w:rPr>
          <w:rFonts w:ascii="Book Antiqua" w:hAnsi="Book Antiqua" w:cs="Times New Roman"/>
          <w:sz w:val="24"/>
          <w:szCs w:val="24"/>
        </w:rPr>
      </w:pPr>
      <w:proofErr w:type="spellStart"/>
      <w:r w:rsidRPr="00501757">
        <w:rPr>
          <w:rFonts w:ascii="Book Antiqua" w:hAnsi="Book Antiqua" w:cs="Times New Roman"/>
          <w:sz w:val="24"/>
          <w:szCs w:val="24"/>
        </w:rPr>
        <w:t>Raddeanin</w:t>
      </w:r>
      <w:proofErr w:type="spellEnd"/>
      <w:r w:rsidRPr="00501757">
        <w:rPr>
          <w:rFonts w:ascii="Book Antiqua" w:hAnsi="Book Antiqua" w:cs="Times New Roman"/>
          <w:sz w:val="24"/>
          <w:szCs w:val="24"/>
        </w:rPr>
        <w:t xml:space="preserve"> A (RA), an active </w:t>
      </w:r>
      <w:proofErr w:type="spellStart"/>
      <w:r w:rsidRPr="00501757">
        <w:rPr>
          <w:rFonts w:ascii="Book Antiqua" w:hAnsi="Book Antiqua" w:cs="Times New Roman"/>
          <w:sz w:val="24"/>
          <w:szCs w:val="24"/>
        </w:rPr>
        <w:t>triterpenoid</w:t>
      </w:r>
      <w:proofErr w:type="spellEnd"/>
      <w:r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saponin</w:t>
      </w:r>
      <w:proofErr w:type="spellEnd"/>
      <w:r w:rsidRPr="00501757">
        <w:rPr>
          <w:rFonts w:ascii="Book Antiqua" w:hAnsi="Book Antiqua" w:cs="Times New Roman"/>
          <w:sz w:val="24"/>
          <w:szCs w:val="24"/>
        </w:rPr>
        <w:t xml:space="preserve">, is extracted from the anemone </w:t>
      </w:r>
      <w:r w:rsidRPr="00501757">
        <w:rPr>
          <w:rFonts w:ascii="Book Antiqua" w:hAnsi="Book Antiqua" w:cs="Times New Roman"/>
          <w:noProof/>
          <w:sz w:val="24"/>
          <w:szCs w:val="24"/>
        </w:rPr>
        <w:t>raddeana</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regel</w:t>
      </w:r>
      <w:r w:rsidRPr="00501757">
        <w:rPr>
          <w:rFonts w:ascii="Book Antiqua" w:hAnsi="Book Antiqua" w:cs="Times New Roman"/>
          <w:sz w:val="24"/>
          <w:szCs w:val="24"/>
        </w:rPr>
        <w:t xml:space="preserve"> that is a traditional medicinal herb in Chinese </w:t>
      </w:r>
      <w:proofErr w:type="gramStart"/>
      <w:r w:rsidRPr="00501757">
        <w:rPr>
          <w:rFonts w:ascii="Book Antiqua" w:hAnsi="Book Antiqua" w:cs="Times New Roman"/>
          <w:sz w:val="24"/>
          <w:szCs w:val="24"/>
        </w:rPr>
        <w:t>medicine</w:t>
      </w:r>
      <w:proofErr w:type="gramEnd"/>
      <w:r w:rsidR="0086755A"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separate"/>
      </w:r>
      <w:r w:rsidR="0086755A" w:rsidRPr="00501757">
        <w:rPr>
          <w:rFonts w:ascii="Book Antiqua" w:hAnsi="Book Antiqua" w:cs="Times New Roman"/>
          <w:noProof/>
          <w:sz w:val="24"/>
          <w:szCs w:val="24"/>
          <w:vertAlign w:val="superscript"/>
        </w:rPr>
        <w:t>[4]</w:t>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C81DF8">
        <w:rPr>
          <w:rFonts w:ascii="Book Antiqua" w:hAnsi="Book Antiqua" w:cs="Times New Roman"/>
          <w:sz w:val="24"/>
          <w:szCs w:val="24"/>
        </w:rPr>
        <w:t>An i</w:t>
      </w:r>
      <w:r w:rsidR="00C81DF8" w:rsidRPr="00501757">
        <w:rPr>
          <w:rFonts w:ascii="Book Antiqua" w:hAnsi="Book Antiqua" w:cs="Times New Roman"/>
          <w:sz w:val="24"/>
          <w:szCs w:val="24"/>
        </w:rPr>
        <w:t xml:space="preserve">ncreasing </w:t>
      </w:r>
      <w:r w:rsidR="00C81DF8">
        <w:rPr>
          <w:rFonts w:ascii="Book Antiqua" w:hAnsi="Book Antiqua" w:cs="Times New Roman"/>
          <w:sz w:val="24"/>
          <w:szCs w:val="24"/>
        </w:rPr>
        <w:t>amount</w:t>
      </w:r>
      <w:r w:rsidR="00C81DF8" w:rsidRPr="00501757">
        <w:rPr>
          <w:rFonts w:ascii="Book Antiqua" w:hAnsi="Book Antiqua" w:cs="Times New Roman"/>
          <w:sz w:val="24"/>
          <w:szCs w:val="24"/>
        </w:rPr>
        <w:t xml:space="preserve"> </w:t>
      </w:r>
      <w:r w:rsidRPr="00501757">
        <w:rPr>
          <w:rFonts w:ascii="Book Antiqua" w:hAnsi="Book Antiqua" w:cs="Times New Roman"/>
          <w:sz w:val="24"/>
          <w:szCs w:val="24"/>
        </w:rPr>
        <w:t>of evidence has</w:t>
      </w:r>
      <w:r w:rsidR="00C81DF8">
        <w:rPr>
          <w:rFonts w:ascii="Book Antiqua" w:hAnsi="Book Antiqua" w:cs="Times New Roman"/>
          <w:noProof/>
          <w:sz w:val="24"/>
          <w:szCs w:val="24"/>
        </w:rPr>
        <w:t xml:space="preserve"> </w:t>
      </w:r>
      <w:r w:rsidRPr="00501757">
        <w:rPr>
          <w:rFonts w:ascii="Book Antiqua" w:hAnsi="Book Antiqua" w:cs="Times New Roman"/>
          <w:noProof/>
          <w:sz w:val="24"/>
          <w:szCs w:val="24"/>
        </w:rPr>
        <w:t>demonstrated</w:t>
      </w:r>
      <w:r w:rsidRPr="00501757">
        <w:rPr>
          <w:rFonts w:ascii="Book Antiqua" w:hAnsi="Book Antiqua" w:cs="Times New Roman"/>
          <w:sz w:val="24"/>
          <w:szCs w:val="24"/>
        </w:rPr>
        <w:t xml:space="preserve"> that RA plays a cytotoxic role in facilitating apoptosis of tumor cells and suppressing their proliferation, migration, and </w:t>
      </w:r>
      <w:proofErr w:type="gramStart"/>
      <w:r w:rsidRPr="00501757">
        <w:rPr>
          <w:rFonts w:ascii="Book Antiqua" w:hAnsi="Book Antiqua" w:cs="Times New Roman"/>
          <w:sz w:val="24"/>
          <w:szCs w:val="24"/>
        </w:rPr>
        <w:t>invasion</w:t>
      </w:r>
      <w:proofErr w:type="gramEnd"/>
      <w:r w:rsidRPr="00501757">
        <w:rPr>
          <w:rFonts w:ascii="Book Antiqua" w:hAnsi="Book Antiqua" w:cs="Times New Roman"/>
          <w:sz w:val="24"/>
          <w:szCs w:val="24"/>
        </w:rPr>
        <w:fldChar w:fldCharType="begin">
          <w:fldData xml:space="preserve">PEVuZE5vdGU+PENpdGU+PEF1dGhvcj5XYW5nPC9BdXRob3I+PFllYXI+MjAwODwvWWVhcj48UmVj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PEVuZE5vdGU+PENpdGU+PEF1dGhvcj5XYW5nPC9BdXRob3I+PFllYXI+MjAwODwvWWVhcj48UmVj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86755A" w:rsidRPr="00501757">
        <w:rPr>
          <w:rFonts w:ascii="Book Antiqua" w:hAnsi="Book Antiqua" w:cs="Times New Roman"/>
          <w:noProof/>
          <w:sz w:val="24"/>
          <w:szCs w:val="24"/>
          <w:vertAlign w:val="superscript"/>
        </w:rPr>
        <w:t>[5]</w:t>
      </w:r>
      <w:r w:rsidRPr="00501757">
        <w:rPr>
          <w:rFonts w:ascii="Book Antiqua" w:hAnsi="Book Antiqua" w:cs="Times New Roman"/>
          <w:sz w:val="24"/>
          <w:szCs w:val="24"/>
        </w:rPr>
        <w:fldChar w:fldCharType="end"/>
      </w:r>
      <w:r w:rsidRPr="00501757">
        <w:rPr>
          <w:rFonts w:ascii="Book Antiqua" w:hAnsi="Book Antiqua" w:cs="Times New Roman"/>
          <w:sz w:val="24"/>
          <w:szCs w:val="24"/>
        </w:rPr>
        <w:t>, thus exhibiting antican</w:t>
      </w:r>
      <w:r w:rsidR="00477BDE" w:rsidRPr="00501757">
        <w:rPr>
          <w:rFonts w:ascii="Book Antiqua" w:hAnsi="Book Antiqua" w:cs="Times New Roman"/>
          <w:sz w:val="24"/>
          <w:szCs w:val="24"/>
        </w:rPr>
        <w:t>cer effect</w:t>
      </w:r>
      <w:r w:rsidR="00363698" w:rsidRPr="00501757">
        <w:rPr>
          <w:rFonts w:ascii="Book Antiqua" w:hAnsi="Book Antiqua" w:cs="Times New Roman"/>
          <w:sz w:val="24"/>
          <w:szCs w:val="24"/>
        </w:rPr>
        <w:t>s on various cancer types</w:t>
      </w:r>
      <w:r w:rsidR="00477BDE" w:rsidRPr="00501757">
        <w:rPr>
          <w:rFonts w:ascii="Book Antiqua" w:hAnsi="Book Antiqua" w:cs="Times New Roman"/>
          <w:sz w:val="24"/>
          <w:szCs w:val="24"/>
        </w:rPr>
        <w:t xml:space="preserve">. In gastric cancer, RA results in tumor cell apoptosis </w:t>
      </w:r>
      <w:r w:rsidR="00477BDE" w:rsidRPr="004D107B">
        <w:rPr>
          <w:rFonts w:ascii="Book Antiqua" w:hAnsi="Book Antiqua" w:cs="Times New Roman"/>
          <w:i/>
          <w:sz w:val="24"/>
          <w:szCs w:val="24"/>
        </w:rPr>
        <w:t>via</w:t>
      </w:r>
      <w:r w:rsidR="00477BDE" w:rsidRPr="00501757">
        <w:rPr>
          <w:rFonts w:ascii="Book Antiqua" w:hAnsi="Book Antiqua" w:cs="Times New Roman"/>
          <w:sz w:val="24"/>
          <w:szCs w:val="24"/>
        </w:rPr>
        <w:t xml:space="preserve"> </w:t>
      </w:r>
      <w:r w:rsidR="00C81DF8">
        <w:rPr>
          <w:rFonts w:ascii="Book Antiqua" w:hAnsi="Book Antiqua" w:cs="Times New Roman"/>
          <w:sz w:val="24"/>
          <w:szCs w:val="24"/>
        </w:rPr>
        <w:t xml:space="preserve">regulating the molecules involved in the </w:t>
      </w:r>
      <w:proofErr w:type="spellStart"/>
      <w:r w:rsidR="00477BDE" w:rsidRPr="00501757">
        <w:rPr>
          <w:rFonts w:ascii="Book Antiqua" w:hAnsi="Book Antiqua" w:cs="Times New Roman"/>
          <w:sz w:val="24"/>
          <w:szCs w:val="24"/>
        </w:rPr>
        <w:t>caspase</w:t>
      </w:r>
      <w:proofErr w:type="spellEnd"/>
      <w:r w:rsidR="00477BDE" w:rsidRPr="00501757">
        <w:rPr>
          <w:rFonts w:ascii="Book Antiqua" w:hAnsi="Book Antiqua" w:cs="Times New Roman"/>
          <w:sz w:val="24"/>
          <w:szCs w:val="24"/>
        </w:rPr>
        <w:t xml:space="preserve">-cascade pathway, such as </w:t>
      </w:r>
      <w:r w:rsidR="00760E4D" w:rsidRPr="00501757">
        <w:rPr>
          <w:rFonts w:ascii="Book Antiqua" w:hAnsi="Book Antiqua" w:cs="Times New Roman"/>
          <w:sz w:val="24"/>
          <w:szCs w:val="24"/>
        </w:rPr>
        <w:t>B cell lymphoma 2</w:t>
      </w:r>
      <w:r w:rsidR="00760E4D">
        <w:rPr>
          <w:rFonts w:ascii="Book Antiqua" w:hAnsi="Book Antiqua" w:cs="Times New Roman"/>
          <w:sz w:val="24"/>
          <w:szCs w:val="24"/>
        </w:rPr>
        <w:t xml:space="preserve"> (</w:t>
      </w:r>
      <w:r w:rsidR="00477BDE" w:rsidRPr="00501757">
        <w:rPr>
          <w:rFonts w:ascii="Book Antiqua" w:hAnsi="Book Antiqua" w:cs="Times New Roman"/>
          <w:sz w:val="24"/>
          <w:szCs w:val="24"/>
        </w:rPr>
        <w:t>Bcl-2</w:t>
      </w:r>
      <w:r w:rsidR="00760E4D">
        <w:rPr>
          <w:rFonts w:ascii="Book Antiqua" w:hAnsi="Book Antiqua" w:cs="Times New Roman"/>
          <w:sz w:val="24"/>
          <w:szCs w:val="24"/>
        </w:rPr>
        <w:t>)</w:t>
      </w:r>
      <w:r w:rsidR="00477BDE" w:rsidRPr="00501757">
        <w:rPr>
          <w:rFonts w:ascii="Book Antiqua" w:hAnsi="Book Antiqua" w:cs="Times New Roman"/>
          <w:sz w:val="24"/>
          <w:szCs w:val="24"/>
        </w:rPr>
        <w:t xml:space="preserve"> </w:t>
      </w:r>
      <w:proofErr w:type="gramStart"/>
      <w:r w:rsidR="00477BDE" w:rsidRPr="00501757">
        <w:rPr>
          <w:rFonts w:ascii="Book Antiqua" w:hAnsi="Book Antiqua" w:cs="Times New Roman"/>
          <w:sz w:val="24"/>
          <w:szCs w:val="24"/>
        </w:rPr>
        <w:t>family</w:t>
      </w:r>
      <w:proofErr w:type="gramEnd"/>
      <w:r w:rsidR="00363FFE"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separate"/>
      </w:r>
      <w:r w:rsidR="00363FFE" w:rsidRPr="00501757">
        <w:rPr>
          <w:rFonts w:ascii="Book Antiqua" w:hAnsi="Book Antiqua" w:cs="Times New Roman"/>
          <w:sz w:val="24"/>
          <w:szCs w:val="24"/>
          <w:vertAlign w:val="superscript"/>
        </w:rPr>
        <w:t>[4]</w:t>
      </w:r>
      <w:r w:rsidR="00363FFE" w:rsidRPr="00501757">
        <w:rPr>
          <w:rFonts w:ascii="Book Antiqua" w:hAnsi="Book Antiqua" w:cs="Times New Roman"/>
          <w:sz w:val="24"/>
          <w:szCs w:val="24"/>
        </w:rPr>
        <w:fldChar w:fldCharType="end"/>
      </w:r>
      <w:r w:rsidR="00CD3E6D" w:rsidRPr="00501757">
        <w:rPr>
          <w:rFonts w:ascii="Book Antiqua" w:hAnsi="Book Antiqua" w:cs="Times New Roman"/>
          <w:sz w:val="24"/>
          <w:szCs w:val="24"/>
        </w:rPr>
        <w:t>. Also, RA has been demonstrated to cause apoptosis in a concentration-dependent pattern in colorectal cancer cell</w:t>
      </w:r>
      <w:r w:rsidR="00C81DF8">
        <w:rPr>
          <w:rFonts w:ascii="Book Antiqua" w:hAnsi="Book Antiqua" w:cs="Times New Roman"/>
          <w:sz w:val="24"/>
          <w:szCs w:val="24"/>
        </w:rPr>
        <w:t>s</w:t>
      </w:r>
      <w:r w:rsidR="00CD3E6D" w:rsidRPr="00501757">
        <w:rPr>
          <w:rFonts w:ascii="Book Antiqua" w:hAnsi="Book Antiqua" w:cs="Times New Roman"/>
          <w:sz w:val="24"/>
          <w:szCs w:val="24"/>
        </w:rPr>
        <w:t xml:space="preserve"> </w:t>
      </w:r>
      <w:r w:rsidR="00C81DF8">
        <w:rPr>
          <w:rFonts w:ascii="Book Antiqua" w:hAnsi="Book Antiqua" w:cs="Times New Roman"/>
          <w:sz w:val="24"/>
          <w:szCs w:val="24"/>
        </w:rPr>
        <w:t xml:space="preserve">via mechanisms </w:t>
      </w:r>
      <w:r w:rsidR="00CD3E6D" w:rsidRPr="00501757">
        <w:rPr>
          <w:rFonts w:ascii="Book Antiqua" w:hAnsi="Book Antiqua" w:cs="Times New Roman"/>
          <w:sz w:val="24"/>
          <w:szCs w:val="24"/>
        </w:rPr>
        <w:t xml:space="preserve">associated with </w:t>
      </w:r>
      <w:r w:rsidR="00C81DF8" w:rsidRPr="00501757">
        <w:rPr>
          <w:rFonts w:ascii="Book Antiqua" w:hAnsi="Book Antiqua" w:cs="Times New Roman"/>
          <w:sz w:val="24"/>
          <w:szCs w:val="24"/>
        </w:rPr>
        <w:t>suppress</w:t>
      </w:r>
      <w:r w:rsidR="00C81DF8">
        <w:rPr>
          <w:rFonts w:ascii="Book Antiqua" w:hAnsi="Book Antiqua" w:cs="Times New Roman"/>
          <w:sz w:val="24"/>
          <w:szCs w:val="24"/>
        </w:rPr>
        <w:t>ing</w:t>
      </w:r>
      <w:r w:rsidR="00C81DF8" w:rsidRPr="00501757">
        <w:rPr>
          <w:rFonts w:ascii="Book Antiqua" w:hAnsi="Book Antiqua" w:cs="Times New Roman"/>
          <w:sz w:val="24"/>
          <w:szCs w:val="24"/>
        </w:rPr>
        <w:t xml:space="preserve"> </w:t>
      </w:r>
      <w:r w:rsidR="00CD3E6D" w:rsidRPr="00501757">
        <w:rPr>
          <w:rFonts w:ascii="Book Antiqua" w:hAnsi="Book Antiqua" w:cs="Times New Roman"/>
          <w:sz w:val="24"/>
          <w:szCs w:val="24"/>
        </w:rPr>
        <w:t>NF-</w:t>
      </w:r>
      <w:proofErr w:type="spellStart"/>
      <w:r w:rsidR="00CD3E6D" w:rsidRPr="00501757">
        <w:rPr>
          <w:rFonts w:ascii="Book Antiqua" w:hAnsi="Book Antiqua" w:cs="Times New Roman"/>
          <w:sz w:val="24"/>
          <w:szCs w:val="24"/>
        </w:rPr>
        <w:t>κB</w:t>
      </w:r>
      <w:proofErr w:type="spellEnd"/>
      <w:r w:rsidR="00CD3E6D" w:rsidRPr="00501757">
        <w:rPr>
          <w:rFonts w:ascii="Book Antiqua" w:hAnsi="Book Antiqua" w:cs="Times New Roman"/>
          <w:sz w:val="24"/>
          <w:szCs w:val="24"/>
        </w:rPr>
        <w:t xml:space="preserve"> and activated </w:t>
      </w:r>
      <w:proofErr w:type="spellStart"/>
      <w:r w:rsidR="00CD3E6D" w:rsidRPr="00501757">
        <w:rPr>
          <w:rFonts w:ascii="Book Antiqua" w:hAnsi="Book Antiqua" w:cs="Times New Roman"/>
          <w:sz w:val="24"/>
          <w:szCs w:val="24"/>
        </w:rPr>
        <w:t>Wnt</w:t>
      </w:r>
      <w:proofErr w:type="spellEnd"/>
      <w:r w:rsidR="00CD3E6D" w:rsidRPr="00501757">
        <w:rPr>
          <w:rFonts w:ascii="Book Antiqua" w:hAnsi="Book Antiqua" w:cs="Times New Roman"/>
          <w:sz w:val="24"/>
          <w:szCs w:val="24"/>
        </w:rPr>
        <w:t xml:space="preserve">/β-catenin signaling in colorectal cancer </w:t>
      </w:r>
      <w:proofErr w:type="gramStart"/>
      <w:r w:rsidR="00CD3E6D" w:rsidRPr="00501757">
        <w:rPr>
          <w:rFonts w:ascii="Book Antiqua" w:hAnsi="Book Antiqua" w:cs="Times New Roman"/>
          <w:sz w:val="24"/>
          <w:szCs w:val="24"/>
        </w:rPr>
        <w:t>cells</w:t>
      </w:r>
      <w:proofErr w:type="gramEnd"/>
      <w:r w:rsidR="00CD3E6D"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CD3E6D" w:rsidRPr="00501757">
        <w:rPr>
          <w:rFonts w:ascii="Book Antiqua" w:hAnsi="Book Antiqua" w:cs="Times New Roman"/>
          <w:sz w:val="24"/>
          <w:szCs w:val="24"/>
        </w:rPr>
      </w:r>
      <w:r w:rsidR="00CD3E6D"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[6]</w:t>
      </w:r>
      <w:r w:rsidR="00CD3E6D" w:rsidRPr="00501757">
        <w:rPr>
          <w:rFonts w:ascii="Book Antiqua" w:hAnsi="Book Antiqua" w:cs="Times New Roman"/>
          <w:sz w:val="24"/>
          <w:szCs w:val="24"/>
        </w:rPr>
        <w:fldChar w:fldCharType="end"/>
      </w:r>
      <w:r w:rsidR="00CD3E6D" w:rsidRPr="00501757">
        <w:rPr>
          <w:rFonts w:ascii="Book Antiqua" w:hAnsi="Book Antiqua" w:cs="Times New Roman"/>
          <w:sz w:val="24"/>
          <w:szCs w:val="24"/>
        </w:rPr>
        <w:t xml:space="preserve">. Furthermore, </w:t>
      </w:r>
      <w:r w:rsidR="009F77A2" w:rsidRPr="00501757">
        <w:rPr>
          <w:rFonts w:ascii="Book Antiqua" w:hAnsi="Book Antiqua" w:cs="Times New Roman"/>
          <w:sz w:val="24"/>
          <w:szCs w:val="24"/>
        </w:rPr>
        <w:t>the PI3K/AKT/</w:t>
      </w:r>
      <w:proofErr w:type="spellStart"/>
      <w:r w:rsidR="009F77A2" w:rsidRPr="00501757">
        <w:rPr>
          <w:rFonts w:ascii="Book Antiqua" w:hAnsi="Book Antiqua" w:cs="Times New Roman"/>
          <w:sz w:val="24"/>
          <w:szCs w:val="24"/>
        </w:rPr>
        <w:t>mTOR</w:t>
      </w:r>
      <w:proofErr w:type="spellEnd"/>
      <w:r w:rsidR="009F77A2" w:rsidRPr="00501757">
        <w:rPr>
          <w:rFonts w:ascii="Book Antiqua" w:hAnsi="Book Antiqua" w:cs="Times New Roman"/>
          <w:sz w:val="24"/>
          <w:szCs w:val="24"/>
        </w:rPr>
        <w:t xml:space="preserve"> pathway is involved in the RA-induced apoptosis in</w:t>
      </w:r>
      <w:r w:rsidR="00C81DF8">
        <w:rPr>
          <w:rFonts w:ascii="Book Antiqua" w:hAnsi="Book Antiqua" w:cs="Times New Roman"/>
          <w:sz w:val="24"/>
          <w:szCs w:val="24"/>
        </w:rPr>
        <w:t xml:space="preserve"> </w:t>
      </w:r>
      <w:r w:rsidR="009F77A2" w:rsidRPr="00501757">
        <w:rPr>
          <w:rFonts w:ascii="Book Antiqua" w:hAnsi="Book Antiqua" w:cs="Times New Roman"/>
          <w:sz w:val="24"/>
          <w:szCs w:val="24"/>
        </w:rPr>
        <w:t xml:space="preserve">breast cancer </w:t>
      </w:r>
      <w:proofErr w:type="gramStart"/>
      <w:r w:rsidR="009F77A2" w:rsidRPr="00501757">
        <w:rPr>
          <w:rFonts w:ascii="Book Antiqua" w:hAnsi="Book Antiqua" w:cs="Times New Roman"/>
          <w:sz w:val="24"/>
          <w:szCs w:val="24"/>
        </w:rPr>
        <w:t>cells</w:t>
      </w:r>
      <w:proofErr w:type="gramEnd"/>
      <w:r w:rsidR="009F77A2" w:rsidRPr="00501757">
        <w:rPr>
          <w:rFonts w:ascii="Book Antiqua" w:hAnsi="Book Antiqua" w:cs="Times New Roman"/>
          <w:sz w:val="24"/>
          <w:szCs w:val="24"/>
        </w:rPr>
        <w:fldChar w:fldCharType="begin">
          <w:fldData xml:space="preserve">PEVuZE5vdGU+PENpdGU+PEF1dGhvcj5XYW5nPC9BdXRob3I+PFllYXI+MjAxODwvWWVhcj48UmVj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PEVuZE5vdGU+PENpdGU+PEF1dGhvcj5XYW5nPC9BdXRob3I+PFllYXI+MjAxODwvWWVhcj48UmVj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9F77A2" w:rsidRPr="00501757">
        <w:rPr>
          <w:rFonts w:ascii="Book Antiqua" w:hAnsi="Book Antiqua" w:cs="Times New Roman"/>
          <w:sz w:val="24"/>
          <w:szCs w:val="24"/>
        </w:rPr>
      </w:r>
      <w:r w:rsidR="009F77A2"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[7]</w:t>
      </w:r>
      <w:r w:rsidR="009F77A2" w:rsidRPr="00501757">
        <w:rPr>
          <w:rFonts w:ascii="Book Antiqua" w:hAnsi="Book Antiqua" w:cs="Times New Roman"/>
          <w:sz w:val="24"/>
          <w:szCs w:val="24"/>
        </w:rPr>
        <w:fldChar w:fldCharType="end"/>
      </w:r>
      <w:r w:rsidR="009F77A2" w:rsidRPr="00501757">
        <w:rPr>
          <w:rFonts w:ascii="Book Antiqua" w:hAnsi="Book Antiqua" w:cs="Times New Roman"/>
          <w:sz w:val="24"/>
          <w:szCs w:val="24"/>
        </w:rPr>
        <w:t xml:space="preserve">. Collectively, RA-associated apoptosis in various types of cancer cells display </w:t>
      </w:r>
      <w:r w:rsidR="00C81DF8">
        <w:rPr>
          <w:rFonts w:ascii="Book Antiqua" w:hAnsi="Book Antiqua" w:cs="Times New Roman"/>
          <w:sz w:val="24"/>
          <w:szCs w:val="24"/>
        </w:rPr>
        <w:t xml:space="preserve">a </w:t>
      </w:r>
      <w:r w:rsidR="009F77A2" w:rsidRPr="00501757">
        <w:rPr>
          <w:rFonts w:ascii="Book Antiqua" w:hAnsi="Book Antiqua" w:cs="Times New Roman"/>
          <w:sz w:val="24"/>
          <w:szCs w:val="24"/>
        </w:rPr>
        <w:t xml:space="preserve">cancer type-dependent pattern, suggesting the necessity of </w:t>
      </w:r>
      <w:proofErr w:type="spellStart"/>
      <w:r w:rsidR="009F77A2" w:rsidRPr="00501757">
        <w:rPr>
          <w:rFonts w:ascii="Book Antiqua" w:hAnsi="Book Antiqua" w:cs="Times New Roman"/>
          <w:sz w:val="24"/>
          <w:szCs w:val="24"/>
        </w:rPr>
        <w:t>proapoptotic</w:t>
      </w:r>
      <w:proofErr w:type="spellEnd"/>
      <w:r w:rsidR="009F77A2" w:rsidRPr="00501757">
        <w:rPr>
          <w:rFonts w:ascii="Book Antiqua" w:hAnsi="Book Antiqua" w:cs="Times New Roman"/>
          <w:sz w:val="24"/>
          <w:szCs w:val="24"/>
        </w:rPr>
        <w:t xml:space="preserve"> effect of RA in </w:t>
      </w:r>
      <w:proofErr w:type="spellStart"/>
      <w:r w:rsidR="009F77A2" w:rsidRPr="00501757">
        <w:rPr>
          <w:rFonts w:ascii="Book Antiqua" w:hAnsi="Book Antiqua" w:cs="Times New Roman"/>
          <w:sz w:val="24"/>
          <w:szCs w:val="24"/>
        </w:rPr>
        <w:t>cholangiocarcinoma</w:t>
      </w:r>
      <w:proofErr w:type="spellEnd"/>
      <w:r w:rsidR="009F77A2" w:rsidRPr="00501757">
        <w:rPr>
          <w:rFonts w:ascii="Book Antiqua" w:hAnsi="Book Antiqua" w:cs="Times New Roman"/>
          <w:sz w:val="24"/>
          <w:szCs w:val="24"/>
        </w:rPr>
        <w:t xml:space="preserve"> cells. </w:t>
      </w:r>
    </w:p>
    <w:p w14:paraId="3A828B29" w14:textId="35539D83" w:rsidR="009B63D5" w:rsidRPr="00501757" w:rsidRDefault="009B63D5" w:rsidP="00760E4D">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Malignant tumor formation is a highly complicated process, involving</w:t>
      </w:r>
      <w:r w:rsidR="00C81DF8">
        <w:rPr>
          <w:rFonts w:ascii="Book Antiqua" w:hAnsi="Book Antiqua" w:cs="Times New Roman"/>
          <w:sz w:val="24"/>
          <w:szCs w:val="24"/>
        </w:rPr>
        <w:t xml:space="preserve"> </w:t>
      </w:r>
      <w:r w:rsidRPr="00501757">
        <w:rPr>
          <w:rFonts w:ascii="Book Antiqua" w:hAnsi="Book Antiqua" w:cs="Times New Roman"/>
          <w:sz w:val="24"/>
          <w:szCs w:val="24"/>
        </w:rPr>
        <w:t xml:space="preserve">a series of carcinogens, tumor promotion, apoptosis, </w:t>
      </w:r>
      <w:r w:rsidR="00C81DF8">
        <w:rPr>
          <w:rFonts w:ascii="Book Antiqua" w:hAnsi="Book Antiqua" w:cs="Times New Roman"/>
          <w:sz w:val="24"/>
          <w:szCs w:val="24"/>
        </w:rPr>
        <w:t>and</w:t>
      </w:r>
      <w:r w:rsidRPr="00501757">
        <w:rPr>
          <w:rFonts w:ascii="Book Antiqua" w:hAnsi="Book Antiqua" w:cs="Times New Roman"/>
          <w:sz w:val="24"/>
          <w:szCs w:val="24"/>
        </w:rPr>
        <w:t xml:space="preserve"> metastatic process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&lt;EndNote&gt;&lt;Cite&gt;&lt;Author&gt;Rhim&lt;/Author&gt;&lt;Year&gt;2012&lt;/Year&gt;&lt;RecNum&gt;631&lt;/RecNum&gt;&lt;DisplayText&gt;&lt;style face="superscript"&gt;[8]&lt;/style&gt;&lt;/DisplayText&gt;&lt;record&gt;&lt;rec-number&gt;631&lt;/rec-number&gt;&lt;foreign-keys&gt;&lt;key app="EN" db-id="xfaxpr9wefvz0yedt95vxftcs2fzp599v5r0" timestamp="1557978516"&gt;631&lt;/key&gt;&lt;/foreign-keys&gt;&lt;ref-type name="Journal Article"&gt;17&lt;/ref-type&gt;&lt;contributors&gt;&lt;authors&gt;&lt;author&gt;Rhim, A. D.&lt;/author&gt;&lt;author&gt;Mirek, E. T.&lt;/author&gt;&lt;author&gt;Aiello, N. M.&lt;/author&gt;&lt;author&gt;Maitra, A.&lt;/author&gt;&lt;author&gt;Bailey, J. M.&lt;/author&gt;&lt;author&gt;McAllister, F.&lt;/author&gt;&lt;author&gt;Reichert, M.&lt;/author&gt;&lt;author&gt;Beatty, G. L.&lt;/author&gt;&lt;author&gt;Rustgi, A. K.&lt;/author&gt;&lt;author&gt;Vonderheide, R. H.&lt;/author&gt;&lt;author&gt;Leach, S. D.&lt;/author&gt;&lt;author&gt;Stanger, B. Z.&lt;/author&gt;&lt;/authors&gt;&lt;/contributors&gt;&lt;auth-address&gt;Gastroenterology Division, Department of Medicine, University of Pennsylvania School of Medicine, Philadelphia, PA 19104, USA.&lt;/auth-address&gt;&lt;titles&gt;&lt;title&gt;EMT and dissemination precede pancreatic tumor formation&lt;/title&gt;&lt;secondary-title&gt;Cell&lt;/secondary-title&gt;&lt;/titles&gt;&lt;periodical&gt;&lt;full-title&gt;Cell&lt;/full-title&gt;&lt;/periodical&gt;&lt;pages&gt;349-61&lt;/pages&gt;&lt;volume&gt;148&lt;/volume&gt;&lt;number&gt;1-2&lt;/number&gt;&lt;edition&gt;2012/01/24&lt;/edition&gt;&lt;keywords&gt;&lt;keyword&gt;Animals&lt;/keyword&gt;&lt;keyword&gt;Carcinoma, Pancreatic Ductal/immunology/*pathology&lt;/keyword&gt;&lt;keyword&gt;Disease Models, Animal&lt;/keyword&gt;&lt;keyword&gt;*Epithelial-Mesenchymal Transition&lt;/keyword&gt;&lt;keyword&gt;Humans&lt;/keyword&gt;&lt;keyword&gt;Mice&lt;/keyword&gt;&lt;keyword&gt;*Neoplasm Invasiveness&lt;/keyword&gt;&lt;keyword&gt;Neoplastic Stem Cells/pathology&lt;/keyword&gt;&lt;keyword&gt;Pancreatic Neoplasms/immunology/*pathology&lt;/keyword&gt;&lt;keyword&gt;Pancreatitis/pathology&lt;/keyword&gt;&lt;/keywords&gt;&lt;dates&gt;&lt;year&gt;2012&lt;/year&gt;&lt;pub-dates&gt;&lt;date&gt;Jan 20&lt;/date&gt;&lt;/pub-dates&gt;&lt;/dates&gt;&lt;isbn&gt;1097-4172 (Electronic)&amp;#xD;0092-8674 (Linking)&lt;/isbn&gt;&lt;accession-num&gt;22265420&lt;/accession-num&gt;&lt;urls&gt;&lt;related-urls&gt;&lt;url&gt;https://www.ncbi.nlm.nih.gov/pubmed/22265420&lt;/url&gt;&lt;/related-urls&gt;&lt;/urls&gt;&lt;custom2&gt;PMC3266542&lt;/custom2&gt;&lt;electronic-resource-num&gt;10.1016/j.cell.2011.11.025&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[8]</w:t>
      </w:r>
      <w:r w:rsidRPr="00501757">
        <w:rPr>
          <w:rFonts w:ascii="Book Antiqua" w:hAnsi="Book Antiqua" w:cs="Times New Roman"/>
          <w:sz w:val="24"/>
          <w:szCs w:val="24"/>
        </w:rPr>
        <w:fldChar w:fldCharType="end"/>
      </w:r>
      <w:r w:rsidRPr="00501757">
        <w:rPr>
          <w:rFonts w:ascii="Book Antiqua" w:hAnsi="Book Antiqua" w:cs="Times New Roman"/>
          <w:sz w:val="24"/>
          <w:szCs w:val="24"/>
        </w:rPr>
        <w:t>. Cyclooxygenase-2 (Cox-2),</w:t>
      </w:r>
      <w:r w:rsidR="00C81DF8">
        <w:rPr>
          <w:rFonts w:ascii="Book Antiqua" w:hAnsi="Book Antiqua" w:cs="Times New Roman"/>
          <w:sz w:val="24"/>
          <w:szCs w:val="24"/>
        </w:rPr>
        <w:t xml:space="preserve"> a </w:t>
      </w:r>
      <w:r w:rsidRPr="00501757">
        <w:rPr>
          <w:rFonts w:ascii="Book Antiqua" w:hAnsi="Book Antiqua" w:cs="Times New Roman"/>
          <w:sz w:val="24"/>
          <w:szCs w:val="24"/>
        </w:rPr>
        <w:t xml:space="preserve">cyclooxygenase enzyme, catalyzes the first step of </w:t>
      </w:r>
      <w:proofErr w:type="spellStart"/>
      <w:r w:rsidRPr="00501757">
        <w:rPr>
          <w:rFonts w:ascii="Book Antiqua" w:hAnsi="Book Antiqua" w:cs="Times New Roman"/>
          <w:sz w:val="24"/>
          <w:szCs w:val="24"/>
        </w:rPr>
        <w:lastRenderedPageBreak/>
        <w:t>prostanoids</w:t>
      </w:r>
      <w:proofErr w:type="spellEnd"/>
      <w:r w:rsidRPr="00501757">
        <w:rPr>
          <w:rFonts w:ascii="Book Antiqua" w:hAnsi="Book Antiqua" w:cs="Times New Roman"/>
          <w:sz w:val="24"/>
          <w:szCs w:val="24"/>
        </w:rPr>
        <w:t xml:space="preserve"> synthesis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&lt;EndNote&gt;&lt;Cite&gt;&lt;Author&gt;Ghosh&lt;/Author&gt;&lt;Year&gt;2010&lt;/Year&gt;&lt;RecNum&gt;632&lt;/RecNum&gt;&lt;DisplayText&gt;&lt;style face="superscript"&gt;[9]&lt;/style&gt;&lt;/DisplayText&gt;&lt;record&gt;&lt;rec-number&gt;632&lt;/rec-number&gt;&lt;foreign-keys&gt;&lt;key app="EN" db-id="xfaxpr9wefvz0yedt95vxftcs2fzp599v5r0" timestamp="1557978516"&gt;632&lt;/key&gt;&lt;/foreign-keys&gt;&lt;ref-type name="Journal Article"&gt;17&lt;/ref-type&gt;&lt;contributors&gt;&lt;authors&gt;&lt;author&gt;Ghosh, Nilanjan&lt;/author&gt;&lt;author&gt;Chaki, Rituparna&lt;/author&gt;&lt;author&gt;Mandal, Vivekananda&lt;/author&gt;&lt;author&gt;Mandal, Subhash C&lt;/author&gt;&lt;/authors&gt;&lt;/contributors&gt;&lt;titles&gt;&lt;title&gt;COX-2 as a target for cancer chemotherapy&lt;/title&gt;&lt;secondary-title&gt;Pharmacological reports&lt;/secondary-title&gt;&lt;/titles&gt;&lt;periodical&gt;&lt;full-title&gt;Pharmacological reports&lt;/full-title&gt;&lt;/periodical&gt;&lt;pages&gt;233-244&lt;/pages&gt;&lt;volume&gt;62&lt;/volume&gt;&lt;number&gt;2&lt;/number&gt;&lt;dates&gt;&lt;year&gt;2010&lt;/year&gt;&lt;/dates&gt;&lt;isbn&gt;1734-1140&lt;/isbn&gt;&lt;accession-num&gt;20508278&lt;/accession-num&gt;&lt;urls&gt;&lt;/urls&gt;&lt;electronic-resource-num&gt;https://www.ncbi.nlm.nih.gov/pubmed/20508278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[9]</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Cox-2 is highly expressed in cancer and </w:t>
      </w:r>
      <w:r w:rsidRPr="00501757">
        <w:rPr>
          <w:rFonts w:ascii="Book Antiqua" w:hAnsi="Book Antiqua" w:cs="Times New Roman"/>
          <w:noProof/>
          <w:sz w:val="24"/>
          <w:szCs w:val="24"/>
        </w:rPr>
        <w:t>stroma</w:t>
      </w:r>
      <w:r w:rsidRPr="00501757">
        <w:rPr>
          <w:rFonts w:ascii="Book Antiqua" w:hAnsi="Book Antiqua" w:cs="Times New Roman"/>
          <w:sz w:val="24"/>
          <w:szCs w:val="24"/>
        </w:rPr>
        <w:t xml:space="preserve"> cells during tumor progression and displays</w:t>
      </w:r>
      <w:r w:rsidR="00C81DF8" w:rsidRPr="00C81DF8">
        <w:rPr>
          <w:rFonts w:ascii="Book Antiqua" w:hAnsi="Book Antiqua" w:cs="Times New Roman"/>
          <w:sz w:val="24"/>
          <w:szCs w:val="24"/>
        </w:rPr>
        <w:t xml:space="preserve"> </w:t>
      </w:r>
      <w:r w:rsidR="00C81DF8" w:rsidRPr="00501757">
        <w:rPr>
          <w:rFonts w:ascii="Book Antiqua" w:hAnsi="Book Antiqua" w:cs="Times New Roman"/>
          <w:sz w:val="24"/>
          <w:szCs w:val="24"/>
        </w:rPr>
        <w:t>anti-apoptosis</w:t>
      </w:r>
      <w:r w:rsidRPr="00501757">
        <w:rPr>
          <w:rFonts w:ascii="Book Antiqua" w:hAnsi="Book Antiqua" w:cs="Times New Roman"/>
          <w:sz w:val="24"/>
          <w:szCs w:val="24"/>
        </w:rPr>
        <w:t xml:space="preserve"> roles in</w:t>
      </w:r>
      <w:r w:rsidR="00C81DF8">
        <w:rPr>
          <w:rFonts w:ascii="Book Antiqua" w:hAnsi="Book Antiqua" w:cs="Times New Roman"/>
          <w:sz w:val="24"/>
          <w:szCs w:val="24"/>
        </w:rPr>
        <w:t xml:space="preserve"> </w:t>
      </w:r>
      <w:r w:rsidRPr="00501757">
        <w:rPr>
          <w:rFonts w:ascii="Book Antiqua" w:hAnsi="Book Antiqua" w:cs="Times New Roman"/>
          <w:sz w:val="24"/>
          <w:szCs w:val="24"/>
        </w:rPr>
        <w:t>tumor cell</w:t>
      </w:r>
      <w:r w:rsidR="00C81DF8">
        <w:rPr>
          <w:rFonts w:ascii="Book Antiqua" w:hAnsi="Book Antiqua" w:cs="Times New Roman"/>
          <w:sz w:val="24"/>
          <w:szCs w:val="24"/>
        </w:rPr>
        <w:t>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&lt;EndNote&gt;&lt;Cite&gt;&lt;Author&gt;Khan&lt;/Author&gt;&lt;Year&gt;2011&lt;/Year&gt;&lt;RecNum&gt;633&lt;/RecNum&gt;&lt;DisplayText&gt;&lt;style face="superscript"&gt;[10]&lt;/style&gt;&lt;/DisplayText&gt;&lt;record&gt;&lt;rec-number&gt;633&lt;/rec-number&gt;&lt;foreign-keys&gt;&lt;key app="EN" db-id="xfaxpr9wefvz0yedt95vxftcs2fzp599v5r0" timestamp="1557978516"&gt;633&lt;/key&gt;&lt;/foreign-keys&gt;&lt;ref-type name="Journal Article"&gt;17&lt;/ref-type&gt;&lt;contributors&gt;&lt;authors&gt;&lt;author&gt;Khan, Z.&lt;/author&gt;&lt;author&gt;Khan, N.&lt;/author&gt;&lt;author&gt;Tiwari, R. P.&lt;/author&gt;&lt;author&gt;Sah, N. K.&lt;/author&gt;&lt;author&gt;Prasad, G. B.&lt;/author&gt;&lt;author&gt;Bisen, P. S.&lt;/author&gt;&lt;/authors&gt;&lt;/contributors&gt;&lt;auth-address&gt;INSERM U-955, Team No. 10, Institut Mondor de Recherche Biomedicale, Universite Paris Est, 94010 Creteil, Paris, France. zakirq.khan@gmail.com&lt;/auth-address&gt;&lt;titles&gt;&lt;title&gt;Biology of Cox-2: an application in cancer therapeutics&lt;/title&gt;&lt;secondary-title&gt;Curr Drug Targets&lt;/secondary-title&gt;&lt;/titles&gt;&lt;periodical&gt;&lt;full-title&gt;Curr Drug Targets&lt;/full-title&gt;&lt;/periodical&gt;&lt;pages&gt;1082-93&lt;/pages&gt;&lt;volume&gt;12&lt;/volume&gt;&lt;number&gt;7&lt;/number&gt;&lt;edition&gt;2011/03/30&lt;/edition&gt;&lt;keywords&gt;&lt;keyword&gt;Animals&lt;/keyword&gt;&lt;keyword&gt;Antineoplastic Agents/pharmacology&lt;/keyword&gt;&lt;keyword&gt;Arachidonic Acid/metabolism&lt;/keyword&gt;&lt;keyword&gt;Cyclooxygenase 2/drug effects/*metabolism&lt;/keyword&gt;&lt;keyword&gt;Cyclooxygenase 2 Inhibitors/*pharmacology&lt;/keyword&gt;&lt;keyword&gt;Disease Progression&lt;/keyword&gt;&lt;keyword&gt;Drug Delivery Systems&lt;/keyword&gt;&lt;keyword&gt;Humans&lt;/keyword&gt;&lt;keyword&gt;Neoplasms/*drug therapy/enzymology&lt;/keyword&gt;&lt;/keywords&gt;&lt;dates&gt;&lt;year&gt;2011&lt;/year&gt;&lt;pub-dates&gt;&lt;date&gt;Jun&lt;/date&gt;&lt;/pub-dates&gt;&lt;/dates&gt;&lt;isbn&gt;1873-5592 (Electronic)&amp;#xD;1389-4501 (Linking)&lt;/isbn&gt;&lt;accession-num&gt;21443470&lt;/accession-num&gt;&lt;urls&gt;&lt;related-urls&gt;&lt;url&gt;https://www.ncbi.nlm.nih.gov/pubmed/21443470&lt;/url&gt;&lt;/related-urls&gt;&lt;/urls&gt;&lt;/record&gt;&lt;/Cite&gt;&lt;/EndNote&gt;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Pr="00501757">
        <w:rPr>
          <w:rFonts w:ascii="Book Antiqua" w:hAnsi="Book Antiqua" w:cs="Times New Roman"/>
          <w:noProof/>
          <w:sz w:val="24"/>
          <w:szCs w:val="24"/>
        </w:rPr>
        <w:t>In addition</w:t>
      </w:r>
      <w:r w:rsidRPr="00501757">
        <w:rPr>
          <w:rFonts w:ascii="Book Antiqua" w:hAnsi="Book Antiqua" w:cs="Times New Roman"/>
          <w:sz w:val="24"/>
          <w:szCs w:val="24"/>
        </w:rPr>
        <w:t xml:space="preserve">, a group of factors that are essential for the regulation of the cell cycle </w:t>
      </w:r>
      <w:r w:rsidRPr="00501757">
        <w:rPr>
          <w:rFonts w:ascii="Book Antiqua" w:hAnsi="Book Antiqua" w:cs="Times New Roman"/>
          <w:noProof/>
          <w:sz w:val="24"/>
          <w:szCs w:val="24"/>
        </w:rPr>
        <w:t>have</w:t>
      </w:r>
      <w:r w:rsidRPr="00501757">
        <w:rPr>
          <w:rFonts w:ascii="Book Antiqua" w:hAnsi="Book Antiqua" w:cs="Times New Roman"/>
          <w:sz w:val="24"/>
          <w:szCs w:val="24"/>
        </w:rPr>
        <w:t xml:space="preserve"> been demonstrated to be closely related to malignancies. For example, aberrant overexpression of </w:t>
      </w:r>
      <w:proofErr w:type="spellStart"/>
      <w:r w:rsidRPr="00501757">
        <w:rPr>
          <w:rFonts w:ascii="Book Antiqua" w:hAnsi="Book Antiqua" w:cs="Times New Roman"/>
          <w:sz w:val="24"/>
          <w:szCs w:val="24"/>
        </w:rPr>
        <w:t>cyclin</w:t>
      </w:r>
      <w:r w:rsidR="00C81DF8">
        <w:rPr>
          <w:rFonts w:ascii="Book Antiqua" w:hAnsi="Book Antiqua" w:cs="Times New Roman"/>
          <w:sz w:val="24"/>
          <w:szCs w:val="24"/>
        </w:rPr>
        <w:t>s</w:t>
      </w:r>
      <w:proofErr w:type="spellEnd"/>
      <w:r w:rsidRPr="00501757">
        <w:rPr>
          <w:rFonts w:ascii="Book Antiqua" w:hAnsi="Book Antiqua" w:cs="Times New Roman"/>
          <w:sz w:val="24"/>
          <w:szCs w:val="24"/>
        </w:rPr>
        <w:t xml:space="preserve"> D1 and E, two members of </w:t>
      </w:r>
      <w:r w:rsidR="00C81DF8">
        <w:rPr>
          <w:rFonts w:ascii="Book Antiqua" w:hAnsi="Book Antiqua" w:cs="Times New Roman"/>
          <w:sz w:val="24"/>
          <w:szCs w:val="24"/>
        </w:rPr>
        <w:t xml:space="preserve">the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 xml:space="preserve"> family</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&lt;EndNote&gt;&lt;Cite&gt;&lt;Author&gt;Malumbres&lt;/Author&gt;&lt;Year&gt;2009&lt;/Year&gt;&lt;RecNum&gt;634&lt;/RecNum&gt;&lt;DisplayText&gt;&lt;style face="superscript"&gt;[11]&lt;/style&gt;&lt;/DisplayText&gt;&lt;record&gt;&lt;rec-number&gt;634&lt;/rec-number&gt;&lt;foreign-keys&gt;&lt;key app="EN" db-id="xfaxpr9wefvz0yedt95vxftcs2fzp599v5r0" timestamp="1557978516"&gt;634&lt;/key&gt;&lt;/foreign-keys&gt;&lt;ref-type name="Journal Article"&gt;17&lt;/ref-type&gt;&lt;contributors&gt;&lt;authors&gt;&lt;author&gt;Malumbres, M.&lt;/author&gt;&lt;author&gt;Barbacid, M.&lt;/author&gt;&lt;/authors&gt;&lt;/contributors&gt;&lt;auth-address&gt;Cell Division and Cancer Group, Molecular Oncology Programme, Centro Nacional de Investigaciones Oncologicas (CNIO), 28029 Madrid, Spain.&lt;/auth-address&gt;&lt;titles&gt;&lt;title&gt;Cell cycle, CDKs and cancer: a changing paradigm&lt;/title&gt;&lt;secondary-title&gt;Nat Rev Cancer&lt;/secondary-title&gt;&lt;/titles&gt;&lt;periodical&gt;&lt;full-title&gt;Nat Rev Cancer&lt;/full-title&gt;&lt;/periodical&gt;&lt;pages&gt;153-66&lt;/pages&gt;&lt;volume&gt;9&lt;/volume&gt;&lt;number&gt;3&lt;/number&gt;&lt;edition&gt;2009/02/25&lt;/edition&gt;&lt;keywords&gt;&lt;keyword&gt;Animals&lt;/keyword&gt;&lt;keyword&gt;*Cell Cycle&lt;/keyword&gt;&lt;keyword&gt;Cell Proliferation&lt;/keyword&gt;&lt;keyword&gt;Chromosomal Instability&lt;/keyword&gt;&lt;keyword&gt;Chromosome Aberrations&lt;/keyword&gt;&lt;keyword&gt;Cyclin D&lt;/keyword&gt;&lt;keyword&gt;Cyclin E/physiology&lt;/keyword&gt;&lt;keyword&gt;Cyclin-Dependent Kinases/antagonists &amp;amp; inhibitors/*physiology&lt;/keyword&gt;&lt;keyword&gt;Cyclins/physiology&lt;/keyword&gt;&lt;keyword&gt;DNA Damage&lt;/keyword&gt;&lt;keyword&gt;Humans&lt;/keyword&gt;&lt;keyword&gt;Mitosis&lt;/keyword&gt;&lt;keyword&gt;Neoplasms/drug therapy/genetics/*pathology&lt;/keyword&gt;&lt;keyword&gt;Neoplastic Stem Cells/cytology&lt;/keyword&gt;&lt;keyword&gt;Protein Kinase Inhibitors/therapeutic use&lt;/keyword&gt;&lt;/keywords&gt;&lt;dates&gt;&lt;year&gt;2009&lt;/year&gt;&lt;pub-dates&gt;&lt;date&gt;Mar&lt;/date&gt;&lt;/pub-dates&gt;&lt;/dates&gt;&lt;isbn&gt;1474-1768 (Electronic)&amp;#xD;1474-175X (Linking)&lt;/isbn&gt;&lt;accession-num&gt;19238148&lt;/accession-num&gt;&lt;urls&gt;&lt;related-urls&gt;&lt;url&gt;https://www.ncbi.nlm.nih.gov/pubmed/19238148&lt;/url&gt;&lt;/related-urls&gt;&lt;/urls&gt;&lt;electronic-resource-num&gt;10.1038/nrc2602&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[11]</w:t>
      </w:r>
      <w:r w:rsidRPr="00501757">
        <w:rPr>
          <w:rFonts w:ascii="Book Antiqua" w:hAnsi="Book Antiqua" w:cs="Times New Roman"/>
          <w:sz w:val="24"/>
          <w:szCs w:val="24"/>
        </w:rPr>
        <w:fldChar w:fldCharType="end"/>
      </w:r>
      <w:r w:rsidRPr="00501757">
        <w:rPr>
          <w:rFonts w:ascii="Book Antiqua" w:hAnsi="Book Antiqua" w:cs="Times New Roman"/>
          <w:sz w:val="24"/>
          <w:szCs w:val="24"/>
        </w:rPr>
        <w:t>, contribute</w:t>
      </w:r>
      <w:r w:rsidR="00C81DF8">
        <w:rPr>
          <w:rFonts w:ascii="Book Antiqua" w:hAnsi="Book Antiqua" w:cs="Times New Roman"/>
          <w:sz w:val="24"/>
          <w:szCs w:val="24"/>
        </w:rPr>
        <w:t>s</w:t>
      </w:r>
      <w:r w:rsidRPr="00501757">
        <w:rPr>
          <w:rFonts w:ascii="Book Antiqua" w:hAnsi="Book Antiqua" w:cs="Times New Roman"/>
          <w:sz w:val="24"/>
          <w:szCs w:val="24"/>
        </w:rPr>
        <w:t xml:space="preserve"> to carcinogenesis and malignant progression due to the dysfunction of the cell cycle</w:t>
      </w:r>
      <w:r w:rsidRPr="00501757">
        <w:rPr>
          <w:rFonts w:ascii="Book Antiqua" w:hAnsi="Book Antiqua" w:cs="Times New Roman"/>
          <w:sz w:val="24"/>
          <w:szCs w:val="24"/>
        </w:rPr>
        <w:fldChar w:fldCharType="begin">
          <w:fldData xml:space="preserve">PEVuZE5vdGU+PENpdGU+PEF1dGhvcj5MYW5kaXM8L0F1dGhvcj48WWVhcj4yMDA2PC9ZZWFyPjxS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PEVuZE5vdGU+PENpdGU+PEF1dGhvcj5MYW5kaXM8L0F1dGhvcj48WWVhcj4yMDA2PC9ZZWFyPjxS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[12,13]</w:t>
      </w:r>
      <w:r w:rsidRPr="00501757">
        <w:rPr>
          <w:rFonts w:ascii="Book Antiqua" w:hAnsi="Book Antiqua" w:cs="Times New Roman"/>
          <w:sz w:val="24"/>
          <w:szCs w:val="24"/>
        </w:rPr>
        <w:fldChar w:fldCharType="end"/>
      </w:r>
      <w:r w:rsidRPr="00501757">
        <w:rPr>
          <w:rFonts w:ascii="Book Antiqua" w:hAnsi="Book Antiqua" w:cs="Times New Roman"/>
          <w:sz w:val="24"/>
          <w:szCs w:val="24"/>
        </w:rPr>
        <w:t>. Wee1 is essential for G2 cell cycle checkpoint in response to DNA damage and repair</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&lt;EndNote&gt;&lt;Cite&gt;&lt;Author&gt;Hamer&lt;/Author&gt;&lt;Year&gt;2011&lt;/Year&gt;&lt;RecNum&gt;637&lt;/RecNum&gt;&lt;DisplayText&gt;&lt;style face="superscript"&gt;[14]&lt;/style&gt;&lt;/DisplayText&gt;&lt;record&gt;&lt;rec-number&gt;637&lt;/rec-number&gt;&lt;foreign-keys&gt;&lt;key app="EN" db-id="xfaxpr9wefvz0yedt95vxftcs2fzp599v5r0" timestamp="1557978517"&gt;637&lt;/key&gt;&lt;/foreign-keys&gt;&lt;ref-type name="Journal Article"&gt;17&lt;/ref-type&gt;&lt;contributors&gt;&lt;authors&gt;&lt;author&gt;Hamer, Philip C De Witt&lt;/author&gt;&lt;author&gt;Mir, Shahryar E&lt;/author&gt;&lt;author&gt;Noske, David P&lt;/author&gt;&lt;author&gt;Van Noorden, Cornelis JF&lt;/author&gt;&lt;author&gt;Wurdinger, Thomas&lt;/author&gt;&lt;/authors&gt;&lt;/contributors&gt;&lt;titles&gt;&lt;title&gt;WEE1 kinase targeting combined with DNA damaging cancer therapy catalyzes mitotic catastrophe&lt;/title&gt;&lt;secondary-title&gt;Clinical cancer research&lt;/secondary-title&gt;&lt;/titles&gt;&lt;periodical&gt;&lt;full-title&gt;Clinical cancer research&lt;/full-title&gt;&lt;/periodical&gt;&lt;pages&gt;clincanres. 2537.2011&lt;/pages&gt;&lt;dates&gt;&lt;year&gt;2011&lt;/year&gt;&lt;/dates&gt;&lt;isbn&gt;1078-0432&lt;/isbn&gt;&lt;accession-num&gt;21562035 &lt;/accession-num&gt;&lt;urls&gt;&lt;/urls&gt;&lt;electronic-resource-num&gt;10.1158/1078-0432.CCR-10-2537&lt;/electronic-resource-num&gt;&lt;/record&gt;&lt;/Cite&gt;&lt;/EndNote&gt;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[14]</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overexpressed </w:t>
      </w:r>
      <w:r w:rsidR="00C81DF8">
        <w:rPr>
          <w:rFonts w:ascii="Book Antiqua" w:hAnsi="Book Antiqua" w:cs="Times New Roman"/>
          <w:sz w:val="24"/>
          <w:szCs w:val="24"/>
        </w:rPr>
        <w:t>W</w:t>
      </w:r>
      <w:r w:rsidR="00C81DF8"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has been linked to </w:t>
      </w:r>
      <w:r w:rsidRPr="00501757">
        <w:rPr>
          <w:rFonts w:ascii="Book Antiqua" w:hAnsi="Book Antiqua" w:cs="Times New Roman"/>
          <w:noProof/>
          <w:sz w:val="24"/>
          <w:szCs w:val="24"/>
        </w:rPr>
        <w:t>a number of</w:t>
      </w:r>
      <w:r w:rsidRPr="00501757">
        <w:rPr>
          <w:rFonts w:ascii="Book Antiqua" w:hAnsi="Book Antiqua" w:cs="Times New Roman"/>
          <w:sz w:val="24"/>
          <w:szCs w:val="24"/>
        </w:rPr>
        <w:t xml:space="preserve"> cancers, such as carcinoma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&lt;EndNote&gt;&lt;Cite&gt;&lt;Author&gt;Masaki&lt;/Author&gt;&lt;Year&gt;2003&lt;/Year&gt;&lt;RecNum&gt;638&lt;/RecNum&gt;&lt;DisplayText&gt;&lt;style face="superscript"&gt;[15]&lt;/style&gt;&lt;/DisplayText&gt;&lt;record&gt;&lt;rec-number&gt;638&lt;/rec-number&gt;&lt;foreign-keys&gt;&lt;key app="EN" db-id="xfaxpr9wefvz0yedt95vxftcs2fzp599v5r0" timestamp="1557978517"&gt;638&lt;/key&gt;&lt;/foreign-keys&gt;&lt;ref-type name="Journal Article"&gt;17&lt;/ref-type&gt;&lt;contributors&gt;&lt;authors&gt;&lt;author&gt;Masaki, Tsutomu&lt;/author&gt;&lt;author&gt;Shiratori, Yasushi&lt;/author&gt;&lt;author&gt;Rengifo, William&lt;/author&gt;&lt;author&gt;Igarashi, Kouichi&lt;/author&gt;&lt;author&gt;Yamagata, Michiko&lt;/author&gt;&lt;author&gt;Kurokohchi, Kazutaka&lt;/author&gt;&lt;author&gt;Uchida, Naohito&lt;/author&gt;&lt;author&gt;Miyauchi, Yoshiaki&lt;/author&gt;&lt;author&gt;Yoshiji, Hitoshi&lt;/author&gt;&lt;author&gt;Watanabe, Seishiro&lt;/author&gt;&lt;/authors&gt;&lt;/contributors&gt;&lt;titles&gt;&lt;title&gt;Cyclins and cyclin</w:instrText>
      </w:r>
      <w:r w:rsidR="00363FFE" w:rsidRPr="00501757">
        <w:rPr>
          <w:rFonts w:ascii="宋体" w:eastAsia="宋体" w:hAnsi="宋体" w:cs="宋体" w:hint="eastAsia"/>
          <w:sz w:val="24"/>
          <w:szCs w:val="24"/>
        </w:rPr>
        <w:instrText>‐</w:instrText>
      </w:r>
      <w:r w:rsidR="00363FFE" w:rsidRPr="00501757">
        <w:rPr>
          <w:rFonts w:ascii="Book Antiqua" w:hAnsi="Book Antiqua" w:cs="Times New Roman"/>
          <w:sz w:val="24"/>
          <w:szCs w:val="24"/>
        </w:rPr>
        <w:instrText>dependent kinases: Comparative study of hepatocellular carcinoma versus cirrhosis&lt;/title&gt;&lt;secondary-title&gt;Hepatology&lt;/secondary-title&gt;&lt;/titles&gt;&lt;periodical&gt;&lt;full-title&gt;Hepatology&lt;/full-title&gt;&lt;/periodical&gt;&lt;pages&gt;534-543&lt;/pages&gt;&lt;volume&gt;37&lt;/volume&gt;&lt;number&gt;3&lt;/number&gt;&lt;dates&gt;&lt;year&gt;2003&lt;/year&gt;&lt;/dates&gt;&lt;isbn&gt;1527-3350&lt;/isbn&gt;&lt;accession-num&gt;12601350 &lt;/accession-num&gt;&lt;urls&gt;&lt;/urls&gt;&lt;electronic-resource-num&gt;10.1053/jhep.2003.50112&lt;/electronic-resource-num&gt;&lt;/record&gt;&lt;/Cite&gt;&lt;/EndNote&gt;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[15]</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w:t>
      </w:r>
      <w:proofErr w:type="spellStart"/>
      <w:r w:rsidRPr="00501757">
        <w:rPr>
          <w:rFonts w:ascii="Book Antiqua" w:hAnsi="Book Antiqua" w:cs="Times New Roman"/>
          <w:sz w:val="24"/>
          <w:szCs w:val="24"/>
        </w:rPr>
        <w:t>glioblastoma</w:t>
      </w:r>
      <w:proofErr w:type="spellEnd"/>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&lt;EndNote&gt;&lt;Cite&gt;&lt;Author&gt;Mir&lt;/Author&gt;&lt;Year&gt;2010&lt;/Year&gt;&lt;RecNum&gt;639&lt;/RecNum&gt;&lt;DisplayText&gt;&lt;style face="superscript"&gt;[16]&lt;/style&gt;&lt;/DisplayText&gt;&lt;record&gt;&lt;rec-number&gt;639&lt;/rec-number&gt;&lt;foreign-keys&gt;&lt;key app="EN" db-id="xfaxpr9wefvz0yedt95vxftcs2fzp599v5r0" timestamp="1557978517"&gt;639&lt;/key&gt;&lt;/foreign-keys&gt;&lt;ref-type name="Journal Article"&gt;17&lt;/ref-type&gt;&lt;contributors&gt;&lt;authors&gt;&lt;author&gt;Mir, Shahryar E&lt;/author&gt;&lt;author&gt;Hamer, Philip C De Witt&lt;/author&gt;&lt;author&gt;Krawczyk, Przemek M&lt;/author&gt;&lt;author&gt;Balaj, Leonora&lt;/author&gt;&lt;author&gt;Claes, An&lt;/author&gt;&lt;author&gt;Niers, Johanna M&lt;/author&gt;&lt;author&gt;Van Tilborg, Angela AG&lt;/author&gt;&lt;author&gt;Zwinderman, Aeilko H&lt;/author&gt;&lt;author&gt;Geerts, Dirk&lt;/author&gt;&lt;author&gt;Kaspers, Gertjan JL&lt;/author&gt;&lt;/authors&gt;&lt;/contributors&gt;&lt;titles&gt;&lt;title&gt;In silico analysis of kinase expression identifies WEE1 as a gatekeeper against mitotic catastrophe in glioblastoma&lt;/title&gt;&lt;secondary-title&gt;Cancer cell&lt;/secondary-title&gt;&lt;/titles&gt;&lt;periodical&gt;&lt;full-title&gt;Cancer cell&lt;/full-title&gt;&lt;/periodical&gt;&lt;pages&gt;244-257&lt;/pages&gt;&lt;volume&gt;18&lt;/volume&gt;&lt;number&gt;3&lt;/number&gt;&lt;dates&gt;&lt;year&gt;2010&lt;/year&gt;&lt;/dates&gt;&lt;isbn&gt;1535-6108&lt;/isbn&gt;&lt;accession-num&gt;20832752 &lt;/accession-num&gt;&lt;urls&gt;&lt;/urls&gt;&lt;electronic-resource-num&gt;10.1016/j.ccr.2010.08.011&lt;/electronic-resource-num&gt;&lt;/record&gt;&lt;/Cite&gt;&lt;/EndNote&gt;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Furthermore, apoptosis has been shown to be closely related to </w:t>
      </w:r>
      <w:r w:rsidR="00C81DF8">
        <w:rPr>
          <w:rFonts w:ascii="Book Antiqua" w:hAnsi="Book Antiqua" w:cs="Times New Roman"/>
          <w:sz w:val="24"/>
          <w:szCs w:val="24"/>
        </w:rPr>
        <w:t xml:space="preserve">a </w:t>
      </w:r>
      <w:r w:rsidRPr="00501757">
        <w:rPr>
          <w:rFonts w:ascii="Book Antiqua" w:hAnsi="Book Antiqua" w:cs="Times New Roman"/>
          <w:sz w:val="24"/>
          <w:szCs w:val="24"/>
        </w:rPr>
        <w:t>series of cancers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&lt;EndNote&gt;&lt;Cite&gt;&lt;Author&gt;Yu&lt;/Author&gt;&lt;Year&gt;2004&lt;/Year&gt;&lt;RecNum&gt;640&lt;/RecNum&gt;&lt;DisplayText&gt;&lt;style face="superscript"&gt;[17]&lt;/style&gt;&lt;/DisplayText&gt;&lt;record&gt;&lt;rec-number&gt;640&lt;/rec-number&gt;&lt;foreign-keys&gt;&lt;key app="EN" db-id="xfaxpr9wefvz0yedt95vxftcs2fzp599v5r0" timestamp="1557978517"&gt;640&lt;/key&gt;&lt;/foreign-keys&gt;&lt;ref-type name="Journal Article"&gt;17&lt;/ref-type&gt;&lt;contributors&gt;&lt;authors&gt;&lt;author&gt;Yu, J.&lt;/author&gt;&lt;author&gt;Zhang, L.&lt;/author&gt;&lt;/authors&gt;&lt;/contributors&gt;&lt;auth-address&gt;Department of Pathology, University of Pittsburgh Cancer Institute, University of Pittsburgh, Pittsburgh, Pennsylvania 15213, USA.&lt;/auth-address&gt;&lt;titles&gt;&lt;title&gt;Apoptosis in human cancer cells&lt;/title&gt;&lt;secondary-title&gt;Curr Opin Oncol&lt;/secondary-title&gt;&lt;/titles&gt;&lt;periodical&gt;&lt;full-title&gt;Curr Opin Oncol&lt;/full-title&gt;&lt;/periodical&gt;&lt;pages&gt;19-24&lt;/pages&gt;&lt;volume&gt;16&lt;/volume&gt;&lt;number&gt;1&lt;/number&gt;&lt;edition&gt;2003/12/20&lt;/edition&gt;&lt;keywords&gt;&lt;keyword&gt;*Apoptosis&lt;/keyword&gt;&lt;keyword&gt;*Cell Transformation, Neoplastic&lt;/keyword&gt;&lt;keyword&gt;Humans&lt;/keyword&gt;&lt;keyword&gt;Neoplasms/*physiopathology&lt;/keyword&gt;&lt;keyword&gt;Signal Transduction&lt;/keyword&gt;&lt;/keywords&gt;&lt;dates&gt;&lt;year&gt;2004&lt;/year&gt;&lt;pub-dates&gt;&lt;date&gt;Jan&lt;/date&gt;&lt;/pub-dates&gt;&lt;/dates&gt;&lt;isbn&gt;1040-8746 (Print)&amp;#xD;1040-8746 (Linking)&lt;/isbn&gt;&lt;accession-num&gt;14685088&lt;/accession-num&gt;&lt;urls&gt;&lt;related-urls&gt;&lt;url&gt;https://www.ncbi.nlm.nih.gov/pubmed/14685088&lt;/url&gt;&lt;/related-urls&gt;&lt;/urls&gt;&lt;/record&gt;&lt;/Cite&gt;&lt;/EndNote&gt;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which the mitochondrial-related proteins </w:t>
      </w:r>
      <w:r w:rsidRPr="00501757">
        <w:rPr>
          <w:rFonts w:ascii="Book Antiqua" w:hAnsi="Book Antiqua" w:cs="Times New Roman"/>
          <w:noProof/>
          <w:sz w:val="24"/>
          <w:szCs w:val="24"/>
        </w:rPr>
        <w:t>bcl</w:t>
      </w:r>
      <w:r w:rsidRPr="00501757">
        <w:rPr>
          <w:rFonts w:ascii="Book Antiqua" w:hAnsi="Book Antiqua" w:cs="Times New Roman"/>
          <w:sz w:val="24"/>
          <w:szCs w:val="24"/>
        </w:rPr>
        <w:t xml:space="preserve">-2 and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are highly involved in the regulation of mitochondrial membrane properties, leading to activation of subsequent pathways of apoptosis</w:t>
      </w:r>
      <w:r w:rsidRPr="00501757">
        <w:rPr>
          <w:rFonts w:ascii="Book Antiqua" w:hAnsi="Book Antiqua" w:cs="Times New Roman"/>
          <w:sz w:val="24"/>
          <w:szCs w:val="24"/>
        </w:rPr>
        <w:fldChar w:fldCharType="begin">
          <w:fldData xml:space="preserve">PEVuZE5vdGU+PENpdGU+PEF1dGhvcj5KaW48L0F1dGhvcj48WWVhcj4yMDA1PC9ZZWFyPjxSZWNO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PEVuZE5vdGU+PENpdGU+PEF1dGhvcj5KaW48L0F1dGhvcj48WWVhcj4yMDA1PC9ZZWFyPjxSZWNO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[18,19]</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p>
    <w:p w14:paraId="3D217D96" w14:textId="3694F7CA" w:rsidR="009B63D5" w:rsidRDefault="009B63D5" w:rsidP="00760E4D">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Currently, 5-fluorouracil (5-</w:t>
      </w:r>
      <w:r w:rsidR="00C81DF8">
        <w:rPr>
          <w:rFonts w:ascii="Book Antiqua" w:hAnsi="Book Antiqua" w:cs="Times New Roman"/>
          <w:sz w:val="24"/>
          <w:szCs w:val="24"/>
        </w:rPr>
        <w:t>F</w:t>
      </w:r>
      <w:r w:rsidR="00C81DF8" w:rsidRPr="00501757">
        <w:rPr>
          <w:rFonts w:ascii="Book Antiqua" w:hAnsi="Book Antiqua" w:cs="Times New Roman"/>
          <w:sz w:val="24"/>
          <w:szCs w:val="24"/>
        </w:rPr>
        <w:t>u</w:t>
      </w:r>
      <w:r w:rsidRPr="00501757">
        <w:rPr>
          <w:rFonts w:ascii="Book Antiqua" w:hAnsi="Book Antiqua" w:cs="Times New Roman"/>
          <w:sz w:val="24"/>
          <w:szCs w:val="24"/>
        </w:rPr>
        <w:t>) is one of the most common chemotherapeutic compounds for cancer treatment</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&lt;EndNote&gt;&lt;Cite&gt;&lt;Author&gt;González-Vallinas&lt;/Author&gt;&lt;Year&gt;2013&lt;/Year&gt;&lt;RecNum&gt;643&lt;/RecNum&gt;&lt;DisplayText&gt;&lt;style face="superscript"&gt;[20]&lt;/style&gt;&lt;/DisplayText&gt;&lt;record&gt;&lt;rec-number&gt;643&lt;/rec-number&gt;&lt;foreign-keys&gt;&lt;key app="EN" db-id="xfaxpr9wefvz0yedt95vxftcs2fzp599v5r0" timestamp="1557978518"&gt;643&lt;/key&gt;&lt;/foreign-keys&gt;&lt;ref-type name="Journal Article"&gt;17&lt;/ref-type&gt;&lt;contributors&gt;&lt;authors&gt;&lt;author&gt;González-Vallinas, Margarita&lt;/author&gt;&lt;author&gt;Molina, Susana&lt;/author&gt;&lt;author&gt;Vicente, Gonzalo&lt;/author&gt;&lt;author&gt;de la Cueva, Ana&lt;/author&gt;&lt;author&gt;Vargas, Teodoro&lt;/author&gt;&lt;author&gt;Santoyo, Susana&lt;/author&gt;&lt;author&gt;García-Risco, Mónica R&lt;/author&gt;&lt;author&gt;Fornari, Tiziana&lt;/author&gt;&lt;author&gt;Reglero, Guillermo&lt;/author&gt;&lt;author&gt;de Molina, Ana Ramírez&lt;/author&gt;&lt;/authors&gt;&lt;/contributors&gt;&lt;titles&gt;&lt;title&gt;Antitumor effect of 5-fluorouracil is enhanced by rosemary extract in both drug sensitive and resistant colon cancer cells&lt;/title&gt;&lt;secondary-title&gt;Pharmacological research&lt;/secondary-title&gt;&lt;/titles&gt;&lt;periodical&gt;&lt;full-title&gt;Pharmacological research&lt;/full-title&gt;&lt;/periodical&gt;&lt;pages&gt;61-68&lt;/pages&gt;&lt;volume&gt;72&lt;/volume&gt;&lt;dates&gt;&lt;year&gt;2013&lt;/year&gt;&lt;/dates&gt;&lt;isbn&gt;1043-6618&lt;/isbn&gt;&lt;accession-num&gt;23557932 &lt;/accession-num&gt;&lt;urls&gt;&lt;/urls&gt;&lt;electronic-resource-num&gt;10.1016/j.phrs.2013.03.010&lt;/electronic-resource-num&gt;&lt;/record&gt;&lt;/Cite&gt;&lt;/EndNote&gt;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C81DF8">
        <w:rPr>
          <w:rFonts w:ascii="Book Antiqua" w:hAnsi="Book Antiqua" w:cs="Times New Roman"/>
          <w:sz w:val="24"/>
          <w:szCs w:val="24"/>
        </w:rPr>
        <w:t>T</w:t>
      </w:r>
      <w:r w:rsidRPr="00501757">
        <w:rPr>
          <w:rFonts w:ascii="Book Antiqua" w:hAnsi="Book Antiqua" w:cs="Times New Roman"/>
          <w:sz w:val="24"/>
          <w:szCs w:val="24"/>
        </w:rPr>
        <w:t xml:space="preserve">he resistance to chemotherapy is a primary challenge for cancer </w:t>
      </w:r>
      <w:proofErr w:type="gramStart"/>
      <w:r w:rsidRPr="00501757">
        <w:rPr>
          <w:rFonts w:ascii="Book Antiqua" w:hAnsi="Book Antiqua" w:cs="Times New Roman"/>
          <w:sz w:val="24"/>
          <w:szCs w:val="24"/>
        </w:rPr>
        <w:t>treatment</w:t>
      </w:r>
      <w:proofErr w:type="gramEnd"/>
      <w:r w:rsidRPr="00501757">
        <w:rPr>
          <w:rFonts w:ascii="Book Antiqua" w:hAnsi="Book Antiqua" w:cs="Times New Roman"/>
          <w:sz w:val="24"/>
          <w:szCs w:val="24"/>
        </w:rPr>
        <w:fldChar w:fldCharType="begin">
          <w:fldData xml:space="preserve">PEVuZE5vdGU+PENpdGU+PEF1dGhvcj5TdWJiYXJheWFuPC9BdXRob3I+PFllYXI+MjAxMDwvWWVh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PEVuZE5vdGU+PENpdGU+PEF1dGhvcj5TdWJiYXJheWFuPC9BdXRob3I+PFllYXI+MjAxMDwvWWVh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[21]</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Thus, any approach or compound that </w:t>
      </w:r>
      <w:r w:rsidR="00993C8F" w:rsidRPr="00501757">
        <w:rPr>
          <w:rFonts w:ascii="Book Antiqua" w:hAnsi="Book Antiqua" w:cs="Times New Roman"/>
          <w:noProof/>
          <w:sz w:val="24"/>
          <w:szCs w:val="24"/>
        </w:rPr>
        <w:t>can</w:t>
      </w:r>
      <w:r w:rsidRPr="00501757">
        <w:rPr>
          <w:rFonts w:ascii="Book Antiqua" w:hAnsi="Book Antiqua" w:cs="Times New Roman"/>
          <w:sz w:val="24"/>
          <w:szCs w:val="24"/>
        </w:rPr>
        <w:t xml:space="preserve"> sensitize 5-</w:t>
      </w:r>
      <w:r w:rsidR="00C81DF8">
        <w:rPr>
          <w:rFonts w:ascii="Book Antiqua" w:hAnsi="Book Antiqua" w:cs="Times New Roman"/>
          <w:sz w:val="24"/>
          <w:szCs w:val="24"/>
        </w:rPr>
        <w:t>F</w:t>
      </w:r>
      <w:r w:rsidR="00C81DF8" w:rsidRPr="00501757">
        <w:rPr>
          <w:rFonts w:ascii="Book Antiqua" w:hAnsi="Book Antiqua" w:cs="Times New Roman"/>
          <w:sz w:val="24"/>
          <w:szCs w:val="24"/>
        </w:rPr>
        <w:t>u</w:t>
      </w:r>
      <w:r w:rsidRPr="00501757">
        <w:rPr>
          <w:rFonts w:ascii="Book Antiqua" w:hAnsi="Book Antiqua" w:cs="Times New Roman"/>
          <w:sz w:val="24"/>
          <w:szCs w:val="24"/>
        </w:rPr>
        <w:t xml:space="preserve">-resistant cells would be beneficial to cancer patients. Given its potential anti-cancer effect, the objective </w:t>
      </w:r>
      <w:r w:rsidR="00C81DF8">
        <w:rPr>
          <w:rFonts w:ascii="Book Antiqua" w:hAnsi="Book Antiqua" w:cs="Times New Roman"/>
          <w:sz w:val="24"/>
          <w:szCs w:val="24"/>
        </w:rPr>
        <w:t>of</w:t>
      </w:r>
      <w:r w:rsidR="00C81DF8"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this study was to investigate the effects of RA treatment on bile duct cancer </w:t>
      </w:r>
      <w:r w:rsidR="00C81DF8">
        <w:rPr>
          <w:rFonts w:ascii="Book Antiqua" w:hAnsi="Book Antiqua" w:cs="Times New Roman"/>
          <w:sz w:val="24"/>
          <w:szCs w:val="24"/>
        </w:rPr>
        <w:t xml:space="preserve">cells </w:t>
      </w:r>
      <w:r w:rsidRPr="00501757">
        <w:rPr>
          <w:rFonts w:ascii="Book Antiqua" w:hAnsi="Book Antiqua" w:cs="Times New Roman"/>
          <w:sz w:val="24"/>
          <w:szCs w:val="24"/>
        </w:rPr>
        <w:t xml:space="preserve">including related chemotherapy resistance as well as the underlying mechanisms. This study also aimed to provide clues to the application of RA for the therapy of bile duct cancer. </w:t>
      </w:r>
    </w:p>
    <w:p w14:paraId="293D2316" w14:textId="77777777" w:rsidR="00760E4D" w:rsidRPr="00501757" w:rsidRDefault="00760E4D" w:rsidP="00760E4D">
      <w:pPr>
        <w:spacing w:after="0" w:line="360" w:lineRule="auto"/>
        <w:jc w:val="both"/>
        <w:rPr>
          <w:rFonts w:ascii="Book Antiqua" w:hAnsi="Book Antiqua" w:cs="Times New Roman"/>
          <w:sz w:val="24"/>
          <w:szCs w:val="24"/>
        </w:rPr>
      </w:pPr>
    </w:p>
    <w:p w14:paraId="48DBA73A" w14:textId="77777777"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t>MATERIALS AND METHODS</w:t>
      </w:r>
    </w:p>
    <w:p w14:paraId="2DAB3DB4" w14:textId="77777777" w:rsidR="009B63D5" w:rsidRPr="00760E4D" w:rsidRDefault="009B63D5" w:rsidP="00501757">
      <w:pPr>
        <w:spacing w:after="0" w:line="360" w:lineRule="auto"/>
        <w:jc w:val="both"/>
        <w:rPr>
          <w:rFonts w:ascii="Book Antiqua" w:hAnsi="Book Antiqua" w:cs="Times New Roman"/>
          <w:b/>
          <w:i/>
          <w:sz w:val="24"/>
          <w:szCs w:val="24"/>
        </w:rPr>
      </w:pPr>
      <w:r w:rsidRPr="00760E4D">
        <w:rPr>
          <w:rFonts w:ascii="Book Antiqua" w:hAnsi="Book Antiqua" w:cs="Times New Roman"/>
          <w:b/>
          <w:i/>
          <w:sz w:val="24"/>
          <w:szCs w:val="24"/>
        </w:rPr>
        <w:t>Cell lines</w:t>
      </w:r>
    </w:p>
    <w:p w14:paraId="1D6AEFDE" w14:textId="7AA85C8C" w:rsidR="009B63D5" w:rsidRDefault="009B63D5" w:rsidP="00501757">
      <w:pPr>
        <w:spacing w:after="0" w:line="360" w:lineRule="auto"/>
        <w:jc w:val="both"/>
        <w:rPr>
          <w:rFonts w:ascii="Book Antiqua" w:hAnsi="Book Antiqua" w:cs="Times New Roman"/>
          <w:sz w:val="24"/>
          <w:szCs w:val="24"/>
        </w:rPr>
      </w:pP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w:t>
      </w:r>
      <w:r w:rsidR="00760E4D">
        <w:rPr>
          <w:rFonts w:ascii="Book Antiqua" w:hAnsi="Book Antiqua" w:cs="Times New Roman"/>
          <w:sz w:val="24"/>
          <w:szCs w:val="24"/>
        </w:rPr>
        <w:t>(</w:t>
      </w:r>
      <w:r w:rsidRPr="00501757">
        <w:rPr>
          <w:rFonts w:ascii="Book Antiqua" w:hAnsi="Book Antiqua" w:cs="Times New Roman"/>
          <w:sz w:val="24"/>
          <w:szCs w:val="24"/>
        </w:rPr>
        <w:t>RBE</w:t>
      </w:r>
      <w:r w:rsidR="00760E4D">
        <w:rPr>
          <w:rFonts w:ascii="Book Antiqua" w:hAnsi="Book Antiqua" w:cs="Times New Roman" w:hint="eastAsia"/>
          <w:sz w:val="24"/>
          <w:szCs w:val="24"/>
        </w:rPr>
        <w:t>,</w:t>
      </w:r>
      <w:r w:rsidR="00760E4D">
        <w:rPr>
          <w:rFonts w:ascii="Book Antiqua" w:hAnsi="Book Antiqua" w:cs="Times New Roman"/>
          <w:sz w:val="24"/>
          <w:szCs w:val="24"/>
        </w:rPr>
        <w:t xml:space="preserve"> </w:t>
      </w:r>
      <w:r w:rsidRPr="00501757">
        <w:rPr>
          <w:rFonts w:ascii="Book Antiqua" w:hAnsi="Book Antiqua" w:cs="Times New Roman"/>
          <w:sz w:val="24"/>
          <w:szCs w:val="24"/>
        </w:rPr>
        <w:t>LIPF155C</w:t>
      </w:r>
      <w:r w:rsidR="00760E4D">
        <w:rPr>
          <w:rFonts w:ascii="Book Antiqua" w:hAnsi="Book Antiqua" w:cs="Times New Roman"/>
          <w:sz w:val="24"/>
          <w:szCs w:val="24"/>
        </w:rPr>
        <w:t xml:space="preserve">, </w:t>
      </w:r>
      <w:r w:rsidRPr="00501757">
        <w:rPr>
          <w:rFonts w:ascii="Book Antiqua" w:hAnsi="Book Antiqua" w:cs="Times New Roman"/>
          <w:sz w:val="24"/>
          <w:szCs w:val="24"/>
        </w:rPr>
        <w:t>LIPF178C</w:t>
      </w:r>
      <w:r w:rsidR="00760E4D">
        <w:rPr>
          <w:rFonts w:ascii="Book Antiqua" w:hAnsi="Book Antiqua" w:cs="Times New Roman" w:hint="eastAsia"/>
          <w:sz w:val="24"/>
          <w:szCs w:val="24"/>
        </w:rPr>
        <w:t>,</w:t>
      </w:r>
      <w:r w:rsidR="00760E4D">
        <w:rPr>
          <w:rFonts w:ascii="Book Antiqua" w:hAnsi="Book Antiqua" w:cs="Times New Roman"/>
          <w:sz w:val="24"/>
          <w:szCs w:val="24"/>
        </w:rPr>
        <w:t xml:space="preserve"> </w:t>
      </w:r>
      <w:r w:rsidR="00C81DF8">
        <w:rPr>
          <w:rFonts w:ascii="Book Antiqua" w:hAnsi="Book Antiqua" w:cs="Times New Roman"/>
          <w:sz w:val="24"/>
          <w:szCs w:val="24"/>
        </w:rPr>
        <w:t xml:space="preserve">and </w:t>
      </w:r>
      <w:r w:rsidRPr="00501757">
        <w:rPr>
          <w:rFonts w:ascii="Book Antiqua" w:hAnsi="Book Antiqua" w:cs="Times New Roman"/>
          <w:sz w:val="24"/>
          <w:szCs w:val="24"/>
        </w:rPr>
        <w:t>LICCF</w:t>
      </w:r>
      <w:r w:rsidR="00760E4D">
        <w:rPr>
          <w:rFonts w:ascii="Book Antiqua" w:hAnsi="Book Antiqua" w:cs="Times New Roman"/>
          <w:sz w:val="24"/>
          <w:szCs w:val="24"/>
        </w:rPr>
        <w:t>)</w:t>
      </w:r>
      <w:r w:rsidRPr="00501757">
        <w:rPr>
          <w:rFonts w:ascii="Book Antiqua" w:hAnsi="Book Antiqua" w:cs="Times New Roman"/>
          <w:sz w:val="24"/>
          <w:szCs w:val="24"/>
        </w:rPr>
        <w:t xml:space="preserve"> were purchased from the cell back of China Center for Type Culture Collection (CCTCC at Wuhan University). </w:t>
      </w:r>
      <w:r w:rsidR="004114D2">
        <w:rPr>
          <w:rFonts w:ascii="Book Antiqua" w:hAnsi="Book Antiqua" w:cs="Times New Roman"/>
          <w:sz w:val="24"/>
          <w:szCs w:val="24"/>
        </w:rPr>
        <w:t>The n</w:t>
      </w:r>
      <w:r w:rsidR="004114D2" w:rsidRPr="00501757">
        <w:rPr>
          <w:rFonts w:ascii="Book Antiqua" w:hAnsi="Book Antiqua" w:cs="Times New Roman"/>
          <w:sz w:val="24"/>
          <w:szCs w:val="24"/>
        </w:rPr>
        <w:t xml:space="preserve">ormal </w:t>
      </w:r>
      <w:r w:rsidRPr="00501757">
        <w:rPr>
          <w:rFonts w:ascii="Book Antiqua" w:hAnsi="Book Antiqua" w:cs="Times New Roman"/>
          <w:sz w:val="24"/>
          <w:szCs w:val="24"/>
        </w:rPr>
        <w:t xml:space="preserve">intrahepatic biliary epithelial cell line </w:t>
      </w:r>
      <w:proofErr w:type="spellStart"/>
      <w:r w:rsidRPr="00501757">
        <w:rPr>
          <w:rFonts w:ascii="Book Antiqua" w:hAnsi="Book Antiqua" w:cs="Times New Roman"/>
          <w:sz w:val="24"/>
          <w:szCs w:val="24"/>
        </w:rPr>
        <w:t>HIBEpiC</w:t>
      </w:r>
      <w:proofErr w:type="spellEnd"/>
      <w:r w:rsidRPr="00501757">
        <w:rPr>
          <w:rFonts w:ascii="Book Antiqua" w:hAnsi="Book Antiqua" w:cs="Times New Roman"/>
          <w:sz w:val="24"/>
          <w:szCs w:val="24"/>
        </w:rPr>
        <w:t xml:space="preserve"> </w:t>
      </w:r>
      <w:r w:rsidRPr="00501757">
        <w:rPr>
          <w:rFonts w:ascii="Book Antiqua" w:hAnsi="Book Antiqua" w:cs="Times New Roman"/>
          <w:noProof/>
          <w:sz w:val="24"/>
          <w:szCs w:val="24"/>
        </w:rPr>
        <w:t>was obtained</w:t>
      </w:r>
      <w:r w:rsidRPr="00501757">
        <w:rPr>
          <w:rFonts w:ascii="Book Antiqua" w:hAnsi="Book Antiqua" w:cs="Times New Roman"/>
          <w:sz w:val="24"/>
          <w:szCs w:val="24"/>
        </w:rPr>
        <w:t xml:space="preserve"> from the ATCC (Manassas, </w:t>
      </w:r>
      <w:r w:rsidR="00760E4D">
        <w:rPr>
          <w:rFonts w:ascii="Book Antiqua" w:hAnsi="Book Antiqua" w:cs="Times New Roman"/>
          <w:sz w:val="24"/>
          <w:szCs w:val="24"/>
        </w:rPr>
        <w:t xml:space="preserve">VA, </w:t>
      </w:r>
      <w:r w:rsidRPr="00501757">
        <w:rPr>
          <w:rFonts w:ascii="Book Antiqua" w:hAnsi="Book Antiqua" w:cs="Times New Roman"/>
          <w:sz w:val="24"/>
          <w:szCs w:val="24"/>
        </w:rPr>
        <w:t>U</w:t>
      </w:r>
      <w:r w:rsidR="00760E4D">
        <w:rPr>
          <w:rFonts w:ascii="Book Antiqua" w:hAnsi="Book Antiqua" w:cs="Times New Roman"/>
          <w:sz w:val="24"/>
          <w:szCs w:val="24"/>
        </w:rPr>
        <w:t>nited States</w:t>
      </w:r>
      <w:r w:rsidRPr="00501757">
        <w:rPr>
          <w:rFonts w:ascii="Book Antiqua" w:hAnsi="Book Antiqua" w:cs="Times New Roman"/>
          <w:sz w:val="24"/>
          <w:szCs w:val="24"/>
        </w:rPr>
        <w:t xml:space="preserve">). </w:t>
      </w:r>
    </w:p>
    <w:p w14:paraId="1CB84184" w14:textId="77777777" w:rsidR="00760E4D" w:rsidRPr="00501757" w:rsidRDefault="00760E4D" w:rsidP="00501757">
      <w:pPr>
        <w:spacing w:after="0" w:line="360" w:lineRule="auto"/>
        <w:jc w:val="both"/>
        <w:rPr>
          <w:rFonts w:ascii="Book Antiqua" w:hAnsi="Book Antiqua" w:cs="Times New Roman"/>
          <w:sz w:val="24"/>
          <w:szCs w:val="24"/>
        </w:rPr>
      </w:pPr>
    </w:p>
    <w:p w14:paraId="2A80EA72" w14:textId="77777777" w:rsidR="009B63D5" w:rsidRPr="00760E4D" w:rsidRDefault="009B63D5" w:rsidP="00501757">
      <w:pPr>
        <w:spacing w:after="0" w:line="360" w:lineRule="auto"/>
        <w:jc w:val="both"/>
        <w:rPr>
          <w:rFonts w:ascii="Book Antiqua" w:hAnsi="Book Antiqua" w:cs="Times New Roman"/>
          <w:b/>
          <w:i/>
          <w:sz w:val="24"/>
          <w:szCs w:val="24"/>
        </w:rPr>
      </w:pPr>
      <w:r w:rsidRPr="00760E4D">
        <w:rPr>
          <w:rFonts w:ascii="Book Antiqua" w:hAnsi="Book Antiqua" w:cs="Times New Roman"/>
          <w:b/>
          <w:i/>
          <w:sz w:val="24"/>
          <w:szCs w:val="24"/>
        </w:rPr>
        <w:lastRenderedPageBreak/>
        <w:t>Viability assay</w:t>
      </w:r>
    </w:p>
    <w:p w14:paraId="2EAEE63D" w14:textId="6FF394C9"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The </w:t>
      </w:r>
      <w:proofErr w:type="spellStart"/>
      <w:r w:rsidRPr="00501757">
        <w:rPr>
          <w:rFonts w:ascii="Book Antiqua" w:hAnsi="Book Antiqua" w:cs="Times New Roman"/>
          <w:sz w:val="24"/>
          <w:szCs w:val="24"/>
        </w:rPr>
        <w:t>ATPlite</w:t>
      </w:r>
      <w:proofErr w:type="spellEnd"/>
      <w:r w:rsidRPr="00501757">
        <w:rPr>
          <w:rFonts w:ascii="Book Antiqua" w:hAnsi="Book Antiqua" w:cs="Times New Roman"/>
          <w:sz w:val="24"/>
          <w:szCs w:val="24"/>
        </w:rPr>
        <w:t xml:space="preserve"> assay (Perkin Elmer, </w:t>
      </w:r>
      <w:r w:rsidR="00760E4D" w:rsidRPr="00501757">
        <w:rPr>
          <w:rFonts w:ascii="Book Antiqua" w:hAnsi="Book Antiqua" w:cs="Times New Roman"/>
          <w:sz w:val="24"/>
          <w:szCs w:val="24"/>
        </w:rPr>
        <w:t>U</w:t>
      </w:r>
      <w:r w:rsidR="00760E4D">
        <w:rPr>
          <w:rFonts w:ascii="Book Antiqua" w:hAnsi="Book Antiqua" w:cs="Times New Roman"/>
          <w:sz w:val="24"/>
          <w:szCs w:val="24"/>
        </w:rPr>
        <w:t>nited States</w:t>
      </w:r>
      <w:r w:rsidRPr="00501757">
        <w:rPr>
          <w:rFonts w:ascii="Book Antiqua" w:hAnsi="Book Antiqua" w:cs="Times New Roman"/>
          <w:sz w:val="24"/>
          <w:szCs w:val="24"/>
        </w:rPr>
        <w:t>) was applied to evaluate cell viability according to the manufacturer’s instructions (</w:t>
      </w:r>
      <w:r w:rsidRPr="00760E4D">
        <w:rPr>
          <w:rFonts w:ascii="Book Antiqua" w:hAnsi="Book Antiqua" w:cs="Times New Roman"/>
          <w:i/>
          <w:sz w:val="24"/>
          <w:szCs w:val="24"/>
        </w:rPr>
        <w:t>n</w:t>
      </w:r>
      <w:r w:rsidR="00760E4D">
        <w:rPr>
          <w:rFonts w:ascii="Book Antiqua" w:hAnsi="Book Antiqua" w:cs="Times New Roman"/>
          <w:i/>
          <w:sz w:val="24"/>
          <w:szCs w:val="24"/>
        </w:rPr>
        <w:t xml:space="preserve"> </w:t>
      </w:r>
      <w:r w:rsidRPr="00501757">
        <w:rPr>
          <w:rFonts w:ascii="Book Antiqua" w:hAnsi="Book Antiqua" w:cs="Times New Roman"/>
          <w:sz w:val="24"/>
          <w:szCs w:val="24"/>
        </w:rPr>
        <w:t>=</w:t>
      </w:r>
      <w:r w:rsidR="00760E4D">
        <w:rPr>
          <w:rFonts w:ascii="Book Antiqua" w:hAnsi="Book Antiqua" w:cs="Times New Roman"/>
          <w:sz w:val="24"/>
          <w:szCs w:val="24"/>
        </w:rPr>
        <w:t xml:space="preserve"> </w:t>
      </w:r>
      <w:r w:rsidRPr="00501757">
        <w:rPr>
          <w:rFonts w:ascii="Book Antiqua" w:hAnsi="Book Antiqua" w:cs="Times New Roman"/>
          <w:sz w:val="24"/>
          <w:szCs w:val="24"/>
        </w:rPr>
        <w:t xml:space="preserve">3 independent experiments). Cells were seeded in 96-well plates (Corning-Costar, </w:t>
      </w:r>
      <w:r w:rsidR="00760E4D" w:rsidRPr="00501757">
        <w:rPr>
          <w:rFonts w:ascii="Book Antiqua" w:hAnsi="Book Antiqua" w:cs="Times New Roman"/>
          <w:sz w:val="24"/>
          <w:szCs w:val="24"/>
        </w:rPr>
        <w:t>U</w:t>
      </w:r>
      <w:r w:rsidR="00760E4D">
        <w:rPr>
          <w:rFonts w:ascii="Book Antiqua" w:hAnsi="Book Antiqua" w:cs="Times New Roman"/>
          <w:sz w:val="24"/>
          <w:szCs w:val="24"/>
        </w:rPr>
        <w:t>nited States</w:t>
      </w:r>
      <w:r w:rsidRPr="00501757">
        <w:rPr>
          <w:rFonts w:ascii="Book Antiqua" w:hAnsi="Book Antiqua" w:cs="Times New Roman"/>
          <w:sz w:val="24"/>
          <w:szCs w:val="24"/>
        </w:rPr>
        <w:t>) and cultured for 24</w:t>
      </w:r>
      <w:r w:rsidRPr="00501757">
        <w:rPr>
          <w:rFonts w:ascii="Times New Roman" w:hAnsi="Times New Roman" w:cs="Times New Roman"/>
          <w:sz w:val="24"/>
          <w:szCs w:val="24"/>
        </w:rPr>
        <w:t> </w:t>
      </w:r>
      <w:r w:rsidRPr="00501757">
        <w:rPr>
          <w:rFonts w:ascii="Book Antiqua" w:hAnsi="Book Antiqua" w:cs="Times New Roman"/>
          <w:sz w:val="24"/>
          <w:szCs w:val="24"/>
        </w:rPr>
        <w:t xml:space="preserve">h. </w:t>
      </w:r>
      <w:r w:rsidR="00760E4D">
        <w:rPr>
          <w:rFonts w:ascii="Book Antiqua" w:hAnsi="Book Antiqua" w:cs="Times New Roman"/>
          <w:sz w:val="24"/>
          <w:szCs w:val="24"/>
        </w:rPr>
        <w:t>RA</w:t>
      </w:r>
      <w:r w:rsidR="004114D2">
        <w:rPr>
          <w:rFonts w:ascii="Book Antiqua" w:hAnsi="Book Antiqua" w:cs="Times New Roman"/>
          <w:sz w:val="24"/>
          <w:szCs w:val="24"/>
        </w:rPr>
        <w:t xml:space="preserve"> at </w:t>
      </w:r>
      <w:r w:rsidRPr="00501757">
        <w:rPr>
          <w:rFonts w:ascii="Book Antiqua" w:hAnsi="Book Antiqua" w:cs="Times New Roman"/>
          <w:sz w:val="24"/>
          <w:szCs w:val="24"/>
        </w:rPr>
        <w:t>dose</w:t>
      </w:r>
      <w:r w:rsidR="004114D2">
        <w:rPr>
          <w:rFonts w:ascii="Book Antiqua" w:hAnsi="Book Antiqua" w:cs="Times New Roman"/>
          <w:sz w:val="24"/>
          <w:szCs w:val="24"/>
        </w:rPr>
        <w:t>s</w:t>
      </w:r>
      <w:r w:rsidRPr="00501757">
        <w:rPr>
          <w:rFonts w:ascii="Book Antiqua" w:hAnsi="Book Antiqua" w:cs="Times New Roman"/>
          <w:sz w:val="24"/>
          <w:szCs w:val="24"/>
        </w:rPr>
        <w:t xml:space="preserve"> </w:t>
      </w:r>
      <w:r w:rsidR="004114D2" w:rsidRPr="00501757">
        <w:rPr>
          <w:rFonts w:ascii="Book Antiqua" w:hAnsi="Book Antiqua" w:cs="Times New Roman"/>
          <w:sz w:val="24"/>
          <w:szCs w:val="24"/>
        </w:rPr>
        <w:t>rang</w:t>
      </w:r>
      <w:r w:rsidR="004114D2">
        <w:rPr>
          <w:rFonts w:ascii="Book Antiqua" w:hAnsi="Book Antiqua" w:cs="Times New Roman"/>
          <w:sz w:val="24"/>
          <w:szCs w:val="24"/>
        </w:rPr>
        <w:t>ing</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from 0 to </w:t>
      </w:r>
      <w:r w:rsidRPr="009069F5">
        <w:rPr>
          <w:rFonts w:ascii="Book Antiqua" w:hAnsi="Book Antiqua" w:cs="Times New Roman"/>
          <w:sz w:val="24"/>
          <w:szCs w:val="24"/>
        </w:rPr>
        <w:t>160</w:t>
      </w:r>
      <w:r w:rsidR="004114D2">
        <w:rPr>
          <w:rFonts w:ascii="Book Antiqua" w:hAnsi="Book Antiqua" w:cs="Times New Roman"/>
          <w:sz w:val="24"/>
          <w:szCs w:val="24"/>
        </w:rPr>
        <w:t xml:space="preserve"> </w:t>
      </w:r>
      <w:r w:rsidR="004114D2" w:rsidRPr="009069F5">
        <w:rPr>
          <w:rFonts w:ascii="Book Antiqua" w:hAnsi="Book Antiqua" w:cs="Times New Roman" w:hint="eastAsia"/>
          <w:sz w:val="24"/>
          <w:szCs w:val="24"/>
        </w:rPr>
        <w:t>μ</w:t>
      </w:r>
      <w:r w:rsidRPr="009069F5">
        <w:rPr>
          <w:rFonts w:ascii="Book Antiqua" w:hAnsi="Book Antiqua" w:cs="Times New Roman"/>
          <w:sz w:val="24"/>
          <w:szCs w:val="24"/>
        </w:rPr>
        <w:t>g/m</w:t>
      </w:r>
      <w:r w:rsidR="00760E4D" w:rsidRPr="00501757">
        <w:rPr>
          <w:rFonts w:ascii="Book Antiqua" w:hAnsi="Book Antiqua" w:cs="Times New Roman"/>
          <w:sz w:val="24"/>
          <w:szCs w:val="24"/>
        </w:rPr>
        <w:t>L</w:t>
      </w:r>
      <w:r w:rsidRPr="00501757">
        <w:rPr>
          <w:rFonts w:ascii="Book Antiqua" w:hAnsi="Book Antiqua" w:cs="Times New Roman"/>
          <w:sz w:val="24"/>
          <w:szCs w:val="24"/>
        </w:rPr>
        <w:t xml:space="preserve"> </w:t>
      </w:r>
      <w:r w:rsidR="004114D2" w:rsidRPr="00501757">
        <w:rPr>
          <w:rFonts w:ascii="Book Antiqua" w:hAnsi="Book Antiqua" w:cs="Times New Roman"/>
          <w:sz w:val="24"/>
          <w:szCs w:val="24"/>
        </w:rPr>
        <w:t>w</w:t>
      </w:r>
      <w:r w:rsidR="004114D2">
        <w:rPr>
          <w:rFonts w:ascii="Book Antiqua" w:hAnsi="Book Antiqua" w:cs="Times New Roman"/>
          <w:sz w:val="24"/>
          <w:szCs w:val="24"/>
        </w:rPr>
        <w:t xml:space="preserve">as </w:t>
      </w:r>
      <w:r w:rsidRPr="00501757">
        <w:rPr>
          <w:rFonts w:ascii="Book Antiqua" w:hAnsi="Book Antiqua" w:cs="Times New Roman"/>
          <w:sz w:val="24"/>
          <w:szCs w:val="24"/>
        </w:rPr>
        <w:t xml:space="preserve">applied to treat </w:t>
      </w:r>
      <w:r w:rsidR="004114D2">
        <w:rPr>
          <w:rFonts w:ascii="Book Antiqua" w:hAnsi="Book Antiqua" w:cs="Times New Roman"/>
          <w:sz w:val="24"/>
          <w:szCs w:val="24"/>
        </w:rPr>
        <w:t xml:space="preserve">the </w:t>
      </w:r>
      <w:r w:rsidRPr="00501757">
        <w:rPr>
          <w:rFonts w:ascii="Book Antiqua" w:hAnsi="Book Antiqua" w:cs="Times New Roman"/>
          <w:sz w:val="24"/>
          <w:szCs w:val="24"/>
        </w:rPr>
        <w:t xml:space="preserve">cells for 24 h. Cell viability </w:t>
      </w:r>
      <w:r w:rsidRPr="00501757">
        <w:rPr>
          <w:rFonts w:ascii="Book Antiqua" w:hAnsi="Book Antiqua" w:cs="Times New Roman"/>
          <w:noProof/>
          <w:sz w:val="24"/>
          <w:szCs w:val="24"/>
        </w:rPr>
        <w:t>was evaluated</w:t>
      </w:r>
      <w:r w:rsidRPr="00501757">
        <w:rPr>
          <w:rFonts w:ascii="Book Antiqua" w:hAnsi="Book Antiqua" w:cs="Times New Roman"/>
          <w:sz w:val="24"/>
          <w:szCs w:val="24"/>
        </w:rPr>
        <w:t xml:space="preserve"> </w:t>
      </w:r>
      <w:r w:rsidR="004114D2">
        <w:rPr>
          <w:rFonts w:ascii="Book Antiqua" w:hAnsi="Book Antiqua" w:cs="Times New Roman"/>
          <w:sz w:val="24"/>
          <w:szCs w:val="24"/>
        </w:rPr>
        <w:t>using a</w:t>
      </w:r>
      <w:r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microplate</w:t>
      </w:r>
      <w:proofErr w:type="spellEnd"/>
      <w:r w:rsidRPr="00501757">
        <w:rPr>
          <w:rFonts w:ascii="Book Antiqua" w:hAnsi="Book Antiqua" w:cs="Times New Roman"/>
          <w:sz w:val="24"/>
          <w:szCs w:val="24"/>
        </w:rPr>
        <w:t xml:space="preserve"> reader (</w:t>
      </w:r>
      <w:proofErr w:type="spellStart"/>
      <w:r w:rsidRPr="00501757">
        <w:rPr>
          <w:rFonts w:ascii="Book Antiqua" w:hAnsi="Book Antiqua" w:cs="Times New Roman"/>
          <w:sz w:val="24"/>
          <w:szCs w:val="24"/>
        </w:rPr>
        <w:t>BioRad</w:t>
      </w:r>
      <w:proofErr w:type="spellEnd"/>
      <w:r w:rsidRPr="00501757">
        <w:rPr>
          <w:rFonts w:ascii="Book Antiqua" w:hAnsi="Book Antiqua" w:cs="Times New Roman"/>
          <w:sz w:val="24"/>
          <w:szCs w:val="24"/>
        </w:rPr>
        <w:t xml:space="preserve">,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w:t>
      </w:r>
    </w:p>
    <w:p w14:paraId="3920364A" w14:textId="77777777" w:rsidR="00760E4D" w:rsidRPr="00501757" w:rsidRDefault="00760E4D" w:rsidP="00501757">
      <w:pPr>
        <w:spacing w:after="0" w:line="360" w:lineRule="auto"/>
        <w:jc w:val="both"/>
        <w:rPr>
          <w:rFonts w:ascii="Book Antiqua" w:hAnsi="Book Antiqua" w:cs="Times New Roman"/>
          <w:sz w:val="24"/>
          <w:szCs w:val="24"/>
        </w:rPr>
      </w:pPr>
    </w:p>
    <w:p w14:paraId="06C38F4D" w14:textId="2F9959FC" w:rsidR="009B63D5" w:rsidRPr="00873E02" w:rsidRDefault="004114D2" w:rsidP="00501757">
      <w:pPr>
        <w:spacing w:after="0" w:line="360" w:lineRule="auto"/>
        <w:jc w:val="both"/>
        <w:rPr>
          <w:rFonts w:ascii="Book Antiqua" w:hAnsi="Book Antiqua" w:cs="Times New Roman"/>
          <w:b/>
          <w:i/>
          <w:sz w:val="24"/>
          <w:szCs w:val="24"/>
        </w:rPr>
      </w:pPr>
      <w:r>
        <w:rPr>
          <w:rFonts w:ascii="Book Antiqua" w:hAnsi="Book Antiqua" w:cs="Times New Roman"/>
          <w:b/>
          <w:i/>
          <w:sz w:val="24"/>
          <w:szCs w:val="24"/>
        </w:rPr>
        <w:t>M</w:t>
      </w:r>
      <w:r w:rsidR="009B63D5" w:rsidRPr="00873E02">
        <w:rPr>
          <w:rFonts w:ascii="Book Antiqua" w:hAnsi="Book Antiqua" w:cs="Times New Roman"/>
          <w:b/>
          <w:i/>
          <w:sz w:val="24"/>
          <w:szCs w:val="24"/>
        </w:rPr>
        <w:t>igration and</w:t>
      </w:r>
      <w:r>
        <w:rPr>
          <w:rFonts w:ascii="Book Antiqua" w:hAnsi="Book Antiqua" w:cs="Times New Roman"/>
          <w:b/>
          <w:i/>
          <w:sz w:val="24"/>
          <w:szCs w:val="24"/>
        </w:rPr>
        <w:t xml:space="preserve"> </w:t>
      </w:r>
      <w:r w:rsidR="009B63D5" w:rsidRPr="00873E02">
        <w:rPr>
          <w:rFonts w:ascii="Book Antiqua" w:hAnsi="Book Antiqua" w:cs="Times New Roman"/>
          <w:b/>
          <w:i/>
          <w:sz w:val="24"/>
          <w:szCs w:val="24"/>
        </w:rPr>
        <w:t>invasion assay</w:t>
      </w:r>
      <w:r>
        <w:rPr>
          <w:rFonts w:ascii="Book Antiqua" w:hAnsi="Book Antiqua" w:cs="Times New Roman"/>
          <w:b/>
          <w:i/>
          <w:sz w:val="24"/>
          <w:szCs w:val="24"/>
        </w:rPr>
        <w:t>s</w:t>
      </w:r>
    </w:p>
    <w:p w14:paraId="175D27FC" w14:textId="79BAE83A"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Wound-healing migration and </w:t>
      </w:r>
      <w:proofErr w:type="spellStart"/>
      <w:r w:rsidR="00873E02" w:rsidRPr="00501757">
        <w:rPr>
          <w:rFonts w:ascii="Book Antiqua" w:hAnsi="Book Antiqua" w:cs="Times New Roman"/>
          <w:sz w:val="24"/>
          <w:szCs w:val="24"/>
        </w:rPr>
        <w:t>T</w:t>
      </w:r>
      <w:r w:rsidRPr="00501757">
        <w:rPr>
          <w:rFonts w:ascii="Book Antiqua" w:hAnsi="Book Antiqua" w:cs="Times New Roman"/>
          <w:sz w:val="24"/>
          <w:szCs w:val="24"/>
        </w:rPr>
        <w:t>ranswell</w:t>
      </w:r>
      <w:proofErr w:type="spellEnd"/>
      <w:r w:rsidRPr="00501757">
        <w:rPr>
          <w:rFonts w:ascii="Book Antiqua" w:hAnsi="Book Antiqua" w:cs="Times New Roman"/>
          <w:sz w:val="24"/>
          <w:szCs w:val="24"/>
        </w:rPr>
        <w:t xml:space="preserve"> invasion assay</w:t>
      </w:r>
      <w:r w:rsidR="004114D2">
        <w:rPr>
          <w:rFonts w:ascii="Book Antiqua" w:hAnsi="Book Antiqua" w:cs="Times New Roman"/>
          <w:sz w:val="24"/>
          <w:szCs w:val="24"/>
        </w:rPr>
        <w:t>s</w:t>
      </w:r>
      <w:r w:rsidRPr="00501757">
        <w:rPr>
          <w:rFonts w:ascii="Book Antiqua" w:hAnsi="Book Antiqua" w:cs="Times New Roman"/>
          <w:sz w:val="24"/>
          <w:szCs w:val="24"/>
        </w:rPr>
        <w:t xml:space="preserve"> were used to test </w:t>
      </w:r>
      <w:r w:rsidR="00993C8F" w:rsidRPr="00501757">
        <w:rPr>
          <w:rFonts w:ascii="Book Antiqua" w:hAnsi="Book Antiqua" w:cs="Times New Roman"/>
          <w:noProof/>
          <w:sz w:val="24"/>
          <w:szCs w:val="24"/>
        </w:rPr>
        <w:t>migratory cell</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ability in</w:t>
      </w:r>
      <w:r w:rsidRPr="00501757">
        <w:rPr>
          <w:rFonts w:ascii="Book Antiqua" w:hAnsi="Book Antiqua" w:cs="Times New Roman"/>
          <w:sz w:val="24"/>
          <w:szCs w:val="24"/>
        </w:rPr>
        <w:t xml:space="preserve"> RBE and LIPF155C cell lines (</w:t>
      </w:r>
      <w:r w:rsidRPr="00873E02">
        <w:rPr>
          <w:rFonts w:ascii="Book Antiqua" w:hAnsi="Book Antiqua" w:cs="Times New Roman"/>
          <w:i/>
          <w:sz w:val="24"/>
          <w:szCs w:val="24"/>
        </w:rPr>
        <w:t>n</w:t>
      </w:r>
      <w:r w:rsidR="00873E02">
        <w:rPr>
          <w:rFonts w:ascii="Book Antiqua" w:hAnsi="Book Antiqua" w:cs="Times New Roman"/>
          <w:i/>
          <w:sz w:val="24"/>
          <w:szCs w:val="24"/>
        </w:rPr>
        <w:t xml:space="preserve"> </w:t>
      </w:r>
      <w:r w:rsidRPr="00501757">
        <w:rPr>
          <w:rFonts w:ascii="Book Antiqua" w:hAnsi="Book Antiqua" w:cs="Times New Roman"/>
          <w:sz w:val="24"/>
          <w:szCs w:val="24"/>
        </w:rPr>
        <w:t>=</w:t>
      </w:r>
      <w:r w:rsidR="00873E02">
        <w:rPr>
          <w:rFonts w:ascii="Book Antiqua" w:hAnsi="Book Antiqua" w:cs="Times New Roman"/>
          <w:sz w:val="24"/>
          <w:szCs w:val="24"/>
        </w:rPr>
        <w:t xml:space="preserve"> </w:t>
      </w:r>
      <w:r w:rsidRPr="00501757">
        <w:rPr>
          <w:rFonts w:ascii="Book Antiqua" w:hAnsi="Book Antiqua" w:cs="Times New Roman"/>
          <w:sz w:val="24"/>
          <w:szCs w:val="24"/>
        </w:rPr>
        <w:t>3 independent experiments). The</w:t>
      </w:r>
      <w:r w:rsidR="004114D2">
        <w:rPr>
          <w:rFonts w:ascii="Book Antiqua" w:hAnsi="Book Antiqua" w:cs="Times New Roman"/>
          <w:sz w:val="24"/>
          <w:szCs w:val="24"/>
        </w:rPr>
        <w:t xml:space="preserve"> assays</w:t>
      </w:r>
      <w:r w:rsidRPr="00501757">
        <w:rPr>
          <w:rFonts w:ascii="Book Antiqua" w:hAnsi="Book Antiqua" w:cs="Times New Roman"/>
          <w:sz w:val="24"/>
          <w:szCs w:val="24"/>
        </w:rPr>
        <w:t xml:space="preserve"> </w:t>
      </w:r>
      <w:r w:rsidR="004114D2" w:rsidRPr="00501757">
        <w:rPr>
          <w:rFonts w:ascii="Book Antiqua" w:hAnsi="Book Antiqua" w:cs="Times New Roman"/>
          <w:noProof/>
          <w:sz w:val="24"/>
          <w:szCs w:val="24"/>
        </w:rPr>
        <w:t>w</w:t>
      </w:r>
      <w:r w:rsidR="004114D2">
        <w:rPr>
          <w:rFonts w:ascii="Book Antiqua" w:hAnsi="Book Antiqua" w:cs="Times New Roman"/>
          <w:noProof/>
          <w:sz w:val="24"/>
          <w:szCs w:val="24"/>
        </w:rPr>
        <w:t>ere</w:t>
      </w:r>
      <w:r w:rsidR="004114D2"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performed</w:t>
      </w:r>
      <w:r w:rsidRPr="00501757">
        <w:rPr>
          <w:rFonts w:ascii="Book Antiqua" w:hAnsi="Book Antiqua" w:cs="Times New Roman"/>
          <w:sz w:val="24"/>
          <w:szCs w:val="24"/>
        </w:rPr>
        <w:t xml:space="preserve"> as previously </w:t>
      </w:r>
      <w:proofErr w:type="gramStart"/>
      <w:r w:rsidRPr="00501757">
        <w:rPr>
          <w:rFonts w:ascii="Book Antiqua" w:hAnsi="Book Antiqua" w:cs="Times New Roman"/>
          <w:sz w:val="24"/>
          <w:szCs w:val="24"/>
        </w:rPr>
        <w:t>reported</w:t>
      </w:r>
      <w:proofErr w:type="gramEnd"/>
      <w:r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p>
    <w:p w14:paraId="41F8785A" w14:textId="77777777" w:rsidR="00873E02" w:rsidRPr="00501757" w:rsidRDefault="00873E02" w:rsidP="00501757">
      <w:pPr>
        <w:spacing w:after="0" w:line="360" w:lineRule="auto"/>
        <w:jc w:val="both"/>
        <w:rPr>
          <w:rFonts w:ascii="Book Antiqua" w:hAnsi="Book Antiqua" w:cs="Times New Roman"/>
          <w:sz w:val="24"/>
          <w:szCs w:val="24"/>
        </w:rPr>
      </w:pPr>
    </w:p>
    <w:p w14:paraId="6BD3AC10" w14:textId="77777777" w:rsidR="009B63D5" w:rsidRPr="00873E02" w:rsidRDefault="009B63D5" w:rsidP="00501757">
      <w:pPr>
        <w:spacing w:after="0" w:line="360" w:lineRule="auto"/>
        <w:jc w:val="both"/>
        <w:rPr>
          <w:rFonts w:ascii="Book Antiqua" w:hAnsi="Book Antiqua" w:cs="Times New Roman"/>
          <w:b/>
          <w:i/>
          <w:sz w:val="24"/>
          <w:szCs w:val="24"/>
        </w:rPr>
      </w:pPr>
      <w:proofErr w:type="spellStart"/>
      <w:r w:rsidRPr="00873E02">
        <w:rPr>
          <w:rFonts w:ascii="Book Antiqua" w:hAnsi="Book Antiqua" w:cs="Times New Roman"/>
          <w:b/>
          <w:i/>
          <w:sz w:val="24"/>
          <w:szCs w:val="24"/>
        </w:rPr>
        <w:t>Clonogenic</w:t>
      </w:r>
      <w:proofErr w:type="spellEnd"/>
      <w:r w:rsidRPr="00873E02">
        <w:rPr>
          <w:rFonts w:ascii="Book Antiqua" w:hAnsi="Book Antiqua" w:cs="Times New Roman"/>
          <w:b/>
          <w:i/>
          <w:sz w:val="24"/>
          <w:szCs w:val="24"/>
        </w:rPr>
        <w:t xml:space="preserve"> assay</w:t>
      </w:r>
    </w:p>
    <w:p w14:paraId="327CC086" w14:textId="1764E61B"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The </w:t>
      </w:r>
      <w:proofErr w:type="spellStart"/>
      <w:r w:rsidRPr="00501757">
        <w:rPr>
          <w:rFonts w:ascii="Book Antiqua" w:hAnsi="Book Antiqua" w:cs="Times New Roman"/>
          <w:sz w:val="24"/>
          <w:szCs w:val="24"/>
        </w:rPr>
        <w:t>clonogenic</w:t>
      </w:r>
      <w:proofErr w:type="spellEnd"/>
      <w:r w:rsidRPr="00501757">
        <w:rPr>
          <w:rFonts w:ascii="Book Antiqua" w:hAnsi="Book Antiqua" w:cs="Times New Roman"/>
          <w:sz w:val="24"/>
          <w:szCs w:val="24"/>
        </w:rPr>
        <w:t xml:space="preserve"> assay was performed to test colony formation ability in RBE and LIPF155C cell lines (</w:t>
      </w:r>
      <w:r w:rsidRPr="00873E02">
        <w:rPr>
          <w:rFonts w:ascii="Book Antiqua" w:hAnsi="Book Antiqua" w:cs="Times New Roman"/>
          <w:i/>
          <w:sz w:val="24"/>
          <w:szCs w:val="24"/>
        </w:rPr>
        <w:t>n</w:t>
      </w:r>
      <w:r w:rsidR="00873E02">
        <w:rPr>
          <w:rFonts w:ascii="Book Antiqua" w:hAnsi="Book Antiqua" w:cs="Times New Roman"/>
          <w:sz w:val="24"/>
          <w:szCs w:val="24"/>
        </w:rPr>
        <w:t xml:space="preserve"> </w:t>
      </w:r>
      <w:r w:rsidRPr="00501757">
        <w:rPr>
          <w:rFonts w:ascii="Book Antiqua" w:hAnsi="Book Antiqua" w:cs="Times New Roman"/>
          <w:sz w:val="24"/>
          <w:szCs w:val="24"/>
        </w:rPr>
        <w:t>=</w:t>
      </w:r>
      <w:r w:rsidR="00873E02">
        <w:rPr>
          <w:rFonts w:ascii="Book Antiqua" w:hAnsi="Book Antiqua" w:cs="Times New Roman"/>
          <w:sz w:val="24"/>
          <w:szCs w:val="24"/>
        </w:rPr>
        <w:t xml:space="preserve"> </w:t>
      </w:r>
      <w:r w:rsidRPr="00501757">
        <w:rPr>
          <w:rFonts w:ascii="Book Antiqua" w:hAnsi="Book Antiqua" w:cs="Times New Roman"/>
          <w:sz w:val="24"/>
          <w:szCs w:val="24"/>
        </w:rPr>
        <w:t xml:space="preserve">3 independent experiments). RBE and LIPF155C cells (70% confluence) </w:t>
      </w:r>
      <w:r w:rsidRPr="00501757">
        <w:rPr>
          <w:rFonts w:ascii="Book Antiqua" w:hAnsi="Book Antiqua" w:cs="Times New Roman"/>
          <w:noProof/>
          <w:sz w:val="24"/>
          <w:szCs w:val="24"/>
        </w:rPr>
        <w:t>were treated</w:t>
      </w:r>
      <w:r w:rsidRPr="00501757">
        <w:rPr>
          <w:rFonts w:ascii="Book Antiqua" w:hAnsi="Book Antiqua" w:cs="Times New Roman"/>
          <w:sz w:val="24"/>
          <w:szCs w:val="24"/>
        </w:rPr>
        <w:t xml:space="preserve"> </w:t>
      </w:r>
      <w:r w:rsidR="004114D2">
        <w:rPr>
          <w:rFonts w:ascii="Book Antiqua" w:hAnsi="Book Antiqua" w:cs="Times New Roman"/>
          <w:sz w:val="24"/>
          <w:szCs w:val="24"/>
        </w:rPr>
        <w:t>transiently with</w:t>
      </w:r>
      <w:r w:rsidRPr="00501757">
        <w:rPr>
          <w:rFonts w:ascii="Book Antiqua" w:hAnsi="Book Antiqua" w:cs="Times New Roman"/>
          <w:sz w:val="24"/>
          <w:szCs w:val="24"/>
        </w:rPr>
        <w:t xml:space="preserve"> metformin (0.5</w:t>
      </w:r>
      <w:r w:rsidRPr="00501757">
        <w:rPr>
          <w:rFonts w:ascii="Times New Roman" w:hAnsi="Times New Roman" w:cs="Times New Roman"/>
          <w:sz w:val="24"/>
          <w:szCs w:val="24"/>
        </w:rPr>
        <w:t> </w:t>
      </w:r>
      <w:proofErr w:type="spellStart"/>
      <w:r w:rsidRPr="00501757">
        <w:rPr>
          <w:rFonts w:ascii="Book Antiqua" w:hAnsi="Book Antiqua" w:cs="Times New Roman"/>
          <w:sz w:val="24"/>
          <w:szCs w:val="24"/>
        </w:rPr>
        <w:t>mM</w:t>
      </w:r>
      <w:proofErr w:type="spellEnd"/>
      <w:r w:rsidRPr="00501757">
        <w:rPr>
          <w:rFonts w:ascii="Book Antiqua" w:hAnsi="Book Antiqua" w:cs="Times New Roman"/>
          <w:sz w:val="24"/>
          <w:szCs w:val="24"/>
        </w:rPr>
        <w:t>). Cell</w:t>
      </w:r>
      <w:r w:rsidR="004114D2">
        <w:rPr>
          <w:rFonts w:ascii="Book Antiqua" w:hAnsi="Book Antiqua" w:cs="Times New Roman"/>
          <w:sz w:val="24"/>
          <w:szCs w:val="24"/>
        </w:rPr>
        <w:t>s</w:t>
      </w:r>
      <w:r w:rsidRPr="00501757">
        <w:rPr>
          <w:rFonts w:ascii="Book Antiqua" w:hAnsi="Book Antiqua" w:cs="Times New Roman"/>
          <w:sz w:val="24"/>
          <w:szCs w:val="24"/>
        </w:rPr>
        <w:t xml:space="preserve"> </w:t>
      </w:r>
      <w:r w:rsidR="004114D2">
        <w:rPr>
          <w:rFonts w:ascii="Book Antiqua" w:hAnsi="Book Antiqua" w:cs="Times New Roman"/>
          <w:sz w:val="24"/>
          <w:szCs w:val="24"/>
        </w:rPr>
        <w:t>were</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then detached and seeded in 6-well plates (600 cells/well) (Corning-Costar,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in drug-free media. Fresh media (25%) </w:t>
      </w:r>
      <w:r w:rsidR="004114D2" w:rsidRPr="00501757">
        <w:rPr>
          <w:rFonts w:ascii="Book Antiqua" w:hAnsi="Book Antiqua" w:cs="Times New Roman"/>
          <w:noProof/>
          <w:sz w:val="24"/>
          <w:szCs w:val="24"/>
        </w:rPr>
        <w:t>w</w:t>
      </w:r>
      <w:r w:rsidR="004114D2">
        <w:rPr>
          <w:rFonts w:ascii="Book Antiqua" w:hAnsi="Book Antiqua" w:cs="Times New Roman"/>
          <w:noProof/>
          <w:sz w:val="24"/>
          <w:szCs w:val="24"/>
        </w:rPr>
        <w:t>ere</w:t>
      </w:r>
      <w:r w:rsidR="004114D2"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added</w:t>
      </w:r>
      <w:r w:rsidRPr="00501757">
        <w:rPr>
          <w:rFonts w:ascii="Book Antiqua" w:hAnsi="Book Antiqua" w:cs="Times New Roman"/>
          <w:sz w:val="24"/>
          <w:szCs w:val="24"/>
        </w:rPr>
        <w:t xml:space="preserve"> every three days. </w:t>
      </w:r>
      <w:r w:rsidRPr="00501757">
        <w:rPr>
          <w:rFonts w:ascii="Book Antiqua" w:hAnsi="Book Antiqua" w:cs="Times New Roman"/>
          <w:noProof/>
          <w:sz w:val="24"/>
          <w:szCs w:val="24"/>
        </w:rPr>
        <w:t xml:space="preserve">Cell colony was stained </w:t>
      </w:r>
      <w:r w:rsidR="004114D2">
        <w:rPr>
          <w:rFonts w:ascii="Book Antiqua" w:hAnsi="Book Antiqua" w:cs="Times New Roman"/>
          <w:noProof/>
          <w:sz w:val="24"/>
          <w:szCs w:val="24"/>
        </w:rPr>
        <w:t>with</w:t>
      </w:r>
      <w:r w:rsidR="004114D2" w:rsidRPr="00501757">
        <w:rPr>
          <w:rFonts w:ascii="Book Antiqua" w:hAnsi="Book Antiqua" w:cs="Times New Roman"/>
          <w:noProof/>
          <w:sz w:val="24"/>
          <w:szCs w:val="24"/>
        </w:rPr>
        <w:t xml:space="preserve"> </w:t>
      </w:r>
      <w:r w:rsidR="004114D2">
        <w:rPr>
          <w:rFonts w:ascii="Book Antiqua" w:hAnsi="Book Antiqua" w:cs="Times New Roman"/>
          <w:noProof/>
          <w:sz w:val="24"/>
          <w:szCs w:val="24"/>
        </w:rPr>
        <w:t>c</w:t>
      </w:r>
      <w:r w:rsidR="004114D2" w:rsidRPr="00501757">
        <w:rPr>
          <w:rFonts w:ascii="Book Antiqua" w:hAnsi="Book Antiqua" w:cs="Times New Roman"/>
          <w:noProof/>
          <w:sz w:val="24"/>
          <w:szCs w:val="24"/>
        </w:rPr>
        <w:t xml:space="preserve">ristal </w:t>
      </w:r>
      <w:r w:rsidR="004114D2">
        <w:rPr>
          <w:rFonts w:ascii="Book Antiqua" w:hAnsi="Book Antiqua" w:cs="Times New Roman"/>
          <w:noProof/>
          <w:sz w:val="24"/>
          <w:szCs w:val="24"/>
        </w:rPr>
        <w:t>v</w:t>
      </w:r>
      <w:r w:rsidR="004114D2" w:rsidRPr="00501757">
        <w:rPr>
          <w:rFonts w:ascii="Book Antiqua" w:hAnsi="Book Antiqua" w:cs="Times New Roman"/>
          <w:noProof/>
          <w:sz w:val="24"/>
          <w:szCs w:val="24"/>
        </w:rPr>
        <w:t>iolet</w:t>
      </w:r>
      <w:r w:rsidR="004114D2" w:rsidRPr="00501757">
        <w:rPr>
          <w:rFonts w:ascii="Book Antiqua" w:hAnsi="Book Antiqua" w:cs="Times New Roman"/>
          <w:sz w:val="24"/>
          <w:szCs w:val="24"/>
        </w:rPr>
        <w:t xml:space="preserve">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the number of colonies </w:t>
      </w:r>
      <w:r w:rsidRPr="00501757">
        <w:rPr>
          <w:rFonts w:ascii="Book Antiqua" w:hAnsi="Book Antiqua" w:cs="Times New Roman"/>
          <w:noProof/>
          <w:sz w:val="24"/>
          <w:szCs w:val="24"/>
        </w:rPr>
        <w:t>was counted</w:t>
      </w:r>
      <w:r w:rsidRPr="00501757">
        <w:rPr>
          <w:rFonts w:ascii="Book Antiqua" w:hAnsi="Book Antiqua" w:cs="Times New Roman"/>
          <w:sz w:val="24"/>
          <w:szCs w:val="24"/>
        </w:rPr>
        <w:t xml:space="preserve"> ten days later. </w:t>
      </w:r>
    </w:p>
    <w:p w14:paraId="2EA221CD" w14:textId="77777777" w:rsidR="00873E02" w:rsidRPr="009069F5" w:rsidRDefault="00873E02" w:rsidP="00501757">
      <w:pPr>
        <w:spacing w:after="0" w:line="360" w:lineRule="auto"/>
        <w:jc w:val="both"/>
        <w:rPr>
          <w:rFonts w:ascii="Book Antiqua" w:hAnsi="Book Antiqua" w:cs="Times New Roman"/>
          <w:sz w:val="24"/>
          <w:szCs w:val="24"/>
        </w:rPr>
      </w:pPr>
    </w:p>
    <w:p w14:paraId="76F29EEE"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Hoechst staining assay</w:t>
      </w:r>
    </w:p>
    <w:p w14:paraId="54C810E3" w14:textId="629F8B40"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Hoechst staining assay was performed to test cell apoptosis (</w:t>
      </w:r>
      <w:r w:rsidRPr="00873E02">
        <w:rPr>
          <w:rFonts w:ascii="Book Antiqua" w:hAnsi="Book Antiqua" w:cs="Times New Roman"/>
          <w:i/>
          <w:sz w:val="24"/>
          <w:szCs w:val="24"/>
        </w:rPr>
        <w:t>n</w:t>
      </w:r>
      <w:r w:rsidR="00873E02">
        <w:rPr>
          <w:rFonts w:ascii="Book Antiqua" w:hAnsi="Book Antiqua" w:cs="Times New Roman"/>
          <w:sz w:val="24"/>
          <w:szCs w:val="24"/>
        </w:rPr>
        <w:t xml:space="preserve"> </w:t>
      </w:r>
      <w:r w:rsidRPr="00501757">
        <w:rPr>
          <w:rFonts w:ascii="Book Antiqua" w:hAnsi="Book Antiqua" w:cs="Times New Roman"/>
          <w:sz w:val="24"/>
          <w:szCs w:val="24"/>
        </w:rPr>
        <w:t>=</w:t>
      </w:r>
      <w:r w:rsidR="00873E02">
        <w:rPr>
          <w:rFonts w:ascii="Book Antiqua" w:hAnsi="Book Antiqua" w:cs="Times New Roman"/>
          <w:sz w:val="24"/>
          <w:szCs w:val="24"/>
        </w:rPr>
        <w:t xml:space="preserve"> </w:t>
      </w:r>
      <w:r w:rsidRPr="00501757">
        <w:rPr>
          <w:rFonts w:ascii="Book Antiqua" w:hAnsi="Book Antiqua" w:cs="Times New Roman"/>
          <w:sz w:val="24"/>
          <w:szCs w:val="24"/>
        </w:rPr>
        <w:t xml:space="preserve">3 independent experiments). The </w:t>
      </w:r>
      <w:r w:rsidR="004114D2">
        <w:rPr>
          <w:rFonts w:ascii="Book Antiqua" w:hAnsi="Book Antiqua" w:cs="Times New Roman"/>
          <w:sz w:val="24"/>
          <w:szCs w:val="24"/>
        </w:rPr>
        <w:t xml:space="preserve">assay </w:t>
      </w:r>
      <w:r w:rsidRPr="00501757">
        <w:rPr>
          <w:rFonts w:ascii="Book Antiqua" w:hAnsi="Book Antiqua" w:cs="Times New Roman"/>
          <w:noProof/>
          <w:sz w:val="24"/>
          <w:szCs w:val="24"/>
        </w:rPr>
        <w:t>was performed</w:t>
      </w:r>
      <w:r w:rsidRPr="00501757">
        <w:rPr>
          <w:rFonts w:ascii="Book Antiqua" w:hAnsi="Book Antiqua" w:cs="Times New Roman"/>
          <w:sz w:val="24"/>
          <w:szCs w:val="24"/>
        </w:rPr>
        <w:t xml:space="preserve"> as previously reported</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&lt;EndNote&gt;&lt;Cite&gt;&lt;Author&gt;Zheng&lt;/Author&gt;&lt;Year&gt;2017&lt;/Year&gt;&lt;RecNum&gt;646&lt;/RecNum&gt;&lt;DisplayText&gt;&lt;style face="superscript"&gt;[23]&lt;/style&gt;&lt;/DisplayText&gt;&lt;record&gt;&lt;rec-number&gt;646&lt;/rec-number&gt;&lt;foreign-keys&gt;&lt;key app="EN" db-id="xfaxpr9wefvz0yedt95vxftcs2fzp599v5r0" timestamp="1557978518"&gt;646&lt;/key&gt;&lt;/foreign-keys&gt;&lt;ref-type name="Journal Article"&gt;17&lt;/ref-type&gt;&lt;contributors&gt;&lt;authors&gt;&lt;author&gt;Zheng, Xiang-Tao&lt;/author&gt;&lt;author&gt;Wu, Zi-Heng&lt;/author&gt;&lt;author&gt;Wei, Ye&lt;/author&gt;&lt;author&gt;Dai, Ju-Ji&lt;/author&gt;&lt;author&gt;Yu, Guan-Feng&lt;/author&gt;&lt;author&gt;Yuan, FengLai&lt;/author&gt;&lt;author&gt;Ye, Le-Chi&lt;/author&gt;&lt;/authors&gt;&lt;/contributors&gt;&lt;titles&gt;&lt;title&gt;Induction of autophagy by salidroside through the AMPK-mTOR pathway protects vascular endothelial cells from oxidative stress-induced apoptosis&lt;/title&gt;&lt;secondary-title&gt;Molecular and cellular biochemistry&lt;/secondary-title&gt;&lt;/titles&gt;&lt;periodical&gt;&lt;full-title&gt;Molecular and cellular biochemistry&lt;/full-title&gt;&lt;/periodical&gt;&lt;pages&gt;125-138&lt;/pages&gt;&lt;volume&gt;425&lt;/volume&gt;&lt;number&gt;1-2&lt;/number&gt;&lt;dates&gt;&lt;year&gt;2017&lt;/year&gt;&lt;/dates&gt;&lt;isbn&gt;0300-8177&lt;/isbn&gt;&lt;accession-num&gt;27848074 &lt;/accession-num&gt;&lt;urls&gt;&lt;/urls&gt;&lt;electronic-resource-num&gt;10.1007/s11010-016-2868-x&lt;/electronic-resource-num&gt;&lt;/record&gt;&lt;/Cite&gt;&lt;/EndNote&gt;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Hoechst (Sigma,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stained cells </w:t>
      </w:r>
      <w:r w:rsidRPr="00501757">
        <w:rPr>
          <w:rFonts w:ascii="Book Antiqua" w:hAnsi="Book Antiqua" w:cs="Times New Roman"/>
          <w:noProof/>
          <w:sz w:val="24"/>
          <w:szCs w:val="24"/>
        </w:rPr>
        <w:t>were visualized</w:t>
      </w:r>
      <w:r w:rsidRPr="00501757">
        <w:rPr>
          <w:rFonts w:ascii="Book Antiqua" w:hAnsi="Book Antiqua" w:cs="Times New Roman"/>
          <w:sz w:val="24"/>
          <w:szCs w:val="24"/>
        </w:rPr>
        <w:t xml:space="preserve"> by fluorescence </w:t>
      </w:r>
      <w:r w:rsidR="004114D2" w:rsidRPr="00501757">
        <w:rPr>
          <w:rFonts w:ascii="Book Antiqua" w:hAnsi="Book Antiqua" w:cs="Times New Roman"/>
          <w:sz w:val="24"/>
          <w:szCs w:val="24"/>
        </w:rPr>
        <w:t>microscop</w:t>
      </w:r>
      <w:r w:rsidR="004114D2">
        <w:rPr>
          <w:rFonts w:ascii="Book Antiqua" w:hAnsi="Book Antiqua" w:cs="Times New Roman"/>
          <w:sz w:val="24"/>
          <w:szCs w:val="24"/>
        </w:rPr>
        <w:t>y</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(Olympus, Japan). </w:t>
      </w:r>
    </w:p>
    <w:p w14:paraId="3401AE53" w14:textId="77777777" w:rsidR="00873E02" w:rsidRPr="00501757" w:rsidRDefault="00873E02" w:rsidP="00501757">
      <w:pPr>
        <w:spacing w:after="0" w:line="360" w:lineRule="auto"/>
        <w:jc w:val="both"/>
        <w:rPr>
          <w:rFonts w:ascii="Book Antiqua" w:hAnsi="Book Antiqua" w:cs="Times New Roman"/>
          <w:sz w:val="24"/>
          <w:szCs w:val="24"/>
        </w:rPr>
      </w:pPr>
    </w:p>
    <w:p w14:paraId="1A3CBB32" w14:textId="1DAE005A"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Western </w:t>
      </w:r>
      <w:r w:rsidR="004114D2" w:rsidRPr="00873E02">
        <w:rPr>
          <w:rFonts w:ascii="Book Antiqua" w:hAnsi="Book Antiqua" w:cs="Times New Roman"/>
          <w:b/>
          <w:i/>
          <w:sz w:val="24"/>
          <w:szCs w:val="24"/>
        </w:rPr>
        <w:t>blot</w:t>
      </w:r>
      <w:r w:rsidR="004114D2">
        <w:rPr>
          <w:rFonts w:ascii="Book Antiqua" w:hAnsi="Book Antiqua" w:cs="Times New Roman"/>
          <w:b/>
          <w:i/>
          <w:sz w:val="24"/>
          <w:szCs w:val="24"/>
        </w:rPr>
        <w:t xml:space="preserve"> analysis</w:t>
      </w:r>
    </w:p>
    <w:p w14:paraId="26E621C4" w14:textId="42C5B4C2"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Cell protein </w:t>
      </w:r>
      <w:r w:rsidRPr="00501757">
        <w:rPr>
          <w:rFonts w:ascii="Book Antiqua" w:hAnsi="Book Antiqua" w:cs="Times New Roman"/>
          <w:noProof/>
          <w:sz w:val="24"/>
          <w:szCs w:val="24"/>
        </w:rPr>
        <w:t>was isolated</w:t>
      </w:r>
      <w:r w:rsidRPr="00501757">
        <w:rPr>
          <w:rFonts w:ascii="Book Antiqua" w:hAnsi="Book Antiqua" w:cs="Times New Roman"/>
          <w:sz w:val="24"/>
          <w:szCs w:val="24"/>
        </w:rPr>
        <w:t xml:space="preserve"> by using the cell </w:t>
      </w:r>
      <w:proofErr w:type="spellStart"/>
      <w:r w:rsidRPr="00501757">
        <w:rPr>
          <w:rFonts w:ascii="Book Antiqua" w:hAnsi="Book Antiqua" w:cs="Times New Roman"/>
          <w:sz w:val="24"/>
          <w:szCs w:val="24"/>
        </w:rPr>
        <w:t>lysis</w:t>
      </w:r>
      <w:proofErr w:type="spellEnd"/>
      <w:r w:rsidRPr="00501757">
        <w:rPr>
          <w:rFonts w:ascii="Book Antiqua" w:hAnsi="Book Antiqua" w:cs="Times New Roman"/>
          <w:sz w:val="24"/>
          <w:szCs w:val="24"/>
        </w:rPr>
        <w:t xml:space="preserve"> buffer (</w:t>
      </w:r>
      <w:proofErr w:type="spellStart"/>
      <w:r w:rsidRPr="00501757">
        <w:rPr>
          <w:rFonts w:ascii="Book Antiqua" w:hAnsi="Book Antiqua" w:cs="Times New Roman"/>
          <w:sz w:val="24"/>
          <w:szCs w:val="24"/>
        </w:rPr>
        <w:t>Beyotime</w:t>
      </w:r>
      <w:proofErr w:type="spellEnd"/>
      <w:r w:rsidRPr="00501757">
        <w:rPr>
          <w:rFonts w:ascii="Book Antiqua" w:hAnsi="Book Antiqua" w:cs="Times New Roman"/>
          <w:sz w:val="24"/>
          <w:szCs w:val="24"/>
        </w:rPr>
        <w:t xml:space="preserve"> Institute of Biotechnology, China). </w:t>
      </w:r>
      <w:r w:rsidR="004114D2" w:rsidRPr="004114D2">
        <w:rPr>
          <w:rFonts w:ascii="Book Antiqua" w:hAnsi="Book Antiqua" w:cs="Times New Roman"/>
          <w:sz w:val="24"/>
          <w:szCs w:val="24"/>
        </w:rPr>
        <w:t>Western blot analysis</w:t>
      </w:r>
      <w:r w:rsidR="004114D2" w:rsidRPr="004114D2" w:rsidDel="004114D2">
        <w:rPr>
          <w:rFonts w:ascii="Book Antiqua" w:hAnsi="Book Antiqua" w:cs="Times New Roman"/>
          <w:sz w:val="24"/>
          <w:szCs w:val="24"/>
        </w:rPr>
        <w:t xml:space="preserve"> </w:t>
      </w:r>
      <w:r w:rsidRPr="00501757">
        <w:rPr>
          <w:rFonts w:ascii="Book Antiqua" w:hAnsi="Book Antiqua" w:cs="Times New Roman"/>
          <w:noProof/>
          <w:sz w:val="24"/>
          <w:szCs w:val="24"/>
        </w:rPr>
        <w:t>was performed</w:t>
      </w:r>
      <w:r w:rsidRPr="00501757">
        <w:rPr>
          <w:rFonts w:ascii="Book Antiqua" w:hAnsi="Book Antiqua" w:cs="Times New Roman"/>
          <w:sz w:val="24"/>
          <w:szCs w:val="24"/>
        </w:rPr>
        <w:t xml:space="preserve"> as previously </w:t>
      </w:r>
      <w:proofErr w:type="gramStart"/>
      <w:r w:rsidRPr="00501757">
        <w:rPr>
          <w:rFonts w:ascii="Book Antiqua" w:hAnsi="Book Antiqua" w:cs="Times New Roman"/>
          <w:sz w:val="24"/>
          <w:szCs w:val="24"/>
        </w:rPr>
        <w:t>reported</w:t>
      </w:r>
      <w:proofErr w:type="gramEnd"/>
      <w:r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 primary </w:t>
      </w:r>
      <w:r w:rsidR="004114D2" w:rsidRPr="00501757">
        <w:rPr>
          <w:rFonts w:ascii="Book Antiqua" w:hAnsi="Book Antiqua" w:cs="Times New Roman"/>
          <w:sz w:val="24"/>
          <w:szCs w:val="24"/>
        </w:rPr>
        <w:t>antibod</w:t>
      </w:r>
      <w:r w:rsidR="004114D2">
        <w:rPr>
          <w:rFonts w:ascii="Book Antiqua" w:hAnsi="Book Antiqua" w:cs="Times New Roman"/>
          <w:sz w:val="24"/>
          <w:szCs w:val="24"/>
        </w:rPr>
        <w:t>ies</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for Cox-2,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Pr="00501757">
        <w:rPr>
          <w:rFonts w:ascii="Book Antiqua" w:hAnsi="Book Antiqua" w:cs="Times New Roman"/>
          <w:sz w:val="24"/>
          <w:szCs w:val="24"/>
        </w:rPr>
        <w:t xml:space="preserve">-2,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GAPDH, </w:t>
      </w:r>
      <w:proofErr w:type="spellStart"/>
      <w:r w:rsidR="004114D2">
        <w:rPr>
          <w:rFonts w:ascii="Book Antiqua" w:hAnsi="Book Antiqua" w:cs="Times New Roman"/>
          <w:sz w:val="24"/>
          <w:szCs w:val="24"/>
        </w:rPr>
        <w:t>c</w:t>
      </w:r>
      <w:r w:rsidR="004114D2" w:rsidRPr="00501757">
        <w:rPr>
          <w:rFonts w:ascii="Book Antiqua" w:hAnsi="Book Antiqua" w:cs="Times New Roman"/>
          <w:sz w:val="24"/>
          <w:szCs w:val="24"/>
        </w:rPr>
        <w:t>yclin</w:t>
      </w:r>
      <w:proofErr w:type="spellEnd"/>
      <w:r w:rsidR="004114D2">
        <w:rPr>
          <w:rFonts w:ascii="Book Antiqua" w:hAnsi="Book Antiqua" w:cs="Times New Roman"/>
          <w:sz w:val="24"/>
          <w:szCs w:val="24"/>
        </w:rPr>
        <w:t xml:space="preserve"> </w:t>
      </w:r>
      <w:r w:rsidRPr="00501757">
        <w:rPr>
          <w:rFonts w:ascii="Book Antiqua" w:hAnsi="Book Antiqua" w:cs="Times New Roman"/>
          <w:sz w:val="24"/>
          <w:szCs w:val="24"/>
        </w:rPr>
        <w:t xml:space="preserve">D1, </w:t>
      </w:r>
      <w:proofErr w:type="spellStart"/>
      <w:r w:rsidR="004114D2">
        <w:rPr>
          <w:rFonts w:ascii="Book Antiqua" w:hAnsi="Book Antiqua" w:cs="Times New Roman"/>
          <w:sz w:val="24"/>
          <w:szCs w:val="24"/>
        </w:rPr>
        <w:t>c</w:t>
      </w:r>
      <w:r w:rsidR="004114D2" w:rsidRPr="00501757">
        <w:rPr>
          <w:rFonts w:ascii="Book Antiqua" w:hAnsi="Book Antiqua" w:cs="Times New Roman"/>
          <w:sz w:val="24"/>
          <w:szCs w:val="24"/>
        </w:rPr>
        <w:t>yclin</w:t>
      </w:r>
      <w:proofErr w:type="spellEnd"/>
      <w:r w:rsidR="004114D2">
        <w:rPr>
          <w:rFonts w:ascii="Book Antiqua" w:hAnsi="Book Antiqua" w:cs="Times New Roman"/>
          <w:sz w:val="24"/>
          <w:szCs w:val="24"/>
        </w:rPr>
        <w:t xml:space="preserve"> </w:t>
      </w:r>
      <w:r w:rsidR="004114D2" w:rsidRPr="00501757">
        <w:rPr>
          <w:rFonts w:ascii="Book Antiqua" w:hAnsi="Book Antiqua" w:cs="Times New Roman"/>
          <w:sz w:val="24"/>
          <w:szCs w:val="24"/>
        </w:rPr>
        <w:t>E</w:t>
      </w:r>
      <w:r w:rsidRPr="00501757">
        <w:rPr>
          <w:rFonts w:ascii="Book Antiqua" w:hAnsi="Book Antiqua" w:cs="Times New Roman"/>
          <w:sz w:val="24"/>
          <w:szCs w:val="24"/>
        </w:rPr>
        <w:t xml:space="preserve">, and Wee1 </w:t>
      </w:r>
      <w:r w:rsidRPr="00501757">
        <w:rPr>
          <w:rFonts w:ascii="Book Antiqua" w:hAnsi="Book Antiqua" w:cs="Times New Roman"/>
          <w:noProof/>
          <w:sz w:val="24"/>
          <w:szCs w:val="24"/>
        </w:rPr>
        <w:t>were obtained</w:t>
      </w:r>
      <w:r w:rsidRPr="00501757">
        <w:rPr>
          <w:rFonts w:ascii="Book Antiqua" w:hAnsi="Book Antiqua" w:cs="Times New Roman"/>
          <w:sz w:val="24"/>
          <w:szCs w:val="24"/>
        </w:rPr>
        <w:t xml:space="preserve"> from Santa Cruz Biotechnology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Quantification of optical density </w:t>
      </w:r>
      <w:r w:rsidRPr="00501757">
        <w:rPr>
          <w:rFonts w:ascii="Book Antiqua" w:hAnsi="Book Antiqua" w:cs="Times New Roman"/>
          <w:noProof/>
          <w:sz w:val="24"/>
          <w:szCs w:val="24"/>
        </w:rPr>
        <w:t>was evaluated</w:t>
      </w:r>
      <w:r w:rsidRPr="00501757">
        <w:rPr>
          <w:rFonts w:ascii="Book Antiqua" w:hAnsi="Book Antiqua" w:cs="Times New Roman"/>
          <w:sz w:val="24"/>
          <w:szCs w:val="24"/>
        </w:rPr>
        <w:t xml:space="preserve"> </w:t>
      </w:r>
      <w:r w:rsidR="004114D2">
        <w:rPr>
          <w:rFonts w:ascii="Book Antiqua" w:hAnsi="Book Antiqua" w:cs="Times New Roman"/>
          <w:sz w:val="24"/>
          <w:szCs w:val="24"/>
        </w:rPr>
        <w:t xml:space="preserve">using </w:t>
      </w:r>
      <w:proofErr w:type="spellStart"/>
      <w:r w:rsidRPr="00501757">
        <w:rPr>
          <w:rFonts w:ascii="Book Antiqua" w:hAnsi="Book Antiqua" w:cs="Times New Roman"/>
          <w:sz w:val="24"/>
          <w:szCs w:val="24"/>
        </w:rPr>
        <w:t>Uvitec</w:t>
      </w:r>
      <w:proofErr w:type="spellEnd"/>
      <w:r w:rsidRPr="00501757">
        <w:rPr>
          <w:rFonts w:ascii="Book Antiqua" w:hAnsi="Book Antiqua" w:cs="Times New Roman"/>
          <w:sz w:val="24"/>
          <w:szCs w:val="24"/>
        </w:rPr>
        <w:t xml:space="preserve"> Alliance software (</w:t>
      </w:r>
      <w:proofErr w:type="spellStart"/>
      <w:r w:rsidRPr="00501757">
        <w:rPr>
          <w:rFonts w:ascii="Book Antiqua" w:hAnsi="Book Antiqua" w:cs="Times New Roman"/>
          <w:sz w:val="24"/>
          <w:szCs w:val="24"/>
        </w:rPr>
        <w:t>Eppendorf</w:t>
      </w:r>
      <w:proofErr w:type="spellEnd"/>
      <w:r w:rsidRPr="00501757">
        <w:rPr>
          <w:rFonts w:ascii="Book Antiqua" w:hAnsi="Book Antiqua" w:cs="Times New Roman"/>
          <w:sz w:val="24"/>
          <w:szCs w:val="24"/>
        </w:rPr>
        <w:t>, Germany) (</w:t>
      </w:r>
      <w:r w:rsidRPr="00873E02">
        <w:rPr>
          <w:rFonts w:ascii="Book Antiqua" w:hAnsi="Book Antiqua" w:cs="Times New Roman"/>
          <w:i/>
          <w:sz w:val="24"/>
          <w:szCs w:val="24"/>
        </w:rPr>
        <w:t>n</w:t>
      </w:r>
      <w:r w:rsidR="00873E02">
        <w:rPr>
          <w:rFonts w:ascii="Book Antiqua" w:hAnsi="Book Antiqua" w:cs="Times New Roman"/>
          <w:sz w:val="24"/>
          <w:szCs w:val="24"/>
        </w:rPr>
        <w:t xml:space="preserve"> </w:t>
      </w:r>
      <w:r w:rsidRPr="00501757">
        <w:rPr>
          <w:rFonts w:ascii="Book Antiqua" w:hAnsi="Book Antiqua" w:cs="Times New Roman"/>
          <w:sz w:val="24"/>
          <w:szCs w:val="24"/>
        </w:rPr>
        <w:t>=</w:t>
      </w:r>
      <w:r w:rsidR="00873E02">
        <w:rPr>
          <w:rFonts w:ascii="Times New Roman" w:hAnsi="Times New Roman" w:cs="Times New Roman"/>
          <w:sz w:val="24"/>
          <w:szCs w:val="24"/>
        </w:rPr>
        <w:t xml:space="preserve"> </w:t>
      </w:r>
      <w:r w:rsidRPr="00501757">
        <w:rPr>
          <w:rFonts w:ascii="Book Antiqua" w:hAnsi="Book Antiqua" w:cs="Times New Roman"/>
          <w:sz w:val="24"/>
          <w:szCs w:val="24"/>
        </w:rPr>
        <w:t>3 independent experiments).</w:t>
      </w:r>
    </w:p>
    <w:p w14:paraId="3E8E4D52" w14:textId="77777777" w:rsidR="00873E02" w:rsidRPr="009069F5" w:rsidRDefault="00873E02" w:rsidP="00501757">
      <w:pPr>
        <w:spacing w:after="0" w:line="360" w:lineRule="auto"/>
        <w:jc w:val="both"/>
        <w:rPr>
          <w:rFonts w:ascii="Book Antiqua" w:hAnsi="Book Antiqua" w:cs="Times New Roman"/>
          <w:sz w:val="24"/>
          <w:szCs w:val="24"/>
        </w:rPr>
      </w:pPr>
    </w:p>
    <w:p w14:paraId="65AA234F" w14:textId="35B45EDA"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Statistical </w:t>
      </w:r>
      <w:r w:rsidR="004114D2" w:rsidRPr="00873E02">
        <w:rPr>
          <w:rFonts w:ascii="Book Antiqua" w:hAnsi="Book Antiqua" w:cs="Times New Roman"/>
          <w:b/>
          <w:i/>
          <w:sz w:val="24"/>
          <w:szCs w:val="24"/>
        </w:rPr>
        <w:t>analys</w:t>
      </w:r>
      <w:r w:rsidR="004114D2">
        <w:rPr>
          <w:rFonts w:ascii="Book Antiqua" w:hAnsi="Book Antiqua" w:cs="Times New Roman"/>
          <w:b/>
          <w:i/>
          <w:sz w:val="24"/>
          <w:szCs w:val="24"/>
        </w:rPr>
        <w:t>i</w:t>
      </w:r>
      <w:r w:rsidR="004114D2" w:rsidRPr="00873E02">
        <w:rPr>
          <w:rFonts w:ascii="Book Antiqua" w:hAnsi="Book Antiqua" w:cs="Times New Roman"/>
          <w:b/>
          <w:i/>
          <w:sz w:val="24"/>
          <w:szCs w:val="24"/>
        </w:rPr>
        <w:t>s</w:t>
      </w:r>
    </w:p>
    <w:p w14:paraId="4B197600" w14:textId="5CAB5832"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Data </w:t>
      </w:r>
      <w:r w:rsidR="004114D2">
        <w:rPr>
          <w:rFonts w:ascii="Book Antiqua" w:hAnsi="Book Antiqua" w:cs="Times New Roman"/>
          <w:sz w:val="24"/>
          <w:szCs w:val="24"/>
        </w:rPr>
        <w:t xml:space="preserve">are </w:t>
      </w:r>
      <w:r w:rsidRPr="00501757">
        <w:rPr>
          <w:rFonts w:ascii="Book Antiqua" w:hAnsi="Book Antiqua" w:cs="Times New Roman"/>
          <w:sz w:val="24"/>
          <w:szCs w:val="24"/>
        </w:rPr>
        <w:t xml:space="preserve">expressed as </w:t>
      </w:r>
      <w:r w:rsidR="004114D2">
        <w:rPr>
          <w:rFonts w:ascii="Book Antiqua" w:hAnsi="Book Antiqua" w:cs="Times New Roman"/>
          <w:sz w:val="24"/>
          <w:szCs w:val="24"/>
        </w:rPr>
        <w:t xml:space="preserve">the </w:t>
      </w:r>
      <w:r w:rsidR="00DC408F">
        <w:rPr>
          <w:rFonts w:ascii="Book Antiqua" w:hAnsi="Book Antiqua" w:cs="Times New Roman"/>
          <w:sz w:val="24"/>
          <w:szCs w:val="24"/>
        </w:rPr>
        <w:t>mean</w:t>
      </w:r>
      <w:r w:rsidRPr="00501757">
        <w:rPr>
          <w:rFonts w:ascii="Book Antiqua" w:hAnsi="Book Antiqua" w:cs="Times New Roman"/>
          <w:sz w:val="24"/>
          <w:szCs w:val="24"/>
        </w:rPr>
        <w:t xml:space="preserve"> ± standard error of the mean and analyzed </w:t>
      </w:r>
      <w:r w:rsidRPr="004D107B">
        <w:rPr>
          <w:rFonts w:ascii="Book Antiqua" w:hAnsi="Book Antiqua" w:cs="Times New Roman"/>
          <w:i/>
          <w:sz w:val="24"/>
          <w:szCs w:val="24"/>
        </w:rPr>
        <w:t>via</w:t>
      </w:r>
      <w:r w:rsidRPr="00501757">
        <w:rPr>
          <w:rFonts w:ascii="Book Antiqua" w:hAnsi="Book Antiqua" w:cs="Times New Roman"/>
          <w:sz w:val="24"/>
          <w:szCs w:val="24"/>
        </w:rPr>
        <w:t xml:space="preserve"> SPSS 19.0 (SPSS </w:t>
      </w:r>
      <w:proofErr w:type="spellStart"/>
      <w:r w:rsidRPr="00501757">
        <w:rPr>
          <w:rFonts w:ascii="Book Antiqua" w:hAnsi="Book Antiqua" w:cs="Times New Roman"/>
          <w:sz w:val="24"/>
          <w:szCs w:val="24"/>
        </w:rPr>
        <w:t>Inc</w:t>
      </w:r>
      <w:proofErr w:type="spellEnd"/>
      <w:r w:rsidRPr="00501757">
        <w:rPr>
          <w:rFonts w:ascii="Book Antiqua" w:hAnsi="Book Antiqua" w:cs="Times New Roman"/>
          <w:sz w:val="24"/>
          <w:szCs w:val="24"/>
        </w:rPr>
        <w:t xml:space="preserve">,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 xml:space="preserve">The two-group comparison was </w:t>
      </w:r>
      <w:r w:rsidR="004114D2">
        <w:rPr>
          <w:rFonts w:ascii="Book Antiqua" w:hAnsi="Book Antiqua" w:cs="Times New Roman"/>
          <w:noProof/>
          <w:sz w:val="24"/>
          <w:szCs w:val="24"/>
        </w:rPr>
        <w:t>performed</w:t>
      </w:r>
      <w:r w:rsidR="004114D2"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 xml:space="preserve">by two-tailed </w:t>
      </w:r>
      <w:r w:rsidRPr="00873E02">
        <w:rPr>
          <w:rFonts w:ascii="Book Antiqua" w:hAnsi="Book Antiqua" w:cs="Times New Roman"/>
          <w:i/>
          <w:noProof/>
          <w:sz w:val="24"/>
          <w:szCs w:val="24"/>
        </w:rPr>
        <w:t>t</w:t>
      </w:r>
      <w:r w:rsidRPr="00501757">
        <w:rPr>
          <w:rFonts w:ascii="Book Antiqua" w:hAnsi="Book Antiqua" w:cs="Times New Roman"/>
          <w:noProof/>
          <w:sz w:val="24"/>
          <w:szCs w:val="24"/>
        </w:rPr>
        <w:t>-tests</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multiple comparisons w</w:t>
      </w:r>
      <w:r w:rsidR="004114D2">
        <w:rPr>
          <w:rFonts w:ascii="Book Antiqua" w:hAnsi="Book Antiqua" w:cs="Times New Roman"/>
          <w:sz w:val="24"/>
          <w:szCs w:val="24"/>
        </w:rPr>
        <w:t>ere</w:t>
      </w:r>
      <w:r w:rsidRPr="00501757">
        <w:rPr>
          <w:rFonts w:ascii="Book Antiqua" w:hAnsi="Book Antiqua" w:cs="Times New Roman"/>
          <w:sz w:val="24"/>
          <w:szCs w:val="24"/>
        </w:rPr>
        <w:t xml:space="preserve"> analyzed by</w:t>
      </w:r>
      <w:r w:rsidR="004114D2">
        <w:rPr>
          <w:rFonts w:ascii="Book Antiqua" w:hAnsi="Book Antiqua" w:cs="Times New Roman"/>
          <w:sz w:val="24"/>
          <w:szCs w:val="24"/>
        </w:rPr>
        <w:t xml:space="preserve"> </w:t>
      </w:r>
      <w:r w:rsidRPr="00501757">
        <w:rPr>
          <w:rFonts w:ascii="Book Antiqua" w:hAnsi="Book Antiqua" w:cs="Times New Roman"/>
          <w:sz w:val="24"/>
          <w:szCs w:val="24"/>
        </w:rPr>
        <w:t xml:space="preserve">ANOVA and the </w:t>
      </w:r>
      <w:r w:rsidRPr="00501757">
        <w:rPr>
          <w:rFonts w:ascii="Book Antiqua" w:hAnsi="Book Antiqua" w:cs="Times New Roman"/>
          <w:noProof/>
          <w:sz w:val="24"/>
          <w:szCs w:val="24"/>
        </w:rPr>
        <w:t>post-hoc</w:t>
      </w:r>
      <w:r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Tukey</w:t>
      </w:r>
      <w:proofErr w:type="spellEnd"/>
      <w:r w:rsidRPr="00501757">
        <w:rPr>
          <w:rFonts w:ascii="Book Antiqua" w:hAnsi="Book Antiqua" w:cs="Times New Roman"/>
          <w:sz w:val="24"/>
          <w:szCs w:val="24"/>
        </w:rPr>
        <w:t xml:space="preserve"> test. In this study, statistical significance was set at </w:t>
      </w:r>
      <w:r w:rsidRPr="00501757">
        <w:rPr>
          <w:rFonts w:ascii="Book Antiqua" w:hAnsi="Book Antiqua" w:cs="Times New Roman"/>
          <w:i/>
          <w:sz w:val="24"/>
          <w:szCs w:val="24"/>
        </w:rPr>
        <w:t>P</w:t>
      </w:r>
      <w:r w:rsidR="00873E02">
        <w:rPr>
          <w:rFonts w:ascii="Book Antiqua" w:hAnsi="Book Antiqua" w:cs="Times New Roman"/>
          <w:i/>
          <w:sz w:val="24"/>
          <w:szCs w:val="24"/>
        </w:rPr>
        <w:t xml:space="preserve"> </w:t>
      </w:r>
      <w:r w:rsidRPr="00501757">
        <w:rPr>
          <w:rFonts w:ascii="Book Antiqua" w:hAnsi="Book Antiqua" w:cs="Times New Roman"/>
          <w:sz w:val="24"/>
          <w:szCs w:val="24"/>
        </w:rPr>
        <w:t>&lt;</w:t>
      </w:r>
      <w:r w:rsidR="00873E02">
        <w:rPr>
          <w:rFonts w:ascii="Book Antiqua" w:hAnsi="Book Antiqua" w:cs="Times New Roman"/>
          <w:sz w:val="24"/>
          <w:szCs w:val="24"/>
        </w:rPr>
        <w:t xml:space="preserve"> </w:t>
      </w:r>
      <w:r w:rsidRPr="00501757">
        <w:rPr>
          <w:rFonts w:ascii="Book Antiqua" w:hAnsi="Book Antiqua" w:cs="Times New Roman"/>
          <w:sz w:val="24"/>
          <w:szCs w:val="24"/>
        </w:rPr>
        <w:t>0.05.</w:t>
      </w:r>
    </w:p>
    <w:p w14:paraId="2FC7A329" w14:textId="77777777" w:rsidR="00873E02" w:rsidRPr="00501757" w:rsidRDefault="00873E02" w:rsidP="00501757">
      <w:pPr>
        <w:spacing w:after="0" w:line="360" w:lineRule="auto"/>
        <w:jc w:val="both"/>
        <w:rPr>
          <w:rFonts w:ascii="Book Antiqua" w:hAnsi="Book Antiqua" w:cs="Times New Roman"/>
          <w:sz w:val="24"/>
          <w:szCs w:val="24"/>
        </w:rPr>
      </w:pPr>
    </w:p>
    <w:p w14:paraId="2AD0B1D9" w14:textId="77777777"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t xml:space="preserve">RESULTS </w:t>
      </w:r>
    </w:p>
    <w:p w14:paraId="23438F20" w14:textId="34636608" w:rsidR="009B63D5" w:rsidRPr="00873E02" w:rsidRDefault="009069F5" w:rsidP="00501757">
      <w:pPr>
        <w:spacing w:after="0" w:line="360" w:lineRule="auto"/>
        <w:jc w:val="both"/>
        <w:rPr>
          <w:rFonts w:ascii="Book Antiqua" w:hAnsi="Book Antiqua" w:cs="Times New Roman"/>
          <w:b/>
          <w:i/>
          <w:sz w:val="24"/>
          <w:szCs w:val="24"/>
        </w:rPr>
      </w:pPr>
      <w:r>
        <w:rPr>
          <w:rFonts w:ascii="Book Antiqua" w:hAnsi="Book Antiqua" w:cs="Times New Roman"/>
          <w:b/>
          <w:i/>
          <w:sz w:val="24"/>
          <w:szCs w:val="24"/>
        </w:rPr>
        <w:t>V</w:t>
      </w:r>
      <w:r w:rsidR="009B63D5" w:rsidRPr="00873E02">
        <w:rPr>
          <w:rFonts w:ascii="Book Antiqua" w:hAnsi="Book Antiqua" w:cs="Times New Roman"/>
          <w:b/>
          <w:i/>
          <w:sz w:val="24"/>
          <w:szCs w:val="24"/>
        </w:rPr>
        <w:t xml:space="preserve">iability of </w:t>
      </w:r>
      <w:proofErr w:type="spellStart"/>
      <w:r w:rsidR="009B63D5" w:rsidRPr="00873E02">
        <w:rPr>
          <w:rFonts w:ascii="Book Antiqua" w:hAnsi="Book Antiqua" w:cs="Times New Roman"/>
          <w:b/>
          <w:i/>
          <w:sz w:val="24"/>
          <w:szCs w:val="24"/>
        </w:rPr>
        <w:t>cholangiocarcinoma</w:t>
      </w:r>
      <w:proofErr w:type="spellEnd"/>
      <w:r w:rsidR="009B63D5" w:rsidRPr="00873E02">
        <w:rPr>
          <w:rFonts w:ascii="Book Antiqua" w:hAnsi="Book Antiqua" w:cs="Times New Roman"/>
          <w:b/>
          <w:i/>
          <w:sz w:val="24"/>
          <w:szCs w:val="24"/>
        </w:rPr>
        <w:t xml:space="preserve"> cell lines treated with RA</w:t>
      </w:r>
    </w:p>
    <w:p w14:paraId="71D6886D" w14:textId="30E055C1"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w:t>
      </w:r>
      <w:r w:rsidR="009069F5">
        <w:rPr>
          <w:rFonts w:ascii="Book Antiqua" w:hAnsi="Book Antiqua" w:cs="Times New Roman"/>
          <w:sz w:val="24"/>
          <w:szCs w:val="24"/>
        </w:rPr>
        <w:t xml:space="preserve">at </w:t>
      </w:r>
      <w:r w:rsidRPr="00501757">
        <w:rPr>
          <w:rFonts w:ascii="Book Antiqua" w:hAnsi="Book Antiqua" w:cs="Times New Roman"/>
          <w:sz w:val="24"/>
          <w:szCs w:val="24"/>
        </w:rPr>
        <w:t>dose</w:t>
      </w:r>
      <w:r w:rsidR="009069F5">
        <w:rPr>
          <w:rFonts w:ascii="Book Antiqua" w:hAnsi="Book Antiqua" w:cs="Times New Roman"/>
          <w:sz w:val="24"/>
          <w:szCs w:val="24"/>
        </w:rPr>
        <w:t>s</w:t>
      </w:r>
      <w:r w:rsidRPr="00501757">
        <w:rPr>
          <w:rFonts w:ascii="Book Antiqua" w:hAnsi="Book Antiqua" w:cs="Times New Roman"/>
          <w:sz w:val="24"/>
          <w:szCs w:val="24"/>
        </w:rPr>
        <w:t xml:space="preserve"> </w:t>
      </w:r>
      <w:r w:rsidR="009069F5" w:rsidRPr="00501757">
        <w:rPr>
          <w:rFonts w:ascii="Book Antiqua" w:hAnsi="Book Antiqua" w:cs="Times New Roman"/>
          <w:sz w:val="24"/>
          <w:szCs w:val="24"/>
        </w:rPr>
        <w:t>rang</w:t>
      </w:r>
      <w:r w:rsidR="009069F5">
        <w:rPr>
          <w:rFonts w:ascii="Book Antiqua" w:hAnsi="Book Antiqua" w:cs="Times New Roman"/>
          <w:sz w:val="24"/>
          <w:szCs w:val="24"/>
        </w:rPr>
        <w:t>ing from</w:t>
      </w:r>
      <w:r w:rsidR="009069F5"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0-160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/mL was applied</w:t>
      </w:r>
      <w:r w:rsidR="009069F5" w:rsidRPr="009069F5">
        <w:rPr>
          <w:rFonts w:ascii="Book Antiqua" w:hAnsi="Book Antiqua" w:cs="Times New Roman"/>
          <w:sz w:val="24"/>
          <w:szCs w:val="24"/>
        </w:rPr>
        <w:t xml:space="preserve"> </w:t>
      </w:r>
      <w:r w:rsidR="009069F5" w:rsidRPr="00501757">
        <w:rPr>
          <w:rFonts w:ascii="Book Antiqua" w:hAnsi="Book Antiqua" w:cs="Times New Roman"/>
          <w:sz w:val="24"/>
          <w:szCs w:val="24"/>
        </w:rPr>
        <w:t>for 24 h</w:t>
      </w:r>
      <w:r w:rsidRPr="00501757">
        <w:rPr>
          <w:rFonts w:ascii="Book Antiqua" w:hAnsi="Book Antiqua" w:cs="Times New Roman"/>
          <w:sz w:val="24"/>
          <w:szCs w:val="24"/>
        </w:rPr>
        <w:t xml:space="preserve"> to test the cell viability of four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(RBE, LIPF155C, LIPF178C, and </w:t>
      </w:r>
      <w:r w:rsidRPr="00501757">
        <w:rPr>
          <w:rFonts w:ascii="Book Antiqua" w:hAnsi="Book Antiqua" w:cs="Times New Roman"/>
          <w:noProof/>
          <w:sz w:val="24"/>
          <w:szCs w:val="24"/>
        </w:rPr>
        <w:t>LICCF</w:t>
      </w:r>
      <w:r w:rsidRPr="00501757">
        <w:rPr>
          <w:rFonts w:ascii="Book Antiqua" w:hAnsi="Book Antiqua" w:cs="Times New Roman"/>
          <w:sz w:val="24"/>
          <w:szCs w:val="24"/>
        </w:rPr>
        <w:t>) and one normal intrahepatic biliary epithelial cell line (</w:t>
      </w:r>
      <w:proofErr w:type="spellStart"/>
      <w:r w:rsidRPr="00501757">
        <w:rPr>
          <w:rFonts w:ascii="Book Antiqua" w:hAnsi="Book Antiqua" w:cs="Times New Roman"/>
          <w:sz w:val="24"/>
          <w:szCs w:val="24"/>
        </w:rPr>
        <w:t>HIBEpiC</w:t>
      </w:r>
      <w:proofErr w:type="spellEnd"/>
      <w:r w:rsidRPr="00501757">
        <w:rPr>
          <w:rFonts w:ascii="Book Antiqua" w:hAnsi="Book Antiqua" w:cs="Times New Roman"/>
          <w:sz w:val="24"/>
          <w:szCs w:val="24"/>
        </w:rPr>
        <w:t>)</w:t>
      </w:r>
      <w:r w:rsidR="009069F5">
        <w:rPr>
          <w:rFonts w:ascii="Book Antiqua" w:hAnsi="Book Antiqua" w:cs="Times New Roman"/>
          <w:sz w:val="24"/>
          <w:szCs w:val="24"/>
        </w:rPr>
        <w:t xml:space="preserve"> </w:t>
      </w:r>
      <w:r w:rsidRPr="004D107B">
        <w:rPr>
          <w:rFonts w:ascii="Book Antiqua" w:hAnsi="Book Antiqua" w:cs="Times New Roman"/>
          <w:i/>
          <w:sz w:val="24"/>
          <w:szCs w:val="24"/>
        </w:rPr>
        <w:t>via</w:t>
      </w:r>
      <w:r w:rsidRPr="00501757">
        <w:rPr>
          <w:rFonts w:ascii="Book Antiqua" w:hAnsi="Book Antiqua" w:cs="Times New Roman"/>
          <w:sz w:val="24"/>
          <w:szCs w:val="24"/>
        </w:rPr>
        <w:t xml:space="preserve"> </w:t>
      </w:r>
      <w:r w:rsidR="009069F5">
        <w:rPr>
          <w:rFonts w:ascii="Book Antiqua" w:hAnsi="Book Antiqua" w:cs="Times New Roman"/>
          <w:sz w:val="24"/>
          <w:szCs w:val="24"/>
        </w:rPr>
        <w:t xml:space="preserve">the </w:t>
      </w:r>
      <w:proofErr w:type="spellStart"/>
      <w:r w:rsidRPr="00501757">
        <w:rPr>
          <w:rFonts w:ascii="Book Antiqua" w:hAnsi="Book Antiqua" w:cs="Times New Roman"/>
          <w:sz w:val="24"/>
          <w:szCs w:val="24"/>
        </w:rPr>
        <w:t>ATPlite</w:t>
      </w:r>
      <w:proofErr w:type="spellEnd"/>
      <w:r w:rsidRPr="00501757">
        <w:rPr>
          <w:rFonts w:ascii="Book Antiqua" w:hAnsi="Book Antiqua" w:cs="Times New Roman"/>
          <w:sz w:val="24"/>
          <w:szCs w:val="24"/>
        </w:rPr>
        <w:t xml:space="preserve"> assay. RA was found to reduce cell viability </w:t>
      </w:r>
      <w:r w:rsidR="009069F5">
        <w:rPr>
          <w:rFonts w:ascii="Book Antiqua" w:hAnsi="Book Antiqua" w:cs="Times New Roman"/>
          <w:sz w:val="24"/>
          <w:szCs w:val="24"/>
        </w:rPr>
        <w:t>in a</w:t>
      </w:r>
      <w:r w:rsidR="009069F5" w:rsidRPr="00501757">
        <w:rPr>
          <w:rFonts w:ascii="Book Antiqua" w:hAnsi="Book Antiqua" w:cs="Times New Roman"/>
          <w:sz w:val="24"/>
          <w:szCs w:val="24"/>
        </w:rPr>
        <w:t xml:space="preserve"> </w:t>
      </w:r>
      <w:r w:rsidRPr="00501757">
        <w:rPr>
          <w:rFonts w:ascii="Book Antiqua" w:hAnsi="Book Antiqua" w:cs="Times New Roman"/>
          <w:sz w:val="24"/>
          <w:szCs w:val="24"/>
        </w:rPr>
        <w:t>dose-dependent pattern (Fig</w:t>
      </w:r>
      <w:r w:rsidR="00873E02">
        <w:rPr>
          <w:rFonts w:ascii="Book Antiqua" w:hAnsi="Book Antiqua" w:cs="Times New Roman"/>
          <w:sz w:val="24"/>
          <w:szCs w:val="24"/>
        </w:rPr>
        <w:t xml:space="preserve">ure </w:t>
      </w:r>
      <w:r w:rsidRPr="00501757">
        <w:rPr>
          <w:rFonts w:ascii="Book Antiqua" w:hAnsi="Book Antiqua" w:cs="Times New Roman"/>
          <w:sz w:val="24"/>
          <w:szCs w:val="24"/>
        </w:rPr>
        <w:t xml:space="preserve">1A). The half-maximal effective concentration (EC50) and the half-maximal lethal concentration (LC50) for each line </w:t>
      </w:r>
      <w:r w:rsidRPr="00501757">
        <w:rPr>
          <w:rFonts w:ascii="Book Antiqua" w:hAnsi="Book Antiqua" w:cs="Times New Roman"/>
          <w:noProof/>
          <w:sz w:val="24"/>
          <w:szCs w:val="24"/>
        </w:rPr>
        <w:t>were also evaluated</w:t>
      </w:r>
      <w:r w:rsidRPr="00501757">
        <w:rPr>
          <w:rFonts w:ascii="Book Antiqua" w:hAnsi="Book Antiqua" w:cs="Times New Roman"/>
          <w:sz w:val="24"/>
          <w:szCs w:val="24"/>
        </w:rPr>
        <w:t xml:space="preserve"> (Fig</w:t>
      </w:r>
      <w:r w:rsidR="00873E02">
        <w:rPr>
          <w:rFonts w:ascii="Book Antiqua" w:hAnsi="Book Antiqua" w:cs="Times New Roman"/>
          <w:sz w:val="24"/>
          <w:szCs w:val="24"/>
        </w:rPr>
        <w:t>ure</w:t>
      </w:r>
      <w:r w:rsidRPr="00501757">
        <w:rPr>
          <w:rFonts w:ascii="Book Antiqua" w:hAnsi="Book Antiqua" w:cs="Times New Roman"/>
          <w:sz w:val="24"/>
          <w:szCs w:val="24"/>
        </w:rPr>
        <w:t xml:space="preserve"> 1B). EC50 and LC50 ranges in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four </w:t>
      </w:r>
      <w:proofErr w:type="spellStart"/>
      <w:r w:rsidRPr="00501757">
        <w:rPr>
          <w:rFonts w:ascii="Book Antiqua" w:hAnsi="Book Antiqua" w:cs="Times New Roman"/>
          <w:sz w:val="24"/>
          <w:szCs w:val="24"/>
        </w:rPr>
        <w:t>tumoral</w:t>
      </w:r>
      <w:proofErr w:type="spellEnd"/>
      <w:r w:rsidRPr="00501757">
        <w:rPr>
          <w:rFonts w:ascii="Book Antiqua" w:hAnsi="Book Antiqua" w:cs="Times New Roman"/>
          <w:sz w:val="24"/>
          <w:szCs w:val="24"/>
        </w:rPr>
        <w:t xml:space="preserve"> cell lines were 50.95-64.76</w:t>
      </w:r>
      <w:r w:rsidR="009069F5">
        <w:rPr>
          <w:rFonts w:ascii="Book Antiqua" w:hAnsi="Book Antiqua" w:cs="Times New Roman"/>
          <w:sz w:val="24"/>
          <w:szCs w:val="24"/>
        </w:rPr>
        <w:t xml:space="preserve"> </w:t>
      </w:r>
      <w:proofErr w:type="spellStart"/>
      <w:r w:rsidR="009069F5" w:rsidRPr="00501757">
        <w:rPr>
          <w:rFonts w:ascii="Book Antiqua" w:hAnsi="Book Antiqua" w:cs="Times New Roman"/>
          <w:sz w:val="24"/>
          <w:szCs w:val="24"/>
        </w:rPr>
        <w:t>μg</w:t>
      </w:r>
      <w:proofErr w:type="spellEnd"/>
      <w:r w:rsidR="009069F5" w:rsidRPr="00501757">
        <w:rPr>
          <w:rFonts w:ascii="Book Antiqua" w:hAnsi="Book Antiqua" w:cs="Times New Roman"/>
          <w:sz w:val="24"/>
          <w:szCs w:val="24"/>
        </w:rPr>
        <w:t>/mL</w:t>
      </w:r>
      <w:r w:rsidR="009069F5" w:rsidRPr="00501757" w:rsidDel="009069F5">
        <w:rPr>
          <w:rFonts w:ascii="Book Antiqua" w:hAnsi="Book Antiqua" w:cs="Times New Roman"/>
          <w:sz w:val="24"/>
          <w:szCs w:val="24"/>
        </w:rPr>
        <w:t xml:space="preserve"> </w:t>
      </w:r>
      <w:r w:rsidRPr="00501757">
        <w:rPr>
          <w:rFonts w:ascii="Book Antiqua" w:hAnsi="Book Antiqua" w:cs="Times New Roman"/>
          <w:sz w:val="24"/>
          <w:szCs w:val="24"/>
        </w:rPr>
        <w:t xml:space="preserve">and 34.65-49.47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 xml:space="preserve">/mL, respectively, while </w:t>
      </w:r>
      <w:proofErr w:type="spellStart"/>
      <w:r w:rsidRPr="00501757">
        <w:rPr>
          <w:rFonts w:ascii="Book Antiqua" w:hAnsi="Book Antiqua" w:cs="Times New Roman"/>
          <w:sz w:val="24"/>
          <w:szCs w:val="24"/>
        </w:rPr>
        <w:t>HIBEpiC</w:t>
      </w:r>
      <w:proofErr w:type="spellEnd"/>
      <w:r w:rsidRPr="00501757">
        <w:rPr>
          <w:rFonts w:ascii="Book Antiqua" w:hAnsi="Book Antiqua" w:cs="Times New Roman"/>
          <w:sz w:val="24"/>
          <w:szCs w:val="24"/>
        </w:rPr>
        <w:t xml:space="preserve"> showed higher values of EC50 (79.52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 xml:space="preserve">/mL) and LC50 (63.17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 xml:space="preserve">/mL) compared with those of </w:t>
      </w:r>
      <w:proofErr w:type="spellStart"/>
      <w:r w:rsidRPr="00501757">
        <w:rPr>
          <w:rFonts w:ascii="Book Antiqua" w:hAnsi="Book Antiqua" w:cs="Times New Roman"/>
          <w:sz w:val="24"/>
          <w:szCs w:val="24"/>
        </w:rPr>
        <w:t>tumoral</w:t>
      </w:r>
      <w:proofErr w:type="spellEnd"/>
      <w:r w:rsidRPr="00501757">
        <w:rPr>
          <w:rFonts w:ascii="Book Antiqua" w:hAnsi="Book Antiqua" w:cs="Times New Roman"/>
          <w:sz w:val="24"/>
          <w:szCs w:val="24"/>
        </w:rPr>
        <w:t xml:space="preserve"> cell lines, indicating that the RA does that reduced cell viability of </w:t>
      </w:r>
      <w:proofErr w:type="spellStart"/>
      <w:r w:rsidRPr="00501757">
        <w:rPr>
          <w:rFonts w:ascii="Book Antiqua" w:hAnsi="Book Antiqua" w:cs="Times New Roman"/>
          <w:sz w:val="24"/>
          <w:szCs w:val="24"/>
        </w:rPr>
        <w:t>tumoral</w:t>
      </w:r>
      <w:proofErr w:type="spellEnd"/>
      <w:r w:rsidRPr="00501757">
        <w:rPr>
          <w:rFonts w:ascii="Book Antiqua" w:hAnsi="Book Antiqua" w:cs="Times New Roman"/>
          <w:sz w:val="24"/>
          <w:szCs w:val="24"/>
        </w:rPr>
        <w:t xml:space="preserve"> cell lines were not toxic for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normal cell line. </w:t>
      </w:r>
    </w:p>
    <w:p w14:paraId="0DFB7D6A" w14:textId="77777777" w:rsidR="00873E02" w:rsidRPr="00501757" w:rsidRDefault="00873E02" w:rsidP="00501757">
      <w:pPr>
        <w:spacing w:after="0" w:line="360" w:lineRule="auto"/>
        <w:jc w:val="both"/>
        <w:rPr>
          <w:rFonts w:ascii="Book Antiqua" w:hAnsi="Book Antiqua" w:cs="Times New Roman"/>
          <w:sz w:val="24"/>
          <w:szCs w:val="24"/>
        </w:rPr>
      </w:pPr>
    </w:p>
    <w:p w14:paraId="4E3CBA94" w14:textId="0545A689"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Functional analysis for </w:t>
      </w:r>
      <w:proofErr w:type="spellStart"/>
      <w:r w:rsidRPr="00873E02">
        <w:rPr>
          <w:rFonts w:ascii="Book Antiqua" w:hAnsi="Book Antiqua" w:cs="Times New Roman"/>
          <w:b/>
          <w:i/>
          <w:sz w:val="24"/>
          <w:szCs w:val="24"/>
        </w:rPr>
        <w:t>cholangiocarcinoma</w:t>
      </w:r>
      <w:proofErr w:type="spellEnd"/>
      <w:r w:rsidRPr="00873E02">
        <w:rPr>
          <w:rFonts w:ascii="Book Antiqua" w:hAnsi="Book Antiqua" w:cs="Times New Roman"/>
          <w:b/>
          <w:i/>
          <w:sz w:val="24"/>
          <w:szCs w:val="24"/>
        </w:rPr>
        <w:t xml:space="preserve"> cell lines treated with RA</w:t>
      </w:r>
    </w:p>
    <w:p w14:paraId="0ACE98B6" w14:textId="4206FA53"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Based on the results from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cell viability assay, RA </w:t>
      </w:r>
      <w:r w:rsidR="009069F5">
        <w:rPr>
          <w:rFonts w:ascii="Book Antiqua" w:hAnsi="Book Antiqua" w:cs="Times New Roman"/>
          <w:sz w:val="24"/>
          <w:szCs w:val="24"/>
        </w:rPr>
        <w:t xml:space="preserve">at a </w:t>
      </w:r>
      <w:r w:rsidRPr="00501757">
        <w:rPr>
          <w:rFonts w:ascii="Book Antiqua" w:hAnsi="Book Antiqua" w:cs="Times New Roman"/>
          <w:sz w:val="24"/>
          <w:szCs w:val="24"/>
        </w:rPr>
        <w:t xml:space="preserve">dose </w:t>
      </w:r>
      <w:proofErr w:type="gramStart"/>
      <w:r w:rsidR="009069F5">
        <w:rPr>
          <w:rFonts w:ascii="Book Antiqua" w:hAnsi="Book Antiqua" w:cs="Times New Roman"/>
          <w:sz w:val="24"/>
          <w:szCs w:val="24"/>
        </w:rPr>
        <w:t xml:space="preserve">of </w:t>
      </w:r>
      <w:r w:rsidRPr="00501757">
        <w:rPr>
          <w:rFonts w:ascii="Book Antiqua" w:hAnsi="Book Antiqua" w:cs="Times New Roman"/>
          <w:sz w:val="24"/>
          <w:szCs w:val="24"/>
        </w:rPr>
        <w:t>13</w:t>
      </w:r>
      <w:r w:rsidR="00873E02">
        <w:rPr>
          <w:rFonts w:ascii="Book Antiqua" w:hAnsi="Book Antiqua" w:cs="Times New Roman"/>
          <w:sz w:val="24"/>
          <w:szCs w:val="24"/>
        </w:rPr>
        <w:t xml:space="preserve">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/m</w:t>
      </w:r>
      <w:r w:rsidR="00873E02" w:rsidRPr="00501757">
        <w:rPr>
          <w:rFonts w:ascii="Book Antiqua" w:hAnsi="Book Antiqua" w:cs="Times New Roman"/>
          <w:sz w:val="24"/>
          <w:szCs w:val="24"/>
        </w:rPr>
        <w:t>L</w:t>
      </w:r>
      <w:r w:rsidRPr="00501757">
        <w:rPr>
          <w:rFonts w:ascii="Book Antiqua" w:hAnsi="Book Antiqua" w:cs="Times New Roman"/>
          <w:sz w:val="24"/>
          <w:szCs w:val="24"/>
        </w:rPr>
        <w:t xml:space="preserve"> that reduced about 25% cell viability</w:t>
      </w:r>
      <w:proofErr w:type="gramEnd"/>
      <w:r w:rsidRPr="00501757">
        <w:rPr>
          <w:rFonts w:ascii="Book Antiqua" w:hAnsi="Book Antiqua" w:cs="Times New Roman"/>
          <w:sz w:val="24"/>
          <w:szCs w:val="24"/>
        </w:rPr>
        <w:t xml:space="preserve"> was chosen to use in subsequent experiments. The wound healing (Fig</w:t>
      </w:r>
      <w:r w:rsidR="00873E02">
        <w:rPr>
          <w:rFonts w:ascii="Book Antiqua" w:hAnsi="Book Antiqua" w:cs="Times New Roman"/>
          <w:sz w:val="24"/>
          <w:szCs w:val="24"/>
        </w:rPr>
        <w:t>ure</w:t>
      </w:r>
      <w:r w:rsidRPr="00501757">
        <w:rPr>
          <w:rFonts w:ascii="Book Antiqua" w:hAnsi="Book Antiqua" w:cs="Times New Roman"/>
          <w:sz w:val="24"/>
          <w:szCs w:val="24"/>
        </w:rPr>
        <w:t xml:space="preserve"> 2A-D) and </w:t>
      </w:r>
      <w:proofErr w:type="spellStart"/>
      <w:r w:rsidR="00873E02" w:rsidRPr="00501757">
        <w:rPr>
          <w:rFonts w:ascii="Book Antiqua" w:hAnsi="Book Antiqua" w:cs="Times New Roman"/>
          <w:sz w:val="24"/>
          <w:szCs w:val="24"/>
        </w:rPr>
        <w:t>T</w:t>
      </w:r>
      <w:r w:rsidRPr="00501757">
        <w:rPr>
          <w:rFonts w:ascii="Book Antiqua" w:hAnsi="Book Antiqua" w:cs="Times New Roman"/>
          <w:sz w:val="24"/>
          <w:szCs w:val="24"/>
        </w:rPr>
        <w:t>ranswell</w:t>
      </w:r>
      <w:proofErr w:type="spellEnd"/>
      <w:r w:rsidRPr="00501757">
        <w:rPr>
          <w:rFonts w:ascii="Book Antiqua" w:hAnsi="Book Antiqua" w:cs="Times New Roman"/>
          <w:sz w:val="24"/>
          <w:szCs w:val="24"/>
        </w:rPr>
        <w:t xml:space="preserve"> migration (Fig</w:t>
      </w:r>
      <w:r w:rsidR="00873E02">
        <w:rPr>
          <w:rFonts w:ascii="Book Antiqua" w:hAnsi="Book Antiqua" w:cs="Times New Roman"/>
          <w:sz w:val="24"/>
          <w:szCs w:val="24"/>
        </w:rPr>
        <w:t>ure</w:t>
      </w:r>
      <w:r w:rsidRPr="00501757">
        <w:rPr>
          <w:rFonts w:ascii="Book Antiqua" w:hAnsi="Book Antiqua" w:cs="Times New Roman"/>
          <w:sz w:val="24"/>
          <w:szCs w:val="24"/>
        </w:rPr>
        <w:t xml:space="preserve"> 3A) assays were conducted to test the migration ability of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two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RBE and LIPF155C. The results revealed that </w:t>
      </w:r>
      <w:r w:rsidRPr="00501757">
        <w:rPr>
          <w:rFonts w:ascii="Book Antiqua" w:hAnsi="Book Antiqua" w:cs="Times New Roman"/>
          <w:noProof/>
          <w:sz w:val="24"/>
          <w:szCs w:val="24"/>
        </w:rPr>
        <w:t xml:space="preserve">the migration ability of both lines was impaired </w:t>
      </w:r>
      <w:proofErr w:type="gramStart"/>
      <w:r w:rsidRPr="00501757">
        <w:rPr>
          <w:rFonts w:ascii="Book Antiqua" w:hAnsi="Book Antiqua" w:cs="Times New Roman"/>
          <w:noProof/>
          <w:sz w:val="24"/>
          <w:szCs w:val="24"/>
        </w:rPr>
        <w:t>by 13</w:t>
      </w:r>
      <w:r w:rsidR="00873E02">
        <w:rPr>
          <w:rFonts w:ascii="Book Antiqua" w:hAnsi="Book Antiqua" w:cs="Times New Roman"/>
          <w:noProof/>
          <w:sz w:val="24"/>
          <w:szCs w:val="24"/>
        </w:rPr>
        <w:t xml:space="preserve"> </w:t>
      </w:r>
      <w:r w:rsidRPr="00501757">
        <w:rPr>
          <w:rFonts w:ascii="Book Antiqua" w:hAnsi="Book Antiqua" w:cs="Times New Roman"/>
          <w:noProof/>
          <w:sz w:val="24"/>
          <w:szCs w:val="24"/>
        </w:rPr>
        <w:t>μg/m</w:t>
      </w:r>
      <w:r w:rsidR="00873E02" w:rsidRPr="00501757">
        <w:rPr>
          <w:rFonts w:ascii="Book Antiqua" w:hAnsi="Book Antiqua" w:cs="Times New Roman"/>
          <w:noProof/>
          <w:sz w:val="24"/>
          <w:szCs w:val="24"/>
        </w:rPr>
        <w:t>L</w:t>
      </w:r>
      <w:r w:rsidRPr="00501757">
        <w:rPr>
          <w:rFonts w:ascii="Book Antiqua" w:hAnsi="Book Antiqua" w:cs="Times New Roman"/>
          <w:noProof/>
          <w:sz w:val="24"/>
          <w:szCs w:val="24"/>
        </w:rPr>
        <w:t xml:space="preserve"> RA</w:t>
      </w:r>
      <w:r w:rsidRPr="00501757">
        <w:rPr>
          <w:rFonts w:ascii="Book Antiqua" w:hAnsi="Book Antiqua" w:cs="Times New Roman"/>
          <w:sz w:val="24"/>
          <w:szCs w:val="24"/>
        </w:rPr>
        <w:t>.</w:t>
      </w:r>
      <w:proofErr w:type="gramEnd"/>
      <w:r w:rsidRPr="00501757">
        <w:rPr>
          <w:rFonts w:ascii="Book Antiqua" w:hAnsi="Book Antiqua" w:cs="Times New Roman"/>
          <w:sz w:val="24"/>
          <w:szCs w:val="24"/>
        </w:rPr>
        <w:t xml:space="preserve"> </w:t>
      </w:r>
      <w:r w:rsidRPr="00501757">
        <w:rPr>
          <w:rFonts w:ascii="Book Antiqua" w:hAnsi="Book Antiqua" w:cs="Times New Roman"/>
          <w:noProof/>
          <w:sz w:val="24"/>
          <w:szCs w:val="24"/>
        </w:rPr>
        <w:t>In addition</w:t>
      </w:r>
      <w:r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clonogenic</w:t>
      </w:r>
      <w:proofErr w:type="spellEnd"/>
      <w:r w:rsidRPr="00501757">
        <w:rPr>
          <w:rFonts w:ascii="Book Antiqua" w:hAnsi="Book Antiqua" w:cs="Times New Roman"/>
          <w:sz w:val="24"/>
          <w:szCs w:val="24"/>
        </w:rPr>
        <w:t xml:space="preserve"> assay results indicated </w:t>
      </w:r>
      <w:r w:rsidR="009069F5">
        <w:rPr>
          <w:rFonts w:ascii="Book Antiqua" w:hAnsi="Book Antiqua" w:cs="Times New Roman"/>
          <w:sz w:val="24"/>
          <w:szCs w:val="24"/>
        </w:rPr>
        <w:t xml:space="preserve">that </w:t>
      </w:r>
      <w:r w:rsidRPr="00501757">
        <w:rPr>
          <w:rFonts w:ascii="Book Antiqua" w:hAnsi="Book Antiqua" w:cs="Times New Roman"/>
          <w:sz w:val="24"/>
          <w:szCs w:val="24"/>
        </w:rPr>
        <w:t xml:space="preserve">RA reduced colony formation capability of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two </w:t>
      </w:r>
      <w:proofErr w:type="spellStart"/>
      <w:r w:rsidR="00DC408F" w:rsidRPr="00501757">
        <w:rPr>
          <w:rFonts w:ascii="Book Antiqua" w:hAnsi="Book Antiqua" w:cs="Times New Roman"/>
          <w:sz w:val="24"/>
          <w:szCs w:val="24"/>
        </w:rPr>
        <w:t>cholangiocarcinoma</w:t>
      </w:r>
      <w:proofErr w:type="spellEnd"/>
      <w:r w:rsidR="00DC408F" w:rsidRPr="00501757">
        <w:rPr>
          <w:rFonts w:ascii="Book Antiqua" w:hAnsi="Book Antiqua" w:cs="Times New Roman"/>
          <w:sz w:val="24"/>
          <w:szCs w:val="24"/>
        </w:rPr>
        <w:t xml:space="preserve"> </w:t>
      </w:r>
      <w:r w:rsidRPr="00501757">
        <w:rPr>
          <w:rFonts w:ascii="Book Antiqua" w:hAnsi="Book Antiqua" w:cs="Times New Roman"/>
          <w:sz w:val="24"/>
          <w:szCs w:val="24"/>
        </w:rPr>
        <w:t>cell lines (Fig</w:t>
      </w:r>
      <w:r w:rsidR="00873E02">
        <w:rPr>
          <w:rFonts w:ascii="Book Antiqua" w:hAnsi="Book Antiqua" w:cs="Times New Roman"/>
          <w:sz w:val="24"/>
          <w:szCs w:val="24"/>
        </w:rPr>
        <w:t>ure</w:t>
      </w:r>
      <w:r w:rsidRPr="00501757">
        <w:rPr>
          <w:rFonts w:ascii="Book Antiqua" w:hAnsi="Book Antiqua" w:cs="Times New Roman"/>
          <w:sz w:val="24"/>
          <w:szCs w:val="24"/>
        </w:rPr>
        <w:t xml:space="preserve"> 3B)</w:t>
      </w:r>
      <w:r w:rsidR="00873E02">
        <w:rPr>
          <w:rFonts w:ascii="Book Antiqua" w:hAnsi="Book Antiqua" w:cs="Times New Roman"/>
          <w:sz w:val="24"/>
          <w:szCs w:val="24"/>
        </w:rPr>
        <w:t>.</w:t>
      </w:r>
    </w:p>
    <w:p w14:paraId="7BAA6451" w14:textId="77777777" w:rsidR="00873E02" w:rsidRPr="00501757" w:rsidRDefault="00873E02" w:rsidP="00501757">
      <w:pPr>
        <w:spacing w:after="0" w:line="360" w:lineRule="auto"/>
        <w:jc w:val="both"/>
        <w:rPr>
          <w:rFonts w:ascii="Book Antiqua" w:hAnsi="Book Antiqua" w:cs="Times New Roman"/>
          <w:sz w:val="24"/>
          <w:szCs w:val="24"/>
        </w:rPr>
      </w:pPr>
    </w:p>
    <w:p w14:paraId="32C52289"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Effects of RA on 5-Fu effectiveness in </w:t>
      </w:r>
      <w:proofErr w:type="spellStart"/>
      <w:r w:rsidRPr="00873E02">
        <w:rPr>
          <w:rFonts w:ascii="Book Antiqua" w:hAnsi="Book Antiqua" w:cs="Times New Roman"/>
          <w:b/>
          <w:i/>
          <w:sz w:val="24"/>
          <w:szCs w:val="24"/>
        </w:rPr>
        <w:t>cholangiocarcinoma</w:t>
      </w:r>
      <w:proofErr w:type="spellEnd"/>
      <w:r w:rsidRPr="00873E02">
        <w:rPr>
          <w:rFonts w:ascii="Book Antiqua" w:hAnsi="Book Antiqua" w:cs="Times New Roman"/>
          <w:b/>
          <w:i/>
          <w:sz w:val="24"/>
          <w:szCs w:val="24"/>
        </w:rPr>
        <w:t xml:space="preserve"> cell lines</w:t>
      </w:r>
    </w:p>
    <w:p w14:paraId="4FCA9FE2" w14:textId="20BE1FAA" w:rsidR="009B63D5" w:rsidRDefault="009B63D5" w:rsidP="00501757">
      <w:pPr>
        <w:spacing w:after="0" w:line="360" w:lineRule="auto"/>
        <w:jc w:val="both"/>
        <w:rPr>
          <w:rFonts w:ascii="Book Antiqua" w:hAnsi="Book Antiqua" w:cs="Times New Roman"/>
          <w:sz w:val="24"/>
          <w:szCs w:val="24"/>
        </w:rPr>
      </w:pPr>
      <w:proofErr w:type="spellStart"/>
      <w:r w:rsidRPr="00501757">
        <w:rPr>
          <w:rFonts w:ascii="Book Antiqua" w:hAnsi="Book Antiqua" w:cs="Times New Roman"/>
          <w:sz w:val="24"/>
          <w:szCs w:val="24"/>
        </w:rPr>
        <w:t>Chemoresistance</w:t>
      </w:r>
      <w:proofErr w:type="spellEnd"/>
      <w:r w:rsidR="009069F5">
        <w:rPr>
          <w:rFonts w:ascii="Book Antiqua" w:hAnsi="Book Antiqua" w:cs="Times New Roman"/>
          <w:sz w:val="24"/>
          <w:szCs w:val="24"/>
        </w:rPr>
        <w:t xml:space="preserve"> </w:t>
      </w:r>
      <w:r w:rsidRPr="00501757">
        <w:rPr>
          <w:rFonts w:ascii="Book Antiqua" w:hAnsi="Book Antiqua" w:cs="Times New Roman"/>
          <w:sz w:val="24"/>
          <w:szCs w:val="24"/>
        </w:rPr>
        <w:t xml:space="preserve">is </w:t>
      </w:r>
      <w:r w:rsidR="009069F5" w:rsidRPr="00501757">
        <w:rPr>
          <w:rFonts w:ascii="Book Antiqua" w:hAnsi="Book Antiqua" w:cs="Times New Roman"/>
          <w:sz w:val="24"/>
          <w:szCs w:val="24"/>
        </w:rPr>
        <w:t xml:space="preserve">currently </w:t>
      </w:r>
      <w:r w:rsidRPr="00501757">
        <w:rPr>
          <w:rFonts w:ascii="Book Antiqua" w:hAnsi="Book Antiqua" w:cs="Times New Roman"/>
          <w:sz w:val="24"/>
          <w:szCs w:val="24"/>
        </w:rPr>
        <w:t xml:space="preserve">one of the major issues for therapy of bile duct cancer. Thus, the effects of RA on 5-Fu effectiveness </w:t>
      </w:r>
      <w:r w:rsidRPr="00501757">
        <w:rPr>
          <w:rFonts w:ascii="Book Antiqua" w:hAnsi="Book Antiqua" w:cs="Times New Roman"/>
          <w:noProof/>
          <w:sz w:val="24"/>
          <w:szCs w:val="24"/>
        </w:rPr>
        <w:t>were evaluated</w:t>
      </w:r>
      <w:r w:rsidRPr="00501757">
        <w:rPr>
          <w:rFonts w:ascii="Book Antiqua" w:hAnsi="Book Antiqua" w:cs="Times New Roman"/>
          <w:sz w:val="24"/>
          <w:szCs w:val="24"/>
        </w:rPr>
        <w:t xml:space="preserve"> by using the combination of RA (13</w:t>
      </w:r>
      <w:r w:rsidR="00873E02">
        <w:rPr>
          <w:rFonts w:ascii="Book Antiqua" w:hAnsi="Book Antiqua" w:cs="Times New Roman"/>
          <w:sz w:val="24"/>
          <w:szCs w:val="24"/>
        </w:rPr>
        <w:t xml:space="preserve">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/m</w:t>
      </w:r>
      <w:r w:rsidR="00873E02" w:rsidRPr="00501757">
        <w:rPr>
          <w:rFonts w:ascii="Book Antiqua" w:hAnsi="Book Antiqua" w:cs="Times New Roman"/>
          <w:sz w:val="24"/>
          <w:szCs w:val="24"/>
        </w:rPr>
        <w:t>L</w:t>
      </w:r>
      <w:r w:rsidRPr="00501757">
        <w:rPr>
          <w:rFonts w:ascii="Book Antiqua" w:hAnsi="Book Antiqua" w:cs="Times New Roman"/>
          <w:sz w:val="24"/>
          <w:szCs w:val="24"/>
        </w:rPr>
        <w:t xml:space="preserve">) and different increasing doses of 5-Fu, a common </w:t>
      </w:r>
      <w:proofErr w:type="spellStart"/>
      <w:r w:rsidRPr="00501757">
        <w:rPr>
          <w:rFonts w:ascii="Book Antiqua" w:hAnsi="Book Antiqua" w:cs="Times New Roman"/>
          <w:sz w:val="24"/>
          <w:szCs w:val="24"/>
        </w:rPr>
        <w:t>proapoptotic</w:t>
      </w:r>
      <w:proofErr w:type="spellEnd"/>
      <w:r w:rsidRPr="00501757">
        <w:rPr>
          <w:rFonts w:ascii="Book Antiqua" w:hAnsi="Book Antiqua" w:cs="Times New Roman"/>
          <w:sz w:val="24"/>
          <w:szCs w:val="24"/>
        </w:rPr>
        <w:t xml:space="preserve"> compound, in RBE and LIPF155C lines. RA was found to sensitize both </w:t>
      </w:r>
      <w:proofErr w:type="spellStart"/>
      <w:r w:rsidRPr="00501757">
        <w:rPr>
          <w:rFonts w:ascii="Book Antiqua" w:hAnsi="Book Antiqua" w:cs="Times New Roman"/>
          <w:sz w:val="24"/>
          <w:szCs w:val="24"/>
        </w:rPr>
        <w:t>tumoral</w:t>
      </w:r>
      <w:proofErr w:type="spellEnd"/>
      <w:r w:rsidRPr="00501757">
        <w:rPr>
          <w:rFonts w:ascii="Book Antiqua" w:hAnsi="Book Antiqua" w:cs="Times New Roman"/>
          <w:sz w:val="24"/>
          <w:szCs w:val="24"/>
        </w:rPr>
        <w:t xml:space="preserve"> cell lines (Fig</w:t>
      </w:r>
      <w:r w:rsidR="00873E02">
        <w:rPr>
          <w:rFonts w:ascii="Book Antiqua" w:hAnsi="Book Antiqua" w:cs="Times New Roman"/>
          <w:sz w:val="24"/>
          <w:szCs w:val="24"/>
        </w:rPr>
        <w:t xml:space="preserve">ure </w:t>
      </w:r>
      <w:r w:rsidRPr="00501757">
        <w:rPr>
          <w:rFonts w:ascii="Book Antiqua" w:hAnsi="Book Antiqua" w:cs="Times New Roman"/>
          <w:sz w:val="24"/>
          <w:szCs w:val="24"/>
        </w:rPr>
        <w:t>4A</w:t>
      </w:r>
      <w:r w:rsidR="00873E02">
        <w:rPr>
          <w:rFonts w:ascii="Book Antiqua" w:hAnsi="Book Antiqua" w:cs="Times New Roman"/>
          <w:sz w:val="24"/>
          <w:szCs w:val="24"/>
        </w:rPr>
        <w:t xml:space="preserve"> and </w:t>
      </w:r>
      <w:r w:rsidRPr="00501757">
        <w:rPr>
          <w:rFonts w:ascii="Book Antiqua" w:hAnsi="Book Antiqua" w:cs="Times New Roman"/>
          <w:sz w:val="24"/>
          <w:szCs w:val="24"/>
        </w:rPr>
        <w:t>B), namely, greatly reduced the EC50 (about 2-fold) and LC50 (more than 3-fold) (Fig</w:t>
      </w:r>
      <w:r w:rsidR="00873E02">
        <w:rPr>
          <w:rFonts w:ascii="Book Antiqua" w:hAnsi="Book Antiqua" w:cs="Times New Roman"/>
          <w:sz w:val="24"/>
          <w:szCs w:val="24"/>
        </w:rPr>
        <w:t xml:space="preserve">ure </w:t>
      </w:r>
      <w:r w:rsidRPr="00501757">
        <w:rPr>
          <w:rFonts w:ascii="Book Antiqua" w:hAnsi="Book Antiqua" w:cs="Times New Roman"/>
          <w:sz w:val="24"/>
          <w:szCs w:val="24"/>
        </w:rPr>
        <w:t xml:space="preserve">4C). </w:t>
      </w:r>
      <w:proofErr w:type="spellStart"/>
      <w:r w:rsidRPr="00501757">
        <w:rPr>
          <w:rFonts w:ascii="Book Antiqua" w:hAnsi="Book Antiqua" w:cs="Times New Roman"/>
          <w:sz w:val="24"/>
          <w:szCs w:val="24"/>
        </w:rPr>
        <w:t>Clonogenic</w:t>
      </w:r>
      <w:proofErr w:type="spellEnd"/>
      <w:r w:rsidRPr="00501757">
        <w:rPr>
          <w:rFonts w:ascii="Book Antiqua" w:hAnsi="Book Antiqua" w:cs="Times New Roman"/>
          <w:sz w:val="24"/>
          <w:szCs w:val="24"/>
        </w:rPr>
        <w:t xml:space="preserve"> assays revealed that 5-Fu displayed more potent roles to reduce cell colony formation compared with RA; however, RA was able to enhance such inhibitory effect of 5-Fu in both cell lines compared with the effect of using 5-FU alone (Fig</w:t>
      </w:r>
      <w:r w:rsidR="00873E02">
        <w:rPr>
          <w:rFonts w:ascii="Book Antiqua" w:hAnsi="Book Antiqua" w:cs="Times New Roman"/>
          <w:sz w:val="24"/>
          <w:szCs w:val="24"/>
        </w:rPr>
        <w:t xml:space="preserve">ure </w:t>
      </w:r>
      <w:r w:rsidRPr="00501757">
        <w:rPr>
          <w:rFonts w:ascii="Book Antiqua" w:hAnsi="Book Antiqua" w:cs="Times New Roman"/>
          <w:sz w:val="24"/>
          <w:szCs w:val="24"/>
        </w:rPr>
        <w:t>4D</w:t>
      </w:r>
      <w:r w:rsidR="00873E02">
        <w:rPr>
          <w:rFonts w:ascii="Book Antiqua" w:hAnsi="Book Antiqua" w:cs="Times New Roman"/>
          <w:sz w:val="24"/>
          <w:szCs w:val="24"/>
        </w:rPr>
        <w:t xml:space="preserve"> and </w:t>
      </w:r>
      <w:r w:rsidRPr="00501757">
        <w:rPr>
          <w:rFonts w:ascii="Book Antiqua" w:hAnsi="Book Antiqua" w:cs="Times New Roman"/>
          <w:sz w:val="24"/>
          <w:szCs w:val="24"/>
        </w:rPr>
        <w:t xml:space="preserve">E). </w:t>
      </w:r>
    </w:p>
    <w:p w14:paraId="65FE805E" w14:textId="77777777" w:rsidR="00873E02" w:rsidRPr="00501757" w:rsidRDefault="00873E02" w:rsidP="00501757">
      <w:pPr>
        <w:spacing w:after="0" w:line="360" w:lineRule="auto"/>
        <w:jc w:val="both"/>
        <w:rPr>
          <w:rFonts w:ascii="Book Antiqua" w:hAnsi="Book Antiqua" w:cs="Times New Roman"/>
          <w:sz w:val="24"/>
          <w:szCs w:val="24"/>
        </w:rPr>
      </w:pPr>
    </w:p>
    <w:p w14:paraId="2B649132"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Effects of RA on 5-Fu-resistant cell line RBE/5-Fu</w:t>
      </w:r>
    </w:p>
    <w:p w14:paraId="4C22FAD0" w14:textId="2A1DF022"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Hoechst staining assay was performed to evaluate the effects of RA on 5-Fu-resistant cell line RBE/5-Fu (Fig</w:t>
      </w:r>
      <w:r w:rsidR="00873E02">
        <w:rPr>
          <w:rFonts w:ascii="Book Antiqua" w:hAnsi="Book Antiqua" w:cs="Times New Roman"/>
          <w:sz w:val="24"/>
          <w:szCs w:val="24"/>
        </w:rPr>
        <w:t>ure</w:t>
      </w:r>
      <w:r w:rsidRPr="00501757">
        <w:rPr>
          <w:rFonts w:ascii="Book Antiqua" w:hAnsi="Book Antiqua" w:cs="Times New Roman"/>
          <w:sz w:val="24"/>
          <w:szCs w:val="24"/>
        </w:rPr>
        <w:t xml:space="preserve"> 5A</w:t>
      </w:r>
      <w:r w:rsidR="00873E02">
        <w:rPr>
          <w:rFonts w:ascii="Book Antiqua" w:hAnsi="Book Antiqua" w:cs="Times New Roman"/>
          <w:sz w:val="24"/>
          <w:szCs w:val="24"/>
        </w:rPr>
        <w:t xml:space="preserve"> and </w:t>
      </w:r>
      <w:r w:rsidRPr="00501757">
        <w:rPr>
          <w:rFonts w:ascii="Book Antiqua" w:hAnsi="Book Antiqua" w:cs="Times New Roman"/>
          <w:sz w:val="24"/>
          <w:szCs w:val="24"/>
        </w:rPr>
        <w:t>B). RBE/5-Fu (50</w:t>
      </w:r>
      <w:r w:rsidR="00873E02">
        <w:rPr>
          <w:rFonts w:ascii="Book Antiqua" w:hAnsi="Book Antiqua" w:cs="Times New Roman"/>
          <w:sz w:val="24"/>
          <w:szCs w:val="24"/>
        </w:rPr>
        <w:t xml:space="preserve"> </w:t>
      </w:r>
      <w:proofErr w:type="spellStart"/>
      <w:r w:rsidRPr="00501757">
        <w:rPr>
          <w:rFonts w:ascii="Book Antiqua" w:hAnsi="Book Antiqua" w:cs="Times New Roman"/>
          <w:sz w:val="24"/>
          <w:szCs w:val="24"/>
        </w:rPr>
        <w:t>μmol</w:t>
      </w:r>
      <w:proofErr w:type="spellEnd"/>
      <w:r w:rsidRPr="00501757">
        <w:rPr>
          <w:rFonts w:ascii="Book Antiqua" w:hAnsi="Book Antiqua" w:cs="Times New Roman"/>
          <w:sz w:val="24"/>
          <w:szCs w:val="24"/>
        </w:rPr>
        <w:t>/L) cells were treated with 13</w:t>
      </w:r>
      <w:r w:rsidR="00873E02">
        <w:rPr>
          <w:rFonts w:ascii="Book Antiqua" w:hAnsi="Book Antiqua" w:cs="Times New Roman"/>
          <w:sz w:val="24"/>
          <w:szCs w:val="24"/>
        </w:rPr>
        <w:t xml:space="preserve"> </w:t>
      </w:r>
      <w:proofErr w:type="spellStart"/>
      <w:r w:rsidRPr="00501757">
        <w:rPr>
          <w:rFonts w:ascii="Book Antiqua" w:hAnsi="Book Antiqua" w:cs="Times New Roman"/>
          <w:sz w:val="24"/>
          <w:szCs w:val="24"/>
        </w:rPr>
        <w:t>μg</w:t>
      </w:r>
      <w:proofErr w:type="spellEnd"/>
      <w:r w:rsidRPr="00501757">
        <w:rPr>
          <w:rFonts w:ascii="Book Antiqua" w:hAnsi="Book Antiqua" w:cs="Times New Roman"/>
          <w:sz w:val="24"/>
          <w:szCs w:val="24"/>
        </w:rPr>
        <w:t>/m</w:t>
      </w:r>
      <w:r w:rsidR="00873E02" w:rsidRPr="00501757">
        <w:rPr>
          <w:rFonts w:ascii="Book Antiqua" w:hAnsi="Book Antiqua" w:cs="Times New Roman"/>
          <w:sz w:val="24"/>
          <w:szCs w:val="24"/>
        </w:rPr>
        <w:t>L</w:t>
      </w:r>
      <w:r w:rsidRPr="00501757">
        <w:rPr>
          <w:rFonts w:ascii="Book Antiqua" w:hAnsi="Book Antiqua" w:cs="Times New Roman"/>
          <w:sz w:val="24"/>
          <w:szCs w:val="24"/>
        </w:rPr>
        <w:t xml:space="preserve"> RA and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results suggested that either RA or 5-Fu promoted cell death. Furthermore, the effects of the combination of both were more potent than those of each one. </w:t>
      </w:r>
    </w:p>
    <w:p w14:paraId="3109C27A" w14:textId="77777777" w:rsidR="00873E02" w:rsidRPr="00501757" w:rsidRDefault="00873E02" w:rsidP="00501757">
      <w:pPr>
        <w:spacing w:after="0" w:line="360" w:lineRule="auto"/>
        <w:jc w:val="both"/>
        <w:rPr>
          <w:rFonts w:ascii="Book Antiqua" w:hAnsi="Book Antiqua" w:cs="Times New Roman"/>
          <w:sz w:val="24"/>
          <w:szCs w:val="24"/>
        </w:rPr>
      </w:pPr>
    </w:p>
    <w:p w14:paraId="74FCDA9F" w14:textId="38D18A9C"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Effects of RA on cell cycle- and apoptosis-related protein expression </w:t>
      </w:r>
    </w:p>
    <w:p w14:paraId="235BF688" w14:textId="70AB29E2" w:rsidR="009B63D5" w:rsidRDefault="009069F5" w:rsidP="00501757">
      <w:pPr>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The </w:t>
      </w:r>
      <w:r w:rsidR="009B63D5" w:rsidRPr="00501757">
        <w:rPr>
          <w:rFonts w:ascii="Book Antiqua" w:hAnsi="Book Antiqua" w:cs="Times New Roman"/>
          <w:sz w:val="24"/>
          <w:szCs w:val="24"/>
        </w:rPr>
        <w:t xml:space="preserve">RBE cell line </w:t>
      </w:r>
      <w:r w:rsidR="009B63D5" w:rsidRPr="00501757">
        <w:rPr>
          <w:rFonts w:ascii="Book Antiqua" w:hAnsi="Book Antiqua" w:cs="Times New Roman"/>
          <w:noProof/>
          <w:sz w:val="24"/>
          <w:szCs w:val="24"/>
        </w:rPr>
        <w:t>was treated</w:t>
      </w:r>
      <w:r w:rsidR="009B63D5" w:rsidRPr="00501757">
        <w:rPr>
          <w:rFonts w:ascii="Book Antiqua" w:hAnsi="Book Antiqua" w:cs="Times New Roman"/>
          <w:sz w:val="24"/>
          <w:szCs w:val="24"/>
        </w:rPr>
        <w:t xml:space="preserve"> </w:t>
      </w:r>
      <w:proofErr w:type="gramStart"/>
      <w:r w:rsidR="009B63D5" w:rsidRPr="00501757">
        <w:rPr>
          <w:rFonts w:ascii="Book Antiqua" w:hAnsi="Book Antiqua" w:cs="Times New Roman"/>
          <w:sz w:val="24"/>
          <w:szCs w:val="24"/>
        </w:rPr>
        <w:t>with 13</w:t>
      </w:r>
      <w:r w:rsidR="00873E02">
        <w:rPr>
          <w:rFonts w:ascii="Book Antiqua" w:hAnsi="Book Antiqua" w:cs="Times New Roman"/>
          <w:sz w:val="24"/>
          <w:szCs w:val="24"/>
        </w:rPr>
        <w:t xml:space="preserve"> </w:t>
      </w:r>
      <w:proofErr w:type="spellStart"/>
      <w:r w:rsidR="009B63D5" w:rsidRPr="00501757">
        <w:rPr>
          <w:rFonts w:ascii="Book Antiqua" w:hAnsi="Book Antiqua" w:cs="Times New Roman"/>
          <w:sz w:val="24"/>
          <w:szCs w:val="24"/>
        </w:rPr>
        <w:t>μg</w:t>
      </w:r>
      <w:proofErr w:type="spellEnd"/>
      <w:r w:rsidR="009B63D5" w:rsidRPr="00501757">
        <w:rPr>
          <w:rFonts w:ascii="Book Antiqua" w:hAnsi="Book Antiqua" w:cs="Times New Roman"/>
          <w:sz w:val="24"/>
          <w:szCs w:val="24"/>
        </w:rPr>
        <w:t>/m</w:t>
      </w:r>
      <w:r w:rsidR="00873E02" w:rsidRPr="00501757">
        <w:rPr>
          <w:rFonts w:ascii="Book Antiqua" w:hAnsi="Book Antiqua" w:cs="Times New Roman"/>
          <w:sz w:val="24"/>
          <w:szCs w:val="24"/>
        </w:rPr>
        <w:t>L</w:t>
      </w:r>
      <w:r w:rsidR="009B63D5" w:rsidRPr="00501757">
        <w:rPr>
          <w:rFonts w:ascii="Book Antiqua" w:hAnsi="Book Antiqua" w:cs="Times New Roman"/>
          <w:sz w:val="24"/>
          <w:szCs w:val="24"/>
        </w:rPr>
        <w:t xml:space="preserve"> RA for 48 h</w:t>
      </w:r>
      <w:proofErr w:type="gramEnd"/>
      <w:r w:rsidR="009B63D5" w:rsidRPr="00501757">
        <w:rPr>
          <w:rFonts w:ascii="Book Antiqua" w:hAnsi="Book Antiqua" w:cs="Times New Roman"/>
          <w:sz w:val="24"/>
          <w:szCs w:val="24"/>
        </w:rPr>
        <w:t xml:space="preserve"> and cell cycle- and apoptosis-related protein expression </w:t>
      </w:r>
      <w:r w:rsidRPr="00501757">
        <w:rPr>
          <w:rFonts w:ascii="Book Antiqua" w:hAnsi="Book Antiqua" w:cs="Times New Roman"/>
          <w:noProof/>
          <w:sz w:val="24"/>
          <w:szCs w:val="24"/>
        </w:rPr>
        <w:t>w</w:t>
      </w:r>
      <w:r>
        <w:rPr>
          <w:rFonts w:ascii="Book Antiqua" w:hAnsi="Book Antiqua" w:cs="Times New Roman"/>
          <w:noProof/>
          <w:sz w:val="24"/>
          <w:szCs w:val="24"/>
        </w:rPr>
        <w:t xml:space="preserve">as </w:t>
      </w:r>
      <w:r w:rsidR="009B63D5" w:rsidRPr="00501757">
        <w:rPr>
          <w:rFonts w:ascii="Book Antiqua" w:hAnsi="Book Antiqua" w:cs="Times New Roman"/>
          <w:noProof/>
          <w:sz w:val="24"/>
          <w:szCs w:val="24"/>
        </w:rPr>
        <w:t>detected</w:t>
      </w:r>
      <w:r w:rsidR="009B63D5" w:rsidRPr="00501757">
        <w:rPr>
          <w:rFonts w:ascii="Book Antiqua" w:hAnsi="Book Antiqua" w:cs="Times New Roman"/>
          <w:sz w:val="24"/>
          <w:szCs w:val="24"/>
        </w:rPr>
        <w:t xml:space="preserve"> by </w:t>
      </w:r>
      <w:r>
        <w:rPr>
          <w:rFonts w:ascii="Book Antiqua" w:hAnsi="Book Antiqua" w:cs="Times New Roman"/>
          <w:sz w:val="24"/>
          <w:szCs w:val="24"/>
        </w:rPr>
        <w:t>W</w:t>
      </w:r>
      <w:r w:rsidRPr="00501757">
        <w:rPr>
          <w:rFonts w:ascii="Book Antiqua" w:hAnsi="Book Antiqua" w:cs="Times New Roman"/>
          <w:sz w:val="24"/>
          <w:szCs w:val="24"/>
        </w:rPr>
        <w:t>est</w:t>
      </w:r>
      <w:r>
        <w:rPr>
          <w:rFonts w:ascii="Book Antiqua" w:hAnsi="Book Antiqua" w:cs="Times New Roman"/>
          <w:sz w:val="24"/>
          <w:szCs w:val="24"/>
        </w:rPr>
        <w:t>ern</w:t>
      </w:r>
      <w:r w:rsidRPr="00501757">
        <w:rPr>
          <w:rFonts w:ascii="Book Antiqua" w:hAnsi="Book Antiqua" w:cs="Times New Roman"/>
          <w:sz w:val="24"/>
          <w:szCs w:val="24"/>
        </w:rPr>
        <w:t xml:space="preserve"> blot</w:t>
      </w:r>
      <w:r>
        <w:rPr>
          <w:rFonts w:ascii="Book Antiqua" w:hAnsi="Book Antiqua" w:cs="Times New Roman"/>
          <w:sz w:val="24"/>
          <w:szCs w:val="24"/>
        </w:rPr>
        <w:t xml:space="preserve"> </w:t>
      </w:r>
      <w:r w:rsidR="009B63D5" w:rsidRPr="00501757">
        <w:rPr>
          <w:rFonts w:ascii="Book Antiqua" w:hAnsi="Book Antiqua" w:cs="Times New Roman"/>
          <w:sz w:val="24"/>
          <w:szCs w:val="24"/>
        </w:rPr>
        <w:t>(Fig</w:t>
      </w:r>
      <w:r w:rsidR="00873E02">
        <w:rPr>
          <w:rFonts w:ascii="Book Antiqua" w:hAnsi="Book Antiqua" w:cs="Times New Roman"/>
          <w:sz w:val="24"/>
          <w:szCs w:val="24"/>
        </w:rPr>
        <w:t>ure</w:t>
      </w:r>
      <w:r w:rsidR="009B63D5" w:rsidRPr="00501757">
        <w:rPr>
          <w:rFonts w:ascii="Book Antiqua" w:hAnsi="Book Antiqua" w:cs="Times New Roman"/>
          <w:sz w:val="24"/>
          <w:szCs w:val="24"/>
        </w:rPr>
        <w:t xml:space="preserve"> 6A-D). Compared with </w:t>
      </w:r>
      <w:r>
        <w:rPr>
          <w:rFonts w:ascii="Book Antiqua" w:hAnsi="Book Antiqua" w:cs="Times New Roman"/>
          <w:sz w:val="24"/>
          <w:szCs w:val="24"/>
        </w:rPr>
        <w:t xml:space="preserve">the </w:t>
      </w:r>
      <w:r w:rsidR="009B63D5" w:rsidRPr="00501757">
        <w:rPr>
          <w:rFonts w:ascii="Book Antiqua" w:hAnsi="Book Antiqua" w:cs="Times New Roman"/>
          <w:sz w:val="24"/>
          <w:szCs w:val="24"/>
        </w:rPr>
        <w:t xml:space="preserve">control group, RA treatment only decreased </w:t>
      </w:r>
      <w:r>
        <w:rPr>
          <w:rFonts w:ascii="Book Antiqua" w:hAnsi="Book Antiqua" w:cs="Times New Roman"/>
          <w:sz w:val="24"/>
          <w:szCs w:val="24"/>
        </w:rPr>
        <w:t>W</w:t>
      </w:r>
      <w:r w:rsidRPr="00501757">
        <w:rPr>
          <w:rFonts w:ascii="Book Antiqua" w:hAnsi="Book Antiqua" w:cs="Times New Roman"/>
          <w:sz w:val="24"/>
          <w:szCs w:val="24"/>
        </w:rPr>
        <w:t xml:space="preserve">ee1 </w:t>
      </w:r>
      <w:r w:rsidR="009B63D5" w:rsidRPr="00501757">
        <w:rPr>
          <w:rFonts w:ascii="Book Antiqua" w:hAnsi="Book Antiqua" w:cs="Times New Roman"/>
          <w:sz w:val="24"/>
          <w:szCs w:val="24"/>
        </w:rPr>
        <w:t xml:space="preserve">protein level while 5-Fu treatment alone reduced Cox-2 and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009B63D5" w:rsidRPr="00501757">
        <w:rPr>
          <w:rFonts w:ascii="Book Antiqua" w:hAnsi="Book Antiqua" w:cs="Times New Roman"/>
          <w:sz w:val="24"/>
          <w:szCs w:val="24"/>
        </w:rPr>
        <w:t xml:space="preserve">-2 </w:t>
      </w:r>
      <w:r w:rsidR="00DC408F">
        <w:rPr>
          <w:rFonts w:ascii="Book Antiqua" w:hAnsi="Book Antiqua" w:cs="Times New Roman"/>
          <w:sz w:val="24"/>
          <w:szCs w:val="24"/>
        </w:rPr>
        <w:t xml:space="preserve">expression </w:t>
      </w:r>
      <w:r w:rsidR="009B63D5" w:rsidRPr="00501757">
        <w:rPr>
          <w:rFonts w:ascii="Book Antiqua" w:hAnsi="Book Antiqua" w:cs="Times New Roman"/>
          <w:sz w:val="24"/>
          <w:szCs w:val="24"/>
        </w:rPr>
        <w:t xml:space="preserve">and increased </w:t>
      </w:r>
      <w:proofErr w:type="spellStart"/>
      <w:r w:rsidR="009B63D5" w:rsidRPr="00501757">
        <w:rPr>
          <w:rFonts w:ascii="Book Antiqua" w:hAnsi="Book Antiqua" w:cs="Times New Roman"/>
          <w:sz w:val="24"/>
          <w:szCs w:val="24"/>
        </w:rPr>
        <w:t>Bax</w:t>
      </w:r>
      <w:proofErr w:type="spellEnd"/>
      <w:r w:rsidR="009B63D5" w:rsidRPr="00501757">
        <w:rPr>
          <w:rFonts w:ascii="Book Antiqua" w:hAnsi="Book Antiqua" w:cs="Times New Roman"/>
          <w:sz w:val="24"/>
          <w:szCs w:val="24"/>
        </w:rPr>
        <w:t xml:space="preserve"> and </w:t>
      </w:r>
      <w:proofErr w:type="spellStart"/>
      <w:r>
        <w:rPr>
          <w:rFonts w:ascii="Book Antiqua" w:hAnsi="Book Antiqua" w:cs="Times New Roman"/>
          <w:sz w:val="24"/>
          <w:szCs w:val="24"/>
        </w:rPr>
        <w:t>c</w:t>
      </w:r>
      <w:r w:rsidRPr="00501757">
        <w:rPr>
          <w:rFonts w:ascii="Book Antiqua" w:hAnsi="Book Antiqua" w:cs="Times New Roman"/>
          <w:sz w:val="24"/>
          <w:szCs w:val="24"/>
        </w:rPr>
        <w:t>yclin</w:t>
      </w:r>
      <w:proofErr w:type="spellEnd"/>
      <w:r w:rsidRPr="00501757">
        <w:rPr>
          <w:rFonts w:ascii="Book Antiqua" w:hAnsi="Book Antiqua" w:cs="Times New Roman"/>
          <w:sz w:val="24"/>
          <w:szCs w:val="24"/>
        </w:rPr>
        <w:t xml:space="preserve"> </w:t>
      </w:r>
      <w:r w:rsidR="00DC408F">
        <w:rPr>
          <w:rFonts w:ascii="Book Antiqua" w:hAnsi="Book Antiqua" w:cs="Times New Roman"/>
          <w:sz w:val="24"/>
          <w:szCs w:val="24"/>
        </w:rPr>
        <w:t>D1 protein expression</w:t>
      </w:r>
      <w:r w:rsidR="009B63D5" w:rsidRPr="00501757">
        <w:rPr>
          <w:rFonts w:ascii="Book Antiqua" w:hAnsi="Book Antiqua" w:cs="Times New Roman"/>
          <w:sz w:val="24"/>
          <w:szCs w:val="24"/>
        </w:rPr>
        <w:t xml:space="preserve">. RA treatment combined with 5-Fu decreased protein expression of Cox-2,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009B63D5" w:rsidRPr="00501757">
        <w:rPr>
          <w:rFonts w:ascii="Book Antiqua" w:hAnsi="Book Antiqua" w:cs="Times New Roman"/>
          <w:sz w:val="24"/>
          <w:szCs w:val="24"/>
        </w:rPr>
        <w:t xml:space="preserve">-2, and Wee1 whereas increased protein levels of </w:t>
      </w:r>
      <w:proofErr w:type="spellStart"/>
      <w:r w:rsidR="009B63D5" w:rsidRPr="00501757">
        <w:rPr>
          <w:rFonts w:ascii="Book Antiqua" w:hAnsi="Book Antiqua" w:cs="Times New Roman"/>
          <w:sz w:val="24"/>
          <w:szCs w:val="24"/>
        </w:rPr>
        <w:t>Bax</w:t>
      </w:r>
      <w:proofErr w:type="spellEnd"/>
      <w:r w:rsidR="009B63D5" w:rsidRPr="00501757">
        <w:rPr>
          <w:rFonts w:ascii="Book Antiqua" w:hAnsi="Book Antiqua" w:cs="Times New Roman"/>
          <w:sz w:val="24"/>
          <w:szCs w:val="24"/>
        </w:rPr>
        <w:t xml:space="preserve">, </w:t>
      </w:r>
      <w:proofErr w:type="spellStart"/>
      <w:r>
        <w:rPr>
          <w:rFonts w:ascii="Book Antiqua" w:hAnsi="Book Antiqua" w:cs="Times New Roman"/>
          <w:sz w:val="24"/>
          <w:szCs w:val="24"/>
        </w:rPr>
        <w:t>c</w:t>
      </w:r>
      <w:r w:rsidRPr="00501757">
        <w:rPr>
          <w:rFonts w:ascii="Book Antiqua" w:hAnsi="Book Antiqua" w:cs="Times New Roman"/>
          <w:sz w:val="24"/>
          <w:szCs w:val="24"/>
        </w:rPr>
        <w:t>yclin</w:t>
      </w:r>
      <w:proofErr w:type="spellEnd"/>
      <w:r w:rsidRPr="00501757">
        <w:rPr>
          <w:rFonts w:ascii="Book Antiqua" w:hAnsi="Book Antiqua" w:cs="Times New Roman"/>
          <w:sz w:val="24"/>
          <w:szCs w:val="24"/>
        </w:rPr>
        <w:t xml:space="preserve"> </w:t>
      </w:r>
      <w:r w:rsidR="009B63D5" w:rsidRPr="00501757">
        <w:rPr>
          <w:rFonts w:ascii="Book Antiqua" w:hAnsi="Book Antiqua" w:cs="Times New Roman"/>
          <w:sz w:val="24"/>
          <w:szCs w:val="24"/>
        </w:rPr>
        <w:t>D1</w:t>
      </w:r>
      <w:r>
        <w:rPr>
          <w:rFonts w:ascii="Book Antiqua" w:hAnsi="Book Antiqua" w:cs="Times New Roman"/>
          <w:sz w:val="24"/>
          <w:szCs w:val="24"/>
        </w:rPr>
        <w:t>,</w:t>
      </w:r>
      <w:r w:rsidR="009B63D5" w:rsidRPr="00501757">
        <w:rPr>
          <w:rFonts w:ascii="Book Antiqua" w:hAnsi="Book Antiqua" w:cs="Times New Roman"/>
          <w:sz w:val="24"/>
          <w:szCs w:val="24"/>
        </w:rPr>
        <w:t xml:space="preserve"> and </w:t>
      </w:r>
      <w:proofErr w:type="spellStart"/>
      <w:r>
        <w:rPr>
          <w:rFonts w:ascii="Book Antiqua" w:hAnsi="Book Antiqua" w:cs="Times New Roman"/>
          <w:sz w:val="24"/>
          <w:szCs w:val="24"/>
        </w:rPr>
        <w:t>c</w:t>
      </w:r>
      <w:r w:rsidRPr="00501757">
        <w:rPr>
          <w:rFonts w:ascii="Book Antiqua" w:hAnsi="Book Antiqua" w:cs="Times New Roman"/>
          <w:sz w:val="24"/>
          <w:szCs w:val="24"/>
        </w:rPr>
        <w:t>yclin</w:t>
      </w:r>
      <w:proofErr w:type="spellEnd"/>
      <w:r w:rsidRPr="00501757">
        <w:rPr>
          <w:rFonts w:ascii="Book Antiqua" w:hAnsi="Book Antiqua" w:cs="Times New Roman"/>
          <w:sz w:val="24"/>
          <w:szCs w:val="24"/>
        </w:rPr>
        <w:t xml:space="preserve"> </w:t>
      </w:r>
      <w:r w:rsidR="009B63D5" w:rsidRPr="00501757">
        <w:rPr>
          <w:rFonts w:ascii="Book Antiqua" w:hAnsi="Book Antiqua" w:cs="Times New Roman"/>
          <w:sz w:val="24"/>
          <w:szCs w:val="24"/>
        </w:rPr>
        <w:t xml:space="preserve">E. 5-Fu treatment </w:t>
      </w:r>
      <w:r w:rsidR="009B63D5" w:rsidRPr="00501757">
        <w:rPr>
          <w:rFonts w:ascii="Book Antiqua" w:hAnsi="Book Antiqua" w:cs="Times New Roman"/>
          <w:noProof/>
          <w:sz w:val="24"/>
          <w:szCs w:val="24"/>
        </w:rPr>
        <w:t>was</w:t>
      </w:r>
      <w:r w:rsidR="009B63D5" w:rsidRPr="00501757">
        <w:rPr>
          <w:rFonts w:ascii="Book Antiqua" w:hAnsi="Book Antiqua" w:cs="Times New Roman"/>
          <w:sz w:val="24"/>
          <w:szCs w:val="24"/>
        </w:rPr>
        <w:t xml:space="preserve"> associated with a lower protein level of Cox-2 and higher Wee1 expression compared with the effect of RA. </w:t>
      </w:r>
    </w:p>
    <w:p w14:paraId="580FF401" w14:textId="77777777" w:rsidR="00873E02" w:rsidRPr="00501757" w:rsidRDefault="00873E02" w:rsidP="00501757">
      <w:pPr>
        <w:spacing w:after="0" w:line="360" w:lineRule="auto"/>
        <w:jc w:val="both"/>
        <w:rPr>
          <w:rFonts w:ascii="Book Antiqua" w:hAnsi="Book Antiqua" w:cs="Times New Roman"/>
          <w:sz w:val="24"/>
          <w:szCs w:val="24"/>
        </w:rPr>
      </w:pPr>
    </w:p>
    <w:p w14:paraId="1A0D811F" w14:textId="77777777"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t xml:space="preserve">DISCUSSION </w:t>
      </w:r>
    </w:p>
    <w:p w14:paraId="131F4134" w14:textId="6A357540" w:rsidR="009B63D5"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noProof/>
          <w:sz w:val="24"/>
          <w:szCs w:val="24"/>
        </w:rPr>
        <w:t>As</w:t>
      </w:r>
      <w:r w:rsidRPr="00501757">
        <w:rPr>
          <w:rFonts w:ascii="Book Antiqua" w:hAnsi="Book Antiqua" w:cs="Times New Roman"/>
          <w:sz w:val="24"/>
          <w:szCs w:val="24"/>
        </w:rPr>
        <w:t xml:space="preserve"> a </w:t>
      </w:r>
      <w:r w:rsidRPr="00501757">
        <w:rPr>
          <w:rFonts w:ascii="Book Antiqua" w:hAnsi="Book Antiqua" w:cs="Times New Roman"/>
          <w:noProof/>
          <w:sz w:val="24"/>
          <w:szCs w:val="24"/>
        </w:rPr>
        <w:t>malignant cancer</w:t>
      </w:r>
      <w:r w:rsidRPr="00501757">
        <w:rPr>
          <w:rFonts w:ascii="Book Antiqua" w:hAnsi="Book Antiqua" w:cs="Times New Roman"/>
          <w:sz w:val="24"/>
          <w:szCs w:val="24"/>
        </w:rPr>
        <w:t xml:space="preserve"> of the biliary tract, there are still limited precise diagnosis and effective therapy for bile duct cancer</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&lt;EndNote&gt;&lt;Cite&gt;&lt;Author&gt;Blechacz&lt;/Author&gt;&lt;Year&gt;2008&lt;/Year&gt;&lt;RecNum&gt;647&lt;/RecNum&gt;&lt;DisplayText&gt;&lt;style face="superscript"&gt;[24]&lt;/style&gt;&lt;/DisplayText&gt;&lt;record&gt;&lt;rec-number&gt;647&lt;/rec-number&gt;&lt;foreign-keys&gt;&lt;key app="EN" db-id="xfaxpr9wefvz0yedt95vxftcs2fzp599v5r0" timestamp="1557978518"&gt;647&lt;/key&gt;&lt;/foreign-keys&gt;&lt;ref-type name="Journal Article"&gt;17&lt;/ref-type&gt;&lt;contributors&gt;&lt;authors&gt;&lt;author&gt;Blechacz, B.&lt;/author&gt;&lt;author&gt;Gores, G. J.&lt;/author&gt;&lt;/authors&gt;&lt;/contributors&gt;&lt;auth-address&gt;Miles and Shirley Fiterman Center for Digestive Diseases, Division of Gastroenterology and Hepatology, College of Medicine, Mayo Clinic, Rochester, MN 55905, USA.&lt;/auth-address&gt;&lt;titles&gt;&lt;title&gt;Cholangiocarcinoma: advances in pathogenesis, diagnosis, and treatment&lt;/title&gt;&lt;secondary-title&gt;Hepatology&lt;/secondary-title&gt;&lt;/titles&gt;&lt;periodical&gt;&lt;full-title&gt;Hepatology&lt;/full-title&gt;&lt;/periodical&gt;&lt;pages&gt;308-21&lt;/pages&gt;&lt;volume&gt;48&lt;/volume&gt;&lt;number&gt;1&lt;/number&gt;&lt;edition&gt;2008/06/07&lt;/edition&gt;&lt;keywords&gt;&lt;keyword&gt;Animals&lt;/keyword&gt;&lt;keyword&gt;Antineoplastic Agents/therapeutic use&lt;/keyword&gt;&lt;keyword&gt;Bile Duct Neoplasms/*diagnosis/etiology/*therapy&lt;/keyword&gt;&lt;keyword&gt;Cholangiocarcinoma/*diagnosis/etiology/*therapy&lt;/keyword&gt;&lt;keyword&gt;Digestive System Surgical Procedures&lt;/keyword&gt;&lt;keyword&gt;Disease Models, Animal&lt;/keyword&gt;&lt;keyword&gt;Humans&lt;/keyword&gt;&lt;keyword&gt;Neoplasm Staging&lt;/keyword&gt;&lt;keyword&gt;Palliative Care&lt;/keyword&gt;&lt;/keywords&gt;&lt;dates&gt;&lt;year&gt;2008&lt;/year&gt;&lt;pub-dates&gt;&lt;date&gt;Jul&lt;/date&gt;&lt;/pub-dates&gt;&lt;/dates&gt;&lt;isbn&gt;1527-3350 (Electronic)&amp;#xD;0270-9139 (Linking)&lt;/isbn&gt;&lt;accession-num&gt;18536057&lt;/accession-num&gt;&lt;urls&gt;&lt;related-urls&gt;&lt;url&gt;https://www.ncbi.nlm.nih.gov/pubmed/18536057&lt;/url&gt;&lt;/related-urls&gt;&lt;/urls&gt;&lt;custom2&gt;PMC2547491&lt;/custom2&gt;&lt;electronic-resource-num&gt;10.1002/hep.22310&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[24]</w:t>
      </w:r>
      <w:r w:rsidRPr="00501757">
        <w:rPr>
          <w:rFonts w:ascii="Book Antiqua" w:hAnsi="Book Antiqua" w:cs="Times New Roman"/>
          <w:sz w:val="24"/>
          <w:szCs w:val="24"/>
        </w:rPr>
        <w:fldChar w:fldCharType="end"/>
      </w:r>
      <w:r w:rsidRPr="00501757">
        <w:rPr>
          <w:rFonts w:ascii="Book Antiqua" w:hAnsi="Book Antiqua" w:cs="Times New Roman"/>
          <w:sz w:val="24"/>
          <w:szCs w:val="24"/>
        </w:rPr>
        <w:t>, although the incidence and mortality rates of bile duct cancer are increasing in recent years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&lt;EndNote&gt;&lt;Cite&gt;&lt;Author&gt;Lazaridis&lt;/Author&gt;&lt;Year&gt;2005&lt;/Year&gt;&lt;RecNum&gt;648&lt;/RecNum&gt;&lt;DisplayText&gt;&lt;style face="superscript"&gt;[25]&lt;/style&gt;&lt;/DisplayText&gt;&lt;record&gt;&lt;rec-number&gt;648&lt;/rec-number&gt;&lt;foreign-keys&gt;&lt;key app="EN" db-id="xfaxpr9wefvz0yedt95vxftcs2fzp599v5r0" timestamp="1557978518"&gt;648&lt;/key&gt;&lt;/foreign-keys&gt;&lt;ref-type name="Journal Article"&gt;17&lt;/ref-type&gt;&lt;contributors&gt;&lt;authors&gt;&lt;author&gt;Lazaridis, K. N.&lt;/author&gt;&lt;author&gt;Gores, G. J.&lt;/author&gt;&lt;/authors&gt;&lt;/contributors&gt;&lt;auth-address&gt;Division of Gastroenterology and Hepatology, Center for the Basic Research in Digestive Diseases, Mayo Clinic College of Medicine, Rochester, Minnesota 55905, USA.&lt;/auth-address&gt;&lt;titles&gt;&lt;title&gt;Cholangiocarcinoma&lt;/title&gt;&lt;secondary-title&gt;Gastroenterology&lt;/secondary-title&gt;&lt;/titles&gt;&lt;periodical&gt;&lt;full-title&gt;Gastroenterology&lt;/full-title&gt;&lt;/periodical&gt;&lt;pages&gt;1655-67&lt;/pages&gt;&lt;volume&gt;128&lt;/volume&gt;&lt;number&gt;6&lt;/number&gt;&lt;edition&gt;2005/05/12&lt;/edition&gt;&lt;keywords&gt;&lt;keyword&gt;*Bile Duct Neoplasms/epidemiology/pathology/therapy&lt;/keyword&gt;&lt;keyword&gt;*Bile Ducts, Intrahepatic&lt;/keyword&gt;&lt;keyword&gt;*Cholangiocarcinoma/epidemiology/pathology/therapy&lt;/keyword&gt;&lt;keyword&gt;Humans&lt;/keyword&gt;&lt;/keywords&gt;&lt;dates&gt;&lt;year&gt;2005&lt;/year&gt;&lt;pub-dates&gt;&lt;date&gt;May&lt;/date&gt;&lt;/pub-dates&gt;&lt;/dates&gt;&lt;isbn&gt;0016-5085 (Print)&amp;#xD;0016-5085 (Linking)&lt;/isbn&gt;&lt;accession-num&gt;15887157&lt;/accession-num&gt;&lt;urls&gt;&lt;related-urls&gt;&lt;url&gt;https://www.ncbi.nlm.nih.gov/pubmed/15887157&lt;/url&gt;&lt;/related-urls&gt;&lt;/urls&gt;&lt;/record&gt;&lt;/Cite&gt;&lt;/EndNote&gt;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[25]</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Therefore, there is an urgent demand to seek a novel strategy to improve diagnostic efficiency and therapeutic effect. RA has been demonstrated to play cytotoxic roles in various tumor cell lines </w:t>
      </w:r>
      <w:r w:rsidRPr="004D107B">
        <w:rPr>
          <w:rFonts w:ascii="Book Antiqua" w:hAnsi="Book Antiqua" w:cs="Times New Roman"/>
          <w:i/>
          <w:sz w:val="24"/>
          <w:szCs w:val="24"/>
        </w:rPr>
        <w:t>via</w:t>
      </w:r>
      <w:r w:rsidRPr="00501757">
        <w:rPr>
          <w:rFonts w:ascii="Book Antiqua" w:hAnsi="Book Antiqua" w:cs="Times New Roman"/>
          <w:sz w:val="24"/>
          <w:szCs w:val="24"/>
        </w:rPr>
        <w:t xml:space="preserve"> initiating apoptosis and impairing </w:t>
      </w:r>
      <w:r w:rsidR="00FC3DDF">
        <w:rPr>
          <w:rFonts w:ascii="Book Antiqua" w:hAnsi="Book Antiqua" w:cs="Times New Roman"/>
          <w:sz w:val="24"/>
          <w:szCs w:val="24"/>
        </w:rPr>
        <w:t xml:space="preserve">the </w:t>
      </w:r>
      <w:r w:rsidRPr="00501757">
        <w:rPr>
          <w:rFonts w:ascii="Book Antiqua" w:hAnsi="Book Antiqua" w:cs="Times New Roman"/>
          <w:sz w:val="24"/>
          <w:szCs w:val="24"/>
        </w:rPr>
        <w:t xml:space="preserve">cell </w:t>
      </w:r>
      <w:proofErr w:type="gramStart"/>
      <w:r w:rsidRPr="00501757">
        <w:rPr>
          <w:rFonts w:ascii="Book Antiqua" w:hAnsi="Book Antiqua" w:cs="Times New Roman"/>
          <w:sz w:val="24"/>
          <w:szCs w:val="24"/>
        </w:rPr>
        <w:t>cycle</w:t>
      </w:r>
      <w:proofErr w:type="gramEnd"/>
      <w:r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[6]</w:t>
      </w:r>
      <w:r w:rsidRPr="00501757">
        <w:rPr>
          <w:rFonts w:ascii="Book Antiqua" w:hAnsi="Book Antiqua" w:cs="Times New Roman"/>
          <w:sz w:val="24"/>
          <w:szCs w:val="24"/>
        </w:rPr>
        <w:fldChar w:fldCharType="end"/>
      </w:r>
      <w:r w:rsidRPr="00501757">
        <w:rPr>
          <w:rFonts w:ascii="Book Antiqua" w:hAnsi="Book Antiqua" w:cs="Times New Roman"/>
          <w:sz w:val="24"/>
          <w:szCs w:val="24"/>
        </w:rPr>
        <w:t>. In our study, the cell viability, migration</w:t>
      </w:r>
      <w:r w:rsidR="00FC3DDF">
        <w:rPr>
          <w:rFonts w:ascii="Book Antiqua" w:hAnsi="Book Antiqua" w:cs="Times New Roman"/>
          <w:sz w:val="24"/>
          <w:szCs w:val="24"/>
        </w:rPr>
        <w:t>,</w:t>
      </w:r>
      <w:r w:rsidRPr="00501757">
        <w:rPr>
          <w:rFonts w:ascii="Book Antiqua" w:hAnsi="Book Antiqua" w:cs="Times New Roman"/>
          <w:sz w:val="24"/>
          <w:szCs w:val="24"/>
        </w:rPr>
        <w:t xml:space="preserve"> and colony formation </w:t>
      </w:r>
      <w:r w:rsidR="00FC3DDF" w:rsidRPr="00501757">
        <w:rPr>
          <w:rFonts w:ascii="Book Antiqua" w:hAnsi="Book Antiqua" w:cs="Times New Roman"/>
          <w:sz w:val="24"/>
          <w:szCs w:val="24"/>
        </w:rPr>
        <w:t>abilit</w:t>
      </w:r>
      <w:r w:rsidR="00FC3DDF">
        <w:rPr>
          <w:rFonts w:ascii="Book Antiqua" w:hAnsi="Book Antiqua" w:cs="Times New Roman"/>
          <w:sz w:val="24"/>
          <w:szCs w:val="24"/>
        </w:rPr>
        <w:t>ies</w:t>
      </w:r>
      <w:r w:rsidR="00FC3DDF"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 four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w:t>
      </w:r>
      <w:r w:rsidR="00FC3DDF" w:rsidRPr="00501757">
        <w:rPr>
          <w:rFonts w:ascii="Book Antiqua" w:hAnsi="Book Antiqua" w:cs="Times New Roman"/>
          <w:sz w:val="24"/>
          <w:szCs w:val="24"/>
        </w:rPr>
        <w:t>w</w:t>
      </w:r>
      <w:r w:rsidR="00FC3DDF">
        <w:rPr>
          <w:rFonts w:ascii="Book Antiqua" w:hAnsi="Book Antiqua" w:cs="Times New Roman"/>
          <w:sz w:val="24"/>
          <w:szCs w:val="24"/>
        </w:rPr>
        <w:t>ere</w:t>
      </w:r>
      <w:r w:rsidR="00FC3DDF" w:rsidRPr="00501757">
        <w:rPr>
          <w:rFonts w:ascii="Book Antiqua" w:hAnsi="Book Antiqua" w:cs="Times New Roman"/>
          <w:sz w:val="24"/>
          <w:szCs w:val="24"/>
        </w:rPr>
        <w:t xml:space="preserve"> </w:t>
      </w:r>
      <w:r w:rsidRPr="00501757">
        <w:rPr>
          <w:rFonts w:ascii="Book Antiqua" w:hAnsi="Book Antiqua" w:cs="Times New Roman"/>
          <w:sz w:val="24"/>
          <w:szCs w:val="24"/>
        </w:rPr>
        <w:t>significantly reduced by RA treatment. Also, RA was found to sensitize the 5-Fu</w:t>
      </w:r>
      <w:r w:rsidR="00FA2D8C"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treated </w:t>
      </w:r>
      <w:proofErr w:type="spellStart"/>
      <w:r w:rsidRPr="00501757">
        <w:rPr>
          <w:rFonts w:ascii="Book Antiqua" w:hAnsi="Book Antiqua" w:cs="Times New Roman"/>
          <w:sz w:val="24"/>
          <w:szCs w:val="24"/>
        </w:rPr>
        <w:t>tumoral</w:t>
      </w:r>
      <w:proofErr w:type="spellEnd"/>
      <w:r w:rsidRPr="00501757">
        <w:rPr>
          <w:rFonts w:ascii="Book Antiqua" w:hAnsi="Book Antiqua" w:cs="Times New Roman"/>
          <w:sz w:val="24"/>
          <w:szCs w:val="24"/>
        </w:rPr>
        <w:t xml:space="preserve"> cell lines as well as facilitate apoptosis of 5-Fu-resistant cell line. Further </w:t>
      </w:r>
      <w:r w:rsidR="00FC3DDF">
        <w:rPr>
          <w:rFonts w:ascii="Book Antiqua" w:hAnsi="Book Antiqua" w:cs="Times New Roman"/>
          <w:sz w:val="24"/>
          <w:szCs w:val="24"/>
        </w:rPr>
        <w:t>W</w:t>
      </w:r>
      <w:r w:rsidR="00FC3DDF" w:rsidRPr="00501757">
        <w:rPr>
          <w:rFonts w:ascii="Book Antiqua" w:hAnsi="Book Antiqua" w:cs="Times New Roman"/>
          <w:sz w:val="24"/>
          <w:szCs w:val="24"/>
        </w:rPr>
        <w:t>estern blot</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results revealed that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expression level </w:t>
      </w:r>
      <w:r w:rsidRPr="00501757">
        <w:rPr>
          <w:rFonts w:ascii="Book Antiqua" w:hAnsi="Book Antiqua" w:cs="Times New Roman"/>
          <w:noProof/>
          <w:sz w:val="24"/>
          <w:szCs w:val="24"/>
        </w:rPr>
        <w:t>was dampened</w:t>
      </w:r>
      <w:r w:rsidRPr="00501757">
        <w:rPr>
          <w:rFonts w:ascii="Book Antiqua" w:hAnsi="Book Antiqua" w:cs="Times New Roman"/>
          <w:sz w:val="24"/>
          <w:szCs w:val="24"/>
        </w:rPr>
        <w:t xml:space="preserve"> </w:t>
      </w:r>
      <w:r w:rsidR="00FC3DDF">
        <w:rPr>
          <w:rFonts w:ascii="Book Antiqua" w:hAnsi="Book Antiqua" w:cs="Times New Roman"/>
          <w:sz w:val="24"/>
          <w:szCs w:val="24"/>
        </w:rPr>
        <w:t xml:space="preserve">by </w:t>
      </w:r>
      <w:r w:rsidRPr="00501757">
        <w:rPr>
          <w:rFonts w:ascii="Book Antiqua" w:hAnsi="Book Antiqua" w:cs="Times New Roman"/>
          <w:sz w:val="24"/>
          <w:szCs w:val="24"/>
        </w:rPr>
        <w:t>RA</w:t>
      </w:r>
      <w:r w:rsidR="00FA2D8C" w:rsidRPr="00501757">
        <w:rPr>
          <w:rFonts w:ascii="Book Antiqua" w:hAnsi="Book Antiqua" w:cs="Times New Roman"/>
          <w:sz w:val="24"/>
          <w:szCs w:val="24"/>
        </w:rPr>
        <w:t xml:space="preserve"> (13</w:t>
      </w:r>
      <w:r w:rsidR="00873E02">
        <w:rPr>
          <w:rFonts w:ascii="Book Antiqua" w:hAnsi="Book Antiqua" w:cs="Times New Roman"/>
          <w:sz w:val="24"/>
          <w:szCs w:val="24"/>
        </w:rPr>
        <w:t xml:space="preserve"> </w:t>
      </w:r>
      <w:proofErr w:type="spellStart"/>
      <w:r w:rsidR="00FA2D8C" w:rsidRPr="00501757">
        <w:rPr>
          <w:rFonts w:ascii="Book Antiqua" w:hAnsi="Book Antiqua" w:cs="Times New Roman"/>
          <w:sz w:val="24"/>
          <w:szCs w:val="24"/>
        </w:rPr>
        <w:t>μg</w:t>
      </w:r>
      <w:proofErr w:type="spellEnd"/>
      <w:r w:rsidR="00FA2D8C" w:rsidRPr="00501757">
        <w:rPr>
          <w:rFonts w:ascii="Book Antiqua" w:hAnsi="Book Antiqua" w:cs="Times New Roman"/>
          <w:sz w:val="24"/>
          <w:szCs w:val="24"/>
        </w:rPr>
        <w:t>/m</w:t>
      </w:r>
      <w:r w:rsidR="00873E02" w:rsidRPr="00501757">
        <w:rPr>
          <w:rFonts w:ascii="Book Antiqua" w:hAnsi="Book Antiqua" w:cs="Times New Roman"/>
          <w:sz w:val="24"/>
          <w:szCs w:val="24"/>
        </w:rPr>
        <w:t>L</w:t>
      </w:r>
      <w:r w:rsidR="00FA2D8C" w:rsidRPr="00501757">
        <w:rPr>
          <w:rFonts w:ascii="Book Antiqua" w:hAnsi="Book Antiqua" w:cs="Times New Roman"/>
          <w:sz w:val="24"/>
          <w:szCs w:val="24"/>
        </w:rPr>
        <w:t>)</w:t>
      </w:r>
      <w:r w:rsidRPr="00501757">
        <w:rPr>
          <w:rFonts w:ascii="Book Antiqua" w:hAnsi="Book Antiqua" w:cs="Times New Roman"/>
          <w:sz w:val="24"/>
          <w:szCs w:val="24"/>
        </w:rPr>
        <w:t xml:space="preserve"> treatment and that </w:t>
      </w:r>
      <w:r w:rsidR="00FC3DDF">
        <w:rPr>
          <w:rFonts w:ascii="Book Antiqua" w:hAnsi="Book Antiqua" w:cs="Times New Roman"/>
          <w:sz w:val="24"/>
          <w:szCs w:val="24"/>
        </w:rPr>
        <w:t xml:space="preserve">the </w:t>
      </w:r>
      <w:r w:rsidRPr="00501757">
        <w:rPr>
          <w:rFonts w:ascii="Book Antiqua" w:hAnsi="Book Antiqua" w:cs="Times New Roman"/>
          <w:sz w:val="24"/>
          <w:szCs w:val="24"/>
        </w:rPr>
        <w:t>combinational effects of RA</w:t>
      </w:r>
      <w:r w:rsidR="00FA2D8C" w:rsidRPr="00501757">
        <w:rPr>
          <w:rFonts w:ascii="Book Antiqua" w:hAnsi="Book Antiqua" w:cs="Times New Roman"/>
          <w:sz w:val="24"/>
          <w:szCs w:val="24"/>
        </w:rPr>
        <w:t xml:space="preserve"> (13</w:t>
      </w:r>
      <w:r w:rsidR="00873E02">
        <w:rPr>
          <w:rFonts w:ascii="Book Antiqua" w:hAnsi="Book Antiqua" w:cs="Times New Roman"/>
          <w:sz w:val="24"/>
          <w:szCs w:val="24"/>
        </w:rPr>
        <w:t xml:space="preserve"> </w:t>
      </w:r>
      <w:proofErr w:type="spellStart"/>
      <w:r w:rsidR="00FA2D8C" w:rsidRPr="00501757">
        <w:rPr>
          <w:rFonts w:ascii="Book Antiqua" w:hAnsi="Book Antiqua" w:cs="Times New Roman"/>
          <w:sz w:val="24"/>
          <w:szCs w:val="24"/>
        </w:rPr>
        <w:t>μg</w:t>
      </w:r>
      <w:proofErr w:type="spellEnd"/>
      <w:r w:rsidR="00FA2D8C" w:rsidRPr="00501757">
        <w:rPr>
          <w:rFonts w:ascii="Book Antiqua" w:hAnsi="Book Antiqua" w:cs="Times New Roman"/>
          <w:sz w:val="24"/>
          <w:szCs w:val="24"/>
        </w:rPr>
        <w:t>/m</w:t>
      </w:r>
      <w:r w:rsidR="00873E02" w:rsidRPr="00501757">
        <w:rPr>
          <w:rFonts w:ascii="Book Antiqua" w:hAnsi="Book Antiqua" w:cs="Times New Roman"/>
          <w:sz w:val="24"/>
          <w:szCs w:val="24"/>
        </w:rPr>
        <w:t>L</w:t>
      </w:r>
      <w:r w:rsidR="00FA2D8C" w:rsidRPr="00501757">
        <w:rPr>
          <w:rFonts w:ascii="Book Antiqua" w:hAnsi="Book Antiqua" w:cs="Times New Roman"/>
          <w:sz w:val="24"/>
          <w:szCs w:val="24"/>
        </w:rPr>
        <w:t>)</w:t>
      </w:r>
      <w:r w:rsidRPr="00501757">
        <w:rPr>
          <w:rFonts w:ascii="Book Antiqua" w:hAnsi="Book Antiqua" w:cs="Times New Roman"/>
          <w:sz w:val="24"/>
          <w:szCs w:val="24"/>
        </w:rPr>
        <w:t xml:space="preserve"> and 5-Fu</w:t>
      </w:r>
      <w:r w:rsidR="00FA2D8C" w:rsidRPr="00501757">
        <w:rPr>
          <w:rFonts w:ascii="Book Antiqua" w:hAnsi="Book Antiqua" w:cs="Times New Roman"/>
          <w:sz w:val="24"/>
          <w:szCs w:val="24"/>
        </w:rPr>
        <w:t xml:space="preserve"> (35 </w:t>
      </w:r>
      <w:proofErr w:type="spellStart"/>
      <w:r w:rsidR="00FA2D8C" w:rsidRPr="00501757">
        <w:rPr>
          <w:rFonts w:ascii="Book Antiqua" w:hAnsi="Book Antiqua" w:cs="Times New Roman"/>
          <w:sz w:val="24"/>
          <w:szCs w:val="24"/>
        </w:rPr>
        <w:t>μM</w:t>
      </w:r>
      <w:proofErr w:type="spellEnd"/>
      <w:r w:rsidR="00FA2D8C" w:rsidRPr="00501757">
        <w:rPr>
          <w:rFonts w:ascii="Book Antiqua" w:hAnsi="Book Antiqua" w:cs="Times New Roman"/>
          <w:sz w:val="24"/>
          <w:szCs w:val="24"/>
        </w:rPr>
        <w:t>)</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were associated</w:t>
      </w:r>
      <w:r w:rsidRPr="00501757">
        <w:rPr>
          <w:rFonts w:ascii="Book Antiqua" w:hAnsi="Book Antiqua" w:cs="Times New Roman"/>
          <w:sz w:val="24"/>
          <w:szCs w:val="24"/>
        </w:rPr>
        <w:t xml:space="preserve"> with a group of cell cycle- and apoptosis-related factors. The results collectively suggest that the anti-bile duct cancer effects of RA may</w:t>
      </w:r>
      <w:r w:rsidR="00FC3DDF">
        <w:rPr>
          <w:rFonts w:ascii="Book Antiqua" w:hAnsi="Book Antiqua" w:cs="Times New Roman"/>
          <w:sz w:val="24"/>
          <w:szCs w:val="24"/>
        </w:rPr>
        <w:t xml:space="preserve"> </w:t>
      </w:r>
      <w:r w:rsidRPr="00501757">
        <w:rPr>
          <w:rFonts w:ascii="Book Antiqua" w:hAnsi="Book Antiqua" w:cs="Times New Roman"/>
          <w:sz w:val="24"/>
          <w:szCs w:val="24"/>
        </w:rPr>
        <w:t>involve</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a series of regulatory mechanisms </w:t>
      </w:r>
      <w:r w:rsidR="00FC3DDF">
        <w:rPr>
          <w:rFonts w:ascii="Book Antiqua" w:hAnsi="Book Antiqua" w:cs="Times New Roman"/>
          <w:sz w:val="24"/>
          <w:szCs w:val="24"/>
        </w:rPr>
        <w:t>o</w:t>
      </w:r>
      <w:r w:rsidR="00FC3DDF" w:rsidRPr="00501757">
        <w:rPr>
          <w:rFonts w:ascii="Book Antiqua" w:hAnsi="Book Antiqua" w:cs="Times New Roman"/>
          <w:sz w:val="24"/>
          <w:szCs w:val="24"/>
        </w:rPr>
        <w:t xml:space="preserve">n </w:t>
      </w:r>
      <w:r w:rsidRPr="00501757">
        <w:rPr>
          <w:rFonts w:ascii="Book Antiqua" w:hAnsi="Book Antiqua" w:cs="Times New Roman"/>
          <w:sz w:val="24"/>
          <w:szCs w:val="24"/>
        </w:rPr>
        <w:t xml:space="preserve">the cell proliferation and apoptosis. </w:t>
      </w:r>
    </w:p>
    <w:p w14:paraId="3115318C" w14:textId="275F4534"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Wee1, a </w:t>
      </w:r>
      <w:r w:rsidR="00FC3DDF">
        <w:rPr>
          <w:rFonts w:ascii="Book Antiqua" w:hAnsi="Book Antiqua" w:cs="Times New Roman"/>
          <w:sz w:val="24"/>
          <w:szCs w:val="24"/>
        </w:rPr>
        <w:t xml:space="preserve">member of the </w:t>
      </w:r>
      <w:r w:rsidRPr="00501757">
        <w:rPr>
          <w:rFonts w:ascii="Book Antiqua" w:hAnsi="Book Antiqua" w:cs="Times New Roman"/>
          <w:sz w:val="24"/>
          <w:szCs w:val="24"/>
        </w:rPr>
        <w:t>family of protein kinases, is related to the regulation of G</w:t>
      </w:r>
      <w:r w:rsidRPr="00501757">
        <w:rPr>
          <w:rFonts w:ascii="Book Antiqua" w:hAnsi="Book Antiqua" w:cs="Times New Roman"/>
          <w:sz w:val="24"/>
          <w:szCs w:val="24"/>
          <w:vertAlign w:val="subscript"/>
        </w:rPr>
        <w:t xml:space="preserve">2 </w:t>
      </w:r>
      <w:r w:rsidRPr="00501757">
        <w:rPr>
          <w:rFonts w:ascii="Book Antiqua" w:hAnsi="Book Antiqua" w:cs="Times New Roman"/>
          <w:sz w:val="24"/>
          <w:szCs w:val="24"/>
        </w:rPr>
        <w:t>checkpoint in response to DNA damage</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&lt;EndNote&gt;&lt;Cite&gt;&lt;Author&gt;Do&lt;/Author&gt;&lt;Year&gt;2013&lt;/Year&gt;&lt;RecNum&gt;649&lt;/RecNum&gt;&lt;DisplayText&gt;&lt;style face="superscript"&gt;[26, 27]&lt;/style&gt;&lt;/DisplayText&gt;&lt;record&gt;&lt;rec-number&gt;649&lt;/rec-number&gt;&lt;foreign-keys&gt;&lt;key app="EN" db-id="xfaxpr9wefvz0yedt95vxftcs2fzp599v5r0" timestamp="1557978518"&gt;649&lt;/key&gt;&lt;/foreign-keys&gt;&lt;ref-type name="Journal Article"&gt;17&lt;/ref-type&gt;&lt;contributors&gt;&lt;authors&gt;&lt;author&gt;Do, Khanh&lt;/author&gt;&lt;author&gt;Doroshow, James H&lt;/author&gt;&lt;author&gt;Kummar, Shivaani&lt;/author&gt;&lt;/authors&gt;&lt;/contributors&gt;&lt;titles&gt;&lt;title&gt;Wee1 kinase as a target for cancer therapy&lt;/title&gt;&lt;secondary-title&gt;Cell cycle&lt;/secondary-title&gt;&lt;/titles&gt;&lt;periodical&gt;&lt;full-title&gt;Cell cycle&lt;/full-title&gt;&lt;/periodical&gt;&lt;pages&gt;3348-3353&lt;/pages&gt;&lt;volume&gt;12&lt;/volume&gt;&lt;number&gt;19&lt;/number&gt;&lt;dates&gt;&lt;year&gt;2013&lt;/year&gt;&lt;/dates&gt;&lt;isbn&gt;1538-4101&lt;/isbn&gt;&lt;accession-num&gt;24013427 &lt;/accession-num&gt;&lt;urls&gt;&lt;/urls&gt;&lt;electronic-resource-num&gt;10.4161/cc.26062&lt;/electronic-resource-num&gt;&lt;/record&gt;&lt;/Cite&gt;&lt;Cite&gt;&lt;Author&gt;Otto&lt;/Author&gt;&lt;Year&gt;2017&lt;/Year&gt;&lt;RecNum&gt;650&lt;/RecNum&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[26,27]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Increasing evidence in recent years demonstrates that the overexpression of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kinase is associated with </w:t>
      </w:r>
      <w:r w:rsidRPr="00501757">
        <w:rPr>
          <w:rFonts w:ascii="Book Antiqua" w:hAnsi="Book Antiqua" w:cs="Times New Roman"/>
          <w:sz w:val="24"/>
          <w:szCs w:val="24"/>
        </w:rPr>
        <w:lastRenderedPageBreak/>
        <w:t>various malignancies, such as breast cancer</w:t>
      </w:r>
      <w:r w:rsidRPr="00501757">
        <w:rPr>
          <w:rFonts w:ascii="Book Antiqua" w:hAnsi="Book Antiqua" w:cs="Times New Roman"/>
          <w:sz w:val="24"/>
          <w:szCs w:val="24"/>
        </w:rPr>
        <w:fldChar w:fldCharType="begin">
          <w:fldData xml:space="preserve">PEVuZE5vdGU+PENpdGU+PEF1dGhvcj5Jb3JuczwvQXV0aG9yPjxZZWFyPjIwMDk8L1llYXI+PFJl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PEVuZE5vdGU+PENpdGU+PEF1dGhvcj5Jb3JuczwvQXV0aG9yPjxZZWFyPjIwMDk8L1llYXI+PFJl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[28]</w:t>
      </w:r>
      <w:r w:rsidRPr="00501757">
        <w:rPr>
          <w:rFonts w:ascii="Book Antiqua" w:hAnsi="Book Antiqua" w:cs="Times New Roman"/>
          <w:sz w:val="24"/>
          <w:szCs w:val="24"/>
        </w:rPr>
        <w:fldChar w:fldCharType="end"/>
      </w:r>
      <w:r w:rsidRPr="00501757">
        <w:rPr>
          <w:rFonts w:ascii="Book Antiqua" w:hAnsi="Book Antiqua" w:cs="Times New Roman"/>
          <w:sz w:val="24"/>
          <w:szCs w:val="24"/>
        </w:rPr>
        <w:t>, hepatocellular carcinoma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&lt;EndNote&gt;&lt;Cite&gt;&lt;Author&gt;Masaki&lt;/Author&gt;&lt;Year&gt;2003&lt;/Year&gt;&lt;RecNum&gt;638&lt;/RecNum&gt;&lt;DisplayText&gt;&lt;style face="superscript"&gt;[15]&lt;/style&gt;&lt;/DisplayText&gt;&lt;record&gt;&lt;rec-number&gt;638&lt;/rec-number&gt;&lt;foreign-keys&gt;&lt;key app="EN" db-id="xfaxpr9wefvz0yedt95vxftcs2fzp599v5r0" timestamp="1557978517"&gt;638&lt;/key&gt;&lt;/foreign-keys&gt;&lt;ref-type name="Journal Article"&gt;17&lt;/ref-type&gt;&lt;contributors&gt;&lt;authors&gt;&lt;author&gt;Masaki, Tsutomu&lt;/author&gt;&lt;author&gt;Shiratori, Yasushi&lt;/author&gt;&lt;author&gt;Rengifo, William&lt;/author&gt;&lt;author&gt;Igarashi, Kouichi&lt;/author&gt;&lt;author&gt;Yamagata, Michiko&lt;/author&gt;&lt;author&gt;Kurokohchi, Kazutaka&lt;/author&gt;&lt;author&gt;Uchida, Naohito&lt;/author&gt;&lt;author&gt;Miyauchi, Yoshiaki&lt;/author&gt;&lt;author&gt;Yoshiji, Hitoshi&lt;/author&gt;&lt;author&gt;Watanabe, Seishiro&lt;/author&gt;&lt;/authors&gt;&lt;/contributors&gt;&lt;titles&gt;&lt;title&gt;Cyclins and cyclin</w:instrText>
      </w:r>
      <w:r w:rsidR="00363FFE" w:rsidRPr="00501757">
        <w:rPr>
          <w:rFonts w:ascii="宋体" w:eastAsia="宋体" w:hAnsi="宋体" w:cs="宋体" w:hint="eastAsia"/>
          <w:sz w:val="24"/>
          <w:szCs w:val="24"/>
        </w:rPr>
        <w:instrText>‐</w:instrText>
      </w:r>
      <w:r w:rsidR="00363FFE" w:rsidRPr="00501757">
        <w:rPr>
          <w:rFonts w:ascii="Book Antiqua" w:hAnsi="Book Antiqua" w:cs="Times New Roman"/>
          <w:sz w:val="24"/>
          <w:szCs w:val="24"/>
        </w:rPr>
        <w:instrText>dependent kinases: Comparative study of hepatocellular carcinoma versus cirrhosis&lt;/title&gt;&lt;secondary-title&gt;Hepatology&lt;/secondary-title&gt;&lt;/titles&gt;&lt;periodical&gt;&lt;full-title&gt;Hepatology&lt;/full-title&gt;&lt;/periodical&gt;&lt;pages&gt;534-543&lt;/pages&gt;&lt;volume&gt;37&lt;/volume&gt;&lt;number&gt;3&lt;/number&gt;&lt;dates&gt;&lt;year&gt;2003&lt;/year&gt;&lt;/dates&gt;&lt;isbn&gt;1527-3350&lt;/isbn&gt;&lt;accession-num&gt;12601350 &lt;/accession-num&gt;&lt;urls&gt;&lt;/urls&gt;&lt;electronic-resource-num&gt;10.1053/jhep.2003.50112&lt;/electronic-resource-num&gt;&lt;/record&gt;&lt;/Cite&gt;&lt;/EndNote&gt;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[15]</w:t>
      </w:r>
      <w:r w:rsidRPr="00501757">
        <w:rPr>
          <w:rFonts w:ascii="Book Antiqua" w:hAnsi="Book Antiqua" w:cs="Times New Roman"/>
          <w:sz w:val="24"/>
          <w:szCs w:val="24"/>
        </w:rPr>
        <w:fldChar w:fldCharType="end"/>
      </w:r>
      <w:r w:rsidR="00FC3DDF">
        <w:rPr>
          <w:rFonts w:ascii="Book Antiqua" w:hAnsi="Book Antiqua" w:cs="Times New Roman"/>
          <w:sz w:val="24"/>
          <w:szCs w:val="24"/>
        </w:rPr>
        <w:t xml:space="preserve">, and </w:t>
      </w:r>
      <w:r w:rsidRPr="00501757">
        <w:rPr>
          <w:rFonts w:ascii="Book Antiqua" w:hAnsi="Book Antiqua" w:cs="Times New Roman"/>
          <w:sz w:val="24"/>
          <w:szCs w:val="24"/>
        </w:rPr>
        <w:t>malignant melanoma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&lt;EndNote&gt;&lt;Cite&gt;&lt;Author&gt;Mir&lt;/Author&gt;&lt;Year&gt;2010&lt;/Year&gt;&lt;RecNum&gt;639&lt;/RecNum&gt;&lt;DisplayText&gt;&lt;style face="superscript"&gt;[16]&lt;/style&gt;&lt;/DisplayText&gt;&lt;record&gt;&lt;rec-number&gt;639&lt;/rec-number&gt;&lt;foreign-keys&gt;&lt;key app="EN" db-id="xfaxpr9wefvz0yedt95vxftcs2fzp599v5r0" timestamp="1557978517"&gt;639&lt;/key&gt;&lt;/foreign-keys&gt;&lt;ref-type name="Journal Article"&gt;17&lt;/ref-type&gt;&lt;contributors&gt;&lt;authors&gt;&lt;author&gt;Mir, Shahryar E&lt;/author&gt;&lt;author&gt;Hamer, Philip C De Witt&lt;/author&gt;&lt;author&gt;Krawczyk, Przemek M&lt;/author&gt;&lt;author&gt;Balaj, Leonora&lt;/author&gt;&lt;author&gt;Claes, An&lt;/author&gt;&lt;author&gt;Niers, Johanna M&lt;/author&gt;&lt;author&gt;Van Tilborg, Angela AG&lt;/author&gt;&lt;author&gt;Zwinderman, Aeilko H&lt;/author&gt;&lt;author&gt;Geerts, Dirk&lt;/author&gt;&lt;author&gt;Kaspers, Gertjan JL&lt;/author&gt;&lt;/authors&gt;&lt;/contributors&gt;&lt;titles&gt;&lt;title&gt;In silico analysis of kinase expression identifies WEE1 as a gatekeeper against mitotic catastrophe in glioblastoma&lt;/title&gt;&lt;secondary-title&gt;Cancer cell&lt;/secondary-title&gt;&lt;/titles&gt;&lt;periodical&gt;&lt;full-title&gt;Cancer cell&lt;/full-title&gt;&lt;/periodical&gt;&lt;pages&gt;244-257&lt;/pages&gt;&lt;volume&gt;18&lt;/volume&gt;&lt;number&gt;3&lt;/number&gt;&lt;dates&gt;&lt;year&gt;2010&lt;/year&gt;&lt;/dates&gt;&lt;isbn&gt;1535-6108&lt;/isbn&gt;&lt;accession-num&gt;20832752 &lt;/accession-num&gt;&lt;urls&gt;&lt;/urls&gt;&lt;electronic-resource-num&gt;10.1016/j.ccr.2010.08.011&lt;/electronic-resource-num&gt;&lt;/record&gt;&lt;/Cite&gt;&lt;/EndNote&gt;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this study, RA treatment was found to be related to </w:t>
      </w:r>
      <w:r w:rsidR="007A2F1D" w:rsidRPr="00501757">
        <w:rPr>
          <w:rFonts w:ascii="Book Antiqua" w:hAnsi="Book Antiqua" w:cs="Times New Roman"/>
          <w:sz w:val="24"/>
          <w:szCs w:val="24"/>
        </w:rPr>
        <w:t>de</w:t>
      </w:r>
      <w:r w:rsidRPr="00501757">
        <w:rPr>
          <w:rFonts w:ascii="Book Antiqua" w:hAnsi="Book Antiqua" w:cs="Times New Roman"/>
          <w:sz w:val="24"/>
          <w:szCs w:val="24"/>
        </w:rPr>
        <w:t xml:space="preserve">creased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protein level in RBE cell line, which </w:t>
      </w:r>
      <w:r w:rsidR="00FC3DDF" w:rsidRPr="00501757">
        <w:rPr>
          <w:rFonts w:ascii="Book Antiqua" w:hAnsi="Book Antiqua" w:cs="Times New Roman"/>
          <w:sz w:val="24"/>
          <w:szCs w:val="24"/>
        </w:rPr>
        <w:t>indicates</w:t>
      </w:r>
      <w:r w:rsidR="00FC3DDF">
        <w:rPr>
          <w:rFonts w:ascii="Book Antiqua" w:hAnsi="Book Antiqua" w:cs="Times New Roman"/>
          <w:sz w:val="24"/>
          <w:szCs w:val="24"/>
        </w:rPr>
        <w:t xml:space="preserve"> that </w:t>
      </w:r>
      <w:r w:rsidRPr="00501757">
        <w:rPr>
          <w:rFonts w:ascii="Book Antiqua" w:hAnsi="Book Antiqua" w:cs="Times New Roman"/>
          <w:sz w:val="24"/>
          <w:szCs w:val="24"/>
        </w:rPr>
        <w:t>the effects of RA potentially rel</w:t>
      </w:r>
      <w:r w:rsidR="00FC3DDF">
        <w:rPr>
          <w:rFonts w:ascii="Book Antiqua" w:hAnsi="Book Antiqua" w:cs="Times New Roman"/>
          <w:sz w:val="24"/>
          <w:szCs w:val="24"/>
        </w:rPr>
        <w:t>ies</w:t>
      </w:r>
      <w:r w:rsidRPr="00501757">
        <w:rPr>
          <w:rFonts w:ascii="Book Antiqua" w:hAnsi="Book Antiqua" w:cs="Times New Roman"/>
          <w:sz w:val="24"/>
          <w:szCs w:val="24"/>
        </w:rPr>
        <w:t xml:space="preserve"> on the </w:t>
      </w:r>
      <w:r w:rsidR="00FC3DDF">
        <w:rPr>
          <w:rFonts w:ascii="Book Antiqua" w:hAnsi="Book Antiqua" w:cs="Times New Roman"/>
          <w:sz w:val="24"/>
          <w:szCs w:val="24"/>
        </w:rPr>
        <w:t>W</w:t>
      </w:r>
      <w:r w:rsidR="00FC3DDF" w:rsidRPr="00501757">
        <w:rPr>
          <w:rFonts w:ascii="Book Antiqua" w:hAnsi="Book Antiqua" w:cs="Times New Roman"/>
          <w:sz w:val="24"/>
          <w:szCs w:val="24"/>
        </w:rPr>
        <w:t>ee1</w:t>
      </w:r>
      <w:r w:rsidRPr="00501757">
        <w:rPr>
          <w:rFonts w:ascii="Book Antiqua" w:hAnsi="Book Antiqua" w:cs="Times New Roman"/>
          <w:sz w:val="24"/>
          <w:szCs w:val="24"/>
        </w:rPr>
        <w:t>-dependent mechanism.</w:t>
      </w:r>
      <w:r w:rsidR="007A2F1D" w:rsidRPr="00501757">
        <w:rPr>
          <w:rFonts w:ascii="Book Antiqua" w:hAnsi="Book Antiqua" w:cs="Times New Roman"/>
          <w:sz w:val="24"/>
          <w:szCs w:val="24"/>
        </w:rPr>
        <w:t xml:space="preserve"> </w:t>
      </w:r>
      <w:proofErr w:type="spellStart"/>
      <w:r w:rsidR="007A2F1D" w:rsidRPr="00501757">
        <w:rPr>
          <w:rFonts w:ascii="Book Antiqua" w:hAnsi="Book Antiqua" w:cs="Times New Roman"/>
          <w:sz w:val="24"/>
          <w:szCs w:val="24"/>
        </w:rPr>
        <w:t>Downregulation</w:t>
      </w:r>
      <w:proofErr w:type="spellEnd"/>
      <w:r w:rsidR="007A2F1D" w:rsidRPr="00501757">
        <w:rPr>
          <w:rFonts w:ascii="Book Antiqua" w:hAnsi="Book Antiqua" w:cs="Times New Roman"/>
          <w:sz w:val="24"/>
          <w:szCs w:val="24"/>
        </w:rPr>
        <w:t xml:space="preserve"> of </w:t>
      </w:r>
      <w:r w:rsidR="00FC3DDF">
        <w:rPr>
          <w:rFonts w:ascii="Book Antiqua" w:hAnsi="Book Antiqua" w:cs="Times New Roman"/>
          <w:sz w:val="24"/>
          <w:szCs w:val="24"/>
        </w:rPr>
        <w:t>W</w:t>
      </w:r>
      <w:r w:rsidR="00FC3DDF" w:rsidRPr="00501757">
        <w:rPr>
          <w:rFonts w:ascii="Book Antiqua" w:hAnsi="Book Antiqua" w:cs="Times New Roman"/>
          <w:sz w:val="24"/>
          <w:szCs w:val="24"/>
        </w:rPr>
        <w:t>ee1</w:t>
      </w:r>
      <w:r w:rsidR="00FC3DDF">
        <w:rPr>
          <w:rFonts w:ascii="Book Antiqua" w:hAnsi="Book Antiqua" w:cs="Times New Roman"/>
          <w:sz w:val="24"/>
          <w:szCs w:val="24"/>
        </w:rPr>
        <w:t xml:space="preserve"> </w:t>
      </w:r>
      <w:r w:rsidR="007A2F1D" w:rsidRPr="00501757">
        <w:rPr>
          <w:rFonts w:ascii="Book Antiqua" w:hAnsi="Book Antiqua" w:cs="Times New Roman"/>
          <w:sz w:val="24"/>
          <w:szCs w:val="24"/>
        </w:rPr>
        <w:t xml:space="preserve">has been reported to contribute to the apoptosis </w:t>
      </w:r>
      <w:r w:rsidR="00FC3DDF">
        <w:rPr>
          <w:rFonts w:ascii="Book Antiqua" w:hAnsi="Book Antiqua" w:cs="Times New Roman"/>
          <w:sz w:val="24"/>
          <w:szCs w:val="24"/>
        </w:rPr>
        <w:t>of</w:t>
      </w:r>
      <w:r w:rsidR="00FC3DDF" w:rsidRPr="00501757">
        <w:rPr>
          <w:rFonts w:ascii="Book Antiqua" w:hAnsi="Book Antiqua" w:cs="Times New Roman"/>
          <w:sz w:val="24"/>
          <w:szCs w:val="24"/>
        </w:rPr>
        <w:t xml:space="preserve"> </w:t>
      </w:r>
      <w:r w:rsidR="007A2F1D" w:rsidRPr="00501757">
        <w:rPr>
          <w:rFonts w:ascii="Book Antiqua" w:hAnsi="Book Antiqua" w:cs="Times New Roman"/>
          <w:sz w:val="24"/>
          <w:szCs w:val="24"/>
        </w:rPr>
        <w:t xml:space="preserve">ovarian </w:t>
      </w:r>
      <w:proofErr w:type="gramStart"/>
      <w:r w:rsidR="007A2F1D" w:rsidRPr="00501757">
        <w:rPr>
          <w:rFonts w:ascii="Book Antiqua" w:hAnsi="Book Antiqua" w:cs="Times New Roman"/>
          <w:sz w:val="24"/>
          <w:szCs w:val="24"/>
        </w:rPr>
        <w:t>tumor</w:t>
      </w:r>
      <w:proofErr w:type="gramEnd"/>
      <w:r w:rsidR="00FC3DDF" w:rsidRPr="00501757">
        <w:rPr>
          <w:rFonts w:ascii="Book Antiqua" w:hAnsi="Book Antiqua" w:cs="Times New Roman"/>
          <w:sz w:val="24"/>
          <w:szCs w:val="24"/>
        </w:rPr>
        <w:fldChar w:fldCharType="begin">
          <w:fldData xml:space="preserve">PEVuZE5vdGU+PENpdGU+PEF1dGhvcj5XYW5nPC9BdXRob3I+PFllYXI+MjAwNTwvWWVhcj48UmVj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</w:fldData>
        </w:fldChar>
      </w:r>
      <w:r w:rsidR="00FC3DDF" w:rsidRPr="00501757">
        <w:rPr>
          <w:rFonts w:ascii="Book Antiqua" w:hAnsi="Book Antiqua" w:cs="Times New Roman"/>
          <w:sz w:val="24"/>
          <w:szCs w:val="24"/>
        </w:rPr>
        <w:instrText xml:space="preserve"> ADDIN EN.CITE </w:instrText>
      </w:r>
      <w:r w:rsidR="00FC3DDF" w:rsidRPr="00501757">
        <w:rPr>
          <w:rFonts w:ascii="Book Antiqua" w:hAnsi="Book Antiqua" w:cs="Times New Roman"/>
          <w:sz w:val="24"/>
          <w:szCs w:val="24"/>
        </w:rPr>
        <w:fldChar w:fldCharType="begin">
          <w:fldData xml:space="preserve">PEVuZE5vdGU+PENpdGU+PEF1dGhvcj5XYW5nPC9BdXRob3I+PFllYXI+MjAwNTwvWWVhcj48UmVj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</w:fldData>
        </w:fldChar>
      </w:r>
      <w:r w:rsidR="00FC3DDF" w:rsidRPr="00501757">
        <w:rPr>
          <w:rFonts w:ascii="Book Antiqua" w:hAnsi="Book Antiqua" w:cs="Times New Roman"/>
          <w:sz w:val="24"/>
          <w:szCs w:val="24"/>
        </w:rPr>
        <w:instrText xml:space="preserve"> ADDIN EN.CITE.DATA </w:instrText>
      </w:r>
      <w:r w:rsidR="00FC3DDF" w:rsidRPr="00501757">
        <w:rPr>
          <w:rFonts w:ascii="Book Antiqua" w:hAnsi="Book Antiqua" w:cs="Times New Roman"/>
          <w:sz w:val="24"/>
          <w:szCs w:val="24"/>
        </w:rPr>
      </w:r>
      <w:r w:rsidR="00FC3DDF" w:rsidRPr="00501757">
        <w:rPr>
          <w:rFonts w:ascii="Book Antiqua" w:hAnsi="Book Antiqua" w:cs="Times New Roman"/>
          <w:sz w:val="24"/>
          <w:szCs w:val="24"/>
        </w:rPr>
        <w:fldChar w:fldCharType="end"/>
      </w:r>
      <w:r w:rsidR="00FC3DDF" w:rsidRPr="00501757">
        <w:rPr>
          <w:rFonts w:ascii="Book Antiqua" w:hAnsi="Book Antiqua" w:cs="Times New Roman"/>
          <w:sz w:val="24"/>
          <w:szCs w:val="24"/>
        </w:rPr>
      </w:r>
      <w:r w:rsidR="00FC3DDF" w:rsidRPr="00501757">
        <w:rPr>
          <w:rFonts w:ascii="Book Antiqua" w:hAnsi="Book Antiqua" w:cs="Times New Roman"/>
          <w:sz w:val="24"/>
          <w:szCs w:val="24"/>
        </w:rPr>
        <w:fldChar w:fldCharType="separate"/>
      </w:r>
      <w:r w:rsidR="00FC3DDF" w:rsidRPr="00501757">
        <w:rPr>
          <w:rFonts w:ascii="Book Antiqua" w:hAnsi="Book Antiqua" w:cs="Times New Roman"/>
          <w:noProof/>
          <w:sz w:val="24"/>
          <w:szCs w:val="24"/>
          <w:vertAlign w:val="superscript"/>
        </w:rPr>
        <w:t>[29]</w:t>
      </w:r>
      <w:r w:rsidR="00FC3DDF" w:rsidRPr="00501757">
        <w:rPr>
          <w:rFonts w:ascii="Book Antiqua" w:hAnsi="Book Antiqua" w:cs="Times New Roman"/>
          <w:sz w:val="24"/>
          <w:szCs w:val="24"/>
        </w:rPr>
        <w:fldChar w:fldCharType="end"/>
      </w:r>
      <w:r w:rsidR="00FC3DDF">
        <w:rPr>
          <w:rFonts w:ascii="Book Antiqua" w:hAnsi="Book Antiqua" w:cs="Times New Roman"/>
          <w:sz w:val="24"/>
          <w:szCs w:val="24"/>
        </w:rPr>
        <w:t xml:space="preserve"> and</w:t>
      </w:r>
      <w:r w:rsidR="00FC3DDF" w:rsidRPr="00501757">
        <w:rPr>
          <w:rFonts w:ascii="Book Antiqua" w:hAnsi="Book Antiqua" w:cs="Times New Roman"/>
          <w:sz w:val="24"/>
          <w:szCs w:val="24"/>
        </w:rPr>
        <w:t xml:space="preserve"> </w:t>
      </w:r>
      <w:proofErr w:type="spellStart"/>
      <w:r w:rsidR="007A2F1D" w:rsidRPr="00501757">
        <w:rPr>
          <w:rFonts w:ascii="Book Antiqua" w:hAnsi="Book Antiqua" w:cs="Times New Roman"/>
          <w:sz w:val="24"/>
          <w:szCs w:val="24"/>
        </w:rPr>
        <w:t>neuroblastoma</w:t>
      </w:r>
      <w:proofErr w:type="spellEnd"/>
      <w:r w:rsidR="007A2F1D" w:rsidRPr="00501757">
        <w:rPr>
          <w:rFonts w:ascii="Book Antiqua" w:hAnsi="Book Antiqua" w:cs="Times New Roman"/>
          <w:sz w:val="24"/>
          <w:szCs w:val="24"/>
        </w:rPr>
        <w:t xml:space="preserve"> cells</w:t>
      </w:r>
      <w:r w:rsidR="007A2F1D" w:rsidRPr="00501757">
        <w:rPr>
          <w:rFonts w:ascii="Book Antiqua" w:hAnsi="Book Antiqua" w:cs="Times New Roman"/>
          <w:sz w:val="24"/>
          <w:szCs w:val="24"/>
        </w:rPr>
        <w:fldChar w:fldCharType="begin">
          <w:fldData xml:space="preserve">PEVuZE5vdGU+PENpdGU+PEF1dGhvcj5DcmVldmV5PC9BdXRob3I+PFllYXI+MjAxMzwvWWVhcj48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PEVuZE5vdGU+PENpdGU+PEF1dGhvcj5DcmVldmV5PC9BdXRob3I+PFllYXI+MjAxMzwvWWVhcj48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7A2F1D" w:rsidRPr="00501757">
        <w:rPr>
          <w:rFonts w:ascii="Book Antiqua" w:hAnsi="Book Antiqua" w:cs="Times New Roman"/>
          <w:sz w:val="24"/>
          <w:szCs w:val="24"/>
        </w:rPr>
      </w:r>
      <w:r w:rsidR="007A2F1D"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[30]</w:t>
      </w:r>
      <w:r w:rsidR="007A2F1D" w:rsidRPr="00501757">
        <w:rPr>
          <w:rFonts w:ascii="Book Antiqua" w:hAnsi="Book Antiqua" w:cs="Times New Roman"/>
          <w:sz w:val="24"/>
          <w:szCs w:val="24"/>
        </w:rPr>
        <w:fldChar w:fldCharType="end"/>
      </w:r>
      <w:r w:rsidR="007A2F1D" w:rsidRPr="00501757">
        <w:rPr>
          <w:rFonts w:ascii="Book Antiqua" w:hAnsi="Book Antiqua" w:cs="Times New Roman"/>
          <w:sz w:val="24"/>
          <w:szCs w:val="24"/>
        </w:rPr>
        <w:t>.</w:t>
      </w:r>
      <w:r w:rsidRPr="00501757">
        <w:rPr>
          <w:rFonts w:ascii="Book Antiqua" w:hAnsi="Book Antiqua" w:cs="Times New Roman"/>
          <w:sz w:val="24"/>
          <w:szCs w:val="24"/>
        </w:rPr>
        <w:t xml:space="preserve"> In particular, the checkpoint in the cell cycle is </w:t>
      </w:r>
      <w:r w:rsidR="00FC3DDF">
        <w:rPr>
          <w:rFonts w:ascii="Book Antiqua" w:hAnsi="Book Antiqua" w:cs="Times New Roman"/>
          <w:sz w:val="24"/>
          <w:szCs w:val="24"/>
        </w:rPr>
        <w:t xml:space="preserve">an </w:t>
      </w:r>
      <w:r w:rsidRPr="00501757">
        <w:rPr>
          <w:rFonts w:ascii="Book Antiqua" w:hAnsi="Book Antiqua" w:cs="Times New Roman"/>
          <w:sz w:val="24"/>
          <w:szCs w:val="24"/>
        </w:rPr>
        <w:t>important self-check mechanism to terminate the cell cycle process in response to DNA damage</w:t>
      </w:r>
      <w:bookmarkStart w:id="34" w:name="_Hlk533063647"/>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&lt;EndNote&gt;&lt;Cite&gt;&lt;Author&gt;Otto&lt;/Author&gt;&lt;Year&gt;2017&lt;/Year&gt;&lt;RecNum&gt;650&lt;/RecNum&gt;&lt;DisplayText&gt;&lt;style face="superscript"&gt;[27]&lt;/style&gt;&lt;/DisplayText&gt;&lt;record&gt;&lt;rec-number&gt;650&lt;/rec-number&gt;&lt;foreign-keys&gt;&lt;key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w:t>
      </w:r>
      <w:r w:rsidRPr="00501757">
        <w:rPr>
          <w:rFonts w:ascii="Book Antiqua" w:hAnsi="Book Antiqua" w:cs="Times New Roman"/>
          <w:sz w:val="24"/>
          <w:szCs w:val="24"/>
        </w:rPr>
        <w:fldChar w:fldCharType="end"/>
      </w:r>
      <w:bookmarkEnd w:id="34"/>
      <w:r w:rsidRPr="00501757">
        <w:rPr>
          <w:rFonts w:ascii="Book Antiqua" w:hAnsi="Book Antiqua" w:cs="Times New Roman"/>
          <w:sz w:val="24"/>
          <w:szCs w:val="24"/>
        </w:rPr>
        <w:t xml:space="preserve">. Despite DNA damage, the down-regulated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00FC3DDF">
        <w:rPr>
          <w:rFonts w:ascii="Book Antiqua" w:hAnsi="Book Antiqua" w:cs="Times New Roman"/>
          <w:sz w:val="24"/>
          <w:szCs w:val="24"/>
        </w:rPr>
        <w:t xml:space="preserve">expression </w:t>
      </w:r>
      <w:r w:rsidRPr="00501757">
        <w:rPr>
          <w:rFonts w:ascii="Book Antiqua" w:hAnsi="Book Antiqua" w:cs="Times New Roman"/>
          <w:sz w:val="24"/>
          <w:szCs w:val="24"/>
        </w:rPr>
        <w:t xml:space="preserve">in tumor cells plays essential roles in maintaining cell proliferation </w:t>
      </w:r>
      <w:r w:rsidRPr="004D107B">
        <w:rPr>
          <w:rFonts w:ascii="Book Antiqua" w:hAnsi="Book Antiqua" w:cs="Times New Roman"/>
          <w:i/>
          <w:sz w:val="24"/>
          <w:szCs w:val="24"/>
        </w:rPr>
        <w:t>via</w:t>
      </w:r>
      <w:r w:rsidRPr="00501757">
        <w:rPr>
          <w:rFonts w:ascii="Book Antiqua" w:hAnsi="Book Antiqua" w:cs="Times New Roman"/>
          <w:sz w:val="24"/>
          <w:szCs w:val="24"/>
        </w:rPr>
        <w:t xml:space="preserve"> halting cell cycle arrest, thereby facilitating apoptosis and mitotic arrest during </w:t>
      </w:r>
      <w:proofErr w:type="gramStart"/>
      <w:r w:rsidRPr="00501757">
        <w:rPr>
          <w:rFonts w:ascii="Book Antiqua" w:hAnsi="Book Antiqua" w:cs="Times New Roman"/>
          <w:sz w:val="24"/>
          <w:szCs w:val="24"/>
        </w:rPr>
        <w:t>mitosis</w:t>
      </w:r>
      <w:proofErr w:type="gramEnd"/>
      <w:r w:rsidRPr="00501757">
        <w:rPr>
          <w:rFonts w:ascii="Book Antiqua" w:hAnsi="Book Antiqua" w:cs="Times New Roman"/>
          <w:sz w:val="24"/>
          <w:szCs w:val="24"/>
        </w:rPr>
        <w:fldChar w:fldCharType="begin">
          <w:fldData xml:space="preserve">PEVuZE5vdGU+PENpdGU+PEF1dGhvcj5PdHRvPC9BdXRob3I+PFllYXI+MjAxNzwvWWVhcj48UmVj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PEVuZE5vdGU+PENpdGU+PEF1dGhvcj5PdHRvPC9BdXRob3I+PFllYXI+MjAxNzwvWWVhcj48UmVj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[27,31]</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Collectively, RA-induced decreased cell viability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impaired cell functions in our study may result from the activation of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signaling that triggers apoptosis </w:t>
      </w:r>
      <w:r w:rsidR="00FC3DDF">
        <w:rPr>
          <w:rFonts w:ascii="Book Antiqua" w:hAnsi="Book Antiqua" w:cs="Times New Roman"/>
          <w:sz w:val="24"/>
          <w:szCs w:val="24"/>
        </w:rPr>
        <w:t xml:space="preserve">of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cells. </w:t>
      </w:r>
    </w:p>
    <w:p w14:paraId="151A908B" w14:textId="3D9B8046"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5-Fu is a worldwide</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used chemotherapeutic treatment </w:t>
      </w:r>
      <w:r w:rsidR="00FC3DDF">
        <w:rPr>
          <w:rFonts w:ascii="Book Antiqua" w:hAnsi="Book Antiqua" w:cs="Times New Roman"/>
          <w:sz w:val="24"/>
          <w:szCs w:val="24"/>
        </w:rPr>
        <w:t>for</w:t>
      </w:r>
      <w:r w:rsidR="00FC3DDF" w:rsidRPr="00501757">
        <w:rPr>
          <w:rFonts w:ascii="Book Antiqua" w:hAnsi="Book Antiqua" w:cs="Times New Roman"/>
          <w:sz w:val="24"/>
          <w:szCs w:val="24"/>
        </w:rPr>
        <w:t xml:space="preserve"> </w:t>
      </w:r>
      <w:r w:rsidRPr="00501757">
        <w:rPr>
          <w:rFonts w:ascii="Book Antiqua" w:hAnsi="Book Antiqua" w:cs="Times New Roman"/>
          <w:sz w:val="24"/>
          <w:szCs w:val="24"/>
        </w:rPr>
        <w:t>many tumors, such as ovarian, breast, pancreatic, and colorectal cancers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&lt;EndNote&gt;&lt;Cite&gt;&lt;Author&gt;Pinedo&lt;/Author&gt;&lt;Year&gt;1988&lt;/Year&gt;&lt;RecNum&gt;655&lt;/RecNum&gt;&lt;DisplayText&gt;&lt;style face="superscript"&gt;[32]&lt;/style&gt;&lt;/DisplayText&gt;&lt;record&gt;&lt;rec-number&gt;655&lt;/rec-number&gt;&lt;foreign-keys&gt;&lt;key app="EN" db-id="xfaxpr9wefvz0yedt95vxftcs2fzp599v5r0" timestamp="1557978519"&gt;655&lt;/key&gt;&lt;/foreign-keys&gt;&lt;ref-type name="Journal Article"&gt;17&lt;/ref-type&gt;&lt;contributors&gt;&lt;authors&gt;&lt;author&gt;Pinedo, H. M.&lt;/author&gt;&lt;author&gt;Peters, G. F.&lt;/author&gt;&lt;/authors&gt;&lt;/contributors&gt;&lt;auth-address&gt;Department of Oncology, Free University Hospital, Amsterdam, The Netherlands.&lt;/auth-address&gt;&lt;titles&gt;&lt;title&gt;Fluorouracil: biochemistry and pharmacology&lt;/title&gt;&lt;secondary-title&gt;J Clin Oncol&lt;/secondary-title&gt;&lt;/titles&gt;&lt;periodical&gt;&lt;full-title&gt;J Clin Oncol&lt;/full-title&gt;&lt;/periodical&gt;&lt;pages&gt;1653-64&lt;/pages&gt;&lt;volume&gt;6&lt;/volume&gt;&lt;number&gt;10&lt;/number&gt;&lt;edition&gt;1988/10/01&lt;/edition&gt;&lt;keywords&gt;&lt;keyword&gt;Fluorouracil/administration &amp;amp; dosage/*metabolism/pharmacokinetics/pharmacology&lt;/keyword&gt;&lt;/keywords&gt;&lt;dates&gt;&lt;year&gt;1988&lt;/year&gt;&lt;pub-dates&gt;&lt;date&gt;Oct&lt;/date&gt;&lt;/pub-dates&gt;&lt;/dates&gt;&lt;isbn&gt;0732-183X (Print)&amp;#xD;0732-183X (Linking)&lt;/isbn&gt;&lt;accession-num&gt;3049954&lt;/accession-num&gt;&lt;urls&gt;&lt;related-urls&gt;&lt;url&gt;https://www.ncbi.nlm.nih.gov/pubmed/3049954&lt;/url&gt;&lt;/related-urls&gt;&lt;/urls&gt;&lt;electronic-resource-num&gt;10.1200/JCO.1988.6.10.1653&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[32]</w:t>
      </w:r>
      <w:r w:rsidRPr="00501757">
        <w:rPr>
          <w:rFonts w:ascii="Book Antiqua" w:hAnsi="Book Antiqua" w:cs="Times New Roman"/>
          <w:sz w:val="24"/>
          <w:szCs w:val="24"/>
        </w:rPr>
        <w:fldChar w:fldCharType="end"/>
      </w:r>
      <w:r w:rsidRPr="00501757">
        <w:rPr>
          <w:rFonts w:ascii="Book Antiqua" w:hAnsi="Book Antiqua" w:cs="Times New Roman"/>
          <w:sz w:val="24"/>
          <w:szCs w:val="24"/>
        </w:rPr>
        <w:t>. It has been well-documented that 5-Fu generates DNA damage through breaking DNA double-strand structure</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&lt;EndNote&gt;&lt;Cite&gt;&lt;Author&gt;De Angelis&lt;/Author&gt;&lt;Year&gt;2006&lt;/Year&gt;&lt;RecNum&gt;656&lt;/RecNum&gt;&lt;DisplayText&gt;&lt;style face="superscript"&gt;[33]&lt;/style&gt;&lt;/DisplayText&gt;&lt;record&gt;&lt;rec-number&gt;656&lt;/rec-number&gt;&lt;foreign-keys&gt;&lt;key app="EN" db-id="xfaxpr9wefvz0yedt95vxftcs2fzp599v5r0" timestamp="1557978519"&gt;656&lt;/key&gt;&lt;/foreign-keys&gt;&lt;ref-type name="Journal Article"&gt;17&lt;/ref-type&gt;&lt;contributors&gt;&lt;authors&gt;&lt;author&gt;De Angelis, P. M.&lt;/author&gt;&lt;author&gt;Svendsrud, D. H.&lt;/author&gt;&lt;author&gt;Kravik, K. L.&lt;/author&gt;&lt;author&gt;Stokke, T.&lt;/author&gt;&lt;/authors&gt;&lt;/contributors&gt;&lt;auth-address&gt;Institute of Pathology, Section for Molecular Chemoresistance, Rikshospitalet-Radiumhospitalet HF, Oslo, Norway. p.d.angelis@medisin.uio.no&lt;/auth-address&gt;&lt;titles&gt;&lt;title&gt;Cellular response to 5-fluorouracil (5-FU) in 5-FU-resistant colon cancer cell lines during treatment and recovery&lt;/title&gt;&lt;secondary-title&gt;Mol Cancer&lt;/secondary-title&gt;&lt;/titles&gt;&lt;periodical&gt;&lt;full-title&gt;Mol Cancer&lt;/full-title&gt;&lt;/periodical&gt;&lt;pages&gt;20&lt;/pages&gt;&lt;volume&gt;5&lt;/volume&gt;&lt;number&gt;1&lt;/number&gt;&lt;edition&gt;2006/05/20&lt;/edition&gt;&lt;keywords&gt;&lt;keyword&gt;Antimetabolites, Antineoplastic/*pharmacology&lt;/keyword&gt;&lt;keyword&gt;Apoptosis&lt;/keyword&gt;&lt;keyword&gt;Cell Cycle&lt;/keyword&gt;&lt;keyword&gt;Cell Line, Tumor&lt;/keyword&gt;&lt;keyword&gt;Colonic Neoplasms/drug therapy&lt;/keyword&gt;&lt;keyword&gt;Fluorouracil/*therapeutic use&lt;/keyword&gt;&lt;keyword&gt;*Gene Expression Regulation, Neoplastic&lt;/keyword&gt;&lt;keyword&gt;Humans&lt;/keyword&gt;&lt;keyword&gt;Mitosis&lt;/keyword&gt;&lt;keyword&gt;Oligonucleotide Array Sequence Analysis&lt;/keyword&gt;&lt;keyword&gt;Time Factors&lt;/keyword&gt;&lt;/keywords&gt;&lt;dates&gt;&lt;year&gt;2006&lt;/year&gt;&lt;pub-dates&gt;&lt;date&gt;May 18&lt;/date&gt;&lt;/pub-dates&gt;&lt;/dates&gt;&lt;isbn&gt;1476-4598 (Electronic)&amp;#xD;1476-4598 (Linking)&lt;/isbn&gt;&lt;accession-num&gt;16709241&lt;/accession-num&gt;&lt;urls&gt;&lt;related-urls&gt;&lt;url&gt;https://www.ncbi.nlm.nih.gov/pubmed/16709241&lt;/url&gt;&lt;/related-urls&gt;&lt;/urls&gt;&lt;custom2&gt;PMC1524802&lt;/custom2&gt;&lt;electronic-resource-num&gt;10.1186/1476-4598-5-20&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exerts anticancer effects </w:t>
      </w:r>
      <w:r w:rsidRPr="004D107B">
        <w:rPr>
          <w:rFonts w:ascii="Book Antiqua" w:hAnsi="Book Antiqua" w:cs="Times New Roman"/>
          <w:i/>
          <w:sz w:val="24"/>
          <w:szCs w:val="24"/>
        </w:rPr>
        <w:t>via</w:t>
      </w:r>
      <w:r w:rsidRPr="00501757">
        <w:rPr>
          <w:rFonts w:ascii="Book Antiqua" w:hAnsi="Book Antiqua" w:cs="Times New Roman"/>
          <w:sz w:val="24"/>
          <w:szCs w:val="24"/>
        </w:rPr>
        <w:t xml:space="preserve"> suppression of </w:t>
      </w:r>
      <w:proofErr w:type="spellStart"/>
      <w:r w:rsidRPr="00501757">
        <w:rPr>
          <w:rFonts w:ascii="Book Antiqua" w:hAnsi="Book Antiqua" w:cs="Times New Roman"/>
          <w:sz w:val="24"/>
          <w:szCs w:val="24"/>
        </w:rPr>
        <w:t>thymidylate</w:t>
      </w:r>
      <w:proofErr w:type="spellEnd"/>
      <w:r w:rsidRPr="00501757">
        <w:rPr>
          <w:rFonts w:ascii="Book Antiqua" w:hAnsi="Book Antiqua" w:cs="Times New Roman"/>
          <w:sz w:val="24"/>
          <w:szCs w:val="24"/>
        </w:rPr>
        <w:t xml:space="preserve"> synthase</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&lt;EndNote&gt;&lt;Cite&gt;&lt;Author&gt;Longley&lt;/Author&gt;&lt;Year&gt;2003&lt;/Year&gt;&lt;RecNum&gt;657&lt;/RecNum&gt;&lt;DisplayText&gt;&lt;style face="superscript"&gt;[34]&lt;/style&gt;&lt;/DisplayText&gt;&lt;record&gt;&lt;rec-number&gt;657&lt;/rec-number&gt;&lt;foreign-keys&gt;&lt;key app="EN" db-id="xfaxpr9wefvz0yedt95vxftcs2fzp599v5r0" timestamp="1557978519"&gt;657&lt;/key&gt;&lt;/foreign-keys&gt;&lt;ref-type name="Journal Article"&gt;17&lt;/ref-type&gt;&lt;contributors&gt;&lt;authors&gt;&lt;author&gt;Longley, D. B.&lt;/author&gt;&lt;author&gt;Harkin, D. P.&lt;/author&gt;&lt;author&gt;Johnston, P. G.&lt;/author&gt;&lt;/authors&gt;&lt;/contributors&gt;&lt;auth-address&gt;Cancer Research Centre, Department of Oncology, Queen&amp;apos;s University Belfast, University Floor, Belfast City Hospital, 97 Lisburn Road, Belfast BT9 7AB, Northern Ireland.&lt;/auth-address&gt;&lt;titles&gt;&lt;title&gt;5-fluorouracil: mechanisms of action and clinical strategies&lt;/title&gt;&lt;secondary-title&gt;Nat Rev Cancer&lt;/secondary-title&gt;&lt;/titles&gt;&lt;periodical&gt;&lt;full-title&gt;Nat Rev Cancer&lt;/full-title&gt;&lt;/periodical&gt;&lt;pages&gt;330-8&lt;/pages&gt;&lt;volume&gt;3&lt;/volume&gt;&lt;number&gt;5&lt;/number&gt;&lt;edition&gt;2003/05/02&lt;/edition&gt;&lt;keywords&gt;&lt;keyword&gt;Animals&lt;/keyword&gt;&lt;keyword&gt;Antimetabolites, Antineoplastic/*pharmacology&lt;/keyword&gt;&lt;keyword&gt;Biomarkers&lt;/keyword&gt;&lt;keyword&gt;Dihydrouracil Dehydrogenase (NADP)&lt;/keyword&gt;&lt;keyword&gt;Fluorouracil/*pharmacology/therapeutic use&lt;/keyword&gt;&lt;keyword&gt;Humans&lt;/keyword&gt;&lt;keyword&gt;Interferons/pharmacology&lt;/keyword&gt;&lt;keyword&gt;Microsatellite Repeats&lt;/keyword&gt;&lt;keyword&gt;Oligonucleotide Array Sequence Analysis&lt;/keyword&gt;&lt;keyword&gt;Oxidoreductases/antagonists &amp;amp; inhibitors&lt;/keyword&gt;&lt;keyword&gt;RNA/metabolism&lt;/keyword&gt;&lt;keyword&gt;Thymidine Phosphorylase/genetics&lt;/keyword&gt;&lt;keyword&gt;Thymidylate Synthase/genetics&lt;/keyword&gt;&lt;keyword&gt;Tumor Suppressor Protein p53/physiology&lt;/keyword&gt;&lt;/keywords&gt;&lt;dates&gt;&lt;year&gt;2003&lt;/year&gt;&lt;pub-dates&gt;&lt;date&gt;May&lt;/date&gt;&lt;/pub-dates&gt;&lt;/dates&gt;&lt;isbn&gt;1474-175X (Print)&amp;#xD;1474-175X (Linking)&lt;/isbn&gt;&lt;accession-num&gt;12724731&lt;/accession-num&gt;&lt;urls&gt;&lt;related-urls&gt;&lt;url&gt;https://www.ncbi.nlm.nih.gov/pubmed/12724731&lt;/url&gt;&lt;/related-urls&gt;&lt;/urls&gt;&lt;electronic-resource-num&gt;10.1038/nrc1074&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[34]</w:t>
      </w:r>
      <w:r w:rsidRPr="00501757">
        <w:rPr>
          <w:rFonts w:ascii="Book Antiqua" w:hAnsi="Book Antiqua" w:cs="Times New Roman"/>
          <w:sz w:val="24"/>
          <w:szCs w:val="24"/>
        </w:rPr>
        <w:fldChar w:fldCharType="end"/>
      </w:r>
      <w:r w:rsidRPr="00501757">
        <w:rPr>
          <w:rFonts w:ascii="Book Antiqua" w:hAnsi="Book Antiqua" w:cs="Times New Roman"/>
          <w:sz w:val="24"/>
          <w:szCs w:val="24"/>
        </w:rPr>
        <w:t>. However, increasing reports revealed that the drug resistance has been becoming a significant limitation to the clinical application of 5-Fu in cancer treatment</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&lt;EndNote&gt;&lt;Cite&gt;&lt;Author&gt;Longley&lt;/Author&gt;&lt;Year&gt;2003&lt;/Year&gt;&lt;RecNum&gt;657&lt;/RecNum&gt;&lt;DisplayText&gt;&lt;style face="superscript"&gt;[34]&lt;/style&gt;&lt;/DisplayText&gt;&lt;record&gt;&lt;rec-number&gt;657&lt;/rec-number&gt;&lt;foreign-keys&gt;&lt;key app="EN" db-id="xfaxpr9wefvz0yedt95vxftcs2fzp599v5r0" timestamp="1557978519"&gt;657&lt;/key&gt;&lt;/foreign-keys&gt;&lt;ref-type name="Journal Article"&gt;17&lt;/ref-type&gt;&lt;contributors&gt;&lt;authors&gt;&lt;author&gt;Longley, D. B.&lt;/author&gt;&lt;author&gt;Harkin, D. P.&lt;/author&gt;&lt;author&gt;Johnston, P. G.&lt;/author&gt;&lt;/authors&gt;&lt;/contributors&gt;&lt;auth-address&gt;Cancer Research Centre, Department of Oncology, Queen&amp;apos;s University Belfast, University Floor, Belfast City Hospital, 97 Lisburn Road, Belfast BT9 7AB, Northern Ireland.&lt;/auth-address&gt;&lt;titles&gt;&lt;title&gt;5-fluorouracil: mechanisms of action and clinical strategies&lt;/title&gt;&lt;secondary-title&gt;Nat Rev Cancer&lt;/secondary-title&gt;&lt;/titles&gt;&lt;periodical&gt;&lt;full-title&gt;Nat Rev Cancer&lt;/full-title&gt;&lt;/periodical&gt;&lt;pages&gt;330-8&lt;/pages&gt;&lt;volume&gt;3&lt;/volume&gt;&lt;number&gt;5&lt;/number&gt;&lt;edition&gt;2003/05/02&lt;/edition&gt;&lt;keywords&gt;&lt;keyword&gt;Animals&lt;/keyword&gt;&lt;keyword&gt;Antimetabolites, Antineoplastic/*pharmacology&lt;/keyword&gt;&lt;keyword&gt;Biomarkers&lt;/keyword&gt;&lt;keyword&gt;Dihydrouracil Dehydrogenase (NADP)&lt;/keyword&gt;&lt;keyword&gt;Fluorouracil/*pharmacology/therapeutic use&lt;/keyword&gt;&lt;keyword&gt;Humans&lt;/keyword&gt;&lt;keyword&gt;Interferons/pharmacology&lt;/keyword&gt;&lt;keyword&gt;Microsatellite Repeats&lt;/keyword&gt;&lt;keyword&gt;Oligonucleotide Array Sequence Analysis&lt;/keyword&gt;&lt;keyword&gt;Oxidoreductases/antagonists &amp;amp; inhibitors&lt;/keyword&gt;&lt;keyword&gt;RNA/metabolism&lt;/keyword&gt;&lt;keyword&gt;Thymidine Phosphorylase/genetics&lt;/keyword&gt;&lt;keyword&gt;Thymidylate Synthase/genetics&lt;/keyword&gt;&lt;keyword&gt;Tumor Suppressor Protein p53/physiology&lt;/keyword&gt;&lt;/keywords&gt;&lt;dates&gt;&lt;year&gt;2003&lt;/year&gt;&lt;pub-dates&gt;&lt;date&gt;May&lt;/date&gt;&lt;/pub-dates&gt;&lt;/dates&gt;&lt;isbn&gt;1474-175X (Print)&amp;#xD;1474-175X (Linking)&lt;/isbn&gt;&lt;accession-num&gt;12724731&lt;/accession-num&gt;&lt;urls&gt;&lt;related-urls&gt;&lt;url&gt;https://www.ncbi.nlm.nih.gov/pubmed/12724731&lt;/url&gt;&lt;/related-urls&gt;&lt;/urls&gt;&lt;electronic-resource-num&gt;10.1038/nrc1074&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[34]</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which </w:t>
      </w:r>
      <w:r w:rsidR="00FC3DDF">
        <w:rPr>
          <w:rFonts w:ascii="Book Antiqua" w:hAnsi="Book Antiqua" w:cs="Times New Roman"/>
          <w:noProof/>
          <w:sz w:val="24"/>
          <w:szCs w:val="24"/>
        </w:rPr>
        <w:t>was</w:t>
      </w:r>
      <w:r w:rsidR="00FC3DDF"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also observed</w:t>
      </w:r>
      <w:r w:rsidRPr="00501757">
        <w:rPr>
          <w:rFonts w:ascii="Book Antiqua" w:hAnsi="Book Antiqua" w:cs="Times New Roman"/>
          <w:sz w:val="24"/>
          <w:szCs w:val="24"/>
        </w:rPr>
        <w:t xml:space="preserve"> in</w:t>
      </w:r>
      <w:r w:rsidR="00FC3DDF">
        <w:rPr>
          <w:rFonts w:ascii="Book Antiqua" w:hAnsi="Book Antiqua" w:cs="Times New Roman"/>
          <w:sz w:val="24"/>
          <w:szCs w:val="24"/>
        </w:rPr>
        <w:t xml:space="preserve">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fldChar w:fldCharType="begin">
          <w:fldData xml:space="preserve">PEVuZE5vdGU+PENpdGU+PEF1dGhvcj5XdTwvQXV0aG9yPjxZZWFyPjIwMTQ8L1llYXI+PFJlY051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PEVuZE5vdGU+PENpdGU+PEF1dGhvcj5XdTwvQXV0aG9yPjxZZWFyPjIwMTQ8L1llYXI+PFJlY051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[35,36]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this study, the results suggest that RA sensitized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and also enhanced the anti-cancer effects of 5-Fu. Furthermore, the combinational effects of RA and 5-Fu were found to be associated with alterations of a group of the cell cycle and apoptosis protein expression, such as decreased expression of Cox-2, </w:t>
      </w:r>
      <w:r w:rsidR="00FC3DDF">
        <w:rPr>
          <w:rFonts w:ascii="Book Antiqua" w:hAnsi="Book Antiqua" w:cs="Times New Roman"/>
          <w:noProof/>
          <w:sz w:val="24"/>
          <w:szCs w:val="24"/>
        </w:rPr>
        <w:t>Bcl</w:t>
      </w:r>
      <w:r w:rsidRPr="00501757">
        <w:rPr>
          <w:rFonts w:ascii="Book Antiqua" w:hAnsi="Book Antiqua" w:cs="Times New Roman"/>
          <w:sz w:val="24"/>
          <w:szCs w:val="24"/>
        </w:rPr>
        <w:t xml:space="preserve">-2, </w:t>
      </w:r>
      <w:r w:rsidR="00FC3DDF">
        <w:rPr>
          <w:rFonts w:ascii="Book Antiqua" w:hAnsi="Book Antiqua" w:cs="Times New Roman"/>
          <w:sz w:val="24"/>
          <w:szCs w:val="24"/>
        </w:rPr>
        <w:t>and 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and increased levels of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 xml:space="preserve"> D1</w:t>
      </w:r>
      <w:r w:rsidR="00FC3DDF">
        <w:rPr>
          <w:rFonts w:ascii="Book Antiqua" w:hAnsi="Book Antiqua" w:cs="Times New Roman"/>
          <w:sz w:val="24"/>
          <w:szCs w:val="24"/>
        </w:rPr>
        <w:t>,</w:t>
      </w:r>
      <w:r w:rsidRPr="00501757">
        <w:rPr>
          <w:rFonts w:ascii="Book Antiqua" w:hAnsi="Book Antiqua" w:cs="Times New Roman"/>
          <w:sz w:val="24"/>
          <w:szCs w:val="24"/>
        </w:rPr>
        <w:t xml:space="preserve"> and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 xml:space="preserve"> E. </w:t>
      </w:r>
    </w:p>
    <w:p w14:paraId="3727DF51" w14:textId="4B6C491B"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As an important inducible enzyme, </w:t>
      </w:r>
      <w:r w:rsidR="00FC3DDF">
        <w:rPr>
          <w:rFonts w:ascii="Book Antiqua" w:hAnsi="Book Antiqua" w:cs="Times New Roman"/>
          <w:sz w:val="24"/>
          <w:szCs w:val="24"/>
        </w:rPr>
        <w:t>C</w:t>
      </w:r>
      <w:r w:rsidR="00FC3DDF" w:rsidRPr="00501757">
        <w:rPr>
          <w:rFonts w:ascii="Book Antiqua" w:hAnsi="Book Antiqua" w:cs="Times New Roman"/>
          <w:sz w:val="24"/>
          <w:szCs w:val="24"/>
        </w:rPr>
        <w:t>ox</w:t>
      </w:r>
      <w:r w:rsidRPr="00501757">
        <w:rPr>
          <w:rFonts w:ascii="Book Antiqua" w:hAnsi="Book Antiqua" w:cs="Times New Roman"/>
          <w:sz w:val="24"/>
          <w:szCs w:val="24"/>
        </w:rPr>
        <w:t>-2 has been demonstrated to be involved in</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angiogenesis and </w:t>
      </w:r>
      <w:proofErr w:type="spellStart"/>
      <w:proofErr w:type="gramStart"/>
      <w:r w:rsidRPr="00501757">
        <w:rPr>
          <w:rFonts w:ascii="Book Antiqua" w:hAnsi="Book Antiqua" w:cs="Times New Roman"/>
          <w:sz w:val="24"/>
          <w:szCs w:val="24"/>
        </w:rPr>
        <w:t>tumorigenesis</w:t>
      </w:r>
      <w:bookmarkStart w:id="35" w:name="_Hlk533079791"/>
      <w:proofErr w:type="spellEnd"/>
      <w:proofErr w:type="gramEnd"/>
      <w:r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MzddPC9zdHlsZT48L0Rpc3BsYXlUZXh0PjxyZWNvcmQ+PHJlYy1udW1iZXI+NjYwPC9yZWMtbnVt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MzddPC9zdHlsZT48L0Rpc3BsYXlUZXh0PjxyZWNvcmQ+PHJlYy1udW1iZXI+NjYwPC9yZWMtbnVt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[37]</w:t>
      </w:r>
      <w:r w:rsidRPr="00501757">
        <w:rPr>
          <w:rFonts w:ascii="Book Antiqua" w:hAnsi="Book Antiqua" w:cs="Times New Roman"/>
          <w:sz w:val="24"/>
          <w:szCs w:val="24"/>
        </w:rPr>
        <w:fldChar w:fldCharType="end"/>
      </w:r>
      <w:bookmarkEnd w:id="35"/>
      <w:r w:rsidRPr="00501757">
        <w:rPr>
          <w:rFonts w:ascii="Book Antiqua" w:hAnsi="Book Antiqua" w:cs="Times New Roman"/>
          <w:sz w:val="24"/>
          <w:szCs w:val="24"/>
        </w:rPr>
        <w:t xml:space="preserve">. </w:t>
      </w:r>
      <w:r w:rsidR="00FC3DDF">
        <w:rPr>
          <w:rFonts w:ascii="Book Antiqua" w:hAnsi="Book Antiqua" w:cs="Times New Roman"/>
          <w:sz w:val="24"/>
          <w:szCs w:val="24"/>
        </w:rPr>
        <w:t>C</w:t>
      </w:r>
      <w:r w:rsidRPr="00501757">
        <w:rPr>
          <w:rFonts w:ascii="Book Antiqua" w:hAnsi="Book Antiqua" w:cs="Times New Roman"/>
          <w:sz w:val="24"/>
          <w:szCs w:val="24"/>
        </w:rPr>
        <w:t xml:space="preserve">ox-2 expression can </w:t>
      </w:r>
      <w:r w:rsidRPr="00501757">
        <w:rPr>
          <w:rFonts w:ascii="Book Antiqua" w:hAnsi="Book Antiqua" w:cs="Times New Roman"/>
          <w:noProof/>
          <w:sz w:val="24"/>
          <w:szCs w:val="24"/>
        </w:rPr>
        <w:t>be activated</w:t>
      </w:r>
      <w:r w:rsidRPr="00501757">
        <w:rPr>
          <w:rFonts w:ascii="Book Antiqua" w:hAnsi="Book Antiqua" w:cs="Times New Roman"/>
          <w:sz w:val="24"/>
          <w:szCs w:val="24"/>
        </w:rPr>
        <w:t xml:space="preserve"> by various factors, such as mitogens, oncogenes, as well as carcinogens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&lt;EndNote&gt;&lt;Cite&gt;&lt;Author&gt;Soslow&lt;/Author&gt;&lt;Year&gt;2000&lt;/Year&gt;&lt;RecNum&gt;661&lt;/RecNum&gt;&lt;DisplayText&gt;&lt;style face="superscript"&gt;[38]&lt;/style&gt;&lt;/DisplayText&gt;&lt;record&gt;&lt;rec-number&gt;661&lt;/rec-number&gt;&lt;foreign-keys&gt;&lt;key app="EN" db-id="xfaxpr9wefvz0yedt95vxftcs2fzp599v5r0" timestamp="1557978520"&gt;661&lt;/key&gt;&lt;/foreign-keys&gt;&lt;ref-type name="Journal Article"&gt;17&lt;/ref-type&gt;&lt;contributors&gt;&lt;authors&gt;&lt;author&gt;Soslow, Robert A&lt;/author&gt;&lt;author&gt;Dannenberg, Andrew J&lt;/author&gt;&lt;author&gt;Rush, Demaretta&lt;/author&gt;&lt;author&gt;Woerner, BM&lt;/author&gt;&lt;author&gt;Khan, K Nasir&lt;/author&gt;&lt;author&gt;Masferrer, J&lt;/author&gt;&lt;author&gt;Koki, Alane T&lt;/author&gt;&lt;/authors&gt;&lt;/contributors&gt;&lt;titles&gt;&lt;title&gt;COX</w:instrText>
      </w:r>
      <w:r w:rsidR="00363FFE" w:rsidRPr="00501757">
        <w:rPr>
          <w:rFonts w:ascii="宋体" w:eastAsia="宋体" w:hAnsi="宋体" w:cs="宋体" w:hint="eastAsia"/>
          <w:sz w:val="24"/>
          <w:szCs w:val="24"/>
        </w:rPr>
        <w:instrText>‐</w:instrText>
      </w:r>
      <w:r w:rsidR="00363FFE" w:rsidRPr="00501757">
        <w:rPr>
          <w:rFonts w:ascii="Book Antiqua" w:hAnsi="Book Antiqua" w:cs="Times New Roman"/>
          <w:sz w:val="24"/>
          <w:szCs w:val="24"/>
        </w:rPr>
        <w:instrText>2 is expressed in human pulmonary, colonic, and mammary tumors&lt;/title&gt;&lt;secondary-title&gt;Cancer&lt;/secondary-title&gt;&lt;/titles&gt;&lt;periodical&gt;&lt;full-title&gt;Cancer&lt;/full-title&gt;&lt;/periodical&gt;&lt;pages&gt;2637-2645&lt;/pages&gt;&lt;volume&gt;89&lt;/volume&gt;&lt;number&gt;12&lt;/number&gt;&lt;dates&gt;&lt;year&gt;2000&lt;/year&gt;&lt;/dates&gt;&lt;isbn&gt;0008-543X&lt;/isbn&gt;&lt;accession-num&gt;11135226&lt;/accession-num&gt;&lt;urls&gt;&lt;/urls&gt;&lt;electronic-resource-num&gt;https://www.ncbi.nlm.nih.gov/pubmed/11135226&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[38]</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Selective </w:t>
      </w:r>
      <w:r w:rsidR="00FC3DDF">
        <w:rPr>
          <w:rFonts w:ascii="Book Antiqua" w:hAnsi="Book Antiqua" w:cs="Times New Roman"/>
          <w:sz w:val="24"/>
          <w:szCs w:val="24"/>
        </w:rPr>
        <w:t>C</w:t>
      </w:r>
      <w:r w:rsidR="00FC3DDF" w:rsidRPr="00501757">
        <w:rPr>
          <w:rFonts w:ascii="Book Antiqua" w:hAnsi="Book Antiqua" w:cs="Times New Roman"/>
          <w:sz w:val="24"/>
          <w:szCs w:val="24"/>
        </w:rPr>
        <w:t>ox</w:t>
      </w:r>
      <w:r w:rsidRPr="00501757">
        <w:rPr>
          <w:rFonts w:ascii="Book Antiqua" w:hAnsi="Book Antiqua" w:cs="Times New Roman"/>
          <w:sz w:val="24"/>
          <w:szCs w:val="24"/>
        </w:rPr>
        <w:t xml:space="preserve">-2 inhibitors, for example, </w:t>
      </w:r>
      <w:proofErr w:type="spellStart"/>
      <w:r w:rsidRPr="00501757">
        <w:rPr>
          <w:rFonts w:ascii="Book Antiqua" w:hAnsi="Book Antiqua" w:cs="Times New Roman"/>
          <w:sz w:val="24"/>
          <w:szCs w:val="24"/>
        </w:rPr>
        <w:t>rofecoxib</w:t>
      </w:r>
      <w:proofErr w:type="spellEnd"/>
      <w:r w:rsidRPr="00501757">
        <w:rPr>
          <w:rFonts w:ascii="Book Antiqua" w:hAnsi="Book Antiqua" w:cs="Times New Roman"/>
          <w:sz w:val="24"/>
          <w:szCs w:val="24"/>
        </w:rPr>
        <w:t xml:space="preserve"> and </w:t>
      </w:r>
      <w:proofErr w:type="spellStart"/>
      <w:r w:rsidRPr="00501757">
        <w:rPr>
          <w:rFonts w:ascii="Book Antiqua" w:hAnsi="Book Antiqua" w:cs="Times New Roman"/>
          <w:sz w:val="24"/>
          <w:szCs w:val="24"/>
        </w:rPr>
        <w:t>celecoxib</w:t>
      </w:r>
      <w:proofErr w:type="spellEnd"/>
      <w:r w:rsidRPr="00501757">
        <w:rPr>
          <w:rFonts w:ascii="Book Antiqua" w:hAnsi="Book Antiqua" w:cs="Times New Roman"/>
          <w:sz w:val="24"/>
          <w:szCs w:val="24"/>
        </w:rPr>
        <w:t xml:space="preserve">, </w:t>
      </w:r>
      <w:r w:rsidRPr="00501757">
        <w:rPr>
          <w:rFonts w:ascii="Book Antiqua" w:hAnsi="Book Antiqua" w:cs="Times New Roman"/>
          <w:sz w:val="24"/>
          <w:szCs w:val="24"/>
        </w:rPr>
        <w:lastRenderedPageBreak/>
        <w:t xml:space="preserve">are capable of suppressing established tumor growth and preventing </w:t>
      </w:r>
      <w:proofErr w:type="spellStart"/>
      <w:proofErr w:type="gramStart"/>
      <w:r w:rsidRPr="00501757">
        <w:rPr>
          <w:rFonts w:ascii="Book Antiqua" w:hAnsi="Book Antiqua" w:cs="Times New Roman"/>
          <w:sz w:val="24"/>
          <w:szCs w:val="24"/>
        </w:rPr>
        <w:t>tumorigenesis</w:t>
      </w:r>
      <w:proofErr w:type="spellEnd"/>
      <w:proofErr w:type="gramEnd"/>
      <w:r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MzcsIDM5XTwvc3R5bGU+PC9EaXNwbGF5VGV4dD48cmVjb3JkPjxyZWMtbnVtYmVyPjY2MDwvcmVj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MzcsIDM5XTwvc3R5bGU+PC9EaXNwbGF5VGV4dD48cmVjb3JkPjxyZWMtbnVtYmVyPjY2MDwvcmVj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[37,39]</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 down-regulated expression of </w:t>
      </w:r>
      <w:r w:rsidR="00FC3DDF">
        <w:rPr>
          <w:rFonts w:ascii="Book Antiqua" w:hAnsi="Book Antiqua" w:cs="Times New Roman"/>
          <w:sz w:val="24"/>
          <w:szCs w:val="24"/>
        </w:rPr>
        <w:t>C</w:t>
      </w:r>
      <w:r w:rsidR="00FC3DDF" w:rsidRPr="00501757">
        <w:rPr>
          <w:rFonts w:ascii="Book Antiqua" w:hAnsi="Book Antiqua" w:cs="Times New Roman"/>
          <w:sz w:val="24"/>
          <w:szCs w:val="24"/>
        </w:rPr>
        <w:t>ox</w:t>
      </w:r>
      <w:r w:rsidRPr="00501757">
        <w:rPr>
          <w:rFonts w:ascii="Book Antiqua" w:hAnsi="Book Antiqua" w:cs="Times New Roman"/>
          <w:sz w:val="24"/>
          <w:szCs w:val="24"/>
        </w:rPr>
        <w:t xml:space="preserve">-2 induced by the combinational treatment in this study suggests that cox-2 may play key roles in the inhibition of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growth. </w:t>
      </w:r>
    </w:p>
    <w:p w14:paraId="0FAEF075" w14:textId="11C44FDA"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Mitochondria</w:t>
      </w:r>
      <w:r w:rsidR="00FC3DDF">
        <w:rPr>
          <w:rFonts w:ascii="Book Antiqua" w:hAnsi="Book Antiqua" w:cs="Times New Roman"/>
          <w:sz w:val="24"/>
          <w:szCs w:val="24"/>
        </w:rPr>
        <w:t>l</w:t>
      </w:r>
      <w:r w:rsidRPr="00501757">
        <w:rPr>
          <w:rFonts w:ascii="Book Antiqua" w:hAnsi="Book Antiqua" w:cs="Times New Roman"/>
          <w:sz w:val="24"/>
          <w:szCs w:val="24"/>
        </w:rPr>
        <w:t xml:space="preserve"> apoptosis</w:t>
      </w:r>
      <w:r w:rsidR="00FC3DDF">
        <w:rPr>
          <w:rFonts w:ascii="Book Antiqua" w:hAnsi="Book Antiqua" w:cs="Times New Roman"/>
          <w:sz w:val="24"/>
          <w:szCs w:val="24"/>
        </w:rPr>
        <w:t xml:space="preserve"> pathway</w:t>
      </w:r>
      <w:r w:rsidRPr="00501757">
        <w:rPr>
          <w:rFonts w:ascii="Book Antiqua" w:hAnsi="Book Antiqua" w:cs="Times New Roman"/>
          <w:sz w:val="24"/>
          <w:szCs w:val="24"/>
        </w:rPr>
        <w:t xml:space="preserve"> is an important programmed cell death pathway</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&lt;EndNote&gt;&lt;Cite&gt;&lt;Author&gt;Igney&lt;/Author&gt;&lt;Year&gt;2002&lt;/Year&gt;&lt;RecNum&gt;663&lt;/RecNum&gt;&lt;DisplayText&gt;&lt;style face="superscript"&gt;[40]&lt;/style&gt;&lt;/DisplayText&gt;&lt;record&gt;&lt;rec-number&gt;663&lt;/rec-number&gt;&lt;foreign-keys&gt;&lt;key app="EN" db-id="xfaxpr9wefvz0yedt95vxftcs2fzp599v5r0" timestamp="1557978520"&gt;663&lt;/key&gt;&lt;/foreign-keys&gt;&lt;ref-type name="Journal Article"&gt;17&lt;/ref-type&gt;&lt;contributors&gt;&lt;authors&gt;&lt;author&gt;Igney, F. H.&lt;/author&gt;&lt;author&gt;Krammer, P. H.&lt;/author&gt;&lt;/authors&gt;&lt;/contributors&gt;&lt;auth-address&gt;Tumor Immunology Program, German Cancer Research Center (DKFZ), Heidelberg.&lt;/auth-address&gt;&lt;titles&gt;&lt;title&gt;Death and anti-death: tumour resistance to apoptosis&lt;/title&gt;&lt;secondary-title&gt;Nat Rev Cancer&lt;/secondary-title&gt;&lt;/titles&gt;&lt;periodical&gt;&lt;full-title&gt;Nat Rev Cancer&lt;/full-title&gt;&lt;/periodical&gt;&lt;pages&gt;277-88&lt;/pages&gt;&lt;volume&gt;2&lt;/volume&gt;&lt;number&gt;4&lt;/number&gt;&lt;edition&gt;2002/05/11&lt;/edition&gt;&lt;keywords&gt;&lt;keyword&gt;Animals&lt;/keyword&gt;&lt;keyword&gt;*Apoptosis&lt;/keyword&gt;&lt;keyword&gt;Down-Regulation&lt;/keyword&gt;&lt;keyword&gt;Humans&lt;/keyword&gt;&lt;keyword&gt;Ligands&lt;/keyword&gt;&lt;keyword&gt;Mitochondria/metabolism&lt;/keyword&gt;&lt;keyword&gt;Models, Biological&lt;/keyword&gt;&lt;keyword&gt;Neoplasms/*pathology&lt;/keyword&gt;&lt;keyword&gt;Proto-Oncogene Proteins c-bcl-2/metabolism&lt;/keyword&gt;&lt;keyword&gt;Signal Transduction&lt;/keyword&gt;&lt;keyword&gt;Tumor Suppressor Protein p53/metabolism&lt;/keyword&gt;&lt;/keywords&gt;&lt;dates&gt;&lt;year&gt;2002&lt;/year&gt;&lt;pub-dates&gt;&lt;date&gt;Apr&lt;/date&gt;&lt;/pub-dates&gt;&lt;/dates&gt;&lt;isbn&gt;1474-175X (Print)&amp;#xD;1474-175X (Linking)&lt;/isbn&gt;&lt;accession-num&gt;12001989&lt;/accession-num&gt;&lt;urls&gt;&lt;related-urls&gt;&lt;url&gt;https://www.ncbi.nlm.nih.gov/pubmed/12001989&lt;/url&gt;&lt;/related-urls&gt;&lt;/urls&gt;&lt;electronic-resource-num&gt;10.1038/nrc776&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involves a great number of morphological changes and pathological alterations, including cancers</w:t>
      </w:r>
      <w:r w:rsidRPr="00501757">
        <w:rPr>
          <w:rFonts w:ascii="Book Antiqua" w:hAnsi="Book Antiqua" w:cs="Times New Roman"/>
          <w:sz w:val="24"/>
          <w:szCs w:val="24"/>
        </w:rPr>
        <w:fldChar w:fldCharType="begin">
          <w:fldData xml:space="preserve">PEVuZE5vdGU+PENpdGU+PEF1dGhvcj5QdWphbHM8L0F1dGhvcj48WWVhcj4yMDExPC9ZZWFyPjxS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==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PEVuZE5vdGU+PENpdGU+PEF1dGhvcj5QdWphbHM8L0F1dGhvcj48WWVhcj4yMDExPC9ZZWFyPjxS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==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[41,42]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Activation of </w:t>
      </w:r>
      <w:r w:rsidR="00FC3DDF">
        <w:rPr>
          <w:rFonts w:ascii="Book Antiqua" w:hAnsi="Book Antiqua" w:cs="Times New Roman"/>
          <w:sz w:val="24"/>
          <w:szCs w:val="24"/>
        </w:rPr>
        <w:t xml:space="preserve">the </w:t>
      </w:r>
      <w:r w:rsidRPr="00501757">
        <w:rPr>
          <w:rFonts w:ascii="Book Antiqua" w:hAnsi="Book Antiqua" w:cs="Times New Roman"/>
          <w:sz w:val="24"/>
          <w:szCs w:val="24"/>
        </w:rPr>
        <w:t>mitochondria</w:t>
      </w:r>
      <w:r w:rsidR="00FC3DDF">
        <w:rPr>
          <w:rFonts w:ascii="Book Antiqua" w:hAnsi="Book Antiqua" w:cs="Times New Roman"/>
          <w:sz w:val="24"/>
          <w:szCs w:val="24"/>
        </w:rPr>
        <w:t>l</w:t>
      </w:r>
      <w:r w:rsidRPr="00501757">
        <w:rPr>
          <w:rFonts w:ascii="Book Antiqua" w:hAnsi="Book Antiqua" w:cs="Times New Roman"/>
          <w:sz w:val="24"/>
          <w:szCs w:val="24"/>
        </w:rPr>
        <w:t xml:space="preserve"> apoptotic pathway causes alterations of mitochondrial membrane properties through </w:t>
      </w:r>
      <w:r w:rsidR="00FC3DDF">
        <w:rPr>
          <w:rFonts w:ascii="Book Antiqua" w:hAnsi="Book Antiqua" w:cs="Times New Roman"/>
          <w:sz w:val="24"/>
          <w:szCs w:val="24"/>
        </w:rPr>
        <w:t xml:space="preserve">the </w:t>
      </w:r>
      <w:r w:rsidR="00FC3DDF">
        <w:rPr>
          <w:rFonts w:ascii="Book Antiqua" w:hAnsi="Book Antiqua" w:cs="Times New Roman"/>
          <w:noProof/>
          <w:sz w:val="24"/>
          <w:szCs w:val="24"/>
        </w:rPr>
        <w:t>B</w:t>
      </w:r>
      <w:r w:rsidR="00FC3DDF" w:rsidRPr="00501757">
        <w:rPr>
          <w:rFonts w:ascii="Book Antiqua" w:hAnsi="Book Antiqua" w:cs="Times New Roman"/>
          <w:noProof/>
          <w:sz w:val="24"/>
          <w:szCs w:val="24"/>
        </w:rPr>
        <w:t>cl</w:t>
      </w:r>
      <w:r w:rsidRPr="00501757">
        <w:rPr>
          <w:rFonts w:ascii="Book Antiqua" w:hAnsi="Book Antiqua" w:cs="Times New Roman"/>
          <w:sz w:val="24"/>
          <w:szCs w:val="24"/>
        </w:rPr>
        <w:t xml:space="preserve">-2 family, including translocation of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and suppression of Bcl-2. Thus,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w:t>
      </w:r>
      <w:r w:rsidRPr="00501757">
        <w:rPr>
          <w:rFonts w:ascii="Book Antiqua" w:hAnsi="Book Antiqua" w:cs="Times New Roman"/>
          <w:noProof/>
          <w:sz w:val="24"/>
          <w:szCs w:val="24"/>
        </w:rPr>
        <w:t>bcl</w:t>
      </w:r>
      <w:r w:rsidRPr="00501757">
        <w:rPr>
          <w:rFonts w:ascii="Book Antiqua" w:hAnsi="Book Antiqua" w:cs="Times New Roman"/>
          <w:sz w:val="24"/>
          <w:szCs w:val="24"/>
        </w:rPr>
        <w:t xml:space="preserve">-2 ratio is widely used as a predictive marker for evaluation of cancer </w:t>
      </w:r>
      <w:proofErr w:type="gramStart"/>
      <w:r w:rsidRPr="00501757">
        <w:rPr>
          <w:rFonts w:ascii="Book Antiqua" w:hAnsi="Book Antiqua" w:cs="Times New Roman"/>
          <w:sz w:val="24"/>
          <w:szCs w:val="24"/>
        </w:rPr>
        <w:t>therapy</w:t>
      </w:r>
      <w:proofErr w:type="gramEnd"/>
      <w:r w:rsidRPr="00501757">
        <w:rPr>
          <w:rFonts w:ascii="Book Antiqua" w:hAnsi="Book Antiqua" w:cs="Times New Roman"/>
          <w:sz w:val="24"/>
          <w:szCs w:val="24"/>
        </w:rPr>
        <w:fldChar w:fldCharType="begin">
          <w:fldData xml:space="preserve">PEVuZE5vdGU+PENpdGU+PEF1dGhvcj5TYWtpbmFoPC9BdXRob3I+PFllYXI+MjAwNzwvWWVhcj48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PEVuZE5vdGU+PENpdGU+PEF1dGhvcj5TYWtpbmFoPC9BdXRob3I+PFllYXI+MjAwNzwvWWVhcj48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[43,44]</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this study, RA treatment </w:t>
      </w:r>
      <w:r w:rsidR="003B3CDD">
        <w:rPr>
          <w:rFonts w:ascii="Book Antiqua" w:hAnsi="Book Antiqua" w:cs="Times New Roman"/>
          <w:sz w:val="24"/>
          <w:szCs w:val="24"/>
        </w:rPr>
        <w:t>in</w:t>
      </w:r>
      <w:r w:rsidR="003B3CDD"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is associated with increased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w:t>
      </w:r>
      <w:r w:rsidR="003B3CDD">
        <w:rPr>
          <w:rFonts w:ascii="Book Antiqua" w:hAnsi="Book Antiqua" w:cs="Times New Roman"/>
          <w:noProof/>
          <w:sz w:val="24"/>
          <w:szCs w:val="24"/>
        </w:rPr>
        <w:t>B</w:t>
      </w:r>
      <w:r w:rsidR="003B3CDD" w:rsidRPr="00501757">
        <w:rPr>
          <w:rFonts w:ascii="Book Antiqua" w:hAnsi="Book Antiqua" w:cs="Times New Roman"/>
          <w:noProof/>
          <w:sz w:val="24"/>
          <w:szCs w:val="24"/>
        </w:rPr>
        <w:t>cl</w:t>
      </w:r>
      <w:r w:rsidRPr="00501757">
        <w:rPr>
          <w:rFonts w:ascii="Book Antiqua" w:hAnsi="Book Antiqua" w:cs="Times New Roman"/>
          <w:sz w:val="24"/>
          <w:szCs w:val="24"/>
        </w:rPr>
        <w:t xml:space="preserve">-2 ratio, namely, increased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and decreased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Pr="00501757">
        <w:rPr>
          <w:rFonts w:ascii="Book Antiqua" w:hAnsi="Book Antiqua" w:cs="Times New Roman"/>
          <w:sz w:val="24"/>
          <w:szCs w:val="24"/>
        </w:rPr>
        <w:t xml:space="preserve">-2 level, which is consistent with the findings from previous </w:t>
      </w:r>
      <w:proofErr w:type="gramStart"/>
      <w:r w:rsidRPr="00501757">
        <w:rPr>
          <w:rFonts w:ascii="Book Antiqua" w:hAnsi="Book Antiqua" w:cs="Times New Roman"/>
          <w:sz w:val="24"/>
          <w:szCs w:val="24"/>
        </w:rPr>
        <w:t>studies</w:t>
      </w:r>
      <w:proofErr w:type="gramEnd"/>
      <w:r w:rsidRPr="00501757">
        <w:rPr>
          <w:rFonts w:ascii="Book Antiqua" w:hAnsi="Book Antiqua" w:cs="Times New Roman"/>
          <w:sz w:val="24"/>
          <w:szCs w:val="24"/>
        </w:rPr>
        <w:fldChar w:fldCharType="begin">
          <w:fldData xml:space="preserve">PEVuZE5vdGU+PENpdGU+PEF1dGhvcj5UZW5nPC9BdXRob3I+PFllYXI+MjAxNjwvWWVhcj48UmVj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==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PEVuZE5vdGU+PENpdGU+PEF1dGhvcj5UZW5nPC9BdXRob3I+PFllYXI+MjAxNjwvWWVhcj48UmVj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==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[4,45]</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 results indicate </w:t>
      </w:r>
      <w:r w:rsidR="003B3CDD">
        <w:rPr>
          <w:rFonts w:ascii="Book Antiqua" w:hAnsi="Book Antiqua" w:cs="Times New Roman"/>
          <w:sz w:val="24"/>
          <w:szCs w:val="24"/>
        </w:rPr>
        <w:t xml:space="preserve">that </w:t>
      </w:r>
      <w:r w:rsidRPr="00501757">
        <w:rPr>
          <w:rFonts w:ascii="Book Antiqua" w:hAnsi="Book Antiqua" w:cs="Times New Roman"/>
          <w:sz w:val="24"/>
          <w:szCs w:val="24"/>
        </w:rPr>
        <w:t>the mitochondria</w:t>
      </w:r>
      <w:r w:rsidR="003B3CDD">
        <w:rPr>
          <w:rFonts w:ascii="Book Antiqua" w:hAnsi="Book Antiqua" w:cs="Times New Roman"/>
          <w:sz w:val="24"/>
          <w:szCs w:val="24"/>
        </w:rPr>
        <w:t>l</w:t>
      </w:r>
      <w:r w:rsidRPr="00501757">
        <w:rPr>
          <w:rFonts w:ascii="Book Antiqua" w:hAnsi="Book Antiqua" w:cs="Times New Roman"/>
          <w:sz w:val="24"/>
          <w:szCs w:val="24"/>
        </w:rPr>
        <w:t xml:space="preserve"> apoptosis pathway may </w:t>
      </w:r>
      <w:r w:rsidR="003B3CDD">
        <w:rPr>
          <w:rFonts w:ascii="Book Antiqua" w:hAnsi="Book Antiqua" w:cs="Times New Roman"/>
          <w:sz w:val="24"/>
          <w:szCs w:val="24"/>
        </w:rPr>
        <w:t xml:space="preserve">be </w:t>
      </w:r>
      <w:r w:rsidRPr="00501757">
        <w:rPr>
          <w:rFonts w:ascii="Book Antiqua" w:hAnsi="Book Antiqua" w:cs="Times New Roman"/>
          <w:sz w:val="24"/>
          <w:szCs w:val="24"/>
        </w:rPr>
        <w:t>involve</w:t>
      </w:r>
      <w:r w:rsidR="003B3CDD">
        <w:rPr>
          <w:rFonts w:ascii="Book Antiqua" w:hAnsi="Book Antiqua" w:cs="Times New Roman"/>
          <w:sz w:val="24"/>
          <w:szCs w:val="24"/>
        </w:rPr>
        <w:t>d</w:t>
      </w:r>
      <w:r w:rsidRPr="00501757">
        <w:rPr>
          <w:rFonts w:ascii="Book Antiqua" w:hAnsi="Book Antiqua" w:cs="Times New Roman"/>
          <w:sz w:val="24"/>
          <w:szCs w:val="24"/>
        </w:rPr>
        <w:t xml:space="preserve"> in the anti-tumor effects of RA in bile duct cancer. </w:t>
      </w:r>
    </w:p>
    <w:p w14:paraId="454B7DAA" w14:textId="60E1A017"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In addition to apoptosis, </w:t>
      </w:r>
      <w:r w:rsidR="003B3CDD">
        <w:rPr>
          <w:rFonts w:ascii="Book Antiqua" w:hAnsi="Book Antiqua" w:cs="Times New Roman"/>
          <w:sz w:val="24"/>
          <w:szCs w:val="24"/>
        </w:rPr>
        <w:t xml:space="preserve">the </w:t>
      </w:r>
      <w:r w:rsidRPr="00501757">
        <w:rPr>
          <w:rFonts w:ascii="Book Antiqua" w:hAnsi="Book Antiqua" w:cs="Times New Roman"/>
          <w:sz w:val="24"/>
          <w:szCs w:val="24"/>
        </w:rPr>
        <w:t>cell cycle was also found to be related to the</w:t>
      </w:r>
      <w:r w:rsidR="003B3CDD">
        <w:rPr>
          <w:rFonts w:ascii="Book Antiqua" w:hAnsi="Book Antiqua" w:cs="Times New Roman"/>
          <w:sz w:val="24"/>
          <w:szCs w:val="24"/>
        </w:rPr>
        <w:t xml:space="preserve"> </w:t>
      </w:r>
      <w:r w:rsidRPr="00501757">
        <w:rPr>
          <w:rFonts w:ascii="Book Antiqua" w:hAnsi="Book Antiqua" w:cs="Times New Roman"/>
          <w:sz w:val="24"/>
          <w:szCs w:val="24"/>
        </w:rPr>
        <w:t>effects</w:t>
      </w:r>
      <w:r w:rsidR="003B3CDD">
        <w:rPr>
          <w:rFonts w:ascii="Book Antiqua" w:hAnsi="Book Antiqua" w:cs="Times New Roman"/>
          <w:sz w:val="24"/>
          <w:szCs w:val="24"/>
        </w:rPr>
        <w:t xml:space="preserve"> of</w:t>
      </w:r>
      <w:r w:rsidRPr="00501757">
        <w:rPr>
          <w:rFonts w:ascii="Book Antiqua" w:hAnsi="Book Antiqua" w:cs="Times New Roman"/>
          <w:sz w:val="24"/>
          <w:szCs w:val="24"/>
        </w:rPr>
        <w:t xml:space="preserve"> </w:t>
      </w:r>
      <w:r w:rsidR="003B3CDD" w:rsidRPr="00501757">
        <w:rPr>
          <w:rFonts w:ascii="Book Antiqua" w:hAnsi="Book Antiqua" w:cs="Times New Roman"/>
          <w:sz w:val="24"/>
          <w:szCs w:val="24"/>
        </w:rPr>
        <w:t xml:space="preserve">RA </w:t>
      </w:r>
      <w:r w:rsidRPr="00501757">
        <w:rPr>
          <w:rFonts w:ascii="Book Antiqua" w:hAnsi="Book Antiqua" w:cs="Times New Roman"/>
          <w:sz w:val="24"/>
          <w:szCs w:val="24"/>
        </w:rPr>
        <w:t xml:space="preserve">on the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in this study. It is well-studied that cell cycle progression is associated with sophisticated molecular and cellular cascades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&lt;EndNote&gt;&lt;Cite&gt;&lt;Author&gt;Shapiro&lt;/Author&gt;&lt;Year&gt;2006&lt;/Year&gt;&lt;RecNum&gt;669&lt;/RecNum&gt;&lt;DisplayText&gt;&lt;style face="superscript"&gt;[46]&lt;/style&gt;&lt;/DisplayText&gt;&lt;record&gt;&lt;rec-number&gt;669&lt;/rec-number&gt;&lt;foreign-keys&gt;&lt;key app="EN" db-id="xfaxpr9wefvz0yedt95vxftcs2fzp599v5r0" timestamp="1557978521"&gt;669&lt;/key&gt;&lt;/foreign-keys&gt;&lt;ref-type name="Journal Article"&gt;17&lt;/ref-type&gt;&lt;contributors&gt;&lt;authors&gt;&lt;author&gt;Shapiro, G. I.&lt;/author&gt;&lt;/authors&gt;&lt;/contributors&gt;&lt;auth-address&gt;Department of Medical Oncology, Dana-Farber Cancer Institute, Boston, MA 02115, USA. geoffrey_shapiro@dfci.harvard.edu&lt;/auth-address&gt;&lt;titles&gt;&lt;title&gt;Cyclin-dependent kinase pathways as targets for cancer treatment&lt;/title&gt;&lt;secondary-title&gt;J Clin Oncol&lt;/secondary-title&gt;&lt;/titles&gt;&lt;periodical&gt;&lt;full-title&gt;J Clin Oncol&lt;/full-title&gt;&lt;/periodical&gt;&lt;pages&gt;1770-83&lt;/pages&gt;&lt;volume&gt;24&lt;/volume&gt;&lt;number&gt;11&lt;/number&gt;&lt;edition&gt;2006/04/11&lt;/edition&gt;&lt;keywords&gt;&lt;keyword&gt;Apoptosis/*drug effects/physiology&lt;/keyword&gt;&lt;keyword&gt;Cell Cycle/drug effects/*physiology&lt;/keyword&gt;&lt;keyword&gt;Cyclin-Dependent Kinases/*antagonists &amp;amp; inhibitors/metabolism/physiology&lt;/keyword&gt;&lt;keyword&gt;Enzyme Inhibitors/*therapeutic use&lt;/keyword&gt;&lt;keyword&gt;Humans&lt;/keyword&gt;&lt;keyword&gt;Neoplasms/*drug therapy/enzymology&lt;/keyword&gt;&lt;/keywords&gt;&lt;dates&gt;&lt;year&gt;2006&lt;/year&gt;&lt;pub-dates&gt;&lt;date&gt;Apr 10&lt;/date&gt;&lt;/pub-dates&gt;&lt;/dates&gt;&lt;isbn&gt;1527-7755 (Electronic)&amp;#xD;0732-183X (Linking)&lt;/isbn&gt;&lt;accession-num&gt;16603719&lt;/accession-num&gt;&lt;urls&gt;&lt;related-urls&gt;&lt;url&gt;https://www.ncbi.nlm.nih.gov/pubmed/16603719&lt;/url&gt;&lt;/related-urls&gt;&lt;/urls&gt;&lt;electronic-resource-num&gt;10.1200/JCO.2005.03.7689&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participate</w:t>
      </w:r>
      <w:r w:rsidR="003B3CDD">
        <w:rPr>
          <w:rFonts w:ascii="Book Antiqua" w:hAnsi="Book Antiqua" w:cs="Times New Roman"/>
          <w:sz w:val="24"/>
          <w:szCs w:val="24"/>
        </w:rPr>
        <w:t>s</w:t>
      </w:r>
      <w:r w:rsidRPr="00501757">
        <w:rPr>
          <w:rFonts w:ascii="Book Antiqua" w:hAnsi="Book Antiqua" w:cs="Times New Roman"/>
          <w:sz w:val="24"/>
          <w:szCs w:val="24"/>
        </w:rPr>
        <w:t xml:space="preserve"> in the</w:t>
      </w:r>
      <w:r w:rsidR="003B3CDD" w:rsidRPr="003B3CDD">
        <w:rPr>
          <w:rFonts w:ascii="Book Antiqua" w:hAnsi="Book Antiqua" w:cs="Times New Roman"/>
          <w:sz w:val="24"/>
          <w:szCs w:val="24"/>
        </w:rPr>
        <w:t xml:space="preserve"> </w:t>
      </w:r>
      <w:r w:rsidR="003B3CDD" w:rsidRPr="00501757">
        <w:rPr>
          <w:rFonts w:ascii="Book Antiqua" w:hAnsi="Book Antiqua" w:cs="Times New Roman"/>
          <w:sz w:val="24"/>
          <w:szCs w:val="24"/>
        </w:rPr>
        <w:t>development</w:t>
      </w:r>
      <w:r w:rsidR="003B3CDD">
        <w:rPr>
          <w:rFonts w:ascii="Book Antiqua" w:hAnsi="Book Antiqua" w:cs="Times New Roman"/>
          <w:sz w:val="24"/>
          <w:szCs w:val="24"/>
        </w:rPr>
        <w:t xml:space="preserve"> of</w:t>
      </w:r>
      <w:r w:rsidRPr="00501757">
        <w:rPr>
          <w:rFonts w:ascii="Book Antiqua" w:hAnsi="Book Antiqua" w:cs="Times New Roman"/>
          <w:sz w:val="24"/>
          <w:szCs w:val="24"/>
        </w:rPr>
        <w:t xml:space="preserve"> various types of cancer</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&lt;EndNote&gt;&lt;Cite&gt;&lt;Author&gt;Otto&lt;/Author&gt;&lt;Year&gt;2017&lt;/Year&gt;&lt;RecNum&gt;650&lt;/RecNum&gt;&lt;DisplayText&gt;&lt;style face="superscript"&gt;[27]&lt;/style&gt;&lt;/DisplayText&gt;&lt;record&gt;&lt;rec-number&gt;650&lt;/rec-number&gt;&lt;foreign-keys&gt;&lt;key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During these processes, </w:t>
      </w:r>
      <w:r w:rsidR="003B3CDD">
        <w:rPr>
          <w:rFonts w:ascii="Book Antiqua" w:hAnsi="Book Antiqua" w:cs="Times New Roman"/>
          <w:sz w:val="24"/>
          <w:szCs w:val="24"/>
        </w:rPr>
        <w:t xml:space="preserve">the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 xml:space="preserve"> family and their catalytic subunits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-dependent kinases form a series of molecular complexes</w:t>
      </w:r>
      <w:r w:rsidR="003B3CDD">
        <w:rPr>
          <w:rFonts w:ascii="Book Antiqua" w:hAnsi="Book Antiqua" w:cs="Times New Roman"/>
          <w:sz w:val="24"/>
          <w:szCs w:val="24"/>
        </w:rPr>
        <w:t xml:space="preserve"> in </w:t>
      </w:r>
      <w:r w:rsidRPr="00501757">
        <w:rPr>
          <w:rFonts w:ascii="Book Antiqua" w:hAnsi="Book Antiqua" w:cs="Times New Roman"/>
          <w:sz w:val="24"/>
          <w:szCs w:val="24"/>
        </w:rPr>
        <w:t>every phase of the cell cycle to regulate this complicated cell cycle progression</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&lt;EndNote&gt;&lt;Cite&gt;&lt;Author&gt;Otto&lt;/Author&gt;&lt;Year&gt;2017&lt;/Year&gt;&lt;RecNum&gt;650&lt;/RecNum&gt;&lt;DisplayText&gt;&lt;style face="superscript"&gt;[27]&lt;/style&gt;&lt;/DisplayText&gt;&lt;record&gt;&lt;rec-number&gt;650&lt;/rec-number&gt;&lt;foreign-keys&gt;&lt;key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3B3CDD">
        <w:rPr>
          <w:rFonts w:ascii="Book Antiqua" w:hAnsi="Book Antiqua" w:cs="Times New Roman"/>
          <w:sz w:val="24"/>
          <w:szCs w:val="24"/>
        </w:rPr>
        <w:t>The</w:t>
      </w:r>
      <w:r w:rsidRPr="00501757">
        <w:rPr>
          <w:rFonts w:ascii="Book Antiqua" w:hAnsi="Book Antiqua" w:cs="Times New Roman"/>
          <w:sz w:val="24"/>
          <w:szCs w:val="24"/>
        </w:rPr>
        <w:t xml:space="preserve">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 xml:space="preserve"> D-Cdk4/6-cyclin E-Cdk2 signaling pathway plays an essential role in G</w:t>
      </w:r>
      <w:r w:rsidRPr="00501757">
        <w:rPr>
          <w:rFonts w:ascii="Book Antiqua" w:hAnsi="Book Antiqua" w:cs="Times New Roman"/>
          <w:sz w:val="24"/>
          <w:szCs w:val="24"/>
          <w:vertAlign w:val="subscript"/>
        </w:rPr>
        <w:t>1</w:t>
      </w:r>
      <w:r w:rsidRPr="00501757">
        <w:rPr>
          <w:rFonts w:ascii="Book Antiqua" w:hAnsi="Book Antiqua" w:cs="Times New Roman"/>
          <w:sz w:val="24"/>
          <w:szCs w:val="24"/>
        </w:rPr>
        <w:t xml:space="preserve">-S transition and the response to DNA </w:t>
      </w:r>
      <w:proofErr w:type="gramStart"/>
      <w:r w:rsidRPr="00501757">
        <w:rPr>
          <w:rFonts w:ascii="Book Antiqua" w:hAnsi="Book Antiqua" w:cs="Times New Roman"/>
          <w:sz w:val="24"/>
          <w:szCs w:val="24"/>
        </w:rPr>
        <w:t>damage</w:t>
      </w:r>
      <w:proofErr w:type="gramEnd"/>
      <w:r w:rsidRPr="00501757">
        <w:rPr>
          <w:rFonts w:ascii="Book Antiqua" w:hAnsi="Book Antiqua" w:cs="Times New Roman"/>
          <w:sz w:val="24"/>
          <w:szCs w:val="24"/>
        </w:rPr>
        <w:fldChar w:fldCharType="begin">
          <w:fldData xml:space="preserve">PEVuZE5vdGU+PENpdGU+PEF1dGhvcj5TZWFyczwvQXV0aG9yPjxZZWFyPjIwMDI8L1llYXI+PFJl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=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PEVuZE5vdGU+PENpdGU+PEF1dGhvcj5TZWFyczwvQXV0aG9yPjxZZWFyPjIwMDI8L1llYXI+PFJl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=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[47,48]</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Some evidence reveals that increased </w:t>
      </w:r>
      <w:proofErr w:type="spellStart"/>
      <w:r w:rsidRPr="00501757">
        <w:rPr>
          <w:rFonts w:ascii="Book Antiqua" w:hAnsi="Book Antiqua" w:cs="Times New Roman"/>
          <w:sz w:val="24"/>
          <w:szCs w:val="24"/>
        </w:rPr>
        <w:t>cyclin</w:t>
      </w:r>
      <w:r w:rsidR="003B3CDD">
        <w:rPr>
          <w:rFonts w:ascii="Book Antiqua" w:hAnsi="Book Antiqua" w:cs="Times New Roman"/>
          <w:sz w:val="24"/>
          <w:szCs w:val="24"/>
        </w:rPr>
        <w:t>s</w:t>
      </w:r>
      <w:proofErr w:type="spellEnd"/>
      <w:r w:rsidRPr="00501757">
        <w:rPr>
          <w:rFonts w:ascii="Book Antiqua" w:hAnsi="Book Antiqua" w:cs="Times New Roman"/>
          <w:sz w:val="24"/>
          <w:szCs w:val="24"/>
        </w:rPr>
        <w:t xml:space="preserve"> E and D1</w:t>
      </w:r>
      <w:r w:rsidR="003B3CDD">
        <w:rPr>
          <w:rFonts w:ascii="Book Antiqua" w:hAnsi="Book Antiqua" w:cs="Times New Roman"/>
          <w:sz w:val="24"/>
          <w:szCs w:val="24"/>
        </w:rPr>
        <w:t xml:space="preserve"> </w:t>
      </w:r>
      <w:r w:rsidRPr="00501757">
        <w:rPr>
          <w:rFonts w:ascii="Book Antiqua" w:hAnsi="Book Antiqua" w:cs="Times New Roman"/>
          <w:sz w:val="24"/>
          <w:szCs w:val="24"/>
        </w:rPr>
        <w:t>protein levels are highly related to the initiation of apoptosis and sensitization to radiation in tumor cells</w:t>
      </w:r>
      <w:r w:rsidRPr="00501757">
        <w:rPr>
          <w:rFonts w:ascii="Book Antiqua" w:hAnsi="Book Antiqua" w:cs="Times New Roman"/>
          <w:sz w:val="24"/>
          <w:szCs w:val="24"/>
        </w:rPr>
        <w:fldChar w:fldCharType="begin">
          <w:fldData xml:space="preserve">PEVuZE5vdGU+PENpdGU+PEF1dGhvcj5Db2NvIE1hcnRpbjwvQXV0aG9yPjxZZWFyPjE5OTk8L1ll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PEVuZE5vdGU+PENpdGU+PEF1dGhvcj5Db2NvIE1hcnRpbjwvQXV0aG9yPjxZZWFyPjE5OTk8L1ll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[49,50]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suggesting </w:t>
      </w:r>
      <w:r w:rsidR="003B3CDD">
        <w:rPr>
          <w:rFonts w:ascii="Book Antiqua" w:hAnsi="Book Antiqua" w:cs="Times New Roman"/>
          <w:sz w:val="24"/>
          <w:szCs w:val="24"/>
        </w:rPr>
        <w:t xml:space="preserve">that </w:t>
      </w:r>
      <w:r w:rsidRPr="00501757">
        <w:rPr>
          <w:rFonts w:ascii="Book Antiqua" w:hAnsi="Book Antiqua" w:cs="Times New Roman"/>
          <w:sz w:val="24"/>
          <w:szCs w:val="24"/>
        </w:rPr>
        <w:t xml:space="preserve">increased </w:t>
      </w:r>
      <w:proofErr w:type="spellStart"/>
      <w:r w:rsidRPr="00501757">
        <w:rPr>
          <w:rFonts w:ascii="Book Antiqua" w:hAnsi="Book Antiqua" w:cs="Times New Roman"/>
          <w:sz w:val="24"/>
          <w:szCs w:val="24"/>
        </w:rPr>
        <w:t>cyclin</w:t>
      </w:r>
      <w:proofErr w:type="spellEnd"/>
      <w:r w:rsidRPr="00501757">
        <w:rPr>
          <w:rFonts w:ascii="Book Antiqua" w:hAnsi="Book Antiqua" w:cs="Times New Roman"/>
          <w:sz w:val="24"/>
          <w:szCs w:val="24"/>
        </w:rPr>
        <w:t xml:space="preserve"> E and D1 may act as </w:t>
      </w:r>
      <w:proofErr w:type="spellStart"/>
      <w:r w:rsidRPr="00501757">
        <w:rPr>
          <w:rFonts w:ascii="Book Antiqua" w:hAnsi="Book Antiqua" w:cs="Times New Roman"/>
          <w:sz w:val="24"/>
          <w:szCs w:val="24"/>
        </w:rPr>
        <w:t>proapoptotic</w:t>
      </w:r>
      <w:proofErr w:type="spellEnd"/>
      <w:r w:rsidRPr="00501757">
        <w:rPr>
          <w:rFonts w:ascii="Book Antiqua" w:hAnsi="Book Antiqua" w:cs="Times New Roman"/>
          <w:sz w:val="24"/>
          <w:szCs w:val="24"/>
        </w:rPr>
        <w:t xml:space="preserve"> factors in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w:t>
      </w:r>
      <w:r w:rsidR="003B3CDD">
        <w:rPr>
          <w:rFonts w:ascii="Book Antiqua" w:hAnsi="Book Antiqua" w:cs="Times New Roman"/>
          <w:sz w:val="24"/>
          <w:szCs w:val="24"/>
        </w:rPr>
        <w:t>s</w:t>
      </w:r>
      <w:r w:rsidRPr="00501757">
        <w:rPr>
          <w:rFonts w:ascii="Book Antiqua" w:hAnsi="Book Antiqua" w:cs="Times New Roman"/>
          <w:sz w:val="24"/>
          <w:szCs w:val="24"/>
        </w:rPr>
        <w:t xml:space="preserve"> </w:t>
      </w:r>
      <w:r w:rsidR="003B3CDD" w:rsidRPr="00501757">
        <w:rPr>
          <w:rFonts w:ascii="Book Antiqua" w:hAnsi="Book Antiqua" w:cs="Times New Roman"/>
          <w:sz w:val="24"/>
          <w:szCs w:val="24"/>
        </w:rPr>
        <w:t xml:space="preserve">simultaneously </w:t>
      </w:r>
      <w:r w:rsidRPr="00501757">
        <w:rPr>
          <w:rFonts w:ascii="Book Antiqua" w:hAnsi="Book Antiqua" w:cs="Times New Roman"/>
          <w:sz w:val="24"/>
          <w:szCs w:val="24"/>
        </w:rPr>
        <w:t xml:space="preserve">treated with RA and 5-Fu. </w:t>
      </w:r>
    </w:p>
    <w:p w14:paraId="7C20AF55" w14:textId="29CE590E" w:rsidR="009B63D5" w:rsidRPr="00501757" w:rsidRDefault="009B63D5" w:rsidP="00AF3748">
      <w:pPr>
        <w:spacing w:after="0" w:line="360" w:lineRule="auto"/>
        <w:ind w:firstLineChars="100" w:firstLine="240"/>
        <w:jc w:val="both"/>
        <w:rPr>
          <w:rFonts w:ascii="Book Antiqua" w:hAnsi="Book Antiqua" w:cs="Times New Roman"/>
          <w:sz w:val="24"/>
          <w:szCs w:val="24"/>
        </w:rPr>
      </w:pPr>
      <w:bookmarkStart w:id="36" w:name="OLE_LINK2"/>
      <w:r w:rsidRPr="00501757">
        <w:rPr>
          <w:rFonts w:ascii="Book Antiqua" w:hAnsi="Book Antiqua" w:cs="Times New Roman"/>
          <w:sz w:val="24"/>
          <w:szCs w:val="24"/>
        </w:rPr>
        <w:lastRenderedPageBreak/>
        <w:t xml:space="preserve">In conclusion, </w:t>
      </w:r>
      <w:r w:rsidR="003B3CDD">
        <w:rPr>
          <w:rFonts w:ascii="Book Antiqua" w:hAnsi="Book Antiqua" w:cs="Times New Roman"/>
          <w:sz w:val="24"/>
          <w:szCs w:val="24"/>
        </w:rPr>
        <w:t>our</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results </w:t>
      </w:r>
      <w:r w:rsidR="003B3CDD" w:rsidRPr="00501757">
        <w:rPr>
          <w:rFonts w:ascii="Book Antiqua" w:hAnsi="Book Antiqua" w:cs="Times New Roman"/>
          <w:sz w:val="24"/>
          <w:szCs w:val="24"/>
        </w:rPr>
        <w:t>suggest</w:t>
      </w:r>
      <w:r w:rsidR="003B3CDD">
        <w:rPr>
          <w:rFonts w:ascii="Book Antiqua" w:hAnsi="Book Antiqua" w:cs="Times New Roman"/>
          <w:sz w:val="24"/>
          <w:szCs w:val="24"/>
        </w:rPr>
        <w:t xml:space="preserve"> </w:t>
      </w:r>
      <w:r w:rsidRPr="00501757">
        <w:rPr>
          <w:rFonts w:ascii="Book Antiqua" w:hAnsi="Book Antiqua" w:cs="Times New Roman"/>
          <w:sz w:val="24"/>
          <w:szCs w:val="24"/>
        </w:rPr>
        <w:t xml:space="preserve">that RA treatment </w:t>
      </w:r>
      <w:r w:rsidR="003B3CDD" w:rsidRPr="00501757">
        <w:rPr>
          <w:rFonts w:ascii="Book Antiqua" w:hAnsi="Book Antiqua" w:cs="Times New Roman"/>
          <w:sz w:val="24"/>
          <w:szCs w:val="24"/>
        </w:rPr>
        <w:t>cause</w:t>
      </w:r>
      <w:r w:rsidR="003B3CDD">
        <w:rPr>
          <w:rFonts w:ascii="Book Antiqua" w:hAnsi="Book Antiqua" w:cs="Times New Roman"/>
          <w:sz w:val="24"/>
          <w:szCs w:val="24"/>
        </w:rPr>
        <w:t>s</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increased apoptosis and impaired cell functions in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w:t>
      </w:r>
      <w:r w:rsidRPr="004D107B">
        <w:rPr>
          <w:rFonts w:ascii="Book Antiqua" w:hAnsi="Book Antiqua" w:cs="Times New Roman"/>
          <w:i/>
          <w:sz w:val="24"/>
          <w:szCs w:val="24"/>
        </w:rPr>
        <w:t>via</w:t>
      </w:r>
      <w:r w:rsidRPr="00501757">
        <w:rPr>
          <w:rFonts w:ascii="Book Antiqua" w:hAnsi="Book Antiqua" w:cs="Times New Roman"/>
          <w:sz w:val="24"/>
          <w:szCs w:val="24"/>
        </w:rPr>
        <w:t xml:space="preserve"> </w:t>
      </w:r>
      <w:r w:rsidR="003B3CDD">
        <w:rPr>
          <w:rFonts w:ascii="Book Antiqua" w:hAnsi="Book Antiqua" w:cs="Times New Roman"/>
          <w:sz w:val="24"/>
          <w:szCs w:val="24"/>
        </w:rPr>
        <w:t>a W</w:t>
      </w:r>
      <w:r w:rsidR="003B3CDD" w:rsidRPr="00501757">
        <w:rPr>
          <w:rFonts w:ascii="Book Antiqua" w:hAnsi="Book Antiqua" w:cs="Times New Roman"/>
          <w:sz w:val="24"/>
          <w:szCs w:val="24"/>
        </w:rPr>
        <w:t>ee1</w:t>
      </w:r>
      <w:r w:rsidRPr="00501757">
        <w:rPr>
          <w:rFonts w:ascii="Book Antiqua" w:hAnsi="Book Antiqua" w:cs="Times New Roman"/>
          <w:sz w:val="24"/>
          <w:szCs w:val="24"/>
        </w:rPr>
        <w:t xml:space="preserve">-dependent mechanism and that RA is an enhancer of 5-Fu in bile duct cancer through activating </w:t>
      </w:r>
      <w:r w:rsidR="003B3CDD">
        <w:rPr>
          <w:rFonts w:ascii="Book Antiqua" w:hAnsi="Book Antiqua" w:cs="Times New Roman"/>
          <w:sz w:val="24"/>
          <w:szCs w:val="24"/>
        </w:rPr>
        <w:t>multiple</w:t>
      </w:r>
      <w:r w:rsidRPr="00501757">
        <w:rPr>
          <w:rFonts w:ascii="Book Antiqua" w:hAnsi="Book Antiqua" w:cs="Times New Roman"/>
          <w:sz w:val="24"/>
          <w:szCs w:val="24"/>
        </w:rPr>
        <w:t xml:space="preserve"> cell cycle and apoptosis</w:t>
      </w:r>
      <w:r w:rsidR="003B3CDD">
        <w:rPr>
          <w:rFonts w:ascii="Book Antiqua" w:hAnsi="Book Antiqua" w:cs="Times New Roman"/>
          <w:sz w:val="24"/>
          <w:szCs w:val="24"/>
        </w:rPr>
        <w:t>-related factors</w:t>
      </w:r>
      <w:r w:rsidRPr="00501757">
        <w:rPr>
          <w:rFonts w:ascii="Book Antiqua" w:hAnsi="Book Antiqua" w:cs="Times New Roman"/>
          <w:sz w:val="24"/>
          <w:szCs w:val="24"/>
        </w:rPr>
        <w:t xml:space="preserve">, such as </w:t>
      </w:r>
      <w:r w:rsidR="003B3CDD">
        <w:rPr>
          <w:rFonts w:ascii="Book Antiqua" w:hAnsi="Book Antiqua" w:cs="Times New Roman"/>
          <w:sz w:val="24"/>
          <w:szCs w:val="24"/>
        </w:rPr>
        <w:t>C</w:t>
      </w:r>
      <w:r w:rsidR="003B3CDD" w:rsidRPr="00501757">
        <w:rPr>
          <w:rFonts w:ascii="Book Antiqua" w:hAnsi="Book Antiqua" w:cs="Times New Roman"/>
          <w:sz w:val="24"/>
          <w:szCs w:val="24"/>
        </w:rPr>
        <w:t>ox</w:t>
      </w:r>
      <w:r w:rsidRPr="00501757">
        <w:rPr>
          <w:rFonts w:ascii="Book Antiqua" w:hAnsi="Book Antiqua" w:cs="Times New Roman"/>
          <w:sz w:val="24"/>
          <w:szCs w:val="24"/>
        </w:rPr>
        <w:t xml:space="preserve">-2,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w:t>
      </w:r>
      <w:r w:rsidR="003B3CDD">
        <w:rPr>
          <w:rFonts w:ascii="Book Antiqua" w:hAnsi="Book Antiqua" w:cs="Times New Roman"/>
          <w:noProof/>
          <w:sz w:val="24"/>
          <w:szCs w:val="24"/>
        </w:rPr>
        <w:t>B</w:t>
      </w:r>
      <w:r w:rsidR="003B3CDD" w:rsidRPr="00501757">
        <w:rPr>
          <w:rFonts w:ascii="Book Antiqua" w:hAnsi="Book Antiqua" w:cs="Times New Roman"/>
          <w:noProof/>
          <w:sz w:val="24"/>
          <w:szCs w:val="24"/>
        </w:rPr>
        <w:t>cl</w:t>
      </w:r>
      <w:r w:rsidRPr="00501757">
        <w:rPr>
          <w:rFonts w:ascii="Book Antiqua" w:hAnsi="Book Antiqua" w:cs="Times New Roman"/>
          <w:sz w:val="24"/>
          <w:szCs w:val="24"/>
        </w:rPr>
        <w:t xml:space="preserve">-2, and </w:t>
      </w:r>
      <w:proofErr w:type="spellStart"/>
      <w:r w:rsidRPr="00501757">
        <w:rPr>
          <w:rFonts w:ascii="Book Antiqua" w:hAnsi="Book Antiqua" w:cs="Times New Roman"/>
          <w:sz w:val="24"/>
          <w:szCs w:val="24"/>
        </w:rPr>
        <w:t>cyclin</w:t>
      </w:r>
      <w:r w:rsidR="003B3CDD">
        <w:rPr>
          <w:rFonts w:ascii="Book Antiqua" w:hAnsi="Book Antiqua" w:cs="Times New Roman"/>
          <w:sz w:val="24"/>
          <w:szCs w:val="24"/>
        </w:rPr>
        <w:t>s</w:t>
      </w:r>
      <w:proofErr w:type="spellEnd"/>
      <w:r w:rsidRPr="00501757">
        <w:rPr>
          <w:rFonts w:ascii="Book Antiqua" w:hAnsi="Book Antiqua" w:cs="Times New Roman"/>
          <w:sz w:val="24"/>
          <w:szCs w:val="24"/>
        </w:rPr>
        <w:t xml:space="preserve"> E/D1. These findings together indicate that RA is a potential novel </w:t>
      </w:r>
      <w:r w:rsidRPr="00501757">
        <w:rPr>
          <w:rFonts w:ascii="Book Antiqua" w:hAnsi="Book Antiqua" w:cs="Times New Roman"/>
          <w:noProof/>
          <w:sz w:val="24"/>
          <w:szCs w:val="24"/>
        </w:rPr>
        <w:t>therapeutic treatment</w:t>
      </w:r>
      <w:r w:rsidRPr="00501757">
        <w:rPr>
          <w:rFonts w:ascii="Book Antiqua" w:hAnsi="Book Antiqua" w:cs="Times New Roman"/>
          <w:sz w:val="24"/>
          <w:szCs w:val="24"/>
        </w:rPr>
        <w:t xml:space="preserve"> for bile duct cancer. </w:t>
      </w:r>
    </w:p>
    <w:bookmarkEnd w:id="36"/>
    <w:p w14:paraId="0CF34226" w14:textId="77777777" w:rsidR="003B58C0" w:rsidRPr="00501757" w:rsidRDefault="003B58C0" w:rsidP="00501757">
      <w:pPr>
        <w:spacing w:after="0" w:line="360" w:lineRule="auto"/>
        <w:jc w:val="both"/>
        <w:rPr>
          <w:rFonts w:ascii="Book Antiqua" w:hAnsi="Book Antiqua" w:cs="Times New Roman"/>
          <w:sz w:val="24"/>
          <w:szCs w:val="24"/>
        </w:rPr>
      </w:pPr>
    </w:p>
    <w:p w14:paraId="6B3D5F6E" w14:textId="2039E849" w:rsidR="00AA38AD" w:rsidRPr="00501757" w:rsidRDefault="00AA38AD" w:rsidP="00501757">
      <w:pPr>
        <w:adjustRightInd w:val="0"/>
        <w:snapToGrid w:val="0"/>
        <w:spacing w:after="0" w:line="360" w:lineRule="auto"/>
        <w:jc w:val="both"/>
        <w:rPr>
          <w:rFonts w:ascii="Book Antiqua" w:hAnsi="Book Antiqua"/>
          <w:b/>
          <w:color w:val="000000"/>
          <w:sz w:val="24"/>
          <w:szCs w:val="24"/>
        </w:rPr>
      </w:pPr>
      <w:bookmarkStart w:id="37" w:name="_Hlk5627588"/>
      <w:r w:rsidRPr="00501757">
        <w:rPr>
          <w:rFonts w:ascii="Book Antiqua" w:hAnsi="Book Antiqua" w:cs="Garamond-Bold"/>
          <w:b/>
          <w:bCs/>
          <w:sz w:val="24"/>
          <w:szCs w:val="24"/>
        </w:rPr>
        <w:t>ARTICLE HIGHLIGHTS</w:t>
      </w:r>
    </w:p>
    <w:p w14:paraId="71767811"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background</w:t>
      </w:r>
    </w:p>
    <w:p w14:paraId="68E90F9F" w14:textId="4E621640"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Bile duct cancer is </w:t>
      </w:r>
      <w:r w:rsidR="003B3CDD">
        <w:rPr>
          <w:rFonts w:ascii="Book Antiqua" w:hAnsi="Book Antiqua" w:cs="Times New Roman"/>
          <w:sz w:val="24"/>
          <w:szCs w:val="24"/>
        </w:rPr>
        <w:t>characterized by</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fast metastasis and invasion</w:t>
      </w:r>
      <w:r w:rsidR="003B3CDD">
        <w:rPr>
          <w:rFonts w:ascii="Book Antiqua" w:hAnsi="Book Antiqua" w:cs="Times New Roman"/>
          <w:sz w:val="24"/>
          <w:szCs w:val="24"/>
        </w:rPr>
        <w:t xml:space="preserve"> </w:t>
      </w:r>
      <w:r w:rsidRPr="00501757">
        <w:rPr>
          <w:rFonts w:ascii="Book Antiqua" w:hAnsi="Book Antiqua" w:cs="Times New Roman"/>
          <w:sz w:val="24"/>
          <w:szCs w:val="24"/>
        </w:rPr>
        <w:t>and has been thought of as aggressive cancer due to the lack of effective diagnosis at an early stage. The 5-year survival rate of bile duct cancer has not substantially improved in clinical practice. In addition, it is reported that 5-fluorouracil (5-</w:t>
      </w:r>
      <w:r w:rsidR="003B3CDD">
        <w:rPr>
          <w:rFonts w:ascii="Book Antiqua" w:hAnsi="Book Antiqua" w:cs="Times New Roman"/>
          <w:sz w:val="24"/>
          <w:szCs w:val="24"/>
        </w:rPr>
        <w:t>F</w:t>
      </w:r>
      <w:r w:rsidR="003B3CDD" w:rsidRPr="00501757">
        <w:rPr>
          <w:rFonts w:ascii="Book Antiqua" w:hAnsi="Book Antiqua" w:cs="Times New Roman"/>
          <w:sz w:val="24"/>
          <w:szCs w:val="24"/>
        </w:rPr>
        <w:t>u</w:t>
      </w:r>
      <w:r w:rsidRPr="00501757">
        <w:rPr>
          <w:rFonts w:ascii="Book Antiqua" w:hAnsi="Book Antiqua" w:cs="Times New Roman"/>
          <w:sz w:val="24"/>
          <w:szCs w:val="24"/>
        </w:rPr>
        <w:t xml:space="preserve">) has been widely applied in treatments for various cancers, achieving a great therapeutic effect. Furthermore, </w:t>
      </w:r>
      <w:proofErr w:type="spellStart"/>
      <w:r w:rsidR="00AF3748" w:rsidRPr="00501757">
        <w:rPr>
          <w:rFonts w:ascii="Book Antiqua" w:hAnsi="Book Antiqua" w:cs="Times New Roman"/>
          <w:sz w:val="24"/>
          <w:szCs w:val="24"/>
        </w:rPr>
        <w:t>r</w:t>
      </w:r>
      <w:r w:rsidRPr="00501757">
        <w:rPr>
          <w:rFonts w:ascii="Book Antiqua" w:hAnsi="Book Antiqua" w:cs="Times New Roman"/>
          <w:sz w:val="24"/>
          <w:szCs w:val="24"/>
        </w:rPr>
        <w:t>addeanin</w:t>
      </w:r>
      <w:proofErr w:type="spellEnd"/>
      <w:r w:rsidRPr="00501757">
        <w:rPr>
          <w:rFonts w:ascii="Book Antiqua" w:hAnsi="Book Antiqua" w:cs="Times New Roman"/>
          <w:sz w:val="24"/>
          <w:szCs w:val="24"/>
        </w:rPr>
        <w:t xml:space="preserve"> A (RA) plays essential </w:t>
      </w:r>
      <w:proofErr w:type="spellStart"/>
      <w:r w:rsidRPr="00501757">
        <w:rPr>
          <w:rFonts w:ascii="Book Antiqua" w:hAnsi="Book Antiqua" w:cs="Times New Roman"/>
          <w:sz w:val="24"/>
          <w:szCs w:val="24"/>
        </w:rPr>
        <w:t>proapoptotic</w:t>
      </w:r>
      <w:proofErr w:type="spellEnd"/>
      <w:r w:rsidRPr="00501757">
        <w:rPr>
          <w:rFonts w:ascii="Book Antiqua" w:hAnsi="Book Antiqua" w:cs="Times New Roman"/>
          <w:sz w:val="24"/>
          <w:szCs w:val="24"/>
        </w:rPr>
        <w:t xml:space="preserve"> roles in various types of tumor cells.</w:t>
      </w:r>
    </w:p>
    <w:p w14:paraId="1F5D91E6" w14:textId="77777777" w:rsidR="00AF3748" w:rsidRPr="00501757" w:rsidRDefault="00AF3748" w:rsidP="00501757">
      <w:pPr>
        <w:spacing w:after="0" w:line="360" w:lineRule="auto"/>
        <w:jc w:val="both"/>
        <w:rPr>
          <w:rFonts w:ascii="Book Antiqua" w:hAnsi="Book Antiqua" w:cs="Times New Roman"/>
          <w:sz w:val="24"/>
          <w:szCs w:val="24"/>
        </w:rPr>
      </w:pPr>
    </w:p>
    <w:p w14:paraId="50094085"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motivation</w:t>
      </w:r>
    </w:p>
    <w:p w14:paraId="0DFD0E87" w14:textId="3C6B62E4"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Exploring and developing effective diagnostic ways and therapies for bile duct </w:t>
      </w:r>
      <w:r w:rsidR="003B3CDD">
        <w:rPr>
          <w:rFonts w:ascii="Book Antiqua" w:hAnsi="Book Antiqua" w:cs="Times New Roman"/>
          <w:sz w:val="24"/>
          <w:szCs w:val="24"/>
        </w:rPr>
        <w:t xml:space="preserve">cancer </w:t>
      </w:r>
      <w:proofErr w:type="gramStart"/>
      <w:r w:rsidRPr="00501757">
        <w:rPr>
          <w:rFonts w:ascii="Book Antiqua" w:hAnsi="Book Antiqua" w:cs="Times New Roman"/>
          <w:sz w:val="24"/>
          <w:szCs w:val="24"/>
        </w:rPr>
        <w:t>is</w:t>
      </w:r>
      <w:proofErr w:type="gramEnd"/>
      <w:r w:rsidRPr="00501757">
        <w:rPr>
          <w:rFonts w:ascii="Book Antiqua" w:hAnsi="Book Antiqua" w:cs="Times New Roman"/>
          <w:sz w:val="24"/>
          <w:szCs w:val="24"/>
        </w:rPr>
        <w:t xml:space="preserve"> greatly urgent for both basic science and clinical management. </w:t>
      </w:r>
    </w:p>
    <w:p w14:paraId="0C21A471" w14:textId="77777777" w:rsidR="00AF3748" w:rsidRPr="00501757" w:rsidRDefault="00AF3748" w:rsidP="00501757">
      <w:pPr>
        <w:spacing w:after="0" w:line="360" w:lineRule="auto"/>
        <w:jc w:val="both"/>
        <w:rPr>
          <w:rFonts w:ascii="Book Antiqua" w:hAnsi="Book Antiqua" w:cs="Times New Roman"/>
          <w:sz w:val="24"/>
          <w:szCs w:val="24"/>
        </w:rPr>
      </w:pPr>
    </w:p>
    <w:p w14:paraId="40230D36"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 xml:space="preserve">Research objectives </w:t>
      </w:r>
    </w:p>
    <w:p w14:paraId="1BBEA4FD" w14:textId="7EBDA316"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The objective of this study was to determine the effects of RA on bile duct cancer </w:t>
      </w:r>
      <w:r w:rsidR="003B3CDD">
        <w:rPr>
          <w:rFonts w:ascii="Book Antiqua" w:hAnsi="Book Antiqua" w:cs="Times New Roman"/>
          <w:sz w:val="24"/>
          <w:szCs w:val="24"/>
        </w:rPr>
        <w:t xml:space="preserve">cells </w:t>
      </w:r>
      <w:r w:rsidRPr="00501757">
        <w:rPr>
          <w:rFonts w:ascii="Book Antiqua" w:hAnsi="Book Antiqua" w:cs="Times New Roman"/>
          <w:sz w:val="24"/>
          <w:szCs w:val="24"/>
        </w:rPr>
        <w:t xml:space="preserve">and the underlying mechanisms. </w:t>
      </w:r>
    </w:p>
    <w:p w14:paraId="15713392" w14:textId="77777777" w:rsidR="00AF3748" w:rsidRPr="00501757" w:rsidRDefault="00AF3748" w:rsidP="00501757">
      <w:pPr>
        <w:spacing w:after="0" w:line="360" w:lineRule="auto"/>
        <w:jc w:val="both"/>
        <w:rPr>
          <w:rFonts w:ascii="Book Antiqua" w:hAnsi="Book Antiqua" w:cs="Times New Roman"/>
          <w:sz w:val="24"/>
          <w:szCs w:val="24"/>
        </w:rPr>
      </w:pPr>
    </w:p>
    <w:p w14:paraId="7BCC459D"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methods</w:t>
      </w:r>
    </w:p>
    <w:p w14:paraId="669791B7" w14:textId="1A86664D"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In this study, RA </w:t>
      </w:r>
      <w:r w:rsidR="003B3CDD">
        <w:rPr>
          <w:rFonts w:ascii="Book Antiqua" w:hAnsi="Book Antiqua" w:cs="Times New Roman"/>
          <w:sz w:val="24"/>
          <w:szCs w:val="24"/>
        </w:rPr>
        <w:t xml:space="preserve">at </w:t>
      </w:r>
      <w:r w:rsidR="00DC408F">
        <w:rPr>
          <w:rFonts w:ascii="Book Antiqua" w:hAnsi="Book Antiqua" w:cs="Times New Roman"/>
          <w:sz w:val="24"/>
          <w:szCs w:val="24"/>
        </w:rPr>
        <w:t xml:space="preserve">different </w:t>
      </w:r>
      <w:r w:rsidRPr="00501757">
        <w:rPr>
          <w:rFonts w:ascii="Book Antiqua" w:hAnsi="Book Antiqua" w:cs="Times New Roman"/>
          <w:sz w:val="24"/>
          <w:szCs w:val="24"/>
        </w:rPr>
        <w:t xml:space="preserve">concentrations </w:t>
      </w:r>
      <w:r w:rsidR="003B3CDD" w:rsidRPr="00501757">
        <w:rPr>
          <w:rFonts w:ascii="Book Antiqua" w:hAnsi="Book Antiqua" w:cs="Times New Roman"/>
          <w:sz w:val="24"/>
          <w:szCs w:val="24"/>
        </w:rPr>
        <w:t>w</w:t>
      </w:r>
      <w:r w:rsidR="003B3CDD">
        <w:rPr>
          <w:rFonts w:ascii="Book Antiqua" w:hAnsi="Book Antiqua" w:cs="Times New Roman"/>
          <w:sz w:val="24"/>
          <w:szCs w:val="24"/>
        </w:rPr>
        <w:t>as</w:t>
      </w:r>
      <w:r w:rsidR="003B3CDD" w:rsidRPr="00501757">
        <w:rPr>
          <w:rFonts w:ascii="Book Antiqua" w:hAnsi="Book Antiqua" w:cs="Times New Roman"/>
          <w:sz w:val="24"/>
          <w:szCs w:val="24"/>
        </w:rPr>
        <w:t xml:space="preserve"> administ</w:t>
      </w:r>
      <w:r w:rsidR="003B3CDD">
        <w:rPr>
          <w:rFonts w:ascii="Book Antiqua" w:hAnsi="Book Antiqua" w:cs="Times New Roman"/>
          <w:sz w:val="24"/>
          <w:szCs w:val="24"/>
        </w:rPr>
        <w:t>er</w:t>
      </w:r>
      <w:r w:rsidR="003B3CDD" w:rsidRPr="00501757">
        <w:rPr>
          <w:rFonts w:ascii="Book Antiqua" w:hAnsi="Book Antiqua" w:cs="Times New Roman"/>
          <w:sz w:val="24"/>
          <w:szCs w:val="24"/>
        </w:rPr>
        <w:t xml:space="preserve">ed </w:t>
      </w:r>
      <w:r w:rsidRPr="00501757">
        <w:rPr>
          <w:rFonts w:ascii="Book Antiqua" w:hAnsi="Book Antiqua" w:cs="Times New Roman"/>
          <w:sz w:val="24"/>
          <w:szCs w:val="24"/>
        </w:rPr>
        <w:t xml:space="preserve">to four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(RBE, LIPF155C, LIPF178C, and LICCF). Cell viability, Wound-healing migration, </w:t>
      </w:r>
      <w:proofErr w:type="spellStart"/>
      <w:r w:rsidRPr="00501757">
        <w:rPr>
          <w:rFonts w:ascii="Book Antiqua" w:hAnsi="Book Antiqua" w:cs="Times New Roman"/>
          <w:sz w:val="24"/>
          <w:szCs w:val="24"/>
        </w:rPr>
        <w:t>Transwell</w:t>
      </w:r>
      <w:proofErr w:type="spellEnd"/>
      <w:r w:rsidRPr="00501757">
        <w:rPr>
          <w:rFonts w:ascii="Book Antiqua" w:hAnsi="Book Antiqua" w:cs="Times New Roman"/>
          <w:sz w:val="24"/>
          <w:szCs w:val="24"/>
        </w:rPr>
        <w:t xml:space="preserve"> invasion, and Hoechst staining </w:t>
      </w:r>
      <w:r w:rsidRPr="00501757">
        <w:rPr>
          <w:rFonts w:ascii="Book Antiqua" w:hAnsi="Book Antiqua" w:cs="Times New Roman"/>
          <w:sz w:val="24"/>
          <w:szCs w:val="24"/>
        </w:rPr>
        <w:lastRenderedPageBreak/>
        <w:t>assay</w:t>
      </w:r>
      <w:r w:rsidR="003B3CDD">
        <w:rPr>
          <w:rFonts w:ascii="Book Antiqua" w:hAnsi="Book Antiqua" w:cs="Times New Roman"/>
          <w:sz w:val="24"/>
          <w:szCs w:val="24"/>
        </w:rPr>
        <w:t>s</w:t>
      </w:r>
      <w:r w:rsidRPr="00501757">
        <w:rPr>
          <w:rFonts w:ascii="Book Antiqua" w:hAnsi="Book Antiqua" w:cs="Times New Roman"/>
          <w:sz w:val="24"/>
          <w:szCs w:val="24"/>
        </w:rPr>
        <w:t xml:space="preserve"> were performed to evaluate cell activities. Western </w:t>
      </w:r>
      <w:r w:rsidR="003B3CDD" w:rsidRPr="00501757">
        <w:rPr>
          <w:rFonts w:ascii="Book Antiqua" w:hAnsi="Book Antiqua" w:cs="Times New Roman"/>
          <w:sz w:val="24"/>
          <w:szCs w:val="24"/>
        </w:rPr>
        <w:t>blot</w:t>
      </w:r>
      <w:r w:rsidR="003B3CDD">
        <w:rPr>
          <w:rFonts w:ascii="Book Antiqua" w:hAnsi="Book Antiqua" w:cs="Times New Roman"/>
          <w:sz w:val="24"/>
          <w:szCs w:val="24"/>
        </w:rPr>
        <w:t xml:space="preserve"> analysis </w:t>
      </w:r>
      <w:r w:rsidRPr="00501757">
        <w:rPr>
          <w:rFonts w:ascii="Book Antiqua" w:hAnsi="Book Antiqua" w:cs="Times New Roman"/>
          <w:sz w:val="24"/>
          <w:szCs w:val="24"/>
        </w:rPr>
        <w:t xml:space="preserve">was performed to the apoptosis-related pathway. </w:t>
      </w:r>
    </w:p>
    <w:p w14:paraId="0CCEEF8A" w14:textId="77777777" w:rsidR="00AF3748" w:rsidRPr="00501757" w:rsidRDefault="00AF3748" w:rsidP="00501757">
      <w:pPr>
        <w:spacing w:after="0" w:line="360" w:lineRule="auto"/>
        <w:jc w:val="both"/>
        <w:rPr>
          <w:rFonts w:ascii="Book Antiqua" w:hAnsi="Book Antiqua" w:cs="Times New Roman"/>
          <w:sz w:val="24"/>
          <w:szCs w:val="24"/>
        </w:rPr>
      </w:pPr>
    </w:p>
    <w:p w14:paraId="5FBE1915"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results</w:t>
      </w:r>
    </w:p>
    <w:p w14:paraId="1AD52149" w14:textId="1DFFBCB2"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inhibited cell viability </w:t>
      </w:r>
      <w:r w:rsidR="003B3CDD">
        <w:rPr>
          <w:rFonts w:ascii="Book Antiqua" w:hAnsi="Book Antiqua" w:cs="Times New Roman"/>
          <w:sz w:val="24"/>
          <w:szCs w:val="24"/>
        </w:rPr>
        <w:t>in</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a dose-dependent pattern in</w:t>
      </w:r>
      <w:r w:rsidR="003B3CDD">
        <w:rPr>
          <w:rFonts w:ascii="Book Antiqua" w:hAnsi="Book Antiqua" w:cs="Times New Roman"/>
          <w:sz w:val="24"/>
          <w:szCs w:val="24"/>
        </w:rPr>
        <w:t xml:space="preserve"> the</w:t>
      </w:r>
      <w:r w:rsidRPr="00501757">
        <w:rPr>
          <w:rFonts w:ascii="Book Antiqua" w:hAnsi="Book Antiqua" w:cs="Times New Roman"/>
          <w:sz w:val="24"/>
          <w:szCs w:val="24"/>
        </w:rPr>
        <w:t xml:space="preserve"> four cell lines. In RBE and LIPF155C cell lines, the migration and colony formation abilities were impaired by RA. Also, RA sensitized cell lines to 5-Fu treatment, promoting</w:t>
      </w:r>
      <w:r w:rsidR="003B3CDD">
        <w:rPr>
          <w:rFonts w:ascii="Book Antiqua" w:hAnsi="Book Antiqua" w:cs="Times New Roman"/>
          <w:sz w:val="24"/>
          <w:szCs w:val="24"/>
        </w:rPr>
        <w:t xml:space="preserve"> the</w:t>
      </w:r>
      <w:r w:rsidRPr="00501757">
        <w:rPr>
          <w:rFonts w:ascii="Book Antiqua" w:hAnsi="Book Antiqua" w:cs="Times New Roman"/>
          <w:sz w:val="24"/>
          <w:szCs w:val="24"/>
        </w:rPr>
        <w:t xml:space="preserve"> effects of 5-Fu in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The role of RA was associated with reduced Wee1 expression. Furthermore, the combinational effect of RA and 5-Fu led to the inhibition of cyclooxygenase-2, B cell lymphoma 2, and Wee1 </w:t>
      </w:r>
      <w:r w:rsidR="003B3CDD">
        <w:rPr>
          <w:rFonts w:ascii="Book Antiqua" w:hAnsi="Book Antiqua" w:cs="Times New Roman"/>
          <w:sz w:val="24"/>
          <w:szCs w:val="24"/>
        </w:rPr>
        <w:t>as well as</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the elevation of </w:t>
      </w:r>
      <w:proofErr w:type="spellStart"/>
      <w:r w:rsidRPr="00501757">
        <w:rPr>
          <w:rFonts w:ascii="Book Antiqua" w:hAnsi="Book Antiqua" w:cs="Times New Roman"/>
          <w:sz w:val="24"/>
          <w:szCs w:val="24"/>
        </w:rPr>
        <w:t>Bax</w:t>
      </w:r>
      <w:proofErr w:type="spellEnd"/>
      <w:r w:rsidRPr="00501757">
        <w:rPr>
          <w:rFonts w:ascii="Book Antiqua" w:hAnsi="Book Antiqua" w:cs="Times New Roman"/>
          <w:sz w:val="24"/>
          <w:szCs w:val="24"/>
        </w:rPr>
        <w:t xml:space="preserve">, </w:t>
      </w:r>
      <w:proofErr w:type="spellStart"/>
      <w:r w:rsidR="00DC408F">
        <w:rPr>
          <w:rFonts w:ascii="Book Antiqua" w:hAnsi="Book Antiqua" w:cs="Times New Roman"/>
          <w:sz w:val="24"/>
          <w:szCs w:val="24"/>
        </w:rPr>
        <w:t>c</w:t>
      </w:r>
      <w:r w:rsidRPr="00501757">
        <w:rPr>
          <w:rFonts w:ascii="Book Antiqua" w:hAnsi="Book Antiqua" w:cs="Times New Roman"/>
          <w:sz w:val="24"/>
          <w:szCs w:val="24"/>
        </w:rPr>
        <w:t>yclin</w:t>
      </w:r>
      <w:proofErr w:type="spellEnd"/>
      <w:r w:rsidRPr="00501757">
        <w:rPr>
          <w:rFonts w:ascii="Book Antiqua" w:hAnsi="Book Antiqua" w:cs="Times New Roman"/>
          <w:sz w:val="24"/>
          <w:szCs w:val="24"/>
        </w:rPr>
        <w:t xml:space="preserve"> D1</w:t>
      </w:r>
      <w:r w:rsidR="003B3CDD">
        <w:rPr>
          <w:rFonts w:ascii="Book Antiqua" w:hAnsi="Book Antiqua" w:cs="Times New Roman"/>
          <w:sz w:val="24"/>
          <w:szCs w:val="24"/>
        </w:rPr>
        <w:t>,</w:t>
      </w:r>
      <w:r w:rsidRPr="00501757">
        <w:rPr>
          <w:rFonts w:ascii="Book Antiqua" w:hAnsi="Book Antiqua" w:cs="Times New Roman"/>
          <w:sz w:val="24"/>
          <w:szCs w:val="24"/>
        </w:rPr>
        <w:t xml:space="preserve"> and </w:t>
      </w:r>
      <w:proofErr w:type="spellStart"/>
      <w:r w:rsidR="00DC408F">
        <w:rPr>
          <w:rFonts w:ascii="Book Antiqua" w:hAnsi="Book Antiqua" w:cs="Times New Roman"/>
          <w:sz w:val="24"/>
          <w:szCs w:val="24"/>
        </w:rPr>
        <w:t>c</w:t>
      </w:r>
      <w:r w:rsidRPr="00501757">
        <w:rPr>
          <w:rFonts w:ascii="Book Antiqua" w:hAnsi="Book Antiqua" w:cs="Times New Roman"/>
          <w:sz w:val="24"/>
          <w:szCs w:val="24"/>
        </w:rPr>
        <w:t>yclin</w:t>
      </w:r>
      <w:proofErr w:type="spellEnd"/>
      <w:r w:rsidRPr="00501757">
        <w:rPr>
          <w:rFonts w:ascii="Book Antiqua" w:hAnsi="Book Antiqua" w:cs="Times New Roman"/>
          <w:sz w:val="24"/>
          <w:szCs w:val="24"/>
        </w:rPr>
        <w:t xml:space="preserve"> E. </w:t>
      </w:r>
    </w:p>
    <w:p w14:paraId="106358AD" w14:textId="77777777" w:rsidR="00AF3748" w:rsidRPr="00501757" w:rsidRDefault="00AF3748" w:rsidP="00501757">
      <w:pPr>
        <w:spacing w:after="0" w:line="360" w:lineRule="auto"/>
        <w:jc w:val="both"/>
        <w:rPr>
          <w:rFonts w:ascii="Book Antiqua" w:hAnsi="Book Antiqua" w:cs="Times New Roman"/>
          <w:sz w:val="24"/>
          <w:szCs w:val="24"/>
        </w:rPr>
      </w:pPr>
    </w:p>
    <w:p w14:paraId="7D6A9B26"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conclusions</w:t>
      </w:r>
    </w:p>
    <w:p w14:paraId="7DCEF264" w14:textId="74588328" w:rsidR="0076340C" w:rsidRPr="00501757"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administration could effectively regulate apoptosis and cell functions in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w:t>
      </w:r>
      <w:r w:rsidR="003B3CDD">
        <w:rPr>
          <w:rFonts w:ascii="Book Antiqua" w:hAnsi="Book Antiqua" w:cs="Times New Roman"/>
          <w:sz w:val="24"/>
          <w:szCs w:val="24"/>
        </w:rPr>
        <w:t>in a W</w:t>
      </w:r>
      <w:r w:rsidR="003B3CDD" w:rsidRPr="00501757">
        <w:rPr>
          <w:rFonts w:ascii="Book Antiqua" w:hAnsi="Book Antiqua" w:cs="Times New Roman"/>
          <w:sz w:val="24"/>
          <w:szCs w:val="24"/>
        </w:rPr>
        <w:t>ee1</w:t>
      </w:r>
      <w:r w:rsidRPr="00501757">
        <w:rPr>
          <w:rFonts w:ascii="Book Antiqua" w:hAnsi="Book Antiqua" w:cs="Times New Roman"/>
          <w:sz w:val="24"/>
          <w:szCs w:val="24"/>
        </w:rPr>
        <w:t>-dependent pattern and promote the effect of 5-Fu in bile duct cancer. Collectively, RA is a promising treatment for bile duct cancer.</w:t>
      </w:r>
    </w:p>
    <w:p w14:paraId="5C12D378" w14:textId="5312C159" w:rsidR="00D54DE7" w:rsidRDefault="00D54DE7" w:rsidP="00501757">
      <w:pPr>
        <w:adjustRightInd w:val="0"/>
        <w:snapToGrid w:val="0"/>
        <w:spacing w:after="0" w:line="360" w:lineRule="auto"/>
        <w:jc w:val="both"/>
        <w:rPr>
          <w:rFonts w:ascii="Book Antiqua" w:hAnsi="Book Antiqua"/>
          <w:b/>
          <w:color w:val="000000"/>
          <w:sz w:val="24"/>
          <w:szCs w:val="24"/>
        </w:rPr>
      </w:pPr>
    </w:p>
    <w:p w14:paraId="16EEAB1E" w14:textId="77777777" w:rsidR="00AF3748" w:rsidRPr="0021782B" w:rsidRDefault="00AF3748" w:rsidP="00AF3748">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perspectives</w:t>
      </w:r>
    </w:p>
    <w:p w14:paraId="11904CE0" w14:textId="4ED87155" w:rsidR="00AF3748" w:rsidRDefault="00AF3748" w:rsidP="00501757">
      <w:pPr>
        <w:adjustRightInd w:val="0"/>
        <w:snapToGrid w:val="0"/>
        <w:spacing w:after="0" w:line="360" w:lineRule="auto"/>
        <w:jc w:val="both"/>
        <w:rPr>
          <w:rFonts w:ascii="Book Antiqua" w:hAnsi="Book Antiqua"/>
          <w:color w:val="000000"/>
          <w:sz w:val="24"/>
          <w:szCs w:val="24"/>
        </w:rPr>
      </w:pPr>
      <w:r w:rsidRPr="00AF3748">
        <w:rPr>
          <w:rFonts w:ascii="Book Antiqua" w:hAnsi="Book Antiqua"/>
          <w:color w:val="000000"/>
          <w:sz w:val="24"/>
          <w:szCs w:val="24"/>
        </w:rPr>
        <w:t xml:space="preserve">This study </w:t>
      </w:r>
      <w:r>
        <w:rPr>
          <w:rFonts w:ascii="Book Antiqua" w:hAnsi="Book Antiqua"/>
          <w:color w:val="000000"/>
          <w:sz w:val="24"/>
          <w:szCs w:val="24"/>
        </w:rPr>
        <w:t>was</w:t>
      </w:r>
      <w:r w:rsidRPr="00AF3748">
        <w:rPr>
          <w:rFonts w:ascii="Book Antiqua" w:hAnsi="Book Antiqua"/>
          <w:color w:val="000000"/>
          <w:sz w:val="24"/>
          <w:szCs w:val="24"/>
        </w:rPr>
        <w:t xml:space="preserve"> aimed to provide clues to the application of RA for the therapy of bile duct cancer.</w:t>
      </w:r>
    </w:p>
    <w:p w14:paraId="6080BA92" w14:textId="77777777" w:rsidR="00AF3748" w:rsidRPr="00AF3748" w:rsidRDefault="00AF3748" w:rsidP="00501757">
      <w:pPr>
        <w:adjustRightInd w:val="0"/>
        <w:snapToGrid w:val="0"/>
        <w:spacing w:after="0" w:line="360" w:lineRule="auto"/>
        <w:jc w:val="both"/>
        <w:rPr>
          <w:rFonts w:ascii="Book Antiqua" w:hAnsi="Book Antiqua"/>
          <w:color w:val="000000"/>
          <w:sz w:val="24"/>
          <w:szCs w:val="24"/>
        </w:rPr>
      </w:pPr>
    </w:p>
    <w:bookmarkEnd w:id="37"/>
    <w:p w14:paraId="2C82DE92" w14:textId="77777777" w:rsidR="00AA38AD" w:rsidRPr="00501757" w:rsidRDefault="00AA38AD"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4FC0F869" w14:textId="061B263D"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lastRenderedPageBreak/>
        <w:t>REFERENCE</w:t>
      </w:r>
    </w:p>
    <w:p w14:paraId="5FD5108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 </w:t>
      </w:r>
      <w:r w:rsidRPr="00F866CF">
        <w:rPr>
          <w:rFonts w:ascii="Book Antiqua" w:eastAsia="等线" w:hAnsi="Book Antiqua" w:cs="Times New Roman"/>
          <w:b/>
          <w:kern w:val="2"/>
          <w:sz w:val="24"/>
          <w:szCs w:val="24"/>
        </w:rPr>
        <w:t>Doherty B</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Nambudiri</w:t>
      </w:r>
      <w:proofErr w:type="spellEnd"/>
      <w:r w:rsidRPr="00F866CF">
        <w:rPr>
          <w:rFonts w:ascii="Book Antiqua" w:eastAsia="等线" w:hAnsi="Book Antiqua" w:cs="Times New Roman"/>
          <w:kern w:val="2"/>
          <w:sz w:val="24"/>
          <w:szCs w:val="24"/>
        </w:rPr>
        <w:t xml:space="preserve"> VE, Palmer WC. Update on the Diagnosis and Treatment of </w:t>
      </w:r>
      <w:proofErr w:type="spellStart"/>
      <w:r w:rsidRPr="00F866CF">
        <w:rPr>
          <w:rFonts w:ascii="Book Antiqua" w:eastAsia="等线" w:hAnsi="Book Antiqua" w:cs="Times New Roman"/>
          <w:kern w:val="2"/>
          <w:sz w:val="24"/>
          <w:szCs w:val="24"/>
        </w:rPr>
        <w:t>Cholangiocarcinoma</w:t>
      </w:r>
      <w:proofErr w:type="spellEnd"/>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i/>
          <w:kern w:val="2"/>
          <w:sz w:val="24"/>
          <w:szCs w:val="24"/>
        </w:rPr>
        <w:t>Curr</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Gastroenterol</w:t>
      </w:r>
      <w:proofErr w:type="spellEnd"/>
      <w:r w:rsidRPr="00F866CF">
        <w:rPr>
          <w:rFonts w:ascii="Book Antiqua" w:eastAsia="等线" w:hAnsi="Book Antiqua" w:cs="Times New Roman"/>
          <w:i/>
          <w:kern w:val="2"/>
          <w:sz w:val="24"/>
          <w:szCs w:val="24"/>
        </w:rPr>
        <w:t xml:space="preserve"> Rep</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19</w:t>
      </w:r>
      <w:r w:rsidRPr="00F866CF">
        <w:rPr>
          <w:rFonts w:ascii="Book Antiqua" w:eastAsia="等线" w:hAnsi="Book Antiqua" w:cs="Times New Roman"/>
          <w:kern w:val="2"/>
          <w:sz w:val="24"/>
          <w:szCs w:val="24"/>
        </w:rPr>
        <w:t>: 2 [PMID: 28110453 DOI: 10.1007/s11894-017-0542-4]</w:t>
      </w:r>
    </w:p>
    <w:p w14:paraId="0BE89591"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 </w:t>
      </w:r>
      <w:proofErr w:type="spellStart"/>
      <w:r w:rsidRPr="00F866CF">
        <w:rPr>
          <w:rFonts w:ascii="Book Antiqua" w:eastAsia="等线" w:hAnsi="Book Antiqua" w:cs="Times New Roman"/>
          <w:b/>
          <w:kern w:val="2"/>
          <w:sz w:val="24"/>
          <w:szCs w:val="24"/>
        </w:rPr>
        <w:t>Ishigami</w:t>
      </w:r>
      <w:proofErr w:type="spellEnd"/>
      <w:r w:rsidRPr="00F866CF">
        <w:rPr>
          <w:rFonts w:ascii="Book Antiqua" w:eastAsia="等线" w:hAnsi="Book Antiqua" w:cs="Times New Roman"/>
          <w:b/>
          <w:kern w:val="2"/>
          <w:sz w:val="24"/>
          <w:szCs w:val="24"/>
        </w:rPr>
        <w:t xml:space="preserve"> K</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Nosho</w:t>
      </w:r>
      <w:proofErr w:type="spellEnd"/>
      <w:r w:rsidRPr="00F866CF">
        <w:rPr>
          <w:rFonts w:ascii="Book Antiqua" w:eastAsia="等线" w:hAnsi="Book Antiqua" w:cs="Times New Roman"/>
          <w:kern w:val="2"/>
          <w:sz w:val="24"/>
          <w:szCs w:val="24"/>
        </w:rPr>
        <w:t xml:space="preserve"> K, Koide H, </w:t>
      </w:r>
      <w:proofErr w:type="spellStart"/>
      <w:r w:rsidRPr="00F866CF">
        <w:rPr>
          <w:rFonts w:ascii="Book Antiqua" w:eastAsia="等线" w:hAnsi="Book Antiqua" w:cs="Times New Roman"/>
          <w:kern w:val="2"/>
          <w:sz w:val="24"/>
          <w:szCs w:val="24"/>
        </w:rPr>
        <w:t>Kanno</w:t>
      </w:r>
      <w:proofErr w:type="spellEnd"/>
      <w:r w:rsidRPr="00F866CF">
        <w:rPr>
          <w:rFonts w:ascii="Book Antiqua" w:eastAsia="等线" w:hAnsi="Book Antiqua" w:cs="Times New Roman"/>
          <w:kern w:val="2"/>
          <w:sz w:val="24"/>
          <w:szCs w:val="24"/>
        </w:rPr>
        <w:t xml:space="preserve"> S, </w:t>
      </w:r>
      <w:proofErr w:type="spellStart"/>
      <w:r w:rsidRPr="00F866CF">
        <w:rPr>
          <w:rFonts w:ascii="Book Antiqua" w:eastAsia="等线" w:hAnsi="Book Antiqua" w:cs="Times New Roman"/>
          <w:kern w:val="2"/>
          <w:sz w:val="24"/>
          <w:szCs w:val="24"/>
        </w:rPr>
        <w:t>Mitsuhashi</w:t>
      </w:r>
      <w:proofErr w:type="spellEnd"/>
      <w:r w:rsidRPr="00F866CF">
        <w:rPr>
          <w:rFonts w:ascii="Book Antiqua" w:eastAsia="等线" w:hAnsi="Book Antiqua" w:cs="Times New Roman"/>
          <w:kern w:val="2"/>
          <w:sz w:val="24"/>
          <w:szCs w:val="24"/>
        </w:rPr>
        <w:t xml:space="preserve"> K, Igarashi H, </w:t>
      </w:r>
      <w:proofErr w:type="spellStart"/>
      <w:r w:rsidRPr="00F866CF">
        <w:rPr>
          <w:rFonts w:ascii="Book Antiqua" w:eastAsia="等线" w:hAnsi="Book Antiqua" w:cs="Times New Roman"/>
          <w:kern w:val="2"/>
          <w:sz w:val="24"/>
          <w:szCs w:val="24"/>
        </w:rPr>
        <w:t>Shitani</w:t>
      </w:r>
      <w:proofErr w:type="spellEnd"/>
      <w:r w:rsidRPr="00F866CF">
        <w:rPr>
          <w:rFonts w:ascii="Book Antiqua" w:eastAsia="等线" w:hAnsi="Book Antiqua" w:cs="Times New Roman"/>
          <w:kern w:val="2"/>
          <w:sz w:val="24"/>
          <w:szCs w:val="24"/>
        </w:rPr>
        <w:t xml:space="preserve"> M, </w:t>
      </w:r>
      <w:proofErr w:type="spellStart"/>
      <w:r w:rsidRPr="00F866CF">
        <w:rPr>
          <w:rFonts w:ascii="Book Antiqua" w:eastAsia="等线" w:hAnsi="Book Antiqua" w:cs="Times New Roman"/>
          <w:kern w:val="2"/>
          <w:sz w:val="24"/>
          <w:szCs w:val="24"/>
        </w:rPr>
        <w:t>Motoya</w:t>
      </w:r>
      <w:proofErr w:type="spellEnd"/>
      <w:r w:rsidRPr="00F866CF">
        <w:rPr>
          <w:rFonts w:ascii="Book Antiqua" w:eastAsia="等线" w:hAnsi="Book Antiqua" w:cs="Times New Roman"/>
          <w:kern w:val="2"/>
          <w:sz w:val="24"/>
          <w:szCs w:val="24"/>
        </w:rPr>
        <w:t xml:space="preserve"> M, Kimura Y, Hasegawa T, </w:t>
      </w:r>
      <w:proofErr w:type="spellStart"/>
      <w:r w:rsidRPr="00F866CF">
        <w:rPr>
          <w:rFonts w:ascii="Book Antiqua" w:eastAsia="等线" w:hAnsi="Book Antiqua" w:cs="Times New Roman"/>
          <w:kern w:val="2"/>
          <w:sz w:val="24"/>
          <w:szCs w:val="24"/>
        </w:rPr>
        <w:t>Kaneto</w:t>
      </w:r>
      <w:proofErr w:type="spellEnd"/>
      <w:r w:rsidRPr="00F866CF">
        <w:rPr>
          <w:rFonts w:ascii="Book Antiqua" w:eastAsia="等线" w:hAnsi="Book Antiqua" w:cs="Times New Roman"/>
          <w:kern w:val="2"/>
          <w:sz w:val="24"/>
          <w:szCs w:val="24"/>
        </w:rPr>
        <w:t xml:space="preserve"> H, </w:t>
      </w:r>
      <w:proofErr w:type="spellStart"/>
      <w:r w:rsidRPr="00F866CF">
        <w:rPr>
          <w:rFonts w:ascii="Book Antiqua" w:eastAsia="等线" w:hAnsi="Book Antiqua" w:cs="Times New Roman"/>
          <w:kern w:val="2"/>
          <w:sz w:val="24"/>
          <w:szCs w:val="24"/>
        </w:rPr>
        <w:t>Takemasa</w:t>
      </w:r>
      <w:proofErr w:type="spellEnd"/>
      <w:r w:rsidRPr="00F866CF">
        <w:rPr>
          <w:rFonts w:ascii="Book Antiqua" w:eastAsia="等线" w:hAnsi="Book Antiqua" w:cs="Times New Roman"/>
          <w:kern w:val="2"/>
          <w:sz w:val="24"/>
          <w:szCs w:val="24"/>
        </w:rPr>
        <w:t xml:space="preserve"> I, Suzuki H, </w:t>
      </w:r>
      <w:proofErr w:type="spellStart"/>
      <w:r w:rsidRPr="00F866CF">
        <w:rPr>
          <w:rFonts w:ascii="Book Antiqua" w:eastAsia="等线" w:hAnsi="Book Antiqua" w:cs="Times New Roman"/>
          <w:kern w:val="2"/>
          <w:sz w:val="24"/>
          <w:szCs w:val="24"/>
        </w:rPr>
        <w:t>Nakase</w:t>
      </w:r>
      <w:proofErr w:type="spellEnd"/>
      <w:r w:rsidRPr="00F866CF">
        <w:rPr>
          <w:rFonts w:ascii="Book Antiqua" w:eastAsia="等线" w:hAnsi="Book Antiqua" w:cs="Times New Roman"/>
          <w:kern w:val="2"/>
          <w:sz w:val="24"/>
          <w:szCs w:val="24"/>
        </w:rPr>
        <w:t xml:space="preserve"> H. MicroRNA-31 reflects IL-6 expression in cancer tissue and is related with poor prognosis in bile duct cancer. </w:t>
      </w:r>
      <w:r w:rsidRPr="00F866CF">
        <w:rPr>
          <w:rFonts w:ascii="Book Antiqua" w:eastAsia="等线" w:hAnsi="Book Antiqua" w:cs="Times New Roman"/>
          <w:i/>
          <w:kern w:val="2"/>
          <w:sz w:val="24"/>
          <w:szCs w:val="24"/>
        </w:rPr>
        <w:t>Carcinogenesis</w:t>
      </w:r>
      <w:r w:rsidRPr="00F866CF">
        <w:rPr>
          <w:rFonts w:ascii="Book Antiqua" w:eastAsia="等线" w:hAnsi="Book Antiqua" w:cs="Times New Roman"/>
          <w:kern w:val="2"/>
          <w:sz w:val="24"/>
          <w:szCs w:val="24"/>
        </w:rPr>
        <w:t xml:space="preserve"> 2018; </w:t>
      </w:r>
      <w:r w:rsidRPr="00F866CF">
        <w:rPr>
          <w:rFonts w:ascii="Book Antiqua" w:eastAsia="等线" w:hAnsi="Book Antiqua" w:cs="Times New Roman"/>
          <w:b/>
          <w:kern w:val="2"/>
          <w:sz w:val="24"/>
          <w:szCs w:val="24"/>
        </w:rPr>
        <w:t>39</w:t>
      </w:r>
      <w:r w:rsidRPr="00F866CF">
        <w:rPr>
          <w:rFonts w:ascii="Book Antiqua" w:eastAsia="等线" w:hAnsi="Book Antiqua" w:cs="Times New Roman"/>
          <w:kern w:val="2"/>
          <w:sz w:val="24"/>
          <w:szCs w:val="24"/>
        </w:rPr>
        <w:t>: 1127-1134 [PMID: 29860474 DOI: 10.1093/</w:t>
      </w:r>
      <w:proofErr w:type="spellStart"/>
      <w:r w:rsidRPr="00F866CF">
        <w:rPr>
          <w:rFonts w:ascii="Book Antiqua" w:eastAsia="等线" w:hAnsi="Book Antiqua" w:cs="Times New Roman"/>
          <w:kern w:val="2"/>
          <w:sz w:val="24"/>
          <w:szCs w:val="24"/>
        </w:rPr>
        <w:t>carcin</w:t>
      </w:r>
      <w:proofErr w:type="spellEnd"/>
      <w:r w:rsidRPr="00F866CF">
        <w:rPr>
          <w:rFonts w:ascii="Book Antiqua" w:eastAsia="等线" w:hAnsi="Book Antiqua" w:cs="Times New Roman"/>
          <w:kern w:val="2"/>
          <w:sz w:val="24"/>
          <w:szCs w:val="24"/>
        </w:rPr>
        <w:t>/bgy075]</w:t>
      </w:r>
    </w:p>
    <w:p w14:paraId="74BE92D2"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 </w:t>
      </w:r>
      <w:proofErr w:type="spellStart"/>
      <w:r w:rsidRPr="00F866CF">
        <w:rPr>
          <w:rFonts w:ascii="Book Antiqua" w:eastAsia="等线" w:hAnsi="Book Antiqua" w:cs="Times New Roman"/>
          <w:b/>
          <w:kern w:val="2"/>
          <w:sz w:val="24"/>
          <w:szCs w:val="24"/>
        </w:rPr>
        <w:t>Blechacz</w:t>
      </w:r>
      <w:proofErr w:type="spellEnd"/>
      <w:r w:rsidRPr="00F866CF">
        <w:rPr>
          <w:rFonts w:ascii="Book Antiqua" w:eastAsia="等线" w:hAnsi="Book Antiqua" w:cs="Times New Roman"/>
          <w:b/>
          <w:kern w:val="2"/>
          <w:sz w:val="24"/>
          <w:szCs w:val="24"/>
        </w:rPr>
        <w:t xml:space="preserve"> B</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Cholangiocarcinoma</w:t>
      </w:r>
      <w:proofErr w:type="spellEnd"/>
      <w:r w:rsidRPr="00F866CF">
        <w:rPr>
          <w:rFonts w:ascii="Book Antiqua" w:eastAsia="等线" w:hAnsi="Book Antiqua" w:cs="Times New Roman"/>
          <w:kern w:val="2"/>
          <w:sz w:val="24"/>
          <w:szCs w:val="24"/>
        </w:rPr>
        <w:t xml:space="preserve">: Current Knowledge and New Developments. </w:t>
      </w:r>
      <w:r w:rsidRPr="00F866CF">
        <w:rPr>
          <w:rFonts w:ascii="Book Antiqua" w:eastAsia="等线" w:hAnsi="Book Antiqua" w:cs="Times New Roman"/>
          <w:i/>
          <w:kern w:val="2"/>
          <w:sz w:val="24"/>
          <w:szCs w:val="24"/>
        </w:rPr>
        <w:t>Gut Liver</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11</w:t>
      </w:r>
      <w:r w:rsidRPr="00F866CF">
        <w:rPr>
          <w:rFonts w:ascii="Book Antiqua" w:eastAsia="等线" w:hAnsi="Book Antiqua" w:cs="Times New Roman"/>
          <w:kern w:val="2"/>
          <w:sz w:val="24"/>
          <w:szCs w:val="24"/>
        </w:rPr>
        <w:t>: 13-26 [PMID: 27928095 DOI: 10.5009/gnl15568]</w:t>
      </w:r>
    </w:p>
    <w:p w14:paraId="4E137681"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 </w:t>
      </w:r>
      <w:proofErr w:type="spellStart"/>
      <w:r w:rsidRPr="00F866CF">
        <w:rPr>
          <w:rFonts w:ascii="Book Antiqua" w:eastAsia="等线" w:hAnsi="Book Antiqua" w:cs="Times New Roman"/>
          <w:b/>
          <w:kern w:val="2"/>
          <w:sz w:val="24"/>
          <w:szCs w:val="24"/>
        </w:rPr>
        <w:t>Xue</w:t>
      </w:r>
      <w:proofErr w:type="spellEnd"/>
      <w:r w:rsidRPr="00F866CF">
        <w:rPr>
          <w:rFonts w:ascii="Book Antiqua" w:eastAsia="等线" w:hAnsi="Book Antiqua" w:cs="Times New Roman"/>
          <w:b/>
          <w:kern w:val="2"/>
          <w:sz w:val="24"/>
          <w:szCs w:val="24"/>
        </w:rPr>
        <w:t xml:space="preserve"> G</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Zou</w:t>
      </w:r>
      <w:proofErr w:type="spellEnd"/>
      <w:r w:rsidRPr="00F866CF">
        <w:rPr>
          <w:rFonts w:ascii="Book Antiqua" w:eastAsia="等线" w:hAnsi="Book Antiqua" w:cs="Times New Roman"/>
          <w:kern w:val="2"/>
          <w:sz w:val="24"/>
          <w:szCs w:val="24"/>
        </w:rPr>
        <w:t xml:space="preserve"> X, Zhou JY, Sun W, Wu J, </w:t>
      </w:r>
      <w:proofErr w:type="spellStart"/>
      <w:r w:rsidRPr="00F866CF">
        <w:rPr>
          <w:rFonts w:ascii="Book Antiqua" w:eastAsia="等线" w:hAnsi="Book Antiqua" w:cs="Times New Roman"/>
          <w:kern w:val="2"/>
          <w:sz w:val="24"/>
          <w:szCs w:val="24"/>
        </w:rPr>
        <w:t>Xu</w:t>
      </w:r>
      <w:proofErr w:type="spellEnd"/>
      <w:r w:rsidRPr="00F866CF">
        <w:rPr>
          <w:rFonts w:ascii="Book Antiqua" w:eastAsia="等线" w:hAnsi="Book Antiqua" w:cs="Times New Roman"/>
          <w:kern w:val="2"/>
          <w:sz w:val="24"/>
          <w:szCs w:val="24"/>
        </w:rPr>
        <w:t xml:space="preserve"> JL, Wang RP. </w:t>
      </w:r>
      <w:proofErr w:type="spellStart"/>
      <w:r w:rsidRPr="00F866CF">
        <w:rPr>
          <w:rFonts w:ascii="Book Antiqua" w:eastAsia="等线" w:hAnsi="Book Antiqua" w:cs="Times New Roman"/>
          <w:kern w:val="2"/>
          <w:sz w:val="24"/>
          <w:szCs w:val="24"/>
        </w:rPr>
        <w:t>Raddeanin</w:t>
      </w:r>
      <w:proofErr w:type="spellEnd"/>
      <w:r w:rsidRPr="00F866CF">
        <w:rPr>
          <w:rFonts w:ascii="Book Antiqua" w:eastAsia="等线" w:hAnsi="Book Antiqua" w:cs="Times New Roman"/>
          <w:kern w:val="2"/>
          <w:sz w:val="24"/>
          <w:szCs w:val="24"/>
        </w:rPr>
        <w:t xml:space="preserve"> A induces human gastric cancer cells apoptosis and inhibits their invasion in vitro. </w:t>
      </w:r>
      <w:proofErr w:type="spellStart"/>
      <w:r w:rsidRPr="00F866CF">
        <w:rPr>
          <w:rFonts w:ascii="Book Antiqua" w:eastAsia="等线" w:hAnsi="Book Antiqua" w:cs="Times New Roman"/>
          <w:i/>
          <w:kern w:val="2"/>
          <w:sz w:val="24"/>
          <w:szCs w:val="24"/>
        </w:rPr>
        <w:t>Biochem</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Biophys</w:t>
      </w:r>
      <w:proofErr w:type="spellEnd"/>
      <w:r w:rsidRPr="00F866CF">
        <w:rPr>
          <w:rFonts w:ascii="Book Antiqua" w:eastAsia="等线" w:hAnsi="Book Antiqua" w:cs="Times New Roman"/>
          <w:i/>
          <w:kern w:val="2"/>
          <w:sz w:val="24"/>
          <w:szCs w:val="24"/>
        </w:rPr>
        <w:t xml:space="preserve"> Res </w:t>
      </w:r>
      <w:proofErr w:type="spellStart"/>
      <w:r w:rsidRPr="00F866CF">
        <w:rPr>
          <w:rFonts w:ascii="Book Antiqua" w:eastAsia="等线" w:hAnsi="Book Antiqua" w:cs="Times New Roman"/>
          <w:i/>
          <w:kern w:val="2"/>
          <w:sz w:val="24"/>
          <w:szCs w:val="24"/>
        </w:rPr>
        <w:t>Commun</w:t>
      </w:r>
      <w:proofErr w:type="spellEnd"/>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439</w:t>
      </w:r>
      <w:r w:rsidRPr="00F866CF">
        <w:rPr>
          <w:rFonts w:ascii="Book Antiqua" w:eastAsia="等线" w:hAnsi="Book Antiqua" w:cs="Times New Roman"/>
          <w:kern w:val="2"/>
          <w:sz w:val="24"/>
          <w:szCs w:val="24"/>
        </w:rPr>
        <w:t>: 196-202 [PMID: 23988447 DOI: 10.1016/j.bbrc.2013.08.060]</w:t>
      </w:r>
    </w:p>
    <w:p w14:paraId="5BB60236"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5 </w:t>
      </w:r>
      <w:r w:rsidRPr="00F866CF">
        <w:rPr>
          <w:rFonts w:ascii="Book Antiqua" w:eastAsia="等线" w:hAnsi="Book Antiqua" w:cs="Times New Roman"/>
          <w:b/>
          <w:kern w:val="2"/>
          <w:sz w:val="24"/>
          <w:szCs w:val="24"/>
        </w:rPr>
        <w:t>Wang MK</w:t>
      </w:r>
      <w:r w:rsidRPr="00F866CF">
        <w:rPr>
          <w:rFonts w:ascii="Book Antiqua" w:eastAsia="等线" w:hAnsi="Book Antiqua" w:cs="Times New Roman"/>
          <w:kern w:val="2"/>
          <w:sz w:val="24"/>
          <w:szCs w:val="24"/>
        </w:rPr>
        <w:t>, Ding LS, Wu FE.</w:t>
      </w:r>
      <w:proofErr w:type="gramEnd"/>
      <w:r w:rsidRPr="00F866CF">
        <w:rPr>
          <w:rFonts w:ascii="Book Antiqua" w:eastAsia="等线" w:hAnsi="Book Antiqua" w:cs="Times New Roman"/>
          <w:kern w:val="2"/>
          <w:sz w:val="24"/>
          <w:szCs w:val="24"/>
        </w:rPr>
        <w:t xml:space="preserve"> [</w:t>
      </w:r>
      <w:bookmarkStart w:id="38" w:name="OLE_LINK6"/>
      <w:r w:rsidRPr="00F866CF">
        <w:rPr>
          <w:rFonts w:ascii="Book Antiqua" w:eastAsia="等线" w:hAnsi="Book Antiqua" w:cs="Times New Roman"/>
          <w:kern w:val="2"/>
          <w:sz w:val="24"/>
          <w:szCs w:val="24"/>
        </w:rPr>
        <w:t xml:space="preserve">Antitumor effects of </w:t>
      </w:r>
      <w:proofErr w:type="spellStart"/>
      <w:r w:rsidRPr="00F866CF">
        <w:rPr>
          <w:rFonts w:ascii="Book Antiqua" w:eastAsia="等线" w:hAnsi="Book Antiqua" w:cs="Times New Roman"/>
          <w:kern w:val="2"/>
          <w:sz w:val="24"/>
          <w:szCs w:val="24"/>
        </w:rPr>
        <w:t>raddeanin</w:t>
      </w:r>
      <w:proofErr w:type="spellEnd"/>
      <w:r w:rsidRPr="00F866CF">
        <w:rPr>
          <w:rFonts w:ascii="Book Antiqua" w:eastAsia="等线" w:hAnsi="Book Antiqua" w:cs="Times New Roman"/>
          <w:kern w:val="2"/>
          <w:sz w:val="24"/>
          <w:szCs w:val="24"/>
        </w:rPr>
        <w:t xml:space="preserve"> </w:t>
      </w:r>
      <w:proofErr w:type="gramStart"/>
      <w:r w:rsidRPr="00F866CF">
        <w:rPr>
          <w:rFonts w:ascii="Book Antiqua" w:eastAsia="等线" w:hAnsi="Book Antiqua" w:cs="Times New Roman"/>
          <w:kern w:val="2"/>
          <w:sz w:val="24"/>
          <w:szCs w:val="24"/>
        </w:rPr>
        <w:t>A</w:t>
      </w:r>
      <w:proofErr w:type="gramEnd"/>
      <w:r w:rsidRPr="00F866CF">
        <w:rPr>
          <w:rFonts w:ascii="Book Antiqua" w:eastAsia="等线" w:hAnsi="Book Antiqua" w:cs="Times New Roman"/>
          <w:kern w:val="2"/>
          <w:sz w:val="24"/>
          <w:szCs w:val="24"/>
        </w:rPr>
        <w:t xml:space="preserve"> on S180, H22 and U14 cell </w:t>
      </w:r>
      <w:proofErr w:type="spellStart"/>
      <w:r w:rsidRPr="00F866CF">
        <w:rPr>
          <w:rFonts w:ascii="Book Antiqua" w:eastAsia="等线" w:hAnsi="Book Antiqua" w:cs="Times New Roman"/>
          <w:kern w:val="2"/>
          <w:sz w:val="24"/>
          <w:szCs w:val="24"/>
        </w:rPr>
        <w:t>xenografts</w:t>
      </w:r>
      <w:proofErr w:type="spellEnd"/>
      <w:r w:rsidRPr="00F866CF">
        <w:rPr>
          <w:rFonts w:ascii="Book Antiqua" w:eastAsia="等线" w:hAnsi="Book Antiqua" w:cs="Times New Roman"/>
          <w:kern w:val="2"/>
          <w:sz w:val="24"/>
          <w:szCs w:val="24"/>
        </w:rPr>
        <w:t xml:space="preserve"> in mice</w:t>
      </w:r>
      <w:bookmarkEnd w:id="38"/>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 xml:space="preserve">Ai </w:t>
      </w:r>
      <w:proofErr w:type="spellStart"/>
      <w:r w:rsidRPr="00F866CF">
        <w:rPr>
          <w:rFonts w:ascii="Book Antiqua" w:eastAsia="等线" w:hAnsi="Book Antiqua" w:cs="Times New Roman"/>
          <w:i/>
          <w:kern w:val="2"/>
          <w:sz w:val="24"/>
          <w:szCs w:val="24"/>
        </w:rPr>
        <w:t>Zheng</w:t>
      </w:r>
      <w:proofErr w:type="spellEnd"/>
      <w:r w:rsidRPr="00F866CF">
        <w:rPr>
          <w:rFonts w:ascii="Book Antiqua" w:eastAsia="等线" w:hAnsi="Book Antiqua" w:cs="Times New Roman"/>
          <w:kern w:val="2"/>
          <w:sz w:val="24"/>
          <w:szCs w:val="24"/>
        </w:rPr>
        <w:t xml:space="preserve"> 2008; </w:t>
      </w:r>
      <w:r w:rsidRPr="00F866CF">
        <w:rPr>
          <w:rFonts w:ascii="Book Antiqua" w:eastAsia="等线" w:hAnsi="Book Antiqua" w:cs="Times New Roman"/>
          <w:b/>
          <w:kern w:val="2"/>
          <w:sz w:val="24"/>
          <w:szCs w:val="24"/>
        </w:rPr>
        <w:t>27</w:t>
      </w:r>
      <w:r w:rsidRPr="00F866CF">
        <w:rPr>
          <w:rFonts w:ascii="Book Antiqua" w:eastAsia="等线" w:hAnsi="Book Antiqua" w:cs="Times New Roman"/>
          <w:kern w:val="2"/>
          <w:sz w:val="24"/>
          <w:szCs w:val="24"/>
        </w:rPr>
        <w:t>: 910-913 [PMID: 18799026 DOI: 10.1016/j.coi.2007.11.005]</w:t>
      </w:r>
    </w:p>
    <w:p w14:paraId="707FB92A"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6 </w:t>
      </w:r>
      <w:r w:rsidRPr="00F866CF">
        <w:rPr>
          <w:rFonts w:ascii="Book Antiqua" w:eastAsia="等线" w:hAnsi="Book Antiqua" w:cs="Times New Roman"/>
          <w:b/>
          <w:kern w:val="2"/>
          <w:sz w:val="24"/>
          <w:szCs w:val="24"/>
        </w:rPr>
        <w:t>Wang Y</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Bao</w:t>
      </w:r>
      <w:proofErr w:type="spellEnd"/>
      <w:r w:rsidRPr="00F866CF">
        <w:rPr>
          <w:rFonts w:ascii="Book Antiqua" w:eastAsia="等线" w:hAnsi="Book Antiqua" w:cs="Times New Roman"/>
          <w:kern w:val="2"/>
          <w:sz w:val="24"/>
          <w:szCs w:val="24"/>
        </w:rPr>
        <w:t xml:space="preserve"> X, Zhao A, Zhang J, Zhang M, Zhang Q, Ma B. </w:t>
      </w:r>
      <w:proofErr w:type="spellStart"/>
      <w:r w:rsidRPr="00F866CF">
        <w:rPr>
          <w:rFonts w:ascii="Book Antiqua" w:eastAsia="等线" w:hAnsi="Book Antiqua" w:cs="Times New Roman"/>
          <w:kern w:val="2"/>
          <w:sz w:val="24"/>
          <w:szCs w:val="24"/>
        </w:rPr>
        <w:t>Raddeanin</w:t>
      </w:r>
      <w:proofErr w:type="spellEnd"/>
      <w:r w:rsidRPr="00F866CF">
        <w:rPr>
          <w:rFonts w:ascii="Book Antiqua" w:eastAsia="等线" w:hAnsi="Book Antiqua" w:cs="Times New Roman"/>
          <w:kern w:val="2"/>
          <w:sz w:val="24"/>
          <w:szCs w:val="24"/>
        </w:rPr>
        <w:t xml:space="preserve"> A inhibits growth and induces apoptosis in human colorectal cancer through </w:t>
      </w:r>
      <w:proofErr w:type="spellStart"/>
      <w:r w:rsidRPr="00F866CF">
        <w:rPr>
          <w:rFonts w:ascii="Book Antiqua" w:eastAsia="等线" w:hAnsi="Book Antiqua" w:cs="Times New Roman"/>
          <w:kern w:val="2"/>
          <w:sz w:val="24"/>
          <w:szCs w:val="24"/>
        </w:rPr>
        <w:t>downregulating</w:t>
      </w:r>
      <w:proofErr w:type="spellEnd"/>
      <w:r w:rsidRPr="00F866CF">
        <w:rPr>
          <w:rFonts w:ascii="Book Antiqua" w:eastAsia="等线" w:hAnsi="Book Antiqua" w:cs="Times New Roman"/>
          <w:kern w:val="2"/>
          <w:sz w:val="24"/>
          <w:szCs w:val="24"/>
        </w:rPr>
        <w:t xml:space="preserve"> the </w:t>
      </w:r>
      <w:proofErr w:type="spellStart"/>
      <w:r w:rsidRPr="00F866CF">
        <w:rPr>
          <w:rFonts w:ascii="Book Antiqua" w:eastAsia="等线" w:hAnsi="Book Antiqua" w:cs="Times New Roman"/>
          <w:kern w:val="2"/>
          <w:sz w:val="24"/>
          <w:szCs w:val="24"/>
        </w:rPr>
        <w:t>Wnt</w:t>
      </w:r>
      <w:proofErr w:type="spellEnd"/>
      <w:r w:rsidRPr="00F866CF">
        <w:rPr>
          <w:rFonts w:ascii="Book Antiqua" w:eastAsia="等线" w:hAnsi="Book Antiqua" w:cs="Times New Roman"/>
          <w:kern w:val="2"/>
          <w:sz w:val="24"/>
          <w:szCs w:val="24"/>
        </w:rPr>
        <w:t>/β-catenin and NF-</w:t>
      </w:r>
      <w:proofErr w:type="spellStart"/>
      <w:r w:rsidRPr="00F866CF">
        <w:rPr>
          <w:rFonts w:ascii="Book Antiqua" w:eastAsia="等线" w:hAnsi="Book Antiqua" w:cs="Times New Roman"/>
          <w:kern w:val="2"/>
          <w:sz w:val="24"/>
          <w:szCs w:val="24"/>
        </w:rPr>
        <w:t>κB</w:t>
      </w:r>
      <w:proofErr w:type="spellEnd"/>
      <w:r w:rsidRPr="00F866CF">
        <w:rPr>
          <w:rFonts w:ascii="Book Antiqua" w:eastAsia="等线" w:hAnsi="Book Antiqua" w:cs="Times New Roman"/>
          <w:kern w:val="2"/>
          <w:sz w:val="24"/>
          <w:szCs w:val="24"/>
        </w:rPr>
        <w:t xml:space="preserve"> signaling pathway. </w:t>
      </w:r>
      <w:r w:rsidRPr="00F866CF">
        <w:rPr>
          <w:rFonts w:ascii="Book Antiqua" w:eastAsia="等线" w:hAnsi="Book Antiqua" w:cs="Times New Roman"/>
          <w:i/>
          <w:kern w:val="2"/>
          <w:sz w:val="24"/>
          <w:szCs w:val="24"/>
        </w:rPr>
        <w:t xml:space="preserve">Life </w:t>
      </w:r>
      <w:proofErr w:type="spellStart"/>
      <w:r w:rsidRPr="00F866CF">
        <w:rPr>
          <w:rFonts w:ascii="Book Antiqua" w:eastAsia="等线" w:hAnsi="Book Antiqua" w:cs="Times New Roman"/>
          <w:i/>
          <w:kern w:val="2"/>
          <w:sz w:val="24"/>
          <w:szCs w:val="24"/>
        </w:rPr>
        <w:t>Sci</w:t>
      </w:r>
      <w:proofErr w:type="spellEnd"/>
      <w:r w:rsidRPr="00F866CF">
        <w:rPr>
          <w:rFonts w:ascii="Book Antiqua" w:eastAsia="等线" w:hAnsi="Book Antiqua" w:cs="Times New Roman"/>
          <w:kern w:val="2"/>
          <w:sz w:val="24"/>
          <w:szCs w:val="24"/>
        </w:rPr>
        <w:t xml:space="preserve"> 2018; </w:t>
      </w:r>
      <w:r w:rsidRPr="00F866CF">
        <w:rPr>
          <w:rFonts w:ascii="Book Antiqua" w:eastAsia="等线" w:hAnsi="Book Antiqua" w:cs="Times New Roman"/>
          <w:b/>
          <w:kern w:val="2"/>
          <w:sz w:val="24"/>
          <w:szCs w:val="24"/>
        </w:rPr>
        <w:t>207</w:t>
      </w:r>
      <w:r w:rsidRPr="00F866CF">
        <w:rPr>
          <w:rFonts w:ascii="Book Antiqua" w:eastAsia="等线" w:hAnsi="Book Antiqua" w:cs="Times New Roman"/>
          <w:kern w:val="2"/>
          <w:sz w:val="24"/>
          <w:szCs w:val="24"/>
        </w:rPr>
        <w:t>: 532-549 [PMID: 29972765 DOI: 10.1016/j.lfs.2018.06.035]</w:t>
      </w:r>
    </w:p>
    <w:p w14:paraId="6EEF8182"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7 </w:t>
      </w:r>
      <w:r w:rsidRPr="00F866CF">
        <w:rPr>
          <w:rFonts w:ascii="Book Antiqua" w:eastAsia="等线" w:hAnsi="Book Antiqua" w:cs="Times New Roman"/>
          <w:b/>
          <w:kern w:val="2"/>
          <w:sz w:val="24"/>
          <w:szCs w:val="24"/>
        </w:rPr>
        <w:t>Wang Q</w:t>
      </w:r>
      <w:r w:rsidRPr="00F866CF">
        <w:rPr>
          <w:rFonts w:ascii="Book Antiqua" w:eastAsia="等线" w:hAnsi="Book Antiqua" w:cs="Times New Roman"/>
          <w:kern w:val="2"/>
          <w:sz w:val="24"/>
          <w:szCs w:val="24"/>
        </w:rPr>
        <w:t xml:space="preserve">, Mo J, Zhao C, Huang K, </w:t>
      </w:r>
      <w:proofErr w:type="spellStart"/>
      <w:r w:rsidRPr="00F866CF">
        <w:rPr>
          <w:rFonts w:ascii="Book Antiqua" w:eastAsia="等线" w:hAnsi="Book Antiqua" w:cs="Times New Roman"/>
          <w:kern w:val="2"/>
          <w:sz w:val="24"/>
          <w:szCs w:val="24"/>
        </w:rPr>
        <w:t>Feng</w:t>
      </w:r>
      <w:proofErr w:type="spellEnd"/>
      <w:r w:rsidRPr="00F866CF">
        <w:rPr>
          <w:rFonts w:ascii="Book Antiqua" w:eastAsia="等线" w:hAnsi="Book Antiqua" w:cs="Times New Roman"/>
          <w:kern w:val="2"/>
          <w:sz w:val="24"/>
          <w:szCs w:val="24"/>
        </w:rPr>
        <w:t xml:space="preserve"> M, He W, Wang J, Chen S, </w:t>
      </w:r>
      <w:proofErr w:type="spellStart"/>
      <w:r w:rsidRPr="00F866CF">
        <w:rPr>
          <w:rFonts w:ascii="Book Antiqua" w:eastAsia="等线" w:hAnsi="Book Antiqua" w:cs="Times New Roman"/>
          <w:kern w:val="2"/>
          <w:sz w:val="24"/>
          <w:szCs w:val="24"/>
        </w:rPr>
        <w:t>Xie</w:t>
      </w:r>
      <w:proofErr w:type="spellEnd"/>
      <w:r w:rsidRPr="00F866CF">
        <w:rPr>
          <w:rFonts w:ascii="Book Antiqua" w:eastAsia="等线" w:hAnsi="Book Antiqua" w:cs="Times New Roman"/>
          <w:kern w:val="2"/>
          <w:sz w:val="24"/>
          <w:szCs w:val="24"/>
        </w:rPr>
        <w:t xml:space="preserve"> Z, Ma J, Fan S. </w:t>
      </w:r>
      <w:proofErr w:type="spellStart"/>
      <w:r w:rsidRPr="00F866CF">
        <w:rPr>
          <w:rFonts w:ascii="Book Antiqua" w:eastAsia="等线" w:hAnsi="Book Antiqua" w:cs="Times New Roman"/>
          <w:kern w:val="2"/>
          <w:sz w:val="24"/>
          <w:szCs w:val="24"/>
        </w:rPr>
        <w:t>Raddeanin</w:t>
      </w:r>
      <w:proofErr w:type="spellEnd"/>
      <w:r w:rsidRPr="00F866CF">
        <w:rPr>
          <w:rFonts w:ascii="Book Antiqua" w:eastAsia="等线" w:hAnsi="Book Antiqua" w:cs="Times New Roman"/>
          <w:kern w:val="2"/>
          <w:sz w:val="24"/>
          <w:szCs w:val="24"/>
        </w:rPr>
        <w:t xml:space="preserve"> A suppresses breast cancer-associated </w:t>
      </w:r>
      <w:proofErr w:type="spellStart"/>
      <w:r w:rsidRPr="00F866CF">
        <w:rPr>
          <w:rFonts w:ascii="Book Antiqua" w:eastAsia="等线" w:hAnsi="Book Antiqua" w:cs="Times New Roman"/>
          <w:kern w:val="2"/>
          <w:sz w:val="24"/>
          <w:szCs w:val="24"/>
        </w:rPr>
        <w:t>osteolysis</w:t>
      </w:r>
      <w:proofErr w:type="spellEnd"/>
      <w:r w:rsidRPr="00F866CF">
        <w:rPr>
          <w:rFonts w:ascii="Book Antiqua" w:eastAsia="等线" w:hAnsi="Book Antiqua" w:cs="Times New Roman"/>
          <w:kern w:val="2"/>
          <w:sz w:val="24"/>
          <w:szCs w:val="24"/>
        </w:rPr>
        <w:t xml:space="preserve"> through inhibiting osteoclasts and breast cancer cells. </w:t>
      </w:r>
      <w:r w:rsidRPr="00F866CF">
        <w:rPr>
          <w:rFonts w:ascii="Book Antiqua" w:eastAsia="等线" w:hAnsi="Book Antiqua" w:cs="Times New Roman"/>
          <w:i/>
          <w:kern w:val="2"/>
          <w:sz w:val="24"/>
          <w:szCs w:val="24"/>
        </w:rPr>
        <w:t>Cell Death Dis</w:t>
      </w:r>
      <w:r w:rsidRPr="00F866CF">
        <w:rPr>
          <w:rFonts w:ascii="Book Antiqua" w:eastAsia="等线" w:hAnsi="Book Antiqua" w:cs="Times New Roman"/>
          <w:kern w:val="2"/>
          <w:sz w:val="24"/>
          <w:szCs w:val="24"/>
        </w:rPr>
        <w:t xml:space="preserve"> 2018;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376 [PMID: 29515110 DOI: 10.1038/s41419-018-0417-0]</w:t>
      </w:r>
    </w:p>
    <w:p w14:paraId="75483EC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8 </w:t>
      </w:r>
      <w:proofErr w:type="spellStart"/>
      <w:r w:rsidRPr="00F866CF">
        <w:rPr>
          <w:rFonts w:ascii="Book Antiqua" w:eastAsia="等线" w:hAnsi="Book Antiqua" w:cs="Times New Roman"/>
          <w:b/>
          <w:kern w:val="2"/>
          <w:sz w:val="24"/>
          <w:szCs w:val="24"/>
        </w:rPr>
        <w:t>Rhim</w:t>
      </w:r>
      <w:proofErr w:type="spellEnd"/>
      <w:r w:rsidRPr="00F866CF">
        <w:rPr>
          <w:rFonts w:ascii="Book Antiqua" w:eastAsia="等线" w:hAnsi="Book Antiqua" w:cs="Times New Roman"/>
          <w:b/>
          <w:kern w:val="2"/>
          <w:sz w:val="24"/>
          <w:szCs w:val="24"/>
        </w:rPr>
        <w:t xml:space="preserve"> AD</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Mirek</w:t>
      </w:r>
      <w:proofErr w:type="spellEnd"/>
      <w:r w:rsidRPr="00F866CF">
        <w:rPr>
          <w:rFonts w:ascii="Book Antiqua" w:eastAsia="等线" w:hAnsi="Book Antiqua" w:cs="Times New Roman"/>
          <w:kern w:val="2"/>
          <w:sz w:val="24"/>
          <w:szCs w:val="24"/>
        </w:rPr>
        <w:t xml:space="preserve"> ET, Aiello NM, </w:t>
      </w:r>
      <w:proofErr w:type="spellStart"/>
      <w:r w:rsidRPr="00F866CF">
        <w:rPr>
          <w:rFonts w:ascii="Book Antiqua" w:eastAsia="等线" w:hAnsi="Book Antiqua" w:cs="Times New Roman"/>
          <w:kern w:val="2"/>
          <w:sz w:val="24"/>
          <w:szCs w:val="24"/>
        </w:rPr>
        <w:t>Maitra</w:t>
      </w:r>
      <w:proofErr w:type="spellEnd"/>
      <w:r w:rsidRPr="00F866CF">
        <w:rPr>
          <w:rFonts w:ascii="Book Antiqua" w:eastAsia="等线" w:hAnsi="Book Antiqua" w:cs="Times New Roman"/>
          <w:kern w:val="2"/>
          <w:sz w:val="24"/>
          <w:szCs w:val="24"/>
        </w:rPr>
        <w:t xml:space="preserve"> A, Bailey JM, McAllister F, Reichert M, Beatty GL, </w:t>
      </w:r>
      <w:proofErr w:type="spellStart"/>
      <w:r w:rsidRPr="00F866CF">
        <w:rPr>
          <w:rFonts w:ascii="Book Antiqua" w:eastAsia="等线" w:hAnsi="Book Antiqua" w:cs="Times New Roman"/>
          <w:kern w:val="2"/>
          <w:sz w:val="24"/>
          <w:szCs w:val="24"/>
        </w:rPr>
        <w:t>Rustgi</w:t>
      </w:r>
      <w:proofErr w:type="spellEnd"/>
      <w:r w:rsidRPr="00F866CF">
        <w:rPr>
          <w:rFonts w:ascii="Book Antiqua" w:eastAsia="等线" w:hAnsi="Book Antiqua" w:cs="Times New Roman"/>
          <w:kern w:val="2"/>
          <w:sz w:val="24"/>
          <w:szCs w:val="24"/>
        </w:rPr>
        <w:t xml:space="preserve"> AK, </w:t>
      </w:r>
      <w:proofErr w:type="spellStart"/>
      <w:r w:rsidRPr="00F866CF">
        <w:rPr>
          <w:rFonts w:ascii="Book Antiqua" w:eastAsia="等线" w:hAnsi="Book Antiqua" w:cs="Times New Roman"/>
          <w:kern w:val="2"/>
          <w:sz w:val="24"/>
          <w:szCs w:val="24"/>
        </w:rPr>
        <w:t>Vonderheide</w:t>
      </w:r>
      <w:proofErr w:type="spellEnd"/>
      <w:r w:rsidRPr="00F866CF">
        <w:rPr>
          <w:rFonts w:ascii="Book Antiqua" w:eastAsia="等线" w:hAnsi="Book Antiqua" w:cs="Times New Roman"/>
          <w:kern w:val="2"/>
          <w:sz w:val="24"/>
          <w:szCs w:val="24"/>
        </w:rPr>
        <w:t xml:space="preserve"> RH, Leach SD, Stanger BZ. EMT and dissemination precede pancreatic tumor formation. </w:t>
      </w:r>
      <w:r w:rsidRPr="00F866CF">
        <w:rPr>
          <w:rFonts w:ascii="Book Antiqua" w:eastAsia="等线" w:hAnsi="Book Antiqua" w:cs="Times New Roman"/>
          <w:i/>
          <w:kern w:val="2"/>
          <w:sz w:val="24"/>
          <w:szCs w:val="24"/>
        </w:rPr>
        <w:t>Cell</w:t>
      </w:r>
      <w:r w:rsidRPr="00F866CF">
        <w:rPr>
          <w:rFonts w:ascii="Book Antiqua" w:eastAsia="等线" w:hAnsi="Book Antiqua" w:cs="Times New Roman"/>
          <w:kern w:val="2"/>
          <w:sz w:val="24"/>
          <w:szCs w:val="24"/>
        </w:rPr>
        <w:t xml:space="preserve"> 2012; </w:t>
      </w:r>
      <w:r w:rsidRPr="00F866CF">
        <w:rPr>
          <w:rFonts w:ascii="Book Antiqua" w:eastAsia="等线" w:hAnsi="Book Antiqua" w:cs="Times New Roman"/>
          <w:b/>
          <w:kern w:val="2"/>
          <w:sz w:val="24"/>
          <w:szCs w:val="24"/>
        </w:rPr>
        <w:t>148</w:t>
      </w:r>
      <w:r w:rsidRPr="00F866CF">
        <w:rPr>
          <w:rFonts w:ascii="Book Antiqua" w:eastAsia="等线" w:hAnsi="Book Antiqua" w:cs="Times New Roman"/>
          <w:kern w:val="2"/>
          <w:sz w:val="24"/>
          <w:szCs w:val="24"/>
        </w:rPr>
        <w:t xml:space="preserve">: 349-361 [PMID: </w:t>
      </w:r>
      <w:r w:rsidRPr="00F866CF">
        <w:rPr>
          <w:rFonts w:ascii="Book Antiqua" w:eastAsia="等线" w:hAnsi="Book Antiqua" w:cs="Times New Roman"/>
          <w:kern w:val="2"/>
          <w:sz w:val="24"/>
          <w:szCs w:val="24"/>
        </w:rPr>
        <w:lastRenderedPageBreak/>
        <w:t>22265420 DOI: 10.1016/j.cell.2011.11.025]</w:t>
      </w:r>
    </w:p>
    <w:p w14:paraId="6F9E31EF"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9 </w:t>
      </w:r>
      <w:proofErr w:type="spellStart"/>
      <w:r w:rsidRPr="00F866CF">
        <w:rPr>
          <w:rFonts w:ascii="Book Antiqua" w:eastAsia="等线" w:hAnsi="Book Antiqua" w:cs="Times New Roman"/>
          <w:b/>
          <w:kern w:val="2"/>
          <w:sz w:val="24"/>
          <w:szCs w:val="24"/>
        </w:rPr>
        <w:t>Ghosh</w:t>
      </w:r>
      <w:proofErr w:type="spellEnd"/>
      <w:r w:rsidRPr="00F866CF">
        <w:rPr>
          <w:rFonts w:ascii="Book Antiqua" w:eastAsia="等线" w:hAnsi="Book Antiqua" w:cs="Times New Roman"/>
          <w:b/>
          <w:kern w:val="2"/>
          <w:sz w:val="24"/>
          <w:szCs w:val="24"/>
        </w:rPr>
        <w:t xml:space="preserve"> N</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Chaki</w:t>
      </w:r>
      <w:proofErr w:type="spellEnd"/>
      <w:r w:rsidRPr="00F866CF">
        <w:rPr>
          <w:rFonts w:ascii="Book Antiqua" w:eastAsia="等线" w:hAnsi="Book Antiqua" w:cs="Times New Roman"/>
          <w:kern w:val="2"/>
          <w:sz w:val="24"/>
          <w:szCs w:val="24"/>
        </w:rPr>
        <w:t xml:space="preserve"> R, </w:t>
      </w:r>
      <w:proofErr w:type="spellStart"/>
      <w:r w:rsidRPr="00F866CF">
        <w:rPr>
          <w:rFonts w:ascii="Book Antiqua" w:eastAsia="等线" w:hAnsi="Book Antiqua" w:cs="Times New Roman"/>
          <w:kern w:val="2"/>
          <w:sz w:val="24"/>
          <w:szCs w:val="24"/>
        </w:rPr>
        <w:t>Mandal</w:t>
      </w:r>
      <w:proofErr w:type="spellEnd"/>
      <w:r w:rsidRPr="00F866CF">
        <w:rPr>
          <w:rFonts w:ascii="Book Antiqua" w:eastAsia="等线" w:hAnsi="Book Antiqua" w:cs="Times New Roman"/>
          <w:kern w:val="2"/>
          <w:sz w:val="24"/>
          <w:szCs w:val="24"/>
        </w:rPr>
        <w:t xml:space="preserve"> V, </w:t>
      </w:r>
      <w:proofErr w:type="spellStart"/>
      <w:r w:rsidRPr="00F866CF">
        <w:rPr>
          <w:rFonts w:ascii="Book Antiqua" w:eastAsia="等线" w:hAnsi="Book Antiqua" w:cs="Times New Roman"/>
          <w:kern w:val="2"/>
          <w:sz w:val="24"/>
          <w:szCs w:val="24"/>
        </w:rPr>
        <w:t>Mandal</w:t>
      </w:r>
      <w:proofErr w:type="spellEnd"/>
      <w:r w:rsidRPr="00F866CF">
        <w:rPr>
          <w:rFonts w:ascii="Book Antiqua" w:eastAsia="等线" w:hAnsi="Book Antiqua" w:cs="Times New Roman"/>
          <w:kern w:val="2"/>
          <w:sz w:val="24"/>
          <w:szCs w:val="24"/>
        </w:rPr>
        <w:t xml:space="preserve"> SC. COX-2 as a target for cancer chemotherapy. </w:t>
      </w:r>
      <w:proofErr w:type="spellStart"/>
      <w:r w:rsidRPr="00F866CF">
        <w:rPr>
          <w:rFonts w:ascii="Book Antiqua" w:eastAsia="等线" w:hAnsi="Book Antiqua" w:cs="Times New Roman"/>
          <w:i/>
          <w:kern w:val="2"/>
          <w:sz w:val="24"/>
          <w:szCs w:val="24"/>
        </w:rPr>
        <w:t>Pharmacol</w:t>
      </w:r>
      <w:proofErr w:type="spellEnd"/>
      <w:r w:rsidRPr="00F866CF">
        <w:rPr>
          <w:rFonts w:ascii="Book Antiqua" w:eastAsia="等线" w:hAnsi="Book Antiqua" w:cs="Times New Roman"/>
          <w:i/>
          <w:kern w:val="2"/>
          <w:sz w:val="24"/>
          <w:szCs w:val="24"/>
        </w:rPr>
        <w:t xml:space="preserve"> Rep</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62</w:t>
      </w:r>
      <w:r w:rsidRPr="00F866CF">
        <w:rPr>
          <w:rFonts w:ascii="Book Antiqua" w:eastAsia="等线" w:hAnsi="Book Antiqua" w:cs="Times New Roman"/>
          <w:kern w:val="2"/>
          <w:sz w:val="24"/>
          <w:szCs w:val="24"/>
        </w:rPr>
        <w:t>: 233-244 [PMID: 20508278 DOI: 10.1016/S1734-1140(10)70262-0]</w:t>
      </w:r>
    </w:p>
    <w:p w14:paraId="22EE9A95"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10 </w:t>
      </w:r>
      <w:r w:rsidRPr="00F866CF">
        <w:rPr>
          <w:rFonts w:ascii="Book Antiqua" w:eastAsia="等线" w:hAnsi="Book Antiqua" w:cs="Times New Roman"/>
          <w:b/>
          <w:kern w:val="2"/>
          <w:sz w:val="24"/>
          <w:szCs w:val="24"/>
        </w:rPr>
        <w:t>Khan Z</w:t>
      </w:r>
      <w:r w:rsidRPr="00F866CF">
        <w:rPr>
          <w:rFonts w:ascii="Book Antiqua" w:eastAsia="等线" w:hAnsi="Book Antiqua" w:cs="Times New Roman"/>
          <w:kern w:val="2"/>
          <w:sz w:val="24"/>
          <w:szCs w:val="24"/>
        </w:rPr>
        <w:t xml:space="preserve">, Khan N, </w:t>
      </w:r>
      <w:proofErr w:type="spellStart"/>
      <w:r w:rsidRPr="00F866CF">
        <w:rPr>
          <w:rFonts w:ascii="Book Antiqua" w:eastAsia="等线" w:hAnsi="Book Antiqua" w:cs="Times New Roman"/>
          <w:kern w:val="2"/>
          <w:sz w:val="24"/>
          <w:szCs w:val="24"/>
        </w:rPr>
        <w:t>Tiwari</w:t>
      </w:r>
      <w:proofErr w:type="spellEnd"/>
      <w:r w:rsidRPr="00F866CF">
        <w:rPr>
          <w:rFonts w:ascii="Book Antiqua" w:eastAsia="等线" w:hAnsi="Book Antiqua" w:cs="Times New Roman"/>
          <w:kern w:val="2"/>
          <w:sz w:val="24"/>
          <w:szCs w:val="24"/>
        </w:rPr>
        <w:t xml:space="preserve"> RP, </w:t>
      </w:r>
      <w:proofErr w:type="spellStart"/>
      <w:r w:rsidRPr="00F866CF">
        <w:rPr>
          <w:rFonts w:ascii="Book Antiqua" w:eastAsia="等线" w:hAnsi="Book Antiqua" w:cs="Times New Roman"/>
          <w:kern w:val="2"/>
          <w:sz w:val="24"/>
          <w:szCs w:val="24"/>
        </w:rPr>
        <w:t>Sah</w:t>
      </w:r>
      <w:proofErr w:type="spellEnd"/>
      <w:r w:rsidRPr="00F866CF">
        <w:rPr>
          <w:rFonts w:ascii="Book Antiqua" w:eastAsia="等线" w:hAnsi="Book Antiqua" w:cs="Times New Roman"/>
          <w:kern w:val="2"/>
          <w:sz w:val="24"/>
          <w:szCs w:val="24"/>
        </w:rPr>
        <w:t xml:space="preserve"> NK, Prasad GB, </w:t>
      </w:r>
      <w:proofErr w:type="spellStart"/>
      <w:r w:rsidRPr="00F866CF">
        <w:rPr>
          <w:rFonts w:ascii="Book Antiqua" w:eastAsia="等线" w:hAnsi="Book Antiqua" w:cs="Times New Roman"/>
          <w:kern w:val="2"/>
          <w:sz w:val="24"/>
          <w:szCs w:val="24"/>
        </w:rPr>
        <w:t>Bisen</w:t>
      </w:r>
      <w:proofErr w:type="spellEnd"/>
      <w:r w:rsidRPr="00F866CF">
        <w:rPr>
          <w:rFonts w:ascii="Book Antiqua" w:eastAsia="等线" w:hAnsi="Book Antiqua" w:cs="Times New Roman"/>
          <w:kern w:val="2"/>
          <w:sz w:val="24"/>
          <w:szCs w:val="24"/>
        </w:rPr>
        <w:t xml:space="preserve"> PS. Biology of Cox-2: An application in cancer therapeutics. </w:t>
      </w:r>
      <w:proofErr w:type="spellStart"/>
      <w:r w:rsidRPr="00F866CF">
        <w:rPr>
          <w:rFonts w:ascii="Book Antiqua" w:eastAsia="等线" w:hAnsi="Book Antiqua" w:cs="Times New Roman"/>
          <w:i/>
          <w:kern w:val="2"/>
          <w:sz w:val="24"/>
          <w:szCs w:val="24"/>
        </w:rPr>
        <w:t>Curr</w:t>
      </w:r>
      <w:proofErr w:type="spellEnd"/>
      <w:r w:rsidRPr="00F866CF">
        <w:rPr>
          <w:rFonts w:ascii="Book Antiqua" w:eastAsia="等线" w:hAnsi="Book Antiqua" w:cs="Times New Roman"/>
          <w:i/>
          <w:kern w:val="2"/>
          <w:sz w:val="24"/>
          <w:szCs w:val="24"/>
        </w:rPr>
        <w:t xml:space="preserve"> Drug Targets</w:t>
      </w:r>
      <w:r w:rsidRPr="00F866CF">
        <w:rPr>
          <w:rFonts w:ascii="Book Antiqua" w:eastAsia="等线" w:hAnsi="Book Antiqua" w:cs="Times New Roman"/>
          <w:kern w:val="2"/>
          <w:sz w:val="24"/>
          <w:szCs w:val="24"/>
        </w:rPr>
        <w:t xml:space="preserve"> 2011; </w:t>
      </w:r>
      <w:r w:rsidRPr="00F866CF">
        <w:rPr>
          <w:rFonts w:ascii="Book Antiqua" w:eastAsia="等线" w:hAnsi="Book Antiqua" w:cs="Times New Roman"/>
          <w:b/>
          <w:kern w:val="2"/>
          <w:sz w:val="24"/>
          <w:szCs w:val="24"/>
        </w:rPr>
        <w:t>12</w:t>
      </w:r>
      <w:r w:rsidRPr="00F866CF">
        <w:rPr>
          <w:rFonts w:ascii="Book Antiqua" w:eastAsia="等线" w:hAnsi="Book Antiqua" w:cs="Times New Roman"/>
          <w:kern w:val="2"/>
          <w:sz w:val="24"/>
          <w:szCs w:val="24"/>
        </w:rPr>
        <w:t>: 1082-1093 [PMID: 21443470 DOI: 10.2174/138945011795677764]</w:t>
      </w:r>
    </w:p>
    <w:p w14:paraId="36AD0A3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11 </w:t>
      </w:r>
      <w:proofErr w:type="spellStart"/>
      <w:r w:rsidRPr="00F866CF">
        <w:rPr>
          <w:rFonts w:ascii="Book Antiqua" w:eastAsia="等线" w:hAnsi="Book Antiqua" w:cs="Times New Roman"/>
          <w:b/>
          <w:kern w:val="2"/>
          <w:sz w:val="24"/>
          <w:szCs w:val="24"/>
        </w:rPr>
        <w:t>Malumbres</w:t>
      </w:r>
      <w:proofErr w:type="spellEnd"/>
      <w:r w:rsidRPr="00F866CF">
        <w:rPr>
          <w:rFonts w:ascii="Book Antiqua" w:eastAsia="等线" w:hAnsi="Book Antiqua" w:cs="Times New Roman"/>
          <w:b/>
          <w:kern w:val="2"/>
          <w:sz w:val="24"/>
          <w:szCs w:val="24"/>
        </w:rPr>
        <w:t xml:space="preserve"> M</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Barbacid</w:t>
      </w:r>
      <w:proofErr w:type="spellEnd"/>
      <w:r w:rsidRPr="00F866CF">
        <w:rPr>
          <w:rFonts w:ascii="Book Antiqua" w:eastAsia="等线" w:hAnsi="Book Antiqua" w:cs="Times New Roman"/>
          <w:kern w:val="2"/>
          <w:sz w:val="24"/>
          <w:szCs w:val="24"/>
        </w:rPr>
        <w:t xml:space="preserve"> M. Cell cycle, CDKs and cancer: A changing paradigm.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2009;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153-166 [PMID: 19238148 DOI: 10.1038/nrc2602]</w:t>
      </w:r>
    </w:p>
    <w:p w14:paraId="276EA446"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12 </w:t>
      </w:r>
      <w:r w:rsidRPr="00F866CF">
        <w:rPr>
          <w:rFonts w:ascii="Book Antiqua" w:eastAsia="等线" w:hAnsi="Book Antiqua" w:cs="Times New Roman"/>
          <w:b/>
          <w:kern w:val="2"/>
          <w:sz w:val="24"/>
          <w:szCs w:val="24"/>
        </w:rPr>
        <w:t>Landis MW</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Pawlyk</w:t>
      </w:r>
      <w:proofErr w:type="spellEnd"/>
      <w:r w:rsidRPr="00F866CF">
        <w:rPr>
          <w:rFonts w:ascii="Book Antiqua" w:eastAsia="等线" w:hAnsi="Book Antiqua" w:cs="Times New Roman"/>
          <w:kern w:val="2"/>
          <w:sz w:val="24"/>
          <w:szCs w:val="24"/>
        </w:rPr>
        <w:t xml:space="preserve"> BS, Li T, </w:t>
      </w:r>
      <w:proofErr w:type="spellStart"/>
      <w:r w:rsidRPr="00F866CF">
        <w:rPr>
          <w:rFonts w:ascii="Book Antiqua" w:eastAsia="等线" w:hAnsi="Book Antiqua" w:cs="Times New Roman"/>
          <w:kern w:val="2"/>
          <w:sz w:val="24"/>
          <w:szCs w:val="24"/>
        </w:rPr>
        <w:t>Sicinski</w:t>
      </w:r>
      <w:proofErr w:type="spellEnd"/>
      <w:r w:rsidRPr="00F866CF">
        <w:rPr>
          <w:rFonts w:ascii="Book Antiqua" w:eastAsia="等线" w:hAnsi="Book Antiqua" w:cs="Times New Roman"/>
          <w:kern w:val="2"/>
          <w:sz w:val="24"/>
          <w:szCs w:val="24"/>
        </w:rPr>
        <w:t xml:space="preserve"> P, Hinds PW. </w:t>
      </w:r>
      <w:proofErr w:type="spellStart"/>
      <w:proofErr w:type="gramStart"/>
      <w:r w:rsidRPr="00F866CF">
        <w:rPr>
          <w:rFonts w:ascii="Book Antiqua" w:eastAsia="等线" w:hAnsi="Book Antiqua" w:cs="Times New Roman"/>
          <w:kern w:val="2"/>
          <w:sz w:val="24"/>
          <w:szCs w:val="24"/>
        </w:rPr>
        <w:t>Cyclin</w:t>
      </w:r>
      <w:proofErr w:type="spellEnd"/>
      <w:r w:rsidRPr="00F866CF">
        <w:rPr>
          <w:rFonts w:ascii="Book Antiqua" w:eastAsia="等线" w:hAnsi="Book Antiqua" w:cs="Times New Roman"/>
          <w:kern w:val="2"/>
          <w:sz w:val="24"/>
          <w:szCs w:val="24"/>
        </w:rPr>
        <w:t xml:space="preserve"> D1-dependent kinase activity in murine development and mammary </w:t>
      </w:r>
      <w:proofErr w:type="spellStart"/>
      <w:r w:rsidRPr="00F866CF">
        <w:rPr>
          <w:rFonts w:ascii="Book Antiqua" w:eastAsia="等线" w:hAnsi="Book Antiqua" w:cs="Times New Roman"/>
          <w:kern w:val="2"/>
          <w:sz w:val="24"/>
          <w:szCs w:val="24"/>
        </w:rPr>
        <w:t>tumorigenesis</w:t>
      </w:r>
      <w:proofErr w:type="spellEnd"/>
      <w:r w:rsidRPr="00F866CF">
        <w:rPr>
          <w:rFonts w:ascii="Book Antiqua" w:eastAsia="等线" w:hAnsi="Book Antiqua" w:cs="Times New Roman"/>
          <w:kern w:val="2"/>
          <w:sz w:val="24"/>
          <w:szCs w:val="24"/>
        </w:rPr>
        <w:t>.</w:t>
      </w:r>
      <w:proofErr w:type="gram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Cancer Cell</w:t>
      </w:r>
      <w:r w:rsidRPr="00F866CF">
        <w:rPr>
          <w:rFonts w:ascii="Book Antiqua" w:eastAsia="等线" w:hAnsi="Book Antiqua" w:cs="Times New Roman"/>
          <w:kern w:val="2"/>
          <w:sz w:val="24"/>
          <w:szCs w:val="24"/>
        </w:rPr>
        <w:t xml:space="preserve"> 2006;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13-22 [PMID: 16413468 DOI: 10.1016/j.ccr.2005.12.019]</w:t>
      </w:r>
    </w:p>
    <w:p w14:paraId="5AA0CA4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13 </w:t>
      </w:r>
      <w:proofErr w:type="spellStart"/>
      <w:r w:rsidRPr="00F866CF">
        <w:rPr>
          <w:rFonts w:ascii="Book Antiqua" w:eastAsia="等线" w:hAnsi="Book Antiqua" w:cs="Times New Roman"/>
          <w:b/>
          <w:kern w:val="2"/>
          <w:sz w:val="24"/>
          <w:szCs w:val="24"/>
        </w:rPr>
        <w:t>Bani</w:t>
      </w:r>
      <w:proofErr w:type="spellEnd"/>
      <w:r w:rsidRPr="00F866CF">
        <w:rPr>
          <w:rFonts w:ascii="Book Antiqua" w:eastAsia="等线" w:hAnsi="Book Antiqua" w:cs="Times New Roman"/>
          <w:b/>
          <w:kern w:val="2"/>
          <w:sz w:val="24"/>
          <w:szCs w:val="24"/>
        </w:rPr>
        <w:t>-Hani KE</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Almasri</w:t>
      </w:r>
      <w:proofErr w:type="spellEnd"/>
      <w:r w:rsidRPr="00F866CF">
        <w:rPr>
          <w:rFonts w:ascii="Book Antiqua" w:eastAsia="等线" w:hAnsi="Book Antiqua" w:cs="Times New Roman"/>
          <w:kern w:val="2"/>
          <w:sz w:val="24"/>
          <w:szCs w:val="24"/>
        </w:rPr>
        <w:t xml:space="preserve"> NM, </w:t>
      </w:r>
      <w:proofErr w:type="spellStart"/>
      <w:r w:rsidRPr="00F866CF">
        <w:rPr>
          <w:rFonts w:ascii="Book Antiqua" w:eastAsia="等线" w:hAnsi="Book Antiqua" w:cs="Times New Roman"/>
          <w:kern w:val="2"/>
          <w:sz w:val="24"/>
          <w:szCs w:val="24"/>
        </w:rPr>
        <w:t>Khader</w:t>
      </w:r>
      <w:proofErr w:type="spellEnd"/>
      <w:r w:rsidRPr="00F866CF">
        <w:rPr>
          <w:rFonts w:ascii="Book Antiqua" w:eastAsia="等线" w:hAnsi="Book Antiqua" w:cs="Times New Roman"/>
          <w:kern w:val="2"/>
          <w:sz w:val="24"/>
          <w:szCs w:val="24"/>
        </w:rPr>
        <w:t xml:space="preserve"> YS, </w:t>
      </w:r>
      <w:proofErr w:type="spellStart"/>
      <w:r w:rsidRPr="00F866CF">
        <w:rPr>
          <w:rFonts w:ascii="Book Antiqua" w:eastAsia="等线" w:hAnsi="Book Antiqua" w:cs="Times New Roman"/>
          <w:kern w:val="2"/>
          <w:sz w:val="24"/>
          <w:szCs w:val="24"/>
        </w:rPr>
        <w:t>Sheyab</w:t>
      </w:r>
      <w:proofErr w:type="spellEnd"/>
      <w:r w:rsidRPr="00F866CF">
        <w:rPr>
          <w:rFonts w:ascii="Book Antiqua" w:eastAsia="等线" w:hAnsi="Book Antiqua" w:cs="Times New Roman"/>
          <w:kern w:val="2"/>
          <w:sz w:val="24"/>
          <w:szCs w:val="24"/>
        </w:rPr>
        <w:t xml:space="preserve"> FM, </w:t>
      </w:r>
      <w:proofErr w:type="spellStart"/>
      <w:r w:rsidRPr="00F866CF">
        <w:rPr>
          <w:rFonts w:ascii="Book Antiqua" w:eastAsia="等线" w:hAnsi="Book Antiqua" w:cs="Times New Roman"/>
          <w:kern w:val="2"/>
          <w:sz w:val="24"/>
          <w:szCs w:val="24"/>
        </w:rPr>
        <w:t>Karam</w:t>
      </w:r>
      <w:proofErr w:type="spellEnd"/>
      <w:r w:rsidRPr="00F866CF">
        <w:rPr>
          <w:rFonts w:ascii="Book Antiqua" w:eastAsia="等线" w:hAnsi="Book Antiqua" w:cs="Times New Roman"/>
          <w:kern w:val="2"/>
          <w:sz w:val="24"/>
          <w:szCs w:val="24"/>
        </w:rPr>
        <w:t xml:space="preserve"> HN.</w:t>
      </w:r>
      <w:proofErr w:type="gramEnd"/>
      <w:r w:rsidRPr="00F866CF">
        <w:rPr>
          <w:rFonts w:ascii="Book Antiqua" w:eastAsia="等线" w:hAnsi="Book Antiqua" w:cs="Times New Roman"/>
          <w:kern w:val="2"/>
          <w:sz w:val="24"/>
          <w:szCs w:val="24"/>
        </w:rPr>
        <w:t xml:space="preserve"> </w:t>
      </w:r>
      <w:proofErr w:type="gramStart"/>
      <w:r w:rsidRPr="00F866CF">
        <w:rPr>
          <w:rFonts w:ascii="Book Antiqua" w:eastAsia="等线" w:hAnsi="Book Antiqua" w:cs="Times New Roman"/>
          <w:kern w:val="2"/>
          <w:sz w:val="24"/>
          <w:szCs w:val="24"/>
        </w:rPr>
        <w:t xml:space="preserve">Combined evaluation of expressions of </w:t>
      </w:r>
      <w:proofErr w:type="spellStart"/>
      <w:r w:rsidRPr="00F866CF">
        <w:rPr>
          <w:rFonts w:ascii="Book Antiqua" w:eastAsia="等线" w:hAnsi="Book Antiqua" w:cs="Times New Roman"/>
          <w:kern w:val="2"/>
          <w:sz w:val="24"/>
          <w:szCs w:val="24"/>
        </w:rPr>
        <w:t>cyclin</w:t>
      </w:r>
      <w:proofErr w:type="spellEnd"/>
      <w:r w:rsidRPr="00F866CF">
        <w:rPr>
          <w:rFonts w:ascii="Book Antiqua" w:eastAsia="等线" w:hAnsi="Book Antiqua" w:cs="Times New Roman"/>
          <w:kern w:val="2"/>
          <w:sz w:val="24"/>
          <w:szCs w:val="24"/>
        </w:rPr>
        <w:t xml:space="preserve"> E and p53 proteins as prognostic factors for patients with gastric cancer.</w:t>
      </w:r>
      <w:proofErr w:type="gramEnd"/>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i/>
          <w:kern w:val="2"/>
          <w:sz w:val="24"/>
          <w:szCs w:val="24"/>
        </w:rPr>
        <w:t>Clin</w:t>
      </w:r>
      <w:proofErr w:type="spellEnd"/>
      <w:r w:rsidRPr="00F866CF">
        <w:rPr>
          <w:rFonts w:ascii="Book Antiqua" w:eastAsia="等线" w:hAnsi="Book Antiqua" w:cs="Times New Roman"/>
          <w:i/>
          <w:kern w:val="2"/>
          <w:sz w:val="24"/>
          <w:szCs w:val="24"/>
        </w:rPr>
        <w:t xml:space="preserve"> Cancer Res</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11</w:t>
      </w:r>
      <w:r w:rsidRPr="00F866CF">
        <w:rPr>
          <w:rFonts w:ascii="Book Antiqua" w:eastAsia="等线" w:hAnsi="Book Antiqua" w:cs="Times New Roman"/>
          <w:kern w:val="2"/>
          <w:sz w:val="24"/>
          <w:szCs w:val="24"/>
        </w:rPr>
        <w:t>: 1447-1453 [PMID: 15746045 DOI: 10.1158/1078-0432.CCR-04-1730]</w:t>
      </w:r>
    </w:p>
    <w:p w14:paraId="657DC0A4"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14 </w:t>
      </w:r>
      <w:r w:rsidRPr="00F866CF">
        <w:rPr>
          <w:rFonts w:ascii="Book Antiqua" w:eastAsia="等线" w:hAnsi="Book Antiqua" w:cs="Times New Roman"/>
          <w:b/>
          <w:kern w:val="2"/>
          <w:sz w:val="24"/>
          <w:szCs w:val="24"/>
        </w:rPr>
        <w:t xml:space="preserve">De Witt </w:t>
      </w:r>
      <w:proofErr w:type="spellStart"/>
      <w:r w:rsidRPr="00F866CF">
        <w:rPr>
          <w:rFonts w:ascii="Book Antiqua" w:eastAsia="等线" w:hAnsi="Book Antiqua" w:cs="Times New Roman"/>
          <w:b/>
          <w:kern w:val="2"/>
          <w:sz w:val="24"/>
          <w:szCs w:val="24"/>
        </w:rPr>
        <w:t>Hamer</w:t>
      </w:r>
      <w:proofErr w:type="spellEnd"/>
      <w:r w:rsidRPr="00F866CF">
        <w:rPr>
          <w:rFonts w:ascii="Book Antiqua" w:eastAsia="等线" w:hAnsi="Book Antiqua" w:cs="Times New Roman"/>
          <w:b/>
          <w:kern w:val="2"/>
          <w:sz w:val="24"/>
          <w:szCs w:val="24"/>
        </w:rPr>
        <w:t xml:space="preserve"> PC</w:t>
      </w:r>
      <w:r w:rsidRPr="00F866CF">
        <w:rPr>
          <w:rFonts w:ascii="Book Antiqua" w:eastAsia="等线" w:hAnsi="Book Antiqua" w:cs="Times New Roman"/>
          <w:kern w:val="2"/>
          <w:sz w:val="24"/>
          <w:szCs w:val="24"/>
        </w:rPr>
        <w:t xml:space="preserve">, Mir SE, </w:t>
      </w:r>
      <w:proofErr w:type="spellStart"/>
      <w:r w:rsidRPr="00F866CF">
        <w:rPr>
          <w:rFonts w:ascii="Book Antiqua" w:eastAsia="等线" w:hAnsi="Book Antiqua" w:cs="Times New Roman"/>
          <w:kern w:val="2"/>
          <w:sz w:val="24"/>
          <w:szCs w:val="24"/>
        </w:rPr>
        <w:t>Noske</w:t>
      </w:r>
      <w:proofErr w:type="spellEnd"/>
      <w:r w:rsidRPr="00F866CF">
        <w:rPr>
          <w:rFonts w:ascii="Book Antiqua" w:eastAsia="等线" w:hAnsi="Book Antiqua" w:cs="Times New Roman"/>
          <w:kern w:val="2"/>
          <w:sz w:val="24"/>
          <w:szCs w:val="24"/>
        </w:rPr>
        <w:t xml:space="preserve"> D, Van </w:t>
      </w:r>
      <w:proofErr w:type="spellStart"/>
      <w:r w:rsidRPr="00F866CF">
        <w:rPr>
          <w:rFonts w:ascii="Book Antiqua" w:eastAsia="等线" w:hAnsi="Book Antiqua" w:cs="Times New Roman"/>
          <w:kern w:val="2"/>
          <w:sz w:val="24"/>
          <w:szCs w:val="24"/>
        </w:rPr>
        <w:t>Noorden</w:t>
      </w:r>
      <w:proofErr w:type="spellEnd"/>
      <w:r w:rsidRPr="00F866CF">
        <w:rPr>
          <w:rFonts w:ascii="Book Antiqua" w:eastAsia="等线" w:hAnsi="Book Antiqua" w:cs="Times New Roman"/>
          <w:kern w:val="2"/>
          <w:sz w:val="24"/>
          <w:szCs w:val="24"/>
        </w:rPr>
        <w:t xml:space="preserve"> CJ, </w:t>
      </w:r>
      <w:proofErr w:type="spellStart"/>
      <w:r w:rsidRPr="00F866CF">
        <w:rPr>
          <w:rFonts w:ascii="Book Antiqua" w:eastAsia="等线" w:hAnsi="Book Antiqua" w:cs="Times New Roman"/>
          <w:kern w:val="2"/>
          <w:sz w:val="24"/>
          <w:szCs w:val="24"/>
        </w:rPr>
        <w:t>Würdinger</w:t>
      </w:r>
      <w:proofErr w:type="spellEnd"/>
      <w:r w:rsidRPr="00F866CF">
        <w:rPr>
          <w:rFonts w:ascii="Book Antiqua" w:eastAsia="等线" w:hAnsi="Book Antiqua" w:cs="Times New Roman"/>
          <w:kern w:val="2"/>
          <w:sz w:val="24"/>
          <w:szCs w:val="24"/>
        </w:rPr>
        <w:t xml:space="preserve"> T. WEE1 kinase targeting combined with DNA-damaging cancer therapy catalyzes mitotic catastrophe. </w:t>
      </w:r>
      <w:proofErr w:type="spellStart"/>
      <w:r w:rsidRPr="00F866CF">
        <w:rPr>
          <w:rFonts w:ascii="Book Antiqua" w:eastAsia="等线" w:hAnsi="Book Antiqua" w:cs="Times New Roman"/>
          <w:i/>
          <w:kern w:val="2"/>
          <w:sz w:val="24"/>
          <w:szCs w:val="24"/>
        </w:rPr>
        <w:t>Clin</w:t>
      </w:r>
      <w:proofErr w:type="spellEnd"/>
      <w:r w:rsidRPr="00F866CF">
        <w:rPr>
          <w:rFonts w:ascii="Book Antiqua" w:eastAsia="等线" w:hAnsi="Book Antiqua" w:cs="Times New Roman"/>
          <w:i/>
          <w:kern w:val="2"/>
          <w:sz w:val="24"/>
          <w:szCs w:val="24"/>
        </w:rPr>
        <w:t xml:space="preserve"> Cancer Res</w:t>
      </w:r>
      <w:r w:rsidRPr="00F866CF">
        <w:rPr>
          <w:rFonts w:ascii="Book Antiqua" w:eastAsia="等线" w:hAnsi="Book Antiqua" w:cs="Times New Roman"/>
          <w:kern w:val="2"/>
          <w:sz w:val="24"/>
          <w:szCs w:val="24"/>
        </w:rPr>
        <w:t xml:space="preserve"> 2011; </w:t>
      </w:r>
      <w:r w:rsidRPr="00F866CF">
        <w:rPr>
          <w:rFonts w:ascii="Book Antiqua" w:eastAsia="等线" w:hAnsi="Book Antiqua" w:cs="Times New Roman"/>
          <w:b/>
          <w:kern w:val="2"/>
          <w:sz w:val="24"/>
          <w:szCs w:val="24"/>
        </w:rPr>
        <w:t>17</w:t>
      </w:r>
      <w:r w:rsidRPr="00F866CF">
        <w:rPr>
          <w:rFonts w:ascii="Book Antiqua" w:eastAsia="等线" w:hAnsi="Book Antiqua" w:cs="Times New Roman"/>
          <w:kern w:val="2"/>
          <w:sz w:val="24"/>
          <w:szCs w:val="24"/>
        </w:rPr>
        <w:t>: 4200-4207 [PMID: 21562035 DOI: 10.1158/1078-0432.CCR-10-2537]</w:t>
      </w:r>
    </w:p>
    <w:p w14:paraId="2454372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15 </w:t>
      </w:r>
      <w:r w:rsidRPr="00F866CF">
        <w:rPr>
          <w:rFonts w:ascii="Book Antiqua" w:eastAsia="等线" w:hAnsi="Book Antiqua" w:cs="Times New Roman"/>
          <w:b/>
          <w:kern w:val="2"/>
          <w:sz w:val="24"/>
          <w:szCs w:val="24"/>
        </w:rPr>
        <w:t>Masaki T</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Shiratori</w:t>
      </w:r>
      <w:proofErr w:type="spellEnd"/>
      <w:r w:rsidRPr="00F866CF">
        <w:rPr>
          <w:rFonts w:ascii="Book Antiqua" w:eastAsia="等线" w:hAnsi="Book Antiqua" w:cs="Times New Roman"/>
          <w:kern w:val="2"/>
          <w:sz w:val="24"/>
          <w:szCs w:val="24"/>
        </w:rPr>
        <w:t xml:space="preserve"> Y, </w:t>
      </w:r>
      <w:proofErr w:type="spellStart"/>
      <w:r w:rsidRPr="00F866CF">
        <w:rPr>
          <w:rFonts w:ascii="Book Antiqua" w:eastAsia="等线" w:hAnsi="Book Antiqua" w:cs="Times New Roman"/>
          <w:kern w:val="2"/>
          <w:sz w:val="24"/>
          <w:szCs w:val="24"/>
        </w:rPr>
        <w:t>Rengifo</w:t>
      </w:r>
      <w:proofErr w:type="spellEnd"/>
      <w:r w:rsidRPr="00F866CF">
        <w:rPr>
          <w:rFonts w:ascii="Book Antiqua" w:eastAsia="等线" w:hAnsi="Book Antiqua" w:cs="Times New Roman"/>
          <w:kern w:val="2"/>
          <w:sz w:val="24"/>
          <w:szCs w:val="24"/>
        </w:rPr>
        <w:t xml:space="preserve"> W, Igarashi K, Yamagata M, </w:t>
      </w:r>
      <w:proofErr w:type="spellStart"/>
      <w:r w:rsidRPr="00F866CF">
        <w:rPr>
          <w:rFonts w:ascii="Book Antiqua" w:eastAsia="等线" w:hAnsi="Book Antiqua" w:cs="Times New Roman"/>
          <w:kern w:val="2"/>
          <w:sz w:val="24"/>
          <w:szCs w:val="24"/>
        </w:rPr>
        <w:t>Kurokohchi</w:t>
      </w:r>
      <w:proofErr w:type="spellEnd"/>
      <w:r w:rsidRPr="00F866CF">
        <w:rPr>
          <w:rFonts w:ascii="Book Antiqua" w:eastAsia="等线" w:hAnsi="Book Antiqua" w:cs="Times New Roman"/>
          <w:kern w:val="2"/>
          <w:sz w:val="24"/>
          <w:szCs w:val="24"/>
        </w:rPr>
        <w:t xml:space="preserve"> K, Uchida N, </w:t>
      </w:r>
      <w:proofErr w:type="spellStart"/>
      <w:r w:rsidRPr="00F866CF">
        <w:rPr>
          <w:rFonts w:ascii="Book Antiqua" w:eastAsia="等线" w:hAnsi="Book Antiqua" w:cs="Times New Roman"/>
          <w:kern w:val="2"/>
          <w:sz w:val="24"/>
          <w:szCs w:val="24"/>
        </w:rPr>
        <w:t>Miyauchi</w:t>
      </w:r>
      <w:proofErr w:type="spellEnd"/>
      <w:r w:rsidRPr="00F866CF">
        <w:rPr>
          <w:rFonts w:ascii="Book Antiqua" w:eastAsia="等线" w:hAnsi="Book Antiqua" w:cs="Times New Roman"/>
          <w:kern w:val="2"/>
          <w:sz w:val="24"/>
          <w:szCs w:val="24"/>
        </w:rPr>
        <w:t xml:space="preserve"> Y, </w:t>
      </w:r>
      <w:proofErr w:type="spellStart"/>
      <w:r w:rsidRPr="00F866CF">
        <w:rPr>
          <w:rFonts w:ascii="Book Antiqua" w:eastAsia="等线" w:hAnsi="Book Antiqua" w:cs="Times New Roman"/>
          <w:kern w:val="2"/>
          <w:sz w:val="24"/>
          <w:szCs w:val="24"/>
        </w:rPr>
        <w:t>Yoshiji</w:t>
      </w:r>
      <w:proofErr w:type="spellEnd"/>
      <w:r w:rsidRPr="00F866CF">
        <w:rPr>
          <w:rFonts w:ascii="Book Antiqua" w:eastAsia="等线" w:hAnsi="Book Antiqua" w:cs="Times New Roman"/>
          <w:kern w:val="2"/>
          <w:sz w:val="24"/>
          <w:szCs w:val="24"/>
        </w:rPr>
        <w:t xml:space="preserve"> H, Watanabe S, </w:t>
      </w:r>
      <w:proofErr w:type="spellStart"/>
      <w:r w:rsidRPr="00F866CF">
        <w:rPr>
          <w:rFonts w:ascii="Book Antiqua" w:eastAsia="等线" w:hAnsi="Book Antiqua" w:cs="Times New Roman"/>
          <w:kern w:val="2"/>
          <w:sz w:val="24"/>
          <w:szCs w:val="24"/>
        </w:rPr>
        <w:t>Omata</w:t>
      </w:r>
      <w:proofErr w:type="spellEnd"/>
      <w:r w:rsidRPr="00F866CF">
        <w:rPr>
          <w:rFonts w:ascii="Book Antiqua" w:eastAsia="等线" w:hAnsi="Book Antiqua" w:cs="Times New Roman"/>
          <w:kern w:val="2"/>
          <w:sz w:val="24"/>
          <w:szCs w:val="24"/>
        </w:rPr>
        <w:t xml:space="preserve"> M, </w:t>
      </w:r>
      <w:proofErr w:type="spellStart"/>
      <w:r w:rsidRPr="00F866CF">
        <w:rPr>
          <w:rFonts w:ascii="Book Antiqua" w:eastAsia="等线" w:hAnsi="Book Antiqua" w:cs="Times New Roman"/>
          <w:kern w:val="2"/>
          <w:sz w:val="24"/>
          <w:szCs w:val="24"/>
        </w:rPr>
        <w:t>Kuriyama</w:t>
      </w:r>
      <w:proofErr w:type="spellEnd"/>
      <w:r w:rsidRPr="00F866CF">
        <w:rPr>
          <w:rFonts w:ascii="Book Antiqua" w:eastAsia="等线" w:hAnsi="Book Antiqua" w:cs="Times New Roman"/>
          <w:kern w:val="2"/>
          <w:sz w:val="24"/>
          <w:szCs w:val="24"/>
        </w:rPr>
        <w:t xml:space="preserve"> S. </w:t>
      </w:r>
      <w:proofErr w:type="spellStart"/>
      <w:r w:rsidRPr="00F866CF">
        <w:rPr>
          <w:rFonts w:ascii="Book Antiqua" w:eastAsia="等线" w:hAnsi="Book Antiqua" w:cs="Times New Roman"/>
          <w:kern w:val="2"/>
          <w:sz w:val="24"/>
          <w:szCs w:val="24"/>
        </w:rPr>
        <w:t>Cyclins</w:t>
      </w:r>
      <w:proofErr w:type="spellEnd"/>
      <w:r w:rsidRPr="00F866CF">
        <w:rPr>
          <w:rFonts w:ascii="Book Antiqua" w:eastAsia="等线" w:hAnsi="Book Antiqua" w:cs="Times New Roman"/>
          <w:kern w:val="2"/>
          <w:sz w:val="24"/>
          <w:szCs w:val="24"/>
        </w:rPr>
        <w:t xml:space="preserve"> and </w:t>
      </w:r>
      <w:proofErr w:type="spellStart"/>
      <w:r w:rsidRPr="00F866CF">
        <w:rPr>
          <w:rFonts w:ascii="Book Antiqua" w:eastAsia="等线" w:hAnsi="Book Antiqua" w:cs="Times New Roman"/>
          <w:kern w:val="2"/>
          <w:sz w:val="24"/>
          <w:szCs w:val="24"/>
        </w:rPr>
        <w:t>cyclin</w:t>
      </w:r>
      <w:proofErr w:type="spellEnd"/>
      <w:r w:rsidRPr="00F866CF">
        <w:rPr>
          <w:rFonts w:ascii="Book Antiqua" w:eastAsia="等线" w:hAnsi="Book Antiqua" w:cs="Times New Roman"/>
          <w:kern w:val="2"/>
          <w:sz w:val="24"/>
          <w:szCs w:val="24"/>
        </w:rPr>
        <w:t xml:space="preserve">-dependent kinases: Comparative study of hepatocellular carcinoma versus cirrhosis. </w:t>
      </w:r>
      <w:proofErr w:type="spellStart"/>
      <w:r w:rsidRPr="00F866CF">
        <w:rPr>
          <w:rFonts w:ascii="Book Antiqua" w:eastAsia="等线" w:hAnsi="Book Antiqua" w:cs="Times New Roman"/>
          <w:i/>
          <w:kern w:val="2"/>
          <w:sz w:val="24"/>
          <w:szCs w:val="24"/>
        </w:rPr>
        <w:t>Hepatology</w:t>
      </w:r>
      <w:proofErr w:type="spellEnd"/>
      <w:r w:rsidRPr="00F866CF">
        <w:rPr>
          <w:rFonts w:ascii="Book Antiqua" w:eastAsia="等线" w:hAnsi="Book Antiqua" w:cs="Times New Roman"/>
          <w:kern w:val="2"/>
          <w:sz w:val="24"/>
          <w:szCs w:val="24"/>
        </w:rPr>
        <w:t xml:space="preserve"> 2003; </w:t>
      </w:r>
      <w:r w:rsidRPr="00F866CF">
        <w:rPr>
          <w:rFonts w:ascii="Book Antiqua" w:eastAsia="等线" w:hAnsi="Book Antiqua" w:cs="Times New Roman"/>
          <w:b/>
          <w:kern w:val="2"/>
          <w:sz w:val="24"/>
          <w:szCs w:val="24"/>
        </w:rPr>
        <w:t>37</w:t>
      </w:r>
      <w:r w:rsidRPr="00F866CF">
        <w:rPr>
          <w:rFonts w:ascii="Book Antiqua" w:eastAsia="等线" w:hAnsi="Book Antiqua" w:cs="Times New Roman"/>
          <w:kern w:val="2"/>
          <w:sz w:val="24"/>
          <w:szCs w:val="24"/>
        </w:rPr>
        <w:t>: 534-543 [PMID: 12601350 DOI: 10.1053/jhep.2003.50112]</w:t>
      </w:r>
    </w:p>
    <w:p w14:paraId="4DD4E2B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16 </w:t>
      </w:r>
      <w:r w:rsidRPr="00F866CF">
        <w:rPr>
          <w:rFonts w:ascii="Book Antiqua" w:eastAsia="等线" w:hAnsi="Book Antiqua" w:cs="Times New Roman"/>
          <w:b/>
          <w:kern w:val="2"/>
          <w:sz w:val="24"/>
          <w:szCs w:val="24"/>
        </w:rPr>
        <w:t>Mir SE</w:t>
      </w:r>
      <w:r w:rsidRPr="00F866CF">
        <w:rPr>
          <w:rFonts w:ascii="Book Antiqua" w:eastAsia="等线" w:hAnsi="Book Antiqua" w:cs="Times New Roman"/>
          <w:kern w:val="2"/>
          <w:sz w:val="24"/>
          <w:szCs w:val="24"/>
        </w:rPr>
        <w:t xml:space="preserve">, De Witt </w:t>
      </w:r>
      <w:proofErr w:type="spellStart"/>
      <w:r w:rsidRPr="00F866CF">
        <w:rPr>
          <w:rFonts w:ascii="Book Antiqua" w:eastAsia="等线" w:hAnsi="Book Antiqua" w:cs="Times New Roman"/>
          <w:kern w:val="2"/>
          <w:sz w:val="24"/>
          <w:szCs w:val="24"/>
        </w:rPr>
        <w:t>Hamer</w:t>
      </w:r>
      <w:proofErr w:type="spellEnd"/>
      <w:r w:rsidRPr="00F866CF">
        <w:rPr>
          <w:rFonts w:ascii="Book Antiqua" w:eastAsia="等线" w:hAnsi="Book Antiqua" w:cs="Times New Roman"/>
          <w:kern w:val="2"/>
          <w:sz w:val="24"/>
          <w:szCs w:val="24"/>
        </w:rPr>
        <w:t xml:space="preserve"> PC, </w:t>
      </w:r>
      <w:proofErr w:type="spellStart"/>
      <w:r w:rsidRPr="00F866CF">
        <w:rPr>
          <w:rFonts w:ascii="Book Antiqua" w:eastAsia="等线" w:hAnsi="Book Antiqua" w:cs="Times New Roman"/>
          <w:kern w:val="2"/>
          <w:sz w:val="24"/>
          <w:szCs w:val="24"/>
        </w:rPr>
        <w:t>Krawczyk</w:t>
      </w:r>
      <w:proofErr w:type="spellEnd"/>
      <w:r w:rsidRPr="00F866CF">
        <w:rPr>
          <w:rFonts w:ascii="Book Antiqua" w:eastAsia="等线" w:hAnsi="Book Antiqua" w:cs="Times New Roman"/>
          <w:kern w:val="2"/>
          <w:sz w:val="24"/>
          <w:szCs w:val="24"/>
        </w:rPr>
        <w:t xml:space="preserve"> PM, </w:t>
      </w:r>
      <w:proofErr w:type="spellStart"/>
      <w:r w:rsidRPr="00F866CF">
        <w:rPr>
          <w:rFonts w:ascii="Book Antiqua" w:eastAsia="等线" w:hAnsi="Book Antiqua" w:cs="Times New Roman"/>
          <w:kern w:val="2"/>
          <w:sz w:val="24"/>
          <w:szCs w:val="24"/>
        </w:rPr>
        <w:t>Balaj</w:t>
      </w:r>
      <w:proofErr w:type="spellEnd"/>
      <w:r w:rsidRPr="00F866CF">
        <w:rPr>
          <w:rFonts w:ascii="Book Antiqua" w:eastAsia="等线" w:hAnsi="Book Antiqua" w:cs="Times New Roman"/>
          <w:kern w:val="2"/>
          <w:sz w:val="24"/>
          <w:szCs w:val="24"/>
        </w:rPr>
        <w:t xml:space="preserve"> L, </w:t>
      </w:r>
      <w:proofErr w:type="spellStart"/>
      <w:r w:rsidRPr="00F866CF">
        <w:rPr>
          <w:rFonts w:ascii="Book Antiqua" w:eastAsia="等线" w:hAnsi="Book Antiqua" w:cs="Times New Roman"/>
          <w:kern w:val="2"/>
          <w:sz w:val="24"/>
          <w:szCs w:val="24"/>
        </w:rPr>
        <w:t>Claes</w:t>
      </w:r>
      <w:proofErr w:type="spellEnd"/>
      <w:r w:rsidRPr="00F866CF">
        <w:rPr>
          <w:rFonts w:ascii="Book Antiqua" w:eastAsia="等线" w:hAnsi="Book Antiqua" w:cs="Times New Roman"/>
          <w:kern w:val="2"/>
          <w:sz w:val="24"/>
          <w:szCs w:val="24"/>
        </w:rPr>
        <w:t xml:space="preserve"> A, </w:t>
      </w:r>
      <w:proofErr w:type="spellStart"/>
      <w:r w:rsidRPr="00F866CF">
        <w:rPr>
          <w:rFonts w:ascii="Book Antiqua" w:eastAsia="等线" w:hAnsi="Book Antiqua" w:cs="Times New Roman"/>
          <w:kern w:val="2"/>
          <w:sz w:val="24"/>
          <w:szCs w:val="24"/>
        </w:rPr>
        <w:t>Niers</w:t>
      </w:r>
      <w:proofErr w:type="spellEnd"/>
      <w:r w:rsidRPr="00F866CF">
        <w:rPr>
          <w:rFonts w:ascii="Book Antiqua" w:eastAsia="等线" w:hAnsi="Book Antiqua" w:cs="Times New Roman"/>
          <w:kern w:val="2"/>
          <w:sz w:val="24"/>
          <w:szCs w:val="24"/>
        </w:rPr>
        <w:t xml:space="preserve"> JM, Van </w:t>
      </w:r>
      <w:proofErr w:type="spellStart"/>
      <w:r w:rsidRPr="00F866CF">
        <w:rPr>
          <w:rFonts w:ascii="Book Antiqua" w:eastAsia="等线" w:hAnsi="Book Antiqua" w:cs="Times New Roman"/>
          <w:kern w:val="2"/>
          <w:sz w:val="24"/>
          <w:szCs w:val="24"/>
        </w:rPr>
        <w:t>Tilborg</w:t>
      </w:r>
      <w:proofErr w:type="spellEnd"/>
      <w:r w:rsidRPr="00F866CF">
        <w:rPr>
          <w:rFonts w:ascii="Book Antiqua" w:eastAsia="等线" w:hAnsi="Book Antiqua" w:cs="Times New Roman"/>
          <w:kern w:val="2"/>
          <w:sz w:val="24"/>
          <w:szCs w:val="24"/>
        </w:rPr>
        <w:t xml:space="preserve"> AA, </w:t>
      </w:r>
      <w:proofErr w:type="spellStart"/>
      <w:r w:rsidRPr="00F866CF">
        <w:rPr>
          <w:rFonts w:ascii="Book Antiqua" w:eastAsia="等线" w:hAnsi="Book Antiqua" w:cs="Times New Roman"/>
          <w:kern w:val="2"/>
          <w:sz w:val="24"/>
          <w:szCs w:val="24"/>
        </w:rPr>
        <w:t>Zwinderman</w:t>
      </w:r>
      <w:proofErr w:type="spellEnd"/>
      <w:r w:rsidRPr="00F866CF">
        <w:rPr>
          <w:rFonts w:ascii="Book Antiqua" w:eastAsia="等线" w:hAnsi="Book Antiqua" w:cs="Times New Roman"/>
          <w:kern w:val="2"/>
          <w:sz w:val="24"/>
          <w:szCs w:val="24"/>
        </w:rPr>
        <w:t xml:space="preserve"> AH, </w:t>
      </w:r>
      <w:proofErr w:type="spellStart"/>
      <w:r w:rsidRPr="00F866CF">
        <w:rPr>
          <w:rFonts w:ascii="Book Antiqua" w:eastAsia="等线" w:hAnsi="Book Antiqua" w:cs="Times New Roman"/>
          <w:kern w:val="2"/>
          <w:sz w:val="24"/>
          <w:szCs w:val="24"/>
        </w:rPr>
        <w:t>Geerts</w:t>
      </w:r>
      <w:proofErr w:type="spellEnd"/>
      <w:r w:rsidRPr="00F866CF">
        <w:rPr>
          <w:rFonts w:ascii="Book Antiqua" w:eastAsia="等线" w:hAnsi="Book Antiqua" w:cs="Times New Roman"/>
          <w:kern w:val="2"/>
          <w:sz w:val="24"/>
          <w:szCs w:val="24"/>
        </w:rPr>
        <w:t xml:space="preserve"> D, </w:t>
      </w:r>
      <w:proofErr w:type="spellStart"/>
      <w:r w:rsidRPr="00F866CF">
        <w:rPr>
          <w:rFonts w:ascii="Book Antiqua" w:eastAsia="等线" w:hAnsi="Book Antiqua" w:cs="Times New Roman"/>
          <w:kern w:val="2"/>
          <w:sz w:val="24"/>
          <w:szCs w:val="24"/>
        </w:rPr>
        <w:t>Kaspers</w:t>
      </w:r>
      <w:proofErr w:type="spellEnd"/>
      <w:r w:rsidRPr="00F866CF">
        <w:rPr>
          <w:rFonts w:ascii="Book Antiqua" w:eastAsia="等线" w:hAnsi="Book Antiqua" w:cs="Times New Roman"/>
          <w:kern w:val="2"/>
          <w:sz w:val="24"/>
          <w:szCs w:val="24"/>
        </w:rPr>
        <w:t xml:space="preserve"> GJ, Peter </w:t>
      </w:r>
      <w:proofErr w:type="spellStart"/>
      <w:r w:rsidRPr="00F866CF">
        <w:rPr>
          <w:rFonts w:ascii="Book Antiqua" w:eastAsia="等线" w:hAnsi="Book Antiqua" w:cs="Times New Roman"/>
          <w:kern w:val="2"/>
          <w:sz w:val="24"/>
          <w:szCs w:val="24"/>
        </w:rPr>
        <w:t>Vandertop</w:t>
      </w:r>
      <w:proofErr w:type="spellEnd"/>
      <w:r w:rsidRPr="00F866CF">
        <w:rPr>
          <w:rFonts w:ascii="Book Antiqua" w:eastAsia="等线" w:hAnsi="Book Antiqua" w:cs="Times New Roman"/>
          <w:kern w:val="2"/>
          <w:sz w:val="24"/>
          <w:szCs w:val="24"/>
        </w:rPr>
        <w:t xml:space="preserve"> W, </w:t>
      </w:r>
      <w:proofErr w:type="spellStart"/>
      <w:r w:rsidRPr="00F866CF">
        <w:rPr>
          <w:rFonts w:ascii="Book Antiqua" w:eastAsia="等线" w:hAnsi="Book Antiqua" w:cs="Times New Roman"/>
          <w:kern w:val="2"/>
          <w:sz w:val="24"/>
          <w:szCs w:val="24"/>
        </w:rPr>
        <w:t>Cloos</w:t>
      </w:r>
      <w:proofErr w:type="spellEnd"/>
      <w:r w:rsidRPr="00F866CF">
        <w:rPr>
          <w:rFonts w:ascii="Book Antiqua" w:eastAsia="等线" w:hAnsi="Book Antiqua" w:cs="Times New Roman"/>
          <w:kern w:val="2"/>
          <w:sz w:val="24"/>
          <w:szCs w:val="24"/>
        </w:rPr>
        <w:t xml:space="preserve"> J, </w:t>
      </w:r>
      <w:proofErr w:type="spellStart"/>
      <w:r w:rsidRPr="00F866CF">
        <w:rPr>
          <w:rFonts w:ascii="Book Antiqua" w:eastAsia="等线" w:hAnsi="Book Antiqua" w:cs="Times New Roman"/>
          <w:kern w:val="2"/>
          <w:sz w:val="24"/>
          <w:szCs w:val="24"/>
        </w:rPr>
        <w:t>Tannous</w:t>
      </w:r>
      <w:proofErr w:type="spellEnd"/>
      <w:r w:rsidRPr="00F866CF">
        <w:rPr>
          <w:rFonts w:ascii="Book Antiqua" w:eastAsia="等线" w:hAnsi="Book Antiqua" w:cs="Times New Roman"/>
          <w:kern w:val="2"/>
          <w:sz w:val="24"/>
          <w:szCs w:val="24"/>
        </w:rPr>
        <w:t xml:space="preserve"> BA, </w:t>
      </w:r>
      <w:proofErr w:type="spellStart"/>
      <w:r w:rsidRPr="00F866CF">
        <w:rPr>
          <w:rFonts w:ascii="Book Antiqua" w:eastAsia="等线" w:hAnsi="Book Antiqua" w:cs="Times New Roman"/>
          <w:kern w:val="2"/>
          <w:sz w:val="24"/>
          <w:szCs w:val="24"/>
        </w:rPr>
        <w:t>Wesseling</w:t>
      </w:r>
      <w:proofErr w:type="spellEnd"/>
      <w:r w:rsidRPr="00F866CF">
        <w:rPr>
          <w:rFonts w:ascii="Book Antiqua" w:eastAsia="等线" w:hAnsi="Book Antiqua" w:cs="Times New Roman"/>
          <w:kern w:val="2"/>
          <w:sz w:val="24"/>
          <w:szCs w:val="24"/>
        </w:rPr>
        <w:t xml:space="preserve"> P, </w:t>
      </w:r>
      <w:proofErr w:type="spellStart"/>
      <w:r w:rsidRPr="00F866CF">
        <w:rPr>
          <w:rFonts w:ascii="Book Antiqua" w:eastAsia="等线" w:hAnsi="Book Antiqua" w:cs="Times New Roman"/>
          <w:kern w:val="2"/>
          <w:sz w:val="24"/>
          <w:szCs w:val="24"/>
        </w:rPr>
        <w:t>Aten</w:t>
      </w:r>
      <w:proofErr w:type="spellEnd"/>
      <w:r w:rsidRPr="00F866CF">
        <w:rPr>
          <w:rFonts w:ascii="Book Antiqua" w:eastAsia="等线" w:hAnsi="Book Antiqua" w:cs="Times New Roman"/>
          <w:kern w:val="2"/>
          <w:sz w:val="24"/>
          <w:szCs w:val="24"/>
        </w:rPr>
        <w:t xml:space="preserve"> JA, </w:t>
      </w:r>
      <w:proofErr w:type="spellStart"/>
      <w:r w:rsidRPr="00F866CF">
        <w:rPr>
          <w:rFonts w:ascii="Book Antiqua" w:eastAsia="等线" w:hAnsi="Book Antiqua" w:cs="Times New Roman"/>
          <w:kern w:val="2"/>
          <w:sz w:val="24"/>
          <w:szCs w:val="24"/>
        </w:rPr>
        <w:t>Noske</w:t>
      </w:r>
      <w:proofErr w:type="spellEnd"/>
      <w:r w:rsidRPr="00F866CF">
        <w:rPr>
          <w:rFonts w:ascii="Book Antiqua" w:eastAsia="等线" w:hAnsi="Book Antiqua" w:cs="Times New Roman"/>
          <w:kern w:val="2"/>
          <w:sz w:val="24"/>
          <w:szCs w:val="24"/>
        </w:rPr>
        <w:t xml:space="preserve"> DP, Van </w:t>
      </w:r>
      <w:proofErr w:type="spellStart"/>
      <w:r w:rsidRPr="00F866CF">
        <w:rPr>
          <w:rFonts w:ascii="Book Antiqua" w:eastAsia="等线" w:hAnsi="Book Antiqua" w:cs="Times New Roman"/>
          <w:kern w:val="2"/>
          <w:sz w:val="24"/>
          <w:szCs w:val="24"/>
        </w:rPr>
        <w:t>Noorden</w:t>
      </w:r>
      <w:proofErr w:type="spellEnd"/>
      <w:r w:rsidRPr="00F866CF">
        <w:rPr>
          <w:rFonts w:ascii="Book Antiqua" w:eastAsia="等线" w:hAnsi="Book Antiqua" w:cs="Times New Roman"/>
          <w:kern w:val="2"/>
          <w:sz w:val="24"/>
          <w:szCs w:val="24"/>
        </w:rPr>
        <w:t xml:space="preserve"> CJ, </w:t>
      </w:r>
      <w:proofErr w:type="spellStart"/>
      <w:r w:rsidRPr="00F866CF">
        <w:rPr>
          <w:rFonts w:ascii="Book Antiqua" w:eastAsia="等线" w:hAnsi="Book Antiqua" w:cs="Times New Roman"/>
          <w:kern w:val="2"/>
          <w:sz w:val="24"/>
          <w:szCs w:val="24"/>
        </w:rPr>
        <w:t>Würdinger</w:t>
      </w:r>
      <w:proofErr w:type="spellEnd"/>
      <w:r w:rsidRPr="00F866CF">
        <w:rPr>
          <w:rFonts w:ascii="Book Antiqua" w:eastAsia="等线" w:hAnsi="Book Antiqua" w:cs="Times New Roman"/>
          <w:kern w:val="2"/>
          <w:sz w:val="24"/>
          <w:szCs w:val="24"/>
        </w:rPr>
        <w:t xml:space="preserve"> T. In </w:t>
      </w:r>
      <w:proofErr w:type="spellStart"/>
      <w:r w:rsidRPr="00F866CF">
        <w:rPr>
          <w:rFonts w:ascii="Book Antiqua" w:eastAsia="等线" w:hAnsi="Book Antiqua" w:cs="Times New Roman"/>
          <w:kern w:val="2"/>
          <w:sz w:val="24"/>
          <w:szCs w:val="24"/>
        </w:rPr>
        <w:lastRenderedPageBreak/>
        <w:t>silico</w:t>
      </w:r>
      <w:proofErr w:type="spellEnd"/>
      <w:r w:rsidRPr="00F866CF">
        <w:rPr>
          <w:rFonts w:ascii="Book Antiqua" w:eastAsia="等线" w:hAnsi="Book Antiqua" w:cs="Times New Roman"/>
          <w:kern w:val="2"/>
          <w:sz w:val="24"/>
          <w:szCs w:val="24"/>
        </w:rPr>
        <w:t xml:space="preserve"> analysis of kinase expression identifies WEE1 as a gatekeeper against mitotic catastrophe in </w:t>
      </w:r>
      <w:proofErr w:type="spellStart"/>
      <w:r w:rsidRPr="00F866CF">
        <w:rPr>
          <w:rFonts w:ascii="Book Antiqua" w:eastAsia="等线" w:hAnsi="Book Antiqua" w:cs="Times New Roman"/>
          <w:kern w:val="2"/>
          <w:sz w:val="24"/>
          <w:szCs w:val="24"/>
        </w:rPr>
        <w:t>glioblastoma</w:t>
      </w:r>
      <w:proofErr w:type="spell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Cancer Cell</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18</w:t>
      </w:r>
      <w:r w:rsidRPr="00F866CF">
        <w:rPr>
          <w:rFonts w:ascii="Book Antiqua" w:eastAsia="等线" w:hAnsi="Book Antiqua" w:cs="Times New Roman"/>
          <w:kern w:val="2"/>
          <w:sz w:val="24"/>
          <w:szCs w:val="24"/>
        </w:rPr>
        <w:t>: 244-257 [PMID: 20832752 DOI: 10.1016/j.ccr.2010.08.011]</w:t>
      </w:r>
    </w:p>
    <w:p w14:paraId="7B0AFAA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17 </w:t>
      </w:r>
      <w:r w:rsidRPr="00F866CF">
        <w:rPr>
          <w:rFonts w:ascii="Book Antiqua" w:eastAsia="等线" w:hAnsi="Book Antiqua" w:cs="Times New Roman"/>
          <w:b/>
          <w:kern w:val="2"/>
          <w:sz w:val="24"/>
          <w:szCs w:val="24"/>
        </w:rPr>
        <w:t>Yu J</w:t>
      </w:r>
      <w:r w:rsidRPr="00F866CF">
        <w:rPr>
          <w:rFonts w:ascii="Book Antiqua" w:eastAsia="等线" w:hAnsi="Book Antiqua" w:cs="Times New Roman"/>
          <w:kern w:val="2"/>
          <w:sz w:val="24"/>
          <w:szCs w:val="24"/>
        </w:rPr>
        <w:t>, Zhang L. Apoptosis in human cancer cells.</w:t>
      </w:r>
      <w:proofErr w:type="gramEnd"/>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i/>
          <w:kern w:val="2"/>
          <w:sz w:val="24"/>
          <w:szCs w:val="24"/>
        </w:rPr>
        <w:t>Curr</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Opin</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Oncol</w:t>
      </w:r>
      <w:proofErr w:type="spellEnd"/>
      <w:r w:rsidRPr="00F866CF">
        <w:rPr>
          <w:rFonts w:ascii="Book Antiqua" w:eastAsia="等线" w:hAnsi="Book Antiqua" w:cs="Times New Roman"/>
          <w:kern w:val="2"/>
          <w:sz w:val="24"/>
          <w:szCs w:val="24"/>
        </w:rPr>
        <w:t xml:space="preserve"> 2004; </w:t>
      </w:r>
      <w:r w:rsidRPr="00F866CF">
        <w:rPr>
          <w:rFonts w:ascii="Book Antiqua" w:eastAsia="等线" w:hAnsi="Book Antiqua" w:cs="Times New Roman"/>
          <w:b/>
          <w:kern w:val="2"/>
          <w:sz w:val="24"/>
          <w:szCs w:val="24"/>
        </w:rPr>
        <w:t>16</w:t>
      </w:r>
      <w:r w:rsidRPr="00F866CF">
        <w:rPr>
          <w:rFonts w:ascii="Book Antiqua" w:eastAsia="等线" w:hAnsi="Book Antiqua" w:cs="Times New Roman"/>
          <w:kern w:val="2"/>
          <w:sz w:val="24"/>
          <w:szCs w:val="24"/>
        </w:rPr>
        <w:t>: 19-24 [PMID: 14685088 DOI: 10.1097/00001622-200401000-00005]</w:t>
      </w:r>
    </w:p>
    <w:p w14:paraId="6F3F710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18 </w:t>
      </w:r>
      <w:r w:rsidRPr="00F866CF">
        <w:rPr>
          <w:rFonts w:ascii="Book Antiqua" w:eastAsia="等线" w:hAnsi="Book Antiqua" w:cs="Times New Roman"/>
          <w:b/>
          <w:kern w:val="2"/>
          <w:sz w:val="24"/>
          <w:szCs w:val="24"/>
        </w:rPr>
        <w:t>Jin Z</w:t>
      </w:r>
      <w:r w:rsidRPr="00F866CF">
        <w:rPr>
          <w:rFonts w:ascii="Book Antiqua" w:eastAsia="等线" w:hAnsi="Book Antiqua" w:cs="Times New Roman"/>
          <w:kern w:val="2"/>
          <w:sz w:val="24"/>
          <w:szCs w:val="24"/>
        </w:rPr>
        <w:t>, El-</w:t>
      </w:r>
      <w:proofErr w:type="spellStart"/>
      <w:r w:rsidRPr="00F866CF">
        <w:rPr>
          <w:rFonts w:ascii="Book Antiqua" w:eastAsia="等线" w:hAnsi="Book Antiqua" w:cs="Times New Roman"/>
          <w:kern w:val="2"/>
          <w:sz w:val="24"/>
          <w:szCs w:val="24"/>
        </w:rPr>
        <w:t>Deiry</w:t>
      </w:r>
      <w:proofErr w:type="spellEnd"/>
      <w:r w:rsidRPr="00F866CF">
        <w:rPr>
          <w:rFonts w:ascii="Book Antiqua" w:eastAsia="等线" w:hAnsi="Book Antiqua" w:cs="Times New Roman"/>
          <w:kern w:val="2"/>
          <w:sz w:val="24"/>
          <w:szCs w:val="24"/>
        </w:rPr>
        <w:t xml:space="preserve"> WS.</w:t>
      </w:r>
      <w:proofErr w:type="gramEnd"/>
      <w:r w:rsidRPr="00F866CF">
        <w:rPr>
          <w:rFonts w:ascii="Book Antiqua" w:eastAsia="等线" w:hAnsi="Book Antiqua" w:cs="Times New Roman"/>
          <w:kern w:val="2"/>
          <w:sz w:val="24"/>
          <w:szCs w:val="24"/>
        </w:rPr>
        <w:t xml:space="preserve"> </w:t>
      </w:r>
      <w:bookmarkStart w:id="39" w:name="OLE_LINK7"/>
      <w:proofErr w:type="gramStart"/>
      <w:r w:rsidRPr="00F866CF">
        <w:rPr>
          <w:rFonts w:ascii="Book Antiqua" w:eastAsia="等线" w:hAnsi="Book Antiqua" w:cs="Times New Roman"/>
          <w:kern w:val="2"/>
          <w:sz w:val="24"/>
          <w:szCs w:val="24"/>
        </w:rPr>
        <w:t>Overview of cell death signaling pathways</w:t>
      </w:r>
      <w:bookmarkEnd w:id="39"/>
      <w:r w:rsidRPr="00F866CF">
        <w:rPr>
          <w:rFonts w:ascii="Book Antiqua" w:eastAsia="等线" w:hAnsi="Book Antiqua" w:cs="Times New Roman"/>
          <w:kern w:val="2"/>
          <w:sz w:val="24"/>
          <w:szCs w:val="24"/>
        </w:rPr>
        <w:t>.</w:t>
      </w:r>
      <w:proofErr w:type="gram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 xml:space="preserve">Cancer </w:t>
      </w:r>
      <w:proofErr w:type="spellStart"/>
      <w:r w:rsidRPr="00F866CF">
        <w:rPr>
          <w:rFonts w:ascii="Book Antiqua" w:eastAsia="等线" w:hAnsi="Book Antiqua" w:cs="Times New Roman"/>
          <w:i/>
          <w:kern w:val="2"/>
          <w:sz w:val="24"/>
          <w:szCs w:val="24"/>
        </w:rPr>
        <w:t>Biol</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Ther</w:t>
      </w:r>
      <w:proofErr w:type="spellEnd"/>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4</w:t>
      </w:r>
      <w:r w:rsidRPr="00F866CF">
        <w:rPr>
          <w:rFonts w:ascii="Book Antiqua" w:eastAsia="等线" w:hAnsi="Book Antiqua" w:cs="Times New Roman"/>
          <w:kern w:val="2"/>
          <w:sz w:val="24"/>
          <w:szCs w:val="24"/>
        </w:rPr>
        <w:t>: 139-163 [PMID: 15725726 DOI: 10.4161/cbt.4.2.1508]</w:t>
      </w:r>
    </w:p>
    <w:p w14:paraId="6FE0CE2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19 </w:t>
      </w:r>
      <w:r w:rsidRPr="00F866CF">
        <w:rPr>
          <w:rFonts w:ascii="Book Antiqua" w:eastAsia="等线" w:hAnsi="Book Antiqua" w:cs="Times New Roman"/>
          <w:b/>
          <w:kern w:val="2"/>
          <w:sz w:val="24"/>
          <w:szCs w:val="24"/>
        </w:rPr>
        <w:t>Ashkenazi A</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Fairbrother</w:t>
      </w:r>
      <w:proofErr w:type="spellEnd"/>
      <w:r w:rsidRPr="00F866CF">
        <w:rPr>
          <w:rFonts w:ascii="Book Antiqua" w:eastAsia="等线" w:hAnsi="Book Antiqua" w:cs="Times New Roman"/>
          <w:kern w:val="2"/>
          <w:sz w:val="24"/>
          <w:szCs w:val="24"/>
        </w:rPr>
        <w:t xml:space="preserve"> WJ, </w:t>
      </w:r>
      <w:proofErr w:type="spellStart"/>
      <w:r w:rsidRPr="00F866CF">
        <w:rPr>
          <w:rFonts w:ascii="Book Antiqua" w:eastAsia="等线" w:hAnsi="Book Antiqua" w:cs="Times New Roman"/>
          <w:kern w:val="2"/>
          <w:sz w:val="24"/>
          <w:szCs w:val="24"/>
        </w:rPr>
        <w:t>Leverson</w:t>
      </w:r>
      <w:proofErr w:type="spellEnd"/>
      <w:r w:rsidRPr="00F866CF">
        <w:rPr>
          <w:rFonts w:ascii="Book Antiqua" w:eastAsia="等线" w:hAnsi="Book Antiqua" w:cs="Times New Roman"/>
          <w:kern w:val="2"/>
          <w:sz w:val="24"/>
          <w:szCs w:val="24"/>
        </w:rPr>
        <w:t xml:space="preserve"> JD, </w:t>
      </w:r>
      <w:proofErr w:type="spellStart"/>
      <w:r w:rsidRPr="00F866CF">
        <w:rPr>
          <w:rFonts w:ascii="Book Antiqua" w:eastAsia="等线" w:hAnsi="Book Antiqua" w:cs="Times New Roman"/>
          <w:kern w:val="2"/>
          <w:sz w:val="24"/>
          <w:szCs w:val="24"/>
        </w:rPr>
        <w:t>Souers</w:t>
      </w:r>
      <w:proofErr w:type="spellEnd"/>
      <w:r w:rsidRPr="00F866CF">
        <w:rPr>
          <w:rFonts w:ascii="Book Antiqua" w:eastAsia="等线" w:hAnsi="Book Antiqua" w:cs="Times New Roman"/>
          <w:kern w:val="2"/>
          <w:sz w:val="24"/>
          <w:szCs w:val="24"/>
        </w:rPr>
        <w:t xml:space="preserve"> AJ. From basic apoptosis discoveries to advanced selective BCL-2 family inhibitors. </w:t>
      </w:r>
      <w:r w:rsidRPr="00F866CF">
        <w:rPr>
          <w:rFonts w:ascii="Book Antiqua" w:eastAsia="等线" w:hAnsi="Book Antiqua" w:cs="Times New Roman"/>
          <w:i/>
          <w:kern w:val="2"/>
          <w:sz w:val="24"/>
          <w:szCs w:val="24"/>
        </w:rPr>
        <w:t xml:space="preserve">Nat Rev Drug </w:t>
      </w:r>
      <w:proofErr w:type="spellStart"/>
      <w:r w:rsidRPr="00F866CF">
        <w:rPr>
          <w:rFonts w:ascii="Book Antiqua" w:eastAsia="等线" w:hAnsi="Book Antiqua" w:cs="Times New Roman"/>
          <w:i/>
          <w:kern w:val="2"/>
          <w:sz w:val="24"/>
          <w:szCs w:val="24"/>
        </w:rPr>
        <w:t>Discov</w:t>
      </w:r>
      <w:proofErr w:type="spellEnd"/>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16</w:t>
      </w:r>
      <w:r w:rsidRPr="00F866CF">
        <w:rPr>
          <w:rFonts w:ascii="Book Antiqua" w:eastAsia="等线" w:hAnsi="Book Antiqua" w:cs="Times New Roman"/>
          <w:kern w:val="2"/>
          <w:sz w:val="24"/>
          <w:szCs w:val="24"/>
        </w:rPr>
        <w:t>: 273-284 [PMID: 28209992 DOI: 10.1038/nrd.2016.253]</w:t>
      </w:r>
    </w:p>
    <w:p w14:paraId="1E524EB8"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20 </w:t>
      </w:r>
      <w:r w:rsidRPr="00F866CF">
        <w:rPr>
          <w:rFonts w:ascii="Book Antiqua" w:eastAsia="等线" w:hAnsi="Book Antiqua" w:cs="Times New Roman"/>
          <w:b/>
          <w:kern w:val="2"/>
          <w:sz w:val="24"/>
          <w:szCs w:val="24"/>
        </w:rPr>
        <w:t>González-</w:t>
      </w:r>
      <w:proofErr w:type="spellStart"/>
      <w:r w:rsidRPr="00F866CF">
        <w:rPr>
          <w:rFonts w:ascii="Book Antiqua" w:eastAsia="等线" w:hAnsi="Book Antiqua" w:cs="Times New Roman"/>
          <w:b/>
          <w:kern w:val="2"/>
          <w:sz w:val="24"/>
          <w:szCs w:val="24"/>
        </w:rPr>
        <w:t>Vallinas</w:t>
      </w:r>
      <w:proofErr w:type="spellEnd"/>
      <w:r w:rsidRPr="00F866CF">
        <w:rPr>
          <w:rFonts w:ascii="Book Antiqua" w:eastAsia="等线" w:hAnsi="Book Antiqua" w:cs="Times New Roman"/>
          <w:b/>
          <w:kern w:val="2"/>
          <w:sz w:val="24"/>
          <w:szCs w:val="24"/>
        </w:rPr>
        <w:t xml:space="preserve"> M</w:t>
      </w:r>
      <w:r w:rsidRPr="00F866CF">
        <w:rPr>
          <w:rFonts w:ascii="Book Antiqua" w:eastAsia="等线" w:hAnsi="Book Antiqua" w:cs="Times New Roman"/>
          <w:kern w:val="2"/>
          <w:sz w:val="24"/>
          <w:szCs w:val="24"/>
        </w:rPr>
        <w:t xml:space="preserve">, Molina S, Vicente G, de la </w:t>
      </w:r>
      <w:proofErr w:type="spellStart"/>
      <w:r w:rsidRPr="00F866CF">
        <w:rPr>
          <w:rFonts w:ascii="Book Antiqua" w:eastAsia="等线" w:hAnsi="Book Antiqua" w:cs="Times New Roman"/>
          <w:kern w:val="2"/>
          <w:sz w:val="24"/>
          <w:szCs w:val="24"/>
        </w:rPr>
        <w:t>Cueva</w:t>
      </w:r>
      <w:proofErr w:type="spellEnd"/>
      <w:r w:rsidRPr="00F866CF">
        <w:rPr>
          <w:rFonts w:ascii="Book Antiqua" w:eastAsia="等线" w:hAnsi="Book Antiqua" w:cs="Times New Roman"/>
          <w:kern w:val="2"/>
          <w:sz w:val="24"/>
          <w:szCs w:val="24"/>
        </w:rPr>
        <w:t xml:space="preserve"> A, Vargas T, </w:t>
      </w:r>
      <w:proofErr w:type="spellStart"/>
      <w:r w:rsidRPr="00F866CF">
        <w:rPr>
          <w:rFonts w:ascii="Book Antiqua" w:eastAsia="等线" w:hAnsi="Book Antiqua" w:cs="Times New Roman"/>
          <w:kern w:val="2"/>
          <w:sz w:val="24"/>
          <w:szCs w:val="24"/>
        </w:rPr>
        <w:t>Santoyo</w:t>
      </w:r>
      <w:proofErr w:type="spellEnd"/>
      <w:r w:rsidRPr="00F866CF">
        <w:rPr>
          <w:rFonts w:ascii="Book Antiqua" w:eastAsia="等线" w:hAnsi="Book Antiqua" w:cs="Times New Roman"/>
          <w:kern w:val="2"/>
          <w:sz w:val="24"/>
          <w:szCs w:val="24"/>
        </w:rPr>
        <w:t xml:space="preserve"> S, </w:t>
      </w:r>
      <w:proofErr w:type="spellStart"/>
      <w:r w:rsidRPr="00F866CF">
        <w:rPr>
          <w:rFonts w:ascii="Book Antiqua" w:eastAsia="等线" w:hAnsi="Book Antiqua" w:cs="Times New Roman"/>
          <w:kern w:val="2"/>
          <w:sz w:val="24"/>
          <w:szCs w:val="24"/>
        </w:rPr>
        <w:t>García-Risco</w:t>
      </w:r>
      <w:proofErr w:type="spellEnd"/>
      <w:r w:rsidRPr="00F866CF">
        <w:rPr>
          <w:rFonts w:ascii="Book Antiqua" w:eastAsia="等线" w:hAnsi="Book Antiqua" w:cs="Times New Roman"/>
          <w:kern w:val="2"/>
          <w:sz w:val="24"/>
          <w:szCs w:val="24"/>
        </w:rPr>
        <w:t xml:space="preserve"> MR, </w:t>
      </w:r>
      <w:proofErr w:type="spellStart"/>
      <w:r w:rsidRPr="00F866CF">
        <w:rPr>
          <w:rFonts w:ascii="Book Antiqua" w:eastAsia="等线" w:hAnsi="Book Antiqua" w:cs="Times New Roman"/>
          <w:kern w:val="2"/>
          <w:sz w:val="24"/>
          <w:szCs w:val="24"/>
        </w:rPr>
        <w:t>Fornari</w:t>
      </w:r>
      <w:proofErr w:type="spellEnd"/>
      <w:r w:rsidRPr="00F866CF">
        <w:rPr>
          <w:rFonts w:ascii="Book Antiqua" w:eastAsia="等线" w:hAnsi="Book Antiqua" w:cs="Times New Roman"/>
          <w:kern w:val="2"/>
          <w:sz w:val="24"/>
          <w:szCs w:val="24"/>
        </w:rPr>
        <w:t xml:space="preserve"> T, </w:t>
      </w:r>
      <w:proofErr w:type="spellStart"/>
      <w:r w:rsidRPr="00F866CF">
        <w:rPr>
          <w:rFonts w:ascii="Book Antiqua" w:eastAsia="等线" w:hAnsi="Book Antiqua" w:cs="Times New Roman"/>
          <w:kern w:val="2"/>
          <w:sz w:val="24"/>
          <w:szCs w:val="24"/>
        </w:rPr>
        <w:t>Reglero</w:t>
      </w:r>
      <w:proofErr w:type="spellEnd"/>
      <w:r w:rsidRPr="00F866CF">
        <w:rPr>
          <w:rFonts w:ascii="Book Antiqua" w:eastAsia="等线" w:hAnsi="Book Antiqua" w:cs="Times New Roman"/>
          <w:kern w:val="2"/>
          <w:sz w:val="24"/>
          <w:szCs w:val="24"/>
        </w:rPr>
        <w:t xml:space="preserve"> G, </w:t>
      </w:r>
      <w:proofErr w:type="spellStart"/>
      <w:r w:rsidRPr="00F866CF">
        <w:rPr>
          <w:rFonts w:ascii="Book Antiqua" w:eastAsia="等线" w:hAnsi="Book Antiqua" w:cs="Times New Roman"/>
          <w:kern w:val="2"/>
          <w:sz w:val="24"/>
          <w:szCs w:val="24"/>
        </w:rPr>
        <w:t>Ramírez</w:t>
      </w:r>
      <w:proofErr w:type="spellEnd"/>
      <w:r w:rsidRPr="00F866CF">
        <w:rPr>
          <w:rFonts w:ascii="Book Antiqua" w:eastAsia="等线" w:hAnsi="Book Antiqua" w:cs="Times New Roman"/>
          <w:kern w:val="2"/>
          <w:sz w:val="24"/>
          <w:szCs w:val="24"/>
        </w:rPr>
        <w:t xml:space="preserve"> de Molina A. Antitumor effect of 5-fluorouracil is enhanced by rosemary extract in both drug sensitive and resistant colon cancer cells. </w:t>
      </w:r>
      <w:proofErr w:type="spellStart"/>
      <w:r w:rsidRPr="00F866CF">
        <w:rPr>
          <w:rFonts w:ascii="Book Antiqua" w:eastAsia="等线" w:hAnsi="Book Antiqua" w:cs="Times New Roman"/>
          <w:i/>
          <w:kern w:val="2"/>
          <w:sz w:val="24"/>
          <w:szCs w:val="24"/>
        </w:rPr>
        <w:t>Pharmacol</w:t>
      </w:r>
      <w:proofErr w:type="spellEnd"/>
      <w:r w:rsidRPr="00F866CF">
        <w:rPr>
          <w:rFonts w:ascii="Book Antiqua" w:eastAsia="等线" w:hAnsi="Book Antiqua" w:cs="Times New Roman"/>
          <w:i/>
          <w:kern w:val="2"/>
          <w:sz w:val="24"/>
          <w:szCs w:val="24"/>
        </w:rPr>
        <w:t xml:space="preserve"> Res</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72</w:t>
      </w:r>
      <w:r w:rsidRPr="00F866CF">
        <w:rPr>
          <w:rFonts w:ascii="Book Antiqua" w:eastAsia="等线" w:hAnsi="Book Antiqua" w:cs="Times New Roman"/>
          <w:kern w:val="2"/>
          <w:sz w:val="24"/>
          <w:szCs w:val="24"/>
        </w:rPr>
        <w:t>: 61-68 [PMID: 23557932 DOI: 10.1016/j.phrs.2013.03.010]</w:t>
      </w:r>
    </w:p>
    <w:p w14:paraId="56A2AF8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21 </w:t>
      </w:r>
      <w:proofErr w:type="spellStart"/>
      <w:r w:rsidRPr="00F866CF">
        <w:rPr>
          <w:rFonts w:ascii="Book Antiqua" w:eastAsia="等线" w:hAnsi="Book Antiqua" w:cs="Times New Roman"/>
          <w:b/>
          <w:kern w:val="2"/>
          <w:sz w:val="24"/>
          <w:szCs w:val="24"/>
        </w:rPr>
        <w:t>Subbarayan</w:t>
      </w:r>
      <w:proofErr w:type="spellEnd"/>
      <w:r w:rsidRPr="00F866CF">
        <w:rPr>
          <w:rFonts w:ascii="Book Antiqua" w:eastAsia="等线" w:hAnsi="Book Antiqua" w:cs="Times New Roman"/>
          <w:b/>
          <w:kern w:val="2"/>
          <w:sz w:val="24"/>
          <w:szCs w:val="24"/>
        </w:rPr>
        <w:t xml:space="preserve"> PR</w:t>
      </w:r>
      <w:r w:rsidRPr="00F866CF">
        <w:rPr>
          <w:rFonts w:ascii="Book Antiqua" w:eastAsia="等线" w:hAnsi="Book Antiqua" w:cs="Times New Roman"/>
          <w:kern w:val="2"/>
          <w:sz w:val="24"/>
          <w:szCs w:val="24"/>
        </w:rPr>
        <w:t xml:space="preserve">, Lee K, </w:t>
      </w:r>
      <w:proofErr w:type="spellStart"/>
      <w:r w:rsidRPr="00F866CF">
        <w:rPr>
          <w:rFonts w:ascii="Book Antiqua" w:eastAsia="等线" w:hAnsi="Book Antiqua" w:cs="Times New Roman"/>
          <w:kern w:val="2"/>
          <w:sz w:val="24"/>
          <w:szCs w:val="24"/>
        </w:rPr>
        <w:t>Ardalan</w:t>
      </w:r>
      <w:proofErr w:type="spellEnd"/>
      <w:r w:rsidRPr="00F866CF">
        <w:rPr>
          <w:rFonts w:ascii="Book Antiqua" w:eastAsia="等线" w:hAnsi="Book Antiqua" w:cs="Times New Roman"/>
          <w:kern w:val="2"/>
          <w:sz w:val="24"/>
          <w:szCs w:val="24"/>
        </w:rPr>
        <w:t xml:space="preserve"> B. </w:t>
      </w:r>
      <w:bookmarkStart w:id="40" w:name="OLE_LINK8"/>
      <w:bookmarkStart w:id="41" w:name="OLE_LINK9"/>
      <w:r w:rsidRPr="00F866CF">
        <w:rPr>
          <w:rFonts w:ascii="Book Antiqua" w:eastAsia="等线" w:hAnsi="Book Antiqua" w:cs="Times New Roman"/>
          <w:kern w:val="2"/>
          <w:sz w:val="24"/>
          <w:szCs w:val="24"/>
        </w:rPr>
        <w:t xml:space="preserve">Arsenic trioxide suppresses </w:t>
      </w:r>
      <w:proofErr w:type="spellStart"/>
      <w:r w:rsidRPr="00F866CF">
        <w:rPr>
          <w:rFonts w:ascii="Book Antiqua" w:eastAsia="等线" w:hAnsi="Book Antiqua" w:cs="Times New Roman"/>
          <w:kern w:val="2"/>
          <w:sz w:val="24"/>
          <w:szCs w:val="24"/>
        </w:rPr>
        <w:t>thymidylate</w:t>
      </w:r>
      <w:proofErr w:type="spellEnd"/>
      <w:r w:rsidRPr="00F866CF">
        <w:rPr>
          <w:rFonts w:ascii="Book Antiqua" w:eastAsia="等线" w:hAnsi="Book Antiqua" w:cs="Times New Roman"/>
          <w:kern w:val="2"/>
          <w:sz w:val="24"/>
          <w:szCs w:val="24"/>
        </w:rPr>
        <w:t xml:space="preserve"> synthase in 5-FU-resistant colorectal cancer cell line HT29 In Vitro re-sensitizing cells to 5-FU</w:t>
      </w:r>
      <w:bookmarkEnd w:id="40"/>
      <w:bookmarkEnd w:id="41"/>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Anticancer Res</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30</w:t>
      </w:r>
      <w:r w:rsidRPr="00F866CF">
        <w:rPr>
          <w:rFonts w:ascii="Book Antiqua" w:eastAsia="等线" w:hAnsi="Book Antiqua" w:cs="Times New Roman"/>
          <w:kern w:val="2"/>
          <w:sz w:val="24"/>
          <w:szCs w:val="24"/>
        </w:rPr>
        <w:t>: 1157-1162 [PMID: 20530422 DOI: 10.1097/CAD.0b013e328335be46]</w:t>
      </w:r>
    </w:p>
    <w:p w14:paraId="3A33A65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22 </w:t>
      </w:r>
      <w:proofErr w:type="spellStart"/>
      <w:r w:rsidRPr="00F866CF">
        <w:rPr>
          <w:rFonts w:ascii="Book Antiqua" w:eastAsia="等线" w:hAnsi="Book Antiqua" w:cs="Times New Roman"/>
          <w:b/>
          <w:kern w:val="2"/>
          <w:sz w:val="24"/>
          <w:szCs w:val="24"/>
        </w:rPr>
        <w:t>Pulito</w:t>
      </w:r>
      <w:proofErr w:type="spellEnd"/>
      <w:r w:rsidRPr="00F866CF">
        <w:rPr>
          <w:rFonts w:ascii="Book Antiqua" w:eastAsia="等线" w:hAnsi="Book Antiqua" w:cs="Times New Roman"/>
          <w:b/>
          <w:kern w:val="2"/>
          <w:sz w:val="24"/>
          <w:szCs w:val="24"/>
        </w:rPr>
        <w:t xml:space="preserve"> C</w:t>
      </w:r>
      <w:r w:rsidRPr="00F866CF">
        <w:rPr>
          <w:rFonts w:ascii="Book Antiqua" w:eastAsia="等线" w:hAnsi="Book Antiqua" w:cs="Times New Roman"/>
          <w:kern w:val="2"/>
          <w:sz w:val="24"/>
          <w:szCs w:val="24"/>
        </w:rPr>
        <w:t xml:space="preserve">, Mori F, </w:t>
      </w:r>
      <w:proofErr w:type="spellStart"/>
      <w:r w:rsidRPr="00F866CF">
        <w:rPr>
          <w:rFonts w:ascii="Book Antiqua" w:eastAsia="等线" w:hAnsi="Book Antiqua" w:cs="Times New Roman"/>
          <w:kern w:val="2"/>
          <w:sz w:val="24"/>
          <w:szCs w:val="24"/>
        </w:rPr>
        <w:t>Sacconi</w:t>
      </w:r>
      <w:proofErr w:type="spellEnd"/>
      <w:r w:rsidRPr="00F866CF">
        <w:rPr>
          <w:rFonts w:ascii="Book Antiqua" w:eastAsia="等线" w:hAnsi="Book Antiqua" w:cs="Times New Roman"/>
          <w:kern w:val="2"/>
          <w:sz w:val="24"/>
          <w:szCs w:val="24"/>
        </w:rPr>
        <w:t xml:space="preserve"> A, </w:t>
      </w:r>
      <w:proofErr w:type="spellStart"/>
      <w:r w:rsidRPr="00F866CF">
        <w:rPr>
          <w:rFonts w:ascii="Book Antiqua" w:eastAsia="等线" w:hAnsi="Book Antiqua" w:cs="Times New Roman"/>
          <w:kern w:val="2"/>
          <w:sz w:val="24"/>
          <w:szCs w:val="24"/>
        </w:rPr>
        <w:t>Goeman</w:t>
      </w:r>
      <w:proofErr w:type="spellEnd"/>
      <w:r w:rsidRPr="00F866CF">
        <w:rPr>
          <w:rFonts w:ascii="Book Antiqua" w:eastAsia="等线" w:hAnsi="Book Antiqua" w:cs="Times New Roman"/>
          <w:kern w:val="2"/>
          <w:sz w:val="24"/>
          <w:szCs w:val="24"/>
        </w:rPr>
        <w:t xml:space="preserve"> F, </w:t>
      </w:r>
      <w:proofErr w:type="spellStart"/>
      <w:r w:rsidRPr="00F866CF">
        <w:rPr>
          <w:rFonts w:ascii="Book Antiqua" w:eastAsia="等线" w:hAnsi="Book Antiqua" w:cs="Times New Roman"/>
          <w:kern w:val="2"/>
          <w:sz w:val="24"/>
          <w:szCs w:val="24"/>
        </w:rPr>
        <w:t>Ferraiuolo</w:t>
      </w:r>
      <w:proofErr w:type="spellEnd"/>
      <w:r w:rsidRPr="00F866CF">
        <w:rPr>
          <w:rFonts w:ascii="Book Antiqua" w:eastAsia="等线" w:hAnsi="Book Antiqua" w:cs="Times New Roman"/>
          <w:kern w:val="2"/>
          <w:sz w:val="24"/>
          <w:szCs w:val="24"/>
        </w:rPr>
        <w:t xml:space="preserve"> M, </w:t>
      </w:r>
      <w:proofErr w:type="spellStart"/>
      <w:r w:rsidRPr="00F866CF">
        <w:rPr>
          <w:rFonts w:ascii="Book Antiqua" w:eastAsia="等线" w:hAnsi="Book Antiqua" w:cs="Times New Roman"/>
          <w:kern w:val="2"/>
          <w:sz w:val="24"/>
          <w:szCs w:val="24"/>
        </w:rPr>
        <w:t>Pasanisi</w:t>
      </w:r>
      <w:proofErr w:type="spellEnd"/>
      <w:r w:rsidRPr="00F866CF">
        <w:rPr>
          <w:rFonts w:ascii="Book Antiqua" w:eastAsia="等线" w:hAnsi="Book Antiqua" w:cs="Times New Roman"/>
          <w:kern w:val="2"/>
          <w:sz w:val="24"/>
          <w:szCs w:val="24"/>
        </w:rPr>
        <w:t xml:space="preserve"> P, </w:t>
      </w:r>
      <w:proofErr w:type="spellStart"/>
      <w:r w:rsidRPr="00F866CF">
        <w:rPr>
          <w:rFonts w:ascii="Book Antiqua" w:eastAsia="等线" w:hAnsi="Book Antiqua" w:cs="Times New Roman"/>
          <w:kern w:val="2"/>
          <w:sz w:val="24"/>
          <w:szCs w:val="24"/>
        </w:rPr>
        <w:t>Campagnoli</w:t>
      </w:r>
      <w:proofErr w:type="spellEnd"/>
      <w:r w:rsidRPr="00F866CF">
        <w:rPr>
          <w:rFonts w:ascii="Book Antiqua" w:eastAsia="等线" w:hAnsi="Book Antiqua" w:cs="Times New Roman"/>
          <w:kern w:val="2"/>
          <w:sz w:val="24"/>
          <w:szCs w:val="24"/>
        </w:rPr>
        <w:t xml:space="preserve"> C, </w:t>
      </w:r>
      <w:proofErr w:type="spellStart"/>
      <w:r w:rsidRPr="00F866CF">
        <w:rPr>
          <w:rFonts w:ascii="Book Antiqua" w:eastAsia="等线" w:hAnsi="Book Antiqua" w:cs="Times New Roman"/>
          <w:kern w:val="2"/>
          <w:sz w:val="24"/>
          <w:szCs w:val="24"/>
        </w:rPr>
        <w:t>Berrino</w:t>
      </w:r>
      <w:proofErr w:type="spellEnd"/>
      <w:r w:rsidRPr="00F866CF">
        <w:rPr>
          <w:rFonts w:ascii="Book Antiqua" w:eastAsia="等线" w:hAnsi="Book Antiqua" w:cs="Times New Roman"/>
          <w:kern w:val="2"/>
          <w:sz w:val="24"/>
          <w:szCs w:val="24"/>
        </w:rPr>
        <w:t xml:space="preserve"> F, </w:t>
      </w:r>
      <w:proofErr w:type="spellStart"/>
      <w:r w:rsidRPr="00F866CF">
        <w:rPr>
          <w:rFonts w:ascii="Book Antiqua" w:eastAsia="等线" w:hAnsi="Book Antiqua" w:cs="Times New Roman"/>
          <w:kern w:val="2"/>
          <w:sz w:val="24"/>
          <w:szCs w:val="24"/>
        </w:rPr>
        <w:t>Fanciulli</w:t>
      </w:r>
      <w:proofErr w:type="spellEnd"/>
      <w:r w:rsidRPr="00F866CF">
        <w:rPr>
          <w:rFonts w:ascii="Book Antiqua" w:eastAsia="等线" w:hAnsi="Book Antiqua" w:cs="Times New Roman"/>
          <w:kern w:val="2"/>
          <w:sz w:val="24"/>
          <w:szCs w:val="24"/>
        </w:rPr>
        <w:t xml:space="preserve"> M, Ford RJ, </w:t>
      </w:r>
      <w:proofErr w:type="spellStart"/>
      <w:r w:rsidRPr="00F866CF">
        <w:rPr>
          <w:rFonts w:ascii="Book Antiqua" w:eastAsia="等线" w:hAnsi="Book Antiqua" w:cs="Times New Roman"/>
          <w:kern w:val="2"/>
          <w:sz w:val="24"/>
          <w:szCs w:val="24"/>
        </w:rPr>
        <w:t>Levrero</w:t>
      </w:r>
      <w:proofErr w:type="spellEnd"/>
      <w:r w:rsidRPr="00F866CF">
        <w:rPr>
          <w:rFonts w:ascii="Book Antiqua" w:eastAsia="等线" w:hAnsi="Book Antiqua" w:cs="Times New Roman"/>
          <w:kern w:val="2"/>
          <w:sz w:val="24"/>
          <w:szCs w:val="24"/>
        </w:rPr>
        <w:t xml:space="preserve"> M, </w:t>
      </w:r>
      <w:proofErr w:type="spellStart"/>
      <w:r w:rsidRPr="00F866CF">
        <w:rPr>
          <w:rFonts w:ascii="Book Antiqua" w:eastAsia="等线" w:hAnsi="Book Antiqua" w:cs="Times New Roman"/>
          <w:kern w:val="2"/>
          <w:sz w:val="24"/>
          <w:szCs w:val="24"/>
        </w:rPr>
        <w:t>Pediconi</w:t>
      </w:r>
      <w:proofErr w:type="spellEnd"/>
      <w:r w:rsidRPr="00F866CF">
        <w:rPr>
          <w:rFonts w:ascii="Book Antiqua" w:eastAsia="等线" w:hAnsi="Book Antiqua" w:cs="Times New Roman"/>
          <w:kern w:val="2"/>
          <w:sz w:val="24"/>
          <w:szCs w:val="24"/>
        </w:rPr>
        <w:t xml:space="preserve"> N, </w:t>
      </w:r>
      <w:proofErr w:type="spellStart"/>
      <w:r w:rsidRPr="00F866CF">
        <w:rPr>
          <w:rFonts w:ascii="Book Antiqua" w:eastAsia="等线" w:hAnsi="Book Antiqua" w:cs="Times New Roman"/>
          <w:kern w:val="2"/>
          <w:sz w:val="24"/>
          <w:szCs w:val="24"/>
        </w:rPr>
        <w:t>Ciuffreda</w:t>
      </w:r>
      <w:proofErr w:type="spellEnd"/>
      <w:r w:rsidRPr="00F866CF">
        <w:rPr>
          <w:rFonts w:ascii="Book Antiqua" w:eastAsia="等线" w:hAnsi="Book Antiqua" w:cs="Times New Roman"/>
          <w:kern w:val="2"/>
          <w:sz w:val="24"/>
          <w:szCs w:val="24"/>
        </w:rPr>
        <w:t xml:space="preserve"> L, </w:t>
      </w:r>
      <w:proofErr w:type="spellStart"/>
      <w:r w:rsidRPr="00F866CF">
        <w:rPr>
          <w:rFonts w:ascii="Book Antiqua" w:eastAsia="等线" w:hAnsi="Book Antiqua" w:cs="Times New Roman"/>
          <w:kern w:val="2"/>
          <w:sz w:val="24"/>
          <w:szCs w:val="24"/>
        </w:rPr>
        <w:t>Milella</w:t>
      </w:r>
      <w:proofErr w:type="spellEnd"/>
      <w:r w:rsidRPr="00F866CF">
        <w:rPr>
          <w:rFonts w:ascii="Book Antiqua" w:eastAsia="等线" w:hAnsi="Book Antiqua" w:cs="Times New Roman"/>
          <w:kern w:val="2"/>
          <w:sz w:val="24"/>
          <w:szCs w:val="24"/>
        </w:rPr>
        <w:t xml:space="preserve"> M, Steinberg GR, </w:t>
      </w:r>
      <w:proofErr w:type="spellStart"/>
      <w:r w:rsidRPr="00F866CF">
        <w:rPr>
          <w:rFonts w:ascii="Book Antiqua" w:eastAsia="等线" w:hAnsi="Book Antiqua" w:cs="Times New Roman"/>
          <w:kern w:val="2"/>
          <w:sz w:val="24"/>
          <w:szCs w:val="24"/>
        </w:rPr>
        <w:t>Cioce</w:t>
      </w:r>
      <w:proofErr w:type="spellEnd"/>
      <w:r w:rsidRPr="00F866CF">
        <w:rPr>
          <w:rFonts w:ascii="Book Antiqua" w:eastAsia="等线" w:hAnsi="Book Antiqua" w:cs="Times New Roman"/>
          <w:kern w:val="2"/>
          <w:sz w:val="24"/>
          <w:szCs w:val="24"/>
        </w:rPr>
        <w:t xml:space="preserve"> M, </w:t>
      </w:r>
      <w:proofErr w:type="spellStart"/>
      <w:r w:rsidRPr="00F866CF">
        <w:rPr>
          <w:rFonts w:ascii="Book Antiqua" w:eastAsia="等线" w:hAnsi="Book Antiqua" w:cs="Times New Roman"/>
          <w:kern w:val="2"/>
          <w:sz w:val="24"/>
          <w:szCs w:val="24"/>
        </w:rPr>
        <w:t>Muti</w:t>
      </w:r>
      <w:proofErr w:type="spellEnd"/>
      <w:r w:rsidRPr="00F866CF">
        <w:rPr>
          <w:rFonts w:ascii="Book Antiqua" w:eastAsia="等线" w:hAnsi="Book Antiqua" w:cs="Times New Roman"/>
          <w:kern w:val="2"/>
          <w:sz w:val="24"/>
          <w:szCs w:val="24"/>
        </w:rPr>
        <w:t xml:space="preserve"> P, </w:t>
      </w:r>
      <w:proofErr w:type="spellStart"/>
      <w:r w:rsidRPr="00F866CF">
        <w:rPr>
          <w:rFonts w:ascii="Book Antiqua" w:eastAsia="等线" w:hAnsi="Book Antiqua" w:cs="Times New Roman"/>
          <w:kern w:val="2"/>
          <w:sz w:val="24"/>
          <w:szCs w:val="24"/>
        </w:rPr>
        <w:t>Strano</w:t>
      </w:r>
      <w:proofErr w:type="spellEnd"/>
      <w:r w:rsidRPr="00F866CF">
        <w:rPr>
          <w:rFonts w:ascii="Book Antiqua" w:eastAsia="等线" w:hAnsi="Book Antiqua" w:cs="Times New Roman"/>
          <w:kern w:val="2"/>
          <w:sz w:val="24"/>
          <w:szCs w:val="24"/>
        </w:rPr>
        <w:t xml:space="preserve"> S, </w:t>
      </w:r>
      <w:proofErr w:type="spellStart"/>
      <w:r w:rsidRPr="00F866CF">
        <w:rPr>
          <w:rFonts w:ascii="Book Antiqua" w:eastAsia="等线" w:hAnsi="Book Antiqua" w:cs="Times New Roman"/>
          <w:kern w:val="2"/>
          <w:sz w:val="24"/>
          <w:szCs w:val="24"/>
        </w:rPr>
        <w:t>Blandino</w:t>
      </w:r>
      <w:proofErr w:type="spellEnd"/>
      <w:r w:rsidRPr="00F866CF">
        <w:rPr>
          <w:rFonts w:ascii="Book Antiqua" w:eastAsia="等线" w:hAnsi="Book Antiqua" w:cs="Times New Roman"/>
          <w:kern w:val="2"/>
          <w:sz w:val="24"/>
          <w:szCs w:val="24"/>
        </w:rPr>
        <w:t xml:space="preserve"> G. Metformin-induced ablation of microRNA 21-5p releases Sestrin-1 and CAB39L </w:t>
      </w:r>
      <w:proofErr w:type="spellStart"/>
      <w:r w:rsidRPr="00F866CF">
        <w:rPr>
          <w:rFonts w:ascii="Book Antiqua" w:eastAsia="等线" w:hAnsi="Book Antiqua" w:cs="Times New Roman"/>
          <w:kern w:val="2"/>
          <w:sz w:val="24"/>
          <w:szCs w:val="24"/>
        </w:rPr>
        <w:t>antitumoral</w:t>
      </w:r>
      <w:proofErr w:type="spellEnd"/>
      <w:r w:rsidRPr="00F866CF">
        <w:rPr>
          <w:rFonts w:ascii="Book Antiqua" w:eastAsia="等线" w:hAnsi="Book Antiqua" w:cs="Times New Roman"/>
          <w:kern w:val="2"/>
          <w:sz w:val="24"/>
          <w:szCs w:val="24"/>
        </w:rPr>
        <w:t xml:space="preserve"> activities. </w:t>
      </w:r>
      <w:r w:rsidRPr="00F866CF">
        <w:rPr>
          <w:rFonts w:ascii="Book Antiqua" w:eastAsia="等线" w:hAnsi="Book Antiqua" w:cs="Times New Roman"/>
          <w:i/>
          <w:kern w:val="2"/>
          <w:sz w:val="24"/>
          <w:szCs w:val="24"/>
        </w:rPr>
        <w:t xml:space="preserve">Cell </w:t>
      </w:r>
      <w:proofErr w:type="spellStart"/>
      <w:r w:rsidRPr="00F866CF">
        <w:rPr>
          <w:rFonts w:ascii="Book Antiqua" w:eastAsia="等线" w:hAnsi="Book Antiqua" w:cs="Times New Roman"/>
          <w:i/>
          <w:kern w:val="2"/>
          <w:sz w:val="24"/>
          <w:szCs w:val="24"/>
        </w:rPr>
        <w:t>Discov</w:t>
      </w:r>
      <w:proofErr w:type="spellEnd"/>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3</w:t>
      </w:r>
      <w:r w:rsidRPr="00F866CF">
        <w:rPr>
          <w:rFonts w:ascii="Book Antiqua" w:eastAsia="等线" w:hAnsi="Book Antiqua" w:cs="Times New Roman"/>
          <w:kern w:val="2"/>
          <w:sz w:val="24"/>
          <w:szCs w:val="24"/>
        </w:rPr>
        <w:t>: 17022 [PMID: 28698800 DOI: 10.1038/celldisc.2017.22]</w:t>
      </w:r>
    </w:p>
    <w:p w14:paraId="6A81B744"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23 </w:t>
      </w:r>
      <w:proofErr w:type="spellStart"/>
      <w:r w:rsidRPr="00F866CF">
        <w:rPr>
          <w:rFonts w:ascii="Book Antiqua" w:eastAsia="等线" w:hAnsi="Book Antiqua" w:cs="Times New Roman"/>
          <w:b/>
          <w:kern w:val="2"/>
          <w:sz w:val="24"/>
          <w:szCs w:val="24"/>
        </w:rPr>
        <w:t>Zheng</w:t>
      </w:r>
      <w:proofErr w:type="spellEnd"/>
      <w:r w:rsidRPr="00F866CF">
        <w:rPr>
          <w:rFonts w:ascii="Book Antiqua" w:eastAsia="等线" w:hAnsi="Book Antiqua" w:cs="Times New Roman"/>
          <w:b/>
          <w:kern w:val="2"/>
          <w:sz w:val="24"/>
          <w:szCs w:val="24"/>
        </w:rPr>
        <w:t xml:space="preserve"> XT</w:t>
      </w:r>
      <w:r w:rsidRPr="00F866CF">
        <w:rPr>
          <w:rFonts w:ascii="Book Antiqua" w:eastAsia="等线" w:hAnsi="Book Antiqua" w:cs="Times New Roman"/>
          <w:kern w:val="2"/>
          <w:sz w:val="24"/>
          <w:szCs w:val="24"/>
        </w:rPr>
        <w:t>, Wu ZH, Wei Y, Dai JJ, Yu GF, Yuan F, Ye LC.</w:t>
      </w:r>
      <w:proofErr w:type="gramEnd"/>
      <w:r w:rsidRPr="00F866CF">
        <w:rPr>
          <w:rFonts w:ascii="Book Antiqua" w:eastAsia="等线" w:hAnsi="Book Antiqua" w:cs="Times New Roman"/>
          <w:kern w:val="2"/>
          <w:sz w:val="24"/>
          <w:szCs w:val="24"/>
        </w:rPr>
        <w:t xml:space="preserve"> Induction of autophagy by </w:t>
      </w:r>
      <w:proofErr w:type="spellStart"/>
      <w:r w:rsidRPr="00F866CF">
        <w:rPr>
          <w:rFonts w:ascii="Book Antiqua" w:eastAsia="等线" w:hAnsi="Book Antiqua" w:cs="Times New Roman"/>
          <w:kern w:val="2"/>
          <w:sz w:val="24"/>
          <w:szCs w:val="24"/>
        </w:rPr>
        <w:t>salidroside</w:t>
      </w:r>
      <w:proofErr w:type="spellEnd"/>
      <w:r w:rsidRPr="00F866CF">
        <w:rPr>
          <w:rFonts w:ascii="Book Antiqua" w:eastAsia="等线" w:hAnsi="Book Antiqua" w:cs="Times New Roman"/>
          <w:kern w:val="2"/>
          <w:sz w:val="24"/>
          <w:szCs w:val="24"/>
        </w:rPr>
        <w:t xml:space="preserve"> through the AMPK-</w:t>
      </w:r>
      <w:proofErr w:type="spellStart"/>
      <w:r w:rsidRPr="00F866CF">
        <w:rPr>
          <w:rFonts w:ascii="Book Antiqua" w:eastAsia="等线" w:hAnsi="Book Antiqua" w:cs="Times New Roman"/>
          <w:kern w:val="2"/>
          <w:sz w:val="24"/>
          <w:szCs w:val="24"/>
        </w:rPr>
        <w:t>mTOR</w:t>
      </w:r>
      <w:proofErr w:type="spellEnd"/>
      <w:r w:rsidRPr="00F866CF">
        <w:rPr>
          <w:rFonts w:ascii="Book Antiqua" w:eastAsia="等线" w:hAnsi="Book Antiqua" w:cs="Times New Roman"/>
          <w:kern w:val="2"/>
          <w:sz w:val="24"/>
          <w:szCs w:val="24"/>
        </w:rPr>
        <w:t xml:space="preserve"> pathway protects vascular endothelial cells from oxidative stress-induced apoptosis. </w:t>
      </w:r>
      <w:proofErr w:type="spellStart"/>
      <w:r w:rsidRPr="00F866CF">
        <w:rPr>
          <w:rFonts w:ascii="Book Antiqua" w:eastAsia="等线" w:hAnsi="Book Antiqua" w:cs="Times New Roman"/>
          <w:i/>
          <w:kern w:val="2"/>
          <w:sz w:val="24"/>
          <w:szCs w:val="24"/>
        </w:rPr>
        <w:t>Mol</w:t>
      </w:r>
      <w:proofErr w:type="spellEnd"/>
      <w:r w:rsidRPr="00F866CF">
        <w:rPr>
          <w:rFonts w:ascii="Book Antiqua" w:eastAsia="等线" w:hAnsi="Book Antiqua" w:cs="Times New Roman"/>
          <w:i/>
          <w:kern w:val="2"/>
          <w:sz w:val="24"/>
          <w:szCs w:val="24"/>
        </w:rPr>
        <w:t xml:space="preserve"> Cell </w:t>
      </w:r>
      <w:proofErr w:type="spellStart"/>
      <w:r w:rsidRPr="00F866CF">
        <w:rPr>
          <w:rFonts w:ascii="Book Antiqua" w:eastAsia="等线" w:hAnsi="Book Antiqua" w:cs="Times New Roman"/>
          <w:i/>
          <w:kern w:val="2"/>
          <w:sz w:val="24"/>
          <w:szCs w:val="24"/>
        </w:rPr>
        <w:t>Biochem</w:t>
      </w:r>
      <w:proofErr w:type="spellEnd"/>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425</w:t>
      </w:r>
      <w:r w:rsidRPr="00F866CF">
        <w:rPr>
          <w:rFonts w:ascii="Book Antiqua" w:eastAsia="等线" w:hAnsi="Book Antiqua" w:cs="Times New Roman"/>
          <w:kern w:val="2"/>
          <w:sz w:val="24"/>
          <w:szCs w:val="24"/>
        </w:rPr>
        <w:t>: 125-138 [PMID: 27848074 DOI: 10.1007/s11010-016-2868-x]</w:t>
      </w:r>
    </w:p>
    <w:p w14:paraId="0D608D1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24 </w:t>
      </w:r>
      <w:proofErr w:type="spellStart"/>
      <w:r w:rsidRPr="00F866CF">
        <w:rPr>
          <w:rFonts w:ascii="Book Antiqua" w:eastAsia="等线" w:hAnsi="Book Antiqua" w:cs="Times New Roman"/>
          <w:b/>
          <w:kern w:val="2"/>
          <w:sz w:val="24"/>
          <w:szCs w:val="24"/>
        </w:rPr>
        <w:t>Blechacz</w:t>
      </w:r>
      <w:proofErr w:type="spellEnd"/>
      <w:r w:rsidRPr="00F866CF">
        <w:rPr>
          <w:rFonts w:ascii="Book Antiqua" w:eastAsia="等线" w:hAnsi="Book Antiqua" w:cs="Times New Roman"/>
          <w:b/>
          <w:kern w:val="2"/>
          <w:sz w:val="24"/>
          <w:szCs w:val="24"/>
        </w:rPr>
        <w:t xml:space="preserve"> B</w:t>
      </w:r>
      <w:r w:rsidRPr="00F866CF">
        <w:rPr>
          <w:rFonts w:ascii="Book Antiqua" w:eastAsia="等线" w:hAnsi="Book Antiqua" w:cs="Times New Roman"/>
          <w:kern w:val="2"/>
          <w:sz w:val="24"/>
          <w:szCs w:val="24"/>
        </w:rPr>
        <w:t>, Gores GJ.</w:t>
      </w:r>
      <w:proofErr w:type="gramEnd"/>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Cholangiocarcinoma</w:t>
      </w:r>
      <w:proofErr w:type="spellEnd"/>
      <w:r w:rsidRPr="00F866CF">
        <w:rPr>
          <w:rFonts w:ascii="Book Antiqua" w:eastAsia="等线" w:hAnsi="Book Antiqua" w:cs="Times New Roman"/>
          <w:kern w:val="2"/>
          <w:sz w:val="24"/>
          <w:szCs w:val="24"/>
        </w:rPr>
        <w:t xml:space="preserve">: Advances in pathogenesis, </w:t>
      </w:r>
      <w:r w:rsidRPr="00F866CF">
        <w:rPr>
          <w:rFonts w:ascii="Book Antiqua" w:eastAsia="等线" w:hAnsi="Book Antiqua" w:cs="Times New Roman"/>
          <w:kern w:val="2"/>
          <w:sz w:val="24"/>
          <w:szCs w:val="24"/>
        </w:rPr>
        <w:lastRenderedPageBreak/>
        <w:t xml:space="preserve">diagnosis, and treatment. </w:t>
      </w:r>
      <w:proofErr w:type="spellStart"/>
      <w:r w:rsidRPr="00F866CF">
        <w:rPr>
          <w:rFonts w:ascii="Book Antiqua" w:eastAsia="等线" w:hAnsi="Book Antiqua" w:cs="Times New Roman"/>
          <w:i/>
          <w:kern w:val="2"/>
          <w:sz w:val="24"/>
          <w:szCs w:val="24"/>
        </w:rPr>
        <w:t>Hepatology</w:t>
      </w:r>
      <w:proofErr w:type="spellEnd"/>
      <w:r w:rsidRPr="00F866CF">
        <w:rPr>
          <w:rFonts w:ascii="Book Antiqua" w:eastAsia="等线" w:hAnsi="Book Antiqua" w:cs="Times New Roman"/>
          <w:kern w:val="2"/>
          <w:sz w:val="24"/>
          <w:szCs w:val="24"/>
        </w:rPr>
        <w:t xml:space="preserve"> 2008; </w:t>
      </w:r>
      <w:r w:rsidRPr="00F866CF">
        <w:rPr>
          <w:rFonts w:ascii="Book Antiqua" w:eastAsia="等线" w:hAnsi="Book Antiqua" w:cs="Times New Roman"/>
          <w:b/>
          <w:kern w:val="2"/>
          <w:sz w:val="24"/>
          <w:szCs w:val="24"/>
        </w:rPr>
        <w:t>48</w:t>
      </w:r>
      <w:r w:rsidRPr="00F866CF">
        <w:rPr>
          <w:rFonts w:ascii="Book Antiqua" w:eastAsia="等线" w:hAnsi="Book Antiqua" w:cs="Times New Roman"/>
          <w:kern w:val="2"/>
          <w:sz w:val="24"/>
          <w:szCs w:val="24"/>
        </w:rPr>
        <w:t>: 308-321 [PMID: 18536057 DOI: 10.1002/hep.22310]</w:t>
      </w:r>
    </w:p>
    <w:p w14:paraId="4C124A1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25 </w:t>
      </w:r>
      <w:proofErr w:type="spellStart"/>
      <w:r w:rsidRPr="00F866CF">
        <w:rPr>
          <w:rFonts w:ascii="Book Antiqua" w:eastAsia="等线" w:hAnsi="Book Antiqua" w:cs="Times New Roman"/>
          <w:b/>
          <w:kern w:val="2"/>
          <w:sz w:val="24"/>
          <w:szCs w:val="24"/>
        </w:rPr>
        <w:t>Lazaridis</w:t>
      </w:r>
      <w:proofErr w:type="spellEnd"/>
      <w:r w:rsidRPr="00F866CF">
        <w:rPr>
          <w:rFonts w:ascii="Book Antiqua" w:eastAsia="等线" w:hAnsi="Book Antiqua" w:cs="Times New Roman"/>
          <w:b/>
          <w:kern w:val="2"/>
          <w:sz w:val="24"/>
          <w:szCs w:val="24"/>
        </w:rPr>
        <w:t xml:space="preserve"> KN</w:t>
      </w:r>
      <w:r w:rsidRPr="00F866CF">
        <w:rPr>
          <w:rFonts w:ascii="Book Antiqua" w:eastAsia="等线" w:hAnsi="Book Antiqua" w:cs="Times New Roman"/>
          <w:kern w:val="2"/>
          <w:sz w:val="24"/>
          <w:szCs w:val="24"/>
        </w:rPr>
        <w:t xml:space="preserve">, Gores GJ. </w:t>
      </w:r>
      <w:proofErr w:type="spellStart"/>
      <w:proofErr w:type="gramStart"/>
      <w:r w:rsidRPr="00F866CF">
        <w:rPr>
          <w:rFonts w:ascii="Book Antiqua" w:eastAsia="等线" w:hAnsi="Book Antiqua" w:cs="Times New Roman"/>
          <w:kern w:val="2"/>
          <w:sz w:val="24"/>
          <w:szCs w:val="24"/>
        </w:rPr>
        <w:t>Cholangiocarcinoma</w:t>
      </w:r>
      <w:proofErr w:type="spellEnd"/>
      <w:r w:rsidRPr="00F866CF">
        <w:rPr>
          <w:rFonts w:ascii="Book Antiqua" w:eastAsia="等线" w:hAnsi="Book Antiqua" w:cs="Times New Roman"/>
          <w:kern w:val="2"/>
          <w:sz w:val="24"/>
          <w:szCs w:val="24"/>
        </w:rPr>
        <w:t>.</w:t>
      </w:r>
      <w:proofErr w:type="gram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Gastroenterology</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128</w:t>
      </w:r>
      <w:r w:rsidRPr="00F866CF">
        <w:rPr>
          <w:rFonts w:ascii="Book Antiqua" w:eastAsia="等线" w:hAnsi="Book Antiqua" w:cs="Times New Roman"/>
          <w:kern w:val="2"/>
          <w:sz w:val="24"/>
          <w:szCs w:val="24"/>
        </w:rPr>
        <w:t>: 1655-1667 [PMID: 15887157 DOI: 10.1053/j.gastro.2005.03.040]</w:t>
      </w:r>
    </w:p>
    <w:p w14:paraId="74B1CCF7"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26 </w:t>
      </w:r>
      <w:r w:rsidRPr="00F866CF">
        <w:rPr>
          <w:rFonts w:ascii="Book Antiqua" w:eastAsia="等线" w:hAnsi="Book Antiqua" w:cs="Times New Roman"/>
          <w:b/>
          <w:kern w:val="2"/>
          <w:sz w:val="24"/>
          <w:szCs w:val="24"/>
        </w:rPr>
        <w:t>Do K</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Doroshow</w:t>
      </w:r>
      <w:proofErr w:type="spellEnd"/>
      <w:r w:rsidRPr="00F866CF">
        <w:rPr>
          <w:rFonts w:ascii="Book Antiqua" w:eastAsia="等线" w:hAnsi="Book Antiqua" w:cs="Times New Roman"/>
          <w:kern w:val="2"/>
          <w:sz w:val="24"/>
          <w:szCs w:val="24"/>
        </w:rPr>
        <w:t xml:space="preserve"> JH, </w:t>
      </w:r>
      <w:proofErr w:type="spellStart"/>
      <w:r w:rsidRPr="00F866CF">
        <w:rPr>
          <w:rFonts w:ascii="Book Antiqua" w:eastAsia="等线" w:hAnsi="Book Antiqua" w:cs="Times New Roman"/>
          <w:kern w:val="2"/>
          <w:sz w:val="24"/>
          <w:szCs w:val="24"/>
        </w:rPr>
        <w:t>Kummar</w:t>
      </w:r>
      <w:proofErr w:type="spellEnd"/>
      <w:r w:rsidRPr="00F866CF">
        <w:rPr>
          <w:rFonts w:ascii="Book Antiqua" w:eastAsia="等线" w:hAnsi="Book Antiqua" w:cs="Times New Roman"/>
          <w:kern w:val="2"/>
          <w:sz w:val="24"/>
          <w:szCs w:val="24"/>
        </w:rPr>
        <w:t xml:space="preserve"> S. Wee1 kinase as a target for cancer therapy. </w:t>
      </w:r>
      <w:r w:rsidRPr="00F866CF">
        <w:rPr>
          <w:rFonts w:ascii="Book Antiqua" w:eastAsia="等线" w:hAnsi="Book Antiqua" w:cs="Times New Roman"/>
          <w:i/>
          <w:kern w:val="2"/>
          <w:sz w:val="24"/>
          <w:szCs w:val="24"/>
        </w:rPr>
        <w:t>Cell Cycle</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12</w:t>
      </w:r>
      <w:r w:rsidRPr="00F866CF">
        <w:rPr>
          <w:rFonts w:ascii="Book Antiqua" w:eastAsia="等线" w:hAnsi="Book Antiqua" w:cs="Times New Roman"/>
          <w:kern w:val="2"/>
          <w:sz w:val="24"/>
          <w:szCs w:val="24"/>
        </w:rPr>
        <w:t>: 3159-3164 [PMID: 24013427 DOI: 10.4161/cc.26062]</w:t>
      </w:r>
    </w:p>
    <w:p w14:paraId="641113C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27 </w:t>
      </w:r>
      <w:r w:rsidRPr="00F866CF">
        <w:rPr>
          <w:rFonts w:ascii="Book Antiqua" w:eastAsia="等线" w:hAnsi="Book Antiqua" w:cs="Times New Roman"/>
          <w:b/>
          <w:kern w:val="2"/>
          <w:sz w:val="24"/>
          <w:szCs w:val="24"/>
        </w:rPr>
        <w:t>Otto T</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Sicinski</w:t>
      </w:r>
      <w:proofErr w:type="spellEnd"/>
      <w:r w:rsidRPr="00F866CF">
        <w:rPr>
          <w:rFonts w:ascii="Book Antiqua" w:eastAsia="等线" w:hAnsi="Book Antiqua" w:cs="Times New Roman"/>
          <w:kern w:val="2"/>
          <w:sz w:val="24"/>
          <w:szCs w:val="24"/>
        </w:rPr>
        <w:t xml:space="preserve"> P. Cell cycle proteins as promising targets in cancer therapy.</w:t>
      </w:r>
      <w:proofErr w:type="gram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17</w:t>
      </w:r>
      <w:r w:rsidRPr="00F866CF">
        <w:rPr>
          <w:rFonts w:ascii="Book Antiqua" w:eastAsia="等线" w:hAnsi="Book Antiqua" w:cs="Times New Roman"/>
          <w:kern w:val="2"/>
          <w:sz w:val="24"/>
          <w:szCs w:val="24"/>
        </w:rPr>
        <w:t>: 93-115 [PMID: 28127048 DOI: 10.1038/nrc.2016.138]</w:t>
      </w:r>
    </w:p>
    <w:p w14:paraId="7E313A85"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28 </w:t>
      </w:r>
      <w:proofErr w:type="spellStart"/>
      <w:r w:rsidRPr="00F866CF">
        <w:rPr>
          <w:rFonts w:ascii="Book Antiqua" w:eastAsia="等线" w:hAnsi="Book Antiqua" w:cs="Times New Roman"/>
          <w:b/>
          <w:kern w:val="2"/>
          <w:sz w:val="24"/>
          <w:szCs w:val="24"/>
        </w:rPr>
        <w:t>Iorns</w:t>
      </w:r>
      <w:proofErr w:type="spellEnd"/>
      <w:r w:rsidRPr="00F866CF">
        <w:rPr>
          <w:rFonts w:ascii="Book Antiqua" w:eastAsia="等线" w:hAnsi="Book Antiqua" w:cs="Times New Roman"/>
          <w:b/>
          <w:kern w:val="2"/>
          <w:sz w:val="24"/>
          <w:szCs w:val="24"/>
        </w:rPr>
        <w:t xml:space="preserve"> E</w:t>
      </w:r>
      <w:r w:rsidRPr="00F866CF">
        <w:rPr>
          <w:rFonts w:ascii="Book Antiqua" w:eastAsia="等线" w:hAnsi="Book Antiqua" w:cs="Times New Roman"/>
          <w:kern w:val="2"/>
          <w:sz w:val="24"/>
          <w:szCs w:val="24"/>
        </w:rPr>
        <w:t xml:space="preserve">, Lord CJ, </w:t>
      </w:r>
      <w:proofErr w:type="spellStart"/>
      <w:r w:rsidRPr="00F866CF">
        <w:rPr>
          <w:rFonts w:ascii="Book Antiqua" w:eastAsia="等线" w:hAnsi="Book Antiqua" w:cs="Times New Roman"/>
          <w:kern w:val="2"/>
          <w:sz w:val="24"/>
          <w:szCs w:val="24"/>
        </w:rPr>
        <w:t>Grigoriadis</w:t>
      </w:r>
      <w:proofErr w:type="spellEnd"/>
      <w:r w:rsidRPr="00F866CF">
        <w:rPr>
          <w:rFonts w:ascii="Book Antiqua" w:eastAsia="等线" w:hAnsi="Book Antiqua" w:cs="Times New Roman"/>
          <w:kern w:val="2"/>
          <w:sz w:val="24"/>
          <w:szCs w:val="24"/>
        </w:rPr>
        <w:t xml:space="preserve"> A, McDonald S, Fenwick K, Mackay A, Mein CA, </w:t>
      </w:r>
      <w:proofErr w:type="spellStart"/>
      <w:r w:rsidRPr="00F866CF">
        <w:rPr>
          <w:rFonts w:ascii="Book Antiqua" w:eastAsia="等线" w:hAnsi="Book Antiqua" w:cs="Times New Roman"/>
          <w:kern w:val="2"/>
          <w:sz w:val="24"/>
          <w:szCs w:val="24"/>
        </w:rPr>
        <w:t>Natrajan</w:t>
      </w:r>
      <w:proofErr w:type="spellEnd"/>
      <w:r w:rsidRPr="00F866CF">
        <w:rPr>
          <w:rFonts w:ascii="Book Antiqua" w:eastAsia="等线" w:hAnsi="Book Antiqua" w:cs="Times New Roman"/>
          <w:kern w:val="2"/>
          <w:sz w:val="24"/>
          <w:szCs w:val="24"/>
        </w:rPr>
        <w:t xml:space="preserve"> R, Savage K, </w:t>
      </w:r>
      <w:proofErr w:type="spellStart"/>
      <w:r w:rsidRPr="00F866CF">
        <w:rPr>
          <w:rFonts w:ascii="Book Antiqua" w:eastAsia="等线" w:hAnsi="Book Antiqua" w:cs="Times New Roman"/>
          <w:kern w:val="2"/>
          <w:sz w:val="24"/>
          <w:szCs w:val="24"/>
        </w:rPr>
        <w:t>Tamber</w:t>
      </w:r>
      <w:proofErr w:type="spellEnd"/>
      <w:r w:rsidRPr="00F866CF">
        <w:rPr>
          <w:rFonts w:ascii="Book Antiqua" w:eastAsia="等线" w:hAnsi="Book Antiqua" w:cs="Times New Roman"/>
          <w:kern w:val="2"/>
          <w:sz w:val="24"/>
          <w:szCs w:val="24"/>
        </w:rPr>
        <w:t xml:space="preserve"> N, Reis-</w:t>
      </w:r>
      <w:proofErr w:type="spellStart"/>
      <w:r w:rsidRPr="00F866CF">
        <w:rPr>
          <w:rFonts w:ascii="Book Antiqua" w:eastAsia="等线" w:hAnsi="Book Antiqua" w:cs="Times New Roman"/>
          <w:kern w:val="2"/>
          <w:sz w:val="24"/>
          <w:szCs w:val="24"/>
        </w:rPr>
        <w:t>Filho</w:t>
      </w:r>
      <w:proofErr w:type="spellEnd"/>
      <w:r w:rsidRPr="00F866CF">
        <w:rPr>
          <w:rFonts w:ascii="Book Antiqua" w:eastAsia="等线" w:hAnsi="Book Antiqua" w:cs="Times New Roman"/>
          <w:kern w:val="2"/>
          <w:sz w:val="24"/>
          <w:szCs w:val="24"/>
        </w:rPr>
        <w:t xml:space="preserve"> JS, Turner NC, Ashworth A. Integrated functional, gene expression and genomic analysis for the identification of cancer targets. </w:t>
      </w:r>
      <w:proofErr w:type="spellStart"/>
      <w:r w:rsidRPr="00F866CF">
        <w:rPr>
          <w:rFonts w:ascii="Book Antiqua" w:eastAsia="等线" w:hAnsi="Book Antiqua" w:cs="Times New Roman"/>
          <w:i/>
          <w:kern w:val="2"/>
          <w:sz w:val="24"/>
          <w:szCs w:val="24"/>
        </w:rPr>
        <w:t>PLoS</w:t>
      </w:r>
      <w:proofErr w:type="spellEnd"/>
      <w:r w:rsidRPr="00F866CF">
        <w:rPr>
          <w:rFonts w:ascii="Book Antiqua" w:eastAsia="等线" w:hAnsi="Book Antiqua" w:cs="Times New Roman"/>
          <w:i/>
          <w:kern w:val="2"/>
          <w:sz w:val="24"/>
          <w:szCs w:val="24"/>
        </w:rPr>
        <w:t xml:space="preserve"> One</w:t>
      </w:r>
      <w:r w:rsidRPr="00F866CF">
        <w:rPr>
          <w:rFonts w:ascii="Book Antiqua" w:eastAsia="等线" w:hAnsi="Book Antiqua" w:cs="Times New Roman"/>
          <w:kern w:val="2"/>
          <w:sz w:val="24"/>
          <w:szCs w:val="24"/>
        </w:rPr>
        <w:t xml:space="preserve"> 2009; </w:t>
      </w:r>
      <w:r w:rsidRPr="00F866CF">
        <w:rPr>
          <w:rFonts w:ascii="Book Antiqua" w:eastAsia="等线" w:hAnsi="Book Antiqua" w:cs="Times New Roman"/>
          <w:b/>
          <w:kern w:val="2"/>
          <w:sz w:val="24"/>
          <w:szCs w:val="24"/>
        </w:rPr>
        <w:t>4</w:t>
      </w:r>
      <w:r w:rsidRPr="00F866CF">
        <w:rPr>
          <w:rFonts w:ascii="Book Antiqua" w:eastAsia="等线" w:hAnsi="Book Antiqua" w:cs="Times New Roman"/>
          <w:kern w:val="2"/>
          <w:sz w:val="24"/>
          <w:szCs w:val="24"/>
        </w:rPr>
        <w:t>: e5120 [PMID: 19357772 DOI: 10.1371/journal.pone.0005120]</w:t>
      </w:r>
    </w:p>
    <w:p w14:paraId="419EF01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29 </w:t>
      </w:r>
      <w:r w:rsidRPr="00F866CF">
        <w:rPr>
          <w:rFonts w:ascii="Book Antiqua" w:eastAsia="等线" w:hAnsi="Book Antiqua" w:cs="Times New Roman"/>
          <w:b/>
          <w:kern w:val="2"/>
          <w:sz w:val="24"/>
          <w:szCs w:val="24"/>
        </w:rPr>
        <w:t>Wang F</w:t>
      </w:r>
      <w:r w:rsidRPr="00F866CF">
        <w:rPr>
          <w:rFonts w:ascii="Book Antiqua" w:eastAsia="等线" w:hAnsi="Book Antiqua" w:cs="Times New Roman"/>
          <w:kern w:val="2"/>
          <w:sz w:val="24"/>
          <w:szCs w:val="24"/>
        </w:rPr>
        <w:t xml:space="preserve">, Zhu Y, Huang Y, </w:t>
      </w:r>
      <w:proofErr w:type="spellStart"/>
      <w:r w:rsidRPr="00F866CF">
        <w:rPr>
          <w:rFonts w:ascii="Book Antiqua" w:eastAsia="等线" w:hAnsi="Book Antiqua" w:cs="Times New Roman"/>
          <w:kern w:val="2"/>
          <w:sz w:val="24"/>
          <w:szCs w:val="24"/>
        </w:rPr>
        <w:t>McAvoy</w:t>
      </w:r>
      <w:proofErr w:type="spellEnd"/>
      <w:r w:rsidRPr="00F866CF">
        <w:rPr>
          <w:rFonts w:ascii="Book Antiqua" w:eastAsia="等线" w:hAnsi="Book Antiqua" w:cs="Times New Roman"/>
          <w:kern w:val="2"/>
          <w:sz w:val="24"/>
          <w:szCs w:val="24"/>
        </w:rPr>
        <w:t xml:space="preserve"> S, Johnson WB, Cheung TH, Chung TK, Lo KW, </w:t>
      </w:r>
      <w:proofErr w:type="spellStart"/>
      <w:r w:rsidRPr="00F866CF">
        <w:rPr>
          <w:rFonts w:ascii="Book Antiqua" w:eastAsia="等线" w:hAnsi="Book Antiqua" w:cs="Times New Roman"/>
          <w:kern w:val="2"/>
          <w:sz w:val="24"/>
          <w:szCs w:val="24"/>
        </w:rPr>
        <w:t>Yim</w:t>
      </w:r>
      <w:proofErr w:type="spellEnd"/>
      <w:r w:rsidRPr="00F866CF">
        <w:rPr>
          <w:rFonts w:ascii="Book Antiqua" w:eastAsia="等线" w:hAnsi="Book Antiqua" w:cs="Times New Roman"/>
          <w:kern w:val="2"/>
          <w:sz w:val="24"/>
          <w:szCs w:val="24"/>
        </w:rPr>
        <w:t xml:space="preserve"> SF, Yu MM, </w:t>
      </w:r>
      <w:proofErr w:type="spellStart"/>
      <w:r w:rsidRPr="00F866CF">
        <w:rPr>
          <w:rFonts w:ascii="Book Antiqua" w:eastAsia="等线" w:hAnsi="Book Antiqua" w:cs="Times New Roman"/>
          <w:kern w:val="2"/>
          <w:sz w:val="24"/>
          <w:szCs w:val="24"/>
        </w:rPr>
        <w:t>Ngan</w:t>
      </w:r>
      <w:proofErr w:type="spellEnd"/>
      <w:r w:rsidRPr="00F866CF">
        <w:rPr>
          <w:rFonts w:ascii="Book Antiqua" w:eastAsia="等线" w:hAnsi="Book Antiqua" w:cs="Times New Roman"/>
          <w:kern w:val="2"/>
          <w:sz w:val="24"/>
          <w:szCs w:val="24"/>
        </w:rPr>
        <w:t xml:space="preserve"> HY, Wong YF, Smith DI. Transcriptional repression of WEE1 by </w:t>
      </w:r>
      <w:proofErr w:type="spellStart"/>
      <w:r w:rsidRPr="00F866CF">
        <w:rPr>
          <w:rFonts w:ascii="Book Antiqua" w:eastAsia="等线" w:hAnsi="Book Antiqua" w:cs="Times New Roman"/>
          <w:kern w:val="2"/>
          <w:sz w:val="24"/>
          <w:szCs w:val="24"/>
        </w:rPr>
        <w:t>Kruppel</w:t>
      </w:r>
      <w:proofErr w:type="spellEnd"/>
      <w:r w:rsidRPr="00F866CF">
        <w:rPr>
          <w:rFonts w:ascii="Book Antiqua" w:eastAsia="等线" w:hAnsi="Book Antiqua" w:cs="Times New Roman"/>
          <w:kern w:val="2"/>
          <w:sz w:val="24"/>
          <w:szCs w:val="24"/>
        </w:rPr>
        <w:t xml:space="preserve">-like factor 2 is involved in DNA damage-induced apoptosis. </w:t>
      </w:r>
      <w:r w:rsidRPr="00F866CF">
        <w:rPr>
          <w:rFonts w:ascii="Book Antiqua" w:eastAsia="等线" w:hAnsi="Book Antiqua" w:cs="Times New Roman"/>
          <w:i/>
          <w:kern w:val="2"/>
          <w:sz w:val="24"/>
          <w:szCs w:val="24"/>
        </w:rPr>
        <w:t>Oncogene</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24</w:t>
      </w:r>
      <w:r w:rsidRPr="00F866CF">
        <w:rPr>
          <w:rFonts w:ascii="Book Antiqua" w:eastAsia="等线" w:hAnsi="Book Antiqua" w:cs="Times New Roman"/>
          <w:kern w:val="2"/>
          <w:sz w:val="24"/>
          <w:szCs w:val="24"/>
        </w:rPr>
        <w:t>: 3875-3885 [PMID: 15735666 DOI: 10.1038/sj.onc.1208546]</w:t>
      </w:r>
    </w:p>
    <w:p w14:paraId="096E3C5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30 </w:t>
      </w:r>
      <w:proofErr w:type="spellStart"/>
      <w:r w:rsidRPr="00F866CF">
        <w:rPr>
          <w:rFonts w:ascii="Book Antiqua" w:eastAsia="等线" w:hAnsi="Book Antiqua" w:cs="Times New Roman"/>
          <w:b/>
          <w:kern w:val="2"/>
          <w:sz w:val="24"/>
          <w:szCs w:val="24"/>
        </w:rPr>
        <w:t>Creevey</w:t>
      </w:r>
      <w:proofErr w:type="spellEnd"/>
      <w:r w:rsidRPr="00F866CF">
        <w:rPr>
          <w:rFonts w:ascii="Book Antiqua" w:eastAsia="等线" w:hAnsi="Book Antiqua" w:cs="Times New Roman"/>
          <w:b/>
          <w:kern w:val="2"/>
          <w:sz w:val="24"/>
          <w:szCs w:val="24"/>
        </w:rPr>
        <w:t xml:space="preserve"> L</w:t>
      </w:r>
      <w:r w:rsidRPr="00F866CF">
        <w:rPr>
          <w:rFonts w:ascii="Book Antiqua" w:eastAsia="等线" w:hAnsi="Book Antiqua" w:cs="Times New Roman"/>
          <w:kern w:val="2"/>
          <w:sz w:val="24"/>
          <w:szCs w:val="24"/>
        </w:rPr>
        <w:t xml:space="preserve">, Ryan J, Harvey H, Bray IM, Meehan M, Khan AR, Stallings RL. MicroRNA-497 increases apoptosis in MYCN amplified </w:t>
      </w:r>
      <w:proofErr w:type="spellStart"/>
      <w:r w:rsidRPr="00F866CF">
        <w:rPr>
          <w:rFonts w:ascii="Book Antiqua" w:eastAsia="等线" w:hAnsi="Book Antiqua" w:cs="Times New Roman"/>
          <w:kern w:val="2"/>
          <w:sz w:val="24"/>
          <w:szCs w:val="24"/>
        </w:rPr>
        <w:t>neuroblastoma</w:t>
      </w:r>
      <w:proofErr w:type="spellEnd"/>
      <w:r w:rsidRPr="00F866CF">
        <w:rPr>
          <w:rFonts w:ascii="Book Antiqua" w:eastAsia="等线" w:hAnsi="Book Antiqua" w:cs="Times New Roman"/>
          <w:kern w:val="2"/>
          <w:sz w:val="24"/>
          <w:szCs w:val="24"/>
        </w:rPr>
        <w:t xml:space="preserve"> cells by targeting the key cell cycle regulator WEE1. </w:t>
      </w:r>
      <w:proofErr w:type="spellStart"/>
      <w:r w:rsidRPr="00F866CF">
        <w:rPr>
          <w:rFonts w:ascii="Book Antiqua" w:eastAsia="等线" w:hAnsi="Book Antiqua" w:cs="Times New Roman"/>
          <w:i/>
          <w:kern w:val="2"/>
          <w:sz w:val="24"/>
          <w:szCs w:val="24"/>
        </w:rPr>
        <w:t>Mol</w:t>
      </w:r>
      <w:proofErr w:type="spellEnd"/>
      <w:r w:rsidRPr="00F866CF">
        <w:rPr>
          <w:rFonts w:ascii="Book Antiqua" w:eastAsia="等线" w:hAnsi="Book Antiqua" w:cs="Times New Roman"/>
          <w:i/>
          <w:kern w:val="2"/>
          <w:sz w:val="24"/>
          <w:szCs w:val="24"/>
        </w:rPr>
        <w:t xml:space="preserve"> Cancer</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12</w:t>
      </w:r>
      <w:r w:rsidRPr="00F866CF">
        <w:rPr>
          <w:rFonts w:ascii="Book Antiqua" w:eastAsia="等线" w:hAnsi="Book Antiqua" w:cs="Times New Roman"/>
          <w:kern w:val="2"/>
          <w:sz w:val="24"/>
          <w:szCs w:val="24"/>
        </w:rPr>
        <w:t>: 23 [PMID: 23531080 DOI: 10.1186/1476-4598-12-23]</w:t>
      </w:r>
    </w:p>
    <w:p w14:paraId="650C903E"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31 </w:t>
      </w:r>
      <w:r w:rsidRPr="00F866CF">
        <w:rPr>
          <w:rFonts w:ascii="Book Antiqua" w:eastAsia="等线" w:hAnsi="Book Antiqua" w:cs="Times New Roman"/>
          <w:b/>
          <w:kern w:val="2"/>
          <w:sz w:val="24"/>
          <w:szCs w:val="24"/>
        </w:rPr>
        <w:t>Hirai H</w:t>
      </w:r>
      <w:r w:rsidRPr="00F866CF">
        <w:rPr>
          <w:rFonts w:ascii="Book Antiqua" w:eastAsia="等线" w:hAnsi="Book Antiqua" w:cs="Times New Roman"/>
          <w:kern w:val="2"/>
          <w:sz w:val="24"/>
          <w:szCs w:val="24"/>
        </w:rPr>
        <w:t xml:space="preserve">, Arai T, Okada M, </w:t>
      </w:r>
      <w:proofErr w:type="spellStart"/>
      <w:r w:rsidRPr="00F866CF">
        <w:rPr>
          <w:rFonts w:ascii="Book Antiqua" w:eastAsia="等线" w:hAnsi="Book Antiqua" w:cs="Times New Roman"/>
          <w:kern w:val="2"/>
          <w:sz w:val="24"/>
          <w:szCs w:val="24"/>
        </w:rPr>
        <w:t>Nishibata</w:t>
      </w:r>
      <w:proofErr w:type="spellEnd"/>
      <w:r w:rsidRPr="00F866CF">
        <w:rPr>
          <w:rFonts w:ascii="Book Antiqua" w:eastAsia="等线" w:hAnsi="Book Antiqua" w:cs="Times New Roman"/>
          <w:kern w:val="2"/>
          <w:sz w:val="24"/>
          <w:szCs w:val="24"/>
        </w:rPr>
        <w:t xml:space="preserve"> T, Kobayashi M, Sakai N, </w:t>
      </w:r>
      <w:proofErr w:type="spellStart"/>
      <w:r w:rsidRPr="00F866CF">
        <w:rPr>
          <w:rFonts w:ascii="Book Antiqua" w:eastAsia="等线" w:hAnsi="Book Antiqua" w:cs="Times New Roman"/>
          <w:kern w:val="2"/>
          <w:sz w:val="24"/>
          <w:szCs w:val="24"/>
        </w:rPr>
        <w:t>Imagaki</w:t>
      </w:r>
      <w:proofErr w:type="spellEnd"/>
      <w:r w:rsidRPr="00F866CF">
        <w:rPr>
          <w:rFonts w:ascii="Book Antiqua" w:eastAsia="等线" w:hAnsi="Book Antiqua" w:cs="Times New Roman"/>
          <w:kern w:val="2"/>
          <w:sz w:val="24"/>
          <w:szCs w:val="24"/>
        </w:rPr>
        <w:t xml:space="preserve"> K, </w:t>
      </w:r>
      <w:proofErr w:type="spellStart"/>
      <w:r w:rsidRPr="00F866CF">
        <w:rPr>
          <w:rFonts w:ascii="Book Antiqua" w:eastAsia="等线" w:hAnsi="Book Antiqua" w:cs="Times New Roman"/>
          <w:kern w:val="2"/>
          <w:sz w:val="24"/>
          <w:szCs w:val="24"/>
        </w:rPr>
        <w:t>Ohtani</w:t>
      </w:r>
      <w:proofErr w:type="spellEnd"/>
      <w:r w:rsidRPr="00F866CF">
        <w:rPr>
          <w:rFonts w:ascii="Book Antiqua" w:eastAsia="等线" w:hAnsi="Book Antiqua" w:cs="Times New Roman"/>
          <w:kern w:val="2"/>
          <w:sz w:val="24"/>
          <w:szCs w:val="24"/>
        </w:rPr>
        <w:t xml:space="preserve"> J, Sakai T, </w:t>
      </w:r>
      <w:proofErr w:type="spellStart"/>
      <w:r w:rsidRPr="00F866CF">
        <w:rPr>
          <w:rFonts w:ascii="Book Antiqua" w:eastAsia="等线" w:hAnsi="Book Antiqua" w:cs="Times New Roman"/>
          <w:kern w:val="2"/>
          <w:sz w:val="24"/>
          <w:szCs w:val="24"/>
        </w:rPr>
        <w:t>Yoshizumi</w:t>
      </w:r>
      <w:proofErr w:type="spellEnd"/>
      <w:r w:rsidRPr="00F866CF">
        <w:rPr>
          <w:rFonts w:ascii="Book Antiqua" w:eastAsia="等线" w:hAnsi="Book Antiqua" w:cs="Times New Roman"/>
          <w:kern w:val="2"/>
          <w:sz w:val="24"/>
          <w:szCs w:val="24"/>
        </w:rPr>
        <w:t xml:space="preserve"> T, </w:t>
      </w:r>
      <w:proofErr w:type="spellStart"/>
      <w:r w:rsidRPr="00F866CF">
        <w:rPr>
          <w:rFonts w:ascii="Book Antiqua" w:eastAsia="等线" w:hAnsi="Book Antiqua" w:cs="Times New Roman"/>
          <w:kern w:val="2"/>
          <w:sz w:val="24"/>
          <w:szCs w:val="24"/>
        </w:rPr>
        <w:t>Mizuarai</w:t>
      </w:r>
      <w:proofErr w:type="spellEnd"/>
      <w:r w:rsidRPr="00F866CF">
        <w:rPr>
          <w:rFonts w:ascii="Book Antiqua" w:eastAsia="等线" w:hAnsi="Book Antiqua" w:cs="Times New Roman"/>
          <w:kern w:val="2"/>
          <w:sz w:val="24"/>
          <w:szCs w:val="24"/>
        </w:rPr>
        <w:t xml:space="preserve"> S, </w:t>
      </w:r>
      <w:proofErr w:type="spellStart"/>
      <w:r w:rsidRPr="00F866CF">
        <w:rPr>
          <w:rFonts w:ascii="Book Antiqua" w:eastAsia="等线" w:hAnsi="Book Antiqua" w:cs="Times New Roman"/>
          <w:kern w:val="2"/>
          <w:sz w:val="24"/>
          <w:szCs w:val="24"/>
        </w:rPr>
        <w:t>Iwasawa</w:t>
      </w:r>
      <w:proofErr w:type="spellEnd"/>
      <w:r w:rsidRPr="00F866CF">
        <w:rPr>
          <w:rFonts w:ascii="Book Antiqua" w:eastAsia="等线" w:hAnsi="Book Antiqua" w:cs="Times New Roman"/>
          <w:kern w:val="2"/>
          <w:sz w:val="24"/>
          <w:szCs w:val="24"/>
        </w:rPr>
        <w:t xml:space="preserve"> Y, </w:t>
      </w:r>
      <w:proofErr w:type="spellStart"/>
      <w:r w:rsidRPr="00F866CF">
        <w:rPr>
          <w:rFonts w:ascii="Book Antiqua" w:eastAsia="等线" w:hAnsi="Book Antiqua" w:cs="Times New Roman"/>
          <w:kern w:val="2"/>
          <w:sz w:val="24"/>
          <w:szCs w:val="24"/>
        </w:rPr>
        <w:t>Kotani</w:t>
      </w:r>
      <w:proofErr w:type="spellEnd"/>
      <w:r w:rsidRPr="00F866CF">
        <w:rPr>
          <w:rFonts w:ascii="Book Antiqua" w:eastAsia="等线" w:hAnsi="Book Antiqua" w:cs="Times New Roman"/>
          <w:kern w:val="2"/>
          <w:sz w:val="24"/>
          <w:szCs w:val="24"/>
        </w:rPr>
        <w:t xml:space="preserve"> H. MK-1775, a small molecule Wee1 inhibitor, enhances anti-tumor efficacy of various DNA-damaging agents, including 5-fluorouracil. </w:t>
      </w:r>
      <w:r w:rsidRPr="00F866CF">
        <w:rPr>
          <w:rFonts w:ascii="Book Antiqua" w:eastAsia="等线" w:hAnsi="Book Antiqua" w:cs="Times New Roman"/>
          <w:i/>
          <w:kern w:val="2"/>
          <w:sz w:val="24"/>
          <w:szCs w:val="24"/>
        </w:rPr>
        <w:t xml:space="preserve">Cancer </w:t>
      </w:r>
      <w:proofErr w:type="spellStart"/>
      <w:r w:rsidRPr="00F866CF">
        <w:rPr>
          <w:rFonts w:ascii="Book Antiqua" w:eastAsia="等线" w:hAnsi="Book Antiqua" w:cs="Times New Roman"/>
          <w:i/>
          <w:kern w:val="2"/>
          <w:sz w:val="24"/>
          <w:szCs w:val="24"/>
        </w:rPr>
        <w:t>Biol</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Ther</w:t>
      </w:r>
      <w:proofErr w:type="spellEnd"/>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514-522 [PMID: 20107315 DOI: 10.4161/cbt.9.7.11115]</w:t>
      </w:r>
    </w:p>
    <w:p w14:paraId="2E0689C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32 </w:t>
      </w:r>
      <w:proofErr w:type="spellStart"/>
      <w:r w:rsidRPr="00F866CF">
        <w:rPr>
          <w:rFonts w:ascii="Book Antiqua" w:eastAsia="等线" w:hAnsi="Book Antiqua" w:cs="Times New Roman"/>
          <w:b/>
          <w:kern w:val="2"/>
          <w:sz w:val="24"/>
          <w:szCs w:val="24"/>
        </w:rPr>
        <w:t>Pinedo</w:t>
      </w:r>
      <w:proofErr w:type="spellEnd"/>
      <w:r w:rsidRPr="00F866CF">
        <w:rPr>
          <w:rFonts w:ascii="Book Antiqua" w:eastAsia="等线" w:hAnsi="Book Antiqua" w:cs="Times New Roman"/>
          <w:b/>
          <w:kern w:val="2"/>
          <w:sz w:val="24"/>
          <w:szCs w:val="24"/>
        </w:rPr>
        <w:t xml:space="preserve"> HM</w:t>
      </w:r>
      <w:r w:rsidRPr="00F866CF">
        <w:rPr>
          <w:rFonts w:ascii="Book Antiqua" w:eastAsia="等线" w:hAnsi="Book Antiqua" w:cs="Times New Roman"/>
          <w:kern w:val="2"/>
          <w:sz w:val="24"/>
          <w:szCs w:val="24"/>
        </w:rPr>
        <w:t>, Peters GF.</w:t>
      </w:r>
      <w:proofErr w:type="gramEnd"/>
      <w:r w:rsidRPr="00F866CF">
        <w:rPr>
          <w:rFonts w:ascii="Book Antiqua" w:eastAsia="等线" w:hAnsi="Book Antiqua" w:cs="Times New Roman"/>
          <w:kern w:val="2"/>
          <w:sz w:val="24"/>
          <w:szCs w:val="24"/>
        </w:rPr>
        <w:t xml:space="preserve"> Fluorouracil: Biochemistry and pharmacology. </w:t>
      </w:r>
      <w:r w:rsidRPr="00F866CF">
        <w:rPr>
          <w:rFonts w:ascii="Book Antiqua" w:eastAsia="等线" w:hAnsi="Book Antiqua" w:cs="Times New Roman"/>
          <w:i/>
          <w:kern w:val="2"/>
          <w:sz w:val="24"/>
          <w:szCs w:val="24"/>
        </w:rPr>
        <w:t xml:space="preserve">J </w:t>
      </w:r>
      <w:proofErr w:type="spellStart"/>
      <w:r w:rsidRPr="00F866CF">
        <w:rPr>
          <w:rFonts w:ascii="Book Antiqua" w:eastAsia="等线" w:hAnsi="Book Antiqua" w:cs="Times New Roman"/>
          <w:i/>
          <w:kern w:val="2"/>
          <w:sz w:val="24"/>
          <w:szCs w:val="24"/>
        </w:rPr>
        <w:t>Clin</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Oncol</w:t>
      </w:r>
      <w:proofErr w:type="spellEnd"/>
      <w:r w:rsidRPr="00F866CF">
        <w:rPr>
          <w:rFonts w:ascii="Book Antiqua" w:eastAsia="等线" w:hAnsi="Book Antiqua" w:cs="Times New Roman"/>
          <w:kern w:val="2"/>
          <w:sz w:val="24"/>
          <w:szCs w:val="24"/>
        </w:rPr>
        <w:t xml:space="preserve"> 1988; </w:t>
      </w:r>
      <w:r w:rsidRPr="00F866CF">
        <w:rPr>
          <w:rFonts w:ascii="Book Antiqua" w:eastAsia="等线" w:hAnsi="Book Antiqua" w:cs="Times New Roman"/>
          <w:b/>
          <w:kern w:val="2"/>
          <w:sz w:val="24"/>
          <w:szCs w:val="24"/>
        </w:rPr>
        <w:t>6</w:t>
      </w:r>
      <w:r w:rsidRPr="00F866CF">
        <w:rPr>
          <w:rFonts w:ascii="Book Antiqua" w:eastAsia="等线" w:hAnsi="Book Antiqua" w:cs="Times New Roman"/>
          <w:kern w:val="2"/>
          <w:sz w:val="24"/>
          <w:szCs w:val="24"/>
        </w:rPr>
        <w:t>: 1653-1664 [PMID: 3049954 DOI: 10.1200/JCO.1988.6.10.1653]</w:t>
      </w:r>
    </w:p>
    <w:p w14:paraId="4BE10078"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lastRenderedPageBreak/>
        <w:t xml:space="preserve">33 </w:t>
      </w:r>
      <w:r w:rsidRPr="00F866CF">
        <w:rPr>
          <w:rFonts w:ascii="Book Antiqua" w:eastAsia="等线" w:hAnsi="Book Antiqua" w:cs="Times New Roman"/>
          <w:b/>
          <w:kern w:val="2"/>
          <w:sz w:val="24"/>
          <w:szCs w:val="24"/>
        </w:rPr>
        <w:t>De Angelis PM</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Svendsrud</w:t>
      </w:r>
      <w:proofErr w:type="spellEnd"/>
      <w:r w:rsidRPr="00F866CF">
        <w:rPr>
          <w:rFonts w:ascii="Book Antiqua" w:eastAsia="等线" w:hAnsi="Book Antiqua" w:cs="Times New Roman"/>
          <w:kern w:val="2"/>
          <w:sz w:val="24"/>
          <w:szCs w:val="24"/>
        </w:rPr>
        <w:t xml:space="preserve"> DH, </w:t>
      </w:r>
      <w:proofErr w:type="spellStart"/>
      <w:r w:rsidRPr="00F866CF">
        <w:rPr>
          <w:rFonts w:ascii="Book Antiqua" w:eastAsia="等线" w:hAnsi="Book Antiqua" w:cs="Times New Roman"/>
          <w:kern w:val="2"/>
          <w:sz w:val="24"/>
          <w:szCs w:val="24"/>
        </w:rPr>
        <w:t>Kravik</w:t>
      </w:r>
      <w:proofErr w:type="spellEnd"/>
      <w:r w:rsidRPr="00F866CF">
        <w:rPr>
          <w:rFonts w:ascii="Book Antiqua" w:eastAsia="等线" w:hAnsi="Book Antiqua" w:cs="Times New Roman"/>
          <w:kern w:val="2"/>
          <w:sz w:val="24"/>
          <w:szCs w:val="24"/>
        </w:rPr>
        <w:t xml:space="preserve"> KL, </w:t>
      </w:r>
      <w:proofErr w:type="spellStart"/>
      <w:r w:rsidRPr="00F866CF">
        <w:rPr>
          <w:rFonts w:ascii="Book Antiqua" w:eastAsia="等线" w:hAnsi="Book Antiqua" w:cs="Times New Roman"/>
          <w:kern w:val="2"/>
          <w:sz w:val="24"/>
          <w:szCs w:val="24"/>
        </w:rPr>
        <w:t>Stokke</w:t>
      </w:r>
      <w:proofErr w:type="spellEnd"/>
      <w:r w:rsidRPr="00F866CF">
        <w:rPr>
          <w:rFonts w:ascii="Book Antiqua" w:eastAsia="等线" w:hAnsi="Book Antiqua" w:cs="Times New Roman"/>
          <w:kern w:val="2"/>
          <w:sz w:val="24"/>
          <w:szCs w:val="24"/>
        </w:rPr>
        <w:t xml:space="preserve"> T. Cellular response to 5-fluorouracil (5-FU) in 5-FU-resistant colon cancer cell lines during treatment and recovery.</w:t>
      </w:r>
      <w:proofErr w:type="gramEnd"/>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i/>
          <w:kern w:val="2"/>
          <w:sz w:val="24"/>
          <w:szCs w:val="24"/>
        </w:rPr>
        <w:t>Mol</w:t>
      </w:r>
      <w:proofErr w:type="spellEnd"/>
      <w:r w:rsidRPr="00F866CF">
        <w:rPr>
          <w:rFonts w:ascii="Book Antiqua" w:eastAsia="等线" w:hAnsi="Book Antiqua" w:cs="Times New Roman"/>
          <w:i/>
          <w:kern w:val="2"/>
          <w:sz w:val="24"/>
          <w:szCs w:val="24"/>
        </w:rPr>
        <w:t xml:space="preserve"> Cancer</w:t>
      </w:r>
      <w:r w:rsidRPr="00F866CF">
        <w:rPr>
          <w:rFonts w:ascii="Book Antiqua" w:eastAsia="等线" w:hAnsi="Book Antiqua" w:cs="Times New Roman"/>
          <w:kern w:val="2"/>
          <w:sz w:val="24"/>
          <w:szCs w:val="24"/>
        </w:rPr>
        <w:t xml:space="preserve"> 2006; </w:t>
      </w:r>
      <w:r w:rsidRPr="00F866CF">
        <w:rPr>
          <w:rFonts w:ascii="Book Antiqua" w:eastAsia="等线" w:hAnsi="Book Antiqua" w:cs="Times New Roman"/>
          <w:b/>
          <w:kern w:val="2"/>
          <w:sz w:val="24"/>
          <w:szCs w:val="24"/>
        </w:rPr>
        <w:t>5</w:t>
      </w:r>
      <w:r w:rsidRPr="00F866CF">
        <w:rPr>
          <w:rFonts w:ascii="Book Antiqua" w:eastAsia="等线" w:hAnsi="Book Antiqua" w:cs="Times New Roman"/>
          <w:kern w:val="2"/>
          <w:sz w:val="24"/>
          <w:szCs w:val="24"/>
        </w:rPr>
        <w:t>: 20 [PMID: 16709241 DOI: 10.1186/1476-4598-5-20]</w:t>
      </w:r>
    </w:p>
    <w:p w14:paraId="11DBDFA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34 </w:t>
      </w:r>
      <w:r w:rsidRPr="00F866CF">
        <w:rPr>
          <w:rFonts w:ascii="Book Antiqua" w:eastAsia="等线" w:hAnsi="Book Antiqua" w:cs="Times New Roman"/>
          <w:b/>
          <w:kern w:val="2"/>
          <w:sz w:val="24"/>
          <w:szCs w:val="24"/>
        </w:rPr>
        <w:t>Longley DB</w:t>
      </w:r>
      <w:r w:rsidRPr="00F866CF">
        <w:rPr>
          <w:rFonts w:ascii="Book Antiqua" w:eastAsia="等线" w:hAnsi="Book Antiqua" w:cs="Times New Roman"/>
          <w:kern w:val="2"/>
          <w:sz w:val="24"/>
          <w:szCs w:val="24"/>
        </w:rPr>
        <w:t xml:space="preserve">, Harkin DP, Johnston PG. 5-fluorouracil: Mechanisms of action and clinical strategies.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2003; </w:t>
      </w:r>
      <w:r w:rsidRPr="00F866CF">
        <w:rPr>
          <w:rFonts w:ascii="Book Antiqua" w:eastAsia="等线" w:hAnsi="Book Antiqua" w:cs="Times New Roman"/>
          <w:b/>
          <w:kern w:val="2"/>
          <w:sz w:val="24"/>
          <w:szCs w:val="24"/>
        </w:rPr>
        <w:t>3</w:t>
      </w:r>
      <w:r w:rsidRPr="00F866CF">
        <w:rPr>
          <w:rFonts w:ascii="Book Antiqua" w:eastAsia="等线" w:hAnsi="Book Antiqua" w:cs="Times New Roman"/>
          <w:kern w:val="2"/>
          <w:sz w:val="24"/>
          <w:szCs w:val="24"/>
        </w:rPr>
        <w:t>: 330-338 [PMID: 12724731 DOI: 10.1038/nrc1074]</w:t>
      </w:r>
    </w:p>
    <w:p w14:paraId="3B1EC36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35 </w:t>
      </w:r>
      <w:r w:rsidRPr="00F866CF">
        <w:rPr>
          <w:rFonts w:ascii="Book Antiqua" w:eastAsia="等线" w:hAnsi="Book Antiqua" w:cs="Times New Roman"/>
          <w:b/>
          <w:kern w:val="2"/>
          <w:sz w:val="24"/>
          <w:szCs w:val="24"/>
        </w:rPr>
        <w:t>Wu WR</w:t>
      </w:r>
      <w:r w:rsidRPr="00F866CF">
        <w:rPr>
          <w:rFonts w:ascii="Book Antiqua" w:eastAsia="等线" w:hAnsi="Book Antiqua" w:cs="Times New Roman"/>
          <w:kern w:val="2"/>
          <w:sz w:val="24"/>
          <w:szCs w:val="24"/>
        </w:rPr>
        <w:t xml:space="preserve">, Zhang R, Shi XD, Zhu MS, </w:t>
      </w:r>
      <w:proofErr w:type="spellStart"/>
      <w:r w:rsidRPr="00F866CF">
        <w:rPr>
          <w:rFonts w:ascii="Book Antiqua" w:eastAsia="等线" w:hAnsi="Book Antiqua" w:cs="Times New Roman"/>
          <w:kern w:val="2"/>
          <w:sz w:val="24"/>
          <w:szCs w:val="24"/>
        </w:rPr>
        <w:t>Xu</w:t>
      </w:r>
      <w:proofErr w:type="spellEnd"/>
      <w:r w:rsidRPr="00F866CF">
        <w:rPr>
          <w:rFonts w:ascii="Book Antiqua" w:eastAsia="等线" w:hAnsi="Book Antiqua" w:cs="Times New Roman"/>
          <w:kern w:val="2"/>
          <w:sz w:val="24"/>
          <w:szCs w:val="24"/>
        </w:rPr>
        <w:t xml:space="preserve"> LB, </w:t>
      </w:r>
      <w:proofErr w:type="spellStart"/>
      <w:r w:rsidRPr="00F866CF">
        <w:rPr>
          <w:rFonts w:ascii="Book Antiqua" w:eastAsia="等线" w:hAnsi="Book Antiqua" w:cs="Times New Roman"/>
          <w:kern w:val="2"/>
          <w:sz w:val="24"/>
          <w:szCs w:val="24"/>
        </w:rPr>
        <w:t>Zeng</w:t>
      </w:r>
      <w:proofErr w:type="spellEnd"/>
      <w:r w:rsidRPr="00F866CF">
        <w:rPr>
          <w:rFonts w:ascii="Book Antiqua" w:eastAsia="等线" w:hAnsi="Book Antiqua" w:cs="Times New Roman"/>
          <w:kern w:val="2"/>
          <w:sz w:val="24"/>
          <w:szCs w:val="24"/>
        </w:rPr>
        <w:t xml:space="preserve"> H, Liu C. Notch1 is overexpressed in human intrahepatic </w:t>
      </w:r>
      <w:proofErr w:type="spellStart"/>
      <w:r w:rsidRPr="00F866CF">
        <w:rPr>
          <w:rFonts w:ascii="Book Antiqua" w:eastAsia="等线" w:hAnsi="Book Antiqua" w:cs="Times New Roman"/>
          <w:kern w:val="2"/>
          <w:sz w:val="24"/>
          <w:szCs w:val="24"/>
        </w:rPr>
        <w:t>cholangiocarcinoma</w:t>
      </w:r>
      <w:proofErr w:type="spellEnd"/>
      <w:r w:rsidRPr="00F866CF">
        <w:rPr>
          <w:rFonts w:ascii="Book Antiqua" w:eastAsia="等线" w:hAnsi="Book Antiqua" w:cs="Times New Roman"/>
          <w:kern w:val="2"/>
          <w:sz w:val="24"/>
          <w:szCs w:val="24"/>
        </w:rPr>
        <w:t xml:space="preserve"> and is associated with its proliferation, invasiveness and sensitivity to 5-fluorouracil in vitro. </w:t>
      </w:r>
      <w:proofErr w:type="spellStart"/>
      <w:r w:rsidRPr="00F866CF">
        <w:rPr>
          <w:rFonts w:ascii="Book Antiqua" w:eastAsia="等线" w:hAnsi="Book Antiqua" w:cs="Times New Roman"/>
          <w:i/>
          <w:kern w:val="2"/>
          <w:sz w:val="24"/>
          <w:szCs w:val="24"/>
        </w:rPr>
        <w:t>Oncol</w:t>
      </w:r>
      <w:proofErr w:type="spellEnd"/>
      <w:r w:rsidRPr="00F866CF">
        <w:rPr>
          <w:rFonts w:ascii="Book Antiqua" w:eastAsia="等线" w:hAnsi="Book Antiqua" w:cs="Times New Roman"/>
          <w:i/>
          <w:kern w:val="2"/>
          <w:sz w:val="24"/>
          <w:szCs w:val="24"/>
        </w:rPr>
        <w:t xml:space="preserve"> Rep</w:t>
      </w:r>
      <w:r w:rsidRPr="00F866CF">
        <w:rPr>
          <w:rFonts w:ascii="Book Antiqua" w:eastAsia="等线" w:hAnsi="Book Antiqua" w:cs="Times New Roman"/>
          <w:kern w:val="2"/>
          <w:sz w:val="24"/>
          <w:szCs w:val="24"/>
        </w:rPr>
        <w:t xml:space="preserve"> 2014; </w:t>
      </w:r>
      <w:r w:rsidRPr="00F866CF">
        <w:rPr>
          <w:rFonts w:ascii="Book Antiqua" w:eastAsia="等线" w:hAnsi="Book Antiqua" w:cs="Times New Roman"/>
          <w:b/>
          <w:kern w:val="2"/>
          <w:sz w:val="24"/>
          <w:szCs w:val="24"/>
        </w:rPr>
        <w:t>31</w:t>
      </w:r>
      <w:r w:rsidRPr="00F866CF">
        <w:rPr>
          <w:rFonts w:ascii="Book Antiqua" w:eastAsia="等线" w:hAnsi="Book Antiqua" w:cs="Times New Roman"/>
          <w:kern w:val="2"/>
          <w:sz w:val="24"/>
          <w:szCs w:val="24"/>
        </w:rPr>
        <w:t>: 2515-2524 [PMID: 24700253 DOI: 10.3892/or.2014.3123]</w:t>
      </w:r>
    </w:p>
    <w:p w14:paraId="263B552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36 </w:t>
      </w:r>
      <w:r w:rsidRPr="00F866CF">
        <w:rPr>
          <w:rFonts w:ascii="Book Antiqua" w:eastAsia="等线" w:hAnsi="Book Antiqua" w:cs="Times New Roman"/>
          <w:b/>
          <w:kern w:val="2"/>
          <w:sz w:val="24"/>
          <w:szCs w:val="24"/>
        </w:rPr>
        <w:t>Lim JH</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Ryu</w:t>
      </w:r>
      <w:proofErr w:type="spellEnd"/>
      <w:r w:rsidRPr="00F866CF">
        <w:rPr>
          <w:rFonts w:ascii="Book Antiqua" w:eastAsia="等线" w:hAnsi="Book Antiqua" w:cs="Times New Roman"/>
          <w:kern w:val="2"/>
          <w:sz w:val="24"/>
          <w:szCs w:val="24"/>
        </w:rPr>
        <w:t xml:space="preserve"> JK, Choi YJ, Kwon J, Kim JY, Lee YB, Kim JH, Yoon WJ, Kim YT, Yoon YB. </w:t>
      </w:r>
      <w:proofErr w:type="gramStart"/>
      <w:r w:rsidRPr="00F866CF">
        <w:rPr>
          <w:rFonts w:ascii="Book Antiqua" w:eastAsia="等线" w:hAnsi="Book Antiqua" w:cs="Times New Roman"/>
          <w:kern w:val="2"/>
          <w:sz w:val="24"/>
          <w:szCs w:val="24"/>
        </w:rPr>
        <w:t>A Case of Common Bile Duct Cancer That Completely Responded to Combination Chemotherapy of Gemcitabine and TS-1.</w:t>
      </w:r>
      <w:proofErr w:type="gram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Gut Liver</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7</w:t>
      </w:r>
      <w:r w:rsidRPr="00F866CF">
        <w:rPr>
          <w:rFonts w:ascii="Book Antiqua" w:eastAsia="等线" w:hAnsi="Book Antiqua" w:cs="Times New Roman"/>
          <w:kern w:val="2"/>
          <w:sz w:val="24"/>
          <w:szCs w:val="24"/>
        </w:rPr>
        <w:t>: 371-376 [PMID: 23710321 DOI: 10.5009/gnl.2013.7.3.371]</w:t>
      </w:r>
    </w:p>
    <w:p w14:paraId="4D3EBA58"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37 </w:t>
      </w:r>
      <w:r w:rsidRPr="00F866CF">
        <w:rPr>
          <w:rFonts w:ascii="Book Antiqua" w:eastAsia="等线" w:hAnsi="Book Antiqua" w:cs="Times New Roman"/>
          <w:b/>
          <w:kern w:val="2"/>
          <w:sz w:val="24"/>
          <w:szCs w:val="24"/>
        </w:rPr>
        <w:t>Leahy KM</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Ornberg</w:t>
      </w:r>
      <w:proofErr w:type="spellEnd"/>
      <w:r w:rsidRPr="00F866CF">
        <w:rPr>
          <w:rFonts w:ascii="Book Antiqua" w:eastAsia="等线" w:hAnsi="Book Antiqua" w:cs="Times New Roman"/>
          <w:kern w:val="2"/>
          <w:sz w:val="24"/>
          <w:szCs w:val="24"/>
        </w:rPr>
        <w:t xml:space="preserve"> RL, Wang Y, </w:t>
      </w:r>
      <w:proofErr w:type="spellStart"/>
      <w:r w:rsidRPr="00F866CF">
        <w:rPr>
          <w:rFonts w:ascii="Book Antiqua" w:eastAsia="等线" w:hAnsi="Book Antiqua" w:cs="Times New Roman"/>
          <w:kern w:val="2"/>
          <w:sz w:val="24"/>
          <w:szCs w:val="24"/>
        </w:rPr>
        <w:t>Zweifel</w:t>
      </w:r>
      <w:proofErr w:type="spellEnd"/>
      <w:r w:rsidRPr="00F866CF">
        <w:rPr>
          <w:rFonts w:ascii="Book Antiqua" w:eastAsia="等线" w:hAnsi="Book Antiqua" w:cs="Times New Roman"/>
          <w:kern w:val="2"/>
          <w:sz w:val="24"/>
          <w:szCs w:val="24"/>
        </w:rPr>
        <w:t xml:space="preserve"> BS, Koki AT, </w:t>
      </w:r>
      <w:proofErr w:type="spellStart"/>
      <w:r w:rsidRPr="00F866CF">
        <w:rPr>
          <w:rFonts w:ascii="Book Antiqua" w:eastAsia="等线" w:hAnsi="Book Antiqua" w:cs="Times New Roman"/>
          <w:kern w:val="2"/>
          <w:sz w:val="24"/>
          <w:szCs w:val="24"/>
        </w:rPr>
        <w:t>Masferrer</w:t>
      </w:r>
      <w:proofErr w:type="spellEnd"/>
      <w:r w:rsidRPr="00F866CF">
        <w:rPr>
          <w:rFonts w:ascii="Book Antiqua" w:eastAsia="等线" w:hAnsi="Book Antiqua" w:cs="Times New Roman"/>
          <w:kern w:val="2"/>
          <w:sz w:val="24"/>
          <w:szCs w:val="24"/>
        </w:rPr>
        <w:t xml:space="preserve"> JL. </w:t>
      </w:r>
      <w:bookmarkStart w:id="42" w:name="OLE_LINK10"/>
      <w:bookmarkStart w:id="43" w:name="OLE_LINK11"/>
      <w:r w:rsidRPr="00F866CF">
        <w:rPr>
          <w:rFonts w:ascii="Book Antiqua" w:eastAsia="等线" w:hAnsi="Book Antiqua" w:cs="Times New Roman"/>
          <w:kern w:val="2"/>
          <w:sz w:val="24"/>
          <w:szCs w:val="24"/>
        </w:rPr>
        <w:t xml:space="preserve">Cyclooxygenase-2 inhibition by </w:t>
      </w:r>
      <w:proofErr w:type="spellStart"/>
      <w:r w:rsidRPr="00F866CF">
        <w:rPr>
          <w:rFonts w:ascii="Book Antiqua" w:eastAsia="等线" w:hAnsi="Book Antiqua" w:cs="Times New Roman"/>
          <w:kern w:val="2"/>
          <w:sz w:val="24"/>
          <w:szCs w:val="24"/>
        </w:rPr>
        <w:t>celecoxib</w:t>
      </w:r>
      <w:proofErr w:type="spellEnd"/>
      <w:r w:rsidRPr="00F866CF">
        <w:rPr>
          <w:rFonts w:ascii="Book Antiqua" w:eastAsia="等线" w:hAnsi="Book Antiqua" w:cs="Times New Roman"/>
          <w:kern w:val="2"/>
          <w:sz w:val="24"/>
          <w:szCs w:val="24"/>
        </w:rPr>
        <w:t xml:space="preserve"> reduces proliferation and induces apoptosis in </w:t>
      </w:r>
      <w:proofErr w:type="spellStart"/>
      <w:r w:rsidRPr="00F866CF">
        <w:rPr>
          <w:rFonts w:ascii="Book Antiqua" w:eastAsia="等线" w:hAnsi="Book Antiqua" w:cs="Times New Roman"/>
          <w:kern w:val="2"/>
          <w:sz w:val="24"/>
          <w:szCs w:val="24"/>
        </w:rPr>
        <w:t>angiogenic</w:t>
      </w:r>
      <w:proofErr w:type="spellEnd"/>
      <w:r w:rsidRPr="00F866CF">
        <w:rPr>
          <w:rFonts w:ascii="Book Antiqua" w:eastAsia="等线" w:hAnsi="Book Antiqua" w:cs="Times New Roman"/>
          <w:kern w:val="2"/>
          <w:sz w:val="24"/>
          <w:szCs w:val="24"/>
        </w:rPr>
        <w:t xml:space="preserve"> endothelial cells in vivo. </w:t>
      </w:r>
      <w:bookmarkEnd w:id="42"/>
      <w:bookmarkEnd w:id="43"/>
      <w:r w:rsidRPr="00F866CF">
        <w:rPr>
          <w:rFonts w:ascii="Book Antiqua" w:eastAsia="等线" w:hAnsi="Book Antiqua" w:cs="Times New Roman"/>
          <w:i/>
          <w:kern w:val="2"/>
          <w:sz w:val="24"/>
          <w:szCs w:val="24"/>
        </w:rPr>
        <w:t>Cancer Res</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62</w:t>
      </w:r>
      <w:r w:rsidRPr="00F866CF">
        <w:rPr>
          <w:rFonts w:ascii="Book Antiqua" w:eastAsia="等线" w:hAnsi="Book Antiqua" w:cs="Times New Roman"/>
          <w:kern w:val="2"/>
          <w:sz w:val="24"/>
          <w:szCs w:val="24"/>
        </w:rPr>
        <w:t>: 625-631 [PMID: 11830509 DOI: 10.1097/00002820-200202000-00013]</w:t>
      </w:r>
    </w:p>
    <w:p w14:paraId="7A7FA18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38 </w:t>
      </w:r>
      <w:proofErr w:type="spellStart"/>
      <w:r w:rsidRPr="00F866CF">
        <w:rPr>
          <w:rFonts w:ascii="Book Antiqua" w:eastAsia="等线" w:hAnsi="Book Antiqua" w:cs="Times New Roman"/>
          <w:b/>
          <w:kern w:val="2"/>
          <w:sz w:val="24"/>
          <w:szCs w:val="24"/>
        </w:rPr>
        <w:t>Soslow</w:t>
      </w:r>
      <w:proofErr w:type="spellEnd"/>
      <w:r w:rsidRPr="00F866CF">
        <w:rPr>
          <w:rFonts w:ascii="Book Antiqua" w:eastAsia="等线" w:hAnsi="Book Antiqua" w:cs="Times New Roman"/>
          <w:b/>
          <w:kern w:val="2"/>
          <w:sz w:val="24"/>
          <w:szCs w:val="24"/>
        </w:rPr>
        <w:t xml:space="preserve"> RA</w:t>
      </w:r>
      <w:r w:rsidRPr="00F866CF">
        <w:rPr>
          <w:rFonts w:ascii="Book Antiqua" w:eastAsia="等线" w:hAnsi="Book Antiqua" w:cs="Times New Roman"/>
          <w:kern w:val="2"/>
          <w:sz w:val="24"/>
          <w:szCs w:val="24"/>
        </w:rPr>
        <w:t xml:space="preserve">, Dannenberg AJ, Rush D, </w:t>
      </w:r>
      <w:proofErr w:type="spellStart"/>
      <w:r w:rsidRPr="00F866CF">
        <w:rPr>
          <w:rFonts w:ascii="Book Antiqua" w:eastAsia="等线" w:hAnsi="Book Antiqua" w:cs="Times New Roman"/>
          <w:kern w:val="2"/>
          <w:sz w:val="24"/>
          <w:szCs w:val="24"/>
        </w:rPr>
        <w:t>Woerner</w:t>
      </w:r>
      <w:proofErr w:type="spellEnd"/>
      <w:r w:rsidRPr="00F866CF">
        <w:rPr>
          <w:rFonts w:ascii="Book Antiqua" w:eastAsia="等线" w:hAnsi="Book Antiqua" w:cs="Times New Roman"/>
          <w:kern w:val="2"/>
          <w:sz w:val="24"/>
          <w:szCs w:val="24"/>
        </w:rPr>
        <w:t xml:space="preserve"> BM, Khan KN, </w:t>
      </w:r>
      <w:proofErr w:type="spellStart"/>
      <w:r w:rsidRPr="00F866CF">
        <w:rPr>
          <w:rFonts w:ascii="Book Antiqua" w:eastAsia="等线" w:hAnsi="Book Antiqua" w:cs="Times New Roman"/>
          <w:kern w:val="2"/>
          <w:sz w:val="24"/>
          <w:szCs w:val="24"/>
        </w:rPr>
        <w:t>Masferrer</w:t>
      </w:r>
      <w:proofErr w:type="spellEnd"/>
      <w:r w:rsidRPr="00F866CF">
        <w:rPr>
          <w:rFonts w:ascii="Book Antiqua" w:eastAsia="等线" w:hAnsi="Book Antiqua" w:cs="Times New Roman"/>
          <w:kern w:val="2"/>
          <w:sz w:val="24"/>
          <w:szCs w:val="24"/>
        </w:rPr>
        <w:t xml:space="preserve"> J, Koki AT. COX-2 is expressed in human pulmonary, colonic, and mammary tumors. </w:t>
      </w:r>
      <w:r w:rsidRPr="00F866CF">
        <w:rPr>
          <w:rFonts w:ascii="Book Antiqua" w:eastAsia="等线" w:hAnsi="Book Antiqua" w:cs="Times New Roman"/>
          <w:i/>
          <w:kern w:val="2"/>
          <w:sz w:val="24"/>
          <w:szCs w:val="24"/>
        </w:rPr>
        <w:t>Cancer</w:t>
      </w:r>
      <w:r w:rsidRPr="00F866CF">
        <w:rPr>
          <w:rFonts w:ascii="Book Antiqua" w:eastAsia="等线" w:hAnsi="Book Antiqua" w:cs="Times New Roman"/>
          <w:kern w:val="2"/>
          <w:sz w:val="24"/>
          <w:szCs w:val="24"/>
        </w:rPr>
        <w:t xml:space="preserve"> 2000; </w:t>
      </w:r>
      <w:r w:rsidRPr="00F866CF">
        <w:rPr>
          <w:rFonts w:ascii="Book Antiqua" w:eastAsia="等线" w:hAnsi="Book Antiqua" w:cs="Times New Roman"/>
          <w:b/>
          <w:kern w:val="2"/>
          <w:sz w:val="24"/>
          <w:szCs w:val="24"/>
        </w:rPr>
        <w:t>89</w:t>
      </w:r>
      <w:r w:rsidRPr="00F866CF">
        <w:rPr>
          <w:rFonts w:ascii="Book Antiqua" w:eastAsia="等线" w:hAnsi="Book Antiqua" w:cs="Times New Roman"/>
          <w:kern w:val="2"/>
          <w:sz w:val="24"/>
          <w:szCs w:val="24"/>
        </w:rPr>
        <w:t>: 2637-2645 [PMID: 11135226 DOI: 10.1002/1097-0142(20001215)89:12&lt;2637:</w:t>
      </w:r>
      <w:proofErr w:type="gramStart"/>
      <w:r w:rsidRPr="00F866CF">
        <w:rPr>
          <w:rFonts w:ascii="Book Antiqua" w:eastAsia="等线" w:hAnsi="Book Antiqua" w:cs="Times New Roman"/>
          <w:kern w:val="2"/>
          <w:sz w:val="24"/>
          <w:szCs w:val="24"/>
        </w:rPr>
        <w:t>:AID</w:t>
      </w:r>
      <w:proofErr w:type="gramEnd"/>
      <w:r w:rsidRPr="00F866CF">
        <w:rPr>
          <w:rFonts w:ascii="Book Antiqua" w:eastAsia="等线" w:hAnsi="Book Antiqua" w:cs="Times New Roman"/>
          <w:kern w:val="2"/>
          <w:sz w:val="24"/>
          <w:szCs w:val="24"/>
        </w:rPr>
        <w:t>-CNCR17&gt;3.0.CO;2-B]</w:t>
      </w:r>
    </w:p>
    <w:p w14:paraId="0D639C0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39 </w:t>
      </w:r>
      <w:r w:rsidRPr="00F866CF">
        <w:rPr>
          <w:rFonts w:ascii="Book Antiqua" w:eastAsia="等线" w:hAnsi="Book Antiqua" w:cs="Times New Roman"/>
          <w:b/>
          <w:kern w:val="2"/>
          <w:sz w:val="24"/>
          <w:szCs w:val="24"/>
        </w:rPr>
        <w:t>Harris RE</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Alshafie</w:t>
      </w:r>
      <w:proofErr w:type="spellEnd"/>
      <w:r w:rsidRPr="00F866CF">
        <w:rPr>
          <w:rFonts w:ascii="Book Antiqua" w:eastAsia="等线" w:hAnsi="Book Antiqua" w:cs="Times New Roman"/>
          <w:kern w:val="2"/>
          <w:sz w:val="24"/>
          <w:szCs w:val="24"/>
        </w:rPr>
        <w:t xml:space="preserve"> GA, </w:t>
      </w:r>
      <w:proofErr w:type="spellStart"/>
      <w:r w:rsidRPr="00F866CF">
        <w:rPr>
          <w:rFonts w:ascii="Book Antiqua" w:eastAsia="等线" w:hAnsi="Book Antiqua" w:cs="Times New Roman"/>
          <w:kern w:val="2"/>
          <w:sz w:val="24"/>
          <w:szCs w:val="24"/>
        </w:rPr>
        <w:t>Abou-Issa</w:t>
      </w:r>
      <w:proofErr w:type="spellEnd"/>
      <w:r w:rsidRPr="00F866CF">
        <w:rPr>
          <w:rFonts w:ascii="Book Antiqua" w:eastAsia="等线" w:hAnsi="Book Antiqua" w:cs="Times New Roman"/>
          <w:kern w:val="2"/>
          <w:sz w:val="24"/>
          <w:szCs w:val="24"/>
        </w:rPr>
        <w:t xml:space="preserve"> H, Seibert K. </w:t>
      </w:r>
      <w:bookmarkStart w:id="44" w:name="OLE_LINK12"/>
      <w:bookmarkStart w:id="45" w:name="OLE_LINK13"/>
      <w:r w:rsidRPr="00F866CF">
        <w:rPr>
          <w:rFonts w:ascii="Book Antiqua" w:eastAsia="等线" w:hAnsi="Book Antiqua" w:cs="Times New Roman"/>
          <w:kern w:val="2"/>
          <w:sz w:val="24"/>
          <w:szCs w:val="24"/>
        </w:rPr>
        <w:t xml:space="preserve">Chemoprevention of breast cancer in rats by </w:t>
      </w:r>
      <w:proofErr w:type="spellStart"/>
      <w:r w:rsidRPr="00F866CF">
        <w:rPr>
          <w:rFonts w:ascii="Book Antiqua" w:eastAsia="等线" w:hAnsi="Book Antiqua" w:cs="Times New Roman"/>
          <w:kern w:val="2"/>
          <w:sz w:val="24"/>
          <w:szCs w:val="24"/>
        </w:rPr>
        <w:t>celecoxib</w:t>
      </w:r>
      <w:proofErr w:type="spellEnd"/>
      <w:r w:rsidRPr="00F866CF">
        <w:rPr>
          <w:rFonts w:ascii="Book Antiqua" w:eastAsia="等线" w:hAnsi="Book Antiqua" w:cs="Times New Roman"/>
          <w:kern w:val="2"/>
          <w:sz w:val="24"/>
          <w:szCs w:val="24"/>
        </w:rPr>
        <w:t>, a cyclooxygenase 2 inhibitor</w:t>
      </w:r>
      <w:bookmarkEnd w:id="44"/>
      <w:bookmarkEnd w:id="45"/>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Cancer Res</w:t>
      </w:r>
      <w:r w:rsidRPr="00F866CF">
        <w:rPr>
          <w:rFonts w:ascii="Book Antiqua" w:eastAsia="等线" w:hAnsi="Book Antiqua" w:cs="Times New Roman"/>
          <w:kern w:val="2"/>
          <w:sz w:val="24"/>
          <w:szCs w:val="24"/>
        </w:rPr>
        <w:t xml:space="preserve"> 2000; </w:t>
      </w:r>
      <w:r w:rsidRPr="00F866CF">
        <w:rPr>
          <w:rFonts w:ascii="Book Antiqua" w:eastAsia="等线" w:hAnsi="Book Antiqua" w:cs="Times New Roman"/>
          <w:b/>
          <w:kern w:val="2"/>
          <w:sz w:val="24"/>
          <w:szCs w:val="24"/>
        </w:rPr>
        <w:t>60</w:t>
      </w:r>
      <w:r w:rsidRPr="00F866CF">
        <w:rPr>
          <w:rFonts w:ascii="Book Antiqua" w:eastAsia="等线" w:hAnsi="Book Antiqua" w:cs="Times New Roman"/>
          <w:kern w:val="2"/>
          <w:sz w:val="24"/>
          <w:szCs w:val="24"/>
        </w:rPr>
        <w:t>: 2101-2103 [PMID: 10786667 DOI: 10.1016/S0165-4608(99)00201-0]</w:t>
      </w:r>
    </w:p>
    <w:p w14:paraId="4166253E"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40 </w:t>
      </w:r>
      <w:proofErr w:type="spellStart"/>
      <w:r w:rsidRPr="00F866CF">
        <w:rPr>
          <w:rFonts w:ascii="Book Antiqua" w:eastAsia="等线" w:hAnsi="Book Antiqua" w:cs="Times New Roman"/>
          <w:b/>
          <w:kern w:val="2"/>
          <w:sz w:val="24"/>
          <w:szCs w:val="24"/>
        </w:rPr>
        <w:t>Igney</w:t>
      </w:r>
      <w:proofErr w:type="spellEnd"/>
      <w:r w:rsidRPr="00F866CF">
        <w:rPr>
          <w:rFonts w:ascii="Book Antiqua" w:eastAsia="等线" w:hAnsi="Book Antiqua" w:cs="Times New Roman"/>
          <w:b/>
          <w:kern w:val="2"/>
          <w:sz w:val="24"/>
          <w:szCs w:val="24"/>
        </w:rPr>
        <w:t xml:space="preserve"> FH</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Krammer</w:t>
      </w:r>
      <w:proofErr w:type="spellEnd"/>
      <w:r w:rsidRPr="00F866CF">
        <w:rPr>
          <w:rFonts w:ascii="Book Antiqua" w:eastAsia="等线" w:hAnsi="Book Antiqua" w:cs="Times New Roman"/>
          <w:kern w:val="2"/>
          <w:sz w:val="24"/>
          <w:szCs w:val="24"/>
        </w:rPr>
        <w:t xml:space="preserve"> PH. Death and anti-death: </w:t>
      </w:r>
      <w:proofErr w:type="spellStart"/>
      <w:r w:rsidRPr="00F866CF">
        <w:rPr>
          <w:rFonts w:ascii="Book Antiqua" w:eastAsia="等线" w:hAnsi="Book Antiqua" w:cs="Times New Roman"/>
          <w:kern w:val="2"/>
          <w:sz w:val="24"/>
          <w:szCs w:val="24"/>
        </w:rPr>
        <w:t>Tumour</w:t>
      </w:r>
      <w:proofErr w:type="spellEnd"/>
      <w:r w:rsidRPr="00F866CF">
        <w:rPr>
          <w:rFonts w:ascii="Book Antiqua" w:eastAsia="等线" w:hAnsi="Book Antiqua" w:cs="Times New Roman"/>
          <w:kern w:val="2"/>
          <w:sz w:val="24"/>
          <w:szCs w:val="24"/>
        </w:rPr>
        <w:t xml:space="preserve"> resistance to apoptosis.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2</w:t>
      </w:r>
      <w:r w:rsidRPr="00F866CF">
        <w:rPr>
          <w:rFonts w:ascii="Book Antiqua" w:eastAsia="等线" w:hAnsi="Book Antiqua" w:cs="Times New Roman"/>
          <w:kern w:val="2"/>
          <w:sz w:val="24"/>
          <w:szCs w:val="24"/>
        </w:rPr>
        <w:t>: 277-288 [PMID: 12001989 DOI: 10.1038/nrc776]</w:t>
      </w:r>
    </w:p>
    <w:p w14:paraId="06AF8DC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41 </w:t>
      </w:r>
      <w:proofErr w:type="spellStart"/>
      <w:r w:rsidRPr="00F866CF">
        <w:rPr>
          <w:rFonts w:ascii="Book Antiqua" w:eastAsia="等线" w:hAnsi="Book Antiqua" w:cs="Times New Roman"/>
          <w:b/>
          <w:kern w:val="2"/>
          <w:sz w:val="24"/>
          <w:szCs w:val="24"/>
        </w:rPr>
        <w:t>Pujals</w:t>
      </w:r>
      <w:proofErr w:type="spellEnd"/>
      <w:r w:rsidRPr="00F866CF">
        <w:rPr>
          <w:rFonts w:ascii="Book Antiqua" w:eastAsia="等线" w:hAnsi="Book Antiqua" w:cs="Times New Roman"/>
          <w:b/>
          <w:kern w:val="2"/>
          <w:sz w:val="24"/>
          <w:szCs w:val="24"/>
        </w:rPr>
        <w:t xml:space="preserve"> A</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Renouf</w:t>
      </w:r>
      <w:proofErr w:type="spellEnd"/>
      <w:r w:rsidRPr="00F866CF">
        <w:rPr>
          <w:rFonts w:ascii="Book Antiqua" w:eastAsia="等线" w:hAnsi="Book Antiqua" w:cs="Times New Roman"/>
          <w:kern w:val="2"/>
          <w:sz w:val="24"/>
          <w:szCs w:val="24"/>
        </w:rPr>
        <w:t xml:space="preserve"> B, Robert A, </w:t>
      </w:r>
      <w:proofErr w:type="spellStart"/>
      <w:r w:rsidRPr="00F866CF">
        <w:rPr>
          <w:rFonts w:ascii="Book Antiqua" w:eastAsia="等线" w:hAnsi="Book Antiqua" w:cs="Times New Roman"/>
          <w:kern w:val="2"/>
          <w:sz w:val="24"/>
          <w:szCs w:val="24"/>
        </w:rPr>
        <w:t>Chelouah</w:t>
      </w:r>
      <w:proofErr w:type="spellEnd"/>
      <w:r w:rsidRPr="00F866CF">
        <w:rPr>
          <w:rFonts w:ascii="Book Antiqua" w:eastAsia="等线" w:hAnsi="Book Antiqua" w:cs="Times New Roman"/>
          <w:kern w:val="2"/>
          <w:sz w:val="24"/>
          <w:szCs w:val="24"/>
        </w:rPr>
        <w:t xml:space="preserve"> S, </w:t>
      </w:r>
      <w:proofErr w:type="spellStart"/>
      <w:r w:rsidRPr="00F866CF">
        <w:rPr>
          <w:rFonts w:ascii="Book Antiqua" w:eastAsia="等线" w:hAnsi="Book Antiqua" w:cs="Times New Roman"/>
          <w:kern w:val="2"/>
          <w:sz w:val="24"/>
          <w:szCs w:val="24"/>
        </w:rPr>
        <w:t>Hollville</w:t>
      </w:r>
      <w:proofErr w:type="spellEnd"/>
      <w:r w:rsidRPr="00F866CF">
        <w:rPr>
          <w:rFonts w:ascii="Book Antiqua" w:eastAsia="等线" w:hAnsi="Book Antiqua" w:cs="Times New Roman"/>
          <w:kern w:val="2"/>
          <w:sz w:val="24"/>
          <w:szCs w:val="24"/>
        </w:rPr>
        <w:t xml:space="preserve"> E, </w:t>
      </w:r>
      <w:proofErr w:type="spellStart"/>
      <w:r w:rsidRPr="00F866CF">
        <w:rPr>
          <w:rFonts w:ascii="Book Antiqua" w:eastAsia="等线" w:hAnsi="Book Antiqua" w:cs="Times New Roman"/>
          <w:kern w:val="2"/>
          <w:sz w:val="24"/>
          <w:szCs w:val="24"/>
        </w:rPr>
        <w:t>Wiels</w:t>
      </w:r>
      <w:proofErr w:type="spellEnd"/>
      <w:r w:rsidRPr="00F866CF">
        <w:rPr>
          <w:rFonts w:ascii="Book Antiqua" w:eastAsia="等线" w:hAnsi="Book Antiqua" w:cs="Times New Roman"/>
          <w:kern w:val="2"/>
          <w:sz w:val="24"/>
          <w:szCs w:val="24"/>
        </w:rPr>
        <w:t xml:space="preserve"> J. Treatment with a BH3 mimetic overcomes the resistance of latency III EBV (+) cells to p53-</w:t>
      </w:r>
      <w:r w:rsidRPr="00F866CF">
        <w:rPr>
          <w:rFonts w:ascii="Book Antiqua" w:eastAsia="等线" w:hAnsi="Book Antiqua" w:cs="Times New Roman"/>
          <w:kern w:val="2"/>
          <w:sz w:val="24"/>
          <w:szCs w:val="24"/>
        </w:rPr>
        <w:lastRenderedPageBreak/>
        <w:t xml:space="preserve">mediated apoptosis. </w:t>
      </w:r>
      <w:r w:rsidRPr="00F866CF">
        <w:rPr>
          <w:rFonts w:ascii="Book Antiqua" w:eastAsia="等线" w:hAnsi="Book Antiqua" w:cs="Times New Roman"/>
          <w:i/>
          <w:kern w:val="2"/>
          <w:sz w:val="24"/>
          <w:szCs w:val="24"/>
        </w:rPr>
        <w:t>Cell Death Dis</w:t>
      </w:r>
      <w:r w:rsidRPr="00F866CF">
        <w:rPr>
          <w:rFonts w:ascii="Book Antiqua" w:eastAsia="等线" w:hAnsi="Book Antiqua" w:cs="Times New Roman"/>
          <w:kern w:val="2"/>
          <w:sz w:val="24"/>
          <w:szCs w:val="24"/>
        </w:rPr>
        <w:t xml:space="preserve"> 2011; </w:t>
      </w:r>
      <w:r w:rsidRPr="00F866CF">
        <w:rPr>
          <w:rFonts w:ascii="Book Antiqua" w:eastAsia="等线" w:hAnsi="Book Antiqua" w:cs="Times New Roman"/>
          <w:b/>
          <w:kern w:val="2"/>
          <w:sz w:val="24"/>
          <w:szCs w:val="24"/>
        </w:rPr>
        <w:t>2</w:t>
      </w:r>
      <w:r w:rsidRPr="00F866CF">
        <w:rPr>
          <w:rFonts w:ascii="Book Antiqua" w:eastAsia="等线" w:hAnsi="Book Antiqua" w:cs="Times New Roman"/>
          <w:kern w:val="2"/>
          <w:sz w:val="24"/>
          <w:szCs w:val="24"/>
        </w:rPr>
        <w:t>: e184 [PMID: 21796156 DOI: 10.1038/cddis.2011.67]</w:t>
      </w:r>
    </w:p>
    <w:p w14:paraId="17DF8F86"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42 </w:t>
      </w:r>
      <w:proofErr w:type="spellStart"/>
      <w:r w:rsidRPr="00F866CF">
        <w:rPr>
          <w:rFonts w:ascii="Book Antiqua" w:eastAsia="等线" w:hAnsi="Book Antiqua" w:cs="Times New Roman"/>
          <w:b/>
          <w:kern w:val="2"/>
          <w:sz w:val="24"/>
          <w:szCs w:val="24"/>
        </w:rPr>
        <w:t>Gobé</w:t>
      </w:r>
      <w:proofErr w:type="spellEnd"/>
      <w:r w:rsidRPr="00F866CF">
        <w:rPr>
          <w:rFonts w:ascii="Book Antiqua" w:eastAsia="等线" w:hAnsi="Book Antiqua" w:cs="Times New Roman"/>
          <w:b/>
          <w:kern w:val="2"/>
          <w:sz w:val="24"/>
          <w:szCs w:val="24"/>
        </w:rPr>
        <w:t xml:space="preserve"> G</w:t>
      </w:r>
      <w:r w:rsidRPr="00F866CF">
        <w:rPr>
          <w:rFonts w:ascii="Book Antiqua" w:eastAsia="等线" w:hAnsi="Book Antiqua" w:cs="Times New Roman"/>
          <w:kern w:val="2"/>
          <w:sz w:val="24"/>
          <w:szCs w:val="24"/>
        </w:rPr>
        <w:t xml:space="preserve">, Rubin M, Williams G, </w:t>
      </w:r>
      <w:proofErr w:type="spellStart"/>
      <w:r w:rsidRPr="00F866CF">
        <w:rPr>
          <w:rFonts w:ascii="Book Antiqua" w:eastAsia="等线" w:hAnsi="Book Antiqua" w:cs="Times New Roman"/>
          <w:kern w:val="2"/>
          <w:sz w:val="24"/>
          <w:szCs w:val="24"/>
        </w:rPr>
        <w:t>Sawczuk</w:t>
      </w:r>
      <w:proofErr w:type="spellEnd"/>
      <w:r w:rsidRPr="00F866CF">
        <w:rPr>
          <w:rFonts w:ascii="Book Antiqua" w:eastAsia="等线" w:hAnsi="Book Antiqua" w:cs="Times New Roman"/>
          <w:kern w:val="2"/>
          <w:sz w:val="24"/>
          <w:szCs w:val="24"/>
        </w:rPr>
        <w:t xml:space="preserve"> I, </w:t>
      </w:r>
      <w:proofErr w:type="spellStart"/>
      <w:r w:rsidRPr="00F866CF">
        <w:rPr>
          <w:rFonts w:ascii="Book Antiqua" w:eastAsia="等线" w:hAnsi="Book Antiqua" w:cs="Times New Roman"/>
          <w:kern w:val="2"/>
          <w:sz w:val="24"/>
          <w:szCs w:val="24"/>
        </w:rPr>
        <w:t>Buttyan</w:t>
      </w:r>
      <w:proofErr w:type="spellEnd"/>
      <w:r w:rsidRPr="00F866CF">
        <w:rPr>
          <w:rFonts w:ascii="Book Antiqua" w:eastAsia="等线" w:hAnsi="Book Antiqua" w:cs="Times New Roman"/>
          <w:kern w:val="2"/>
          <w:sz w:val="24"/>
          <w:szCs w:val="24"/>
        </w:rPr>
        <w:t xml:space="preserve"> R. Apoptosis and expression of Bcl-2, </w:t>
      </w:r>
      <w:proofErr w:type="spellStart"/>
      <w:r w:rsidRPr="00F866CF">
        <w:rPr>
          <w:rFonts w:ascii="Book Antiqua" w:eastAsia="等线" w:hAnsi="Book Antiqua" w:cs="Times New Roman"/>
          <w:kern w:val="2"/>
          <w:sz w:val="24"/>
          <w:szCs w:val="24"/>
        </w:rPr>
        <w:t>Bcl</w:t>
      </w:r>
      <w:proofErr w:type="spellEnd"/>
      <w:r w:rsidRPr="00F866CF">
        <w:rPr>
          <w:rFonts w:ascii="Book Antiqua" w:eastAsia="等线" w:hAnsi="Book Antiqua" w:cs="Times New Roman"/>
          <w:kern w:val="2"/>
          <w:sz w:val="24"/>
          <w:szCs w:val="24"/>
        </w:rPr>
        <w:t xml:space="preserve">-XL, and </w:t>
      </w:r>
      <w:proofErr w:type="spellStart"/>
      <w:r w:rsidRPr="00F866CF">
        <w:rPr>
          <w:rFonts w:ascii="Book Antiqua" w:eastAsia="等线" w:hAnsi="Book Antiqua" w:cs="Times New Roman"/>
          <w:kern w:val="2"/>
          <w:sz w:val="24"/>
          <w:szCs w:val="24"/>
        </w:rPr>
        <w:t>Bax</w:t>
      </w:r>
      <w:proofErr w:type="spellEnd"/>
      <w:r w:rsidRPr="00F866CF">
        <w:rPr>
          <w:rFonts w:ascii="Book Antiqua" w:eastAsia="等线" w:hAnsi="Book Antiqua" w:cs="Times New Roman"/>
          <w:kern w:val="2"/>
          <w:sz w:val="24"/>
          <w:szCs w:val="24"/>
        </w:rPr>
        <w:t xml:space="preserve"> in renal cell carcinomas. </w:t>
      </w:r>
      <w:r w:rsidRPr="00F866CF">
        <w:rPr>
          <w:rFonts w:ascii="Book Antiqua" w:eastAsia="等线" w:hAnsi="Book Antiqua" w:cs="Times New Roman"/>
          <w:i/>
          <w:kern w:val="2"/>
          <w:sz w:val="24"/>
          <w:szCs w:val="24"/>
        </w:rPr>
        <w:t>Cancer Invest</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20</w:t>
      </w:r>
      <w:r w:rsidRPr="00F866CF">
        <w:rPr>
          <w:rFonts w:ascii="Book Antiqua" w:eastAsia="等线" w:hAnsi="Book Antiqua" w:cs="Times New Roman"/>
          <w:kern w:val="2"/>
          <w:sz w:val="24"/>
          <w:szCs w:val="24"/>
        </w:rPr>
        <w:t>: 324-332 [PMID: 12025227 DOI: 10.1081/CNV-120001177]</w:t>
      </w:r>
    </w:p>
    <w:p w14:paraId="7691B4EF"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43 </w:t>
      </w:r>
      <w:proofErr w:type="spellStart"/>
      <w:r w:rsidRPr="00F866CF">
        <w:rPr>
          <w:rFonts w:ascii="Book Antiqua" w:eastAsia="等线" w:hAnsi="Book Antiqua" w:cs="Times New Roman"/>
          <w:b/>
          <w:kern w:val="2"/>
          <w:sz w:val="24"/>
          <w:szCs w:val="24"/>
        </w:rPr>
        <w:t>Sakinah</w:t>
      </w:r>
      <w:proofErr w:type="spellEnd"/>
      <w:r w:rsidRPr="00F866CF">
        <w:rPr>
          <w:rFonts w:ascii="Book Antiqua" w:eastAsia="等线" w:hAnsi="Book Antiqua" w:cs="Times New Roman"/>
          <w:b/>
          <w:kern w:val="2"/>
          <w:sz w:val="24"/>
          <w:szCs w:val="24"/>
        </w:rPr>
        <w:t xml:space="preserve"> SA</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Handayani</w:t>
      </w:r>
      <w:proofErr w:type="spellEnd"/>
      <w:r w:rsidRPr="00F866CF">
        <w:rPr>
          <w:rFonts w:ascii="Book Antiqua" w:eastAsia="等线" w:hAnsi="Book Antiqua" w:cs="Times New Roman"/>
          <w:kern w:val="2"/>
          <w:sz w:val="24"/>
          <w:szCs w:val="24"/>
        </w:rPr>
        <w:t xml:space="preserve"> ST, </w:t>
      </w:r>
      <w:proofErr w:type="spellStart"/>
      <w:r w:rsidRPr="00F866CF">
        <w:rPr>
          <w:rFonts w:ascii="Book Antiqua" w:eastAsia="等线" w:hAnsi="Book Antiqua" w:cs="Times New Roman"/>
          <w:kern w:val="2"/>
          <w:sz w:val="24"/>
          <w:szCs w:val="24"/>
        </w:rPr>
        <w:t>Hawariah</w:t>
      </w:r>
      <w:proofErr w:type="spellEnd"/>
      <w:r w:rsidRPr="00F866CF">
        <w:rPr>
          <w:rFonts w:ascii="Book Antiqua" w:eastAsia="等线" w:hAnsi="Book Antiqua" w:cs="Times New Roman"/>
          <w:kern w:val="2"/>
          <w:sz w:val="24"/>
          <w:szCs w:val="24"/>
        </w:rPr>
        <w:t xml:space="preserve"> LP. </w:t>
      </w:r>
      <w:proofErr w:type="spellStart"/>
      <w:r w:rsidRPr="00F866CF">
        <w:rPr>
          <w:rFonts w:ascii="Book Antiqua" w:eastAsia="等线" w:hAnsi="Book Antiqua" w:cs="Times New Roman"/>
          <w:kern w:val="2"/>
          <w:sz w:val="24"/>
          <w:szCs w:val="24"/>
        </w:rPr>
        <w:t>Zerumbone</w:t>
      </w:r>
      <w:proofErr w:type="spellEnd"/>
      <w:r w:rsidRPr="00F866CF">
        <w:rPr>
          <w:rFonts w:ascii="Book Antiqua" w:eastAsia="等线" w:hAnsi="Book Antiqua" w:cs="Times New Roman"/>
          <w:kern w:val="2"/>
          <w:sz w:val="24"/>
          <w:szCs w:val="24"/>
        </w:rPr>
        <w:t xml:space="preserve"> induced apoptosis in liver cancer cells via modulation of </w:t>
      </w:r>
      <w:proofErr w:type="spellStart"/>
      <w:r w:rsidRPr="00F866CF">
        <w:rPr>
          <w:rFonts w:ascii="Book Antiqua" w:eastAsia="等线" w:hAnsi="Book Antiqua" w:cs="Times New Roman"/>
          <w:kern w:val="2"/>
          <w:sz w:val="24"/>
          <w:szCs w:val="24"/>
        </w:rPr>
        <w:t>Bax</w:t>
      </w:r>
      <w:proofErr w:type="spellEnd"/>
      <w:r w:rsidRPr="00F866CF">
        <w:rPr>
          <w:rFonts w:ascii="Book Antiqua" w:eastAsia="等线" w:hAnsi="Book Antiqua" w:cs="Times New Roman"/>
          <w:kern w:val="2"/>
          <w:sz w:val="24"/>
          <w:szCs w:val="24"/>
        </w:rPr>
        <w:t xml:space="preserve">/Bcl-2 ratio. </w:t>
      </w:r>
      <w:r w:rsidRPr="00F866CF">
        <w:rPr>
          <w:rFonts w:ascii="Book Antiqua" w:eastAsia="等线" w:hAnsi="Book Antiqua" w:cs="Times New Roman"/>
          <w:i/>
          <w:kern w:val="2"/>
          <w:sz w:val="24"/>
          <w:szCs w:val="24"/>
        </w:rPr>
        <w:t xml:space="preserve">Cancer Cell </w:t>
      </w:r>
      <w:proofErr w:type="spellStart"/>
      <w:r w:rsidRPr="00F866CF">
        <w:rPr>
          <w:rFonts w:ascii="Book Antiqua" w:eastAsia="等线" w:hAnsi="Book Antiqua" w:cs="Times New Roman"/>
          <w:i/>
          <w:kern w:val="2"/>
          <w:sz w:val="24"/>
          <w:szCs w:val="24"/>
        </w:rPr>
        <w:t>Int</w:t>
      </w:r>
      <w:proofErr w:type="spellEnd"/>
      <w:r w:rsidRPr="00F866CF">
        <w:rPr>
          <w:rFonts w:ascii="Book Antiqua" w:eastAsia="等线" w:hAnsi="Book Antiqua" w:cs="Times New Roman"/>
          <w:kern w:val="2"/>
          <w:sz w:val="24"/>
          <w:szCs w:val="24"/>
        </w:rPr>
        <w:t xml:space="preserve"> 2007; </w:t>
      </w:r>
      <w:r w:rsidRPr="00F866CF">
        <w:rPr>
          <w:rFonts w:ascii="Book Antiqua" w:eastAsia="等线" w:hAnsi="Book Antiqua" w:cs="Times New Roman"/>
          <w:b/>
          <w:kern w:val="2"/>
          <w:sz w:val="24"/>
          <w:szCs w:val="24"/>
        </w:rPr>
        <w:t>7</w:t>
      </w:r>
      <w:r w:rsidRPr="00F866CF">
        <w:rPr>
          <w:rFonts w:ascii="Book Antiqua" w:eastAsia="等线" w:hAnsi="Book Antiqua" w:cs="Times New Roman"/>
          <w:kern w:val="2"/>
          <w:sz w:val="24"/>
          <w:szCs w:val="24"/>
        </w:rPr>
        <w:t>: 4 [PMID: 17407577 DOI: 10.1186/1475-2867-7-4]</w:t>
      </w:r>
    </w:p>
    <w:p w14:paraId="4ED729F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44 </w:t>
      </w:r>
      <w:r w:rsidRPr="00F866CF">
        <w:rPr>
          <w:rFonts w:ascii="Book Antiqua" w:eastAsia="等线" w:hAnsi="Book Antiqua" w:cs="Times New Roman"/>
          <w:b/>
          <w:kern w:val="2"/>
          <w:sz w:val="24"/>
          <w:szCs w:val="24"/>
        </w:rPr>
        <w:t>Mackey TJ</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Borkowski</w:t>
      </w:r>
      <w:proofErr w:type="spellEnd"/>
      <w:r w:rsidRPr="00F866CF">
        <w:rPr>
          <w:rFonts w:ascii="Book Antiqua" w:eastAsia="等线" w:hAnsi="Book Antiqua" w:cs="Times New Roman"/>
          <w:kern w:val="2"/>
          <w:sz w:val="24"/>
          <w:szCs w:val="24"/>
        </w:rPr>
        <w:t xml:space="preserve"> A, Amin P, Jacobs SC, </w:t>
      </w:r>
      <w:proofErr w:type="spellStart"/>
      <w:r w:rsidRPr="00F866CF">
        <w:rPr>
          <w:rFonts w:ascii="Book Antiqua" w:eastAsia="等线" w:hAnsi="Book Antiqua" w:cs="Times New Roman"/>
          <w:kern w:val="2"/>
          <w:sz w:val="24"/>
          <w:szCs w:val="24"/>
        </w:rPr>
        <w:t>Kyprianou</w:t>
      </w:r>
      <w:proofErr w:type="spellEnd"/>
      <w:r w:rsidRPr="00F866CF">
        <w:rPr>
          <w:rFonts w:ascii="Book Antiqua" w:eastAsia="等线" w:hAnsi="Book Antiqua" w:cs="Times New Roman"/>
          <w:kern w:val="2"/>
          <w:sz w:val="24"/>
          <w:szCs w:val="24"/>
        </w:rPr>
        <w:t xml:space="preserve"> N. bcl-2/</w:t>
      </w:r>
      <w:proofErr w:type="spellStart"/>
      <w:r w:rsidRPr="00F866CF">
        <w:rPr>
          <w:rFonts w:ascii="Book Antiqua" w:eastAsia="等线" w:hAnsi="Book Antiqua" w:cs="Times New Roman"/>
          <w:kern w:val="2"/>
          <w:sz w:val="24"/>
          <w:szCs w:val="24"/>
        </w:rPr>
        <w:t>bax</w:t>
      </w:r>
      <w:proofErr w:type="spellEnd"/>
      <w:r w:rsidRPr="00F866CF">
        <w:rPr>
          <w:rFonts w:ascii="Book Antiqua" w:eastAsia="等线" w:hAnsi="Book Antiqua" w:cs="Times New Roman"/>
          <w:kern w:val="2"/>
          <w:sz w:val="24"/>
          <w:szCs w:val="24"/>
        </w:rPr>
        <w:t xml:space="preserve"> ratio as a predictive marker for therapeutic response to radiotherapy in patients with prostate cancer. </w:t>
      </w:r>
      <w:r w:rsidRPr="00F866CF">
        <w:rPr>
          <w:rFonts w:ascii="Book Antiqua" w:eastAsia="等线" w:hAnsi="Book Antiqua" w:cs="Times New Roman"/>
          <w:i/>
          <w:kern w:val="2"/>
          <w:sz w:val="24"/>
          <w:szCs w:val="24"/>
        </w:rPr>
        <w:t>Urology</w:t>
      </w:r>
      <w:r w:rsidRPr="00F866CF">
        <w:rPr>
          <w:rFonts w:ascii="Book Antiqua" w:eastAsia="等线" w:hAnsi="Book Antiqua" w:cs="Times New Roman"/>
          <w:kern w:val="2"/>
          <w:sz w:val="24"/>
          <w:szCs w:val="24"/>
        </w:rPr>
        <w:t xml:space="preserve"> 1998; </w:t>
      </w:r>
      <w:r w:rsidRPr="00F866CF">
        <w:rPr>
          <w:rFonts w:ascii="Book Antiqua" w:eastAsia="等线" w:hAnsi="Book Antiqua" w:cs="Times New Roman"/>
          <w:b/>
          <w:kern w:val="2"/>
          <w:sz w:val="24"/>
          <w:szCs w:val="24"/>
        </w:rPr>
        <w:t>52</w:t>
      </w:r>
      <w:r w:rsidRPr="00F866CF">
        <w:rPr>
          <w:rFonts w:ascii="Book Antiqua" w:eastAsia="等线" w:hAnsi="Book Antiqua" w:cs="Times New Roman"/>
          <w:kern w:val="2"/>
          <w:sz w:val="24"/>
          <w:szCs w:val="24"/>
        </w:rPr>
        <w:t>: 1085-1090 [PMID: 9836559 DOI: 10.1016/S0090-4295(98)00360-4]</w:t>
      </w:r>
    </w:p>
    <w:p w14:paraId="2F70B26E"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45 </w:t>
      </w:r>
      <w:proofErr w:type="spellStart"/>
      <w:r w:rsidRPr="00F866CF">
        <w:rPr>
          <w:rFonts w:ascii="Book Antiqua" w:eastAsia="等线" w:hAnsi="Book Antiqua" w:cs="Times New Roman"/>
          <w:b/>
          <w:kern w:val="2"/>
          <w:sz w:val="24"/>
          <w:szCs w:val="24"/>
        </w:rPr>
        <w:t>Teng</w:t>
      </w:r>
      <w:proofErr w:type="spellEnd"/>
      <w:r w:rsidRPr="00F866CF">
        <w:rPr>
          <w:rFonts w:ascii="Book Antiqua" w:eastAsia="等线" w:hAnsi="Book Antiqua" w:cs="Times New Roman"/>
          <w:b/>
          <w:kern w:val="2"/>
          <w:sz w:val="24"/>
          <w:szCs w:val="24"/>
        </w:rPr>
        <w:t xml:space="preserve"> YH</w:t>
      </w:r>
      <w:r w:rsidRPr="00F866CF">
        <w:rPr>
          <w:rFonts w:ascii="Book Antiqua" w:eastAsia="等线" w:hAnsi="Book Antiqua" w:cs="Times New Roman"/>
          <w:kern w:val="2"/>
          <w:sz w:val="24"/>
          <w:szCs w:val="24"/>
        </w:rPr>
        <w:t xml:space="preserve">, Li JP, Liu SL, </w:t>
      </w:r>
      <w:proofErr w:type="spellStart"/>
      <w:r w:rsidRPr="00F866CF">
        <w:rPr>
          <w:rFonts w:ascii="Book Antiqua" w:eastAsia="等线" w:hAnsi="Book Antiqua" w:cs="Times New Roman"/>
          <w:kern w:val="2"/>
          <w:sz w:val="24"/>
          <w:szCs w:val="24"/>
        </w:rPr>
        <w:t>Zou</w:t>
      </w:r>
      <w:proofErr w:type="spellEnd"/>
      <w:r w:rsidRPr="00F866CF">
        <w:rPr>
          <w:rFonts w:ascii="Book Antiqua" w:eastAsia="等线" w:hAnsi="Book Antiqua" w:cs="Times New Roman"/>
          <w:kern w:val="2"/>
          <w:sz w:val="24"/>
          <w:szCs w:val="24"/>
        </w:rPr>
        <w:t xml:space="preserve"> X, Fang LH, Zhou JY, Wu J, Xi SY, Chen Y, Zhang YY, </w:t>
      </w:r>
      <w:proofErr w:type="spellStart"/>
      <w:r w:rsidRPr="00F866CF">
        <w:rPr>
          <w:rFonts w:ascii="Book Antiqua" w:eastAsia="等线" w:hAnsi="Book Antiqua" w:cs="Times New Roman"/>
          <w:kern w:val="2"/>
          <w:sz w:val="24"/>
          <w:szCs w:val="24"/>
        </w:rPr>
        <w:t>Xu</w:t>
      </w:r>
      <w:proofErr w:type="spellEnd"/>
      <w:r w:rsidRPr="00F866CF">
        <w:rPr>
          <w:rFonts w:ascii="Book Antiqua" w:eastAsia="等线" w:hAnsi="Book Antiqua" w:cs="Times New Roman"/>
          <w:kern w:val="2"/>
          <w:sz w:val="24"/>
          <w:szCs w:val="24"/>
        </w:rPr>
        <w:t xml:space="preserve"> S, Wang RP. Autophagy Protects from </w:t>
      </w:r>
      <w:proofErr w:type="spellStart"/>
      <w:r w:rsidRPr="00F866CF">
        <w:rPr>
          <w:rFonts w:ascii="Book Antiqua" w:eastAsia="等线" w:hAnsi="Book Antiqua" w:cs="Times New Roman"/>
          <w:kern w:val="2"/>
          <w:sz w:val="24"/>
          <w:szCs w:val="24"/>
        </w:rPr>
        <w:t>Raddeanin</w:t>
      </w:r>
      <w:proofErr w:type="spellEnd"/>
      <w:r w:rsidRPr="00F866CF">
        <w:rPr>
          <w:rFonts w:ascii="Book Antiqua" w:eastAsia="等线" w:hAnsi="Book Antiqua" w:cs="Times New Roman"/>
          <w:kern w:val="2"/>
          <w:sz w:val="24"/>
          <w:szCs w:val="24"/>
        </w:rPr>
        <w:t xml:space="preserve"> A-Induced Apoptosis in SGC-7901 Human Gastric Cancer Cells. </w:t>
      </w:r>
      <w:proofErr w:type="spellStart"/>
      <w:r w:rsidRPr="00F866CF">
        <w:rPr>
          <w:rFonts w:ascii="Book Antiqua" w:eastAsia="等线" w:hAnsi="Book Antiqua" w:cs="Times New Roman"/>
          <w:i/>
          <w:kern w:val="2"/>
          <w:sz w:val="24"/>
          <w:szCs w:val="24"/>
        </w:rPr>
        <w:t>Evid</w:t>
      </w:r>
      <w:proofErr w:type="spellEnd"/>
      <w:r w:rsidRPr="00F866CF">
        <w:rPr>
          <w:rFonts w:ascii="Book Antiqua" w:eastAsia="等线" w:hAnsi="Book Antiqua" w:cs="Times New Roman"/>
          <w:i/>
          <w:kern w:val="2"/>
          <w:sz w:val="24"/>
          <w:szCs w:val="24"/>
        </w:rPr>
        <w:t xml:space="preserve"> Based Complement </w:t>
      </w:r>
      <w:proofErr w:type="spellStart"/>
      <w:r w:rsidRPr="00F866CF">
        <w:rPr>
          <w:rFonts w:ascii="Book Antiqua" w:eastAsia="等线" w:hAnsi="Book Antiqua" w:cs="Times New Roman"/>
          <w:i/>
          <w:kern w:val="2"/>
          <w:sz w:val="24"/>
          <w:szCs w:val="24"/>
        </w:rPr>
        <w:t>Alternat</w:t>
      </w:r>
      <w:proofErr w:type="spellEnd"/>
      <w:r w:rsidRPr="00F866CF">
        <w:rPr>
          <w:rFonts w:ascii="Book Antiqua" w:eastAsia="等线" w:hAnsi="Book Antiqua" w:cs="Times New Roman"/>
          <w:i/>
          <w:kern w:val="2"/>
          <w:sz w:val="24"/>
          <w:szCs w:val="24"/>
        </w:rPr>
        <w:t xml:space="preserve"> Med</w:t>
      </w:r>
      <w:r w:rsidRPr="00F866CF">
        <w:rPr>
          <w:rFonts w:ascii="Book Antiqua" w:eastAsia="等线" w:hAnsi="Book Antiqua" w:cs="Times New Roman"/>
          <w:kern w:val="2"/>
          <w:sz w:val="24"/>
          <w:szCs w:val="24"/>
        </w:rPr>
        <w:t xml:space="preserve"> 2016; </w:t>
      </w:r>
      <w:r w:rsidRPr="00F866CF">
        <w:rPr>
          <w:rFonts w:ascii="Book Antiqua" w:eastAsia="等线" w:hAnsi="Book Antiqua" w:cs="Times New Roman"/>
          <w:b/>
          <w:kern w:val="2"/>
          <w:sz w:val="24"/>
          <w:szCs w:val="24"/>
        </w:rPr>
        <w:t>2016</w:t>
      </w:r>
      <w:r w:rsidRPr="00F866CF">
        <w:rPr>
          <w:rFonts w:ascii="Book Antiqua" w:eastAsia="等线" w:hAnsi="Book Antiqua" w:cs="Times New Roman"/>
          <w:kern w:val="2"/>
          <w:sz w:val="24"/>
          <w:szCs w:val="24"/>
        </w:rPr>
        <w:t>: 9406758 [PMID: 27974905 DOI: 10.1155/2016/9406758]</w:t>
      </w:r>
    </w:p>
    <w:p w14:paraId="117A026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proofErr w:type="gramStart"/>
      <w:r w:rsidRPr="00F866CF">
        <w:rPr>
          <w:rFonts w:ascii="Book Antiqua" w:eastAsia="等线" w:hAnsi="Book Antiqua" w:cs="Times New Roman"/>
          <w:kern w:val="2"/>
          <w:sz w:val="24"/>
          <w:szCs w:val="24"/>
        </w:rPr>
        <w:t xml:space="preserve">46 </w:t>
      </w:r>
      <w:r w:rsidRPr="00F866CF">
        <w:rPr>
          <w:rFonts w:ascii="Book Antiqua" w:eastAsia="等线" w:hAnsi="Book Antiqua" w:cs="Times New Roman"/>
          <w:b/>
          <w:kern w:val="2"/>
          <w:sz w:val="24"/>
          <w:szCs w:val="24"/>
        </w:rPr>
        <w:t>Shapiro GI</w:t>
      </w:r>
      <w:r w:rsidRPr="00F866CF">
        <w:rPr>
          <w:rFonts w:ascii="Book Antiqua" w:eastAsia="等线" w:hAnsi="Book Antiqua" w:cs="Times New Roman"/>
          <w:kern w:val="2"/>
          <w:sz w:val="24"/>
          <w:szCs w:val="24"/>
        </w:rPr>
        <w:t>.</w:t>
      </w:r>
      <w:proofErr w:type="gramEnd"/>
      <w:r w:rsidRPr="00F866CF">
        <w:rPr>
          <w:rFonts w:ascii="Book Antiqua" w:eastAsia="等线" w:hAnsi="Book Antiqua" w:cs="Times New Roman"/>
          <w:kern w:val="2"/>
          <w:sz w:val="24"/>
          <w:szCs w:val="24"/>
        </w:rPr>
        <w:t xml:space="preserve"> </w:t>
      </w:r>
      <w:proofErr w:type="spellStart"/>
      <w:proofErr w:type="gramStart"/>
      <w:r w:rsidRPr="00F866CF">
        <w:rPr>
          <w:rFonts w:ascii="Book Antiqua" w:eastAsia="等线" w:hAnsi="Book Antiqua" w:cs="Times New Roman"/>
          <w:kern w:val="2"/>
          <w:sz w:val="24"/>
          <w:szCs w:val="24"/>
        </w:rPr>
        <w:t>Cyclin</w:t>
      </w:r>
      <w:proofErr w:type="spellEnd"/>
      <w:r w:rsidRPr="00F866CF">
        <w:rPr>
          <w:rFonts w:ascii="Book Antiqua" w:eastAsia="等线" w:hAnsi="Book Antiqua" w:cs="Times New Roman"/>
          <w:kern w:val="2"/>
          <w:sz w:val="24"/>
          <w:szCs w:val="24"/>
        </w:rPr>
        <w:t>-dependent kinase pathways as targets for cancer treatment.</w:t>
      </w:r>
      <w:proofErr w:type="gramEnd"/>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 xml:space="preserve">J </w:t>
      </w:r>
      <w:proofErr w:type="spellStart"/>
      <w:r w:rsidRPr="00F866CF">
        <w:rPr>
          <w:rFonts w:ascii="Book Antiqua" w:eastAsia="等线" w:hAnsi="Book Antiqua" w:cs="Times New Roman"/>
          <w:i/>
          <w:kern w:val="2"/>
          <w:sz w:val="24"/>
          <w:szCs w:val="24"/>
        </w:rPr>
        <w:t>Clin</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Oncol</w:t>
      </w:r>
      <w:proofErr w:type="spellEnd"/>
      <w:r w:rsidRPr="00F866CF">
        <w:rPr>
          <w:rFonts w:ascii="Book Antiqua" w:eastAsia="等线" w:hAnsi="Book Antiqua" w:cs="Times New Roman"/>
          <w:kern w:val="2"/>
          <w:sz w:val="24"/>
          <w:szCs w:val="24"/>
        </w:rPr>
        <w:t xml:space="preserve"> 2006; </w:t>
      </w:r>
      <w:r w:rsidRPr="00F866CF">
        <w:rPr>
          <w:rFonts w:ascii="Book Antiqua" w:eastAsia="等线" w:hAnsi="Book Antiqua" w:cs="Times New Roman"/>
          <w:b/>
          <w:kern w:val="2"/>
          <w:sz w:val="24"/>
          <w:szCs w:val="24"/>
        </w:rPr>
        <w:t>24</w:t>
      </w:r>
      <w:r w:rsidRPr="00F866CF">
        <w:rPr>
          <w:rFonts w:ascii="Book Antiqua" w:eastAsia="等线" w:hAnsi="Book Antiqua" w:cs="Times New Roman"/>
          <w:kern w:val="2"/>
          <w:sz w:val="24"/>
          <w:szCs w:val="24"/>
        </w:rPr>
        <w:t>: 1770-1783 [PMID: 16603719 DOI: 10.1200/JCO.2005.03.7689]</w:t>
      </w:r>
    </w:p>
    <w:p w14:paraId="10BBC89F"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47 </w:t>
      </w:r>
      <w:proofErr w:type="gramStart"/>
      <w:r w:rsidRPr="00F866CF">
        <w:rPr>
          <w:rFonts w:ascii="Book Antiqua" w:eastAsia="等线" w:hAnsi="Book Antiqua" w:cs="Times New Roman"/>
          <w:b/>
          <w:kern w:val="2"/>
          <w:sz w:val="24"/>
          <w:szCs w:val="24"/>
        </w:rPr>
        <w:t>Sears</w:t>
      </w:r>
      <w:proofErr w:type="gramEnd"/>
      <w:r w:rsidRPr="00F866CF">
        <w:rPr>
          <w:rFonts w:ascii="Book Antiqua" w:eastAsia="等线" w:hAnsi="Book Antiqua" w:cs="Times New Roman"/>
          <w:b/>
          <w:kern w:val="2"/>
          <w:sz w:val="24"/>
          <w:szCs w:val="24"/>
        </w:rPr>
        <w:t xml:space="preserve"> RC</w:t>
      </w:r>
      <w:r w:rsidRPr="00F866CF">
        <w:rPr>
          <w:rFonts w:ascii="Book Antiqua" w:eastAsia="等线" w:hAnsi="Book Antiqua" w:cs="Times New Roman"/>
          <w:kern w:val="2"/>
          <w:sz w:val="24"/>
          <w:szCs w:val="24"/>
        </w:rPr>
        <w:t xml:space="preserve">, Nevins JR. Signaling networks that link cell proliferation and cell fate. </w:t>
      </w:r>
      <w:r w:rsidRPr="00F866CF">
        <w:rPr>
          <w:rFonts w:ascii="Book Antiqua" w:eastAsia="等线" w:hAnsi="Book Antiqua" w:cs="Times New Roman"/>
          <w:i/>
          <w:kern w:val="2"/>
          <w:sz w:val="24"/>
          <w:szCs w:val="24"/>
        </w:rPr>
        <w:t xml:space="preserve">J </w:t>
      </w:r>
      <w:proofErr w:type="spellStart"/>
      <w:r w:rsidRPr="00F866CF">
        <w:rPr>
          <w:rFonts w:ascii="Book Antiqua" w:eastAsia="等线" w:hAnsi="Book Antiqua" w:cs="Times New Roman"/>
          <w:i/>
          <w:kern w:val="2"/>
          <w:sz w:val="24"/>
          <w:szCs w:val="24"/>
        </w:rPr>
        <w:t>Biol</w:t>
      </w:r>
      <w:proofErr w:type="spellEnd"/>
      <w:r w:rsidRPr="00F866CF">
        <w:rPr>
          <w:rFonts w:ascii="Book Antiqua" w:eastAsia="等线" w:hAnsi="Book Antiqua" w:cs="Times New Roman"/>
          <w:i/>
          <w:kern w:val="2"/>
          <w:sz w:val="24"/>
          <w:szCs w:val="24"/>
        </w:rPr>
        <w:t xml:space="preserve"> </w:t>
      </w:r>
      <w:proofErr w:type="spellStart"/>
      <w:r w:rsidRPr="00F866CF">
        <w:rPr>
          <w:rFonts w:ascii="Book Antiqua" w:eastAsia="等线" w:hAnsi="Book Antiqua" w:cs="Times New Roman"/>
          <w:i/>
          <w:kern w:val="2"/>
          <w:sz w:val="24"/>
          <w:szCs w:val="24"/>
        </w:rPr>
        <w:t>Chem</w:t>
      </w:r>
      <w:proofErr w:type="spellEnd"/>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277</w:t>
      </w:r>
      <w:r w:rsidRPr="00F866CF">
        <w:rPr>
          <w:rFonts w:ascii="Book Antiqua" w:eastAsia="等线" w:hAnsi="Book Antiqua" w:cs="Times New Roman"/>
          <w:kern w:val="2"/>
          <w:sz w:val="24"/>
          <w:szCs w:val="24"/>
        </w:rPr>
        <w:t>: 11617-11620 [PMID: 11805123 DOI: 10.1074/jbc.R100063200]</w:t>
      </w:r>
    </w:p>
    <w:p w14:paraId="0F0C3802"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48 </w:t>
      </w:r>
      <w:proofErr w:type="spellStart"/>
      <w:r w:rsidRPr="00F866CF">
        <w:rPr>
          <w:rFonts w:ascii="Book Antiqua" w:eastAsia="等线" w:hAnsi="Book Antiqua" w:cs="Times New Roman"/>
          <w:b/>
          <w:kern w:val="2"/>
          <w:sz w:val="24"/>
          <w:szCs w:val="24"/>
        </w:rPr>
        <w:t>Bartek</w:t>
      </w:r>
      <w:proofErr w:type="spellEnd"/>
      <w:r w:rsidRPr="00F866CF">
        <w:rPr>
          <w:rFonts w:ascii="Book Antiqua" w:eastAsia="等线" w:hAnsi="Book Antiqua" w:cs="Times New Roman"/>
          <w:b/>
          <w:kern w:val="2"/>
          <w:sz w:val="24"/>
          <w:szCs w:val="24"/>
        </w:rPr>
        <w:t xml:space="preserve"> J</w:t>
      </w:r>
      <w:r w:rsidRPr="00F866CF">
        <w:rPr>
          <w:rFonts w:ascii="Book Antiqua" w:eastAsia="等线" w:hAnsi="Book Antiqua" w:cs="Times New Roman"/>
          <w:kern w:val="2"/>
          <w:sz w:val="24"/>
          <w:szCs w:val="24"/>
        </w:rPr>
        <w:t xml:space="preserve">, Lukas J. </w:t>
      </w:r>
      <w:bookmarkStart w:id="46" w:name="OLE_LINK4"/>
      <w:bookmarkStart w:id="47" w:name="OLE_LINK5"/>
      <w:proofErr w:type="gramStart"/>
      <w:r w:rsidRPr="00F866CF">
        <w:rPr>
          <w:rFonts w:ascii="Book Antiqua" w:eastAsia="等线" w:hAnsi="Book Antiqua" w:cs="Times New Roman"/>
          <w:kern w:val="2"/>
          <w:sz w:val="24"/>
          <w:szCs w:val="24"/>
        </w:rPr>
        <w:t>Pathways</w:t>
      </w:r>
      <w:proofErr w:type="gramEnd"/>
      <w:r w:rsidRPr="00F866CF">
        <w:rPr>
          <w:rFonts w:ascii="Book Antiqua" w:eastAsia="等线" w:hAnsi="Book Antiqua" w:cs="Times New Roman"/>
          <w:kern w:val="2"/>
          <w:sz w:val="24"/>
          <w:szCs w:val="24"/>
        </w:rPr>
        <w:t xml:space="preserve"> governing G1/S transition and their response to DNA damage.</w:t>
      </w:r>
      <w:bookmarkEnd w:id="46"/>
      <w:bookmarkEnd w:id="47"/>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 xml:space="preserve">FEBS </w:t>
      </w:r>
      <w:proofErr w:type="spellStart"/>
      <w:r w:rsidRPr="00F866CF">
        <w:rPr>
          <w:rFonts w:ascii="Book Antiqua" w:eastAsia="等线" w:hAnsi="Book Antiqua" w:cs="Times New Roman"/>
          <w:i/>
          <w:kern w:val="2"/>
          <w:sz w:val="24"/>
          <w:szCs w:val="24"/>
        </w:rPr>
        <w:t>Lett</w:t>
      </w:r>
      <w:proofErr w:type="spellEnd"/>
      <w:r w:rsidRPr="00F866CF">
        <w:rPr>
          <w:rFonts w:ascii="Book Antiqua" w:eastAsia="等线" w:hAnsi="Book Antiqua" w:cs="Times New Roman"/>
          <w:kern w:val="2"/>
          <w:sz w:val="24"/>
          <w:szCs w:val="24"/>
        </w:rPr>
        <w:t xml:space="preserve"> 2001; </w:t>
      </w:r>
      <w:r w:rsidRPr="00F866CF">
        <w:rPr>
          <w:rFonts w:ascii="Book Antiqua" w:eastAsia="等线" w:hAnsi="Book Antiqua" w:cs="Times New Roman"/>
          <w:b/>
          <w:kern w:val="2"/>
          <w:sz w:val="24"/>
          <w:szCs w:val="24"/>
        </w:rPr>
        <w:t>490</w:t>
      </w:r>
      <w:r w:rsidRPr="00F866CF">
        <w:rPr>
          <w:rFonts w:ascii="Book Antiqua" w:eastAsia="等线" w:hAnsi="Book Antiqua" w:cs="Times New Roman"/>
          <w:kern w:val="2"/>
          <w:sz w:val="24"/>
          <w:szCs w:val="24"/>
        </w:rPr>
        <w:t>: 117-122 [PMID: 11223026 DOI: 10.1016/S0014-5793(01)02114-7]</w:t>
      </w:r>
    </w:p>
    <w:p w14:paraId="62CD59B3"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49 </w:t>
      </w:r>
      <w:r w:rsidRPr="00F866CF">
        <w:rPr>
          <w:rFonts w:ascii="Book Antiqua" w:eastAsia="等线" w:hAnsi="Book Antiqua" w:cs="Times New Roman"/>
          <w:b/>
          <w:kern w:val="2"/>
          <w:sz w:val="24"/>
          <w:szCs w:val="24"/>
        </w:rPr>
        <w:t>Coco Martin JM</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Balkenende</w:t>
      </w:r>
      <w:proofErr w:type="spellEnd"/>
      <w:r w:rsidRPr="00F866CF">
        <w:rPr>
          <w:rFonts w:ascii="Book Antiqua" w:eastAsia="等线" w:hAnsi="Book Antiqua" w:cs="Times New Roman"/>
          <w:kern w:val="2"/>
          <w:sz w:val="24"/>
          <w:szCs w:val="24"/>
        </w:rPr>
        <w:t xml:space="preserve"> A, </w:t>
      </w:r>
      <w:proofErr w:type="spellStart"/>
      <w:r w:rsidRPr="00F866CF">
        <w:rPr>
          <w:rFonts w:ascii="Book Antiqua" w:eastAsia="等线" w:hAnsi="Book Antiqua" w:cs="Times New Roman"/>
          <w:kern w:val="2"/>
          <w:sz w:val="24"/>
          <w:szCs w:val="24"/>
        </w:rPr>
        <w:t>Verschoor</w:t>
      </w:r>
      <w:proofErr w:type="spellEnd"/>
      <w:r w:rsidRPr="00F866CF">
        <w:rPr>
          <w:rFonts w:ascii="Book Antiqua" w:eastAsia="等线" w:hAnsi="Book Antiqua" w:cs="Times New Roman"/>
          <w:kern w:val="2"/>
          <w:sz w:val="24"/>
          <w:szCs w:val="24"/>
        </w:rPr>
        <w:t xml:space="preserve"> T, </w:t>
      </w:r>
      <w:proofErr w:type="spellStart"/>
      <w:r w:rsidRPr="00F866CF">
        <w:rPr>
          <w:rFonts w:ascii="Book Antiqua" w:eastAsia="等线" w:hAnsi="Book Antiqua" w:cs="Times New Roman"/>
          <w:kern w:val="2"/>
          <w:sz w:val="24"/>
          <w:szCs w:val="24"/>
        </w:rPr>
        <w:t>Lallemand</w:t>
      </w:r>
      <w:proofErr w:type="spellEnd"/>
      <w:r w:rsidRPr="00F866CF">
        <w:rPr>
          <w:rFonts w:ascii="Book Antiqua" w:eastAsia="等线" w:hAnsi="Book Antiqua" w:cs="Times New Roman"/>
          <w:kern w:val="2"/>
          <w:sz w:val="24"/>
          <w:szCs w:val="24"/>
        </w:rPr>
        <w:t xml:space="preserve"> F, </w:t>
      </w:r>
      <w:proofErr w:type="spellStart"/>
      <w:r w:rsidRPr="00F866CF">
        <w:rPr>
          <w:rFonts w:ascii="Book Antiqua" w:eastAsia="等线" w:hAnsi="Book Antiqua" w:cs="Times New Roman"/>
          <w:kern w:val="2"/>
          <w:sz w:val="24"/>
          <w:szCs w:val="24"/>
        </w:rPr>
        <w:t>Michalides</w:t>
      </w:r>
      <w:proofErr w:type="spellEnd"/>
      <w:r w:rsidRPr="00F866CF">
        <w:rPr>
          <w:rFonts w:ascii="Book Antiqua" w:eastAsia="等线" w:hAnsi="Book Antiqua" w:cs="Times New Roman"/>
          <w:kern w:val="2"/>
          <w:sz w:val="24"/>
          <w:szCs w:val="24"/>
        </w:rPr>
        <w:t xml:space="preserve"> R. </w:t>
      </w:r>
      <w:proofErr w:type="spellStart"/>
      <w:r w:rsidRPr="00F866CF">
        <w:rPr>
          <w:rFonts w:ascii="Book Antiqua" w:eastAsia="等线" w:hAnsi="Book Antiqua" w:cs="Times New Roman"/>
          <w:kern w:val="2"/>
          <w:sz w:val="24"/>
          <w:szCs w:val="24"/>
        </w:rPr>
        <w:t>Cyclin</w:t>
      </w:r>
      <w:proofErr w:type="spellEnd"/>
      <w:r w:rsidRPr="00F866CF">
        <w:rPr>
          <w:rFonts w:ascii="Book Antiqua" w:eastAsia="等线" w:hAnsi="Book Antiqua" w:cs="Times New Roman"/>
          <w:kern w:val="2"/>
          <w:sz w:val="24"/>
          <w:szCs w:val="24"/>
        </w:rPr>
        <w:t xml:space="preserve"> D1 overexpression enhances radiation-induced apoptosis and </w:t>
      </w:r>
      <w:proofErr w:type="spellStart"/>
      <w:r w:rsidRPr="00F866CF">
        <w:rPr>
          <w:rFonts w:ascii="Book Antiqua" w:eastAsia="等线" w:hAnsi="Book Antiqua" w:cs="Times New Roman"/>
          <w:kern w:val="2"/>
          <w:sz w:val="24"/>
          <w:szCs w:val="24"/>
        </w:rPr>
        <w:t>radiosensitivity</w:t>
      </w:r>
      <w:proofErr w:type="spellEnd"/>
      <w:r w:rsidRPr="00F866CF">
        <w:rPr>
          <w:rFonts w:ascii="Book Antiqua" w:eastAsia="等线" w:hAnsi="Book Antiqua" w:cs="Times New Roman"/>
          <w:kern w:val="2"/>
          <w:sz w:val="24"/>
          <w:szCs w:val="24"/>
        </w:rPr>
        <w:t xml:space="preserve"> in a breast tumor cell line. </w:t>
      </w:r>
      <w:r w:rsidRPr="00F866CF">
        <w:rPr>
          <w:rFonts w:ascii="Book Antiqua" w:eastAsia="等线" w:hAnsi="Book Antiqua" w:cs="Times New Roman"/>
          <w:i/>
          <w:kern w:val="2"/>
          <w:sz w:val="24"/>
          <w:szCs w:val="24"/>
        </w:rPr>
        <w:t>Cancer Res</w:t>
      </w:r>
      <w:r w:rsidRPr="00F866CF">
        <w:rPr>
          <w:rFonts w:ascii="Book Antiqua" w:eastAsia="等线" w:hAnsi="Book Antiqua" w:cs="Times New Roman"/>
          <w:kern w:val="2"/>
          <w:sz w:val="24"/>
          <w:szCs w:val="24"/>
        </w:rPr>
        <w:t xml:space="preserve"> 1999; </w:t>
      </w:r>
      <w:r w:rsidRPr="00F866CF">
        <w:rPr>
          <w:rFonts w:ascii="Book Antiqua" w:eastAsia="等线" w:hAnsi="Book Antiqua" w:cs="Times New Roman"/>
          <w:b/>
          <w:kern w:val="2"/>
          <w:sz w:val="24"/>
          <w:szCs w:val="24"/>
        </w:rPr>
        <w:t>59</w:t>
      </w:r>
      <w:r w:rsidRPr="00F866CF">
        <w:rPr>
          <w:rFonts w:ascii="Book Antiqua" w:eastAsia="等线" w:hAnsi="Book Antiqua" w:cs="Times New Roman"/>
          <w:kern w:val="2"/>
          <w:sz w:val="24"/>
          <w:szCs w:val="24"/>
        </w:rPr>
        <w:t>: 1134-1140 [PMID: 10070974]</w:t>
      </w:r>
    </w:p>
    <w:p w14:paraId="7AF711F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lastRenderedPageBreak/>
        <w:t xml:space="preserve">50 </w:t>
      </w:r>
      <w:proofErr w:type="spellStart"/>
      <w:r w:rsidRPr="00F866CF">
        <w:rPr>
          <w:rFonts w:ascii="Book Antiqua" w:eastAsia="等线" w:hAnsi="Book Antiqua" w:cs="Times New Roman"/>
          <w:b/>
          <w:kern w:val="2"/>
          <w:sz w:val="24"/>
          <w:szCs w:val="24"/>
        </w:rPr>
        <w:t>Mazumder</w:t>
      </w:r>
      <w:proofErr w:type="spellEnd"/>
      <w:r w:rsidRPr="00F866CF">
        <w:rPr>
          <w:rFonts w:ascii="Book Antiqua" w:eastAsia="等线" w:hAnsi="Book Antiqua" w:cs="Times New Roman"/>
          <w:b/>
          <w:kern w:val="2"/>
          <w:sz w:val="24"/>
          <w:szCs w:val="24"/>
        </w:rPr>
        <w:t xml:space="preserve"> S</w:t>
      </w:r>
      <w:r w:rsidRPr="00F866CF">
        <w:rPr>
          <w:rFonts w:ascii="Book Antiqua" w:eastAsia="等线" w:hAnsi="Book Antiqua" w:cs="Times New Roman"/>
          <w:kern w:val="2"/>
          <w:sz w:val="24"/>
          <w:szCs w:val="24"/>
        </w:rPr>
        <w:t xml:space="preserve">, </w:t>
      </w:r>
      <w:proofErr w:type="spellStart"/>
      <w:r w:rsidRPr="00F866CF">
        <w:rPr>
          <w:rFonts w:ascii="Book Antiqua" w:eastAsia="等线" w:hAnsi="Book Antiqua" w:cs="Times New Roman"/>
          <w:kern w:val="2"/>
          <w:sz w:val="24"/>
          <w:szCs w:val="24"/>
        </w:rPr>
        <w:t>DuPree</w:t>
      </w:r>
      <w:proofErr w:type="spellEnd"/>
      <w:r w:rsidRPr="00F866CF">
        <w:rPr>
          <w:rFonts w:ascii="Book Antiqua" w:eastAsia="等线" w:hAnsi="Book Antiqua" w:cs="Times New Roman"/>
          <w:kern w:val="2"/>
          <w:sz w:val="24"/>
          <w:szCs w:val="24"/>
        </w:rPr>
        <w:t xml:space="preserve"> EL, </w:t>
      </w:r>
      <w:proofErr w:type="spellStart"/>
      <w:r w:rsidRPr="00F866CF">
        <w:rPr>
          <w:rFonts w:ascii="Book Antiqua" w:eastAsia="等线" w:hAnsi="Book Antiqua" w:cs="Times New Roman"/>
          <w:kern w:val="2"/>
          <w:sz w:val="24"/>
          <w:szCs w:val="24"/>
        </w:rPr>
        <w:t>Almasan</w:t>
      </w:r>
      <w:proofErr w:type="spellEnd"/>
      <w:r w:rsidRPr="00F866CF">
        <w:rPr>
          <w:rFonts w:ascii="Book Antiqua" w:eastAsia="等线" w:hAnsi="Book Antiqua" w:cs="Times New Roman"/>
          <w:kern w:val="2"/>
          <w:sz w:val="24"/>
          <w:szCs w:val="24"/>
        </w:rPr>
        <w:t xml:space="preserve"> A. A dual role of </w:t>
      </w:r>
      <w:proofErr w:type="spellStart"/>
      <w:r w:rsidRPr="00F866CF">
        <w:rPr>
          <w:rFonts w:ascii="Book Antiqua" w:eastAsia="等线" w:hAnsi="Book Antiqua" w:cs="Times New Roman"/>
          <w:kern w:val="2"/>
          <w:sz w:val="24"/>
          <w:szCs w:val="24"/>
        </w:rPr>
        <w:t>cyclin</w:t>
      </w:r>
      <w:proofErr w:type="spellEnd"/>
      <w:r w:rsidRPr="00F866CF">
        <w:rPr>
          <w:rFonts w:ascii="Book Antiqua" w:eastAsia="等线" w:hAnsi="Book Antiqua" w:cs="Times New Roman"/>
          <w:kern w:val="2"/>
          <w:sz w:val="24"/>
          <w:szCs w:val="24"/>
        </w:rPr>
        <w:t xml:space="preserve"> E in cell proliferation and apoptosis may provide a target for cancer therapy. </w:t>
      </w:r>
      <w:proofErr w:type="spellStart"/>
      <w:r w:rsidRPr="00F866CF">
        <w:rPr>
          <w:rFonts w:ascii="Book Antiqua" w:eastAsia="等线" w:hAnsi="Book Antiqua" w:cs="Times New Roman"/>
          <w:i/>
          <w:kern w:val="2"/>
          <w:sz w:val="24"/>
          <w:szCs w:val="24"/>
        </w:rPr>
        <w:t>Curr</w:t>
      </w:r>
      <w:proofErr w:type="spellEnd"/>
      <w:r w:rsidRPr="00F866CF">
        <w:rPr>
          <w:rFonts w:ascii="Book Antiqua" w:eastAsia="等线" w:hAnsi="Book Antiqua" w:cs="Times New Roman"/>
          <w:i/>
          <w:kern w:val="2"/>
          <w:sz w:val="24"/>
          <w:szCs w:val="24"/>
        </w:rPr>
        <w:t xml:space="preserve"> Cancer Drug Targets</w:t>
      </w:r>
      <w:r w:rsidRPr="00F866CF">
        <w:rPr>
          <w:rFonts w:ascii="Book Antiqua" w:eastAsia="等线" w:hAnsi="Book Antiqua" w:cs="Times New Roman"/>
          <w:kern w:val="2"/>
          <w:sz w:val="24"/>
          <w:szCs w:val="24"/>
        </w:rPr>
        <w:t xml:space="preserve"> 2004; </w:t>
      </w:r>
      <w:r w:rsidRPr="00F866CF">
        <w:rPr>
          <w:rFonts w:ascii="Book Antiqua" w:eastAsia="等线" w:hAnsi="Book Antiqua" w:cs="Times New Roman"/>
          <w:b/>
          <w:kern w:val="2"/>
          <w:sz w:val="24"/>
          <w:szCs w:val="24"/>
        </w:rPr>
        <w:t>4</w:t>
      </w:r>
      <w:r w:rsidRPr="00F866CF">
        <w:rPr>
          <w:rFonts w:ascii="Book Antiqua" w:eastAsia="等线" w:hAnsi="Book Antiqua" w:cs="Times New Roman"/>
          <w:kern w:val="2"/>
          <w:sz w:val="24"/>
          <w:szCs w:val="24"/>
        </w:rPr>
        <w:t>: 65-75 [PMID: 14965268 DOI: 10.2174/1568009043481669]</w:t>
      </w:r>
    </w:p>
    <w:p w14:paraId="5FDB5109" w14:textId="77777777" w:rsidR="00F866CF" w:rsidRDefault="00F866CF" w:rsidP="005E7DDE">
      <w:pPr>
        <w:pStyle w:val="EndNoteBibliography"/>
        <w:spacing w:after="0" w:line="360" w:lineRule="auto"/>
        <w:ind w:left="720" w:hanging="720"/>
        <w:jc w:val="both"/>
        <w:rPr>
          <w:rFonts w:ascii="Book Antiqua" w:hAnsi="Book Antiqua" w:cs="Times New Roman"/>
          <w:sz w:val="24"/>
          <w:szCs w:val="24"/>
        </w:rPr>
      </w:pPr>
    </w:p>
    <w:p w14:paraId="0B2A094D" w14:textId="32E5FBF1" w:rsidR="00F866CF" w:rsidRPr="00F866CF" w:rsidRDefault="00F866CF" w:rsidP="00F866CF">
      <w:pPr>
        <w:widowControl w:val="0"/>
        <w:adjustRightInd w:val="0"/>
        <w:snapToGrid w:val="0"/>
        <w:spacing w:after="0" w:line="360" w:lineRule="auto"/>
        <w:jc w:val="right"/>
        <w:rPr>
          <w:rFonts w:ascii="Book Antiqua" w:hAnsi="Book Antiqua"/>
          <w:color w:val="000000"/>
          <w:kern w:val="2"/>
          <w:sz w:val="24"/>
          <w:szCs w:val="24"/>
        </w:rPr>
      </w:pPr>
      <w:bookmarkStart w:id="48" w:name="OLE_LINK139"/>
      <w:bookmarkStart w:id="49" w:name="OLE_LINK140"/>
      <w:bookmarkStart w:id="50" w:name="OLE_LINK287"/>
      <w:bookmarkStart w:id="51" w:name="OLE_LINK70"/>
      <w:bookmarkStart w:id="52" w:name="OLE_LINK110"/>
      <w:bookmarkStart w:id="53" w:name="OLE_LINK109"/>
      <w:bookmarkStart w:id="54" w:name="OLE_LINK138"/>
      <w:bookmarkStart w:id="55" w:name="OLE_LINK72"/>
      <w:bookmarkStart w:id="56" w:name="OLE_LINK116"/>
      <w:bookmarkStart w:id="57" w:name="OLE_LINK95"/>
      <w:bookmarkStart w:id="58" w:name="OLE_LINK118"/>
      <w:bookmarkStart w:id="59" w:name="OLE_LINK198"/>
      <w:bookmarkStart w:id="60" w:name="OLE_LINK154"/>
      <w:bookmarkStart w:id="61" w:name="OLE_LINK251"/>
      <w:bookmarkStart w:id="62" w:name="OLE_LINK167"/>
      <w:bookmarkStart w:id="63" w:name="OLE_LINK126"/>
      <w:bookmarkStart w:id="64" w:name="OLE_LINK234"/>
      <w:bookmarkStart w:id="65" w:name="OLE_LINK157"/>
      <w:bookmarkStart w:id="66" w:name="OLE_LINK187"/>
      <w:bookmarkStart w:id="67" w:name="OLE_LINK204"/>
      <w:bookmarkStart w:id="68" w:name="OLE_LINK255"/>
      <w:bookmarkStart w:id="69" w:name="OLE_LINK229"/>
      <w:bookmarkStart w:id="70" w:name="OLE_LINK268"/>
      <w:bookmarkStart w:id="71" w:name="OLE_LINK310"/>
      <w:bookmarkStart w:id="72" w:name="OLE_LINK338"/>
      <w:bookmarkStart w:id="73" w:name="OLE_LINK340"/>
      <w:bookmarkStart w:id="74" w:name="OLE_LINK264"/>
      <w:bookmarkStart w:id="75" w:name="OLE_LINK345"/>
      <w:bookmarkStart w:id="76" w:name="OLE_LINK256"/>
      <w:bookmarkStart w:id="77" w:name="OLE_LINK299"/>
      <w:bookmarkStart w:id="78" w:name="OLE_LINK265"/>
      <w:bookmarkStart w:id="79" w:name="OLE_LINK254"/>
      <w:bookmarkStart w:id="80" w:name="OLE_LINK357"/>
      <w:bookmarkStart w:id="81" w:name="OLE_LINK333"/>
      <w:bookmarkStart w:id="82" w:name="OLE_LINK334"/>
      <w:bookmarkStart w:id="83" w:name="OLE_LINK400"/>
      <w:bookmarkStart w:id="84" w:name="OLE_LINK365"/>
      <w:bookmarkStart w:id="85" w:name="OLE_LINK467"/>
      <w:bookmarkStart w:id="86" w:name="OLE_LINK399"/>
      <w:bookmarkStart w:id="87" w:name="OLE_LINK443"/>
      <w:bookmarkStart w:id="88" w:name="OLE_LINK372"/>
      <w:bookmarkStart w:id="89" w:name="OLE_LINK425"/>
      <w:bookmarkStart w:id="90" w:name="OLE_LINK450"/>
      <w:bookmarkStart w:id="91" w:name="OLE_LINK402"/>
      <w:bookmarkStart w:id="92" w:name="OLE_LINK385"/>
      <w:bookmarkStart w:id="93" w:name="OLE_LINK396"/>
      <w:bookmarkStart w:id="94" w:name="OLE_LINK436"/>
      <w:bookmarkStart w:id="95" w:name="OLE_LINK421"/>
      <w:bookmarkStart w:id="96" w:name="OLE_LINK426"/>
      <w:bookmarkStart w:id="97" w:name="OLE_LINK456"/>
      <w:bookmarkStart w:id="98" w:name="OLE_LINK505"/>
      <w:bookmarkStart w:id="99" w:name="OLE_LINK490"/>
      <w:bookmarkStart w:id="100" w:name="OLE_LINK531"/>
      <w:bookmarkStart w:id="101" w:name="OLE_LINK460"/>
      <w:bookmarkStart w:id="102" w:name="OLE_LINK463"/>
      <w:bookmarkStart w:id="103" w:name="OLE_LINK487"/>
      <w:bookmarkStart w:id="104" w:name="OLE_LINK515"/>
      <w:bookmarkStart w:id="105" w:name="OLE_LINK509"/>
      <w:bookmarkStart w:id="106" w:name="OLE_LINK538"/>
      <w:bookmarkStart w:id="107" w:name="OLE_LINK606"/>
      <w:bookmarkStart w:id="108" w:name="OLE_LINK662"/>
      <w:bookmarkStart w:id="109" w:name="OLE_LINK663"/>
      <w:bookmarkStart w:id="110" w:name="OLE_LINK738"/>
      <w:bookmarkStart w:id="111" w:name="OLE_LINK666"/>
      <w:bookmarkStart w:id="112" w:name="OLE_LINK667"/>
      <w:bookmarkStart w:id="113" w:name="OLE_LINK672"/>
      <w:bookmarkStart w:id="114" w:name="OLE_LINK727"/>
      <w:bookmarkStart w:id="115" w:name="OLE_LINK703"/>
      <w:bookmarkStart w:id="116" w:name="OLE_LINK765"/>
      <w:bookmarkStart w:id="117" w:name="OLE_LINK724"/>
      <w:bookmarkStart w:id="118" w:name="OLE_LINK771"/>
      <w:r w:rsidRPr="00F866CF">
        <w:rPr>
          <w:rFonts w:ascii="Book Antiqua" w:hAnsi="Book Antiqua"/>
          <w:b/>
          <w:bCs/>
          <w:color w:val="000000"/>
          <w:kern w:val="2"/>
          <w:sz w:val="24"/>
          <w:szCs w:val="24"/>
        </w:rPr>
        <w:t>P-Reviewer:</w:t>
      </w:r>
      <w:r w:rsidRPr="00F866CF">
        <w:rPr>
          <w:rFonts w:ascii="Book Antiqua" w:hAnsi="Book Antiqua"/>
          <w:bCs/>
          <w:color w:val="000000"/>
          <w:kern w:val="2"/>
          <w:sz w:val="24"/>
          <w:szCs w:val="24"/>
        </w:rPr>
        <w:t xml:space="preserve"> </w:t>
      </w:r>
      <w:proofErr w:type="spellStart"/>
      <w:r w:rsidRPr="00F866CF">
        <w:rPr>
          <w:rFonts w:ascii="Book Antiqua" w:hAnsi="Book Antiqua"/>
          <w:bCs/>
          <w:color w:val="000000"/>
          <w:kern w:val="2"/>
          <w:sz w:val="24"/>
          <w:szCs w:val="24"/>
        </w:rPr>
        <w:t>Katuchova</w:t>
      </w:r>
      <w:proofErr w:type="spellEnd"/>
      <w:r>
        <w:rPr>
          <w:rFonts w:ascii="Book Antiqua" w:hAnsi="Book Antiqua"/>
          <w:bCs/>
          <w:color w:val="000000"/>
          <w:kern w:val="2"/>
          <w:sz w:val="24"/>
          <w:szCs w:val="24"/>
        </w:rPr>
        <w:t xml:space="preserve"> J, </w:t>
      </w:r>
      <w:r w:rsidRPr="00F866CF">
        <w:rPr>
          <w:rFonts w:ascii="Book Antiqua" w:hAnsi="Book Antiqua"/>
          <w:bCs/>
          <w:color w:val="000000"/>
          <w:kern w:val="2"/>
          <w:sz w:val="24"/>
          <w:szCs w:val="24"/>
        </w:rPr>
        <w:t>Tanabe</w:t>
      </w:r>
      <w:r>
        <w:rPr>
          <w:rFonts w:ascii="Book Antiqua" w:hAnsi="Book Antiqua"/>
          <w:bCs/>
          <w:color w:val="000000"/>
          <w:kern w:val="2"/>
          <w:sz w:val="24"/>
          <w:szCs w:val="24"/>
        </w:rPr>
        <w:t xml:space="preserve"> S </w:t>
      </w:r>
      <w:r w:rsidRPr="00F866CF">
        <w:rPr>
          <w:rFonts w:ascii="Book Antiqua" w:hAnsi="Book Antiqua"/>
          <w:b/>
          <w:bCs/>
          <w:color w:val="000000"/>
          <w:kern w:val="2"/>
          <w:sz w:val="24"/>
          <w:szCs w:val="24"/>
        </w:rPr>
        <w:t>S-Editor:</w:t>
      </w:r>
      <w:r w:rsidRPr="00F866CF">
        <w:rPr>
          <w:rFonts w:ascii="Book Antiqua" w:hAnsi="Book Antiqua"/>
          <w:color w:val="000000"/>
          <w:kern w:val="2"/>
          <w:sz w:val="24"/>
          <w:szCs w:val="24"/>
        </w:rPr>
        <w:t xml:space="preserve"> Yan JP</w:t>
      </w:r>
    </w:p>
    <w:p w14:paraId="66B37C27" w14:textId="24F6A0AE" w:rsidR="00F866CF" w:rsidRPr="00F866CF" w:rsidRDefault="00F866CF" w:rsidP="00DC408F">
      <w:pPr>
        <w:widowControl w:val="0"/>
        <w:wordWrap w:val="0"/>
        <w:adjustRightInd w:val="0"/>
        <w:snapToGrid w:val="0"/>
        <w:spacing w:after="0" w:line="360" w:lineRule="auto"/>
        <w:jc w:val="right"/>
        <w:rPr>
          <w:rFonts w:ascii="Book Antiqua" w:hAnsi="Book Antiqua"/>
          <w:b/>
          <w:bCs/>
          <w:color w:val="000000"/>
          <w:kern w:val="2"/>
          <w:sz w:val="24"/>
          <w:szCs w:val="24"/>
        </w:rPr>
      </w:pPr>
      <w:r w:rsidRPr="00F866CF">
        <w:rPr>
          <w:rFonts w:ascii="Book Antiqua" w:hAnsi="Book Antiqua"/>
          <w:b/>
          <w:bCs/>
          <w:color w:val="000000"/>
          <w:kern w:val="2"/>
          <w:sz w:val="24"/>
          <w:szCs w:val="24"/>
        </w:rPr>
        <w:t>L-Editor:</w:t>
      </w:r>
      <w:r w:rsidRPr="00F866CF">
        <w:rPr>
          <w:rFonts w:ascii="Book Antiqua" w:hAnsi="Book Antiqua"/>
          <w:color w:val="000000"/>
          <w:kern w:val="2"/>
          <w:sz w:val="24"/>
          <w:szCs w:val="24"/>
        </w:rPr>
        <w:t xml:space="preserve"> </w:t>
      </w:r>
      <w:r w:rsidR="003B3CDD">
        <w:rPr>
          <w:rFonts w:ascii="Book Antiqua" w:hAnsi="Book Antiqua"/>
          <w:color w:val="000000"/>
          <w:kern w:val="2"/>
          <w:sz w:val="24"/>
          <w:szCs w:val="24"/>
        </w:rPr>
        <w:t xml:space="preserve">Wang TQ </w:t>
      </w:r>
      <w:r w:rsidRPr="00F866CF">
        <w:rPr>
          <w:rFonts w:ascii="Book Antiqua" w:hAnsi="Book Antiqua"/>
          <w:b/>
          <w:bCs/>
          <w:color w:val="000000"/>
          <w:kern w:val="2"/>
          <w:sz w:val="24"/>
          <w:szCs w:val="24"/>
        </w:rPr>
        <w:t>E-Editor:</w:t>
      </w:r>
      <w:r w:rsidR="00727A8B">
        <w:rPr>
          <w:rFonts w:ascii="Book Antiqua" w:hAnsi="Book Antiqua" w:hint="eastAsia"/>
          <w:b/>
          <w:bCs/>
          <w:color w:val="000000"/>
          <w:kern w:val="2"/>
          <w:sz w:val="24"/>
          <w:szCs w:val="24"/>
        </w:rPr>
        <w:t xml:space="preserve"> </w:t>
      </w:r>
      <w:r w:rsidR="00727A8B" w:rsidRPr="00292968">
        <w:rPr>
          <w:rFonts w:ascii="Book Antiqua" w:hAnsi="Book Antiqua"/>
          <w:bCs/>
        </w:rPr>
        <w:t>Zhang YL</w:t>
      </w:r>
      <w:bookmarkStart w:id="119" w:name="_GoBack"/>
      <w:bookmarkEnd w:id="119"/>
    </w:p>
    <w:bookmarkEnd w:id="48"/>
    <w:bookmarkEnd w:id="49"/>
    <w:p w14:paraId="0EAED251" w14:textId="77777777" w:rsidR="00F866CF" w:rsidRPr="00F866CF" w:rsidRDefault="00F866CF" w:rsidP="00F866CF">
      <w:pPr>
        <w:widowControl w:val="0"/>
        <w:adjustRightInd w:val="0"/>
        <w:snapToGrid w:val="0"/>
        <w:spacing w:after="0" w:line="360" w:lineRule="auto"/>
        <w:jc w:val="both"/>
        <w:rPr>
          <w:rFonts w:ascii="Book Antiqua" w:hAnsi="Book Antiqua"/>
          <w:color w:val="000000"/>
          <w:kern w:val="2"/>
          <w:sz w:val="24"/>
          <w:szCs w:val="24"/>
        </w:rPr>
      </w:pPr>
    </w:p>
    <w:p w14:paraId="63C72159" w14:textId="2C3615B3" w:rsidR="00F866CF" w:rsidRPr="00F866CF" w:rsidRDefault="00F866CF" w:rsidP="00F866CF">
      <w:pPr>
        <w:spacing w:after="0" w:line="360" w:lineRule="auto"/>
        <w:rPr>
          <w:rFonts w:ascii="Book Antiqua" w:hAnsi="Book Antiqua" w:cs="宋体"/>
          <w:sz w:val="24"/>
          <w:szCs w:val="24"/>
        </w:rPr>
      </w:pPr>
      <w:r w:rsidRPr="00F866CF">
        <w:rPr>
          <w:rFonts w:ascii="Book Antiqua" w:hAnsi="Book Antiqua" w:cs="宋体"/>
          <w:b/>
          <w:sz w:val="24"/>
          <w:szCs w:val="24"/>
        </w:rPr>
        <w:t xml:space="preserve">Specialty type: </w:t>
      </w:r>
      <w:r w:rsidRPr="00F866CF">
        <w:rPr>
          <w:rFonts w:ascii="Book Antiqua" w:eastAsia="微软雅黑" w:hAnsi="Book Antiqua" w:cs="宋体"/>
          <w:sz w:val="24"/>
          <w:szCs w:val="24"/>
        </w:rPr>
        <w:t xml:space="preserve">Gastroenterology and </w:t>
      </w:r>
      <w:proofErr w:type="spellStart"/>
      <w:r w:rsidRPr="00F866CF">
        <w:rPr>
          <w:rFonts w:ascii="Book Antiqua" w:eastAsia="微软雅黑" w:hAnsi="Book Antiqua" w:cs="宋体"/>
          <w:sz w:val="24"/>
          <w:szCs w:val="24"/>
        </w:rPr>
        <w:t>hepatology</w:t>
      </w:r>
      <w:proofErr w:type="spellEnd"/>
      <w:r w:rsidRPr="00F866CF">
        <w:rPr>
          <w:rFonts w:ascii="Book Antiqua" w:hAnsi="Book Antiqua" w:cs="宋体"/>
          <w:sz w:val="24"/>
          <w:szCs w:val="24"/>
        </w:rPr>
        <w:t xml:space="preserve"> </w:t>
      </w:r>
      <w:r w:rsidRPr="00F866CF">
        <w:rPr>
          <w:rFonts w:ascii="Book Antiqua" w:hAnsi="Book Antiqua" w:cs="宋体"/>
          <w:sz w:val="24"/>
          <w:szCs w:val="24"/>
        </w:rPr>
        <w:br/>
      </w:r>
      <w:r w:rsidRPr="00F866CF">
        <w:rPr>
          <w:rFonts w:ascii="Book Antiqua" w:hAnsi="Book Antiqua" w:cs="宋体"/>
          <w:b/>
          <w:sz w:val="24"/>
          <w:szCs w:val="24"/>
        </w:rPr>
        <w:t xml:space="preserve">Country of origin: </w:t>
      </w:r>
      <w:r w:rsidRPr="00F866CF">
        <w:rPr>
          <w:rFonts w:ascii="Book Antiqua" w:hAnsi="Book Antiqua" w:cs="宋体"/>
          <w:sz w:val="24"/>
          <w:szCs w:val="24"/>
        </w:rPr>
        <w:t xml:space="preserve">China </w:t>
      </w:r>
      <w:r w:rsidRPr="00F866CF">
        <w:rPr>
          <w:rFonts w:ascii="Book Antiqua" w:hAnsi="Book Antiqua" w:cs="宋体"/>
          <w:sz w:val="24"/>
          <w:szCs w:val="24"/>
        </w:rPr>
        <w:br/>
      </w:r>
      <w:r w:rsidRPr="00F866CF">
        <w:rPr>
          <w:rFonts w:ascii="Book Antiqua" w:hAnsi="Book Antiqua" w:cs="宋体"/>
          <w:b/>
          <w:sz w:val="24"/>
          <w:szCs w:val="24"/>
        </w:rPr>
        <w:t>Peer-review report classification</w:t>
      </w:r>
      <w:r w:rsidRPr="00F866CF">
        <w:rPr>
          <w:rFonts w:ascii="Book Antiqua" w:hAnsi="Book Antiqua" w:cs="宋体"/>
          <w:sz w:val="24"/>
          <w:szCs w:val="24"/>
        </w:rPr>
        <w:br/>
      </w:r>
      <w:r w:rsidRPr="00F866CF">
        <w:rPr>
          <w:rFonts w:ascii="Book Antiqua" w:hAnsi="Book Antiqua" w:cs="宋体"/>
          <w:b/>
          <w:sz w:val="24"/>
          <w:szCs w:val="24"/>
        </w:rPr>
        <w:t xml:space="preserve">Grade A (Excellent): </w:t>
      </w:r>
      <w:r w:rsidRPr="00F866CF">
        <w:rPr>
          <w:rFonts w:ascii="Book Antiqua" w:hAnsi="Book Antiqua" w:cs="宋体"/>
          <w:sz w:val="24"/>
          <w:szCs w:val="24"/>
        </w:rPr>
        <w:t>A</w:t>
      </w:r>
      <w:r w:rsidRPr="00F866CF">
        <w:rPr>
          <w:rFonts w:ascii="Book Antiqua" w:hAnsi="Book Antiqua" w:cs="宋体"/>
          <w:sz w:val="24"/>
          <w:szCs w:val="24"/>
        </w:rPr>
        <w:br/>
      </w:r>
      <w:r w:rsidRPr="00F866CF">
        <w:rPr>
          <w:rFonts w:ascii="Book Antiqua" w:hAnsi="Book Antiqua" w:cs="宋体"/>
          <w:b/>
          <w:sz w:val="24"/>
          <w:szCs w:val="24"/>
        </w:rPr>
        <w:t xml:space="preserve">Grade B (Very good): </w:t>
      </w:r>
      <w:r w:rsidRPr="00F866CF">
        <w:rPr>
          <w:rFonts w:ascii="Book Antiqua" w:hAnsi="Book Antiqua" w:cs="宋体"/>
          <w:sz w:val="24"/>
          <w:szCs w:val="24"/>
        </w:rPr>
        <w:t>B</w:t>
      </w:r>
      <w:r w:rsidRPr="00F866CF">
        <w:rPr>
          <w:rFonts w:ascii="Book Antiqua" w:hAnsi="Book Antiqua" w:cs="宋体"/>
          <w:sz w:val="24"/>
          <w:szCs w:val="24"/>
        </w:rPr>
        <w:br/>
      </w:r>
      <w:r w:rsidRPr="00F866CF">
        <w:rPr>
          <w:rFonts w:ascii="Book Antiqua" w:hAnsi="Book Antiqua" w:cs="宋体"/>
          <w:b/>
          <w:sz w:val="24"/>
          <w:szCs w:val="24"/>
        </w:rPr>
        <w:t xml:space="preserve">Grade C (Good): </w:t>
      </w:r>
      <w:r w:rsidRPr="00F866CF">
        <w:rPr>
          <w:rFonts w:ascii="Book Antiqua" w:hAnsi="Book Antiqua" w:cs="宋体"/>
          <w:sz w:val="24"/>
          <w:szCs w:val="24"/>
        </w:rPr>
        <w:t>0</w:t>
      </w:r>
      <w:r w:rsidRPr="00F866CF">
        <w:rPr>
          <w:rFonts w:ascii="Book Antiqua" w:hAnsi="Book Antiqua" w:cs="宋体"/>
          <w:sz w:val="24"/>
          <w:szCs w:val="24"/>
        </w:rPr>
        <w:br/>
      </w:r>
      <w:r w:rsidRPr="00F866CF">
        <w:rPr>
          <w:rFonts w:ascii="Book Antiqua" w:hAnsi="Book Antiqua" w:cs="宋体"/>
          <w:b/>
          <w:sz w:val="24"/>
          <w:szCs w:val="24"/>
        </w:rPr>
        <w:t xml:space="preserve">Grade D (Fair): </w:t>
      </w:r>
      <w:r w:rsidRPr="00F866CF">
        <w:rPr>
          <w:rFonts w:ascii="Book Antiqua" w:hAnsi="Book Antiqua" w:cs="宋体"/>
          <w:sz w:val="24"/>
          <w:szCs w:val="24"/>
        </w:rPr>
        <w:t>0</w:t>
      </w:r>
      <w:r w:rsidRPr="00F866CF">
        <w:rPr>
          <w:rFonts w:ascii="Book Antiqua" w:hAnsi="Book Antiqua" w:cs="宋体"/>
          <w:b/>
          <w:sz w:val="24"/>
          <w:szCs w:val="24"/>
        </w:rPr>
        <w:br/>
        <w:t xml:space="preserve">Grade E (Poor): </w:t>
      </w:r>
      <w:r w:rsidRPr="00F866CF">
        <w:rPr>
          <w:rFonts w:ascii="Book Antiqua" w:hAnsi="Book Antiqua" w:cs="宋体"/>
          <w:sz w:val="24"/>
          <w:szCs w:val="24"/>
        </w:rPr>
        <w:t>0</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78A8CDE3" w14:textId="6D89F079" w:rsidR="00363FFE" w:rsidRPr="00501757" w:rsidRDefault="009B63D5" w:rsidP="005E7DDE">
      <w:pPr>
        <w:pStyle w:val="EndNoteBibliography"/>
        <w:spacing w:after="0" w:line="360" w:lineRule="auto"/>
        <w:ind w:left="720" w:hanging="720"/>
        <w:jc w:val="both"/>
        <w:rPr>
          <w:rFonts w:ascii="Book Antiqua" w:hAnsi="Book Antiqua"/>
          <w:sz w:val="24"/>
          <w:szCs w:val="24"/>
        </w:rPr>
      </w:pPr>
      <w:r w:rsidRPr="00501757">
        <w:rPr>
          <w:rFonts w:ascii="Book Antiqua" w:hAnsi="Book Antiqua" w:cs="Times New Roman"/>
          <w:sz w:val="24"/>
          <w:szCs w:val="24"/>
        </w:rPr>
        <w:fldChar w:fldCharType="begin"/>
      </w:r>
      <w:r w:rsidRPr="00501757">
        <w:rPr>
          <w:rFonts w:ascii="Book Antiqua" w:hAnsi="Book Antiqua" w:cs="Times New Roman"/>
          <w:sz w:val="24"/>
          <w:szCs w:val="24"/>
        </w:rPr>
        <w:instrText xml:space="preserve"> ADDIN EN.REFLIST </w:instrText>
      </w:r>
      <w:r w:rsidRPr="00501757">
        <w:rPr>
          <w:rFonts w:ascii="Book Antiqua" w:hAnsi="Book Antiqua" w:cs="Times New Roman"/>
          <w:sz w:val="24"/>
          <w:szCs w:val="24"/>
        </w:rPr>
        <w:fldChar w:fldCharType="separate"/>
      </w:r>
    </w:p>
    <w:p w14:paraId="19E63088" w14:textId="3D015F10" w:rsidR="00AA38AD"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fldChar w:fldCharType="end"/>
      </w:r>
    </w:p>
    <w:p w14:paraId="2EE09C1C" w14:textId="77777777" w:rsidR="00AA38AD" w:rsidRPr="00501757" w:rsidRDefault="00AA38AD"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7E19F66C" w14:textId="25873C8E" w:rsidR="000E6E14"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1F1CA0AE" wp14:editId="32C4BAA3">
            <wp:extent cx="4741456" cy="2775005"/>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4968" cy="2800471"/>
                    </a:xfrm>
                    <a:prstGeom prst="rect">
                      <a:avLst/>
                    </a:prstGeom>
                    <a:noFill/>
                    <a:ln>
                      <a:noFill/>
                    </a:ln>
                  </pic:spPr>
                </pic:pic>
              </a:graphicData>
            </a:graphic>
          </wp:inline>
        </w:drawing>
      </w:r>
    </w:p>
    <w:p w14:paraId="450F82F2" w14:textId="527B1134" w:rsidR="00993C8F" w:rsidRDefault="00993C8F" w:rsidP="00501757">
      <w:pPr>
        <w:spacing w:after="0" w:line="360" w:lineRule="auto"/>
        <w:jc w:val="both"/>
        <w:rPr>
          <w:rFonts w:ascii="Book Antiqua" w:hAnsi="Book Antiqua" w:cs="Times New Roman"/>
          <w:sz w:val="24"/>
          <w:szCs w:val="24"/>
        </w:rPr>
      </w:pPr>
      <w:r w:rsidRPr="00F866CF">
        <w:rPr>
          <w:rFonts w:ascii="Book Antiqua" w:hAnsi="Book Antiqua" w:cs="Times New Roman"/>
          <w:b/>
          <w:sz w:val="24"/>
          <w:szCs w:val="24"/>
        </w:rPr>
        <w:t>Fig</w:t>
      </w:r>
      <w:r w:rsidR="000F7FB0" w:rsidRPr="00F866CF">
        <w:rPr>
          <w:rFonts w:ascii="Book Antiqua" w:hAnsi="Book Antiqua" w:cs="Times New Roman"/>
          <w:b/>
          <w:sz w:val="24"/>
          <w:szCs w:val="24"/>
        </w:rPr>
        <w:t>ure</w:t>
      </w:r>
      <w:r w:rsidR="00F866CF" w:rsidRPr="00F866CF">
        <w:rPr>
          <w:rFonts w:ascii="Book Antiqua" w:hAnsi="Book Antiqua" w:cs="Times New Roman"/>
          <w:b/>
          <w:sz w:val="24"/>
          <w:szCs w:val="24"/>
        </w:rPr>
        <w:t xml:space="preserve"> </w:t>
      </w:r>
      <w:r w:rsidRPr="00F866CF">
        <w:rPr>
          <w:rFonts w:ascii="Book Antiqua" w:hAnsi="Book Antiqua" w:cs="Times New Roman"/>
          <w:b/>
          <w:sz w:val="24"/>
          <w:szCs w:val="24"/>
        </w:rPr>
        <w:t xml:space="preserve">1 </w:t>
      </w:r>
      <w:r w:rsidR="00F866CF" w:rsidRPr="00F866CF">
        <w:rPr>
          <w:rFonts w:ascii="Book Antiqua" w:hAnsi="Book Antiqua" w:cs="Times New Roman"/>
          <w:b/>
          <w:sz w:val="24"/>
          <w:szCs w:val="24"/>
        </w:rPr>
        <w:t>E</w:t>
      </w:r>
      <w:r w:rsidRPr="00F866CF">
        <w:rPr>
          <w:rFonts w:ascii="Book Antiqua" w:hAnsi="Book Antiqua" w:cs="Times New Roman"/>
          <w:b/>
          <w:sz w:val="24"/>
          <w:szCs w:val="24"/>
        </w:rPr>
        <w:t xml:space="preserve">ffects of </w:t>
      </w:r>
      <w:proofErr w:type="spellStart"/>
      <w:r w:rsidR="00F866CF" w:rsidRPr="00F866CF">
        <w:rPr>
          <w:rFonts w:ascii="Book Antiqua" w:hAnsi="Book Antiqua" w:cs="Times New Roman"/>
          <w:b/>
          <w:sz w:val="24"/>
          <w:szCs w:val="24"/>
        </w:rPr>
        <w:t>r</w:t>
      </w:r>
      <w:r w:rsidR="00EB1A83" w:rsidRPr="00F866CF">
        <w:rPr>
          <w:rFonts w:ascii="Book Antiqua" w:hAnsi="Book Antiqua" w:cs="Times New Roman"/>
          <w:b/>
          <w:sz w:val="24"/>
          <w:szCs w:val="24"/>
        </w:rPr>
        <w:t>addeanin</w:t>
      </w:r>
      <w:proofErr w:type="spellEnd"/>
      <w:r w:rsidR="00EB1A83" w:rsidRPr="00F866CF">
        <w:rPr>
          <w:rFonts w:ascii="Book Antiqua" w:hAnsi="Book Antiqua" w:cs="Times New Roman"/>
          <w:b/>
          <w:sz w:val="24"/>
          <w:szCs w:val="24"/>
        </w:rPr>
        <w:t xml:space="preserve"> </w:t>
      </w:r>
      <w:proofErr w:type="gramStart"/>
      <w:r w:rsidR="00EB1A83" w:rsidRPr="00F866CF">
        <w:rPr>
          <w:rFonts w:ascii="Book Antiqua" w:hAnsi="Book Antiqua" w:cs="Times New Roman"/>
          <w:b/>
          <w:sz w:val="24"/>
          <w:szCs w:val="24"/>
        </w:rPr>
        <w:t>A</w:t>
      </w:r>
      <w:proofErr w:type="gramEnd"/>
      <w:r w:rsidR="00EB1A83" w:rsidRPr="00F866CF">
        <w:rPr>
          <w:rFonts w:ascii="Book Antiqua" w:hAnsi="Book Antiqua" w:cs="Times New Roman"/>
          <w:b/>
          <w:sz w:val="24"/>
          <w:szCs w:val="24"/>
        </w:rPr>
        <w:t xml:space="preserve"> </w:t>
      </w:r>
      <w:r w:rsidRPr="00F866CF">
        <w:rPr>
          <w:rFonts w:ascii="Book Antiqua" w:hAnsi="Book Antiqua" w:cs="Times New Roman"/>
          <w:b/>
          <w:sz w:val="24"/>
          <w:szCs w:val="24"/>
        </w:rPr>
        <w:t xml:space="preserve">on </w:t>
      </w:r>
      <w:proofErr w:type="spellStart"/>
      <w:r w:rsidRPr="00F866CF">
        <w:rPr>
          <w:rFonts w:ascii="Book Antiqua" w:hAnsi="Book Antiqua" w:cs="Times New Roman"/>
          <w:b/>
          <w:sz w:val="24"/>
          <w:szCs w:val="24"/>
        </w:rPr>
        <w:t>cholangiocarcinoma</w:t>
      </w:r>
      <w:proofErr w:type="spellEnd"/>
      <w:r w:rsidRPr="00F866CF">
        <w:rPr>
          <w:rFonts w:ascii="Book Antiqua" w:hAnsi="Book Antiqua" w:cs="Times New Roman"/>
          <w:b/>
          <w:sz w:val="24"/>
          <w:szCs w:val="24"/>
        </w:rPr>
        <w:t xml:space="preserve"> cell lines (</w:t>
      </w:r>
      <w:r w:rsidRPr="00F866CF">
        <w:rPr>
          <w:rFonts w:ascii="Book Antiqua" w:hAnsi="Book Antiqua" w:cs="Times New Roman"/>
          <w:b/>
          <w:i/>
          <w:sz w:val="24"/>
          <w:szCs w:val="24"/>
        </w:rPr>
        <w:t>n</w:t>
      </w:r>
      <w:r w:rsidR="00F866CF" w:rsidRPr="00F866CF">
        <w:rPr>
          <w:rFonts w:ascii="Times New Roman" w:hAnsi="Times New Roman" w:cs="Times New Roman"/>
          <w:b/>
          <w:sz w:val="24"/>
          <w:szCs w:val="24"/>
        </w:rPr>
        <w:t xml:space="preserve"> </w:t>
      </w:r>
      <w:r w:rsidRPr="00F866CF">
        <w:rPr>
          <w:rFonts w:ascii="Book Antiqua" w:hAnsi="Book Antiqua" w:cs="Times New Roman"/>
          <w:b/>
          <w:sz w:val="24"/>
          <w:szCs w:val="24"/>
        </w:rPr>
        <w:t>=</w:t>
      </w:r>
      <w:r w:rsidR="00F866CF" w:rsidRPr="00F866CF">
        <w:rPr>
          <w:rFonts w:ascii="Times New Roman" w:hAnsi="Times New Roman" w:cs="Times New Roman"/>
          <w:b/>
          <w:sz w:val="24"/>
          <w:szCs w:val="24"/>
        </w:rPr>
        <w:t xml:space="preserve"> </w:t>
      </w:r>
      <w:r w:rsidRPr="00F866CF">
        <w:rPr>
          <w:rFonts w:ascii="Book Antiqua" w:hAnsi="Book Antiqua" w:cs="Times New Roman"/>
          <w:b/>
          <w:sz w:val="24"/>
          <w:szCs w:val="24"/>
        </w:rPr>
        <w:t>3 independent experiments).</w:t>
      </w:r>
      <w:r w:rsidRPr="00501757">
        <w:rPr>
          <w:rFonts w:ascii="Book Antiqua" w:hAnsi="Book Antiqua" w:cs="Times New Roman"/>
          <w:sz w:val="24"/>
          <w:szCs w:val="24"/>
        </w:rPr>
        <w:t xml:space="preserve"> A</w:t>
      </w:r>
      <w:r w:rsidR="00363FFE" w:rsidRPr="00501757">
        <w:rPr>
          <w:rFonts w:ascii="Book Antiqua" w:hAnsi="Book Antiqua" w:cs="Times New Roman"/>
          <w:sz w:val="24"/>
          <w:szCs w:val="24"/>
        </w:rPr>
        <w:t xml:space="preserve">: </w:t>
      </w:r>
      <w:r w:rsidR="00F866CF" w:rsidRPr="00501757">
        <w:rPr>
          <w:rFonts w:ascii="Book Antiqua" w:hAnsi="Book Antiqua" w:cs="Times New Roman"/>
          <w:noProof/>
          <w:sz w:val="24"/>
          <w:szCs w:val="24"/>
        </w:rPr>
        <w:t>I</w:t>
      </w:r>
      <w:r w:rsidRPr="00501757">
        <w:rPr>
          <w:rFonts w:ascii="Book Antiqua" w:hAnsi="Book Antiqua" w:cs="Times New Roman"/>
          <w:noProof/>
          <w:sz w:val="24"/>
          <w:szCs w:val="24"/>
        </w:rPr>
        <w:t>ncreasing</w:t>
      </w:r>
      <w:r w:rsidRPr="00501757">
        <w:rPr>
          <w:rFonts w:ascii="Book Antiqua" w:hAnsi="Book Antiqua" w:cs="Times New Roman"/>
          <w:sz w:val="24"/>
          <w:szCs w:val="24"/>
        </w:rPr>
        <w:t xml:space="preserve"> concentrations of </w:t>
      </w:r>
      <w:proofErr w:type="spellStart"/>
      <w:r w:rsidR="00F866CF" w:rsidRPr="00F866CF">
        <w:rPr>
          <w:rFonts w:ascii="Book Antiqua" w:hAnsi="Book Antiqua" w:cs="Times New Roman"/>
          <w:sz w:val="24"/>
          <w:szCs w:val="24"/>
        </w:rPr>
        <w:t>raddeanin</w:t>
      </w:r>
      <w:proofErr w:type="spellEnd"/>
      <w:r w:rsidR="00F866CF" w:rsidRPr="00F866CF">
        <w:rPr>
          <w:rFonts w:ascii="Book Antiqua" w:hAnsi="Book Antiqua" w:cs="Times New Roman"/>
          <w:sz w:val="24"/>
          <w:szCs w:val="24"/>
        </w:rPr>
        <w:t xml:space="preserve"> A</w:t>
      </w:r>
      <w:r w:rsidR="00F866CF" w:rsidRPr="00F866CF">
        <w:rPr>
          <w:rFonts w:ascii="Book Antiqua" w:hAnsi="Book Antiqua" w:cs="Times New Roman"/>
          <w:b/>
          <w:sz w:val="24"/>
          <w:szCs w:val="24"/>
        </w:rPr>
        <w:t xml:space="preserve"> </w:t>
      </w:r>
      <w:r w:rsidR="00EF79A4" w:rsidRPr="00EF79A4">
        <w:rPr>
          <w:rFonts w:ascii="Book Antiqua" w:hAnsi="Book Antiqua" w:cs="Times New Roman"/>
          <w:sz w:val="24"/>
          <w:szCs w:val="24"/>
        </w:rPr>
        <w:t>(</w:t>
      </w:r>
      <w:r w:rsidRPr="00501757">
        <w:rPr>
          <w:rFonts w:ascii="Book Antiqua" w:hAnsi="Book Antiqua" w:cs="Times New Roman"/>
          <w:sz w:val="24"/>
          <w:szCs w:val="24"/>
        </w:rPr>
        <w:t>RA</w:t>
      </w:r>
      <w:r w:rsidR="00EF79A4">
        <w:rPr>
          <w:rFonts w:ascii="Book Antiqua" w:hAnsi="Book Antiqua" w:cs="Times New Roman"/>
          <w:sz w:val="24"/>
          <w:szCs w:val="24"/>
        </w:rPr>
        <w:t>)</w:t>
      </w:r>
      <w:r w:rsidRPr="00501757">
        <w:rPr>
          <w:rFonts w:ascii="Book Antiqua" w:hAnsi="Book Antiqua" w:cs="Times New Roman"/>
          <w:sz w:val="24"/>
          <w:szCs w:val="24"/>
        </w:rPr>
        <w:t xml:space="preserve"> were</w:t>
      </w:r>
      <w:r w:rsidR="00F77B56">
        <w:rPr>
          <w:rFonts w:ascii="Book Antiqua" w:hAnsi="Book Antiqua" w:cs="Times New Roman"/>
          <w:sz w:val="24"/>
          <w:szCs w:val="24"/>
        </w:rPr>
        <w:t xml:space="preserve"> administered</w:t>
      </w:r>
      <w:r w:rsidRPr="00501757">
        <w:rPr>
          <w:rFonts w:ascii="Book Antiqua" w:hAnsi="Book Antiqua" w:cs="Times New Roman"/>
          <w:sz w:val="24"/>
          <w:szCs w:val="24"/>
        </w:rPr>
        <w:t xml:space="preserve"> to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for 24 h before being analyzed by the </w:t>
      </w:r>
      <w:r w:rsidRPr="00501757">
        <w:rPr>
          <w:rFonts w:ascii="Book Antiqua" w:hAnsi="Book Antiqua" w:cs="Times New Roman"/>
          <w:noProof/>
          <w:sz w:val="24"/>
          <w:szCs w:val="24"/>
        </w:rPr>
        <w:t>ATPlite</w:t>
      </w:r>
      <w:r w:rsidRPr="00501757">
        <w:rPr>
          <w:rFonts w:ascii="Book Antiqua" w:hAnsi="Book Antiqua" w:cs="Times New Roman"/>
          <w:sz w:val="24"/>
          <w:szCs w:val="24"/>
        </w:rPr>
        <w:t xml:space="preserve"> assay. The percentage cell viability normalized to control </w:t>
      </w:r>
      <w:r w:rsidRPr="00501757">
        <w:rPr>
          <w:rFonts w:ascii="Book Antiqua" w:hAnsi="Book Antiqua" w:cs="Times New Roman"/>
          <w:noProof/>
          <w:sz w:val="24"/>
          <w:szCs w:val="24"/>
        </w:rPr>
        <w:t>is shown</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data </w:t>
      </w:r>
      <w:r w:rsidRPr="00501757">
        <w:rPr>
          <w:rFonts w:ascii="Book Antiqua" w:hAnsi="Book Antiqua" w:cs="Times New Roman"/>
          <w:noProof/>
          <w:sz w:val="24"/>
          <w:szCs w:val="24"/>
        </w:rPr>
        <w:t>are expressed</w:t>
      </w:r>
      <w:r w:rsidRPr="00501757">
        <w:rPr>
          <w:rFonts w:ascii="Book Antiqua" w:hAnsi="Book Antiqua" w:cs="Times New Roman"/>
          <w:sz w:val="24"/>
          <w:szCs w:val="24"/>
        </w:rPr>
        <w:t xml:space="preserve"> as t</w:t>
      </w:r>
      <w:r w:rsidR="00363FFE" w:rsidRPr="00501757">
        <w:rPr>
          <w:rFonts w:ascii="Book Antiqua" w:hAnsi="Book Antiqua" w:cs="Times New Roman"/>
          <w:sz w:val="24"/>
          <w:szCs w:val="24"/>
        </w:rPr>
        <w:t xml:space="preserve">he mean ± standard deviation; </w:t>
      </w:r>
      <w:r w:rsidRPr="00501757">
        <w:rPr>
          <w:rFonts w:ascii="Book Antiqua" w:hAnsi="Book Antiqua" w:cs="Times New Roman"/>
          <w:sz w:val="24"/>
          <w:szCs w:val="24"/>
        </w:rPr>
        <w:t>B</w:t>
      </w:r>
      <w:r w:rsidR="00363FFE" w:rsidRPr="00501757">
        <w:rPr>
          <w:rFonts w:ascii="Book Antiqua" w:hAnsi="Book Antiqua" w:cs="Times New Roman"/>
          <w:sz w:val="24"/>
          <w:szCs w:val="24"/>
        </w:rPr>
        <w:t>:</w:t>
      </w:r>
      <w:r w:rsidRPr="00501757">
        <w:rPr>
          <w:rFonts w:ascii="Book Antiqua" w:hAnsi="Book Antiqua" w:cs="Times New Roman"/>
          <w:sz w:val="24"/>
          <w:szCs w:val="24"/>
        </w:rPr>
        <w:t xml:space="preserve"> </w:t>
      </w:r>
      <w:r w:rsidR="00EF79A4" w:rsidRPr="00501757">
        <w:rPr>
          <w:rFonts w:ascii="Book Antiqua" w:hAnsi="Book Antiqua" w:cs="Times New Roman"/>
          <w:sz w:val="24"/>
          <w:szCs w:val="24"/>
        </w:rPr>
        <w:t>T</w:t>
      </w:r>
      <w:r w:rsidRPr="00501757">
        <w:rPr>
          <w:rFonts w:ascii="Book Antiqua" w:hAnsi="Book Antiqua" w:cs="Times New Roman"/>
          <w:sz w:val="24"/>
          <w:szCs w:val="24"/>
        </w:rPr>
        <w:t xml:space="preserve">he half-maximal effective concentration and the half-maximal lethal concentration values for </w:t>
      </w:r>
      <w:proofErr w:type="spellStart"/>
      <w:r w:rsidRPr="00501757">
        <w:rPr>
          <w:rFonts w:ascii="Book Antiqua" w:hAnsi="Book Antiqua" w:cs="Times New Roman"/>
          <w:sz w:val="24"/>
          <w:szCs w:val="24"/>
        </w:rPr>
        <w:t>cholangiocarcinoma</w:t>
      </w:r>
      <w:proofErr w:type="spellEnd"/>
      <w:r w:rsidRPr="00501757">
        <w:rPr>
          <w:rFonts w:ascii="Book Antiqua" w:hAnsi="Book Antiqua" w:cs="Times New Roman"/>
          <w:sz w:val="24"/>
          <w:szCs w:val="24"/>
        </w:rPr>
        <w:t xml:space="preserve"> cell lines treated with RA.</w:t>
      </w:r>
      <w:r w:rsidR="00EF79A4">
        <w:rPr>
          <w:rFonts w:ascii="Book Antiqua" w:hAnsi="Book Antiqua" w:cs="Times New Roman"/>
          <w:sz w:val="24"/>
          <w:szCs w:val="24"/>
        </w:rPr>
        <w:t xml:space="preserve"> RA: </w:t>
      </w:r>
      <w:proofErr w:type="spellStart"/>
      <w:r w:rsidR="00EF79A4" w:rsidRPr="00F866CF">
        <w:rPr>
          <w:rFonts w:ascii="Book Antiqua" w:hAnsi="Book Antiqua" w:cs="Times New Roman"/>
          <w:sz w:val="24"/>
          <w:szCs w:val="24"/>
        </w:rPr>
        <w:t>Raddeanin</w:t>
      </w:r>
      <w:proofErr w:type="spellEnd"/>
      <w:r w:rsidR="00EF79A4" w:rsidRPr="00F866CF">
        <w:rPr>
          <w:rFonts w:ascii="Book Antiqua" w:hAnsi="Book Antiqua" w:cs="Times New Roman"/>
          <w:sz w:val="24"/>
          <w:szCs w:val="24"/>
        </w:rPr>
        <w:t xml:space="preserve"> A</w:t>
      </w:r>
      <w:r w:rsidR="00EF79A4">
        <w:rPr>
          <w:rFonts w:ascii="Book Antiqua" w:hAnsi="Book Antiqua" w:cs="Times New Roman"/>
          <w:sz w:val="24"/>
          <w:szCs w:val="24"/>
        </w:rPr>
        <w:t xml:space="preserve">; EC50: </w:t>
      </w:r>
      <w:r w:rsidR="00F77B56">
        <w:rPr>
          <w:rFonts w:ascii="Book Antiqua" w:hAnsi="Book Antiqua" w:cs="Times New Roman"/>
          <w:sz w:val="24"/>
          <w:szCs w:val="24"/>
        </w:rPr>
        <w:t>H</w:t>
      </w:r>
      <w:r w:rsidR="00F77B56" w:rsidRPr="00501757">
        <w:rPr>
          <w:rFonts w:ascii="Book Antiqua" w:hAnsi="Book Antiqua" w:cs="Times New Roman"/>
          <w:sz w:val="24"/>
          <w:szCs w:val="24"/>
        </w:rPr>
        <w:t xml:space="preserve">alf-maximal </w:t>
      </w:r>
      <w:r w:rsidR="00F77B56">
        <w:rPr>
          <w:rFonts w:ascii="Book Antiqua" w:hAnsi="Book Antiqua" w:cs="Times New Roman"/>
          <w:sz w:val="24"/>
          <w:szCs w:val="24"/>
        </w:rPr>
        <w:t>e</w:t>
      </w:r>
      <w:r w:rsidR="00F77B56" w:rsidRPr="00501757">
        <w:rPr>
          <w:rFonts w:ascii="Book Antiqua" w:hAnsi="Book Antiqua" w:cs="Times New Roman"/>
          <w:sz w:val="24"/>
          <w:szCs w:val="24"/>
        </w:rPr>
        <w:t xml:space="preserve">ffective </w:t>
      </w:r>
      <w:r w:rsidR="00EF79A4" w:rsidRPr="00501757">
        <w:rPr>
          <w:rFonts w:ascii="Book Antiqua" w:hAnsi="Book Antiqua" w:cs="Times New Roman"/>
          <w:sz w:val="24"/>
          <w:szCs w:val="24"/>
        </w:rPr>
        <w:t>concentration</w:t>
      </w:r>
      <w:r w:rsidR="00EF79A4">
        <w:rPr>
          <w:rFonts w:ascii="Book Antiqua" w:hAnsi="Book Antiqua" w:cs="Times New Roman"/>
          <w:sz w:val="24"/>
          <w:szCs w:val="24"/>
        </w:rPr>
        <w:t xml:space="preserve">; LC50: </w:t>
      </w:r>
      <w:r w:rsidR="00F77B56">
        <w:rPr>
          <w:rFonts w:ascii="Book Antiqua" w:hAnsi="Book Antiqua" w:cs="Times New Roman"/>
          <w:sz w:val="24"/>
          <w:szCs w:val="24"/>
        </w:rPr>
        <w:t>H</w:t>
      </w:r>
      <w:r w:rsidR="00F77B56" w:rsidRPr="00501757">
        <w:rPr>
          <w:rFonts w:ascii="Book Antiqua" w:hAnsi="Book Antiqua" w:cs="Times New Roman"/>
          <w:sz w:val="24"/>
          <w:szCs w:val="24"/>
        </w:rPr>
        <w:t xml:space="preserve">alf-maximal </w:t>
      </w:r>
      <w:r w:rsidR="00F77B56">
        <w:rPr>
          <w:rFonts w:ascii="Book Antiqua" w:hAnsi="Book Antiqua" w:cs="Times New Roman"/>
          <w:sz w:val="24"/>
          <w:szCs w:val="24"/>
        </w:rPr>
        <w:t>l</w:t>
      </w:r>
      <w:r w:rsidR="00F77B56" w:rsidRPr="00501757">
        <w:rPr>
          <w:rFonts w:ascii="Book Antiqua" w:hAnsi="Book Antiqua" w:cs="Times New Roman"/>
          <w:sz w:val="24"/>
          <w:szCs w:val="24"/>
        </w:rPr>
        <w:t xml:space="preserve">ethal </w:t>
      </w:r>
      <w:r w:rsidR="00EF79A4" w:rsidRPr="00501757">
        <w:rPr>
          <w:rFonts w:ascii="Book Antiqua" w:hAnsi="Book Antiqua" w:cs="Times New Roman"/>
          <w:sz w:val="24"/>
          <w:szCs w:val="24"/>
        </w:rPr>
        <w:t>concentration</w:t>
      </w:r>
      <w:r w:rsidR="00EF79A4">
        <w:rPr>
          <w:rFonts w:ascii="Book Antiqua" w:hAnsi="Book Antiqua" w:cs="Times New Roman"/>
          <w:sz w:val="24"/>
          <w:szCs w:val="24"/>
        </w:rPr>
        <w:t>.</w:t>
      </w:r>
    </w:p>
    <w:p w14:paraId="1CA97004" w14:textId="2B3B1582"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14574029" w14:textId="0E3BD910"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733C72DF" wp14:editId="6CFAFDA6">
            <wp:extent cx="5340456" cy="3005593"/>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3348" cy="3018477"/>
                    </a:xfrm>
                    <a:prstGeom prst="rect">
                      <a:avLst/>
                    </a:prstGeom>
                    <a:noFill/>
                    <a:ln>
                      <a:noFill/>
                    </a:ln>
                  </pic:spPr>
                </pic:pic>
              </a:graphicData>
            </a:graphic>
          </wp:inline>
        </w:drawing>
      </w:r>
    </w:p>
    <w:p w14:paraId="728740FD" w14:textId="4F5E117D" w:rsidR="00993C8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2 </w:t>
      </w:r>
      <w:r w:rsidR="00EF79A4" w:rsidRPr="00EF79A4">
        <w:rPr>
          <w:rFonts w:ascii="Book Antiqua" w:hAnsi="Book Antiqua" w:cs="Times New Roman"/>
          <w:b/>
          <w:sz w:val="24"/>
          <w:szCs w:val="24"/>
        </w:rPr>
        <w:t>W</w:t>
      </w:r>
      <w:r w:rsidR="00993C8F" w:rsidRPr="00EF79A4">
        <w:rPr>
          <w:rFonts w:ascii="Book Antiqua" w:hAnsi="Book Antiqua" w:cs="Times New Roman"/>
          <w:b/>
          <w:sz w:val="24"/>
          <w:szCs w:val="24"/>
        </w:rPr>
        <w:t xml:space="preserve">ound </w:t>
      </w:r>
      <w:r w:rsidR="00993C8F" w:rsidRPr="00EF79A4">
        <w:rPr>
          <w:rFonts w:ascii="Book Antiqua" w:hAnsi="Book Antiqua" w:cs="Times New Roman"/>
          <w:b/>
          <w:noProof/>
          <w:sz w:val="24"/>
          <w:szCs w:val="24"/>
        </w:rPr>
        <w:t>healing assay</w:t>
      </w:r>
      <w:r w:rsidR="00993C8F" w:rsidRPr="00EF79A4">
        <w:rPr>
          <w:rFonts w:ascii="Book Antiqua" w:hAnsi="Book Antiqua" w:cs="Times New Roman"/>
          <w:b/>
          <w:sz w:val="24"/>
          <w:szCs w:val="24"/>
        </w:rPr>
        <w:t xml:space="preserve"> </w:t>
      </w:r>
      <w:r w:rsidR="00F77B56">
        <w:rPr>
          <w:rFonts w:ascii="Book Antiqua" w:hAnsi="Book Antiqua" w:cs="Times New Roman"/>
          <w:b/>
          <w:sz w:val="24"/>
          <w:szCs w:val="24"/>
        </w:rPr>
        <w:t>of</w:t>
      </w:r>
      <w:r w:rsidR="00993C8F" w:rsidRPr="00EF79A4">
        <w:rPr>
          <w:rFonts w:ascii="Book Antiqua" w:hAnsi="Book Antiqua" w:cs="Times New Roman"/>
          <w:b/>
          <w:sz w:val="24"/>
          <w:szCs w:val="24"/>
        </w:rPr>
        <w:t xml:space="preserve"> RBE and LIPF155C cell lines treated with </w:t>
      </w:r>
      <w:proofErr w:type="spellStart"/>
      <w:r w:rsidR="00EF79A4" w:rsidRPr="00EF79A4">
        <w:rPr>
          <w:rFonts w:ascii="Book Antiqua" w:hAnsi="Book Antiqua" w:cs="Times New Roman"/>
          <w:b/>
          <w:sz w:val="24"/>
          <w:szCs w:val="24"/>
        </w:rPr>
        <w:t>raddeanin</w:t>
      </w:r>
      <w:proofErr w:type="spellEnd"/>
      <w:r w:rsidR="00EF79A4" w:rsidRPr="00EF79A4">
        <w:rPr>
          <w:rFonts w:ascii="Book Antiqua" w:hAnsi="Book Antiqua" w:cs="Times New Roman"/>
          <w:b/>
          <w:sz w:val="24"/>
          <w:szCs w:val="24"/>
        </w:rPr>
        <w:t xml:space="preserve"> A</w:t>
      </w:r>
      <w:r w:rsidR="00993C8F" w:rsidRPr="00EF79A4">
        <w:rPr>
          <w:rFonts w:ascii="Book Antiqua" w:hAnsi="Book Antiqua" w:cs="Times New Roman"/>
          <w:b/>
          <w:sz w:val="24"/>
          <w:szCs w:val="24"/>
        </w:rPr>
        <w:t xml:space="preserve"> (13 </w:t>
      </w:r>
      <w:r w:rsidR="00EF79A4">
        <w:rPr>
          <w:rFonts w:ascii="Book Antiqua" w:hAnsi="Book Antiqua" w:cs="Times New Roman"/>
          <w:b/>
          <w:sz w:val="24"/>
          <w:szCs w:val="24"/>
        </w:rPr>
        <w:t>µ</w:t>
      </w:r>
      <w:r w:rsidR="00993C8F" w:rsidRPr="00EF79A4">
        <w:rPr>
          <w:rFonts w:ascii="Book Antiqua" w:hAnsi="Book Antiqua" w:cs="Times New Roman"/>
          <w:b/>
          <w:noProof/>
          <w:sz w:val="24"/>
          <w:szCs w:val="24"/>
        </w:rPr>
        <w:t>g</w:t>
      </w:r>
      <w:r w:rsidR="00993C8F" w:rsidRPr="00EF79A4">
        <w:rPr>
          <w:rFonts w:ascii="Book Antiqua" w:hAnsi="Book Antiqua" w:cs="Times New Roman"/>
          <w:b/>
          <w:sz w:val="24"/>
          <w:szCs w:val="24"/>
        </w:rPr>
        <w:t>/m</w:t>
      </w:r>
      <w:r w:rsidR="00EF79A4" w:rsidRPr="00EF79A4">
        <w:rPr>
          <w:rFonts w:ascii="Book Antiqua" w:hAnsi="Book Antiqua" w:cs="Times New Roman"/>
          <w:b/>
          <w:sz w:val="24"/>
          <w:szCs w:val="24"/>
        </w:rPr>
        <w:t>L</w:t>
      </w:r>
      <w:r w:rsidR="00993C8F" w:rsidRPr="00EF79A4">
        <w:rPr>
          <w:rFonts w:ascii="Book Antiqua" w:hAnsi="Book Antiqua" w:cs="Times New Roman"/>
          <w:b/>
          <w:sz w:val="24"/>
          <w:szCs w:val="24"/>
        </w:rPr>
        <w:t>) (</w:t>
      </w:r>
      <w:r w:rsidR="00993C8F" w:rsidRPr="00EF79A4">
        <w:rPr>
          <w:rFonts w:ascii="Book Antiqua" w:hAnsi="Book Antiqua" w:cs="Times New Roman"/>
          <w:b/>
          <w:i/>
          <w:sz w:val="24"/>
          <w:szCs w:val="24"/>
        </w:rPr>
        <w:t>n</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w:t>
      </w:r>
      <w:r w:rsidR="00EF79A4" w:rsidRPr="00EF79A4">
        <w:rPr>
          <w:rFonts w:ascii="Book Antiqua" w:hAnsi="Book Antiqua" w:cs="Times New Roman"/>
          <w:b/>
          <w:sz w:val="24"/>
          <w:szCs w:val="24"/>
        </w:rPr>
        <w:t xml:space="preserve"> </w:t>
      </w:r>
      <w:r w:rsidR="00363FFE" w:rsidRPr="00EF79A4">
        <w:rPr>
          <w:rFonts w:ascii="Book Antiqua" w:hAnsi="Book Antiqua" w:cs="Times New Roman"/>
          <w:b/>
          <w:sz w:val="24"/>
          <w:szCs w:val="24"/>
        </w:rPr>
        <w:t>3 independent experiments).</w:t>
      </w:r>
      <w:r w:rsidR="00363FFE" w:rsidRPr="00501757">
        <w:rPr>
          <w:rFonts w:ascii="Book Antiqua" w:hAnsi="Book Antiqua" w:cs="Times New Roman"/>
          <w:sz w:val="24"/>
          <w:szCs w:val="24"/>
        </w:rPr>
        <w:t xml:space="preserve"> A and C:</w:t>
      </w:r>
      <w:r w:rsidR="00993C8F" w:rsidRPr="00501757">
        <w:rPr>
          <w:rFonts w:ascii="Book Antiqua" w:hAnsi="Book Antiqua" w:cs="Times New Roman"/>
          <w:sz w:val="24"/>
          <w:szCs w:val="24"/>
        </w:rPr>
        <w:t xml:space="preserve"> </w:t>
      </w:r>
      <w:r w:rsidR="00EF79A4" w:rsidRPr="00501757">
        <w:rPr>
          <w:rFonts w:ascii="Book Antiqua" w:hAnsi="Book Antiqua" w:cs="Times New Roman"/>
          <w:noProof/>
          <w:sz w:val="24"/>
          <w:szCs w:val="24"/>
        </w:rPr>
        <w:t>T</w:t>
      </w:r>
      <w:r w:rsidR="00993C8F" w:rsidRPr="00501757">
        <w:rPr>
          <w:rFonts w:ascii="Book Antiqua" w:hAnsi="Book Antiqua" w:cs="Times New Roman"/>
          <w:noProof/>
          <w:sz w:val="24"/>
          <w:szCs w:val="24"/>
        </w:rPr>
        <w:t>he percentage</w:t>
      </w:r>
      <w:r w:rsidR="00993C8F" w:rsidRPr="00501757">
        <w:rPr>
          <w:rFonts w:ascii="Book Antiqua" w:hAnsi="Book Antiqua" w:cs="Times New Roman"/>
          <w:sz w:val="24"/>
          <w:szCs w:val="24"/>
        </w:rPr>
        <w:t xml:space="preserve"> of wound width normalized to the controls </w:t>
      </w:r>
      <w:r w:rsidR="00F77B56">
        <w:rPr>
          <w:rFonts w:ascii="Book Antiqua" w:hAnsi="Book Antiqua" w:cs="Times New Roman"/>
          <w:sz w:val="24"/>
          <w:szCs w:val="24"/>
        </w:rPr>
        <w:t>is</w:t>
      </w:r>
      <w:r w:rsidR="00F77B56" w:rsidRPr="00501757">
        <w:rPr>
          <w:rFonts w:ascii="Book Antiqua" w:hAnsi="Book Antiqua" w:cs="Times New Roman"/>
          <w:sz w:val="24"/>
          <w:szCs w:val="24"/>
        </w:rPr>
        <w:t xml:space="preserve"> </w:t>
      </w:r>
      <w:r w:rsidR="00993C8F" w:rsidRPr="00501757">
        <w:rPr>
          <w:rFonts w:ascii="Book Antiqua" w:hAnsi="Book Antiqua" w:cs="Times New Roman"/>
          <w:sz w:val="24"/>
          <w:szCs w:val="24"/>
        </w:rPr>
        <w:t xml:space="preserve">shown </w:t>
      </w:r>
      <w:r w:rsidR="00993C8F" w:rsidRPr="00501757">
        <w:rPr>
          <w:rFonts w:ascii="Book Antiqua" w:hAnsi="Book Antiqua" w:cs="Times New Roman"/>
          <w:noProof/>
          <w:sz w:val="24"/>
          <w:szCs w:val="24"/>
        </w:rPr>
        <w:t>and</w:t>
      </w:r>
      <w:r w:rsidR="00993C8F" w:rsidRPr="00501757">
        <w:rPr>
          <w:rFonts w:ascii="Book Antiqua" w:hAnsi="Book Antiqua" w:cs="Times New Roman"/>
          <w:sz w:val="24"/>
          <w:szCs w:val="24"/>
        </w:rPr>
        <w:t xml:space="preserve"> data are expressed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w:t>
      </w:r>
      <w:r w:rsidR="00EF79A4">
        <w:rPr>
          <w:rFonts w:ascii="Book Antiqua" w:hAnsi="Book Antiqua" w:cs="Times New Roman"/>
          <w:sz w:val="24"/>
          <w:szCs w:val="24"/>
        </w:rPr>
        <w:t xml:space="preserve"> 0</w:t>
      </w:r>
      <w:r w:rsidR="00A6063F" w:rsidRPr="00501757">
        <w:rPr>
          <w:rFonts w:ascii="Book Antiqua" w:hAnsi="Book Antiqua" w:cs="Times New Roman"/>
          <w:sz w:val="24"/>
          <w:szCs w:val="24"/>
        </w:rPr>
        <w:t>.05 was regarded</w:t>
      </w:r>
      <w:r w:rsidR="00363FFE" w:rsidRPr="00501757">
        <w:rPr>
          <w:rFonts w:ascii="Book Antiqua" w:hAnsi="Book Antiqua" w:cs="Times New Roman"/>
          <w:sz w:val="24"/>
          <w:szCs w:val="24"/>
        </w:rPr>
        <w:t xml:space="preserve"> to be statistical</w:t>
      </w:r>
      <w:r w:rsidR="00F77B56">
        <w:rPr>
          <w:rFonts w:ascii="Book Antiqua" w:hAnsi="Book Antiqua" w:cs="Times New Roman"/>
          <w:sz w:val="24"/>
          <w:szCs w:val="24"/>
        </w:rPr>
        <w:t>ly</w:t>
      </w:r>
      <w:r w:rsidR="00363FFE" w:rsidRPr="00501757">
        <w:rPr>
          <w:rFonts w:ascii="Book Antiqua" w:hAnsi="Book Antiqua" w:cs="Times New Roman"/>
          <w:sz w:val="24"/>
          <w:szCs w:val="24"/>
        </w:rPr>
        <w:t xml:space="preserve"> </w:t>
      </w:r>
      <w:r w:rsidR="00F77B56" w:rsidRPr="00501757">
        <w:rPr>
          <w:rFonts w:ascii="Book Antiqua" w:hAnsi="Book Antiqua" w:cs="Times New Roman"/>
          <w:sz w:val="24"/>
          <w:szCs w:val="24"/>
        </w:rPr>
        <w:t>significan</w:t>
      </w:r>
      <w:r w:rsidR="00F77B56">
        <w:rPr>
          <w:rFonts w:ascii="Book Antiqua" w:hAnsi="Book Antiqua" w:cs="Times New Roman"/>
          <w:sz w:val="24"/>
          <w:szCs w:val="24"/>
        </w:rPr>
        <w:t>t</w:t>
      </w:r>
      <w:r w:rsidR="00363FFE" w:rsidRPr="00501757">
        <w:rPr>
          <w:rFonts w:ascii="Book Antiqua" w:hAnsi="Book Antiqua" w:cs="Times New Roman"/>
          <w:sz w:val="24"/>
          <w:szCs w:val="24"/>
        </w:rPr>
        <w:t>;</w:t>
      </w:r>
      <w:r w:rsidR="00A6063F" w:rsidRPr="00501757">
        <w:rPr>
          <w:rFonts w:ascii="Book Antiqua" w:hAnsi="Book Antiqua" w:cs="Times New Roman"/>
          <w:sz w:val="24"/>
          <w:szCs w:val="24"/>
        </w:rPr>
        <w:t xml:space="preserve"> </w:t>
      </w:r>
      <w:r w:rsidR="00993C8F" w:rsidRPr="00501757">
        <w:rPr>
          <w:rFonts w:ascii="Book Antiqua" w:hAnsi="Book Antiqua" w:cs="Times New Roman"/>
          <w:sz w:val="24"/>
          <w:szCs w:val="24"/>
        </w:rPr>
        <w:t>B and D</w:t>
      </w:r>
      <w:r w:rsidR="00363FFE" w:rsidRPr="00501757">
        <w:rPr>
          <w:rFonts w:ascii="Book Antiqua" w:hAnsi="Book Antiqua" w:cs="Times New Roman"/>
          <w:sz w:val="24"/>
          <w:szCs w:val="24"/>
        </w:rPr>
        <w:t>:</w:t>
      </w:r>
      <w:r w:rsidR="00993C8F" w:rsidRPr="00501757">
        <w:rPr>
          <w:rFonts w:ascii="Book Antiqua" w:hAnsi="Book Antiqua" w:cs="Times New Roman"/>
          <w:sz w:val="24"/>
          <w:szCs w:val="24"/>
        </w:rPr>
        <w:t xml:space="preserve"> </w:t>
      </w:r>
      <w:r w:rsidR="00EF79A4" w:rsidRPr="00501757">
        <w:rPr>
          <w:rFonts w:ascii="Book Antiqua" w:hAnsi="Book Antiqua" w:cs="Times New Roman"/>
          <w:noProof/>
          <w:sz w:val="24"/>
          <w:szCs w:val="24"/>
        </w:rPr>
        <w:t>R</w:t>
      </w:r>
      <w:r w:rsidR="00993C8F" w:rsidRPr="00501757">
        <w:rPr>
          <w:rFonts w:ascii="Book Antiqua" w:hAnsi="Book Antiqua" w:cs="Times New Roman"/>
          <w:noProof/>
          <w:sz w:val="24"/>
          <w:szCs w:val="24"/>
        </w:rPr>
        <w:t>epresentative histograms</w:t>
      </w:r>
      <w:r w:rsidR="00993C8F" w:rsidRPr="00501757">
        <w:rPr>
          <w:rFonts w:ascii="Book Antiqua" w:hAnsi="Book Antiqua" w:cs="Times New Roman"/>
          <w:sz w:val="24"/>
          <w:szCs w:val="24"/>
        </w:rPr>
        <w:t xml:space="preserve"> for the percentage of wound width.</w:t>
      </w:r>
    </w:p>
    <w:p w14:paraId="04628279" w14:textId="523413C7" w:rsidR="00EF79A4" w:rsidRDefault="00EF79A4" w:rsidP="00501757">
      <w:pPr>
        <w:spacing w:after="0" w:line="360" w:lineRule="auto"/>
        <w:jc w:val="both"/>
        <w:rPr>
          <w:rFonts w:ascii="Book Antiqua" w:hAnsi="Book Antiqua" w:cs="Times New Roman"/>
          <w:sz w:val="24"/>
          <w:szCs w:val="24"/>
        </w:rPr>
      </w:pPr>
    </w:p>
    <w:p w14:paraId="32E79F7F" w14:textId="7ADE9BAE"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48036D29" w14:textId="7443EBD1" w:rsidR="0058205D"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77C08730" wp14:editId="65C31147">
            <wp:extent cx="3112779" cy="2242268"/>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4023" cy="2293588"/>
                    </a:xfrm>
                    <a:prstGeom prst="rect">
                      <a:avLst/>
                    </a:prstGeom>
                    <a:noFill/>
                    <a:ln>
                      <a:noFill/>
                    </a:ln>
                  </pic:spPr>
                </pic:pic>
              </a:graphicData>
            </a:graphic>
          </wp:inline>
        </w:drawing>
      </w:r>
    </w:p>
    <w:p w14:paraId="2AAA396A" w14:textId="0C74A0A5"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34294339" wp14:editId="2BEA555C">
            <wp:extent cx="4662748" cy="2782956"/>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4513" cy="2825789"/>
                    </a:xfrm>
                    <a:prstGeom prst="rect">
                      <a:avLst/>
                    </a:prstGeom>
                    <a:noFill/>
                    <a:ln>
                      <a:noFill/>
                    </a:ln>
                  </pic:spPr>
                </pic:pic>
              </a:graphicData>
            </a:graphic>
          </wp:inline>
        </w:drawing>
      </w:r>
    </w:p>
    <w:p w14:paraId="0D4B1F80" w14:textId="0E4FF5B8" w:rsidR="00993C8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sz w:val="24"/>
          <w:szCs w:val="24"/>
        </w:rPr>
        <w:t xml:space="preserve">3 </w:t>
      </w:r>
      <w:proofErr w:type="spellStart"/>
      <w:r w:rsidR="00EF79A4" w:rsidRPr="00EF79A4">
        <w:rPr>
          <w:rFonts w:ascii="Book Antiqua" w:hAnsi="Book Antiqua" w:cs="Times New Roman"/>
          <w:b/>
          <w:sz w:val="24"/>
          <w:szCs w:val="24"/>
        </w:rPr>
        <w:t>T</w:t>
      </w:r>
      <w:r w:rsidR="00993C8F" w:rsidRPr="00EF79A4">
        <w:rPr>
          <w:rFonts w:ascii="Book Antiqua" w:hAnsi="Book Antiqua" w:cs="Times New Roman"/>
          <w:b/>
          <w:sz w:val="24"/>
          <w:szCs w:val="24"/>
        </w:rPr>
        <w:t>ranswell</w:t>
      </w:r>
      <w:proofErr w:type="spellEnd"/>
      <w:r w:rsidR="00993C8F" w:rsidRPr="00EF79A4">
        <w:rPr>
          <w:rFonts w:ascii="Book Antiqua" w:hAnsi="Book Antiqua" w:cs="Times New Roman"/>
          <w:b/>
          <w:sz w:val="24"/>
          <w:szCs w:val="24"/>
        </w:rPr>
        <w:t xml:space="preserve"> migration and </w:t>
      </w:r>
      <w:proofErr w:type="spellStart"/>
      <w:r w:rsidR="00993C8F" w:rsidRPr="00EF79A4">
        <w:rPr>
          <w:rFonts w:ascii="Book Antiqua" w:hAnsi="Book Antiqua" w:cs="Times New Roman"/>
          <w:b/>
          <w:sz w:val="24"/>
          <w:szCs w:val="24"/>
        </w:rPr>
        <w:t>clonogenic</w:t>
      </w:r>
      <w:proofErr w:type="spellEnd"/>
      <w:r w:rsidR="00993C8F" w:rsidRPr="00EF79A4">
        <w:rPr>
          <w:rFonts w:ascii="Book Antiqua" w:hAnsi="Book Antiqua" w:cs="Times New Roman"/>
          <w:b/>
          <w:sz w:val="24"/>
          <w:szCs w:val="24"/>
        </w:rPr>
        <w:t xml:space="preserve"> assays</w:t>
      </w:r>
      <w:r w:rsidR="00F77B56">
        <w:rPr>
          <w:rFonts w:ascii="Book Antiqua" w:hAnsi="Book Antiqua" w:cs="Times New Roman"/>
          <w:b/>
          <w:noProof/>
          <w:sz w:val="24"/>
          <w:szCs w:val="24"/>
        </w:rPr>
        <w:t xml:space="preserve"> of</w:t>
      </w:r>
      <w:r w:rsidR="00993C8F" w:rsidRPr="00EF79A4">
        <w:rPr>
          <w:rFonts w:ascii="Book Antiqua" w:hAnsi="Book Antiqua" w:cs="Times New Roman"/>
          <w:b/>
          <w:sz w:val="24"/>
          <w:szCs w:val="24"/>
        </w:rPr>
        <w:t xml:space="preserve"> RBE and LIPF155C cell lines treated with </w:t>
      </w:r>
      <w:proofErr w:type="spellStart"/>
      <w:r w:rsidR="00EF79A4" w:rsidRPr="00EF79A4">
        <w:rPr>
          <w:rFonts w:ascii="Book Antiqua" w:hAnsi="Book Antiqua" w:cs="Times New Roman"/>
          <w:b/>
          <w:sz w:val="24"/>
          <w:szCs w:val="24"/>
        </w:rPr>
        <w:t>raddeanin</w:t>
      </w:r>
      <w:proofErr w:type="spellEnd"/>
      <w:r w:rsidR="00993C8F" w:rsidRPr="00EF79A4">
        <w:rPr>
          <w:rFonts w:ascii="Book Antiqua" w:hAnsi="Book Antiqua" w:cs="Times New Roman"/>
          <w:b/>
          <w:sz w:val="24"/>
          <w:szCs w:val="24"/>
        </w:rPr>
        <w:t xml:space="preserve"> (13 </w:t>
      </w:r>
      <w:r w:rsidR="00EF79A4" w:rsidRPr="00EF79A4">
        <w:rPr>
          <w:rFonts w:ascii="Book Antiqua" w:hAnsi="Book Antiqua" w:cs="Times New Roman"/>
          <w:b/>
          <w:noProof/>
          <w:sz w:val="24"/>
          <w:szCs w:val="24"/>
        </w:rPr>
        <w:t>µ</w:t>
      </w:r>
      <w:r w:rsidR="00993C8F" w:rsidRPr="00EF79A4">
        <w:rPr>
          <w:rFonts w:ascii="Book Antiqua" w:hAnsi="Book Antiqua" w:cs="Times New Roman"/>
          <w:b/>
          <w:noProof/>
          <w:sz w:val="24"/>
          <w:szCs w:val="24"/>
        </w:rPr>
        <w:t>g</w:t>
      </w:r>
      <w:r w:rsidR="00993C8F" w:rsidRPr="00EF79A4">
        <w:rPr>
          <w:rFonts w:ascii="Book Antiqua" w:hAnsi="Book Antiqua" w:cs="Times New Roman"/>
          <w:b/>
          <w:sz w:val="24"/>
          <w:szCs w:val="24"/>
        </w:rPr>
        <w:t>/m</w:t>
      </w:r>
      <w:r w:rsidR="00EF79A4" w:rsidRPr="00EF79A4">
        <w:rPr>
          <w:rFonts w:ascii="Book Antiqua" w:hAnsi="Book Antiqua" w:cs="Times New Roman"/>
          <w:b/>
          <w:sz w:val="24"/>
          <w:szCs w:val="24"/>
        </w:rPr>
        <w:t>L</w:t>
      </w:r>
      <w:r w:rsidR="00993C8F" w:rsidRPr="00EF79A4">
        <w:rPr>
          <w:rFonts w:ascii="Book Antiqua" w:hAnsi="Book Antiqua" w:cs="Times New Roman"/>
          <w:b/>
          <w:sz w:val="24"/>
          <w:szCs w:val="24"/>
        </w:rPr>
        <w:t>) (</w:t>
      </w:r>
      <w:r w:rsidR="00993C8F" w:rsidRPr="00EF79A4">
        <w:rPr>
          <w:rFonts w:ascii="Book Antiqua" w:hAnsi="Book Antiqua" w:cs="Times New Roman"/>
          <w:b/>
          <w:i/>
          <w:sz w:val="24"/>
          <w:szCs w:val="24"/>
        </w:rPr>
        <w:t>n</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3 independent experiments).</w:t>
      </w:r>
      <w:r w:rsidR="00993C8F" w:rsidRPr="00501757">
        <w:rPr>
          <w:rFonts w:ascii="Book Antiqua" w:hAnsi="Book Antiqua" w:cs="Times New Roman"/>
          <w:sz w:val="24"/>
          <w:szCs w:val="24"/>
        </w:rPr>
        <w:t xml:space="preserve"> </w:t>
      </w:r>
      <w:r w:rsidR="00363FFE" w:rsidRPr="00501757">
        <w:rPr>
          <w:rFonts w:ascii="Book Antiqua" w:hAnsi="Book Antiqua" w:cs="Times New Roman"/>
          <w:sz w:val="24"/>
          <w:szCs w:val="24"/>
        </w:rPr>
        <w:t xml:space="preserve">A: </w:t>
      </w:r>
      <w:r w:rsidR="00EF79A4" w:rsidRPr="00501757">
        <w:rPr>
          <w:rFonts w:ascii="Book Antiqua" w:hAnsi="Book Antiqua" w:cs="Times New Roman"/>
          <w:noProof/>
          <w:sz w:val="24"/>
          <w:szCs w:val="24"/>
        </w:rPr>
        <w:t>T</w:t>
      </w:r>
      <w:r w:rsidR="00993C8F" w:rsidRPr="00501757">
        <w:rPr>
          <w:rFonts w:ascii="Book Antiqua" w:hAnsi="Book Antiqua" w:cs="Times New Roman"/>
          <w:noProof/>
          <w:sz w:val="24"/>
          <w:szCs w:val="24"/>
        </w:rPr>
        <w:t>he percentage</w:t>
      </w:r>
      <w:r w:rsidR="00993C8F" w:rsidRPr="00501757">
        <w:rPr>
          <w:rFonts w:ascii="Book Antiqua" w:hAnsi="Book Antiqua" w:cs="Times New Roman"/>
          <w:sz w:val="24"/>
          <w:szCs w:val="24"/>
        </w:rPr>
        <w:t xml:space="preserve"> of migration cells normalized to the controls </w:t>
      </w:r>
      <w:r w:rsidR="00993C8F" w:rsidRPr="00501757">
        <w:rPr>
          <w:rFonts w:ascii="Book Antiqua" w:hAnsi="Book Antiqua" w:cs="Times New Roman"/>
          <w:noProof/>
          <w:sz w:val="24"/>
          <w:szCs w:val="24"/>
        </w:rPr>
        <w:t>are shown</w:t>
      </w:r>
      <w:r w:rsidR="00993C8F" w:rsidRPr="00501757">
        <w:rPr>
          <w:rFonts w:ascii="Book Antiqua" w:hAnsi="Book Antiqua" w:cs="Times New Roman"/>
          <w:sz w:val="24"/>
          <w:szCs w:val="24"/>
        </w:rPr>
        <w:t xml:space="preserve"> </w:t>
      </w:r>
      <w:r w:rsidR="00993C8F" w:rsidRPr="00501757">
        <w:rPr>
          <w:rFonts w:ascii="Book Antiqua" w:hAnsi="Book Antiqua" w:cs="Times New Roman"/>
          <w:noProof/>
          <w:sz w:val="24"/>
          <w:szCs w:val="24"/>
        </w:rPr>
        <w:t>and</w:t>
      </w:r>
      <w:r w:rsidR="00993C8F" w:rsidRPr="00501757">
        <w:rPr>
          <w:rFonts w:ascii="Book Antiqua" w:hAnsi="Book Antiqua" w:cs="Times New Roman"/>
          <w:sz w:val="24"/>
          <w:szCs w:val="24"/>
        </w:rPr>
        <w:t xml:space="preserve"> data </w:t>
      </w:r>
      <w:r w:rsidR="00993C8F" w:rsidRPr="00501757">
        <w:rPr>
          <w:rFonts w:ascii="Book Antiqua" w:hAnsi="Book Antiqua" w:cs="Times New Roman"/>
          <w:noProof/>
          <w:sz w:val="24"/>
          <w:szCs w:val="24"/>
        </w:rPr>
        <w:t>are expressed</w:t>
      </w:r>
      <w:r w:rsidR="00993C8F" w:rsidRPr="00501757">
        <w:rPr>
          <w:rFonts w:ascii="Book Antiqua" w:hAnsi="Book Antiqua" w:cs="Times New Roman"/>
          <w:sz w:val="24"/>
          <w:szCs w:val="24"/>
        </w:rPr>
        <w:t xml:space="preserve">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 </w:t>
      </w:r>
      <w:r w:rsidR="00EF79A4">
        <w:rPr>
          <w:rFonts w:ascii="Book Antiqua" w:hAnsi="Book Antiqua" w:cs="Times New Roman"/>
          <w:sz w:val="24"/>
          <w:szCs w:val="24"/>
        </w:rPr>
        <w:t>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363FFE" w:rsidRPr="00501757">
        <w:rPr>
          <w:rFonts w:ascii="Book Antiqua" w:hAnsi="Book Antiqua" w:cs="Times New Roman"/>
          <w:sz w:val="24"/>
          <w:szCs w:val="24"/>
        </w:rPr>
        <w:t xml:space="preserve">; B: </w:t>
      </w:r>
      <w:r w:rsidR="00EF79A4" w:rsidRPr="00501757">
        <w:rPr>
          <w:rFonts w:ascii="Book Antiqua" w:hAnsi="Book Antiqua" w:cs="Times New Roman"/>
          <w:noProof/>
          <w:sz w:val="24"/>
          <w:szCs w:val="24"/>
        </w:rPr>
        <w:t>R</w:t>
      </w:r>
      <w:r w:rsidR="00993C8F" w:rsidRPr="00501757">
        <w:rPr>
          <w:rFonts w:ascii="Book Antiqua" w:hAnsi="Book Antiqua" w:cs="Times New Roman"/>
          <w:noProof/>
          <w:sz w:val="24"/>
          <w:szCs w:val="24"/>
        </w:rPr>
        <w:t>epresentative histograms</w:t>
      </w:r>
      <w:r w:rsidR="00993C8F" w:rsidRPr="00501757">
        <w:rPr>
          <w:rFonts w:ascii="Book Antiqua" w:hAnsi="Book Antiqua" w:cs="Times New Roman"/>
          <w:sz w:val="24"/>
          <w:szCs w:val="24"/>
        </w:rPr>
        <w:t xml:space="preserve"> for cell colony formation.</w:t>
      </w:r>
    </w:p>
    <w:p w14:paraId="7D180595" w14:textId="1D9B16B9"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4713B95D" w14:textId="34A195BA" w:rsidR="0058205D"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67CD0279" wp14:editId="0B2271F6">
            <wp:extent cx="4862022" cy="2417197"/>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2450" cy="2437296"/>
                    </a:xfrm>
                    <a:prstGeom prst="rect">
                      <a:avLst/>
                    </a:prstGeom>
                    <a:noFill/>
                    <a:ln>
                      <a:noFill/>
                    </a:ln>
                  </pic:spPr>
                </pic:pic>
              </a:graphicData>
            </a:graphic>
          </wp:inline>
        </w:drawing>
      </w:r>
    </w:p>
    <w:p w14:paraId="6C8A275E" w14:textId="1A75C86A" w:rsidR="0058205D"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6582565A" wp14:editId="19CBE9AB">
            <wp:extent cx="4969565" cy="1624664"/>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5580" cy="1649515"/>
                    </a:xfrm>
                    <a:prstGeom prst="rect">
                      <a:avLst/>
                    </a:prstGeom>
                    <a:noFill/>
                    <a:ln>
                      <a:noFill/>
                    </a:ln>
                  </pic:spPr>
                </pic:pic>
              </a:graphicData>
            </a:graphic>
          </wp:inline>
        </w:drawing>
      </w:r>
    </w:p>
    <w:p w14:paraId="2B784A22" w14:textId="2062364D" w:rsidR="00A6063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noProof/>
          <w:sz w:val="24"/>
          <w:szCs w:val="24"/>
        </w:rPr>
        <w:t>4 Effects</w:t>
      </w:r>
      <w:r w:rsidR="00993C8F" w:rsidRPr="00EF79A4">
        <w:rPr>
          <w:rFonts w:ascii="Book Antiqua" w:hAnsi="Book Antiqua" w:cs="Times New Roman"/>
          <w:b/>
          <w:sz w:val="24"/>
          <w:szCs w:val="24"/>
        </w:rPr>
        <w:t xml:space="preserve"> of </w:t>
      </w:r>
      <w:proofErr w:type="spellStart"/>
      <w:r w:rsidR="00EF79A4" w:rsidRPr="00EF79A4">
        <w:rPr>
          <w:rFonts w:ascii="Book Antiqua" w:hAnsi="Book Antiqua" w:cs="Times New Roman"/>
          <w:b/>
          <w:sz w:val="24"/>
          <w:szCs w:val="24"/>
        </w:rPr>
        <w:t>r</w:t>
      </w:r>
      <w:r w:rsidR="008E0B12" w:rsidRPr="00EF79A4">
        <w:rPr>
          <w:rFonts w:ascii="Book Antiqua" w:hAnsi="Book Antiqua" w:cs="Times New Roman"/>
          <w:b/>
          <w:sz w:val="24"/>
          <w:szCs w:val="24"/>
        </w:rPr>
        <w:t>addeanin</w:t>
      </w:r>
      <w:proofErr w:type="spellEnd"/>
      <w:r w:rsidR="008E0B12" w:rsidRPr="00EF79A4">
        <w:rPr>
          <w:rFonts w:ascii="Book Antiqua" w:hAnsi="Book Antiqua" w:cs="Times New Roman"/>
          <w:b/>
          <w:sz w:val="24"/>
          <w:szCs w:val="24"/>
        </w:rPr>
        <w:t xml:space="preserve"> </w:t>
      </w:r>
      <w:proofErr w:type="gramStart"/>
      <w:r w:rsidR="008E0B12" w:rsidRPr="00EF79A4">
        <w:rPr>
          <w:rFonts w:ascii="Book Antiqua" w:hAnsi="Book Antiqua" w:cs="Times New Roman"/>
          <w:b/>
          <w:sz w:val="24"/>
          <w:szCs w:val="24"/>
        </w:rPr>
        <w:t>A</w:t>
      </w:r>
      <w:proofErr w:type="gramEnd"/>
      <w:r w:rsidR="00993C8F" w:rsidRPr="00EF79A4">
        <w:rPr>
          <w:rFonts w:ascii="Book Antiqua" w:hAnsi="Book Antiqua" w:cs="Times New Roman"/>
          <w:b/>
          <w:sz w:val="24"/>
          <w:szCs w:val="24"/>
        </w:rPr>
        <w:t xml:space="preserve"> on </w:t>
      </w:r>
      <w:r w:rsidR="008E0B12" w:rsidRPr="00EF79A4">
        <w:rPr>
          <w:rFonts w:ascii="Book Antiqua" w:hAnsi="Book Antiqua" w:cs="Times New Roman"/>
          <w:b/>
          <w:sz w:val="24"/>
          <w:szCs w:val="24"/>
        </w:rPr>
        <w:t xml:space="preserve">5-fluorouracil </w:t>
      </w:r>
      <w:r w:rsidR="00993C8F" w:rsidRPr="00EF79A4">
        <w:rPr>
          <w:rFonts w:ascii="Book Antiqua" w:hAnsi="Book Antiqua" w:cs="Times New Roman"/>
          <w:b/>
          <w:sz w:val="24"/>
          <w:szCs w:val="24"/>
        </w:rPr>
        <w:t>effectiveness in</w:t>
      </w:r>
      <w:r w:rsidR="008E0B12" w:rsidRPr="00EF79A4">
        <w:rPr>
          <w:rFonts w:ascii="Book Antiqua" w:hAnsi="Book Antiqua" w:cs="Times New Roman"/>
          <w:b/>
          <w:sz w:val="24"/>
          <w:szCs w:val="24"/>
        </w:rPr>
        <w:t xml:space="preserve"> RBE and LIPF155C cell lines.</w:t>
      </w:r>
      <w:r w:rsidR="008E0B12" w:rsidRPr="00501757">
        <w:rPr>
          <w:rFonts w:ascii="Book Antiqua" w:hAnsi="Book Antiqua" w:cs="Times New Roman"/>
          <w:sz w:val="24"/>
          <w:szCs w:val="24"/>
        </w:rPr>
        <w:t xml:space="preserve"> </w:t>
      </w:r>
      <w:r w:rsidR="00993C8F" w:rsidRPr="00501757">
        <w:rPr>
          <w:rFonts w:ascii="Book Antiqua" w:hAnsi="Book Antiqua" w:cs="Times New Roman"/>
          <w:sz w:val="24"/>
          <w:szCs w:val="24"/>
        </w:rPr>
        <w:t>A</w:t>
      </w:r>
      <w:r w:rsidR="00EF79A4">
        <w:rPr>
          <w:rFonts w:ascii="Book Antiqua" w:hAnsi="Book Antiqua" w:cs="Times New Roman"/>
          <w:sz w:val="24"/>
          <w:szCs w:val="24"/>
        </w:rPr>
        <w:t xml:space="preserve"> and </w:t>
      </w:r>
      <w:r w:rsidR="00993C8F" w:rsidRPr="00501757">
        <w:rPr>
          <w:rFonts w:ascii="Book Antiqua" w:hAnsi="Book Antiqua" w:cs="Times New Roman"/>
          <w:sz w:val="24"/>
          <w:szCs w:val="24"/>
        </w:rPr>
        <w:t>B</w:t>
      </w:r>
      <w:r w:rsidR="008E0B12" w:rsidRPr="00501757">
        <w:rPr>
          <w:rFonts w:ascii="Book Antiqua" w:hAnsi="Book Antiqua" w:cs="Times New Roman"/>
          <w:sz w:val="24"/>
          <w:szCs w:val="24"/>
        </w:rPr>
        <w:t xml:space="preserve">: </w:t>
      </w:r>
      <w:r w:rsidR="00993C8F" w:rsidRPr="00501757">
        <w:rPr>
          <w:rFonts w:ascii="Book Antiqua" w:hAnsi="Book Antiqua" w:cs="Times New Roman"/>
          <w:sz w:val="24"/>
          <w:szCs w:val="24"/>
        </w:rPr>
        <w:t>RBE and LIPF155C cell lines</w:t>
      </w:r>
      <w:r w:rsidR="00A3417F">
        <w:rPr>
          <w:rFonts w:ascii="Book Antiqua" w:hAnsi="Book Antiqua" w:cs="Times New Roman"/>
          <w:noProof/>
          <w:sz w:val="24"/>
          <w:szCs w:val="24"/>
        </w:rPr>
        <w:t xml:space="preserve"> </w:t>
      </w:r>
      <w:r w:rsidR="00993C8F" w:rsidRPr="00501757">
        <w:rPr>
          <w:rFonts w:ascii="Book Antiqua" w:hAnsi="Book Antiqua" w:cs="Times New Roman"/>
          <w:noProof/>
          <w:sz w:val="24"/>
          <w:szCs w:val="24"/>
        </w:rPr>
        <w:t>treated</w:t>
      </w:r>
      <w:r w:rsidR="00993C8F" w:rsidRPr="00501757">
        <w:rPr>
          <w:rFonts w:ascii="Book Antiqua" w:hAnsi="Book Antiqua" w:cs="Times New Roman"/>
          <w:sz w:val="24"/>
          <w:szCs w:val="24"/>
        </w:rPr>
        <w:t xml:space="preserve"> with either control or </w:t>
      </w:r>
      <w:proofErr w:type="spellStart"/>
      <w:r w:rsidR="00EF79A4" w:rsidRPr="00EF79A4">
        <w:rPr>
          <w:rFonts w:ascii="Book Antiqua" w:hAnsi="Book Antiqua" w:cs="Times New Roman"/>
          <w:sz w:val="24"/>
          <w:szCs w:val="24"/>
        </w:rPr>
        <w:t>raddeanin</w:t>
      </w:r>
      <w:proofErr w:type="spellEnd"/>
      <w:r w:rsidR="00EF79A4" w:rsidRPr="00EF79A4">
        <w:rPr>
          <w:rFonts w:ascii="Book Antiqua" w:hAnsi="Book Antiqua" w:cs="Times New Roman"/>
          <w:sz w:val="24"/>
          <w:szCs w:val="24"/>
        </w:rPr>
        <w:t xml:space="preserve"> A</w:t>
      </w:r>
      <w:r w:rsidR="00993C8F" w:rsidRPr="00501757">
        <w:rPr>
          <w:rFonts w:ascii="Book Antiqua" w:hAnsi="Book Antiqua" w:cs="Times New Roman"/>
          <w:sz w:val="24"/>
          <w:szCs w:val="24"/>
        </w:rPr>
        <w:t xml:space="preserve"> (13</w:t>
      </w:r>
      <w:r w:rsidR="00EF79A4">
        <w:rPr>
          <w:rFonts w:ascii="Book Antiqua" w:hAnsi="Book Antiqua" w:cs="Times New Roman"/>
          <w:sz w:val="24"/>
          <w:szCs w:val="24"/>
        </w:rPr>
        <w:t xml:space="preserve"> </w:t>
      </w:r>
      <w:proofErr w:type="spellStart"/>
      <w:r w:rsidR="00993C8F" w:rsidRPr="00501757">
        <w:rPr>
          <w:rFonts w:ascii="Book Antiqua" w:hAnsi="Book Antiqua" w:cs="Times New Roman"/>
          <w:sz w:val="24"/>
          <w:szCs w:val="24"/>
        </w:rPr>
        <w:t>μg</w:t>
      </w:r>
      <w:proofErr w:type="spellEnd"/>
      <w:r w:rsidR="00993C8F" w:rsidRPr="00501757">
        <w:rPr>
          <w:rFonts w:ascii="Book Antiqua" w:hAnsi="Book Antiqua" w:cs="Times New Roman"/>
          <w:sz w:val="24"/>
          <w:szCs w:val="24"/>
        </w:rPr>
        <w:t>/m</w:t>
      </w:r>
      <w:r w:rsidR="00EF79A4" w:rsidRPr="00501757">
        <w:rPr>
          <w:rFonts w:ascii="Book Antiqua" w:hAnsi="Book Antiqua" w:cs="Times New Roman"/>
          <w:sz w:val="24"/>
          <w:szCs w:val="24"/>
        </w:rPr>
        <w:t>L</w:t>
      </w:r>
      <w:r w:rsidR="00993C8F" w:rsidRPr="00501757">
        <w:rPr>
          <w:rFonts w:ascii="Book Antiqua" w:hAnsi="Book Antiqua" w:cs="Times New Roman"/>
          <w:sz w:val="24"/>
          <w:szCs w:val="24"/>
        </w:rPr>
        <w:t>)</w:t>
      </w:r>
      <w:r w:rsidR="00A3417F">
        <w:rPr>
          <w:rFonts w:ascii="Book Antiqua" w:hAnsi="Book Antiqua" w:cs="Times New Roman"/>
          <w:sz w:val="24"/>
          <w:szCs w:val="24"/>
        </w:rPr>
        <w:t xml:space="preserve"> </w:t>
      </w:r>
      <w:r w:rsidR="00993C8F" w:rsidRPr="00501757">
        <w:rPr>
          <w:rFonts w:ascii="Book Antiqua" w:hAnsi="Book Antiqua" w:cs="Times New Roman"/>
          <w:sz w:val="24"/>
          <w:szCs w:val="24"/>
        </w:rPr>
        <w:t>in combinatio</w:t>
      </w:r>
      <w:r w:rsidR="008E0B12" w:rsidRPr="00501757">
        <w:rPr>
          <w:rFonts w:ascii="Book Antiqua" w:hAnsi="Book Antiqua" w:cs="Times New Roman"/>
          <w:sz w:val="24"/>
          <w:szCs w:val="24"/>
        </w:rPr>
        <w:t>n with increasing doses of 5-Fu;</w:t>
      </w:r>
      <w:r w:rsidR="00993C8F" w:rsidRPr="00501757">
        <w:rPr>
          <w:rFonts w:ascii="Book Antiqua" w:hAnsi="Book Antiqua" w:cs="Times New Roman"/>
          <w:sz w:val="24"/>
          <w:szCs w:val="24"/>
        </w:rPr>
        <w:t xml:space="preserve"> </w:t>
      </w:r>
      <w:r w:rsidR="008E0B12" w:rsidRPr="00501757">
        <w:rPr>
          <w:rFonts w:ascii="Book Antiqua" w:hAnsi="Book Antiqua" w:cs="Times New Roman"/>
          <w:sz w:val="24"/>
          <w:szCs w:val="24"/>
        </w:rPr>
        <w:t xml:space="preserve">C: </w:t>
      </w:r>
      <w:r w:rsidR="00EF79A4" w:rsidRPr="00501757">
        <w:rPr>
          <w:rFonts w:ascii="Book Antiqua" w:hAnsi="Book Antiqua" w:cs="Times New Roman"/>
          <w:sz w:val="24"/>
          <w:szCs w:val="24"/>
        </w:rPr>
        <w:t>T</w:t>
      </w:r>
      <w:r w:rsidR="00993C8F" w:rsidRPr="00501757">
        <w:rPr>
          <w:rFonts w:ascii="Book Antiqua" w:hAnsi="Book Antiqua" w:cs="Times New Roman"/>
          <w:sz w:val="24"/>
          <w:szCs w:val="24"/>
        </w:rPr>
        <w:t>he half-maximal effective concentration (EC50) and</w:t>
      </w:r>
      <w:r w:rsidR="00A3417F">
        <w:rPr>
          <w:rFonts w:ascii="Book Antiqua" w:hAnsi="Book Antiqua" w:cs="Times New Roman"/>
          <w:sz w:val="24"/>
          <w:szCs w:val="24"/>
        </w:rPr>
        <w:t xml:space="preserve"> </w:t>
      </w:r>
      <w:r w:rsidR="00993C8F" w:rsidRPr="00501757">
        <w:rPr>
          <w:rFonts w:ascii="Book Antiqua" w:hAnsi="Book Antiqua" w:cs="Times New Roman"/>
          <w:sz w:val="24"/>
          <w:szCs w:val="24"/>
        </w:rPr>
        <w:t>half-maximal lethal concentration values fo</w:t>
      </w:r>
      <w:r w:rsidR="008E0B12" w:rsidRPr="00501757">
        <w:rPr>
          <w:rFonts w:ascii="Book Antiqua" w:hAnsi="Book Antiqua" w:cs="Times New Roman"/>
          <w:sz w:val="24"/>
          <w:szCs w:val="24"/>
        </w:rPr>
        <w:t xml:space="preserve">r RBE and LIPF155C cell lines; </w:t>
      </w:r>
      <w:r w:rsidR="00993C8F" w:rsidRPr="00501757">
        <w:rPr>
          <w:rFonts w:ascii="Book Antiqua" w:hAnsi="Book Antiqua" w:cs="Times New Roman"/>
          <w:sz w:val="24"/>
          <w:szCs w:val="24"/>
        </w:rPr>
        <w:t>D</w:t>
      </w:r>
      <w:r w:rsidR="00EF79A4">
        <w:rPr>
          <w:rFonts w:ascii="Book Antiqua" w:hAnsi="Book Antiqua" w:cs="Times New Roman"/>
          <w:sz w:val="24"/>
          <w:szCs w:val="24"/>
        </w:rPr>
        <w:t xml:space="preserve"> and </w:t>
      </w:r>
      <w:r w:rsidR="00993C8F" w:rsidRPr="00501757">
        <w:rPr>
          <w:rFonts w:ascii="Book Antiqua" w:hAnsi="Book Antiqua" w:cs="Times New Roman"/>
          <w:sz w:val="24"/>
          <w:szCs w:val="24"/>
        </w:rPr>
        <w:t>E</w:t>
      </w:r>
      <w:r w:rsidR="008E0B12" w:rsidRPr="00501757">
        <w:rPr>
          <w:rFonts w:ascii="Book Antiqua" w:hAnsi="Book Antiqua" w:cs="Times New Roman"/>
          <w:sz w:val="24"/>
          <w:szCs w:val="24"/>
        </w:rPr>
        <w:t>:</w:t>
      </w:r>
      <w:r w:rsidR="00993C8F" w:rsidRPr="00501757">
        <w:rPr>
          <w:rFonts w:ascii="Book Antiqua" w:hAnsi="Book Antiqua" w:cs="Times New Roman"/>
          <w:sz w:val="24"/>
          <w:szCs w:val="24"/>
        </w:rPr>
        <w:t xml:space="preserve"> </w:t>
      </w:r>
      <w:r w:rsidR="00EF79A4" w:rsidRPr="00501757">
        <w:rPr>
          <w:rFonts w:ascii="Book Antiqua" w:hAnsi="Book Antiqua" w:cs="Times New Roman"/>
          <w:sz w:val="24"/>
          <w:szCs w:val="24"/>
        </w:rPr>
        <w:t>T</w:t>
      </w:r>
      <w:r w:rsidR="00993C8F" w:rsidRPr="00501757">
        <w:rPr>
          <w:rFonts w:ascii="Book Antiqua" w:hAnsi="Book Antiqua" w:cs="Times New Roman"/>
          <w:sz w:val="24"/>
          <w:szCs w:val="24"/>
        </w:rPr>
        <w:t>he cell colony formation ability</w:t>
      </w:r>
      <w:r w:rsidR="008E0B12" w:rsidRPr="00501757">
        <w:rPr>
          <w:rFonts w:ascii="Book Antiqua" w:hAnsi="Book Antiqua" w:cs="Times New Roman"/>
          <w:sz w:val="24"/>
          <w:szCs w:val="24"/>
        </w:rPr>
        <w:t xml:space="preserve"> in RBE and LIPF155C cell lines.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 </w:t>
      </w:r>
      <w:r w:rsidR="00EF79A4">
        <w:rPr>
          <w:rFonts w:ascii="Book Antiqua" w:hAnsi="Book Antiqua" w:cs="Times New Roman"/>
          <w:sz w:val="24"/>
          <w:szCs w:val="24"/>
        </w:rPr>
        <w:t>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A6063F" w:rsidRPr="00501757">
        <w:rPr>
          <w:rFonts w:ascii="Book Antiqua" w:hAnsi="Book Antiqua" w:cs="Times New Roman"/>
          <w:sz w:val="24"/>
          <w:szCs w:val="24"/>
        </w:rPr>
        <w:t>.</w:t>
      </w:r>
      <w:r w:rsidR="00EF79A4">
        <w:rPr>
          <w:rFonts w:ascii="Book Antiqua" w:hAnsi="Book Antiqua" w:cs="Times New Roman"/>
          <w:sz w:val="24"/>
          <w:szCs w:val="24"/>
        </w:rPr>
        <w:t xml:space="preserve"> 5-</w:t>
      </w:r>
      <w:r w:rsidR="00A3417F">
        <w:rPr>
          <w:rFonts w:ascii="Book Antiqua" w:hAnsi="Book Antiqua" w:cs="Times New Roman"/>
          <w:sz w:val="24"/>
          <w:szCs w:val="24"/>
        </w:rPr>
        <w:t>Fu</w:t>
      </w:r>
      <w:r w:rsidR="00EF79A4">
        <w:rPr>
          <w:rFonts w:ascii="Book Antiqua" w:hAnsi="Book Antiqua" w:cs="Times New Roman"/>
          <w:sz w:val="24"/>
          <w:szCs w:val="24"/>
        </w:rPr>
        <w:t xml:space="preserve">: </w:t>
      </w:r>
      <w:r w:rsidR="00EF79A4" w:rsidRPr="00501757">
        <w:rPr>
          <w:rFonts w:ascii="Book Antiqua" w:hAnsi="Book Antiqua" w:cs="Times New Roman"/>
          <w:sz w:val="24"/>
          <w:szCs w:val="24"/>
        </w:rPr>
        <w:t>5-fluorouracil</w:t>
      </w:r>
      <w:r w:rsidR="00EF79A4">
        <w:rPr>
          <w:rFonts w:ascii="Book Antiqua" w:hAnsi="Book Antiqua" w:cs="Times New Roman"/>
          <w:sz w:val="24"/>
          <w:szCs w:val="24"/>
        </w:rPr>
        <w:t>.</w:t>
      </w:r>
    </w:p>
    <w:p w14:paraId="349AA25E" w14:textId="2B53B59C"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77EC8573" w14:textId="67ABF314" w:rsidR="000E6E14"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668BC62A" wp14:editId="7E87BC77">
            <wp:extent cx="3857276" cy="299162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8807" cy="3008320"/>
                    </a:xfrm>
                    <a:prstGeom prst="rect">
                      <a:avLst/>
                    </a:prstGeom>
                    <a:noFill/>
                    <a:ln>
                      <a:noFill/>
                    </a:ln>
                  </pic:spPr>
                </pic:pic>
              </a:graphicData>
            </a:graphic>
          </wp:inline>
        </w:drawing>
      </w:r>
    </w:p>
    <w:p w14:paraId="5383A5F0" w14:textId="4AD08757"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7D0D169E" wp14:editId="434ED3C1">
            <wp:extent cx="3003874" cy="1685677"/>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340" cy="1726903"/>
                    </a:xfrm>
                    <a:prstGeom prst="rect">
                      <a:avLst/>
                    </a:prstGeom>
                    <a:noFill/>
                    <a:ln>
                      <a:noFill/>
                    </a:ln>
                  </pic:spPr>
                </pic:pic>
              </a:graphicData>
            </a:graphic>
          </wp:inline>
        </w:drawing>
      </w:r>
    </w:p>
    <w:p w14:paraId="33053330" w14:textId="3597A4EC" w:rsidR="00A6063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sz w:val="24"/>
          <w:szCs w:val="24"/>
        </w:rPr>
        <w:t xml:space="preserve">5 Effects of </w:t>
      </w:r>
      <w:proofErr w:type="spellStart"/>
      <w:r w:rsidR="00EF79A4" w:rsidRPr="00EF79A4">
        <w:rPr>
          <w:rFonts w:ascii="Book Antiqua" w:hAnsi="Book Antiqua" w:cs="Times New Roman"/>
          <w:b/>
          <w:sz w:val="24"/>
          <w:szCs w:val="24"/>
        </w:rPr>
        <w:t>r</w:t>
      </w:r>
      <w:r w:rsidR="008E0B12" w:rsidRPr="00EF79A4">
        <w:rPr>
          <w:rFonts w:ascii="Book Antiqua" w:hAnsi="Book Antiqua" w:cs="Times New Roman"/>
          <w:b/>
          <w:sz w:val="24"/>
          <w:szCs w:val="24"/>
        </w:rPr>
        <w:t>addeanin</w:t>
      </w:r>
      <w:proofErr w:type="spellEnd"/>
      <w:r w:rsidR="008E0B12" w:rsidRPr="00EF79A4">
        <w:rPr>
          <w:rFonts w:ascii="Book Antiqua" w:hAnsi="Book Antiqua" w:cs="Times New Roman"/>
          <w:b/>
          <w:sz w:val="24"/>
          <w:szCs w:val="24"/>
        </w:rPr>
        <w:t xml:space="preserve"> </w:t>
      </w:r>
      <w:proofErr w:type="gramStart"/>
      <w:r w:rsidR="008E0B12" w:rsidRPr="00EF79A4">
        <w:rPr>
          <w:rFonts w:ascii="Book Antiqua" w:hAnsi="Book Antiqua" w:cs="Times New Roman"/>
          <w:b/>
          <w:sz w:val="24"/>
          <w:szCs w:val="24"/>
        </w:rPr>
        <w:t>A</w:t>
      </w:r>
      <w:proofErr w:type="gramEnd"/>
      <w:r w:rsidR="008E0B12" w:rsidRPr="00EF79A4">
        <w:rPr>
          <w:rFonts w:ascii="Book Antiqua" w:hAnsi="Book Antiqua" w:cs="Times New Roman"/>
          <w:b/>
          <w:sz w:val="24"/>
          <w:szCs w:val="24"/>
        </w:rPr>
        <w:t xml:space="preserve"> on 5-fluorouracil </w:t>
      </w:r>
      <w:r w:rsidR="00993C8F" w:rsidRPr="00EF79A4">
        <w:rPr>
          <w:rFonts w:ascii="Book Antiqua" w:hAnsi="Book Antiqua" w:cs="Times New Roman"/>
          <w:b/>
          <w:sz w:val="24"/>
          <w:szCs w:val="24"/>
        </w:rPr>
        <w:t>cell line RBE/5-Fu.</w:t>
      </w:r>
      <w:r w:rsidR="00993C8F" w:rsidRPr="00501757">
        <w:rPr>
          <w:rFonts w:ascii="Book Antiqua" w:hAnsi="Book Antiqua" w:cs="Times New Roman"/>
          <w:sz w:val="24"/>
          <w:szCs w:val="24"/>
        </w:rPr>
        <w:t xml:space="preserve"> </w:t>
      </w:r>
      <w:r w:rsidR="008E0B12" w:rsidRPr="00501757">
        <w:rPr>
          <w:rFonts w:ascii="Book Antiqua" w:hAnsi="Book Antiqua" w:cs="Times New Roman"/>
          <w:sz w:val="24"/>
          <w:szCs w:val="24"/>
        </w:rPr>
        <w:t>A:</w:t>
      </w:r>
      <w:r w:rsidR="00993C8F" w:rsidRPr="00501757">
        <w:rPr>
          <w:rFonts w:ascii="Book Antiqua" w:hAnsi="Book Antiqua" w:cs="Times New Roman"/>
          <w:sz w:val="24"/>
          <w:szCs w:val="24"/>
        </w:rPr>
        <w:t xml:space="preserve"> </w:t>
      </w:r>
      <w:r w:rsidR="00A3417F">
        <w:rPr>
          <w:rFonts w:ascii="Book Antiqua" w:hAnsi="Book Antiqua" w:cs="Times New Roman"/>
          <w:sz w:val="24"/>
          <w:szCs w:val="24"/>
        </w:rPr>
        <w:t>R</w:t>
      </w:r>
      <w:r w:rsidR="00A3417F" w:rsidRPr="00501757">
        <w:rPr>
          <w:rFonts w:ascii="Book Antiqua" w:hAnsi="Book Antiqua" w:cs="Times New Roman"/>
          <w:sz w:val="24"/>
          <w:szCs w:val="24"/>
        </w:rPr>
        <w:t xml:space="preserve">epresentative </w:t>
      </w:r>
      <w:r w:rsidR="00993C8F" w:rsidRPr="00501757">
        <w:rPr>
          <w:rFonts w:ascii="Book Antiqua" w:hAnsi="Book Antiqua" w:cs="Times New Roman"/>
          <w:noProof/>
          <w:sz w:val="24"/>
          <w:szCs w:val="24"/>
        </w:rPr>
        <w:t>graphs for</w:t>
      </w:r>
      <w:r w:rsidR="00993C8F" w:rsidRPr="00501757">
        <w:rPr>
          <w:rFonts w:ascii="Book Antiqua" w:hAnsi="Book Antiqua" w:cs="Times New Roman"/>
          <w:sz w:val="24"/>
          <w:szCs w:val="24"/>
        </w:rPr>
        <w:t xml:space="preserve"> apoptotic RBE/5-Fu </w:t>
      </w:r>
      <w:r w:rsidR="00993C8F" w:rsidRPr="00501757">
        <w:rPr>
          <w:rFonts w:ascii="Book Antiqua" w:hAnsi="Book Antiqua" w:cs="Times New Roman"/>
          <w:noProof/>
          <w:sz w:val="24"/>
          <w:szCs w:val="24"/>
        </w:rPr>
        <w:t>cells treated</w:t>
      </w:r>
      <w:r w:rsidR="008E0B12" w:rsidRPr="00501757">
        <w:rPr>
          <w:rFonts w:ascii="Book Antiqua" w:hAnsi="Book Antiqua" w:cs="Times New Roman"/>
          <w:sz w:val="24"/>
          <w:szCs w:val="24"/>
        </w:rPr>
        <w:t xml:space="preserve"> with 13</w:t>
      </w:r>
      <w:r w:rsidR="00EF79A4">
        <w:rPr>
          <w:rFonts w:ascii="Book Antiqua" w:hAnsi="Book Antiqua" w:cs="Times New Roman"/>
          <w:sz w:val="24"/>
          <w:szCs w:val="24"/>
        </w:rPr>
        <w:t xml:space="preserve"> </w:t>
      </w:r>
      <w:proofErr w:type="spellStart"/>
      <w:r w:rsidR="008E0B12" w:rsidRPr="00501757">
        <w:rPr>
          <w:rFonts w:ascii="Book Antiqua" w:hAnsi="Book Antiqua" w:cs="Times New Roman"/>
          <w:sz w:val="24"/>
          <w:szCs w:val="24"/>
        </w:rPr>
        <w:t>μg</w:t>
      </w:r>
      <w:proofErr w:type="spellEnd"/>
      <w:r w:rsidR="008E0B12" w:rsidRPr="00501757">
        <w:rPr>
          <w:rFonts w:ascii="Book Antiqua" w:hAnsi="Book Antiqua" w:cs="Times New Roman"/>
          <w:sz w:val="24"/>
          <w:szCs w:val="24"/>
        </w:rPr>
        <w:t>/m</w:t>
      </w:r>
      <w:r w:rsidR="00EF79A4" w:rsidRPr="00501757">
        <w:rPr>
          <w:rFonts w:ascii="Book Antiqua" w:hAnsi="Book Antiqua" w:cs="Times New Roman"/>
          <w:sz w:val="24"/>
          <w:szCs w:val="24"/>
        </w:rPr>
        <w:t>L</w:t>
      </w:r>
      <w:r w:rsidR="008E0B12" w:rsidRPr="00501757">
        <w:rPr>
          <w:rFonts w:ascii="Book Antiqua" w:hAnsi="Book Antiqua" w:cs="Times New Roman"/>
          <w:sz w:val="24"/>
          <w:szCs w:val="24"/>
        </w:rPr>
        <w:t xml:space="preserve"> </w:t>
      </w:r>
      <w:proofErr w:type="spellStart"/>
      <w:r w:rsidR="00EF79A4" w:rsidRPr="00EF79A4">
        <w:rPr>
          <w:rFonts w:ascii="Book Antiqua" w:hAnsi="Book Antiqua" w:cs="Times New Roman"/>
          <w:sz w:val="24"/>
          <w:szCs w:val="24"/>
        </w:rPr>
        <w:t>raddeanin</w:t>
      </w:r>
      <w:proofErr w:type="spellEnd"/>
      <w:r w:rsidR="00EF79A4" w:rsidRPr="00EF79A4">
        <w:rPr>
          <w:rFonts w:ascii="Book Antiqua" w:hAnsi="Book Antiqua" w:cs="Times New Roman"/>
          <w:sz w:val="24"/>
          <w:szCs w:val="24"/>
        </w:rPr>
        <w:t xml:space="preserve"> A</w:t>
      </w:r>
      <w:r w:rsidR="008E0B12" w:rsidRPr="00501757">
        <w:rPr>
          <w:rFonts w:ascii="Book Antiqua" w:hAnsi="Book Antiqua" w:cs="Times New Roman"/>
          <w:sz w:val="24"/>
          <w:szCs w:val="24"/>
        </w:rPr>
        <w:t>; B:</w:t>
      </w:r>
      <w:r w:rsidR="00993C8F" w:rsidRPr="00501757">
        <w:rPr>
          <w:rFonts w:ascii="Book Antiqua" w:hAnsi="Book Antiqua" w:cs="Times New Roman"/>
          <w:sz w:val="24"/>
          <w:szCs w:val="24"/>
        </w:rPr>
        <w:t xml:space="preserve"> </w:t>
      </w:r>
      <w:r w:rsidR="00A3417F">
        <w:rPr>
          <w:rFonts w:ascii="Book Antiqua" w:hAnsi="Book Antiqua" w:cs="Times New Roman"/>
          <w:noProof/>
          <w:sz w:val="24"/>
          <w:szCs w:val="24"/>
        </w:rPr>
        <w:t>T</w:t>
      </w:r>
      <w:r w:rsidR="00A3417F" w:rsidRPr="00501757">
        <w:rPr>
          <w:rFonts w:ascii="Book Antiqua" w:hAnsi="Book Antiqua" w:cs="Times New Roman"/>
          <w:noProof/>
          <w:sz w:val="24"/>
          <w:szCs w:val="24"/>
        </w:rPr>
        <w:t xml:space="preserve">he </w:t>
      </w:r>
      <w:r w:rsidR="00993C8F" w:rsidRPr="00501757">
        <w:rPr>
          <w:rFonts w:ascii="Book Antiqua" w:hAnsi="Book Antiqua" w:cs="Times New Roman"/>
          <w:noProof/>
          <w:sz w:val="24"/>
          <w:szCs w:val="24"/>
        </w:rPr>
        <w:t>percentage</w:t>
      </w:r>
      <w:r w:rsidR="00993C8F" w:rsidRPr="00501757">
        <w:rPr>
          <w:rFonts w:ascii="Book Antiqua" w:hAnsi="Book Antiqua" w:cs="Times New Roman"/>
          <w:sz w:val="24"/>
          <w:szCs w:val="24"/>
        </w:rPr>
        <w:t xml:space="preserve"> of apoptotic cells </w:t>
      </w:r>
      <w:r w:rsidR="00A3417F">
        <w:rPr>
          <w:rFonts w:ascii="Book Antiqua" w:hAnsi="Book Antiqua" w:cs="Times New Roman"/>
          <w:noProof/>
          <w:sz w:val="24"/>
          <w:szCs w:val="24"/>
        </w:rPr>
        <w:t>is</w:t>
      </w:r>
      <w:r w:rsidR="00A3417F" w:rsidRPr="00501757">
        <w:rPr>
          <w:rFonts w:ascii="Book Antiqua" w:hAnsi="Book Antiqua" w:cs="Times New Roman"/>
          <w:noProof/>
          <w:sz w:val="24"/>
          <w:szCs w:val="24"/>
        </w:rPr>
        <w:t xml:space="preserve"> </w:t>
      </w:r>
      <w:r w:rsidR="00993C8F" w:rsidRPr="00501757">
        <w:rPr>
          <w:rFonts w:ascii="Book Antiqua" w:hAnsi="Book Antiqua" w:cs="Times New Roman"/>
          <w:noProof/>
          <w:sz w:val="24"/>
          <w:szCs w:val="24"/>
        </w:rPr>
        <w:t>shown</w:t>
      </w:r>
      <w:r w:rsidR="00993C8F" w:rsidRPr="00501757">
        <w:rPr>
          <w:rFonts w:ascii="Book Antiqua" w:hAnsi="Book Antiqua" w:cs="Times New Roman"/>
          <w:sz w:val="24"/>
          <w:szCs w:val="24"/>
        </w:rPr>
        <w:t xml:space="preserve"> </w:t>
      </w:r>
      <w:r w:rsidR="00993C8F" w:rsidRPr="00501757">
        <w:rPr>
          <w:rFonts w:ascii="Book Antiqua" w:hAnsi="Book Antiqua" w:cs="Times New Roman"/>
          <w:noProof/>
          <w:sz w:val="24"/>
          <w:szCs w:val="24"/>
        </w:rPr>
        <w:t>and</w:t>
      </w:r>
      <w:r w:rsidR="00993C8F" w:rsidRPr="00501757">
        <w:rPr>
          <w:rFonts w:ascii="Book Antiqua" w:hAnsi="Book Antiqua" w:cs="Times New Roman"/>
          <w:sz w:val="24"/>
          <w:szCs w:val="24"/>
        </w:rPr>
        <w:t xml:space="preserve"> data are expressed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w:t>
      </w:r>
      <w:r w:rsidR="00EF79A4">
        <w:rPr>
          <w:rFonts w:ascii="Book Antiqua" w:hAnsi="Book Antiqua" w:cs="Times New Roman"/>
          <w:sz w:val="24"/>
          <w:szCs w:val="24"/>
        </w:rPr>
        <w:t xml:space="preserve"> 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A6063F" w:rsidRPr="00501757">
        <w:rPr>
          <w:rFonts w:ascii="Book Antiqua" w:hAnsi="Book Antiqua" w:cs="Times New Roman"/>
          <w:sz w:val="24"/>
          <w:szCs w:val="24"/>
        </w:rPr>
        <w:t>.</w:t>
      </w:r>
      <w:r w:rsidR="00EF79A4">
        <w:rPr>
          <w:rFonts w:ascii="Book Antiqua" w:hAnsi="Book Antiqua" w:cs="Times New Roman"/>
          <w:sz w:val="24"/>
          <w:szCs w:val="24"/>
        </w:rPr>
        <w:t xml:space="preserve"> 5-</w:t>
      </w:r>
      <w:r w:rsidR="00A3417F">
        <w:rPr>
          <w:rFonts w:ascii="Book Antiqua" w:hAnsi="Book Antiqua" w:cs="Times New Roman"/>
          <w:sz w:val="24"/>
          <w:szCs w:val="24"/>
        </w:rPr>
        <w:t>Fu</w:t>
      </w:r>
      <w:r w:rsidR="00EF79A4">
        <w:rPr>
          <w:rFonts w:ascii="Book Antiqua" w:hAnsi="Book Antiqua" w:cs="Times New Roman"/>
          <w:sz w:val="24"/>
          <w:szCs w:val="24"/>
        </w:rPr>
        <w:t xml:space="preserve">: </w:t>
      </w:r>
      <w:r w:rsidR="00EF79A4" w:rsidRPr="00501757">
        <w:rPr>
          <w:rFonts w:ascii="Book Antiqua" w:hAnsi="Book Antiqua" w:cs="Times New Roman"/>
          <w:sz w:val="24"/>
          <w:szCs w:val="24"/>
        </w:rPr>
        <w:t>5-fluorouracil</w:t>
      </w:r>
      <w:r w:rsidR="00EF79A4">
        <w:rPr>
          <w:rFonts w:ascii="Book Antiqua" w:hAnsi="Book Antiqua" w:cs="Times New Roman"/>
          <w:sz w:val="24"/>
          <w:szCs w:val="24"/>
        </w:rPr>
        <w:t>.</w:t>
      </w:r>
    </w:p>
    <w:p w14:paraId="4D8955C6" w14:textId="28AC71A3"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175EB9CF" w14:textId="68DADAFA" w:rsidR="000C7291" w:rsidRDefault="0058205D" w:rsidP="00501757">
      <w:pPr>
        <w:spacing w:after="0" w:line="360" w:lineRule="auto"/>
        <w:jc w:val="both"/>
        <w:rPr>
          <w:rFonts w:ascii="Book Antiqua" w:hAnsi="Book Antiqua" w:cs="Times New Roman"/>
          <w:noProof/>
          <w:sz w:val="24"/>
          <w:szCs w:val="24"/>
        </w:rPr>
      </w:pPr>
      <w:r>
        <w:rPr>
          <w:rFonts w:ascii="Book Antiqua" w:hAnsi="Book Antiqua" w:cs="Times New Roman"/>
          <w:noProof/>
          <w:sz w:val="24"/>
          <w:szCs w:val="24"/>
        </w:rPr>
        <w:lastRenderedPageBreak/>
        <w:drawing>
          <wp:inline distT="0" distB="0" distL="0" distR="0" wp14:anchorId="002F1F97" wp14:editId="66E8ECEB">
            <wp:extent cx="5481320" cy="1754505"/>
            <wp:effectExtent l="0" t="0" r="508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1320" cy="1754505"/>
                    </a:xfrm>
                    <a:prstGeom prst="rect">
                      <a:avLst/>
                    </a:prstGeom>
                    <a:noFill/>
                    <a:ln>
                      <a:noFill/>
                    </a:ln>
                  </pic:spPr>
                </pic:pic>
              </a:graphicData>
            </a:graphic>
          </wp:inline>
        </w:drawing>
      </w:r>
    </w:p>
    <w:p w14:paraId="3E9B5694" w14:textId="2F0FA14E"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0F66E777" wp14:editId="2C7669E0">
            <wp:extent cx="5475605" cy="18497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5605" cy="1849755"/>
                    </a:xfrm>
                    <a:prstGeom prst="rect">
                      <a:avLst/>
                    </a:prstGeom>
                    <a:noFill/>
                    <a:ln>
                      <a:noFill/>
                    </a:ln>
                  </pic:spPr>
                </pic:pic>
              </a:graphicData>
            </a:graphic>
          </wp:inline>
        </w:drawing>
      </w:r>
    </w:p>
    <w:p w14:paraId="1BDEE0ED" w14:textId="52936DA5" w:rsidR="00993C8F" w:rsidRPr="00501757" w:rsidRDefault="000F7FB0" w:rsidP="000C7291">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sz w:val="24"/>
          <w:szCs w:val="24"/>
        </w:rPr>
        <w:t xml:space="preserve">6 Effects of </w:t>
      </w:r>
      <w:proofErr w:type="spellStart"/>
      <w:r w:rsidR="00EF79A4" w:rsidRPr="00EF79A4">
        <w:rPr>
          <w:rFonts w:ascii="Book Antiqua" w:hAnsi="Book Antiqua" w:cs="Times New Roman"/>
          <w:b/>
          <w:sz w:val="24"/>
          <w:szCs w:val="24"/>
        </w:rPr>
        <w:t>r</w:t>
      </w:r>
      <w:r w:rsidR="008E0B12" w:rsidRPr="00EF79A4">
        <w:rPr>
          <w:rFonts w:ascii="Book Antiqua" w:hAnsi="Book Antiqua" w:cs="Times New Roman"/>
          <w:b/>
          <w:sz w:val="24"/>
          <w:szCs w:val="24"/>
        </w:rPr>
        <w:t>addeanin</w:t>
      </w:r>
      <w:proofErr w:type="spellEnd"/>
      <w:r w:rsidR="008E0B12" w:rsidRPr="00EF79A4">
        <w:rPr>
          <w:rFonts w:ascii="Book Antiqua" w:hAnsi="Book Antiqua" w:cs="Times New Roman"/>
          <w:b/>
          <w:sz w:val="24"/>
          <w:szCs w:val="24"/>
        </w:rPr>
        <w:t xml:space="preserve"> </w:t>
      </w:r>
      <w:proofErr w:type="gramStart"/>
      <w:r w:rsidR="008E0B12" w:rsidRPr="00EF79A4">
        <w:rPr>
          <w:rFonts w:ascii="Book Antiqua" w:hAnsi="Book Antiqua" w:cs="Times New Roman"/>
          <w:b/>
          <w:sz w:val="24"/>
          <w:szCs w:val="24"/>
        </w:rPr>
        <w:t>A</w:t>
      </w:r>
      <w:proofErr w:type="gramEnd"/>
      <w:r w:rsidR="008E0B12"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on cell cycle- and apoptosis-related protein expression in RBE cell line treated with 13</w:t>
      </w:r>
      <w:r w:rsidR="00EF79A4" w:rsidRPr="00EF79A4">
        <w:rPr>
          <w:rFonts w:ascii="Book Antiqua" w:hAnsi="Book Antiqua" w:cs="Times New Roman"/>
          <w:b/>
          <w:sz w:val="24"/>
          <w:szCs w:val="24"/>
        </w:rPr>
        <w:t xml:space="preserve"> </w:t>
      </w:r>
      <w:proofErr w:type="spellStart"/>
      <w:r w:rsidR="00993C8F" w:rsidRPr="00EF79A4">
        <w:rPr>
          <w:rFonts w:ascii="Book Antiqua" w:hAnsi="Book Antiqua" w:cs="Times New Roman"/>
          <w:b/>
          <w:sz w:val="24"/>
          <w:szCs w:val="24"/>
        </w:rPr>
        <w:t>μg</w:t>
      </w:r>
      <w:proofErr w:type="spellEnd"/>
      <w:r w:rsidR="00993C8F" w:rsidRPr="00EF79A4">
        <w:rPr>
          <w:rFonts w:ascii="Book Antiqua" w:hAnsi="Book Antiqua" w:cs="Times New Roman"/>
          <w:b/>
          <w:sz w:val="24"/>
          <w:szCs w:val="24"/>
        </w:rPr>
        <w:t>/m</w:t>
      </w:r>
      <w:r w:rsidR="00EF79A4" w:rsidRPr="00EF79A4">
        <w:rPr>
          <w:rFonts w:ascii="Book Antiqua" w:hAnsi="Book Antiqua" w:cs="Times New Roman"/>
          <w:b/>
          <w:sz w:val="24"/>
          <w:szCs w:val="24"/>
        </w:rPr>
        <w:t>L</w:t>
      </w:r>
      <w:r w:rsidR="00993C8F" w:rsidRPr="00EF79A4">
        <w:rPr>
          <w:rFonts w:ascii="Book Antiqua" w:hAnsi="Book Antiqua" w:cs="Times New Roman"/>
          <w:b/>
          <w:sz w:val="24"/>
          <w:szCs w:val="24"/>
        </w:rPr>
        <w:t xml:space="preserve"> </w:t>
      </w:r>
      <w:proofErr w:type="spellStart"/>
      <w:r w:rsidR="00EF79A4" w:rsidRPr="00EF79A4">
        <w:rPr>
          <w:rFonts w:ascii="Book Antiqua" w:hAnsi="Book Antiqua" w:cs="Times New Roman"/>
          <w:b/>
          <w:sz w:val="24"/>
          <w:szCs w:val="24"/>
        </w:rPr>
        <w:t>raddeanin</w:t>
      </w:r>
      <w:proofErr w:type="spellEnd"/>
      <w:r w:rsidR="00EF79A4" w:rsidRPr="00EF79A4">
        <w:rPr>
          <w:rFonts w:ascii="Book Antiqua" w:hAnsi="Book Antiqua" w:cs="Times New Roman"/>
          <w:b/>
          <w:sz w:val="24"/>
          <w:szCs w:val="24"/>
        </w:rPr>
        <w:t xml:space="preserve"> A</w:t>
      </w:r>
      <w:r w:rsidR="00993C8F" w:rsidRPr="00EF79A4">
        <w:rPr>
          <w:rFonts w:ascii="Book Antiqua" w:hAnsi="Book Antiqua" w:cs="Times New Roman"/>
          <w:b/>
          <w:sz w:val="24"/>
          <w:szCs w:val="24"/>
        </w:rPr>
        <w:t xml:space="preserve"> for 48 h.</w:t>
      </w:r>
      <w:r w:rsidR="00993C8F" w:rsidRPr="00501757">
        <w:rPr>
          <w:rFonts w:ascii="Book Antiqua" w:hAnsi="Book Antiqua" w:cs="Times New Roman"/>
          <w:sz w:val="24"/>
          <w:szCs w:val="24"/>
        </w:rPr>
        <w:t xml:space="preserve"> </w:t>
      </w:r>
      <w:r w:rsidR="00EF79A4">
        <w:rPr>
          <w:rFonts w:ascii="Book Antiqua" w:hAnsi="Book Antiqua" w:cs="Times New Roman"/>
          <w:sz w:val="24"/>
          <w:szCs w:val="24"/>
        </w:rPr>
        <w:t xml:space="preserve">A and </w:t>
      </w:r>
      <w:r w:rsidR="0058205D">
        <w:rPr>
          <w:rFonts w:ascii="Book Antiqua" w:hAnsi="Book Antiqua" w:cs="Times New Roman"/>
          <w:sz w:val="24"/>
          <w:szCs w:val="24"/>
        </w:rPr>
        <w:t>B</w:t>
      </w:r>
      <w:r w:rsidR="00EF79A4">
        <w:rPr>
          <w:rFonts w:ascii="Book Antiqua" w:hAnsi="Book Antiqua" w:cs="Times New Roman"/>
          <w:sz w:val="24"/>
          <w:szCs w:val="24"/>
        </w:rPr>
        <w:t xml:space="preserve">: </w:t>
      </w:r>
      <w:r w:rsidR="0058205D" w:rsidRPr="00501757">
        <w:rPr>
          <w:rFonts w:ascii="Book Antiqua" w:hAnsi="Book Antiqua" w:cs="Times New Roman"/>
          <w:sz w:val="24"/>
          <w:szCs w:val="24"/>
        </w:rPr>
        <w:t xml:space="preserve">Apoptosis-related protein expression </w:t>
      </w:r>
      <w:r w:rsidR="0058205D" w:rsidRPr="00501757">
        <w:rPr>
          <w:rFonts w:ascii="Book Antiqua" w:hAnsi="Book Antiqua" w:cs="Times New Roman"/>
          <w:noProof/>
          <w:sz w:val="24"/>
          <w:szCs w:val="24"/>
        </w:rPr>
        <w:t>detected</w:t>
      </w:r>
      <w:r w:rsidR="0058205D" w:rsidRPr="00501757">
        <w:rPr>
          <w:rFonts w:ascii="Book Antiqua" w:hAnsi="Book Antiqua" w:cs="Times New Roman"/>
          <w:sz w:val="24"/>
          <w:szCs w:val="24"/>
        </w:rPr>
        <w:t xml:space="preserve"> by </w:t>
      </w:r>
      <w:r w:rsidR="00A3417F">
        <w:rPr>
          <w:rFonts w:ascii="Book Antiqua" w:hAnsi="Book Antiqua" w:cs="Times New Roman"/>
          <w:sz w:val="24"/>
          <w:szCs w:val="24"/>
        </w:rPr>
        <w:t>W</w:t>
      </w:r>
      <w:r w:rsidR="00A3417F" w:rsidRPr="00501757">
        <w:rPr>
          <w:rFonts w:ascii="Book Antiqua" w:hAnsi="Book Antiqua" w:cs="Times New Roman"/>
          <w:sz w:val="24"/>
          <w:szCs w:val="24"/>
        </w:rPr>
        <w:t>est</w:t>
      </w:r>
      <w:r w:rsidR="00A3417F">
        <w:rPr>
          <w:rFonts w:ascii="Book Antiqua" w:hAnsi="Book Antiqua" w:cs="Times New Roman"/>
          <w:sz w:val="24"/>
          <w:szCs w:val="24"/>
        </w:rPr>
        <w:t>er</w:t>
      </w:r>
      <w:r w:rsidR="00DC408F">
        <w:rPr>
          <w:rFonts w:ascii="Book Antiqua" w:hAnsi="Book Antiqua" w:cs="Times New Roman"/>
          <w:sz w:val="24"/>
          <w:szCs w:val="24"/>
        </w:rPr>
        <w:t>n</w:t>
      </w:r>
      <w:r w:rsidR="00A3417F" w:rsidRPr="00501757">
        <w:rPr>
          <w:rFonts w:ascii="Book Antiqua" w:hAnsi="Book Antiqua" w:cs="Times New Roman"/>
          <w:sz w:val="24"/>
          <w:szCs w:val="24"/>
        </w:rPr>
        <w:t xml:space="preserve"> </w:t>
      </w:r>
      <w:r w:rsidR="0058205D" w:rsidRPr="00501757">
        <w:rPr>
          <w:rFonts w:ascii="Book Antiqua" w:hAnsi="Book Antiqua" w:cs="Times New Roman"/>
          <w:sz w:val="24"/>
          <w:szCs w:val="24"/>
        </w:rPr>
        <w:t>blo</w:t>
      </w:r>
      <w:r w:rsidR="00DC408F">
        <w:rPr>
          <w:rFonts w:ascii="Book Antiqua" w:hAnsi="Book Antiqua" w:cs="Times New Roman"/>
          <w:sz w:val="24"/>
          <w:szCs w:val="24"/>
        </w:rPr>
        <w:t>t</w:t>
      </w:r>
      <w:r w:rsidR="000C7291">
        <w:rPr>
          <w:rFonts w:ascii="Book Antiqua" w:hAnsi="Book Antiqua" w:cs="Times New Roman"/>
          <w:sz w:val="24"/>
          <w:szCs w:val="24"/>
        </w:rPr>
        <w:t>;</w:t>
      </w:r>
      <w:r w:rsidR="000C7291" w:rsidRPr="00501757">
        <w:rPr>
          <w:rFonts w:ascii="Book Antiqua" w:hAnsi="Book Antiqua" w:cs="Times New Roman"/>
          <w:sz w:val="24"/>
          <w:szCs w:val="24"/>
        </w:rPr>
        <w:t xml:space="preserve"> </w:t>
      </w:r>
      <w:r w:rsidR="0058205D">
        <w:rPr>
          <w:rFonts w:ascii="Book Antiqua" w:hAnsi="Book Antiqua" w:cs="Times New Roman"/>
          <w:sz w:val="24"/>
          <w:szCs w:val="24"/>
        </w:rPr>
        <w:t>C</w:t>
      </w:r>
      <w:r w:rsidR="000C7291">
        <w:rPr>
          <w:rFonts w:ascii="Book Antiqua" w:hAnsi="Book Antiqua" w:cs="Times New Roman"/>
          <w:sz w:val="24"/>
          <w:szCs w:val="24"/>
        </w:rPr>
        <w:t xml:space="preserve"> and D</w:t>
      </w:r>
      <w:r w:rsidR="000C7291">
        <w:rPr>
          <w:rFonts w:ascii="Book Antiqua" w:hAnsi="Book Antiqua" w:cs="Times New Roman" w:hint="eastAsia"/>
          <w:sz w:val="24"/>
          <w:szCs w:val="24"/>
        </w:rPr>
        <w:t>:</w:t>
      </w:r>
      <w:r w:rsidR="000C7291">
        <w:rPr>
          <w:rFonts w:ascii="Book Antiqua" w:hAnsi="Book Antiqua" w:cs="Times New Roman"/>
          <w:sz w:val="24"/>
          <w:szCs w:val="24"/>
        </w:rPr>
        <w:t xml:space="preserve"> </w:t>
      </w:r>
      <w:r w:rsidR="000C7291" w:rsidRPr="00501757">
        <w:rPr>
          <w:rFonts w:ascii="Book Antiqua" w:hAnsi="Book Antiqua" w:cs="Times New Roman"/>
          <w:sz w:val="24"/>
          <w:szCs w:val="24"/>
        </w:rPr>
        <w:t>Cell cycle-related protein expression</w:t>
      </w:r>
      <w:r w:rsidR="00DC408F">
        <w:rPr>
          <w:rFonts w:ascii="Book Antiqua" w:hAnsi="Book Antiqua" w:cs="Times New Roman"/>
          <w:sz w:val="24"/>
          <w:szCs w:val="24"/>
        </w:rPr>
        <w:t xml:space="preserve"> </w:t>
      </w:r>
      <w:r w:rsidR="0058205D" w:rsidRPr="00501757">
        <w:rPr>
          <w:rFonts w:ascii="Book Antiqua" w:hAnsi="Book Antiqua" w:cs="Times New Roman"/>
          <w:noProof/>
          <w:sz w:val="24"/>
          <w:szCs w:val="24"/>
        </w:rPr>
        <w:t>detected</w:t>
      </w:r>
      <w:r w:rsidR="0058205D" w:rsidRPr="00501757">
        <w:rPr>
          <w:rFonts w:ascii="Book Antiqua" w:hAnsi="Book Antiqua" w:cs="Times New Roman"/>
          <w:sz w:val="24"/>
          <w:szCs w:val="24"/>
        </w:rPr>
        <w:t xml:space="preserve"> by </w:t>
      </w:r>
      <w:r w:rsidR="00A3417F">
        <w:rPr>
          <w:rFonts w:ascii="Book Antiqua" w:hAnsi="Book Antiqua" w:cs="Times New Roman"/>
          <w:sz w:val="24"/>
          <w:szCs w:val="24"/>
        </w:rPr>
        <w:t>W</w:t>
      </w:r>
      <w:r w:rsidR="00A3417F" w:rsidRPr="00501757">
        <w:rPr>
          <w:rFonts w:ascii="Book Antiqua" w:hAnsi="Book Antiqua" w:cs="Times New Roman"/>
          <w:sz w:val="24"/>
          <w:szCs w:val="24"/>
        </w:rPr>
        <w:t>est</w:t>
      </w:r>
      <w:r w:rsidR="00A3417F">
        <w:rPr>
          <w:rFonts w:ascii="Book Antiqua" w:hAnsi="Book Antiqua" w:cs="Times New Roman"/>
          <w:sz w:val="24"/>
          <w:szCs w:val="24"/>
        </w:rPr>
        <w:t>ern</w:t>
      </w:r>
      <w:r w:rsidR="00A3417F" w:rsidRPr="00501757">
        <w:rPr>
          <w:rFonts w:ascii="Book Antiqua" w:hAnsi="Book Antiqua" w:cs="Times New Roman"/>
          <w:sz w:val="24"/>
          <w:szCs w:val="24"/>
        </w:rPr>
        <w:t xml:space="preserve"> </w:t>
      </w:r>
      <w:r w:rsidR="0058205D" w:rsidRPr="00501757">
        <w:rPr>
          <w:rFonts w:ascii="Book Antiqua" w:hAnsi="Book Antiqua" w:cs="Times New Roman"/>
          <w:sz w:val="24"/>
          <w:szCs w:val="24"/>
        </w:rPr>
        <w:t>blot</w:t>
      </w:r>
      <w:r w:rsidR="000C7291">
        <w:rPr>
          <w:rFonts w:ascii="Book Antiqua" w:hAnsi="Book Antiqua" w:cs="Times New Roman"/>
          <w:sz w:val="24"/>
          <w:szCs w:val="24"/>
        </w:rPr>
        <w:t>.</w:t>
      </w:r>
      <w:r w:rsidR="000C7291" w:rsidRPr="00501757">
        <w:rPr>
          <w:rFonts w:ascii="Book Antiqua" w:hAnsi="Book Antiqua" w:cs="Times New Roman"/>
          <w:sz w:val="24"/>
          <w:szCs w:val="24"/>
        </w:rPr>
        <w:t xml:space="preserve"> </w:t>
      </w:r>
      <w:r w:rsidR="00993C8F" w:rsidRPr="00501757">
        <w:rPr>
          <w:rFonts w:ascii="Book Antiqua" w:hAnsi="Book Antiqua" w:cs="Times New Roman"/>
          <w:sz w:val="24"/>
          <w:szCs w:val="24"/>
        </w:rPr>
        <w:t xml:space="preserve">Data are expressed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 </w:t>
      </w:r>
      <w:r w:rsidR="00EF79A4">
        <w:rPr>
          <w:rFonts w:ascii="Book Antiqua" w:hAnsi="Book Antiqua" w:cs="Times New Roman"/>
          <w:sz w:val="24"/>
          <w:szCs w:val="24"/>
        </w:rPr>
        <w:t>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A6063F" w:rsidRPr="00501757">
        <w:rPr>
          <w:rFonts w:ascii="Book Antiqua" w:hAnsi="Book Antiqua" w:cs="Times New Roman"/>
          <w:sz w:val="24"/>
          <w:szCs w:val="24"/>
        </w:rPr>
        <w:t>.</w:t>
      </w:r>
      <w:r w:rsidR="000C7291">
        <w:rPr>
          <w:rFonts w:ascii="Book Antiqua" w:hAnsi="Book Antiqua" w:cs="Times New Roman"/>
          <w:sz w:val="24"/>
          <w:szCs w:val="24"/>
        </w:rPr>
        <w:t xml:space="preserve"> RA: </w:t>
      </w:r>
      <w:proofErr w:type="spellStart"/>
      <w:r w:rsidR="000C7291" w:rsidRPr="000C7291">
        <w:rPr>
          <w:rFonts w:ascii="Book Antiqua" w:hAnsi="Book Antiqua" w:cs="Times New Roman"/>
          <w:sz w:val="24"/>
          <w:szCs w:val="24"/>
        </w:rPr>
        <w:t>Raddeanin</w:t>
      </w:r>
      <w:proofErr w:type="spellEnd"/>
      <w:r w:rsidR="000C7291" w:rsidRPr="000C7291">
        <w:rPr>
          <w:rFonts w:ascii="Book Antiqua" w:hAnsi="Book Antiqua" w:cs="Times New Roman"/>
          <w:sz w:val="24"/>
          <w:szCs w:val="24"/>
        </w:rPr>
        <w:t xml:space="preserve"> A</w:t>
      </w:r>
      <w:r w:rsidR="000C7291">
        <w:rPr>
          <w:rFonts w:ascii="Book Antiqua" w:hAnsi="Book Antiqua" w:cs="Times New Roman"/>
          <w:sz w:val="24"/>
          <w:szCs w:val="24"/>
        </w:rPr>
        <w:t>; 5-</w:t>
      </w:r>
      <w:r w:rsidR="00A3417F">
        <w:rPr>
          <w:rFonts w:ascii="Book Antiqua" w:hAnsi="Book Antiqua" w:cs="Times New Roman"/>
          <w:sz w:val="24"/>
          <w:szCs w:val="24"/>
        </w:rPr>
        <w:t>Fu</w:t>
      </w:r>
      <w:r w:rsidR="000C7291">
        <w:rPr>
          <w:rFonts w:ascii="Book Antiqua" w:hAnsi="Book Antiqua" w:cs="Times New Roman"/>
          <w:sz w:val="24"/>
          <w:szCs w:val="24"/>
        </w:rPr>
        <w:t xml:space="preserve">: </w:t>
      </w:r>
      <w:r w:rsidR="000C7291" w:rsidRPr="00501757">
        <w:rPr>
          <w:rFonts w:ascii="Book Antiqua" w:hAnsi="Book Antiqua" w:cs="Times New Roman"/>
          <w:sz w:val="24"/>
          <w:szCs w:val="24"/>
        </w:rPr>
        <w:t>5-fluorouracil</w:t>
      </w:r>
      <w:r w:rsidR="000C7291">
        <w:rPr>
          <w:rFonts w:ascii="Book Antiqua" w:hAnsi="Book Antiqua" w:cs="Times New Roman"/>
          <w:sz w:val="24"/>
          <w:szCs w:val="24"/>
        </w:rPr>
        <w:t xml:space="preserve">; COX-2: </w:t>
      </w:r>
      <w:r w:rsidR="000C7291" w:rsidRPr="00501757">
        <w:rPr>
          <w:rFonts w:ascii="Book Antiqua" w:hAnsi="Book Antiqua" w:cs="Times New Roman"/>
          <w:sz w:val="24"/>
          <w:szCs w:val="24"/>
        </w:rPr>
        <w:t>Cyclooxygenase-2</w:t>
      </w:r>
      <w:r w:rsidR="000C7291">
        <w:rPr>
          <w:rFonts w:ascii="Book Antiqua" w:hAnsi="Book Antiqua" w:cs="Times New Roman"/>
          <w:sz w:val="24"/>
          <w:szCs w:val="24"/>
        </w:rPr>
        <w:t>.</w:t>
      </w:r>
    </w:p>
    <w:sectPr w:rsidR="00993C8F" w:rsidRPr="00501757" w:rsidSect="00AA38AD">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7C7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6D13" w14:textId="77777777" w:rsidR="002F302F" w:rsidRDefault="002F302F" w:rsidP="006368FC">
      <w:pPr>
        <w:spacing w:after="0" w:line="240" w:lineRule="auto"/>
      </w:pPr>
      <w:r>
        <w:separator/>
      </w:r>
    </w:p>
  </w:endnote>
  <w:endnote w:type="continuationSeparator" w:id="0">
    <w:p w14:paraId="2E00092E" w14:textId="77777777" w:rsidR="002F302F" w:rsidRDefault="002F302F" w:rsidP="0063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Segoe Print"/>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E9D9" w14:textId="77777777" w:rsidR="002F302F" w:rsidRDefault="002F302F" w:rsidP="006368FC">
      <w:pPr>
        <w:spacing w:after="0" w:line="240" w:lineRule="auto"/>
      </w:pPr>
      <w:r>
        <w:separator/>
      </w:r>
    </w:p>
  </w:footnote>
  <w:footnote w:type="continuationSeparator" w:id="0">
    <w:p w14:paraId="3DBBD88A" w14:textId="77777777" w:rsidR="002F302F" w:rsidRDefault="002F302F" w:rsidP="00636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AC7"/>
    <w:multiLevelType w:val="hybridMultilevel"/>
    <w:tmpl w:val="4DC8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614AD"/>
    <w:multiLevelType w:val="hybridMultilevel"/>
    <w:tmpl w:val="A8F8A88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QwtjQ1NbG0NDAwMzNU0lEKTi0uzszPAymwqAUAQ92leywAAAA="/>
    <w:docVar w:name="EN.InstantFormat" w:val="&lt;ENInstantFormat&gt;&lt;Enabled&gt;1&lt;/Enabled&gt;&lt;ScanUnformatted&gt;1&lt;/ScanUnformatted&gt;&lt;ScanChanges&gt;1&lt;/ScanChanges&gt;&lt;Suspended&gt;0&lt;/Suspended&gt;&lt;/ENInstantFormat&gt;"/>
    <w:docVar w:name="EN.Layout" w:val="&lt;ENLayout&gt;&lt;Style&gt;World J Stem Cells-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axpr9wefvz0yedt95vxftcs2fzp599v5r0&quot;&gt;My Library-PT&lt;record-ids&gt;&lt;item&gt;623&lt;/item&gt;&lt;item&gt;624&lt;/item&gt;&lt;item&gt;625&lt;/item&gt;&lt;item&gt;627&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record-ids&gt;&lt;/item&gt;&lt;/Libraries&gt;"/>
  </w:docVars>
  <w:rsids>
    <w:rsidRoot w:val="00C40FD2"/>
    <w:rsid w:val="00006D0F"/>
    <w:rsid w:val="00027178"/>
    <w:rsid w:val="00034511"/>
    <w:rsid w:val="000469B6"/>
    <w:rsid w:val="00046DF7"/>
    <w:rsid w:val="00051EE7"/>
    <w:rsid w:val="000614D1"/>
    <w:rsid w:val="00064C15"/>
    <w:rsid w:val="00065087"/>
    <w:rsid w:val="00066E17"/>
    <w:rsid w:val="00092C86"/>
    <w:rsid w:val="00097CF6"/>
    <w:rsid w:val="000B6F5E"/>
    <w:rsid w:val="000C7291"/>
    <w:rsid w:val="000D6F49"/>
    <w:rsid w:val="000E6E14"/>
    <w:rsid w:val="000F71F9"/>
    <w:rsid w:val="000F7FB0"/>
    <w:rsid w:val="001051C4"/>
    <w:rsid w:val="001079BF"/>
    <w:rsid w:val="00116D75"/>
    <w:rsid w:val="0013010E"/>
    <w:rsid w:val="001455D7"/>
    <w:rsid w:val="00152072"/>
    <w:rsid w:val="0016611F"/>
    <w:rsid w:val="001728BE"/>
    <w:rsid w:val="00185F83"/>
    <w:rsid w:val="00190793"/>
    <w:rsid w:val="00192B49"/>
    <w:rsid w:val="001948A0"/>
    <w:rsid w:val="001976EE"/>
    <w:rsid w:val="001A2882"/>
    <w:rsid w:val="001C112C"/>
    <w:rsid w:val="001C1179"/>
    <w:rsid w:val="001C2053"/>
    <w:rsid w:val="001C3551"/>
    <w:rsid w:val="001C3E5B"/>
    <w:rsid w:val="001C52F0"/>
    <w:rsid w:val="001C6563"/>
    <w:rsid w:val="001C7099"/>
    <w:rsid w:val="001C7C66"/>
    <w:rsid w:val="001D102A"/>
    <w:rsid w:val="001E4312"/>
    <w:rsid w:val="00202C97"/>
    <w:rsid w:val="00204977"/>
    <w:rsid w:val="0021509B"/>
    <w:rsid w:val="0023788D"/>
    <w:rsid w:val="002464C6"/>
    <w:rsid w:val="002521EC"/>
    <w:rsid w:val="00252A64"/>
    <w:rsid w:val="0025731D"/>
    <w:rsid w:val="002642E5"/>
    <w:rsid w:val="00267CBE"/>
    <w:rsid w:val="0027250C"/>
    <w:rsid w:val="00273695"/>
    <w:rsid w:val="00274E90"/>
    <w:rsid w:val="002778D1"/>
    <w:rsid w:val="00290831"/>
    <w:rsid w:val="002A7174"/>
    <w:rsid w:val="002B0774"/>
    <w:rsid w:val="002B0E8E"/>
    <w:rsid w:val="002B23C3"/>
    <w:rsid w:val="002B5B30"/>
    <w:rsid w:val="002B6C4D"/>
    <w:rsid w:val="002C1E55"/>
    <w:rsid w:val="002D2050"/>
    <w:rsid w:val="002D3EC6"/>
    <w:rsid w:val="002D5C99"/>
    <w:rsid w:val="002E078F"/>
    <w:rsid w:val="002F05E6"/>
    <w:rsid w:val="002F288D"/>
    <w:rsid w:val="002F302F"/>
    <w:rsid w:val="002F39C3"/>
    <w:rsid w:val="0030607C"/>
    <w:rsid w:val="003124ED"/>
    <w:rsid w:val="0032176E"/>
    <w:rsid w:val="003270AB"/>
    <w:rsid w:val="00331F8A"/>
    <w:rsid w:val="00334E0B"/>
    <w:rsid w:val="0033500A"/>
    <w:rsid w:val="0033555C"/>
    <w:rsid w:val="003379A4"/>
    <w:rsid w:val="00345B9D"/>
    <w:rsid w:val="00360A89"/>
    <w:rsid w:val="00363698"/>
    <w:rsid w:val="00363F23"/>
    <w:rsid w:val="00363FFE"/>
    <w:rsid w:val="003777FE"/>
    <w:rsid w:val="003948BC"/>
    <w:rsid w:val="003950B6"/>
    <w:rsid w:val="003A71C6"/>
    <w:rsid w:val="003B373A"/>
    <w:rsid w:val="003B3CDD"/>
    <w:rsid w:val="003B58C0"/>
    <w:rsid w:val="003D61D9"/>
    <w:rsid w:val="003E3C76"/>
    <w:rsid w:val="003E702B"/>
    <w:rsid w:val="003F1BB5"/>
    <w:rsid w:val="003F20B3"/>
    <w:rsid w:val="003F2BA9"/>
    <w:rsid w:val="004114D2"/>
    <w:rsid w:val="004132AE"/>
    <w:rsid w:val="00430004"/>
    <w:rsid w:val="00431951"/>
    <w:rsid w:val="00436495"/>
    <w:rsid w:val="004527F5"/>
    <w:rsid w:val="004577A3"/>
    <w:rsid w:val="00460096"/>
    <w:rsid w:val="00464421"/>
    <w:rsid w:val="0046791A"/>
    <w:rsid w:val="0047058A"/>
    <w:rsid w:val="0047541A"/>
    <w:rsid w:val="00477BDE"/>
    <w:rsid w:val="00481E45"/>
    <w:rsid w:val="00483392"/>
    <w:rsid w:val="004848FF"/>
    <w:rsid w:val="004908C2"/>
    <w:rsid w:val="00491022"/>
    <w:rsid w:val="00492CBC"/>
    <w:rsid w:val="00496449"/>
    <w:rsid w:val="00497E1E"/>
    <w:rsid w:val="004A18D3"/>
    <w:rsid w:val="004B41BD"/>
    <w:rsid w:val="004C3002"/>
    <w:rsid w:val="004D107B"/>
    <w:rsid w:val="004E09D5"/>
    <w:rsid w:val="004E6F3B"/>
    <w:rsid w:val="004F3A34"/>
    <w:rsid w:val="00501757"/>
    <w:rsid w:val="005111FD"/>
    <w:rsid w:val="005202FE"/>
    <w:rsid w:val="00520B0D"/>
    <w:rsid w:val="005212D3"/>
    <w:rsid w:val="00532A0D"/>
    <w:rsid w:val="00534662"/>
    <w:rsid w:val="00554436"/>
    <w:rsid w:val="00562B04"/>
    <w:rsid w:val="00573CBF"/>
    <w:rsid w:val="0058001B"/>
    <w:rsid w:val="0058205D"/>
    <w:rsid w:val="00585182"/>
    <w:rsid w:val="005921B4"/>
    <w:rsid w:val="0059587A"/>
    <w:rsid w:val="005C35AC"/>
    <w:rsid w:val="005C7D6A"/>
    <w:rsid w:val="005D6CF4"/>
    <w:rsid w:val="005E3586"/>
    <w:rsid w:val="005E7DDE"/>
    <w:rsid w:val="005F6585"/>
    <w:rsid w:val="0060009F"/>
    <w:rsid w:val="00600129"/>
    <w:rsid w:val="00602E9D"/>
    <w:rsid w:val="00604715"/>
    <w:rsid w:val="00605636"/>
    <w:rsid w:val="00614581"/>
    <w:rsid w:val="00620C46"/>
    <w:rsid w:val="006260F3"/>
    <w:rsid w:val="00626E60"/>
    <w:rsid w:val="006368FC"/>
    <w:rsid w:val="00653547"/>
    <w:rsid w:val="00662E16"/>
    <w:rsid w:val="00691260"/>
    <w:rsid w:val="0069272D"/>
    <w:rsid w:val="00695502"/>
    <w:rsid w:val="006C20F2"/>
    <w:rsid w:val="006C5D45"/>
    <w:rsid w:val="006D1C45"/>
    <w:rsid w:val="006E231F"/>
    <w:rsid w:val="006F3892"/>
    <w:rsid w:val="0070028F"/>
    <w:rsid w:val="00701288"/>
    <w:rsid w:val="00713E95"/>
    <w:rsid w:val="00727A8B"/>
    <w:rsid w:val="0073128C"/>
    <w:rsid w:val="00760E4D"/>
    <w:rsid w:val="0076340C"/>
    <w:rsid w:val="007705C2"/>
    <w:rsid w:val="00770B40"/>
    <w:rsid w:val="00775FF2"/>
    <w:rsid w:val="00781395"/>
    <w:rsid w:val="00790217"/>
    <w:rsid w:val="007A2F1D"/>
    <w:rsid w:val="007B2CBA"/>
    <w:rsid w:val="007B5890"/>
    <w:rsid w:val="007F04D7"/>
    <w:rsid w:val="00802B6A"/>
    <w:rsid w:val="00806F2C"/>
    <w:rsid w:val="00813B78"/>
    <w:rsid w:val="00835318"/>
    <w:rsid w:val="00844E16"/>
    <w:rsid w:val="0084531F"/>
    <w:rsid w:val="0086743F"/>
    <w:rsid w:val="0086755A"/>
    <w:rsid w:val="008724E1"/>
    <w:rsid w:val="00873E02"/>
    <w:rsid w:val="00882D3D"/>
    <w:rsid w:val="00884BEE"/>
    <w:rsid w:val="00885D17"/>
    <w:rsid w:val="00894BA8"/>
    <w:rsid w:val="008C1F41"/>
    <w:rsid w:val="008D65A0"/>
    <w:rsid w:val="008E0706"/>
    <w:rsid w:val="008E0B12"/>
    <w:rsid w:val="008E61D7"/>
    <w:rsid w:val="008F6522"/>
    <w:rsid w:val="00900562"/>
    <w:rsid w:val="009069F5"/>
    <w:rsid w:val="009229B0"/>
    <w:rsid w:val="009269D5"/>
    <w:rsid w:val="00935E74"/>
    <w:rsid w:val="00942C02"/>
    <w:rsid w:val="00944A2A"/>
    <w:rsid w:val="009451BF"/>
    <w:rsid w:val="0095364C"/>
    <w:rsid w:val="00961144"/>
    <w:rsid w:val="00975663"/>
    <w:rsid w:val="00993C8F"/>
    <w:rsid w:val="00996B06"/>
    <w:rsid w:val="009979D7"/>
    <w:rsid w:val="009A45E8"/>
    <w:rsid w:val="009A6E19"/>
    <w:rsid w:val="009B142D"/>
    <w:rsid w:val="009B63D5"/>
    <w:rsid w:val="009C1C52"/>
    <w:rsid w:val="009C44FC"/>
    <w:rsid w:val="009D5A36"/>
    <w:rsid w:val="009F6216"/>
    <w:rsid w:val="009F77A2"/>
    <w:rsid w:val="00A011DA"/>
    <w:rsid w:val="00A0312C"/>
    <w:rsid w:val="00A06A6B"/>
    <w:rsid w:val="00A07398"/>
    <w:rsid w:val="00A315DE"/>
    <w:rsid w:val="00A3417F"/>
    <w:rsid w:val="00A40055"/>
    <w:rsid w:val="00A472A0"/>
    <w:rsid w:val="00A57298"/>
    <w:rsid w:val="00A6063F"/>
    <w:rsid w:val="00A64B2E"/>
    <w:rsid w:val="00A72F61"/>
    <w:rsid w:val="00A81927"/>
    <w:rsid w:val="00A921BD"/>
    <w:rsid w:val="00A92687"/>
    <w:rsid w:val="00A975A5"/>
    <w:rsid w:val="00AA1545"/>
    <w:rsid w:val="00AA38AD"/>
    <w:rsid w:val="00AB503F"/>
    <w:rsid w:val="00AB57DC"/>
    <w:rsid w:val="00AC34AB"/>
    <w:rsid w:val="00AE0571"/>
    <w:rsid w:val="00AE192B"/>
    <w:rsid w:val="00AE1ED6"/>
    <w:rsid w:val="00AF2E51"/>
    <w:rsid w:val="00AF3748"/>
    <w:rsid w:val="00AF3926"/>
    <w:rsid w:val="00B049AC"/>
    <w:rsid w:val="00B172C9"/>
    <w:rsid w:val="00B174AD"/>
    <w:rsid w:val="00B21899"/>
    <w:rsid w:val="00B32CF4"/>
    <w:rsid w:val="00B354FC"/>
    <w:rsid w:val="00B42D4F"/>
    <w:rsid w:val="00B52F6C"/>
    <w:rsid w:val="00B84AFF"/>
    <w:rsid w:val="00BA10AD"/>
    <w:rsid w:val="00BC27B6"/>
    <w:rsid w:val="00BC4A00"/>
    <w:rsid w:val="00BE0B93"/>
    <w:rsid w:val="00BE199C"/>
    <w:rsid w:val="00BE5BA0"/>
    <w:rsid w:val="00BF5E1A"/>
    <w:rsid w:val="00BF673C"/>
    <w:rsid w:val="00C00DA0"/>
    <w:rsid w:val="00C03392"/>
    <w:rsid w:val="00C04784"/>
    <w:rsid w:val="00C04877"/>
    <w:rsid w:val="00C1048C"/>
    <w:rsid w:val="00C10B90"/>
    <w:rsid w:val="00C352FB"/>
    <w:rsid w:val="00C405AB"/>
    <w:rsid w:val="00C40FD2"/>
    <w:rsid w:val="00C47A92"/>
    <w:rsid w:val="00C51400"/>
    <w:rsid w:val="00C75AD1"/>
    <w:rsid w:val="00C80B14"/>
    <w:rsid w:val="00C81DF8"/>
    <w:rsid w:val="00C863BB"/>
    <w:rsid w:val="00C9340E"/>
    <w:rsid w:val="00CA054C"/>
    <w:rsid w:val="00CA2F09"/>
    <w:rsid w:val="00CA37C5"/>
    <w:rsid w:val="00CA4605"/>
    <w:rsid w:val="00CB2CD4"/>
    <w:rsid w:val="00CD01A7"/>
    <w:rsid w:val="00CD3E6D"/>
    <w:rsid w:val="00CD4B8F"/>
    <w:rsid w:val="00CD795D"/>
    <w:rsid w:val="00CE21A4"/>
    <w:rsid w:val="00CE6D29"/>
    <w:rsid w:val="00CF1372"/>
    <w:rsid w:val="00D01670"/>
    <w:rsid w:val="00D02152"/>
    <w:rsid w:val="00D0545E"/>
    <w:rsid w:val="00D07815"/>
    <w:rsid w:val="00D07B15"/>
    <w:rsid w:val="00D1395F"/>
    <w:rsid w:val="00D207D2"/>
    <w:rsid w:val="00D229B7"/>
    <w:rsid w:val="00D31560"/>
    <w:rsid w:val="00D47CAC"/>
    <w:rsid w:val="00D54DE7"/>
    <w:rsid w:val="00D55A4C"/>
    <w:rsid w:val="00D72BAE"/>
    <w:rsid w:val="00D74A26"/>
    <w:rsid w:val="00D768DC"/>
    <w:rsid w:val="00D778E8"/>
    <w:rsid w:val="00DA3709"/>
    <w:rsid w:val="00DC32D7"/>
    <w:rsid w:val="00DC3BAA"/>
    <w:rsid w:val="00DC408F"/>
    <w:rsid w:val="00DC6963"/>
    <w:rsid w:val="00DE4AF2"/>
    <w:rsid w:val="00E03AAD"/>
    <w:rsid w:val="00E06192"/>
    <w:rsid w:val="00E108B6"/>
    <w:rsid w:val="00E10F3B"/>
    <w:rsid w:val="00E13D9C"/>
    <w:rsid w:val="00E1781C"/>
    <w:rsid w:val="00E47E1E"/>
    <w:rsid w:val="00E57BCB"/>
    <w:rsid w:val="00E61158"/>
    <w:rsid w:val="00E65529"/>
    <w:rsid w:val="00E741BB"/>
    <w:rsid w:val="00E904A0"/>
    <w:rsid w:val="00E914C3"/>
    <w:rsid w:val="00E94EB2"/>
    <w:rsid w:val="00EA1C6D"/>
    <w:rsid w:val="00EA228C"/>
    <w:rsid w:val="00EA540C"/>
    <w:rsid w:val="00EA6E31"/>
    <w:rsid w:val="00EB1A83"/>
    <w:rsid w:val="00EC3F80"/>
    <w:rsid w:val="00EC7A74"/>
    <w:rsid w:val="00EE1F8F"/>
    <w:rsid w:val="00EF1AF6"/>
    <w:rsid w:val="00EF79A4"/>
    <w:rsid w:val="00F17042"/>
    <w:rsid w:val="00F23B36"/>
    <w:rsid w:val="00F328B0"/>
    <w:rsid w:val="00F3506B"/>
    <w:rsid w:val="00F402BE"/>
    <w:rsid w:val="00F4464F"/>
    <w:rsid w:val="00F47CBB"/>
    <w:rsid w:val="00F52993"/>
    <w:rsid w:val="00F564C2"/>
    <w:rsid w:val="00F64D7B"/>
    <w:rsid w:val="00F679C6"/>
    <w:rsid w:val="00F74290"/>
    <w:rsid w:val="00F749B7"/>
    <w:rsid w:val="00F77B56"/>
    <w:rsid w:val="00F8188A"/>
    <w:rsid w:val="00F84E86"/>
    <w:rsid w:val="00F866CF"/>
    <w:rsid w:val="00F86F6C"/>
    <w:rsid w:val="00FA0175"/>
    <w:rsid w:val="00FA2559"/>
    <w:rsid w:val="00FA2D8C"/>
    <w:rsid w:val="00FA4C2C"/>
    <w:rsid w:val="00FB4A9F"/>
    <w:rsid w:val="00FC0875"/>
    <w:rsid w:val="00FC3DDF"/>
    <w:rsid w:val="00FD0B37"/>
    <w:rsid w:val="00FD2A8A"/>
    <w:rsid w:val="00FD4AF1"/>
    <w:rsid w:val="00FD709B"/>
    <w:rsid w:val="00FE559C"/>
    <w:rsid w:val="00FF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D5"/>
  </w:style>
  <w:style w:type="paragraph" w:styleId="1">
    <w:name w:val="heading 1"/>
    <w:basedOn w:val="a"/>
    <w:link w:val="1Char"/>
    <w:uiPriority w:val="9"/>
    <w:qFormat/>
    <w:rsid w:val="003E3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B63D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B63D5"/>
    <w:rPr>
      <w:rFonts w:ascii="Calibri" w:hAnsi="Calibri"/>
      <w:noProof/>
    </w:rPr>
  </w:style>
  <w:style w:type="paragraph" w:customStyle="1" w:styleId="EndNoteBibliography">
    <w:name w:val="EndNote Bibliography"/>
    <w:basedOn w:val="a"/>
    <w:link w:val="EndNoteBibliographyChar"/>
    <w:rsid w:val="009B63D5"/>
    <w:pPr>
      <w:spacing w:line="240" w:lineRule="auto"/>
    </w:pPr>
    <w:rPr>
      <w:rFonts w:ascii="Calibri" w:hAnsi="Calibri"/>
      <w:noProof/>
    </w:rPr>
  </w:style>
  <w:style w:type="character" w:customStyle="1" w:styleId="EndNoteBibliographyChar">
    <w:name w:val="EndNote Bibliography Char"/>
    <w:basedOn w:val="a0"/>
    <w:link w:val="EndNoteBibliography"/>
    <w:rsid w:val="009B63D5"/>
    <w:rPr>
      <w:rFonts w:ascii="Calibri" w:hAnsi="Calibri"/>
      <w:noProof/>
    </w:rPr>
  </w:style>
  <w:style w:type="character" w:styleId="a3">
    <w:name w:val="line number"/>
    <w:basedOn w:val="a0"/>
    <w:uiPriority w:val="99"/>
    <w:semiHidden/>
    <w:unhideWhenUsed/>
    <w:rsid w:val="0084531F"/>
  </w:style>
  <w:style w:type="paragraph" w:styleId="a4">
    <w:name w:val="List Paragraph"/>
    <w:basedOn w:val="a"/>
    <w:uiPriority w:val="34"/>
    <w:qFormat/>
    <w:rsid w:val="0084531F"/>
    <w:pPr>
      <w:ind w:left="720"/>
      <w:contextualSpacing/>
    </w:pPr>
  </w:style>
  <w:style w:type="paragraph" w:styleId="a5">
    <w:name w:val="Balloon Text"/>
    <w:basedOn w:val="a"/>
    <w:link w:val="Char"/>
    <w:uiPriority w:val="99"/>
    <w:semiHidden/>
    <w:unhideWhenUsed/>
    <w:rsid w:val="000E6E14"/>
    <w:pPr>
      <w:spacing w:after="0" w:line="240" w:lineRule="auto"/>
    </w:pPr>
    <w:rPr>
      <w:rFonts w:ascii="宋体" w:eastAsia="宋体"/>
      <w:sz w:val="18"/>
      <w:szCs w:val="18"/>
    </w:rPr>
  </w:style>
  <w:style w:type="character" w:customStyle="1" w:styleId="Char">
    <w:name w:val="批注框文本 Char"/>
    <w:basedOn w:val="a0"/>
    <w:link w:val="a5"/>
    <w:uiPriority w:val="99"/>
    <w:semiHidden/>
    <w:rsid w:val="000E6E14"/>
    <w:rPr>
      <w:rFonts w:ascii="宋体" w:eastAsia="宋体"/>
      <w:sz w:val="18"/>
      <w:szCs w:val="18"/>
    </w:rPr>
  </w:style>
  <w:style w:type="paragraph" w:styleId="a6">
    <w:name w:val="header"/>
    <w:basedOn w:val="a"/>
    <w:link w:val="Char0"/>
    <w:uiPriority w:val="99"/>
    <w:unhideWhenUsed/>
    <w:rsid w:val="006368FC"/>
    <w:pPr>
      <w:tabs>
        <w:tab w:val="center" w:pos="4320"/>
        <w:tab w:val="right" w:pos="8640"/>
      </w:tabs>
      <w:spacing w:after="0" w:line="240" w:lineRule="auto"/>
    </w:pPr>
  </w:style>
  <w:style w:type="character" w:customStyle="1" w:styleId="Char0">
    <w:name w:val="页眉 Char"/>
    <w:basedOn w:val="a0"/>
    <w:link w:val="a6"/>
    <w:uiPriority w:val="99"/>
    <w:rsid w:val="006368FC"/>
  </w:style>
  <w:style w:type="paragraph" w:styleId="a7">
    <w:name w:val="footer"/>
    <w:basedOn w:val="a"/>
    <w:link w:val="Char1"/>
    <w:uiPriority w:val="99"/>
    <w:unhideWhenUsed/>
    <w:rsid w:val="006368FC"/>
    <w:pPr>
      <w:tabs>
        <w:tab w:val="center" w:pos="4320"/>
        <w:tab w:val="right" w:pos="8640"/>
      </w:tabs>
      <w:spacing w:after="0" w:line="240" w:lineRule="auto"/>
    </w:pPr>
  </w:style>
  <w:style w:type="character" w:customStyle="1" w:styleId="Char1">
    <w:name w:val="页脚 Char"/>
    <w:basedOn w:val="a0"/>
    <w:link w:val="a7"/>
    <w:uiPriority w:val="99"/>
    <w:rsid w:val="006368FC"/>
  </w:style>
  <w:style w:type="character" w:styleId="a8">
    <w:name w:val="Hyperlink"/>
    <w:basedOn w:val="a0"/>
    <w:uiPriority w:val="99"/>
    <w:unhideWhenUsed/>
    <w:rsid w:val="009229B0"/>
    <w:rPr>
      <w:color w:val="0000FF" w:themeColor="hyperlink"/>
      <w:u w:val="single"/>
    </w:rPr>
  </w:style>
  <w:style w:type="character" w:styleId="a9">
    <w:name w:val="annotation reference"/>
    <w:basedOn w:val="a0"/>
    <w:uiPriority w:val="99"/>
    <w:unhideWhenUsed/>
    <w:qFormat/>
    <w:rsid w:val="00EA6E31"/>
    <w:rPr>
      <w:sz w:val="21"/>
      <w:szCs w:val="21"/>
    </w:rPr>
  </w:style>
  <w:style w:type="paragraph" w:styleId="aa">
    <w:name w:val="annotation text"/>
    <w:basedOn w:val="a"/>
    <w:link w:val="Char2"/>
    <w:uiPriority w:val="99"/>
    <w:unhideWhenUsed/>
    <w:qFormat/>
    <w:rsid w:val="00EA6E31"/>
  </w:style>
  <w:style w:type="character" w:customStyle="1" w:styleId="Char2">
    <w:name w:val="批注文字 Char"/>
    <w:basedOn w:val="a0"/>
    <w:link w:val="aa"/>
    <w:uiPriority w:val="99"/>
    <w:rsid w:val="00EA6E31"/>
  </w:style>
  <w:style w:type="paragraph" w:styleId="ab">
    <w:name w:val="annotation subject"/>
    <w:basedOn w:val="aa"/>
    <w:next w:val="aa"/>
    <w:link w:val="Char3"/>
    <w:uiPriority w:val="99"/>
    <w:semiHidden/>
    <w:unhideWhenUsed/>
    <w:rsid w:val="00EA6E31"/>
    <w:rPr>
      <w:b/>
      <w:bCs/>
    </w:rPr>
  </w:style>
  <w:style w:type="character" w:customStyle="1" w:styleId="Char3">
    <w:name w:val="批注主题 Char"/>
    <w:basedOn w:val="Char2"/>
    <w:link w:val="ab"/>
    <w:uiPriority w:val="99"/>
    <w:semiHidden/>
    <w:rsid w:val="00EA6E31"/>
    <w:rPr>
      <w:b/>
      <w:bCs/>
    </w:rPr>
  </w:style>
  <w:style w:type="character" w:customStyle="1" w:styleId="1Char">
    <w:name w:val="标题 1 Char"/>
    <w:basedOn w:val="a0"/>
    <w:link w:val="1"/>
    <w:uiPriority w:val="9"/>
    <w:rsid w:val="003E3C76"/>
    <w:rPr>
      <w:rFonts w:ascii="Times New Roman" w:eastAsia="Times New Roman" w:hAnsi="Times New Roman" w:cs="Times New Roman"/>
      <w:b/>
      <w:bCs/>
      <w:kern w:val="36"/>
      <w:sz w:val="48"/>
      <w:szCs w:val="48"/>
    </w:rPr>
  </w:style>
  <w:style w:type="character" w:customStyle="1" w:styleId="10">
    <w:name w:val="批注文字 字符1"/>
    <w:basedOn w:val="a0"/>
    <w:uiPriority w:val="99"/>
    <w:qFormat/>
    <w:rsid w:val="00AA38AD"/>
    <w:rPr>
      <w:rFonts w:ascii="Calibri" w:eastAsia="宋体" w:hAnsi="Calibri" w:cs="Times New Roman"/>
      <w:kern w:val="0"/>
      <w:sz w:val="22"/>
      <w:lang w:val="en-GB" w:eastAsia="en-US"/>
    </w:rPr>
  </w:style>
  <w:style w:type="paragraph" w:styleId="ac">
    <w:name w:val="Revision"/>
    <w:hidden/>
    <w:uiPriority w:val="99"/>
    <w:semiHidden/>
    <w:rsid w:val="00097CF6"/>
    <w:pPr>
      <w:spacing w:after="0" w:line="240" w:lineRule="auto"/>
    </w:pPr>
  </w:style>
  <w:style w:type="character" w:customStyle="1" w:styleId="UnresolvedMention">
    <w:name w:val="Unresolved Mention"/>
    <w:basedOn w:val="a0"/>
    <w:uiPriority w:val="99"/>
    <w:semiHidden/>
    <w:unhideWhenUsed/>
    <w:rsid w:val="005017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D5"/>
  </w:style>
  <w:style w:type="paragraph" w:styleId="1">
    <w:name w:val="heading 1"/>
    <w:basedOn w:val="a"/>
    <w:link w:val="1Char"/>
    <w:uiPriority w:val="9"/>
    <w:qFormat/>
    <w:rsid w:val="003E3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B63D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B63D5"/>
    <w:rPr>
      <w:rFonts w:ascii="Calibri" w:hAnsi="Calibri"/>
      <w:noProof/>
    </w:rPr>
  </w:style>
  <w:style w:type="paragraph" w:customStyle="1" w:styleId="EndNoteBibliography">
    <w:name w:val="EndNote Bibliography"/>
    <w:basedOn w:val="a"/>
    <w:link w:val="EndNoteBibliographyChar"/>
    <w:rsid w:val="009B63D5"/>
    <w:pPr>
      <w:spacing w:line="240" w:lineRule="auto"/>
    </w:pPr>
    <w:rPr>
      <w:rFonts w:ascii="Calibri" w:hAnsi="Calibri"/>
      <w:noProof/>
    </w:rPr>
  </w:style>
  <w:style w:type="character" w:customStyle="1" w:styleId="EndNoteBibliographyChar">
    <w:name w:val="EndNote Bibliography Char"/>
    <w:basedOn w:val="a0"/>
    <w:link w:val="EndNoteBibliography"/>
    <w:rsid w:val="009B63D5"/>
    <w:rPr>
      <w:rFonts w:ascii="Calibri" w:hAnsi="Calibri"/>
      <w:noProof/>
    </w:rPr>
  </w:style>
  <w:style w:type="character" w:styleId="a3">
    <w:name w:val="line number"/>
    <w:basedOn w:val="a0"/>
    <w:uiPriority w:val="99"/>
    <w:semiHidden/>
    <w:unhideWhenUsed/>
    <w:rsid w:val="0084531F"/>
  </w:style>
  <w:style w:type="paragraph" w:styleId="a4">
    <w:name w:val="List Paragraph"/>
    <w:basedOn w:val="a"/>
    <w:uiPriority w:val="34"/>
    <w:qFormat/>
    <w:rsid w:val="0084531F"/>
    <w:pPr>
      <w:ind w:left="720"/>
      <w:contextualSpacing/>
    </w:pPr>
  </w:style>
  <w:style w:type="paragraph" w:styleId="a5">
    <w:name w:val="Balloon Text"/>
    <w:basedOn w:val="a"/>
    <w:link w:val="Char"/>
    <w:uiPriority w:val="99"/>
    <w:semiHidden/>
    <w:unhideWhenUsed/>
    <w:rsid w:val="000E6E14"/>
    <w:pPr>
      <w:spacing w:after="0" w:line="240" w:lineRule="auto"/>
    </w:pPr>
    <w:rPr>
      <w:rFonts w:ascii="宋体" w:eastAsia="宋体"/>
      <w:sz w:val="18"/>
      <w:szCs w:val="18"/>
    </w:rPr>
  </w:style>
  <w:style w:type="character" w:customStyle="1" w:styleId="Char">
    <w:name w:val="批注框文本 Char"/>
    <w:basedOn w:val="a0"/>
    <w:link w:val="a5"/>
    <w:uiPriority w:val="99"/>
    <w:semiHidden/>
    <w:rsid w:val="000E6E14"/>
    <w:rPr>
      <w:rFonts w:ascii="宋体" w:eastAsia="宋体"/>
      <w:sz w:val="18"/>
      <w:szCs w:val="18"/>
    </w:rPr>
  </w:style>
  <w:style w:type="paragraph" w:styleId="a6">
    <w:name w:val="header"/>
    <w:basedOn w:val="a"/>
    <w:link w:val="Char0"/>
    <w:uiPriority w:val="99"/>
    <w:unhideWhenUsed/>
    <w:rsid w:val="006368FC"/>
    <w:pPr>
      <w:tabs>
        <w:tab w:val="center" w:pos="4320"/>
        <w:tab w:val="right" w:pos="8640"/>
      </w:tabs>
      <w:spacing w:after="0" w:line="240" w:lineRule="auto"/>
    </w:pPr>
  </w:style>
  <w:style w:type="character" w:customStyle="1" w:styleId="Char0">
    <w:name w:val="页眉 Char"/>
    <w:basedOn w:val="a0"/>
    <w:link w:val="a6"/>
    <w:uiPriority w:val="99"/>
    <w:rsid w:val="006368FC"/>
  </w:style>
  <w:style w:type="paragraph" w:styleId="a7">
    <w:name w:val="footer"/>
    <w:basedOn w:val="a"/>
    <w:link w:val="Char1"/>
    <w:uiPriority w:val="99"/>
    <w:unhideWhenUsed/>
    <w:rsid w:val="006368FC"/>
    <w:pPr>
      <w:tabs>
        <w:tab w:val="center" w:pos="4320"/>
        <w:tab w:val="right" w:pos="8640"/>
      </w:tabs>
      <w:spacing w:after="0" w:line="240" w:lineRule="auto"/>
    </w:pPr>
  </w:style>
  <w:style w:type="character" w:customStyle="1" w:styleId="Char1">
    <w:name w:val="页脚 Char"/>
    <w:basedOn w:val="a0"/>
    <w:link w:val="a7"/>
    <w:uiPriority w:val="99"/>
    <w:rsid w:val="006368FC"/>
  </w:style>
  <w:style w:type="character" w:styleId="a8">
    <w:name w:val="Hyperlink"/>
    <w:basedOn w:val="a0"/>
    <w:uiPriority w:val="99"/>
    <w:unhideWhenUsed/>
    <w:rsid w:val="009229B0"/>
    <w:rPr>
      <w:color w:val="0000FF" w:themeColor="hyperlink"/>
      <w:u w:val="single"/>
    </w:rPr>
  </w:style>
  <w:style w:type="character" w:styleId="a9">
    <w:name w:val="annotation reference"/>
    <w:basedOn w:val="a0"/>
    <w:uiPriority w:val="99"/>
    <w:unhideWhenUsed/>
    <w:qFormat/>
    <w:rsid w:val="00EA6E31"/>
    <w:rPr>
      <w:sz w:val="21"/>
      <w:szCs w:val="21"/>
    </w:rPr>
  </w:style>
  <w:style w:type="paragraph" w:styleId="aa">
    <w:name w:val="annotation text"/>
    <w:basedOn w:val="a"/>
    <w:link w:val="Char2"/>
    <w:uiPriority w:val="99"/>
    <w:unhideWhenUsed/>
    <w:qFormat/>
    <w:rsid w:val="00EA6E31"/>
  </w:style>
  <w:style w:type="character" w:customStyle="1" w:styleId="Char2">
    <w:name w:val="批注文字 Char"/>
    <w:basedOn w:val="a0"/>
    <w:link w:val="aa"/>
    <w:uiPriority w:val="99"/>
    <w:rsid w:val="00EA6E31"/>
  </w:style>
  <w:style w:type="paragraph" w:styleId="ab">
    <w:name w:val="annotation subject"/>
    <w:basedOn w:val="aa"/>
    <w:next w:val="aa"/>
    <w:link w:val="Char3"/>
    <w:uiPriority w:val="99"/>
    <w:semiHidden/>
    <w:unhideWhenUsed/>
    <w:rsid w:val="00EA6E31"/>
    <w:rPr>
      <w:b/>
      <w:bCs/>
    </w:rPr>
  </w:style>
  <w:style w:type="character" w:customStyle="1" w:styleId="Char3">
    <w:name w:val="批注主题 Char"/>
    <w:basedOn w:val="Char2"/>
    <w:link w:val="ab"/>
    <w:uiPriority w:val="99"/>
    <w:semiHidden/>
    <w:rsid w:val="00EA6E31"/>
    <w:rPr>
      <w:b/>
      <w:bCs/>
    </w:rPr>
  </w:style>
  <w:style w:type="character" w:customStyle="1" w:styleId="1Char">
    <w:name w:val="标题 1 Char"/>
    <w:basedOn w:val="a0"/>
    <w:link w:val="1"/>
    <w:uiPriority w:val="9"/>
    <w:rsid w:val="003E3C76"/>
    <w:rPr>
      <w:rFonts w:ascii="Times New Roman" w:eastAsia="Times New Roman" w:hAnsi="Times New Roman" w:cs="Times New Roman"/>
      <w:b/>
      <w:bCs/>
      <w:kern w:val="36"/>
      <w:sz w:val="48"/>
      <w:szCs w:val="48"/>
    </w:rPr>
  </w:style>
  <w:style w:type="character" w:customStyle="1" w:styleId="10">
    <w:name w:val="批注文字 字符1"/>
    <w:basedOn w:val="a0"/>
    <w:uiPriority w:val="99"/>
    <w:qFormat/>
    <w:rsid w:val="00AA38AD"/>
    <w:rPr>
      <w:rFonts w:ascii="Calibri" w:eastAsia="宋体" w:hAnsi="Calibri" w:cs="Times New Roman"/>
      <w:kern w:val="0"/>
      <w:sz w:val="22"/>
      <w:lang w:val="en-GB" w:eastAsia="en-US"/>
    </w:rPr>
  </w:style>
  <w:style w:type="paragraph" w:styleId="ac">
    <w:name w:val="Revision"/>
    <w:hidden/>
    <w:uiPriority w:val="99"/>
    <w:semiHidden/>
    <w:rsid w:val="00097CF6"/>
    <w:pPr>
      <w:spacing w:after="0" w:line="240" w:lineRule="auto"/>
    </w:pPr>
  </w:style>
  <w:style w:type="character" w:customStyle="1" w:styleId="UnresolvedMention">
    <w:name w:val="Unresolved Mention"/>
    <w:basedOn w:val="a0"/>
    <w:uiPriority w:val="99"/>
    <w:semiHidden/>
    <w:unhideWhenUsed/>
    <w:rsid w:val="0050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647">
      <w:bodyDiv w:val="1"/>
      <w:marLeft w:val="0"/>
      <w:marRight w:val="0"/>
      <w:marTop w:val="0"/>
      <w:marBottom w:val="0"/>
      <w:divBdr>
        <w:top w:val="none" w:sz="0" w:space="0" w:color="auto"/>
        <w:left w:val="none" w:sz="0" w:space="0" w:color="auto"/>
        <w:bottom w:val="none" w:sz="0" w:space="0" w:color="auto"/>
        <w:right w:val="none" w:sz="0" w:space="0" w:color="auto"/>
      </w:divBdr>
    </w:div>
    <w:div w:id="185675792">
      <w:bodyDiv w:val="1"/>
      <w:marLeft w:val="0"/>
      <w:marRight w:val="0"/>
      <w:marTop w:val="0"/>
      <w:marBottom w:val="0"/>
      <w:divBdr>
        <w:top w:val="none" w:sz="0" w:space="0" w:color="auto"/>
        <w:left w:val="none" w:sz="0" w:space="0" w:color="auto"/>
        <w:bottom w:val="none" w:sz="0" w:space="0" w:color="auto"/>
        <w:right w:val="none" w:sz="0" w:space="0" w:color="auto"/>
      </w:divBdr>
    </w:div>
    <w:div w:id="445660316">
      <w:bodyDiv w:val="1"/>
      <w:marLeft w:val="0"/>
      <w:marRight w:val="0"/>
      <w:marTop w:val="0"/>
      <w:marBottom w:val="0"/>
      <w:divBdr>
        <w:top w:val="none" w:sz="0" w:space="0" w:color="auto"/>
        <w:left w:val="none" w:sz="0" w:space="0" w:color="auto"/>
        <w:bottom w:val="none" w:sz="0" w:space="0" w:color="auto"/>
        <w:right w:val="none" w:sz="0" w:space="0" w:color="auto"/>
      </w:divBdr>
    </w:div>
    <w:div w:id="651953425">
      <w:bodyDiv w:val="1"/>
      <w:marLeft w:val="0"/>
      <w:marRight w:val="0"/>
      <w:marTop w:val="0"/>
      <w:marBottom w:val="0"/>
      <w:divBdr>
        <w:top w:val="none" w:sz="0" w:space="0" w:color="auto"/>
        <w:left w:val="none" w:sz="0" w:space="0" w:color="auto"/>
        <w:bottom w:val="none" w:sz="0" w:space="0" w:color="auto"/>
        <w:right w:val="none" w:sz="0" w:space="0" w:color="auto"/>
      </w:divBdr>
    </w:div>
    <w:div w:id="677927266">
      <w:bodyDiv w:val="1"/>
      <w:marLeft w:val="0"/>
      <w:marRight w:val="0"/>
      <w:marTop w:val="0"/>
      <w:marBottom w:val="0"/>
      <w:divBdr>
        <w:top w:val="none" w:sz="0" w:space="0" w:color="auto"/>
        <w:left w:val="none" w:sz="0" w:space="0" w:color="auto"/>
        <w:bottom w:val="none" w:sz="0" w:space="0" w:color="auto"/>
        <w:right w:val="none" w:sz="0" w:space="0" w:color="auto"/>
      </w:divBdr>
    </w:div>
    <w:div w:id="763384189">
      <w:bodyDiv w:val="1"/>
      <w:marLeft w:val="0"/>
      <w:marRight w:val="0"/>
      <w:marTop w:val="0"/>
      <w:marBottom w:val="0"/>
      <w:divBdr>
        <w:top w:val="none" w:sz="0" w:space="0" w:color="auto"/>
        <w:left w:val="none" w:sz="0" w:space="0" w:color="auto"/>
        <w:bottom w:val="none" w:sz="0" w:space="0" w:color="auto"/>
        <w:right w:val="none" w:sz="0" w:space="0" w:color="auto"/>
      </w:divBdr>
    </w:div>
    <w:div w:id="986786453">
      <w:bodyDiv w:val="1"/>
      <w:marLeft w:val="0"/>
      <w:marRight w:val="0"/>
      <w:marTop w:val="0"/>
      <w:marBottom w:val="0"/>
      <w:divBdr>
        <w:top w:val="none" w:sz="0" w:space="0" w:color="auto"/>
        <w:left w:val="none" w:sz="0" w:space="0" w:color="auto"/>
        <w:bottom w:val="none" w:sz="0" w:space="0" w:color="auto"/>
        <w:right w:val="none" w:sz="0" w:space="0" w:color="auto"/>
      </w:divBdr>
    </w:div>
    <w:div w:id="1024013256">
      <w:bodyDiv w:val="1"/>
      <w:marLeft w:val="0"/>
      <w:marRight w:val="0"/>
      <w:marTop w:val="0"/>
      <w:marBottom w:val="0"/>
      <w:divBdr>
        <w:top w:val="none" w:sz="0" w:space="0" w:color="auto"/>
        <w:left w:val="none" w:sz="0" w:space="0" w:color="auto"/>
        <w:bottom w:val="none" w:sz="0" w:space="0" w:color="auto"/>
        <w:right w:val="none" w:sz="0" w:space="0" w:color="auto"/>
      </w:divBdr>
    </w:div>
    <w:div w:id="1153526241">
      <w:bodyDiv w:val="1"/>
      <w:marLeft w:val="0"/>
      <w:marRight w:val="0"/>
      <w:marTop w:val="0"/>
      <w:marBottom w:val="0"/>
      <w:divBdr>
        <w:top w:val="none" w:sz="0" w:space="0" w:color="auto"/>
        <w:left w:val="none" w:sz="0" w:space="0" w:color="auto"/>
        <w:bottom w:val="none" w:sz="0" w:space="0" w:color="auto"/>
        <w:right w:val="none" w:sz="0" w:space="0" w:color="auto"/>
      </w:divBdr>
    </w:div>
    <w:div w:id="1169908448">
      <w:bodyDiv w:val="1"/>
      <w:marLeft w:val="0"/>
      <w:marRight w:val="0"/>
      <w:marTop w:val="0"/>
      <w:marBottom w:val="0"/>
      <w:divBdr>
        <w:top w:val="none" w:sz="0" w:space="0" w:color="auto"/>
        <w:left w:val="none" w:sz="0" w:space="0" w:color="auto"/>
        <w:bottom w:val="none" w:sz="0" w:space="0" w:color="auto"/>
        <w:right w:val="none" w:sz="0" w:space="0" w:color="auto"/>
      </w:divBdr>
    </w:div>
    <w:div w:id="1236740492">
      <w:bodyDiv w:val="1"/>
      <w:marLeft w:val="0"/>
      <w:marRight w:val="0"/>
      <w:marTop w:val="0"/>
      <w:marBottom w:val="0"/>
      <w:divBdr>
        <w:top w:val="none" w:sz="0" w:space="0" w:color="auto"/>
        <w:left w:val="none" w:sz="0" w:space="0" w:color="auto"/>
        <w:bottom w:val="none" w:sz="0" w:space="0" w:color="auto"/>
        <w:right w:val="none" w:sz="0" w:space="0" w:color="auto"/>
      </w:divBdr>
    </w:div>
    <w:div w:id="1243444082">
      <w:bodyDiv w:val="1"/>
      <w:marLeft w:val="0"/>
      <w:marRight w:val="0"/>
      <w:marTop w:val="0"/>
      <w:marBottom w:val="0"/>
      <w:divBdr>
        <w:top w:val="none" w:sz="0" w:space="0" w:color="auto"/>
        <w:left w:val="none" w:sz="0" w:space="0" w:color="auto"/>
        <w:bottom w:val="none" w:sz="0" w:space="0" w:color="auto"/>
        <w:right w:val="none" w:sz="0" w:space="0" w:color="auto"/>
      </w:divBdr>
    </w:div>
    <w:div w:id="1455903993">
      <w:bodyDiv w:val="1"/>
      <w:marLeft w:val="0"/>
      <w:marRight w:val="0"/>
      <w:marTop w:val="0"/>
      <w:marBottom w:val="0"/>
      <w:divBdr>
        <w:top w:val="none" w:sz="0" w:space="0" w:color="auto"/>
        <w:left w:val="none" w:sz="0" w:space="0" w:color="auto"/>
        <w:bottom w:val="none" w:sz="0" w:space="0" w:color="auto"/>
        <w:right w:val="none" w:sz="0" w:space="0" w:color="auto"/>
      </w:divBdr>
    </w:div>
    <w:div w:id="1597400835">
      <w:bodyDiv w:val="1"/>
      <w:marLeft w:val="0"/>
      <w:marRight w:val="0"/>
      <w:marTop w:val="0"/>
      <w:marBottom w:val="0"/>
      <w:divBdr>
        <w:top w:val="none" w:sz="0" w:space="0" w:color="auto"/>
        <w:left w:val="none" w:sz="0" w:space="0" w:color="auto"/>
        <w:bottom w:val="none" w:sz="0" w:space="0" w:color="auto"/>
        <w:right w:val="none" w:sz="0" w:space="0" w:color="auto"/>
      </w:divBdr>
    </w:div>
    <w:div w:id="1603494347">
      <w:bodyDiv w:val="1"/>
      <w:marLeft w:val="0"/>
      <w:marRight w:val="0"/>
      <w:marTop w:val="0"/>
      <w:marBottom w:val="0"/>
      <w:divBdr>
        <w:top w:val="none" w:sz="0" w:space="0" w:color="auto"/>
        <w:left w:val="none" w:sz="0" w:space="0" w:color="auto"/>
        <w:bottom w:val="none" w:sz="0" w:space="0" w:color="auto"/>
        <w:right w:val="none" w:sz="0" w:space="0" w:color="auto"/>
      </w:divBdr>
    </w:div>
    <w:div w:id="1764916778">
      <w:bodyDiv w:val="1"/>
      <w:marLeft w:val="0"/>
      <w:marRight w:val="0"/>
      <w:marTop w:val="0"/>
      <w:marBottom w:val="0"/>
      <w:divBdr>
        <w:top w:val="none" w:sz="0" w:space="0" w:color="auto"/>
        <w:left w:val="none" w:sz="0" w:space="0" w:color="auto"/>
        <w:bottom w:val="none" w:sz="0" w:space="0" w:color="auto"/>
        <w:right w:val="none" w:sz="0" w:space="0" w:color="auto"/>
      </w:divBdr>
    </w:div>
    <w:div w:id="1824589160">
      <w:bodyDiv w:val="1"/>
      <w:marLeft w:val="0"/>
      <w:marRight w:val="0"/>
      <w:marTop w:val="0"/>
      <w:marBottom w:val="0"/>
      <w:divBdr>
        <w:top w:val="none" w:sz="0" w:space="0" w:color="auto"/>
        <w:left w:val="none" w:sz="0" w:space="0" w:color="auto"/>
        <w:bottom w:val="none" w:sz="0" w:space="0" w:color="auto"/>
        <w:right w:val="none" w:sz="0" w:space="0" w:color="auto"/>
      </w:divBdr>
    </w:div>
    <w:div w:id="2104101943">
      <w:bodyDiv w:val="1"/>
      <w:marLeft w:val="0"/>
      <w:marRight w:val="0"/>
      <w:marTop w:val="0"/>
      <w:marBottom w:val="0"/>
      <w:divBdr>
        <w:top w:val="none" w:sz="0" w:space="0" w:color="auto"/>
        <w:left w:val="none" w:sz="0" w:space="0" w:color="auto"/>
        <w:bottom w:val="none" w:sz="0" w:space="0" w:color="auto"/>
        <w:right w:val="none" w:sz="0" w:space="0" w:color="auto"/>
      </w:divBdr>
    </w:div>
    <w:div w:id="21382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7A8C-7144-4A6C-B43B-66EC038F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11863</Words>
  <Characters>67625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2019-06-13T23:50:00Z</dcterms:created>
  <dcterms:modified xsi:type="dcterms:W3CDTF">2019-07-14T08:01:00Z</dcterms:modified>
</cp:coreProperties>
</file>