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79FA10" w14:textId="77777777" w:rsidR="00A72752" w:rsidRPr="00210C04" w:rsidRDefault="00A72752" w:rsidP="00210C04">
      <w:pPr>
        <w:pStyle w:val="a7"/>
        <w:kinsoku w:val="0"/>
        <w:overflowPunct w:val="0"/>
        <w:snapToGrid w:val="0"/>
        <w:spacing w:line="360" w:lineRule="auto"/>
        <w:ind w:left="0"/>
        <w:rPr>
          <w:b/>
          <w:bCs/>
          <w:i/>
          <w:iCs/>
        </w:rPr>
      </w:pPr>
      <w:bookmarkStart w:id="0" w:name="OLE_LINK535"/>
      <w:bookmarkStart w:id="1" w:name="OLE_LINK536"/>
      <w:bookmarkStart w:id="2" w:name="OLE_LINK397"/>
      <w:bookmarkStart w:id="3" w:name="OLE_LINK398"/>
      <w:bookmarkStart w:id="4" w:name="OLE_LINK433"/>
      <w:bookmarkStart w:id="5" w:name="OLE_LINK438"/>
      <w:bookmarkStart w:id="6" w:name="OLE_LINK439"/>
      <w:bookmarkStart w:id="7" w:name="OLE_LINK459"/>
      <w:bookmarkStart w:id="8" w:name="OLE_LINK445"/>
      <w:bookmarkStart w:id="9" w:name="OLE_LINK446"/>
      <w:bookmarkStart w:id="10" w:name="OLE_LINK347"/>
      <w:bookmarkStart w:id="11" w:name="OLE_LINK524"/>
      <w:bookmarkStart w:id="12" w:name="OLE_LINK525"/>
      <w:bookmarkStart w:id="13" w:name="OLE_LINK528"/>
      <w:bookmarkStart w:id="14" w:name="OLE_LINK395"/>
      <w:bookmarkStart w:id="15" w:name="OLE_LINK396"/>
      <w:r w:rsidRPr="00210C04">
        <w:rPr>
          <w:b/>
          <w:bCs/>
        </w:rPr>
        <w:t xml:space="preserve">Name of Journal: </w:t>
      </w:r>
      <w:r w:rsidRPr="00210C04">
        <w:rPr>
          <w:b/>
          <w:bCs/>
          <w:i/>
          <w:iCs/>
        </w:rPr>
        <w:t>World Journal of Gastroenterology</w:t>
      </w:r>
    </w:p>
    <w:p w14:paraId="077B315A" w14:textId="77777777" w:rsidR="00C3195C" w:rsidRPr="00210C04" w:rsidRDefault="00C3195C" w:rsidP="00210C04">
      <w:pPr>
        <w:pStyle w:val="a7"/>
        <w:kinsoku w:val="0"/>
        <w:overflowPunct w:val="0"/>
        <w:snapToGrid w:val="0"/>
        <w:spacing w:line="360" w:lineRule="auto"/>
        <w:ind w:left="0"/>
        <w:rPr>
          <w:b/>
          <w:bCs/>
          <w:iCs/>
        </w:rPr>
      </w:pPr>
      <w:r w:rsidRPr="00210C04">
        <w:rPr>
          <w:b/>
          <w:bCs/>
          <w:iCs/>
        </w:rPr>
        <w:t>Manuscript NO:</w:t>
      </w:r>
      <w:r w:rsidR="00A77965" w:rsidRPr="00210C04">
        <w:rPr>
          <w:rFonts w:hint="eastAsia"/>
          <w:b/>
          <w:bCs/>
          <w:iCs/>
        </w:rPr>
        <w:t xml:space="preserve"> </w:t>
      </w:r>
      <w:r w:rsidR="00A77965" w:rsidRPr="00210C04">
        <w:rPr>
          <w:b/>
          <w:bCs/>
          <w:iCs/>
        </w:rPr>
        <w:t>48428</w:t>
      </w:r>
    </w:p>
    <w:p w14:paraId="1C20EEA3" w14:textId="77777777" w:rsidR="00A72752" w:rsidRPr="00210C04" w:rsidRDefault="00A426B3" w:rsidP="00210C04">
      <w:pPr>
        <w:pStyle w:val="a7"/>
        <w:kinsoku w:val="0"/>
        <w:overflowPunct w:val="0"/>
        <w:snapToGrid w:val="0"/>
        <w:spacing w:line="360" w:lineRule="auto"/>
        <w:ind w:left="0"/>
        <w:rPr>
          <w:b/>
          <w:bCs/>
        </w:rPr>
      </w:pPr>
      <w:r w:rsidRPr="00210C04">
        <w:rPr>
          <w:b/>
          <w:bCs/>
        </w:rPr>
        <w:t xml:space="preserve">Manuscript Type: </w:t>
      </w:r>
      <w:r w:rsidR="001B508D" w:rsidRPr="00210C04">
        <w:rPr>
          <w:b/>
          <w:bCs/>
        </w:rPr>
        <w:t>ORIGINAL ARTICLE</w:t>
      </w:r>
    </w:p>
    <w:p w14:paraId="366FABBF" w14:textId="77777777" w:rsidR="001B508D" w:rsidRPr="00210C04" w:rsidRDefault="001B508D" w:rsidP="00210C04">
      <w:pPr>
        <w:pStyle w:val="a7"/>
        <w:kinsoku w:val="0"/>
        <w:overflowPunct w:val="0"/>
        <w:snapToGrid w:val="0"/>
        <w:spacing w:line="360" w:lineRule="auto"/>
        <w:ind w:left="0"/>
      </w:pPr>
    </w:p>
    <w:p w14:paraId="751C91A1" w14:textId="77777777" w:rsidR="001B508D" w:rsidRPr="00210C04" w:rsidRDefault="001B508D" w:rsidP="00210C04">
      <w:pPr>
        <w:pStyle w:val="a7"/>
        <w:kinsoku w:val="0"/>
        <w:overflowPunct w:val="0"/>
        <w:snapToGrid w:val="0"/>
        <w:spacing w:line="360" w:lineRule="auto"/>
        <w:ind w:left="0"/>
        <w:rPr>
          <w:b/>
          <w:bCs/>
          <w:i/>
          <w:iCs/>
        </w:rPr>
      </w:pPr>
      <w:r w:rsidRPr="00210C04">
        <w:rPr>
          <w:rFonts w:hint="eastAsia"/>
          <w:b/>
          <w:bCs/>
          <w:i/>
          <w:iCs/>
        </w:rPr>
        <w:t>Ba</w:t>
      </w:r>
      <w:r w:rsidRPr="00210C04">
        <w:rPr>
          <w:b/>
          <w:bCs/>
          <w:i/>
          <w:iCs/>
        </w:rPr>
        <w:t>sic Study</w:t>
      </w:r>
    </w:p>
    <w:p w14:paraId="640BC61F" w14:textId="5CEA9E1A" w:rsidR="005A5677" w:rsidRPr="00210C04" w:rsidRDefault="008C58B2" w:rsidP="00210C04">
      <w:pPr>
        <w:adjustRightInd w:val="0"/>
        <w:snapToGrid w:val="0"/>
        <w:spacing w:line="360" w:lineRule="auto"/>
        <w:rPr>
          <w:rFonts w:ascii="Book Antiqua" w:hAnsi="Book Antiqua" w:cs="Times New Roman"/>
          <w:b/>
          <w:sz w:val="24"/>
          <w:szCs w:val="24"/>
        </w:rPr>
      </w:pPr>
      <w:bookmarkStart w:id="16" w:name="OLE_LINK515"/>
      <w:bookmarkStart w:id="17" w:name="OLE_LINK516"/>
      <w:bookmarkStart w:id="18" w:name="OLE_LINK517"/>
      <w:bookmarkStart w:id="19" w:name="OLE_LINK622"/>
      <w:bookmarkStart w:id="20" w:name="OLE_LINK336"/>
      <w:bookmarkStart w:id="21" w:name="OLE_LINK363"/>
      <w:r>
        <w:rPr>
          <w:rFonts w:ascii="Book Antiqua" w:hAnsi="Book Antiqua" w:cs="Times New Roman"/>
          <w:b/>
          <w:sz w:val="24"/>
          <w:szCs w:val="24"/>
        </w:rPr>
        <w:t xml:space="preserve">High expression of </w:t>
      </w:r>
      <w:r w:rsidRPr="005A06CA">
        <w:rPr>
          <w:rFonts w:ascii="Book Antiqua" w:hAnsi="Book Antiqua" w:cs="Times New Roman"/>
          <w:b/>
          <w:i/>
          <w:sz w:val="24"/>
          <w:szCs w:val="24"/>
        </w:rPr>
        <w:t>APC</w:t>
      </w:r>
      <w:r>
        <w:rPr>
          <w:rFonts w:ascii="Book Antiqua" w:hAnsi="Book Antiqua" w:cs="Times New Roman"/>
          <w:b/>
          <w:sz w:val="24"/>
          <w:szCs w:val="24"/>
        </w:rPr>
        <w:t xml:space="preserve"> is an</w:t>
      </w:r>
      <w:r w:rsidR="00A92DF2" w:rsidRPr="00210C04">
        <w:rPr>
          <w:rFonts w:ascii="Book Antiqua" w:hAnsi="Book Antiqua" w:cs="Times New Roman"/>
          <w:b/>
          <w:sz w:val="24"/>
          <w:szCs w:val="24"/>
        </w:rPr>
        <w:t xml:space="preserve"> </w:t>
      </w:r>
      <w:bookmarkStart w:id="22" w:name="OLE_LINK12"/>
      <w:bookmarkStart w:id="23" w:name="OLE_LINK13"/>
      <w:bookmarkStart w:id="24" w:name="OLE_LINK14"/>
      <w:bookmarkStart w:id="25" w:name="OLE_LINK216"/>
      <w:bookmarkStart w:id="26" w:name="OLE_LINK116"/>
      <w:bookmarkStart w:id="27" w:name="OLE_LINK231"/>
      <w:bookmarkStart w:id="28" w:name="OLE_LINK314"/>
      <w:bookmarkStart w:id="29" w:name="OLE_LINK503"/>
      <w:bookmarkStart w:id="30" w:name="OLE_LINK276"/>
      <w:bookmarkStart w:id="31" w:name="OLE_LINK277"/>
      <w:r w:rsidR="005A5677" w:rsidRPr="00210C04">
        <w:rPr>
          <w:rFonts w:ascii="Book Antiqua" w:hAnsi="Book Antiqua" w:cs="Times New Roman"/>
          <w:b/>
          <w:sz w:val="24"/>
          <w:szCs w:val="24"/>
        </w:rPr>
        <w:t>u</w:t>
      </w:r>
      <w:r w:rsidR="00A92DF2" w:rsidRPr="00210C04">
        <w:rPr>
          <w:rFonts w:ascii="Book Antiqua" w:hAnsi="Book Antiqua" w:cs="Times New Roman"/>
          <w:b/>
          <w:sz w:val="24"/>
          <w:szCs w:val="24"/>
        </w:rPr>
        <w:t xml:space="preserve">nfavorable </w:t>
      </w:r>
      <w:r w:rsidR="005A5677" w:rsidRPr="00210C04">
        <w:rPr>
          <w:rFonts w:ascii="Book Antiqua" w:hAnsi="Book Antiqua" w:cs="Times New Roman"/>
          <w:b/>
          <w:sz w:val="24"/>
          <w:szCs w:val="24"/>
        </w:rPr>
        <w:t>p</w:t>
      </w:r>
      <w:r w:rsidR="00A92DF2" w:rsidRPr="00210C04">
        <w:rPr>
          <w:rFonts w:ascii="Book Antiqua" w:hAnsi="Book Antiqua" w:cs="Times New Roman"/>
          <w:b/>
          <w:sz w:val="24"/>
          <w:szCs w:val="24"/>
        </w:rPr>
        <w:t>rognostic</w:t>
      </w:r>
      <w:bookmarkEnd w:id="22"/>
      <w:bookmarkEnd w:id="23"/>
      <w:bookmarkEnd w:id="24"/>
      <w:bookmarkEnd w:id="25"/>
      <w:bookmarkEnd w:id="26"/>
      <w:r w:rsidR="00A92DF2" w:rsidRPr="00210C04">
        <w:rPr>
          <w:rFonts w:ascii="Book Antiqua" w:hAnsi="Book Antiqua" w:cs="Times New Roman"/>
          <w:b/>
          <w:sz w:val="24"/>
          <w:szCs w:val="24"/>
        </w:rPr>
        <w:t xml:space="preserve"> </w:t>
      </w:r>
      <w:r w:rsidR="005A5677" w:rsidRPr="00210C04">
        <w:rPr>
          <w:rFonts w:ascii="Book Antiqua" w:hAnsi="Book Antiqua" w:cs="Times New Roman"/>
          <w:b/>
          <w:sz w:val="24"/>
          <w:szCs w:val="24"/>
        </w:rPr>
        <w:t>b</w:t>
      </w:r>
      <w:r w:rsidR="00A92DF2" w:rsidRPr="00210C04">
        <w:rPr>
          <w:rFonts w:ascii="Book Antiqua" w:hAnsi="Book Antiqua" w:cs="Times New Roman"/>
          <w:b/>
          <w:sz w:val="24"/>
          <w:szCs w:val="24"/>
        </w:rPr>
        <w:t>iomarker</w:t>
      </w:r>
      <w:bookmarkStart w:id="32" w:name="OLE_LINK504"/>
      <w:bookmarkStart w:id="33" w:name="OLE_LINK505"/>
      <w:bookmarkEnd w:id="27"/>
      <w:bookmarkEnd w:id="28"/>
      <w:bookmarkEnd w:id="29"/>
      <w:r>
        <w:rPr>
          <w:rFonts w:ascii="Book Antiqua" w:hAnsi="Book Antiqua" w:cs="Times New Roman"/>
          <w:b/>
          <w:sz w:val="24"/>
          <w:szCs w:val="24"/>
        </w:rPr>
        <w:t xml:space="preserve"> </w:t>
      </w:r>
      <w:r w:rsidR="00A92DF2" w:rsidRPr="00210C04">
        <w:rPr>
          <w:rFonts w:ascii="Book Antiqua" w:hAnsi="Book Antiqua" w:cs="Times New Roman"/>
          <w:b/>
          <w:sz w:val="24"/>
          <w:szCs w:val="24"/>
        </w:rPr>
        <w:t xml:space="preserve">in </w:t>
      </w:r>
      <w:bookmarkStart w:id="34" w:name="OLE_LINK159"/>
      <w:bookmarkStart w:id="35" w:name="OLE_LINK160"/>
      <w:bookmarkStart w:id="36" w:name="OLE_LINK119"/>
      <w:bookmarkStart w:id="37" w:name="OLE_LINK126"/>
      <w:bookmarkStart w:id="38" w:name="OLE_LINK92"/>
      <w:bookmarkStart w:id="39" w:name="OLE_LINK93"/>
      <w:bookmarkStart w:id="40" w:name="OLE_LINK70"/>
      <w:bookmarkStart w:id="41" w:name="OLE_LINK117"/>
      <w:bookmarkStart w:id="42" w:name="OLE_LINK191"/>
      <w:bookmarkStart w:id="43" w:name="OLE_LINK349"/>
      <w:bookmarkStart w:id="44" w:name="OLE_LINK610"/>
      <w:r w:rsidR="00B136C8" w:rsidRPr="00210C04">
        <w:rPr>
          <w:rFonts w:ascii="Book Antiqua" w:hAnsi="Book Antiqua" w:cs="Times New Roman"/>
          <w:b/>
          <w:sz w:val="24"/>
          <w:szCs w:val="24"/>
        </w:rPr>
        <w:t>T4</w:t>
      </w:r>
      <w:bookmarkEnd w:id="34"/>
      <w:bookmarkEnd w:id="35"/>
      <w:bookmarkEnd w:id="36"/>
      <w:bookmarkEnd w:id="37"/>
      <w:r w:rsidR="00A92DF2" w:rsidRPr="00210C04">
        <w:rPr>
          <w:rFonts w:ascii="Book Antiqua" w:hAnsi="Book Antiqua" w:cs="Times New Roman"/>
          <w:b/>
          <w:sz w:val="24"/>
          <w:szCs w:val="24"/>
        </w:rPr>
        <w:t xml:space="preserve"> </w:t>
      </w:r>
      <w:bookmarkStart w:id="45" w:name="OLE_LINK3"/>
      <w:bookmarkStart w:id="46" w:name="OLE_LINK4"/>
      <w:bookmarkStart w:id="47" w:name="OLE_LINK5"/>
      <w:bookmarkStart w:id="48" w:name="OLE_LINK6"/>
      <w:bookmarkStart w:id="49" w:name="OLE_LINK7"/>
      <w:bookmarkStart w:id="50" w:name="OLE_LINK25"/>
      <w:bookmarkStart w:id="51" w:name="OLE_LINK26"/>
      <w:bookmarkStart w:id="52" w:name="OLE_LINK27"/>
      <w:bookmarkStart w:id="53" w:name="OLE_LINK82"/>
      <w:bookmarkStart w:id="54" w:name="OLE_LINK86"/>
      <w:bookmarkStart w:id="55" w:name="OLE_LINK34"/>
      <w:bookmarkStart w:id="56" w:name="OLE_LINK39"/>
      <w:bookmarkStart w:id="57" w:name="OLE_LINK373"/>
      <w:bookmarkStart w:id="58" w:name="OLE_LINK376"/>
      <w:r w:rsidR="005A5677" w:rsidRPr="00210C04">
        <w:rPr>
          <w:rFonts w:ascii="Book Antiqua" w:hAnsi="Book Antiqua" w:cs="Times New Roman"/>
          <w:b/>
          <w:sz w:val="24"/>
          <w:szCs w:val="24"/>
        </w:rPr>
        <w:t>g</w:t>
      </w:r>
      <w:r w:rsidR="00A92DF2" w:rsidRPr="00210C04">
        <w:rPr>
          <w:rFonts w:ascii="Book Antiqua" w:hAnsi="Book Antiqua" w:cs="Times New Roman"/>
          <w:b/>
          <w:sz w:val="24"/>
          <w:szCs w:val="24"/>
        </w:rPr>
        <w:t xml:space="preserve">astric </w:t>
      </w:r>
      <w:r w:rsidR="005A5677" w:rsidRPr="00210C04">
        <w:rPr>
          <w:rFonts w:ascii="Book Antiqua" w:hAnsi="Book Antiqua" w:cs="Times New Roman"/>
          <w:b/>
          <w:sz w:val="24"/>
          <w:szCs w:val="24"/>
        </w:rPr>
        <w:t>c</w:t>
      </w:r>
      <w:r w:rsidR="00A92DF2" w:rsidRPr="00210C04">
        <w:rPr>
          <w:rFonts w:ascii="Book Antiqua" w:hAnsi="Book Antiqua" w:cs="Times New Roman"/>
          <w:b/>
          <w:sz w:val="24"/>
          <w:szCs w:val="24"/>
        </w:rPr>
        <w:t>ancer</w:t>
      </w:r>
      <w:bookmarkEnd w:id="0"/>
      <w:bookmarkEnd w:id="1"/>
      <w:bookmarkEnd w:id="16"/>
      <w:bookmarkEnd w:id="17"/>
      <w:bookmarkEnd w:id="18"/>
      <w:bookmarkEnd w:id="30"/>
      <w:bookmarkEnd w:id="31"/>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Pr>
          <w:rFonts w:ascii="Book Antiqua" w:hAnsi="Book Antiqua" w:cs="Times New Roman"/>
          <w:b/>
          <w:sz w:val="24"/>
          <w:szCs w:val="24"/>
        </w:rPr>
        <w:t xml:space="preserve"> patients</w:t>
      </w:r>
      <w:r w:rsidR="00A92DF2" w:rsidRPr="00210C04">
        <w:rPr>
          <w:rFonts w:ascii="Book Antiqua" w:hAnsi="Book Antiqua" w:cs="Times New Roman"/>
          <w:b/>
          <w:sz w:val="24"/>
          <w:szCs w:val="24"/>
        </w:rPr>
        <w:t xml:space="preserve"> </w:t>
      </w:r>
      <w:bookmarkStart w:id="59" w:name="OLE_LINK425"/>
      <w:bookmarkStart w:id="60" w:name="OLE_LINK429"/>
      <w:bookmarkStart w:id="61" w:name="OLE_LINK367"/>
      <w:bookmarkStart w:id="62" w:name="OLE_LINK443"/>
      <w:bookmarkStart w:id="63" w:name="OLE_LINK444"/>
      <w:bookmarkStart w:id="64" w:name="OLE_LINK42"/>
      <w:bookmarkEnd w:id="2"/>
      <w:bookmarkEnd w:id="3"/>
      <w:bookmarkEnd w:id="4"/>
      <w:bookmarkEnd w:id="5"/>
      <w:bookmarkEnd w:id="6"/>
      <w:bookmarkEnd w:id="7"/>
      <w:bookmarkEnd w:id="8"/>
      <w:bookmarkEnd w:id="9"/>
      <w:bookmarkEnd w:id="10"/>
      <w:bookmarkEnd w:id="57"/>
      <w:bookmarkEnd w:id="58"/>
    </w:p>
    <w:p w14:paraId="32BC7E2F" w14:textId="77777777" w:rsidR="004A51EA" w:rsidRPr="00210C04" w:rsidRDefault="004A51EA" w:rsidP="00210C04">
      <w:pPr>
        <w:adjustRightInd w:val="0"/>
        <w:snapToGrid w:val="0"/>
        <w:spacing w:line="360" w:lineRule="auto"/>
        <w:rPr>
          <w:rFonts w:ascii="Book Antiqua" w:hAnsi="Book Antiqua" w:cs="Times New Roman"/>
          <w:b/>
          <w:sz w:val="24"/>
          <w:szCs w:val="24"/>
        </w:rPr>
      </w:pPr>
    </w:p>
    <w:bookmarkEnd w:id="19"/>
    <w:p w14:paraId="0441B2A3" w14:textId="5C153F30" w:rsidR="004A51EA" w:rsidRPr="00210C04" w:rsidRDefault="006E5B66" w:rsidP="00210C04">
      <w:pPr>
        <w:adjustRightInd w:val="0"/>
        <w:snapToGrid w:val="0"/>
        <w:spacing w:line="360" w:lineRule="auto"/>
        <w:rPr>
          <w:rFonts w:ascii="Book Antiqua" w:hAnsi="Book Antiqua" w:cs="Times New Roman"/>
          <w:bCs/>
          <w:sz w:val="24"/>
          <w:szCs w:val="24"/>
        </w:rPr>
      </w:pPr>
      <w:r w:rsidRPr="00210C04">
        <w:rPr>
          <w:rFonts w:ascii="Book Antiqua" w:hAnsi="Book Antiqua" w:cs="Times New Roman"/>
          <w:bCs/>
          <w:sz w:val="24"/>
          <w:szCs w:val="24"/>
        </w:rPr>
        <w:t>Du WB</w:t>
      </w:r>
      <w:r w:rsidR="004A51EA" w:rsidRPr="00210C04">
        <w:rPr>
          <w:rFonts w:ascii="Book Antiqua" w:hAnsi="Book Antiqua" w:cs="Times New Roman"/>
          <w:bCs/>
          <w:sz w:val="24"/>
          <w:szCs w:val="24"/>
        </w:rPr>
        <w:t xml:space="preserve"> </w:t>
      </w:r>
      <w:r w:rsidR="004A51EA" w:rsidRPr="00210C04">
        <w:rPr>
          <w:rFonts w:ascii="Book Antiqua" w:hAnsi="Book Antiqua" w:cs="Times New Roman"/>
          <w:bCs/>
          <w:i/>
          <w:iCs/>
          <w:sz w:val="24"/>
          <w:szCs w:val="24"/>
        </w:rPr>
        <w:t xml:space="preserve">et al. </w:t>
      </w:r>
      <w:r w:rsidR="001B508D" w:rsidRPr="005A06CA">
        <w:rPr>
          <w:rFonts w:ascii="Book Antiqua" w:hAnsi="Book Antiqua" w:cs="Times New Roman"/>
          <w:bCs/>
          <w:i/>
          <w:sz w:val="24"/>
          <w:szCs w:val="24"/>
        </w:rPr>
        <w:t>A</w:t>
      </w:r>
      <w:r w:rsidR="008C58B2" w:rsidRPr="005A06CA">
        <w:rPr>
          <w:rFonts w:ascii="Book Antiqua" w:hAnsi="Book Antiqua" w:cs="Times New Roman"/>
          <w:bCs/>
          <w:i/>
          <w:sz w:val="24"/>
          <w:szCs w:val="24"/>
        </w:rPr>
        <w:t>PC</w:t>
      </w:r>
      <w:r w:rsidR="002A01E3" w:rsidRPr="00210C04">
        <w:rPr>
          <w:rFonts w:ascii="Book Antiqua" w:hAnsi="Book Antiqua" w:cs="Times New Roman" w:hint="eastAsia"/>
          <w:bCs/>
          <w:sz w:val="24"/>
          <w:szCs w:val="24"/>
        </w:rPr>
        <w:t xml:space="preserve"> in</w:t>
      </w:r>
      <w:r w:rsidR="007D0FC1">
        <w:rPr>
          <w:rFonts w:ascii="Book Antiqua" w:hAnsi="Book Antiqua" w:cs="Times New Roman"/>
          <w:bCs/>
          <w:sz w:val="24"/>
          <w:szCs w:val="24"/>
        </w:rPr>
        <w:t xml:space="preserve"> </w:t>
      </w:r>
      <w:r w:rsidR="002A01E3" w:rsidRPr="00210C04">
        <w:rPr>
          <w:rFonts w:ascii="Book Antiqua" w:hAnsi="Book Antiqua" w:cs="Times New Roman"/>
          <w:bCs/>
          <w:sz w:val="24"/>
          <w:szCs w:val="24"/>
        </w:rPr>
        <w:t>T4 gastric cancer</w:t>
      </w:r>
      <w:bookmarkStart w:id="65" w:name="OLE_LINK529"/>
      <w:bookmarkStart w:id="66" w:name="OLE_LINK530"/>
      <w:bookmarkStart w:id="67" w:name="OLE_LINK531"/>
      <w:bookmarkEnd w:id="11"/>
      <w:bookmarkEnd w:id="12"/>
      <w:bookmarkEnd w:id="13"/>
      <w:bookmarkEnd w:id="20"/>
      <w:bookmarkEnd w:id="21"/>
      <w:bookmarkEnd w:id="32"/>
      <w:bookmarkEnd w:id="33"/>
    </w:p>
    <w:p w14:paraId="676EB75B" w14:textId="77777777" w:rsidR="006E5B66" w:rsidRPr="00220118" w:rsidRDefault="006E5B66" w:rsidP="00210C04">
      <w:pPr>
        <w:adjustRightInd w:val="0"/>
        <w:snapToGrid w:val="0"/>
        <w:spacing w:line="360" w:lineRule="auto"/>
        <w:rPr>
          <w:rFonts w:ascii="Book Antiqua" w:hAnsi="Book Antiqua" w:cs="Times New Roman"/>
          <w:bCs/>
          <w:sz w:val="24"/>
          <w:szCs w:val="24"/>
        </w:rPr>
      </w:pPr>
    </w:p>
    <w:p w14:paraId="1D7D1B57" w14:textId="77777777" w:rsidR="00025CA0" w:rsidRPr="00210C04" w:rsidRDefault="00541AFF" w:rsidP="00210C04">
      <w:pPr>
        <w:adjustRightInd w:val="0"/>
        <w:snapToGrid w:val="0"/>
        <w:spacing w:line="360" w:lineRule="auto"/>
        <w:rPr>
          <w:rFonts w:ascii="Book Antiqua" w:hAnsi="Book Antiqua" w:cs="Times New Roman"/>
          <w:sz w:val="24"/>
          <w:szCs w:val="24"/>
        </w:rPr>
      </w:pPr>
      <w:r w:rsidRPr="00210C04">
        <w:rPr>
          <w:rFonts w:ascii="Book Antiqua" w:hAnsi="Book Antiqua" w:cs="Times New Roman"/>
          <w:sz w:val="24"/>
          <w:szCs w:val="24"/>
        </w:rPr>
        <w:t>Wei</w:t>
      </w:r>
      <w:r w:rsidR="003B71A4" w:rsidRPr="00210C04">
        <w:rPr>
          <w:rFonts w:ascii="Book Antiqua" w:hAnsi="Book Antiqua" w:cs="Times New Roman"/>
          <w:sz w:val="24"/>
          <w:szCs w:val="24"/>
        </w:rPr>
        <w:t>-B</w:t>
      </w:r>
      <w:r w:rsidRPr="00210C04">
        <w:rPr>
          <w:rFonts w:ascii="Book Antiqua" w:hAnsi="Book Antiqua" w:cs="Times New Roman"/>
          <w:sz w:val="24"/>
          <w:szCs w:val="24"/>
        </w:rPr>
        <w:t>o Du</w:t>
      </w:r>
      <w:bookmarkEnd w:id="59"/>
      <w:bookmarkEnd w:id="60"/>
      <w:bookmarkEnd w:id="61"/>
      <w:r w:rsidR="00025CA0" w:rsidRPr="00210C04">
        <w:rPr>
          <w:rFonts w:ascii="Book Antiqua" w:hAnsi="Book Antiqua" w:cs="Times New Roman"/>
          <w:sz w:val="24"/>
          <w:szCs w:val="24"/>
        </w:rPr>
        <w:t xml:space="preserve">, </w:t>
      </w:r>
      <w:bookmarkStart w:id="68" w:name="OLE_LINK430"/>
      <w:bookmarkStart w:id="69" w:name="OLE_LINK431"/>
      <w:bookmarkStart w:id="70" w:name="OLE_LINK432"/>
      <w:bookmarkStart w:id="71" w:name="OLE_LINK379"/>
      <w:bookmarkStart w:id="72" w:name="OLE_LINK534"/>
      <w:r w:rsidRPr="00210C04">
        <w:rPr>
          <w:rFonts w:ascii="Book Antiqua" w:hAnsi="Book Antiqua" w:cs="Times New Roman"/>
          <w:sz w:val="24"/>
          <w:szCs w:val="24"/>
        </w:rPr>
        <w:t>Chen</w:t>
      </w:r>
      <w:r w:rsidR="003B71A4" w:rsidRPr="00210C04">
        <w:rPr>
          <w:rFonts w:ascii="Book Antiqua" w:hAnsi="Book Antiqua" w:cs="Times New Roman"/>
          <w:sz w:val="24"/>
          <w:szCs w:val="24"/>
        </w:rPr>
        <w:t>-H</w:t>
      </w:r>
      <w:r w:rsidRPr="00210C04">
        <w:rPr>
          <w:rFonts w:ascii="Book Antiqua" w:hAnsi="Book Antiqua" w:cs="Times New Roman"/>
          <w:sz w:val="24"/>
          <w:szCs w:val="24"/>
        </w:rPr>
        <w:t>ong Lin</w:t>
      </w:r>
      <w:bookmarkEnd w:id="68"/>
      <w:bookmarkEnd w:id="69"/>
      <w:bookmarkEnd w:id="70"/>
      <w:bookmarkEnd w:id="71"/>
      <w:bookmarkEnd w:id="72"/>
      <w:r w:rsidR="00025CA0" w:rsidRPr="00210C04">
        <w:rPr>
          <w:rFonts w:ascii="Book Antiqua" w:hAnsi="Book Antiqua" w:cs="Times New Roman"/>
          <w:sz w:val="24"/>
          <w:szCs w:val="24"/>
        </w:rPr>
        <w:t xml:space="preserve">, </w:t>
      </w:r>
      <w:bookmarkStart w:id="73" w:name="OLE_LINK368"/>
      <w:bookmarkStart w:id="74" w:name="OLE_LINK472"/>
      <w:bookmarkStart w:id="75" w:name="OLE_LINK473"/>
      <w:bookmarkStart w:id="76" w:name="OLE_LINK476"/>
      <w:r w:rsidR="00315D05" w:rsidRPr="00210C04">
        <w:rPr>
          <w:rFonts w:ascii="Book Antiqua" w:hAnsi="Book Antiqua" w:cs="Times New Roman"/>
          <w:sz w:val="24"/>
          <w:szCs w:val="24"/>
        </w:rPr>
        <w:t>Wen</w:t>
      </w:r>
      <w:r w:rsidR="003B71A4" w:rsidRPr="00210C04">
        <w:rPr>
          <w:rFonts w:ascii="Book Antiqua" w:hAnsi="Book Antiqua" w:cs="Times New Roman"/>
          <w:sz w:val="24"/>
          <w:szCs w:val="24"/>
        </w:rPr>
        <w:t>-B</w:t>
      </w:r>
      <w:r w:rsidR="00315D05" w:rsidRPr="00210C04">
        <w:rPr>
          <w:rFonts w:ascii="Book Antiqua" w:hAnsi="Book Antiqua" w:cs="Times New Roman"/>
          <w:sz w:val="24"/>
          <w:szCs w:val="24"/>
        </w:rPr>
        <w:t>iao Chen</w:t>
      </w:r>
      <w:bookmarkEnd w:id="73"/>
      <w:bookmarkEnd w:id="74"/>
      <w:bookmarkEnd w:id="75"/>
      <w:bookmarkEnd w:id="76"/>
    </w:p>
    <w:p w14:paraId="638EA70E" w14:textId="77777777" w:rsidR="006E5B66" w:rsidRPr="00210C04" w:rsidRDefault="006E5B66" w:rsidP="00210C04">
      <w:pPr>
        <w:adjustRightInd w:val="0"/>
        <w:snapToGrid w:val="0"/>
        <w:spacing w:line="360" w:lineRule="auto"/>
        <w:rPr>
          <w:rFonts w:ascii="Book Antiqua" w:hAnsi="Book Antiqua" w:cs="Times New Roman"/>
          <w:sz w:val="24"/>
          <w:szCs w:val="24"/>
        </w:rPr>
      </w:pPr>
    </w:p>
    <w:p w14:paraId="72ABA4BE" w14:textId="77777777" w:rsidR="00541AFF" w:rsidRPr="00210C04" w:rsidRDefault="006E5B66" w:rsidP="00210C04">
      <w:pPr>
        <w:adjustRightInd w:val="0"/>
        <w:snapToGrid w:val="0"/>
        <w:spacing w:line="360" w:lineRule="auto"/>
        <w:rPr>
          <w:rFonts w:ascii="Book Antiqua" w:eastAsia="等线" w:hAnsi="Book Antiqua" w:cs="Times New Roman"/>
          <w:sz w:val="24"/>
          <w:szCs w:val="24"/>
        </w:rPr>
      </w:pPr>
      <w:bookmarkStart w:id="77" w:name="OLE_LINK485"/>
      <w:bookmarkStart w:id="78" w:name="OLE_LINK486"/>
      <w:bookmarkStart w:id="79" w:name="OLE_LINK477"/>
      <w:bookmarkStart w:id="80" w:name="OLE_LINK482"/>
      <w:bookmarkEnd w:id="62"/>
      <w:bookmarkEnd w:id="63"/>
      <w:bookmarkEnd w:id="65"/>
      <w:bookmarkEnd w:id="66"/>
      <w:bookmarkEnd w:id="67"/>
      <w:r w:rsidRPr="00210C04">
        <w:rPr>
          <w:rFonts w:ascii="Book Antiqua" w:hAnsi="Book Antiqua" w:cs="Times New Roman"/>
          <w:b/>
          <w:bCs/>
          <w:sz w:val="24"/>
          <w:szCs w:val="24"/>
        </w:rPr>
        <w:t xml:space="preserve">Wei-Bo Du, Chen-Hong Lin, Wen-Biao Chen, </w:t>
      </w:r>
      <w:r w:rsidR="00541AFF" w:rsidRPr="00210C04">
        <w:rPr>
          <w:rFonts w:ascii="Book Antiqua" w:eastAsia="等线" w:hAnsi="Book Antiqua" w:cs="Times New Roman"/>
          <w:sz w:val="24"/>
          <w:szCs w:val="24"/>
        </w:rPr>
        <w:t>State Key Laboratory for Diagnosis and Treatment of Infectious Diseases, The First Affiliated Hospital</w:t>
      </w:r>
      <w:r w:rsidR="00CA16BC" w:rsidRPr="00210C04">
        <w:rPr>
          <w:rFonts w:ascii="Book Antiqua" w:eastAsia="等线" w:hAnsi="Book Antiqua" w:cs="Times New Roman"/>
          <w:sz w:val="24"/>
          <w:szCs w:val="24"/>
        </w:rPr>
        <w:t>,</w:t>
      </w:r>
      <w:r w:rsidR="00A4193D" w:rsidRPr="00210C04">
        <w:rPr>
          <w:rFonts w:ascii="Book Antiqua" w:eastAsia="等线" w:hAnsi="Book Antiqua" w:cs="Times New Roman"/>
          <w:sz w:val="24"/>
          <w:szCs w:val="24"/>
        </w:rPr>
        <w:t xml:space="preserve"> </w:t>
      </w:r>
      <w:r w:rsidR="00C103A3" w:rsidRPr="00210C04">
        <w:rPr>
          <w:rFonts w:ascii="Book Antiqua" w:hAnsi="Book Antiqua" w:cs="Times New Roman"/>
          <w:kern w:val="0"/>
          <w:sz w:val="24"/>
          <w:szCs w:val="24"/>
        </w:rPr>
        <w:t>College of Medicine, Zhejiang University</w:t>
      </w:r>
      <w:r w:rsidR="00541AFF" w:rsidRPr="00210C04">
        <w:rPr>
          <w:rFonts w:ascii="Book Antiqua" w:eastAsia="等线" w:hAnsi="Book Antiqua" w:cs="Times New Roman"/>
          <w:sz w:val="24"/>
          <w:szCs w:val="24"/>
        </w:rPr>
        <w:t>, Hang</w:t>
      </w:r>
      <w:r w:rsidR="00144D99" w:rsidRPr="00210C04">
        <w:rPr>
          <w:rFonts w:ascii="Book Antiqua" w:eastAsia="等线" w:hAnsi="Book Antiqua" w:cs="Times New Roman"/>
          <w:sz w:val="24"/>
          <w:szCs w:val="24"/>
        </w:rPr>
        <w:t>zhou</w:t>
      </w:r>
      <w:bookmarkStart w:id="81" w:name="OLE_LINK108"/>
      <w:bookmarkStart w:id="82" w:name="OLE_LINK337"/>
      <w:bookmarkStart w:id="83" w:name="OLE_LINK338"/>
      <w:bookmarkStart w:id="84" w:name="OLE_LINK489"/>
      <w:r w:rsidR="00A976D5" w:rsidRPr="00210C04">
        <w:rPr>
          <w:rFonts w:ascii="Book Antiqua" w:eastAsia="等线" w:hAnsi="Book Antiqua" w:cs="Times New Roman"/>
          <w:sz w:val="24"/>
          <w:szCs w:val="24"/>
        </w:rPr>
        <w:t xml:space="preserve"> </w:t>
      </w:r>
      <w:r w:rsidR="00541AFF" w:rsidRPr="00210C04">
        <w:rPr>
          <w:rFonts w:ascii="Book Antiqua" w:eastAsia="等线" w:hAnsi="Book Antiqua" w:cs="Times New Roman"/>
          <w:sz w:val="24"/>
          <w:szCs w:val="24"/>
        </w:rPr>
        <w:t>310003</w:t>
      </w:r>
      <w:bookmarkEnd w:id="81"/>
      <w:bookmarkEnd w:id="82"/>
      <w:bookmarkEnd w:id="83"/>
      <w:bookmarkEnd w:id="84"/>
      <w:r w:rsidR="00541AFF" w:rsidRPr="00210C04">
        <w:rPr>
          <w:rFonts w:ascii="Book Antiqua" w:eastAsia="等线" w:hAnsi="Book Antiqua" w:cs="Times New Roman"/>
          <w:sz w:val="24"/>
          <w:szCs w:val="24"/>
        </w:rPr>
        <w:t xml:space="preserve">, </w:t>
      </w:r>
      <w:r w:rsidR="00A4193D" w:rsidRPr="00210C04">
        <w:rPr>
          <w:rFonts w:ascii="Book Antiqua" w:eastAsia="等线" w:hAnsi="Book Antiqua" w:cs="Times New Roman"/>
          <w:sz w:val="24"/>
          <w:szCs w:val="24"/>
        </w:rPr>
        <w:t xml:space="preserve">Zhejiang Province, </w:t>
      </w:r>
      <w:r w:rsidR="00541AFF" w:rsidRPr="00210C04">
        <w:rPr>
          <w:rFonts w:ascii="Book Antiqua" w:eastAsia="等线" w:hAnsi="Book Antiqua" w:cs="Times New Roman"/>
          <w:sz w:val="24"/>
          <w:szCs w:val="24"/>
        </w:rPr>
        <w:t>China</w:t>
      </w:r>
      <w:bookmarkEnd w:id="77"/>
      <w:bookmarkEnd w:id="78"/>
    </w:p>
    <w:p w14:paraId="3DDBF300" w14:textId="77777777" w:rsidR="007C09F5" w:rsidRPr="00210C04" w:rsidRDefault="007C09F5" w:rsidP="00210C04">
      <w:pPr>
        <w:adjustRightInd w:val="0"/>
        <w:snapToGrid w:val="0"/>
        <w:spacing w:line="360" w:lineRule="auto"/>
        <w:rPr>
          <w:rFonts w:ascii="Book Antiqua" w:hAnsi="Book Antiqua" w:cs="Times New Roman"/>
          <w:sz w:val="24"/>
          <w:szCs w:val="24"/>
        </w:rPr>
      </w:pPr>
    </w:p>
    <w:p w14:paraId="3A062915" w14:textId="77777777" w:rsidR="003B1257" w:rsidRPr="00210C04" w:rsidRDefault="003B71A4" w:rsidP="00210C04">
      <w:pPr>
        <w:adjustRightInd w:val="0"/>
        <w:snapToGrid w:val="0"/>
        <w:spacing w:line="360" w:lineRule="auto"/>
        <w:rPr>
          <w:rFonts w:ascii="Book Antiqua" w:hAnsi="Book Antiqua" w:cs="Times New Roman"/>
          <w:sz w:val="24"/>
          <w:szCs w:val="24"/>
        </w:rPr>
      </w:pPr>
      <w:bookmarkStart w:id="85" w:name="OLE_LINK357"/>
      <w:bookmarkStart w:id="86" w:name="OLE_LINK358"/>
      <w:bookmarkEnd w:id="79"/>
      <w:bookmarkEnd w:id="80"/>
      <w:r w:rsidRPr="00210C04">
        <w:rPr>
          <w:rFonts w:ascii="Book Antiqua" w:hAnsi="Book Antiqua" w:cs="Times New Roman"/>
          <w:b/>
          <w:sz w:val="24"/>
          <w:szCs w:val="24"/>
        </w:rPr>
        <w:t>ORCID</w:t>
      </w:r>
      <w:bookmarkEnd w:id="85"/>
      <w:bookmarkEnd w:id="86"/>
      <w:r w:rsidR="007C09F5" w:rsidRPr="00210C04">
        <w:rPr>
          <w:rFonts w:ascii="Book Antiqua" w:hAnsi="Book Antiqua" w:cs="Times New Roman"/>
          <w:sz w:val="24"/>
          <w:szCs w:val="24"/>
        </w:rPr>
        <w:t xml:space="preserve"> </w:t>
      </w:r>
      <w:r w:rsidR="007C09F5" w:rsidRPr="00210C04">
        <w:rPr>
          <w:rFonts w:ascii="Book Antiqua" w:hAnsi="Book Antiqua" w:cs="Times New Roman"/>
          <w:b/>
          <w:bCs/>
          <w:sz w:val="24"/>
          <w:szCs w:val="24"/>
        </w:rPr>
        <w:t xml:space="preserve">number: </w:t>
      </w:r>
      <w:r w:rsidRPr="00210C04">
        <w:rPr>
          <w:rFonts w:ascii="Book Antiqua" w:hAnsi="Book Antiqua" w:cs="Times New Roman"/>
          <w:kern w:val="0"/>
          <w:sz w:val="24"/>
          <w:szCs w:val="24"/>
        </w:rPr>
        <w:t>Wei-Bo Du</w:t>
      </w:r>
      <w:r w:rsidR="0050102F" w:rsidRPr="00210C04">
        <w:rPr>
          <w:rFonts w:ascii="Book Antiqua" w:hAnsi="Book Antiqua" w:cs="Times New Roman"/>
          <w:sz w:val="24"/>
          <w:szCs w:val="24"/>
        </w:rPr>
        <w:t xml:space="preserve"> (</w:t>
      </w:r>
      <w:r w:rsidRPr="00210C04">
        <w:rPr>
          <w:rFonts w:ascii="Book Antiqua" w:hAnsi="Book Antiqua" w:cs="Times New Roman"/>
          <w:sz w:val="24"/>
          <w:szCs w:val="24"/>
        </w:rPr>
        <w:t>0000-0001-5779-6159</w:t>
      </w:r>
      <w:r w:rsidR="0050102F" w:rsidRPr="00210C04">
        <w:rPr>
          <w:rFonts w:ascii="Book Antiqua" w:hAnsi="Book Antiqua" w:cs="Times New Roman"/>
          <w:sz w:val="24"/>
          <w:szCs w:val="24"/>
        </w:rPr>
        <w:t>)</w:t>
      </w:r>
      <w:r w:rsidRPr="00210C04">
        <w:rPr>
          <w:rFonts w:ascii="Book Antiqua" w:hAnsi="Book Antiqua" w:cs="Times New Roman"/>
          <w:sz w:val="24"/>
          <w:szCs w:val="24"/>
        </w:rPr>
        <w:t xml:space="preserve">; </w:t>
      </w:r>
      <w:r w:rsidR="005C6B3C" w:rsidRPr="00210C04">
        <w:rPr>
          <w:rFonts w:ascii="Book Antiqua" w:hAnsi="Book Antiqua" w:cs="Times New Roman"/>
          <w:sz w:val="24"/>
          <w:szCs w:val="24"/>
        </w:rPr>
        <w:t>Chen</w:t>
      </w:r>
      <w:r w:rsidRPr="00210C04">
        <w:rPr>
          <w:rFonts w:ascii="Book Antiqua" w:hAnsi="Book Antiqua" w:cs="Times New Roman"/>
          <w:sz w:val="24"/>
          <w:szCs w:val="24"/>
        </w:rPr>
        <w:t>-H</w:t>
      </w:r>
      <w:r w:rsidR="005C6B3C" w:rsidRPr="00210C04">
        <w:rPr>
          <w:rFonts w:ascii="Book Antiqua" w:hAnsi="Book Antiqua" w:cs="Times New Roman"/>
          <w:sz w:val="24"/>
          <w:szCs w:val="24"/>
        </w:rPr>
        <w:t>ong Lin</w:t>
      </w:r>
      <w:r w:rsidR="007C09F5" w:rsidRPr="00210C04">
        <w:rPr>
          <w:rFonts w:ascii="Book Antiqua" w:hAnsi="Book Antiqua" w:cs="Times New Roman"/>
          <w:sz w:val="24"/>
          <w:szCs w:val="24"/>
        </w:rPr>
        <w:t xml:space="preserve"> </w:t>
      </w:r>
      <w:r w:rsidR="0050102F" w:rsidRPr="00210C04">
        <w:rPr>
          <w:rFonts w:ascii="Book Antiqua" w:hAnsi="Book Antiqua" w:cs="Times New Roman"/>
          <w:sz w:val="24"/>
          <w:szCs w:val="24"/>
        </w:rPr>
        <w:t>(</w:t>
      </w:r>
      <w:r w:rsidRPr="00210C04">
        <w:rPr>
          <w:rFonts w:ascii="Book Antiqua" w:hAnsi="Book Antiqua" w:cs="Times New Roman"/>
          <w:sz w:val="24"/>
          <w:szCs w:val="24"/>
        </w:rPr>
        <w:t>0000-0002-9730-5614</w:t>
      </w:r>
      <w:r w:rsidR="0050102F" w:rsidRPr="00210C04">
        <w:rPr>
          <w:rFonts w:ascii="Book Antiqua" w:hAnsi="Book Antiqua" w:cs="Times New Roman"/>
          <w:sz w:val="24"/>
          <w:szCs w:val="24"/>
        </w:rPr>
        <w:t>)</w:t>
      </w:r>
      <w:r w:rsidRPr="00210C04">
        <w:rPr>
          <w:rFonts w:ascii="Book Antiqua" w:hAnsi="Book Antiqua" w:cs="Times New Roman"/>
          <w:sz w:val="24"/>
          <w:szCs w:val="24"/>
        </w:rPr>
        <w:t>; Wen-Biao Chen (0000-0002-1028-6319).</w:t>
      </w:r>
    </w:p>
    <w:p w14:paraId="1962DB8E" w14:textId="77777777" w:rsidR="007C09F5" w:rsidRPr="00210C04" w:rsidRDefault="007C09F5" w:rsidP="00210C04">
      <w:pPr>
        <w:adjustRightInd w:val="0"/>
        <w:snapToGrid w:val="0"/>
        <w:spacing w:line="360" w:lineRule="auto"/>
        <w:rPr>
          <w:rFonts w:ascii="Book Antiqua" w:hAnsi="Book Antiqua" w:cs="Times New Roman"/>
          <w:sz w:val="24"/>
          <w:szCs w:val="24"/>
        </w:rPr>
      </w:pPr>
    </w:p>
    <w:p w14:paraId="008D90A9" w14:textId="77777777" w:rsidR="003B5EB4" w:rsidRPr="00210C04" w:rsidRDefault="003B5EB4"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b/>
          <w:kern w:val="0"/>
          <w:sz w:val="24"/>
          <w:szCs w:val="24"/>
        </w:rPr>
        <w:t>Author contributions</w:t>
      </w:r>
      <w:r w:rsidR="007C09F5" w:rsidRPr="00210C04">
        <w:rPr>
          <w:rFonts w:ascii="Book Antiqua" w:hAnsi="Book Antiqua" w:cs="Times New Roman"/>
          <w:b/>
          <w:kern w:val="0"/>
          <w:sz w:val="24"/>
          <w:szCs w:val="24"/>
        </w:rPr>
        <w:t>:</w:t>
      </w:r>
      <w:bookmarkStart w:id="87" w:name="OLE_LINK458"/>
      <w:bookmarkStart w:id="88" w:name="OLE_LINK453"/>
      <w:bookmarkStart w:id="89" w:name="OLE_LINK452"/>
      <w:r w:rsidR="007C09F5" w:rsidRPr="00210C04">
        <w:rPr>
          <w:rFonts w:ascii="Book Antiqua" w:hAnsi="Book Antiqua" w:cs="Times New Roman" w:hint="eastAsia"/>
          <w:b/>
          <w:kern w:val="0"/>
          <w:sz w:val="24"/>
          <w:szCs w:val="24"/>
        </w:rPr>
        <w:t xml:space="preserve"> </w:t>
      </w:r>
      <w:r w:rsidRPr="00210C04">
        <w:rPr>
          <w:rFonts w:ascii="Book Antiqua" w:hAnsi="Book Antiqua" w:cs="Times New Roman"/>
          <w:kern w:val="0"/>
          <w:sz w:val="24"/>
          <w:szCs w:val="24"/>
        </w:rPr>
        <w:t>Chen</w:t>
      </w:r>
      <w:bookmarkEnd w:id="87"/>
      <w:bookmarkEnd w:id="88"/>
      <w:bookmarkEnd w:id="89"/>
      <w:r w:rsidRPr="00210C04">
        <w:rPr>
          <w:rFonts w:ascii="Book Antiqua" w:hAnsi="Book Antiqua" w:cs="Times New Roman"/>
          <w:kern w:val="0"/>
          <w:sz w:val="24"/>
          <w:szCs w:val="24"/>
        </w:rPr>
        <w:t xml:space="preserve"> WB designed and supervised the research</w:t>
      </w:r>
      <w:bookmarkStart w:id="90" w:name="OLE_LINK455"/>
      <w:bookmarkStart w:id="91" w:name="OLE_LINK454"/>
      <w:r w:rsidRPr="00210C04">
        <w:rPr>
          <w:rFonts w:ascii="Book Antiqua" w:hAnsi="Book Antiqua" w:cs="Times New Roman"/>
          <w:kern w:val="0"/>
          <w:sz w:val="24"/>
          <w:szCs w:val="24"/>
        </w:rPr>
        <w:t>; Du</w:t>
      </w:r>
      <w:bookmarkEnd w:id="90"/>
      <w:bookmarkEnd w:id="91"/>
      <w:r w:rsidRPr="00210C04">
        <w:rPr>
          <w:rFonts w:ascii="Book Antiqua" w:hAnsi="Book Antiqua" w:cs="Times New Roman"/>
          <w:kern w:val="0"/>
          <w:sz w:val="24"/>
          <w:szCs w:val="24"/>
        </w:rPr>
        <w:t xml:space="preserve"> WB, </w:t>
      </w:r>
      <w:bookmarkStart w:id="92" w:name="OLE_LINK457"/>
      <w:bookmarkStart w:id="93" w:name="OLE_LINK456"/>
      <w:r w:rsidRPr="00210C04">
        <w:rPr>
          <w:rFonts w:ascii="Book Antiqua" w:hAnsi="Book Antiqua" w:cs="Times New Roman"/>
          <w:kern w:val="0"/>
          <w:sz w:val="24"/>
          <w:szCs w:val="24"/>
        </w:rPr>
        <w:t>Lin</w:t>
      </w:r>
      <w:bookmarkEnd w:id="92"/>
      <w:bookmarkEnd w:id="93"/>
      <w:r w:rsidRPr="00210C04">
        <w:rPr>
          <w:rFonts w:ascii="Book Antiqua" w:hAnsi="Book Antiqua" w:cs="Times New Roman"/>
          <w:kern w:val="0"/>
          <w:sz w:val="24"/>
          <w:szCs w:val="24"/>
        </w:rPr>
        <w:t xml:space="preserve"> CH</w:t>
      </w:r>
      <w:r w:rsidR="007D0FC1">
        <w:rPr>
          <w:rFonts w:ascii="Book Antiqua" w:hAnsi="Book Antiqua" w:cs="Times New Roman"/>
          <w:kern w:val="0"/>
          <w:sz w:val="24"/>
          <w:szCs w:val="24"/>
        </w:rPr>
        <w:t>,</w:t>
      </w:r>
      <w:r w:rsidRPr="00210C04">
        <w:rPr>
          <w:rFonts w:ascii="Book Antiqua" w:hAnsi="Book Antiqua" w:cs="Times New Roman"/>
          <w:kern w:val="0"/>
          <w:sz w:val="24"/>
          <w:szCs w:val="24"/>
        </w:rPr>
        <w:t xml:space="preserve"> and Chen WB interpreted the data; Du WB wrote the manuscript; Lin CH constructed the figures and tables; Chen WB revised the manuscript.</w:t>
      </w:r>
    </w:p>
    <w:p w14:paraId="51F34E1A" w14:textId="77777777" w:rsidR="007C09F5" w:rsidRPr="00210C04" w:rsidRDefault="007C09F5" w:rsidP="00210C04">
      <w:pPr>
        <w:adjustRightInd w:val="0"/>
        <w:snapToGrid w:val="0"/>
        <w:spacing w:line="360" w:lineRule="auto"/>
        <w:rPr>
          <w:rFonts w:ascii="Book Antiqua" w:hAnsi="Book Antiqua" w:cs="Times New Roman"/>
          <w:b/>
          <w:kern w:val="0"/>
          <w:sz w:val="24"/>
          <w:szCs w:val="24"/>
        </w:rPr>
      </w:pPr>
    </w:p>
    <w:p w14:paraId="7E0829D0" w14:textId="286A5FB0" w:rsidR="00C94BD9" w:rsidRPr="00210C04" w:rsidRDefault="00F108B9" w:rsidP="00210C04">
      <w:pPr>
        <w:adjustRightInd w:val="0"/>
        <w:snapToGrid w:val="0"/>
        <w:spacing w:line="360" w:lineRule="auto"/>
        <w:rPr>
          <w:rFonts w:ascii="Book Antiqua" w:hAnsi="Book Antiqua" w:cs="Times New Roman"/>
          <w:kern w:val="0"/>
          <w:sz w:val="24"/>
          <w:szCs w:val="24"/>
        </w:rPr>
      </w:pPr>
      <w:proofErr w:type="gramStart"/>
      <w:r w:rsidRPr="00210C04">
        <w:rPr>
          <w:rFonts w:ascii="Book Antiqua" w:eastAsia="等线" w:hAnsi="Book Antiqua" w:cs="Times New Roman"/>
          <w:b/>
          <w:sz w:val="24"/>
          <w:szCs w:val="24"/>
        </w:rPr>
        <w:t>Supported by</w:t>
      </w:r>
      <w:r w:rsidRPr="00210C04">
        <w:rPr>
          <w:rFonts w:ascii="Book Antiqua" w:eastAsia="等线" w:hAnsi="Book Antiqua" w:cs="Times New Roman"/>
          <w:sz w:val="24"/>
          <w:szCs w:val="24"/>
        </w:rPr>
        <w:t xml:space="preserve"> </w:t>
      </w:r>
      <w:bookmarkStart w:id="94" w:name="OLE_LINK468"/>
      <w:bookmarkStart w:id="95" w:name="OLE_LINK469"/>
      <w:r w:rsidR="008233C5" w:rsidRPr="00210C04">
        <w:rPr>
          <w:rFonts w:ascii="Book Antiqua" w:hAnsi="Book Antiqua" w:cs="Times New Roman"/>
          <w:kern w:val="0"/>
          <w:sz w:val="24"/>
          <w:szCs w:val="24"/>
        </w:rPr>
        <w:t xml:space="preserve">the </w:t>
      </w:r>
      <w:r w:rsidR="007D0FC1">
        <w:rPr>
          <w:rFonts w:ascii="Book Antiqua" w:hAnsi="Book Antiqua" w:cs="Times New Roman"/>
          <w:kern w:val="0"/>
          <w:sz w:val="24"/>
          <w:szCs w:val="24"/>
        </w:rPr>
        <w:t>M</w:t>
      </w:r>
      <w:r w:rsidR="007D0FC1" w:rsidRPr="00210C04">
        <w:rPr>
          <w:rFonts w:ascii="Book Antiqua" w:hAnsi="Book Antiqua" w:cs="Times New Roman"/>
          <w:kern w:val="0"/>
          <w:sz w:val="24"/>
          <w:szCs w:val="24"/>
        </w:rPr>
        <w:t xml:space="preserve">ajor </w:t>
      </w:r>
      <w:r w:rsidR="007D0FC1">
        <w:rPr>
          <w:rFonts w:ascii="Book Antiqua" w:hAnsi="Book Antiqua" w:cs="Times New Roman"/>
          <w:kern w:val="0"/>
          <w:sz w:val="24"/>
          <w:szCs w:val="24"/>
        </w:rPr>
        <w:t>N</w:t>
      </w:r>
      <w:r w:rsidR="007D0FC1" w:rsidRPr="00210C04">
        <w:rPr>
          <w:rFonts w:ascii="Book Antiqua" w:hAnsi="Book Antiqua" w:cs="Times New Roman"/>
          <w:kern w:val="0"/>
          <w:sz w:val="24"/>
          <w:szCs w:val="24"/>
        </w:rPr>
        <w:t xml:space="preserve">ational </w:t>
      </w:r>
      <w:r w:rsidR="008233C5" w:rsidRPr="00210C04">
        <w:rPr>
          <w:rFonts w:ascii="Book Antiqua" w:hAnsi="Book Antiqua" w:cs="Times New Roman"/>
          <w:kern w:val="0"/>
          <w:sz w:val="24"/>
          <w:szCs w:val="24"/>
        </w:rPr>
        <w:t xml:space="preserve">S&amp;T </w:t>
      </w:r>
      <w:r w:rsidR="007D0FC1">
        <w:rPr>
          <w:rFonts w:ascii="Book Antiqua" w:hAnsi="Book Antiqua" w:cs="Times New Roman"/>
          <w:kern w:val="0"/>
          <w:sz w:val="24"/>
          <w:szCs w:val="24"/>
        </w:rPr>
        <w:t>P</w:t>
      </w:r>
      <w:r w:rsidR="007D0FC1" w:rsidRPr="00210C04">
        <w:rPr>
          <w:rFonts w:ascii="Book Antiqua" w:hAnsi="Book Antiqua" w:cs="Times New Roman"/>
          <w:kern w:val="0"/>
          <w:sz w:val="24"/>
          <w:szCs w:val="24"/>
        </w:rPr>
        <w:t xml:space="preserve">rojects </w:t>
      </w:r>
      <w:r w:rsidR="008233C5" w:rsidRPr="00210C04">
        <w:rPr>
          <w:rFonts w:ascii="Book Antiqua" w:hAnsi="Book Antiqua" w:cs="Times New Roman"/>
          <w:kern w:val="0"/>
          <w:sz w:val="24"/>
          <w:szCs w:val="24"/>
        </w:rPr>
        <w:t xml:space="preserve">for </w:t>
      </w:r>
      <w:r w:rsidR="007D0FC1">
        <w:rPr>
          <w:rFonts w:ascii="Book Antiqua" w:hAnsi="Book Antiqua" w:cs="Times New Roman"/>
          <w:kern w:val="0"/>
          <w:sz w:val="24"/>
          <w:szCs w:val="24"/>
        </w:rPr>
        <w:t>I</w:t>
      </w:r>
      <w:r w:rsidR="007D0FC1" w:rsidRPr="00210C04">
        <w:rPr>
          <w:rFonts w:ascii="Book Antiqua" w:hAnsi="Book Antiqua" w:cs="Times New Roman"/>
          <w:kern w:val="0"/>
          <w:sz w:val="24"/>
          <w:szCs w:val="24"/>
        </w:rPr>
        <w:t xml:space="preserve">nfectious </w:t>
      </w:r>
      <w:r w:rsidR="007D0FC1">
        <w:rPr>
          <w:rFonts w:ascii="Book Antiqua" w:hAnsi="Book Antiqua" w:cs="Times New Roman"/>
          <w:kern w:val="0"/>
          <w:sz w:val="24"/>
          <w:szCs w:val="24"/>
        </w:rPr>
        <w:t>D</w:t>
      </w:r>
      <w:r w:rsidR="007D0FC1" w:rsidRPr="00210C04">
        <w:rPr>
          <w:rFonts w:ascii="Book Antiqua" w:hAnsi="Book Antiqua" w:cs="Times New Roman"/>
          <w:kern w:val="0"/>
          <w:sz w:val="24"/>
          <w:szCs w:val="24"/>
        </w:rPr>
        <w:t>iseases</w:t>
      </w:r>
      <w:r w:rsidR="00D77A98" w:rsidRPr="00210C04">
        <w:rPr>
          <w:rFonts w:ascii="Book Antiqua" w:hAnsi="Book Antiqua" w:cs="Times New Roman"/>
          <w:kern w:val="0"/>
          <w:sz w:val="24"/>
          <w:szCs w:val="24"/>
        </w:rPr>
        <w:t>,</w:t>
      </w:r>
      <w:r w:rsidR="008233C5" w:rsidRPr="00210C04">
        <w:rPr>
          <w:rFonts w:ascii="Book Antiqua" w:hAnsi="Book Antiqua" w:cs="Times New Roman"/>
          <w:kern w:val="0"/>
          <w:sz w:val="24"/>
          <w:szCs w:val="24"/>
        </w:rPr>
        <w:t xml:space="preserve"> </w:t>
      </w:r>
      <w:r w:rsidR="00C94BD9" w:rsidRPr="00210C04">
        <w:rPr>
          <w:rFonts w:ascii="Book Antiqua" w:hAnsi="Book Antiqua" w:cs="Times New Roman"/>
          <w:kern w:val="0"/>
          <w:sz w:val="24"/>
          <w:szCs w:val="24"/>
        </w:rPr>
        <w:t xml:space="preserve">No. </w:t>
      </w:r>
      <w:r w:rsidR="008233C5" w:rsidRPr="00210C04">
        <w:rPr>
          <w:rFonts w:ascii="Book Antiqua" w:hAnsi="Book Antiqua" w:cs="Times New Roman"/>
          <w:kern w:val="0"/>
          <w:sz w:val="24"/>
          <w:szCs w:val="24"/>
        </w:rPr>
        <w:t>2018ZX10301401-005</w:t>
      </w:r>
      <w:r w:rsidR="00C94BD9" w:rsidRPr="00210C04">
        <w:rPr>
          <w:rFonts w:ascii="Book Antiqua" w:hAnsi="Book Antiqua" w:cs="Times New Roman"/>
          <w:kern w:val="0"/>
          <w:sz w:val="24"/>
          <w:szCs w:val="24"/>
        </w:rPr>
        <w:t>;</w:t>
      </w:r>
      <w:r w:rsidR="008233C5" w:rsidRPr="00210C04">
        <w:rPr>
          <w:rFonts w:ascii="Book Antiqua" w:hAnsi="Book Antiqua" w:cs="Times New Roman"/>
          <w:kern w:val="0"/>
          <w:sz w:val="24"/>
          <w:szCs w:val="24"/>
        </w:rPr>
        <w:t xml:space="preserve"> the National Key Research and Development Program of China</w:t>
      </w:r>
      <w:r w:rsidR="00C94BD9" w:rsidRPr="00210C04">
        <w:rPr>
          <w:rFonts w:ascii="Book Antiqua" w:hAnsi="Book Antiqua" w:cs="Times New Roman"/>
          <w:kern w:val="0"/>
          <w:sz w:val="24"/>
          <w:szCs w:val="24"/>
        </w:rPr>
        <w:t>, No.</w:t>
      </w:r>
      <w:r w:rsidR="008233C5" w:rsidRPr="00210C04">
        <w:rPr>
          <w:rFonts w:ascii="Book Antiqua" w:hAnsi="Book Antiqua" w:cs="Times New Roman"/>
          <w:kern w:val="0"/>
          <w:sz w:val="24"/>
          <w:szCs w:val="24"/>
        </w:rPr>
        <w:t xml:space="preserve"> 2018YFC2000500</w:t>
      </w:r>
      <w:r w:rsidR="00C94BD9" w:rsidRPr="00210C04">
        <w:rPr>
          <w:rFonts w:ascii="Book Antiqua" w:hAnsi="Book Antiqua" w:cs="Times New Roman"/>
          <w:kern w:val="0"/>
          <w:sz w:val="24"/>
          <w:szCs w:val="24"/>
        </w:rPr>
        <w:t>;</w:t>
      </w:r>
      <w:r w:rsidR="008233C5" w:rsidRPr="00210C04">
        <w:rPr>
          <w:rFonts w:ascii="Book Antiqua" w:hAnsi="Book Antiqua" w:cs="Times New Roman"/>
          <w:kern w:val="0"/>
          <w:sz w:val="24"/>
          <w:szCs w:val="24"/>
        </w:rPr>
        <w:t xml:space="preserve"> </w:t>
      </w:r>
      <w:r w:rsidR="00C94BD9" w:rsidRPr="00210C04">
        <w:rPr>
          <w:rFonts w:ascii="Book Antiqua" w:hAnsi="Book Antiqua" w:cs="Times New Roman"/>
          <w:kern w:val="0"/>
          <w:sz w:val="24"/>
          <w:szCs w:val="24"/>
        </w:rPr>
        <w:t xml:space="preserve">the </w:t>
      </w:r>
      <w:r w:rsidR="008233C5" w:rsidRPr="00210C04">
        <w:rPr>
          <w:rFonts w:ascii="Book Antiqua" w:hAnsi="Book Antiqua" w:cs="Times New Roman"/>
          <w:kern w:val="0"/>
          <w:sz w:val="24"/>
          <w:szCs w:val="24"/>
        </w:rPr>
        <w:t xml:space="preserve">Key Research </w:t>
      </w:r>
      <w:r w:rsidR="002734CD" w:rsidRPr="00210C04">
        <w:rPr>
          <w:rFonts w:ascii="Book Antiqua" w:hAnsi="Book Antiqua" w:cs="Times New Roman"/>
          <w:kern w:val="0"/>
          <w:sz w:val="24"/>
          <w:szCs w:val="24"/>
        </w:rPr>
        <w:t>and</w:t>
      </w:r>
      <w:r w:rsidR="008233C5" w:rsidRPr="00210C04">
        <w:rPr>
          <w:rFonts w:ascii="Book Antiqua" w:hAnsi="Book Antiqua" w:cs="Times New Roman"/>
          <w:kern w:val="0"/>
          <w:sz w:val="24"/>
          <w:szCs w:val="24"/>
        </w:rPr>
        <w:t xml:space="preserve"> Development Plan of Zhejiang Province</w:t>
      </w:r>
      <w:r w:rsidR="00C94BD9" w:rsidRPr="00210C04">
        <w:rPr>
          <w:rFonts w:ascii="Book Antiqua" w:hAnsi="Book Antiqua" w:cs="Times New Roman"/>
          <w:kern w:val="0"/>
          <w:sz w:val="24"/>
          <w:szCs w:val="24"/>
        </w:rPr>
        <w:t>, No.</w:t>
      </w:r>
      <w:r w:rsidR="008233C5" w:rsidRPr="00210C04">
        <w:rPr>
          <w:rFonts w:ascii="Book Antiqua" w:hAnsi="Book Antiqua" w:cs="Times New Roman"/>
          <w:kern w:val="0"/>
          <w:sz w:val="24"/>
          <w:szCs w:val="24"/>
        </w:rPr>
        <w:t xml:space="preserve"> 2019C04005</w:t>
      </w:r>
      <w:r w:rsidR="00C94BD9" w:rsidRPr="00210C04">
        <w:rPr>
          <w:rFonts w:ascii="Book Antiqua" w:hAnsi="Book Antiqua" w:cs="Times New Roman"/>
          <w:kern w:val="0"/>
          <w:sz w:val="24"/>
          <w:szCs w:val="24"/>
        </w:rPr>
        <w:t>;</w:t>
      </w:r>
      <w:r w:rsidR="008233C5" w:rsidRPr="00210C04">
        <w:rPr>
          <w:rFonts w:ascii="Book Antiqua" w:hAnsi="Book Antiqua" w:cs="Times New Roman"/>
          <w:kern w:val="0"/>
          <w:sz w:val="24"/>
          <w:szCs w:val="24"/>
        </w:rPr>
        <w:t xml:space="preserve"> </w:t>
      </w:r>
      <w:r w:rsidR="00A439A3">
        <w:rPr>
          <w:rFonts w:ascii="Book Antiqua" w:hAnsi="Book Antiqua" w:cs="Times New Roman" w:hint="eastAsia"/>
          <w:kern w:val="0"/>
          <w:sz w:val="24"/>
          <w:szCs w:val="24"/>
        </w:rPr>
        <w:t>and</w:t>
      </w:r>
      <w:r w:rsidR="00A439A3">
        <w:rPr>
          <w:rFonts w:ascii="Book Antiqua" w:hAnsi="Book Antiqua" w:cs="Times New Roman"/>
          <w:kern w:val="0"/>
          <w:sz w:val="24"/>
          <w:szCs w:val="24"/>
        </w:rPr>
        <w:t xml:space="preserve"> </w:t>
      </w:r>
      <w:r w:rsidR="008233C5" w:rsidRPr="00210C04">
        <w:rPr>
          <w:rFonts w:ascii="Book Antiqua" w:hAnsi="Book Antiqua" w:cs="Times New Roman"/>
          <w:kern w:val="0"/>
          <w:sz w:val="24"/>
          <w:szCs w:val="24"/>
        </w:rPr>
        <w:t>the National Natural Science Foundation of China</w:t>
      </w:r>
      <w:r w:rsidR="00C94BD9" w:rsidRPr="00210C04">
        <w:rPr>
          <w:rFonts w:ascii="Book Antiqua" w:hAnsi="Book Antiqua" w:cs="Times New Roman"/>
          <w:kern w:val="0"/>
          <w:sz w:val="24"/>
          <w:szCs w:val="24"/>
        </w:rPr>
        <w:t xml:space="preserve">, </w:t>
      </w:r>
      <w:r w:rsidR="008233C5" w:rsidRPr="00210C04">
        <w:rPr>
          <w:rFonts w:ascii="Book Antiqua" w:hAnsi="Book Antiqua" w:cs="Times New Roman"/>
          <w:kern w:val="0"/>
          <w:sz w:val="24"/>
          <w:szCs w:val="24"/>
        </w:rPr>
        <w:t>No. 81571953.</w:t>
      </w:r>
      <w:bookmarkEnd w:id="94"/>
      <w:bookmarkEnd w:id="95"/>
      <w:proofErr w:type="gramEnd"/>
    </w:p>
    <w:p w14:paraId="1A390B39" w14:textId="77777777" w:rsidR="00C94BD9" w:rsidRPr="00210C04" w:rsidRDefault="00C94BD9" w:rsidP="00210C04">
      <w:pPr>
        <w:adjustRightInd w:val="0"/>
        <w:snapToGrid w:val="0"/>
        <w:spacing w:line="360" w:lineRule="auto"/>
        <w:rPr>
          <w:rFonts w:ascii="Book Antiqua" w:hAnsi="Book Antiqua" w:cs="Times New Roman"/>
          <w:kern w:val="0"/>
          <w:sz w:val="24"/>
          <w:szCs w:val="24"/>
        </w:rPr>
      </w:pPr>
    </w:p>
    <w:p w14:paraId="19704A86" w14:textId="77777777" w:rsidR="00DA0BA3" w:rsidRPr="00210C04" w:rsidRDefault="00805DB5" w:rsidP="00210C04">
      <w:pPr>
        <w:adjustRightInd w:val="0"/>
        <w:snapToGrid w:val="0"/>
        <w:spacing w:line="360" w:lineRule="auto"/>
        <w:rPr>
          <w:rFonts w:ascii="Book Antiqua" w:eastAsia="等线" w:hAnsi="Book Antiqua" w:cs="Times New Roman"/>
          <w:sz w:val="24"/>
          <w:szCs w:val="24"/>
        </w:rPr>
      </w:pPr>
      <w:r w:rsidRPr="00210C04">
        <w:rPr>
          <w:rFonts w:ascii="Book Antiqua" w:hAnsi="Book Antiqua" w:cs="Times New Roman"/>
          <w:b/>
          <w:sz w:val="24"/>
          <w:szCs w:val="24"/>
        </w:rPr>
        <w:t>Institutional review board statement:</w:t>
      </w:r>
      <w:r w:rsidR="00A976D5" w:rsidRPr="00210C04">
        <w:rPr>
          <w:rFonts w:ascii="Book Antiqua" w:eastAsia="等线" w:hAnsi="Book Antiqua" w:cs="Times New Roman" w:hint="eastAsia"/>
          <w:sz w:val="24"/>
          <w:szCs w:val="24"/>
        </w:rPr>
        <w:t xml:space="preserve"> </w:t>
      </w:r>
      <w:r w:rsidR="00DE2ECA" w:rsidRPr="00210C04">
        <w:rPr>
          <w:rFonts w:ascii="Book Antiqua" w:hAnsi="Book Antiqua" w:cs="Times New Roman"/>
          <w:kern w:val="0"/>
          <w:sz w:val="24"/>
          <w:szCs w:val="24"/>
        </w:rPr>
        <w:t xml:space="preserve">The study was approved by the </w:t>
      </w:r>
      <w:r w:rsidR="00DE2ECA" w:rsidRPr="00210C04">
        <w:rPr>
          <w:rFonts w:ascii="Book Antiqua" w:hAnsi="Book Antiqua" w:cs="Times New Roman"/>
          <w:kern w:val="0"/>
          <w:sz w:val="24"/>
          <w:szCs w:val="24"/>
        </w:rPr>
        <w:lastRenderedPageBreak/>
        <w:t>Clinical Research Ethics Committee of College of Medicine, Zhejiang University</w:t>
      </w:r>
      <w:r w:rsidR="00863429" w:rsidRPr="00210C04">
        <w:rPr>
          <w:rFonts w:ascii="Book Antiqua" w:hAnsi="Book Antiqua" w:cs="Times New Roman"/>
          <w:kern w:val="0"/>
          <w:sz w:val="24"/>
          <w:szCs w:val="24"/>
        </w:rPr>
        <w:t>.</w:t>
      </w:r>
    </w:p>
    <w:p w14:paraId="03E7AEBB" w14:textId="77777777" w:rsidR="00B307A0" w:rsidRPr="00210C04" w:rsidRDefault="00B307A0" w:rsidP="00210C04">
      <w:pPr>
        <w:adjustRightInd w:val="0"/>
        <w:snapToGrid w:val="0"/>
        <w:spacing w:line="360" w:lineRule="auto"/>
        <w:rPr>
          <w:rFonts w:ascii="Book Antiqua" w:hAnsi="Book Antiqua" w:cs="Times New Roman"/>
          <w:sz w:val="24"/>
          <w:szCs w:val="24"/>
        </w:rPr>
      </w:pPr>
    </w:p>
    <w:p w14:paraId="6A26EA50" w14:textId="77777777" w:rsidR="00DA0BA3" w:rsidRPr="00210C04" w:rsidRDefault="00DA0BA3" w:rsidP="00210C04">
      <w:pPr>
        <w:adjustRightInd w:val="0"/>
        <w:snapToGrid w:val="0"/>
        <w:spacing w:line="360" w:lineRule="auto"/>
        <w:rPr>
          <w:rFonts w:ascii="Book Antiqua" w:hAnsi="Book Antiqua" w:cs="Times New Roman"/>
          <w:b/>
          <w:sz w:val="24"/>
          <w:szCs w:val="24"/>
        </w:rPr>
      </w:pPr>
      <w:r w:rsidRPr="00210C04">
        <w:rPr>
          <w:rFonts w:ascii="Book Antiqua" w:hAnsi="Book Antiqua" w:cs="Times New Roman"/>
          <w:b/>
          <w:sz w:val="24"/>
          <w:szCs w:val="24"/>
        </w:rPr>
        <w:t>Conflict-of-interest statement:</w:t>
      </w:r>
      <w:bookmarkStart w:id="96" w:name="OLE_LINK526"/>
      <w:bookmarkStart w:id="97" w:name="OLE_LINK527"/>
      <w:r w:rsidR="004F1F1E" w:rsidRPr="00210C04">
        <w:rPr>
          <w:rFonts w:ascii="Book Antiqua" w:hAnsi="Book Antiqua" w:cs="Times New Roman" w:hint="eastAsia"/>
          <w:b/>
          <w:sz w:val="24"/>
          <w:szCs w:val="24"/>
        </w:rPr>
        <w:t xml:space="preserve"> </w:t>
      </w:r>
      <w:r w:rsidR="009F17D9" w:rsidRPr="00210C04">
        <w:rPr>
          <w:rFonts w:ascii="Book Antiqua" w:hAnsi="Book Antiqua" w:cs="Times New Roman"/>
          <w:kern w:val="0"/>
          <w:sz w:val="24"/>
          <w:szCs w:val="24"/>
        </w:rPr>
        <w:t>The authors declare that they have no competing interests.</w:t>
      </w:r>
    </w:p>
    <w:p w14:paraId="71F7E99C" w14:textId="77777777" w:rsidR="00B307A0" w:rsidRPr="00210C04" w:rsidRDefault="00B307A0" w:rsidP="00210C04">
      <w:pPr>
        <w:adjustRightInd w:val="0"/>
        <w:snapToGrid w:val="0"/>
        <w:spacing w:line="360" w:lineRule="auto"/>
        <w:rPr>
          <w:rFonts w:ascii="Book Antiqua" w:hAnsi="Book Antiqua" w:cs="Times New Roman"/>
          <w:kern w:val="0"/>
          <w:sz w:val="24"/>
          <w:szCs w:val="24"/>
        </w:rPr>
      </w:pPr>
    </w:p>
    <w:bookmarkEnd w:id="96"/>
    <w:bookmarkEnd w:id="97"/>
    <w:p w14:paraId="4EC9EAC0" w14:textId="77777777" w:rsidR="00DA0BA3" w:rsidRPr="00210C04" w:rsidRDefault="00DA0BA3" w:rsidP="00210C04">
      <w:pPr>
        <w:adjustRightInd w:val="0"/>
        <w:snapToGrid w:val="0"/>
        <w:spacing w:line="360" w:lineRule="auto"/>
        <w:rPr>
          <w:rFonts w:ascii="Book Antiqua" w:hAnsi="Book Antiqua" w:cs="Times New Roman"/>
          <w:b/>
          <w:sz w:val="24"/>
          <w:szCs w:val="24"/>
        </w:rPr>
      </w:pPr>
      <w:r w:rsidRPr="00210C04">
        <w:rPr>
          <w:rFonts w:ascii="Book Antiqua" w:hAnsi="Book Antiqua" w:cs="Times New Roman"/>
          <w:b/>
          <w:sz w:val="24"/>
          <w:szCs w:val="24"/>
        </w:rPr>
        <w:t>Data sharing statement:</w:t>
      </w:r>
      <w:r w:rsidR="000D67E4" w:rsidRPr="00210C04">
        <w:rPr>
          <w:rFonts w:ascii="Book Antiqua" w:hAnsi="Book Antiqua" w:cs="Times New Roman" w:hint="eastAsia"/>
          <w:b/>
          <w:sz w:val="24"/>
          <w:szCs w:val="24"/>
        </w:rPr>
        <w:t xml:space="preserve"> </w:t>
      </w:r>
      <w:r w:rsidR="009F17D9" w:rsidRPr="00210C04">
        <w:rPr>
          <w:rFonts w:ascii="Book Antiqua" w:hAnsi="Book Antiqua" w:cs="Times New Roman"/>
          <w:sz w:val="24"/>
          <w:szCs w:val="24"/>
        </w:rPr>
        <w:t>All research data can be downloaded from public databases.</w:t>
      </w:r>
    </w:p>
    <w:p w14:paraId="333FA2F0" w14:textId="77777777" w:rsidR="00B307A0" w:rsidRPr="00210C04" w:rsidRDefault="00B307A0" w:rsidP="00210C04">
      <w:pPr>
        <w:adjustRightInd w:val="0"/>
        <w:snapToGrid w:val="0"/>
        <w:spacing w:line="360" w:lineRule="auto"/>
        <w:rPr>
          <w:rFonts w:ascii="Book Antiqua" w:hAnsi="Book Antiqua" w:cs="Times New Roman"/>
          <w:sz w:val="24"/>
          <w:szCs w:val="24"/>
        </w:rPr>
      </w:pPr>
    </w:p>
    <w:p w14:paraId="2B5AAD33" w14:textId="77777777" w:rsidR="007B0F08" w:rsidRPr="00210C04" w:rsidRDefault="00DA0BA3"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b/>
          <w:sz w:val="24"/>
          <w:szCs w:val="24"/>
        </w:rPr>
        <w:t>ARRIVE guidelines statement:</w:t>
      </w:r>
      <w:r w:rsidR="000D67E4" w:rsidRPr="00210C04">
        <w:rPr>
          <w:rFonts w:ascii="Book Antiqua" w:hAnsi="Book Antiqua" w:cs="Times New Roman" w:hint="eastAsia"/>
          <w:b/>
          <w:sz w:val="24"/>
          <w:szCs w:val="24"/>
        </w:rPr>
        <w:t xml:space="preserve"> </w:t>
      </w:r>
      <w:r w:rsidR="007B0F08" w:rsidRPr="00210C04">
        <w:rPr>
          <w:rFonts w:ascii="Book Antiqua" w:hAnsi="Book Antiqua" w:cs="Times New Roman"/>
          <w:kern w:val="0"/>
          <w:sz w:val="24"/>
          <w:szCs w:val="24"/>
        </w:rPr>
        <w:t>The authors have read the ARRIVE guidelines, and the manuscript was prepared and revised according to the ARRIVE guidelines.</w:t>
      </w:r>
    </w:p>
    <w:p w14:paraId="50B35977" w14:textId="77777777" w:rsidR="000D67E4" w:rsidRPr="00210C04" w:rsidRDefault="000D67E4" w:rsidP="00210C04">
      <w:pPr>
        <w:adjustRightInd w:val="0"/>
        <w:snapToGrid w:val="0"/>
        <w:spacing w:line="360" w:lineRule="auto"/>
        <w:rPr>
          <w:rFonts w:ascii="Book Antiqua" w:hAnsi="Book Antiqua" w:cs="Times New Roman"/>
          <w:kern w:val="0"/>
          <w:sz w:val="24"/>
          <w:szCs w:val="24"/>
        </w:rPr>
      </w:pPr>
    </w:p>
    <w:p w14:paraId="0B7BFF34" w14:textId="79661077" w:rsidR="000D67E4" w:rsidRPr="00210C04" w:rsidRDefault="000D67E4" w:rsidP="00210C04">
      <w:pPr>
        <w:widowControl/>
        <w:snapToGrid w:val="0"/>
        <w:spacing w:line="360" w:lineRule="auto"/>
        <w:rPr>
          <w:rFonts w:ascii="Book Antiqua" w:eastAsia="宋体" w:hAnsi="Book Antiqua"/>
          <w:kern w:val="0"/>
          <w:sz w:val="24"/>
          <w:szCs w:val="24"/>
        </w:rPr>
      </w:pPr>
      <w:r w:rsidRPr="00210C04">
        <w:rPr>
          <w:rFonts w:ascii="Book Antiqua" w:eastAsia="宋体" w:hAnsi="Book Antiqua"/>
          <w:b/>
          <w:color w:val="000000"/>
          <w:kern w:val="0"/>
          <w:sz w:val="24"/>
          <w:szCs w:val="24"/>
        </w:rPr>
        <w:t xml:space="preserve">Open-Access: </w:t>
      </w:r>
      <w:r w:rsidRPr="00210C04">
        <w:rPr>
          <w:rFonts w:ascii="Book Antiqua" w:eastAsia="宋体" w:hAnsi="Book Antiqua"/>
          <w:color w:val="000000"/>
          <w:kern w:val="0"/>
          <w:sz w:val="24"/>
          <w:szCs w:val="24"/>
        </w:rPr>
        <w:t xml:space="preserve">This is an </w:t>
      </w:r>
      <w:r w:rsidRPr="00210C04">
        <w:rPr>
          <w:rFonts w:ascii="Book Antiqua" w:eastAsia="宋体" w:hAnsi="Book Antiqua" w:cs="宋体"/>
          <w:kern w:val="0"/>
          <w:sz w:val="24"/>
          <w:szCs w:val="24"/>
        </w:rPr>
        <w:t xml:space="preserve">open-access article that was </w:t>
      </w:r>
      <w:r w:rsidRPr="00210C04">
        <w:rPr>
          <w:rFonts w:ascii="Book Antiqua" w:eastAsia="宋体" w:hAnsi="Book Antiqua"/>
          <w:kern w:val="0"/>
          <w:sz w:val="24"/>
          <w:szCs w:val="24"/>
        </w:rPr>
        <w:t xml:space="preserve">selected by an in-house editor and fully peer-reviewed by external reviewers. It is </w:t>
      </w:r>
      <w:r w:rsidRPr="00210C04">
        <w:rPr>
          <w:rFonts w:ascii="Book Antiqua" w:eastAsia="宋体" w:hAnsi="Book Antiqua" w:cs="宋体"/>
          <w:kern w:val="0"/>
          <w:sz w:val="24"/>
          <w:szCs w:val="24"/>
        </w:rPr>
        <w:t xml:space="preserve">distributed in accordance with </w:t>
      </w:r>
      <w:r w:rsidRPr="00210C04">
        <w:rPr>
          <w:rFonts w:ascii="Book Antiqua" w:eastAsia="宋体" w:hAnsi="Book Antiqua"/>
          <w:kern w:val="0"/>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210C04">
        <w:rPr>
          <w:rFonts w:ascii="Book Antiqua" w:eastAsia="宋体" w:hAnsi="Book Antiqua"/>
          <w:color w:val="0000FF"/>
          <w:kern w:val="0"/>
          <w:sz w:val="24"/>
          <w:szCs w:val="24"/>
          <w:u w:val="single"/>
        </w:rPr>
        <w:t>http://creativecommons.org/licenses/by-nc/4.0/</w:t>
      </w:r>
    </w:p>
    <w:p w14:paraId="2EFA209E" w14:textId="77777777" w:rsidR="00B307A0" w:rsidRPr="00210C04" w:rsidRDefault="00B307A0" w:rsidP="00210C04">
      <w:pPr>
        <w:adjustRightInd w:val="0"/>
        <w:snapToGrid w:val="0"/>
        <w:spacing w:line="360" w:lineRule="auto"/>
        <w:rPr>
          <w:rFonts w:ascii="Book Antiqua" w:hAnsi="Book Antiqua" w:cs="Times New Roman"/>
          <w:b/>
          <w:sz w:val="24"/>
          <w:szCs w:val="24"/>
        </w:rPr>
      </w:pPr>
    </w:p>
    <w:p w14:paraId="4CC2261D" w14:textId="77777777" w:rsidR="00FE2310" w:rsidRPr="00210C04" w:rsidRDefault="00FE2310" w:rsidP="00210C04">
      <w:pPr>
        <w:widowControl/>
        <w:adjustRightInd w:val="0"/>
        <w:snapToGrid w:val="0"/>
        <w:spacing w:line="360" w:lineRule="auto"/>
        <w:rPr>
          <w:rFonts w:ascii="Book Antiqua" w:eastAsia="宋体" w:hAnsi="Book Antiqua"/>
          <w:bCs/>
          <w:kern w:val="0"/>
          <w:sz w:val="24"/>
          <w:szCs w:val="24"/>
        </w:rPr>
      </w:pPr>
      <w:r w:rsidRPr="00210C04">
        <w:rPr>
          <w:rFonts w:ascii="Book Antiqua" w:eastAsia="宋体" w:hAnsi="Book Antiqua"/>
          <w:b/>
          <w:bCs/>
          <w:kern w:val="0"/>
          <w:sz w:val="24"/>
          <w:szCs w:val="24"/>
        </w:rPr>
        <w:t>Manuscript source:</w:t>
      </w:r>
      <w:r w:rsidRPr="00210C04">
        <w:rPr>
          <w:rFonts w:ascii="Book Antiqua" w:eastAsia="宋体" w:hAnsi="Book Antiqua" w:hint="eastAsia"/>
          <w:b/>
          <w:bCs/>
          <w:kern w:val="0"/>
          <w:sz w:val="24"/>
          <w:szCs w:val="24"/>
        </w:rPr>
        <w:t xml:space="preserve"> </w:t>
      </w:r>
      <w:r w:rsidRPr="00210C04">
        <w:rPr>
          <w:rFonts w:ascii="Book Antiqua" w:eastAsia="宋体" w:hAnsi="Book Antiqua"/>
          <w:bCs/>
          <w:kern w:val="0"/>
          <w:sz w:val="24"/>
          <w:szCs w:val="24"/>
        </w:rPr>
        <w:t>Unsolicited manuscript</w:t>
      </w:r>
    </w:p>
    <w:p w14:paraId="4F3D02C5" w14:textId="77777777" w:rsidR="00FE2310" w:rsidRPr="00210C04" w:rsidRDefault="00FE2310" w:rsidP="00210C04">
      <w:pPr>
        <w:adjustRightInd w:val="0"/>
        <w:snapToGrid w:val="0"/>
        <w:spacing w:line="360" w:lineRule="auto"/>
        <w:rPr>
          <w:rFonts w:ascii="Book Antiqua" w:hAnsi="Book Antiqua" w:cs="Times New Roman"/>
          <w:kern w:val="0"/>
          <w:sz w:val="24"/>
          <w:szCs w:val="24"/>
        </w:rPr>
      </w:pPr>
    </w:p>
    <w:p w14:paraId="72A03068" w14:textId="77777777" w:rsidR="00CA5684" w:rsidRPr="00210C04" w:rsidRDefault="00EC7E2E" w:rsidP="00210C04">
      <w:pPr>
        <w:adjustRightInd w:val="0"/>
        <w:snapToGrid w:val="0"/>
        <w:spacing w:line="360" w:lineRule="auto"/>
        <w:rPr>
          <w:rFonts w:ascii="Book Antiqua" w:eastAsia="等线" w:hAnsi="Book Antiqua" w:cs="Times New Roman"/>
          <w:kern w:val="0"/>
          <w:sz w:val="24"/>
          <w:szCs w:val="24"/>
        </w:rPr>
      </w:pPr>
      <w:r w:rsidRPr="00210C04">
        <w:rPr>
          <w:rFonts w:ascii="Book Antiqua" w:eastAsia="等线" w:hAnsi="Book Antiqua" w:cs="Times New Roman"/>
          <w:b/>
          <w:sz w:val="24"/>
          <w:szCs w:val="24"/>
        </w:rPr>
        <w:t>Correspond</w:t>
      </w:r>
      <w:r w:rsidR="001C030D" w:rsidRPr="00210C04">
        <w:rPr>
          <w:rFonts w:ascii="Book Antiqua" w:eastAsia="等线" w:hAnsi="Book Antiqua" w:cs="Times New Roman"/>
          <w:b/>
          <w:sz w:val="24"/>
          <w:szCs w:val="24"/>
        </w:rPr>
        <w:t>ing author</w:t>
      </w:r>
      <w:r w:rsidR="00934A58" w:rsidRPr="00210C04">
        <w:rPr>
          <w:rFonts w:ascii="Book Antiqua" w:eastAsia="等线" w:hAnsi="Book Antiqua" w:cs="Times New Roman"/>
          <w:b/>
          <w:bCs/>
          <w:sz w:val="24"/>
          <w:szCs w:val="24"/>
        </w:rPr>
        <w:t>:</w:t>
      </w:r>
      <w:r w:rsidR="00934A58" w:rsidRPr="00210C04">
        <w:rPr>
          <w:rFonts w:ascii="Book Antiqua" w:eastAsia="等线" w:hAnsi="Book Antiqua" w:cs="Times New Roman" w:hint="eastAsia"/>
          <w:sz w:val="24"/>
          <w:szCs w:val="24"/>
        </w:rPr>
        <w:t xml:space="preserve"> </w:t>
      </w:r>
      <w:r w:rsidRPr="00210C04">
        <w:rPr>
          <w:rFonts w:ascii="Book Antiqua" w:hAnsi="Book Antiqua" w:cs="Times New Roman"/>
          <w:b/>
          <w:sz w:val="24"/>
          <w:szCs w:val="24"/>
        </w:rPr>
        <w:t>Wen-Biao Chen</w:t>
      </w:r>
      <w:r w:rsidRPr="00210C04">
        <w:rPr>
          <w:rFonts w:ascii="Book Antiqua" w:eastAsia="等线" w:hAnsi="Book Antiqua" w:cs="Times New Roman"/>
          <w:b/>
          <w:sz w:val="24"/>
          <w:szCs w:val="24"/>
        </w:rPr>
        <w:t xml:space="preserve">, </w:t>
      </w:r>
      <w:r w:rsidR="001C030D" w:rsidRPr="00210C04">
        <w:rPr>
          <w:rFonts w:ascii="Book Antiqua" w:eastAsia="等线" w:hAnsi="Book Antiqua" w:cs="Times New Roman"/>
          <w:b/>
          <w:sz w:val="24"/>
          <w:szCs w:val="24"/>
        </w:rPr>
        <w:t xml:space="preserve">PhD, </w:t>
      </w:r>
      <w:r w:rsidR="00646C14" w:rsidRPr="00646C14">
        <w:rPr>
          <w:rFonts w:ascii="Book Antiqua" w:eastAsia="等线" w:hAnsi="Book Antiqua" w:cs="Times New Roman"/>
          <w:b/>
          <w:sz w:val="24"/>
          <w:szCs w:val="24"/>
        </w:rPr>
        <w:t>Doctor, Postdoctoral Fellow</w:t>
      </w:r>
      <w:r w:rsidR="00BB021E" w:rsidRPr="00210C04">
        <w:rPr>
          <w:rFonts w:ascii="Book Antiqua" w:eastAsia="等线" w:hAnsi="Book Antiqua" w:cs="Times New Roman"/>
          <w:sz w:val="24"/>
          <w:szCs w:val="24"/>
        </w:rPr>
        <w:t>,</w:t>
      </w:r>
      <w:r w:rsidR="001C030D" w:rsidRPr="00210C04">
        <w:rPr>
          <w:rFonts w:ascii="Book Antiqua" w:eastAsia="等线" w:hAnsi="Book Antiqua" w:cs="Times New Roman"/>
          <w:sz w:val="24"/>
          <w:szCs w:val="24"/>
        </w:rPr>
        <w:t xml:space="preserve"> </w:t>
      </w:r>
      <w:r w:rsidR="001C030D" w:rsidRPr="00210C04">
        <w:rPr>
          <w:rFonts w:ascii="Book Antiqua" w:eastAsia="等线" w:hAnsi="Book Antiqua" w:cs="Times New Roman"/>
          <w:kern w:val="0"/>
          <w:sz w:val="24"/>
          <w:szCs w:val="24"/>
        </w:rPr>
        <w:t xml:space="preserve">State Key Laboratory for Diagnosis and Treatment of Infectious Diseases, The First Affiliated Hospital, College of Medicine, Zhejiang University. </w:t>
      </w:r>
      <w:bookmarkStart w:id="98" w:name="OLE_LINK497"/>
      <w:bookmarkStart w:id="99" w:name="OLE_LINK498"/>
      <w:bookmarkStart w:id="100" w:name="OLE_LINK499"/>
      <w:bookmarkStart w:id="101" w:name="OLE_LINK487"/>
      <w:bookmarkStart w:id="102" w:name="OLE_LINK488"/>
      <w:proofErr w:type="gramStart"/>
      <w:r w:rsidR="00CA5684" w:rsidRPr="00210C04">
        <w:rPr>
          <w:rFonts w:ascii="Book Antiqua" w:eastAsia="等线" w:hAnsi="Book Antiqua" w:cs="Times New Roman"/>
          <w:kern w:val="0"/>
          <w:sz w:val="24"/>
          <w:szCs w:val="24"/>
        </w:rPr>
        <w:t xml:space="preserve">No. </w:t>
      </w:r>
      <w:r w:rsidR="001C030D" w:rsidRPr="00210C04">
        <w:rPr>
          <w:rFonts w:ascii="Book Antiqua" w:eastAsia="等线" w:hAnsi="Book Antiqua" w:cs="Times New Roman"/>
          <w:kern w:val="0"/>
          <w:sz w:val="24"/>
          <w:szCs w:val="24"/>
        </w:rPr>
        <w:t>79</w:t>
      </w:r>
      <w:r w:rsidR="007D0FC1">
        <w:rPr>
          <w:rFonts w:ascii="Book Antiqua" w:eastAsia="等线" w:hAnsi="Book Antiqua" w:cs="Times New Roman"/>
          <w:kern w:val="0"/>
          <w:sz w:val="24"/>
          <w:szCs w:val="24"/>
        </w:rPr>
        <w:t>,</w:t>
      </w:r>
      <w:r w:rsidR="001C030D" w:rsidRPr="00210C04">
        <w:rPr>
          <w:rFonts w:ascii="Book Antiqua" w:eastAsia="等线" w:hAnsi="Book Antiqua" w:cs="Times New Roman"/>
          <w:kern w:val="0"/>
          <w:sz w:val="24"/>
          <w:szCs w:val="24"/>
        </w:rPr>
        <w:t xml:space="preserve"> </w:t>
      </w:r>
      <w:proofErr w:type="spellStart"/>
      <w:r w:rsidR="001C030D" w:rsidRPr="00210C04">
        <w:rPr>
          <w:rFonts w:ascii="Book Antiqua" w:eastAsia="等线" w:hAnsi="Book Antiqua" w:cs="Times New Roman"/>
          <w:kern w:val="0"/>
          <w:sz w:val="24"/>
          <w:szCs w:val="24"/>
        </w:rPr>
        <w:t>Qingchun</w:t>
      </w:r>
      <w:proofErr w:type="spellEnd"/>
      <w:r w:rsidR="001C030D" w:rsidRPr="00210C04">
        <w:rPr>
          <w:rFonts w:ascii="Book Antiqua" w:eastAsia="等线" w:hAnsi="Book Antiqua" w:cs="Times New Roman"/>
          <w:kern w:val="0"/>
          <w:sz w:val="24"/>
          <w:szCs w:val="24"/>
        </w:rPr>
        <w:t xml:space="preserve"> Road</w:t>
      </w:r>
      <w:r w:rsidR="00CA5684" w:rsidRPr="00210C04">
        <w:rPr>
          <w:rFonts w:ascii="Book Antiqua" w:eastAsia="等线" w:hAnsi="Book Antiqua" w:cs="Times New Roman"/>
          <w:sz w:val="24"/>
          <w:szCs w:val="24"/>
        </w:rPr>
        <w:t xml:space="preserve">, </w:t>
      </w:r>
      <w:r w:rsidR="001C030D" w:rsidRPr="00210C04">
        <w:rPr>
          <w:rFonts w:ascii="Book Antiqua" w:eastAsia="等线" w:hAnsi="Book Antiqua" w:cs="Times New Roman"/>
          <w:kern w:val="0"/>
          <w:sz w:val="24"/>
          <w:szCs w:val="24"/>
        </w:rPr>
        <w:t>Hangzhou</w:t>
      </w:r>
      <w:r w:rsidR="00BB021E" w:rsidRPr="00210C04">
        <w:rPr>
          <w:rFonts w:ascii="Book Antiqua" w:eastAsia="等线" w:hAnsi="Book Antiqua" w:cs="Times New Roman"/>
          <w:kern w:val="0"/>
          <w:sz w:val="24"/>
          <w:szCs w:val="24"/>
        </w:rPr>
        <w:t xml:space="preserve"> </w:t>
      </w:r>
      <w:r w:rsidR="00BB021E" w:rsidRPr="00210C04">
        <w:rPr>
          <w:rFonts w:ascii="Book Antiqua" w:eastAsia="等线" w:hAnsi="Book Antiqua" w:cs="Times New Roman"/>
          <w:sz w:val="24"/>
          <w:szCs w:val="24"/>
        </w:rPr>
        <w:t>310003</w:t>
      </w:r>
      <w:r w:rsidR="001C030D" w:rsidRPr="00210C04">
        <w:rPr>
          <w:rFonts w:ascii="Book Antiqua" w:eastAsia="等线" w:hAnsi="Book Antiqua" w:cs="Times New Roman"/>
          <w:kern w:val="0"/>
          <w:sz w:val="24"/>
          <w:szCs w:val="24"/>
        </w:rPr>
        <w:t>, Zhejiang Province, China.</w:t>
      </w:r>
      <w:bookmarkEnd w:id="98"/>
      <w:bookmarkEnd w:id="99"/>
      <w:bookmarkEnd w:id="100"/>
      <w:proofErr w:type="gramEnd"/>
      <w:r w:rsidR="001C030D" w:rsidRPr="00210C04">
        <w:rPr>
          <w:rFonts w:ascii="Book Antiqua" w:eastAsia="等线" w:hAnsi="Book Antiqua" w:cs="Times New Roman"/>
          <w:kern w:val="0"/>
          <w:sz w:val="24"/>
          <w:szCs w:val="24"/>
        </w:rPr>
        <w:t xml:space="preserve"> </w:t>
      </w:r>
      <w:bookmarkEnd w:id="101"/>
      <w:bookmarkEnd w:id="102"/>
      <w:r w:rsidR="002C6AA5" w:rsidRPr="00210C04">
        <w:rPr>
          <w:rFonts w:ascii="Book Antiqua" w:eastAsia="等线" w:hAnsi="Book Antiqua" w:cs="Times New Roman"/>
          <w:kern w:val="0"/>
          <w:sz w:val="24"/>
          <w:szCs w:val="24"/>
        </w:rPr>
        <w:t>chenwenbiao@sina.com</w:t>
      </w:r>
    </w:p>
    <w:p w14:paraId="066DF4C1" w14:textId="77777777" w:rsidR="00CA5684" w:rsidRPr="00210C04" w:rsidRDefault="00153571" w:rsidP="00210C04">
      <w:pPr>
        <w:adjustRightInd w:val="0"/>
        <w:snapToGrid w:val="0"/>
        <w:spacing w:line="360" w:lineRule="auto"/>
        <w:rPr>
          <w:rFonts w:ascii="Book Antiqua" w:eastAsia="等线" w:hAnsi="Book Antiqua" w:cs="Times New Roman"/>
          <w:kern w:val="0"/>
          <w:sz w:val="24"/>
          <w:szCs w:val="24"/>
        </w:rPr>
      </w:pPr>
      <w:r w:rsidRPr="00210C04">
        <w:rPr>
          <w:rFonts w:ascii="Book Antiqua" w:eastAsia="等线" w:hAnsi="Book Antiqua" w:cs="Times New Roman"/>
          <w:b/>
          <w:bCs/>
          <w:kern w:val="0"/>
          <w:sz w:val="24"/>
          <w:szCs w:val="24"/>
        </w:rPr>
        <w:t xml:space="preserve">Telephone: </w:t>
      </w:r>
      <w:r w:rsidR="00FD07B9" w:rsidRPr="00210C04">
        <w:rPr>
          <w:rFonts w:ascii="Book Antiqua" w:eastAsia="等线" w:hAnsi="Book Antiqua" w:cs="Times New Roman"/>
          <w:kern w:val="0"/>
          <w:sz w:val="24"/>
          <w:szCs w:val="24"/>
        </w:rPr>
        <w:t>+86-</w:t>
      </w:r>
      <w:r w:rsidRPr="00210C04">
        <w:rPr>
          <w:rFonts w:ascii="Book Antiqua" w:eastAsia="等线" w:hAnsi="Book Antiqua" w:cs="Times New Roman" w:hint="eastAsia"/>
          <w:kern w:val="0"/>
          <w:sz w:val="24"/>
          <w:szCs w:val="24"/>
        </w:rPr>
        <w:t>18320993293</w:t>
      </w:r>
    </w:p>
    <w:p w14:paraId="4353440A" w14:textId="77777777" w:rsidR="001C030D" w:rsidRPr="00210C04" w:rsidRDefault="00153571" w:rsidP="00210C04">
      <w:pPr>
        <w:adjustRightInd w:val="0"/>
        <w:snapToGrid w:val="0"/>
        <w:spacing w:line="360" w:lineRule="auto"/>
        <w:rPr>
          <w:rFonts w:ascii="Book Antiqua" w:eastAsia="等线" w:hAnsi="Book Antiqua" w:cs="Times New Roman"/>
          <w:kern w:val="0"/>
          <w:sz w:val="24"/>
          <w:szCs w:val="24"/>
        </w:rPr>
      </w:pPr>
      <w:r w:rsidRPr="00210C04">
        <w:rPr>
          <w:rFonts w:ascii="Book Antiqua" w:eastAsia="等线" w:hAnsi="Book Antiqua" w:cs="Times New Roman"/>
          <w:b/>
          <w:bCs/>
          <w:kern w:val="0"/>
          <w:sz w:val="24"/>
          <w:szCs w:val="24"/>
        </w:rPr>
        <w:t>Fax:</w:t>
      </w:r>
      <w:r w:rsidRPr="00210C04">
        <w:rPr>
          <w:rFonts w:ascii="Book Antiqua" w:eastAsia="等线" w:hAnsi="Book Antiqua" w:cs="Times New Roman"/>
          <w:kern w:val="0"/>
          <w:sz w:val="24"/>
          <w:szCs w:val="24"/>
        </w:rPr>
        <w:t xml:space="preserve"> </w:t>
      </w:r>
      <w:r w:rsidR="00FD07B9" w:rsidRPr="00210C04">
        <w:rPr>
          <w:rFonts w:ascii="Book Antiqua" w:eastAsia="等线" w:hAnsi="Book Antiqua" w:cs="Times New Roman"/>
          <w:kern w:val="0"/>
          <w:sz w:val="24"/>
          <w:szCs w:val="24"/>
        </w:rPr>
        <w:t>+86-</w:t>
      </w:r>
      <w:r w:rsidRPr="00210C04">
        <w:rPr>
          <w:rFonts w:ascii="Book Antiqua" w:eastAsia="等线" w:hAnsi="Book Antiqua" w:cs="Times New Roman" w:hint="eastAsia"/>
          <w:kern w:val="0"/>
          <w:sz w:val="24"/>
          <w:szCs w:val="24"/>
        </w:rPr>
        <w:t>571-87236114</w:t>
      </w:r>
    </w:p>
    <w:p w14:paraId="6C6608C0" w14:textId="77777777" w:rsidR="008522FC" w:rsidRPr="00210C04" w:rsidRDefault="008522FC" w:rsidP="00210C04">
      <w:pPr>
        <w:adjustRightInd w:val="0"/>
        <w:snapToGrid w:val="0"/>
        <w:spacing w:line="360" w:lineRule="auto"/>
        <w:rPr>
          <w:rFonts w:ascii="Book Antiqua" w:eastAsia="等线" w:hAnsi="Book Antiqua" w:cs="Times New Roman"/>
          <w:kern w:val="0"/>
          <w:sz w:val="24"/>
          <w:szCs w:val="24"/>
        </w:rPr>
      </w:pPr>
    </w:p>
    <w:p w14:paraId="216A94C7" w14:textId="77777777" w:rsidR="008522FC" w:rsidRPr="00210C04" w:rsidRDefault="008522FC" w:rsidP="00210C04">
      <w:pPr>
        <w:widowControl/>
        <w:adjustRightInd w:val="0"/>
        <w:snapToGrid w:val="0"/>
        <w:spacing w:line="360" w:lineRule="auto"/>
        <w:rPr>
          <w:rFonts w:ascii="Book Antiqua" w:eastAsia="宋体" w:hAnsi="Book Antiqua"/>
          <w:b/>
          <w:kern w:val="0"/>
          <w:sz w:val="24"/>
          <w:szCs w:val="24"/>
        </w:rPr>
      </w:pPr>
      <w:r w:rsidRPr="00210C04">
        <w:rPr>
          <w:rFonts w:ascii="Book Antiqua" w:eastAsia="宋体" w:hAnsi="Book Antiqua"/>
          <w:b/>
          <w:kern w:val="0"/>
          <w:sz w:val="24"/>
          <w:szCs w:val="24"/>
        </w:rPr>
        <w:lastRenderedPageBreak/>
        <w:t xml:space="preserve">Received: </w:t>
      </w:r>
      <w:r w:rsidRPr="00210C04">
        <w:rPr>
          <w:rFonts w:ascii="Book Antiqua" w:eastAsia="宋体" w:hAnsi="Book Antiqua"/>
          <w:kern w:val="0"/>
          <w:sz w:val="24"/>
          <w:szCs w:val="24"/>
        </w:rPr>
        <w:t>April</w:t>
      </w:r>
      <w:r w:rsidRPr="00210C04">
        <w:rPr>
          <w:rFonts w:ascii="Book Antiqua" w:hAnsi="Book Antiqua"/>
          <w:kern w:val="0"/>
          <w:sz w:val="24"/>
          <w:szCs w:val="24"/>
        </w:rPr>
        <w:t xml:space="preserve"> </w:t>
      </w:r>
      <w:r w:rsidR="008A64E3" w:rsidRPr="00210C04">
        <w:rPr>
          <w:rFonts w:ascii="Book Antiqua" w:hAnsi="Book Antiqua"/>
          <w:kern w:val="0"/>
          <w:sz w:val="24"/>
          <w:szCs w:val="24"/>
        </w:rPr>
        <w:t>1</w:t>
      </w:r>
      <w:r w:rsidRPr="00210C04">
        <w:rPr>
          <w:rFonts w:ascii="Book Antiqua" w:hAnsi="Book Antiqua"/>
          <w:kern w:val="0"/>
          <w:sz w:val="24"/>
          <w:szCs w:val="24"/>
        </w:rPr>
        <w:t>8, 2019</w:t>
      </w:r>
    </w:p>
    <w:p w14:paraId="10DA66D8" w14:textId="77777777" w:rsidR="008522FC" w:rsidRPr="00210C04" w:rsidRDefault="008522FC" w:rsidP="00210C04">
      <w:pPr>
        <w:widowControl/>
        <w:adjustRightInd w:val="0"/>
        <w:snapToGrid w:val="0"/>
        <w:spacing w:line="360" w:lineRule="auto"/>
        <w:rPr>
          <w:rFonts w:ascii="Book Antiqua" w:hAnsi="Book Antiqua"/>
          <w:b/>
          <w:kern w:val="0"/>
          <w:sz w:val="24"/>
          <w:szCs w:val="24"/>
        </w:rPr>
      </w:pPr>
      <w:r w:rsidRPr="00210C04">
        <w:rPr>
          <w:rFonts w:ascii="Book Antiqua" w:eastAsia="宋体" w:hAnsi="Book Antiqua"/>
          <w:b/>
          <w:kern w:val="0"/>
          <w:sz w:val="24"/>
          <w:szCs w:val="24"/>
        </w:rPr>
        <w:t>Peer-review started:</w:t>
      </w:r>
      <w:r w:rsidRPr="00210C04">
        <w:rPr>
          <w:rFonts w:ascii="Book Antiqua" w:hAnsi="Book Antiqua"/>
          <w:b/>
          <w:kern w:val="0"/>
          <w:sz w:val="24"/>
          <w:szCs w:val="24"/>
        </w:rPr>
        <w:t xml:space="preserve"> </w:t>
      </w:r>
      <w:r w:rsidRPr="00210C04">
        <w:rPr>
          <w:rFonts w:ascii="Book Antiqua" w:eastAsia="宋体" w:hAnsi="Book Antiqua"/>
          <w:kern w:val="0"/>
          <w:sz w:val="24"/>
          <w:szCs w:val="24"/>
        </w:rPr>
        <w:t>April</w:t>
      </w:r>
      <w:r w:rsidRPr="00210C04">
        <w:rPr>
          <w:rFonts w:ascii="Book Antiqua" w:hAnsi="Book Antiqua"/>
          <w:kern w:val="0"/>
          <w:sz w:val="24"/>
          <w:szCs w:val="24"/>
        </w:rPr>
        <w:t xml:space="preserve"> </w:t>
      </w:r>
      <w:r w:rsidR="008A64E3" w:rsidRPr="00210C04">
        <w:rPr>
          <w:rFonts w:ascii="Book Antiqua" w:hAnsi="Book Antiqua"/>
          <w:kern w:val="0"/>
          <w:sz w:val="24"/>
          <w:szCs w:val="24"/>
        </w:rPr>
        <w:t>1</w:t>
      </w:r>
      <w:r w:rsidRPr="00210C04">
        <w:rPr>
          <w:rFonts w:ascii="Book Antiqua" w:hAnsi="Book Antiqua"/>
          <w:kern w:val="0"/>
          <w:sz w:val="24"/>
          <w:szCs w:val="24"/>
        </w:rPr>
        <w:t>8, 2019</w:t>
      </w:r>
    </w:p>
    <w:p w14:paraId="25A82A10" w14:textId="77777777" w:rsidR="008522FC" w:rsidRPr="00210C04" w:rsidRDefault="008522FC" w:rsidP="00210C04">
      <w:pPr>
        <w:widowControl/>
        <w:adjustRightInd w:val="0"/>
        <w:snapToGrid w:val="0"/>
        <w:spacing w:line="360" w:lineRule="auto"/>
        <w:rPr>
          <w:rFonts w:ascii="Book Antiqua" w:hAnsi="Book Antiqua"/>
          <w:b/>
          <w:kern w:val="0"/>
          <w:sz w:val="24"/>
          <w:szCs w:val="24"/>
        </w:rPr>
      </w:pPr>
      <w:r w:rsidRPr="00210C04">
        <w:rPr>
          <w:rFonts w:ascii="Book Antiqua" w:eastAsia="宋体" w:hAnsi="Book Antiqua"/>
          <w:b/>
          <w:kern w:val="0"/>
          <w:sz w:val="24"/>
          <w:szCs w:val="24"/>
        </w:rPr>
        <w:t>First decision:</w:t>
      </w:r>
      <w:r w:rsidRPr="00210C04">
        <w:rPr>
          <w:rFonts w:ascii="Book Antiqua" w:hAnsi="Book Antiqua"/>
          <w:b/>
          <w:kern w:val="0"/>
          <w:sz w:val="24"/>
          <w:szCs w:val="24"/>
        </w:rPr>
        <w:t xml:space="preserve"> </w:t>
      </w:r>
      <w:r w:rsidR="008A64E3" w:rsidRPr="00210C04">
        <w:rPr>
          <w:rFonts w:ascii="Book Antiqua" w:eastAsia="宋体" w:hAnsi="Book Antiqua"/>
          <w:kern w:val="0"/>
          <w:sz w:val="24"/>
          <w:szCs w:val="24"/>
        </w:rPr>
        <w:t>June</w:t>
      </w:r>
      <w:r w:rsidRPr="00210C04">
        <w:rPr>
          <w:rFonts w:ascii="Book Antiqua" w:hAnsi="Book Antiqua"/>
          <w:kern w:val="0"/>
          <w:sz w:val="24"/>
          <w:szCs w:val="24"/>
        </w:rPr>
        <w:t xml:space="preserve"> </w:t>
      </w:r>
      <w:r w:rsidR="008A64E3" w:rsidRPr="00210C04">
        <w:rPr>
          <w:rFonts w:ascii="Book Antiqua" w:hAnsi="Book Antiqua"/>
          <w:kern w:val="0"/>
          <w:sz w:val="24"/>
          <w:szCs w:val="24"/>
        </w:rPr>
        <w:t>16</w:t>
      </w:r>
      <w:r w:rsidRPr="00210C04">
        <w:rPr>
          <w:rFonts w:ascii="Book Antiqua" w:hAnsi="Book Antiqua"/>
          <w:kern w:val="0"/>
          <w:sz w:val="24"/>
          <w:szCs w:val="24"/>
        </w:rPr>
        <w:t>, 2019</w:t>
      </w:r>
    </w:p>
    <w:p w14:paraId="3F626721" w14:textId="77777777" w:rsidR="008522FC" w:rsidRPr="00210C04" w:rsidRDefault="008522FC" w:rsidP="00210C04">
      <w:pPr>
        <w:widowControl/>
        <w:adjustRightInd w:val="0"/>
        <w:snapToGrid w:val="0"/>
        <w:spacing w:line="360" w:lineRule="auto"/>
        <w:rPr>
          <w:rFonts w:ascii="Book Antiqua" w:eastAsia="宋体" w:hAnsi="Book Antiqua"/>
          <w:b/>
          <w:kern w:val="0"/>
          <w:sz w:val="24"/>
          <w:szCs w:val="24"/>
        </w:rPr>
      </w:pPr>
      <w:r w:rsidRPr="00210C04">
        <w:rPr>
          <w:rFonts w:ascii="Book Antiqua" w:eastAsia="宋体" w:hAnsi="Book Antiqua"/>
          <w:b/>
          <w:kern w:val="0"/>
          <w:sz w:val="24"/>
          <w:szCs w:val="24"/>
        </w:rPr>
        <w:t xml:space="preserve">Revised: </w:t>
      </w:r>
      <w:r w:rsidRPr="00210C04">
        <w:rPr>
          <w:rFonts w:ascii="Book Antiqua" w:eastAsia="宋体" w:hAnsi="Book Antiqua"/>
          <w:kern w:val="0"/>
          <w:sz w:val="24"/>
          <w:szCs w:val="24"/>
        </w:rPr>
        <w:t xml:space="preserve">July </w:t>
      </w:r>
      <w:r w:rsidR="008A64E3" w:rsidRPr="00210C04">
        <w:rPr>
          <w:rFonts w:ascii="Book Antiqua" w:eastAsia="宋体" w:hAnsi="Book Antiqua"/>
          <w:kern w:val="0"/>
          <w:sz w:val="24"/>
          <w:szCs w:val="24"/>
        </w:rPr>
        <w:t>1</w:t>
      </w:r>
      <w:r w:rsidR="00646C14">
        <w:rPr>
          <w:rFonts w:ascii="Book Antiqua" w:eastAsia="宋体" w:hAnsi="Book Antiqua"/>
          <w:kern w:val="0"/>
          <w:sz w:val="24"/>
          <w:szCs w:val="24"/>
        </w:rPr>
        <w:t>8</w:t>
      </w:r>
      <w:r w:rsidRPr="00210C04">
        <w:rPr>
          <w:rFonts w:ascii="Book Antiqua" w:eastAsia="宋体" w:hAnsi="Book Antiqua"/>
          <w:kern w:val="0"/>
          <w:sz w:val="24"/>
          <w:szCs w:val="24"/>
        </w:rPr>
        <w:t>, 2019</w:t>
      </w:r>
    </w:p>
    <w:p w14:paraId="3D1B231F" w14:textId="77777777" w:rsidR="008522FC" w:rsidRPr="00210C04" w:rsidRDefault="008522FC" w:rsidP="00210C04">
      <w:pPr>
        <w:widowControl/>
        <w:adjustRightInd w:val="0"/>
        <w:snapToGrid w:val="0"/>
        <w:spacing w:line="360" w:lineRule="auto"/>
        <w:rPr>
          <w:rFonts w:ascii="Book Antiqua" w:eastAsia="宋体" w:hAnsi="Book Antiqua"/>
          <w:b/>
          <w:kern w:val="0"/>
          <w:sz w:val="24"/>
          <w:szCs w:val="24"/>
        </w:rPr>
      </w:pPr>
      <w:r w:rsidRPr="00210C04">
        <w:rPr>
          <w:rFonts w:ascii="Book Antiqua" w:eastAsia="宋体" w:hAnsi="Book Antiqua"/>
          <w:b/>
          <w:kern w:val="0"/>
          <w:sz w:val="24"/>
          <w:szCs w:val="24"/>
        </w:rPr>
        <w:t>Accepted:</w:t>
      </w:r>
      <w:r w:rsidR="00DB1CCB" w:rsidRPr="00DB1CCB">
        <w:t xml:space="preserve"> </w:t>
      </w:r>
      <w:r w:rsidR="00DB1CCB" w:rsidRPr="00DB1CCB">
        <w:rPr>
          <w:rFonts w:ascii="Book Antiqua" w:eastAsia="宋体" w:hAnsi="Book Antiqua"/>
          <w:kern w:val="0"/>
          <w:sz w:val="24"/>
          <w:szCs w:val="24"/>
        </w:rPr>
        <w:t>August 7, 2019</w:t>
      </w:r>
      <w:r w:rsidRPr="00DB1CCB">
        <w:rPr>
          <w:rFonts w:ascii="Book Antiqua" w:eastAsia="宋体" w:hAnsi="Book Antiqua"/>
          <w:kern w:val="0"/>
          <w:sz w:val="24"/>
          <w:szCs w:val="24"/>
        </w:rPr>
        <w:t xml:space="preserve"> </w:t>
      </w:r>
    </w:p>
    <w:p w14:paraId="551F36B3" w14:textId="167BDFFF" w:rsidR="008522FC" w:rsidRPr="00210C04" w:rsidRDefault="008522FC" w:rsidP="00210C04">
      <w:pPr>
        <w:widowControl/>
        <w:adjustRightInd w:val="0"/>
        <w:snapToGrid w:val="0"/>
        <w:spacing w:line="360" w:lineRule="auto"/>
        <w:rPr>
          <w:rFonts w:ascii="Book Antiqua" w:eastAsia="宋体" w:hAnsi="Book Antiqua"/>
          <w:b/>
          <w:kern w:val="0"/>
          <w:sz w:val="24"/>
          <w:szCs w:val="24"/>
        </w:rPr>
      </w:pPr>
      <w:r w:rsidRPr="00210C04">
        <w:rPr>
          <w:rFonts w:ascii="Book Antiqua" w:eastAsia="宋体" w:hAnsi="Book Antiqua"/>
          <w:b/>
          <w:kern w:val="0"/>
          <w:sz w:val="24"/>
          <w:szCs w:val="24"/>
        </w:rPr>
        <w:t>Article in press:</w:t>
      </w:r>
      <w:r w:rsidR="002A0D6A">
        <w:rPr>
          <w:rFonts w:ascii="Book Antiqua" w:eastAsia="宋体" w:hAnsi="Book Antiqua" w:hint="eastAsia"/>
          <w:b/>
          <w:kern w:val="0"/>
          <w:sz w:val="24"/>
          <w:szCs w:val="24"/>
        </w:rPr>
        <w:t xml:space="preserve"> </w:t>
      </w:r>
      <w:r w:rsidR="002A0D6A" w:rsidRPr="00DB1CCB">
        <w:rPr>
          <w:rFonts w:ascii="Book Antiqua" w:eastAsia="宋体" w:hAnsi="Book Antiqua"/>
          <w:kern w:val="0"/>
          <w:sz w:val="24"/>
          <w:szCs w:val="24"/>
        </w:rPr>
        <w:t>August 7, 2019</w:t>
      </w:r>
    </w:p>
    <w:p w14:paraId="29825416" w14:textId="294CFF8C" w:rsidR="008522FC" w:rsidRPr="00210C04" w:rsidRDefault="008522FC" w:rsidP="00210C04">
      <w:pPr>
        <w:widowControl/>
        <w:snapToGrid w:val="0"/>
        <w:spacing w:line="360" w:lineRule="auto"/>
        <w:rPr>
          <w:rFonts w:ascii="Book Antiqua" w:eastAsia="宋体" w:hAnsi="Book Antiqua"/>
          <w:color w:val="000000"/>
          <w:kern w:val="0"/>
          <w:sz w:val="24"/>
          <w:szCs w:val="24"/>
        </w:rPr>
      </w:pPr>
      <w:r w:rsidRPr="00210C04">
        <w:rPr>
          <w:rFonts w:ascii="Book Antiqua" w:eastAsia="宋体" w:hAnsi="Book Antiqua"/>
          <w:b/>
          <w:kern w:val="0"/>
          <w:sz w:val="24"/>
          <w:szCs w:val="24"/>
        </w:rPr>
        <w:t>Published online:</w:t>
      </w:r>
      <w:r w:rsidR="002A0D6A">
        <w:rPr>
          <w:rFonts w:ascii="Book Antiqua" w:eastAsia="宋体" w:hAnsi="Book Antiqua" w:hint="eastAsia"/>
          <w:b/>
          <w:kern w:val="0"/>
          <w:sz w:val="24"/>
          <w:szCs w:val="24"/>
        </w:rPr>
        <w:t xml:space="preserve"> </w:t>
      </w:r>
      <w:r w:rsidR="002A0D6A" w:rsidRPr="002A0D6A">
        <w:rPr>
          <w:rFonts w:ascii="Book Antiqua" w:eastAsia="宋体" w:hAnsi="Book Antiqua" w:hint="eastAsia"/>
          <w:kern w:val="0"/>
          <w:sz w:val="24"/>
          <w:szCs w:val="24"/>
        </w:rPr>
        <w:t>August 21, 2019</w:t>
      </w:r>
    </w:p>
    <w:p w14:paraId="07E0886B" w14:textId="77777777" w:rsidR="008A64E3" w:rsidRPr="00210C04" w:rsidRDefault="008A64E3" w:rsidP="00210C04">
      <w:pPr>
        <w:widowControl/>
        <w:spacing w:line="360" w:lineRule="auto"/>
        <w:jc w:val="left"/>
        <w:rPr>
          <w:rFonts w:ascii="Book Antiqua" w:eastAsia="等线" w:hAnsi="Book Antiqua" w:cs="Times New Roman"/>
          <w:sz w:val="24"/>
          <w:szCs w:val="24"/>
        </w:rPr>
      </w:pPr>
      <w:r w:rsidRPr="00210C04">
        <w:rPr>
          <w:rFonts w:ascii="Book Antiqua" w:eastAsia="等线" w:hAnsi="Book Antiqua" w:cs="Times New Roman"/>
          <w:sz w:val="24"/>
          <w:szCs w:val="24"/>
        </w:rPr>
        <w:br w:type="page"/>
      </w:r>
    </w:p>
    <w:bookmarkEnd w:id="14"/>
    <w:bookmarkEnd w:id="15"/>
    <w:bookmarkEnd w:id="64"/>
    <w:p w14:paraId="4BDE1BBB" w14:textId="77777777" w:rsidR="008E2C0B" w:rsidRPr="00210C04" w:rsidRDefault="008E2C0B" w:rsidP="00210C04">
      <w:pPr>
        <w:adjustRightInd w:val="0"/>
        <w:snapToGrid w:val="0"/>
        <w:spacing w:line="360" w:lineRule="auto"/>
        <w:rPr>
          <w:rFonts w:ascii="Book Antiqua" w:hAnsi="Book Antiqua" w:cs="Times New Roman"/>
          <w:b/>
          <w:sz w:val="24"/>
          <w:szCs w:val="24"/>
        </w:rPr>
      </w:pPr>
      <w:r w:rsidRPr="00210C04">
        <w:rPr>
          <w:rFonts w:ascii="Book Antiqua" w:hAnsi="Book Antiqua" w:cs="Times New Roman"/>
          <w:b/>
          <w:sz w:val="24"/>
          <w:szCs w:val="24"/>
        </w:rPr>
        <w:lastRenderedPageBreak/>
        <w:t>Abstract</w:t>
      </w:r>
    </w:p>
    <w:p w14:paraId="22DAAAE1" w14:textId="77777777" w:rsidR="00A47679" w:rsidRPr="00210C04" w:rsidRDefault="00B02EE4" w:rsidP="00210C04">
      <w:pPr>
        <w:adjustRightInd w:val="0"/>
        <w:snapToGrid w:val="0"/>
        <w:spacing w:line="360" w:lineRule="auto"/>
        <w:rPr>
          <w:rFonts w:ascii="Book Antiqua" w:hAnsi="Book Antiqua" w:cs="Times New Roman"/>
          <w:i/>
          <w:iCs/>
          <w:caps/>
          <w:sz w:val="24"/>
          <w:szCs w:val="24"/>
        </w:rPr>
      </w:pPr>
      <w:bookmarkStart w:id="103" w:name="OLE_LINK401"/>
      <w:bookmarkStart w:id="104" w:name="OLE_LINK402"/>
      <w:bookmarkStart w:id="105" w:name="OLE_LINK447"/>
      <w:bookmarkStart w:id="106" w:name="OLE_LINK448"/>
      <w:bookmarkStart w:id="107" w:name="OLE_LINK437"/>
      <w:bookmarkStart w:id="108" w:name="OLE_LINK348"/>
      <w:bookmarkStart w:id="109" w:name="OLE_LINK9"/>
      <w:r w:rsidRPr="00210C04">
        <w:rPr>
          <w:rFonts w:ascii="Book Antiqua" w:hAnsi="Book Antiqua" w:cs="Times New Roman"/>
          <w:b/>
          <w:i/>
          <w:iCs/>
          <w:caps/>
          <w:sz w:val="24"/>
          <w:szCs w:val="24"/>
        </w:rPr>
        <w:t>Background</w:t>
      </w:r>
      <w:r w:rsidRPr="00210C04">
        <w:rPr>
          <w:rFonts w:ascii="Book Antiqua" w:hAnsi="Book Antiqua" w:cs="Times New Roman"/>
          <w:i/>
          <w:iCs/>
          <w:caps/>
          <w:sz w:val="24"/>
          <w:szCs w:val="24"/>
        </w:rPr>
        <w:t xml:space="preserve"> </w:t>
      </w:r>
      <w:bookmarkStart w:id="110" w:name="OLE_LINK618"/>
      <w:bookmarkStart w:id="111" w:name="OLE_LINK619"/>
    </w:p>
    <w:bookmarkEnd w:id="103"/>
    <w:bookmarkEnd w:id="104"/>
    <w:bookmarkEnd w:id="110"/>
    <w:bookmarkEnd w:id="111"/>
    <w:p w14:paraId="39DA3A54" w14:textId="5563EE89" w:rsidR="00A47679" w:rsidRPr="00210C04" w:rsidRDefault="00145589" w:rsidP="00210C04">
      <w:pPr>
        <w:adjustRightInd w:val="0"/>
        <w:snapToGrid w:val="0"/>
        <w:spacing w:line="360" w:lineRule="auto"/>
        <w:rPr>
          <w:rFonts w:ascii="Book Antiqua" w:hAnsi="Book Antiqua" w:cs="Times New Roman"/>
          <w:sz w:val="24"/>
          <w:szCs w:val="24"/>
        </w:rPr>
      </w:pPr>
      <w:r w:rsidRPr="00210C04">
        <w:rPr>
          <w:rFonts w:ascii="Book Antiqua" w:hAnsi="Book Antiqua" w:cs="Times New Roman"/>
          <w:sz w:val="24"/>
          <w:szCs w:val="24"/>
        </w:rPr>
        <w:t>Adenoma polyposis coli (</w:t>
      </w:r>
      <w:r w:rsidRPr="00210C04">
        <w:rPr>
          <w:rFonts w:ascii="Book Antiqua" w:hAnsi="Book Antiqua" w:cs="Times New Roman"/>
          <w:i/>
          <w:sz w:val="24"/>
          <w:szCs w:val="24"/>
        </w:rPr>
        <w:t>APC</w:t>
      </w:r>
      <w:r w:rsidRPr="00210C04">
        <w:rPr>
          <w:rFonts w:ascii="Book Antiqua" w:hAnsi="Book Antiqua" w:cs="Times New Roman"/>
          <w:sz w:val="24"/>
          <w:szCs w:val="24"/>
        </w:rPr>
        <w:t>) mutation</w:t>
      </w:r>
      <w:r>
        <w:rPr>
          <w:rFonts w:ascii="Book Antiqua" w:hAnsi="Book Antiqua" w:cs="Times New Roman"/>
          <w:sz w:val="24"/>
          <w:szCs w:val="24"/>
        </w:rPr>
        <w:t xml:space="preserve"> i</w:t>
      </w:r>
      <w:r w:rsidRPr="00210C04">
        <w:rPr>
          <w:rFonts w:ascii="Book Antiqua" w:hAnsi="Book Antiqua" w:cs="Times New Roman"/>
          <w:sz w:val="24"/>
          <w:szCs w:val="24"/>
        </w:rPr>
        <w:t xml:space="preserve">s associated with </w:t>
      </w:r>
      <w:proofErr w:type="spellStart"/>
      <w:r w:rsidRPr="00210C04">
        <w:rPr>
          <w:rFonts w:ascii="Book Antiqua" w:hAnsi="Book Antiqua" w:cs="Times New Roman"/>
          <w:sz w:val="24"/>
          <w:szCs w:val="24"/>
        </w:rPr>
        <w:t>tumorigenesis</w:t>
      </w:r>
      <w:proofErr w:type="spellEnd"/>
      <w:r w:rsidRPr="000E4E69">
        <w:rPr>
          <w:rFonts w:ascii="Book Antiqua" w:hAnsi="Book Antiqua" w:cs="Times New Roman"/>
          <w:sz w:val="24"/>
          <w:szCs w:val="24"/>
        </w:rPr>
        <w:t xml:space="preserve"> </w:t>
      </w:r>
      <w:r w:rsidRPr="000E4E69">
        <w:rPr>
          <w:rFonts w:ascii="Book Antiqua" w:hAnsi="Book Antiqua" w:cs="Times New Roman"/>
          <w:i/>
          <w:sz w:val="24"/>
          <w:szCs w:val="24"/>
        </w:rPr>
        <w:t>via</w:t>
      </w:r>
      <w:r>
        <w:rPr>
          <w:rFonts w:ascii="Book Antiqua" w:hAnsi="Book Antiqua" w:cs="Times New Roman"/>
          <w:sz w:val="24"/>
          <w:szCs w:val="24"/>
        </w:rPr>
        <w:t xml:space="preserve"> </w:t>
      </w:r>
      <w:r w:rsidRPr="00210C04">
        <w:rPr>
          <w:rFonts w:ascii="Book Antiqua" w:hAnsi="Book Antiqua" w:cs="Times New Roman"/>
          <w:sz w:val="24"/>
          <w:szCs w:val="24"/>
        </w:rPr>
        <w:t xml:space="preserve">the </w:t>
      </w:r>
      <w:proofErr w:type="spellStart"/>
      <w:r w:rsidRPr="00210C04">
        <w:rPr>
          <w:rFonts w:ascii="Book Antiqua" w:hAnsi="Book Antiqua" w:cs="Times New Roman"/>
          <w:sz w:val="24"/>
          <w:szCs w:val="24"/>
        </w:rPr>
        <w:t>Wnt</w:t>
      </w:r>
      <w:proofErr w:type="spellEnd"/>
      <w:r w:rsidRPr="00210C04">
        <w:rPr>
          <w:rFonts w:ascii="Book Antiqua" w:hAnsi="Book Antiqua" w:cs="Times New Roman"/>
          <w:sz w:val="24"/>
          <w:szCs w:val="24"/>
        </w:rPr>
        <w:t xml:space="preserve"> signaling pathway.</w:t>
      </w:r>
    </w:p>
    <w:p w14:paraId="03FC7206" w14:textId="77777777" w:rsidR="00B02EE4" w:rsidRPr="00210C04" w:rsidRDefault="004020D5" w:rsidP="00210C04">
      <w:pPr>
        <w:adjustRightInd w:val="0"/>
        <w:snapToGrid w:val="0"/>
        <w:spacing w:line="360" w:lineRule="auto"/>
        <w:rPr>
          <w:rFonts w:ascii="Book Antiqua" w:hAnsi="Book Antiqua" w:cs="Times New Roman"/>
          <w:sz w:val="24"/>
          <w:szCs w:val="24"/>
        </w:rPr>
      </w:pPr>
      <w:r w:rsidRPr="00210C04">
        <w:rPr>
          <w:rFonts w:ascii="Book Antiqua" w:hAnsi="Book Antiqua" w:cs="Times New Roman"/>
          <w:sz w:val="24"/>
          <w:szCs w:val="24"/>
        </w:rPr>
        <w:t xml:space="preserve"> </w:t>
      </w:r>
    </w:p>
    <w:p w14:paraId="06AF0AED" w14:textId="77777777" w:rsidR="0011249F" w:rsidRPr="00210C04" w:rsidRDefault="00B02EE4" w:rsidP="00210C04">
      <w:pPr>
        <w:adjustRightInd w:val="0"/>
        <w:snapToGrid w:val="0"/>
        <w:spacing w:line="360" w:lineRule="auto"/>
        <w:rPr>
          <w:rFonts w:ascii="Book Antiqua" w:hAnsi="Book Antiqua" w:cs="Times New Roman"/>
          <w:sz w:val="24"/>
          <w:szCs w:val="24"/>
        </w:rPr>
      </w:pPr>
      <w:r w:rsidRPr="00210C04">
        <w:rPr>
          <w:rFonts w:ascii="Book Antiqua" w:hAnsi="Book Antiqua" w:cs="Times New Roman"/>
          <w:b/>
          <w:i/>
          <w:iCs/>
          <w:caps/>
          <w:sz w:val="24"/>
          <w:szCs w:val="24"/>
        </w:rPr>
        <w:t>Aim</w:t>
      </w:r>
      <w:r w:rsidRPr="00210C04">
        <w:rPr>
          <w:rFonts w:ascii="Book Antiqua" w:hAnsi="Book Antiqua" w:cs="Times New Roman"/>
          <w:sz w:val="24"/>
          <w:szCs w:val="24"/>
        </w:rPr>
        <w:t xml:space="preserve"> </w:t>
      </w:r>
    </w:p>
    <w:p w14:paraId="0442E92A" w14:textId="6B18830C" w:rsidR="00A47679" w:rsidRPr="00210C04" w:rsidRDefault="004020D5" w:rsidP="00210C04">
      <w:pPr>
        <w:adjustRightInd w:val="0"/>
        <w:snapToGrid w:val="0"/>
        <w:spacing w:line="360" w:lineRule="auto"/>
        <w:rPr>
          <w:rFonts w:ascii="Book Antiqua" w:hAnsi="Book Antiqua" w:cs="Times New Roman"/>
          <w:sz w:val="24"/>
          <w:szCs w:val="24"/>
        </w:rPr>
      </w:pPr>
      <w:proofErr w:type="gramStart"/>
      <w:r w:rsidRPr="00210C04">
        <w:rPr>
          <w:rFonts w:ascii="Book Antiqua" w:hAnsi="Book Antiqua" w:cs="Times New Roman"/>
          <w:sz w:val="24"/>
          <w:szCs w:val="24"/>
        </w:rPr>
        <w:t>To investigate the clinical feature</w:t>
      </w:r>
      <w:r w:rsidR="007D0FC1">
        <w:rPr>
          <w:rFonts w:ascii="Book Antiqua" w:hAnsi="Book Antiqua" w:cs="Times New Roman"/>
          <w:sz w:val="24"/>
          <w:szCs w:val="24"/>
        </w:rPr>
        <w:t>s</w:t>
      </w:r>
      <w:r w:rsidRPr="00210C04">
        <w:rPr>
          <w:rFonts w:ascii="Book Antiqua" w:hAnsi="Book Antiqua" w:cs="Times New Roman"/>
          <w:sz w:val="24"/>
          <w:szCs w:val="24"/>
        </w:rPr>
        <w:t xml:space="preserve"> and mechanism of </w:t>
      </w:r>
      <w:r w:rsidRPr="00210C04">
        <w:rPr>
          <w:rFonts w:ascii="Book Antiqua" w:hAnsi="Book Antiqua" w:cs="Times New Roman"/>
          <w:i/>
          <w:sz w:val="24"/>
          <w:szCs w:val="24"/>
        </w:rPr>
        <w:t>APC</w:t>
      </w:r>
      <w:r w:rsidRPr="00210C04">
        <w:rPr>
          <w:rFonts w:ascii="Book Antiqua" w:hAnsi="Book Antiqua" w:cs="Times New Roman"/>
          <w:sz w:val="24"/>
          <w:szCs w:val="24"/>
        </w:rPr>
        <w:t xml:space="preserve"> expression in </w:t>
      </w:r>
      <w:bookmarkStart w:id="112" w:name="OLE_LINK362"/>
      <w:bookmarkStart w:id="113" w:name="OLE_LINK393"/>
      <w:bookmarkStart w:id="114" w:name="OLE_LINK621"/>
      <w:r w:rsidRPr="00210C04">
        <w:rPr>
          <w:rFonts w:ascii="Book Antiqua" w:hAnsi="Book Antiqua" w:cs="Times New Roman"/>
          <w:sz w:val="24"/>
          <w:szCs w:val="24"/>
        </w:rPr>
        <w:t>gastric cancer (GC)</w:t>
      </w:r>
      <w:bookmarkEnd w:id="112"/>
      <w:bookmarkEnd w:id="113"/>
      <w:bookmarkEnd w:id="114"/>
      <w:r w:rsidRPr="00210C04">
        <w:rPr>
          <w:rFonts w:ascii="Book Antiqua" w:hAnsi="Book Antiqua" w:cs="Times New Roman"/>
          <w:sz w:val="24"/>
          <w:szCs w:val="24"/>
        </w:rPr>
        <w:t>.</w:t>
      </w:r>
      <w:proofErr w:type="gramEnd"/>
    </w:p>
    <w:p w14:paraId="15F7932D" w14:textId="77777777" w:rsidR="00B02EE4" w:rsidRPr="00210C04" w:rsidRDefault="004020D5" w:rsidP="00210C04">
      <w:pPr>
        <w:adjustRightInd w:val="0"/>
        <w:snapToGrid w:val="0"/>
        <w:spacing w:line="360" w:lineRule="auto"/>
        <w:rPr>
          <w:rFonts w:ascii="Book Antiqua" w:hAnsi="Book Antiqua" w:cs="Times New Roman"/>
          <w:sz w:val="24"/>
          <w:szCs w:val="24"/>
        </w:rPr>
      </w:pPr>
      <w:r w:rsidRPr="00210C04">
        <w:rPr>
          <w:rFonts w:ascii="Book Antiqua" w:hAnsi="Book Antiqua" w:cs="Times New Roman"/>
          <w:sz w:val="24"/>
          <w:szCs w:val="24"/>
        </w:rPr>
        <w:t xml:space="preserve"> </w:t>
      </w:r>
    </w:p>
    <w:p w14:paraId="55D5F18C" w14:textId="77777777" w:rsidR="0011249F" w:rsidRPr="00210C04" w:rsidRDefault="00B02EE4" w:rsidP="00210C04">
      <w:pPr>
        <w:adjustRightInd w:val="0"/>
        <w:snapToGrid w:val="0"/>
        <w:spacing w:line="360" w:lineRule="auto"/>
        <w:rPr>
          <w:rFonts w:ascii="Book Antiqua" w:hAnsi="Book Antiqua" w:cs="Times New Roman"/>
          <w:i/>
          <w:iCs/>
          <w:caps/>
          <w:sz w:val="24"/>
          <w:szCs w:val="24"/>
        </w:rPr>
      </w:pPr>
      <w:r w:rsidRPr="00210C04">
        <w:rPr>
          <w:rFonts w:ascii="Book Antiqua" w:hAnsi="Book Antiqua" w:cs="Times New Roman"/>
          <w:b/>
          <w:i/>
          <w:iCs/>
          <w:caps/>
          <w:sz w:val="24"/>
          <w:szCs w:val="24"/>
        </w:rPr>
        <w:t>Methods</w:t>
      </w:r>
      <w:r w:rsidRPr="00210C04">
        <w:rPr>
          <w:rFonts w:ascii="Book Antiqua" w:hAnsi="Book Antiqua" w:cs="Times New Roman"/>
          <w:i/>
          <w:iCs/>
          <w:caps/>
          <w:sz w:val="24"/>
          <w:szCs w:val="24"/>
        </w:rPr>
        <w:t xml:space="preserve"> </w:t>
      </w:r>
    </w:p>
    <w:p w14:paraId="0BA07DA6" w14:textId="5AD3517D" w:rsidR="00A47679" w:rsidRPr="00210C04" w:rsidRDefault="004020D5" w:rsidP="00210C04">
      <w:pPr>
        <w:adjustRightInd w:val="0"/>
        <w:snapToGrid w:val="0"/>
        <w:spacing w:line="360" w:lineRule="auto"/>
        <w:rPr>
          <w:rFonts w:ascii="Book Antiqua" w:hAnsi="Book Antiqua" w:cs="Times New Roman"/>
          <w:sz w:val="24"/>
          <w:szCs w:val="24"/>
        </w:rPr>
      </w:pPr>
      <w:r w:rsidRPr="00210C04">
        <w:rPr>
          <w:rFonts w:ascii="Book Antiqua" w:hAnsi="Book Antiqua" w:cs="Times New Roman"/>
          <w:sz w:val="24"/>
          <w:szCs w:val="24"/>
        </w:rPr>
        <w:t xml:space="preserve">Based on </w:t>
      </w:r>
      <w:r w:rsidRPr="00210C04">
        <w:rPr>
          <w:rFonts w:ascii="Book Antiqua" w:hAnsi="Book Antiqua" w:cs="Times New Roman"/>
          <w:i/>
          <w:sz w:val="24"/>
          <w:szCs w:val="24"/>
        </w:rPr>
        <w:t>APC</w:t>
      </w:r>
      <w:r w:rsidRPr="00210C04">
        <w:rPr>
          <w:rFonts w:ascii="Book Antiqua" w:hAnsi="Book Antiqua" w:cs="Times New Roman"/>
          <w:sz w:val="24"/>
          <w:szCs w:val="24"/>
        </w:rPr>
        <w:t xml:space="preserve"> expression profile</w:t>
      </w:r>
      <w:r w:rsidR="005A06CA">
        <w:rPr>
          <w:rFonts w:ascii="Book Antiqua" w:hAnsi="Book Antiqua" w:cs="Times New Roman"/>
          <w:sz w:val="24"/>
          <w:szCs w:val="24"/>
        </w:rPr>
        <w:t xml:space="preserve">, </w:t>
      </w:r>
      <w:r w:rsidR="00404699">
        <w:rPr>
          <w:rFonts w:ascii="Book Antiqua" w:hAnsi="Book Antiqua" w:cs="Times New Roman"/>
          <w:sz w:val="24"/>
          <w:szCs w:val="24"/>
        </w:rPr>
        <w:t xml:space="preserve">the </w:t>
      </w:r>
      <w:r w:rsidR="005A06CA">
        <w:rPr>
          <w:rFonts w:ascii="Book Antiqua" w:hAnsi="Book Antiqua" w:cs="Times New Roman"/>
          <w:sz w:val="24"/>
          <w:szCs w:val="24"/>
        </w:rPr>
        <w:t>related</w:t>
      </w:r>
      <w:r w:rsidRPr="00210C04">
        <w:rPr>
          <w:rFonts w:ascii="Book Antiqua" w:hAnsi="Book Antiqua" w:cs="Times New Roman"/>
          <w:sz w:val="24"/>
          <w:szCs w:val="24"/>
        </w:rPr>
        <w:t xml:space="preserve"> </w:t>
      </w:r>
      <w:r w:rsidR="00404699">
        <w:rPr>
          <w:rFonts w:ascii="Book Antiqua" w:hAnsi="Book Antiqua" w:cs="Times New Roman"/>
          <w:sz w:val="24"/>
          <w:szCs w:val="24"/>
        </w:rPr>
        <w:t xml:space="preserve">genome-wide </w:t>
      </w:r>
      <w:r w:rsidRPr="00210C04">
        <w:rPr>
          <w:rFonts w:ascii="Book Antiqua" w:hAnsi="Book Antiqua" w:cs="Times New Roman"/>
          <w:sz w:val="24"/>
          <w:szCs w:val="24"/>
        </w:rPr>
        <w:t>mRNA</w:t>
      </w:r>
      <w:r w:rsidR="00404699">
        <w:rPr>
          <w:rFonts w:ascii="Book Antiqua" w:hAnsi="Book Antiqua" w:cs="Times New Roman"/>
          <w:sz w:val="24"/>
          <w:szCs w:val="24"/>
        </w:rPr>
        <w:t xml:space="preserve"> expression</w:t>
      </w:r>
      <w:r w:rsidRPr="00210C04">
        <w:rPr>
          <w:rFonts w:ascii="Book Antiqua" w:hAnsi="Book Antiqua" w:cs="Times New Roman"/>
          <w:sz w:val="24"/>
          <w:szCs w:val="24"/>
        </w:rPr>
        <w:t xml:space="preserve">, </w:t>
      </w:r>
      <w:r w:rsidR="00404699" w:rsidRPr="00210C04">
        <w:rPr>
          <w:rFonts w:ascii="Book Antiqua" w:hAnsi="Book Antiqua" w:cs="Times New Roman"/>
          <w:sz w:val="24"/>
          <w:szCs w:val="24"/>
        </w:rPr>
        <w:t>mi</w:t>
      </w:r>
      <w:r w:rsidR="00404699">
        <w:rPr>
          <w:rFonts w:ascii="Book Antiqua" w:hAnsi="Book Antiqua" w:cs="Times New Roman"/>
          <w:sz w:val="24"/>
          <w:szCs w:val="24"/>
        </w:rPr>
        <w:t>cro</w:t>
      </w:r>
      <w:r w:rsidR="00404699" w:rsidRPr="00210C04">
        <w:rPr>
          <w:rFonts w:ascii="Book Antiqua" w:hAnsi="Book Antiqua" w:cs="Times New Roman"/>
          <w:sz w:val="24"/>
          <w:szCs w:val="24"/>
        </w:rPr>
        <w:t xml:space="preserve">RNA </w:t>
      </w:r>
      <w:r w:rsidR="00404699">
        <w:rPr>
          <w:rFonts w:ascii="Book Antiqua" w:hAnsi="Book Antiqua" w:cs="Times New Roman"/>
          <w:sz w:val="24"/>
          <w:szCs w:val="24"/>
        </w:rPr>
        <w:t>(</w:t>
      </w:r>
      <w:proofErr w:type="spellStart"/>
      <w:r w:rsidRPr="00210C04">
        <w:rPr>
          <w:rFonts w:ascii="Book Antiqua" w:hAnsi="Book Antiqua" w:cs="Times New Roman"/>
          <w:sz w:val="24"/>
          <w:szCs w:val="24"/>
        </w:rPr>
        <w:t>miRNA</w:t>
      </w:r>
      <w:proofErr w:type="spellEnd"/>
      <w:r w:rsidR="00404699">
        <w:rPr>
          <w:rFonts w:ascii="Book Antiqua" w:hAnsi="Book Antiqua" w:cs="Times New Roman"/>
          <w:sz w:val="24"/>
          <w:szCs w:val="24"/>
        </w:rPr>
        <w:t>)</w:t>
      </w:r>
      <w:r w:rsidRPr="00210C04">
        <w:rPr>
          <w:rFonts w:ascii="Book Antiqua" w:hAnsi="Book Antiqua" w:cs="Times New Roman"/>
          <w:sz w:val="24"/>
          <w:szCs w:val="24"/>
        </w:rPr>
        <w:t xml:space="preserve"> expression</w:t>
      </w:r>
      <w:r w:rsidR="00404699">
        <w:rPr>
          <w:rFonts w:ascii="Book Antiqua" w:hAnsi="Book Antiqua" w:cs="Times New Roman"/>
          <w:sz w:val="24"/>
          <w:szCs w:val="24"/>
        </w:rPr>
        <w:t>,</w:t>
      </w:r>
      <w:r w:rsidRPr="00210C04">
        <w:rPr>
          <w:rFonts w:ascii="Book Antiqua" w:hAnsi="Book Antiqua" w:cs="Times New Roman"/>
          <w:sz w:val="24"/>
          <w:szCs w:val="24"/>
        </w:rPr>
        <w:t xml:space="preserve"> and methylation profile </w:t>
      </w:r>
      <w:r w:rsidR="00404699">
        <w:rPr>
          <w:rFonts w:ascii="Book Antiqua" w:hAnsi="Book Antiqua" w:cs="Times New Roman"/>
          <w:sz w:val="24"/>
          <w:szCs w:val="24"/>
        </w:rPr>
        <w:t>in</w:t>
      </w:r>
      <w:r w:rsidR="00404699" w:rsidRPr="00210C04">
        <w:rPr>
          <w:rFonts w:ascii="Book Antiqua" w:hAnsi="Book Antiqua" w:cs="Times New Roman"/>
          <w:sz w:val="24"/>
          <w:szCs w:val="24"/>
        </w:rPr>
        <w:t xml:space="preserve"> </w:t>
      </w:r>
      <w:r w:rsidRPr="00210C04">
        <w:rPr>
          <w:rFonts w:ascii="Book Antiqua" w:hAnsi="Book Antiqua" w:cs="Times New Roman"/>
          <w:sz w:val="24"/>
          <w:szCs w:val="24"/>
        </w:rPr>
        <w:t xml:space="preserve">GC, the </w:t>
      </w:r>
      <w:bookmarkStart w:id="115" w:name="OLE_LINK10"/>
      <w:bookmarkStart w:id="116" w:name="OLE_LINK11"/>
      <w:r w:rsidRPr="00210C04">
        <w:rPr>
          <w:rFonts w:ascii="Book Antiqua" w:hAnsi="Book Antiqua" w:cs="Times New Roman"/>
          <w:sz w:val="24"/>
          <w:szCs w:val="24"/>
        </w:rPr>
        <w:t xml:space="preserve">relationship between </w:t>
      </w:r>
      <w:r w:rsidRPr="00210C04">
        <w:rPr>
          <w:rFonts w:ascii="Book Antiqua" w:hAnsi="Book Antiqua" w:cs="Times New Roman"/>
          <w:i/>
          <w:sz w:val="24"/>
          <w:szCs w:val="24"/>
        </w:rPr>
        <w:t>APC</w:t>
      </w:r>
      <w:r w:rsidRPr="00210C04">
        <w:rPr>
          <w:rFonts w:ascii="Book Antiqua" w:hAnsi="Book Antiqua" w:cs="Times New Roman"/>
          <w:sz w:val="24"/>
          <w:szCs w:val="24"/>
        </w:rPr>
        <w:t xml:space="preserve"> and </w:t>
      </w:r>
      <w:bookmarkEnd w:id="115"/>
      <w:bookmarkEnd w:id="116"/>
      <w:r w:rsidRPr="00210C04">
        <w:rPr>
          <w:rFonts w:ascii="Book Antiqua" w:hAnsi="Book Antiqua" w:cs="Times New Roman"/>
          <w:sz w:val="24"/>
          <w:szCs w:val="24"/>
        </w:rPr>
        <w:t xml:space="preserve">GC, as well as </w:t>
      </w:r>
      <w:r w:rsidR="00404699">
        <w:rPr>
          <w:rFonts w:ascii="Book Antiqua" w:hAnsi="Book Antiqua" w:cs="Times New Roman"/>
          <w:sz w:val="24"/>
          <w:szCs w:val="24"/>
        </w:rPr>
        <w:t xml:space="preserve">the </w:t>
      </w:r>
      <w:r w:rsidR="00404699" w:rsidRPr="00210C04">
        <w:rPr>
          <w:rFonts w:ascii="Book Antiqua" w:hAnsi="Book Antiqua" w:cs="Times New Roman"/>
          <w:sz w:val="24"/>
          <w:szCs w:val="24"/>
        </w:rPr>
        <w:t xml:space="preserve">prognostic significance </w:t>
      </w:r>
      <w:r w:rsidR="00404699">
        <w:rPr>
          <w:rFonts w:ascii="Book Antiqua" w:hAnsi="Book Antiqua" w:cs="Times New Roman"/>
          <w:sz w:val="24"/>
          <w:szCs w:val="24"/>
        </w:rPr>
        <w:t xml:space="preserve">of </w:t>
      </w:r>
      <w:r w:rsidRPr="00210C04">
        <w:rPr>
          <w:rFonts w:ascii="Book Antiqua" w:hAnsi="Book Antiqua" w:cs="Times New Roman"/>
          <w:i/>
          <w:sz w:val="24"/>
          <w:szCs w:val="24"/>
        </w:rPr>
        <w:t>APC</w:t>
      </w:r>
      <w:r w:rsidR="00404699">
        <w:rPr>
          <w:rFonts w:ascii="Book Antiqua" w:hAnsi="Book Antiqua" w:cs="Times New Roman"/>
          <w:sz w:val="24"/>
          <w:szCs w:val="24"/>
        </w:rPr>
        <w:t xml:space="preserve"> </w:t>
      </w:r>
      <w:r w:rsidRPr="00210C04">
        <w:rPr>
          <w:rFonts w:ascii="Book Antiqua" w:hAnsi="Book Antiqua" w:cs="Times New Roman"/>
          <w:sz w:val="24"/>
          <w:szCs w:val="24"/>
        </w:rPr>
        <w:t>w</w:t>
      </w:r>
      <w:r w:rsidR="005A06CA">
        <w:rPr>
          <w:rFonts w:ascii="Book Antiqua" w:hAnsi="Book Antiqua" w:cs="Times New Roman"/>
          <w:sz w:val="24"/>
          <w:szCs w:val="24"/>
        </w:rPr>
        <w:t>ere</w:t>
      </w:r>
      <w:r w:rsidRPr="00210C04">
        <w:rPr>
          <w:rFonts w:ascii="Book Antiqua" w:hAnsi="Book Antiqua" w:cs="Times New Roman"/>
          <w:sz w:val="24"/>
          <w:szCs w:val="24"/>
        </w:rPr>
        <w:t xml:space="preserve"> systematically analyzed by </w:t>
      </w:r>
      <w:bookmarkStart w:id="117" w:name="OLE_LINK46"/>
      <w:bookmarkStart w:id="118" w:name="OLE_LINK47"/>
      <w:bookmarkStart w:id="119" w:name="OLE_LINK48"/>
      <w:bookmarkStart w:id="120" w:name="OLE_LINK49"/>
      <w:r w:rsidRPr="00210C04">
        <w:rPr>
          <w:rFonts w:ascii="Book Antiqua" w:hAnsi="Book Antiqua" w:cs="Times New Roman"/>
          <w:sz w:val="24"/>
          <w:szCs w:val="24"/>
        </w:rPr>
        <w:t>multi-dimensional methods</w:t>
      </w:r>
      <w:bookmarkEnd w:id="117"/>
      <w:bookmarkEnd w:id="118"/>
      <w:bookmarkEnd w:id="119"/>
      <w:bookmarkEnd w:id="120"/>
      <w:r w:rsidRPr="00210C04">
        <w:rPr>
          <w:rFonts w:ascii="Book Antiqua" w:hAnsi="Book Antiqua" w:cs="Times New Roman"/>
          <w:sz w:val="24"/>
          <w:szCs w:val="24"/>
        </w:rPr>
        <w:t>.</w:t>
      </w:r>
    </w:p>
    <w:p w14:paraId="27011176" w14:textId="77777777" w:rsidR="00B02EE4" w:rsidRPr="00210C04" w:rsidRDefault="004020D5" w:rsidP="00210C04">
      <w:pPr>
        <w:adjustRightInd w:val="0"/>
        <w:snapToGrid w:val="0"/>
        <w:spacing w:line="360" w:lineRule="auto"/>
        <w:rPr>
          <w:rFonts w:ascii="Book Antiqua" w:hAnsi="Book Antiqua" w:cs="Times New Roman"/>
          <w:sz w:val="24"/>
          <w:szCs w:val="24"/>
        </w:rPr>
      </w:pPr>
      <w:r w:rsidRPr="00210C04">
        <w:rPr>
          <w:rFonts w:ascii="Book Antiqua" w:hAnsi="Book Antiqua" w:cs="Times New Roman"/>
          <w:sz w:val="24"/>
          <w:szCs w:val="24"/>
        </w:rPr>
        <w:t xml:space="preserve"> </w:t>
      </w:r>
    </w:p>
    <w:p w14:paraId="6F07B2A2" w14:textId="77777777" w:rsidR="0011249F" w:rsidRPr="00210C04" w:rsidRDefault="00B02EE4" w:rsidP="00210C04">
      <w:pPr>
        <w:adjustRightInd w:val="0"/>
        <w:snapToGrid w:val="0"/>
        <w:spacing w:line="360" w:lineRule="auto"/>
        <w:rPr>
          <w:rFonts w:ascii="Book Antiqua" w:hAnsi="Book Antiqua" w:cs="Times New Roman"/>
          <w:i/>
          <w:iCs/>
          <w:caps/>
          <w:sz w:val="24"/>
          <w:szCs w:val="24"/>
        </w:rPr>
      </w:pPr>
      <w:r w:rsidRPr="00210C04">
        <w:rPr>
          <w:rFonts w:ascii="Book Antiqua" w:hAnsi="Book Antiqua" w:cs="Times New Roman"/>
          <w:b/>
          <w:i/>
          <w:iCs/>
          <w:caps/>
          <w:sz w:val="24"/>
          <w:szCs w:val="24"/>
        </w:rPr>
        <w:t>Results</w:t>
      </w:r>
    </w:p>
    <w:p w14:paraId="155CD7BB" w14:textId="56F1759C" w:rsidR="00A47679" w:rsidRPr="00210C04" w:rsidRDefault="004020D5" w:rsidP="00210C04">
      <w:pPr>
        <w:adjustRightInd w:val="0"/>
        <w:snapToGrid w:val="0"/>
        <w:spacing w:line="360" w:lineRule="auto"/>
        <w:rPr>
          <w:rFonts w:ascii="Book Antiqua" w:hAnsi="Book Antiqua" w:cs="Times New Roman"/>
          <w:sz w:val="24"/>
          <w:szCs w:val="24"/>
        </w:rPr>
      </w:pPr>
      <w:r w:rsidRPr="00210C04">
        <w:rPr>
          <w:rFonts w:ascii="Book Antiqua" w:hAnsi="Book Antiqua" w:cs="Times New Roman"/>
          <w:sz w:val="24"/>
          <w:szCs w:val="24"/>
        </w:rPr>
        <w:t xml:space="preserve">We found that </w:t>
      </w:r>
      <w:bookmarkStart w:id="121" w:name="OLE_LINK30"/>
      <w:bookmarkStart w:id="122" w:name="OLE_LINK31"/>
      <w:bookmarkStart w:id="123" w:name="OLE_LINK394"/>
      <w:bookmarkStart w:id="124" w:name="OLE_LINK620"/>
      <w:r w:rsidRPr="00210C04">
        <w:rPr>
          <w:rFonts w:ascii="Book Antiqua" w:hAnsi="Book Antiqua" w:cs="Times New Roman"/>
          <w:sz w:val="24"/>
          <w:szCs w:val="24"/>
        </w:rPr>
        <w:t xml:space="preserve">high expression of </w:t>
      </w:r>
      <w:r w:rsidRPr="00210C04">
        <w:rPr>
          <w:rFonts w:ascii="Book Antiqua" w:hAnsi="Book Antiqua" w:cs="Times New Roman"/>
          <w:i/>
          <w:sz w:val="24"/>
          <w:szCs w:val="24"/>
        </w:rPr>
        <w:t>APC</w:t>
      </w:r>
      <w:r w:rsidRPr="00210C04">
        <w:rPr>
          <w:rFonts w:ascii="Book Antiqua" w:hAnsi="Book Antiqua" w:cs="Times New Roman"/>
          <w:sz w:val="24"/>
          <w:szCs w:val="24"/>
        </w:rPr>
        <w:t xml:space="preserve"> </w:t>
      </w:r>
      <w:bookmarkStart w:id="125" w:name="OLE_LINK89"/>
      <w:bookmarkStart w:id="126" w:name="OLE_LINK90"/>
      <w:r w:rsidRPr="00210C04">
        <w:rPr>
          <w:rFonts w:ascii="Book Antiqua" w:hAnsi="Book Antiqua" w:cs="Times New Roman"/>
          <w:sz w:val="24"/>
          <w:szCs w:val="24"/>
        </w:rPr>
        <w:t>(</w:t>
      </w:r>
      <w:bookmarkStart w:id="127" w:name="OLE_LINK23"/>
      <w:bookmarkStart w:id="128" w:name="OLE_LINK24"/>
      <w:bookmarkStart w:id="129" w:name="OLE_LINK32"/>
      <w:bookmarkStart w:id="130" w:name="OLE_LINK263"/>
      <w:bookmarkStart w:id="131" w:name="OLE_LINK264"/>
      <w:proofErr w:type="spellStart"/>
      <w:r w:rsidRPr="00210C04">
        <w:rPr>
          <w:rFonts w:ascii="Book Antiqua" w:hAnsi="Book Antiqua" w:cs="Times New Roman"/>
          <w:i/>
          <w:sz w:val="24"/>
          <w:szCs w:val="24"/>
        </w:rPr>
        <w:t>APC</w:t>
      </w:r>
      <w:r w:rsidRPr="00210C04">
        <w:rPr>
          <w:rFonts w:ascii="Book Antiqua" w:hAnsi="Book Antiqua" w:cs="Times New Roman"/>
          <w:sz w:val="24"/>
          <w:szCs w:val="24"/>
          <w:vertAlign w:val="superscript"/>
        </w:rPr>
        <w:t>high</w:t>
      </w:r>
      <w:bookmarkEnd w:id="127"/>
      <w:bookmarkEnd w:id="128"/>
      <w:bookmarkEnd w:id="129"/>
      <w:proofErr w:type="spellEnd"/>
      <w:r w:rsidRPr="00210C04">
        <w:rPr>
          <w:rFonts w:ascii="Book Antiqua" w:hAnsi="Book Antiqua" w:cs="Times New Roman"/>
          <w:sz w:val="24"/>
          <w:szCs w:val="24"/>
        </w:rPr>
        <w:t>)</w:t>
      </w:r>
      <w:bookmarkEnd w:id="121"/>
      <w:bookmarkEnd w:id="122"/>
      <w:bookmarkEnd w:id="123"/>
      <w:bookmarkEnd w:id="124"/>
      <w:bookmarkEnd w:id="125"/>
      <w:bookmarkEnd w:id="126"/>
      <w:r w:rsidRPr="00210C04">
        <w:rPr>
          <w:rFonts w:ascii="Book Antiqua" w:hAnsi="Book Antiqua" w:cs="Times New Roman"/>
          <w:sz w:val="24"/>
          <w:szCs w:val="24"/>
        </w:rPr>
        <w:t xml:space="preserve"> was significantly associated with adverse outcomes of </w:t>
      </w:r>
      <w:r w:rsidR="007D0FC1" w:rsidRPr="00210C04">
        <w:rPr>
          <w:rFonts w:ascii="Book Antiqua" w:hAnsi="Book Antiqua" w:cs="Times New Roman"/>
          <w:sz w:val="24"/>
          <w:szCs w:val="24"/>
        </w:rPr>
        <w:t>T4</w:t>
      </w:r>
      <w:r w:rsidR="007D0FC1">
        <w:rPr>
          <w:rFonts w:ascii="Book Antiqua" w:hAnsi="Book Antiqua" w:cs="Times New Roman"/>
          <w:sz w:val="24"/>
          <w:szCs w:val="24"/>
        </w:rPr>
        <w:t xml:space="preserve"> </w:t>
      </w:r>
      <w:r w:rsidRPr="00210C04">
        <w:rPr>
          <w:rFonts w:ascii="Book Antiqua" w:hAnsi="Book Antiqua" w:cs="Times New Roman"/>
          <w:sz w:val="24"/>
          <w:szCs w:val="24"/>
        </w:rPr>
        <w:t>GC patients</w:t>
      </w:r>
      <w:bookmarkEnd w:id="130"/>
      <w:bookmarkEnd w:id="131"/>
      <w:r w:rsidRPr="00210C04">
        <w:rPr>
          <w:rFonts w:ascii="Book Antiqua" w:hAnsi="Book Antiqua" w:cs="Times New Roman"/>
          <w:sz w:val="24"/>
          <w:szCs w:val="24"/>
        </w:rPr>
        <w:t xml:space="preserve">. Genome-wide gene expression </w:t>
      </w:r>
      <w:r w:rsidR="00404699">
        <w:rPr>
          <w:rFonts w:ascii="Book Antiqua" w:hAnsi="Book Antiqua" w:cs="Times New Roman"/>
          <w:sz w:val="24"/>
          <w:szCs w:val="24"/>
        </w:rPr>
        <w:t>analysis</w:t>
      </w:r>
      <w:r w:rsidR="00404699" w:rsidRPr="00210C04">
        <w:rPr>
          <w:rFonts w:ascii="Book Antiqua" w:hAnsi="Book Antiqua" w:cs="Times New Roman"/>
          <w:sz w:val="24"/>
          <w:szCs w:val="24"/>
        </w:rPr>
        <w:t xml:space="preserve"> </w:t>
      </w:r>
      <w:r w:rsidRPr="00210C04">
        <w:rPr>
          <w:rFonts w:ascii="Book Antiqua" w:hAnsi="Book Antiqua" w:cs="Times New Roman"/>
          <w:sz w:val="24"/>
          <w:szCs w:val="24"/>
        </w:rPr>
        <w:t xml:space="preserve">revealed </w:t>
      </w:r>
      <w:r w:rsidR="007D0FC1" w:rsidRPr="00210C04">
        <w:rPr>
          <w:rFonts w:ascii="Book Antiqua" w:hAnsi="Book Antiqua" w:cs="Times New Roman"/>
          <w:sz w:val="24"/>
          <w:szCs w:val="24"/>
        </w:rPr>
        <w:t>th</w:t>
      </w:r>
      <w:r w:rsidR="007D0FC1">
        <w:rPr>
          <w:rFonts w:ascii="Book Antiqua" w:hAnsi="Book Antiqua" w:cs="Times New Roman"/>
          <w:sz w:val="24"/>
          <w:szCs w:val="24"/>
        </w:rPr>
        <w:t>at</w:t>
      </w:r>
      <w:r w:rsidR="007D0FC1" w:rsidRPr="00210C04">
        <w:rPr>
          <w:rFonts w:ascii="Book Antiqua" w:hAnsi="Book Antiqua" w:cs="Times New Roman"/>
          <w:sz w:val="24"/>
          <w:szCs w:val="24"/>
        </w:rPr>
        <w:t xml:space="preserve"> </w:t>
      </w:r>
      <w:r w:rsidRPr="00210C04">
        <w:rPr>
          <w:rFonts w:ascii="Book Antiqua" w:hAnsi="Book Antiqua" w:cs="Times New Roman"/>
          <w:sz w:val="24"/>
          <w:szCs w:val="24"/>
        </w:rPr>
        <w:t xml:space="preserve">varying </w:t>
      </w:r>
      <w:r w:rsidRPr="00210C04">
        <w:rPr>
          <w:rFonts w:ascii="Book Antiqua" w:hAnsi="Book Antiqua" w:cs="Times New Roman"/>
          <w:i/>
          <w:sz w:val="24"/>
          <w:szCs w:val="24"/>
        </w:rPr>
        <w:t>APC</w:t>
      </w:r>
      <w:r w:rsidRPr="00210C04">
        <w:rPr>
          <w:rFonts w:ascii="Book Antiqua" w:hAnsi="Book Antiqua" w:cs="Times New Roman"/>
          <w:sz w:val="24"/>
          <w:szCs w:val="24"/>
        </w:rPr>
        <w:t xml:space="preserve"> expression levels in GC </w:t>
      </w:r>
      <w:r w:rsidR="007D0FC1" w:rsidRPr="00210C04">
        <w:rPr>
          <w:rFonts w:ascii="Book Antiqua" w:hAnsi="Book Antiqua" w:cs="Times New Roman"/>
          <w:sz w:val="24"/>
          <w:szCs w:val="24"/>
        </w:rPr>
        <w:t>w</w:t>
      </w:r>
      <w:r w:rsidR="007D0FC1">
        <w:rPr>
          <w:rFonts w:ascii="Book Antiqua" w:hAnsi="Book Antiqua" w:cs="Times New Roman"/>
          <w:sz w:val="24"/>
          <w:szCs w:val="24"/>
        </w:rPr>
        <w:t>ere</w:t>
      </w:r>
      <w:r w:rsidR="007D0FC1" w:rsidRPr="00210C04">
        <w:rPr>
          <w:rFonts w:ascii="Book Antiqua" w:hAnsi="Book Antiqua" w:cs="Times New Roman"/>
          <w:sz w:val="24"/>
          <w:szCs w:val="24"/>
        </w:rPr>
        <w:t xml:space="preserve"> </w:t>
      </w:r>
      <w:r w:rsidRPr="00210C04">
        <w:rPr>
          <w:rFonts w:ascii="Book Antiqua" w:hAnsi="Book Antiqua" w:cs="Times New Roman"/>
          <w:sz w:val="24"/>
          <w:szCs w:val="24"/>
        </w:rPr>
        <w:t xml:space="preserve">associated with some important oncogenes, and corresponding </w:t>
      </w:r>
      <w:bookmarkStart w:id="132" w:name="OLE_LINK91"/>
      <w:bookmarkStart w:id="133" w:name="OLE_LINK98"/>
      <w:r w:rsidRPr="00210C04">
        <w:rPr>
          <w:rFonts w:ascii="Book Antiqua" w:hAnsi="Book Antiqua" w:cs="Times New Roman"/>
          <w:sz w:val="24"/>
          <w:szCs w:val="24"/>
        </w:rPr>
        <w:t>cellular functional pathways</w:t>
      </w:r>
      <w:bookmarkEnd w:id="132"/>
      <w:bookmarkEnd w:id="133"/>
      <w:r w:rsidRPr="00210C04">
        <w:rPr>
          <w:rFonts w:ascii="Book Antiqua" w:hAnsi="Book Antiqua" w:cs="Times New Roman"/>
          <w:sz w:val="24"/>
          <w:szCs w:val="24"/>
        </w:rPr>
        <w:t xml:space="preserve">. Genome-wide </w:t>
      </w:r>
      <w:proofErr w:type="spellStart"/>
      <w:r w:rsidRPr="00210C04">
        <w:rPr>
          <w:rFonts w:ascii="Book Antiqua" w:hAnsi="Book Antiqua" w:cs="Times New Roman"/>
          <w:sz w:val="24"/>
          <w:szCs w:val="24"/>
        </w:rPr>
        <w:t>miRNA</w:t>
      </w:r>
      <w:proofErr w:type="spellEnd"/>
      <w:r w:rsidRPr="00210C04">
        <w:rPr>
          <w:rFonts w:ascii="Book Antiqua" w:hAnsi="Book Antiqua" w:cs="Times New Roman"/>
          <w:sz w:val="24"/>
          <w:szCs w:val="24"/>
        </w:rPr>
        <w:t xml:space="preserve"> expression </w:t>
      </w:r>
      <w:r w:rsidR="00404699">
        <w:rPr>
          <w:rFonts w:ascii="Book Antiqua" w:hAnsi="Book Antiqua" w:cs="Times New Roman"/>
          <w:sz w:val="24"/>
          <w:szCs w:val="24"/>
        </w:rPr>
        <w:t>analysis</w:t>
      </w:r>
      <w:r w:rsidR="00404699" w:rsidRPr="00210C04" w:rsidDel="00404699">
        <w:rPr>
          <w:rFonts w:ascii="Book Antiqua" w:hAnsi="Book Antiqua" w:cs="Times New Roman"/>
          <w:sz w:val="24"/>
          <w:szCs w:val="24"/>
        </w:rPr>
        <w:t xml:space="preserve"> </w:t>
      </w:r>
      <w:r w:rsidRPr="00210C04">
        <w:rPr>
          <w:rFonts w:ascii="Book Antiqua" w:hAnsi="Book Antiqua" w:cs="Times New Roman"/>
          <w:sz w:val="24"/>
          <w:szCs w:val="24"/>
        </w:rPr>
        <w:t xml:space="preserve">indicated </w:t>
      </w:r>
      <w:r w:rsidR="00404699">
        <w:rPr>
          <w:rFonts w:ascii="Book Antiqua" w:hAnsi="Book Antiqua" w:cs="Times New Roman"/>
          <w:sz w:val="24"/>
          <w:szCs w:val="24"/>
        </w:rPr>
        <w:t xml:space="preserve">that </w:t>
      </w:r>
      <w:r w:rsidRPr="00210C04">
        <w:rPr>
          <w:rFonts w:ascii="Book Antiqua" w:hAnsi="Book Antiqua" w:cs="Times New Roman"/>
          <w:sz w:val="24"/>
          <w:szCs w:val="24"/>
        </w:rPr>
        <w:t xml:space="preserve">most </w:t>
      </w:r>
      <w:r w:rsidR="00404699">
        <w:rPr>
          <w:rFonts w:ascii="Book Antiqua" w:hAnsi="Book Antiqua" w:cs="Times New Roman"/>
          <w:sz w:val="24"/>
          <w:szCs w:val="24"/>
        </w:rPr>
        <w:t xml:space="preserve">of </w:t>
      </w:r>
      <w:proofErr w:type="spellStart"/>
      <w:r w:rsidRPr="00210C04">
        <w:rPr>
          <w:rFonts w:ascii="Book Antiqua" w:hAnsi="Book Antiqua" w:cs="Times New Roman"/>
          <w:sz w:val="24"/>
          <w:szCs w:val="24"/>
        </w:rPr>
        <w:t>miRNAs</w:t>
      </w:r>
      <w:proofErr w:type="spellEnd"/>
      <w:r w:rsidR="00404699">
        <w:rPr>
          <w:rFonts w:ascii="Book Antiqua" w:hAnsi="Book Antiqua" w:cs="Times New Roman"/>
          <w:sz w:val="24"/>
          <w:szCs w:val="24"/>
        </w:rPr>
        <w:t xml:space="preserve"> associated </w:t>
      </w:r>
      <w:r w:rsidRPr="00210C04">
        <w:rPr>
          <w:rFonts w:ascii="Book Antiqua" w:hAnsi="Book Antiqua" w:cs="Times New Roman"/>
          <w:sz w:val="24"/>
          <w:szCs w:val="24"/>
        </w:rPr>
        <w:t>with</w:t>
      </w:r>
      <w:r w:rsidR="00404699">
        <w:rPr>
          <w:rFonts w:ascii="Book Antiqua" w:hAnsi="Book Antiqua" w:cs="Times New Roman"/>
          <w:sz w:val="24"/>
          <w:szCs w:val="24"/>
        </w:rPr>
        <w:t xml:space="preserve"> high</w:t>
      </w:r>
      <w:r w:rsidRPr="00210C04">
        <w:rPr>
          <w:rFonts w:ascii="Book Antiqua" w:hAnsi="Book Antiqua" w:cs="Times New Roman"/>
          <w:sz w:val="24"/>
          <w:szCs w:val="24"/>
        </w:rPr>
        <w:t xml:space="preserve"> </w:t>
      </w:r>
      <w:r w:rsidRPr="00210C04">
        <w:rPr>
          <w:rFonts w:ascii="Book Antiqua" w:hAnsi="Book Antiqua" w:cs="Times New Roman"/>
          <w:i/>
          <w:sz w:val="24"/>
          <w:szCs w:val="24"/>
        </w:rPr>
        <w:t>APC</w:t>
      </w:r>
      <w:r w:rsidR="00404699" w:rsidRPr="005A06CA">
        <w:rPr>
          <w:rFonts w:ascii="Book Antiqua" w:hAnsi="Book Antiqua" w:cs="Times New Roman"/>
          <w:sz w:val="24"/>
          <w:szCs w:val="24"/>
        </w:rPr>
        <w:t xml:space="preserve"> expression</w:t>
      </w:r>
      <w:r w:rsidR="00404699">
        <w:rPr>
          <w:rFonts w:ascii="Book Antiqua" w:hAnsi="Book Antiqua" w:cs="Times New Roman"/>
          <w:sz w:val="24"/>
          <w:szCs w:val="24"/>
        </w:rPr>
        <w:t xml:space="preserve"> were </w:t>
      </w:r>
      <w:proofErr w:type="spellStart"/>
      <w:r w:rsidR="00404699">
        <w:rPr>
          <w:rFonts w:ascii="Book Antiqua" w:hAnsi="Book Antiqua" w:cs="Times New Roman"/>
          <w:sz w:val="24"/>
          <w:szCs w:val="24"/>
        </w:rPr>
        <w:t>downregulated</w:t>
      </w:r>
      <w:proofErr w:type="spellEnd"/>
      <w:r w:rsidRPr="00210C04">
        <w:rPr>
          <w:rFonts w:ascii="Book Antiqua" w:hAnsi="Book Antiqua" w:cs="Times New Roman"/>
          <w:sz w:val="24"/>
          <w:szCs w:val="24"/>
        </w:rPr>
        <w:t xml:space="preserve">. </w:t>
      </w:r>
      <w:r w:rsidR="00404699">
        <w:rPr>
          <w:rFonts w:ascii="Book Antiqua" w:hAnsi="Book Antiqua" w:cs="Times New Roman"/>
          <w:sz w:val="24"/>
          <w:szCs w:val="24"/>
        </w:rPr>
        <w:t>The m</w:t>
      </w:r>
      <w:r w:rsidR="00404699" w:rsidRPr="00210C04">
        <w:rPr>
          <w:rFonts w:ascii="Book Antiqua" w:hAnsi="Book Antiqua" w:cs="Times New Roman"/>
          <w:sz w:val="24"/>
          <w:szCs w:val="24"/>
        </w:rPr>
        <w:t>RNA</w:t>
      </w:r>
      <w:r w:rsidRPr="00210C04">
        <w:rPr>
          <w:rFonts w:ascii="Book Antiqua" w:hAnsi="Book Antiqua" w:cs="Times New Roman"/>
          <w:sz w:val="24"/>
          <w:szCs w:val="24"/>
        </w:rPr>
        <w:t>-</w:t>
      </w:r>
      <w:proofErr w:type="spellStart"/>
      <w:r w:rsidRPr="00210C04">
        <w:rPr>
          <w:rFonts w:ascii="Book Antiqua" w:hAnsi="Book Antiqua" w:cs="Times New Roman"/>
          <w:sz w:val="24"/>
          <w:szCs w:val="24"/>
        </w:rPr>
        <w:t>miRNA</w:t>
      </w:r>
      <w:proofErr w:type="spellEnd"/>
      <w:r w:rsidRPr="00210C04">
        <w:rPr>
          <w:rFonts w:ascii="Book Antiqua" w:hAnsi="Book Antiqua" w:cs="Times New Roman"/>
          <w:sz w:val="24"/>
          <w:szCs w:val="24"/>
        </w:rPr>
        <w:t xml:space="preserve"> regulatory network </w:t>
      </w:r>
      <w:r w:rsidR="00404699">
        <w:rPr>
          <w:rFonts w:ascii="Book Antiqua" w:hAnsi="Book Antiqua" w:cs="Times New Roman"/>
          <w:sz w:val="24"/>
          <w:szCs w:val="24"/>
        </w:rPr>
        <w:t xml:space="preserve">analysis </w:t>
      </w:r>
      <w:r w:rsidRPr="00210C04">
        <w:rPr>
          <w:rFonts w:ascii="Book Antiqua" w:hAnsi="Book Antiqua" w:cs="Times New Roman"/>
          <w:sz w:val="24"/>
          <w:szCs w:val="24"/>
        </w:rPr>
        <w:t xml:space="preserve">revealed </w:t>
      </w:r>
      <w:r w:rsidR="00404699">
        <w:rPr>
          <w:rFonts w:ascii="Book Antiqua" w:hAnsi="Book Antiqua" w:cs="Times New Roman"/>
          <w:sz w:val="24"/>
          <w:szCs w:val="24"/>
        </w:rPr>
        <w:t xml:space="preserve">that </w:t>
      </w:r>
      <w:r w:rsidRPr="00210C04">
        <w:rPr>
          <w:rFonts w:ascii="Book Antiqua" w:hAnsi="Book Antiqua" w:cs="Times New Roman"/>
          <w:sz w:val="24"/>
          <w:szCs w:val="24"/>
        </w:rPr>
        <w:t xml:space="preserve">down-regulated </w:t>
      </w:r>
      <w:proofErr w:type="spellStart"/>
      <w:r w:rsidRPr="00210C04">
        <w:rPr>
          <w:rFonts w:ascii="Book Antiqua" w:hAnsi="Book Antiqua" w:cs="Times New Roman"/>
          <w:sz w:val="24"/>
          <w:szCs w:val="24"/>
        </w:rPr>
        <w:t>miRNAs</w:t>
      </w:r>
      <w:proofErr w:type="spellEnd"/>
      <w:r w:rsidRPr="00210C04">
        <w:rPr>
          <w:rFonts w:ascii="Book Antiqua" w:hAnsi="Book Antiqua" w:cs="Times New Roman"/>
          <w:sz w:val="24"/>
          <w:szCs w:val="24"/>
        </w:rPr>
        <w:t xml:space="preserve"> affected their inhibitory effect on tumor genes. Genome-wide </w:t>
      </w:r>
      <w:bookmarkStart w:id="134" w:name="OLE_LINK72"/>
      <w:bookmarkStart w:id="135" w:name="OLE_LINK73"/>
      <w:bookmarkStart w:id="136" w:name="OLE_LINK81"/>
      <w:bookmarkStart w:id="137" w:name="OLE_LINK88"/>
      <w:bookmarkStart w:id="138" w:name="OLE_LINK33"/>
      <w:r w:rsidRPr="00210C04">
        <w:rPr>
          <w:rFonts w:ascii="Book Antiqua" w:hAnsi="Book Antiqua" w:cs="Times New Roman"/>
          <w:sz w:val="24"/>
          <w:szCs w:val="24"/>
        </w:rPr>
        <w:t>methylation</w:t>
      </w:r>
      <w:bookmarkEnd w:id="134"/>
      <w:bookmarkEnd w:id="135"/>
      <w:bookmarkEnd w:id="136"/>
      <w:bookmarkEnd w:id="137"/>
      <w:bookmarkEnd w:id="138"/>
      <w:r w:rsidRPr="00210C04">
        <w:rPr>
          <w:rFonts w:ascii="Book Antiqua" w:hAnsi="Book Antiqua" w:cs="Times New Roman"/>
          <w:sz w:val="24"/>
          <w:szCs w:val="24"/>
        </w:rPr>
        <w:t xml:space="preserve"> profiles associated with </w:t>
      </w:r>
      <w:r w:rsidRPr="00210C04">
        <w:rPr>
          <w:rFonts w:ascii="Book Antiqua" w:hAnsi="Book Antiqua" w:cs="Times New Roman"/>
          <w:i/>
          <w:sz w:val="24"/>
          <w:szCs w:val="24"/>
        </w:rPr>
        <w:t>APC</w:t>
      </w:r>
      <w:r w:rsidRPr="00210C04">
        <w:rPr>
          <w:rFonts w:ascii="Book Antiqua" w:hAnsi="Book Antiqua" w:cs="Times New Roman"/>
          <w:sz w:val="24"/>
          <w:szCs w:val="24"/>
        </w:rPr>
        <w:t xml:space="preserve"> expression showed that there was different</w:t>
      </w:r>
      <w:r w:rsidR="00404699">
        <w:rPr>
          <w:rFonts w:ascii="Book Antiqua" w:hAnsi="Book Antiqua" w:cs="Times New Roman"/>
          <w:sz w:val="24"/>
          <w:szCs w:val="24"/>
        </w:rPr>
        <w:t>ial</w:t>
      </w:r>
      <w:r w:rsidRPr="00210C04">
        <w:rPr>
          <w:rFonts w:ascii="Book Antiqua" w:hAnsi="Book Antiqua" w:cs="Times New Roman"/>
          <w:sz w:val="24"/>
          <w:szCs w:val="24"/>
        </w:rPr>
        <w:t xml:space="preserve"> </w:t>
      </w:r>
      <w:bookmarkStart w:id="139" w:name="OLE_LINK77"/>
      <w:bookmarkStart w:id="140" w:name="OLE_LINK78"/>
      <w:r w:rsidRPr="00210C04">
        <w:rPr>
          <w:rFonts w:ascii="Book Antiqua" w:hAnsi="Book Antiqua" w:cs="Times New Roman"/>
          <w:sz w:val="24"/>
          <w:szCs w:val="24"/>
        </w:rPr>
        <w:t>methylation</w:t>
      </w:r>
      <w:bookmarkEnd w:id="139"/>
      <w:bookmarkEnd w:id="140"/>
      <w:r w:rsidRPr="00210C04">
        <w:rPr>
          <w:rFonts w:ascii="Book Antiqua" w:hAnsi="Book Antiqua" w:cs="Times New Roman"/>
          <w:sz w:val="24"/>
          <w:szCs w:val="24"/>
        </w:rPr>
        <w:t xml:space="preserve"> between</w:t>
      </w:r>
      <w:r w:rsidR="00404699">
        <w:rPr>
          <w:rFonts w:ascii="Book Antiqua" w:hAnsi="Book Antiqua" w:cs="Times New Roman"/>
          <w:sz w:val="24"/>
          <w:szCs w:val="24"/>
        </w:rPr>
        <w:t xml:space="preserve"> the</w:t>
      </w:r>
      <w:r w:rsidRPr="00210C04">
        <w:rPr>
          <w:rFonts w:ascii="Book Antiqua" w:hAnsi="Book Antiqua" w:cs="Times New Roman"/>
          <w:sz w:val="24"/>
          <w:szCs w:val="24"/>
        </w:rPr>
        <w:t xml:space="preserve"> </w:t>
      </w:r>
      <w:proofErr w:type="spellStart"/>
      <w:r w:rsidRPr="00210C04">
        <w:rPr>
          <w:rFonts w:ascii="Book Antiqua" w:hAnsi="Book Antiqua" w:cs="Times New Roman"/>
          <w:i/>
          <w:kern w:val="0"/>
          <w:sz w:val="24"/>
          <w:szCs w:val="24"/>
        </w:rPr>
        <w:t>APC</w:t>
      </w:r>
      <w:r w:rsidRPr="00210C04">
        <w:rPr>
          <w:rFonts w:ascii="Book Antiqua" w:hAnsi="Book Antiqua" w:cs="Times New Roman"/>
          <w:kern w:val="0"/>
          <w:sz w:val="24"/>
          <w:szCs w:val="24"/>
          <w:vertAlign w:val="superscript"/>
        </w:rPr>
        <w:t>high</w:t>
      </w:r>
      <w:proofErr w:type="spellEnd"/>
      <w:r w:rsidRPr="00210C04">
        <w:rPr>
          <w:rFonts w:ascii="Book Antiqua" w:hAnsi="Book Antiqua" w:cs="Times New Roman"/>
          <w:kern w:val="0"/>
          <w:sz w:val="24"/>
          <w:szCs w:val="24"/>
          <w:vertAlign w:val="superscript"/>
        </w:rPr>
        <w:t xml:space="preserve"> </w:t>
      </w:r>
      <w:r w:rsidRPr="00210C04">
        <w:rPr>
          <w:rFonts w:ascii="Book Antiqua" w:hAnsi="Book Antiqua" w:cs="Times New Roman"/>
          <w:kern w:val="0"/>
          <w:sz w:val="24"/>
          <w:szCs w:val="24"/>
        </w:rPr>
        <w:t xml:space="preserve">and </w:t>
      </w:r>
      <w:proofErr w:type="spellStart"/>
      <w:r w:rsidRPr="00210C04">
        <w:rPr>
          <w:rFonts w:ascii="Book Antiqua" w:hAnsi="Book Antiqua" w:cs="Times New Roman"/>
          <w:i/>
          <w:kern w:val="0"/>
          <w:sz w:val="24"/>
          <w:szCs w:val="24"/>
        </w:rPr>
        <w:t>APC</w:t>
      </w:r>
      <w:r w:rsidRPr="00210C04">
        <w:rPr>
          <w:rFonts w:ascii="Book Antiqua" w:hAnsi="Book Antiqua" w:cs="Times New Roman"/>
          <w:kern w:val="0"/>
          <w:sz w:val="24"/>
          <w:szCs w:val="24"/>
          <w:vertAlign w:val="superscript"/>
        </w:rPr>
        <w:t>low</w:t>
      </w:r>
      <w:proofErr w:type="spellEnd"/>
      <w:r w:rsidRPr="00210C04">
        <w:rPr>
          <w:rFonts w:ascii="Book Antiqua" w:hAnsi="Book Antiqua" w:cs="Times New Roman"/>
          <w:kern w:val="0"/>
          <w:sz w:val="24"/>
          <w:szCs w:val="24"/>
        </w:rPr>
        <w:t xml:space="preserve"> groups. The number of </w:t>
      </w:r>
      <w:proofErr w:type="spellStart"/>
      <w:r w:rsidRPr="00210C04">
        <w:rPr>
          <w:rFonts w:ascii="Book Antiqua" w:hAnsi="Book Antiqua" w:cs="Times New Roman"/>
          <w:kern w:val="0"/>
          <w:sz w:val="24"/>
          <w:szCs w:val="24"/>
        </w:rPr>
        <w:t>hypermethylation</w:t>
      </w:r>
      <w:proofErr w:type="spellEnd"/>
      <w:r w:rsidR="00404699">
        <w:rPr>
          <w:rFonts w:ascii="Book Antiqua" w:hAnsi="Book Antiqua" w:cs="Times New Roman"/>
          <w:kern w:val="0"/>
          <w:sz w:val="24"/>
          <w:szCs w:val="24"/>
        </w:rPr>
        <w:t xml:space="preserve"> sites</w:t>
      </w:r>
      <w:r w:rsidRPr="00210C04">
        <w:rPr>
          <w:rFonts w:ascii="Book Antiqua" w:hAnsi="Book Antiqua" w:cs="Times New Roman"/>
          <w:kern w:val="0"/>
          <w:sz w:val="24"/>
          <w:szCs w:val="24"/>
        </w:rPr>
        <w:t xml:space="preserve"> </w:t>
      </w:r>
      <w:r w:rsidR="005A06CA">
        <w:rPr>
          <w:rFonts w:ascii="Book Antiqua" w:hAnsi="Book Antiqua" w:cs="Times New Roman"/>
          <w:kern w:val="0"/>
          <w:sz w:val="24"/>
          <w:szCs w:val="24"/>
        </w:rPr>
        <w:t>was</w:t>
      </w:r>
      <w:r w:rsidRPr="00210C04">
        <w:rPr>
          <w:rFonts w:ascii="Book Antiqua" w:hAnsi="Book Antiqua" w:cs="Times New Roman"/>
          <w:kern w:val="0"/>
          <w:sz w:val="24"/>
          <w:szCs w:val="24"/>
        </w:rPr>
        <w:t xml:space="preserve"> larger than </w:t>
      </w:r>
      <w:r w:rsidR="00404699">
        <w:rPr>
          <w:rFonts w:ascii="Book Antiqua" w:hAnsi="Book Antiqua" w:cs="Times New Roman"/>
          <w:kern w:val="0"/>
          <w:sz w:val="24"/>
          <w:szCs w:val="24"/>
        </w:rPr>
        <w:t xml:space="preserve">that of </w:t>
      </w:r>
      <w:proofErr w:type="spellStart"/>
      <w:r w:rsidRPr="00210C04">
        <w:rPr>
          <w:rFonts w:ascii="Book Antiqua" w:hAnsi="Book Antiqua" w:cs="Times New Roman"/>
          <w:kern w:val="0"/>
          <w:sz w:val="24"/>
          <w:szCs w:val="24"/>
        </w:rPr>
        <w:t>hypomethylation</w:t>
      </w:r>
      <w:proofErr w:type="spellEnd"/>
      <w:r w:rsidR="00404699" w:rsidRPr="00404699">
        <w:rPr>
          <w:rFonts w:ascii="Book Antiqua" w:hAnsi="Book Antiqua" w:cs="Times New Roman"/>
          <w:kern w:val="0"/>
          <w:sz w:val="24"/>
          <w:szCs w:val="24"/>
        </w:rPr>
        <w:t xml:space="preserve"> </w:t>
      </w:r>
      <w:r w:rsidR="00404699">
        <w:rPr>
          <w:rFonts w:ascii="Book Antiqua" w:hAnsi="Book Antiqua" w:cs="Times New Roman"/>
          <w:kern w:val="0"/>
          <w:sz w:val="24"/>
          <w:szCs w:val="24"/>
        </w:rPr>
        <w:t>sites</w:t>
      </w:r>
      <w:r w:rsidRPr="00210C04">
        <w:rPr>
          <w:rFonts w:ascii="Book Antiqua" w:hAnsi="Book Antiqua" w:cs="Times New Roman"/>
          <w:kern w:val="0"/>
          <w:sz w:val="24"/>
          <w:szCs w:val="24"/>
        </w:rPr>
        <w:t xml:space="preserve">, and most </w:t>
      </w:r>
      <w:r w:rsidR="00404699">
        <w:rPr>
          <w:rFonts w:ascii="Book Antiqua" w:hAnsi="Book Antiqua" w:cs="Times New Roman"/>
          <w:kern w:val="0"/>
          <w:sz w:val="24"/>
          <w:szCs w:val="24"/>
        </w:rPr>
        <w:t xml:space="preserve">of </w:t>
      </w:r>
      <w:proofErr w:type="spellStart"/>
      <w:r w:rsidRPr="00210C04">
        <w:rPr>
          <w:rFonts w:ascii="Book Antiqua" w:hAnsi="Book Antiqua" w:cs="Times New Roman"/>
          <w:kern w:val="0"/>
          <w:sz w:val="24"/>
          <w:szCs w:val="24"/>
        </w:rPr>
        <w:t>hypermethylation</w:t>
      </w:r>
      <w:proofErr w:type="spellEnd"/>
      <w:r w:rsidR="00404699" w:rsidRPr="00404699">
        <w:rPr>
          <w:rFonts w:ascii="Book Antiqua" w:hAnsi="Book Antiqua" w:cs="Times New Roman"/>
          <w:kern w:val="0"/>
          <w:sz w:val="24"/>
          <w:szCs w:val="24"/>
        </w:rPr>
        <w:t xml:space="preserve"> </w:t>
      </w:r>
      <w:r w:rsidR="00404699">
        <w:rPr>
          <w:rFonts w:ascii="Book Antiqua" w:hAnsi="Book Antiqua" w:cs="Times New Roman"/>
          <w:kern w:val="0"/>
          <w:sz w:val="24"/>
          <w:szCs w:val="24"/>
        </w:rPr>
        <w:t>sites</w:t>
      </w:r>
      <w:r w:rsidRPr="00210C04">
        <w:rPr>
          <w:rFonts w:ascii="Book Antiqua" w:hAnsi="Book Antiqua" w:cs="Times New Roman"/>
          <w:kern w:val="0"/>
          <w:sz w:val="24"/>
          <w:szCs w:val="24"/>
        </w:rPr>
        <w:t xml:space="preserve"> </w:t>
      </w:r>
      <w:r w:rsidR="005A06CA">
        <w:rPr>
          <w:rFonts w:ascii="Book Antiqua" w:hAnsi="Book Antiqua" w:cs="Times New Roman"/>
          <w:kern w:val="0"/>
          <w:sz w:val="24"/>
          <w:szCs w:val="24"/>
        </w:rPr>
        <w:t>were</w:t>
      </w:r>
      <w:r w:rsidR="00404699">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enriched in </w:t>
      </w:r>
      <w:proofErr w:type="spellStart"/>
      <w:r w:rsidRPr="00210C04">
        <w:rPr>
          <w:rFonts w:ascii="Book Antiqua" w:hAnsi="Book Antiqua" w:cs="Times New Roman"/>
          <w:kern w:val="0"/>
          <w:sz w:val="24"/>
          <w:szCs w:val="24"/>
        </w:rPr>
        <w:t>CpG</w:t>
      </w:r>
      <w:proofErr w:type="spellEnd"/>
      <w:r w:rsidRPr="00210C04">
        <w:rPr>
          <w:rFonts w:ascii="Book Antiqua" w:hAnsi="Book Antiqua" w:cs="Times New Roman"/>
          <w:kern w:val="0"/>
          <w:sz w:val="24"/>
          <w:szCs w:val="24"/>
        </w:rPr>
        <w:t xml:space="preserve"> island</w:t>
      </w:r>
      <w:r w:rsidR="00404699">
        <w:rPr>
          <w:rFonts w:ascii="Book Antiqua" w:hAnsi="Book Antiqua" w:cs="Times New Roman"/>
          <w:kern w:val="0"/>
          <w:sz w:val="24"/>
          <w:szCs w:val="24"/>
        </w:rPr>
        <w:t>s</w:t>
      </w:r>
      <w:r w:rsidRPr="00210C04">
        <w:rPr>
          <w:rFonts w:ascii="Book Antiqua" w:hAnsi="Book Antiqua" w:cs="Times New Roman"/>
          <w:sz w:val="24"/>
          <w:szCs w:val="24"/>
        </w:rPr>
        <w:t>.</w:t>
      </w:r>
    </w:p>
    <w:p w14:paraId="25CCE38C" w14:textId="77777777" w:rsidR="00B02EE4" w:rsidRPr="00210C04" w:rsidRDefault="004020D5" w:rsidP="00210C04">
      <w:pPr>
        <w:adjustRightInd w:val="0"/>
        <w:snapToGrid w:val="0"/>
        <w:spacing w:line="360" w:lineRule="auto"/>
        <w:rPr>
          <w:rFonts w:ascii="Book Antiqua" w:hAnsi="Book Antiqua" w:cs="Times New Roman"/>
          <w:sz w:val="24"/>
          <w:szCs w:val="24"/>
        </w:rPr>
      </w:pPr>
      <w:r w:rsidRPr="00210C04">
        <w:rPr>
          <w:rFonts w:ascii="Book Antiqua" w:hAnsi="Book Antiqua" w:cs="Times New Roman"/>
          <w:sz w:val="24"/>
          <w:szCs w:val="24"/>
        </w:rPr>
        <w:t xml:space="preserve"> </w:t>
      </w:r>
    </w:p>
    <w:p w14:paraId="404237B1" w14:textId="77777777" w:rsidR="0011249F" w:rsidRPr="00210C04" w:rsidRDefault="00B02EE4"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b/>
          <w:i/>
          <w:iCs/>
          <w:caps/>
          <w:kern w:val="0"/>
          <w:sz w:val="24"/>
          <w:szCs w:val="24"/>
        </w:rPr>
        <w:t>Conclusion</w:t>
      </w:r>
      <w:r w:rsidRPr="00210C04">
        <w:rPr>
          <w:rFonts w:ascii="Book Antiqua" w:hAnsi="Book Antiqua" w:cs="Times New Roman"/>
          <w:kern w:val="0"/>
          <w:sz w:val="24"/>
          <w:szCs w:val="24"/>
        </w:rPr>
        <w:t xml:space="preserve"> </w:t>
      </w:r>
    </w:p>
    <w:p w14:paraId="475F663B" w14:textId="4F61D00E" w:rsidR="00A47679" w:rsidRPr="00210C04" w:rsidRDefault="004020D5"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kern w:val="0"/>
          <w:sz w:val="24"/>
          <w:szCs w:val="24"/>
        </w:rPr>
        <w:t xml:space="preserve">Our research demonstrated that </w:t>
      </w:r>
      <w:r w:rsidR="00BA6001">
        <w:rPr>
          <w:rFonts w:ascii="Book Antiqua" w:hAnsi="Book Antiqua" w:cs="Times New Roman"/>
          <w:kern w:val="0"/>
          <w:sz w:val="24"/>
          <w:szCs w:val="24"/>
        </w:rPr>
        <w:t xml:space="preserve">high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w:t>
      </w:r>
      <w:r w:rsidR="00BA6001">
        <w:rPr>
          <w:rFonts w:ascii="Book Antiqua" w:hAnsi="Book Antiqua" w:cs="Times New Roman"/>
          <w:kern w:val="0"/>
          <w:sz w:val="24"/>
          <w:szCs w:val="24"/>
        </w:rPr>
        <w:t>expression i</w:t>
      </w:r>
      <w:r w:rsidR="00BA6001" w:rsidRPr="00210C04">
        <w:rPr>
          <w:rFonts w:ascii="Book Antiqua" w:hAnsi="Book Antiqua" w:cs="Times New Roman"/>
          <w:kern w:val="0"/>
          <w:sz w:val="24"/>
          <w:szCs w:val="24"/>
        </w:rPr>
        <w:t xml:space="preserve">s </w:t>
      </w:r>
      <w:r w:rsidRPr="00210C04">
        <w:rPr>
          <w:rFonts w:ascii="Book Antiqua" w:hAnsi="Book Antiqua" w:cs="Times New Roman"/>
          <w:kern w:val="0"/>
          <w:sz w:val="24"/>
          <w:szCs w:val="24"/>
        </w:rPr>
        <w:t xml:space="preserve">an unfavorable </w:t>
      </w:r>
      <w:r w:rsidRPr="00210C04">
        <w:rPr>
          <w:rFonts w:ascii="Book Antiqua" w:hAnsi="Book Antiqua" w:cs="Times New Roman"/>
          <w:kern w:val="0"/>
          <w:sz w:val="24"/>
          <w:szCs w:val="24"/>
        </w:rPr>
        <w:lastRenderedPageBreak/>
        <w:t xml:space="preserve">prognostic </w:t>
      </w:r>
      <w:r w:rsidR="00BA6001">
        <w:rPr>
          <w:rFonts w:ascii="Book Antiqua" w:hAnsi="Book Antiqua" w:cs="Times New Roman"/>
          <w:kern w:val="0"/>
          <w:sz w:val="24"/>
          <w:szCs w:val="24"/>
        </w:rPr>
        <w:t xml:space="preserve">factor for </w:t>
      </w:r>
      <w:r w:rsidRPr="00210C04">
        <w:rPr>
          <w:rFonts w:ascii="Book Antiqua" w:hAnsi="Book Antiqua" w:cs="Times New Roman"/>
          <w:kern w:val="0"/>
          <w:sz w:val="24"/>
          <w:szCs w:val="24"/>
        </w:rPr>
        <w:t>T4 GC pa</w:t>
      </w:r>
      <w:bookmarkStart w:id="141" w:name="OLE_LINK440"/>
      <w:bookmarkStart w:id="142" w:name="OLE_LINK441"/>
      <w:r w:rsidRPr="00210C04">
        <w:rPr>
          <w:rFonts w:ascii="Book Antiqua" w:hAnsi="Book Antiqua" w:cs="Times New Roman"/>
          <w:kern w:val="0"/>
          <w:sz w:val="24"/>
          <w:szCs w:val="24"/>
        </w:rPr>
        <w:t>ti</w:t>
      </w:r>
      <w:bookmarkEnd w:id="141"/>
      <w:bookmarkEnd w:id="142"/>
      <w:r w:rsidRPr="00210C04">
        <w:rPr>
          <w:rFonts w:ascii="Book Antiqua" w:hAnsi="Book Antiqua" w:cs="Times New Roman"/>
          <w:kern w:val="0"/>
          <w:sz w:val="24"/>
          <w:szCs w:val="24"/>
        </w:rPr>
        <w:t>ent</w:t>
      </w:r>
      <w:r w:rsidR="00BA6001">
        <w:rPr>
          <w:rFonts w:ascii="Book Antiqua" w:hAnsi="Book Antiqua" w:cs="Times New Roman"/>
          <w:kern w:val="0"/>
          <w:sz w:val="24"/>
          <w:szCs w:val="24"/>
        </w:rPr>
        <w:t>s</w:t>
      </w:r>
      <w:r w:rsidRPr="00210C04">
        <w:rPr>
          <w:rFonts w:ascii="Book Antiqua" w:hAnsi="Book Antiqua" w:cs="Times New Roman"/>
          <w:kern w:val="0"/>
          <w:sz w:val="24"/>
          <w:szCs w:val="24"/>
        </w:rPr>
        <w:t xml:space="preserve"> and may be used as </w:t>
      </w:r>
      <w:r w:rsidR="00BA6001">
        <w:rPr>
          <w:rFonts w:ascii="Book Antiqua" w:hAnsi="Book Antiqua" w:cs="Times New Roman"/>
          <w:kern w:val="0"/>
          <w:sz w:val="24"/>
          <w:szCs w:val="24"/>
        </w:rPr>
        <w:t xml:space="preserve">a </w:t>
      </w:r>
      <w:r w:rsidRPr="00210C04">
        <w:rPr>
          <w:rFonts w:ascii="Book Antiqua" w:hAnsi="Book Antiqua" w:cs="Times New Roman"/>
          <w:kern w:val="0"/>
          <w:sz w:val="24"/>
          <w:szCs w:val="24"/>
        </w:rPr>
        <w:t>novel biomarker for</w:t>
      </w:r>
      <w:r w:rsidR="00BA6001">
        <w:rPr>
          <w:rFonts w:ascii="Book Antiqua" w:hAnsi="Book Antiqua" w:cs="Times New Roman"/>
          <w:kern w:val="0"/>
          <w:sz w:val="24"/>
          <w:szCs w:val="24"/>
        </w:rPr>
        <w:t xml:space="preserve"> </w:t>
      </w:r>
      <w:r w:rsidRPr="00210C04">
        <w:rPr>
          <w:rFonts w:ascii="Book Antiqua" w:hAnsi="Book Antiqua" w:cs="Times New Roman"/>
          <w:kern w:val="0"/>
          <w:sz w:val="24"/>
          <w:szCs w:val="24"/>
        </w:rPr>
        <w:t>pathogenesis research, diagnosis, and treatment of GC.</w:t>
      </w:r>
    </w:p>
    <w:p w14:paraId="31E1B29C" w14:textId="77777777" w:rsidR="004020D5" w:rsidRPr="00210C04" w:rsidRDefault="004020D5" w:rsidP="00210C04">
      <w:pPr>
        <w:adjustRightInd w:val="0"/>
        <w:snapToGrid w:val="0"/>
        <w:spacing w:line="360" w:lineRule="auto"/>
        <w:rPr>
          <w:rFonts w:ascii="Book Antiqua" w:hAnsi="Book Antiqua" w:cs="Times New Roman"/>
          <w:sz w:val="24"/>
          <w:szCs w:val="24"/>
        </w:rPr>
      </w:pPr>
      <w:r w:rsidRPr="00210C04">
        <w:rPr>
          <w:rFonts w:ascii="Book Antiqua" w:hAnsi="Book Antiqua" w:cs="Times New Roman"/>
          <w:kern w:val="0"/>
          <w:sz w:val="24"/>
          <w:szCs w:val="24"/>
        </w:rPr>
        <w:t xml:space="preserve"> </w:t>
      </w:r>
      <w:bookmarkEnd w:id="105"/>
      <w:bookmarkEnd w:id="106"/>
      <w:bookmarkEnd w:id="107"/>
    </w:p>
    <w:bookmarkEnd w:id="108"/>
    <w:bookmarkEnd w:id="109"/>
    <w:p w14:paraId="3A8DE7F5" w14:textId="77777777" w:rsidR="003F5515" w:rsidRPr="00210C04" w:rsidRDefault="00D0711E" w:rsidP="00210C04">
      <w:pPr>
        <w:adjustRightInd w:val="0"/>
        <w:snapToGrid w:val="0"/>
        <w:spacing w:line="360" w:lineRule="auto"/>
        <w:rPr>
          <w:rFonts w:ascii="Book Antiqua" w:hAnsi="Book Antiqua" w:cs="Times New Roman"/>
          <w:sz w:val="24"/>
          <w:szCs w:val="24"/>
        </w:rPr>
      </w:pPr>
      <w:r w:rsidRPr="00210C04">
        <w:rPr>
          <w:rFonts w:ascii="Book Antiqua" w:hAnsi="Book Antiqua" w:cs="Times New Roman"/>
          <w:b/>
          <w:kern w:val="0"/>
          <w:sz w:val="24"/>
          <w:szCs w:val="24"/>
        </w:rPr>
        <w:t>Key words</w:t>
      </w:r>
      <w:r w:rsidRPr="00210C04">
        <w:rPr>
          <w:rFonts w:ascii="Book Antiqua" w:hAnsi="Book Antiqua" w:cs="Times New Roman"/>
          <w:b/>
          <w:bCs/>
          <w:kern w:val="0"/>
          <w:sz w:val="24"/>
          <w:szCs w:val="24"/>
        </w:rPr>
        <w:t>:</w:t>
      </w:r>
      <w:r w:rsidRPr="00210C04">
        <w:rPr>
          <w:rFonts w:ascii="Book Antiqua" w:hAnsi="Book Antiqua" w:cs="Times New Roman"/>
          <w:kern w:val="0"/>
          <w:sz w:val="24"/>
          <w:szCs w:val="24"/>
        </w:rPr>
        <w:t xml:space="preserve"> </w:t>
      </w:r>
      <w:bookmarkStart w:id="143" w:name="OLE_LINK17"/>
      <w:bookmarkStart w:id="144" w:name="OLE_LINK335"/>
      <w:bookmarkStart w:id="145" w:name="OLE_LINK355"/>
      <w:bookmarkStart w:id="146" w:name="OLE_LINK356"/>
      <w:r w:rsidR="007133FD" w:rsidRPr="007133FD">
        <w:rPr>
          <w:rFonts w:ascii="Book Antiqua" w:hAnsi="Book Antiqua" w:cs="Times New Roman"/>
          <w:iCs/>
          <w:kern w:val="0"/>
          <w:sz w:val="24"/>
          <w:szCs w:val="24"/>
        </w:rPr>
        <w:t>Adenoma polyposis coli</w:t>
      </w:r>
      <w:r w:rsidR="00552458" w:rsidRPr="00210C04">
        <w:rPr>
          <w:rFonts w:ascii="Book Antiqua" w:hAnsi="Book Antiqua" w:cs="Times New Roman"/>
          <w:kern w:val="0"/>
          <w:sz w:val="24"/>
          <w:szCs w:val="24"/>
        </w:rPr>
        <w:t xml:space="preserve">; </w:t>
      </w:r>
      <w:r w:rsidR="007133FD">
        <w:rPr>
          <w:rFonts w:ascii="Book Antiqua" w:hAnsi="Book Antiqua" w:cs="Times New Roman"/>
          <w:kern w:val="0"/>
          <w:sz w:val="24"/>
          <w:szCs w:val="24"/>
        </w:rPr>
        <w:t>G</w:t>
      </w:r>
      <w:r w:rsidR="00BF4FE6" w:rsidRPr="00210C04">
        <w:rPr>
          <w:rFonts w:ascii="Book Antiqua" w:hAnsi="Book Antiqua" w:cs="Times New Roman"/>
          <w:kern w:val="0"/>
          <w:sz w:val="24"/>
          <w:szCs w:val="24"/>
        </w:rPr>
        <w:t>astric cancer</w:t>
      </w:r>
      <w:r w:rsidR="00552458" w:rsidRPr="00210C04">
        <w:rPr>
          <w:rFonts w:ascii="Book Antiqua" w:hAnsi="Book Antiqua" w:cs="Times New Roman"/>
          <w:kern w:val="0"/>
          <w:sz w:val="24"/>
          <w:szCs w:val="24"/>
        </w:rPr>
        <w:t>;</w:t>
      </w:r>
      <w:r w:rsidR="00BF4FE6" w:rsidRPr="00210C04">
        <w:rPr>
          <w:rFonts w:ascii="Book Antiqua" w:hAnsi="Book Antiqua" w:cs="Times New Roman"/>
          <w:kern w:val="0"/>
          <w:sz w:val="24"/>
          <w:szCs w:val="24"/>
        </w:rPr>
        <w:t xml:space="preserve"> </w:t>
      </w:r>
      <w:bookmarkStart w:id="147" w:name="OLE_LINK15"/>
      <w:bookmarkStart w:id="148" w:name="OLE_LINK16"/>
      <w:bookmarkStart w:id="149" w:name="OLE_LINK18"/>
      <w:bookmarkStart w:id="150" w:name="OLE_LINK40"/>
      <w:bookmarkStart w:id="151" w:name="OLE_LINK41"/>
      <w:r w:rsidR="007133FD">
        <w:rPr>
          <w:rFonts w:ascii="Book Antiqua" w:hAnsi="Book Antiqua" w:cs="Times New Roman"/>
          <w:kern w:val="0"/>
          <w:sz w:val="24"/>
          <w:szCs w:val="24"/>
        </w:rPr>
        <w:t>P</w:t>
      </w:r>
      <w:r w:rsidR="00BF4FE6" w:rsidRPr="00210C04">
        <w:rPr>
          <w:rFonts w:ascii="Book Antiqua" w:hAnsi="Book Antiqua" w:cs="Times New Roman"/>
          <w:kern w:val="0"/>
          <w:sz w:val="24"/>
          <w:szCs w:val="24"/>
        </w:rPr>
        <w:t>rognosis</w:t>
      </w:r>
      <w:bookmarkEnd w:id="147"/>
      <w:bookmarkEnd w:id="148"/>
      <w:bookmarkEnd w:id="149"/>
      <w:bookmarkEnd w:id="150"/>
      <w:bookmarkEnd w:id="151"/>
      <w:r w:rsidR="00552458" w:rsidRPr="00210C04">
        <w:rPr>
          <w:rFonts w:ascii="Book Antiqua" w:hAnsi="Book Antiqua" w:cs="Times New Roman"/>
          <w:kern w:val="0"/>
          <w:sz w:val="24"/>
          <w:szCs w:val="24"/>
        </w:rPr>
        <w:t>;</w:t>
      </w:r>
      <w:r w:rsidR="00FF53C4" w:rsidRPr="00210C04">
        <w:rPr>
          <w:rFonts w:ascii="Book Antiqua" w:hAnsi="Book Antiqua" w:cs="Times New Roman"/>
          <w:kern w:val="0"/>
          <w:sz w:val="24"/>
          <w:szCs w:val="24"/>
        </w:rPr>
        <w:t xml:space="preserve"> </w:t>
      </w:r>
      <w:r w:rsidR="007A2837" w:rsidRPr="00210C04">
        <w:rPr>
          <w:rFonts w:ascii="Book Antiqua" w:hAnsi="Book Antiqua" w:cs="Times New Roman"/>
          <w:kern w:val="0"/>
          <w:sz w:val="24"/>
          <w:szCs w:val="24"/>
        </w:rPr>
        <w:t>mRNA</w:t>
      </w:r>
      <w:r w:rsidR="00552458" w:rsidRPr="00210C04">
        <w:rPr>
          <w:rFonts w:ascii="Book Antiqua" w:hAnsi="Book Antiqua" w:cs="Times New Roman"/>
          <w:kern w:val="0"/>
          <w:sz w:val="24"/>
          <w:szCs w:val="24"/>
        </w:rPr>
        <w:t>;</w:t>
      </w:r>
      <w:r w:rsidR="007A2837" w:rsidRPr="00210C04">
        <w:rPr>
          <w:rFonts w:ascii="Book Antiqua" w:hAnsi="Book Antiqua" w:cs="Times New Roman"/>
          <w:kern w:val="0"/>
          <w:sz w:val="24"/>
          <w:szCs w:val="24"/>
        </w:rPr>
        <w:t xml:space="preserve"> </w:t>
      </w:r>
      <w:proofErr w:type="spellStart"/>
      <w:r w:rsidR="00FF53C4" w:rsidRPr="00210C04">
        <w:rPr>
          <w:rFonts w:ascii="Book Antiqua" w:hAnsi="Book Antiqua" w:cs="Times New Roman"/>
          <w:kern w:val="0"/>
          <w:sz w:val="24"/>
          <w:szCs w:val="24"/>
        </w:rPr>
        <w:t>miRNA</w:t>
      </w:r>
      <w:proofErr w:type="spellEnd"/>
      <w:r w:rsidR="00552458" w:rsidRPr="00210C04">
        <w:rPr>
          <w:rFonts w:ascii="Book Antiqua" w:hAnsi="Book Antiqua" w:cs="Times New Roman"/>
          <w:kern w:val="0"/>
          <w:sz w:val="24"/>
          <w:szCs w:val="24"/>
        </w:rPr>
        <w:t>;</w:t>
      </w:r>
      <w:r w:rsidR="00FF53C4" w:rsidRPr="00210C04">
        <w:rPr>
          <w:rFonts w:ascii="Book Antiqua" w:hAnsi="Book Antiqua" w:cs="Times New Roman"/>
          <w:kern w:val="0"/>
          <w:sz w:val="24"/>
          <w:szCs w:val="24"/>
        </w:rPr>
        <w:t xml:space="preserve"> </w:t>
      </w:r>
      <w:r w:rsidR="007133FD">
        <w:rPr>
          <w:rFonts w:ascii="Book Antiqua" w:hAnsi="Book Antiqua" w:cs="Times New Roman"/>
          <w:sz w:val="24"/>
          <w:szCs w:val="24"/>
        </w:rPr>
        <w:t>M</w:t>
      </w:r>
      <w:r w:rsidR="00FF53C4" w:rsidRPr="00210C04">
        <w:rPr>
          <w:rFonts w:ascii="Book Antiqua" w:hAnsi="Book Antiqua" w:cs="Times New Roman"/>
          <w:sz w:val="24"/>
          <w:szCs w:val="24"/>
        </w:rPr>
        <w:t>ethylation</w:t>
      </w:r>
      <w:bookmarkEnd w:id="143"/>
      <w:bookmarkEnd w:id="144"/>
      <w:bookmarkEnd w:id="145"/>
      <w:bookmarkEnd w:id="146"/>
    </w:p>
    <w:p w14:paraId="7108814F" w14:textId="77777777" w:rsidR="004547D1" w:rsidRPr="00210C04" w:rsidRDefault="004547D1" w:rsidP="00210C04">
      <w:pPr>
        <w:adjustRightInd w:val="0"/>
        <w:snapToGrid w:val="0"/>
        <w:spacing w:line="360" w:lineRule="auto"/>
        <w:rPr>
          <w:rFonts w:ascii="Book Antiqua" w:hAnsi="Book Antiqua" w:cs="Times New Roman"/>
          <w:sz w:val="24"/>
          <w:szCs w:val="24"/>
        </w:rPr>
      </w:pPr>
    </w:p>
    <w:p w14:paraId="6E55B5B3" w14:textId="77777777" w:rsidR="004547D1" w:rsidRPr="00210C04" w:rsidRDefault="004547D1" w:rsidP="00210C04">
      <w:pPr>
        <w:adjustRightInd w:val="0"/>
        <w:snapToGrid w:val="0"/>
        <w:spacing w:line="360" w:lineRule="auto"/>
        <w:rPr>
          <w:rFonts w:ascii="Book Antiqua" w:hAnsi="Book Antiqua"/>
          <w:sz w:val="24"/>
          <w:szCs w:val="24"/>
        </w:rPr>
      </w:pPr>
      <w:proofErr w:type="gramStart"/>
      <w:r w:rsidRPr="00210C04">
        <w:rPr>
          <w:rFonts w:ascii="Book Antiqua" w:hAnsi="Book Antiqua"/>
          <w:b/>
          <w:sz w:val="24"/>
          <w:szCs w:val="24"/>
        </w:rPr>
        <w:t>© The Author(s) 201</w:t>
      </w:r>
      <w:r w:rsidRPr="00210C04">
        <w:rPr>
          <w:rFonts w:ascii="Book Antiqua" w:hAnsi="Book Antiqua" w:hint="eastAsia"/>
          <w:b/>
          <w:sz w:val="24"/>
          <w:szCs w:val="24"/>
        </w:rPr>
        <w:t>9</w:t>
      </w:r>
      <w:r w:rsidRPr="00210C04">
        <w:rPr>
          <w:rFonts w:ascii="Book Antiqua" w:hAnsi="Book Antiqua"/>
          <w:b/>
          <w:sz w:val="24"/>
          <w:szCs w:val="24"/>
        </w:rPr>
        <w:t>.</w:t>
      </w:r>
      <w:proofErr w:type="gramEnd"/>
      <w:r w:rsidRPr="00210C04">
        <w:rPr>
          <w:rFonts w:ascii="Book Antiqua" w:hAnsi="Book Antiqua"/>
          <w:b/>
          <w:sz w:val="24"/>
          <w:szCs w:val="24"/>
        </w:rPr>
        <w:t xml:space="preserve"> </w:t>
      </w:r>
      <w:proofErr w:type="gramStart"/>
      <w:r w:rsidRPr="00210C04">
        <w:rPr>
          <w:rFonts w:ascii="Book Antiqua" w:hAnsi="Book Antiqua"/>
          <w:sz w:val="24"/>
          <w:szCs w:val="24"/>
        </w:rPr>
        <w:t xml:space="preserve">Published by </w:t>
      </w:r>
      <w:proofErr w:type="spellStart"/>
      <w:r w:rsidRPr="00210C04">
        <w:rPr>
          <w:rFonts w:ascii="Book Antiqua" w:hAnsi="Book Antiqua"/>
          <w:sz w:val="24"/>
          <w:szCs w:val="24"/>
        </w:rPr>
        <w:t>Baishideng</w:t>
      </w:r>
      <w:proofErr w:type="spellEnd"/>
      <w:r w:rsidRPr="00210C04">
        <w:rPr>
          <w:rFonts w:ascii="Book Antiqua" w:hAnsi="Book Antiqua"/>
          <w:sz w:val="24"/>
          <w:szCs w:val="24"/>
        </w:rPr>
        <w:t xml:space="preserve"> Publishing Group Inc.</w:t>
      </w:r>
      <w:proofErr w:type="gramEnd"/>
      <w:r w:rsidRPr="00210C04">
        <w:rPr>
          <w:rFonts w:ascii="Book Antiqua" w:hAnsi="Book Antiqua"/>
          <w:sz w:val="24"/>
          <w:szCs w:val="24"/>
        </w:rPr>
        <w:t xml:space="preserve"> All rights reserved.</w:t>
      </w:r>
    </w:p>
    <w:p w14:paraId="6928738F" w14:textId="77777777" w:rsidR="004547D1" w:rsidRPr="00210C04" w:rsidRDefault="004547D1" w:rsidP="00210C04">
      <w:pPr>
        <w:adjustRightInd w:val="0"/>
        <w:snapToGrid w:val="0"/>
        <w:spacing w:line="360" w:lineRule="auto"/>
        <w:rPr>
          <w:rFonts w:ascii="Book Antiqua" w:hAnsi="Book Antiqua" w:cs="Times New Roman"/>
          <w:sz w:val="24"/>
          <w:szCs w:val="24"/>
        </w:rPr>
      </w:pPr>
    </w:p>
    <w:p w14:paraId="4FE62591" w14:textId="025E8604" w:rsidR="005E2FD4" w:rsidRPr="00210C04" w:rsidRDefault="0092200C" w:rsidP="00210C04">
      <w:pPr>
        <w:adjustRightInd w:val="0"/>
        <w:snapToGrid w:val="0"/>
        <w:spacing w:line="360" w:lineRule="auto"/>
        <w:rPr>
          <w:rFonts w:ascii="Book Antiqua" w:hAnsi="Book Antiqua" w:cs="Times New Roman"/>
          <w:b/>
          <w:kern w:val="0"/>
          <w:sz w:val="24"/>
          <w:szCs w:val="24"/>
        </w:rPr>
      </w:pPr>
      <w:r w:rsidRPr="00210C04">
        <w:rPr>
          <w:rFonts w:ascii="Book Antiqua" w:hAnsi="Book Antiqua" w:cs="Times New Roman"/>
          <w:b/>
          <w:kern w:val="0"/>
          <w:sz w:val="24"/>
          <w:szCs w:val="24"/>
        </w:rPr>
        <w:t>Core tip</w:t>
      </w:r>
      <w:r w:rsidR="00CB2FA7" w:rsidRPr="00210C04">
        <w:rPr>
          <w:rFonts w:ascii="Book Antiqua" w:hAnsi="Book Antiqua" w:cs="Times New Roman" w:hint="eastAsia"/>
          <w:b/>
          <w:kern w:val="0"/>
          <w:sz w:val="24"/>
          <w:szCs w:val="24"/>
        </w:rPr>
        <w:t xml:space="preserve">: </w:t>
      </w:r>
      <w:r w:rsidR="005E2FD4" w:rsidRPr="00210C04">
        <w:rPr>
          <w:rFonts w:ascii="Book Antiqua" w:hAnsi="Book Antiqua"/>
          <w:sz w:val="24"/>
          <w:szCs w:val="24"/>
        </w:rPr>
        <w:t xml:space="preserve">We found that </w:t>
      </w:r>
      <w:r w:rsidR="00176192" w:rsidRPr="00210C04">
        <w:rPr>
          <w:rFonts w:ascii="Book Antiqua" w:hAnsi="Book Antiqua"/>
          <w:sz w:val="24"/>
          <w:szCs w:val="24"/>
        </w:rPr>
        <w:t>h</w:t>
      </w:r>
      <w:r w:rsidR="005E2FD4" w:rsidRPr="00210C04">
        <w:rPr>
          <w:rFonts w:ascii="Book Antiqua" w:hAnsi="Book Antiqua"/>
          <w:sz w:val="24"/>
          <w:szCs w:val="24"/>
        </w:rPr>
        <w:t xml:space="preserve">igh expression of </w:t>
      </w:r>
      <w:r w:rsidR="006039BF" w:rsidRPr="00210C04">
        <w:rPr>
          <w:rFonts w:ascii="Book Antiqua" w:hAnsi="Book Antiqua" w:cs="Times New Roman"/>
          <w:kern w:val="0"/>
          <w:sz w:val="24"/>
          <w:szCs w:val="24"/>
        </w:rPr>
        <w:t>a</w:t>
      </w:r>
      <w:r w:rsidR="002C7285" w:rsidRPr="00210C04">
        <w:rPr>
          <w:rFonts w:ascii="Book Antiqua" w:hAnsi="Book Antiqua" w:cs="Times New Roman"/>
          <w:kern w:val="0"/>
          <w:sz w:val="24"/>
          <w:szCs w:val="24"/>
        </w:rPr>
        <w:t>denoma polyposis coli (</w:t>
      </w:r>
      <w:r w:rsidR="002C7285" w:rsidRPr="00210C04">
        <w:rPr>
          <w:rFonts w:ascii="Book Antiqua" w:hAnsi="Book Antiqua" w:cs="Times New Roman"/>
          <w:i/>
          <w:kern w:val="0"/>
          <w:sz w:val="24"/>
          <w:szCs w:val="24"/>
        </w:rPr>
        <w:t>APC</w:t>
      </w:r>
      <w:r w:rsidR="002C7285" w:rsidRPr="00210C04">
        <w:rPr>
          <w:rFonts w:ascii="Book Antiqua" w:hAnsi="Book Antiqua" w:cs="Times New Roman"/>
          <w:kern w:val="0"/>
          <w:sz w:val="24"/>
          <w:szCs w:val="24"/>
        </w:rPr>
        <w:t>)</w:t>
      </w:r>
      <w:r w:rsidR="005E2FD4" w:rsidRPr="00210C04">
        <w:rPr>
          <w:rFonts w:ascii="Book Antiqua" w:hAnsi="Book Antiqua"/>
          <w:sz w:val="24"/>
          <w:szCs w:val="24"/>
        </w:rPr>
        <w:t xml:space="preserve"> was associated with </w:t>
      </w:r>
      <w:r w:rsidR="00BA6001">
        <w:rPr>
          <w:rFonts w:ascii="Book Antiqua" w:hAnsi="Book Antiqua"/>
          <w:sz w:val="24"/>
          <w:szCs w:val="24"/>
        </w:rPr>
        <w:t xml:space="preserve">a </w:t>
      </w:r>
      <w:r w:rsidR="005E2FD4" w:rsidRPr="00210C04">
        <w:rPr>
          <w:rFonts w:ascii="Book Antiqua" w:hAnsi="Book Antiqua"/>
          <w:sz w:val="24"/>
          <w:szCs w:val="24"/>
        </w:rPr>
        <w:t xml:space="preserve">poor prognosis in T4 </w:t>
      </w:r>
      <w:r w:rsidR="002C7285" w:rsidRPr="00210C04">
        <w:rPr>
          <w:rFonts w:ascii="Book Antiqua" w:hAnsi="Book Antiqua" w:cs="Times New Roman"/>
          <w:kern w:val="0"/>
          <w:sz w:val="24"/>
          <w:szCs w:val="24"/>
        </w:rPr>
        <w:t>gastric cancer (GC)</w:t>
      </w:r>
      <w:r w:rsidR="005E2FD4" w:rsidRPr="00210C04">
        <w:rPr>
          <w:rFonts w:ascii="Book Antiqua" w:hAnsi="Book Antiqua"/>
          <w:sz w:val="24"/>
          <w:szCs w:val="24"/>
        </w:rPr>
        <w:t xml:space="preserve"> patients. There was different</w:t>
      </w:r>
      <w:r w:rsidR="00BA6001">
        <w:rPr>
          <w:rFonts w:ascii="Book Antiqua" w:hAnsi="Book Antiqua"/>
          <w:sz w:val="24"/>
          <w:szCs w:val="24"/>
        </w:rPr>
        <w:t>ial</w:t>
      </w:r>
      <w:r w:rsidR="005E2FD4" w:rsidRPr="00210C04">
        <w:rPr>
          <w:rFonts w:ascii="Book Antiqua" w:hAnsi="Book Antiqua"/>
          <w:sz w:val="24"/>
          <w:szCs w:val="24"/>
        </w:rPr>
        <w:t xml:space="preserve"> expression of </w:t>
      </w:r>
      <w:r w:rsidR="00BA6001">
        <w:rPr>
          <w:rFonts w:ascii="Book Antiqua" w:hAnsi="Book Antiqua"/>
          <w:sz w:val="24"/>
          <w:szCs w:val="24"/>
        </w:rPr>
        <w:t xml:space="preserve">mRNAs and </w:t>
      </w:r>
      <w:proofErr w:type="spellStart"/>
      <w:r w:rsidR="005E2FD4" w:rsidRPr="00210C04">
        <w:rPr>
          <w:rFonts w:ascii="Book Antiqua" w:hAnsi="Book Antiqua"/>
          <w:sz w:val="24"/>
          <w:szCs w:val="24"/>
        </w:rPr>
        <w:t>miRNA</w:t>
      </w:r>
      <w:r w:rsidR="00BA6001">
        <w:rPr>
          <w:rFonts w:ascii="Book Antiqua" w:hAnsi="Book Antiqua"/>
          <w:sz w:val="24"/>
          <w:szCs w:val="24"/>
        </w:rPr>
        <w:t>s</w:t>
      </w:r>
      <w:proofErr w:type="spellEnd"/>
      <w:r w:rsidR="005E2FD4" w:rsidRPr="00210C04">
        <w:rPr>
          <w:rFonts w:ascii="Book Antiqua" w:hAnsi="Book Antiqua"/>
          <w:sz w:val="24"/>
          <w:szCs w:val="24"/>
        </w:rPr>
        <w:t xml:space="preserve"> </w:t>
      </w:r>
      <w:r w:rsidR="00070582">
        <w:rPr>
          <w:rFonts w:ascii="Book Antiqua" w:hAnsi="Book Antiqua"/>
          <w:sz w:val="24"/>
          <w:szCs w:val="24"/>
        </w:rPr>
        <w:t>as well as differential</w:t>
      </w:r>
      <w:r w:rsidR="00070582" w:rsidRPr="00210C04">
        <w:rPr>
          <w:rFonts w:ascii="Book Antiqua" w:hAnsi="Book Antiqua"/>
          <w:sz w:val="24"/>
          <w:szCs w:val="24"/>
        </w:rPr>
        <w:t xml:space="preserve"> </w:t>
      </w:r>
      <w:r w:rsidR="005E2FD4" w:rsidRPr="00210C04">
        <w:rPr>
          <w:rFonts w:ascii="Book Antiqua" w:hAnsi="Book Antiqua"/>
          <w:sz w:val="24"/>
          <w:szCs w:val="24"/>
        </w:rPr>
        <w:t xml:space="preserve">DNA methylation between </w:t>
      </w:r>
      <w:r w:rsidR="00070582">
        <w:rPr>
          <w:rFonts w:ascii="Book Antiqua" w:hAnsi="Book Antiqua"/>
          <w:sz w:val="24"/>
          <w:szCs w:val="24"/>
        </w:rPr>
        <w:t xml:space="preserve">the </w:t>
      </w:r>
      <w:r w:rsidR="002C7285" w:rsidRPr="00210C04">
        <w:rPr>
          <w:rFonts w:ascii="Book Antiqua" w:hAnsi="Book Antiqua" w:cs="Times New Roman"/>
          <w:kern w:val="0"/>
          <w:sz w:val="24"/>
          <w:szCs w:val="24"/>
        </w:rPr>
        <w:t xml:space="preserve">high expression of </w:t>
      </w:r>
      <w:r w:rsidR="002C7285" w:rsidRPr="00210C04">
        <w:rPr>
          <w:rFonts w:ascii="Book Antiqua" w:hAnsi="Book Antiqua" w:cs="Times New Roman"/>
          <w:i/>
          <w:kern w:val="0"/>
          <w:sz w:val="24"/>
          <w:szCs w:val="24"/>
        </w:rPr>
        <w:t>APC</w:t>
      </w:r>
      <w:r w:rsidR="002C7285" w:rsidRPr="00210C04">
        <w:rPr>
          <w:rFonts w:ascii="Book Antiqua" w:hAnsi="Book Antiqua" w:cs="Times New Roman"/>
          <w:kern w:val="0"/>
          <w:sz w:val="24"/>
          <w:szCs w:val="24"/>
        </w:rPr>
        <w:t xml:space="preserve"> (</w:t>
      </w:r>
      <w:proofErr w:type="spellStart"/>
      <w:r w:rsidR="002C7285" w:rsidRPr="00210C04">
        <w:rPr>
          <w:rFonts w:ascii="Book Antiqua" w:hAnsi="Book Antiqua" w:cs="Times New Roman"/>
          <w:i/>
          <w:kern w:val="0"/>
          <w:sz w:val="24"/>
          <w:szCs w:val="24"/>
        </w:rPr>
        <w:t>APC</w:t>
      </w:r>
      <w:r w:rsidR="002C7285" w:rsidRPr="00210C04">
        <w:rPr>
          <w:rFonts w:ascii="Book Antiqua" w:hAnsi="Book Antiqua" w:cs="Times New Roman"/>
          <w:kern w:val="0"/>
          <w:sz w:val="24"/>
          <w:szCs w:val="24"/>
          <w:vertAlign w:val="superscript"/>
        </w:rPr>
        <w:t>high</w:t>
      </w:r>
      <w:proofErr w:type="spellEnd"/>
      <w:r w:rsidR="002C7285" w:rsidRPr="00210C04">
        <w:rPr>
          <w:rFonts w:ascii="Book Antiqua" w:hAnsi="Book Antiqua" w:cs="Times New Roman"/>
          <w:kern w:val="0"/>
          <w:sz w:val="24"/>
          <w:szCs w:val="24"/>
        </w:rPr>
        <w:t>)</w:t>
      </w:r>
      <w:r w:rsidR="005E2FD4" w:rsidRPr="00210C04">
        <w:rPr>
          <w:rFonts w:ascii="Book Antiqua" w:hAnsi="Book Antiqua"/>
          <w:sz w:val="24"/>
          <w:szCs w:val="24"/>
        </w:rPr>
        <w:t xml:space="preserve"> and </w:t>
      </w:r>
      <w:r w:rsidR="002C7285" w:rsidRPr="00210C04">
        <w:rPr>
          <w:rFonts w:ascii="Book Antiqua" w:hAnsi="Book Antiqua" w:cs="Times New Roman" w:hint="eastAsia"/>
          <w:kern w:val="0"/>
          <w:sz w:val="24"/>
          <w:szCs w:val="24"/>
        </w:rPr>
        <w:t>low</w:t>
      </w:r>
      <w:r w:rsidR="002C7285" w:rsidRPr="00210C04">
        <w:rPr>
          <w:rFonts w:ascii="Book Antiqua" w:hAnsi="Book Antiqua" w:cs="Times New Roman"/>
          <w:kern w:val="0"/>
          <w:sz w:val="24"/>
          <w:szCs w:val="24"/>
        </w:rPr>
        <w:t xml:space="preserve"> expression of </w:t>
      </w:r>
      <w:r w:rsidR="002C7285" w:rsidRPr="00210C04">
        <w:rPr>
          <w:rFonts w:ascii="Book Antiqua" w:hAnsi="Book Antiqua" w:cs="Times New Roman"/>
          <w:i/>
          <w:kern w:val="0"/>
          <w:sz w:val="24"/>
          <w:szCs w:val="24"/>
        </w:rPr>
        <w:t>APC</w:t>
      </w:r>
      <w:r w:rsidR="002C7285" w:rsidRPr="00210C04">
        <w:rPr>
          <w:rFonts w:ascii="Book Antiqua" w:hAnsi="Book Antiqua" w:cs="Times New Roman"/>
          <w:kern w:val="0"/>
          <w:sz w:val="24"/>
          <w:szCs w:val="24"/>
        </w:rPr>
        <w:t xml:space="preserve"> (</w:t>
      </w:r>
      <w:proofErr w:type="spellStart"/>
      <w:r w:rsidR="002C7285" w:rsidRPr="00210C04">
        <w:rPr>
          <w:rFonts w:ascii="Book Antiqua" w:hAnsi="Book Antiqua" w:cs="Times New Roman"/>
          <w:i/>
          <w:kern w:val="0"/>
          <w:sz w:val="24"/>
          <w:szCs w:val="24"/>
        </w:rPr>
        <w:t>APC</w:t>
      </w:r>
      <w:r w:rsidR="002C7285" w:rsidRPr="00210C04">
        <w:rPr>
          <w:rFonts w:ascii="Book Antiqua" w:hAnsi="Book Antiqua" w:cs="Times New Roman" w:hint="eastAsia"/>
          <w:kern w:val="0"/>
          <w:sz w:val="24"/>
          <w:szCs w:val="24"/>
          <w:vertAlign w:val="superscript"/>
        </w:rPr>
        <w:t>low</w:t>
      </w:r>
      <w:proofErr w:type="spellEnd"/>
      <w:r w:rsidR="002C7285" w:rsidRPr="00210C04">
        <w:rPr>
          <w:rFonts w:ascii="Book Antiqua" w:hAnsi="Book Antiqua" w:cs="Times New Roman"/>
          <w:kern w:val="0"/>
          <w:sz w:val="24"/>
          <w:szCs w:val="24"/>
        </w:rPr>
        <w:t>)</w:t>
      </w:r>
      <w:r w:rsidR="005E2FD4" w:rsidRPr="00210C04">
        <w:rPr>
          <w:rFonts w:ascii="Book Antiqua" w:hAnsi="Book Antiqua"/>
          <w:sz w:val="24"/>
          <w:szCs w:val="24"/>
        </w:rPr>
        <w:t xml:space="preserve"> groups. The </w:t>
      </w:r>
      <w:r w:rsidR="00070582">
        <w:rPr>
          <w:rFonts w:ascii="Book Antiqua" w:hAnsi="Book Antiqua"/>
          <w:sz w:val="24"/>
          <w:szCs w:val="24"/>
        </w:rPr>
        <w:t xml:space="preserve">link between </w:t>
      </w:r>
      <w:proofErr w:type="spellStart"/>
      <w:r w:rsidR="005E2FD4" w:rsidRPr="00210C04">
        <w:rPr>
          <w:rFonts w:ascii="Book Antiqua" w:hAnsi="Book Antiqua"/>
          <w:i/>
          <w:sz w:val="24"/>
          <w:szCs w:val="24"/>
        </w:rPr>
        <w:t>APC</w:t>
      </w:r>
      <w:r w:rsidR="005E2FD4" w:rsidRPr="00210C04">
        <w:rPr>
          <w:rFonts w:ascii="Book Antiqua" w:hAnsi="Book Antiqua"/>
          <w:sz w:val="24"/>
          <w:szCs w:val="24"/>
          <w:vertAlign w:val="superscript"/>
        </w:rPr>
        <w:t>high</w:t>
      </w:r>
      <w:proofErr w:type="spellEnd"/>
      <w:r w:rsidR="005E2FD4" w:rsidRPr="00210C04">
        <w:rPr>
          <w:rFonts w:ascii="Book Antiqua" w:hAnsi="Book Antiqua"/>
          <w:sz w:val="24"/>
          <w:szCs w:val="24"/>
        </w:rPr>
        <w:t xml:space="preserve"> </w:t>
      </w:r>
      <w:r w:rsidR="00070582">
        <w:rPr>
          <w:rFonts w:ascii="Book Antiqua" w:hAnsi="Book Antiqua"/>
          <w:sz w:val="24"/>
          <w:szCs w:val="24"/>
        </w:rPr>
        <w:t>and</w:t>
      </w:r>
      <w:r w:rsidR="005E2FD4" w:rsidRPr="00210C04">
        <w:rPr>
          <w:rFonts w:ascii="Book Antiqua" w:hAnsi="Book Antiqua"/>
          <w:sz w:val="24"/>
          <w:szCs w:val="24"/>
        </w:rPr>
        <w:t xml:space="preserve"> different</w:t>
      </w:r>
      <w:r w:rsidR="00070582">
        <w:rPr>
          <w:rFonts w:ascii="Book Antiqua" w:hAnsi="Book Antiqua"/>
          <w:sz w:val="24"/>
          <w:szCs w:val="24"/>
        </w:rPr>
        <w:t>ial</w:t>
      </w:r>
      <w:r w:rsidR="005E2FD4" w:rsidRPr="00210C04">
        <w:rPr>
          <w:rFonts w:ascii="Book Antiqua" w:hAnsi="Book Antiqua"/>
          <w:sz w:val="24"/>
          <w:szCs w:val="24"/>
        </w:rPr>
        <w:t xml:space="preserve"> expression of</w:t>
      </w:r>
      <w:r w:rsidR="00070582">
        <w:rPr>
          <w:rFonts w:ascii="Book Antiqua" w:hAnsi="Book Antiqua"/>
          <w:sz w:val="24"/>
          <w:szCs w:val="24"/>
        </w:rPr>
        <w:t xml:space="preserve"> mRNAs</w:t>
      </w:r>
      <w:r w:rsidR="005E2FD4" w:rsidRPr="00210C04">
        <w:rPr>
          <w:rFonts w:ascii="Book Antiqua" w:hAnsi="Book Antiqua"/>
          <w:sz w:val="24"/>
          <w:szCs w:val="24"/>
        </w:rPr>
        <w:t xml:space="preserve">, </w:t>
      </w:r>
      <w:proofErr w:type="spellStart"/>
      <w:r w:rsidR="005E2FD4" w:rsidRPr="00210C04">
        <w:rPr>
          <w:rFonts w:ascii="Book Antiqua" w:hAnsi="Book Antiqua"/>
          <w:sz w:val="24"/>
          <w:szCs w:val="24"/>
        </w:rPr>
        <w:t>miRNA</w:t>
      </w:r>
      <w:r w:rsidR="00070582">
        <w:rPr>
          <w:rFonts w:ascii="Book Antiqua" w:hAnsi="Book Antiqua"/>
          <w:sz w:val="24"/>
          <w:szCs w:val="24"/>
        </w:rPr>
        <w:t>s</w:t>
      </w:r>
      <w:proofErr w:type="spellEnd"/>
      <w:r w:rsidR="00070582">
        <w:rPr>
          <w:rFonts w:ascii="Book Antiqua" w:hAnsi="Book Antiqua"/>
          <w:sz w:val="24"/>
          <w:szCs w:val="24"/>
        </w:rPr>
        <w:t>,</w:t>
      </w:r>
      <w:r w:rsidR="005E2FD4" w:rsidRPr="00210C04">
        <w:rPr>
          <w:rFonts w:ascii="Book Antiqua" w:hAnsi="Book Antiqua"/>
          <w:sz w:val="24"/>
          <w:szCs w:val="24"/>
        </w:rPr>
        <w:t xml:space="preserve"> and DNA methylation </w:t>
      </w:r>
      <w:r w:rsidR="00070582">
        <w:rPr>
          <w:rFonts w:ascii="Book Antiqua" w:hAnsi="Book Antiqua"/>
          <w:sz w:val="24"/>
          <w:szCs w:val="24"/>
        </w:rPr>
        <w:t>may</w:t>
      </w:r>
      <w:r w:rsidR="00070582" w:rsidRPr="00210C04">
        <w:rPr>
          <w:rFonts w:ascii="Book Antiqua" w:hAnsi="Book Antiqua"/>
          <w:sz w:val="24"/>
          <w:szCs w:val="24"/>
        </w:rPr>
        <w:t xml:space="preserve"> </w:t>
      </w:r>
      <w:r w:rsidR="005E2FD4" w:rsidRPr="00210C04">
        <w:rPr>
          <w:rFonts w:ascii="Book Antiqua" w:hAnsi="Book Antiqua"/>
          <w:sz w:val="24"/>
          <w:szCs w:val="24"/>
        </w:rPr>
        <w:t>contribute to the poor prognosis in</w:t>
      </w:r>
      <w:r w:rsidR="00070582">
        <w:rPr>
          <w:rFonts w:ascii="Book Antiqua" w:hAnsi="Book Antiqua"/>
          <w:sz w:val="24"/>
          <w:szCs w:val="24"/>
        </w:rPr>
        <w:t xml:space="preserve"> </w:t>
      </w:r>
      <w:r w:rsidR="005E2FD4" w:rsidRPr="00210C04">
        <w:rPr>
          <w:rFonts w:ascii="Book Antiqua" w:hAnsi="Book Antiqua"/>
          <w:sz w:val="24"/>
          <w:szCs w:val="24"/>
        </w:rPr>
        <w:t xml:space="preserve">T4 </w:t>
      </w:r>
      <w:r w:rsidR="00E10288" w:rsidRPr="00210C04">
        <w:rPr>
          <w:rFonts w:ascii="Book Antiqua" w:hAnsi="Book Antiqua"/>
          <w:sz w:val="24"/>
          <w:szCs w:val="24"/>
        </w:rPr>
        <w:t>GC</w:t>
      </w:r>
      <w:r w:rsidR="005E2FD4" w:rsidRPr="00210C04">
        <w:rPr>
          <w:rFonts w:ascii="Book Antiqua" w:hAnsi="Book Antiqua"/>
          <w:sz w:val="24"/>
          <w:szCs w:val="24"/>
        </w:rPr>
        <w:t xml:space="preserve"> patients, and </w:t>
      </w:r>
      <w:r w:rsidR="00070582">
        <w:rPr>
          <w:rFonts w:ascii="Book Antiqua" w:hAnsi="Book Antiqua"/>
          <w:sz w:val="24"/>
          <w:szCs w:val="24"/>
        </w:rPr>
        <w:t xml:space="preserve">be </w:t>
      </w:r>
      <w:r w:rsidR="005E2FD4" w:rsidRPr="00210C04">
        <w:rPr>
          <w:rFonts w:ascii="Book Antiqua" w:hAnsi="Book Antiqua"/>
          <w:sz w:val="24"/>
          <w:szCs w:val="24"/>
        </w:rPr>
        <w:t xml:space="preserve">involved </w:t>
      </w:r>
      <w:r w:rsidR="00070582">
        <w:rPr>
          <w:rFonts w:ascii="Book Antiqua" w:hAnsi="Book Antiqua"/>
          <w:sz w:val="24"/>
          <w:szCs w:val="24"/>
        </w:rPr>
        <w:t>in</w:t>
      </w:r>
      <w:r w:rsidR="00070582" w:rsidRPr="00210C04">
        <w:rPr>
          <w:rFonts w:ascii="Book Antiqua" w:hAnsi="Book Antiqua"/>
          <w:sz w:val="24"/>
          <w:szCs w:val="24"/>
        </w:rPr>
        <w:t xml:space="preserve"> </w:t>
      </w:r>
      <w:r w:rsidR="005E2FD4" w:rsidRPr="00210C04">
        <w:rPr>
          <w:rFonts w:ascii="Book Antiqua" w:hAnsi="Book Antiqua"/>
          <w:sz w:val="24"/>
          <w:szCs w:val="24"/>
        </w:rPr>
        <w:t xml:space="preserve">the pathogenesis of </w:t>
      </w:r>
      <w:r w:rsidR="00E10288" w:rsidRPr="00210C04">
        <w:rPr>
          <w:rFonts w:ascii="Book Antiqua" w:hAnsi="Book Antiqua"/>
          <w:sz w:val="24"/>
          <w:szCs w:val="24"/>
        </w:rPr>
        <w:t>GC</w:t>
      </w:r>
      <w:r w:rsidR="005E2FD4" w:rsidRPr="00210C04">
        <w:rPr>
          <w:rFonts w:ascii="Book Antiqua" w:hAnsi="Book Antiqua"/>
          <w:sz w:val="24"/>
          <w:szCs w:val="24"/>
        </w:rPr>
        <w:t>.</w:t>
      </w:r>
      <w:r w:rsidR="002B4422" w:rsidRPr="00210C04">
        <w:rPr>
          <w:rFonts w:ascii="Book Antiqua" w:hAnsi="Book Antiqua"/>
          <w:sz w:val="24"/>
          <w:szCs w:val="24"/>
        </w:rPr>
        <w:t xml:space="preserve"> </w:t>
      </w:r>
      <w:r w:rsidR="005E2FD4" w:rsidRPr="00210C04">
        <w:rPr>
          <w:rFonts w:ascii="Book Antiqua" w:hAnsi="Book Antiqua"/>
          <w:i/>
          <w:sz w:val="24"/>
          <w:szCs w:val="24"/>
        </w:rPr>
        <w:t>APC</w:t>
      </w:r>
      <w:r w:rsidR="00070582">
        <w:rPr>
          <w:rFonts w:ascii="Book Antiqua" w:hAnsi="Book Antiqua"/>
          <w:sz w:val="24"/>
          <w:szCs w:val="24"/>
        </w:rPr>
        <w:t xml:space="preserve"> </w:t>
      </w:r>
      <w:r w:rsidR="005E2FD4" w:rsidRPr="00210C04">
        <w:rPr>
          <w:rFonts w:ascii="Book Antiqua" w:hAnsi="Book Antiqua"/>
          <w:sz w:val="24"/>
          <w:szCs w:val="24"/>
        </w:rPr>
        <w:t xml:space="preserve">could be used as </w:t>
      </w:r>
      <w:r w:rsidR="00070582">
        <w:rPr>
          <w:rFonts w:ascii="Book Antiqua" w:hAnsi="Book Antiqua"/>
          <w:sz w:val="24"/>
          <w:szCs w:val="24"/>
        </w:rPr>
        <w:t xml:space="preserve">a </w:t>
      </w:r>
      <w:r w:rsidR="005E2FD4" w:rsidRPr="00210C04">
        <w:rPr>
          <w:rFonts w:ascii="Book Antiqua" w:hAnsi="Book Antiqua"/>
          <w:sz w:val="24"/>
          <w:szCs w:val="24"/>
        </w:rPr>
        <w:t>novel biomarker</w:t>
      </w:r>
      <w:r w:rsidR="005A06CA">
        <w:rPr>
          <w:rFonts w:ascii="Book Antiqua" w:hAnsi="Book Antiqua"/>
          <w:sz w:val="24"/>
          <w:szCs w:val="24"/>
        </w:rPr>
        <w:t xml:space="preserve"> </w:t>
      </w:r>
      <w:r w:rsidR="00070582">
        <w:rPr>
          <w:rFonts w:ascii="Book Antiqua" w:hAnsi="Book Antiqua"/>
          <w:sz w:val="24"/>
          <w:szCs w:val="24"/>
        </w:rPr>
        <w:t>for</w:t>
      </w:r>
      <w:r w:rsidR="00070582" w:rsidRPr="00210C04">
        <w:rPr>
          <w:rFonts w:ascii="Book Antiqua" w:hAnsi="Book Antiqua"/>
          <w:sz w:val="24"/>
          <w:szCs w:val="24"/>
        </w:rPr>
        <w:t xml:space="preserve"> </w:t>
      </w:r>
      <w:r w:rsidR="005E2FD4" w:rsidRPr="00210C04">
        <w:rPr>
          <w:rFonts w:ascii="Book Antiqua" w:hAnsi="Book Antiqua"/>
          <w:sz w:val="24"/>
          <w:szCs w:val="24"/>
        </w:rPr>
        <w:t xml:space="preserve">clinical diagnosis, therapy, and assessment of prognosis in T4 </w:t>
      </w:r>
      <w:r w:rsidR="00E10288" w:rsidRPr="00210C04">
        <w:rPr>
          <w:rFonts w:ascii="Book Antiqua" w:hAnsi="Book Antiqua"/>
          <w:sz w:val="24"/>
          <w:szCs w:val="24"/>
        </w:rPr>
        <w:t>GC</w:t>
      </w:r>
      <w:r w:rsidR="005E2FD4" w:rsidRPr="00210C04">
        <w:rPr>
          <w:rFonts w:ascii="Book Antiqua" w:hAnsi="Book Antiqua"/>
          <w:sz w:val="24"/>
          <w:szCs w:val="24"/>
        </w:rPr>
        <w:t xml:space="preserve"> patients, as well as</w:t>
      </w:r>
      <w:r w:rsidR="00070582">
        <w:rPr>
          <w:rFonts w:ascii="Book Antiqua" w:hAnsi="Book Antiqua"/>
          <w:sz w:val="24"/>
          <w:szCs w:val="24"/>
        </w:rPr>
        <w:t xml:space="preserve"> for</w:t>
      </w:r>
      <w:r w:rsidR="005E2FD4" w:rsidRPr="00210C04">
        <w:rPr>
          <w:rFonts w:ascii="Book Antiqua" w:hAnsi="Book Antiqua"/>
          <w:sz w:val="24"/>
          <w:szCs w:val="24"/>
        </w:rPr>
        <w:t xml:space="preserve"> further research </w:t>
      </w:r>
      <w:r w:rsidR="00070582" w:rsidRPr="00210C04">
        <w:rPr>
          <w:rFonts w:ascii="Book Antiqua" w:hAnsi="Book Antiqua"/>
          <w:sz w:val="24"/>
          <w:szCs w:val="24"/>
        </w:rPr>
        <w:t>o</w:t>
      </w:r>
      <w:r w:rsidR="00070582">
        <w:rPr>
          <w:rFonts w:ascii="Book Antiqua" w:hAnsi="Book Antiqua"/>
          <w:sz w:val="24"/>
          <w:szCs w:val="24"/>
        </w:rPr>
        <w:t>f</w:t>
      </w:r>
      <w:r w:rsidR="00070582" w:rsidRPr="00210C04">
        <w:rPr>
          <w:rFonts w:ascii="Book Antiqua" w:hAnsi="Book Antiqua"/>
          <w:sz w:val="24"/>
          <w:szCs w:val="24"/>
        </w:rPr>
        <w:t xml:space="preserve"> </w:t>
      </w:r>
      <w:r w:rsidR="005E2FD4" w:rsidRPr="00210C04">
        <w:rPr>
          <w:rFonts w:ascii="Book Antiqua" w:hAnsi="Book Antiqua"/>
          <w:sz w:val="24"/>
          <w:szCs w:val="24"/>
        </w:rPr>
        <w:t xml:space="preserve">the pathogenesis of </w:t>
      </w:r>
      <w:r w:rsidR="00E10288" w:rsidRPr="00210C04">
        <w:rPr>
          <w:rFonts w:ascii="Book Antiqua" w:hAnsi="Book Antiqua"/>
          <w:sz w:val="24"/>
          <w:szCs w:val="24"/>
        </w:rPr>
        <w:t>GC</w:t>
      </w:r>
      <w:r w:rsidR="005E2FD4" w:rsidRPr="00210C04">
        <w:rPr>
          <w:rFonts w:ascii="Book Antiqua" w:hAnsi="Book Antiqua"/>
          <w:sz w:val="24"/>
          <w:szCs w:val="24"/>
        </w:rPr>
        <w:t>.</w:t>
      </w:r>
    </w:p>
    <w:p w14:paraId="4B3C05BD" w14:textId="77777777" w:rsidR="0092200C" w:rsidRPr="00070582" w:rsidRDefault="0092200C" w:rsidP="00210C04">
      <w:pPr>
        <w:adjustRightInd w:val="0"/>
        <w:snapToGrid w:val="0"/>
        <w:spacing w:line="360" w:lineRule="auto"/>
        <w:rPr>
          <w:rFonts w:ascii="Book Antiqua" w:hAnsi="Book Antiqua" w:cs="Times New Roman"/>
          <w:b/>
          <w:kern w:val="0"/>
          <w:sz w:val="24"/>
          <w:szCs w:val="24"/>
        </w:rPr>
      </w:pPr>
    </w:p>
    <w:p w14:paraId="30AF0FD7" w14:textId="77777777" w:rsidR="002A0D6A" w:rsidRDefault="002A0D6A" w:rsidP="002A0D6A">
      <w:pPr>
        <w:adjustRightInd w:val="0"/>
        <w:snapToGrid w:val="0"/>
        <w:spacing w:line="360" w:lineRule="auto"/>
        <w:rPr>
          <w:rFonts w:ascii="Book Antiqua" w:hAnsi="Book Antiqua" w:hint="eastAsia"/>
          <w:color w:val="000000"/>
          <w:sz w:val="24"/>
          <w:szCs w:val="24"/>
        </w:rPr>
      </w:pPr>
      <w:r w:rsidRPr="002A0D6A">
        <w:rPr>
          <w:rFonts w:ascii="Book Antiqua" w:hAnsi="Book Antiqua" w:hint="eastAsia"/>
          <w:b/>
          <w:sz w:val="24"/>
          <w:szCs w:val="24"/>
        </w:rPr>
        <w:t>Citation:</w:t>
      </w:r>
      <w:r>
        <w:rPr>
          <w:rFonts w:ascii="Book Antiqua" w:hAnsi="Book Antiqua" w:hint="eastAsia"/>
          <w:sz w:val="24"/>
          <w:szCs w:val="24"/>
        </w:rPr>
        <w:t xml:space="preserve"> </w:t>
      </w:r>
      <w:r w:rsidRPr="00210C04">
        <w:rPr>
          <w:rFonts w:ascii="Book Antiqua" w:hAnsi="Book Antiqua"/>
          <w:sz w:val="24"/>
          <w:szCs w:val="24"/>
        </w:rPr>
        <w:t>Du WB,</w:t>
      </w:r>
      <w:r w:rsidRPr="00BF5501">
        <w:rPr>
          <w:rFonts w:ascii="Book Antiqua" w:hAnsi="Book Antiqua"/>
          <w:sz w:val="24"/>
          <w:szCs w:val="24"/>
        </w:rPr>
        <w:t xml:space="preserve"> </w:t>
      </w:r>
      <w:r w:rsidRPr="00210C04">
        <w:rPr>
          <w:rFonts w:ascii="Book Antiqua" w:hAnsi="Book Antiqua"/>
          <w:sz w:val="24"/>
          <w:szCs w:val="24"/>
        </w:rPr>
        <w:t>Lin CH,</w:t>
      </w:r>
      <w:r w:rsidRPr="00BF5501">
        <w:rPr>
          <w:rFonts w:ascii="Book Antiqua" w:hAnsi="Book Antiqua"/>
          <w:sz w:val="24"/>
          <w:szCs w:val="24"/>
        </w:rPr>
        <w:t xml:space="preserve"> </w:t>
      </w:r>
      <w:r w:rsidRPr="00210C04">
        <w:rPr>
          <w:rFonts w:ascii="Book Antiqua" w:hAnsi="Book Antiqua"/>
          <w:sz w:val="24"/>
          <w:szCs w:val="24"/>
        </w:rPr>
        <w:t xml:space="preserve">Chen WB. </w:t>
      </w:r>
      <w:r>
        <w:rPr>
          <w:rFonts w:ascii="Book Antiqua" w:hAnsi="Book Antiqua"/>
          <w:sz w:val="24"/>
          <w:szCs w:val="24"/>
        </w:rPr>
        <w:t xml:space="preserve">High expression of </w:t>
      </w:r>
      <w:r w:rsidRPr="00210C04">
        <w:rPr>
          <w:rFonts w:ascii="Book Antiqua" w:hAnsi="Book Antiqua"/>
          <w:bCs/>
          <w:sz w:val="24"/>
          <w:szCs w:val="24"/>
        </w:rPr>
        <w:t>A</w:t>
      </w:r>
      <w:r>
        <w:rPr>
          <w:rFonts w:ascii="Book Antiqua" w:hAnsi="Book Antiqua"/>
          <w:bCs/>
          <w:sz w:val="24"/>
          <w:szCs w:val="24"/>
        </w:rPr>
        <w:t xml:space="preserve">PC is an </w:t>
      </w:r>
      <w:r w:rsidRPr="00210C04">
        <w:rPr>
          <w:rFonts w:ascii="Book Antiqua" w:hAnsi="Book Antiqua"/>
          <w:bCs/>
          <w:sz w:val="24"/>
          <w:szCs w:val="24"/>
        </w:rPr>
        <w:t>unfavorable prognostic biomarker</w:t>
      </w:r>
      <w:r>
        <w:rPr>
          <w:rFonts w:ascii="Book Antiqua" w:hAnsi="Book Antiqua"/>
          <w:bCs/>
          <w:sz w:val="24"/>
          <w:szCs w:val="24"/>
        </w:rPr>
        <w:t xml:space="preserve"> </w:t>
      </w:r>
      <w:r w:rsidRPr="00210C04">
        <w:rPr>
          <w:rFonts w:ascii="Book Antiqua" w:hAnsi="Book Antiqua"/>
          <w:bCs/>
          <w:sz w:val="24"/>
          <w:szCs w:val="24"/>
        </w:rPr>
        <w:t>in</w:t>
      </w:r>
      <w:r>
        <w:rPr>
          <w:rFonts w:ascii="Book Antiqua" w:hAnsi="Book Antiqua"/>
          <w:bCs/>
          <w:sz w:val="24"/>
          <w:szCs w:val="24"/>
        </w:rPr>
        <w:t xml:space="preserve"> </w:t>
      </w:r>
      <w:r w:rsidRPr="00210C04">
        <w:rPr>
          <w:rFonts w:ascii="Book Antiqua" w:hAnsi="Book Antiqua"/>
          <w:bCs/>
          <w:sz w:val="24"/>
          <w:szCs w:val="24"/>
        </w:rPr>
        <w:t>T4 gastric cancer</w:t>
      </w:r>
      <w:r>
        <w:rPr>
          <w:rFonts w:ascii="Book Antiqua" w:hAnsi="Book Antiqua"/>
          <w:bCs/>
          <w:sz w:val="24"/>
          <w:szCs w:val="24"/>
        </w:rPr>
        <w:t xml:space="preserve"> patients</w:t>
      </w:r>
      <w:r w:rsidRPr="00210C04">
        <w:rPr>
          <w:rFonts w:ascii="Book Antiqua" w:hAnsi="Book Antiqua"/>
          <w:bCs/>
          <w:kern w:val="0"/>
          <w:sz w:val="24"/>
          <w:szCs w:val="24"/>
        </w:rPr>
        <w:t xml:space="preserve">. </w:t>
      </w:r>
      <w:r w:rsidRPr="00210C04">
        <w:rPr>
          <w:rFonts w:ascii="Book Antiqua" w:hAnsi="Book Antiqua"/>
          <w:i/>
          <w:color w:val="000000"/>
          <w:sz w:val="24"/>
          <w:szCs w:val="24"/>
        </w:rPr>
        <w:t xml:space="preserve">World J </w:t>
      </w:r>
      <w:proofErr w:type="spellStart"/>
      <w:r w:rsidRPr="00210C04">
        <w:rPr>
          <w:rFonts w:ascii="Book Antiqua" w:hAnsi="Book Antiqua"/>
          <w:i/>
          <w:color w:val="000000"/>
          <w:sz w:val="24"/>
          <w:szCs w:val="24"/>
        </w:rPr>
        <w:t>Gastroenterol</w:t>
      </w:r>
      <w:proofErr w:type="spellEnd"/>
      <w:r w:rsidRPr="00210C04">
        <w:rPr>
          <w:rFonts w:ascii="Book Antiqua" w:hAnsi="Book Antiqua"/>
          <w:i/>
          <w:color w:val="000000"/>
          <w:sz w:val="24"/>
          <w:szCs w:val="24"/>
        </w:rPr>
        <w:t xml:space="preserve"> </w:t>
      </w:r>
      <w:r w:rsidRPr="00210C04">
        <w:rPr>
          <w:rFonts w:ascii="Book Antiqua" w:hAnsi="Book Antiqua"/>
          <w:color w:val="000000"/>
          <w:sz w:val="24"/>
          <w:szCs w:val="24"/>
        </w:rPr>
        <w:t xml:space="preserve">2019; </w:t>
      </w:r>
      <w:r w:rsidRPr="00F55205">
        <w:rPr>
          <w:rFonts w:ascii="Book Antiqua" w:hAnsi="Book Antiqua"/>
          <w:color w:val="000000"/>
          <w:sz w:val="24"/>
          <w:szCs w:val="24"/>
        </w:rPr>
        <w:t xml:space="preserve">25(31): </w:t>
      </w:r>
      <w:r>
        <w:rPr>
          <w:rFonts w:ascii="Book Antiqua" w:hAnsi="Book Antiqua"/>
          <w:color w:val="000000"/>
          <w:sz w:val="24"/>
          <w:szCs w:val="24"/>
        </w:rPr>
        <w:t>4452</w:t>
      </w:r>
      <w:r w:rsidRPr="00F55205">
        <w:rPr>
          <w:rFonts w:ascii="Book Antiqua" w:hAnsi="Book Antiqua"/>
          <w:color w:val="000000"/>
          <w:sz w:val="24"/>
          <w:szCs w:val="24"/>
        </w:rPr>
        <w:t>-</w:t>
      </w:r>
      <w:proofErr w:type="gramStart"/>
      <w:r>
        <w:rPr>
          <w:rFonts w:ascii="Book Antiqua" w:hAnsi="Book Antiqua"/>
          <w:color w:val="000000"/>
          <w:sz w:val="24"/>
          <w:szCs w:val="24"/>
        </w:rPr>
        <w:t>4467</w:t>
      </w:r>
      <w:r w:rsidRPr="00F55205">
        <w:rPr>
          <w:rFonts w:ascii="Book Antiqua" w:hAnsi="Book Antiqua"/>
          <w:color w:val="000000"/>
          <w:sz w:val="24"/>
          <w:szCs w:val="24"/>
        </w:rPr>
        <w:t xml:space="preserve">  Available</w:t>
      </w:r>
      <w:proofErr w:type="gramEnd"/>
      <w:r w:rsidRPr="00F55205">
        <w:rPr>
          <w:rFonts w:ascii="Book Antiqua" w:hAnsi="Book Antiqua"/>
          <w:color w:val="000000"/>
          <w:sz w:val="24"/>
          <w:szCs w:val="24"/>
        </w:rPr>
        <w:t xml:space="preserve"> from: </w:t>
      </w:r>
    </w:p>
    <w:p w14:paraId="4EFBBEDE" w14:textId="77777777" w:rsidR="002A0D6A" w:rsidRDefault="002A0D6A" w:rsidP="002A0D6A">
      <w:pPr>
        <w:adjustRightInd w:val="0"/>
        <w:snapToGrid w:val="0"/>
        <w:spacing w:line="360" w:lineRule="auto"/>
        <w:rPr>
          <w:rFonts w:ascii="Book Antiqua" w:hAnsi="Book Antiqua" w:hint="eastAsia"/>
          <w:color w:val="000000"/>
          <w:sz w:val="24"/>
          <w:szCs w:val="24"/>
        </w:rPr>
      </w:pPr>
      <w:r w:rsidRPr="002A0D6A">
        <w:rPr>
          <w:rFonts w:ascii="Book Antiqua" w:hAnsi="Book Antiqua"/>
          <w:b/>
          <w:color w:val="000000"/>
          <w:sz w:val="24"/>
          <w:szCs w:val="24"/>
        </w:rPr>
        <w:t>URL</w:t>
      </w:r>
      <w:r w:rsidRPr="00F55205">
        <w:rPr>
          <w:rFonts w:ascii="Book Antiqua" w:hAnsi="Book Antiqua"/>
          <w:color w:val="000000"/>
          <w:sz w:val="24"/>
          <w:szCs w:val="24"/>
        </w:rPr>
        <w:t>: https://www.wjgnet.com/1007-9327/full/v25/i31/</w:t>
      </w:r>
      <w:r>
        <w:rPr>
          <w:rFonts w:ascii="Book Antiqua" w:hAnsi="Book Antiqua"/>
          <w:color w:val="000000"/>
          <w:sz w:val="24"/>
          <w:szCs w:val="24"/>
        </w:rPr>
        <w:t>4452</w:t>
      </w:r>
      <w:r w:rsidRPr="00F55205">
        <w:rPr>
          <w:rFonts w:ascii="Book Antiqua" w:hAnsi="Book Antiqua"/>
          <w:color w:val="000000"/>
          <w:sz w:val="24"/>
          <w:szCs w:val="24"/>
        </w:rPr>
        <w:t xml:space="preserve">.htm  </w:t>
      </w:r>
    </w:p>
    <w:p w14:paraId="3428970C" w14:textId="2AD62DEE" w:rsidR="002A0D6A" w:rsidRPr="00210C04" w:rsidRDefault="002A0D6A" w:rsidP="002A0D6A">
      <w:pPr>
        <w:adjustRightInd w:val="0"/>
        <w:snapToGrid w:val="0"/>
        <w:spacing w:line="360" w:lineRule="auto"/>
        <w:rPr>
          <w:rFonts w:ascii="Book Antiqua" w:hAnsi="Book Antiqua"/>
          <w:color w:val="000000"/>
          <w:sz w:val="24"/>
          <w:szCs w:val="24"/>
        </w:rPr>
      </w:pPr>
      <w:r w:rsidRPr="002A0D6A">
        <w:rPr>
          <w:rFonts w:ascii="Book Antiqua" w:hAnsi="Book Antiqua"/>
          <w:b/>
          <w:color w:val="000000"/>
          <w:sz w:val="24"/>
          <w:szCs w:val="24"/>
        </w:rPr>
        <w:t>DOI:</w:t>
      </w:r>
      <w:r w:rsidRPr="00F55205">
        <w:rPr>
          <w:rFonts w:ascii="Book Antiqua" w:hAnsi="Book Antiqua"/>
          <w:color w:val="000000"/>
          <w:sz w:val="24"/>
          <w:szCs w:val="24"/>
        </w:rPr>
        <w:t xml:space="preserve"> https://dx.doi.org/10.3748/wjg.v25.i31.</w:t>
      </w:r>
      <w:r>
        <w:rPr>
          <w:rFonts w:ascii="Book Antiqua" w:hAnsi="Book Antiqua"/>
          <w:color w:val="000000"/>
          <w:sz w:val="24"/>
          <w:szCs w:val="24"/>
        </w:rPr>
        <w:t>4452</w:t>
      </w:r>
    </w:p>
    <w:p w14:paraId="34569330" w14:textId="77777777" w:rsidR="00E66D4C" w:rsidRPr="00210C04" w:rsidRDefault="00E66D4C" w:rsidP="00210C04">
      <w:pPr>
        <w:widowControl/>
        <w:spacing w:line="360" w:lineRule="auto"/>
        <w:jc w:val="left"/>
        <w:rPr>
          <w:rFonts w:ascii="Book Antiqua" w:hAnsi="Book Antiqua"/>
          <w:color w:val="000000"/>
          <w:sz w:val="24"/>
          <w:szCs w:val="24"/>
        </w:rPr>
      </w:pPr>
      <w:r w:rsidRPr="00210C04">
        <w:rPr>
          <w:rFonts w:ascii="Book Antiqua" w:hAnsi="Book Antiqua"/>
          <w:color w:val="000000"/>
          <w:sz w:val="24"/>
          <w:szCs w:val="24"/>
        </w:rPr>
        <w:br w:type="page"/>
      </w:r>
    </w:p>
    <w:p w14:paraId="785967C9" w14:textId="77777777" w:rsidR="009403B1" w:rsidRPr="00210C04" w:rsidRDefault="00F37CEF" w:rsidP="00210C04">
      <w:pPr>
        <w:adjustRightInd w:val="0"/>
        <w:snapToGrid w:val="0"/>
        <w:spacing w:line="360" w:lineRule="auto"/>
        <w:rPr>
          <w:rFonts w:ascii="Book Antiqua" w:hAnsi="Book Antiqua" w:cs="Times New Roman"/>
          <w:b/>
          <w:kern w:val="0"/>
          <w:sz w:val="24"/>
          <w:szCs w:val="24"/>
        </w:rPr>
      </w:pPr>
      <w:r w:rsidRPr="00210C04">
        <w:rPr>
          <w:rFonts w:ascii="Book Antiqua" w:hAnsi="Book Antiqua" w:cs="Times New Roman"/>
          <w:b/>
          <w:kern w:val="0"/>
          <w:sz w:val="24"/>
          <w:szCs w:val="24"/>
        </w:rPr>
        <w:lastRenderedPageBreak/>
        <w:t>INTRODUCTION</w:t>
      </w:r>
    </w:p>
    <w:p w14:paraId="18EF7193" w14:textId="644DA078" w:rsidR="00727CD6" w:rsidRPr="00210C04" w:rsidRDefault="00CD790C"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kern w:val="0"/>
          <w:sz w:val="24"/>
          <w:szCs w:val="24"/>
        </w:rPr>
        <w:t xml:space="preserve">Gastric cancer (GC) is one of the most common malignant tumors in China, and its morbidity and mortality rank first in digestive tract </w:t>
      </w:r>
      <w:proofErr w:type="gramStart"/>
      <w:r w:rsidRPr="00210C04">
        <w:rPr>
          <w:rFonts w:ascii="Book Antiqua" w:hAnsi="Book Antiqua" w:cs="Times New Roman"/>
          <w:kern w:val="0"/>
          <w:sz w:val="24"/>
          <w:szCs w:val="24"/>
        </w:rPr>
        <w:t>tumors</w:t>
      </w:r>
      <w:r w:rsidR="00440EA2"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1</w:t>
      </w:r>
      <w:r w:rsidR="00440EA2" w:rsidRPr="00210C04">
        <w:rPr>
          <w:rFonts w:ascii="Book Antiqua" w:hAnsi="Book Antiqua" w:cs="Times New Roman"/>
          <w:kern w:val="0"/>
          <w:sz w:val="24"/>
          <w:szCs w:val="24"/>
          <w:vertAlign w:val="superscript"/>
        </w:rPr>
        <w:t>]</w:t>
      </w:r>
      <w:r w:rsidR="0043214D" w:rsidRPr="00210C04">
        <w:rPr>
          <w:rFonts w:ascii="Book Antiqua" w:hAnsi="Book Antiqua" w:cs="Times New Roman"/>
          <w:kern w:val="0"/>
          <w:sz w:val="24"/>
          <w:szCs w:val="24"/>
        </w:rPr>
        <w:t xml:space="preserve">. </w:t>
      </w:r>
      <w:r w:rsidR="005F7BDD" w:rsidRPr="00210C04">
        <w:rPr>
          <w:rFonts w:ascii="Book Antiqua" w:hAnsi="Book Antiqua" w:cs="Times New Roman"/>
          <w:kern w:val="0"/>
          <w:sz w:val="24"/>
          <w:szCs w:val="24"/>
        </w:rPr>
        <w:t xml:space="preserve">As the early detection rate of GC is low, most patients are </w:t>
      </w:r>
      <w:r w:rsidR="007244AF">
        <w:rPr>
          <w:rFonts w:ascii="Book Antiqua" w:hAnsi="Book Antiqua" w:cs="Times New Roman"/>
          <w:kern w:val="0"/>
          <w:sz w:val="24"/>
          <w:szCs w:val="24"/>
        </w:rPr>
        <w:t xml:space="preserve">initially </w:t>
      </w:r>
      <w:r w:rsidR="005F7BDD" w:rsidRPr="00210C04">
        <w:rPr>
          <w:rFonts w:ascii="Book Antiqua" w:hAnsi="Book Antiqua" w:cs="Times New Roman"/>
          <w:kern w:val="0"/>
          <w:sz w:val="24"/>
          <w:szCs w:val="24"/>
        </w:rPr>
        <w:t xml:space="preserve">diagnosed </w:t>
      </w:r>
      <w:r w:rsidR="008F5D6A" w:rsidRPr="00210C04">
        <w:rPr>
          <w:rFonts w:ascii="Book Antiqua" w:hAnsi="Book Antiqua" w:cs="Times New Roman"/>
          <w:kern w:val="0"/>
          <w:sz w:val="24"/>
          <w:szCs w:val="24"/>
        </w:rPr>
        <w:t>at</w:t>
      </w:r>
      <w:r w:rsidR="005F7BDD" w:rsidRPr="00210C04">
        <w:rPr>
          <w:rFonts w:ascii="Book Antiqua" w:hAnsi="Book Antiqua" w:cs="Times New Roman"/>
          <w:kern w:val="0"/>
          <w:sz w:val="24"/>
          <w:szCs w:val="24"/>
        </w:rPr>
        <w:t xml:space="preserve"> </w:t>
      </w:r>
      <w:r w:rsidR="007244AF">
        <w:rPr>
          <w:rFonts w:ascii="Book Antiqua" w:hAnsi="Book Antiqua" w:cs="Times New Roman"/>
          <w:kern w:val="0"/>
          <w:sz w:val="24"/>
          <w:szCs w:val="24"/>
        </w:rPr>
        <w:t xml:space="preserve">an advanced </w:t>
      </w:r>
      <w:r w:rsidR="005F7BDD" w:rsidRPr="00210C04">
        <w:rPr>
          <w:rFonts w:ascii="Book Antiqua" w:hAnsi="Book Antiqua" w:cs="Times New Roman"/>
          <w:kern w:val="0"/>
          <w:sz w:val="24"/>
          <w:szCs w:val="24"/>
        </w:rPr>
        <w:t>stage, which seriously affects the prognosis and survival rate of the patients. With the development of endoscopic technique and the improvement of medical technology, the 5-year survival rate of GC has increased to 90</w:t>
      </w:r>
      <w:proofErr w:type="gramStart"/>
      <w:r w:rsidR="005F7BDD" w:rsidRPr="00210C04">
        <w:rPr>
          <w:rFonts w:ascii="Book Antiqua" w:hAnsi="Book Antiqua" w:cs="Times New Roman"/>
          <w:kern w:val="0"/>
          <w:sz w:val="24"/>
          <w:szCs w:val="24"/>
        </w:rPr>
        <w:t>%</w:t>
      </w:r>
      <w:r w:rsidR="00440EA2" w:rsidRPr="00210C04">
        <w:rPr>
          <w:rFonts w:ascii="Book Antiqua" w:hAnsi="Book Antiqua" w:cs="Times New Roman"/>
          <w:kern w:val="0"/>
          <w:sz w:val="24"/>
          <w:szCs w:val="24"/>
          <w:vertAlign w:val="superscript"/>
        </w:rPr>
        <w:t>[</w:t>
      </w:r>
      <w:proofErr w:type="gramEnd"/>
      <w:r w:rsidR="00B7130D" w:rsidRPr="00B7130D">
        <w:rPr>
          <w:rFonts w:ascii="Book Antiqua" w:hAnsi="Book Antiqua" w:cs="Times New Roman"/>
          <w:noProof/>
          <w:kern w:val="0"/>
          <w:sz w:val="24"/>
          <w:szCs w:val="24"/>
          <w:vertAlign w:val="superscript"/>
        </w:rPr>
        <w:t>2, 3</w:t>
      </w:r>
      <w:r w:rsidR="00440EA2" w:rsidRPr="00210C04">
        <w:rPr>
          <w:rFonts w:ascii="Book Antiqua" w:hAnsi="Book Antiqua" w:cs="Times New Roman"/>
          <w:kern w:val="0"/>
          <w:sz w:val="24"/>
          <w:szCs w:val="24"/>
          <w:vertAlign w:val="superscript"/>
        </w:rPr>
        <w:t>]</w:t>
      </w:r>
      <w:r w:rsidR="005F7BDD" w:rsidRPr="00210C04">
        <w:rPr>
          <w:rFonts w:ascii="Book Antiqua" w:hAnsi="Book Antiqua" w:cs="Times New Roman"/>
          <w:kern w:val="0"/>
          <w:sz w:val="24"/>
          <w:szCs w:val="24"/>
        </w:rPr>
        <w:t>. However, recurrence, metastasis</w:t>
      </w:r>
      <w:r w:rsidR="007244AF">
        <w:rPr>
          <w:rFonts w:ascii="Book Antiqua" w:hAnsi="Book Antiqua" w:cs="Times New Roman"/>
          <w:kern w:val="0"/>
          <w:sz w:val="24"/>
          <w:szCs w:val="24"/>
        </w:rPr>
        <w:t>,</w:t>
      </w:r>
      <w:r w:rsidR="005F7BDD" w:rsidRPr="00210C04">
        <w:rPr>
          <w:rFonts w:ascii="Book Antiqua" w:hAnsi="Book Antiqua" w:cs="Times New Roman"/>
          <w:kern w:val="0"/>
          <w:sz w:val="24"/>
          <w:szCs w:val="24"/>
        </w:rPr>
        <w:t xml:space="preserve"> and drug resistance limit the therapeutic effect. There are still about </w:t>
      </w:r>
      <w:r w:rsidR="007A694D" w:rsidRPr="00210C04">
        <w:rPr>
          <w:rFonts w:ascii="Book Antiqua" w:hAnsi="Book Antiqua" w:cs="Times New Roman"/>
          <w:kern w:val="0"/>
          <w:sz w:val="24"/>
          <w:szCs w:val="24"/>
        </w:rPr>
        <w:t>350000</w:t>
      </w:r>
      <w:r w:rsidR="005F7BDD" w:rsidRPr="00210C04">
        <w:rPr>
          <w:rFonts w:ascii="Book Antiqua" w:hAnsi="Book Antiqua" w:cs="Times New Roman"/>
          <w:kern w:val="0"/>
          <w:sz w:val="24"/>
          <w:szCs w:val="24"/>
        </w:rPr>
        <w:t xml:space="preserve"> deaths due to </w:t>
      </w:r>
      <w:r w:rsidR="007A694D" w:rsidRPr="00210C04">
        <w:rPr>
          <w:rFonts w:ascii="Book Antiqua" w:hAnsi="Book Antiqua" w:cs="Times New Roman"/>
          <w:kern w:val="0"/>
          <w:sz w:val="24"/>
          <w:szCs w:val="24"/>
        </w:rPr>
        <w:t>GC</w:t>
      </w:r>
      <w:r w:rsidR="007244AF">
        <w:rPr>
          <w:rFonts w:ascii="Book Antiqua" w:hAnsi="Book Antiqua" w:cs="Times New Roman"/>
          <w:kern w:val="0"/>
          <w:sz w:val="24"/>
          <w:szCs w:val="24"/>
        </w:rPr>
        <w:t xml:space="preserve"> </w:t>
      </w:r>
      <w:r w:rsidR="005F7BDD" w:rsidRPr="00210C04">
        <w:rPr>
          <w:rFonts w:ascii="Book Antiqua" w:hAnsi="Book Antiqua" w:cs="Times New Roman"/>
          <w:kern w:val="0"/>
          <w:sz w:val="24"/>
          <w:szCs w:val="24"/>
        </w:rPr>
        <w:t xml:space="preserve">in China every </w:t>
      </w:r>
      <w:proofErr w:type="gramStart"/>
      <w:r w:rsidR="005F7BDD" w:rsidRPr="00210C04">
        <w:rPr>
          <w:rFonts w:ascii="Book Antiqua" w:hAnsi="Book Antiqua" w:cs="Times New Roman"/>
          <w:kern w:val="0"/>
          <w:sz w:val="24"/>
          <w:szCs w:val="24"/>
        </w:rPr>
        <w:t>year</w:t>
      </w:r>
      <w:r w:rsidR="00A7487A"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4</w:t>
      </w:r>
      <w:r w:rsidR="00A7487A" w:rsidRPr="00210C04">
        <w:rPr>
          <w:rFonts w:ascii="Book Antiqua" w:hAnsi="Book Antiqua" w:cs="Times New Roman"/>
          <w:kern w:val="0"/>
          <w:sz w:val="24"/>
          <w:szCs w:val="24"/>
          <w:vertAlign w:val="superscript"/>
        </w:rPr>
        <w:t>]</w:t>
      </w:r>
      <w:r w:rsidR="005F7BDD" w:rsidRPr="00210C04">
        <w:rPr>
          <w:rFonts w:ascii="Book Antiqua" w:hAnsi="Book Antiqua" w:cs="Times New Roman"/>
          <w:kern w:val="0"/>
          <w:sz w:val="24"/>
          <w:szCs w:val="24"/>
        </w:rPr>
        <w:t>. Therefore, the early prevention, diagnosis</w:t>
      </w:r>
      <w:r w:rsidR="007244AF">
        <w:rPr>
          <w:rFonts w:ascii="Book Antiqua" w:hAnsi="Book Antiqua" w:cs="Times New Roman"/>
          <w:kern w:val="0"/>
          <w:sz w:val="24"/>
          <w:szCs w:val="24"/>
        </w:rPr>
        <w:t>,</w:t>
      </w:r>
      <w:r w:rsidR="005F7BDD" w:rsidRPr="00210C04">
        <w:rPr>
          <w:rFonts w:ascii="Book Antiqua" w:hAnsi="Book Antiqua" w:cs="Times New Roman"/>
          <w:kern w:val="0"/>
          <w:sz w:val="24"/>
          <w:szCs w:val="24"/>
        </w:rPr>
        <w:t xml:space="preserve"> and anti-tumor comprehensive treatment of GC have</w:t>
      </w:r>
      <w:r w:rsidR="007244AF">
        <w:rPr>
          <w:rFonts w:ascii="Book Antiqua" w:hAnsi="Book Antiqua" w:cs="Times New Roman"/>
          <w:kern w:val="0"/>
          <w:sz w:val="24"/>
          <w:szCs w:val="24"/>
        </w:rPr>
        <w:t xml:space="preserve"> attracted</w:t>
      </w:r>
      <w:r w:rsidR="005F7BDD" w:rsidRPr="00210C04">
        <w:rPr>
          <w:rFonts w:ascii="Book Antiqua" w:hAnsi="Book Antiqua" w:cs="Times New Roman"/>
          <w:kern w:val="0"/>
          <w:sz w:val="24"/>
          <w:szCs w:val="24"/>
        </w:rPr>
        <w:t xml:space="preserve"> more and more attention.</w:t>
      </w:r>
      <w:r w:rsidR="008F5D6A" w:rsidRPr="00210C04">
        <w:rPr>
          <w:rFonts w:ascii="Book Antiqua" w:hAnsi="Book Antiqua" w:cs="Times New Roman"/>
          <w:kern w:val="0"/>
          <w:sz w:val="24"/>
          <w:szCs w:val="24"/>
        </w:rPr>
        <w:t xml:space="preserve"> </w:t>
      </w:r>
    </w:p>
    <w:p w14:paraId="34E4C914" w14:textId="21655E26" w:rsidR="0043214D" w:rsidRPr="00210C04" w:rsidRDefault="00EF427C" w:rsidP="00210C04">
      <w:pPr>
        <w:adjustRightInd w:val="0"/>
        <w:snapToGrid w:val="0"/>
        <w:spacing w:line="360" w:lineRule="auto"/>
        <w:ind w:firstLineChars="100" w:firstLine="240"/>
        <w:rPr>
          <w:rFonts w:ascii="Book Antiqua" w:hAnsi="Book Antiqua" w:cs="Times New Roman"/>
          <w:kern w:val="0"/>
          <w:sz w:val="24"/>
          <w:szCs w:val="24"/>
        </w:rPr>
      </w:pPr>
      <w:r w:rsidRPr="00210C04">
        <w:rPr>
          <w:rFonts w:ascii="Book Antiqua" w:hAnsi="Book Antiqua" w:cs="Times New Roman"/>
          <w:kern w:val="0"/>
          <w:sz w:val="24"/>
          <w:szCs w:val="24"/>
        </w:rPr>
        <w:t xml:space="preserve">GC is a complex </w:t>
      </w:r>
      <w:r w:rsidR="007244AF" w:rsidRPr="00210C04">
        <w:rPr>
          <w:rFonts w:ascii="Book Antiqua" w:hAnsi="Book Antiqua" w:cs="Times New Roman"/>
          <w:kern w:val="0"/>
          <w:sz w:val="24"/>
          <w:szCs w:val="24"/>
        </w:rPr>
        <w:t>multi-factor</w:t>
      </w:r>
      <w:r w:rsidR="007244AF">
        <w:rPr>
          <w:rFonts w:ascii="Book Antiqua" w:hAnsi="Book Antiqua" w:cs="Times New Roman"/>
          <w:kern w:val="0"/>
          <w:sz w:val="24"/>
          <w:szCs w:val="24"/>
        </w:rPr>
        <w:t>ial</w:t>
      </w:r>
      <w:r w:rsidR="007244AF" w:rsidRPr="00210C04">
        <w:rPr>
          <w:rFonts w:ascii="Book Antiqua" w:hAnsi="Book Antiqua" w:cs="Times New Roman"/>
          <w:kern w:val="0"/>
          <w:sz w:val="24"/>
          <w:szCs w:val="24"/>
        </w:rPr>
        <w:t xml:space="preserve">, multi-step </w:t>
      </w:r>
      <w:r w:rsidR="005A06CA" w:rsidRPr="00210C04">
        <w:rPr>
          <w:rFonts w:ascii="Book Antiqua" w:hAnsi="Book Antiqua" w:cs="Times New Roman"/>
          <w:kern w:val="0"/>
          <w:sz w:val="24"/>
          <w:szCs w:val="24"/>
        </w:rPr>
        <w:t xml:space="preserve">progressive </w:t>
      </w:r>
      <w:r w:rsidRPr="00210C04">
        <w:rPr>
          <w:rFonts w:ascii="Book Antiqua" w:hAnsi="Book Antiqua" w:cs="Times New Roman"/>
          <w:kern w:val="0"/>
          <w:sz w:val="24"/>
          <w:szCs w:val="24"/>
        </w:rPr>
        <w:t>process</w:t>
      </w:r>
      <w:r w:rsidR="005A06CA">
        <w:rPr>
          <w:rFonts w:ascii="Book Antiqua" w:hAnsi="Book Antiqua" w:cs="Times New Roman"/>
          <w:kern w:val="0"/>
          <w:sz w:val="24"/>
          <w:szCs w:val="24"/>
        </w:rPr>
        <w:t xml:space="preserve"> </w:t>
      </w:r>
      <w:r w:rsidRPr="00210C04">
        <w:rPr>
          <w:rFonts w:ascii="Book Antiqua" w:hAnsi="Book Antiqua" w:cs="Times New Roman"/>
          <w:kern w:val="0"/>
          <w:sz w:val="24"/>
          <w:szCs w:val="24"/>
        </w:rPr>
        <w:t>involving</w:t>
      </w:r>
      <w:r w:rsidR="007244AF">
        <w:rPr>
          <w:rFonts w:ascii="Book Antiqua" w:hAnsi="Book Antiqua" w:cs="Times New Roman"/>
          <w:kern w:val="0"/>
          <w:sz w:val="24"/>
          <w:szCs w:val="24"/>
        </w:rPr>
        <w:t xml:space="preserve"> </w:t>
      </w:r>
      <w:r w:rsidRPr="00210C04">
        <w:rPr>
          <w:rFonts w:ascii="Book Antiqua" w:hAnsi="Book Antiqua" w:cs="Times New Roman"/>
          <w:kern w:val="0"/>
          <w:sz w:val="24"/>
          <w:szCs w:val="24"/>
        </w:rPr>
        <w:t>coding</w:t>
      </w:r>
      <w:r w:rsidR="00CF1014" w:rsidRPr="00210C04">
        <w:rPr>
          <w:rFonts w:ascii="Book Antiqua" w:hAnsi="Book Antiqua" w:cs="Times New Roman"/>
          <w:kern w:val="0"/>
          <w:sz w:val="24"/>
          <w:szCs w:val="24"/>
        </w:rPr>
        <w:t xml:space="preserve"> or </w:t>
      </w:r>
      <w:r w:rsidR="00322E0C" w:rsidRPr="00210C04">
        <w:rPr>
          <w:rFonts w:ascii="Book Antiqua" w:hAnsi="Book Antiqua" w:cs="Times New Roman"/>
          <w:kern w:val="0"/>
          <w:sz w:val="24"/>
          <w:szCs w:val="24"/>
        </w:rPr>
        <w:t>non-coding genes</w:t>
      </w:r>
      <w:r w:rsidR="007244AF">
        <w:rPr>
          <w:rFonts w:ascii="Book Antiqua" w:hAnsi="Book Antiqua" w:cs="Times New Roman"/>
          <w:kern w:val="0"/>
          <w:sz w:val="24"/>
          <w:szCs w:val="24"/>
        </w:rPr>
        <w:t xml:space="preserve"> </w:t>
      </w:r>
      <w:r w:rsidR="00322E0C" w:rsidRPr="00210C04">
        <w:rPr>
          <w:rFonts w:ascii="Book Antiqua" w:hAnsi="Book Antiqua" w:cs="Times New Roman"/>
          <w:kern w:val="0"/>
          <w:sz w:val="24"/>
          <w:szCs w:val="24"/>
        </w:rPr>
        <w:t xml:space="preserve">and epigenetic </w:t>
      </w:r>
      <w:proofErr w:type="gramStart"/>
      <w:r w:rsidR="00322E0C" w:rsidRPr="00210C04">
        <w:rPr>
          <w:rFonts w:ascii="Book Antiqua" w:hAnsi="Book Antiqua" w:cs="Times New Roman"/>
          <w:kern w:val="0"/>
          <w:sz w:val="24"/>
          <w:szCs w:val="24"/>
        </w:rPr>
        <w:t>change</w:t>
      </w:r>
      <w:r w:rsidR="00F7790A"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5</w:t>
      </w:r>
      <w:r w:rsidR="00F7790A" w:rsidRPr="00210C04">
        <w:rPr>
          <w:rFonts w:ascii="Book Antiqua" w:hAnsi="Book Antiqua" w:cs="Times New Roman"/>
          <w:kern w:val="0"/>
          <w:sz w:val="24"/>
          <w:szCs w:val="24"/>
          <w:vertAlign w:val="superscript"/>
        </w:rPr>
        <w:t>]</w:t>
      </w:r>
      <w:r w:rsidR="00322E0C" w:rsidRPr="00210C04">
        <w:rPr>
          <w:rFonts w:ascii="Book Antiqua" w:hAnsi="Book Antiqua" w:cs="Times New Roman"/>
          <w:kern w:val="0"/>
          <w:sz w:val="24"/>
          <w:szCs w:val="24"/>
        </w:rPr>
        <w:t xml:space="preserve">. </w:t>
      </w:r>
      <w:r w:rsidR="00F852A9" w:rsidRPr="00210C04">
        <w:rPr>
          <w:rFonts w:ascii="Book Antiqua" w:hAnsi="Book Antiqua" w:cs="Times New Roman"/>
          <w:kern w:val="0"/>
          <w:sz w:val="24"/>
          <w:szCs w:val="24"/>
        </w:rPr>
        <w:t xml:space="preserve">Many kinds of molecular </w:t>
      </w:r>
      <w:r w:rsidR="007244AF">
        <w:rPr>
          <w:rFonts w:ascii="Book Antiqua" w:hAnsi="Book Antiqua" w:cs="Times New Roman"/>
          <w:kern w:val="0"/>
          <w:sz w:val="24"/>
          <w:szCs w:val="24"/>
        </w:rPr>
        <w:t>events</w:t>
      </w:r>
      <w:r w:rsidR="00F852A9" w:rsidRPr="00210C04">
        <w:rPr>
          <w:rFonts w:ascii="Book Antiqua" w:hAnsi="Book Antiqua" w:cs="Times New Roman"/>
          <w:kern w:val="0"/>
          <w:sz w:val="24"/>
          <w:szCs w:val="24"/>
        </w:rPr>
        <w:t xml:space="preserve">, such as </w:t>
      </w:r>
      <w:bookmarkStart w:id="152" w:name="OLE_LINK21"/>
      <w:bookmarkStart w:id="153" w:name="OLE_LINK22"/>
      <w:bookmarkStart w:id="154" w:name="OLE_LINK479"/>
      <w:r w:rsidR="00F852A9" w:rsidRPr="00210C04">
        <w:rPr>
          <w:rFonts w:ascii="Book Antiqua" w:hAnsi="Book Antiqua" w:cs="Times New Roman"/>
          <w:kern w:val="0"/>
          <w:sz w:val="24"/>
          <w:szCs w:val="24"/>
        </w:rPr>
        <w:t xml:space="preserve">DNA </w:t>
      </w:r>
      <w:proofErr w:type="gramStart"/>
      <w:r w:rsidR="00F852A9" w:rsidRPr="00210C04">
        <w:rPr>
          <w:rFonts w:ascii="Book Antiqua" w:hAnsi="Book Antiqua" w:cs="Times New Roman"/>
          <w:kern w:val="0"/>
          <w:sz w:val="24"/>
          <w:szCs w:val="24"/>
        </w:rPr>
        <w:t>mutations</w:t>
      </w:r>
      <w:bookmarkEnd w:id="152"/>
      <w:bookmarkEnd w:id="153"/>
      <w:bookmarkEnd w:id="154"/>
      <w:r w:rsidR="00F7790A"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6</w:t>
      </w:r>
      <w:r w:rsidR="00F7790A" w:rsidRPr="00210C04">
        <w:rPr>
          <w:rFonts w:ascii="Book Antiqua" w:hAnsi="Book Antiqua" w:cs="Times New Roman"/>
          <w:kern w:val="0"/>
          <w:sz w:val="24"/>
          <w:szCs w:val="24"/>
          <w:vertAlign w:val="superscript"/>
        </w:rPr>
        <w:t>]</w:t>
      </w:r>
      <w:r w:rsidR="00F852A9" w:rsidRPr="00210C04">
        <w:rPr>
          <w:rFonts w:ascii="Book Antiqua" w:hAnsi="Book Antiqua" w:cs="Times New Roman"/>
          <w:kern w:val="0"/>
          <w:sz w:val="24"/>
          <w:szCs w:val="24"/>
        </w:rPr>
        <w:t xml:space="preserve">, </w:t>
      </w:r>
      <w:bookmarkStart w:id="155" w:name="OLE_LINK480"/>
      <w:r w:rsidR="00F852A9" w:rsidRPr="00210C04">
        <w:rPr>
          <w:rFonts w:ascii="Book Antiqua" w:hAnsi="Book Antiqua" w:cs="Times New Roman"/>
          <w:kern w:val="0"/>
          <w:sz w:val="24"/>
          <w:szCs w:val="24"/>
        </w:rPr>
        <w:t>aberrant expression of</w:t>
      </w:r>
      <w:r w:rsidR="00E26457" w:rsidRPr="00210C04">
        <w:rPr>
          <w:rFonts w:ascii="Book Antiqua" w:hAnsi="Book Antiqua" w:cs="Times New Roman"/>
          <w:kern w:val="0"/>
          <w:sz w:val="24"/>
          <w:szCs w:val="24"/>
        </w:rPr>
        <w:t xml:space="preserve"> </w:t>
      </w:r>
      <w:r w:rsidR="00F852A9" w:rsidRPr="00210C04">
        <w:rPr>
          <w:rFonts w:ascii="Book Antiqua" w:hAnsi="Book Antiqua" w:cs="Times New Roman"/>
          <w:kern w:val="0"/>
          <w:sz w:val="24"/>
          <w:szCs w:val="24"/>
        </w:rPr>
        <w:t>mRNA</w:t>
      </w:r>
      <w:bookmarkEnd w:id="155"/>
      <w:r w:rsidR="00536914">
        <w:rPr>
          <w:rFonts w:ascii="Book Antiqua" w:hAnsi="Book Antiqua" w:cs="Times New Roman"/>
          <w:kern w:val="0"/>
          <w:sz w:val="24"/>
          <w:szCs w:val="24"/>
        </w:rPr>
        <w:t>s</w:t>
      </w:r>
      <w:r w:rsidR="00BF5618" w:rsidRPr="00210C04">
        <w:rPr>
          <w:rFonts w:ascii="Book Antiqua" w:hAnsi="Book Antiqua" w:cs="Times New Roman"/>
          <w:kern w:val="0"/>
          <w:sz w:val="24"/>
          <w:szCs w:val="24"/>
          <w:vertAlign w:val="superscript"/>
        </w:rPr>
        <w:t>[</w:t>
      </w:r>
      <w:r w:rsidR="0073091A" w:rsidRPr="00210C04">
        <w:rPr>
          <w:rFonts w:ascii="Book Antiqua" w:hAnsi="Book Antiqua" w:cs="Times New Roman"/>
          <w:noProof/>
          <w:kern w:val="0"/>
          <w:sz w:val="24"/>
          <w:szCs w:val="24"/>
          <w:vertAlign w:val="superscript"/>
        </w:rPr>
        <w:t>7</w:t>
      </w:r>
      <w:r w:rsidR="00BF5618" w:rsidRPr="00210C04">
        <w:rPr>
          <w:rFonts w:ascii="Book Antiqua" w:hAnsi="Book Antiqua" w:cs="Times New Roman"/>
          <w:kern w:val="0"/>
          <w:sz w:val="24"/>
          <w:szCs w:val="24"/>
          <w:vertAlign w:val="superscript"/>
        </w:rPr>
        <w:t>]</w:t>
      </w:r>
      <w:r w:rsidR="00F852A9" w:rsidRPr="00210C04">
        <w:rPr>
          <w:rFonts w:ascii="Book Antiqua" w:hAnsi="Book Antiqua" w:cs="Times New Roman"/>
          <w:kern w:val="0"/>
          <w:sz w:val="24"/>
          <w:szCs w:val="24"/>
        </w:rPr>
        <w:t xml:space="preserve"> and </w:t>
      </w:r>
      <w:bookmarkStart w:id="156" w:name="OLE_LINK19"/>
      <w:bookmarkStart w:id="157" w:name="OLE_LINK20"/>
      <w:bookmarkStart w:id="158" w:name="OLE_LINK481"/>
      <w:r w:rsidR="00F852A9" w:rsidRPr="00210C04">
        <w:rPr>
          <w:rFonts w:ascii="Book Antiqua" w:hAnsi="Book Antiqua" w:cs="Times New Roman"/>
          <w:kern w:val="0"/>
          <w:sz w:val="24"/>
          <w:szCs w:val="24"/>
        </w:rPr>
        <w:t>microRNAs</w:t>
      </w:r>
      <w:bookmarkEnd w:id="156"/>
      <w:bookmarkEnd w:id="157"/>
      <w:bookmarkEnd w:id="158"/>
      <w:r w:rsidR="007A5A3D">
        <w:rPr>
          <w:rFonts w:ascii="Book Antiqua" w:hAnsi="Book Antiqua" w:cs="Times New Roman"/>
          <w:kern w:val="0"/>
          <w:sz w:val="24"/>
          <w:szCs w:val="24"/>
        </w:rPr>
        <w:t xml:space="preserve"> (</w:t>
      </w:r>
      <w:proofErr w:type="spellStart"/>
      <w:r w:rsidR="007A5A3D" w:rsidRPr="00210C04">
        <w:rPr>
          <w:rFonts w:ascii="Book Antiqua" w:hAnsi="Book Antiqua" w:cs="Times New Roman"/>
          <w:kern w:val="0"/>
          <w:sz w:val="24"/>
          <w:szCs w:val="24"/>
        </w:rPr>
        <w:t>miRNAs</w:t>
      </w:r>
      <w:proofErr w:type="spellEnd"/>
      <w:r w:rsidR="007A5A3D">
        <w:rPr>
          <w:rFonts w:ascii="Book Antiqua" w:hAnsi="Book Antiqua" w:cs="Times New Roman"/>
          <w:kern w:val="0"/>
          <w:sz w:val="24"/>
          <w:szCs w:val="24"/>
        </w:rPr>
        <w:t>)</w:t>
      </w:r>
      <w:r w:rsidR="00BF5618" w:rsidRPr="00210C04">
        <w:rPr>
          <w:rFonts w:ascii="Book Antiqua" w:hAnsi="Book Antiqua" w:cs="Times New Roman"/>
          <w:kern w:val="0"/>
          <w:sz w:val="24"/>
          <w:szCs w:val="24"/>
          <w:vertAlign w:val="superscript"/>
        </w:rPr>
        <w:t>[</w:t>
      </w:r>
      <w:r w:rsidR="0073091A" w:rsidRPr="00210C04">
        <w:rPr>
          <w:rFonts w:ascii="Book Antiqua" w:hAnsi="Book Antiqua" w:cs="Times New Roman"/>
          <w:noProof/>
          <w:kern w:val="0"/>
          <w:sz w:val="24"/>
          <w:szCs w:val="24"/>
          <w:vertAlign w:val="superscript"/>
        </w:rPr>
        <w:t>8</w:t>
      </w:r>
      <w:r w:rsidR="00BF5618" w:rsidRPr="00210C04">
        <w:rPr>
          <w:rFonts w:ascii="Book Antiqua" w:hAnsi="Book Antiqua" w:cs="Times New Roman"/>
          <w:kern w:val="0"/>
          <w:sz w:val="24"/>
          <w:szCs w:val="24"/>
          <w:vertAlign w:val="superscript"/>
        </w:rPr>
        <w:t>]</w:t>
      </w:r>
      <w:r w:rsidR="00E26457" w:rsidRPr="00210C04">
        <w:rPr>
          <w:rFonts w:ascii="Book Antiqua" w:hAnsi="Book Antiqua" w:cs="Times New Roman"/>
          <w:kern w:val="0"/>
          <w:sz w:val="24"/>
          <w:szCs w:val="24"/>
        </w:rPr>
        <w:t xml:space="preserve">, and abnormal </w:t>
      </w:r>
      <w:bookmarkStart w:id="159" w:name="OLE_LINK483"/>
      <w:bookmarkStart w:id="160" w:name="OLE_LINK484"/>
      <w:r w:rsidR="006D4678" w:rsidRPr="00210C04">
        <w:rPr>
          <w:rFonts w:ascii="Book Antiqua" w:hAnsi="Book Antiqua" w:cs="Times New Roman"/>
          <w:kern w:val="0"/>
          <w:sz w:val="24"/>
          <w:szCs w:val="24"/>
        </w:rPr>
        <w:t>proteomes</w:t>
      </w:r>
      <w:bookmarkEnd w:id="159"/>
      <w:bookmarkEnd w:id="160"/>
      <w:r w:rsidR="00BF5618" w:rsidRPr="00210C04">
        <w:rPr>
          <w:rFonts w:ascii="Book Antiqua" w:hAnsi="Book Antiqua" w:cs="Times New Roman"/>
          <w:kern w:val="0"/>
          <w:sz w:val="24"/>
          <w:szCs w:val="24"/>
          <w:vertAlign w:val="superscript"/>
        </w:rPr>
        <w:t>[</w:t>
      </w:r>
      <w:r w:rsidR="0073091A" w:rsidRPr="00210C04">
        <w:rPr>
          <w:rFonts w:ascii="Book Antiqua" w:hAnsi="Book Antiqua" w:cs="Times New Roman"/>
          <w:noProof/>
          <w:kern w:val="0"/>
          <w:sz w:val="24"/>
          <w:szCs w:val="24"/>
          <w:vertAlign w:val="superscript"/>
        </w:rPr>
        <w:t>9</w:t>
      </w:r>
      <w:r w:rsidR="007244AF" w:rsidRPr="00210C04">
        <w:rPr>
          <w:rFonts w:ascii="Book Antiqua" w:hAnsi="Book Antiqua" w:cs="Times New Roman"/>
          <w:kern w:val="0"/>
          <w:sz w:val="24"/>
          <w:szCs w:val="24"/>
          <w:vertAlign w:val="superscript"/>
        </w:rPr>
        <w:t>]</w:t>
      </w:r>
      <w:r w:rsidR="007244AF">
        <w:rPr>
          <w:rFonts w:ascii="Book Antiqua" w:hAnsi="Book Antiqua" w:cs="Times New Roman"/>
          <w:kern w:val="0"/>
          <w:sz w:val="24"/>
          <w:szCs w:val="24"/>
        </w:rPr>
        <w:t xml:space="preserve">, </w:t>
      </w:r>
      <w:r w:rsidR="00E26457" w:rsidRPr="00210C04">
        <w:rPr>
          <w:rFonts w:ascii="Book Antiqua" w:hAnsi="Book Antiqua" w:cs="Times New Roman"/>
          <w:kern w:val="0"/>
          <w:sz w:val="24"/>
          <w:szCs w:val="24"/>
        </w:rPr>
        <w:t xml:space="preserve">have been </w:t>
      </w:r>
      <w:r w:rsidR="007244AF">
        <w:rPr>
          <w:rFonts w:ascii="Book Antiqua" w:hAnsi="Book Antiqua" w:cs="Times New Roman"/>
          <w:kern w:val="0"/>
          <w:sz w:val="24"/>
          <w:szCs w:val="24"/>
        </w:rPr>
        <w:t>found</w:t>
      </w:r>
      <w:r w:rsidR="007244AF" w:rsidRPr="00210C04">
        <w:rPr>
          <w:rFonts w:ascii="Book Antiqua" w:hAnsi="Book Antiqua" w:cs="Times New Roman"/>
          <w:kern w:val="0"/>
          <w:sz w:val="24"/>
          <w:szCs w:val="24"/>
        </w:rPr>
        <w:t xml:space="preserve"> </w:t>
      </w:r>
      <w:r w:rsidR="00E26457" w:rsidRPr="00210C04">
        <w:rPr>
          <w:rFonts w:ascii="Book Antiqua" w:hAnsi="Book Antiqua" w:cs="Times New Roman"/>
          <w:kern w:val="0"/>
          <w:sz w:val="24"/>
          <w:szCs w:val="24"/>
        </w:rPr>
        <w:t>to participate in the</w:t>
      </w:r>
      <w:bookmarkStart w:id="161" w:name="OLE_LINK478"/>
      <w:r w:rsidR="007244AF">
        <w:rPr>
          <w:rFonts w:ascii="Book Antiqua" w:hAnsi="Book Antiqua" w:cs="Times New Roman"/>
          <w:kern w:val="0"/>
          <w:sz w:val="24"/>
          <w:szCs w:val="24"/>
        </w:rPr>
        <w:t xml:space="preserve"> </w:t>
      </w:r>
      <w:r w:rsidR="00E26457" w:rsidRPr="00210C04">
        <w:rPr>
          <w:rFonts w:ascii="Book Antiqua" w:hAnsi="Book Antiqua" w:cs="Times New Roman"/>
          <w:kern w:val="0"/>
          <w:sz w:val="24"/>
          <w:szCs w:val="24"/>
        </w:rPr>
        <w:t>pathogenesis of GC</w:t>
      </w:r>
      <w:bookmarkEnd w:id="161"/>
      <w:r w:rsidR="00E26457" w:rsidRPr="00210C04">
        <w:rPr>
          <w:rFonts w:ascii="Book Antiqua" w:hAnsi="Book Antiqua" w:cs="Times New Roman"/>
          <w:kern w:val="0"/>
          <w:sz w:val="24"/>
          <w:szCs w:val="24"/>
        </w:rPr>
        <w:t xml:space="preserve">. </w:t>
      </w:r>
      <w:r w:rsidR="00B1292C" w:rsidRPr="00210C04">
        <w:rPr>
          <w:rFonts w:ascii="Book Antiqua" w:hAnsi="Book Antiqua" w:cs="Times New Roman" w:hint="eastAsia"/>
          <w:kern w:val="0"/>
          <w:sz w:val="24"/>
          <w:szCs w:val="24"/>
        </w:rPr>
        <w:t>Currently</w:t>
      </w:r>
      <w:r w:rsidR="00F26384" w:rsidRPr="00210C04">
        <w:rPr>
          <w:rFonts w:ascii="Book Antiqua" w:hAnsi="Book Antiqua" w:cs="Times New Roman"/>
          <w:kern w:val="0"/>
          <w:sz w:val="24"/>
          <w:szCs w:val="24"/>
        </w:rPr>
        <w:t xml:space="preserve">, these molecular </w:t>
      </w:r>
      <w:r w:rsidR="007244AF">
        <w:rPr>
          <w:rFonts w:ascii="Book Antiqua" w:hAnsi="Book Antiqua" w:cs="Times New Roman"/>
          <w:kern w:val="0"/>
          <w:sz w:val="24"/>
          <w:szCs w:val="24"/>
        </w:rPr>
        <w:t>events</w:t>
      </w:r>
      <w:r w:rsidR="007244AF" w:rsidRPr="00210C04">
        <w:rPr>
          <w:rFonts w:ascii="Book Antiqua" w:hAnsi="Book Antiqua" w:cs="Times New Roman"/>
          <w:kern w:val="0"/>
          <w:sz w:val="24"/>
          <w:szCs w:val="24"/>
        </w:rPr>
        <w:t xml:space="preserve"> </w:t>
      </w:r>
      <w:r w:rsidR="00F26384" w:rsidRPr="00210C04">
        <w:rPr>
          <w:rFonts w:ascii="Book Antiqua" w:hAnsi="Book Antiqua" w:cs="Times New Roman"/>
          <w:kern w:val="0"/>
          <w:sz w:val="24"/>
          <w:szCs w:val="24"/>
        </w:rPr>
        <w:t>have been extensively studied as biomarkers for</w:t>
      </w:r>
      <w:r w:rsidR="007244AF">
        <w:rPr>
          <w:rFonts w:ascii="Book Antiqua" w:hAnsi="Book Antiqua" w:cs="Times New Roman"/>
          <w:kern w:val="0"/>
          <w:sz w:val="24"/>
          <w:szCs w:val="24"/>
        </w:rPr>
        <w:t xml:space="preserve"> the </w:t>
      </w:r>
      <w:r w:rsidR="00F26384" w:rsidRPr="00210C04">
        <w:rPr>
          <w:rFonts w:ascii="Book Antiqua" w:hAnsi="Book Antiqua" w:cs="Times New Roman"/>
          <w:kern w:val="0"/>
          <w:sz w:val="24"/>
          <w:szCs w:val="24"/>
        </w:rPr>
        <w:t xml:space="preserve">prognosis, </w:t>
      </w:r>
      <w:r w:rsidR="007244AF" w:rsidRPr="00210C04">
        <w:rPr>
          <w:rFonts w:ascii="Book Antiqua" w:hAnsi="Book Antiqua" w:cs="Times New Roman"/>
          <w:kern w:val="0"/>
          <w:sz w:val="24"/>
          <w:szCs w:val="24"/>
        </w:rPr>
        <w:t>diagnos</w:t>
      </w:r>
      <w:r w:rsidR="007244AF">
        <w:rPr>
          <w:rFonts w:ascii="Book Antiqua" w:hAnsi="Book Antiqua" w:cs="Times New Roman"/>
          <w:kern w:val="0"/>
          <w:sz w:val="24"/>
          <w:szCs w:val="24"/>
        </w:rPr>
        <w:t>is</w:t>
      </w:r>
      <w:r w:rsidR="00F26384" w:rsidRPr="00210C04">
        <w:rPr>
          <w:rFonts w:ascii="Book Antiqua" w:hAnsi="Book Antiqua" w:cs="Times New Roman"/>
          <w:kern w:val="0"/>
          <w:sz w:val="24"/>
          <w:szCs w:val="24"/>
        </w:rPr>
        <w:t xml:space="preserve">, and therapy of GC. </w:t>
      </w:r>
      <w:r w:rsidR="00E25245" w:rsidRPr="00210C04">
        <w:rPr>
          <w:rFonts w:ascii="Book Antiqua" w:hAnsi="Book Antiqua" w:cs="Times New Roman"/>
          <w:kern w:val="0"/>
          <w:sz w:val="24"/>
          <w:szCs w:val="24"/>
        </w:rPr>
        <w:t xml:space="preserve">Li </w:t>
      </w:r>
      <w:r w:rsidR="00E25245" w:rsidRPr="00210C04">
        <w:rPr>
          <w:rFonts w:ascii="Book Antiqua" w:hAnsi="Book Antiqua" w:cs="Times New Roman"/>
          <w:i/>
          <w:iCs/>
          <w:kern w:val="0"/>
          <w:sz w:val="24"/>
          <w:szCs w:val="24"/>
        </w:rPr>
        <w:t xml:space="preserve">et </w:t>
      </w:r>
      <w:proofErr w:type="gramStart"/>
      <w:r w:rsidR="00E25245" w:rsidRPr="00210C04">
        <w:rPr>
          <w:rFonts w:ascii="Book Antiqua" w:hAnsi="Book Antiqua" w:cs="Times New Roman"/>
          <w:i/>
          <w:iCs/>
          <w:kern w:val="0"/>
          <w:sz w:val="24"/>
          <w:szCs w:val="24"/>
        </w:rPr>
        <w:t>al</w:t>
      </w:r>
      <w:r w:rsidR="00D968E5" w:rsidRPr="00210C04">
        <w:rPr>
          <w:rFonts w:ascii="Book Antiqua" w:hAnsi="Book Antiqua" w:cs="Times New Roman"/>
          <w:kern w:val="0"/>
          <w:sz w:val="24"/>
          <w:szCs w:val="24"/>
          <w:vertAlign w:val="superscript"/>
        </w:rPr>
        <w:t>[</w:t>
      </w:r>
      <w:proofErr w:type="gramEnd"/>
      <w:r w:rsidR="00D968E5" w:rsidRPr="00210C04">
        <w:rPr>
          <w:rFonts w:ascii="Book Antiqua" w:hAnsi="Book Antiqua" w:cs="Times New Roman"/>
          <w:noProof/>
          <w:kern w:val="0"/>
          <w:sz w:val="24"/>
          <w:szCs w:val="24"/>
          <w:vertAlign w:val="superscript"/>
        </w:rPr>
        <w:t>10</w:t>
      </w:r>
      <w:r w:rsidR="00D968E5" w:rsidRPr="00210C04">
        <w:rPr>
          <w:rFonts w:ascii="Book Antiqua" w:hAnsi="Book Antiqua" w:cs="Times New Roman"/>
          <w:kern w:val="0"/>
          <w:sz w:val="24"/>
          <w:szCs w:val="24"/>
          <w:vertAlign w:val="superscript"/>
        </w:rPr>
        <w:t>]</w:t>
      </w:r>
      <w:r w:rsidR="00E25245" w:rsidRPr="00210C04">
        <w:rPr>
          <w:rFonts w:ascii="Book Antiqua" w:hAnsi="Book Antiqua" w:cs="Times New Roman"/>
          <w:kern w:val="0"/>
          <w:sz w:val="24"/>
          <w:szCs w:val="24"/>
        </w:rPr>
        <w:t xml:space="preserve"> found</w:t>
      </w:r>
      <w:r w:rsidR="007244AF">
        <w:rPr>
          <w:rFonts w:ascii="Book Antiqua" w:hAnsi="Book Antiqua" w:cs="Times New Roman"/>
          <w:kern w:val="0"/>
          <w:sz w:val="24"/>
          <w:szCs w:val="24"/>
        </w:rPr>
        <w:t xml:space="preserve"> that</w:t>
      </w:r>
      <w:r w:rsidR="00E25245" w:rsidRPr="00210C04">
        <w:rPr>
          <w:rFonts w:ascii="Book Antiqua" w:hAnsi="Book Antiqua" w:cs="Times New Roman"/>
          <w:kern w:val="0"/>
          <w:sz w:val="24"/>
          <w:szCs w:val="24"/>
        </w:rPr>
        <w:t xml:space="preserve"> </w:t>
      </w:r>
      <w:r w:rsidR="00E25245" w:rsidRPr="00210C04">
        <w:rPr>
          <w:rFonts w:ascii="Book Antiqua" w:hAnsi="Book Antiqua" w:cs="Times New Roman"/>
          <w:i/>
          <w:kern w:val="0"/>
          <w:sz w:val="24"/>
          <w:szCs w:val="24"/>
        </w:rPr>
        <w:t>MUC16</w:t>
      </w:r>
      <w:r w:rsidR="00E25245" w:rsidRPr="00210C04">
        <w:rPr>
          <w:rFonts w:ascii="Book Antiqua" w:hAnsi="Book Antiqua" w:cs="Times New Roman"/>
          <w:kern w:val="0"/>
          <w:sz w:val="24"/>
          <w:szCs w:val="24"/>
        </w:rPr>
        <w:t xml:space="preserve"> gene mutation was associated with </w:t>
      </w:r>
      <w:r w:rsidR="00E232F0">
        <w:rPr>
          <w:rFonts w:ascii="Book Antiqua" w:hAnsi="Book Antiqua" w:cs="Times New Roman"/>
          <w:kern w:val="0"/>
          <w:sz w:val="24"/>
          <w:szCs w:val="24"/>
        </w:rPr>
        <w:t xml:space="preserve">a </w:t>
      </w:r>
      <w:r w:rsidR="00E25245" w:rsidRPr="00210C04">
        <w:rPr>
          <w:rFonts w:ascii="Book Antiqua" w:hAnsi="Book Antiqua" w:cs="Times New Roman"/>
          <w:kern w:val="0"/>
          <w:sz w:val="24"/>
          <w:szCs w:val="24"/>
        </w:rPr>
        <w:t>higher load of tumor mutations and improved prognosis in patients with GC. The</w:t>
      </w:r>
      <w:r w:rsidR="00E232F0">
        <w:rPr>
          <w:rFonts w:ascii="Book Antiqua" w:hAnsi="Book Antiqua" w:cs="Times New Roman"/>
          <w:kern w:val="0"/>
          <w:sz w:val="24"/>
          <w:szCs w:val="24"/>
        </w:rPr>
        <w:t>se</w:t>
      </w:r>
      <w:r w:rsidR="00E25245" w:rsidRPr="00210C04">
        <w:rPr>
          <w:rFonts w:ascii="Book Antiqua" w:hAnsi="Book Antiqua" w:cs="Times New Roman"/>
          <w:kern w:val="0"/>
          <w:sz w:val="24"/>
          <w:szCs w:val="24"/>
        </w:rPr>
        <w:t xml:space="preserve"> findings may have an impact on prognosis prediction and treatment guidance </w:t>
      </w:r>
      <w:r w:rsidR="00E232F0">
        <w:rPr>
          <w:rFonts w:ascii="Book Antiqua" w:hAnsi="Book Antiqua" w:cs="Times New Roman"/>
          <w:kern w:val="0"/>
          <w:sz w:val="24"/>
          <w:szCs w:val="24"/>
        </w:rPr>
        <w:t>for</w:t>
      </w:r>
      <w:r w:rsidR="00E232F0" w:rsidRPr="00210C04">
        <w:rPr>
          <w:rFonts w:ascii="Book Antiqua" w:hAnsi="Book Antiqua" w:cs="Times New Roman"/>
          <w:kern w:val="0"/>
          <w:sz w:val="24"/>
          <w:szCs w:val="24"/>
        </w:rPr>
        <w:t xml:space="preserve"> </w:t>
      </w:r>
      <w:r w:rsidR="00E25245" w:rsidRPr="00210C04">
        <w:rPr>
          <w:rFonts w:ascii="Book Antiqua" w:hAnsi="Book Antiqua" w:cs="Times New Roman"/>
          <w:kern w:val="0"/>
          <w:sz w:val="24"/>
          <w:szCs w:val="24"/>
        </w:rPr>
        <w:t xml:space="preserve">GC. </w:t>
      </w:r>
      <w:bookmarkStart w:id="162" w:name="OLE_LINK212"/>
      <w:bookmarkStart w:id="163" w:name="OLE_LINK213"/>
      <w:bookmarkStart w:id="164" w:name="OLE_LINK214"/>
      <w:r w:rsidR="00E25245" w:rsidRPr="00210C04">
        <w:rPr>
          <w:rFonts w:ascii="Book Antiqua" w:hAnsi="Book Antiqua" w:cs="Times New Roman"/>
          <w:kern w:val="0"/>
          <w:sz w:val="24"/>
          <w:szCs w:val="24"/>
        </w:rPr>
        <w:t>MiR-1265 inhibits the progression and carcinogenic autophagy of GC by reducing the expression of CAB39 and regulating the AMPK-</w:t>
      </w:r>
      <w:proofErr w:type="spellStart"/>
      <w:r w:rsidR="00E25245" w:rsidRPr="00210C04">
        <w:rPr>
          <w:rFonts w:ascii="Book Antiqua" w:hAnsi="Book Antiqua" w:cs="Times New Roman"/>
          <w:kern w:val="0"/>
          <w:sz w:val="24"/>
          <w:szCs w:val="24"/>
        </w:rPr>
        <w:t>mTOR</w:t>
      </w:r>
      <w:proofErr w:type="spellEnd"/>
      <w:r w:rsidR="00E25245" w:rsidRPr="00210C04">
        <w:rPr>
          <w:rFonts w:ascii="Book Antiqua" w:hAnsi="Book Antiqua" w:cs="Times New Roman"/>
          <w:kern w:val="0"/>
          <w:sz w:val="24"/>
          <w:szCs w:val="24"/>
        </w:rPr>
        <w:t xml:space="preserve"> signal transduction pathway</w:t>
      </w:r>
      <w:bookmarkEnd w:id="162"/>
      <w:bookmarkEnd w:id="163"/>
      <w:bookmarkEnd w:id="164"/>
      <w:r w:rsidR="00E25245" w:rsidRPr="00210C04">
        <w:rPr>
          <w:rFonts w:ascii="Book Antiqua" w:hAnsi="Book Antiqua" w:cs="Times New Roman"/>
          <w:kern w:val="0"/>
          <w:sz w:val="24"/>
          <w:szCs w:val="24"/>
        </w:rPr>
        <w:t xml:space="preserve">. Therefore, </w:t>
      </w:r>
      <w:r w:rsidR="00E232F0">
        <w:rPr>
          <w:rFonts w:ascii="Book Antiqua" w:hAnsi="Book Antiqua" w:cs="Times New Roman"/>
          <w:kern w:val="0"/>
          <w:sz w:val="24"/>
          <w:szCs w:val="24"/>
        </w:rPr>
        <w:t>it was</w:t>
      </w:r>
      <w:r w:rsidR="00E25245" w:rsidRPr="00210C04">
        <w:rPr>
          <w:rFonts w:ascii="Book Antiqua" w:hAnsi="Book Antiqua" w:cs="Times New Roman"/>
          <w:kern w:val="0"/>
          <w:sz w:val="24"/>
          <w:szCs w:val="24"/>
        </w:rPr>
        <w:t xml:space="preserve"> speculate</w:t>
      </w:r>
      <w:r w:rsidR="00F009E0" w:rsidRPr="00210C04">
        <w:rPr>
          <w:rFonts w:ascii="Book Antiqua" w:hAnsi="Book Antiqua" w:cs="Times New Roman"/>
          <w:kern w:val="0"/>
          <w:sz w:val="24"/>
          <w:szCs w:val="24"/>
        </w:rPr>
        <w:t>d</w:t>
      </w:r>
      <w:r w:rsidR="00E25245" w:rsidRPr="00210C04">
        <w:rPr>
          <w:rFonts w:ascii="Book Antiqua" w:hAnsi="Book Antiqua" w:cs="Times New Roman"/>
          <w:kern w:val="0"/>
          <w:sz w:val="24"/>
          <w:szCs w:val="24"/>
        </w:rPr>
        <w:t xml:space="preserve"> that miR-1265 may represent a potential therapeutic target for</w:t>
      </w:r>
      <w:r w:rsidR="00F009E0" w:rsidRPr="00210C04">
        <w:rPr>
          <w:rFonts w:ascii="Book Antiqua" w:hAnsi="Book Antiqua" w:cs="Times New Roman"/>
          <w:kern w:val="0"/>
          <w:sz w:val="24"/>
          <w:szCs w:val="24"/>
        </w:rPr>
        <w:t xml:space="preserve"> </w:t>
      </w:r>
      <w:proofErr w:type="gramStart"/>
      <w:r w:rsidR="00F009E0" w:rsidRPr="00210C04">
        <w:rPr>
          <w:rFonts w:ascii="Book Antiqua" w:hAnsi="Book Antiqua" w:cs="Times New Roman"/>
          <w:kern w:val="0"/>
          <w:sz w:val="24"/>
          <w:szCs w:val="24"/>
        </w:rPr>
        <w:t>GC</w:t>
      </w:r>
      <w:r w:rsidR="00BF5618"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11</w:t>
      </w:r>
      <w:r w:rsidR="00BF5618" w:rsidRPr="00210C04">
        <w:rPr>
          <w:rFonts w:ascii="Book Antiqua" w:hAnsi="Book Antiqua" w:cs="Times New Roman"/>
          <w:kern w:val="0"/>
          <w:sz w:val="24"/>
          <w:szCs w:val="24"/>
          <w:vertAlign w:val="superscript"/>
        </w:rPr>
        <w:t>]</w:t>
      </w:r>
      <w:r w:rsidR="00E25245" w:rsidRPr="00210C04">
        <w:rPr>
          <w:rFonts w:ascii="Book Antiqua" w:hAnsi="Book Antiqua" w:cs="Times New Roman"/>
          <w:kern w:val="0"/>
          <w:sz w:val="24"/>
          <w:szCs w:val="24"/>
        </w:rPr>
        <w:t>.</w:t>
      </w:r>
      <w:r w:rsidR="00F009E0" w:rsidRPr="00210C04">
        <w:rPr>
          <w:rFonts w:ascii="Book Antiqua" w:hAnsi="Book Antiqua" w:cs="Times New Roman"/>
          <w:kern w:val="0"/>
          <w:sz w:val="24"/>
          <w:szCs w:val="24"/>
        </w:rPr>
        <w:t xml:space="preserve"> DNA methylation is common in non-neoplastic gastric mucosa infected with </w:t>
      </w:r>
      <w:r w:rsidR="00F009E0" w:rsidRPr="00210C04">
        <w:rPr>
          <w:rFonts w:ascii="Book Antiqua" w:hAnsi="Book Antiqua" w:cs="Times New Roman"/>
          <w:i/>
          <w:kern w:val="0"/>
          <w:sz w:val="24"/>
          <w:szCs w:val="24"/>
        </w:rPr>
        <w:t>Helicobacter pylori</w:t>
      </w:r>
      <w:r w:rsidR="00F009E0" w:rsidRPr="00210C04">
        <w:rPr>
          <w:rFonts w:ascii="Book Antiqua" w:hAnsi="Book Antiqua" w:cs="Times New Roman"/>
          <w:kern w:val="0"/>
          <w:sz w:val="24"/>
          <w:szCs w:val="24"/>
        </w:rPr>
        <w:t xml:space="preserve">, </w:t>
      </w:r>
      <w:r w:rsidR="00E232F0">
        <w:rPr>
          <w:rFonts w:ascii="Book Antiqua" w:hAnsi="Book Antiqua" w:cs="Times New Roman"/>
          <w:kern w:val="0"/>
          <w:sz w:val="24"/>
          <w:szCs w:val="24"/>
        </w:rPr>
        <w:t>which is associated with</w:t>
      </w:r>
      <w:r w:rsidR="00E232F0" w:rsidRPr="00210C04">
        <w:rPr>
          <w:rFonts w:ascii="Book Antiqua" w:hAnsi="Book Antiqua" w:cs="Times New Roman"/>
          <w:kern w:val="0"/>
          <w:sz w:val="24"/>
          <w:szCs w:val="24"/>
        </w:rPr>
        <w:t xml:space="preserve"> </w:t>
      </w:r>
      <w:r w:rsidR="00F009E0" w:rsidRPr="00210C04">
        <w:rPr>
          <w:rFonts w:ascii="Book Antiqua" w:hAnsi="Book Antiqua" w:cs="Times New Roman"/>
          <w:kern w:val="0"/>
          <w:sz w:val="24"/>
          <w:szCs w:val="24"/>
        </w:rPr>
        <w:t xml:space="preserve">a high risk of GC. Therefore, DNA methylation </w:t>
      </w:r>
      <w:r w:rsidR="00981E6C" w:rsidRPr="00210C04">
        <w:rPr>
          <w:rFonts w:ascii="Book Antiqua" w:hAnsi="Book Antiqua" w:cs="Times New Roman"/>
          <w:kern w:val="0"/>
          <w:sz w:val="24"/>
          <w:szCs w:val="24"/>
        </w:rPr>
        <w:t>could</w:t>
      </w:r>
      <w:r w:rsidR="00F009E0" w:rsidRPr="00210C04">
        <w:rPr>
          <w:rFonts w:ascii="Book Antiqua" w:hAnsi="Book Antiqua" w:cs="Times New Roman"/>
          <w:kern w:val="0"/>
          <w:sz w:val="24"/>
          <w:szCs w:val="24"/>
        </w:rPr>
        <w:t xml:space="preserve"> be used as a useful diagnostic tool for GC risk </w:t>
      </w:r>
      <w:proofErr w:type="gramStart"/>
      <w:r w:rsidR="00F009E0" w:rsidRPr="00210C04">
        <w:rPr>
          <w:rFonts w:ascii="Book Antiqua" w:hAnsi="Book Antiqua" w:cs="Times New Roman"/>
          <w:kern w:val="0"/>
          <w:sz w:val="24"/>
          <w:szCs w:val="24"/>
        </w:rPr>
        <w:t>assessment</w:t>
      </w:r>
      <w:r w:rsidR="00BF5618"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12</w:t>
      </w:r>
      <w:r w:rsidR="00BF5618" w:rsidRPr="00210C04">
        <w:rPr>
          <w:rFonts w:ascii="Book Antiqua" w:hAnsi="Book Antiqua" w:cs="Times New Roman"/>
          <w:kern w:val="0"/>
          <w:sz w:val="24"/>
          <w:szCs w:val="24"/>
          <w:vertAlign w:val="superscript"/>
        </w:rPr>
        <w:t>]</w:t>
      </w:r>
      <w:r w:rsidR="00F009E0" w:rsidRPr="00210C04">
        <w:rPr>
          <w:rFonts w:ascii="Book Antiqua" w:hAnsi="Book Antiqua" w:cs="Times New Roman"/>
          <w:kern w:val="0"/>
          <w:sz w:val="24"/>
          <w:szCs w:val="24"/>
        </w:rPr>
        <w:t xml:space="preserve">. </w:t>
      </w:r>
      <w:r w:rsidR="00E232F0">
        <w:rPr>
          <w:rFonts w:ascii="Book Antiqua" w:hAnsi="Book Antiqua" w:cs="Times New Roman"/>
          <w:kern w:val="0"/>
          <w:sz w:val="24"/>
          <w:szCs w:val="24"/>
        </w:rPr>
        <w:t>Despite these</w:t>
      </w:r>
      <w:r w:rsidR="00421B4A" w:rsidRPr="00210C04">
        <w:rPr>
          <w:rFonts w:ascii="Book Antiqua" w:hAnsi="Book Antiqua" w:cs="Times New Roman"/>
          <w:kern w:val="0"/>
          <w:sz w:val="24"/>
          <w:szCs w:val="24"/>
        </w:rPr>
        <w:t xml:space="preserve">, the molecular mechanism of GC is </w:t>
      </w:r>
      <w:r w:rsidR="00E232F0">
        <w:rPr>
          <w:rFonts w:ascii="Book Antiqua" w:hAnsi="Book Antiqua" w:cs="Times New Roman"/>
          <w:kern w:val="0"/>
          <w:sz w:val="24"/>
          <w:szCs w:val="24"/>
        </w:rPr>
        <w:t xml:space="preserve">currently </w:t>
      </w:r>
      <w:r w:rsidR="00421B4A" w:rsidRPr="00210C04">
        <w:rPr>
          <w:rFonts w:ascii="Book Antiqua" w:hAnsi="Book Antiqua" w:cs="Times New Roman"/>
          <w:kern w:val="0"/>
          <w:sz w:val="24"/>
          <w:szCs w:val="24"/>
        </w:rPr>
        <w:t xml:space="preserve">still unclear, </w:t>
      </w:r>
      <w:r w:rsidR="00E232F0">
        <w:rPr>
          <w:rFonts w:ascii="Book Antiqua" w:hAnsi="Book Antiqua" w:cs="Times New Roman"/>
          <w:kern w:val="0"/>
          <w:sz w:val="24"/>
          <w:szCs w:val="24"/>
        </w:rPr>
        <w:t xml:space="preserve">and </w:t>
      </w:r>
      <w:r w:rsidR="00421B4A" w:rsidRPr="00210C04">
        <w:rPr>
          <w:rFonts w:ascii="Book Antiqua" w:hAnsi="Book Antiqua" w:cs="Times New Roman"/>
          <w:kern w:val="0"/>
          <w:sz w:val="24"/>
          <w:szCs w:val="24"/>
        </w:rPr>
        <w:t xml:space="preserve">the </w:t>
      </w:r>
      <w:r w:rsidR="00E232F0">
        <w:rPr>
          <w:rFonts w:ascii="Book Antiqua" w:hAnsi="Book Antiqua" w:cs="Times New Roman"/>
          <w:kern w:val="0"/>
          <w:sz w:val="24"/>
          <w:szCs w:val="24"/>
        </w:rPr>
        <w:t>identification</w:t>
      </w:r>
      <w:r w:rsidR="00E232F0" w:rsidRPr="00210C04">
        <w:rPr>
          <w:rFonts w:ascii="Book Antiqua" w:hAnsi="Book Antiqua" w:cs="Times New Roman"/>
          <w:kern w:val="0"/>
          <w:sz w:val="24"/>
          <w:szCs w:val="24"/>
        </w:rPr>
        <w:t xml:space="preserve"> </w:t>
      </w:r>
      <w:r w:rsidR="00421B4A" w:rsidRPr="00210C04">
        <w:rPr>
          <w:rFonts w:ascii="Book Antiqua" w:hAnsi="Book Antiqua" w:cs="Times New Roman"/>
          <w:kern w:val="0"/>
          <w:sz w:val="24"/>
          <w:szCs w:val="24"/>
        </w:rPr>
        <w:t>of biomarker</w:t>
      </w:r>
      <w:r w:rsidR="008868DC" w:rsidRPr="00210C04">
        <w:rPr>
          <w:rFonts w:ascii="Book Antiqua" w:hAnsi="Book Antiqua" w:cs="Times New Roman"/>
          <w:kern w:val="0"/>
          <w:sz w:val="24"/>
          <w:szCs w:val="24"/>
        </w:rPr>
        <w:t>s</w:t>
      </w:r>
      <w:r w:rsidR="00E232F0">
        <w:rPr>
          <w:rFonts w:ascii="Book Antiqua" w:hAnsi="Book Antiqua" w:cs="Times New Roman"/>
          <w:kern w:val="0"/>
          <w:sz w:val="24"/>
          <w:szCs w:val="24"/>
        </w:rPr>
        <w:t xml:space="preserve"> is of great significance for</w:t>
      </w:r>
      <w:r w:rsidR="00781799" w:rsidRPr="00210C04">
        <w:rPr>
          <w:rFonts w:ascii="Book Antiqua" w:hAnsi="Book Antiqua" w:cs="Times New Roman"/>
          <w:kern w:val="0"/>
          <w:sz w:val="24"/>
          <w:szCs w:val="24"/>
        </w:rPr>
        <w:t xml:space="preserve"> the clinical</w:t>
      </w:r>
      <w:r w:rsidR="00421B4A" w:rsidRPr="00210C04">
        <w:rPr>
          <w:rFonts w:ascii="Book Antiqua" w:hAnsi="Book Antiqua" w:cs="Times New Roman"/>
          <w:kern w:val="0"/>
          <w:sz w:val="24"/>
          <w:szCs w:val="24"/>
        </w:rPr>
        <w:t xml:space="preserve"> prognosis, diagnosis</w:t>
      </w:r>
      <w:r w:rsidR="00E232F0">
        <w:rPr>
          <w:rFonts w:ascii="Book Antiqua" w:hAnsi="Book Antiqua" w:cs="Times New Roman"/>
          <w:kern w:val="0"/>
          <w:sz w:val="24"/>
          <w:szCs w:val="24"/>
        </w:rPr>
        <w:t>,</w:t>
      </w:r>
      <w:r w:rsidR="00421B4A" w:rsidRPr="00210C04">
        <w:rPr>
          <w:rFonts w:ascii="Book Antiqua" w:hAnsi="Book Antiqua" w:cs="Times New Roman"/>
          <w:kern w:val="0"/>
          <w:sz w:val="24"/>
          <w:szCs w:val="24"/>
        </w:rPr>
        <w:t xml:space="preserve"> and treatment </w:t>
      </w:r>
      <w:r w:rsidR="00E232F0">
        <w:rPr>
          <w:rFonts w:ascii="Book Antiqua" w:hAnsi="Book Antiqua" w:cs="Times New Roman"/>
          <w:kern w:val="0"/>
          <w:sz w:val="24"/>
          <w:szCs w:val="24"/>
        </w:rPr>
        <w:t>of GC</w:t>
      </w:r>
      <w:r w:rsidR="00421B4A" w:rsidRPr="00210C04">
        <w:rPr>
          <w:rFonts w:ascii="Book Antiqua" w:hAnsi="Book Antiqua" w:cs="Times New Roman"/>
          <w:kern w:val="0"/>
          <w:sz w:val="24"/>
          <w:szCs w:val="24"/>
        </w:rPr>
        <w:t>.</w:t>
      </w:r>
    </w:p>
    <w:p w14:paraId="4802D257" w14:textId="5A21A769" w:rsidR="005C1240" w:rsidRPr="00210C04" w:rsidRDefault="00D74509" w:rsidP="00210C04">
      <w:pPr>
        <w:adjustRightInd w:val="0"/>
        <w:snapToGrid w:val="0"/>
        <w:spacing w:line="360" w:lineRule="auto"/>
        <w:ind w:firstLineChars="100" w:firstLine="240"/>
        <w:rPr>
          <w:rFonts w:ascii="Book Antiqua" w:hAnsi="Book Antiqua" w:cs="Times New Roman"/>
          <w:kern w:val="0"/>
          <w:sz w:val="24"/>
          <w:szCs w:val="24"/>
        </w:rPr>
      </w:pPr>
      <w:bookmarkStart w:id="165" w:name="OLE_LINK2"/>
      <w:r w:rsidRPr="00210C04">
        <w:rPr>
          <w:rFonts w:ascii="Book Antiqua" w:hAnsi="Book Antiqua" w:cs="Times New Roman"/>
          <w:sz w:val="24"/>
          <w:szCs w:val="24"/>
        </w:rPr>
        <w:t>Adenoma polyposis coli</w:t>
      </w:r>
      <w:r w:rsidRPr="00210C04">
        <w:rPr>
          <w:rFonts w:ascii="Book Antiqua" w:hAnsi="Book Antiqua" w:cs="Times New Roman"/>
          <w:i/>
          <w:kern w:val="0"/>
          <w:sz w:val="24"/>
          <w:szCs w:val="24"/>
        </w:rPr>
        <w:t xml:space="preserve"> </w:t>
      </w:r>
      <w:r w:rsidRPr="00210C04">
        <w:rPr>
          <w:rFonts w:ascii="Book Antiqua" w:hAnsi="Book Antiqua" w:cs="Times New Roman"/>
          <w:iCs/>
          <w:kern w:val="0"/>
          <w:sz w:val="24"/>
          <w:szCs w:val="24"/>
        </w:rPr>
        <w:t>(</w:t>
      </w:r>
      <w:r w:rsidR="00061F6C" w:rsidRPr="00210C04">
        <w:rPr>
          <w:rFonts w:ascii="Book Antiqua" w:hAnsi="Book Antiqua" w:cs="Times New Roman"/>
          <w:i/>
          <w:kern w:val="0"/>
          <w:sz w:val="24"/>
          <w:szCs w:val="24"/>
        </w:rPr>
        <w:t>APC</w:t>
      </w:r>
      <w:r w:rsidR="00C45119" w:rsidRPr="00210C04">
        <w:rPr>
          <w:rFonts w:ascii="Book Antiqua" w:hAnsi="Book Antiqua" w:cs="Times New Roman"/>
          <w:iCs/>
          <w:kern w:val="0"/>
          <w:sz w:val="24"/>
          <w:szCs w:val="24"/>
        </w:rPr>
        <w:t>)</w:t>
      </w:r>
      <w:r w:rsidR="00C45119">
        <w:rPr>
          <w:rFonts w:ascii="Book Antiqua" w:hAnsi="Book Antiqua" w:cs="Times New Roman"/>
          <w:kern w:val="0"/>
          <w:sz w:val="24"/>
          <w:szCs w:val="24"/>
        </w:rPr>
        <w:t xml:space="preserve"> </w:t>
      </w:r>
      <w:r w:rsidR="00061F6C" w:rsidRPr="00210C04">
        <w:rPr>
          <w:rFonts w:ascii="Book Antiqua" w:hAnsi="Book Antiqua" w:cs="Times New Roman"/>
          <w:kern w:val="0"/>
          <w:sz w:val="24"/>
          <w:szCs w:val="24"/>
        </w:rPr>
        <w:t>encod</w:t>
      </w:r>
      <w:r w:rsidR="00C45119">
        <w:rPr>
          <w:rFonts w:ascii="Book Antiqua" w:hAnsi="Book Antiqua" w:cs="Times New Roman"/>
          <w:kern w:val="0"/>
          <w:sz w:val="24"/>
          <w:szCs w:val="24"/>
        </w:rPr>
        <w:t>es a</w:t>
      </w:r>
      <w:r w:rsidR="00061F6C" w:rsidRPr="00210C04">
        <w:rPr>
          <w:rFonts w:ascii="Book Antiqua" w:hAnsi="Book Antiqua" w:cs="Times New Roman"/>
          <w:kern w:val="0"/>
          <w:sz w:val="24"/>
          <w:szCs w:val="24"/>
        </w:rPr>
        <w:t xml:space="preserve"> tumor suppressor protein </w:t>
      </w:r>
      <w:r w:rsidR="00C45119">
        <w:rPr>
          <w:rFonts w:ascii="Book Antiqua" w:hAnsi="Book Antiqua" w:cs="Times New Roman"/>
          <w:kern w:val="0"/>
          <w:sz w:val="24"/>
          <w:szCs w:val="24"/>
        </w:rPr>
        <w:t>that can</w:t>
      </w:r>
      <w:r w:rsidR="00C45119" w:rsidRPr="00210C04">
        <w:rPr>
          <w:rFonts w:ascii="Book Antiqua" w:hAnsi="Book Antiqua" w:cs="Times New Roman"/>
          <w:kern w:val="0"/>
          <w:sz w:val="24"/>
          <w:szCs w:val="24"/>
        </w:rPr>
        <w:t xml:space="preserve"> </w:t>
      </w:r>
      <w:r w:rsidR="00061F6C" w:rsidRPr="00210C04">
        <w:rPr>
          <w:rFonts w:ascii="Book Antiqua" w:hAnsi="Book Antiqua" w:cs="Times New Roman"/>
          <w:kern w:val="0"/>
          <w:sz w:val="24"/>
          <w:szCs w:val="24"/>
        </w:rPr>
        <w:lastRenderedPageBreak/>
        <w:t xml:space="preserve">inhibit </w:t>
      </w:r>
      <w:r w:rsidR="00C45119">
        <w:rPr>
          <w:rFonts w:ascii="Book Antiqua" w:hAnsi="Book Antiqua" w:cs="Times New Roman"/>
          <w:kern w:val="0"/>
          <w:sz w:val="24"/>
          <w:szCs w:val="24"/>
        </w:rPr>
        <w:t xml:space="preserve">the </w:t>
      </w:r>
      <w:proofErr w:type="spellStart"/>
      <w:r w:rsidR="00061F6C" w:rsidRPr="00210C04">
        <w:rPr>
          <w:rFonts w:ascii="Book Antiqua" w:hAnsi="Book Antiqua" w:cs="Times New Roman"/>
          <w:kern w:val="0"/>
          <w:sz w:val="24"/>
          <w:szCs w:val="24"/>
        </w:rPr>
        <w:t>Wnt</w:t>
      </w:r>
      <w:proofErr w:type="spellEnd"/>
      <w:r w:rsidR="00061F6C" w:rsidRPr="00210C04">
        <w:rPr>
          <w:rFonts w:ascii="Book Antiqua" w:hAnsi="Book Antiqua" w:cs="Times New Roman"/>
          <w:kern w:val="0"/>
          <w:sz w:val="24"/>
          <w:szCs w:val="24"/>
        </w:rPr>
        <w:t xml:space="preserve"> signal pathway in tumor</w:t>
      </w:r>
      <w:r w:rsidR="00A0206F" w:rsidRPr="00210C04">
        <w:rPr>
          <w:rFonts w:ascii="Book Antiqua" w:hAnsi="Book Antiqua" w:cs="Times New Roman"/>
          <w:kern w:val="0"/>
          <w:sz w:val="24"/>
          <w:szCs w:val="24"/>
        </w:rPr>
        <w:t>,</w:t>
      </w:r>
      <w:r w:rsidR="00061F6C" w:rsidRPr="00210C04">
        <w:rPr>
          <w:rFonts w:ascii="Book Antiqua" w:hAnsi="Book Antiqua" w:cs="Times New Roman"/>
          <w:kern w:val="0"/>
          <w:sz w:val="24"/>
          <w:szCs w:val="24"/>
        </w:rPr>
        <w:t xml:space="preserve"> </w:t>
      </w:r>
      <w:r w:rsidR="00C45119">
        <w:rPr>
          <w:rFonts w:ascii="Book Antiqua" w:hAnsi="Book Antiqua" w:cs="Times New Roman"/>
          <w:kern w:val="0"/>
          <w:sz w:val="24"/>
          <w:szCs w:val="24"/>
        </w:rPr>
        <w:t xml:space="preserve">and </w:t>
      </w:r>
      <w:r w:rsidR="00A0206F" w:rsidRPr="00210C04">
        <w:rPr>
          <w:rFonts w:ascii="Book Antiqua" w:hAnsi="Book Antiqua" w:cs="Times New Roman"/>
          <w:kern w:val="0"/>
          <w:sz w:val="24"/>
          <w:szCs w:val="24"/>
        </w:rPr>
        <w:t>m</w:t>
      </w:r>
      <w:r w:rsidR="00482FF7" w:rsidRPr="00210C04">
        <w:rPr>
          <w:rFonts w:ascii="Book Antiqua" w:hAnsi="Book Antiqua" w:cs="Times New Roman"/>
          <w:kern w:val="0"/>
          <w:sz w:val="24"/>
          <w:szCs w:val="24"/>
        </w:rPr>
        <w:t xml:space="preserve">utation and inactivation of </w:t>
      </w:r>
      <w:r w:rsidR="00482FF7" w:rsidRPr="00210C04">
        <w:rPr>
          <w:rFonts w:ascii="Book Antiqua" w:hAnsi="Book Antiqua" w:cs="Times New Roman"/>
          <w:i/>
          <w:kern w:val="0"/>
          <w:sz w:val="24"/>
          <w:szCs w:val="24"/>
        </w:rPr>
        <w:t>APC</w:t>
      </w:r>
      <w:r w:rsidR="00482FF7" w:rsidRPr="00210C04">
        <w:rPr>
          <w:rFonts w:ascii="Book Antiqua" w:hAnsi="Book Antiqua" w:cs="Times New Roman"/>
          <w:kern w:val="0"/>
          <w:sz w:val="24"/>
          <w:szCs w:val="24"/>
        </w:rPr>
        <w:t xml:space="preserve"> are unique key and early events in </w:t>
      </w:r>
      <w:proofErr w:type="spellStart"/>
      <w:r w:rsidR="00482FF7" w:rsidRPr="00210C04">
        <w:rPr>
          <w:rFonts w:ascii="Book Antiqua" w:hAnsi="Book Antiqua" w:cs="Times New Roman"/>
          <w:kern w:val="0"/>
          <w:sz w:val="24"/>
          <w:szCs w:val="24"/>
        </w:rPr>
        <w:t>tumorigenesis</w:t>
      </w:r>
      <w:proofErr w:type="spellEnd"/>
      <w:r w:rsidR="00482FF7" w:rsidRPr="00210C04">
        <w:rPr>
          <w:rFonts w:ascii="Book Antiqua" w:hAnsi="Book Antiqua" w:cs="Times New Roman"/>
          <w:kern w:val="0"/>
          <w:sz w:val="24"/>
          <w:szCs w:val="24"/>
        </w:rPr>
        <w:t xml:space="preserve">, especially </w:t>
      </w:r>
      <w:bookmarkStart w:id="166" w:name="OLE_LINK35"/>
      <w:bookmarkStart w:id="167" w:name="OLE_LINK36"/>
      <w:r w:rsidR="00482FF7" w:rsidRPr="00210C04">
        <w:rPr>
          <w:rFonts w:ascii="Book Antiqua" w:hAnsi="Book Antiqua" w:cs="Times New Roman"/>
          <w:kern w:val="0"/>
          <w:sz w:val="24"/>
          <w:szCs w:val="24"/>
        </w:rPr>
        <w:t>colorectal cancer</w:t>
      </w:r>
      <w:bookmarkEnd w:id="166"/>
      <w:bookmarkEnd w:id="167"/>
      <w:r w:rsidR="00482FF7" w:rsidRPr="00210C04">
        <w:rPr>
          <w:rFonts w:ascii="Book Antiqua" w:hAnsi="Book Antiqua" w:cs="Times New Roman"/>
          <w:kern w:val="0"/>
          <w:sz w:val="24"/>
          <w:szCs w:val="24"/>
        </w:rPr>
        <w:t>.</w:t>
      </w:r>
      <w:bookmarkEnd w:id="165"/>
      <w:r w:rsidR="00482FF7" w:rsidRPr="00210C04">
        <w:rPr>
          <w:rFonts w:ascii="Book Antiqua" w:hAnsi="Book Antiqua" w:cs="Times New Roman"/>
          <w:kern w:val="0"/>
          <w:sz w:val="24"/>
          <w:szCs w:val="24"/>
        </w:rPr>
        <w:t xml:space="preserve"> </w:t>
      </w:r>
      <w:r w:rsidR="005A06CA">
        <w:rPr>
          <w:rFonts w:ascii="Book Antiqua" w:hAnsi="Book Antiqua" w:cs="Times New Roman"/>
          <w:kern w:val="0"/>
          <w:sz w:val="24"/>
          <w:szCs w:val="24"/>
        </w:rPr>
        <w:t>T</w:t>
      </w:r>
      <w:r w:rsidR="00A0206F" w:rsidRPr="00210C04">
        <w:rPr>
          <w:rFonts w:ascii="Book Antiqua" w:hAnsi="Book Antiqua" w:cs="Times New Roman"/>
          <w:kern w:val="0"/>
          <w:sz w:val="24"/>
          <w:szCs w:val="24"/>
        </w:rPr>
        <w:t xml:space="preserve">he diagnostic and prognostic value of </w:t>
      </w:r>
      <w:r w:rsidR="00A0206F" w:rsidRPr="00210C04">
        <w:rPr>
          <w:rFonts w:ascii="Book Antiqua" w:hAnsi="Book Antiqua" w:cs="Times New Roman"/>
          <w:i/>
          <w:kern w:val="0"/>
          <w:sz w:val="24"/>
          <w:szCs w:val="24"/>
        </w:rPr>
        <w:t>APC</w:t>
      </w:r>
      <w:r w:rsidR="00A0206F" w:rsidRPr="00210C04">
        <w:rPr>
          <w:rFonts w:ascii="Book Antiqua" w:hAnsi="Book Antiqua" w:cs="Times New Roman"/>
          <w:kern w:val="0"/>
          <w:sz w:val="24"/>
          <w:szCs w:val="24"/>
        </w:rPr>
        <w:t xml:space="preserve"> in</w:t>
      </w:r>
      <w:bookmarkStart w:id="168" w:name="OLE_LINK37"/>
      <w:bookmarkStart w:id="169" w:name="OLE_LINK38"/>
      <w:r w:rsidR="00C45119">
        <w:rPr>
          <w:rFonts w:ascii="Book Antiqua" w:hAnsi="Book Antiqua" w:cs="Times New Roman"/>
          <w:kern w:val="0"/>
          <w:sz w:val="24"/>
          <w:szCs w:val="24"/>
        </w:rPr>
        <w:t xml:space="preserve"> </w:t>
      </w:r>
      <w:r w:rsidR="004404DC" w:rsidRPr="00210C04">
        <w:rPr>
          <w:rFonts w:ascii="Book Antiqua" w:hAnsi="Book Antiqua" w:cs="Times New Roman"/>
          <w:kern w:val="0"/>
          <w:sz w:val="24"/>
          <w:szCs w:val="24"/>
        </w:rPr>
        <w:t>colorectal cancer</w:t>
      </w:r>
      <w:bookmarkEnd w:id="168"/>
      <w:bookmarkEnd w:id="169"/>
      <w:r w:rsidR="00A0206F" w:rsidRPr="00210C04">
        <w:rPr>
          <w:rFonts w:ascii="Book Antiqua" w:hAnsi="Book Antiqua" w:cs="Times New Roman"/>
          <w:kern w:val="0"/>
          <w:sz w:val="24"/>
          <w:szCs w:val="24"/>
        </w:rPr>
        <w:t xml:space="preserve"> is </w:t>
      </w:r>
      <w:proofErr w:type="gramStart"/>
      <w:r w:rsidR="00A0206F" w:rsidRPr="00210C04">
        <w:rPr>
          <w:rFonts w:ascii="Book Antiqua" w:hAnsi="Book Antiqua" w:cs="Times New Roman"/>
          <w:kern w:val="0"/>
          <w:sz w:val="24"/>
          <w:szCs w:val="24"/>
        </w:rPr>
        <w:t>high</w:t>
      </w:r>
      <w:r w:rsidR="00BF5618" w:rsidRPr="00210C04">
        <w:rPr>
          <w:rFonts w:ascii="Book Antiqua" w:hAnsi="Book Antiqua" w:cs="Times New Roman"/>
          <w:kern w:val="0"/>
          <w:sz w:val="24"/>
          <w:szCs w:val="24"/>
          <w:vertAlign w:val="superscript"/>
        </w:rPr>
        <w:t>[</w:t>
      </w:r>
      <w:proofErr w:type="gramEnd"/>
      <w:r w:rsidR="005A06CA">
        <w:rPr>
          <w:rFonts w:ascii="Book Antiqua" w:hAnsi="Book Antiqua" w:cs="Times New Roman"/>
          <w:noProof/>
          <w:kern w:val="0"/>
          <w:sz w:val="24"/>
          <w:szCs w:val="24"/>
          <w:vertAlign w:val="superscript"/>
        </w:rPr>
        <w:t>13,</w:t>
      </w:r>
      <w:r w:rsidR="00B7130D">
        <w:rPr>
          <w:rFonts w:ascii="Book Antiqua" w:hAnsi="Book Antiqua" w:cs="Times New Roman"/>
          <w:noProof/>
          <w:kern w:val="0"/>
          <w:sz w:val="24"/>
          <w:szCs w:val="24"/>
          <w:vertAlign w:val="superscript"/>
        </w:rPr>
        <w:t>14</w:t>
      </w:r>
      <w:r w:rsidR="00BF5618" w:rsidRPr="00210C04">
        <w:rPr>
          <w:rFonts w:ascii="Book Antiqua" w:hAnsi="Book Antiqua" w:cs="Times New Roman"/>
          <w:kern w:val="0"/>
          <w:sz w:val="24"/>
          <w:szCs w:val="24"/>
          <w:vertAlign w:val="superscript"/>
        </w:rPr>
        <w:t>]</w:t>
      </w:r>
      <w:r w:rsidR="00A0206F" w:rsidRPr="00210C04">
        <w:rPr>
          <w:rFonts w:ascii="Book Antiqua" w:hAnsi="Book Antiqua" w:cs="Times New Roman"/>
          <w:kern w:val="0"/>
          <w:sz w:val="24"/>
          <w:szCs w:val="24"/>
        </w:rPr>
        <w:t>.</w:t>
      </w:r>
      <w:r w:rsidR="004404DC" w:rsidRPr="00210C04">
        <w:rPr>
          <w:rFonts w:ascii="Book Antiqua" w:hAnsi="Book Antiqua" w:cs="Times New Roman"/>
          <w:kern w:val="0"/>
          <w:sz w:val="24"/>
          <w:szCs w:val="24"/>
        </w:rPr>
        <w:t xml:space="preserve"> </w:t>
      </w:r>
      <w:bookmarkStart w:id="170" w:name="_Hlk16407767"/>
      <w:bookmarkStart w:id="171" w:name="OLE_LINK8"/>
      <w:r w:rsidR="005C1240" w:rsidRPr="00210C04">
        <w:rPr>
          <w:rFonts w:ascii="Book Antiqua" w:hAnsi="Book Antiqua" w:cs="Times New Roman"/>
          <w:kern w:val="0"/>
          <w:sz w:val="24"/>
          <w:szCs w:val="24"/>
        </w:rPr>
        <w:t xml:space="preserve">Compared with </w:t>
      </w:r>
      <w:r w:rsidR="00C45119" w:rsidRPr="00210C04">
        <w:rPr>
          <w:rFonts w:ascii="Book Antiqua" w:hAnsi="Book Antiqua" w:cs="Times New Roman"/>
          <w:kern w:val="0"/>
          <w:sz w:val="24"/>
          <w:szCs w:val="24"/>
        </w:rPr>
        <w:t>colorectal cancer</w:t>
      </w:r>
      <w:r w:rsidR="005C1240" w:rsidRPr="00210C04">
        <w:rPr>
          <w:rFonts w:ascii="Book Antiqua" w:hAnsi="Book Antiqua" w:cs="Times New Roman"/>
          <w:kern w:val="0"/>
          <w:sz w:val="24"/>
          <w:szCs w:val="24"/>
        </w:rPr>
        <w:t xml:space="preserve">, </w:t>
      </w:r>
      <w:r w:rsidR="00C45119">
        <w:rPr>
          <w:rFonts w:ascii="Book Antiqua" w:hAnsi="Book Antiqua" w:cs="Times New Roman"/>
          <w:kern w:val="0"/>
          <w:sz w:val="24"/>
          <w:szCs w:val="24"/>
        </w:rPr>
        <w:t>there have been much fewer</w:t>
      </w:r>
      <w:r w:rsidR="00C45119" w:rsidRPr="00210C04">
        <w:rPr>
          <w:rFonts w:ascii="Book Antiqua" w:hAnsi="Book Antiqua" w:cs="Times New Roman"/>
          <w:kern w:val="0"/>
          <w:sz w:val="24"/>
          <w:szCs w:val="24"/>
        </w:rPr>
        <w:t xml:space="preserve"> stud</w:t>
      </w:r>
      <w:r w:rsidR="00C45119">
        <w:rPr>
          <w:rFonts w:ascii="Book Antiqua" w:hAnsi="Book Antiqua" w:cs="Times New Roman"/>
          <w:kern w:val="0"/>
          <w:sz w:val="24"/>
          <w:szCs w:val="24"/>
        </w:rPr>
        <w:t>ies</w:t>
      </w:r>
      <w:r w:rsidR="00C45119" w:rsidRPr="00210C04">
        <w:rPr>
          <w:rFonts w:ascii="Book Antiqua" w:hAnsi="Book Antiqua" w:cs="Times New Roman"/>
          <w:kern w:val="0"/>
          <w:sz w:val="24"/>
          <w:szCs w:val="24"/>
        </w:rPr>
        <w:t xml:space="preserve"> </w:t>
      </w:r>
      <w:r w:rsidR="00C45119">
        <w:rPr>
          <w:rFonts w:ascii="Book Antiqua" w:hAnsi="Book Antiqua" w:cs="Times New Roman"/>
          <w:kern w:val="0"/>
          <w:sz w:val="24"/>
          <w:szCs w:val="24"/>
        </w:rPr>
        <w:t>on</w:t>
      </w:r>
      <w:r w:rsidR="00C45119" w:rsidRPr="00210C04">
        <w:rPr>
          <w:rFonts w:ascii="Book Antiqua" w:hAnsi="Book Antiqua" w:cs="Times New Roman"/>
          <w:kern w:val="0"/>
          <w:sz w:val="24"/>
          <w:szCs w:val="24"/>
        </w:rPr>
        <w:t xml:space="preserve"> </w:t>
      </w:r>
      <w:r w:rsidR="005C1240" w:rsidRPr="005A06CA">
        <w:rPr>
          <w:rFonts w:ascii="Book Antiqua" w:hAnsi="Book Antiqua" w:cs="Times New Roman"/>
          <w:i/>
          <w:kern w:val="0"/>
          <w:sz w:val="24"/>
          <w:szCs w:val="24"/>
        </w:rPr>
        <w:t>APC</w:t>
      </w:r>
      <w:r w:rsidR="005A06CA" w:rsidRPr="005A06CA">
        <w:rPr>
          <w:rFonts w:ascii="Book Antiqua" w:hAnsi="Book Antiqua" w:cs="Times New Roman"/>
          <w:kern w:val="0"/>
          <w:sz w:val="24"/>
          <w:szCs w:val="24"/>
        </w:rPr>
        <w:t xml:space="preserve"> </w:t>
      </w:r>
      <w:r w:rsidR="005A06CA" w:rsidRPr="00210C04">
        <w:rPr>
          <w:rFonts w:ascii="Book Antiqua" w:hAnsi="Book Antiqua" w:cs="Times New Roman"/>
          <w:kern w:val="0"/>
          <w:sz w:val="24"/>
          <w:szCs w:val="24"/>
        </w:rPr>
        <w:t>in</w:t>
      </w:r>
      <w:r w:rsidR="005A06CA">
        <w:rPr>
          <w:rFonts w:ascii="Book Antiqua" w:hAnsi="Book Antiqua" w:cs="Times New Roman"/>
          <w:kern w:val="0"/>
          <w:sz w:val="24"/>
          <w:szCs w:val="24"/>
        </w:rPr>
        <w:t xml:space="preserve"> </w:t>
      </w:r>
      <w:r w:rsidR="005A06CA" w:rsidRPr="00210C04">
        <w:rPr>
          <w:rFonts w:ascii="Book Antiqua" w:hAnsi="Book Antiqua" w:cs="Times New Roman"/>
          <w:kern w:val="0"/>
          <w:sz w:val="24"/>
          <w:szCs w:val="24"/>
        </w:rPr>
        <w:t>GC</w:t>
      </w:r>
      <w:r w:rsidR="005C1240" w:rsidRPr="00210C04">
        <w:rPr>
          <w:rFonts w:ascii="Book Antiqua" w:hAnsi="Book Antiqua" w:cs="Times New Roman"/>
          <w:kern w:val="0"/>
          <w:sz w:val="24"/>
          <w:szCs w:val="24"/>
        </w:rPr>
        <w:t xml:space="preserve">. However, some successful studies have initially shown that </w:t>
      </w:r>
      <w:r w:rsidR="005C1240" w:rsidRPr="00210C04">
        <w:rPr>
          <w:rFonts w:ascii="Book Antiqua" w:hAnsi="Book Antiqua" w:cs="Times New Roman"/>
          <w:i/>
          <w:kern w:val="0"/>
          <w:sz w:val="24"/>
          <w:szCs w:val="24"/>
        </w:rPr>
        <w:t>APC</w:t>
      </w:r>
      <w:r w:rsidR="005C1240" w:rsidRPr="00210C04">
        <w:rPr>
          <w:rFonts w:ascii="Book Antiqua" w:hAnsi="Book Antiqua" w:cs="Times New Roman"/>
          <w:kern w:val="0"/>
          <w:sz w:val="24"/>
          <w:szCs w:val="24"/>
        </w:rPr>
        <w:t xml:space="preserve"> c</w:t>
      </w:r>
      <w:r w:rsidR="00FF0F65" w:rsidRPr="00210C04">
        <w:rPr>
          <w:rFonts w:ascii="Book Antiqua" w:hAnsi="Book Antiqua" w:cs="Times New Roman"/>
          <w:kern w:val="0"/>
          <w:sz w:val="24"/>
          <w:szCs w:val="24"/>
        </w:rPr>
        <w:t>ould</w:t>
      </w:r>
      <w:r w:rsidR="005C1240" w:rsidRPr="00210C04">
        <w:rPr>
          <w:rFonts w:ascii="Book Antiqua" w:hAnsi="Book Antiqua" w:cs="Times New Roman"/>
          <w:kern w:val="0"/>
          <w:sz w:val="24"/>
          <w:szCs w:val="24"/>
        </w:rPr>
        <w:t xml:space="preserve"> be used as a biomarker for GC</w:t>
      </w:r>
      <w:bookmarkEnd w:id="170"/>
      <w:bookmarkEnd w:id="171"/>
      <w:r w:rsidR="005C1240" w:rsidRPr="00210C04">
        <w:rPr>
          <w:rFonts w:ascii="Book Antiqua" w:hAnsi="Book Antiqua" w:cs="Times New Roman"/>
          <w:kern w:val="0"/>
          <w:sz w:val="24"/>
          <w:szCs w:val="24"/>
        </w:rPr>
        <w:t>. Through</w:t>
      </w:r>
      <w:r w:rsidR="00C45119">
        <w:rPr>
          <w:rFonts w:ascii="Book Antiqua" w:hAnsi="Book Antiqua" w:cs="Times New Roman"/>
          <w:kern w:val="0"/>
          <w:sz w:val="24"/>
          <w:szCs w:val="24"/>
        </w:rPr>
        <w:t xml:space="preserve"> </w:t>
      </w:r>
      <w:r w:rsidR="005C1240" w:rsidRPr="00210C04">
        <w:rPr>
          <w:rFonts w:ascii="Book Antiqua" w:hAnsi="Book Antiqua" w:cs="Times New Roman"/>
          <w:kern w:val="0"/>
          <w:sz w:val="24"/>
          <w:szCs w:val="24"/>
        </w:rPr>
        <w:t>research and analysis</w:t>
      </w:r>
      <w:r w:rsidR="00C45119">
        <w:rPr>
          <w:rFonts w:ascii="Book Antiqua" w:hAnsi="Book Antiqua" w:cs="Times New Roman"/>
          <w:kern w:val="0"/>
          <w:sz w:val="24"/>
          <w:szCs w:val="24"/>
        </w:rPr>
        <w:t xml:space="preserve"> of</w:t>
      </w:r>
      <w:r w:rsidR="00C45119" w:rsidRPr="00C45119">
        <w:rPr>
          <w:rFonts w:ascii="Book Antiqua" w:hAnsi="Book Antiqua" w:cs="Times New Roman"/>
          <w:kern w:val="0"/>
          <w:sz w:val="24"/>
          <w:szCs w:val="24"/>
        </w:rPr>
        <w:t xml:space="preserve"> </w:t>
      </w:r>
      <w:r w:rsidR="00C45119" w:rsidRPr="00210C04">
        <w:rPr>
          <w:rFonts w:ascii="Book Antiqua" w:hAnsi="Book Antiqua" w:cs="Times New Roman"/>
          <w:kern w:val="0"/>
          <w:sz w:val="24"/>
          <w:szCs w:val="24"/>
        </w:rPr>
        <w:t>big data</w:t>
      </w:r>
      <w:r w:rsidR="005C1240" w:rsidRPr="00210C04">
        <w:rPr>
          <w:rFonts w:ascii="Book Antiqua" w:hAnsi="Book Antiqua" w:cs="Times New Roman"/>
          <w:kern w:val="0"/>
          <w:sz w:val="24"/>
          <w:szCs w:val="24"/>
        </w:rPr>
        <w:t xml:space="preserve">, </w:t>
      </w:r>
      <w:proofErr w:type="spellStart"/>
      <w:r w:rsidR="005C1240" w:rsidRPr="00210C04">
        <w:rPr>
          <w:rFonts w:ascii="Book Antiqua" w:hAnsi="Book Antiqua" w:cs="Times New Roman"/>
          <w:kern w:val="0"/>
          <w:sz w:val="24"/>
          <w:szCs w:val="24"/>
        </w:rPr>
        <w:t>Bria</w:t>
      </w:r>
      <w:proofErr w:type="spellEnd"/>
      <w:r w:rsidR="005C1240" w:rsidRPr="00210C04">
        <w:rPr>
          <w:rFonts w:ascii="Book Antiqua" w:hAnsi="Book Antiqua" w:cs="Times New Roman"/>
          <w:kern w:val="0"/>
          <w:sz w:val="24"/>
          <w:szCs w:val="24"/>
        </w:rPr>
        <w:t xml:space="preserve"> </w:t>
      </w:r>
      <w:r w:rsidR="005C1240" w:rsidRPr="00210C04">
        <w:rPr>
          <w:rFonts w:ascii="Book Antiqua" w:hAnsi="Book Antiqua" w:cs="Times New Roman"/>
          <w:i/>
          <w:iCs/>
          <w:kern w:val="0"/>
          <w:sz w:val="24"/>
          <w:szCs w:val="24"/>
        </w:rPr>
        <w:t xml:space="preserve">et </w:t>
      </w:r>
      <w:proofErr w:type="gramStart"/>
      <w:r w:rsidR="005C1240" w:rsidRPr="00210C04">
        <w:rPr>
          <w:rFonts w:ascii="Book Antiqua" w:hAnsi="Book Antiqua" w:cs="Times New Roman"/>
          <w:i/>
          <w:iCs/>
          <w:kern w:val="0"/>
          <w:sz w:val="24"/>
          <w:szCs w:val="24"/>
        </w:rPr>
        <w:t>al</w:t>
      </w:r>
      <w:r w:rsidR="00D968E5" w:rsidRPr="00210C04">
        <w:rPr>
          <w:rFonts w:ascii="Book Antiqua" w:hAnsi="Book Antiqua" w:cs="Times New Roman"/>
          <w:kern w:val="0"/>
          <w:sz w:val="24"/>
          <w:szCs w:val="24"/>
          <w:vertAlign w:val="superscript"/>
        </w:rPr>
        <w:t>[</w:t>
      </w:r>
      <w:proofErr w:type="gramEnd"/>
      <w:r w:rsidR="00D968E5" w:rsidRPr="00210C04">
        <w:rPr>
          <w:rFonts w:ascii="Book Antiqua" w:hAnsi="Book Antiqua" w:cs="Times New Roman"/>
          <w:noProof/>
          <w:kern w:val="0"/>
          <w:sz w:val="24"/>
          <w:szCs w:val="24"/>
          <w:vertAlign w:val="superscript"/>
        </w:rPr>
        <w:t>15</w:t>
      </w:r>
      <w:r w:rsidR="00D968E5" w:rsidRPr="00210C04">
        <w:rPr>
          <w:rFonts w:ascii="Book Antiqua" w:hAnsi="Book Antiqua" w:cs="Times New Roman"/>
          <w:kern w:val="0"/>
          <w:sz w:val="24"/>
          <w:szCs w:val="24"/>
          <w:vertAlign w:val="superscript"/>
        </w:rPr>
        <w:t>]</w:t>
      </w:r>
      <w:r w:rsidR="005C1240" w:rsidRPr="00210C04">
        <w:rPr>
          <w:rFonts w:ascii="Book Antiqua" w:hAnsi="Book Antiqua" w:cs="Times New Roman"/>
          <w:kern w:val="0"/>
          <w:sz w:val="24"/>
          <w:szCs w:val="24"/>
        </w:rPr>
        <w:t xml:space="preserve"> defined a risk classification system comprising </w:t>
      </w:r>
      <w:proofErr w:type="spellStart"/>
      <w:r w:rsidR="005C1240" w:rsidRPr="00210C04">
        <w:rPr>
          <w:rFonts w:ascii="Book Antiqua" w:hAnsi="Book Antiqua" w:cs="Times New Roman"/>
          <w:kern w:val="0"/>
          <w:sz w:val="24"/>
          <w:szCs w:val="24"/>
        </w:rPr>
        <w:t>biomolecular</w:t>
      </w:r>
      <w:proofErr w:type="spellEnd"/>
      <w:r w:rsidR="005C1240" w:rsidRPr="00210C04">
        <w:rPr>
          <w:rFonts w:ascii="Book Antiqua" w:hAnsi="Book Antiqua" w:cs="Times New Roman"/>
          <w:kern w:val="0"/>
          <w:sz w:val="24"/>
          <w:szCs w:val="24"/>
        </w:rPr>
        <w:t xml:space="preserve"> (including </w:t>
      </w:r>
      <w:r w:rsidR="005C1240" w:rsidRPr="00210C04">
        <w:rPr>
          <w:rFonts w:ascii="Book Antiqua" w:hAnsi="Book Antiqua" w:cs="Times New Roman"/>
          <w:i/>
          <w:kern w:val="0"/>
          <w:sz w:val="24"/>
          <w:szCs w:val="24"/>
        </w:rPr>
        <w:t>APC</w:t>
      </w:r>
      <w:r w:rsidR="005C1240" w:rsidRPr="00210C04">
        <w:rPr>
          <w:rFonts w:ascii="Book Antiqua" w:hAnsi="Book Antiqua" w:cs="Times New Roman"/>
          <w:kern w:val="0"/>
          <w:sz w:val="24"/>
          <w:szCs w:val="24"/>
        </w:rPr>
        <w:t xml:space="preserve">) and </w:t>
      </w:r>
      <w:proofErr w:type="spellStart"/>
      <w:r w:rsidR="005C1240" w:rsidRPr="00210C04">
        <w:rPr>
          <w:rFonts w:ascii="Book Antiqua" w:hAnsi="Book Antiqua" w:cs="Times New Roman"/>
          <w:kern w:val="0"/>
          <w:sz w:val="24"/>
          <w:szCs w:val="24"/>
        </w:rPr>
        <w:t>clinicopathological</w:t>
      </w:r>
      <w:proofErr w:type="spellEnd"/>
      <w:r w:rsidR="005C1240" w:rsidRPr="00210C04">
        <w:rPr>
          <w:rFonts w:ascii="Book Antiqua" w:hAnsi="Book Antiqua" w:cs="Times New Roman"/>
          <w:kern w:val="0"/>
          <w:sz w:val="24"/>
          <w:szCs w:val="24"/>
        </w:rPr>
        <w:t xml:space="preserve"> predictors, which could divide resected GC patients into three types of risk for guiding treatment. </w:t>
      </w:r>
      <w:r w:rsidR="00C45119">
        <w:rPr>
          <w:rFonts w:ascii="Book Antiqua" w:hAnsi="Book Antiqua" w:cs="Times New Roman"/>
          <w:kern w:val="0"/>
          <w:sz w:val="24"/>
          <w:szCs w:val="24"/>
        </w:rPr>
        <w:t xml:space="preserve">By </w:t>
      </w:r>
      <w:r w:rsidR="005C1240" w:rsidRPr="00210C04">
        <w:rPr>
          <w:rFonts w:ascii="Book Antiqua" w:hAnsi="Book Antiqua" w:cs="Times New Roman"/>
          <w:kern w:val="0"/>
          <w:sz w:val="24"/>
          <w:szCs w:val="24"/>
        </w:rPr>
        <w:t>statistical</w:t>
      </w:r>
      <w:r w:rsidR="00C45119">
        <w:rPr>
          <w:rFonts w:ascii="Book Antiqua" w:hAnsi="Book Antiqua" w:cs="Times New Roman"/>
          <w:kern w:val="0"/>
          <w:sz w:val="24"/>
          <w:szCs w:val="24"/>
        </w:rPr>
        <w:t>ly</w:t>
      </w:r>
      <w:r w:rsidR="005C1240" w:rsidRPr="00210C04">
        <w:rPr>
          <w:rFonts w:ascii="Book Antiqua" w:hAnsi="Book Antiqua" w:cs="Times New Roman"/>
          <w:kern w:val="0"/>
          <w:sz w:val="24"/>
          <w:szCs w:val="24"/>
        </w:rPr>
        <w:t xml:space="preserve"> </w:t>
      </w:r>
      <w:r w:rsidR="00C45119">
        <w:rPr>
          <w:rFonts w:ascii="Book Antiqua" w:hAnsi="Book Antiqua" w:cs="Times New Roman"/>
          <w:kern w:val="0"/>
          <w:sz w:val="24"/>
          <w:szCs w:val="24"/>
        </w:rPr>
        <w:t>analyzing</w:t>
      </w:r>
      <w:r w:rsidR="00C45119" w:rsidRPr="00210C04">
        <w:rPr>
          <w:rFonts w:ascii="Book Antiqua" w:hAnsi="Book Antiqua" w:cs="Times New Roman"/>
          <w:kern w:val="0"/>
          <w:sz w:val="24"/>
          <w:szCs w:val="24"/>
        </w:rPr>
        <w:t xml:space="preserve"> </w:t>
      </w:r>
      <w:r w:rsidR="00C45119">
        <w:rPr>
          <w:rFonts w:ascii="Book Antiqua" w:hAnsi="Book Antiqua" w:cs="Times New Roman"/>
          <w:kern w:val="0"/>
          <w:sz w:val="24"/>
          <w:szCs w:val="24"/>
        </w:rPr>
        <w:t>a</w:t>
      </w:r>
      <w:r w:rsidR="00C45119" w:rsidRPr="00210C04">
        <w:rPr>
          <w:rFonts w:ascii="Book Antiqua" w:hAnsi="Book Antiqua" w:cs="Times New Roman"/>
          <w:kern w:val="0"/>
          <w:sz w:val="24"/>
          <w:szCs w:val="24"/>
        </w:rPr>
        <w:t xml:space="preserve"> </w:t>
      </w:r>
      <w:r w:rsidR="005C1240" w:rsidRPr="00210C04">
        <w:rPr>
          <w:rFonts w:ascii="Book Antiqua" w:hAnsi="Book Antiqua" w:cs="Times New Roman"/>
          <w:kern w:val="0"/>
          <w:sz w:val="24"/>
          <w:szCs w:val="24"/>
        </w:rPr>
        <w:t xml:space="preserve">large number of GC samples, Merchant </w:t>
      </w:r>
      <w:r w:rsidR="00CC77DC" w:rsidRPr="00210C04">
        <w:rPr>
          <w:rFonts w:ascii="Book Antiqua" w:hAnsi="Book Antiqua" w:cs="Times New Roman"/>
          <w:i/>
          <w:iCs/>
          <w:kern w:val="0"/>
          <w:sz w:val="24"/>
          <w:szCs w:val="24"/>
        </w:rPr>
        <w:t xml:space="preserve">et </w:t>
      </w:r>
      <w:proofErr w:type="gramStart"/>
      <w:r w:rsidR="00CC77DC" w:rsidRPr="00210C04">
        <w:rPr>
          <w:rFonts w:ascii="Book Antiqua" w:hAnsi="Book Antiqua" w:cs="Times New Roman"/>
          <w:i/>
          <w:iCs/>
          <w:kern w:val="0"/>
          <w:sz w:val="24"/>
          <w:szCs w:val="24"/>
        </w:rPr>
        <w:t>al</w:t>
      </w:r>
      <w:r w:rsidR="00D968E5" w:rsidRPr="00210C04">
        <w:rPr>
          <w:rFonts w:ascii="Book Antiqua" w:hAnsi="Book Antiqua" w:cs="Times New Roman"/>
          <w:kern w:val="0"/>
          <w:sz w:val="24"/>
          <w:szCs w:val="24"/>
          <w:vertAlign w:val="superscript"/>
        </w:rPr>
        <w:t>[</w:t>
      </w:r>
      <w:proofErr w:type="gramEnd"/>
      <w:r w:rsidR="00D968E5" w:rsidRPr="00210C04">
        <w:rPr>
          <w:rFonts w:ascii="Book Antiqua" w:hAnsi="Book Antiqua" w:cs="Times New Roman"/>
          <w:noProof/>
          <w:kern w:val="0"/>
          <w:sz w:val="24"/>
          <w:szCs w:val="24"/>
          <w:vertAlign w:val="superscript"/>
        </w:rPr>
        <w:t>16</w:t>
      </w:r>
      <w:r w:rsidR="00D968E5" w:rsidRPr="00210C04">
        <w:rPr>
          <w:rFonts w:ascii="Book Antiqua" w:hAnsi="Book Antiqua" w:cs="Times New Roman"/>
          <w:kern w:val="0"/>
          <w:sz w:val="24"/>
          <w:szCs w:val="24"/>
          <w:vertAlign w:val="superscript"/>
        </w:rPr>
        <w:t>]</w:t>
      </w:r>
      <w:r w:rsidR="00CC77DC" w:rsidRPr="00210C04">
        <w:rPr>
          <w:rFonts w:ascii="Book Antiqua" w:hAnsi="Book Antiqua" w:cs="Times New Roman"/>
          <w:kern w:val="0"/>
          <w:sz w:val="24"/>
          <w:szCs w:val="24"/>
        </w:rPr>
        <w:t xml:space="preserve"> </w:t>
      </w:r>
      <w:r w:rsidR="005C1240" w:rsidRPr="00210C04">
        <w:rPr>
          <w:rFonts w:ascii="Book Antiqua" w:hAnsi="Book Antiqua" w:cs="Times New Roman"/>
          <w:kern w:val="0"/>
          <w:sz w:val="24"/>
          <w:szCs w:val="24"/>
        </w:rPr>
        <w:t>revealed</w:t>
      </w:r>
      <w:r w:rsidR="00C45119">
        <w:rPr>
          <w:rFonts w:ascii="Book Antiqua" w:hAnsi="Book Antiqua" w:cs="Times New Roman"/>
          <w:kern w:val="0"/>
          <w:sz w:val="24"/>
          <w:szCs w:val="24"/>
        </w:rPr>
        <w:t xml:space="preserve"> </w:t>
      </w:r>
      <w:r w:rsidR="005C1240" w:rsidRPr="00210C04">
        <w:rPr>
          <w:rFonts w:ascii="Book Antiqua" w:hAnsi="Book Antiqua" w:cs="Times New Roman"/>
          <w:kern w:val="0"/>
          <w:sz w:val="24"/>
          <w:szCs w:val="24"/>
        </w:rPr>
        <w:t xml:space="preserve">that </w:t>
      </w:r>
      <w:r w:rsidR="00CC77DC" w:rsidRPr="00210C04">
        <w:rPr>
          <w:rFonts w:ascii="Book Antiqua" w:hAnsi="Book Antiqua" w:cs="Times New Roman"/>
          <w:kern w:val="0"/>
          <w:sz w:val="24"/>
          <w:szCs w:val="24"/>
        </w:rPr>
        <w:t>t</w:t>
      </w:r>
      <w:r w:rsidR="00EF318E" w:rsidRPr="00210C04">
        <w:rPr>
          <w:rFonts w:ascii="Book Antiqua" w:hAnsi="Book Antiqua" w:cs="Times New Roman"/>
          <w:kern w:val="0"/>
          <w:sz w:val="24"/>
          <w:szCs w:val="24"/>
        </w:rPr>
        <w:t xml:space="preserve">he incidence of </w:t>
      </w:r>
      <w:r w:rsidR="00EF318E" w:rsidRPr="00210C04">
        <w:rPr>
          <w:rFonts w:ascii="Book Antiqua" w:hAnsi="Book Antiqua" w:cs="Times New Roman"/>
          <w:i/>
          <w:kern w:val="0"/>
          <w:sz w:val="24"/>
          <w:szCs w:val="24"/>
        </w:rPr>
        <w:t>APC</w:t>
      </w:r>
      <w:r w:rsidR="00EF318E" w:rsidRPr="00210C04">
        <w:rPr>
          <w:rFonts w:ascii="Book Antiqua" w:hAnsi="Book Antiqua" w:cs="Times New Roman"/>
          <w:kern w:val="0"/>
          <w:sz w:val="24"/>
          <w:szCs w:val="24"/>
        </w:rPr>
        <w:t xml:space="preserve">-related </w:t>
      </w:r>
      <w:r w:rsidR="00C447A9" w:rsidRPr="00210C04">
        <w:rPr>
          <w:rFonts w:ascii="Book Antiqua" w:hAnsi="Book Antiqua" w:cs="Times New Roman"/>
          <w:kern w:val="0"/>
          <w:sz w:val="24"/>
          <w:szCs w:val="24"/>
        </w:rPr>
        <w:t>GC</w:t>
      </w:r>
      <w:r w:rsidR="00EF318E" w:rsidRPr="00210C04">
        <w:rPr>
          <w:rFonts w:ascii="Book Antiqua" w:hAnsi="Book Antiqua" w:cs="Times New Roman"/>
          <w:kern w:val="0"/>
          <w:sz w:val="24"/>
          <w:szCs w:val="24"/>
        </w:rPr>
        <w:t xml:space="preserve"> in young Hispanic men has </w:t>
      </w:r>
      <w:r w:rsidR="00536914">
        <w:rPr>
          <w:rFonts w:ascii="Book Antiqua" w:hAnsi="Book Antiqua" w:cs="Times New Roman"/>
          <w:kern w:val="0"/>
          <w:sz w:val="24"/>
          <w:szCs w:val="24"/>
        </w:rPr>
        <w:t xml:space="preserve">been </w:t>
      </w:r>
      <w:r w:rsidR="00EF318E" w:rsidRPr="00210C04">
        <w:rPr>
          <w:rFonts w:ascii="Book Antiqua" w:hAnsi="Book Antiqua" w:cs="Times New Roman"/>
          <w:kern w:val="0"/>
          <w:sz w:val="24"/>
          <w:szCs w:val="24"/>
        </w:rPr>
        <w:t>rising in the United States</w:t>
      </w:r>
      <w:r w:rsidR="00A25C66" w:rsidRPr="00210C04">
        <w:rPr>
          <w:rFonts w:ascii="Book Antiqua" w:hAnsi="Book Antiqua" w:cs="Times New Roman"/>
          <w:kern w:val="0"/>
          <w:sz w:val="24"/>
          <w:szCs w:val="24"/>
        </w:rPr>
        <w:t xml:space="preserve">. </w:t>
      </w:r>
      <w:r w:rsidR="00915B96" w:rsidRPr="00210C04">
        <w:rPr>
          <w:rFonts w:ascii="Book Antiqua" w:hAnsi="Book Antiqua" w:cs="Times New Roman"/>
          <w:kern w:val="0"/>
          <w:sz w:val="24"/>
          <w:szCs w:val="24"/>
        </w:rPr>
        <w:t xml:space="preserve">And the high expression of </w:t>
      </w:r>
      <w:r w:rsidR="00915B96" w:rsidRPr="00210C04">
        <w:rPr>
          <w:rFonts w:ascii="Book Antiqua" w:hAnsi="Book Antiqua" w:cs="Times New Roman"/>
          <w:i/>
          <w:kern w:val="0"/>
          <w:sz w:val="24"/>
          <w:szCs w:val="24"/>
        </w:rPr>
        <w:t>APC</w:t>
      </w:r>
      <w:r w:rsidR="00915B96" w:rsidRPr="00210C04">
        <w:rPr>
          <w:rFonts w:ascii="Book Antiqua" w:hAnsi="Book Antiqua" w:cs="Times New Roman"/>
          <w:kern w:val="0"/>
          <w:sz w:val="24"/>
          <w:szCs w:val="24"/>
        </w:rPr>
        <w:t xml:space="preserve"> </w:t>
      </w:r>
      <w:r w:rsidR="00536914">
        <w:rPr>
          <w:rFonts w:ascii="Book Antiqua" w:hAnsi="Book Antiqua" w:cs="Times New Roman"/>
          <w:kern w:val="0"/>
          <w:sz w:val="24"/>
          <w:szCs w:val="24"/>
        </w:rPr>
        <w:t>was</w:t>
      </w:r>
      <w:r w:rsidR="00C45119">
        <w:rPr>
          <w:rFonts w:ascii="Book Antiqua" w:hAnsi="Book Antiqua" w:cs="Times New Roman"/>
          <w:kern w:val="0"/>
          <w:sz w:val="24"/>
          <w:szCs w:val="24"/>
        </w:rPr>
        <w:t xml:space="preserve"> </w:t>
      </w:r>
      <w:r w:rsidR="00915B96" w:rsidRPr="00210C04">
        <w:rPr>
          <w:rFonts w:ascii="Book Antiqua" w:hAnsi="Book Antiqua" w:cs="Times New Roman"/>
          <w:kern w:val="0"/>
          <w:sz w:val="24"/>
          <w:szCs w:val="24"/>
        </w:rPr>
        <w:t xml:space="preserve">correlated with </w:t>
      </w:r>
      <w:r w:rsidR="00C45119">
        <w:rPr>
          <w:rFonts w:ascii="Book Antiqua" w:hAnsi="Book Antiqua" w:cs="Times New Roman"/>
          <w:kern w:val="0"/>
          <w:sz w:val="24"/>
          <w:szCs w:val="24"/>
        </w:rPr>
        <w:t xml:space="preserve">advanced </w:t>
      </w:r>
      <w:r w:rsidR="00915B96" w:rsidRPr="00210C04">
        <w:rPr>
          <w:rFonts w:ascii="Book Antiqua" w:hAnsi="Book Antiqua" w:cs="Times New Roman"/>
          <w:kern w:val="0"/>
          <w:sz w:val="24"/>
          <w:szCs w:val="24"/>
        </w:rPr>
        <w:t>stage and low differentiation</w:t>
      </w:r>
      <w:r w:rsidR="005A06CA">
        <w:rPr>
          <w:rFonts w:ascii="Book Antiqua" w:hAnsi="Book Antiqua" w:cs="Times New Roman"/>
          <w:kern w:val="0"/>
          <w:sz w:val="24"/>
          <w:szCs w:val="24"/>
        </w:rPr>
        <w:t xml:space="preserve"> </w:t>
      </w:r>
      <w:r w:rsidR="00915B96" w:rsidRPr="00210C04">
        <w:rPr>
          <w:rFonts w:ascii="Book Antiqua" w:hAnsi="Book Antiqua" w:cs="Times New Roman"/>
          <w:kern w:val="0"/>
          <w:sz w:val="24"/>
          <w:szCs w:val="24"/>
        </w:rPr>
        <w:t>of GC.</w:t>
      </w:r>
      <w:r w:rsidR="00663EEF" w:rsidRPr="00210C04">
        <w:rPr>
          <w:rFonts w:ascii="Book Antiqua" w:hAnsi="Book Antiqua" w:cs="Times New Roman"/>
          <w:kern w:val="0"/>
          <w:sz w:val="24"/>
          <w:szCs w:val="24"/>
        </w:rPr>
        <w:t xml:space="preserve"> </w:t>
      </w:r>
      <w:r w:rsidR="00C45119">
        <w:rPr>
          <w:rFonts w:ascii="Book Antiqua" w:hAnsi="Book Antiqua" w:cs="Times New Roman"/>
          <w:kern w:val="0"/>
          <w:sz w:val="24"/>
          <w:szCs w:val="24"/>
        </w:rPr>
        <w:t>Therefore,</w:t>
      </w:r>
      <w:r w:rsidR="00C45119" w:rsidRPr="00210C04">
        <w:rPr>
          <w:rFonts w:ascii="Book Antiqua" w:hAnsi="Book Antiqua" w:cs="Times New Roman"/>
          <w:kern w:val="0"/>
          <w:sz w:val="24"/>
          <w:szCs w:val="24"/>
        </w:rPr>
        <w:t xml:space="preserve"> </w:t>
      </w:r>
      <w:r w:rsidR="0002792E" w:rsidRPr="00210C04">
        <w:rPr>
          <w:rFonts w:ascii="Book Antiqua" w:hAnsi="Book Antiqua" w:cs="Times New Roman"/>
          <w:kern w:val="0"/>
          <w:sz w:val="24"/>
          <w:szCs w:val="24"/>
        </w:rPr>
        <w:t>we speculate</w:t>
      </w:r>
      <w:r w:rsidR="00C45119">
        <w:rPr>
          <w:rFonts w:ascii="Book Antiqua" w:hAnsi="Book Antiqua" w:cs="Times New Roman"/>
          <w:kern w:val="0"/>
          <w:sz w:val="24"/>
          <w:szCs w:val="24"/>
        </w:rPr>
        <w:t>d</w:t>
      </w:r>
      <w:r w:rsidR="0002792E" w:rsidRPr="00210C04">
        <w:rPr>
          <w:rFonts w:ascii="Book Antiqua" w:hAnsi="Book Antiqua" w:cs="Times New Roman"/>
          <w:kern w:val="0"/>
          <w:sz w:val="24"/>
          <w:szCs w:val="24"/>
        </w:rPr>
        <w:t xml:space="preserve"> that </w:t>
      </w:r>
      <w:r w:rsidR="0002792E" w:rsidRPr="00210C04">
        <w:rPr>
          <w:rFonts w:ascii="Book Antiqua" w:hAnsi="Book Antiqua" w:cs="Times New Roman"/>
          <w:i/>
          <w:kern w:val="0"/>
          <w:sz w:val="24"/>
          <w:szCs w:val="24"/>
        </w:rPr>
        <w:t>APC</w:t>
      </w:r>
      <w:r w:rsidR="00C45119">
        <w:rPr>
          <w:rFonts w:ascii="Book Antiqua" w:hAnsi="Book Antiqua" w:cs="Times New Roman"/>
          <w:kern w:val="0"/>
          <w:sz w:val="24"/>
          <w:szCs w:val="24"/>
        </w:rPr>
        <w:t xml:space="preserve"> may </w:t>
      </w:r>
      <w:r w:rsidR="00C45119" w:rsidRPr="00210C04">
        <w:rPr>
          <w:rFonts w:ascii="Book Antiqua" w:hAnsi="Book Antiqua" w:cs="Times New Roman"/>
          <w:kern w:val="0"/>
          <w:sz w:val="24"/>
          <w:szCs w:val="24"/>
        </w:rPr>
        <w:t>ha</w:t>
      </w:r>
      <w:r w:rsidR="00C45119">
        <w:rPr>
          <w:rFonts w:ascii="Book Antiqua" w:hAnsi="Book Antiqua" w:cs="Times New Roman"/>
          <w:kern w:val="0"/>
          <w:sz w:val="24"/>
          <w:szCs w:val="24"/>
        </w:rPr>
        <w:t>ve</w:t>
      </w:r>
      <w:r w:rsidR="00C45119" w:rsidRPr="00210C04">
        <w:rPr>
          <w:rFonts w:ascii="Book Antiqua" w:hAnsi="Book Antiqua" w:cs="Times New Roman"/>
          <w:kern w:val="0"/>
          <w:sz w:val="24"/>
          <w:szCs w:val="24"/>
        </w:rPr>
        <w:t xml:space="preserve"> </w:t>
      </w:r>
      <w:r w:rsidR="00C45119">
        <w:rPr>
          <w:rFonts w:ascii="Book Antiqua" w:hAnsi="Book Antiqua" w:cs="Times New Roman"/>
          <w:kern w:val="0"/>
          <w:sz w:val="24"/>
          <w:szCs w:val="24"/>
        </w:rPr>
        <w:t>an important role</w:t>
      </w:r>
      <w:r w:rsidR="0002792E" w:rsidRPr="00210C04">
        <w:rPr>
          <w:rFonts w:ascii="Book Antiqua" w:hAnsi="Book Antiqua" w:cs="Times New Roman"/>
          <w:kern w:val="0"/>
          <w:sz w:val="24"/>
          <w:szCs w:val="24"/>
        </w:rPr>
        <w:t xml:space="preserve"> in the pathogenesis and clinical application of GC.</w:t>
      </w:r>
    </w:p>
    <w:p w14:paraId="2F4C37C9" w14:textId="408C0008" w:rsidR="00867CA1" w:rsidRPr="00210C04" w:rsidRDefault="00B5424F" w:rsidP="00210C04">
      <w:pPr>
        <w:adjustRightInd w:val="0"/>
        <w:snapToGrid w:val="0"/>
        <w:spacing w:line="360" w:lineRule="auto"/>
        <w:ind w:firstLineChars="100" w:firstLine="240"/>
        <w:rPr>
          <w:rFonts w:ascii="Book Antiqua" w:hAnsi="Book Antiqua" w:cs="Times New Roman"/>
          <w:kern w:val="0"/>
          <w:sz w:val="24"/>
          <w:szCs w:val="24"/>
        </w:rPr>
      </w:pPr>
      <w:r w:rsidRPr="00210C04">
        <w:rPr>
          <w:rFonts w:ascii="Book Antiqua" w:hAnsi="Book Antiqua" w:cs="Times New Roman"/>
          <w:kern w:val="0"/>
          <w:sz w:val="24"/>
          <w:szCs w:val="24"/>
        </w:rPr>
        <w:t xml:space="preserve">In this study, we </w:t>
      </w:r>
      <w:r w:rsidR="00080574" w:rsidRPr="00210C04">
        <w:rPr>
          <w:rFonts w:ascii="Book Antiqua" w:hAnsi="Book Antiqua" w:cs="Times New Roman"/>
          <w:kern w:val="0"/>
          <w:sz w:val="24"/>
          <w:szCs w:val="24"/>
        </w:rPr>
        <w:t>demonstrated</w:t>
      </w:r>
      <w:r w:rsidRPr="00210C04">
        <w:rPr>
          <w:rFonts w:ascii="Book Antiqua" w:hAnsi="Book Antiqua" w:cs="Times New Roman"/>
          <w:kern w:val="0"/>
          <w:sz w:val="24"/>
          <w:szCs w:val="24"/>
        </w:rPr>
        <w:t xml:space="preserve"> that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w:t>
      </w:r>
      <w:r w:rsidR="002514B4" w:rsidRPr="00210C04">
        <w:rPr>
          <w:rFonts w:ascii="Book Antiqua" w:hAnsi="Book Antiqua" w:cs="Times New Roman"/>
          <w:kern w:val="0"/>
          <w:sz w:val="24"/>
          <w:szCs w:val="24"/>
        </w:rPr>
        <w:t>was</w:t>
      </w:r>
      <w:r w:rsidRPr="00210C04">
        <w:rPr>
          <w:rFonts w:ascii="Book Antiqua" w:hAnsi="Book Antiqua" w:cs="Times New Roman"/>
          <w:kern w:val="0"/>
          <w:sz w:val="24"/>
          <w:szCs w:val="24"/>
        </w:rPr>
        <w:t xml:space="preserve"> a biomarker </w:t>
      </w:r>
      <w:r w:rsidR="00371E00">
        <w:rPr>
          <w:rFonts w:ascii="Book Antiqua" w:hAnsi="Book Antiqua" w:cs="Times New Roman"/>
          <w:kern w:val="0"/>
          <w:sz w:val="24"/>
          <w:szCs w:val="24"/>
        </w:rPr>
        <w:t>for</w:t>
      </w:r>
      <w:r w:rsidR="00371E00"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poor prognosis </w:t>
      </w:r>
      <w:bookmarkStart w:id="172" w:name="OLE_LINK364"/>
      <w:bookmarkStart w:id="173" w:name="OLE_LINK365"/>
      <w:r w:rsidR="00371E00">
        <w:rPr>
          <w:rFonts w:ascii="Book Antiqua" w:hAnsi="Book Antiqua" w:cs="Times New Roman"/>
          <w:kern w:val="0"/>
          <w:sz w:val="24"/>
          <w:szCs w:val="24"/>
        </w:rPr>
        <w:t xml:space="preserve">in </w:t>
      </w:r>
      <w:r w:rsidR="005A47AC" w:rsidRPr="00210C04">
        <w:rPr>
          <w:rFonts w:ascii="Book Antiqua" w:hAnsi="Book Antiqua" w:cs="Times New Roman"/>
          <w:kern w:val="0"/>
          <w:sz w:val="24"/>
          <w:szCs w:val="24"/>
        </w:rPr>
        <w:t>T4</w:t>
      </w:r>
      <w:r w:rsidRPr="00210C04">
        <w:rPr>
          <w:rFonts w:ascii="Book Antiqua" w:hAnsi="Book Antiqua" w:cs="Times New Roman"/>
          <w:kern w:val="0"/>
          <w:sz w:val="24"/>
          <w:szCs w:val="24"/>
        </w:rPr>
        <w:t xml:space="preserve"> GC</w:t>
      </w:r>
      <w:r w:rsidR="005A47AC" w:rsidRPr="00210C04">
        <w:rPr>
          <w:rFonts w:ascii="Book Antiqua" w:hAnsi="Book Antiqua" w:cs="Times New Roman"/>
          <w:kern w:val="0"/>
          <w:sz w:val="24"/>
          <w:szCs w:val="24"/>
        </w:rPr>
        <w:t xml:space="preserve"> patient</w:t>
      </w:r>
      <w:bookmarkEnd w:id="172"/>
      <w:bookmarkEnd w:id="173"/>
      <w:r w:rsidR="00F66ACD" w:rsidRPr="00210C04">
        <w:rPr>
          <w:rFonts w:ascii="Book Antiqua" w:hAnsi="Book Antiqua" w:cs="Times New Roman"/>
          <w:kern w:val="0"/>
          <w:sz w:val="24"/>
          <w:szCs w:val="24"/>
        </w:rPr>
        <w:t>, and</w:t>
      </w:r>
      <w:r w:rsidR="00371E00">
        <w:rPr>
          <w:rFonts w:ascii="Book Antiqua" w:hAnsi="Book Antiqua" w:cs="Times New Roman"/>
          <w:kern w:val="0"/>
          <w:sz w:val="24"/>
          <w:szCs w:val="24"/>
        </w:rPr>
        <w:t xml:space="preserve"> </w:t>
      </w:r>
      <w:r w:rsidR="00F66ACD" w:rsidRPr="00210C04">
        <w:rPr>
          <w:rFonts w:ascii="Book Antiqua" w:hAnsi="Book Antiqua" w:cs="Times New Roman"/>
          <w:kern w:val="0"/>
          <w:sz w:val="24"/>
          <w:szCs w:val="24"/>
        </w:rPr>
        <w:t xml:space="preserve">identified </w:t>
      </w:r>
      <w:r w:rsidR="00F66ACD" w:rsidRPr="00210C04">
        <w:rPr>
          <w:rFonts w:ascii="Book Antiqua" w:hAnsi="Book Antiqua" w:cs="Times New Roman"/>
          <w:i/>
          <w:kern w:val="0"/>
          <w:sz w:val="24"/>
          <w:szCs w:val="24"/>
        </w:rPr>
        <w:t>APC</w:t>
      </w:r>
      <w:r w:rsidR="00F66ACD" w:rsidRPr="00210C04">
        <w:rPr>
          <w:rFonts w:ascii="Book Antiqua" w:hAnsi="Book Antiqua" w:cs="Times New Roman"/>
          <w:kern w:val="0"/>
          <w:sz w:val="24"/>
          <w:szCs w:val="24"/>
        </w:rPr>
        <w:t xml:space="preserve">-related </w:t>
      </w:r>
      <w:r w:rsidR="00371E00">
        <w:rPr>
          <w:rFonts w:ascii="Book Antiqua" w:hAnsi="Book Antiqua" w:cs="Times New Roman"/>
          <w:kern w:val="0"/>
          <w:sz w:val="24"/>
          <w:szCs w:val="24"/>
        </w:rPr>
        <w:t xml:space="preserve">mRNA </w:t>
      </w:r>
      <w:r w:rsidR="00F66ACD" w:rsidRPr="00210C04">
        <w:rPr>
          <w:rFonts w:ascii="Book Antiqua" w:hAnsi="Book Antiqua" w:cs="Times New Roman"/>
          <w:kern w:val="0"/>
          <w:sz w:val="24"/>
          <w:szCs w:val="24"/>
        </w:rPr>
        <w:t>and</w:t>
      </w:r>
      <w:r w:rsidR="00D5658E">
        <w:rPr>
          <w:rFonts w:ascii="Book Antiqua" w:hAnsi="Book Antiqua" w:cs="Times New Roman"/>
          <w:kern w:val="0"/>
          <w:sz w:val="24"/>
          <w:szCs w:val="24"/>
        </w:rPr>
        <w:t xml:space="preserve"> </w:t>
      </w:r>
      <w:proofErr w:type="spellStart"/>
      <w:r w:rsidR="00371E00">
        <w:rPr>
          <w:rFonts w:ascii="Book Antiqua" w:hAnsi="Book Antiqua" w:cs="Times New Roman"/>
          <w:kern w:val="0"/>
          <w:sz w:val="24"/>
          <w:szCs w:val="24"/>
        </w:rPr>
        <w:t>miRNA</w:t>
      </w:r>
      <w:proofErr w:type="spellEnd"/>
      <w:r w:rsidR="00F66ACD" w:rsidRPr="00210C04">
        <w:rPr>
          <w:rFonts w:ascii="Book Antiqua" w:hAnsi="Book Antiqua" w:cs="Times New Roman"/>
          <w:kern w:val="0"/>
          <w:sz w:val="24"/>
          <w:szCs w:val="24"/>
        </w:rPr>
        <w:t xml:space="preserve"> expression</w:t>
      </w:r>
      <w:r w:rsidR="005A06CA">
        <w:rPr>
          <w:rFonts w:ascii="Book Antiqua" w:hAnsi="Book Antiqua" w:cs="Times New Roman"/>
          <w:kern w:val="0"/>
          <w:sz w:val="24"/>
          <w:szCs w:val="24"/>
        </w:rPr>
        <w:t xml:space="preserve"> </w:t>
      </w:r>
      <w:proofErr w:type="gramStart"/>
      <w:r w:rsidR="005A06CA">
        <w:rPr>
          <w:rFonts w:ascii="Book Antiqua" w:hAnsi="Book Antiqua" w:cs="Times New Roman"/>
          <w:kern w:val="0"/>
          <w:sz w:val="24"/>
          <w:szCs w:val="24"/>
        </w:rPr>
        <w:t>changes</w:t>
      </w:r>
      <w:r w:rsidR="00371E00">
        <w:rPr>
          <w:rFonts w:ascii="Book Antiqua" w:hAnsi="Book Antiqua" w:cs="Times New Roman"/>
          <w:kern w:val="0"/>
          <w:sz w:val="24"/>
          <w:szCs w:val="24"/>
        </w:rPr>
        <w:t>,</w:t>
      </w:r>
      <w:proofErr w:type="gramEnd"/>
      <w:r w:rsidR="00F66ACD" w:rsidRPr="00210C04">
        <w:rPr>
          <w:rFonts w:ascii="Book Antiqua" w:hAnsi="Book Antiqua" w:cs="Times New Roman"/>
          <w:kern w:val="0"/>
          <w:sz w:val="24"/>
          <w:szCs w:val="24"/>
        </w:rPr>
        <w:t xml:space="preserve"> and DNA methylation profile </w:t>
      </w:r>
      <w:r w:rsidR="00371E00">
        <w:rPr>
          <w:rFonts w:ascii="Book Antiqua" w:hAnsi="Book Antiqua" w:cs="Times New Roman"/>
          <w:kern w:val="0"/>
          <w:sz w:val="24"/>
          <w:szCs w:val="24"/>
        </w:rPr>
        <w:t>on a</w:t>
      </w:r>
      <w:r w:rsidR="00F66ACD" w:rsidRPr="00210C04">
        <w:rPr>
          <w:rFonts w:ascii="Book Antiqua" w:hAnsi="Book Antiqua" w:cs="Times New Roman"/>
          <w:kern w:val="0"/>
          <w:sz w:val="24"/>
          <w:szCs w:val="24"/>
        </w:rPr>
        <w:t xml:space="preserve"> </w:t>
      </w:r>
      <w:r w:rsidR="00371E00" w:rsidRPr="00210C04">
        <w:rPr>
          <w:rFonts w:ascii="Book Antiqua" w:hAnsi="Book Antiqua" w:cs="Times New Roman"/>
          <w:kern w:val="0"/>
          <w:sz w:val="24"/>
          <w:szCs w:val="24"/>
        </w:rPr>
        <w:t>genome</w:t>
      </w:r>
      <w:r w:rsidR="00371E00">
        <w:rPr>
          <w:rFonts w:ascii="Book Antiqua" w:hAnsi="Book Antiqua" w:cs="Times New Roman"/>
          <w:kern w:val="0"/>
          <w:sz w:val="24"/>
          <w:szCs w:val="24"/>
        </w:rPr>
        <w:t>-</w:t>
      </w:r>
      <w:r w:rsidR="00F66ACD" w:rsidRPr="00210C04">
        <w:rPr>
          <w:rFonts w:ascii="Book Antiqua" w:hAnsi="Book Antiqua" w:cs="Times New Roman"/>
          <w:kern w:val="0"/>
          <w:sz w:val="24"/>
          <w:szCs w:val="24"/>
        </w:rPr>
        <w:t xml:space="preserve">wide scale by multi-dimensional </w:t>
      </w:r>
      <w:r w:rsidR="00080574" w:rsidRPr="00210C04">
        <w:rPr>
          <w:rFonts w:ascii="Book Antiqua" w:hAnsi="Book Antiqua" w:cs="Times New Roman"/>
          <w:kern w:val="0"/>
          <w:sz w:val="24"/>
          <w:szCs w:val="24"/>
        </w:rPr>
        <w:t>m</w:t>
      </w:r>
      <w:r w:rsidR="00F66ACD" w:rsidRPr="00210C04">
        <w:rPr>
          <w:rFonts w:ascii="Book Antiqua" w:hAnsi="Book Antiqua" w:cs="Times New Roman"/>
          <w:kern w:val="0"/>
          <w:sz w:val="24"/>
          <w:szCs w:val="24"/>
        </w:rPr>
        <w:t xml:space="preserve">ethods. </w:t>
      </w:r>
      <w:r w:rsidR="000A7704" w:rsidRPr="00210C04">
        <w:rPr>
          <w:rFonts w:ascii="Book Antiqua" w:hAnsi="Book Antiqua" w:cs="Times New Roman"/>
          <w:kern w:val="0"/>
          <w:sz w:val="24"/>
          <w:szCs w:val="24"/>
        </w:rPr>
        <w:t xml:space="preserve">Our </w:t>
      </w:r>
      <w:r w:rsidR="00C45119">
        <w:rPr>
          <w:rFonts w:ascii="Book Antiqua" w:hAnsi="Book Antiqua" w:cs="Times New Roman"/>
          <w:kern w:val="0"/>
          <w:sz w:val="24"/>
          <w:szCs w:val="24"/>
        </w:rPr>
        <w:t>findings</w:t>
      </w:r>
      <w:r w:rsidR="00C45119" w:rsidRPr="00210C04">
        <w:rPr>
          <w:rFonts w:ascii="Book Antiqua" w:hAnsi="Book Antiqua" w:cs="Times New Roman"/>
          <w:kern w:val="0"/>
          <w:sz w:val="24"/>
          <w:szCs w:val="24"/>
        </w:rPr>
        <w:t xml:space="preserve"> </w:t>
      </w:r>
      <w:r w:rsidR="00080574" w:rsidRPr="00210C04">
        <w:rPr>
          <w:rFonts w:ascii="Book Antiqua" w:hAnsi="Book Antiqua" w:cs="Times New Roman"/>
          <w:kern w:val="0"/>
          <w:sz w:val="24"/>
          <w:szCs w:val="24"/>
        </w:rPr>
        <w:t>indicated</w:t>
      </w:r>
      <w:r w:rsidR="00F66ACD" w:rsidRPr="00210C04">
        <w:rPr>
          <w:rFonts w:ascii="Book Antiqua" w:hAnsi="Book Antiqua" w:cs="Times New Roman"/>
          <w:kern w:val="0"/>
          <w:sz w:val="24"/>
          <w:szCs w:val="24"/>
        </w:rPr>
        <w:t xml:space="preserve"> the value of </w:t>
      </w:r>
      <w:r w:rsidR="00F66ACD" w:rsidRPr="00210C04">
        <w:rPr>
          <w:rFonts w:ascii="Book Antiqua" w:hAnsi="Book Antiqua" w:cs="Times New Roman"/>
          <w:i/>
          <w:kern w:val="0"/>
          <w:sz w:val="24"/>
          <w:szCs w:val="24"/>
        </w:rPr>
        <w:t>APC</w:t>
      </w:r>
      <w:r w:rsidR="00F66ACD" w:rsidRPr="00210C04">
        <w:rPr>
          <w:rFonts w:ascii="Book Antiqua" w:hAnsi="Book Antiqua" w:cs="Times New Roman"/>
          <w:kern w:val="0"/>
          <w:sz w:val="24"/>
          <w:szCs w:val="24"/>
        </w:rPr>
        <w:t xml:space="preserve"> as a new target </w:t>
      </w:r>
      <w:r w:rsidR="00C45119">
        <w:rPr>
          <w:rFonts w:ascii="Book Antiqua" w:hAnsi="Book Antiqua" w:cs="Times New Roman"/>
          <w:kern w:val="0"/>
          <w:sz w:val="24"/>
          <w:szCs w:val="24"/>
        </w:rPr>
        <w:t xml:space="preserve">for </w:t>
      </w:r>
      <w:r w:rsidR="00F66ACD" w:rsidRPr="00210C04">
        <w:rPr>
          <w:rFonts w:ascii="Book Antiqua" w:hAnsi="Book Antiqua" w:cs="Times New Roman"/>
          <w:kern w:val="0"/>
          <w:sz w:val="24"/>
          <w:szCs w:val="24"/>
        </w:rPr>
        <w:t>the diagnosis and treatment of</w:t>
      </w:r>
      <w:r w:rsidR="00C45119">
        <w:rPr>
          <w:rFonts w:ascii="Book Antiqua" w:hAnsi="Book Antiqua" w:cs="Times New Roman"/>
          <w:kern w:val="0"/>
          <w:sz w:val="24"/>
          <w:szCs w:val="24"/>
        </w:rPr>
        <w:t xml:space="preserve"> </w:t>
      </w:r>
      <w:r w:rsidR="002514B4" w:rsidRPr="00210C04">
        <w:rPr>
          <w:rFonts w:ascii="Book Antiqua" w:hAnsi="Book Antiqua" w:cs="Times New Roman"/>
          <w:kern w:val="0"/>
          <w:sz w:val="24"/>
          <w:szCs w:val="24"/>
        </w:rPr>
        <w:t>T4 GC patient</w:t>
      </w:r>
      <w:r w:rsidR="00C45119">
        <w:rPr>
          <w:rFonts w:ascii="Book Antiqua" w:hAnsi="Book Antiqua" w:cs="Times New Roman"/>
          <w:kern w:val="0"/>
          <w:sz w:val="24"/>
          <w:szCs w:val="24"/>
        </w:rPr>
        <w:t>s</w:t>
      </w:r>
      <w:r w:rsidR="00F66ACD" w:rsidRPr="00210C04">
        <w:rPr>
          <w:rFonts w:ascii="Book Antiqua" w:hAnsi="Book Antiqua" w:cs="Times New Roman"/>
          <w:kern w:val="0"/>
          <w:sz w:val="24"/>
          <w:szCs w:val="24"/>
        </w:rPr>
        <w:t xml:space="preserve"> and </w:t>
      </w:r>
      <w:bookmarkStart w:id="174" w:name="OLE_LINK538"/>
      <w:r w:rsidR="000A7704" w:rsidRPr="00210C04">
        <w:rPr>
          <w:rFonts w:ascii="Book Antiqua" w:hAnsi="Book Antiqua" w:cs="Times New Roman"/>
          <w:kern w:val="0"/>
          <w:sz w:val="24"/>
          <w:szCs w:val="24"/>
        </w:rPr>
        <w:t xml:space="preserve">highlighted the </w:t>
      </w:r>
      <w:r w:rsidR="00A051F2" w:rsidRPr="00210C04">
        <w:rPr>
          <w:rFonts w:ascii="Book Antiqua" w:hAnsi="Book Antiqua" w:cs="Times New Roman"/>
          <w:kern w:val="0"/>
          <w:sz w:val="24"/>
          <w:szCs w:val="24"/>
        </w:rPr>
        <w:t xml:space="preserve">important role of </w:t>
      </w:r>
      <w:r w:rsidR="00A051F2" w:rsidRPr="00210C04">
        <w:rPr>
          <w:rFonts w:ascii="Book Antiqua" w:hAnsi="Book Antiqua" w:cs="Times New Roman"/>
          <w:i/>
          <w:kern w:val="0"/>
          <w:sz w:val="24"/>
          <w:szCs w:val="24"/>
        </w:rPr>
        <w:t>APC</w:t>
      </w:r>
      <w:r w:rsidR="00371E00">
        <w:rPr>
          <w:rFonts w:ascii="Book Antiqua" w:hAnsi="Book Antiqua" w:cs="Times New Roman"/>
          <w:kern w:val="0"/>
          <w:sz w:val="24"/>
          <w:szCs w:val="24"/>
        </w:rPr>
        <w:t xml:space="preserve"> </w:t>
      </w:r>
      <w:r w:rsidR="00C43345" w:rsidRPr="00210C04">
        <w:rPr>
          <w:rFonts w:ascii="Book Antiqua" w:hAnsi="Book Antiqua" w:cs="Times New Roman"/>
          <w:kern w:val="0"/>
          <w:sz w:val="24"/>
          <w:szCs w:val="24"/>
        </w:rPr>
        <w:t>in the pathogenesis of GC</w:t>
      </w:r>
      <w:r w:rsidR="00F66ACD" w:rsidRPr="00210C04">
        <w:rPr>
          <w:rFonts w:ascii="Book Antiqua" w:hAnsi="Book Antiqua" w:cs="Times New Roman"/>
          <w:kern w:val="0"/>
          <w:sz w:val="24"/>
          <w:szCs w:val="24"/>
        </w:rPr>
        <w:t>.</w:t>
      </w:r>
    </w:p>
    <w:bookmarkEnd w:id="174"/>
    <w:p w14:paraId="1A04EE3E" w14:textId="77777777" w:rsidR="001A5A87" w:rsidRPr="00210C04" w:rsidRDefault="001A5A87" w:rsidP="00210C04">
      <w:pPr>
        <w:adjustRightInd w:val="0"/>
        <w:snapToGrid w:val="0"/>
        <w:spacing w:line="360" w:lineRule="auto"/>
        <w:rPr>
          <w:rFonts w:ascii="Book Antiqua" w:hAnsi="Book Antiqua" w:cs="Times New Roman"/>
          <w:kern w:val="0"/>
          <w:sz w:val="24"/>
          <w:szCs w:val="24"/>
        </w:rPr>
      </w:pPr>
    </w:p>
    <w:p w14:paraId="4A347A4B" w14:textId="77777777" w:rsidR="00CA1428" w:rsidRPr="00210C04" w:rsidRDefault="00F37CEF" w:rsidP="00210C04">
      <w:pPr>
        <w:adjustRightInd w:val="0"/>
        <w:snapToGrid w:val="0"/>
        <w:spacing w:line="360" w:lineRule="auto"/>
        <w:rPr>
          <w:rFonts w:ascii="Book Antiqua" w:hAnsi="Book Antiqua" w:cs="Times New Roman"/>
          <w:b/>
          <w:kern w:val="0"/>
          <w:sz w:val="24"/>
          <w:szCs w:val="24"/>
        </w:rPr>
      </w:pPr>
      <w:bookmarkStart w:id="175" w:name="OLE_LINK1"/>
      <w:r w:rsidRPr="00210C04">
        <w:rPr>
          <w:rFonts w:ascii="Book Antiqua" w:hAnsi="Book Antiqua" w:cs="Times New Roman"/>
          <w:b/>
          <w:kern w:val="0"/>
          <w:sz w:val="24"/>
          <w:szCs w:val="24"/>
        </w:rPr>
        <w:t>MATERIALS AND METHODS</w:t>
      </w:r>
    </w:p>
    <w:p w14:paraId="5A446ACF" w14:textId="77777777" w:rsidR="00CA1428" w:rsidRPr="00210C04" w:rsidRDefault="00CA1428" w:rsidP="00210C04">
      <w:pPr>
        <w:adjustRightInd w:val="0"/>
        <w:snapToGrid w:val="0"/>
        <w:spacing w:line="360" w:lineRule="auto"/>
        <w:rPr>
          <w:rFonts w:ascii="Book Antiqua" w:hAnsi="Book Antiqua" w:cs="Times New Roman"/>
          <w:b/>
          <w:i/>
          <w:kern w:val="0"/>
          <w:sz w:val="24"/>
          <w:szCs w:val="24"/>
        </w:rPr>
      </w:pPr>
      <w:r w:rsidRPr="00210C04">
        <w:rPr>
          <w:rFonts w:ascii="Book Antiqua" w:hAnsi="Book Antiqua" w:cs="Times New Roman"/>
          <w:b/>
          <w:i/>
          <w:kern w:val="0"/>
          <w:sz w:val="24"/>
          <w:szCs w:val="24"/>
        </w:rPr>
        <w:t>Research data source</w:t>
      </w:r>
    </w:p>
    <w:p w14:paraId="0DC25FB1" w14:textId="73C93ED1" w:rsidR="00CA1428" w:rsidRPr="00210C04" w:rsidRDefault="00CA1428"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kern w:val="0"/>
          <w:sz w:val="24"/>
          <w:szCs w:val="24"/>
        </w:rPr>
        <w:t>The research data, including</w:t>
      </w:r>
      <w:bookmarkStart w:id="176" w:name="OLE_LINK399"/>
      <w:bookmarkStart w:id="177" w:name="OLE_LINK400"/>
      <w:r w:rsidR="00536914">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high throughput </w:t>
      </w:r>
      <w:r w:rsidR="00536914" w:rsidRPr="00210C04">
        <w:rPr>
          <w:rFonts w:ascii="Book Antiqua" w:hAnsi="Book Antiqua" w:cs="Times New Roman"/>
          <w:kern w:val="0"/>
          <w:sz w:val="24"/>
          <w:szCs w:val="24"/>
        </w:rPr>
        <w:t xml:space="preserve">RNA </w:t>
      </w:r>
      <w:r w:rsidRPr="00210C04">
        <w:rPr>
          <w:rFonts w:ascii="Book Antiqua" w:hAnsi="Book Antiqua" w:cs="Times New Roman"/>
          <w:kern w:val="0"/>
          <w:sz w:val="24"/>
          <w:szCs w:val="24"/>
        </w:rPr>
        <w:t>sequencing (RNA-</w:t>
      </w:r>
      <w:proofErr w:type="spellStart"/>
      <w:r w:rsidRPr="00210C04">
        <w:rPr>
          <w:rFonts w:ascii="Book Antiqua" w:hAnsi="Book Antiqua" w:cs="Times New Roman"/>
          <w:kern w:val="0"/>
          <w:sz w:val="24"/>
          <w:szCs w:val="24"/>
        </w:rPr>
        <w:t>Seq</w:t>
      </w:r>
      <w:proofErr w:type="spellEnd"/>
      <w:r w:rsidRPr="00210C04">
        <w:rPr>
          <w:rFonts w:ascii="Book Antiqua" w:hAnsi="Book Antiqua" w:cs="Times New Roman"/>
          <w:kern w:val="0"/>
          <w:sz w:val="24"/>
          <w:szCs w:val="24"/>
        </w:rPr>
        <w:t>)</w:t>
      </w:r>
      <w:bookmarkEnd w:id="176"/>
      <w:bookmarkEnd w:id="177"/>
      <w:r w:rsidRPr="00210C04">
        <w:rPr>
          <w:rFonts w:ascii="Book Antiqua" w:hAnsi="Book Antiqua" w:cs="Times New Roman"/>
          <w:kern w:val="0"/>
          <w:sz w:val="24"/>
          <w:szCs w:val="24"/>
        </w:rPr>
        <w:t xml:space="preserve">, </w:t>
      </w:r>
      <w:proofErr w:type="spellStart"/>
      <w:r w:rsidRPr="00210C04">
        <w:rPr>
          <w:rFonts w:ascii="Book Antiqua" w:hAnsi="Book Antiqua" w:cs="Times New Roman"/>
          <w:kern w:val="0"/>
          <w:sz w:val="24"/>
          <w:szCs w:val="24"/>
        </w:rPr>
        <w:t>miRNA-Seq</w:t>
      </w:r>
      <w:proofErr w:type="spellEnd"/>
      <w:r w:rsidRPr="00210C04">
        <w:rPr>
          <w:rFonts w:ascii="Book Antiqua" w:hAnsi="Book Antiqua" w:cs="Times New Roman"/>
          <w:kern w:val="0"/>
          <w:sz w:val="24"/>
          <w:szCs w:val="24"/>
        </w:rPr>
        <w:t xml:space="preserve">, </w:t>
      </w:r>
      <w:proofErr w:type="spellStart"/>
      <w:r w:rsidRPr="00210C04">
        <w:rPr>
          <w:rFonts w:ascii="Book Antiqua" w:hAnsi="Book Antiqua" w:cs="Times New Roman"/>
          <w:kern w:val="0"/>
          <w:sz w:val="24"/>
          <w:szCs w:val="24"/>
        </w:rPr>
        <w:t>Illumina</w:t>
      </w:r>
      <w:proofErr w:type="spellEnd"/>
      <w:r w:rsidRPr="00210C04">
        <w:rPr>
          <w:rFonts w:ascii="Book Antiqua" w:hAnsi="Book Antiqua" w:cs="Times New Roman"/>
          <w:kern w:val="0"/>
          <w:sz w:val="24"/>
          <w:szCs w:val="24"/>
        </w:rPr>
        <w:t xml:space="preserve"> </w:t>
      </w:r>
      <w:proofErr w:type="spellStart"/>
      <w:r w:rsidRPr="00210C04">
        <w:rPr>
          <w:rFonts w:ascii="Book Antiqua" w:hAnsi="Book Antiqua" w:cs="Times New Roman"/>
          <w:kern w:val="0"/>
          <w:sz w:val="24"/>
          <w:szCs w:val="24"/>
        </w:rPr>
        <w:t>Infinium</w:t>
      </w:r>
      <w:proofErr w:type="spellEnd"/>
      <w:r w:rsidRPr="00210C04">
        <w:rPr>
          <w:rFonts w:ascii="Book Antiqua" w:hAnsi="Book Antiqua" w:cs="Times New Roman"/>
          <w:kern w:val="0"/>
          <w:sz w:val="24"/>
          <w:szCs w:val="24"/>
        </w:rPr>
        <w:t xml:space="preserve"> Human</w:t>
      </w:r>
      <w:bookmarkStart w:id="178" w:name="OLE_LINK43"/>
      <w:bookmarkStart w:id="179" w:name="OLE_LINK44"/>
      <w:r w:rsidR="008401A1"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Methylation</w:t>
      </w:r>
      <w:bookmarkEnd w:id="178"/>
      <w:bookmarkEnd w:id="179"/>
      <w:r w:rsidR="00BF5618"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450, and clinical </w:t>
      </w:r>
      <w:bookmarkStart w:id="180" w:name="OLE_LINK45"/>
      <w:bookmarkStart w:id="181" w:name="OLE_LINK50"/>
      <w:r w:rsidRPr="00210C04">
        <w:rPr>
          <w:rFonts w:ascii="Book Antiqua" w:hAnsi="Book Antiqua" w:cs="Times New Roman"/>
          <w:kern w:val="0"/>
          <w:sz w:val="24"/>
          <w:szCs w:val="24"/>
        </w:rPr>
        <w:t>follow-up</w:t>
      </w:r>
      <w:bookmarkEnd w:id="180"/>
      <w:bookmarkEnd w:id="181"/>
      <w:r w:rsidRPr="00210C04">
        <w:rPr>
          <w:rFonts w:ascii="Book Antiqua" w:hAnsi="Book Antiqua" w:cs="Times New Roman"/>
          <w:kern w:val="0"/>
          <w:sz w:val="24"/>
          <w:szCs w:val="24"/>
        </w:rPr>
        <w:t xml:space="preserve"> information data, which provided all mRNA and </w:t>
      </w:r>
      <w:proofErr w:type="spellStart"/>
      <w:r w:rsidRPr="00210C04">
        <w:rPr>
          <w:rFonts w:ascii="Book Antiqua" w:hAnsi="Book Antiqua" w:cs="Times New Roman"/>
          <w:kern w:val="0"/>
          <w:sz w:val="24"/>
          <w:szCs w:val="24"/>
        </w:rPr>
        <w:t>miRNA</w:t>
      </w:r>
      <w:proofErr w:type="spellEnd"/>
      <w:r w:rsidRPr="00210C04">
        <w:rPr>
          <w:rFonts w:ascii="Book Antiqua" w:hAnsi="Book Antiqua" w:cs="Times New Roman"/>
          <w:kern w:val="0"/>
          <w:sz w:val="24"/>
          <w:szCs w:val="24"/>
        </w:rPr>
        <w:t xml:space="preserve"> expression and methylation profiles for follow</w:t>
      </w:r>
      <w:r w:rsidR="00536914">
        <w:rPr>
          <w:rFonts w:ascii="Book Antiqua" w:hAnsi="Book Antiqua" w:cs="Times New Roman"/>
          <w:kern w:val="0"/>
          <w:sz w:val="24"/>
          <w:szCs w:val="24"/>
        </w:rPr>
        <w:t>ed</w:t>
      </w:r>
      <w:r w:rsidRPr="00210C04">
        <w:rPr>
          <w:rFonts w:ascii="Book Antiqua" w:hAnsi="Book Antiqua" w:cs="Times New Roman"/>
          <w:kern w:val="0"/>
          <w:sz w:val="24"/>
          <w:szCs w:val="24"/>
        </w:rPr>
        <w:t xml:space="preserve"> GC patients</w:t>
      </w:r>
      <w:r w:rsidR="00536914">
        <w:rPr>
          <w:rFonts w:ascii="Book Antiqua" w:hAnsi="Book Antiqua" w:cs="Times New Roman"/>
          <w:kern w:val="0"/>
          <w:sz w:val="24"/>
          <w:szCs w:val="24"/>
        </w:rPr>
        <w:t>,</w:t>
      </w:r>
      <w:r w:rsidRPr="00210C04">
        <w:rPr>
          <w:rFonts w:ascii="Book Antiqua" w:hAnsi="Book Antiqua" w:cs="Times New Roman"/>
          <w:kern w:val="0"/>
          <w:sz w:val="24"/>
          <w:szCs w:val="24"/>
        </w:rPr>
        <w:t xml:space="preserve"> were downloaded from</w:t>
      </w:r>
      <w:bookmarkStart w:id="182" w:name="OLE_LINK51"/>
      <w:bookmarkStart w:id="183" w:name="OLE_LINK52"/>
      <w:bookmarkStart w:id="184" w:name="OLE_LINK53"/>
      <w:bookmarkStart w:id="185" w:name="OLE_LINK403"/>
      <w:bookmarkStart w:id="186" w:name="OLE_LINK404"/>
      <w:r w:rsidR="00536914">
        <w:rPr>
          <w:rFonts w:ascii="Book Antiqua" w:hAnsi="Book Antiqua" w:cs="Times New Roman"/>
          <w:kern w:val="0"/>
          <w:sz w:val="24"/>
          <w:szCs w:val="24"/>
        </w:rPr>
        <w:t xml:space="preserve"> </w:t>
      </w:r>
      <w:r w:rsidRPr="00210C04">
        <w:rPr>
          <w:rFonts w:ascii="Book Antiqua" w:hAnsi="Book Antiqua" w:cs="Times New Roman"/>
          <w:kern w:val="0"/>
          <w:sz w:val="24"/>
          <w:szCs w:val="24"/>
        </w:rPr>
        <w:t>the Cancer Genome Atlas</w:t>
      </w:r>
      <w:bookmarkEnd w:id="182"/>
      <w:bookmarkEnd w:id="183"/>
      <w:bookmarkEnd w:id="184"/>
      <w:r w:rsidRPr="00210C04">
        <w:rPr>
          <w:rFonts w:ascii="Book Antiqua" w:hAnsi="Book Antiqua" w:cs="Times New Roman"/>
          <w:kern w:val="0"/>
          <w:sz w:val="24"/>
          <w:szCs w:val="24"/>
        </w:rPr>
        <w:t xml:space="preserve"> (TCGA)</w:t>
      </w:r>
      <w:bookmarkEnd w:id="185"/>
      <w:bookmarkEnd w:id="186"/>
      <w:r w:rsidR="008F0543" w:rsidRPr="00210C04">
        <w:rPr>
          <w:rFonts w:ascii="Book Antiqua" w:hAnsi="Book Antiqua" w:cs="Times New Roman"/>
          <w:kern w:val="0"/>
          <w:sz w:val="24"/>
          <w:szCs w:val="24"/>
          <w:vertAlign w:val="superscript"/>
        </w:rPr>
        <w:t>[</w:t>
      </w:r>
      <w:r w:rsidR="0073091A" w:rsidRPr="00210C04">
        <w:rPr>
          <w:rFonts w:ascii="Book Antiqua" w:hAnsi="Book Antiqua" w:cs="Times New Roman"/>
          <w:noProof/>
          <w:kern w:val="0"/>
          <w:sz w:val="24"/>
          <w:szCs w:val="24"/>
          <w:vertAlign w:val="superscript"/>
        </w:rPr>
        <w:t>17</w:t>
      </w:r>
      <w:r w:rsidR="008F0543" w:rsidRPr="00210C04">
        <w:rPr>
          <w:rFonts w:ascii="Book Antiqua" w:hAnsi="Book Antiqua" w:cs="Times New Roman"/>
          <w:kern w:val="0"/>
          <w:sz w:val="24"/>
          <w:szCs w:val="24"/>
          <w:vertAlign w:val="superscript"/>
        </w:rPr>
        <w:t>]</w:t>
      </w:r>
      <w:r w:rsidRPr="00210C04">
        <w:rPr>
          <w:rFonts w:ascii="Book Antiqua" w:hAnsi="Book Antiqua" w:cs="Times New Roman"/>
          <w:kern w:val="0"/>
          <w:sz w:val="24"/>
          <w:szCs w:val="24"/>
        </w:rPr>
        <w:t xml:space="preserve"> on October</w:t>
      </w:r>
      <w:r w:rsidR="008F0543" w:rsidRPr="00210C04">
        <w:rPr>
          <w:rFonts w:ascii="Book Antiqua" w:hAnsi="Book Antiqua" w:cs="Times New Roman"/>
          <w:kern w:val="0"/>
          <w:sz w:val="24"/>
          <w:szCs w:val="24"/>
        </w:rPr>
        <w:t xml:space="preserve"> 31,</w:t>
      </w:r>
      <w:r w:rsidRPr="00210C04">
        <w:rPr>
          <w:rFonts w:ascii="Book Antiqua" w:hAnsi="Book Antiqua" w:cs="Times New Roman"/>
          <w:kern w:val="0"/>
          <w:sz w:val="24"/>
          <w:szCs w:val="24"/>
        </w:rPr>
        <w:t xml:space="preserve"> 2018. Samples with more than 30 d of follow-up were screened from clinical follow-up data to further match the </w:t>
      </w:r>
      <w:proofErr w:type="spellStart"/>
      <w:r w:rsidRPr="00210C04">
        <w:rPr>
          <w:rFonts w:ascii="Book Antiqua" w:hAnsi="Book Antiqua" w:cs="Times New Roman"/>
          <w:kern w:val="0"/>
          <w:sz w:val="24"/>
          <w:szCs w:val="24"/>
        </w:rPr>
        <w:t>RNAseq</w:t>
      </w:r>
      <w:proofErr w:type="spellEnd"/>
      <w:r w:rsidRPr="00210C04">
        <w:rPr>
          <w:rFonts w:ascii="Book Antiqua" w:hAnsi="Book Antiqua" w:cs="Times New Roman"/>
          <w:kern w:val="0"/>
          <w:sz w:val="24"/>
          <w:szCs w:val="24"/>
        </w:rPr>
        <w:t xml:space="preserve"> expression profile, </w:t>
      </w:r>
      <w:proofErr w:type="spellStart"/>
      <w:r w:rsidRPr="00210C04">
        <w:rPr>
          <w:rFonts w:ascii="Book Antiqua" w:hAnsi="Book Antiqua" w:cs="Times New Roman"/>
          <w:kern w:val="0"/>
          <w:sz w:val="24"/>
          <w:szCs w:val="24"/>
        </w:rPr>
        <w:t>miRNA</w:t>
      </w:r>
      <w:proofErr w:type="spellEnd"/>
      <w:r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lastRenderedPageBreak/>
        <w:t xml:space="preserve">expression profile, and methylation profile. We obtained 387 samples and 2173 </w:t>
      </w:r>
      <w:proofErr w:type="spellStart"/>
      <w:r w:rsidRPr="00210C04">
        <w:rPr>
          <w:rFonts w:ascii="Book Antiqua" w:hAnsi="Book Antiqua" w:cs="Times New Roman"/>
          <w:kern w:val="0"/>
          <w:sz w:val="24"/>
          <w:szCs w:val="24"/>
        </w:rPr>
        <w:t>miRNAs</w:t>
      </w:r>
      <w:proofErr w:type="spellEnd"/>
      <w:r w:rsidRPr="00210C04">
        <w:rPr>
          <w:rFonts w:ascii="Book Antiqua" w:hAnsi="Book Antiqua" w:cs="Times New Roman"/>
          <w:kern w:val="0"/>
          <w:sz w:val="24"/>
          <w:szCs w:val="24"/>
        </w:rPr>
        <w:t xml:space="preserve">, 335 samples and 19754 mRNAs, and 364 samples and 358418 </w:t>
      </w:r>
      <w:bookmarkStart w:id="187" w:name="OLE_LINK58"/>
      <w:bookmarkStart w:id="188" w:name="OLE_LINK107"/>
      <w:r w:rsidRPr="00210C04">
        <w:rPr>
          <w:rFonts w:ascii="Book Antiqua" w:hAnsi="Book Antiqua" w:cs="Times New Roman"/>
          <w:kern w:val="0"/>
          <w:sz w:val="24"/>
          <w:szCs w:val="24"/>
        </w:rPr>
        <w:t>methylation</w:t>
      </w:r>
      <w:bookmarkEnd w:id="187"/>
      <w:bookmarkEnd w:id="188"/>
      <w:r w:rsidRPr="00210C04">
        <w:rPr>
          <w:rFonts w:ascii="Book Antiqua" w:hAnsi="Book Antiqua" w:cs="Times New Roman"/>
          <w:kern w:val="0"/>
          <w:sz w:val="24"/>
          <w:szCs w:val="24"/>
        </w:rPr>
        <w:t xml:space="preserve"> sites, respectively. </w:t>
      </w:r>
      <w:r w:rsidR="00DA1FF6" w:rsidRPr="00210C04">
        <w:rPr>
          <w:rFonts w:ascii="Book Antiqua" w:hAnsi="Book Antiqua" w:cs="Times New Roman"/>
          <w:kern w:val="0"/>
          <w:sz w:val="24"/>
          <w:szCs w:val="24"/>
        </w:rPr>
        <w:t>The study was approved by the Clinical Research Ethics Committee of College of Medicine, Zhejiang University.</w:t>
      </w:r>
    </w:p>
    <w:p w14:paraId="74DDD0A1" w14:textId="77777777" w:rsidR="002527F2" w:rsidRPr="00210C04" w:rsidRDefault="002527F2" w:rsidP="00210C04">
      <w:pPr>
        <w:adjustRightInd w:val="0"/>
        <w:snapToGrid w:val="0"/>
        <w:spacing w:line="360" w:lineRule="auto"/>
        <w:rPr>
          <w:rFonts w:ascii="Book Antiqua" w:hAnsi="Book Antiqua" w:cs="Times New Roman"/>
          <w:kern w:val="0"/>
          <w:sz w:val="24"/>
          <w:szCs w:val="24"/>
        </w:rPr>
      </w:pPr>
    </w:p>
    <w:p w14:paraId="7C99ADB1" w14:textId="77777777" w:rsidR="00CA1428" w:rsidRPr="00210C04" w:rsidRDefault="00CA1428" w:rsidP="00210C04">
      <w:pPr>
        <w:adjustRightInd w:val="0"/>
        <w:snapToGrid w:val="0"/>
        <w:spacing w:line="360" w:lineRule="auto"/>
        <w:rPr>
          <w:rFonts w:ascii="Book Antiqua" w:hAnsi="Book Antiqua" w:cs="Times New Roman"/>
          <w:b/>
          <w:i/>
          <w:kern w:val="0"/>
          <w:sz w:val="24"/>
          <w:szCs w:val="24"/>
        </w:rPr>
      </w:pPr>
      <w:r w:rsidRPr="00210C04">
        <w:rPr>
          <w:rFonts w:ascii="Book Antiqua" w:hAnsi="Book Antiqua" w:cs="Times New Roman"/>
          <w:b/>
          <w:i/>
          <w:kern w:val="0"/>
          <w:sz w:val="24"/>
          <w:szCs w:val="24"/>
        </w:rPr>
        <w:t>Statistical analys</w:t>
      </w:r>
      <w:r w:rsidR="002527F2" w:rsidRPr="00210C04">
        <w:rPr>
          <w:rFonts w:ascii="Book Antiqua" w:hAnsi="Book Antiqua" w:cs="Times New Roman"/>
          <w:b/>
          <w:i/>
          <w:kern w:val="0"/>
          <w:sz w:val="24"/>
          <w:szCs w:val="24"/>
        </w:rPr>
        <w:t>is</w:t>
      </w:r>
    </w:p>
    <w:p w14:paraId="2EA94D39" w14:textId="6EF13E5F" w:rsidR="00CA1428" w:rsidRPr="00210C04" w:rsidRDefault="00CA1428" w:rsidP="00210C04">
      <w:pPr>
        <w:adjustRightInd w:val="0"/>
        <w:snapToGrid w:val="0"/>
        <w:spacing w:line="360" w:lineRule="auto"/>
        <w:rPr>
          <w:rFonts w:ascii="Book Antiqua" w:hAnsi="Book Antiqua" w:cs="Times New Roman"/>
          <w:kern w:val="0"/>
          <w:sz w:val="24"/>
          <w:szCs w:val="24"/>
        </w:rPr>
      </w:pPr>
      <w:bookmarkStart w:id="189" w:name="OLE_LINK405"/>
      <w:bookmarkStart w:id="190" w:name="OLE_LINK406"/>
      <w:bookmarkStart w:id="191" w:name="OLE_LINK506"/>
      <w:bookmarkStart w:id="192" w:name="OLE_LINK333"/>
      <w:bookmarkStart w:id="193" w:name="OLE_LINK334"/>
      <w:r w:rsidRPr="00210C04">
        <w:rPr>
          <w:rFonts w:ascii="Book Antiqua" w:hAnsi="Book Antiqua" w:cs="Times New Roman"/>
          <w:kern w:val="0"/>
          <w:sz w:val="24"/>
          <w:szCs w:val="24"/>
        </w:rPr>
        <w:t>Overall survival (OS)</w:t>
      </w:r>
      <w:bookmarkEnd w:id="189"/>
      <w:bookmarkEnd w:id="190"/>
      <w:bookmarkEnd w:id="191"/>
      <w:r w:rsidRPr="00210C04">
        <w:rPr>
          <w:rFonts w:ascii="Book Antiqua" w:hAnsi="Book Antiqua" w:cs="Times New Roman"/>
          <w:kern w:val="0"/>
          <w:sz w:val="24"/>
          <w:szCs w:val="24"/>
        </w:rPr>
        <w:t xml:space="preserve"> </w:t>
      </w:r>
      <w:r w:rsidR="00536914">
        <w:rPr>
          <w:rFonts w:ascii="Book Antiqua" w:hAnsi="Book Antiqua" w:cs="Times New Roman"/>
          <w:kern w:val="0"/>
          <w:sz w:val="24"/>
          <w:szCs w:val="24"/>
        </w:rPr>
        <w:t xml:space="preserve">was </w:t>
      </w:r>
      <w:r w:rsidRPr="00210C04">
        <w:rPr>
          <w:rFonts w:ascii="Book Antiqua" w:hAnsi="Book Antiqua" w:cs="Times New Roman"/>
          <w:kern w:val="0"/>
          <w:sz w:val="24"/>
          <w:szCs w:val="24"/>
        </w:rPr>
        <w:t>defined as the time from randomization to death for any reason, while</w:t>
      </w:r>
      <w:bookmarkStart w:id="194" w:name="OLE_LINK407"/>
      <w:bookmarkStart w:id="195" w:name="OLE_LINK408"/>
      <w:r w:rsidRPr="00210C04">
        <w:rPr>
          <w:rFonts w:ascii="Book Antiqua" w:hAnsi="Book Antiqua" w:cs="Times New Roman"/>
          <w:kern w:val="0"/>
          <w:sz w:val="24"/>
          <w:szCs w:val="24"/>
        </w:rPr>
        <w:t xml:space="preserve"> </w:t>
      </w:r>
      <w:bookmarkStart w:id="196" w:name="OLE_LINK507"/>
      <w:bookmarkStart w:id="197" w:name="OLE_LINK508"/>
      <w:r w:rsidRPr="00210C04">
        <w:rPr>
          <w:rFonts w:ascii="Book Antiqua" w:hAnsi="Book Antiqua" w:cs="Times New Roman"/>
          <w:kern w:val="0"/>
          <w:sz w:val="24"/>
          <w:szCs w:val="24"/>
        </w:rPr>
        <w:t>relapse-free survival rate (RFS)</w:t>
      </w:r>
      <w:bookmarkEnd w:id="194"/>
      <w:bookmarkEnd w:id="195"/>
      <w:bookmarkEnd w:id="196"/>
      <w:bookmarkEnd w:id="197"/>
      <w:r w:rsidRPr="00210C04">
        <w:rPr>
          <w:rFonts w:ascii="Book Antiqua" w:hAnsi="Book Antiqua" w:cs="Times New Roman"/>
          <w:kern w:val="0"/>
          <w:sz w:val="24"/>
          <w:szCs w:val="24"/>
        </w:rPr>
        <w:t xml:space="preserve"> </w:t>
      </w:r>
      <w:bookmarkEnd w:id="192"/>
      <w:bookmarkEnd w:id="193"/>
      <w:r w:rsidR="00536914">
        <w:rPr>
          <w:rFonts w:ascii="Book Antiqua" w:hAnsi="Book Antiqua" w:cs="Times New Roman"/>
          <w:kern w:val="0"/>
          <w:sz w:val="24"/>
          <w:szCs w:val="24"/>
        </w:rPr>
        <w:t>was</w:t>
      </w:r>
      <w:r w:rsidR="00536914"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defined as complete remission (approximately one month after diagnosis) to</w:t>
      </w:r>
      <w:r w:rsidR="00536914">
        <w:rPr>
          <w:rFonts w:ascii="Book Antiqua" w:hAnsi="Book Antiqua" w:cs="Times New Roman"/>
          <w:kern w:val="0"/>
          <w:sz w:val="24"/>
          <w:szCs w:val="24"/>
        </w:rPr>
        <w:t xml:space="preserve"> </w:t>
      </w:r>
      <w:r w:rsidRPr="00210C04">
        <w:rPr>
          <w:rFonts w:ascii="Book Antiqua" w:hAnsi="Book Antiqua" w:cs="Times New Roman"/>
          <w:kern w:val="0"/>
          <w:sz w:val="24"/>
          <w:szCs w:val="24"/>
        </w:rPr>
        <w:t>recurrence or</w:t>
      </w:r>
      <w:r w:rsidR="00536914" w:rsidRPr="00210C04">
        <w:rPr>
          <w:rFonts w:ascii="Book Antiqua" w:hAnsi="Book Antiqua" w:cs="Times New Roman"/>
          <w:kern w:val="0"/>
          <w:sz w:val="24"/>
          <w:szCs w:val="24"/>
        </w:rPr>
        <w:t xml:space="preserve"> the end of</w:t>
      </w:r>
      <w:r w:rsidRPr="00210C04">
        <w:rPr>
          <w:rFonts w:ascii="Book Antiqua" w:hAnsi="Book Antiqua" w:cs="Times New Roman"/>
          <w:kern w:val="0"/>
          <w:sz w:val="24"/>
          <w:szCs w:val="24"/>
        </w:rPr>
        <w:t xml:space="preserve"> follow-up. </w:t>
      </w:r>
      <w:bookmarkStart w:id="198" w:name="OLE_LINK588"/>
      <w:bookmarkStart w:id="199" w:name="OLE_LINK589"/>
      <w:r w:rsidR="00AC74E6" w:rsidRPr="00210C04">
        <w:rPr>
          <w:rFonts w:ascii="Book Antiqua" w:hAnsi="Book Antiqua" w:cs="Times New Roman"/>
          <w:kern w:val="0"/>
          <w:sz w:val="24"/>
          <w:szCs w:val="24"/>
        </w:rPr>
        <w:t xml:space="preserve">In order to evaluate the prognostic value of </w:t>
      </w:r>
      <w:r w:rsidR="00AC74E6" w:rsidRPr="00210C04">
        <w:rPr>
          <w:rFonts w:ascii="Book Antiqua" w:hAnsi="Book Antiqua" w:cs="Times New Roman"/>
          <w:i/>
          <w:iCs/>
          <w:kern w:val="0"/>
          <w:sz w:val="24"/>
          <w:szCs w:val="24"/>
        </w:rPr>
        <w:t>APC</w:t>
      </w:r>
      <w:r w:rsidR="00AC74E6" w:rsidRPr="00210C04">
        <w:rPr>
          <w:rFonts w:ascii="Book Antiqua" w:hAnsi="Book Antiqua" w:cs="Times New Roman"/>
          <w:kern w:val="0"/>
          <w:sz w:val="24"/>
          <w:szCs w:val="24"/>
        </w:rPr>
        <w:t xml:space="preserve"> in GC samples, we selected the appropriate </w:t>
      </w:r>
      <w:bookmarkStart w:id="200" w:name="OLE_LINK601"/>
      <w:r w:rsidR="00AC74E6" w:rsidRPr="00210C04">
        <w:rPr>
          <w:rFonts w:ascii="Book Antiqua" w:hAnsi="Book Antiqua" w:cs="Times New Roman"/>
          <w:kern w:val="0"/>
          <w:sz w:val="24"/>
          <w:szCs w:val="24"/>
        </w:rPr>
        <w:t>cut-off value</w:t>
      </w:r>
      <w:bookmarkEnd w:id="200"/>
      <w:r w:rsidR="00AC74E6" w:rsidRPr="00210C04">
        <w:rPr>
          <w:rFonts w:ascii="Book Antiqua" w:hAnsi="Book Antiqua" w:cs="Times New Roman"/>
          <w:kern w:val="0"/>
          <w:sz w:val="24"/>
          <w:szCs w:val="24"/>
        </w:rPr>
        <w:t xml:space="preserve"> for subdivision. The optimal cut-off was defined by the statistical distribution</w:t>
      </w:r>
      <w:r w:rsidR="00536914">
        <w:rPr>
          <w:rFonts w:ascii="Book Antiqua" w:hAnsi="Book Antiqua" w:cs="Times New Roman"/>
          <w:kern w:val="0"/>
          <w:sz w:val="24"/>
          <w:szCs w:val="24"/>
        </w:rPr>
        <w:t xml:space="preserve"> of</w:t>
      </w:r>
      <w:r w:rsidR="00AC74E6" w:rsidRPr="00210C04">
        <w:rPr>
          <w:rFonts w:ascii="Book Antiqua" w:hAnsi="Book Antiqua" w:cs="Times New Roman"/>
          <w:kern w:val="0"/>
          <w:sz w:val="24"/>
          <w:szCs w:val="24"/>
        </w:rPr>
        <w:t xml:space="preserve"> </w:t>
      </w:r>
      <w:r w:rsidR="00AC74E6" w:rsidRPr="00210C04">
        <w:rPr>
          <w:rFonts w:ascii="Book Antiqua" w:hAnsi="Book Antiqua" w:cs="Times New Roman"/>
          <w:i/>
          <w:iCs/>
          <w:kern w:val="0"/>
          <w:sz w:val="24"/>
          <w:szCs w:val="24"/>
        </w:rPr>
        <w:t>APC</w:t>
      </w:r>
      <w:r w:rsidR="00AC74E6" w:rsidRPr="00210C04">
        <w:rPr>
          <w:rFonts w:ascii="Book Antiqua" w:hAnsi="Book Antiqua" w:cs="Times New Roman"/>
          <w:kern w:val="0"/>
          <w:sz w:val="24"/>
          <w:szCs w:val="24"/>
        </w:rPr>
        <w:t xml:space="preserve"> expression. </w:t>
      </w:r>
      <w:r w:rsidR="00AC74E6" w:rsidRPr="00210C04">
        <w:rPr>
          <w:rFonts w:ascii="Book Antiqua" w:hAnsi="Book Antiqua" w:cs="Times New Roman"/>
          <w:i/>
          <w:iCs/>
          <w:kern w:val="0"/>
          <w:sz w:val="24"/>
          <w:szCs w:val="24"/>
        </w:rPr>
        <w:t>APC</w:t>
      </w:r>
      <w:r w:rsidR="00AC74E6" w:rsidRPr="00210C04">
        <w:rPr>
          <w:rFonts w:ascii="Book Antiqua" w:hAnsi="Book Antiqua" w:cs="Times New Roman"/>
          <w:kern w:val="0"/>
          <w:sz w:val="24"/>
          <w:szCs w:val="24"/>
        </w:rPr>
        <w:t xml:space="preserve"> expression was normally distributed in GC samples, and there was a significant</w:t>
      </w:r>
      <w:r w:rsidR="009B0C68">
        <w:rPr>
          <w:rFonts w:ascii="Book Antiqua" w:hAnsi="Book Antiqua" w:cs="Times New Roman"/>
          <w:kern w:val="0"/>
          <w:sz w:val="24"/>
          <w:szCs w:val="24"/>
        </w:rPr>
        <w:t>ly</w:t>
      </w:r>
      <w:r w:rsidR="00AC74E6" w:rsidRPr="00210C04">
        <w:rPr>
          <w:rFonts w:ascii="Book Antiqua" w:hAnsi="Book Antiqua" w:cs="Times New Roman"/>
          <w:kern w:val="0"/>
          <w:sz w:val="24"/>
          <w:szCs w:val="24"/>
        </w:rPr>
        <w:t xml:space="preserve"> </w:t>
      </w:r>
      <w:r w:rsidR="00585563" w:rsidRPr="00210C04">
        <w:rPr>
          <w:rFonts w:ascii="Book Antiqua" w:hAnsi="Book Antiqua" w:cs="Times New Roman"/>
          <w:kern w:val="0"/>
          <w:sz w:val="24"/>
          <w:szCs w:val="24"/>
        </w:rPr>
        <w:t>evident distinction along the median value</w:t>
      </w:r>
      <w:r w:rsidR="00AC74E6" w:rsidRPr="00210C04">
        <w:rPr>
          <w:rFonts w:ascii="Book Antiqua" w:hAnsi="Book Antiqua" w:cs="Times New Roman"/>
          <w:kern w:val="0"/>
          <w:sz w:val="24"/>
          <w:szCs w:val="24"/>
        </w:rPr>
        <w:t xml:space="preserve">. Therefore, </w:t>
      </w:r>
      <w:bookmarkStart w:id="201" w:name="OLE_LINK602"/>
      <w:bookmarkStart w:id="202" w:name="OLE_LINK603"/>
      <w:r w:rsidR="00AC74E6" w:rsidRPr="00210C04">
        <w:rPr>
          <w:rFonts w:ascii="Book Antiqua" w:hAnsi="Book Antiqua" w:cs="Times New Roman"/>
          <w:kern w:val="0"/>
          <w:sz w:val="24"/>
          <w:szCs w:val="24"/>
        </w:rPr>
        <w:t xml:space="preserve">GC samples were divided into </w:t>
      </w:r>
      <w:proofErr w:type="spellStart"/>
      <w:r w:rsidR="00AC74E6" w:rsidRPr="00210C04">
        <w:rPr>
          <w:rFonts w:ascii="Book Antiqua" w:hAnsi="Book Antiqua" w:cs="Times New Roman"/>
          <w:i/>
          <w:iCs/>
          <w:kern w:val="0"/>
          <w:sz w:val="24"/>
          <w:szCs w:val="24"/>
        </w:rPr>
        <w:t>APC</w:t>
      </w:r>
      <w:r w:rsidR="00AC74E6" w:rsidRPr="00210C04">
        <w:rPr>
          <w:rFonts w:ascii="Book Antiqua" w:hAnsi="Book Antiqua" w:cs="Times New Roman"/>
          <w:kern w:val="0"/>
          <w:sz w:val="24"/>
          <w:szCs w:val="24"/>
          <w:vertAlign w:val="superscript"/>
        </w:rPr>
        <w:t>high</w:t>
      </w:r>
      <w:proofErr w:type="spellEnd"/>
      <w:r w:rsidR="00AC74E6" w:rsidRPr="00210C04">
        <w:rPr>
          <w:rFonts w:ascii="Book Antiqua" w:hAnsi="Book Antiqua" w:cs="Times New Roman"/>
          <w:kern w:val="0"/>
          <w:sz w:val="24"/>
          <w:szCs w:val="24"/>
        </w:rPr>
        <w:t xml:space="preserve"> and </w:t>
      </w:r>
      <w:proofErr w:type="spellStart"/>
      <w:r w:rsidR="00AC74E6" w:rsidRPr="00210C04">
        <w:rPr>
          <w:rFonts w:ascii="Book Antiqua" w:hAnsi="Book Antiqua" w:cs="Times New Roman"/>
          <w:i/>
          <w:iCs/>
          <w:kern w:val="0"/>
          <w:sz w:val="24"/>
          <w:szCs w:val="24"/>
        </w:rPr>
        <w:t>APC</w:t>
      </w:r>
      <w:r w:rsidR="00AC74E6" w:rsidRPr="00210C04">
        <w:rPr>
          <w:rFonts w:ascii="Book Antiqua" w:hAnsi="Book Antiqua" w:cs="Times New Roman"/>
          <w:kern w:val="0"/>
          <w:sz w:val="24"/>
          <w:szCs w:val="24"/>
          <w:vertAlign w:val="superscript"/>
        </w:rPr>
        <w:t>low</w:t>
      </w:r>
      <w:proofErr w:type="spellEnd"/>
      <w:r w:rsidR="00AC74E6" w:rsidRPr="00210C04">
        <w:rPr>
          <w:rFonts w:ascii="Book Antiqua" w:hAnsi="Book Antiqua" w:cs="Times New Roman"/>
          <w:kern w:val="0"/>
          <w:sz w:val="24"/>
          <w:szCs w:val="24"/>
        </w:rPr>
        <w:t xml:space="preserve"> groups by the </w:t>
      </w:r>
      <w:bookmarkStart w:id="203" w:name="OLE_LINK599"/>
      <w:bookmarkStart w:id="204" w:name="OLE_LINK600"/>
      <w:r w:rsidR="00AC74E6" w:rsidRPr="00210C04">
        <w:rPr>
          <w:rFonts w:ascii="Book Antiqua" w:hAnsi="Book Antiqua" w:cs="Times New Roman"/>
          <w:kern w:val="0"/>
          <w:sz w:val="24"/>
          <w:szCs w:val="24"/>
        </w:rPr>
        <w:t xml:space="preserve">median </w:t>
      </w:r>
      <w:r w:rsidR="00AC74E6" w:rsidRPr="00210C04">
        <w:rPr>
          <w:rFonts w:ascii="Book Antiqua" w:hAnsi="Book Antiqua" w:cs="Times New Roman"/>
          <w:i/>
          <w:iCs/>
          <w:kern w:val="0"/>
          <w:sz w:val="24"/>
          <w:szCs w:val="24"/>
        </w:rPr>
        <w:t>APC</w:t>
      </w:r>
      <w:r w:rsidR="00AC74E6" w:rsidRPr="00210C04">
        <w:rPr>
          <w:rFonts w:ascii="Book Antiqua" w:hAnsi="Book Antiqua" w:cs="Times New Roman"/>
          <w:kern w:val="0"/>
          <w:sz w:val="24"/>
          <w:szCs w:val="24"/>
        </w:rPr>
        <w:t xml:space="preserve"> expression</w:t>
      </w:r>
      <w:bookmarkEnd w:id="201"/>
      <w:bookmarkEnd w:id="202"/>
      <w:bookmarkEnd w:id="203"/>
      <w:bookmarkEnd w:id="204"/>
      <w:r w:rsidR="003D0BB7" w:rsidRPr="00210C04">
        <w:rPr>
          <w:rFonts w:ascii="Book Antiqua" w:hAnsi="Book Antiqua" w:cs="Times New Roman" w:hint="eastAsia"/>
          <w:kern w:val="0"/>
          <w:sz w:val="24"/>
          <w:szCs w:val="24"/>
        </w:rPr>
        <w:t xml:space="preserve"> (</w:t>
      </w:r>
      <w:bookmarkStart w:id="205" w:name="OLE_LINK523"/>
      <w:bookmarkStart w:id="206" w:name="OLE_LINK565"/>
      <w:r w:rsidR="003D0BB7" w:rsidRPr="00210C04">
        <w:rPr>
          <w:rFonts w:ascii="Book Antiqua" w:hAnsi="Book Antiqua" w:cs="Times New Roman"/>
          <w:kern w:val="0"/>
          <w:sz w:val="24"/>
          <w:szCs w:val="24"/>
        </w:rPr>
        <w:t>Supplementa</w:t>
      </w:r>
      <w:r w:rsidR="00D968E5" w:rsidRPr="00210C04">
        <w:rPr>
          <w:rFonts w:ascii="Book Antiqua" w:hAnsi="Book Antiqua" w:cs="Times New Roman"/>
          <w:kern w:val="0"/>
          <w:sz w:val="24"/>
          <w:szCs w:val="24"/>
        </w:rPr>
        <w:t xml:space="preserve">l </w:t>
      </w:r>
      <w:r w:rsidR="003D0BB7" w:rsidRPr="00210C04">
        <w:rPr>
          <w:rFonts w:ascii="Book Antiqua" w:hAnsi="Book Antiqua" w:cs="Times New Roman" w:hint="eastAsia"/>
          <w:kern w:val="0"/>
          <w:sz w:val="24"/>
          <w:szCs w:val="24"/>
        </w:rPr>
        <w:t>Figure 1A</w:t>
      </w:r>
      <w:bookmarkEnd w:id="205"/>
      <w:bookmarkEnd w:id="206"/>
      <w:r w:rsidR="003D0BB7" w:rsidRPr="00210C04">
        <w:rPr>
          <w:rFonts w:ascii="Book Antiqua" w:hAnsi="Book Antiqua" w:cs="Times New Roman" w:hint="eastAsia"/>
          <w:kern w:val="0"/>
          <w:sz w:val="24"/>
          <w:szCs w:val="24"/>
        </w:rPr>
        <w:t>)</w:t>
      </w:r>
      <w:r w:rsidR="00AC74E6" w:rsidRPr="00210C04">
        <w:rPr>
          <w:rFonts w:ascii="Book Antiqua" w:hAnsi="Book Antiqua" w:cs="Times New Roman"/>
          <w:kern w:val="0"/>
          <w:sz w:val="24"/>
          <w:szCs w:val="24"/>
        </w:rPr>
        <w:t>.</w:t>
      </w:r>
      <w:r w:rsidR="003D0BB7" w:rsidRPr="00210C04">
        <w:rPr>
          <w:rFonts w:ascii="Book Antiqua" w:hAnsi="Book Antiqua" w:cs="Times New Roman" w:hint="eastAsia"/>
          <w:kern w:val="0"/>
          <w:sz w:val="24"/>
          <w:szCs w:val="24"/>
        </w:rPr>
        <w:t xml:space="preserve"> </w:t>
      </w:r>
      <w:r w:rsidR="008823AB" w:rsidRPr="00210C04">
        <w:rPr>
          <w:rFonts w:ascii="Book Antiqua" w:hAnsi="Book Antiqua" w:cs="Times New Roman" w:hint="eastAsia"/>
          <w:kern w:val="0"/>
          <w:sz w:val="24"/>
          <w:szCs w:val="24"/>
        </w:rPr>
        <w:t xml:space="preserve">Next, </w:t>
      </w:r>
      <w:bookmarkStart w:id="207" w:name="OLE_LINK518"/>
      <w:bookmarkStart w:id="208" w:name="OLE_LINK606"/>
      <w:bookmarkStart w:id="209" w:name="OLE_LINK607"/>
      <w:r w:rsidR="008823AB" w:rsidRPr="00210C04">
        <w:rPr>
          <w:rFonts w:ascii="Book Antiqua" w:hAnsi="Book Antiqua" w:cs="Times New Roman" w:hint="eastAsia"/>
          <w:kern w:val="0"/>
          <w:sz w:val="24"/>
          <w:szCs w:val="24"/>
        </w:rPr>
        <w:t>the</w:t>
      </w:r>
      <w:r w:rsidR="009B0C68">
        <w:rPr>
          <w:rFonts w:ascii="Book Antiqua" w:hAnsi="Book Antiqua" w:cs="Times New Roman"/>
          <w:kern w:val="0"/>
          <w:sz w:val="24"/>
          <w:szCs w:val="24"/>
        </w:rPr>
        <w:t xml:space="preserve"> </w:t>
      </w:r>
      <w:r w:rsidR="008823AB" w:rsidRPr="00210C04">
        <w:rPr>
          <w:rFonts w:ascii="Book Antiqua" w:hAnsi="Book Antiqua" w:cs="Times New Roman"/>
          <w:kern w:val="0"/>
          <w:sz w:val="24"/>
          <w:szCs w:val="24"/>
        </w:rPr>
        <w:t xml:space="preserve">T4 </w:t>
      </w:r>
      <w:r w:rsidR="008823AB" w:rsidRPr="00210C04">
        <w:rPr>
          <w:rFonts w:ascii="Book Antiqua" w:hAnsi="Book Antiqua" w:cs="Times New Roman" w:hint="eastAsia"/>
          <w:kern w:val="0"/>
          <w:sz w:val="24"/>
          <w:szCs w:val="24"/>
        </w:rPr>
        <w:t>GC patients were class</w:t>
      </w:r>
      <w:r w:rsidR="005B3BF6" w:rsidRPr="00210C04">
        <w:rPr>
          <w:rFonts w:ascii="Book Antiqua" w:hAnsi="Book Antiqua" w:cs="Times New Roman" w:hint="eastAsia"/>
          <w:kern w:val="0"/>
          <w:sz w:val="24"/>
          <w:szCs w:val="24"/>
        </w:rPr>
        <w:t>ified</w:t>
      </w:r>
      <w:r w:rsidR="008823AB" w:rsidRPr="00210C04">
        <w:rPr>
          <w:rFonts w:ascii="Book Antiqua" w:hAnsi="Book Antiqua" w:cs="Times New Roman" w:hint="eastAsia"/>
          <w:kern w:val="0"/>
          <w:sz w:val="24"/>
          <w:szCs w:val="24"/>
        </w:rPr>
        <w:t xml:space="preserve"> </w:t>
      </w:r>
      <w:r w:rsidR="005B3BF6" w:rsidRPr="00210C04">
        <w:rPr>
          <w:rFonts w:ascii="Book Antiqua" w:hAnsi="Book Antiqua" w:cs="Times New Roman" w:hint="eastAsia"/>
          <w:kern w:val="0"/>
          <w:sz w:val="24"/>
          <w:szCs w:val="24"/>
        </w:rPr>
        <w:t xml:space="preserve">in to </w:t>
      </w:r>
      <w:r w:rsidR="009B0C68">
        <w:rPr>
          <w:rFonts w:ascii="Book Antiqua" w:hAnsi="Book Antiqua" w:cs="Times New Roman"/>
          <w:kern w:val="0"/>
          <w:sz w:val="24"/>
          <w:szCs w:val="24"/>
        </w:rPr>
        <w:t>four</w:t>
      </w:r>
      <w:r w:rsidR="009B0C68" w:rsidRPr="00210C04">
        <w:rPr>
          <w:rFonts w:ascii="Book Antiqua" w:hAnsi="Book Antiqua" w:cs="Times New Roman" w:hint="eastAsia"/>
          <w:kern w:val="0"/>
          <w:sz w:val="24"/>
          <w:szCs w:val="24"/>
        </w:rPr>
        <w:t xml:space="preserve"> </w:t>
      </w:r>
      <w:r w:rsidR="005B3BF6" w:rsidRPr="00210C04">
        <w:rPr>
          <w:rFonts w:ascii="Book Antiqua" w:hAnsi="Book Antiqua" w:cs="Times New Roman" w:hint="eastAsia"/>
          <w:kern w:val="0"/>
          <w:sz w:val="24"/>
          <w:szCs w:val="24"/>
        </w:rPr>
        <w:t xml:space="preserve">groups </w:t>
      </w:r>
      <w:r w:rsidR="008823AB" w:rsidRPr="00210C04">
        <w:rPr>
          <w:rFonts w:ascii="Book Antiqua" w:hAnsi="Book Antiqua" w:cs="Times New Roman" w:hint="eastAsia"/>
          <w:kern w:val="0"/>
          <w:sz w:val="24"/>
          <w:szCs w:val="24"/>
        </w:rPr>
        <w:t xml:space="preserve">according to </w:t>
      </w:r>
      <w:bookmarkStart w:id="210" w:name="OLE_LINK608"/>
      <w:bookmarkStart w:id="211" w:name="OLE_LINK609"/>
      <w:r w:rsidR="008823AB" w:rsidRPr="00210C04">
        <w:rPr>
          <w:rFonts w:ascii="Book Antiqua" w:hAnsi="Book Antiqua" w:cs="Times New Roman"/>
          <w:kern w:val="0"/>
          <w:sz w:val="24"/>
          <w:szCs w:val="24"/>
        </w:rPr>
        <w:t xml:space="preserve">quartiles of </w:t>
      </w:r>
      <w:r w:rsidR="008823AB" w:rsidRPr="00210C04">
        <w:rPr>
          <w:rFonts w:ascii="Book Antiqua" w:hAnsi="Book Antiqua" w:cs="Times New Roman" w:hint="eastAsia"/>
          <w:i/>
          <w:iCs/>
          <w:kern w:val="0"/>
          <w:sz w:val="24"/>
          <w:szCs w:val="24"/>
        </w:rPr>
        <w:t>APC</w:t>
      </w:r>
      <w:r w:rsidR="008823AB" w:rsidRPr="00210C04">
        <w:rPr>
          <w:rFonts w:ascii="Book Antiqua" w:hAnsi="Book Antiqua" w:cs="Times New Roman"/>
          <w:kern w:val="0"/>
          <w:sz w:val="24"/>
          <w:szCs w:val="24"/>
        </w:rPr>
        <w:t xml:space="preserve"> expression</w:t>
      </w:r>
      <w:bookmarkStart w:id="212" w:name="OLE_LINK521"/>
      <w:bookmarkStart w:id="213" w:name="OLE_LINK522"/>
      <w:bookmarkEnd w:id="210"/>
      <w:bookmarkEnd w:id="211"/>
      <w:r w:rsidR="009B0C68">
        <w:rPr>
          <w:rFonts w:ascii="Book Antiqua" w:hAnsi="Book Antiqua" w:cs="Times New Roman"/>
          <w:kern w:val="0"/>
          <w:sz w:val="24"/>
          <w:szCs w:val="24"/>
        </w:rPr>
        <w:t xml:space="preserve">: </w:t>
      </w:r>
      <w:r w:rsidR="007D66D4" w:rsidRPr="00210C04">
        <w:rPr>
          <w:rFonts w:ascii="Book Antiqua" w:hAnsi="Book Antiqua" w:cs="Times New Roman"/>
          <w:kern w:val="0"/>
          <w:sz w:val="24"/>
          <w:szCs w:val="24"/>
        </w:rPr>
        <w:t>Q1</w:t>
      </w:r>
      <w:bookmarkEnd w:id="212"/>
      <w:bookmarkEnd w:id="213"/>
      <w:r w:rsidR="009B0C68">
        <w:rPr>
          <w:rFonts w:ascii="Book Antiqua" w:hAnsi="Book Antiqua" w:cs="Times New Roman"/>
          <w:kern w:val="0"/>
          <w:sz w:val="24"/>
          <w:szCs w:val="24"/>
        </w:rPr>
        <w:t>,</w:t>
      </w:r>
      <w:r w:rsidR="009B0C68" w:rsidRPr="00210C04">
        <w:rPr>
          <w:rFonts w:ascii="Book Antiqua" w:hAnsi="Book Antiqua" w:cs="Times New Roman"/>
          <w:kern w:val="0"/>
          <w:sz w:val="24"/>
          <w:szCs w:val="24"/>
        </w:rPr>
        <w:t xml:space="preserve"> </w:t>
      </w:r>
      <w:r w:rsidR="007D66D4" w:rsidRPr="00210C04">
        <w:rPr>
          <w:rFonts w:ascii="Book Antiqua" w:hAnsi="Book Antiqua" w:cs="Times New Roman"/>
          <w:kern w:val="0"/>
          <w:sz w:val="24"/>
          <w:szCs w:val="24"/>
        </w:rPr>
        <w:t>&lt;25</w:t>
      </w:r>
      <w:r w:rsidR="009B0C68" w:rsidRPr="00210C04">
        <w:rPr>
          <w:rFonts w:ascii="Book Antiqua" w:hAnsi="Book Antiqua" w:cs="Times New Roman"/>
          <w:kern w:val="0"/>
          <w:sz w:val="24"/>
          <w:szCs w:val="24"/>
        </w:rPr>
        <w:t>%</w:t>
      </w:r>
      <w:r w:rsidR="009B0C68">
        <w:rPr>
          <w:rFonts w:ascii="Book Antiqua" w:hAnsi="Book Antiqua" w:cs="Times New Roman"/>
          <w:kern w:val="0"/>
          <w:sz w:val="24"/>
          <w:szCs w:val="24"/>
        </w:rPr>
        <w:t xml:space="preserve">; </w:t>
      </w:r>
      <w:r w:rsidR="007D66D4" w:rsidRPr="00210C04">
        <w:rPr>
          <w:rFonts w:ascii="Book Antiqua" w:hAnsi="Book Antiqua" w:cs="Times New Roman"/>
          <w:kern w:val="0"/>
          <w:sz w:val="24"/>
          <w:szCs w:val="24"/>
        </w:rPr>
        <w:t>Q2</w:t>
      </w:r>
      <w:r w:rsidR="009B0C68">
        <w:rPr>
          <w:rFonts w:ascii="Book Antiqua" w:hAnsi="Book Antiqua" w:cs="Times New Roman"/>
          <w:kern w:val="0"/>
          <w:sz w:val="24"/>
          <w:szCs w:val="24"/>
        </w:rPr>
        <w:t xml:space="preserve">, </w:t>
      </w:r>
      <w:r w:rsidR="007D66D4" w:rsidRPr="00210C04">
        <w:rPr>
          <w:rFonts w:ascii="Book Antiqua" w:hAnsi="Book Antiqua" w:cs="Times New Roman"/>
          <w:kern w:val="0"/>
          <w:sz w:val="24"/>
          <w:szCs w:val="24"/>
        </w:rPr>
        <w:t>25%–50</w:t>
      </w:r>
      <w:r w:rsidR="009B0C68" w:rsidRPr="00210C04">
        <w:rPr>
          <w:rFonts w:ascii="Book Antiqua" w:hAnsi="Book Antiqua" w:cs="Times New Roman"/>
          <w:kern w:val="0"/>
          <w:sz w:val="24"/>
          <w:szCs w:val="24"/>
        </w:rPr>
        <w:t>%</w:t>
      </w:r>
      <w:r w:rsidR="009B0C68">
        <w:rPr>
          <w:rFonts w:ascii="Book Antiqua" w:hAnsi="Book Antiqua" w:cs="Times New Roman"/>
          <w:kern w:val="0"/>
          <w:sz w:val="24"/>
          <w:szCs w:val="24"/>
        </w:rPr>
        <w:t>;</w:t>
      </w:r>
      <w:r w:rsidR="009B0C68" w:rsidRPr="00210C04">
        <w:rPr>
          <w:rFonts w:ascii="Book Antiqua" w:hAnsi="Book Antiqua" w:cs="Times New Roman"/>
          <w:kern w:val="0"/>
          <w:sz w:val="24"/>
          <w:szCs w:val="24"/>
        </w:rPr>
        <w:t xml:space="preserve"> </w:t>
      </w:r>
      <w:r w:rsidR="007D66D4" w:rsidRPr="00210C04">
        <w:rPr>
          <w:rFonts w:ascii="Book Antiqua" w:hAnsi="Book Antiqua" w:cs="Times New Roman"/>
          <w:kern w:val="0"/>
          <w:sz w:val="24"/>
          <w:szCs w:val="24"/>
        </w:rPr>
        <w:t>Q3</w:t>
      </w:r>
      <w:r w:rsidR="009B0C68">
        <w:rPr>
          <w:rFonts w:ascii="Book Antiqua" w:hAnsi="Book Antiqua" w:cs="Times New Roman"/>
          <w:kern w:val="0"/>
          <w:sz w:val="24"/>
          <w:szCs w:val="24"/>
        </w:rPr>
        <w:t>,</w:t>
      </w:r>
      <w:r w:rsidR="009B0C68" w:rsidRPr="00210C04">
        <w:rPr>
          <w:rFonts w:ascii="Book Antiqua" w:hAnsi="Book Antiqua" w:cs="Times New Roman"/>
          <w:kern w:val="0"/>
          <w:sz w:val="24"/>
          <w:szCs w:val="24"/>
        </w:rPr>
        <w:t xml:space="preserve"> </w:t>
      </w:r>
      <w:r w:rsidR="007D66D4" w:rsidRPr="00210C04">
        <w:rPr>
          <w:rFonts w:ascii="Book Antiqua" w:hAnsi="Book Antiqua" w:cs="Times New Roman"/>
          <w:kern w:val="0"/>
          <w:sz w:val="24"/>
          <w:szCs w:val="24"/>
        </w:rPr>
        <w:t>50%–75</w:t>
      </w:r>
      <w:r w:rsidR="009B0C68" w:rsidRPr="00210C04">
        <w:rPr>
          <w:rFonts w:ascii="Book Antiqua" w:hAnsi="Book Antiqua" w:cs="Times New Roman"/>
          <w:kern w:val="0"/>
          <w:sz w:val="24"/>
          <w:szCs w:val="24"/>
        </w:rPr>
        <w:t>%</w:t>
      </w:r>
      <w:r w:rsidR="009B0C68">
        <w:rPr>
          <w:rFonts w:ascii="Book Antiqua" w:hAnsi="Book Antiqua" w:cs="Times New Roman"/>
          <w:kern w:val="0"/>
          <w:sz w:val="24"/>
          <w:szCs w:val="24"/>
        </w:rPr>
        <w:t>;</w:t>
      </w:r>
      <w:r w:rsidR="009B0C68" w:rsidRPr="00210C04">
        <w:rPr>
          <w:rFonts w:ascii="Book Antiqua" w:hAnsi="Book Antiqua" w:cs="Times New Roman" w:hint="eastAsia"/>
          <w:kern w:val="0"/>
          <w:sz w:val="24"/>
          <w:szCs w:val="24"/>
        </w:rPr>
        <w:t xml:space="preserve"> </w:t>
      </w:r>
      <w:r w:rsidR="007D66D4" w:rsidRPr="00210C04">
        <w:rPr>
          <w:rFonts w:ascii="Book Antiqua" w:hAnsi="Book Antiqua" w:cs="Times New Roman"/>
          <w:kern w:val="0"/>
          <w:sz w:val="24"/>
          <w:szCs w:val="24"/>
        </w:rPr>
        <w:t>Q4</w:t>
      </w:r>
      <w:r w:rsidR="009B0C68">
        <w:rPr>
          <w:rFonts w:ascii="Book Antiqua" w:hAnsi="Book Antiqua" w:cs="Times New Roman"/>
          <w:kern w:val="0"/>
          <w:sz w:val="24"/>
          <w:szCs w:val="24"/>
        </w:rPr>
        <w:t xml:space="preserve">, </w:t>
      </w:r>
      <w:r w:rsidR="007D66D4" w:rsidRPr="00210C04">
        <w:rPr>
          <w:rFonts w:ascii="Book Antiqua" w:hAnsi="Book Antiqua" w:cs="Times New Roman"/>
          <w:kern w:val="0"/>
          <w:sz w:val="24"/>
          <w:szCs w:val="24"/>
        </w:rPr>
        <w:t>&gt;75%)</w:t>
      </w:r>
      <w:r w:rsidR="007D66D4" w:rsidRPr="00210C04">
        <w:rPr>
          <w:rFonts w:ascii="Book Antiqua" w:hAnsi="Book Antiqua" w:cs="Times New Roman" w:hint="eastAsia"/>
          <w:kern w:val="0"/>
          <w:sz w:val="24"/>
          <w:szCs w:val="24"/>
        </w:rPr>
        <w:t>.</w:t>
      </w:r>
      <w:bookmarkEnd w:id="207"/>
      <w:bookmarkEnd w:id="208"/>
      <w:bookmarkEnd w:id="209"/>
      <w:r w:rsidR="007D66D4" w:rsidRPr="00210C04">
        <w:rPr>
          <w:rFonts w:ascii="Book Antiqua" w:hAnsi="Book Antiqua" w:cs="Times New Roman" w:hint="eastAsia"/>
          <w:kern w:val="0"/>
          <w:sz w:val="24"/>
          <w:szCs w:val="24"/>
        </w:rPr>
        <w:t xml:space="preserve"> </w:t>
      </w:r>
      <w:r w:rsidR="00B077FE" w:rsidRPr="00210C04">
        <w:rPr>
          <w:rFonts w:ascii="Book Antiqua" w:hAnsi="Book Antiqua" w:cs="Times New Roman" w:hint="eastAsia"/>
          <w:kern w:val="0"/>
          <w:sz w:val="24"/>
          <w:szCs w:val="24"/>
        </w:rPr>
        <w:t xml:space="preserve">The results showed that </w:t>
      </w:r>
      <w:r w:rsidR="00B077FE" w:rsidRPr="00210C04">
        <w:rPr>
          <w:rFonts w:ascii="Book Antiqua" w:hAnsi="Book Antiqua" w:cs="Times New Roman"/>
          <w:kern w:val="0"/>
          <w:sz w:val="24"/>
          <w:szCs w:val="24"/>
        </w:rPr>
        <w:t>Q</w:t>
      </w:r>
      <w:r w:rsidR="00B077FE" w:rsidRPr="00210C04">
        <w:rPr>
          <w:rFonts w:ascii="Book Antiqua" w:hAnsi="Book Antiqua" w:cs="Times New Roman" w:hint="eastAsia"/>
          <w:kern w:val="0"/>
          <w:sz w:val="24"/>
          <w:szCs w:val="24"/>
        </w:rPr>
        <w:t xml:space="preserve">4 </w:t>
      </w:r>
      <w:r w:rsidR="009B0C68" w:rsidRPr="00210C04">
        <w:rPr>
          <w:rFonts w:ascii="Book Antiqua" w:hAnsi="Book Antiqua" w:cs="Times New Roman" w:hint="eastAsia"/>
          <w:kern w:val="0"/>
          <w:sz w:val="24"/>
          <w:szCs w:val="24"/>
        </w:rPr>
        <w:t>ha</w:t>
      </w:r>
      <w:r w:rsidR="009B0C68">
        <w:rPr>
          <w:rFonts w:ascii="Book Antiqua" w:hAnsi="Book Antiqua" w:cs="Times New Roman"/>
          <w:kern w:val="0"/>
          <w:sz w:val="24"/>
          <w:szCs w:val="24"/>
        </w:rPr>
        <w:t>d</w:t>
      </w:r>
      <w:r w:rsidR="009B0C68" w:rsidRPr="00210C04">
        <w:rPr>
          <w:rFonts w:ascii="Book Antiqua" w:hAnsi="Book Antiqua" w:cs="Times New Roman" w:hint="eastAsia"/>
          <w:kern w:val="0"/>
          <w:sz w:val="24"/>
          <w:szCs w:val="24"/>
        </w:rPr>
        <w:t xml:space="preserve"> </w:t>
      </w:r>
      <w:r w:rsidR="00B077FE" w:rsidRPr="00210C04">
        <w:rPr>
          <w:rFonts w:ascii="Book Antiqua" w:hAnsi="Book Antiqua" w:cs="Times New Roman" w:hint="eastAsia"/>
          <w:kern w:val="0"/>
          <w:sz w:val="24"/>
          <w:szCs w:val="24"/>
        </w:rPr>
        <w:t xml:space="preserve">the worst prognosis both in </w:t>
      </w:r>
      <w:bookmarkStart w:id="214" w:name="OLE_LINK604"/>
      <w:bookmarkStart w:id="215" w:name="OLE_LINK605"/>
      <w:bookmarkStart w:id="216" w:name="OLE_LINK566"/>
      <w:bookmarkStart w:id="217" w:name="OLE_LINK575"/>
      <w:r w:rsidR="009B0C68">
        <w:rPr>
          <w:rFonts w:ascii="Book Antiqua" w:hAnsi="Book Antiqua" w:cs="Times New Roman"/>
          <w:kern w:val="0"/>
          <w:sz w:val="24"/>
          <w:szCs w:val="24"/>
        </w:rPr>
        <w:t>OS</w:t>
      </w:r>
      <w:r w:rsidR="00B077FE" w:rsidRPr="00210C04">
        <w:rPr>
          <w:rFonts w:ascii="Book Antiqua" w:hAnsi="Book Antiqua" w:cs="Times New Roman" w:hint="eastAsia"/>
          <w:kern w:val="0"/>
          <w:sz w:val="24"/>
          <w:szCs w:val="24"/>
        </w:rPr>
        <w:t xml:space="preserve"> and </w:t>
      </w:r>
      <w:bookmarkEnd w:id="214"/>
      <w:bookmarkEnd w:id="215"/>
      <w:r w:rsidR="009B0C68">
        <w:rPr>
          <w:rFonts w:ascii="Book Antiqua" w:hAnsi="Book Antiqua" w:cs="Times New Roman"/>
          <w:kern w:val="0"/>
          <w:sz w:val="24"/>
          <w:szCs w:val="24"/>
        </w:rPr>
        <w:t>RFS</w:t>
      </w:r>
      <w:bookmarkEnd w:id="216"/>
      <w:bookmarkEnd w:id="217"/>
      <w:r w:rsidR="005D0A8E" w:rsidRPr="00210C04">
        <w:rPr>
          <w:rFonts w:ascii="Book Antiqua" w:hAnsi="Book Antiqua" w:cs="Times New Roman" w:hint="eastAsia"/>
          <w:kern w:val="0"/>
          <w:sz w:val="24"/>
          <w:szCs w:val="24"/>
        </w:rPr>
        <w:t xml:space="preserve">. </w:t>
      </w:r>
      <w:r w:rsidR="00AD43B9" w:rsidRPr="00210C04">
        <w:rPr>
          <w:rFonts w:ascii="Book Antiqua" w:hAnsi="Book Antiqua" w:cs="Times New Roman" w:hint="eastAsia"/>
          <w:kern w:val="0"/>
          <w:sz w:val="24"/>
          <w:szCs w:val="24"/>
        </w:rPr>
        <w:t xml:space="preserve">Also, </w:t>
      </w:r>
      <w:r w:rsidR="009B0C68">
        <w:rPr>
          <w:rFonts w:ascii="Book Antiqua" w:hAnsi="Book Antiqua" w:cs="Times New Roman"/>
          <w:kern w:val="0"/>
          <w:sz w:val="24"/>
          <w:szCs w:val="24"/>
        </w:rPr>
        <w:t>a</w:t>
      </w:r>
      <w:r w:rsidR="00AD43B9" w:rsidRPr="00210C04">
        <w:rPr>
          <w:rFonts w:ascii="Book Antiqua" w:hAnsi="Book Antiqua" w:cs="Times New Roman"/>
          <w:kern w:val="0"/>
          <w:sz w:val="24"/>
          <w:szCs w:val="24"/>
        </w:rPr>
        <w:t xml:space="preserve"> significant difference was observed between Q</w:t>
      </w:r>
      <w:r w:rsidR="00AD43B9" w:rsidRPr="00210C04">
        <w:rPr>
          <w:rFonts w:ascii="Book Antiqua" w:hAnsi="Book Antiqua" w:cs="Times New Roman" w:hint="eastAsia"/>
          <w:kern w:val="0"/>
          <w:sz w:val="24"/>
          <w:szCs w:val="24"/>
        </w:rPr>
        <w:t>2</w:t>
      </w:r>
      <w:r w:rsidR="00791CA9" w:rsidRPr="00210C04">
        <w:rPr>
          <w:rFonts w:ascii="Book Antiqua" w:hAnsi="Book Antiqua" w:cs="Times New Roman" w:hint="eastAsia"/>
          <w:kern w:val="0"/>
          <w:sz w:val="24"/>
          <w:szCs w:val="24"/>
        </w:rPr>
        <w:t xml:space="preserve"> </w:t>
      </w:r>
      <w:proofErr w:type="spellStart"/>
      <w:r w:rsidR="00AD43B9" w:rsidRPr="00210C04">
        <w:rPr>
          <w:rFonts w:ascii="Book Antiqua" w:hAnsi="Book Antiqua" w:cs="Times New Roman" w:hint="eastAsia"/>
          <w:i/>
          <w:iCs/>
          <w:kern w:val="0"/>
          <w:sz w:val="24"/>
          <w:szCs w:val="24"/>
        </w:rPr>
        <w:t>vs</w:t>
      </w:r>
      <w:proofErr w:type="spellEnd"/>
      <w:r w:rsidR="00AD43B9" w:rsidRPr="00210C04">
        <w:rPr>
          <w:rFonts w:ascii="Book Antiqua" w:hAnsi="Book Antiqua" w:cs="Times New Roman"/>
          <w:kern w:val="0"/>
          <w:sz w:val="24"/>
          <w:szCs w:val="24"/>
        </w:rPr>
        <w:t xml:space="preserve"> Q</w:t>
      </w:r>
      <w:r w:rsidR="00AD43B9" w:rsidRPr="00210C04">
        <w:rPr>
          <w:rFonts w:ascii="Book Antiqua" w:hAnsi="Book Antiqua" w:cs="Times New Roman" w:hint="eastAsia"/>
          <w:kern w:val="0"/>
          <w:sz w:val="24"/>
          <w:szCs w:val="24"/>
        </w:rPr>
        <w:t xml:space="preserve">4 and </w:t>
      </w:r>
      <w:r w:rsidR="00AD43B9" w:rsidRPr="00210C04">
        <w:rPr>
          <w:rFonts w:ascii="Book Antiqua" w:hAnsi="Book Antiqua" w:cs="Times New Roman"/>
          <w:kern w:val="0"/>
          <w:sz w:val="24"/>
          <w:szCs w:val="24"/>
        </w:rPr>
        <w:t>Q</w:t>
      </w:r>
      <w:r w:rsidR="00AD43B9" w:rsidRPr="00210C04">
        <w:rPr>
          <w:rFonts w:ascii="Book Antiqua" w:hAnsi="Book Antiqua" w:cs="Times New Roman" w:hint="eastAsia"/>
          <w:kern w:val="0"/>
          <w:sz w:val="24"/>
          <w:szCs w:val="24"/>
        </w:rPr>
        <w:t xml:space="preserve">2 </w:t>
      </w:r>
      <w:proofErr w:type="spellStart"/>
      <w:r w:rsidR="00AD43B9" w:rsidRPr="00210C04">
        <w:rPr>
          <w:rFonts w:ascii="Book Antiqua" w:hAnsi="Book Antiqua" w:cs="Times New Roman" w:hint="eastAsia"/>
          <w:i/>
          <w:iCs/>
          <w:kern w:val="0"/>
          <w:sz w:val="24"/>
          <w:szCs w:val="24"/>
        </w:rPr>
        <w:t>vs</w:t>
      </w:r>
      <w:proofErr w:type="spellEnd"/>
      <w:r w:rsidR="00AD43B9" w:rsidRPr="00210C04">
        <w:rPr>
          <w:rFonts w:ascii="Book Antiqua" w:hAnsi="Book Antiqua" w:cs="Times New Roman"/>
          <w:kern w:val="0"/>
          <w:sz w:val="24"/>
          <w:szCs w:val="24"/>
        </w:rPr>
        <w:t xml:space="preserve"> Q</w:t>
      </w:r>
      <w:r w:rsidR="00AD43B9" w:rsidRPr="00210C04">
        <w:rPr>
          <w:rFonts w:ascii="Book Antiqua" w:hAnsi="Book Antiqua" w:cs="Times New Roman" w:hint="eastAsia"/>
          <w:kern w:val="0"/>
          <w:sz w:val="24"/>
          <w:szCs w:val="24"/>
        </w:rPr>
        <w:t>4</w:t>
      </w:r>
      <w:r w:rsidR="008823AB" w:rsidRPr="00210C04">
        <w:rPr>
          <w:rFonts w:ascii="Book Antiqua" w:hAnsi="Book Antiqua" w:cs="Times New Roman" w:hint="eastAsia"/>
          <w:kern w:val="0"/>
          <w:sz w:val="24"/>
          <w:szCs w:val="24"/>
        </w:rPr>
        <w:t xml:space="preserve"> </w:t>
      </w:r>
      <w:r w:rsidR="00791CA9" w:rsidRPr="00210C04">
        <w:rPr>
          <w:rFonts w:ascii="Book Antiqua" w:hAnsi="Book Antiqua" w:cs="Times New Roman" w:hint="eastAsia"/>
          <w:kern w:val="0"/>
          <w:sz w:val="24"/>
          <w:szCs w:val="24"/>
        </w:rPr>
        <w:t xml:space="preserve">in </w:t>
      </w:r>
      <w:r w:rsidR="009B0C68">
        <w:rPr>
          <w:rFonts w:ascii="Book Antiqua" w:hAnsi="Book Antiqua" w:cs="Times New Roman"/>
          <w:kern w:val="0"/>
          <w:sz w:val="24"/>
          <w:szCs w:val="24"/>
        </w:rPr>
        <w:t>OS</w:t>
      </w:r>
      <w:r w:rsidR="00791CA9" w:rsidRPr="00210C04">
        <w:rPr>
          <w:rFonts w:ascii="Book Antiqua" w:hAnsi="Book Antiqua" w:cs="Times New Roman" w:hint="eastAsia"/>
          <w:kern w:val="0"/>
          <w:sz w:val="24"/>
          <w:szCs w:val="24"/>
        </w:rPr>
        <w:t xml:space="preserve"> and </w:t>
      </w:r>
      <w:r w:rsidR="009B0C68">
        <w:rPr>
          <w:rFonts w:ascii="Book Antiqua" w:hAnsi="Book Antiqua" w:cs="Times New Roman"/>
          <w:kern w:val="0"/>
          <w:sz w:val="24"/>
          <w:szCs w:val="24"/>
        </w:rPr>
        <w:t xml:space="preserve">RFS </w:t>
      </w:r>
      <w:r w:rsidR="00791CA9" w:rsidRPr="00210C04">
        <w:rPr>
          <w:rFonts w:ascii="Book Antiqua" w:hAnsi="Book Antiqua" w:cs="Times New Roman" w:hint="eastAsia"/>
          <w:kern w:val="0"/>
          <w:sz w:val="24"/>
          <w:szCs w:val="24"/>
        </w:rPr>
        <w:t>(</w:t>
      </w:r>
      <w:bookmarkStart w:id="218" w:name="OLE_LINK576"/>
      <w:bookmarkStart w:id="219" w:name="OLE_LINK580"/>
      <w:bookmarkStart w:id="220" w:name="OLE_LINK581"/>
      <w:bookmarkStart w:id="221" w:name="OLE_LINK582"/>
      <w:bookmarkStart w:id="222" w:name="OLE_LINK583"/>
      <w:bookmarkStart w:id="223" w:name="OLE_LINK590"/>
      <w:bookmarkStart w:id="224" w:name="OLE_LINK591"/>
      <w:bookmarkStart w:id="225" w:name="OLE_LINK592"/>
      <w:bookmarkStart w:id="226" w:name="OLE_LINK593"/>
      <w:bookmarkStart w:id="227" w:name="OLE_LINK594"/>
      <w:bookmarkStart w:id="228" w:name="OLE_LINK595"/>
      <w:bookmarkStart w:id="229" w:name="OLE_LINK596"/>
      <w:bookmarkStart w:id="230" w:name="OLE_LINK597"/>
      <w:bookmarkStart w:id="231" w:name="OLE_LINK598"/>
      <w:r w:rsidR="00791CA9" w:rsidRPr="00210C04">
        <w:rPr>
          <w:rFonts w:ascii="Book Antiqua" w:hAnsi="Book Antiqua" w:cs="Times New Roman"/>
          <w:kern w:val="0"/>
          <w:sz w:val="24"/>
          <w:szCs w:val="24"/>
        </w:rPr>
        <w:t>Supplementa</w:t>
      </w:r>
      <w:r w:rsidR="00D968E5" w:rsidRPr="00210C04">
        <w:rPr>
          <w:rFonts w:ascii="Book Antiqua" w:hAnsi="Book Antiqua" w:cs="Times New Roman"/>
          <w:kern w:val="0"/>
          <w:sz w:val="24"/>
          <w:szCs w:val="24"/>
        </w:rPr>
        <w:t>l</w:t>
      </w:r>
      <w:r w:rsidR="00791CA9" w:rsidRPr="00210C04">
        <w:rPr>
          <w:rFonts w:ascii="Book Antiqua" w:hAnsi="Book Antiqua" w:cs="Times New Roman" w:hint="eastAsia"/>
          <w:kern w:val="0"/>
          <w:sz w:val="24"/>
          <w:szCs w:val="24"/>
        </w:rPr>
        <w:t xml:space="preserve"> Figure 1</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00791CA9" w:rsidRPr="00210C04">
        <w:rPr>
          <w:rFonts w:ascii="Book Antiqua" w:hAnsi="Book Antiqua" w:cs="Times New Roman" w:hint="eastAsia"/>
          <w:kern w:val="0"/>
          <w:sz w:val="24"/>
          <w:szCs w:val="24"/>
        </w:rPr>
        <w:t>B</w:t>
      </w:r>
      <w:r w:rsidR="00DA0137" w:rsidRPr="00210C04">
        <w:rPr>
          <w:rFonts w:ascii="Book Antiqua" w:hAnsi="Book Antiqua" w:cs="Times New Roman"/>
          <w:kern w:val="0"/>
          <w:sz w:val="24"/>
          <w:szCs w:val="24"/>
        </w:rPr>
        <w:t xml:space="preserve"> and 1</w:t>
      </w:r>
      <w:r w:rsidR="00791CA9" w:rsidRPr="00210C04">
        <w:rPr>
          <w:rFonts w:ascii="Book Antiqua" w:hAnsi="Book Antiqua" w:cs="Times New Roman" w:hint="eastAsia"/>
          <w:kern w:val="0"/>
          <w:sz w:val="24"/>
          <w:szCs w:val="24"/>
        </w:rPr>
        <w:t>C).</w:t>
      </w:r>
      <w:r w:rsidR="007B0A8A" w:rsidRPr="00210C04">
        <w:rPr>
          <w:rFonts w:ascii="Book Antiqua" w:hAnsi="Book Antiqua" w:cs="Times New Roman" w:hint="eastAsia"/>
          <w:kern w:val="0"/>
          <w:sz w:val="24"/>
          <w:szCs w:val="24"/>
        </w:rPr>
        <w:t xml:space="preserve"> </w:t>
      </w:r>
      <w:bookmarkEnd w:id="198"/>
      <w:bookmarkEnd w:id="199"/>
      <w:r w:rsidRPr="00210C04">
        <w:rPr>
          <w:rFonts w:ascii="Book Antiqua" w:hAnsi="Book Antiqua" w:cs="Times New Roman"/>
          <w:kern w:val="0"/>
          <w:sz w:val="24"/>
          <w:szCs w:val="24"/>
        </w:rPr>
        <w:t>Then</w:t>
      </w:r>
      <w:r w:rsidR="009B0C68">
        <w:rPr>
          <w:rFonts w:ascii="Book Antiqua" w:hAnsi="Book Antiqua" w:cs="Times New Roman"/>
          <w:kern w:val="0"/>
          <w:sz w:val="24"/>
          <w:szCs w:val="24"/>
        </w:rPr>
        <w:t>,</w:t>
      </w:r>
      <w:r w:rsidRPr="00210C04">
        <w:rPr>
          <w:rFonts w:ascii="Book Antiqua" w:hAnsi="Book Antiqua" w:cs="Times New Roman"/>
          <w:kern w:val="0"/>
          <w:sz w:val="24"/>
          <w:szCs w:val="24"/>
        </w:rPr>
        <w:t xml:space="preserve"> the relationship between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expression and OS and RFS was evaluated by</w:t>
      </w:r>
      <w:bookmarkStart w:id="232" w:name="OLE_LINK411"/>
      <w:r w:rsidRPr="00210C04">
        <w:rPr>
          <w:rFonts w:ascii="Book Antiqua" w:hAnsi="Book Antiqua" w:cs="Times New Roman"/>
          <w:kern w:val="0"/>
          <w:sz w:val="24"/>
          <w:szCs w:val="24"/>
        </w:rPr>
        <w:t xml:space="preserve"> </w:t>
      </w:r>
      <w:bookmarkStart w:id="233" w:name="OLE_LINK509"/>
      <w:bookmarkStart w:id="234" w:name="OLE_LINK510"/>
      <w:r w:rsidR="009B0C68">
        <w:rPr>
          <w:rFonts w:ascii="Book Antiqua" w:hAnsi="Book Antiqua" w:cs="Times New Roman"/>
          <w:kern w:val="0"/>
          <w:sz w:val="24"/>
          <w:szCs w:val="24"/>
        </w:rPr>
        <w:t xml:space="preserve">the </w:t>
      </w:r>
      <w:r w:rsidRPr="00210C04">
        <w:rPr>
          <w:rFonts w:ascii="Book Antiqua" w:hAnsi="Book Antiqua" w:cs="Times New Roman"/>
          <w:kern w:val="0"/>
          <w:sz w:val="24"/>
          <w:szCs w:val="24"/>
        </w:rPr>
        <w:t>Kaplan-Meier (KM)</w:t>
      </w:r>
      <w:bookmarkEnd w:id="232"/>
      <w:bookmarkEnd w:id="233"/>
      <w:bookmarkEnd w:id="234"/>
      <w:r w:rsidRPr="00210C04">
        <w:rPr>
          <w:rFonts w:ascii="Book Antiqua" w:hAnsi="Book Antiqua" w:cs="Times New Roman"/>
          <w:kern w:val="0"/>
          <w:sz w:val="24"/>
          <w:szCs w:val="24"/>
        </w:rPr>
        <w:t xml:space="preserve"> method and further examined by log-rank test. To investigate the association between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and </w:t>
      </w:r>
      <w:bookmarkStart w:id="235" w:name="OLE_LINK54"/>
      <w:bookmarkStart w:id="236" w:name="OLE_LINK55"/>
      <w:r w:rsidRPr="00210C04">
        <w:rPr>
          <w:rFonts w:ascii="Book Antiqua" w:hAnsi="Book Antiqua" w:cs="Times New Roman"/>
          <w:kern w:val="0"/>
          <w:sz w:val="24"/>
          <w:szCs w:val="24"/>
        </w:rPr>
        <w:t>clinical and molecular characteristics</w:t>
      </w:r>
      <w:bookmarkEnd w:id="235"/>
      <w:bookmarkEnd w:id="236"/>
      <w:r w:rsidRPr="00210C04">
        <w:rPr>
          <w:rFonts w:ascii="Book Antiqua" w:hAnsi="Book Antiqua" w:cs="Times New Roman"/>
          <w:kern w:val="0"/>
          <w:sz w:val="24"/>
          <w:szCs w:val="24"/>
        </w:rPr>
        <w:t xml:space="preserve">, we divided the T4 GC patients into </w:t>
      </w:r>
      <w:bookmarkStart w:id="237" w:name="OLE_LINK340"/>
      <w:bookmarkStart w:id="238" w:name="OLE_LINK341"/>
      <w:bookmarkStart w:id="239" w:name="OLE_LINK56"/>
      <w:bookmarkStart w:id="240" w:name="OLE_LINK57"/>
      <w:proofErr w:type="spellStart"/>
      <w:r w:rsidRPr="00210C04">
        <w:rPr>
          <w:rFonts w:ascii="Book Antiqua" w:hAnsi="Book Antiqua" w:cs="Times New Roman"/>
          <w:i/>
          <w:kern w:val="0"/>
          <w:sz w:val="24"/>
          <w:szCs w:val="24"/>
        </w:rPr>
        <w:t>APC</w:t>
      </w:r>
      <w:r w:rsidRPr="00210C04">
        <w:rPr>
          <w:rFonts w:ascii="Book Antiqua" w:hAnsi="Book Antiqua" w:cs="Times New Roman"/>
          <w:kern w:val="0"/>
          <w:sz w:val="24"/>
          <w:szCs w:val="24"/>
          <w:vertAlign w:val="superscript"/>
        </w:rPr>
        <w:t>high</w:t>
      </w:r>
      <w:bookmarkEnd w:id="237"/>
      <w:bookmarkEnd w:id="238"/>
      <w:proofErr w:type="spellEnd"/>
      <w:r w:rsidRPr="00210C04">
        <w:rPr>
          <w:rFonts w:ascii="Book Antiqua" w:hAnsi="Book Antiqua" w:cs="Times New Roman"/>
          <w:kern w:val="0"/>
          <w:sz w:val="24"/>
          <w:szCs w:val="24"/>
        </w:rPr>
        <w:t xml:space="preserve"> and </w:t>
      </w:r>
      <w:proofErr w:type="spellStart"/>
      <w:r w:rsidRPr="00210C04">
        <w:rPr>
          <w:rFonts w:ascii="Book Antiqua" w:hAnsi="Book Antiqua" w:cs="Times New Roman"/>
          <w:i/>
          <w:kern w:val="0"/>
          <w:sz w:val="24"/>
          <w:szCs w:val="24"/>
        </w:rPr>
        <w:t>APC</w:t>
      </w:r>
      <w:r w:rsidRPr="00210C04">
        <w:rPr>
          <w:rFonts w:ascii="Book Antiqua" w:hAnsi="Book Antiqua" w:cs="Times New Roman"/>
          <w:kern w:val="0"/>
          <w:sz w:val="24"/>
          <w:szCs w:val="24"/>
          <w:vertAlign w:val="superscript"/>
        </w:rPr>
        <w:t>low</w:t>
      </w:r>
      <w:bookmarkEnd w:id="239"/>
      <w:bookmarkEnd w:id="240"/>
      <w:proofErr w:type="spellEnd"/>
      <w:r w:rsidRPr="00210C04">
        <w:rPr>
          <w:rFonts w:ascii="Book Antiqua" w:hAnsi="Book Antiqua" w:cs="Times New Roman"/>
          <w:kern w:val="0"/>
          <w:sz w:val="24"/>
          <w:szCs w:val="24"/>
        </w:rPr>
        <w:t xml:space="preserve"> </w:t>
      </w:r>
      <w:r w:rsidR="009B0C68">
        <w:rPr>
          <w:rFonts w:ascii="Book Antiqua" w:hAnsi="Book Antiqua" w:cs="Times New Roman"/>
          <w:kern w:val="0"/>
          <w:sz w:val="24"/>
          <w:szCs w:val="24"/>
        </w:rPr>
        <w:t xml:space="preserve">groups </w:t>
      </w:r>
      <w:r w:rsidRPr="00210C04">
        <w:rPr>
          <w:rFonts w:ascii="Book Antiqua" w:hAnsi="Book Antiqua" w:cs="Times New Roman"/>
          <w:kern w:val="0"/>
          <w:sz w:val="24"/>
          <w:szCs w:val="24"/>
        </w:rPr>
        <w:t>according to</w:t>
      </w:r>
      <w:r w:rsidR="009B0C68">
        <w:rPr>
          <w:rFonts w:ascii="Book Antiqua" w:hAnsi="Book Antiqua" w:cs="Times New Roman"/>
          <w:kern w:val="0"/>
          <w:sz w:val="24"/>
          <w:szCs w:val="24"/>
        </w:rPr>
        <w:t xml:space="preserve"> </w:t>
      </w:r>
      <w:r w:rsidRPr="00210C04">
        <w:rPr>
          <w:rFonts w:ascii="Book Antiqua" w:hAnsi="Book Antiqua" w:cs="Times New Roman"/>
          <w:kern w:val="0"/>
          <w:sz w:val="24"/>
          <w:szCs w:val="24"/>
        </w:rPr>
        <w:t>median</w:t>
      </w:r>
      <w:r w:rsidR="009B0C68">
        <w:rPr>
          <w:rFonts w:ascii="Book Antiqua" w:hAnsi="Book Antiqua" w:cs="Times New Roman"/>
          <w:kern w:val="0"/>
          <w:sz w:val="24"/>
          <w:szCs w:val="24"/>
        </w:rPr>
        <w:t xml:space="preserve">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expression</w:t>
      </w:r>
      <w:r w:rsidR="009B0C68">
        <w:rPr>
          <w:rFonts w:ascii="Book Antiqua" w:hAnsi="Book Antiqua" w:cs="Times New Roman"/>
          <w:kern w:val="0"/>
          <w:sz w:val="24"/>
          <w:szCs w:val="24"/>
        </w:rPr>
        <w:t xml:space="preserve"> value </w:t>
      </w:r>
      <w:r w:rsidRPr="00210C04">
        <w:rPr>
          <w:rFonts w:ascii="Book Antiqua" w:hAnsi="Book Antiqua" w:cs="Times New Roman"/>
          <w:kern w:val="0"/>
          <w:sz w:val="24"/>
          <w:szCs w:val="24"/>
        </w:rPr>
        <w:t xml:space="preserve">and used </w:t>
      </w:r>
      <w:bookmarkStart w:id="241" w:name="OLE_LINK511"/>
      <w:bookmarkStart w:id="242" w:name="OLE_LINK512"/>
      <w:bookmarkStart w:id="243" w:name="OLE_LINK513"/>
      <w:r w:rsidR="009B0C68">
        <w:rPr>
          <w:rFonts w:ascii="Book Antiqua" w:hAnsi="Book Antiqua" w:cs="Times New Roman"/>
          <w:kern w:val="0"/>
          <w:sz w:val="24"/>
          <w:szCs w:val="24"/>
        </w:rPr>
        <w:t xml:space="preserve">the </w:t>
      </w:r>
      <w:r w:rsidRPr="00210C04">
        <w:rPr>
          <w:rFonts w:ascii="Book Antiqua" w:hAnsi="Book Antiqua" w:cs="Times New Roman"/>
          <w:i/>
          <w:kern w:val="0"/>
          <w:sz w:val="24"/>
          <w:szCs w:val="24"/>
        </w:rPr>
        <w:t>t</w:t>
      </w:r>
      <w:r w:rsidRPr="00210C04">
        <w:rPr>
          <w:rFonts w:ascii="Book Antiqua" w:hAnsi="Book Antiqua" w:cs="Times New Roman"/>
          <w:kern w:val="0"/>
          <w:sz w:val="24"/>
          <w:szCs w:val="24"/>
        </w:rPr>
        <w:t>-test and chi-square test</w:t>
      </w:r>
      <w:bookmarkEnd w:id="241"/>
      <w:bookmarkEnd w:id="242"/>
      <w:bookmarkEnd w:id="243"/>
      <w:r w:rsidR="009B0C68">
        <w:rPr>
          <w:rFonts w:ascii="Book Antiqua" w:hAnsi="Book Antiqua" w:cs="Times New Roman"/>
          <w:kern w:val="0"/>
          <w:sz w:val="24"/>
          <w:szCs w:val="24"/>
        </w:rPr>
        <w:t>s</w:t>
      </w:r>
      <w:r w:rsidRPr="00210C04">
        <w:rPr>
          <w:rFonts w:ascii="Book Antiqua" w:hAnsi="Book Antiqua" w:cs="Times New Roman"/>
          <w:kern w:val="0"/>
          <w:sz w:val="24"/>
          <w:szCs w:val="24"/>
        </w:rPr>
        <w:t xml:space="preserve"> to </w:t>
      </w:r>
      <w:r w:rsidR="009B0C68">
        <w:rPr>
          <w:rFonts w:ascii="Book Antiqua" w:hAnsi="Book Antiqua" w:cs="Times New Roman"/>
          <w:kern w:val="0"/>
          <w:sz w:val="24"/>
          <w:szCs w:val="24"/>
        </w:rPr>
        <w:t>compare</w:t>
      </w:r>
      <w:r w:rsidR="009B0C68"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the clinical and molecular characteristics</w:t>
      </w:r>
      <w:r w:rsidR="009B0C68">
        <w:rPr>
          <w:rFonts w:ascii="Book Antiqua" w:hAnsi="Book Antiqua" w:cs="Times New Roman"/>
          <w:kern w:val="0"/>
          <w:sz w:val="24"/>
          <w:szCs w:val="24"/>
        </w:rPr>
        <w:t xml:space="preserve"> </w:t>
      </w:r>
      <w:r w:rsidRPr="00210C04">
        <w:rPr>
          <w:rFonts w:ascii="Book Antiqua" w:hAnsi="Book Antiqua" w:cs="Times New Roman"/>
          <w:kern w:val="0"/>
          <w:sz w:val="24"/>
          <w:szCs w:val="24"/>
        </w:rPr>
        <w:t>between</w:t>
      </w:r>
      <w:r w:rsidR="009B0C68">
        <w:rPr>
          <w:rFonts w:ascii="Book Antiqua" w:hAnsi="Book Antiqua" w:cs="Times New Roman"/>
          <w:kern w:val="0"/>
          <w:sz w:val="24"/>
          <w:szCs w:val="24"/>
        </w:rPr>
        <w:t xml:space="preserve"> the two groups</w:t>
      </w:r>
      <w:r w:rsidRPr="00210C04">
        <w:rPr>
          <w:rFonts w:ascii="Book Antiqua" w:hAnsi="Book Antiqua" w:cs="Times New Roman"/>
          <w:kern w:val="0"/>
          <w:sz w:val="24"/>
          <w:szCs w:val="24"/>
        </w:rPr>
        <w:t xml:space="preserve">. </w:t>
      </w:r>
      <w:r w:rsidR="009B0C68">
        <w:rPr>
          <w:rFonts w:ascii="Book Antiqua" w:hAnsi="Book Antiqua" w:cs="Times New Roman"/>
          <w:kern w:val="0"/>
          <w:sz w:val="24"/>
          <w:szCs w:val="24"/>
        </w:rPr>
        <w:t xml:space="preserve">The </w:t>
      </w:r>
      <w:r w:rsidRPr="00210C04">
        <w:rPr>
          <w:rFonts w:ascii="Book Antiqua" w:hAnsi="Book Antiqua" w:cs="Times New Roman"/>
          <w:i/>
          <w:kern w:val="0"/>
          <w:sz w:val="24"/>
          <w:szCs w:val="24"/>
        </w:rPr>
        <w:t>t</w:t>
      </w:r>
      <w:r w:rsidRPr="00210C04">
        <w:rPr>
          <w:rFonts w:ascii="Book Antiqua" w:hAnsi="Book Antiqua" w:cs="Times New Roman"/>
          <w:kern w:val="0"/>
          <w:sz w:val="24"/>
          <w:szCs w:val="24"/>
        </w:rPr>
        <w:t xml:space="preserve">-test and </w:t>
      </w:r>
      <w:bookmarkStart w:id="244" w:name="OLE_LINK412"/>
      <w:bookmarkStart w:id="245" w:name="OLE_LINK413"/>
      <w:r w:rsidRPr="00210C04">
        <w:rPr>
          <w:rFonts w:ascii="Book Antiqua" w:hAnsi="Book Antiqua" w:cs="Times New Roman"/>
          <w:kern w:val="0"/>
          <w:sz w:val="24"/>
          <w:szCs w:val="24"/>
        </w:rPr>
        <w:t>false discovery rate (FDR)</w:t>
      </w:r>
      <w:bookmarkEnd w:id="244"/>
      <w:bookmarkEnd w:id="245"/>
      <w:r w:rsidRPr="00210C04">
        <w:rPr>
          <w:rFonts w:ascii="Book Antiqua" w:hAnsi="Book Antiqua" w:cs="Times New Roman"/>
          <w:kern w:val="0"/>
          <w:sz w:val="24"/>
          <w:szCs w:val="24"/>
        </w:rPr>
        <w:t xml:space="preserve"> were applied to reveal the </w:t>
      </w:r>
      <w:bookmarkStart w:id="246" w:name="OLE_LINK99"/>
      <w:bookmarkStart w:id="247" w:name="OLE_LINK100"/>
      <w:r w:rsidRPr="00210C04">
        <w:rPr>
          <w:rFonts w:ascii="Book Antiqua" w:hAnsi="Book Antiqua" w:cs="Times New Roman"/>
          <w:kern w:val="0"/>
          <w:sz w:val="24"/>
          <w:szCs w:val="24"/>
        </w:rPr>
        <w:t>different</w:t>
      </w:r>
      <w:r w:rsidR="009B0C68">
        <w:rPr>
          <w:rFonts w:ascii="Book Antiqua" w:hAnsi="Book Antiqua" w:cs="Times New Roman"/>
          <w:kern w:val="0"/>
          <w:sz w:val="24"/>
          <w:szCs w:val="24"/>
        </w:rPr>
        <w:t>ial</w:t>
      </w:r>
      <w:r w:rsidRPr="00210C04">
        <w:rPr>
          <w:rFonts w:ascii="Book Antiqua" w:hAnsi="Book Antiqua" w:cs="Times New Roman"/>
          <w:kern w:val="0"/>
          <w:sz w:val="24"/>
          <w:szCs w:val="24"/>
        </w:rPr>
        <w:t xml:space="preserve"> expression of genome-wide gene</w:t>
      </w:r>
      <w:bookmarkEnd w:id="246"/>
      <w:bookmarkEnd w:id="247"/>
      <w:r w:rsidR="009B0C68">
        <w:rPr>
          <w:rFonts w:ascii="Book Antiqua" w:hAnsi="Book Antiqua" w:cs="Times New Roman"/>
          <w:kern w:val="0"/>
          <w:sz w:val="24"/>
          <w:szCs w:val="24"/>
        </w:rPr>
        <w:t>s</w:t>
      </w:r>
      <w:r w:rsidRPr="00210C04">
        <w:rPr>
          <w:rFonts w:ascii="Book Antiqua" w:hAnsi="Book Antiqua" w:cs="Times New Roman"/>
          <w:kern w:val="0"/>
          <w:sz w:val="24"/>
          <w:szCs w:val="24"/>
        </w:rPr>
        <w:t xml:space="preserve">, </w:t>
      </w:r>
      <w:proofErr w:type="spellStart"/>
      <w:r w:rsidRPr="00210C04">
        <w:rPr>
          <w:rFonts w:ascii="Book Antiqua" w:hAnsi="Book Antiqua" w:cs="Times New Roman"/>
          <w:kern w:val="0"/>
          <w:sz w:val="24"/>
          <w:szCs w:val="24"/>
        </w:rPr>
        <w:t>miRNA</w:t>
      </w:r>
      <w:r w:rsidR="009B0C68">
        <w:rPr>
          <w:rFonts w:ascii="Book Antiqua" w:hAnsi="Book Antiqua" w:cs="Times New Roman"/>
          <w:kern w:val="0"/>
          <w:sz w:val="24"/>
          <w:szCs w:val="24"/>
        </w:rPr>
        <w:t>s</w:t>
      </w:r>
      <w:proofErr w:type="spellEnd"/>
      <w:r w:rsidRPr="00210C04">
        <w:rPr>
          <w:rFonts w:ascii="Book Antiqua" w:hAnsi="Book Antiqua" w:cs="Times New Roman"/>
          <w:kern w:val="0"/>
          <w:sz w:val="24"/>
          <w:szCs w:val="24"/>
        </w:rPr>
        <w:t xml:space="preserve">, and </w:t>
      </w:r>
      <w:bookmarkStart w:id="248" w:name="OLE_LINK68"/>
      <w:bookmarkStart w:id="249" w:name="OLE_LINK69"/>
      <w:r w:rsidRPr="00210C04">
        <w:rPr>
          <w:rFonts w:ascii="Book Antiqua" w:hAnsi="Book Antiqua" w:cs="Times New Roman"/>
          <w:kern w:val="0"/>
          <w:sz w:val="24"/>
          <w:szCs w:val="24"/>
        </w:rPr>
        <w:t>methylation</w:t>
      </w:r>
      <w:bookmarkEnd w:id="248"/>
      <w:bookmarkEnd w:id="249"/>
      <w:r w:rsidRPr="00210C04">
        <w:rPr>
          <w:rFonts w:ascii="Book Antiqua" w:hAnsi="Book Antiqua" w:cs="Times New Roman"/>
          <w:kern w:val="0"/>
          <w:sz w:val="24"/>
          <w:szCs w:val="24"/>
        </w:rPr>
        <w:t xml:space="preserve"> between </w:t>
      </w:r>
      <w:bookmarkStart w:id="250" w:name="OLE_LINK101"/>
      <w:bookmarkStart w:id="251" w:name="OLE_LINK102"/>
      <w:proofErr w:type="spellStart"/>
      <w:r w:rsidRPr="00210C04">
        <w:rPr>
          <w:rFonts w:ascii="Book Antiqua" w:hAnsi="Book Antiqua" w:cs="Times New Roman"/>
          <w:i/>
          <w:kern w:val="0"/>
          <w:sz w:val="24"/>
          <w:szCs w:val="24"/>
        </w:rPr>
        <w:t>APC</w:t>
      </w:r>
      <w:r w:rsidRPr="00210C04">
        <w:rPr>
          <w:rFonts w:ascii="Book Antiqua" w:hAnsi="Book Antiqua" w:cs="Times New Roman"/>
          <w:kern w:val="0"/>
          <w:sz w:val="24"/>
          <w:szCs w:val="24"/>
          <w:vertAlign w:val="superscript"/>
        </w:rPr>
        <w:t>high</w:t>
      </w:r>
      <w:proofErr w:type="spellEnd"/>
      <w:r w:rsidRPr="00210C04">
        <w:rPr>
          <w:rFonts w:ascii="Book Antiqua" w:hAnsi="Book Antiqua" w:cs="Times New Roman"/>
          <w:kern w:val="0"/>
          <w:sz w:val="24"/>
          <w:szCs w:val="24"/>
        </w:rPr>
        <w:t xml:space="preserve"> and </w:t>
      </w:r>
      <w:proofErr w:type="spellStart"/>
      <w:r w:rsidRPr="00210C04">
        <w:rPr>
          <w:rFonts w:ascii="Book Antiqua" w:hAnsi="Book Antiqua" w:cs="Times New Roman"/>
          <w:i/>
          <w:kern w:val="0"/>
          <w:sz w:val="24"/>
          <w:szCs w:val="24"/>
        </w:rPr>
        <w:t>APC</w:t>
      </w:r>
      <w:r w:rsidRPr="00210C04">
        <w:rPr>
          <w:rFonts w:ascii="Book Antiqua" w:hAnsi="Book Antiqua" w:cs="Times New Roman"/>
          <w:kern w:val="0"/>
          <w:sz w:val="24"/>
          <w:szCs w:val="24"/>
          <w:vertAlign w:val="superscript"/>
        </w:rPr>
        <w:t>low</w:t>
      </w:r>
      <w:proofErr w:type="spellEnd"/>
      <w:r w:rsidRPr="00210C04">
        <w:rPr>
          <w:rFonts w:ascii="Book Antiqua" w:hAnsi="Book Antiqua" w:cs="Times New Roman"/>
          <w:kern w:val="0"/>
          <w:sz w:val="24"/>
          <w:szCs w:val="24"/>
          <w:vertAlign w:val="superscript"/>
        </w:rPr>
        <w:t xml:space="preserve"> </w:t>
      </w:r>
      <w:r w:rsidRPr="00210C04">
        <w:rPr>
          <w:rFonts w:ascii="Book Antiqua" w:hAnsi="Book Antiqua" w:cs="Times New Roman"/>
          <w:kern w:val="0"/>
          <w:sz w:val="24"/>
          <w:szCs w:val="24"/>
        </w:rPr>
        <w:t>groups</w:t>
      </w:r>
      <w:bookmarkEnd w:id="250"/>
      <w:bookmarkEnd w:id="251"/>
      <w:r w:rsidRPr="00210C04">
        <w:rPr>
          <w:rFonts w:ascii="Book Antiqua" w:hAnsi="Book Antiqua" w:cs="Times New Roman"/>
          <w:kern w:val="0"/>
          <w:sz w:val="24"/>
          <w:szCs w:val="24"/>
        </w:rPr>
        <w:t xml:space="preserve">. The </w:t>
      </w:r>
      <w:bookmarkStart w:id="252" w:name="OLE_LINK130"/>
      <w:bookmarkStart w:id="253" w:name="OLE_LINK131"/>
      <w:bookmarkStart w:id="254" w:name="OLE_LINK132"/>
      <w:r w:rsidRPr="00210C04">
        <w:rPr>
          <w:rFonts w:ascii="Book Antiqua" w:hAnsi="Book Antiqua" w:cs="Times New Roman"/>
          <w:kern w:val="0"/>
          <w:sz w:val="24"/>
          <w:szCs w:val="24"/>
        </w:rPr>
        <w:t>significantly statistical cut</w:t>
      </w:r>
      <w:r w:rsidR="009B0C68">
        <w:rPr>
          <w:rFonts w:ascii="Book Antiqua" w:hAnsi="Book Antiqua" w:cs="Times New Roman"/>
          <w:kern w:val="0"/>
          <w:sz w:val="24"/>
          <w:szCs w:val="24"/>
        </w:rPr>
        <w:t>-</w:t>
      </w:r>
      <w:r w:rsidRPr="00210C04">
        <w:rPr>
          <w:rFonts w:ascii="Book Antiqua" w:hAnsi="Book Antiqua" w:cs="Times New Roman"/>
          <w:kern w:val="0"/>
          <w:sz w:val="24"/>
          <w:szCs w:val="24"/>
        </w:rPr>
        <w:t>off values</w:t>
      </w:r>
      <w:bookmarkEnd w:id="252"/>
      <w:bookmarkEnd w:id="253"/>
      <w:bookmarkEnd w:id="254"/>
      <w:r w:rsidRPr="00210C04">
        <w:rPr>
          <w:rFonts w:ascii="Book Antiqua" w:hAnsi="Book Antiqua" w:cs="Times New Roman"/>
          <w:kern w:val="0"/>
          <w:sz w:val="24"/>
          <w:szCs w:val="24"/>
        </w:rPr>
        <w:t xml:space="preserve"> were </w:t>
      </w:r>
      <w:bookmarkStart w:id="255" w:name="OLE_LINK61"/>
      <w:bookmarkStart w:id="256" w:name="OLE_LINK62"/>
      <w:bookmarkStart w:id="257" w:name="OLE_LINK162"/>
      <w:bookmarkStart w:id="258" w:name="OLE_LINK63"/>
      <w:bookmarkStart w:id="259" w:name="OLE_LINK64"/>
      <w:r w:rsidRPr="00210C04">
        <w:rPr>
          <w:rFonts w:ascii="Book Antiqua" w:hAnsi="Book Antiqua" w:cs="Times New Roman"/>
          <w:kern w:val="0"/>
          <w:sz w:val="24"/>
          <w:szCs w:val="24"/>
        </w:rPr>
        <w:t>fold-change (FC) &gt;</w:t>
      </w:r>
      <w:r w:rsidR="00D74417"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2 and FDR</w:t>
      </w:r>
      <w:r w:rsidR="00D74417"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&lt;</w:t>
      </w:r>
      <w:r w:rsidR="00D74417"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0.05</w:t>
      </w:r>
      <w:bookmarkEnd w:id="255"/>
      <w:bookmarkEnd w:id="256"/>
      <w:bookmarkEnd w:id="257"/>
      <w:r w:rsidRPr="00210C04">
        <w:rPr>
          <w:rFonts w:ascii="Book Antiqua" w:hAnsi="Book Antiqua" w:cs="Times New Roman"/>
          <w:kern w:val="0"/>
          <w:sz w:val="24"/>
          <w:szCs w:val="24"/>
        </w:rPr>
        <w:t xml:space="preserve"> for gene</w:t>
      </w:r>
      <w:bookmarkEnd w:id="258"/>
      <w:bookmarkEnd w:id="259"/>
      <w:r w:rsidR="009B0C68">
        <w:rPr>
          <w:rFonts w:ascii="Book Antiqua" w:hAnsi="Book Antiqua" w:cs="Times New Roman"/>
          <w:kern w:val="0"/>
          <w:sz w:val="24"/>
          <w:szCs w:val="24"/>
        </w:rPr>
        <w:t>s</w:t>
      </w:r>
      <w:r w:rsidRPr="00210C04">
        <w:rPr>
          <w:rFonts w:ascii="Book Antiqua" w:hAnsi="Book Antiqua" w:cs="Times New Roman"/>
          <w:kern w:val="0"/>
          <w:sz w:val="24"/>
          <w:szCs w:val="24"/>
        </w:rPr>
        <w:t xml:space="preserve">, </w:t>
      </w:r>
      <w:bookmarkStart w:id="260" w:name="OLE_LINK414"/>
      <w:bookmarkStart w:id="261" w:name="OLE_LINK415"/>
      <w:bookmarkStart w:id="262" w:name="OLE_LINK65"/>
      <w:bookmarkStart w:id="263" w:name="OLE_LINK66"/>
      <w:bookmarkStart w:id="264" w:name="OLE_LINK67"/>
      <w:r w:rsidRPr="00210C04">
        <w:rPr>
          <w:rFonts w:ascii="Book Antiqua" w:hAnsi="Book Antiqua" w:cs="Times New Roman"/>
          <w:kern w:val="0"/>
          <w:sz w:val="24"/>
          <w:szCs w:val="24"/>
        </w:rPr>
        <w:t>FC</w:t>
      </w:r>
      <w:bookmarkEnd w:id="260"/>
      <w:bookmarkEnd w:id="261"/>
      <w:r w:rsidRPr="00210C04">
        <w:rPr>
          <w:rFonts w:ascii="Book Antiqua" w:hAnsi="Book Antiqua" w:cs="Times New Roman"/>
          <w:kern w:val="0"/>
          <w:sz w:val="24"/>
          <w:szCs w:val="24"/>
        </w:rPr>
        <w:t xml:space="preserve"> &gt;</w:t>
      </w:r>
      <w:r w:rsidR="00D74417"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1.5 or &lt;</w:t>
      </w:r>
      <w:r w:rsidR="00D74417"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0.66 and </w:t>
      </w:r>
      <w:r w:rsidR="00D74417" w:rsidRPr="00210C04">
        <w:rPr>
          <w:rFonts w:ascii="Book Antiqua" w:hAnsi="Book Antiqua" w:cs="Times New Roman"/>
          <w:i/>
          <w:kern w:val="0"/>
          <w:sz w:val="24"/>
          <w:szCs w:val="24"/>
        </w:rPr>
        <w:t xml:space="preserve">P </w:t>
      </w:r>
      <w:r w:rsidRPr="00210C04">
        <w:rPr>
          <w:rFonts w:ascii="Book Antiqua" w:hAnsi="Book Antiqua" w:cs="Times New Roman"/>
          <w:kern w:val="0"/>
          <w:sz w:val="24"/>
          <w:szCs w:val="24"/>
        </w:rPr>
        <w:t>&lt;</w:t>
      </w:r>
      <w:r w:rsidR="00D74417"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0.05 for </w:t>
      </w:r>
      <w:proofErr w:type="spellStart"/>
      <w:r w:rsidRPr="00210C04">
        <w:rPr>
          <w:rFonts w:ascii="Book Antiqua" w:hAnsi="Book Antiqua" w:cs="Times New Roman"/>
          <w:kern w:val="0"/>
          <w:sz w:val="24"/>
          <w:szCs w:val="24"/>
        </w:rPr>
        <w:t>miRNA</w:t>
      </w:r>
      <w:bookmarkEnd w:id="262"/>
      <w:bookmarkEnd w:id="263"/>
      <w:bookmarkEnd w:id="264"/>
      <w:r w:rsidR="009B0C68">
        <w:rPr>
          <w:rFonts w:ascii="Book Antiqua" w:hAnsi="Book Antiqua" w:cs="Times New Roman"/>
          <w:kern w:val="0"/>
          <w:sz w:val="24"/>
          <w:szCs w:val="24"/>
        </w:rPr>
        <w:t>s</w:t>
      </w:r>
      <w:proofErr w:type="spellEnd"/>
      <w:r w:rsidRPr="00210C04">
        <w:rPr>
          <w:rFonts w:ascii="Book Antiqua" w:hAnsi="Book Antiqua" w:cs="Times New Roman"/>
          <w:kern w:val="0"/>
          <w:sz w:val="24"/>
          <w:szCs w:val="24"/>
        </w:rPr>
        <w:t>, and FC &gt;</w:t>
      </w:r>
      <w:r w:rsidR="00D74417"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2 and </w:t>
      </w:r>
      <w:r w:rsidR="00D74417" w:rsidRPr="00210C04">
        <w:rPr>
          <w:rFonts w:ascii="Book Antiqua" w:hAnsi="Book Antiqua" w:cs="Times New Roman"/>
          <w:i/>
          <w:kern w:val="0"/>
          <w:sz w:val="24"/>
          <w:szCs w:val="24"/>
        </w:rPr>
        <w:t xml:space="preserve">P </w:t>
      </w:r>
      <w:r w:rsidRPr="00210C04">
        <w:rPr>
          <w:rFonts w:ascii="Book Antiqua" w:hAnsi="Book Antiqua" w:cs="Times New Roman"/>
          <w:kern w:val="0"/>
          <w:sz w:val="24"/>
          <w:szCs w:val="24"/>
        </w:rPr>
        <w:t>&lt;</w:t>
      </w:r>
      <w:r w:rsidR="00D74417"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0.05 for methylation. In order to </w:t>
      </w:r>
      <w:r w:rsidRPr="00210C04">
        <w:rPr>
          <w:rFonts w:ascii="Book Antiqua" w:hAnsi="Book Antiqua" w:cs="Times New Roman"/>
          <w:kern w:val="0"/>
          <w:sz w:val="24"/>
          <w:szCs w:val="24"/>
        </w:rPr>
        <w:lastRenderedPageBreak/>
        <w:t xml:space="preserve">observe the relationship between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expression and cellular functional pathways based on </w:t>
      </w:r>
      <w:r w:rsidR="009B0C68">
        <w:rPr>
          <w:rFonts w:ascii="Book Antiqua" w:hAnsi="Book Antiqua" w:cs="Times New Roman"/>
          <w:kern w:val="0"/>
          <w:sz w:val="24"/>
          <w:szCs w:val="24"/>
        </w:rPr>
        <w:t xml:space="preserve">the </w:t>
      </w:r>
      <w:r w:rsidRPr="00210C04">
        <w:rPr>
          <w:rFonts w:ascii="Book Antiqua" w:hAnsi="Book Antiqua" w:cs="Times New Roman"/>
          <w:kern w:val="0"/>
          <w:sz w:val="24"/>
          <w:szCs w:val="24"/>
        </w:rPr>
        <w:t>different</w:t>
      </w:r>
      <w:r w:rsidR="009B0C68">
        <w:rPr>
          <w:rFonts w:ascii="Book Antiqua" w:hAnsi="Book Antiqua" w:cs="Times New Roman"/>
          <w:kern w:val="0"/>
          <w:sz w:val="24"/>
          <w:szCs w:val="24"/>
        </w:rPr>
        <w:t>ial</w:t>
      </w:r>
      <w:r w:rsidRPr="00210C04">
        <w:rPr>
          <w:rFonts w:ascii="Book Antiqua" w:hAnsi="Book Antiqua" w:cs="Times New Roman"/>
          <w:kern w:val="0"/>
          <w:sz w:val="24"/>
          <w:szCs w:val="24"/>
        </w:rPr>
        <w:t xml:space="preserve"> expression of genome-wide gene</w:t>
      </w:r>
      <w:r w:rsidR="009B0C68">
        <w:rPr>
          <w:rFonts w:ascii="Book Antiqua" w:hAnsi="Book Antiqua" w:cs="Times New Roman"/>
          <w:kern w:val="0"/>
          <w:sz w:val="24"/>
          <w:szCs w:val="24"/>
        </w:rPr>
        <w:t>s</w:t>
      </w:r>
      <w:r w:rsidRPr="00210C04">
        <w:rPr>
          <w:rFonts w:ascii="Book Antiqua" w:hAnsi="Book Antiqua" w:cs="Times New Roman"/>
          <w:kern w:val="0"/>
          <w:sz w:val="24"/>
          <w:szCs w:val="24"/>
        </w:rPr>
        <w:t xml:space="preserve">, we screened </w:t>
      </w:r>
      <w:r w:rsidR="009B0C68">
        <w:rPr>
          <w:rFonts w:ascii="Book Antiqua" w:hAnsi="Book Antiqua" w:cs="Times New Roman"/>
          <w:kern w:val="0"/>
          <w:sz w:val="24"/>
          <w:szCs w:val="24"/>
        </w:rPr>
        <w:t>all</w:t>
      </w:r>
      <w:r w:rsidRPr="00210C04">
        <w:rPr>
          <w:rFonts w:ascii="Book Antiqua" w:hAnsi="Book Antiqua" w:cs="Times New Roman"/>
          <w:kern w:val="0"/>
          <w:sz w:val="24"/>
          <w:szCs w:val="24"/>
        </w:rPr>
        <w:t xml:space="preserve"> GC samples with gene expression profiles, and used </w:t>
      </w:r>
      <w:bookmarkStart w:id="265" w:name="OLE_LINK416"/>
      <w:bookmarkStart w:id="266" w:name="OLE_LINK417"/>
      <w:bookmarkStart w:id="267" w:name="OLE_LINK422"/>
      <w:r w:rsidRPr="00210C04">
        <w:rPr>
          <w:rFonts w:ascii="Book Antiqua" w:hAnsi="Book Antiqua" w:cs="Times New Roman"/>
          <w:kern w:val="0"/>
          <w:sz w:val="24"/>
          <w:szCs w:val="24"/>
        </w:rPr>
        <w:t xml:space="preserve">Gene Set Enrichment Analysis (GSEA) </w:t>
      </w:r>
      <w:bookmarkEnd w:id="265"/>
      <w:bookmarkEnd w:id="266"/>
      <w:bookmarkEnd w:id="267"/>
      <w:proofErr w:type="gramStart"/>
      <w:r w:rsidRPr="00210C04">
        <w:rPr>
          <w:rFonts w:ascii="Book Antiqua" w:hAnsi="Book Antiqua" w:cs="Times New Roman"/>
          <w:kern w:val="0"/>
          <w:sz w:val="24"/>
          <w:szCs w:val="24"/>
        </w:rPr>
        <w:t>tools</w:t>
      </w:r>
      <w:r w:rsidR="00D74417"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18</w:t>
      </w:r>
      <w:r w:rsidR="00D74417" w:rsidRPr="00210C04">
        <w:rPr>
          <w:rFonts w:ascii="Book Antiqua" w:hAnsi="Book Antiqua" w:cs="Times New Roman"/>
          <w:kern w:val="0"/>
          <w:sz w:val="24"/>
          <w:szCs w:val="24"/>
          <w:vertAlign w:val="superscript"/>
        </w:rPr>
        <w:t>]</w:t>
      </w:r>
      <w:r w:rsidRPr="00210C04">
        <w:rPr>
          <w:rFonts w:ascii="Book Antiqua" w:hAnsi="Book Antiqua" w:cs="Times New Roman"/>
          <w:kern w:val="0"/>
          <w:sz w:val="24"/>
          <w:szCs w:val="24"/>
        </w:rPr>
        <w:t xml:space="preserve"> to perform </w:t>
      </w:r>
      <w:bookmarkStart w:id="268" w:name="OLE_LINK105"/>
      <w:bookmarkStart w:id="269" w:name="OLE_LINK106"/>
      <w:r w:rsidRPr="00210C04">
        <w:rPr>
          <w:rFonts w:ascii="Book Antiqua" w:hAnsi="Book Antiqua" w:cs="Times New Roman"/>
          <w:kern w:val="0"/>
          <w:sz w:val="24"/>
          <w:szCs w:val="24"/>
        </w:rPr>
        <w:t xml:space="preserve">KEGG </w:t>
      </w:r>
      <w:r w:rsidR="009B0C68">
        <w:rPr>
          <w:rFonts w:ascii="Book Antiqua" w:hAnsi="Book Antiqua" w:cs="Times New Roman"/>
          <w:kern w:val="0"/>
          <w:sz w:val="24"/>
          <w:szCs w:val="24"/>
        </w:rPr>
        <w:t>p</w:t>
      </w:r>
      <w:r w:rsidR="009B0C68" w:rsidRPr="00210C04">
        <w:rPr>
          <w:rFonts w:ascii="Book Antiqua" w:hAnsi="Book Antiqua" w:cs="Times New Roman"/>
          <w:kern w:val="0"/>
          <w:sz w:val="24"/>
          <w:szCs w:val="24"/>
        </w:rPr>
        <w:t xml:space="preserve">athway </w:t>
      </w:r>
      <w:r w:rsidRPr="00210C04">
        <w:rPr>
          <w:rFonts w:ascii="Book Antiqua" w:hAnsi="Book Antiqua" w:cs="Times New Roman"/>
          <w:kern w:val="0"/>
          <w:sz w:val="24"/>
          <w:szCs w:val="24"/>
        </w:rPr>
        <w:t>enrichment</w:t>
      </w:r>
      <w:bookmarkEnd w:id="268"/>
      <w:bookmarkEnd w:id="269"/>
      <w:r w:rsidRPr="00210C04">
        <w:rPr>
          <w:rFonts w:ascii="Book Antiqua" w:hAnsi="Book Antiqua" w:cs="Times New Roman"/>
          <w:kern w:val="0"/>
          <w:sz w:val="24"/>
          <w:szCs w:val="24"/>
        </w:rPr>
        <w:t xml:space="preserve"> analysis on samples from </w:t>
      </w:r>
      <w:proofErr w:type="spellStart"/>
      <w:r w:rsidRPr="00210C04">
        <w:rPr>
          <w:rFonts w:ascii="Book Antiqua" w:hAnsi="Book Antiqua" w:cs="Times New Roman"/>
          <w:i/>
          <w:kern w:val="0"/>
          <w:sz w:val="24"/>
          <w:szCs w:val="24"/>
        </w:rPr>
        <w:t>APC</w:t>
      </w:r>
      <w:r w:rsidRPr="00210C04">
        <w:rPr>
          <w:rFonts w:ascii="Book Antiqua" w:hAnsi="Book Antiqua" w:cs="Times New Roman"/>
          <w:kern w:val="0"/>
          <w:sz w:val="24"/>
          <w:szCs w:val="24"/>
          <w:vertAlign w:val="superscript"/>
        </w:rPr>
        <w:t>high</w:t>
      </w:r>
      <w:proofErr w:type="spellEnd"/>
      <w:r w:rsidRPr="00210C04">
        <w:rPr>
          <w:rFonts w:ascii="Book Antiqua" w:hAnsi="Book Antiqua" w:cs="Times New Roman"/>
          <w:kern w:val="0"/>
          <w:sz w:val="24"/>
          <w:szCs w:val="24"/>
        </w:rPr>
        <w:t xml:space="preserve"> and </w:t>
      </w:r>
      <w:proofErr w:type="spellStart"/>
      <w:r w:rsidRPr="00210C04">
        <w:rPr>
          <w:rFonts w:ascii="Book Antiqua" w:hAnsi="Book Antiqua" w:cs="Times New Roman"/>
          <w:i/>
          <w:kern w:val="0"/>
          <w:sz w:val="24"/>
          <w:szCs w:val="24"/>
        </w:rPr>
        <w:t>APC</w:t>
      </w:r>
      <w:r w:rsidRPr="00210C04">
        <w:rPr>
          <w:rFonts w:ascii="Book Antiqua" w:hAnsi="Book Antiqua" w:cs="Times New Roman"/>
          <w:kern w:val="0"/>
          <w:sz w:val="24"/>
          <w:szCs w:val="24"/>
          <w:vertAlign w:val="superscript"/>
        </w:rPr>
        <w:t>low</w:t>
      </w:r>
      <w:proofErr w:type="spellEnd"/>
      <w:r w:rsidRPr="00210C04">
        <w:rPr>
          <w:rFonts w:ascii="Book Antiqua" w:hAnsi="Book Antiqua" w:cs="Times New Roman"/>
          <w:kern w:val="0"/>
          <w:sz w:val="24"/>
          <w:szCs w:val="24"/>
          <w:vertAlign w:val="superscript"/>
        </w:rPr>
        <w:t xml:space="preserve"> </w:t>
      </w:r>
      <w:r w:rsidRPr="00210C04">
        <w:rPr>
          <w:rFonts w:ascii="Book Antiqua" w:hAnsi="Book Antiqua" w:cs="Times New Roman"/>
          <w:kern w:val="0"/>
          <w:sz w:val="24"/>
          <w:szCs w:val="24"/>
        </w:rPr>
        <w:t xml:space="preserve">groups with </w:t>
      </w:r>
      <w:bookmarkStart w:id="270" w:name="OLE_LINK110"/>
      <w:bookmarkStart w:id="271" w:name="OLE_LINK111"/>
      <w:r w:rsidR="009B0C68">
        <w:rPr>
          <w:rFonts w:ascii="Book Antiqua" w:hAnsi="Book Antiqua" w:cs="Times New Roman"/>
          <w:kern w:val="0"/>
          <w:sz w:val="24"/>
          <w:szCs w:val="24"/>
        </w:rPr>
        <w:t xml:space="preserve">a </w:t>
      </w:r>
      <w:r w:rsidRPr="00210C04">
        <w:rPr>
          <w:rFonts w:ascii="Book Antiqua" w:hAnsi="Book Antiqua" w:cs="Times New Roman"/>
          <w:kern w:val="0"/>
          <w:sz w:val="24"/>
          <w:szCs w:val="24"/>
        </w:rPr>
        <w:t>selection threshold</w:t>
      </w:r>
      <w:r w:rsidR="009B0C68">
        <w:rPr>
          <w:rFonts w:ascii="Book Antiqua" w:hAnsi="Book Antiqua" w:cs="Times New Roman"/>
          <w:kern w:val="0"/>
          <w:sz w:val="24"/>
          <w:szCs w:val="24"/>
        </w:rPr>
        <w:t xml:space="preserve"> of</w:t>
      </w:r>
      <w:r w:rsidRPr="00210C04">
        <w:rPr>
          <w:rFonts w:ascii="Book Antiqua" w:hAnsi="Book Antiqua" w:cs="Times New Roman"/>
          <w:kern w:val="0"/>
          <w:sz w:val="24"/>
          <w:szCs w:val="24"/>
        </w:rPr>
        <w:t xml:space="preserve"> </w:t>
      </w:r>
      <w:r w:rsidR="00D74417" w:rsidRPr="00210C04">
        <w:rPr>
          <w:rFonts w:ascii="Book Antiqua" w:hAnsi="Book Antiqua" w:cs="Times New Roman"/>
          <w:i/>
          <w:kern w:val="0"/>
          <w:sz w:val="24"/>
          <w:szCs w:val="24"/>
        </w:rPr>
        <w:t xml:space="preserve">P </w:t>
      </w:r>
      <w:r w:rsidRPr="00210C04">
        <w:rPr>
          <w:rFonts w:ascii="Book Antiqua" w:hAnsi="Book Antiqua" w:cs="Times New Roman"/>
          <w:kern w:val="0"/>
          <w:sz w:val="24"/>
          <w:szCs w:val="24"/>
        </w:rPr>
        <w:t>&lt;</w:t>
      </w:r>
      <w:r w:rsidR="00D74417"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0.05</w:t>
      </w:r>
      <w:bookmarkEnd w:id="270"/>
      <w:bookmarkEnd w:id="271"/>
      <w:r w:rsidRPr="00210C04">
        <w:rPr>
          <w:rFonts w:ascii="Book Antiqua" w:hAnsi="Book Antiqua" w:cs="Times New Roman"/>
          <w:kern w:val="0"/>
          <w:sz w:val="24"/>
          <w:szCs w:val="24"/>
        </w:rPr>
        <w:t xml:space="preserve">. KEGG </w:t>
      </w:r>
      <w:r w:rsidR="009B0C68">
        <w:rPr>
          <w:rFonts w:ascii="Book Antiqua" w:hAnsi="Book Antiqua" w:cs="Times New Roman"/>
          <w:kern w:val="0"/>
          <w:sz w:val="24"/>
          <w:szCs w:val="24"/>
        </w:rPr>
        <w:t>p</w:t>
      </w:r>
      <w:r w:rsidR="009B0C68" w:rsidRPr="00210C04">
        <w:rPr>
          <w:rFonts w:ascii="Book Antiqua" w:hAnsi="Book Antiqua" w:cs="Times New Roman"/>
          <w:kern w:val="0"/>
          <w:sz w:val="24"/>
          <w:szCs w:val="24"/>
        </w:rPr>
        <w:t xml:space="preserve">athway </w:t>
      </w:r>
      <w:r w:rsidRPr="00210C04">
        <w:rPr>
          <w:rFonts w:ascii="Book Antiqua" w:hAnsi="Book Antiqua" w:cs="Times New Roman"/>
          <w:kern w:val="0"/>
          <w:sz w:val="24"/>
          <w:szCs w:val="24"/>
        </w:rPr>
        <w:t xml:space="preserve">enrichment of methylation was performed </w:t>
      </w:r>
      <w:r w:rsidR="009B0C68">
        <w:rPr>
          <w:rFonts w:ascii="Book Antiqua" w:hAnsi="Book Antiqua" w:cs="Times New Roman"/>
          <w:kern w:val="0"/>
          <w:sz w:val="24"/>
          <w:szCs w:val="24"/>
        </w:rPr>
        <w:t>using</w:t>
      </w:r>
      <w:r w:rsidR="009B0C68"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R </w:t>
      </w:r>
      <w:proofErr w:type="spellStart"/>
      <w:r w:rsidRPr="00210C04">
        <w:rPr>
          <w:rFonts w:ascii="Book Antiqua" w:hAnsi="Book Antiqua" w:cs="Times New Roman"/>
          <w:kern w:val="0"/>
          <w:sz w:val="24"/>
          <w:szCs w:val="24"/>
        </w:rPr>
        <w:t>ClusterProfiler</w:t>
      </w:r>
      <w:proofErr w:type="spellEnd"/>
      <w:r w:rsidRPr="00210C04">
        <w:rPr>
          <w:rFonts w:ascii="Book Antiqua" w:hAnsi="Book Antiqua" w:cs="Times New Roman"/>
          <w:kern w:val="0"/>
          <w:sz w:val="24"/>
          <w:szCs w:val="24"/>
        </w:rPr>
        <w:t xml:space="preserve"> with </w:t>
      </w:r>
      <w:r w:rsidR="009B0C68">
        <w:rPr>
          <w:rFonts w:ascii="Book Antiqua" w:hAnsi="Book Antiqua" w:cs="Times New Roman"/>
          <w:kern w:val="0"/>
          <w:sz w:val="24"/>
          <w:szCs w:val="24"/>
        </w:rPr>
        <w:t xml:space="preserve">a </w:t>
      </w:r>
      <w:r w:rsidRPr="00210C04">
        <w:rPr>
          <w:rFonts w:ascii="Book Antiqua" w:hAnsi="Book Antiqua" w:cs="Times New Roman"/>
          <w:kern w:val="0"/>
          <w:sz w:val="24"/>
          <w:szCs w:val="24"/>
        </w:rPr>
        <w:t xml:space="preserve">selection threshold </w:t>
      </w:r>
      <w:r w:rsidR="009B0C68">
        <w:rPr>
          <w:rFonts w:ascii="Book Antiqua" w:hAnsi="Book Antiqua" w:cs="Times New Roman"/>
          <w:kern w:val="0"/>
          <w:sz w:val="24"/>
          <w:szCs w:val="24"/>
        </w:rPr>
        <w:t xml:space="preserve">of </w:t>
      </w:r>
      <w:r w:rsidR="00D74417" w:rsidRPr="00210C04">
        <w:rPr>
          <w:rFonts w:ascii="Book Antiqua" w:hAnsi="Book Antiqua" w:cs="Times New Roman"/>
          <w:i/>
          <w:kern w:val="0"/>
          <w:sz w:val="24"/>
          <w:szCs w:val="24"/>
        </w:rPr>
        <w:t xml:space="preserve">P </w:t>
      </w:r>
      <w:r w:rsidRPr="00210C04">
        <w:rPr>
          <w:rFonts w:ascii="Book Antiqua" w:hAnsi="Book Antiqua" w:cs="Times New Roman"/>
          <w:kern w:val="0"/>
          <w:sz w:val="24"/>
          <w:szCs w:val="24"/>
        </w:rPr>
        <w:t>&lt;</w:t>
      </w:r>
      <w:r w:rsidR="00D74417"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0.05. To observe the relationship between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expression and related </w:t>
      </w:r>
      <w:proofErr w:type="spellStart"/>
      <w:r w:rsidRPr="00210C04">
        <w:rPr>
          <w:rFonts w:ascii="Book Antiqua" w:hAnsi="Book Antiqua" w:cs="Times New Roman"/>
          <w:kern w:val="0"/>
          <w:sz w:val="24"/>
          <w:szCs w:val="24"/>
        </w:rPr>
        <w:t>miRNAs</w:t>
      </w:r>
      <w:proofErr w:type="spellEnd"/>
      <w:r w:rsidRPr="00210C04">
        <w:rPr>
          <w:rFonts w:ascii="Book Antiqua" w:hAnsi="Book Antiqua" w:cs="Times New Roman"/>
          <w:kern w:val="0"/>
          <w:sz w:val="24"/>
          <w:szCs w:val="24"/>
        </w:rPr>
        <w:t xml:space="preserve">, we screened </w:t>
      </w:r>
      <w:proofErr w:type="spellStart"/>
      <w:r w:rsidRPr="00210C04">
        <w:rPr>
          <w:rFonts w:ascii="Book Antiqua" w:hAnsi="Book Antiqua" w:cs="Times New Roman"/>
          <w:kern w:val="0"/>
          <w:sz w:val="24"/>
          <w:szCs w:val="24"/>
        </w:rPr>
        <w:t>miRNAs</w:t>
      </w:r>
      <w:proofErr w:type="spellEnd"/>
      <w:r w:rsidRPr="00210C04">
        <w:rPr>
          <w:rFonts w:ascii="Book Antiqua" w:hAnsi="Book Antiqua" w:cs="Times New Roman"/>
          <w:kern w:val="0"/>
          <w:sz w:val="24"/>
          <w:szCs w:val="24"/>
        </w:rPr>
        <w:t xml:space="preserve"> with expression levels greater than 0 and ratios greater than 50% in each sample, and used the Pearson correlation coefficient to estimate the correlation</w:t>
      </w:r>
      <w:r w:rsidR="009B0C68">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between </w:t>
      </w:r>
      <w:proofErr w:type="spellStart"/>
      <w:r w:rsidRPr="00210C04">
        <w:rPr>
          <w:rFonts w:ascii="Book Antiqua" w:hAnsi="Book Antiqua" w:cs="Times New Roman"/>
          <w:kern w:val="0"/>
          <w:sz w:val="24"/>
          <w:szCs w:val="24"/>
        </w:rPr>
        <w:t>miRNA</w:t>
      </w:r>
      <w:proofErr w:type="spellEnd"/>
      <w:r w:rsidRPr="00210C04">
        <w:rPr>
          <w:rFonts w:ascii="Book Antiqua" w:hAnsi="Book Antiqua" w:cs="Times New Roman"/>
          <w:kern w:val="0"/>
          <w:sz w:val="24"/>
          <w:szCs w:val="24"/>
        </w:rPr>
        <w:t xml:space="preserve"> expression profiles and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expression. The significantly statistical cut</w:t>
      </w:r>
      <w:r w:rsidR="009B0C68">
        <w:rPr>
          <w:rFonts w:ascii="Book Antiqua" w:hAnsi="Book Antiqua" w:cs="Times New Roman"/>
          <w:kern w:val="0"/>
          <w:sz w:val="24"/>
          <w:szCs w:val="24"/>
        </w:rPr>
        <w:t>-</w:t>
      </w:r>
      <w:r w:rsidRPr="00210C04">
        <w:rPr>
          <w:rFonts w:ascii="Book Antiqua" w:hAnsi="Book Antiqua" w:cs="Times New Roman"/>
          <w:kern w:val="0"/>
          <w:sz w:val="24"/>
          <w:szCs w:val="24"/>
        </w:rPr>
        <w:t xml:space="preserve">off was </w:t>
      </w:r>
      <w:r w:rsidRPr="00210C04">
        <w:rPr>
          <w:rFonts w:ascii="Book Antiqua" w:hAnsi="Book Antiqua" w:cs="Times New Roman"/>
          <w:i/>
          <w:kern w:val="0"/>
          <w:sz w:val="24"/>
          <w:szCs w:val="24"/>
        </w:rPr>
        <w:t xml:space="preserve">P </w:t>
      </w:r>
      <w:r w:rsidRPr="00210C04">
        <w:rPr>
          <w:rFonts w:ascii="Book Antiqua" w:hAnsi="Book Antiqua" w:cs="Times New Roman"/>
          <w:kern w:val="0"/>
          <w:sz w:val="24"/>
          <w:szCs w:val="24"/>
        </w:rPr>
        <w:t xml:space="preserve">&lt; 0.05 and a correlation coefficient </w:t>
      </w:r>
      <w:r w:rsidR="009B0C68">
        <w:rPr>
          <w:rFonts w:ascii="Book Antiqua" w:hAnsi="Book Antiqua" w:cs="Times New Roman"/>
          <w:kern w:val="0"/>
          <w:sz w:val="24"/>
          <w:szCs w:val="24"/>
        </w:rPr>
        <w:t>&gt;</w:t>
      </w:r>
      <w:r w:rsidRPr="00210C04">
        <w:rPr>
          <w:rFonts w:ascii="Book Antiqua" w:hAnsi="Book Antiqua" w:cs="Times New Roman"/>
          <w:kern w:val="0"/>
          <w:sz w:val="24"/>
          <w:szCs w:val="24"/>
        </w:rPr>
        <w:t xml:space="preserve"> 0.3 or </w:t>
      </w:r>
      <w:r w:rsidR="009B0C68">
        <w:rPr>
          <w:rFonts w:ascii="Book Antiqua" w:hAnsi="Book Antiqua" w:cs="Times New Roman"/>
          <w:kern w:val="0"/>
          <w:sz w:val="24"/>
          <w:szCs w:val="24"/>
        </w:rPr>
        <w:t>&lt;</w:t>
      </w:r>
      <w:r w:rsidRPr="00210C04">
        <w:rPr>
          <w:rFonts w:ascii="Book Antiqua" w:hAnsi="Book Antiqua" w:cs="Times New Roman"/>
          <w:kern w:val="0"/>
          <w:sz w:val="24"/>
          <w:szCs w:val="24"/>
        </w:rPr>
        <w:t xml:space="preserve"> -0.3 to determine the correlation of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with related </w:t>
      </w:r>
      <w:proofErr w:type="spellStart"/>
      <w:r w:rsidRPr="00210C04">
        <w:rPr>
          <w:rFonts w:ascii="Book Antiqua" w:hAnsi="Book Antiqua" w:cs="Times New Roman"/>
          <w:kern w:val="0"/>
          <w:sz w:val="24"/>
          <w:szCs w:val="24"/>
        </w:rPr>
        <w:t>miRNAs</w:t>
      </w:r>
      <w:proofErr w:type="spellEnd"/>
      <w:r w:rsidRPr="00210C04">
        <w:rPr>
          <w:rFonts w:ascii="Book Antiqua" w:hAnsi="Book Antiqua" w:cs="Times New Roman"/>
          <w:kern w:val="0"/>
          <w:sz w:val="24"/>
          <w:szCs w:val="24"/>
        </w:rPr>
        <w:t xml:space="preserve">. In additional, we used the </w:t>
      </w:r>
      <w:bookmarkStart w:id="272" w:name="OLE_LINK133"/>
      <w:bookmarkStart w:id="273" w:name="OLE_LINK134"/>
      <w:bookmarkStart w:id="274" w:name="OLE_LINK474"/>
      <w:bookmarkStart w:id="275" w:name="OLE_LINK475"/>
      <w:proofErr w:type="spellStart"/>
      <w:r w:rsidRPr="00210C04">
        <w:rPr>
          <w:rFonts w:ascii="Book Antiqua" w:hAnsi="Book Antiqua" w:cs="Times New Roman"/>
          <w:kern w:val="0"/>
          <w:sz w:val="24"/>
          <w:szCs w:val="24"/>
        </w:rPr>
        <w:t>mi</w:t>
      </w:r>
      <w:r w:rsidR="00D734A1" w:rsidRPr="00210C04">
        <w:rPr>
          <w:rFonts w:ascii="Book Antiqua" w:hAnsi="Book Antiqua" w:cs="Times New Roman"/>
          <w:kern w:val="0"/>
          <w:sz w:val="24"/>
          <w:szCs w:val="24"/>
        </w:rPr>
        <w:t>RW</w:t>
      </w:r>
      <w:r w:rsidRPr="00210C04">
        <w:rPr>
          <w:rFonts w:ascii="Book Antiqua" w:hAnsi="Book Antiqua" w:cs="Times New Roman"/>
          <w:kern w:val="0"/>
          <w:sz w:val="24"/>
          <w:szCs w:val="24"/>
        </w:rPr>
        <w:t>alk</w:t>
      </w:r>
      <w:proofErr w:type="spellEnd"/>
      <w:r w:rsidRPr="00210C04">
        <w:rPr>
          <w:rFonts w:ascii="Book Antiqua" w:hAnsi="Book Antiqua" w:cs="Times New Roman"/>
          <w:kern w:val="0"/>
          <w:sz w:val="24"/>
          <w:szCs w:val="24"/>
        </w:rPr>
        <w:t xml:space="preserve"> database</w:t>
      </w:r>
      <w:bookmarkEnd w:id="272"/>
      <w:bookmarkEnd w:id="273"/>
      <w:bookmarkEnd w:id="274"/>
      <w:bookmarkEnd w:id="275"/>
      <w:r w:rsidRPr="00210C04">
        <w:rPr>
          <w:rFonts w:ascii="Book Antiqua" w:hAnsi="Book Antiqua" w:cs="Times New Roman"/>
          <w:kern w:val="0"/>
          <w:sz w:val="24"/>
          <w:szCs w:val="24"/>
        </w:rPr>
        <w:t xml:space="preserve"> to predict </w:t>
      </w:r>
      <w:proofErr w:type="spellStart"/>
      <w:r w:rsidRPr="00210C04">
        <w:rPr>
          <w:rFonts w:ascii="Book Antiqua" w:hAnsi="Book Antiqua" w:cs="Times New Roman"/>
          <w:kern w:val="0"/>
          <w:sz w:val="24"/>
          <w:szCs w:val="24"/>
        </w:rPr>
        <w:t>miRNA</w:t>
      </w:r>
      <w:proofErr w:type="spellEnd"/>
      <w:r w:rsidR="009B0C68">
        <w:rPr>
          <w:rFonts w:ascii="Book Antiqua" w:hAnsi="Book Antiqua" w:cs="Times New Roman"/>
          <w:kern w:val="0"/>
          <w:sz w:val="24"/>
          <w:szCs w:val="24"/>
        </w:rPr>
        <w:t xml:space="preserve"> </w:t>
      </w:r>
      <w:r w:rsidRPr="00210C04">
        <w:rPr>
          <w:rFonts w:ascii="Book Antiqua" w:hAnsi="Book Antiqua" w:cs="Times New Roman"/>
          <w:kern w:val="0"/>
          <w:sz w:val="24"/>
          <w:szCs w:val="24"/>
        </w:rPr>
        <w:t>target genes and constructed mRNA-</w:t>
      </w:r>
      <w:proofErr w:type="spellStart"/>
      <w:r w:rsidRPr="00210C04">
        <w:rPr>
          <w:rFonts w:ascii="Book Antiqua" w:hAnsi="Book Antiqua" w:cs="Times New Roman"/>
          <w:kern w:val="0"/>
          <w:sz w:val="24"/>
          <w:szCs w:val="24"/>
        </w:rPr>
        <w:t>miRNA</w:t>
      </w:r>
      <w:proofErr w:type="spellEnd"/>
      <w:r w:rsidRPr="00210C04">
        <w:rPr>
          <w:rFonts w:ascii="Book Antiqua" w:hAnsi="Book Antiqua" w:cs="Times New Roman"/>
          <w:kern w:val="0"/>
          <w:sz w:val="24"/>
          <w:szCs w:val="24"/>
        </w:rPr>
        <w:t xml:space="preserve"> regulatory networks in conjunction with the most significantly related </w:t>
      </w:r>
      <w:proofErr w:type="spellStart"/>
      <w:r w:rsidRPr="00210C04">
        <w:rPr>
          <w:rFonts w:ascii="Book Antiqua" w:hAnsi="Book Antiqua" w:cs="Times New Roman"/>
          <w:kern w:val="0"/>
          <w:sz w:val="24"/>
          <w:szCs w:val="24"/>
        </w:rPr>
        <w:t>miRNAs</w:t>
      </w:r>
      <w:proofErr w:type="spellEnd"/>
      <w:r w:rsidRPr="00210C04">
        <w:rPr>
          <w:rFonts w:ascii="Book Antiqua" w:hAnsi="Book Antiqua" w:cs="Times New Roman"/>
          <w:kern w:val="0"/>
          <w:sz w:val="24"/>
          <w:szCs w:val="24"/>
        </w:rPr>
        <w:t>.</w:t>
      </w:r>
    </w:p>
    <w:bookmarkEnd w:id="175"/>
    <w:p w14:paraId="3004492B" w14:textId="77777777" w:rsidR="00177D59" w:rsidRPr="00210C04" w:rsidRDefault="00177D59" w:rsidP="00210C04">
      <w:pPr>
        <w:adjustRightInd w:val="0"/>
        <w:snapToGrid w:val="0"/>
        <w:spacing w:line="360" w:lineRule="auto"/>
        <w:rPr>
          <w:rFonts w:ascii="Book Antiqua" w:hAnsi="Book Antiqua" w:cs="Times New Roman"/>
          <w:b/>
          <w:kern w:val="0"/>
          <w:sz w:val="24"/>
          <w:szCs w:val="24"/>
        </w:rPr>
      </w:pPr>
    </w:p>
    <w:p w14:paraId="2F77B8B6" w14:textId="77777777" w:rsidR="00002853" w:rsidRPr="00210C04" w:rsidRDefault="00F37CEF" w:rsidP="00210C04">
      <w:pPr>
        <w:adjustRightInd w:val="0"/>
        <w:snapToGrid w:val="0"/>
        <w:spacing w:line="360" w:lineRule="auto"/>
        <w:rPr>
          <w:rFonts w:ascii="Book Antiqua" w:hAnsi="Book Antiqua" w:cs="Times New Roman"/>
          <w:b/>
          <w:i/>
          <w:kern w:val="0"/>
          <w:sz w:val="24"/>
          <w:szCs w:val="24"/>
        </w:rPr>
      </w:pPr>
      <w:r w:rsidRPr="00210C04">
        <w:rPr>
          <w:rFonts w:ascii="Book Antiqua" w:hAnsi="Book Antiqua" w:cs="Times New Roman"/>
          <w:b/>
          <w:kern w:val="0"/>
          <w:sz w:val="24"/>
          <w:szCs w:val="24"/>
        </w:rPr>
        <w:t>RESULTS</w:t>
      </w:r>
    </w:p>
    <w:p w14:paraId="1EF5D98A" w14:textId="7A24B428" w:rsidR="00961DE1" w:rsidRPr="00210C04" w:rsidRDefault="00CD176E" w:rsidP="00210C04">
      <w:pPr>
        <w:adjustRightInd w:val="0"/>
        <w:snapToGrid w:val="0"/>
        <w:spacing w:line="360" w:lineRule="auto"/>
        <w:rPr>
          <w:rFonts w:ascii="Book Antiqua" w:hAnsi="Book Antiqua" w:cs="Times New Roman"/>
          <w:b/>
          <w:i/>
          <w:kern w:val="0"/>
          <w:sz w:val="24"/>
          <w:szCs w:val="24"/>
        </w:rPr>
      </w:pPr>
      <w:bookmarkStart w:id="276" w:name="OLE_LINK103"/>
      <w:bookmarkStart w:id="277" w:name="OLE_LINK104"/>
      <w:r w:rsidRPr="00210C04">
        <w:rPr>
          <w:rFonts w:ascii="Book Antiqua" w:hAnsi="Book Antiqua" w:cs="Times New Roman"/>
          <w:b/>
          <w:i/>
          <w:kern w:val="0"/>
          <w:sz w:val="24"/>
          <w:szCs w:val="24"/>
        </w:rPr>
        <w:t>APC</w:t>
      </w:r>
      <w:bookmarkEnd w:id="276"/>
      <w:bookmarkEnd w:id="277"/>
      <w:r w:rsidRPr="00210C04">
        <w:rPr>
          <w:rFonts w:ascii="Book Antiqua" w:hAnsi="Book Antiqua" w:cs="Times New Roman"/>
          <w:b/>
          <w:i/>
          <w:kern w:val="0"/>
          <w:sz w:val="24"/>
          <w:szCs w:val="24"/>
        </w:rPr>
        <w:t xml:space="preserve"> </w:t>
      </w:r>
      <w:r w:rsidR="00E232F0">
        <w:rPr>
          <w:rFonts w:ascii="Book Antiqua" w:hAnsi="Book Antiqua" w:cs="Times New Roman"/>
          <w:b/>
          <w:i/>
          <w:kern w:val="0"/>
          <w:sz w:val="24"/>
          <w:szCs w:val="24"/>
        </w:rPr>
        <w:t>i</w:t>
      </w:r>
      <w:r w:rsidR="00E232F0" w:rsidRPr="00210C04">
        <w:rPr>
          <w:rFonts w:ascii="Book Antiqua" w:hAnsi="Book Antiqua" w:cs="Times New Roman"/>
          <w:b/>
          <w:i/>
          <w:kern w:val="0"/>
          <w:sz w:val="24"/>
          <w:szCs w:val="24"/>
        </w:rPr>
        <w:t xml:space="preserve">s </w:t>
      </w:r>
      <w:r w:rsidRPr="00210C04">
        <w:rPr>
          <w:rFonts w:ascii="Book Antiqua" w:hAnsi="Book Antiqua" w:cs="Times New Roman"/>
          <w:b/>
          <w:i/>
          <w:kern w:val="0"/>
          <w:sz w:val="24"/>
          <w:szCs w:val="24"/>
        </w:rPr>
        <w:t xml:space="preserve">related to </w:t>
      </w:r>
      <w:r w:rsidR="00E232F0">
        <w:rPr>
          <w:rFonts w:ascii="Book Antiqua" w:hAnsi="Book Antiqua" w:cs="Times New Roman"/>
          <w:b/>
          <w:i/>
          <w:kern w:val="0"/>
          <w:sz w:val="24"/>
          <w:szCs w:val="24"/>
        </w:rPr>
        <w:t xml:space="preserve">an </w:t>
      </w:r>
      <w:r w:rsidRPr="00210C04">
        <w:rPr>
          <w:rFonts w:ascii="Book Antiqua" w:hAnsi="Book Antiqua" w:cs="Times New Roman"/>
          <w:b/>
          <w:i/>
          <w:kern w:val="0"/>
          <w:sz w:val="24"/>
          <w:szCs w:val="24"/>
        </w:rPr>
        <w:t xml:space="preserve">unfavorable </w:t>
      </w:r>
      <w:r w:rsidR="00396A23" w:rsidRPr="00210C04">
        <w:rPr>
          <w:rFonts w:ascii="Book Antiqua" w:hAnsi="Book Antiqua" w:cs="Times New Roman"/>
          <w:b/>
          <w:i/>
          <w:kern w:val="0"/>
          <w:sz w:val="24"/>
          <w:szCs w:val="24"/>
        </w:rPr>
        <w:t>p</w:t>
      </w:r>
      <w:r w:rsidRPr="00210C04">
        <w:rPr>
          <w:rFonts w:ascii="Book Antiqua" w:hAnsi="Book Antiqua" w:cs="Times New Roman"/>
          <w:b/>
          <w:i/>
          <w:kern w:val="0"/>
          <w:sz w:val="24"/>
          <w:szCs w:val="24"/>
        </w:rPr>
        <w:t>rognos</w:t>
      </w:r>
      <w:r w:rsidR="004F12D8" w:rsidRPr="00210C04">
        <w:rPr>
          <w:rFonts w:ascii="Book Antiqua" w:hAnsi="Book Antiqua" w:cs="Times New Roman"/>
          <w:b/>
          <w:i/>
          <w:kern w:val="0"/>
          <w:sz w:val="24"/>
          <w:szCs w:val="24"/>
        </w:rPr>
        <w:t>is</w:t>
      </w:r>
      <w:r w:rsidR="00396A23" w:rsidRPr="00210C04">
        <w:rPr>
          <w:rFonts w:ascii="Book Antiqua" w:hAnsi="Book Antiqua" w:cs="Times New Roman"/>
          <w:b/>
          <w:i/>
          <w:kern w:val="0"/>
          <w:sz w:val="24"/>
          <w:szCs w:val="24"/>
        </w:rPr>
        <w:t xml:space="preserve"> </w:t>
      </w:r>
      <w:bookmarkStart w:id="278" w:name="OLE_LINK519"/>
      <w:bookmarkStart w:id="279" w:name="OLE_LINK520"/>
      <w:r w:rsidR="00497829">
        <w:rPr>
          <w:rFonts w:ascii="Book Antiqua" w:hAnsi="Book Antiqua" w:cs="Times New Roman"/>
          <w:b/>
          <w:i/>
          <w:kern w:val="0"/>
          <w:sz w:val="24"/>
          <w:szCs w:val="24"/>
        </w:rPr>
        <w:t>of</w:t>
      </w:r>
      <w:r w:rsidR="00E232F0">
        <w:rPr>
          <w:rFonts w:ascii="Book Antiqua" w:hAnsi="Book Antiqua" w:cs="Times New Roman"/>
          <w:b/>
          <w:i/>
          <w:kern w:val="0"/>
          <w:sz w:val="24"/>
          <w:szCs w:val="24"/>
        </w:rPr>
        <w:t xml:space="preserve"> </w:t>
      </w:r>
      <w:r w:rsidR="007274E0" w:rsidRPr="00210C04">
        <w:rPr>
          <w:rFonts w:ascii="Book Antiqua" w:hAnsi="Book Antiqua" w:cs="Times New Roman"/>
          <w:b/>
          <w:i/>
          <w:kern w:val="0"/>
          <w:sz w:val="24"/>
          <w:szCs w:val="24"/>
        </w:rPr>
        <w:t>T4</w:t>
      </w:r>
      <w:r w:rsidR="00396A23" w:rsidRPr="00210C04">
        <w:rPr>
          <w:rFonts w:ascii="Book Antiqua" w:hAnsi="Book Antiqua" w:cs="Times New Roman"/>
          <w:b/>
          <w:i/>
          <w:kern w:val="0"/>
          <w:sz w:val="24"/>
          <w:szCs w:val="24"/>
        </w:rPr>
        <w:t xml:space="preserve"> </w:t>
      </w:r>
      <w:bookmarkStart w:id="280" w:name="OLE_LINK71"/>
      <w:bookmarkEnd w:id="278"/>
      <w:bookmarkEnd w:id="279"/>
      <w:r w:rsidR="00BF5501">
        <w:rPr>
          <w:rFonts w:ascii="Book Antiqua" w:hAnsi="Book Antiqua" w:cs="Times New Roman"/>
          <w:b/>
          <w:i/>
          <w:kern w:val="0"/>
          <w:sz w:val="24"/>
          <w:szCs w:val="24"/>
        </w:rPr>
        <w:t>GC</w:t>
      </w:r>
    </w:p>
    <w:bookmarkEnd w:id="280"/>
    <w:p w14:paraId="58A7382E" w14:textId="0EDDCC1B" w:rsidR="00961DE1" w:rsidRPr="00210C04" w:rsidRDefault="00220118" w:rsidP="00210C04">
      <w:pPr>
        <w:adjustRightInd w:val="0"/>
        <w:snapToGrid w:val="0"/>
        <w:spacing w:line="360" w:lineRule="auto"/>
        <w:rPr>
          <w:rFonts w:ascii="Book Antiqua" w:hAnsi="Book Antiqua" w:cs="Times New Roman"/>
          <w:kern w:val="0"/>
          <w:sz w:val="24"/>
          <w:szCs w:val="24"/>
        </w:rPr>
      </w:pPr>
      <w:r>
        <w:rPr>
          <w:rFonts w:ascii="Book Antiqua" w:hAnsi="Book Antiqua" w:cs="Times New Roman"/>
          <w:kern w:val="0"/>
          <w:sz w:val="24"/>
          <w:szCs w:val="24"/>
        </w:rPr>
        <w:t>A</w:t>
      </w:r>
      <w:r w:rsidR="004E108A" w:rsidRPr="00210C04">
        <w:rPr>
          <w:rFonts w:ascii="Book Antiqua" w:hAnsi="Book Antiqua" w:cs="Times New Roman"/>
          <w:kern w:val="0"/>
          <w:sz w:val="24"/>
          <w:szCs w:val="24"/>
        </w:rPr>
        <w:t xml:space="preserve">nalysis of </w:t>
      </w:r>
      <w:bookmarkStart w:id="281" w:name="OLE_LINK331"/>
      <w:bookmarkStart w:id="282" w:name="OLE_LINK332"/>
      <w:r w:rsidR="004E108A" w:rsidRPr="00210C04">
        <w:rPr>
          <w:rFonts w:ascii="Book Antiqua" w:hAnsi="Book Antiqua" w:cs="Times New Roman"/>
          <w:kern w:val="0"/>
          <w:sz w:val="24"/>
          <w:szCs w:val="24"/>
        </w:rPr>
        <w:t>OS</w:t>
      </w:r>
      <w:bookmarkEnd w:id="281"/>
      <w:bookmarkEnd w:id="282"/>
      <w:r w:rsidR="004E108A" w:rsidRPr="00210C04">
        <w:rPr>
          <w:rFonts w:ascii="Book Antiqua" w:hAnsi="Book Antiqua" w:cs="Times New Roman"/>
          <w:kern w:val="0"/>
          <w:sz w:val="24"/>
          <w:szCs w:val="24"/>
        </w:rPr>
        <w:t xml:space="preserve"> and RFS </w:t>
      </w:r>
      <w:r w:rsidRPr="00210C04">
        <w:rPr>
          <w:rFonts w:ascii="Book Antiqua" w:hAnsi="Book Antiqua" w:cs="Times New Roman"/>
          <w:kern w:val="0"/>
          <w:sz w:val="24"/>
          <w:szCs w:val="24"/>
        </w:rPr>
        <w:t>w</w:t>
      </w:r>
      <w:r>
        <w:rPr>
          <w:rFonts w:ascii="Book Antiqua" w:hAnsi="Book Antiqua" w:cs="Times New Roman"/>
          <w:kern w:val="0"/>
          <w:sz w:val="24"/>
          <w:szCs w:val="24"/>
        </w:rPr>
        <w:t>as</w:t>
      </w:r>
      <w:r w:rsidRPr="00210C04">
        <w:rPr>
          <w:rFonts w:ascii="Book Antiqua" w:hAnsi="Book Antiqua" w:cs="Times New Roman"/>
          <w:kern w:val="0"/>
          <w:sz w:val="24"/>
          <w:szCs w:val="24"/>
        </w:rPr>
        <w:t xml:space="preserve"> </w:t>
      </w:r>
      <w:r w:rsidR="004F12D8" w:rsidRPr="00210C04">
        <w:rPr>
          <w:rFonts w:ascii="Book Antiqua" w:hAnsi="Book Antiqua" w:cs="Times New Roman"/>
          <w:kern w:val="0"/>
          <w:sz w:val="24"/>
          <w:szCs w:val="24"/>
        </w:rPr>
        <w:t xml:space="preserve">performed </w:t>
      </w:r>
      <w:r>
        <w:rPr>
          <w:rFonts w:ascii="Book Antiqua" w:hAnsi="Book Antiqua" w:cs="Times New Roman"/>
          <w:kern w:val="0"/>
          <w:sz w:val="24"/>
          <w:szCs w:val="24"/>
        </w:rPr>
        <w:t xml:space="preserve">based on </w:t>
      </w:r>
      <w:r w:rsidR="004F12D8" w:rsidRPr="00210C04">
        <w:rPr>
          <w:rFonts w:ascii="Book Antiqua" w:hAnsi="Book Antiqua" w:cs="Times New Roman"/>
          <w:kern w:val="0"/>
          <w:sz w:val="24"/>
          <w:szCs w:val="24"/>
        </w:rPr>
        <w:t xml:space="preserve">the </w:t>
      </w:r>
      <w:r w:rsidR="0033109D" w:rsidRPr="00210C04">
        <w:rPr>
          <w:rFonts w:ascii="Book Antiqua" w:hAnsi="Book Antiqua" w:cs="Times New Roman"/>
          <w:kern w:val="0"/>
          <w:sz w:val="24"/>
          <w:szCs w:val="24"/>
        </w:rPr>
        <w:t>335</w:t>
      </w:r>
      <w:r w:rsidR="004F12D8" w:rsidRPr="00210C04">
        <w:rPr>
          <w:rFonts w:ascii="Book Antiqua" w:hAnsi="Book Antiqua" w:cs="Times New Roman"/>
          <w:kern w:val="0"/>
          <w:sz w:val="24"/>
          <w:szCs w:val="24"/>
        </w:rPr>
        <w:t xml:space="preserve"> GC samples to investigat</w:t>
      </w:r>
      <w:r w:rsidR="00B055FD" w:rsidRPr="00210C04">
        <w:rPr>
          <w:rFonts w:ascii="Book Antiqua" w:hAnsi="Book Antiqua" w:cs="Times New Roman"/>
          <w:kern w:val="0"/>
          <w:sz w:val="24"/>
          <w:szCs w:val="24"/>
        </w:rPr>
        <w:t>e</w:t>
      </w:r>
      <w:r w:rsidR="004F12D8" w:rsidRPr="00210C04">
        <w:rPr>
          <w:rFonts w:ascii="Book Antiqua" w:hAnsi="Book Antiqua" w:cs="Times New Roman"/>
          <w:kern w:val="0"/>
          <w:sz w:val="24"/>
          <w:szCs w:val="24"/>
        </w:rPr>
        <w:t xml:space="preserve"> the association between </w:t>
      </w:r>
      <w:r w:rsidR="004F12D8" w:rsidRPr="00210C04">
        <w:rPr>
          <w:rFonts w:ascii="Book Antiqua" w:hAnsi="Book Antiqua" w:cs="Times New Roman"/>
          <w:i/>
          <w:kern w:val="0"/>
          <w:sz w:val="24"/>
          <w:szCs w:val="24"/>
        </w:rPr>
        <w:t>APC</w:t>
      </w:r>
      <w:r w:rsidR="004F12D8" w:rsidRPr="00210C04">
        <w:rPr>
          <w:rFonts w:ascii="Book Antiqua" w:hAnsi="Book Antiqua" w:cs="Times New Roman"/>
          <w:kern w:val="0"/>
          <w:sz w:val="24"/>
          <w:szCs w:val="24"/>
        </w:rPr>
        <w:t xml:space="preserve"> </w:t>
      </w:r>
      <w:r w:rsidR="00E066AB">
        <w:rPr>
          <w:rFonts w:ascii="Book Antiqua" w:hAnsi="Book Antiqua" w:cs="Times New Roman"/>
          <w:kern w:val="0"/>
          <w:sz w:val="24"/>
          <w:szCs w:val="24"/>
        </w:rPr>
        <w:t xml:space="preserve">expression </w:t>
      </w:r>
      <w:r w:rsidR="004F12D8" w:rsidRPr="00210C04">
        <w:rPr>
          <w:rFonts w:ascii="Book Antiqua" w:hAnsi="Book Antiqua" w:cs="Times New Roman"/>
          <w:kern w:val="0"/>
          <w:sz w:val="24"/>
          <w:szCs w:val="24"/>
        </w:rPr>
        <w:t xml:space="preserve">and prognosis. </w:t>
      </w:r>
      <w:r w:rsidR="009E220D" w:rsidRPr="00210C04">
        <w:rPr>
          <w:rFonts w:ascii="Book Antiqua" w:hAnsi="Book Antiqua" w:cs="Times New Roman"/>
          <w:kern w:val="0"/>
          <w:sz w:val="24"/>
          <w:szCs w:val="24"/>
        </w:rPr>
        <w:t xml:space="preserve">The results showed that there was no significant relationship between </w:t>
      </w:r>
      <w:r w:rsidR="00E066AB" w:rsidRPr="00210C04">
        <w:rPr>
          <w:rFonts w:ascii="Book Antiqua" w:hAnsi="Book Antiqua" w:cs="Times New Roman"/>
          <w:i/>
          <w:kern w:val="0"/>
          <w:sz w:val="24"/>
          <w:szCs w:val="24"/>
        </w:rPr>
        <w:t>APC</w:t>
      </w:r>
      <w:r w:rsidR="00E066AB" w:rsidRPr="00210C04">
        <w:rPr>
          <w:rFonts w:ascii="Book Antiqua" w:hAnsi="Book Antiqua" w:cs="Times New Roman"/>
          <w:kern w:val="0"/>
          <w:sz w:val="24"/>
          <w:szCs w:val="24"/>
        </w:rPr>
        <w:t xml:space="preserve"> </w:t>
      </w:r>
      <w:r w:rsidR="00E066AB">
        <w:rPr>
          <w:rFonts w:ascii="Book Antiqua" w:hAnsi="Book Antiqua" w:cs="Times New Roman"/>
          <w:kern w:val="0"/>
          <w:sz w:val="24"/>
          <w:szCs w:val="24"/>
        </w:rPr>
        <w:t>expression</w:t>
      </w:r>
      <w:r w:rsidR="009E220D" w:rsidRPr="00210C04">
        <w:rPr>
          <w:rFonts w:ascii="Book Antiqua" w:hAnsi="Book Antiqua" w:cs="Times New Roman"/>
          <w:kern w:val="0"/>
          <w:sz w:val="24"/>
          <w:szCs w:val="24"/>
        </w:rPr>
        <w:t xml:space="preserve"> </w:t>
      </w:r>
      <w:r w:rsidR="00E066AB">
        <w:rPr>
          <w:rFonts w:ascii="Book Antiqua" w:hAnsi="Book Antiqua" w:cs="Times New Roman"/>
          <w:kern w:val="0"/>
          <w:sz w:val="24"/>
          <w:szCs w:val="24"/>
        </w:rPr>
        <w:t xml:space="preserve">and </w:t>
      </w:r>
      <w:r w:rsidR="009E220D" w:rsidRPr="00210C04">
        <w:rPr>
          <w:rFonts w:ascii="Book Antiqua" w:hAnsi="Book Antiqua" w:cs="Times New Roman"/>
          <w:kern w:val="0"/>
          <w:sz w:val="24"/>
          <w:szCs w:val="24"/>
        </w:rPr>
        <w:t>OS</w:t>
      </w:r>
      <w:r w:rsidR="00A35947" w:rsidRPr="00210C04">
        <w:rPr>
          <w:rFonts w:ascii="Book Antiqua" w:hAnsi="Book Antiqua" w:cs="Times New Roman"/>
          <w:kern w:val="0"/>
          <w:sz w:val="24"/>
          <w:szCs w:val="24"/>
        </w:rPr>
        <w:t xml:space="preserve"> </w:t>
      </w:r>
      <w:bookmarkStart w:id="283" w:name="OLE_LINK113"/>
      <w:bookmarkStart w:id="284" w:name="OLE_LINK114"/>
      <w:bookmarkStart w:id="285" w:name="OLE_LINK115"/>
      <w:r w:rsidR="00A35947" w:rsidRPr="00210C04">
        <w:rPr>
          <w:rFonts w:ascii="Book Antiqua" w:hAnsi="Book Antiqua" w:cs="Times New Roman"/>
          <w:kern w:val="0"/>
          <w:sz w:val="24"/>
          <w:szCs w:val="24"/>
        </w:rPr>
        <w:t>(</w:t>
      </w:r>
      <w:r w:rsidR="00BB5E29" w:rsidRPr="00210C04">
        <w:rPr>
          <w:rFonts w:ascii="Book Antiqua" w:hAnsi="Book Antiqua" w:cs="Times New Roman"/>
          <w:i/>
          <w:kern w:val="0"/>
          <w:sz w:val="24"/>
          <w:szCs w:val="24"/>
        </w:rPr>
        <w:t>P</w:t>
      </w:r>
      <w:r w:rsidR="00A35947" w:rsidRPr="00210C04">
        <w:rPr>
          <w:rFonts w:ascii="Book Antiqua" w:hAnsi="Book Antiqua" w:cs="Times New Roman"/>
          <w:kern w:val="0"/>
          <w:sz w:val="24"/>
          <w:szCs w:val="24"/>
        </w:rPr>
        <w:t xml:space="preserve"> =</w:t>
      </w:r>
      <w:r w:rsidR="00BB5E29" w:rsidRPr="00210C04">
        <w:rPr>
          <w:rFonts w:ascii="Book Antiqua" w:hAnsi="Book Antiqua" w:cs="Times New Roman"/>
          <w:kern w:val="0"/>
          <w:sz w:val="24"/>
          <w:szCs w:val="24"/>
        </w:rPr>
        <w:t xml:space="preserve"> </w:t>
      </w:r>
      <w:r w:rsidR="007F76DE" w:rsidRPr="00210C04">
        <w:rPr>
          <w:rFonts w:ascii="Book Antiqua" w:hAnsi="Book Antiqua" w:cs="Times New Roman"/>
          <w:kern w:val="0"/>
          <w:sz w:val="24"/>
          <w:szCs w:val="24"/>
        </w:rPr>
        <w:t>0.58)</w:t>
      </w:r>
      <w:bookmarkEnd w:id="283"/>
      <w:bookmarkEnd w:id="284"/>
      <w:bookmarkEnd w:id="285"/>
      <w:r w:rsidR="007F76DE" w:rsidRPr="00210C04">
        <w:rPr>
          <w:rFonts w:ascii="Book Antiqua" w:hAnsi="Book Antiqua" w:cs="Times New Roman"/>
          <w:kern w:val="0"/>
          <w:sz w:val="24"/>
          <w:szCs w:val="24"/>
        </w:rPr>
        <w:t xml:space="preserve"> </w:t>
      </w:r>
      <w:r w:rsidR="009E220D" w:rsidRPr="00210C04">
        <w:rPr>
          <w:rFonts w:ascii="Book Antiqua" w:hAnsi="Book Antiqua" w:cs="Times New Roman"/>
          <w:kern w:val="0"/>
          <w:sz w:val="24"/>
          <w:szCs w:val="24"/>
        </w:rPr>
        <w:t xml:space="preserve">and RFS </w:t>
      </w:r>
      <w:r w:rsidR="007F76DE" w:rsidRPr="00210C04">
        <w:rPr>
          <w:rFonts w:ascii="Book Antiqua" w:hAnsi="Book Antiqua" w:cs="Times New Roman"/>
          <w:kern w:val="0"/>
          <w:sz w:val="24"/>
          <w:szCs w:val="24"/>
        </w:rPr>
        <w:t>(</w:t>
      </w:r>
      <w:r w:rsidR="00BB5E29" w:rsidRPr="00210C04">
        <w:rPr>
          <w:rFonts w:ascii="Book Antiqua" w:hAnsi="Book Antiqua" w:cs="Times New Roman"/>
          <w:i/>
          <w:kern w:val="0"/>
          <w:sz w:val="24"/>
          <w:szCs w:val="24"/>
        </w:rPr>
        <w:t>P</w:t>
      </w:r>
      <w:r w:rsidR="007F76DE" w:rsidRPr="00210C04">
        <w:rPr>
          <w:rFonts w:ascii="Book Antiqua" w:hAnsi="Book Antiqua" w:cs="Times New Roman"/>
          <w:kern w:val="0"/>
          <w:sz w:val="24"/>
          <w:szCs w:val="24"/>
        </w:rPr>
        <w:t xml:space="preserve"> =</w:t>
      </w:r>
      <w:r w:rsidR="00BB5E29" w:rsidRPr="00210C04">
        <w:rPr>
          <w:rFonts w:ascii="Book Antiqua" w:hAnsi="Book Antiqua" w:cs="Times New Roman"/>
          <w:kern w:val="0"/>
          <w:sz w:val="24"/>
          <w:szCs w:val="24"/>
        </w:rPr>
        <w:t xml:space="preserve"> </w:t>
      </w:r>
      <w:r w:rsidR="007F76DE" w:rsidRPr="00210C04">
        <w:rPr>
          <w:rFonts w:ascii="Book Antiqua" w:hAnsi="Book Antiqua" w:cs="Times New Roman"/>
          <w:kern w:val="0"/>
          <w:sz w:val="24"/>
          <w:szCs w:val="24"/>
        </w:rPr>
        <w:t xml:space="preserve">0.98) </w:t>
      </w:r>
      <w:r w:rsidR="00E066AB">
        <w:rPr>
          <w:rFonts w:ascii="Book Antiqua" w:hAnsi="Book Antiqua" w:cs="Times New Roman"/>
          <w:kern w:val="0"/>
          <w:sz w:val="24"/>
          <w:szCs w:val="24"/>
        </w:rPr>
        <w:t>in the overall population</w:t>
      </w:r>
      <w:r w:rsidR="00E066AB" w:rsidRPr="00210C04">
        <w:rPr>
          <w:rFonts w:ascii="Book Antiqua" w:hAnsi="Book Antiqua" w:cs="Times New Roman"/>
          <w:kern w:val="0"/>
          <w:sz w:val="24"/>
          <w:szCs w:val="24"/>
        </w:rPr>
        <w:t xml:space="preserve"> </w:t>
      </w:r>
      <w:r w:rsidR="00F33FFE" w:rsidRPr="00210C04">
        <w:rPr>
          <w:rFonts w:ascii="Book Antiqua" w:hAnsi="Book Antiqua" w:cs="Times New Roman"/>
          <w:kern w:val="0"/>
          <w:sz w:val="24"/>
          <w:szCs w:val="24"/>
        </w:rPr>
        <w:t>(Figure 1A</w:t>
      </w:r>
      <w:r w:rsidR="00BB5E29" w:rsidRPr="00210C04">
        <w:rPr>
          <w:rFonts w:ascii="Book Antiqua" w:hAnsi="Book Antiqua" w:cs="Times New Roman"/>
          <w:kern w:val="0"/>
          <w:sz w:val="24"/>
          <w:szCs w:val="24"/>
        </w:rPr>
        <w:t xml:space="preserve"> and 1</w:t>
      </w:r>
      <w:r w:rsidR="00F33FFE" w:rsidRPr="00210C04">
        <w:rPr>
          <w:rFonts w:ascii="Book Antiqua" w:hAnsi="Book Antiqua" w:cs="Times New Roman"/>
          <w:kern w:val="0"/>
          <w:sz w:val="24"/>
          <w:szCs w:val="24"/>
        </w:rPr>
        <w:t xml:space="preserve">B). </w:t>
      </w:r>
      <w:r>
        <w:rPr>
          <w:rFonts w:ascii="Book Antiqua" w:hAnsi="Book Antiqua" w:cs="Times New Roman"/>
          <w:kern w:val="0"/>
          <w:sz w:val="24"/>
          <w:szCs w:val="24"/>
        </w:rPr>
        <w:t>Subsequently</w:t>
      </w:r>
      <w:r w:rsidR="005A6AB7" w:rsidRPr="00210C04">
        <w:rPr>
          <w:rFonts w:ascii="Book Antiqua" w:hAnsi="Book Antiqua" w:cs="Times New Roman"/>
          <w:kern w:val="0"/>
          <w:sz w:val="24"/>
          <w:szCs w:val="24"/>
        </w:rPr>
        <w:t xml:space="preserve">, </w:t>
      </w:r>
      <w:r w:rsidR="005E4F5A" w:rsidRPr="00210C04">
        <w:rPr>
          <w:rFonts w:ascii="Book Antiqua" w:hAnsi="Book Antiqua" w:cs="Times New Roman"/>
          <w:kern w:val="0"/>
          <w:sz w:val="24"/>
          <w:szCs w:val="24"/>
        </w:rPr>
        <w:t xml:space="preserve">we analyzed the </w:t>
      </w:r>
      <w:r w:rsidR="003C2DC7" w:rsidRPr="00210C04">
        <w:rPr>
          <w:rFonts w:ascii="Book Antiqua" w:hAnsi="Book Antiqua" w:cs="Times New Roman"/>
          <w:kern w:val="0"/>
          <w:sz w:val="24"/>
          <w:szCs w:val="24"/>
        </w:rPr>
        <w:t>association</w:t>
      </w:r>
      <w:r w:rsidR="005E4F5A" w:rsidRPr="00210C04">
        <w:rPr>
          <w:rFonts w:ascii="Book Antiqua" w:hAnsi="Book Antiqua" w:cs="Times New Roman"/>
          <w:kern w:val="0"/>
          <w:sz w:val="24"/>
          <w:szCs w:val="24"/>
        </w:rPr>
        <w:t xml:space="preserve"> between </w:t>
      </w:r>
      <w:r w:rsidR="005E4F5A" w:rsidRPr="00210C04">
        <w:rPr>
          <w:rFonts w:ascii="Book Antiqua" w:hAnsi="Book Antiqua" w:cs="Times New Roman"/>
          <w:i/>
          <w:kern w:val="0"/>
          <w:sz w:val="24"/>
          <w:szCs w:val="24"/>
        </w:rPr>
        <w:t>APC</w:t>
      </w:r>
      <w:r w:rsidR="005E4F5A" w:rsidRPr="00210C04">
        <w:rPr>
          <w:rFonts w:ascii="Book Antiqua" w:hAnsi="Book Antiqua" w:cs="Times New Roman"/>
          <w:kern w:val="0"/>
          <w:sz w:val="24"/>
          <w:szCs w:val="24"/>
        </w:rPr>
        <w:t xml:space="preserve"> expression and prognosis in GC </w:t>
      </w:r>
      <w:r w:rsidR="00E066AB">
        <w:rPr>
          <w:rFonts w:ascii="Book Antiqua" w:hAnsi="Book Antiqua" w:cs="Times New Roman"/>
          <w:kern w:val="0"/>
          <w:sz w:val="24"/>
          <w:szCs w:val="24"/>
        </w:rPr>
        <w:t xml:space="preserve">of </w:t>
      </w:r>
      <w:r w:rsidR="005E4F5A" w:rsidRPr="00210C04">
        <w:rPr>
          <w:rFonts w:ascii="Book Antiqua" w:hAnsi="Book Antiqua" w:cs="Times New Roman"/>
          <w:kern w:val="0"/>
          <w:sz w:val="24"/>
          <w:szCs w:val="24"/>
        </w:rPr>
        <w:t>different stage</w:t>
      </w:r>
      <w:r w:rsidR="00E066AB">
        <w:rPr>
          <w:rFonts w:ascii="Book Antiqua" w:hAnsi="Book Antiqua" w:cs="Times New Roman"/>
          <w:kern w:val="0"/>
          <w:sz w:val="24"/>
          <w:szCs w:val="24"/>
        </w:rPr>
        <w:t>s and found</w:t>
      </w:r>
      <w:r w:rsidR="00B83B17" w:rsidRPr="00210C04">
        <w:rPr>
          <w:rFonts w:ascii="Book Antiqua" w:hAnsi="Book Antiqua" w:cs="Times New Roman"/>
          <w:kern w:val="0"/>
          <w:sz w:val="24"/>
          <w:szCs w:val="24"/>
        </w:rPr>
        <w:t xml:space="preserve"> that </w:t>
      </w:r>
      <w:r w:rsidR="00E066AB">
        <w:rPr>
          <w:rFonts w:ascii="Book Antiqua" w:hAnsi="Book Antiqua" w:cs="Times New Roman"/>
          <w:kern w:val="0"/>
          <w:sz w:val="24"/>
          <w:szCs w:val="24"/>
        </w:rPr>
        <w:t xml:space="preserve">the </w:t>
      </w:r>
      <w:r w:rsidR="00B83B17" w:rsidRPr="00210C04">
        <w:rPr>
          <w:rFonts w:ascii="Book Antiqua" w:hAnsi="Book Antiqua" w:cs="Times New Roman"/>
          <w:kern w:val="0"/>
          <w:sz w:val="24"/>
          <w:szCs w:val="24"/>
        </w:rPr>
        <w:t>expression</w:t>
      </w:r>
      <w:r w:rsidR="00E066AB">
        <w:rPr>
          <w:rFonts w:ascii="Book Antiqua" w:hAnsi="Book Antiqua" w:cs="Times New Roman"/>
          <w:kern w:val="0"/>
          <w:sz w:val="24"/>
          <w:szCs w:val="24"/>
        </w:rPr>
        <w:t xml:space="preserve"> </w:t>
      </w:r>
      <w:r w:rsidR="00B83B17" w:rsidRPr="00210C04">
        <w:rPr>
          <w:rFonts w:ascii="Book Antiqua" w:hAnsi="Book Antiqua" w:cs="Times New Roman"/>
          <w:kern w:val="0"/>
          <w:sz w:val="24"/>
          <w:szCs w:val="24"/>
        </w:rPr>
        <w:t xml:space="preserve">of </w:t>
      </w:r>
      <w:r w:rsidR="00B83B17" w:rsidRPr="00210C04">
        <w:rPr>
          <w:rFonts w:ascii="Book Antiqua" w:hAnsi="Book Antiqua" w:cs="Times New Roman"/>
          <w:i/>
          <w:kern w:val="0"/>
          <w:sz w:val="24"/>
          <w:szCs w:val="24"/>
        </w:rPr>
        <w:t>APC</w:t>
      </w:r>
      <w:r w:rsidR="00B83B17" w:rsidRPr="00210C04">
        <w:rPr>
          <w:rFonts w:ascii="Book Antiqua" w:hAnsi="Book Antiqua" w:cs="Times New Roman"/>
          <w:kern w:val="0"/>
          <w:sz w:val="24"/>
          <w:szCs w:val="24"/>
        </w:rPr>
        <w:t xml:space="preserve"> in</w:t>
      </w:r>
      <w:r>
        <w:rPr>
          <w:rFonts w:ascii="Book Antiqua" w:hAnsi="Book Antiqua" w:cs="Times New Roman"/>
          <w:kern w:val="0"/>
          <w:sz w:val="24"/>
          <w:szCs w:val="24"/>
        </w:rPr>
        <w:t xml:space="preserve"> </w:t>
      </w:r>
      <w:r w:rsidR="0045447E" w:rsidRPr="00210C04">
        <w:rPr>
          <w:rFonts w:ascii="Book Antiqua" w:hAnsi="Book Antiqua" w:cs="Times New Roman"/>
          <w:kern w:val="0"/>
          <w:sz w:val="24"/>
          <w:szCs w:val="24"/>
        </w:rPr>
        <w:t>T4</w:t>
      </w:r>
      <w:r w:rsidR="00B83B17" w:rsidRPr="00210C04">
        <w:rPr>
          <w:rFonts w:ascii="Book Antiqua" w:hAnsi="Book Antiqua" w:cs="Times New Roman"/>
          <w:kern w:val="0"/>
          <w:sz w:val="24"/>
          <w:szCs w:val="24"/>
        </w:rPr>
        <w:t xml:space="preserve"> samples was high in the middle and low on both sides </w:t>
      </w:r>
      <w:r w:rsidR="00265EF0" w:rsidRPr="00210C04">
        <w:rPr>
          <w:rFonts w:ascii="Book Antiqua" w:hAnsi="Book Antiqua" w:cs="Times New Roman"/>
          <w:kern w:val="0"/>
          <w:sz w:val="24"/>
          <w:szCs w:val="24"/>
        </w:rPr>
        <w:t xml:space="preserve">with </w:t>
      </w:r>
      <w:r w:rsidR="00E066AB">
        <w:rPr>
          <w:rFonts w:ascii="Book Antiqua" w:hAnsi="Book Antiqua" w:cs="Times New Roman"/>
          <w:kern w:val="0"/>
          <w:sz w:val="24"/>
          <w:szCs w:val="24"/>
        </w:rPr>
        <w:t>a median value of</w:t>
      </w:r>
      <w:r w:rsidR="00E066AB" w:rsidRPr="00210C04">
        <w:rPr>
          <w:rFonts w:ascii="Book Antiqua" w:hAnsi="Book Antiqua" w:cs="Times New Roman"/>
          <w:kern w:val="0"/>
          <w:sz w:val="24"/>
          <w:szCs w:val="24"/>
        </w:rPr>
        <w:t xml:space="preserve"> </w:t>
      </w:r>
      <w:r w:rsidR="00F01EAF" w:rsidRPr="00210C04">
        <w:rPr>
          <w:rFonts w:ascii="Book Antiqua" w:hAnsi="Book Antiqua" w:cs="Times New Roman"/>
          <w:kern w:val="0"/>
          <w:sz w:val="24"/>
          <w:szCs w:val="24"/>
        </w:rPr>
        <w:t>10.53</w:t>
      </w:r>
      <w:r w:rsidR="00E066AB">
        <w:rPr>
          <w:rFonts w:ascii="Book Antiqua" w:hAnsi="Book Antiqua" w:cs="Times New Roman"/>
          <w:kern w:val="0"/>
          <w:sz w:val="24"/>
          <w:szCs w:val="24"/>
        </w:rPr>
        <w:t xml:space="preserve"> </w:t>
      </w:r>
      <w:r w:rsidR="00B83B17" w:rsidRPr="00210C04">
        <w:rPr>
          <w:rFonts w:ascii="Book Antiqua" w:hAnsi="Book Antiqua" w:cs="Times New Roman"/>
          <w:kern w:val="0"/>
          <w:sz w:val="24"/>
          <w:szCs w:val="24"/>
        </w:rPr>
        <w:t>(Figure 1C).</w:t>
      </w:r>
      <w:r w:rsidR="00F01EAF" w:rsidRPr="00210C04">
        <w:rPr>
          <w:rFonts w:ascii="Book Antiqua" w:hAnsi="Book Antiqua" w:cs="Times New Roman"/>
          <w:kern w:val="0"/>
          <w:sz w:val="24"/>
          <w:szCs w:val="24"/>
        </w:rPr>
        <w:t xml:space="preserve"> </w:t>
      </w:r>
      <w:r w:rsidR="00C338D8" w:rsidRPr="00210C04">
        <w:rPr>
          <w:rFonts w:ascii="Book Antiqua" w:hAnsi="Book Antiqua" w:cs="Times New Roman"/>
          <w:kern w:val="0"/>
          <w:sz w:val="24"/>
          <w:szCs w:val="24"/>
        </w:rPr>
        <w:t xml:space="preserve">According to </w:t>
      </w:r>
      <w:r w:rsidR="00E066AB" w:rsidRPr="00210C04">
        <w:rPr>
          <w:rFonts w:ascii="Book Antiqua" w:hAnsi="Book Antiqua" w:cs="Times New Roman"/>
          <w:kern w:val="0"/>
          <w:sz w:val="24"/>
          <w:szCs w:val="24"/>
        </w:rPr>
        <w:t>th</w:t>
      </w:r>
      <w:r w:rsidR="00E066AB">
        <w:rPr>
          <w:rFonts w:ascii="Book Antiqua" w:hAnsi="Book Antiqua" w:cs="Times New Roman"/>
          <w:kern w:val="0"/>
          <w:sz w:val="24"/>
          <w:szCs w:val="24"/>
        </w:rPr>
        <w:t>is</w:t>
      </w:r>
      <w:r w:rsidR="00E066AB" w:rsidRPr="00210C04">
        <w:rPr>
          <w:rFonts w:ascii="Book Antiqua" w:hAnsi="Book Antiqua" w:cs="Times New Roman"/>
          <w:kern w:val="0"/>
          <w:sz w:val="24"/>
          <w:szCs w:val="24"/>
        </w:rPr>
        <w:t xml:space="preserve"> </w:t>
      </w:r>
      <w:r w:rsidR="00C338D8" w:rsidRPr="00210C04">
        <w:rPr>
          <w:rFonts w:ascii="Book Antiqua" w:hAnsi="Book Antiqua" w:cs="Times New Roman"/>
          <w:kern w:val="0"/>
          <w:sz w:val="24"/>
          <w:szCs w:val="24"/>
        </w:rPr>
        <w:t>median</w:t>
      </w:r>
      <w:r w:rsidR="00E066AB">
        <w:rPr>
          <w:rFonts w:ascii="Book Antiqua" w:hAnsi="Book Antiqua" w:cs="Times New Roman"/>
          <w:kern w:val="0"/>
          <w:sz w:val="24"/>
          <w:szCs w:val="24"/>
        </w:rPr>
        <w:t xml:space="preserve"> value</w:t>
      </w:r>
      <w:r w:rsidR="00C338D8" w:rsidRPr="00210C04">
        <w:rPr>
          <w:rFonts w:ascii="Book Antiqua" w:hAnsi="Book Antiqua" w:cs="Times New Roman"/>
          <w:kern w:val="0"/>
          <w:sz w:val="24"/>
          <w:szCs w:val="24"/>
        </w:rPr>
        <w:t xml:space="preserve">, the </w:t>
      </w:r>
      <w:r w:rsidR="0033109D" w:rsidRPr="00210C04">
        <w:rPr>
          <w:rFonts w:ascii="Book Antiqua" w:hAnsi="Book Antiqua" w:cs="Times New Roman"/>
          <w:kern w:val="0"/>
          <w:sz w:val="24"/>
          <w:szCs w:val="24"/>
        </w:rPr>
        <w:t xml:space="preserve">88 </w:t>
      </w:r>
      <w:r w:rsidR="00E066AB">
        <w:rPr>
          <w:rFonts w:ascii="Book Antiqua" w:hAnsi="Book Antiqua" w:cs="Times New Roman"/>
          <w:kern w:val="0"/>
          <w:sz w:val="24"/>
          <w:szCs w:val="24"/>
        </w:rPr>
        <w:t>T4 GC</w:t>
      </w:r>
      <w:r w:rsidR="00E066AB" w:rsidRPr="00210C04">
        <w:rPr>
          <w:rFonts w:ascii="Book Antiqua" w:hAnsi="Book Antiqua" w:cs="Times New Roman"/>
          <w:kern w:val="0"/>
          <w:sz w:val="24"/>
          <w:szCs w:val="24"/>
        </w:rPr>
        <w:t xml:space="preserve"> </w:t>
      </w:r>
      <w:r w:rsidR="00C338D8" w:rsidRPr="00210C04">
        <w:rPr>
          <w:rFonts w:ascii="Book Antiqua" w:hAnsi="Book Antiqua" w:cs="Times New Roman"/>
          <w:kern w:val="0"/>
          <w:sz w:val="24"/>
          <w:szCs w:val="24"/>
        </w:rPr>
        <w:t>samples</w:t>
      </w:r>
      <w:r w:rsidR="00E066AB">
        <w:rPr>
          <w:rFonts w:ascii="Book Antiqua" w:hAnsi="Book Antiqua" w:cs="Times New Roman"/>
          <w:kern w:val="0"/>
          <w:sz w:val="24"/>
          <w:szCs w:val="24"/>
        </w:rPr>
        <w:t xml:space="preserve"> </w:t>
      </w:r>
      <w:r w:rsidR="00C338D8" w:rsidRPr="00210C04">
        <w:rPr>
          <w:rFonts w:ascii="Book Antiqua" w:hAnsi="Book Antiqua" w:cs="Times New Roman"/>
          <w:kern w:val="0"/>
          <w:sz w:val="24"/>
          <w:szCs w:val="24"/>
        </w:rPr>
        <w:t xml:space="preserve">were divided into </w:t>
      </w:r>
      <w:bookmarkStart w:id="286" w:name="OLE_LINK128"/>
      <w:bookmarkStart w:id="287" w:name="OLE_LINK129"/>
      <w:r w:rsidR="00E066AB">
        <w:rPr>
          <w:rFonts w:ascii="Book Antiqua" w:hAnsi="Book Antiqua" w:cs="Times New Roman"/>
          <w:kern w:val="0"/>
          <w:sz w:val="24"/>
          <w:szCs w:val="24"/>
        </w:rPr>
        <w:t xml:space="preserve">either an </w:t>
      </w:r>
      <w:proofErr w:type="spellStart"/>
      <w:r w:rsidR="00C338D8" w:rsidRPr="00210C04">
        <w:rPr>
          <w:rFonts w:ascii="Book Antiqua" w:hAnsi="Book Antiqua" w:cs="Times New Roman"/>
          <w:i/>
          <w:kern w:val="0"/>
          <w:sz w:val="24"/>
          <w:szCs w:val="24"/>
        </w:rPr>
        <w:t>APC</w:t>
      </w:r>
      <w:r w:rsidR="00C338D8" w:rsidRPr="00210C04">
        <w:rPr>
          <w:rFonts w:ascii="Book Antiqua" w:hAnsi="Book Antiqua" w:cs="Times New Roman"/>
          <w:kern w:val="0"/>
          <w:sz w:val="24"/>
          <w:szCs w:val="24"/>
          <w:vertAlign w:val="superscript"/>
        </w:rPr>
        <w:t>high</w:t>
      </w:r>
      <w:bookmarkEnd w:id="286"/>
      <w:bookmarkEnd w:id="287"/>
      <w:proofErr w:type="spellEnd"/>
      <w:r w:rsidR="00C338D8" w:rsidRPr="00210C04">
        <w:rPr>
          <w:rFonts w:ascii="Book Antiqua" w:hAnsi="Book Antiqua" w:cs="Times New Roman"/>
          <w:kern w:val="0"/>
          <w:sz w:val="24"/>
          <w:szCs w:val="24"/>
          <w:vertAlign w:val="superscript"/>
        </w:rPr>
        <w:t xml:space="preserve"> </w:t>
      </w:r>
      <w:r w:rsidR="007F34E8" w:rsidRPr="00497829">
        <w:rPr>
          <w:rFonts w:ascii="Book Antiqua" w:hAnsi="Book Antiqua" w:cs="Times New Roman"/>
          <w:kern w:val="0"/>
          <w:sz w:val="24"/>
          <w:szCs w:val="24"/>
        </w:rPr>
        <w:t>(</w:t>
      </w:r>
      <w:r w:rsidR="007F34E8" w:rsidRPr="00497829">
        <w:rPr>
          <w:rFonts w:ascii="Book Antiqua" w:hAnsi="Book Antiqua" w:cs="Times New Roman"/>
          <w:i/>
          <w:kern w:val="0"/>
          <w:sz w:val="24"/>
          <w:szCs w:val="24"/>
        </w:rPr>
        <w:t>n</w:t>
      </w:r>
      <w:r w:rsidR="007F34E8" w:rsidRPr="00497829">
        <w:rPr>
          <w:rFonts w:ascii="Book Antiqua" w:hAnsi="Book Antiqua" w:cs="Times New Roman"/>
          <w:kern w:val="0"/>
          <w:sz w:val="24"/>
          <w:szCs w:val="24"/>
        </w:rPr>
        <w:t xml:space="preserve"> = 44)</w:t>
      </w:r>
      <w:r w:rsidR="007F34E8">
        <w:rPr>
          <w:rFonts w:ascii="Book Antiqua" w:hAnsi="Book Antiqua" w:cs="Times New Roman"/>
          <w:kern w:val="0"/>
          <w:sz w:val="24"/>
          <w:szCs w:val="24"/>
          <w:vertAlign w:val="superscript"/>
        </w:rPr>
        <w:t xml:space="preserve"> </w:t>
      </w:r>
      <w:r w:rsidR="00E066AB">
        <w:rPr>
          <w:rFonts w:ascii="Book Antiqua" w:hAnsi="Book Antiqua" w:cs="Times New Roman"/>
          <w:kern w:val="0"/>
          <w:sz w:val="24"/>
          <w:szCs w:val="24"/>
        </w:rPr>
        <w:t>or</w:t>
      </w:r>
      <w:r w:rsidR="00E066AB" w:rsidRPr="00210C04">
        <w:rPr>
          <w:rFonts w:ascii="Book Antiqua" w:hAnsi="Book Antiqua" w:cs="Times New Roman"/>
          <w:kern w:val="0"/>
          <w:sz w:val="24"/>
          <w:szCs w:val="24"/>
        </w:rPr>
        <w:t xml:space="preserve"> </w:t>
      </w:r>
      <w:proofErr w:type="spellStart"/>
      <w:r w:rsidR="00C338D8" w:rsidRPr="00210C04">
        <w:rPr>
          <w:rFonts w:ascii="Book Antiqua" w:hAnsi="Book Antiqua" w:cs="Times New Roman"/>
          <w:i/>
          <w:kern w:val="0"/>
          <w:sz w:val="24"/>
          <w:szCs w:val="24"/>
        </w:rPr>
        <w:t>APC</w:t>
      </w:r>
      <w:r w:rsidR="00C338D8" w:rsidRPr="00210C04">
        <w:rPr>
          <w:rFonts w:ascii="Book Antiqua" w:hAnsi="Book Antiqua" w:cs="Times New Roman"/>
          <w:kern w:val="0"/>
          <w:sz w:val="24"/>
          <w:szCs w:val="24"/>
          <w:vertAlign w:val="superscript"/>
        </w:rPr>
        <w:t>low</w:t>
      </w:r>
      <w:proofErr w:type="spellEnd"/>
      <w:r w:rsidR="00E066AB" w:rsidRPr="00497829">
        <w:rPr>
          <w:rFonts w:ascii="Book Antiqua" w:hAnsi="Book Antiqua" w:cs="Times New Roman"/>
          <w:kern w:val="0"/>
          <w:sz w:val="24"/>
          <w:szCs w:val="24"/>
        </w:rPr>
        <w:t xml:space="preserve"> group</w:t>
      </w:r>
      <w:r w:rsidR="007F34E8">
        <w:rPr>
          <w:rFonts w:ascii="Book Antiqua" w:hAnsi="Book Antiqua" w:cs="Times New Roman"/>
          <w:kern w:val="0"/>
          <w:sz w:val="24"/>
          <w:szCs w:val="24"/>
        </w:rPr>
        <w:t xml:space="preserve"> </w:t>
      </w:r>
      <w:r w:rsidR="007F34E8" w:rsidRPr="007D3C64">
        <w:rPr>
          <w:rFonts w:ascii="Book Antiqua" w:hAnsi="Book Antiqua" w:cs="Times New Roman"/>
          <w:kern w:val="0"/>
          <w:sz w:val="24"/>
          <w:szCs w:val="24"/>
        </w:rPr>
        <w:t>(</w:t>
      </w:r>
      <w:r w:rsidR="007F34E8" w:rsidRPr="007D3C64">
        <w:rPr>
          <w:rFonts w:ascii="Book Antiqua" w:hAnsi="Book Antiqua" w:cs="Times New Roman"/>
          <w:i/>
          <w:kern w:val="0"/>
          <w:sz w:val="24"/>
          <w:szCs w:val="24"/>
        </w:rPr>
        <w:t>n</w:t>
      </w:r>
      <w:r w:rsidR="007F34E8" w:rsidRPr="007D3C64">
        <w:rPr>
          <w:rFonts w:ascii="Book Antiqua" w:hAnsi="Book Antiqua" w:cs="Times New Roman"/>
          <w:kern w:val="0"/>
          <w:sz w:val="24"/>
          <w:szCs w:val="24"/>
        </w:rPr>
        <w:t xml:space="preserve"> = 44)</w:t>
      </w:r>
      <w:r w:rsidR="00C338D8" w:rsidRPr="00210C04">
        <w:rPr>
          <w:rFonts w:ascii="Book Antiqua" w:hAnsi="Book Antiqua" w:cs="Times New Roman"/>
          <w:kern w:val="0"/>
          <w:sz w:val="24"/>
          <w:szCs w:val="24"/>
        </w:rPr>
        <w:t xml:space="preserve">. </w:t>
      </w:r>
      <w:bookmarkStart w:id="288" w:name="OLE_LINK135"/>
      <w:bookmarkStart w:id="289" w:name="OLE_LINK136"/>
      <w:r w:rsidR="00E066AB">
        <w:rPr>
          <w:rFonts w:ascii="Book Antiqua" w:hAnsi="Book Antiqua" w:cs="Times New Roman"/>
          <w:kern w:val="0"/>
          <w:sz w:val="24"/>
          <w:szCs w:val="24"/>
        </w:rPr>
        <w:t xml:space="preserve">It was found that patients with </w:t>
      </w:r>
      <w:proofErr w:type="spellStart"/>
      <w:r w:rsidR="00CC3E98" w:rsidRPr="00210C04">
        <w:rPr>
          <w:rFonts w:ascii="Book Antiqua" w:hAnsi="Book Antiqua" w:cs="Times New Roman"/>
          <w:i/>
          <w:kern w:val="0"/>
          <w:sz w:val="24"/>
          <w:szCs w:val="24"/>
        </w:rPr>
        <w:t>APC</w:t>
      </w:r>
      <w:r w:rsidR="00CC3E98" w:rsidRPr="00210C04">
        <w:rPr>
          <w:rFonts w:ascii="Book Antiqua" w:hAnsi="Book Antiqua" w:cs="Times New Roman"/>
          <w:kern w:val="0"/>
          <w:sz w:val="24"/>
          <w:szCs w:val="24"/>
          <w:vertAlign w:val="superscript"/>
        </w:rPr>
        <w:t>high</w:t>
      </w:r>
      <w:bookmarkEnd w:id="288"/>
      <w:bookmarkEnd w:id="289"/>
      <w:proofErr w:type="spellEnd"/>
      <w:r w:rsidR="00CC3E98" w:rsidRPr="00210C04">
        <w:rPr>
          <w:rFonts w:ascii="Book Antiqua" w:hAnsi="Book Antiqua" w:cs="Times New Roman"/>
          <w:kern w:val="0"/>
          <w:sz w:val="24"/>
          <w:szCs w:val="24"/>
        </w:rPr>
        <w:t xml:space="preserve"> </w:t>
      </w:r>
      <w:r w:rsidR="00B61CCD" w:rsidRPr="00210C04">
        <w:rPr>
          <w:rFonts w:ascii="Book Antiqua" w:hAnsi="Book Antiqua" w:cs="Times New Roman"/>
          <w:kern w:val="0"/>
          <w:sz w:val="24"/>
          <w:szCs w:val="24"/>
        </w:rPr>
        <w:t>GC</w:t>
      </w:r>
      <w:r w:rsidR="00E066AB">
        <w:rPr>
          <w:rFonts w:ascii="Book Antiqua" w:hAnsi="Book Antiqua" w:cs="Times New Roman"/>
          <w:kern w:val="0"/>
          <w:sz w:val="24"/>
          <w:szCs w:val="24"/>
        </w:rPr>
        <w:t xml:space="preserve"> </w:t>
      </w:r>
      <w:r w:rsidR="00CC3E98" w:rsidRPr="00210C04">
        <w:rPr>
          <w:rFonts w:ascii="Book Antiqua" w:hAnsi="Book Antiqua" w:cs="Times New Roman"/>
          <w:kern w:val="0"/>
          <w:sz w:val="24"/>
          <w:szCs w:val="24"/>
        </w:rPr>
        <w:t>showed significant</w:t>
      </w:r>
      <w:r w:rsidR="00E066AB">
        <w:rPr>
          <w:rFonts w:ascii="Book Antiqua" w:hAnsi="Book Antiqua" w:cs="Times New Roman"/>
          <w:kern w:val="0"/>
          <w:sz w:val="24"/>
          <w:szCs w:val="24"/>
        </w:rPr>
        <w:t>ly</w:t>
      </w:r>
      <w:r w:rsidR="00CC3E98" w:rsidRPr="00210C04">
        <w:rPr>
          <w:rFonts w:ascii="Book Antiqua" w:hAnsi="Book Antiqua" w:cs="Times New Roman"/>
          <w:kern w:val="0"/>
          <w:sz w:val="24"/>
          <w:szCs w:val="24"/>
        </w:rPr>
        <w:t xml:space="preserve"> </w:t>
      </w:r>
      <w:r w:rsidR="000A687A" w:rsidRPr="00210C04">
        <w:rPr>
          <w:rFonts w:ascii="Book Antiqua" w:hAnsi="Book Antiqua" w:cs="Times New Roman"/>
          <w:kern w:val="0"/>
          <w:sz w:val="24"/>
          <w:szCs w:val="24"/>
        </w:rPr>
        <w:t>shorter RFS than</w:t>
      </w:r>
      <w:r w:rsidR="00E066AB">
        <w:rPr>
          <w:rFonts w:ascii="Book Antiqua" w:hAnsi="Book Antiqua" w:cs="Times New Roman"/>
          <w:kern w:val="0"/>
          <w:sz w:val="24"/>
          <w:szCs w:val="24"/>
        </w:rPr>
        <w:t xml:space="preserve"> those with</w:t>
      </w:r>
      <w:r w:rsidR="000A687A" w:rsidRPr="00210C04">
        <w:rPr>
          <w:rFonts w:ascii="Book Antiqua" w:hAnsi="Book Antiqua" w:cs="Times New Roman"/>
          <w:kern w:val="0"/>
          <w:sz w:val="24"/>
          <w:szCs w:val="24"/>
        </w:rPr>
        <w:t xml:space="preserve"> </w:t>
      </w:r>
      <w:proofErr w:type="spellStart"/>
      <w:r w:rsidR="000A687A" w:rsidRPr="00210C04">
        <w:rPr>
          <w:rFonts w:ascii="Book Antiqua" w:hAnsi="Book Antiqua" w:cs="Times New Roman"/>
          <w:i/>
          <w:kern w:val="0"/>
          <w:sz w:val="24"/>
          <w:szCs w:val="24"/>
        </w:rPr>
        <w:t>APC</w:t>
      </w:r>
      <w:r w:rsidR="000A687A" w:rsidRPr="00210C04">
        <w:rPr>
          <w:rFonts w:ascii="Book Antiqua" w:hAnsi="Book Antiqua" w:cs="Times New Roman"/>
          <w:kern w:val="0"/>
          <w:sz w:val="24"/>
          <w:szCs w:val="24"/>
          <w:vertAlign w:val="superscript"/>
        </w:rPr>
        <w:t>low</w:t>
      </w:r>
      <w:proofErr w:type="spellEnd"/>
      <w:r w:rsidR="00E066AB" w:rsidRPr="00E066AB">
        <w:rPr>
          <w:rFonts w:ascii="Book Antiqua" w:hAnsi="Book Antiqua" w:cs="Times New Roman"/>
          <w:kern w:val="0"/>
          <w:sz w:val="24"/>
          <w:szCs w:val="24"/>
        </w:rPr>
        <w:t xml:space="preserve"> </w:t>
      </w:r>
      <w:r w:rsidR="00E066AB" w:rsidRPr="00210C04">
        <w:rPr>
          <w:rFonts w:ascii="Book Antiqua" w:hAnsi="Book Antiqua" w:cs="Times New Roman"/>
          <w:kern w:val="0"/>
          <w:sz w:val="24"/>
          <w:szCs w:val="24"/>
        </w:rPr>
        <w:t>GC</w:t>
      </w:r>
      <w:bookmarkStart w:id="290" w:name="OLE_LINK137"/>
      <w:bookmarkStart w:id="291" w:name="OLE_LINK138"/>
      <w:r w:rsidR="00E066AB">
        <w:rPr>
          <w:rFonts w:ascii="Book Antiqua" w:hAnsi="Book Antiqua" w:cs="Times New Roman"/>
          <w:kern w:val="0"/>
          <w:sz w:val="24"/>
          <w:szCs w:val="24"/>
        </w:rPr>
        <w:t xml:space="preserve"> (</w:t>
      </w:r>
      <w:r w:rsidR="000A687A" w:rsidRPr="00210C04">
        <w:rPr>
          <w:rFonts w:ascii="Book Antiqua" w:hAnsi="Book Antiqua" w:cs="Times New Roman"/>
          <w:kern w:val="0"/>
          <w:sz w:val="24"/>
          <w:szCs w:val="24"/>
        </w:rPr>
        <w:t>log-rank</w:t>
      </w:r>
      <w:bookmarkEnd w:id="290"/>
      <w:bookmarkEnd w:id="291"/>
      <w:r w:rsidR="00E066AB">
        <w:rPr>
          <w:rFonts w:ascii="Book Antiqua" w:hAnsi="Book Antiqua" w:cs="Times New Roman"/>
          <w:kern w:val="0"/>
          <w:sz w:val="24"/>
          <w:szCs w:val="24"/>
        </w:rPr>
        <w:t xml:space="preserve"> </w:t>
      </w:r>
      <w:r w:rsidR="007B6F8E" w:rsidRPr="00210C04">
        <w:rPr>
          <w:rFonts w:ascii="Book Antiqua" w:hAnsi="Book Antiqua" w:cs="Times New Roman"/>
          <w:i/>
          <w:kern w:val="0"/>
          <w:sz w:val="24"/>
          <w:szCs w:val="24"/>
        </w:rPr>
        <w:t>P</w:t>
      </w:r>
      <w:r w:rsidR="00E066AB">
        <w:rPr>
          <w:rFonts w:ascii="Book Antiqua" w:hAnsi="Book Antiqua" w:cs="Times New Roman"/>
          <w:kern w:val="0"/>
          <w:sz w:val="24"/>
          <w:szCs w:val="24"/>
        </w:rPr>
        <w:t xml:space="preserve"> = </w:t>
      </w:r>
      <w:r w:rsidR="000A687A" w:rsidRPr="00210C04">
        <w:rPr>
          <w:rFonts w:ascii="Book Antiqua" w:hAnsi="Book Antiqua" w:cs="Times New Roman"/>
          <w:kern w:val="0"/>
          <w:sz w:val="24"/>
          <w:szCs w:val="24"/>
        </w:rPr>
        <w:t>0.037)</w:t>
      </w:r>
      <w:r w:rsidR="00E066AB">
        <w:rPr>
          <w:rFonts w:ascii="Book Antiqua" w:hAnsi="Book Antiqua" w:cs="Times New Roman"/>
          <w:kern w:val="0"/>
          <w:sz w:val="24"/>
          <w:szCs w:val="24"/>
        </w:rPr>
        <w:t xml:space="preserve"> </w:t>
      </w:r>
      <w:r w:rsidR="001B7727" w:rsidRPr="00210C04">
        <w:rPr>
          <w:rFonts w:ascii="Book Antiqua" w:hAnsi="Book Antiqua" w:cs="Times New Roman"/>
          <w:kern w:val="0"/>
          <w:sz w:val="24"/>
          <w:szCs w:val="24"/>
        </w:rPr>
        <w:t>(Figure 1D)</w:t>
      </w:r>
      <w:r w:rsidR="000A687A" w:rsidRPr="00210C04">
        <w:rPr>
          <w:rFonts w:ascii="Book Antiqua" w:hAnsi="Book Antiqua" w:cs="Times New Roman"/>
          <w:kern w:val="0"/>
          <w:sz w:val="24"/>
          <w:szCs w:val="24"/>
        </w:rPr>
        <w:t xml:space="preserve">. </w:t>
      </w:r>
      <w:r w:rsidR="007143BC" w:rsidRPr="00210C04">
        <w:rPr>
          <w:rFonts w:ascii="Book Antiqua" w:hAnsi="Book Antiqua" w:cs="Times New Roman"/>
          <w:kern w:val="0"/>
          <w:sz w:val="24"/>
          <w:szCs w:val="24"/>
        </w:rPr>
        <w:t>Th</w:t>
      </w:r>
      <w:r w:rsidR="00684D07" w:rsidRPr="00210C04">
        <w:rPr>
          <w:rFonts w:ascii="Book Antiqua" w:hAnsi="Book Antiqua" w:cs="Times New Roman"/>
          <w:kern w:val="0"/>
          <w:sz w:val="24"/>
          <w:szCs w:val="24"/>
        </w:rPr>
        <w:t>e</w:t>
      </w:r>
      <w:r w:rsidR="00E066AB">
        <w:rPr>
          <w:rFonts w:ascii="Book Antiqua" w:hAnsi="Book Antiqua" w:cs="Times New Roman"/>
          <w:kern w:val="0"/>
          <w:sz w:val="24"/>
          <w:szCs w:val="24"/>
        </w:rPr>
        <w:t>se</w:t>
      </w:r>
      <w:r w:rsidR="00684D07" w:rsidRPr="00210C04">
        <w:rPr>
          <w:rFonts w:ascii="Book Antiqua" w:hAnsi="Book Antiqua" w:cs="Times New Roman"/>
          <w:kern w:val="0"/>
          <w:sz w:val="24"/>
          <w:szCs w:val="24"/>
        </w:rPr>
        <w:t xml:space="preserve"> results</w:t>
      </w:r>
      <w:r w:rsidR="007143BC" w:rsidRPr="00210C04">
        <w:rPr>
          <w:rFonts w:ascii="Book Antiqua" w:hAnsi="Book Antiqua" w:cs="Times New Roman"/>
          <w:kern w:val="0"/>
          <w:sz w:val="24"/>
          <w:szCs w:val="24"/>
        </w:rPr>
        <w:t xml:space="preserve"> suggested that high expression of </w:t>
      </w:r>
      <w:r w:rsidR="007143BC" w:rsidRPr="00210C04">
        <w:rPr>
          <w:rFonts w:ascii="Book Antiqua" w:hAnsi="Book Antiqua" w:cs="Times New Roman"/>
          <w:i/>
          <w:kern w:val="0"/>
          <w:sz w:val="24"/>
          <w:szCs w:val="24"/>
        </w:rPr>
        <w:t>APC</w:t>
      </w:r>
      <w:r w:rsidR="007143BC" w:rsidRPr="00210C04">
        <w:rPr>
          <w:rFonts w:ascii="Book Antiqua" w:hAnsi="Book Antiqua" w:cs="Times New Roman"/>
          <w:kern w:val="0"/>
          <w:sz w:val="24"/>
          <w:szCs w:val="24"/>
        </w:rPr>
        <w:t xml:space="preserve"> was </w:t>
      </w:r>
      <w:r w:rsidR="007143BC" w:rsidRPr="00210C04">
        <w:rPr>
          <w:rFonts w:ascii="Book Antiqua" w:hAnsi="Book Antiqua" w:cs="Times New Roman"/>
          <w:kern w:val="0"/>
          <w:sz w:val="24"/>
          <w:szCs w:val="24"/>
        </w:rPr>
        <w:lastRenderedPageBreak/>
        <w:t xml:space="preserve">associated with </w:t>
      </w:r>
      <w:r w:rsidR="00E066AB">
        <w:rPr>
          <w:rFonts w:ascii="Book Antiqua" w:hAnsi="Book Antiqua" w:cs="Times New Roman"/>
          <w:kern w:val="0"/>
          <w:sz w:val="24"/>
          <w:szCs w:val="24"/>
        </w:rPr>
        <w:t xml:space="preserve">a </w:t>
      </w:r>
      <w:r w:rsidR="007143BC" w:rsidRPr="00210C04">
        <w:rPr>
          <w:rFonts w:ascii="Book Antiqua" w:hAnsi="Book Antiqua" w:cs="Times New Roman"/>
          <w:kern w:val="0"/>
          <w:sz w:val="24"/>
          <w:szCs w:val="24"/>
        </w:rPr>
        <w:t>poor prognosis in</w:t>
      </w:r>
      <w:bookmarkStart w:id="292" w:name="OLE_LINK148"/>
      <w:bookmarkStart w:id="293" w:name="OLE_LINK149"/>
      <w:r w:rsidR="007143BC" w:rsidRPr="00210C04">
        <w:rPr>
          <w:rFonts w:ascii="Book Antiqua" w:hAnsi="Book Antiqua" w:cs="Times New Roman"/>
          <w:kern w:val="0"/>
          <w:sz w:val="24"/>
          <w:szCs w:val="24"/>
        </w:rPr>
        <w:t xml:space="preserve"> </w:t>
      </w:r>
      <w:bookmarkStart w:id="294" w:name="OLE_LINK145"/>
      <w:bookmarkStart w:id="295" w:name="OLE_LINK146"/>
      <w:bookmarkStart w:id="296" w:name="OLE_LINK147"/>
      <w:r w:rsidR="0045447E" w:rsidRPr="00210C04">
        <w:rPr>
          <w:rFonts w:ascii="Book Antiqua" w:hAnsi="Book Antiqua" w:cs="Times New Roman"/>
          <w:kern w:val="0"/>
          <w:sz w:val="24"/>
          <w:szCs w:val="24"/>
        </w:rPr>
        <w:t>T4</w:t>
      </w:r>
      <w:r w:rsidR="007143BC" w:rsidRPr="00210C04">
        <w:rPr>
          <w:rFonts w:ascii="Book Antiqua" w:hAnsi="Book Antiqua" w:cs="Times New Roman"/>
          <w:kern w:val="0"/>
          <w:sz w:val="24"/>
          <w:szCs w:val="24"/>
        </w:rPr>
        <w:t xml:space="preserve"> GC patients</w:t>
      </w:r>
      <w:bookmarkEnd w:id="292"/>
      <w:bookmarkEnd w:id="293"/>
      <w:bookmarkEnd w:id="294"/>
      <w:bookmarkEnd w:id="295"/>
      <w:bookmarkEnd w:id="296"/>
      <w:r w:rsidR="007143BC" w:rsidRPr="00210C04">
        <w:rPr>
          <w:rFonts w:ascii="Book Antiqua" w:hAnsi="Book Antiqua" w:cs="Times New Roman"/>
          <w:kern w:val="0"/>
          <w:sz w:val="24"/>
          <w:szCs w:val="24"/>
        </w:rPr>
        <w:t>.</w:t>
      </w:r>
    </w:p>
    <w:p w14:paraId="22232DA1" w14:textId="77777777" w:rsidR="00ED1479" w:rsidRPr="00210C04" w:rsidRDefault="00ED1479" w:rsidP="00210C04">
      <w:pPr>
        <w:adjustRightInd w:val="0"/>
        <w:snapToGrid w:val="0"/>
        <w:spacing w:line="360" w:lineRule="auto"/>
        <w:rPr>
          <w:rFonts w:ascii="Book Antiqua" w:hAnsi="Book Antiqua" w:cs="Times New Roman"/>
          <w:kern w:val="0"/>
          <w:sz w:val="24"/>
          <w:szCs w:val="24"/>
        </w:rPr>
      </w:pPr>
    </w:p>
    <w:p w14:paraId="3A9A4910" w14:textId="76E23853" w:rsidR="00961DE1" w:rsidRPr="00210C04" w:rsidRDefault="003120B9" w:rsidP="00210C04">
      <w:pPr>
        <w:adjustRightInd w:val="0"/>
        <w:snapToGrid w:val="0"/>
        <w:spacing w:line="360" w:lineRule="auto"/>
        <w:rPr>
          <w:rFonts w:ascii="Book Antiqua" w:hAnsi="Book Antiqua" w:cs="Times New Roman"/>
          <w:b/>
          <w:i/>
          <w:kern w:val="0"/>
          <w:sz w:val="24"/>
          <w:szCs w:val="24"/>
        </w:rPr>
      </w:pPr>
      <w:bookmarkStart w:id="297" w:name="OLE_LINK540"/>
      <w:bookmarkStart w:id="298" w:name="OLE_LINK541"/>
      <w:r w:rsidRPr="00210C04">
        <w:rPr>
          <w:rFonts w:ascii="Book Antiqua" w:hAnsi="Book Antiqua" w:cs="Times New Roman"/>
          <w:b/>
          <w:i/>
          <w:kern w:val="0"/>
          <w:sz w:val="24"/>
          <w:szCs w:val="24"/>
        </w:rPr>
        <w:t xml:space="preserve">Association </w:t>
      </w:r>
      <w:bookmarkStart w:id="299" w:name="OLE_LINK542"/>
      <w:bookmarkStart w:id="300" w:name="OLE_LINK543"/>
      <w:bookmarkStart w:id="301" w:name="OLE_LINK544"/>
      <w:bookmarkStart w:id="302" w:name="OLE_LINK545"/>
      <w:r w:rsidR="00E066AB">
        <w:rPr>
          <w:rFonts w:ascii="Book Antiqua" w:hAnsi="Book Antiqua" w:cs="Times New Roman"/>
          <w:b/>
          <w:i/>
          <w:kern w:val="0"/>
          <w:sz w:val="24"/>
          <w:szCs w:val="24"/>
        </w:rPr>
        <w:t>of</w:t>
      </w:r>
      <w:r w:rsidR="00E066AB" w:rsidRPr="00210C04">
        <w:rPr>
          <w:rFonts w:ascii="Book Antiqua" w:hAnsi="Book Antiqua" w:cs="Times New Roman"/>
          <w:b/>
          <w:i/>
          <w:kern w:val="0"/>
          <w:sz w:val="24"/>
          <w:szCs w:val="24"/>
        </w:rPr>
        <w:t xml:space="preserve"> </w:t>
      </w:r>
      <w:r w:rsidRPr="00210C04">
        <w:rPr>
          <w:rFonts w:ascii="Book Antiqua" w:hAnsi="Book Antiqua" w:cs="Times New Roman"/>
          <w:b/>
          <w:i/>
          <w:kern w:val="0"/>
          <w:sz w:val="24"/>
          <w:szCs w:val="24"/>
        </w:rPr>
        <w:t>APC</w:t>
      </w:r>
      <w:bookmarkEnd w:id="297"/>
      <w:bookmarkEnd w:id="298"/>
      <w:r w:rsidRPr="00210C04">
        <w:rPr>
          <w:rFonts w:ascii="Book Antiqua" w:hAnsi="Book Antiqua" w:cs="Times New Roman"/>
          <w:b/>
          <w:i/>
          <w:kern w:val="0"/>
          <w:sz w:val="24"/>
          <w:szCs w:val="24"/>
        </w:rPr>
        <w:t xml:space="preserve"> </w:t>
      </w:r>
      <w:bookmarkStart w:id="303" w:name="OLE_LINK342"/>
      <w:bookmarkStart w:id="304" w:name="OLE_LINK343"/>
      <w:bookmarkStart w:id="305" w:name="OLE_LINK539"/>
      <w:bookmarkStart w:id="306" w:name="OLE_LINK344"/>
      <w:bookmarkStart w:id="307" w:name="OLE_LINK345"/>
      <w:bookmarkEnd w:id="299"/>
      <w:bookmarkEnd w:id="300"/>
      <w:bookmarkEnd w:id="301"/>
      <w:bookmarkEnd w:id="302"/>
      <w:r w:rsidR="00E066AB">
        <w:rPr>
          <w:rFonts w:ascii="Book Antiqua" w:hAnsi="Book Antiqua" w:cs="Times New Roman"/>
          <w:b/>
          <w:i/>
          <w:kern w:val="0"/>
          <w:sz w:val="24"/>
          <w:szCs w:val="24"/>
        </w:rPr>
        <w:t xml:space="preserve">with </w:t>
      </w:r>
      <w:r w:rsidR="000E1CE0" w:rsidRPr="00210C04">
        <w:rPr>
          <w:rFonts w:ascii="Book Antiqua" w:hAnsi="Book Antiqua" w:cs="Times New Roman"/>
          <w:b/>
          <w:i/>
          <w:kern w:val="0"/>
          <w:sz w:val="24"/>
          <w:szCs w:val="24"/>
        </w:rPr>
        <w:t>c</w:t>
      </w:r>
      <w:r w:rsidR="00DD1217" w:rsidRPr="00210C04">
        <w:rPr>
          <w:rFonts w:ascii="Book Antiqua" w:hAnsi="Book Antiqua" w:cs="Times New Roman"/>
          <w:b/>
          <w:i/>
          <w:kern w:val="0"/>
          <w:sz w:val="24"/>
          <w:szCs w:val="24"/>
        </w:rPr>
        <w:t>linical characteristic</w:t>
      </w:r>
      <w:bookmarkEnd w:id="303"/>
      <w:bookmarkEnd w:id="304"/>
      <w:bookmarkEnd w:id="305"/>
      <w:r w:rsidR="00E066AB">
        <w:rPr>
          <w:rFonts w:ascii="Book Antiqua" w:hAnsi="Book Antiqua" w:cs="Times New Roman"/>
          <w:b/>
          <w:i/>
          <w:kern w:val="0"/>
          <w:sz w:val="24"/>
          <w:szCs w:val="24"/>
        </w:rPr>
        <w:t>s</w:t>
      </w:r>
      <w:r w:rsidR="00DD1217" w:rsidRPr="00210C04">
        <w:rPr>
          <w:rFonts w:ascii="Book Antiqua" w:hAnsi="Book Antiqua" w:cs="Times New Roman"/>
          <w:b/>
          <w:i/>
          <w:kern w:val="0"/>
          <w:sz w:val="24"/>
          <w:szCs w:val="24"/>
        </w:rPr>
        <w:t xml:space="preserve"> and </w:t>
      </w:r>
      <w:r w:rsidRPr="00210C04">
        <w:rPr>
          <w:rFonts w:ascii="Book Antiqua" w:hAnsi="Book Antiqua" w:cs="Times New Roman"/>
          <w:b/>
          <w:i/>
          <w:kern w:val="0"/>
          <w:sz w:val="24"/>
          <w:szCs w:val="24"/>
        </w:rPr>
        <w:t xml:space="preserve">known prognostic genes </w:t>
      </w:r>
      <w:bookmarkEnd w:id="306"/>
      <w:bookmarkEnd w:id="307"/>
    </w:p>
    <w:p w14:paraId="4BF1C0E8" w14:textId="213252FE" w:rsidR="001549D6" w:rsidRPr="00210C04" w:rsidRDefault="007F34E8" w:rsidP="00210C04">
      <w:pPr>
        <w:adjustRightInd w:val="0"/>
        <w:snapToGrid w:val="0"/>
        <w:spacing w:line="360" w:lineRule="auto"/>
        <w:rPr>
          <w:rFonts w:ascii="Book Antiqua" w:hAnsi="Book Antiqua" w:cs="Times New Roman"/>
          <w:kern w:val="0"/>
          <w:sz w:val="24"/>
          <w:szCs w:val="24"/>
        </w:rPr>
      </w:pPr>
      <w:r>
        <w:rPr>
          <w:rFonts w:ascii="Book Antiqua" w:hAnsi="Book Antiqua" w:cs="Times New Roman"/>
          <w:kern w:val="0"/>
          <w:sz w:val="24"/>
          <w:szCs w:val="24"/>
        </w:rPr>
        <w:t>The proportions of</w:t>
      </w:r>
      <w:bookmarkStart w:id="308" w:name="OLE_LINK352"/>
      <w:bookmarkStart w:id="309" w:name="OLE_LINK359"/>
      <w:bookmarkStart w:id="310" w:name="OLE_LINK556"/>
      <w:bookmarkStart w:id="311" w:name="OLE_LINK557"/>
      <w:bookmarkStart w:id="312" w:name="OLE_LINK564"/>
      <w:bookmarkStart w:id="313" w:name="OLE_LINK154"/>
      <w:bookmarkStart w:id="314" w:name="OLE_LINK155"/>
      <w:r w:rsidR="00497829">
        <w:rPr>
          <w:rFonts w:ascii="Book Antiqua" w:hAnsi="Book Antiqua" w:cs="Times New Roman"/>
          <w:kern w:val="0"/>
          <w:sz w:val="24"/>
          <w:szCs w:val="24"/>
        </w:rPr>
        <w:t xml:space="preserve"> </w:t>
      </w:r>
      <w:r w:rsidR="00631A99" w:rsidRPr="00210C04">
        <w:rPr>
          <w:rFonts w:ascii="Book Antiqua" w:hAnsi="Book Antiqua" w:cs="Times New Roman"/>
          <w:kern w:val="0"/>
          <w:sz w:val="24"/>
          <w:szCs w:val="24"/>
        </w:rPr>
        <w:t xml:space="preserve">GC patients </w:t>
      </w:r>
      <w:r>
        <w:rPr>
          <w:rFonts w:ascii="Book Antiqua" w:hAnsi="Book Antiqua" w:cs="Times New Roman"/>
          <w:kern w:val="0"/>
          <w:sz w:val="24"/>
          <w:szCs w:val="24"/>
        </w:rPr>
        <w:t xml:space="preserve">with </w:t>
      </w:r>
      <w:r w:rsidR="00092AFA" w:rsidRPr="00210C04">
        <w:rPr>
          <w:rFonts w:ascii="Book Antiqua" w:hAnsi="Book Antiqua" w:cs="Times New Roman"/>
          <w:kern w:val="0"/>
          <w:sz w:val="24"/>
          <w:szCs w:val="24"/>
        </w:rPr>
        <w:t>tumor stage</w:t>
      </w:r>
      <w:r>
        <w:rPr>
          <w:rFonts w:ascii="Book Antiqua" w:hAnsi="Book Antiqua" w:cs="Times New Roman"/>
          <w:kern w:val="0"/>
          <w:sz w:val="24"/>
          <w:szCs w:val="24"/>
        </w:rPr>
        <w:t>s</w:t>
      </w:r>
      <w:r w:rsidR="000E1CE0" w:rsidRPr="00210C04">
        <w:rPr>
          <w:rFonts w:ascii="Book Antiqua" w:hAnsi="Book Antiqua" w:cs="Times New Roman"/>
          <w:kern w:val="0"/>
          <w:sz w:val="24"/>
          <w:szCs w:val="24"/>
        </w:rPr>
        <w:t xml:space="preserve"> </w:t>
      </w:r>
      <w:r w:rsidR="000E1CE0" w:rsidRPr="00210C04">
        <w:rPr>
          <w:rFonts w:ascii="Book Antiqua" w:eastAsia="宋体" w:hAnsi="Book Antiqua" w:cs="Times New Roman"/>
          <w:color w:val="000000"/>
          <w:kern w:val="0"/>
          <w:sz w:val="24"/>
          <w:szCs w:val="24"/>
        </w:rPr>
        <w:t>III</w:t>
      </w:r>
      <w:r>
        <w:rPr>
          <w:rFonts w:ascii="Book Antiqua" w:eastAsia="宋体" w:hAnsi="Book Antiqua" w:cs="Times New Roman"/>
          <w:color w:val="000000"/>
          <w:kern w:val="0"/>
          <w:sz w:val="24"/>
          <w:szCs w:val="24"/>
        </w:rPr>
        <w:t xml:space="preserve"> and </w:t>
      </w:r>
      <w:r w:rsidR="000E1CE0" w:rsidRPr="00210C04">
        <w:rPr>
          <w:rFonts w:ascii="Book Antiqua" w:eastAsia="宋体" w:hAnsi="Book Antiqua" w:cs="Times New Roman"/>
          <w:color w:val="000000"/>
          <w:kern w:val="0"/>
          <w:sz w:val="24"/>
          <w:szCs w:val="24"/>
        </w:rPr>
        <w:t>IV</w:t>
      </w:r>
      <w:r w:rsidR="00092AFA" w:rsidRPr="00210C04">
        <w:rPr>
          <w:rFonts w:ascii="Book Antiqua" w:hAnsi="Book Antiqua" w:cs="Times New Roman"/>
          <w:kern w:val="0"/>
          <w:sz w:val="24"/>
          <w:szCs w:val="24"/>
        </w:rPr>
        <w:t xml:space="preserve">, </w:t>
      </w:r>
      <w:r w:rsidR="00554576" w:rsidRPr="00210C04">
        <w:rPr>
          <w:rFonts w:ascii="Book Antiqua" w:hAnsi="Book Antiqua" w:cs="Times New Roman"/>
          <w:kern w:val="0"/>
          <w:sz w:val="24"/>
          <w:szCs w:val="24"/>
        </w:rPr>
        <w:t xml:space="preserve">tumor </w:t>
      </w:r>
      <w:r w:rsidR="00092AFA" w:rsidRPr="00210C04">
        <w:rPr>
          <w:rFonts w:ascii="Book Antiqua" w:hAnsi="Book Antiqua" w:cs="Times New Roman"/>
          <w:kern w:val="0"/>
          <w:sz w:val="24"/>
          <w:szCs w:val="24"/>
        </w:rPr>
        <w:t>grade</w:t>
      </w:r>
      <w:r>
        <w:rPr>
          <w:rFonts w:ascii="Book Antiqua" w:hAnsi="Book Antiqua" w:cs="Times New Roman"/>
          <w:kern w:val="0"/>
          <w:sz w:val="24"/>
          <w:szCs w:val="24"/>
        </w:rPr>
        <w:t>s</w:t>
      </w:r>
      <w:r w:rsidR="000E1CE0" w:rsidRPr="00210C04">
        <w:rPr>
          <w:rFonts w:ascii="Book Antiqua" w:hAnsi="Book Antiqua" w:cs="Times New Roman"/>
          <w:kern w:val="0"/>
          <w:sz w:val="24"/>
          <w:szCs w:val="24"/>
        </w:rPr>
        <w:t xml:space="preserve"> 2</w:t>
      </w:r>
      <w:r>
        <w:rPr>
          <w:rFonts w:ascii="Book Antiqua" w:hAnsi="Book Antiqua" w:cs="Times New Roman"/>
          <w:kern w:val="0"/>
          <w:sz w:val="24"/>
          <w:szCs w:val="24"/>
        </w:rPr>
        <w:t xml:space="preserve"> and </w:t>
      </w:r>
      <w:r w:rsidR="000E1CE0" w:rsidRPr="00210C04">
        <w:rPr>
          <w:rFonts w:ascii="Book Antiqua" w:hAnsi="Book Antiqua" w:cs="Times New Roman"/>
          <w:kern w:val="0"/>
          <w:sz w:val="24"/>
          <w:szCs w:val="24"/>
        </w:rPr>
        <w:t>3</w:t>
      </w:r>
      <w:r w:rsidR="00631A99" w:rsidRPr="00210C04">
        <w:rPr>
          <w:rFonts w:ascii="Book Antiqua" w:hAnsi="Book Antiqua" w:cs="Times New Roman" w:hint="eastAsia"/>
          <w:kern w:val="0"/>
          <w:sz w:val="24"/>
          <w:szCs w:val="24"/>
        </w:rPr>
        <w:t xml:space="preserve">, </w:t>
      </w:r>
      <w:r w:rsidR="00631A99" w:rsidRPr="00210C04">
        <w:rPr>
          <w:rFonts w:ascii="Book Antiqua" w:hAnsi="Book Antiqua" w:cs="Times New Roman"/>
          <w:kern w:val="0"/>
          <w:sz w:val="24"/>
          <w:szCs w:val="24"/>
        </w:rPr>
        <w:t xml:space="preserve">and lymph node </w:t>
      </w:r>
      <w:r w:rsidRPr="00210C04">
        <w:rPr>
          <w:rFonts w:ascii="Book Antiqua" w:hAnsi="Book Antiqua" w:cs="Times New Roman"/>
          <w:kern w:val="0"/>
          <w:sz w:val="24"/>
          <w:szCs w:val="24"/>
        </w:rPr>
        <w:t>metastas</w:t>
      </w:r>
      <w:r>
        <w:rPr>
          <w:rFonts w:ascii="Book Antiqua" w:hAnsi="Book Antiqua" w:cs="Times New Roman"/>
          <w:kern w:val="0"/>
          <w:sz w:val="24"/>
          <w:szCs w:val="24"/>
        </w:rPr>
        <w:t>e</w:t>
      </w:r>
      <w:r w:rsidRPr="00210C04">
        <w:rPr>
          <w:rFonts w:ascii="Book Antiqua" w:hAnsi="Book Antiqua" w:cs="Times New Roman"/>
          <w:kern w:val="0"/>
          <w:sz w:val="24"/>
          <w:szCs w:val="24"/>
        </w:rPr>
        <w:t xml:space="preserve">s </w:t>
      </w:r>
      <w:r w:rsidR="00631A99" w:rsidRPr="00210C04">
        <w:rPr>
          <w:rFonts w:ascii="Book Antiqua" w:hAnsi="Book Antiqua" w:cs="Times New Roman"/>
          <w:kern w:val="0"/>
          <w:sz w:val="24"/>
          <w:szCs w:val="24"/>
        </w:rPr>
        <w:t>N2</w:t>
      </w:r>
      <w:r>
        <w:rPr>
          <w:rFonts w:ascii="Book Antiqua" w:hAnsi="Book Antiqua" w:cs="Times New Roman"/>
          <w:kern w:val="0"/>
          <w:sz w:val="24"/>
          <w:szCs w:val="24"/>
        </w:rPr>
        <w:t xml:space="preserve"> and </w:t>
      </w:r>
      <w:r w:rsidR="00ED1479" w:rsidRPr="00210C04">
        <w:rPr>
          <w:rFonts w:ascii="Book Antiqua" w:hAnsi="Book Antiqua" w:cs="Times New Roman"/>
          <w:kern w:val="0"/>
          <w:sz w:val="24"/>
          <w:szCs w:val="24"/>
        </w:rPr>
        <w:t>N</w:t>
      </w:r>
      <w:r w:rsidR="00631A99" w:rsidRPr="00210C04">
        <w:rPr>
          <w:rFonts w:ascii="Book Antiqua" w:hAnsi="Book Antiqua" w:cs="Times New Roman"/>
          <w:kern w:val="0"/>
          <w:sz w:val="24"/>
          <w:szCs w:val="24"/>
        </w:rPr>
        <w:t>3</w:t>
      </w:r>
      <w:r>
        <w:rPr>
          <w:rFonts w:ascii="Book Antiqua" w:hAnsi="Book Antiqua" w:cs="Times New Roman"/>
          <w:kern w:val="0"/>
          <w:sz w:val="24"/>
          <w:szCs w:val="24"/>
        </w:rPr>
        <w:t xml:space="preserve"> </w:t>
      </w:r>
      <w:r w:rsidR="00092AFA" w:rsidRPr="00210C04">
        <w:rPr>
          <w:rFonts w:ascii="Book Antiqua" w:hAnsi="Book Antiqua" w:cs="Times New Roman"/>
          <w:kern w:val="0"/>
          <w:sz w:val="24"/>
          <w:szCs w:val="24"/>
        </w:rPr>
        <w:t>were significantly higher</w:t>
      </w:r>
      <w:r w:rsidRPr="007F34E8">
        <w:rPr>
          <w:rFonts w:ascii="Book Antiqua" w:hAnsi="Book Antiqua" w:cs="Times New Roman"/>
          <w:kern w:val="0"/>
          <w:sz w:val="24"/>
          <w:szCs w:val="24"/>
        </w:rPr>
        <w:t xml:space="preserve"> </w:t>
      </w:r>
      <w:r w:rsidRPr="00210C04">
        <w:rPr>
          <w:rFonts w:ascii="Book Antiqua" w:hAnsi="Book Antiqua" w:cs="Times New Roman"/>
          <w:kern w:val="0"/>
          <w:sz w:val="24"/>
          <w:szCs w:val="24"/>
        </w:rPr>
        <w:t>in</w:t>
      </w:r>
      <w:r>
        <w:rPr>
          <w:rFonts w:ascii="Book Antiqua" w:hAnsi="Book Antiqua" w:cs="Times New Roman"/>
          <w:kern w:val="0"/>
          <w:sz w:val="24"/>
          <w:szCs w:val="24"/>
        </w:rPr>
        <w:t xml:space="preserve"> the</w:t>
      </w:r>
      <w:r w:rsidRPr="00210C04">
        <w:rPr>
          <w:rFonts w:ascii="Book Antiqua" w:hAnsi="Book Antiqua" w:cs="Times New Roman"/>
          <w:kern w:val="0"/>
          <w:sz w:val="24"/>
          <w:szCs w:val="24"/>
        </w:rPr>
        <w:t xml:space="preserve"> </w:t>
      </w:r>
      <w:proofErr w:type="spellStart"/>
      <w:r w:rsidRPr="00210C04">
        <w:rPr>
          <w:rFonts w:ascii="Book Antiqua" w:hAnsi="Book Antiqua" w:cs="Times New Roman"/>
          <w:i/>
          <w:kern w:val="0"/>
          <w:sz w:val="24"/>
          <w:szCs w:val="24"/>
        </w:rPr>
        <w:t>APC</w:t>
      </w:r>
      <w:r w:rsidRPr="00210C04">
        <w:rPr>
          <w:rFonts w:ascii="Book Antiqua" w:hAnsi="Book Antiqua" w:cs="Times New Roman"/>
          <w:kern w:val="0"/>
          <w:sz w:val="24"/>
          <w:szCs w:val="24"/>
          <w:vertAlign w:val="superscript"/>
        </w:rPr>
        <w:t>high</w:t>
      </w:r>
      <w:proofErr w:type="spellEnd"/>
      <w:r w:rsidR="00092AFA" w:rsidRPr="00210C04">
        <w:rPr>
          <w:rFonts w:ascii="Book Antiqua" w:hAnsi="Book Antiqua" w:cs="Times New Roman"/>
          <w:kern w:val="0"/>
          <w:sz w:val="24"/>
          <w:szCs w:val="24"/>
        </w:rPr>
        <w:t xml:space="preserve"> </w:t>
      </w:r>
      <w:r>
        <w:rPr>
          <w:rFonts w:ascii="Book Antiqua" w:hAnsi="Book Antiqua" w:cs="Times New Roman"/>
          <w:kern w:val="0"/>
          <w:sz w:val="24"/>
          <w:szCs w:val="24"/>
        </w:rPr>
        <w:t xml:space="preserve">group </w:t>
      </w:r>
      <w:r w:rsidR="00092AFA" w:rsidRPr="00210C04">
        <w:rPr>
          <w:rFonts w:ascii="Book Antiqua" w:hAnsi="Book Antiqua" w:cs="Times New Roman"/>
          <w:kern w:val="0"/>
          <w:sz w:val="24"/>
          <w:szCs w:val="24"/>
        </w:rPr>
        <w:t>than</w:t>
      </w:r>
      <w:r>
        <w:rPr>
          <w:rFonts w:ascii="Book Antiqua" w:hAnsi="Book Antiqua" w:cs="Times New Roman"/>
          <w:kern w:val="0"/>
          <w:sz w:val="24"/>
          <w:szCs w:val="24"/>
        </w:rPr>
        <w:t xml:space="preserve"> </w:t>
      </w:r>
      <w:r w:rsidR="00092AFA" w:rsidRPr="00210C04">
        <w:rPr>
          <w:rFonts w:ascii="Book Antiqua" w:hAnsi="Book Antiqua" w:cs="Times New Roman"/>
          <w:kern w:val="0"/>
          <w:sz w:val="24"/>
          <w:szCs w:val="24"/>
        </w:rPr>
        <w:t xml:space="preserve">in the </w:t>
      </w:r>
      <w:proofErr w:type="spellStart"/>
      <w:r w:rsidR="00092AFA" w:rsidRPr="00210C04">
        <w:rPr>
          <w:rFonts w:ascii="Book Antiqua" w:hAnsi="Book Antiqua" w:cs="Times New Roman"/>
          <w:i/>
          <w:kern w:val="0"/>
          <w:sz w:val="24"/>
          <w:szCs w:val="24"/>
        </w:rPr>
        <w:t>APC</w:t>
      </w:r>
      <w:r w:rsidR="00092AFA" w:rsidRPr="00210C04">
        <w:rPr>
          <w:rFonts w:ascii="Book Antiqua" w:hAnsi="Book Antiqua" w:cs="Times New Roman"/>
          <w:kern w:val="0"/>
          <w:sz w:val="24"/>
          <w:szCs w:val="24"/>
          <w:vertAlign w:val="superscript"/>
        </w:rPr>
        <w:t>low</w:t>
      </w:r>
      <w:bookmarkEnd w:id="308"/>
      <w:bookmarkEnd w:id="309"/>
      <w:bookmarkEnd w:id="310"/>
      <w:bookmarkEnd w:id="311"/>
      <w:bookmarkEnd w:id="312"/>
      <w:proofErr w:type="spellEnd"/>
      <w:r w:rsidR="00554576" w:rsidRPr="00210C04">
        <w:rPr>
          <w:rFonts w:ascii="Book Antiqua" w:hAnsi="Book Antiqua" w:cs="Times New Roman"/>
          <w:kern w:val="0"/>
          <w:sz w:val="24"/>
          <w:szCs w:val="24"/>
        </w:rPr>
        <w:t xml:space="preserve"> </w:t>
      </w:r>
      <w:r>
        <w:rPr>
          <w:rFonts w:ascii="Book Antiqua" w:hAnsi="Book Antiqua" w:cs="Times New Roman"/>
          <w:kern w:val="0"/>
          <w:sz w:val="24"/>
          <w:szCs w:val="24"/>
        </w:rPr>
        <w:t xml:space="preserve">group </w:t>
      </w:r>
      <w:r w:rsidR="00554576" w:rsidRPr="00210C04">
        <w:rPr>
          <w:rFonts w:ascii="Book Antiqua" w:hAnsi="Book Antiqua" w:cs="Times New Roman"/>
          <w:kern w:val="0"/>
          <w:sz w:val="24"/>
          <w:szCs w:val="24"/>
        </w:rPr>
        <w:t>(</w:t>
      </w:r>
      <w:r w:rsidR="00554576" w:rsidRPr="00210C04">
        <w:rPr>
          <w:rFonts w:ascii="Book Antiqua" w:hAnsi="Book Antiqua" w:cs="Times New Roman"/>
          <w:i/>
          <w:kern w:val="0"/>
          <w:sz w:val="24"/>
          <w:szCs w:val="24"/>
        </w:rPr>
        <w:t>P</w:t>
      </w:r>
      <w:r w:rsidR="00231AE3" w:rsidRPr="00210C04">
        <w:rPr>
          <w:rFonts w:ascii="Book Antiqua" w:hAnsi="Book Antiqua" w:cs="Times New Roman"/>
          <w:i/>
          <w:kern w:val="0"/>
          <w:sz w:val="24"/>
          <w:szCs w:val="24"/>
        </w:rPr>
        <w:t xml:space="preserve"> </w:t>
      </w:r>
      <w:r w:rsidR="00554576" w:rsidRPr="00210C04">
        <w:rPr>
          <w:rFonts w:ascii="Book Antiqua" w:hAnsi="Book Antiqua" w:cs="Times New Roman"/>
          <w:kern w:val="0"/>
          <w:sz w:val="24"/>
          <w:szCs w:val="24"/>
        </w:rPr>
        <w:t>=</w:t>
      </w:r>
      <w:r w:rsidR="00231AE3" w:rsidRPr="00210C04">
        <w:rPr>
          <w:rFonts w:ascii="Book Antiqua" w:hAnsi="Book Antiqua" w:cs="Times New Roman"/>
          <w:kern w:val="0"/>
          <w:sz w:val="24"/>
          <w:szCs w:val="24"/>
        </w:rPr>
        <w:t xml:space="preserve"> </w:t>
      </w:r>
      <w:r w:rsidR="000E1CE0" w:rsidRPr="00210C04">
        <w:rPr>
          <w:rFonts w:ascii="Book Antiqua" w:eastAsia="宋体" w:hAnsi="Book Antiqua" w:cs="Times New Roman"/>
          <w:color w:val="000000"/>
          <w:kern w:val="0"/>
          <w:sz w:val="24"/>
          <w:szCs w:val="24"/>
        </w:rPr>
        <w:t>0.043</w:t>
      </w:r>
      <w:r w:rsidR="00554576" w:rsidRPr="00210C04">
        <w:rPr>
          <w:rFonts w:ascii="Book Antiqua" w:hAnsi="Book Antiqua" w:cs="Times New Roman"/>
          <w:kern w:val="0"/>
          <w:sz w:val="24"/>
          <w:szCs w:val="24"/>
        </w:rPr>
        <w:t xml:space="preserve">, </w:t>
      </w:r>
      <w:bookmarkStart w:id="315" w:name="OLE_LINK354"/>
      <w:bookmarkStart w:id="316" w:name="OLE_LINK353"/>
      <w:bookmarkEnd w:id="313"/>
      <w:bookmarkEnd w:id="314"/>
      <w:r w:rsidR="000E1CE0" w:rsidRPr="00210C04">
        <w:rPr>
          <w:rFonts w:ascii="Book Antiqua" w:eastAsia="宋体" w:hAnsi="Book Antiqua" w:cs="Times New Roman"/>
          <w:color w:val="000000"/>
          <w:kern w:val="0"/>
          <w:sz w:val="24"/>
          <w:szCs w:val="24"/>
        </w:rPr>
        <w:t>0.047</w:t>
      </w:r>
      <w:bookmarkEnd w:id="315"/>
      <w:bookmarkEnd w:id="316"/>
      <w:r w:rsidR="00554576" w:rsidRPr="00210C04">
        <w:rPr>
          <w:rFonts w:ascii="Book Antiqua" w:hAnsi="Book Antiqua" w:cs="Times New Roman"/>
          <w:kern w:val="0"/>
          <w:sz w:val="24"/>
          <w:szCs w:val="24"/>
        </w:rPr>
        <w:t xml:space="preserve">, </w:t>
      </w:r>
      <w:r w:rsidR="000E1CE0" w:rsidRPr="00210C04">
        <w:rPr>
          <w:rFonts w:ascii="Book Antiqua" w:eastAsia="宋体" w:hAnsi="Book Antiqua" w:cs="Times New Roman"/>
          <w:color w:val="000000"/>
          <w:kern w:val="0"/>
          <w:sz w:val="24"/>
          <w:szCs w:val="24"/>
        </w:rPr>
        <w:t>0.039</w:t>
      </w:r>
      <w:r w:rsidR="00554576" w:rsidRPr="00210C04">
        <w:rPr>
          <w:rFonts w:ascii="Book Antiqua" w:hAnsi="Book Antiqua" w:cs="Times New Roman"/>
          <w:kern w:val="0"/>
          <w:sz w:val="24"/>
          <w:szCs w:val="24"/>
        </w:rPr>
        <w:t xml:space="preserve">, </w:t>
      </w:r>
      <w:r w:rsidR="00631A99" w:rsidRPr="00210C04">
        <w:rPr>
          <w:rFonts w:ascii="Book Antiqua" w:eastAsia="宋体" w:hAnsi="Book Antiqua" w:cs="Times New Roman"/>
          <w:color w:val="000000"/>
          <w:kern w:val="0"/>
          <w:sz w:val="24"/>
          <w:szCs w:val="24"/>
        </w:rPr>
        <w:t>0.03</w:t>
      </w:r>
      <w:r w:rsidR="00631A99" w:rsidRPr="00210C04">
        <w:rPr>
          <w:rFonts w:ascii="Book Antiqua" w:eastAsia="宋体" w:hAnsi="Book Antiqua" w:cs="Times New Roman" w:hint="eastAsia"/>
          <w:color w:val="000000"/>
          <w:kern w:val="0"/>
          <w:sz w:val="24"/>
          <w:szCs w:val="24"/>
        </w:rPr>
        <w:t xml:space="preserve">1, and </w:t>
      </w:r>
      <w:r w:rsidR="00631A99" w:rsidRPr="00210C04">
        <w:rPr>
          <w:rFonts w:ascii="Book Antiqua" w:eastAsia="宋体" w:hAnsi="Book Antiqua" w:cs="Times New Roman"/>
          <w:color w:val="000000"/>
          <w:kern w:val="0"/>
          <w:sz w:val="24"/>
          <w:szCs w:val="24"/>
        </w:rPr>
        <w:t>0.03</w:t>
      </w:r>
      <w:r w:rsidR="00631A99" w:rsidRPr="00210C04">
        <w:rPr>
          <w:rFonts w:ascii="Book Antiqua" w:eastAsia="宋体" w:hAnsi="Book Antiqua" w:cs="Times New Roman" w:hint="eastAsia"/>
          <w:color w:val="000000"/>
          <w:kern w:val="0"/>
          <w:sz w:val="24"/>
          <w:szCs w:val="24"/>
        </w:rPr>
        <w:t xml:space="preserve">5, </w:t>
      </w:r>
      <w:r w:rsidR="00554576" w:rsidRPr="00210C04">
        <w:rPr>
          <w:rFonts w:ascii="Book Antiqua" w:hAnsi="Book Antiqua" w:cs="Times New Roman"/>
          <w:kern w:val="0"/>
          <w:sz w:val="24"/>
          <w:szCs w:val="24"/>
        </w:rPr>
        <w:t xml:space="preserve">respectively). </w:t>
      </w:r>
      <w:r w:rsidR="00207CF0" w:rsidRPr="00210C04">
        <w:rPr>
          <w:rFonts w:ascii="Book Antiqua" w:hAnsi="Book Antiqua" w:cs="Times New Roman"/>
          <w:kern w:val="0"/>
          <w:sz w:val="24"/>
          <w:szCs w:val="24"/>
        </w:rPr>
        <w:t xml:space="preserve">In addition, </w:t>
      </w:r>
      <w:bookmarkStart w:id="317" w:name="OLE_LINK139"/>
      <w:bookmarkStart w:id="318" w:name="OLE_LINK140"/>
      <w:bookmarkStart w:id="319" w:name="OLE_LINK246"/>
      <w:proofErr w:type="spellStart"/>
      <w:r w:rsidR="00207CF0" w:rsidRPr="00210C04">
        <w:rPr>
          <w:rFonts w:ascii="Book Antiqua" w:hAnsi="Book Antiqua" w:cs="Times New Roman"/>
          <w:i/>
          <w:kern w:val="0"/>
          <w:sz w:val="24"/>
          <w:szCs w:val="24"/>
        </w:rPr>
        <w:t>APC</w:t>
      </w:r>
      <w:r w:rsidR="00207CF0" w:rsidRPr="00210C04">
        <w:rPr>
          <w:rFonts w:ascii="Book Antiqua" w:hAnsi="Book Antiqua" w:cs="Times New Roman"/>
          <w:kern w:val="0"/>
          <w:sz w:val="24"/>
          <w:szCs w:val="24"/>
          <w:vertAlign w:val="superscript"/>
        </w:rPr>
        <w:t>high</w:t>
      </w:r>
      <w:bookmarkEnd w:id="317"/>
      <w:bookmarkEnd w:id="318"/>
      <w:bookmarkEnd w:id="319"/>
      <w:proofErr w:type="spellEnd"/>
      <w:r w:rsidR="00207CF0" w:rsidRPr="00210C04">
        <w:rPr>
          <w:rFonts w:ascii="Book Antiqua" w:hAnsi="Book Antiqua" w:cs="Times New Roman"/>
          <w:kern w:val="0"/>
          <w:sz w:val="24"/>
          <w:szCs w:val="24"/>
        </w:rPr>
        <w:t xml:space="preserve"> </w:t>
      </w:r>
      <w:r w:rsidR="00614C85">
        <w:rPr>
          <w:rFonts w:ascii="Book Antiqua" w:hAnsi="Book Antiqua" w:cs="Times New Roman"/>
          <w:kern w:val="0"/>
          <w:sz w:val="24"/>
          <w:szCs w:val="24"/>
        </w:rPr>
        <w:t xml:space="preserve">was associated with </w:t>
      </w:r>
      <w:r w:rsidR="00E50634" w:rsidRPr="00210C04">
        <w:rPr>
          <w:rFonts w:ascii="Book Antiqua" w:hAnsi="Book Antiqua" w:cs="Times New Roman"/>
          <w:kern w:val="0"/>
          <w:sz w:val="24"/>
          <w:szCs w:val="24"/>
        </w:rPr>
        <w:t xml:space="preserve">a greater chance of </w:t>
      </w:r>
      <w:r w:rsidR="00614C85" w:rsidRPr="00210C04">
        <w:rPr>
          <w:rFonts w:ascii="Book Antiqua" w:hAnsi="Book Antiqua" w:cs="Times New Roman"/>
          <w:kern w:val="0"/>
          <w:sz w:val="24"/>
          <w:szCs w:val="24"/>
        </w:rPr>
        <w:t>high</w:t>
      </w:r>
      <w:r w:rsidR="00614C85">
        <w:rPr>
          <w:rFonts w:ascii="Book Antiqua" w:hAnsi="Book Antiqua" w:cs="Times New Roman"/>
          <w:kern w:val="0"/>
          <w:sz w:val="24"/>
          <w:szCs w:val="24"/>
        </w:rPr>
        <w:t xml:space="preserve"> </w:t>
      </w:r>
      <w:r w:rsidR="00E50634" w:rsidRPr="00210C04">
        <w:rPr>
          <w:rFonts w:ascii="Book Antiqua" w:hAnsi="Book Antiqua" w:cs="Times New Roman"/>
          <w:kern w:val="0"/>
          <w:sz w:val="24"/>
          <w:szCs w:val="24"/>
        </w:rPr>
        <w:t xml:space="preserve">expression </w:t>
      </w:r>
      <w:r w:rsidR="00614C85">
        <w:rPr>
          <w:rFonts w:ascii="Book Antiqua" w:hAnsi="Book Antiqua" w:cs="Times New Roman"/>
          <w:kern w:val="0"/>
          <w:sz w:val="24"/>
          <w:szCs w:val="24"/>
        </w:rPr>
        <w:t>of</w:t>
      </w:r>
      <w:r w:rsidR="00E50634" w:rsidRPr="00210C04">
        <w:rPr>
          <w:rFonts w:ascii="Book Antiqua" w:hAnsi="Book Antiqua" w:cs="Times New Roman"/>
          <w:kern w:val="0"/>
          <w:sz w:val="24"/>
          <w:szCs w:val="24"/>
        </w:rPr>
        <w:t xml:space="preserve"> some known prognostic biomarkers, such as </w:t>
      </w:r>
      <w:bookmarkStart w:id="320" w:name="OLE_LINK200"/>
      <w:bookmarkStart w:id="321" w:name="OLE_LINK227"/>
      <w:r w:rsidR="00E50634" w:rsidRPr="00210C04">
        <w:rPr>
          <w:rFonts w:ascii="Book Antiqua" w:hAnsi="Book Antiqua" w:cs="Times New Roman"/>
          <w:i/>
          <w:kern w:val="0"/>
          <w:sz w:val="24"/>
          <w:szCs w:val="24"/>
        </w:rPr>
        <w:t>KIT</w:t>
      </w:r>
      <w:bookmarkEnd w:id="320"/>
      <w:r w:rsidR="00E50634" w:rsidRPr="00210C04">
        <w:rPr>
          <w:rFonts w:ascii="Book Antiqua" w:hAnsi="Book Antiqua" w:cs="Times New Roman"/>
          <w:kern w:val="0"/>
          <w:sz w:val="24"/>
          <w:szCs w:val="24"/>
        </w:rPr>
        <w:t xml:space="preserve">, </w:t>
      </w:r>
      <w:bookmarkStart w:id="322" w:name="OLE_LINK206"/>
      <w:bookmarkStart w:id="323" w:name="OLE_LINK207"/>
      <w:r w:rsidR="00E50634" w:rsidRPr="00210C04">
        <w:rPr>
          <w:rFonts w:ascii="Book Antiqua" w:hAnsi="Book Antiqua" w:cs="Times New Roman"/>
          <w:i/>
          <w:kern w:val="0"/>
          <w:sz w:val="24"/>
          <w:szCs w:val="24"/>
        </w:rPr>
        <w:t>PIK3CA</w:t>
      </w:r>
      <w:bookmarkEnd w:id="322"/>
      <w:bookmarkEnd w:id="323"/>
      <w:r w:rsidR="00E50634" w:rsidRPr="00210C04">
        <w:rPr>
          <w:rFonts w:ascii="Book Antiqua" w:hAnsi="Book Antiqua" w:cs="Times New Roman"/>
          <w:kern w:val="0"/>
          <w:sz w:val="24"/>
          <w:szCs w:val="24"/>
        </w:rPr>
        <w:t xml:space="preserve">, </w:t>
      </w:r>
      <w:bookmarkStart w:id="324" w:name="OLE_LINK208"/>
      <w:bookmarkStart w:id="325" w:name="OLE_LINK209"/>
      <w:bookmarkStart w:id="326" w:name="OLE_LINK210"/>
      <w:r w:rsidR="00E50634" w:rsidRPr="00210C04">
        <w:rPr>
          <w:rFonts w:ascii="Book Antiqua" w:hAnsi="Book Antiqua" w:cs="Times New Roman"/>
          <w:i/>
          <w:kern w:val="0"/>
          <w:sz w:val="24"/>
          <w:szCs w:val="24"/>
        </w:rPr>
        <w:t>KRAS</w:t>
      </w:r>
      <w:bookmarkEnd w:id="324"/>
      <w:bookmarkEnd w:id="325"/>
      <w:bookmarkEnd w:id="326"/>
      <w:r w:rsidR="00E50634" w:rsidRPr="00210C04">
        <w:rPr>
          <w:rFonts w:ascii="Book Antiqua" w:hAnsi="Book Antiqua" w:cs="Times New Roman"/>
          <w:kern w:val="0"/>
          <w:sz w:val="24"/>
          <w:szCs w:val="24"/>
        </w:rPr>
        <w:t xml:space="preserve">, </w:t>
      </w:r>
      <w:bookmarkStart w:id="327" w:name="OLE_LINK211"/>
      <w:r w:rsidR="00614C85">
        <w:rPr>
          <w:rFonts w:ascii="Book Antiqua" w:hAnsi="Book Antiqua" w:cs="Times New Roman"/>
          <w:kern w:val="0"/>
          <w:sz w:val="24"/>
          <w:szCs w:val="24"/>
        </w:rPr>
        <w:t xml:space="preserve">and </w:t>
      </w:r>
      <w:r w:rsidR="00E50634" w:rsidRPr="00210C04">
        <w:rPr>
          <w:rFonts w:ascii="Book Antiqua" w:hAnsi="Book Antiqua" w:cs="Times New Roman"/>
          <w:i/>
          <w:kern w:val="0"/>
          <w:sz w:val="24"/>
          <w:szCs w:val="24"/>
        </w:rPr>
        <w:t>MLH1</w:t>
      </w:r>
      <w:bookmarkEnd w:id="321"/>
      <w:r w:rsidR="00E50634" w:rsidRPr="00210C04">
        <w:rPr>
          <w:rFonts w:ascii="Book Antiqua" w:hAnsi="Book Antiqua" w:cs="Times New Roman"/>
          <w:kern w:val="0"/>
          <w:sz w:val="24"/>
          <w:szCs w:val="24"/>
        </w:rPr>
        <w:t xml:space="preserve"> </w:t>
      </w:r>
      <w:bookmarkEnd w:id="327"/>
      <w:r w:rsidR="00E50634" w:rsidRPr="00210C04">
        <w:rPr>
          <w:rFonts w:ascii="Book Antiqua" w:hAnsi="Book Antiqua" w:cs="Times New Roman"/>
          <w:kern w:val="0"/>
          <w:sz w:val="24"/>
          <w:szCs w:val="24"/>
        </w:rPr>
        <w:t>(</w:t>
      </w:r>
      <w:r w:rsidR="00E50634" w:rsidRPr="00210C04">
        <w:rPr>
          <w:rFonts w:ascii="Book Antiqua" w:hAnsi="Book Antiqua" w:cs="Times New Roman"/>
          <w:i/>
          <w:kern w:val="0"/>
          <w:sz w:val="24"/>
          <w:szCs w:val="24"/>
        </w:rPr>
        <w:t>P</w:t>
      </w:r>
      <w:r w:rsidR="001549D6" w:rsidRPr="00210C04">
        <w:rPr>
          <w:rFonts w:ascii="Book Antiqua" w:hAnsi="Book Antiqua" w:cs="Times New Roman"/>
          <w:i/>
          <w:kern w:val="0"/>
          <w:sz w:val="24"/>
          <w:szCs w:val="24"/>
        </w:rPr>
        <w:t xml:space="preserve"> </w:t>
      </w:r>
      <w:r w:rsidR="00E50634" w:rsidRPr="00210C04">
        <w:rPr>
          <w:rFonts w:ascii="Book Antiqua" w:hAnsi="Book Antiqua" w:cs="Times New Roman"/>
          <w:kern w:val="0"/>
          <w:sz w:val="24"/>
          <w:szCs w:val="24"/>
        </w:rPr>
        <w:t>=</w:t>
      </w:r>
      <w:r w:rsidR="001549D6" w:rsidRPr="00210C04">
        <w:rPr>
          <w:rFonts w:ascii="Book Antiqua" w:hAnsi="Book Antiqua" w:cs="Times New Roman"/>
          <w:kern w:val="0"/>
          <w:sz w:val="24"/>
          <w:szCs w:val="24"/>
        </w:rPr>
        <w:t xml:space="preserve"> </w:t>
      </w:r>
      <w:r w:rsidR="00E50634" w:rsidRPr="00210C04">
        <w:rPr>
          <w:rFonts w:ascii="Book Antiqua" w:hAnsi="Book Antiqua" w:cs="Times New Roman"/>
          <w:kern w:val="0"/>
          <w:sz w:val="24"/>
          <w:szCs w:val="24"/>
        </w:rPr>
        <w:t xml:space="preserve">0.031, </w:t>
      </w:r>
      <w:r w:rsidR="00E50634" w:rsidRPr="00210C04">
        <w:rPr>
          <w:rFonts w:ascii="Book Antiqua" w:hAnsi="Book Antiqua" w:cs="Times New Roman"/>
          <w:i/>
          <w:kern w:val="0"/>
          <w:sz w:val="24"/>
          <w:szCs w:val="24"/>
        </w:rPr>
        <w:t>P</w:t>
      </w:r>
      <w:r w:rsidR="001549D6" w:rsidRPr="00210C04">
        <w:rPr>
          <w:rFonts w:ascii="Book Antiqua" w:hAnsi="Book Antiqua" w:cs="Times New Roman"/>
          <w:i/>
          <w:kern w:val="0"/>
          <w:sz w:val="24"/>
          <w:szCs w:val="24"/>
        </w:rPr>
        <w:t xml:space="preserve"> </w:t>
      </w:r>
      <w:r w:rsidR="00E50634" w:rsidRPr="00210C04">
        <w:rPr>
          <w:rFonts w:ascii="Book Antiqua" w:hAnsi="Book Antiqua" w:cs="Times New Roman"/>
          <w:kern w:val="0"/>
          <w:sz w:val="24"/>
          <w:szCs w:val="24"/>
        </w:rPr>
        <w:t>&lt;</w:t>
      </w:r>
      <w:r w:rsidR="001549D6" w:rsidRPr="00210C04">
        <w:rPr>
          <w:rFonts w:ascii="Book Antiqua" w:hAnsi="Book Antiqua" w:cs="Times New Roman"/>
          <w:kern w:val="0"/>
          <w:sz w:val="24"/>
          <w:szCs w:val="24"/>
        </w:rPr>
        <w:t xml:space="preserve"> </w:t>
      </w:r>
      <w:r w:rsidR="00E50634" w:rsidRPr="00210C04">
        <w:rPr>
          <w:rFonts w:ascii="Book Antiqua" w:hAnsi="Book Antiqua" w:cs="Times New Roman"/>
          <w:kern w:val="0"/>
          <w:sz w:val="24"/>
          <w:szCs w:val="24"/>
        </w:rPr>
        <w:t xml:space="preserve">0.001, </w:t>
      </w:r>
      <w:r w:rsidR="00E50634" w:rsidRPr="00210C04">
        <w:rPr>
          <w:rFonts w:ascii="Book Antiqua" w:hAnsi="Book Antiqua" w:cs="Times New Roman"/>
          <w:i/>
          <w:kern w:val="0"/>
          <w:sz w:val="24"/>
          <w:szCs w:val="24"/>
        </w:rPr>
        <w:t>P</w:t>
      </w:r>
      <w:r w:rsidR="001549D6" w:rsidRPr="00210C04">
        <w:rPr>
          <w:rFonts w:ascii="Book Antiqua" w:hAnsi="Book Antiqua" w:cs="Times New Roman"/>
          <w:i/>
          <w:kern w:val="0"/>
          <w:sz w:val="24"/>
          <w:szCs w:val="24"/>
        </w:rPr>
        <w:t xml:space="preserve"> </w:t>
      </w:r>
      <w:r w:rsidR="00E50634" w:rsidRPr="00210C04">
        <w:rPr>
          <w:rFonts w:ascii="Book Antiqua" w:hAnsi="Book Antiqua" w:cs="Times New Roman"/>
          <w:kern w:val="0"/>
          <w:sz w:val="24"/>
          <w:szCs w:val="24"/>
        </w:rPr>
        <w:t>=</w:t>
      </w:r>
      <w:r w:rsidR="001549D6" w:rsidRPr="00210C04">
        <w:rPr>
          <w:rFonts w:ascii="Book Antiqua" w:hAnsi="Book Antiqua" w:cs="Times New Roman"/>
          <w:kern w:val="0"/>
          <w:sz w:val="24"/>
          <w:szCs w:val="24"/>
        </w:rPr>
        <w:t xml:space="preserve"> </w:t>
      </w:r>
      <w:r w:rsidR="00E50634" w:rsidRPr="00210C04">
        <w:rPr>
          <w:rFonts w:ascii="Book Antiqua" w:hAnsi="Book Antiqua" w:cs="Times New Roman"/>
          <w:kern w:val="0"/>
          <w:sz w:val="24"/>
          <w:szCs w:val="24"/>
        </w:rPr>
        <w:t xml:space="preserve">0.038, and </w:t>
      </w:r>
      <w:r w:rsidR="00E50634" w:rsidRPr="00210C04">
        <w:rPr>
          <w:rFonts w:ascii="Book Antiqua" w:hAnsi="Book Antiqua" w:cs="Times New Roman"/>
          <w:i/>
          <w:kern w:val="0"/>
          <w:sz w:val="24"/>
          <w:szCs w:val="24"/>
        </w:rPr>
        <w:t>P</w:t>
      </w:r>
      <w:r w:rsidR="001549D6" w:rsidRPr="00210C04">
        <w:rPr>
          <w:rFonts w:ascii="Book Antiqua" w:hAnsi="Book Antiqua" w:cs="Times New Roman"/>
          <w:i/>
          <w:kern w:val="0"/>
          <w:sz w:val="24"/>
          <w:szCs w:val="24"/>
        </w:rPr>
        <w:t xml:space="preserve"> </w:t>
      </w:r>
      <w:r w:rsidR="00E50634" w:rsidRPr="00210C04">
        <w:rPr>
          <w:rFonts w:ascii="Book Antiqua" w:hAnsi="Book Antiqua" w:cs="Times New Roman"/>
          <w:kern w:val="0"/>
          <w:sz w:val="24"/>
          <w:szCs w:val="24"/>
        </w:rPr>
        <w:t>=</w:t>
      </w:r>
      <w:r w:rsidR="001549D6" w:rsidRPr="00210C04">
        <w:rPr>
          <w:rFonts w:ascii="Book Antiqua" w:hAnsi="Book Antiqua" w:cs="Times New Roman"/>
          <w:kern w:val="0"/>
          <w:sz w:val="24"/>
          <w:szCs w:val="24"/>
        </w:rPr>
        <w:t xml:space="preserve"> </w:t>
      </w:r>
      <w:r w:rsidR="00E50634" w:rsidRPr="00210C04">
        <w:rPr>
          <w:rFonts w:ascii="Book Antiqua" w:hAnsi="Book Antiqua" w:cs="Times New Roman"/>
          <w:kern w:val="0"/>
          <w:sz w:val="24"/>
          <w:szCs w:val="24"/>
        </w:rPr>
        <w:t>0.038</w:t>
      </w:r>
      <w:r w:rsidR="00614C85">
        <w:rPr>
          <w:rFonts w:ascii="Book Antiqua" w:hAnsi="Book Antiqua" w:cs="Times New Roman"/>
          <w:kern w:val="0"/>
          <w:sz w:val="24"/>
          <w:szCs w:val="24"/>
        </w:rPr>
        <w:t xml:space="preserve">, </w:t>
      </w:r>
      <w:r w:rsidR="00614C85" w:rsidRPr="00210C04">
        <w:rPr>
          <w:rFonts w:ascii="Book Antiqua" w:hAnsi="Book Antiqua" w:cs="Times New Roman"/>
          <w:kern w:val="0"/>
          <w:sz w:val="24"/>
          <w:szCs w:val="24"/>
        </w:rPr>
        <w:t>respectively</w:t>
      </w:r>
      <w:r w:rsidR="00E50634" w:rsidRPr="00210C04">
        <w:rPr>
          <w:rFonts w:ascii="Book Antiqua" w:hAnsi="Book Antiqua" w:cs="Times New Roman"/>
          <w:kern w:val="0"/>
          <w:sz w:val="24"/>
          <w:szCs w:val="24"/>
        </w:rPr>
        <w:t>)</w:t>
      </w:r>
      <w:r w:rsidR="00CB04C7" w:rsidRPr="00210C04">
        <w:rPr>
          <w:rFonts w:ascii="Book Antiqua" w:hAnsi="Book Antiqua" w:cs="Times New Roman"/>
          <w:kern w:val="0"/>
          <w:sz w:val="24"/>
          <w:szCs w:val="24"/>
        </w:rPr>
        <w:t xml:space="preserve">, </w:t>
      </w:r>
      <w:r w:rsidR="00614C85">
        <w:rPr>
          <w:rFonts w:ascii="Book Antiqua" w:hAnsi="Book Antiqua" w:cs="Times New Roman"/>
          <w:kern w:val="0"/>
          <w:sz w:val="24"/>
          <w:szCs w:val="24"/>
        </w:rPr>
        <w:t xml:space="preserve">all of </w:t>
      </w:r>
      <w:r w:rsidR="00CB04C7" w:rsidRPr="00210C04">
        <w:rPr>
          <w:rFonts w:ascii="Book Antiqua" w:hAnsi="Book Antiqua" w:cs="Times New Roman"/>
          <w:kern w:val="0"/>
          <w:sz w:val="24"/>
          <w:szCs w:val="24"/>
        </w:rPr>
        <w:t xml:space="preserve">which </w:t>
      </w:r>
      <w:r w:rsidR="00614C85">
        <w:rPr>
          <w:rFonts w:ascii="Book Antiqua" w:hAnsi="Book Antiqua" w:cs="Times New Roman"/>
          <w:kern w:val="0"/>
          <w:sz w:val="24"/>
          <w:szCs w:val="24"/>
        </w:rPr>
        <w:t>are associated with</w:t>
      </w:r>
      <w:r w:rsidR="00CB04C7" w:rsidRPr="00210C04">
        <w:rPr>
          <w:rFonts w:ascii="Book Antiqua" w:hAnsi="Book Antiqua" w:cs="Times New Roman"/>
          <w:kern w:val="0"/>
          <w:sz w:val="24"/>
          <w:szCs w:val="24"/>
        </w:rPr>
        <w:t xml:space="preserve"> </w:t>
      </w:r>
      <w:r w:rsidR="00614C85">
        <w:rPr>
          <w:rFonts w:ascii="Book Antiqua" w:hAnsi="Book Antiqua" w:cs="Times New Roman"/>
          <w:kern w:val="0"/>
          <w:sz w:val="24"/>
          <w:szCs w:val="24"/>
        </w:rPr>
        <w:t xml:space="preserve">an </w:t>
      </w:r>
      <w:r w:rsidR="00CB04C7" w:rsidRPr="00210C04">
        <w:rPr>
          <w:rFonts w:ascii="Book Antiqua" w:hAnsi="Book Antiqua" w:cs="Times New Roman"/>
          <w:kern w:val="0"/>
          <w:sz w:val="24"/>
          <w:szCs w:val="24"/>
        </w:rPr>
        <w:t xml:space="preserve">unfavorable </w:t>
      </w:r>
      <w:r w:rsidR="00BB5C9E" w:rsidRPr="00210C04">
        <w:rPr>
          <w:rFonts w:ascii="Book Antiqua" w:hAnsi="Book Antiqua" w:cs="Times New Roman"/>
          <w:kern w:val="0"/>
          <w:sz w:val="24"/>
          <w:szCs w:val="24"/>
        </w:rPr>
        <w:t>p</w:t>
      </w:r>
      <w:r w:rsidR="00CB04C7" w:rsidRPr="00210C04">
        <w:rPr>
          <w:rFonts w:ascii="Book Antiqua" w:hAnsi="Book Antiqua" w:cs="Times New Roman"/>
          <w:kern w:val="0"/>
          <w:sz w:val="24"/>
          <w:szCs w:val="24"/>
        </w:rPr>
        <w:t>rognosis</w:t>
      </w:r>
      <w:r w:rsidR="008C0B5C" w:rsidRPr="00210C04">
        <w:rPr>
          <w:rFonts w:ascii="Book Antiqua" w:hAnsi="Book Antiqua" w:cs="Times New Roman"/>
          <w:kern w:val="0"/>
          <w:sz w:val="24"/>
          <w:szCs w:val="24"/>
        </w:rPr>
        <w:t xml:space="preserve"> (Table 1)</w:t>
      </w:r>
      <w:r w:rsidR="00E50634" w:rsidRPr="00210C04">
        <w:rPr>
          <w:rFonts w:ascii="Book Antiqua" w:hAnsi="Book Antiqua" w:cs="Times New Roman"/>
          <w:kern w:val="0"/>
          <w:sz w:val="24"/>
          <w:szCs w:val="24"/>
        </w:rPr>
        <w:t>.</w:t>
      </w:r>
      <w:r w:rsidR="00BF1A19" w:rsidRPr="00210C04">
        <w:rPr>
          <w:rFonts w:ascii="Book Antiqua" w:hAnsi="Book Antiqua" w:cs="Times New Roman"/>
          <w:kern w:val="0"/>
          <w:sz w:val="24"/>
          <w:szCs w:val="24"/>
        </w:rPr>
        <w:t xml:space="preserve"> </w:t>
      </w:r>
      <w:r w:rsidR="000872AF" w:rsidRPr="00210C04">
        <w:rPr>
          <w:rFonts w:ascii="Book Antiqua" w:hAnsi="Book Antiqua" w:cs="Times New Roman"/>
          <w:i/>
          <w:kern w:val="0"/>
          <w:sz w:val="24"/>
          <w:szCs w:val="24"/>
        </w:rPr>
        <w:t>Kit</w:t>
      </w:r>
      <w:r w:rsidR="000872AF" w:rsidRPr="00210C04">
        <w:rPr>
          <w:rFonts w:ascii="Book Antiqua" w:hAnsi="Book Antiqua" w:cs="Times New Roman"/>
          <w:kern w:val="0"/>
          <w:sz w:val="24"/>
          <w:szCs w:val="24"/>
        </w:rPr>
        <w:t xml:space="preserve">, a cell surface receptor of stem cell factor, </w:t>
      </w:r>
      <w:r w:rsidR="00614C85">
        <w:rPr>
          <w:rFonts w:ascii="Book Antiqua" w:hAnsi="Book Antiqua" w:cs="Times New Roman"/>
          <w:kern w:val="0"/>
          <w:sz w:val="24"/>
          <w:szCs w:val="24"/>
        </w:rPr>
        <w:t>i</w:t>
      </w:r>
      <w:r w:rsidR="00614C85" w:rsidRPr="00210C04">
        <w:rPr>
          <w:rFonts w:ascii="Book Antiqua" w:hAnsi="Book Antiqua" w:cs="Times New Roman"/>
          <w:kern w:val="0"/>
          <w:sz w:val="24"/>
          <w:szCs w:val="24"/>
        </w:rPr>
        <w:t xml:space="preserve">s </w:t>
      </w:r>
      <w:r w:rsidR="000872AF" w:rsidRPr="00210C04">
        <w:rPr>
          <w:rFonts w:ascii="Book Antiqua" w:hAnsi="Book Antiqua" w:cs="Times New Roman"/>
          <w:kern w:val="0"/>
          <w:sz w:val="24"/>
          <w:szCs w:val="24"/>
        </w:rPr>
        <w:t xml:space="preserve">considered to be a </w:t>
      </w:r>
      <w:r w:rsidR="00BF1A19" w:rsidRPr="00210C04">
        <w:rPr>
          <w:rFonts w:ascii="Book Antiqua" w:hAnsi="Book Antiqua" w:cs="Times New Roman"/>
          <w:kern w:val="0"/>
          <w:sz w:val="24"/>
          <w:szCs w:val="24"/>
        </w:rPr>
        <w:t>oncogenic</w:t>
      </w:r>
      <w:r w:rsidR="000872AF" w:rsidRPr="00210C04">
        <w:rPr>
          <w:rFonts w:ascii="Book Antiqua" w:hAnsi="Book Antiqua" w:cs="Times New Roman"/>
          <w:kern w:val="0"/>
          <w:sz w:val="24"/>
          <w:szCs w:val="24"/>
        </w:rPr>
        <w:t xml:space="preserve"> signal and has a</w:t>
      </w:r>
      <w:r w:rsidR="00614C85" w:rsidRPr="00614C85">
        <w:rPr>
          <w:rFonts w:ascii="Book Antiqua" w:hAnsi="Book Antiqua" w:cs="Times New Roman"/>
          <w:kern w:val="0"/>
          <w:sz w:val="24"/>
          <w:szCs w:val="24"/>
        </w:rPr>
        <w:t xml:space="preserve"> </w:t>
      </w:r>
      <w:r w:rsidR="00614C85" w:rsidRPr="00210C04">
        <w:rPr>
          <w:rFonts w:ascii="Book Antiqua" w:hAnsi="Book Antiqua" w:cs="Times New Roman"/>
          <w:kern w:val="0"/>
          <w:sz w:val="24"/>
          <w:szCs w:val="24"/>
        </w:rPr>
        <w:t>acquired</w:t>
      </w:r>
      <w:r w:rsidR="000872AF" w:rsidRPr="00210C04">
        <w:rPr>
          <w:rFonts w:ascii="Book Antiqua" w:hAnsi="Book Antiqua" w:cs="Times New Roman"/>
          <w:kern w:val="0"/>
          <w:sz w:val="24"/>
          <w:szCs w:val="24"/>
        </w:rPr>
        <w:t xml:space="preserve"> functional</w:t>
      </w:r>
      <w:r w:rsidR="00614C85">
        <w:rPr>
          <w:rFonts w:ascii="Book Antiqua" w:hAnsi="Book Antiqua" w:cs="Times New Roman"/>
          <w:kern w:val="0"/>
          <w:sz w:val="24"/>
          <w:szCs w:val="24"/>
        </w:rPr>
        <w:t xml:space="preserve"> </w:t>
      </w:r>
      <w:r w:rsidR="000872AF" w:rsidRPr="00210C04">
        <w:rPr>
          <w:rFonts w:ascii="Book Antiqua" w:hAnsi="Book Antiqua" w:cs="Times New Roman"/>
          <w:kern w:val="0"/>
          <w:sz w:val="24"/>
          <w:szCs w:val="24"/>
        </w:rPr>
        <w:t xml:space="preserve">mutation in human gastrointestinal stromal </w:t>
      </w:r>
      <w:proofErr w:type="gramStart"/>
      <w:r w:rsidR="000872AF" w:rsidRPr="00210C04">
        <w:rPr>
          <w:rFonts w:ascii="Book Antiqua" w:hAnsi="Book Antiqua" w:cs="Times New Roman"/>
          <w:kern w:val="0"/>
          <w:sz w:val="24"/>
          <w:szCs w:val="24"/>
        </w:rPr>
        <w:t>tumors</w:t>
      </w:r>
      <w:r w:rsidR="001549D6"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19</w:t>
      </w:r>
      <w:r w:rsidR="001549D6" w:rsidRPr="00210C04">
        <w:rPr>
          <w:rFonts w:ascii="Book Antiqua" w:hAnsi="Book Antiqua" w:cs="Times New Roman"/>
          <w:kern w:val="0"/>
          <w:sz w:val="24"/>
          <w:szCs w:val="24"/>
          <w:vertAlign w:val="superscript"/>
        </w:rPr>
        <w:t>]</w:t>
      </w:r>
      <w:r w:rsidR="00B63F37" w:rsidRPr="00210C04">
        <w:rPr>
          <w:rFonts w:ascii="Book Antiqua" w:hAnsi="Book Antiqua" w:cs="Times New Roman"/>
          <w:kern w:val="0"/>
          <w:sz w:val="24"/>
          <w:szCs w:val="24"/>
        </w:rPr>
        <w:t>.</w:t>
      </w:r>
      <w:r w:rsidR="00B42BF3" w:rsidRPr="00210C04">
        <w:rPr>
          <w:rFonts w:ascii="Book Antiqua" w:hAnsi="Book Antiqua" w:cs="Times New Roman"/>
          <w:kern w:val="0"/>
          <w:sz w:val="24"/>
          <w:szCs w:val="24"/>
        </w:rPr>
        <w:t xml:space="preserve"> The frequency of </w:t>
      </w:r>
      <w:r w:rsidR="00B42BF3" w:rsidRPr="00210C04">
        <w:rPr>
          <w:rFonts w:ascii="Book Antiqua" w:hAnsi="Book Antiqua" w:cs="Times New Roman"/>
          <w:i/>
          <w:kern w:val="0"/>
          <w:sz w:val="24"/>
          <w:szCs w:val="24"/>
        </w:rPr>
        <w:t>PIK3CA</w:t>
      </w:r>
      <w:r w:rsidR="00B42BF3" w:rsidRPr="00210C04">
        <w:rPr>
          <w:rFonts w:ascii="Book Antiqua" w:hAnsi="Book Antiqua" w:cs="Times New Roman"/>
          <w:kern w:val="0"/>
          <w:sz w:val="24"/>
          <w:szCs w:val="24"/>
        </w:rPr>
        <w:t xml:space="preserve"> mutation was low in GC, but the prognosis of GC patients </w:t>
      </w:r>
      <w:r w:rsidR="00614C85">
        <w:rPr>
          <w:rFonts w:ascii="Book Antiqua" w:hAnsi="Book Antiqua" w:cs="Times New Roman"/>
          <w:kern w:val="0"/>
          <w:sz w:val="24"/>
          <w:szCs w:val="24"/>
        </w:rPr>
        <w:t>with</w:t>
      </w:r>
      <w:r w:rsidR="00B42BF3" w:rsidRPr="00210C04">
        <w:rPr>
          <w:rFonts w:ascii="Book Antiqua" w:hAnsi="Book Antiqua" w:cs="Times New Roman"/>
          <w:kern w:val="0"/>
          <w:sz w:val="24"/>
          <w:szCs w:val="24"/>
        </w:rPr>
        <w:t xml:space="preserve"> </w:t>
      </w:r>
      <w:r w:rsidR="00B42BF3" w:rsidRPr="00210C04">
        <w:rPr>
          <w:rFonts w:ascii="Book Antiqua" w:hAnsi="Book Antiqua" w:cs="Times New Roman"/>
          <w:i/>
          <w:kern w:val="0"/>
          <w:sz w:val="24"/>
          <w:szCs w:val="24"/>
        </w:rPr>
        <w:t>PIK3CA</w:t>
      </w:r>
      <w:r w:rsidR="00B42BF3" w:rsidRPr="00210C04">
        <w:rPr>
          <w:rFonts w:ascii="Book Antiqua" w:hAnsi="Book Antiqua" w:cs="Times New Roman"/>
          <w:kern w:val="0"/>
          <w:sz w:val="24"/>
          <w:szCs w:val="24"/>
        </w:rPr>
        <w:t xml:space="preserve"> mutation was </w:t>
      </w:r>
      <w:proofErr w:type="gramStart"/>
      <w:r w:rsidR="00B42BF3" w:rsidRPr="00210C04">
        <w:rPr>
          <w:rFonts w:ascii="Book Antiqua" w:hAnsi="Book Antiqua" w:cs="Times New Roman"/>
          <w:kern w:val="0"/>
          <w:sz w:val="24"/>
          <w:szCs w:val="24"/>
        </w:rPr>
        <w:t>poor</w:t>
      </w:r>
      <w:r w:rsidR="001549D6"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20</w:t>
      </w:r>
      <w:r w:rsidR="001549D6" w:rsidRPr="00210C04">
        <w:rPr>
          <w:rFonts w:ascii="Book Antiqua" w:hAnsi="Book Antiqua" w:cs="Times New Roman"/>
          <w:kern w:val="0"/>
          <w:sz w:val="24"/>
          <w:szCs w:val="24"/>
          <w:vertAlign w:val="superscript"/>
        </w:rPr>
        <w:t>]</w:t>
      </w:r>
      <w:r w:rsidR="00B42BF3" w:rsidRPr="00210C04">
        <w:rPr>
          <w:rFonts w:ascii="Book Antiqua" w:hAnsi="Book Antiqua" w:cs="Times New Roman"/>
          <w:kern w:val="0"/>
          <w:sz w:val="24"/>
          <w:szCs w:val="24"/>
        </w:rPr>
        <w:t xml:space="preserve">. Fu </w:t>
      </w:r>
      <w:r w:rsidR="00B42BF3" w:rsidRPr="00210C04">
        <w:rPr>
          <w:rFonts w:ascii="Book Antiqua" w:hAnsi="Book Antiqua" w:cs="Times New Roman"/>
          <w:i/>
          <w:iCs/>
          <w:kern w:val="0"/>
          <w:sz w:val="24"/>
          <w:szCs w:val="24"/>
        </w:rPr>
        <w:t xml:space="preserve">et </w:t>
      </w:r>
      <w:proofErr w:type="gramStart"/>
      <w:r w:rsidR="00B42BF3" w:rsidRPr="00210C04">
        <w:rPr>
          <w:rFonts w:ascii="Book Antiqua" w:hAnsi="Book Antiqua" w:cs="Times New Roman"/>
          <w:i/>
          <w:iCs/>
          <w:kern w:val="0"/>
          <w:sz w:val="24"/>
          <w:szCs w:val="24"/>
        </w:rPr>
        <w:t>al</w:t>
      </w:r>
      <w:r w:rsidR="001D4440" w:rsidRPr="00210C04">
        <w:rPr>
          <w:rFonts w:ascii="Book Antiqua" w:hAnsi="Book Antiqua" w:cs="Times New Roman"/>
          <w:kern w:val="0"/>
          <w:sz w:val="24"/>
          <w:szCs w:val="24"/>
          <w:vertAlign w:val="superscript"/>
        </w:rPr>
        <w:t>[</w:t>
      </w:r>
      <w:proofErr w:type="gramEnd"/>
      <w:r w:rsidR="001D4440" w:rsidRPr="00210C04">
        <w:rPr>
          <w:rFonts w:ascii="Book Antiqua" w:hAnsi="Book Antiqua" w:cs="Times New Roman"/>
          <w:noProof/>
          <w:kern w:val="0"/>
          <w:sz w:val="24"/>
          <w:szCs w:val="24"/>
          <w:vertAlign w:val="superscript"/>
        </w:rPr>
        <w:t>21</w:t>
      </w:r>
      <w:r w:rsidR="001D4440" w:rsidRPr="00210C04">
        <w:rPr>
          <w:rFonts w:ascii="Book Antiqua" w:hAnsi="Book Antiqua" w:cs="Times New Roman"/>
          <w:kern w:val="0"/>
          <w:sz w:val="24"/>
          <w:szCs w:val="24"/>
          <w:vertAlign w:val="superscript"/>
        </w:rPr>
        <w:t>]</w:t>
      </w:r>
      <w:r w:rsidR="00B42BF3" w:rsidRPr="00210C04">
        <w:rPr>
          <w:rFonts w:ascii="Book Antiqua" w:hAnsi="Book Antiqua" w:cs="Times New Roman"/>
          <w:i/>
          <w:iCs/>
          <w:kern w:val="0"/>
          <w:sz w:val="24"/>
          <w:szCs w:val="24"/>
        </w:rPr>
        <w:t xml:space="preserve"> </w:t>
      </w:r>
      <w:r w:rsidR="00B42BF3" w:rsidRPr="00210C04">
        <w:rPr>
          <w:rFonts w:ascii="Book Antiqua" w:hAnsi="Book Antiqua" w:cs="Times New Roman"/>
          <w:kern w:val="0"/>
          <w:sz w:val="24"/>
          <w:szCs w:val="24"/>
        </w:rPr>
        <w:t xml:space="preserve">found that </w:t>
      </w:r>
      <w:r w:rsidR="00B42BF3" w:rsidRPr="00210C04">
        <w:rPr>
          <w:rFonts w:ascii="Book Antiqua" w:hAnsi="Book Antiqua" w:cs="Times New Roman"/>
          <w:i/>
          <w:kern w:val="0"/>
          <w:sz w:val="24"/>
          <w:szCs w:val="24"/>
        </w:rPr>
        <w:t>KRAS</w:t>
      </w:r>
      <w:r w:rsidR="00B42BF3" w:rsidRPr="00210C04">
        <w:rPr>
          <w:rFonts w:ascii="Book Antiqua" w:hAnsi="Book Antiqua" w:cs="Times New Roman"/>
          <w:kern w:val="0"/>
          <w:sz w:val="24"/>
          <w:szCs w:val="24"/>
        </w:rPr>
        <w:t xml:space="preserve"> mutation was a poor prognostic factor in Chinese CG patients.</w:t>
      </w:r>
      <w:r w:rsidR="00905637" w:rsidRPr="00210C04">
        <w:rPr>
          <w:rFonts w:ascii="Book Antiqua" w:hAnsi="Book Antiqua" w:cs="Times New Roman"/>
          <w:kern w:val="0"/>
          <w:sz w:val="24"/>
          <w:szCs w:val="24"/>
        </w:rPr>
        <w:t xml:space="preserve"> </w:t>
      </w:r>
      <w:r w:rsidR="00B9754B" w:rsidRPr="00210C04">
        <w:rPr>
          <w:rFonts w:ascii="Book Antiqua" w:hAnsi="Book Antiqua" w:cs="Times New Roman"/>
          <w:i/>
          <w:kern w:val="0"/>
          <w:sz w:val="24"/>
          <w:szCs w:val="24"/>
        </w:rPr>
        <w:t>MLH1</w:t>
      </w:r>
      <w:r w:rsidR="00B9754B" w:rsidRPr="00210C04">
        <w:rPr>
          <w:rFonts w:ascii="Book Antiqua" w:hAnsi="Book Antiqua" w:cs="Times New Roman"/>
          <w:kern w:val="0"/>
          <w:sz w:val="24"/>
          <w:szCs w:val="24"/>
        </w:rPr>
        <w:t xml:space="preserve"> methylation was associated with </w:t>
      </w:r>
      <w:proofErr w:type="spellStart"/>
      <w:r w:rsidR="00B9754B" w:rsidRPr="00210C04">
        <w:rPr>
          <w:rFonts w:ascii="Book Antiqua" w:hAnsi="Book Antiqua" w:cs="Times New Roman"/>
          <w:kern w:val="0"/>
          <w:sz w:val="24"/>
          <w:szCs w:val="24"/>
        </w:rPr>
        <w:t>oxaliplatin</w:t>
      </w:r>
      <w:proofErr w:type="spellEnd"/>
      <w:r w:rsidR="00B9754B" w:rsidRPr="00210C04">
        <w:rPr>
          <w:rFonts w:ascii="Book Antiqua" w:hAnsi="Book Antiqua" w:cs="Times New Roman"/>
          <w:kern w:val="0"/>
          <w:sz w:val="24"/>
          <w:szCs w:val="24"/>
        </w:rPr>
        <w:t xml:space="preserve"> resistance in GC </w:t>
      </w:r>
      <w:proofErr w:type="gramStart"/>
      <w:r w:rsidR="00B9754B" w:rsidRPr="00210C04">
        <w:rPr>
          <w:rFonts w:ascii="Book Antiqua" w:hAnsi="Book Antiqua" w:cs="Times New Roman"/>
          <w:kern w:val="0"/>
          <w:sz w:val="24"/>
          <w:szCs w:val="24"/>
        </w:rPr>
        <w:t>patients</w:t>
      </w:r>
      <w:r w:rsidR="001549D6"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22</w:t>
      </w:r>
      <w:r w:rsidR="001549D6" w:rsidRPr="00210C04">
        <w:rPr>
          <w:rFonts w:ascii="Book Antiqua" w:hAnsi="Book Antiqua" w:cs="Times New Roman"/>
          <w:kern w:val="0"/>
          <w:sz w:val="24"/>
          <w:szCs w:val="24"/>
          <w:vertAlign w:val="superscript"/>
        </w:rPr>
        <w:t>]</w:t>
      </w:r>
      <w:r w:rsidR="00B9754B" w:rsidRPr="00210C04">
        <w:rPr>
          <w:rFonts w:ascii="Book Antiqua" w:hAnsi="Book Antiqua" w:cs="Times New Roman"/>
          <w:kern w:val="0"/>
          <w:sz w:val="24"/>
          <w:szCs w:val="24"/>
        </w:rPr>
        <w:t>.</w:t>
      </w:r>
      <w:r w:rsidR="006B598F" w:rsidRPr="00210C04">
        <w:rPr>
          <w:rFonts w:ascii="Book Antiqua" w:hAnsi="Book Antiqua" w:cs="Times New Roman"/>
          <w:kern w:val="0"/>
          <w:sz w:val="24"/>
          <w:szCs w:val="24"/>
        </w:rPr>
        <w:t xml:space="preserve"> </w:t>
      </w:r>
      <w:r w:rsidR="00614C85">
        <w:rPr>
          <w:rFonts w:ascii="Book Antiqua" w:hAnsi="Book Antiqua" w:cs="Times New Roman"/>
          <w:kern w:val="0"/>
          <w:sz w:val="24"/>
          <w:szCs w:val="24"/>
        </w:rPr>
        <w:t xml:space="preserve">Collectively, </w:t>
      </w:r>
      <w:r w:rsidR="006B598F" w:rsidRPr="00210C04">
        <w:rPr>
          <w:rFonts w:ascii="Book Antiqua" w:hAnsi="Book Antiqua" w:cs="Times New Roman"/>
          <w:kern w:val="0"/>
          <w:sz w:val="24"/>
          <w:szCs w:val="24"/>
        </w:rPr>
        <w:t>the</w:t>
      </w:r>
      <w:r w:rsidR="00614C85">
        <w:rPr>
          <w:rFonts w:ascii="Book Antiqua" w:hAnsi="Book Antiqua" w:cs="Times New Roman"/>
          <w:kern w:val="0"/>
          <w:sz w:val="24"/>
          <w:szCs w:val="24"/>
        </w:rPr>
        <w:t>se</w:t>
      </w:r>
      <w:r w:rsidR="006B598F" w:rsidRPr="00210C04">
        <w:rPr>
          <w:rFonts w:ascii="Book Antiqua" w:hAnsi="Book Antiqua" w:cs="Times New Roman"/>
          <w:kern w:val="0"/>
          <w:sz w:val="24"/>
          <w:szCs w:val="24"/>
        </w:rPr>
        <w:t xml:space="preserve"> result</w:t>
      </w:r>
      <w:r w:rsidR="00D3329E" w:rsidRPr="00210C04">
        <w:rPr>
          <w:rFonts w:ascii="Book Antiqua" w:hAnsi="Book Antiqua" w:cs="Times New Roman"/>
          <w:kern w:val="0"/>
          <w:sz w:val="24"/>
          <w:szCs w:val="24"/>
        </w:rPr>
        <w:t>s</w:t>
      </w:r>
      <w:r w:rsidR="006B598F" w:rsidRPr="00210C04">
        <w:rPr>
          <w:rFonts w:ascii="Book Antiqua" w:hAnsi="Book Antiqua" w:cs="Times New Roman"/>
          <w:kern w:val="0"/>
          <w:sz w:val="24"/>
          <w:szCs w:val="24"/>
        </w:rPr>
        <w:t xml:space="preserve"> </w:t>
      </w:r>
      <w:r w:rsidR="008C0B5C" w:rsidRPr="00210C04">
        <w:rPr>
          <w:rFonts w:ascii="Book Antiqua" w:hAnsi="Book Antiqua" w:cs="Times New Roman"/>
          <w:kern w:val="0"/>
          <w:sz w:val="24"/>
          <w:szCs w:val="24"/>
        </w:rPr>
        <w:t xml:space="preserve">indicated </w:t>
      </w:r>
      <w:r w:rsidR="00614C85">
        <w:rPr>
          <w:rFonts w:ascii="Book Antiqua" w:hAnsi="Book Antiqua" w:cs="Times New Roman"/>
          <w:kern w:val="0"/>
          <w:sz w:val="24"/>
          <w:szCs w:val="24"/>
        </w:rPr>
        <w:t xml:space="preserve">that </w:t>
      </w:r>
      <w:r w:rsidR="00E22F87" w:rsidRPr="00210C04">
        <w:rPr>
          <w:rFonts w:ascii="Book Antiqua" w:hAnsi="Book Antiqua" w:cs="Times New Roman"/>
          <w:i/>
          <w:kern w:val="0"/>
          <w:sz w:val="24"/>
          <w:szCs w:val="24"/>
        </w:rPr>
        <w:t>APC</w:t>
      </w:r>
      <w:r w:rsidR="00E22F87" w:rsidRPr="00210C04">
        <w:rPr>
          <w:rFonts w:ascii="Book Antiqua" w:hAnsi="Book Antiqua" w:cs="Times New Roman"/>
          <w:kern w:val="0"/>
          <w:sz w:val="24"/>
          <w:szCs w:val="24"/>
        </w:rPr>
        <w:t xml:space="preserve"> </w:t>
      </w:r>
      <w:r w:rsidR="00614C85">
        <w:rPr>
          <w:rFonts w:ascii="Book Antiqua" w:hAnsi="Book Antiqua" w:cs="Times New Roman"/>
          <w:kern w:val="0"/>
          <w:sz w:val="24"/>
          <w:szCs w:val="24"/>
        </w:rPr>
        <w:t xml:space="preserve">may be a </w:t>
      </w:r>
      <w:r w:rsidR="00E22F87" w:rsidRPr="00210C04">
        <w:rPr>
          <w:rFonts w:ascii="Book Antiqua" w:hAnsi="Book Antiqua" w:cs="Times New Roman"/>
          <w:kern w:val="0"/>
          <w:sz w:val="24"/>
          <w:szCs w:val="24"/>
        </w:rPr>
        <w:t>biomarker of poor prognosis in</w:t>
      </w:r>
      <w:r w:rsidR="00614C85">
        <w:rPr>
          <w:rFonts w:ascii="Book Antiqua" w:hAnsi="Book Antiqua" w:cs="Times New Roman"/>
          <w:kern w:val="0"/>
          <w:sz w:val="24"/>
          <w:szCs w:val="24"/>
        </w:rPr>
        <w:t xml:space="preserve"> </w:t>
      </w:r>
      <w:r w:rsidR="00E22F87" w:rsidRPr="00210C04">
        <w:rPr>
          <w:rFonts w:ascii="Book Antiqua" w:hAnsi="Book Antiqua" w:cs="Times New Roman"/>
          <w:kern w:val="0"/>
          <w:sz w:val="24"/>
          <w:szCs w:val="24"/>
        </w:rPr>
        <w:t>T4 GC patients.</w:t>
      </w:r>
    </w:p>
    <w:p w14:paraId="148252CF" w14:textId="77777777" w:rsidR="00B74934" w:rsidRPr="00210C04" w:rsidRDefault="00193200"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kern w:val="0"/>
          <w:sz w:val="24"/>
          <w:szCs w:val="24"/>
        </w:rPr>
        <w:t xml:space="preserve"> </w:t>
      </w:r>
    </w:p>
    <w:p w14:paraId="66AF9076" w14:textId="7A6D4FDA" w:rsidR="00D37EC2" w:rsidRPr="00210C04" w:rsidRDefault="00E066AB" w:rsidP="00210C04">
      <w:pPr>
        <w:adjustRightInd w:val="0"/>
        <w:snapToGrid w:val="0"/>
        <w:spacing w:line="360" w:lineRule="auto"/>
        <w:rPr>
          <w:rFonts w:ascii="Book Antiqua" w:hAnsi="Book Antiqua" w:cs="Times New Roman"/>
          <w:b/>
          <w:i/>
          <w:kern w:val="0"/>
          <w:sz w:val="24"/>
          <w:szCs w:val="24"/>
        </w:rPr>
      </w:pPr>
      <w:r>
        <w:rPr>
          <w:rFonts w:ascii="Book Antiqua" w:hAnsi="Book Antiqua" w:cs="Times New Roman"/>
          <w:b/>
          <w:i/>
          <w:kern w:val="0"/>
          <w:sz w:val="24"/>
          <w:szCs w:val="24"/>
        </w:rPr>
        <w:t>D</w:t>
      </w:r>
      <w:r w:rsidR="00D37EC2" w:rsidRPr="00210C04">
        <w:rPr>
          <w:rFonts w:ascii="Book Antiqua" w:hAnsi="Book Antiqua" w:cs="Times New Roman"/>
          <w:b/>
          <w:i/>
          <w:kern w:val="0"/>
          <w:sz w:val="24"/>
          <w:szCs w:val="24"/>
        </w:rPr>
        <w:t>ifferent</w:t>
      </w:r>
      <w:r>
        <w:rPr>
          <w:rFonts w:ascii="Book Antiqua" w:hAnsi="Book Antiqua" w:cs="Times New Roman"/>
          <w:b/>
          <w:i/>
          <w:kern w:val="0"/>
          <w:sz w:val="24"/>
          <w:szCs w:val="24"/>
        </w:rPr>
        <w:t>ially</w:t>
      </w:r>
      <w:r w:rsidR="00D37EC2" w:rsidRPr="00210C04">
        <w:rPr>
          <w:rFonts w:ascii="Book Antiqua" w:hAnsi="Book Antiqua" w:cs="Times New Roman"/>
          <w:b/>
          <w:i/>
          <w:kern w:val="0"/>
          <w:sz w:val="24"/>
          <w:szCs w:val="24"/>
        </w:rPr>
        <w:t xml:space="preserve"> </w:t>
      </w:r>
      <w:r w:rsidRPr="00210C04">
        <w:rPr>
          <w:rFonts w:ascii="Book Antiqua" w:hAnsi="Book Antiqua" w:cs="Times New Roman"/>
          <w:b/>
          <w:i/>
          <w:kern w:val="0"/>
          <w:sz w:val="24"/>
          <w:szCs w:val="24"/>
        </w:rPr>
        <w:t>express</w:t>
      </w:r>
      <w:r>
        <w:rPr>
          <w:rFonts w:ascii="Book Antiqua" w:hAnsi="Book Antiqua" w:cs="Times New Roman"/>
          <w:b/>
          <w:i/>
          <w:kern w:val="0"/>
          <w:sz w:val="24"/>
          <w:szCs w:val="24"/>
        </w:rPr>
        <w:t>ed</w:t>
      </w:r>
      <w:r w:rsidRPr="00210C04">
        <w:rPr>
          <w:rFonts w:ascii="Book Antiqua" w:hAnsi="Book Antiqua" w:cs="Times New Roman"/>
          <w:b/>
          <w:i/>
          <w:kern w:val="0"/>
          <w:sz w:val="24"/>
          <w:szCs w:val="24"/>
        </w:rPr>
        <w:t xml:space="preserve"> </w:t>
      </w:r>
      <w:r w:rsidR="00D37EC2" w:rsidRPr="00210C04">
        <w:rPr>
          <w:rFonts w:ascii="Book Antiqua" w:hAnsi="Book Antiqua" w:cs="Times New Roman"/>
          <w:b/>
          <w:i/>
          <w:kern w:val="0"/>
          <w:sz w:val="24"/>
          <w:szCs w:val="24"/>
        </w:rPr>
        <w:t>mRNA</w:t>
      </w:r>
      <w:r>
        <w:rPr>
          <w:rFonts w:ascii="Book Antiqua" w:hAnsi="Book Antiqua" w:cs="Times New Roman"/>
          <w:b/>
          <w:i/>
          <w:kern w:val="0"/>
          <w:sz w:val="24"/>
          <w:szCs w:val="24"/>
        </w:rPr>
        <w:t>s</w:t>
      </w:r>
      <w:r w:rsidR="00D37EC2" w:rsidRPr="00210C04">
        <w:rPr>
          <w:rFonts w:ascii="Book Antiqua" w:hAnsi="Book Antiqua" w:cs="Times New Roman"/>
          <w:b/>
          <w:i/>
          <w:kern w:val="0"/>
          <w:sz w:val="24"/>
          <w:szCs w:val="24"/>
        </w:rPr>
        <w:t xml:space="preserve"> associated with APC expression </w:t>
      </w:r>
    </w:p>
    <w:p w14:paraId="7845E0B8" w14:textId="174B998B" w:rsidR="003120B9" w:rsidRPr="00210C04" w:rsidRDefault="00D37EC2"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kern w:val="0"/>
          <w:sz w:val="24"/>
          <w:szCs w:val="24"/>
        </w:rPr>
        <w:t xml:space="preserve">To observe the association between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expression and other genes, we made a comparison between</w:t>
      </w:r>
      <w:bookmarkStart w:id="328" w:name="OLE_LINK141"/>
      <w:bookmarkStart w:id="329" w:name="OLE_LINK142"/>
      <w:r w:rsidRPr="00210C04">
        <w:rPr>
          <w:rFonts w:ascii="Book Antiqua" w:hAnsi="Book Antiqua" w:cs="Times New Roman"/>
          <w:kern w:val="0"/>
          <w:sz w:val="24"/>
          <w:szCs w:val="24"/>
        </w:rPr>
        <w:t xml:space="preserve"> </w:t>
      </w:r>
      <w:r w:rsidR="00341BE0">
        <w:rPr>
          <w:rFonts w:ascii="Book Antiqua" w:hAnsi="Book Antiqua" w:cs="Times New Roman"/>
          <w:kern w:val="0"/>
          <w:sz w:val="24"/>
          <w:szCs w:val="24"/>
        </w:rPr>
        <w:t xml:space="preserve">the </w:t>
      </w:r>
      <w:proofErr w:type="spellStart"/>
      <w:r w:rsidRPr="00210C04">
        <w:rPr>
          <w:rFonts w:ascii="Book Antiqua" w:hAnsi="Book Antiqua" w:cs="Times New Roman"/>
          <w:i/>
          <w:kern w:val="0"/>
          <w:sz w:val="24"/>
          <w:szCs w:val="24"/>
        </w:rPr>
        <w:t>APC</w:t>
      </w:r>
      <w:r w:rsidRPr="00210C04">
        <w:rPr>
          <w:rFonts w:ascii="Book Antiqua" w:hAnsi="Book Antiqua" w:cs="Times New Roman"/>
          <w:kern w:val="0"/>
          <w:sz w:val="24"/>
          <w:szCs w:val="24"/>
          <w:vertAlign w:val="superscript"/>
        </w:rPr>
        <w:t>high</w:t>
      </w:r>
      <w:proofErr w:type="spellEnd"/>
      <w:r w:rsidRPr="00210C04">
        <w:rPr>
          <w:rFonts w:ascii="Book Antiqua" w:hAnsi="Book Antiqua" w:cs="Times New Roman"/>
          <w:kern w:val="0"/>
          <w:sz w:val="24"/>
          <w:szCs w:val="24"/>
          <w:vertAlign w:val="superscript"/>
        </w:rPr>
        <w:t xml:space="preserve"> </w:t>
      </w:r>
      <w:r w:rsidRPr="00210C04">
        <w:rPr>
          <w:rFonts w:ascii="Book Antiqua" w:hAnsi="Book Antiqua" w:cs="Times New Roman"/>
          <w:kern w:val="0"/>
          <w:sz w:val="24"/>
          <w:szCs w:val="24"/>
        </w:rPr>
        <w:t xml:space="preserve">and </w:t>
      </w:r>
      <w:proofErr w:type="spellStart"/>
      <w:r w:rsidRPr="00210C04">
        <w:rPr>
          <w:rFonts w:ascii="Book Antiqua" w:hAnsi="Book Antiqua" w:cs="Times New Roman"/>
          <w:i/>
          <w:kern w:val="0"/>
          <w:sz w:val="24"/>
          <w:szCs w:val="24"/>
        </w:rPr>
        <w:t>APC</w:t>
      </w:r>
      <w:r w:rsidRPr="00210C04">
        <w:rPr>
          <w:rFonts w:ascii="Book Antiqua" w:hAnsi="Book Antiqua" w:cs="Times New Roman"/>
          <w:kern w:val="0"/>
          <w:sz w:val="24"/>
          <w:szCs w:val="24"/>
          <w:vertAlign w:val="superscript"/>
        </w:rPr>
        <w:t>low</w:t>
      </w:r>
      <w:bookmarkEnd w:id="328"/>
      <w:bookmarkEnd w:id="329"/>
      <w:proofErr w:type="spellEnd"/>
      <w:r w:rsidRPr="00210C04">
        <w:rPr>
          <w:rFonts w:ascii="Book Antiqua" w:hAnsi="Book Antiqua" w:cs="Times New Roman"/>
          <w:kern w:val="0"/>
          <w:sz w:val="24"/>
          <w:szCs w:val="24"/>
        </w:rPr>
        <w:t xml:space="preserve"> groups by genome-wide microarray analysis. </w:t>
      </w:r>
      <w:bookmarkStart w:id="330" w:name="OLE_LINK166"/>
      <w:r w:rsidR="001549D6" w:rsidRPr="00210C04">
        <w:rPr>
          <w:rFonts w:ascii="Book Antiqua" w:hAnsi="Book Antiqua" w:cs="Times New Roman"/>
          <w:kern w:val="0"/>
          <w:sz w:val="24"/>
          <w:szCs w:val="24"/>
        </w:rPr>
        <w:t>Twelve</w:t>
      </w:r>
      <w:r w:rsidR="00B27A0A" w:rsidRPr="00210C04">
        <w:rPr>
          <w:rFonts w:ascii="Book Antiqua" w:hAnsi="Book Antiqua" w:cs="Times New Roman"/>
          <w:kern w:val="0"/>
          <w:sz w:val="24"/>
          <w:szCs w:val="24"/>
        </w:rPr>
        <w:t xml:space="preserve"> significantly different</w:t>
      </w:r>
      <w:r w:rsidR="00341BE0">
        <w:rPr>
          <w:rFonts w:ascii="Book Antiqua" w:hAnsi="Book Antiqua" w:cs="Times New Roman"/>
          <w:kern w:val="0"/>
          <w:sz w:val="24"/>
          <w:szCs w:val="24"/>
        </w:rPr>
        <w:t>ially</w:t>
      </w:r>
      <w:r w:rsidR="00B27A0A" w:rsidRPr="00210C04">
        <w:rPr>
          <w:rFonts w:ascii="Book Antiqua" w:hAnsi="Book Antiqua" w:cs="Times New Roman"/>
          <w:kern w:val="0"/>
          <w:sz w:val="24"/>
          <w:szCs w:val="24"/>
        </w:rPr>
        <w:t xml:space="preserve"> </w:t>
      </w:r>
      <w:r w:rsidR="00341BE0">
        <w:rPr>
          <w:rFonts w:ascii="Book Antiqua" w:hAnsi="Book Antiqua" w:cs="Times New Roman"/>
          <w:kern w:val="0"/>
          <w:sz w:val="24"/>
          <w:szCs w:val="24"/>
        </w:rPr>
        <w:t xml:space="preserve">expressed </w:t>
      </w:r>
      <w:r w:rsidR="00B27A0A" w:rsidRPr="00210C04">
        <w:rPr>
          <w:rFonts w:ascii="Book Antiqua" w:hAnsi="Book Antiqua" w:cs="Times New Roman"/>
          <w:kern w:val="0"/>
          <w:sz w:val="24"/>
          <w:szCs w:val="24"/>
        </w:rPr>
        <w:t>mRNAs</w:t>
      </w:r>
      <w:bookmarkEnd w:id="330"/>
      <w:r w:rsidR="00B27A0A" w:rsidRPr="00210C04">
        <w:rPr>
          <w:rFonts w:ascii="Book Antiqua" w:hAnsi="Book Antiqua" w:cs="Times New Roman"/>
          <w:kern w:val="0"/>
          <w:sz w:val="24"/>
          <w:szCs w:val="24"/>
        </w:rPr>
        <w:t xml:space="preserve"> were revealed to be associated with </w:t>
      </w:r>
      <w:r w:rsidR="00B27A0A" w:rsidRPr="00210C04">
        <w:rPr>
          <w:rFonts w:ascii="Book Antiqua" w:hAnsi="Book Antiqua" w:cs="Times New Roman"/>
          <w:i/>
          <w:iCs/>
          <w:kern w:val="0"/>
          <w:sz w:val="24"/>
          <w:szCs w:val="24"/>
        </w:rPr>
        <w:t>APC</w:t>
      </w:r>
      <w:r w:rsidR="00B27A0A" w:rsidRPr="00210C04">
        <w:rPr>
          <w:rFonts w:ascii="Book Antiqua" w:hAnsi="Book Antiqua" w:cs="Times New Roman"/>
          <w:kern w:val="0"/>
          <w:sz w:val="24"/>
          <w:szCs w:val="24"/>
        </w:rPr>
        <w:t xml:space="preserve"> expression by</w:t>
      </w:r>
      <w:r w:rsidR="00341BE0">
        <w:rPr>
          <w:rFonts w:ascii="Book Antiqua" w:hAnsi="Book Antiqua" w:cs="Times New Roman"/>
          <w:kern w:val="0"/>
          <w:sz w:val="24"/>
          <w:szCs w:val="24"/>
        </w:rPr>
        <w:t xml:space="preserve"> the</w:t>
      </w:r>
      <w:r w:rsidR="00B27A0A" w:rsidRPr="00210C04">
        <w:rPr>
          <w:rFonts w:ascii="Book Antiqua" w:hAnsi="Book Antiqua" w:cs="Times New Roman"/>
          <w:kern w:val="0"/>
          <w:sz w:val="24"/>
          <w:szCs w:val="24"/>
        </w:rPr>
        <w:t xml:space="preserve"> </w:t>
      </w:r>
      <w:r w:rsidR="00B27A0A" w:rsidRPr="00210C04">
        <w:rPr>
          <w:rFonts w:ascii="Book Antiqua" w:hAnsi="Book Antiqua" w:cs="Times New Roman"/>
          <w:i/>
          <w:kern w:val="0"/>
          <w:sz w:val="24"/>
          <w:szCs w:val="24"/>
        </w:rPr>
        <w:t>t</w:t>
      </w:r>
      <w:r w:rsidR="00B27A0A" w:rsidRPr="00210C04">
        <w:rPr>
          <w:rFonts w:ascii="Book Antiqua" w:hAnsi="Book Antiqua" w:cs="Times New Roman"/>
          <w:kern w:val="0"/>
          <w:sz w:val="24"/>
          <w:szCs w:val="24"/>
        </w:rPr>
        <w:t xml:space="preserve">-test and </w:t>
      </w:r>
      <w:r w:rsidR="00197309" w:rsidRPr="00210C04">
        <w:rPr>
          <w:rFonts w:ascii="Book Antiqua" w:hAnsi="Book Antiqua" w:cs="Times New Roman"/>
          <w:kern w:val="0"/>
          <w:sz w:val="24"/>
          <w:szCs w:val="24"/>
        </w:rPr>
        <w:t>Wilcoxon rank sum</w:t>
      </w:r>
      <w:r w:rsidR="00B27A0A" w:rsidRPr="00210C04">
        <w:rPr>
          <w:rFonts w:ascii="Book Antiqua" w:hAnsi="Book Antiqua" w:cs="Times New Roman"/>
          <w:kern w:val="0"/>
          <w:sz w:val="24"/>
          <w:szCs w:val="24"/>
        </w:rPr>
        <w:t xml:space="preserve"> test</w:t>
      </w:r>
      <w:r w:rsidR="00197309" w:rsidRPr="00210C04">
        <w:rPr>
          <w:rFonts w:ascii="Book Antiqua" w:hAnsi="Book Antiqua" w:cs="Times New Roman"/>
          <w:kern w:val="0"/>
          <w:sz w:val="24"/>
          <w:szCs w:val="24"/>
        </w:rPr>
        <w:t xml:space="preserve"> </w:t>
      </w:r>
      <w:r w:rsidR="00341BE0">
        <w:rPr>
          <w:rFonts w:ascii="Book Antiqua" w:hAnsi="Book Antiqua" w:cs="Times New Roman"/>
          <w:kern w:val="0"/>
          <w:sz w:val="24"/>
          <w:szCs w:val="24"/>
        </w:rPr>
        <w:t>(</w:t>
      </w:r>
      <w:r w:rsidR="00197309" w:rsidRPr="00210C04">
        <w:rPr>
          <w:rFonts w:ascii="Book Antiqua" w:hAnsi="Book Antiqua" w:cs="Times New Roman"/>
          <w:kern w:val="0"/>
          <w:sz w:val="24"/>
          <w:szCs w:val="24"/>
        </w:rPr>
        <w:t>FC &gt;</w:t>
      </w:r>
      <w:r w:rsidR="001549D6" w:rsidRPr="00210C04">
        <w:rPr>
          <w:rFonts w:ascii="Book Antiqua" w:hAnsi="Book Antiqua" w:cs="Times New Roman"/>
          <w:kern w:val="0"/>
          <w:sz w:val="24"/>
          <w:szCs w:val="24"/>
        </w:rPr>
        <w:t xml:space="preserve"> </w:t>
      </w:r>
      <w:r w:rsidR="00197309" w:rsidRPr="00210C04">
        <w:rPr>
          <w:rFonts w:ascii="Book Antiqua" w:hAnsi="Book Antiqua" w:cs="Times New Roman"/>
          <w:kern w:val="0"/>
          <w:sz w:val="24"/>
          <w:szCs w:val="24"/>
        </w:rPr>
        <w:t>2 and FDR</w:t>
      </w:r>
      <w:r w:rsidR="001549D6" w:rsidRPr="00210C04">
        <w:rPr>
          <w:rFonts w:ascii="Book Antiqua" w:hAnsi="Book Antiqua" w:cs="Times New Roman"/>
          <w:kern w:val="0"/>
          <w:sz w:val="24"/>
          <w:szCs w:val="24"/>
        </w:rPr>
        <w:t xml:space="preserve"> </w:t>
      </w:r>
      <w:r w:rsidR="00197309" w:rsidRPr="00210C04">
        <w:rPr>
          <w:rFonts w:ascii="Book Antiqua" w:hAnsi="Book Antiqua" w:cs="Times New Roman"/>
          <w:kern w:val="0"/>
          <w:sz w:val="24"/>
          <w:szCs w:val="24"/>
        </w:rPr>
        <w:t>&lt;</w:t>
      </w:r>
      <w:r w:rsidR="001549D6" w:rsidRPr="00210C04">
        <w:rPr>
          <w:rFonts w:ascii="Book Antiqua" w:hAnsi="Book Antiqua" w:cs="Times New Roman"/>
          <w:kern w:val="0"/>
          <w:sz w:val="24"/>
          <w:szCs w:val="24"/>
        </w:rPr>
        <w:t xml:space="preserve"> </w:t>
      </w:r>
      <w:r w:rsidR="00197309" w:rsidRPr="00210C04">
        <w:rPr>
          <w:rFonts w:ascii="Book Antiqua" w:hAnsi="Book Antiqua" w:cs="Times New Roman"/>
          <w:kern w:val="0"/>
          <w:sz w:val="24"/>
          <w:szCs w:val="24"/>
        </w:rPr>
        <w:t>0.05</w:t>
      </w:r>
      <w:r w:rsidR="00341BE0">
        <w:rPr>
          <w:rFonts w:ascii="Book Antiqua" w:hAnsi="Book Antiqua" w:cs="Times New Roman"/>
          <w:kern w:val="0"/>
          <w:sz w:val="24"/>
          <w:szCs w:val="24"/>
        </w:rPr>
        <w:t>)</w:t>
      </w:r>
      <w:r w:rsidR="00341BE0" w:rsidRPr="00210C04">
        <w:rPr>
          <w:rFonts w:ascii="Book Antiqua" w:hAnsi="Book Antiqua" w:cs="Times New Roman"/>
          <w:kern w:val="0"/>
          <w:sz w:val="24"/>
          <w:szCs w:val="24"/>
        </w:rPr>
        <w:t xml:space="preserve"> </w:t>
      </w:r>
      <w:r w:rsidR="00E24C57" w:rsidRPr="00210C04">
        <w:rPr>
          <w:rFonts w:ascii="Book Antiqua" w:hAnsi="Book Antiqua" w:cs="Times New Roman"/>
          <w:kern w:val="0"/>
          <w:sz w:val="24"/>
          <w:szCs w:val="24"/>
        </w:rPr>
        <w:t>(</w:t>
      </w:r>
      <w:bookmarkStart w:id="331" w:name="OLE_LINK167"/>
      <w:r w:rsidR="00E24C57" w:rsidRPr="00210C04">
        <w:rPr>
          <w:rFonts w:ascii="Book Antiqua" w:hAnsi="Book Antiqua" w:cs="Times New Roman"/>
          <w:kern w:val="0"/>
          <w:sz w:val="24"/>
          <w:szCs w:val="24"/>
        </w:rPr>
        <w:t xml:space="preserve">Figure 2A, </w:t>
      </w:r>
      <w:bookmarkEnd w:id="331"/>
      <w:r w:rsidR="00811D87" w:rsidRPr="00210C04">
        <w:rPr>
          <w:rFonts w:ascii="Book Antiqua" w:hAnsi="Book Antiqua" w:cs="Times New Roman"/>
          <w:kern w:val="0"/>
          <w:sz w:val="24"/>
          <w:szCs w:val="24"/>
        </w:rPr>
        <w:t xml:space="preserve">Table </w:t>
      </w:r>
      <w:r w:rsidR="00F45C5E" w:rsidRPr="00210C04">
        <w:rPr>
          <w:rFonts w:ascii="Book Antiqua" w:hAnsi="Book Antiqua" w:cs="Times New Roman"/>
          <w:kern w:val="0"/>
          <w:sz w:val="24"/>
          <w:szCs w:val="24"/>
        </w:rPr>
        <w:t>2</w:t>
      </w:r>
      <w:r w:rsidR="00E24C57" w:rsidRPr="00210C04">
        <w:rPr>
          <w:rFonts w:ascii="Book Antiqua" w:hAnsi="Book Antiqua" w:cs="Times New Roman"/>
          <w:kern w:val="0"/>
          <w:sz w:val="24"/>
          <w:szCs w:val="24"/>
        </w:rPr>
        <w:t xml:space="preserve">). </w:t>
      </w:r>
      <w:r w:rsidR="009A303A" w:rsidRPr="00210C04">
        <w:rPr>
          <w:rFonts w:ascii="Book Antiqua" w:hAnsi="Book Antiqua" w:cs="Times New Roman"/>
          <w:kern w:val="0"/>
          <w:sz w:val="24"/>
          <w:szCs w:val="24"/>
        </w:rPr>
        <w:t xml:space="preserve">The heat map of </w:t>
      </w:r>
      <w:r w:rsidR="00341BE0">
        <w:rPr>
          <w:rFonts w:ascii="Book Antiqua" w:hAnsi="Book Antiqua" w:cs="Times New Roman"/>
          <w:kern w:val="0"/>
          <w:sz w:val="24"/>
          <w:szCs w:val="24"/>
        </w:rPr>
        <w:t xml:space="preserve">these </w:t>
      </w:r>
      <w:r w:rsidR="009A303A" w:rsidRPr="00210C04">
        <w:rPr>
          <w:rFonts w:ascii="Book Antiqua" w:hAnsi="Book Antiqua" w:cs="Times New Roman"/>
          <w:kern w:val="0"/>
          <w:sz w:val="24"/>
          <w:szCs w:val="24"/>
        </w:rPr>
        <w:t xml:space="preserve">12 mRNAs </w:t>
      </w:r>
      <w:r w:rsidR="00341BE0">
        <w:rPr>
          <w:rFonts w:ascii="Book Antiqua" w:hAnsi="Book Antiqua" w:cs="Times New Roman"/>
          <w:kern w:val="0"/>
          <w:sz w:val="24"/>
          <w:szCs w:val="24"/>
        </w:rPr>
        <w:t>i</w:t>
      </w:r>
      <w:r w:rsidR="00341BE0" w:rsidRPr="00210C04">
        <w:rPr>
          <w:rFonts w:ascii="Book Antiqua" w:hAnsi="Book Antiqua" w:cs="Times New Roman"/>
          <w:kern w:val="0"/>
          <w:sz w:val="24"/>
          <w:szCs w:val="24"/>
        </w:rPr>
        <w:t xml:space="preserve">s </w:t>
      </w:r>
      <w:r w:rsidR="009A303A" w:rsidRPr="00210C04">
        <w:rPr>
          <w:rFonts w:ascii="Book Antiqua" w:hAnsi="Book Antiqua" w:cs="Times New Roman"/>
          <w:kern w:val="0"/>
          <w:sz w:val="24"/>
          <w:szCs w:val="24"/>
        </w:rPr>
        <w:t xml:space="preserve">presented in Figure 2B. </w:t>
      </w:r>
      <w:r w:rsidR="006A37DE" w:rsidRPr="00210C04">
        <w:rPr>
          <w:rFonts w:ascii="Book Antiqua" w:hAnsi="Book Antiqua" w:cs="Times New Roman"/>
          <w:kern w:val="0"/>
          <w:sz w:val="24"/>
          <w:szCs w:val="24"/>
        </w:rPr>
        <w:t>Previous studies have revealed that most of these 12</w:t>
      </w:r>
      <w:r w:rsidR="00341BE0">
        <w:rPr>
          <w:rFonts w:ascii="Book Antiqua" w:hAnsi="Book Antiqua" w:cs="Times New Roman"/>
          <w:kern w:val="0"/>
          <w:sz w:val="24"/>
          <w:szCs w:val="24"/>
        </w:rPr>
        <w:t xml:space="preserve"> </w:t>
      </w:r>
      <w:r w:rsidR="006A37DE" w:rsidRPr="00210C04">
        <w:rPr>
          <w:rFonts w:ascii="Book Antiqua" w:hAnsi="Book Antiqua" w:cs="Times New Roman"/>
          <w:kern w:val="0"/>
          <w:sz w:val="24"/>
          <w:szCs w:val="24"/>
        </w:rPr>
        <w:t xml:space="preserve">mRNAs are closely related to </w:t>
      </w:r>
      <w:proofErr w:type="spellStart"/>
      <w:r w:rsidR="00341BE0">
        <w:rPr>
          <w:rFonts w:ascii="Book Antiqua" w:hAnsi="Book Antiqua" w:cs="Times New Roman"/>
          <w:kern w:val="0"/>
          <w:sz w:val="24"/>
          <w:szCs w:val="24"/>
        </w:rPr>
        <w:t>tumori</w:t>
      </w:r>
      <w:r w:rsidR="006A37DE" w:rsidRPr="00210C04">
        <w:rPr>
          <w:rFonts w:ascii="Book Antiqua" w:hAnsi="Book Antiqua" w:cs="Times New Roman"/>
          <w:kern w:val="0"/>
          <w:sz w:val="24"/>
          <w:szCs w:val="24"/>
        </w:rPr>
        <w:t>genesis</w:t>
      </w:r>
      <w:proofErr w:type="spellEnd"/>
      <w:r w:rsidR="006A37DE" w:rsidRPr="00210C04">
        <w:rPr>
          <w:rFonts w:ascii="Book Antiqua" w:hAnsi="Book Antiqua" w:cs="Times New Roman"/>
          <w:kern w:val="0"/>
          <w:sz w:val="24"/>
          <w:szCs w:val="24"/>
        </w:rPr>
        <w:t xml:space="preserve">. </w:t>
      </w:r>
      <w:r w:rsidR="00305672" w:rsidRPr="00210C04">
        <w:rPr>
          <w:rFonts w:ascii="Book Antiqua" w:hAnsi="Book Antiqua" w:cs="Times New Roman"/>
          <w:i/>
          <w:kern w:val="0"/>
          <w:sz w:val="24"/>
          <w:szCs w:val="24"/>
        </w:rPr>
        <w:t>ARID5B</w:t>
      </w:r>
      <w:r w:rsidR="00305672" w:rsidRPr="00210C04">
        <w:rPr>
          <w:rFonts w:ascii="Book Antiqua" w:hAnsi="Book Antiqua" w:cs="Times New Roman"/>
          <w:kern w:val="0"/>
          <w:sz w:val="24"/>
          <w:szCs w:val="24"/>
        </w:rPr>
        <w:t xml:space="preserve"> </w:t>
      </w:r>
      <w:r w:rsidR="00341BE0" w:rsidRPr="00210C04">
        <w:rPr>
          <w:rFonts w:ascii="Book Antiqua" w:hAnsi="Book Antiqua" w:cs="Times New Roman"/>
          <w:kern w:val="0"/>
          <w:sz w:val="24"/>
          <w:szCs w:val="24"/>
        </w:rPr>
        <w:t>play</w:t>
      </w:r>
      <w:r w:rsidR="00341BE0">
        <w:rPr>
          <w:rFonts w:ascii="Book Antiqua" w:hAnsi="Book Antiqua" w:cs="Times New Roman"/>
          <w:kern w:val="0"/>
          <w:sz w:val="24"/>
          <w:szCs w:val="24"/>
        </w:rPr>
        <w:t>s</w:t>
      </w:r>
      <w:r w:rsidR="00341BE0" w:rsidRPr="00210C04">
        <w:rPr>
          <w:rFonts w:ascii="Book Antiqua" w:hAnsi="Book Antiqua" w:cs="Times New Roman"/>
          <w:kern w:val="0"/>
          <w:sz w:val="24"/>
          <w:szCs w:val="24"/>
        </w:rPr>
        <w:t xml:space="preserve"> </w:t>
      </w:r>
      <w:r w:rsidR="00305672" w:rsidRPr="00210C04">
        <w:rPr>
          <w:rFonts w:ascii="Book Antiqua" w:hAnsi="Book Antiqua" w:cs="Times New Roman"/>
          <w:kern w:val="0"/>
          <w:sz w:val="24"/>
          <w:szCs w:val="24"/>
        </w:rPr>
        <w:t>a role in the</w:t>
      </w:r>
      <w:r w:rsidR="00341BE0">
        <w:rPr>
          <w:rFonts w:ascii="Book Antiqua" w:hAnsi="Book Antiqua" w:cs="Times New Roman"/>
          <w:kern w:val="0"/>
          <w:sz w:val="24"/>
          <w:szCs w:val="24"/>
        </w:rPr>
        <w:t xml:space="preserve"> </w:t>
      </w:r>
      <w:r w:rsidR="00305672" w:rsidRPr="00210C04">
        <w:rPr>
          <w:rFonts w:ascii="Book Antiqua" w:hAnsi="Book Antiqua" w:cs="Times New Roman"/>
          <w:kern w:val="0"/>
          <w:sz w:val="24"/>
          <w:szCs w:val="24"/>
        </w:rPr>
        <w:t xml:space="preserve">growth and differentiation of B-lymphocyte progenitor cells </w:t>
      </w:r>
      <w:r w:rsidR="00341BE0">
        <w:rPr>
          <w:rFonts w:ascii="Book Antiqua" w:hAnsi="Book Antiqua" w:cs="Times New Roman"/>
          <w:kern w:val="0"/>
          <w:sz w:val="24"/>
          <w:szCs w:val="24"/>
        </w:rPr>
        <w:t xml:space="preserve">that are </w:t>
      </w:r>
      <w:r w:rsidR="00305672" w:rsidRPr="00210C04">
        <w:rPr>
          <w:rFonts w:ascii="Book Antiqua" w:hAnsi="Book Antiqua" w:cs="Times New Roman"/>
          <w:kern w:val="0"/>
          <w:sz w:val="24"/>
          <w:szCs w:val="24"/>
        </w:rPr>
        <w:t xml:space="preserve">associated with acute lymphoblastic </w:t>
      </w:r>
      <w:proofErr w:type="gramStart"/>
      <w:r w:rsidR="00305672" w:rsidRPr="00210C04">
        <w:rPr>
          <w:rFonts w:ascii="Book Antiqua" w:hAnsi="Book Antiqua" w:cs="Times New Roman"/>
          <w:kern w:val="0"/>
          <w:sz w:val="24"/>
          <w:szCs w:val="24"/>
        </w:rPr>
        <w:t>leukemia</w:t>
      </w:r>
      <w:r w:rsidR="001549D6"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23</w:t>
      </w:r>
      <w:r w:rsidR="001549D6" w:rsidRPr="00210C04">
        <w:rPr>
          <w:rFonts w:ascii="Book Antiqua" w:hAnsi="Book Antiqua" w:cs="Times New Roman"/>
          <w:kern w:val="0"/>
          <w:sz w:val="24"/>
          <w:szCs w:val="24"/>
          <w:vertAlign w:val="superscript"/>
        </w:rPr>
        <w:t>]</w:t>
      </w:r>
      <w:r w:rsidR="00305672" w:rsidRPr="00210C04">
        <w:rPr>
          <w:rFonts w:ascii="Book Antiqua" w:hAnsi="Book Antiqua" w:cs="Times New Roman"/>
          <w:kern w:val="0"/>
          <w:sz w:val="24"/>
          <w:szCs w:val="24"/>
        </w:rPr>
        <w:t>.</w:t>
      </w:r>
      <w:r w:rsidR="00FF7EE1" w:rsidRPr="00210C04">
        <w:rPr>
          <w:rFonts w:ascii="Book Antiqua" w:hAnsi="Book Antiqua" w:cs="Times New Roman"/>
          <w:kern w:val="0"/>
          <w:sz w:val="24"/>
          <w:szCs w:val="24"/>
        </w:rPr>
        <w:t xml:space="preserve"> </w:t>
      </w:r>
      <w:r w:rsidR="00FF6F8B" w:rsidRPr="00210C04">
        <w:rPr>
          <w:rFonts w:ascii="Book Antiqua" w:hAnsi="Book Antiqua" w:cs="Times New Roman"/>
          <w:i/>
          <w:kern w:val="0"/>
          <w:sz w:val="24"/>
          <w:szCs w:val="24"/>
        </w:rPr>
        <w:t>JMY</w:t>
      </w:r>
      <w:r w:rsidR="00FF7EE1" w:rsidRPr="00210C04">
        <w:rPr>
          <w:rFonts w:ascii="Book Antiqua" w:hAnsi="Book Antiqua" w:cs="Times New Roman"/>
          <w:kern w:val="0"/>
          <w:sz w:val="24"/>
          <w:szCs w:val="24"/>
        </w:rPr>
        <w:t xml:space="preserve"> </w:t>
      </w:r>
      <w:r w:rsidR="00810E1E" w:rsidRPr="00210C04">
        <w:rPr>
          <w:rFonts w:ascii="Book Antiqua" w:hAnsi="Book Antiqua" w:cs="Times New Roman"/>
          <w:kern w:val="0"/>
          <w:sz w:val="24"/>
          <w:szCs w:val="24"/>
        </w:rPr>
        <w:t xml:space="preserve">has strong carcinogenic characteristics, </w:t>
      </w:r>
      <w:r w:rsidR="00341BE0" w:rsidRPr="00210C04">
        <w:rPr>
          <w:rFonts w:ascii="Book Antiqua" w:hAnsi="Book Antiqua" w:cs="Times New Roman"/>
          <w:kern w:val="0"/>
          <w:sz w:val="24"/>
          <w:szCs w:val="24"/>
        </w:rPr>
        <w:t>wh</w:t>
      </w:r>
      <w:r w:rsidR="00341BE0">
        <w:rPr>
          <w:rFonts w:ascii="Book Antiqua" w:hAnsi="Book Antiqua" w:cs="Times New Roman"/>
          <w:kern w:val="0"/>
          <w:sz w:val="24"/>
          <w:szCs w:val="24"/>
        </w:rPr>
        <w:t xml:space="preserve">ose expression </w:t>
      </w:r>
      <w:r w:rsidR="00810E1E" w:rsidRPr="00210C04">
        <w:rPr>
          <w:rFonts w:ascii="Book Antiqua" w:hAnsi="Book Antiqua" w:cs="Times New Roman"/>
          <w:kern w:val="0"/>
          <w:sz w:val="24"/>
          <w:szCs w:val="24"/>
        </w:rPr>
        <w:t xml:space="preserve">was </w:t>
      </w:r>
      <w:r w:rsidR="00FF7EE1" w:rsidRPr="00210C04">
        <w:rPr>
          <w:rFonts w:ascii="Book Antiqua" w:hAnsi="Book Antiqua" w:cs="Times New Roman"/>
          <w:kern w:val="0"/>
          <w:sz w:val="24"/>
          <w:szCs w:val="24"/>
        </w:rPr>
        <w:t xml:space="preserve">elevated in primary colorectal cancer and head and neck cancer in response to DNA </w:t>
      </w:r>
      <w:r w:rsidR="00FF7EE1" w:rsidRPr="00210C04">
        <w:rPr>
          <w:rFonts w:ascii="Book Antiqua" w:hAnsi="Book Antiqua" w:cs="Times New Roman"/>
          <w:kern w:val="0"/>
          <w:sz w:val="24"/>
          <w:szCs w:val="24"/>
        </w:rPr>
        <w:lastRenderedPageBreak/>
        <w:t xml:space="preserve">damage in </w:t>
      </w:r>
      <w:proofErr w:type="gramStart"/>
      <w:r w:rsidR="00FF7EE1" w:rsidRPr="00210C04">
        <w:rPr>
          <w:rFonts w:ascii="Book Antiqua" w:hAnsi="Book Antiqua" w:cs="Times New Roman"/>
          <w:kern w:val="0"/>
          <w:sz w:val="24"/>
          <w:szCs w:val="24"/>
        </w:rPr>
        <w:t>cells</w:t>
      </w:r>
      <w:r w:rsidR="001549D6"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24</w:t>
      </w:r>
      <w:r w:rsidR="001549D6" w:rsidRPr="00210C04">
        <w:rPr>
          <w:rFonts w:ascii="Book Antiqua" w:hAnsi="Book Antiqua" w:cs="Times New Roman"/>
          <w:kern w:val="0"/>
          <w:sz w:val="24"/>
          <w:szCs w:val="24"/>
          <w:vertAlign w:val="superscript"/>
        </w:rPr>
        <w:t>]</w:t>
      </w:r>
      <w:r w:rsidR="00810E1E" w:rsidRPr="00210C04">
        <w:rPr>
          <w:rFonts w:ascii="Book Antiqua" w:hAnsi="Book Antiqua" w:cs="Times New Roman"/>
          <w:kern w:val="0"/>
          <w:sz w:val="24"/>
          <w:szCs w:val="24"/>
        </w:rPr>
        <w:t>.</w:t>
      </w:r>
      <w:r w:rsidR="00777634" w:rsidRPr="00210C04">
        <w:rPr>
          <w:rFonts w:ascii="Book Antiqua" w:hAnsi="Book Antiqua" w:cs="Times New Roman"/>
          <w:kern w:val="0"/>
          <w:sz w:val="24"/>
          <w:szCs w:val="24"/>
        </w:rPr>
        <w:t xml:space="preserve"> </w:t>
      </w:r>
      <w:r w:rsidR="00777634" w:rsidRPr="00210C04">
        <w:rPr>
          <w:rFonts w:ascii="Book Antiqua" w:hAnsi="Book Antiqua" w:cs="Times New Roman"/>
          <w:i/>
          <w:kern w:val="0"/>
          <w:sz w:val="24"/>
          <w:szCs w:val="24"/>
        </w:rPr>
        <w:t>MAP3K14</w:t>
      </w:r>
      <w:r w:rsidR="00777634" w:rsidRPr="00210C04">
        <w:rPr>
          <w:rFonts w:ascii="Book Antiqua" w:hAnsi="Book Antiqua" w:cs="Times New Roman"/>
          <w:kern w:val="0"/>
          <w:sz w:val="24"/>
          <w:szCs w:val="24"/>
        </w:rPr>
        <w:t xml:space="preserve"> </w:t>
      </w:r>
      <w:r w:rsidR="00341BE0">
        <w:rPr>
          <w:rFonts w:ascii="Book Antiqua" w:hAnsi="Book Antiqua" w:cs="Times New Roman"/>
          <w:kern w:val="0"/>
          <w:sz w:val="24"/>
          <w:szCs w:val="24"/>
        </w:rPr>
        <w:t>i</w:t>
      </w:r>
      <w:r w:rsidR="00341BE0" w:rsidRPr="00210C04">
        <w:rPr>
          <w:rFonts w:ascii="Book Antiqua" w:hAnsi="Book Antiqua" w:cs="Times New Roman"/>
          <w:kern w:val="0"/>
          <w:sz w:val="24"/>
          <w:szCs w:val="24"/>
        </w:rPr>
        <w:t xml:space="preserve">s </w:t>
      </w:r>
      <w:r w:rsidR="00777634" w:rsidRPr="00210C04">
        <w:rPr>
          <w:rFonts w:ascii="Book Antiqua" w:hAnsi="Book Antiqua" w:cs="Times New Roman"/>
          <w:kern w:val="0"/>
          <w:sz w:val="24"/>
          <w:szCs w:val="24"/>
        </w:rPr>
        <w:t>involved in the induction of NF-</w:t>
      </w:r>
      <w:proofErr w:type="spellStart"/>
      <w:r w:rsidR="00777634" w:rsidRPr="00210C04">
        <w:rPr>
          <w:rFonts w:ascii="Book Antiqua" w:hAnsi="Book Antiqua" w:cs="Times New Roman"/>
          <w:kern w:val="0"/>
          <w:sz w:val="24"/>
          <w:szCs w:val="24"/>
        </w:rPr>
        <w:t>kappaB</w:t>
      </w:r>
      <w:proofErr w:type="spellEnd"/>
      <w:r w:rsidR="00BF7DF1">
        <w:rPr>
          <w:rFonts w:ascii="Book Antiqua" w:hAnsi="Book Antiqua" w:cs="Times New Roman"/>
          <w:kern w:val="0"/>
          <w:sz w:val="24"/>
          <w:szCs w:val="24"/>
        </w:rPr>
        <w:t xml:space="preserve"> </w:t>
      </w:r>
      <w:r w:rsidR="00777634" w:rsidRPr="00210C04">
        <w:rPr>
          <w:rFonts w:ascii="Book Antiqua" w:hAnsi="Book Antiqua" w:cs="Times New Roman"/>
          <w:kern w:val="0"/>
          <w:sz w:val="24"/>
          <w:szCs w:val="24"/>
        </w:rPr>
        <w:t xml:space="preserve">signaling in cancer cell </w:t>
      </w:r>
      <w:proofErr w:type="gramStart"/>
      <w:r w:rsidR="00777634" w:rsidRPr="00210C04">
        <w:rPr>
          <w:rFonts w:ascii="Book Antiqua" w:hAnsi="Book Antiqua" w:cs="Times New Roman"/>
          <w:kern w:val="0"/>
          <w:sz w:val="24"/>
          <w:szCs w:val="24"/>
        </w:rPr>
        <w:t>invasion</w:t>
      </w:r>
      <w:r w:rsidR="001549D6"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25</w:t>
      </w:r>
      <w:r w:rsidR="001549D6" w:rsidRPr="00210C04">
        <w:rPr>
          <w:rFonts w:ascii="Book Antiqua" w:hAnsi="Book Antiqua" w:cs="Times New Roman"/>
          <w:kern w:val="0"/>
          <w:sz w:val="24"/>
          <w:szCs w:val="24"/>
          <w:vertAlign w:val="superscript"/>
        </w:rPr>
        <w:t>]</w:t>
      </w:r>
      <w:r w:rsidR="00777634" w:rsidRPr="00210C04">
        <w:rPr>
          <w:rFonts w:ascii="Book Antiqua" w:hAnsi="Book Antiqua" w:cs="Times New Roman"/>
          <w:kern w:val="0"/>
          <w:sz w:val="24"/>
          <w:szCs w:val="24"/>
        </w:rPr>
        <w:t xml:space="preserve">. </w:t>
      </w:r>
      <w:r w:rsidR="00535A2F" w:rsidRPr="00210C04">
        <w:rPr>
          <w:rFonts w:ascii="Book Antiqua" w:hAnsi="Book Antiqua" w:cs="Times New Roman"/>
          <w:i/>
          <w:kern w:val="0"/>
          <w:sz w:val="24"/>
          <w:szCs w:val="24"/>
        </w:rPr>
        <w:t>IL6ST</w:t>
      </w:r>
      <w:r w:rsidR="00535A2F" w:rsidRPr="00210C04">
        <w:rPr>
          <w:rFonts w:ascii="Book Antiqua" w:hAnsi="Book Antiqua" w:cs="Times New Roman"/>
          <w:kern w:val="0"/>
          <w:sz w:val="24"/>
          <w:szCs w:val="24"/>
        </w:rPr>
        <w:t xml:space="preserve"> </w:t>
      </w:r>
      <w:r w:rsidR="00BF7DF1">
        <w:rPr>
          <w:rFonts w:ascii="Book Antiqua" w:hAnsi="Book Antiqua" w:cs="Times New Roman"/>
          <w:kern w:val="0"/>
          <w:sz w:val="24"/>
          <w:szCs w:val="24"/>
        </w:rPr>
        <w:t>i</w:t>
      </w:r>
      <w:r w:rsidR="00BF7DF1" w:rsidRPr="00210C04">
        <w:rPr>
          <w:rFonts w:ascii="Book Antiqua" w:hAnsi="Book Antiqua" w:cs="Times New Roman"/>
          <w:kern w:val="0"/>
          <w:sz w:val="24"/>
          <w:szCs w:val="24"/>
        </w:rPr>
        <w:t xml:space="preserve">s </w:t>
      </w:r>
      <w:r w:rsidR="00433F1C" w:rsidRPr="00210C04">
        <w:rPr>
          <w:rFonts w:ascii="Book Antiqua" w:hAnsi="Book Antiqua" w:cs="Times New Roman"/>
          <w:kern w:val="0"/>
          <w:sz w:val="24"/>
          <w:szCs w:val="24"/>
        </w:rPr>
        <w:t xml:space="preserve">a signal transduction factor common to many cytokine activators, and </w:t>
      </w:r>
      <w:r w:rsidR="00BF7DF1" w:rsidRPr="00210C04">
        <w:rPr>
          <w:rFonts w:ascii="Book Antiqua" w:hAnsi="Book Antiqua" w:cs="Times New Roman"/>
          <w:kern w:val="0"/>
          <w:sz w:val="24"/>
          <w:szCs w:val="24"/>
        </w:rPr>
        <w:t>it</w:t>
      </w:r>
      <w:r w:rsidR="00BF7DF1">
        <w:rPr>
          <w:rFonts w:ascii="Book Antiqua" w:hAnsi="Book Antiqua" w:cs="Times New Roman"/>
          <w:kern w:val="0"/>
          <w:sz w:val="24"/>
          <w:szCs w:val="24"/>
        </w:rPr>
        <w:t xml:space="preserve"> </w:t>
      </w:r>
      <w:r w:rsidR="00497829">
        <w:rPr>
          <w:rFonts w:ascii="Book Antiqua" w:hAnsi="Book Antiqua" w:cs="Times New Roman"/>
          <w:kern w:val="0"/>
          <w:sz w:val="24"/>
          <w:szCs w:val="24"/>
        </w:rPr>
        <w:t>is involved</w:t>
      </w:r>
      <w:r w:rsidR="00BF7DF1">
        <w:rPr>
          <w:rFonts w:ascii="Book Antiqua" w:hAnsi="Book Antiqua" w:cs="Times New Roman"/>
          <w:kern w:val="0"/>
          <w:sz w:val="24"/>
          <w:szCs w:val="24"/>
        </w:rPr>
        <w:t xml:space="preserve"> </w:t>
      </w:r>
      <w:r w:rsidR="00433F1C" w:rsidRPr="00210C04">
        <w:rPr>
          <w:rFonts w:ascii="Book Antiqua" w:hAnsi="Book Antiqua" w:cs="Times New Roman"/>
          <w:kern w:val="0"/>
          <w:sz w:val="24"/>
          <w:szCs w:val="24"/>
        </w:rPr>
        <w:t>in the STAT3 pathway</w:t>
      </w:r>
      <w:r w:rsidR="00BF7DF1">
        <w:rPr>
          <w:rFonts w:ascii="Book Antiqua" w:hAnsi="Book Antiqua" w:cs="Times New Roman"/>
          <w:kern w:val="0"/>
          <w:sz w:val="24"/>
          <w:szCs w:val="24"/>
        </w:rPr>
        <w:t xml:space="preserve"> </w:t>
      </w:r>
      <w:r w:rsidR="00433F1C" w:rsidRPr="00210C04">
        <w:rPr>
          <w:rFonts w:ascii="Book Antiqua" w:hAnsi="Book Antiqua" w:cs="Times New Roman"/>
          <w:kern w:val="0"/>
          <w:sz w:val="24"/>
          <w:szCs w:val="24"/>
        </w:rPr>
        <w:t xml:space="preserve">in sub-groups of primary lung cancer and is </w:t>
      </w:r>
      <w:r w:rsidR="00535A2F" w:rsidRPr="00210C04">
        <w:rPr>
          <w:rFonts w:ascii="Book Antiqua" w:hAnsi="Book Antiqua" w:cs="Times New Roman"/>
          <w:kern w:val="0"/>
          <w:sz w:val="24"/>
          <w:szCs w:val="24"/>
        </w:rPr>
        <w:t>associated with</w:t>
      </w:r>
      <w:r w:rsidR="00433F1C" w:rsidRPr="00210C04">
        <w:rPr>
          <w:rFonts w:ascii="Book Antiqua" w:hAnsi="Book Antiqua" w:cs="Times New Roman"/>
          <w:kern w:val="0"/>
          <w:sz w:val="24"/>
          <w:szCs w:val="24"/>
        </w:rPr>
        <w:t xml:space="preserve"> tumor progression and </w:t>
      </w:r>
      <w:r w:rsidR="00BF7DF1">
        <w:rPr>
          <w:rFonts w:ascii="Book Antiqua" w:hAnsi="Book Antiqua" w:cs="Times New Roman"/>
          <w:kern w:val="0"/>
          <w:sz w:val="24"/>
          <w:szCs w:val="24"/>
        </w:rPr>
        <w:t xml:space="preserve">a </w:t>
      </w:r>
      <w:r w:rsidR="00433F1C" w:rsidRPr="00210C04">
        <w:rPr>
          <w:rFonts w:ascii="Book Antiqua" w:hAnsi="Book Antiqua" w:cs="Times New Roman"/>
          <w:kern w:val="0"/>
          <w:sz w:val="24"/>
          <w:szCs w:val="24"/>
        </w:rPr>
        <w:t xml:space="preserve">poor </w:t>
      </w:r>
      <w:proofErr w:type="gramStart"/>
      <w:r w:rsidR="00433F1C" w:rsidRPr="00210C04">
        <w:rPr>
          <w:rFonts w:ascii="Book Antiqua" w:hAnsi="Book Antiqua" w:cs="Times New Roman"/>
          <w:kern w:val="0"/>
          <w:sz w:val="24"/>
          <w:szCs w:val="24"/>
        </w:rPr>
        <w:t>prognosis</w:t>
      </w:r>
      <w:r w:rsidR="001549D6"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26</w:t>
      </w:r>
      <w:r w:rsidR="001549D6" w:rsidRPr="00210C04">
        <w:rPr>
          <w:rFonts w:ascii="Book Antiqua" w:hAnsi="Book Antiqua" w:cs="Times New Roman"/>
          <w:kern w:val="0"/>
          <w:sz w:val="24"/>
          <w:szCs w:val="24"/>
          <w:vertAlign w:val="superscript"/>
        </w:rPr>
        <w:t>]</w:t>
      </w:r>
      <w:r w:rsidR="00433F1C" w:rsidRPr="00210C04">
        <w:rPr>
          <w:rFonts w:ascii="Book Antiqua" w:hAnsi="Book Antiqua" w:cs="Times New Roman"/>
          <w:kern w:val="0"/>
          <w:sz w:val="24"/>
          <w:szCs w:val="24"/>
        </w:rPr>
        <w:t>.</w:t>
      </w:r>
      <w:r w:rsidR="00535A2F" w:rsidRPr="00210C04">
        <w:rPr>
          <w:rFonts w:ascii="Book Antiqua" w:hAnsi="Book Antiqua" w:cs="Times New Roman"/>
          <w:kern w:val="0"/>
          <w:sz w:val="24"/>
          <w:szCs w:val="24"/>
        </w:rPr>
        <w:t xml:space="preserve"> </w:t>
      </w:r>
      <w:r w:rsidR="00535A2F" w:rsidRPr="00210C04">
        <w:rPr>
          <w:rFonts w:ascii="Book Antiqua" w:hAnsi="Book Antiqua" w:cs="Times New Roman"/>
          <w:i/>
          <w:kern w:val="0"/>
          <w:sz w:val="24"/>
          <w:szCs w:val="24"/>
        </w:rPr>
        <w:t>Rev3L</w:t>
      </w:r>
      <w:r w:rsidR="00535A2F" w:rsidRPr="00210C04">
        <w:rPr>
          <w:rFonts w:ascii="Book Antiqua" w:hAnsi="Book Antiqua" w:cs="Times New Roman"/>
          <w:kern w:val="0"/>
          <w:sz w:val="24"/>
          <w:szCs w:val="24"/>
        </w:rPr>
        <w:t xml:space="preserve"> </w:t>
      </w:r>
      <w:r w:rsidR="00BF7DF1" w:rsidRPr="00210C04">
        <w:rPr>
          <w:rFonts w:ascii="Book Antiqua" w:hAnsi="Book Antiqua" w:cs="Times New Roman"/>
          <w:kern w:val="0"/>
          <w:sz w:val="24"/>
          <w:szCs w:val="24"/>
        </w:rPr>
        <w:t>play</w:t>
      </w:r>
      <w:r w:rsidR="00BF7DF1">
        <w:rPr>
          <w:rFonts w:ascii="Book Antiqua" w:hAnsi="Book Antiqua" w:cs="Times New Roman"/>
          <w:kern w:val="0"/>
          <w:sz w:val="24"/>
          <w:szCs w:val="24"/>
        </w:rPr>
        <w:t>s</w:t>
      </w:r>
      <w:r w:rsidR="00BF7DF1" w:rsidRPr="00210C04">
        <w:rPr>
          <w:rFonts w:ascii="Book Antiqua" w:hAnsi="Book Antiqua" w:cs="Times New Roman"/>
          <w:kern w:val="0"/>
          <w:sz w:val="24"/>
          <w:szCs w:val="24"/>
        </w:rPr>
        <w:t xml:space="preserve"> </w:t>
      </w:r>
      <w:r w:rsidR="00535A2F" w:rsidRPr="00210C04">
        <w:rPr>
          <w:rFonts w:ascii="Book Antiqua" w:hAnsi="Book Antiqua" w:cs="Times New Roman"/>
          <w:kern w:val="0"/>
          <w:sz w:val="24"/>
          <w:szCs w:val="24"/>
        </w:rPr>
        <w:t xml:space="preserve">an important role in regulating the response of cervical cancer cells to </w:t>
      </w:r>
      <w:proofErr w:type="spellStart"/>
      <w:proofErr w:type="gramStart"/>
      <w:r w:rsidR="00535A2F" w:rsidRPr="00210C04">
        <w:rPr>
          <w:rFonts w:ascii="Book Antiqua" w:hAnsi="Book Antiqua" w:cs="Times New Roman"/>
          <w:kern w:val="0"/>
          <w:sz w:val="24"/>
          <w:szCs w:val="24"/>
        </w:rPr>
        <w:t>cisplatin</w:t>
      </w:r>
      <w:proofErr w:type="spellEnd"/>
      <w:r w:rsidR="001549D6"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27</w:t>
      </w:r>
      <w:r w:rsidR="001549D6" w:rsidRPr="00210C04">
        <w:rPr>
          <w:rFonts w:ascii="Book Antiqua" w:hAnsi="Book Antiqua" w:cs="Times New Roman"/>
          <w:kern w:val="0"/>
          <w:sz w:val="24"/>
          <w:szCs w:val="24"/>
          <w:vertAlign w:val="superscript"/>
        </w:rPr>
        <w:t>]</w:t>
      </w:r>
      <w:r w:rsidR="00A3547E" w:rsidRPr="00210C04">
        <w:rPr>
          <w:rFonts w:ascii="Book Antiqua" w:hAnsi="Book Antiqua" w:cs="Times New Roman"/>
          <w:kern w:val="0"/>
          <w:sz w:val="24"/>
          <w:szCs w:val="24"/>
        </w:rPr>
        <w:t>.</w:t>
      </w:r>
      <w:r w:rsidR="009F145F" w:rsidRPr="00210C04">
        <w:rPr>
          <w:rFonts w:ascii="Book Antiqua" w:hAnsi="Book Antiqua" w:cs="Times New Roman"/>
          <w:kern w:val="0"/>
          <w:sz w:val="24"/>
          <w:szCs w:val="24"/>
        </w:rPr>
        <w:t xml:space="preserve"> </w:t>
      </w:r>
      <w:r w:rsidR="00077034" w:rsidRPr="00210C04">
        <w:rPr>
          <w:rFonts w:ascii="Book Antiqua" w:hAnsi="Book Antiqua" w:cs="Times New Roman"/>
          <w:kern w:val="0"/>
          <w:sz w:val="24"/>
          <w:szCs w:val="24"/>
        </w:rPr>
        <w:t xml:space="preserve">Genetic variation of estrogen receptor </w:t>
      </w:r>
      <w:r w:rsidR="00077034" w:rsidRPr="00210C04">
        <w:rPr>
          <w:rFonts w:ascii="Book Antiqua" w:hAnsi="Book Antiqua" w:cs="Times New Roman"/>
          <w:i/>
          <w:kern w:val="0"/>
          <w:sz w:val="24"/>
          <w:szCs w:val="24"/>
        </w:rPr>
        <w:t>PPARGC1B</w:t>
      </w:r>
      <w:r w:rsidR="00077034" w:rsidRPr="00210C04">
        <w:rPr>
          <w:rFonts w:ascii="Book Antiqua" w:hAnsi="Book Antiqua" w:cs="Times New Roman"/>
          <w:kern w:val="0"/>
          <w:sz w:val="24"/>
          <w:szCs w:val="24"/>
        </w:rPr>
        <w:t xml:space="preserve"> </w:t>
      </w:r>
      <w:r w:rsidR="00BF7DF1">
        <w:rPr>
          <w:rFonts w:ascii="Book Antiqua" w:hAnsi="Book Antiqua" w:cs="Times New Roman"/>
          <w:kern w:val="0"/>
          <w:sz w:val="24"/>
          <w:szCs w:val="24"/>
        </w:rPr>
        <w:t>i</w:t>
      </w:r>
      <w:r w:rsidR="00BF7DF1" w:rsidRPr="00210C04">
        <w:rPr>
          <w:rFonts w:ascii="Book Antiqua" w:hAnsi="Book Antiqua" w:cs="Times New Roman"/>
          <w:kern w:val="0"/>
          <w:sz w:val="24"/>
          <w:szCs w:val="24"/>
        </w:rPr>
        <w:t xml:space="preserve">s </w:t>
      </w:r>
      <w:r w:rsidR="00077034" w:rsidRPr="00210C04">
        <w:rPr>
          <w:rFonts w:ascii="Book Antiqua" w:hAnsi="Book Antiqua" w:cs="Times New Roman"/>
          <w:kern w:val="0"/>
          <w:sz w:val="24"/>
          <w:szCs w:val="24"/>
        </w:rPr>
        <w:t xml:space="preserve">important in familial breast </w:t>
      </w:r>
      <w:proofErr w:type="gramStart"/>
      <w:r w:rsidR="00077034" w:rsidRPr="00210C04">
        <w:rPr>
          <w:rFonts w:ascii="Book Antiqua" w:hAnsi="Book Antiqua" w:cs="Times New Roman"/>
          <w:kern w:val="0"/>
          <w:sz w:val="24"/>
          <w:szCs w:val="24"/>
        </w:rPr>
        <w:t>cancer</w:t>
      </w:r>
      <w:r w:rsidR="001549D6"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28</w:t>
      </w:r>
      <w:r w:rsidR="001549D6" w:rsidRPr="00210C04">
        <w:rPr>
          <w:rFonts w:ascii="Book Antiqua" w:hAnsi="Book Antiqua" w:cs="Times New Roman"/>
          <w:kern w:val="0"/>
          <w:sz w:val="24"/>
          <w:szCs w:val="24"/>
          <w:vertAlign w:val="superscript"/>
        </w:rPr>
        <w:t>]</w:t>
      </w:r>
      <w:r w:rsidR="00077034" w:rsidRPr="00210C04">
        <w:rPr>
          <w:rFonts w:ascii="Book Antiqua" w:hAnsi="Book Antiqua" w:cs="Times New Roman"/>
          <w:kern w:val="0"/>
          <w:sz w:val="24"/>
          <w:szCs w:val="24"/>
        </w:rPr>
        <w:t xml:space="preserve">. </w:t>
      </w:r>
      <w:r w:rsidR="00F86FEA" w:rsidRPr="00210C04">
        <w:rPr>
          <w:rFonts w:ascii="Book Antiqua" w:hAnsi="Book Antiqua" w:cs="Times New Roman"/>
          <w:i/>
          <w:kern w:val="0"/>
          <w:sz w:val="24"/>
          <w:szCs w:val="24"/>
        </w:rPr>
        <w:t>PARD3</w:t>
      </w:r>
      <w:r w:rsidR="00F86FEA" w:rsidRPr="00210C04">
        <w:rPr>
          <w:rFonts w:ascii="Book Antiqua" w:hAnsi="Book Antiqua" w:cs="Times New Roman"/>
          <w:kern w:val="0"/>
          <w:sz w:val="24"/>
          <w:szCs w:val="24"/>
        </w:rPr>
        <w:t xml:space="preserve"> </w:t>
      </w:r>
      <w:r w:rsidR="00BF7DF1" w:rsidRPr="00210C04">
        <w:rPr>
          <w:rFonts w:ascii="Book Antiqua" w:hAnsi="Book Antiqua" w:cs="Times New Roman"/>
          <w:kern w:val="0"/>
          <w:sz w:val="24"/>
          <w:szCs w:val="24"/>
        </w:rPr>
        <w:t>play</w:t>
      </w:r>
      <w:r w:rsidR="00BF7DF1">
        <w:rPr>
          <w:rFonts w:ascii="Book Antiqua" w:hAnsi="Book Antiqua" w:cs="Times New Roman"/>
          <w:kern w:val="0"/>
          <w:sz w:val="24"/>
          <w:szCs w:val="24"/>
        </w:rPr>
        <w:t>s</w:t>
      </w:r>
      <w:r w:rsidR="00BF7DF1" w:rsidRPr="00210C04">
        <w:rPr>
          <w:rFonts w:ascii="Book Antiqua" w:hAnsi="Book Antiqua" w:cs="Times New Roman"/>
          <w:kern w:val="0"/>
          <w:sz w:val="24"/>
          <w:szCs w:val="24"/>
        </w:rPr>
        <w:t xml:space="preserve"> </w:t>
      </w:r>
      <w:r w:rsidR="00F86FEA" w:rsidRPr="00210C04">
        <w:rPr>
          <w:rFonts w:ascii="Book Antiqua" w:hAnsi="Book Antiqua" w:cs="Times New Roman"/>
          <w:kern w:val="0"/>
          <w:sz w:val="24"/>
          <w:szCs w:val="24"/>
        </w:rPr>
        <w:t xml:space="preserve">an important role in invasiveness and metastasis of lung squamous cell carcinoma because of its repeated inactivation of cell polarity </w:t>
      </w:r>
      <w:proofErr w:type="gramStart"/>
      <w:r w:rsidR="00F86FEA" w:rsidRPr="00210C04">
        <w:rPr>
          <w:rFonts w:ascii="Book Antiqua" w:hAnsi="Book Antiqua" w:cs="Times New Roman"/>
          <w:kern w:val="0"/>
          <w:sz w:val="24"/>
          <w:szCs w:val="24"/>
        </w:rPr>
        <w:t>regulator</w:t>
      </w:r>
      <w:r w:rsidR="001549D6"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29</w:t>
      </w:r>
      <w:r w:rsidR="001549D6" w:rsidRPr="00210C04">
        <w:rPr>
          <w:rFonts w:ascii="Book Antiqua" w:hAnsi="Book Antiqua" w:cs="Times New Roman"/>
          <w:kern w:val="0"/>
          <w:sz w:val="24"/>
          <w:szCs w:val="24"/>
          <w:vertAlign w:val="superscript"/>
        </w:rPr>
        <w:t>]</w:t>
      </w:r>
      <w:r w:rsidR="00F86FEA" w:rsidRPr="00210C04">
        <w:rPr>
          <w:rFonts w:ascii="Book Antiqua" w:hAnsi="Book Antiqua" w:cs="Times New Roman"/>
          <w:kern w:val="0"/>
          <w:sz w:val="24"/>
          <w:szCs w:val="24"/>
        </w:rPr>
        <w:t xml:space="preserve">. </w:t>
      </w:r>
      <w:r w:rsidR="00F86FEA" w:rsidRPr="00210C04">
        <w:rPr>
          <w:rFonts w:ascii="Book Antiqua" w:eastAsia="Lucida Console" w:hAnsi="Book Antiqua" w:cs="Times New Roman"/>
          <w:i/>
          <w:color w:val="000000"/>
          <w:kern w:val="0"/>
          <w:sz w:val="24"/>
          <w:szCs w:val="24"/>
        </w:rPr>
        <w:t>PDE4D</w:t>
      </w:r>
      <w:r w:rsidR="00F86FEA" w:rsidRPr="00210C04">
        <w:rPr>
          <w:rFonts w:ascii="Book Antiqua" w:hAnsi="Book Antiqua" w:cs="Times New Roman"/>
          <w:kern w:val="0"/>
          <w:sz w:val="24"/>
          <w:szCs w:val="24"/>
        </w:rPr>
        <w:t xml:space="preserve"> </w:t>
      </w:r>
      <w:r w:rsidR="00BF7DF1">
        <w:rPr>
          <w:rFonts w:ascii="Book Antiqua" w:hAnsi="Book Antiqua" w:cs="Times New Roman"/>
          <w:kern w:val="0"/>
          <w:sz w:val="24"/>
          <w:szCs w:val="24"/>
        </w:rPr>
        <w:t xml:space="preserve">acts </w:t>
      </w:r>
      <w:r w:rsidR="00F86FEA" w:rsidRPr="00210C04">
        <w:rPr>
          <w:rFonts w:ascii="Book Antiqua" w:hAnsi="Book Antiqua" w:cs="Times New Roman"/>
          <w:kern w:val="0"/>
          <w:sz w:val="24"/>
          <w:szCs w:val="24"/>
        </w:rPr>
        <w:t xml:space="preserve">as a promoter of </w:t>
      </w:r>
      <w:r w:rsidR="00BF7DF1">
        <w:rPr>
          <w:rFonts w:ascii="Book Antiqua" w:hAnsi="Book Antiqua" w:cs="Times New Roman"/>
          <w:kern w:val="0"/>
          <w:sz w:val="24"/>
          <w:szCs w:val="24"/>
        </w:rPr>
        <w:t xml:space="preserve">cell </w:t>
      </w:r>
      <w:r w:rsidR="00F86FEA" w:rsidRPr="00210C04">
        <w:rPr>
          <w:rFonts w:ascii="Book Antiqua" w:hAnsi="Book Antiqua" w:cs="Times New Roman"/>
          <w:kern w:val="0"/>
          <w:sz w:val="24"/>
          <w:szCs w:val="24"/>
        </w:rPr>
        <w:t xml:space="preserve">proliferation in prostate </w:t>
      </w:r>
      <w:proofErr w:type="gramStart"/>
      <w:r w:rsidR="00F86FEA" w:rsidRPr="00210C04">
        <w:rPr>
          <w:rFonts w:ascii="Book Antiqua" w:hAnsi="Book Antiqua" w:cs="Times New Roman"/>
          <w:kern w:val="0"/>
          <w:sz w:val="24"/>
          <w:szCs w:val="24"/>
        </w:rPr>
        <w:t>cancer</w:t>
      </w:r>
      <w:r w:rsidR="001549D6"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30</w:t>
      </w:r>
      <w:r w:rsidR="001549D6" w:rsidRPr="00210C04">
        <w:rPr>
          <w:rFonts w:ascii="Book Antiqua" w:hAnsi="Book Antiqua" w:cs="Times New Roman"/>
          <w:kern w:val="0"/>
          <w:sz w:val="24"/>
          <w:szCs w:val="24"/>
          <w:vertAlign w:val="superscript"/>
        </w:rPr>
        <w:t>]</w:t>
      </w:r>
      <w:r w:rsidR="00F86FEA" w:rsidRPr="00210C04">
        <w:rPr>
          <w:rFonts w:ascii="Book Antiqua" w:hAnsi="Book Antiqua" w:cs="Times New Roman"/>
          <w:kern w:val="0"/>
          <w:sz w:val="24"/>
          <w:szCs w:val="24"/>
        </w:rPr>
        <w:t xml:space="preserve">. </w:t>
      </w:r>
    </w:p>
    <w:p w14:paraId="2BCAFB97" w14:textId="3B7D240C" w:rsidR="00D83F98" w:rsidRPr="00210C04" w:rsidRDefault="00555CBD" w:rsidP="00210C04">
      <w:pPr>
        <w:adjustRightInd w:val="0"/>
        <w:snapToGrid w:val="0"/>
        <w:spacing w:line="360" w:lineRule="auto"/>
        <w:ind w:firstLineChars="100" w:firstLine="240"/>
        <w:rPr>
          <w:rFonts w:ascii="Book Antiqua" w:hAnsi="Book Antiqua" w:cs="Times New Roman"/>
          <w:kern w:val="0"/>
          <w:sz w:val="24"/>
          <w:szCs w:val="24"/>
        </w:rPr>
      </w:pPr>
      <w:r w:rsidRPr="00210C04">
        <w:rPr>
          <w:rFonts w:ascii="Book Antiqua" w:hAnsi="Book Antiqua" w:cs="Times New Roman"/>
          <w:kern w:val="0"/>
          <w:sz w:val="24"/>
          <w:szCs w:val="24"/>
        </w:rPr>
        <w:t xml:space="preserve">In order to further analyze the </w:t>
      </w:r>
      <w:r w:rsidR="00A77A8F" w:rsidRPr="00210C04">
        <w:rPr>
          <w:rFonts w:ascii="Book Antiqua" w:hAnsi="Book Antiqua" w:cs="Times New Roman"/>
          <w:kern w:val="0"/>
          <w:sz w:val="24"/>
          <w:szCs w:val="24"/>
        </w:rPr>
        <w:t>cell molecular function</w:t>
      </w:r>
      <w:r w:rsidRPr="00210C04">
        <w:rPr>
          <w:rFonts w:ascii="Book Antiqua" w:hAnsi="Book Antiqua" w:cs="Times New Roman"/>
          <w:kern w:val="0"/>
          <w:sz w:val="24"/>
          <w:szCs w:val="24"/>
        </w:rPr>
        <w:t xml:space="preserve"> </w:t>
      </w:r>
      <w:r w:rsidR="00BF7DF1">
        <w:rPr>
          <w:rFonts w:ascii="Book Antiqua" w:hAnsi="Book Antiqua" w:cs="Times New Roman"/>
          <w:kern w:val="0"/>
          <w:sz w:val="24"/>
          <w:szCs w:val="24"/>
        </w:rPr>
        <w:t>of</w:t>
      </w:r>
      <w:r w:rsidRPr="00210C04">
        <w:rPr>
          <w:rFonts w:ascii="Book Antiqua" w:hAnsi="Book Antiqua" w:cs="Times New Roman"/>
          <w:kern w:val="0"/>
          <w:sz w:val="24"/>
          <w:szCs w:val="24"/>
        </w:rPr>
        <w:t xml:space="preserve">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related genes, we investigated the </w:t>
      </w:r>
      <w:r w:rsidR="00057705" w:rsidRPr="00210C04">
        <w:rPr>
          <w:rFonts w:ascii="Book Antiqua" w:hAnsi="Book Antiqua" w:cs="Times New Roman"/>
          <w:kern w:val="0"/>
          <w:sz w:val="24"/>
          <w:szCs w:val="24"/>
        </w:rPr>
        <w:t xml:space="preserve">association between </w:t>
      </w:r>
      <w:r w:rsidRPr="00210C04">
        <w:rPr>
          <w:rFonts w:ascii="Book Antiqua" w:hAnsi="Book Antiqua" w:cs="Times New Roman"/>
          <w:kern w:val="0"/>
          <w:sz w:val="24"/>
          <w:szCs w:val="24"/>
        </w:rPr>
        <w:t xml:space="preserve">cellular functional pathways of </w:t>
      </w:r>
      <w:bookmarkStart w:id="332" w:name="OLE_LINK222"/>
      <w:bookmarkStart w:id="333" w:name="OLE_LINK223"/>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related genes</w:t>
      </w:r>
      <w:bookmarkEnd w:id="332"/>
      <w:bookmarkEnd w:id="333"/>
      <w:r w:rsidRPr="00210C04">
        <w:rPr>
          <w:rFonts w:ascii="Book Antiqua" w:hAnsi="Book Antiqua" w:cs="Times New Roman"/>
          <w:kern w:val="0"/>
          <w:sz w:val="24"/>
          <w:szCs w:val="24"/>
        </w:rPr>
        <w:t xml:space="preserve"> with </w:t>
      </w:r>
      <w:bookmarkStart w:id="334" w:name="OLE_LINK219"/>
      <w:r w:rsidRPr="00210C04">
        <w:rPr>
          <w:rFonts w:ascii="Book Antiqua" w:hAnsi="Book Antiqua" w:cs="Times New Roman"/>
          <w:i/>
          <w:kern w:val="0"/>
          <w:sz w:val="24"/>
          <w:szCs w:val="24"/>
        </w:rPr>
        <w:t>APC</w:t>
      </w:r>
      <w:bookmarkEnd w:id="334"/>
      <w:r w:rsidRPr="00210C04">
        <w:rPr>
          <w:rFonts w:ascii="Book Antiqua" w:hAnsi="Book Antiqua" w:cs="Times New Roman"/>
          <w:kern w:val="0"/>
          <w:sz w:val="24"/>
          <w:szCs w:val="24"/>
        </w:rPr>
        <w:t xml:space="preserve"> expression.</w:t>
      </w:r>
      <w:r w:rsidR="00724DAD" w:rsidRPr="00210C04">
        <w:rPr>
          <w:rFonts w:ascii="Book Antiqua" w:hAnsi="Book Antiqua" w:cs="Times New Roman"/>
          <w:kern w:val="0"/>
          <w:sz w:val="24"/>
          <w:szCs w:val="24"/>
        </w:rPr>
        <w:t xml:space="preserve"> The result</w:t>
      </w:r>
      <w:r w:rsidR="00BF7DF1">
        <w:rPr>
          <w:rFonts w:ascii="Book Antiqua" w:hAnsi="Book Antiqua" w:cs="Times New Roman"/>
          <w:kern w:val="0"/>
          <w:sz w:val="24"/>
          <w:szCs w:val="24"/>
        </w:rPr>
        <w:t>s</w:t>
      </w:r>
      <w:r w:rsidR="00724DAD" w:rsidRPr="00210C04">
        <w:rPr>
          <w:rFonts w:ascii="Book Antiqua" w:hAnsi="Book Antiqua" w:cs="Times New Roman"/>
          <w:kern w:val="0"/>
          <w:sz w:val="24"/>
          <w:szCs w:val="24"/>
        </w:rPr>
        <w:t xml:space="preserve"> revealed </w:t>
      </w:r>
      <w:r w:rsidR="00BF7DF1">
        <w:rPr>
          <w:rFonts w:ascii="Book Antiqua" w:hAnsi="Book Antiqua" w:cs="Times New Roman"/>
          <w:kern w:val="0"/>
          <w:sz w:val="24"/>
          <w:szCs w:val="24"/>
        </w:rPr>
        <w:t xml:space="preserve">that </w:t>
      </w:r>
      <w:r w:rsidR="00724DAD" w:rsidRPr="00210C04">
        <w:rPr>
          <w:rFonts w:ascii="Book Antiqua" w:hAnsi="Book Antiqua" w:cs="Times New Roman"/>
          <w:kern w:val="0"/>
          <w:sz w:val="24"/>
          <w:szCs w:val="24"/>
        </w:rPr>
        <w:t xml:space="preserve">18 pathways were associated with </w:t>
      </w:r>
      <w:bookmarkStart w:id="335" w:name="OLE_LINK249"/>
      <w:bookmarkStart w:id="336" w:name="OLE_LINK250"/>
      <w:proofErr w:type="spellStart"/>
      <w:r w:rsidR="00515E91" w:rsidRPr="00210C04">
        <w:rPr>
          <w:rFonts w:ascii="Book Antiqua" w:hAnsi="Book Antiqua" w:cs="Times New Roman"/>
          <w:i/>
          <w:kern w:val="0"/>
          <w:sz w:val="24"/>
          <w:szCs w:val="24"/>
        </w:rPr>
        <w:t>APC</w:t>
      </w:r>
      <w:r w:rsidR="00515E91" w:rsidRPr="00210C04">
        <w:rPr>
          <w:rFonts w:ascii="Book Antiqua" w:hAnsi="Book Antiqua" w:cs="Times New Roman"/>
          <w:kern w:val="0"/>
          <w:sz w:val="24"/>
          <w:szCs w:val="24"/>
          <w:vertAlign w:val="superscript"/>
        </w:rPr>
        <w:t>high</w:t>
      </w:r>
      <w:bookmarkEnd w:id="335"/>
      <w:bookmarkEnd w:id="336"/>
      <w:proofErr w:type="spellEnd"/>
      <w:r w:rsidR="00724DAD" w:rsidRPr="00210C04">
        <w:rPr>
          <w:rFonts w:ascii="Book Antiqua" w:hAnsi="Book Antiqua" w:cs="Times New Roman"/>
          <w:kern w:val="0"/>
          <w:sz w:val="24"/>
          <w:szCs w:val="24"/>
        </w:rPr>
        <w:t xml:space="preserve">, including 6 </w:t>
      </w:r>
      <w:bookmarkStart w:id="337" w:name="OLE_LINK220"/>
      <w:bookmarkStart w:id="338" w:name="OLE_LINK221"/>
      <w:proofErr w:type="spellStart"/>
      <w:r w:rsidR="00724DAD" w:rsidRPr="00210C04">
        <w:rPr>
          <w:rFonts w:ascii="Book Antiqua" w:hAnsi="Book Antiqua" w:cs="Times New Roman"/>
          <w:kern w:val="0"/>
          <w:sz w:val="24"/>
          <w:szCs w:val="24"/>
        </w:rPr>
        <w:t>upregu</w:t>
      </w:r>
      <w:r w:rsidR="00553676" w:rsidRPr="00210C04">
        <w:rPr>
          <w:rFonts w:ascii="Book Antiqua" w:hAnsi="Book Antiqua" w:cs="Times New Roman"/>
          <w:kern w:val="0"/>
          <w:sz w:val="24"/>
          <w:szCs w:val="24"/>
        </w:rPr>
        <w:t>l</w:t>
      </w:r>
      <w:r w:rsidR="00724DAD" w:rsidRPr="00210C04">
        <w:rPr>
          <w:rFonts w:ascii="Book Antiqua" w:hAnsi="Book Antiqua" w:cs="Times New Roman"/>
          <w:kern w:val="0"/>
          <w:sz w:val="24"/>
          <w:szCs w:val="24"/>
        </w:rPr>
        <w:t>ated</w:t>
      </w:r>
      <w:bookmarkEnd w:id="337"/>
      <w:bookmarkEnd w:id="338"/>
      <w:proofErr w:type="spellEnd"/>
      <w:r w:rsidR="00724DAD" w:rsidRPr="00210C04">
        <w:rPr>
          <w:rFonts w:ascii="Book Antiqua" w:hAnsi="Book Antiqua" w:cs="Times New Roman"/>
          <w:kern w:val="0"/>
          <w:sz w:val="24"/>
          <w:szCs w:val="24"/>
        </w:rPr>
        <w:t xml:space="preserve"> and 12 </w:t>
      </w:r>
      <w:proofErr w:type="spellStart"/>
      <w:r w:rsidR="00724DAD" w:rsidRPr="00210C04">
        <w:rPr>
          <w:rFonts w:ascii="Book Antiqua" w:hAnsi="Book Antiqua" w:cs="Times New Roman"/>
          <w:kern w:val="0"/>
          <w:sz w:val="24"/>
          <w:szCs w:val="24"/>
        </w:rPr>
        <w:t>downregulated</w:t>
      </w:r>
      <w:proofErr w:type="spellEnd"/>
      <w:r w:rsidR="00724DAD" w:rsidRPr="00210C04">
        <w:rPr>
          <w:rFonts w:ascii="Book Antiqua" w:hAnsi="Book Antiqua" w:cs="Times New Roman"/>
          <w:kern w:val="0"/>
          <w:sz w:val="24"/>
          <w:szCs w:val="24"/>
        </w:rPr>
        <w:t xml:space="preserve"> pathways (</w:t>
      </w:r>
      <w:r w:rsidR="001549D6" w:rsidRPr="00210C04">
        <w:rPr>
          <w:rFonts w:ascii="Book Antiqua" w:hAnsi="Book Antiqua" w:cs="Times New Roman"/>
          <w:i/>
          <w:kern w:val="0"/>
          <w:sz w:val="24"/>
          <w:szCs w:val="24"/>
        </w:rPr>
        <w:t xml:space="preserve">P </w:t>
      </w:r>
      <w:r w:rsidR="00724DAD" w:rsidRPr="00210C04">
        <w:rPr>
          <w:rFonts w:ascii="Book Antiqua" w:hAnsi="Book Antiqua" w:cs="Times New Roman"/>
          <w:kern w:val="0"/>
          <w:sz w:val="24"/>
          <w:szCs w:val="24"/>
        </w:rPr>
        <w:t>&lt;</w:t>
      </w:r>
      <w:r w:rsidR="001549D6" w:rsidRPr="00210C04">
        <w:rPr>
          <w:rFonts w:ascii="Book Antiqua" w:hAnsi="Book Antiqua" w:cs="Times New Roman"/>
          <w:kern w:val="0"/>
          <w:sz w:val="24"/>
          <w:szCs w:val="24"/>
        </w:rPr>
        <w:t xml:space="preserve"> </w:t>
      </w:r>
      <w:r w:rsidR="00724DAD" w:rsidRPr="00210C04">
        <w:rPr>
          <w:rFonts w:ascii="Book Antiqua" w:hAnsi="Book Antiqua" w:cs="Times New Roman"/>
          <w:kern w:val="0"/>
          <w:sz w:val="24"/>
          <w:szCs w:val="24"/>
        </w:rPr>
        <w:t>0.05)</w:t>
      </w:r>
      <w:r w:rsidR="007A00DC" w:rsidRPr="00210C04">
        <w:rPr>
          <w:rFonts w:ascii="Book Antiqua" w:hAnsi="Book Antiqua" w:cs="Times New Roman"/>
          <w:kern w:val="0"/>
          <w:sz w:val="24"/>
          <w:szCs w:val="24"/>
        </w:rPr>
        <w:t xml:space="preserve"> (Table </w:t>
      </w:r>
      <w:r w:rsidR="00F45C5E" w:rsidRPr="00210C04">
        <w:rPr>
          <w:rFonts w:ascii="Book Antiqua" w:hAnsi="Book Antiqua" w:cs="Times New Roman"/>
          <w:kern w:val="0"/>
          <w:sz w:val="24"/>
          <w:szCs w:val="24"/>
        </w:rPr>
        <w:t>3</w:t>
      </w:r>
      <w:r w:rsidR="007A00DC" w:rsidRPr="00210C04">
        <w:rPr>
          <w:rFonts w:ascii="Book Antiqua" w:hAnsi="Book Antiqua" w:cs="Times New Roman"/>
          <w:kern w:val="0"/>
          <w:sz w:val="24"/>
          <w:szCs w:val="24"/>
        </w:rPr>
        <w:t xml:space="preserve">). The </w:t>
      </w:r>
      <w:r w:rsidR="007A00DC" w:rsidRPr="00210C04">
        <w:rPr>
          <w:rFonts w:ascii="Book Antiqua" w:hAnsi="Book Antiqua" w:cs="Times New Roman"/>
          <w:i/>
          <w:kern w:val="0"/>
          <w:sz w:val="24"/>
          <w:szCs w:val="24"/>
        </w:rPr>
        <w:t>APC</w:t>
      </w:r>
      <w:r w:rsidR="007A00DC" w:rsidRPr="00210C04">
        <w:rPr>
          <w:rFonts w:ascii="Book Antiqua" w:hAnsi="Book Antiqua" w:cs="Times New Roman"/>
          <w:kern w:val="0"/>
          <w:sz w:val="24"/>
          <w:szCs w:val="24"/>
        </w:rPr>
        <w:t xml:space="preserve"> related genes </w:t>
      </w:r>
      <w:r w:rsidR="00BF7DF1">
        <w:rPr>
          <w:rFonts w:ascii="Book Antiqua" w:hAnsi="Book Antiqua" w:cs="Times New Roman"/>
          <w:kern w:val="0"/>
          <w:sz w:val="24"/>
          <w:szCs w:val="24"/>
        </w:rPr>
        <w:t xml:space="preserve">were </w:t>
      </w:r>
      <w:r w:rsidR="007A00DC" w:rsidRPr="00210C04">
        <w:rPr>
          <w:rFonts w:ascii="Book Antiqua" w:hAnsi="Book Antiqua" w:cs="Times New Roman"/>
          <w:kern w:val="0"/>
          <w:sz w:val="24"/>
          <w:szCs w:val="24"/>
        </w:rPr>
        <w:t xml:space="preserve">enriched in </w:t>
      </w:r>
      <w:proofErr w:type="spellStart"/>
      <w:r w:rsidR="002C4927" w:rsidRPr="00210C04">
        <w:rPr>
          <w:rFonts w:ascii="Book Antiqua" w:hAnsi="Book Antiqua" w:cs="Times New Roman"/>
          <w:kern w:val="0"/>
          <w:sz w:val="24"/>
          <w:szCs w:val="24"/>
        </w:rPr>
        <w:t>upregulated</w:t>
      </w:r>
      <w:proofErr w:type="spellEnd"/>
      <w:r w:rsidR="002C4927" w:rsidRPr="00210C04">
        <w:rPr>
          <w:rFonts w:ascii="Book Antiqua" w:hAnsi="Book Antiqua" w:cs="Times New Roman"/>
          <w:kern w:val="0"/>
          <w:sz w:val="24"/>
          <w:szCs w:val="24"/>
        </w:rPr>
        <w:t xml:space="preserve"> pathway</w:t>
      </w:r>
      <w:r w:rsidR="002C4927">
        <w:rPr>
          <w:rFonts w:ascii="Book Antiqua" w:hAnsi="Book Antiqua" w:cs="Times New Roman"/>
          <w:kern w:val="0"/>
          <w:sz w:val="24"/>
          <w:szCs w:val="24"/>
        </w:rPr>
        <w:t>s such as</w:t>
      </w:r>
      <w:r w:rsidR="002C4927" w:rsidRPr="00210C04">
        <w:rPr>
          <w:rFonts w:ascii="Book Antiqua" w:hAnsi="Book Antiqua" w:cs="Times New Roman"/>
          <w:kern w:val="0"/>
          <w:sz w:val="24"/>
          <w:szCs w:val="24"/>
        </w:rPr>
        <w:t xml:space="preserve"> </w:t>
      </w:r>
      <w:r w:rsidR="007A00DC" w:rsidRPr="00210C04">
        <w:rPr>
          <w:rFonts w:ascii="Book Antiqua" w:hAnsi="Book Antiqua" w:cs="Times New Roman"/>
          <w:kern w:val="0"/>
          <w:sz w:val="24"/>
          <w:szCs w:val="24"/>
        </w:rPr>
        <w:t>receptor signaling</w:t>
      </w:r>
      <w:r w:rsidR="00FA6B4F" w:rsidRPr="00210C04">
        <w:rPr>
          <w:rFonts w:ascii="Book Antiqua" w:hAnsi="Book Antiqua" w:cs="Times New Roman"/>
          <w:kern w:val="0"/>
          <w:sz w:val="24"/>
          <w:szCs w:val="24"/>
        </w:rPr>
        <w:t xml:space="preserve"> (Figure 3A)</w:t>
      </w:r>
      <w:r w:rsidR="007A00DC" w:rsidRPr="00210C04">
        <w:rPr>
          <w:rFonts w:ascii="Book Antiqua" w:hAnsi="Book Antiqua" w:cs="Times New Roman"/>
          <w:kern w:val="0"/>
          <w:sz w:val="24"/>
          <w:szCs w:val="24"/>
        </w:rPr>
        <w:t>, pancreatic cancer</w:t>
      </w:r>
      <w:r w:rsidR="00FA6B4F" w:rsidRPr="00210C04">
        <w:rPr>
          <w:rFonts w:ascii="Book Antiqua" w:hAnsi="Book Antiqua" w:cs="Times New Roman"/>
          <w:kern w:val="0"/>
          <w:sz w:val="24"/>
          <w:szCs w:val="24"/>
        </w:rPr>
        <w:t xml:space="preserve"> </w:t>
      </w:r>
      <w:bookmarkStart w:id="339" w:name="OLE_LINK244"/>
      <w:bookmarkStart w:id="340" w:name="OLE_LINK245"/>
      <w:r w:rsidR="00FA6B4F" w:rsidRPr="00210C04">
        <w:rPr>
          <w:rFonts w:ascii="Book Antiqua" w:hAnsi="Book Antiqua" w:cs="Times New Roman"/>
          <w:kern w:val="0"/>
          <w:sz w:val="24"/>
          <w:szCs w:val="24"/>
        </w:rPr>
        <w:t>(Figure 3B)</w:t>
      </w:r>
      <w:bookmarkEnd w:id="339"/>
      <w:bookmarkEnd w:id="340"/>
      <w:r w:rsidR="007A00DC" w:rsidRPr="00210C04">
        <w:rPr>
          <w:rFonts w:ascii="Book Antiqua" w:hAnsi="Book Antiqua" w:cs="Times New Roman"/>
          <w:kern w:val="0"/>
          <w:sz w:val="24"/>
          <w:szCs w:val="24"/>
        </w:rPr>
        <w:t xml:space="preserve">, and prostate cancer of </w:t>
      </w:r>
      <w:bookmarkStart w:id="341" w:name="OLE_LINK237"/>
      <w:bookmarkStart w:id="342" w:name="OLE_LINK238"/>
      <w:bookmarkStart w:id="343" w:name="OLE_LINK239"/>
      <w:bookmarkStart w:id="344" w:name="OLE_LINK240"/>
      <w:proofErr w:type="spellStart"/>
      <w:r w:rsidR="007A00DC" w:rsidRPr="00210C04">
        <w:rPr>
          <w:rFonts w:ascii="Book Antiqua" w:hAnsi="Book Antiqua" w:cs="Times New Roman"/>
          <w:kern w:val="0"/>
          <w:sz w:val="24"/>
          <w:szCs w:val="24"/>
        </w:rPr>
        <w:t>upregulated</w:t>
      </w:r>
      <w:proofErr w:type="spellEnd"/>
      <w:r w:rsidR="007A00DC" w:rsidRPr="00210C04">
        <w:rPr>
          <w:rFonts w:ascii="Book Antiqua" w:hAnsi="Book Antiqua" w:cs="Times New Roman"/>
          <w:kern w:val="0"/>
          <w:sz w:val="24"/>
          <w:szCs w:val="24"/>
        </w:rPr>
        <w:t xml:space="preserve"> pathway</w:t>
      </w:r>
      <w:bookmarkEnd w:id="341"/>
      <w:bookmarkEnd w:id="342"/>
      <w:bookmarkEnd w:id="343"/>
      <w:bookmarkEnd w:id="344"/>
      <w:r w:rsidR="007A00DC" w:rsidRPr="00210C04">
        <w:rPr>
          <w:rFonts w:ascii="Book Antiqua" w:hAnsi="Book Antiqua" w:cs="Times New Roman"/>
          <w:kern w:val="0"/>
          <w:sz w:val="24"/>
          <w:szCs w:val="24"/>
        </w:rPr>
        <w:t>, whereas</w:t>
      </w:r>
      <w:r w:rsidR="002C4927" w:rsidRPr="002C4927">
        <w:rPr>
          <w:rFonts w:ascii="Book Antiqua" w:hAnsi="Book Antiqua" w:cs="Times New Roman"/>
          <w:kern w:val="0"/>
          <w:sz w:val="24"/>
          <w:szCs w:val="24"/>
        </w:rPr>
        <w:t xml:space="preserve"> </w:t>
      </w:r>
      <w:proofErr w:type="spellStart"/>
      <w:r w:rsidR="002C4927" w:rsidRPr="00210C04">
        <w:rPr>
          <w:rFonts w:ascii="Book Antiqua" w:hAnsi="Book Antiqua" w:cs="Times New Roman"/>
          <w:kern w:val="0"/>
          <w:sz w:val="24"/>
          <w:szCs w:val="24"/>
        </w:rPr>
        <w:t>downregulated</w:t>
      </w:r>
      <w:proofErr w:type="spellEnd"/>
      <w:r w:rsidR="002C4927" w:rsidRPr="00210C04">
        <w:rPr>
          <w:rFonts w:ascii="Book Antiqua" w:hAnsi="Book Antiqua" w:cs="Times New Roman"/>
          <w:kern w:val="0"/>
          <w:sz w:val="24"/>
          <w:szCs w:val="24"/>
        </w:rPr>
        <w:t xml:space="preserve"> pathway</w:t>
      </w:r>
      <w:r w:rsidR="002C4927">
        <w:rPr>
          <w:rFonts w:ascii="Book Antiqua" w:hAnsi="Book Antiqua" w:cs="Times New Roman"/>
          <w:kern w:val="0"/>
          <w:sz w:val="24"/>
          <w:szCs w:val="24"/>
        </w:rPr>
        <w:t>s such as</w:t>
      </w:r>
      <w:r w:rsidR="007A00DC" w:rsidRPr="00210C04">
        <w:rPr>
          <w:rFonts w:ascii="Book Antiqua" w:hAnsi="Book Antiqua" w:cs="Times New Roman"/>
          <w:kern w:val="0"/>
          <w:sz w:val="24"/>
          <w:szCs w:val="24"/>
        </w:rPr>
        <w:t xml:space="preserve"> </w:t>
      </w:r>
      <w:proofErr w:type="spellStart"/>
      <w:r w:rsidR="00983BF0" w:rsidRPr="00210C04">
        <w:rPr>
          <w:rFonts w:ascii="Book Antiqua" w:hAnsi="Book Antiqua" w:cs="Times New Roman"/>
          <w:kern w:val="0"/>
          <w:sz w:val="24"/>
          <w:szCs w:val="24"/>
        </w:rPr>
        <w:t>ascorbate</w:t>
      </w:r>
      <w:proofErr w:type="spellEnd"/>
      <w:r w:rsidR="00983BF0" w:rsidRPr="00210C04">
        <w:rPr>
          <w:rFonts w:ascii="Book Antiqua" w:hAnsi="Book Antiqua" w:cs="Times New Roman"/>
          <w:kern w:val="0"/>
          <w:sz w:val="24"/>
          <w:szCs w:val="24"/>
        </w:rPr>
        <w:t xml:space="preserve"> and </w:t>
      </w:r>
      <w:proofErr w:type="spellStart"/>
      <w:r w:rsidR="00983BF0" w:rsidRPr="00210C04">
        <w:rPr>
          <w:rFonts w:ascii="Book Antiqua" w:hAnsi="Book Antiqua" w:cs="Times New Roman"/>
          <w:kern w:val="0"/>
          <w:sz w:val="24"/>
          <w:szCs w:val="24"/>
        </w:rPr>
        <w:t>aldarate</w:t>
      </w:r>
      <w:proofErr w:type="spellEnd"/>
      <w:r w:rsidR="00983BF0" w:rsidRPr="00210C04">
        <w:rPr>
          <w:rFonts w:ascii="Book Antiqua" w:hAnsi="Book Antiqua" w:cs="Times New Roman"/>
          <w:kern w:val="0"/>
          <w:sz w:val="24"/>
          <w:szCs w:val="24"/>
        </w:rPr>
        <w:t xml:space="preserve"> metabolism</w:t>
      </w:r>
      <w:r w:rsidR="000670A3" w:rsidRPr="00210C04">
        <w:rPr>
          <w:rFonts w:ascii="Book Antiqua" w:hAnsi="Book Antiqua" w:cs="Times New Roman"/>
          <w:kern w:val="0"/>
          <w:sz w:val="24"/>
          <w:szCs w:val="24"/>
        </w:rPr>
        <w:t xml:space="preserve"> (Figure 3C)</w:t>
      </w:r>
      <w:r w:rsidR="00983BF0" w:rsidRPr="00210C04">
        <w:rPr>
          <w:rFonts w:ascii="Book Antiqua" w:hAnsi="Book Antiqua" w:cs="Times New Roman"/>
          <w:kern w:val="0"/>
          <w:sz w:val="24"/>
          <w:szCs w:val="24"/>
        </w:rPr>
        <w:t xml:space="preserve">, </w:t>
      </w:r>
      <w:bookmarkStart w:id="345" w:name="OLE_LINK255"/>
      <w:bookmarkStart w:id="346" w:name="OLE_LINK256"/>
      <w:r w:rsidR="00AB1F81" w:rsidRPr="00210C04">
        <w:rPr>
          <w:rFonts w:ascii="Book Antiqua" w:hAnsi="Book Antiqua" w:cs="Times New Roman"/>
          <w:kern w:val="0"/>
          <w:sz w:val="24"/>
          <w:szCs w:val="24"/>
        </w:rPr>
        <w:t>PPAR</w:t>
      </w:r>
      <w:r w:rsidR="00983BF0" w:rsidRPr="00210C04">
        <w:rPr>
          <w:rFonts w:ascii="Book Antiqua" w:hAnsi="Book Antiqua" w:cs="Times New Roman"/>
          <w:kern w:val="0"/>
          <w:sz w:val="24"/>
          <w:szCs w:val="24"/>
        </w:rPr>
        <w:t xml:space="preserve"> signaling</w:t>
      </w:r>
      <w:bookmarkEnd w:id="345"/>
      <w:bookmarkEnd w:id="346"/>
      <w:r w:rsidR="000670A3" w:rsidRPr="00210C04">
        <w:rPr>
          <w:rFonts w:ascii="Book Antiqua" w:hAnsi="Book Antiqua" w:cs="Times New Roman"/>
          <w:kern w:val="0"/>
          <w:sz w:val="24"/>
          <w:szCs w:val="24"/>
        </w:rPr>
        <w:t xml:space="preserve"> (Figure 3D)</w:t>
      </w:r>
      <w:r w:rsidR="00983BF0" w:rsidRPr="00210C04">
        <w:rPr>
          <w:rFonts w:ascii="Book Antiqua" w:hAnsi="Book Antiqua" w:cs="Times New Roman"/>
          <w:kern w:val="0"/>
          <w:sz w:val="24"/>
          <w:szCs w:val="24"/>
        </w:rPr>
        <w:t xml:space="preserve">, drug metabolism other enzymes, </w:t>
      </w:r>
      <w:r w:rsidR="000670A3" w:rsidRPr="00210C04">
        <w:rPr>
          <w:rFonts w:ascii="Book Antiqua" w:hAnsi="Book Antiqua" w:cs="Times New Roman"/>
          <w:kern w:val="0"/>
          <w:sz w:val="24"/>
          <w:szCs w:val="24"/>
        </w:rPr>
        <w:t xml:space="preserve">and </w:t>
      </w:r>
      <w:bookmarkStart w:id="347" w:name="OLE_LINK306"/>
      <w:bookmarkStart w:id="348" w:name="OLE_LINK307"/>
      <w:bookmarkStart w:id="349" w:name="OLE_LINK330"/>
      <w:r w:rsidR="00983BF0" w:rsidRPr="00210C04">
        <w:rPr>
          <w:rFonts w:ascii="Book Antiqua" w:hAnsi="Book Antiqua" w:cs="Times New Roman"/>
          <w:kern w:val="0"/>
          <w:sz w:val="24"/>
          <w:szCs w:val="24"/>
        </w:rPr>
        <w:t xml:space="preserve">steroid </w:t>
      </w:r>
      <w:bookmarkEnd w:id="347"/>
      <w:bookmarkEnd w:id="348"/>
      <w:bookmarkEnd w:id="349"/>
      <w:r w:rsidR="00983BF0" w:rsidRPr="00210C04">
        <w:rPr>
          <w:rFonts w:ascii="Book Antiqua" w:hAnsi="Book Antiqua" w:cs="Times New Roman"/>
          <w:kern w:val="0"/>
          <w:sz w:val="24"/>
          <w:szCs w:val="24"/>
        </w:rPr>
        <w:t>hormone biosynthesis</w:t>
      </w:r>
      <w:r w:rsidR="002C4927">
        <w:rPr>
          <w:rFonts w:ascii="Book Antiqua" w:hAnsi="Book Antiqua" w:cs="Times New Roman"/>
          <w:kern w:val="0"/>
          <w:sz w:val="24"/>
          <w:szCs w:val="24"/>
        </w:rPr>
        <w:t xml:space="preserve"> are </w:t>
      </w:r>
      <w:r w:rsidR="00983BF0" w:rsidRPr="00210C04">
        <w:rPr>
          <w:rFonts w:ascii="Book Antiqua" w:hAnsi="Book Antiqua" w:cs="Times New Roman"/>
          <w:kern w:val="0"/>
          <w:sz w:val="24"/>
          <w:szCs w:val="24"/>
        </w:rPr>
        <w:t xml:space="preserve">closely related to tumor signaling, drug resistance, hormone receptor, </w:t>
      </w:r>
      <w:r w:rsidR="002C4927">
        <w:rPr>
          <w:rFonts w:ascii="Book Antiqua" w:hAnsi="Book Antiqua" w:cs="Times New Roman"/>
          <w:kern w:val="0"/>
          <w:sz w:val="24"/>
          <w:szCs w:val="24"/>
        </w:rPr>
        <w:t xml:space="preserve">and </w:t>
      </w:r>
      <w:r w:rsidR="00983BF0" w:rsidRPr="00210C04">
        <w:rPr>
          <w:rFonts w:ascii="Book Antiqua" w:hAnsi="Book Antiqua" w:cs="Times New Roman"/>
          <w:kern w:val="0"/>
          <w:sz w:val="24"/>
          <w:szCs w:val="24"/>
        </w:rPr>
        <w:t>metabolism.</w:t>
      </w:r>
      <w:r w:rsidR="005D3947" w:rsidRPr="00210C04">
        <w:rPr>
          <w:rFonts w:ascii="Book Antiqua" w:hAnsi="Book Antiqua" w:cs="Times New Roman"/>
          <w:kern w:val="0"/>
          <w:sz w:val="24"/>
          <w:szCs w:val="24"/>
        </w:rPr>
        <w:t xml:space="preserve"> </w:t>
      </w:r>
      <w:r w:rsidR="00075771" w:rsidRPr="00210C04">
        <w:rPr>
          <w:rFonts w:ascii="Book Antiqua" w:hAnsi="Book Antiqua" w:cs="Times New Roman"/>
          <w:kern w:val="0"/>
          <w:sz w:val="24"/>
          <w:szCs w:val="24"/>
        </w:rPr>
        <w:t>The</w:t>
      </w:r>
      <w:r w:rsidR="002C4927">
        <w:rPr>
          <w:rFonts w:ascii="Book Antiqua" w:hAnsi="Book Antiqua" w:cs="Times New Roman"/>
          <w:kern w:val="0"/>
          <w:sz w:val="24"/>
          <w:szCs w:val="24"/>
        </w:rPr>
        <w:t>se</w:t>
      </w:r>
      <w:r w:rsidR="00075771" w:rsidRPr="00210C04">
        <w:rPr>
          <w:rFonts w:ascii="Book Antiqua" w:hAnsi="Book Antiqua" w:cs="Times New Roman"/>
          <w:kern w:val="0"/>
          <w:sz w:val="24"/>
          <w:szCs w:val="24"/>
        </w:rPr>
        <w:t xml:space="preserve"> results indicated that </w:t>
      </w:r>
      <w:proofErr w:type="spellStart"/>
      <w:r w:rsidR="00075771" w:rsidRPr="00210C04">
        <w:rPr>
          <w:rFonts w:ascii="Book Antiqua" w:hAnsi="Book Antiqua" w:cs="Times New Roman"/>
          <w:i/>
          <w:kern w:val="0"/>
          <w:sz w:val="24"/>
          <w:szCs w:val="24"/>
        </w:rPr>
        <w:t>APC</w:t>
      </w:r>
      <w:r w:rsidR="00075771" w:rsidRPr="00210C04">
        <w:rPr>
          <w:rFonts w:ascii="Book Antiqua" w:hAnsi="Book Antiqua" w:cs="Times New Roman"/>
          <w:kern w:val="0"/>
          <w:sz w:val="24"/>
          <w:szCs w:val="24"/>
          <w:vertAlign w:val="superscript"/>
        </w:rPr>
        <w:t>high</w:t>
      </w:r>
      <w:proofErr w:type="spellEnd"/>
      <w:r w:rsidR="00BF7DF1">
        <w:rPr>
          <w:rFonts w:ascii="Book Antiqua" w:hAnsi="Book Antiqua" w:cs="Times New Roman"/>
          <w:kern w:val="0"/>
          <w:sz w:val="24"/>
          <w:szCs w:val="24"/>
        </w:rPr>
        <w:t xml:space="preserve"> </w:t>
      </w:r>
      <w:r w:rsidR="00075771" w:rsidRPr="00210C04">
        <w:rPr>
          <w:rFonts w:ascii="Book Antiqua" w:hAnsi="Book Antiqua" w:cs="Times New Roman"/>
          <w:kern w:val="0"/>
          <w:sz w:val="24"/>
          <w:szCs w:val="24"/>
        </w:rPr>
        <w:t>associated</w:t>
      </w:r>
      <w:r w:rsidR="00BF7DF1">
        <w:rPr>
          <w:rFonts w:ascii="Book Antiqua" w:hAnsi="Book Antiqua" w:cs="Times New Roman"/>
          <w:kern w:val="0"/>
          <w:sz w:val="24"/>
          <w:szCs w:val="24"/>
        </w:rPr>
        <w:t xml:space="preserve"> </w:t>
      </w:r>
      <w:r w:rsidR="00075771" w:rsidRPr="00210C04">
        <w:rPr>
          <w:rFonts w:ascii="Book Antiqua" w:hAnsi="Book Antiqua" w:cs="Times New Roman"/>
          <w:kern w:val="0"/>
          <w:sz w:val="24"/>
          <w:szCs w:val="24"/>
        </w:rPr>
        <w:t xml:space="preserve">genes </w:t>
      </w:r>
      <w:r w:rsidR="00BF7DF1">
        <w:rPr>
          <w:rFonts w:ascii="Book Antiqua" w:hAnsi="Book Antiqua" w:cs="Times New Roman"/>
          <w:kern w:val="0"/>
          <w:sz w:val="24"/>
          <w:szCs w:val="24"/>
        </w:rPr>
        <w:t xml:space="preserve">are </w:t>
      </w:r>
      <w:r w:rsidR="00075771" w:rsidRPr="00210C04">
        <w:rPr>
          <w:rFonts w:ascii="Book Antiqua" w:hAnsi="Book Antiqua" w:cs="Times New Roman"/>
          <w:kern w:val="0"/>
          <w:sz w:val="24"/>
          <w:szCs w:val="24"/>
        </w:rPr>
        <w:t xml:space="preserve">closely related to the occurrence and development of </w:t>
      </w:r>
      <w:r w:rsidR="00BF7DF1">
        <w:rPr>
          <w:rFonts w:ascii="Book Antiqua" w:hAnsi="Book Antiqua" w:cs="Times New Roman"/>
          <w:kern w:val="0"/>
          <w:sz w:val="24"/>
          <w:szCs w:val="24"/>
        </w:rPr>
        <w:t>GC</w:t>
      </w:r>
      <w:r w:rsidR="00075771" w:rsidRPr="00210C04">
        <w:rPr>
          <w:rFonts w:ascii="Book Antiqua" w:hAnsi="Book Antiqua" w:cs="Times New Roman"/>
          <w:kern w:val="0"/>
          <w:sz w:val="24"/>
          <w:szCs w:val="24"/>
        </w:rPr>
        <w:t>.</w:t>
      </w:r>
    </w:p>
    <w:p w14:paraId="2522965D" w14:textId="77777777" w:rsidR="00553676" w:rsidRPr="00DC2734" w:rsidRDefault="00553676" w:rsidP="00210C04">
      <w:pPr>
        <w:adjustRightInd w:val="0"/>
        <w:snapToGrid w:val="0"/>
        <w:spacing w:line="360" w:lineRule="auto"/>
        <w:ind w:firstLineChars="100" w:firstLine="240"/>
        <w:rPr>
          <w:rFonts w:ascii="Book Antiqua" w:hAnsi="Book Antiqua" w:cs="Times New Roman"/>
          <w:kern w:val="0"/>
          <w:sz w:val="24"/>
          <w:szCs w:val="24"/>
        </w:rPr>
      </w:pPr>
    </w:p>
    <w:p w14:paraId="3AEF44B4" w14:textId="4ADCC523" w:rsidR="003A4621" w:rsidRPr="00210C04" w:rsidRDefault="00546DFB" w:rsidP="00210C04">
      <w:pPr>
        <w:adjustRightInd w:val="0"/>
        <w:snapToGrid w:val="0"/>
        <w:spacing w:line="360" w:lineRule="auto"/>
        <w:rPr>
          <w:rFonts w:ascii="Book Antiqua" w:hAnsi="Book Antiqua" w:cs="Times New Roman"/>
          <w:b/>
          <w:i/>
          <w:kern w:val="0"/>
          <w:sz w:val="24"/>
          <w:szCs w:val="24"/>
        </w:rPr>
      </w:pPr>
      <w:bookmarkStart w:id="350" w:name="OLE_LINK127"/>
      <w:bookmarkStart w:id="351" w:name="OLE_LINK143"/>
      <w:r w:rsidRPr="00210C04">
        <w:rPr>
          <w:rFonts w:ascii="Book Antiqua" w:hAnsi="Book Antiqua" w:cs="Times New Roman"/>
          <w:b/>
          <w:i/>
          <w:kern w:val="0"/>
          <w:sz w:val="24"/>
          <w:szCs w:val="24"/>
        </w:rPr>
        <w:t xml:space="preserve">Relationship between </w:t>
      </w:r>
      <w:bookmarkStart w:id="352" w:name="OLE_LINK372"/>
      <w:bookmarkStart w:id="353" w:name="OLE_LINK392"/>
      <w:proofErr w:type="spellStart"/>
      <w:r w:rsidR="00CF0F29" w:rsidRPr="00210C04">
        <w:rPr>
          <w:rFonts w:ascii="Book Antiqua" w:hAnsi="Book Antiqua" w:cs="Times New Roman"/>
          <w:b/>
          <w:i/>
          <w:kern w:val="0"/>
          <w:sz w:val="24"/>
          <w:szCs w:val="24"/>
        </w:rPr>
        <w:t>APC</w:t>
      </w:r>
      <w:r w:rsidR="00CF0F29" w:rsidRPr="00210C04">
        <w:rPr>
          <w:rFonts w:ascii="Book Antiqua" w:hAnsi="Book Antiqua" w:cs="Times New Roman"/>
          <w:b/>
          <w:i/>
          <w:kern w:val="0"/>
          <w:sz w:val="24"/>
          <w:szCs w:val="24"/>
          <w:vertAlign w:val="superscript"/>
        </w:rPr>
        <w:t>high</w:t>
      </w:r>
      <w:bookmarkEnd w:id="352"/>
      <w:bookmarkEnd w:id="353"/>
      <w:proofErr w:type="spellEnd"/>
      <w:r w:rsidRPr="00210C04">
        <w:rPr>
          <w:rFonts w:ascii="Book Antiqua" w:hAnsi="Book Antiqua" w:cs="Times New Roman"/>
          <w:b/>
          <w:i/>
          <w:kern w:val="0"/>
          <w:sz w:val="24"/>
          <w:szCs w:val="24"/>
        </w:rPr>
        <w:t xml:space="preserve"> expression and genome-wide </w:t>
      </w:r>
      <w:proofErr w:type="spellStart"/>
      <w:r w:rsidRPr="00210C04">
        <w:rPr>
          <w:rFonts w:ascii="Book Antiqua" w:hAnsi="Book Antiqua" w:cs="Times New Roman"/>
          <w:b/>
          <w:i/>
          <w:kern w:val="0"/>
          <w:sz w:val="24"/>
          <w:szCs w:val="24"/>
        </w:rPr>
        <w:t>miRNA</w:t>
      </w:r>
      <w:proofErr w:type="spellEnd"/>
      <w:r w:rsidRPr="00210C04">
        <w:rPr>
          <w:rFonts w:ascii="Book Antiqua" w:hAnsi="Book Antiqua" w:cs="Times New Roman"/>
          <w:b/>
          <w:i/>
          <w:kern w:val="0"/>
          <w:sz w:val="24"/>
          <w:szCs w:val="24"/>
        </w:rPr>
        <w:t xml:space="preserve"> s</w:t>
      </w:r>
      <w:r w:rsidR="00553676" w:rsidRPr="00210C04">
        <w:rPr>
          <w:rFonts w:ascii="Book Antiqua" w:hAnsi="Book Antiqua" w:cs="Times New Roman"/>
          <w:b/>
          <w:i/>
          <w:kern w:val="0"/>
          <w:sz w:val="24"/>
          <w:szCs w:val="24"/>
        </w:rPr>
        <w:t>e</w:t>
      </w:r>
      <w:r w:rsidR="00475C67" w:rsidRPr="00210C04">
        <w:rPr>
          <w:rFonts w:ascii="Book Antiqua" w:hAnsi="Book Antiqua" w:cs="Times New Roman"/>
          <w:b/>
          <w:i/>
          <w:kern w:val="0"/>
          <w:sz w:val="24"/>
          <w:szCs w:val="24"/>
        </w:rPr>
        <w:t>quencing</w:t>
      </w:r>
    </w:p>
    <w:bookmarkEnd w:id="350"/>
    <w:bookmarkEnd w:id="351"/>
    <w:p w14:paraId="082B7BD8" w14:textId="3E87518C" w:rsidR="00942F6C" w:rsidRPr="00210C04" w:rsidRDefault="00DD2A6F"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kern w:val="0"/>
          <w:sz w:val="24"/>
          <w:szCs w:val="24"/>
        </w:rPr>
        <w:t xml:space="preserve">In order to further understand the relationship between biological diversities of GC and different levels of </w:t>
      </w:r>
      <w:r w:rsidR="00CF0F29"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expression, </w:t>
      </w:r>
      <w:r w:rsidR="00475C67" w:rsidRPr="00210C04">
        <w:rPr>
          <w:rFonts w:ascii="Book Antiqua" w:hAnsi="Book Antiqua" w:cs="Times New Roman"/>
          <w:kern w:val="0"/>
          <w:sz w:val="24"/>
          <w:szCs w:val="24"/>
        </w:rPr>
        <w:t xml:space="preserve">we conducted a full-genome analysis of </w:t>
      </w:r>
      <w:proofErr w:type="spellStart"/>
      <w:r w:rsidR="00475C67" w:rsidRPr="00210C04">
        <w:rPr>
          <w:rFonts w:ascii="Book Antiqua" w:hAnsi="Book Antiqua" w:cs="Times New Roman"/>
          <w:kern w:val="0"/>
          <w:sz w:val="24"/>
          <w:szCs w:val="24"/>
        </w:rPr>
        <w:t>miRNA</w:t>
      </w:r>
      <w:proofErr w:type="spellEnd"/>
      <w:r w:rsidR="00475C67" w:rsidRPr="00210C04">
        <w:rPr>
          <w:rFonts w:ascii="Book Antiqua" w:hAnsi="Book Antiqua" w:cs="Times New Roman"/>
          <w:kern w:val="0"/>
          <w:sz w:val="24"/>
          <w:szCs w:val="24"/>
        </w:rPr>
        <w:t xml:space="preserve"> sequencing data to identify the</w:t>
      </w:r>
      <w:r w:rsidR="002C4927">
        <w:rPr>
          <w:rFonts w:ascii="Book Antiqua" w:hAnsi="Book Antiqua" w:cs="Times New Roman"/>
          <w:kern w:val="0"/>
          <w:sz w:val="24"/>
          <w:szCs w:val="24"/>
        </w:rPr>
        <w:t xml:space="preserve"> </w:t>
      </w:r>
      <w:proofErr w:type="spellStart"/>
      <w:r w:rsidR="00475C67" w:rsidRPr="00210C04">
        <w:rPr>
          <w:rFonts w:ascii="Book Antiqua" w:hAnsi="Book Antiqua" w:cs="Times New Roman"/>
          <w:kern w:val="0"/>
          <w:sz w:val="24"/>
          <w:szCs w:val="24"/>
        </w:rPr>
        <w:t>miRNA</w:t>
      </w:r>
      <w:proofErr w:type="spellEnd"/>
      <w:r w:rsidR="00475C67" w:rsidRPr="00210C04">
        <w:rPr>
          <w:rFonts w:ascii="Book Antiqua" w:hAnsi="Book Antiqua" w:cs="Times New Roman"/>
          <w:kern w:val="0"/>
          <w:sz w:val="24"/>
          <w:szCs w:val="24"/>
        </w:rPr>
        <w:t xml:space="preserve"> profiles</w:t>
      </w:r>
      <w:r w:rsidR="00B84065" w:rsidRPr="00210C04">
        <w:rPr>
          <w:rFonts w:ascii="Book Antiqua" w:hAnsi="Book Antiqua" w:cs="Times New Roman"/>
          <w:kern w:val="0"/>
          <w:sz w:val="24"/>
          <w:szCs w:val="24"/>
        </w:rPr>
        <w:t xml:space="preserve"> with </w:t>
      </w:r>
      <w:r w:rsidR="002C4927">
        <w:rPr>
          <w:rFonts w:ascii="Book Antiqua" w:hAnsi="Book Antiqua" w:cs="Times New Roman"/>
          <w:kern w:val="0"/>
          <w:sz w:val="24"/>
          <w:szCs w:val="24"/>
        </w:rPr>
        <w:t xml:space="preserve">a significant correlation with </w:t>
      </w:r>
      <w:r w:rsidR="00B84065" w:rsidRPr="00210C04">
        <w:rPr>
          <w:rFonts w:ascii="Book Antiqua" w:hAnsi="Book Antiqua" w:cs="Times New Roman"/>
          <w:i/>
          <w:kern w:val="0"/>
          <w:sz w:val="24"/>
          <w:szCs w:val="24"/>
        </w:rPr>
        <w:t>APC</w:t>
      </w:r>
      <w:r w:rsidR="00B84065" w:rsidRPr="00210C04">
        <w:rPr>
          <w:rFonts w:ascii="Book Antiqua" w:hAnsi="Book Antiqua" w:cs="Times New Roman"/>
          <w:kern w:val="0"/>
          <w:sz w:val="24"/>
          <w:szCs w:val="24"/>
        </w:rPr>
        <w:t xml:space="preserve"> expression.</w:t>
      </w:r>
      <w:r w:rsidR="000E2BF3" w:rsidRPr="00210C04">
        <w:rPr>
          <w:rFonts w:ascii="Book Antiqua" w:hAnsi="Book Antiqua" w:cs="Times New Roman"/>
          <w:kern w:val="0"/>
          <w:sz w:val="24"/>
          <w:szCs w:val="24"/>
        </w:rPr>
        <w:t xml:space="preserve"> </w:t>
      </w:r>
      <w:r w:rsidR="009A1612" w:rsidRPr="00210C04">
        <w:rPr>
          <w:rFonts w:ascii="Book Antiqua" w:hAnsi="Book Antiqua" w:cs="Times New Roman"/>
          <w:kern w:val="0"/>
          <w:sz w:val="24"/>
          <w:szCs w:val="24"/>
        </w:rPr>
        <w:t xml:space="preserve">We found that 674 </w:t>
      </w:r>
      <w:proofErr w:type="spellStart"/>
      <w:r w:rsidR="009A1612" w:rsidRPr="00210C04">
        <w:rPr>
          <w:rFonts w:ascii="Book Antiqua" w:hAnsi="Book Antiqua" w:cs="Times New Roman"/>
          <w:kern w:val="0"/>
          <w:sz w:val="24"/>
          <w:szCs w:val="24"/>
        </w:rPr>
        <w:t>miRNA</w:t>
      </w:r>
      <w:proofErr w:type="spellEnd"/>
      <w:r w:rsidR="009A1612" w:rsidRPr="00210C04">
        <w:rPr>
          <w:rFonts w:ascii="Book Antiqua" w:hAnsi="Book Antiqua" w:cs="Times New Roman"/>
          <w:kern w:val="0"/>
          <w:sz w:val="24"/>
          <w:szCs w:val="24"/>
        </w:rPr>
        <w:t xml:space="preserve"> </w:t>
      </w:r>
      <w:r w:rsidR="009A1612" w:rsidRPr="00210C04">
        <w:rPr>
          <w:rFonts w:ascii="Book Antiqua" w:hAnsi="Book Antiqua" w:cs="Times New Roman"/>
          <w:kern w:val="0"/>
          <w:sz w:val="24"/>
          <w:szCs w:val="24"/>
        </w:rPr>
        <w:lastRenderedPageBreak/>
        <w:t xml:space="preserve">expression profiles were correlated with </w:t>
      </w:r>
      <w:r w:rsidR="009A1612" w:rsidRPr="00210C04">
        <w:rPr>
          <w:rFonts w:ascii="Book Antiqua" w:hAnsi="Book Antiqua" w:cs="Times New Roman"/>
          <w:i/>
          <w:kern w:val="0"/>
          <w:sz w:val="24"/>
          <w:szCs w:val="24"/>
        </w:rPr>
        <w:t>APC</w:t>
      </w:r>
      <w:r w:rsidR="009A1612" w:rsidRPr="00210C04">
        <w:rPr>
          <w:rFonts w:ascii="Book Antiqua" w:hAnsi="Book Antiqua" w:cs="Times New Roman"/>
          <w:kern w:val="0"/>
          <w:sz w:val="24"/>
          <w:szCs w:val="24"/>
        </w:rPr>
        <w:t xml:space="preserve"> expression. After </w:t>
      </w:r>
      <w:r w:rsidR="007F185A">
        <w:rPr>
          <w:rFonts w:ascii="Book Antiqua" w:hAnsi="Book Antiqua" w:cs="Times New Roman"/>
          <w:kern w:val="0"/>
          <w:sz w:val="24"/>
          <w:szCs w:val="24"/>
        </w:rPr>
        <w:t>P</w:t>
      </w:r>
      <w:r w:rsidR="007F185A" w:rsidRPr="00210C04">
        <w:rPr>
          <w:rFonts w:ascii="Book Antiqua" w:hAnsi="Book Antiqua" w:cs="Times New Roman"/>
          <w:kern w:val="0"/>
          <w:sz w:val="24"/>
          <w:szCs w:val="24"/>
        </w:rPr>
        <w:t>e</w:t>
      </w:r>
      <w:r w:rsidR="007F185A">
        <w:rPr>
          <w:rFonts w:ascii="Book Antiqua" w:hAnsi="Book Antiqua" w:cs="Times New Roman"/>
          <w:kern w:val="0"/>
          <w:sz w:val="24"/>
          <w:szCs w:val="24"/>
        </w:rPr>
        <w:t>a</w:t>
      </w:r>
      <w:r w:rsidR="007F185A" w:rsidRPr="00210C04">
        <w:rPr>
          <w:rFonts w:ascii="Book Antiqua" w:hAnsi="Book Antiqua" w:cs="Times New Roman"/>
          <w:kern w:val="0"/>
          <w:sz w:val="24"/>
          <w:szCs w:val="24"/>
        </w:rPr>
        <w:t xml:space="preserve">rson </w:t>
      </w:r>
      <w:r w:rsidR="009A1612" w:rsidRPr="00210C04">
        <w:rPr>
          <w:rFonts w:ascii="Book Antiqua" w:hAnsi="Book Antiqua" w:cs="Times New Roman"/>
          <w:kern w:val="0"/>
          <w:sz w:val="24"/>
          <w:szCs w:val="24"/>
        </w:rPr>
        <w:t xml:space="preserve">correlation coefficient calculation, </w:t>
      </w:r>
      <w:r w:rsidR="00090CEC" w:rsidRPr="00210C04">
        <w:rPr>
          <w:rFonts w:ascii="Book Antiqua" w:hAnsi="Book Antiqua" w:cs="Times New Roman"/>
          <w:kern w:val="0"/>
          <w:sz w:val="24"/>
          <w:szCs w:val="24"/>
        </w:rPr>
        <w:t>a</w:t>
      </w:r>
      <w:r w:rsidR="009A1612" w:rsidRPr="00210C04">
        <w:rPr>
          <w:rFonts w:ascii="Book Antiqua" w:hAnsi="Book Antiqua" w:cs="Times New Roman"/>
          <w:kern w:val="0"/>
          <w:sz w:val="24"/>
          <w:szCs w:val="24"/>
        </w:rPr>
        <w:t xml:space="preserve"> total of 35 </w:t>
      </w:r>
      <w:proofErr w:type="spellStart"/>
      <w:r w:rsidR="009A1612" w:rsidRPr="00210C04">
        <w:rPr>
          <w:rFonts w:ascii="Book Antiqua" w:hAnsi="Book Antiqua" w:cs="Times New Roman"/>
          <w:kern w:val="0"/>
          <w:sz w:val="24"/>
          <w:szCs w:val="24"/>
        </w:rPr>
        <w:t>miRNAs</w:t>
      </w:r>
      <w:proofErr w:type="spellEnd"/>
      <w:r w:rsidR="009A1612" w:rsidRPr="00210C04">
        <w:rPr>
          <w:rFonts w:ascii="Book Antiqua" w:hAnsi="Book Antiqua" w:cs="Times New Roman"/>
          <w:kern w:val="0"/>
          <w:sz w:val="24"/>
          <w:szCs w:val="24"/>
        </w:rPr>
        <w:t xml:space="preserve"> </w:t>
      </w:r>
      <w:r w:rsidR="007F185A">
        <w:rPr>
          <w:rFonts w:ascii="Book Antiqua" w:hAnsi="Book Antiqua" w:cs="Times New Roman"/>
          <w:kern w:val="0"/>
          <w:sz w:val="24"/>
          <w:szCs w:val="24"/>
        </w:rPr>
        <w:t>with</w:t>
      </w:r>
      <w:r w:rsidR="00090CEC" w:rsidRPr="00210C04">
        <w:rPr>
          <w:rFonts w:ascii="Book Antiqua" w:hAnsi="Book Antiqua" w:cs="Times New Roman"/>
          <w:kern w:val="0"/>
          <w:sz w:val="24"/>
          <w:szCs w:val="24"/>
        </w:rPr>
        <w:t xml:space="preserve"> </w:t>
      </w:r>
      <w:r w:rsidR="007F185A">
        <w:rPr>
          <w:rFonts w:ascii="Book Antiqua" w:hAnsi="Book Antiqua" w:cs="Times New Roman"/>
          <w:kern w:val="0"/>
          <w:sz w:val="24"/>
          <w:szCs w:val="24"/>
        </w:rPr>
        <w:t xml:space="preserve">a </w:t>
      </w:r>
      <w:r w:rsidR="00090CEC" w:rsidRPr="00497829">
        <w:rPr>
          <w:rFonts w:ascii="Book Antiqua" w:hAnsi="Book Antiqua" w:cs="Times New Roman"/>
          <w:i/>
          <w:kern w:val="0"/>
          <w:sz w:val="24"/>
          <w:szCs w:val="24"/>
        </w:rPr>
        <w:t>P</w:t>
      </w:r>
      <w:r w:rsidR="007F185A" w:rsidRPr="00497829">
        <w:rPr>
          <w:rFonts w:ascii="Book Antiqua" w:hAnsi="Book Antiqua" w:cs="Times New Roman"/>
          <w:kern w:val="0"/>
          <w:sz w:val="24"/>
          <w:szCs w:val="24"/>
        </w:rPr>
        <w:t>-value</w:t>
      </w:r>
      <w:r w:rsidR="009A1612" w:rsidRPr="00210C04">
        <w:rPr>
          <w:rFonts w:ascii="Book Antiqua" w:hAnsi="Book Antiqua" w:cs="Times New Roman"/>
          <w:i/>
          <w:kern w:val="0"/>
          <w:sz w:val="24"/>
          <w:szCs w:val="24"/>
        </w:rPr>
        <w:t xml:space="preserve"> </w:t>
      </w:r>
      <w:r w:rsidR="009A1612" w:rsidRPr="00210C04">
        <w:rPr>
          <w:rFonts w:ascii="Book Antiqua" w:hAnsi="Book Antiqua" w:cs="Times New Roman"/>
          <w:kern w:val="0"/>
          <w:sz w:val="24"/>
          <w:szCs w:val="24"/>
        </w:rPr>
        <w:t xml:space="preserve">&lt; 0.05 and </w:t>
      </w:r>
      <w:r w:rsidR="007F185A">
        <w:rPr>
          <w:rFonts w:ascii="Book Antiqua" w:hAnsi="Book Antiqua" w:cs="Times New Roman"/>
          <w:kern w:val="0"/>
          <w:sz w:val="24"/>
          <w:szCs w:val="24"/>
        </w:rPr>
        <w:t xml:space="preserve">a </w:t>
      </w:r>
      <w:r w:rsidR="009A1612" w:rsidRPr="00210C04">
        <w:rPr>
          <w:rFonts w:ascii="Book Antiqua" w:hAnsi="Book Antiqua" w:cs="Times New Roman"/>
          <w:kern w:val="0"/>
          <w:sz w:val="24"/>
          <w:szCs w:val="24"/>
        </w:rPr>
        <w:t xml:space="preserve">correlation coefficient </w:t>
      </w:r>
      <w:r w:rsidR="007F185A">
        <w:rPr>
          <w:rFonts w:ascii="Book Antiqua" w:hAnsi="Book Antiqua" w:cs="Times New Roman"/>
          <w:kern w:val="0"/>
          <w:sz w:val="24"/>
          <w:szCs w:val="24"/>
        </w:rPr>
        <w:t>&gt;</w:t>
      </w:r>
      <w:r w:rsidR="009A1612" w:rsidRPr="00210C04">
        <w:rPr>
          <w:rFonts w:ascii="Book Antiqua" w:hAnsi="Book Antiqua" w:cs="Times New Roman"/>
          <w:kern w:val="0"/>
          <w:sz w:val="24"/>
          <w:szCs w:val="24"/>
        </w:rPr>
        <w:t xml:space="preserve"> 0.3 or </w:t>
      </w:r>
      <w:r w:rsidR="007F185A">
        <w:rPr>
          <w:rFonts w:ascii="Book Antiqua" w:hAnsi="Book Antiqua" w:cs="Times New Roman"/>
          <w:kern w:val="0"/>
          <w:sz w:val="24"/>
          <w:szCs w:val="24"/>
        </w:rPr>
        <w:t>&lt;</w:t>
      </w:r>
      <w:r w:rsidR="009A1612" w:rsidRPr="00210C04">
        <w:rPr>
          <w:rFonts w:ascii="Book Antiqua" w:hAnsi="Book Antiqua" w:cs="Times New Roman"/>
          <w:kern w:val="0"/>
          <w:sz w:val="24"/>
          <w:szCs w:val="24"/>
        </w:rPr>
        <w:t xml:space="preserve"> -0.3</w:t>
      </w:r>
      <w:r w:rsidR="007F185A">
        <w:rPr>
          <w:rFonts w:ascii="Book Antiqua" w:hAnsi="Book Antiqua" w:cs="Times New Roman"/>
          <w:kern w:val="0"/>
          <w:sz w:val="24"/>
          <w:szCs w:val="24"/>
        </w:rPr>
        <w:t xml:space="preserve"> were identified</w:t>
      </w:r>
      <w:r w:rsidR="009A1612" w:rsidRPr="00210C04">
        <w:rPr>
          <w:rFonts w:ascii="Book Antiqua" w:hAnsi="Book Antiqua" w:cs="Times New Roman"/>
          <w:kern w:val="0"/>
          <w:sz w:val="24"/>
          <w:szCs w:val="24"/>
        </w:rPr>
        <w:t xml:space="preserve">. </w:t>
      </w:r>
      <w:r w:rsidR="00231964" w:rsidRPr="00210C04">
        <w:rPr>
          <w:rFonts w:ascii="Book Antiqua" w:hAnsi="Book Antiqua" w:cs="Times New Roman"/>
          <w:kern w:val="0"/>
          <w:sz w:val="24"/>
          <w:szCs w:val="24"/>
        </w:rPr>
        <w:t xml:space="preserve">The relationship between the correlation coefficient and the distribution of </w:t>
      </w:r>
      <w:r w:rsidR="007F185A" w:rsidRPr="00210C04">
        <w:rPr>
          <w:rFonts w:ascii="Book Antiqua" w:hAnsi="Book Antiqua" w:cs="Times New Roman"/>
          <w:i/>
          <w:kern w:val="0"/>
          <w:sz w:val="24"/>
          <w:szCs w:val="24"/>
        </w:rPr>
        <w:t>P</w:t>
      </w:r>
      <w:r w:rsidR="007F185A">
        <w:rPr>
          <w:rFonts w:ascii="Book Antiqua" w:hAnsi="Book Antiqua" w:cs="Times New Roman"/>
          <w:i/>
          <w:kern w:val="0"/>
          <w:sz w:val="24"/>
          <w:szCs w:val="24"/>
        </w:rPr>
        <w:t>-</w:t>
      </w:r>
      <w:r w:rsidR="00231964" w:rsidRPr="00210C04">
        <w:rPr>
          <w:rFonts w:ascii="Book Antiqua" w:hAnsi="Book Antiqua" w:cs="Times New Roman"/>
          <w:kern w:val="0"/>
          <w:sz w:val="24"/>
          <w:szCs w:val="24"/>
        </w:rPr>
        <w:t xml:space="preserve">value </w:t>
      </w:r>
      <w:r w:rsidR="007F185A">
        <w:rPr>
          <w:rFonts w:ascii="Book Antiqua" w:hAnsi="Book Antiqua" w:cs="Times New Roman"/>
          <w:kern w:val="0"/>
          <w:sz w:val="24"/>
          <w:szCs w:val="24"/>
        </w:rPr>
        <w:t>i</w:t>
      </w:r>
      <w:r w:rsidR="007F185A" w:rsidRPr="00210C04">
        <w:rPr>
          <w:rFonts w:ascii="Book Antiqua" w:hAnsi="Book Antiqua" w:cs="Times New Roman"/>
          <w:kern w:val="0"/>
          <w:sz w:val="24"/>
          <w:szCs w:val="24"/>
        </w:rPr>
        <w:t xml:space="preserve">s </w:t>
      </w:r>
      <w:r w:rsidR="00231964" w:rsidRPr="00210C04">
        <w:rPr>
          <w:rFonts w:ascii="Book Antiqua" w:hAnsi="Book Antiqua" w:cs="Times New Roman"/>
          <w:kern w:val="0"/>
          <w:sz w:val="24"/>
          <w:szCs w:val="24"/>
        </w:rPr>
        <w:t>shown in Figure 4A.</w:t>
      </w:r>
      <w:r w:rsidR="00D7126B" w:rsidRPr="00210C04">
        <w:rPr>
          <w:rFonts w:ascii="Book Antiqua" w:hAnsi="Book Antiqua" w:cs="Times New Roman"/>
          <w:kern w:val="0"/>
          <w:sz w:val="24"/>
          <w:szCs w:val="24"/>
        </w:rPr>
        <w:t xml:space="preserve"> The</w:t>
      </w:r>
      <w:r w:rsidR="007F185A" w:rsidRPr="007F185A">
        <w:rPr>
          <w:rFonts w:ascii="Book Antiqua" w:hAnsi="Book Antiqua" w:cs="Times New Roman"/>
          <w:kern w:val="0"/>
          <w:sz w:val="24"/>
          <w:szCs w:val="24"/>
        </w:rPr>
        <w:t xml:space="preserve"> </w:t>
      </w:r>
      <w:proofErr w:type="spellStart"/>
      <w:r w:rsidR="007F185A" w:rsidRPr="00210C04">
        <w:rPr>
          <w:rFonts w:ascii="Book Antiqua" w:hAnsi="Book Antiqua" w:cs="Times New Roman"/>
          <w:kern w:val="0"/>
          <w:sz w:val="24"/>
          <w:szCs w:val="24"/>
        </w:rPr>
        <w:t>heatmap</w:t>
      </w:r>
      <w:proofErr w:type="spellEnd"/>
      <w:r w:rsidR="007F185A">
        <w:rPr>
          <w:rFonts w:ascii="Book Antiqua" w:hAnsi="Book Antiqua" w:cs="Times New Roman"/>
          <w:kern w:val="0"/>
          <w:sz w:val="24"/>
          <w:szCs w:val="24"/>
        </w:rPr>
        <w:t xml:space="preserve"> of</w:t>
      </w:r>
      <w:r w:rsidR="00D7126B" w:rsidRPr="00210C04">
        <w:rPr>
          <w:rFonts w:ascii="Book Antiqua" w:hAnsi="Book Antiqua" w:cs="Times New Roman"/>
          <w:kern w:val="0"/>
          <w:sz w:val="24"/>
          <w:szCs w:val="24"/>
        </w:rPr>
        <w:t xml:space="preserve"> </w:t>
      </w:r>
      <w:r w:rsidR="007F185A">
        <w:rPr>
          <w:rFonts w:ascii="Book Antiqua" w:hAnsi="Book Antiqua" w:cs="Times New Roman"/>
          <w:kern w:val="0"/>
          <w:sz w:val="24"/>
          <w:szCs w:val="24"/>
        </w:rPr>
        <w:t xml:space="preserve">the </w:t>
      </w:r>
      <w:r w:rsidR="00D7126B" w:rsidRPr="00210C04">
        <w:rPr>
          <w:rFonts w:ascii="Book Antiqua" w:hAnsi="Book Antiqua" w:cs="Times New Roman"/>
          <w:kern w:val="0"/>
          <w:sz w:val="24"/>
          <w:szCs w:val="24"/>
        </w:rPr>
        <w:t xml:space="preserve">35 </w:t>
      </w:r>
      <w:proofErr w:type="spellStart"/>
      <w:r w:rsidR="00D7126B" w:rsidRPr="00210C04">
        <w:rPr>
          <w:rFonts w:ascii="Book Antiqua" w:hAnsi="Book Antiqua" w:cs="Times New Roman"/>
          <w:kern w:val="0"/>
          <w:sz w:val="24"/>
          <w:szCs w:val="24"/>
        </w:rPr>
        <w:t>miRNAs</w:t>
      </w:r>
      <w:proofErr w:type="spellEnd"/>
      <w:r w:rsidR="007F185A">
        <w:rPr>
          <w:rFonts w:ascii="Book Antiqua" w:hAnsi="Book Antiqua" w:cs="Times New Roman"/>
          <w:kern w:val="0"/>
          <w:sz w:val="24"/>
          <w:szCs w:val="24"/>
        </w:rPr>
        <w:t xml:space="preserve"> i</w:t>
      </w:r>
      <w:r w:rsidR="007F185A" w:rsidRPr="00210C04">
        <w:rPr>
          <w:rFonts w:ascii="Book Antiqua" w:hAnsi="Book Antiqua" w:cs="Times New Roman"/>
          <w:kern w:val="0"/>
          <w:sz w:val="24"/>
          <w:szCs w:val="24"/>
        </w:rPr>
        <w:t xml:space="preserve">s </w:t>
      </w:r>
      <w:r w:rsidR="00D7126B" w:rsidRPr="00210C04">
        <w:rPr>
          <w:rFonts w:ascii="Book Antiqua" w:hAnsi="Book Antiqua" w:cs="Times New Roman"/>
          <w:kern w:val="0"/>
          <w:sz w:val="24"/>
          <w:szCs w:val="24"/>
        </w:rPr>
        <w:t xml:space="preserve">presented in Figure 4B, from which we can see that most of </w:t>
      </w:r>
      <w:proofErr w:type="spellStart"/>
      <w:r w:rsidR="00D7126B" w:rsidRPr="00210C04">
        <w:rPr>
          <w:rFonts w:ascii="Book Antiqua" w:hAnsi="Book Antiqua" w:cs="Times New Roman"/>
          <w:kern w:val="0"/>
          <w:sz w:val="24"/>
          <w:szCs w:val="24"/>
        </w:rPr>
        <w:t>miRNA</w:t>
      </w:r>
      <w:proofErr w:type="spellEnd"/>
      <w:r w:rsidR="00D7126B" w:rsidRPr="00210C04">
        <w:rPr>
          <w:rFonts w:ascii="Book Antiqua" w:hAnsi="Book Antiqua" w:cs="Times New Roman"/>
          <w:kern w:val="0"/>
          <w:sz w:val="24"/>
          <w:szCs w:val="24"/>
        </w:rPr>
        <w:t xml:space="preserve"> were negatively correlated with </w:t>
      </w:r>
      <w:r w:rsidR="00D7126B" w:rsidRPr="00210C04">
        <w:rPr>
          <w:rFonts w:ascii="Book Antiqua" w:hAnsi="Book Antiqua" w:cs="Times New Roman"/>
          <w:i/>
          <w:kern w:val="0"/>
          <w:sz w:val="24"/>
          <w:szCs w:val="24"/>
        </w:rPr>
        <w:t>APC</w:t>
      </w:r>
      <w:r w:rsidR="00D7126B" w:rsidRPr="00210C04">
        <w:rPr>
          <w:rFonts w:ascii="Book Antiqua" w:hAnsi="Book Antiqua" w:cs="Times New Roman"/>
          <w:kern w:val="0"/>
          <w:sz w:val="24"/>
          <w:szCs w:val="24"/>
        </w:rPr>
        <w:t>, and a few</w:t>
      </w:r>
      <w:r w:rsidR="007F185A">
        <w:rPr>
          <w:rFonts w:ascii="Book Antiqua" w:hAnsi="Book Antiqua" w:cs="Times New Roman"/>
          <w:kern w:val="0"/>
          <w:sz w:val="24"/>
          <w:szCs w:val="24"/>
        </w:rPr>
        <w:t xml:space="preserve"> </w:t>
      </w:r>
      <w:r w:rsidR="00D7126B" w:rsidRPr="00210C04">
        <w:rPr>
          <w:rFonts w:ascii="Book Antiqua" w:hAnsi="Book Antiqua" w:cs="Times New Roman"/>
          <w:kern w:val="0"/>
          <w:sz w:val="24"/>
          <w:szCs w:val="24"/>
        </w:rPr>
        <w:t xml:space="preserve">were positively correlated with </w:t>
      </w:r>
      <w:r w:rsidR="00D7126B" w:rsidRPr="00210C04">
        <w:rPr>
          <w:rFonts w:ascii="Book Antiqua" w:hAnsi="Book Antiqua" w:cs="Times New Roman"/>
          <w:i/>
          <w:kern w:val="0"/>
          <w:sz w:val="24"/>
          <w:szCs w:val="24"/>
        </w:rPr>
        <w:t>APC</w:t>
      </w:r>
      <w:r w:rsidR="00D7126B" w:rsidRPr="00210C04">
        <w:rPr>
          <w:rFonts w:ascii="Book Antiqua" w:hAnsi="Book Antiqua" w:cs="Times New Roman"/>
          <w:kern w:val="0"/>
          <w:sz w:val="24"/>
          <w:szCs w:val="24"/>
        </w:rPr>
        <w:t>.</w:t>
      </w:r>
      <w:r w:rsidR="0066734B" w:rsidRPr="00210C04">
        <w:rPr>
          <w:rFonts w:ascii="Book Antiqua" w:hAnsi="Book Antiqua" w:cs="Times New Roman"/>
          <w:kern w:val="0"/>
          <w:sz w:val="24"/>
          <w:szCs w:val="24"/>
        </w:rPr>
        <w:t xml:space="preserve"> </w:t>
      </w:r>
      <w:r w:rsidR="00AC349D" w:rsidRPr="00210C04">
        <w:rPr>
          <w:rFonts w:ascii="Book Antiqua" w:hAnsi="Book Antiqua" w:cs="Times New Roman"/>
          <w:kern w:val="0"/>
          <w:sz w:val="24"/>
          <w:szCs w:val="24"/>
        </w:rPr>
        <w:t>Most of the 35</w:t>
      </w:r>
      <w:r w:rsidR="00171231" w:rsidRPr="00210C04">
        <w:rPr>
          <w:rFonts w:ascii="Book Antiqua" w:hAnsi="Book Antiqua" w:cs="Times New Roman"/>
          <w:kern w:val="0"/>
          <w:sz w:val="24"/>
          <w:szCs w:val="24"/>
        </w:rPr>
        <w:t xml:space="preserve"> </w:t>
      </w:r>
      <w:proofErr w:type="spellStart"/>
      <w:r w:rsidR="00AC349D" w:rsidRPr="00210C04">
        <w:rPr>
          <w:rFonts w:ascii="Book Antiqua" w:hAnsi="Book Antiqua" w:cs="Times New Roman"/>
          <w:kern w:val="0"/>
          <w:sz w:val="24"/>
          <w:szCs w:val="24"/>
        </w:rPr>
        <w:t>miRNAs</w:t>
      </w:r>
      <w:proofErr w:type="spellEnd"/>
      <w:r w:rsidR="00AC349D" w:rsidRPr="00210C04">
        <w:rPr>
          <w:rFonts w:ascii="Book Antiqua" w:hAnsi="Book Antiqua" w:cs="Times New Roman"/>
          <w:kern w:val="0"/>
          <w:sz w:val="24"/>
          <w:szCs w:val="24"/>
        </w:rPr>
        <w:t xml:space="preserve"> have been </w:t>
      </w:r>
      <w:r w:rsidR="007F185A">
        <w:rPr>
          <w:rFonts w:ascii="Book Antiqua" w:hAnsi="Book Antiqua" w:cs="Times New Roman"/>
          <w:kern w:val="0"/>
          <w:sz w:val="24"/>
          <w:szCs w:val="24"/>
        </w:rPr>
        <w:t>previously found to be involved in</w:t>
      </w:r>
      <w:r w:rsidR="00AC349D" w:rsidRPr="00210C04">
        <w:rPr>
          <w:rFonts w:ascii="Book Antiqua" w:hAnsi="Book Antiqua" w:cs="Times New Roman"/>
          <w:kern w:val="0"/>
          <w:sz w:val="24"/>
          <w:szCs w:val="24"/>
        </w:rPr>
        <w:t xml:space="preserve"> </w:t>
      </w:r>
      <w:proofErr w:type="spellStart"/>
      <w:r w:rsidR="00AC349D" w:rsidRPr="00210C04">
        <w:rPr>
          <w:rFonts w:ascii="Book Antiqua" w:hAnsi="Book Antiqua" w:cs="Times New Roman"/>
          <w:kern w:val="0"/>
          <w:sz w:val="24"/>
          <w:szCs w:val="24"/>
        </w:rPr>
        <w:t>tumorigenesis</w:t>
      </w:r>
      <w:proofErr w:type="spellEnd"/>
      <w:r w:rsidR="00AC349D" w:rsidRPr="00210C04">
        <w:rPr>
          <w:rFonts w:ascii="Book Antiqua" w:hAnsi="Book Antiqua" w:cs="Times New Roman"/>
          <w:kern w:val="0"/>
          <w:sz w:val="24"/>
          <w:szCs w:val="24"/>
        </w:rPr>
        <w:t xml:space="preserve"> mechanisms</w:t>
      </w:r>
      <w:r w:rsidR="007F185A">
        <w:rPr>
          <w:rFonts w:ascii="Book Antiqua" w:hAnsi="Book Antiqua" w:cs="Times New Roman"/>
          <w:kern w:val="0"/>
          <w:sz w:val="24"/>
          <w:szCs w:val="24"/>
        </w:rPr>
        <w:t xml:space="preserve"> or be</w:t>
      </w:r>
      <w:r w:rsidR="007F185A" w:rsidRPr="00210C04">
        <w:rPr>
          <w:rFonts w:ascii="Book Antiqua" w:hAnsi="Book Antiqua" w:cs="Times New Roman"/>
          <w:kern w:val="0"/>
          <w:sz w:val="24"/>
          <w:szCs w:val="24"/>
        </w:rPr>
        <w:t xml:space="preserve"> </w:t>
      </w:r>
      <w:r w:rsidR="00AC349D" w:rsidRPr="00210C04">
        <w:rPr>
          <w:rFonts w:ascii="Book Antiqua" w:hAnsi="Book Antiqua" w:cs="Times New Roman"/>
          <w:kern w:val="0"/>
          <w:sz w:val="24"/>
          <w:szCs w:val="24"/>
        </w:rPr>
        <w:t xml:space="preserve">targets for clinical diagnosis and treatment, prognostic markers, and mediators of tumor drug resistance. </w:t>
      </w:r>
      <w:r w:rsidR="001A29C9" w:rsidRPr="00210C04">
        <w:rPr>
          <w:rFonts w:ascii="Book Antiqua" w:hAnsi="Book Antiqua" w:cs="Times New Roman"/>
          <w:kern w:val="0"/>
          <w:sz w:val="24"/>
          <w:szCs w:val="24"/>
        </w:rPr>
        <w:t>H</w:t>
      </w:r>
      <w:r w:rsidR="00D40089" w:rsidRPr="00210C04">
        <w:rPr>
          <w:rFonts w:ascii="Book Antiqua" w:hAnsi="Book Antiqua" w:cs="Times New Roman"/>
          <w:kern w:val="0"/>
          <w:sz w:val="24"/>
          <w:szCs w:val="24"/>
        </w:rPr>
        <w:t>sa</w:t>
      </w:r>
      <w:r w:rsidR="001A29C9" w:rsidRPr="00210C04">
        <w:rPr>
          <w:rFonts w:ascii="Book Antiqua" w:hAnsi="Book Antiqua" w:cs="Times New Roman"/>
          <w:kern w:val="0"/>
          <w:sz w:val="24"/>
          <w:szCs w:val="24"/>
        </w:rPr>
        <w:t>-m</w:t>
      </w:r>
      <w:r w:rsidR="00C40BD4" w:rsidRPr="00210C04">
        <w:rPr>
          <w:rFonts w:ascii="Book Antiqua" w:hAnsi="Book Antiqua" w:cs="Times New Roman"/>
          <w:kern w:val="0"/>
          <w:sz w:val="24"/>
          <w:szCs w:val="24"/>
        </w:rPr>
        <w:t xml:space="preserve">iR-636 may affect the </w:t>
      </w:r>
      <w:proofErr w:type="spellStart"/>
      <w:r w:rsidR="00C40BD4" w:rsidRPr="00210C04">
        <w:rPr>
          <w:rFonts w:ascii="Book Antiqua" w:hAnsi="Book Antiqua" w:cs="Times New Roman"/>
          <w:kern w:val="0"/>
          <w:sz w:val="24"/>
          <w:szCs w:val="24"/>
        </w:rPr>
        <w:t>tumorigenesis</w:t>
      </w:r>
      <w:proofErr w:type="spellEnd"/>
      <w:r w:rsidR="00C40BD4" w:rsidRPr="00210C04">
        <w:rPr>
          <w:rFonts w:ascii="Book Antiqua" w:hAnsi="Book Antiqua" w:cs="Times New Roman"/>
          <w:kern w:val="0"/>
          <w:sz w:val="24"/>
          <w:szCs w:val="24"/>
        </w:rPr>
        <w:t xml:space="preserve"> of hepatocellular carcinoma by </w:t>
      </w:r>
      <w:proofErr w:type="spellStart"/>
      <w:r w:rsidR="00C40BD4" w:rsidRPr="00210C04">
        <w:rPr>
          <w:rFonts w:ascii="Book Antiqua" w:hAnsi="Book Antiqua" w:cs="Times New Roman"/>
          <w:kern w:val="0"/>
          <w:sz w:val="24"/>
          <w:szCs w:val="24"/>
        </w:rPr>
        <w:t>downregulating</w:t>
      </w:r>
      <w:proofErr w:type="spellEnd"/>
      <w:r w:rsidR="00C40BD4" w:rsidRPr="00210C04">
        <w:rPr>
          <w:rFonts w:ascii="Book Antiqua" w:hAnsi="Book Antiqua" w:cs="Times New Roman"/>
          <w:kern w:val="0"/>
          <w:sz w:val="24"/>
          <w:szCs w:val="24"/>
        </w:rPr>
        <w:t xml:space="preserve"> the </w:t>
      </w:r>
      <w:proofErr w:type="spellStart"/>
      <w:r w:rsidR="00244832" w:rsidRPr="00210C04">
        <w:rPr>
          <w:rFonts w:ascii="Book Antiqua" w:hAnsi="Book Antiqua" w:cs="Times New Roman"/>
          <w:kern w:val="0"/>
          <w:sz w:val="24"/>
          <w:szCs w:val="24"/>
        </w:rPr>
        <w:t>Ras</w:t>
      </w:r>
      <w:proofErr w:type="spellEnd"/>
      <w:r w:rsidR="00244832" w:rsidRPr="00210C04">
        <w:rPr>
          <w:rFonts w:ascii="Book Antiqua" w:hAnsi="Book Antiqua" w:cs="Times New Roman"/>
          <w:i/>
          <w:iCs/>
          <w:kern w:val="0"/>
          <w:sz w:val="24"/>
          <w:szCs w:val="24"/>
        </w:rPr>
        <w:t xml:space="preserve"> </w:t>
      </w:r>
      <w:r w:rsidR="00C40BD4" w:rsidRPr="00210C04">
        <w:rPr>
          <w:rFonts w:ascii="Book Antiqua" w:hAnsi="Book Antiqua" w:cs="Times New Roman"/>
          <w:kern w:val="0"/>
          <w:sz w:val="24"/>
          <w:szCs w:val="24"/>
        </w:rPr>
        <w:t xml:space="preserve">signaling </w:t>
      </w:r>
      <w:proofErr w:type="gramStart"/>
      <w:r w:rsidR="00C40BD4" w:rsidRPr="00210C04">
        <w:rPr>
          <w:rFonts w:ascii="Book Antiqua" w:hAnsi="Book Antiqua" w:cs="Times New Roman"/>
          <w:kern w:val="0"/>
          <w:sz w:val="24"/>
          <w:szCs w:val="24"/>
        </w:rPr>
        <w:t>pathway</w:t>
      </w:r>
      <w:r w:rsidR="00090CEC"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31</w:t>
      </w:r>
      <w:r w:rsidR="00090CEC" w:rsidRPr="00210C04">
        <w:rPr>
          <w:rFonts w:ascii="Book Antiqua" w:hAnsi="Book Antiqua" w:cs="Times New Roman"/>
          <w:kern w:val="0"/>
          <w:sz w:val="24"/>
          <w:szCs w:val="24"/>
          <w:vertAlign w:val="superscript"/>
        </w:rPr>
        <w:t>]</w:t>
      </w:r>
      <w:r w:rsidR="00C40BD4" w:rsidRPr="00210C04">
        <w:rPr>
          <w:rFonts w:ascii="Book Antiqua" w:hAnsi="Book Antiqua" w:cs="Times New Roman"/>
          <w:kern w:val="0"/>
          <w:sz w:val="24"/>
          <w:szCs w:val="24"/>
        </w:rPr>
        <w:t xml:space="preserve">. The enrichment of hsa-miR-200c-3p secreted in urine </w:t>
      </w:r>
      <w:r w:rsidR="00FD6858" w:rsidRPr="00210C04">
        <w:rPr>
          <w:rFonts w:ascii="Book Antiqua" w:hAnsi="Book Antiqua" w:cs="Times New Roman"/>
          <w:kern w:val="0"/>
          <w:sz w:val="24"/>
          <w:szCs w:val="24"/>
        </w:rPr>
        <w:t>was</w:t>
      </w:r>
      <w:r w:rsidR="00C40BD4" w:rsidRPr="00210C04">
        <w:rPr>
          <w:rFonts w:ascii="Book Antiqua" w:hAnsi="Book Antiqua" w:cs="Times New Roman"/>
          <w:kern w:val="0"/>
          <w:sz w:val="24"/>
          <w:szCs w:val="24"/>
        </w:rPr>
        <w:t xml:space="preserve"> a non-invasive marker for the</w:t>
      </w:r>
      <w:r w:rsidR="007F185A">
        <w:rPr>
          <w:rFonts w:ascii="Book Antiqua" w:hAnsi="Book Antiqua" w:cs="Times New Roman"/>
          <w:kern w:val="0"/>
          <w:sz w:val="24"/>
          <w:szCs w:val="24"/>
        </w:rPr>
        <w:t xml:space="preserve"> </w:t>
      </w:r>
      <w:r w:rsidR="00C40BD4" w:rsidRPr="00210C04">
        <w:rPr>
          <w:rFonts w:ascii="Book Antiqua" w:hAnsi="Book Antiqua" w:cs="Times New Roman"/>
          <w:kern w:val="0"/>
          <w:sz w:val="24"/>
          <w:szCs w:val="24"/>
        </w:rPr>
        <w:t xml:space="preserve">diagnosis of endometrial </w:t>
      </w:r>
      <w:proofErr w:type="gramStart"/>
      <w:r w:rsidR="00C40BD4" w:rsidRPr="00210C04">
        <w:rPr>
          <w:rFonts w:ascii="Book Antiqua" w:hAnsi="Book Antiqua" w:cs="Times New Roman"/>
          <w:kern w:val="0"/>
          <w:sz w:val="24"/>
          <w:szCs w:val="24"/>
        </w:rPr>
        <w:t>carcinoma</w:t>
      </w:r>
      <w:r w:rsidR="00CD2202"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32</w:t>
      </w:r>
      <w:r w:rsidR="00CD2202" w:rsidRPr="00210C04">
        <w:rPr>
          <w:rFonts w:ascii="Book Antiqua" w:hAnsi="Book Antiqua" w:cs="Times New Roman"/>
          <w:kern w:val="0"/>
          <w:sz w:val="24"/>
          <w:szCs w:val="24"/>
          <w:vertAlign w:val="superscript"/>
        </w:rPr>
        <w:t>]</w:t>
      </w:r>
      <w:r w:rsidR="00C40BD4" w:rsidRPr="00210C04">
        <w:rPr>
          <w:rFonts w:ascii="Book Antiqua" w:hAnsi="Book Antiqua" w:cs="Times New Roman"/>
          <w:kern w:val="0"/>
          <w:sz w:val="24"/>
          <w:szCs w:val="24"/>
        </w:rPr>
        <w:t>.</w:t>
      </w:r>
      <w:r w:rsidR="00FD6858" w:rsidRPr="00210C04">
        <w:rPr>
          <w:rFonts w:ascii="Book Antiqua" w:hAnsi="Book Antiqua" w:cs="Times New Roman"/>
          <w:kern w:val="0"/>
          <w:sz w:val="24"/>
          <w:szCs w:val="24"/>
        </w:rPr>
        <w:t xml:space="preserve"> The </w:t>
      </w:r>
      <w:proofErr w:type="spellStart"/>
      <w:r w:rsidR="00FD6858" w:rsidRPr="00210C04">
        <w:rPr>
          <w:rFonts w:ascii="Book Antiqua" w:hAnsi="Book Antiqua" w:cs="Times New Roman"/>
          <w:kern w:val="0"/>
          <w:sz w:val="24"/>
          <w:szCs w:val="24"/>
        </w:rPr>
        <w:t>downregulated</w:t>
      </w:r>
      <w:proofErr w:type="spellEnd"/>
      <w:r w:rsidR="00FD6858" w:rsidRPr="00210C04">
        <w:rPr>
          <w:rFonts w:ascii="Book Antiqua" w:hAnsi="Book Antiqua" w:cs="Times New Roman"/>
          <w:kern w:val="0"/>
          <w:sz w:val="24"/>
          <w:szCs w:val="24"/>
        </w:rPr>
        <w:t xml:space="preserve"> expression of </w:t>
      </w:r>
      <w:r w:rsidR="00D734A1" w:rsidRPr="00210C04">
        <w:rPr>
          <w:rFonts w:ascii="Book Antiqua" w:hAnsi="Book Antiqua" w:cs="Times New Roman"/>
          <w:kern w:val="0"/>
          <w:sz w:val="24"/>
          <w:szCs w:val="24"/>
        </w:rPr>
        <w:t>has-</w:t>
      </w:r>
      <w:r w:rsidR="001C6406" w:rsidRPr="00210C04">
        <w:rPr>
          <w:rFonts w:ascii="Book Antiqua" w:hAnsi="Book Antiqua" w:cs="Times New Roman"/>
          <w:kern w:val="0"/>
          <w:sz w:val="24"/>
          <w:szCs w:val="24"/>
        </w:rPr>
        <w:t>miR</w:t>
      </w:r>
      <w:r w:rsidR="00D734A1" w:rsidRPr="00210C04">
        <w:rPr>
          <w:rFonts w:ascii="Book Antiqua" w:hAnsi="Book Antiqua" w:cs="Times New Roman"/>
          <w:kern w:val="0"/>
          <w:sz w:val="24"/>
          <w:szCs w:val="24"/>
        </w:rPr>
        <w:t>-</w:t>
      </w:r>
      <w:r w:rsidR="001C6406" w:rsidRPr="00210C04">
        <w:rPr>
          <w:rFonts w:ascii="Book Antiqua" w:hAnsi="Book Antiqua" w:cs="Times New Roman"/>
          <w:kern w:val="0"/>
          <w:sz w:val="24"/>
          <w:szCs w:val="24"/>
        </w:rPr>
        <w:t>130b</w:t>
      </w:r>
      <w:r w:rsidR="00D734A1" w:rsidRPr="00210C04">
        <w:rPr>
          <w:rFonts w:ascii="Book Antiqua" w:hAnsi="Book Antiqua" w:cs="Times New Roman"/>
          <w:kern w:val="0"/>
          <w:sz w:val="24"/>
          <w:szCs w:val="24"/>
        </w:rPr>
        <w:t>-</w:t>
      </w:r>
      <w:r w:rsidR="001C6406" w:rsidRPr="00210C04">
        <w:rPr>
          <w:rFonts w:ascii="Book Antiqua" w:hAnsi="Book Antiqua" w:cs="Times New Roman"/>
          <w:kern w:val="0"/>
          <w:sz w:val="24"/>
          <w:szCs w:val="24"/>
        </w:rPr>
        <w:t>3p</w:t>
      </w:r>
      <w:r w:rsidR="007F185A">
        <w:rPr>
          <w:rFonts w:ascii="Book Antiqua" w:hAnsi="Book Antiqua" w:cs="Times New Roman"/>
          <w:kern w:val="0"/>
          <w:sz w:val="24"/>
          <w:szCs w:val="24"/>
        </w:rPr>
        <w:t xml:space="preserve"> was</w:t>
      </w:r>
      <w:r w:rsidR="001C6406" w:rsidRPr="00210C04">
        <w:rPr>
          <w:rFonts w:ascii="Book Antiqua" w:hAnsi="Book Antiqua" w:cs="Times New Roman"/>
          <w:kern w:val="0"/>
          <w:sz w:val="24"/>
          <w:szCs w:val="24"/>
        </w:rPr>
        <w:t xml:space="preserve"> </w:t>
      </w:r>
      <w:r w:rsidR="00FD6858" w:rsidRPr="00210C04">
        <w:rPr>
          <w:rFonts w:ascii="Book Antiqua" w:hAnsi="Book Antiqua" w:cs="Times New Roman"/>
          <w:kern w:val="0"/>
          <w:sz w:val="24"/>
          <w:szCs w:val="24"/>
        </w:rPr>
        <w:t xml:space="preserve">predicted </w:t>
      </w:r>
      <w:r w:rsidR="007F185A">
        <w:rPr>
          <w:rFonts w:ascii="Book Antiqua" w:hAnsi="Book Antiqua" w:cs="Times New Roman"/>
          <w:kern w:val="0"/>
          <w:sz w:val="24"/>
          <w:szCs w:val="24"/>
        </w:rPr>
        <w:t xml:space="preserve">to be </w:t>
      </w:r>
      <w:r w:rsidR="00FD6858" w:rsidRPr="00210C04">
        <w:rPr>
          <w:rFonts w:ascii="Book Antiqua" w:hAnsi="Book Antiqua" w:cs="Times New Roman"/>
          <w:kern w:val="0"/>
          <w:sz w:val="24"/>
          <w:szCs w:val="24"/>
        </w:rPr>
        <w:t>associated with</w:t>
      </w:r>
      <w:r w:rsidR="007F185A">
        <w:rPr>
          <w:rFonts w:ascii="Book Antiqua" w:hAnsi="Book Antiqua" w:cs="Times New Roman"/>
          <w:kern w:val="0"/>
          <w:sz w:val="24"/>
          <w:szCs w:val="24"/>
        </w:rPr>
        <w:t xml:space="preserve"> cell </w:t>
      </w:r>
      <w:r w:rsidR="00FD6858" w:rsidRPr="00210C04">
        <w:rPr>
          <w:rFonts w:ascii="Book Antiqua" w:hAnsi="Book Antiqua" w:cs="Times New Roman"/>
          <w:kern w:val="0"/>
          <w:sz w:val="24"/>
          <w:szCs w:val="24"/>
        </w:rPr>
        <w:t>proliferation, colony formation, anti-apoptosis</w:t>
      </w:r>
      <w:r w:rsidR="00CD2202" w:rsidRPr="00210C04">
        <w:rPr>
          <w:rFonts w:ascii="Book Antiqua" w:hAnsi="Book Antiqua" w:cs="Times New Roman"/>
          <w:kern w:val="0"/>
          <w:sz w:val="24"/>
          <w:szCs w:val="24"/>
        </w:rPr>
        <w:t>,</w:t>
      </w:r>
      <w:r w:rsidR="00FD6858" w:rsidRPr="00210C04">
        <w:rPr>
          <w:rFonts w:ascii="Book Antiqua" w:hAnsi="Book Antiqua" w:cs="Times New Roman"/>
          <w:kern w:val="0"/>
          <w:sz w:val="24"/>
          <w:szCs w:val="24"/>
        </w:rPr>
        <w:t xml:space="preserve"> and self-renewal </w:t>
      </w:r>
      <w:r w:rsidR="007F185A">
        <w:rPr>
          <w:rFonts w:ascii="Book Antiqua" w:hAnsi="Book Antiqua" w:cs="Times New Roman"/>
          <w:kern w:val="0"/>
          <w:sz w:val="24"/>
          <w:szCs w:val="24"/>
        </w:rPr>
        <w:t xml:space="preserve">in </w:t>
      </w:r>
      <w:r w:rsidR="00FD6858" w:rsidRPr="00210C04">
        <w:rPr>
          <w:rFonts w:ascii="Book Antiqua" w:hAnsi="Book Antiqua" w:cs="Times New Roman"/>
          <w:kern w:val="0"/>
          <w:sz w:val="24"/>
          <w:szCs w:val="24"/>
        </w:rPr>
        <w:t xml:space="preserve">hepatocellular </w:t>
      </w:r>
      <w:proofErr w:type="gramStart"/>
      <w:r w:rsidR="00FD6858" w:rsidRPr="00210C04">
        <w:rPr>
          <w:rFonts w:ascii="Book Antiqua" w:hAnsi="Book Antiqua" w:cs="Times New Roman"/>
          <w:kern w:val="0"/>
          <w:sz w:val="24"/>
          <w:szCs w:val="24"/>
        </w:rPr>
        <w:t>carcinoma</w:t>
      </w:r>
      <w:r w:rsidR="00CD2202"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33</w:t>
      </w:r>
      <w:r w:rsidR="00CD2202" w:rsidRPr="00210C04">
        <w:rPr>
          <w:rFonts w:ascii="Book Antiqua" w:hAnsi="Book Antiqua" w:cs="Times New Roman"/>
          <w:kern w:val="0"/>
          <w:sz w:val="24"/>
          <w:szCs w:val="24"/>
          <w:vertAlign w:val="superscript"/>
        </w:rPr>
        <w:t>]</w:t>
      </w:r>
      <w:r w:rsidR="00FD6858" w:rsidRPr="00210C04">
        <w:rPr>
          <w:rFonts w:ascii="Book Antiqua" w:hAnsi="Book Antiqua" w:cs="Times New Roman"/>
          <w:kern w:val="0"/>
          <w:sz w:val="24"/>
          <w:szCs w:val="24"/>
        </w:rPr>
        <w:t>.</w:t>
      </w:r>
      <w:r w:rsidR="00A6554E" w:rsidRPr="00210C04">
        <w:rPr>
          <w:rFonts w:ascii="Book Antiqua" w:hAnsi="Book Antiqua" w:cs="Times New Roman"/>
          <w:kern w:val="0"/>
          <w:sz w:val="24"/>
          <w:szCs w:val="24"/>
        </w:rPr>
        <w:t xml:space="preserve"> </w:t>
      </w:r>
      <w:r w:rsidR="005169EE" w:rsidRPr="00210C04">
        <w:rPr>
          <w:rFonts w:ascii="Book Antiqua" w:hAnsi="Book Antiqua" w:cs="Times New Roman"/>
          <w:kern w:val="0"/>
          <w:sz w:val="24"/>
          <w:szCs w:val="24"/>
        </w:rPr>
        <w:t xml:space="preserve">Hsa-miR-339-5p </w:t>
      </w:r>
      <w:r w:rsidR="007F185A" w:rsidRPr="00210C04">
        <w:rPr>
          <w:rFonts w:ascii="Book Antiqua" w:hAnsi="Book Antiqua" w:cs="Times New Roman"/>
          <w:kern w:val="0"/>
          <w:sz w:val="24"/>
          <w:szCs w:val="24"/>
        </w:rPr>
        <w:t>play</w:t>
      </w:r>
      <w:r w:rsidR="007F185A">
        <w:rPr>
          <w:rFonts w:ascii="Book Antiqua" w:hAnsi="Book Antiqua" w:cs="Times New Roman"/>
          <w:kern w:val="0"/>
          <w:sz w:val="24"/>
          <w:szCs w:val="24"/>
        </w:rPr>
        <w:t>s</w:t>
      </w:r>
      <w:r w:rsidR="007F185A" w:rsidRPr="00210C04">
        <w:rPr>
          <w:rFonts w:ascii="Book Antiqua" w:hAnsi="Book Antiqua" w:cs="Times New Roman"/>
          <w:kern w:val="0"/>
          <w:sz w:val="24"/>
          <w:szCs w:val="24"/>
        </w:rPr>
        <w:t xml:space="preserve"> </w:t>
      </w:r>
      <w:r w:rsidR="005169EE" w:rsidRPr="00210C04">
        <w:rPr>
          <w:rFonts w:ascii="Book Antiqua" w:hAnsi="Book Antiqua" w:cs="Times New Roman"/>
          <w:kern w:val="0"/>
          <w:sz w:val="24"/>
          <w:szCs w:val="24"/>
        </w:rPr>
        <w:t xml:space="preserve">a key role in the regulation of lung cancer and may be used as a biomarker to predict the progression of lung </w:t>
      </w:r>
      <w:proofErr w:type="gramStart"/>
      <w:r w:rsidR="005169EE" w:rsidRPr="00210C04">
        <w:rPr>
          <w:rFonts w:ascii="Book Antiqua" w:hAnsi="Book Antiqua" w:cs="Times New Roman"/>
          <w:kern w:val="0"/>
          <w:sz w:val="24"/>
          <w:szCs w:val="24"/>
        </w:rPr>
        <w:t>cancer</w:t>
      </w:r>
      <w:r w:rsidR="00CD2202"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34</w:t>
      </w:r>
      <w:r w:rsidR="00CD2202" w:rsidRPr="00210C04">
        <w:rPr>
          <w:rFonts w:ascii="Book Antiqua" w:hAnsi="Book Antiqua" w:cs="Times New Roman"/>
          <w:kern w:val="0"/>
          <w:sz w:val="24"/>
          <w:szCs w:val="24"/>
          <w:vertAlign w:val="superscript"/>
        </w:rPr>
        <w:t>]</w:t>
      </w:r>
      <w:r w:rsidR="005169EE" w:rsidRPr="00210C04">
        <w:rPr>
          <w:rFonts w:ascii="Book Antiqua" w:hAnsi="Book Antiqua" w:cs="Times New Roman"/>
          <w:kern w:val="0"/>
          <w:sz w:val="24"/>
          <w:szCs w:val="24"/>
        </w:rPr>
        <w:t xml:space="preserve">. </w:t>
      </w:r>
      <w:r w:rsidR="00395438" w:rsidRPr="00210C04">
        <w:rPr>
          <w:rFonts w:ascii="Book Antiqua" w:hAnsi="Book Antiqua" w:cs="Times New Roman"/>
          <w:kern w:val="0"/>
          <w:sz w:val="24"/>
          <w:szCs w:val="24"/>
        </w:rPr>
        <w:t xml:space="preserve">The </w:t>
      </w:r>
      <w:proofErr w:type="spellStart"/>
      <w:r w:rsidR="00395438" w:rsidRPr="00210C04">
        <w:rPr>
          <w:rFonts w:ascii="Book Antiqua" w:hAnsi="Book Antiqua" w:cs="Times New Roman"/>
          <w:kern w:val="0"/>
          <w:sz w:val="24"/>
          <w:szCs w:val="24"/>
        </w:rPr>
        <w:t>upregulated</w:t>
      </w:r>
      <w:proofErr w:type="spellEnd"/>
      <w:r w:rsidR="00395438" w:rsidRPr="00210C04">
        <w:rPr>
          <w:rFonts w:ascii="Book Antiqua" w:hAnsi="Book Antiqua" w:cs="Times New Roman"/>
          <w:kern w:val="0"/>
          <w:sz w:val="24"/>
          <w:szCs w:val="24"/>
        </w:rPr>
        <w:t xml:space="preserve"> expression of miR-451 in papillary thyroid carcinoma with lymph node metastasis </w:t>
      </w:r>
      <w:r w:rsidR="00162F8E">
        <w:rPr>
          <w:rFonts w:ascii="Book Antiqua" w:hAnsi="Book Antiqua" w:cs="Times New Roman"/>
          <w:kern w:val="0"/>
          <w:sz w:val="24"/>
          <w:szCs w:val="24"/>
        </w:rPr>
        <w:t>is</w:t>
      </w:r>
      <w:r w:rsidR="00162F8E" w:rsidRPr="00210C04">
        <w:rPr>
          <w:rFonts w:ascii="Book Antiqua" w:hAnsi="Book Antiqua" w:cs="Times New Roman"/>
          <w:kern w:val="0"/>
          <w:sz w:val="24"/>
          <w:szCs w:val="24"/>
        </w:rPr>
        <w:t xml:space="preserve"> </w:t>
      </w:r>
      <w:r w:rsidR="00395438" w:rsidRPr="00210C04">
        <w:rPr>
          <w:rFonts w:ascii="Book Antiqua" w:hAnsi="Book Antiqua" w:cs="Times New Roman"/>
          <w:kern w:val="0"/>
          <w:sz w:val="24"/>
          <w:szCs w:val="24"/>
        </w:rPr>
        <w:t xml:space="preserve">a unique marker </w:t>
      </w:r>
      <w:r w:rsidR="00162F8E">
        <w:rPr>
          <w:rFonts w:ascii="Book Antiqua" w:hAnsi="Book Antiqua" w:cs="Times New Roman"/>
          <w:kern w:val="0"/>
          <w:sz w:val="24"/>
          <w:szCs w:val="24"/>
        </w:rPr>
        <w:t>for</w:t>
      </w:r>
      <w:r w:rsidR="00162F8E" w:rsidRPr="00210C04">
        <w:rPr>
          <w:rFonts w:ascii="Book Antiqua" w:hAnsi="Book Antiqua" w:cs="Times New Roman"/>
          <w:kern w:val="0"/>
          <w:sz w:val="24"/>
          <w:szCs w:val="24"/>
        </w:rPr>
        <w:t xml:space="preserve"> </w:t>
      </w:r>
      <w:r w:rsidR="00395438" w:rsidRPr="00210C04">
        <w:rPr>
          <w:rFonts w:ascii="Book Antiqua" w:hAnsi="Book Antiqua" w:cs="Times New Roman"/>
          <w:kern w:val="0"/>
          <w:sz w:val="24"/>
          <w:szCs w:val="24"/>
        </w:rPr>
        <w:t xml:space="preserve">prognosis and progression of thyroid papillary </w:t>
      </w:r>
      <w:proofErr w:type="gramStart"/>
      <w:r w:rsidR="00395438" w:rsidRPr="00210C04">
        <w:rPr>
          <w:rFonts w:ascii="Book Antiqua" w:hAnsi="Book Antiqua" w:cs="Times New Roman"/>
          <w:kern w:val="0"/>
          <w:sz w:val="24"/>
          <w:szCs w:val="24"/>
        </w:rPr>
        <w:t>carcinoma</w:t>
      </w:r>
      <w:r w:rsidR="00CD2202"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35</w:t>
      </w:r>
      <w:r w:rsidR="00CD2202" w:rsidRPr="00210C04">
        <w:rPr>
          <w:rFonts w:ascii="Book Antiqua" w:hAnsi="Book Antiqua" w:cs="Times New Roman"/>
          <w:kern w:val="0"/>
          <w:sz w:val="24"/>
          <w:szCs w:val="24"/>
          <w:vertAlign w:val="superscript"/>
        </w:rPr>
        <w:t>]</w:t>
      </w:r>
      <w:r w:rsidR="00395438" w:rsidRPr="00210C04">
        <w:rPr>
          <w:rFonts w:ascii="Book Antiqua" w:hAnsi="Book Antiqua" w:cs="Times New Roman"/>
          <w:kern w:val="0"/>
          <w:sz w:val="24"/>
          <w:szCs w:val="24"/>
        </w:rPr>
        <w:t xml:space="preserve">. </w:t>
      </w:r>
      <w:r w:rsidR="00DE4318" w:rsidRPr="00210C04">
        <w:rPr>
          <w:rFonts w:ascii="Book Antiqua" w:hAnsi="Book Antiqua" w:cs="Times New Roman"/>
          <w:kern w:val="0"/>
          <w:sz w:val="24"/>
          <w:szCs w:val="24"/>
        </w:rPr>
        <w:t>I</w:t>
      </w:r>
      <w:r w:rsidR="00B476F7" w:rsidRPr="00210C04">
        <w:rPr>
          <w:rFonts w:ascii="Book Antiqua" w:hAnsi="Book Antiqua" w:cs="Times New Roman"/>
          <w:kern w:val="0"/>
          <w:sz w:val="24"/>
          <w:szCs w:val="24"/>
        </w:rPr>
        <w:t>ncreas</w:t>
      </w:r>
      <w:r w:rsidR="00DE4318" w:rsidRPr="00210C04">
        <w:rPr>
          <w:rFonts w:ascii="Book Antiqua" w:hAnsi="Book Antiqua" w:cs="Times New Roman"/>
          <w:kern w:val="0"/>
          <w:sz w:val="24"/>
          <w:szCs w:val="24"/>
        </w:rPr>
        <w:t>ing</w:t>
      </w:r>
      <w:r w:rsidR="00B476F7" w:rsidRPr="00210C04">
        <w:rPr>
          <w:rFonts w:ascii="Book Antiqua" w:hAnsi="Book Antiqua" w:cs="Times New Roman"/>
          <w:kern w:val="0"/>
          <w:sz w:val="24"/>
          <w:szCs w:val="24"/>
        </w:rPr>
        <w:t xml:space="preserve"> expression of </w:t>
      </w:r>
      <w:r w:rsidR="00DE4318" w:rsidRPr="00210C04">
        <w:rPr>
          <w:rFonts w:ascii="Book Antiqua" w:hAnsi="Book Antiqua" w:cs="Times New Roman"/>
          <w:kern w:val="0"/>
          <w:sz w:val="24"/>
          <w:szCs w:val="24"/>
        </w:rPr>
        <w:t xml:space="preserve">hsa-miR-103a-3p </w:t>
      </w:r>
      <w:r w:rsidR="00B476F7" w:rsidRPr="00210C04">
        <w:rPr>
          <w:rFonts w:ascii="Book Antiqua" w:hAnsi="Book Antiqua" w:cs="Times New Roman"/>
          <w:kern w:val="0"/>
          <w:sz w:val="24"/>
          <w:szCs w:val="24"/>
        </w:rPr>
        <w:t xml:space="preserve">predicted improved breast cancer </w:t>
      </w:r>
      <w:proofErr w:type="gramStart"/>
      <w:r w:rsidR="00B476F7" w:rsidRPr="00210C04">
        <w:rPr>
          <w:rFonts w:ascii="Book Antiqua" w:hAnsi="Book Antiqua" w:cs="Times New Roman"/>
          <w:kern w:val="0"/>
          <w:sz w:val="24"/>
          <w:szCs w:val="24"/>
        </w:rPr>
        <w:t>survival</w:t>
      </w:r>
      <w:r w:rsidR="00CD2202"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36</w:t>
      </w:r>
      <w:r w:rsidR="00CD2202" w:rsidRPr="00210C04">
        <w:rPr>
          <w:rFonts w:ascii="Book Antiqua" w:hAnsi="Book Antiqua" w:cs="Times New Roman"/>
          <w:kern w:val="0"/>
          <w:sz w:val="24"/>
          <w:szCs w:val="24"/>
          <w:vertAlign w:val="superscript"/>
        </w:rPr>
        <w:t>]</w:t>
      </w:r>
      <w:r w:rsidR="00B476F7" w:rsidRPr="00210C04">
        <w:rPr>
          <w:rFonts w:ascii="Book Antiqua" w:hAnsi="Book Antiqua" w:cs="Times New Roman"/>
          <w:kern w:val="0"/>
          <w:sz w:val="24"/>
          <w:szCs w:val="24"/>
        </w:rPr>
        <w:t>.</w:t>
      </w:r>
      <w:r w:rsidR="00DE4318" w:rsidRPr="00210C04">
        <w:rPr>
          <w:rFonts w:ascii="Book Antiqua" w:hAnsi="Book Antiqua" w:cs="Times New Roman"/>
          <w:kern w:val="0"/>
          <w:sz w:val="24"/>
          <w:szCs w:val="24"/>
        </w:rPr>
        <w:t xml:space="preserve"> </w:t>
      </w:r>
      <w:r w:rsidR="0073433C" w:rsidRPr="00210C04">
        <w:rPr>
          <w:rFonts w:ascii="Book Antiqua" w:hAnsi="Book Antiqua" w:cs="Times New Roman"/>
          <w:kern w:val="0"/>
          <w:sz w:val="24"/>
          <w:szCs w:val="24"/>
        </w:rPr>
        <w:t xml:space="preserve">Overexpression of </w:t>
      </w:r>
      <w:bookmarkStart w:id="354" w:name="OLE_LINK28"/>
      <w:bookmarkStart w:id="355" w:name="OLE_LINK29"/>
      <w:r w:rsidR="0073433C" w:rsidRPr="00210C04">
        <w:rPr>
          <w:rFonts w:ascii="Book Antiqua" w:hAnsi="Book Antiqua" w:cs="Times New Roman"/>
          <w:kern w:val="0"/>
          <w:sz w:val="24"/>
          <w:szCs w:val="24"/>
        </w:rPr>
        <w:t>miR-940</w:t>
      </w:r>
      <w:bookmarkEnd w:id="354"/>
      <w:bookmarkEnd w:id="355"/>
      <w:r w:rsidR="0073433C" w:rsidRPr="00210C04">
        <w:rPr>
          <w:rFonts w:ascii="Book Antiqua" w:hAnsi="Book Antiqua" w:cs="Times New Roman"/>
          <w:kern w:val="0"/>
          <w:sz w:val="24"/>
          <w:szCs w:val="24"/>
        </w:rPr>
        <w:t xml:space="preserve"> in breast cancer cells induce</w:t>
      </w:r>
      <w:r w:rsidR="00775E7D" w:rsidRPr="00210C04">
        <w:rPr>
          <w:rFonts w:ascii="Book Antiqua" w:hAnsi="Book Antiqua" w:cs="Times New Roman"/>
          <w:kern w:val="0"/>
          <w:sz w:val="24"/>
          <w:szCs w:val="24"/>
        </w:rPr>
        <w:t>d</w:t>
      </w:r>
      <w:r w:rsidR="0073433C" w:rsidRPr="00210C04">
        <w:rPr>
          <w:rFonts w:ascii="Book Antiqua" w:hAnsi="Book Antiqua" w:cs="Times New Roman"/>
          <w:kern w:val="0"/>
          <w:sz w:val="24"/>
          <w:szCs w:val="24"/>
        </w:rPr>
        <w:t xml:space="preserve"> extensive osteoblast damage in metastatic bone tumors by promoting </w:t>
      </w:r>
      <w:proofErr w:type="spellStart"/>
      <w:r w:rsidR="0073433C" w:rsidRPr="00210C04">
        <w:rPr>
          <w:rFonts w:ascii="Book Antiqua" w:hAnsi="Book Antiqua" w:cs="Times New Roman"/>
          <w:kern w:val="0"/>
          <w:sz w:val="24"/>
          <w:szCs w:val="24"/>
        </w:rPr>
        <w:t>osteogenic</w:t>
      </w:r>
      <w:proofErr w:type="spellEnd"/>
      <w:r w:rsidR="0073433C" w:rsidRPr="00210C04">
        <w:rPr>
          <w:rFonts w:ascii="Book Antiqua" w:hAnsi="Book Antiqua" w:cs="Times New Roman"/>
          <w:kern w:val="0"/>
          <w:sz w:val="24"/>
          <w:szCs w:val="24"/>
        </w:rPr>
        <w:t xml:space="preserve"> differentiation of host </w:t>
      </w:r>
      <w:proofErr w:type="spellStart"/>
      <w:r w:rsidR="0073433C" w:rsidRPr="00210C04">
        <w:rPr>
          <w:rFonts w:ascii="Book Antiqua" w:hAnsi="Book Antiqua" w:cs="Times New Roman"/>
          <w:kern w:val="0"/>
          <w:sz w:val="24"/>
          <w:szCs w:val="24"/>
        </w:rPr>
        <w:t>mesenchymal</w:t>
      </w:r>
      <w:proofErr w:type="spellEnd"/>
      <w:r w:rsidR="0073433C" w:rsidRPr="00210C04">
        <w:rPr>
          <w:rFonts w:ascii="Book Antiqua" w:hAnsi="Book Antiqua" w:cs="Times New Roman"/>
          <w:kern w:val="0"/>
          <w:sz w:val="24"/>
          <w:szCs w:val="24"/>
        </w:rPr>
        <w:t xml:space="preserve"> </w:t>
      </w:r>
      <w:proofErr w:type="gramStart"/>
      <w:r w:rsidR="0073433C" w:rsidRPr="00210C04">
        <w:rPr>
          <w:rFonts w:ascii="Book Antiqua" w:hAnsi="Book Antiqua" w:cs="Times New Roman"/>
          <w:kern w:val="0"/>
          <w:sz w:val="24"/>
          <w:szCs w:val="24"/>
        </w:rPr>
        <w:t>cells</w:t>
      </w:r>
      <w:r w:rsidR="00CD2202"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37</w:t>
      </w:r>
      <w:r w:rsidR="00CD2202" w:rsidRPr="00210C04">
        <w:rPr>
          <w:rFonts w:ascii="Book Antiqua" w:hAnsi="Book Antiqua" w:cs="Times New Roman"/>
          <w:kern w:val="0"/>
          <w:sz w:val="24"/>
          <w:szCs w:val="24"/>
          <w:vertAlign w:val="superscript"/>
        </w:rPr>
        <w:t>]</w:t>
      </w:r>
      <w:r w:rsidR="0073433C" w:rsidRPr="00210C04">
        <w:rPr>
          <w:rFonts w:ascii="Book Antiqua" w:hAnsi="Book Antiqua" w:cs="Times New Roman"/>
          <w:kern w:val="0"/>
          <w:sz w:val="24"/>
          <w:szCs w:val="24"/>
        </w:rPr>
        <w:t>.</w:t>
      </w:r>
      <w:r w:rsidR="00CB744C" w:rsidRPr="00210C04">
        <w:rPr>
          <w:rFonts w:ascii="Book Antiqua" w:hAnsi="Book Antiqua" w:cs="Times New Roman"/>
          <w:kern w:val="0"/>
          <w:sz w:val="24"/>
          <w:szCs w:val="24"/>
        </w:rPr>
        <w:t xml:space="preserve"> </w:t>
      </w:r>
      <w:proofErr w:type="spellStart"/>
      <w:r w:rsidR="00A051D9" w:rsidRPr="00210C04">
        <w:rPr>
          <w:rFonts w:ascii="Book Antiqua" w:hAnsi="Book Antiqua" w:cs="Times New Roman"/>
          <w:kern w:val="0"/>
          <w:sz w:val="24"/>
          <w:szCs w:val="24"/>
        </w:rPr>
        <w:t>LncRNA</w:t>
      </w:r>
      <w:proofErr w:type="spellEnd"/>
      <w:r w:rsidR="00162F8E">
        <w:rPr>
          <w:rFonts w:ascii="Book Antiqua" w:hAnsi="Book Antiqua" w:cs="Times New Roman"/>
          <w:kern w:val="0"/>
          <w:sz w:val="24"/>
          <w:szCs w:val="24"/>
        </w:rPr>
        <w:t xml:space="preserve"> </w:t>
      </w:r>
      <w:r w:rsidR="00A051D9" w:rsidRPr="00210C04">
        <w:rPr>
          <w:rFonts w:ascii="Book Antiqua" w:hAnsi="Book Antiqua" w:cs="Times New Roman"/>
          <w:kern w:val="0"/>
          <w:sz w:val="24"/>
          <w:szCs w:val="24"/>
        </w:rPr>
        <w:t xml:space="preserve">LINC00460 </w:t>
      </w:r>
      <w:r w:rsidR="00AC7EAA" w:rsidRPr="00210C04">
        <w:rPr>
          <w:rFonts w:ascii="Book Antiqua" w:hAnsi="Book Antiqua" w:cs="Times New Roman"/>
          <w:kern w:val="0"/>
          <w:sz w:val="24"/>
          <w:szCs w:val="24"/>
        </w:rPr>
        <w:t xml:space="preserve">could </w:t>
      </w:r>
      <w:proofErr w:type="spellStart"/>
      <w:r w:rsidR="00A051D9" w:rsidRPr="00210C04">
        <w:rPr>
          <w:rFonts w:ascii="Book Antiqua" w:hAnsi="Book Antiqua" w:cs="Times New Roman"/>
          <w:kern w:val="0"/>
          <w:sz w:val="24"/>
          <w:szCs w:val="24"/>
        </w:rPr>
        <w:t>upregulate</w:t>
      </w:r>
      <w:proofErr w:type="spellEnd"/>
      <w:r w:rsidR="00A051D9" w:rsidRPr="00210C04">
        <w:rPr>
          <w:rFonts w:ascii="Book Antiqua" w:hAnsi="Book Antiqua" w:cs="Times New Roman"/>
          <w:kern w:val="0"/>
          <w:sz w:val="24"/>
          <w:szCs w:val="24"/>
        </w:rPr>
        <w:t xml:space="preserve"> IL6 through </w:t>
      </w:r>
      <w:r w:rsidR="00162F8E">
        <w:rPr>
          <w:rFonts w:ascii="Book Antiqua" w:hAnsi="Book Antiqua" w:cs="Times New Roman"/>
          <w:kern w:val="0"/>
          <w:sz w:val="24"/>
          <w:szCs w:val="24"/>
        </w:rPr>
        <w:t>sponging</w:t>
      </w:r>
      <w:r w:rsidR="00A051D9" w:rsidRPr="00210C04">
        <w:rPr>
          <w:rFonts w:ascii="Book Antiqua" w:hAnsi="Book Antiqua" w:cs="Times New Roman"/>
          <w:kern w:val="0"/>
          <w:sz w:val="24"/>
          <w:szCs w:val="24"/>
        </w:rPr>
        <w:t xml:space="preserve"> tumor suppressor gene miR-149-5p to promote the carcinogenesis of nasopharyngeal </w:t>
      </w:r>
      <w:proofErr w:type="gramStart"/>
      <w:r w:rsidR="00A051D9" w:rsidRPr="00210C04">
        <w:rPr>
          <w:rFonts w:ascii="Book Antiqua" w:hAnsi="Book Antiqua" w:cs="Times New Roman"/>
          <w:kern w:val="0"/>
          <w:sz w:val="24"/>
          <w:szCs w:val="24"/>
        </w:rPr>
        <w:t>carcinoma</w:t>
      </w:r>
      <w:r w:rsidR="00CD2202"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38</w:t>
      </w:r>
      <w:r w:rsidR="00CD2202" w:rsidRPr="00210C04">
        <w:rPr>
          <w:rFonts w:ascii="Book Antiqua" w:hAnsi="Book Antiqua" w:cs="Times New Roman"/>
          <w:kern w:val="0"/>
          <w:sz w:val="24"/>
          <w:szCs w:val="24"/>
          <w:vertAlign w:val="superscript"/>
        </w:rPr>
        <w:t>]</w:t>
      </w:r>
      <w:r w:rsidR="00A051D9" w:rsidRPr="00210C04">
        <w:rPr>
          <w:rFonts w:ascii="Book Antiqua" w:hAnsi="Book Antiqua" w:cs="Times New Roman"/>
          <w:kern w:val="0"/>
          <w:sz w:val="24"/>
          <w:szCs w:val="24"/>
        </w:rPr>
        <w:t>.</w:t>
      </w:r>
      <w:r w:rsidR="002061C7" w:rsidRPr="00210C04">
        <w:rPr>
          <w:rFonts w:ascii="Book Antiqua" w:hAnsi="Book Antiqua" w:cs="Times New Roman"/>
          <w:kern w:val="0"/>
          <w:sz w:val="24"/>
          <w:szCs w:val="24"/>
        </w:rPr>
        <w:t xml:space="preserve"> Ectopic expression of</w:t>
      </w:r>
      <w:r w:rsidR="002061C7" w:rsidRPr="00210C04">
        <w:rPr>
          <w:rFonts w:ascii="Book Antiqua" w:hAnsi="Book Antiqua" w:cs="Times New Roman"/>
          <w:sz w:val="24"/>
          <w:szCs w:val="24"/>
        </w:rPr>
        <w:t xml:space="preserve"> </w:t>
      </w:r>
      <w:r w:rsidR="00D734A1" w:rsidRPr="00210C04">
        <w:rPr>
          <w:rFonts w:ascii="Book Antiqua" w:hAnsi="Book Antiqua" w:cs="Times New Roman"/>
          <w:kern w:val="0"/>
          <w:sz w:val="24"/>
          <w:szCs w:val="24"/>
        </w:rPr>
        <w:t>has-</w:t>
      </w:r>
      <w:r w:rsidR="002061C7" w:rsidRPr="00210C04">
        <w:rPr>
          <w:rFonts w:ascii="Book Antiqua" w:hAnsi="Book Antiqua" w:cs="Times New Roman"/>
          <w:kern w:val="0"/>
          <w:sz w:val="24"/>
          <w:szCs w:val="24"/>
        </w:rPr>
        <w:t>let</w:t>
      </w:r>
      <w:r w:rsidR="00D734A1" w:rsidRPr="00210C04">
        <w:rPr>
          <w:rFonts w:ascii="Book Antiqua" w:hAnsi="Book Antiqua" w:cs="Times New Roman"/>
          <w:kern w:val="0"/>
          <w:sz w:val="24"/>
          <w:szCs w:val="24"/>
        </w:rPr>
        <w:t>-</w:t>
      </w:r>
      <w:r w:rsidR="002061C7" w:rsidRPr="00210C04">
        <w:rPr>
          <w:rFonts w:ascii="Book Antiqua" w:hAnsi="Book Antiqua" w:cs="Times New Roman"/>
          <w:kern w:val="0"/>
          <w:sz w:val="24"/>
          <w:szCs w:val="24"/>
        </w:rPr>
        <w:t>7c</w:t>
      </w:r>
      <w:r w:rsidR="00D734A1" w:rsidRPr="00210C04">
        <w:rPr>
          <w:rFonts w:ascii="Book Antiqua" w:hAnsi="Book Antiqua" w:cs="Times New Roman"/>
          <w:kern w:val="0"/>
          <w:sz w:val="24"/>
          <w:szCs w:val="24"/>
        </w:rPr>
        <w:t>-</w:t>
      </w:r>
      <w:r w:rsidR="002061C7" w:rsidRPr="00210C04">
        <w:rPr>
          <w:rFonts w:ascii="Book Antiqua" w:hAnsi="Book Antiqua" w:cs="Times New Roman"/>
          <w:kern w:val="0"/>
          <w:sz w:val="24"/>
          <w:szCs w:val="24"/>
        </w:rPr>
        <w:t xml:space="preserve">5p promoted the efficacy of all-trans retinoic acid in the treatment of acute myeloid leukemia </w:t>
      </w:r>
      <w:proofErr w:type="gramStart"/>
      <w:r w:rsidR="002061C7" w:rsidRPr="00210C04">
        <w:rPr>
          <w:rFonts w:ascii="Book Antiqua" w:hAnsi="Book Antiqua" w:cs="Times New Roman"/>
          <w:kern w:val="0"/>
          <w:sz w:val="24"/>
          <w:szCs w:val="24"/>
        </w:rPr>
        <w:t>cells</w:t>
      </w:r>
      <w:r w:rsidR="00CD2202"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39</w:t>
      </w:r>
      <w:r w:rsidR="00CD2202" w:rsidRPr="00210C04">
        <w:rPr>
          <w:rFonts w:ascii="Book Antiqua" w:hAnsi="Book Antiqua" w:cs="Times New Roman"/>
          <w:kern w:val="0"/>
          <w:sz w:val="24"/>
          <w:szCs w:val="24"/>
          <w:vertAlign w:val="superscript"/>
        </w:rPr>
        <w:t>]</w:t>
      </w:r>
      <w:r w:rsidR="005774CF" w:rsidRPr="00210C04">
        <w:rPr>
          <w:rFonts w:ascii="Book Antiqua" w:hAnsi="Book Antiqua" w:cs="Times New Roman"/>
          <w:kern w:val="0"/>
          <w:sz w:val="24"/>
          <w:szCs w:val="24"/>
        </w:rPr>
        <w:t>.</w:t>
      </w:r>
      <w:r w:rsidR="008238D9" w:rsidRPr="00210C04">
        <w:rPr>
          <w:rFonts w:ascii="Book Antiqua" w:hAnsi="Book Antiqua" w:cs="Times New Roman"/>
          <w:kern w:val="0"/>
          <w:sz w:val="24"/>
          <w:szCs w:val="24"/>
        </w:rPr>
        <w:t xml:space="preserve"> Low expression of miR-100-5p endowed lung cancer cells with </w:t>
      </w:r>
      <w:proofErr w:type="spellStart"/>
      <w:r w:rsidR="008238D9" w:rsidRPr="00210C04">
        <w:rPr>
          <w:rFonts w:ascii="Book Antiqua" w:hAnsi="Book Antiqua" w:cs="Times New Roman"/>
          <w:kern w:val="0"/>
          <w:sz w:val="24"/>
          <w:szCs w:val="24"/>
        </w:rPr>
        <w:t>cisplatin</w:t>
      </w:r>
      <w:proofErr w:type="spellEnd"/>
      <w:r w:rsidR="008238D9" w:rsidRPr="00210C04">
        <w:rPr>
          <w:rFonts w:ascii="Book Antiqua" w:hAnsi="Book Antiqua" w:cs="Times New Roman"/>
          <w:kern w:val="0"/>
          <w:sz w:val="24"/>
          <w:szCs w:val="24"/>
        </w:rPr>
        <w:t xml:space="preserve"> drug </w:t>
      </w:r>
      <w:proofErr w:type="gramStart"/>
      <w:r w:rsidR="008238D9" w:rsidRPr="00210C04">
        <w:rPr>
          <w:rFonts w:ascii="Book Antiqua" w:hAnsi="Book Antiqua" w:cs="Times New Roman"/>
          <w:kern w:val="0"/>
          <w:sz w:val="24"/>
          <w:szCs w:val="24"/>
        </w:rPr>
        <w:t>resistance</w:t>
      </w:r>
      <w:r w:rsidR="00CD2202"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40</w:t>
      </w:r>
      <w:r w:rsidR="00CD2202" w:rsidRPr="00210C04">
        <w:rPr>
          <w:rFonts w:ascii="Book Antiqua" w:hAnsi="Book Antiqua" w:cs="Times New Roman"/>
          <w:kern w:val="0"/>
          <w:sz w:val="24"/>
          <w:szCs w:val="24"/>
          <w:vertAlign w:val="superscript"/>
        </w:rPr>
        <w:t>]</w:t>
      </w:r>
      <w:r w:rsidR="008238D9" w:rsidRPr="00210C04">
        <w:rPr>
          <w:rFonts w:ascii="Book Antiqua" w:hAnsi="Book Antiqua" w:cs="Times New Roman"/>
          <w:kern w:val="0"/>
          <w:sz w:val="24"/>
          <w:szCs w:val="24"/>
        </w:rPr>
        <w:t>.</w:t>
      </w:r>
      <w:r w:rsidR="009D577C" w:rsidRPr="00210C04">
        <w:rPr>
          <w:rFonts w:ascii="Book Antiqua" w:hAnsi="Book Antiqua" w:cs="Times New Roman"/>
          <w:kern w:val="0"/>
          <w:sz w:val="24"/>
          <w:szCs w:val="24"/>
        </w:rPr>
        <w:t xml:space="preserve"> </w:t>
      </w:r>
      <w:r w:rsidR="00162F8E" w:rsidRPr="00210C04">
        <w:rPr>
          <w:rFonts w:ascii="Book Antiqua" w:hAnsi="Book Antiqua" w:cs="Times New Roman"/>
          <w:kern w:val="0"/>
          <w:sz w:val="24"/>
          <w:szCs w:val="24"/>
        </w:rPr>
        <w:t>Th</w:t>
      </w:r>
      <w:r w:rsidR="00162F8E">
        <w:rPr>
          <w:rFonts w:ascii="Book Antiqua" w:hAnsi="Book Antiqua" w:cs="Times New Roman"/>
          <w:kern w:val="0"/>
          <w:sz w:val="24"/>
          <w:szCs w:val="24"/>
        </w:rPr>
        <w:t>e</w:t>
      </w:r>
      <w:r w:rsidR="00162F8E" w:rsidRPr="00210C04">
        <w:rPr>
          <w:rFonts w:ascii="Book Antiqua" w:hAnsi="Book Antiqua" w:cs="Times New Roman"/>
          <w:kern w:val="0"/>
          <w:sz w:val="24"/>
          <w:szCs w:val="24"/>
        </w:rPr>
        <w:t xml:space="preserve">se </w:t>
      </w:r>
      <w:r w:rsidR="000F205F" w:rsidRPr="00210C04">
        <w:rPr>
          <w:rFonts w:ascii="Book Antiqua" w:hAnsi="Book Antiqua" w:cs="Times New Roman"/>
          <w:i/>
          <w:kern w:val="0"/>
          <w:sz w:val="24"/>
          <w:szCs w:val="24"/>
        </w:rPr>
        <w:t>APC</w:t>
      </w:r>
      <w:r w:rsidR="000F205F" w:rsidRPr="00210C04">
        <w:rPr>
          <w:rFonts w:ascii="Book Antiqua" w:hAnsi="Book Antiqua" w:cs="Times New Roman"/>
          <w:kern w:val="0"/>
          <w:sz w:val="24"/>
          <w:szCs w:val="24"/>
        </w:rPr>
        <w:t xml:space="preserve"> related </w:t>
      </w:r>
      <w:proofErr w:type="spellStart"/>
      <w:r w:rsidR="000F205F" w:rsidRPr="00210C04">
        <w:rPr>
          <w:rFonts w:ascii="Book Antiqua" w:hAnsi="Book Antiqua" w:cs="Times New Roman"/>
          <w:kern w:val="0"/>
          <w:sz w:val="24"/>
          <w:szCs w:val="24"/>
        </w:rPr>
        <w:t>miRNAs</w:t>
      </w:r>
      <w:proofErr w:type="spellEnd"/>
      <w:r w:rsidR="00162F8E">
        <w:rPr>
          <w:rFonts w:ascii="Book Antiqua" w:hAnsi="Book Antiqua" w:cs="Times New Roman"/>
          <w:kern w:val="0"/>
          <w:sz w:val="24"/>
          <w:szCs w:val="24"/>
        </w:rPr>
        <w:t xml:space="preserve">, together with </w:t>
      </w:r>
      <w:r w:rsidR="000F205F" w:rsidRPr="00210C04">
        <w:rPr>
          <w:rFonts w:ascii="Book Antiqua" w:hAnsi="Book Antiqua" w:cs="Times New Roman"/>
          <w:i/>
          <w:kern w:val="0"/>
          <w:sz w:val="24"/>
          <w:szCs w:val="24"/>
        </w:rPr>
        <w:t>APC</w:t>
      </w:r>
      <w:r w:rsidR="00162F8E">
        <w:rPr>
          <w:rFonts w:ascii="Book Antiqua" w:hAnsi="Book Antiqua" w:cs="Times New Roman"/>
          <w:kern w:val="0"/>
          <w:sz w:val="24"/>
          <w:szCs w:val="24"/>
        </w:rPr>
        <w:t>, may be</w:t>
      </w:r>
      <w:r w:rsidR="00162F8E" w:rsidRPr="00210C04">
        <w:rPr>
          <w:rFonts w:ascii="Book Antiqua" w:hAnsi="Book Antiqua" w:cs="Times New Roman"/>
          <w:kern w:val="0"/>
          <w:sz w:val="24"/>
          <w:szCs w:val="24"/>
        </w:rPr>
        <w:t xml:space="preserve"> </w:t>
      </w:r>
      <w:r w:rsidR="000F205F" w:rsidRPr="00210C04">
        <w:rPr>
          <w:rFonts w:ascii="Book Antiqua" w:hAnsi="Book Antiqua" w:cs="Times New Roman"/>
          <w:kern w:val="0"/>
          <w:sz w:val="24"/>
          <w:szCs w:val="24"/>
        </w:rPr>
        <w:t xml:space="preserve">associated with the pathogenesis of GC, </w:t>
      </w:r>
      <w:r w:rsidR="00162F8E">
        <w:rPr>
          <w:rFonts w:ascii="Book Antiqua" w:hAnsi="Book Antiqua" w:cs="Times New Roman"/>
          <w:kern w:val="0"/>
          <w:sz w:val="24"/>
          <w:szCs w:val="24"/>
        </w:rPr>
        <w:t xml:space="preserve">which further supports </w:t>
      </w:r>
      <w:r w:rsidR="00942F6C" w:rsidRPr="00210C04">
        <w:rPr>
          <w:rFonts w:ascii="Book Antiqua" w:hAnsi="Book Antiqua" w:cs="Times New Roman"/>
          <w:i/>
          <w:kern w:val="0"/>
          <w:sz w:val="24"/>
          <w:szCs w:val="24"/>
        </w:rPr>
        <w:t>APC</w:t>
      </w:r>
      <w:r w:rsidR="00942F6C" w:rsidRPr="00210C04">
        <w:rPr>
          <w:rFonts w:ascii="Book Antiqua" w:hAnsi="Book Antiqua" w:cs="Times New Roman"/>
          <w:kern w:val="0"/>
          <w:sz w:val="24"/>
          <w:szCs w:val="24"/>
        </w:rPr>
        <w:t xml:space="preserve"> as a marker for the </w:t>
      </w:r>
      <w:bookmarkStart w:id="356" w:name="OLE_LINK125"/>
      <w:r w:rsidR="00942F6C" w:rsidRPr="00210C04">
        <w:rPr>
          <w:rFonts w:ascii="Book Antiqua" w:hAnsi="Book Antiqua" w:cs="Times New Roman"/>
          <w:kern w:val="0"/>
          <w:sz w:val="24"/>
          <w:szCs w:val="24"/>
        </w:rPr>
        <w:t>poor prognosis of</w:t>
      </w:r>
      <w:r w:rsidR="00162F8E">
        <w:rPr>
          <w:rFonts w:ascii="Book Antiqua" w:hAnsi="Book Antiqua" w:cs="Times New Roman"/>
          <w:kern w:val="0"/>
          <w:sz w:val="24"/>
          <w:szCs w:val="24"/>
        </w:rPr>
        <w:t xml:space="preserve"> </w:t>
      </w:r>
      <w:r w:rsidR="00942F6C" w:rsidRPr="00210C04">
        <w:rPr>
          <w:rFonts w:ascii="Book Antiqua" w:hAnsi="Book Antiqua" w:cs="Times New Roman"/>
          <w:kern w:val="0"/>
          <w:sz w:val="24"/>
          <w:szCs w:val="24"/>
        </w:rPr>
        <w:t xml:space="preserve">T4 </w:t>
      </w:r>
      <w:bookmarkEnd w:id="356"/>
      <w:r w:rsidR="00BF5501">
        <w:rPr>
          <w:rFonts w:ascii="Book Antiqua" w:hAnsi="Book Antiqua" w:cs="Times New Roman"/>
          <w:kern w:val="0"/>
          <w:sz w:val="24"/>
          <w:szCs w:val="24"/>
        </w:rPr>
        <w:t>GC</w:t>
      </w:r>
      <w:r w:rsidR="00942F6C" w:rsidRPr="00210C04">
        <w:rPr>
          <w:rFonts w:ascii="Book Antiqua" w:hAnsi="Book Antiqua" w:cs="Times New Roman"/>
          <w:kern w:val="0"/>
          <w:sz w:val="24"/>
          <w:szCs w:val="24"/>
        </w:rPr>
        <w:t>.</w:t>
      </w:r>
    </w:p>
    <w:p w14:paraId="073AC7C4" w14:textId="662174EF" w:rsidR="00821F8B" w:rsidRPr="00210C04" w:rsidRDefault="00F75A57" w:rsidP="00210C04">
      <w:pPr>
        <w:adjustRightInd w:val="0"/>
        <w:snapToGrid w:val="0"/>
        <w:spacing w:line="360" w:lineRule="auto"/>
        <w:ind w:firstLineChars="100" w:firstLine="240"/>
        <w:rPr>
          <w:rFonts w:ascii="Book Antiqua" w:hAnsi="Book Antiqua" w:cs="Times New Roman"/>
          <w:kern w:val="0"/>
          <w:sz w:val="24"/>
          <w:szCs w:val="24"/>
        </w:rPr>
      </w:pPr>
      <w:r w:rsidRPr="00210C04">
        <w:rPr>
          <w:rFonts w:ascii="Book Antiqua" w:hAnsi="Book Antiqua" w:cs="Times New Roman"/>
          <w:kern w:val="0"/>
          <w:sz w:val="24"/>
          <w:szCs w:val="24"/>
        </w:rPr>
        <w:lastRenderedPageBreak/>
        <w:t xml:space="preserve">Furthermore, we combined the most significantly related </w:t>
      </w:r>
      <w:proofErr w:type="spellStart"/>
      <w:r w:rsidRPr="00210C04">
        <w:rPr>
          <w:rFonts w:ascii="Book Antiqua" w:hAnsi="Book Antiqua" w:cs="Times New Roman"/>
          <w:kern w:val="0"/>
          <w:sz w:val="24"/>
          <w:szCs w:val="24"/>
        </w:rPr>
        <w:t>miRNAs</w:t>
      </w:r>
      <w:proofErr w:type="spellEnd"/>
      <w:r w:rsidRPr="00210C04">
        <w:rPr>
          <w:rFonts w:ascii="Book Antiqua" w:hAnsi="Book Antiqua" w:cs="Times New Roman"/>
          <w:kern w:val="0"/>
          <w:sz w:val="24"/>
          <w:szCs w:val="24"/>
        </w:rPr>
        <w:t xml:space="preserve">, using the </w:t>
      </w:r>
      <w:proofErr w:type="spellStart"/>
      <w:r w:rsidRPr="00210C04">
        <w:rPr>
          <w:rFonts w:ascii="Book Antiqua" w:hAnsi="Book Antiqua" w:cs="Times New Roman"/>
          <w:kern w:val="0"/>
          <w:sz w:val="24"/>
          <w:szCs w:val="24"/>
        </w:rPr>
        <w:t>m</w:t>
      </w:r>
      <w:r w:rsidR="00CD2202" w:rsidRPr="00210C04">
        <w:rPr>
          <w:rFonts w:ascii="Book Antiqua" w:hAnsi="Book Antiqua" w:cs="Times New Roman"/>
          <w:kern w:val="0"/>
          <w:sz w:val="24"/>
          <w:szCs w:val="24"/>
        </w:rPr>
        <w:t>iR</w:t>
      </w:r>
      <w:r w:rsidRPr="00210C04">
        <w:rPr>
          <w:rFonts w:ascii="Book Antiqua" w:hAnsi="Book Antiqua" w:cs="Times New Roman"/>
          <w:kern w:val="0"/>
          <w:sz w:val="24"/>
          <w:szCs w:val="24"/>
        </w:rPr>
        <w:t>Walk</w:t>
      </w:r>
      <w:proofErr w:type="spellEnd"/>
      <w:r w:rsidRPr="00210C04">
        <w:rPr>
          <w:rFonts w:ascii="Book Antiqua" w:hAnsi="Book Antiqua" w:cs="Times New Roman"/>
          <w:kern w:val="0"/>
          <w:sz w:val="24"/>
          <w:szCs w:val="24"/>
        </w:rPr>
        <w:t xml:space="preserve"> database</w:t>
      </w:r>
      <w:r w:rsidR="00162F8E">
        <w:rPr>
          <w:rFonts w:ascii="Book Antiqua" w:hAnsi="Book Antiqua" w:cs="Times New Roman"/>
          <w:kern w:val="0"/>
          <w:sz w:val="24"/>
          <w:szCs w:val="24"/>
        </w:rPr>
        <w:t>,</w:t>
      </w:r>
      <w:r w:rsidRPr="00210C04">
        <w:rPr>
          <w:rFonts w:ascii="Book Antiqua" w:hAnsi="Book Antiqua" w:cs="Times New Roman"/>
          <w:kern w:val="0"/>
          <w:sz w:val="24"/>
          <w:szCs w:val="24"/>
        </w:rPr>
        <w:t xml:space="preserve"> to predict the </w:t>
      </w:r>
      <w:proofErr w:type="spellStart"/>
      <w:r w:rsidRPr="00210C04">
        <w:rPr>
          <w:rFonts w:ascii="Book Antiqua" w:hAnsi="Book Antiqua" w:cs="Times New Roman"/>
          <w:kern w:val="0"/>
          <w:sz w:val="24"/>
          <w:szCs w:val="24"/>
        </w:rPr>
        <w:t>miRNA</w:t>
      </w:r>
      <w:proofErr w:type="spellEnd"/>
      <w:r w:rsidRPr="00210C04">
        <w:rPr>
          <w:rFonts w:ascii="Book Antiqua" w:hAnsi="Book Antiqua" w:cs="Times New Roman"/>
          <w:kern w:val="0"/>
          <w:sz w:val="24"/>
          <w:szCs w:val="24"/>
        </w:rPr>
        <w:t xml:space="preserve"> target gene</w:t>
      </w:r>
      <w:r w:rsidR="00EF1BE3" w:rsidRPr="00210C04">
        <w:rPr>
          <w:rFonts w:ascii="Book Antiqua" w:hAnsi="Book Antiqua" w:cs="Times New Roman"/>
          <w:kern w:val="0"/>
          <w:sz w:val="24"/>
          <w:szCs w:val="24"/>
        </w:rPr>
        <w:t>s</w:t>
      </w:r>
      <w:r w:rsidRPr="00210C04">
        <w:rPr>
          <w:rFonts w:ascii="Book Antiqua" w:hAnsi="Book Antiqua" w:cs="Times New Roman"/>
          <w:kern w:val="0"/>
          <w:sz w:val="24"/>
          <w:szCs w:val="24"/>
        </w:rPr>
        <w:t xml:space="preserve"> to construct th</w:t>
      </w:r>
      <w:r w:rsidR="00D07829" w:rsidRPr="00210C04">
        <w:rPr>
          <w:rFonts w:ascii="Book Antiqua" w:hAnsi="Book Antiqua" w:cs="Times New Roman"/>
          <w:kern w:val="0"/>
          <w:sz w:val="24"/>
          <w:szCs w:val="24"/>
        </w:rPr>
        <w:t xml:space="preserve">e </w:t>
      </w:r>
      <w:bookmarkStart w:id="357" w:name="OLE_LINK190"/>
      <w:bookmarkStart w:id="358" w:name="OLE_LINK259"/>
      <w:bookmarkStart w:id="359" w:name="OLE_LINK569"/>
      <w:bookmarkStart w:id="360" w:name="OLE_LINK570"/>
      <w:r w:rsidR="00D07829" w:rsidRPr="00210C04">
        <w:rPr>
          <w:rFonts w:ascii="Book Antiqua" w:hAnsi="Book Antiqua" w:cs="Times New Roman"/>
          <w:kern w:val="0"/>
          <w:sz w:val="24"/>
          <w:szCs w:val="24"/>
        </w:rPr>
        <w:t>mRNA-</w:t>
      </w:r>
      <w:proofErr w:type="spellStart"/>
      <w:r w:rsidR="00D07829" w:rsidRPr="00210C04">
        <w:rPr>
          <w:rFonts w:ascii="Book Antiqua" w:hAnsi="Book Antiqua" w:cs="Times New Roman"/>
          <w:kern w:val="0"/>
          <w:sz w:val="24"/>
          <w:szCs w:val="24"/>
        </w:rPr>
        <w:t>miRNA</w:t>
      </w:r>
      <w:proofErr w:type="spellEnd"/>
      <w:r w:rsidR="00D07829" w:rsidRPr="00210C04">
        <w:rPr>
          <w:rFonts w:ascii="Book Antiqua" w:hAnsi="Book Antiqua" w:cs="Times New Roman"/>
          <w:kern w:val="0"/>
          <w:sz w:val="24"/>
          <w:szCs w:val="24"/>
        </w:rPr>
        <w:t xml:space="preserve"> regulatory network</w:t>
      </w:r>
      <w:bookmarkEnd w:id="357"/>
      <w:bookmarkEnd w:id="358"/>
      <w:r w:rsidR="00D07829" w:rsidRPr="00210C04">
        <w:rPr>
          <w:rFonts w:ascii="Book Antiqua" w:hAnsi="Book Antiqua" w:cs="Times New Roman"/>
          <w:kern w:val="0"/>
          <w:sz w:val="24"/>
          <w:szCs w:val="24"/>
        </w:rPr>
        <w:t xml:space="preserve"> (</w:t>
      </w:r>
      <w:r w:rsidR="00060C0E" w:rsidRPr="00210C04">
        <w:rPr>
          <w:rFonts w:ascii="Book Antiqua" w:hAnsi="Book Antiqua" w:cs="Times New Roman"/>
          <w:kern w:val="0"/>
          <w:sz w:val="24"/>
          <w:szCs w:val="24"/>
        </w:rPr>
        <w:t>Figure 4C).</w:t>
      </w:r>
      <w:bookmarkEnd w:id="359"/>
      <w:bookmarkEnd w:id="360"/>
      <w:r w:rsidR="004059D4" w:rsidRPr="00210C04">
        <w:rPr>
          <w:rFonts w:ascii="Book Antiqua" w:hAnsi="Book Antiqua" w:cs="Times New Roman"/>
          <w:kern w:val="0"/>
          <w:sz w:val="24"/>
          <w:szCs w:val="24"/>
        </w:rPr>
        <w:t xml:space="preserve"> </w:t>
      </w:r>
      <w:r w:rsidR="002175DC" w:rsidRPr="00210C04">
        <w:rPr>
          <w:rFonts w:ascii="Book Antiqua" w:hAnsi="Book Antiqua" w:cs="Times New Roman"/>
          <w:kern w:val="0"/>
          <w:sz w:val="24"/>
          <w:szCs w:val="24"/>
        </w:rPr>
        <w:t xml:space="preserve">The regulatory network included 6 </w:t>
      </w:r>
      <w:proofErr w:type="spellStart"/>
      <w:r w:rsidR="002175DC" w:rsidRPr="00210C04">
        <w:rPr>
          <w:rFonts w:ascii="Book Antiqua" w:hAnsi="Book Antiqua" w:cs="Times New Roman"/>
          <w:kern w:val="0"/>
          <w:sz w:val="24"/>
          <w:szCs w:val="24"/>
        </w:rPr>
        <w:t>upregulated</w:t>
      </w:r>
      <w:proofErr w:type="spellEnd"/>
      <w:r w:rsidR="002175DC" w:rsidRPr="00210C04">
        <w:rPr>
          <w:rFonts w:ascii="Book Antiqua" w:hAnsi="Book Antiqua" w:cs="Times New Roman"/>
          <w:kern w:val="0"/>
          <w:sz w:val="24"/>
          <w:szCs w:val="24"/>
        </w:rPr>
        <w:t xml:space="preserve"> </w:t>
      </w:r>
      <w:proofErr w:type="spellStart"/>
      <w:r w:rsidR="002175DC" w:rsidRPr="00210C04">
        <w:rPr>
          <w:rFonts w:ascii="Book Antiqua" w:hAnsi="Book Antiqua" w:cs="Times New Roman"/>
          <w:kern w:val="0"/>
          <w:sz w:val="24"/>
          <w:szCs w:val="24"/>
        </w:rPr>
        <w:t>miRNAs</w:t>
      </w:r>
      <w:proofErr w:type="spellEnd"/>
      <w:r w:rsidR="002175DC" w:rsidRPr="00210C04">
        <w:rPr>
          <w:rFonts w:ascii="Book Antiqua" w:hAnsi="Book Antiqua" w:cs="Times New Roman"/>
          <w:kern w:val="0"/>
          <w:sz w:val="24"/>
          <w:szCs w:val="24"/>
        </w:rPr>
        <w:t xml:space="preserve">, 24 </w:t>
      </w:r>
      <w:proofErr w:type="spellStart"/>
      <w:r w:rsidR="002175DC" w:rsidRPr="00210C04">
        <w:rPr>
          <w:rFonts w:ascii="Book Antiqua" w:hAnsi="Book Antiqua" w:cs="Times New Roman"/>
          <w:kern w:val="0"/>
          <w:sz w:val="24"/>
          <w:szCs w:val="24"/>
        </w:rPr>
        <w:t>downregulated</w:t>
      </w:r>
      <w:proofErr w:type="spellEnd"/>
      <w:r w:rsidR="002175DC" w:rsidRPr="00210C04">
        <w:rPr>
          <w:rFonts w:ascii="Book Antiqua" w:hAnsi="Book Antiqua" w:cs="Times New Roman"/>
          <w:kern w:val="0"/>
          <w:sz w:val="24"/>
          <w:szCs w:val="24"/>
        </w:rPr>
        <w:t xml:space="preserve"> </w:t>
      </w:r>
      <w:proofErr w:type="spellStart"/>
      <w:r w:rsidR="002175DC" w:rsidRPr="00210C04">
        <w:rPr>
          <w:rFonts w:ascii="Book Antiqua" w:hAnsi="Book Antiqua" w:cs="Times New Roman"/>
          <w:kern w:val="0"/>
          <w:sz w:val="24"/>
          <w:szCs w:val="24"/>
        </w:rPr>
        <w:t>miRNAs</w:t>
      </w:r>
      <w:proofErr w:type="spellEnd"/>
      <w:r w:rsidR="002175DC" w:rsidRPr="00210C04">
        <w:rPr>
          <w:rFonts w:ascii="Book Antiqua" w:hAnsi="Book Antiqua" w:cs="Times New Roman"/>
          <w:kern w:val="0"/>
          <w:sz w:val="24"/>
          <w:szCs w:val="24"/>
        </w:rPr>
        <w:t xml:space="preserve">, and 11 genes. It can be seen that some </w:t>
      </w:r>
      <w:proofErr w:type="spellStart"/>
      <w:r w:rsidR="002175DC" w:rsidRPr="00210C04">
        <w:rPr>
          <w:rFonts w:ascii="Book Antiqua" w:hAnsi="Book Antiqua" w:cs="Times New Roman"/>
          <w:kern w:val="0"/>
          <w:sz w:val="24"/>
          <w:szCs w:val="24"/>
        </w:rPr>
        <w:t>downregulated</w:t>
      </w:r>
      <w:proofErr w:type="spellEnd"/>
      <w:r w:rsidR="002175DC" w:rsidRPr="00210C04">
        <w:rPr>
          <w:rFonts w:ascii="Book Antiqua" w:hAnsi="Book Antiqua" w:cs="Times New Roman"/>
          <w:kern w:val="0"/>
          <w:sz w:val="24"/>
          <w:szCs w:val="24"/>
        </w:rPr>
        <w:t xml:space="preserve"> </w:t>
      </w:r>
      <w:proofErr w:type="spellStart"/>
      <w:r w:rsidR="002175DC" w:rsidRPr="00210C04">
        <w:rPr>
          <w:rFonts w:ascii="Book Antiqua" w:hAnsi="Book Antiqua" w:cs="Times New Roman"/>
          <w:kern w:val="0"/>
          <w:sz w:val="24"/>
          <w:szCs w:val="24"/>
        </w:rPr>
        <w:t>miRNAs</w:t>
      </w:r>
      <w:proofErr w:type="spellEnd"/>
      <w:r w:rsidR="002175DC" w:rsidRPr="00210C04">
        <w:rPr>
          <w:rFonts w:ascii="Book Antiqua" w:hAnsi="Book Antiqua" w:cs="Times New Roman"/>
          <w:kern w:val="0"/>
          <w:sz w:val="24"/>
          <w:szCs w:val="24"/>
        </w:rPr>
        <w:t xml:space="preserve"> may affect the inhibition</w:t>
      </w:r>
      <w:r w:rsidR="00162F8E">
        <w:rPr>
          <w:rFonts w:ascii="Book Antiqua" w:hAnsi="Book Antiqua" w:cs="Times New Roman"/>
          <w:kern w:val="0"/>
          <w:sz w:val="24"/>
          <w:szCs w:val="24"/>
        </w:rPr>
        <w:t xml:space="preserve"> of</w:t>
      </w:r>
      <w:r w:rsidR="00476A2D" w:rsidRPr="00210C04">
        <w:rPr>
          <w:rFonts w:ascii="Book Antiqua" w:hAnsi="Book Antiqua" w:cs="Times New Roman"/>
          <w:kern w:val="0"/>
          <w:sz w:val="24"/>
          <w:szCs w:val="24"/>
        </w:rPr>
        <w:t xml:space="preserve"> oncogenes</w:t>
      </w:r>
      <w:r w:rsidR="002175DC" w:rsidRPr="00210C04">
        <w:rPr>
          <w:rFonts w:ascii="Book Antiqua" w:hAnsi="Book Antiqua" w:cs="Times New Roman"/>
          <w:kern w:val="0"/>
          <w:sz w:val="24"/>
          <w:szCs w:val="24"/>
        </w:rPr>
        <w:t xml:space="preserve">, thus aggravating the result of deterioration. </w:t>
      </w:r>
      <w:r w:rsidR="006578A1" w:rsidRPr="00210C04">
        <w:rPr>
          <w:rFonts w:ascii="Book Antiqua" w:hAnsi="Book Antiqua" w:cs="Times New Roman"/>
          <w:kern w:val="0"/>
          <w:sz w:val="24"/>
          <w:szCs w:val="24"/>
        </w:rPr>
        <w:t>For example, hsa-miR-200c-3p</w:t>
      </w:r>
      <w:r w:rsidR="00162F8E">
        <w:rPr>
          <w:rFonts w:ascii="Book Antiqua" w:hAnsi="Book Antiqua" w:cs="Times New Roman"/>
          <w:kern w:val="0"/>
          <w:sz w:val="24"/>
          <w:szCs w:val="24"/>
        </w:rPr>
        <w:t>, a member</w:t>
      </w:r>
      <w:r w:rsidR="00162F8E" w:rsidRPr="00210C04">
        <w:rPr>
          <w:rFonts w:ascii="Book Antiqua" w:hAnsi="Book Antiqua" w:cs="Times New Roman"/>
          <w:kern w:val="0"/>
          <w:sz w:val="24"/>
          <w:szCs w:val="24"/>
        </w:rPr>
        <w:t xml:space="preserve"> </w:t>
      </w:r>
      <w:r w:rsidR="006578A1" w:rsidRPr="00210C04">
        <w:rPr>
          <w:rFonts w:ascii="Book Antiqua" w:hAnsi="Book Antiqua" w:cs="Times New Roman"/>
          <w:kern w:val="0"/>
          <w:sz w:val="24"/>
          <w:szCs w:val="24"/>
        </w:rPr>
        <w:t>of miR-200 family</w:t>
      </w:r>
      <w:r w:rsidR="00162F8E">
        <w:rPr>
          <w:rFonts w:ascii="Book Antiqua" w:hAnsi="Book Antiqua" w:cs="Times New Roman"/>
          <w:kern w:val="0"/>
          <w:sz w:val="24"/>
          <w:szCs w:val="24"/>
        </w:rPr>
        <w:t xml:space="preserve">, </w:t>
      </w:r>
      <w:r w:rsidR="000356E9" w:rsidRPr="00210C04">
        <w:rPr>
          <w:rFonts w:ascii="Book Antiqua" w:hAnsi="Book Antiqua" w:cs="Times New Roman"/>
          <w:kern w:val="0"/>
          <w:sz w:val="24"/>
          <w:szCs w:val="24"/>
        </w:rPr>
        <w:t>target</w:t>
      </w:r>
      <w:r w:rsidR="000356E9">
        <w:rPr>
          <w:rFonts w:ascii="Book Antiqua" w:hAnsi="Book Antiqua" w:cs="Times New Roman"/>
          <w:kern w:val="0"/>
          <w:sz w:val="24"/>
          <w:szCs w:val="24"/>
        </w:rPr>
        <w:t>s</w:t>
      </w:r>
      <w:r w:rsidR="000356E9" w:rsidRPr="00210C04">
        <w:rPr>
          <w:rFonts w:ascii="Book Antiqua" w:hAnsi="Book Antiqua" w:cs="Times New Roman"/>
          <w:kern w:val="0"/>
          <w:sz w:val="24"/>
          <w:szCs w:val="24"/>
        </w:rPr>
        <w:t xml:space="preserve"> </w:t>
      </w:r>
      <w:r w:rsidR="006578A1" w:rsidRPr="00210C04">
        <w:rPr>
          <w:rFonts w:ascii="Book Antiqua" w:hAnsi="Book Antiqua" w:cs="Times New Roman"/>
          <w:i/>
          <w:kern w:val="0"/>
          <w:sz w:val="24"/>
          <w:szCs w:val="24"/>
        </w:rPr>
        <w:t>ARID5B</w:t>
      </w:r>
      <w:r w:rsidR="006578A1" w:rsidRPr="00210C04">
        <w:rPr>
          <w:rFonts w:ascii="Book Antiqua" w:hAnsi="Book Antiqua" w:cs="Times New Roman"/>
          <w:kern w:val="0"/>
          <w:sz w:val="24"/>
          <w:szCs w:val="24"/>
        </w:rPr>
        <w:t xml:space="preserve"> </w:t>
      </w:r>
      <w:r w:rsidR="00162F8E">
        <w:rPr>
          <w:rFonts w:ascii="Book Antiqua" w:hAnsi="Book Antiqua" w:cs="Times New Roman"/>
          <w:kern w:val="0"/>
          <w:sz w:val="24"/>
          <w:szCs w:val="24"/>
        </w:rPr>
        <w:t xml:space="preserve">and </w:t>
      </w:r>
      <w:r w:rsidR="000356E9" w:rsidRPr="00210C04">
        <w:rPr>
          <w:rFonts w:ascii="Book Antiqua" w:hAnsi="Book Antiqua" w:cs="Times New Roman"/>
          <w:kern w:val="0"/>
          <w:sz w:val="24"/>
          <w:szCs w:val="24"/>
        </w:rPr>
        <w:t>play</w:t>
      </w:r>
      <w:r w:rsidR="000356E9">
        <w:rPr>
          <w:rFonts w:ascii="Book Antiqua" w:hAnsi="Book Antiqua" w:cs="Times New Roman"/>
          <w:kern w:val="0"/>
          <w:sz w:val="24"/>
          <w:szCs w:val="24"/>
        </w:rPr>
        <w:t>s</w:t>
      </w:r>
      <w:r w:rsidR="000356E9" w:rsidRPr="00210C04">
        <w:rPr>
          <w:rFonts w:ascii="Book Antiqua" w:hAnsi="Book Antiqua" w:cs="Times New Roman"/>
          <w:kern w:val="0"/>
          <w:sz w:val="24"/>
          <w:szCs w:val="24"/>
        </w:rPr>
        <w:t xml:space="preserve"> </w:t>
      </w:r>
      <w:r w:rsidR="006578A1" w:rsidRPr="00210C04">
        <w:rPr>
          <w:rFonts w:ascii="Book Antiqua" w:hAnsi="Book Antiqua" w:cs="Times New Roman"/>
          <w:kern w:val="0"/>
          <w:sz w:val="24"/>
          <w:szCs w:val="24"/>
        </w:rPr>
        <w:t>a</w:t>
      </w:r>
      <w:r w:rsidR="00516111" w:rsidRPr="00210C04">
        <w:rPr>
          <w:rFonts w:ascii="Book Antiqua" w:hAnsi="Book Antiqua" w:cs="Times New Roman"/>
          <w:kern w:val="0"/>
          <w:sz w:val="24"/>
          <w:szCs w:val="24"/>
        </w:rPr>
        <w:t>n</w:t>
      </w:r>
      <w:r w:rsidR="006578A1" w:rsidRPr="00210C04">
        <w:rPr>
          <w:rFonts w:ascii="Book Antiqua" w:hAnsi="Book Antiqua" w:cs="Times New Roman"/>
          <w:kern w:val="0"/>
          <w:sz w:val="24"/>
          <w:szCs w:val="24"/>
        </w:rPr>
        <w:t xml:space="preserve"> important role in inhibiting tumor </w:t>
      </w:r>
      <w:bookmarkStart w:id="361" w:name="OLE_LINK423"/>
      <w:bookmarkStart w:id="362" w:name="OLE_LINK434"/>
      <w:r w:rsidR="006578A1" w:rsidRPr="00210C04">
        <w:rPr>
          <w:rFonts w:ascii="Book Antiqua" w:hAnsi="Book Antiqua" w:cs="Times New Roman"/>
          <w:kern w:val="0"/>
          <w:sz w:val="24"/>
          <w:szCs w:val="24"/>
        </w:rPr>
        <w:t>epithelial-</w:t>
      </w:r>
      <w:proofErr w:type="spellStart"/>
      <w:r w:rsidR="006578A1" w:rsidRPr="00210C04">
        <w:rPr>
          <w:rFonts w:ascii="Book Antiqua" w:hAnsi="Book Antiqua" w:cs="Times New Roman"/>
          <w:kern w:val="0"/>
          <w:sz w:val="24"/>
          <w:szCs w:val="24"/>
        </w:rPr>
        <w:t>mesenchymal</w:t>
      </w:r>
      <w:proofErr w:type="spellEnd"/>
      <w:r w:rsidR="006578A1" w:rsidRPr="00210C04">
        <w:rPr>
          <w:rFonts w:ascii="Book Antiqua" w:hAnsi="Book Antiqua" w:cs="Times New Roman"/>
          <w:kern w:val="0"/>
          <w:sz w:val="24"/>
          <w:szCs w:val="24"/>
        </w:rPr>
        <w:t xml:space="preserve"> transition (EMT</w:t>
      </w:r>
      <w:proofErr w:type="gramStart"/>
      <w:r w:rsidR="006578A1" w:rsidRPr="00210C04">
        <w:rPr>
          <w:rFonts w:ascii="Book Antiqua" w:hAnsi="Book Antiqua" w:cs="Times New Roman"/>
          <w:kern w:val="0"/>
          <w:sz w:val="24"/>
          <w:szCs w:val="24"/>
        </w:rPr>
        <w:t>)</w:t>
      </w:r>
      <w:bookmarkEnd w:id="361"/>
      <w:bookmarkEnd w:id="362"/>
      <w:r w:rsidR="008E548C"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41</w:t>
      </w:r>
      <w:r w:rsidR="008E548C" w:rsidRPr="00210C04">
        <w:rPr>
          <w:rFonts w:ascii="Book Antiqua" w:hAnsi="Book Antiqua" w:cs="Times New Roman"/>
          <w:kern w:val="0"/>
          <w:sz w:val="24"/>
          <w:szCs w:val="24"/>
          <w:vertAlign w:val="superscript"/>
        </w:rPr>
        <w:t>]</w:t>
      </w:r>
      <w:r w:rsidR="006578A1" w:rsidRPr="00210C04">
        <w:rPr>
          <w:rFonts w:ascii="Book Antiqua" w:hAnsi="Book Antiqua" w:cs="Times New Roman"/>
          <w:kern w:val="0"/>
          <w:sz w:val="24"/>
          <w:szCs w:val="24"/>
        </w:rPr>
        <w:t>.</w:t>
      </w:r>
      <w:r w:rsidR="00516111" w:rsidRPr="00210C04">
        <w:rPr>
          <w:rFonts w:ascii="Book Antiqua" w:hAnsi="Book Antiqua" w:cs="Times New Roman"/>
          <w:kern w:val="0"/>
          <w:sz w:val="24"/>
          <w:szCs w:val="24"/>
        </w:rPr>
        <w:t xml:space="preserve"> </w:t>
      </w:r>
      <w:bookmarkStart w:id="363" w:name="OLE_LINK123"/>
      <w:r w:rsidR="00F5070E" w:rsidRPr="00210C04">
        <w:rPr>
          <w:rFonts w:ascii="Book Antiqua" w:hAnsi="Book Antiqua" w:cs="Times New Roman"/>
          <w:kern w:val="0"/>
          <w:sz w:val="24"/>
          <w:szCs w:val="24"/>
        </w:rPr>
        <w:t>Has-</w:t>
      </w:r>
      <w:r w:rsidR="00516111" w:rsidRPr="00210C04">
        <w:rPr>
          <w:rFonts w:ascii="Book Antiqua" w:hAnsi="Book Antiqua" w:cs="Times New Roman"/>
          <w:kern w:val="0"/>
          <w:sz w:val="24"/>
          <w:szCs w:val="24"/>
        </w:rPr>
        <w:t>miR</w:t>
      </w:r>
      <w:r w:rsidR="00F5070E" w:rsidRPr="00210C04">
        <w:rPr>
          <w:rFonts w:ascii="Book Antiqua" w:hAnsi="Book Antiqua" w:cs="Times New Roman"/>
          <w:kern w:val="0"/>
          <w:sz w:val="24"/>
          <w:szCs w:val="24"/>
        </w:rPr>
        <w:t>-</w:t>
      </w:r>
      <w:r w:rsidR="00516111" w:rsidRPr="00210C04">
        <w:rPr>
          <w:rFonts w:ascii="Book Antiqua" w:hAnsi="Book Antiqua" w:cs="Times New Roman"/>
          <w:kern w:val="0"/>
          <w:sz w:val="24"/>
          <w:szCs w:val="24"/>
        </w:rPr>
        <w:t>940</w:t>
      </w:r>
      <w:bookmarkEnd w:id="363"/>
      <w:r w:rsidR="00516111" w:rsidRPr="00210C04">
        <w:rPr>
          <w:rFonts w:ascii="Book Antiqua" w:hAnsi="Book Antiqua" w:cs="Times New Roman"/>
          <w:kern w:val="0"/>
          <w:sz w:val="24"/>
          <w:szCs w:val="24"/>
        </w:rPr>
        <w:t xml:space="preserve"> targeted </w:t>
      </w:r>
      <w:r w:rsidR="00516111" w:rsidRPr="00210C04">
        <w:rPr>
          <w:rFonts w:ascii="Book Antiqua" w:hAnsi="Book Antiqua" w:cs="Times New Roman"/>
          <w:i/>
          <w:kern w:val="0"/>
          <w:sz w:val="24"/>
          <w:szCs w:val="24"/>
        </w:rPr>
        <w:t>PDE4D</w:t>
      </w:r>
      <w:r w:rsidR="00CD117D" w:rsidRPr="00210C04">
        <w:rPr>
          <w:rFonts w:ascii="Book Antiqua" w:hAnsi="Book Antiqua" w:cs="Times New Roman"/>
          <w:kern w:val="0"/>
          <w:sz w:val="24"/>
          <w:szCs w:val="24"/>
        </w:rPr>
        <w:t xml:space="preserve"> and </w:t>
      </w:r>
      <w:r w:rsidR="00CD117D" w:rsidRPr="00210C04">
        <w:rPr>
          <w:rFonts w:ascii="Book Antiqua" w:hAnsi="Book Antiqua" w:cs="Times New Roman"/>
          <w:i/>
          <w:kern w:val="0"/>
          <w:sz w:val="24"/>
          <w:szCs w:val="24"/>
        </w:rPr>
        <w:t>ZNF81</w:t>
      </w:r>
      <w:r w:rsidR="00516111" w:rsidRPr="00210C04">
        <w:rPr>
          <w:rFonts w:ascii="Book Antiqua" w:hAnsi="Book Antiqua" w:cs="Times New Roman"/>
          <w:kern w:val="0"/>
          <w:sz w:val="24"/>
          <w:szCs w:val="24"/>
        </w:rPr>
        <w:t xml:space="preserve"> </w:t>
      </w:r>
      <w:r w:rsidR="00162F8E" w:rsidRPr="00210C04">
        <w:rPr>
          <w:rFonts w:ascii="Book Antiqua" w:hAnsi="Book Antiqua" w:cs="Times New Roman"/>
          <w:kern w:val="0"/>
          <w:sz w:val="24"/>
          <w:szCs w:val="24"/>
        </w:rPr>
        <w:t>w</w:t>
      </w:r>
      <w:r w:rsidR="00162F8E">
        <w:rPr>
          <w:rFonts w:ascii="Book Antiqua" w:hAnsi="Book Antiqua" w:cs="Times New Roman"/>
          <w:kern w:val="0"/>
          <w:sz w:val="24"/>
          <w:szCs w:val="24"/>
        </w:rPr>
        <w:t>ere</w:t>
      </w:r>
      <w:r w:rsidR="00162F8E" w:rsidRPr="00210C04">
        <w:rPr>
          <w:rFonts w:ascii="Book Antiqua" w:hAnsi="Book Antiqua" w:cs="Times New Roman"/>
          <w:kern w:val="0"/>
          <w:sz w:val="24"/>
          <w:szCs w:val="24"/>
        </w:rPr>
        <w:t xml:space="preserve"> </w:t>
      </w:r>
      <w:proofErr w:type="spellStart"/>
      <w:r w:rsidR="00476A2D" w:rsidRPr="00210C04">
        <w:rPr>
          <w:rFonts w:ascii="Book Antiqua" w:hAnsi="Book Antiqua" w:cs="Times New Roman"/>
          <w:kern w:val="0"/>
          <w:sz w:val="24"/>
          <w:szCs w:val="24"/>
        </w:rPr>
        <w:t>downregulated</w:t>
      </w:r>
      <w:proofErr w:type="spellEnd"/>
      <w:r w:rsidR="00476A2D" w:rsidRPr="00210C04">
        <w:rPr>
          <w:rFonts w:ascii="Book Antiqua" w:hAnsi="Book Antiqua" w:cs="Times New Roman"/>
          <w:kern w:val="0"/>
          <w:sz w:val="24"/>
          <w:szCs w:val="24"/>
        </w:rPr>
        <w:t xml:space="preserve"> in prostate cancer</w:t>
      </w:r>
      <w:r w:rsidR="00162F8E">
        <w:rPr>
          <w:rFonts w:ascii="Book Antiqua" w:hAnsi="Book Antiqua" w:cs="Times New Roman"/>
          <w:kern w:val="0"/>
          <w:sz w:val="24"/>
          <w:szCs w:val="24"/>
        </w:rPr>
        <w:t xml:space="preserve"> and can</w:t>
      </w:r>
      <w:r w:rsidR="00476A2D" w:rsidRPr="00210C04">
        <w:rPr>
          <w:rFonts w:ascii="Book Antiqua" w:hAnsi="Book Antiqua" w:cs="Times New Roman"/>
          <w:kern w:val="0"/>
          <w:sz w:val="24"/>
          <w:szCs w:val="24"/>
        </w:rPr>
        <w:t xml:space="preserve"> inhibit</w:t>
      </w:r>
      <w:r w:rsidR="00162F8E">
        <w:rPr>
          <w:rFonts w:ascii="Book Antiqua" w:hAnsi="Book Antiqua" w:cs="Times New Roman"/>
          <w:kern w:val="0"/>
          <w:sz w:val="24"/>
          <w:szCs w:val="24"/>
        </w:rPr>
        <w:t>ed the</w:t>
      </w:r>
      <w:r w:rsidR="00476A2D" w:rsidRPr="00210C04">
        <w:rPr>
          <w:rFonts w:ascii="Book Antiqua" w:hAnsi="Book Antiqua" w:cs="Times New Roman"/>
          <w:kern w:val="0"/>
          <w:sz w:val="24"/>
          <w:szCs w:val="24"/>
        </w:rPr>
        <w:t xml:space="preserve"> migratory and invasive potential of cancer </w:t>
      </w:r>
      <w:proofErr w:type="gramStart"/>
      <w:r w:rsidR="00476A2D" w:rsidRPr="00210C04">
        <w:rPr>
          <w:rFonts w:ascii="Book Antiqua" w:hAnsi="Book Antiqua" w:cs="Times New Roman"/>
          <w:kern w:val="0"/>
          <w:sz w:val="24"/>
          <w:szCs w:val="24"/>
        </w:rPr>
        <w:t>cell</w:t>
      </w:r>
      <w:r w:rsidR="008E548C"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42</w:t>
      </w:r>
      <w:r w:rsidR="008E548C" w:rsidRPr="00210C04">
        <w:rPr>
          <w:rFonts w:ascii="Book Antiqua" w:hAnsi="Book Antiqua" w:cs="Times New Roman"/>
          <w:kern w:val="0"/>
          <w:sz w:val="24"/>
          <w:szCs w:val="24"/>
          <w:vertAlign w:val="superscript"/>
        </w:rPr>
        <w:t>]</w:t>
      </w:r>
      <w:r w:rsidR="00476A2D" w:rsidRPr="00210C04">
        <w:rPr>
          <w:rFonts w:ascii="Book Antiqua" w:hAnsi="Book Antiqua" w:cs="Times New Roman"/>
          <w:kern w:val="0"/>
          <w:sz w:val="24"/>
          <w:szCs w:val="24"/>
        </w:rPr>
        <w:t>.</w:t>
      </w:r>
      <w:r w:rsidR="00C310C8" w:rsidRPr="00210C04">
        <w:rPr>
          <w:rFonts w:ascii="Book Antiqua" w:hAnsi="Book Antiqua" w:cs="Times New Roman"/>
          <w:i/>
          <w:kern w:val="0"/>
          <w:sz w:val="24"/>
          <w:szCs w:val="24"/>
        </w:rPr>
        <w:t xml:space="preserve"> </w:t>
      </w:r>
      <w:r w:rsidR="004A42D9" w:rsidRPr="00210C04">
        <w:rPr>
          <w:rFonts w:ascii="Book Antiqua" w:hAnsi="Book Antiqua" w:cs="Times New Roman"/>
          <w:kern w:val="0"/>
          <w:sz w:val="24"/>
          <w:szCs w:val="24"/>
        </w:rPr>
        <w:t>In the meantime</w:t>
      </w:r>
      <w:r w:rsidR="00C669DA" w:rsidRPr="00210C04">
        <w:rPr>
          <w:rFonts w:ascii="Book Antiqua" w:hAnsi="Book Antiqua" w:cs="Times New Roman"/>
          <w:kern w:val="0"/>
          <w:sz w:val="24"/>
          <w:szCs w:val="24"/>
        </w:rPr>
        <w:t xml:space="preserve">, </w:t>
      </w:r>
      <w:r w:rsidR="004A42D9" w:rsidRPr="00210C04">
        <w:rPr>
          <w:rFonts w:ascii="Book Antiqua" w:hAnsi="Book Antiqua" w:cs="Times New Roman"/>
          <w:kern w:val="0"/>
          <w:sz w:val="24"/>
          <w:szCs w:val="24"/>
        </w:rPr>
        <w:t>s</w:t>
      </w:r>
      <w:r w:rsidR="00C669DA" w:rsidRPr="00210C04">
        <w:rPr>
          <w:rFonts w:ascii="Book Antiqua" w:hAnsi="Book Antiqua" w:cs="Times New Roman"/>
          <w:kern w:val="0"/>
          <w:sz w:val="24"/>
          <w:szCs w:val="24"/>
        </w:rPr>
        <w:t xml:space="preserve">ome </w:t>
      </w:r>
      <w:proofErr w:type="spellStart"/>
      <w:r w:rsidR="00C669DA" w:rsidRPr="00210C04">
        <w:rPr>
          <w:rFonts w:ascii="Book Antiqua" w:hAnsi="Book Antiqua" w:cs="Times New Roman"/>
          <w:kern w:val="0"/>
          <w:sz w:val="24"/>
          <w:szCs w:val="24"/>
        </w:rPr>
        <w:t>upregu</w:t>
      </w:r>
      <w:r w:rsidR="008E548C" w:rsidRPr="00210C04">
        <w:rPr>
          <w:rFonts w:ascii="Book Antiqua" w:hAnsi="Book Antiqua" w:cs="Times New Roman" w:hint="eastAsia"/>
          <w:kern w:val="0"/>
          <w:sz w:val="24"/>
          <w:szCs w:val="24"/>
        </w:rPr>
        <w:t>l</w:t>
      </w:r>
      <w:r w:rsidR="00C669DA" w:rsidRPr="00210C04">
        <w:rPr>
          <w:rFonts w:ascii="Book Antiqua" w:hAnsi="Book Antiqua" w:cs="Times New Roman"/>
          <w:kern w:val="0"/>
          <w:sz w:val="24"/>
          <w:szCs w:val="24"/>
        </w:rPr>
        <w:t>ated</w:t>
      </w:r>
      <w:proofErr w:type="spellEnd"/>
      <w:r w:rsidR="00C669DA" w:rsidRPr="00210C04">
        <w:rPr>
          <w:rFonts w:ascii="Book Antiqua" w:hAnsi="Book Antiqua" w:cs="Times New Roman"/>
          <w:kern w:val="0"/>
          <w:sz w:val="24"/>
          <w:szCs w:val="24"/>
        </w:rPr>
        <w:t xml:space="preserve"> </w:t>
      </w:r>
      <w:proofErr w:type="spellStart"/>
      <w:r w:rsidR="00C669DA" w:rsidRPr="00210C04">
        <w:rPr>
          <w:rFonts w:ascii="Book Antiqua" w:hAnsi="Book Antiqua" w:cs="Times New Roman"/>
          <w:kern w:val="0"/>
          <w:sz w:val="24"/>
          <w:szCs w:val="24"/>
        </w:rPr>
        <w:t>miRNAs</w:t>
      </w:r>
      <w:proofErr w:type="spellEnd"/>
      <w:r w:rsidR="00C669DA" w:rsidRPr="00210C04">
        <w:rPr>
          <w:rFonts w:ascii="Book Antiqua" w:hAnsi="Book Antiqua" w:cs="Times New Roman"/>
          <w:kern w:val="0"/>
          <w:sz w:val="24"/>
          <w:szCs w:val="24"/>
        </w:rPr>
        <w:t xml:space="preserve"> </w:t>
      </w:r>
      <w:r w:rsidR="00F92C88" w:rsidRPr="00210C04">
        <w:rPr>
          <w:rFonts w:ascii="Book Antiqua" w:hAnsi="Book Antiqua" w:cs="Times New Roman"/>
          <w:kern w:val="0"/>
          <w:sz w:val="24"/>
          <w:szCs w:val="24"/>
        </w:rPr>
        <w:t xml:space="preserve">decreased </w:t>
      </w:r>
      <w:r w:rsidR="00893B7A" w:rsidRPr="00210C04">
        <w:rPr>
          <w:rFonts w:ascii="Book Antiqua" w:hAnsi="Book Antiqua" w:cs="Times New Roman"/>
          <w:kern w:val="0"/>
          <w:sz w:val="24"/>
          <w:szCs w:val="24"/>
        </w:rPr>
        <w:t xml:space="preserve">the function of tumor suppressor genes, thus promoting </w:t>
      </w:r>
      <w:proofErr w:type="spellStart"/>
      <w:r w:rsidR="00893B7A" w:rsidRPr="00210C04">
        <w:rPr>
          <w:rFonts w:ascii="Book Antiqua" w:hAnsi="Book Antiqua" w:cs="Times New Roman"/>
          <w:kern w:val="0"/>
          <w:sz w:val="24"/>
          <w:szCs w:val="24"/>
        </w:rPr>
        <w:t>tumorigenesis</w:t>
      </w:r>
      <w:proofErr w:type="spellEnd"/>
      <w:r w:rsidR="00893B7A" w:rsidRPr="00210C04">
        <w:rPr>
          <w:rFonts w:ascii="Book Antiqua" w:hAnsi="Book Antiqua" w:cs="Times New Roman"/>
          <w:kern w:val="0"/>
          <w:sz w:val="24"/>
          <w:szCs w:val="24"/>
        </w:rPr>
        <w:t xml:space="preserve">. </w:t>
      </w:r>
      <w:r w:rsidR="005A74AB" w:rsidRPr="00210C04">
        <w:rPr>
          <w:rFonts w:ascii="Book Antiqua" w:hAnsi="Book Antiqua" w:cs="Times New Roman"/>
          <w:kern w:val="0"/>
          <w:sz w:val="24"/>
          <w:szCs w:val="24"/>
        </w:rPr>
        <w:t xml:space="preserve">For example, </w:t>
      </w:r>
      <w:r w:rsidR="005D3C22" w:rsidRPr="00210C04">
        <w:rPr>
          <w:rFonts w:ascii="Book Antiqua" w:hAnsi="Book Antiqua" w:cs="Times New Roman"/>
          <w:i/>
          <w:kern w:val="0"/>
          <w:sz w:val="24"/>
          <w:szCs w:val="24"/>
        </w:rPr>
        <w:t>ARID5B</w:t>
      </w:r>
      <w:r w:rsidR="005D3C22" w:rsidRPr="00210C04">
        <w:rPr>
          <w:rFonts w:ascii="Book Antiqua" w:hAnsi="Book Antiqua" w:cs="Times New Roman"/>
          <w:kern w:val="0"/>
          <w:sz w:val="24"/>
          <w:szCs w:val="24"/>
        </w:rPr>
        <w:t xml:space="preserve"> </w:t>
      </w:r>
      <w:r w:rsidR="000356E9">
        <w:rPr>
          <w:rFonts w:ascii="Book Antiqua" w:hAnsi="Book Antiqua" w:cs="Times New Roman"/>
          <w:kern w:val="0"/>
          <w:sz w:val="24"/>
          <w:szCs w:val="24"/>
        </w:rPr>
        <w:t>i</w:t>
      </w:r>
      <w:r w:rsidR="000356E9" w:rsidRPr="00210C04">
        <w:rPr>
          <w:rFonts w:ascii="Book Antiqua" w:hAnsi="Book Antiqua" w:cs="Times New Roman"/>
          <w:kern w:val="0"/>
          <w:sz w:val="24"/>
          <w:szCs w:val="24"/>
        </w:rPr>
        <w:t xml:space="preserve">s </w:t>
      </w:r>
      <w:r w:rsidR="005D3C22" w:rsidRPr="00210C04">
        <w:rPr>
          <w:rFonts w:ascii="Book Antiqua" w:hAnsi="Book Antiqua" w:cs="Times New Roman"/>
          <w:kern w:val="0"/>
          <w:sz w:val="24"/>
          <w:szCs w:val="24"/>
        </w:rPr>
        <w:t xml:space="preserve">targeted by </w:t>
      </w:r>
      <w:bookmarkStart w:id="364" w:name="OLE_LINK118"/>
      <w:bookmarkStart w:id="365" w:name="OLE_LINK122"/>
      <w:r w:rsidR="00F5070E" w:rsidRPr="00210C04">
        <w:rPr>
          <w:rFonts w:ascii="Book Antiqua" w:hAnsi="Book Antiqua" w:cs="Times New Roman"/>
          <w:kern w:val="0"/>
          <w:sz w:val="24"/>
          <w:szCs w:val="24"/>
        </w:rPr>
        <w:t>has-</w:t>
      </w:r>
      <w:r w:rsidR="005A74AB" w:rsidRPr="00210C04">
        <w:rPr>
          <w:rFonts w:ascii="Book Antiqua" w:hAnsi="Book Antiqua" w:cs="Times New Roman"/>
          <w:kern w:val="0"/>
          <w:sz w:val="24"/>
          <w:szCs w:val="24"/>
        </w:rPr>
        <w:t>miR</w:t>
      </w:r>
      <w:r w:rsidR="00F5070E" w:rsidRPr="00210C04">
        <w:rPr>
          <w:rFonts w:ascii="Book Antiqua" w:hAnsi="Book Antiqua" w:cs="Times New Roman"/>
          <w:kern w:val="0"/>
          <w:sz w:val="24"/>
          <w:szCs w:val="24"/>
        </w:rPr>
        <w:t>-</w:t>
      </w:r>
      <w:r w:rsidR="005A74AB" w:rsidRPr="00210C04">
        <w:rPr>
          <w:rFonts w:ascii="Book Antiqua" w:hAnsi="Book Antiqua" w:cs="Times New Roman"/>
          <w:kern w:val="0"/>
          <w:sz w:val="24"/>
          <w:szCs w:val="24"/>
        </w:rPr>
        <w:t>150</w:t>
      </w:r>
      <w:r w:rsidR="00F5070E" w:rsidRPr="00210C04">
        <w:rPr>
          <w:rFonts w:ascii="Book Antiqua" w:hAnsi="Book Antiqua" w:cs="Times New Roman"/>
          <w:kern w:val="0"/>
          <w:sz w:val="24"/>
          <w:szCs w:val="24"/>
        </w:rPr>
        <w:t>-</w:t>
      </w:r>
      <w:r w:rsidR="005A74AB" w:rsidRPr="00210C04">
        <w:rPr>
          <w:rFonts w:ascii="Book Antiqua" w:hAnsi="Book Antiqua" w:cs="Times New Roman"/>
          <w:kern w:val="0"/>
          <w:sz w:val="24"/>
          <w:szCs w:val="24"/>
        </w:rPr>
        <w:t>5p</w:t>
      </w:r>
      <w:bookmarkEnd w:id="364"/>
      <w:bookmarkEnd w:id="365"/>
      <w:r w:rsidR="005A74AB" w:rsidRPr="00210C04">
        <w:rPr>
          <w:rFonts w:ascii="Book Antiqua" w:hAnsi="Book Antiqua" w:cs="Times New Roman"/>
          <w:kern w:val="0"/>
          <w:sz w:val="24"/>
          <w:szCs w:val="24"/>
        </w:rPr>
        <w:t xml:space="preserve">, </w:t>
      </w:r>
      <w:r w:rsidR="005D3C22" w:rsidRPr="00210C04">
        <w:rPr>
          <w:rFonts w:ascii="Book Antiqua" w:hAnsi="Book Antiqua" w:cs="Times New Roman"/>
          <w:kern w:val="0"/>
          <w:sz w:val="24"/>
          <w:szCs w:val="24"/>
        </w:rPr>
        <w:t xml:space="preserve">and the </w:t>
      </w:r>
      <w:proofErr w:type="spellStart"/>
      <w:r w:rsidR="005D3C22" w:rsidRPr="00210C04">
        <w:rPr>
          <w:rFonts w:ascii="Book Antiqua" w:hAnsi="Book Antiqua" w:cs="Times New Roman"/>
          <w:kern w:val="0"/>
          <w:sz w:val="24"/>
          <w:szCs w:val="24"/>
        </w:rPr>
        <w:t>upregu</w:t>
      </w:r>
      <w:r w:rsidR="008C5CE4" w:rsidRPr="00210C04">
        <w:rPr>
          <w:rFonts w:ascii="Book Antiqua" w:hAnsi="Book Antiqua" w:cs="Times New Roman"/>
          <w:kern w:val="0"/>
          <w:sz w:val="24"/>
          <w:szCs w:val="24"/>
        </w:rPr>
        <w:t>l</w:t>
      </w:r>
      <w:r w:rsidR="005D3C22" w:rsidRPr="00210C04">
        <w:rPr>
          <w:rFonts w:ascii="Book Antiqua" w:hAnsi="Book Antiqua" w:cs="Times New Roman"/>
          <w:kern w:val="0"/>
          <w:sz w:val="24"/>
          <w:szCs w:val="24"/>
        </w:rPr>
        <w:t>ated</w:t>
      </w:r>
      <w:proofErr w:type="spellEnd"/>
      <w:r w:rsidR="005D3C22" w:rsidRPr="00210C04">
        <w:rPr>
          <w:rFonts w:ascii="Book Antiqua" w:hAnsi="Book Antiqua" w:cs="Times New Roman"/>
          <w:kern w:val="0"/>
          <w:sz w:val="24"/>
          <w:szCs w:val="24"/>
        </w:rPr>
        <w:t xml:space="preserve"> expression of </w:t>
      </w:r>
      <w:r w:rsidR="00F5070E" w:rsidRPr="00210C04">
        <w:rPr>
          <w:rFonts w:ascii="Book Antiqua" w:hAnsi="Book Antiqua" w:cs="Times New Roman"/>
          <w:kern w:val="0"/>
          <w:sz w:val="24"/>
          <w:szCs w:val="24"/>
        </w:rPr>
        <w:t>has-</w:t>
      </w:r>
      <w:r w:rsidR="005D3C22" w:rsidRPr="00210C04">
        <w:rPr>
          <w:rFonts w:ascii="Book Antiqua" w:hAnsi="Book Antiqua" w:cs="Times New Roman"/>
          <w:kern w:val="0"/>
          <w:sz w:val="24"/>
          <w:szCs w:val="24"/>
        </w:rPr>
        <w:t>miR</w:t>
      </w:r>
      <w:r w:rsidR="00F5070E" w:rsidRPr="00210C04">
        <w:rPr>
          <w:rFonts w:ascii="Book Antiqua" w:hAnsi="Book Antiqua" w:cs="Times New Roman"/>
          <w:kern w:val="0"/>
          <w:sz w:val="24"/>
          <w:szCs w:val="24"/>
        </w:rPr>
        <w:t>-</w:t>
      </w:r>
      <w:r w:rsidR="005D3C22" w:rsidRPr="00210C04">
        <w:rPr>
          <w:rFonts w:ascii="Book Antiqua" w:hAnsi="Book Antiqua" w:cs="Times New Roman"/>
          <w:kern w:val="0"/>
          <w:sz w:val="24"/>
          <w:szCs w:val="24"/>
        </w:rPr>
        <w:t>150</w:t>
      </w:r>
      <w:r w:rsidR="00F5070E" w:rsidRPr="00210C04">
        <w:rPr>
          <w:rFonts w:ascii="Book Antiqua" w:hAnsi="Book Antiqua" w:cs="Times New Roman"/>
          <w:kern w:val="0"/>
          <w:sz w:val="24"/>
          <w:szCs w:val="24"/>
        </w:rPr>
        <w:t>-</w:t>
      </w:r>
      <w:r w:rsidR="005D3C22" w:rsidRPr="00210C04">
        <w:rPr>
          <w:rFonts w:ascii="Book Antiqua" w:hAnsi="Book Antiqua" w:cs="Times New Roman"/>
          <w:kern w:val="0"/>
          <w:sz w:val="24"/>
          <w:szCs w:val="24"/>
        </w:rPr>
        <w:t xml:space="preserve">5p increased the response of multiple myeloma to glucocorticoid specific </w:t>
      </w:r>
      <w:proofErr w:type="gramStart"/>
      <w:r w:rsidR="005D3C22" w:rsidRPr="00210C04">
        <w:rPr>
          <w:rFonts w:ascii="Book Antiqua" w:hAnsi="Book Antiqua" w:cs="Times New Roman"/>
          <w:kern w:val="0"/>
          <w:sz w:val="24"/>
          <w:szCs w:val="24"/>
        </w:rPr>
        <w:t>therapy</w:t>
      </w:r>
      <w:r w:rsidR="00387BF2"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43</w:t>
      </w:r>
      <w:r w:rsidR="00387BF2" w:rsidRPr="00210C04">
        <w:rPr>
          <w:rFonts w:ascii="Book Antiqua" w:hAnsi="Book Antiqua" w:cs="Times New Roman"/>
          <w:kern w:val="0"/>
          <w:sz w:val="24"/>
          <w:szCs w:val="24"/>
          <w:vertAlign w:val="superscript"/>
        </w:rPr>
        <w:t>]</w:t>
      </w:r>
      <w:r w:rsidR="005D3C22" w:rsidRPr="00210C04">
        <w:rPr>
          <w:rFonts w:ascii="Book Antiqua" w:hAnsi="Book Antiqua" w:cs="Times New Roman"/>
          <w:kern w:val="0"/>
          <w:sz w:val="24"/>
          <w:szCs w:val="24"/>
        </w:rPr>
        <w:t xml:space="preserve">. </w:t>
      </w:r>
      <w:r w:rsidR="00B37B82" w:rsidRPr="00210C04">
        <w:rPr>
          <w:rFonts w:ascii="Book Antiqua" w:hAnsi="Book Antiqua" w:cs="Times New Roman"/>
          <w:kern w:val="0"/>
          <w:sz w:val="24"/>
          <w:szCs w:val="24"/>
        </w:rPr>
        <w:t>Hsa-miR-195-3p</w:t>
      </w:r>
      <w:r w:rsidR="000356E9">
        <w:rPr>
          <w:rFonts w:ascii="Book Antiqua" w:hAnsi="Book Antiqua" w:cs="Times New Roman"/>
          <w:kern w:val="0"/>
          <w:sz w:val="24"/>
          <w:szCs w:val="24"/>
        </w:rPr>
        <w:t xml:space="preserve">, </w:t>
      </w:r>
      <w:r w:rsidR="00B37B82" w:rsidRPr="00210C04">
        <w:rPr>
          <w:rFonts w:ascii="Book Antiqua" w:hAnsi="Book Antiqua" w:cs="Times New Roman"/>
          <w:kern w:val="0"/>
          <w:sz w:val="24"/>
          <w:szCs w:val="24"/>
        </w:rPr>
        <w:t>regarded as one of colon cancer metastasis biomarkers</w:t>
      </w:r>
      <w:r w:rsidR="000356E9">
        <w:rPr>
          <w:rFonts w:ascii="Book Antiqua" w:hAnsi="Book Antiqua" w:cs="Times New Roman"/>
          <w:kern w:val="0"/>
          <w:sz w:val="24"/>
          <w:szCs w:val="24"/>
        </w:rPr>
        <w:t>,</w:t>
      </w:r>
      <w:r w:rsidR="00B37B82" w:rsidRPr="00210C04">
        <w:rPr>
          <w:rFonts w:ascii="Book Antiqua" w:hAnsi="Book Antiqua" w:cs="Times New Roman"/>
          <w:kern w:val="0"/>
          <w:sz w:val="24"/>
          <w:szCs w:val="24"/>
        </w:rPr>
        <w:t xml:space="preserve"> targeted </w:t>
      </w:r>
      <w:r w:rsidR="00B37B82" w:rsidRPr="00210C04">
        <w:rPr>
          <w:rFonts w:ascii="Book Antiqua" w:hAnsi="Book Antiqua" w:cs="Times New Roman"/>
          <w:i/>
          <w:kern w:val="0"/>
          <w:sz w:val="24"/>
          <w:szCs w:val="24"/>
        </w:rPr>
        <w:t>PARD3B</w:t>
      </w:r>
      <w:r w:rsidR="00B37B82" w:rsidRPr="00210C04">
        <w:rPr>
          <w:rFonts w:ascii="Book Antiqua" w:hAnsi="Book Antiqua" w:cs="Times New Roman"/>
          <w:kern w:val="0"/>
          <w:sz w:val="24"/>
          <w:szCs w:val="24"/>
        </w:rPr>
        <w:t xml:space="preserve"> and other genes</w:t>
      </w:r>
      <w:r w:rsidR="000356E9">
        <w:rPr>
          <w:rFonts w:ascii="Book Antiqua" w:hAnsi="Book Antiqua" w:cs="Times New Roman"/>
          <w:kern w:val="0"/>
          <w:sz w:val="24"/>
          <w:szCs w:val="24"/>
        </w:rPr>
        <w:t xml:space="preserve"> that are</w:t>
      </w:r>
      <w:r w:rsidR="00B37B82" w:rsidRPr="00210C04">
        <w:rPr>
          <w:rFonts w:ascii="Book Antiqua" w:hAnsi="Book Antiqua" w:cs="Times New Roman"/>
          <w:kern w:val="0"/>
          <w:sz w:val="24"/>
          <w:szCs w:val="24"/>
        </w:rPr>
        <w:t xml:space="preserve"> associated with protein binding, cell adhesion, and cancer </w:t>
      </w:r>
      <w:proofErr w:type="gramStart"/>
      <w:r w:rsidR="00B37B82" w:rsidRPr="00210C04">
        <w:rPr>
          <w:rFonts w:ascii="Book Antiqua" w:hAnsi="Book Antiqua" w:cs="Times New Roman"/>
          <w:kern w:val="0"/>
          <w:sz w:val="24"/>
          <w:szCs w:val="24"/>
        </w:rPr>
        <w:t>metastasis</w:t>
      </w:r>
      <w:r w:rsidR="00387BF2"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44</w:t>
      </w:r>
      <w:r w:rsidR="00387BF2" w:rsidRPr="00210C04">
        <w:rPr>
          <w:rFonts w:ascii="Book Antiqua" w:hAnsi="Book Antiqua" w:cs="Times New Roman"/>
          <w:kern w:val="0"/>
          <w:sz w:val="24"/>
          <w:szCs w:val="24"/>
          <w:vertAlign w:val="superscript"/>
        </w:rPr>
        <w:t>]</w:t>
      </w:r>
      <w:r w:rsidR="00B37B82" w:rsidRPr="00210C04">
        <w:rPr>
          <w:rFonts w:ascii="Book Antiqua" w:hAnsi="Book Antiqua" w:cs="Times New Roman"/>
          <w:kern w:val="0"/>
          <w:sz w:val="24"/>
          <w:szCs w:val="24"/>
        </w:rPr>
        <w:t xml:space="preserve">. </w:t>
      </w:r>
      <w:r w:rsidR="000356E9">
        <w:rPr>
          <w:rFonts w:ascii="Book Antiqua" w:hAnsi="Book Antiqua" w:cs="Times New Roman"/>
          <w:kern w:val="0"/>
          <w:sz w:val="24"/>
          <w:szCs w:val="24"/>
        </w:rPr>
        <w:t>Taken together, t</w:t>
      </w:r>
      <w:r w:rsidR="000356E9" w:rsidRPr="00210C04">
        <w:rPr>
          <w:rFonts w:ascii="Book Antiqua" w:hAnsi="Book Antiqua" w:cs="Times New Roman"/>
          <w:kern w:val="0"/>
          <w:sz w:val="24"/>
          <w:szCs w:val="24"/>
        </w:rPr>
        <w:t>h</w:t>
      </w:r>
      <w:r w:rsidR="000356E9">
        <w:rPr>
          <w:rFonts w:ascii="Book Antiqua" w:hAnsi="Book Antiqua" w:cs="Times New Roman"/>
          <w:kern w:val="0"/>
          <w:sz w:val="24"/>
          <w:szCs w:val="24"/>
        </w:rPr>
        <w:t>e</w:t>
      </w:r>
      <w:r w:rsidR="000356E9" w:rsidRPr="00210C04">
        <w:rPr>
          <w:rFonts w:ascii="Book Antiqua" w:hAnsi="Book Antiqua" w:cs="Times New Roman"/>
          <w:kern w:val="0"/>
          <w:sz w:val="24"/>
          <w:szCs w:val="24"/>
        </w:rPr>
        <w:t xml:space="preserve">se </w:t>
      </w:r>
      <w:r w:rsidR="000949C9" w:rsidRPr="00210C04">
        <w:rPr>
          <w:rFonts w:ascii="Book Antiqua" w:hAnsi="Book Antiqua" w:cs="Times New Roman"/>
          <w:kern w:val="0"/>
          <w:sz w:val="24"/>
          <w:szCs w:val="24"/>
        </w:rPr>
        <w:t>findings may contribute to understand</w:t>
      </w:r>
      <w:r w:rsidR="000356E9">
        <w:rPr>
          <w:rFonts w:ascii="Book Antiqua" w:hAnsi="Book Antiqua" w:cs="Times New Roman"/>
          <w:kern w:val="0"/>
          <w:sz w:val="24"/>
          <w:szCs w:val="24"/>
        </w:rPr>
        <w:t>ing</w:t>
      </w:r>
      <w:r w:rsidR="000949C9" w:rsidRPr="00210C04">
        <w:rPr>
          <w:rFonts w:ascii="Book Antiqua" w:hAnsi="Book Antiqua" w:cs="Times New Roman"/>
          <w:kern w:val="0"/>
          <w:sz w:val="24"/>
          <w:szCs w:val="24"/>
        </w:rPr>
        <w:t xml:space="preserve"> </w:t>
      </w:r>
      <w:r w:rsidR="000356E9">
        <w:rPr>
          <w:rFonts w:ascii="Book Antiqua" w:hAnsi="Book Antiqua" w:cs="Times New Roman"/>
          <w:kern w:val="0"/>
          <w:sz w:val="24"/>
          <w:szCs w:val="24"/>
        </w:rPr>
        <w:t>why</w:t>
      </w:r>
      <w:r w:rsidR="00646606" w:rsidRPr="00210C04">
        <w:rPr>
          <w:rFonts w:ascii="Book Antiqua" w:hAnsi="Book Antiqua" w:cs="Times New Roman"/>
          <w:kern w:val="0"/>
          <w:sz w:val="24"/>
          <w:szCs w:val="24"/>
        </w:rPr>
        <w:t xml:space="preserve"> </w:t>
      </w:r>
      <w:bookmarkStart w:id="366" w:name="OLE_LINK144"/>
      <w:proofErr w:type="spellStart"/>
      <w:r w:rsidR="000949C9" w:rsidRPr="00210C04">
        <w:rPr>
          <w:rFonts w:ascii="Book Antiqua" w:hAnsi="Book Antiqua" w:cs="Times New Roman"/>
          <w:i/>
          <w:kern w:val="0"/>
          <w:sz w:val="24"/>
          <w:szCs w:val="24"/>
        </w:rPr>
        <w:t>APC</w:t>
      </w:r>
      <w:r w:rsidR="000949C9" w:rsidRPr="00210C04">
        <w:rPr>
          <w:rFonts w:ascii="Book Antiqua" w:hAnsi="Book Antiqua" w:cs="Times New Roman"/>
          <w:kern w:val="0"/>
          <w:sz w:val="24"/>
          <w:szCs w:val="24"/>
          <w:vertAlign w:val="superscript"/>
        </w:rPr>
        <w:t>high</w:t>
      </w:r>
      <w:bookmarkEnd w:id="366"/>
      <w:proofErr w:type="spellEnd"/>
      <w:r w:rsidR="000949C9" w:rsidRPr="00210C04">
        <w:rPr>
          <w:rFonts w:ascii="Book Antiqua" w:hAnsi="Book Antiqua" w:cs="Times New Roman"/>
          <w:kern w:val="0"/>
          <w:sz w:val="24"/>
          <w:szCs w:val="24"/>
        </w:rPr>
        <w:t xml:space="preserve"> could </w:t>
      </w:r>
      <w:r w:rsidR="000356E9">
        <w:rPr>
          <w:rFonts w:ascii="Book Antiqua" w:hAnsi="Book Antiqua" w:cs="Times New Roman"/>
          <w:kern w:val="0"/>
          <w:sz w:val="24"/>
          <w:szCs w:val="24"/>
        </w:rPr>
        <w:t>predict a</w:t>
      </w:r>
      <w:r w:rsidR="000356E9" w:rsidRPr="00210C04">
        <w:rPr>
          <w:rFonts w:ascii="Book Antiqua" w:hAnsi="Book Antiqua" w:cs="Times New Roman"/>
          <w:kern w:val="0"/>
          <w:sz w:val="24"/>
          <w:szCs w:val="24"/>
        </w:rPr>
        <w:t xml:space="preserve"> </w:t>
      </w:r>
      <w:r w:rsidR="000949C9" w:rsidRPr="00210C04">
        <w:rPr>
          <w:rFonts w:ascii="Book Antiqua" w:hAnsi="Book Antiqua" w:cs="Times New Roman"/>
          <w:kern w:val="0"/>
          <w:sz w:val="24"/>
          <w:szCs w:val="24"/>
        </w:rPr>
        <w:t xml:space="preserve">poor prognosis of T4 </w:t>
      </w:r>
      <w:r w:rsidR="00BF5501">
        <w:rPr>
          <w:rFonts w:ascii="Book Antiqua" w:hAnsi="Book Antiqua" w:cs="Times New Roman"/>
          <w:kern w:val="0"/>
          <w:sz w:val="24"/>
          <w:szCs w:val="24"/>
        </w:rPr>
        <w:t>GC</w:t>
      </w:r>
      <w:r w:rsidR="00646606" w:rsidRPr="00210C04">
        <w:rPr>
          <w:rFonts w:ascii="Book Antiqua" w:hAnsi="Book Antiqua" w:cs="Times New Roman"/>
          <w:kern w:val="0"/>
          <w:sz w:val="24"/>
          <w:szCs w:val="24"/>
        </w:rPr>
        <w:t>.</w:t>
      </w:r>
    </w:p>
    <w:p w14:paraId="750E69D0" w14:textId="77777777" w:rsidR="00387BF2" w:rsidRPr="00210C04" w:rsidRDefault="00387BF2" w:rsidP="00210C04">
      <w:pPr>
        <w:adjustRightInd w:val="0"/>
        <w:snapToGrid w:val="0"/>
        <w:spacing w:line="360" w:lineRule="auto"/>
        <w:ind w:firstLineChars="100" w:firstLine="240"/>
        <w:rPr>
          <w:rFonts w:ascii="Book Antiqua" w:hAnsi="Book Antiqua" w:cs="Times New Roman"/>
          <w:kern w:val="0"/>
          <w:sz w:val="24"/>
          <w:szCs w:val="24"/>
        </w:rPr>
      </w:pPr>
    </w:p>
    <w:p w14:paraId="44FE58EF" w14:textId="77777777" w:rsidR="00523B88" w:rsidRPr="00210C04" w:rsidRDefault="00523B88" w:rsidP="00210C04">
      <w:pPr>
        <w:adjustRightInd w:val="0"/>
        <w:snapToGrid w:val="0"/>
        <w:spacing w:line="360" w:lineRule="auto"/>
        <w:rPr>
          <w:rFonts w:ascii="Book Antiqua" w:hAnsi="Book Antiqua" w:cs="Times New Roman"/>
          <w:b/>
          <w:i/>
          <w:kern w:val="0"/>
          <w:sz w:val="24"/>
          <w:szCs w:val="24"/>
        </w:rPr>
      </w:pPr>
      <w:bookmarkStart w:id="367" w:name="OLE_LINK280"/>
      <w:bookmarkStart w:id="368" w:name="OLE_LINK281"/>
      <w:bookmarkStart w:id="369" w:name="OLE_LINK374"/>
      <w:bookmarkStart w:id="370" w:name="OLE_LINK375"/>
      <w:r w:rsidRPr="00210C04">
        <w:rPr>
          <w:rFonts w:ascii="Book Antiqua" w:hAnsi="Book Antiqua" w:cs="Times New Roman"/>
          <w:b/>
          <w:i/>
          <w:kern w:val="0"/>
          <w:sz w:val="24"/>
          <w:szCs w:val="24"/>
        </w:rPr>
        <w:t xml:space="preserve">Relationship between </w:t>
      </w:r>
      <w:bookmarkStart w:id="371" w:name="OLE_LINK366"/>
      <w:bookmarkStart w:id="372" w:name="OLE_LINK371"/>
      <w:bookmarkStart w:id="373" w:name="OLE_LINK168"/>
      <w:bookmarkStart w:id="374" w:name="OLE_LINK172"/>
      <w:proofErr w:type="spellStart"/>
      <w:r w:rsidR="00151AE2" w:rsidRPr="00210C04">
        <w:rPr>
          <w:rFonts w:ascii="Book Antiqua" w:hAnsi="Book Antiqua" w:cs="Times New Roman"/>
          <w:b/>
          <w:i/>
          <w:kern w:val="0"/>
          <w:sz w:val="24"/>
          <w:szCs w:val="24"/>
        </w:rPr>
        <w:t>APC</w:t>
      </w:r>
      <w:r w:rsidR="00151AE2" w:rsidRPr="00210C04">
        <w:rPr>
          <w:rFonts w:ascii="Book Antiqua" w:hAnsi="Book Antiqua" w:cs="Times New Roman"/>
          <w:b/>
          <w:i/>
          <w:kern w:val="0"/>
          <w:sz w:val="24"/>
          <w:szCs w:val="24"/>
          <w:vertAlign w:val="superscript"/>
        </w:rPr>
        <w:t>high</w:t>
      </w:r>
      <w:bookmarkEnd w:id="371"/>
      <w:bookmarkEnd w:id="372"/>
      <w:proofErr w:type="spellEnd"/>
      <w:r w:rsidRPr="00210C04">
        <w:rPr>
          <w:rFonts w:ascii="Book Antiqua" w:hAnsi="Book Antiqua" w:cs="Times New Roman"/>
          <w:b/>
          <w:i/>
          <w:kern w:val="0"/>
          <w:sz w:val="24"/>
          <w:szCs w:val="24"/>
        </w:rPr>
        <w:t xml:space="preserve"> </w:t>
      </w:r>
      <w:bookmarkEnd w:id="373"/>
      <w:bookmarkEnd w:id="374"/>
      <w:r w:rsidRPr="00210C04">
        <w:rPr>
          <w:rFonts w:ascii="Book Antiqua" w:hAnsi="Book Antiqua" w:cs="Times New Roman"/>
          <w:b/>
          <w:i/>
          <w:kern w:val="0"/>
          <w:sz w:val="24"/>
          <w:szCs w:val="24"/>
        </w:rPr>
        <w:t xml:space="preserve">and genome-wide </w:t>
      </w:r>
      <w:bookmarkStart w:id="375" w:name="OLE_LINK163"/>
      <w:bookmarkStart w:id="376" w:name="OLE_LINK242"/>
      <w:bookmarkStart w:id="377" w:name="OLE_LINK378"/>
      <w:r w:rsidR="006E25FD" w:rsidRPr="00210C04">
        <w:rPr>
          <w:rFonts w:ascii="Book Antiqua" w:hAnsi="Book Antiqua" w:cs="Times New Roman"/>
          <w:b/>
          <w:i/>
          <w:kern w:val="0"/>
          <w:sz w:val="24"/>
          <w:szCs w:val="24"/>
        </w:rPr>
        <w:t xml:space="preserve">DNA </w:t>
      </w:r>
      <w:r w:rsidRPr="00210C04">
        <w:rPr>
          <w:rFonts w:ascii="Book Antiqua" w:hAnsi="Book Antiqua" w:cs="Times New Roman"/>
          <w:b/>
          <w:i/>
          <w:kern w:val="0"/>
          <w:sz w:val="24"/>
          <w:szCs w:val="24"/>
        </w:rPr>
        <w:t>methylation</w:t>
      </w:r>
      <w:bookmarkEnd w:id="367"/>
      <w:bookmarkEnd w:id="368"/>
      <w:bookmarkEnd w:id="375"/>
      <w:bookmarkEnd w:id="376"/>
      <w:bookmarkEnd w:id="377"/>
      <w:r w:rsidRPr="00210C04">
        <w:rPr>
          <w:rFonts w:ascii="Book Antiqua" w:hAnsi="Book Antiqua" w:cs="Times New Roman"/>
          <w:b/>
          <w:i/>
          <w:kern w:val="0"/>
          <w:sz w:val="24"/>
          <w:szCs w:val="24"/>
        </w:rPr>
        <w:t xml:space="preserve"> </w:t>
      </w:r>
      <w:r w:rsidR="00EE6DCA" w:rsidRPr="00210C04">
        <w:rPr>
          <w:rFonts w:ascii="Book Antiqua" w:hAnsi="Book Antiqua" w:cs="Times New Roman"/>
          <w:b/>
          <w:i/>
          <w:kern w:val="0"/>
          <w:sz w:val="24"/>
          <w:szCs w:val="24"/>
        </w:rPr>
        <w:t>sequencing</w:t>
      </w:r>
    </w:p>
    <w:bookmarkEnd w:id="369"/>
    <w:bookmarkEnd w:id="370"/>
    <w:p w14:paraId="6CA692C7" w14:textId="6C929B1C" w:rsidR="003120B9" w:rsidRPr="00210C04" w:rsidRDefault="0082598E"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kern w:val="0"/>
          <w:sz w:val="24"/>
          <w:szCs w:val="24"/>
        </w:rPr>
        <w:t>DNA methylation is a common and important</w:t>
      </w:r>
      <w:r w:rsidR="000356E9">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epigenetic </w:t>
      </w:r>
      <w:r w:rsidR="000356E9">
        <w:rPr>
          <w:rFonts w:ascii="Book Antiqua" w:hAnsi="Book Antiqua" w:cs="Times New Roman"/>
          <w:kern w:val="0"/>
          <w:sz w:val="24"/>
          <w:szCs w:val="24"/>
        </w:rPr>
        <w:t xml:space="preserve">change </w:t>
      </w:r>
      <w:r w:rsidRPr="00210C04">
        <w:rPr>
          <w:rFonts w:ascii="Book Antiqua" w:hAnsi="Book Antiqua" w:cs="Times New Roman"/>
          <w:kern w:val="0"/>
          <w:sz w:val="24"/>
          <w:szCs w:val="24"/>
        </w:rPr>
        <w:t>and plays an important role in the occurrence, development</w:t>
      </w:r>
      <w:r w:rsidR="000356E9">
        <w:rPr>
          <w:rFonts w:ascii="Book Antiqua" w:hAnsi="Book Antiqua" w:cs="Times New Roman"/>
          <w:kern w:val="0"/>
          <w:sz w:val="24"/>
          <w:szCs w:val="24"/>
        </w:rPr>
        <w:t>,</w:t>
      </w:r>
      <w:r w:rsidRPr="00210C04">
        <w:rPr>
          <w:rFonts w:ascii="Book Antiqua" w:hAnsi="Book Antiqua" w:cs="Times New Roman"/>
          <w:kern w:val="0"/>
          <w:sz w:val="24"/>
          <w:szCs w:val="24"/>
        </w:rPr>
        <w:t xml:space="preserve"> and prognosis of many malignant tumors. Also, DNA methylation can regulate gene expression and </w:t>
      </w:r>
      <w:r w:rsidR="000356E9">
        <w:rPr>
          <w:rFonts w:ascii="Book Antiqua" w:hAnsi="Book Antiqua" w:cs="Times New Roman"/>
          <w:kern w:val="0"/>
          <w:sz w:val="24"/>
          <w:szCs w:val="24"/>
        </w:rPr>
        <w:t>the differentiation of</w:t>
      </w:r>
      <w:r w:rsidR="000356E9"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cancer cells to different directions </w:t>
      </w:r>
      <w:r w:rsidR="000356E9" w:rsidRPr="00497829">
        <w:rPr>
          <w:rFonts w:ascii="Book Antiqua" w:hAnsi="Book Antiqua" w:cs="Times New Roman"/>
          <w:i/>
          <w:kern w:val="0"/>
          <w:sz w:val="24"/>
          <w:szCs w:val="24"/>
        </w:rPr>
        <w:t>via</w:t>
      </w:r>
      <w:r w:rsidR="000356E9" w:rsidRPr="00210C04">
        <w:rPr>
          <w:rFonts w:ascii="Book Antiqua" w:hAnsi="Book Antiqua" w:cs="Times New Roman"/>
          <w:kern w:val="0"/>
          <w:sz w:val="24"/>
          <w:szCs w:val="24"/>
        </w:rPr>
        <w:t xml:space="preserve"> </w:t>
      </w:r>
      <w:r w:rsidR="002336EB" w:rsidRPr="00210C04">
        <w:rPr>
          <w:rFonts w:ascii="Book Antiqua" w:hAnsi="Book Antiqua" w:cs="Times New Roman"/>
          <w:kern w:val="0"/>
          <w:sz w:val="24"/>
          <w:szCs w:val="24"/>
        </w:rPr>
        <w:t xml:space="preserve">DNA </w:t>
      </w:r>
      <w:proofErr w:type="spellStart"/>
      <w:r w:rsidR="002336EB" w:rsidRPr="00210C04">
        <w:rPr>
          <w:rFonts w:ascii="Book Antiqua" w:hAnsi="Book Antiqua" w:cs="Times New Roman"/>
          <w:kern w:val="0"/>
          <w:sz w:val="24"/>
          <w:szCs w:val="24"/>
        </w:rPr>
        <w:t>methyltransferase</w:t>
      </w:r>
      <w:proofErr w:type="spellEnd"/>
      <w:r w:rsidR="002336EB" w:rsidRPr="00210C04">
        <w:rPr>
          <w:rFonts w:ascii="Book Antiqua" w:hAnsi="Book Antiqua" w:cs="Times New Roman"/>
          <w:kern w:val="0"/>
          <w:sz w:val="24"/>
          <w:szCs w:val="24"/>
        </w:rPr>
        <w:t xml:space="preserve">, including DNMT1, DNMT3A, and </w:t>
      </w:r>
      <w:proofErr w:type="gramStart"/>
      <w:r w:rsidR="002336EB" w:rsidRPr="00210C04">
        <w:rPr>
          <w:rFonts w:ascii="Book Antiqua" w:hAnsi="Book Antiqua" w:cs="Times New Roman"/>
          <w:kern w:val="0"/>
          <w:sz w:val="24"/>
          <w:szCs w:val="24"/>
        </w:rPr>
        <w:t>DNMT3B</w:t>
      </w:r>
      <w:r w:rsidR="00387BF2"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45</w:t>
      </w:r>
      <w:r w:rsidR="00387BF2" w:rsidRPr="00210C04">
        <w:rPr>
          <w:rFonts w:ascii="Book Antiqua" w:hAnsi="Book Antiqua" w:cs="Times New Roman"/>
          <w:kern w:val="0"/>
          <w:sz w:val="24"/>
          <w:szCs w:val="24"/>
          <w:vertAlign w:val="superscript"/>
        </w:rPr>
        <w:t>]</w:t>
      </w:r>
      <w:r w:rsidR="002336EB" w:rsidRPr="00210C04">
        <w:rPr>
          <w:rFonts w:ascii="Book Antiqua" w:hAnsi="Book Antiqua" w:cs="Times New Roman"/>
          <w:kern w:val="0"/>
          <w:sz w:val="24"/>
          <w:szCs w:val="24"/>
        </w:rPr>
        <w:t xml:space="preserve">. </w:t>
      </w:r>
      <w:r w:rsidR="00FD431F" w:rsidRPr="00210C04">
        <w:rPr>
          <w:rFonts w:ascii="Book Antiqua" w:hAnsi="Book Antiqua" w:cs="Times New Roman"/>
          <w:kern w:val="0"/>
          <w:sz w:val="24"/>
          <w:szCs w:val="24"/>
        </w:rPr>
        <w:t xml:space="preserve">Therefore, we analyzed the differences in transcription levels of the three </w:t>
      </w:r>
      <w:proofErr w:type="spellStart"/>
      <w:r w:rsidR="00FD431F" w:rsidRPr="00210C04">
        <w:rPr>
          <w:rFonts w:ascii="Book Antiqua" w:hAnsi="Book Antiqua" w:cs="Times New Roman"/>
          <w:kern w:val="0"/>
          <w:sz w:val="24"/>
          <w:szCs w:val="24"/>
        </w:rPr>
        <w:t>methyltransferase</w:t>
      </w:r>
      <w:proofErr w:type="spellEnd"/>
      <w:r w:rsidR="00FD431F" w:rsidRPr="00210C04">
        <w:rPr>
          <w:rFonts w:ascii="Book Antiqua" w:hAnsi="Book Antiqua" w:cs="Times New Roman"/>
          <w:kern w:val="0"/>
          <w:sz w:val="24"/>
          <w:szCs w:val="24"/>
        </w:rPr>
        <w:t xml:space="preserve"> between </w:t>
      </w:r>
      <w:bookmarkStart w:id="378" w:name="OLE_LINK175"/>
      <w:bookmarkStart w:id="379" w:name="OLE_LINK176"/>
      <w:bookmarkStart w:id="380" w:name="OLE_LINK177"/>
      <w:bookmarkStart w:id="381" w:name="OLE_LINK185"/>
      <w:bookmarkStart w:id="382" w:name="OLE_LINK188"/>
      <w:proofErr w:type="spellStart"/>
      <w:r w:rsidR="00FD431F" w:rsidRPr="00210C04">
        <w:rPr>
          <w:rFonts w:ascii="Book Antiqua" w:hAnsi="Book Antiqua" w:cs="Times New Roman"/>
          <w:i/>
          <w:kern w:val="0"/>
          <w:sz w:val="24"/>
          <w:szCs w:val="24"/>
        </w:rPr>
        <w:t>APC</w:t>
      </w:r>
      <w:r w:rsidR="00FD431F" w:rsidRPr="00210C04">
        <w:rPr>
          <w:rFonts w:ascii="Book Antiqua" w:hAnsi="Book Antiqua" w:cs="Times New Roman"/>
          <w:kern w:val="0"/>
          <w:sz w:val="24"/>
          <w:szCs w:val="24"/>
          <w:vertAlign w:val="superscript"/>
        </w:rPr>
        <w:t>high</w:t>
      </w:r>
      <w:bookmarkEnd w:id="378"/>
      <w:bookmarkEnd w:id="379"/>
      <w:bookmarkEnd w:id="380"/>
      <w:proofErr w:type="spellEnd"/>
      <w:r w:rsidR="00FD431F" w:rsidRPr="00210C04">
        <w:rPr>
          <w:rFonts w:ascii="Book Antiqua" w:hAnsi="Book Antiqua" w:cs="Times New Roman"/>
          <w:kern w:val="0"/>
          <w:sz w:val="24"/>
          <w:szCs w:val="24"/>
        </w:rPr>
        <w:t xml:space="preserve"> and </w:t>
      </w:r>
      <w:proofErr w:type="spellStart"/>
      <w:r w:rsidR="00FD431F" w:rsidRPr="00210C04">
        <w:rPr>
          <w:rFonts w:ascii="Book Antiqua" w:hAnsi="Book Antiqua" w:cs="Times New Roman"/>
          <w:i/>
          <w:kern w:val="0"/>
          <w:sz w:val="24"/>
          <w:szCs w:val="24"/>
        </w:rPr>
        <w:t>APC</w:t>
      </w:r>
      <w:r w:rsidR="00FD431F" w:rsidRPr="00210C04">
        <w:rPr>
          <w:rFonts w:ascii="Book Antiqua" w:hAnsi="Book Antiqua" w:cs="Times New Roman"/>
          <w:kern w:val="0"/>
          <w:sz w:val="24"/>
          <w:szCs w:val="24"/>
          <w:vertAlign w:val="superscript"/>
        </w:rPr>
        <w:t>low</w:t>
      </w:r>
      <w:bookmarkEnd w:id="381"/>
      <w:bookmarkEnd w:id="382"/>
      <w:proofErr w:type="spellEnd"/>
      <w:r w:rsidR="00FD431F" w:rsidRPr="00210C04">
        <w:rPr>
          <w:rFonts w:ascii="Book Antiqua" w:hAnsi="Book Antiqua" w:cs="Times New Roman"/>
          <w:kern w:val="0"/>
          <w:sz w:val="24"/>
          <w:szCs w:val="24"/>
        </w:rPr>
        <w:t xml:space="preserve">. </w:t>
      </w:r>
      <w:r w:rsidR="009A1CAF" w:rsidRPr="00210C04">
        <w:rPr>
          <w:rFonts w:ascii="Book Antiqua" w:hAnsi="Book Antiqua" w:cs="Times New Roman"/>
          <w:kern w:val="0"/>
          <w:sz w:val="24"/>
          <w:szCs w:val="24"/>
        </w:rPr>
        <w:t xml:space="preserve">DNMT1 and DNMT3A were found to be significantly higher in </w:t>
      </w:r>
      <w:bookmarkStart w:id="383" w:name="OLE_LINK178"/>
      <w:bookmarkStart w:id="384" w:name="OLE_LINK179"/>
      <w:bookmarkStart w:id="385" w:name="OLE_LINK180"/>
      <w:bookmarkStart w:id="386" w:name="OLE_LINK184"/>
      <w:proofErr w:type="spellStart"/>
      <w:r w:rsidR="009A1CAF" w:rsidRPr="00210C04">
        <w:rPr>
          <w:rFonts w:ascii="Book Antiqua" w:hAnsi="Book Antiqua" w:cs="Times New Roman"/>
          <w:i/>
          <w:kern w:val="0"/>
          <w:sz w:val="24"/>
          <w:szCs w:val="24"/>
        </w:rPr>
        <w:t>APC</w:t>
      </w:r>
      <w:r w:rsidR="009A1CAF" w:rsidRPr="00210C04">
        <w:rPr>
          <w:rFonts w:ascii="Book Antiqua" w:hAnsi="Book Antiqua" w:cs="Times New Roman"/>
          <w:kern w:val="0"/>
          <w:sz w:val="24"/>
          <w:szCs w:val="24"/>
          <w:vertAlign w:val="superscript"/>
        </w:rPr>
        <w:t>high</w:t>
      </w:r>
      <w:bookmarkEnd w:id="383"/>
      <w:bookmarkEnd w:id="384"/>
      <w:proofErr w:type="spellEnd"/>
      <w:r w:rsidR="009A1CAF" w:rsidRPr="00210C04">
        <w:rPr>
          <w:rFonts w:ascii="Book Antiqua" w:hAnsi="Book Antiqua" w:cs="Times New Roman"/>
          <w:kern w:val="0"/>
          <w:sz w:val="24"/>
          <w:szCs w:val="24"/>
        </w:rPr>
        <w:t xml:space="preserve"> than</w:t>
      </w:r>
      <w:r w:rsidR="000356E9">
        <w:rPr>
          <w:rFonts w:ascii="Book Antiqua" w:hAnsi="Book Antiqua" w:cs="Times New Roman"/>
          <w:kern w:val="0"/>
          <w:sz w:val="24"/>
          <w:szCs w:val="24"/>
        </w:rPr>
        <w:t xml:space="preserve"> in</w:t>
      </w:r>
      <w:r w:rsidR="009A1CAF" w:rsidRPr="00210C04">
        <w:rPr>
          <w:rFonts w:ascii="Book Antiqua" w:hAnsi="Book Antiqua" w:cs="Times New Roman"/>
          <w:kern w:val="0"/>
          <w:sz w:val="24"/>
          <w:szCs w:val="24"/>
        </w:rPr>
        <w:t xml:space="preserve"> </w:t>
      </w:r>
      <w:proofErr w:type="spellStart"/>
      <w:r w:rsidR="009A1CAF" w:rsidRPr="00210C04">
        <w:rPr>
          <w:rFonts w:ascii="Book Antiqua" w:hAnsi="Book Antiqua" w:cs="Times New Roman"/>
          <w:i/>
          <w:kern w:val="0"/>
          <w:sz w:val="24"/>
          <w:szCs w:val="24"/>
        </w:rPr>
        <w:t>APC</w:t>
      </w:r>
      <w:r w:rsidR="009A1CAF" w:rsidRPr="00210C04">
        <w:rPr>
          <w:rFonts w:ascii="Book Antiqua" w:hAnsi="Book Antiqua" w:cs="Times New Roman"/>
          <w:kern w:val="0"/>
          <w:sz w:val="24"/>
          <w:szCs w:val="24"/>
          <w:vertAlign w:val="superscript"/>
        </w:rPr>
        <w:t>low</w:t>
      </w:r>
      <w:bookmarkEnd w:id="385"/>
      <w:bookmarkEnd w:id="386"/>
      <w:proofErr w:type="spellEnd"/>
      <w:r w:rsidR="00C01B5E" w:rsidRPr="00210C04">
        <w:rPr>
          <w:rFonts w:ascii="Book Antiqua" w:hAnsi="Book Antiqua" w:cs="Times New Roman"/>
          <w:kern w:val="0"/>
          <w:sz w:val="24"/>
          <w:szCs w:val="24"/>
        </w:rPr>
        <w:t xml:space="preserve"> (Figure 5)</w:t>
      </w:r>
      <w:r w:rsidR="0027239C" w:rsidRPr="00210C04">
        <w:rPr>
          <w:rFonts w:ascii="Book Antiqua" w:hAnsi="Book Antiqua" w:cs="Times New Roman"/>
          <w:kern w:val="0"/>
          <w:sz w:val="24"/>
          <w:szCs w:val="24"/>
        </w:rPr>
        <w:t xml:space="preserve">, which </w:t>
      </w:r>
      <w:r w:rsidR="00861533" w:rsidRPr="00210C04">
        <w:rPr>
          <w:rFonts w:ascii="Book Antiqua" w:hAnsi="Book Antiqua" w:cs="Times New Roman"/>
          <w:kern w:val="0"/>
          <w:sz w:val="24"/>
          <w:szCs w:val="24"/>
        </w:rPr>
        <w:t xml:space="preserve">suggested that there may be </w:t>
      </w:r>
      <w:bookmarkStart w:id="387" w:name="OLE_LINK282"/>
      <w:bookmarkStart w:id="388" w:name="OLE_LINK283"/>
      <w:r w:rsidR="00861533" w:rsidRPr="00210C04">
        <w:rPr>
          <w:rFonts w:ascii="Book Antiqua" w:hAnsi="Book Antiqua" w:cs="Times New Roman"/>
          <w:kern w:val="0"/>
          <w:sz w:val="24"/>
          <w:szCs w:val="24"/>
        </w:rPr>
        <w:t>different methylation</w:t>
      </w:r>
      <w:bookmarkEnd w:id="387"/>
      <w:bookmarkEnd w:id="388"/>
      <w:r w:rsidR="00861533" w:rsidRPr="00210C04">
        <w:rPr>
          <w:rFonts w:ascii="Book Antiqua" w:hAnsi="Book Antiqua" w:cs="Times New Roman"/>
          <w:kern w:val="0"/>
          <w:sz w:val="24"/>
          <w:szCs w:val="24"/>
        </w:rPr>
        <w:t xml:space="preserve"> patterns in </w:t>
      </w:r>
      <w:bookmarkStart w:id="389" w:name="OLE_LINK192"/>
      <w:bookmarkStart w:id="390" w:name="OLE_LINK198"/>
      <w:proofErr w:type="spellStart"/>
      <w:r w:rsidR="008A6220" w:rsidRPr="00210C04">
        <w:rPr>
          <w:rFonts w:ascii="Book Antiqua" w:hAnsi="Book Antiqua" w:cs="Times New Roman"/>
          <w:i/>
          <w:kern w:val="0"/>
          <w:sz w:val="24"/>
          <w:szCs w:val="24"/>
        </w:rPr>
        <w:t>APC</w:t>
      </w:r>
      <w:r w:rsidR="008A6220" w:rsidRPr="00210C04">
        <w:rPr>
          <w:rFonts w:ascii="Book Antiqua" w:hAnsi="Book Antiqua" w:cs="Times New Roman"/>
          <w:kern w:val="0"/>
          <w:sz w:val="24"/>
          <w:szCs w:val="24"/>
          <w:vertAlign w:val="superscript"/>
        </w:rPr>
        <w:t>high</w:t>
      </w:r>
      <w:bookmarkEnd w:id="389"/>
      <w:bookmarkEnd w:id="390"/>
      <w:proofErr w:type="spellEnd"/>
      <w:r w:rsidR="008A6220" w:rsidRPr="00210C04">
        <w:rPr>
          <w:rFonts w:ascii="Book Antiqua" w:hAnsi="Book Antiqua" w:cs="Times New Roman"/>
          <w:kern w:val="0"/>
          <w:sz w:val="24"/>
          <w:szCs w:val="24"/>
        </w:rPr>
        <w:t xml:space="preserve"> and </w:t>
      </w:r>
      <w:proofErr w:type="spellStart"/>
      <w:r w:rsidR="008A6220" w:rsidRPr="00210C04">
        <w:rPr>
          <w:rFonts w:ascii="Book Antiqua" w:hAnsi="Book Antiqua" w:cs="Times New Roman"/>
          <w:i/>
          <w:kern w:val="0"/>
          <w:sz w:val="24"/>
          <w:szCs w:val="24"/>
        </w:rPr>
        <w:lastRenderedPageBreak/>
        <w:t>APC</w:t>
      </w:r>
      <w:r w:rsidR="008A6220" w:rsidRPr="00210C04">
        <w:rPr>
          <w:rFonts w:ascii="Book Antiqua" w:hAnsi="Book Antiqua" w:cs="Times New Roman"/>
          <w:kern w:val="0"/>
          <w:sz w:val="24"/>
          <w:szCs w:val="24"/>
          <w:vertAlign w:val="superscript"/>
        </w:rPr>
        <w:t>low</w:t>
      </w:r>
      <w:proofErr w:type="spellEnd"/>
      <w:r w:rsidR="008A6220" w:rsidRPr="00210C04">
        <w:rPr>
          <w:rFonts w:ascii="Book Antiqua" w:hAnsi="Book Antiqua" w:cs="Times New Roman"/>
          <w:kern w:val="0"/>
          <w:sz w:val="24"/>
          <w:szCs w:val="24"/>
        </w:rPr>
        <w:t xml:space="preserve">. </w:t>
      </w:r>
      <w:r w:rsidR="00387BF2" w:rsidRPr="00210C04">
        <w:rPr>
          <w:rFonts w:ascii="Book Antiqua" w:hAnsi="Book Antiqua" w:cs="Times New Roman"/>
          <w:kern w:val="0"/>
          <w:sz w:val="24"/>
          <w:szCs w:val="24"/>
        </w:rPr>
        <w:t xml:space="preserve">Five hundred </w:t>
      </w:r>
      <w:r w:rsidR="000356E9">
        <w:rPr>
          <w:rFonts w:ascii="Book Antiqua" w:hAnsi="Book Antiqua" w:cs="Times New Roman"/>
          <w:kern w:val="0"/>
          <w:sz w:val="24"/>
          <w:szCs w:val="24"/>
        </w:rPr>
        <w:t xml:space="preserve">and </w:t>
      </w:r>
      <w:r w:rsidR="000356E9" w:rsidRPr="00210C04">
        <w:rPr>
          <w:rFonts w:ascii="Book Antiqua" w:hAnsi="Book Antiqua" w:cs="Times New Roman"/>
          <w:kern w:val="0"/>
          <w:sz w:val="24"/>
          <w:szCs w:val="24"/>
        </w:rPr>
        <w:t>forty</w:t>
      </w:r>
      <w:r w:rsidR="000356E9">
        <w:rPr>
          <w:rFonts w:ascii="Book Antiqua" w:hAnsi="Book Antiqua" w:cs="Times New Roman"/>
          <w:kern w:val="0"/>
          <w:sz w:val="24"/>
          <w:szCs w:val="24"/>
        </w:rPr>
        <w:t>-</w:t>
      </w:r>
      <w:r w:rsidR="00387BF2" w:rsidRPr="00210C04">
        <w:rPr>
          <w:rFonts w:ascii="Book Antiqua" w:hAnsi="Book Antiqua" w:cs="Times New Roman"/>
          <w:kern w:val="0"/>
          <w:sz w:val="24"/>
          <w:szCs w:val="24"/>
        </w:rPr>
        <w:t>three</w:t>
      </w:r>
      <w:r w:rsidR="004B688F" w:rsidRPr="00210C04">
        <w:rPr>
          <w:rFonts w:ascii="Book Antiqua" w:hAnsi="Book Antiqua" w:cs="Times New Roman"/>
          <w:kern w:val="0"/>
          <w:sz w:val="24"/>
          <w:szCs w:val="24"/>
        </w:rPr>
        <w:t xml:space="preserve"> differential methylation sites, including 530 </w:t>
      </w:r>
      <w:bookmarkStart w:id="391" w:name="OLE_LINK193"/>
      <w:bookmarkStart w:id="392" w:name="OLE_LINK194"/>
      <w:bookmarkStart w:id="393" w:name="OLE_LINK197"/>
      <w:bookmarkStart w:id="394" w:name="OLE_LINK638"/>
      <w:bookmarkStart w:id="395" w:name="OLE_LINK639"/>
      <w:bookmarkStart w:id="396" w:name="OLE_LINK640"/>
      <w:proofErr w:type="spellStart"/>
      <w:r w:rsidR="004B688F" w:rsidRPr="00210C04">
        <w:rPr>
          <w:rFonts w:ascii="Book Antiqua" w:hAnsi="Book Antiqua" w:cs="Times New Roman"/>
          <w:kern w:val="0"/>
          <w:sz w:val="24"/>
          <w:szCs w:val="24"/>
        </w:rPr>
        <w:t>hypermethylation</w:t>
      </w:r>
      <w:proofErr w:type="spellEnd"/>
      <w:r w:rsidR="004B688F" w:rsidRPr="00210C04">
        <w:rPr>
          <w:rFonts w:ascii="Book Antiqua" w:hAnsi="Book Antiqua" w:cs="Times New Roman"/>
          <w:kern w:val="0"/>
          <w:sz w:val="24"/>
          <w:szCs w:val="24"/>
        </w:rPr>
        <w:t xml:space="preserve"> sites</w:t>
      </w:r>
      <w:bookmarkEnd w:id="391"/>
      <w:bookmarkEnd w:id="392"/>
      <w:bookmarkEnd w:id="393"/>
      <w:bookmarkEnd w:id="394"/>
      <w:bookmarkEnd w:id="395"/>
      <w:bookmarkEnd w:id="396"/>
      <w:r w:rsidR="004B688F" w:rsidRPr="00210C04">
        <w:rPr>
          <w:rFonts w:ascii="Book Antiqua" w:hAnsi="Book Antiqua" w:cs="Times New Roman"/>
          <w:kern w:val="0"/>
          <w:sz w:val="24"/>
          <w:szCs w:val="24"/>
        </w:rPr>
        <w:t xml:space="preserve"> and 13 </w:t>
      </w:r>
      <w:bookmarkStart w:id="397" w:name="OLE_LINK195"/>
      <w:bookmarkStart w:id="398" w:name="OLE_LINK196"/>
      <w:bookmarkStart w:id="399" w:name="OLE_LINK641"/>
      <w:proofErr w:type="spellStart"/>
      <w:r w:rsidR="004B688F" w:rsidRPr="00210C04">
        <w:rPr>
          <w:rFonts w:ascii="Book Antiqua" w:hAnsi="Book Antiqua" w:cs="Times New Roman"/>
          <w:kern w:val="0"/>
          <w:sz w:val="24"/>
          <w:szCs w:val="24"/>
        </w:rPr>
        <w:t>hypomethylation</w:t>
      </w:r>
      <w:proofErr w:type="spellEnd"/>
      <w:r w:rsidR="004B688F" w:rsidRPr="00210C04">
        <w:rPr>
          <w:rFonts w:ascii="Book Antiqua" w:hAnsi="Book Antiqua" w:cs="Times New Roman"/>
          <w:kern w:val="0"/>
          <w:sz w:val="24"/>
          <w:szCs w:val="24"/>
        </w:rPr>
        <w:t xml:space="preserve"> sites</w:t>
      </w:r>
      <w:bookmarkEnd w:id="397"/>
      <w:bookmarkEnd w:id="398"/>
      <w:bookmarkEnd w:id="399"/>
      <w:r w:rsidR="000356E9">
        <w:rPr>
          <w:rFonts w:ascii="Book Antiqua" w:hAnsi="Book Antiqua" w:cs="Times New Roman"/>
          <w:kern w:val="0"/>
          <w:sz w:val="24"/>
          <w:szCs w:val="24"/>
        </w:rPr>
        <w:t>,</w:t>
      </w:r>
      <w:r w:rsidR="004B688F" w:rsidRPr="00210C04">
        <w:rPr>
          <w:rFonts w:ascii="Book Antiqua" w:hAnsi="Book Antiqua" w:cs="Times New Roman"/>
          <w:kern w:val="0"/>
          <w:sz w:val="24"/>
          <w:szCs w:val="24"/>
        </w:rPr>
        <w:t xml:space="preserve"> were </w:t>
      </w:r>
      <w:r w:rsidR="000356E9">
        <w:rPr>
          <w:rFonts w:ascii="Book Antiqua" w:hAnsi="Book Antiqua" w:cs="Times New Roman"/>
          <w:kern w:val="0"/>
          <w:sz w:val="24"/>
          <w:szCs w:val="24"/>
        </w:rPr>
        <w:t>identified</w:t>
      </w:r>
      <w:r w:rsidR="000356E9" w:rsidRPr="00210C04">
        <w:rPr>
          <w:rFonts w:ascii="Book Antiqua" w:hAnsi="Book Antiqua" w:cs="Times New Roman"/>
          <w:kern w:val="0"/>
          <w:sz w:val="24"/>
          <w:szCs w:val="24"/>
        </w:rPr>
        <w:t xml:space="preserve"> </w:t>
      </w:r>
      <w:r w:rsidR="004B688F" w:rsidRPr="00210C04">
        <w:rPr>
          <w:rFonts w:ascii="Book Antiqua" w:hAnsi="Book Antiqua" w:cs="Times New Roman"/>
          <w:kern w:val="0"/>
          <w:sz w:val="24"/>
          <w:szCs w:val="24"/>
        </w:rPr>
        <w:t xml:space="preserve">after making </w:t>
      </w:r>
      <w:r w:rsidR="000356E9">
        <w:rPr>
          <w:rFonts w:ascii="Book Antiqua" w:hAnsi="Book Antiqua" w:cs="Times New Roman"/>
          <w:kern w:val="0"/>
          <w:sz w:val="24"/>
          <w:szCs w:val="24"/>
        </w:rPr>
        <w:t xml:space="preserve">a </w:t>
      </w:r>
      <w:r w:rsidR="004B688F" w:rsidRPr="00210C04">
        <w:rPr>
          <w:rFonts w:ascii="Book Antiqua" w:hAnsi="Book Antiqua" w:cs="Times New Roman"/>
          <w:kern w:val="0"/>
          <w:sz w:val="24"/>
          <w:szCs w:val="24"/>
        </w:rPr>
        <w:t xml:space="preserve">comparison between </w:t>
      </w:r>
      <w:proofErr w:type="spellStart"/>
      <w:r w:rsidR="004B688F" w:rsidRPr="00210C04">
        <w:rPr>
          <w:rFonts w:ascii="Book Antiqua" w:hAnsi="Book Antiqua" w:cs="Times New Roman"/>
          <w:i/>
          <w:kern w:val="0"/>
          <w:sz w:val="24"/>
          <w:szCs w:val="24"/>
        </w:rPr>
        <w:t>APC</w:t>
      </w:r>
      <w:r w:rsidR="004B688F" w:rsidRPr="00210C04">
        <w:rPr>
          <w:rFonts w:ascii="Book Antiqua" w:hAnsi="Book Antiqua" w:cs="Times New Roman"/>
          <w:kern w:val="0"/>
          <w:sz w:val="24"/>
          <w:szCs w:val="24"/>
          <w:vertAlign w:val="superscript"/>
        </w:rPr>
        <w:t>high</w:t>
      </w:r>
      <w:proofErr w:type="spellEnd"/>
      <w:r w:rsidR="004B688F" w:rsidRPr="00210C04">
        <w:rPr>
          <w:rFonts w:ascii="Book Antiqua" w:hAnsi="Book Antiqua" w:cs="Times New Roman"/>
          <w:kern w:val="0"/>
          <w:sz w:val="24"/>
          <w:szCs w:val="24"/>
        </w:rPr>
        <w:t xml:space="preserve"> and </w:t>
      </w:r>
      <w:proofErr w:type="spellStart"/>
      <w:r w:rsidR="004B688F" w:rsidRPr="00210C04">
        <w:rPr>
          <w:rFonts w:ascii="Book Antiqua" w:hAnsi="Book Antiqua" w:cs="Times New Roman"/>
          <w:i/>
          <w:kern w:val="0"/>
          <w:sz w:val="24"/>
          <w:szCs w:val="24"/>
        </w:rPr>
        <w:t>APC</w:t>
      </w:r>
      <w:r w:rsidR="004B688F" w:rsidRPr="00210C04">
        <w:rPr>
          <w:rFonts w:ascii="Book Antiqua" w:hAnsi="Book Antiqua" w:cs="Times New Roman"/>
          <w:kern w:val="0"/>
          <w:sz w:val="24"/>
          <w:szCs w:val="24"/>
          <w:vertAlign w:val="superscript"/>
        </w:rPr>
        <w:t>low</w:t>
      </w:r>
      <w:proofErr w:type="spellEnd"/>
      <w:r w:rsidR="00116068" w:rsidRPr="00210C04">
        <w:rPr>
          <w:rFonts w:ascii="Book Antiqua" w:hAnsi="Book Antiqua" w:cs="Times New Roman"/>
          <w:kern w:val="0"/>
          <w:sz w:val="24"/>
          <w:szCs w:val="24"/>
        </w:rPr>
        <w:t xml:space="preserve"> (FC</w:t>
      </w:r>
      <w:r w:rsidR="00BB757D" w:rsidRPr="00210C04">
        <w:rPr>
          <w:rFonts w:ascii="Book Antiqua" w:hAnsi="Book Antiqua" w:cs="Times New Roman"/>
          <w:kern w:val="0"/>
          <w:sz w:val="24"/>
          <w:szCs w:val="24"/>
        </w:rPr>
        <w:t xml:space="preserve"> </w:t>
      </w:r>
      <w:r w:rsidR="00116068" w:rsidRPr="00210C04">
        <w:rPr>
          <w:rFonts w:ascii="Book Antiqua" w:hAnsi="Book Antiqua" w:cs="Times New Roman"/>
          <w:kern w:val="0"/>
          <w:sz w:val="24"/>
          <w:szCs w:val="24"/>
        </w:rPr>
        <w:t>&gt;</w:t>
      </w:r>
      <w:r w:rsidR="00BB757D" w:rsidRPr="00210C04">
        <w:rPr>
          <w:rFonts w:ascii="Book Antiqua" w:hAnsi="Book Antiqua" w:cs="Times New Roman"/>
          <w:kern w:val="0"/>
          <w:sz w:val="24"/>
          <w:szCs w:val="24"/>
        </w:rPr>
        <w:t xml:space="preserve"> </w:t>
      </w:r>
      <w:r w:rsidR="00116068" w:rsidRPr="00210C04">
        <w:rPr>
          <w:rFonts w:ascii="Book Antiqua" w:hAnsi="Book Antiqua" w:cs="Times New Roman"/>
          <w:kern w:val="0"/>
          <w:sz w:val="24"/>
          <w:szCs w:val="24"/>
        </w:rPr>
        <w:t xml:space="preserve">2 and </w:t>
      </w:r>
      <w:r w:rsidR="00BB757D" w:rsidRPr="00210C04">
        <w:rPr>
          <w:rFonts w:ascii="Book Antiqua" w:hAnsi="Book Antiqua" w:cs="Times New Roman"/>
          <w:i/>
          <w:kern w:val="0"/>
          <w:sz w:val="24"/>
          <w:szCs w:val="24"/>
        </w:rPr>
        <w:t xml:space="preserve">P </w:t>
      </w:r>
      <w:r w:rsidR="00116068" w:rsidRPr="00210C04">
        <w:rPr>
          <w:rFonts w:ascii="Book Antiqua" w:hAnsi="Book Antiqua" w:cs="Times New Roman"/>
          <w:kern w:val="0"/>
          <w:sz w:val="24"/>
          <w:szCs w:val="24"/>
        </w:rPr>
        <w:t>&lt;</w:t>
      </w:r>
      <w:r w:rsidR="00BB757D" w:rsidRPr="00210C04">
        <w:rPr>
          <w:rFonts w:ascii="Book Antiqua" w:hAnsi="Book Antiqua" w:cs="Times New Roman"/>
          <w:kern w:val="0"/>
          <w:sz w:val="24"/>
          <w:szCs w:val="24"/>
        </w:rPr>
        <w:t xml:space="preserve"> </w:t>
      </w:r>
      <w:r w:rsidR="00116068" w:rsidRPr="00210C04">
        <w:rPr>
          <w:rFonts w:ascii="Book Antiqua" w:hAnsi="Book Antiqua" w:cs="Times New Roman"/>
          <w:kern w:val="0"/>
          <w:sz w:val="24"/>
          <w:szCs w:val="24"/>
        </w:rPr>
        <w:t>0.05)</w:t>
      </w:r>
      <w:r w:rsidR="00DE3439" w:rsidRPr="00210C04">
        <w:rPr>
          <w:rFonts w:ascii="Book Antiqua" w:hAnsi="Book Antiqua" w:cs="Times New Roman"/>
          <w:kern w:val="0"/>
          <w:sz w:val="24"/>
          <w:szCs w:val="24"/>
        </w:rPr>
        <w:t xml:space="preserve"> (Figure 6A). Since </w:t>
      </w:r>
      <w:bookmarkStart w:id="400" w:name="OLE_LINK644"/>
      <w:bookmarkStart w:id="401" w:name="OLE_LINK645"/>
      <w:bookmarkStart w:id="402" w:name="OLE_LINK646"/>
      <w:bookmarkStart w:id="403" w:name="OLE_LINK289"/>
      <w:bookmarkStart w:id="404" w:name="OLE_LINK290"/>
      <w:proofErr w:type="spellStart"/>
      <w:r w:rsidR="00DE3439" w:rsidRPr="00210C04">
        <w:rPr>
          <w:rFonts w:ascii="Book Antiqua" w:hAnsi="Book Antiqua" w:cs="Times New Roman"/>
          <w:kern w:val="0"/>
          <w:sz w:val="24"/>
          <w:szCs w:val="24"/>
        </w:rPr>
        <w:t>hypermethylation</w:t>
      </w:r>
      <w:bookmarkEnd w:id="400"/>
      <w:bookmarkEnd w:id="401"/>
      <w:bookmarkEnd w:id="402"/>
      <w:proofErr w:type="spellEnd"/>
      <w:r w:rsidR="00DE3439" w:rsidRPr="00210C04">
        <w:rPr>
          <w:rFonts w:ascii="Book Antiqua" w:hAnsi="Book Antiqua" w:cs="Times New Roman"/>
          <w:kern w:val="0"/>
          <w:sz w:val="24"/>
          <w:szCs w:val="24"/>
        </w:rPr>
        <w:t xml:space="preserve"> of tumor suppressor genes</w:t>
      </w:r>
      <w:bookmarkEnd w:id="403"/>
      <w:bookmarkEnd w:id="404"/>
      <w:r w:rsidR="000356E9">
        <w:rPr>
          <w:rFonts w:ascii="Book Antiqua" w:hAnsi="Book Antiqua" w:cs="Times New Roman"/>
          <w:kern w:val="0"/>
          <w:sz w:val="24"/>
          <w:szCs w:val="24"/>
        </w:rPr>
        <w:t xml:space="preserve"> </w:t>
      </w:r>
      <w:r w:rsidR="00DE3439" w:rsidRPr="00210C04">
        <w:rPr>
          <w:rFonts w:ascii="Book Antiqua" w:hAnsi="Book Antiqua" w:cs="Times New Roman"/>
          <w:kern w:val="0"/>
          <w:sz w:val="24"/>
          <w:szCs w:val="24"/>
        </w:rPr>
        <w:t xml:space="preserve">and </w:t>
      </w:r>
      <w:proofErr w:type="spellStart"/>
      <w:r w:rsidR="00DE3439" w:rsidRPr="00210C04">
        <w:rPr>
          <w:rFonts w:ascii="Book Antiqua" w:hAnsi="Book Antiqua" w:cs="Times New Roman"/>
          <w:kern w:val="0"/>
          <w:sz w:val="24"/>
          <w:szCs w:val="24"/>
        </w:rPr>
        <w:t>hypomethylation</w:t>
      </w:r>
      <w:proofErr w:type="spellEnd"/>
      <w:r w:rsidR="00DE3439" w:rsidRPr="00210C04">
        <w:rPr>
          <w:rFonts w:ascii="Book Antiqua" w:hAnsi="Book Antiqua" w:cs="Times New Roman"/>
          <w:kern w:val="0"/>
          <w:sz w:val="24"/>
          <w:szCs w:val="24"/>
        </w:rPr>
        <w:t xml:space="preserve"> of oncogenes were associated with </w:t>
      </w:r>
      <w:proofErr w:type="gramStart"/>
      <w:r w:rsidR="00DE3439" w:rsidRPr="00210C04">
        <w:rPr>
          <w:rFonts w:ascii="Book Antiqua" w:hAnsi="Book Antiqua" w:cs="Times New Roman"/>
          <w:kern w:val="0"/>
          <w:sz w:val="24"/>
          <w:szCs w:val="24"/>
        </w:rPr>
        <w:t>carcinogenesis</w:t>
      </w:r>
      <w:r w:rsidR="00BB757D"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46</w:t>
      </w:r>
      <w:bookmarkStart w:id="405" w:name="OLE_LINK288"/>
      <w:r w:rsidR="0081776B" w:rsidRPr="00210C04">
        <w:rPr>
          <w:rFonts w:ascii="Book Antiqua" w:hAnsi="Book Antiqua" w:cs="Times New Roman"/>
          <w:kern w:val="0"/>
          <w:sz w:val="24"/>
          <w:szCs w:val="24"/>
          <w:vertAlign w:val="superscript"/>
        </w:rPr>
        <w:t>]</w:t>
      </w:r>
      <w:r w:rsidR="0081776B">
        <w:rPr>
          <w:rFonts w:ascii="Book Antiqua" w:hAnsi="Book Antiqua" w:cs="Times New Roman"/>
          <w:kern w:val="0"/>
          <w:sz w:val="24"/>
          <w:szCs w:val="24"/>
        </w:rPr>
        <w:t>, o</w:t>
      </w:r>
      <w:r w:rsidR="0081776B" w:rsidRPr="00210C04">
        <w:rPr>
          <w:rFonts w:ascii="Book Antiqua" w:hAnsi="Book Antiqua" w:cs="Times New Roman"/>
          <w:kern w:val="0"/>
          <w:sz w:val="24"/>
          <w:szCs w:val="24"/>
        </w:rPr>
        <w:t xml:space="preserve">ur </w:t>
      </w:r>
      <w:r w:rsidR="0081776B">
        <w:rPr>
          <w:rFonts w:ascii="Book Antiqua" w:hAnsi="Book Antiqua" w:cs="Times New Roman"/>
          <w:kern w:val="0"/>
          <w:sz w:val="24"/>
          <w:szCs w:val="24"/>
        </w:rPr>
        <w:t>finding</w:t>
      </w:r>
      <w:r w:rsidR="0081776B" w:rsidRPr="00210C04">
        <w:rPr>
          <w:rFonts w:ascii="Book Antiqua" w:hAnsi="Book Antiqua" w:cs="Times New Roman"/>
          <w:kern w:val="0"/>
          <w:sz w:val="24"/>
          <w:szCs w:val="24"/>
        </w:rPr>
        <w:t xml:space="preserve"> </w:t>
      </w:r>
      <w:r w:rsidR="0081776B">
        <w:rPr>
          <w:rFonts w:ascii="Book Antiqua" w:hAnsi="Book Antiqua" w:cs="Times New Roman"/>
          <w:kern w:val="0"/>
          <w:sz w:val="24"/>
          <w:szCs w:val="24"/>
        </w:rPr>
        <w:t>that</w:t>
      </w:r>
      <w:r w:rsidR="0081776B" w:rsidRPr="00210C04">
        <w:rPr>
          <w:rFonts w:ascii="Book Antiqua" w:hAnsi="Book Antiqua" w:cs="Times New Roman"/>
          <w:kern w:val="0"/>
          <w:sz w:val="24"/>
          <w:szCs w:val="24"/>
        </w:rPr>
        <w:t xml:space="preserve"> </w:t>
      </w:r>
      <w:r w:rsidR="00DE3439" w:rsidRPr="00210C04">
        <w:rPr>
          <w:rFonts w:ascii="Book Antiqua" w:hAnsi="Book Antiqua" w:cs="Times New Roman"/>
          <w:kern w:val="0"/>
          <w:sz w:val="24"/>
          <w:szCs w:val="24"/>
        </w:rPr>
        <w:t xml:space="preserve">there </w:t>
      </w:r>
      <w:r w:rsidR="00EA6BBC" w:rsidRPr="00210C04">
        <w:rPr>
          <w:rFonts w:ascii="Book Antiqua" w:hAnsi="Book Antiqua" w:cs="Times New Roman"/>
          <w:kern w:val="0"/>
          <w:sz w:val="24"/>
          <w:szCs w:val="24"/>
        </w:rPr>
        <w:t>were</w:t>
      </w:r>
      <w:r w:rsidR="00DE3439" w:rsidRPr="00210C04">
        <w:rPr>
          <w:rFonts w:ascii="Book Antiqua" w:hAnsi="Book Antiqua" w:cs="Times New Roman"/>
          <w:kern w:val="0"/>
          <w:sz w:val="24"/>
          <w:szCs w:val="24"/>
        </w:rPr>
        <w:t xml:space="preserve"> more </w:t>
      </w:r>
      <w:proofErr w:type="spellStart"/>
      <w:r w:rsidR="00DE3439" w:rsidRPr="00210C04">
        <w:rPr>
          <w:rFonts w:ascii="Book Antiqua" w:hAnsi="Book Antiqua" w:cs="Times New Roman"/>
          <w:kern w:val="0"/>
          <w:sz w:val="24"/>
          <w:szCs w:val="24"/>
        </w:rPr>
        <w:t>hypermethylation</w:t>
      </w:r>
      <w:proofErr w:type="spellEnd"/>
      <w:r w:rsidR="00DE3439" w:rsidRPr="00210C04">
        <w:rPr>
          <w:rFonts w:ascii="Book Antiqua" w:hAnsi="Book Antiqua" w:cs="Times New Roman"/>
          <w:kern w:val="0"/>
          <w:sz w:val="24"/>
          <w:szCs w:val="24"/>
        </w:rPr>
        <w:t xml:space="preserve"> sites than </w:t>
      </w:r>
      <w:proofErr w:type="spellStart"/>
      <w:r w:rsidR="00DE3439" w:rsidRPr="00210C04">
        <w:rPr>
          <w:rFonts w:ascii="Book Antiqua" w:hAnsi="Book Antiqua" w:cs="Times New Roman"/>
          <w:kern w:val="0"/>
          <w:sz w:val="24"/>
          <w:szCs w:val="24"/>
        </w:rPr>
        <w:t>hypomethylation</w:t>
      </w:r>
      <w:proofErr w:type="spellEnd"/>
      <w:r w:rsidR="00DE3439" w:rsidRPr="00210C04">
        <w:rPr>
          <w:rFonts w:ascii="Book Antiqua" w:hAnsi="Book Antiqua" w:cs="Times New Roman"/>
          <w:kern w:val="0"/>
          <w:sz w:val="24"/>
          <w:szCs w:val="24"/>
        </w:rPr>
        <w:t xml:space="preserve"> site</w:t>
      </w:r>
      <w:bookmarkEnd w:id="405"/>
      <w:r w:rsidR="0081776B">
        <w:rPr>
          <w:rFonts w:ascii="Book Antiqua" w:hAnsi="Book Antiqua" w:cs="Times New Roman"/>
          <w:kern w:val="0"/>
          <w:sz w:val="24"/>
          <w:szCs w:val="24"/>
        </w:rPr>
        <w:t xml:space="preserve">s </w:t>
      </w:r>
      <w:r w:rsidR="00DE3439" w:rsidRPr="00210C04">
        <w:rPr>
          <w:rFonts w:ascii="Book Antiqua" w:hAnsi="Book Antiqua" w:cs="Times New Roman"/>
          <w:kern w:val="0"/>
          <w:sz w:val="24"/>
          <w:szCs w:val="24"/>
        </w:rPr>
        <w:t xml:space="preserve">may </w:t>
      </w:r>
      <w:r w:rsidR="0081776B" w:rsidRPr="00210C04">
        <w:rPr>
          <w:rFonts w:ascii="Book Antiqua" w:hAnsi="Book Antiqua" w:cs="Times New Roman"/>
          <w:kern w:val="0"/>
          <w:sz w:val="24"/>
          <w:szCs w:val="24"/>
        </w:rPr>
        <w:t>suggest</w:t>
      </w:r>
      <w:r w:rsidR="0081776B">
        <w:rPr>
          <w:rFonts w:ascii="Book Antiqua" w:hAnsi="Book Antiqua" w:cs="Times New Roman"/>
          <w:kern w:val="0"/>
          <w:sz w:val="24"/>
          <w:szCs w:val="24"/>
        </w:rPr>
        <w:t xml:space="preserve"> that </w:t>
      </w:r>
      <w:r w:rsidR="008566E8" w:rsidRPr="00210C04">
        <w:rPr>
          <w:rFonts w:ascii="Book Antiqua" w:hAnsi="Book Antiqua" w:cs="Times New Roman"/>
          <w:kern w:val="0"/>
          <w:sz w:val="24"/>
          <w:szCs w:val="24"/>
        </w:rPr>
        <w:t xml:space="preserve">DNA </w:t>
      </w:r>
      <w:proofErr w:type="spellStart"/>
      <w:r w:rsidR="008566E8" w:rsidRPr="00210C04">
        <w:rPr>
          <w:rFonts w:ascii="Book Antiqua" w:hAnsi="Book Antiqua" w:cs="Times New Roman"/>
          <w:kern w:val="0"/>
          <w:sz w:val="24"/>
          <w:szCs w:val="24"/>
        </w:rPr>
        <w:t>hypermethylation</w:t>
      </w:r>
      <w:proofErr w:type="spellEnd"/>
      <w:r w:rsidR="008566E8" w:rsidRPr="00210C04">
        <w:rPr>
          <w:rFonts w:ascii="Book Antiqua" w:hAnsi="Book Antiqua" w:cs="Times New Roman"/>
          <w:i/>
          <w:kern w:val="0"/>
          <w:sz w:val="24"/>
          <w:szCs w:val="24"/>
        </w:rPr>
        <w:t xml:space="preserve"> </w:t>
      </w:r>
      <w:r w:rsidR="008566E8" w:rsidRPr="00210C04">
        <w:rPr>
          <w:rFonts w:ascii="Book Antiqua" w:hAnsi="Book Antiqua" w:cs="Times New Roman"/>
          <w:kern w:val="0"/>
          <w:sz w:val="24"/>
          <w:szCs w:val="24"/>
        </w:rPr>
        <w:t xml:space="preserve">regulated </w:t>
      </w:r>
      <w:r w:rsidR="008566E8" w:rsidRPr="00210C04">
        <w:rPr>
          <w:rFonts w:ascii="Book Antiqua" w:hAnsi="Book Antiqua" w:cs="Times New Roman"/>
          <w:i/>
          <w:kern w:val="0"/>
          <w:sz w:val="24"/>
          <w:szCs w:val="24"/>
        </w:rPr>
        <w:t>APC</w:t>
      </w:r>
      <w:r w:rsidR="008566E8" w:rsidRPr="00210C04">
        <w:rPr>
          <w:rFonts w:ascii="Book Antiqua" w:hAnsi="Book Antiqua" w:cs="Times New Roman"/>
          <w:kern w:val="0"/>
          <w:sz w:val="24"/>
          <w:szCs w:val="24"/>
        </w:rPr>
        <w:t xml:space="preserve"> expression</w:t>
      </w:r>
      <w:r w:rsidR="0081776B">
        <w:rPr>
          <w:rFonts w:ascii="Book Antiqua" w:hAnsi="Book Antiqua" w:cs="Times New Roman"/>
          <w:kern w:val="0"/>
          <w:sz w:val="24"/>
          <w:szCs w:val="24"/>
        </w:rPr>
        <w:t xml:space="preserve"> is</w:t>
      </w:r>
      <w:r w:rsidR="008566E8" w:rsidRPr="00210C04">
        <w:rPr>
          <w:rFonts w:ascii="Book Antiqua" w:hAnsi="Book Antiqua" w:cs="Times New Roman"/>
          <w:kern w:val="0"/>
          <w:sz w:val="24"/>
          <w:szCs w:val="24"/>
        </w:rPr>
        <w:t xml:space="preserve"> involved in T4 </w:t>
      </w:r>
      <w:r w:rsidR="00BF5501">
        <w:rPr>
          <w:rFonts w:ascii="Book Antiqua" w:hAnsi="Book Antiqua" w:cs="Times New Roman"/>
          <w:kern w:val="0"/>
          <w:sz w:val="24"/>
          <w:szCs w:val="24"/>
        </w:rPr>
        <w:t>GC</w:t>
      </w:r>
      <w:r w:rsidR="008566E8" w:rsidRPr="00210C04">
        <w:rPr>
          <w:rFonts w:ascii="Book Antiqua" w:hAnsi="Book Antiqua" w:cs="Times New Roman"/>
          <w:kern w:val="0"/>
          <w:sz w:val="24"/>
          <w:szCs w:val="24"/>
        </w:rPr>
        <w:t>.</w:t>
      </w:r>
      <w:r w:rsidR="009D1732" w:rsidRPr="00210C04">
        <w:rPr>
          <w:rFonts w:ascii="Book Antiqua" w:hAnsi="Book Antiqua" w:cs="Times New Roman"/>
          <w:kern w:val="0"/>
          <w:sz w:val="24"/>
          <w:szCs w:val="24"/>
        </w:rPr>
        <w:t xml:space="preserve"> </w:t>
      </w:r>
      <w:r w:rsidR="009702D8" w:rsidRPr="00210C04">
        <w:rPr>
          <w:rFonts w:ascii="Book Antiqua" w:hAnsi="Book Antiqua" w:cs="Times New Roman"/>
          <w:kern w:val="0"/>
          <w:sz w:val="24"/>
          <w:szCs w:val="24"/>
        </w:rPr>
        <w:t>In addition</w:t>
      </w:r>
      <w:r w:rsidR="00DE3439" w:rsidRPr="00210C04">
        <w:rPr>
          <w:rFonts w:ascii="Book Antiqua" w:hAnsi="Book Antiqua" w:cs="Times New Roman"/>
          <w:kern w:val="0"/>
          <w:sz w:val="24"/>
          <w:szCs w:val="24"/>
        </w:rPr>
        <w:t xml:space="preserve">, </w:t>
      </w:r>
      <w:r w:rsidR="009D1732" w:rsidRPr="00210C04">
        <w:rPr>
          <w:rFonts w:ascii="Book Antiqua" w:hAnsi="Book Antiqua" w:cs="Times New Roman"/>
          <w:kern w:val="0"/>
          <w:sz w:val="24"/>
          <w:szCs w:val="24"/>
        </w:rPr>
        <w:t xml:space="preserve">we analyzed the distribution of these 543 different methylation sites </w:t>
      </w:r>
      <w:r w:rsidR="00264E3F" w:rsidRPr="00210C04">
        <w:rPr>
          <w:rFonts w:ascii="Book Antiqua" w:hAnsi="Book Antiqua" w:cs="Times New Roman"/>
          <w:kern w:val="0"/>
          <w:sz w:val="24"/>
          <w:szCs w:val="24"/>
        </w:rPr>
        <w:t>around</w:t>
      </w:r>
      <w:r w:rsidR="009D1732" w:rsidRPr="00210C04">
        <w:rPr>
          <w:rFonts w:ascii="Book Antiqua" w:hAnsi="Book Antiqua" w:cs="Times New Roman"/>
          <w:kern w:val="0"/>
          <w:sz w:val="24"/>
          <w:szCs w:val="24"/>
        </w:rPr>
        <w:t xml:space="preserve"> </w:t>
      </w:r>
      <w:bookmarkStart w:id="406" w:name="OLE_LINK382"/>
      <w:bookmarkStart w:id="407" w:name="OLE_LINK383"/>
      <w:bookmarkStart w:id="408" w:name="OLE_LINK386"/>
      <w:r w:rsidR="009D1732" w:rsidRPr="00210C04">
        <w:rPr>
          <w:rFonts w:ascii="Book Antiqua" w:hAnsi="Book Antiqua" w:cs="Times New Roman"/>
          <w:kern w:val="0"/>
          <w:sz w:val="24"/>
          <w:szCs w:val="24"/>
        </w:rPr>
        <w:t xml:space="preserve">CPG </w:t>
      </w:r>
      <w:r w:rsidR="00BB757D" w:rsidRPr="00210C04">
        <w:rPr>
          <w:rFonts w:ascii="Book Antiqua" w:hAnsi="Book Antiqua" w:cs="Times New Roman"/>
          <w:kern w:val="0"/>
          <w:sz w:val="24"/>
          <w:szCs w:val="24"/>
        </w:rPr>
        <w:t>i</w:t>
      </w:r>
      <w:r w:rsidR="009D1732" w:rsidRPr="00210C04">
        <w:rPr>
          <w:rFonts w:ascii="Book Antiqua" w:hAnsi="Book Antiqua" w:cs="Times New Roman"/>
          <w:kern w:val="0"/>
          <w:sz w:val="24"/>
          <w:szCs w:val="24"/>
        </w:rPr>
        <w:t>slands</w:t>
      </w:r>
      <w:bookmarkEnd w:id="406"/>
      <w:bookmarkEnd w:id="407"/>
      <w:bookmarkEnd w:id="408"/>
      <w:r w:rsidR="00264E3F" w:rsidRPr="00210C04">
        <w:rPr>
          <w:rFonts w:ascii="Book Antiqua" w:hAnsi="Book Antiqua" w:cs="Times New Roman"/>
          <w:kern w:val="0"/>
          <w:sz w:val="24"/>
          <w:szCs w:val="24"/>
        </w:rPr>
        <w:t xml:space="preserve">, </w:t>
      </w:r>
      <w:r w:rsidR="0081776B">
        <w:rPr>
          <w:rFonts w:ascii="Book Antiqua" w:hAnsi="Book Antiqua" w:cs="Times New Roman"/>
          <w:kern w:val="0"/>
          <w:sz w:val="24"/>
          <w:szCs w:val="24"/>
        </w:rPr>
        <w:t>and found</w:t>
      </w:r>
      <w:r w:rsidR="00264E3F" w:rsidRPr="00210C04">
        <w:rPr>
          <w:rFonts w:ascii="Book Antiqua" w:hAnsi="Book Antiqua" w:cs="Times New Roman"/>
          <w:kern w:val="0"/>
          <w:sz w:val="24"/>
          <w:szCs w:val="24"/>
        </w:rPr>
        <w:t xml:space="preserve"> that there was a significant </w:t>
      </w:r>
      <w:bookmarkStart w:id="409" w:name="OLE_LINK286"/>
      <w:bookmarkStart w:id="410" w:name="OLE_LINK287"/>
      <w:r w:rsidR="00264E3F" w:rsidRPr="00210C04">
        <w:rPr>
          <w:rFonts w:ascii="Book Antiqua" w:hAnsi="Book Antiqua" w:cs="Times New Roman"/>
          <w:kern w:val="0"/>
          <w:sz w:val="24"/>
          <w:szCs w:val="24"/>
        </w:rPr>
        <w:t xml:space="preserve">difference in the distribution of </w:t>
      </w:r>
      <w:bookmarkStart w:id="411" w:name="OLE_LINK652"/>
      <w:bookmarkStart w:id="412" w:name="OLE_LINK653"/>
      <w:r w:rsidR="00264E3F" w:rsidRPr="00210C04">
        <w:rPr>
          <w:rFonts w:ascii="Book Antiqua" w:hAnsi="Book Antiqua" w:cs="Times New Roman"/>
          <w:kern w:val="0"/>
          <w:sz w:val="24"/>
          <w:szCs w:val="24"/>
        </w:rPr>
        <w:t xml:space="preserve">differential </w:t>
      </w:r>
      <w:r w:rsidR="009702D8" w:rsidRPr="00210C04">
        <w:rPr>
          <w:rFonts w:ascii="Book Antiqua" w:hAnsi="Book Antiqua" w:cs="Times New Roman"/>
          <w:kern w:val="0"/>
          <w:sz w:val="24"/>
          <w:szCs w:val="24"/>
        </w:rPr>
        <w:t xml:space="preserve">DNA </w:t>
      </w:r>
      <w:r w:rsidR="00264E3F" w:rsidRPr="00210C04">
        <w:rPr>
          <w:rFonts w:ascii="Book Antiqua" w:hAnsi="Book Antiqua" w:cs="Times New Roman"/>
          <w:kern w:val="0"/>
          <w:sz w:val="24"/>
          <w:szCs w:val="24"/>
        </w:rPr>
        <w:t>methylation</w:t>
      </w:r>
      <w:bookmarkEnd w:id="409"/>
      <w:bookmarkEnd w:id="410"/>
      <w:r w:rsidR="00264E3F" w:rsidRPr="00210C04">
        <w:rPr>
          <w:rFonts w:ascii="Book Antiqua" w:hAnsi="Book Antiqua" w:cs="Times New Roman"/>
          <w:kern w:val="0"/>
          <w:sz w:val="24"/>
          <w:szCs w:val="24"/>
        </w:rPr>
        <w:t xml:space="preserve"> sites</w:t>
      </w:r>
      <w:bookmarkEnd w:id="411"/>
      <w:bookmarkEnd w:id="412"/>
      <w:r w:rsidR="00264E3F" w:rsidRPr="00210C04">
        <w:rPr>
          <w:rFonts w:ascii="Book Antiqua" w:hAnsi="Book Antiqua" w:cs="Times New Roman"/>
          <w:kern w:val="0"/>
          <w:sz w:val="24"/>
          <w:szCs w:val="24"/>
        </w:rPr>
        <w:t xml:space="preserve"> around CPG island</w:t>
      </w:r>
      <w:r w:rsidR="0081776B">
        <w:rPr>
          <w:rFonts w:ascii="Book Antiqua" w:hAnsi="Book Antiqua" w:cs="Times New Roman"/>
          <w:kern w:val="0"/>
          <w:sz w:val="24"/>
          <w:szCs w:val="24"/>
        </w:rPr>
        <w:t>s</w:t>
      </w:r>
      <w:r w:rsidR="00264E3F" w:rsidRPr="00210C04">
        <w:rPr>
          <w:rFonts w:ascii="Book Antiqua" w:hAnsi="Book Antiqua" w:cs="Times New Roman"/>
          <w:kern w:val="0"/>
          <w:sz w:val="24"/>
          <w:szCs w:val="24"/>
        </w:rPr>
        <w:t>,</w:t>
      </w:r>
      <w:r w:rsidR="0081776B">
        <w:rPr>
          <w:rFonts w:ascii="Book Antiqua" w:hAnsi="Book Antiqua" w:cs="Times New Roman"/>
          <w:kern w:val="0"/>
          <w:sz w:val="24"/>
          <w:szCs w:val="24"/>
        </w:rPr>
        <w:t xml:space="preserve"> </w:t>
      </w:r>
      <w:r w:rsidR="0081776B" w:rsidRPr="00497829">
        <w:rPr>
          <w:rFonts w:ascii="Book Antiqua" w:hAnsi="Book Antiqua" w:cs="Times New Roman"/>
          <w:i/>
          <w:kern w:val="0"/>
          <w:sz w:val="24"/>
          <w:szCs w:val="24"/>
        </w:rPr>
        <w:t>i.e.</w:t>
      </w:r>
      <w:r w:rsidR="0081776B">
        <w:rPr>
          <w:rFonts w:ascii="Book Antiqua" w:hAnsi="Book Antiqua" w:cs="Times New Roman"/>
          <w:kern w:val="0"/>
          <w:sz w:val="24"/>
          <w:szCs w:val="24"/>
        </w:rPr>
        <w:t>,</w:t>
      </w:r>
      <w:r w:rsidR="00264E3F" w:rsidRPr="00210C04">
        <w:rPr>
          <w:rFonts w:ascii="Book Antiqua" w:hAnsi="Book Antiqua" w:cs="Times New Roman"/>
          <w:kern w:val="0"/>
          <w:sz w:val="24"/>
          <w:szCs w:val="24"/>
        </w:rPr>
        <w:t xml:space="preserve"> the </w:t>
      </w:r>
      <w:bookmarkStart w:id="413" w:name="OLE_LINK656"/>
      <w:bookmarkStart w:id="414" w:name="OLE_LINK657"/>
      <w:bookmarkStart w:id="415" w:name="OLE_LINK297"/>
      <w:proofErr w:type="spellStart"/>
      <w:r w:rsidR="00264E3F" w:rsidRPr="00210C04">
        <w:rPr>
          <w:rFonts w:ascii="Book Antiqua" w:hAnsi="Book Antiqua" w:cs="Times New Roman"/>
          <w:kern w:val="0"/>
          <w:sz w:val="24"/>
          <w:szCs w:val="24"/>
        </w:rPr>
        <w:t>hypermethylation</w:t>
      </w:r>
      <w:proofErr w:type="spellEnd"/>
      <w:r w:rsidR="00264E3F" w:rsidRPr="00210C04">
        <w:rPr>
          <w:rFonts w:ascii="Book Antiqua" w:hAnsi="Book Antiqua" w:cs="Times New Roman"/>
          <w:kern w:val="0"/>
          <w:sz w:val="24"/>
          <w:szCs w:val="24"/>
        </w:rPr>
        <w:t xml:space="preserve"> sites</w:t>
      </w:r>
      <w:bookmarkEnd w:id="413"/>
      <w:bookmarkEnd w:id="414"/>
      <w:bookmarkEnd w:id="415"/>
      <w:r w:rsidR="00264E3F" w:rsidRPr="00210C04">
        <w:rPr>
          <w:rFonts w:ascii="Book Antiqua" w:hAnsi="Book Antiqua" w:cs="Times New Roman"/>
          <w:kern w:val="0"/>
          <w:sz w:val="24"/>
          <w:szCs w:val="24"/>
        </w:rPr>
        <w:t xml:space="preserve"> </w:t>
      </w:r>
      <w:r w:rsidR="00D26E4F">
        <w:rPr>
          <w:rFonts w:ascii="Book Antiqua" w:hAnsi="Book Antiqua" w:cs="Times New Roman"/>
          <w:kern w:val="0"/>
          <w:sz w:val="24"/>
          <w:szCs w:val="24"/>
        </w:rPr>
        <w:t>are</w:t>
      </w:r>
      <w:r w:rsidR="00D26E4F" w:rsidRPr="00210C04">
        <w:rPr>
          <w:rFonts w:ascii="Book Antiqua" w:hAnsi="Book Antiqua" w:cs="Times New Roman"/>
          <w:kern w:val="0"/>
          <w:sz w:val="24"/>
          <w:szCs w:val="24"/>
        </w:rPr>
        <w:t xml:space="preserve"> </w:t>
      </w:r>
      <w:r w:rsidR="00264E3F" w:rsidRPr="00210C04">
        <w:rPr>
          <w:rFonts w:ascii="Book Antiqua" w:hAnsi="Book Antiqua" w:cs="Times New Roman"/>
          <w:kern w:val="0"/>
          <w:sz w:val="24"/>
          <w:szCs w:val="24"/>
        </w:rPr>
        <w:t>mainly distributed on the CPG island</w:t>
      </w:r>
      <w:r w:rsidR="0081776B">
        <w:rPr>
          <w:rFonts w:ascii="Book Antiqua" w:hAnsi="Book Antiqua" w:cs="Times New Roman"/>
          <w:kern w:val="0"/>
          <w:sz w:val="24"/>
          <w:szCs w:val="24"/>
        </w:rPr>
        <w:t>s</w:t>
      </w:r>
      <w:r w:rsidR="00795362" w:rsidRPr="00210C04">
        <w:rPr>
          <w:rFonts w:ascii="Book Antiqua" w:hAnsi="Book Antiqua" w:cs="Times New Roman"/>
          <w:kern w:val="0"/>
          <w:sz w:val="24"/>
          <w:szCs w:val="24"/>
        </w:rPr>
        <w:t xml:space="preserve"> (Figure 6B)</w:t>
      </w:r>
      <w:r w:rsidR="002713C8" w:rsidRPr="00210C04">
        <w:rPr>
          <w:rFonts w:ascii="Book Antiqua" w:hAnsi="Book Antiqua" w:cs="Times New Roman"/>
          <w:kern w:val="0"/>
          <w:sz w:val="24"/>
          <w:szCs w:val="24"/>
        </w:rPr>
        <w:t xml:space="preserve">, which </w:t>
      </w:r>
      <w:r w:rsidR="0081776B">
        <w:rPr>
          <w:rFonts w:ascii="Book Antiqua" w:hAnsi="Book Antiqua" w:cs="Times New Roman"/>
          <w:kern w:val="0"/>
          <w:sz w:val="24"/>
          <w:szCs w:val="24"/>
        </w:rPr>
        <w:t>i</w:t>
      </w:r>
      <w:r w:rsidR="0081776B" w:rsidRPr="00210C04">
        <w:rPr>
          <w:rFonts w:ascii="Book Antiqua" w:hAnsi="Book Antiqua" w:cs="Times New Roman"/>
          <w:kern w:val="0"/>
          <w:sz w:val="24"/>
          <w:szCs w:val="24"/>
        </w:rPr>
        <w:t xml:space="preserve">s </w:t>
      </w:r>
      <w:r w:rsidR="002713C8" w:rsidRPr="00210C04">
        <w:rPr>
          <w:rFonts w:ascii="Book Antiqua" w:hAnsi="Book Antiqua" w:cs="Times New Roman"/>
          <w:kern w:val="0"/>
          <w:sz w:val="24"/>
          <w:szCs w:val="24"/>
        </w:rPr>
        <w:t xml:space="preserve">consistent with the view that </w:t>
      </w:r>
      <w:bookmarkStart w:id="416" w:name="OLE_LINK654"/>
      <w:bookmarkStart w:id="417" w:name="OLE_LINK655"/>
      <w:bookmarkStart w:id="418" w:name="OLE_LINK660"/>
      <w:bookmarkStart w:id="419" w:name="OLE_LINK661"/>
      <w:r w:rsidR="00D26E4F">
        <w:rPr>
          <w:rFonts w:ascii="Book Antiqua" w:hAnsi="Book Antiqua" w:cs="Times New Roman"/>
          <w:kern w:val="0"/>
          <w:sz w:val="24"/>
          <w:szCs w:val="24"/>
        </w:rPr>
        <w:t>the</w:t>
      </w:r>
      <w:r w:rsidR="00D26E4F" w:rsidRPr="00D26E4F">
        <w:rPr>
          <w:rFonts w:ascii="Book Antiqua" w:hAnsi="Book Antiqua" w:cs="Times New Roman"/>
          <w:kern w:val="0"/>
          <w:sz w:val="24"/>
          <w:szCs w:val="24"/>
        </w:rPr>
        <w:t xml:space="preserve"> </w:t>
      </w:r>
      <w:r w:rsidR="00D26E4F" w:rsidRPr="00210C04">
        <w:rPr>
          <w:rFonts w:ascii="Book Antiqua" w:hAnsi="Book Antiqua" w:cs="Times New Roman"/>
          <w:kern w:val="0"/>
          <w:sz w:val="24"/>
          <w:szCs w:val="24"/>
        </w:rPr>
        <w:t xml:space="preserve">methylation </w:t>
      </w:r>
      <w:r w:rsidR="00D26E4F">
        <w:rPr>
          <w:rFonts w:ascii="Book Antiqua" w:hAnsi="Book Antiqua" w:cs="Times New Roman"/>
          <w:kern w:val="0"/>
          <w:sz w:val="24"/>
          <w:szCs w:val="24"/>
        </w:rPr>
        <w:t xml:space="preserve">of </w:t>
      </w:r>
      <w:r w:rsidR="002713C8" w:rsidRPr="00210C04">
        <w:rPr>
          <w:rFonts w:ascii="Book Antiqua" w:hAnsi="Book Antiqua" w:cs="Times New Roman"/>
          <w:kern w:val="0"/>
          <w:sz w:val="24"/>
          <w:szCs w:val="24"/>
        </w:rPr>
        <w:t>DNA</w:t>
      </w:r>
      <w:bookmarkEnd w:id="416"/>
      <w:bookmarkEnd w:id="417"/>
      <w:r w:rsidR="002713C8" w:rsidRPr="00210C04">
        <w:rPr>
          <w:rFonts w:ascii="Book Antiqua" w:hAnsi="Book Antiqua" w:cs="Times New Roman"/>
          <w:kern w:val="0"/>
          <w:sz w:val="24"/>
          <w:szCs w:val="24"/>
        </w:rPr>
        <w:t xml:space="preserve"> methylation</w:t>
      </w:r>
      <w:bookmarkEnd w:id="418"/>
      <w:bookmarkEnd w:id="419"/>
      <w:r w:rsidR="002713C8" w:rsidRPr="00210C04">
        <w:rPr>
          <w:rFonts w:ascii="Book Antiqua" w:hAnsi="Book Antiqua" w:cs="Times New Roman"/>
          <w:kern w:val="0"/>
          <w:sz w:val="24"/>
          <w:szCs w:val="24"/>
        </w:rPr>
        <w:t>-regulated genes</w:t>
      </w:r>
      <w:r w:rsidR="00D26E4F">
        <w:rPr>
          <w:rFonts w:ascii="Book Antiqua" w:hAnsi="Book Antiqua" w:cs="Times New Roman"/>
          <w:kern w:val="0"/>
          <w:sz w:val="24"/>
          <w:szCs w:val="24"/>
        </w:rPr>
        <w:t xml:space="preserve"> </w:t>
      </w:r>
      <w:r w:rsidR="002713C8" w:rsidRPr="00210C04">
        <w:rPr>
          <w:rFonts w:ascii="Book Antiqua" w:hAnsi="Book Antiqua" w:cs="Times New Roman"/>
          <w:kern w:val="0"/>
          <w:sz w:val="24"/>
          <w:szCs w:val="24"/>
        </w:rPr>
        <w:t>involved in</w:t>
      </w:r>
      <w:r w:rsidR="00497829">
        <w:rPr>
          <w:rFonts w:ascii="Book Antiqua" w:hAnsi="Book Antiqua" w:cs="Times New Roman"/>
          <w:kern w:val="0"/>
          <w:sz w:val="24"/>
          <w:szCs w:val="24"/>
        </w:rPr>
        <w:t xml:space="preserve"> </w:t>
      </w:r>
      <w:proofErr w:type="spellStart"/>
      <w:r w:rsidR="002713C8" w:rsidRPr="00210C04">
        <w:rPr>
          <w:rFonts w:ascii="Book Antiqua" w:hAnsi="Book Antiqua" w:cs="Times New Roman"/>
          <w:kern w:val="0"/>
          <w:sz w:val="24"/>
          <w:szCs w:val="24"/>
        </w:rPr>
        <w:t>tumorigenesis</w:t>
      </w:r>
      <w:proofErr w:type="spellEnd"/>
      <w:r w:rsidR="002713C8" w:rsidRPr="00210C04">
        <w:rPr>
          <w:rFonts w:ascii="Book Antiqua" w:hAnsi="Book Antiqua" w:cs="Times New Roman"/>
          <w:kern w:val="0"/>
          <w:sz w:val="24"/>
          <w:szCs w:val="24"/>
        </w:rPr>
        <w:t xml:space="preserve"> </w:t>
      </w:r>
      <w:r w:rsidR="00D26E4F">
        <w:rPr>
          <w:rFonts w:ascii="Book Antiqua" w:hAnsi="Book Antiqua" w:cs="Times New Roman"/>
          <w:kern w:val="0"/>
          <w:sz w:val="24"/>
          <w:szCs w:val="24"/>
        </w:rPr>
        <w:t xml:space="preserve">occurs </w:t>
      </w:r>
      <w:r w:rsidR="002713C8" w:rsidRPr="00210C04">
        <w:rPr>
          <w:rFonts w:ascii="Book Antiqua" w:hAnsi="Book Antiqua" w:cs="Times New Roman"/>
          <w:kern w:val="0"/>
          <w:sz w:val="24"/>
          <w:szCs w:val="24"/>
        </w:rPr>
        <w:t xml:space="preserve">mainly on </w:t>
      </w:r>
      <w:bookmarkStart w:id="420" w:name="OLE_LINK647"/>
      <w:bookmarkStart w:id="421" w:name="OLE_LINK648"/>
      <w:bookmarkStart w:id="422" w:name="OLE_LINK649"/>
      <w:bookmarkStart w:id="423" w:name="OLE_LINK298"/>
      <w:r w:rsidR="002713C8" w:rsidRPr="00210C04">
        <w:rPr>
          <w:rFonts w:ascii="Book Antiqua" w:hAnsi="Book Antiqua" w:cs="Times New Roman"/>
          <w:kern w:val="0"/>
          <w:sz w:val="24"/>
          <w:szCs w:val="24"/>
        </w:rPr>
        <w:t xml:space="preserve">CPG </w:t>
      </w:r>
      <w:proofErr w:type="gramStart"/>
      <w:r w:rsidR="0061025C" w:rsidRPr="00210C04">
        <w:rPr>
          <w:rFonts w:ascii="Book Antiqua" w:hAnsi="Book Antiqua" w:cs="Times New Roman"/>
          <w:kern w:val="0"/>
          <w:sz w:val="24"/>
          <w:szCs w:val="24"/>
        </w:rPr>
        <w:t>i</w:t>
      </w:r>
      <w:r w:rsidR="002713C8" w:rsidRPr="00210C04">
        <w:rPr>
          <w:rFonts w:ascii="Book Antiqua" w:hAnsi="Book Antiqua" w:cs="Times New Roman"/>
          <w:kern w:val="0"/>
          <w:sz w:val="24"/>
          <w:szCs w:val="24"/>
        </w:rPr>
        <w:t>sland</w:t>
      </w:r>
      <w:bookmarkStart w:id="424" w:name="OLE_LINK301"/>
      <w:bookmarkStart w:id="425" w:name="OLE_LINK302"/>
      <w:bookmarkEnd w:id="420"/>
      <w:bookmarkEnd w:id="421"/>
      <w:bookmarkEnd w:id="422"/>
      <w:bookmarkEnd w:id="423"/>
      <w:r w:rsidR="00D26E4F">
        <w:rPr>
          <w:rFonts w:ascii="Book Antiqua" w:hAnsi="Book Antiqua" w:cs="Times New Roman"/>
          <w:kern w:val="0"/>
          <w:sz w:val="24"/>
          <w:szCs w:val="24"/>
        </w:rPr>
        <w:t>s</w:t>
      </w:r>
      <w:r w:rsidR="00B063E2"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47</w:t>
      </w:r>
      <w:r w:rsidR="00B063E2" w:rsidRPr="00210C04">
        <w:rPr>
          <w:rFonts w:ascii="Book Antiqua" w:hAnsi="Book Antiqua" w:cs="Times New Roman"/>
          <w:kern w:val="0"/>
          <w:sz w:val="24"/>
          <w:szCs w:val="24"/>
          <w:vertAlign w:val="superscript"/>
        </w:rPr>
        <w:t>]</w:t>
      </w:r>
      <w:r w:rsidR="002713C8" w:rsidRPr="00210C04">
        <w:rPr>
          <w:rFonts w:ascii="Book Antiqua" w:hAnsi="Book Antiqua" w:cs="Times New Roman"/>
          <w:kern w:val="0"/>
          <w:sz w:val="24"/>
          <w:szCs w:val="24"/>
        </w:rPr>
        <w:t xml:space="preserve">. </w:t>
      </w:r>
      <w:bookmarkEnd w:id="424"/>
      <w:bookmarkEnd w:id="425"/>
      <w:r w:rsidR="009702D8" w:rsidRPr="00210C04">
        <w:rPr>
          <w:rFonts w:ascii="Book Antiqua" w:hAnsi="Book Antiqua" w:cs="Times New Roman"/>
          <w:kern w:val="0"/>
          <w:sz w:val="24"/>
          <w:szCs w:val="24"/>
        </w:rPr>
        <w:t xml:space="preserve">Furthermore, we analyzed the </w:t>
      </w:r>
      <w:bookmarkStart w:id="426" w:name="OLE_LINK303"/>
      <w:bookmarkStart w:id="427" w:name="OLE_LINK304"/>
      <w:bookmarkStart w:id="428" w:name="OLE_LINK305"/>
      <w:bookmarkStart w:id="429" w:name="OLE_LINK387"/>
      <w:bookmarkStart w:id="430" w:name="OLE_LINK435"/>
      <w:bookmarkStart w:id="431" w:name="OLE_LINK436"/>
      <w:r w:rsidR="001748DF">
        <w:rPr>
          <w:rFonts w:ascii="Book Antiqua" w:hAnsi="Book Antiqua" w:cs="Times New Roman"/>
          <w:kern w:val="0"/>
          <w:sz w:val="24"/>
          <w:szCs w:val="24"/>
        </w:rPr>
        <w:t xml:space="preserve">distribution of </w:t>
      </w:r>
      <w:r w:rsidR="009702D8" w:rsidRPr="00210C04">
        <w:rPr>
          <w:rFonts w:ascii="Book Antiqua" w:hAnsi="Book Antiqua" w:cs="Times New Roman"/>
          <w:kern w:val="0"/>
          <w:sz w:val="24"/>
          <w:szCs w:val="24"/>
        </w:rPr>
        <w:t>transcription initiation site</w:t>
      </w:r>
      <w:bookmarkEnd w:id="426"/>
      <w:bookmarkEnd w:id="427"/>
      <w:bookmarkEnd w:id="428"/>
      <w:bookmarkEnd w:id="429"/>
      <w:r w:rsidR="009702D8" w:rsidRPr="00210C04">
        <w:rPr>
          <w:rFonts w:ascii="Book Antiqua" w:hAnsi="Book Antiqua" w:cs="Times New Roman"/>
          <w:kern w:val="0"/>
          <w:sz w:val="24"/>
          <w:szCs w:val="24"/>
        </w:rPr>
        <w:t xml:space="preserve"> (TSS)</w:t>
      </w:r>
      <w:bookmarkEnd w:id="430"/>
      <w:bookmarkEnd w:id="431"/>
      <w:r w:rsidR="009702D8" w:rsidRPr="00210C04">
        <w:rPr>
          <w:rFonts w:ascii="Book Antiqua" w:hAnsi="Book Antiqua" w:cs="Times New Roman"/>
          <w:kern w:val="0"/>
          <w:sz w:val="24"/>
          <w:szCs w:val="24"/>
        </w:rPr>
        <w:t xml:space="preserve"> distance between these differential DNA methylation sites and the nearest genes. </w:t>
      </w:r>
      <w:r w:rsidR="00603F2E" w:rsidRPr="00210C04">
        <w:rPr>
          <w:rFonts w:ascii="Book Antiqua" w:hAnsi="Book Antiqua" w:cs="Times New Roman"/>
          <w:kern w:val="0"/>
          <w:sz w:val="24"/>
          <w:szCs w:val="24"/>
        </w:rPr>
        <w:t>Most of the DNA methylation sites</w:t>
      </w:r>
      <w:r w:rsidR="00D26E4F">
        <w:rPr>
          <w:rFonts w:ascii="Book Antiqua" w:hAnsi="Book Antiqua" w:cs="Times New Roman"/>
          <w:kern w:val="0"/>
          <w:sz w:val="24"/>
          <w:szCs w:val="24"/>
        </w:rPr>
        <w:t xml:space="preserve"> are</w:t>
      </w:r>
      <w:r w:rsidR="00603F2E" w:rsidRPr="00210C04">
        <w:rPr>
          <w:rFonts w:ascii="Book Antiqua" w:hAnsi="Book Antiqua" w:cs="Times New Roman"/>
          <w:kern w:val="0"/>
          <w:sz w:val="24"/>
          <w:szCs w:val="24"/>
        </w:rPr>
        <w:t xml:space="preserve"> located between</w:t>
      </w:r>
      <w:r w:rsidR="00D26E4F">
        <w:rPr>
          <w:rFonts w:ascii="Book Antiqua" w:hAnsi="Book Antiqua" w:cs="Times New Roman"/>
          <w:kern w:val="0"/>
          <w:sz w:val="24"/>
          <w:szCs w:val="24"/>
        </w:rPr>
        <w:t xml:space="preserve"> </w:t>
      </w:r>
      <w:r w:rsidR="00603F2E" w:rsidRPr="00210C04">
        <w:rPr>
          <w:rFonts w:ascii="Book Antiqua" w:hAnsi="Book Antiqua" w:cs="Times New Roman"/>
          <w:kern w:val="0"/>
          <w:sz w:val="24"/>
          <w:szCs w:val="24"/>
        </w:rPr>
        <w:t>600</w:t>
      </w:r>
      <w:r w:rsidR="00B063E2" w:rsidRPr="00210C04">
        <w:rPr>
          <w:rFonts w:ascii="Book Antiqua" w:hAnsi="Book Antiqua" w:cs="Times New Roman"/>
          <w:kern w:val="0"/>
          <w:sz w:val="24"/>
          <w:szCs w:val="24"/>
        </w:rPr>
        <w:t xml:space="preserve"> </w:t>
      </w:r>
      <w:proofErr w:type="spellStart"/>
      <w:r w:rsidR="00603F2E" w:rsidRPr="00210C04">
        <w:rPr>
          <w:rFonts w:ascii="Book Antiqua" w:hAnsi="Book Antiqua" w:cs="Times New Roman"/>
          <w:kern w:val="0"/>
          <w:sz w:val="24"/>
          <w:szCs w:val="24"/>
        </w:rPr>
        <w:t>bp</w:t>
      </w:r>
      <w:proofErr w:type="spellEnd"/>
      <w:r w:rsidR="00D26E4F" w:rsidRPr="00D26E4F">
        <w:rPr>
          <w:rFonts w:ascii="Book Antiqua" w:hAnsi="Book Antiqua" w:cs="Times New Roman"/>
          <w:kern w:val="0"/>
          <w:sz w:val="24"/>
          <w:szCs w:val="24"/>
        </w:rPr>
        <w:t xml:space="preserve"> </w:t>
      </w:r>
      <w:r w:rsidR="00D26E4F" w:rsidRPr="00210C04">
        <w:rPr>
          <w:rFonts w:ascii="Book Antiqua" w:hAnsi="Book Antiqua" w:cs="Times New Roman"/>
          <w:kern w:val="0"/>
          <w:sz w:val="24"/>
          <w:szCs w:val="24"/>
        </w:rPr>
        <w:t>upstream</w:t>
      </w:r>
      <w:r w:rsidR="00603F2E" w:rsidRPr="00210C04">
        <w:rPr>
          <w:rFonts w:ascii="Book Antiqua" w:hAnsi="Book Antiqua" w:cs="Times New Roman"/>
          <w:kern w:val="0"/>
          <w:sz w:val="24"/>
          <w:szCs w:val="24"/>
        </w:rPr>
        <w:t xml:space="preserve"> </w:t>
      </w:r>
      <w:r w:rsidR="00D26E4F">
        <w:rPr>
          <w:rFonts w:ascii="Book Antiqua" w:hAnsi="Book Antiqua" w:cs="Times New Roman"/>
          <w:kern w:val="0"/>
          <w:sz w:val="24"/>
          <w:szCs w:val="24"/>
        </w:rPr>
        <w:t xml:space="preserve">and </w:t>
      </w:r>
      <w:r w:rsidR="00D26E4F" w:rsidRPr="00210C04">
        <w:rPr>
          <w:rFonts w:ascii="Book Antiqua" w:hAnsi="Book Antiqua" w:cs="Times New Roman"/>
          <w:kern w:val="0"/>
          <w:sz w:val="24"/>
          <w:szCs w:val="24"/>
        </w:rPr>
        <w:t xml:space="preserve">1200 </w:t>
      </w:r>
      <w:proofErr w:type="spellStart"/>
      <w:r w:rsidR="00D26E4F" w:rsidRPr="00210C04">
        <w:rPr>
          <w:rFonts w:ascii="Book Antiqua" w:hAnsi="Book Antiqua" w:cs="Times New Roman"/>
          <w:kern w:val="0"/>
          <w:sz w:val="24"/>
          <w:szCs w:val="24"/>
        </w:rPr>
        <w:t>bp</w:t>
      </w:r>
      <w:proofErr w:type="spellEnd"/>
      <w:r w:rsidR="00D26E4F" w:rsidRPr="00210C04">
        <w:rPr>
          <w:rFonts w:ascii="Book Antiqua" w:hAnsi="Book Antiqua" w:cs="Times New Roman"/>
          <w:kern w:val="0"/>
          <w:sz w:val="24"/>
          <w:szCs w:val="24"/>
        </w:rPr>
        <w:t xml:space="preserve"> downstream </w:t>
      </w:r>
      <w:r w:rsidR="00603F2E" w:rsidRPr="00210C04">
        <w:rPr>
          <w:rFonts w:ascii="Book Antiqua" w:hAnsi="Book Antiqua" w:cs="Times New Roman"/>
          <w:kern w:val="0"/>
          <w:sz w:val="24"/>
          <w:szCs w:val="24"/>
        </w:rPr>
        <w:t>of TSS</w:t>
      </w:r>
      <w:r w:rsidR="00D26E4F">
        <w:rPr>
          <w:rFonts w:ascii="Book Antiqua" w:hAnsi="Book Antiqua" w:cs="Times New Roman"/>
          <w:kern w:val="0"/>
          <w:sz w:val="24"/>
          <w:szCs w:val="24"/>
        </w:rPr>
        <w:t xml:space="preserve"> </w:t>
      </w:r>
      <w:r w:rsidR="00A7513D" w:rsidRPr="00210C04">
        <w:rPr>
          <w:rFonts w:ascii="Book Antiqua" w:hAnsi="Book Antiqua" w:cs="Times New Roman"/>
          <w:kern w:val="0"/>
          <w:sz w:val="24"/>
          <w:szCs w:val="24"/>
        </w:rPr>
        <w:t>(Figure 6C)</w:t>
      </w:r>
      <w:r w:rsidR="00603F2E" w:rsidRPr="00210C04">
        <w:rPr>
          <w:rFonts w:ascii="Book Antiqua" w:hAnsi="Book Antiqua" w:cs="Times New Roman"/>
          <w:kern w:val="0"/>
          <w:sz w:val="24"/>
          <w:szCs w:val="24"/>
        </w:rPr>
        <w:t xml:space="preserve">, and the </w:t>
      </w:r>
      <w:proofErr w:type="spellStart"/>
      <w:r w:rsidR="00603F2E" w:rsidRPr="00210C04">
        <w:rPr>
          <w:rFonts w:ascii="Book Antiqua" w:hAnsi="Book Antiqua" w:cs="Times New Roman"/>
          <w:kern w:val="0"/>
          <w:sz w:val="24"/>
          <w:szCs w:val="24"/>
        </w:rPr>
        <w:t>hypermethylation</w:t>
      </w:r>
      <w:proofErr w:type="spellEnd"/>
      <w:r w:rsidR="00603F2E" w:rsidRPr="00210C04">
        <w:rPr>
          <w:rFonts w:ascii="Book Antiqua" w:hAnsi="Book Antiqua" w:cs="Times New Roman"/>
          <w:kern w:val="0"/>
          <w:sz w:val="24"/>
          <w:szCs w:val="24"/>
        </w:rPr>
        <w:t xml:space="preserve"> sites </w:t>
      </w:r>
      <w:r w:rsidR="00D26E4F" w:rsidRPr="00210C04">
        <w:rPr>
          <w:rFonts w:ascii="Book Antiqua" w:hAnsi="Book Antiqua" w:cs="Times New Roman"/>
          <w:kern w:val="0"/>
          <w:sz w:val="24"/>
          <w:szCs w:val="24"/>
        </w:rPr>
        <w:t>tend</w:t>
      </w:r>
      <w:r w:rsidR="00D26E4F">
        <w:rPr>
          <w:rFonts w:ascii="Book Antiqua" w:hAnsi="Book Antiqua" w:cs="Times New Roman"/>
          <w:kern w:val="0"/>
          <w:sz w:val="24"/>
          <w:szCs w:val="24"/>
        </w:rPr>
        <w:t xml:space="preserve"> </w:t>
      </w:r>
      <w:r w:rsidR="00603F2E" w:rsidRPr="00210C04">
        <w:rPr>
          <w:rFonts w:ascii="Book Antiqua" w:hAnsi="Book Antiqua" w:cs="Times New Roman"/>
          <w:kern w:val="0"/>
          <w:sz w:val="24"/>
          <w:szCs w:val="24"/>
        </w:rPr>
        <w:t>to be located</w:t>
      </w:r>
      <w:bookmarkStart w:id="432" w:name="OLE_LINK299"/>
      <w:bookmarkStart w:id="433" w:name="OLE_LINK300"/>
      <w:r w:rsidR="001748DF">
        <w:rPr>
          <w:rFonts w:ascii="Book Antiqua" w:hAnsi="Book Antiqua" w:cs="Times New Roman"/>
          <w:kern w:val="0"/>
          <w:sz w:val="24"/>
          <w:szCs w:val="24"/>
        </w:rPr>
        <w:t xml:space="preserve"> </w:t>
      </w:r>
      <w:r w:rsidR="00603F2E" w:rsidRPr="00210C04">
        <w:rPr>
          <w:rFonts w:ascii="Book Antiqua" w:hAnsi="Book Antiqua" w:cs="Times New Roman"/>
          <w:kern w:val="0"/>
          <w:sz w:val="24"/>
          <w:szCs w:val="24"/>
        </w:rPr>
        <w:t>upstream of TSS</w:t>
      </w:r>
      <w:bookmarkEnd w:id="432"/>
      <w:bookmarkEnd w:id="433"/>
      <w:r w:rsidR="00D23465" w:rsidRPr="00210C04">
        <w:rPr>
          <w:rFonts w:ascii="Book Antiqua" w:hAnsi="Book Antiqua" w:cs="Times New Roman"/>
          <w:kern w:val="0"/>
          <w:sz w:val="24"/>
          <w:szCs w:val="24"/>
        </w:rPr>
        <w:t xml:space="preserve">, which </w:t>
      </w:r>
      <w:r w:rsidR="001748DF">
        <w:rPr>
          <w:rFonts w:ascii="Book Antiqua" w:hAnsi="Book Antiqua" w:cs="Times New Roman"/>
          <w:kern w:val="0"/>
          <w:sz w:val="24"/>
          <w:szCs w:val="24"/>
        </w:rPr>
        <w:t>i</w:t>
      </w:r>
      <w:r w:rsidR="001748DF" w:rsidRPr="00210C04">
        <w:rPr>
          <w:rFonts w:ascii="Book Antiqua" w:hAnsi="Book Antiqua" w:cs="Times New Roman"/>
          <w:kern w:val="0"/>
          <w:sz w:val="24"/>
          <w:szCs w:val="24"/>
        </w:rPr>
        <w:t xml:space="preserve">s </w:t>
      </w:r>
      <w:r w:rsidR="00D23465" w:rsidRPr="00210C04">
        <w:rPr>
          <w:rFonts w:ascii="Book Antiqua" w:hAnsi="Book Antiqua" w:cs="Times New Roman"/>
          <w:kern w:val="0"/>
          <w:sz w:val="24"/>
          <w:szCs w:val="24"/>
        </w:rPr>
        <w:t>related to an important regulatory area.</w:t>
      </w:r>
      <w:r w:rsidR="00292EC0" w:rsidRPr="00210C04">
        <w:rPr>
          <w:rFonts w:ascii="Book Antiqua" w:hAnsi="Book Antiqua" w:cs="Times New Roman"/>
          <w:kern w:val="0"/>
          <w:sz w:val="24"/>
          <w:szCs w:val="24"/>
        </w:rPr>
        <w:t xml:space="preserve"> </w:t>
      </w:r>
      <w:r w:rsidR="002D4328" w:rsidRPr="00210C04">
        <w:rPr>
          <w:rFonts w:ascii="Book Antiqua" w:hAnsi="Book Antiqua" w:cs="Times New Roman"/>
          <w:kern w:val="0"/>
          <w:sz w:val="24"/>
          <w:szCs w:val="24"/>
        </w:rPr>
        <w:t xml:space="preserve">Moreover, </w:t>
      </w:r>
      <w:bookmarkStart w:id="434" w:name="OLE_LINK388"/>
      <w:bookmarkStart w:id="435" w:name="OLE_LINK389"/>
      <w:r w:rsidR="002D4328" w:rsidRPr="00210C04">
        <w:rPr>
          <w:rFonts w:ascii="Book Antiqua" w:hAnsi="Book Antiqua" w:cs="Times New Roman"/>
          <w:kern w:val="0"/>
          <w:sz w:val="24"/>
          <w:szCs w:val="24"/>
        </w:rPr>
        <w:t>the genes corresponding to the nearest TSS of the differential DNA methylation were extracted for KEGG pathway analysis.</w:t>
      </w:r>
      <w:bookmarkEnd w:id="434"/>
      <w:bookmarkEnd w:id="435"/>
      <w:r w:rsidR="00253152" w:rsidRPr="00210C04">
        <w:rPr>
          <w:rFonts w:ascii="Book Antiqua" w:hAnsi="Book Antiqua" w:cs="Times New Roman"/>
          <w:kern w:val="0"/>
          <w:sz w:val="24"/>
          <w:szCs w:val="24"/>
        </w:rPr>
        <w:t xml:space="preserve"> There were </w:t>
      </w:r>
      <w:r w:rsidR="001748DF">
        <w:rPr>
          <w:rFonts w:ascii="Book Antiqua" w:hAnsi="Book Antiqua" w:cs="Times New Roman"/>
          <w:kern w:val="0"/>
          <w:sz w:val="24"/>
          <w:szCs w:val="24"/>
        </w:rPr>
        <w:t>ten</w:t>
      </w:r>
      <w:r w:rsidR="001748DF" w:rsidRPr="00210C04">
        <w:rPr>
          <w:rFonts w:ascii="Book Antiqua" w:hAnsi="Book Antiqua" w:cs="Times New Roman"/>
          <w:kern w:val="0"/>
          <w:sz w:val="24"/>
          <w:szCs w:val="24"/>
        </w:rPr>
        <w:t xml:space="preserve"> </w:t>
      </w:r>
      <w:r w:rsidR="00253152" w:rsidRPr="00210C04">
        <w:rPr>
          <w:rFonts w:ascii="Book Antiqua" w:hAnsi="Book Antiqua" w:cs="Times New Roman"/>
          <w:kern w:val="0"/>
          <w:sz w:val="24"/>
          <w:szCs w:val="24"/>
        </w:rPr>
        <w:t xml:space="preserve">significant KEGG pathways, including </w:t>
      </w:r>
      <w:r w:rsidR="001748DF">
        <w:rPr>
          <w:rFonts w:ascii="Book Antiqua" w:hAnsi="Book Antiqua" w:cs="Times New Roman"/>
          <w:kern w:val="0"/>
          <w:sz w:val="24"/>
          <w:szCs w:val="24"/>
        </w:rPr>
        <w:t>six</w:t>
      </w:r>
      <w:r w:rsidR="001748DF" w:rsidRPr="00210C04">
        <w:rPr>
          <w:rFonts w:ascii="Book Antiqua" w:hAnsi="Book Antiqua" w:cs="Times New Roman"/>
          <w:kern w:val="0"/>
          <w:sz w:val="24"/>
          <w:szCs w:val="24"/>
        </w:rPr>
        <w:t xml:space="preserve"> </w:t>
      </w:r>
      <w:proofErr w:type="spellStart"/>
      <w:r w:rsidR="00253152" w:rsidRPr="00210C04">
        <w:rPr>
          <w:rFonts w:ascii="Book Antiqua" w:hAnsi="Book Antiqua" w:cs="Times New Roman"/>
          <w:kern w:val="0"/>
          <w:sz w:val="24"/>
          <w:szCs w:val="24"/>
        </w:rPr>
        <w:t>upregulated</w:t>
      </w:r>
      <w:proofErr w:type="spellEnd"/>
      <w:r w:rsidR="00253152" w:rsidRPr="00210C04">
        <w:rPr>
          <w:rFonts w:ascii="Book Antiqua" w:hAnsi="Book Antiqua" w:cs="Times New Roman"/>
          <w:kern w:val="0"/>
          <w:sz w:val="24"/>
          <w:szCs w:val="24"/>
        </w:rPr>
        <w:t xml:space="preserve"> and </w:t>
      </w:r>
      <w:r w:rsidR="001748DF">
        <w:rPr>
          <w:rFonts w:ascii="Book Antiqua" w:hAnsi="Book Antiqua" w:cs="Times New Roman"/>
          <w:kern w:val="0"/>
          <w:sz w:val="24"/>
          <w:szCs w:val="24"/>
        </w:rPr>
        <w:t>four</w:t>
      </w:r>
      <w:r w:rsidR="001748DF" w:rsidRPr="00210C04">
        <w:rPr>
          <w:rFonts w:ascii="Book Antiqua" w:hAnsi="Book Antiqua" w:cs="Times New Roman"/>
          <w:kern w:val="0"/>
          <w:sz w:val="24"/>
          <w:szCs w:val="24"/>
        </w:rPr>
        <w:t xml:space="preserve"> </w:t>
      </w:r>
      <w:proofErr w:type="spellStart"/>
      <w:r w:rsidR="00253152" w:rsidRPr="00210C04">
        <w:rPr>
          <w:rFonts w:ascii="Book Antiqua" w:hAnsi="Book Antiqua" w:cs="Times New Roman"/>
          <w:kern w:val="0"/>
          <w:sz w:val="24"/>
          <w:szCs w:val="24"/>
        </w:rPr>
        <w:t>downregulated</w:t>
      </w:r>
      <w:proofErr w:type="spellEnd"/>
      <w:r w:rsidR="00253152" w:rsidRPr="00210C04">
        <w:rPr>
          <w:rFonts w:ascii="Book Antiqua" w:hAnsi="Book Antiqua" w:cs="Times New Roman"/>
          <w:kern w:val="0"/>
          <w:sz w:val="24"/>
          <w:szCs w:val="24"/>
        </w:rPr>
        <w:t xml:space="preserve"> items. </w:t>
      </w:r>
      <w:bookmarkStart w:id="436" w:name="OLE_LINK665"/>
      <w:bookmarkStart w:id="437" w:name="OLE_LINK666"/>
      <w:bookmarkStart w:id="438" w:name="OLE_LINK667"/>
      <w:r w:rsidR="000E34FE" w:rsidRPr="00210C04">
        <w:rPr>
          <w:rFonts w:ascii="Book Antiqua" w:hAnsi="Book Antiqua" w:cs="Times New Roman"/>
          <w:kern w:val="0"/>
          <w:sz w:val="24"/>
          <w:szCs w:val="24"/>
        </w:rPr>
        <w:t xml:space="preserve">The </w:t>
      </w:r>
      <w:proofErr w:type="spellStart"/>
      <w:r w:rsidR="000D6BF6" w:rsidRPr="00210C04">
        <w:rPr>
          <w:rFonts w:ascii="Book Antiqua" w:hAnsi="Book Antiqua" w:cs="Times New Roman"/>
          <w:kern w:val="0"/>
          <w:sz w:val="24"/>
          <w:szCs w:val="24"/>
        </w:rPr>
        <w:t>u</w:t>
      </w:r>
      <w:r w:rsidR="000E34FE" w:rsidRPr="00210C04">
        <w:rPr>
          <w:rFonts w:ascii="Book Antiqua" w:hAnsi="Book Antiqua" w:cs="Times New Roman"/>
          <w:kern w:val="0"/>
          <w:sz w:val="24"/>
          <w:szCs w:val="24"/>
        </w:rPr>
        <w:t>pregulated</w:t>
      </w:r>
      <w:proofErr w:type="spellEnd"/>
      <w:r w:rsidR="000E34FE" w:rsidRPr="00210C04">
        <w:rPr>
          <w:rFonts w:ascii="Book Antiqua" w:hAnsi="Book Antiqua" w:cs="Times New Roman"/>
          <w:kern w:val="0"/>
          <w:sz w:val="24"/>
          <w:szCs w:val="24"/>
        </w:rPr>
        <w:t xml:space="preserve"> DNA methylation-related genes</w:t>
      </w:r>
      <w:bookmarkEnd w:id="436"/>
      <w:bookmarkEnd w:id="437"/>
      <w:bookmarkEnd w:id="438"/>
      <w:r w:rsidR="000E34FE" w:rsidRPr="00210C04">
        <w:rPr>
          <w:rFonts w:ascii="Book Antiqua" w:hAnsi="Book Antiqua" w:cs="Times New Roman"/>
          <w:kern w:val="0"/>
          <w:sz w:val="24"/>
          <w:szCs w:val="24"/>
        </w:rPr>
        <w:t xml:space="preserve"> were mainly enriched in pathways such as </w:t>
      </w:r>
      <w:r w:rsidR="000D6BF6" w:rsidRPr="00210C04">
        <w:rPr>
          <w:rFonts w:ascii="Book Antiqua" w:hAnsi="Book Antiqua" w:cs="Times New Roman"/>
          <w:kern w:val="0"/>
          <w:sz w:val="24"/>
          <w:szCs w:val="24"/>
        </w:rPr>
        <w:t>b</w:t>
      </w:r>
      <w:r w:rsidR="000E34FE" w:rsidRPr="00210C04">
        <w:rPr>
          <w:rFonts w:ascii="Book Antiqua" w:hAnsi="Book Antiqua" w:cs="Times New Roman"/>
          <w:kern w:val="0"/>
          <w:sz w:val="24"/>
          <w:szCs w:val="24"/>
        </w:rPr>
        <w:t xml:space="preserve">asal cell carcinoma, Hippo signaling pathway, </w:t>
      </w:r>
      <w:proofErr w:type="spellStart"/>
      <w:r w:rsidR="000D6BF6" w:rsidRPr="00210C04">
        <w:rPr>
          <w:rFonts w:ascii="Book Antiqua" w:hAnsi="Book Antiqua" w:cs="Times New Roman"/>
          <w:kern w:val="0"/>
          <w:sz w:val="24"/>
          <w:szCs w:val="24"/>
        </w:rPr>
        <w:t>mTOR</w:t>
      </w:r>
      <w:proofErr w:type="spellEnd"/>
      <w:r w:rsidR="000D6BF6" w:rsidRPr="00210C04">
        <w:rPr>
          <w:rFonts w:ascii="Book Antiqua" w:hAnsi="Book Antiqua" w:cs="Times New Roman"/>
          <w:kern w:val="0"/>
          <w:sz w:val="24"/>
          <w:szCs w:val="24"/>
        </w:rPr>
        <w:t xml:space="preserve"> signaling pathway, </w:t>
      </w:r>
      <w:r w:rsidR="000E34FE" w:rsidRPr="00210C04">
        <w:rPr>
          <w:rFonts w:ascii="Book Antiqua" w:hAnsi="Book Antiqua" w:cs="Times New Roman"/>
          <w:kern w:val="0"/>
          <w:sz w:val="24"/>
          <w:szCs w:val="24"/>
        </w:rPr>
        <w:t xml:space="preserve">and </w:t>
      </w:r>
      <w:r w:rsidR="00B72B26" w:rsidRPr="00210C04">
        <w:rPr>
          <w:rFonts w:ascii="Book Antiqua" w:hAnsi="Book Antiqua" w:cs="Times New Roman"/>
          <w:kern w:val="0"/>
          <w:sz w:val="24"/>
          <w:szCs w:val="24"/>
        </w:rPr>
        <w:t>s</w:t>
      </w:r>
      <w:r w:rsidR="000E34FE" w:rsidRPr="00210C04">
        <w:rPr>
          <w:rFonts w:ascii="Book Antiqua" w:hAnsi="Book Antiqua" w:cs="Times New Roman"/>
          <w:kern w:val="0"/>
          <w:sz w:val="24"/>
          <w:szCs w:val="24"/>
        </w:rPr>
        <w:t>ignaling pathways regula</w:t>
      </w:r>
      <w:r w:rsidR="00344605" w:rsidRPr="00210C04">
        <w:rPr>
          <w:rFonts w:ascii="Book Antiqua" w:hAnsi="Book Antiqua" w:cs="Times New Roman"/>
          <w:kern w:val="0"/>
          <w:sz w:val="24"/>
          <w:szCs w:val="24"/>
        </w:rPr>
        <w:t xml:space="preserve">ting </w:t>
      </w:r>
      <w:proofErr w:type="spellStart"/>
      <w:r w:rsidR="00344605" w:rsidRPr="00210C04">
        <w:rPr>
          <w:rFonts w:ascii="Book Antiqua" w:hAnsi="Book Antiqua" w:cs="Times New Roman"/>
          <w:kern w:val="0"/>
          <w:sz w:val="24"/>
          <w:szCs w:val="24"/>
        </w:rPr>
        <w:t>pluripotency</w:t>
      </w:r>
      <w:proofErr w:type="spellEnd"/>
      <w:r w:rsidR="00344605" w:rsidRPr="00210C04">
        <w:rPr>
          <w:rFonts w:ascii="Book Antiqua" w:hAnsi="Book Antiqua" w:cs="Times New Roman"/>
          <w:kern w:val="0"/>
          <w:sz w:val="24"/>
          <w:szCs w:val="24"/>
        </w:rPr>
        <w:t xml:space="preserve"> of stem cells, which </w:t>
      </w:r>
      <w:r w:rsidR="001748DF">
        <w:rPr>
          <w:rFonts w:ascii="Book Antiqua" w:hAnsi="Book Antiqua" w:cs="Times New Roman"/>
          <w:kern w:val="0"/>
          <w:sz w:val="24"/>
          <w:szCs w:val="24"/>
        </w:rPr>
        <w:t>are</w:t>
      </w:r>
      <w:r w:rsidR="001748DF" w:rsidRPr="00210C04">
        <w:rPr>
          <w:rFonts w:ascii="Book Antiqua" w:hAnsi="Book Antiqua" w:cs="Times New Roman"/>
          <w:kern w:val="0"/>
          <w:sz w:val="24"/>
          <w:szCs w:val="24"/>
        </w:rPr>
        <w:t xml:space="preserve"> </w:t>
      </w:r>
      <w:r w:rsidR="00344605" w:rsidRPr="00210C04">
        <w:rPr>
          <w:rFonts w:ascii="Book Antiqua" w:hAnsi="Book Antiqua" w:cs="Times New Roman"/>
          <w:kern w:val="0"/>
          <w:sz w:val="24"/>
          <w:szCs w:val="24"/>
        </w:rPr>
        <w:t>associated with the pathogenesis of GC</w:t>
      </w:r>
      <w:r w:rsidR="00CA2A6B" w:rsidRPr="00210C04">
        <w:rPr>
          <w:rFonts w:ascii="Book Antiqua" w:hAnsi="Book Antiqua" w:cs="Times New Roman"/>
          <w:kern w:val="0"/>
          <w:sz w:val="24"/>
          <w:szCs w:val="24"/>
        </w:rPr>
        <w:t xml:space="preserve"> (Figure 6D)</w:t>
      </w:r>
      <w:r w:rsidR="00344605" w:rsidRPr="00210C04">
        <w:rPr>
          <w:rFonts w:ascii="Book Antiqua" w:hAnsi="Book Antiqua" w:cs="Times New Roman"/>
          <w:kern w:val="0"/>
          <w:sz w:val="24"/>
          <w:szCs w:val="24"/>
        </w:rPr>
        <w:t xml:space="preserve">. </w:t>
      </w:r>
      <w:r w:rsidR="000D6BF6" w:rsidRPr="00210C04">
        <w:rPr>
          <w:rFonts w:ascii="Book Antiqua" w:hAnsi="Book Antiqua" w:cs="Times New Roman"/>
          <w:kern w:val="0"/>
          <w:sz w:val="24"/>
          <w:szCs w:val="24"/>
        </w:rPr>
        <w:t xml:space="preserve">Whereas, the </w:t>
      </w:r>
      <w:proofErr w:type="spellStart"/>
      <w:r w:rsidR="000D6BF6" w:rsidRPr="00210C04">
        <w:rPr>
          <w:rFonts w:ascii="Book Antiqua" w:hAnsi="Book Antiqua" w:cs="Times New Roman"/>
          <w:kern w:val="0"/>
          <w:sz w:val="24"/>
          <w:szCs w:val="24"/>
        </w:rPr>
        <w:t>downregulated</w:t>
      </w:r>
      <w:proofErr w:type="spellEnd"/>
      <w:r w:rsidR="000D6BF6" w:rsidRPr="00210C04">
        <w:rPr>
          <w:rFonts w:ascii="Book Antiqua" w:hAnsi="Book Antiqua" w:cs="Times New Roman"/>
          <w:kern w:val="0"/>
          <w:sz w:val="24"/>
          <w:szCs w:val="24"/>
        </w:rPr>
        <w:t xml:space="preserve"> DNA methylation-related genes participate in </w:t>
      </w:r>
      <w:r w:rsidR="00B72B26" w:rsidRPr="00210C04">
        <w:rPr>
          <w:rFonts w:ascii="Book Antiqua" w:hAnsi="Book Antiqua" w:cs="Times New Roman"/>
          <w:kern w:val="0"/>
          <w:sz w:val="24"/>
          <w:szCs w:val="24"/>
        </w:rPr>
        <w:t xml:space="preserve">viral carcinogenesis, herpes simplex infection, alcoholism, and systemic lupus </w:t>
      </w:r>
      <w:proofErr w:type="spellStart"/>
      <w:r w:rsidR="00B72B26" w:rsidRPr="00210C04">
        <w:rPr>
          <w:rFonts w:ascii="Book Antiqua" w:hAnsi="Book Antiqua" w:cs="Times New Roman"/>
          <w:kern w:val="0"/>
          <w:sz w:val="24"/>
          <w:szCs w:val="24"/>
        </w:rPr>
        <w:t>erythematosus</w:t>
      </w:r>
      <w:proofErr w:type="spellEnd"/>
      <w:r w:rsidR="00B72B26" w:rsidRPr="00210C04">
        <w:rPr>
          <w:rFonts w:ascii="Book Antiqua" w:hAnsi="Book Antiqua" w:cs="Times New Roman"/>
          <w:kern w:val="0"/>
          <w:sz w:val="24"/>
          <w:szCs w:val="24"/>
        </w:rPr>
        <w:t xml:space="preserve">, which </w:t>
      </w:r>
      <w:r w:rsidR="00EA6BBC" w:rsidRPr="00210C04">
        <w:rPr>
          <w:rFonts w:ascii="Book Antiqua" w:hAnsi="Book Antiqua" w:cs="Times New Roman"/>
          <w:kern w:val="0"/>
          <w:sz w:val="24"/>
          <w:szCs w:val="24"/>
        </w:rPr>
        <w:t>were</w:t>
      </w:r>
      <w:r w:rsidR="00B72B26" w:rsidRPr="00210C04">
        <w:rPr>
          <w:rFonts w:ascii="Book Antiqua" w:hAnsi="Book Antiqua" w:cs="Times New Roman"/>
          <w:kern w:val="0"/>
          <w:sz w:val="24"/>
          <w:szCs w:val="24"/>
        </w:rPr>
        <w:t xml:space="preserve"> </w:t>
      </w:r>
      <w:r w:rsidR="001748DF">
        <w:rPr>
          <w:rFonts w:ascii="Book Antiqua" w:hAnsi="Book Antiqua" w:cs="Times New Roman"/>
          <w:kern w:val="0"/>
          <w:sz w:val="24"/>
          <w:szCs w:val="24"/>
        </w:rPr>
        <w:t>regarded</w:t>
      </w:r>
      <w:r w:rsidR="001748DF" w:rsidRPr="00210C04">
        <w:rPr>
          <w:rFonts w:ascii="Book Antiqua" w:hAnsi="Book Antiqua" w:cs="Times New Roman"/>
          <w:kern w:val="0"/>
          <w:sz w:val="24"/>
          <w:szCs w:val="24"/>
        </w:rPr>
        <w:t xml:space="preserve"> </w:t>
      </w:r>
      <w:r w:rsidR="00B72B26" w:rsidRPr="00210C04">
        <w:rPr>
          <w:rFonts w:ascii="Book Antiqua" w:hAnsi="Book Antiqua" w:cs="Times New Roman"/>
          <w:kern w:val="0"/>
          <w:sz w:val="24"/>
          <w:szCs w:val="24"/>
        </w:rPr>
        <w:t xml:space="preserve">as inducers of </w:t>
      </w:r>
      <w:proofErr w:type="spellStart"/>
      <w:r w:rsidR="00B72B26" w:rsidRPr="00210C04">
        <w:rPr>
          <w:rFonts w:ascii="Book Antiqua" w:hAnsi="Book Antiqua" w:cs="Times New Roman"/>
          <w:kern w:val="0"/>
          <w:sz w:val="24"/>
          <w:szCs w:val="24"/>
        </w:rPr>
        <w:t>tumorigenesis</w:t>
      </w:r>
      <w:proofErr w:type="spellEnd"/>
      <w:r w:rsidR="00844DEE" w:rsidRPr="00210C04">
        <w:rPr>
          <w:rFonts w:ascii="Book Antiqua" w:hAnsi="Book Antiqua" w:cs="Times New Roman"/>
          <w:kern w:val="0"/>
          <w:sz w:val="24"/>
          <w:szCs w:val="24"/>
        </w:rPr>
        <w:t xml:space="preserve"> </w:t>
      </w:r>
      <w:bookmarkStart w:id="439" w:name="OLE_LINK173"/>
      <w:r w:rsidR="00844DEE" w:rsidRPr="00210C04">
        <w:rPr>
          <w:rFonts w:ascii="Book Antiqua" w:hAnsi="Book Antiqua" w:cs="Times New Roman"/>
          <w:kern w:val="0"/>
          <w:sz w:val="24"/>
          <w:szCs w:val="24"/>
        </w:rPr>
        <w:t>(Figure 6</w:t>
      </w:r>
      <w:r w:rsidR="00CA2A6B" w:rsidRPr="00210C04">
        <w:rPr>
          <w:rFonts w:ascii="Book Antiqua" w:hAnsi="Book Antiqua" w:cs="Times New Roman"/>
          <w:kern w:val="0"/>
          <w:sz w:val="24"/>
          <w:szCs w:val="24"/>
        </w:rPr>
        <w:t>E</w:t>
      </w:r>
      <w:r w:rsidR="00844DEE" w:rsidRPr="00210C04">
        <w:rPr>
          <w:rFonts w:ascii="Book Antiqua" w:hAnsi="Book Antiqua" w:cs="Times New Roman"/>
          <w:kern w:val="0"/>
          <w:sz w:val="24"/>
          <w:szCs w:val="24"/>
        </w:rPr>
        <w:t>)</w:t>
      </w:r>
      <w:bookmarkEnd w:id="439"/>
      <w:r w:rsidR="00B72B26" w:rsidRPr="00210C04">
        <w:rPr>
          <w:rFonts w:ascii="Book Antiqua" w:hAnsi="Book Antiqua" w:cs="Times New Roman"/>
          <w:kern w:val="0"/>
          <w:sz w:val="24"/>
          <w:szCs w:val="24"/>
        </w:rPr>
        <w:t>.</w:t>
      </w:r>
    </w:p>
    <w:p w14:paraId="4D59C0D9" w14:textId="77777777" w:rsidR="009F66D3" w:rsidRPr="00210C04" w:rsidRDefault="009F66D3" w:rsidP="00210C04">
      <w:pPr>
        <w:adjustRightInd w:val="0"/>
        <w:snapToGrid w:val="0"/>
        <w:spacing w:line="360" w:lineRule="auto"/>
        <w:rPr>
          <w:rFonts w:ascii="Book Antiqua" w:hAnsi="Book Antiqua" w:cs="Times New Roman"/>
          <w:b/>
          <w:kern w:val="0"/>
          <w:sz w:val="24"/>
          <w:szCs w:val="24"/>
        </w:rPr>
      </w:pPr>
    </w:p>
    <w:p w14:paraId="074815AF" w14:textId="77777777" w:rsidR="00A7513D" w:rsidRPr="00210C04" w:rsidRDefault="00F37CEF" w:rsidP="00210C04">
      <w:pPr>
        <w:adjustRightInd w:val="0"/>
        <w:snapToGrid w:val="0"/>
        <w:spacing w:line="360" w:lineRule="auto"/>
        <w:rPr>
          <w:rFonts w:ascii="Book Antiqua" w:hAnsi="Book Antiqua" w:cs="Times New Roman"/>
          <w:b/>
          <w:kern w:val="0"/>
          <w:sz w:val="24"/>
          <w:szCs w:val="24"/>
        </w:rPr>
      </w:pPr>
      <w:r w:rsidRPr="00210C04">
        <w:rPr>
          <w:rFonts w:ascii="Book Antiqua" w:hAnsi="Book Antiqua" w:cs="Times New Roman"/>
          <w:b/>
          <w:kern w:val="0"/>
          <w:sz w:val="24"/>
          <w:szCs w:val="24"/>
        </w:rPr>
        <w:lastRenderedPageBreak/>
        <w:t>DISCUSSION</w:t>
      </w:r>
    </w:p>
    <w:p w14:paraId="73748DAC" w14:textId="3033E0DE" w:rsidR="003A50C7" w:rsidRDefault="00FE57DB"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kern w:val="0"/>
          <w:sz w:val="24"/>
          <w:szCs w:val="24"/>
        </w:rPr>
        <w:t xml:space="preserve">The identification of prognostic factors </w:t>
      </w:r>
      <w:r w:rsidR="001920D7">
        <w:rPr>
          <w:rFonts w:ascii="Book Antiqua" w:hAnsi="Book Antiqua" w:cs="Times New Roman"/>
          <w:kern w:val="0"/>
          <w:sz w:val="24"/>
          <w:szCs w:val="24"/>
        </w:rPr>
        <w:t>for</w:t>
      </w:r>
      <w:r w:rsidR="001920D7" w:rsidRPr="00210C04">
        <w:rPr>
          <w:rFonts w:ascii="Book Antiqua" w:hAnsi="Book Antiqua" w:cs="Times New Roman"/>
          <w:kern w:val="0"/>
          <w:sz w:val="24"/>
          <w:szCs w:val="24"/>
        </w:rPr>
        <w:t xml:space="preserve"> </w:t>
      </w:r>
      <w:r w:rsidR="003D2E6B" w:rsidRPr="00210C04">
        <w:rPr>
          <w:rFonts w:ascii="Book Antiqua" w:hAnsi="Book Antiqua" w:cs="Times New Roman"/>
          <w:kern w:val="0"/>
          <w:sz w:val="24"/>
          <w:szCs w:val="24"/>
        </w:rPr>
        <w:t>G</w:t>
      </w:r>
      <w:r w:rsidRPr="00210C04">
        <w:rPr>
          <w:rFonts w:ascii="Book Antiqua" w:hAnsi="Book Antiqua" w:cs="Times New Roman"/>
          <w:kern w:val="0"/>
          <w:sz w:val="24"/>
          <w:szCs w:val="24"/>
        </w:rPr>
        <w:t xml:space="preserve">C is important for </w:t>
      </w:r>
      <w:r w:rsidR="001920D7">
        <w:rPr>
          <w:rFonts w:ascii="Book Antiqua" w:hAnsi="Book Antiqua" w:cs="Times New Roman"/>
          <w:kern w:val="0"/>
          <w:sz w:val="24"/>
          <w:szCs w:val="24"/>
        </w:rPr>
        <w:t>its</w:t>
      </w:r>
      <w:r w:rsidR="001920D7"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diagnosis</w:t>
      </w:r>
      <w:r w:rsidR="001920D7">
        <w:rPr>
          <w:rFonts w:ascii="Book Antiqua" w:hAnsi="Book Antiqua" w:cs="Times New Roman"/>
          <w:kern w:val="0"/>
          <w:sz w:val="24"/>
          <w:szCs w:val="24"/>
        </w:rPr>
        <w:t xml:space="preserve"> and</w:t>
      </w:r>
      <w:r w:rsidR="001920D7"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treatment </w:t>
      </w:r>
      <w:r w:rsidR="001920D7">
        <w:rPr>
          <w:rFonts w:ascii="Book Antiqua" w:hAnsi="Book Antiqua" w:cs="Times New Roman"/>
          <w:kern w:val="0"/>
          <w:sz w:val="24"/>
          <w:szCs w:val="24"/>
        </w:rPr>
        <w:t>as well as the</w:t>
      </w:r>
      <w:r w:rsidR="001920D7"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development of new targeted therapy. Especially</w:t>
      </w:r>
      <w:r w:rsidR="00F73958">
        <w:rPr>
          <w:rFonts w:ascii="Book Antiqua" w:hAnsi="Book Antiqua" w:cs="Times New Roman"/>
          <w:kern w:val="0"/>
          <w:sz w:val="24"/>
          <w:szCs w:val="24"/>
        </w:rPr>
        <w:t>,</w:t>
      </w:r>
      <w:r w:rsidRPr="00210C04">
        <w:rPr>
          <w:rFonts w:ascii="Book Antiqua" w:hAnsi="Book Antiqua" w:cs="Times New Roman"/>
          <w:kern w:val="0"/>
          <w:sz w:val="24"/>
          <w:szCs w:val="24"/>
        </w:rPr>
        <w:t xml:space="preserve"> for </w:t>
      </w:r>
      <w:r w:rsidR="00F73958" w:rsidRPr="00210C04">
        <w:rPr>
          <w:rFonts w:ascii="Book Antiqua" w:hAnsi="Book Antiqua" w:cs="Times New Roman"/>
          <w:kern w:val="0"/>
          <w:sz w:val="24"/>
          <w:szCs w:val="24"/>
        </w:rPr>
        <w:t xml:space="preserve">precise treatment strategy </w:t>
      </w:r>
      <w:r w:rsidR="00F73958">
        <w:rPr>
          <w:rFonts w:ascii="Book Antiqua" w:hAnsi="Book Antiqua" w:cs="Times New Roman"/>
          <w:kern w:val="0"/>
          <w:sz w:val="24"/>
          <w:szCs w:val="24"/>
        </w:rPr>
        <w:t xml:space="preserve">based on </w:t>
      </w:r>
      <w:r w:rsidRPr="00210C04">
        <w:rPr>
          <w:rFonts w:ascii="Book Antiqua" w:hAnsi="Book Antiqua" w:cs="Times New Roman"/>
          <w:kern w:val="0"/>
          <w:sz w:val="24"/>
          <w:szCs w:val="24"/>
        </w:rPr>
        <w:t xml:space="preserve">the risk stratification, </w:t>
      </w:r>
      <w:r w:rsidR="00F73958">
        <w:rPr>
          <w:rFonts w:ascii="Book Antiqua" w:hAnsi="Book Antiqua" w:cs="Times New Roman"/>
          <w:kern w:val="0"/>
          <w:sz w:val="24"/>
          <w:szCs w:val="24"/>
        </w:rPr>
        <w:t xml:space="preserve">the </w:t>
      </w:r>
      <w:r w:rsidR="00F73958" w:rsidRPr="00210C04">
        <w:rPr>
          <w:rFonts w:ascii="Book Antiqua" w:hAnsi="Book Antiqua" w:cs="Times New Roman"/>
          <w:kern w:val="0"/>
          <w:sz w:val="24"/>
          <w:szCs w:val="24"/>
        </w:rPr>
        <w:t xml:space="preserve">prognostic factors </w:t>
      </w:r>
      <w:r w:rsidR="00F73958">
        <w:rPr>
          <w:rFonts w:ascii="Book Antiqua" w:hAnsi="Book Antiqua" w:cs="Times New Roman"/>
          <w:kern w:val="0"/>
          <w:sz w:val="24"/>
          <w:szCs w:val="24"/>
        </w:rPr>
        <w:t>for</w:t>
      </w:r>
      <w:r w:rsidR="00F73958" w:rsidRPr="00210C04">
        <w:rPr>
          <w:rFonts w:ascii="Book Antiqua" w:hAnsi="Book Antiqua" w:cs="Times New Roman"/>
          <w:kern w:val="0"/>
          <w:sz w:val="24"/>
          <w:szCs w:val="24"/>
        </w:rPr>
        <w:t xml:space="preserve"> GC</w:t>
      </w:r>
      <w:r w:rsidR="00F73958">
        <w:rPr>
          <w:rFonts w:ascii="Book Antiqua" w:hAnsi="Book Antiqua" w:cs="Times New Roman"/>
          <w:kern w:val="0"/>
          <w:sz w:val="24"/>
          <w:szCs w:val="24"/>
        </w:rPr>
        <w:t xml:space="preserve"> </w:t>
      </w:r>
      <w:r w:rsidRPr="00210C04">
        <w:rPr>
          <w:rFonts w:ascii="Book Antiqua" w:hAnsi="Book Antiqua" w:cs="Times New Roman"/>
          <w:kern w:val="0"/>
          <w:sz w:val="24"/>
          <w:szCs w:val="24"/>
        </w:rPr>
        <w:t>can not only provide clinicians with the earliest diagnostic marker</w:t>
      </w:r>
      <w:r w:rsidR="00F73958">
        <w:rPr>
          <w:rFonts w:ascii="Book Antiqua" w:hAnsi="Book Antiqua" w:cs="Times New Roman"/>
          <w:kern w:val="0"/>
          <w:sz w:val="24"/>
          <w:szCs w:val="24"/>
        </w:rPr>
        <w:t>s</w:t>
      </w:r>
      <w:r w:rsidRPr="00210C04">
        <w:rPr>
          <w:rFonts w:ascii="Book Antiqua" w:hAnsi="Book Antiqua" w:cs="Times New Roman"/>
          <w:kern w:val="0"/>
          <w:sz w:val="24"/>
          <w:szCs w:val="24"/>
        </w:rPr>
        <w:t xml:space="preserve"> and definite prognosis </w:t>
      </w:r>
      <w:r w:rsidR="00F73958">
        <w:rPr>
          <w:rFonts w:ascii="Book Antiqua" w:hAnsi="Book Antiqua" w:cs="Times New Roman"/>
          <w:kern w:val="0"/>
          <w:sz w:val="24"/>
          <w:szCs w:val="24"/>
        </w:rPr>
        <w:t>prediction</w:t>
      </w:r>
      <w:r w:rsidRPr="00210C04">
        <w:rPr>
          <w:rFonts w:ascii="Book Antiqua" w:hAnsi="Book Antiqua" w:cs="Times New Roman"/>
          <w:kern w:val="0"/>
          <w:sz w:val="24"/>
          <w:szCs w:val="24"/>
        </w:rPr>
        <w:t xml:space="preserve">, but also can </w:t>
      </w:r>
      <w:r w:rsidR="00F73958">
        <w:rPr>
          <w:rFonts w:ascii="Book Antiqua" w:hAnsi="Book Antiqua" w:cs="Times New Roman"/>
          <w:kern w:val="0"/>
          <w:sz w:val="24"/>
          <w:szCs w:val="24"/>
        </w:rPr>
        <w:t xml:space="preserve">help them </w:t>
      </w:r>
      <w:r w:rsidRPr="00210C04">
        <w:rPr>
          <w:rFonts w:ascii="Book Antiqua" w:hAnsi="Book Antiqua" w:cs="Times New Roman"/>
          <w:kern w:val="0"/>
          <w:sz w:val="24"/>
          <w:szCs w:val="24"/>
        </w:rPr>
        <w:t xml:space="preserve">select the best treatment plan. </w:t>
      </w:r>
      <w:r w:rsidR="00A15FF1" w:rsidRPr="00210C04">
        <w:rPr>
          <w:rFonts w:ascii="Book Antiqua" w:hAnsi="Book Antiqua" w:cs="Times New Roman"/>
          <w:kern w:val="0"/>
          <w:sz w:val="24"/>
          <w:szCs w:val="24"/>
        </w:rPr>
        <w:t xml:space="preserve">The aim of our research was to </w:t>
      </w:r>
      <w:r w:rsidR="00F73958">
        <w:rPr>
          <w:rFonts w:ascii="Book Antiqua" w:hAnsi="Book Antiqua" w:cs="Times New Roman"/>
          <w:kern w:val="0"/>
          <w:sz w:val="24"/>
          <w:szCs w:val="24"/>
        </w:rPr>
        <w:t xml:space="preserve">identify </w:t>
      </w:r>
      <w:r w:rsidR="00A15FF1" w:rsidRPr="00210C04">
        <w:rPr>
          <w:rFonts w:ascii="Book Antiqua" w:hAnsi="Book Antiqua" w:cs="Times New Roman"/>
          <w:kern w:val="0"/>
          <w:sz w:val="24"/>
          <w:szCs w:val="24"/>
        </w:rPr>
        <w:t>novel biomarker</w:t>
      </w:r>
      <w:r w:rsidR="00F73958">
        <w:rPr>
          <w:rFonts w:ascii="Book Antiqua" w:hAnsi="Book Antiqua" w:cs="Times New Roman"/>
          <w:kern w:val="0"/>
          <w:sz w:val="24"/>
          <w:szCs w:val="24"/>
        </w:rPr>
        <w:t>s</w:t>
      </w:r>
      <w:r w:rsidR="00A15FF1" w:rsidRPr="00210C04">
        <w:rPr>
          <w:rFonts w:ascii="Book Antiqua" w:hAnsi="Book Antiqua" w:cs="Times New Roman"/>
          <w:kern w:val="0"/>
          <w:sz w:val="24"/>
          <w:szCs w:val="24"/>
        </w:rPr>
        <w:t xml:space="preserve"> for</w:t>
      </w:r>
      <w:r w:rsidR="00F73958">
        <w:rPr>
          <w:rFonts w:ascii="Book Antiqua" w:hAnsi="Book Antiqua" w:cs="Times New Roman"/>
          <w:kern w:val="0"/>
          <w:sz w:val="24"/>
          <w:szCs w:val="24"/>
        </w:rPr>
        <w:t xml:space="preserve"> </w:t>
      </w:r>
      <w:r w:rsidR="00A15FF1" w:rsidRPr="00210C04">
        <w:rPr>
          <w:rFonts w:ascii="Book Antiqua" w:hAnsi="Book Antiqua" w:cs="Times New Roman"/>
          <w:kern w:val="0"/>
          <w:sz w:val="24"/>
          <w:szCs w:val="24"/>
        </w:rPr>
        <w:t xml:space="preserve">GC prognosis. </w:t>
      </w:r>
      <w:r w:rsidR="00A15FF1" w:rsidRPr="00210C04">
        <w:rPr>
          <w:rFonts w:ascii="Book Antiqua" w:hAnsi="Book Antiqua" w:cs="Times New Roman"/>
          <w:i/>
          <w:kern w:val="0"/>
          <w:sz w:val="24"/>
          <w:szCs w:val="24"/>
        </w:rPr>
        <w:t>APC</w:t>
      </w:r>
      <w:r w:rsidR="00F73958">
        <w:rPr>
          <w:rFonts w:ascii="Book Antiqua" w:hAnsi="Book Antiqua" w:cs="Times New Roman"/>
          <w:kern w:val="0"/>
          <w:sz w:val="24"/>
          <w:szCs w:val="24"/>
        </w:rPr>
        <w:t xml:space="preserve"> encodes</w:t>
      </w:r>
      <w:r w:rsidR="00102C69" w:rsidRPr="00210C04">
        <w:rPr>
          <w:rFonts w:ascii="Book Antiqua" w:hAnsi="Book Antiqua" w:cs="Times New Roman"/>
          <w:kern w:val="0"/>
          <w:sz w:val="24"/>
          <w:szCs w:val="24"/>
        </w:rPr>
        <w:t xml:space="preserve"> an important negative regulator that serves </w:t>
      </w:r>
      <w:r w:rsidR="00F73958">
        <w:rPr>
          <w:rFonts w:ascii="Book Antiqua" w:hAnsi="Book Antiqua" w:cs="Times New Roman"/>
          <w:kern w:val="0"/>
          <w:sz w:val="24"/>
          <w:szCs w:val="24"/>
        </w:rPr>
        <w:t>as</w:t>
      </w:r>
      <w:r w:rsidR="00F73958" w:rsidRPr="00210C04">
        <w:rPr>
          <w:rFonts w:ascii="Book Antiqua" w:hAnsi="Book Antiqua" w:cs="Times New Roman"/>
          <w:kern w:val="0"/>
          <w:sz w:val="24"/>
          <w:szCs w:val="24"/>
        </w:rPr>
        <w:t xml:space="preserve"> </w:t>
      </w:r>
      <w:r w:rsidR="00102C69" w:rsidRPr="00210C04">
        <w:rPr>
          <w:rFonts w:ascii="Book Antiqua" w:hAnsi="Book Antiqua" w:cs="Times New Roman"/>
          <w:kern w:val="0"/>
          <w:sz w:val="24"/>
          <w:szCs w:val="24"/>
        </w:rPr>
        <w:t>an antagonist of the</w:t>
      </w:r>
      <w:r w:rsidR="00F73958">
        <w:rPr>
          <w:rFonts w:ascii="Book Antiqua" w:hAnsi="Book Antiqua" w:cs="Times New Roman"/>
          <w:kern w:val="0"/>
          <w:sz w:val="24"/>
          <w:szCs w:val="24"/>
        </w:rPr>
        <w:t xml:space="preserve"> </w:t>
      </w:r>
      <w:proofErr w:type="spellStart"/>
      <w:r w:rsidR="00102C69" w:rsidRPr="00210C04">
        <w:rPr>
          <w:rFonts w:ascii="Book Antiqua" w:hAnsi="Book Antiqua" w:cs="Times New Roman"/>
          <w:kern w:val="0"/>
          <w:sz w:val="24"/>
          <w:szCs w:val="24"/>
        </w:rPr>
        <w:t>Wnt</w:t>
      </w:r>
      <w:proofErr w:type="spellEnd"/>
      <w:r w:rsidR="00102C69" w:rsidRPr="00210C04">
        <w:rPr>
          <w:rFonts w:ascii="Book Antiqua" w:hAnsi="Book Antiqua" w:cs="Times New Roman"/>
          <w:kern w:val="0"/>
          <w:sz w:val="24"/>
          <w:szCs w:val="24"/>
        </w:rPr>
        <w:t xml:space="preserve"> signaling pathway</w:t>
      </w:r>
      <w:r w:rsidR="00F73958">
        <w:rPr>
          <w:rFonts w:ascii="Book Antiqua" w:hAnsi="Book Antiqua" w:cs="Times New Roman"/>
          <w:kern w:val="0"/>
          <w:sz w:val="24"/>
          <w:szCs w:val="24"/>
        </w:rPr>
        <w:t>, which is closely related to</w:t>
      </w:r>
      <w:r w:rsidR="00102C69" w:rsidRPr="00210C04">
        <w:rPr>
          <w:rFonts w:ascii="Book Antiqua" w:hAnsi="Book Antiqua" w:cs="Times New Roman"/>
          <w:kern w:val="0"/>
          <w:sz w:val="24"/>
          <w:szCs w:val="24"/>
        </w:rPr>
        <w:t xml:space="preserve"> cancer cell proliferation, metastasis, invasion, adhesion, and </w:t>
      </w:r>
      <w:proofErr w:type="gramStart"/>
      <w:r w:rsidR="00102C69" w:rsidRPr="00210C04">
        <w:rPr>
          <w:rFonts w:ascii="Book Antiqua" w:hAnsi="Book Antiqua" w:cs="Times New Roman"/>
          <w:kern w:val="0"/>
          <w:sz w:val="24"/>
          <w:szCs w:val="24"/>
        </w:rPr>
        <w:t>activation</w:t>
      </w:r>
      <w:r w:rsidR="006C4351"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48</w:t>
      </w:r>
      <w:r w:rsidR="006C4351" w:rsidRPr="00210C04">
        <w:rPr>
          <w:rFonts w:ascii="Book Antiqua" w:hAnsi="Book Antiqua" w:cs="Times New Roman"/>
          <w:kern w:val="0"/>
          <w:sz w:val="24"/>
          <w:szCs w:val="24"/>
          <w:vertAlign w:val="superscript"/>
        </w:rPr>
        <w:t>]</w:t>
      </w:r>
      <w:r w:rsidR="00102C69" w:rsidRPr="00210C04">
        <w:rPr>
          <w:rFonts w:ascii="Book Antiqua" w:hAnsi="Book Antiqua" w:cs="Times New Roman"/>
          <w:kern w:val="0"/>
          <w:sz w:val="24"/>
          <w:szCs w:val="24"/>
        </w:rPr>
        <w:t>.</w:t>
      </w:r>
      <w:r w:rsidR="00AB74BB" w:rsidRPr="00210C04">
        <w:rPr>
          <w:rFonts w:ascii="Book Antiqua" w:hAnsi="Book Antiqua" w:cs="Times New Roman"/>
          <w:kern w:val="0"/>
          <w:sz w:val="24"/>
          <w:szCs w:val="24"/>
        </w:rPr>
        <w:t xml:space="preserve"> </w:t>
      </w:r>
      <w:r w:rsidR="00617942" w:rsidRPr="00210C04">
        <w:rPr>
          <w:rFonts w:ascii="Book Antiqua" w:hAnsi="Book Antiqua" w:cs="Times New Roman"/>
          <w:kern w:val="0"/>
          <w:sz w:val="24"/>
          <w:szCs w:val="24"/>
        </w:rPr>
        <w:t xml:space="preserve">Here, our results showed that the expression of </w:t>
      </w:r>
      <w:r w:rsidR="00617942" w:rsidRPr="00210C04">
        <w:rPr>
          <w:rFonts w:ascii="Book Antiqua" w:hAnsi="Book Antiqua" w:cs="Times New Roman"/>
          <w:i/>
          <w:kern w:val="0"/>
          <w:sz w:val="24"/>
          <w:szCs w:val="24"/>
        </w:rPr>
        <w:t>APC</w:t>
      </w:r>
      <w:r w:rsidR="00617942" w:rsidRPr="00210C04">
        <w:rPr>
          <w:rFonts w:ascii="Book Antiqua" w:hAnsi="Book Antiqua" w:cs="Times New Roman"/>
          <w:kern w:val="0"/>
          <w:sz w:val="24"/>
          <w:szCs w:val="24"/>
        </w:rPr>
        <w:t xml:space="preserve"> was an independent and useful factor for poor prognosis of</w:t>
      </w:r>
      <w:bookmarkStart w:id="440" w:name="OLE_LINK199"/>
      <w:bookmarkStart w:id="441" w:name="OLE_LINK201"/>
      <w:bookmarkStart w:id="442" w:name="OLE_LINK228"/>
      <w:r w:rsidR="00F73958">
        <w:rPr>
          <w:rFonts w:ascii="Book Antiqua" w:hAnsi="Book Antiqua" w:cs="Times New Roman"/>
          <w:kern w:val="0"/>
          <w:sz w:val="24"/>
          <w:szCs w:val="24"/>
        </w:rPr>
        <w:t xml:space="preserve"> </w:t>
      </w:r>
      <w:r w:rsidR="00617942" w:rsidRPr="00210C04">
        <w:rPr>
          <w:rFonts w:ascii="Book Antiqua" w:hAnsi="Book Antiqua" w:cs="Times New Roman"/>
          <w:kern w:val="0"/>
          <w:sz w:val="24"/>
          <w:szCs w:val="24"/>
        </w:rPr>
        <w:t>T4 GC</w:t>
      </w:r>
      <w:bookmarkEnd w:id="440"/>
      <w:bookmarkEnd w:id="441"/>
      <w:bookmarkEnd w:id="442"/>
      <w:r w:rsidR="00617942" w:rsidRPr="00210C04">
        <w:rPr>
          <w:rFonts w:ascii="Book Antiqua" w:hAnsi="Book Antiqua" w:cs="Times New Roman"/>
          <w:kern w:val="0"/>
          <w:sz w:val="24"/>
          <w:szCs w:val="24"/>
        </w:rPr>
        <w:t xml:space="preserve">. </w:t>
      </w:r>
      <w:r w:rsidR="008A5F79" w:rsidRPr="00210C04">
        <w:rPr>
          <w:rFonts w:ascii="Book Antiqua" w:hAnsi="Book Antiqua" w:cs="Times New Roman"/>
          <w:kern w:val="0"/>
          <w:sz w:val="24"/>
          <w:szCs w:val="24"/>
        </w:rPr>
        <w:t>KM analysis</w:t>
      </w:r>
      <w:r w:rsidR="00F73958">
        <w:rPr>
          <w:rFonts w:ascii="Book Antiqua" w:hAnsi="Book Antiqua" w:cs="Times New Roman"/>
          <w:kern w:val="0"/>
          <w:sz w:val="24"/>
          <w:szCs w:val="24"/>
        </w:rPr>
        <w:t xml:space="preserve"> showed</w:t>
      </w:r>
      <w:r w:rsidR="008A5F79" w:rsidRPr="00210C04">
        <w:rPr>
          <w:rFonts w:ascii="Book Antiqua" w:hAnsi="Book Antiqua" w:cs="Times New Roman"/>
          <w:kern w:val="0"/>
          <w:sz w:val="24"/>
          <w:szCs w:val="24"/>
        </w:rPr>
        <w:t xml:space="preserve"> that </w:t>
      </w:r>
      <w:bookmarkStart w:id="443" w:name="OLE_LINK202"/>
      <w:bookmarkStart w:id="444" w:name="OLE_LINK203"/>
      <w:bookmarkStart w:id="445" w:name="OLE_LINK270"/>
      <w:proofErr w:type="spellStart"/>
      <w:r w:rsidR="008A5F79" w:rsidRPr="00210C04">
        <w:rPr>
          <w:rFonts w:ascii="Book Antiqua" w:hAnsi="Book Antiqua" w:cs="Times New Roman"/>
          <w:i/>
          <w:kern w:val="0"/>
          <w:sz w:val="24"/>
          <w:szCs w:val="24"/>
        </w:rPr>
        <w:t>APC</w:t>
      </w:r>
      <w:r w:rsidR="008A5F79" w:rsidRPr="00210C04">
        <w:rPr>
          <w:rFonts w:ascii="Book Antiqua" w:hAnsi="Book Antiqua" w:cs="Times New Roman"/>
          <w:kern w:val="0"/>
          <w:sz w:val="24"/>
          <w:szCs w:val="24"/>
          <w:vertAlign w:val="superscript"/>
        </w:rPr>
        <w:t>high</w:t>
      </w:r>
      <w:bookmarkEnd w:id="443"/>
      <w:bookmarkEnd w:id="444"/>
      <w:bookmarkEnd w:id="445"/>
      <w:proofErr w:type="spellEnd"/>
      <w:r w:rsidR="008A5F79" w:rsidRPr="00210C04">
        <w:rPr>
          <w:rFonts w:ascii="Book Antiqua" w:hAnsi="Book Antiqua" w:cs="Times New Roman"/>
          <w:kern w:val="0"/>
          <w:sz w:val="24"/>
          <w:szCs w:val="24"/>
        </w:rPr>
        <w:t xml:space="preserve"> was associated with </w:t>
      </w:r>
      <w:r w:rsidR="000E4E69">
        <w:rPr>
          <w:rFonts w:ascii="Book Antiqua" w:hAnsi="Book Antiqua" w:cs="Times New Roman"/>
          <w:kern w:val="0"/>
          <w:sz w:val="24"/>
          <w:szCs w:val="24"/>
        </w:rPr>
        <w:t xml:space="preserve">a </w:t>
      </w:r>
      <w:r w:rsidR="008A5F79" w:rsidRPr="00210C04">
        <w:rPr>
          <w:rFonts w:ascii="Book Antiqua" w:hAnsi="Book Antiqua" w:cs="Times New Roman"/>
          <w:kern w:val="0"/>
          <w:sz w:val="24"/>
          <w:szCs w:val="24"/>
        </w:rPr>
        <w:t>shorter RFS in</w:t>
      </w:r>
      <w:r w:rsidR="00F73958">
        <w:rPr>
          <w:rFonts w:ascii="Book Antiqua" w:hAnsi="Book Antiqua" w:cs="Times New Roman"/>
          <w:kern w:val="0"/>
          <w:sz w:val="24"/>
          <w:szCs w:val="24"/>
        </w:rPr>
        <w:t xml:space="preserve"> </w:t>
      </w:r>
      <w:r w:rsidR="008A5F79" w:rsidRPr="00210C04">
        <w:rPr>
          <w:rFonts w:ascii="Book Antiqua" w:hAnsi="Book Antiqua" w:cs="Times New Roman"/>
          <w:kern w:val="0"/>
          <w:sz w:val="24"/>
          <w:szCs w:val="24"/>
        </w:rPr>
        <w:t xml:space="preserve">T4 GC patients. </w:t>
      </w:r>
      <w:r w:rsidR="00EF3462" w:rsidRPr="00210C04">
        <w:rPr>
          <w:rFonts w:ascii="Book Antiqua" w:hAnsi="Book Antiqua" w:cs="Times New Roman"/>
          <w:kern w:val="0"/>
          <w:sz w:val="24"/>
          <w:szCs w:val="24"/>
        </w:rPr>
        <w:t xml:space="preserve">In addition, </w:t>
      </w:r>
      <w:bookmarkStart w:id="446" w:name="OLE_LINK204"/>
      <w:bookmarkStart w:id="447" w:name="OLE_LINK205"/>
      <w:bookmarkStart w:id="448" w:name="OLE_LINK217"/>
      <w:bookmarkStart w:id="449" w:name="OLE_LINK218"/>
      <w:proofErr w:type="spellStart"/>
      <w:r w:rsidR="00F146EA" w:rsidRPr="00210C04">
        <w:rPr>
          <w:rFonts w:ascii="Book Antiqua" w:hAnsi="Book Antiqua" w:cs="Times New Roman"/>
          <w:i/>
          <w:kern w:val="0"/>
          <w:sz w:val="24"/>
          <w:szCs w:val="24"/>
        </w:rPr>
        <w:t>APC</w:t>
      </w:r>
      <w:bookmarkEnd w:id="446"/>
      <w:bookmarkEnd w:id="447"/>
      <w:r w:rsidR="00F146EA" w:rsidRPr="00210C04">
        <w:rPr>
          <w:rFonts w:ascii="Book Antiqua" w:hAnsi="Book Antiqua" w:cs="Times New Roman"/>
          <w:kern w:val="0"/>
          <w:sz w:val="24"/>
          <w:szCs w:val="24"/>
          <w:vertAlign w:val="superscript"/>
        </w:rPr>
        <w:t>high</w:t>
      </w:r>
      <w:bookmarkEnd w:id="448"/>
      <w:bookmarkEnd w:id="449"/>
      <w:proofErr w:type="spellEnd"/>
      <w:r w:rsidR="00F146EA" w:rsidRPr="00210C04">
        <w:rPr>
          <w:rFonts w:ascii="Book Antiqua" w:hAnsi="Book Antiqua" w:cs="Times New Roman"/>
          <w:kern w:val="0"/>
          <w:sz w:val="24"/>
          <w:szCs w:val="24"/>
        </w:rPr>
        <w:t xml:space="preserve"> </w:t>
      </w:r>
      <w:r w:rsidR="00F73958">
        <w:rPr>
          <w:rFonts w:ascii="Book Antiqua" w:hAnsi="Book Antiqua" w:cs="Times New Roman"/>
          <w:kern w:val="0"/>
          <w:sz w:val="24"/>
          <w:szCs w:val="24"/>
        </w:rPr>
        <w:t>was found</w:t>
      </w:r>
      <w:r w:rsidR="00152B3A" w:rsidRPr="00210C04">
        <w:rPr>
          <w:rFonts w:ascii="Book Antiqua" w:hAnsi="Book Antiqua" w:cs="Times New Roman"/>
          <w:kern w:val="0"/>
          <w:sz w:val="24"/>
          <w:szCs w:val="24"/>
        </w:rPr>
        <w:t xml:space="preserve"> to be </w:t>
      </w:r>
      <w:r w:rsidR="00F73958">
        <w:rPr>
          <w:rFonts w:ascii="Book Antiqua" w:hAnsi="Book Antiqua" w:cs="Times New Roman"/>
          <w:kern w:val="0"/>
          <w:sz w:val="24"/>
          <w:szCs w:val="24"/>
        </w:rPr>
        <w:t xml:space="preserve">associated with advanced tumor stage and high tumor grade in </w:t>
      </w:r>
      <w:r w:rsidR="008A6129" w:rsidRPr="00210C04">
        <w:rPr>
          <w:rFonts w:ascii="Book Antiqua" w:hAnsi="Book Antiqua" w:cs="Times New Roman"/>
          <w:kern w:val="0"/>
          <w:sz w:val="24"/>
          <w:szCs w:val="24"/>
        </w:rPr>
        <w:t>GC</w:t>
      </w:r>
      <w:r w:rsidR="00F73958">
        <w:rPr>
          <w:rFonts w:ascii="Book Antiqua" w:hAnsi="Book Antiqua" w:cs="Times New Roman"/>
          <w:kern w:val="0"/>
          <w:sz w:val="24"/>
          <w:szCs w:val="24"/>
        </w:rPr>
        <w:t xml:space="preserve"> and </w:t>
      </w:r>
      <w:r w:rsidR="00152B3A" w:rsidRPr="00210C04">
        <w:rPr>
          <w:rFonts w:ascii="Book Antiqua" w:hAnsi="Book Antiqua" w:cs="Times New Roman"/>
          <w:kern w:val="0"/>
          <w:sz w:val="24"/>
          <w:szCs w:val="24"/>
        </w:rPr>
        <w:t xml:space="preserve">have significant relevance to </w:t>
      </w:r>
      <w:r w:rsidR="001A1F6A" w:rsidRPr="00210C04">
        <w:rPr>
          <w:rFonts w:ascii="Book Antiqua" w:hAnsi="Book Antiqua" w:cs="Times New Roman"/>
          <w:kern w:val="0"/>
          <w:sz w:val="24"/>
          <w:szCs w:val="24"/>
        </w:rPr>
        <w:t>some known prognostic biomarkers (</w:t>
      </w:r>
      <w:r w:rsidR="001A1F6A" w:rsidRPr="00210C04">
        <w:rPr>
          <w:rFonts w:ascii="Book Antiqua" w:hAnsi="Book Antiqua" w:cs="Times New Roman"/>
          <w:i/>
          <w:kern w:val="0"/>
          <w:sz w:val="24"/>
          <w:szCs w:val="24"/>
        </w:rPr>
        <w:t>KIT</w:t>
      </w:r>
      <w:r w:rsidR="001A1F6A" w:rsidRPr="00210C04">
        <w:rPr>
          <w:rFonts w:ascii="Book Antiqua" w:hAnsi="Book Antiqua" w:cs="Times New Roman"/>
          <w:kern w:val="0"/>
          <w:sz w:val="24"/>
          <w:szCs w:val="24"/>
        </w:rPr>
        <w:t>,</w:t>
      </w:r>
      <w:r w:rsidR="001A1F6A" w:rsidRPr="00210C04">
        <w:rPr>
          <w:rFonts w:ascii="Book Antiqua" w:hAnsi="Book Antiqua" w:cs="Times New Roman"/>
          <w:i/>
          <w:kern w:val="0"/>
          <w:sz w:val="24"/>
          <w:szCs w:val="24"/>
        </w:rPr>
        <w:t xml:space="preserve"> PIK3CA</w:t>
      </w:r>
      <w:r w:rsidR="001A1F6A" w:rsidRPr="00210C04">
        <w:rPr>
          <w:rFonts w:ascii="Book Antiqua" w:hAnsi="Book Antiqua" w:cs="Times New Roman"/>
          <w:kern w:val="0"/>
          <w:sz w:val="24"/>
          <w:szCs w:val="24"/>
        </w:rPr>
        <w:t>,</w:t>
      </w:r>
      <w:r w:rsidR="001A1F6A" w:rsidRPr="00210C04">
        <w:rPr>
          <w:rFonts w:ascii="Book Antiqua" w:hAnsi="Book Antiqua" w:cs="Times New Roman"/>
          <w:i/>
          <w:kern w:val="0"/>
          <w:sz w:val="24"/>
          <w:szCs w:val="24"/>
        </w:rPr>
        <w:t xml:space="preserve"> KRAS</w:t>
      </w:r>
      <w:r w:rsidR="001A1F6A" w:rsidRPr="00210C04">
        <w:rPr>
          <w:rFonts w:ascii="Book Antiqua" w:hAnsi="Book Antiqua" w:cs="Times New Roman"/>
          <w:kern w:val="0"/>
          <w:sz w:val="24"/>
          <w:szCs w:val="24"/>
        </w:rPr>
        <w:t>,</w:t>
      </w:r>
      <w:r w:rsidR="001A1F6A" w:rsidRPr="00210C04">
        <w:rPr>
          <w:rFonts w:ascii="Book Antiqua" w:hAnsi="Book Antiqua" w:cs="Times New Roman"/>
          <w:i/>
          <w:kern w:val="0"/>
          <w:sz w:val="24"/>
          <w:szCs w:val="24"/>
        </w:rPr>
        <w:t xml:space="preserve"> </w:t>
      </w:r>
      <w:r w:rsidR="001A1F6A" w:rsidRPr="00210C04">
        <w:rPr>
          <w:rFonts w:ascii="Book Antiqua" w:hAnsi="Book Antiqua" w:cs="Times New Roman"/>
          <w:kern w:val="0"/>
          <w:sz w:val="24"/>
          <w:szCs w:val="24"/>
        </w:rPr>
        <w:t>and</w:t>
      </w:r>
      <w:r w:rsidR="001A1F6A" w:rsidRPr="00210C04">
        <w:rPr>
          <w:rFonts w:ascii="Book Antiqua" w:hAnsi="Book Antiqua" w:cs="Times New Roman"/>
          <w:i/>
          <w:kern w:val="0"/>
          <w:sz w:val="24"/>
          <w:szCs w:val="24"/>
        </w:rPr>
        <w:t xml:space="preserve"> MLH1</w:t>
      </w:r>
      <w:r w:rsidR="001A1F6A" w:rsidRPr="00210C04">
        <w:rPr>
          <w:rFonts w:ascii="Book Antiqua" w:hAnsi="Book Antiqua" w:cs="Times New Roman"/>
          <w:kern w:val="0"/>
          <w:sz w:val="24"/>
          <w:szCs w:val="24"/>
        </w:rPr>
        <w:t xml:space="preserve">). </w:t>
      </w:r>
      <w:r w:rsidR="00147DC2" w:rsidRPr="00210C04">
        <w:rPr>
          <w:rFonts w:ascii="Book Antiqua" w:hAnsi="Book Antiqua" w:cs="Times New Roman"/>
          <w:kern w:val="0"/>
          <w:sz w:val="24"/>
          <w:szCs w:val="24"/>
        </w:rPr>
        <w:t xml:space="preserve">However, previous research </w:t>
      </w:r>
      <w:r w:rsidR="00F73958">
        <w:rPr>
          <w:rFonts w:ascii="Book Antiqua" w:hAnsi="Book Antiqua" w:cs="Times New Roman"/>
          <w:kern w:val="0"/>
          <w:sz w:val="24"/>
          <w:szCs w:val="24"/>
        </w:rPr>
        <w:t>revealed</w:t>
      </w:r>
      <w:r w:rsidR="00F73958" w:rsidRPr="00210C04">
        <w:rPr>
          <w:rFonts w:ascii="Book Antiqua" w:hAnsi="Book Antiqua" w:cs="Times New Roman"/>
          <w:kern w:val="0"/>
          <w:sz w:val="24"/>
          <w:szCs w:val="24"/>
        </w:rPr>
        <w:t xml:space="preserve"> </w:t>
      </w:r>
      <w:r w:rsidR="00147DC2" w:rsidRPr="00210C04">
        <w:rPr>
          <w:rFonts w:ascii="Book Antiqua" w:hAnsi="Book Antiqua" w:cs="Times New Roman"/>
          <w:kern w:val="0"/>
          <w:sz w:val="24"/>
          <w:szCs w:val="24"/>
        </w:rPr>
        <w:t xml:space="preserve">that </w:t>
      </w:r>
      <w:r w:rsidR="00390F37" w:rsidRPr="00210C04">
        <w:rPr>
          <w:rFonts w:ascii="Book Antiqua" w:hAnsi="Book Antiqua" w:cs="Times New Roman"/>
          <w:i/>
          <w:kern w:val="0"/>
          <w:sz w:val="24"/>
          <w:szCs w:val="24"/>
        </w:rPr>
        <w:t>APC</w:t>
      </w:r>
      <w:r w:rsidR="00390F37" w:rsidRPr="00210C04">
        <w:rPr>
          <w:rFonts w:ascii="Book Antiqua" w:hAnsi="Book Antiqua" w:cs="Times New Roman"/>
          <w:kern w:val="0"/>
          <w:sz w:val="24"/>
          <w:szCs w:val="24"/>
        </w:rPr>
        <w:t xml:space="preserve"> </w:t>
      </w:r>
      <w:r w:rsidR="00F73958">
        <w:rPr>
          <w:rFonts w:ascii="Book Antiqua" w:hAnsi="Book Antiqua" w:cs="Times New Roman"/>
          <w:kern w:val="0"/>
          <w:sz w:val="24"/>
          <w:szCs w:val="24"/>
        </w:rPr>
        <w:t>i</w:t>
      </w:r>
      <w:r w:rsidR="00F73958" w:rsidRPr="00210C04">
        <w:rPr>
          <w:rFonts w:ascii="Book Antiqua" w:hAnsi="Book Antiqua" w:cs="Times New Roman"/>
          <w:kern w:val="0"/>
          <w:sz w:val="24"/>
          <w:szCs w:val="24"/>
        </w:rPr>
        <w:t xml:space="preserve">s </w:t>
      </w:r>
      <w:r w:rsidR="00390F37" w:rsidRPr="00210C04">
        <w:rPr>
          <w:rFonts w:ascii="Book Antiqua" w:hAnsi="Book Antiqua" w:cs="Times New Roman"/>
          <w:kern w:val="0"/>
          <w:sz w:val="24"/>
          <w:szCs w:val="24"/>
        </w:rPr>
        <w:t xml:space="preserve">a tumor suppressor gene, </w:t>
      </w:r>
      <w:r w:rsidR="00F73958">
        <w:rPr>
          <w:rFonts w:ascii="Book Antiqua" w:hAnsi="Book Antiqua" w:cs="Times New Roman"/>
          <w:kern w:val="0"/>
          <w:sz w:val="24"/>
          <w:szCs w:val="24"/>
        </w:rPr>
        <w:t xml:space="preserve">and </w:t>
      </w:r>
      <w:proofErr w:type="spellStart"/>
      <w:r w:rsidR="00F73958" w:rsidRPr="00210C04">
        <w:rPr>
          <w:rFonts w:ascii="Book Antiqua" w:hAnsi="Book Antiqua" w:cs="Times New Roman"/>
          <w:kern w:val="0"/>
          <w:sz w:val="24"/>
          <w:szCs w:val="24"/>
        </w:rPr>
        <w:t>upregulat</w:t>
      </w:r>
      <w:r w:rsidR="00F73958">
        <w:rPr>
          <w:rFonts w:ascii="Book Antiqua" w:hAnsi="Book Antiqua" w:cs="Times New Roman"/>
          <w:kern w:val="0"/>
          <w:sz w:val="24"/>
          <w:szCs w:val="24"/>
        </w:rPr>
        <w:t>ing</w:t>
      </w:r>
      <w:proofErr w:type="spellEnd"/>
      <w:r w:rsidR="00F73958" w:rsidRPr="00210C04">
        <w:rPr>
          <w:rFonts w:ascii="Book Antiqua" w:hAnsi="Book Antiqua" w:cs="Times New Roman"/>
          <w:kern w:val="0"/>
          <w:sz w:val="24"/>
          <w:szCs w:val="24"/>
        </w:rPr>
        <w:t xml:space="preserve"> </w:t>
      </w:r>
      <w:r w:rsidR="00390F37" w:rsidRPr="000E4E69">
        <w:rPr>
          <w:rFonts w:ascii="Book Antiqua" w:hAnsi="Book Antiqua" w:cs="Times New Roman"/>
          <w:i/>
          <w:kern w:val="0"/>
          <w:sz w:val="24"/>
          <w:szCs w:val="24"/>
        </w:rPr>
        <w:t>APC</w:t>
      </w:r>
      <w:r w:rsidR="00390F37" w:rsidRPr="00210C04">
        <w:rPr>
          <w:rFonts w:ascii="Book Antiqua" w:hAnsi="Book Antiqua" w:cs="Times New Roman"/>
          <w:kern w:val="0"/>
          <w:sz w:val="24"/>
          <w:szCs w:val="24"/>
        </w:rPr>
        <w:t xml:space="preserve"> expression can inactivate</w:t>
      </w:r>
      <w:r w:rsidR="00F73958">
        <w:rPr>
          <w:rFonts w:ascii="Book Antiqua" w:hAnsi="Book Antiqua" w:cs="Times New Roman"/>
          <w:kern w:val="0"/>
          <w:sz w:val="24"/>
          <w:szCs w:val="24"/>
        </w:rPr>
        <w:t xml:space="preserve"> the</w:t>
      </w:r>
      <w:r w:rsidR="00390F37" w:rsidRPr="00210C04">
        <w:rPr>
          <w:rFonts w:ascii="Book Antiqua" w:hAnsi="Book Antiqua" w:cs="Times New Roman"/>
          <w:kern w:val="0"/>
          <w:sz w:val="24"/>
          <w:szCs w:val="24"/>
        </w:rPr>
        <w:t xml:space="preserve"> </w:t>
      </w:r>
      <w:bookmarkStart w:id="450" w:name="OLE_LINK229"/>
      <w:bookmarkStart w:id="451" w:name="OLE_LINK230"/>
      <w:proofErr w:type="spellStart"/>
      <w:r w:rsidR="00390F37" w:rsidRPr="00210C04">
        <w:rPr>
          <w:rFonts w:ascii="Book Antiqua" w:hAnsi="Book Antiqua" w:cs="Times New Roman"/>
          <w:kern w:val="0"/>
          <w:sz w:val="24"/>
          <w:szCs w:val="24"/>
        </w:rPr>
        <w:t>Wnt</w:t>
      </w:r>
      <w:proofErr w:type="spellEnd"/>
      <w:r w:rsidR="00390F37" w:rsidRPr="00210C04">
        <w:rPr>
          <w:rFonts w:ascii="Book Antiqua" w:hAnsi="Book Antiqua" w:cs="Times New Roman"/>
          <w:kern w:val="0"/>
          <w:sz w:val="24"/>
          <w:szCs w:val="24"/>
        </w:rPr>
        <w:t>/β-catenin pathway</w:t>
      </w:r>
      <w:bookmarkEnd w:id="450"/>
      <w:bookmarkEnd w:id="451"/>
      <w:r w:rsidR="00390F37" w:rsidRPr="00210C04">
        <w:rPr>
          <w:rFonts w:ascii="Book Antiqua" w:hAnsi="Book Antiqua" w:cs="Times New Roman"/>
          <w:kern w:val="0"/>
          <w:sz w:val="24"/>
          <w:szCs w:val="24"/>
        </w:rPr>
        <w:t xml:space="preserve"> in</w:t>
      </w:r>
      <w:r w:rsidR="00F73958">
        <w:rPr>
          <w:rFonts w:ascii="Book Antiqua" w:hAnsi="Book Antiqua" w:cs="Times New Roman"/>
          <w:kern w:val="0"/>
          <w:sz w:val="24"/>
          <w:szCs w:val="24"/>
        </w:rPr>
        <w:t xml:space="preserve"> </w:t>
      </w:r>
      <w:proofErr w:type="spellStart"/>
      <w:proofErr w:type="gramStart"/>
      <w:r w:rsidR="00390F37" w:rsidRPr="00210C04">
        <w:rPr>
          <w:rFonts w:ascii="Book Antiqua" w:hAnsi="Book Antiqua" w:cs="Times New Roman"/>
          <w:kern w:val="0"/>
          <w:sz w:val="24"/>
          <w:szCs w:val="24"/>
        </w:rPr>
        <w:t>tumorigenesis</w:t>
      </w:r>
      <w:proofErr w:type="spellEnd"/>
      <w:r w:rsidR="006C4351" w:rsidRPr="00210C04">
        <w:rPr>
          <w:rFonts w:ascii="Book Antiqua" w:hAnsi="Book Antiqua" w:cs="Times New Roman"/>
          <w:kern w:val="0"/>
          <w:sz w:val="24"/>
          <w:szCs w:val="24"/>
          <w:vertAlign w:val="superscript"/>
        </w:rPr>
        <w:t>[</w:t>
      </w:r>
      <w:proofErr w:type="gramEnd"/>
      <w:r w:rsidR="000E4E69">
        <w:rPr>
          <w:rFonts w:ascii="Book Antiqua" w:hAnsi="Book Antiqua" w:cs="Times New Roman"/>
          <w:noProof/>
          <w:kern w:val="0"/>
          <w:sz w:val="24"/>
          <w:szCs w:val="24"/>
          <w:vertAlign w:val="superscript"/>
        </w:rPr>
        <w:t>49,</w:t>
      </w:r>
      <w:r w:rsidR="00B7130D">
        <w:rPr>
          <w:rFonts w:ascii="Book Antiqua" w:hAnsi="Book Antiqua" w:cs="Times New Roman"/>
          <w:noProof/>
          <w:kern w:val="0"/>
          <w:sz w:val="24"/>
          <w:szCs w:val="24"/>
          <w:vertAlign w:val="superscript"/>
        </w:rPr>
        <w:t>50</w:t>
      </w:r>
      <w:r w:rsidR="006C4351" w:rsidRPr="00210C04">
        <w:rPr>
          <w:rFonts w:ascii="Book Antiqua" w:hAnsi="Book Antiqua" w:cs="Times New Roman"/>
          <w:kern w:val="0"/>
          <w:sz w:val="24"/>
          <w:szCs w:val="24"/>
          <w:vertAlign w:val="superscript"/>
        </w:rPr>
        <w:t>]</w:t>
      </w:r>
      <w:r w:rsidR="00390F37" w:rsidRPr="00210C04">
        <w:rPr>
          <w:rFonts w:ascii="Book Antiqua" w:hAnsi="Book Antiqua" w:cs="Times New Roman"/>
          <w:kern w:val="0"/>
          <w:sz w:val="24"/>
          <w:szCs w:val="24"/>
        </w:rPr>
        <w:t xml:space="preserve">. </w:t>
      </w:r>
      <w:r w:rsidR="003F4581">
        <w:rPr>
          <w:rFonts w:ascii="Book Antiqua" w:hAnsi="Book Antiqua" w:cs="Times New Roman"/>
          <w:kern w:val="0"/>
          <w:sz w:val="24"/>
          <w:szCs w:val="24"/>
        </w:rPr>
        <w:t xml:space="preserve">However, </w:t>
      </w:r>
      <w:r w:rsidR="00712B0B" w:rsidRPr="00210C04">
        <w:rPr>
          <w:rFonts w:ascii="Book Antiqua" w:hAnsi="Book Antiqua" w:cs="Times New Roman"/>
          <w:i/>
          <w:kern w:val="0"/>
          <w:sz w:val="24"/>
          <w:szCs w:val="24"/>
        </w:rPr>
        <w:t>APC</w:t>
      </w:r>
      <w:r w:rsidR="003A50C7">
        <w:rPr>
          <w:rFonts w:ascii="Book Antiqua" w:hAnsi="Book Antiqua" w:cs="Times New Roman"/>
          <w:kern w:val="0"/>
          <w:sz w:val="24"/>
          <w:szCs w:val="24"/>
        </w:rPr>
        <w:t xml:space="preserve"> was found </w:t>
      </w:r>
      <w:r w:rsidR="00712B0B" w:rsidRPr="00210C04">
        <w:rPr>
          <w:rFonts w:ascii="Book Antiqua" w:hAnsi="Book Antiqua" w:cs="Times New Roman"/>
          <w:kern w:val="0"/>
          <w:sz w:val="24"/>
          <w:szCs w:val="24"/>
        </w:rPr>
        <w:t>as a poor prognostic marker</w:t>
      </w:r>
      <w:bookmarkStart w:id="452" w:name="OLE_LINK232"/>
      <w:bookmarkStart w:id="453" w:name="OLE_LINK233"/>
      <w:r w:rsidR="003F4581">
        <w:rPr>
          <w:rFonts w:ascii="Book Antiqua" w:hAnsi="Book Antiqua" w:cs="Times New Roman"/>
          <w:kern w:val="0"/>
          <w:sz w:val="24"/>
          <w:szCs w:val="24"/>
        </w:rPr>
        <w:t xml:space="preserve"> </w:t>
      </w:r>
      <w:r w:rsidR="003A50C7">
        <w:rPr>
          <w:rFonts w:ascii="Book Antiqua" w:hAnsi="Book Antiqua" w:cs="Times New Roman"/>
          <w:kern w:val="0"/>
          <w:sz w:val="24"/>
          <w:szCs w:val="24"/>
        </w:rPr>
        <w:t xml:space="preserve">in patients with </w:t>
      </w:r>
      <w:r w:rsidR="00712B0B" w:rsidRPr="00210C04">
        <w:rPr>
          <w:rFonts w:ascii="Book Antiqua" w:hAnsi="Book Antiqua" w:cs="Times New Roman"/>
          <w:kern w:val="0"/>
          <w:sz w:val="24"/>
          <w:szCs w:val="24"/>
        </w:rPr>
        <w:t>T4 GC</w:t>
      </w:r>
      <w:bookmarkEnd w:id="452"/>
      <w:bookmarkEnd w:id="453"/>
      <w:r w:rsidR="003A50C7">
        <w:rPr>
          <w:rFonts w:ascii="Book Antiqua" w:hAnsi="Book Antiqua" w:cs="Times New Roman"/>
          <w:kern w:val="0"/>
          <w:sz w:val="24"/>
          <w:szCs w:val="24"/>
        </w:rPr>
        <w:t xml:space="preserve">, </w:t>
      </w:r>
      <w:r w:rsidR="003F4581">
        <w:rPr>
          <w:rFonts w:ascii="Book Antiqua" w:hAnsi="Book Antiqua" w:cs="Times New Roman"/>
          <w:kern w:val="0"/>
          <w:sz w:val="24"/>
          <w:szCs w:val="24"/>
        </w:rPr>
        <w:t>although</w:t>
      </w:r>
      <w:r w:rsidR="003A50C7" w:rsidRPr="00210C04">
        <w:rPr>
          <w:rFonts w:ascii="Book Antiqua" w:hAnsi="Book Antiqua" w:cs="Times New Roman"/>
          <w:kern w:val="0"/>
          <w:sz w:val="24"/>
          <w:szCs w:val="24"/>
        </w:rPr>
        <w:t xml:space="preserve"> </w:t>
      </w:r>
      <w:r w:rsidR="00712B0B" w:rsidRPr="00210C04">
        <w:rPr>
          <w:rFonts w:ascii="Book Antiqua" w:hAnsi="Book Antiqua" w:cs="Times New Roman"/>
          <w:kern w:val="0"/>
          <w:sz w:val="24"/>
          <w:szCs w:val="24"/>
        </w:rPr>
        <w:t xml:space="preserve">there </w:t>
      </w:r>
      <w:r w:rsidR="002A4EF8" w:rsidRPr="00210C04">
        <w:rPr>
          <w:rFonts w:ascii="Book Antiqua" w:hAnsi="Book Antiqua" w:cs="Times New Roman"/>
          <w:kern w:val="0"/>
          <w:sz w:val="24"/>
          <w:szCs w:val="24"/>
        </w:rPr>
        <w:t>was</w:t>
      </w:r>
      <w:r w:rsidR="00712B0B" w:rsidRPr="00210C04">
        <w:rPr>
          <w:rFonts w:ascii="Book Antiqua" w:hAnsi="Book Antiqua" w:cs="Times New Roman"/>
          <w:kern w:val="0"/>
          <w:sz w:val="24"/>
          <w:szCs w:val="24"/>
        </w:rPr>
        <w:t xml:space="preserve"> no significant association between </w:t>
      </w:r>
      <w:r w:rsidR="00712B0B" w:rsidRPr="00210C04">
        <w:rPr>
          <w:rFonts w:ascii="Book Antiqua" w:hAnsi="Book Antiqua" w:cs="Times New Roman"/>
          <w:i/>
          <w:kern w:val="0"/>
          <w:sz w:val="24"/>
          <w:szCs w:val="24"/>
        </w:rPr>
        <w:t>APC</w:t>
      </w:r>
      <w:r w:rsidR="00712B0B" w:rsidRPr="00210C04">
        <w:rPr>
          <w:rFonts w:ascii="Book Antiqua" w:hAnsi="Book Antiqua" w:cs="Times New Roman"/>
          <w:kern w:val="0"/>
          <w:sz w:val="24"/>
          <w:szCs w:val="24"/>
        </w:rPr>
        <w:t xml:space="preserve"> and OS </w:t>
      </w:r>
      <w:r w:rsidR="003A50C7">
        <w:rPr>
          <w:rFonts w:ascii="Book Antiqua" w:hAnsi="Book Antiqua" w:cs="Times New Roman"/>
          <w:kern w:val="0"/>
          <w:sz w:val="24"/>
          <w:szCs w:val="24"/>
        </w:rPr>
        <w:t>or</w:t>
      </w:r>
      <w:r w:rsidR="003A50C7" w:rsidRPr="00210C04">
        <w:rPr>
          <w:rFonts w:ascii="Book Antiqua" w:hAnsi="Book Antiqua" w:cs="Times New Roman"/>
          <w:kern w:val="0"/>
          <w:sz w:val="24"/>
          <w:szCs w:val="24"/>
        </w:rPr>
        <w:t xml:space="preserve"> </w:t>
      </w:r>
      <w:r w:rsidR="00712B0B" w:rsidRPr="00210C04">
        <w:rPr>
          <w:rFonts w:ascii="Book Antiqua" w:hAnsi="Book Antiqua" w:cs="Times New Roman"/>
          <w:kern w:val="0"/>
          <w:sz w:val="24"/>
          <w:szCs w:val="24"/>
        </w:rPr>
        <w:t xml:space="preserve">RFS in </w:t>
      </w:r>
      <w:r w:rsidR="003A50C7">
        <w:rPr>
          <w:rFonts w:ascii="Book Antiqua" w:hAnsi="Book Antiqua" w:cs="Times New Roman"/>
          <w:kern w:val="0"/>
          <w:sz w:val="24"/>
          <w:szCs w:val="24"/>
        </w:rPr>
        <w:t xml:space="preserve">the overall </w:t>
      </w:r>
      <w:r w:rsidR="00712B0B" w:rsidRPr="00210C04">
        <w:rPr>
          <w:rFonts w:ascii="Book Antiqua" w:hAnsi="Book Antiqua" w:cs="Times New Roman"/>
          <w:kern w:val="0"/>
          <w:sz w:val="24"/>
          <w:szCs w:val="24"/>
        </w:rPr>
        <w:t xml:space="preserve">GC </w:t>
      </w:r>
      <w:r w:rsidR="003A50C7">
        <w:rPr>
          <w:rFonts w:ascii="Book Antiqua" w:hAnsi="Book Antiqua" w:cs="Times New Roman"/>
          <w:kern w:val="0"/>
          <w:sz w:val="24"/>
          <w:szCs w:val="24"/>
        </w:rPr>
        <w:t>population</w:t>
      </w:r>
      <w:r w:rsidR="00712B0B" w:rsidRPr="00210C04">
        <w:rPr>
          <w:rFonts w:ascii="Book Antiqua" w:hAnsi="Book Antiqua" w:cs="Times New Roman"/>
          <w:kern w:val="0"/>
          <w:sz w:val="24"/>
          <w:szCs w:val="24"/>
        </w:rPr>
        <w:t xml:space="preserve">. </w:t>
      </w:r>
      <w:r w:rsidR="003F4581">
        <w:rPr>
          <w:rFonts w:ascii="Book Antiqua" w:hAnsi="Book Antiqua" w:cs="Times New Roman"/>
          <w:kern w:val="0"/>
          <w:sz w:val="24"/>
          <w:szCs w:val="24"/>
        </w:rPr>
        <w:t xml:space="preserve">Such discrepancy may be due to a combination of the following reasons. On one hand, </w:t>
      </w:r>
      <w:r w:rsidR="001E5C4B" w:rsidRPr="00210C04">
        <w:rPr>
          <w:rFonts w:ascii="Book Antiqua" w:hAnsi="Book Antiqua" w:cs="Times New Roman"/>
          <w:i/>
          <w:kern w:val="0"/>
          <w:sz w:val="24"/>
          <w:szCs w:val="24"/>
        </w:rPr>
        <w:t>APC</w:t>
      </w:r>
      <w:r w:rsidR="001E5C4B" w:rsidRPr="00210C04">
        <w:rPr>
          <w:rFonts w:ascii="Book Antiqua" w:hAnsi="Book Antiqua" w:cs="Times New Roman"/>
          <w:kern w:val="0"/>
          <w:sz w:val="24"/>
          <w:szCs w:val="24"/>
        </w:rPr>
        <w:t xml:space="preserve">, as a tumor suppressor gene, </w:t>
      </w:r>
      <w:r w:rsidR="00654AC2" w:rsidRPr="00210C04">
        <w:rPr>
          <w:rFonts w:ascii="Book Antiqua" w:hAnsi="Book Antiqua" w:cs="Times New Roman"/>
          <w:kern w:val="0"/>
          <w:sz w:val="24"/>
          <w:szCs w:val="24"/>
        </w:rPr>
        <w:t>was</w:t>
      </w:r>
      <w:r w:rsidR="001E5C4B" w:rsidRPr="00210C04">
        <w:rPr>
          <w:rFonts w:ascii="Book Antiqua" w:hAnsi="Book Antiqua" w:cs="Times New Roman"/>
          <w:kern w:val="0"/>
          <w:sz w:val="24"/>
          <w:szCs w:val="24"/>
        </w:rPr>
        <w:t xml:space="preserve"> verified by experimental </w:t>
      </w:r>
      <w:r w:rsidR="003F4581">
        <w:rPr>
          <w:rFonts w:ascii="Book Antiqua" w:hAnsi="Book Antiqua" w:cs="Times New Roman"/>
          <w:kern w:val="0"/>
          <w:sz w:val="24"/>
          <w:szCs w:val="24"/>
        </w:rPr>
        <w:t xml:space="preserve">evidence, not by </w:t>
      </w:r>
      <w:r w:rsidR="003F4581" w:rsidRPr="00210C04">
        <w:rPr>
          <w:rFonts w:ascii="Book Antiqua" w:hAnsi="Book Antiqua" w:cs="Times New Roman"/>
          <w:kern w:val="0"/>
          <w:sz w:val="24"/>
          <w:szCs w:val="24"/>
        </w:rPr>
        <w:t>statistical analysis</w:t>
      </w:r>
      <w:r w:rsidR="003F4581">
        <w:rPr>
          <w:rFonts w:ascii="Book Antiqua" w:hAnsi="Book Antiqua" w:cs="Times New Roman"/>
          <w:kern w:val="0"/>
          <w:sz w:val="24"/>
          <w:szCs w:val="24"/>
        </w:rPr>
        <w:t xml:space="preserve"> of</w:t>
      </w:r>
      <w:r w:rsidR="003F4581" w:rsidRPr="00210C04">
        <w:rPr>
          <w:rFonts w:ascii="Book Antiqua" w:hAnsi="Book Antiqua" w:cs="Times New Roman"/>
          <w:kern w:val="0"/>
          <w:sz w:val="24"/>
          <w:szCs w:val="24"/>
        </w:rPr>
        <w:t xml:space="preserve"> </w:t>
      </w:r>
      <w:r w:rsidR="001E5C4B" w:rsidRPr="00210C04">
        <w:rPr>
          <w:rFonts w:ascii="Book Antiqua" w:hAnsi="Book Antiqua" w:cs="Times New Roman"/>
          <w:kern w:val="0"/>
          <w:sz w:val="24"/>
          <w:szCs w:val="24"/>
        </w:rPr>
        <w:t xml:space="preserve">a large </w:t>
      </w:r>
      <w:r w:rsidR="003F4581">
        <w:rPr>
          <w:rFonts w:ascii="Book Antiqua" w:hAnsi="Book Antiqua" w:cs="Times New Roman"/>
          <w:kern w:val="0"/>
          <w:sz w:val="24"/>
          <w:szCs w:val="24"/>
        </w:rPr>
        <w:t xml:space="preserve">number of clinical </w:t>
      </w:r>
      <w:r w:rsidR="001E5C4B" w:rsidRPr="00210C04">
        <w:rPr>
          <w:rFonts w:ascii="Book Antiqua" w:hAnsi="Book Antiqua" w:cs="Times New Roman"/>
          <w:kern w:val="0"/>
          <w:sz w:val="24"/>
          <w:szCs w:val="24"/>
        </w:rPr>
        <w:t>sample</w:t>
      </w:r>
      <w:r w:rsidR="003F4581">
        <w:rPr>
          <w:rFonts w:ascii="Book Antiqua" w:hAnsi="Book Antiqua" w:cs="Times New Roman"/>
          <w:kern w:val="0"/>
          <w:sz w:val="24"/>
          <w:szCs w:val="24"/>
        </w:rPr>
        <w:t>s</w:t>
      </w:r>
      <w:r w:rsidR="001E5C4B" w:rsidRPr="00210C04">
        <w:rPr>
          <w:rFonts w:ascii="Book Antiqua" w:hAnsi="Book Antiqua" w:cs="Times New Roman"/>
          <w:kern w:val="0"/>
          <w:sz w:val="24"/>
          <w:szCs w:val="24"/>
        </w:rPr>
        <w:t>.</w:t>
      </w:r>
      <w:r w:rsidR="002A4EF8" w:rsidRPr="00210C04">
        <w:rPr>
          <w:rFonts w:ascii="Book Antiqua" w:hAnsi="Book Antiqua" w:cs="Times New Roman"/>
          <w:kern w:val="0"/>
          <w:sz w:val="24"/>
          <w:szCs w:val="24"/>
        </w:rPr>
        <w:t xml:space="preserve"> </w:t>
      </w:r>
      <w:r w:rsidR="003F4581">
        <w:rPr>
          <w:rFonts w:ascii="Book Antiqua" w:hAnsi="Book Antiqua" w:cs="Times New Roman"/>
          <w:kern w:val="0"/>
          <w:sz w:val="24"/>
          <w:szCs w:val="24"/>
        </w:rPr>
        <w:t>On the other hand</w:t>
      </w:r>
      <w:r w:rsidR="002A4EF8" w:rsidRPr="00210C04">
        <w:rPr>
          <w:rFonts w:ascii="Book Antiqua" w:hAnsi="Book Antiqua" w:cs="Times New Roman"/>
          <w:kern w:val="0"/>
          <w:sz w:val="24"/>
          <w:szCs w:val="24"/>
        </w:rPr>
        <w:t xml:space="preserve">, </w:t>
      </w:r>
      <w:r w:rsidR="003F4581">
        <w:rPr>
          <w:rFonts w:ascii="Book Antiqua" w:hAnsi="Book Antiqua" w:cs="Times New Roman"/>
          <w:kern w:val="0"/>
          <w:sz w:val="24"/>
          <w:szCs w:val="24"/>
        </w:rPr>
        <w:t>a s</w:t>
      </w:r>
      <w:r w:rsidR="003F4581" w:rsidRPr="00210C04">
        <w:rPr>
          <w:rFonts w:ascii="Book Antiqua" w:hAnsi="Book Antiqua" w:cs="Times New Roman" w:hint="eastAsia"/>
          <w:kern w:val="0"/>
          <w:sz w:val="24"/>
          <w:szCs w:val="24"/>
        </w:rPr>
        <w:t xml:space="preserve">tudy </w:t>
      </w:r>
      <w:r w:rsidR="000E51DF" w:rsidRPr="00210C04">
        <w:rPr>
          <w:rFonts w:ascii="Book Antiqua" w:hAnsi="Book Antiqua" w:cs="Times New Roman" w:hint="eastAsia"/>
          <w:kern w:val="0"/>
          <w:sz w:val="24"/>
          <w:szCs w:val="24"/>
        </w:rPr>
        <w:t xml:space="preserve">showed that </w:t>
      </w:r>
      <w:proofErr w:type="spellStart"/>
      <w:r w:rsidR="00CF02A3" w:rsidRPr="00210C04">
        <w:rPr>
          <w:rFonts w:ascii="Book Antiqua" w:hAnsi="Book Antiqua" w:cs="Times New Roman"/>
          <w:kern w:val="0"/>
          <w:sz w:val="24"/>
          <w:szCs w:val="24"/>
        </w:rPr>
        <w:t>Wnt</w:t>
      </w:r>
      <w:proofErr w:type="spellEnd"/>
      <w:r w:rsidR="00CF02A3" w:rsidRPr="00210C04">
        <w:rPr>
          <w:rFonts w:ascii="Book Antiqua" w:hAnsi="Book Antiqua" w:cs="Times New Roman"/>
          <w:kern w:val="0"/>
          <w:sz w:val="24"/>
          <w:szCs w:val="24"/>
        </w:rPr>
        <w:t xml:space="preserve"> receptor (Fzd7) </w:t>
      </w:r>
      <w:r w:rsidR="003F4581">
        <w:rPr>
          <w:rFonts w:ascii="Book Antiqua" w:hAnsi="Book Antiqua" w:cs="Times New Roman"/>
          <w:kern w:val="0"/>
          <w:sz w:val="24"/>
          <w:szCs w:val="24"/>
        </w:rPr>
        <w:t>can be</w:t>
      </w:r>
      <w:r w:rsidR="00CF02A3" w:rsidRPr="00210C04">
        <w:rPr>
          <w:rFonts w:ascii="Book Antiqua" w:hAnsi="Book Antiqua" w:cs="Times New Roman"/>
          <w:kern w:val="0"/>
          <w:sz w:val="24"/>
          <w:szCs w:val="24"/>
        </w:rPr>
        <w:t xml:space="preserve"> responsible for </w:t>
      </w:r>
      <w:r w:rsidR="003F4581">
        <w:rPr>
          <w:rFonts w:ascii="Book Antiqua" w:hAnsi="Book Antiqua" w:cs="Times New Roman"/>
          <w:kern w:val="0"/>
          <w:sz w:val="24"/>
          <w:szCs w:val="24"/>
        </w:rPr>
        <w:t>mediating</w:t>
      </w:r>
      <w:r w:rsidR="003F4581" w:rsidRPr="00210C04">
        <w:rPr>
          <w:rFonts w:ascii="Book Antiqua" w:hAnsi="Book Antiqua" w:cs="Times New Roman"/>
          <w:kern w:val="0"/>
          <w:sz w:val="24"/>
          <w:szCs w:val="24"/>
        </w:rPr>
        <w:t xml:space="preserve"> </w:t>
      </w:r>
      <w:proofErr w:type="spellStart"/>
      <w:r w:rsidR="00CF02A3" w:rsidRPr="00210C04">
        <w:rPr>
          <w:rFonts w:ascii="Book Antiqua" w:hAnsi="Book Antiqua" w:cs="Times New Roman"/>
          <w:kern w:val="0"/>
          <w:sz w:val="24"/>
          <w:szCs w:val="24"/>
        </w:rPr>
        <w:t>Wnt</w:t>
      </w:r>
      <w:proofErr w:type="spellEnd"/>
      <w:r w:rsidR="00CF02A3" w:rsidRPr="00210C04">
        <w:rPr>
          <w:rFonts w:ascii="Book Antiqua" w:hAnsi="Book Antiqua" w:cs="Times New Roman"/>
          <w:kern w:val="0"/>
          <w:sz w:val="24"/>
          <w:szCs w:val="24"/>
        </w:rPr>
        <w:t xml:space="preserve"> signaling in human </w:t>
      </w:r>
      <w:r w:rsidR="00BF5501">
        <w:rPr>
          <w:rFonts w:ascii="Book Antiqua" w:hAnsi="Book Antiqua" w:cs="Times New Roman"/>
          <w:kern w:val="0"/>
          <w:sz w:val="24"/>
          <w:szCs w:val="24"/>
        </w:rPr>
        <w:t>GC</w:t>
      </w:r>
      <w:r w:rsidR="00CF02A3" w:rsidRPr="00210C04">
        <w:rPr>
          <w:rFonts w:ascii="Book Antiqua" w:hAnsi="Book Antiqua" w:cs="Times New Roman"/>
          <w:kern w:val="0"/>
          <w:sz w:val="24"/>
          <w:szCs w:val="24"/>
        </w:rPr>
        <w:t xml:space="preserve"> cells </w:t>
      </w:r>
      <w:r w:rsidR="003F4581">
        <w:rPr>
          <w:rFonts w:ascii="Book Antiqua" w:hAnsi="Book Antiqua" w:cs="Times New Roman"/>
          <w:kern w:val="0"/>
          <w:sz w:val="24"/>
          <w:szCs w:val="24"/>
        </w:rPr>
        <w:t xml:space="preserve">both in the presence and absence of </w:t>
      </w:r>
      <w:r w:rsidR="00CF02A3" w:rsidRPr="00210C04">
        <w:rPr>
          <w:rFonts w:ascii="Book Antiqua" w:hAnsi="Book Antiqua" w:cs="Times New Roman"/>
          <w:kern w:val="0"/>
          <w:sz w:val="24"/>
          <w:szCs w:val="24"/>
        </w:rPr>
        <w:t>APC</w:t>
      </w:r>
      <w:r w:rsidR="003F4581" w:rsidRPr="003F4581">
        <w:rPr>
          <w:rFonts w:ascii="Book Antiqua" w:hAnsi="Book Antiqua" w:cs="Times New Roman"/>
          <w:kern w:val="0"/>
          <w:sz w:val="24"/>
          <w:szCs w:val="24"/>
        </w:rPr>
        <w:t xml:space="preserve"> </w:t>
      </w:r>
      <w:proofErr w:type="gramStart"/>
      <w:r w:rsidR="003F4581" w:rsidRPr="00210C04">
        <w:rPr>
          <w:rFonts w:ascii="Book Antiqua" w:hAnsi="Book Antiqua" w:cs="Times New Roman"/>
          <w:kern w:val="0"/>
          <w:sz w:val="24"/>
          <w:szCs w:val="24"/>
        </w:rPr>
        <w:t>mutations</w:t>
      </w:r>
      <w:r w:rsidR="006C4351"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51</w:t>
      </w:r>
      <w:r w:rsidR="006C4351" w:rsidRPr="00210C04">
        <w:rPr>
          <w:rFonts w:ascii="Book Antiqua" w:hAnsi="Book Antiqua" w:cs="Times New Roman"/>
          <w:kern w:val="0"/>
          <w:sz w:val="24"/>
          <w:szCs w:val="24"/>
          <w:vertAlign w:val="superscript"/>
        </w:rPr>
        <w:t>]</w:t>
      </w:r>
      <w:r w:rsidR="002A4EF8" w:rsidRPr="00210C04">
        <w:rPr>
          <w:rFonts w:ascii="Book Antiqua" w:hAnsi="Book Antiqua" w:cs="Times New Roman"/>
          <w:kern w:val="0"/>
          <w:sz w:val="24"/>
          <w:szCs w:val="24"/>
        </w:rPr>
        <w:t xml:space="preserve">. </w:t>
      </w:r>
      <w:bookmarkStart w:id="454" w:name="OLE_LINK663"/>
      <w:bookmarkStart w:id="455" w:name="OLE_LINK664"/>
      <w:r w:rsidR="003F4581">
        <w:rPr>
          <w:rFonts w:ascii="Book Antiqua" w:hAnsi="Book Antiqua" w:cs="Times New Roman"/>
          <w:kern w:val="0"/>
          <w:sz w:val="24"/>
          <w:szCs w:val="24"/>
        </w:rPr>
        <w:t>Therefore, w</w:t>
      </w:r>
      <w:r w:rsidR="003F4581" w:rsidRPr="00210C04">
        <w:rPr>
          <w:rFonts w:ascii="Book Antiqua" w:hAnsi="Book Antiqua" w:cs="Times New Roman"/>
          <w:kern w:val="0"/>
          <w:sz w:val="24"/>
          <w:szCs w:val="24"/>
        </w:rPr>
        <w:t>e hypothesize</w:t>
      </w:r>
      <w:r w:rsidR="003F4581">
        <w:rPr>
          <w:rFonts w:ascii="Book Antiqua" w:hAnsi="Book Antiqua" w:cs="Times New Roman"/>
          <w:kern w:val="0"/>
          <w:sz w:val="24"/>
          <w:szCs w:val="24"/>
        </w:rPr>
        <w:t xml:space="preserve"> that </w:t>
      </w:r>
      <w:r w:rsidR="00CF02A3" w:rsidRPr="00210C04">
        <w:rPr>
          <w:rFonts w:ascii="Book Antiqua" w:hAnsi="Book Antiqua" w:cs="Times New Roman"/>
          <w:kern w:val="0"/>
          <w:sz w:val="24"/>
          <w:szCs w:val="24"/>
        </w:rPr>
        <w:t xml:space="preserve">APC is not the only </w:t>
      </w:r>
      <w:r w:rsidR="000E51DF" w:rsidRPr="00210C04">
        <w:rPr>
          <w:rFonts w:ascii="Book Antiqua" w:hAnsi="Book Antiqua" w:cs="Times New Roman" w:hint="eastAsia"/>
          <w:kern w:val="0"/>
          <w:sz w:val="24"/>
          <w:szCs w:val="24"/>
        </w:rPr>
        <w:t xml:space="preserve">crucial </w:t>
      </w:r>
      <w:r w:rsidR="00CF02A3" w:rsidRPr="00210C04">
        <w:rPr>
          <w:rFonts w:ascii="Book Antiqua" w:hAnsi="Book Antiqua" w:cs="Times New Roman"/>
          <w:kern w:val="0"/>
          <w:sz w:val="24"/>
          <w:szCs w:val="24"/>
        </w:rPr>
        <w:t>molecule involved in</w:t>
      </w:r>
      <w:r w:rsidR="003F4581">
        <w:rPr>
          <w:rFonts w:ascii="Book Antiqua" w:hAnsi="Book Antiqua" w:cs="Times New Roman"/>
          <w:kern w:val="0"/>
          <w:sz w:val="24"/>
          <w:szCs w:val="24"/>
        </w:rPr>
        <w:t xml:space="preserve"> </w:t>
      </w:r>
      <w:proofErr w:type="spellStart"/>
      <w:r w:rsidR="00CF02A3" w:rsidRPr="00210C04">
        <w:rPr>
          <w:rFonts w:ascii="Book Antiqua" w:hAnsi="Book Antiqua" w:cs="Times New Roman"/>
          <w:kern w:val="0"/>
          <w:sz w:val="24"/>
          <w:szCs w:val="24"/>
        </w:rPr>
        <w:t>Wnt</w:t>
      </w:r>
      <w:proofErr w:type="spellEnd"/>
      <w:r w:rsidR="003F4581" w:rsidRPr="003F4581">
        <w:rPr>
          <w:rFonts w:ascii="Book Antiqua" w:hAnsi="Book Antiqua" w:cs="Times New Roman"/>
          <w:kern w:val="0"/>
          <w:sz w:val="24"/>
          <w:szCs w:val="24"/>
        </w:rPr>
        <w:t xml:space="preserve"> </w:t>
      </w:r>
      <w:r w:rsidR="003F4581" w:rsidRPr="00210C04">
        <w:rPr>
          <w:rFonts w:ascii="Book Antiqua" w:hAnsi="Book Antiqua" w:cs="Times New Roman"/>
          <w:kern w:val="0"/>
          <w:sz w:val="24"/>
          <w:szCs w:val="24"/>
        </w:rPr>
        <w:t>signaling</w:t>
      </w:r>
      <w:r w:rsidR="00CF02A3" w:rsidRPr="00210C04">
        <w:rPr>
          <w:rFonts w:ascii="Book Antiqua" w:hAnsi="Book Antiqua" w:cs="Times New Roman"/>
          <w:kern w:val="0"/>
          <w:sz w:val="24"/>
          <w:szCs w:val="24"/>
        </w:rPr>
        <w:t xml:space="preserve">, and other molecules are </w:t>
      </w:r>
      <w:r w:rsidR="003F4581">
        <w:rPr>
          <w:rFonts w:ascii="Book Antiqua" w:hAnsi="Book Antiqua" w:cs="Times New Roman"/>
          <w:kern w:val="0"/>
          <w:sz w:val="24"/>
          <w:szCs w:val="24"/>
        </w:rPr>
        <w:t xml:space="preserve">also </w:t>
      </w:r>
      <w:r w:rsidR="00CF02A3" w:rsidRPr="00210C04">
        <w:rPr>
          <w:rFonts w:ascii="Book Antiqua" w:hAnsi="Book Antiqua" w:cs="Times New Roman"/>
          <w:kern w:val="0"/>
          <w:sz w:val="24"/>
          <w:szCs w:val="24"/>
        </w:rPr>
        <w:t xml:space="preserve">involved in this pathway to promote </w:t>
      </w:r>
      <w:proofErr w:type="spellStart"/>
      <w:r w:rsidR="00CF02A3" w:rsidRPr="00210C04">
        <w:rPr>
          <w:rFonts w:ascii="Book Antiqua" w:hAnsi="Book Antiqua" w:cs="Times New Roman"/>
          <w:kern w:val="0"/>
          <w:sz w:val="24"/>
          <w:szCs w:val="24"/>
        </w:rPr>
        <w:t>tumorigenesis</w:t>
      </w:r>
      <w:proofErr w:type="spellEnd"/>
      <w:r w:rsidR="00CF02A3" w:rsidRPr="00210C04">
        <w:rPr>
          <w:rFonts w:ascii="Book Antiqua" w:hAnsi="Book Antiqua" w:cs="Times New Roman"/>
          <w:kern w:val="0"/>
          <w:sz w:val="24"/>
          <w:szCs w:val="24"/>
        </w:rPr>
        <w:t xml:space="preserve">. Although the high expression of </w:t>
      </w:r>
      <w:r w:rsidR="00CF02A3" w:rsidRPr="000E4E69">
        <w:rPr>
          <w:rFonts w:ascii="Book Antiqua" w:hAnsi="Book Antiqua" w:cs="Times New Roman"/>
          <w:i/>
          <w:kern w:val="0"/>
          <w:sz w:val="24"/>
          <w:szCs w:val="24"/>
        </w:rPr>
        <w:t>APC</w:t>
      </w:r>
      <w:r w:rsidR="00CF02A3" w:rsidRPr="00210C04">
        <w:rPr>
          <w:rFonts w:ascii="Book Antiqua" w:hAnsi="Book Antiqua" w:cs="Times New Roman"/>
          <w:kern w:val="0"/>
          <w:sz w:val="24"/>
          <w:szCs w:val="24"/>
        </w:rPr>
        <w:t xml:space="preserve"> has antitumor </w:t>
      </w:r>
      <w:r w:rsidR="003F4581">
        <w:rPr>
          <w:rFonts w:ascii="Book Antiqua" w:hAnsi="Book Antiqua" w:cs="Times New Roman"/>
          <w:kern w:val="0"/>
          <w:sz w:val="24"/>
          <w:szCs w:val="24"/>
        </w:rPr>
        <w:t>effects</w:t>
      </w:r>
      <w:r w:rsidR="00CF02A3" w:rsidRPr="00210C04">
        <w:rPr>
          <w:rFonts w:ascii="Book Antiqua" w:hAnsi="Book Antiqua" w:cs="Times New Roman"/>
          <w:kern w:val="0"/>
          <w:sz w:val="24"/>
          <w:szCs w:val="24"/>
        </w:rPr>
        <w:t xml:space="preserve">, it is not enough to </w:t>
      </w:r>
      <w:r w:rsidR="003F4581">
        <w:rPr>
          <w:rFonts w:ascii="Book Antiqua" w:hAnsi="Book Antiqua" w:cs="Times New Roman"/>
          <w:kern w:val="0"/>
          <w:sz w:val="24"/>
          <w:szCs w:val="24"/>
        </w:rPr>
        <w:t>counteract</w:t>
      </w:r>
      <w:r w:rsidR="003F4581" w:rsidRPr="00210C04">
        <w:rPr>
          <w:rFonts w:ascii="Book Antiqua" w:hAnsi="Book Antiqua" w:cs="Times New Roman"/>
          <w:kern w:val="0"/>
          <w:sz w:val="24"/>
          <w:szCs w:val="24"/>
        </w:rPr>
        <w:t xml:space="preserve"> </w:t>
      </w:r>
      <w:r w:rsidR="00CF02A3" w:rsidRPr="00210C04">
        <w:rPr>
          <w:rFonts w:ascii="Book Antiqua" w:hAnsi="Book Antiqua" w:cs="Times New Roman"/>
          <w:kern w:val="0"/>
          <w:sz w:val="24"/>
          <w:szCs w:val="24"/>
        </w:rPr>
        <w:t>the carcinogenic</w:t>
      </w:r>
      <w:r w:rsidR="003F4581">
        <w:rPr>
          <w:rFonts w:ascii="Book Antiqua" w:hAnsi="Book Antiqua" w:cs="Times New Roman"/>
          <w:kern w:val="0"/>
          <w:sz w:val="24"/>
          <w:szCs w:val="24"/>
        </w:rPr>
        <w:t xml:space="preserve"> effects of </w:t>
      </w:r>
      <w:r w:rsidR="00CF02A3" w:rsidRPr="00210C04">
        <w:rPr>
          <w:rFonts w:ascii="Book Antiqua" w:hAnsi="Book Antiqua" w:cs="Times New Roman"/>
          <w:kern w:val="0"/>
          <w:sz w:val="24"/>
          <w:szCs w:val="24"/>
        </w:rPr>
        <w:t xml:space="preserve">other molecules involved in </w:t>
      </w:r>
      <w:proofErr w:type="spellStart"/>
      <w:r w:rsidR="00CF02A3" w:rsidRPr="00210C04">
        <w:rPr>
          <w:rFonts w:ascii="Book Antiqua" w:hAnsi="Book Antiqua" w:cs="Times New Roman"/>
          <w:kern w:val="0"/>
          <w:sz w:val="24"/>
          <w:szCs w:val="24"/>
        </w:rPr>
        <w:t>Wnt</w:t>
      </w:r>
      <w:proofErr w:type="spellEnd"/>
      <w:r w:rsidR="003F4581" w:rsidRPr="003F4581">
        <w:rPr>
          <w:rFonts w:ascii="Book Antiqua" w:hAnsi="Book Antiqua" w:cs="Times New Roman"/>
          <w:kern w:val="0"/>
          <w:sz w:val="24"/>
          <w:szCs w:val="24"/>
        </w:rPr>
        <w:t xml:space="preserve"> </w:t>
      </w:r>
      <w:r w:rsidR="003F4581" w:rsidRPr="00210C04">
        <w:rPr>
          <w:rFonts w:ascii="Book Antiqua" w:hAnsi="Book Antiqua" w:cs="Times New Roman"/>
          <w:kern w:val="0"/>
          <w:sz w:val="24"/>
          <w:szCs w:val="24"/>
        </w:rPr>
        <w:t>signaling</w:t>
      </w:r>
      <w:r w:rsidR="00CF02A3" w:rsidRPr="00210C04">
        <w:rPr>
          <w:rFonts w:ascii="Book Antiqua" w:hAnsi="Book Antiqua" w:cs="Times New Roman"/>
          <w:kern w:val="0"/>
          <w:sz w:val="24"/>
          <w:szCs w:val="24"/>
        </w:rPr>
        <w:t xml:space="preserve">. </w:t>
      </w:r>
      <w:bookmarkEnd w:id="454"/>
      <w:bookmarkEnd w:id="455"/>
      <w:r w:rsidR="00CF02A3" w:rsidRPr="00210C04">
        <w:rPr>
          <w:rFonts w:ascii="Book Antiqua" w:hAnsi="Book Antiqua" w:cs="Times New Roman"/>
          <w:kern w:val="0"/>
          <w:sz w:val="24"/>
          <w:szCs w:val="24"/>
        </w:rPr>
        <w:t xml:space="preserve">However, </w:t>
      </w:r>
      <w:r w:rsidR="003F4581" w:rsidRPr="00210C04">
        <w:rPr>
          <w:rFonts w:ascii="Book Antiqua" w:hAnsi="Book Antiqua" w:cs="Times New Roman"/>
          <w:kern w:val="0"/>
          <w:sz w:val="24"/>
          <w:szCs w:val="24"/>
        </w:rPr>
        <w:t>th</w:t>
      </w:r>
      <w:r w:rsidR="003F4581">
        <w:rPr>
          <w:rFonts w:ascii="Book Antiqua" w:hAnsi="Book Antiqua" w:cs="Times New Roman"/>
          <w:kern w:val="0"/>
          <w:sz w:val="24"/>
          <w:szCs w:val="24"/>
        </w:rPr>
        <w:t>is</w:t>
      </w:r>
      <w:r w:rsidR="003F4581" w:rsidRPr="00210C04">
        <w:rPr>
          <w:rFonts w:ascii="Book Antiqua" w:hAnsi="Book Antiqua" w:cs="Times New Roman"/>
          <w:kern w:val="0"/>
          <w:sz w:val="24"/>
          <w:szCs w:val="24"/>
        </w:rPr>
        <w:t xml:space="preserve"> </w:t>
      </w:r>
      <w:r w:rsidR="00CF02A3" w:rsidRPr="00210C04">
        <w:rPr>
          <w:rFonts w:ascii="Book Antiqua" w:hAnsi="Book Antiqua" w:cs="Times New Roman"/>
          <w:kern w:val="0"/>
          <w:sz w:val="24"/>
          <w:szCs w:val="24"/>
        </w:rPr>
        <w:t>hypothesis need</w:t>
      </w:r>
      <w:r w:rsidR="003F4581">
        <w:rPr>
          <w:rFonts w:ascii="Book Antiqua" w:hAnsi="Book Antiqua" w:cs="Times New Roman"/>
          <w:kern w:val="0"/>
          <w:sz w:val="24"/>
          <w:szCs w:val="24"/>
        </w:rPr>
        <w:t>s</w:t>
      </w:r>
      <w:r w:rsidR="00CF02A3" w:rsidRPr="00210C04">
        <w:rPr>
          <w:rFonts w:ascii="Book Antiqua" w:hAnsi="Book Antiqua" w:cs="Times New Roman"/>
          <w:kern w:val="0"/>
          <w:sz w:val="24"/>
          <w:szCs w:val="24"/>
        </w:rPr>
        <w:t xml:space="preserve"> to</w:t>
      </w:r>
      <w:r w:rsidR="003F4581">
        <w:rPr>
          <w:rFonts w:ascii="Book Antiqua" w:hAnsi="Book Antiqua" w:cs="Times New Roman"/>
          <w:kern w:val="0"/>
          <w:sz w:val="24"/>
          <w:szCs w:val="24"/>
        </w:rPr>
        <w:t xml:space="preserve"> be confirmed</w:t>
      </w:r>
      <w:r w:rsidR="00CF02A3" w:rsidRPr="00210C04">
        <w:rPr>
          <w:rFonts w:ascii="Book Antiqua" w:hAnsi="Book Antiqua" w:cs="Times New Roman"/>
          <w:kern w:val="0"/>
          <w:sz w:val="24"/>
          <w:szCs w:val="24"/>
        </w:rPr>
        <w:t xml:space="preserve"> by further research.</w:t>
      </w:r>
      <w:r w:rsidR="000E51DF" w:rsidRPr="00210C04">
        <w:rPr>
          <w:rFonts w:ascii="Book Antiqua" w:hAnsi="Book Antiqua" w:cs="Times New Roman" w:hint="eastAsia"/>
          <w:kern w:val="0"/>
          <w:sz w:val="24"/>
          <w:szCs w:val="24"/>
        </w:rPr>
        <w:t xml:space="preserve"> </w:t>
      </w:r>
      <w:r w:rsidR="006028F1" w:rsidRPr="00210C04">
        <w:rPr>
          <w:rFonts w:ascii="Book Antiqua" w:hAnsi="Book Antiqua" w:cs="Times New Roman"/>
          <w:kern w:val="0"/>
          <w:sz w:val="24"/>
          <w:szCs w:val="24"/>
        </w:rPr>
        <w:lastRenderedPageBreak/>
        <w:t>Our</w:t>
      </w:r>
      <w:r w:rsidR="003F4581">
        <w:rPr>
          <w:rFonts w:ascii="Book Antiqua" w:hAnsi="Book Antiqua" w:cs="Times New Roman"/>
          <w:kern w:val="0"/>
          <w:sz w:val="24"/>
          <w:szCs w:val="24"/>
        </w:rPr>
        <w:t xml:space="preserve"> finding </w:t>
      </w:r>
      <w:r w:rsidR="006028F1" w:rsidRPr="00210C04">
        <w:rPr>
          <w:rFonts w:ascii="Book Antiqua" w:hAnsi="Book Antiqua" w:cs="Times New Roman"/>
          <w:kern w:val="0"/>
          <w:sz w:val="24"/>
          <w:szCs w:val="24"/>
        </w:rPr>
        <w:t xml:space="preserve">that </w:t>
      </w:r>
      <w:r w:rsidR="006028F1" w:rsidRPr="00210C04">
        <w:rPr>
          <w:rFonts w:ascii="Book Antiqua" w:hAnsi="Book Antiqua" w:cs="Times New Roman"/>
          <w:i/>
          <w:kern w:val="0"/>
          <w:sz w:val="24"/>
          <w:szCs w:val="24"/>
        </w:rPr>
        <w:t>AP</w:t>
      </w:r>
      <w:r w:rsidR="006028F1" w:rsidRPr="00210C04">
        <w:rPr>
          <w:rFonts w:ascii="Book Antiqua" w:hAnsi="Book Antiqua" w:cs="Times New Roman"/>
          <w:kern w:val="0"/>
          <w:sz w:val="24"/>
          <w:szCs w:val="24"/>
        </w:rPr>
        <w:t xml:space="preserve">C </w:t>
      </w:r>
      <w:bookmarkStart w:id="456" w:name="OLE_LINK492"/>
      <w:bookmarkStart w:id="457" w:name="OLE_LINK493"/>
      <w:r w:rsidR="003F4581">
        <w:rPr>
          <w:rFonts w:ascii="Book Antiqua" w:hAnsi="Book Antiqua" w:cs="Times New Roman"/>
          <w:kern w:val="0"/>
          <w:sz w:val="24"/>
          <w:szCs w:val="24"/>
        </w:rPr>
        <w:t>i</w:t>
      </w:r>
      <w:r w:rsidR="003F4581" w:rsidRPr="00210C04">
        <w:rPr>
          <w:rFonts w:ascii="Book Antiqua" w:hAnsi="Book Antiqua" w:cs="Times New Roman"/>
          <w:kern w:val="0"/>
          <w:sz w:val="24"/>
          <w:szCs w:val="24"/>
        </w:rPr>
        <w:t xml:space="preserve">s </w:t>
      </w:r>
      <w:r w:rsidR="006028F1" w:rsidRPr="00210C04">
        <w:rPr>
          <w:rFonts w:ascii="Book Antiqua" w:hAnsi="Book Antiqua" w:cs="Times New Roman"/>
          <w:kern w:val="0"/>
          <w:sz w:val="24"/>
          <w:szCs w:val="24"/>
        </w:rPr>
        <w:t>a</w:t>
      </w:r>
      <w:r w:rsidR="003A295D" w:rsidRPr="00210C04">
        <w:rPr>
          <w:rFonts w:ascii="Book Antiqua" w:hAnsi="Book Antiqua" w:cs="Times New Roman"/>
          <w:kern w:val="0"/>
          <w:sz w:val="24"/>
          <w:szCs w:val="24"/>
        </w:rPr>
        <w:t>n</w:t>
      </w:r>
      <w:r w:rsidR="006028F1" w:rsidRPr="00210C04">
        <w:rPr>
          <w:rFonts w:ascii="Book Antiqua" w:hAnsi="Book Antiqua" w:cs="Times New Roman"/>
          <w:kern w:val="0"/>
          <w:sz w:val="24"/>
          <w:szCs w:val="24"/>
        </w:rPr>
        <w:t xml:space="preserve"> </w:t>
      </w:r>
      <w:bookmarkStart w:id="458" w:name="OLE_LINK236"/>
      <w:bookmarkStart w:id="459" w:name="OLE_LINK241"/>
      <w:r w:rsidR="006028F1" w:rsidRPr="00210C04">
        <w:rPr>
          <w:rFonts w:ascii="Book Antiqua" w:hAnsi="Book Antiqua" w:cs="Times New Roman"/>
          <w:kern w:val="0"/>
          <w:sz w:val="24"/>
          <w:szCs w:val="24"/>
        </w:rPr>
        <w:t>unfavorable prognostic biomarker for</w:t>
      </w:r>
      <w:r w:rsidR="003F4581">
        <w:rPr>
          <w:rFonts w:ascii="Book Antiqua" w:hAnsi="Book Antiqua" w:cs="Times New Roman"/>
          <w:kern w:val="0"/>
          <w:sz w:val="24"/>
          <w:szCs w:val="24"/>
        </w:rPr>
        <w:t xml:space="preserve"> </w:t>
      </w:r>
      <w:r w:rsidR="006028F1" w:rsidRPr="00210C04">
        <w:rPr>
          <w:rFonts w:ascii="Book Antiqua" w:hAnsi="Book Antiqua" w:cs="Times New Roman"/>
          <w:kern w:val="0"/>
          <w:sz w:val="24"/>
          <w:szCs w:val="24"/>
        </w:rPr>
        <w:t>T4 GC</w:t>
      </w:r>
      <w:bookmarkEnd w:id="456"/>
      <w:bookmarkEnd w:id="457"/>
      <w:bookmarkEnd w:id="458"/>
      <w:bookmarkEnd w:id="459"/>
      <w:r w:rsidR="003F4581">
        <w:rPr>
          <w:rFonts w:ascii="Book Antiqua" w:hAnsi="Book Antiqua" w:cs="Times New Roman"/>
          <w:kern w:val="0"/>
          <w:sz w:val="24"/>
          <w:szCs w:val="24"/>
        </w:rPr>
        <w:t xml:space="preserve"> suggests that</w:t>
      </w:r>
      <w:r w:rsidR="006028F1" w:rsidRPr="00210C04">
        <w:rPr>
          <w:rFonts w:ascii="Book Antiqua" w:hAnsi="Book Antiqua" w:cs="Times New Roman"/>
          <w:kern w:val="0"/>
          <w:sz w:val="24"/>
          <w:szCs w:val="24"/>
        </w:rPr>
        <w:t xml:space="preserve"> fine stratification of GC</w:t>
      </w:r>
      <w:r w:rsidR="003F4581">
        <w:rPr>
          <w:rFonts w:ascii="Book Antiqua" w:hAnsi="Book Antiqua" w:cs="Times New Roman"/>
          <w:kern w:val="0"/>
          <w:sz w:val="24"/>
          <w:szCs w:val="24"/>
        </w:rPr>
        <w:t xml:space="preserve"> will be</w:t>
      </w:r>
      <w:r w:rsidR="006028F1" w:rsidRPr="00210C04">
        <w:rPr>
          <w:rFonts w:ascii="Book Antiqua" w:hAnsi="Book Antiqua" w:cs="Times New Roman"/>
          <w:kern w:val="0"/>
          <w:sz w:val="24"/>
          <w:szCs w:val="24"/>
        </w:rPr>
        <w:t xml:space="preserve"> helpful for clinical precision treatment and prognosis evaluation.</w:t>
      </w:r>
      <w:r w:rsidR="006C4351" w:rsidRPr="00210C04">
        <w:rPr>
          <w:rFonts w:ascii="Book Antiqua" w:hAnsi="Book Antiqua" w:cs="Times New Roman" w:hint="eastAsia"/>
          <w:kern w:val="0"/>
          <w:sz w:val="24"/>
          <w:szCs w:val="24"/>
        </w:rPr>
        <w:t xml:space="preserve"> </w:t>
      </w:r>
    </w:p>
    <w:p w14:paraId="596BFB0A" w14:textId="3F4AC91D" w:rsidR="00620F8A" w:rsidRDefault="00D1369F" w:rsidP="000E4E69">
      <w:pPr>
        <w:adjustRightInd w:val="0"/>
        <w:snapToGrid w:val="0"/>
        <w:spacing w:line="360" w:lineRule="auto"/>
        <w:ind w:firstLineChars="177" w:firstLine="425"/>
        <w:rPr>
          <w:rFonts w:ascii="Book Antiqua" w:hAnsi="Book Antiqua" w:cs="Times New Roman"/>
          <w:kern w:val="0"/>
          <w:sz w:val="24"/>
          <w:szCs w:val="24"/>
        </w:rPr>
      </w:pPr>
      <w:r w:rsidRPr="00210C04">
        <w:rPr>
          <w:rFonts w:ascii="Book Antiqua" w:hAnsi="Book Antiqua" w:cs="Times New Roman"/>
          <w:kern w:val="0"/>
          <w:sz w:val="24"/>
          <w:szCs w:val="24"/>
        </w:rPr>
        <w:t xml:space="preserve">In order to further study the mechanism of the association between the high expression of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and the unfavorable prognos</w:t>
      </w:r>
      <w:r w:rsidR="003F4581">
        <w:rPr>
          <w:rFonts w:ascii="Book Antiqua" w:hAnsi="Book Antiqua" w:cs="Times New Roman"/>
          <w:kern w:val="0"/>
          <w:sz w:val="24"/>
          <w:szCs w:val="24"/>
        </w:rPr>
        <w:t xml:space="preserve">is of </w:t>
      </w:r>
      <w:r w:rsidRPr="00210C04">
        <w:rPr>
          <w:rFonts w:ascii="Book Antiqua" w:hAnsi="Book Antiqua" w:cs="Times New Roman"/>
          <w:kern w:val="0"/>
          <w:sz w:val="24"/>
          <w:szCs w:val="24"/>
        </w:rPr>
        <w:t xml:space="preserve">T4 GC, we comprehensively analyzed that </w:t>
      </w:r>
      <w:bookmarkStart w:id="460" w:name="OLE_LINK257"/>
      <w:bookmarkStart w:id="461" w:name="OLE_LINK258"/>
      <w:bookmarkStart w:id="462" w:name="OLE_LINK174"/>
      <w:bookmarkStart w:id="463" w:name="OLE_LINK189"/>
      <w:bookmarkStart w:id="464" w:name="OLE_LINK260"/>
      <w:r w:rsidRPr="00210C04">
        <w:rPr>
          <w:rFonts w:ascii="Book Antiqua" w:hAnsi="Book Antiqua" w:cs="Times New Roman"/>
          <w:kern w:val="0"/>
          <w:sz w:val="24"/>
          <w:szCs w:val="24"/>
        </w:rPr>
        <w:t>genome-wide gene</w:t>
      </w:r>
      <w:bookmarkEnd w:id="460"/>
      <w:bookmarkEnd w:id="461"/>
      <w:r w:rsidR="003F4581">
        <w:rPr>
          <w:rFonts w:ascii="Book Antiqua" w:hAnsi="Book Antiqua" w:cs="Times New Roman"/>
          <w:kern w:val="0"/>
          <w:sz w:val="24"/>
          <w:szCs w:val="24"/>
        </w:rPr>
        <w:t>s</w:t>
      </w:r>
      <w:r w:rsidRPr="00210C04">
        <w:rPr>
          <w:rFonts w:ascii="Book Antiqua" w:hAnsi="Book Antiqua" w:cs="Times New Roman"/>
          <w:kern w:val="0"/>
          <w:sz w:val="24"/>
          <w:szCs w:val="24"/>
        </w:rPr>
        <w:t xml:space="preserve">, </w:t>
      </w:r>
      <w:proofErr w:type="spellStart"/>
      <w:r w:rsidRPr="00210C04">
        <w:rPr>
          <w:rFonts w:ascii="Book Antiqua" w:hAnsi="Book Antiqua" w:cs="Times New Roman"/>
          <w:kern w:val="0"/>
          <w:sz w:val="24"/>
          <w:szCs w:val="24"/>
        </w:rPr>
        <w:t>miRNA</w:t>
      </w:r>
      <w:bookmarkEnd w:id="462"/>
      <w:bookmarkEnd w:id="463"/>
      <w:bookmarkEnd w:id="464"/>
      <w:r w:rsidR="003F4581">
        <w:rPr>
          <w:rFonts w:ascii="Book Antiqua" w:hAnsi="Book Antiqua" w:cs="Times New Roman"/>
          <w:kern w:val="0"/>
          <w:sz w:val="24"/>
          <w:szCs w:val="24"/>
        </w:rPr>
        <w:t>s</w:t>
      </w:r>
      <w:proofErr w:type="spellEnd"/>
      <w:r w:rsidRPr="00210C04">
        <w:rPr>
          <w:rFonts w:ascii="Book Antiqua" w:hAnsi="Book Antiqua" w:cs="Times New Roman"/>
          <w:kern w:val="0"/>
          <w:sz w:val="24"/>
          <w:szCs w:val="24"/>
        </w:rPr>
        <w:t xml:space="preserve">, </w:t>
      </w:r>
      <w:r w:rsidR="00A67D21" w:rsidRPr="00210C04">
        <w:rPr>
          <w:rFonts w:ascii="Book Antiqua" w:hAnsi="Book Antiqua" w:cs="Times New Roman"/>
          <w:kern w:val="0"/>
          <w:sz w:val="24"/>
          <w:szCs w:val="24"/>
        </w:rPr>
        <w:t xml:space="preserve">and </w:t>
      </w:r>
      <w:r w:rsidRPr="00210C04">
        <w:rPr>
          <w:rFonts w:ascii="Book Antiqua" w:hAnsi="Book Antiqua" w:cs="Times New Roman"/>
          <w:kern w:val="0"/>
          <w:sz w:val="24"/>
          <w:szCs w:val="24"/>
        </w:rPr>
        <w:t xml:space="preserve">DNA methylation. </w:t>
      </w:r>
      <w:bookmarkStart w:id="465" w:name="OLE_LINK252"/>
      <w:bookmarkStart w:id="466" w:name="OLE_LINK253"/>
      <w:bookmarkStart w:id="467" w:name="OLE_LINK254"/>
      <w:bookmarkStart w:id="468" w:name="OLE_LINK532"/>
      <w:bookmarkStart w:id="469" w:name="OLE_LINK533"/>
      <w:bookmarkStart w:id="470" w:name="OLE_LINK537"/>
      <w:proofErr w:type="spellStart"/>
      <w:r w:rsidR="000C08ED" w:rsidRPr="00210C04">
        <w:rPr>
          <w:rFonts w:ascii="Book Antiqua" w:hAnsi="Book Antiqua" w:cs="Times New Roman"/>
          <w:kern w:val="0"/>
          <w:sz w:val="24"/>
          <w:szCs w:val="24"/>
        </w:rPr>
        <w:t>Tumorigenesis</w:t>
      </w:r>
      <w:proofErr w:type="spellEnd"/>
      <w:r w:rsidR="000C08ED" w:rsidRPr="00210C04">
        <w:rPr>
          <w:rFonts w:ascii="Book Antiqua" w:hAnsi="Book Antiqua" w:cs="Times New Roman"/>
          <w:kern w:val="0"/>
          <w:sz w:val="24"/>
          <w:szCs w:val="24"/>
        </w:rPr>
        <w:t xml:space="preserve"> </w:t>
      </w:r>
      <w:r w:rsidR="003F4581">
        <w:rPr>
          <w:rFonts w:ascii="Book Antiqua" w:hAnsi="Book Antiqua" w:cs="Times New Roman"/>
          <w:kern w:val="0"/>
          <w:sz w:val="24"/>
          <w:szCs w:val="24"/>
        </w:rPr>
        <w:t>i</w:t>
      </w:r>
      <w:r w:rsidR="003F4581" w:rsidRPr="00210C04">
        <w:rPr>
          <w:rFonts w:ascii="Book Antiqua" w:hAnsi="Book Antiqua" w:cs="Times New Roman"/>
          <w:kern w:val="0"/>
          <w:sz w:val="24"/>
          <w:szCs w:val="24"/>
        </w:rPr>
        <w:t xml:space="preserve">s </w:t>
      </w:r>
      <w:r w:rsidR="000C08ED" w:rsidRPr="00210C04">
        <w:rPr>
          <w:rFonts w:ascii="Book Antiqua" w:hAnsi="Book Antiqua" w:cs="Times New Roman"/>
          <w:kern w:val="0"/>
          <w:sz w:val="24"/>
          <w:szCs w:val="24"/>
        </w:rPr>
        <w:t>the result of the interac</w:t>
      </w:r>
      <w:r w:rsidR="005A78C5" w:rsidRPr="00210C04">
        <w:rPr>
          <w:rFonts w:ascii="Book Antiqua" w:hAnsi="Book Antiqua" w:cs="Times New Roman"/>
          <w:kern w:val="0"/>
          <w:sz w:val="24"/>
          <w:szCs w:val="24"/>
        </w:rPr>
        <w:t xml:space="preserve">tion of </w:t>
      </w:r>
      <w:bookmarkStart w:id="471" w:name="OLE_LINK243"/>
      <w:bookmarkStart w:id="472" w:name="OLE_LINK247"/>
      <w:r w:rsidR="005A78C5" w:rsidRPr="00210C04">
        <w:rPr>
          <w:rFonts w:ascii="Book Antiqua" w:hAnsi="Book Antiqua" w:cs="Times New Roman"/>
          <w:kern w:val="0"/>
          <w:sz w:val="24"/>
          <w:szCs w:val="24"/>
        </w:rPr>
        <w:t>genetic and epigenetic</w:t>
      </w:r>
      <w:bookmarkEnd w:id="465"/>
      <w:bookmarkEnd w:id="466"/>
      <w:bookmarkEnd w:id="467"/>
      <w:bookmarkEnd w:id="471"/>
      <w:bookmarkEnd w:id="472"/>
      <w:r w:rsidR="00620F8A">
        <w:rPr>
          <w:rFonts w:ascii="Book Antiqua" w:hAnsi="Book Antiqua" w:cs="Times New Roman"/>
          <w:kern w:val="0"/>
          <w:sz w:val="24"/>
          <w:szCs w:val="24"/>
        </w:rPr>
        <w:t xml:space="preserve"> changes. G</w:t>
      </w:r>
      <w:r w:rsidR="00620F8A" w:rsidRPr="00210C04">
        <w:rPr>
          <w:rFonts w:ascii="Book Antiqua" w:hAnsi="Book Antiqua" w:cs="Times New Roman"/>
          <w:kern w:val="0"/>
          <w:sz w:val="24"/>
          <w:szCs w:val="24"/>
        </w:rPr>
        <w:t>enetic</w:t>
      </w:r>
      <w:r w:rsidR="00620F8A">
        <w:rPr>
          <w:rFonts w:ascii="Book Antiqua" w:hAnsi="Book Antiqua" w:cs="Times New Roman"/>
          <w:kern w:val="0"/>
          <w:sz w:val="24"/>
          <w:szCs w:val="24"/>
        </w:rPr>
        <w:t xml:space="preserve"> changes are </w:t>
      </w:r>
      <w:r w:rsidR="000C08ED" w:rsidRPr="00210C04">
        <w:rPr>
          <w:rFonts w:ascii="Book Antiqua" w:hAnsi="Book Antiqua" w:cs="Times New Roman"/>
          <w:kern w:val="0"/>
          <w:sz w:val="24"/>
          <w:szCs w:val="24"/>
        </w:rPr>
        <w:t>mainly regulated by gene expression, while epigenetic</w:t>
      </w:r>
      <w:r w:rsidR="00620F8A">
        <w:rPr>
          <w:rFonts w:ascii="Book Antiqua" w:hAnsi="Book Antiqua" w:cs="Times New Roman"/>
          <w:kern w:val="0"/>
          <w:sz w:val="24"/>
          <w:szCs w:val="24"/>
        </w:rPr>
        <w:t xml:space="preserve"> changes are </w:t>
      </w:r>
      <w:r w:rsidR="000C08ED" w:rsidRPr="00210C04">
        <w:rPr>
          <w:rFonts w:ascii="Book Antiqua" w:hAnsi="Book Antiqua" w:cs="Times New Roman"/>
          <w:kern w:val="0"/>
          <w:sz w:val="24"/>
          <w:szCs w:val="24"/>
        </w:rPr>
        <w:t xml:space="preserve">mainly regulated by </w:t>
      </w:r>
      <w:bookmarkStart w:id="473" w:name="OLE_LINK248"/>
      <w:bookmarkStart w:id="474" w:name="OLE_LINK251"/>
      <w:r w:rsidR="000C08ED" w:rsidRPr="00210C04">
        <w:rPr>
          <w:rFonts w:ascii="Book Antiqua" w:hAnsi="Book Antiqua" w:cs="Times New Roman"/>
          <w:kern w:val="0"/>
          <w:sz w:val="24"/>
          <w:szCs w:val="24"/>
        </w:rPr>
        <w:t>non-coding RNA</w:t>
      </w:r>
      <w:r w:rsidR="00620F8A">
        <w:rPr>
          <w:rFonts w:ascii="Book Antiqua" w:hAnsi="Book Antiqua" w:cs="Times New Roman"/>
          <w:kern w:val="0"/>
          <w:sz w:val="24"/>
          <w:szCs w:val="24"/>
        </w:rPr>
        <w:t>s</w:t>
      </w:r>
      <w:r w:rsidR="000C08ED" w:rsidRPr="00210C04">
        <w:rPr>
          <w:rFonts w:ascii="Book Antiqua" w:hAnsi="Book Antiqua" w:cs="Times New Roman"/>
          <w:kern w:val="0"/>
          <w:sz w:val="24"/>
          <w:szCs w:val="24"/>
        </w:rPr>
        <w:t xml:space="preserve"> and DNA </w:t>
      </w:r>
      <w:proofErr w:type="gramStart"/>
      <w:r w:rsidR="000C08ED" w:rsidRPr="00210C04">
        <w:rPr>
          <w:rFonts w:ascii="Book Antiqua" w:hAnsi="Book Antiqua" w:cs="Times New Roman"/>
          <w:kern w:val="0"/>
          <w:sz w:val="24"/>
          <w:szCs w:val="24"/>
        </w:rPr>
        <w:t>modification</w:t>
      </w:r>
      <w:bookmarkEnd w:id="468"/>
      <w:bookmarkEnd w:id="469"/>
      <w:bookmarkEnd w:id="470"/>
      <w:bookmarkEnd w:id="473"/>
      <w:bookmarkEnd w:id="474"/>
      <w:r w:rsidR="00620F8A">
        <w:rPr>
          <w:rFonts w:ascii="Book Antiqua" w:hAnsi="Book Antiqua" w:cs="Times New Roman"/>
          <w:kern w:val="0"/>
          <w:sz w:val="24"/>
          <w:szCs w:val="24"/>
        </w:rPr>
        <w:t>s</w:t>
      </w:r>
      <w:r w:rsidR="006C4351"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52</w:t>
      </w:r>
      <w:r w:rsidR="006C4351" w:rsidRPr="00210C04">
        <w:rPr>
          <w:rFonts w:ascii="Book Antiqua" w:hAnsi="Book Antiqua" w:cs="Times New Roman"/>
          <w:kern w:val="0"/>
          <w:sz w:val="24"/>
          <w:szCs w:val="24"/>
          <w:vertAlign w:val="superscript"/>
        </w:rPr>
        <w:t>]</w:t>
      </w:r>
      <w:r w:rsidR="000C08ED" w:rsidRPr="00210C04">
        <w:rPr>
          <w:rFonts w:ascii="Book Antiqua" w:hAnsi="Book Antiqua" w:cs="Times New Roman"/>
          <w:kern w:val="0"/>
          <w:sz w:val="24"/>
          <w:szCs w:val="24"/>
        </w:rPr>
        <w:t xml:space="preserve">. </w:t>
      </w:r>
      <w:bookmarkStart w:id="475" w:name="OLE_LINK261"/>
      <w:bookmarkStart w:id="476" w:name="OLE_LINK262"/>
      <w:bookmarkStart w:id="477" w:name="OLE_LINK501"/>
      <w:bookmarkStart w:id="478" w:name="OLE_LINK502"/>
      <w:bookmarkStart w:id="479" w:name="OLE_LINK546"/>
      <w:bookmarkStart w:id="480" w:name="OLE_LINK547"/>
      <w:bookmarkStart w:id="481" w:name="OLE_LINK548"/>
      <w:r w:rsidR="00BF7971" w:rsidRPr="00210C04">
        <w:rPr>
          <w:rFonts w:ascii="Book Antiqua" w:hAnsi="Book Antiqua" w:cs="Times New Roman"/>
          <w:i/>
          <w:kern w:val="0"/>
          <w:sz w:val="24"/>
          <w:szCs w:val="24"/>
        </w:rPr>
        <w:t>APC</w:t>
      </w:r>
      <w:bookmarkEnd w:id="475"/>
      <w:bookmarkEnd w:id="476"/>
      <w:r w:rsidR="00BF7971" w:rsidRPr="00210C04">
        <w:rPr>
          <w:rFonts w:ascii="Book Antiqua" w:hAnsi="Book Antiqua" w:cs="Times New Roman"/>
          <w:kern w:val="0"/>
          <w:sz w:val="24"/>
          <w:szCs w:val="24"/>
        </w:rPr>
        <w:t xml:space="preserve"> </w:t>
      </w:r>
      <w:bookmarkEnd w:id="477"/>
      <w:bookmarkEnd w:id="478"/>
      <w:r w:rsidR="00BF7971" w:rsidRPr="00210C04">
        <w:rPr>
          <w:rFonts w:ascii="Book Antiqua" w:hAnsi="Book Antiqua" w:cs="Times New Roman"/>
          <w:kern w:val="0"/>
          <w:sz w:val="24"/>
          <w:szCs w:val="24"/>
        </w:rPr>
        <w:t>associated</w:t>
      </w:r>
      <w:r w:rsidR="00620F8A">
        <w:rPr>
          <w:rFonts w:ascii="Book Antiqua" w:hAnsi="Book Antiqua" w:cs="Times New Roman"/>
          <w:kern w:val="0"/>
          <w:sz w:val="24"/>
          <w:szCs w:val="24"/>
        </w:rPr>
        <w:t xml:space="preserve"> </w:t>
      </w:r>
      <w:r w:rsidR="00BF7971" w:rsidRPr="00210C04">
        <w:rPr>
          <w:rFonts w:ascii="Book Antiqua" w:hAnsi="Book Antiqua" w:cs="Times New Roman"/>
          <w:kern w:val="0"/>
          <w:sz w:val="24"/>
          <w:szCs w:val="24"/>
        </w:rPr>
        <w:t>genome-wide gene analysis</w:t>
      </w:r>
      <w:bookmarkEnd w:id="479"/>
      <w:bookmarkEnd w:id="480"/>
      <w:bookmarkEnd w:id="481"/>
      <w:r w:rsidR="00BF7971" w:rsidRPr="00210C04">
        <w:rPr>
          <w:rFonts w:ascii="Book Antiqua" w:hAnsi="Book Antiqua" w:cs="Times New Roman"/>
          <w:kern w:val="0"/>
          <w:sz w:val="24"/>
          <w:szCs w:val="24"/>
        </w:rPr>
        <w:t xml:space="preserve"> revealed </w:t>
      </w:r>
      <w:r w:rsidR="00620F8A">
        <w:rPr>
          <w:rFonts w:ascii="Book Antiqua" w:hAnsi="Book Antiqua" w:cs="Times New Roman"/>
          <w:kern w:val="0"/>
          <w:sz w:val="24"/>
          <w:szCs w:val="24"/>
        </w:rPr>
        <w:t xml:space="preserve">that </w:t>
      </w:r>
      <w:r w:rsidR="00BF7971" w:rsidRPr="00210C04">
        <w:rPr>
          <w:rFonts w:ascii="Book Antiqua" w:hAnsi="Book Antiqua" w:cs="Times New Roman"/>
          <w:kern w:val="0"/>
          <w:sz w:val="24"/>
          <w:szCs w:val="24"/>
        </w:rPr>
        <w:t xml:space="preserve">high expression of </w:t>
      </w:r>
      <w:r w:rsidR="00BF7971" w:rsidRPr="00210C04">
        <w:rPr>
          <w:rFonts w:ascii="Book Antiqua" w:hAnsi="Book Antiqua" w:cs="Times New Roman"/>
          <w:i/>
          <w:kern w:val="0"/>
          <w:sz w:val="24"/>
          <w:szCs w:val="24"/>
        </w:rPr>
        <w:t>APC</w:t>
      </w:r>
      <w:r w:rsidR="00BF7971" w:rsidRPr="00210C04">
        <w:rPr>
          <w:rFonts w:ascii="Book Antiqua" w:hAnsi="Book Antiqua" w:cs="Times New Roman"/>
          <w:kern w:val="0"/>
          <w:sz w:val="24"/>
          <w:szCs w:val="24"/>
        </w:rPr>
        <w:t xml:space="preserve"> was related to 12 genes, which were </w:t>
      </w:r>
      <w:r w:rsidR="003F6BFD" w:rsidRPr="00210C04">
        <w:rPr>
          <w:rFonts w:ascii="Book Antiqua" w:hAnsi="Book Antiqua" w:cs="Times New Roman"/>
          <w:kern w:val="0"/>
          <w:sz w:val="24"/>
          <w:szCs w:val="24"/>
        </w:rPr>
        <w:t>reported</w:t>
      </w:r>
      <w:r w:rsidR="00620F8A">
        <w:rPr>
          <w:rFonts w:ascii="Book Antiqua" w:hAnsi="Book Antiqua" w:cs="Times New Roman"/>
          <w:kern w:val="0"/>
          <w:sz w:val="24"/>
          <w:szCs w:val="24"/>
        </w:rPr>
        <w:t xml:space="preserve"> to</w:t>
      </w:r>
      <w:r w:rsidR="003F6BFD" w:rsidRPr="00210C04">
        <w:rPr>
          <w:rFonts w:ascii="Book Antiqua" w:hAnsi="Book Antiqua" w:cs="Times New Roman"/>
          <w:kern w:val="0"/>
          <w:sz w:val="24"/>
          <w:szCs w:val="24"/>
        </w:rPr>
        <w:t xml:space="preserve"> play important</w:t>
      </w:r>
      <w:r w:rsidR="00620F8A">
        <w:rPr>
          <w:rFonts w:ascii="Book Antiqua" w:hAnsi="Book Antiqua" w:cs="Times New Roman"/>
          <w:kern w:val="0"/>
          <w:sz w:val="24"/>
          <w:szCs w:val="24"/>
        </w:rPr>
        <w:t xml:space="preserve"> roles</w:t>
      </w:r>
      <w:r w:rsidR="003F6BFD" w:rsidRPr="00210C04">
        <w:rPr>
          <w:rFonts w:ascii="Book Antiqua" w:hAnsi="Book Antiqua" w:cs="Times New Roman"/>
          <w:kern w:val="0"/>
          <w:sz w:val="24"/>
          <w:szCs w:val="24"/>
        </w:rPr>
        <w:t xml:space="preserve"> in </w:t>
      </w:r>
      <w:r w:rsidR="00620F8A">
        <w:rPr>
          <w:rFonts w:ascii="Book Antiqua" w:hAnsi="Book Antiqua" w:cs="Times New Roman"/>
          <w:kern w:val="0"/>
          <w:sz w:val="24"/>
          <w:szCs w:val="24"/>
        </w:rPr>
        <w:t xml:space="preserve">the </w:t>
      </w:r>
      <w:r w:rsidR="003F6BFD" w:rsidRPr="00210C04">
        <w:rPr>
          <w:rFonts w:ascii="Book Antiqua" w:hAnsi="Book Antiqua" w:cs="Times New Roman"/>
          <w:kern w:val="0"/>
          <w:sz w:val="24"/>
          <w:szCs w:val="24"/>
        </w:rPr>
        <w:t xml:space="preserve">pathogenesis of cancer or </w:t>
      </w:r>
      <w:r w:rsidR="00620F8A">
        <w:rPr>
          <w:rFonts w:ascii="Book Antiqua" w:hAnsi="Book Antiqua" w:cs="Times New Roman"/>
          <w:kern w:val="0"/>
          <w:sz w:val="24"/>
          <w:szCs w:val="24"/>
        </w:rPr>
        <w:t xml:space="preserve">be </w:t>
      </w:r>
      <w:r w:rsidR="003F6BFD" w:rsidRPr="00210C04">
        <w:rPr>
          <w:rFonts w:ascii="Book Antiqua" w:hAnsi="Book Antiqua" w:cs="Times New Roman"/>
          <w:kern w:val="0"/>
          <w:sz w:val="24"/>
          <w:szCs w:val="24"/>
        </w:rPr>
        <w:t xml:space="preserve">regarded as biomarkers </w:t>
      </w:r>
      <w:r w:rsidR="00620F8A">
        <w:rPr>
          <w:rFonts w:ascii="Book Antiqua" w:hAnsi="Book Antiqua" w:cs="Times New Roman"/>
          <w:kern w:val="0"/>
          <w:sz w:val="24"/>
          <w:szCs w:val="24"/>
        </w:rPr>
        <w:t>for</w:t>
      </w:r>
      <w:r w:rsidR="00620F8A" w:rsidRPr="00210C04">
        <w:rPr>
          <w:rFonts w:ascii="Book Antiqua" w:hAnsi="Book Antiqua" w:cs="Times New Roman"/>
          <w:kern w:val="0"/>
          <w:sz w:val="24"/>
          <w:szCs w:val="24"/>
        </w:rPr>
        <w:t xml:space="preserve"> </w:t>
      </w:r>
      <w:r w:rsidR="00620F8A">
        <w:rPr>
          <w:rFonts w:ascii="Book Antiqua" w:hAnsi="Book Antiqua" w:cs="Times New Roman"/>
          <w:kern w:val="0"/>
          <w:sz w:val="24"/>
          <w:szCs w:val="24"/>
        </w:rPr>
        <w:t xml:space="preserve">cancer </w:t>
      </w:r>
      <w:r w:rsidR="003F6BFD" w:rsidRPr="00210C04">
        <w:rPr>
          <w:rFonts w:ascii="Book Antiqua" w:hAnsi="Book Antiqua" w:cs="Times New Roman"/>
          <w:kern w:val="0"/>
          <w:sz w:val="24"/>
          <w:szCs w:val="24"/>
        </w:rPr>
        <w:t xml:space="preserve">diagnosis, treatment, and prognosis. </w:t>
      </w:r>
      <w:r w:rsidR="005F673F" w:rsidRPr="00210C04">
        <w:rPr>
          <w:rFonts w:ascii="Book Antiqua" w:hAnsi="Book Antiqua" w:cs="Times New Roman" w:hint="eastAsia"/>
          <w:kern w:val="0"/>
          <w:sz w:val="24"/>
          <w:szCs w:val="24"/>
        </w:rPr>
        <w:t xml:space="preserve">Several </w:t>
      </w:r>
      <w:r w:rsidR="005F673F" w:rsidRPr="00210C04">
        <w:rPr>
          <w:rFonts w:ascii="Book Antiqua" w:hAnsi="Book Antiqua" w:cs="Times New Roman"/>
          <w:kern w:val="0"/>
          <w:sz w:val="24"/>
          <w:szCs w:val="24"/>
        </w:rPr>
        <w:t xml:space="preserve">studies have found that the </w:t>
      </w:r>
      <w:bookmarkStart w:id="482" w:name="OLE_LINK558"/>
      <w:r w:rsidR="005F673F" w:rsidRPr="00210C04">
        <w:rPr>
          <w:rFonts w:ascii="Book Antiqua" w:hAnsi="Book Antiqua" w:cs="Times New Roman"/>
          <w:kern w:val="0"/>
          <w:sz w:val="24"/>
          <w:szCs w:val="24"/>
        </w:rPr>
        <w:t xml:space="preserve">interaction between proteins produced by some coding genes and APC </w:t>
      </w:r>
      <w:r w:rsidR="00620F8A">
        <w:rPr>
          <w:rFonts w:ascii="Book Antiqua" w:hAnsi="Book Antiqua" w:cs="Times New Roman"/>
          <w:kern w:val="0"/>
          <w:sz w:val="24"/>
          <w:szCs w:val="24"/>
        </w:rPr>
        <w:t>i</w:t>
      </w:r>
      <w:r w:rsidR="00620F8A" w:rsidRPr="00210C04">
        <w:rPr>
          <w:rFonts w:ascii="Book Antiqua" w:hAnsi="Book Antiqua" w:cs="Times New Roman" w:hint="eastAsia"/>
          <w:kern w:val="0"/>
          <w:sz w:val="24"/>
          <w:szCs w:val="24"/>
        </w:rPr>
        <w:t>s</w:t>
      </w:r>
      <w:r w:rsidR="00620F8A" w:rsidRPr="00210C04">
        <w:rPr>
          <w:rFonts w:ascii="Book Antiqua" w:hAnsi="Book Antiqua" w:cs="Times New Roman"/>
          <w:kern w:val="0"/>
          <w:sz w:val="24"/>
          <w:szCs w:val="24"/>
        </w:rPr>
        <w:t xml:space="preserve"> </w:t>
      </w:r>
      <w:r w:rsidR="005F673F" w:rsidRPr="00210C04">
        <w:rPr>
          <w:rFonts w:ascii="Book Antiqua" w:hAnsi="Book Antiqua" w:cs="Times New Roman"/>
          <w:kern w:val="0"/>
          <w:sz w:val="24"/>
          <w:szCs w:val="24"/>
        </w:rPr>
        <w:t xml:space="preserve">involved in the promotion or inhibition of tumor proliferation </w:t>
      </w:r>
      <w:r w:rsidR="00620F8A" w:rsidRPr="000E4E69">
        <w:rPr>
          <w:rFonts w:ascii="Book Antiqua" w:hAnsi="Book Antiqua" w:cs="Times New Roman"/>
          <w:i/>
          <w:kern w:val="0"/>
          <w:sz w:val="24"/>
          <w:szCs w:val="24"/>
        </w:rPr>
        <w:t>via</w:t>
      </w:r>
      <w:r w:rsidR="00620F8A">
        <w:rPr>
          <w:rFonts w:ascii="Book Antiqua" w:hAnsi="Book Antiqua" w:cs="Times New Roman"/>
          <w:kern w:val="0"/>
          <w:sz w:val="24"/>
          <w:szCs w:val="24"/>
        </w:rPr>
        <w:t xml:space="preserve"> the</w:t>
      </w:r>
      <w:r w:rsidR="00620F8A" w:rsidRPr="00210C04">
        <w:rPr>
          <w:rFonts w:ascii="Book Antiqua" w:hAnsi="Book Antiqua" w:cs="Times New Roman"/>
          <w:kern w:val="0"/>
          <w:sz w:val="24"/>
          <w:szCs w:val="24"/>
        </w:rPr>
        <w:t xml:space="preserve"> </w:t>
      </w:r>
      <w:proofErr w:type="spellStart"/>
      <w:r w:rsidR="005F673F" w:rsidRPr="00210C04">
        <w:rPr>
          <w:rFonts w:ascii="Book Antiqua" w:hAnsi="Book Antiqua" w:cs="Times New Roman" w:hint="eastAsia"/>
          <w:kern w:val="0"/>
          <w:sz w:val="24"/>
          <w:szCs w:val="24"/>
        </w:rPr>
        <w:t>Wnt</w:t>
      </w:r>
      <w:proofErr w:type="spellEnd"/>
      <w:r w:rsidR="005F673F" w:rsidRPr="00210C04">
        <w:rPr>
          <w:rFonts w:ascii="Book Antiqua" w:hAnsi="Book Antiqua" w:cs="Times New Roman"/>
          <w:kern w:val="0"/>
          <w:sz w:val="24"/>
          <w:szCs w:val="24"/>
        </w:rPr>
        <w:t xml:space="preserve"> pathway.</w:t>
      </w:r>
      <w:bookmarkEnd w:id="482"/>
      <w:r w:rsidR="00F00C29" w:rsidRPr="00210C04">
        <w:rPr>
          <w:rFonts w:ascii="Book Antiqua" w:hAnsi="Book Antiqua" w:cs="Times New Roman" w:hint="eastAsia"/>
          <w:kern w:val="0"/>
          <w:sz w:val="24"/>
          <w:szCs w:val="24"/>
        </w:rPr>
        <w:t xml:space="preserve"> Zhan</w:t>
      </w:r>
      <w:r w:rsidR="00F00C29" w:rsidRPr="00210C04">
        <w:rPr>
          <w:rFonts w:ascii="Book Antiqua" w:hAnsi="Book Antiqua" w:cs="Times New Roman"/>
          <w:kern w:val="0"/>
          <w:sz w:val="24"/>
          <w:szCs w:val="24"/>
        </w:rPr>
        <w:t xml:space="preserve"> </w:t>
      </w:r>
      <w:r w:rsidR="00F00C29" w:rsidRPr="00210C04">
        <w:rPr>
          <w:rFonts w:ascii="Book Antiqua" w:hAnsi="Book Antiqua" w:cs="Times New Roman" w:hint="eastAsia"/>
          <w:i/>
          <w:iCs/>
          <w:kern w:val="0"/>
          <w:sz w:val="24"/>
          <w:szCs w:val="24"/>
        </w:rPr>
        <w:t xml:space="preserve">et </w:t>
      </w:r>
      <w:proofErr w:type="gramStart"/>
      <w:r w:rsidR="00F00C29" w:rsidRPr="00210C04">
        <w:rPr>
          <w:rFonts w:ascii="Book Antiqua" w:hAnsi="Book Antiqua" w:cs="Times New Roman" w:hint="eastAsia"/>
          <w:i/>
          <w:iCs/>
          <w:kern w:val="0"/>
          <w:sz w:val="24"/>
          <w:szCs w:val="24"/>
        </w:rPr>
        <w:t>al</w:t>
      </w:r>
      <w:r w:rsidR="00F5070E" w:rsidRPr="00210C04">
        <w:rPr>
          <w:rFonts w:ascii="Book Antiqua" w:hAnsi="Book Antiqua" w:cs="Times New Roman"/>
          <w:kern w:val="0"/>
          <w:sz w:val="24"/>
          <w:szCs w:val="24"/>
          <w:vertAlign w:val="superscript"/>
        </w:rPr>
        <w:t>[</w:t>
      </w:r>
      <w:proofErr w:type="gramEnd"/>
      <w:r w:rsidR="00F5070E" w:rsidRPr="00210C04">
        <w:rPr>
          <w:rFonts w:ascii="Book Antiqua" w:hAnsi="Book Antiqua" w:cs="Times New Roman"/>
          <w:noProof/>
          <w:kern w:val="0"/>
          <w:sz w:val="24"/>
          <w:szCs w:val="24"/>
          <w:vertAlign w:val="superscript"/>
        </w:rPr>
        <w:t>53</w:t>
      </w:r>
      <w:r w:rsidR="00F5070E" w:rsidRPr="00210C04">
        <w:rPr>
          <w:rFonts w:ascii="Book Antiqua" w:hAnsi="Book Antiqua" w:cs="Times New Roman"/>
          <w:kern w:val="0"/>
          <w:sz w:val="24"/>
          <w:szCs w:val="24"/>
          <w:vertAlign w:val="superscript"/>
        </w:rPr>
        <w:t>]</w:t>
      </w:r>
      <w:r w:rsidR="00F00C29" w:rsidRPr="00210C04">
        <w:rPr>
          <w:rFonts w:ascii="Book Antiqua" w:hAnsi="Book Antiqua" w:cs="Times New Roman" w:hint="eastAsia"/>
          <w:kern w:val="0"/>
          <w:sz w:val="24"/>
          <w:szCs w:val="24"/>
        </w:rPr>
        <w:t xml:space="preserve"> found that </w:t>
      </w:r>
      <w:r w:rsidR="00620F8A">
        <w:rPr>
          <w:rFonts w:ascii="Book Antiqua" w:hAnsi="Book Antiqua" w:cs="Times New Roman"/>
          <w:kern w:val="0"/>
          <w:sz w:val="24"/>
          <w:szCs w:val="24"/>
        </w:rPr>
        <w:t>t</w:t>
      </w:r>
      <w:r w:rsidR="00620F8A" w:rsidRPr="00210C04">
        <w:rPr>
          <w:rFonts w:ascii="Book Antiqua" w:hAnsi="Book Antiqua" w:cs="Times New Roman"/>
          <w:kern w:val="0"/>
          <w:sz w:val="24"/>
          <w:szCs w:val="24"/>
        </w:rPr>
        <w:t xml:space="preserve">argeting </w:t>
      </w:r>
      <w:r w:rsidR="00F00C29" w:rsidRPr="00210C04">
        <w:rPr>
          <w:rFonts w:ascii="Book Antiqua" w:hAnsi="Book Antiqua" w:cs="Times New Roman"/>
          <w:kern w:val="0"/>
          <w:sz w:val="24"/>
          <w:szCs w:val="24"/>
        </w:rPr>
        <w:t>MEK strongly synergize</w:t>
      </w:r>
      <w:r w:rsidR="00F00C29" w:rsidRPr="00210C04">
        <w:rPr>
          <w:rFonts w:ascii="Book Antiqua" w:hAnsi="Book Antiqua" w:cs="Times New Roman" w:hint="eastAsia"/>
          <w:kern w:val="0"/>
          <w:sz w:val="24"/>
          <w:szCs w:val="24"/>
        </w:rPr>
        <w:t>d</w:t>
      </w:r>
      <w:r w:rsidR="00F00C29" w:rsidRPr="00210C04">
        <w:rPr>
          <w:rFonts w:ascii="Book Antiqua" w:hAnsi="Book Antiqua" w:cs="Times New Roman"/>
          <w:kern w:val="0"/>
          <w:sz w:val="24"/>
          <w:szCs w:val="24"/>
        </w:rPr>
        <w:t xml:space="preserve"> with APC in enhancing </w:t>
      </w:r>
      <w:proofErr w:type="spellStart"/>
      <w:r w:rsidR="00F00C29" w:rsidRPr="00210C04">
        <w:rPr>
          <w:rFonts w:ascii="Book Antiqua" w:hAnsi="Book Antiqua" w:cs="Times New Roman"/>
          <w:kern w:val="0"/>
          <w:sz w:val="24"/>
          <w:szCs w:val="24"/>
        </w:rPr>
        <w:t>Wnt</w:t>
      </w:r>
      <w:proofErr w:type="spellEnd"/>
      <w:r w:rsidR="00F00C29" w:rsidRPr="00210C04">
        <w:rPr>
          <w:rFonts w:ascii="Book Antiqua" w:hAnsi="Book Antiqua" w:cs="Times New Roman"/>
          <w:kern w:val="0"/>
          <w:sz w:val="24"/>
          <w:szCs w:val="24"/>
        </w:rPr>
        <w:t xml:space="preserve"> responses </w:t>
      </w:r>
      <w:r w:rsidR="00B3114F" w:rsidRPr="00210C04">
        <w:rPr>
          <w:rFonts w:ascii="Book Antiqua" w:hAnsi="Book Antiqua" w:cs="Times New Roman" w:hint="eastAsia"/>
          <w:kern w:val="0"/>
          <w:sz w:val="24"/>
          <w:szCs w:val="24"/>
        </w:rPr>
        <w:t xml:space="preserve">to </w:t>
      </w:r>
      <w:r w:rsidR="00620F8A">
        <w:rPr>
          <w:rFonts w:ascii="Book Antiqua" w:hAnsi="Book Antiqua" w:cs="Times New Roman"/>
          <w:kern w:val="0"/>
          <w:sz w:val="24"/>
          <w:szCs w:val="24"/>
        </w:rPr>
        <w:t xml:space="preserve">the </w:t>
      </w:r>
      <w:r w:rsidR="00F00C29" w:rsidRPr="00210C04">
        <w:rPr>
          <w:rFonts w:ascii="Book Antiqua" w:hAnsi="Book Antiqua" w:cs="Times New Roman" w:hint="eastAsia"/>
          <w:kern w:val="0"/>
          <w:sz w:val="24"/>
          <w:szCs w:val="24"/>
        </w:rPr>
        <w:t>development of GC</w:t>
      </w:r>
      <w:r w:rsidR="00F00C29" w:rsidRPr="00210C04">
        <w:rPr>
          <w:rFonts w:ascii="Book Antiqua" w:hAnsi="Book Antiqua" w:cs="Times New Roman"/>
          <w:kern w:val="0"/>
          <w:sz w:val="24"/>
          <w:szCs w:val="24"/>
        </w:rPr>
        <w:t>.</w:t>
      </w:r>
      <w:r w:rsidR="00C27C26" w:rsidRPr="00210C04">
        <w:rPr>
          <w:rFonts w:ascii="Book Antiqua" w:hAnsi="Book Antiqua" w:cs="Times New Roman" w:hint="eastAsia"/>
          <w:kern w:val="0"/>
          <w:sz w:val="24"/>
          <w:szCs w:val="24"/>
        </w:rPr>
        <w:t xml:space="preserve"> </w:t>
      </w:r>
      <w:r w:rsidR="00BC06CF" w:rsidRPr="00210C04">
        <w:rPr>
          <w:rFonts w:ascii="Book Antiqua" w:hAnsi="Book Antiqua" w:cs="Times New Roman"/>
          <w:kern w:val="0"/>
          <w:sz w:val="24"/>
          <w:szCs w:val="24"/>
        </w:rPr>
        <w:t xml:space="preserve">Sox2 as a tumor suppressor </w:t>
      </w:r>
      <w:r w:rsidR="00BC06CF" w:rsidRPr="00210C04">
        <w:rPr>
          <w:rFonts w:ascii="Book Antiqua" w:hAnsi="Book Antiqua" w:cs="Times New Roman" w:hint="eastAsia"/>
          <w:kern w:val="0"/>
          <w:sz w:val="24"/>
          <w:szCs w:val="24"/>
        </w:rPr>
        <w:t>gene</w:t>
      </w:r>
      <w:r w:rsidR="00620F8A">
        <w:rPr>
          <w:rFonts w:ascii="Book Antiqua" w:hAnsi="Book Antiqua" w:cs="Times New Roman"/>
          <w:kern w:val="0"/>
          <w:sz w:val="24"/>
          <w:szCs w:val="24"/>
        </w:rPr>
        <w:t>,</w:t>
      </w:r>
      <w:r w:rsidR="00BC06CF" w:rsidRPr="00210C04">
        <w:rPr>
          <w:rFonts w:ascii="Book Antiqua" w:hAnsi="Book Antiqua" w:cs="Times New Roman" w:hint="eastAsia"/>
          <w:kern w:val="0"/>
          <w:sz w:val="24"/>
          <w:szCs w:val="24"/>
        </w:rPr>
        <w:t xml:space="preserve"> </w:t>
      </w:r>
      <w:r w:rsidR="00BC06CF" w:rsidRPr="00210C04">
        <w:rPr>
          <w:rFonts w:ascii="Book Antiqua" w:hAnsi="Book Antiqua" w:cs="Times New Roman"/>
          <w:kern w:val="0"/>
          <w:sz w:val="24"/>
          <w:szCs w:val="24"/>
        </w:rPr>
        <w:t>restrain</w:t>
      </w:r>
      <w:r w:rsidR="00BC06CF" w:rsidRPr="00210C04">
        <w:rPr>
          <w:rFonts w:ascii="Book Antiqua" w:hAnsi="Book Antiqua" w:cs="Times New Roman" w:hint="eastAsia"/>
          <w:kern w:val="0"/>
          <w:sz w:val="24"/>
          <w:szCs w:val="24"/>
        </w:rPr>
        <w:t>ed</w:t>
      </w:r>
      <w:r w:rsidR="00BC06CF" w:rsidRPr="00210C04">
        <w:rPr>
          <w:rFonts w:ascii="Book Antiqua" w:hAnsi="Book Antiqua" w:cs="Times New Roman"/>
          <w:kern w:val="0"/>
          <w:sz w:val="24"/>
          <w:szCs w:val="24"/>
        </w:rPr>
        <w:t xml:space="preserve"> stomach adenoma formation through modulation of </w:t>
      </w:r>
      <w:r w:rsidR="00BC06CF" w:rsidRPr="00210C04">
        <w:rPr>
          <w:rFonts w:ascii="Book Antiqua" w:hAnsi="Book Antiqua" w:cs="Times New Roman" w:hint="eastAsia"/>
          <w:kern w:val="0"/>
          <w:sz w:val="24"/>
          <w:szCs w:val="24"/>
        </w:rPr>
        <w:t>APC</w:t>
      </w:r>
      <w:r w:rsidR="00BC06CF" w:rsidRPr="00210C04">
        <w:rPr>
          <w:rFonts w:ascii="Book Antiqua" w:hAnsi="Book Antiqua" w:cs="Times New Roman"/>
          <w:kern w:val="0"/>
          <w:sz w:val="24"/>
          <w:szCs w:val="24"/>
        </w:rPr>
        <w:t>/</w:t>
      </w:r>
      <w:proofErr w:type="spellStart"/>
      <w:r w:rsidR="00BC06CF" w:rsidRPr="00210C04">
        <w:rPr>
          <w:rFonts w:ascii="Book Antiqua" w:hAnsi="Book Antiqua" w:cs="Times New Roman"/>
          <w:kern w:val="0"/>
          <w:sz w:val="24"/>
          <w:szCs w:val="24"/>
        </w:rPr>
        <w:t>Wnt</w:t>
      </w:r>
      <w:proofErr w:type="spellEnd"/>
      <w:r w:rsidR="00BC06CF" w:rsidRPr="00210C04">
        <w:rPr>
          <w:rFonts w:ascii="Book Antiqua" w:hAnsi="Book Antiqua" w:cs="Times New Roman"/>
          <w:kern w:val="0"/>
          <w:sz w:val="24"/>
          <w:szCs w:val="24"/>
        </w:rPr>
        <w:t xml:space="preserve">-responsive and intestinal </w:t>
      </w:r>
      <w:proofErr w:type="gramStart"/>
      <w:r w:rsidR="00BC06CF" w:rsidRPr="00210C04">
        <w:rPr>
          <w:rFonts w:ascii="Book Antiqua" w:hAnsi="Book Antiqua" w:cs="Times New Roman"/>
          <w:kern w:val="0"/>
          <w:sz w:val="24"/>
          <w:szCs w:val="24"/>
        </w:rPr>
        <w:t>genes</w:t>
      </w:r>
      <w:r w:rsidR="006C4351" w:rsidRPr="00210C04">
        <w:rPr>
          <w:rFonts w:ascii="Book Antiqua" w:hAnsi="Book Antiqua" w:cs="Times New Roman"/>
          <w:kern w:val="0"/>
          <w:sz w:val="24"/>
          <w:szCs w:val="24"/>
          <w:vertAlign w:val="superscript"/>
        </w:rPr>
        <w:t>[</w:t>
      </w:r>
      <w:proofErr w:type="gramEnd"/>
      <w:r w:rsidR="00BC06CF" w:rsidRPr="00210C04">
        <w:rPr>
          <w:rFonts w:ascii="Book Antiqua" w:hAnsi="Book Antiqua" w:cs="Times New Roman"/>
          <w:noProof/>
          <w:kern w:val="0"/>
          <w:sz w:val="24"/>
          <w:szCs w:val="24"/>
          <w:vertAlign w:val="superscript"/>
        </w:rPr>
        <w:t>54</w:t>
      </w:r>
      <w:r w:rsidR="006C4351" w:rsidRPr="00210C04">
        <w:rPr>
          <w:rFonts w:ascii="Book Antiqua" w:hAnsi="Book Antiqua" w:cs="Times New Roman"/>
          <w:kern w:val="0"/>
          <w:sz w:val="24"/>
          <w:szCs w:val="24"/>
          <w:vertAlign w:val="superscript"/>
        </w:rPr>
        <w:t>]</w:t>
      </w:r>
      <w:r w:rsidR="00BC06CF" w:rsidRPr="00210C04">
        <w:rPr>
          <w:rFonts w:ascii="Book Antiqua" w:hAnsi="Book Antiqua" w:cs="Times New Roman" w:hint="eastAsia"/>
          <w:kern w:val="0"/>
          <w:sz w:val="24"/>
          <w:szCs w:val="24"/>
        </w:rPr>
        <w:t xml:space="preserve">. </w:t>
      </w:r>
      <w:r w:rsidR="00BC06CF" w:rsidRPr="00210C04">
        <w:rPr>
          <w:rFonts w:ascii="Book Antiqua" w:hAnsi="Book Antiqua" w:cs="Times New Roman"/>
          <w:kern w:val="0"/>
          <w:sz w:val="24"/>
          <w:szCs w:val="24"/>
        </w:rPr>
        <w:t xml:space="preserve">We speculate that the interaction between </w:t>
      </w:r>
      <w:r w:rsidR="00620F8A">
        <w:rPr>
          <w:rFonts w:ascii="Book Antiqua" w:hAnsi="Book Antiqua" w:cs="Times New Roman"/>
          <w:kern w:val="0"/>
          <w:sz w:val="24"/>
          <w:szCs w:val="24"/>
        </w:rPr>
        <w:t xml:space="preserve">the </w:t>
      </w:r>
      <w:r w:rsidR="00BC06CF" w:rsidRPr="00210C04">
        <w:rPr>
          <w:rFonts w:ascii="Book Antiqua" w:hAnsi="Book Antiqua" w:cs="Times New Roman"/>
          <w:kern w:val="0"/>
          <w:sz w:val="24"/>
          <w:szCs w:val="24"/>
        </w:rPr>
        <w:t xml:space="preserve">12 genes </w:t>
      </w:r>
      <w:r w:rsidR="00620F8A">
        <w:rPr>
          <w:rFonts w:ascii="Book Antiqua" w:hAnsi="Book Antiqua" w:cs="Times New Roman"/>
          <w:kern w:val="0"/>
          <w:sz w:val="24"/>
          <w:szCs w:val="24"/>
        </w:rPr>
        <w:t xml:space="preserve">identified in this study </w:t>
      </w:r>
      <w:r w:rsidR="00BC06CF" w:rsidRPr="00210C04">
        <w:rPr>
          <w:rFonts w:ascii="Book Antiqua" w:hAnsi="Book Antiqua" w:cs="Times New Roman"/>
          <w:kern w:val="0"/>
          <w:sz w:val="24"/>
          <w:szCs w:val="24"/>
        </w:rPr>
        <w:t xml:space="preserve">and </w:t>
      </w:r>
      <w:r w:rsidR="00BC06CF" w:rsidRPr="00210C04">
        <w:rPr>
          <w:rFonts w:ascii="Book Antiqua" w:hAnsi="Book Antiqua" w:cs="Times New Roman"/>
          <w:i/>
          <w:iCs/>
          <w:kern w:val="0"/>
          <w:sz w:val="24"/>
          <w:szCs w:val="24"/>
        </w:rPr>
        <w:t>APC</w:t>
      </w:r>
      <w:r w:rsidR="00BC06CF" w:rsidRPr="00210C04">
        <w:rPr>
          <w:rFonts w:ascii="Book Antiqua" w:hAnsi="Book Antiqua" w:cs="Times New Roman"/>
          <w:kern w:val="0"/>
          <w:sz w:val="24"/>
          <w:szCs w:val="24"/>
        </w:rPr>
        <w:t xml:space="preserve"> may promote the occurrence of </w:t>
      </w:r>
      <w:r w:rsidR="00BF5501">
        <w:rPr>
          <w:rFonts w:ascii="Book Antiqua" w:hAnsi="Book Antiqua" w:cs="Times New Roman"/>
          <w:kern w:val="0"/>
          <w:sz w:val="24"/>
          <w:szCs w:val="24"/>
        </w:rPr>
        <w:t>GC</w:t>
      </w:r>
      <w:r w:rsidR="00BC06CF" w:rsidRPr="00210C04">
        <w:rPr>
          <w:rFonts w:ascii="Book Antiqua" w:hAnsi="Book Antiqua" w:cs="Times New Roman"/>
          <w:kern w:val="0"/>
          <w:sz w:val="24"/>
          <w:szCs w:val="24"/>
        </w:rPr>
        <w:t xml:space="preserve"> through </w:t>
      </w:r>
      <w:r w:rsidR="00620F8A">
        <w:rPr>
          <w:rFonts w:ascii="Book Antiqua" w:hAnsi="Book Antiqua" w:cs="Times New Roman"/>
          <w:kern w:val="0"/>
          <w:sz w:val="24"/>
          <w:szCs w:val="24"/>
        </w:rPr>
        <w:t xml:space="preserve">the </w:t>
      </w:r>
      <w:proofErr w:type="spellStart"/>
      <w:r w:rsidR="006C4351" w:rsidRPr="00210C04">
        <w:rPr>
          <w:rFonts w:ascii="Book Antiqua" w:hAnsi="Book Antiqua" w:cs="Times New Roman"/>
          <w:kern w:val="0"/>
          <w:sz w:val="24"/>
          <w:szCs w:val="24"/>
        </w:rPr>
        <w:t>W</w:t>
      </w:r>
      <w:r w:rsidR="00BC06CF" w:rsidRPr="00210C04">
        <w:rPr>
          <w:rFonts w:ascii="Book Antiqua" w:hAnsi="Book Antiqua" w:cs="Times New Roman"/>
          <w:kern w:val="0"/>
          <w:sz w:val="24"/>
          <w:szCs w:val="24"/>
        </w:rPr>
        <w:t>nt</w:t>
      </w:r>
      <w:proofErr w:type="spellEnd"/>
      <w:r w:rsidR="00BC06CF" w:rsidRPr="00210C04">
        <w:rPr>
          <w:rFonts w:ascii="Book Antiqua" w:hAnsi="Book Antiqua" w:cs="Times New Roman"/>
          <w:kern w:val="0"/>
          <w:sz w:val="24"/>
          <w:szCs w:val="24"/>
        </w:rPr>
        <w:t xml:space="preserve"> pathway. The further study of 12 genes </w:t>
      </w:r>
      <w:r w:rsidR="00620F8A">
        <w:rPr>
          <w:rFonts w:ascii="Book Antiqua" w:hAnsi="Book Antiqua" w:cs="Times New Roman"/>
          <w:kern w:val="0"/>
          <w:sz w:val="24"/>
          <w:szCs w:val="24"/>
        </w:rPr>
        <w:t>will be</w:t>
      </w:r>
      <w:r w:rsidR="00620F8A" w:rsidRPr="00210C04">
        <w:rPr>
          <w:rFonts w:ascii="Book Antiqua" w:hAnsi="Book Antiqua" w:cs="Times New Roman"/>
          <w:kern w:val="0"/>
          <w:sz w:val="24"/>
          <w:szCs w:val="24"/>
        </w:rPr>
        <w:t xml:space="preserve"> </w:t>
      </w:r>
      <w:r w:rsidR="00BC06CF" w:rsidRPr="00210C04">
        <w:rPr>
          <w:rFonts w:ascii="Book Antiqua" w:hAnsi="Book Antiqua" w:cs="Times New Roman"/>
          <w:kern w:val="0"/>
          <w:sz w:val="24"/>
          <w:szCs w:val="24"/>
        </w:rPr>
        <w:t xml:space="preserve">helpful to further explore the pathogenesis of </w:t>
      </w:r>
      <w:r w:rsidR="00BF5501">
        <w:rPr>
          <w:rFonts w:ascii="Book Antiqua" w:hAnsi="Book Antiqua" w:cs="Times New Roman"/>
          <w:kern w:val="0"/>
          <w:sz w:val="24"/>
          <w:szCs w:val="24"/>
        </w:rPr>
        <w:t>GC</w:t>
      </w:r>
      <w:r w:rsidR="00BC06CF" w:rsidRPr="00210C04">
        <w:rPr>
          <w:rFonts w:ascii="Book Antiqua" w:hAnsi="Book Antiqua" w:cs="Times New Roman"/>
          <w:kern w:val="0"/>
          <w:sz w:val="24"/>
          <w:szCs w:val="24"/>
        </w:rPr>
        <w:t xml:space="preserve">. </w:t>
      </w:r>
    </w:p>
    <w:p w14:paraId="1E8A9CB4" w14:textId="733F11DC" w:rsidR="00D61479" w:rsidRDefault="00804783" w:rsidP="000E4E69">
      <w:pPr>
        <w:adjustRightInd w:val="0"/>
        <w:snapToGrid w:val="0"/>
        <w:spacing w:line="360" w:lineRule="auto"/>
        <w:ind w:firstLineChars="177" w:firstLine="425"/>
        <w:rPr>
          <w:rFonts w:ascii="Book Antiqua" w:hAnsi="Book Antiqua" w:cs="Times New Roman"/>
          <w:kern w:val="0"/>
          <w:sz w:val="24"/>
          <w:szCs w:val="24"/>
        </w:rPr>
      </w:pPr>
      <w:r w:rsidRPr="00210C04">
        <w:rPr>
          <w:rFonts w:ascii="Book Antiqua" w:hAnsi="Book Antiqua" w:cs="Times New Roman"/>
          <w:kern w:val="0"/>
          <w:sz w:val="24"/>
          <w:szCs w:val="24"/>
        </w:rPr>
        <w:t xml:space="preserve">In addition, </w:t>
      </w:r>
      <w:bookmarkStart w:id="483" w:name="OLE_LINK549"/>
      <w:bookmarkStart w:id="484" w:name="OLE_LINK550"/>
      <w:bookmarkStart w:id="485" w:name="OLE_LINK551"/>
      <w:bookmarkStart w:id="486" w:name="OLE_LINK552"/>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related genes</w:t>
      </w:r>
      <w:bookmarkEnd w:id="483"/>
      <w:bookmarkEnd w:id="484"/>
      <w:bookmarkEnd w:id="485"/>
      <w:bookmarkEnd w:id="486"/>
      <w:r w:rsidRPr="00210C04">
        <w:rPr>
          <w:rFonts w:ascii="Book Antiqua" w:hAnsi="Book Antiqua" w:cs="Times New Roman"/>
          <w:kern w:val="0"/>
          <w:sz w:val="24"/>
          <w:szCs w:val="24"/>
        </w:rPr>
        <w:t xml:space="preserve"> </w:t>
      </w:r>
      <w:r w:rsidR="00620F8A">
        <w:rPr>
          <w:rFonts w:ascii="Book Antiqua" w:hAnsi="Book Antiqua" w:cs="Times New Roman"/>
          <w:kern w:val="0"/>
          <w:sz w:val="24"/>
          <w:szCs w:val="24"/>
        </w:rPr>
        <w:t>are</w:t>
      </w:r>
      <w:r w:rsidR="00620F8A"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involved in </w:t>
      </w:r>
      <w:bookmarkStart w:id="487" w:name="OLE_LINK490"/>
      <w:bookmarkStart w:id="488" w:name="OLE_LINK491"/>
      <w:r w:rsidR="00C850A5" w:rsidRPr="00210C04">
        <w:rPr>
          <w:rFonts w:ascii="Book Antiqua" w:hAnsi="Book Antiqua" w:cs="Times New Roman"/>
          <w:kern w:val="0"/>
          <w:sz w:val="24"/>
          <w:szCs w:val="24"/>
        </w:rPr>
        <w:t>metabolic</w:t>
      </w:r>
      <w:bookmarkEnd w:id="487"/>
      <w:bookmarkEnd w:id="488"/>
      <w:r w:rsidR="00C850A5" w:rsidRPr="00210C04">
        <w:rPr>
          <w:rFonts w:ascii="Book Antiqua" w:hAnsi="Book Antiqua" w:cs="Times New Roman"/>
          <w:kern w:val="0"/>
          <w:sz w:val="24"/>
          <w:szCs w:val="24"/>
        </w:rPr>
        <w:t xml:space="preserve"> pathway</w:t>
      </w:r>
      <w:r w:rsidR="00620F8A">
        <w:rPr>
          <w:rFonts w:ascii="Book Antiqua" w:hAnsi="Book Antiqua" w:cs="Times New Roman"/>
          <w:kern w:val="0"/>
          <w:sz w:val="24"/>
          <w:szCs w:val="24"/>
        </w:rPr>
        <w:t>s</w:t>
      </w:r>
      <w:r w:rsidR="00E41BEB" w:rsidRPr="00210C04">
        <w:rPr>
          <w:rFonts w:ascii="Book Antiqua" w:hAnsi="Book Antiqua" w:cs="Times New Roman" w:hint="eastAsia"/>
          <w:kern w:val="0"/>
          <w:sz w:val="24"/>
          <w:szCs w:val="24"/>
        </w:rPr>
        <w:t>, which</w:t>
      </w:r>
      <w:r w:rsidR="00C850A5" w:rsidRPr="00210C04">
        <w:rPr>
          <w:rFonts w:ascii="Book Antiqua" w:hAnsi="Book Antiqua" w:cs="Times New Roman"/>
          <w:kern w:val="0"/>
          <w:sz w:val="24"/>
          <w:szCs w:val="24"/>
        </w:rPr>
        <w:t xml:space="preserve"> </w:t>
      </w:r>
      <w:r w:rsidR="00620F8A" w:rsidRPr="00210C04">
        <w:rPr>
          <w:rFonts w:ascii="Book Antiqua" w:hAnsi="Book Antiqua" w:cs="Times New Roman"/>
          <w:kern w:val="0"/>
          <w:sz w:val="24"/>
          <w:szCs w:val="24"/>
        </w:rPr>
        <w:t>play</w:t>
      </w:r>
      <w:r w:rsidR="00620F8A">
        <w:rPr>
          <w:rFonts w:ascii="Book Antiqua" w:hAnsi="Book Antiqua" w:cs="Times New Roman"/>
          <w:kern w:val="0"/>
          <w:sz w:val="24"/>
          <w:szCs w:val="24"/>
        </w:rPr>
        <w:t xml:space="preserve"> </w:t>
      </w:r>
      <w:r w:rsidR="00C850A5" w:rsidRPr="00210C04">
        <w:rPr>
          <w:rFonts w:ascii="Book Antiqua" w:hAnsi="Book Antiqua" w:cs="Times New Roman"/>
          <w:kern w:val="0"/>
          <w:sz w:val="24"/>
          <w:szCs w:val="24"/>
        </w:rPr>
        <w:t xml:space="preserve">an important role in </w:t>
      </w:r>
      <w:proofErr w:type="spellStart"/>
      <w:r w:rsidR="00C850A5" w:rsidRPr="00210C04">
        <w:rPr>
          <w:rFonts w:ascii="Book Antiqua" w:hAnsi="Book Antiqua" w:cs="Times New Roman"/>
          <w:kern w:val="0"/>
          <w:sz w:val="24"/>
          <w:szCs w:val="24"/>
        </w:rPr>
        <w:t>tumorigenesis</w:t>
      </w:r>
      <w:proofErr w:type="spellEnd"/>
      <w:r w:rsidR="00C850A5" w:rsidRPr="00210C04">
        <w:rPr>
          <w:rFonts w:ascii="Book Antiqua" w:hAnsi="Book Antiqua" w:cs="Times New Roman"/>
          <w:kern w:val="0"/>
          <w:sz w:val="24"/>
          <w:szCs w:val="24"/>
        </w:rPr>
        <w:t xml:space="preserve">. </w:t>
      </w:r>
      <w:r w:rsidR="007275EE" w:rsidRPr="00210C04">
        <w:rPr>
          <w:rFonts w:ascii="Book Antiqua" w:hAnsi="Book Antiqua" w:cs="Times New Roman"/>
          <w:kern w:val="0"/>
          <w:sz w:val="24"/>
          <w:szCs w:val="24"/>
        </w:rPr>
        <w:t xml:space="preserve">Recent research has advanced the understanding of the </w:t>
      </w:r>
      <w:bookmarkStart w:id="489" w:name="OLE_LINK559"/>
      <w:bookmarkStart w:id="490" w:name="OLE_LINK560"/>
      <w:bookmarkStart w:id="491" w:name="OLE_LINK561"/>
      <w:r w:rsidR="007275EE" w:rsidRPr="00210C04">
        <w:rPr>
          <w:rFonts w:ascii="Book Antiqua" w:hAnsi="Book Antiqua" w:cs="Times New Roman"/>
          <w:kern w:val="0"/>
          <w:sz w:val="24"/>
          <w:szCs w:val="24"/>
        </w:rPr>
        <w:t xml:space="preserve">relationship between metabolic regulation and </w:t>
      </w:r>
      <w:r w:rsidR="009927E3" w:rsidRPr="00210C04">
        <w:rPr>
          <w:rFonts w:ascii="Book Antiqua" w:hAnsi="Book Antiqua" w:cs="Times New Roman" w:hint="eastAsia"/>
          <w:kern w:val="0"/>
          <w:sz w:val="24"/>
          <w:szCs w:val="24"/>
        </w:rPr>
        <w:t>GC</w:t>
      </w:r>
      <w:bookmarkEnd w:id="489"/>
      <w:bookmarkEnd w:id="490"/>
      <w:bookmarkEnd w:id="491"/>
      <w:r w:rsidR="007275EE" w:rsidRPr="00210C04">
        <w:rPr>
          <w:rFonts w:ascii="Book Antiqua" w:hAnsi="Book Antiqua" w:cs="Times New Roman"/>
          <w:kern w:val="0"/>
          <w:sz w:val="24"/>
          <w:szCs w:val="24"/>
        </w:rPr>
        <w:t xml:space="preserve">. </w:t>
      </w:r>
      <w:r w:rsidR="001D74F1" w:rsidRPr="00210C04">
        <w:rPr>
          <w:rFonts w:ascii="Book Antiqua" w:hAnsi="Book Antiqua" w:cs="Times New Roman" w:hint="eastAsia"/>
          <w:kern w:val="0"/>
          <w:sz w:val="24"/>
          <w:szCs w:val="24"/>
        </w:rPr>
        <w:t xml:space="preserve">Also, </w:t>
      </w:r>
      <w:bookmarkStart w:id="492" w:name="OLE_LINK562"/>
      <w:bookmarkStart w:id="493" w:name="OLE_LINK563"/>
      <w:r w:rsidR="00A23DDD" w:rsidRPr="00210C04">
        <w:rPr>
          <w:rFonts w:ascii="Book Antiqua" w:hAnsi="Book Antiqua" w:cs="Times New Roman"/>
          <w:i/>
          <w:iCs/>
          <w:kern w:val="0"/>
          <w:sz w:val="24"/>
          <w:szCs w:val="24"/>
        </w:rPr>
        <w:t>APC</w:t>
      </w:r>
      <w:r w:rsidR="00A23DDD" w:rsidRPr="00210C04">
        <w:rPr>
          <w:rFonts w:ascii="Book Antiqua" w:hAnsi="Book Antiqua" w:cs="Times New Roman"/>
          <w:kern w:val="0"/>
          <w:sz w:val="24"/>
          <w:szCs w:val="24"/>
        </w:rPr>
        <w:t>-dependent changes</w:t>
      </w:r>
      <w:bookmarkEnd w:id="492"/>
      <w:bookmarkEnd w:id="493"/>
      <w:r w:rsidR="00A23DDD" w:rsidRPr="00210C04">
        <w:rPr>
          <w:rFonts w:ascii="Book Antiqua" w:hAnsi="Book Antiqua" w:cs="Times New Roman"/>
          <w:kern w:val="0"/>
          <w:sz w:val="24"/>
          <w:szCs w:val="24"/>
        </w:rPr>
        <w:t xml:space="preserve"> in</w:t>
      </w:r>
      <w:r w:rsidR="00620F8A">
        <w:rPr>
          <w:rFonts w:ascii="Book Antiqua" w:hAnsi="Book Antiqua" w:cs="Times New Roman"/>
          <w:kern w:val="0"/>
          <w:sz w:val="24"/>
          <w:szCs w:val="24"/>
        </w:rPr>
        <w:t xml:space="preserve"> the</w:t>
      </w:r>
      <w:r w:rsidR="00A23DDD" w:rsidRPr="00210C04">
        <w:rPr>
          <w:rFonts w:ascii="Book Antiqua" w:hAnsi="Book Antiqua" w:cs="Times New Roman"/>
          <w:kern w:val="0"/>
          <w:sz w:val="24"/>
          <w:szCs w:val="24"/>
        </w:rPr>
        <w:t xml:space="preserve"> expression of genes influencing metabolism</w:t>
      </w:r>
      <w:r w:rsidR="00A23DDD" w:rsidRPr="00210C04">
        <w:rPr>
          <w:rFonts w:ascii="Book Antiqua" w:hAnsi="Book Antiqua" w:cs="Times New Roman" w:hint="eastAsia"/>
          <w:kern w:val="0"/>
          <w:sz w:val="24"/>
          <w:szCs w:val="24"/>
        </w:rPr>
        <w:t xml:space="preserve"> </w:t>
      </w:r>
      <w:r w:rsidR="00A23DDD" w:rsidRPr="00210C04">
        <w:rPr>
          <w:rFonts w:ascii="Book Antiqua" w:hAnsi="Book Antiqua" w:cs="Times New Roman"/>
          <w:kern w:val="0"/>
          <w:sz w:val="24"/>
          <w:szCs w:val="24"/>
        </w:rPr>
        <w:t xml:space="preserve">are linked to </w:t>
      </w:r>
      <w:bookmarkStart w:id="494" w:name="OLE_LINK466"/>
      <w:bookmarkStart w:id="495" w:name="OLE_LINK467"/>
      <w:r w:rsidR="00A23DDD" w:rsidRPr="00210C04">
        <w:rPr>
          <w:rFonts w:ascii="Book Antiqua" w:hAnsi="Book Antiqua" w:cs="Times New Roman"/>
          <w:kern w:val="0"/>
          <w:sz w:val="24"/>
          <w:szCs w:val="24"/>
        </w:rPr>
        <w:t>gastric carcinogenesis</w:t>
      </w:r>
      <w:bookmarkEnd w:id="494"/>
      <w:bookmarkEnd w:id="495"/>
      <w:r w:rsidR="00A23DDD" w:rsidRPr="00210C04">
        <w:rPr>
          <w:rFonts w:ascii="Book Antiqua" w:hAnsi="Book Antiqua" w:cs="Times New Roman" w:hint="eastAsia"/>
          <w:kern w:val="0"/>
          <w:sz w:val="24"/>
          <w:szCs w:val="24"/>
        </w:rPr>
        <w:t>.</w:t>
      </w:r>
      <w:r w:rsidR="009740A1" w:rsidRPr="00210C04">
        <w:rPr>
          <w:rFonts w:ascii="Book Antiqua" w:hAnsi="Book Antiqua" w:cs="Times New Roman" w:hint="eastAsia"/>
          <w:kern w:val="0"/>
          <w:sz w:val="24"/>
          <w:szCs w:val="24"/>
        </w:rPr>
        <w:t xml:space="preserve"> </w:t>
      </w:r>
      <w:proofErr w:type="spellStart"/>
      <w:r w:rsidR="00976BC5" w:rsidRPr="00210C04">
        <w:rPr>
          <w:rFonts w:ascii="Book Antiqua" w:hAnsi="Book Antiqua" w:cs="Times New Roman"/>
          <w:kern w:val="0"/>
          <w:sz w:val="24"/>
          <w:szCs w:val="24"/>
        </w:rPr>
        <w:t>Gerner</w:t>
      </w:r>
      <w:proofErr w:type="spellEnd"/>
      <w:r w:rsidR="00976BC5" w:rsidRPr="00210C04">
        <w:rPr>
          <w:rFonts w:ascii="Book Antiqua" w:hAnsi="Book Antiqua" w:cs="Times New Roman" w:hint="eastAsia"/>
          <w:kern w:val="0"/>
          <w:sz w:val="24"/>
          <w:szCs w:val="24"/>
        </w:rPr>
        <w:t xml:space="preserve"> </w:t>
      </w:r>
      <w:r w:rsidR="00976BC5" w:rsidRPr="00210C04">
        <w:rPr>
          <w:rFonts w:ascii="Book Antiqua" w:hAnsi="Book Antiqua" w:cs="Times New Roman" w:hint="eastAsia"/>
          <w:i/>
          <w:iCs/>
          <w:kern w:val="0"/>
          <w:sz w:val="24"/>
          <w:szCs w:val="24"/>
        </w:rPr>
        <w:t xml:space="preserve">et </w:t>
      </w:r>
      <w:proofErr w:type="gramStart"/>
      <w:r w:rsidR="00976BC5" w:rsidRPr="00210C04">
        <w:rPr>
          <w:rFonts w:ascii="Book Antiqua" w:hAnsi="Book Antiqua" w:cs="Times New Roman" w:hint="eastAsia"/>
          <w:i/>
          <w:iCs/>
          <w:kern w:val="0"/>
          <w:sz w:val="24"/>
          <w:szCs w:val="24"/>
        </w:rPr>
        <w:t>al</w:t>
      </w:r>
      <w:r w:rsidR="00495DC5" w:rsidRPr="00210C04">
        <w:rPr>
          <w:rFonts w:ascii="Book Antiqua" w:hAnsi="Book Antiqua" w:cs="Times New Roman"/>
          <w:kern w:val="0"/>
          <w:sz w:val="24"/>
          <w:szCs w:val="24"/>
          <w:vertAlign w:val="superscript"/>
        </w:rPr>
        <w:t>[</w:t>
      </w:r>
      <w:proofErr w:type="gramEnd"/>
      <w:r w:rsidR="00495DC5" w:rsidRPr="00210C04">
        <w:rPr>
          <w:rFonts w:ascii="Book Antiqua" w:hAnsi="Book Antiqua" w:cs="Times New Roman"/>
          <w:noProof/>
          <w:kern w:val="0"/>
          <w:sz w:val="24"/>
          <w:szCs w:val="24"/>
          <w:vertAlign w:val="superscript"/>
        </w:rPr>
        <w:t>55</w:t>
      </w:r>
      <w:r w:rsidR="00495DC5" w:rsidRPr="00210C04">
        <w:rPr>
          <w:rFonts w:ascii="Book Antiqua" w:hAnsi="Book Antiqua" w:cs="Times New Roman"/>
          <w:kern w:val="0"/>
          <w:sz w:val="24"/>
          <w:szCs w:val="24"/>
          <w:vertAlign w:val="superscript"/>
        </w:rPr>
        <w:t>]</w:t>
      </w:r>
      <w:r w:rsidR="00976BC5" w:rsidRPr="00210C04">
        <w:rPr>
          <w:rFonts w:ascii="Book Antiqua" w:hAnsi="Book Antiqua" w:cs="Times New Roman" w:hint="eastAsia"/>
          <w:kern w:val="0"/>
          <w:sz w:val="24"/>
          <w:szCs w:val="24"/>
        </w:rPr>
        <w:t xml:space="preserve"> found </w:t>
      </w:r>
      <w:r w:rsidR="00976BC5" w:rsidRPr="00210C04">
        <w:rPr>
          <w:rFonts w:ascii="Book Antiqua" w:hAnsi="Book Antiqua" w:cs="Times New Roman"/>
          <w:kern w:val="0"/>
          <w:sz w:val="24"/>
          <w:szCs w:val="24"/>
        </w:rPr>
        <w:t>that</w:t>
      </w:r>
      <w:r w:rsidR="00976BC5" w:rsidRPr="00210C04">
        <w:rPr>
          <w:rFonts w:ascii="Book Antiqua" w:hAnsi="Book Antiqua" w:cs="Times New Roman" w:hint="eastAsia"/>
          <w:kern w:val="0"/>
          <w:sz w:val="24"/>
          <w:szCs w:val="24"/>
        </w:rPr>
        <w:t xml:space="preserve"> </w:t>
      </w:r>
      <w:r w:rsidR="004B6167" w:rsidRPr="00210C04">
        <w:rPr>
          <w:rFonts w:ascii="Book Antiqua" w:hAnsi="Book Antiqua" w:cs="Times New Roman"/>
          <w:i/>
          <w:iCs/>
          <w:kern w:val="0"/>
          <w:sz w:val="24"/>
          <w:szCs w:val="24"/>
        </w:rPr>
        <w:t>APC</w:t>
      </w:r>
      <w:r w:rsidR="004B6167" w:rsidRPr="00210C04">
        <w:rPr>
          <w:rFonts w:ascii="Book Antiqua" w:hAnsi="Book Antiqua" w:cs="Times New Roman"/>
          <w:kern w:val="0"/>
          <w:sz w:val="24"/>
          <w:szCs w:val="24"/>
        </w:rPr>
        <w:t xml:space="preserve"> alteration results in </w:t>
      </w:r>
      <w:proofErr w:type="spellStart"/>
      <w:r w:rsidR="004B6167" w:rsidRPr="00210C04">
        <w:rPr>
          <w:rFonts w:ascii="Book Antiqua" w:hAnsi="Book Antiqua" w:cs="Times New Roman"/>
          <w:kern w:val="0"/>
          <w:sz w:val="24"/>
          <w:szCs w:val="24"/>
        </w:rPr>
        <w:t>dysregulation</w:t>
      </w:r>
      <w:proofErr w:type="spellEnd"/>
      <w:r w:rsidR="004B6167" w:rsidRPr="00210C04">
        <w:rPr>
          <w:rFonts w:ascii="Book Antiqua" w:hAnsi="Book Antiqua" w:cs="Times New Roman"/>
          <w:kern w:val="0"/>
          <w:sz w:val="24"/>
          <w:szCs w:val="24"/>
        </w:rPr>
        <w:t xml:space="preserve"> of the pathway for production of polyamines, which are ubiquitous </w:t>
      </w:r>
      <w:proofErr w:type="spellStart"/>
      <w:r w:rsidR="004B6167" w:rsidRPr="00210C04">
        <w:rPr>
          <w:rFonts w:ascii="Book Antiqua" w:hAnsi="Book Antiqua" w:cs="Times New Roman"/>
          <w:kern w:val="0"/>
          <w:sz w:val="24"/>
          <w:szCs w:val="24"/>
        </w:rPr>
        <w:t>cations</w:t>
      </w:r>
      <w:proofErr w:type="spellEnd"/>
      <w:r w:rsidR="004B6167" w:rsidRPr="00210C04">
        <w:rPr>
          <w:rFonts w:ascii="Book Antiqua" w:hAnsi="Book Antiqua" w:cs="Times New Roman"/>
          <w:kern w:val="0"/>
          <w:sz w:val="24"/>
          <w:szCs w:val="24"/>
        </w:rPr>
        <w:t xml:space="preserve"> essential for </w:t>
      </w:r>
      <w:r w:rsidR="004B6167" w:rsidRPr="00210C04">
        <w:rPr>
          <w:rFonts w:ascii="Book Antiqua" w:hAnsi="Book Antiqua" w:cs="Times New Roman" w:hint="eastAsia"/>
          <w:kern w:val="0"/>
          <w:sz w:val="24"/>
          <w:szCs w:val="24"/>
        </w:rPr>
        <w:t xml:space="preserve">cancer </w:t>
      </w:r>
      <w:r w:rsidR="004B6167" w:rsidRPr="00210C04">
        <w:rPr>
          <w:rFonts w:ascii="Book Antiqua" w:hAnsi="Book Antiqua" w:cs="Times New Roman"/>
          <w:kern w:val="0"/>
          <w:sz w:val="24"/>
          <w:szCs w:val="24"/>
        </w:rPr>
        <w:t>cell growth.</w:t>
      </w:r>
      <w:r w:rsidR="004B6167" w:rsidRPr="00210C04">
        <w:rPr>
          <w:rFonts w:ascii="Book Antiqua" w:hAnsi="Book Antiqua" w:cs="Times New Roman" w:hint="eastAsia"/>
          <w:kern w:val="0"/>
          <w:sz w:val="24"/>
          <w:szCs w:val="24"/>
        </w:rPr>
        <w:t xml:space="preserve"> </w:t>
      </w:r>
      <w:r w:rsidR="00A65F7F" w:rsidRPr="00210C04">
        <w:rPr>
          <w:rFonts w:ascii="Book Antiqua" w:hAnsi="Book Antiqua" w:cs="Times New Roman"/>
          <w:kern w:val="0"/>
          <w:sz w:val="24"/>
          <w:szCs w:val="24"/>
        </w:rPr>
        <w:t>Metabolism increases the synthesis</w:t>
      </w:r>
      <w:r w:rsidR="00A65F7F" w:rsidRPr="00210C04">
        <w:rPr>
          <w:rFonts w:ascii="Book Antiqua" w:hAnsi="Book Antiqua" w:cs="Times New Roman" w:hint="eastAsia"/>
          <w:kern w:val="0"/>
          <w:sz w:val="24"/>
          <w:szCs w:val="24"/>
        </w:rPr>
        <w:t xml:space="preserve"> of </w:t>
      </w:r>
      <w:r w:rsidR="00A65F7F" w:rsidRPr="00210C04">
        <w:rPr>
          <w:rFonts w:ascii="Book Antiqua" w:hAnsi="Book Antiqua" w:cs="Times New Roman"/>
          <w:kern w:val="0"/>
          <w:sz w:val="24"/>
          <w:szCs w:val="24"/>
        </w:rPr>
        <w:t>nitric oxide synthase 2</w:t>
      </w:r>
      <w:r w:rsidR="00620F8A">
        <w:rPr>
          <w:rFonts w:ascii="Book Antiqua" w:hAnsi="Book Antiqua" w:cs="Times New Roman"/>
          <w:kern w:val="0"/>
          <w:sz w:val="24"/>
          <w:szCs w:val="24"/>
        </w:rPr>
        <w:t xml:space="preserve">, which </w:t>
      </w:r>
      <w:r w:rsidR="00A65F7F" w:rsidRPr="00210C04">
        <w:rPr>
          <w:rFonts w:ascii="Book Antiqua" w:hAnsi="Book Antiqua" w:cs="Times New Roman" w:hint="eastAsia"/>
          <w:kern w:val="0"/>
          <w:sz w:val="24"/>
          <w:szCs w:val="24"/>
        </w:rPr>
        <w:t xml:space="preserve">could </w:t>
      </w:r>
      <w:r w:rsidR="00A65F7F" w:rsidRPr="00210C04">
        <w:rPr>
          <w:rFonts w:ascii="Book Antiqua" w:hAnsi="Book Antiqua" w:cs="Times New Roman"/>
          <w:kern w:val="0"/>
          <w:sz w:val="24"/>
          <w:szCs w:val="24"/>
        </w:rPr>
        <w:t xml:space="preserve">enhance the risk of </w:t>
      </w:r>
      <w:r w:rsidR="00A65F7F" w:rsidRPr="00210C04">
        <w:rPr>
          <w:rFonts w:ascii="Book Antiqua" w:hAnsi="Book Antiqua" w:cs="Times New Roman"/>
          <w:i/>
          <w:iCs/>
          <w:kern w:val="0"/>
          <w:sz w:val="24"/>
          <w:szCs w:val="24"/>
        </w:rPr>
        <w:lastRenderedPageBreak/>
        <w:t>APC</w:t>
      </w:r>
      <w:r w:rsidR="00A65F7F" w:rsidRPr="00210C04">
        <w:rPr>
          <w:rFonts w:ascii="Book Antiqua" w:hAnsi="Book Antiqua" w:cs="Times New Roman"/>
          <w:kern w:val="0"/>
          <w:sz w:val="24"/>
          <w:szCs w:val="24"/>
        </w:rPr>
        <w:t xml:space="preserve">-dependent gastric carcinogenesis in mouse </w:t>
      </w:r>
      <w:proofErr w:type="gramStart"/>
      <w:r w:rsidR="00A65F7F" w:rsidRPr="00210C04">
        <w:rPr>
          <w:rFonts w:ascii="Book Antiqua" w:hAnsi="Book Antiqua" w:cs="Times New Roman"/>
          <w:kern w:val="0"/>
          <w:sz w:val="24"/>
          <w:szCs w:val="24"/>
        </w:rPr>
        <w:t>models</w:t>
      </w:r>
      <w:r w:rsidR="00FF7619" w:rsidRPr="00210C04">
        <w:rPr>
          <w:rFonts w:ascii="Book Antiqua" w:hAnsi="Book Antiqua" w:cs="Times New Roman"/>
          <w:kern w:val="0"/>
          <w:sz w:val="24"/>
          <w:szCs w:val="24"/>
          <w:vertAlign w:val="superscript"/>
        </w:rPr>
        <w:t>[</w:t>
      </w:r>
      <w:proofErr w:type="gramEnd"/>
      <w:r w:rsidR="00BC06CF" w:rsidRPr="00210C04">
        <w:rPr>
          <w:rFonts w:ascii="Book Antiqua" w:hAnsi="Book Antiqua" w:cs="Times New Roman"/>
          <w:noProof/>
          <w:kern w:val="0"/>
          <w:sz w:val="24"/>
          <w:szCs w:val="24"/>
          <w:vertAlign w:val="superscript"/>
        </w:rPr>
        <w:t>56</w:t>
      </w:r>
      <w:r w:rsidR="00FF7619" w:rsidRPr="00210C04">
        <w:rPr>
          <w:rFonts w:ascii="Book Antiqua" w:hAnsi="Book Antiqua" w:cs="Times New Roman"/>
          <w:kern w:val="0"/>
          <w:sz w:val="24"/>
          <w:szCs w:val="24"/>
          <w:vertAlign w:val="superscript"/>
        </w:rPr>
        <w:t>]</w:t>
      </w:r>
      <w:r w:rsidR="00A65F7F" w:rsidRPr="00210C04">
        <w:rPr>
          <w:rFonts w:ascii="Book Antiqua" w:hAnsi="Book Antiqua" w:cs="Times New Roman" w:hint="eastAsia"/>
          <w:kern w:val="0"/>
          <w:sz w:val="24"/>
          <w:szCs w:val="24"/>
        </w:rPr>
        <w:t xml:space="preserve">. In our study, we </w:t>
      </w:r>
      <w:r w:rsidR="00C66077">
        <w:rPr>
          <w:rFonts w:ascii="Book Antiqua" w:hAnsi="Book Antiqua" w:cs="Times New Roman"/>
          <w:kern w:val="0"/>
          <w:sz w:val="24"/>
          <w:szCs w:val="24"/>
        </w:rPr>
        <w:t>identified</w:t>
      </w:r>
      <w:r w:rsidR="00A65F7F" w:rsidRPr="00210C04">
        <w:rPr>
          <w:rFonts w:ascii="Book Antiqua" w:hAnsi="Book Antiqua" w:cs="Times New Roman" w:hint="eastAsia"/>
          <w:kern w:val="0"/>
          <w:sz w:val="24"/>
          <w:szCs w:val="24"/>
        </w:rPr>
        <w:t xml:space="preserve"> </w:t>
      </w:r>
      <w:r w:rsidR="00A65F7F" w:rsidRPr="00210C04">
        <w:rPr>
          <w:rFonts w:ascii="Book Antiqua" w:hAnsi="Book Antiqua" w:cs="Times New Roman"/>
          <w:kern w:val="0"/>
          <w:sz w:val="24"/>
          <w:szCs w:val="24"/>
        </w:rPr>
        <w:t>several</w:t>
      </w:r>
      <w:r w:rsidR="00A65F7F" w:rsidRPr="00210C04">
        <w:rPr>
          <w:rFonts w:ascii="Book Antiqua" w:hAnsi="Book Antiqua" w:cs="Times New Roman" w:hint="eastAsia"/>
          <w:kern w:val="0"/>
          <w:sz w:val="24"/>
          <w:szCs w:val="24"/>
        </w:rPr>
        <w:t xml:space="preserve"> </w:t>
      </w:r>
      <w:r w:rsidR="00620F8A" w:rsidRPr="00210C04">
        <w:rPr>
          <w:rFonts w:ascii="Book Antiqua" w:hAnsi="Book Antiqua" w:cs="Times New Roman"/>
          <w:kern w:val="0"/>
          <w:sz w:val="24"/>
          <w:szCs w:val="24"/>
        </w:rPr>
        <w:t>metaboli</w:t>
      </w:r>
      <w:r w:rsidR="00620F8A">
        <w:rPr>
          <w:rFonts w:ascii="Book Antiqua" w:hAnsi="Book Antiqua" w:cs="Times New Roman"/>
          <w:kern w:val="0"/>
          <w:sz w:val="24"/>
          <w:szCs w:val="24"/>
        </w:rPr>
        <w:t>sm related</w:t>
      </w:r>
      <w:r w:rsidR="00620F8A" w:rsidRPr="00210C04">
        <w:rPr>
          <w:rFonts w:ascii="Book Antiqua" w:hAnsi="Book Antiqua" w:cs="Times New Roman"/>
          <w:kern w:val="0"/>
          <w:sz w:val="24"/>
          <w:szCs w:val="24"/>
        </w:rPr>
        <w:t xml:space="preserve"> </w:t>
      </w:r>
      <w:r w:rsidR="00A57FE1">
        <w:rPr>
          <w:rFonts w:ascii="Book Antiqua" w:hAnsi="Book Antiqua" w:cs="Times New Roman"/>
          <w:kern w:val="0"/>
          <w:sz w:val="24"/>
          <w:szCs w:val="24"/>
        </w:rPr>
        <w:t>pathways</w:t>
      </w:r>
      <w:r w:rsidR="00D61479">
        <w:rPr>
          <w:rFonts w:ascii="Book Antiqua" w:hAnsi="Book Antiqua" w:cs="Times New Roman"/>
          <w:kern w:val="0"/>
          <w:sz w:val="24"/>
          <w:szCs w:val="24"/>
        </w:rPr>
        <w:t xml:space="preserve">, </w:t>
      </w:r>
      <w:r w:rsidR="00D61479" w:rsidRPr="000E4E69">
        <w:rPr>
          <w:rFonts w:ascii="Book Antiqua" w:hAnsi="Book Antiqua" w:cs="Times New Roman"/>
          <w:i/>
          <w:kern w:val="0"/>
          <w:sz w:val="24"/>
          <w:szCs w:val="24"/>
        </w:rPr>
        <w:t>e.g.</w:t>
      </w:r>
      <w:r w:rsidR="00C66077">
        <w:rPr>
          <w:rFonts w:ascii="Book Antiqua" w:hAnsi="Book Antiqua" w:cs="Times New Roman"/>
          <w:kern w:val="0"/>
          <w:sz w:val="24"/>
          <w:szCs w:val="24"/>
        </w:rPr>
        <w:t xml:space="preserve">, </w:t>
      </w:r>
      <w:r w:rsidR="00A65F7F" w:rsidRPr="00210C04">
        <w:rPr>
          <w:rFonts w:ascii="Book Antiqua" w:hAnsi="Book Antiqua" w:cs="Times New Roman" w:hint="eastAsia"/>
          <w:kern w:val="0"/>
          <w:sz w:val="24"/>
          <w:szCs w:val="24"/>
        </w:rPr>
        <w:t>c</w:t>
      </w:r>
      <w:r w:rsidR="00A65F7F" w:rsidRPr="00210C04">
        <w:rPr>
          <w:rFonts w:ascii="Book Antiqua" w:hAnsi="Book Antiqua" w:cs="Times New Roman"/>
          <w:kern w:val="0"/>
          <w:sz w:val="24"/>
          <w:szCs w:val="24"/>
        </w:rPr>
        <w:t xml:space="preserve">ytochrome </w:t>
      </w:r>
      <w:r w:rsidR="00FA6CD9" w:rsidRPr="00210C04">
        <w:rPr>
          <w:rFonts w:ascii="Book Antiqua" w:hAnsi="Book Antiqua" w:cs="Times New Roman"/>
          <w:kern w:val="0"/>
          <w:sz w:val="24"/>
          <w:szCs w:val="24"/>
        </w:rPr>
        <w:t>P450</w:t>
      </w:r>
      <w:r w:rsidR="00A57FE1">
        <w:rPr>
          <w:rFonts w:ascii="Book Antiqua" w:hAnsi="Book Antiqua" w:cs="Times New Roman"/>
          <w:kern w:val="0"/>
          <w:sz w:val="24"/>
          <w:szCs w:val="24"/>
        </w:rPr>
        <w:t xml:space="preserve"> and </w:t>
      </w:r>
      <w:proofErr w:type="spellStart"/>
      <w:r w:rsidR="00D61479" w:rsidRPr="00210C04">
        <w:rPr>
          <w:rFonts w:ascii="Book Antiqua" w:hAnsi="Book Antiqua" w:cs="Times New Roman"/>
          <w:kern w:val="0"/>
          <w:sz w:val="24"/>
          <w:szCs w:val="24"/>
        </w:rPr>
        <w:t>arachidonic</w:t>
      </w:r>
      <w:proofErr w:type="spellEnd"/>
      <w:r w:rsidR="00D61479" w:rsidRPr="00210C04">
        <w:rPr>
          <w:rFonts w:ascii="Book Antiqua" w:hAnsi="Book Antiqua" w:cs="Times New Roman"/>
          <w:kern w:val="0"/>
          <w:sz w:val="24"/>
          <w:szCs w:val="24"/>
        </w:rPr>
        <w:t xml:space="preserve"> acid pathway</w:t>
      </w:r>
      <w:r w:rsidR="00A57FE1">
        <w:rPr>
          <w:rFonts w:ascii="Book Antiqua" w:hAnsi="Book Antiqua" w:cs="Times New Roman"/>
          <w:kern w:val="0"/>
          <w:sz w:val="24"/>
          <w:szCs w:val="24"/>
        </w:rPr>
        <w:t>s</w:t>
      </w:r>
      <w:r w:rsidR="00D61479">
        <w:rPr>
          <w:rFonts w:ascii="Book Antiqua" w:hAnsi="Book Antiqua" w:cs="Times New Roman"/>
          <w:kern w:val="0"/>
          <w:sz w:val="24"/>
          <w:szCs w:val="24"/>
        </w:rPr>
        <w:t>.</w:t>
      </w:r>
      <w:r w:rsidR="00D61479" w:rsidRPr="00D61479">
        <w:rPr>
          <w:rFonts w:ascii="Book Antiqua" w:hAnsi="Book Antiqua" w:cs="Times New Roman" w:hint="eastAsia"/>
          <w:kern w:val="0"/>
          <w:sz w:val="24"/>
          <w:szCs w:val="24"/>
        </w:rPr>
        <w:t xml:space="preserve"> </w:t>
      </w:r>
      <w:r w:rsidR="00A57FE1">
        <w:rPr>
          <w:rFonts w:ascii="Book Antiqua" w:hAnsi="Book Antiqua" w:cs="Times New Roman"/>
          <w:kern w:val="0"/>
          <w:sz w:val="24"/>
          <w:szCs w:val="24"/>
        </w:rPr>
        <w:t xml:space="preserve">A member of the </w:t>
      </w:r>
      <w:r w:rsidR="00D61479" w:rsidRPr="00210C04">
        <w:rPr>
          <w:rFonts w:ascii="Book Antiqua" w:hAnsi="Book Antiqua" w:cs="Times New Roman" w:hint="eastAsia"/>
          <w:kern w:val="0"/>
          <w:sz w:val="24"/>
          <w:szCs w:val="24"/>
        </w:rPr>
        <w:t>c</w:t>
      </w:r>
      <w:r w:rsidR="00D61479" w:rsidRPr="00210C04">
        <w:rPr>
          <w:rFonts w:ascii="Book Antiqua" w:hAnsi="Book Antiqua" w:cs="Times New Roman"/>
          <w:kern w:val="0"/>
          <w:sz w:val="24"/>
          <w:szCs w:val="24"/>
        </w:rPr>
        <w:t>ytochrome P450 family</w:t>
      </w:r>
      <w:r w:rsidR="00D61479">
        <w:rPr>
          <w:rFonts w:ascii="Book Antiqua" w:hAnsi="Book Antiqua" w:cs="Times New Roman"/>
          <w:kern w:val="0"/>
          <w:sz w:val="24"/>
          <w:szCs w:val="24"/>
        </w:rPr>
        <w:t xml:space="preserve"> </w:t>
      </w:r>
      <w:r w:rsidR="00A57FE1">
        <w:rPr>
          <w:rFonts w:ascii="Book Antiqua" w:hAnsi="Book Antiqua" w:cs="Times New Roman"/>
          <w:kern w:val="0"/>
          <w:sz w:val="24"/>
          <w:szCs w:val="24"/>
        </w:rPr>
        <w:t>has been found to be</w:t>
      </w:r>
      <w:r w:rsidR="00FA6CD9" w:rsidRPr="00210C04">
        <w:rPr>
          <w:rFonts w:ascii="Book Antiqua" w:hAnsi="Book Antiqua" w:cs="Times New Roman"/>
          <w:kern w:val="0"/>
          <w:sz w:val="24"/>
          <w:szCs w:val="24"/>
        </w:rPr>
        <w:t xml:space="preserve"> overexpressed in a variety of tumors and associated with </w:t>
      </w:r>
      <w:proofErr w:type="gramStart"/>
      <w:r w:rsidR="00FA6CD9" w:rsidRPr="00210C04">
        <w:rPr>
          <w:rFonts w:ascii="Book Antiqua" w:hAnsi="Book Antiqua" w:cs="Times New Roman"/>
          <w:kern w:val="0"/>
          <w:sz w:val="24"/>
          <w:szCs w:val="24"/>
        </w:rPr>
        <w:t>angiogenesis</w:t>
      </w:r>
      <w:r w:rsidR="00FF7619" w:rsidRPr="00210C04">
        <w:rPr>
          <w:rFonts w:ascii="Book Antiqua" w:hAnsi="Book Antiqua" w:cs="Times New Roman"/>
          <w:kern w:val="0"/>
          <w:sz w:val="24"/>
          <w:szCs w:val="24"/>
          <w:vertAlign w:val="superscript"/>
        </w:rPr>
        <w:t>[</w:t>
      </w:r>
      <w:proofErr w:type="gramEnd"/>
      <w:r w:rsidR="00BC06CF" w:rsidRPr="00210C04">
        <w:rPr>
          <w:rFonts w:ascii="Book Antiqua" w:hAnsi="Book Antiqua" w:cs="Times New Roman"/>
          <w:noProof/>
          <w:kern w:val="0"/>
          <w:sz w:val="24"/>
          <w:szCs w:val="24"/>
          <w:vertAlign w:val="superscript"/>
        </w:rPr>
        <w:t>57</w:t>
      </w:r>
      <w:bookmarkStart w:id="496" w:name="OLE_LINK390"/>
      <w:bookmarkStart w:id="497" w:name="OLE_LINK391"/>
      <w:bookmarkStart w:id="498" w:name="OLE_LINK465"/>
      <w:r w:rsidR="00D61479" w:rsidRPr="00210C04">
        <w:rPr>
          <w:rFonts w:ascii="Book Antiqua" w:hAnsi="Book Antiqua" w:cs="Times New Roman"/>
          <w:kern w:val="0"/>
          <w:sz w:val="24"/>
          <w:szCs w:val="24"/>
          <w:vertAlign w:val="superscript"/>
        </w:rPr>
        <w:t>]</w:t>
      </w:r>
      <w:r w:rsidR="00D61479">
        <w:rPr>
          <w:rFonts w:ascii="Book Antiqua" w:hAnsi="Book Antiqua" w:cs="Times New Roman"/>
          <w:kern w:val="0"/>
          <w:sz w:val="24"/>
          <w:szCs w:val="24"/>
        </w:rPr>
        <w:t xml:space="preserve">. The </w:t>
      </w:r>
      <w:r w:rsidR="00D61479" w:rsidRPr="00210C04">
        <w:rPr>
          <w:rFonts w:ascii="Book Antiqua" w:hAnsi="Book Antiqua" w:cs="Times New Roman"/>
          <w:kern w:val="0"/>
          <w:sz w:val="24"/>
          <w:szCs w:val="24"/>
        </w:rPr>
        <w:t>metabolic process</w:t>
      </w:r>
      <w:r w:rsidR="00D61479">
        <w:rPr>
          <w:rFonts w:ascii="Book Antiqua" w:hAnsi="Book Antiqua" w:cs="Times New Roman"/>
          <w:kern w:val="0"/>
          <w:sz w:val="24"/>
          <w:szCs w:val="24"/>
        </w:rPr>
        <w:t xml:space="preserve"> of</w:t>
      </w:r>
      <w:r w:rsidR="00D61479" w:rsidRPr="00210C04">
        <w:rPr>
          <w:rFonts w:ascii="Book Antiqua" w:hAnsi="Book Antiqua" w:cs="Times New Roman"/>
          <w:kern w:val="0"/>
          <w:sz w:val="24"/>
          <w:szCs w:val="24"/>
        </w:rPr>
        <w:t xml:space="preserve"> </w:t>
      </w:r>
      <w:r w:rsidR="00FA6CD9" w:rsidRPr="00210C04">
        <w:rPr>
          <w:rFonts w:ascii="Book Antiqua" w:hAnsi="Book Antiqua" w:cs="Times New Roman"/>
          <w:kern w:val="0"/>
          <w:sz w:val="24"/>
          <w:szCs w:val="24"/>
        </w:rPr>
        <w:t>linoleic</w:t>
      </w:r>
      <w:bookmarkEnd w:id="496"/>
      <w:bookmarkEnd w:id="497"/>
      <w:bookmarkEnd w:id="498"/>
      <w:r w:rsidR="00FA6CD9" w:rsidRPr="00210C04">
        <w:rPr>
          <w:rFonts w:ascii="Book Antiqua" w:hAnsi="Book Antiqua" w:cs="Times New Roman"/>
          <w:kern w:val="0"/>
          <w:sz w:val="24"/>
          <w:szCs w:val="24"/>
        </w:rPr>
        <w:t xml:space="preserve"> acid derivatives</w:t>
      </w:r>
      <w:r w:rsidR="00D61479">
        <w:rPr>
          <w:rFonts w:ascii="Book Antiqua" w:hAnsi="Book Antiqua" w:cs="Times New Roman"/>
          <w:kern w:val="0"/>
          <w:sz w:val="24"/>
          <w:szCs w:val="24"/>
        </w:rPr>
        <w:t xml:space="preserve"> </w:t>
      </w:r>
      <w:r w:rsidR="00FA6CD9" w:rsidRPr="00210C04">
        <w:rPr>
          <w:rFonts w:ascii="Book Antiqua" w:hAnsi="Book Antiqua" w:cs="Times New Roman"/>
          <w:kern w:val="0"/>
          <w:sz w:val="24"/>
          <w:szCs w:val="24"/>
        </w:rPr>
        <w:t>can regulate</w:t>
      </w:r>
      <w:r w:rsidR="00D61479">
        <w:rPr>
          <w:rFonts w:ascii="Book Antiqua" w:hAnsi="Book Antiqua" w:cs="Times New Roman"/>
          <w:kern w:val="0"/>
          <w:sz w:val="24"/>
          <w:szCs w:val="24"/>
        </w:rPr>
        <w:t xml:space="preserve"> </w:t>
      </w:r>
      <w:r w:rsidR="00FA6CD9" w:rsidRPr="00210C04">
        <w:rPr>
          <w:rFonts w:ascii="Book Antiqua" w:hAnsi="Book Antiqua" w:cs="Times New Roman"/>
          <w:kern w:val="0"/>
          <w:sz w:val="24"/>
          <w:szCs w:val="24"/>
        </w:rPr>
        <w:t xml:space="preserve">tumor-related </w:t>
      </w:r>
      <w:proofErr w:type="gramStart"/>
      <w:r w:rsidR="00FA6CD9" w:rsidRPr="00210C04">
        <w:rPr>
          <w:rFonts w:ascii="Book Antiqua" w:hAnsi="Book Antiqua" w:cs="Times New Roman"/>
          <w:kern w:val="0"/>
          <w:sz w:val="24"/>
          <w:szCs w:val="24"/>
        </w:rPr>
        <w:t>inflammation</w:t>
      </w:r>
      <w:r w:rsidR="00FF7619" w:rsidRPr="00210C04">
        <w:rPr>
          <w:rFonts w:ascii="Book Antiqua" w:hAnsi="Book Antiqua" w:cs="Times New Roman"/>
          <w:kern w:val="0"/>
          <w:sz w:val="24"/>
          <w:szCs w:val="24"/>
          <w:vertAlign w:val="superscript"/>
        </w:rPr>
        <w:t>[</w:t>
      </w:r>
      <w:proofErr w:type="gramEnd"/>
      <w:r w:rsidR="00BC06CF" w:rsidRPr="00210C04">
        <w:rPr>
          <w:rFonts w:ascii="Book Antiqua" w:hAnsi="Book Antiqua" w:cs="Times New Roman"/>
          <w:noProof/>
          <w:kern w:val="0"/>
          <w:sz w:val="24"/>
          <w:szCs w:val="24"/>
          <w:vertAlign w:val="superscript"/>
        </w:rPr>
        <w:t>58</w:t>
      </w:r>
      <w:r w:rsidR="00FF7619" w:rsidRPr="00210C04">
        <w:rPr>
          <w:rFonts w:ascii="Book Antiqua" w:hAnsi="Book Antiqua" w:cs="Times New Roman"/>
          <w:kern w:val="0"/>
          <w:sz w:val="24"/>
          <w:szCs w:val="24"/>
          <w:vertAlign w:val="superscript"/>
        </w:rPr>
        <w:t>]</w:t>
      </w:r>
      <w:r w:rsidR="003B611A" w:rsidRPr="00210C04">
        <w:rPr>
          <w:rFonts w:ascii="Book Antiqua" w:hAnsi="Book Antiqua" w:cs="Times New Roman"/>
          <w:kern w:val="0"/>
          <w:sz w:val="24"/>
          <w:szCs w:val="24"/>
        </w:rPr>
        <w:t xml:space="preserve">, </w:t>
      </w:r>
      <w:r w:rsidR="00D61479">
        <w:rPr>
          <w:rFonts w:ascii="Book Antiqua" w:hAnsi="Book Antiqua" w:cs="Times New Roman"/>
          <w:kern w:val="0"/>
          <w:sz w:val="24"/>
          <w:szCs w:val="24"/>
        </w:rPr>
        <w:t xml:space="preserve">and there was </w:t>
      </w:r>
      <w:r w:rsidR="003B611A" w:rsidRPr="00210C04">
        <w:rPr>
          <w:rFonts w:ascii="Book Antiqua" w:hAnsi="Book Antiqua" w:cs="Times New Roman"/>
          <w:kern w:val="0"/>
          <w:sz w:val="24"/>
          <w:szCs w:val="24"/>
        </w:rPr>
        <w:t xml:space="preserve">a positive correlation between </w:t>
      </w:r>
      <w:bookmarkStart w:id="499" w:name="OLE_LINK424"/>
      <w:bookmarkStart w:id="500" w:name="OLE_LINK442"/>
      <w:r w:rsidR="003B611A" w:rsidRPr="00210C04">
        <w:rPr>
          <w:rFonts w:ascii="Book Antiqua" w:hAnsi="Book Antiqua" w:cs="Times New Roman"/>
          <w:kern w:val="0"/>
          <w:sz w:val="24"/>
          <w:szCs w:val="24"/>
        </w:rPr>
        <w:t xml:space="preserve">alpha </w:t>
      </w:r>
      <w:proofErr w:type="spellStart"/>
      <w:r w:rsidR="003B611A" w:rsidRPr="00210C04">
        <w:rPr>
          <w:rFonts w:ascii="Book Antiqua" w:hAnsi="Book Antiqua" w:cs="Times New Roman"/>
          <w:kern w:val="0"/>
          <w:sz w:val="24"/>
          <w:szCs w:val="24"/>
        </w:rPr>
        <w:t>linolenic</w:t>
      </w:r>
      <w:bookmarkEnd w:id="499"/>
      <w:bookmarkEnd w:id="500"/>
      <w:proofErr w:type="spellEnd"/>
      <w:r w:rsidR="003B611A" w:rsidRPr="00210C04">
        <w:rPr>
          <w:rFonts w:ascii="Book Antiqua" w:hAnsi="Book Antiqua" w:cs="Times New Roman"/>
          <w:kern w:val="0"/>
          <w:sz w:val="24"/>
          <w:szCs w:val="24"/>
        </w:rPr>
        <w:t xml:space="preserve"> acid metabolite and invasive prostate cancer</w:t>
      </w:r>
      <w:r w:rsidR="00FF7619" w:rsidRPr="00210C04">
        <w:rPr>
          <w:rFonts w:ascii="Book Antiqua" w:hAnsi="Book Antiqua" w:cs="Times New Roman"/>
          <w:kern w:val="0"/>
          <w:sz w:val="24"/>
          <w:szCs w:val="24"/>
          <w:vertAlign w:val="superscript"/>
        </w:rPr>
        <w:t>[</w:t>
      </w:r>
      <w:r w:rsidR="00BC06CF" w:rsidRPr="00210C04">
        <w:rPr>
          <w:rFonts w:ascii="Book Antiqua" w:hAnsi="Book Antiqua" w:cs="Times New Roman"/>
          <w:noProof/>
          <w:kern w:val="0"/>
          <w:sz w:val="24"/>
          <w:szCs w:val="24"/>
          <w:vertAlign w:val="superscript"/>
        </w:rPr>
        <w:t>59</w:t>
      </w:r>
      <w:bookmarkStart w:id="501" w:name="OLE_LINK449"/>
      <w:bookmarkStart w:id="502" w:name="OLE_LINK450"/>
      <w:bookmarkStart w:id="503" w:name="OLE_LINK464"/>
      <w:r w:rsidR="00D61479" w:rsidRPr="00210C04">
        <w:rPr>
          <w:rFonts w:ascii="Book Antiqua" w:hAnsi="Book Antiqua" w:cs="Times New Roman"/>
          <w:kern w:val="0"/>
          <w:sz w:val="24"/>
          <w:szCs w:val="24"/>
          <w:vertAlign w:val="superscript"/>
        </w:rPr>
        <w:t>]</w:t>
      </w:r>
      <w:r w:rsidR="00D61479">
        <w:rPr>
          <w:rFonts w:ascii="Book Antiqua" w:hAnsi="Book Antiqua" w:cs="Times New Roman"/>
          <w:kern w:val="0"/>
          <w:sz w:val="24"/>
          <w:szCs w:val="24"/>
        </w:rPr>
        <w:t>.</w:t>
      </w:r>
      <w:r w:rsidR="00D61479" w:rsidRPr="00210C04">
        <w:rPr>
          <w:rFonts w:ascii="Book Antiqua" w:hAnsi="Book Antiqua" w:cs="Times New Roman"/>
          <w:kern w:val="0"/>
          <w:sz w:val="24"/>
          <w:szCs w:val="24"/>
        </w:rPr>
        <w:t xml:space="preserve"> </w:t>
      </w:r>
      <w:r w:rsidR="00D61479">
        <w:rPr>
          <w:rFonts w:ascii="Book Antiqua" w:hAnsi="Book Antiqua" w:cs="Times New Roman"/>
          <w:kern w:val="0"/>
          <w:sz w:val="24"/>
          <w:szCs w:val="24"/>
        </w:rPr>
        <w:t xml:space="preserve">The </w:t>
      </w:r>
      <w:proofErr w:type="spellStart"/>
      <w:r w:rsidR="003B611A" w:rsidRPr="00210C04">
        <w:rPr>
          <w:rFonts w:ascii="Book Antiqua" w:hAnsi="Book Antiqua" w:cs="Times New Roman"/>
          <w:kern w:val="0"/>
          <w:sz w:val="24"/>
          <w:szCs w:val="24"/>
        </w:rPr>
        <w:t>arachidonic</w:t>
      </w:r>
      <w:bookmarkEnd w:id="501"/>
      <w:bookmarkEnd w:id="502"/>
      <w:bookmarkEnd w:id="503"/>
      <w:proofErr w:type="spellEnd"/>
      <w:r w:rsidR="003B611A" w:rsidRPr="00210C04">
        <w:rPr>
          <w:rFonts w:ascii="Book Antiqua" w:hAnsi="Book Antiqua" w:cs="Times New Roman"/>
          <w:kern w:val="0"/>
          <w:sz w:val="24"/>
          <w:szCs w:val="24"/>
        </w:rPr>
        <w:t xml:space="preserve"> acid pathway </w:t>
      </w:r>
      <w:r w:rsidR="00D61479">
        <w:rPr>
          <w:rFonts w:ascii="Book Antiqua" w:hAnsi="Book Antiqua" w:cs="Times New Roman"/>
          <w:kern w:val="0"/>
          <w:sz w:val="24"/>
          <w:szCs w:val="24"/>
        </w:rPr>
        <w:t>i</w:t>
      </w:r>
      <w:r w:rsidR="00D61479" w:rsidRPr="00210C04">
        <w:rPr>
          <w:rFonts w:ascii="Book Antiqua" w:hAnsi="Book Antiqua" w:cs="Times New Roman"/>
          <w:kern w:val="0"/>
          <w:sz w:val="24"/>
          <w:szCs w:val="24"/>
        </w:rPr>
        <w:t xml:space="preserve">s </w:t>
      </w:r>
      <w:r w:rsidR="003B611A" w:rsidRPr="00210C04">
        <w:rPr>
          <w:rFonts w:ascii="Book Antiqua" w:hAnsi="Book Antiqua" w:cs="Times New Roman"/>
          <w:kern w:val="0"/>
          <w:sz w:val="24"/>
          <w:szCs w:val="24"/>
        </w:rPr>
        <w:t xml:space="preserve">a metabolic process that </w:t>
      </w:r>
      <w:r w:rsidR="00D61479" w:rsidRPr="00210C04">
        <w:rPr>
          <w:rFonts w:ascii="Book Antiqua" w:hAnsi="Book Antiqua" w:cs="Times New Roman"/>
          <w:kern w:val="0"/>
          <w:sz w:val="24"/>
          <w:szCs w:val="24"/>
        </w:rPr>
        <w:t>play</w:t>
      </w:r>
      <w:r w:rsidR="00D61479">
        <w:rPr>
          <w:rFonts w:ascii="Book Antiqua" w:hAnsi="Book Antiqua" w:cs="Times New Roman"/>
          <w:kern w:val="0"/>
          <w:sz w:val="24"/>
          <w:szCs w:val="24"/>
        </w:rPr>
        <w:t>s</w:t>
      </w:r>
      <w:r w:rsidR="00D61479" w:rsidRPr="00210C04">
        <w:rPr>
          <w:rFonts w:ascii="Book Antiqua" w:hAnsi="Book Antiqua" w:cs="Times New Roman"/>
          <w:kern w:val="0"/>
          <w:sz w:val="24"/>
          <w:szCs w:val="24"/>
        </w:rPr>
        <w:t xml:space="preserve"> </w:t>
      </w:r>
      <w:r w:rsidR="003B611A" w:rsidRPr="00210C04">
        <w:rPr>
          <w:rFonts w:ascii="Book Antiqua" w:hAnsi="Book Antiqua" w:cs="Times New Roman"/>
          <w:kern w:val="0"/>
          <w:sz w:val="24"/>
          <w:szCs w:val="24"/>
        </w:rPr>
        <w:t>a key role in carcinogenesis</w:t>
      </w:r>
      <w:r w:rsidR="00750BE0" w:rsidRPr="00210C04">
        <w:rPr>
          <w:rFonts w:ascii="Book Antiqua" w:hAnsi="Book Antiqua" w:cs="Times New Roman"/>
          <w:kern w:val="0"/>
          <w:sz w:val="24"/>
          <w:szCs w:val="24"/>
        </w:rPr>
        <w:t xml:space="preserve">, and </w:t>
      </w:r>
      <w:bookmarkStart w:id="504" w:name="OLE_LINK451"/>
      <w:bookmarkStart w:id="505" w:name="OLE_LINK460"/>
      <w:proofErr w:type="spellStart"/>
      <w:r w:rsidR="00750BE0" w:rsidRPr="00210C04">
        <w:rPr>
          <w:rFonts w:ascii="Book Antiqua" w:hAnsi="Book Antiqua" w:cs="Times New Roman"/>
          <w:kern w:val="0"/>
          <w:sz w:val="24"/>
          <w:szCs w:val="24"/>
        </w:rPr>
        <w:t>a</w:t>
      </w:r>
      <w:r w:rsidR="003B611A" w:rsidRPr="00210C04">
        <w:rPr>
          <w:rFonts w:ascii="Book Antiqua" w:hAnsi="Book Antiqua" w:cs="Times New Roman"/>
          <w:kern w:val="0"/>
          <w:sz w:val="24"/>
          <w:szCs w:val="24"/>
        </w:rPr>
        <w:t>rachidonic</w:t>
      </w:r>
      <w:bookmarkEnd w:id="504"/>
      <w:bookmarkEnd w:id="505"/>
      <w:proofErr w:type="spellEnd"/>
      <w:r w:rsidR="003B611A" w:rsidRPr="00210C04">
        <w:rPr>
          <w:rFonts w:ascii="Book Antiqua" w:hAnsi="Book Antiqua" w:cs="Times New Roman"/>
          <w:kern w:val="0"/>
          <w:sz w:val="24"/>
          <w:szCs w:val="24"/>
        </w:rPr>
        <w:t xml:space="preserve"> acid pathway enzyme </w:t>
      </w:r>
      <w:r w:rsidR="00A57FE1">
        <w:rPr>
          <w:rFonts w:ascii="Book Antiqua" w:hAnsi="Book Antiqua" w:cs="Times New Roman"/>
          <w:kern w:val="0"/>
          <w:sz w:val="24"/>
          <w:szCs w:val="24"/>
        </w:rPr>
        <w:t>are</w:t>
      </w:r>
      <w:r w:rsidR="00D61479" w:rsidRPr="00210C04">
        <w:rPr>
          <w:rFonts w:ascii="Book Antiqua" w:hAnsi="Book Antiqua" w:cs="Times New Roman"/>
          <w:kern w:val="0"/>
          <w:sz w:val="24"/>
          <w:szCs w:val="24"/>
        </w:rPr>
        <w:t xml:space="preserve"> </w:t>
      </w:r>
      <w:r w:rsidR="003B611A" w:rsidRPr="00210C04">
        <w:rPr>
          <w:rFonts w:ascii="Book Antiqua" w:hAnsi="Book Antiqua" w:cs="Times New Roman"/>
          <w:kern w:val="0"/>
          <w:sz w:val="24"/>
          <w:szCs w:val="24"/>
        </w:rPr>
        <w:t>considered as</w:t>
      </w:r>
      <w:r w:rsidR="00A57FE1">
        <w:rPr>
          <w:rFonts w:ascii="Book Antiqua" w:hAnsi="Book Antiqua" w:cs="Times New Roman"/>
          <w:kern w:val="0"/>
          <w:sz w:val="24"/>
          <w:szCs w:val="24"/>
        </w:rPr>
        <w:t xml:space="preserve"> </w:t>
      </w:r>
      <w:r w:rsidR="003B611A" w:rsidRPr="00210C04">
        <w:rPr>
          <w:rFonts w:ascii="Book Antiqua" w:hAnsi="Book Antiqua" w:cs="Times New Roman"/>
          <w:kern w:val="0"/>
          <w:sz w:val="24"/>
          <w:szCs w:val="24"/>
        </w:rPr>
        <w:t>new target</w:t>
      </w:r>
      <w:r w:rsidR="00A57FE1">
        <w:rPr>
          <w:rFonts w:ascii="Book Antiqua" w:hAnsi="Book Antiqua" w:cs="Times New Roman"/>
          <w:kern w:val="0"/>
          <w:sz w:val="24"/>
          <w:szCs w:val="24"/>
        </w:rPr>
        <w:t>s</w:t>
      </w:r>
      <w:r w:rsidR="003B611A" w:rsidRPr="00210C04">
        <w:rPr>
          <w:rFonts w:ascii="Book Antiqua" w:hAnsi="Book Antiqua" w:cs="Times New Roman"/>
          <w:kern w:val="0"/>
          <w:sz w:val="24"/>
          <w:szCs w:val="24"/>
        </w:rPr>
        <w:t xml:space="preserve"> for the prevention and treatment of </w:t>
      </w:r>
      <w:proofErr w:type="gramStart"/>
      <w:r w:rsidR="003B611A" w:rsidRPr="00210C04">
        <w:rPr>
          <w:rFonts w:ascii="Book Antiqua" w:hAnsi="Book Antiqua" w:cs="Times New Roman"/>
          <w:kern w:val="0"/>
          <w:sz w:val="24"/>
          <w:szCs w:val="24"/>
        </w:rPr>
        <w:t>cancer</w:t>
      </w:r>
      <w:r w:rsidR="00FF7619" w:rsidRPr="00210C04">
        <w:rPr>
          <w:rFonts w:ascii="Book Antiqua" w:hAnsi="Book Antiqua" w:cs="Times New Roman"/>
          <w:kern w:val="0"/>
          <w:sz w:val="24"/>
          <w:szCs w:val="24"/>
          <w:vertAlign w:val="superscript"/>
        </w:rPr>
        <w:t>[</w:t>
      </w:r>
      <w:proofErr w:type="gramEnd"/>
      <w:r w:rsidR="00BC06CF" w:rsidRPr="00210C04">
        <w:rPr>
          <w:rFonts w:ascii="Book Antiqua" w:hAnsi="Book Antiqua" w:cs="Times New Roman"/>
          <w:noProof/>
          <w:kern w:val="0"/>
          <w:sz w:val="24"/>
          <w:szCs w:val="24"/>
          <w:vertAlign w:val="superscript"/>
        </w:rPr>
        <w:t>60</w:t>
      </w:r>
      <w:r w:rsidR="00FF7619" w:rsidRPr="00210C04">
        <w:rPr>
          <w:rFonts w:ascii="Book Antiqua" w:hAnsi="Book Antiqua" w:cs="Times New Roman"/>
          <w:kern w:val="0"/>
          <w:sz w:val="24"/>
          <w:szCs w:val="24"/>
          <w:vertAlign w:val="superscript"/>
        </w:rPr>
        <w:t>]</w:t>
      </w:r>
      <w:r w:rsidR="003B611A" w:rsidRPr="00210C04">
        <w:rPr>
          <w:rFonts w:ascii="Book Antiqua" w:hAnsi="Book Antiqua" w:cs="Times New Roman"/>
          <w:kern w:val="0"/>
          <w:sz w:val="24"/>
          <w:szCs w:val="24"/>
        </w:rPr>
        <w:t>.</w:t>
      </w:r>
      <w:r w:rsidR="00750BE0" w:rsidRPr="00210C04">
        <w:rPr>
          <w:rFonts w:ascii="Book Antiqua" w:hAnsi="Book Antiqua" w:cs="Times New Roman"/>
          <w:kern w:val="0"/>
          <w:sz w:val="24"/>
          <w:szCs w:val="24"/>
        </w:rPr>
        <w:t xml:space="preserve"> </w:t>
      </w:r>
      <w:bookmarkStart w:id="506" w:name="OLE_LINK461"/>
      <w:bookmarkStart w:id="507" w:name="OLE_LINK462"/>
      <w:bookmarkStart w:id="508" w:name="OLE_LINK463"/>
      <w:r w:rsidR="00C850A5" w:rsidRPr="00210C04">
        <w:rPr>
          <w:rFonts w:ascii="Book Antiqua" w:hAnsi="Book Antiqua" w:cs="Times New Roman"/>
          <w:kern w:val="0"/>
          <w:sz w:val="24"/>
          <w:szCs w:val="24"/>
        </w:rPr>
        <w:t>Metabolic</w:t>
      </w:r>
      <w:bookmarkEnd w:id="506"/>
      <w:bookmarkEnd w:id="507"/>
      <w:bookmarkEnd w:id="508"/>
      <w:r w:rsidR="00C850A5" w:rsidRPr="00210C04">
        <w:rPr>
          <w:rFonts w:ascii="Book Antiqua" w:hAnsi="Book Antiqua" w:cs="Times New Roman"/>
          <w:kern w:val="0"/>
          <w:sz w:val="24"/>
          <w:szCs w:val="24"/>
        </w:rPr>
        <w:t xml:space="preserve"> reprogramming can contribute to </w:t>
      </w:r>
      <w:r w:rsidR="00D61479" w:rsidRPr="00210C04">
        <w:rPr>
          <w:rFonts w:ascii="Book Antiqua" w:hAnsi="Book Antiqua" w:cs="Times New Roman"/>
          <w:kern w:val="0"/>
          <w:sz w:val="24"/>
          <w:szCs w:val="24"/>
        </w:rPr>
        <w:t>tumor</w:t>
      </w:r>
      <w:r w:rsidR="00D61479" w:rsidRPr="00210C04" w:rsidDel="00D61479">
        <w:rPr>
          <w:rFonts w:ascii="Book Antiqua" w:hAnsi="Book Antiqua" w:cs="Times New Roman"/>
          <w:kern w:val="0"/>
          <w:sz w:val="24"/>
          <w:szCs w:val="24"/>
        </w:rPr>
        <w:t xml:space="preserve"> </w:t>
      </w:r>
      <w:r w:rsidR="00C850A5" w:rsidRPr="00210C04">
        <w:rPr>
          <w:rFonts w:ascii="Book Antiqua" w:hAnsi="Book Antiqua" w:cs="Times New Roman"/>
          <w:kern w:val="0"/>
          <w:sz w:val="24"/>
          <w:szCs w:val="24"/>
        </w:rPr>
        <w:t>development, and</w:t>
      </w:r>
      <w:r w:rsidR="00D61479">
        <w:rPr>
          <w:rFonts w:ascii="Book Antiqua" w:hAnsi="Book Antiqua" w:cs="Times New Roman"/>
          <w:kern w:val="0"/>
          <w:sz w:val="24"/>
          <w:szCs w:val="24"/>
        </w:rPr>
        <w:t xml:space="preserve"> </w:t>
      </w:r>
      <w:r w:rsidR="00C850A5" w:rsidRPr="00210C04">
        <w:rPr>
          <w:rFonts w:ascii="Book Antiqua" w:hAnsi="Book Antiqua" w:cs="Times New Roman"/>
          <w:kern w:val="0"/>
          <w:sz w:val="24"/>
          <w:szCs w:val="24"/>
        </w:rPr>
        <w:t>drug</w:t>
      </w:r>
      <w:r w:rsidR="00D61479">
        <w:rPr>
          <w:rFonts w:ascii="Book Antiqua" w:hAnsi="Book Antiqua" w:cs="Times New Roman"/>
          <w:kern w:val="0"/>
          <w:sz w:val="24"/>
          <w:szCs w:val="24"/>
        </w:rPr>
        <w:t>s</w:t>
      </w:r>
      <w:r w:rsidR="00C850A5" w:rsidRPr="00210C04">
        <w:rPr>
          <w:rFonts w:ascii="Book Antiqua" w:hAnsi="Book Antiqua" w:cs="Times New Roman"/>
          <w:kern w:val="0"/>
          <w:sz w:val="24"/>
          <w:szCs w:val="24"/>
        </w:rPr>
        <w:t xml:space="preserve"> designed according to the metabolic target </w:t>
      </w:r>
      <w:r w:rsidR="00D61479" w:rsidRPr="00210C04">
        <w:rPr>
          <w:rFonts w:ascii="Book Antiqua" w:hAnsi="Book Antiqua" w:cs="Times New Roman"/>
          <w:kern w:val="0"/>
          <w:sz w:val="24"/>
          <w:szCs w:val="24"/>
        </w:rPr>
        <w:t>ha</w:t>
      </w:r>
      <w:r w:rsidR="00D61479">
        <w:rPr>
          <w:rFonts w:ascii="Book Antiqua" w:hAnsi="Book Antiqua" w:cs="Times New Roman"/>
          <w:kern w:val="0"/>
          <w:sz w:val="24"/>
          <w:szCs w:val="24"/>
        </w:rPr>
        <w:t>ve</w:t>
      </w:r>
      <w:r w:rsidR="00D61479" w:rsidRPr="00210C04">
        <w:rPr>
          <w:rFonts w:ascii="Book Antiqua" w:hAnsi="Book Antiqua" w:cs="Times New Roman"/>
          <w:kern w:val="0"/>
          <w:sz w:val="24"/>
          <w:szCs w:val="24"/>
        </w:rPr>
        <w:t xml:space="preserve"> </w:t>
      </w:r>
      <w:r w:rsidR="00C850A5" w:rsidRPr="00210C04">
        <w:rPr>
          <w:rFonts w:ascii="Book Antiqua" w:hAnsi="Book Antiqua" w:cs="Times New Roman"/>
          <w:kern w:val="0"/>
          <w:sz w:val="24"/>
          <w:szCs w:val="24"/>
        </w:rPr>
        <w:t>become a clinically effective</w:t>
      </w:r>
      <w:r w:rsidR="00D61479">
        <w:rPr>
          <w:rFonts w:ascii="Book Antiqua" w:hAnsi="Book Antiqua" w:cs="Times New Roman"/>
          <w:kern w:val="0"/>
          <w:sz w:val="24"/>
          <w:szCs w:val="24"/>
        </w:rPr>
        <w:t xml:space="preserve"> </w:t>
      </w:r>
      <w:r w:rsidR="000E4E69" w:rsidRPr="00210C04">
        <w:rPr>
          <w:rFonts w:ascii="Book Antiqua" w:hAnsi="Book Antiqua" w:cs="Times New Roman"/>
          <w:kern w:val="0"/>
          <w:sz w:val="24"/>
          <w:szCs w:val="24"/>
        </w:rPr>
        <w:t xml:space="preserve">treatment </w:t>
      </w:r>
      <w:r w:rsidR="000E4E69">
        <w:rPr>
          <w:rFonts w:ascii="Book Antiqua" w:hAnsi="Book Antiqua" w:cs="Times New Roman"/>
          <w:kern w:val="0"/>
          <w:sz w:val="24"/>
          <w:szCs w:val="24"/>
        </w:rPr>
        <w:t xml:space="preserve">for </w:t>
      </w:r>
      <w:proofErr w:type="gramStart"/>
      <w:r w:rsidR="000E4E69">
        <w:rPr>
          <w:rFonts w:ascii="Book Antiqua" w:hAnsi="Book Antiqua" w:cs="Times New Roman"/>
          <w:kern w:val="0"/>
          <w:sz w:val="24"/>
          <w:szCs w:val="24"/>
        </w:rPr>
        <w:t>cancer</w:t>
      </w:r>
      <w:r w:rsidR="00FF7619" w:rsidRPr="00210C04">
        <w:rPr>
          <w:rFonts w:ascii="Book Antiqua" w:hAnsi="Book Antiqua" w:cs="Times New Roman"/>
          <w:kern w:val="0"/>
          <w:sz w:val="24"/>
          <w:szCs w:val="24"/>
          <w:vertAlign w:val="superscript"/>
        </w:rPr>
        <w:t>[</w:t>
      </w:r>
      <w:proofErr w:type="gramEnd"/>
      <w:r w:rsidR="00BC06CF" w:rsidRPr="00210C04">
        <w:rPr>
          <w:rFonts w:ascii="Book Antiqua" w:hAnsi="Book Antiqua" w:cs="Times New Roman"/>
          <w:noProof/>
          <w:kern w:val="0"/>
          <w:sz w:val="24"/>
          <w:szCs w:val="24"/>
          <w:vertAlign w:val="superscript"/>
        </w:rPr>
        <w:t>61</w:t>
      </w:r>
      <w:r w:rsidR="00FF7619" w:rsidRPr="00210C04">
        <w:rPr>
          <w:rFonts w:ascii="Book Antiqua" w:hAnsi="Book Antiqua" w:cs="Times New Roman"/>
          <w:kern w:val="0"/>
          <w:sz w:val="24"/>
          <w:szCs w:val="24"/>
          <w:vertAlign w:val="superscript"/>
        </w:rPr>
        <w:t>]</w:t>
      </w:r>
      <w:r w:rsidR="004C1D73" w:rsidRPr="00210C04">
        <w:rPr>
          <w:rFonts w:ascii="Book Antiqua" w:hAnsi="Book Antiqua" w:cs="Times New Roman"/>
          <w:kern w:val="0"/>
          <w:sz w:val="24"/>
          <w:szCs w:val="24"/>
        </w:rPr>
        <w:t xml:space="preserve">. </w:t>
      </w:r>
      <w:r w:rsidR="008B7A0F" w:rsidRPr="00210C04">
        <w:rPr>
          <w:rFonts w:ascii="Book Antiqua" w:hAnsi="Book Antiqua" w:cs="Times New Roman"/>
          <w:kern w:val="0"/>
          <w:sz w:val="24"/>
          <w:szCs w:val="24"/>
        </w:rPr>
        <w:t xml:space="preserve">Our study suggests that high expression of </w:t>
      </w:r>
      <w:r w:rsidR="008B7A0F" w:rsidRPr="00210C04">
        <w:rPr>
          <w:rFonts w:ascii="Book Antiqua" w:hAnsi="Book Antiqua" w:cs="Times New Roman"/>
          <w:i/>
          <w:kern w:val="0"/>
          <w:sz w:val="24"/>
          <w:szCs w:val="24"/>
        </w:rPr>
        <w:t>APC</w:t>
      </w:r>
      <w:r w:rsidR="008B7A0F" w:rsidRPr="00210C04">
        <w:rPr>
          <w:rFonts w:ascii="Book Antiqua" w:hAnsi="Book Antiqua" w:cs="Times New Roman"/>
          <w:kern w:val="0"/>
          <w:sz w:val="24"/>
          <w:szCs w:val="24"/>
        </w:rPr>
        <w:t xml:space="preserve"> may play an important role in tumor metabolism and may be a target for the design of chemotherapy</w:t>
      </w:r>
      <w:r w:rsidR="00D61479">
        <w:rPr>
          <w:rFonts w:ascii="Book Antiqua" w:hAnsi="Book Antiqua" w:cs="Times New Roman"/>
          <w:kern w:val="0"/>
          <w:sz w:val="24"/>
          <w:szCs w:val="24"/>
        </w:rPr>
        <w:t xml:space="preserve"> drugs</w:t>
      </w:r>
      <w:r w:rsidR="008B7A0F" w:rsidRPr="00210C04">
        <w:rPr>
          <w:rFonts w:ascii="Book Antiqua" w:hAnsi="Book Antiqua" w:cs="Times New Roman"/>
          <w:kern w:val="0"/>
          <w:sz w:val="24"/>
          <w:szCs w:val="24"/>
        </w:rPr>
        <w:t>.</w:t>
      </w:r>
      <w:r w:rsidR="003D0031" w:rsidRPr="00210C04">
        <w:rPr>
          <w:rFonts w:ascii="Book Antiqua" w:hAnsi="Book Antiqua" w:cs="Times New Roman"/>
          <w:kern w:val="0"/>
          <w:sz w:val="24"/>
          <w:szCs w:val="24"/>
        </w:rPr>
        <w:t xml:space="preserve"> </w:t>
      </w:r>
    </w:p>
    <w:p w14:paraId="46AA78B6" w14:textId="5861E91C" w:rsidR="005E41E3" w:rsidRDefault="00287D56" w:rsidP="000E4E69">
      <w:pPr>
        <w:adjustRightInd w:val="0"/>
        <w:snapToGrid w:val="0"/>
        <w:spacing w:line="360" w:lineRule="auto"/>
        <w:ind w:firstLineChars="177" w:firstLine="425"/>
        <w:rPr>
          <w:rFonts w:ascii="Book Antiqua" w:hAnsi="Book Antiqua" w:cs="Times New Roman"/>
          <w:kern w:val="0"/>
          <w:sz w:val="24"/>
          <w:szCs w:val="24"/>
        </w:rPr>
      </w:pPr>
      <w:r w:rsidRPr="00210C04">
        <w:rPr>
          <w:rFonts w:ascii="Book Antiqua" w:hAnsi="Book Antiqua" w:cs="Times New Roman"/>
          <w:kern w:val="0"/>
          <w:sz w:val="24"/>
          <w:szCs w:val="24"/>
        </w:rPr>
        <w:t xml:space="preserve">In the genome-wide </w:t>
      </w:r>
      <w:proofErr w:type="spellStart"/>
      <w:r w:rsidRPr="00210C04">
        <w:rPr>
          <w:rFonts w:ascii="Book Antiqua" w:hAnsi="Book Antiqua" w:cs="Times New Roman"/>
          <w:kern w:val="0"/>
          <w:sz w:val="24"/>
          <w:szCs w:val="24"/>
        </w:rPr>
        <w:t>miRNA</w:t>
      </w:r>
      <w:proofErr w:type="spellEnd"/>
      <w:r w:rsidRPr="00210C04">
        <w:rPr>
          <w:rFonts w:ascii="Book Antiqua" w:hAnsi="Book Antiqua" w:cs="Times New Roman"/>
          <w:kern w:val="0"/>
          <w:sz w:val="24"/>
          <w:szCs w:val="24"/>
        </w:rPr>
        <w:t xml:space="preserve"> analysis, we </w:t>
      </w:r>
      <w:r w:rsidR="00D61479">
        <w:rPr>
          <w:rFonts w:ascii="Book Antiqua" w:hAnsi="Book Antiqua" w:cs="Times New Roman"/>
          <w:kern w:val="0"/>
          <w:sz w:val="24"/>
          <w:szCs w:val="24"/>
        </w:rPr>
        <w:t>identified</w:t>
      </w:r>
      <w:r w:rsidR="00D61479"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several</w:t>
      </w:r>
      <w:r w:rsidR="00DC2734">
        <w:rPr>
          <w:rFonts w:ascii="Book Antiqua" w:hAnsi="Book Antiqua" w:cs="Times New Roman"/>
          <w:kern w:val="0"/>
          <w:sz w:val="24"/>
          <w:szCs w:val="24"/>
        </w:rPr>
        <w:t xml:space="preserve"> </w:t>
      </w:r>
      <w:proofErr w:type="spellStart"/>
      <w:r w:rsidR="00D61479" w:rsidRPr="00210C04">
        <w:rPr>
          <w:rFonts w:ascii="Book Antiqua" w:hAnsi="Book Antiqua" w:cs="Times New Roman"/>
          <w:kern w:val="0"/>
          <w:sz w:val="24"/>
          <w:szCs w:val="24"/>
        </w:rPr>
        <w:t>tumorigenesis</w:t>
      </w:r>
      <w:proofErr w:type="spellEnd"/>
      <w:r w:rsidR="00D61479" w:rsidRPr="00210C04">
        <w:rPr>
          <w:rFonts w:ascii="Book Antiqua" w:hAnsi="Book Antiqua" w:cs="Times New Roman"/>
          <w:kern w:val="0"/>
          <w:sz w:val="24"/>
          <w:szCs w:val="24"/>
        </w:rPr>
        <w:t xml:space="preserve"> associated </w:t>
      </w:r>
      <w:proofErr w:type="spellStart"/>
      <w:r w:rsidRPr="00210C04">
        <w:rPr>
          <w:rFonts w:ascii="Book Antiqua" w:hAnsi="Book Antiqua" w:cs="Times New Roman"/>
          <w:kern w:val="0"/>
          <w:sz w:val="24"/>
          <w:szCs w:val="24"/>
        </w:rPr>
        <w:t>miRNAs</w:t>
      </w:r>
      <w:proofErr w:type="spellEnd"/>
      <w:r w:rsidRPr="00210C04">
        <w:rPr>
          <w:rFonts w:ascii="Book Antiqua" w:hAnsi="Book Antiqua" w:cs="Times New Roman"/>
          <w:kern w:val="0"/>
          <w:sz w:val="24"/>
          <w:szCs w:val="24"/>
        </w:rPr>
        <w:t xml:space="preserve"> </w:t>
      </w:r>
      <w:r w:rsidR="00D61479">
        <w:rPr>
          <w:rFonts w:ascii="Book Antiqua" w:hAnsi="Book Antiqua" w:cs="Times New Roman"/>
          <w:kern w:val="0"/>
          <w:sz w:val="24"/>
          <w:szCs w:val="24"/>
        </w:rPr>
        <w:t>that</w:t>
      </w:r>
      <w:r w:rsidRPr="00210C04">
        <w:rPr>
          <w:rFonts w:ascii="Book Antiqua" w:hAnsi="Book Antiqua" w:cs="Times New Roman"/>
          <w:kern w:val="0"/>
          <w:sz w:val="24"/>
          <w:szCs w:val="24"/>
        </w:rPr>
        <w:t xml:space="preserve"> </w:t>
      </w:r>
      <w:r w:rsidR="00D61479">
        <w:rPr>
          <w:rFonts w:ascii="Book Antiqua" w:hAnsi="Book Antiqua" w:cs="Times New Roman"/>
          <w:kern w:val="0"/>
          <w:sz w:val="24"/>
          <w:szCs w:val="24"/>
        </w:rPr>
        <w:t>were associated</w:t>
      </w:r>
      <w:r w:rsidR="00D61479"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with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expression. </w:t>
      </w:r>
      <w:r w:rsidR="00794BFB" w:rsidRPr="00210C04">
        <w:rPr>
          <w:rFonts w:ascii="Book Antiqua" w:hAnsi="Book Antiqua" w:cs="Times New Roman"/>
          <w:kern w:val="0"/>
          <w:sz w:val="24"/>
          <w:szCs w:val="24"/>
        </w:rPr>
        <w:t xml:space="preserve">Interestingly, </w:t>
      </w:r>
      <w:bookmarkStart w:id="509" w:name="OLE_LINK571"/>
      <w:bookmarkStart w:id="510" w:name="OLE_LINK572"/>
      <w:r w:rsidR="00E25426" w:rsidRPr="00210C04">
        <w:rPr>
          <w:rFonts w:ascii="Book Antiqua" w:hAnsi="Book Antiqua" w:cs="Times New Roman"/>
          <w:kern w:val="0"/>
          <w:sz w:val="24"/>
          <w:szCs w:val="24"/>
        </w:rPr>
        <w:t xml:space="preserve">most of </w:t>
      </w:r>
      <w:r w:rsidR="00D61479">
        <w:rPr>
          <w:rFonts w:ascii="Book Antiqua" w:hAnsi="Book Antiqua" w:cs="Times New Roman"/>
          <w:kern w:val="0"/>
          <w:sz w:val="24"/>
          <w:szCs w:val="24"/>
        </w:rPr>
        <w:t xml:space="preserve">these </w:t>
      </w:r>
      <w:proofErr w:type="spellStart"/>
      <w:r w:rsidR="00E25426" w:rsidRPr="00210C04">
        <w:rPr>
          <w:rFonts w:ascii="Book Antiqua" w:hAnsi="Book Antiqua" w:cs="Times New Roman"/>
          <w:kern w:val="0"/>
          <w:sz w:val="24"/>
          <w:szCs w:val="24"/>
        </w:rPr>
        <w:t>miRNA</w:t>
      </w:r>
      <w:r w:rsidR="00F34AAB" w:rsidRPr="00210C04">
        <w:rPr>
          <w:rFonts w:ascii="Book Antiqua" w:hAnsi="Book Antiqua" w:cs="Times New Roman"/>
          <w:kern w:val="0"/>
          <w:sz w:val="24"/>
          <w:szCs w:val="24"/>
        </w:rPr>
        <w:t>s</w:t>
      </w:r>
      <w:proofErr w:type="spellEnd"/>
      <w:r w:rsidR="00E25426" w:rsidRPr="00210C04">
        <w:rPr>
          <w:rFonts w:ascii="Book Antiqua" w:hAnsi="Book Antiqua" w:cs="Times New Roman"/>
          <w:kern w:val="0"/>
          <w:sz w:val="24"/>
          <w:szCs w:val="24"/>
        </w:rPr>
        <w:t xml:space="preserve"> were negatively correlated with </w:t>
      </w:r>
      <w:r w:rsidR="00E25426" w:rsidRPr="00210C04">
        <w:rPr>
          <w:rFonts w:ascii="Book Antiqua" w:hAnsi="Book Antiqua" w:cs="Times New Roman"/>
          <w:i/>
          <w:kern w:val="0"/>
          <w:sz w:val="24"/>
          <w:szCs w:val="24"/>
        </w:rPr>
        <w:t xml:space="preserve">APC </w:t>
      </w:r>
      <w:r w:rsidR="00E25426" w:rsidRPr="00210C04">
        <w:rPr>
          <w:rFonts w:ascii="Book Antiqua" w:hAnsi="Book Antiqua" w:cs="Times New Roman"/>
          <w:kern w:val="0"/>
          <w:sz w:val="24"/>
          <w:szCs w:val="24"/>
        </w:rPr>
        <w:t>in</w:t>
      </w:r>
      <w:r w:rsidR="00D61479">
        <w:rPr>
          <w:rFonts w:ascii="Book Antiqua" w:hAnsi="Book Antiqua" w:cs="Times New Roman"/>
          <w:kern w:val="0"/>
          <w:sz w:val="24"/>
          <w:szCs w:val="24"/>
        </w:rPr>
        <w:t xml:space="preserve"> the</w:t>
      </w:r>
      <w:r w:rsidR="00E25426" w:rsidRPr="00210C04">
        <w:rPr>
          <w:rFonts w:ascii="Book Antiqua" w:hAnsi="Book Antiqua" w:cs="Times New Roman"/>
          <w:i/>
          <w:kern w:val="0"/>
          <w:sz w:val="24"/>
          <w:szCs w:val="24"/>
        </w:rPr>
        <w:t xml:space="preserve"> </w:t>
      </w:r>
      <w:bookmarkStart w:id="511" w:name="OLE_LINK573"/>
      <w:bookmarkStart w:id="512" w:name="OLE_LINK574"/>
      <w:r w:rsidR="00E25426" w:rsidRPr="00210C04">
        <w:rPr>
          <w:rFonts w:ascii="Book Antiqua" w:hAnsi="Book Antiqua" w:cs="Times New Roman"/>
          <w:kern w:val="0"/>
          <w:sz w:val="24"/>
          <w:szCs w:val="24"/>
        </w:rPr>
        <w:t>association</w:t>
      </w:r>
      <w:r w:rsidR="00CD67C8" w:rsidRPr="00210C04">
        <w:rPr>
          <w:rFonts w:ascii="Book Antiqua" w:hAnsi="Book Antiqua" w:cs="Times New Roman" w:hint="eastAsia"/>
          <w:kern w:val="0"/>
          <w:sz w:val="24"/>
          <w:szCs w:val="24"/>
        </w:rPr>
        <w:t>al analysis</w:t>
      </w:r>
      <w:bookmarkEnd w:id="511"/>
      <w:bookmarkEnd w:id="512"/>
      <w:r w:rsidR="00495DC5" w:rsidRPr="00210C04">
        <w:rPr>
          <w:rFonts w:ascii="Book Antiqua" w:hAnsi="Book Antiqua" w:cs="Times New Roman"/>
          <w:kern w:val="0"/>
          <w:sz w:val="24"/>
          <w:szCs w:val="24"/>
        </w:rPr>
        <w:t xml:space="preserve"> </w:t>
      </w:r>
      <w:r w:rsidR="00E25426" w:rsidRPr="00210C04">
        <w:rPr>
          <w:rFonts w:ascii="Book Antiqua" w:hAnsi="Book Antiqua" w:cs="Times New Roman"/>
          <w:kern w:val="0"/>
          <w:sz w:val="24"/>
          <w:szCs w:val="24"/>
        </w:rPr>
        <w:t>and mRNA-</w:t>
      </w:r>
      <w:proofErr w:type="spellStart"/>
      <w:r w:rsidR="00E25426" w:rsidRPr="00210C04">
        <w:rPr>
          <w:rFonts w:ascii="Book Antiqua" w:hAnsi="Book Antiqua" w:cs="Times New Roman"/>
          <w:kern w:val="0"/>
          <w:sz w:val="24"/>
          <w:szCs w:val="24"/>
        </w:rPr>
        <w:t>miRNA</w:t>
      </w:r>
      <w:proofErr w:type="spellEnd"/>
      <w:r w:rsidR="00E25426" w:rsidRPr="00210C04">
        <w:rPr>
          <w:rFonts w:ascii="Book Antiqua" w:hAnsi="Book Antiqua" w:cs="Times New Roman"/>
          <w:kern w:val="0"/>
          <w:sz w:val="24"/>
          <w:szCs w:val="24"/>
        </w:rPr>
        <w:t xml:space="preserve"> regulatory network. </w:t>
      </w:r>
      <w:bookmarkEnd w:id="509"/>
      <w:bookmarkEnd w:id="510"/>
      <w:r w:rsidR="009F0862" w:rsidRPr="00210C04">
        <w:rPr>
          <w:rFonts w:ascii="Book Antiqua" w:hAnsi="Book Antiqua" w:cs="Times New Roman"/>
          <w:kern w:val="0"/>
          <w:sz w:val="24"/>
          <w:szCs w:val="24"/>
        </w:rPr>
        <w:t xml:space="preserve">Previous </w:t>
      </w:r>
      <w:r w:rsidR="00D61479">
        <w:rPr>
          <w:rFonts w:ascii="Book Antiqua" w:hAnsi="Book Antiqua" w:cs="Times New Roman"/>
          <w:kern w:val="0"/>
          <w:sz w:val="24"/>
          <w:szCs w:val="24"/>
        </w:rPr>
        <w:t>studies</w:t>
      </w:r>
      <w:r w:rsidR="00D61479" w:rsidRPr="00210C04">
        <w:rPr>
          <w:rFonts w:ascii="Book Antiqua" w:hAnsi="Book Antiqua" w:cs="Times New Roman"/>
          <w:kern w:val="0"/>
          <w:sz w:val="24"/>
          <w:szCs w:val="24"/>
        </w:rPr>
        <w:t xml:space="preserve"> </w:t>
      </w:r>
      <w:r w:rsidR="009F0862" w:rsidRPr="00210C04">
        <w:rPr>
          <w:rFonts w:ascii="Book Antiqua" w:hAnsi="Book Antiqua" w:cs="Times New Roman"/>
          <w:kern w:val="0"/>
          <w:sz w:val="24"/>
          <w:szCs w:val="24"/>
        </w:rPr>
        <w:t xml:space="preserve">have showed that most of </w:t>
      </w:r>
      <w:proofErr w:type="spellStart"/>
      <w:r w:rsidR="009F0862" w:rsidRPr="00210C04">
        <w:rPr>
          <w:rFonts w:ascii="Book Antiqua" w:hAnsi="Book Antiqua" w:cs="Times New Roman"/>
          <w:kern w:val="0"/>
          <w:sz w:val="24"/>
          <w:szCs w:val="24"/>
        </w:rPr>
        <w:t>miRNA</w:t>
      </w:r>
      <w:r w:rsidR="00D61479">
        <w:rPr>
          <w:rFonts w:ascii="Book Antiqua" w:hAnsi="Book Antiqua" w:cs="Times New Roman"/>
          <w:kern w:val="0"/>
          <w:sz w:val="24"/>
          <w:szCs w:val="24"/>
        </w:rPr>
        <w:t>s</w:t>
      </w:r>
      <w:proofErr w:type="spellEnd"/>
      <w:r w:rsidR="00D61479">
        <w:rPr>
          <w:rFonts w:ascii="Book Antiqua" w:hAnsi="Book Antiqua" w:cs="Times New Roman"/>
          <w:kern w:val="0"/>
          <w:sz w:val="24"/>
          <w:szCs w:val="24"/>
        </w:rPr>
        <w:t xml:space="preserve"> identified</w:t>
      </w:r>
      <w:r w:rsidR="009F0862" w:rsidRPr="00210C04">
        <w:rPr>
          <w:rFonts w:ascii="Book Antiqua" w:hAnsi="Book Antiqua" w:cs="Times New Roman"/>
          <w:kern w:val="0"/>
          <w:sz w:val="24"/>
          <w:szCs w:val="24"/>
        </w:rPr>
        <w:t xml:space="preserve"> in our study were </w:t>
      </w:r>
      <w:proofErr w:type="spellStart"/>
      <w:r w:rsidR="009F0862" w:rsidRPr="00210C04">
        <w:rPr>
          <w:rFonts w:ascii="Book Antiqua" w:hAnsi="Book Antiqua" w:cs="Times New Roman"/>
          <w:kern w:val="0"/>
          <w:sz w:val="24"/>
          <w:szCs w:val="24"/>
        </w:rPr>
        <w:t>downregulated</w:t>
      </w:r>
      <w:proofErr w:type="spellEnd"/>
      <w:r w:rsidR="005166CC">
        <w:rPr>
          <w:rFonts w:ascii="Book Antiqua" w:hAnsi="Book Antiqua" w:cs="Times New Roman"/>
          <w:kern w:val="0"/>
          <w:sz w:val="24"/>
          <w:szCs w:val="24"/>
        </w:rPr>
        <w:t xml:space="preserve"> in GC. This finding, together with our result that high</w:t>
      </w:r>
      <w:r w:rsidR="005166CC" w:rsidRPr="00210C04">
        <w:rPr>
          <w:rFonts w:ascii="Book Antiqua" w:hAnsi="Book Antiqua" w:cs="Times New Roman"/>
          <w:kern w:val="0"/>
          <w:sz w:val="24"/>
          <w:szCs w:val="24"/>
        </w:rPr>
        <w:t xml:space="preserve"> </w:t>
      </w:r>
      <w:r w:rsidR="003F3208" w:rsidRPr="00210C04">
        <w:rPr>
          <w:rFonts w:ascii="Book Antiqua" w:hAnsi="Book Antiqua" w:cs="Times New Roman"/>
          <w:kern w:val="0"/>
          <w:sz w:val="24"/>
          <w:szCs w:val="24"/>
        </w:rPr>
        <w:t xml:space="preserve">expression of </w:t>
      </w:r>
      <w:r w:rsidR="005166CC">
        <w:rPr>
          <w:rFonts w:ascii="Book Antiqua" w:hAnsi="Book Antiqua" w:cs="Times New Roman"/>
          <w:kern w:val="0"/>
          <w:sz w:val="24"/>
          <w:szCs w:val="24"/>
        </w:rPr>
        <w:t xml:space="preserve">the </w:t>
      </w:r>
      <w:r w:rsidR="003F3208" w:rsidRPr="00210C04">
        <w:rPr>
          <w:rFonts w:ascii="Book Antiqua" w:hAnsi="Book Antiqua" w:cs="Times New Roman"/>
          <w:i/>
          <w:kern w:val="0"/>
          <w:sz w:val="24"/>
          <w:szCs w:val="24"/>
        </w:rPr>
        <w:t>APC</w:t>
      </w:r>
      <w:r w:rsidR="003F3208" w:rsidRPr="00210C04">
        <w:rPr>
          <w:rFonts w:ascii="Book Antiqua" w:hAnsi="Book Antiqua" w:cs="Times New Roman"/>
          <w:kern w:val="0"/>
          <w:sz w:val="24"/>
          <w:szCs w:val="24"/>
        </w:rPr>
        <w:t xml:space="preserve"> gene </w:t>
      </w:r>
      <w:r w:rsidR="005166CC">
        <w:rPr>
          <w:rFonts w:ascii="Book Antiqua" w:hAnsi="Book Antiqua" w:cs="Times New Roman"/>
          <w:kern w:val="0"/>
          <w:sz w:val="24"/>
          <w:szCs w:val="24"/>
        </w:rPr>
        <w:t xml:space="preserve">was </w:t>
      </w:r>
      <w:r w:rsidR="003F3208" w:rsidRPr="00210C04">
        <w:rPr>
          <w:rFonts w:ascii="Book Antiqua" w:hAnsi="Book Antiqua" w:cs="Times New Roman"/>
          <w:kern w:val="0"/>
          <w:sz w:val="24"/>
          <w:szCs w:val="24"/>
        </w:rPr>
        <w:t xml:space="preserve">associated with </w:t>
      </w:r>
      <w:r w:rsidR="005166CC">
        <w:rPr>
          <w:rFonts w:ascii="Book Antiqua" w:hAnsi="Book Antiqua" w:cs="Times New Roman"/>
          <w:kern w:val="0"/>
          <w:sz w:val="24"/>
          <w:szCs w:val="24"/>
        </w:rPr>
        <w:t xml:space="preserve">a </w:t>
      </w:r>
      <w:r w:rsidR="003F3208" w:rsidRPr="00210C04">
        <w:rPr>
          <w:rFonts w:ascii="Book Antiqua" w:hAnsi="Book Antiqua" w:cs="Times New Roman"/>
          <w:kern w:val="0"/>
          <w:sz w:val="24"/>
          <w:szCs w:val="24"/>
        </w:rPr>
        <w:t>poor prognosis in</w:t>
      </w:r>
      <w:r w:rsidR="005166CC">
        <w:rPr>
          <w:rFonts w:ascii="Book Antiqua" w:hAnsi="Book Antiqua" w:cs="Times New Roman"/>
          <w:kern w:val="0"/>
          <w:sz w:val="24"/>
          <w:szCs w:val="24"/>
        </w:rPr>
        <w:t xml:space="preserve"> </w:t>
      </w:r>
      <w:r w:rsidR="003F3208" w:rsidRPr="00210C04">
        <w:rPr>
          <w:rFonts w:ascii="Book Antiqua" w:hAnsi="Book Antiqua" w:cs="Times New Roman"/>
          <w:kern w:val="0"/>
          <w:sz w:val="24"/>
          <w:szCs w:val="24"/>
        </w:rPr>
        <w:t>T4 GC patients</w:t>
      </w:r>
      <w:r w:rsidR="005166CC">
        <w:rPr>
          <w:rFonts w:ascii="Book Antiqua" w:hAnsi="Book Antiqua" w:cs="Times New Roman"/>
          <w:kern w:val="0"/>
          <w:sz w:val="24"/>
          <w:szCs w:val="24"/>
        </w:rPr>
        <w:t xml:space="preserve">, </w:t>
      </w:r>
      <w:r w:rsidR="00072E75" w:rsidRPr="00210C04">
        <w:rPr>
          <w:rFonts w:ascii="Book Antiqua" w:hAnsi="Book Antiqua" w:cs="Times New Roman"/>
          <w:kern w:val="0"/>
          <w:sz w:val="24"/>
          <w:szCs w:val="24"/>
        </w:rPr>
        <w:t xml:space="preserve">suggested that </w:t>
      </w:r>
      <w:bookmarkStart w:id="513" w:name="OLE_LINK567"/>
      <w:bookmarkStart w:id="514" w:name="OLE_LINK568"/>
      <w:r w:rsidR="00072E75" w:rsidRPr="00210C04">
        <w:rPr>
          <w:rFonts w:ascii="Book Antiqua" w:hAnsi="Book Antiqua" w:cs="Times New Roman"/>
          <w:kern w:val="0"/>
          <w:sz w:val="24"/>
          <w:szCs w:val="24"/>
        </w:rPr>
        <w:t xml:space="preserve">there was </w:t>
      </w:r>
      <w:bookmarkStart w:id="515" w:name="OLE_LINK265"/>
      <w:bookmarkStart w:id="516" w:name="OLE_LINK266"/>
      <w:bookmarkStart w:id="517" w:name="OLE_LINK267"/>
      <w:bookmarkStart w:id="518" w:name="OLE_LINK553"/>
      <w:r w:rsidR="005166CC">
        <w:rPr>
          <w:rFonts w:ascii="Book Antiqua" w:hAnsi="Book Antiqua" w:cs="Times New Roman"/>
          <w:kern w:val="0"/>
          <w:sz w:val="24"/>
          <w:szCs w:val="24"/>
        </w:rPr>
        <w:t xml:space="preserve">a </w:t>
      </w:r>
      <w:proofErr w:type="spellStart"/>
      <w:r w:rsidR="00072E75" w:rsidRPr="00210C04">
        <w:rPr>
          <w:rFonts w:ascii="Book Antiqua" w:hAnsi="Book Antiqua" w:cs="Times New Roman"/>
          <w:kern w:val="0"/>
          <w:sz w:val="24"/>
          <w:szCs w:val="24"/>
        </w:rPr>
        <w:t>ceRNA</w:t>
      </w:r>
      <w:proofErr w:type="spellEnd"/>
      <w:r w:rsidR="00072E75" w:rsidRPr="00210C04">
        <w:rPr>
          <w:rFonts w:ascii="Book Antiqua" w:hAnsi="Book Antiqua" w:cs="Times New Roman"/>
          <w:kern w:val="0"/>
          <w:sz w:val="24"/>
          <w:szCs w:val="24"/>
        </w:rPr>
        <w:t xml:space="preserve"> </w:t>
      </w:r>
      <w:proofErr w:type="gramStart"/>
      <w:r w:rsidR="00072E75" w:rsidRPr="00210C04">
        <w:rPr>
          <w:rFonts w:ascii="Book Antiqua" w:hAnsi="Book Antiqua" w:cs="Times New Roman"/>
          <w:kern w:val="0"/>
          <w:sz w:val="24"/>
          <w:szCs w:val="24"/>
        </w:rPr>
        <w:t>mechanism</w:t>
      </w:r>
      <w:bookmarkEnd w:id="515"/>
      <w:bookmarkEnd w:id="516"/>
      <w:bookmarkEnd w:id="517"/>
      <w:bookmarkEnd w:id="518"/>
      <w:r w:rsidR="00FF7619" w:rsidRPr="00210C04">
        <w:rPr>
          <w:rFonts w:ascii="Book Antiqua" w:hAnsi="Book Antiqua" w:cs="Times New Roman"/>
          <w:kern w:val="0"/>
          <w:sz w:val="24"/>
          <w:szCs w:val="24"/>
          <w:vertAlign w:val="superscript"/>
        </w:rPr>
        <w:t>[</w:t>
      </w:r>
      <w:proofErr w:type="gramEnd"/>
      <w:r w:rsidR="00BC06CF" w:rsidRPr="00210C04">
        <w:rPr>
          <w:rFonts w:ascii="Book Antiqua" w:hAnsi="Book Antiqua" w:cs="Times New Roman"/>
          <w:noProof/>
          <w:kern w:val="0"/>
          <w:sz w:val="24"/>
          <w:szCs w:val="24"/>
          <w:vertAlign w:val="superscript"/>
        </w:rPr>
        <w:t>62</w:t>
      </w:r>
      <w:r w:rsidR="00FF7619" w:rsidRPr="00210C04">
        <w:rPr>
          <w:rFonts w:ascii="Book Antiqua" w:hAnsi="Book Antiqua" w:cs="Times New Roman"/>
          <w:kern w:val="0"/>
          <w:sz w:val="24"/>
          <w:szCs w:val="24"/>
          <w:vertAlign w:val="superscript"/>
        </w:rPr>
        <w:t>]</w:t>
      </w:r>
      <w:r w:rsidR="00072E75" w:rsidRPr="00210C04">
        <w:rPr>
          <w:rFonts w:ascii="Book Antiqua" w:hAnsi="Book Antiqua" w:cs="Times New Roman"/>
          <w:kern w:val="0"/>
          <w:sz w:val="24"/>
          <w:szCs w:val="24"/>
        </w:rPr>
        <w:t xml:space="preserve"> between </w:t>
      </w:r>
      <w:r w:rsidR="005166CC">
        <w:rPr>
          <w:rFonts w:ascii="Book Antiqua" w:hAnsi="Book Antiqua" w:cs="Times New Roman"/>
          <w:kern w:val="0"/>
          <w:sz w:val="24"/>
          <w:szCs w:val="24"/>
        </w:rPr>
        <w:t xml:space="preserve">the </w:t>
      </w:r>
      <w:r w:rsidR="00072E75" w:rsidRPr="00210C04">
        <w:rPr>
          <w:rFonts w:ascii="Book Antiqua" w:hAnsi="Book Antiqua" w:cs="Times New Roman"/>
          <w:i/>
          <w:kern w:val="0"/>
          <w:sz w:val="24"/>
          <w:szCs w:val="24"/>
        </w:rPr>
        <w:t>APC</w:t>
      </w:r>
      <w:r w:rsidR="00072E75" w:rsidRPr="00210C04">
        <w:rPr>
          <w:rFonts w:ascii="Book Antiqua" w:hAnsi="Book Antiqua" w:cs="Times New Roman"/>
          <w:kern w:val="0"/>
          <w:sz w:val="24"/>
          <w:szCs w:val="24"/>
        </w:rPr>
        <w:t xml:space="preserve"> gene and </w:t>
      </w:r>
      <w:proofErr w:type="spellStart"/>
      <w:r w:rsidR="00072E75" w:rsidRPr="00210C04">
        <w:rPr>
          <w:rFonts w:ascii="Book Antiqua" w:hAnsi="Book Antiqua" w:cs="Times New Roman"/>
          <w:kern w:val="0"/>
          <w:sz w:val="24"/>
          <w:szCs w:val="24"/>
        </w:rPr>
        <w:t>miRNA</w:t>
      </w:r>
      <w:r w:rsidR="005166CC">
        <w:rPr>
          <w:rFonts w:ascii="Book Antiqua" w:hAnsi="Book Antiqua" w:cs="Times New Roman"/>
          <w:kern w:val="0"/>
          <w:sz w:val="24"/>
          <w:szCs w:val="24"/>
        </w:rPr>
        <w:t>s</w:t>
      </w:r>
      <w:proofErr w:type="spellEnd"/>
      <w:r w:rsidR="00072E75" w:rsidRPr="00210C04">
        <w:rPr>
          <w:rFonts w:ascii="Book Antiqua" w:hAnsi="Book Antiqua" w:cs="Times New Roman"/>
          <w:kern w:val="0"/>
          <w:sz w:val="24"/>
          <w:szCs w:val="24"/>
        </w:rPr>
        <w:t>.</w:t>
      </w:r>
      <w:bookmarkEnd w:id="513"/>
      <w:bookmarkEnd w:id="514"/>
      <w:r w:rsidR="00072E75" w:rsidRPr="00210C04">
        <w:rPr>
          <w:rFonts w:ascii="Book Antiqua" w:hAnsi="Book Antiqua" w:cs="Times New Roman"/>
          <w:kern w:val="0"/>
          <w:sz w:val="24"/>
          <w:szCs w:val="24"/>
        </w:rPr>
        <w:t xml:space="preserve"> The </w:t>
      </w:r>
      <w:proofErr w:type="spellStart"/>
      <w:r w:rsidR="00072E75" w:rsidRPr="00210C04">
        <w:rPr>
          <w:rFonts w:ascii="Book Antiqua" w:hAnsi="Book Antiqua" w:cs="Times New Roman"/>
          <w:kern w:val="0"/>
          <w:sz w:val="24"/>
          <w:szCs w:val="24"/>
        </w:rPr>
        <w:t>upregulated</w:t>
      </w:r>
      <w:proofErr w:type="spellEnd"/>
      <w:r w:rsidR="00072E75" w:rsidRPr="00210C04">
        <w:rPr>
          <w:rFonts w:ascii="Book Antiqua" w:hAnsi="Book Antiqua" w:cs="Times New Roman"/>
          <w:kern w:val="0"/>
          <w:sz w:val="24"/>
          <w:szCs w:val="24"/>
        </w:rPr>
        <w:t xml:space="preserve"> expression of upstream </w:t>
      </w:r>
      <w:proofErr w:type="spellStart"/>
      <w:r w:rsidR="00072E75" w:rsidRPr="00210C04">
        <w:rPr>
          <w:rFonts w:ascii="Book Antiqua" w:hAnsi="Book Antiqua" w:cs="Times New Roman"/>
          <w:kern w:val="0"/>
          <w:sz w:val="24"/>
          <w:szCs w:val="24"/>
        </w:rPr>
        <w:t>lncRNA</w:t>
      </w:r>
      <w:proofErr w:type="spellEnd"/>
      <w:r w:rsidR="00072E75" w:rsidRPr="00210C04">
        <w:rPr>
          <w:rFonts w:ascii="Book Antiqua" w:hAnsi="Book Antiqua" w:cs="Times New Roman"/>
          <w:kern w:val="0"/>
          <w:sz w:val="24"/>
          <w:szCs w:val="24"/>
        </w:rPr>
        <w:t xml:space="preserve"> can </w:t>
      </w:r>
      <w:bookmarkStart w:id="519" w:name="OLE_LINK577"/>
      <w:bookmarkStart w:id="520" w:name="OLE_LINK578"/>
      <w:bookmarkStart w:id="521" w:name="OLE_LINK579"/>
      <w:r w:rsidR="00072E75" w:rsidRPr="00210C04">
        <w:rPr>
          <w:rFonts w:ascii="Book Antiqua" w:hAnsi="Book Antiqua" w:cs="Times New Roman"/>
          <w:kern w:val="0"/>
          <w:sz w:val="24"/>
          <w:szCs w:val="24"/>
        </w:rPr>
        <w:t>sponge</w:t>
      </w:r>
      <w:bookmarkEnd w:id="519"/>
      <w:bookmarkEnd w:id="520"/>
      <w:bookmarkEnd w:id="521"/>
      <w:r w:rsidR="00072E75" w:rsidRPr="00210C04">
        <w:rPr>
          <w:rFonts w:ascii="Book Antiqua" w:hAnsi="Book Antiqua" w:cs="Times New Roman"/>
          <w:kern w:val="0"/>
          <w:sz w:val="24"/>
          <w:szCs w:val="24"/>
        </w:rPr>
        <w:t xml:space="preserve"> </w:t>
      </w:r>
      <w:proofErr w:type="spellStart"/>
      <w:r w:rsidR="00072E75" w:rsidRPr="00210C04">
        <w:rPr>
          <w:rFonts w:ascii="Book Antiqua" w:hAnsi="Book Antiqua" w:cs="Times New Roman"/>
          <w:kern w:val="0"/>
          <w:sz w:val="24"/>
          <w:szCs w:val="24"/>
        </w:rPr>
        <w:t>miRNA</w:t>
      </w:r>
      <w:r w:rsidR="005166CC">
        <w:rPr>
          <w:rFonts w:ascii="Book Antiqua" w:hAnsi="Book Antiqua" w:cs="Times New Roman"/>
          <w:kern w:val="0"/>
          <w:sz w:val="24"/>
          <w:szCs w:val="24"/>
        </w:rPr>
        <w:t>s</w:t>
      </w:r>
      <w:proofErr w:type="spellEnd"/>
      <w:r w:rsidR="00072E75" w:rsidRPr="00210C04">
        <w:rPr>
          <w:rFonts w:ascii="Book Antiqua" w:hAnsi="Book Antiqua" w:cs="Times New Roman"/>
          <w:sz w:val="24"/>
          <w:szCs w:val="24"/>
        </w:rPr>
        <w:t xml:space="preserve"> </w:t>
      </w:r>
      <w:r w:rsidR="00072E75" w:rsidRPr="00210C04">
        <w:rPr>
          <w:rFonts w:ascii="Book Antiqua" w:hAnsi="Book Antiqua" w:cs="Times New Roman"/>
          <w:kern w:val="0"/>
          <w:sz w:val="24"/>
          <w:szCs w:val="24"/>
        </w:rPr>
        <w:t xml:space="preserve">and thereby </w:t>
      </w:r>
      <w:proofErr w:type="spellStart"/>
      <w:r w:rsidR="00072E75" w:rsidRPr="00210C04">
        <w:rPr>
          <w:rFonts w:ascii="Book Antiqua" w:hAnsi="Book Antiqua" w:cs="Times New Roman"/>
          <w:kern w:val="0"/>
          <w:sz w:val="24"/>
          <w:szCs w:val="24"/>
        </w:rPr>
        <w:t>upregulate</w:t>
      </w:r>
      <w:proofErr w:type="spellEnd"/>
      <w:r w:rsidR="00072E75" w:rsidRPr="00210C04">
        <w:rPr>
          <w:rFonts w:ascii="Book Antiqua" w:hAnsi="Book Antiqua" w:cs="Times New Roman"/>
          <w:kern w:val="0"/>
          <w:sz w:val="24"/>
          <w:szCs w:val="24"/>
        </w:rPr>
        <w:t xml:space="preserve"> </w:t>
      </w:r>
      <w:r w:rsidR="00072E75" w:rsidRPr="00210C04">
        <w:rPr>
          <w:rFonts w:ascii="Book Antiqua" w:hAnsi="Book Antiqua" w:cs="Times New Roman"/>
          <w:i/>
          <w:kern w:val="0"/>
          <w:sz w:val="24"/>
          <w:szCs w:val="24"/>
        </w:rPr>
        <w:t>APC</w:t>
      </w:r>
      <w:r w:rsidR="00072E75" w:rsidRPr="00210C04">
        <w:rPr>
          <w:rFonts w:ascii="Book Antiqua" w:hAnsi="Book Antiqua" w:cs="Times New Roman"/>
          <w:kern w:val="0"/>
          <w:sz w:val="24"/>
          <w:szCs w:val="24"/>
        </w:rPr>
        <w:t>, thus promoting the proliferation of cancer cell</w:t>
      </w:r>
      <w:r w:rsidR="005166CC">
        <w:rPr>
          <w:rFonts w:ascii="Book Antiqua" w:hAnsi="Book Antiqua" w:cs="Times New Roman"/>
          <w:kern w:val="0"/>
          <w:sz w:val="24"/>
          <w:szCs w:val="24"/>
        </w:rPr>
        <w:t>s</w:t>
      </w:r>
      <w:r w:rsidR="00072E75" w:rsidRPr="00210C04">
        <w:rPr>
          <w:rFonts w:ascii="Book Antiqua" w:hAnsi="Book Antiqua" w:cs="Times New Roman"/>
          <w:kern w:val="0"/>
          <w:sz w:val="24"/>
          <w:szCs w:val="24"/>
        </w:rPr>
        <w:t>.</w:t>
      </w:r>
      <w:r w:rsidR="00096828" w:rsidRPr="00210C04">
        <w:rPr>
          <w:rFonts w:ascii="Book Antiqua" w:hAnsi="Book Antiqua" w:cs="Times New Roman"/>
          <w:kern w:val="0"/>
          <w:sz w:val="24"/>
          <w:szCs w:val="24"/>
        </w:rPr>
        <w:t xml:space="preserve"> </w:t>
      </w:r>
      <w:r w:rsidR="003A3EF5" w:rsidRPr="00210C04">
        <w:rPr>
          <w:rFonts w:ascii="Book Antiqua" w:hAnsi="Book Antiqua" w:cs="Times New Roman"/>
          <w:kern w:val="0"/>
          <w:sz w:val="24"/>
          <w:szCs w:val="24"/>
        </w:rPr>
        <w:t xml:space="preserve">There </w:t>
      </w:r>
      <w:r w:rsidR="005166CC">
        <w:rPr>
          <w:rFonts w:ascii="Book Antiqua" w:hAnsi="Book Antiqua" w:cs="Times New Roman"/>
          <w:kern w:val="0"/>
          <w:sz w:val="24"/>
          <w:szCs w:val="24"/>
        </w:rPr>
        <w:t>i</w:t>
      </w:r>
      <w:r w:rsidR="005166CC" w:rsidRPr="00210C04">
        <w:rPr>
          <w:rFonts w:ascii="Book Antiqua" w:hAnsi="Book Antiqua" w:cs="Times New Roman"/>
          <w:kern w:val="0"/>
          <w:sz w:val="24"/>
          <w:szCs w:val="24"/>
        </w:rPr>
        <w:t xml:space="preserve">s </w:t>
      </w:r>
      <w:r w:rsidR="003A3EF5" w:rsidRPr="00210C04">
        <w:rPr>
          <w:rFonts w:ascii="Book Antiqua" w:hAnsi="Book Antiqua" w:cs="Times New Roman"/>
          <w:kern w:val="0"/>
          <w:sz w:val="24"/>
          <w:szCs w:val="24"/>
        </w:rPr>
        <w:t xml:space="preserve">increasing </w:t>
      </w:r>
      <w:r w:rsidR="00D61479" w:rsidRPr="00210C04">
        <w:rPr>
          <w:rFonts w:ascii="Book Antiqua" w:hAnsi="Book Antiqua" w:cs="Times New Roman"/>
          <w:kern w:val="0"/>
          <w:sz w:val="24"/>
          <w:szCs w:val="24"/>
        </w:rPr>
        <w:t>evidence</w:t>
      </w:r>
      <w:r w:rsidR="00D61479">
        <w:rPr>
          <w:rFonts w:ascii="Book Antiqua" w:hAnsi="Book Antiqua" w:cs="Times New Roman"/>
          <w:kern w:val="0"/>
          <w:sz w:val="24"/>
          <w:szCs w:val="24"/>
        </w:rPr>
        <w:t xml:space="preserve"> </w:t>
      </w:r>
      <w:r w:rsidR="003A3EF5" w:rsidRPr="00210C04">
        <w:rPr>
          <w:rFonts w:ascii="Book Antiqua" w:hAnsi="Book Antiqua" w:cs="Times New Roman"/>
          <w:kern w:val="0"/>
          <w:sz w:val="24"/>
          <w:szCs w:val="24"/>
        </w:rPr>
        <w:t xml:space="preserve">that the imbalance of </w:t>
      </w:r>
      <w:proofErr w:type="spellStart"/>
      <w:r w:rsidR="003A3EF5" w:rsidRPr="00210C04">
        <w:rPr>
          <w:rFonts w:ascii="Book Antiqua" w:hAnsi="Book Antiqua" w:cs="Times New Roman"/>
          <w:kern w:val="0"/>
          <w:sz w:val="24"/>
          <w:szCs w:val="24"/>
        </w:rPr>
        <w:t>ceRNA</w:t>
      </w:r>
      <w:proofErr w:type="spellEnd"/>
      <w:r w:rsidR="003A3EF5" w:rsidRPr="00210C04">
        <w:rPr>
          <w:rFonts w:ascii="Book Antiqua" w:hAnsi="Book Antiqua" w:cs="Times New Roman"/>
          <w:kern w:val="0"/>
          <w:sz w:val="24"/>
          <w:szCs w:val="24"/>
        </w:rPr>
        <w:t xml:space="preserve"> interaction, including </w:t>
      </w:r>
      <w:proofErr w:type="spellStart"/>
      <w:r w:rsidR="003A3EF5" w:rsidRPr="00210C04">
        <w:rPr>
          <w:rFonts w:ascii="Book Antiqua" w:hAnsi="Book Antiqua" w:cs="Times New Roman"/>
          <w:kern w:val="0"/>
          <w:sz w:val="24"/>
          <w:szCs w:val="24"/>
        </w:rPr>
        <w:t>miRNA</w:t>
      </w:r>
      <w:r w:rsidR="005166CC">
        <w:rPr>
          <w:rFonts w:ascii="Book Antiqua" w:hAnsi="Book Antiqua" w:cs="Times New Roman"/>
          <w:kern w:val="0"/>
          <w:sz w:val="24"/>
          <w:szCs w:val="24"/>
        </w:rPr>
        <w:t>s</w:t>
      </w:r>
      <w:proofErr w:type="spellEnd"/>
      <w:r w:rsidR="003A3EF5" w:rsidRPr="00210C04">
        <w:rPr>
          <w:rFonts w:ascii="Book Antiqua" w:hAnsi="Book Antiqua" w:cs="Times New Roman"/>
          <w:kern w:val="0"/>
          <w:sz w:val="24"/>
          <w:szCs w:val="24"/>
        </w:rPr>
        <w:t>,</w:t>
      </w:r>
      <w:r w:rsidR="00C0543B" w:rsidRPr="00210C04">
        <w:rPr>
          <w:rFonts w:ascii="Book Antiqua" w:hAnsi="Book Antiqua" w:cs="Times New Roman" w:hint="eastAsia"/>
          <w:kern w:val="0"/>
          <w:sz w:val="24"/>
          <w:szCs w:val="24"/>
        </w:rPr>
        <w:t xml:space="preserve"> </w:t>
      </w:r>
      <w:proofErr w:type="spellStart"/>
      <w:r w:rsidR="003A3EF5" w:rsidRPr="00210C04">
        <w:rPr>
          <w:rFonts w:ascii="Book Antiqua" w:hAnsi="Book Antiqua" w:cs="Times New Roman"/>
          <w:kern w:val="0"/>
          <w:sz w:val="24"/>
          <w:szCs w:val="24"/>
        </w:rPr>
        <w:t>ci</w:t>
      </w:r>
      <w:r w:rsidR="00C0543B" w:rsidRPr="00210C04">
        <w:rPr>
          <w:rFonts w:ascii="Book Antiqua" w:hAnsi="Book Antiqua" w:cs="Times New Roman"/>
          <w:kern w:val="0"/>
          <w:sz w:val="24"/>
          <w:szCs w:val="24"/>
        </w:rPr>
        <w:t>r</w:t>
      </w:r>
      <w:r w:rsidR="003A3EF5" w:rsidRPr="00210C04">
        <w:rPr>
          <w:rFonts w:ascii="Book Antiqua" w:hAnsi="Book Antiqua" w:cs="Times New Roman"/>
          <w:kern w:val="0"/>
          <w:sz w:val="24"/>
          <w:szCs w:val="24"/>
        </w:rPr>
        <w:t>RNA</w:t>
      </w:r>
      <w:r w:rsidR="005166CC">
        <w:rPr>
          <w:rFonts w:ascii="Book Antiqua" w:hAnsi="Book Antiqua" w:cs="Times New Roman"/>
          <w:kern w:val="0"/>
          <w:sz w:val="24"/>
          <w:szCs w:val="24"/>
        </w:rPr>
        <w:t>s</w:t>
      </w:r>
      <w:proofErr w:type="spellEnd"/>
      <w:r w:rsidR="00FF7619" w:rsidRPr="00210C04">
        <w:rPr>
          <w:rFonts w:ascii="Book Antiqua" w:hAnsi="Book Antiqua" w:cs="Times New Roman"/>
          <w:kern w:val="0"/>
          <w:sz w:val="24"/>
          <w:szCs w:val="24"/>
        </w:rPr>
        <w:t>,</w:t>
      </w:r>
      <w:r w:rsidR="003A3EF5" w:rsidRPr="00210C04">
        <w:rPr>
          <w:rFonts w:ascii="Book Antiqua" w:hAnsi="Book Antiqua" w:cs="Times New Roman"/>
          <w:kern w:val="0"/>
          <w:sz w:val="24"/>
          <w:szCs w:val="24"/>
        </w:rPr>
        <w:t xml:space="preserve"> and </w:t>
      </w:r>
      <w:proofErr w:type="spellStart"/>
      <w:r w:rsidR="003A3EF5" w:rsidRPr="00210C04">
        <w:rPr>
          <w:rFonts w:ascii="Book Antiqua" w:hAnsi="Book Antiqua" w:cs="Times New Roman"/>
          <w:kern w:val="0"/>
          <w:sz w:val="24"/>
          <w:szCs w:val="24"/>
        </w:rPr>
        <w:t>lncRNA</w:t>
      </w:r>
      <w:r w:rsidR="005166CC">
        <w:rPr>
          <w:rFonts w:ascii="Book Antiqua" w:hAnsi="Book Antiqua" w:cs="Times New Roman"/>
          <w:kern w:val="0"/>
          <w:sz w:val="24"/>
          <w:szCs w:val="24"/>
        </w:rPr>
        <w:t>s</w:t>
      </w:r>
      <w:proofErr w:type="spellEnd"/>
      <w:r w:rsidR="003A3EF5" w:rsidRPr="00210C04">
        <w:rPr>
          <w:rFonts w:ascii="Book Antiqua" w:hAnsi="Book Antiqua" w:cs="Times New Roman"/>
          <w:kern w:val="0"/>
          <w:sz w:val="24"/>
          <w:szCs w:val="24"/>
        </w:rPr>
        <w:t xml:space="preserve">, </w:t>
      </w:r>
      <w:r w:rsidR="005166CC" w:rsidRPr="00210C04">
        <w:rPr>
          <w:rFonts w:ascii="Book Antiqua" w:hAnsi="Book Antiqua" w:cs="Times New Roman"/>
          <w:kern w:val="0"/>
          <w:sz w:val="24"/>
          <w:szCs w:val="24"/>
        </w:rPr>
        <w:t>promote</w:t>
      </w:r>
      <w:r w:rsidR="005166CC">
        <w:rPr>
          <w:rFonts w:ascii="Book Antiqua" w:hAnsi="Book Antiqua" w:cs="Times New Roman"/>
          <w:kern w:val="0"/>
          <w:sz w:val="24"/>
          <w:szCs w:val="24"/>
        </w:rPr>
        <w:t>s</w:t>
      </w:r>
      <w:r w:rsidR="005166CC" w:rsidRPr="00210C04">
        <w:rPr>
          <w:rFonts w:ascii="Book Antiqua" w:hAnsi="Book Antiqua" w:cs="Times New Roman"/>
          <w:kern w:val="0"/>
          <w:sz w:val="24"/>
          <w:szCs w:val="24"/>
        </w:rPr>
        <w:t xml:space="preserve"> </w:t>
      </w:r>
      <w:r w:rsidR="003A3EF5" w:rsidRPr="00210C04">
        <w:rPr>
          <w:rFonts w:ascii="Book Antiqua" w:hAnsi="Book Antiqua" w:cs="Times New Roman"/>
          <w:kern w:val="0"/>
          <w:sz w:val="24"/>
          <w:szCs w:val="24"/>
        </w:rPr>
        <w:t xml:space="preserve">the development of </w:t>
      </w:r>
      <w:proofErr w:type="gramStart"/>
      <w:r w:rsidR="003A3EF5" w:rsidRPr="00210C04">
        <w:rPr>
          <w:rFonts w:ascii="Book Antiqua" w:hAnsi="Book Antiqua" w:cs="Times New Roman"/>
          <w:kern w:val="0"/>
          <w:sz w:val="24"/>
          <w:szCs w:val="24"/>
        </w:rPr>
        <w:t>GC</w:t>
      </w:r>
      <w:r w:rsidR="00FF7619" w:rsidRPr="00210C04">
        <w:rPr>
          <w:rFonts w:ascii="Book Antiqua" w:hAnsi="Book Antiqua" w:cs="Times New Roman"/>
          <w:kern w:val="0"/>
          <w:sz w:val="24"/>
          <w:szCs w:val="24"/>
          <w:vertAlign w:val="superscript"/>
        </w:rPr>
        <w:t>[</w:t>
      </w:r>
      <w:proofErr w:type="gramEnd"/>
      <w:r w:rsidR="00BC06CF" w:rsidRPr="00210C04">
        <w:rPr>
          <w:rFonts w:ascii="Book Antiqua" w:hAnsi="Book Antiqua" w:cs="Times New Roman"/>
          <w:noProof/>
          <w:kern w:val="0"/>
          <w:sz w:val="24"/>
          <w:szCs w:val="24"/>
          <w:vertAlign w:val="superscript"/>
        </w:rPr>
        <w:t>63</w:t>
      </w:r>
      <w:r w:rsidR="00FF7619" w:rsidRPr="00210C04">
        <w:rPr>
          <w:rFonts w:ascii="Book Antiqua" w:hAnsi="Book Antiqua" w:cs="Times New Roman"/>
          <w:kern w:val="0"/>
          <w:sz w:val="24"/>
          <w:szCs w:val="24"/>
          <w:vertAlign w:val="superscript"/>
        </w:rPr>
        <w:t>]</w:t>
      </w:r>
      <w:r w:rsidR="003A3EF5" w:rsidRPr="00210C04">
        <w:rPr>
          <w:rFonts w:ascii="Book Antiqua" w:hAnsi="Book Antiqua" w:cs="Times New Roman"/>
          <w:kern w:val="0"/>
          <w:sz w:val="24"/>
          <w:szCs w:val="24"/>
        </w:rPr>
        <w:t xml:space="preserve">. </w:t>
      </w:r>
      <w:r w:rsidR="00D27568" w:rsidRPr="00210C04">
        <w:rPr>
          <w:rFonts w:ascii="Book Antiqua" w:hAnsi="Book Antiqua" w:cs="Times New Roman"/>
          <w:kern w:val="0"/>
          <w:sz w:val="24"/>
          <w:szCs w:val="24"/>
        </w:rPr>
        <w:t xml:space="preserve">The </w:t>
      </w:r>
      <w:proofErr w:type="spellStart"/>
      <w:r w:rsidR="00D27568" w:rsidRPr="00210C04">
        <w:rPr>
          <w:rFonts w:ascii="Book Antiqua" w:hAnsi="Book Antiqua" w:cs="Times New Roman"/>
          <w:kern w:val="0"/>
          <w:sz w:val="24"/>
          <w:szCs w:val="24"/>
        </w:rPr>
        <w:t>ceRNA</w:t>
      </w:r>
      <w:proofErr w:type="spellEnd"/>
      <w:r w:rsidR="00D27568" w:rsidRPr="00210C04">
        <w:rPr>
          <w:rFonts w:ascii="Book Antiqua" w:hAnsi="Book Antiqua" w:cs="Times New Roman"/>
          <w:kern w:val="0"/>
          <w:sz w:val="24"/>
          <w:szCs w:val="24"/>
        </w:rPr>
        <w:t xml:space="preserve"> mechanism of </w:t>
      </w:r>
      <w:bookmarkStart w:id="522" w:name="OLE_LINK268"/>
      <w:bookmarkStart w:id="523" w:name="OLE_LINK269"/>
      <w:r w:rsidR="00D27568" w:rsidRPr="00210C04">
        <w:rPr>
          <w:rFonts w:ascii="Book Antiqua" w:hAnsi="Book Antiqua" w:cs="Times New Roman"/>
          <w:i/>
          <w:kern w:val="0"/>
          <w:sz w:val="24"/>
          <w:szCs w:val="24"/>
        </w:rPr>
        <w:t>APC</w:t>
      </w:r>
      <w:bookmarkEnd w:id="522"/>
      <w:bookmarkEnd w:id="523"/>
      <w:r w:rsidR="00D27568" w:rsidRPr="00210C04">
        <w:rPr>
          <w:rFonts w:ascii="Book Antiqua" w:hAnsi="Book Antiqua" w:cs="Times New Roman"/>
          <w:kern w:val="0"/>
          <w:sz w:val="24"/>
          <w:szCs w:val="24"/>
        </w:rPr>
        <w:t xml:space="preserve"> and miR-135b-5p</w:t>
      </w:r>
      <w:bookmarkStart w:id="524" w:name="OLE_LINK377"/>
      <w:bookmarkStart w:id="525" w:name="OLE_LINK380"/>
      <w:bookmarkStart w:id="526" w:name="OLE_LINK381"/>
      <w:r w:rsidR="005166CC">
        <w:rPr>
          <w:rFonts w:ascii="Book Antiqua" w:hAnsi="Book Antiqua" w:cs="Times New Roman"/>
          <w:kern w:val="0"/>
          <w:sz w:val="24"/>
          <w:szCs w:val="24"/>
        </w:rPr>
        <w:t xml:space="preserve"> as well as </w:t>
      </w:r>
      <w:r w:rsidR="00D27568" w:rsidRPr="00210C04">
        <w:rPr>
          <w:rFonts w:ascii="Book Antiqua" w:hAnsi="Book Antiqua" w:cs="Times New Roman"/>
          <w:i/>
          <w:kern w:val="0"/>
          <w:sz w:val="24"/>
          <w:szCs w:val="24"/>
        </w:rPr>
        <w:t xml:space="preserve">APC </w:t>
      </w:r>
      <w:r w:rsidR="00D27568" w:rsidRPr="00210C04">
        <w:rPr>
          <w:rFonts w:ascii="Book Antiqua" w:hAnsi="Book Antiqua" w:cs="Times New Roman"/>
          <w:kern w:val="0"/>
          <w:sz w:val="24"/>
          <w:szCs w:val="24"/>
        </w:rPr>
        <w:t xml:space="preserve">and </w:t>
      </w:r>
      <w:bookmarkEnd w:id="524"/>
      <w:bookmarkEnd w:id="525"/>
      <w:bookmarkEnd w:id="526"/>
      <w:r w:rsidR="00772624" w:rsidRPr="00210C04">
        <w:rPr>
          <w:rFonts w:ascii="Book Antiqua" w:hAnsi="Book Antiqua" w:cs="Times New Roman"/>
          <w:kern w:val="0"/>
          <w:sz w:val="24"/>
          <w:szCs w:val="24"/>
        </w:rPr>
        <w:t>miR-106a-3p</w:t>
      </w:r>
      <w:r w:rsidR="00D27568" w:rsidRPr="00210C04">
        <w:rPr>
          <w:rFonts w:ascii="Book Antiqua" w:hAnsi="Book Antiqua" w:cs="Times New Roman"/>
          <w:kern w:val="0"/>
          <w:sz w:val="24"/>
          <w:szCs w:val="24"/>
        </w:rPr>
        <w:t xml:space="preserve"> </w:t>
      </w:r>
      <w:r w:rsidR="005166CC">
        <w:rPr>
          <w:rFonts w:ascii="Book Antiqua" w:hAnsi="Book Antiqua" w:cs="Times New Roman"/>
          <w:kern w:val="0"/>
          <w:sz w:val="24"/>
          <w:szCs w:val="24"/>
        </w:rPr>
        <w:t>has been</w:t>
      </w:r>
      <w:r w:rsidR="005166CC" w:rsidRPr="00210C04">
        <w:rPr>
          <w:rFonts w:ascii="Book Antiqua" w:hAnsi="Book Antiqua" w:cs="Times New Roman"/>
          <w:kern w:val="0"/>
          <w:sz w:val="24"/>
          <w:szCs w:val="24"/>
        </w:rPr>
        <w:t xml:space="preserve"> </w:t>
      </w:r>
      <w:r w:rsidR="00D27568" w:rsidRPr="00210C04">
        <w:rPr>
          <w:rFonts w:ascii="Book Antiqua" w:hAnsi="Book Antiqua" w:cs="Times New Roman"/>
          <w:kern w:val="0"/>
          <w:sz w:val="24"/>
          <w:szCs w:val="24"/>
        </w:rPr>
        <w:t xml:space="preserve">reported </w:t>
      </w:r>
      <w:r w:rsidR="006D2052" w:rsidRPr="00210C04">
        <w:rPr>
          <w:rFonts w:ascii="Book Antiqua" w:hAnsi="Book Antiqua" w:cs="Times New Roman"/>
          <w:kern w:val="0"/>
          <w:sz w:val="24"/>
          <w:szCs w:val="24"/>
        </w:rPr>
        <w:t xml:space="preserve">to promote the </w:t>
      </w:r>
      <w:bookmarkStart w:id="527" w:name="OLE_LINK271"/>
      <w:bookmarkStart w:id="528" w:name="OLE_LINK272"/>
      <w:r w:rsidR="006D2052" w:rsidRPr="00210C04">
        <w:rPr>
          <w:rFonts w:ascii="Book Antiqua" w:hAnsi="Book Antiqua" w:cs="Times New Roman"/>
          <w:kern w:val="0"/>
          <w:sz w:val="24"/>
          <w:szCs w:val="24"/>
        </w:rPr>
        <w:t>carcinogenesis of GC</w:t>
      </w:r>
      <w:bookmarkEnd w:id="527"/>
      <w:bookmarkEnd w:id="528"/>
      <w:r w:rsidR="006D2052" w:rsidRPr="00210C04">
        <w:rPr>
          <w:rFonts w:ascii="Book Antiqua" w:hAnsi="Book Antiqua" w:cs="Times New Roman"/>
          <w:kern w:val="0"/>
          <w:sz w:val="24"/>
          <w:szCs w:val="24"/>
        </w:rPr>
        <w:t xml:space="preserve">. </w:t>
      </w:r>
      <w:r w:rsidR="00FA0CF9" w:rsidRPr="00210C04">
        <w:rPr>
          <w:rFonts w:ascii="Book Antiqua" w:hAnsi="Book Antiqua" w:cs="Times New Roman"/>
          <w:kern w:val="0"/>
          <w:sz w:val="24"/>
          <w:szCs w:val="24"/>
        </w:rPr>
        <w:t xml:space="preserve">Our research further proved </w:t>
      </w:r>
      <w:bookmarkStart w:id="529" w:name="OLE_LINK273"/>
      <w:bookmarkStart w:id="530" w:name="OLE_LINK274"/>
      <w:bookmarkStart w:id="531" w:name="OLE_LINK275"/>
      <w:bookmarkStart w:id="532" w:name="OLE_LINK278"/>
      <w:bookmarkStart w:id="533" w:name="OLE_LINK279"/>
      <w:r w:rsidR="005166CC">
        <w:rPr>
          <w:rFonts w:ascii="Book Antiqua" w:hAnsi="Book Antiqua" w:cs="Times New Roman"/>
          <w:kern w:val="0"/>
          <w:sz w:val="24"/>
          <w:szCs w:val="24"/>
        </w:rPr>
        <w:t xml:space="preserve">that </w:t>
      </w:r>
      <w:proofErr w:type="spellStart"/>
      <w:r w:rsidR="00FA0CF9" w:rsidRPr="00210C04">
        <w:rPr>
          <w:rFonts w:ascii="Book Antiqua" w:hAnsi="Book Antiqua" w:cs="Times New Roman"/>
          <w:i/>
          <w:kern w:val="0"/>
          <w:sz w:val="24"/>
          <w:szCs w:val="24"/>
        </w:rPr>
        <w:t>APC</w:t>
      </w:r>
      <w:r w:rsidR="00FA0CF9" w:rsidRPr="00210C04">
        <w:rPr>
          <w:rFonts w:ascii="Book Antiqua" w:hAnsi="Book Antiqua" w:cs="Times New Roman"/>
          <w:kern w:val="0"/>
          <w:sz w:val="24"/>
          <w:szCs w:val="24"/>
          <w:vertAlign w:val="superscript"/>
        </w:rPr>
        <w:t>high</w:t>
      </w:r>
      <w:bookmarkEnd w:id="529"/>
      <w:bookmarkEnd w:id="530"/>
      <w:bookmarkEnd w:id="531"/>
      <w:bookmarkEnd w:id="532"/>
      <w:bookmarkEnd w:id="533"/>
      <w:proofErr w:type="spellEnd"/>
      <w:r w:rsidR="005166CC">
        <w:rPr>
          <w:rFonts w:ascii="Book Antiqua" w:hAnsi="Book Antiqua" w:cs="Times New Roman"/>
          <w:kern w:val="0"/>
          <w:sz w:val="24"/>
          <w:szCs w:val="24"/>
        </w:rPr>
        <w:t xml:space="preserve">, together </w:t>
      </w:r>
      <w:r w:rsidR="00FA0CF9" w:rsidRPr="00210C04">
        <w:rPr>
          <w:rFonts w:ascii="Book Antiqua" w:hAnsi="Book Antiqua" w:cs="Times New Roman"/>
          <w:kern w:val="0"/>
          <w:sz w:val="24"/>
          <w:szCs w:val="24"/>
        </w:rPr>
        <w:t xml:space="preserve">with </w:t>
      </w:r>
      <w:proofErr w:type="spellStart"/>
      <w:r w:rsidR="00FA0CF9" w:rsidRPr="00210C04">
        <w:rPr>
          <w:rFonts w:ascii="Book Antiqua" w:hAnsi="Book Antiqua" w:cs="Times New Roman"/>
          <w:kern w:val="0"/>
          <w:sz w:val="24"/>
          <w:szCs w:val="24"/>
        </w:rPr>
        <w:t>miRNA</w:t>
      </w:r>
      <w:r w:rsidR="005166CC">
        <w:rPr>
          <w:rFonts w:ascii="Book Antiqua" w:hAnsi="Book Antiqua" w:cs="Times New Roman"/>
          <w:kern w:val="0"/>
          <w:sz w:val="24"/>
          <w:szCs w:val="24"/>
        </w:rPr>
        <w:t>s</w:t>
      </w:r>
      <w:proofErr w:type="spellEnd"/>
      <w:r w:rsidR="005166CC">
        <w:rPr>
          <w:rFonts w:ascii="Book Antiqua" w:hAnsi="Book Antiqua" w:cs="Times New Roman"/>
          <w:kern w:val="0"/>
          <w:sz w:val="24"/>
          <w:szCs w:val="24"/>
        </w:rPr>
        <w:t xml:space="preserve">, </w:t>
      </w:r>
      <w:r w:rsidR="00FA0CF9" w:rsidRPr="00210C04">
        <w:rPr>
          <w:rFonts w:ascii="Book Antiqua" w:hAnsi="Book Antiqua" w:cs="Times New Roman"/>
          <w:kern w:val="0"/>
          <w:sz w:val="24"/>
          <w:szCs w:val="24"/>
        </w:rPr>
        <w:t>contribute</w:t>
      </w:r>
      <w:r w:rsidR="005166CC">
        <w:rPr>
          <w:rFonts w:ascii="Book Antiqua" w:hAnsi="Book Antiqua" w:cs="Times New Roman"/>
          <w:kern w:val="0"/>
          <w:sz w:val="24"/>
          <w:szCs w:val="24"/>
        </w:rPr>
        <w:t>d</w:t>
      </w:r>
      <w:r w:rsidR="00FA0CF9" w:rsidRPr="00210C04">
        <w:rPr>
          <w:rFonts w:ascii="Book Antiqua" w:hAnsi="Book Antiqua" w:cs="Times New Roman"/>
          <w:kern w:val="0"/>
          <w:sz w:val="24"/>
          <w:szCs w:val="24"/>
        </w:rPr>
        <w:t xml:space="preserve"> to the carcinogenesis of GC and </w:t>
      </w:r>
      <w:bookmarkStart w:id="534" w:name="OLE_LINK284"/>
      <w:bookmarkStart w:id="535" w:name="OLE_LINK285"/>
      <w:r w:rsidR="005166CC">
        <w:rPr>
          <w:rFonts w:ascii="Book Antiqua" w:hAnsi="Book Antiqua" w:cs="Times New Roman"/>
          <w:kern w:val="0"/>
          <w:sz w:val="24"/>
          <w:szCs w:val="24"/>
        </w:rPr>
        <w:t xml:space="preserve">that </w:t>
      </w:r>
      <w:proofErr w:type="spellStart"/>
      <w:r w:rsidR="00FA0CF9" w:rsidRPr="00210C04">
        <w:rPr>
          <w:rFonts w:ascii="Book Antiqua" w:hAnsi="Book Antiqua" w:cs="Times New Roman"/>
          <w:i/>
          <w:kern w:val="0"/>
          <w:sz w:val="24"/>
          <w:szCs w:val="24"/>
        </w:rPr>
        <w:t>APC</w:t>
      </w:r>
      <w:r w:rsidR="00FA0CF9" w:rsidRPr="00210C04">
        <w:rPr>
          <w:rFonts w:ascii="Book Antiqua" w:hAnsi="Book Antiqua" w:cs="Times New Roman"/>
          <w:kern w:val="0"/>
          <w:sz w:val="24"/>
          <w:szCs w:val="24"/>
          <w:vertAlign w:val="superscript"/>
        </w:rPr>
        <w:t>high</w:t>
      </w:r>
      <w:bookmarkEnd w:id="534"/>
      <w:bookmarkEnd w:id="535"/>
      <w:proofErr w:type="spellEnd"/>
      <w:r w:rsidR="00FA0CF9" w:rsidRPr="00210C04">
        <w:rPr>
          <w:rFonts w:ascii="Book Antiqua" w:hAnsi="Book Antiqua" w:cs="Times New Roman"/>
          <w:kern w:val="0"/>
          <w:sz w:val="24"/>
          <w:szCs w:val="24"/>
        </w:rPr>
        <w:t xml:space="preserve"> was a </w:t>
      </w:r>
      <w:r w:rsidR="00FA0CF9" w:rsidRPr="00210C04">
        <w:rPr>
          <w:rFonts w:ascii="Book Antiqua" w:hAnsi="Book Antiqua" w:cs="Times New Roman"/>
          <w:kern w:val="0"/>
          <w:sz w:val="24"/>
          <w:szCs w:val="24"/>
        </w:rPr>
        <w:lastRenderedPageBreak/>
        <w:t xml:space="preserve">robust </w:t>
      </w:r>
      <w:bookmarkStart w:id="536" w:name="OLE_LINK291"/>
      <w:bookmarkStart w:id="537" w:name="OLE_LINK292"/>
      <w:r w:rsidR="00FA0CF9" w:rsidRPr="00210C04">
        <w:rPr>
          <w:rFonts w:ascii="Book Antiqua" w:hAnsi="Book Antiqua" w:cs="Times New Roman"/>
          <w:kern w:val="0"/>
          <w:sz w:val="24"/>
          <w:szCs w:val="24"/>
        </w:rPr>
        <w:t>unfavorable prognostic</w:t>
      </w:r>
      <w:bookmarkEnd w:id="536"/>
      <w:bookmarkEnd w:id="537"/>
      <w:r w:rsidR="00FA0CF9" w:rsidRPr="00210C04">
        <w:rPr>
          <w:rFonts w:ascii="Book Antiqua" w:hAnsi="Book Antiqua" w:cs="Times New Roman"/>
          <w:kern w:val="0"/>
          <w:sz w:val="24"/>
          <w:szCs w:val="24"/>
        </w:rPr>
        <w:t xml:space="preserve"> biomarker </w:t>
      </w:r>
      <w:bookmarkStart w:id="538" w:name="OLE_LINK293"/>
      <w:bookmarkStart w:id="539" w:name="OLE_LINK294"/>
      <w:r w:rsidR="00FA0CF9" w:rsidRPr="00210C04">
        <w:rPr>
          <w:rFonts w:ascii="Book Antiqua" w:hAnsi="Book Antiqua" w:cs="Times New Roman"/>
          <w:kern w:val="0"/>
          <w:sz w:val="24"/>
          <w:szCs w:val="24"/>
        </w:rPr>
        <w:t>for</w:t>
      </w:r>
      <w:r w:rsidR="005166CC">
        <w:rPr>
          <w:rFonts w:ascii="Book Antiqua" w:hAnsi="Book Antiqua" w:cs="Times New Roman"/>
          <w:kern w:val="0"/>
          <w:sz w:val="24"/>
          <w:szCs w:val="24"/>
        </w:rPr>
        <w:t xml:space="preserve"> </w:t>
      </w:r>
      <w:r w:rsidR="00FA0CF9" w:rsidRPr="00210C04">
        <w:rPr>
          <w:rFonts w:ascii="Book Antiqua" w:hAnsi="Book Antiqua" w:cs="Times New Roman"/>
          <w:kern w:val="0"/>
          <w:sz w:val="24"/>
          <w:szCs w:val="24"/>
        </w:rPr>
        <w:t>T4 GC patien</w:t>
      </w:r>
      <w:r w:rsidR="005166CC">
        <w:rPr>
          <w:rFonts w:ascii="Book Antiqua" w:hAnsi="Book Antiqua" w:cs="Times New Roman"/>
          <w:kern w:val="0"/>
          <w:sz w:val="24"/>
          <w:szCs w:val="24"/>
        </w:rPr>
        <w:t>ts</w:t>
      </w:r>
      <w:bookmarkEnd w:id="538"/>
      <w:bookmarkEnd w:id="539"/>
      <w:r w:rsidR="00FA0CF9" w:rsidRPr="00210C04">
        <w:rPr>
          <w:rFonts w:ascii="Book Antiqua" w:hAnsi="Book Antiqua" w:cs="Times New Roman"/>
          <w:kern w:val="0"/>
          <w:sz w:val="24"/>
          <w:szCs w:val="24"/>
        </w:rPr>
        <w:t xml:space="preserve">. </w:t>
      </w:r>
    </w:p>
    <w:p w14:paraId="14E5B75C" w14:textId="4A308CAE" w:rsidR="00072E75" w:rsidRPr="00210C04" w:rsidRDefault="005D1CA0" w:rsidP="000E4E69">
      <w:pPr>
        <w:adjustRightInd w:val="0"/>
        <w:snapToGrid w:val="0"/>
        <w:spacing w:line="360" w:lineRule="auto"/>
        <w:ind w:firstLineChars="177" w:firstLine="425"/>
        <w:rPr>
          <w:rFonts w:ascii="Book Antiqua" w:hAnsi="Book Antiqua" w:cs="Times New Roman"/>
          <w:kern w:val="0"/>
          <w:sz w:val="24"/>
          <w:szCs w:val="24"/>
        </w:rPr>
      </w:pPr>
      <w:r w:rsidRPr="00210C04">
        <w:rPr>
          <w:rFonts w:ascii="Book Antiqua" w:hAnsi="Book Antiqua" w:cs="Times New Roman"/>
          <w:kern w:val="0"/>
          <w:sz w:val="24"/>
          <w:szCs w:val="24"/>
        </w:rPr>
        <w:t>Finally, t</w:t>
      </w:r>
      <w:r w:rsidR="000D20EC" w:rsidRPr="00210C04">
        <w:rPr>
          <w:rFonts w:ascii="Book Antiqua" w:hAnsi="Book Antiqua" w:cs="Times New Roman"/>
          <w:kern w:val="0"/>
          <w:sz w:val="24"/>
          <w:szCs w:val="24"/>
        </w:rPr>
        <w:t>he</w:t>
      </w:r>
      <w:r w:rsidR="000D20EC" w:rsidRPr="00210C04">
        <w:rPr>
          <w:rFonts w:ascii="Book Antiqua" w:hAnsi="Book Antiqua" w:cs="Times New Roman"/>
          <w:b/>
          <w:kern w:val="0"/>
          <w:sz w:val="24"/>
          <w:szCs w:val="24"/>
        </w:rPr>
        <w:t xml:space="preserve"> </w:t>
      </w:r>
      <w:bookmarkStart w:id="540" w:name="OLE_LINK554"/>
      <w:bookmarkStart w:id="541" w:name="OLE_LINK555"/>
      <w:r w:rsidR="005E41E3">
        <w:rPr>
          <w:rFonts w:ascii="Book Antiqua" w:hAnsi="Book Antiqua" w:cs="Times New Roman"/>
          <w:kern w:val="0"/>
          <w:sz w:val="24"/>
          <w:szCs w:val="24"/>
        </w:rPr>
        <w:t>r</w:t>
      </w:r>
      <w:r w:rsidR="005E41E3" w:rsidRPr="00210C04">
        <w:rPr>
          <w:rFonts w:ascii="Book Antiqua" w:hAnsi="Book Antiqua" w:cs="Times New Roman"/>
          <w:kern w:val="0"/>
          <w:sz w:val="24"/>
          <w:szCs w:val="24"/>
        </w:rPr>
        <w:t xml:space="preserve">elationship </w:t>
      </w:r>
      <w:r w:rsidR="000D20EC" w:rsidRPr="00210C04">
        <w:rPr>
          <w:rFonts w:ascii="Book Antiqua" w:hAnsi="Book Antiqua" w:cs="Times New Roman"/>
          <w:kern w:val="0"/>
          <w:sz w:val="24"/>
          <w:szCs w:val="24"/>
        </w:rPr>
        <w:t xml:space="preserve">between </w:t>
      </w:r>
      <w:proofErr w:type="spellStart"/>
      <w:r w:rsidR="000D20EC" w:rsidRPr="00210C04">
        <w:rPr>
          <w:rFonts w:ascii="Book Antiqua" w:hAnsi="Book Antiqua" w:cs="Times New Roman"/>
          <w:i/>
          <w:kern w:val="0"/>
          <w:sz w:val="24"/>
          <w:szCs w:val="24"/>
        </w:rPr>
        <w:t>APC</w:t>
      </w:r>
      <w:r w:rsidR="000D20EC" w:rsidRPr="00210C04">
        <w:rPr>
          <w:rFonts w:ascii="Book Antiqua" w:hAnsi="Book Antiqua" w:cs="Times New Roman"/>
          <w:kern w:val="0"/>
          <w:sz w:val="24"/>
          <w:szCs w:val="24"/>
          <w:vertAlign w:val="superscript"/>
        </w:rPr>
        <w:t>high</w:t>
      </w:r>
      <w:proofErr w:type="spellEnd"/>
      <w:r w:rsidR="000D20EC" w:rsidRPr="00210C04">
        <w:rPr>
          <w:rFonts w:ascii="Book Antiqua" w:hAnsi="Book Antiqua" w:cs="Times New Roman"/>
          <w:kern w:val="0"/>
          <w:sz w:val="24"/>
          <w:szCs w:val="24"/>
        </w:rPr>
        <w:t xml:space="preserve"> and genome-wide DNA methylation</w:t>
      </w:r>
      <w:bookmarkEnd w:id="540"/>
      <w:bookmarkEnd w:id="541"/>
      <w:r w:rsidR="000D20EC" w:rsidRPr="00210C04">
        <w:rPr>
          <w:rFonts w:ascii="Book Antiqua" w:hAnsi="Book Antiqua" w:cs="Times New Roman"/>
          <w:kern w:val="0"/>
          <w:sz w:val="24"/>
          <w:szCs w:val="24"/>
        </w:rPr>
        <w:t xml:space="preserve"> was explored. </w:t>
      </w:r>
      <w:r w:rsidR="00CA2CE5" w:rsidRPr="00210C04">
        <w:rPr>
          <w:rFonts w:ascii="Book Antiqua" w:hAnsi="Book Antiqua" w:cs="Times New Roman"/>
          <w:kern w:val="0"/>
          <w:sz w:val="24"/>
          <w:szCs w:val="24"/>
        </w:rPr>
        <w:t>We</w:t>
      </w:r>
      <w:r w:rsidR="005166CC">
        <w:rPr>
          <w:rFonts w:ascii="Book Antiqua" w:hAnsi="Book Antiqua" w:cs="Times New Roman"/>
          <w:kern w:val="0"/>
          <w:sz w:val="24"/>
          <w:szCs w:val="24"/>
        </w:rPr>
        <w:t xml:space="preserve"> </w:t>
      </w:r>
      <w:r w:rsidR="00CA2CE5" w:rsidRPr="00210C04">
        <w:rPr>
          <w:rFonts w:ascii="Book Antiqua" w:hAnsi="Book Antiqua" w:cs="Times New Roman"/>
          <w:kern w:val="0"/>
          <w:sz w:val="24"/>
          <w:szCs w:val="24"/>
        </w:rPr>
        <w:t xml:space="preserve">found </w:t>
      </w:r>
      <w:r w:rsidR="005166CC" w:rsidRPr="00210C04">
        <w:rPr>
          <w:rFonts w:ascii="Book Antiqua" w:hAnsi="Book Antiqua" w:cs="Times New Roman"/>
          <w:kern w:val="0"/>
          <w:sz w:val="24"/>
          <w:szCs w:val="24"/>
        </w:rPr>
        <w:t xml:space="preserve">not only </w:t>
      </w:r>
      <w:r w:rsidR="00C21910" w:rsidRPr="00210C04">
        <w:rPr>
          <w:rFonts w:ascii="Book Antiqua" w:hAnsi="Book Antiqua" w:cs="Times New Roman"/>
          <w:kern w:val="0"/>
          <w:sz w:val="24"/>
          <w:szCs w:val="24"/>
        </w:rPr>
        <w:t>different</w:t>
      </w:r>
      <w:r w:rsidR="005166CC">
        <w:rPr>
          <w:rFonts w:ascii="Book Antiqua" w:hAnsi="Book Antiqua" w:cs="Times New Roman"/>
          <w:kern w:val="0"/>
          <w:sz w:val="24"/>
          <w:szCs w:val="24"/>
        </w:rPr>
        <w:t>ial</w:t>
      </w:r>
      <w:r w:rsidR="00C21910" w:rsidRPr="00210C04">
        <w:rPr>
          <w:rFonts w:ascii="Book Antiqua" w:hAnsi="Book Antiqua" w:cs="Times New Roman"/>
          <w:kern w:val="0"/>
          <w:sz w:val="24"/>
          <w:szCs w:val="24"/>
        </w:rPr>
        <w:t xml:space="preserve"> methylation between </w:t>
      </w:r>
      <w:proofErr w:type="spellStart"/>
      <w:r w:rsidR="00C21910" w:rsidRPr="00210C04">
        <w:rPr>
          <w:rFonts w:ascii="Book Antiqua" w:hAnsi="Book Antiqua" w:cs="Times New Roman"/>
          <w:i/>
          <w:kern w:val="0"/>
          <w:sz w:val="24"/>
          <w:szCs w:val="24"/>
        </w:rPr>
        <w:t>APC</w:t>
      </w:r>
      <w:r w:rsidR="00C21910" w:rsidRPr="00210C04">
        <w:rPr>
          <w:rFonts w:ascii="Book Antiqua" w:hAnsi="Book Antiqua" w:cs="Times New Roman"/>
          <w:kern w:val="0"/>
          <w:sz w:val="24"/>
          <w:szCs w:val="24"/>
          <w:vertAlign w:val="superscript"/>
        </w:rPr>
        <w:t>high</w:t>
      </w:r>
      <w:proofErr w:type="spellEnd"/>
      <w:r w:rsidR="00C21910" w:rsidRPr="00210C04">
        <w:rPr>
          <w:rFonts w:ascii="Book Antiqua" w:hAnsi="Book Antiqua" w:cs="Times New Roman"/>
          <w:kern w:val="0"/>
          <w:sz w:val="24"/>
          <w:szCs w:val="24"/>
          <w:vertAlign w:val="superscript"/>
        </w:rPr>
        <w:t xml:space="preserve"> </w:t>
      </w:r>
      <w:r w:rsidR="00C21910" w:rsidRPr="00210C04">
        <w:rPr>
          <w:rFonts w:ascii="Book Antiqua" w:hAnsi="Book Antiqua" w:cs="Times New Roman"/>
          <w:kern w:val="0"/>
          <w:sz w:val="24"/>
          <w:szCs w:val="24"/>
        </w:rPr>
        <w:t>and</w:t>
      </w:r>
      <w:r w:rsidR="00C21910" w:rsidRPr="00210C04">
        <w:rPr>
          <w:rFonts w:ascii="Book Antiqua" w:hAnsi="Book Antiqua" w:cs="Times New Roman"/>
          <w:kern w:val="0"/>
          <w:sz w:val="24"/>
          <w:szCs w:val="24"/>
          <w:vertAlign w:val="superscript"/>
        </w:rPr>
        <w:t xml:space="preserve"> </w:t>
      </w:r>
      <w:proofErr w:type="spellStart"/>
      <w:r w:rsidR="00C21910" w:rsidRPr="00210C04">
        <w:rPr>
          <w:rFonts w:ascii="Book Antiqua" w:hAnsi="Book Antiqua" w:cs="Times New Roman"/>
          <w:i/>
          <w:kern w:val="0"/>
          <w:sz w:val="24"/>
          <w:szCs w:val="24"/>
        </w:rPr>
        <w:t>APC</w:t>
      </w:r>
      <w:r w:rsidR="00C21910" w:rsidRPr="00210C04">
        <w:rPr>
          <w:rFonts w:ascii="Book Antiqua" w:hAnsi="Book Antiqua" w:cs="Times New Roman"/>
          <w:kern w:val="0"/>
          <w:sz w:val="24"/>
          <w:szCs w:val="24"/>
          <w:vertAlign w:val="superscript"/>
        </w:rPr>
        <w:t>low</w:t>
      </w:r>
      <w:proofErr w:type="spellEnd"/>
      <w:r w:rsidR="00C21910" w:rsidRPr="00210C04">
        <w:rPr>
          <w:rFonts w:ascii="Book Antiqua" w:hAnsi="Book Antiqua" w:cs="Times New Roman"/>
          <w:kern w:val="0"/>
          <w:sz w:val="24"/>
          <w:szCs w:val="24"/>
        </w:rPr>
        <w:t>, but also</w:t>
      </w:r>
      <w:r w:rsidR="00B01859" w:rsidRPr="00210C04">
        <w:rPr>
          <w:rFonts w:ascii="Book Antiqua" w:hAnsi="Book Antiqua" w:cs="Times New Roman"/>
          <w:kern w:val="0"/>
          <w:sz w:val="24"/>
          <w:szCs w:val="24"/>
        </w:rPr>
        <w:t xml:space="preserve"> </w:t>
      </w:r>
      <w:r w:rsidR="000E4E69">
        <w:rPr>
          <w:rFonts w:ascii="Book Antiqua" w:hAnsi="Book Antiqua" w:cs="Times New Roman"/>
          <w:kern w:val="0"/>
          <w:sz w:val="24"/>
          <w:szCs w:val="24"/>
        </w:rPr>
        <w:t>differen</w:t>
      </w:r>
      <w:r w:rsidR="005166CC">
        <w:rPr>
          <w:rFonts w:ascii="Book Antiqua" w:hAnsi="Book Antiqua" w:cs="Times New Roman"/>
          <w:kern w:val="0"/>
          <w:sz w:val="24"/>
          <w:szCs w:val="24"/>
        </w:rPr>
        <w:t>t</w:t>
      </w:r>
      <w:r w:rsidR="005166CC" w:rsidRPr="00210C04">
        <w:rPr>
          <w:rFonts w:ascii="Book Antiqua" w:hAnsi="Book Antiqua" w:cs="Times New Roman"/>
          <w:kern w:val="0"/>
          <w:sz w:val="24"/>
          <w:szCs w:val="24"/>
        </w:rPr>
        <w:t xml:space="preserve"> </w:t>
      </w:r>
      <w:r w:rsidR="00B01859" w:rsidRPr="00210C04">
        <w:rPr>
          <w:rFonts w:ascii="Book Antiqua" w:hAnsi="Book Antiqua" w:cs="Times New Roman"/>
          <w:kern w:val="0"/>
          <w:sz w:val="24"/>
          <w:szCs w:val="24"/>
        </w:rPr>
        <w:t>distribution of</w:t>
      </w:r>
      <w:r w:rsidR="005166CC">
        <w:rPr>
          <w:rFonts w:ascii="Book Antiqua" w:hAnsi="Book Antiqua" w:cs="Times New Roman"/>
          <w:kern w:val="0"/>
          <w:sz w:val="24"/>
          <w:szCs w:val="24"/>
        </w:rPr>
        <w:t xml:space="preserve"> </w:t>
      </w:r>
      <w:r w:rsidR="00B01859" w:rsidRPr="00210C04">
        <w:rPr>
          <w:rFonts w:ascii="Book Antiqua" w:hAnsi="Book Antiqua" w:cs="Times New Roman"/>
          <w:kern w:val="0"/>
          <w:sz w:val="24"/>
          <w:szCs w:val="24"/>
        </w:rPr>
        <w:t xml:space="preserve">differential </w:t>
      </w:r>
      <w:bookmarkStart w:id="542" w:name="OLE_LINK295"/>
      <w:bookmarkStart w:id="543" w:name="OLE_LINK296"/>
      <w:r w:rsidR="00B01859" w:rsidRPr="00210C04">
        <w:rPr>
          <w:rFonts w:ascii="Book Antiqua" w:hAnsi="Book Antiqua" w:cs="Times New Roman"/>
          <w:kern w:val="0"/>
          <w:sz w:val="24"/>
          <w:szCs w:val="24"/>
        </w:rPr>
        <w:t>DNA methylation</w:t>
      </w:r>
      <w:bookmarkEnd w:id="542"/>
      <w:bookmarkEnd w:id="543"/>
      <w:r w:rsidR="00B01859" w:rsidRPr="00210C04">
        <w:rPr>
          <w:rFonts w:ascii="Book Antiqua" w:hAnsi="Book Antiqua" w:cs="Times New Roman"/>
          <w:kern w:val="0"/>
          <w:sz w:val="24"/>
          <w:szCs w:val="24"/>
        </w:rPr>
        <w:t xml:space="preserve">. </w:t>
      </w:r>
      <w:r w:rsidR="00FF39BB" w:rsidRPr="00210C04">
        <w:rPr>
          <w:rFonts w:ascii="Book Antiqua" w:hAnsi="Book Antiqua" w:cs="Times New Roman"/>
          <w:kern w:val="0"/>
          <w:sz w:val="24"/>
          <w:szCs w:val="24"/>
        </w:rPr>
        <w:t xml:space="preserve">Our results showed </w:t>
      </w:r>
      <w:r w:rsidR="005166CC">
        <w:rPr>
          <w:rFonts w:ascii="Book Antiqua" w:hAnsi="Book Antiqua" w:cs="Times New Roman"/>
          <w:kern w:val="0"/>
          <w:sz w:val="24"/>
          <w:szCs w:val="24"/>
        </w:rPr>
        <w:t xml:space="preserve">that </w:t>
      </w:r>
      <w:r w:rsidR="00FF39BB" w:rsidRPr="00210C04">
        <w:rPr>
          <w:rFonts w:ascii="Book Antiqua" w:hAnsi="Book Antiqua" w:cs="Times New Roman"/>
          <w:kern w:val="0"/>
          <w:sz w:val="24"/>
          <w:szCs w:val="24"/>
        </w:rPr>
        <w:t xml:space="preserve">there were more </w:t>
      </w:r>
      <w:proofErr w:type="spellStart"/>
      <w:r w:rsidR="00FF39BB" w:rsidRPr="00210C04">
        <w:rPr>
          <w:rFonts w:ascii="Book Antiqua" w:hAnsi="Book Antiqua" w:cs="Times New Roman"/>
          <w:kern w:val="0"/>
          <w:sz w:val="24"/>
          <w:szCs w:val="24"/>
        </w:rPr>
        <w:t>hypermethylation</w:t>
      </w:r>
      <w:proofErr w:type="spellEnd"/>
      <w:r w:rsidR="00FF39BB" w:rsidRPr="00210C04">
        <w:rPr>
          <w:rFonts w:ascii="Book Antiqua" w:hAnsi="Book Antiqua" w:cs="Times New Roman"/>
          <w:kern w:val="0"/>
          <w:sz w:val="24"/>
          <w:szCs w:val="24"/>
        </w:rPr>
        <w:t xml:space="preserve"> sites than </w:t>
      </w:r>
      <w:proofErr w:type="spellStart"/>
      <w:r w:rsidR="00FF39BB" w:rsidRPr="00210C04">
        <w:rPr>
          <w:rFonts w:ascii="Book Antiqua" w:hAnsi="Book Antiqua" w:cs="Times New Roman"/>
          <w:kern w:val="0"/>
          <w:sz w:val="24"/>
          <w:szCs w:val="24"/>
        </w:rPr>
        <w:t>hypomethylation</w:t>
      </w:r>
      <w:proofErr w:type="spellEnd"/>
      <w:r w:rsidR="00FF39BB" w:rsidRPr="00210C04">
        <w:rPr>
          <w:rFonts w:ascii="Book Antiqua" w:hAnsi="Book Antiqua" w:cs="Times New Roman"/>
          <w:kern w:val="0"/>
          <w:sz w:val="24"/>
          <w:szCs w:val="24"/>
        </w:rPr>
        <w:t xml:space="preserve"> site</w:t>
      </w:r>
      <w:r w:rsidR="005166CC">
        <w:rPr>
          <w:rFonts w:ascii="Book Antiqua" w:hAnsi="Book Antiqua" w:cs="Times New Roman"/>
          <w:kern w:val="0"/>
          <w:sz w:val="24"/>
          <w:szCs w:val="24"/>
        </w:rPr>
        <w:t>s that were</w:t>
      </w:r>
      <w:r w:rsidR="00FF39BB" w:rsidRPr="00210C04">
        <w:rPr>
          <w:rFonts w:ascii="Book Antiqua" w:hAnsi="Book Antiqua" w:cs="Times New Roman"/>
          <w:kern w:val="0"/>
          <w:sz w:val="24"/>
          <w:szCs w:val="24"/>
        </w:rPr>
        <w:t xml:space="preserve"> associated with </w:t>
      </w:r>
      <w:r w:rsidR="00FF39BB" w:rsidRPr="00210C04">
        <w:rPr>
          <w:rFonts w:ascii="Book Antiqua" w:hAnsi="Book Antiqua" w:cs="Times New Roman"/>
          <w:i/>
          <w:kern w:val="0"/>
          <w:sz w:val="24"/>
          <w:szCs w:val="24"/>
        </w:rPr>
        <w:t xml:space="preserve">APC </w:t>
      </w:r>
      <w:r w:rsidR="00FF39BB" w:rsidRPr="00210C04">
        <w:rPr>
          <w:rFonts w:ascii="Book Antiqua" w:hAnsi="Book Antiqua" w:cs="Times New Roman"/>
          <w:kern w:val="0"/>
          <w:sz w:val="24"/>
          <w:szCs w:val="24"/>
        </w:rPr>
        <w:t xml:space="preserve">expression. Possibly, </w:t>
      </w:r>
      <w:proofErr w:type="spellStart"/>
      <w:r w:rsidR="00FF39BB" w:rsidRPr="00210C04">
        <w:rPr>
          <w:rFonts w:ascii="Book Antiqua" w:hAnsi="Book Antiqua" w:cs="Times New Roman"/>
          <w:kern w:val="0"/>
          <w:sz w:val="24"/>
          <w:szCs w:val="24"/>
        </w:rPr>
        <w:t>hypermethylation</w:t>
      </w:r>
      <w:proofErr w:type="spellEnd"/>
      <w:r w:rsidR="00FF39BB" w:rsidRPr="00210C04">
        <w:rPr>
          <w:rFonts w:ascii="Book Antiqua" w:hAnsi="Book Antiqua" w:cs="Times New Roman"/>
          <w:kern w:val="0"/>
          <w:sz w:val="24"/>
          <w:szCs w:val="24"/>
        </w:rPr>
        <w:t xml:space="preserve"> of tumor suppressor </w:t>
      </w:r>
      <w:proofErr w:type="gramStart"/>
      <w:r w:rsidR="00FF39BB" w:rsidRPr="00210C04">
        <w:rPr>
          <w:rFonts w:ascii="Book Antiqua" w:hAnsi="Book Antiqua" w:cs="Times New Roman"/>
          <w:kern w:val="0"/>
          <w:sz w:val="24"/>
          <w:szCs w:val="24"/>
        </w:rPr>
        <w:t>genes</w:t>
      </w:r>
      <w:r w:rsidR="00886925"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46</w:t>
      </w:r>
      <w:r w:rsidR="00886925" w:rsidRPr="00210C04">
        <w:rPr>
          <w:rFonts w:ascii="Book Antiqua" w:hAnsi="Book Antiqua" w:cs="Times New Roman"/>
          <w:kern w:val="0"/>
          <w:sz w:val="24"/>
          <w:szCs w:val="24"/>
          <w:vertAlign w:val="superscript"/>
        </w:rPr>
        <w:t>]</w:t>
      </w:r>
      <w:r w:rsidR="00FF39BB" w:rsidRPr="00210C04">
        <w:rPr>
          <w:rFonts w:ascii="Book Antiqua" w:hAnsi="Book Antiqua" w:cs="Times New Roman"/>
          <w:kern w:val="0"/>
          <w:sz w:val="24"/>
          <w:szCs w:val="24"/>
        </w:rPr>
        <w:t xml:space="preserve"> and high expression of </w:t>
      </w:r>
      <w:r w:rsidR="00FF39BB" w:rsidRPr="00210C04">
        <w:rPr>
          <w:rFonts w:ascii="Book Antiqua" w:hAnsi="Book Antiqua" w:cs="Times New Roman"/>
          <w:i/>
          <w:kern w:val="0"/>
          <w:sz w:val="24"/>
          <w:szCs w:val="24"/>
        </w:rPr>
        <w:t xml:space="preserve">APC </w:t>
      </w:r>
      <w:r w:rsidR="005166CC">
        <w:rPr>
          <w:rFonts w:ascii="Book Antiqua" w:hAnsi="Book Antiqua" w:cs="Times New Roman"/>
          <w:kern w:val="0"/>
          <w:sz w:val="24"/>
          <w:szCs w:val="24"/>
        </w:rPr>
        <w:t>act</w:t>
      </w:r>
      <w:r w:rsidR="005166CC" w:rsidRPr="00210C04">
        <w:rPr>
          <w:rFonts w:ascii="Book Antiqua" w:hAnsi="Book Antiqua" w:cs="Times New Roman"/>
          <w:kern w:val="0"/>
          <w:sz w:val="24"/>
          <w:szCs w:val="24"/>
        </w:rPr>
        <w:t xml:space="preserve"> </w:t>
      </w:r>
      <w:r w:rsidR="00FF39BB" w:rsidRPr="00210C04">
        <w:rPr>
          <w:rFonts w:ascii="Book Antiqua" w:hAnsi="Book Antiqua" w:cs="Times New Roman"/>
          <w:kern w:val="0"/>
          <w:sz w:val="24"/>
          <w:szCs w:val="24"/>
        </w:rPr>
        <w:t xml:space="preserve">together to promote the occurrence and deterioration of </w:t>
      </w:r>
      <w:r w:rsidR="00C73814">
        <w:rPr>
          <w:rFonts w:ascii="Book Antiqua" w:hAnsi="Book Antiqua" w:cs="Times New Roman"/>
          <w:kern w:val="0"/>
          <w:sz w:val="24"/>
          <w:szCs w:val="24"/>
        </w:rPr>
        <w:t>GC</w:t>
      </w:r>
      <w:r w:rsidR="00FF39BB" w:rsidRPr="00210C04">
        <w:rPr>
          <w:rFonts w:ascii="Book Antiqua" w:hAnsi="Book Antiqua" w:cs="Times New Roman"/>
          <w:kern w:val="0"/>
          <w:sz w:val="24"/>
          <w:szCs w:val="24"/>
        </w:rPr>
        <w:t xml:space="preserve">, thereby bring </w:t>
      </w:r>
      <w:r w:rsidR="005166CC">
        <w:rPr>
          <w:rFonts w:ascii="Book Antiqua" w:hAnsi="Book Antiqua" w:cs="Times New Roman"/>
          <w:kern w:val="0"/>
          <w:sz w:val="24"/>
          <w:szCs w:val="24"/>
        </w:rPr>
        <w:t xml:space="preserve">an </w:t>
      </w:r>
      <w:r w:rsidR="00FF39BB" w:rsidRPr="00210C04">
        <w:rPr>
          <w:rFonts w:ascii="Book Antiqua" w:hAnsi="Book Antiqua" w:cs="Times New Roman"/>
          <w:kern w:val="0"/>
          <w:sz w:val="24"/>
          <w:szCs w:val="24"/>
        </w:rPr>
        <w:t>unfavorable p</w:t>
      </w:r>
      <w:r w:rsidR="00E013E4" w:rsidRPr="00210C04">
        <w:rPr>
          <w:rFonts w:ascii="Book Antiqua" w:hAnsi="Book Antiqua" w:cs="Times New Roman"/>
          <w:kern w:val="0"/>
          <w:sz w:val="24"/>
          <w:szCs w:val="24"/>
        </w:rPr>
        <w:t>rognosis for</w:t>
      </w:r>
      <w:bookmarkStart w:id="544" w:name="OLE_LINK310"/>
      <w:bookmarkStart w:id="545" w:name="OLE_LINK311"/>
      <w:r w:rsidR="005E41E3">
        <w:rPr>
          <w:rFonts w:ascii="Book Antiqua" w:hAnsi="Book Antiqua" w:cs="Times New Roman"/>
          <w:kern w:val="0"/>
          <w:sz w:val="24"/>
          <w:szCs w:val="24"/>
        </w:rPr>
        <w:t xml:space="preserve"> </w:t>
      </w:r>
      <w:r w:rsidR="00E013E4" w:rsidRPr="00210C04">
        <w:rPr>
          <w:rFonts w:ascii="Book Antiqua" w:hAnsi="Book Antiqua" w:cs="Times New Roman"/>
          <w:kern w:val="0"/>
          <w:sz w:val="24"/>
          <w:szCs w:val="24"/>
        </w:rPr>
        <w:t>T4 GC patient</w:t>
      </w:r>
      <w:bookmarkEnd w:id="544"/>
      <w:bookmarkEnd w:id="545"/>
      <w:r w:rsidR="005E41E3">
        <w:rPr>
          <w:rFonts w:ascii="Book Antiqua" w:hAnsi="Book Antiqua" w:cs="Times New Roman"/>
          <w:kern w:val="0"/>
          <w:sz w:val="24"/>
          <w:szCs w:val="24"/>
        </w:rPr>
        <w:t>s</w:t>
      </w:r>
      <w:r w:rsidR="00E013E4" w:rsidRPr="00210C04">
        <w:rPr>
          <w:rFonts w:ascii="Book Antiqua" w:hAnsi="Book Antiqua" w:cs="Times New Roman"/>
          <w:kern w:val="0"/>
          <w:sz w:val="24"/>
          <w:szCs w:val="24"/>
        </w:rPr>
        <w:t xml:space="preserve">. In addition, the distribution of DNA methylation showed that </w:t>
      </w:r>
      <w:proofErr w:type="spellStart"/>
      <w:r w:rsidR="00E013E4" w:rsidRPr="00210C04">
        <w:rPr>
          <w:rFonts w:ascii="Book Antiqua" w:hAnsi="Book Antiqua" w:cs="Times New Roman"/>
          <w:kern w:val="0"/>
          <w:sz w:val="24"/>
          <w:szCs w:val="24"/>
        </w:rPr>
        <w:t>hypermethylation</w:t>
      </w:r>
      <w:proofErr w:type="spellEnd"/>
      <w:r w:rsidR="00E013E4" w:rsidRPr="00210C04">
        <w:rPr>
          <w:rFonts w:ascii="Book Antiqua" w:hAnsi="Book Antiqua" w:cs="Times New Roman"/>
          <w:kern w:val="0"/>
          <w:sz w:val="24"/>
          <w:szCs w:val="24"/>
        </w:rPr>
        <w:t xml:space="preserve"> sites </w:t>
      </w:r>
      <w:r w:rsidR="005166CC">
        <w:rPr>
          <w:rFonts w:ascii="Book Antiqua" w:hAnsi="Book Antiqua" w:cs="Times New Roman"/>
          <w:kern w:val="0"/>
          <w:sz w:val="24"/>
          <w:szCs w:val="24"/>
        </w:rPr>
        <w:t>were more frequently located on</w:t>
      </w:r>
      <w:r w:rsidR="00E013E4" w:rsidRPr="00210C04">
        <w:rPr>
          <w:rFonts w:ascii="Book Antiqua" w:hAnsi="Book Antiqua" w:cs="Times New Roman"/>
          <w:kern w:val="0"/>
          <w:sz w:val="24"/>
          <w:szCs w:val="24"/>
        </w:rPr>
        <w:t xml:space="preserve"> </w:t>
      </w:r>
      <w:proofErr w:type="spellStart"/>
      <w:r w:rsidR="005166CC" w:rsidRPr="00210C04">
        <w:rPr>
          <w:rFonts w:ascii="Book Antiqua" w:hAnsi="Book Antiqua" w:cs="Times New Roman"/>
          <w:kern w:val="0"/>
          <w:sz w:val="24"/>
          <w:szCs w:val="24"/>
        </w:rPr>
        <w:t>C</w:t>
      </w:r>
      <w:r w:rsidR="005166CC">
        <w:rPr>
          <w:rFonts w:ascii="Book Antiqua" w:hAnsi="Book Antiqua" w:cs="Times New Roman"/>
          <w:kern w:val="0"/>
          <w:sz w:val="24"/>
          <w:szCs w:val="24"/>
        </w:rPr>
        <w:t>p</w:t>
      </w:r>
      <w:r w:rsidR="005166CC" w:rsidRPr="00210C04">
        <w:rPr>
          <w:rFonts w:ascii="Book Antiqua" w:hAnsi="Book Antiqua" w:cs="Times New Roman"/>
          <w:kern w:val="0"/>
          <w:sz w:val="24"/>
          <w:szCs w:val="24"/>
        </w:rPr>
        <w:t>G</w:t>
      </w:r>
      <w:proofErr w:type="spellEnd"/>
      <w:r w:rsidR="005166CC" w:rsidRPr="00210C04">
        <w:rPr>
          <w:rFonts w:ascii="Book Antiqua" w:hAnsi="Book Antiqua" w:cs="Times New Roman"/>
          <w:kern w:val="0"/>
          <w:sz w:val="24"/>
          <w:szCs w:val="24"/>
        </w:rPr>
        <w:t xml:space="preserve"> </w:t>
      </w:r>
      <w:r w:rsidR="00E013E4" w:rsidRPr="00210C04">
        <w:rPr>
          <w:rFonts w:ascii="Book Antiqua" w:hAnsi="Book Antiqua" w:cs="Times New Roman"/>
          <w:kern w:val="0"/>
          <w:sz w:val="24"/>
          <w:szCs w:val="24"/>
        </w:rPr>
        <w:t>island</w:t>
      </w:r>
      <w:r w:rsidR="005166CC">
        <w:rPr>
          <w:rFonts w:ascii="Book Antiqua" w:hAnsi="Book Antiqua" w:cs="Times New Roman"/>
          <w:kern w:val="0"/>
          <w:sz w:val="24"/>
          <w:szCs w:val="24"/>
        </w:rPr>
        <w:t>s</w:t>
      </w:r>
      <w:r w:rsidR="00E013E4" w:rsidRPr="00210C04">
        <w:rPr>
          <w:rFonts w:ascii="Book Antiqua" w:hAnsi="Book Antiqua" w:cs="Times New Roman"/>
          <w:kern w:val="0"/>
          <w:sz w:val="24"/>
          <w:szCs w:val="24"/>
        </w:rPr>
        <w:t xml:space="preserve"> and </w:t>
      </w:r>
      <w:r w:rsidR="0061025C" w:rsidRPr="00210C04">
        <w:rPr>
          <w:rFonts w:ascii="Book Antiqua" w:hAnsi="Book Antiqua" w:cs="Times New Roman"/>
          <w:kern w:val="0"/>
          <w:sz w:val="24"/>
          <w:szCs w:val="24"/>
        </w:rPr>
        <w:t xml:space="preserve">upstream of TSS. </w:t>
      </w:r>
      <w:r w:rsidR="00F14775" w:rsidRPr="00210C04">
        <w:rPr>
          <w:rFonts w:ascii="Book Antiqua" w:hAnsi="Book Antiqua" w:cs="Times New Roman"/>
          <w:kern w:val="0"/>
          <w:sz w:val="24"/>
          <w:szCs w:val="24"/>
        </w:rPr>
        <w:t>DNA methylation of the</w:t>
      </w:r>
      <w:r w:rsidR="005166CC">
        <w:rPr>
          <w:rFonts w:ascii="Book Antiqua" w:hAnsi="Book Antiqua" w:cs="Times New Roman"/>
          <w:kern w:val="0"/>
          <w:sz w:val="24"/>
          <w:szCs w:val="24"/>
        </w:rPr>
        <w:t xml:space="preserve"> </w:t>
      </w:r>
      <w:proofErr w:type="spellStart"/>
      <w:r w:rsidR="005166CC" w:rsidRPr="00210C04">
        <w:rPr>
          <w:rFonts w:ascii="Book Antiqua" w:hAnsi="Book Antiqua" w:cs="Times New Roman"/>
          <w:kern w:val="0"/>
          <w:sz w:val="24"/>
          <w:szCs w:val="24"/>
        </w:rPr>
        <w:t>C</w:t>
      </w:r>
      <w:r w:rsidR="005166CC">
        <w:rPr>
          <w:rFonts w:ascii="Book Antiqua" w:hAnsi="Book Antiqua" w:cs="Times New Roman"/>
          <w:kern w:val="0"/>
          <w:sz w:val="24"/>
          <w:szCs w:val="24"/>
        </w:rPr>
        <w:t>p</w:t>
      </w:r>
      <w:r w:rsidR="005166CC" w:rsidRPr="00210C04">
        <w:rPr>
          <w:rFonts w:ascii="Book Antiqua" w:hAnsi="Book Antiqua" w:cs="Times New Roman"/>
          <w:kern w:val="0"/>
          <w:sz w:val="24"/>
          <w:szCs w:val="24"/>
        </w:rPr>
        <w:t>G</w:t>
      </w:r>
      <w:proofErr w:type="spellEnd"/>
      <w:r w:rsidR="005166CC" w:rsidRPr="00210C04">
        <w:rPr>
          <w:rFonts w:ascii="Book Antiqua" w:hAnsi="Book Antiqua" w:cs="Times New Roman"/>
          <w:kern w:val="0"/>
          <w:sz w:val="24"/>
          <w:szCs w:val="24"/>
        </w:rPr>
        <w:t xml:space="preserve"> </w:t>
      </w:r>
      <w:r w:rsidR="00F14775" w:rsidRPr="00210C04">
        <w:rPr>
          <w:rFonts w:ascii="Book Antiqua" w:hAnsi="Book Antiqua" w:cs="Times New Roman"/>
          <w:kern w:val="0"/>
          <w:sz w:val="24"/>
          <w:szCs w:val="24"/>
        </w:rPr>
        <w:t>island</w:t>
      </w:r>
      <w:r w:rsidR="005166CC">
        <w:rPr>
          <w:rFonts w:ascii="Book Antiqua" w:hAnsi="Book Antiqua" w:cs="Times New Roman"/>
          <w:kern w:val="0"/>
          <w:sz w:val="24"/>
          <w:szCs w:val="24"/>
        </w:rPr>
        <w:t xml:space="preserve">s </w:t>
      </w:r>
      <w:r w:rsidR="008C58B2">
        <w:rPr>
          <w:rFonts w:ascii="Book Antiqua" w:hAnsi="Book Antiqua" w:cs="Times New Roman"/>
          <w:kern w:val="0"/>
          <w:sz w:val="24"/>
          <w:szCs w:val="24"/>
        </w:rPr>
        <w:t>has been</w:t>
      </w:r>
      <w:r w:rsidR="00F14775" w:rsidRPr="00210C04">
        <w:rPr>
          <w:rFonts w:ascii="Book Antiqua" w:hAnsi="Book Antiqua" w:cs="Times New Roman"/>
          <w:kern w:val="0"/>
          <w:sz w:val="24"/>
          <w:szCs w:val="24"/>
        </w:rPr>
        <w:t xml:space="preserve"> associated with </w:t>
      </w:r>
      <w:r w:rsidR="00445AD2" w:rsidRPr="00210C04">
        <w:rPr>
          <w:rFonts w:ascii="Book Antiqua" w:hAnsi="Book Antiqua" w:cs="Times New Roman"/>
          <w:kern w:val="0"/>
          <w:sz w:val="24"/>
          <w:szCs w:val="24"/>
        </w:rPr>
        <w:t>tumor</w:t>
      </w:r>
      <w:r w:rsidR="00F14775" w:rsidRPr="00210C04">
        <w:rPr>
          <w:rFonts w:ascii="Book Antiqua" w:hAnsi="Book Antiqua" w:cs="Times New Roman"/>
          <w:kern w:val="0"/>
          <w:sz w:val="24"/>
          <w:szCs w:val="24"/>
        </w:rPr>
        <w:t xml:space="preserve"> development</w:t>
      </w:r>
      <w:r w:rsidR="00445AD2" w:rsidRPr="00210C04">
        <w:rPr>
          <w:rFonts w:ascii="Book Antiqua" w:hAnsi="Book Antiqua" w:cs="Times New Roman"/>
          <w:kern w:val="0"/>
          <w:sz w:val="24"/>
          <w:szCs w:val="24"/>
        </w:rPr>
        <w:t>, cell cycle, DNA repair, angiogenesis</w:t>
      </w:r>
      <w:r w:rsidR="00886925" w:rsidRPr="00210C04">
        <w:rPr>
          <w:rFonts w:ascii="Book Antiqua" w:hAnsi="Book Antiqua" w:cs="Times New Roman"/>
          <w:kern w:val="0"/>
          <w:sz w:val="24"/>
          <w:szCs w:val="24"/>
        </w:rPr>
        <w:t>,</w:t>
      </w:r>
      <w:r w:rsidR="00445AD2" w:rsidRPr="00210C04">
        <w:rPr>
          <w:rFonts w:ascii="Book Antiqua" w:hAnsi="Book Antiqua" w:cs="Times New Roman"/>
          <w:kern w:val="0"/>
          <w:sz w:val="24"/>
          <w:szCs w:val="24"/>
        </w:rPr>
        <w:t xml:space="preserve"> </w:t>
      </w:r>
      <w:r w:rsidR="008C58B2">
        <w:rPr>
          <w:rFonts w:ascii="Book Antiqua" w:hAnsi="Book Antiqua" w:cs="Times New Roman"/>
          <w:kern w:val="0"/>
          <w:sz w:val="24"/>
          <w:szCs w:val="24"/>
        </w:rPr>
        <w:t xml:space="preserve">and </w:t>
      </w:r>
      <w:proofErr w:type="gramStart"/>
      <w:r w:rsidR="00445AD2" w:rsidRPr="00210C04">
        <w:rPr>
          <w:rFonts w:ascii="Book Antiqua" w:hAnsi="Book Antiqua" w:cs="Times New Roman"/>
          <w:kern w:val="0"/>
          <w:sz w:val="24"/>
          <w:szCs w:val="24"/>
        </w:rPr>
        <w:t>apoptosis</w:t>
      </w:r>
      <w:r w:rsidR="00886925" w:rsidRPr="00210C04">
        <w:rPr>
          <w:rFonts w:ascii="Book Antiqua" w:hAnsi="Book Antiqua" w:cs="Times New Roman"/>
          <w:kern w:val="0"/>
          <w:sz w:val="24"/>
          <w:szCs w:val="24"/>
          <w:vertAlign w:val="superscript"/>
        </w:rPr>
        <w:t>[</w:t>
      </w:r>
      <w:proofErr w:type="gramEnd"/>
      <w:r w:rsidR="0073091A" w:rsidRPr="00210C04">
        <w:rPr>
          <w:rFonts w:ascii="Book Antiqua" w:hAnsi="Book Antiqua" w:cs="Times New Roman"/>
          <w:noProof/>
          <w:kern w:val="0"/>
          <w:sz w:val="24"/>
          <w:szCs w:val="24"/>
          <w:vertAlign w:val="superscript"/>
        </w:rPr>
        <w:t>47</w:t>
      </w:r>
      <w:r w:rsidR="00886925" w:rsidRPr="00210C04">
        <w:rPr>
          <w:rFonts w:ascii="Book Antiqua" w:hAnsi="Book Antiqua" w:cs="Times New Roman"/>
          <w:kern w:val="0"/>
          <w:sz w:val="24"/>
          <w:szCs w:val="24"/>
          <w:vertAlign w:val="superscript"/>
        </w:rPr>
        <w:t>]</w:t>
      </w:r>
      <w:r w:rsidR="00F14775" w:rsidRPr="00210C04">
        <w:rPr>
          <w:rFonts w:ascii="Book Antiqua" w:hAnsi="Book Antiqua" w:cs="Times New Roman"/>
          <w:kern w:val="0"/>
          <w:sz w:val="24"/>
          <w:szCs w:val="24"/>
        </w:rPr>
        <w:t xml:space="preserve">, </w:t>
      </w:r>
      <w:r w:rsidR="008C58B2">
        <w:rPr>
          <w:rFonts w:ascii="Book Antiqua" w:hAnsi="Book Antiqua" w:cs="Times New Roman"/>
          <w:kern w:val="0"/>
          <w:sz w:val="24"/>
          <w:szCs w:val="24"/>
        </w:rPr>
        <w:t>while</w:t>
      </w:r>
      <w:r w:rsidR="008C58B2" w:rsidRPr="00210C04">
        <w:rPr>
          <w:rFonts w:ascii="Book Antiqua" w:hAnsi="Book Antiqua" w:cs="Times New Roman"/>
          <w:kern w:val="0"/>
          <w:sz w:val="24"/>
          <w:szCs w:val="24"/>
        </w:rPr>
        <w:t xml:space="preserve"> </w:t>
      </w:r>
      <w:bookmarkStart w:id="546" w:name="OLE_LINK94"/>
      <w:bookmarkStart w:id="547" w:name="OLE_LINK95"/>
      <w:bookmarkStart w:id="548" w:name="OLE_LINK96"/>
      <w:bookmarkStart w:id="549" w:name="OLE_LINK97"/>
      <w:bookmarkStart w:id="550" w:name="OLE_LINK339"/>
      <w:proofErr w:type="spellStart"/>
      <w:r w:rsidR="00504653" w:rsidRPr="00210C04">
        <w:rPr>
          <w:rFonts w:ascii="Book Antiqua" w:hAnsi="Book Antiqua" w:cs="Times New Roman"/>
          <w:kern w:val="0"/>
          <w:sz w:val="24"/>
          <w:szCs w:val="24"/>
        </w:rPr>
        <w:t>t</w:t>
      </w:r>
      <w:r w:rsidR="00F14775" w:rsidRPr="00210C04">
        <w:rPr>
          <w:rFonts w:ascii="Book Antiqua" w:hAnsi="Book Antiqua" w:cs="Times New Roman"/>
          <w:kern w:val="0"/>
          <w:sz w:val="24"/>
          <w:szCs w:val="24"/>
        </w:rPr>
        <w:t>umorigenesis</w:t>
      </w:r>
      <w:proofErr w:type="spellEnd"/>
      <w:r w:rsidR="00945E99" w:rsidRPr="00210C04">
        <w:rPr>
          <w:rFonts w:ascii="Book Antiqua" w:hAnsi="Book Antiqua" w:cs="Times New Roman"/>
          <w:kern w:val="0"/>
          <w:sz w:val="24"/>
          <w:szCs w:val="24"/>
        </w:rPr>
        <w:t xml:space="preserve"> </w:t>
      </w:r>
      <w:bookmarkEnd w:id="546"/>
      <w:bookmarkEnd w:id="547"/>
      <w:bookmarkEnd w:id="548"/>
      <w:bookmarkEnd w:id="549"/>
      <w:bookmarkEnd w:id="550"/>
      <w:r w:rsidR="00504653" w:rsidRPr="00210C04">
        <w:rPr>
          <w:rFonts w:ascii="Book Antiqua" w:hAnsi="Book Antiqua" w:cs="Times New Roman"/>
          <w:kern w:val="0"/>
          <w:sz w:val="24"/>
          <w:szCs w:val="24"/>
        </w:rPr>
        <w:t>was</w:t>
      </w:r>
      <w:r w:rsidR="00945E99" w:rsidRPr="00210C04">
        <w:rPr>
          <w:rFonts w:ascii="Book Antiqua" w:hAnsi="Book Antiqua" w:cs="Times New Roman"/>
          <w:kern w:val="0"/>
          <w:sz w:val="24"/>
          <w:szCs w:val="24"/>
        </w:rPr>
        <w:t xml:space="preserve"> associated with </w:t>
      </w:r>
      <w:bookmarkStart w:id="551" w:name="OLE_LINK308"/>
      <w:bookmarkStart w:id="552" w:name="OLE_LINK309"/>
      <w:r w:rsidR="00504653" w:rsidRPr="00210C04">
        <w:rPr>
          <w:rFonts w:ascii="Book Antiqua" w:hAnsi="Book Antiqua" w:cs="Times New Roman"/>
          <w:kern w:val="0"/>
          <w:sz w:val="24"/>
          <w:szCs w:val="24"/>
        </w:rPr>
        <w:t xml:space="preserve">DNA </w:t>
      </w:r>
      <w:r w:rsidR="00945E99" w:rsidRPr="00210C04">
        <w:rPr>
          <w:rFonts w:ascii="Book Antiqua" w:hAnsi="Book Antiqua" w:cs="Times New Roman"/>
          <w:kern w:val="0"/>
          <w:sz w:val="24"/>
          <w:szCs w:val="24"/>
        </w:rPr>
        <w:t>methylated</w:t>
      </w:r>
      <w:bookmarkEnd w:id="551"/>
      <w:bookmarkEnd w:id="552"/>
      <w:r w:rsidR="00945E99" w:rsidRPr="00210C04">
        <w:rPr>
          <w:rFonts w:ascii="Book Antiqua" w:hAnsi="Book Antiqua" w:cs="Times New Roman"/>
          <w:kern w:val="0"/>
          <w:sz w:val="24"/>
          <w:szCs w:val="24"/>
        </w:rPr>
        <w:t xml:space="preserve"> in the region around the </w:t>
      </w:r>
      <w:r w:rsidR="00F14775" w:rsidRPr="00210C04">
        <w:rPr>
          <w:rFonts w:ascii="Book Antiqua" w:hAnsi="Book Antiqua" w:cs="Times New Roman"/>
          <w:kern w:val="0"/>
          <w:sz w:val="24"/>
          <w:szCs w:val="24"/>
        </w:rPr>
        <w:t>TSS</w:t>
      </w:r>
      <w:r w:rsidR="0027098F" w:rsidRPr="00210C04">
        <w:rPr>
          <w:rFonts w:ascii="Book Antiqua" w:hAnsi="Book Antiqua" w:cs="Times New Roman"/>
          <w:kern w:val="0"/>
          <w:sz w:val="24"/>
          <w:szCs w:val="24"/>
          <w:vertAlign w:val="superscript"/>
        </w:rPr>
        <w:t>[</w:t>
      </w:r>
      <w:r w:rsidR="00BC06CF" w:rsidRPr="00210C04">
        <w:rPr>
          <w:rFonts w:ascii="Book Antiqua" w:hAnsi="Book Antiqua" w:cs="Times New Roman"/>
          <w:noProof/>
          <w:kern w:val="0"/>
          <w:sz w:val="24"/>
          <w:szCs w:val="24"/>
          <w:vertAlign w:val="superscript"/>
        </w:rPr>
        <w:t>64</w:t>
      </w:r>
      <w:r w:rsidR="0027098F" w:rsidRPr="00210C04">
        <w:rPr>
          <w:rFonts w:ascii="Book Antiqua" w:hAnsi="Book Antiqua" w:cs="Times New Roman"/>
          <w:kern w:val="0"/>
          <w:sz w:val="24"/>
          <w:szCs w:val="24"/>
          <w:vertAlign w:val="superscript"/>
        </w:rPr>
        <w:t>]</w:t>
      </w:r>
      <w:r w:rsidR="00945E99" w:rsidRPr="00210C04">
        <w:rPr>
          <w:rFonts w:ascii="Book Antiqua" w:hAnsi="Book Antiqua" w:cs="Times New Roman"/>
          <w:kern w:val="0"/>
          <w:sz w:val="24"/>
          <w:szCs w:val="24"/>
        </w:rPr>
        <w:t>.</w:t>
      </w:r>
      <w:r w:rsidR="00F14775" w:rsidRPr="00210C04">
        <w:rPr>
          <w:rFonts w:ascii="Book Antiqua" w:hAnsi="Book Antiqua" w:cs="Times New Roman"/>
          <w:kern w:val="0"/>
          <w:sz w:val="24"/>
          <w:szCs w:val="24"/>
        </w:rPr>
        <w:t xml:space="preserve"> </w:t>
      </w:r>
      <w:r w:rsidR="008C58B2">
        <w:rPr>
          <w:rFonts w:ascii="Book Antiqua" w:hAnsi="Book Antiqua" w:cs="Times New Roman"/>
          <w:kern w:val="0"/>
          <w:sz w:val="24"/>
          <w:szCs w:val="24"/>
        </w:rPr>
        <w:t>Together, o</w:t>
      </w:r>
      <w:r w:rsidR="008C58B2" w:rsidRPr="00210C04">
        <w:rPr>
          <w:rFonts w:ascii="Book Antiqua" w:hAnsi="Book Antiqua" w:cs="Times New Roman"/>
          <w:kern w:val="0"/>
          <w:sz w:val="24"/>
          <w:szCs w:val="24"/>
        </w:rPr>
        <w:t xml:space="preserve">ur </w:t>
      </w:r>
      <w:r w:rsidR="00022B18" w:rsidRPr="00210C04">
        <w:rPr>
          <w:rFonts w:ascii="Book Antiqua" w:hAnsi="Book Antiqua" w:cs="Times New Roman"/>
          <w:kern w:val="0"/>
          <w:sz w:val="24"/>
          <w:szCs w:val="24"/>
        </w:rPr>
        <w:t xml:space="preserve">research suggested </w:t>
      </w:r>
      <w:r w:rsidR="008C58B2">
        <w:rPr>
          <w:rFonts w:ascii="Book Antiqua" w:hAnsi="Book Antiqua" w:cs="Times New Roman"/>
          <w:kern w:val="0"/>
          <w:sz w:val="24"/>
          <w:szCs w:val="24"/>
        </w:rPr>
        <w:t xml:space="preserve">that </w:t>
      </w:r>
      <w:r w:rsidR="00022B18" w:rsidRPr="00210C04">
        <w:rPr>
          <w:rFonts w:ascii="Book Antiqua" w:hAnsi="Book Antiqua" w:cs="Times New Roman"/>
          <w:kern w:val="0"/>
          <w:sz w:val="24"/>
          <w:szCs w:val="24"/>
        </w:rPr>
        <w:t xml:space="preserve">high expression of </w:t>
      </w:r>
      <w:r w:rsidR="00022B18" w:rsidRPr="00210C04">
        <w:rPr>
          <w:rFonts w:ascii="Book Antiqua" w:hAnsi="Book Antiqua" w:cs="Times New Roman"/>
          <w:i/>
          <w:kern w:val="0"/>
          <w:sz w:val="24"/>
          <w:szCs w:val="24"/>
        </w:rPr>
        <w:t>APC</w:t>
      </w:r>
      <w:r w:rsidR="00022B18" w:rsidRPr="00210C04">
        <w:rPr>
          <w:rFonts w:ascii="Book Antiqua" w:hAnsi="Book Antiqua" w:cs="Times New Roman"/>
          <w:kern w:val="0"/>
          <w:sz w:val="24"/>
          <w:szCs w:val="24"/>
        </w:rPr>
        <w:t xml:space="preserve"> was regulated by DNA methylation</w:t>
      </w:r>
      <w:bookmarkStart w:id="553" w:name="OLE_LINK315"/>
      <w:bookmarkStart w:id="554" w:name="OLE_LINK316"/>
      <w:r w:rsidR="00022B18" w:rsidRPr="00210C04">
        <w:rPr>
          <w:rFonts w:ascii="Book Antiqua" w:hAnsi="Book Antiqua" w:cs="Times New Roman"/>
          <w:kern w:val="0"/>
          <w:sz w:val="24"/>
          <w:szCs w:val="24"/>
        </w:rPr>
        <w:t>.</w:t>
      </w:r>
      <w:bookmarkEnd w:id="553"/>
      <w:bookmarkEnd w:id="554"/>
      <w:r w:rsidR="00022B18" w:rsidRPr="00210C04">
        <w:rPr>
          <w:rFonts w:ascii="Book Antiqua" w:hAnsi="Book Antiqua" w:cs="Times New Roman"/>
          <w:kern w:val="0"/>
          <w:sz w:val="24"/>
          <w:szCs w:val="24"/>
        </w:rPr>
        <w:t xml:space="preserve"> </w:t>
      </w:r>
    </w:p>
    <w:p w14:paraId="4BB804B6" w14:textId="078E767C" w:rsidR="0027098F" w:rsidRPr="00210C04" w:rsidRDefault="008C58B2" w:rsidP="00210C04">
      <w:pPr>
        <w:adjustRightInd w:val="0"/>
        <w:snapToGrid w:val="0"/>
        <w:spacing w:line="360" w:lineRule="auto"/>
        <w:ind w:firstLineChars="100" w:firstLine="240"/>
        <w:rPr>
          <w:rFonts w:ascii="Book Antiqua" w:hAnsi="Book Antiqua" w:cs="Times New Roman"/>
          <w:kern w:val="0"/>
          <w:sz w:val="24"/>
          <w:szCs w:val="24"/>
        </w:rPr>
      </w:pPr>
      <w:r>
        <w:rPr>
          <w:rFonts w:ascii="Book Antiqua" w:hAnsi="Book Antiqua" w:cs="Times New Roman"/>
          <w:kern w:val="0"/>
          <w:sz w:val="24"/>
          <w:szCs w:val="24"/>
        </w:rPr>
        <w:t>In conclusion, o</w:t>
      </w:r>
      <w:r w:rsidRPr="00210C04">
        <w:rPr>
          <w:rFonts w:ascii="Book Antiqua" w:hAnsi="Book Antiqua" w:cs="Times New Roman"/>
          <w:kern w:val="0"/>
          <w:sz w:val="24"/>
          <w:szCs w:val="24"/>
        </w:rPr>
        <w:t xml:space="preserve">ur </w:t>
      </w:r>
      <w:r w:rsidR="00D82720" w:rsidRPr="00210C04">
        <w:rPr>
          <w:rFonts w:ascii="Book Antiqua" w:hAnsi="Book Antiqua" w:cs="Times New Roman"/>
          <w:kern w:val="0"/>
          <w:sz w:val="24"/>
          <w:szCs w:val="24"/>
        </w:rPr>
        <w:t xml:space="preserve">research demonstrated that </w:t>
      </w:r>
      <w:bookmarkStart w:id="555" w:name="OLE_LINK319"/>
      <w:bookmarkStart w:id="556" w:name="OLE_LINK320"/>
      <w:bookmarkStart w:id="557" w:name="OLE_LINK428"/>
      <w:bookmarkStart w:id="558" w:name="OLE_LINK418"/>
      <w:bookmarkStart w:id="559" w:name="OLE_LINK419"/>
      <w:proofErr w:type="spellStart"/>
      <w:r w:rsidR="00D82720" w:rsidRPr="00210C04">
        <w:rPr>
          <w:rFonts w:ascii="Book Antiqua" w:hAnsi="Book Antiqua" w:cs="Times New Roman"/>
          <w:i/>
          <w:kern w:val="0"/>
          <w:sz w:val="24"/>
          <w:szCs w:val="24"/>
        </w:rPr>
        <w:t>APC</w:t>
      </w:r>
      <w:r w:rsidR="00D82720" w:rsidRPr="00210C04">
        <w:rPr>
          <w:rFonts w:ascii="Book Antiqua" w:hAnsi="Book Antiqua" w:cs="Times New Roman"/>
          <w:kern w:val="0"/>
          <w:sz w:val="24"/>
          <w:szCs w:val="24"/>
          <w:vertAlign w:val="superscript"/>
        </w:rPr>
        <w:t>high</w:t>
      </w:r>
      <w:bookmarkEnd w:id="555"/>
      <w:bookmarkEnd w:id="556"/>
      <w:bookmarkEnd w:id="557"/>
      <w:proofErr w:type="spellEnd"/>
      <w:r w:rsidR="00D82720" w:rsidRPr="00210C04">
        <w:rPr>
          <w:rFonts w:ascii="Book Antiqua" w:hAnsi="Book Antiqua" w:cs="Times New Roman"/>
          <w:kern w:val="0"/>
          <w:sz w:val="24"/>
          <w:szCs w:val="24"/>
        </w:rPr>
        <w:t xml:space="preserve"> may be a </w:t>
      </w:r>
      <w:bookmarkStart w:id="560" w:name="OLE_LINK323"/>
      <w:bookmarkStart w:id="561" w:name="OLE_LINK324"/>
      <w:bookmarkStart w:id="562" w:name="OLE_LINK325"/>
      <w:bookmarkStart w:id="563" w:name="OLE_LINK326"/>
      <w:bookmarkStart w:id="564" w:name="OLE_LINK327"/>
      <w:r w:rsidR="003A50C7" w:rsidRPr="00210C04">
        <w:rPr>
          <w:rFonts w:ascii="Book Antiqua" w:hAnsi="Book Antiqua" w:cs="Times New Roman"/>
          <w:kern w:val="0"/>
          <w:sz w:val="24"/>
          <w:szCs w:val="24"/>
        </w:rPr>
        <w:t>useful</w:t>
      </w:r>
      <w:r w:rsidR="003A50C7">
        <w:rPr>
          <w:rFonts w:ascii="Book Antiqua" w:hAnsi="Book Antiqua" w:cs="Times New Roman"/>
          <w:kern w:val="0"/>
          <w:sz w:val="24"/>
          <w:szCs w:val="24"/>
        </w:rPr>
        <w:t xml:space="preserve"> </w:t>
      </w:r>
      <w:r w:rsidR="004C61CA" w:rsidRPr="00210C04">
        <w:rPr>
          <w:rFonts w:ascii="Book Antiqua" w:hAnsi="Book Antiqua" w:cs="Times New Roman"/>
          <w:kern w:val="0"/>
          <w:sz w:val="24"/>
          <w:szCs w:val="24"/>
        </w:rPr>
        <w:t>adverse</w:t>
      </w:r>
      <w:r w:rsidR="00D82720" w:rsidRPr="00210C04">
        <w:rPr>
          <w:rFonts w:ascii="Book Antiqua" w:hAnsi="Book Antiqua" w:cs="Times New Roman"/>
          <w:kern w:val="0"/>
          <w:sz w:val="24"/>
          <w:szCs w:val="24"/>
        </w:rPr>
        <w:t xml:space="preserve"> prognostic</w:t>
      </w:r>
      <w:bookmarkEnd w:id="560"/>
      <w:bookmarkEnd w:id="561"/>
      <w:r w:rsidR="00D82720" w:rsidRPr="00210C04">
        <w:rPr>
          <w:rFonts w:ascii="Book Antiqua" w:hAnsi="Book Antiqua" w:cs="Times New Roman"/>
          <w:kern w:val="0"/>
          <w:sz w:val="24"/>
          <w:szCs w:val="24"/>
        </w:rPr>
        <w:t xml:space="preserve"> biomarker for </w:t>
      </w:r>
      <w:bookmarkStart w:id="565" w:name="OLE_LINK328"/>
      <w:bookmarkStart w:id="566" w:name="OLE_LINK329"/>
      <w:r w:rsidR="00D82720" w:rsidRPr="00210C04">
        <w:rPr>
          <w:rFonts w:ascii="Book Antiqua" w:hAnsi="Book Antiqua" w:cs="Times New Roman"/>
          <w:kern w:val="0"/>
          <w:sz w:val="24"/>
          <w:szCs w:val="24"/>
        </w:rPr>
        <w:t>T4 GC patient</w:t>
      </w:r>
      <w:bookmarkEnd w:id="562"/>
      <w:bookmarkEnd w:id="563"/>
      <w:bookmarkEnd w:id="564"/>
      <w:bookmarkEnd w:id="565"/>
      <w:bookmarkEnd w:id="566"/>
      <w:r w:rsidR="00F73958">
        <w:rPr>
          <w:rFonts w:ascii="Book Antiqua" w:hAnsi="Book Antiqua" w:cs="Times New Roman"/>
          <w:kern w:val="0"/>
          <w:sz w:val="24"/>
          <w:szCs w:val="24"/>
        </w:rPr>
        <w:t>s</w:t>
      </w:r>
      <w:r w:rsidR="00D82720" w:rsidRPr="00210C04">
        <w:rPr>
          <w:rFonts w:ascii="Book Antiqua" w:hAnsi="Book Antiqua" w:cs="Times New Roman"/>
          <w:kern w:val="0"/>
          <w:sz w:val="24"/>
          <w:szCs w:val="24"/>
        </w:rPr>
        <w:t>.</w:t>
      </w:r>
      <w:bookmarkEnd w:id="558"/>
      <w:bookmarkEnd w:id="559"/>
      <w:r w:rsidR="00D01C72" w:rsidRPr="00210C04">
        <w:rPr>
          <w:rFonts w:ascii="Book Antiqua" w:hAnsi="Book Antiqua" w:cs="Times New Roman"/>
          <w:kern w:val="0"/>
          <w:sz w:val="24"/>
          <w:szCs w:val="24"/>
        </w:rPr>
        <w:t xml:space="preserve"> </w:t>
      </w:r>
      <w:bookmarkStart w:id="567" w:name="OLE_LINK420"/>
      <w:bookmarkStart w:id="568" w:name="OLE_LINK421"/>
      <w:proofErr w:type="gramStart"/>
      <w:r>
        <w:rPr>
          <w:rFonts w:ascii="Book Antiqua" w:hAnsi="Book Antiqua" w:cs="Times New Roman"/>
          <w:kern w:val="0"/>
          <w:sz w:val="24"/>
          <w:szCs w:val="24"/>
        </w:rPr>
        <w:t xml:space="preserve">The finding that </w:t>
      </w:r>
      <w:proofErr w:type="spellStart"/>
      <w:r w:rsidR="00D01C72" w:rsidRPr="00210C04">
        <w:rPr>
          <w:rFonts w:ascii="Book Antiqua" w:hAnsi="Book Antiqua" w:cs="Times New Roman"/>
          <w:i/>
          <w:kern w:val="0"/>
          <w:sz w:val="24"/>
          <w:szCs w:val="24"/>
        </w:rPr>
        <w:t>APC</w:t>
      </w:r>
      <w:r w:rsidR="00D01C72" w:rsidRPr="00210C04">
        <w:rPr>
          <w:rFonts w:ascii="Book Antiqua" w:hAnsi="Book Antiqua" w:cs="Times New Roman"/>
          <w:kern w:val="0"/>
          <w:sz w:val="24"/>
          <w:szCs w:val="24"/>
          <w:vertAlign w:val="superscript"/>
        </w:rPr>
        <w:t>high</w:t>
      </w:r>
      <w:proofErr w:type="spellEnd"/>
      <w:r w:rsidR="00D01C72" w:rsidRPr="000E4E69">
        <w:rPr>
          <w:rFonts w:ascii="Book Antiqua" w:hAnsi="Book Antiqua" w:cs="Times New Roman"/>
          <w:kern w:val="0"/>
          <w:sz w:val="24"/>
          <w:szCs w:val="24"/>
        </w:rPr>
        <w:t xml:space="preserve"> </w:t>
      </w:r>
      <w:r w:rsidRPr="000E4E69">
        <w:rPr>
          <w:rFonts w:ascii="Book Antiqua" w:hAnsi="Book Antiqua" w:cs="Times New Roman"/>
          <w:kern w:val="0"/>
          <w:sz w:val="24"/>
          <w:szCs w:val="24"/>
        </w:rPr>
        <w:t xml:space="preserve">is </w:t>
      </w:r>
      <w:r w:rsidR="00D01C72" w:rsidRPr="00210C04">
        <w:rPr>
          <w:rFonts w:ascii="Book Antiqua" w:hAnsi="Book Antiqua" w:cs="Times New Roman"/>
          <w:kern w:val="0"/>
          <w:sz w:val="24"/>
          <w:szCs w:val="24"/>
        </w:rPr>
        <w:t xml:space="preserve">associated with </w:t>
      </w:r>
      <w:r w:rsidR="004C61CA" w:rsidRPr="00210C04">
        <w:rPr>
          <w:rFonts w:ascii="Book Antiqua" w:hAnsi="Book Antiqua" w:cs="Times New Roman"/>
          <w:kern w:val="0"/>
          <w:sz w:val="24"/>
          <w:szCs w:val="24"/>
        </w:rPr>
        <w:t>distinctive genome-wide gene/</w:t>
      </w:r>
      <w:proofErr w:type="spellStart"/>
      <w:r w:rsidR="004C61CA" w:rsidRPr="00210C04">
        <w:rPr>
          <w:rFonts w:ascii="Book Antiqua" w:hAnsi="Book Antiqua" w:cs="Times New Roman"/>
          <w:kern w:val="0"/>
          <w:sz w:val="24"/>
          <w:szCs w:val="24"/>
        </w:rPr>
        <w:t>miRNA</w:t>
      </w:r>
      <w:proofErr w:type="spellEnd"/>
      <w:r w:rsidR="004C61CA" w:rsidRPr="00210C04">
        <w:rPr>
          <w:rFonts w:ascii="Book Antiqua" w:hAnsi="Book Antiqua" w:cs="Times New Roman"/>
          <w:kern w:val="0"/>
          <w:sz w:val="24"/>
          <w:szCs w:val="24"/>
        </w:rPr>
        <w:t>/</w:t>
      </w:r>
      <w:bookmarkStart w:id="569" w:name="OLE_LINK426"/>
      <w:bookmarkStart w:id="570" w:name="OLE_LINK427"/>
      <w:r w:rsidR="004C61CA" w:rsidRPr="00210C04">
        <w:rPr>
          <w:rFonts w:ascii="Book Antiqua" w:hAnsi="Book Antiqua" w:cs="Times New Roman"/>
          <w:kern w:val="0"/>
          <w:sz w:val="24"/>
          <w:szCs w:val="24"/>
        </w:rPr>
        <w:t>methylation</w:t>
      </w:r>
      <w:bookmarkEnd w:id="569"/>
      <w:bookmarkEnd w:id="570"/>
      <w:r w:rsidR="004C61CA" w:rsidRPr="00210C04">
        <w:rPr>
          <w:rFonts w:ascii="Book Antiqua" w:hAnsi="Book Antiqua" w:cs="Times New Roman"/>
          <w:kern w:val="0"/>
          <w:sz w:val="24"/>
          <w:szCs w:val="24"/>
        </w:rPr>
        <w:t xml:space="preserve"> expression and related cellular functional pathways could well </w:t>
      </w:r>
      <w:r>
        <w:rPr>
          <w:rFonts w:ascii="Book Antiqua" w:hAnsi="Book Antiqua" w:cs="Times New Roman"/>
          <w:kern w:val="0"/>
          <w:sz w:val="24"/>
          <w:szCs w:val="24"/>
        </w:rPr>
        <w:t>explain why</w:t>
      </w:r>
      <w:r w:rsidRPr="00210C04">
        <w:rPr>
          <w:rFonts w:ascii="Book Antiqua" w:hAnsi="Book Antiqua" w:cs="Times New Roman"/>
          <w:kern w:val="0"/>
          <w:sz w:val="24"/>
          <w:szCs w:val="24"/>
        </w:rPr>
        <w:t xml:space="preserve"> </w:t>
      </w:r>
      <w:r w:rsidR="004C61CA" w:rsidRPr="00210C04">
        <w:rPr>
          <w:rFonts w:ascii="Book Antiqua" w:hAnsi="Book Antiqua" w:cs="Times New Roman"/>
          <w:i/>
          <w:kern w:val="0"/>
          <w:sz w:val="24"/>
          <w:szCs w:val="24"/>
        </w:rPr>
        <w:t>APC</w:t>
      </w:r>
      <w:r w:rsidR="004C61CA" w:rsidRPr="00210C04">
        <w:rPr>
          <w:rFonts w:ascii="Book Antiqua" w:hAnsi="Book Antiqua" w:cs="Times New Roman"/>
          <w:kern w:val="0"/>
          <w:sz w:val="24"/>
          <w:szCs w:val="24"/>
        </w:rPr>
        <w:t xml:space="preserve"> </w:t>
      </w:r>
      <w:r>
        <w:rPr>
          <w:rFonts w:ascii="Book Antiqua" w:hAnsi="Book Antiqua" w:cs="Times New Roman"/>
          <w:kern w:val="0"/>
          <w:sz w:val="24"/>
          <w:szCs w:val="24"/>
        </w:rPr>
        <w:t xml:space="preserve">acts </w:t>
      </w:r>
      <w:r w:rsidR="004C61CA" w:rsidRPr="00210C04">
        <w:rPr>
          <w:rFonts w:ascii="Book Antiqua" w:hAnsi="Book Antiqua" w:cs="Times New Roman"/>
          <w:kern w:val="0"/>
          <w:sz w:val="24"/>
          <w:szCs w:val="24"/>
        </w:rPr>
        <w:t>as</w:t>
      </w:r>
      <w:r>
        <w:rPr>
          <w:rFonts w:ascii="Book Antiqua" w:hAnsi="Book Antiqua" w:cs="Times New Roman"/>
          <w:kern w:val="0"/>
          <w:sz w:val="24"/>
          <w:szCs w:val="24"/>
        </w:rPr>
        <w:t xml:space="preserve"> an </w:t>
      </w:r>
      <w:r w:rsidR="00334C8A" w:rsidRPr="00210C04">
        <w:rPr>
          <w:rFonts w:ascii="Book Antiqua" w:hAnsi="Book Antiqua" w:cs="Times New Roman"/>
          <w:kern w:val="0"/>
          <w:sz w:val="24"/>
          <w:szCs w:val="24"/>
        </w:rPr>
        <w:t>adverse prognostic biomarker for</w:t>
      </w:r>
      <w:r>
        <w:rPr>
          <w:rFonts w:ascii="Book Antiqua" w:hAnsi="Book Antiqua" w:cs="Times New Roman"/>
          <w:kern w:val="0"/>
          <w:sz w:val="24"/>
          <w:szCs w:val="24"/>
        </w:rPr>
        <w:t xml:space="preserve"> </w:t>
      </w:r>
      <w:r w:rsidR="00334C8A" w:rsidRPr="00210C04">
        <w:rPr>
          <w:rFonts w:ascii="Book Antiqua" w:hAnsi="Book Antiqua" w:cs="Times New Roman"/>
          <w:kern w:val="0"/>
          <w:sz w:val="24"/>
          <w:szCs w:val="24"/>
        </w:rPr>
        <w:t>T4 GC patient</w:t>
      </w:r>
      <w:r>
        <w:rPr>
          <w:rFonts w:ascii="Book Antiqua" w:hAnsi="Book Antiqua" w:cs="Times New Roman"/>
          <w:kern w:val="0"/>
          <w:sz w:val="24"/>
          <w:szCs w:val="24"/>
        </w:rPr>
        <w:t>s</w:t>
      </w:r>
      <w:r w:rsidR="004C61CA" w:rsidRPr="00210C04">
        <w:rPr>
          <w:rFonts w:ascii="Book Antiqua" w:hAnsi="Book Antiqua" w:cs="Times New Roman"/>
          <w:kern w:val="0"/>
          <w:sz w:val="24"/>
          <w:szCs w:val="24"/>
        </w:rPr>
        <w:t xml:space="preserve"> </w:t>
      </w:r>
      <w:r>
        <w:rPr>
          <w:rFonts w:ascii="Book Antiqua" w:hAnsi="Book Antiqua" w:cs="Times New Roman"/>
          <w:kern w:val="0"/>
          <w:sz w:val="24"/>
          <w:szCs w:val="24"/>
        </w:rPr>
        <w:t>as well as</w:t>
      </w:r>
      <w:r w:rsidRPr="00210C04">
        <w:rPr>
          <w:rFonts w:ascii="Book Antiqua" w:hAnsi="Book Antiqua" w:cs="Times New Roman"/>
          <w:kern w:val="0"/>
          <w:sz w:val="24"/>
          <w:szCs w:val="24"/>
        </w:rPr>
        <w:t xml:space="preserve"> </w:t>
      </w:r>
      <w:r w:rsidR="004C61CA" w:rsidRPr="00210C04">
        <w:rPr>
          <w:rFonts w:ascii="Book Antiqua" w:hAnsi="Book Antiqua" w:cs="Times New Roman"/>
          <w:kern w:val="0"/>
          <w:sz w:val="24"/>
          <w:szCs w:val="24"/>
        </w:rPr>
        <w:t xml:space="preserve">the mechanism </w:t>
      </w:r>
      <w:r>
        <w:rPr>
          <w:rFonts w:ascii="Book Antiqua" w:hAnsi="Book Antiqua" w:cs="Times New Roman"/>
          <w:kern w:val="0"/>
          <w:sz w:val="24"/>
          <w:szCs w:val="24"/>
        </w:rPr>
        <w:t>underlying</w:t>
      </w:r>
      <w:r w:rsidRPr="00210C04">
        <w:rPr>
          <w:rFonts w:ascii="Book Antiqua" w:hAnsi="Book Antiqua" w:cs="Times New Roman"/>
          <w:kern w:val="0"/>
          <w:sz w:val="24"/>
          <w:szCs w:val="24"/>
        </w:rPr>
        <w:t xml:space="preserve"> </w:t>
      </w:r>
      <w:r w:rsidR="004C61CA" w:rsidRPr="00210C04">
        <w:rPr>
          <w:rFonts w:ascii="Book Antiqua" w:hAnsi="Book Antiqua" w:cs="Times New Roman"/>
          <w:kern w:val="0"/>
          <w:sz w:val="24"/>
          <w:szCs w:val="24"/>
        </w:rPr>
        <w:t xml:space="preserve">its molecular biological </w:t>
      </w:r>
      <w:r w:rsidR="00334C8A" w:rsidRPr="00210C04">
        <w:rPr>
          <w:rFonts w:ascii="Book Antiqua" w:hAnsi="Book Antiqua" w:cs="Times New Roman"/>
          <w:kern w:val="0"/>
          <w:sz w:val="24"/>
          <w:szCs w:val="24"/>
        </w:rPr>
        <w:t>function</w:t>
      </w:r>
      <w:r w:rsidR="004C61CA" w:rsidRPr="00210C04">
        <w:rPr>
          <w:rFonts w:ascii="Book Antiqua" w:hAnsi="Book Antiqua" w:cs="Times New Roman"/>
          <w:kern w:val="0"/>
          <w:sz w:val="24"/>
          <w:szCs w:val="24"/>
        </w:rPr>
        <w:t xml:space="preserve"> in </w:t>
      </w:r>
      <w:r w:rsidR="00334C8A" w:rsidRPr="00210C04">
        <w:rPr>
          <w:rFonts w:ascii="Book Antiqua" w:hAnsi="Book Antiqua" w:cs="Times New Roman"/>
          <w:kern w:val="0"/>
          <w:sz w:val="24"/>
          <w:szCs w:val="24"/>
        </w:rPr>
        <w:t>GC</w:t>
      </w:r>
      <w:bookmarkEnd w:id="567"/>
      <w:bookmarkEnd w:id="568"/>
      <w:r w:rsidR="00334C8A" w:rsidRPr="00210C04">
        <w:rPr>
          <w:rFonts w:ascii="Book Antiqua" w:hAnsi="Book Antiqua" w:cs="Times New Roman"/>
          <w:kern w:val="0"/>
          <w:sz w:val="24"/>
          <w:szCs w:val="24"/>
        </w:rPr>
        <w:t>.</w:t>
      </w:r>
      <w:proofErr w:type="gramEnd"/>
      <w:r w:rsidR="00334C8A" w:rsidRPr="00210C04">
        <w:rPr>
          <w:rFonts w:ascii="Book Antiqua" w:hAnsi="Book Antiqua" w:cs="Times New Roman"/>
          <w:kern w:val="0"/>
          <w:sz w:val="24"/>
          <w:szCs w:val="24"/>
        </w:rPr>
        <w:t xml:space="preserve"> As a novel potential biological target, </w:t>
      </w:r>
      <w:bookmarkStart w:id="571" w:name="OLE_LINK360"/>
      <w:bookmarkStart w:id="572" w:name="OLE_LINK361"/>
      <w:r w:rsidR="00334C8A" w:rsidRPr="00210C04">
        <w:rPr>
          <w:rFonts w:ascii="Book Antiqua" w:hAnsi="Book Antiqua" w:cs="Times New Roman"/>
          <w:i/>
          <w:kern w:val="0"/>
          <w:sz w:val="24"/>
          <w:szCs w:val="24"/>
        </w:rPr>
        <w:t>APC</w:t>
      </w:r>
      <w:r w:rsidR="00334C8A" w:rsidRPr="00210C04">
        <w:rPr>
          <w:rFonts w:ascii="Book Antiqua" w:hAnsi="Book Antiqua" w:cs="Times New Roman"/>
          <w:kern w:val="0"/>
          <w:sz w:val="24"/>
          <w:szCs w:val="24"/>
        </w:rPr>
        <w:t xml:space="preserve"> may be used to study the pathogenesis of GC and guide the clinical diagnosis, treatment</w:t>
      </w:r>
      <w:r>
        <w:rPr>
          <w:rFonts w:ascii="Book Antiqua" w:hAnsi="Book Antiqua" w:cs="Times New Roman"/>
          <w:kern w:val="0"/>
          <w:sz w:val="24"/>
          <w:szCs w:val="24"/>
        </w:rPr>
        <w:t>,</w:t>
      </w:r>
      <w:r w:rsidR="00334C8A" w:rsidRPr="00210C04">
        <w:rPr>
          <w:rFonts w:ascii="Book Antiqua" w:hAnsi="Book Antiqua" w:cs="Times New Roman"/>
          <w:kern w:val="0"/>
          <w:sz w:val="24"/>
          <w:szCs w:val="24"/>
        </w:rPr>
        <w:t xml:space="preserve"> and prognosis evaluation of</w:t>
      </w:r>
      <w:r w:rsidR="005E41E3">
        <w:rPr>
          <w:rFonts w:ascii="Book Antiqua" w:hAnsi="Book Antiqua" w:cs="Times New Roman"/>
          <w:kern w:val="0"/>
          <w:sz w:val="24"/>
          <w:szCs w:val="24"/>
        </w:rPr>
        <w:t xml:space="preserve"> </w:t>
      </w:r>
      <w:r w:rsidR="00334C8A" w:rsidRPr="00210C04">
        <w:rPr>
          <w:rFonts w:ascii="Book Antiqua" w:hAnsi="Book Antiqua" w:cs="Times New Roman"/>
          <w:kern w:val="0"/>
          <w:sz w:val="24"/>
          <w:szCs w:val="24"/>
        </w:rPr>
        <w:t>T4 GC patient</w:t>
      </w:r>
      <w:r w:rsidR="005E41E3">
        <w:rPr>
          <w:rFonts w:ascii="Book Antiqua" w:hAnsi="Book Antiqua" w:cs="Times New Roman"/>
          <w:kern w:val="0"/>
          <w:sz w:val="24"/>
          <w:szCs w:val="24"/>
        </w:rPr>
        <w:t>s</w:t>
      </w:r>
      <w:r w:rsidR="00334C8A" w:rsidRPr="00210C04">
        <w:rPr>
          <w:rFonts w:ascii="Book Antiqua" w:hAnsi="Book Antiqua" w:cs="Times New Roman"/>
          <w:kern w:val="0"/>
          <w:sz w:val="24"/>
          <w:szCs w:val="24"/>
        </w:rPr>
        <w:t>.</w:t>
      </w:r>
    </w:p>
    <w:p w14:paraId="6D998E1C" w14:textId="77777777" w:rsidR="00CA6396" w:rsidRPr="00210C04" w:rsidRDefault="00334C8A" w:rsidP="00210C04">
      <w:pPr>
        <w:adjustRightInd w:val="0"/>
        <w:snapToGrid w:val="0"/>
        <w:spacing w:line="360" w:lineRule="auto"/>
        <w:ind w:firstLineChars="100" w:firstLine="240"/>
        <w:rPr>
          <w:rFonts w:ascii="Book Antiqua" w:hAnsi="Book Antiqua" w:cs="Times New Roman"/>
          <w:kern w:val="0"/>
          <w:sz w:val="24"/>
          <w:szCs w:val="24"/>
        </w:rPr>
      </w:pPr>
      <w:r w:rsidRPr="00210C04">
        <w:rPr>
          <w:rFonts w:ascii="Book Antiqua" w:hAnsi="Book Antiqua" w:cs="Times New Roman"/>
          <w:kern w:val="0"/>
          <w:sz w:val="24"/>
          <w:szCs w:val="24"/>
        </w:rPr>
        <w:t xml:space="preserve"> </w:t>
      </w:r>
    </w:p>
    <w:p w14:paraId="36EDB9C4" w14:textId="77777777" w:rsidR="009A60D3" w:rsidRPr="00210C04" w:rsidRDefault="009A60D3" w:rsidP="00210C04">
      <w:pPr>
        <w:adjustRightInd w:val="0"/>
        <w:snapToGrid w:val="0"/>
        <w:spacing w:line="360" w:lineRule="auto"/>
        <w:rPr>
          <w:rFonts w:ascii="Book Antiqua" w:hAnsi="Book Antiqua"/>
          <w:b/>
          <w:caps/>
          <w:sz w:val="24"/>
          <w:szCs w:val="24"/>
        </w:rPr>
      </w:pPr>
      <w:r w:rsidRPr="00210C04">
        <w:rPr>
          <w:rFonts w:ascii="Book Antiqua" w:hAnsi="Book Antiqua" w:cs="Segoe UI"/>
          <w:b/>
          <w:caps/>
          <w:sz w:val="24"/>
          <w:szCs w:val="24"/>
          <w:shd w:val="clear" w:color="auto" w:fill="FFFFFF"/>
        </w:rPr>
        <w:t xml:space="preserve">Article Highlights  </w:t>
      </w:r>
    </w:p>
    <w:p w14:paraId="58FC55C4" w14:textId="77777777" w:rsidR="009A60D3" w:rsidRPr="00210C04" w:rsidRDefault="009A60D3" w:rsidP="00210C04">
      <w:pPr>
        <w:adjustRightInd w:val="0"/>
        <w:snapToGrid w:val="0"/>
        <w:spacing w:line="360" w:lineRule="auto"/>
        <w:rPr>
          <w:rFonts w:ascii="Book Antiqua" w:hAnsi="Book Antiqua"/>
          <w:b/>
          <w:i/>
          <w:sz w:val="24"/>
          <w:szCs w:val="24"/>
        </w:rPr>
      </w:pPr>
      <w:r w:rsidRPr="00210C04">
        <w:rPr>
          <w:rFonts w:ascii="Book Antiqua" w:hAnsi="Book Antiqua"/>
          <w:b/>
          <w:i/>
          <w:sz w:val="24"/>
          <w:szCs w:val="24"/>
        </w:rPr>
        <w:t>Research background</w:t>
      </w:r>
    </w:p>
    <w:p w14:paraId="63731791" w14:textId="73F31895" w:rsidR="009A60D3" w:rsidRPr="00210C04" w:rsidRDefault="000E4E69" w:rsidP="00210C04">
      <w:pPr>
        <w:adjustRightInd w:val="0"/>
        <w:snapToGrid w:val="0"/>
        <w:spacing w:line="360" w:lineRule="auto"/>
        <w:rPr>
          <w:rFonts w:ascii="Book Antiqua" w:hAnsi="Book Antiqua"/>
          <w:sz w:val="24"/>
          <w:szCs w:val="24"/>
        </w:rPr>
      </w:pPr>
      <w:r w:rsidRPr="00210C04">
        <w:rPr>
          <w:rFonts w:ascii="Book Antiqua" w:hAnsi="Book Antiqua" w:cs="Times New Roman"/>
          <w:sz w:val="24"/>
          <w:szCs w:val="24"/>
        </w:rPr>
        <w:t>Adenoma polyposis coli (</w:t>
      </w:r>
      <w:r w:rsidRPr="00210C04">
        <w:rPr>
          <w:rFonts w:ascii="Book Antiqua" w:hAnsi="Book Antiqua" w:cs="Times New Roman"/>
          <w:i/>
          <w:sz w:val="24"/>
          <w:szCs w:val="24"/>
        </w:rPr>
        <w:t>APC</w:t>
      </w:r>
      <w:r w:rsidRPr="00210C04">
        <w:rPr>
          <w:rFonts w:ascii="Book Antiqua" w:hAnsi="Book Antiqua" w:cs="Times New Roman"/>
          <w:sz w:val="24"/>
          <w:szCs w:val="24"/>
        </w:rPr>
        <w:t>) mutation</w:t>
      </w:r>
      <w:r>
        <w:rPr>
          <w:rFonts w:ascii="Book Antiqua" w:hAnsi="Book Antiqua" w:cs="Times New Roman"/>
          <w:sz w:val="24"/>
          <w:szCs w:val="24"/>
        </w:rPr>
        <w:t xml:space="preserve"> i</w:t>
      </w:r>
      <w:r w:rsidRPr="00210C04">
        <w:rPr>
          <w:rFonts w:ascii="Book Antiqua" w:hAnsi="Book Antiqua" w:cs="Times New Roman"/>
          <w:sz w:val="24"/>
          <w:szCs w:val="24"/>
        </w:rPr>
        <w:t xml:space="preserve">s associated with </w:t>
      </w:r>
      <w:proofErr w:type="spellStart"/>
      <w:r w:rsidRPr="00210C04">
        <w:rPr>
          <w:rFonts w:ascii="Book Antiqua" w:hAnsi="Book Antiqua" w:cs="Times New Roman"/>
          <w:sz w:val="24"/>
          <w:szCs w:val="24"/>
        </w:rPr>
        <w:t>tumorigenesis</w:t>
      </w:r>
      <w:proofErr w:type="spellEnd"/>
      <w:r w:rsidRPr="000E4E69">
        <w:rPr>
          <w:rFonts w:ascii="Book Antiqua" w:hAnsi="Book Antiqua" w:cs="Times New Roman"/>
          <w:sz w:val="24"/>
          <w:szCs w:val="24"/>
        </w:rPr>
        <w:t xml:space="preserve"> </w:t>
      </w:r>
      <w:r w:rsidRPr="000E4E69">
        <w:rPr>
          <w:rFonts w:ascii="Book Antiqua" w:hAnsi="Book Antiqua" w:cs="Times New Roman"/>
          <w:i/>
          <w:sz w:val="24"/>
          <w:szCs w:val="24"/>
        </w:rPr>
        <w:t>via</w:t>
      </w:r>
      <w:r>
        <w:rPr>
          <w:rFonts w:ascii="Book Antiqua" w:hAnsi="Book Antiqua" w:cs="Times New Roman"/>
          <w:sz w:val="24"/>
          <w:szCs w:val="24"/>
        </w:rPr>
        <w:t xml:space="preserve"> </w:t>
      </w:r>
      <w:r w:rsidRPr="00210C04">
        <w:rPr>
          <w:rFonts w:ascii="Book Antiqua" w:hAnsi="Book Antiqua" w:cs="Times New Roman"/>
          <w:sz w:val="24"/>
          <w:szCs w:val="24"/>
        </w:rPr>
        <w:t xml:space="preserve">the </w:t>
      </w:r>
      <w:proofErr w:type="spellStart"/>
      <w:r w:rsidRPr="00210C04">
        <w:rPr>
          <w:rFonts w:ascii="Book Antiqua" w:hAnsi="Book Antiqua" w:cs="Times New Roman"/>
          <w:sz w:val="24"/>
          <w:szCs w:val="24"/>
        </w:rPr>
        <w:t>Wnt</w:t>
      </w:r>
      <w:proofErr w:type="spellEnd"/>
      <w:r w:rsidRPr="00210C04">
        <w:rPr>
          <w:rFonts w:ascii="Book Antiqua" w:hAnsi="Book Antiqua" w:cs="Times New Roman"/>
          <w:sz w:val="24"/>
          <w:szCs w:val="24"/>
        </w:rPr>
        <w:t xml:space="preserve"> signaling pathway.</w:t>
      </w:r>
    </w:p>
    <w:p w14:paraId="515C0DEF" w14:textId="77777777" w:rsidR="009A60D3" w:rsidRPr="000E4E69" w:rsidRDefault="009A60D3" w:rsidP="00210C04">
      <w:pPr>
        <w:adjustRightInd w:val="0"/>
        <w:snapToGrid w:val="0"/>
        <w:spacing w:line="360" w:lineRule="auto"/>
        <w:rPr>
          <w:rFonts w:ascii="Book Antiqua" w:hAnsi="Book Antiqua"/>
          <w:sz w:val="24"/>
          <w:szCs w:val="24"/>
        </w:rPr>
      </w:pPr>
    </w:p>
    <w:p w14:paraId="538F781E" w14:textId="77777777" w:rsidR="009A60D3" w:rsidRPr="00210C04" w:rsidRDefault="009A60D3" w:rsidP="00210C04">
      <w:pPr>
        <w:adjustRightInd w:val="0"/>
        <w:snapToGrid w:val="0"/>
        <w:spacing w:line="360" w:lineRule="auto"/>
        <w:rPr>
          <w:rFonts w:ascii="Book Antiqua" w:hAnsi="Book Antiqua"/>
          <w:b/>
          <w:i/>
          <w:sz w:val="24"/>
          <w:szCs w:val="24"/>
        </w:rPr>
      </w:pPr>
      <w:bookmarkStart w:id="573" w:name="_Hlk16407570"/>
      <w:r w:rsidRPr="00210C04">
        <w:rPr>
          <w:rFonts w:ascii="Book Antiqua" w:hAnsi="Book Antiqua"/>
          <w:b/>
          <w:i/>
          <w:sz w:val="24"/>
          <w:szCs w:val="24"/>
        </w:rPr>
        <w:lastRenderedPageBreak/>
        <w:t>Research motivation</w:t>
      </w:r>
    </w:p>
    <w:p w14:paraId="55EC03F9" w14:textId="085B732E" w:rsidR="001D734E" w:rsidRDefault="001D734E" w:rsidP="001D734E">
      <w:pPr>
        <w:adjustRightInd w:val="0"/>
        <w:snapToGrid w:val="0"/>
        <w:spacing w:line="360" w:lineRule="auto"/>
        <w:rPr>
          <w:rFonts w:ascii="Book Antiqua" w:hAnsi="Book Antiqua"/>
          <w:sz w:val="24"/>
          <w:szCs w:val="24"/>
        </w:rPr>
      </w:pPr>
      <w:r w:rsidRPr="00797F36">
        <w:rPr>
          <w:rFonts w:ascii="Book Antiqua" w:hAnsi="Book Antiqua"/>
          <w:i/>
          <w:sz w:val="24"/>
          <w:szCs w:val="24"/>
        </w:rPr>
        <w:t>APC</w:t>
      </w:r>
      <w:r>
        <w:rPr>
          <w:rFonts w:ascii="Book Antiqua" w:hAnsi="Book Antiqua"/>
          <w:sz w:val="24"/>
          <w:szCs w:val="24"/>
        </w:rPr>
        <w:t xml:space="preserve"> acts as a </w:t>
      </w:r>
      <w:r w:rsidRPr="00B73D57">
        <w:rPr>
          <w:rFonts w:ascii="Book Antiqua" w:hAnsi="Book Antiqua"/>
          <w:sz w:val="24"/>
          <w:szCs w:val="24"/>
        </w:rPr>
        <w:t xml:space="preserve">tumor suppressor gene </w:t>
      </w:r>
      <w:r>
        <w:rPr>
          <w:rFonts w:ascii="Book Antiqua" w:hAnsi="Book Antiqua"/>
          <w:sz w:val="24"/>
          <w:szCs w:val="24"/>
        </w:rPr>
        <w:t>in</w:t>
      </w:r>
      <w:r w:rsidRPr="00B73D57">
        <w:rPr>
          <w:rFonts w:ascii="Book Antiqua" w:hAnsi="Book Antiqua"/>
          <w:sz w:val="24"/>
          <w:szCs w:val="24"/>
        </w:rPr>
        <w:t xml:space="preserve"> </w:t>
      </w:r>
      <w:proofErr w:type="spellStart"/>
      <w:r w:rsidRPr="00B73D57">
        <w:rPr>
          <w:rFonts w:ascii="Book Antiqua" w:hAnsi="Book Antiqua"/>
          <w:sz w:val="24"/>
          <w:szCs w:val="24"/>
        </w:rPr>
        <w:t>Wnt</w:t>
      </w:r>
      <w:proofErr w:type="spellEnd"/>
      <w:r w:rsidRPr="00B73D57">
        <w:rPr>
          <w:rFonts w:ascii="Book Antiqua" w:hAnsi="Book Antiqua"/>
          <w:sz w:val="24"/>
          <w:szCs w:val="24"/>
        </w:rPr>
        <w:t xml:space="preserve"> signal pathway</w:t>
      </w:r>
      <w:r w:rsidRPr="00210C04">
        <w:rPr>
          <w:rFonts w:ascii="Book Antiqua" w:hAnsi="Book Antiqua" w:cs="Times New Roman"/>
          <w:kern w:val="0"/>
          <w:sz w:val="24"/>
          <w:szCs w:val="24"/>
        </w:rPr>
        <w:t xml:space="preserve">, </w:t>
      </w:r>
      <w:r>
        <w:rPr>
          <w:rFonts w:ascii="Book Antiqua" w:hAnsi="Book Antiqua" w:cs="Times New Roman"/>
          <w:kern w:val="0"/>
          <w:sz w:val="24"/>
          <w:szCs w:val="24"/>
        </w:rPr>
        <w:t xml:space="preserve">and </w:t>
      </w:r>
      <w:r w:rsidRPr="00210C04">
        <w:rPr>
          <w:rFonts w:ascii="Book Antiqua" w:hAnsi="Book Antiqua" w:cs="Times New Roman"/>
          <w:kern w:val="0"/>
          <w:sz w:val="24"/>
          <w:szCs w:val="24"/>
        </w:rPr>
        <w:t xml:space="preserve">mutation and inactivation of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are unique key and early events in </w:t>
      </w:r>
      <w:proofErr w:type="spellStart"/>
      <w:r w:rsidRPr="00210C04">
        <w:rPr>
          <w:rFonts w:ascii="Book Antiqua" w:hAnsi="Book Antiqua" w:cs="Times New Roman"/>
          <w:kern w:val="0"/>
          <w:sz w:val="24"/>
          <w:szCs w:val="24"/>
        </w:rPr>
        <w:t>tumorigenesis</w:t>
      </w:r>
      <w:proofErr w:type="spellEnd"/>
      <w:r w:rsidRPr="00210C04">
        <w:rPr>
          <w:rFonts w:ascii="Book Antiqua" w:hAnsi="Book Antiqua" w:cs="Times New Roman"/>
          <w:kern w:val="0"/>
          <w:sz w:val="24"/>
          <w:szCs w:val="24"/>
        </w:rPr>
        <w:t>, especially colorectal cancer.</w:t>
      </w:r>
      <w:r>
        <w:rPr>
          <w:rFonts w:ascii="Book Antiqua" w:hAnsi="Book Antiqua" w:cs="Times New Roman"/>
          <w:kern w:val="0"/>
          <w:sz w:val="24"/>
          <w:szCs w:val="24"/>
        </w:rPr>
        <w:t xml:space="preserve"> </w:t>
      </w:r>
      <w:r w:rsidRPr="00EE404C">
        <w:rPr>
          <w:rFonts w:ascii="Book Antiqua" w:hAnsi="Book Antiqua" w:cs="Times New Roman"/>
          <w:kern w:val="0"/>
          <w:sz w:val="24"/>
          <w:szCs w:val="24"/>
        </w:rPr>
        <w:t xml:space="preserve">Compared with colorectal cancer, there have been much fewer studies on </w:t>
      </w:r>
      <w:r w:rsidRPr="00797F36">
        <w:rPr>
          <w:rFonts w:ascii="Book Antiqua" w:hAnsi="Book Antiqua" w:cs="Times New Roman"/>
          <w:i/>
          <w:kern w:val="0"/>
          <w:sz w:val="24"/>
          <w:szCs w:val="24"/>
        </w:rPr>
        <w:t>APC</w:t>
      </w:r>
      <w:r>
        <w:rPr>
          <w:rFonts w:ascii="Book Antiqua" w:hAnsi="Book Antiqua" w:cs="Times New Roman"/>
          <w:kern w:val="0"/>
          <w:sz w:val="24"/>
          <w:szCs w:val="24"/>
        </w:rPr>
        <w:t xml:space="preserve"> </w:t>
      </w:r>
      <w:r w:rsidR="000E4E69">
        <w:rPr>
          <w:rFonts w:ascii="Book Antiqua" w:hAnsi="Book Antiqua" w:cs="Times New Roman"/>
          <w:kern w:val="0"/>
          <w:sz w:val="24"/>
          <w:szCs w:val="24"/>
        </w:rPr>
        <w:t>in</w:t>
      </w:r>
      <w:r>
        <w:rPr>
          <w:rFonts w:ascii="Book Antiqua" w:hAnsi="Book Antiqua" w:cs="Times New Roman"/>
          <w:kern w:val="0"/>
          <w:sz w:val="24"/>
          <w:szCs w:val="24"/>
        </w:rPr>
        <w:t xml:space="preserve"> other cancers</w:t>
      </w:r>
      <w:r w:rsidRPr="00EE404C">
        <w:rPr>
          <w:rFonts w:ascii="Book Antiqua" w:hAnsi="Book Antiqua" w:cs="Times New Roman"/>
          <w:kern w:val="0"/>
          <w:sz w:val="24"/>
          <w:szCs w:val="24"/>
        </w:rPr>
        <w:t xml:space="preserve">. However, some successful studies have initially shown that </w:t>
      </w:r>
      <w:r w:rsidRPr="00797F36">
        <w:rPr>
          <w:rFonts w:ascii="Book Antiqua" w:hAnsi="Book Antiqua" w:cs="Times New Roman"/>
          <w:i/>
          <w:kern w:val="0"/>
          <w:sz w:val="24"/>
          <w:szCs w:val="24"/>
        </w:rPr>
        <w:t>APC</w:t>
      </w:r>
      <w:r w:rsidRPr="00EE404C">
        <w:rPr>
          <w:rFonts w:ascii="Book Antiqua" w:hAnsi="Book Antiqua" w:cs="Times New Roman"/>
          <w:kern w:val="0"/>
          <w:sz w:val="24"/>
          <w:szCs w:val="24"/>
        </w:rPr>
        <w:t xml:space="preserve"> could be used as a biomarker for GC.</w:t>
      </w:r>
      <w:r>
        <w:rPr>
          <w:rFonts w:ascii="Book Antiqua" w:hAnsi="Book Antiqua" w:cs="Times New Roman"/>
          <w:kern w:val="0"/>
          <w:sz w:val="24"/>
          <w:szCs w:val="24"/>
        </w:rPr>
        <w:t xml:space="preserve"> This inspired us to </w:t>
      </w:r>
      <w:r w:rsidRPr="00F659C2">
        <w:rPr>
          <w:rFonts w:ascii="Book Antiqua" w:hAnsi="Book Antiqua" w:cs="Times New Roman"/>
          <w:kern w:val="0"/>
          <w:sz w:val="24"/>
          <w:szCs w:val="24"/>
        </w:rPr>
        <w:t xml:space="preserve">investigate the clinical features and mechanism of </w:t>
      </w:r>
      <w:r w:rsidRPr="00797F36">
        <w:rPr>
          <w:rFonts w:ascii="Book Antiqua" w:hAnsi="Book Antiqua" w:cs="Times New Roman"/>
          <w:i/>
          <w:kern w:val="0"/>
          <w:sz w:val="24"/>
          <w:szCs w:val="24"/>
        </w:rPr>
        <w:t>APC</w:t>
      </w:r>
      <w:r w:rsidRPr="00F659C2">
        <w:rPr>
          <w:rFonts w:ascii="Book Antiqua" w:hAnsi="Book Antiqua" w:cs="Times New Roman"/>
          <w:kern w:val="0"/>
          <w:sz w:val="24"/>
          <w:szCs w:val="24"/>
        </w:rPr>
        <w:t xml:space="preserve"> expression in GC.</w:t>
      </w:r>
    </w:p>
    <w:p w14:paraId="14EB3B81" w14:textId="77777777" w:rsidR="009A60D3" w:rsidRPr="00210C04" w:rsidRDefault="009A60D3" w:rsidP="00210C04">
      <w:pPr>
        <w:adjustRightInd w:val="0"/>
        <w:snapToGrid w:val="0"/>
        <w:spacing w:line="360" w:lineRule="auto"/>
        <w:rPr>
          <w:rFonts w:ascii="Book Antiqua" w:hAnsi="Book Antiqua"/>
          <w:b/>
          <w:sz w:val="24"/>
          <w:szCs w:val="24"/>
        </w:rPr>
      </w:pPr>
    </w:p>
    <w:p w14:paraId="1F568547" w14:textId="77777777" w:rsidR="009A60D3" w:rsidRPr="00210C04" w:rsidRDefault="009A60D3" w:rsidP="00210C04">
      <w:pPr>
        <w:adjustRightInd w:val="0"/>
        <w:snapToGrid w:val="0"/>
        <w:spacing w:line="360" w:lineRule="auto"/>
        <w:rPr>
          <w:rFonts w:ascii="Book Antiqua" w:hAnsi="Book Antiqua"/>
          <w:b/>
          <w:i/>
          <w:sz w:val="24"/>
          <w:szCs w:val="24"/>
        </w:rPr>
      </w:pPr>
      <w:r w:rsidRPr="00210C04">
        <w:rPr>
          <w:rFonts w:ascii="Book Antiqua" w:hAnsi="Book Antiqua"/>
          <w:b/>
          <w:i/>
          <w:sz w:val="24"/>
          <w:szCs w:val="24"/>
        </w:rPr>
        <w:t>Research objectives</w:t>
      </w:r>
    </w:p>
    <w:p w14:paraId="6D04CA10" w14:textId="5847622B" w:rsidR="001D734E" w:rsidRPr="005B31C4" w:rsidRDefault="001D734E" w:rsidP="001D734E">
      <w:pPr>
        <w:adjustRightInd w:val="0"/>
        <w:snapToGrid w:val="0"/>
        <w:spacing w:line="360" w:lineRule="auto"/>
        <w:rPr>
          <w:rFonts w:ascii="Book Antiqua" w:hAnsi="Book Antiqua"/>
          <w:sz w:val="24"/>
          <w:szCs w:val="24"/>
        </w:rPr>
      </w:pPr>
      <w:r w:rsidRPr="005B31C4">
        <w:rPr>
          <w:rFonts w:ascii="Book Antiqua" w:hAnsi="Book Antiqua" w:hint="eastAsia"/>
          <w:sz w:val="24"/>
          <w:szCs w:val="24"/>
        </w:rPr>
        <w:t>T</w:t>
      </w:r>
      <w:r w:rsidRPr="005B31C4">
        <w:rPr>
          <w:rFonts w:ascii="Book Antiqua" w:hAnsi="Book Antiqua"/>
          <w:sz w:val="24"/>
          <w:szCs w:val="24"/>
        </w:rPr>
        <w:t>he research objective</w:t>
      </w:r>
      <w:r>
        <w:rPr>
          <w:rFonts w:ascii="Book Antiqua" w:hAnsi="Book Antiqua"/>
          <w:sz w:val="24"/>
          <w:szCs w:val="24"/>
        </w:rPr>
        <w:t xml:space="preserve"> was to validate</w:t>
      </w:r>
      <w:r w:rsidR="00145589">
        <w:rPr>
          <w:rFonts w:ascii="Book Antiqua" w:hAnsi="Book Antiqua"/>
          <w:sz w:val="24"/>
          <w:szCs w:val="24"/>
        </w:rPr>
        <w:t xml:space="preserve"> that</w:t>
      </w:r>
      <w:r>
        <w:rPr>
          <w:rFonts w:ascii="Book Antiqua" w:hAnsi="Book Antiqua"/>
          <w:sz w:val="24"/>
          <w:szCs w:val="24"/>
        </w:rPr>
        <w:t xml:space="preserve"> </w:t>
      </w:r>
      <w:r w:rsidRPr="00E12B0E">
        <w:rPr>
          <w:rFonts w:ascii="Book Antiqua" w:hAnsi="Book Antiqua"/>
          <w:i/>
          <w:sz w:val="24"/>
          <w:szCs w:val="24"/>
        </w:rPr>
        <w:t>APC</w:t>
      </w:r>
      <w:r>
        <w:rPr>
          <w:rFonts w:ascii="Book Antiqua" w:hAnsi="Book Antiqua"/>
          <w:sz w:val="24"/>
          <w:szCs w:val="24"/>
        </w:rPr>
        <w:t xml:space="preserve"> </w:t>
      </w:r>
      <w:r w:rsidR="00145589">
        <w:rPr>
          <w:rFonts w:ascii="Book Antiqua" w:hAnsi="Book Antiqua"/>
          <w:sz w:val="24"/>
          <w:szCs w:val="24"/>
        </w:rPr>
        <w:t>i</w:t>
      </w:r>
      <w:r>
        <w:rPr>
          <w:rFonts w:ascii="Book Antiqua" w:hAnsi="Book Antiqua"/>
          <w:sz w:val="24"/>
          <w:szCs w:val="24"/>
        </w:rPr>
        <w:t xml:space="preserve">s associated with the </w:t>
      </w:r>
      <w:r w:rsidR="00145589">
        <w:rPr>
          <w:rFonts w:ascii="Book Antiqua" w:hAnsi="Book Antiqua" w:cs="Times New Roman"/>
          <w:kern w:val="0"/>
          <w:sz w:val="24"/>
          <w:szCs w:val="24"/>
        </w:rPr>
        <w:t>pathogenesis</w:t>
      </w:r>
      <w:r>
        <w:rPr>
          <w:rFonts w:ascii="Book Antiqua" w:hAnsi="Book Antiqua" w:cs="Times New Roman"/>
          <w:kern w:val="0"/>
          <w:sz w:val="24"/>
          <w:szCs w:val="24"/>
        </w:rPr>
        <w:t xml:space="preserve"> and </w:t>
      </w:r>
      <w:r w:rsidRPr="00F659C2">
        <w:rPr>
          <w:rFonts w:ascii="Book Antiqua" w:hAnsi="Book Antiqua" w:cs="Times New Roman"/>
          <w:kern w:val="0"/>
          <w:sz w:val="24"/>
          <w:szCs w:val="24"/>
        </w:rPr>
        <w:t>clinical features</w:t>
      </w:r>
      <w:r>
        <w:rPr>
          <w:rFonts w:ascii="Book Antiqua" w:hAnsi="Book Antiqua" w:cs="Times New Roman"/>
          <w:kern w:val="0"/>
          <w:sz w:val="24"/>
          <w:szCs w:val="24"/>
        </w:rPr>
        <w:t xml:space="preserve"> of GC. </w:t>
      </w:r>
      <w:r>
        <w:rPr>
          <w:rFonts w:ascii="Book Antiqua" w:hAnsi="Book Antiqua"/>
          <w:sz w:val="24"/>
          <w:szCs w:val="24"/>
        </w:rPr>
        <w:t>W</w:t>
      </w:r>
      <w:r w:rsidRPr="005B31C4">
        <w:rPr>
          <w:rFonts w:ascii="Book Antiqua" w:hAnsi="Book Antiqua"/>
          <w:sz w:val="24"/>
          <w:szCs w:val="24"/>
        </w:rPr>
        <w:t xml:space="preserve">e demonstrated that </w:t>
      </w:r>
      <w:r>
        <w:rPr>
          <w:rFonts w:ascii="Book Antiqua" w:hAnsi="Book Antiqua"/>
          <w:sz w:val="24"/>
          <w:szCs w:val="24"/>
        </w:rPr>
        <w:t>h</w:t>
      </w:r>
      <w:r w:rsidRPr="005B31C4">
        <w:rPr>
          <w:rFonts w:ascii="Book Antiqua" w:hAnsi="Book Antiqua"/>
          <w:sz w:val="24"/>
          <w:szCs w:val="24"/>
        </w:rPr>
        <w:t xml:space="preserve">igh expression of </w:t>
      </w:r>
      <w:r w:rsidRPr="00E12B0E">
        <w:rPr>
          <w:rFonts w:ascii="Book Antiqua" w:hAnsi="Book Antiqua"/>
          <w:i/>
          <w:sz w:val="24"/>
          <w:szCs w:val="24"/>
        </w:rPr>
        <w:t>APC</w:t>
      </w:r>
      <w:r w:rsidRPr="005B31C4">
        <w:rPr>
          <w:rFonts w:ascii="Book Antiqua" w:hAnsi="Book Antiqua"/>
          <w:sz w:val="24"/>
          <w:szCs w:val="24"/>
        </w:rPr>
        <w:t xml:space="preserve"> </w:t>
      </w:r>
      <w:r w:rsidR="00145589">
        <w:rPr>
          <w:rFonts w:ascii="Book Antiqua" w:hAnsi="Book Antiqua"/>
          <w:sz w:val="24"/>
          <w:szCs w:val="24"/>
        </w:rPr>
        <w:t>i</w:t>
      </w:r>
      <w:r w:rsidRPr="005B31C4">
        <w:rPr>
          <w:rFonts w:ascii="Book Antiqua" w:hAnsi="Book Antiqua"/>
          <w:sz w:val="24"/>
          <w:szCs w:val="24"/>
        </w:rPr>
        <w:t>s a biomarker for poor prognosis in T4 GC patient</w:t>
      </w:r>
      <w:r>
        <w:rPr>
          <w:rFonts w:ascii="Book Antiqua" w:hAnsi="Book Antiqua"/>
          <w:sz w:val="24"/>
          <w:szCs w:val="24"/>
        </w:rPr>
        <w:t xml:space="preserve">. Our research suggested that </w:t>
      </w:r>
      <w:r w:rsidR="00145589" w:rsidRPr="00E12B0E">
        <w:rPr>
          <w:rFonts w:ascii="Book Antiqua" w:hAnsi="Book Antiqua"/>
          <w:i/>
          <w:sz w:val="24"/>
          <w:szCs w:val="24"/>
        </w:rPr>
        <w:t>APC</w:t>
      </w:r>
      <w:r w:rsidR="00145589" w:rsidRPr="00566020">
        <w:rPr>
          <w:rFonts w:ascii="Book Antiqua" w:hAnsi="Book Antiqua"/>
          <w:sz w:val="24"/>
          <w:szCs w:val="24"/>
        </w:rPr>
        <w:t xml:space="preserve"> </w:t>
      </w:r>
      <w:r w:rsidRPr="00566020">
        <w:rPr>
          <w:rFonts w:ascii="Book Antiqua" w:hAnsi="Book Antiqua"/>
          <w:sz w:val="24"/>
          <w:szCs w:val="24"/>
        </w:rPr>
        <w:t>may be used as a novel biomarker for pathogenesis research, diagnosis, and treatment of GC</w:t>
      </w:r>
      <w:r>
        <w:rPr>
          <w:rFonts w:ascii="Book Antiqua" w:hAnsi="Book Antiqua"/>
          <w:sz w:val="24"/>
          <w:szCs w:val="24"/>
        </w:rPr>
        <w:t xml:space="preserve">. </w:t>
      </w:r>
    </w:p>
    <w:p w14:paraId="22E56AD9" w14:textId="77777777" w:rsidR="009A60D3" w:rsidRPr="00210C04" w:rsidRDefault="009A60D3" w:rsidP="00210C04">
      <w:pPr>
        <w:adjustRightInd w:val="0"/>
        <w:snapToGrid w:val="0"/>
        <w:spacing w:line="360" w:lineRule="auto"/>
        <w:rPr>
          <w:rFonts w:ascii="Book Antiqua" w:hAnsi="Book Antiqua"/>
          <w:b/>
          <w:sz w:val="24"/>
          <w:szCs w:val="24"/>
        </w:rPr>
      </w:pPr>
    </w:p>
    <w:p w14:paraId="5640CE03" w14:textId="77777777" w:rsidR="009A60D3" w:rsidRPr="00210C04" w:rsidRDefault="009A60D3" w:rsidP="00210C04">
      <w:pPr>
        <w:adjustRightInd w:val="0"/>
        <w:snapToGrid w:val="0"/>
        <w:spacing w:line="360" w:lineRule="auto"/>
        <w:rPr>
          <w:rFonts w:ascii="Book Antiqua" w:hAnsi="Book Antiqua"/>
          <w:b/>
          <w:i/>
          <w:sz w:val="24"/>
          <w:szCs w:val="24"/>
        </w:rPr>
      </w:pPr>
      <w:r w:rsidRPr="00210C04">
        <w:rPr>
          <w:rFonts w:ascii="Book Antiqua" w:hAnsi="Book Antiqua"/>
          <w:b/>
          <w:i/>
          <w:sz w:val="24"/>
          <w:szCs w:val="24"/>
        </w:rPr>
        <w:t>Research methods</w:t>
      </w:r>
    </w:p>
    <w:p w14:paraId="023282DF" w14:textId="4B0E874A" w:rsidR="001D734E" w:rsidRDefault="001D734E" w:rsidP="001D734E">
      <w:pPr>
        <w:adjustRightInd w:val="0"/>
        <w:snapToGrid w:val="0"/>
        <w:spacing w:line="360" w:lineRule="auto"/>
        <w:rPr>
          <w:rFonts w:ascii="Book Antiqua" w:hAnsi="Book Antiqua"/>
          <w:sz w:val="24"/>
          <w:szCs w:val="24"/>
        </w:rPr>
      </w:pPr>
      <w:r>
        <w:rPr>
          <w:rFonts w:ascii="Book Antiqua" w:hAnsi="Book Antiqua" w:hint="eastAsia"/>
          <w:sz w:val="24"/>
          <w:szCs w:val="24"/>
        </w:rPr>
        <w:t>B</w:t>
      </w:r>
      <w:r>
        <w:rPr>
          <w:rFonts w:ascii="Book Antiqua" w:hAnsi="Book Antiqua"/>
          <w:sz w:val="24"/>
          <w:szCs w:val="24"/>
        </w:rPr>
        <w:t>ased on</w:t>
      </w:r>
      <w:r w:rsidR="00145589">
        <w:rPr>
          <w:rFonts w:ascii="Book Antiqua" w:hAnsi="Book Antiqua"/>
          <w:sz w:val="24"/>
          <w:szCs w:val="24"/>
        </w:rPr>
        <w:t xml:space="preserve"> </w:t>
      </w:r>
      <w:r w:rsidRPr="00210C04">
        <w:rPr>
          <w:rFonts w:ascii="Book Antiqua" w:hAnsi="Book Antiqua" w:cs="Times New Roman"/>
          <w:kern w:val="0"/>
          <w:sz w:val="24"/>
          <w:szCs w:val="24"/>
        </w:rPr>
        <w:t>RNA-</w:t>
      </w:r>
      <w:proofErr w:type="spellStart"/>
      <w:r w:rsidRPr="00210C04">
        <w:rPr>
          <w:rFonts w:ascii="Book Antiqua" w:hAnsi="Book Antiqua" w:cs="Times New Roman"/>
          <w:kern w:val="0"/>
          <w:sz w:val="24"/>
          <w:szCs w:val="24"/>
        </w:rPr>
        <w:t>Seq</w:t>
      </w:r>
      <w:proofErr w:type="spellEnd"/>
      <w:r w:rsidRPr="00210C04">
        <w:rPr>
          <w:rFonts w:ascii="Book Antiqua" w:hAnsi="Book Antiqua" w:cs="Times New Roman"/>
          <w:kern w:val="0"/>
          <w:sz w:val="24"/>
          <w:szCs w:val="24"/>
        </w:rPr>
        <w:t xml:space="preserve">, </w:t>
      </w:r>
      <w:proofErr w:type="spellStart"/>
      <w:r w:rsidRPr="00210C04">
        <w:rPr>
          <w:rFonts w:ascii="Book Antiqua" w:hAnsi="Book Antiqua" w:cs="Times New Roman"/>
          <w:kern w:val="0"/>
          <w:sz w:val="24"/>
          <w:szCs w:val="24"/>
        </w:rPr>
        <w:t>miRNA-Seq</w:t>
      </w:r>
      <w:proofErr w:type="spellEnd"/>
      <w:r w:rsidRPr="00210C04">
        <w:rPr>
          <w:rFonts w:ascii="Book Antiqua" w:hAnsi="Book Antiqua" w:cs="Times New Roman"/>
          <w:kern w:val="0"/>
          <w:sz w:val="24"/>
          <w:szCs w:val="24"/>
        </w:rPr>
        <w:t xml:space="preserve">, </w:t>
      </w:r>
      <w:proofErr w:type="spellStart"/>
      <w:r w:rsidRPr="00210C04">
        <w:rPr>
          <w:rFonts w:ascii="Book Antiqua" w:hAnsi="Book Antiqua" w:cs="Times New Roman"/>
          <w:kern w:val="0"/>
          <w:sz w:val="24"/>
          <w:szCs w:val="24"/>
        </w:rPr>
        <w:t>Illumina</w:t>
      </w:r>
      <w:proofErr w:type="spellEnd"/>
      <w:r w:rsidRPr="00210C04">
        <w:rPr>
          <w:rFonts w:ascii="Book Antiqua" w:hAnsi="Book Antiqua" w:cs="Times New Roman"/>
          <w:kern w:val="0"/>
          <w:sz w:val="24"/>
          <w:szCs w:val="24"/>
        </w:rPr>
        <w:t xml:space="preserve"> </w:t>
      </w:r>
      <w:proofErr w:type="spellStart"/>
      <w:r w:rsidRPr="00210C04">
        <w:rPr>
          <w:rFonts w:ascii="Book Antiqua" w:hAnsi="Book Antiqua" w:cs="Times New Roman"/>
          <w:kern w:val="0"/>
          <w:sz w:val="24"/>
          <w:szCs w:val="24"/>
        </w:rPr>
        <w:t>Infinium</w:t>
      </w:r>
      <w:proofErr w:type="spellEnd"/>
      <w:r w:rsidRPr="00210C04">
        <w:rPr>
          <w:rFonts w:ascii="Book Antiqua" w:hAnsi="Book Antiqua" w:cs="Times New Roman"/>
          <w:kern w:val="0"/>
          <w:sz w:val="24"/>
          <w:szCs w:val="24"/>
        </w:rPr>
        <w:t xml:space="preserve"> Human Methylation 450, and clinical follow-up</w:t>
      </w:r>
      <w:r w:rsidR="00145589">
        <w:rPr>
          <w:rFonts w:ascii="Book Antiqua" w:hAnsi="Book Antiqua" w:cs="Times New Roman"/>
          <w:kern w:val="0"/>
          <w:sz w:val="24"/>
          <w:szCs w:val="24"/>
        </w:rPr>
        <w:t xml:space="preserve"> </w:t>
      </w:r>
      <w:r w:rsidRPr="00210C04">
        <w:rPr>
          <w:rFonts w:ascii="Book Antiqua" w:hAnsi="Book Antiqua" w:cs="Times New Roman"/>
          <w:kern w:val="0"/>
          <w:sz w:val="24"/>
          <w:szCs w:val="24"/>
        </w:rPr>
        <w:t>data</w:t>
      </w:r>
      <w:r>
        <w:rPr>
          <w:rFonts w:ascii="Book Antiqua" w:hAnsi="Book Antiqua" w:cs="Times New Roman"/>
          <w:kern w:val="0"/>
          <w:sz w:val="24"/>
          <w:szCs w:val="24"/>
        </w:rPr>
        <w:t xml:space="preserve"> from </w:t>
      </w:r>
      <w:r w:rsidRPr="00210C04">
        <w:rPr>
          <w:rFonts w:ascii="Book Antiqua" w:hAnsi="Book Antiqua" w:cs="Times New Roman"/>
          <w:kern w:val="0"/>
          <w:sz w:val="24"/>
          <w:szCs w:val="24"/>
        </w:rPr>
        <w:t>TCGA</w:t>
      </w:r>
      <w:r w:rsidR="00145589">
        <w:rPr>
          <w:rFonts w:ascii="Book Antiqua" w:hAnsi="Book Antiqua" w:cs="Times New Roman"/>
          <w:kern w:val="0"/>
          <w:sz w:val="24"/>
          <w:szCs w:val="24"/>
        </w:rPr>
        <w:t>, w</w:t>
      </w:r>
      <w:r>
        <w:rPr>
          <w:rFonts w:ascii="Book Antiqua" w:hAnsi="Book Antiqua" w:cs="Times New Roman"/>
          <w:kern w:val="0"/>
          <w:sz w:val="24"/>
          <w:szCs w:val="24"/>
        </w:rPr>
        <w:t xml:space="preserve">e </w:t>
      </w:r>
      <w:r w:rsidRPr="007D438F">
        <w:rPr>
          <w:rFonts w:ascii="Book Antiqua" w:hAnsi="Book Antiqua" w:cs="Times New Roman"/>
          <w:kern w:val="0"/>
          <w:sz w:val="24"/>
          <w:szCs w:val="24"/>
        </w:rPr>
        <w:t>systematically analyzed</w:t>
      </w:r>
      <w:r>
        <w:rPr>
          <w:rFonts w:ascii="Book Antiqua" w:hAnsi="Book Antiqua" w:cs="Times New Roman"/>
          <w:kern w:val="0"/>
          <w:sz w:val="24"/>
          <w:szCs w:val="24"/>
        </w:rPr>
        <w:t xml:space="preserve"> the </w:t>
      </w:r>
      <w:r w:rsidRPr="00E12B0E">
        <w:rPr>
          <w:rFonts w:ascii="Book Antiqua" w:hAnsi="Book Antiqua" w:cs="Times New Roman"/>
          <w:i/>
          <w:kern w:val="0"/>
          <w:sz w:val="24"/>
          <w:szCs w:val="24"/>
        </w:rPr>
        <w:t>APC</w:t>
      </w:r>
      <w:r w:rsidRPr="007D438F">
        <w:rPr>
          <w:rFonts w:ascii="Book Antiqua" w:hAnsi="Book Antiqua" w:cs="Times New Roman"/>
          <w:kern w:val="0"/>
          <w:sz w:val="24"/>
          <w:szCs w:val="24"/>
        </w:rPr>
        <w:t>-related mRNA</w:t>
      </w:r>
      <w:r w:rsidR="00145589">
        <w:rPr>
          <w:rFonts w:ascii="Book Antiqua" w:hAnsi="Book Antiqua" w:cs="Times New Roman"/>
          <w:kern w:val="0"/>
          <w:sz w:val="24"/>
          <w:szCs w:val="24"/>
        </w:rPr>
        <w:t xml:space="preserve"> and</w:t>
      </w:r>
      <w:r>
        <w:rPr>
          <w:rFonts w:ascii="Book Antiqua" w:hAnsi="Book Antiqua" w:cs="Times New Roman"/>
          <w:kern w:val="0"/>
          <w:sz w:val="24"/>
          <w:szCs w:val="24"/>
        </w:rPr>
        <w:t xml:space="preserve"> </w:t>
      </w:r>
      <w:proofErr w:type="spellStart"/>
      <w:r w:rsidRPr="007D438F">
        <w:rPr>
          <w:rFonts w:ascii="Book Antiqua" w:hAnsi="Book Antiqua" w:cs="Times New Roman"/>
          <w:kern w:val="0"/>
          <w:sz w:val="24"/>
          <w:szCs w:val="24"/>
        </w:rPr>
        <w:t>miRNA</w:t>
      </w:r>
      <w:proofErr w:type="spellEnd"/>
      <w:r w:rsidRPr="007D438F">
        <w:rPr>
          <w:rFonts w:ascii="Book Antiqua" w:hAnsi="Book Antiqua" w:cs="Times New Roman"/>
          <w:kern w:val="0"/>
          <w:sz w:val="24"/>
          <w:szCs w:val="24"/>
        </w:rPr>
        <w:t xml:space="preserve"> expression</w:t>
      </w:r>
      <w:r w:rsidR="00145589">
        <w:rPr>
          <w:rFonts w:ascii="Book Antiqua" w:hAnsi="Book Antiqua" w:cs="Times New Roman"/>
          <w:kern w:val="0"/>
          <w:sz w:val="24"/>
          <w:szCs w:val="24"/>
        </w:rPr>
        <w:t xml:space="preserve"> </w:t>
      </w:r>
      <w:r w:rsidRPr="007D438F">
        <w:rPr>
          <w:rFonts w:ascii="Book Antiqua" w:hAnsi="Book Antiqua" w:cs="Times New Roman"/>
          <w:kern w:val="0"/>
          <w:sz w:val="24"/>
          <w:szCs w:val="24"/>
        </w:rPr>
        <w:t>and DNA methylation profile on a genome-wide scale</w:t>
      </w:r>
      <w:r>
        <w:rPr>
          <w:rFonts w:ascii="Book Antiqua" w:hAnsi="Book Antiqua" w:cs="Times New Roman"/>
          <w:kern w:val="0"/>
          <w:sz w:val="24"/>
          <w:szCs w:val="24"/>
        </w:rPr>
        <w:t xml:space="preserve"> </w:t>
      </w:r>
      <w:r w:rsidRPr="007D438F">
        <w:rPr>
          <w:rFonts w:ascii="Book Antiqua" w:hAnsi="Book Antiqua" w:cs="Times New Roman"/>
          <w:kern w:val="0"/>
          <w:sz w:val="24"/>
          <w:szCs w:val="24"/>
        </w:rPr>
        <w:t>by multi-dimensional methods.</w:t>
      </w:r>
      <w:r>
        <w:rPr>
          <w:rFonts w:ascii="Book Antiqua" w:hAnsi="Book Antiqua" w:cs="Times New Roman"/>
          <w:kern w:val="0"/>
          <w:sz w:val="24"/>
          <w:szCs w:val="24"/>
        </w:rPr>
        <w:t xml:space="preserve"> </w:t>
      </w:r>
      <w:r w:rsidRPr="00D6378D">
        <w:rPr>
          <w:rFonts w:ascii="Book Antiqua" w:hAnsi="Book Antiqua" w:cs="Times New Roman"/>
          <w:kern w:val="0"/>
          <w:sz w:val="24"/>
          <w:szCs w:val="24"/>
        </w:rPr>
        <w:t xml:space="preserve">The </w:t>
      </w:r>
      <w:r>
        <w:rPr>
          <w:rFonts w:ascii="Book Antiqua" w:hAnsi="Book Antiqua" w:cs="Times New Roman"/>
          <w:kern w:val="0"/>
          <w:sz w:val="24"/>
          <w:szCs w:val="24"/>
        </w:rPr>
        <w:t>novel</w:t>
      </w:r>
      <w:r w:rsidRPr="00D6378D">
        <w:rPr>
          <w:rFonts w:ascii="Book Antiqua" w:hAnsi="Book Antiqua" w:cs="Times New Roman"/>
          <w:kern w:val="0"/>
          <w:sz w:val="24"/>
          <w:szCs w:val="24"/>
        </w:rPr>
        <w:t xml:space="preserve"> application of resource-sharing database</w:t>
      </w:r>
      <w:r w:rsidR="00145589">
        <w:rPr>
          <w:rFonts w:ascii="Book Antiqua" w:hAnsi="Book Antiqua" w:cs="Times New Roman"/>
          <w:kern w:val="0"/>
          <w:sz w:val="24"/>
          <w:szCs w:val="24"/>
        </w:rPr>
        <w:t>s</w:t>
      </w:r>
      <w:r w:rsidRPr="00D6378D">
        <w:rPr>
          <w:rFonts w:ascii="Book Antiqua" w:hAnsi="Book Antiqua" w:cs="Times New Roman"/>
          <w:kern w:val="0"/>
          <w:sz w:val="24"/>
          <w:szCs w:val="24"/>
        </w:rPr>
        <w:t xml:space="preserve"> provide</w:t>
      </w:r>
      <w:r>
        <w:rPr>
          <w:rFonts w:ascii="Book Antiqua" w:hAnsi="Book Antiqua" w:cs="Times New Roman" w:hint="eastAsia"/>
          <w:kern w:val="0"/>
          <w:sz w:val="24"/>
          <w:szCs w:val="24"/>
        </w:rPr>
        <w:t>d</w:t>
      </w:r>
      <w:r w:rsidRPr="00D6378D">
        <w:rPr>
          <w:rFonts w:ascii="Book Antiqua" w:hAnsi="Book Antiqua" w:cs="Times New Roman"/>
          <w:kern w:val="0"/>
          <w:sz w:val="24"/>
          <w:szCs w:val="24"/>
        </w:rPr>
        <w:t xml:space="preserve"> us with the opportunity to investigate more reliable biomarkers </w:t>
      </w:r>
      <w:r w:rsidR="00145589">
        <w:rPr>
          <w:rFonts w:ascii="Book Antiqua" w:hAnsi="Book Antiqua" w:cs="Times New Roman"/>
          <w:kern w:val="0"/>
          <w:sz w:val="24"/>
          <w:szCs w:val="24"/>
        </w:rPr>
        <w:t>for</w:t>
      </w:r>
      <w:r w:rsidRPr="00D6378D">
        <w:rPr>
          <w:rFonts w:ascii="Book Antiqua" w:hAnsi="Book Antiqua" w:cs="Times New Roman"/>
          <w:kern w:val="0"/>
          <w:sz w:val="24"/>
          <w:szCs w:val="24"/>
        </w:rPr>
        <w:t xml:space="preserve"> </w:t>
      </w:r>
      <w:r>
        <w:rPr>
          <w:rFonts w:ascii="Book Antiqua" w:hAnsi="Book Antiqua" w:cs="Times New Roman"/>
          <w:kern w:val="0"/>
          <w:sz w:val="24"/>
          <w:szCs w:val="24"/>
        </w:rPr>
        <w:t>GC</w:t>
      </w:r>
      <w:r w:rsidRPr="00D6378D">
        <w:rPr>
          <w:rFonts w:ascii="Book Antiqua" w:hAnsi="Book Antiqua" w:cs="Times New Roman"/>
          <w:kern w:val="0"/>
          <w:sz w:val="24"/>
          <w:szCs w:val="24"/>
        </w:rPr>
        <w:t>.</w:t>
      </w:r>
      <w:r>
        <w:rPr>
          <w:rFonts w:ascii="Book Antiqua" w:hAnsi="Book Antiqua" w:cs="Times New Roman"/>
          <w:kern w:val="0"/>
          <w:sz w:val="24"/>
          <w:szCs w:val="24"/>
        </w:rPr>
        <w:t xml:space="preserve"> </w:t>
      </w:r>
    </w:p>
    <w:p w14:paraId="2E7AF126" w14:textId="77777777" w:rsidR="009A60D3" w:rsidRPr="001D734E" w:rsidRDefault="009A60D3" w:rsidP="00210C04">
      <w:pPr>
        <w:adjustRightInd w:val="0"/>
        <w:snapToGrid w:val="0"/>
        <w:spacing w:line="360" w:lineRule="auto"/>
        <w:rPr>
          <w:rFonts w:ascii="Book Antiqua" w:hAnsi="Book Antiqua"/>
          <w:b/>
          <w:sz w:val="24"/>
          <w:szCs w:val="24"/>
        </w:rPr>
      </w:pPr>
    </w:p>
    <w:p w14:paraId="3D81FC79" w14:textId="77777777" w:rsidR="009A60D3" w:rsidRPr="00210C04" w:rsidRDefault="009A60D3" w:rsidP="00210C04">
      <w:pPr>
        <w:adjustRightInd w:val="0"/>
        <w:snapToGrid w:val="0"/>
        <w:spacing w:line="360" w:lineRule="auto"/>
        <w:rPr>
          <w:rFonts w:ascii="Book Antiqua" w:hAnsi="Book Antiqua"/>
          <w:b/>
          <w:i/>
          <w:sz w:val="24"/>
          <w:szCs w:val="24"/>
        </w:rPr>
      </w:pPr>
      <w:r w:rsidRPr="00210C04">
        <w:rPr>
          <w:rFonts w:ascii="Book Antiqua" w:hAnsi="Book Antiqua"/>
          <w:b/>
          <w:i/>
          <w:sz w:val="24"/>
          <w:szCs w:val="24"/>
        </w:rPr>
        <w:t>Research results</w:t>
      </w:r>
    </w:p>
    <w:p w14:paraId="4A708262" w14:textId="29720D47" w:rsidR="001D734E" w:rsidRPr="000C1404" w:rsidRDefault="001D734E" w:rsidP="001D734E">
      <w:pPr>
        <w:adjustRightInd w:val="0"/>
        <w:snapToGrid w:val="0"/>
        <w:spacing w:line="360" w:lineRule="auto"/>
        <w:rPr>
          <w:rFonts w:ascii="Book Antiqua" w:hAnsi="Book Antiqua"/>
          <w:sz w:val="24"/>
          <w:szCs w:val="24"/>
        </w:rPr>
      </w:pPr>
      <w:bookmarkStart w:id="574" w:name="_Hlk16408704"/>
      <w:r>
        <w:rPr>
          <w:rFonts w:ascii="Book Antiqua" w:hAnsi="Book Antiqua" w:cs="Times New Roman"/>
          <w:kern w:val="0"/>
          <w:sz w:val="24"/>
          <w:szCs w:val="24"/>
        </w:rPr>
        <w:t>W</w:t>
      </w:r>
      <w:r w:rsidRPr="00210C04">
        <w:rPr>
          <w:rFonts w:ascii="Book Antiqua" w:hAnsi="Book Antiqua" w:cs="Times New Roman"/>
          <w:kern w:val="0"/>
          <w:sz w:val="24"/>
          <w:szCs w:val="24"/>
        </w:rPr>
        <w:t xml:space="preserve">e </w:t>
      </w:r>
      <w:r>
        <w:rPr>
          <w:rFonts w:ascii="Book Antiqua" w:hAnsi="Book Antiqua" w:cs="Times New Roman"/>
          <w:kern w:val="0"/>
          <w:sz w:val="24"/>
          <w:szCs w:val="24"/>
        </w:rPr>
        <w:t>found</w:t>
      </w:r>
      <w:r w:rsidRPr="00210C04">
        <w:rPr>
          <w:rFonts w:ascii="Book Antiqua" w:hAnsi="Book Antiqua" w:cs="Times New Roman"/>
          <w:kern w:val="0"/>
          <w:sz w:val="24"/>
          <w:szCs w:val="24"/>
        </w:rPr>
        <w:t xml:space="preserve"> that </w:t>
      </w:r>
      <w:r>
        <w:rPr>
          <w:rFonts w:ascii="Book Antiqua" w:hAnsi="Book Antiqua" w:cs="Times New Roman"/>
          <w:kern w:val="0"/>
          <w:sz w:val="24"/>
          <w:szCs w:val="24"/>
        </w:rPr>
        <w:t xml:space="preserve">high expression of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was a biomarker </w:t>
      </w:r>
      <w:r>
        <w:rPr>
          <w:rFonts w:ascii="Book Antiqua" w:hAnsi="Book Antiqua" w:cs="Times New Roman"/>
          <w:kern w:val="0"/>
          <w:sz w:val="24"/>
          <w:szCs w:val="24"/>
        </w:rPr>
        <w:t>for</w:t>
      </w:r>
      <w:r w:rsidRPr="00210C04">
        <w:rPr>
          <w:rFonts w:ascii="Book Antiqua" w:hAnsi="Book Antiqua" w:cs="Times New Roman"/>
          <w:kern w:val="0"/>
          <w:sz w:val="24"/>
          <w:szCs w:val="24"/>
        </w:rPr>
        <w:t xml:space="preserve"> poor prognosis </w:t>
      </w:r>
      <w:r>
        <w:rPr>
          <w:rFonts w:ascii="Book Antiqua" w:hAnsi="Book Antiqua" w:cs="Times New Roman"/>
          <w:kern w:val="0"/>
          <w:sz w:val="24"/>
          <w:szCs w:val="24"/>
        </w:rPr>
        <w:t xml:space="preserve">in </w:t>
      </w:r>
      <w:r w:rsidRPr="00210C04">
        <w:rPr>
          <w:rFonts w:ascii="Book Antiqua" w:hAnsi="Book Antiqua" w:cs="Times New Roman"/>
          <w:kern w:val="0"/>
          <w:sz w:val="24"/>
          <w:szCs w:val="24"/>
        </w:rPr>
        <w:t>T4 GC patient</w:t>
      </w:r>
      <w:bookmarkEnd w:id="574"/>
      <w:r>
        <w:rPr>
          <w:rFonts w:ascii="Book Antiqua" w:hAnsi="Book Antiqua" w:cs="Times New Roman"/>
          <w:kern w:val="0"/>
          <w:sz w:val="24"/>
          <w:szCs w:val="24"/>
        </w:rPr>
        <w:t xml:space="preserve">. Our research brings new perspective to the </w:t>
      </w:r>
      <w:r w:rsidRPr="00797F36">
        <w:rPr>
          <w:rFonts w:ascii="Book Antiqua" w:hAnsi="Book Antiqua" w:cs="Times New Roman"/>
          <w:i/>
          <w:kern w:val="0"/>
          <w:sz w:val="24"/>
          <w:szCs w:val="24"/>
        </w:rPr>
        <w:t>APC</w:t>
      </w:r>
      <w:r>
        <w:rPr>
          <w:rFonts w:ascii="Book Antiqua" w:hAnsi="Book Antiqua" w:cs="Times New Roman"/>
          <w:kern w:val="0"/>
          <w:sz w:val="24"/>
          <w:szCs w:val="24"/>
        </w:rPr>
        <w:t xml:space="preserve"> gene in tumor</w:t>
      </w:r>
      <w:r w:rsidR="00145589">
        <w:rPr>
          <w:rFonts w:ascii="Book Antiqua" w:hAnsi="Book Antiqua" w:cs="Times New Roman"/>
          <w:kern w:val="0"/>
          <w:sz w:val="24"/>
          <w:szCs w:val="24"/>
        </w:rPr>
        <w:t>s</w:t>
      </w:r>
      <w:r>
        <w:rPr>
          <w:rFonts w:ascii="Book Antiqua" w:hAnsi="Book Antiqua" w:cs="Times New Roman"/>
          <w:kern w:val="0"/>
          <w:sz w:val="24"/>
          <w:szCs w:val="24"/>
        </w:rPr>
        <w:t>, namely</w:t>
      </w:r>
      <w:r w:rsidR="00145589">
        <w:rPr>
          <w:rFonts w:ascii="Book Antiqua" w:hAnsi="Book Antiqua" w:cs="Times New Roman"/>
          <w:kern w:val="0"/>
          <w:sz w:val="24"/>
          <w:szCs w:val="24"/>
        </w:rPr>
        <w:t>,</w:t>
      </w:r>
      <w:r>
        <w:rPr>
          <w:rFonts w:ascii="Book Antiqua" w:hAnsi="Book Antiqua" w:cs="Times New Roman"/>
          <w:kern w:val="0"/>
          <w:sz w:val="24"/>
          <w:szCs w:val="24"/>
        </w:rPr>
        <w:t xml:space="preserve"> </w:t>
      </w:r>
      <w:r w:rsidRPr="00797F36">
        <w:rPr>
          <w:rFonts w:ascii="Book Antiqua" w:hAnsi="Book Antiqua" w:cs="Times New Roman"/>
          <w:i/>
          <w:kern w:val="0"/>
          <w:sz w:val="24"/>
          <w:szCs w:val="24"/>
        </w:rPr>
        <w:t>APC</w:t>
      </w:r>
      <w:r w:rsidRPr="00A0009A">
        <w:rPr>
          <w:rFonts w:ascii="Book Antiqua" w:hAnsi="Book Antiqua" w:cs="Times New Roman"/>
          <w:kern w:val="0"/>
          <w:sz w:val="24"/>
          <w:szCs w:val="24"/>
        </w:rPr>
        <w:t xml:space="preserve"> is a</w:t>
      </w:r>
      <w:r>
        <w:rPr>
          <w:rFonts w:ascii="Book Antiqua" w:hAnsi="Book Antiqua" w:cs="Times New Roman"/>
          <w:kern w:val="0"/>
          <w:sz w:val="24"/>
          <w:szCs w:val="24"/>
        </w:rPr>
        <w:t>n</w:t>
      </w:r>
      <w:r w:rsidRPr="00A0009A">
        <w:rPr>
          <w:rFonts w:ascii="Book Antiqua" w:hAnsi="Book Antiqua" w:cs="Times New Roman"/>
          <w:kern w:val="0"/>
          <w:sz w:val="24"/>
          <w:szCs w:val="24"/>
        </w:rPr>
        <w:t xml:space="preserve"> </w:t>
      </w:r>
      <w:r>
        <w:rPr>
          <w:rFonts w:ascii="Book Antiqua" w:hAnsi="Book Antiqua" w:cs="Times New Roman"/>
          <w:kern w:val="0"/>
          <w:sz w:val="24"/>
          <w:szCs w:val="24"/>
        </w:rPr>
        <w:t>onco</w:t>
      </w:r>
      <w:r w:rsidRPr="00A0009A">
        <w:rPr>
          <w:rFonts w:ascii="Book Antiqua" w:hAnsi="Book Antiqua" w:cs="Times New Roman"/>
          <w:kern w:val="0"/>
          <w:sz w:val="24"/>
          <w:szCs w:val="24"/>
        </w:rPr>
        <w:t xml:space="preserve">gene in </w:t>
      </w:r>
      <w:r>
        <w:rPr>
          <w:rFonts w:ascii="Book Antiqua" w:hAnsi="Book Antiqua" w:cs="Times New Roman"/>
          <w:kern w:val="0"/>
          <w:sz w:val="24"/>
          <w:szCs w:val="24"/>
        </w:rPr>
        <w:t>T4 GC patient</w:t>
      </w:r>
      <w:r w:rsidR="00145589">
        <w:rPr>
          <w:rFonts w:ascii="Book Antiqua" w:hAnsi="Book Antiqua" w:cs="Times New Roman"/>
          <w:kern w:val="0"/>
          <w:sz w:val="24"/>
          <w:szCs w:val="24"/>
        </w:rPr>
        <w:t>s</w:t>
      </w:r>
      <w:r>
        <w:rPr>
          <w:rFonts w:ascii="Book Antiqua" w:hAnsi="Book Antiqua" w:cs="Times New Roman"/>
          <w:kern w:val="0"/>
          <w:sz w:val="24"/>
          <w:szCs w:val="24"/>
        </w:rPr>
        <w:t xml:space="preserve"> and t</w:t>
      </w:r>
      <w:r w:rsidRPr="00A0009A">
        <w:rPr>
          <w:rFonts w:ascii="Book Antiqua" w:hAnsi="Book Antiqua" w:cs="Times New Roman"/>
          <w:kern w:val="0"/>
          <w:sz w:val="24"/>
          <w:szCs w:val="24"/>
        </w:rPr>
        <w:t xml:space="preserve">he high expression of </w:t>
      </w:r>
      <w:r w:rsidRPr="00797F36">
        <w:rPr>
          <w:rFonts w:ascii="Book Antiqua" w:hAnsi="Book Antiqua" w:cs="Times New Roman"/>
          <w:i/>
          <w:kern w:val="0"/>
          <w:sz w:val="24"/>
          <w:szCs w:val="24"/>
        </w:rPr>
        <w:t>APC</w:t>
      </w:r>
      <w:r w:rsidRPr="00A0009A">
        <w:rPr>
          <w:rFonts w:ascii="Book Antiqua" w:hAnsi="Book Antiqua" w:cs="Times New Roman"/>
          <w:kern w:val="0"/>
          <w:sz w:val="24"/>
          <w:szCs w:val="24"/>
        </w:rPr>
        <w:t xml:space="preserve"> indicates </w:t>
      </w:r>
      <w:r w:rsidR="00145589">
        <w:rPr>
          <w:rFonts w:ascii="Book Antiqua" w:hAnsi="Book Antiqua" w:cs="Times New Roman"/>
          <w:kern w:val="0"/>
          <w:sz w:val="24"/>
          <w:szCs w:val="24"/>
        </w:rPr>
        <w:t xml:space="preserve">a </w:t>
      </w:r>
      <w:r w:rsidRPr="00A0009A">
        <w:rPr>
          <w:rFonts w:ascii="Book Antiqua" w:hAnsi="Book Antiqua" w:cs="Times New Roman"/>
          <w:kern w:val="0"/>
          <w:sz w:val="24"/>
          <w:szCs w:val="24"/>
        </w:rPr>
        <w:t xml:space="preserve">poor prognosis in </w:t>
      </w:r>
      <w:r>
        <w:rPr>
          <w:rFonts w:ascii="Book Antiqua" w:hAnsi="Book Antiqua" w:cs="Times New Roman"/>
          <w:kern w:val="0"/>
          <w:sz w:val="24"/>
          <w:szCs w:val="24"/>
        </w:rPr>
        <w:t>T4 GC patient</w:t>
      </w:r>
      <w:r w:rsidR="00145589">
        <w:rPr>
          <w:rFonts w:ascii="Book Antiqua" w:hAnsi="Book Antiqua" w:cs="Times New Roman"/>
          <w:kern w:val="0"/>
          <w:sz w:val="24"/>
          <w:szCs w:val="24"/>
        </w:rPr>
        <w:t>s</w:t>
      </w:r>
      <w:r w:rsidRPr="00A0009A">
        <w:rPr>
          <w:rFonts w:ascii="Book Antiqua" w:hAnsi="Book Antiqua" w:cs="Times New Roman"/>
          <w:kern w:val="0"/>
          <w:sz w:val="24"/>
          <w:szCs w:val="24"/>
        </w:rPr>
        <w:t>.</w:t>
      </w:r>
      <w:r>
        <w:rPr>
          <w:rFonts w:ascii="Book Antiqua" w:hAnsi="Book Antiqua" w:cs="Times New Roman"/>
          <w:kern w:val="0"/>
          <w:sz w:val="24"/>
          <w:szCs w:val="24"/>
        </w:rPr>
        <w:t xml:space="preserve"> However,</w:t>
      </w:r>
      <w:r w:rsidR="00145589">
        <w:rPr>
          <w:rFonts w:ascii="Book Antiqua" w:hAnsi="Book Antiqua" w:cs="Times New Roman"/>
          <w:kern w:val="0"/>
          <w:sz w:val="24"/>
          <w:szCs w:val="24"/>
        </w:rPr>
        <w:t xml:space="preserve"> why </w:t>
      </w:r>
      <w:r>
        <w:rPr>
          <w:rFonts w:ascii="Book Antiqua" w:hAnsi="Book Antiqua" w:cs="Times New Roman"/>
          <w:kern w:val="0"/>
          <w:sz w:val="24"/>
          <w:szCs w:val="24"/>
        </w:rPr>
        <w:t xml:space="preserve">high expression of </w:t>
      </w:r>
      <w:r w:rsidRPr="00210C04">
        <w:rPr>
          <w:rFonts w:ascii="Book Antiqua" w:hAnsi="Book Antiqua" w:cs="Times New Roman"/>
          <w:i/>
          <w:kern w:val="0"/>
          <w:sz w:val="24"/>
          <w:szCs w:val="24"/>
        </w:rPr>
        <w:t>APC</w:t>
      </w:r>
      <w:r>
        <w:rPr>
          <w:rFonts w:ascii="Book Antiqua" w:hAnsi="Book Antiqua" w:cs="Times New Roman"/>
          <w:i/>
          <w:kern w:val="0"/>
          <w:sz w:val="24"/>
          <w:szCs w:val="24"/>
        </w:rPr>
        <w:t xml:space="preserve"> </w:t>
      </w:r>
      <w:r w:rsidR="00145589">
        <w:rPr>
          <w:rFonts w:ascii="Book Antiqua" w:hAnsi="Book Antiqua" w:cs="Times New Roman"/>
          <w:kern w:val="0"/>
          <w:sz w:val="24"/>
          <w:szCs w:val="24"/>
        </w:rPr>
        <w:t>predicts a</w:t>
      </w:r>
      <w:r>
        <w:rPr>
          <w:rFonts w:ascii="Book Antiqua" w:hAnsi="Book Antiqua" w:cs="Times New Roman"/>
          <w:kern w:val="0"/>
          <w:sz w:val="24"/>
          <w:szCs w:val="24"/>
        </w:rPr>
        <w:t xml:space="preserve"> poor prognosis only in T4 GC patient</w:t>
      </w:r>
      <w:r w:rsidR="00145589">
        <w:rPr>
          <w:rFonts w:ascii="Book Antiqua" w:hAnsi="Book Antiqua" w:cs="Times New Roman"/>
          <w:kern w:val="0"/>
          <w:sz w:val="24"/>
          <w:szCs w:val="24"/>
        </w:rPr>
        <w:t>s</w:t>
      </w:r>
      <w:r>
        <w:rPr>
          <w:rFonts w:ascii="Book Antiqua" w:hAnsi="Book Antiqua" w:cs="Times New Roman"/>
          <w:kern w:val="0"/>
          <w:sz w:val="24"/>
          <w:szCs w:val="24"/>
        </w:rPr>
        <w:t xml:space="preserve"> remain</w:t>
      </w:r>
      <w:r w:rsidR="00145589">
        <w:rPr>
          <w:rFonts w:ascii="Book Antiqua" w:hAnsi="Book Antiqua" w:cs="Times New Roman"/>
          <w:kern w:val="0"/>
          <w:sz w:val="24"/>
          <w:szCs w:val="24"/>
        </w:rPr>
        <w:t>s</w:t>
      </w:r>
      <w:r>
        <w:rPr>
          <w:rFonts w:ascii="Book Antiqua" w:hAnsi="Book Antiqua" w:cs="Times New Roman"/>
          <w:kern w:val="0"/>
          <w:sz w:val="24"/>
          <w:szCs w:val="24"/>
        </w:rPr>
        <w:t xml:space="preserve"> to be further </w:t>
      </w:r>
      <w:r w:rsidR="00145589">
        <w:rPr>
          <w:rFonts w:ascii="Book Antiqua" w:hAnsi="Book Antiqua" w:cs="Times New Roman"/>
          <w:kern w:val="0"/>
          <w:sz w:val="24"/>
          <w:szCs w:val="24"/>
        </w:rPr>
        <w:t>studied</w:t>
      </w:r>
      <w:r>
        <w:rPr>
          <w:rFonts w:ascii="Book Antiqua" w:hAnsi="Book Antiqua" w:cs="Times New Roman"/>
          <w:kern w:val="0"/>
          <w:sz w:val="24"/>
          <w:szCs w:val="24"/>
        </w:rPr>
        <w:t>.</w:t>
      </w:r>
    </w:p>
    <w:p w14:paraId="51DB3089" w14:textId="77777777" w:rsidR="009A60D3" w:rsidRPr="00210C04" w:rsidRDefault="009A60D3" w:rsidP="00210C04">
      <w:pPr>
        <w:adjustRightInd w:val="0"/>
        <w:snapToGrid w:val="0"/>
        <w:spacing w:line="360" w:lineRule="auto"/>
        <w:rPr>
          <w:rFonts w:ascii="Book Antiqua" w:hAnsi="Book Antiqua" w:cs="Segoe UI"/>
          <w:sz w:val="24"/>
          <w:szCs w:val="24"/>
          <w:shd w:val="clear" w:color="auto" w:fill="FFFFFF"/>
        </w:rPr>
      </w:pPr>
    </w:p>
    <w:p w14:paraId="60E1D295" w14:textId="77777777" w:rsidR="009A60D3" w:rsidRPr="00210C04" w:rsidRDefault="009A60D3" w:rsidP="00210C04">
      <w:pPr>
        <w:adjustRightInd w:val="0"/>
        <w:snapToGrid w:val="0"/>
        <w:spacing w:line="360" w:lineRule="auto"/>
        <w:rPr>
          <w:rFonts w:ascii="Book Antiqua" w:hAnsi="Book Antiqua" w:cs="Segoe UI"/>
          <w:b/>
          <w:i/>
          <w:sz w:val="24"/>
          <w:szCs w:val="24"/>
          <w:shd w:val="clear" w:color="auto" w:fill="FFFFFF"/>
        </w:rPr>
      </w:pPr>
      <w:r w:rsidRPr="00210C04">
        <w:rPr>
          <w:rFonts w:ascii="Book Antiqua" w:hAnsi="Book Antiqua"/>
          <w:b/>
          <w:i/>
          <w:sz w:val="24"/>
          <w:szCs w:val="24"/>
        </w:rPr>
        <w:t>Research conclusions</w:t>
      </w:r>
    </w:p>
    <w:p w14:paraId="30530DB4" w14:textId="694E4B9F" w:rsidR="001D734E" w:rsidRDefault="00145589" w:rsidP="001D734E">
      <w:pPr>
        <w:adjustRightInd w:val="0"/>
        <w:snapToGrid w:val="0"/>
        <w:spacing w:line="360" w:lineRule="auto"/>
        <w:rPr>
          <w:rFonts w:ascii="Book Antiqua" w:hAnsi="Book Antiqua" w:cs="Times New Roman"/>
          <w:kern w:val="0"/>
          <w:sz w:val="24"/>
          <w:szCs w:val="24"/>
        </w:rPr>
      </w:pPr>
      <w:r>
        <w:rPr>
          <w:rFonts w:ascii="Book Antiqua" w:hAnsi="Book Antiqua" w:cs="Times New Roman"/>
          <w:kern w:val="0"/>
          <w:sz w:val="24"/>
          <w:szCs w:val="24"/>
        </w:rPr>
        <w:t>O</w:t>
      </w:r>
      <w:r w:rsidR="001D734E">
        <w:rPr>
          <w:rFonts w:ascii="Book Antiqua" w:hAnsi="Book Antiqua" w:cs="Times New Roman"/>
          <w:kern w:val="0"/>
          <w:sz w:val="24"/>
          <w:szCs w:val="24"/>
        </w:rPr>
        <w:t xml:space="preserve">ur research demonstrated that </w:t>
      </w:r>
      <w:proofErr w:type="spellStart"/>
      <w:r w:rsidR="001D734E">
        <w:rPr>
          <w:rFonts w:ascii="Book Antiqua" w:hAnsi="Book Antiqua" w:cs="Times New Roman"/>
          <w:i/>
          <w:kern w:val="0"/>
          <w:sz w:val="24"/>
          <w:szCs w:val="24"/>
        </w:rPr>
        <w:t>APC</w:t>
      </w:r>
      <w:r w:rsidR="001D734E">
        <w:rPr>
          <w:rFonts w:ascii="Book Antiqua" w:hAnsi="Book Antiqua" w:cs="Times New Roman"/>
          <w:kern w:val="0"/>
          <w:sz w:val="24"/>
          <w:szCs w:val="24"/>
          <w:vertAlign w:val="superscript"/>
        </w:rPr>
        <w:t>high</w:t>
      </w:r>
      <w:proofErr w:type="spellEnd"/>
      <w:r w:rsidR="001D734E">
        <w:rPr>
          <w:rFonts w:ascii="Book Antiqua" w:hAnsi="Book Antiqua" w:cs="Times New Roman"/>
          <w:kern w:val="0"/>
          <w:sz w:val="24"/>
          <w:szCs w:val="24"/>
        </w:rPr>
        <w:t xml:space="preserve"> may be a useful adverse prognostic biomarker for T4 GC patients. </w:t>
      </w:r>
      <w:proofErr w:type="gramStart"/>
      <w:r w:rsidR="001D734E">
        <w:rPr>
          <w:rFonts w:ascii="Book Antiqua" w:hAnsi="Book Antiqua" w:cs="Times New Roman"/>
          <w:kern w:val="0"/>
          <w:sz w:val="24"/>
          <w:szCs w:val="24"/>
        </w:rPr>
        <w:t xml:space="preserve">The finding that </w:t>
      </w:r>
      <w:proofErr w:type="spellStart"/>
      <w:r w:rsidR="001D734E">
        <w:rPr>
          <w:rFonts w:ascii="Book Antiqua" w:hAnsi="Book Antiqua" w:cs="Times New Roman"/>
          <w:i/>
          <w:kern w:val="0"/>
          <w:sz w:val="24"/>
          <w:szCs w:val="24"/>
        </w:rPr>
        <w:t>APC</w:t>
      </w:r>
      <w:r w:rsidR="001D734E">
        <w:rPr>
          <w:rFonts w:ascii="Book Antiqua" w:hAnsi="Book Antiqua" w:cs="Times New Roman"/>
          <w:kern w:val="0"/>
          <w:sz w:val="24"/>
          <w:szCs w:val="24"/>
          <w:vertAlign w:val="superscript"/>
        </w:rPr>
        <w:t>high</w:t>
      </w:r>
      <w:proofErr w:type="spellEnd"/>
      <w:r w:rsidR="001D734E">
        <w:rPr>
          <w:rFonts w:ascii="Book Antiqua" w:hAnsi="Book Antiqua" w:cs="Times New Roman"/>
          <w:kern w:val="0"/>
          <w:sz w:val="24"/>
          <w:szCs w:val="24"/>
        </w:rPr>
        <w:t xml:space="preserve"> is associated with distinctive genome-wide gene/</w:t>
      </w:r>
      <w:proofErr w:type="spellStart"/>
      <w:r w:rsidR="001D734E">
        <w:rPr>
          <w:rFonts w:ascii="Book Antiqua" w:hAnsi="Book Antiqua" w:cs="Times New Roman"/>
          <w:kern w:val="0"/>
          <w:sz w:val="24"/>
          <w:szCs w:val="24"/>
        </w:rPr>
        <w:t>miRNA</w:t>
      </w:r>
      <w:proofErr w:type="spellEnd"/>
      <w:r w:rsidR="001D734E">
        <w:rPr>
          <w:rFonts w:ascii="Book Antiqua" w:hAnsi="Book Antiqua" w:cs="Times New Roman"/>
          <w:kern w:val="0"/>
          <w:sz w:val="24"/>
          <w:szCs w:val="24"/>
        </w:rPr>
        <w:t xml:space="preserve">/methylation expression and related cellular functional pathways could well explain why </w:t>
      </w:r>
      <w:r w:rsidR="001D734E">
        <w:rPr>
          <w:rFonts w:ascii="Book Antiqua" w:hAnsi="Book Antiqua" w:cs="Times New Roman"/>
          <w:i/>
          <w:kern w:val="0"/>
          <w:sz w:val="24"/>
          <w:szCs w:val="24"/>
        </w:rPr>
        <w:t>APC</w:t>
      </w:r>
      <w:r w:rsidR="001D734E">
        <w:rPr>
          <w:rFonts w:ascii="Book Antiqua" w:hAnsi="Book Antiqua" w:cs="Times New Roman"/>
          <w:kern w:val="0"/>
          <w:sz w:val="24"/>
          <w:szCs w:val="24"/>
        </w:rPr>
        <w:t xml:space="preserve"> acts as an adverse prognostic biomarker for T4 GC patients as well as the mechanism underlying its molecular biological function in GC.</w:t>
      </w:r>
      <w:proofErr w:type="gramEnd"/>
    </w:p>
    <w:p w14:paraId="27D9ACF0" w14:textId="77777777" w:rsidR="00863855" w:rsidRPr="00210C04" w:rsidRDefault="00863855" w:rsidP="00210C04">
      <w:pPr>
        <w:adjustRightInd w:val="0"/>
        <w:snapToGrid w:val="0"/>
        <w:spacing w:line="360" w:lineRule="auto"/>
        <w:rPr>
          <w:rFonts w:ascii="Book Antiqua" w:hAnsi="Book Antiqua" w:cs="Segoe UI"/>
          <w:sz w:val="24"/>
          <w:szCs w:val="24"/>
          <w:shd w:val="clear" w:color="auto" w:fill="FFFFFF"/>
        </w:rPr>
      </w:pPr>
    </w:p>
    <w:p w14:paraId="64CC4648" w14:textId="77777777" w:rsidR="009A60D3" w:rsidRPr="00210C04" w:rsidRDefault="009A60D3" w:rsidP="00210C04">
      <w:pPr>
        <w:adjustRightInd w:val="0"/>
        <w:snapToGrid w:val="0"/>
        <w:spacing w:line="360" w:lineRule="auto"/>
        <w:rPr>
          <w:rFonts w:ascii="Book Antiqua" w:hAnsi="Book Antiqua" w:cs="Segoe UI"/>
          <w:b/>
          <w:i/>
          <w:sz w:val="24"/>
          <w:szCs w:val="24"/>
          <w:shd w:val="clear" w:color="auto" w:fill="FFFFFF"/>
        </w:rPr>
      </w:pPr>
      <w:r w:rsidRPr="00210C04">
        <w:rPr>
          <w:rFonts w:ascii="Book Antiqua" w:hAnsi="Book Antiqua" w:cs="Segoe UI"/>
          <w:b/>
          <w:i/>
          <w:sz w:val="24"/>
          <w:szCs w:val="24"/>
          <w:shd w:val="clear" w:color="auto" w:fill="FFFFFF"/>
        </w:rPr>
        <w:t>Research perspectives</w:t>
      </w:r>
    </w:p>
    <w:p w14:paraId="1F233CFD" w14:textId="77777777" w:rsidR="001D734E" w:rsidRPr="00210C04" w:rsidRDefault="001D734E" w:rsidP="001D734E">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kern w:val="0"/>
          <w:sz w:val="24"/>
          <w:szCs w:val="24"/>
        </w:rPr>
        <w:t xml:space="preserve">As a novel potential biological target,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may be used to study the pathogenesis of GC and guide the clinical diagnosis, treatment</w:t>
      </w:r>
      <w:r>
        <w:rPr>
          <w:rFonts w:ascii="Book Antiqua" w:hAnsi="Book Antiqua" w:cs="Times New Roman"/>
          <w:kern w:val="0"/>
          <w:sz w:val="24"/>
          <w:szCs w:val="24"/>
        </w:rPr>
        <w:t>,</w:t>
      </w:r>
      <w:r w:rsidRPr="00210C04">
        <w:rPr>
          <w:rFonts w:ascii="Book Antiqua" w:hAnsi="Book Antiqua" w:cs="Times New Roman"/>
          <w:kern w:val="0"/>
          <w:sz w:val="24"/>
          <w:szCs w:val="24"/>
        </w:rPr>
        <w:t xml:space="preserve"> and prognosis evaluation of</w:t>
      </w:r>
      <w:r>
        <w:rPr>
          <w:rFonts w:ascii="Book Antiqua" w:hAnsi="Book Antiqua" w:cs="Times New Roman"/>
          <w:kern w:val="0"/>
          <w:sz w:val="24"/>
          <w:szCs w:val="24"/>
        </w:rPr>
        <w:t xml:space="preserve"> </w:t>
      </w:r>
      <w:r w:rsidRPr="00210C04">
        <w:rPr>
          <w:rFonts w:ascii="Book Antiqua" w:hAnsi="Book Antiqua" w:cs="Times New Roman"/>
          <w:kern w:val="0"/>
          <w:sz w:val="24"/>
          <w:szCs w:val="24"/>
        </w:rPr>
        <w:t>T4 GC patient</w:t>
      </w:r>
      <w:r>
        <w:rPr>
          <w:rFonts w:ascii="Book Antiqua" w:hAnsi="Book Antiqua" w:cs="Times New Roman"/>
          <w:kern w:val="0"/>
          <w:sz w:val="24"/>
          <w:szCs w:val="24"/>
        </w:rPr>
        <w:t>s</w:t>
      </w:r>
      <w:r w:rsidRPr="00210C04">
        <w:rPr>
          <w:rFonts w:ascii="Book Antiqua" w:hAnsi="Book Antiqua" w:cs="Times New Roman"/>
          <w:kern w:val="0"/>
          <w:sz w:val="24"/>
          <w:szCs w:val="24"/>
        </w:rPr>
        <w:t>.</w:t>
      </w:r>
    </w:p>
    <w:p w14:paraId="1745FEE8" w14:textId="77777777" w:rsidR="001D734E" w:rsidRPr="001D734E" w:rsidRDefault="001D734E" w:rsidP="00210C04">
      <w:pPr>
        <w:adjustRightInd w:val="0"/>
        <w:snapToGrid w:val="0"/>
        <w:spacing w:line="360" w:lineRule="auto"/>
        <w:rPr>
          <w:rFonts w:ascii="Book Antiqua" w:hAnsi="Book Antiqua" w:cs="Segoe UI"/>
          <w:sz w:val="24"/>
          <w:szCs w:val="24"/>
          <w:shd w:val="clear" w:color="auto" w:fill="FFFFFF"/>
        </w:rPr>
      </w:pPr>
    </w:p>
    <w:bookmarkEnd w:id="573"/>
    <w:p w14:paraId="2592F836" w14:textId="77777777" w:rsidR="00484229" w:rsidRPr="00484229" w:rsidRDefault="00484229" w:rsidP="00210C04">
      <w:pPr>
        <w:adjustRightInd w:val="0"/>
        <w:snapToGrid w:val="0"/>
        <w:spacing w:line="360" w:lineRule="auto"/>
        <w:rPr>
          <w:rFonts w:ascii="Book Antiqua" w:hAnsi="Book Antiqua" w:cs="Segoe UI"/>
          <w:sz w:val="24"/>
          <w:szCs w:val="24"/>
          <w:shd w:val="clear" w:color="auto" w:fill="FFFFFF"/>
        </w:rPr>
      </w:pPr>
    </w:p>
    <w:p w14:paraId="1249027E" w14:textId="77777777" w:rsidR="00F01DE9" w:rsidRPr="00210C04" w:rsidRDefault="00146D64" w:rsidP="00210C04">
      <w:pPr>
        <w:widowControl/>
        <w:spacing w:line="360" w:lineRule="auto"/>
        <w:jc w:val="left"/>
        <w:rPr>
          <w:rFonts w:ascii="Book Antiqua" w:hAnsi="Book Antiqua" w:cs="Segoe UI"/>
          <w:sz w:val="24"/>
          <w:szCs w:val="24"/>
          <w:shd w:val="clear" w:color="auto" w:fill="FFFFFF"/>
        </w:rPr>
      </w:pPr>
      <w:r w:rsidRPr="00210C04">
        <w:rPr>
          <w:rFonts w:ascii="Book Antiqua" w:hAnsi="Book Antiqua" w:cs="Segoe UI"/>
          <w:sz w:val="24"/>
          <w:szCs w:val="24"/>
          <w:shd w:val="clear" w:color="auto" w:fill="FFFFFF"/>
        </w:rPr>
        <w:br w:type="page"/>
      </w:r>
    </w:p>
    <w:bookmarkEnd w:id="571"/>
    <w:bookmarkEnd w:id="572"/>
    <w:p w14:paraId="15F14B35" w14:textId="77777777" w:rsidR="002E5282" w:rsidRPr="00210C04" w:rsidRDefault="00402ECA"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b/>
          <w:kern w:val="0"/>
          <w:sz w:val="24"/>
          <w:szCs w:val="24"/>
        </w:rPr>
        <w:lastRenderedPageBreak/>
        <w:t>REFERENCES</w:t>
      </w:r>
    </w:p>
    <w:p w14:paraId="64DEE2E7"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1 </w:t>
      </w:r>
      <w:r w:rsidRPr="00210C04">
        <w:rPr>
          <w:rFonts w:ascii="Book Antiqua" w:eastAsia="等线" w:hAnsi="Book Antiqua" w:cs="Times New Roman"/>
          <w:b/>
          <w:bCs/>
          <w:noProof/>
          <w:kern w:val="0"/>
          <w:sz w:val="24"/>
          <w:szCs w:val="24"/>
        </w:rPr>
        <w:t>Chen W</w:t>
      </w:r>
      <w:r w:rsidRPr="00210C04">
        <w:rPr>
          <w:rFonts w:ascii="Book Antiqua" w:eastAsia="等线" w:hAnsi="Book Antiqua" w:cs="Times New Roman"/>
          <w:noProof/>
          <w:kern w:val="0"/>
          <w:sz w:val="24"/>
          <w:szCs w:val="24"/>
        </w:rPr>
        <w:t xml:space="preserve">, Zheng R, Baade PD, Zhang S, Zeng H, Bray F, Jemal A, Yu XQ, He J. Cancer statistics in China, 2015. </w:t>
      </w:r>
      <w:r w:rsidRPr="00210C04">
        <w:rPr>
          <w:rFonts w:ascii="Book Antiqua" w:eastAsia="等线" w:hAnsi="Book Antiqua" w:cs="Times New Roman"/>
          <w:i/>
          <w:iCs/>
          <w:noProof/>
          <w:kern w:val="0"/>
          <w:sz w:val="24"/>
          <w:szCs w:val="24"/>
        </w:rPr>
        <w:t>CA Cancer J Clin</w:t>
      </w:r>
      <w:r w:rsidRPr="00210C04">
        <w:rPr>
          <w:rFonts w:ascii="Book Antiqua" w:eastAsia="等线" w:hAnsi="Book Antiqua" w:cs="Times New Roman"/>
          <w:noProof/>
          <w:kern w:val="0"/>
          <w:sz w:val="24"/>
          <w:szCs w:val="24"/>
        </w:rPr>
        <w:t xml:space="preserve"> 2016; </w:t>
      </w:r>
      <w:r w:rsidRPr="00210C04">
        <w:rPr>
          <w:rFonts w:ascii="Book Antiqua" w:eastAsia="等线" w:hAnsi="Book Antiqua" w:cs="Times New Roman"/>
          <w:b/>
          <w:bCs/>
          <w:noProof/>
          <w:kern w:val="0"/>
          <w:sz w:val="24"/>
          <w:szCs w:val="24"/>
        </w:rPr>
        <w:t>66</w:t>
      </w:r>
      <w:r w:rsidRPr="00210C04">
        <w:rPr>
          <w:rFonts w:ascii="Book Antiqua" w:eastAsia="等线" w:hAnsi="Book Antiqua" w:cs="Times New Roman"/>
          <w:noProof/>
          <w:kern w:val="0"/>
          <w:sz w:val="24"/>
          <w:szCs w:val="24"/>
        </w:rPr>
        <w:t>: 115-132 [PMID: 26808342 DOI: 10.3322/caac.21338]</w:t>
      </w:r>
    </w:p>
    <w:p w14:paraId="55B3B007"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2 </w:t>
      </w:r>
      <w:r w:rsidRPr="00210C04">
        <w:rPr>
          <w:rFonts w:ascii="Book Antiqua" w:eastAsia="等线" w:hAnsi="Book Antiqua" w:cs="Times New Roman"/>
          <w:b/>
          <w:bCs/>
          <w:noProof/>
          <w:kern w:val="0"/>
          <w:sz w:val="24"/>
          <w:szCs w:val="24"/>
        </w:rPr>
        <w:t>Ren G</w:t>
      </w:r>
      <w:r w:rsidRPr="00210C04">
        <w:rPr>
          <w:rFonts w:ascii="Book Antiqua" w:eastAsia="等线" w:hAnsi="Book Antiqua" w:cs="Times New Roman"/>
          <w:noProof/>
          <w:kern w:val="0"/>
          <w:sz w:val="24"/>
          <w:szCs w:val="24"/>
        </w:rPr>
        <w:t xml:space="preserve">, Cai R, Zhang WJ, Ou JM, Jin YN, Li WH. Prediction of risk factors for lymph node metastasis in early gastric cancer. </w:t>
      </w:r>
      <w:r w:rsidRPr="00210C04">
        <w:rPr>
          <w:rFonts w:ascii="Book Antiqua" w:eastAsia="等线" w:hAnsi="Book Antiqua" w:cs="Times New Roman"/>
          <w:i/>
          <w:iCs/>
          <w:noProof/>
          <w:kern w:val="0"/>
          <w:sz w:val="24"/>
          <w:szCs w:val="24"/>
        </w:rPr>
        <w:t>World J Gastroenterol</w:t>
      </w:r>
      <w:r w:rsidRPr="00210C04">
        <w:rPr>
          <w:rFonts w:ascii="Book Antiqua" w:eastAsia="等线" w:hAnsi="Book Antiqua" w:cs="Times New Roman"/>
          <w:noProof/>
          <w:kern w:val="0"/>
          <w:sz w:val="24"/>
          <w:szCs w:val="24"/>
        </w:rPr>
        <w:t xml:space="preserve"> 2013; </w:t>
      </w:r>
      <w:r w:rsidRPr="00210C04">
        <w:rPr>
          <w:rFonts w:ascii="Book Antiqua" w:eastAsia="等线" w:hAnsi="Book Antiqua" w:cs="Times New Roman"/>
          <w:b/>
          <w:bCs/>
          <w:noProof/>
          <w:kern w:val="0"/>
          <w:sz w:val="24"/>
          <w:szCs w:val="24"/>
        </w:rPr>
        <w:t>19</w:t>
      </w:r>
      <w:r w:rsidRPr="00210C04">
        <w:rPr>
          <w:rFonts w:ascii="Book Antiqua" w:eastAsia="等线" w:hAnsi="Book Antiqua" w:cs="Times New Roman"/>
          <w:noProof/>
          <w:kern w:val="0"/>
          <w:sz w:val="24"/>
          <w:szCs w:val="24"/>
        </w:rPr>
        <w:t>: 3096-3107 [PMID: 23716990 DOI: 10.3748/wjg.v19.i20.3096]</w:t>
      </w:r>
    </w:p>
    <w:p w14:paraId="6974DCE6"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3 </w:t>
      </w:r>
      <w:r w:rsidRPr="00210C04">
        <w:rPr>
          <w:rFonts w:ascii="Book Antiqua" w:eastAsia="等线" w:hAnsi="Book Antiqua" w:cs="Times New Roman"/>
          <w:b/>
          <w:bCs/>
          <w:noProof/>
          <w:kern w:val="0"/>
          <w:sz w:val="24"/>
          <w:szCs w:val="24"/>
        </w:rPr>
        <w:t>Saito T</w:t>
      </w:r>
      <w:r w:rsidRPr="00210C04">
        <w:rPr>
          <w:rFonts w:ascii="Book Antiqua" w:eastAsia="等线" w:hAnsi="Book Antiqua" w:cs="Times New Roman"/>
          <w:noProof/>
          <w:kern w:val="0"/>
          <w:sz w:val="24"/>
          <w:szCs w:val="24"/>
        </w:rPr>
        <w:t xml:space="preserve">, Kurokawa Y, Takiguchi S, Miyazaki Y, Takahashi T, Yamasaki M, Miyata H, Nakajima K, Mori M, Doki Y. Accuracy of multidetector-row CT in diagnosing lymph node metastasis in patients with gastric cancer. </w:t>
      </w:r>
      <w:r w:rsidRPr="00210C04">
        <w:rPr>
          <w:rFonts w:ascii="Book Antiqua" w:eastAsia="等线" w:hAnsi="Book Antiqua" w:cs="Times New Roman"/>
          <w:i/>
          <w:iCs/>
          <w:noProof/>
          <w:kern w:val="0"/>
          <w:sz w:val="24"/>
          <w:szCs w:val="24"/>
        </w:rPr>
        <w:t>Eur Radiol</w:t>
      </w:r>
      <w:r w:rsidRPr="00210C04">
        <w:rPr>
          <w:rFonts w:ascii="Book Antiqua" w:eastAsia="等线" w:hAnsi="Book Antiqua" w:cs="Times New Roman"/>
          <w:noProof/>
          <w:kern w:val="0"/>
          <w:sz w:val="24"/>
          <w:szCs w:val="24"/>
        </w:rPr>
        <w:t xml:space="preserve"> 2015; </w:t>
      </w:r>
      <w:r w:rsidRPr="00210C04">
        <w:rPr>
          <w:rFonts w:ascii="Book Antiqua" w:eastAsia="等线" w:hAnsi="Book Antiqua" w:cs="Times New Roman"/>
          <w:b/>
          <w:bCs/>
          <w:noProof/>
          <w:kern w:val="0"/>
          <w:sz w:val="24"/>
          <w:szCs w:val="24"/>
        </w:rPr>
        <w:t>25</w:t>
      </w:r>
      <w:r w:rsidRPr="00210C04">
        <w:rPr>
          <w:rFonts w:ascii="Book Antiqua" w:eastAsia="等线" w:hAnsi="Book Antiqua" w:cs="Times New Roman"/>
          <w:noProof/>
          <w:kern w:val="0"/>
          <w:sz w:val="24"/>
          <w:szCs w:val="24"/>
        </w:rPr>
        <w:t>: 368-374 [PMID: 25097136 DOI: 10.1007/s00330-014-3373-9]</w:t>
      </w:r>
    </w:p>
    <w:p w14:paraId="434B5406"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4 </w:t>
      </w:r>
      <w:r w:rsidRPr="00210C04">
        <w:rPr>
          <w:rFonts w:ascii="Book Antiqua" w:eastAsia="等线" w:hAnsi="Book Antiqua" w:cs="Times New Roman"/>
          <w:b/>
          <w:bCs/>
          <w:noProof/>
          <w:kern w:val="0"/>
          <w:sz w:val="24"/>
          <w:szCs w:val="24"/>
        </w:rPr>
        <w:t>Chen WQ</w:t>
      </w:r>
      <w:r w:rsidRPr="00210C04">
        <w:rPr>
          <w:rFonts w:ascii="Book Antiqua" w:eastAsia="等线" w:hAnsi="Book Antiqua" w:cs="Times New Roman"/>
          <w:noProof/>
          <w:kern w:val="0"/>
          <w:sz w:val="24"/>
          <w:szCs w:val="24"/>
        </w:rPr>
        <w:t xml:space="preserve">, Li H, Sun KX, Zheng RS, Zhang SW, Zeng HM, Zou XN, Gu XY, He J. Report of Cancer Incidence and Mortality in China, 2014. </w:t>
      </w:r>
      <w:r w:rsidRPr="00210C04">
        <w:rPr>
          <w:rFonts w:ascii="Book Antiqua" w:eastAsia="等线" w:hAnsi="Book Antiqua" w:cs="Times New Roman"/>
          <w:i/>
          <w:iCs/>
          <w:noProof/>
          <w:kern w:val="0"/>
          <w:sz w:val="24"/>
          <w:szCs w:val="24"/>
        </w:rPr>
        <w:t>Zhonghua Zhong</w:t>
      </w:r>
      <w:r w:rsidR="00495DC5" w:rsidRPr="00210C04">
        <w:rPr>
          <w:rFonts w:ascii="Book Antiqua" w:eastAsia="等线" w:hAnsi="Book Antiqua" w:cs="Times New Roman"/>
          <w:i/>
          <w:iCs/>
          <w:noProof/>
          <w:kern w:val="0"/>
          <w:sz w:val="24"/>
          <w:szCs w:val="24"/>
        </w:rPr>
        <w:t>l</w:t>
      </w:r>
      <w:r w:rsidRPr="00210C04">
        <w:rPr>
          <w:rFonts w:ascii="Book Antiqua" w:eastAsia="等线" w:hAnsi="Book Antiqua" w:cs="Times New Roman"/>
          <w:i/>
          <w:iCs/>
          <w:noProof/>
          <w:kern w:val="0"/>
          <w:sz w:val="24"/>
          <w:szCs w:val="24"/>
        </w:rPr>
        <w:t>iu Za</w:t>
      </w:r>
      <w:r w:rsidR="00495DC5" w:rsidRPr="00210C04">
        <w:rPr>
          <w:rFonts w:ascii="Book Antiqua" w:eastAsia="等线" w:hAnsi="Book Antiqua" w:cs="Times New Roman"/>
          <w:i/>
          <w:iCs/>
          <w:noProof/>
          <w:kern w:val="0"/>
          <w:sz w:val="24"/>
          <w:szCs w:val="24"/>
        </w:rPr>
        <w:t>z</w:t>
      </w:r>
      <w:r w:rsidRPr="00210C04">
        <w:rPr>
          <w:rFonts w:ascii="Book Antiqua" w:eastAsia="等线" w:hAnsi="Book Antiqua" w:cs="Times New Roman"/>
          <w:i/>
          <w:iCs/>
          <w:noProof/>
          <w:kern w:val="0"/>
          <w:sz w:val="24"/>
          <w:szCs w:val="24"/>
        </w:rPr>
        <w:t>hi</w:t>
      </w:r>
      <w:r w:rsidRPr="00210C04">
        <w:rPr>
          <w:rFonts w:ascii="Book Antiqua" w:eastAsia="等线" w:hAnsi="Book Antiqua" w:cs="Times New Roman"/>
          <w:noProof/>
          <w:kern w:val="0"/>
          <w:sz w:val="24"/>
          <w:szCs w:val="24"/>
        </w:rPr>
        <w:t xml:space="preserve"> 2018; </w:t>
      </w:r>
      <w:r w:rsidRPr="00210C04">
        <w:rPr>
          <w:rFonts w:ascii="Book Antiqua" w:eastAsia="等线" w:hAnsi="Book Antiqua" w:cs="Times New Roman"/>
          <w:b/>
          <w:bCs/>
          <w:noProof/>
          <w:kern w:val="0"/>
          <w:sz w:val="24"/>
          <w:szCs w:val="24"/>
        </w:rPr>
        <w:t>40</w:t>
      </w:r>
      <w:r w:rsidRPr="00210C04">
        <w:rPr>
          <w:rFonts w:ascii="Book Antiqua" w:eastAsia="等线" w:hAnsi="Book Antiqua" w:cs="Times New Roman"/>
          <w:noProof/>
          <w:kern w:val="0"/>
          <w:sz w:val="24"/>
          <w:szCs w:val="24"/>
        </w:rPr>
        <w:t>: 5-13 [PMID: 29365411 DOI: 10.3760/cma.j.issn.0253-3766.2018.01.002]</w:t>
      </w:r>
    </w:p>
    <w:p w14:paraId="3BE3364F"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5 </w:t>
      </w:r>
      <w:r w:rsidRPr="00210C04">
        <w:rPr>
          <w:rFonts w:ascii="Book Antiqua" w:eastAsia="等线" w:hAnsi="Book Antiqua" w:cs="Times New Roman"/>
          <w:b/>
          <w:bCs/>
          <w:noProof/>
          <w:kern w:val="0"/>
          <w:sz w:val="24"/>
          <w:szCs w:val="24"/>
        </w:rPr>
        <w:t>Figueiredo C</w:t>
      </w:r>
      <w:r w:rsidRPr="00210C04">
        <w:rPr>
          <w:rFonts w:ascii="Book Antiqua" w:eastAsia="等线" w:hAnsi="Book Antiqua" w:cs="Times New Roman"/>
          <w:noProof/>
          <w:kern w:val="0"/>
          <w:sz w:val="24"/>
          <w:szCs w:val="24"/>
        </w:rPr>
        <w:t xml:space="preserve">, Camargo MC, Leite M, Fuentes-Pananá EM, Rabkin CS, Machado JC. Pathogenesis of Gastric Cancer: Genetics and Molecular Classification. </w:t>
      </w:r>
      <w:r w:rsidRPr="00210C04">
        <w:rPr>
          <w:rFonts w:ascii="Book Antiqua" w:eastAsia="等线" w:hAnsi="Book Antiqua" w:cs="Times New Roman"/>
          <w:i/>
          <w:iCs/>
          <w:noProof/>
          <w:kern w:val="0"/>
          <w:sz w:val="24"/>
          <w:szCs w:val="24"/>
        </w:rPr>
        <w:t>Curr Top Microbiol Immunol</w:t>
      </w:r>
      <w:r w:rsidRPr="00210C04">
        <w:rPr>
          <w:rFonts w:ascii="Book Antiqua" w:eastAsia="等线" w:hAnsi="Book Antiqua" w:cs="Times New Roman"/>
          <w:noProof/>
          <w:kern w:val="0"/>
          <w:sz w:val="24"/>
          <w:szCs w:val="24"/>
        </w:rPr>
        <w:t xml:space="preserve"> 2017; </w:t>
      </w:r>
      <w:r w:rsidRPr="00210C04">
        <w:rPr>
          <w:rFonts w:ascii="Book Antiqua" w:eastAsia="等线" w:hAnsi="Book Antiqua" w:cs="Times New Roman"/>
          <w:b/>
          <w:bCs/>
          <w:noProof/>
          <w:kern w:val="0"/>
          <w:sz w:val="24"/>
          <w:szCs w:val="24"/>
        </w:rPr>
        <w:t>400</w:t>
      </w:r>
      <w:r w:rsidRPr="00210C04">
        <w:rPr>
          <w:rFonts w:ascii="Book Antiqua" w:eastAsia="等线" w:hAnsi="Book Antiqua" w:cs="Times New Roman"/>
          <w:noProof/>
          <w:kern w:val="0"/>
          <w:sz w:val="24"/>
          <w:szCs w:val="24"/>
        </w:rPr>
        <w:t>: 277-304 [PMID: 28124158 DOI: 10.1007/978-3-319-50520-6_12]</w:t>
      </w:r>
    </w:p>
    <w:p w14:paraId="16A73D28"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6 </w:t>
      </w:r>
      <w:r w:rsidRPr="00210C04">
        <w:rPr>
          <w:rFonts w:ascii="Book Antiqua" w:eastAsia="等线" w:hAnsi="Book Antiqua" w:cs="Times New Roman"/>
          <w:b/>
          <w:bCs/>
          <w:noProof/>
          <w:kern w:val="0"/>
          <w:sz w:val="24"/>
          <w:szCs w:val="24"/>
        </w:rPr>
        <w:t>Fang WL</w:t>
      </w:r>
      <w:r w:rsidRPr="00210C04">
        <w:rPr>
          <w:rFonts w:ascii="Book Antiqua" w:eastAsia="等线" w:hAnsi="Book Antiqua" w:cs="Times New Roman"/>
          <w:noProof/>
          <w:kern w:val="0"/>
          <w:sz w:val="24"/>
          <w:szCs w:val="24"/>
        </w:rPr>
        <w:t xml:space="preserve">, Lan YT, Huang KH, Liu CA, Hung YP, Lin CH, Jhang FY, Chang SC, Chen MH, Chao Y, Lin WC, Lo SS, Fen-Yau Li A, Wu CW, Chiou SH, Shyr YM. Clinical significance of circulating plasma DNA in gastric cancer. </w:t>
      </w:r>
      <w:r w:rsidRPr="00210C04">
        <w:rPr>
          <w:rFonts w:ascii="Book Antiqua" w:eastAsia="等线" w:hAnsi="Book Antiqua" w:cs="Times New Roman"/>
          <w:i/>
          <w:iCs/>
          <w:noProof/>
          <w:kern w:val="0"/>
          <w:sz w:val="24"/>
          <w:szCs w:val="24"/>
        </w:rPr>
        <w:t>Int J Cancer</w:t>
      </w:r>
      <w:r w:rsidRPr="00210C04">
        <w:rPr>
          <w:rFonts w:ascii="Book Antiqua" w:eastAsia="等线" w:hAnsi="Book Antiqua" w:cs="Times New Roman"/>
          <w:noProof/>
          <w:kern w:val="0"/>
          <w:sz w:val="24"/>
          <w:szCs w:val="24"/>
        </w:rPr>
        <w:t xml:space="preserve"> 2016; </w:t>
      </w:r>
      <w:r w:rsidRPr="00210C04">
        <w:rPr>
          <w:rFonts w:ascii="Book Antiqua" w:eastAsia="等线" w:hAnsi="Book Antiqua" w:cs="Times New Roman"/>
          <w:b/>
          <w:bCs/>
          <w:noProof/>
          <w:kern w:val="0"/>
          <w:sz w:val="24"/>
          <w:szCs w:val="24"/>
        </w:rPr>
        <w:t>138</w:t>
      </w:r>
      <w:r w:rsidRPr="00210C04">
        <w:rPr>
          <w:rFonts w:ascii="Book Antiqua" w:eastAsia="等线" w:hAnsi="Book Antiqua" w:cs="Times New Roman"/>
          <w:noProof/>
          <w:kern w:val="0"/>
          <w:sz w:val="24"/>
          <w:szCs w:val="24"/>
        </w:rPr>
        <w:t>: 2974-2983 [PMID: 26815009 DOI: 10.1002/ijc.30018]</w:t>
      </w:r>
    </w:p>
    <w:p w14:paraId="28E1F3CF"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7 </w:t>
      </w:r>
      <w:r w:rsidRPr="00210C04">
        <w:rPr>
          <w:rFonts w:ascii="Book Antiqua" w:eastAsia="等线" w:hAnsi="Book Antiqua" w:cs="Times New Roman"/>
          <w:b/>
          <w:bCs/>
          <w:noProof/>
          <w:kern w:val="0"/>
          <w:sz w:val="24"/>
          <w:szCs w:val="24"/>
        </w:rPr>
        <w:t>Setia N</w:t>
      </w:r>
      <w:r w:rsidRPr="00210C04">
        <w:rPr>
          <w:rFonts w:ascii="Book Antiqua" w:eastAsia="等线" w:hAnsi="Book Antiqua" w:cs="Times New Roman"/>
          <w:noProof/>
          <w:kern w:val="0"/>
          <w:sz w:val="24"/>
          <w:szCs w:val="24"/>
        </w:rPr>
        <w:t xml:space="preserve">, Agoston AT, Han HS, Mullen JT, Duda DG, Clark JW, Deshpande V, Mino-Kenudson M, Srivastava A, Lennerz JK, Hong TS, Kwak EL, Lauwers GY. A protein and mRNA expression-based classification of gastric cancer. </w:t>
      </w:r>
      <w:r w:rsidRPr="00210C04">
        <w:rPr>
          <w:rFonts w:ascii="Book Antiqua" w:eastAsia="等线" w:hAnsi="Book Antiqua" w:cs="Times New Roman"/>
          <w:i/>
          <w:iCs/>
          <w:noProof/>
          <w:kern w:val="0"/>
          <w:sz w:val="24"/>
          <w:szCs w:val="24"/>
        </w:rPr>
        <w:t>Mod Pathol</w:t>
      </w:r>
      <w:r w:rsidRPr="00210C04">
        <w:rPr>
          <w:rFonts w:ascii="Book Antiqua" w:eastAsia="等线" w:hAnsi="Book Antiqua" w:cs="Times New Roman"/>
          <w:noProof/>
          <w:kern w:val="0"/>
          <w:sz w:val="24"/>
          <w:szCs w:val="24"/>
        </w:rPr>
        <w:t xml:space="preserve"> 2016; </w:t>
      </w:r>
      <w:r w:rsidRPr="00210C04">
        <w:rPr>
          <w:rFonts w:ascii="Book Antiqua" w:eastAsia="等线" w:hAnsi="Book Antiqua" w:cs="Times New Roman"/>
          <w:b/>
          <w:bCs/>
          <w:noProof/>
          <w:kern w:val="0"/>
          <w:sz w:val="24"/>
          <w:szCs w:val="24"/>
        </w:rPr>
        <w:t>29</w:t>
      </w:r>
      <w:r w:rsidRPr="00210C04">
        <w:rPr>
          <w:rFonts w:ascii="Book Antiqua" w:eastAsia="等线" w:hAnsi="Book Antiqua" w:cs="Times New Roman"/>
          <w:noProof/>
          <w:kern w:val="0"/>
          <w:sz w:val="24"/>
          <w:szCs w:val="24"/>
        </w:rPr>
        <w:t>: 772-784 [PMID: 27032689 DOI: 10.1038/modpathol.2016.55]</w:t>
      </w:r>
    </w:p>
    <w:p w14:paraId="7F532297"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8 </w:t>
      </w:r>
      <w:r w:rsidRPr="00210C04">
        <w:rPr>
          <w:rFonts w:ascii="Book Antiqua" w:eastAsia="等线" w:hAnsi="Book Antiqua" w:cs="Times New Roman"/>
          <w:b/>
          <w:bCs/>
          <w:noProof/>
          <w:kern w:val="0"/>
          <w:sz w:val="24"/>
          <w:szCs w:val="24"/>
        </w:rPr>
        <w:t>Link A</w:t>
      </w:r>
      <w:r w:rsidRPr="00210C04">
        <w:rPr>
          <w:rFonts w:ascii="Book Antiqua" w:eastAsia="等线" w:hAnsi="Book Antiqua" w:cs="Times New Roman"/>
          <w:noProof/>
          <w:kern w:val="0"/>
          <w:sz w:val="24"/>
          <w:szCs w:val="24"/>
        </w:rPr>
        <w:t xml:space="preserve">, Kupcinskas J. MicroRNAs as non-invasive diagnostic biomarkers for gastric cancer: Current insights and future perspectives. </w:t>
      </w:r>
      <w:r w:rsidRPr="00210C04">
        <w:rPr>
          <w:rFonts w:ascii="Book Antiqua" w:eastAsia="等线" w:hAnsi="Book Antiqua" w:cs="Times New Roman"/>
          <w:i/>
          <w:iCs/>
          <w:noProof/>
          <w:kern w:val="0"/>
          <w:sz w:val="24"/>
          <w:szCs w:val="24"/>
        </w:rPr>
        <w:t>World J Gastroenterol</w:t>
      </w:r>
      <w:r w:rsidRPr="00210C04">
        <w:rPr>
          <w:rFonts w:ascii="Book Antiqua" w:eastAsia="等线" w:hAnsi="Book Antiqua" w:cs="Times New Roman"/>
          <w:noProof/>
          <w:kern w:val="0"/>
          <w:sz w:val="24"/>
          <w:szCs w:val="24"/>
        </w:rPr>
        <w:t xml:space="preserve"> 2018; </w:t>
      </w:r>
      <w:r w:rsidRPr="00210C04">
        <w:rPr>
          <w:rFonts w:ascii="Book Antiqua" w:eastAsia="等线" w:hAnsi="Book Antiqua" w:cs="Times New Roman"/>
          <w:b/>
          <w:bCs/>
          <w:noProof/>
          <w:kern w:val="0"/>
          <w:sz w:val="24"/>
          <w:szCs w:val="24"/>
        </w:rPr>
        <w:t>24</w:t>
      </w:r>
      <w:r w:rsidRPr="00210C04">
        <w:rPr>
          <w:rFonts w:ascii="Book Antiqua" w:eastAsia="等线" w:hAnsi="Book Antiqua" w:cs="Times New Roman"/>
          <w:noProof/>
          <w:kern w:val="0"/>
          <w:sz w:val="24"/>
          <w:szCs w:val="24"/>
        </w:rPr>
        <w:t xml:space="preserve">: 3313-3329 [PMID: 30122873 DOI: </w:t>
      </w:r>
      <w:r w:rsidRPr="00210C04">
        <w:rPr>
          <w:rFonts w:ascii="Book Antiqua" w:eastAsia="等线" w:hAnsi="Book Antiqua" w:cs="Times New Roman"/>
          <w:noProof/>
          <w:kern w:val="0"/>
          <w:sz w:val="24"/>
          <w:szCs w:val="24"/>
        </w:rPr>
        <w:lastRenderedPageBreak/>
        <w:t>10.3748/wjg.v24.i30.3313]</w:t>
      </w:r>
    </w:p>
    <w:p w14:paraId="3362E541"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9 </w:t>
      </w:r>
      <w:r w:rsidRPr="00210C04">
        <w:rPr>
          <w:rFonts w:ascii="Book Antiqua" w:eastAsia="等线" w:hAnsi="Book Antiqua" w:cs="Times New Roman"/>
          <w:b/>
          <w:bCs/>
          <w:noProof/>
          <w:kern w:val="0"/>
          <w:sz w:val="24"/>
          <w:szCs w:val="24"/>
        </w:rPr>
        <w:t>Mohri Y</w:t>
      </w:r>
      <w:r w:rsidRPr="00210C04">
        <w:rPr>
          <w:rFonts w:ascii="Book Antiqua" w:eastAsia="等线" w:hAnsi="Book Antiqua" w:cs="Times New Roman"/>
          <w:noProof/>
          <w:kern w:val="0"/>
          <w:sz w:val="24"/>
          <w:szCs w:val="24"/>
        </w:rPr>
        <w:t xml:space="preserve">, Toiyama Y, Kusunoki M. Progress and prospects for the discovery of biomarkers for gastric cancer: a focus on proteomics. </w:t>
      </w:r>
      <w:r w:rsidRPr="00210C04">
        <w:rPr>
          <w:rFonts w:ascii="Book Antiqua" w:eastAsia="等线" w:hAnsi="Book Antiqua" w:cs="Times New Roman"/>
          <w:i/>
          <w:iCs/>
          <w:noProof/>
          <w:kern w:val="0"/>
          <w:sz w:val="24"/>
          <w:szCs w:val="24"/>
        </w:rPr>
        <w:t>Expert Rev Proteomics</w:t>
      </w:r>
      <w:r w:rsidRPr="00210C04">
        <w:rPr>
          <w:rFonts w:ascii="Book Antiqua" w:eastAsia="等线" w:hAnsi="Book Antiqua" w:cs="Times New Roman"/>
          <w:noProof/>
          <w:kern w:val="0"/>
          <w:sz w:val="24"/>
          <w:szCs w:val="24"/>
        </w:rPr>
        <w:t xml:space="preserve"> 2016; </w:t>
      </w:r>
      <w:r w:rsidRPr="00210C04">
        <w:rPr>
          <w:rFonts w:ascii="Book Antiqua" w:eastAsia="等线" w:hAnsi="Book Antiqua" w:cs="Times New Roman"/>
          <w:b/>
          <w:bCs/>
          <w:noProof/>
          <w:kern w:val="0"/>
          <w:sz w:val="24"/>
          <w:szCs w:val="24"/>
        </w:rPr>
        <w:t>13</w:t>
      </w:r>
      <w:r w:rsidRPr="00210C04">
        <w:rPr>
          <w:rFonts w:ascii="Book Antiqua" w:eastAsia="等线" w:hAnsi="Book Antiqua" w:cs="Times New Roman"/>
          <w:noProof/>
          <w:kern w:val="0"/>
          <w:sz w:val="24"/>
          <w:szCs w:val="24"/>
        </w:rPr>
        <w:t>: 1131-1139 [PMID: 27744719 DOI: 10.1080/14789450.2016.1249469]</w:t>
      </w:r>
    </w:p>
    <w:p w14:paraId="7401C5C1"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10 </w:t>
      </w:r>
      <w:r w:rsidRPr="00210C04">
        <w:rPr>
          <w:rFonts w:ascii="Book Antiqua" w:eastAsia="等线" w:hAnsi="Book Antiqua" w:cs="Times New Roman"/>
          <w:b/>
          <w:bCs/>
          <w:noProof/>
          <w:kern w:val="0"/>
          <w:sz w:val="24"/>
          <w:szCs w:val="24"/>
        </w:rPr>
        <w:t>Li X</w:t>
      </w:r>
      <w:r w:rsidRPr="00210C04">
        <w:rPr>
          <w:rFonts w:ascii="Book Antiqua" w:eastAsia="等线" w:hAnsi="Book Antiqua" w:cs="Times New Roman"/>
          <w:noProof/>
          <w:kern w:val="0"/>
          <w:sz w:val="24"/>
          <w:szCs w:val="24"/>
        </w:rPr>
        <w:t xml:space="preserve">, Pasche B, Zhang W, Chen K. Association of MUC16 Mutation With Tumor Mutation Load and Outcomes in Patients With Gastric Cancer. </w:t>
      </w:r>
      <w:r w:rsidRPr="00210C04">
        <w:rPr>
          <w:rFonts w:ascii="Book Antiqua" w:eastAsia="等线" w:hAnsi="Book Antiqua" w:cs="Times New Roman"/>
          <w:i/>
          <w:iCs/>
          <w:noProof/>
          <w:kern w:val="0"/>
          <w:sz w:val="24"/>
          <w:szCs w:val="24"/>
        </w:rPr>
        <w:t>JAMA Oncol</w:t>
      </w:r>
      <w:r w:rsidRPr="00210C04">
        <w:rPr>
          <w:rFonts w:ascii="Book Antiqua" w:eastAsia="等线" w:hAnsi="Book Antiqua" w:cs="Times New Roman"/>
          <w:noProof/>
          <w:kern w:val="0"/>
          <w:sz w:val="24"/>
          <w:szCs w:val="24"/>
        </w:rPr>
        <w:t xml:space="preserve"> 2018; </w:t>
      </w:r>
      <w:r w:rsidRPr="00210C04">
        <w:rPr>
          <w:rFonts w:ascii="Book Antiqua" w:eastAsia="等线" w:hAnsi="Book Antiqua" w:cs="Times New Roman"/>
          <w:b/>
          <w:bCs/>
          <w:noProof/>
          <w:kern w:val="0"/>
          <w:sz w:val="24"/>
          <w:szCs w:val="24"/>
        </w:rPr>
        <w:t>4</w:t>
      </w:r>
      <w:r w:rsidRPr="00210C04">
        <w:rPr>
          <w:rFonts w:ascii="Book Antiqua" w:eastAsia="等线" w:hAnsi="Book Antiqua" w:cs="Times New Roman"/>
          <w:noProof/>
          <w:kern w:val="0"/>
          <w:sz w:val="24"/>
          <w:szCs w:val="24"/>
        </w:rPr>
        <w:t>: 1691-1698 [PMID: 30098163 DOI: 10.1001/jamaoncol.2018.2805]</w:t>
      </w:r>
    </w:p>
    <w:p w14:paraId="030C6079"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11 </w:t>
      </w:r>
      <w:r w:rsidRPr="00210C04">
        <w:rPr>
          <w:rFonts w:ascii="Book Antiqua" w:eastAsia="等线" w:hAnsi="Book Antiqua" w:cs="Times New Roman"/>
          <w:b/>
          <w:bCs/>
          <w:noProof/>
          <w:kern w:val="0"/>
          <w:sz w:val="24"/>
          <w:szCs w:val="24"/>
        </w:rPr>
        <w:t>Xu Z</w:t>
      </w:r>
      <w:r w:rsidRPr="00210C04">
        <w:rPr>
          <w:rFonts w:ascii="Book Antiqua" w:eastAsia="等线" w:hAnsi="Book Antiqua" w:cs="Times New Roman"/>
          <w:noProof/>
          <w:kern w:val="0"/>
          <w:sz w:val="24"/>
          <w:szCs w:val="24"/>
        </w:rPr>
        <w:t xml:space="preserve">, Li Z, Wang W, Xia Y, He Z, Li B, Wang S, Huang X, Sun G, Xu J, Wang L, Zhang Q, Li Q, Lv J, Wang L, Zhang L, Zhang D, Xu H, Xu Z. MIR-1265 regulates cellular proliferation and apoptosis by targeting calcium binding protein 39 in gastric cancer and, thereby, impairing oncogenic autophagy. </w:t>
      </w:r>
      <w:r w:rsidRPr="00210C04">
        <w:rPr>
          <w:rFonts w:ascii="Book Antiqua" w:eastAsia="等线" w:hAnsi="Book Antiqua" w:cs="Times New Roman"/>
          <w:i/>
          <w:iCs/>
          <w:noProof/>
          <w:kern w:val="0"/>
          <w:sz w:val="24"/>
          <w:szCs w:val="24"/>
        </w:rPr>
        <w:t>Cancer Lett</w:t>
      </w:r>
      <w:r w:rsidRPr="00210C04">
        <w:rPr>
          <w:rFonts w:ascii="Book Antiqua" w:eastAsia="等线" w:hAnsi="Book Antiqua" w:cs="Times New Roman"/>
          <w:noProof/>
          <w:kern w:val="0"/>
          <w:sz w:val="24"/>
          <w:szCs w:val="24"/>
        </w:rPr>
        <w:t xml:space="preserve"> 2019; </w:t>
      </w:r>
      <w:r w:rsidRPr="00210C04">
        <w:rPr>
          <w:rFonts w:ascii="Book Antiqua" w:eastAsia="等线" w:hAnsi="Book Antiqua" w:cs="Times New Roman"/>
          <w:b/>
          <w:bCs/>
          <w:noProof/>
          <w:kern w:val="0"/>
          <w:sz w:val="24"/>
          <w:szCs w:val="24"/>
        </w:rPr>
        <w:t>449</w:t>
      </w:r>
      <w:r w:rsidRPr="00210C04">
        <w:rPr>
          <w:rFonts w:ascii="Book Antiqua" w:eastAsia="等线" w:hAnsi="Book Antiqua" w:cs="Times New Roman"/>
          <w:noProof/>
          <w:kern w:val="0"/>
          <w:sz w:val="24"/>
          <w:szCs w:val="24"/>
        </w:rPr>
        <w:t>: 226-236 [PMID: 30779944 DOI: 10.1016/j.canlet.2019.02.026]</w:t>
      </w:r>
    </w:p>
    <w:p w14:paraId="0CDDB00B"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12 </w:t>
      </w:r>
      <w:r w:rsidRPr="00210C04">
        <w:rPr>
          <w:rFonts w:ascii="Book Antiqua" w:eastAsia="等线" w:hAnsi="Book Antiqua" w:cs="Times New Roman"/>
          <w:b/>
          <w:bCs/>
          <w:noProof/>
          <w:kern w:val="0"/>
          <w:sz w:val="24"/>
          <w:szCs w:val="24"/>
        </w:rPr>
        <w:t>Tahara T</w:t>
      </w:r>
      <w:r w:rsidRPr="00210C04">
        <w:rPr>
          <w:rFonts w:ascii="Book Antiqua" w:eastAsia="等线" w:hAnsi="Book Antiqua" w:cs="Times New Roman"/>
          <w:noProof/>
          <w:kern w:val="0"/>
          <w:sz w:val="24"/>
          <w:szCs w:val="24"/>
        </w:rPr>
        <w:t xml:space="preserve">, Arisawa T. DNA methylation as a molecular biomarker in gastric cancer. </w:t>
      </w:r>
      <w:r w:rsidRPr="00210C04">
        <w:rPr>
          <w:rFonts w:ascii="Book Antiqua" w:eastAsia="等线" w:hAnsi="Book Antiqua" w:cs="Times New Roman"/>
          <w:i/>
          <w:iCs/>
          <w:noProof/>
          <w:kern w:val="0"/>
          <w:sz w:val="24"/>
          <w:szCs w:val="24"/>
        </w:rPr>
        <w:t>Epigenomics</w:t>
      </w:r>
      <w:r w:rsidRPr="00210C04">
        <w:rPr>
          <w:rFonts w:ascii="Book Antiqua" w:eastAsia="等线" w:hAnsi="Book Antiqua" w:cs="Times New Roman"/>
          <w:noProof/>
          <w:kern w:val="0"/>
          <w:sz w:val="24"/>
          <w:szCs w:val="24"/>
        </w:rPr>
        <w:t xml:space="preserve"> 2015; </w:t>
      </w:r>
      <w:r w:rsidRPr="00210C04">
        <w:rPr>
          <w:rFonts w:ascii="Book Antiqua" w:eastAsia="等线" w:hAnsi="Book Antiqua" w:cs="Times New Roman"/>
          <w:b/>
          <w:bCs/>
          <w:noProof/>
          <w:kern w:val="0"/>
          <w:sz w:val="24"/>
          <w:szCs w:val="24"/>
        </w:rPr>
        <w:t>7</w:t>
      </w:r>
      <w:r w:rsidRPr="00210C04">
        <w:rPr>
          <w:rFonts w:ascii="Book Antiqua" w:eastAsia="等线" w:hAnsi="Book Antiqua" w:cs="Times New Roman"/>
          <w:noProof/>
          <w:kern w:val="0"/>
          <w:sz w:val="24"/>
          <w:szCs w:val="24"/>
        </w:rPr>
        <w:t>: 475-486 [PMID: 26077432 DOI: 10.2217/epi.15.4]</w:t>
      </w:r>
    </w:p>
    <w:p w14:paraId="2FB73E50"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13 </w:t>
      </w:r>
      <w:r w:rsidRPr="00210C04">
        <w:rPr>
          <w:rFonts w:ascii="Book Antiqua" w:eastAsia="等线" w:hAnsi="Book Antiqua" w:cs="Times New Roman"/>
          <w:b/>
          <w:bCs/>
          <w:noProof/>
          <w:kern w:val="0"/>
          <w:sz w:val="24"/>
          <w:szCs w:val="24"/>
        </w:rPr>
        <w:t>Zhang L</w:t>
      </w:r>
      <w:r w:rsidRPr="00210C04">
        <w:rPr>
          <w:rFonts w:ascii="Book Antiqua" w:eastAsia="等线" w:hAnsi="Book Antiqua" w:cs="Times New Roman"/>
          <w:noProof/>
          <w:kern w:val="0"/>
          <w:sz w:val="24"/>
          <w:szCs w:val="24"/>
        </w:rPr>
        <w:t xml:space="preserve">, Shay JW. Multiple Roles of APC and its Therapeutic Implications in Colorectal Cancer. </w:t>
      </w:r>
      <w:r w:rsidRPr="00210C04">
        <w:rPr>
          <w:rFonts w:ascii="Book Antiqua" w:eastAsia="等线" w:hAnsi="Book Antiqua" w:cs="Times New Roman"/>
          <w:i/>
          <w:iCs/>
          <w:noProof/>
          <w:kern w:val="0"/>
          <w:sz w:val="24"/>
          <w:szCs w:val="24"/>
        </w:rPr>
        <w:t>J Natl Cancer Inst</w:t>
      </w:r>
      <w:r w:rsidRPr="00210C04">
        <w:rPr>
          <w:rFonts w:ascii="Book Antiqua" w:eastAsia="等线" w:hAnsi="Book Antiqua" w:cs="Times New Roman"/>
          <w:noProof/>
          <w:kern w:val="0"/>
          <w:sz w:val="24"/>
          <w:szCs w:val="24"/>
        </w:rPr>
        <w:t xml:space="preserve"> 2017; </w:t>
      </w:r>
      <w:r w:rsidRPr="00210C04">
        <w:rPr>
          <w:rFonts w:ascii="Book Antiqua" w:eastAsia="等线" w:hAnsi="Book Antiqua" w:cs="Times New Roman"/>
          <w:b/>
          <w:bCs/>
          <w:noProof/>
          <w:kern w:val="0"/>
          <w:sz w:val="24"/>
          <w:szCs w:val="24"/>
        </w:rPr>
        <w:t>109</w:t>
      </w:r>
      <w:r w:rsidRPr="00210C04">
        <w:rPr>
          <w:rFonts w:ascii="Book Antiqua" w:eastAsia="等线" w:hAnsi="Book Antiqua" w:cs="Times New Roman"/>
          <w:noProof/>
          <w:kern w:val="0"/>
          <w:sz w:val="24"/>
          <w:szCs w:val="24"/>
        </w:rPr>
        <w:t>: [PMID: 28423402 DOI: 10.1093/jnci/djw332]</w:t>
      </w:r>
    </w:p>
    <w:p w14:paraId="23DE42E5"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14 </w:t>
      </w:r>
      <w:r w:rsidRPr="00210C04">
        <w:rPr>
          <w:rFonts w:ascii="Book Antiqua" w:eastAsia="等线" w:hAnsi="Book Antiqua" w:cs="Times New Roman"/>
          <w:b/>
          <w:bCs/>
          <w:noProof/>
          <w:kern w:val="0"/>
          <w:sz w:val="24"/>
          <w:szCs w:val="24"/>
        </w:rPr>
        <w:t>Aghabozorgi AS</w:t>
      </w:r>
      <w:r w:rsidRPr="00210C04">
        <w:rPr>
          <w:rFonts w:ascii="Book Antiqua" w:eastAsia="等线" w:hAnsi="Book Antiqua" w:cs="Times New Roman"/>
          <w:noProof/>
          <w:kern w:val="0"/>
          <w:sz w:val="24"/>
          <w:szCs w:val="24"/>
        </w:rPr>
        <w:t>, Bahreyni A, Soleimani A, Bahrami A, Khazaei M, Ferns GA, Avan A, Hassanian SM. Role of adenomatous polyposis coli (</w:t>
      </w:r>
      <w:r w:rsidRPr="00210C04">
        <w:rPr>
          <w:rFonts w:ascii="Book Antiqua" w:eastAsia="等线" w:hAnsi="Book Antiqua" w:cs="Times New Roman"/>
          <w:i/>
          <w:iCs/>
          <w:noProof/>
          <w:kern w:val="0"/>
          <w:sz w:val="24"/>
          <w:szCs w:val="24"/>
        </w:rPr>
        <w:t>APC</w:t>
      </w:r>
      <w:r w:rsidRPr="00210C04">
        <w:rPr>
          <w:rFonts w:ascii="Book Antiqua" w:eastAsia="等线" w:hAnsi="Book Antiqua" w:cs="Times New Roman"/>
          <w:noProof/>
          <w:kern w:val="0"/>
          <w:sz w:val="24"/>
          <w:szCs w:val="24"/>
        </w:rPr>
        <w:t xml:space="preserve">) gene mutations in the pathogenesis of colorectal cancer; current status and perspectives. </w:t>
      </w:r>
      <w:r w:rsidRPr="00210C04">
        <w:rPr>
          <w:rFonts w:ascii="Book Antiqua" w:eastAsia="等线" w:hAnsi="Book Antiqua" w:cs="Times New Roman"/>
          <w:i/>
          <w:iCs/>
          <w:noProof/>
          <w:kern w:val="0"/>
          <w:sz w:val="24"/>
          <w:szCs w:val="24"/>
        </w:rPr>
        <w:t>Biochimie</w:t>
      </w:r>
      <w:r w:rsidRPr="00210C04">
        <w:rPr>
          <w:rFonts w:ascii="Book Antiqua" w:eastAsia="等线" w:hAnsi="Book Antiqua" w:cs="Times New Roman"/>
          <w:noProof/>
          <w:kern w:val="0"/>
          <w:sz w:val="24"/>
          <w:szCs w:val="24"/>
        </w:rPr>
        <w:t xml:space="preserve"> 2019; </w:t>
      </w:r>
      <w:r w:rsidRPr="00210C04">
        <w:rPr>
          <w:rFonts w:ascii="Book Antiqua" w:eastAsia="等线" w:hAnsi="Book Antiqua" w:cs="Times New Roman"/>
          <w:b/>
          <w:bCs/>
          <w:noProof/>
          <w:kern w:val="0"/>
          <w:sz w:val="24"/>
          <w:szCs w:val="24"/>
        </w:rPr>
        <w:t>157</w:t>
      </w:r>
      <w:r w:rsidRPr="00210C04">
        <w:rPr>
          <w:rFonts w:ascii="Book Antiqua" w:eastAsia="等线" w:hAnsi="Book Antiqua" w:cs="Times New Roman"/>
          <w:noProof/>
          <w:kern w:val="0"/>
          <w:sz w:val="24"/>
          <w:szCs w:val="24"/>
        </w:rPr>
        <w:t>: 64-71 [PMID: 30414835 DOI: 10.1016/j.biochi.2018.11.003]</w:t>
      </w:r>
    </w:p>
    <w:p w14:paraId="20B90C7E"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15 </w:t>
      </w:r>
      <w:r w:rsidRPr="00210C04">
        <w:rPr>
          <w:rFonts w:ascii="Book Antiqua" w:eastAsia="等线" w:hAnsi="Book Antiqua" w:cs="Times New Roman"/>
          <w:b/>
          <w:bCs/>
          <w:noProof/>
          <w:kern w:val="0"/>
          <w:sz w:val="24"/>
          <w:szCs w:val="24"/>
        </w:rPr>
        <w:t>Bria E</w:t>
      </w:r>
      <w:r w:rsidRPr="00210C04">
        <w:rPr>
          <w:rFonts w:ascii="Book Antiqua" w:eastAsia="等线" w:hAnsi="Book Antiqua" w:cs="Times New Roman"/>
          <w:noProof/>
          <w:kern w:val="0"/>
          <w:sz w:val="24"/>
          <w:szCs w:val="24"/>
        </w:rPr>
        <w:t xml:space="preserve">, De Manzoni G, Beghelli S, Tomezzoli A, Barbi S, Di Gregorio C, Scardoni M, Amato E, Frizziero M, Sperduti I, Corbo V, Brunelli M, Bersani S, Tortora G, Scarpa A. A clinical-biological risk stratification model for resected gastric cancer: prognostic impact of Her2, Fhit, and APC expression status. </w:t>
      </w:r>
      <w:r w:rsidRPr="00210C04">
        <w:rPr>
          <w:rFonts w:ascii="Book Antiqua" w:eastAsia="等线" w:hAnsi="Book Antiqua" w:cs="Times New Roman"/>
          <w:i/>
          <w:iCs/>
          <w:noProof/>
          <w:kern w:val="0"/>
          <w:sz w:val="24"/>
          <w:szCs w:val="24"/>
        </w:rPr>
        <w:t>Ann Oncol</w:t>
      </w:r>
      <w:r w:rsidRPr="00210C04">
        <w:rPr>
          <w:rFonts w:ascii="Book Antiqua" w:eastAsia="等线" w:hAnsi="Book Antiqua" w:cs="Times New Roman"/>
          <w:noProof/>
          <w:kern w:val="0"/>
          <w:sz w:val="24"/>
          <w:szCs w:val="24"/>
        </w:rPr>
        <w:t xml:space="preserve"> 2013; </w:t>
      </w:r>
      <w:r w:rsidRPr="00210C04">
        <w:rPr>
          <w:rFonts w:ascii="Book Antiqua" w:eastAsia="等线" w:hAnsi="Book Antiqua" w:cs="Times New Roman"/>
          <w:b/>
          <w:bCs/>
          <w:noProof/>
          <w:kern w:val="0"/>
          <w:sz w:val="24"/>
          <w:szCs w:val="24"/>
        </w:rPr>
        <w:t>24</w:t>
      </w:r>
      <w:r w:rsidRPr="00210C04">
        <w:rPr>
          <w:rFonts w:ascii="Book Antiqua" w:eastAsia="等线" w:hAnsi="Book Antiqua" w:cs="Times New Roman"/>
          <w:noProof/>
          <w:kern w:val="0"/>
          <w:sz w:val="24"/>
          <w:szCs w:val="24"/>
        </w:rPr>
        <w:t>: 693-701 [PMID: 23131390 DOI: 10.1093/annonc/mds506]</w:t>
      </w:r>
    </w:p>
    <w:p w14:paraId="76210FEE"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16 </w:t>
      </w:r>
      <w:r w:rsidRPr="00210C04">
        <w:rPr>
          <w:rFonts w:ascii="Book Antiqua" w:eastAsia="等线" w:hAnsi="Book Antiqua" w:cs="Times New Roman"/>
          <w:b/>
          <w:bCs/>
          <w:noProof/>
          <w:kern w:val="0"/>
          <w:sz w:val="24"/>
          <w:szCs w:val="24"/>
        </w:rPr>
        <w:t>Merchant SJ</w:t>
      </w:r>
      <w:r w:rsidRPr="00210C04">
        <w:rPr>
          <w:rFonts w:ascii="Book Antiqua" w:eastAsia="等线" w:hAnsi="Book Antiqua" w:cs="Times New Roman"/>
          <w:noProof/>
          <w:kern w:val="0"/>
          <w:sz w:val="24"/>
          <w:szCs w:val="24"/>
        </w:rPr>
        <w:t xml:space="preserve">, Kim J, Choi AH, Sun V, Chao J, Nelson R. A rising trend in the incidence of advanced gastric cancer in young Hispanic men. </w:t>
      </w:r>
      <w:r w:rsidRPr="00210C04">
        <w:rPr>
          <w:rFonts w:ascii="Book Antiqua" w:eastAsia="等线" w:hAnsi="Book Antiqua" w:cs="Times New Roman"/>
          <w:i/>
          <w:iCs/>
          <w:noProof/>
          <w:kern w:val="0"/>
          <w:sz w:val="24"/>
          <w:szCs w:val="24"/>
        </w:rPr>
        <w:t xml:space="preserve">Gastric </w:t>
      </w:r>
      <w:r w:rsidRPr="00210C04">
        <w:rPr>
          <w:rFonts w:ascii="Book Antiqua" w:eastAsia="等线" w:hAnsi="Book Antiqua" w:cs="Times New Roman"/>
          <w:i/>
          <w:iCs/>
          <w:noProof/>
          <w:kern w:val="0"/>
          <w:sz w:val="24"/>
          <w:szCs w:val="24"/>
        </w:rPr>
        <w:lastRenderedPageBreak/>
        <w:t>Cancer</w:t>
      </w:r>
      <w:r w:rsidRPr="00210C04">
        <w:rPr>
          <w:rFonts w:ascii="Book Antiqua" w:eastAsia="等线" w:hAnsi="Book Antiqua" w:cs="Times New Roman"/>
          <w:noProof/>
          <w:kern w:val="0"/>
          <w:sz w:val="24"/>
          <w:szCs w:val="24"/>
        </w:rPr>
        <w:t xml:space="preserve"> 2017; </w:t>
      </w:r>
      <w:r w:rsidRPr="00210C04">
        <w:rPr>
          <w:rFonts w:ascii="Book Antiqua" w:eastAsia="等线" w:hAnsi="Book Antiqua" w:cs="Times New Roman"/>
          <w:b/>
          <w:bCs/>
          <w:noProof/>
          <w:kern w:val="0"/>
          <w:sz w:val="24"/>
          <w:szCs w:val="24"/>
        </w:rPr>
        <w:t>20</w:t>
      </w:r>
      <w:r w:rsidRPr="00210C04">
        <w:rPr>
          <w:rFonts w:ascii="Book Antiqua" w:eastAsia="等线" w:hAnsi="Book Antiqua" w:cs="Times New Roman"/>
          <w:noProof/>
          <w:kern w:val="0"/>
          <w:sz w:val="24"/>
          <w:szCs w:val="24"/>
        </w:rPr>
        <w:t>: 226-234 [PMID: 26924751 DOI: 10.1007/s10120-016-0603-7]</w:t>
      </w:r>
    </w:p>
    <w:p w14:paraId="6D6D10F6"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17 </w:t>
      </w:r>
      <w:r w:rsidRPr="00210C04">
        <w:rPr>
          <w:rFonts w:ascii="Book Antiqua" w:eastAsia="等线" w:hAnsi="Book Antiqua" w:cs="Times New Roman"/>
          <w:b/>
          <w:bCs/>
          <w:noProof/>
          <w:kern w:val="0"/>
          <w:sz w:val="24"/>
          <w:szCs w:val="24"/>
        </w:rPr>
        <w:t>Cancer Genome Atlas Research Network.</w:t>
      </w:r>
      <w:r w:rsidRPr="00210C04">
        <w:rPr>
          <w:rFonts w:ascii="Book Antiqua" w:eastAsia="等线" w:hAnsi="Book Antiqua" w:cs="Times New Roman"/>
          <w:noProof/>
          <w:kern w:val="0"/>
          <w:sz w:val="24"/>
          <w:szCs w:val="24"/>
        </w:rPr>
        <w:t xml:space="preserve">, Weinstein JN, Collisson EA, Mills GB, Shaw KR, Ozenberger BA, Ellrott K, Shmulevich I, Sander C, Stuart JM. The Cancer Genome Atlas Pan-Cancer analysis project. </w:t>
      </w:r>
      <w:r w:rsidRPr="00210C04">
        <w:rPr>
          <w:rFonts w:ascii="Book Antiqua" w:eastAsia="等线" w:hAnsi="Book Antiqua" w:cs="Times New Roman"/>
          <w:i/>
          <w:iCs/>
          <w:noProof/>
          <w:kern w:val="0"/>
          <w:sz w:val="24"/>
          <w:szCs w:val="24"/>
        </w:rPr>
        <w:t>Nat Genet</w:t>
      </w:r>
      <w:r w:rsidRPr="00210C04">
        <w:rPr>
          <w:rFonts w:ascii="Book Antiqua" w:eastAsia="等线" w:hAnsi="Book Antiqua" w:cs="Times New Roman"/>
          <w:noProof/>
          <w:kern w:val="0"/>
          <w:sz w:val="24"/>
          <w:szCs w:val="24"/>
        </w:rPr>
        <w:t xml:space="preserve"> 2013; </w:t>
      </w:r>
      <w:r w:rsidRPr="00210C04">
        <w:rPr>
          <w:rFonts w:ascii="Book Antiqua" w:eastAsia="等线" w:hAnsi="Book Antiqua" w:cs="Times New Roman"/>
          <w:b/>
          <w:bCs/>
          <w:noProof/>
          <w:kern w:val="0"/>
          <w:sz w:val="24"/>
          <w:szCs w:val="24"/>
        </w:rPr>
        <w:t>45</w:t>
      </w:r>
      <w:r w:rsidRPr="00210C04">
        <w:rPr>
          <w:rFonts w:ascii="Book Antiqua" w:eastAsia="等线" w:hAnsi="Book Antiqua" w:cs="Times New Roman"/>
          <w:noProof/>
          <w:kern w:val="0"/>
          <w:sz w:val="24"/>
          <w:szCs w:val="24"/>
        </w:rPr>
        <w:t>: 1113-1120 [PMID: 24071849 DOI: 10.1038/ng.2764]</w:t>
      </w:r>
    </w:p>
    <w:p w14:paraId="0C309A64"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18 </w:t>
      </w:r>
      <w:r w:rsidRPr="00210C04">
        <w:rPr>
          <w:rFonts w:ascii="Book Antiqua" w:eastAsia="等线" w:hAnsi="Book Antiqua" w:cs="Times New Roman"/>
          <w:b/>
          <w:bCs/>
          <w:noProof/>
          <w:kern w:val="0"/>
          <w:sz w:val="24"/>
          <w:szCs w:val="24"/>
        </w:rPr>
        <w:t>Zhang Y</w:t>
      </w:r>
      <w:r w:rsidRPr="00210C04">
        <w:rPr>
          <w:rFonts w:ascii="Book Antiqua" w:eastAsia="等线" w:hAnsi="Book Antiqua" w:cs="Times New Roman"/>
          <w:noProof/>
          <w:kern w:val="0"/>
          <w:sz w:val="24"/>
          <w:szCs w:val="24"/>
        </w:rPr>
        <w:t xml:space="preserve">, Topham DJ, Thakar J, Qiu X. FUNNEL-GSEA: FUNctioNal ELastic-net regression in time-course gene set enrichment analysis. </w:t>
      </w:r>
      <w:r w:rsidRPr="00210C04">
        <w:rPr>
          <w:rFonts w:ascii="Book Antiqua" w:eastAsia="等线" w:hAnsi="Book Antiqua" w:cs="Times New Roman"/>
          <w:i/>
          <w:iCs/>
          <w:noProof/>
          <w:kern w:val="0"/>
          <w:sz w:val="24"/>
          <w:szCs w:val="24"/>
        </w:rPr>
        <w:t>Bioinformatics</w:t>
      </w:r>
      <w:r w:rsidRPr="00210C04">
        <w:rPr>
          <w:rFonts w:ascii="Book Antiqua" w:eastAsia="等线" w:hAnsi="Book Antiqua" w:cs="Times New Roman"/>
          <w:noProof/>
          <w:kern w:val="0"/>
          <w:sz w:val="24"/>
          <w:szCs w:val="24"/>
        </w:rPr>
        <w:t xml:space="preserve"> 2017; </w:t>
      </w:r>
      <w:r w:rsidRPr="00210C04">
        <w:rPr>
          <w:rFonts w:ascii="Book Antiqua" w:eastAsia="等线" w:hAnsi="Book Antiqua" w:cs="Times New Roman"/>
          <w:b/>
          <w:bCs/>
          <w:noProof/>
          <w:kern w:val="0"/>
          <w:sz w:val="24"/>
          <w:szCs w:val="24"/>
        </w:rPr>
        <w:t>33</w:t>
      </w:r>
      <w:r w:rsidRPr="00210C04">
        <w:rPr>
          <w:rFonts w:ascii="Book Antiqua" w:eastAsia="等线" w:hAnsi="Book Antiqua" w:cs="Times New Roman"/>
          <w:noProof/>
          <w:kern w:val="0"/>
          <w:sz w:val="24"/>
          <w:szCs w:val="24"/>
        </w:rPr>
        <w:t>: 1944-1952 [PMID: 28334094 DOI: 10.1093/bioinformatics/btx104]</w:t>
      </w:r>
    </w:p>
    <w:p w14:paraId="3F9FACE5"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19 </w:t>
      </w:r>
      <w:r w:rsidRPr="00210C04">
        <w:rPr>
          <w:rFonts w:ascii="Book Antiqua" w:eastAsia="等线" w:hAnsi="Book Antiqua" w:cs="Times New Roman"/>
          <w:b/>
          <w:bCs/>
          <w:noProof/>
          <w:kern w:val="0"/>
          <w:sz w:val="24"/>
          <w:szCs w:val="24"/>
        </w:rPr>
        <w:t>Hirota S</w:t>
      </w:r>
      <w:r w:rsidRPr="00210C04">
        <w:rPr>
          <w:rFonts w:ascii="Book Antiqua" w:eastAsia="等线" w:hAnsi="Book Antiqua" w:cs="Times New Roman"/>
          <w:noProof/>
          <w:kern w:val="0"/>
          <w:sz w:val="24"/>
          <w:szCs w:val="24"/>
        </w:rPr>
        <w:t xml:space="preserve">, Isozaki K, Moriyama Y, Hashimoto K, Nishida T, Ishiguro S, Kawano K, Hanada M, Kurata A, Takeda M, Muhammad Tunio G, Matsuzawa Y, Kanakura Y, Shinomura Y, Kitamura Y. Gain-of-function mutations of c-kit in human gastrointestinal stromal tumors. </w:t>
      </w:r>
      <w:r w:rsidRPr="00210C04">
        <w:rPr>
          <w:rFonts w:ascii="Book Antiqua" w:eastAsia="等线" w:hAnsi="Book Antiqua" w:cs="Times New Roman"/>
          <w:i/>
          <w:iCs/>
          <w:noProof/>
          <w:kern w:val="0"/>
          <w:sz w:val="24"/>
          <w:szCs w:val="24"/>
        </w:rPr>
        <w:t>Science</w:t>
      </w:r>
      <w:r w:rsidRPr="00210C04">
        <w:rPr>
          <w:rFonts w:ascii="Book Antiqua" w:eastAsia="等线" w:hAnsi="Book Antiqua" w:cs="Times New Roman"/>
          <w:noProof/>
          <w:kern w:val="0"/>
          <w:sz w:val="24"/>
          <w:szCs w:val="24"/>
        </w:rPr>
        <w:t xml:space="preserve"> 1998; </w:t>
      </w:r>
      <w:r w:rsidRPr="00210C04">
        <w:rPr>
          <w:rFonts w:ascii="Book Antiqua" w:eastAsia="等线" w:hAnsi="Book Antiqua" w:cs="Times New Roman"/>
          <w:b/>
          <w:bCs/>
          <w:noProof/>
          <w:kern w:val="0"/>
          <w:sz w:val="24"/>
          <w:szCs w:val="24"/>
        </w:rPr>
        <w:t>279</w:t>
      </w:r>
      <w:r w:rsidRPr="00210C04">
        <w:rPr>
          <w:rFonts w:ascii="Book Antiqua" w:eastAsia="等线" w:hAnsi="Book Antiqua" w:cs="Times New Roman"/>
          <w:noProof/>
          <w:kern w:val="0"/>
          <w:sz w:val="24"/>
          <w:szCs w:val="24"/>
        </w:rPr>
        <w:t>: 577-580 [PMID: 9438854 DOI: 10.1126/science.279.5350.577]</w:t>
      </w:r>
    </w:p>
    <w:p w14:paraId="6BB89A5D"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20 </w:t>
      </w:r>
      <w:r w:rsidRPr="00210C04">
        <w:rPr>
          <w:rFonts w:ascii="Book Antiqua" w:eastAsia="等线" w:hAnsi="Book Antiqua" w:cs="Times New Roman"/>
          <w:b/>
          <w:bCs/>
          <w:noProof/>
          <w:kern w:val="0"/>
          <w:sz w:val="24"/>
          <w:szCs w:val="24"/>
        </w:rPr>
        <w:t>Ito C</w:t>
      </w:r>
      <w:r w:rsidRPr="00210C04">
        <w:rPr>
          <w:rFonts w:ascii="Book Antiqua" w:eastAsia="等线" w:hAnsi="Book Antiqua" w:cs="Times New Roman"/>
          <w:noProof/>
          <w:kern w:val="0"/>
          <w:sz w:val="24"/>
          <w:szCs w:val="24"/>
        </w:rPr>
        <w:t xml:space="preserve">, Nishizuka SS, Ishida K, Uesugi N, Sugai T, Tamura G, Koeda K, Sasaki A. Analysis of PIK3CA mutations and PI3K pathway proteins in advanced gastric cancer. </w:t>
      </w:r>
      <w:r w:rsidRPr="00210C04">
        <w:rPr>
          <w:rFonts w:ascii="Book Antiqua" w:eastAsia="等线" w:hAnsi="Book Antiqua" w:cs="Times New Roman"/>
          <w:i/>
          <w:iCs/>
          <w:noProof/>
          <w:kern w:val="0"/>
          <w:sz w:val="24"/>
          <w:szCs w:val="24"/>
        </w:rPr>
        <w:t>J Surg Res</w:t>
      </w:r>
      <w:r w:rsidRPr="00210C04">
        <w:rPr>
          <w:rFonts w:ascii="Book Antiqua" w:eastAsia="等线" w:hAnsi="Book Antiqua" w:cs="Times New Roman"/>
          <w:noProof/>
          <w:kern w:val="0"/>
          <w:sz w:val="24"/>
          <w:szCs w:val="24"/>
        </w:rPr>
        <w:t xml:space="preserve"> 2017; </w:t>
      </w:r>
      <w:r w:rsidRPr="00210C04">
        <w:rPr>
          <w:rFonts w:ascii="Book Antiqua" w:eastAsia="等线" w:hAnsi="Book Antiqua" w:cs="Times New Roman"/>
          <w:b/>
          <w:bCs/>
          <w:noProof/>
          <w:kern w:val="0"/>
          <w:sz w:val="24"/>
          <w:szCs w:val="24"/>
        </w:rPr>
        <w:t>212</w:t>
      </w:r>
      <w:r w:rsidRPr="00210C04">
        <w:rPr>
          <w:rFonts w:ascii="Book Antiqua" w:eastAsia="等线" w:hAnsi="Book Antiqua" w:cs="Times New Roman"/>
          <w:noProof/>
          <w:kern w:val="0"/>
          <w:sz w:val="24"/>
          <w:szCs w:val="24"/>
        </w:rPr>
        <w:t>: 195-204 [PMID: 28550907 DOI: 10.1016/j.jss.2017.01.018]</w:t>
      </w:r>
    </w:p>
    <w:p w14:paraId="2406E570"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21 </w:t>
      </w:r>
      <w:r w:rsidRPr="00210C04">
        <w:rPr>
          <w:rFonts w:ascii="Book Antiqua" w:eastAsia="等线" w:hAnsi="Book Antiqua" w:cs="Times New Roman"/>
          <w:b/>
          <w:bCs/>
          <w:noProof/>
          <w:kern w:val="0"/>
          <w:sz w:val="24"/>
          <w:szCs w:val="24"/>
        </w:rPr>
        <w:t>Fu XH</w:t>
      </w:r>
      <w:r w:rsidRPr="00210C04">
        <w:rPr>
          <w:rFonts w:ascii="Book Antiqua" w:eastAsia="等线" w:hAnsi="Book Antiqua" w:cs="Times New Roman"/>
          <w:noProof/>
          <w:kern w:val="0"/>
          <w:sz w:val="24"/>
          <w:szCs w:val="24"/>
        </w:rPr>
        <w:t xml:space="preserve">, Chen ZT, Wang WH, Fan XJ, Huang Y, Wu XB, Huang JL, Wang JX, Lin HJ, Tan XL, Wang L, Wang JP. KRAS G12V Mutation is an Adverse Prognostic Factor of Chinese Gastric Cancer Patients. </w:t>
      </w:r>
      <w:r w:rsidRPr="00210C04">
        <w:rPr>
          <w:rFonts w:ascii="Book Antiqua" w:eastAsia="等线" w:hAnsi="Book Antiqua" w:cs="Times New Roman"/>
          <w:i/>
          <w:iCs/>
          <w:noProof/>
          <w:kern w:val="0"/>
          <w:sz w:val="24"/>
          <w:szCs w:val="24"/>
        </w:rPr>
        <w:t>J Cancer</w:t>
      </w:r>
      <w:r w:rsidRPr="00210C04">
        <w:rPr>
          <w:rFonts w:ascii="Book Antiqua" w:eastAsia="等线" w:hAnsi="Book Antiqua" w:cs="Times New Roman"/>
          <w:noProof/>
          <w:kern w:val="0"/>
          <w:sz w:val="24"/>
          <w:szCs w:val="24"/>
        </w:rPr>
        <w:t xml:space="preserve"> 2019; </w:t>
      </w:r>
      <w:r w:rsidRPr="00210C04">
        <w:rPr>
          <w:rFonts w:ascii="Book Antiqua" w:eastAsia="等线" w:hAnsi="Book Antiqua" w:cs="Times New Roman"/>
          <w:b/>
          <w:bCs/>
          <w:noProof/>
          <w:kern w:val="0"/>
          <w:sz w:val="24"/>
          <w:szCs w:val="24"/>
        </w:rPr>
        <w:t>10</w:t>
      </w:r>
      <w:r w:rsidRPr="00210C04">
        <w:rPr>
          <w:rFonts w:ascii="Book Antiqua" w:eastAsia="等线" w:hAnsi="Book Antiqua" w:cs="Times New Roman"/>
          <w:noProof/>
          <w:kern w:val="0"/>
          <w:sz w:val="24"/>
          <w:szCs w:val="24"/>
        </w:rPr>
        <w:t>: 821-828 [PMID: 30854087 DOI: 10.7150/jca.27899]</w:t>
      </w:r>
    </w:p>
    <w:p w14:paraId="379CB2B5"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22 </w:t>
      </w:r>
      <w:r w:rsidRPr="00210C04">
        <w:rPr>
          <w:rFonts w:ascii="Book Antiqua" w:eastAsia="等线" w:hAnsi="Book Antiqua" w:cs="Times New Roman"/>
          <w:b/>
          <w:bCs/>
          <w:noProof/>
          <w:kern w:val="0"/>
          <w:sz w:val="24"/>
          <w:szCs w:val="24"/>
        </w:rPr>
        <w:t>Li Y</w:t>
      </w:r>
      <w:r w:rsidRPr="00210C04">
        <w:rPr>
          <w:rFonts w:ascii="Book Antiqua" w:eastAsia="等线" w:hAnsi="Book Antiqua" w:cs="Times New Roman"/>
          <w:noProof/>
          <w:kern w:val="0"/>
          <w:sz w:val="24"/>
          <w:szCs w:val="24"/>
        </w:rPr>
        <w:t xml:space="preserve">, Yang Y, Lu Y, Herman JG, Brock MV, Zhao P, Guo M. Predictive value of CHFR and MLH1 methylation in human gastric cancer. </w:t>
      </w:r>
      <w:r w:rsidRPr="00210C04">
        <w:rPr>
          <w:rFonts w:ascii="Book Antiqua" w:eastAsia="等线" w:hAnsi="Book Antiqua" w:cs="Times New Roman"/>
          <w:i/>
          <w:iCs/>
          <w:noProof/>
          <w:kern w:val="0"/>
          <w:sz w:val="24"/>
          <w:szCs w:val="24"/>
        </w:rPr>
        <w:t>Gastric Cancer</w:t>
      </w:r>
      <w:r w:rsidRPr="00210C04">
        <w:rPr>
          <w:rFonts w:ascii="Book Antiqua" w:eastAsia="等线" w:hAnsi="Book Antiqua" w:cs="Times New Roman"/>
          <w:noProof/>
          <w:kern w:val="0"/>
          <w:sz w:val="24"/>
          <w:szCs w:val="24"/>
        </w:rPr>
        <w:t xml:space="preserve"> 2015; </w:t>
      </w:r>
      <w:r w:rsidRPr="00210C04">
        <w:rPr>
          <w:rFonts w:ascii="Book Antiqua" w:eastAsia="等线" w:hAnsi="Book Antiqua" w:cs="Times New Roman"/>
          <w:b/>
          <w:bCs/>
          <w:noProof/>
          <w:kern w:val="0"/>
          <w:sz w:val="24"/>
          <w:szCs w:val="24"/>
        </w:rPr>
        <w:t>18</w:t>
      </w:r>
      <w:r w:rsidRPr="00210C04">
        <w:rPr>
          <w:rFonts w:ascii="Book Antiqua" w:eastAsia="等线" w:hAnsi="Book Antiqua" w:cs="Times New Roman"/>
          <w:noProof/>
          <w:kern w:val="0"/>
          <w:sz w:val="24"/>
          <w:szCs w:val="24"/>
        </w:rPr>
        <w:t>: 280-287 [PMID: 24748501 DOI: 10.1007/s10120-014-0370-2]</w:t>
      </w:r>
    </w:p>
    <w:p w14:paraId="1180AC5D"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23 </w:t>
      </w:r>
      <w:r w:rsidRPr="00210C04">
        <w:rPr>
          <w:rFonts w:ascii="Book Antiqua" w:eastAsia="等线" w:hAnsi="Book Antiqua" w:cs="Times New Roman"/>
          <w:b/>
          <w:bCs/>
          <w:noProof/>
          <w:kern w:val="0"/>
          <w:sz w:val="24"/>
          <w:szCs w:val="24"/>
        </w:rPr>
        <w:t>Leong WZ</w:t>
      </w:r>
      <w:r w:rsidRPr="00210C04">
        <w:rPr>
          <w:rFonts w:ascii="Book Antiqua" w:eastAsia="等线" w:hAnsi="Book Antiqua" w:cs="Times New Roman"/>
          <w:noProof/>
          <w:kern w:val="0"/>
          <w:sz w:val="24"/>
          <w:szCs w:val="24"/>
        </w:rPr>
        <w:t xml:space="preserve">, Tan SH, Ngoc PCT, Amanda S, Yam AWY, Liau WS, Gong Z, Lawton LN, Tenen DG, Sanda T. ARID5B as a critical downstream target of the TAL1 complex that activates the oncogenic transcriptional program and promotes T-cell leukemogenesis. </w:t>
      </w:r>
      <w:r w:rsidRPr="00210C04">
        <w:rPr>
          <w:rFonts w:ascii="Book Antiqua" w:eastAsia="等线" w:hAnsi="Book Antiqua" w:cs="Times New Roman"/>
          <w:i/>
          <w:iCs/>
          <w:noProof/>
          <w:kern w:val="0"/>
          <w:sz w:val="24"/>
          <w:szCs w:val="24"/>
        </w:rPr>
        <w:t>Genes Dev</w:t>
      </w:r>
      <w:r w:rsidRPr="00210C04">
        <w:rPr>
          <w:rFonts w:ascii="Book Antiqua" w:eastAsia="等线" w:hAnsi="Book Antiqua" w:cs="Times New Roman"/>
          <w:noProof/>
          <w:kern w:val="0"/>
          <w:sz w:val="24"/>
          <w:szCs w:val="24"/>
        </w:rPr>
        <w:t xml:space="preserve"> 2017; </w:t>
      </w:r>
      <w:r w:rsidRPr="00210C04">
        <w:rPr>
          <w:rFonts w:ascii="Book Antiqua" w:eastAsia="等线" w:hAnsi="Book Antiqua" w:cs="Times New Roman"/>
          <w:b/>
          <w:bCs/>
          <w:noProof/>
          <w:kern w:val="0"/>
          <w:sz w:val="24"/>
          <w:szCs w:val="24"/>
        </w:rPr>
        <w:t>31</w:t>
      </w:r>
      <w:r w:rsidRPr="00210C04">
        <w:rPr>
          <w:rFonts w:ascii="Book Antiqua" w:eastAsia="等线" w:hAnsi="Book Antiqua" w:cs="Times New Roman"/>
          <w:noProof/>
          <w:kern w:val="0"/>
          <w:sz w:val="24"/>
          <w:szCs w:val="24"/>
        </w:rPr>
        <w:t>: 2343-2360 [PMID: 29326336 DOI: 10.1101/gad.302646.117]</w:t>
      </w:r>
    </w:p>
    <w:p w14:paraId="106120C3"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24 </w:t>
      </w:r>
      <w:r w:rsidRPr="00210C04">
        <w:rPr>
          <w:rFonts w:ascii="Book Antiqua" w:eastAsia="等线" w:hAnsi="Book Antiqua" w:cs="Times New Roman"/>
          <w:b/>
          <w:bCs/>
          <w:noProof/>
          <w:kern w:val="0"/>
          <w:sz w:val="24"/>
          <w:szCs w:val="24"/>
        </w:rPr>
        <w:t>Adighibe O</w:t>
      </w:r>
      <w:r w:rsidRPr="00210C04">
        <w:rPr>
          <w:rFonts w:ascii="Book Antiqua" w:eastAsia="等线" w:hAnsi="Book Antiqua" w:cs="Times New Roman"/>
          <w:noProof/>
          <w:kern w:val="0"/>
          <w:sz w:val="24"/>
          <w:szCs w:val="24"/>
        </w:rPr>
        <w:t xml:space="preserve">, Turley H, Leek R, Harris A, Coutts AS, La Thangue N, Gatter </w:t>
      </w:r>
      <w:r w:rsidRPr="00210C04">
        <w:rPr>
          <w:rFonts w:ascii="Book Antiqua" w:eastAsia="等线" w:hAnsi="Book Antiqua" w:cs="Times New Roman"/>
          <w:noProof/>
          <w:kern w:val="0"/>
          <w:sz w:val="24"/>
          <w:szCs w:val="24"/>
        </w:rPr>
        <w:lastRenderedPageBreak/>
        <w:t xml:space="preserve">K, Pezzella F. JMY protein, a regulator of P53 and cytoplasmic actin filaments, is expressed in normal and neoplastic tissues. </w:t>
      </w:r>
      <w:r w:rsidRPr="00210C04">
        <w:rPr>
          <w:rFonts w:ascii="Book Antiqua" w:eastAsia="等线" w:hAnsi="Book Antiqua" w:cs="Times New Roman"/>
          <w:i/>
          <w:iCs/>
          <w:noProof/>
          <w:kern w:val="0"/>
          <w:sz w:val="24"/>
          <w:szCs w:val="24"/>
        </w:rPr>
        <w:t>Virchows Arch</w:t>
      </w:r>
      <w:r w:rsidRPr="00210C04">
        <w:rPr>
          <w:rFonts w:ascii="Book Antiqua" w:eastAsia="等线" w:hAnsi="Book Antiqua" w:cs="Times New Roman"/>
          <w:noProof/>
          <w:kern w:val="0"/>
          <w:sz w:val="24"/>
          <w:szCs w:val="24"/>
        </w:rPr>
        <w:t xml:space="preserve"> 2014; </w:t>
      </w:r>
      <w:r w:rsidRPr="00210C04">
        <w:rPr>
          <w:rFonts w:ascii="Book Antiqua" w:eastAsia="等线" w:hAnsi="Book Antiqua" w:cs="Times New Roman"/>
          <w:b/>
          <w:bCs/>
          <w:noProof/>
          <w:kern w:val="0"/>
          <w:sz w:val="24"/>
          <w:szCs w:val="24"/>
        </w:rPr>
        <w:t>465</w:t>
      </w:r>
      <w:r w:rsidRPr="00210C04">
        <w:rPr>
          <w:rFonts w:ascii="Book Antiqua" w:eastAsia="等线" w:hAnsi="Book Antiqua" w:cs="Times New Roman"/>
          <w:noProof/>
          <w:kern w:val="0"/>
          <w:sz w:val="24"/>
          <w:szCs w:val="24"/>
        </w:rPr>
        <w:t>: 715-722 [PMID: 25280461 DOI: 10.1007/s00428-014-1660-0]</w:t>
      </w:r>
    </w:p>
    <w:p w14:paraId="79329C6C"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25 </w:t>
      </w:r>
      <w:r w:rsidRPr="00210C04">
        <w:rPr>
          <w:rFonts w:ascii="Book Antiqua" w:eastAsia="等线" w:hAnsi="Book Antiqua" w:cs="Times New Roman"/>
          <w:b/>
          <w:bCs/>
          <w:noProof/>
          <w:kern w:val="0"/>
          <w:sz w:val="24"/>
          <w:szCs w:val="24"/>
        </w:rPr>
        <w:t>Jung JU</w:t>
      </w:r>
      <w:r w:rsidRPr="00210C04">
        <w:rPr>
          <w:rFonts w:ascii="Book Antiqua" w:eastAsia="等线" w:hAnsi="Book Antiqua" w:cs="Times New Roman"/>
          <w:noProof/>
          <w:kern w:val="0"/>
          <w:sz w:val="24"/>
          <w:szCs w:val="24"/>
        </w:rPr>
        <w:t xml:space="preserve">, Ravi S, Lee DW, McFadden K, Kamradt ML, Toussaint LG, Sitcheran R. NIK/MAP3K14 Regulates Mitochondrial Dynamics and Trafficking to Promote Cell Invasion. </w:t>
      </w:r>
      <w:r w:rsidRPr="00210C04">
        <w:rPr>
          <w:rFonts w:ascii="Book Antiqua" w:eastAsia="等线" w:hAnsi="Book Antiqua" w:cs="Times New Roman"/>
          <w:i/>
          <w:iCs/>
          <w:noProof/>
          <w:kern w:val="0"/>
          <w:sz w:val="24"/>
          <w:szCs w:val="24"/>
        </w:rPr>
        <w:t>Curr Biol</w:t>
      </w:r>
      <w:r w:rsidRPr="00210C04">
        <w:rPr>
          <w:rFonts w:ascii="Book Antiqua" w:eastAsia="等线" w:hAnsi="Book Antiqua" w:cs="Times New Roman"/>
          <w:noProof/>
          <w:kern w:val="0"/>
          <w:sz w:val="24"/>
          <w:szCs w:val="24"/>
        </w:rPr>
        <w:t xml:space="preserve"> 2016; </w:t>
      </w:r>
      <w:r w:rsidRPr="00210C04">
        <w:rPr>
          <w:rFonts w:ascii="Book Antiqua" w:eastAsia="等线" w:hAnsi="Book Antiqua" w:cs="Times New Roman"/>
          <w:b/>
          <w:bCs/>
          <w:noProof/>
          <w:kern w:val="0"/>
          <w:sz w:val="24"/>
          <w:szCs w:val="24"/>
        </w:rPr>
        <w:t>26</w:t>
      </w:r>
      <w:r w:rsidRPr="00210C04">
        <w:rPr>
          <w:rFonts w:ascii="Book Antiqua" w:eastAsia="等线" w:hAnsi="Book Antiqua" w:cs="Times New Roman"/>
          <w:noProof/>
          <w:kern w:val="0"/>
          <w:sz w:val="24"/>
          <w:szCs w:val="24"/>
        </w:rPr>
        <w:t>: 3288-3302 [PMID: 27889261 DOI: 10.1016/j.cub.2016.10.009]</w:t>
      </w:r>
    </w:p>
    <w:p w14:paraId="25A7D54B"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26 </w:t>
      </w:r>
      <w:r w:rsidRPr="00210C04">
        <w:rPr>
          <w:rFonts w:ascii="Book Antiqua" w:eastAsia="等线" w:hAnsi="Book Antiqua" w:cs="Times New Roman"/>
          <w:b/>
          <w:bCs/>
          <w:noProof/>
          <w:kern w:val="0"/>
          <w:sz w:val="24"/>
          <w:szCs w:val="24"/>
        </w:rPr>
        <w:t>Sun L</w:t>
      </w:r>
      <w:r w:rsidRPr="00210C04">
        <w:rPr>
          <w:rFonts w:ascii="Book Antiqua" w:eastAsia="等线" w:hAnsi="Book Antiqua" w:cs="Times New Roman"/>
          <w:noProof/>
          <w:kern w:val="0"/>
          <w:sz w:val="24"/>
          <w:szCs w:val="24"/>
        </w:rPr>
        <w:t xml:space="preserve">, Sui L, Cong X, Ma K, Ma X, Huang Y, Fan C, Fu X, Ma K. Low incidence of IL6ST (gp130) mutations in exon 6 in lung cancer of a Chinese cohort. </w:t>
      </w:r>
      <w:r w:rsidRPr="00210C04">
        <w:rPr>
          <w:rFonts w:ascii="Book Antiqua" w:eastAsia="等线" w:hAnsi="Book Antiqua" w:cs="Times New Roman"/>
          <w:i/>
          <w:iCs/>
          <w:noProof/>
          <w:kern w:val="0"/>
          <w:sz w:val="24"/>
          <w:szCs w:val="24"/>
        </w:rPr>
        <w:t>Cancer Genet</w:t>
      </w:r>
      <w:r w:rsidRPr="00210C04">
        <w:rPr>
          <w:rFonts w:ascii="Book Antiqua" w:eastAsia="等线" w:hAnsi="Book Antiqua" w:cs="Times New Roman"/>
          <w:noProof/>
          <w:kern w:val="0"/>
          <w:sz w:val="24"/>
          <w:szCs w:val="24"/>
        </w:rPr>
        <w:t xml:space="preserve"> 2014; </w:t>
      </w:r>
      <w:r w:rsidRPr="00210C04">
        <w:rPr>
          <w:rFonts w:ascii="Book Antiqua" w:eastAsia="等线" w:hAnsi="Book Antiqua" w:cs="Times New Roman"/>
          <w:b/>
          <w:bCs/>
          <w:noProof/>
          <w:kern w:val="0"/>
          <w:sz w:val="24"/>
          <w:szCs w:val="24"/>
        </w:rPr>
        <w:t>207</w:t>
      </w:r>
      <w:r w:rsidRPr="00210C04">
        <w:rPr>
          <w:rFonts w:ascii="Book Antiqua" w:eastAsia="等线" w:hAnsi="Book Antiqua" w:cs="Times New Roman"/>
          <w:noProof/>
          <w:kern w:val="0"/>
          <w:sz w:val="24"/>
          <w:szCs w:val="24"/>
        </w:rPr>
        <w:t>: 291-298 [PMID: 25242236 DOI: 10.1016/j.cancergen.2014.07.003]</w:t>
      </w:r>
    </w:p>
    <w:p w14:paraId="32AE740A"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27 </w:t>
      </w:r>
      <w:r w:rsidRPr="00210C04">
        <w:rPr>
          <w:rFonts w:ascii="Book Antiqua" w:eastAsia="等线" w:hAnsi="Book Antiqua" w:cs="Times New Roman"/>
          <w:b/>
          <w:bCs/>
          <w:noProof/>
          <w:kern w:val="0"/>
          <w:sz w:val="24"/>
          <w:szCs w:val="24"/>
        </w:rPr>
        <w:t>Yang L</w:t>
      </w:r>
      <w:r w:rsidRPr="00210C04">
        <w:rPr>
          <w:rFonts w:ascii="Book Antiqua" w:eastAsia="等线" w:hAnsi="Book Antiqua" w:cs="Times New Roman"/>
          <w:noProof/>
          <w:kern w:val="0"/>
          <w:sz w:val="24"/>
          <w:szCs w:val="24"/>
        </w:rPr>
        <w:t xml:space="preserve">, Shi T, Liu F, Ren C, Wang Z, Li Y, Tu X, Yang G, Cheng X. REV3L, a promising target in regulating the chemosensitivity of cervical cancer cells. </w:t>
      </w:r>
      <w:r w:rsidRPr="00210C04">
        <w:rPr>
          <w:rFonts w:ascii="Book Antiqua" w:eastAsia="等线" w:hAnsi="Book Antiqua" w:cs="Times New Roman"/>
          <w:i/>
          <w:iCs/>
          <w:noProof/>
          <w:kern w:val="0"/>
          <w:sz w:val="24"/>
          <w:szCs w:val="24"/>
        </w:rPr>
        <w:t>PLoS One</w:t>
      </w:r>
      <w:r w:rsidRPr="00210C04">
        <w:rPr>
          <w:rFonts w:ascii="Book Antiqua" w:eastAsia="等线" w:hAnsi="Book Antiqua" w:cs="Times New Roman"/>
          <w:noProof/>
          <w:kern w:val="0"/>
          <w:sz w:val="24"/>
          <w:szCs w:val="24"/>
        </w:rPr>
        <w:t xml:space="preserve"> 2015; </w:t>
      </w:r>
      <w:r w:rsidRPr="00210C04">
        <w:rPr>
          <w:rFonts w:ascii="Book Antiqua" w:eastAsia="等线" w:hAnsi="Book Antiqua" w:cs="Times New Roman"/>
          <w:b/>
          <w:bCs/>
          <w:noProof/>
          <w:kern w:val="0"/>
          <w:sz w:val="24"/>
          <w:szCs w:val="24"/>
        </w:rPr>
        <w:t>10</w:t>
      </w:r>
      <w:r w:rsidRPr="00210C04">
        <w:rPr>
          <w:rFonts w:ascii="Book Antiqua" w:eastAsia="等线" w:hAnsi="Book Antiqua" w:cs="Times New Roman"/>
          <w:noProof/>
          <w:kern w:val="0"/>
          <w:sz w:val="24"/>
          <w:szCs w:val="24"/>
        </w:rPr>
        <w:t>: e0120334 [PMID: 25781640 DOI: 10.1371/journal.pone.0120334]</w:t>
      </w:r>
    </w:p>
    <w:p w14:paraId="69A67CA5"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28 </w:t>
      </w:r>
      <w:r w:rsidRPr="00210C04">
        <w:rPr>
          <w:rFonts w:ascii="Book Antiqua" w:eastAsia="等线" w:hAnsi="Book Antiqua" w:cs="Times New Roman"/>
          <w:b/>
          <w:bCs/>
          <w:noProof/>
          <w:kern w:val="0"/>
          <w:sz w:val="24"/>
          <w:szCs w:val="24"/>
        </w:rPr>
        <w:t>Wirtenberger M</w:t>
      </w:r>
      <w:r w:rsidRPr="00210C04">
        <w:rPr>
          <w:rFonts w:ascii="Book Antiqua" w:eastAsia="等线" w:hAnsi="Book Antiqua" w:cs="Times New Roman"/>
          <w:noProof/>
          <w:kern w:val="0"/>
          <w:sz w:val="24"/>
          <w:szCs w:val="24"/>
        </w:rPr>
        <w:t xml:space="preserve">, Tchatchou S, Hemminki K, Schmutzhard J, Sutter C, Schmutzler RK, Meindl A, Wappenschmidt B, Kiechle M, Arnold N, Weber BH, Niederacher D, Bartram CR, Burwinkel B. Associations of genetic variants in the estrogen receptor coactivators PPARGC1A, PPARGC1B and EP300 with familial breast cancer. </w:t>
      </w:r>
      <w:r w:rsidRPr="00210C04">
        <w:rPr>
          <w:rFonts w:ascii="Book Antiqua" w:eastAsia="等线" w:hAnsi="Book Antiqua" w:cs="Times New Roman"/>
          <w:i/>
          <w:iCs/>
          <w:noProof/>
          <w:kern w:val="0"/>
          <w:sz w:val="24"/>
          <w:szCs w:val="24"/>
        </w:rPr>
        <w:t>Carcinogenesis</w:t>
      </w:r>
      <w:r w:rsidRPr="00210C04">
        <w:rPr>
          <w:rFonts w:ascii="Book Antiqua" w:eastAsia="等线" w:hAnsi="Book Antiqua" w:cs="Times New Roman"/>
          <w:noProof/>
          <w:kern w:val="0"/>
          <w:sz w:val="24"/>
          <w:szCs w:val="24"/>
        </w:rPr>
        <w:t xml:space="preserve"> 2006; </w:t>
      </w:r>
      <w:r w:rsidRPr="00210C04">
        <w:rPr>
          <w:rFonts w:ascii="Book Antiqua" w:eastAsia="等线" w:hAnsi="Book Antiqua" w:cs="Times New Roman"/>
          <w:b/>
          <w:bCs/>
          <w:noProof/>
          <w:kern w:val="0"/>
          <w:sz w:val="24"/>
          <w:szCs w:val="24"/>
        </w:rPr>
        <w:t>27</w:t>
      </w:r>
      <w:r w:rsidRPr="00210C04">
        <w:rPr>
          <w:rFonts w:ascii="Book Antiqua" w:eastAsia="等线" w:hAnsi="Book Antiqua" w:cs="Times New Roman"/>
          <w:noProof/>
          <w:kern w:val="0"/>
          <w:sz w:val="24"/>
          <w:szCs w:val="24"/>
        </w:rPr>
        <w:t xml:space="preserve">: 2201-2208 [PMID: 16704985 DOI: </w:t>
      </w:r>
      <w:r w:rsidR="00510122" w:rsidRPr="00210C04">
        <w:rPr>
          <w:rFonts w:ascii="Book Antiqua" w:eastAsia="等线" w:hAnsi="Book Antiqua" w:cs="Times New Roman"/>
          <w:noProof/>
          <w:kern w:val="0"/>
          <w:sz w:val="24"/>
          <w:szCs w:val="24"/>
        </w:rPr>
        <w:t>10.1093/carcin/bgl067</w:t>
      </w:r>
      <w:r w:rsidRPr="00210C04">
        <w:rPr>
          <w:rFonts w:ascii="Book Antiqua" w:eastAsia="等线" w:hAnsi="Book Antiqua" w:cs="Times New Roman"/>
          <w:noProof/>
          <w:kern w:val="0"/>
          <w:sz w:val="24"/>
          <w:szCs w:val="24"/>
        </w:rPr>
        <w:t>]</w:t>
      </w:r>
    </w:p>
    <w:p w14:paraId="3308BE0D"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29 </w:t>
      </w:r>
      <w:r w:rsidRPr="00210C04">
        <w:rPr>
          <w:rFonts w:ascii="Book Antiqua" w:eastAsia="等线" w:hAnsi="Book Antiqua" w:cs="Times New Roman"/>
          <w:b/>
          <w:bCs/>
          <w:noProof/>
          <w:kern w:val="0"/>
          <w:sz w:val="24"/>
          <w:szCs w:val="24"/>
        </w:rPr>
        <w:t>Bonastre E</w:t>
      </w:r>
      <w:r w:rsidRPr="00210C04">
        <w:rPr>
          <w:rFonts w:ascii="Book Antiqua" w:eastAsia="等线" w:hAnsi="Book Antiqua" w:cs="Times New Roman"/>
          <w:noProof/>
          <w:kern w:val="0"/>
          <w:sz w:val="24"/>
          <w:szCs w:val="24"/>
        </w:rPr>
        <w:t xml:space="preserve">, Verdura S, Zondervan I, Facchinetti F, Lantuejoul S, Chiara MD, Rodrigo JP, Carretero J, Condom E, Vidal A, Sidransky D, Villanueva A, Roz L, Brambilla E, Savola S, Sanchez-Cespedes M. PARD3 Inactivation in Lung Squamous Cell Carcinomas Impairs STAT3 and Promotes Malignant Invasion. </w:t>
      </w:r>
      <w:r w:rsidRPr="00210C04">
        <w:rPr>
          <w:rFonts w:ascii="Book Antiqua" w:eastAsia="等线" w:hAnsi="Book Antiqua" w:cs="Times New Roman"/>
          <w:i/>
          <w:iCs/>
          <w:noProof/>
          <w:kern w:val="0"/>
          <w:sz w:val="24"/>
          <w:szCs w:val="24"/>
        </w:rPr>
        <w:t>Cancer Res</w:t>
      </w:r>
      <w:r w:rsidRPr="00210C04">
        <w:rPr>
          <w:rFonts w:ascii="Book Antiqua" w:eastAsia="等线" w:hAnsi="Book Antiqua" w:cs="Times New Roman"/>
          <w:noProof/>
          <w:kern w:val="0"/>
          <w:sz w:val="24"/>
          <w:szCs w:val="24"/>
        </w:rPr>
        <w:t xml:space="preserve"> 2015; </w:t>
      </w:r>
      <w:r w:rsidRPr="00210C04">
        <w:rPr>
          <w:rFonts w:ascii="Book Antiqua" w:eastAsia="等线" w:hAnsi="Book Antiqua" w:cs="Times New Roman"/>
          <w:b/>
          <w:bCs/>
          <w:noProof/>
          <w:kern w:val="0"/>
          <w:sz w:val="24"/>
          <w:szCs w:val="24"/>
        </w:rPr>
        <w:t>75</w:t>
      </w:r>
      <w:r w:rsidRPr="00210C04">
        <w:rPr>
          <w:rFonts w:ascii="Book Antiqua" w:eastAsia="等线" w:hAnsi="Book Antiqua" w:cs="Times New Roman"/>
          <w:noProof/>
          <w:kern w:val="0"/>
          <w:sz w:val="24"/>
          <w:szCs w:val="24"/>
        </w:rPr>
        <w:t>: 1287-1297 [PMID: 25833829 DOI: 10.1158/0008-5472.CAN-14-2444]</w:t>
      </w:r>
    </w:p>
    <w:p w14:paraId="716FD914"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30 </w:t>
      </w:r>
      <w:r w:rsidRPr="00210C04">
        <w:rPr>
          <w:rFonts w:ascii="Book Antiqua" w:eastAsia="等线" w:hAnsi="Book Antiqua" w:cs="Times New Roman"/>
          <w:b/>
          <w:bCs/>
          <w:noProof/>
          <w:kern w:val="0"/>
          <w:sz w:val="24"/>
          <w:szCs w:val="24"/>
        </w:rPr>
        <w:t>Rahrmann EP</w:t>
      </w:r>
      <w:r w:rsidRPr="00210C04">
        <w:rPr>
          <w:rFonts w:ascii="Book Antiqua" w:eastAsia="等线" w:hAnsi="Book Antiqua" w:cs="Times New Roman"/>
          <w:noProof/>
          <w:kern w:val="0"/>
          <w:sz w:val="24"/>
          <w:szCs w:val="24"/>
        </w:rPr>
        <w:t xml:space="preserve">, Collier LS, Knutson TP, Doyal ME, Kuslak SL, Green LE, Malinowski RL, Roethe L, Akagi K, Waknitz M, Huang W, Largaespada DA, Marker PC. Identification of PDE4D as a proliferation promoting factor in prostate cancer using a Sleeping Beauty transposon-based somatic </w:t>
      </w:r>
      <w:r w:rsidRPr="00210C04">
        <w:rPr>
          <w:rFonts w:ascii="Book Antiqua" w:eastAsia="等线" w:hAnsi="Book Antiqua" w:cs="Times New Roman"/>
          <w:noProof/>
          <w:kern w:val="0"/>
          <w:sz w:val="24"/>
          <w:szCs w:val="24"/>
        </w:rPr>
        <w:lastRenderedPageBreak/>
        <w:t xml:space="preserve">mutagenesis screen. </w:t>
      </w:r>
      <w:r w:rsidRPr="00210C04">
        <w:rPr>
          <w:rFonts w:ascii="Book Antiqua" w:eastAsia="等线" w:hAnsi="Book Antiqua" w:cs="Times New Roman"/>
          <w:i/>
          <w:iCs/>
          <w:noProof/>
          <w:kern w:val="0"/>
          <w:sz w:val="24"/>
          <w:szCs w:val="24"/>
        </w:rPr>
        <w:t>Cancer Res</w:t>
      </w:r>
      <w:r w:rsidRPr="00210C04">
        <w:rPr>
          <w:rFonts w:ascii="Book Antiqua" w:eastAsia="等线" w:hAnsi="Book Antiqua" w:cs="Times New Roman"/>
          <w:noProof/>
          <w:kern w:val="0"/>
          <w:sz w:val="24"/>
          <w:szCs w:val="24"/>
        </w:rPr>
        <w:t xml:space="preserve"> 2009; </w:t>
      </w:r>
      <w:r w:rsidRPr="00210C04">
        <w:rPr>
          <w:rFonts w:ascii="Book Antiqua" w:eastAsia="等线" w:hAnsi="Book Antiqua" w:cs="Times New Roman"/>
          <w:b/>
          <w:bCs/>
          <w:noProof/>
          <w:kern w:val="0"/>
          <w:sz w:val="24"/>
          <w:szCs w:val="24"/>
        </w:rPr>
        <w:t>69</w:t>
      </w:r>
      <w:r w:rsidRPr="00210C04">
        <w:rPr>
          <w:rFonts w:ascii="Book Antiqua" w:eastAsia="等线" w:hAnsi="Book Antiqua" w:cs="Times New Roman"/>
          <w:noProof/>
          <w:kern w:val="0"/>
          <w:sz w:val="24"/>
          <w:szCs w:val="24"/>
        </w:rPr>
        <w:t>: 4388-4397 [PMID: 19401450 DOI: 10.1158/0008-5472.CAN-08-3901]</w:t>
      </w:r>
    </w:p>
    <w:p w14:paraId="6AE7C4BB"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31 </w:t>
      </w:r>
      <w:r w:rsidRPr="00210C04">
        <w:rPr>
          <w:rFonts w:ascii="Book Antiqua" w:eastAsia="等线" w:hAnsi="Book Antiqua" w:cs="Times New Roman"/>
          <w:b/>
          <w:bCs/>
          <w:noProof/>
          <w:kern w:val="0"/>
          <w:sz w:val="24"/>
          <w:szCs w:val="24"/>
        </w:rPr>
        <w:t>Jang JY</w:t>
      </w:r>
      <w:r w:rsidRPr="00210C04">
        <w:rPr>
          <w:rFonts w:ascii="Book Antiqua" w:eastAsia="等线" w:hAnsi="Book Antiqua" w:cs="Times New Roman"/>
          <w:noProof/>
          <w:kern w:val="0"/>
          <w:sz w:val="24"/>
          <w:szCs w:val="24"/>
        </w:rPr>
        <w:t xml:space="preserve">, Lee YS, Jeon YK, Lee K, Jang JJ, Kim CW. ANT2 suppression by shRNA restores miR-636 expression, thereby downregulating Ras and inhibiting tumorigenesis of hepatocellular carcinoma. </w:t>
      </w:r>
      <w:r w:rsidRPr="00210C04">
        <w:rPr>
          <w:rFonts w:ascii="Book Antiqua" w:eastAsia="等线" w:hAnsi="Book Antiqua" w:cs="Times New Roman"/>
          <w:i/>
          <w:iCs/>
          <w:noProof/>
          <w:kern w:val="0"/>
          <w:sz w:val="24"/>
          <w:szCs w:val="24"/>
        </w:rPr>
        <w:t>Exp Mol Med</w:t>
      </w:r>
      <w:r w:rsidRPr="00210C04">
        <w:rPr>
          <w:rFonts w:ascii="Book Antiqua" w:eastAsia="等线" w:hAnsi="Book Antiqua" w:cs="Times New Roman"/>
          <w:noProof/>
          <w:kern w:val="0"/>
          <w:sz w:val="24"/>
          <w:szCs w:val="24"/>
        </w:rPr>
        <w:t xml:space="preserve"> 2013; </w:t>
      </w:r>
      <w:r w:rsidRPr="00210C04">
        <w:rPr>
          <w:rFonts w:ascii="Book Antiqua" w:eastAsia="等线" w:hAnsi="Book Antiqua" w:cs="Times New Roman"/>
          <w:b/>
          <w:bCs/>
          <w:noProof/>
          <w:kern w:val="0"/>
          <w:sz w:val="24"/>
          <w:szCs w:val="24"/>
        </w:rPr>
        <w:t>45</w:t>
      </w:r>
      <w:r w:rsidRPr="00210C04">
        <w:rPr>
          <w:rFonts w:ascii="Book Antiqua" w:eastAsia="等线" w:hAnsi="Book Antiqua" w:cs="Times New Roman"/>
          <w:noProof/>
          <w:kern w:val="0"/>
          <w:sz w:val="24"/>
          <w:szCs w:val="24"/>
        </w:rPr>
        <w:t>: e3 [PMID: 23306701 DOI: 10.1038/emm.2013.1]</w:t>
      </w:r>
    </w:p>
    <w:p w14:paraId="58732C7F"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32 </w:t>
      </w:r>
      <w:r w:rsidRPr="00210C04">
        <w:rPr>
          <w:rFonts w:ascii="Book Antiqua" w:eastAsia="等线" w:hAnsi="Book Antiqua" w:cs="Times New Roman"/>
          <w:b/>
          <w:bCs/>
          <w:noProof/>
          <w:kern w:val="0"/>
          <w:sz w:val="24"/>
          <w:szCs w:val="24"/>
        </w:rPr>
        <w:t>Srivastava A</w:t>
      </w:r>
      <w:r w:rsidRPr="00210C04">
        <w:rPr>
          <w:rFonts w:ascii="Book Antiqua" w:eastAsia="等线" w:hAnsi="Book Antiqua" w:cs="Times New Roman"/>
          <w:noProof/>
          <w:kern w:val="0"/>
          <w:sz w:val="24"/>
          <w:szCs w:val="24"/>
        </w:rPr>
        <w:t xml:space="preserve">, Moxley K, Ruskin R, Dhanasekaran DN, Zhao YD, Ramesh R. A Non-invasive Liquid Biopsy Screening of Urine-Derived Exosomes for miRNAs as Biomarkers in Endometrial Cancer Patients. </w:t>
      </w:r>
      <w:r w:rsidRPr="00210C04">
        <w:rPr>
          <w:rFonts w:ascii="Book Antiqua" w:eastAsia="等线" w:hAnsi="Book Antiqua" w:cs="Times New Roman"/>
          <w:i/>
          <w:iCs/>
          <w:noProof/>
          <w:kern w:val="0"/>
          <w:sz w:val="24"/>
          <w:szCs w:val="24"/>
        </w:rPr>
        <w:t>AAPS J</w:t>
      </w:r>
      <w:r w:rsidRPr="00210C04">
        <w:rPr>
          <w:rFonts w:ascii="Book Antiqua" w:eastAsia="等线" w:hAnsi="Book Antiqua" w:cs="Times New Roman"/>
          <w:noProof/>
          <w:kern w:val="0"/>
          <w:sz w:val="24"/>
          <w:szCs w:val="24"/>
        </w:rPr>
        <w:t xml:space="preserve"> 2018; </w:t>
      </w:r>
      <w:r w:rsidRPr="00210C04">
        <w:rPr>
          <w:rFonts w:ascii="Book Antiqua" w:eastAsia="等线" w:hAnsi="Book Antiqua" w:cs="Times New Roman"/>
          <w:b/>
          <w:bCs/>
          <w:noProof/>
          <w:kern w:val="0"/>
          <w:sz w:val="24"/>
          <w:szCs w:val="24"/>
        </w:rPr>
        <w:t>20</w:t>
      </w:r>
      <w:r w:rsidRPr="00210C04">
        <w:rPr>
          <w:rFonts w:ascii="Book Antiqua" w:eastAsia="等线" w:hAnsi="Book Antiqua" w:cs="Times New Roman"/>
          <w:noProof/>
          <w:kern w:val="0"/>
          <w:sz w:val="24"/>
          <w:szCs w:val="24"/>
        </w:rPr>
        <w:t>: 82 [PMID: 29987691 DOI: 10.1208/s12248-018-0220-y]</w:t>
      </w:r>
    </w:p>
    <w:p w14:paraId="557EF9FF" w14:textId="77777777" w:rsidR="00A8517D" w:rsidRPr="009D2F50" w:rsidRDefault="00A8517D" w:rsidP="00210C04">
      <w:pPr>
        <w:adjustRightInd w:val="0"/>
        <w:snapToGrid w:val="0"/>
        <w:spacing w:line="360" w:lineRule="auto"/>
        <w:rPr>
          <w:rFonts w:ascii="Book Antiqua" w:eastAsia="等线" w:hAnsi="Book Antiqua" w:cs="Times New Roman"/>
          <w:noProof/>
          <w:kern w:val="0"/>
          <w:sz w:val="24"/>
          <w:szCs w:val="24"/>
        </w:rPr>
      </w:pPr>
      <w:r w:rsidRPr="009D2F50">
        <w:rPr>
          <w:rFonts w:ascii="Book Antiqua" w:eastAsia="等线" w:hAnsi="Book Antiqua" w:cs="Times New Roman"/>
          <w:noProof/>
          <w:kern w:val="0"/>
          <w:sz w:val="24"/>
          <w:szCs w:val="24"/>
        </w:rPr>
        <w:t xml:space="preserve">33 </w:t>
      </w:r>
      <w:r w:rsidRPr="009D2F50">
        <w:rPr>
          <w:rFonts w:ascii="Book Antiqua" w:eastAsia="等线" w:hAnsi="Book Antiqua" w:cs="Times New Roman"/>
          <w:b/>
          <w:bCs/>
          <w:noProof/>
          <w:kern w:val="0"/>
          <w:sz w:val="24"/>
          <w:szCs w:val="24"/>
        </w:rPr>
        <w:t>Jiang Y</w:t>
      </w:r>
      <w:r w:rsidRPr="009D2F50">
        <w:rPr>
          <w:rFonts w:ascii="Book Antiqua" w:eastAsia="等线" w:hAnsi="Book Antiqua" w:cs="Times New Roman"/>
          <w:noProof/>
          <w:kern w:val="0"/>
          <w:sz w:val="24"/>
          <w:szCs w:val="24"/>
        </w:rPr>
        <w:t xml:space="preserve">, Gao H, Liu M, Mao Q. Sorting and biological characteristics analysis for side population cells in human primary hepatocellular carcinoma. </w:t>
      </w:r>
      <w:r w:rsidRPr="009D2F50">
        <w:rPr>
          <w:rFonts w:ascii="Book Antiqua" w:eastAsia="等线" w:hAnsi="Book Antiqua" w:cs="Times New Roman"/>
          <w:i/>
          <w:iCs/>
          <w:noProof/>
          <w:kern w:val="0"/>
          <w:sz w:val="24"/>
          <w:szCs w:val="24"/>
        </w:rPr>
        <w:t>Am J Cancer Res</w:t>
      </w:r>
      <w:r w:rsidRPr="009D2F50">
        <w:rPr>
          <w:rFonts w:ascii="Book Antiqua" w:eastAsia="等线" w:hAnsi="Book Antiqua" w:cs="Times New Roman"/>
          <w:noProof/>
          <w:kern w:val="0"/>
          <w:sz w:val="24"/>
          <w:szCs w:val="24"/>
        </w:rPr>
        <w:t xml:space="preserve"> 2016; </w:t>
      </w:r>
      <w:r w:rsidRPr="009D2F50">
        <w:rPr>
          <w:rFonts w:ascii="Book Antiqua" w:eastAsia="等线" w:hAnsi="Book Antiqua" w:cs="Times New Roman"/>
          <w:b/>
          <w:bCs/>
          <w:noProof/>
          <w:kern w:val="0"/>
          <w:sz w:val="24"/>
          <w:szCs w:val="24"/>
        </w:rPr>
        <w:t>6</w:t>
      </w:r>
      <w:r w:rsidRPr="009D2F50">
        <w:rPr>
          <w:rFonts w:ascii="Book Antiqua" w:eastAsia="等线" w:hAnsi="Book Antiqua" w:cs="Times New Roman"/>
          <w:noProof/>
          <w:kern w:val="0"/>
          <w:sz w:val="24"/>
          <w:szCs w:val="24"/>
        </w:rPr>
        <w:t>: 1890-1905 [PMID: 27725897]</w:t>
      </w:r>
    </w:p>
    <w:p w14:paraId="0349A121"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9D2F50">
        <w:rPr>
          <w:rFonts w:ascii="Book Antiqua" w:eastAsia="等线" w:hAnsi="Book Antiqua" w:cs="Times New Roman"/>
          <w:noProof/>
          <w:kern w:val="0"/>
          <w:sz w:val="24"/>
          <w:szCs w:val="24"/>
        </w:rPr>
        <w:t xml:space="preserve">34 </w:t>
      </w:r>
      <w:r w:rsidRPr="009D2F50">
        <w:rPr>
          <w:rFonts w:ascii="Book Antiqua" w:eastAsia="等线" w:hAnsi="Book Antiqua" w:cs="Times New Roman"/>
          <w:b/>
          <w:bCs/>
          <w:noProof/>
          <w:kern w:val="0"/>
          <w:sz w:val="24"/>
          <w:szCs w:val="24"/>
        </w:rPr>
        <w:t>Guo WG</w:t>
      </w:r>
      <w:r w:rsidRPr="009D2F50">
        <w:rPr>
          <w:rFonts w:ascii="Book Antiqua" w:eastAsia="等线" w:hAnsi="Book Antiqua" w:cs="Times New Roman"/>
          <w:noProof/>
          <w:kern w:val="0"/>
          <w:sz w:val="24"/>
          <w:szCs w:val="24"/>
        </w:rPr>
        <w:t xml:space="preserve">, Zhang Y, Ge D, Zhang YX, Lu CL, Wang Q, Fan H. Bioinformatics analyses combined microarray identify the desregulated microRNAs in lung cancer. </w:t>
      </w:r>
      <w:r w:rsidRPr="009D2F50">
        <w:rPr>
          <w:rFonts w:ascii="Book Antiqua" w:eastAsia="等线" w:hAnsi="Book Antiqua" w:cs="Times New Roman"/>
          <w:i/>
          <w:iCs/>
          <w:noProof/>
          <w:kern w:val="0"/>
          <w:sz w:val="24"/>
          <w:szCs w:val="24"/>
        </w:rPr>
        <w:t>Eur Rev Med Pharmacol Sci</w:t>
      </w:r>
      <w:r w:rsidRPr="009D2F50">
        <w:rPr>
          <w:rFonts w:ascii="Book Antiqua" w:eastAsia="等线" w:hAnsi="Book Antiqua" w:cs="Times New Roman"/>
          <w:noProof/>
          <w:kern w:val="0"/>
          <w:sz w:val="24"/>
          <w:szCs w:val="24"/>
        </w:rPr>
        <w:t xml:space="preserve"> 2013; </w:t>
      </w:r>
      <w:r w:rsidRPr="009D2F50">
        <w:rPr>
          <w:rFonts w:ascii="Book Antiqua" w:eastAsia="等线" w:hAnsi="Book Antiqua" w:cs="Times New Roman"/>
          <w:b/>
          <w:bCs/>
          <w:noProof/>
          <w:kern w:val="0"/>
          <w:sz w:val="24"/>
          <w:szCs w:val="24"/>
        </w:rPr>
        <w:t>17</w:t>
      </w:r>
      <w:r w:rsidRPr="009D2F50">
        <w:rPr>
          <w:rFonts w:ascii="Book Antiqua" w:eastAsia="等线" w:hAnsi="Book Antiqua" w:cs="Times New Roman"/>
          <w:noProof/>
          <w:kern w:val="0"/>
          <w:sz w:val="24"/>
          <w:szCs w:val="24"/>
        </w:rPr>
        <w:t>: 1509-1516 [PMID: 23771539]</w:t>
      </w:r>
    </w:p>
    <w:p w14:paraId="3AB71B46"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35 </w:t>
      </w:r>
      <w:r w:rsidRPr="00210C04">
        <w:rPr>
          <w:rFonts w:ascii="Book Antiqua" w:eastAsia="等线" w:hAnsi="Book Antiqua" w:cs="Times New Roman"/>
          <w:b/>
          <w:bCs/>
          <w:noProof/>
          <w:kern w:val="0"/>
          <w:sz w:val="24"/>
          <w:szCs w:val="24"/>
        </w:rPr>
        <w:t>Wang Z</w:t>
      </w:r>
      <w:r w:rsidRPr="00210C04">
        <w:rPr>
          <w:rFonts w:ascii="Book Antiqua" w:eastAsia="等线" w:hAnsi="Book Antiqua" w:cs="Times New Roman"/>
          <w:noProof/>
          <w:kern w:val="0"/>
          <w:sz w:val="24"/>
          <w:szCs w:val="24"/>
        </w:rPr>
        <w:t xml:space="preserve">, Zhang H, Zhang P, Li J, Shan Z, Teng W. Upregulation of miR-2861 and miR-451 expression in papillary thyroid carcinoma with lymph node metastasis. </w:t>
      </w:r>
      <w:r w:rsidRPr="00210C04">
        <w:rPr>
          <w:rFonts w:ascii="Book Antiqua" w:eastAsia="等线" w:hAnsi="Book Antiqua" w:cs="Times New Roman"/>
          <w:i/>
          <w:iCs/>
          <w:noProof/>
          <w:kern w:val="0"/>
          <w:sz w:val="24"/>
          <w:szCs w:val="24"/>
        </w:rPr>
        <w:t>Med Oncol</w:t>
      </w:r>
      <w:r w:rsidRPr="00210C04">
        <w:rPr>
          <w:rFonts w:ascii="Book Antiqua" w:eastAsia="等线" w:hAnsi="Book Antiqua" w:cs="Times New Roman"/>
          <w:noProof/>
          <w:kern w:val="0"/>
          <w:sz w:val="24"/>
          <w:szCs w:val="24"/>
        </w:rPr>
        <w:t xml:space="preserve"> 2013; </w:t>
      </w:r>
      <w:r w:rsidRPr="00210C04">
        <w:rPr>
          <w:rFonts w:ascii="Book Antiqua" w:eastAsia="等线" w:hAnsi="Book Antiqua" w:cs="Times New Roman"/>
          <w:b/>
          <w:bCs/>
          <w:noProof/>
          <w:kern w:val="0"/>
          <w:sz w:val="24"/>
          <w:szCs w:val="24"/>
        </w:rPr>
        <w:t>30</w:t>
      </w:r>
      <w:r w:rsidRPr="00210C04">
        <w:rPr>
          <w:rFonts w:ascii="Book Antiqua" w:eastAsia="等线" w:hAnsi="Book Antiqua" w:cs="Times New Roman"/>
          <w:noProof/>
          <w:kern w:val="0"/>
          <w:sz w:val="24"/>
          <w:szCs w:val="24"/>
        </w:rPr>
        <w:t>: 577 [PMID: 23609190 DOI: 10.1007/s12032-013-0577-9]</w:t>
      </w:r>
    </w:p>
    <w:p w14:paraId="1D9E0D53"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36 </w:t>
      </w:r>
      <w:r w:rsidRPr="00210C04">
        <w:rPr>
          <w:rFonts w:ascii="Book Antiqua" w:eastAsia="等线" w:hAnsi="Book Antiqua" w:cs="Times New Roman"/>
          <w:b/>
          <w:bCs/>
          <w:noProof/>
          <w:kern w:val="0"/>
          <w:sz w:val="24"/>
          <w:szCs w:val="24"/>
        </w:rPr>
        <w:t>Chang JT</w:t>
      </w:r>
      <w:r w:rsidRPr="00210C04">
        <w:rPr>
          <w:rFonts w:ascii="Book Antiqua" w:eastAsia="等线" w:hAnsi="Book Antiqua" w:cs="Times New Roman"/>
          <w:noProof/>
          <w:kern w:val="0"/>
          <w:sz w:val="24"/>
          <w:szCs w:val="24"/>
        </w:rPr>
        <w:t xml:space="preserve">, Wang F, Chapin W, Huang RS. Identification of MicroRNAs as Breast Cancer Prognosis Markers through the Cancer Genome Atlas. </w:t>
      </w:r>
      <w:r w:rsidRPr="00210C04">
        <w:rPr>
          <w:rFonts w:ascii="Book Antiqua" w:eastAsia="等线" w:hAnsi="Book Antiqua" w:cs="Times New Roman"/>
          <w:i/>
          <w:iCs/>
          <w:noProof/>
          <w:kern w:val="0"/>
          <w:sz w:val="24"/>
          <w:szCs w:val="24"/>
        </w:rPr>
        <w:t>PLoS One</w:t>
      </w:r>
      <w:r w:rsidRPr="00210C04">
        <w:rPr>
          <w:rFonts w:ascii="Book Antiqua" w:eastAsia="等线" w:hAnsi="Book Antiqua" w:cs="Times New Roman"/>
          <w:noProof/>
          <w:kern w:val="0"/>
          <w:sz w:val="24"/>
          <w:szCs w:val="24"/>
        </w:rPr>
        <w:t xml:space="preserve"> 2016; </w:t>
      </w:r>
      <w:r w:rsidRPr="00210C04">
        <w:rPr>
          <w:rFonts w:ascii="Book Antiqua" w:eastAsia="等线" w:hAnsi="Book Antiqua" w:cs="Times New Roman"/>
          <w:b/>
          <w:bCs/>
          <w:noProof/>
          <w:kern w:val="0"/>
          <w:sz w:val="24"/>
          <w:szCs w:val="24"/>
        </w:rPr>
        <w:t>11</w:t>
      </w:r>
      <w:r w:rsidRPr="00210C04">
        <w:rPr>
          <w:rFonts w:ascii="Book Antiqua" w:eastAsia="等线" w:hAnsi="Book Antiqua" w:cs="Times New Roman"/>
          <w:noProof/>
          <w:kern w:val="0"/>
          <w:sz w:val="24"/>
          <w:szCs w:val="24"/>
        </w:rPr>
        <w:t>: e0168284 [PMID: 27959953 DOI: 10.1371/journal.pone.0168284]</w:t>
      </w:r>
    </w:p>
    <w:p w14:paraId="5371D8CE"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37 </w:t>
      </w:r>
      <w:r w:rsidRPr="00210C04">
        <w:rPr>
          <w:rFonts w:ascii="Book Antiqua" w:eastAsia="等线" w:hAnsi="Book Antiqua" w:cs="Times New Roman"/>
          <w:b/>
          <w:bCs/>
          <w:noProof/>
          <w:kern w:val="0"/>
          <w:sz w:val="24"/>
          <w:szCs w:val="24"/>
        </w:rPr>
        <w:t>Hashimoto K</w:t>
      </w:r>
      <w:r w:rsidRPr="00210C04">
        <w:rPr>
          <w:rFonts w:ascii="Book Antiqua" w:eastAsia="等线" w:hAnsi="Book Antiqua" w:cs="Times New Roman"/>
          <w:noProof/>
          <w:kern w:val="0"/>
          <w:sz w:val="24"/>
          <w:szCs w:val="24"/>
        </w:rPr>
        <w:t xml:space="preserve">, Ochi H, Sunamura S, Kosaka N, Mabuchi Y, Fukuda T, Yao K, Kanda H, Ae K, Okawa A, Akazawa C, Ochiya T, Futakuchi M, Takeda S, Sato S. Cancer-secreted hsa-miR-940 induces an osteoblastic phenotype in the bone metastatic microenvironment </w:t>
      </w:r>
      <w:r w:rsidRPr="00210C04">
        <w:rPr>
          <w:rFonts w:ascii="Book Antiqua" w:eastAsia="等线" w:hAnsi="Book Antiqua" w:cs="Times New Roman"/>
          <w:i/>
          <w:iCs/>
          <w:noProof/>
          <w:kern w:val="0"/>
          <w:sz w:val="24"/>
          <w:szCs w:val="24"/>
        </w:rPr>
        <w:t>via</w:t>
      </w:r>
      <w:r w:rsidRPr="00210C04">
        <w:rPr>
          <w:rFonts w:ascii="Book Antiqua" w:eastAsia="等线" w:hAnsi="Book Antiqua" w:cs="Times New Roman"/>
          <w:noProof/>
          <w:kern w:val="0"/>
          <w:sz w:val="24"/>
          <w:szCs w:val="24"/>
        </w:rPr>
        <w:t xml:space="preserve"> targeting ARHGAP1 and FAM134A. </w:t>
      </w:r>
      <w:r w:rsidRPr="00210C04">
        <w:rPr>
          <w:rFonts w:ascii="Book Antiqua" w:eastAsia="等线" w:hAnsi="Book Antiqua" w:cs="Times New Roman"/>
          <w:i/>
          <w:iCs/>
          <w:noProof/>
          <w:kern w:val="0"/>
          <w:sz w:val="24"/>
          <w:szCs w:val="24"/>
        </w:rPr>
        <w:t>Proc Natl Acad Sci USA</w:t>
      </w:r>
      <w:r w:rsidRPr="00210C04">
        <w:rPr>
          <w:rFonts w:ascii="Book Antiqua" w:eastAsia="等线" w:hAnsi="Book Antiqua" w:cs="Times New Roman"/>
          <w:noProof/>
          <w:kern w:val="0"/>
          <w:sz w:val="24"/>
          <w:szCs w:val="24"/>
        </w:rPr>
        <w:t xml:space="preserve"> 2018; </w:t>
      </w:r>
      <w:r w:rsidRPr="00210C04">
        <w:rPr>
          <w:rFonts w:ascii="Book Antiqua" w:eastAsia="等线" w:hAnsi="Book Antiqua" w:cs="Times New Roman"/>
          <w:b/>
          <w:bCs/>
          <w:noProof/>
          <w:kern w:val="0"/>
          <w:sz w:val="24"/>
          <w:szCs w:val="24"/>
        </w:rPr>
        <w:t>115</w:t>
      </w:r>
      <w:r w:rsidRPr="00210C04">
        <w:rPr>
          <w:rFonts w:ascii="Book Antiqua" w:eastAsia="等线" w:hAnsi="Book Antiqua" w:cs="Times New Roman"/>
          <w:noProof/>
          <w:kern w:val="0"/>
          <w:sz w:val="24"/>
          <w:szCs w:val="24"/>
        </w:rPr>
        <w:t>: 2204-2209 [PMID: 29440427 DOI: 10.1073/pnas.1717363115]</w:t>
      </w:r>
    </w:p>
    <w:p w14:paraId="519744C1"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38 </w:t>
      </w:r>
      <w:r w:rsidRPr="00210C04">
        <w:rPr>
          <w:rFonts w:ascii="Book Antiqua" w:eastAsia="等线" w:hAnsi="Book Antiqua" w:cs="Times New Roman"/>
          <w:b/>
          <w:bCs/>
          <w:noProof/>
          <w:kern w:val="0"/>
          <w:sz w:val="24"/>
          <w:szCs w:val="24"/>
        </w:rPr>
        <w:t>Kong YG</w:t>
      </w:r>
      <w:r w:rsidRPr="00210C04">
        <w:rPr>
          <w:rFonts w:ascii="Book Antiqua" w:eastAsia="等线" w:hAnsi="Book Antiqua" w:cs="Times New Roman"/>
          <w:noProof/>
          <w:kern w:val="0"/>
          <w:sz w:val="24"/>
          <w:szCs w:val="24"/>
        </w:rPr>
        <w:t xml:space="preserve">, Cui M, Chen SM, Xu Y, Xu Y, Tao ZZ. LncRNA-LINC00460 </w:t>
      </w:r>
      <w:r w:rsidRPr="00210C04">
        <w:rPr>
          <w:rFonts w:ascii="Book Antiqua" w:eastAsia="等线" w:hAnsi="Book Antiqua" w:cs="Times New Roman"/>
          <w:noProof/>
          <w:kern w:val="0"/>
          <w:sz w:val="24"/>
          <w:szCs w:val="24"/>
        </w:rPr>
        <w:lastRenderedPageBreak/>
        <w:t xml:space="preserve">facilitates nasopharyngeal carcinoma tumorigenesis through sponging miR-149-5p to up-regulate IL6. </w:t>
      </w:r>
      <w:r w:rsidRPr="00210C04">
        <w:rPr>
          <w:rFonts w:ascii="Book Antiqua" w:eastAsia="等线" w:hAnsi="Book Antiqua" w:cs="Times New Roman"/>
          <w:i/>
          <w:iCs/>
          <w:noProof/>
          <w:kern w:val="0"/>
          <w:sz w:val="24"/>
          <w:szCs w:val="24"/>
        </w:rPr>
        <w:t>Gene</w:t>
      </w:r>
      <w:r w:rsidRPr="00210C04">
        <w:rPr>
          <w:rFonts w:ascii="Book Antiqua" w:eastAsia="等线" w:hAnsi="Book Antiqua" w:cs="Times New Roman"/>
          <w:noProof/>
          <w:kern w:val="0"/>
          <w:sz w:val="24"/>
          <w:szCs w:val="24"/>
        </w:rPr>
        <w:t xml:space="preserve"> 2018; </w:t>
      </w:r>
      <w:r w:rsidRPr="00210C04">
        <w:rPr>
          <w:rFonts w:ascii="Book Antiqua" w:eastAsia="等线" w:hAnsi="Book Antiqua" w:cs="Times New Roman"/>
          <w:b/>
          <w:bCs/>
          <w:noProof/>
          <w:kern w:val="0"/>
          <w:sz w:val="24"/>
          <w:szCs w:val="24"/>
        </w:rPr>
        <w:t>639</w:t>
      </w:r>
      <w:r w:rsidRPr="00210C04">
        <w:rPr>
          <w:rFonts w:ascii="Book Antiqua" w:eastAsia="等线" w:hAnsi="Book Antiqua" w:cs="Times New Roman"/>
          <w:noProof/>
          <w:kern w:val="0"/>
          <w:sz w:val="24"/>
          <w:szCs w:val="24"/>
        </w:rPr>
        <w:t>: 77-84 [PMID: 28987345 DOI: 10.1016/j.gene.2017.10.006]</w:t>
      </w:r>
    </w:p>
    <w:p w14:paraId="33358BDC"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39 </w:t>
      </w:r>
      <w:r w:rsidRPr="00210C04">
        <w:rPr>
          <w:rFonts w:ascii="Book Antiqua" w:eastAsia="等线" w:hAnsi="Book Antiqua" w:cs="Times New Roman"/>
          <w:b/>
          <w:bCs/>
          <w:noProof/>
          <w:kern w:val="0"/>
          <w:sz w:val="24"/>
          <w:szCs w:val="24"/>
        </w:rPr>
        <w:t>Pelosi A</w:t>
      </w:r>
      <w:r w:rsidRPr="00210C04">
        <w:rPr>
          <w:rFonts w:ascii="Book Antiqua" w:eastAsia="等线" w:hAnsi="Book Antiqua" w:cs="Times New Roman"/>
          <w:noProof/>
          <w:kern w:val="0"/>
          <w:sz w:val="24"/>
          <w:szCs w:val="24"/>
        </w:rPr>
        <w:t xml:space="preserve">, Careccia S, Lulli V, Romania P, Marziali G, Testa U, Lavorgna S, Lo-Coco F, Petti MC, Calabretta B, Levrero M, Piaggio G, Rizzo MG. miRNA let-7c promotes granulocytic differentiation in acute myeloid leukemia. </w:t>
      </w:r>
      <w:r w:rsidRPr="00210C04">
        <w:rPr>
          <w:rFonts w:ascii="Book Antiqua" w:eastAsia="等线" w:hAnsi="Book Antiqua" w:cs="Times New Roman"/>
          <w:i/>
          <w:iCs/>
          <w:noProof/>
          <w:kern w:val="0"/>
          <w:sz w:val="24"/>
          <w:szCs w:val="24"/>
        </w:rPr>
        <w:t>Oncogene</w:t>
      </w:r>
      <w:r w:rsidRPr="00210C04">
        <w:rPr>
          <w:rFonts w:ascii="Book Antiqua" w:eastAsia="等线" w:hAnsi="Book Antiqua" w:cs="Times New Roman"/>
          <w:noProof/>
          <w:kern w:val="0"/>
          <w:sz w:val="24"/>
          <w:szCs w:val="24"/>
        </w:rPr>
        <w:t xml:space="preserve"> 2013; </w:t>
      </w:r>
      <w:r w:rsidRPr="00210C04">
        <w:rPr>
          <w:rFonts w:ascii="Book Antiqua" w:eastAsia="等线" w:hAnsi="Book Antiqua" w:cs="Times New Roman"/>
          <w:b/>
          <w:bCs/>
          <w:noProof/>
          <w:kern w:val="0"/>
          <w:sz w:val="24"/>
          <w:szCs w:val="24"/>
        </w:rPr>
        <w:t>32</w:t>
      </w:r>
      <w:r w:rsidRPr="00210C04">
        <w:rPr>
          <w:rFonts w:ascii="Book Antiqua" w:eastAsia="等线" w:hAnsi="Book Antiqua" w:cs="Times New Roman"/>
          <w:noProof/>
          <w:kern w:val="0"/>
          <w:sz w:val="24"/>
          <w:szCs w:val="24"/>
        </w:rPr>
        <w:t>: 3648-3654 [PMID: 22964640 DOI: 10.1038/onc.2012.398]</w:t>
      </w:r>
    </w:p>
    <w:p w14:paraId="28435868"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40 </w:t>
      </w:r>
      <w:r w:rsidRPr="00210C04">
        <w:rPr>
          <w:rFonts w:ascii="Book Antiqua" w:eastAsia="等线" w:hAnsi="Book Antiqua" w:cs="Times New Roman"/>
          <w:b/>
          <w:bCs/>
          <w:noProof/>
          <w:kern w:val="0"/>
          <w:sz w:val="24"/>
          <w:szCs w:val="24"/>
        </w:rPr>
        <w:t>Qin X</w:t>
      </w:r>
      <w:r w:rsidRPr="00210C04">
        <w:rPr>
          <w:rFonts w:ascii="Book Antiqua" w:eastAsia="等线" w:hAnsi="Book Antiqua" w:cs="Times New Roman"/>
          <w:noProof/>
          <w:kern w:val="0"/>
          <w:sz w:val="24"/>
          <w:szCs w:val="24"/>
        </w:rPr>
        <w:t xml:space="preserve">, Yu S, Zhou L, Shi M, Hu Y, Xu X, Shen B, Liu S, Yan D, Feng J. Cisplatin-resistant lung cancer cell-derived exosomes increase cisplatin resistance of recipient cells in exosomal miR-100-5p-dependent manner. </w:t>
      </w:r>
      <w:r w:rsidRPr="00210C04">
        <w:rPr>
          <w:rFonts w:ascii="Book Antiqua" w:eastAsia="等线" w:hAnsi="Book Antiqua" w:cs="Times New Roman"/>
          <w:i/>
          <w:iCs/>
          <w:noProof/>
          <w:kern w:val="0"/>
          <w:sz w:val="24"/>
          <w:szCs w:val="24"/>
        </w:rPr>
        <w:t>Int J Nanomedicine</w:t>
      </w:r>
      <w:r w:rsidRPr="00210C04">
        <w:rPr>
          <w:rFonts w:ascii="Book Antiqua" w:eastAsia="等线" w:hAnsi="Book Antiqua" w:cs="Times New Roman"/>
          <w:noProof/>
          <w:kern w:val="0"/>
          <w:sz w:val="24"/>
          <w:szCs w:val="24"/>
        </w:rPr>
        <w:t xml:space="preserve"> 2017; </w:t>
      </w:r>
      <w:r w:rsidRPr="00210C04">
        <w:rPr>
          <w:rFonts w:ascii="Book Antiqua" w:eastAsia="等线" w:hAnsi="Book Antiqua" w:cs="Times New Roman"/>
          <w:b/>
          <w:bCs/>
          <w:noProof/>
          <w:kern w:val="0"/>
          <w:sz w:val="24"/>
          <w:szCs w:val="24"/>
        </w:rPr>
        <w:t>12</w:t>
      </w:r>
      <w:r w:rsidRPr="00210C04">
        <w:rPr>
          <w:rFonts w:ascii="Book Antiqua" w:eastAsia="等线" w:hAnsi="Book Antiqua" w:cs="Times New Roman"/>
          <w:noProof/>
          <w:kern w:val="0"/>
          <w:sz w:val="24"/>
          <w:szCs w:val="24"/>
        </w:rPr>
        <w:t xml:space="preserve">: 3721-3733 [PMID: 28553110 DOI: </w:t>
      </w:r>
      <w:r w:rsidR="00510122" w:rsidRPr="00210C04">
        <w:rPr>
          <w:rFonts w:ascii="Book Antiqua" w:eastAsia="等线" w:hAnsi="Book Antiqua" w:cs="Times New Roman"/>
          <w:noProof/>
          <w:kern w:val="0"/>
          <w:sz w:val="24"/>
          <w:szCs w:val="24"/>
        </w:rPr>
        <w:t>10.2147/IJN.S131516</w:t>
      </w:r>
      <w:r w:rsidRPr="00210C04">
        <w:rPr>
          <w:rFonts w:ascii="Book Antiqua" w:eastAsia="等线" w:hAnsi="Book Antiqua" w:cs="Times New Roman"/>
          <w:noProof/>
          <w:kern w:val="0"/>
          <w:sz w:val="24"/>
          <w:szCs w:val="24"/>
        </w:rPr>
        <w:t>]</w:t>
      </w:r>
    </w:p>
    <w:p w14:paraId="3AA34D52"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41 </w:t>
      </w:r>
      <w:r w:rsidRPr="00210C04">
        <w:rPr>
          <w:rFonts w:ascii="Book Antiqua" w:eastAsia="等线" w:hAnsi="Book Antiqua" w:cs="Times New Roman"/>
          <w:b/>
          <w:bCs/>
          <w:noProof/>
          <w:kern w:val="0"/>
          <w:sz w:val="24"/>
          <w:szCs w:val="24"/>
        </w:rPr>
        <w:t>Feng X</w:t>
      </w:r>
      <w:r w:rsidRPr="00210C04">
        <w:rPr>
          <w:rFonts w:ascii="Book Antiqua" w:eastAsia="等线" w:hAnsi="Book Antiqua" w:cs="Times New Roman"/>
          <w:noProof/>
          <w:kern w:val="0"/>
          <w:sz w:val="24"/>
          <w:szCs w:val="24"/>
        </w:rPr>
        <w:t xml:space="preserve">, Wang Z, Fillmore R, Xi Y. MiR-200, a new star miRNA in human cancer. </w:t>
      </w:r>
      <w:r w:rsidRPr="00210C04">
        <w:rPr>
          <w:rFonts w:ascii="Book Antiqua" w:eastAsia="等线" w:hAnsi="Book Antiqua" w:cs="Times New Roman"/>
          <w:i/>
          <w:iCs/>
          <w:noProof/>
          <w:kern w:val="0"/>
          <w:sz w:val="24"/>
          <w:szCs w:val="24"/>
        </w:rPr>
        <w:t>Cancer Lett</w:t>
      </w:r>
      <w:r w:rsidRPr="00210C04">
        <w:rPr>
          <w:rFonts w:ascii="Book Antiqua" w:eastAsia="等线" w:hAnsi="Book Antiqua" w:cs="Times New Roman"/>
          <w:noProof/>
          <w:kern w:val="0"/>
          <w:sz w:val="24"/>
          <w:szCs w:val="24"/>
        </w:rPr>
        <w:t xml:space="preserve"> 2014; </w:t>
      </w:r>
      <w:r w:rsidRPr="00210C04">
        <w:rPr>
          <w:rFonts w:ascii="Book Antiqua" w:eastAsia="等线" w:hAnsi="Book Antiqua" w:cs="Times New Roman"/>
          <w:b/>
          <w:bCs/>
          <w:noProof/>
          <w:kern w:val="0"/>
          <w:sz w:val="24"/>
          <w:szCs w:val="24"/>
        </w:rPr>
        <w:t>344</w:t>
      </w:r>
      <w:r w:rsidRPr="00210C04">
        <w:rPr>
          <w:rFonts w:ascii="Book Antiqua" w:eastAsia="等线" w:hAnsi="Book Antiqua" w:cs="Times New Roman"/>
          <w:noProof/>
          <w:kern w:val="0"/>
          <w:sz w:val="24"/>
          <w:szCs w:val="24"/>
        </w:rPr>
        <w:t>: 166-173 [PMID: 24262661 DOI: 10.1016/j.canlet.2013.11.004]</w:t>
      </w:r>
    </w:p>
    <w:p w14:paraId="25DA1DD4"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42 </w:t>
      </w:r>
      <w:r w:rsidRPr="00210C04">
        <w:rPr>
          <w:rFonts w:ascii="Book Antiqua" w:eastAsia="等线" w:hAnsi="Book Antiqua" w:cs="Times New Roman"/>
          <w:b/>
          <w:bCs/>
          <w:noProof/>
          <w:kern w:val="0"/>
          <w:sz w:val="24"/>
          <w:szCs w:val="24"/>
        </w:rPr>
        <w:t>Rajendiran S</w:t>
      </w:r>
      <w:r w:rsidRPr="00210C04">
        <w:rPr>
          <w:rFonts w:ascii="Book Antiqua" w:eastAsia="等线" w:hAnsi="Book Antiqua" w:cs="Times New Roman"/>
          <w:noProof/>
          <w:kern w:val="0"/>
          <w:sz w:val="24"/>
          <w:szCs w:val="24"/>
        </w:rPr>
        <w:t xml:space="preserve">, Parwani AV, Hare RJ, Dasgupta S, Roby RK, Vishwanatha JK. MicroRNA-940 suppresses prostate cancer migration and invasion by regulating MIEN1. </w:t>
      </w:r>
      <w:r w:rsidRPr="00210C04">
        <w:rPr>
          <w:rFonts w:ascii="Book Antiqua" w:eastAsia="等线" w:hAnsi="Book Antiqua" w:cs="Times New Roman"/>
          <w:i/>
          <w:iCs/>
          <w:noProof/>
          <w:kern w:val="0"/>
          <w:sz w:val="24"/>
          <w:szCs w:val="24"/>
        </w:rPr>
        <w:t>Mol Cancer</w:t>
      </w:r>
      <w:r w:rsidRPr="00210C04">
        <w:rPr>
          <w:rFonts w:ascii="Book Antiqua" w:eastAsia="等线" w:hAnsi="Book Antiqua" w:cs="Times New Roman"/>
          <w:noProof/>
          <w:kern w:val="0"/>
          <w:sz w:val="24"/>
          <w:szCs w:val="24"/>
        </w:rPr>
        <w:t xml:space="preserve"> 2014; </w:t>
      </w:r>
      <w:r w:rsidRPr="00210C04">
        <w:rPr>
          <w:rFonts w:ascii="Book Antiqua" w:eastAsia="等线" w:hAnsi="Book Antiqua" w:cs="Times New Roman"/>
          <w:b/>
          <w:bCs/>
          <w:noProof/>
          <w:kern w:val="0"/>
          <w:sz w:val="24"/>
          <w:szCs w:val="24"/>
        </w:rPr>
        <w:t>13</w:t>
      </w:r>
      <w:r w:rsidRPr="00210C04">
        <w:rPr>
          <w:rFonts w:ascii="Book Antiqua" w:eastAsia="等线" w:hAnsi="Book Antiqua" w:cs="Times New Roman"/>
          <w:noProof/>
          <w:kern w:val="0"/>
          <w:sz w:val="24"/>
          <w:szCs w:val="24"/>
        </w:rPr>
        <w:t>: 250 [PMID: 25406943 DOI: 10.1186/1476-4598-13-250]</w:t>
      </w:r>
    </w:p>
    <w:p w14:paraId="3BB71C17"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43 </w:t>
      </w:r>
      <w:r w:rsidRPr="00210C04">
        <w:rPr>
          <w:rFonts w:ascii="Book Antiqua" w:eastAsia="等线" w:hAnsi="Book Antiqua" w:cs="Times New Roman"/>
          <w:b/>
          <w:bCs/>
          <w:noProof/>
          <w:kern w:val="0"/>
          <w:sz w:val="24"/>
          <w:szCs w:val="24"/>
        </w:rPr>
        <w:t>Palagani A</w:t>
      </w:r>
      <w:r w:rsidRPr="00210C04">
        <w:rPr>
          <w:rFonts w:ascii="Book Antiqua" w:eastAsia="等线" w:hAnsi="Book Antiqua" w:cs="Times New Roman"/>
          <w:noProof/>
          <w:kern w:val="0"/>
          <w:sz w:val="24"/>
          <w:szCs w:val="24"/>
        </w:rPr>
        <w:t xml:space="preserve">, Op de Beeck K, Naulaerts S, Diddens J, Sekhar Chirumamilla C, Van Camp G, Laukens K, Heyninck K, Gerlo S, Mestdagh P, Vandesompele J, Berghe WV. Ectopic microRNA-150-5p transcription sensitizes glucocorticoid therapy response in MM1S multiple myeloma cells but fails to overcome hormone therapy resistance in MM1R cells. </w:t>
      </w:r>
      <w:r w:rsidRPr="00210C04">
        <w:rPr>
          <w:rFonts w:ascii="Book Antiqua" w:eastAsia="等线" w:hAnsi="Book Antiqua" w:cs="Times New Roman"/>
          <w:i/>
          <w:iCs/>
          <w:noProof/>
          <w:kern w:val="0"/>
          <w:sz w:val="24"/>
          <w:szCs w:val="24"/>
        </w:rPr>
        <w:t>PLoS One</w:t>
      </w:r>
      <w:r w:rsidRPr="00210C04">
        <w:rPr>
          <w:rFonts w:ascii="Book Antiqua" w:eastAsia="等线" w:hAnsi="Book Antiqua" w:cs="Times New Roman"/>
          <w:noProof/>
          <w:kern w:val="0"/>
          <w:sz w:val="24"/>
          <w:szCs w:val="24"/>
        </w:rPr>
        <w:t xml:space="preserve"> 2014; </w:t>
      </w:r>
      <w:r w:rsidRPr="00210C04">
        <w:rPr>
          <w:rFonts w:ascii="Book Antiqua" w:eastAsia="等线" w:hAnsi="Book Antiqua" w:cs="Times New Roman"/>
          <w:b/>
          <w:bCs/>
          <w:noProof/>
          <w:kern w:val="0"/>
          <w:sz w:val="24"/>
          <w:szCs w:val="24"/>
        </w:rPr>
        <w:t>9</w:t>
      </w:r>
      <w:r w:rsidRPr="00210C04">
        <w:rPr>
          <w:rFonts w:ascii="Book Antiqua" w:eastAsia="等线" w:hAnsi="Book Antiqua" w:cs="Times New Roman"/>
          <w:noProof/>
          <w:kern w:val="0"/>
          <w:sz w:val="24"/>
          <w:szCs w:val="24"/>
        </w:rPr>
        <w:t>: e113842 [PMID: 25474406 DOI: 10.1371/journal.pone.0113842]</w:t>
      </w:r>
    </w:p>
    <w:p w14:paraId="7ABD8288"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44 </w:t>
      </w:r>
      <w:r w:rsidRPr="00210C04">
        <w:rPr>
          <w:rFonts w:ascii="Book Antiqua" w:eastAsia="等线" w:hAnsi="Book Antiqua" w:cs="Times New Roman"/>
          <w:b/>
          <w:bCs/>
          <w:noProof/>
          <w:kern w:val="0"/>
          <w:sz w:val="24"/>
          <w:szCs w:val="24"/>
        </w:rPr>
        <w:t>Yan W</w:t>
      </w:r>
      <w:r w:rsidRPr="00210C04">
        <w:rPr>
          <w:rFonts w:ascii="Book Antiqua" w:eastAsia="等线" w:hAnsi="Book Antiqua" w:cs="Times New Roman"/>
          <w:noProof/>
          <w:kern w:val="0"/>
          <w:sz w:val="24"/>
          <w:szCs w:val="24"/>
        </w:rPr>
        <w:t xml:space="preserve">, Yang W, Liu Z, Wu G. Characterization of microRNA expression in primary human colon adenocarcinoma cells (SW480) and their lymph node metastatic derivatives (SW620). </w:t>
      </w:r>
      <w:r w:rsidRPr="00210C04">
        <w:rPr>
          <w:rFonts w:ascii="Book Antiqua" w:eastAsia="等线" w:hAnsi="Book Antiqua" w:cs="Times New Roman"/>
          <w:i/>
          <w:iCs/>
          <w:noProof/>
          <w:kern w:val="0"/>
          <w:sz w:val="24"/>
          <w:szCs w:val="24"/>
        </w:rPr>
        <w:t>Onco Targets Ther</w:t>
      </w:r>
      <w:r w:rsidRPr="00210C04">
        <w:rPr>
          <w:rFonts w:ascii="Book Antiqua" w:eastAsia="等线" w:hAnsi="Book Antiqua" w:cs="Times New Roman"/>
          <w:noProof/>
          <w:kern w:val="0"/>
          <w:sz w:val="24"/>
          <w:szCs w:val="24"/>
        </w:rPr>
        <w:t xml:space="preserve"> 2018; </w:t>
      </w:r>
      <w:r w:rsidRPr="00210C04">
        <w:rPr>
          <w:rFonts w:ascii="Book Antiqua" w:eastAsia="等线" w:hAnsi="Book Antiqua" w:cs="Times New Roman"/>
          <w:b/>
          <w:bCs/>
          <w:noProof/>
          <w:kern w:val="0"/>
          <w:sz w:val="24"/>
          <w:szCs w:val="24"/>
        </w:rPr>
        <w:t>11</w:t>
      </w:r>
      <w:r w:rsidRPr="00210C04">
        <w:rPr>
          <w:rFonts w:ascii="Book Antiqua" w:eastAsia="等线" w:hAnsi="Book Antiqua" w:cs="Times New Roman"/>
          <w:noProof/>
          <w:kern w:val="0"/>
          <w:sz w:val="24"/>
          <w:szCs w:val="24"/>
        </w:rPr>
        <w:t>: 4701-4709 [PMID: 30127618 DOI: 10.2147/OTT.S169233]</w:t>
      </w:r>
    </w:p>
    <w:p w14:paraId="534595FD"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45 </w:t>
      </w:r>
      <w:r w:rsidRPr="00210C04">
        <w:rPr>
          <w:rFonts w:ascii="Book Antiqua" w:eastAsia="等线" w:hAnsi="Book Antiqua" w:cs="Times New Roman"/>
          <w:b/>
          <w:bCs/>
          <w:noProof/>
          <w:kern w:val="0"/>
          <w:sz w:val="24"/>
          <w:szCs w:val="24"/>
        </w:rPr>
        <w:t>Klutstein M</w:t>
      </w:r>
      <w:r w:rsidRPr="00210C04">
        <w:rPr>
          <w:rFonts w:ascii="Book Antiqua" w:eastAsia="等线" w:hAnsi="Book Antiqua" w:cs="Times New Roman"/>
          <w:noProof/>
          <w:kern w:val="0"/>
          <w:sz w:val="24"/>
          <w:szCs w:val="24"/>
        </w:rPr>
        <w:t xml:space="preserve">, Nejman D, Greenfield R, Cedar H. DNA Methylation in Cancer and Aging. </w:t>
      </w:r>
      <w:r w:rsidRPr="00210C04">
        <w:rPr>
          <w:rFonts w:ascii="Book Antiqua" w:eastAsia="等线" w:hAnsi="Book Antiqua" w:cs="Times New Roman"/>
          <w:i/>
          <w:iCs/>
          <w:noProof/>
          <w:kern w:val="0"/>
          <w:sz w:val="24"/>
          <w:szCs w:val="24"/>
        </w:rPr>
        <w:t>Cancer Res</w:t>
      </w:r>
      <w:r w:rsidRPr="00210C04">
        <w:rPr>
          <w:rFonts w:ascii="Book Antiqua" w:eastAsia="等线" w:hAnsi="Book Antiqua" w:cs="Times New Roman"/>
          <w:noProof/>
          <w:kern w:val="0"/>
          <w:sz w:val="24"/>
          <w:szCs w:val="24"/>
        </w:rPr>
        <w:t xml:space="preserve"> 2016; </w:t>
      </w:r>
      <w:r w:rsidRPr="00210C04">
        <w:rPr>
          <w:rFonts w:ascii="Book Antiqua" w:eastAsia="等线" w:hAnsi="Book Antiqua" w:cs="Times New Roman"/>
          <w:b/>
          <w:bCs/>
          <w:noProof/>
          <w:kern w:val="0"/>
          <w:sz w:val="24"/>
          <w:szCs w:val="24"/>
        </w:rPr>
        <w:t>76</w:t>
      </w:r>
      <w:r w:rsidRPr="00210C04">
        <w:rPr>
          <w:rFonts w:ascii="Book Antiqua" w:eastAsia="等线" w:hAnsi="Book Antiqua" w:cs="Times New Roman"/>
          <w:noProof/>
          <w:kern w:val="0"/>
          <w:sz w:val="24"/>
          <w:szCs w:val="24"/>
        </w:rPr>
        <w:t>: 3446-3450 [PMID: 27256564 DOI: 10.1158/0008-5472.CAN-15-3278]</w:t>
      </w:r>
    </w:p>
    <w:p w14:paraId="2F97EB0B"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lastRenderedPageBreak/>
        <w:t xml:space="preserve">46 </w:t>
      </w:r>
      <w:r w:rsidRPr="00210C04">
        <w:rPr>
          <w:rFonts w:ascii="Book Antiqua" w:eastAsia="等线" w:hAnsi="Book Antiqua" w:cs="Times New Roman"/>
          <w:b/>
          <w:bCs/>
          <w:noProof/>
          <w:kern w:val="0"/>
          <w:sz w:val="24"/>
          <w:szCs w:val="24"/>
        </w:rPr>
        <w:t>Hamidi T</w:t>
      </w:r>
      <w:r w:rsidRPr="00210C04">
        <w:rPr>
          <w:rFonts w:ascii="Book Antiqua" w:eastAsia="等线" w:hAnsi="Book Antiqua" w:cs="Times New Roman"/>
          <w:noProof/>
          <w:kern w:val="0"/>
          <w:sz w:val="24"/>
          <w:szCs w:val="24"/>
        </w:rPr>
        <w:t xml:space="preserve">, Singh AK, Chen T. Genetic alterations of DNA methylation machinery in human diseases. </w:t>
      </w:r>
      <w:r w:rsidRPr="00210C04">
        <w:rPr>
          <w:rFonts w:ascii="Book Antiqua" w:eastAsia="等线" w:hAnsi="Book Antiqua" w:cs="Times New Roman"/>
          <w:i/>
          <w:iCs/>
          <w:noProof/>
          <w:kern w:val="0"/>
          <w:sz w:val="24"/>
          <w:szCs w:val="24"/>
        </w:rPr>
        <w:t>Epigenomics</w:t>
      </w:r>
      <w:r w:rsidRPr="00210C04">
        <w:rPr>
          <w:rFonts w:ascii="Book Antiqua" w:eastAsia="等线" w:hAnsi="Book Antiqua" w:cs="Times New Roman"/>
          <w:noProof/>
          <w:kern w:val="0"/>
          <w:sz w:val="24"/>
          <w:szCs w:val="24"/>
        </w:rPr>
        <w:t xml:space="preserve"> 2015; </w:t>
      </w:r>
      <w:r w:rsidRPr="00210C04">
        <w:rPr>
          <w:rFonts w:ascii="Book Antiqua" w:eastAsia="等线" w:hAnsi="Book Antiqua" w:cs="Times New Roman"/>
          <w:b/>
          <w:bCs/>
          <w:noProof/>
          <w:kern w:val="0"/>
          <w:sz w:val="24"/>
          <w:szCs w:val="24"/>
        </w:rPr>
        <w:t>7</w:t>
      </w:r>
      <w:r w:rsidRPr="00210C04">
        <w:rPr>
          <w:rFonts w:ascii="Book Antiqua" w:eastAsia="等线" w:hAnsi="Book Antiqua" w:cs="Times New Roman"/>
          <w:noProof/>
          <w:kern w:val="0"/>
          <w:sz w:val="24"/>
          <w:szCs w:val="24"/>
        </w:rPr>
        <w:t>: 247-265 [PMID: 25942534 DOI: 10.2217/epi.14.80]</w:t>
      </w:r>
    </w:p>
    <w:p w14:paraId="7220E08E" w14:textId="77777777" w:rsidR="00FF0F92" w:rsidRDefault="00FF0F92" w:rsidP="00210C04">
      <w:pPr>
        <w:adjustRightInd w:val="0"/>
        <w:snapToGrid w:val="0"/>
        <w:spacing w:line="360" w:lineRule="auto"/>
        <w:rPr>
          <w:rFonts w:ascii="Book Antiqua" w:eastAsia="等线" w:hAnsi="Book Antiqua" w:cs="Times New Roman"/>
          <w:noProof/>
          <w:kern w:val="0"/>
          <w:sz w:val="24"/>
          <w:szCs w:val="24"/>
        </w:rPr>
      </w:pPr>
      <w:r w:rsidRPr="00FF0F92">
        <w:rPr>
          <w:rFonts w:ascii="Book Antiqua" w:eastAsia="等线" w:hAnsi="Book Antiqua" w:cs="Times New Roman"/>
          <w:noProof/>
          <w:kern w:val="0"/>
          <w:sz w:val="24"/>
          <w:szCs w:val="24"/>
        </w:rPr>
        <w:t>47</w:t>
      </w:r>
      <w:r w:rsidRPr="00FF0F92">
        <w:rPr>
          <w:rFonts w:ascii="Book Antiqua" w:eastAsia="等线" w:hAnsi="Book Antiqua" w:cs="Times New Roman"/>
          <w:b/>
          <w:bCs/>
          <w:noProof/>
          <w:kern w:val="0"/>
          <w:sz w:val="24"/>
          <w:szCs w:val="24"/>
        </w:rPr>
        <w:t xml:space="preserve"> Yamashita </w:t>
      </w:r>
      <w:r w:rsidRPr="00FF0F92">
        <w:rPr>
          <w:rFonts w:ascii="Book Antiqua" w:eastAsia="等线" w:hAnsi="Book Antiqua" w:cs="Times New Roman"/>
          <w:noProof/>
          <w:kern w:val="0"/>
          <w:sz w:val="24"/>
          <w:szCs w:val="24"/>
        </w:rPr>
        <w:t>K</w:t>
      </w:r>
      <w:r w:rsidRPr="001A38EB">
        <w:rPr>
          <w:rFonts w:ascii="Book Antiqua" w:eastAsia="等线" w:hAnsi="Book Antiqua" w:cs="Times New Roman"/>
          <w:noProof/>
          <w:kern w:val="0"/>
          <w:sz w:val="24"/>
          <w:szCs w:val="24"/>
        </w:rPr>
        <w:t>, Hosoda K, Nishizawa N, Katoh H, Watanabe M.</w:t>
      </w:r>
      <w:r w:rsidRPr="00FF0F92">
        <w:rPr>
          <w:rFonts w:ascii="Book Antiqua" w:eastAsia="等线" w:hAnsi="Book Antiqua" w:cs="Times New Roman"/>
          <w:noProof/>
          <w:kern w:val="0"/>
          <w:sz w:val="24"/>
          <w:szCs w:val="24"/>
        </w:rPr>
        <w:t xml:space="preserve"> Epigenetic biomarkers of promoter DNA methylation in the new era of cancer</w:t>
      </w:r>
      <w:r w:rsidRPr="00FF0F92">
        <w:rPr>
          <w:rFonts w:ascii="Book Antiqua" w:eastAsia="等线" w:hAnsi="Book Antiqua" w:cs="Times New Roman"/>
          <w:b/>
          <w:bCs/>
          <w:noProof/>
          <w:kern w:val="0"/>
          <w:sz w:val="24"/>
          <w:szCs w:val="24"/>
        </w:rPr>
        <w:t xml:space="preserve"> </w:t>
      </w:r>
      <w:r w:rsidRPr="001A38EB">
        <w:rPr>
          <w:rFonts w:ascii="Book Antiqua" w:eastAsia="等线" w:hAnsi="Book Antiqua" w:cs="Times New Roman"/>
          <w:noProof/>
          <w:kern w:val="0"/>
          <w:sz w:val="24"/>
          <w:szCs w:val="24"/>
        </w:rPr>
        <w:t xml:space="preserve">treatment. </w:t>
      </w:r>
      <w:r w:rsidRPr="00FF0F92">
        <w:rPr>
          <w:rFonts w:ascii="Book Antiqua" w:eastAsia="等线" w:hAnsi="Book Antiqua" w:cs="Times New Roman"/>
          <w:noProof/>
          <w:kern w:val="0"/>
          <w:sz w:val="24"/>
          <w:szCs w:val="24"/>
        </w:rPr>
        <w:t>Cancer Sci 2018</w:t>
      </w:r>
      <w:r w:rsidRPr="00FF0F92">
        <w:rPr>
          <w:rFonts w:ascii="Book Antiqua" w:eastAsia="等线" w:hAnsi="Book Antiqua" w:cs="Times New Roman"/>
          <w:b/>
          <w:bCs/>
          <w:noProof/>
          <w:kern w:val="0"/>
          <w:sz w:val="24"/>
          <w:szCs w:val="24"/>
        </w:rPr>
        <w:t xml:space="preserve">; </w:t>
      </w:r>
      <w:r w:rsidRPr="00FF0F92">
        <w:rPr>
          <w:rFonts w:ascii="Book Antiqua" w:eastAsia="等线" w:hAnsi="Book Antiqua" w:cs="Times New Roman"/>
          <w:noProof/>
          <w:kern w:val="0"/>
          <w:sz w:val="24"/>
          <w:szCs w:val="24"/>
        </w:rPr>
        <w:t>109: 3695-3706 [PMID: 30264476 DOI: 10.1111/cas.13812]</w:t>
      </w:r>
    </w:p>
    <w:p w14:paraId="7253A670"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48 </w:t>
      </w:r>
      <w:r w:rsidRPr="00210C04">
        <w:rPr>
          <w:rFonts w:ascii="Book Antiqua" w:eastAsia="等线" w:hAnsi="Book Antiqua" w:cs="Times New Roman"/>
          <w:b/>
          <w:bCs/>
          <w:noProof/>
          <w:kern w:val="0"/>
          <w:sz w:val="24"/>
          <w:szCs w:val="24"/>
        </w:rPr>
        <w:t>Clevers H</w:t>
      </w:r>
      <w:r w:rsidRPr="00210C04">
        <w:rPr>
          <w:rFonts w:ascii="Book Antiqua" w:eastAsia="等线" w:hAnsi="Book Antiqua" w:cs="Times New Roman"/>
          <w:noProof/>
          <w:kern w:val="0"/>
          <w:sz w:val="24"/>
          <w:szCs w:val="24"/>
        </w:rPr>
        <w:t xml:space="preserve">, Nusse R. Wnt/β-catenin signaling and disease. </w:t>
      </w:r>
      <w:r w:rsidRPr="00210C04">
        <w:rPr>
          <w:rFonts w:ascii="Book Antiqua" w:eastAsia="等线" w:hAnsi="Book Antiqua" w:cs="Times New Roman"/>
          <w:i/>
          <w:iCs/>
          <w:noProof/>
          <w:kern w:val="0"/>
          <w:sz w:val="24"/>
          <w:szCs w:val="24"/>
        </w:rPr>
        <w:t>Cell</w:t>
      </w:r>
      <w:r w:rsidRPr="00210C04">
        <w:rPr>
          <w:rFonts w:ascii="Book Antiqua" w:eastAsia="等线" w:hAnsi="Book Antiqua" w:cs="Times New Roman"/>
          <w:noProof/>
          <w:kern w:val="0"/>
          <w:sz w:val="24"/>
          <w:szCs w:val="24"/>
        </w:rPr>
        <w:t xml:space="preserve"> 2012; </w:t>
      </w:r>
      <w:r w:rsidRPr="00210C04">
        <w:rPr>
          <w:rFonts w:ascii="Book Antiqua" w:eastAsia="等线" w:hAnsi="Book Antiqua" w:cs="Times New Roman"/>
          <w:b/>
          <w:bCs/>
          <w:noProof/>
          <w:kern w:val="0"/>
          <w:sz w:val="24"/>
          <w:szCs w:val="24"/>
        </w:rPr>
        <w:t>149</w:t>
      </w:r>
      <w:r w:rsidRPr="00210C04">
        <w:rPr>
          <w:rFonts w:ascii="Book Antiqua" w:eastAsia="等线" w:hAnsi="Book Antiqua" w:cs="Times New Roman"/>
          <w:noProof/>
          <w:kern w:val="0"/>
          <w:sz w:val="24"/>
          <w:szCs w:val="24"/>
        </w:rPr>
        <w:t>: 1192-1205 [PMID: 22682243 DOI: 10.1016/j.cell.2012.05.012]</w:t>
      </w:r>
    </w:p>
    <w:p w14:paraId="0E250476"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49 </w:t>
      </w:r>
      <w:r w:rsidRPr="00210C04">
        <w:rPr>
          <w:rFonts w:ascii="Book Antiqua" w:eastAsia="等线" w:hAnsi="Book Antiqua" w:cs="Times New Roman"/>
          <w:b/>
          <w:bCs/>
          <w:noProof/>
          <w:kern w:val="0"/>
          <w:sz w:val="24"/>
          <w:szCs w:val="24"/>
        </w:rPr>
        <w:t>Zhao CC</w:t>
      </w:r>
      <w:r w:rsidRPr="00210C04">
        <w:rPr>
          <w:rFonts w:ascii="Book Antiqua" w:eastAsia="等线" w:hAnsi="Book Antiqua" w:cs="Times New Roman"/>
          <w:noProof/>
          <w:kern w:val="0"/>
          <w:sz w:val="24"/>
          <w:szCs w:val="24"/>
        </w:rPr>
        <w:t xml:space="preserve">, Jiao Y, Zhang YY, Ning J, Zhang YR, Xu J, Wei W, Kang-Sheng G. Lnc SMAD5-AS1 as ceRNA inhibit proliferation of diffuse large B cell lymphoma </w:t>
      </w:r>
      <w:r w:rsidRPr="00210C04">
        <w:rPr>
          <w:rFonts w:ascii="Book Antiqua" w:eastAsia="等线" w:hAnsi="Book Antiqua" w:cs="Times New Roman"/>
          <w:i/>
          <w:iCs/>
          <w:noProof/>
          <w:kern w:val="0"/>
          <w:sz w:val="24"/>
          <w:szCs w:val="24"/>
        </w:rPr>
        <w:t>via</w:t>
      </w:r>
      <w:r w:rsidRPr="00210C04">
        <w:rPr>
          <w:rFonts w:ascii="Book Antiqua" w:eastAsia="等线" w:hAnsi="Book Antiqua" w:cs="Times New Roman"/>
          <w:noProof/>
          <w:kern w:val="0"/>
          <w:sz w:val="24"/>
          <w:szCs w:val="24"/>
        </w:rPr>
        <w:t xml:space="preserve"> Wnt/β-catenin pathway by sponging miR-135b-5p to elevate expression of APC. </w:t>
      </w:r>
      <w:r w:rsidRPr="00210C04">
        <w:rPr>
          <w:rFonts w:ascii="Book Antiqua" w:eastAsia="等线" w:hAnsi="Book Antiqua" w:cs="Times New Roman"/>
          <w:i/>
          <w:iCs/>
          <w:noProof/>
          <w:kern w:val="0"/>
          <w:sz w:val="24"/>
          <w:szCs w:val="24"/>
        </w:rPr>
        <w:t>Cell Death Dis</w:t>
      </w:r>
      <w:r w:rsidRPr="00210C04">
        <w:rPr>
          <w:rFonts w:ascii="Book Antiqua" w:eastAsia="等线" w:hAnsi="Book Antiqua" w:cs="Times New Roman"/>
          <w:noProof/>
          <w:kern w:val="0"/>
          <w:sz w:val="24"/>
          <w:szCs w:val="24"/>
        </w:rPr>
        <w:t xml:space="preserve"> 2019; </w:t>
      </w:r>
      <w:r w:rsidRPr="00210C04">
        <w:rPr>
          <w:rFonts w:ascii="Book Antiqua" w:eastAsia="等线" w:hAnsi="Book Antiqua" w:cs="Times New Roman"/>
          <w:b/>
          <w:bCs/>
          <w:noProof/>
          <w:kern w:val="0"/>
          <w:sz w:val="24"/>
          <w:szCs w:val="24"/>
        </w:rPr>
        <w:t>10</w:t>
      </w:r>
      <w:r w:rsidRPr="00210C04">
        <w:rPr>
          <w:rFonts w:ascii="Book Antiqua" w:eastAsia="等线" w:hAnsi="Book Antiqua" w:cs="Times New Roman"/>
          <w:noProof/>
          <w:kern w:val="0"/>
          <w:sz w:val="24"/>
          <w:szCs w:val="24"/>
        </w:rPr>
        <w:t>: 252 [PMID: 30874550 DOI: 10.1038/s41419-019-1479-3]</w:t>
      </w:r>
    </w:p>
    <w:p w14:paraId="3D28DA64"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50 </w:t>
      </w:r>
      <w:r w:rsidRPr="00210C04">
        <w:rPr>
          <w:rFonts w:ascii="Book Antiqua" w:eastAsia="等线" w:hAnsi="Book Antiqua" w:cs="Times New Roman"/>
          <w:b/>
          <w:bCs/>
          <w:noProof/>
          <w:kern w:val="0"/>
          <w:sz w:val="24"/>
          <w:szCs w:val="24"/>
        </w:rPr>
        <w:t>Yang XZ</w:t>
      </w:r>
      <w:r w:rsidRPr="00210C04">
        <w:rPr>
          <w:rFonts w:ascii="Book Antiqua" w:eastAsia="等线" w:hAnsi="Book Antiqua" w:cs="Times New Roman"/>
          <w:noProof/>
          <w:kern w:val="0"/>
          <w:sz w:val="24"/>
          <w:szCs w:val="24"/>
        </w:rPr>
        <w:t xml:space="preserve">, Cheng TT, He QJ, Lei ZY, Chi J, Tang Z, Liao QX, Zhang H, Zeng LS, Cui SZ. LINC01133 as ceRNA inhibits gastric cancer progression by sponging miR-106a-3p to regulate APC expression and the Wnt/β-catenin pathway. </w:t>
      </w:r>
      <w:r w:rsidRPr="00210C04">
        <w:rPr>
          <w:rFonts w:ascii="Book Antiqua" w:eastAsia="等线" w:hAnsi="Book Antiqua" w:cs="Times New Roman"/>
          <w:i/>
          <w:iCs/>
          <w:noProof/>
          <w:kern w:val="0"/>
          <w:sz w:val="24"/>
          <w:szCs w:val="24"/>
        </w:rPr>
        <w:t>Mol Cancer</w:t>
      </w:r>
      <w:r w:rsidRPr="00210C04">
        <w:rPr>
          <w:rFonts w:ascii="Book Antiqua" w:eastAsia="等线" w:hAnsi="Book Antiqua" w:cs="Times New Roman"/>
          <w:noProof/>
          <w:kern w:val="0"/>
          <w:sz w:val="24"/>
          <w:szCs w:val="24"/>
        </w:rPr>
        <w:t xml:space="preserve"> 2018; </w:t>
      </w:r>
      <w:r w:rsidRPr="00210C04">
        <w:rPr>
          <w:rFonts w:ascii="Book Antiqua" w:eastAsia="等线" w:hAnsi="Book Antiqua" w:cs="Times New Roman"/>
          <w:b/>
          <w:bCs/>
          <w:noProof/>
          <w:kern w:val="0"/>
          <w:sz w:val="24"/>
          <w:szCs w:val="24"/>
        </w:rPr>
        <w:t>17</w:t>
      </w:r>
      <w:r w:rsidRPr="00210C04">
        <w:rPr>
          <w:rFonts w:ascii="Book Antiqua" w:eastAsia="等线" w:hAnsi="Book Antiqua" w:cs="Times New Roman"/>
          <w:noProof/>
          <w:kern w:val="0"/>
          <w:sz w:val="24"/>
          <w:szCs w:val="24"/>
        </w:rPr>
        <w:t>: 126 [PMID: 30134915 DOI: 10.1186/s12943-018-0874-1]</w:t>
      </w:r>
    </w:p>
    <w:p w14:paraId="634EF8A8"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51 </w:t>
      </w:r>
      <w:r w:rsidRPr="00210C04">
        <w:rPr>
          <w:rFonts w:ascii="Book Antiqua" w:eastAsia="等线" w:hAnsi="Book Antiqua" w:cs="Times New Roman"/>
          <w:b/>
          <w:bCs/>
          <w:noProof/>
          <w:kern w:val="0"/>
          <w:sz w:val="24"/>
          <w:szCs w:val="24"/>
        </w:rPr>
        <w:t>Flanagan DJ</w:t>
      </w:r>
      <w:r w:rsidRPr="00210C04">
        <w:rPr>
          <w:rFonts w:ascii="Book Antiqua" w:eastAsia="等线" w:hAnsi="Book Antiqua" w:cs="Times New Roman"/>
          <w:noProof/>
          <w:kern w:val="0"/>
          <w:sz w:val="24"/>
          <w:szCs w:val="24"/>
        </w:rPr>
        <w:t xml:space="preserve">, Barker N, Costanzo NSD, Mason EA, Gurney A, Meniel VS, Koushyar S, Austin CR, Ernst M, Pearson HB, Boussioutas A, Clevers H, Phesse TJ, Vincan E. </w:t>
      </w:r>
      <w:r w:rsidRPr="00210C04">
        <w:rPr>
          <w:rFonts w:ascii="Book Antiqua" w:eastAsia="等线" w:hAnsi="Book Antiqua" w:cs="Times New Roman"/>
          <w:i/>
          <w:iCs/>
          <w:noProof/>
          <w:kern w:val="0"/>
          <w:sz w:val="24"/>
          <w:szCs w:val="24"/>
        </w:rPr>
        <w:t>Frizzled-7</w:t>
      </w:r>
      <w:r w:rsidRPr="00210C04">
        <w:rPr>
          <w:rFonts w:ascii="Book Antiqua" w:eastAsia="等线" w:hAnsi="Book Antiqua" w:cs="Times New Roman"/>
          <w:noProof/>
          <w:kern w:val="0"/>
          <w:sz w:val="24"/>
          <w:szCs w:val="24"/>
        </w:rPr>
        <w:t xml:space="preserve"> Is Required for Wnt Signaling in Gastric Tumors with and Without </w:t>
      </w:r>
      <w:r w:rsidRPr="00210C04">
        <w:rPr>
          <w:rFonts w:ascii="Book Antiqua" w:eastAsia="等线" w:hAnsi="Book Antiqua" w:cs="Times New Roman"/>
          <w:i/>
          <w:iCs/>
          <w:noProof/>
          <w:kern w:val="0"/>
          <w:sz w:val="24"/>
          <w:szCs w:val="24"/>
        </w:rPr>
        <w:t>A</w:t>
      </w:r>
      <w:r w:rsidR="00B91650" w:rsidRPr="00210C04">
        <w:rPr>
          <w:rFonts w:ascii="Book Antiqua" w:eastAsia="等线" w:hAnsi="Book Antiqua" w:cs="Times New Roman"/>
          <w:i/>
          <w:iCs/>
          <w:noProof/>
          <w:kern w:val="0"/>
          <w:sz w:val="24"/>
          <w:szCs w:val="24"/>
        </w:rPr>
        <w:t>PC</w:t>
      </w:r>
      <w:r w:rsidRPr="00210C04">
        <w:rPr>
          <w:rFonts w:ascii="Book Antiqua" w:eastAsia="等线" w:hAnsi="Book Antiqua" w:cs="Times New Roman"/>
          <w:i/>
          <w:iCs/>
          <w:noProof/>
          <w:kern w:val="0"/>
          <w:sz w:val="24"/>
          <w:szCs w:val="24"/>
        </w:rPr>
        <w:t xml:space="preserve"> </w:t>
      </w:r>
      <w:r w:rsidRPr="00210C04">
        <w:rPr>
          <w:rFonts w:ascii="Book Antiqua" w:eastAsia="等线" w:hAnsi="Book Antiqua" w:cs="Times New Roman"/>
          <w:noProof/>
          <w:kern w:val="0"/>
          <w:sz w:val="24"/>
          <w:szCs w:val="24"/>
        </w:rPr>
        <w:t xml:space="preserve">Mutations. </w:t>
      </w:r>
      <w:r w:rsidRPr="00210C04">
        <w:rPr>
          <w:rFonts w:ascii="Book Antiqua" w:eastAsia="等线" w:hAnsi="Book Antiqua" w:cs="Times New Roman"/>
          <w:i/>
          <w:iCs/>
          <w:noProof/>
          <w:kern w:val="0"/>
          <w:sz w:val="24"/>
          <w:szCs w:val="24"/>
        </w:rPr>
        <w:t>Cancer Res</w:t>
      </w:r>
      <w:r w:rsidRPr="00210C04">
        <w:rPr>
          <w:rFonts w:ascii="Book Antiqua" w:eastAsia="等线" w:hAnsi="Book Antiqua" w:cs="Times New Roman"/>
          <w:noProof/>
          <w:kern w:val="0"/>
          <w:sz w:val="24"/>
          <w:szCs w:val="24"/>
        </w:rPr>
        <w:t xml:space="preserve"> 2019; </w:t>
      </w:r>
      <w:r w:rsidRPr="00210C04">
        <w:rPr>
          <w:rFonts w:ascii="Book Antiqua" w:eastAsia="等线" w:hAnsi="Book Antiqua" w:cs="Times New Roman"/>
          <w:b/>
          <w:bCs/>
          <w:noProof/>
          <w:kern w:val="0"/>
          <w:sz w:val="24"/>
          <w:szCs w:val="24"/>
        </w:rPr>
        <w:t>79</w:t>
      </w:r>
      <w:r w:rsidRPr="00210C04">
        <w:rPr>
          <w:rFonts w:ascii="Book Antiqua" w:eastAsia="等线" w:hAnsi="Book Antiqua" w:cs="Times New Roman"/>
          <w:noProof/>
          <w:kern w:val="0"/>
          <w:sz w:val="24"/>
          <w:szCs w:val="24"/>
        </w:rPr>
        <w:t>: 970-981 [PMID: 30622113 DOI: 10.1158/0008-5472.CAN-18-2095]</w:t>
      </w:r>
    </w:p>
    <w:p w14:paraId="67A62610"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52 </w:t>
      </w:r>
      <w:r w:rsidRPr="00210C04">
        <w:rPr>
          <w:rFonts w:ascii="Book Antiqua" w:eastAsia="等线" w:hAnsi="Book Antiqua" w:cs="Times New Roman"/>
          <w:b/>
          <w:bCs/>
          <w:noProof/>
          <w:kern w:val="0"/>
          <w:sz w:val="24"/>
          <w:szCs w:val="24"/>
        </w:rPr>
        <w:t>Liang Y</w:t>
      </w:r>
      <w:r w:rsidRPr="00210C04">
        <w:rPr>
          <w:rFonts w:ascii="Book Antiqua" w:eastAsia="等线" w:hAnsi="Book Antiqua" w:cs="Times New Roman"/>
          <w:noProof/>
          <w:kern w:val="0"/>
          <w:sz w:val="24"/>
          <w:szCs w:val="24"/>
        </w:rPr>
        <w:t xml:space="preserve">, Xu P, Zou Q, Luo H, Yu W. An epigenetic perspective on tumorigenesis: Loss of cell identity, enhancer switching, and NamiRNA network. </w:t>
      </w:r>
      <w:r w:rsidRPr="00210C04">
        <w:rPr>
          <w:rFonts w:ascii="Book Antiqua" w:eastAsia="等线" w:hAnsi="Book Antiqua" w:cs="Times New Roman"/>
          <w:i/>
          <w:iCs/>
          <w:noProof/>
          <w:kern w:val="0"/>
          <w:sz w:val="24"/>
          <w:szCs w:val="24"/>
        </w:rPr>
        <w:t>Semin Cancer Biol</w:t>
      </w:r>
      <w:r w:rsidRPr="00210C04">
        <w:rPr>
          <w:rFonts w:ascii="Book Antiqua" w:eastAsia="等线" w:hAnsi="Book Antiqua" w:cs="Times New Roman"/>
          <w:noProof/>
          <w:kern w:val="0"/>
          <w:sz w:val="24"/>
          <w:szCs w:val="24"/>
        </w:rPr>
        <w:t xml:space="preserve"> 2018; </w:t>
      </w:r>
      <w:r w:rsidR="004D62E1" w:rsidRPr="00210C04">
        <w:rPr>
          <w:rFonts w:ascii="Book Antiqua" w:eastAsia="等线" w:hAnsi="Book Antiqua" w:cs="Times New Roman"/>
          <w:b/>
          <w:bCs/>
          <w:noProof/>
          <w:kern w:val="0"/>
          <w:sz w:val="24"/>
          <w:szCs w:val="24"/>
        </w:rPr>
        <w:t>18</w:t>
      </w:r>
      <w:r w:rsidRPr="00210C04">
        <w:rPr>
          <w:rFonts w:ascii="Book Antiqua" w:eastAsia="等线" w:hAnsi="Book Antiqua" w:cs="Times New Roman"/>
          <w:noProof/>
          <w:kern w:val="0"/>
          <w:sz w:val="24"/>
          <w:szCs w:val="24"/>
        </w:rPr>
        <w:t>:</w:t>
      </w:r>
      <w:r w:rsidR="002F6D80" w:rsidRPr="00210C04">
        <w:rPr>
          <w:rFonts w:ascii="Book Antiqua" w:eastAsia="等线" w:hAnsi="Book Antiqua" w:cs="Times New Roman"/>
          <w:noProof/>
          <w:kern w:val="0"/>
          <w:sz w:val="24"/>
          <w:szCs w:val="24"/>
        </w:rPr>
        <w:t xml:space="preserve"> 30080-30084</w:t>
      </w:r>
      <w:r w:rsidRPr="00210C04">
        <w:rPr>
          <w:rFonts w:ascii="Book Antiqua" w:eastAsia="等线" w:hAnsi="Book Antiqua" w:cs="Times New Roman"/>
          <w:noProof/>
          <w:kern w:val="0"/>
          <w:sz w:val="24"/>
          <w:szCs w:val="24"/>
        </w:rPr>
        <w:t xml:space="preserve"> [PMID: 30213688 DOI: 10.1016/j.semcancer.2018.09.001]</w:t>
      </w:r>
    </w:p>
    <w:p w14:paraId="6C0F1644"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53 </w:t>
      </w:r>
      <w:r w:rsidRPr="00210C04">
        <w:rPr>
          <w:rFonts w:ascii="Book Antiqua" w:eastAsia="等线" w:hAnsi="Book Antiqua" w:cs="Times New Roman"/>
          <w:b/>
          <w:bCs/>
          <w:noProof/>
          <w:kern w:val="0"/>
          <w:sz w:val="24"/>
          <w:szCs w:val="24"/>
        </w:rPr>
        <w:t>Zhan T</w:t>
      </w:r>
      <w:r w:rsidRPr="00210C04">
        <w:rPr>
          <w:rFonts w:ascii="Book Antiqua" w:eastAsia="等线" w:hAnsi="Book Antiqua" w:cs="Times New Roman"/>
          <w:noProof/>
          <w:kern w:val="0"/>
          <w:sz w:val="24"/>
          <w:szCs w:val="24"/>
        </w:rPr>
        <w:t xml:space="preserve">, Ambrosi G, Wandmacher AM, Rauscher B, Betge J, Rindtorff N, Häussler RS, Hinsenkamp I, Bamberg L, Hessling B, Müller-Decker K, Erdmann G, Burgermeister E, Ebert MP, Boutros M. MEK inhibitors activate Wnt signalling and induce stem cell plasticity in colorectal cancer. </w:t>
      </w:r>
      <w:r w:rsidRPr="00210C04">
        <w:rPr>
          <w:rFonts w:ascii="Book Antiqua" w:eastAsia="等线" w:hAnsi="Book Antiqua" w:cs="Times New Roman"/>
          <w:i/>
          <w:iCs/>
          <w:noProof/>
          <w:kern w:val="0"/>
          <w:sz w:val="24"/>
          <w:szCs w:val="24"/>
        </w:rPr>
        <w:t xml:space="preserve">Nat </w:t>
      </w:r>
      <w:r w:rsidRPr="00210C04">
        <w:rPr>
          <w:rFonts w:ascii="Book Antiqua" w:eastAsia="等线" w:hAnsi="Book Antiqua" w:cs="Times New Roman"/>
          <w:i/>
          <w:iCs/>
          <w:noProof/>
          <w:kern w:val="0"/>
          <w:sz w:val="24"/>
          <w:szCs w:val="24"/>
        </w:rPr>
        <w:lastRenderedPageBreak/>
        <w:t>Commun</w:t>
      </w:r>
      <w:r w:rsidRPr="00210C04">
        <w:rPr>
          <w:rFonts w:ascii="Book Antiqua" w:eastAsia="等线" w:hAnsi="Book Antiqua" w:cs="Times New Roman"/>
          <w:noProof/>
          <w:kern w:val="0"/>
          <w:sz w:val="24"/>
          <w:szCs w:val="24"/>
        </w:rPr>
        <w:t xml:space="preserve"> 2019; </w:t>
      </w:r>
      <w:r w:rsidRPr="00210C04">
        <w:rPr>
          <w:rFonts w:ascii="Book Antiqua" w:eastAsia="等线" w:hAnsi="Book Antiqua" w:cs="Times New Roman"/>
          <w:b/>
          <w:bCs/>
          <w:noProof/>
          <w:kern w:val="0"/>
          <w:sz w:val="24"/>
          <w:szCs w:val="24"/>
        </w:rPr>
        <w:t>10</w:t>
      </w:r>
      <w:r w:rsidRPr="00210C04">
        <w:rPr>
          <w:rFonts w:ascii="Book Antiqua" w:eastAsia="等线" w:hAnsi="Book Antiqua" w:cs="Times New Roman"/>
          <w:noProof/>
          <w:kern w:val="0"/>
          <w:sz w:val="24"/>
          <w:szCs w:val="24"/>
        </w:rPr>
        <w:t>: 2197 [PMID: 31097693 DOI: 10.1038/s41467-019-09898-0]</w:t>
      </w:r>
    </w:p>
    <w:p w14:paraId="19D62278"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54 </w:t>
      </w:r>
      <w:r w:rsidRPr="00210C04">
        <w:rPr>
          <w:rFonts w:ascii="Book Antiqua" w:eastAsia="等线" w:hAnsi="Book Antiqua" w:cs="Times New Roman"/>
          <w:b/>
          <w:bCs/>
          <w:noProof/>
          <w:kern w:val="0"/>
          <w:sz w:val="24"/>
          <w:szCs w:val="24"/>
        </w:rPr>
        <w:t>Sarkar A</w:t>
      </w:r>
      <w:r w:rsidRPr="00210C04">
        <w:rPr>
          <w:rFonts w:ascii="Book Antiqua" w:eastAsia="等线" w:hAnsi="Book Antiqua" w:cs="Times New Roman"/>
          <w:noProof/>
          <w:kern w:val="0"/>
          <w:sz w:val="24"/>
          <w:szCs w:val="24"/>
        </w:rPr>
        <w:t xml:space="preserve">, Huebner AJ, Sulahian R, Anselmo A, Xu X, Flattery K, Desai N, Sebastian C, Yram MA, Arnold K, Rivera M, Mostoslavsky R, Bronson R, Bass AJ, Sadreyev R, Shivdasani RA, Hochedlinger K. Sox2 Suppresses Gastric Tumorigenesis in Mice. </w:t>
      </w:r>
      <w:r w:rsidRPr="00210C04">
        <w:rPr>
          <w:rFonts w:ascii="Book Antiqua" w:eastAsia="等线" w:hAnsi="Book Antiqua" w:cs="Times New Roman"/>
          <w:i/>
          <w:iCs/>
          <w:noProof/>
          <w:kern w:val="0"/>
          <w:sz w:val="24"/>
          <w:szCs w:val="24"/>
        </w:rPr>
        <w:t>Cell Rep</w:t>
      </w:r>
      <w:r w:rsidRPr="00210C04">
        <w:rPr>
          <w:rFonts w:ascii="Book Antiqua" w:eastAsia="等线" w:hAnsi="Book Antiqua" w:cs="Times New Roman"/>
          <w:noProof/>
          <w:kern w:val="0"/>
          <w:sz w:val="24"/>
          <w:szCs w:val="24"/>
        </w:rPr>
        <w:t xml:space="preserve"> 2016; </w:t>
      </w:r>
      <w:r w:rsidRPr="00210C04">
        <w:rPr>
          <w:rFonts w:ascii="Book Antiqua" w:eastAsia="等线" w:hAnsi="Book Antiqua" w:cs="Times New Roman"/>
          <w:b/>
          <w:bCs/>
          <w:noProof/>
          <w:kern w:val="0"/>
          <w:sz w:val="24"/>
          <w:szCs w:val="24"/>
        </w:rPr>
        <w:t>16</w:t>
      </w:r>
      <w:r w:rsidRPr="00210C04">
        <w:rPr>
          <w:rFonts w:ascii="Book Antiqua" w:eastAsia="等线" w:hAnsi="Book Antiqua" w:cs="Times New Roman"/>
          <w:noProof/>
          <w:kern w:val="0"/>
          <w:sz w:val="24"/>
          <w:szCs w:val="24"/>
        </w:rPr>
        <w:t>: 1929-1941 [PMID: 27498859 DOI: 10.1016/j.celrep.2016.07.034]</w:t>
      </w:r>
    </w:p>
    <w:p w14:paraId="46F5217F"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55 </w:t>
      </w:r>
      <w:r w:rsidRPr="00210C04">
        <w:rPr>
          <w:rFonts w:ascii="Book Antiqua" w:eastAsia="等线" w:hAnsi="Book Antiqua" w:cs="Times New Roman"/>
          <w:b/>
          <w:bCs/>
          <w:noProof/>
          <w:kern w:val="0"/>
          <w:sz w:val="24"/>
          <w:szCs w:val="24"/>
        </w:rPr>
        <w:t>Gerner EW</w:t>
      </w:r>
      <w:r w:rsidRPr="00210C04">
        <w:rPr>
          <w:rFonts w:ascii="Book Antiqua" w:eastAsia="等线" w:hAnsi="Book Antiqua" w:cs="Times New Roman"/>
          <w:noProof/>
          <w:kern w:val="0"/>
          <w:sz w:val="24"/>
          <w:szCs w:val="24"/>
        </w:rPr>
        <w:t xml:space="preserve">, Bruckheimer E, Cohen A. Cancer pharmacoprevention: Targeting polyamine metabolism to manage risk factors for colon cancer. </w:t>
      </w:r>
      <w:r w:rsidRPr="00210C04">
        <w:rPr>
          <w:rFonts w:ascii="Book Antiqua" w:eastAsia="等线" w:hAnsi="Book Antiqua" w:cs="Times New Roman"/>
          <w:i/>
          <w:iCs/>
          <w:noProof/>
          <w:kern w:val="0"/>
          <w:sz w:val="24"/>
          <w:szCs w:val="24"/>
        </w:rPr>
        <w:t>J Biol Chem</w:t>
      </w:r>
      <w:r w:rsidRPr="00210C04">
        <w:rPr>
          <w:rFonts w:ascii="Book Antiqua" w:eastAsia="等线" w:hAnsi="Book Antiqua" w:cs="Times New Roman"/>
          <w:noProof/>
          <w:kern w:val="0"/>
          <w:sz w:val="24"/>
          <w:szCs w:val="24"/>
        </w:rPr>
        <w:t xml:space="preserve"> 2018; </w:t>
      </w:r>
      <w:r w:rsidRPr="00210C04">
        <w:rPr>
          <w:rFonts w:ascii="Book Antiqua" w:eastAsia="等线" w:hAnsi="Book Antiqua" w:cs="Times New Roman"/>
          <w:b/>
          <w:bCs/>
          <w:noProof/>
          <w:kern w:val="0"/>
          <w:sz w:val="24"/>
          <w:szCs w:val="24"/>
        </w:rPr>
        <w:t>293</w:t>
      </w:r>
      <w:r w:rsidRPr="00210C04">
        <w:rPr>
          <w:rFonts w:ascii="Book Antiqua" w:eastAsia="等线" w:hAnsi="Book Antiqua" w:cs="Times New Roman"/>
          <w:noProof/>
          <w:kern w:val="0"/>
          <w:sz w:val="24"/>
          <w:szCs w:val="24"/>
        </w:rPr>
        <w:t>: 18770-18778 [PMID: 30355737 DOI: 10.1074/jbc.TM118.003343]</w:t>
      </w:r>
    </w:p>
    <w:p w14:paraId="4512DF0D"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56 </w:t>
      </w:r>
      <w:r w:rsidRPr="00210C04">
        <w:rPr>
          <w:rFonts w:ascii="Book Antiqua" w:eastAsia="等线" w:hAnsi="Book Antiqua" w:cs="Times New Roman"/>
          <w:b/>
          <w:bCs/>
          <w:noProof/>
          <w:kern w:val="0"/>
          <w:sz w:val="24"/>
          <w:szCs w:val="24"/>
        </w:rPr>
        <w:t>Gerner EW</w:t>
      </w:r>
      <w:r w:rsidRPr="00210C04">
        <w:rPr>
          <w:rFonts w:ascii="Book Antiqua" w:eastAsia="等线" w:hAnsi="Book Antiqua" w:cs="Times New Roman"/>
          <w:noProof/>
          <w:kern w:val="0"/>
          <w:sz w:val="24"/>
          <w:szCs w:val="24"/>
        </w:rPr>
        <w:t xml:space="preserve">. Impact of dietary amino acids and polyamines on intestinal carcinogenesis and chemoprevention in mouse models. </w:t>
      </w:r>
      <w:r w:rsidRPr="00210C04">
        <w:rPr>
          <w:rFonts w:ascii="Book Antiqua" w:eastAsia="等线" w:hAnsi="Book Antiqua" w:cs="Times New Roman"/>
          <w:i/>
          <w:iCs/>
          <w:noProof/>
          <w:kern w:val="0"/>
          <w:sz w:val="24"/>
          <w:szCs w:val="24"/>
        </w:rPr>
        <w:t>Biochem Soc Trans</w:t>
      </w:r>
      <w:r w:rsidRPr="00210C04">
        <w:rPr>
          <w:rFonts w:ascii="Book Antiqua" w:eastAsia="等线" w:hAnsi="Book Antiqua" w:cs="Times New Roman"/>
          <w:noProof/>
          <w:kern w:val="0"/>
          <w:sz w:val="24"/>
          <w:szCs w:val="24"/>
        </w:rPr>
        <w:t xml:space="preserve"> 2007; </w:t>
      </w:r>
      <w:r w:rsidRPr="00210C04">
        <w:rPr>
          <w:rFonts w:ascii="Book Antiqua" w:eastAsia="等线" w:hAnsi="Book Antiqua" w:cs="Times New Roman"/>
          <w:b/>
          <w:bCs/>
          <w:noProof/>
          <w:kern w:val="0"/>
          <w:sz w:val="24"/>
          <w:szCs w:val="24"/>
        </w:rPr>
        <w:t>35</w:t>
      </w:r>
      <w:r w:rsidRPr="00210C04">
        <w:rPr>
          <w:rFonts w:ascii="Book Antiqua" w:eastAsia="等线" w:hAnsi="Book Antiqua" w:cs="Times New Roman"/>
          <w:noProof/>
          <w:kern w:val="0"/>
          <w:sz w:val="24"/>
          <w:szCs w:val="24"/>
        </w:rPr>
        <w:t>: 322-325 [PMID: 17371270 DOI: 10.1042/BST0350322]</w:t>
      </w:r>
    </w:p>
    <w:p w14:paraId="0003CE5E"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57 </w:t>
      </w:r>
      <w:r w:rsidRPr="00210C04">
        <w:rPr>
          <w:rFonts w:ascii="Book Antiqua" w:eastAsia="等线" w:hAnsi="Book Antiqua" w:cs="Times New Roman"/>
          <w:b/>
          <w:bCs/>
          <w:noProof/>
          <w:kern w:val="0"/>
          <w:sz w:val="24"/>
          <w:szCs w:val="24"/>
        </w:rPr>
        <w:t>D'Uva G</w:t>
      </w:r>
      <w:r w:rsidRPr="00210C04">
        <w:rPr>
          <w:rFonts w:ascii="Book Antiqua" w:eastAsia="等线" w:hAnsi="Book Antiqua" w:cs="Times New Roman"/>
          <w:noProof/>
          <w:kern w:val="0"/>
          <w:sz w:val="24"/>
          <w:szCs w:val="24"/>
        </w:rPr>
        <w:t xml:space="preserve">, Baci D, Albini A, Noonan DM. Cancer chemoprevention revisited: Cytochrome P450 family 1B1 as a target in the tumor and the microenvironment. </w:t>
      </w:r>
      <w:r w:rsidRPr="00210C04">
        <w:rPr>
          <w:rFonts w:ascii="Book Antiqua" w:eastAsia="等线" w:hAnsi="Book Antiqua" w:cs="Times New Roman"/>
          <w:i/>
          <w:iCs/>
          <w:noProof/>
          <w:kern w:val="0"/>
          <w:sz w:val="24"/>
          <w:szCs w:val="24"/>
        </w:rPr>
        <w:t>Cancer Treat Rev</w:t>
      </w:r>
      <w:r w:rsidRPr="00210C04">
        <w:rPr>
          <w:rFonts w:ascii="Book Antiqua" w:eastAsia="等线" w:hAnsi="Book Antiqua" w:cs="Times New Roman"/>
          <w:noProof/>
          <w:kern w:val="0"/>
          <w:sz w:val="24"/>
          <w:szCs w:val="24"/>
        </w:rPr>
        <w:t xml:space="preserve"> 2018; </w:t>
      </w:r>
      <w:r w:rsidRPr="00210C04">
        <w:rPr>
          <w:rFonts w:ascii="Book Antiqua" w:eastAsia="等线" w:hAnsi="Book Antiqua" w:cs="Times New Roman"/>
          <w:b/>
          <w:bCs/>
          <w:noProof/>
          <w:kern w:val="0"/>
          <w:sz w:val="24"/>
          <w:szCs w:val="24"/>
        </w:rPr>
        <w:t>63</w:t>
      </w:r>
      <w:r w:rsidRPr="00210C04">
        <w:rPr>
          <w:rFonts w:ascii="Book Antiqua" w:eastAsia="等线" w:hAnsi="Book Antiqua" w:cs="Times New Roman"/>
          <w:noProof/>
          <w:kern w:val="0"/>
          <w:sz w:val="24"/>
          <w:szCs w:val="24"/>
        </w:rPr>
        <w:t>: 1-18 [PMID: 29197745 DOI: 10.1016/j.ctrv.2017.10.013]</w:t>
      </w:r>
    </w:p>
    <w:p w14:paraId="2D109B0E"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58 </w:t>
      </w:r>
      <w:r w:rsidRPr="00210C04">
        <w:rPr>
          <w:rFonts w:ascii="Book Antiqua" w:eastAsia="等线" w:hAnsi="Book Antiqua" w:cs="Times New Roman"/>
          <w:b/>
          <w:bCs/>
          <w:noProof/>
          <w:kern w:val="0"/>
          <w:sz w:val="24"/>
          <w:szCs w:val="24"/>
        </w:rPr>
        <w:t>Vangaveti VN</w:t>
      </w:r>
      <w:r w:rsidRPr="00210C04">
        <w:rPr>
          <w:rFonts w:ascii="Book Antiqua" w:eastAsia="等线" w:hAnsi="Book Antiqua" w:cs="Times New Roman"/>
          <w:noProof/>
          <w:kern w:val="0"/>
          <w:sz w:val="24"/>
          <w:szCs w:val="24"/>
        </w:rPr>
        <w:t xml:space="preserve">, Jansen H, Kennedy RL, Malabu UH. Hydroxyoctadecadienoic acids: Oxidised derivatives of linoleic acid and their role in inflammation associated with metabolic syndrome and cancer. </w:t>
      </w:r>
      <w:r w:rsidRPr="00210C04">
        <w:rPr>
          <w:rFonts w:ascii="Book Antiqua" w:eastAsia="等线" w:hAnsi="Book Antiqua" w:cs="Times New Roman"/>
          <w:i/>
          <w:iCs/>
          <w:noProof/>
          <w:kern w:val="0"/>
          <w:sz w:val="24"/>
          <w:szCs w:val="24"/>
        </w:rPr>
        <w:t>Eur J Pharmacol</w:t>
      </w:r>
      <w:r w:rsidRPr="00210C04">
        <w:rPr>
          <w:rFonts w:ascii="Book Antiqua" w:eastAsia="等线" w:hAnsi="Book Antiqua" w:cs="Times New Roman"/>
          <w:noProof/>
          <w:kern w:val="0"/>
          <w:sz w:val="24"/>
          <w:szCs w:val="24"/>
        </w:rPr>
        <w:t xml:space="preserve"> 2016; </w:t>
      </w:r>
      <w:r w:rsidRPr="00210C04">
        <w:rPr>
          <w:rFonts w:ascii="Book Antiqua" w:eastAsia="等线" w:hAnsi="Book Antiqua" w:cs="Times New Roman"/>
          <w:b/>
          <w:bCs/>
          <w:noProof/>
          <w:kern w:val="0"/>
          <w:sz w:val="24"/>
          <w:szCs w:val="24"/>
        </w:rPr>
        <w:t>785</w:t>
      </w:r>
      <w:r w:rsidRPr="00210C04">
        <w:rPr>
          <w:rFonts w:ascii="Book Antiqua" w:eastAsia="等线" w:hAnsi="Book Antiqua" w:cs="Times New Roman"/>
          <w:noProof/>
          <w:kern w:val="0"/>
          <w:sz w:val="24"/>
          <w:szCs w:val="24"/>
        </w:rPr>
        <w:t>: 70-76 [PMID: 25987423 DOI: 10.1016/j.ejphar.2015.03.096]</w:t>
      </w:r>
    </w:p>
    <w:p w14:paraId="711936AF"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59 </w:t>
      </w:r>
      <w:r w:rsidRPr="00210C04">
        <w:rPr>
          <w:rFonts w:ascii="Book Antiqua" w:eastAsia="等线" w:hAnsi="Book Antiqua" w:cs="Times New Roman"/>
          <w:b/>
          <w:bCs/>
          <w:noProof/>
          <w:kern w:val="0"/>
          <w:sz w:val="24"/>
          <w:szCs w:val="24"/>
        </w:rPr>
        <w:t>Azrad M</w:t>
      </w:r>
      <w:r w:rsidRPr="00210C04">
        <w:rPr>
          <w:rFonts w:ascii="Book Antiqua" w:eastAsia="等线" w:hAnsi="Book Antiqua" w:cs="Times New Roman"/>
          <w:noProof/>
          <w:kern w:val="0"/>
          <w:sz w:val="24"/>
          <w:szCs w:val="24"/>
        </w:rPr>
        <w:t xml:space="preserve">, Zhang K, Vollmer RT, Madden J, Polascik TJ, Snyder DC, Ruffin MT, Moul JW, Brenner D, Hardy RW, Demark-Wahnefried W. Prostatic alpha-linolenic acid (ALA) is positively associated with aggressive prostate cancer: a relationship which may depend on genetic variation in ALA metabolism. </w:t>
      </w:r>
      <w:r w:rsidRPr="00210C04">
        <w:rPr>
          <w:rFonts w:ascii="Book Antiqua" w:eastAsia="等线" w:hAnsi="Book Antiqua" w:cs="Times New Roman"/>
          <w:i/>
          <w:iCs/>
          <w:noProof/>
          <w:kern w:val="0"/>
          <w:sz w:val="24"/>
          <w:szCs w:val="24"/>
        </w:rPr>
        <w:t>PLoS One</w:t>
      </w:r>
      <w:r w:rsidRPr="00210C04">
        <w:rPr>
          <w:rFonts w:ascii="Book Antiqua" w:eastAsia="等线" w:hAnsi="Book Antiqua" w:cs="Times New Roman"/>
          <w:noProof/>
          <w:kern w:val="0"/>
          <w:sz w:val="24"/>
          <w:szCs w:val="24"/>
        </w:rPr>
        <w:t xml:space="preserve"> 2012; </w:t>
      </w:r>
      <w:r w:rsidRPr="00210C04">
        <w:rPr>
          <w:rFonts w:ascii="Book Antiqua" w:eastAsia="等线" w:hAnsi="Book Antiqua" w:cs="Times New Roman"/>
          <w:b/>
          <w:bCs/>
          <w:noProof/>
          <w:kern w:val="0"/>
          <w:sz w:val="24"/>
          <w:szCs w:val="24"/>
        </w:rPr>
        <w:t>7</w:t>
      </w:r>
      <w:r w:rsidRPr="00210C04">
        <w:rPr>
          <w:rFonts w:ascii="Book Antiqua" w:eastAsia="等线" w:hAnsi="Book Antiqua" w:cs="Times New Roman"/>
          <w:noProof/>
          <w:kern w:val="0"/>
          <w:sz w:val="24"/>
          <w:szCs w:val="24"/>
        </w:rPr>
        <w:t>: e53104 [PMID: 23285256 DOI: 10.1371/journal.pone.0053104]</w:t>
      </w:r>
    </w:p>
    <w:p w14:paraId="6F53D3FD"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60 </w:t>
      </w:r>
      <w:r w:rsidRPr="00210C04">
        <w:rPr>
          <w:rFonts w:ascii="Book Antiqua" w:eastAsia="等线" w:hAnsi="Book Antiqua" w:cs="Times New Roman"/>
          <w:b/>
          <w:bCs/>
          <w:noProof/>
          <w:kern w:val="0"/>
          <w:sz w:val="24"/>
          <w:szCs w:val="24"/>
        </w:rPr>
        <w:t>Yarla NS</w:t>
      </w:r>
      <w:r w:rsidRPr="00210C04">
        <w:rPr>
          <w:rFonts w:ascii="Book Antiqua" w:eastAsia="等线" w:hAnsi="Book Antiqua" w:cs="Times New Roman"/>
          <w:noProof/>
          <w:kern w:val="0"/>
          <w:sz w:val="24"/>
          <w:szCs w:val="24"/>
        </w:rPr>
        <w:t xml:space="preserve">, Bishayee A, Sethi G, Reddanna P, Kalle AM, Dhananjaya BL, Dowluru KS, Chintala R, Duddukuri GR. Targeting arachidonic acid pathway by natural products for cancer prevention and therapy. </w:t>
      </w:r>
      <w:r w:rsidRPr="00210C04">
        <w:rPr>
          <w:rFonts w:ascii="Book Antiqua" w:eastAsia="等线" w:hAnsi="Book Antiqua" w:cs="Times New Roman"/>
          <w:i/>
          <w:iCs/>
          <w:noProof/>
          <w:kern w:val="0"/>
          <w:sz w:val="24"/>
          <w:szCs w:val="24"/>
        </w:rPr>
        <w:t>Semin Cancer Biol</w:t>
      </w:r>
      <w:r w:rsidRPr="00210C04">
        <w:rPr>
          <w:rFonts w:ascii="Book Antiqua" w:eastAsia="等线" w:hAnsi="Book Antiqua" w:cs="Times New Roman"/>
          <w:noProof/>
          <w:kern w:val="0"/>
          <w:sz w:val="24"/>
          <w:szCs w:val="24"/>
        </w:rPr>
        <w:t xml:space="preserve"> 2016; </w:t>
      </w:r>
      <w:r w:rsidRPr="00210C04">
        <w:rPr>
          <w:rFonts w:ascii="Book Antiqua" w:eastAsia="等线" w:hAnsi="Book Antiqua" w:cs="Times New Roman"/>
          <w:b/>
          <w:bCs/>
          <w:noProof/>
          <w:kern w:val="0"/>
          <w:sz w:val="24"/>
          <w:szCs w:val="24"/>
        </w:rPr>
        <w:t>40-41</w:t>
      </w:r>
      <w:r w:rsidRPr="00210C04">
        <w:rPr>
          <w:rFonts w:ascii="Book Antiqua" w:eastAsia="等线" w:hAnsi="Book Antiqua" w:cs="Times New Roman"/>
          <w:noProof/>
          <w:kern w:val="0"/>
          <w:sz w:val="24"/>
          <w:szCs w:val="24"/>
        </w:rPr>
        <w:t>: 48-81 [PMID: 26853158 DOI: 10.1016/j.semcancer.2016.02.001]</w:t>
      </w:r>
    </w:p>
    <w:p w14:paraId="7DF8959B"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lastRenderedPageBreak/>
        <w:t xml:space="preserve">61 </w:t>
      </w:r>
      <w:r w:rsidRPr="00210C04">
        <w:rPr>
          <w:rFonts w:ascii="Book Antiqua" w:eastAsia="等线" w:hAnsi="Book Antiqua" w:cs="Times New Roman"/>
          <w:b/>
          <w:bCs/>
          <w:noProof/>
          <w:kern w:val="0"/>
          <w:sz w:val="24"/>
          <w:szCs w:val="24"/>
        </w:rPr>
        <w:t>Luengo A</w:t>
      </w:r>
      <w:r w:rsidRPr="00210C04">
        <w:rPr>
          <w:rFonts w:ascii="Book Antiqua" w:eastAsia="等线" w:hAnsi="Book Antiqua" w:cs="Times New Roman"/>
          <w:noProof/>
          <w:kern w:val="0"/>
          <w:sz w:val="24"/>
          <w:szCs w:val="24"/>
        </w:rPr>
        <w:t xml:space="preserve">, Gui DY, Vander Heiden MG. Targeting Metabolism for Cancer Therapy. </w:t>
      </w:r>
      <w:r w:rsidRPr="00210C04">
        <w:rPr>
          <w:rFonts w:ascii="Book Antiqua" w:eastAsia="等线" w:hAnsi="Book Antiqua" w:cs="Times New Roman"/>
          <w:i/>
          <w:iCs/>
          <w:noProof/>
          <w:kern w:val="0"/>
          <w:sz w:val="24"/>
          <w:szCs w:val="24"/>
        </w:rPr>
        <w:t>Cell Chem Biol</w:t>
      </w:r>
      <w:r w:rsidRPr="00210C04">
        <w:rPr>
          <w:rFonts w:ascii="Book Antiqua" w:eastAsia="等线" w:hAnsi="Book Antiqua" w:cs="Times New Roman"/>
          <w:noProof/>
          <w:kern w:val="0"/>
          <w:sz w:val="24"/>
          <w:szCs w:val="24"/>
        </w:rPr>
        <w:t xml:space="preserve"> 2017; </w:t>
      </w:r>
      <w:r w:rsidRPr="00210C04">
        <w:rPr>
          <w:rFonts w:ascii="Book Antiqua" w:eastAsia="等线" w:hAnsi="Book Antiqua" w:cs="Times New Roman"/>
          <w:b/>
          <w:bCs/>
          <w:noProof/>
          <w:kern w:val="0"/>
          <w:sz w:val="24"/>
          <w:szCs w:val="24"/>
        </w:rPr>
        <w:t>24</w:t>
      </w:r>
      <w:r w:rsidRPr="00210C04">
        <w:rPr>
          <w:rFonts w:ascii="Book Antiqua" w:eastAsia="等线" w:hAnsi="Book Antiqua" w:cs="Times New Roman"/>
          <w:noProof/>
          <w:kern w:val="0"/>
          <w:sz w:val="24"/>
          <w:szCs w:val="24"/>
        </w:rPr>
        <w:t>: 1161-1180 [PMID: 28938091 DOI: 10.1016/j.chembiol.2017.08.028]</w:t>
      </w:r>
    </w:p>
    <w:p w14:paraId="44904F86"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62 </w:t>
      </w:r>
      <w:r w:rsidRPr="00210C04">
        <w:rPr>
          <w:rFonts w:ascii="Book Antiqua" w:eastAsia="等线" w:hAnsi="Book Antiqua" w:cs="Times New Roman"/>
          <w:b/>
          <w:bCs/>
          <w:noProof/>
          <w:kern w:val="0"/>
          <w:sz w:val="24"/>
          <w:szCs w:val="24"/>
        </w:rPr>
        <w:t>Salmena L</w:t>
      </w:r>
      <w:r w:rsidRPr="00210C04">
        <w:rPr>
          <w:rFonts w:ascii="Book Antiqua" w:eastAsia="等线" w:hAnsi="Book Antiqua" w:cs="Times New Roman"/>
          <w:noProof/>
          <w:kern w:val="0"/>
          <w:sz w:val="24"/>
          <w:szCs w:val="24"/>
        </w:rPr>
        <w:t xml:space="preserve">, Poliseno L, Tay Y, Kats L, Pandolfi PP. A ceRNA hypothesis: the Rosetta Stone of a hidden RNA language? </w:t>
      </w:r>
      <w:r w:rsidRPr="00210C04">
        <w:rPr>
          <w:rFonts w:ascii="Book Antiqua" w:eastAsia="等线" w:hAnsi="Book Antiqua" w:cs="Times New Roman"/>
          <w:i/>
          <w:iCs/>
          <w:noProof/>
          <w:kern w:val="0"/>
          <w:sz w:val="24"/>
          <w:szCs w:val="24"/>
        </w:rPr>
        <w:t>Cell</w:t>
      </w:r>
      <w:r w:rsidRPr="00210C04">
        <w:rPr>
          <w:rFonts w:ascii="Book Antiqua" w:eastAsia="等线" w:hAnsi="Book Antiqua" w:cs="Times New Roman"/>
          <w:noProof/>
          <w:kern w:val="0"/>
          <w:sz w:val="24"/>
          <w:szCs w:val="24"/>
        </w:rPr>
        <w:t xml:space="preserve"> 2011; </w:t>
      </w:r>
      <w:r w:rsidRPr="00210C04">
        <w:rPr>
          <w:rFonts w:ascii="Book Antiqua" w:eastAsia="等线" w:hAnsi="Book Antiqua" w:cs="Times New Roman"/>
          <w:b/>
          <w:bCs/>
          <w:noProof/>
          <w:kern w:val="0"/>
          <w:sz w:val="24"/>
          <w:szCs w:val="24"/>
        </w:rPr>
        <w:t>146</w:t>
      </w:r>
      <w:r w:rsidRPr="00210C04">
        <w:rPr>
          <w:rFonts w:ascii="Book Antiqua" w:eastAsia="等线" w:hAnsi="Book Antiqua" w:cs="Times New Roman"/>
          <w:noProof/>
          <w:kern w:val="0"/>
          <w:sz w:val="24"/>
          <w:szCs w:val="24"/>
        </w:rPr>
        <w:t>: 353-358 [PMID: 21802130 DOI: 10.1016/j.cell.2011.07.014]</w:t>
      </w:r>
    </w:p>
    <w:p w14:paraId="6F479707" w14:textId="77777777" w:rsidR="00A8517D" w:rsidRPr="00210C04"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63 </w:t>
      </w:r>
      <w:r w:rsidRPr="00210C04">
        <w:rPr>
          <w:rFonts w:ascii="Book Antiqua" w:eastAsia="等线" w:hAnsi="Book Antiqua" w:cs="Times New Roman"/>
          <w:b/>
          <w:bCs/>
          <w:noProof/>
          <w:kern w:val="0"/>
          <w:sz w:val="24"/>
          <w:szCs w:val="24"/>
        </w:rPr>
        <w:t>Guo LL</w:t>
      </w:r>
      <w:r w:rsidRPr="00210C04">
        <w:rPr>
          <w:rFonts w:ascii="Book Antiqua" w:eastAsia="等线" w:hAnsi="Book Antiqua" w:cs="Times New Roman"/>
          <w:noProof/>
          <w:kern w:val="0"/>
          <w:sz w:val="24"/>
          <w:szCs w:val="24"/>
        </w:rPr>
        <w:t xml:space="preserve">, Song CH, Wang P, Dai LP, Zhang JY, Wang KJ. Competing endogenous RNA networks and gastric cancer. </w:t>
      </w:r>
      <w:r w:rsidRPr="00210C04">
        <w:rPr>
          <w:rFonts w:ascii="Book Antiqua" w:eastAsia="等线" w:hAnsi="Book Antiqua" w:cs="Times New Roman"/>
          <w:i/>
          <w:iCs/>
          <w:noProof/>
          <w:kern w:val="0"/>
          <w:sz w:val="24"/>
          <w:szCs w:val="24"/>
        </w:rPr>
        <w:t>World J Gastroenterol</w:t>
      </w:r>
      <w:r w:rsidRPr="00210C04">
        <w:rPr>
          <w:rFonts w:ascii="Book Antiqua" w:eastAsia="等线" w:hAnsi="Book Antiqua" w:cs="Times New Roman"/>
          <w:noProof/>
          <w:kern w:val="0"/>
          <w:sz w:val="24"/>
          <w:szCs w:val="24"/>
        </w:rPr>
        <w:t xml:space="preserve"> 2015; </w:t>
      </w:r>
      <w:r w:rsidRPr="00210C04">
        <w:rPr>
          <w:rFonts w:ascii="Book Antiqua" w:eastAsia="等线" w:hAnsi="Book Antiqua" w:cs="Times New Roman"/>
          <w:b/>
          <w:bCs/>
          <w:noProof/>
          <w:kern w:val="0"/>
          <w:sz w:val="24"/>
          <w:szCs w:val="24"/>
        </w:rPr>
        <w:t>21</w:t>
      </w:r>
      <w:r w:rsidRPr="00210C04">
        <w:rPr>
          <w:rFonts w:ascii="Book Antiqua" w:eastAsia="等线" w:hAnsi="Book Antiqua" w:cs="Times New Roman"/>
          <w:noProof/>
          <w:kern w:val="0"/>
          <w:sz w:val="24"/>
          <w:szCs w:val="24"/>
        </w:rPr>
        <w:t>: 11680-11687 [PMID: 26556995 DOI: 10.3748/wjg.v21.i41.11680]</w:t>
      </w:r>
    </w:p>
    <w:p w14:paraId="2879CF18" w14:textId="77777777" w:rsidR="00DE4B21" w:rsidRDefault="00A8517D" w:rsidP="00210C04">
      <w:pPr>
        <w:adjustRightInd w:val="0"/>
        <w:snapToGrid w:val="0"/>
        <w:spacing w:line="360" w:lineRule="auto"/>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t xml:space="preserve">64 </w:t>
      </w:r>
      <w:r w:rsidRPr="00210C04">
        <w:rPr>
          <w:rFonts w:ascii="Book Antiqua" w:eastAsia="等线" w:hAnsi="Book Antiqua" w:cs="Times New Roman"/>
          <w:b/>
          <w:bCs/>
          <w:noProof/>
          <w:kern w:val="0"/>
          <w:sz w:val="24"/>
          <w:szCs w:val="24"/>
        </w:rPr>
        <w:t>Zinn RL</w:t>
      </w:r>
      <w:r w:rsidRPr="00210C04">
        <w:rPr>
          <w:rFonts w:ascii="Book Antiqua" w:eastAsia="等线" w:hAnsi="Book Antiqua" w:cs="Times New Roman"/>
          <w:noProof/>
          <w:kern w:val="0"/>
          <w:sz w:val="24"/>
          <w:szCs w:val="24"/>
        </w:rPr>
        <w:t xml:space="preserve">, Pruitt K, Eguchi S, Baylin SB, Herman JG. hTERT is expressed in cancer cell lines despite promoter DNA methylation by preservation of unmethylated DNA and active chromatin around the transcription start site. </w:t>
      </w:r>
      <w:r w:rsidRPr="00210C04">
        <w:rPr>
          <w:rFonts w:ascii="Book Antiqua" w:eastAsia="等线" w:hAnsi="Book Antiqua" w:cs="Times New Roman"/>
          <w:i/>
          <w:iCs/>
          <w:noProof/>
          <w:kern w:val="0"/>
          <w:sz w:val="24"/>
          <w:szCs w:val="24"/>
        </w:rPr>
        <w:t>Cancer Res</w:t>
      </w:r>
      <w:r w:rsidRPr="00210C04">
        <w:rPr>
          <w:rFonts w:ascii="Book Antiqua" w:eastAsia="等线" w:hAnsi="Book Antiqua" w:cs="Times New Roman"/>
          <w:noProof/>
          <w:kern w:val="0"/>
          <w:sz w:val="24"/>
          <w:szCs w:val="24"/>
        </w:rPr>
        <w:t xml:space="preserve"> 2007; </w:t>
      </w:r>
      <w:r w:rsidRPr="00210C04">
        <w:rPr>
          <w:rFonts w:ascii="Book Antiqua" w:eastAsia="等线" w:hAnsi="Book Antiqua" w:cs="Times New Roman"/>
          <w:b/>
          <w:bCs/>
          <w:noProof/>
          <w:kern w:val="0"/>
          <w:sz w:val="24"/>
          <w:szCs w:val="24"/>
        </w:rPr>
        <w:t>67</w:t>
      </w:r>
      <w:r w:rsidRPr="00210C04">
        <w:rPr>
          <w:rFonts w:ascii="Book Antiqua" w:eastAsia="等线" w:hAnsi="Book Antiqua" w:cs="Times New Roman"/>
          <w:noProof/>
          <w:kern w:val="0"/>
          <w:sz w:val="24"/>
          <w:szCs w:val="24"/>
        </w:rPr>
        <w:t>: 194-201 [PMID: 17210699 DOI: 10.1158/0008-5472.CAN-06-3396]</w:t>
      </w:r>
    </w:p>
    <w:p w14:paraId="640AA6C1" w14:textId="77777777" w:rsidR="00484229" w:rsidRPr="00484229" w:rsidRDefault="00484229" w:rsidP="00484229">
      <w:pPr>
        <w:widowControl/>
        <w:wordWrap w:val="0"/>
        <w:snapToGrid w:val="0"/>
        <w:spacing w:line="360" w:lineRule="auto"/>
        <w:jc w:val="right"/>
        <w:rPr>
          <w:rFonts w:ascii="Book Antiqua" w:eastAsia="宋体" w:hAnsi="Book Antiqua" w:cs="Times New Roman"/>
          <w:b/>
          <w:bCs/>
          <w:kern w:val="0"/>
          <w:sz w:val="24"/>
          <w:szCs w:val="24"/>
        </w:rPr>
      </w:pPr>
      <w:bookmarkStart w:id="575" w:name="OLE_LINK385"/>
      <w:bookmarkStart w:id="576" w:name="OLE_LINK346"/>
      <w:bookmarkStart w:id="577" w:name="OLE_LINK1830"/>
      <w:bookmarkStart w:id="578" w:name="OLE_LINK384"/>
      <w:bookmarkStart w:id="579" w:name="OLE_LINK686"/>
      <w:bookmarkStart w:id="580" w:name="OLE_LINK471"/>
      <w:bookmarkStart w:id="581" w:name="OLE_LINK2700"/>
      <w:bookmarkStart w:id="582" w:name="OLE_LINK688"/>
      <w:bookmarkStart w:id="583" w:name="OLE_LINK722"/>
      <w:bookmarkStart w:id="584" w:name="OLE_LINK714"/>
      <w:bookmarkStart w:id="585" w:name="OLE_LINK716"/>
      <w:bookmarkStart w:id="586" w:name="OLE_LINK770"/>
      <w:bookmarkStart w:id="587" w:name="OLE_LINK801"/>
      <w:bookmarkStart w:id="588" w:name="OLE_LINK781"/>
      <w:bookmarkStart w:id="589" w:name="OLE_LINK833"/>
      <w:bookmarkStart w:id="590" w:name="OLE_LINK642"/>
      <w:bookmarkStart w:id="591" w:name="OLE_LINK700"/>
      <w:bookmarkStart w:id="592" w:name="OLE_LINK792"/>
      <w:bookmarkStart w:id="593" w:name="OLE_LINK2882"/>
      <w:bookmarkStart w:id="594" w:name="OLE_LINK836"/>
      <w:bookmarkStart w:id="595" w:name="OLE_LINK889"/>
      <w:bookmarkStart w:id="596" w:name="OLE_LINK782"/>
      <w:bookmarkStart w:id="597" w:name="OLE_LINK826"/>
      <w:bookmarkStart w:id="598" w:name="OLE_LINK865"/>
      <w:bookmarkStart w:id="599" w:name="OLE_LINK856"/>
      <w:bookmarkStart w:id="600" w:name="OLE_LINK908"/>
      <w:bookmarkStart w:id="601" w:name="OLE_LINK980"/>
      <w:bookmarkStart w:id="602" w:name="OLE_LINK1018"/>
      <w:bookmarkStart w:id="603" w:name="OLE_LINK1049"/>
      <w:bookmarkStart w:id="604" w:name="OLE_LINK1076"/>
      <w:bookmarkStart w:id="605" w:name="OLE_LINK1106"/>
      <w:bookmarkStart w:id="606" w:name="OLE_LINK891"/>
      <w:bookmarkStart w:id="607" w:name="OLE_LINK943"/>
      <w:bookmarkStart w:id="608" w:name="OLE_LINK981"/>
      <w:bookmarkStart w:id="609" w:name="OLE_LINK1030"/>
      <w:bookmarkStart w:id="610" w:name="OLE_LINK847"/>
      <w:bookmarkStart w:id="611" w:name="OLE_LINK909"/>
      <w:bookmarkStart w:id="612" w:name="OLE_LINK906"/>
      <w:bookmarkStart w:id="613" w:name="OLE_LINK992"/>
      <w:bookmarkStart w:id="614" w:name="OLE_LINK993"/>
      <w:bookmarkStart w:id="615" w:name="OLE_LINK1052"/>
      <w:bookmarkStart w:id="616" w:name="OLE_LINK946"/>
      <w:bookmarkStart w:id="617" w:name="OLE_LINK911"/>
      <w:bookmarkStart w:id="618" w:name="OLE_LINK930"/>
      <w:bookmarkStart w:id="619" w:name="OLE_LINK1059"/>
      <w:bookmarkStart w:id="620" w:name="OLE_LINK1174"/>
      <w:bookmarkStart w:id="621" w:name="OLE_LINK1137"/>
      <w:bookmarkStart w:id="622" w:name="OLE_LINK1167"/>
      <w:bookmarkStart w:id="623" w:name="OLE_LINK1200"/>
      <w:bookmarkStart w:id="624" w:name="OLE_LINK1241"/>
      <w:bookmarkStart w:id="625" w:name="OLE_LINK1288"/>
      <w:bookmarkStart w:id="626" w:name="OLE_LINK1056"/>
      <w:bookmarkStart w:id="627" w:name="OLE_LINK1158"/>
      <w:bookmarkStart w:id="628" w:name="OLE_LINK1175"/>
      <w:bookmarkStart w:id="629" w:name="OLE_LINK1074"/>
      <w:bookmarkStart w:id="630" w:name="OLE_LINK1169"/>
      <w:r w:rsidRPr="00484229">
        <w:rPr>
          <w:rFonts w:ascii="Book Antiqua" w:eastAsia="宋体" w:hAnsi="Book Antiqua" w:cs="Times New Roman"/>
          <w:b/>
          <w:bCs/>
          <w:kern w:val="0"/>
          <w:sz w:val="24"/>
          <w:szCs w:val="24"/>
        </w:rPr>
        <w:t>P-</w:t>
      </w:r>
      <w:bookmarkStart w:id="631" w:name="OLE_LINK74"/>
      <w:bookmarkStart w:id="632" w:name="OLE_LINK75"/>
      <w:bookmarkStart w:id="633" w:name="OLE_LINK76"/>
      <w:bookmarkStart w:id="634" w:name="OLE_LINK83"/>
      <w:bookmarkStart w:id="635" w:name="OLE_LINK84"/>
      <w:r w:rsidRPr="00484229">
        <w:rPr>
          <w:rFonts w:ascii="Book Antiqua" w:eastAsia="宋体" w:hAnsi="Book Antiqua" w:cs="Times New Roman"/>
          <w:b/>
          <w:bCs/>
          <w:kern w:val="0"/>
          <w:sz w:val="24"/>
          <w:szCs w:val="24"/>
        </w:rPr>
        <w:t>Reviewer</w:t>
      </w:r>
      <w:bookmarkEnd w:id="631"/>
      <w:bookmarkEnd w:id="632"/>
      <w:bookmarkEnd w:id="633"/>
      <w:bookmarkEnd w:id="634"/>
      <w:bookmarkEnd w:id="635"/>
      <w:r w:rsidRPr="00484229">
        <w:rPr>
          <w:rFonts w:ascii="Book Antiqua" w:eastAsia="宋体" w:hAnsi="Book Antiqua" w:cs="Times New Roman"/>
          <w:b/>
          <w:bCs/>
          <w:kern w:val="0"/>
          <w:sz w:val="24"/>
          <w:szCs w:val="24"/>
        </w:rPr>
        <w:t>:</w:t>
      </w:r>
      <w:r w:rsidRPr="00484229">
        <w:rPr>
          <w:rFonts w:ascii="Book Antiqua" w:eastAsia="宋体" w:hAnsi="Book Antiqua" w:cs="Times New Roman" w:hint="eastAsia"/>
          <w:b/>
          <w:bCs/>
          <w:kern w:val="0"/>
          <w:sz w:val="24"/>
          <w:szCs w:val="24"/>
        </w:rPr>
        <w:t xml:space="preserve"> </w:t>
      </w:r>
      <w:bookmarkStart w:id="636" w:name="OLE_LINK369"/>
      <w:bookmarkStart w:id="637" w:name="OLE_LINK370"/>
      <w:proofErr w:type="spellStart"/>
      <w:r w:rsidRPr="00484229">
        <w:rPr>
          <w:rFonts w:ascii="Book Antiqua" w:hAnsi="Book Antiqua"/>
          <w:color w:val="000000"/>
          <w:sz w:val="24"/>
          <w:szCs w:val="24"/>
          <w:shd w:val="clear" w:color="auto" w:fill="FFFFFF"/>
        </w:rPr>
        <w:t>Bordonaro</w:t>
      </w:r>
      <w:proofErr w:type="spellEnd"/>
      <w:r w:rsidRPr="00484229">
        <w:rPr>
          <w:rFonts w:ascii="Book Antiqua" w:hAnsi="Book Antiqua"/>
          <w:color w:val="000000"/>
          <w:sz w:val="24"/>
          <w:szCs w:val="24"/>
          <w:shd w:val="clear" w:color="auto" w:fill="FFFFFF"/>
        </w:rPr>
        <w:t xml:space="preserve"> M</w:t>
      </w:r>
      <w:bookmarkEnd w:id="636"/>
      <w:bookmarkEnd w:id="637"/>
      <w:r w:rsidRPr="00484229">
        <w:rPr>
          <w:rFonts w:ascii="Book Antiqua" w:eastAsia="宋体" w:hAnsi="Book Antiqua" w:cs="Times New Roman" w:hint="eastAsia"/>
          <w:bCs/>
          <w:kern w:val="0"/>
          <w:sz w:val="24"/>
          <w:szCs w:val="24"/>
        </w:rPr>
        <w:t xml:space="preserve">, </w:t>
      </w:r>
      <w:bookmarkStart w:id="638" w:name="OLE_LINK470"/>
      <w:bookmarkStart w:id="639" w:name="OLE_LINK495"/>
      <w:r w:rsidRPr="00484229">
        <w:rPr>
          <w:rFonts w:ascii="Book Antiqua" w:eastAsia="宋体" w:hAnsi="Book Antiqua" w:cs="Times New Roman"/>
          <w:bCs/>
          <w:kern w:val="0"/>
          <w:sz w:val="24"/>
          <w:szCs w:val="24"/>
        </w:rPr>
        <w:t>Tanabe</w:t>
      </w:r>
      <w:r>
        <w:rPr>
          <w:rFonts w:ascii="Book Antiqua" w:eastAsia="宋体" w:hAnsi="Book Antiqua" w:cs="Times New Roman"/>
          <w:bCs/>
          <w:kern w:val="0"/>
          <w:sz w:val="24"/>
          <w:szCs w:val="24"/>
        </w:rPr>
        <w:t xml:space="preserve"> K</w:t>
      </w:r>
      <w:bookmarkEnd w:id="638"/>
      <w:bookmarkEnd w:id="639"/>
    </w:p>
    <w:p w14:paraId="07AC2E8E" w14:textId="5B92AE33" w:rsidR="00484229" w:rsidRPr="00484229" w:rsidRDefault="00484229" w:rsidP="00145589">
      <w:pPr>
        <w:widowControl/>
        <w:wordWrap w:val="0"/>
        <w:snapToGrid w:val="0"/>
        <w:spacing w:line="360" w:lineRule="auto"/>
        <w:jc w:val="right"/>
        <w:rPr>
          <w:rFonts w:ascii="Book Antiqua" w:eastAsia="宋体" w:hAnsi="Book Antiqua" w:cs="Times New Roman"/>
          <w:kern w:val="0"/>
          <w:sz w:val="24"/>
          <w:szCs w:val="24"/>
        </w:rPr>
      </w:pPr>
      <w:r w:rsidRPr="00484229">
        <w:rPr>
          <w:rFonts w:ascii="Book Antiqua" w:eastAsia="宋体" w:hAnsi="Book Antiqua" w:cs="Times New Roman"/>
          <w:b/>
          <w:bCs/>
          <w:kern w:val="0"/>
          <w:sz w:val="24"/>
          <w:szCs w:val="24"/>
        </w:rPr>
        <w:t>S-Editor:</w:t>
      </w:r>
      <w:r w:rsidRPr="00484229">
        <w:rPr>
          <w:rFonts w:ascii="Book Antiqua" w:eastAsia="宋体" w:hAnsi="Book Antiqua" w:cs="Times New Roman" w:hint="eastAsia"/>
          <w:kern w:val="0"/>
          <w:sz w:val="24"/>
          <w:szCs w:val="24"/>
        </w:rPr>
        <w:t xml:space="preserve"> </w:t>
      </w:r>
      <w:r w:rsidRPr="00484229">
        <w:rPr>
          <w:rFonts w:ascii="Book Antiqua" w:eastAsia="宋体" w:hAnsi="Book Antiqua" w:cs="Times New Roman"/>
          <w:kern w:val="0"/>
          <w:sz w:val="24"/>
          <w:szCs w:val="24"/>
        </w:rPr>
        <w:t>Ma</w:t>
      </w:r>
      <w:r w:rsidRPr="00484229">
        <w:rPr>
          <w:rFonts w:ascii="Book Antiqua" w:eastAsia="宋体" w:hAnsi="Book Antiqua" w:cs="Times New Roman" w:hint="eastAsia"/>
          <w:kern w:val="0"/>
          <w:sz w:val="24"/>
          <w:szCs w:val="24"/>
        </w:rPr>
        <w:t xml:space="preserve"> </w:t>
      </w:r>
      <w:r w:rsidRPr="00484229">
        <w:rPr>
          <w:rFonts w:ascii="Book Antiqua" w:eastAsia="宋体" w:hAnsi="Book Antiqua" w:cs="Times New Roman"/>
          <w:kern w:val="0"/>
          <w:sz w:val="24"/>
          <w:szCs w:val="24"/>
        </w:rPr>
        <w:t>RY</w:t>
      </w:r>
      <w:r w:rsidRPr="00484229">
        <w:rPr>
          <w:rFonts w:ascii="Book Antiqua" w:eastAsia="宋体" w:hAnsi="Book Antiqua" w:cs="Times New Roman" w:hint="eastAsia"/>
          <w:kern w:val="0"/>
          <w:sz w:val="24"/>
          <w:szCs w:val="24"/>
        </w:rPr>
        <w:t xml:space="preserve"> </w:t>
      </w:r>
      <w:r w:rsidRPr="00484229">
        <w:rPr>
          <w:rFonts w:ascii="Book Antiqua" w:eastAsia="宋体" w:hAnsi="Book Antiqua" w:cs="Times New Roman"/>
          <w:b/>
          <w:bCs/>
          <w:kern w:val="0"/>
          <w:sz w:val="24"/>
          <w:szCs w:val="24"/>
        </w:rPr>
        <w:t>L-Editor:</w:t>
      </w:r>
      <w:r w:rsidRPr="00484229">
        <w:rPr>
          <w:rFonts w:ascii="Book Antiqua" w:eastAsia="宋体" w:hAnsi="Book Antiqua" w:cs="Times New Roman"/>
          <w:kern w:val="0"/>
          <w:sz w:val="24"/>
          <w:szCs w:val="24"/>
        </w:rPr>
        <w:t xml:space="preserve"> </w:t>
      </w:r>
      <w:r w:rsidR="002240DB">
        <w:rPr>
          <w:rFonts w:ascii="Book Antiqua" w:eastAsia="宋体" w:hAnsi="Book Antiqua" w:cs="Times New Roman"/>
          <w:kern w:val="0"/>
          <w:sz w:val="24"/>
          <w:szCs w:val="24"/>
        </w:rPr>
        <w:t xml:space="preserve">Wang TQ </w:t>
      </w:r>
      <w:r w:rsidRPr="00484229">
        <w:rPr>
          <w:rFonts w:ascii="Book Antiqua" w:eastAsia="宋体" w:hAnsi="Book Antiqua" w:cs="Times New Roman"/>
          <w:b/>
          <w:bCs/>
          <w:kern w:val="0"/>
          <w:sz w:val="24"/>
          <w:szCs w:val="24"/>
        </w:rPr>
        <w:t>E-Editor:</w:t>
      </w:r>
      <w:r w:rsidR="002A0D6A">
        <w:rPr>
          <w:rFonts w:ascii="Book Antiqua" w:eastAsia="宋体" w:hAnsi="Book Antiqua" w:cs="Times New Roman" w:hint="eastAsia"/>
          <w:b/>
          <w:bCs/>
          <w:kern w:val="0"/>
          <w:sz w:val="24"/>
          <w:szCs w:val="24"/>
        </w:rPr>
        <w:t xml:space="preserve"> </w:t>
      </w:r>
      <w:bookmarkStart w:id="640" w:name="_GoBack"/>
      <w:r w:rsidR="002A0D6A" w:rsidRPr="002A0D6A">
        <w:rPr>
          <w:rFonts w:ascii="Book Antiqua" w:eastAsia="宋体" w:hAnsi="Book Antiqua" w:cs="Times New Roman" w:hint="eastAsia"/>
          <w:bCs/>
          <w:kern w:val="0"/>
          <w:sz w:val="24"/>
          <w:szCs w:val="24"/>
        </w:rPr>
        <w:t>Ma YJ</w:t>
      </w:r>
      <w:bookmarkEnd w:id="640"/>
    </w:p>
    <w:p w14:paraId="7382BB66" w14:textId="77777777" w:rsidR="00484229" w:rsidRPr="00484229" w:rsidRDefault="00484229" w:rsidP="00484229">
      <w:pPr>
        <w:widowControl/>
        <w:shd w:val="clear" w:color="auto" w:fill="FFFFFF"/>
        <w:snapToGrid w:val="0"/>
        <w:spacing w:line="360" w:lineRule="auto"/>
        <w:rPr>
          <w:rFonts w:ascii="Book Antiqua" w:eastAsia="宋体" w:hAnsi="Book Antiqua" w:cs="Helvetica"/>
          <w:b/>
          <w:kern w:val="0"/>
          <w:sz w:val="24"/>
          <w:szCs w:val="24"/>
        </w:rPr>
      </w:pPr>
      <w:bookmarkStart w:id="641" w:name="OLE_LINK880"/>
      <w:bookmarkStart w:id="642" w:name="OLE_LINK881"/>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r w:rsidRPr="00484229">
        <w:rPr>
          <w:rFonts w:ascii="Book Antiqua" w:eastAsia="宋体" w:hAnsi="Book Antiqua" w:cs="Helvetica"/>
          <w:b/>
          <w:kern w:val="0"/>
          <w:sz w:val="24"/>
          <w:szCs w:val="24"/>
        </w:rPr>
        <w:t xml:space="preserve">Specialty type: </w:t>
      </w:r>
      <w:r w:rsidRPr="00484229">
        <w:rPr>
          <w:rFonts w:ascii="Book Antiqua" w:eastAsia="宋体" w:hAnsi="Book Antiqua" w:cs="Helvetica"/>
          <w:kern w:val="0"/>
          <w:sz w:val="24"/>
          <w:szCs w:val="24"/>
        </w:rPr>
        <w:t>Gastroenterology and</w:t>
      </w:r>
      <w:r w:rsidRPr="00484229">
        <w:rPr>
          <w:rFonts w:ascii="Book Antiqua" w:eastAsia="宋体" w:hAnsi="Book Antiqua" w:cs="Helvetica" w:hint="eastAsia"/>
          <w:kern w:val="0"/>
          <w:sz w:val="24"/>
          <w:szCs w:val="24"/>
        </w:rPr>
        <w:t xml:space="preserve"> </w:t>
      </w:r>
      <w:proofErr w:type="spellStart"/>
      <w:r w:rsidRPr="00484229">
        <w:rPr>
          <w:rFonts w:ascii="Book Antiqua" w:eastAsia="宋体" w:hAnsi="Book Antiqua" w:cs="Helvetica"/>
          <w:kern w:val="0"/>
          <w:sz w:val="24"/>
          <w:szCs w:val="24"/>
        </w:rPr>
        <w:t>hepatology</w:t>
      </w:r>
      <w:proofErr w:type="spellEnd"/>
    </w:p>
    <w:p w14:paraId="795C32A2" w14:textId="77777777" w:rsidR="00484229" w:rsidRPr="00484229" w:rsidRDefault="00484229" w:rsidP="00484229">
      <w:pPr>
        <w:widowControl/>
        <w:shd w:val="clear" w:color="auto" w:fill="FFFFFF"/>
        <w:snapToGrid w:val="0"/>
        <w:spacing w:line="360" w:lineRule="auto"/>
        <w:rPr>
          <w:rFonts w:ascii="Book Antiqua" w:eastAsia="宋体" w:hAnsi="Book Antiqua" w:cs="Helvetica"/>
          <w:b/>
          <w:kern w:val="0"/>
          <w:sz w:val="24"/>
          <w:szCs w:val="24"/>
        </w:rPr>
      </w:pPr>
      <w:r w:rsidRPr="00484229">
        <w:rPr>
          <w:rFonts w:ascii="Book Antiqua" w:eastAsia="宋体" w:hAnsi="Book Antiqua" w:cs="Helvetica"/>
          <w:b/>
          <w:kern w:val="0"/>
          <w:sz w:val="24"/>
          <w:szCs w:val="24"/>
        </w:rPr>
        <w:t xml:space="preserve">Country of origin: </w:t>
      </w:r>
      <w:r w:rsidRPr="00484229">
        <w:rPr>
          <w:rFonts w:ascii="Book Antiqua" w:eastAsia="宋体" w:hAnsi="Book Antiqua" w:cs="Helvetica"/>
          <w:kern w:val="0"/>
          <w:sz w:val="24"/>
          <w:szCs w:val="24"/>
        </w:rPr>
        <w:t>China</w:t>
      </w:r>
    </w:p>
    <w:p w14:paraId="610F7759" w14:textId="77777777" w:rsidR="00484229" w:rsidRPr="00484229" w:rsidRDefault="00484229" w:rsidP="00484229">
      <w:pPr>
        <w:widowControl/>
        <w:shd w:val="clear" w:color="auto" w:fill="FFFFFF"/>
        <w:snapToGrid w:val="0"/>
        <w:spacing w:line="360" w:lineRule="auto"/>
        <w:rPr>
          <w:rFonts w:ascii="Book Antiqua" w:eastAsia="宋体" w:hAnsi="Book Antiqua" w:cs="Helvetica"/>
          <w:b/>
          <w:kern w:val="0"/>
          <w:sz w:val="24"/>
          <w:szCs w:val="24"/>
        </w:rPr>
      </w:pPr>
      <w:r w:rsidRPr="00484229">
        <w:rPr>
          <w:rFonts w:ascii="Book Antiqua" w:eastAsia="宋体" w:hAnsi="Book Antiqua" w:cs="Helvetica"/>
          <w:b/>
          <w:kern w:val="0"/>
          <w:sz w:val="24"/>
          <w:szCs w:val="24"/>
        </w:rPr>
        <w:t>Peer-review report classification</w:t>
      </w:r>
    </w:p>
    <w:p w14:paraId="29626CF9" w14:textId="77777777" w:rsidR="00484229" w:rsidRPr="00484229" w:rsidRDefault="00484229" w:rsidP="00484229">
      <w:pPr>
        <w:widowControl/>
        <w:shd w:val="clear" w:color="auto" w:fill="FFFFFF"/>
        <w:snapToGrid w:val="0"/>
        <w:spacing w:line="360" w:lineRule="auto"/>
        <w:rPr>
          <w:rFonts w:ascii="Book Antiqua" w:eastAsia="宋体" w:hAnsi="Book Antiqua" w:cs="Helvetica"/>
          <w:kern w:val="0"/>
          <w:sz w:val="24"/>
          <w:szCs w:val="24"/>
        </w:rPr>
      </w:pPr>
      <w:r w:rsidRPr="00484229">
        <w:rPr>
          <w:rFonts w:ascii="Book Antiqua" w:eastAsia="宋体" w:hAnsi="Book Antiqua" w:cs="Helvetica"/>
          <w:kern w:val="0"/>
          <w:sz w:val="24"/>
          <w:szCs w:val="24"/>
        </w:rPr>
        <w:t xml:space="preserve">Grade </w:t>
      </w:r>
      <w:proofErr w:type="gramStart"/>
      <w:r w:rsidRPr="00484229">
        <w:rPr>
          <w:rFonts w:ascii="Book Antiqua" w:eastAsia="宋体" w:hAnsi="Book Antiqua" w:cs="Helvetica"/>
          <w:kern w:val="0"/>
          <w:sz w:val="24"/>
          <w:szCs w:val="24"/>
        </w:rPr>
        <w:t>A</w:t>
      </w:r>
      <w:proofErr w:type="gramEnd"/>
      <w:r w:rsidRPr="00484229">
        <w:rPr>
          <w:rFonts w:ascii="Book Antiqua" w:eastAsia="宋体" w:hAnsi="Book Antiqua" w:cs="Helvetica"/>
          <w:kern w:val="0"/>
          <w:sz w:val="24"/>
          <w:szCs w:val="24"/>
        </w:rPr>
        <w:t xml:space="preserve"> (Excellent): </w:t>
      </w:r>
      <w:r w:rsidRPr="00484229">
        <w:rPr>
          <w:rFonts w:ascii="Book Antiqua" w:eastAsia="宋体" w:hAnsi="Book Antiqua" w:cs="Helvetica" w:hint="eastAsia"/>
          <w:kern w:val="0"/>
          <w:sz w:val="24"/>
          <w:szCs w:val="24"/>
        </w:rPr>
        <w:t>0</w:t>
      </w:r>
    </w:p>
    <w:p w14:paraId="3FFB458D" w14:textId="77777777" w:rsidR="00484229" w:rsidRPr="00484229" w:rsidRDefault="00484229" w:rsidP="00484229">
      <w:pPr>
        <w:widowControl/>
        <w:shd w:val="clear" w:color="auto" w:fill="FFFFFF"/>
        <w:snapToGrid w:val="0"/>
        <w:spacing w:line="360" w:lineRule="auto"/>
        <w:rPr>
          <w:rFonts w:ascii="Book Antiqua" w:eastAsia="宋体" w:hAnsi="Book Antiqua" w:cs="Helvetica"/>
          <w:kern w:val="0"/>
          <w:sz w:val="24"/>
          <w:szCs w:val="24"/>
        </w:rPr>
      </w:pPr>
      <w:r w:rsidRPr="00484229">
        <w:rPr>
          <w:rFonts w:ascii="Book Antiqua" w:eastAsia="宋体" w:hAnsi="Book Antiqua" w:cs="Helvetica"/>
          <w:kern w:val="0"/>
          <w:sz w:val="24"/>
          <w:szCs w:val="24"/>
        </w:rPr>
        <w:t xml:space="preserve">Grade B (Very good): </w:t>
      </w:r>
      <w:r w:rsidRPr="00484229">
        <w:rPr>
          <w:rFonts w:ascii="Book Antiqua" w:eastAsia="宋体" w:hAnsi="Book Antiqua" w:cs="Helvetica" w:hint="eastAsia"/>
          <w:kern w:val="0"/>
          <w:sz w:val="24"/>
          <w:szCs w:val="24"/>
        </w:rPr>
        <w:t>B</w:t>
      </w:r>
    </w:p>
    <w:p w14:paraId="25A81BCC" w14:textId="77777777" w:rsidR="00484229" w:rsidRPr="00484229" w:rsidRDefault="00484229" w:rsidP="00484229">
      <w:pPr>
        <w:widowControl/>
        <w:shd w:val="clear" w:color="auto" w:fill="FFFFFF"/>
        <w:snapToGrid w:val="0"/>
        <w:spacing w:line="360" w:lineRule="auto"/>
        <w:rPr>
          <w:rFonts w:ascii="Book Antiqua" w:eastAsia="宋体" w:hAnsi="Book Antiqua" w:cs="Helvetica"/>
          <w:kern w:val="0"/>
          <w:sz w:val="24"/>
          <w:szCs w:val="24"/>
        </w:rPr>
      </w:pPr>
      <w:r w:rsidRPr="00484229">
        <w:rPr>
          <w:rFonts w:ascii="Book Antiqua" w:eastAsia="宋体" w:hAnsi="Book Antiqua" w:cs="Helvetica"/>
          <w:kern w:val="0"/>
          <w:sz w:val="24"/>
          <w:szCs w:val="24"/>
        </w:rPr>
        <w:t xml:space="preserve">Grade C (Good): </w:t>
      </w:r>
      <w:r w:rsidRPr="00484229">
        <w:rPr>
          <w:rFonts w:ascii="Book Antiqua" w:eastAsia="宋体" w:hAnsi="Book Antiqua" w:cs="Helvetica" w:hint="eastAsia"/>
          <w:kern w:val="0"/>
          <w:sz w:val="24"/>
          <w:szCs w:val="24"/>
        </w:rPr>
        <w:t>C</w:t>
      </w:r>
    </w:p>
    <w:p w14:paraId="3D3F3854" w14:textId="77777777" w:rsidR="00484229" w:rsidRPr="00484229" w:rsidRDefault="00484229" w:rsidP="00484229">
      <w:pPr>
        <w:widowControl/>
        <w:shd w:val="clear" w:color="auto" w:fill="FFFFFF"/>
        <w:snapToGrid w:val="0"/>
        <w:spacing w:line="360" w:lineRule="auto"/>
        <w:rPr>
          <w:rFonts w:ascii="Book Antiqua" w:eastAsia="宋体" w:hAnsi="Book Antiqua" w:cs="Helvetica"/>
          <w:kern w:val="0"/>
          <w:sz w:val="24"/>
          <w:szCs w:val="24"/>
        </w:rPr>
      </w:pPr>
      <w:r w:rsidRPr="00484229">
        <w:rPr>
          <w:rFonts w:ascii="Book Antiqua" w:eastAsia="宋体" w:hAnsi="Book Antiqua" w:cs="Helvetica"/>
          <w:kern w:val="0"/>
          <w:sz w:val="24"/>
          <w:szCs w:val="24"/>
        </w:rPr>
        <w:t xml:space="preserve">Grade D (Fair): </w:t>
      </w:r>
      <w:r w:rsidRPr="00484229">
        <w:rPr>
          <w:rFonts w:ascii="Book Antiqua" w:eastAsia="宋体" w:hAnsi="Book Antiqua" w:cs="Helvetica" w:hint="eastAsia"/>
          <w:kern w:val="0"/>
          <w:sz w:val="24"/>
          <w:szCs w:val="24"/>
        </w:rPr>
        <w:t>0</w:t>
      </w:r>
    </w:p>
    <w:p w14:paraId="3D60B27A" w14:textId="77777777" w:rsidR="00484229" w:rsidRPr="00484229" w:rsidRDefault="00484229" w:rsidP="00484229">
      <w:pPr>
        <w:widowControl/>
        <w:snapToGrid w:val="0"/>
        <w:spacing w:line="360" w:lineRule="auto"/>
        <w:rPr>
          <w:rFonts w:ascii="Book Antiqua" w:eastAsia="宋体" w:hAnsi="Book Antiqua" w:cs="Times New Roman"/>
          <w:b/>
          <w:iCs/>
          <w:kern w:val="0"/>
          <w:sz w:val="24"/>
          <w:szCs w:val="24"/>
        </w:rPr>
      </w:pPr>
      <w:r w:rsidRPr="00484229">
        <w:rPr>
          <w:rFonts w:ascii="Book Antiqua" w:eastAsia="宋体" w:hAnsi="Book Antiqua" w:cs="Helvetica"/>
          <w:kern w:val="0"/>
          <w:sz w:val="24"/>
          <w:szCs w:val="24"/>
        </w:rPr>
        <w:t xml:space="preserve">Grade E (Poor): </w:t>
      </w:r>
      <w:r w:rsidRPr="00484229">
        <w:rPr>
          <w:rFonts w:ascii="Book Antiqua" w:eastAsia="宋体" w:hAnsi="Book Antiqua" w:cs="Helvetica" w:hint="eastAsia"/>
          <w:kern w:val="0"/>
          <w:sz w:val="24"/>
          <w:szCs w:val="24"/>
        </w:rPr>
        <w:t>0</w:t>
      </w:r>
      <w:bookmarkEnd w:id="641"/>
      <w:bookmarkEnd w:id="642"/>
    </w:p>
    <w:p w14:paraId="41ABC27E" w14:textId="77777777" w:rsidR="00484229" w:rsidRPr="00484229" w:rsidRDefault="00484229" w:rsidP="00210C04">
      <w:pPr>
        <w:adjustRightInd w:val="0"/>
        <w:snapToGrid w:val="0"/>
        <w:spacing w:line="360" w:lineRule="auto"/>
        <w:rPr>
          <w:rFonts w:ascii="Book Antiqua" w:eastAsia="等线" w:hAnsi="Book Antiqua" w:cs="Times New Roman"/>
          <w:noProof/>
          <w:kern w:val="0"/>
          <w:sz w:val="24"/>
          <w:szCs w:val="24"/>
        </w:rPr>
      </w:pPr>
    </w:p>
    <w:p w14:paraId="7551433F" w14:textId="77777777" w:rsidR="00DE4B21" w:rsidRPr="00210C04" w:rsidRDefault="00DE4B21" w:rsidP="00210C04">
      <w:pPr>
        <w:widowControl/>
        <w:spacing w:line="360" w:lineRule="auto"/>
        <w:jc w:val="left"/>
        <w:rPr>
          <w:rFonts w:ascii="Book Antiqua" w:eastAsia="等线" w:hAnsi="Book Antiqua" w:cs="Times New Roman"/>
          <w:noProof/>
          <w:kern w:val="0"/>
          <w:sz w:val="24"/>
          <w:szCs w:val="24"/>
        </w:rPr>
      </w:pPr>
      <w:r w:rsidRPr="00210C04">
        <w:rPr>
          <w:rFonts w:ascii="Book Antiqua" w:eastAsia="等线" w:hAnsi="Book Antiqua" w:cs="Times New Roman"/>
          <w:noProof/>
          <w:kern w:val="0"/>
          <w:sz w:val="24"/>
          <w:szCs w:val="24"/>
        </w:rPr>
        <w:br w:type="page"/>
      </w:r>
    </w:p>
    <w:p w14:paraId="498DC22B" w14:textId="77777777" w:rsidR="00AE2205" w:rsidRPr="00210C04" w:rsidRDefault="00DE4B21"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noProof/>
        </w:rPr>
        <w:lastRenderedPageBreak/>
        <w:drawing>
          <wp:inline distT="0" distB="0" distL="0" distR="0" wp14:anchorId="675E28FC" wp14:editId="225734F9">
            <wp:extent cx="4827995" cy="671885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42286" cy="6738741"/>
                    </a:xfrm>
                    <a:prstGeom prst="rect">
                      <a:avLst/>
                    </a:prstGeom>
                  </pic:spPr>
                </pic:pic>
              </a:graphicData>
            </a:graphic>
          </wp:inline>
        </w:drawing>
      </w:r>
    </w:p>
    <w:p w14:paraId="774DF491" w14:textId="1DA01C12" w:rsidR="009D2F50" w:rsidRDefault="00AE2205" w:rsidP="00145589">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b/>
          <w:kern w:val="0"/>
          <w:sz w:val="24"/>
          <w:szCs w:val="24"/>
        </w:rPr>
        <w:t xml:space="preserve">Figure 1 </w:t>
      </w:r>
      <w:r w:rsidR="00B10366">
        <w:rPr>
          <w:rFonts w:ascii="Book Antiqua" w:hAnsi="Book Antiqua" w:cs="Times New Roman"/>
          <w:b/>
          <w:kern w:val="0"/>
          <w:sz w:val="24"/>
          <w:szCs w:val="24"/>
        </w:rPr>
        <w:t>P</w:t>
      </w:r>
      <w:r w:rsidRPr="00210C04">
        <w:rPr>
          <w:rFonts w:ascii="Book Antiqua" w:hAnsi="Book Antiqua" w:cs="Times New Roman"/>
          <w:b/>
          <w:kern w:val="0"/>
          <w:sz w:val="24"/>
          <w:szCs w:val="24"/>
        </w:rPr>
        <w:t xml:space="preserve">rognostic value of </w:t>
      </w:r>
      <w:r w:rsidR="00B10366" w:rsidRPr="00145589">
        <w:rPr>
          <w:rFonts w:ascii="Book Antiqua" w:hAnsi="Book Antiqua" w:cs="Times New Roman"/>
          <w:b/>
          <w:bCs/>
          <w:i/>
          <w:sz w:val="24"/>
          <w:szCs w:val="24"/>
        </w:rPr>
        <w:t>APC</w:t>
      </w:r>
      <w:r w:rsidR="00B10366">
        <w:rPr>
          <w:rFonts w:ascii="Book Antiqua" w:hAnsi="Book Antiqua" w:cs="Times New Roman"/>
          <w:b/>
          <w:bCs/>
          <w:sz w:val="24"/>
          <w:szCs w:val="24"/>
        </w:rPr>
        <w:t xml:space="preserve"> expression</w:t>
      </w:r>
      <w:r w:rsidRPr="00210C04">
        <w:rPr>
          <w:rFonts w:ascii="Book Antiqua" w:hAnsi="Book Antiqua" w:cs="Times New Roman"/>
          <w:b/>
          <w:kern w:val="0"/>
          <w:sz w:val="24"/>
          <w:szCs w:val="24"/>
        </w:rPr>
        <w:t xml:space="preserve"> in gastric cancer patients.</w:t>
      </w:r>
      <w:r w:rsidRPr="00210C04">
        <w:rPr>
          <w:rFonts w:ascii="Book Antiqua" w:hAnsi="Book Antiqua" w:cs="Times New Roman"/>
          <w:kern w:val="0"/>
          <w:sz w:val="24"/>
          <w:szCs w:val="24"/>
        </w:rPr>
        <w:t xml:space="preserve"> A</w:t>
      </w:r>
      <w:r w:rsidR="00B10366">
        <w:rPr>
          <w:rFonts w:ascii="Book Antiqua" w:hAnsi="Book Antiqua" w:cs="Times New Roman"/>
          <w:kern w:val="0"/>
          <w:sz w:val="24"/>
          <w:szCs w:val="24"/>
        </w:rPr>
        <w:t>:</w:t>
      </w:r>
      <w:r w:rsidRPr="00210C04">
        <w:rPr>
          <w:rFonts w:ascii="Book Antiqua" w:hAnsi="Book Antiqua" w:cs="Times New Roman"/>
          <w:kern w:val="0"/>
          <w:sz w:val="24"/>
          <w:szCs w:val="24"/>
        </w:rPr>
        <w:t xml:space="preserve"> </w:t>
      </w:r>
      <w:r w:rsidR="00B10366">
        <w:rPr>
          <w:rFonts w:ascii="Book Antiqua" w:hAnsi="Book Antiqua" w:cs="Times New Roman"/>
          <w:kern w:val="0"/>
          <w:sz w:val="24"/>
          <w:szCs w:val="24"/>
        </w:rPr>
        <w:t>O</w:t>
      </w:r>
      <w:r w:rsidR="00B10366" w:rsidRPr="00210C04">
        <w:rPr>
          <w:rFonts w:ascii="Book Antiqua" w:hAnsi="Book Antiqua" w:cs="Times New Roman"/>
          <w:kern w:val="0"/>
          <w:sz w:val="24"/>
          <w:szCs w:val="24"/>
        </w:rPr>
        <w:t xml:space="preserve">verall </w:t>
      </w:r>
      <w:r w:rsidRPr="00210C04">
        <w:rPr>
          <w:rFonts w:ascii="Book Antiqua" w:hAnsi="Book Antiqua" w:cs="Times New Roman"/>
          <w:kern w:val="0"/>
          <w:sz w:val="24"/>
          <w:szCs w:val="24"/>
        </w:rPr>
        <w:t xml:space="preserve">survival </w:t>
      </w:r>
      <w:r w:rsidR="00B10366">
        <w:rPr>
          <w:rFonts w:ascii="Book Antiqua" w:hAnsi="Book Antiqua" w:cs="Times New Roman"/>
          <w:kern w:val="0"/>
          <w:sz w:val="24"/>
          <w:szCs w:val="24"/>
        </w:rPr>
        <w:t xml:space="preserve">of </w:t>
      </w:r>
      <w:r w:rsidR="00B10366" w:rsidRPr="00210C04">
        <w:rPr>
          <w:rFonts w:ascii="Book Antiqua" w:hAnsi="Book Antiqua" w:cs="Times New Roman"/>
          <w:kern w:val="0"/>
          <w:sz w:val="24"/>
          <w:szCs w:val="24"/>
        </w:rPr>
        <w:t>gastric cancer</w:t>
      </w:r>
      <w:r w:rsidR="00B10366">
        <w:rPr>
          <w:rFonts w:ascii="Book Antiqua" w:hAnsi="Book Antiqua" w:cs="Times New Roman"/>
          <w:kern w:val="0"/>
          <w:sz w:val="24"/>
          <w:szCs w:val="24"/>
        </w:rPr>
        <w:t xml:space="preserve"> patients with high </w:t>
      </w:r>
      <w:r w:rsidR="00B10366" w:rsidRPr="00210C04">
        <w:rPr>
          <w:rFonts w:ascii="Book Antiqua" w:hAnsi="Book Antiqua" w:cs="Times New Roman"/>
          <w:i/>
          <w:kern w:val="0"/>
          <w:sz w:val="24"/>
          <w:szCs w:val="24"/>
        </w:rPr>
        <w:t>APC</w:t>
      </w:r>
      <w:r w:rsidR="00B10366">
        <w:rPr>
          <w:rFonts w:ascii="Book Antiqua" w:hAnsi="Book Antiqua" w:cs="Times New Roman"/>
          <w:kern w:val="0"/>
          <w:sz w:val="24"/>
          <w:szCs w:val="24"/>
        </w:rPr>
        <w:t xml:space="preserve"> expression and those with low expression (</w:t>
      </w:r>
      <w:r w:rsidR="00B10366" w:rsidRPr="00210C04">
        <w:rPr>
          <w:rFonts w:ascii="Book Antiqua" w:hAnsi="Book Antiqua" w:cs="Times New Roman"/>
          <w:kern w:val="0"/>
          <w:sz w:val="24"/>
          <w:szCs w:val="24"/>
        </w:rPr>
        <w:t>based on median value</w:t>
      </w:r>
      <w:r w:rsidR="00B10366">
        <w:rPr>
          <w:rFonts w:ascii="Book Antiqua" w:hAnsi="Book Antiqua" w:cs="Times New Roman"/>
          <w:kern w:val="0"/>
          <w:sz w:val="24"/>
          <w:szCs w:val="24"/>
        </w:rPr>
        <w:t>);</w:t>
      </w:r>
      <w:r w:rsidR="00B10366"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B</w:t>
      </w:r>
      <w:r w:rsidR="00B10366">
        <w:rPr>
          <w:rFonts w:ascii="Book Antiqua" w:hAnsi="Book Antiqua" w:cs="Times New Roman"/>
          <w:kern w:val="0"/>
          <w:sz w:val="24"/>
          <w:szCs w:val="24"/>
        </w:rPr>
        <w:t>: R</w:t>
      </w:r>
      <w:r w:rsidR="00B10366" w:rsidRPr="00210C04">
        <w:rPr>
          <w:rFonts w:ascii="Book Antiqua" w:hAnsi="Book Antiqua" w:cs="Times New Roman"/>
          <w:kern w:val="0"/>
          <w:sz w:val="24"/>
          <w:szCs w:val="24"/>
        </w:rPr>
        <w:t>elapse</w:t>
      </w:r>
      <w:r w:rsidRPr="00210C04">
        <w:rPr>
          <w:rFonts w:ascii="Book Antiqua" w:hAnsi="Book Antiqua" w:cs="Times New Roman"/>
          <w:kern w:val="0"/>
          <w:sz w:val="24"/>
          <w:szCs w:val="24"/>
        </w:rPr>
        <w:t xml:space="preserve">-free survival </w:t>
      </w:r>
      <w:r w:rsidR="00B10366">
        <w:rPr>
          <w:rFonts w:ascii="Book Antiqua" w:hAnsi="Book Antiqua" w:cs="Times New Roman"/>
          <w:kern w:val="0"/>
          <w:sz w:val="24"/>
          <w:szCs w:val="24"/>
        </w:rPr>
        <w:t xml:space="preserve">of </w:t>
      </w:r>
      <w:r w:rsidR="00B10366" w:rsidRPr="00210C04">
        <w:rPr>
          <w:rFonts w:ascii="Book Antiqua" w:hAnsi="Book Antiqua" w:cs="Times New Roman"/>
          <w:kern w:val="0"/>
          <w:sz w:val="24"/>
          <w:szCs w:val="24"/>
        </w:rPr>
        <w:t>gastric cancer</w:t>
      </w:r>
      <w:r w:rsidR="00B10366">
        <w:rPr>
          <w:rFonts w:ascii="Book Antiqua" w:hAnsi="Book Antiqua" w:cs="Times New Roman"/>
          <w:kern w:val="0"/>
          <w:sz w:val="24"/>
          <w:szCs w:val="24"/>
        </w:rPr>
        <w:t xml:space="preserve"> patients with high </w:t>
      </w:r>
      <w:r w:rsidR="00B10366" w:rsidRPr="00210C04">
        <w:rPr>
          <w:rFonts w:ascii="Book Antiqua" w:hAnsi="Book Antiqua" w:cs="Times New Roman"/>
          <w:i/>
          <w:kern w:val="0"/>
          <w:sz w:val="24"/>
          <w:szCs w:val="24"/>
        </w:rPr>
        <w:t>APC</w:t>
      </w:r>
      <w:r w:rsidR="00B10366">
        <w:rPr>
          <w:rFonts w:ascii="Book Antiqua" w:hAnsi="Book Antiqua" w:cs="Times New Roman"/>
          <w:kern w:val="0"/>
          <w:sz w:val="24"/>
          <w:szCs w:val="24"/>
        </w:rPr>
        <w:t xml:space="preserve"> expression and those with low expression;</w:t>
      </w:r>
      <w:r w:rsidRPr="00210C04">
        <w:rPr>
          <w:rFonts w:ascii="Book Antiqua" w:hAnsi="Book Antiqua" w:cs="Times New Roman"/>
          <w:kern w:val="0"/>
          <w:sz w:val="24"/>
          <w:szCs w:val="24"/>
        </w:rPr>
        <w:t xml:space="preserve"> C</w:t>
      </w:r>
      <w:r w:rsidR="00B4459F" w:rsidRPr="00210C04">
        <w:rPr>
          <w:rFonts w:ascii="Book Antiqua" w:hAnsi="Book Antiqua" w:cs="Times New Roman"/>
          <w:kern w:val="0"/>
          <w:sz w:val="24"/>
          <w:szCs w:val="24"/>
        </w:rPr>
        <w:t xml:space="preserve">: </w:t>
      </w:r>
      <w:r w:rsidR="00B10366">
        <w:rPr>
          <w:rFonts w:ascii="Book Antiqua" w:hAnsi="Book Antiqua" w:cs="Times New Roman"/>
          <w:kern w:val="0"/>
          <w:sz w:val="24"/>
          <w:szCs w:val="24"/>
        </w:rPr>
        <w:t>D</w:t>
      </w:r>
      <w:r w:rsidRPr="00210C04">
        <w:rPr>
          <w:rFonts w:ascii="Book Antiqua" w:hAnsi="Book Antiqua" w:cs="Times New Roman"/>
          <w:kern w:val="0"/>
          <w:sz w:val="24"/>
          <w:szCs w:val="24"/>
        </w:rPr>
        <w:t xml:space="preserve">istribution of </w:t>
      </w:r>
      <w:r w:rsidRPr="00210C04">
        <w:rPr>
          <w:rFonts w:ascii="Book Antiqua" w:hAnsi="Book Antiqua" w:cs="Times New Roman"/>
          <w:i/>
          <w:kern w:val="0"/>
          <w:sz w:val="24"/>
          <w:szCs w:val="24"/>
        </w:rPr>
        <w:t>APC</w:t>
      </w:r>
      <w:r w:rsidRPr="00210C04">
        <w:rPr>
          <w:rFonts w:ascii="Book Antiqua" w:hAnsi="Book Antiqua" w:cs="Times New Roman"/>
          <w:kern w:val="0"/>
          <w:sz w:val="24"/>
          <w:szCs w:val="24"/>
        </w:rPr>
        <w:t xml:space="preserve"> expression</w:t>
      </w:r>
      <w:r w:rsidR="00B10366">
        <w:rPr>
          <w:rFonts w:ascii="Book Antiqua" w:hAnsi="Book Antiqua" w:cs="Times New Roman"/>
          <w:kern w:val="0"/>
          <w:sz w:val="24"/>
          <w:szCs w:val="24"/>
        </w:rPr>
        <w:t>;</w:t>
      </w:r>
      <w:r w:rsidR="00B10366"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D</w:t>
      </w:r>
      <w:r w:rsidR="00B4459F" w:rsidRPr="00210C04">
        <w:rPr>
          <w:rFonts w:ascii="Book Antiqua" w:hAnsi="Book Antiqua" w:cs="Times New Roman"/>
          <w:kern w:val="0"/>
          <w:sz w:val="24"/>
          <w:szCs w:val="24"/>
        </w:rPr>
        <w:t>:</w:t>
      </w:r>
      <w:r w:rsidRPr="00210C04">
        <w:rPr>
          <w:rFonts w:ascii="Book Antiqua" w:hAnsi="Book Antiqua" w:cs="Times New Roman"/>
          <w:kern w:val="0"/>
          <w:sz w:val="24"/>
          <w:szCs w:val="24"/>
        </w:rPr>
        <w:t xml:space="preserve"> </w:t>
      </w:r>
      <w:r w:rsidR="00B10366" w:rsidRPr="00145589">
        <w:rPr>
          <w:rFonts w:ascii="Book Antiqua" w:hAnsi="Book Antiqua" w:cs="Times New Roman"/>
          <w:kern w:val="0"/>
          <w:sz w:val="24"/>
          <w:szCs w:val="24"/>
        </w:rPr>
        <w:t>R</w:t>
      </w:r>
      <w:r w:rsidRPr="00210C04">
        <w:rPr>
          <w:rFonts w:ascii="Book Antiqua" w:hAnsi="Book Antiqua" w:cs="Times New Roman"/>
          <w:kern w:val="0"/>
          <w:sz w:val="24"/>
          <w:szCs w:val="24"/>
        </w:rPr>
        <w:t xml:space="preserve">elapse-free survival </w:t>
      </w:r>
      <w:r w:rsidR="00B10366">
        <w:rPr>
          <w:rFonts w:ascii="Book Antiqua" w:hAnsi="Book Antiqua" w:cs="Times New Roman"/>
          <w:kern w:val="0"/>
          <w:sz w:val="24"/>
          <w:szCs w:val="24"/>
        </w:rPr>
        <w:t xml:space="preserve">of </w:t>
      </w:r>
      <w:r w:rsidRPr="00210C04">
        <w:rPr>
          <w:rFonts w:ascii="Book Antiqua" w:hAnsi="Book Antiqua" w:cs="Times New Roman"/>
          <w:kern w:val="0"/>
          <w:sz w:val="24"/>
          <w:szCs w:val="24"/>
        </w:rPr>
        <w:t xml:space="preserve">T4 </w:t>
      </w:r>
      <w:r w:rsidR="00B4459F" w:rsidRPr="00210C04">
        <w:rPr>
          <w:rFonts w:ascii="Book Antiqua" w:hAnsi="Book Antiqua" w:cs="Times New Roman"/>
          <w:kern w:val="0"/>
          <w:sz w:val="24"/>
          <w:szCs w:val="24"/>
        </w:rPr>
        <w:t>g</w:t>
      </w:r>
      <w:r w:rsidRPr="00210C04">
        <w:rPr>
          <w:rFonts w:ascii="Book Antiqua" w:hAnsi="Book Antiqua" w:cs="Times New Roman"/>
          <w:kern w:val="0"/>
          <w:sz w:val="24"/>
          <w:szCs w:val="24"/>
        </w:rPr>
        <w:t xml:space="preserve">astric </w:t>
      </w:r>
      <w:r w:rsidR="00B4459F" w:rsidRPr="00210C04">
        <w:rPr>
          <w:rFonts w:ascii="Book Antiqua" w:hAnsi="Book Antiqua" w:cs="Times New Roman"/>
          <w:kern w:val="0"/>
          <w:sz w:val="24"/>
          <w:szCs w:val="24"/>
        </w:rPr>
        <w:t>c</w:t>
      </w:r>
      <w:r w:rsidRPr="00210C04">
        <w:rPr>
          <w:rFonts w:ascii="Book Antiqua" w:hAnsi="Book Antiqua" w:cs="Times New Roman"/>
          <w:kern w:val="0"/>
          <w:sz w:val="24"/>
          <w:szCs w:val="24"/>
        </w:rPr>
        <w:t xml:space="preserve">ancer </w:t>
      </w:r>
      <w:r w:rsidR="00B10366">
        <w:rPr>
          <w:rFonts w:ascii="Book Antiqua" w:hAnsi="Book Antiqua" w:cs="Times New Roman"/>
          <w:kern w:val="0"/>
          <w:sz w:val="24"/>
          <w:szCs w:val="24"/>
        </w:rPr>
        <w:t xml:space="preserve">patients with high </w:t>
      </w:r>
      <w:r w:rsidR="00B10366" w:rsidRPr="00210C04">
        <w:rPr>
          <w:rFonts w:ascii="Book Antiqua" w:hAnsi="Book Antiqua" w:cs="Times New Roman"/>
          <w:i/>
          <w:kern w:val="0"/>
          <w:sz w:val="24"/>
          <w:szCs w:val="24"/>
        </w:rPr>
        <w:t>APC</w:t>
      </w:r>
      <w:r w:rsidR="00B10366">
        <w:rPr>
          <w:rFonts w:ascii="Book Antiqua" w:hAnsi="Book Antiqua" w:cs="Times New Roman"/>
          <w:kern w:val="0"/>
          <w:sz w:val="24"/>
          <w:szCs w:val="24"/>
        </w:rPr>
        <w:t xml:space="preserve"> expression and those with low expression</w:t>
      </w:r>
      <w:r w:rsidRPr="00210C04">
        <w:rPr>
          <w:rFonts w:ascii="Book Antiqua" w:hAnsi="Book Antiqua" w:cs="Times New Roman"/>
          <w:kern w:val="0"/>
          <w:sz w:val="24"/>
          <w:szCs w:val="24"/>
        </w:rPr>
        <w:t>.</w:t>
      </w:r>
      <w:r w:rsidR="00637672" w:rsidRPr="00210C04">
        <w:rPr>
          <w:rFonts w:ascii="Book Antiqua" w:hAnsi="Book Antiqua" w:cs="Times New Roman"/>
          <w:kern w:val="0"/>
          <w:sz w:val="24"/>
          <w:szCs w:val="24"/>
        </w:rPr>
        <w:t xml:space="preserve"> </w:t>
      </w:r>
      <w:r w:rsidR="00637672" w:rsidRPr="00210C04">
        <w:rPr>
          <w:rFonts w:ascii="Book Antiqua" w:hAnsi="Book Antiqua" w:cs="Times New Roman"/>
          <w:i/>
          <w:iCs/>
          <w:kern w:val="0"/>
          <w:sz w:val="24"/>
          <w:szCs w:val="24"/>
        </w:rPr>
        <w:t>APC</w:t>
      </w:r>
      <w:r w:rsidR="00637672" w:rsidRPr="00210C04">
        <w:rPr>
          <w:rFonts w:ascii="Book Antiqua" w:hAnsi="Book Antiqua" w:cs="Times New Roman"/>
          <w:kern w:val="0"/>
          <w:sz w:val="24"/>
          <w:szCs w:val="24"/>
        </w:rPr>
        <w:t>:</w:t>
      </w:r>
      <w:r w:rsidR="00637672" w:rsidRPr="00210C04">
        <w:rPr>
          <w:rFonts w:ascii="Book Antiqua" w:hAnsi="Book Antiqua" w:cs="Times New Roman"/>
          <w:sz w:val="24"/>
          <w:szCs w:val="24"/>
        </w:rPr>
        <w:t xml:space="preserve"> Adenoma polyposis coli; GC: </w:t>
      </w:r>
      <w:r w:rsidR="00637672" w:rsidRPr="00210C04">
        <w:rPr>
          <w:rFonts w:ascii="Book Antiqua" w:hAnsi="Book Antiqua" w:cs="Times New Roman"/>
          <w:kern w:val="0"/>
          <w:sz w:val="24"/>
          <w:szCs w:val="24"/>
        </w:rPr>
        <w:t>Gastric cancer</w:t>
      </w:r>
      <w:r w:rsidR="006313FF" w:rsidRPr="00210C04">
        <w:rPr>
          <w:rFonts w:ascii="Book Antiqua" w:hAnsi="Book Antiqua" w:cs="Times New Roman"/>
          <w:kern w:val="0"/>
          <w:sz w:val="24"/>
          <w:szCs w:val="24"/>
        </w:rPr>
        <w:t>.</w:t>
      </w:r>
    </w:p>
    <w:p w14:paraId="04AC5C09" w14:textId="77777777" w:rsidR="007F2F97" w:rsidRPr="00210C04" w:rsidRDefault="007F2F97"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noProof/>
        </w:rPr>
        <w:lastRenderedPageBreak/>
        <w:drawing>
          <wp:inline distT="0" distB="0" distL="0" distR="0" wp14:anchorId="0697FDBE" wp14:editId="0FEE07DE">
            <wp:extent cx="5274310" cy="34436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443605"/>
                    </a:xfrm>
                    <a:prstGeom prst="rect">
                      <a:avLst/>
                    </a:prstGeom>
                  </pic:spPr>
                </pic:pic>
              </a:graphicData>
            </a:graphic>
          </wp:inline>
        </w:drawing>
      </w:r>
    </w:p>
    <w:p w14:paraId="63537466" w14:textId="10B148C7" w:rsidR="00AE2205" w:rsidRPr="00210C04" w:rsidRDefault="00AE2205"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b/>
          <w:kern w:val="0"/>
          <w:sz w:val="24"/>
          <w:szCs w:val="24"/>
        </w:rPr>
        <w:t xml:space="preserve">Figure 2 </w:t>
      </w:r>
      <w:proofErr w:type="gramStart"/>
      <w:r w:rsidR="00B10366">
        <w:rPr>
          <w:rFonts w:ascii="Book Antiqua" w:hAnsi="Book Antiqua" w:cs="Times New Roman"/>
          <w:b/>
          <w:kern w:val="0"/>
          <w:sz w:val="24"/>
          <w:szCs w:val="24"/>
        </w:rPr>
        <w:t>D</w:t>
      </w:r>
      <w:r w:rsidRPr="00210C04">
        <w:rPr>
          <w:rFonts w:ascii="Book Antiqua" w:hAnsi="Book Antiqua" w:cs="Times New Roman"/>
          <w:b/>
          <w:kern w:val="0"/>
          <w:sz w:val="24"/>
          <w:szCs w:val="24"/>
        </w:rPr>
        <w:t>ifferent</w:t>
      </w:r>
      <w:r w:rsidR="00B10366">
        <w:rPr>
          <w:rFonts w:ascii="Book Antiqua" w:hAnsi="Book Antiqua" w:cs="Times New Roman"/>
          <w:b/>
          <w:kern w:val="0"/>
          <w:sz w:val="24"/>
          <w:szCs w:val="24"/>
        </w:rPr>
        <w:t>ially</w:t>
      </w:r>
      <w:proofErr w:type="gramEnd"/>
      <w:r w:rsidRPr="00210C04">
        <w:rPr>
          <w:rFonts w:ascii="Book Antiqua" w:hAnsi="Book Antiqua" w:cs="Times New Roman"/>
          <w:b/>
          <w:kern w:val="0"/>
          <w:sz w:val="24"/>
          <w:szCs w:val="24"/>
        </w:rPr>
        <w:t xml:space="preserve"> </w:t>
      </w:r>
      <w:r w:rsidR="00B10366" w:rsidRPr="00210C04">
        <w:rPr>
          <w:rFonts w:ascii="Book Antiqua" w:hAnsi="Book Antiqua" w:cs="Times New Roman"/>
          <w:b/>
          <w:kern w:val="0"/>
          <w:sz w:val="24"/>
          <w:szCs w:val="24"/>
        </w:rPr>
        <w:t>express</w:t>
      </w:r>
      <w:r w:rsidR="00B10366">
        <w:rPr>
          <w:rFonts w:ascii="Book Antiqua" w:hAnsi="Book Antiqua" w:cs="Times New Roman"/>
          <w:b/>
          <w:kern w:val="0"/>
          <w:sz w:val="24"/>
          <w:szCs w:val="24"/>
        </w:rPr>
        <w:t xml:space="preserve">ed </w:t>
      </w:r>
      <w:r w:rsidRPr="00210C04">
        <w:rPr>
          <w:rFonts w:ascii="Book Antiqua" w:hAnsi="Book Antiqua" w:cs="Times New Roman"/>
          <w:b/>
          <w:kern w:val="0"/>
          <w:sz w:val="24"/>
          <w:szCs w:val="24"/>
        </w:rPr>
        <w:t xml:space="preserve">mRNAs </w:t>
      </w:r>
      <w:r w:rsidR="00B10366">
        <w:rPr>
          <w:rFonts w:ascii="Book Antiqua" w:hAnsi="Book Antiqua" w:cs="Times New Roman"/>
          <w:b/>
          <w:kern w:val="0"/>
          <w:sz w:val="24"/>
          <w:szCs w:val="24"/>
        </w:rPr>
        <w:t>associated with</w:t>
      </w:r>
      <w:r w:rsidR="00B10366" w:rsidRPr="00210C04">
        <w:rPr>
          <w:rFonts w:ascii="Book Antiqua" w:hAnsi="Book Antiqua" w:cs="Times New Roman"/>
          <w:b/>
          <w:kern w:val="0"/>
          <w:sz w:val="24"/>
          <w:szCs w:val="24"/>
        </w:rPr>
        <w:t xml:space="preserve"> </w:t>
      </w:r>
      <w:proofErr w:type="spellStart"/>
      <w:r w:rsidRPr="00210C04">
        <w:rPr>
          <w:rFonts w:ascii="Book Antiqua" w:hAnsi="Book Antiqua" w:cs="Times New Roman"/>
          <w:b/>
          <w:i/>
          <w:kern w:val="0"/>
          <w:sz w:val="24"/>
          <w:szCs w:val="24"/>
        </w:rPr>
        <w:t>APC</w:t>
      </w:r>
      <w:r w:rsidRPr="00210C04">
        <w:rPr>
          <w:rFonts w:ascii="Book Antiqua" w:hAnsi="Book Antiqua" w:cs="Times New Roman"/>
          <w:b/>
          <w:kern w:val="0"/>
          <w:sz w:val="24"/>
          <w:szCs w:val="24"/>
          <w:vertAlign w:val="superscript"/>
        </w:rPr>
        <w:t>high</w:t>
      </w:r>
      <w:proofErr w:type="spellEnd"/>
      <w:r w:rsidRPr="00210C04">
        <w:rPr>
          <w:rFonts w:ascii="Book Antiqua" w:hAnsi="Book Antiqua" w:cs="Times New Roman"/>
          <w:b/>
          <w:kern w:val="0"/>
          <w:sz w:val="24"/>
          <w:szCs w:val="24"/>
        </w:rPr>
        <w:t xml:space="preserve">. </w:t>
      </w:r>
      <w:r w:rsidRPr="00210C04">
        <w:rPr>
          <w:rFonts w:ascii="Book Antiqua" w:hAnsi="Book Antiqua" w:cs="Times New Roman"/>
          <w:kern w:val="0"/>
          <w:sz w:val="24"/>
          <w:szCs w:val="24"/>
        </w:rPr>
        <w:t>A</w:t>
      </w:r>
      <w:r w:rsidR="00B10366">
        <w:rPr>
          <w:rFonts w:ascii="Book Antiqua" w:hAnsi="Book Antiqua" w:cs="Times New Roman"/>
          <w:kern w:val="0"/>
          <w:sz w:val="24"/>
          <w:szCs w:val="24"/>
        </w:rPr>
        <w:t>:</w:t>
      </w:r>
      <w:r w:rsidR="00B10366" w:rsidRPr="00210C04">
        <w:rPr>
          <w:rFonts w:ascii="Book Antiqua" w:hAnsi="Book Antiqua" w:cs="Times New Roman"/>
          <w:kern w:val="0"/>
          <w:sz w:val="24"/>
          <w:szCs w:val="24"/>
        </w:rPr>
        <w:t xml:space="preserve"> </w:t>
      </w:r>
      <w:r w:rsidR="00B10366">
        <w:rPr>
          <w:rFonts w:ascii="Book Antiqua" w:hAnsi="Book Antiqua" w:cs="Times New Roman"/>
          <w:kern w:val="0"/>
          <w:sz w:val="24"/>
          <w:szCs w:val="24"/>
        </w:rPr>
        <w:t>V</w:t>
      </w:r>
      <w:r w:rsidR="00B10366" w:rsidRPr="00210C04">
        <w:rPr>
          <w:rFonts w:ascii="Book Antiqua" w:hAnsi="Book Antiqua" w:cs="Times New Roman"/>
          <w:kern w:val="0"/>
          <w:sz w:val="24"/>
          <w:szCs w:val="24"/>
        </w:rPr>
        <w:t xml:space="preserve">olcanic </w:t>
      </w:r>
      <w:r w:rsidRPr="00210C04">
        <w:rPr>
          <w:rFonts w:ascii="Book Antiqua" w:hAnsi="Book Antiqua" w:cs="Times New Roman"/>
          <w:kern w:val="0"/>
          <w:sz w:val="24"/>
          <w:szCs w:val="24"/>
        </w:rPr>
        <w:t>map</w:t>
      </w:r>
      <w:r w:rsidR="00B10366">
        <w:rPr>
          <w:rFonts w:ascii="Book Antiqua" w:hAnsi="Book Antiqua" w:cs="Times New Roman"/>
          <w:kern w:val="0"/>
          <w:sz w:val="24"/>
          <w:szCs w:val="24"/>
        </w:rPr>
        <w:t xml:space="preserve"> of </w:t>
      </w:r>
      <w:r w:rsidR="0084368B" w:rsidRPr="00145589">
        <w:rPr>
          <w:rFonts w:ascii="Book Antiqua" w:hAnsi="Book Antiqua" w:cs="Times New Roman"/>
          <w:kern w:val="0"/>
          <w:sz w:val="24"/>
          <w:szCs w:val="24"/>
        </w:rPr>
        <w:t xml:space="preserve">differentially expressed mRNAs associated with </w:t>
      </w:r>
      <w:proofErr w:type="spellStart"/>
      <w:r w:rsidR="0084368B" w:rsidRPr="00145589">
        <w:rPr>
          <w:rFonts w:ascii="Book Antiqua" w:hAnsi="Book Antiqua" w:cs="Times New Roman"/>
          <w:i/>
          <w:kern w:val="0"/>
          <w:sz w:val="24"/>
          <w:szCs w:val="24"/>
        </w:rPr>
        <w:t>APC</w:t>
      </w:r>
      <w:r w:rsidR="0084368B" w:rsidRPr="00145589">
        <w:rPr>
          <w:rFonts w:ascii="Book Antiqua" w:hAnsi="Book Antiqua" w:cs="Times New Roman"/>
          <w:kern w:val="0"/>
          <w:sz w:val="24"/>
          <w:szCs w:val="24"/>
          <w:vertAlign w:val="superscript"/>
        </w:rPr>
        <w:t>high</w:t>
      </w:r>
      <w:proofErr w:type="spellEnd"/>
      <w:r w:rsidR="0084368B">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(B) </w:t>
      </w:r>
      <w:proofErr w:type="spellStart"/>
      <w:r w:rsidR="0084368B">
        <w:rPr>
          <w:rFonts w:ascii="Book Antiqua" w:hAnsi="Book Antiqua" w:cs="Times New Roman"/>
          <w:kern w:val="0"/>
          <w:sz w:val="24"/>
          <w:szCs w:val="24"/>
        </w:rPr>
        <w:t>H</w:t>
      </w:r>
      <w:r w:rsidR="0084368B" w:rsidRPr="00210C04">
        <w:rPr>
          <w:rFonts w:ascii="Book Antiqua" w:hAnsi="Book Antiqua" w:cs="Times New Roman"/>
          <w:kern w:val="0"/>
          <w:sz w:val="24"/>
          <w:szCs w:val="24"/>
        </w:rPr>
        <w:t>eatmap</w:t>
      </w:r>
      <w:proofErr w:type="spellEnd"/>
      <w:r w:rsidR="0084368B"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of </w:t>
      </w:r>
      <w:r w:rsidR="0084368B" w:rsidRPr="007D3C64">
        <w:rPr>
          <w:rFonts w:ascii="Book Antiqua" w:hAnsi="Book Antiqua" w:cs="Times New Roman"/>
          <w:kern w:val="0"/>
          <w:sz w:val="24"/>
          <w:szCs w:val="24"/>
        </w:rPr>
        <w:t>differentially expressed</w:t>
      </w:r>
      <w:r w:rsidR="0084368B" w:rsidRPr="00210C04" w:rsidDel="0084368B">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mRNAs associated with </w:t>
      </w:r>
      <w:proofErr w:type="spellStart"/>
      <w:r w:rsidRPr="00210C04">
        <w:rPr>
          <w:rFonts w:ascii="Book Antiqua" w:hAnsi="Book Antiqua" w:cs="Times New Roman"/>
          <w:i/>
          <w:kern w:val="0"/>
          <w:sz w:val="24"/>
          <w:szCs w:val="24"/>
        </w:rPr>
        <w:t>APC</w:t>
      </w:r>
      <w:r w:rsidRPr="00210C04">
        <w:rPr>
          <w:rFonts w:ascii="Book Antiqua" w:hAnsi="Book Antiqua" w:cs="Times New Roman"/>
          <w:kern w:val="0"/>
          <w:sz w:val="24"/>
          <w:szCs w:val="24"/>
          <w:vertAlign w:val="superscript"/>
        </w:rPr>
        <w:t>high</w:t>
      </w:r>
      <w:proofErr w:type="spellEnd"/>
      <w:r w:rsidRPr="00210C04">
        <w:rPr>
          <w:rFonts w:ascii="Book Antiqua" w:hAnsi="Book Antiqua" w:cs="Times New Roman"/>
          <w:kern w:val="0"/>
          <w:sz w:val="24"/>
          <w:szCs w:val="24"/>
        </w:rPr>
        <w:t xml:space="preserve">. </w:t>
      </w:r>
      <w:r w:rsidR="00952DD0" w:rsidRPr="00210C04">
        <w:rPr>
          <w:rFonts w:ascii="Book Antiqua" w:hAnsi="Book Antiqua" w:cs="Times New Roman"/>
          <w:i/>
          <w:iCs/>
          <w:kern w:val="0"/>
          <w:sz w:val="24"/>
          <w:szCs w:val="24"/>
        </w:rPr>
        <w:t>APC</w:t>
      </w:r>
      <w:r w:rsidR="00952DD0" w:rsidRPr="00210C04">
        <w:rPr>
          <w:rFonts w:ascii="Book Antiqua" w:hAnsi="Book Antiqua" w:cs="Times New Roman"/>
          <w:kern w:val="0"/>
          <w:sz w:val="24"/>
          <w:szCs w:val="24"/>
        </w:rPr>
        <w:t>:</w:t>
      </w:r>
      <w:r w:rsidR="00952DD0" w:rsidRPr="00210C04">
        <w:rPr>
          <w:rFonts w:ascii="Book Antiqua" w:hAnsi="Book Antiqua" w:cs="Times New Roman"/>
          <w:sz w:val="24"/>
          <w:szCs w:val="24"/>
        </w:rPr>
        <w:t xml:space="preserve"> Adenoma polyposis coli.</w:t>
      </w:r>
    </w:p>
    <w:p w14:paraId="13A55090" w14:textId="77777777" w:rsidR="00AE2205" w:rsidRPr="00210C04" w:rsidRDefault="00AE2205" w:rsidP="00210C04">
      <w:pPr>
        <w:adjustRightInd w:val="0"/>
        <w:snapToGrid w:val="0"/>
        <w:spacing w:line="360" w:lineRule="auto"/>
        <w:rPr>
          <w:rFonts w:ascii="Book Antiqua" w:hAnsi="Book Antiqua" w:cs="Times New Roman"/>
          <w:kern w:val="0"/>
          <w:sz w:val="24"/>
          <w:szCs w:val="24"/>
        </w:rPr>
      </w:pPr>
    </w:p>
    <w:p w14:paraId="4810602E" w14:textId="77777777" w:rsidR="002F5EF0" w:rsidRPr="00210C04" w:rsidRDefault="002F5EF0" w:rsidP="00210C04">
      <w:pPr>
        <w:widowControl/>
        <w:spacing w:line="360" w:lineRule="auto"/>
        <w:jc w:val="left"/>
        <w:rPr>
          <w:rFonts w:ascii="Book Antiqua" w:hAnsi="Book Antiqua" w:cs="Times New Roman"/>
          <w:kern w:val="0"/>
          <w:sz w:val="24"/>
          <w:szCs w:val="20"/>
        </w:rPr>
      </w:pPr>
      <w:r w:rsidRPr="00210C04">
        <w:rPr>
          <w:rFonts w:ascii="Book Antiqua" w:hAnsi="Book Antiqua" w:cs="Times New Roman"/>
          <w:kern w:val="0"/>
          <w:sz w:val="24"/>
          <w:szCs w:val="20"/>
        </w:rPr>
        <w:br w:type="page"/>
      </w:r>
    </w:p>
    <w:p w14:paraId="3746A392" w14:textId="77777777" w:rsidR="005A0105" w:rsidRPr="00210C04" w:rsidRDefault="007E4B7E" w:rsidP="00210C04">
      <w:pPr>
        <w:adjustRightInd w:val="0"/>
        <w:snapToGrid w:val="0"/>
        <w:spacing w:line="360" w:lineRule="auto"/>
        <w:rPr>
          <w:rFonts w:ascii="Book Antiqua" w:hAnsi="Book Antiqua" w:cs="Times New Roman"/>
          <w:noProof/>
          <w:kern w:val="0"/>
          <w:sz w:val="24"/>
          <w:szCs w:val="24"/>
        </w:rPr>
      </w:pPr>
      <w:r w:rsidRPr="00210C04">
        <w:rPr>
          <w:rFonts w:ascii="Book Antiqua" w:hAnsi="Book Antiqua"/>
          <w:noProof/>
        </w:rPr>
        <w:lastRenderedPageBreak/>
        <w:drawing>
          <wp:inline distT="0" distB="0" distL="0" distR="0" wp14:anchorId="39B078B6" wp14:editId="4213A646">
            <wp:extent cx="5274310" cy="5666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5666740"/>
                    </a:xfrm>
                    <a:prstGeom prst="rect">
                      <a:avLst/>
                    </a:prstGeom>
                  </pic:spPr>
                </pic:pic>
              </a:graphicData>
            </a:graphic>
          </wp:inline>
        </w:drawing>
      </w:r>
    </w:p>
    <w:p w14:paraId="2BFDF03B" w14:textId="42B97C19" w:rsidR="00AE2205" w:rsidRPr="00210C04" w:rsidRDefault="00AE2205"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b/>
          <w:kern w:val="0"/>
          <w:sz w:val="24"/>
          <w:szCs w:val="24"/>
        </w:rPr>
        <w:t>Figure 3 KEGG pathways of different</w:t>
      </w:r>
      <w:r w:rsidR="002C4927">
        <w:rPr>
          <w:rFonts w:ascii="Book Antiqua" w:hAnsi="Book Antiqua" w:cs="Times New Roman"/>
          <w:b/>
          <w:kern w:val="0"/>
          <w:sz w:val="24"/>
          <w:szCs w:val="24"/>
        </w:rPr>
        <w:t>ially</w:t>
      </w:r>
      <w:r w:rsidRPr="00210C04">
        <w:rPr>
          <w:rFonts w:ascii="Book Antiqua" w:hAnsi="Book Antiqua" w:cs="Times New Roman"/>
          <w:b/>
          <w:kern w:val="0"/>
          <w:sz w:val="24"/>
          <w:szCs w:val="24"/>
        </w:rPr>
        <w:t xml:space="preserve"> </w:t>
      </w:r>
      <w:r w:rsidR="002C4927" w:rsidRPr="00210C04">
        <w:rPr>
          <w:rFonts w:ascii="Book Antiqua" w:hAnsi="Book Antiqua" w:cs="Times New Roman"/>
          <w:b/>
          <w:kern w:val="0"/>
          <w:sz w:val="24"/>
          <w:szCs w:val="24"/>
        </w:rPr>
        <w:t>express</w:t>
      </w:r>
      <w:r w:rsidR="002C4927">
        <w:rPr>
          <w:rFonts w:ascii="Book Antiqua" w:hAnsi="Book Antiqua" w:cs="Times New Roman"/>
          <w:b/>
          <w:kern w:val="0"/>
          <w:sz w:val="24"/>
          <w:szCs w:val="24"/>
        </w:rPr>
        <w:t>ed</w:t>
      </w:r>
      <w:r w:rsidR="002C4927" w:rsidRPr="00210C04">
        <w:rPr>
          <w:rFonts w:ascii="Book Antiqua" w:hAnsi="Book Antiqua" w:cs="Times New Roman"/>
          <w:b/>
          <w:kern w:val="0"/>
          <w:sz w:val="24"/>
          <w:szCs w:val="24"/>
        </w:rPr>
        <w:t xml:space="preserve"> </w:t>
      </w:r>
      <w:r w:rsidRPr="00210C04">
        <w:rPr>
          <w:rFonts w:ascii="Book Antiqua" w:hAnsi="Book Antiqua" w:cs="Times New Roman"/>
          <w:b/>
          <w:kern w:val="0"/>
          <w:sz w:val="24"/>
          <w:szCs w:val="24"/>
        </w:rPr>
        <w:t>mRNAs associated w</w:t>
      </w:r>
      <w:r w:rsidR="0060084E" w:rsidRPr="00210C04">
        <w:rPr>
          <w:rFonts w:ascii="Book Antiqua" w:hAnsi="Book Antiqua" w:cs="Times New Roman"/>
          <w:b/>
          <w:kern w:val="0"/>
          <w:sz w:val="24"/>
          <w:szCs w:val="24"/>
        </w:rPr>
        <w:t>ith</w:t>
      </w:r>
      <w:r w:rsidRPr="00210C04">
        <w:rPr>
          <w:rFonts w:ascii="Book Antiqua" w:hAnsi="Book Antiqua" w:cs="Times New Roman"/>
          <w:b/>
          <w:kern w:val="0"/>
          <w:sz w:val="24"/>
          <w:szCs w:val="24"/>
        </w:rPr>
        <w:t xml:space="preserve"> </w:t>
      </w:r>
      <w:proofErr w:type="spellStart"/>
      <w:r w:rsidRPr="00210C04">
        <w:rPr>
          <w:rFonts w:ascii="Book Antiqua" w:hAnsi="Book Antiqua" w:cs="Times New Roman"/>
          <w:b/>
          <w:i/>
          <w:kern w:val="0"/>
          <w:sz w:val="24"/>
          <w:szCs w:val="24"/>
        </w:rPr>
        <w:t>APC</w:t>
      </w:r>
      <w:r w:rsidRPr="00210C04">
        <w:rPr>
          <w:rFonts w:ascii="Book Antiqua" w:hAnsi="Book Antiqua" w:cs="Times New Roman"/>
          <w:b/>
          <w:kern w:val="0"/>
          <w:sz w:val="24"/>
          <w:szCs w:val="24"/>
          <w:vertAlign w:val="superscript"/>
        </w:rPr>
        <w:t>high</w:t>
      </w:r>
      <w:proofErr w:type="spellEnd"/>
      <w:r w:rsidRPr="00210C04">
        <w:rPr>
          <w:rFonts w:ascii="Book Antiqua" w:hAnsi="Book Antiqua" w:cs="Times New Roman"/>
          <w:b/>
          <w:kern w:val="0"/>
          <w:sz w:val="24"/>
          <w:szCs w:val="24"/>
        </w:rPr>
        <w:t xml:space="preserve">. </w:t>
      </w:r>
      <w:proofErr w:type="spellStart"/>
      <w:r w:rsidRPr="00210C04">
        <w:rPr>
          <w:rFonts w:ascii="Book Antiqua" w:hAnsi="Book Antiqua" w:cs="Times New Roman"/>
          <w:kern w:val="0"/>
          <w:sz w:val="24"/>
          <w:szCs w:val="24"/>
        </w:rPr>
        <w:t>Upregulated</w:t>
      </w:r>
      <w:proofErr w:type="spellEnd"/>
      <w:r w:rsidRPr="00210C04">
        <w:rPr>
          <w:rFonts w:ascii="Book Antiqua" w:hAnsi="Book Antiqua" w:cs="Times New Roman"/>
          <w:kern w:val="0"/>
          <w:sz w:val="24"/>
          <w:szCs w:val="24"/>
        </w:rPr>
        <w:t xml:space="preserve"> pathways of (A) cell receptor signaling and (B) pancreatic cancer</w:t>
      </w:r>
      <w:r w:rsidR="0084368B">
        <w:rPr>
          <w:rFonts w:ascii="Book Antiqua" w:hAnsi="Book Antiqua" w:cs="Times New Roman"/>
          <w:kern w:val="0"/>
          <w:sz w:val="24"/>
          <w:szCs w:val="24"/>
        </w:rPr>
        <w:t xml:space="preserve"> and </w:t>
      </w:r>
      <w:proofErr w:type="spellStart"/>
      <w:r w:rsidR="0084368B">
        <w:rPr>
          <w:rFonts w:ascii="Book Antiqua" w:hAnsi="Book Antiqua" w:cs="Times New Roman"/>
          <w:kern w:val="0"/>
          <w:sz w:val="24"/>
          <w:szCs w:val="24"/>
        </w:rPr>
        <w:t>d</w:t>
      </w:r>
      <w:r w:rsidR="0084368B" w:rsidRPr="00210C04">
        <w:rPr>
          <w:rFonts w:ascii="Book Antiqua" w:hAnsi="Book Antiqua" w:cs="Times New Roman"/>
          <w:kern w:val="0"/>
          <w:sz w:val="24"/>
          <w:szCs w:val="24"/>
        </w:rPr>
        <w:t>ownregulated</w:t>
      </w:r>
      <w:proofErr w:type="spellEnd"/>
      <w:r w:rsidR="0084368B"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pathways of (C) </w:t>
      </w:r>
      <w:proofErr w:type="spellStart"/>
      <w:r w:rsidRPr="00210C04">
        <w:rPr>
          <w:rFonts w:ascii="Book Antiqua" w:hAnsi="Book Antiqua" w:cs="Times New Roman"/>
          <w:kern w:val="0"/>
          <w:sz w:val="24"/>
          <w:szCs w:val="24"/>
        </w:rPr>
        <w:t>ascorbate</w:t>
      </w:r>
      <w:proofErr w:type="spellEnd"/>
      <w:r w:rsidRPr="00210C04">
        <w:rPr>
          <w:rFonts w:ascii="Book Antiqua" w:hAnsi="Book Antiqua" w:cs="Times New Roman"/>
          <w:kern w:val="0"/>
          <w:sz w:val="24"/>
          <w:szCs w:val="24"/>
        </w:rPr>
        <w:t xml:space="preserve"> and </w:t>
      </w:r>
      <w:proofErr w:type="spellStart"/>
      <w:r w:rsidRPr="00210C04">
        <w:rPr>
          <w:rFonts w:ascii="Book Antiqua" w:hAnsi="Book Antiqua" w:cs="Times New Roman"/>
          <w:kern w:val="0"/>
          <w:sz w:val="24"/>
          <w:szCs w:val="24"/>
        </w:rPr>
        <w:t>aldarate</w:t>
      </w:r>
      <w:proofErr w:type="spellEnd"/>
      <w:r w:rsidRPr="00210C04">
        <w:rPr>
          <w:rFonts w:ascii="Book Antiqua" w:hAnsi="Book Antiqua" w:cs="Times New Roman"/>
          <w:kern w:val="0"/>
          <w:sz w:val="24"/>
          <w:szCs w:val="24"/>
        </w:rPr>
        <w:t xml:space="preserve"> metabolism and (D) PPAR signaling pathway</w:t>
      </w:r>
      <w:r w:rsidR="0084368B">
        <w:rPr>
          <w:rFonts w:ascii="Book Antiqua" w:hAnsi="Book Antiqua" w:cs="Times New Roman"/>
          <w:kern w:val="0"/>
          <w:sz w:val="24"/>
          <w:szCs w:val="24"/>
        </w:rPr>
        <w:t xml:space="preserve"> are shown</w:t>
      </w:r>
      <w:r w:rsidRPr="00210C04">
        <w:rPr>
          <w:rFonts w:ascii="Book Antiqua" w:hAnsi="Book Antiqua" w:cs="Times New Roman"/>
          <w:kern w:val="0"/>
          <w:sz w:val="24"/>
          <w:szCs w:val="24"/>
        </w:rPr>
        <w:t xml:space="preserve">. </w:t>
      </w:r>
      <w:r w:rsidR="006313FF" w:rsidRPr="00210C04">
        <w:rPr>
          <w:rFonts w:ascii="Book Antiqua" w:hAnsi="Book Antiqua" w:cs="Times New Roman"/>
          <w:i/>
          <w:iCs/>
          <w:kern w:val="0"/>
          <w:sz w:val="24"/>
          <w:szCs w:val="24"/>
        </w:rPr>
        <w:t>APC</w:t>
      </w:r>
      <w:r w:rsidR="006313FF" w:rsidRPr="00210C04">
        <w:rPr>
          <w:rFonts w:ascii="Book Antiqua" w:hAnsi="Book Antiqua" w:cs="Times New Roman"/>
          <w:kern w:val="0"/>
          <w:sz w:val="24"/>
          <w:szCs w:val="24"/>
        </w:rPr>
        <w:t>:</w:t>
      </w:r>
      <w:r w:rsidR="006313FF" w:rsidRPr="00210C04">
        <w:rPr>
          <w:rFonts w:ascii="Book Antiqua" w:hAnsi="Book Antiqua" w:cs="Times New Roman"/>
          <w:sz w:val="24"/>
          <w:szCs w:val="24"/>
        </w:rPr>
        <w:t xml:space="preserve"> Adenoma polyposis coli.</w:t>
      </w:r>
    </w:p>
    <w:p w14:paraId="47F5D941" w14:textId="77777777" w:rsidR="002F5EF0" w:rsidRPr="00210C04" w:rsidRDefault="002F5EF0" w:rsidP="00210C04">
      <w:pPr>
        <w:widowControl/>
        <w:spacing w:line="360" w:lineRule="auto"/>
        <w:jc w:val="left"/>
        <w:rPr>
          <w:rFonts w:ascii="Book Antiqua" w:hAnsi="Book Antiqua" w:cs="Times New Roman"/>
          <w:kern w:val="0"/>
          <w:sz w:val="24"/>
          <w:szCs w:val="24"/>
        </w:rPr>
      </w:pPr>
      <w:r w:rsidRPr="00210C04">
        <w:rPr>
          <w:rFonts w:ascii="Book Antiqua" w:hAnsi="Book Antiqua" w:cs="Times New Roman"/>
          <w:kern w:val="0"/>
          <w:sz w:val="24"/>
          <w:szCs w:val="24"/>
        </w:rPr>
        <w:br w:type="page"/>
      </w:r>
    </w:p>
    <w:p w14:paraId="3D9C79F1" w14:textId="77777777" w:rsidR="00AB3A9A" w:rsidRPr="00210C04" w:rsidRDefault="00AB3A9A" w:rsidP="00210C04">
      <w:pPr>
        <w:adjustRightInd w:val="0"/>
        <w:snapToGrid w:val="0"/>
        <w:spacing w:line="360" w:lineRule="auto"/>
        <w:rPr>
          <w:rFonts w:ascii="Book Antiqua" w:hAnsi="Book Antiqua" w:cs="Times New Roman"/>
          <w:noProof/>
          <w:kern w:val="0"/>
          <w:sz w:val="24"/>
          <w:szCs w:val="24"/>
        </w:rPr>
      </w:pPr>
      <w:r w:rsidRPr="00210C04">
        <w:rPr>
          <w:rFonts w:ascii="Book Antiqua" w:hAnsi="Book Antiqua"/>
          <w:noProof/>
        </w:rPr>
        <w:lastRenderedPageBreak/>
        <w:drawing>
          <wp:inline distT="0" distB="0" distL="0" distR="0" wp14:anchorId="06DEA233" wp14:editId="26013F0B">
            <wp:extent cx="5274310" cy="4888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4888230"/>
                    </a:xfrm>
                    <a:prstGeom prst="rect">
                      <a:avLst/>
                    </a:prstGeom>
                  </pic:spPr>
                </pic:pic>
              </a:graphicData>
            </a:graphic>
          </wp:inline>
        </w:drawing>
      </w:r>
    </w:p>
    <w:p w14:paraId="36FED889" w14:textId="2939157E" w:rsidR="00AE2205" w:rsidRPr="00210C04" w:rsidRDefault="00AE2205"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b/>
          <w:kern w:val="0"/>
          <w:sz w:val="24"/>
          <w:szCs w:val="24"/>
        </w:rPr>
        <w:t xml:space="preserve">Figure 4 </w:t>
      </w:r>
      <w:r w:rsidR="00103F98">
        <w:rPr>
          <w:rFonts w:ascii="Book Antiqua" w:hAnsi="Book Antiqua" w:cs="Times New Roman"/>
          <w:b/>
          <w:kern w:val="0"/>
          <w:sz w:val="24"/>
          <w:szCs w:val="24"/>
        </w:rPr>
        <w:t>G</w:t>
      </w:r>
      <w:r w:rsidRPr="00210C04">
        <w:rPr>
          <w:rFonts w:ascii="Book Antiqua" w:hAnsi="Book Antiqua" w:cs="Times New Roman"/>
          <w:b/>
          <w:kern w:val="0"/>
          <w:sz w:val="24"/>
          <w:szCs w:val="24"/>
        </w:rPr>
        <w:t>enome-wide</w:t>
      </w:r>
      <w:r w:rsidR="00103F98">
        <w:rPr>
          <w:rFonts w:ascii="Book Antiqua" w:hAnsi="Book Antiqua" w:cs="Times New Roman"/>
          <w:b/>
          <w:kern w:val="0"/>
          <w:sz w:val="24"/>
          <w:szCs w:val="24"/>
        </w:rPr>
        <w:t xml:space="preserve"> analysis of</w:t>
      </w:r>
      <w:r w:rsidRPr="00210C04">
        <w:rPr>
          <w:rFonts w:ascii="Book Antiqua" w:hAnsi="Book Antiqua" w:cs="Times New Roman"/>
          <w:b/>
          <w:kern w:val="0"/>
          <w:sz w:val="24"/>
          <w:szCs w:val="24"/>
        </w:rPr>
        <w:t xml:space="preserve"> </w:t>
      </w:r>
      <w:proofErr w:type="spellStart"/>
      <w:r w:rsidRPr="00210C04">
        <w:rPr>
          <w:rFonts w:ascii="Book Antiqua" w:hAnsi="Book Antiqua" w:cs="Times New Roman"/>
          <w:b/>
          <w:kern w:val="0"/>
          <w:sz w:val="24"/>
          <w:szCs w:val="24"/>
        </w:rPr>
        <w:t>miRNA</w:t>
      </w:r>
      <w:r w:rsidR="00103F98">
        <w:rPr>
          <w:rFonts w:ascii="Book Antiqua" w:hAnsi="Book Antiqua" w:cs="Times New Roman"/>
          <w:b/>
          <w:kern w:val="0"/>
          <w:sz w:val="24"/>
          <w:szCs w:val="24"/>
        </w:rPr>
        <w:t>s</w:t>
      </w:r>
      <w:proofErr w:type="spellEnd"/>
      <w:r w:rsidR="00103F98">
        <w:rPr>
          <w:rFonts w:ascii="Book Antiqua" w:hAnsi="Book Antiqua" w:cs="Times New Roman"/>
          <w:b/>
          <w:kern w:val="0"/>
          <w:sz w:val="24"/>
          <w:szCs w:val="24"/>
        </w:rPr>
        <w:t xml:space="preserve"> associated with</w:t>
      </w:r>
      <w:r w:rsidRPr="00210C04">
        <w:rPr>
          <w:rFonts w:ascii="Book Antiqua" w:hAnsi="Book Antiqua" w:cs="Times New Roman"/>
          <w:b/>
          <w:kern w:val="0"/>
          <w:sz w:val="24"/>
          <w:szCs w:val="24"/>
        </w:rPr>
        <w:t xml:space="preserve"> </w:t>
      </w:r>
      <w:proofErr w:type="spellStart"/>
      <w:r w:rsidRPr="00210C04">
        <w:rPr>
          <w:rFonts w:ascii="Book Antiqua" w:hAnsi="Book Antiqua" w:cs="Times New Roman"/>
          <w:b/>
          <w:i/>
          <w:kern w:val="0"/>
          <w:sz w:val="24"/>
          <w:szCs w:val="24"/>
        </w:rPr>
        <w:t>APC</w:t>
      </w:r>
      <w:r w:rsidRPr="00210C04">
        <w:rPr>
          <w:rFonts w:ascii="Book Antiqua" w:hAnsi="Book Antiqua" w:cs="Times New Roman"/>
          <w:b/>
          <w:kern w:val="0"/>
          <w:sz w:val="24"/>
          <w:szCs w:val="24"/>
          <w:vertAlign w:val="superscript"/>
        </w:rPr>
        <w:t>high</w:t>
      </w:r>
      <w:proofErr w:type="spellEnd"/>
      <w:r w:rsidRPr="00210C04">
        <w:rPr>
          <w:rFonts w:ascii="Book Antiqua" w:hAnsi="Book Antiqua" w:cs="Times New Roman"/>
          <w:b/>
          <w:kern w:val="0"/>
          <w:sz w:val="24"/>
          <w:szCs w:val="24"/>
        </w:rPr>
        <w:t>.</w:t>
      </w:r>
      <w:r w:rsidRPr="00210C04">
        <w:rPr>
          <w:rFonts w:ascii="Book Antiqua" w:hAnsi="Book Antiqua" w:cs="Times New Roman"/>
          <w:kern w:val="0"/>
          <w:sz w:val="24"/>
          <w:szCs w:val="24"/>
        </w:rPr>
        <w:t xml:space="preserve"> A</w:t>
      </w:r>
      <w:r w:rsidR="007F5E20" w:rsidRPr="00210C04">
        <w:rPr>
          <w:rFonts w:ascii="Book Antiqua" w:hAnsi="Book Antiqua" w:cs="Times New Roman"/>
          <w:kern w:val="0"/>
          <w:sz w:val="24"/>
          <w:szCs w:val="24"/>
        </w:rPr>
        <w:t>:</w:t>
      </w:r>
      <w:r w:rsidRPr="00210C04">
        <w:rPr>
          <w:rFonts w:ascii="Book Antiqua" w:hAnsi="Book Antiqua" w:cs="Times New Roman"/>
          <w:kern w:val="0"/>
          <w:sz w:val="24"/>
          <w:szCs w:val="24"/>
        </w:rPr>
        <w:t xml:space="preserve"> </w:t>
      </w:r>
      <w:r w:rsidR="00103F98">
        <w:rPr>
          <w:rFonts w:ascii="Book Antiqua" w:hAnsi="Book Antiqua" w:cs="Times New Roman"/>
          <w:kern w:val="0"/>
          <w:sz w:val="24"/>
          <w:szCs w:val="24"/>
        </w:rPr>
        <w:t>R</w:t>
      </w:r>
      <w:r w:rsidRPr="00210C04">
        <w:rPr>
          <w:rFonts w:ascii="Book Antiqua" w:hAnsi="Book Antiqua" w:cs="Times New Roman"/>
          <w:kern w:val="0"/>
          <w:sz w:val="24"/>
          <w:szCs w:val="24"/>
        </w:rPr>
        <w:t>elationship between the</w:t>
      </w:r>
      <w:r w:rsidR="00103F98">
        <w:rPr>
          <w:rFonts w:ascii="Book Antiqua" w:hAnsi="Book Antiqua" w:cs="Times New Roman"/>
          <w:kern w:val="0"/>
          <w:sz w:val="24"/>
          <w:szCs w:val="24"/>
        </w:rPr>
        <w:t xml:space="preserve"> </w:t>
      </w:r>
      <w:r w:rsidRPr="00210C04">
        <w:rPr>
          <w:rFonts w:ascii="Book Antiqua" w:hAnsi="Book Antiqua" w:cs="Times New Roman"/>
          <w:kern w:val="0"/>
          <w:sz w:val="24"/>
          <w:szCs w:val="24"/>
        </w:rPr>
        <w:t>correlation coefficient and</w:t>
      </w:r>
      <w:r w:rsidR="00103F98">
        <w:rPr>
          <w:rFonts w:ascii="Book Antiqua" w:hAnsi="Book Antiqua" w:cs="Times New Roman"/>
          <w:kern w:val="0"/>
          <w:sz w:val="24"/>
          <w:szCs w:val="24"/>
        </w:rPr>
        <w:t xml:space="preserve"> </w:t>
      </w:r>
      <w:r w:rsidRPr="00210C04">
        <w:rPr>
          <w:rFonts w:ascii="Book Antiqua" w:hAnsi="Book Antiqua" w:cs="Times New Roman"/>
          <w:kern w:val="0"/>
          <w:sz w:val="24"/>
          <w:szCs w:val="24"/>
        </w:rPr>
        <w:t xml:space="preserve">correlation </w:t>
      </w:r>
      <w:r w:rsidR="00103F98" w:rsidRPr="00210C04">
        <w:rPr>
          <w:rFonts w:ascii="Book Antiqua" w:hAnsi="Book Antiqua" w:cs="Times New Roman"/>
          <w:i/>
          <w:kern w:val="0"/>
          <w:sz w:val="24"/>
          <w:szCs w:val="24"/>
        </w:rPr>
        <w:t>P</w:t>
      </w:r>
      <w:r w:rsidR="00103F98">
        <w:rPr>
          <w:rFonts w:ascii="Book Antiqua" w:hAnsi="Book Antiqua" w:cs="Times New Roman"/>
          <w:kern w:val="0"/>
          <w:sz w:val="24"/>
          <w:szCs w:val="24"/>
        </w:rPr>
        <w:t>-</w:t>
      </w:r>
      <w:r w:rsidRPr="00210C04">
        <w:rPr>
          <w:rFonts w:ascii="Book Antiqua" w:hAnsi="Book Antiqua" w:cs="Times New Roman"/>
          <w:kern w:val="0"/>
          <w:sz w:val="24"/>
          <w:szCs w:val="24"/>
        </w:rPr>
        <w:t>value</w:t>
      </w:r>
      <w:r w:rsidR="00103F98">
        <w:rPr>
          <w:rFonts w:ascii="Book Antiqua" w:hAnsi="Book Antiqua" w:cs="Times New Roman"/>
          <w:kern w:val="0"/>
          <w:sz w:val="24"/>
          <w:szCs w:val="24"/>
        </w:rPr>
        <w:t>;</w:t>
      </w:r>
      <w:r w:rsidR="00103F98"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B</w:t>
      </w:r>
      <w:r w:rsidR="007F5E20" w:rsidRPr="00210C04">
        <w:rPr>
          <w:rFonts w:ascii="Book Antiqua" w:hAnsi="Book Antiqua" w:cs="Times New Roman"/>
          <w:kern w:val="0"/>
          <w:sz w:val="24"/>
          <w:szCs w:val="24"/>
        </w:rPr>
        <w:t>:</w:t>
      </w:r>
      <w:r w:rsidRPr="00210C04">
        <w:rPr>
          <w:rFonts w:ascii="Book Antiqua" w:hAnsi="Book Antiqua" w:cs="Times New Roman"/>
          <w:kern w:val="0"/>
          <w:sz w:val="24"/>
          <w:szCs w:val="24"/>
        </w:rPr>
        <w:t xml:space="preserve"> </w:t>
      </w:r>
      <w:proofErr w:type="spellStart"/>
      <w:r w:rsidR="00103F98">
        <w:rPr>
          <w:rFonts w:ascii="Book Antiqua" w:hAnsi="Book Antiqua" w:cs="Times New Roman"/>
          <w:kern w:val="0"/>
          <w:sz w:val="24"/>
          <w:szCs w:val="24"/>
        </w:rPr>
        <w:t>M</w:t>
      </w:r>
      <w:r w:rsidR="00103F98" w:rsidRPr="00210C04">
        <w:rPr>
          <w:rFonts w:ascii="Book Antiqua" w:hAnsi="Book Antiqua" w:cs="Times New Roman"/>
          <w:kern w:val="0"/>
          <w:sz w:val="24"/>
          <w:szCs w:val="24"/>
        </w:rPr>
        <w:t>iRNA</w:t>
      </w:r>
      <w:r w:rsidR="00103F98">
        <w:rPr>
          <w:rFonts w:ascii="Book Antiqua" w:hAnsi="Book Antiqua" w:cs="Times New Roman"/>
          <w:kern w:val="0"/>
          <w:sz w:val="24"/>
          <w:szCs w:val="24"/>
        </w:rPr>
        <w:t>s</w:t>
      </w:r>
      <w:proofErr w:type="spellEnd"/>
      <w:r w:rsidR="00103F98">
        <w:rPr>
          <w:rFonts w:ascii="Book Antiqua" w:hAnsi="Book Antiqua" w:cs="Times New Roman"/>
          <w:kern w:val="0"/>
          <w:sz w:val="24"/>
          <w:szCs w:val="24"/>
        </w:rPr>
        <w:t xml:space="preserve"> that </w:t>
      </w:r>
      <w:r w:rsidR="00145589">
        <w:rPr>
          <w:rFonts w:ascii="Book Antiqua" w:hAnsi="Book Antiqua" w:cs="Times New Roman"/>
          <w:kern w:val="0"/>
          <w:sz w:val="24"/>
          <w:szCs w:val="24"/>
        </w:rPr>
        <w:t>were</w:t>
      </w:r>
      <w:r w:rsidR="00103F98" w:rsidRPr="00210C04">
        <w:rPr>
          <w:rFonts w:ascii="Book Antiqua" w:hAnsi="Book Antiqua" w:cs="Times New Roman"/>
          <w:kern w:val="0"/>
          <w:sz w:val="24"/>
          <w:szCs w:val="24"/>
        </w:rPr>
        <w:t xml:space="preserve"> </w:t>
      </w:r>
      <w:r w:rsidRPr="00210C04">
        <w:rPr>
          <w:rFonts w:ascii="Book Antiqua" w:hAnsi="Book Antiqua" w:cs="Times New Roman"/>
          <w:kern w:val="0"/>
          <w:sz w:val="24"/>
          <w:szCs w:val="24"/>
        </w:rPr>
        <w:t>significantly positively correlated</w:t>
      </w:r>
      <w:r w:rsidR="00103F98">
        <w:rPr>
          <w:rFonts w:ascii="Book Antiqua" w:hAnsi="Book Antiqua" w:cs="Times New Roman"/>
          <w:kern w:val="0"/>
          <w:sz w:val="24"/>
          <w:szCs w:val="24"/>
        </w:rPr>
        <w:t xml:space="preserve"> (red)</w:t>
      </w:r>
      <w:r w:rsidRPr="00210C04">
        <w:rPr>
          <w:rFonts w:ascii="Book Antiqua" w:hAnsi="Book Antiqua" w:cs="Times New Roman"/>
          <w:kern w:val="0"/>
          <w:sz w:val="24"/>
          <w:szCs w:val="24"/>
        </w:rPr>
        <w:t>, negatively correlated</w:t>
      </w:r>
      <w:r w:rsidR="00103F98">
        <w:rPr>
          <w:rFonts w:ascii="Book Antiqua" w:hAnsi="Book Antiqua" w:cs="Times New Roman"/>
          <w:kern w:val="0"/>
          <w:sz w:val="24"/>
          <w:szCs w:val="24"/>
        </w:rPr>
        <w:t xml:space="preserve"> (green)</w:t>
      </w:r>
      <w:r w:rsidRPr="00210C04">
        <w:rPr>
          <w:rFonts w:ascii="Book Antiqua" w:hAnsi="Book Antiqua" w:cs="Times New Roman"/>
          <w:kern w:val="0"/>
          <w:sz w:val="24"/>
          <w:szCs w:val="24"/>
        </w:rPr>
        <w:t xml:space="preserve">, and </w:t>
      </w:r>
      <w:r w:rsidR="00103F98">
        <w:rPr>
          <w:rFonts w:ascii="Book Antiqua" w:hAnsi="Book Antiqua" w:cs="Times New Roman"/>
          <w:kern w:val="0"/>
          <w:sz w:val="24"/>
          <w:szCs w:val="24"/>
        </w:rPr>
        <w:t>ha</w:t>
      </w:r>
      <w:r w:rsidR="00145589">
        <w:rPr>
          <w:rFonts w:ascii="Book Antiqua" w:hAnsi="Book Antiqua" w:cs="Times New Roman"/>
          <w:kern w:val="0"/>
          <w:sz w:val="24"/>
          <w:szCs w:val="24"/>
        </w:rPr>
        <w:t>d</w:t>
      </w:r>
      <w:r w:rsidR="00103F98">
        <w:rPr>
          <w:rFonts w:ascii="Book Antiqua" w:hAnsi="Book Antiqua" w:cs="Times New Roman"/>
          <w:kern w:val="0"/>
          <w:sz w:val="24"/>
          <w:szCs w:val="24"/>
        </w:rPr>
        <w:t xml:space="preserve"> </w:t>
      </w:r>
      <w:r w:rsidRPr="00210C04">
        <w:rPr>
          <w:rFonts w:ascii="Book Antiqua" w:hAnsi="Book Antiqua" w:cs="Times New Roman"/>
          <w:kern w:val="0"/>
          <w:sz w:val="24"/>
          <w:szCs w:val="24"/>
        </w:rPr>
        <w:t>no correlation</w:t>
      </w:r>
      <w:r w:rsidR="00103F98">
        <w:rPr>
          <w:rFonts w:ascii="Book Antiqua" w:hAnsi="Book Antiqua" w:cs="Times New Roman"/>
          <w:kern w:val="0"/>
          <w:sz w:val="24"/>
          <w:szCs w:val="24"/>
        </w:rPr>
        <w:t xml:space="preserve"> (blue) with </w:t>
      </w:r>
      <w:proofErr w:type="spellStart"/>
      <w:r w:rsidR="00103F98" w:rsidRPr="00210C04">
        <w:rPr>
          <w:rFonts w:ascii="Book Antiqua" w:hAnsi="Book Antiqua" w:cs="Times New Roman"/>
          <w:i/>
          <w:kern w:val="0"/>
          <w:sz w:val="24"/>
          <w:szCs w:val="24"/>
        </w:rPr>
        <w:t>APC</w:t>
      </w:r>
      <w:r w:rsidR="00103F98" w:rsidRPr="00210C04">
        <w:rPr>
          <w:rFonts w:ascii="Book Antiqua" w:hAnsi="Book Antiqua" w:cs="Times New Roman"/>
          <w:kern w:val="0"/>
          <w:sz w:val="24"/>
          <w:szCs w:val="24"/>
          <w:vertAlign w:val="superscript"/>
        </w:rPr>
        <w:t>high</w:t>
      </w:r>
      <w:proofErr w:type="spellEnd"/>
      <w:r w:rsidR="00103F98">
        <w:rPr>
          <w:rFonts w:ascii="Book Antiqua" w:hAnsi="Book Antiqua" w:cs="Times New Roman"/>
          <w:kern w:val="0"/>
          <w:sz w:val="24"/>
          <w:szCs w:val="24"/>
        </w:rPr>
        <w:t xml:space="preserve">, as well as the </w:t>
      </w:r>
      <w:proofErr w:type="spellStart"/>
      <w:r w:rsidR="00103F98">
        <w:rPr>
          <w:rFonts w:ascii="Book Antiqua" w:hAnsi="Book Antiqua" w:cs="Times New Roman"/>
          <w:kern w:val="0"/>
          <w:sz w:val="24"/>
          <w:szCs w:val="24"/>
        </w:rPr>
        <w:t>h</w:t>
      </w:r>
      <w:r w:rsidRPr="00210C04">
        <w:rPr>
          <w:rFonts w:ascii="Book Antiqua" w:hAnsi="Book Antiqua" w:cs="Times New Roman"/>
          <w:kern w:val="0"/>
          <w:sz w:val="24"/>
          <w:szCs w:val="24"/>
        </w:rPr>
        <w:t>eatmap</w:t>
      </w:r>
      <w:proofErr w:type="spellEnd"/>
      <w:r w:rsidRPr="00210C04">
        <w:rPr>
          <w:rFonts w:ascii="Book Antiqua" w:hAnsi="Book Antiqua" w:cs="Times New Roman"/>
          <w:kern w:val="0"/>
          <w:sz w:val="24"/>
          <w:szCs w:val="24"/>
        </w:rPr>
        <w:t xml:space="preserve"> of </w:t>
      </w:r>
      <w:proofErr w:type="spellStart"/>
      <w:r w:rsidRPr="00210C04">
        <w:rPr>
          <w:rFonts w:ascii="Book Antiqua" w:hAnsi="Book Antiqua" w:cs="Times New Roman"/>
          <w:kern w:val="0"/>
          <w:sz w:val="24"/>
          <w:szCs w:val="24"/>
        </w:rPr>
        <w:t>miRNAs</w:t>
      </w:r>
      <w:proofErr w:type="spellEnd"/>
      <w:r w:rsidRPr="00210C04">
        <w:rPr>
          <w:rFonts w:ascii="Book Antiqua" w:hAnsi="Book Antiqua" w:cs="Times New Roman"/>
          <w:kern w:val="0"/>
          <w:sz w:val="24"/>
          <w:szCs w:val="24"/>
        </w:rPr>
        <w:t xml:space="preserve"> associated with </w:t>
      </w:r>
      <w:proofErr w:type="spellStart"/>
      <w:r w:rsidRPr="00210C04">
        <w:rPr>
          <w:rFonts w:ascii="Book Antiqua" w:hAnsi="Book Antiqua" w:cs="Times New Roman"/>
          <w:i/>
          <w:kern w:val="0"/>
          <w:sz w:val="24"/>
          <w:szCs w:val="24"/>
        </w:rPr>
        <w:t>APC</w:t>
      </w:r>
      <w:r w:rsidRPr="00210C04">
        <w:rPr>
          <w:rFonts w:ascii="Book Antiqua" w:hAnsi="Book Antiqua" w:cs="Times New Roman"/>
          <w:kern w:val="0"/>
          <w:sz w:val="24"/>
          <w:szCs w:val="24"/>
          <w:vertAlign w:val="superscript"/>
        </w:rPr>
        <w:t>high</w:t>
      </w:r>
      <w:proofErr w:type="spellEnd"/>
      <w:r w:rsidR="00103F98">
        <w:rPr>
          <w:rFonts w:ascii="Book Antiqua" w:hAnsi="Book Antiqua" w:cs="Times New Roman"/>
          <w:kern w:val="0"/>
          <w:sz w:val="24"/>
          <w:szCs w:val="24"/>
        </w:rPr>
        <w:t xml:space="preserve">; </w:t>
      </w:r>
      <w:r w:rsidRPr="00210C04">
        <w:rPr>
          <w:rFonts w:ascii="Book Antiqua" w:hAnsi="Book Antiqua" w:cs="Times New Roman"/>
          <w:kern w:val="0"/>
          <w:sz w:val="24"/>
          <w:szCs w:val="24"/>
        </w:rPr>
        <w:t>C</w:t>
      </w:r>
      <w:r w:rsidR="007F5E20" w:rsidRPr="00210C04">
        <w:rPr>
          <w:rFonts w:ascii="Book Antiqua" w:hAnsi="Book Antiqua" w:cs="Times New Roman"/>
          <w:kern w:val="0"/>
          <w:sz w:val="24"/>
          <w:szCs w:val="24"/>
        </w:rPr>
        <w:t>:</w:t>
      </w:r>
      <w:r w:rsidRPr="00210C04">
        <w:rPr>
          <w:rFonts w:ascii="Book Antiqua" w:hAnsi="Book Antiqua" w:cs="Times New Roman"/>
          <w:kern w:val="0"/>
          <w:sz w:val="24"/>
          <w:szCs w:val="24"/>
        </w:rPr>
        <w:t xml:space="preserve"> mRNA-</w:t>
      </w:r>
      <w:proofErr w:type="spellStart"/>
      <w:r w:rsidRPr="00210C04">
        <w:rPr>
          <w:rFonts w:ascii="Book Antiqua" w:hAnsi="Book Antiqua" w:cs="Times New Roman"/>
          <w:kern w:val="0"/>
          <w:sz w:val="24"/>
          <w:szCs w:val="24"/>
        </w:rPr>
        <w:t>miRNA</w:t>
      </w:r>
      <w:proofErr w:type="spellEnd"/>
      <w:r w:rsidRPr="00210C04">
        <w:rPr>
          <w:rFonts w:ascii="Book Antiqua" w:hAnsi="Book Antiqua" w:cs="Times New Roman"/>
          <w:kern w:val="0"/>
          <w:sz w:val="24"/>
          <w:szCs w:val="24"/>
        </w:rPr>
        <w:t xml:space="preserve"> regulatory network.</w:t>
      </w:r>
      <w:r w:rsidR="006313FF" w:rsidRPr="00210C04">
        <w:rPr>
          <w:rFonts w:ascii="Book Antiqua" w:hAnsi="Book Antiqua" w:cs="Times New Roman"/>
          <w:kern w:val="0"/>
          <w:sz w:val="24"/>
          <w:szCs w:val="24"/>
        </w:rPr>
        <w:t xml:space="preserve"> </w:t>
      </w:r>
      <w:r w:rsidR="006313FF" w:rsidRPr="00210C04">
        <w:rPr>
          <w:rFonts w:ascii="Book Antiqua" w:hAnsi="Book Antiqua" w:cs="Times New Roman"/>
          <w:i/>
          <w:iCs/>
          <w:kern w:val="0"/>
          <w:sz w:val="24"/>
          <w:szCs w:val="24"/>
        </w:rPr>
        <w:t>APC</w:t>
      </w:r>
      <w:r w:rsidR="006313FF" w:rsidRPr="00210C04">
        <w:rPr>
          <w:rFonts w:ascii="Book Antiqua" w:hAnsi="Book Antiqua" w:cs="Times New Roman"/>
          <w:kern w:val="0"/>
          <w:sz w:val="24"/>
          <w:szCs w:val="24"/>
        </w:rPr>
        <w:t>:</w:t>
      </w:r>
      <w:r w:rsidR="006313FF" w:rsidRPr="00210C04">
        <w:rPr>
          <w:rFonts w:ascii="Book Antiqua" w:hAnsi="Book Antiqua" w:cs="Times New Roman"/>
          <w:sz w:val="24"/>
          <w:szCs w:val="24"/>
        </w:rPr>
        <w:t xml:space="preserve"> Adenoma polyposis coli.</w:t>
      </w:r>
    </w:p>
    <w:p w14:paraId="69C5CC45" w14:textId="77777777" w:rsidR="00FF26C0" w:rsidRPr="00210C04" w:rsidRDefault="00FF26C0" w:rsidP="00210C04">
      <w:pPr>
        <w:adjustRightInd w:val="0"/>
        <w:snapToGrid w:val="0"/>
        <w:spacing w:line="360" w:lineRule="auto"/>
        <w:rPr>
          <w:rFonts w:ascii="Book Antiqua" w:hAnsi="Book Antiqua" w:cs="Times New Roman"/>
          <w:kern w:val="0"/>
          <w:sz w:val="24"/>
          <w:szCs w:val="24"/>
        </w:rPr>
      </w:pPr>
    </w:p>
    <w:p w14:paraId="643A5E5D" w14:textId="77777777" w:rsidR="002F5EF0" w:rsidRPr="00210C04" w:rsidRDefault="002F5EF0" w:rsidP="00210C04">
      <w:pPr>
        <w:widowControl/>
        <w:spacing w:line="360" w:lineRule="auto"/>
        <w:jc w:val="left"/>
        <w:rPr>
          <w:rFonts w:ascii="Book Antiqua" w:hAnsi="Book Antiqua" w:cs="Times New Roman"/>
          <w:kern w:val="0"/>
          <w:sz w:val="24"/>
          <w:szCs w:val="20"/>
        </w:rPr>
      </w:pPr>
      <w:r w:rsidRPr="00210C04">
        <w:rPr>
          <w:rFonts w:ascii="Book Antiqua" w:hAnsi="Book Antiqua" w:cs="Times New Roman"/>
          <w:kern w:val="0"/>
          <w:sz w:val="24"/>
          <w:szCs w:val="20"/>
        </w:rPr>
        <w:br w:type="page"/>
      </w:r>
    </w:p>
    <w:p w14:paraId="2E42F3D2" w14:textId="77777777" w:rsidR="00245C68" w:rsidRPr="00210C04" w:rsidRDefault="00245C68" w:rsidP="00210C04">
      <w:pPr>
        <w:adjustRightInd w:val="0"/>
        <w:snapToGrid w:val="0"/>
        <w:spacing w:line="360" w:lineRule="auto"/>
        <w:rPr>
          <w:rFonts w:ascii="Book Antiqua" w:hAnsi="Book Antiqua" w:cs="Times New Roman"/>
          <w:noProof/>
          <w:kern w:val="0"/>
          <w:sz w:val="24"/>
          <w:szCs w:val="24"/>
        </w:rPr>
      </w:pPr>
      <w:r w:rsidRPr="00210C04">
        <w:rPr>
          <w:rFonts w:ascii="Book Antiqua" w:hAnsi="Book Antiqua"/>
          <w:noProof/>
        </w:rPr>
        <w:lastRenderedPageBreak/>
        <w:drawing>
          <wp:inline distT="0" distB="0" distL="0" distR="0" wp14:anchorId="18DC4B89" wp14:editId="564A85A2">
            <wp:extent cx="5274310" cy="20193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019300"/>
                    </a:xfrm>
                    <a:prstGeom prst="rect">
                      <a:avLst/>
                    </a:prstGeom>
                  </pic:spPr>
                </pic:pic>
              </a:graphicData>
            </a:graphic>
          </wp:inline>
        </w:drawing>
      </w:r>
    </w:p>
    <w:p w14:paraId="5990978E" w14:textId="450CDFFE" w:rsidR="00FF26C0" w:rsidRPr="00210C04" w:rsidRDefault="00FF26C0"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b/>
          <w:kern w:val="0"/>
          <w:sz w:val="24"/>
          <w:szCs w:val="24"/>
        </w:rPr>
        <w:t>Figure 5 Different</w:t>
      </w:r>
      <w:r w:rsidR="00490299">
        <w:rPr>
          <w:rFonts w:ascii="Book Antiqua" w:hAnsi="Book Antiqua" w:cs="Times New Roman"/>
          <w:b/>
          <w:kern w:val="0"/>
          <w:sz w:val="24"/>
          <w:szCs w:val="24"/>
        </w:rPr>
        <w:t>ial</w:t>
      </w:r>
      <w:r w:rsidRPr="00210C04">
        <w:rPr>
          <w:rFonts w:ascii="Book Antiqua" w:hAnsi="Book Antiqua" w:cs="Times New Roman"/>
          <w:b/>
          <w:kern w:val="0"/>
          <w:sz w:val="24"/>
          <w:szCs w:val="24"/>
        </w:rPr>
        <w:t xml:space="preserve"> </w:t>
      </w:r>
      <w:proofErr w:type="gramStart"/>
      <w:r w:rsidRPr="00210C04">
        <w:rPr>
          <w:rFonts w:ascii="Book Antiqua" w:hAnsi="Book Antiqua" w:cs="Times New Roman"/>
          <w:b/>
          <w:kern w:val="0"/>
          <w:sz w:val="24"/>
          <w:szCs w:val="24"/>
        </w:rPr>
        <w:t>expression</w:t>
      </w:r>
      <w:proofErr w:type="gramEnd"/>
      <w:r w:rsidRPr="00210C04">
        <w:rPr>
          <w:rFonts w:ascii="Book Antiqua" w:hAnsi="Book Antiqua" w:cs="Times New Roman"/>
          <w:b/>
          <w:kern w:val="0"/>
          <w:sz w:val="24"/>
          <w:szCs w:val="24"/>
        </w:rPr>
        <w:t xml:space="preserve"> of DNMT1</w:t>
      </w:r>
      <w:r w:rsidR="00952DD0" w:rsidRPr="00210C04">
        <w:rPr>
          <w:rFonts w:ascii="Book Antiqua" w:hAnsi="Book Antiqua" w:cs="Times New Roman" w:hint="eastAsia"/>
          <w:b/>
          <w:kern w:val="0"/>
          <w:sz w:val="24"/>
          <w:szCs w:val="24"/>
        </w:rPr>
        <w:t>,</w:t>
      </w:r>
      <w:r w:rsidR="00952DD0" w:rsidRPr="00210C04">
        <w:rPr>
          <w:rFonts w:ascii="Book Antiqua" w:hAnsi="Book Antiqua" w:cs="Times New Roman"/>
          <w:b/>
          <w:kern w:val="0"/>
          <w:sz w:val="24"/>
          <w:szCs w:val="24"/>
        </w:rPr>
        <w:t xml:space="preserve"> </w:t>
      </w:r>
      <w:r w:rsidRPr="00210C04">
        <w:rPr>
          <w:rFonts w:ascii="Book Antiqua" w:hAnsi="Book Antiqua" w:cs="Times New Roman"/>
          <w:b/>
          <w:kern w:val="0"/>
          <w:sz w:val="24"/>
          <w:szCs w:val="24"/>
        </w:rPr>
        <w:t xml:space="preserve">DNMT3A, and DNMT3B between </w:t>
      </w:r>
      <w:proofErr w:type="spellStart"/>
      <w:r w:rsidRPr="00210C04">
        <w:rPr>
          <w:rFonts w:ascii="Book Antiqua" w:hAnsi="Book Antiqua" w:cs="Times New Roman"/>
          <w:b/>
          <w:i/>
          <w:kern w:val="0"/>
          <w:sz w:val="24"/>
          <w:szCs w:val="24"/>
        </w:rPr>
        <w:t>APC</w:t>
      </w:r>
      <w:r w:rsidRPr="00210C04">
        <w:rPr>
          <w:rFonts w:ascii="Book Antiqua" w:hAnsi="Book Antiqua" w:cs="Times New Roman"/>
          <w:b/>
          <w:kern w:val="0"/>
          <w:sz w:val="24"/>
          <w:szCs w:val="24"/>
          <w:vertAlign w:val="superscript"/>
        </w:rPr>
        <w:t>high</w:t>
      </w:r>
      <w:proofErr w:type="spellEnd"/>
      <w:r w:rsidRPr="00210C04">
        <w:rPr>
          <w:rFonts w:ascii="Book Antiqua" w:hAnsi="Book Antiqua" w:cs="Times New Roman"/>
          <w:b/>
          <w:kern w:val="0"/>
          <w:sz w:val="24"/>
          <w:szCs w:val="24"/>
        </w:rPr>
        <w:t xml:space="preserve"> and </w:t>
      </w:r>
      <w:proofErr w:type="spellStart"/>
      <w:r w:rsidRPr="00210C04">
        <w:rPr>
          <w:rFonts w:ascii="Book Antiqua" w:hAnsi="Book Antiqua" w:cs="Times New Roman"/>
          <w:b/>
          <w:i/>
          <w:kern w:val="0"/>
          <w:sz w:val="24"/>
          <w:szCs w:val="24"/>
        </w:rPr>
        <w:t>APC</w:t>
      </w:r>
      <w:r w:rsidRPr="00210C04">
        <w:rPr>
          <w:rFonts w:ascii="Book Antiqua" w:hAnsi="Book Antiqua" w:cs="Times New Roman"/>
          <w:b/>
          <w:kern w:val="0"/>
          <w:sz w:val="24"/>
          <w:szCs w:val="24"/>
          <w:vertAlign w:val="superscript"/>
        </w:rPr>
        <w:t>low</w:t>
      </w:r>
      <w:proofErr w:type="spellEnd"/>
      <w:r w:rsidRPr="00210C04">
        <w:rPr>
          <w:rFonts w:ascii="Book Antiqua" w:hAnsi="Book Antiqua" w:cs="Times New Roman"/>
          <w:b/>
          <w:kern w:val="0"/>
          <w:sz w:val="24"/>
          <w:szCs w:val="24"/>
        </w:rPr>
        <w:t>.</w:t>
      </w:r>
      <w:r w:rsidR="009503D2" w:rsidRPr="00210C04">
        <w:rPr>
          <w:rFonts w:ascii="Book Antiqua" w:hAnsi="Book Antiqua" w:cs="Times New Roman"/>
          <w:b/>
          <w:kern w:val="0"/>
          <w:sz w:val="24"/>
          <w:szCs w:val="24"/>
        </w:rPr>
        <w:t xml:space="preserve"> </w:t>
      </w:r>
      <w:r w:rsidR="009503D2" w:rsidRPr="00210C04">
        <w:rPr>
          <w:rFonts w:ascii="Book Antiqua" w:hAnsi="Book Antiqua" w:cs="Times New Roman"/>
          <w:i/>
          <w:iCs/>
          <w:kern w:val="0"/>
          <w:sz w:val="24"/>
          <w:szCs w:val="24"/>
        </w:rPr>
        <w:t>APC</w:t>
      </w:r>
      <w:r w:rsidR="009503D2" w:rsidRPr="00210C04">
        <w:rPr>
          <w:rFonts w:ascii="Book Antiqua" w:hAnsi="Book Antiqua" w:cs="Times New Roman"/>
          <w:kern w:val="0"/>
          <w:sz w:val="24"/>
          <w:szCs w:val="24"/>
        </w:rPr>
        <w:t>:</w:t>
      </w:r>
      <w:r w:rsidR="009503D2" w:rsidRPr="00210C04">
        <w:rPr>
          <w:rFonts w:ascii="Book Antiqua" w:hAnsi="Book Antiqua" w:cs="Times New Roman"/>
          <w:sz w:val="24"/>
          <w:szCs w:val="24"/>
        </w:rPr>
        <w:t xml:space="preserve"> Adenoma polyposis coli; DNMT: </w:t>
      </w:r>
      <w:r w:rsidR="009503D2" w:rsidRPr="00210C04">
        <w:rPr>
          <w:rFonts w:ascii="Book Antiqua" w:hAnsi="Book Antiqua" w:cs="Times New Roman"/>
          <w:kern w:val="0"/>
          <w:sz w:val="24"/>
          <w:szCs w:val="24"/>
        </w:rPr>
        <w:t xml:space="preserve">DNA </w:t>
      </w:r>
      <w:proofErr w:type="spellStart"/>
      <w:r w:rsidR="009503D2" w:rsidRPr="00210C04">
        <w:rPr>
          <w:rFonts w:ascii="Book Antiqua" w:hAnsi="Book Antiqua" w:cs="Times New Roman"/>
          <w:kern w:val="0"/>
          <w:sz w:val="24"/>
          <w:szCs w:val="24"/>
        </w:rPr>
        <w:t>methyltransferase</w:t>
      </w:r>
      <w:proofErr w:type="spellEnd"/>
      <w:r w:rsidR="009503D2" w:rsidRPr="00210C04">
        <w:rPr>
          <w:rFonts w:ascii="Book Antiqua" w:hAnsi="Book Antiqua" w:cs="Times New Roman"/>
          <w:kern w:val="0"/>
          <w:sz w:val="24"/>
          <w:szCs w:val="24"/>
        </w:rPr>
        <w:t>.</w:t>
      </w:r>
    </w:p>
    <w:p w14:paraId="1B12FB61" w14:textId="77777777" w:rsidR="002F5EF0" w:rsidRPr="00210C04" w:rsidRDefault="002F5EF0" w:rsidP="00210C04">
      <w:pPr>
        <w:widowControl/>
        <w:spacing w:line="360" w:lineRule="auto"/>
        <w:jc w:val="left"/>
        <w:rPr>
          <w:rFonts w:ascii="Book Antiqua" w:hAnsi="Book Antiqua" w:cs="Times New Roman"/>
          <w:kern w:val="0"/>
          <w:sz w:val="24"/>
          <w:szCs w:val="24"/>
        </w:rPr>
      </w:pPr>
      <w:r w:rsidRPr="00210C04">
        <w:rPr>
          <w:rFonts w:ascii="Book Antiqua" w:hAnsi="Book Antiqua" w:cs="Times New Roman"/>
          <w:kern w:val="0"/>
          <w:sz w:val="24"/>
          <w:szCs w:val="24"/>
        </w:rPr>
        <w:br w:type="page"/>
      </w:r>
    </w:p>
    <w:p w14:paraId="42427515" w14:textId="77777777" w:rsidR="00C81245" w:rsidRPr="00210C04" w:rsidRDefault="00C81245"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noProof/>
        </w:rPr>
        <w:lastRenderedPageBreak/>
        <w:drawing>
          <wp:inline distT="0" distB="0" distL="0" distR="0" wp14:anchorId="03F580E8" wp14:editId="7C5EEAB7">
            <wp:extent cx="5274310" cy="55619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5561965"/>
                    </a:xfrm>
                    <a:prstGeom prst="rect">
                      <a:avLst/>
                    </a:prstGeom>
                  </pic:spPr>
                </pic:pic>
              </a:graphicData>
            </a:graphic>
          </wp:inline>
        </w:drawing>
      </w:r>
    </w:p>
    <w:p w14:paraId="0A926CFD" w14:textId="0CEB6BF2" w:rsidR="00FF26C0" w:rsidRPr="00210C04" w:rsidRDefault="00FF26C0"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b/>
          <w:kern w:val="0"/>
          <w:sz w:val="24"/>
          <w:szCs w:val="24"/>
        </w:rPr>
        <w:t xml:space="preserve">Figure 6 Analysis of relationship between </w:t>
      </w:r>
      <w:proofErr w:type="spellStart"/>
      <w:r w:rsidRPr="00210C04">
        <w:rPr>
          <w:rFonts w:ascii="Book Antiqua" w:hAnsi="Book Antiqua" w:cs="Times New Roman"/>
          <w:b/>
          <w:i/>
          <w:kern w:val="0"/>
          <w:sz w:val="24"/>
          <w:szCs w:val="24"/>
        </w:rPr>
        <w:t>APC</w:t>
      </w:r>
      <w:r w:rsidRPr="00210C04">
        <w:rPr>
          <w:rFonts w:ascii="Book Antiqua" w:hAnsi="Book Antiqua" w:cs="Times New Roman"/>
          <w:b/>
          <w:kern w:val="0"/>
          <w:sz w:val="24"/>
          <w:szCs w:val="24"/>
          <w:vertAlign w:val="superscript"/>
        </w:rPr>
        <w:t>high</w:t>
      </w:r>
      <w:proofErr w:type="spellEnd"/>
      <w:r w:rsidRPr="00210C04">
        <w:rPr>
          <w:rFonts w:ascii="Book Antiqua" w:hAnsi="Book Antiqua" w:cs="Times New Roman"/>
          <w:b/>
          <w:kern w:val="0"/>
          <w:sz w:val="24"/>
          <w:szCs w:val="24"/>
        </w:rPr>
        <w:t xml:space="preserve"> and genome-wide DNA methylation.</w:t>
      </w:r>
      <w:r w:rsidRPr="00210C04">
        <w:rPr>
          <w:rFonts w:ascii="Book Antiqua" w:hAnsi="Book Antiqua" w:cs="Times New Roman"/>
          <w:kern w:val="0"/>
          <w:sz w:val="24"/>
          <w:szCs w:val="24"/>
        </w:rPr>
        <w:t xml:space="preserve"> A</w:t>
      </w:r>
      <w:r w:rsidR="00B4459F" w:rsidRPr="00210C04">
        <w:rPr>
          <w:rFonts w:ascii="Book Antiqua" w:hAnsi="Book Antiqua" w:cs="Times New Roman"/>
          <w:kern w:val="0"/>
          <w:sz w:val="24"/>
          <w:szCs w:val="24"/>
        </w:rPr>
        <w:t>:</w:t>
      </w:r>
      <w:r w:rsidRPr="00210C04">
        <w:rPr>
          <w:rFonts w:ascii="Book Antiqua" w:hAnsi="Book Antiqua" w:cs="Times New Roman"/>
          <w:kern w:val="0"/>
          <w:sz w:val="24"/>
          <w:szCs w:val="24"/>
        </w:rPr>
        <w:t xml:space="preserve"> Volcanic map of different</w:t>
      </w:r>
      <w:r w:rsidR="00490299">
        <w:rPr>
          <w:rFonts w:ascii="Book Antiqua" w:hAnsi="Book Antiqua" w:cs="Times New Roman"/>
          <w:kern w:val="0"/>
          <w:sz w:val="24"/>
          <w:szCs w:val="24"/>
        </w:rPr>
        <w:t xml:space="preserve">ial </w:t>
      </w:r>
      <w:r w:rsidRPr="00210C04">
        <w:rPr>
          <w:rFonts w:ascii="Book Antiqua" w:hAnsi="Book Antiqua" w:cs="Times New Roman"/>
          <w:kern w:val="0"/>
          <w:sz w:val="24"/>
          <w:szCs w:val="24"/>
        </w:rPr>
        <w:t xml:space="preserve">DNA methylation associated with </w:t>
      </w:r>
      <w:proofErr w:type="spellStart"/>
      <w:r w:rsidRPr="00210C04">
        <w:rPr>
          <w:rFonts w:ascii="Book Antiqua" w:hAnsi="Book Antiqua" w:cs="Times New Roman"/>
          <w:i/>
          <w:kern w:val="0"/>
          <w:sz w:val="24"/>
          <w:szCs w:val="24"/>
        </w:rPr>
        <w:t>APC</w:t>
      </w:r>
      <w:r w:rsidRPr="00210C04">
        <w:rPr>
          <w:rFonts w:ascii="Book Antiqua" w:hAnsi="Book Antiqua" w:cs="Times New Roman"/>
          <w:kern w:val="0"/>
          <w:sz w:val="24"/>
          <w:szCs w:val="24"/>
          <w:vertAlign w:val="superscript"/>
        </w:rPr>
        <w:t>high</w:t>
      </w:r>
      <w:proofErr w:type="spellEnd"/>
      <w:r w:rsidR="00490299">
        <w:rPr>
          <w:rFonts w:ascii="Book Antiqua" w:hAnsi="Book Antiqua" w:cs="Times New Roman"/>
          <w:kern w:val="0"/>
          <w:sz w:val="24"/>
          <w:szCs w:val="24"/>
        </w:rPr>
        <w:t xml:space="preserve">; </w:t>
      </w:r>
      <w:r w:rsidR="00490299" w:rsidRPr="00210C04">
        <w:rPr>
          <w:rFonts w:ascii="Book Antiqua" w:hAnsi="Book Antiqua" w:cs="Times New Roman"/>
          <w:kern w:val="0"/>
          <w:sz w:val="24"/>
          <w:szCs w:val="24"/>
        </w:rPr>
        <w:t>B</w:t>
      </w:r>
      <w:r w:rsidR="00490299">
        <w:rPr>
          <w:rFonts w:ascii="Book Antiqua" w:hAnsi="Book Antiqua" w:cs="Times New Roman"/>
          <w:kern w:val="0"/>
          <w:sz w:val="24"/>
          <w:szCs w:val="24"/>
        </w:rPr>
        <w:t>: D</w:t>
      </w:r>
      <w:r w:rsidRPr="00210C04">
        <w:rPr>
          <w:rFonts w:ascii="Book Antiqua" w:hAnsi="Book Antiqua" w:cs="Times New Roman"/>
          <w:kern w:val="0"/>
          <w:sz w:val="24"/>
          <w:szCs w:val="24"/>
        </w:rPr>
        <w:t xml:space="preserve">istribution of DNA methylation associated with </w:t>
      </w:r>
      <w:proofErr w:type="spellStart"/>
      <w:r w:rsidRPr="00210C04">
        <w:rPr>
          <w:rFonts w:ascii="Book Antiqua" w:hAnsi="Book Antiqua" w:cs="Times New Roman"/>
          <w:i/>
          <w:kern w:val="0"/>
          <w:sz w:val="24"/>
          <w:szCs w:val="24"/>
        </w:rPr>
        <w:t>APC</w:t>
      </w:r>
      <w:r w:rsidRPr="00210C04">
        <w:rPr>
          <w:rFonts w:ascii="Book Antiqua" w:hAnsi="Book Antiqua" w:cs="Times New Roman"/>
          <w:kern w:val="0"/>
          <w:sz w:val="24"/>
          <w:szCs w:val="24"/>
          <w:vertAlign w:val="superscript"/>
        </w:rPr>
        <w:t>high</w:t>
      </w:r>
      <w:proofErr w:type="spellEnd"/>
      <w:r w:rsidRPr="00210C04">
        <w:rPr>
          <w:rFonts w:ascii="Book Antiqua" w:hAnsi="Book Antiqua" w:cs="Times New Roman"/>
          <w:kern w:val="0"/>
          <w:sz w:val="24"/>
          <w:szCs w:val="24"/>
          <w:vertAlign w:val="superscript"/>
        </w:rPr>
        <w:t xml:space="preserve"> </w:t>
      </w:r>
      <w:r w:rsidRPr="00210C04">
        <w:rPr>
          <w:rFonts w:ascii="Book Antiqua" w:hAnsi="Book Antiqua" w:cs="Times New Roman"/>
          <w:kern w:val="0"/>
          <w:sz w:val="24"/>
          <w:szCs w:val="24"/>
        </w:rPr>
        <w:t xml:space="preserve">based on CPG </w:t>
      </w:r>
      <w:r w:rsidR="00490299">
        <w:rPr>
          <w:rFonts w:ascii="Book Antiqua" w:hAnsi="Book Antiqua" w:cs="Times New Roman"/>
          <w:kern w:val="0"/>
          <w:sz w:val="24"/>
          <w:szCs w:val="24"/>
        </w:rPr>
        <w:t>i</w:t>
      </w:r>
      <w:r w:rsidR="00490299" w:rsidRPr="00210C04">
        <w:rPr>
          <w:rFonts w:ascii="Book Antiqua" w:hAnsi="Book Antiqua" w:cs="Times New Roman"/>
          <w:kern w:val="0"/>
          <w:sz w:val="24"/>
          <w:szCs w:val="24"/>
        </w:rPr>
        <w:t>slands</w:t>
      </w:r>
      <w:r w:rsidR="00490299">
        <w:rPr>
          <w:rFonts w:ascii="Book Antiqua" w:hAnsi="Book Antiqua" w:cs="Times New Roman"/>
          <w:kern w:val="0"/>
          <w:sz w:val="24"/>
          <w:szCs w:val="24"/>
        </w:rPr>
        <w:t xml:space="preserve">; </w:t>
      </w:r>
      <w:r w:rsidRPr="00210C04">
        <w:rPr>
          <w:rFonts w:ascii="Book Antiqua" w:hAnsi="Book Antiqua" w:cs="Times New Roman"/>
          <w:kern w:val="0"/>
          <w:sz w:val="24"/>
          <w:szCs w:val="24"/>
        </w:rPr>
        <w:t>C</w:t>
      </w:r>
      <w:r w:rsidR="00490299">
        <w:rPr>
          <w:rFonts w:ascii="Book Antiqua" w:hAnsi="Book Antiqua" w:cs="Times New Roman"/>
          <w:kern w:val="0"/>
          <w:sz w:val="24"/>
          <w:szCs w:val="24"/>
        </w:rPr>
        <w:t>:</w:t>
      </w:r>
      <w:r w:rsidRPr="00210C04">
        <w:rPr>
          <w:rFonts w:ascii="Book Antiqua" w:hAnsi="Book Antiqua" w:cs="Times New Roman"/>
          <w:kern w:val="0"/>
          <w:sz w:val="24"/>
          <w:szCs w:val="24"/>
        </w:rPr>
        <w:t xml:space="preserve"> </w:t>
      </w:r>
      <w:r w:rsidR="00490299">
        <w:rPr>
          <w:rFonts w:ascii="Book Antiqua" w:hAnsi="Book Antiqua" w:cs="Times New Roman"/>
          <w:kern w:val="0"/>
          <w:sz w:val="24"/>
          <w:szCs w:val="24"/>
        </w:rPr>
        <w:t>D</w:t>
      </w:r>
      <w:r w:rsidR="00490299" w:rsidRPr="00210C04">
        <w:rPr>
          <w:rFonts w:ascii="Book Antiqua" w:hAnsi="Book Antiqua" w:cs="Times New Roman"/>
          <w:kern w:val="0"/>
          <w:sz w:val="24"/>
          <w:szCs w:val="24"/>
        </w:rPr>
        <w:t xml:space="preserve">istribution of DNA methylation associated with </w:t>
      </w:r>
      <w:proofErr w:type="spellStart"/>
      <w:r w:rsidR="00490299" w:rsidRPr="00210C04">
        <w:rPr>
          <w:rFonts w:ascii="Book Antiqua" w:hAnsi="Book Antiqua" w:cs="Times New Roman"/>
          <w:i/>
          <w:kern w:val="0"/>
          <w:sz w:val="24"/>
          <w:szCs w:val="24"/>
        </w:rPr>
        <w:t>APC</w:t>
      </w:r>
      <w:r w:rsidR="00490299" w:rsidRPr="00210C04">
        <w:rPr>
          <w:rFonts w:ascii="Book Antiqua" w:hAnsi="Book Antiqua" w:cs="Times New Roman"/>
          <w:kern w:val="0"/>
          <w:sz w:val="24"/>
          <w:szCs w:val="24"/>
          <w:vertAlign w:val="superscript"/>
        </w:rPr>
        <w:t>high</w:t>
      </w:r>
      <w:proofErr w:type="spellEnd"/>
      <w:r w:rsidR="00490299" w:rsidRPr="00210C04">
        <w:rPr>
          <w:rFonts w:ascii="Book Antiqua" w:hAnsi="Book Antiqua" w:cs="Times New Roman"/>
          <w:kern w:val="0"/>
          <w:sz w:val="24"/>
          <w:szCs w:val="24"/>
          <w:vertAlign w:val="superscript"/>
        </w:rPr>
        <w:t xml:space="preserve"> </w:t>
      </w:r>
      <w:r w:rsidR="00490299" w:rsidRPr="00210C04">
        <w:rPr>
          <w:rFonts w:ascii="Book Antiqua" w:hAnsi="Book Antiqua" w:cs="Times New Roman"/>
          <w:kern w:val="0"/>
          <w:sz w:val="24"/>
          <w:szCs w:val="24"/>
        </w:rPr>
        <w:t>based on</w:t>
      </w:r>
      <w:r w:rsidR="00490299">
        <w:rPr>
          <w:rFonts w:ascii="Book Antiqua" w:hAnsi="Book Antiqua" w:cs="Times New Roman"/>
          <w:kern w:val="0"/>
          <w:sz w:val="24"/>
          <w:szCs w:val="24"/>
        </w:rPr>
        <w:t xml:space="preserve"> </w:t>
      </w:r>
      <w:r w:rsidRPr="00210C04">
        <w:rPr>
          <w:rFonts w:ascii="Book Antiqua" w:hAnsi="Book Antiqua" w:cs="Times New Roman"/>
          <w:kern w:val="0"/>
          <w:sz w:val="24"/>
          <w:szCs w:val="24"/>
        </w:rPr>
        <w:t>transcription initiation site</w:t>
      </w:r>
      <w:r w:rsidR="00490299">
        <w:rPr>
          <w:rFonts w:ascii="Book Antiqua" w:hAnsi="Book Antiqua" w:cs="Times New Roman"/>
          <w:kern w:val="0"/>
          <w:sz w:val="24"/>
          <w:szCs w:val="24"/>
        </w:rPr>
        <w:t xml:space="preserve">; </w:t>
      </w:r>
      <w:r w:rsidRPr="00210C04">
        <w:rPr>
          <w:rFonts w:ascii="Book Antiqua" w:hAnsi="Book Antiqua" w:cs="Times New Roman"/>
          <w:kern w:val="0"/>
          <w:sz w:val="24"/>
          <w:szCs w:val="24"/>
        </w:rPr>
        <w:t>D</w:t>
      </w:r>
      <w:r w:rsidR="00490299">
        <w:rPr>
          <w:rFonts w:ascii="Book Antiqua" w:hAnsi="Book Antiqua" w:cs="Times New Roman"/>
          <w:kern w:val="0"/>
          <w:sz w:val="24"/>
          <w:szCs w:val="24"/>
        </w:rPr>
        <w:t xml:space="preserve">: </w:t>
      </w:r>
      <w:proofErr w:type="spellStart"/>
      <w:r w:rsidR="00490299">
        <w:rPr>
          <w:rFonts w:ascii="Book Antiqua" w:hAnsi="Book Antiqua" w:cs="Times New Roman"/>
          <w:kern w:val="0"/>
          <w:sz w:val="24"/>
          <w:szCs w:val="24"/>
        </w:rPr>
        <w:t>U</w:t>
      </w:r>
      <w:r w:rsidR="00490299" w:rsidRPr="00210C04">
        <w:rPr>
          <w:rFonts w:ascii="Book Antiqua" w:hAnsi="Book Antiqua" w:cs="Times New Roman"/>
          <w:kern w:val="0"/>
          <w:sz w:val="24"/>
          <w:szCs w:val="24"/>
        </w:rPr>
        <w:t>pregul</w:t>
      </w:r>
      <w:r w:rsidR="00490299">
        <w:rPr>
          <w:rFonts w:ascii="Book Antiqua" w:hAnsi="Book Antiqua" w:cs="Times New Roman" w:hint="eastAsia"/>
          <w:kern w:val="0"/>
          <w:sz w:val="24"/>
          <w:szCs w:val="24"/>
        </w:rPr>
        <w:t>a</w:t>
      </w:r>
      <w:r w:rsidR="00490299" w:rsidRPr="00210C04">
        <w:rPr>
          <w:rFonts w:ascii="Book Antiqua" w:hAnsi="Book Antiqua" w:cs="Times New Roman"/>
          <w:kern w:val="0"/>
          <w:sz w:val="24"/>
          <w:szCs w:val="24"/>
        </w:rPr>
        <w:t>ted</w:t>
      </w:r>
      <w:proofErr w:type="spellEnd"/>
      <w:r w:rsidR="00490299">
        <w:rPr>
          <w:rFonts w:ascii="Book Antiqua" w:hAnsi="Book Antiqua" w:cs="Times New Roman"/>
          <w:kern w:val="0"/>
          <w:sz w:val="24"/>
          <w:szCs w:val="24"/>
        </w:rPr>
        <w:t xml:space="preserve"> </w:t>
      </w:r>
      <w:r w:rsidRPr="00210C04">
        <w:rPr>
          <w:rFonts w:ascii="Book Antiqua" w:hAnsi="Book Antiqua" w:cs="Times New Roman"/>
          <w:kern w:val="0"/>
          <w:sz w:val="24"/>
          <w:szCs w:val="24"/>
        </w:rPr>
        <w:t>KEGG pathways of genes corresponding to the nearest transcription initiation site of</w:t>
      </w:r>
      <w:r w:rsidR="00490299">
        <w:rPr>
          <w:rFonts w:ascii="Book Antiqua" w:hAnsi="Book Antiqua" w:cs="Times New Roman"/>
          <w:kern w:val="0"/>
          <w:sz w:val="24"/>
          <w:szCs w:val="24"/>
        </w:rPr>
        <w:t xml:space="preserve"> </w:t>
      </w:r>
      <w:r w:rsidRPr="00210C04">
        <w:rPr>
          <w:rFonts w:ascii="Book Antiqua" w:hAnsi="Book Antiqua" w:cs="Times New Roman"/>
          <w:kern w:val="0"/>
          <w:sz w:val="24"/>
          <w:szCs w:val="24"/>
        </w:rPr>
        <w:t>differential DNA methylation</w:t>
      </w:r>
      <w:r w:rsidR="00490299">
        <w:rPr>
          <w:rFonts w:ascii="Book Antiqua" w:hAnsi="Book Antiqua" w:cs="Times New Roman"/>
          <w:kern w:val="0"/>
          <w:sz w:val="24"/>
          <w:szCs w:val="24"/>
        </w:rPr>
        <w:t>; E:</w:t>
      </w:r>
      <w:r w:rsidR="00490299" w:rsidRPr="00210C04">
        <w:rPr>
          <w:rFonts w:ascii="Book Antiqua" w:hAnsi="Book Antiqua" w:cs="Times New Roman"/>
          <w:kern w:val="0"/>
          <w:sz w:val="24"/>
          <w:szCs w:val="24"/>
        </w:rPr>
        <w:t xml:space="preserve"> </w:t>
      </w:r>
      <w:proofErr w:type="spellStart"/>
      <w:r w:rsidR="00490299">
        <w:rPr>
          <w:rFonts w:ascii="Book Antiqua" w:hAnsi="Book Antiqua" w:cs="Times New Roman"/>
          <w:kern w:val="0"/>
          <w:sz w:val="24"/>
          <w:szCs w:val="24"/>
        </w:rPr>
        <w:t>D</w:t>
      </w:r>
      <w:r w:rsidR="00490299" w:rsidRPr="00210C04">
        <w:rPr>
          <w:rFonts w:ascii="Book Antiqua" w:hAnsi="Book Antiqua" w:cs="Times New Roman"/>
          <w:kern w:val="0"/>
          <w:sz w:val="24"/>
          <w:szCs w:val="24"/>
        </w:rPr>
        <w:t>ownregul</w:t>
      </w:r>
      <w:r w:rsidR="00490299">
        <w:rPr>
          <w:rFonts w:ascii="Book Antiqua" w:hAnsi="Book Antiqua" w:cs="Times New Roman"/>
          <w:kern w:val="0"/>
          <w:sz w:val="24"/>
          <w:szCs w:val="24"/>
        </w:rPr>
        <w:t>a</w:t>
      </w:r>
      <w:r w:rsidR="00490299" w:rsidRPr="00210C04">
        <w:rPr>
          <w:rFonts w:ascii="Book Antiqua" w:hAnsi="Book Antiqua" w:cs="Times New Roman"/>
          <w:kern w:val="0"/>
          <w:sz w:val="24"/>
          <w:szCs w:val="24"/>
        </w:rPr>
        <w:t>ted</w:t>
      </w:r>
      <w:proofErr w:type="spellEnd"/>
      <w:r w:rsidR="00490299" w:rsidRPr="00490299">
        <w:rPr>
          <w:rFonts w:ascii="Book Antiqua" w:hAnsi="Book Antiqua" w:cs="Times New Roman"/>
          <w:kern w:val="0"/>
          <w:sz w:val="24"/>
          <w:szCs w:val="24"/>
        </w:rPr>
        <w:t xml:space="preserve"> </w:t>
      </w:r>
      <w:r w:rsidR="00490299" w:rsidRPr="00210C04">
        <w:rPr>
          <w:rFonts w:ascii="Book Antiqua" w:hAnsi="Book Antiqua" w:cs="Times New Roman"/>
          <w:kern w:val="0"/>
          <w:sz w:val="24"/>
          <w:szCs w:val="24"/>
        </w:rPr>
        <w:t>KEGG pathways of genes corresponding to the nearest transcription initiation site of</w:t>
      </w:r>
      <w:r w:rsidR="00490299">
        <w:rPr>
          <w:rFonts w:ascii="Book Antiqua" w:hAnsi="Book Antiqua" w:cs="Times New Roman"/>
          <w:kern w:val="0"/>
          <w:sz w:val="24"/>
          <w:szCs w:val="24"/>
        </w:rPr>
        <w:t xml:space="preserve"> </w:t>
      </w:r>
      <w:r w:rsidR="00490299" w:rsidRPr="00210C04">
        <w:rPr>
          <w:rFonts w:ascii="Book Antiqua" w:hAnsi="Book Antiqua" w:cs="Times New Roman"/>
          <w:kern w:val="0"/>
          <w:sz w:val="24"/>
          <w:szCs w:val="24"/>
        </w:rPr>
        <w:t>differential DNA methylation</w:t>
      </w:r>
      <w:r w:rsidRPr="00210C04">
        <w:rPr>
          <w:rFonts w:ascii="Book Antiqua" w:hAnsi="Book Antiqua" w:cs="Times New Roman"/>
          <w:kern w:val="0"/>
          <w:sz w:val="24"/>
          <w:szCs w:val="24"/>
        </w:rPr>
        <w:t>.</w:t>
      </w:r>
      <w:r w:rsidR="00B4459F" w:rsidRPr="00210C04">
        <w:rPr>
          <w:rFonts w:ascii="Book Antiqua" w:hAnsi="Book Antiqua" w:cs="Times New Roman"/>
          <w:kern w:val="0"/>
          <w:sz w:val="24"/>
          <w:szCs w:val="24"/>
        </w:rPr>
        <w:t xml:space="preserve"> </w:t>
      </w:r>
      <w:r w:rsidR="00B4459F" w:rsidRPr="00210C04">
        <w:rPr>
          <w:rFonts w:ascii="Book Antiqua" w:hAnsi="Book Antiqua" w:cs="Times New Roman"/>
          <w:i/>
          <w:iCs/>
          <w:kern w:val="0"/>
          <w:sz w:val="24"/>
          <w:szCs w:val="24"/>
        </w:rPr>
        <w:t>APC</w:t>
      </w:r>
      <w:r w:rsidR="00B4459F" w:rsidRPr="00210C04">
        <w:rPr>
          <w:rFonts w:ascii="Book Antiqua" w:hAnsi="Book Antiqua" w:cs="Times New Roman"/>
          <w:kern w:val="0"/>
          <w:sz w:val="24"/>
          <w:szCs w:val="24"/>
        </w:rPr>
        <w:t>:</w:t>
      </w:r>
      <w:r w:rsidR="00B4459F" w:rsidRPr="00210C04">
        <w:rPr>
          <w:rFonts w:ascii="Book Antiqua" w:hAnsi="Book Antiqua" w:cs="Times New Roman"/>
          <w:sz w:val="24"/>
          <w:szCs w:val="24"/>
        </w:rPr>
        <w:t xml:space="preserve"> Adenoma polyposis coli.</w:t>
      </w:r>
    </w:p>
    <w:p w14:paraId="2E6BEEE4" w14:textId="77777777" w:rsidR="00EF36CC" w:rsidRPr="00210C04" w:rsidRDefault="00EF36CC" w:rsidP="00210C04">
      <w:pPr>
        <w:widowControl/>
        <w:spacing w:line="360" w:lineRule="auto"/>
        <w:jc w:val="left"/>
        <w:rPr>
          <w:rFonts w:ascii="Book Antiqua" w:hAnsi="Book Antiqua" w:cs="Times New Roman"/>
          <w:kern w:val="0"/>
          <w:sz w:val="24"/>
          <w:szCs w:val="24"/>
        </w:rPr>
      </w:pPr>
      <w:r w:rsidRPr="00210C04">
        <w:rPr>
          <w:rFonts w:ascii="Book Antiqua" w:hAnsi="Book Antiqua" w:cs="Times New Roman"/>
          <w:kern w:val="0"/>
          <w:sz w:val="24"/>
          <w:szCs w:val="24"/>
        </w:rPr>
        <w:br w:type="page"/>
      </w:r>
    </w:p>
    <w:p w14:paraId="7DB87784" w14:textId="77777777" w:rsidR="00FF26C0" w:rsidRPr="00210C04" w:rsidRDefault="00FF26C0" w:rsidP="00210C04">
      <w:pPr>
        <w:adjustRightInd w:val="0"/>
        <w:snapToGrid w:val="0"/>
        <w:spacing w:line="360" w:lineRule="auto"/>
        <w:rPr>
          <w:rFonts w:ascii="Book Antiqua" w:hAnsi="Book Antiqua" w:cs="Times New Roman"/>
          <w:b/>
          <w:kern w:val="0"/>
          <w:sz w:val="24"/>
          <w:szCs w:val="24"/>
        </w:rPr>
      </w:pPr>
      <w:r w:rsidRPr="00210C04">
        <w:rPr>
          <w:rFonts w:ascii="Book Antiqua" w:hAnsi="Book Antiqua" w:cs="Times New Roman"/>
          <w:b/>
          <w:sz w:val="24"/>
          <w:szCs w:val="24"/>
        </w:rPr>
        <w:lastRenderedPageBreak/>
        <w:t xml:space="preserve">Table 1 Relationship between </w:t>
      </w:r>
      <w:proofErr w:type="spellStart"/>
      <w:r w:rsidRPr="00210C04">
        <w:rPr>
          <w:rFonts w:ascii="Book Antiqua" w:hAnsi="Book Antiqua" w:cs="Times New Roman"/>
          <w:b/>
          <w:i/>
          <w:kern w:val="0"/>
          <w:sz w:val="24"/>
          <w:szCs w:val="24"/>
        </w:rPr>
        <w:t>APC</w:t>
      </w:r>
      <w:r w:rsidRPr="00210C04">
        <w:rPr>
          <w:rFonts w:ascii="Book Antiqua" w:hAnsi="Book Antiqua" w:cs="Times New Roman"/>
          <w:b/>
          <w:kern w:val="0"/>
          <w:sz w:val="24"/>
          <w:szCs w:val="24"/>
          <w:vertAlign w:val="superscript"/>
        </w:rPr>
        <w:t>high</w:t>
      </w:r>
      <w:proofErr w:type="spellEnd"/>
      <w:r w:rsidRPr="00210C04">
        <w:rPr>
          <w:rFonts w:ascii="Book Antiqua" w:hAnsi="Book Antiqua" w:cs="Times New Roman"/>
          <w:b/>
          <w:sz w:val="24"/>
          <w:szCs w:val="24"/>
        </w:rPr>
        <w:t xml:space="preserve"> and </w:t>
      </w:r>
      <w:r w:rsidRPr="00210C04">
        <w:rPr>
          <w:rFonts w:ascii="Book Antiqua" w:hAnsi="Book Antiqua" w:cs="Times New Roman"/>
          <w:b/>
          <w:kern w:val="0"/>
          <w:sz w:val="24"/>
          <w:szCs w:val="24"/>
        </w:rPr>
        <w:t>clinical characteristic and known prognostic genes</w:t>
      </w:r>
    </w:p>
    <w:tbl>
      <w:tblPr>
        <w:tblW w:w="6120" w:type="dxa"/>
        <w:tblInd w:w="100" w:type="dxa"/>
        <w:tblBorders>
          <w:top w:val="single" w:sz="4" w:space="0" w:color="auto"/>
          <w:bottom w:val="single" w:sz="4" w:space="0" w:color="auto"/>
        </w:tblBorders>
        <w:tblLook w:val="04A0" w:firstRow="1" w:lastRow="0" w:firstColumn="1" w:lastColumn="0" w:noHBand="0" w:noVBand="1"/>
      </w:tblPr>
      <w:tblGrid>
        <w:gridCol w:w="2440"/>
        <w:gridCol w:w="1052"/>
        <w:gridCol w:w="990"/>
        <w:gridCol w:w="1638"/>
      </w:tblGrid>
      <w:tr w:rsidR="00C563A0" w:rsidRPr="00210C04" w14:paraId="25AE363F" w14:textId="77777777" w:rsidTr="00251DA2">
        <w:trPr>
          <w:trHeight w:val="360"/>
        </w:trPr>
        <w:tc>
          <w:tcPr>
            <w:tcW w:w="2440" w:type="dxa"/>
            <w:tcBorders>
              <w:top w:val="single" w:sz="4" w:space="0" w:color="auto"/>
              <w:bottom w:val="single" w:sz="4" w:space="0" w:color="auto"/>
            </w:tcBorders>
            <w:shd w:val="clear" w:color="auto" w:fill="auto"/>
            <w:vAlign w:val="center"/>
            <w:hideMark/>
          </w:tcPr>
          <w:p w14:paraId="28CE093A" w14:textId="77777777" w:rsidR="00C563A0" w:rsidRPr="00210C04" w:rsidRDefault="00C563A0" w:rsidP="00210C04">
            <w:pPr>
              <w:widowControl/>
              <w:adjustRightInd w:val="0"/>
              <w:snapToGrid w:val="0"/>
              <w:spacing w:line="360" w:lineRule="auto"/>
              <w:jc w:val="left"/>
              <w:rPr>
                <w:rFonts w:ascii="Book Antiqua" w:eastAsia="宋体" w:hAnsi="Book Antiqua" w:cs="Times New Roman"/>
                <w:b/>
                <w:bCs/>
                <w:color w:val="000000"/>
                <w:kern w:val="0"/>
                <w:sz w:val="24"/>
                <w:szCs w:val="21"/>
              </w:rPr>
            </w:pPr>
            <w:r w:rsidRPr="00210C04">
              <w:rPr>
                <w:rFonts w:ascii="Book Antiqua" w:eastAsia="宋体" w:hAnsi="Book Antiqua" w:cs="Times New Roman"/>
                <w:b/>
                <w:bCs/>
                <w:color w:val="000000"/>
                <w:kern w:val="0"/>
                <w:sz w:val="24"/>
                <w:szCs w:val="21"/>
              </w:rPr>
              <w:t>Characteristic</w:t>
            </w:r>
          </w:p>
        </w:tc>
        <w:tc>
          <w:tcPr>
            <w:tcW w:w="960" w:type="dxa"/>
            <w:tcBorders>
              <w:top w:val="single" w:sz="4" w:space="0" w:color="auto"/>
              <w:bottom w:val="single" w:sz="4" w:space="0" w:color="auto"/>
            </w:tcBorders>
            <w:shd w:val="clear" w:color="auto" w:fill="auto"/>
            <w:vAlign w:val="center"/>
            <w:hideMark/>
          </w:tcPr>
          <w:p w14:paraId="0344BCBB"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b/>
                <w:bCs/>
                <w:i/>
                <w:iCs/>
                <w:color w:val="000000"/>
                <w:kern w:val="0"/>
                <w:sz w:val="24"/>
                <w:szCs w:val="21"/>
              </w:rPr>
            </w:pPr>
            <w:proofErr w:type="spellStart"/>
            <w:r w:rsidRPr="00210C04">
              <w:rPr>
                <w:rFonts w:ascii="Book Antiqua" w:eastAsia="宋体" w:hAnsi="Book Antiqua" w:cs="Times New Roman"/>
                <w:b/>
                <w:bCs/>
                <w:i/>
                <w:iCs/>
                <w:color w:val="000000"/>
                <w:kern w:val="0"/>
                <w:sz w:val="24"/>
                <w:szCs w:val="21"/>
              </w:rPr>
              <w:t>APC</w:t>
            </w:r>
            <w:r w:rsidRPr="00210C04">
              <w:rPr>
                <w:rFonts w:ascii="Book Antiqua" w:eastAsia="宋体" w:hAnsi="Book Antiqua" w:cs="Times New Roman"/>
                <w:b/>
                <w:bCs/>
                <w:color w:val="000000"/>
                <w:kern w:val="0"/>
                <w:sz w:val="24"/>
                <w:szCs w:val="21"/>
                <w:vertAlign w:val="superscript"/>
              </w:rPr>
              <w:t>high</w:t>
            </w:r>
            <w:proofErr w:type="spellEnd"/>
          </w:p>
        </w:tc>
        <w:tc>
          <w:tcPr>
            <w:tcW w:w="960" w:type="dxa"/>
            <w:tcBorders>
              <w:top w:val="single" w:sz="4" w:space="0" w:color="auto"/>
              <w:bottom w:val="single" w:sz="4" w:space="0" w:color="auto"/>
            </w:tcBorders>
            <w:shd w:val="clear" w:color="auto" w:fill="auto"/>
            <w:vAlign w:val="center"/>
            <w:hideMark/>
          </w:tcPr>
          <w:p w14:paraId="7F09106C"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b/>
                <w:bCs/>
                <w:i/>
                <w:iCs/>
                <w:color w:val="000000"/>
                <w:kern w:val="0"/>
                <w:sz w:val="24"/>
                <w:szCs w:val="21"/>
              </w:rPr>
            </w:pPr>
            <w:proofErr w:type="spellStart"/>
            <w:r w:rsidRPr="00210C04">
              <w:rPr>
                <w:rFonts w:ascii="Book Antiqua" w:eastAsia="宋体" w:hAnsi="Book Antiqua" w:cs="Times New Roman"/>
                <w:b/>
                <w:bCs/>
                <w:i/>
                <w:iCs/>
                <w:color w:val="000000"/>
                <w:kern w:val="0"/>
                <w:sz w:val="24"/>
                <w:szCs w:val="21"/>
              </w:rPr>
              <w:t>APC</w:t>
            </w:r>
            <w:r w:rsidRPr="00210C04">
              <w:rPr>
                <w:rFonts w:ascii="Book Antiqua" w:eastAsia="宋体" w:hAnsi="Book Antiqua" w:cs="Times New Roman"/>
                <w:b/>
                <w:bCs/>
                <w:color w:val="000000"/>
                <w:kern w:val="0"/>
                <w:sz w:val="24"/>
                <w:szCs w:val="21"/>
                <w:vertAlign w:val="superscript"/>
              </w:rPr>
              <w:t>low</w:t>
            </w:r>
            <w:proofErr w:type="spellEnd"/>
          </w:p>
        </w:tc>
        <w:tc>
          <w:tcPr>
            <w:tcW w:w="1760" w:type="dxa"/>
            <w:tcBorders>
              <w:top w:val="single" w:sz="4" w:space="0" w:color="auto"/>
              <w:bottom w:val="single" w:sz="4" w:space="0" w:color="auto"/>
            </w:tcBorders>
            <w:shd w:val="clear" w:color="auto" w:fill="auto"/>
            <w:vAlign w:val="center"/>
            <w:hideMark/>
          </w:tcPr>
          <w:p w14:paraId="19C7EBCF" w14:textId="07AAC2C9" w:rsidR="00C563A0" w:rsidRPr="00210C04" w:rsidRDefault="00490299" w:rsidP="00490299">
            <w:pPr>
              <w:widowControl/>
              <w:adjustRightInd w:val="0"/>
              <w:snapToGrid w:val="0"/>
              <w:spacing w:line="360" w:lineRule="auto"/>
              <w:jc w:val="center"/>
              <w:rPr>
                <w:rFonts w:ascii="Book Antiqua" w:eastAsia="宋体" w:hAnsi="Book Antiqua" w:cs="Times New Roman"/>
                <w:b/>
                <w:bCs/>
                <w:i/>
                <w:iCs/>
                <w:color w:val="000000"/>
                <w:kern w:val="0"/>
                <w:sz w:val="24"/>
                <w:szCs w:val="21"/>
              </w:rPr>
            </w:pPr>
            <w:r w:rsidRPr="00210C04">
              <w:rPr>
                <w:rFonts w:ascii="Book Antiqua" w:eastAsia="宋体" w:hAnsi="Book Antiqua" w:cs="Times New Roman"/>
                <w:b/>
                <w:bCs/>
                <w:i/>
                <w:iCs/>
                <w:color w:val="000000"/>
                <w:kern w:val="0"/>
                <w:sz w:val="24"/>
                <w:szCs w:val="21"/>
              </w:rPr>
              <w:t>P</w:t>
            </w:r>
            <w:r>
              <w:rPr>
                <w:rFonts w:ascii="Book Antiqua" w:eastAsia="宋体" w:hAnsi="Book Antiqua" w:cs="Times New Roman"/>
                <w:b/>
                <w:bCs/>
                <w:i/>
                <w:iCs/>
                <w:color w:val="000000"/>
                <w:kern w:val="0"/>
                <w:sz w:val="24"/>
                <w:szCs w:val="21"/>
              </w:rPr>
              <w:t>-</w:t>
            </w:r>
            <w:r w:rsidR="00C563A0" w:rsidRPr="00210C04">
              <w:rPr>
                <w:rFonts w:ascii="Book Antiqua" w:eastAsia="宋体" w:hAnsi="Book Antiqua" w:cs="Times New Roman"/>
                <w:b/>
                <w:bCs/>
                <w:color w:val="000000"/>
                <w:kern w:val="0"/>
                <w:sz w:val="24"/>
                <w:szCs w:val="21"/>
              </w:rPr>
              <w:t>value</w:t>
            </w:r>
          </w:p>
        </w:tc>
      </w:tr>
      <w:tr w:rsidR="00C563A0" w:rsidRPr="00210C04" w14:paraId="007B8E12" w14:textId="77777777" w:rsidTr="00251DA2">
        <w:trPr>
          <w:trHeight w:val="288"/>
        </w:trPr>
        <w:tc>
          <w:tcPr>
            <w:tcW w:w="2440" w:type="dxa"/>
            <w:tcBorders>
              <w:top w:val="single" w:sz="4" w:space="0" w:color="auto"/>
            </w:tcBorders>
            <w:shd w:val="clear" w:color="auto" w:fill="auto"/>
            <w:hideMark/>
          </w:tcPr>
          <w:p w14:paraId="2763E4C2" w14:textId="77777777" w:rsidR="00C563A0" w:rsidRPr="00210C04" w:rsidRDefault="00C563A0" w:rsidP="00210C04">
            <w:pPr>
              <w:widowControl/>
              <w:adjustRightInd w:val="0"/>
              <w:snapToGrid w:val="0"/>
              <w:spacing w:line="360" w:lineRule="auto"/>
              <w:jc w:val="left"/>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Age</w:t>
            </w:r>
          </w:p>
        </w:tc>
        <w:tc>
          <w:tcPr>
            <w:tcW w:w="960" w:type="dxa"/>
            <w:tcBorders>
              <w:top w:val="single" w:sz="4" w:space="0" w:color="auto"/>
            </w:tcBorders>
            <w:shd w:val="clear" w:color="auto" w:fill="auto"/>
            <w:hideMark/>
          </w:tcPr>
          <w:p w14:paraId="3E4BA019"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66</w:t>
            </w:r>
            <w:r w:rsidR="00251DA2" w:rsidRPr="00210C04">
              <w:rPr>
                <w:rFonts w:ascii="Book Antiqua" w:eastAsia="宋体" w:hAnsi="Book Antiqua" w:cs="Times New Roman"/>
                <w:color w:val="000000"/>
                <w:kern w:val="0"/>
                <w:sz w:val="24"/>
                <w:szCs w:val="21"/>
              </w:rPr>
              <w:t xml:space="preserve"> </w:t>
            </w:r>
            <w:r w:rsidRPr="00210C04">
              <w:rPr>
                <w:rFonts w:ascii="Book Antiqua" w:eastAsia="宋体" w:hAnsi="Book Antiqua" w:cs="Times New Roman"/>
                <w:color w:val="000000"/>
                <w:kern w:val="0"/>
                <w:sz w:val="24"/>
                <w:szCs w:val="21"/>
              </w:rPr>
              <w:t>±</w:t>
            </w:r>
            <w:r w:rsidR="00251DA2" w:rsidRPr="00210C04">
              <w:rPr>
                <w:rFonts w:ascii="Book Antiqua" w:eastAsia="宋体" w:hAnsi="Book Antiqua" w:cs="Times New Roman"/>
                <w:color w:val="000000"/>
                <w:kern w:val="0"/>
                <w:sz w:val="24"/>
                <w:szCs w:val="21"/>
              </w:rPr>
              <w:t xml:space="preserve"> </w:t>
            </w:r>
            <w:r w:rsidRPr="00210C04">
              <w:rPr>
                <w:rFonts w:ascii="Book Antiqua" w:eastAsia="宋体" w:hAnsi="Book Antiqua" w:cs="Times New Roman"/>
                <w:color w:val="000000"/>
                <w:kern w:val="0"/>
                <w:sz w:val="24"/>
                <w:szCs w:val="21"/>
              </w:rPr>
              <w:t>8</w:t>
            </w:r>
          </w:p>
        </w:tc>
        <w:tc>
          <w:tcPr>
            <w:tcW w:w="960" w:type="dxa"/>
            <w:tcBorders>
              <w:top w:val="single" w:sz="4" w:space="0" w:color="auto"/>
            </w:tcBorders>
            <w:shd w:val="clear" w:color="auto" w:fill="auto"/>
            <w:hideMark/>
          </w:tcPr>
          <w:p w14:paraId="7649ACB4"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61</w:t>
            </w:r>
            <w:r w:rsidR="00251DA2" w:rsidRPr="00210C04">
              <w:rPr>
                <w:rFonts w:ascii="Book Antiqua" w:eastAsia="宋体" w:hAnsi="Book Antiqua" w:cs="Times New Roman"/>
                <w:color w:val="000000"/>
                <w:kern w:val="0"/>
                <w:sz w:val="24"/>
                <w:szCs w:val="21"/>
              </w:rPr>
              <w:t xml:space="preserve"> </w:t>
            </w:r>
            <w:r w:rsidRPr="00210C04">
              <w:rPr>
                <w:rFonts w:ascii="Book Antiqua" w:eastAsia="宋体" w:hAnsi="Book Antiqua" w:cs="Times New Roman"/>
                <w:color w:val="000000"/>
                <w:kern w:val="0"/>
                <w:sz w:val="24"/>
                <w:szCs w:val="21"/>
              </w:rPr>
              <w:t>±</w:t>
            </w:r>
            <w:r w:rsidR="00251DA2" w:rsidRPr="00210C04">
              <w:rPr>
                <w:rFonts w:ascii="Book Antiqua" w:eastAsia="宋体" w:hAnsi="Book Antiqua" w:cs="Times New Roman"/>
                <w:color w:val="000000"/>
                <w:kern w:val="0"/>
                <w:sz w:val="24"/>
                <w:szCs w:val="21"/>
              </w:rPr>
              <w:t xml:space="preserve"> </w:t>
            </w:r>
            <w:r w:rsidRPr="00210C04">
              <w:rPr>
                <w:rFonts w:ascii="Book Antiqua" w:eastAsia="宋体" w:hAnsi="Book Antiqua" w:cs="Times New Roman"/>
                <w:color w:val="000000"/>
                <w:kern w:val="0"/>
                <w:sz w:val="24"/>
                <w:szCs w:val="21"/>
              </w:rPr>
              <w:t>9</w:t>
            </w:r>
          </w:p>
        </w:tc>
        <w:tc>
          <w:tcPr>
            <w:tcW w:w="1760" w:type="dxa"/>
            <w:tcBorders>
              <w:top w:val="single" w:sz="4" w:space="0" w:color="auto"/>
            </w:tcBorders>
            <w:shd w:val="clear" w:color="auto" w:fill="auto"/>
            <w:hideMark/>
          </w:tcPr>
          <w:p w14:paraId="03737C7E"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0.084</w:t>
            </w:r>
          </w:p>
        </w:tc>
      </w:tr>
      <w:tr w:rsidR="00C563A0" w:rsidRPr="00210C04" w14:paraId="2CAF637D" w14:textId="77777777" w:rsidTr="00251DA2">
        <w:trPr>
          <w:trHeight w:val="288"/>
        </w:trPr>
        <w:tc>
          <w:tcPr>
            <w:tcW w:w="2440" w:type="dxa"/>
            <w:shd w:val="clear" w:color="auto" w:fill="auto"/>
            <w:hideMark/>
          </w:tcPr>
          <w:p w14:paraId="1F060708" w14:textId="77777777" w:rsidR="00C563A0" w:rsidRPr="00210C04" w:rsidRDefault="00C563A0" w:rsidP="00210C04">
            <w:pPr>
              <w:widowControl/>
              <w:adjustRightInd w:val="0"/>
              <w:snapToGrid w:val="0"/>
              <w:spacing w:line="360" w:lineRule="auto"/>
              <w:jc w:val="left"/>
              <w:rPr>
                <w:rFonts w:ascii="Book Antiqua" w:eastAsia="宋体" w:hAnsi="Book Antiqua" w:cs="Times New Roman"/>
                <w:color w:val="000000"/>
                <w:kern w:val="0"/>
                <w:sz w:val="24"/>
                <w:szCs w:val="21"/>
              </w:rPr>
            </w:pPr>
            <w:bookmarkStart w:id="643" w:name="OLE_LINK494"/>
            <w:bookmarkStart w:id="644" w:name="OLE_LINK514"/>
            <w:r w:rsidRPr="00210C04">
              <w:rPr>
                <w:rFonts w:ascii="Book Antiqua" w:eastAsia="宋体" w:hAnsi="Book Antiqua" w:cs="Times New Roman"/>
                <w:color w:val="000000"/>
                <w:kern w:val="0"/>
                <w:sz w:val="24"/>
                <w:szCs w:val="21"/>
              </w:rPr>
              <w:t>Stage</w:t>
            </w:r>
          </w:p>
        </w:tc>
        <w:tc>
          <w:tcPr>
            <w:tcW w:w="960" w:type="dxa"/>
            <w:shd w:val="clear" w:color="auto" w:fill="auto"/>
            <w:hideMark/>
          </w:tcPr>
          <w:p w14:paraId="4548841E" w14:textId="77777777" w:rsidR="00C563A0" w:rsidRPr="00210C04" w:rsidRDefault="00C563A0" w:rsidP="00210C04">
            <w:pPr>
              <w:widowControl/>
              <w:adjustRightInd w:val="0"/>
              <w:snapToGrid w:val="0"/>
              <w:spacing w:line="360" w:lineRule="auto"/>
              <w:jc w:val="center"/>
              <w:rPr>
                <w:rFonts w:ascii="Book Antiqua" w:eastAsia="等线" w:hAnsi="Book Antiqua" w:cs="宋体"/>
                <w:color w:val="000000"/>
                <w:kern w:val="0"/>
                <w:sz w:val="24"/>
                <w:szCs w:val="21"/>
              </w:rPr>
            </w:pPr>
          </w:p>
        </w:tc>
        <w:tc>
          <w:tcPr>
            <w:tcW w:w="960" w:type="dxa"/>
            <w:shd w:val="clear" w:color="auto" w:fill="auto"/>
            <w:hideMark/>
          </w:tcPr>
          <w:p w14:paraId="0A013972" w14:textId="77777777" w:rsidR="00C563A0" w:rsidRPr="00210C04" w:rsidRDefault="00C563A0" w:rsidP="00210C04">
            <w:pPr>
              <w:widowControl/>
              <w:adjustRightInd w:val="0"/>
              <w:snapToGrid w:val="0"/>
              <w:spacing w:line="360" w:lineRule="auto"/>
              <w:jc w:val="center"/>
              <w:rPr>
                <w:rFonts w:ascii="Book Antiqua" w:eastAsia="等线" w:hAnsi="Book Antiqua" w:cs="宋体"/>
                <w:color w:val="000000"/>
                <w:kern w:val="0"/>
                <w:sz w:val="24"/>
                <w:szCs w:val="21"/>
              </w:rPr>
            </w:pPr>
          </w:p>
        </w:tc>
        <w:tc>
          <w:tcPr>
            <w:tcW w:w="1760" w:type="dxa"/>
            <w:shd w:val="clear" w:color="auto" w:fill="auto"/>
            <w:vAlign w:val="center"/>
            <w:hideMark/>
          </w:tcPr>
          <w:p w14:paraId="6C059198" w14:textId="77777777" w:rsidR="00C563A0" w:rsidRPr="00210C04" w:rsidRDefault="00C563A0" w:rsidP="00210C04">
            <w:pPr>
              <w:widowControl/>
              <w:adjustRightInd w:val="0"/>
              <w:snapToGrid w:val="0"/>
              <w:spacing w:line="360" w:lineRule="auto"/>
              <w:jc w:val="center"/>
              <w:rPr>
                <w:rFonts w:ascii="Book Antiqua" w:eastAsia="等线" w:hAnsi="Book Antiqua" w:cs="宋体"/>
                <w:color w:val="000000"/>
                <w:kern w:val="0"/>
                <w:sz w:val="24"/>
                <w:szCs w:val="21"/>
              </w:rPr>
            </w:pPr>
          </w:p>
        </w:tc>
      </w:tr>
      <w:tr w:rsidR="00C563A0" w:rsidRPr="00210C04" w14:paraId="3F0BD381" w14:textId="77777777" w:rsidTr="00251DA2">
        <w:trPr>
          <w:trHeight w:val="288"/>
        </w:trPr>
        <w:tc>
          <w:tcPr>
            <w:tcW w:w="2440" w:type="dxa"/>
            <w:shd w:val="clear" w:color="auto" w:fill="auto"/>
            <w:noWrap/>
            <w:vAlign w:val="center"/>
            <w:hideMark/>
          </w:tcPr>
          <w:p w14:paraId="5F888235" w14:textId="77777777" w:rsidR="00C563A0" w:rsidRPr="00210C04" w:rsidRDefault="00C563A0" w:rsidP="00210C04">
            <w:pPr>
              <w:widowControl/>
              <w:adjustRightInd w:val="0"/>
              <w:snapToGrid w:val="0"/>
              <w:spacing w:line="360" w:lineRule="auto"/>
              <w:ind w:leftChars="50" w:left="105"/>
              <w:jc w:val="left"/>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I</w:t>
            </w:r>
          </w:p>
        </w:tc>
        <w:tc>
          <w:tcPr>
            <w:tcW w:w="960" w:type="dxa"/>
            <w:shd w:val="clear" w:color="auto" w:fill="auto"/>
            <w:hideMark/>
          </w:tcPr>
          <w:p w14:paraId="12F81641"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5</w:t>
            </w:r>
          </w:p>
        </w:tc>
        <w:tc>
          <w:tcPr>
            <w:tcW w:w="960" w:type="dxa"/>
            <w:shd w:val="clear" w:color="auto" w:fill="auto"/>
            <w:hideMark/>
          </w:tcPr>
          <w:p w14:paraId="527A7DC6"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25</w:t>
            </w:r>
          </w:p>
        </w:tc>
        <w:tc>
          <w:tcPr>
            <w:tcW w:w="1760" w:type="dxa"/>
            <w:shd w:val="clear" w:color="auto" w:fill="auto"/>
            <w:vAlign w:val="center"/>
            <w:hideMark/>
          </w:tcPr>
          <w:p w14:paraId="4037FDAE"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0.031</w:t>
            </w:r>
          </w:p>
        </w:tc>
      </w:tr>
      <w:bookmarkEnd w:id="643"/>
      <w:bookmarkEnd w:id="644"/>
      <w:tr w:rsidR="00C563A0" w:rsidRPr="00210C04" w14:paraId="18C3C839" w14:textId="77777777" w:rsidTr="00251DA2">
        <w:trPr>
          <w:trHeight w:val="288"/>
        </w:trPr>
        <w:tc>
          <w:tcPr>
            <w:tcW w:w="2440" w:type="dxa"/>
            <w:shd w:val="clear" w:color="auto" w:fill="auto"/>
            <w:hideMark/>
          </w:tcPr>
          <w:p w14:paraId="43BDC6CB" w14:textId="77777777" w:rsidR="00C563A0" w:rsidRPr="00210C04" w:rsidRDefault="00C563A0" w:rsidP="00210C04">
            <w:pPr>
              <w:widowControl/>
              <w:adjustRightInd w:val="0"/>
              <w:snapToGrid w:val="0"/>
              <w:spacing w:line="360" w:lineRule="auto"/>
              <w:ind w:leftChars="50" w:left="105"/>
              <w:jc w:val="left"/>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II</w:t>
            </w:r>
          </w:p>
        </w:tc>
        <w:tc>
          <w:tcPr>
            <w:tcW w:w="960" w:type="dxa"/>
            <w:shd w:val="clear" w:color="auto" w:fill="auto"/>
            <w:hideMark/>
          </w:tcPr>
          <w:p w14:paraId="628025CC"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10</w:t>
            </w:r>
          </w:p>
        </w:tc>
        <w:tc>
          <w:tcPr>
            <w:tcW w:w="960" w:type="dxa"/>
            <w:shd w:val="clear" w:color="auto" w:fill="auto"/>
            <w:hideMark/>
          </w:tcPr>
          <w:p w14:paraId="6936EAF5"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12</w:t>
            </w:r>
          </w:p>
        </w:tc>
        <w:tc>
          <w:tcPr>
            <w:tcW w:w="1760" w:type="dxa"/>
            <w:shd w:val="clear" w:color="auto" w:fill="auto"/>
            <w:vAlign w:val="center"/>
            <w:hideMark/>
          </w:tcPr>
          <w:p w14:paraId="7AE0AFC3"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w:t>
            </w:r>
          </w:p>
        </w:tc>
      </w:tr>
      <w:tr w:rsidR="00C563A0" w:rsidRPr="00210C04" w14:paraId="22929AF6" w14:textId="77777777" w:rsidTr="00251DA2">
        <w:trPr>
          <w:trHeight w:val="288"/>
        </w:trPr>
        <w:tc>
          <w:tcPr>
            <w:tcW w:w="2440" w:type="dxa"/>
            <w:shd w:val="clear" w:color="auto" w:fill="auto"/>
            <w:hideMark/>
          </w:tcPr>
          <w:p w14:paraId="29E4FA44" w14:textId="77777777" w:rsidR="00C563A0" w:rsidRPr="00210C04" w:rsidRDefault="00C563A0" w:rsidP="00210C04">
            <w:pPr>
              <w:widowControl/>
              <w:adjustRightInd w:val="0"/>
              <w:snapToGrid w:val="0"/>
              <w:spacing w:line="360" w:lineRule="auto"/>
              <w:ind w:leftChars="50" w:left="105"/>
              <w:jc w:val="left"/>
              <w:rPr>
                <w:rFonts w:ascii="Book Antiqua" w:eastAsia="宋体" w:hAnsi="Book Antiqua" w:cs="Times New Roman"/>
                <w:color w:val="000000"/>
                <w:kern w:val="0"/>
                <w:sz w:val="24"/>
                <w:szCs w:val="21"/>
              </w:rPr>
            </w:pPr>
            <w:bookmarkStart w:id="645" w:name="RANGE!C7"/>
            <w:r w:rsidRPr="00210C04">
              <w:rPr>
                <w:rFonts w:ascii="Book Antiqua" w:eastAsia="宋体" w:hAnsi="Book Antiqua" w:cs="Times New Roman"/>
                <w:color w:val="000000"/>
                <w:kern w:val="0"/>
                <w:sz w:val="24"/>
                <w:szCs w:val="21"/>
              </w:rPr>
              <w:t>III</w:t>
            </w:r>
            <w:r w:rsidR="00251DA2" w:rsidRPr="00210C04">
              <w:rPr>
                <w:rFonts w:ascii="Book Antiqua" w:eastAsia="宋体" w:hAnsi="Book Antiqua" w:cs="Times New Roman"/>
                <w:color w:val="000000"/>
                <w:kern w:val="0"/>
                <w:sz w:val="24"/>
                <w:szCs w:val="21"/>
              </w:rPr>
              <w:t xml:space="preserve"> </w:t>
            </w:r>
            <w:r w:rsidRPr="00210C04">
              <w:rPr>
                <w:rFonts w:ascii="Book Antiqua" w:eastAsia="宋体" w:hAnsi="Book Antiqua" w:cs="Times New Roman"/>
                <w:color w:val="000000"/>
                <w:kern w:val="0"/>
                <w:sz w:val="24"/>
                <w:szCs w:val="21"/>
              </w:rPr>
              <w:t>+</w:t>
            </w:r>
            <w:r w:rsidR="00251DA2" w:rsidRPr="00210C04">
              <w:rPr>
                <w:rFonts w:ascii="Book Antiqua" w:eastAsia="宋体" w:hAnsi="Book Antiqua" w:cs="Times New Roman"/>
                <w:color w:val="000000"/>
                <w:kern w:val="0"/>
                <w:sz w:val="24"/>
                <w:szCs w:val="21"/>
              </w:rPr>
              <w:t xml:space="preserve"> </w:t>
            </w:r>
            <w:r w:rsidRPr="00210C04">
              <w:rPr>
                <w:rFonts w:ascii="Book Antiqua" w:eastAsia="宋体" w:hAnsi="Book Antiqua" w:cs="Times New Roman"/>
                <w:color w:val="000000"/>
                <w:kern w:val="0"/>
                <w:sz w:val="24"/>
                <w:szCs w:val="21"/>
              </w:rPr>
              <w:t>IV</w:t>
            </w:r>
            <w:bookmarkEnd w:id="645"/>
          </w:p>
        </w:tc>
        <w:tc>
          <w:tcPr>
            <w:tcW w:w="960" w:type="dxa"/>
            <w:shd w:val="clear" w:color="auto" w:fill="auto"/>
            <w:hideMark/>
          </w:tcPr>
          <w:p w14:paraId="5061C816"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29</w:t>
            </w:r>
          </w:p>
        </w:tc>
        <w:tc>
          <w:tcPr>
            <w:tcW w:w="960" w:type="dxa"/>
            <w:shd w:val="clear" w:color="auto" w:fill="auto"/>
            <w:hideMark/>
          </w:tcPr>
          <w:p w14:paraId="5245D579"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7</w:t>
            </w:r>
          </w:p>
        </w:tc>
        <w:tc>
          <w:tcPr>
            <w:tcW w:w="1760" w:type="dxa"/>
            <w:shd w:val="clear" w:color="auto" w:fill="auto"/>
            <w:vAlign w:val="center"/>
            <w:hideMark/>
          </w:tcPr>
          <w:p w14:paraId="5C1B68DC"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bookmarkStart w:id="646" w:name="RANGE!F7"/>
            <w:r w:rsidRPr="00210C04">
              <w:rPr>
                <w:rFonts w:ascii="Book Antiqua" w:eastAsia="宋体" w:hAnsi="Book Antiqua" w:cs="Times New Roman"/>
                <w:color w:val="000000"/>
                <w:kern w:val="0"/>
                <w:sz w:val="24"/>
                <w:szCs w:val="21"/>
              </w:rPr>
              <w:t>0.043</w:t>
            </w:r>
            <w:bookmarkEnd w:id="646"/>
          </w:p>
        </w:tc>
      </w:tr>
      <w:tr w:rsidR="00C563A0" w:rsidRPr="00210C04" w14:paraId="02341AEE" w14:textId="77777777" w:rsidTr="00251DA2">
        <w:trPr>
          <w:trHeight w:val="288"/>
        </w:trPr>
        <w:tc>
          <w:tcPr>
            <w:tcW w:w="2440" w:type="dxa"/>
            <w:shd w:val="clear" w:color="auto" w:fill="auto"/>
            <w:hideMark/>
          </w:tcPr>
          <w:p w14:paraId="6D4F9D71" w14:textId="77777777" w:rsidR="00C563A0" w:rsidRPr="00210C04" w:rsidRDefault="00C563A0" w:rsidP="00210C04">
            <w:pPr>
              <w:widowControl/>
              <w:adjustRightInd w:val="0"/>
              <w:snapToGrid w:val="0"/>
              <w:spacing w:line="360" w:lineRule="auto"/>
              <w:jc w:val="left"/>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Grade</w:t>
            </w:r>
          </w:p>
        </w:tc>
        <w:tc>
          <w:tcPr>
            <w:tcW w:w="960" w:type="dxa"/>
            <w:shd w:val="clear" w:color="auto" w:fill="auto"/>
            <w:hideMark/>
          </w:tcPr>
          <w:p w14:paraId="2257DC3B" w14:textId="77777777" w:rsidR="00C563A0" w:rsidRPr="00210C04" w:rsidRDefault="00C563A0" w:rsidP="00210C04">
            <w:pPr>
              <w:widowControl/>
              <w:adjustRightInd w:val="0"/>
              <w:snapToGrid w:val="0"/>
              <w:spacing w:line="360" w:lineRule="auto"/>
              <w:jc w:val="center"/>
              <w:rPr>
                <w:rFonts w:ascii="Book Antiqua" w:eastAsia="等线" w:hAnsi="Book Antiqua" w:cs="宋体"/>
                <w:color w:val="000000"/>
                <w:kern w:val="0"/>
                <w:sz w:val="24"/>
                <w:szCs w:val="21"/>
              </w:rPr>
            </w:pPr>
          </w:p>
        </w:tc>
        <w:tc>
          <w:tcPr>
            <w:tcW w:w="960" w:type="dxa"/>
            <w:shd w:val="clear" w:color="auto" w:fill="auto"/>
            <w:hideMark/>
          </w:tcPr>
          <w:p w14:paraId="1FA897BB" w14:textId="77777777" w:rsidR="00C563A0" w:rsidRPr="00210C04" w:rsidRDefault="00C563A0" w:rsidP="00210C04">
            <w:pPr>
              <w:widowControl/>
              <w:adjustRightInd w:val="0"/>
              <w:snapToGrid w:val="0"/>
              <w:spacing w:line="360" w:lineRule="auto"/>
              <w:jc w:val="center"/>
              <w:rPr>
                <w:rFonts w:ascii="Book Antiqua" w:eastAsia="等线" w:hAnsi="Book Antiqua" w:cs="宋体"/>
                <w:color w:val="000000"/>
                <w:kern w:val="0"/>
                <w:sz w:val="24"/>
                <w:szCs w:val="21"/>
              </w:rPr>
            </w:pPr>
          </w:p>
        </w:tc>
        <w:tc>
          <w:tcPr>
            <w:tcW w:w="1760" w:type="dxa"/>
            <w:shd w:val="clear" w:color="auto" w:fill="auto"/>
            <w:vAlign w:val="center"/>
            <w:hideMark/>
          </w:tcPr>
          <w:p w14:paraId="21D1A1AC" w14:textId="77777777" w:rsidR="00C563A0" w:rsidRPr="00210C04" w:rsidRDefault="00C563A0" w:rsidP="00210C04">
            <w:pPr>
              <w:widowControl/>
              <w:adjustRightInd w:val="0"/>
              <w:snapToGrid w:val="0"/>
              <w:spacing w:line="360" w:lineRule="auto"/>
              <w:jc w:val="center"/>
              <w:rPr>
                <w:rFonts w:ascii="Book Antiqua" w:eastAsia="等线" w:hAnsi="Book Antiqua" w:cs="宋体"/>
                <w:color w:val="000000"/>
                <w:kern w:val="0"/>
                <w:sz w:val="24"/>
                <w:szCs w:val="21"/>
              </w:rPr>
            </w:pPr>
          </w:p>
        </w:tc>
      </w:tr>
      <w:tr w:rsidR="00C563A0" w:rsidRPr="00210C04" w14:paraId="6036AE45" w14:textId="77777777" w:rsidTr="00251DA2">
        <w:trPr>
          <w:trHeight w:val="288"/>
        </w:trPr>
        <w:tc>
          <w:tcPr>
            <w:tcW w:w="2440" w:type="dxa"/>
            <w:shd w:val="clear" w:color="auto" w:fill="auto"/>
            <w:hideMark/>
          </w:tcPr>
          <w:p w14:paraId="23F9CEF7" w14:textId="77777777" w:rsidR="00C563A0" w:rsidRPr="00210C04" w:rsidRDefault="00C563A0" w:rsidP="00210C04">
            <w:pPr>
              <w:widowControl/>
              <w:adjustRightInd w:val="0"/>
              <w:snapToGrid w:val="0"/>
              <w:spacing w:line="360" w:lineRule="auto"/>
              <w:ind w:leftChars="50" w:left="105"/>
              <w:jc w:val="left"/>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w:t>
            </w:r>
          </w:p>
        </w:tc>
        <w:tc>
          <w:tcPr>
            <w:tcW w:w="960" w:type="dxa"/>
            <w:shd w:val="clear" w:color="auto" w:fill="auto"/>
            <w:hideMark/>
          </w:tcPr>
          <w:p w14:paraId="41859D8B"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4</w:t>
            </w:r>
          </w:p>
        </w:tc>
        <w:tc>
          <w:tcPr>
            <w:tcW w:w="960" w:type="dxa"/>
            <w:shd w:val="clear" w:color="auto" w:fill="auto"/>
            <w:hideMark/>
          </w:tcPr>
          <w:p w14:paraId="3DF9B6BC"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33</w:t>
            </w:r>
          </w:p>
        </w:tc>
        <w:tc>
          <w:tcPr>
            <w:tcW w:w="1760" w:type="dxa"/>
            <w:shd w:val="clear" w:color="auto" w:fill="auto"/>
            <w:vAlign w:val="center"/>
            <w:hideMark/>
          </w:tcPr>
          <w:p w14:paraId="2FE430F3"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0.031</w:t>
            </w:r>
          </w:p>
        </w:tc>
      </w:tr>
      <w:tr w:rsidR="00C563A0" w:rsidRPr="00210C04" w14:paraId="17825A14" w14:textId="77777777" w:rsidTr="00251DA2">
        <w:trPr>
          <w:trHeight w:val="288"/>
        </w:trPr>
        <w:tc>
          <w:tcPr>
            <w:tcW w:w="2440" w:type="dxa"/>
            <w:shd w:val="clear" w:color="auto" w:fill="auto"/>
            <w:hideMark/>
          </w:tcPr>
          <w:p w14:paraId="2CC87EA9" w14:textId="77777777" w:rsidR="00C563A0" w:rsidRPr="00210C04" w:rsidRDefault="00C563A0" w:rsidP="00210C04">
            <w:pPr>
              <w:widowControl/>
              <w:adjustRightInd w:val="0"/>
              <w:snapToGrid w:val="0"/>
              <w:spacing w:line="360" w:lineRule="auto"/>
              <w:ind w:leftChars="50" w:left="105"/>
              <w:jc w:val="left"/>
              <w:rPr>
                <w:rFonts w:ascii="Book Antiqua" w:eastAsia="宋体" w:hAnsi="Book Antiqua" w:cs="Times New Roman"/>
                <w:color w:val="000000"/>
                <w:kern w:val="0"/>
                <w:sz w:val="24"/>
                <w:szCs w:val="21"/>
              </w:rPr>
            </w:pPr>
            <w:bookmarkStart w:id="647" w:name="RANGE!C10"/>
            <w:r w:rsidRPr="00210C04">
              <w:rPr>
                <w:rFonts w:ascii="Book Antiqua" w:eastAsia="宋体" w:hAnsi="Book Antiqua" w:cs="Times New Roman"/>
                <w:color w:val="000000"/>
                <w:kern w:val="0"/>
                <w:sz w:val="24"/>
                <w:szCs w:val="21"/>
              </w:rPr>
              <w:t>2</w:t>
            </w:r>
            <w:bookmarkEnd w:id="647"/>
          </w:p>
        </w:tc>
        <w:tc>
          <w:tcPr>
            <w:tcW w:w="960" w:type="dxa"/>
            <w:shd w:val="clear" w:color="auto" w:fill="auto"/>
            <w:hideMark/>
          </w:tcPr>
          <w:p w14:paraId="22AFDAF5"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15</w:t>
            </w:r>
          </w:p>
        </w:tc>
        <w:tc>
          <w:tcPr>
            <w:tcW w:w="960" w:type="dxa"/>
            <w:shd w:val="clear" w:color="auto" w:fill="auto"/>
            <w:hideMark/>
          </w:tcPr>
          <w:p w14:paraId="4F6FC05F"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5</w:t>
            </w:r>
          </w:p>
        </w:tc>
        <w:tc>
          <w:tcPr>
            <w:tcW w:w="1760" w:type="dxa"/>
            <w:shd w:val="clear" w:color="auto" w:fill="auto"/>
            <w:vAlign w:val="center"/>
            <w:hideMark/>
          </w:tcPr>
          <w:p w14:paraId="0D33CE69"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bookmarkStart w:id="648" w:name="RANGE!F10"/>
            <w:r w:rsidRPr="00210C04">
              <w:rPr>
                <w:rFonts w:ascii="Book Antiqua" w:eastAsia="宋体" w:hAnsi="Book Antiqua" w:cs="Times New Roman"/>
                <w:color w:val="000000"/>
                <w:kern w:val="0"/>
                <w:sz w:val="24"/>
                <w:szCs w:val="21"/>
              </w:rPr>
              <w:t>0.047</w:t>
            </w:r>
            <w:bookmarkEnd w:id="648"/>
          </w:p>
        </w:tc>
      </w:tr>
      <w:tr w:rsidR="00C563A0" w:rsidRPr="00210C04" w14:paraId="0EC35A99" w14:textId="77777777" w:rsidTr="00251DA2">
        <w:trPr>
          <w:trHeight w:val="288"/>
        </w:trPr>
        <w:tc>
          <w:tcPr>
            <w:tcW w:w="2440" w:type="dxa"/>
            <w:shd w:val="clear" w:color="auto" w:fill="auto"/>
            <w:hideMark/>
          </w:tcPr>
          <w:p w14:paraId="7EC67320" w14:textId="77777777" w:rsidR="00C563A0" w:rsidRPr="00210C04" w:rsidRDefault="00C563A0" w:rsidP="00210C04">
            <w:pPr>
              <w:widowControl/>
              <w:adjustRightInd w:val="0"/>
              <w:snapToGrid w:val="0"/>
              <w:spacing w:line="360" w:lineRule="auto"/>
              <w:ind w:leftChars="50" w:left="105"/>
              <w:jc w:val="left"/>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3</w:t>
            </w:r>
          </w:p>
        </w:tc>
        <w:tc>
          <w:tcPr>
            <w:tcW w:w="960" w:type="dxa"/>
            <w:shd w:val="clear" w:color="auto" w:fill="auto"/>
            <w:hideMark/>
          </w:tcPr>
          <w:p w14:paraId="1E3B85DE"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25</w:t>
            </w:r>
          </w:p>
        </w:tc>
        <w:tc>
          <w:tcPr>
            <w:tcW w:w="960" w:type="dxa"/>
            <w:shd w:val="clear" w:color="auto" w:fill="auto"/>
            <w:hideMark/>
          </w:tcPr>
          <w:p w14:paraId="6C8B5735"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6</w:t>
            </w:r>
          </w:p>
        </w:tc>
        <w:tc>
          <w:tcPr>
            <w:tcW w:w="1760" w:type="dxa"/>
            <w:shd w:val="clear" w:color="auto" w:fill="auto"/>
            <w:vAlign w:val="center"/>
            <w:hideMark/>
          </w:tcPr>
          <w:p w14:paraId="389D89FC"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bookmarkStart w:id="649" w:name="RANGE!F11"/>
            <w:r w:rsidRPr="00210C04">
              <w:rPr>
                <w:rFonts w:ascii="Book Antiqua" w:eastAsia="宋体" w:hAnsi="Book Antiqua" w:cs="Times New Roman"/>
                <w:color w:val="000000"/>
                <w:kern w:val="0"/>
                <w:sz w:val="24"/>
                <w:szCs w:val="21"/>
              </w:rPr>
              <w:t>0.039</w:t>
            </w:r>
            <w:bookmarkEnd w:id="649"/>
          </w:p>
        </w:tc>
      </w:tr>
      <w:tr w:rsidR="00C563A0" w:rsidRPr="00210C04" w14:paraId="0B83FA48" w14:textId="77777777" w:rsidTr="00251DA2">
        <w:trPr>
          <w:trHeight w:val="288"/>
        </w:trPr>
        <w:tc>
          <w:tcPr>
            <w:tcW w:w="2440" w:type="dxa"/>
            <w:shd w:val="clear" w:color="auto" w:fill="auto"/>
            <w:noWrap/>
            <w:vAlign w:val="center"/>
            <w:hideMark/>
          </w:tcPr>
          <w:p w14:paraId="77774F15" w14:textId="77777777" w:rsidR="00C563A0" w:rsidRPr="00210C04" w:rsidRDefault="00C563A0" w:rsidP="00210C04">
            <w:pPr>
              <w:widowControl/>
              <w:adjustRightInd w:val="0"/>
              <w:snapToGrid w:val="0"/>
              <w:spacing w:line="360" w:lineRule="auto"/>
              <w:jc w:val="left"/>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Lymph node metastasis</w:t>
            </w:r>
          </w:p>
        </w:tc>
        <w:tc>
          <w:tcPr>
            <w:tcW w:w="960" w:type="dxa"/>
            <w:shd w:val="clear" w:color="auto" w:fill="auto"/>
            <w:hideMark/>
          </w:tcPr>
          <w:p w14:paraId="3721DEFA"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p>
        </w:tc>
        <w:tc>
          <w:tcPr>
            <w:tcW w:w="960" w:type="dxa"/>
            <w:shd w:val="clear" w:color="auto" w:fill="auto"/>
            <w:hideMark/>
          </w:tcPr>
          <w:p w14:paraId="2973EA86"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p>
        </w:tc>
        <w:tc>
          <w:tcPr>
            <w:tcW w:w="1760" w:type="dxa"/>
            <w:shd w:val="clear" w:color="auto" w:fill="auto"/>
            <w:vAlign w:val="center"/>
            <w:hideMark/>
          </w:tcPr>
          <w:p w14:paraId="5EF8D804"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p>
        </w:tc>
      </w:tr>
      <w:tr w:rsidR="00C563A0" w:rsidRPr="00210C04" w14:paraId="6F2622B9" w14:textId="77777777" w:rsidTr="00251DA2">
        <w:trPr>
          <w:trHeight w:val="288"/>
        </w:trPr>
        <w:tc>
          <w:tcPr>
            <w:tcW w:w="2440" w:type="dxa"/>
            <w:shd w:val="clear" w:color="auto" w:fill="auto"/>
            <w:noWrap/>
            <w:vAlign w:val="center"/>
            <w:hideMark/>
          </w:tcPr>
          <w:p w14:paraId="6125540D" w14:textId="77777777" w:rsidR="00C563A0" w:rsidRPr="00210C04" w:rsidRDefault="00C563A0" w:rsidP="00210C04">
            <w:pPr>
              <w:widowControl/>
              <w:adjustRightInd w:val="0"/>
              <w:snapToGrid w:val="0"/>
              <w:spacing w:line="360" w:lineRule="auto"/>
              <w:ind w:leftChars="50" w:left="105"/>
              <w:jc w:val="left"/>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N0</w:t>
            </w:r>
          </w:p>
        </w:tc>
        <w:tc>
          <w:tcPr>
            <w:tcW w:w="960" w:type="dxa"/>
            <w:shd w:val="clear" w:color="auto" w:fill="auto"/>
            <w:hideMark/>
          </w:tcPr>
          <w:p w14:paraId="701663E4"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7</w:t>
            </w:r>
          </w:p>
        </w:tc>
        <w:tc>
          <w:tcPr>
            <w:tcW w:w="960" w:type="dxa"/>
            <w:shd w:val="clear" w:color="auto" w:fill="auto"/>
            <w:hideMark/>
          </w:tcPr>
          <w:p w14:paraId="2603149F"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23</w:t>
            </w:r>
          </w:p>
        </w:tc>
        <w:tc>
          <w:tcPr>
            <w:tcW w:w="1760" w:type="dxa"/>
            <w:shd w:val="clear" w:color="auto" w:fill="auto"/>
            <w:vAlign w:val="center"/>
            <w:hideMark/>
          </w:tcPr>
          <w:p w14:paraId="5F3AD5BA"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0.027</w:t>
            </w:r>
          </w:p>
        </w:tc>
      </w:tr>
      <w:tr w:rsidR="00C563A0" w:rsidRPr="00210C04" w14:paraId="4308D708" w14:textId="77777777" w:rsidTr="00251DA2">
        <w:trPr>
          <w:trHeight w:val="288"/>
        </w:trPr>
        <w:tc>
          <w:tcPr>
            <w:tcW w:w="2440" w:type="dxa"/>
            <w:shd w:val="clear" w:color="auto" w:fill="auto"/>
            <w:hideMark/>
          </w:tcPr>
          <w:p w14:paraId="250F1177" w14:textId="77777777" w:rsidR="00C563A0" w:rsidRPr="00210C04" w:rsidRDefault="00C563A0" w:rsidP="00210C04">
            <w:pPr>
              <w:widowControl/>
              <w:adjustRightInd w:val="0"/>
              <w:snapToGrid w:val="0"/>
              <w:spacing w:line="360" w:lineRule="auto"/>
              <w:ind w:leftChars="50" w:left="105"/>
              <w:jc w:val="left"/>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N1</w:t>
            </w:r>
          </w:p>
        </w:tc>
        <w:tc>
          <w:tcPr>
            <w:tcW w:w="960" w:type="dxa"/>
            <w:shd w:val="clear" w:color="auto" w:fill="auto"/>
            <w:hideMark/>
          </w:tcPr>
          <w:p w14:paraId="4E1DB841"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10</w:t>
            </w:r>
          </w:p>
        </w:tc>
        <w:tc>
          <w:tcPr>
            <w:tcW w:w="960" w:type="dxa"/>
            <w:shd w:val="clear" w:color="auto" w:fill="auto"/>
            <w:hideMark/>
          </w:tcPr>
          <w:p w14:paraId="65326E07"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12</w:t>
            </w:r>
          </w:p>
        </w:tc>
        <w:tc>
          <w:tcPr>
            <w:tcW w:w="1760" w:type="dxa"/>
            <w:shd w:val="clear" w:color="auto" w:fill="auto"/>
            <w:vAlign w:val="center"/>
            <w:hideMark/>
          </w:tcPr>
          <w:p w14:paraId="5AB3E945"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w:t>
            </w:r>
          </w:p>
        </w:tc>
      </w:tr>
      <w:tr w:rsidR="00C563A0" w:rsidRPr="00210C04" w14:paraId="734E4888" w14:textId="77777777" w:rsidTr="00251DA2">
        <w:trPr>
          <w:trHeight w:val="288"/>
        </w:trPr>
        <w:tc>
          <w:tcPr>
            <w:tcW w:w="2440" w:type="dxa"/>
            <w:shd w:val="clear" w:color="auto" w:fill="auto"/>
            <w:hideMark/>
          </w:tcPr>
          <w:p w14:paraId="452E1503" w14:textId="77777777" w:rsidR="00C563A0" w:rsidRPr="00210C04" w:rsidRDefault="00C563A0" w:rsidP="00210C04">
            <w:pPr>
              <w:widowControl/>
              <w:adjustRightInd w:val="0"/>
              <w:snapToGrid w:val="0"/>
              <w:spacing w:line="360" w:lineRule="auto"/>
              <w:ind w:leftChars="50" w:left="105"/>
              <w:jc w:val="left"/>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N2</w:t>
            </w:r>
          </w:p>
        </w:tc>
        <w:tc>
          <w:tcPr>
            <w:tcW w:w="960" w:type="dxa"/>
            <w:shd w:val="clear" w:color="auto" w:fill="auto"/>
            <w:hideMark/>
          </w:tcPr>
          <w:p w14:paraId="13E8FC65"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11</w:t>
            </w:r>
          </w:p>
        </w:tc>
        <w:tc>
          <w:tcPr>
            <w:tcW w:w="960" w:type="dxa"/>
            <w:shd w:val="clear" w:color="auto" w:fill="auto"/>
            <w:hideMark/>
          </w:tcPr>
          <w:p w14:paraId="6C275C2C"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4</w:t>
            </w:r>
          </w:p>
        </w:tc>
        <w:tc>
          <w:tcPr>
            <w:tcW w:w="1760" w:type="dxa"/>
            <w:shd w:val="clear" w:color="auto" w:fill="auto"/>
            <w:vAlign w:val="center"/>
            <w:hideMark/>
          </w:tcPr>
          <w:p w14:paraId="3D07E7A4"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0.031</w:t>
            </w:r>
          </w:p>
        </w:tc>
      </w:tr>
      <w:tr w:rsidR="00C563A0" w:rsidRPr="00210C04" w14:paraId="7B7B5C1E" w14:textId="77777777" w:rsidTr="00251DA2">
        <w:trPr>
          <w:trHeight w:val="288"/>
        </w:trPr>
        <w:tc>
          <w:tcPr>
            <w:tcW w:w="2440" w:type="dxa"/>
            <w:shd w:val="clear" w:color="auto" w:fill="auto"/>
            <w:hideMark/>
          </w:tcPr>
          <w:p w14:paraId="1D416DF6" w14:textId="77777777" w:rsidR="00C563A0" w:rsidRPr="00210C04" w:rsidRDefault="00C563A0" w:rsidP="00210C04">
            <w:pPr>
              <w:widowControl/>
              <w:adjustRightInd w:val="0"/>
              <w:snapToGrid w:val="0"/>
              <w:spacing w:line="360" w:lineRule="auto"/>
              <w:ind w:leftChars="50" w:left="105"/>
              <w:jc w:val="left"/>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N3</w:t>
            </w:r>
          </w:p>
        </w:tc>
        <w:tc>
          <w:tcPr>
            <w:tcW w:w="960" w:type="dxa"/>
            <w:shd w:val="clear" w:color="auto" w:fill="auto"/>
            <w:hideMark/>
          </w:tcPr>
          <w:p w14:paraId="72244736"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16</w:t>
            </w:r>
          </w:p>
        </w:tc>
        <w:tc>
          <w:tcPr>
            <w:tcW w:w="960" w:type="dxa"/>
            <w:shd w:val="clear" w:color="auto" w:fill="auto"/>
            <w:hideMark/>
          </w:tcPr>
          <w:p w14:paraId="74CCE271"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5</w:t>
            </w:r>
          </w:p>
        </w:tc>
        <w:tc>
          <w:tcPr>
            <w:tcW w:w="1760" w:type="dxa"/>
            <w:shd w:val="clear" w:color="auto" w:fill="auto"/>
            <w:vAlign w:val="center"/>
            <w:hideMark/>
          </w:tcPr>
          <w:p w14:paraId="731804C1"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0.035</w:t>
            </w:r>
          </w:p>
        </w:tc>
      </w:tr>
      <w:tr w:rsidR="00C563A0" w:rsidRPr="00210C04" w14:paraId="04EC20CF" w14:textId="77777777" w:rsidTr="00251DA2">
        <w:trPr>
          <w:trHeight w:val="288"/>
        </w:trPr>
        <w:tc>
          <w:tcPr>
            <w:tcW w:w="2440" w:type="dxa"/>
            <w:shd w:val="clear" w:color="auto" w:fill="auto"/>
            <w:noWrap/>
            <w:vAlign w:val="center"/>
            <w:hideMark/>
          </w:tcPr>
          <w:p w14:paraId="4689DC6A" w14:textId="77777777" w:rsidR="00C563A0" w:rsidRPr="00210C04" w:rsidRDefault="00C563A0" w:rsidP="00210C04">
            <w:pPr>
              <w:widowControl/>
              <w:adjustRightInd w:val="0"/>
              <w:snapToGrid w:val="0"/>
              <w:spacing w:line="360" w:lineRule="auto"/>
              <w:jc w:val="left"/>
              <w:rPr>
                <w:rFonts w:ascii="Book Antiqua" w:eastAsia="宋体" w:hAnsi="Book Antiqua" w:cs="Times New Roman"/>
                <w:color w:val="000000"/>
                <w:kern w:val="0"/>
                <w:sz w:val="24"/>
                <w:szCs w:val="21"/>
              </w:rPr>
            </w:pPr>
            <w:bookmarkStart w:id="650" w:name="RANGE!C17"/>
            <w:r w:rsidRPr="00210C04">
              <w:rPr>
                <w:rFonts w:ascii="Book Antiqua" w:eastAsia="宋体" w:hAnsi="Book Antiqua" w:cs="Times New Roman"/>
                <w:color w:val="000000"/>
                <w:kern w:val="0"/>
                <w:sz w:val="24"/>
                <w:szCs w:val="21"/>
              </w:rPr>
              <w:t>Distant metastasis</w:t>
            </w:r>
            <w:bookmarkEnd w:id="650"/>
          </w:p>
        </w:tc>
        <w:tc>
          <w:tcPr>
            <w:tcW w:w="960" w:type="dxa"/>
            <w:shd w:val="clear" w:color="auto" w:fill="auto"/>
            <w:hideMark/>
          </w:tcPr>
          <w:p w14:paraId="31D9AF8B"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p>
        </w:tc>
        <w:tc>
          <w:tcPr>
            <w:tcW w:w="960" w:type="dxa"/>
            <w:shd w:val="clear" w:color="auto" w:fill="auto"/>
            <w:hideMark/>
          </w:tcPr>
          <w:p w14:paraId="07302398"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p>
        </w:tc>
        <w:tc>
          <w:tcPr>
            <w:tcW w:w="1760" w:type="dxa"/>
            <w:shd w:val="clear" w:color="auto" w:fill="auto"/>
            <w:vAlign w:val="center"/>
            <w:hideMark/>
          </w:tcPr>
          <w:p w14:paraId="5CD22541"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p>
        </w:tc>
      </w:tr>
      <w:tr w:rsidR="00C563A0" w:rsidRPr="00210C04" w14:paraId="3B4CBCEC" w14:textId="77777777" w:rsidTr="00251DA2">
        <w:trPr>
          <w:trHeight w:val="288"/>
        </w:trPr>
        <w:tc>
          <w:tcPr>
            <w:tcW w:w="2440" w:type="dxa"/>
            <w:shd w:val="clear" w:color="auto" w:fill="auto"/>
            <w:noWrap/>
            <w:vAlign w:val="center"/>
            <w:hideMark/>
          </w:tcPr>
          <w:p w14:paraId="71B351C7" w14:textId="77777777" w:rsidR="00C563A0" w:rsidRPr="00210C04" w:rsidRDefault="00C563A0" w:rsidP="00210C04">
            <w:pPr>
              <w:widowControl/>
              <w:adjustRightInd w:val="0"/>
              <w:snapToGrid w:val="0"/>
              <w:spacing w:line="360" w:lineRule="auto"/>
              <w:ind w:leftChars="50" w:left="105"/>
              <w:jc w:val="left"/>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M0</w:t>
            </w:r>
          </w:p>
        </w:tc>
        <w:tc>
          <w:tcPr>
            <w:tcW w:w="960" w:type="dxa"/>
            <w:shd w:val="clear" w:color="auto" w:fill="auto"/>
            <w:hideMark/>
          </w:tcPr>
          <w:p w14:paraId="0755426C"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7</w:t>
            </w:r>
          </w:p>
        </w:tc>
        <w:tc>
          <w:tcPr>
            <w:tcW w:w="960" w:type="dxa"/>
            <w:shd w:val="clear" w:color="auto" w:fill="auto"/>
            <w:hideMark/>
          </w:tcPr>
          <w:p w14:paraId="6CE1D7EA"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9</w:t>
            </w:r>
          </w:p>
        </w:tc>
        <w:tc>
          <w:tcPr>
            <w:tcW w:w="1760" w:type="dxa"/>
            <w:shd w:val="clear" w:color="auto" w:fill="auto"/>
            <w:vAlign w:val="center"/>
            <w:hideMark/>
          </w:tcPr>
          <w:p w14:paraId="2F250C11"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0.781</w:t>
            </w:r>
          </w:p>
        </w:tc>
      </w:tr>
      <w:tr w:rsidR="00C563A0" w:rsidRPr="00210C04" w14:paraId="4974BD12" w14:textId="77777777" w:rsidTr="00251DA2">
        <w:trPr>
          <w:trHeight w:val="288"/>
        </w:trPr>
        <w:tc>
          <w:tcPr>
            <w:tcW w:w="2440" w:type="dxa"/>
            <w:shd w:val="clear" w:color="auto" w:fill="auto"/>
            <w:noWrap/>
            <w:vAlign w:val="center"/>
            <w:hideMark/>
          </w:tcPr>
          <w:p w14:paraId="09F86DEC" w14:textId="77777777" w:rsidR="00C563A0" w:rsidRPr="00210C04" w:rsidRDefault="00C563A0" w:rsidP="00210C04">
            <w:pPr>
              <w:widowControl/>
              <w:adjustRightInd w:val="0"/>
              <w:snapToGrid w:val="0"/>
              <w:spacing w:line="360" w:lineRule="auto"/>
              <w:ind w:leftChars="50" w:left="105"/>
              <w:jc w:val="left"/>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M1</w:t>
            </w:r>
          </w:p>
        </w:tc>
        <w:tc>
          <w:tcPr>
            <w:tcW w:w="960" w:type="dxa"/>
            <w:shd w:val="clear" w:color="auto" w:fill="auto"/>
            <w:noWrap/>
            <w:vAlign w:val="center"/>
            <w:hideMark/>
          </w:tcPr>
          <w:p w14:paraId="1A9DB574"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37</w:t>
            </w:r>
          </w:p>
        </w:tc>
        <w:tc>
          <w:tcPr>
            <w:tcW w:w="960" w:type="dxa"/>
            <w:shd w:val="clear" w:color="auto" w:fill="auto"/>
            <w:noWrap/>
            <w:vAlign w:val="center"/>
            <w:hideMark/>
          </w:tcPr>
          <w:p w14:paraId="2F46D7E4"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35</w:t>
            </w:r>
          </w:p>
        </w:tc>
        <w:tc>
          <w:tcPr>
            <w:tcW w:w="1760" w:type="dxa"/>
            <w:shd w:val="clear" w:color="auto" w:fill="auto"/>
            <w:vAlign w:val="center"/>
            <w:hideMark/>
          </w:tcPr>
          <w:p w14:paraId="4BD51ADF"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0.812</w:t>
            </w:r>
          </w:p>
        </w:tc>
      </w:tr>
      <w:tr w:rsidR="00C563A0" w:rsidRPr="00210C04" w14:paraId="30050636" w14:textId="77777777" w:rsidTr="00251DA2">
        <w:trPr>
          <w:trHeight w:val="288"/>
        </w:trPr>
        <w:tc>
          <w:tcPr>
            <w:tcW w:w="2440" w:type="dxa"/>
            <w:shd w:val="clear" w:color="auto" w:fill="auto"/>
            <w:hideMark/>
          </w:tcPr>
          <w:p w14:paraId="1E863023" w14:textId="3CFF5DA8" w:rsidR="00C563A0" w:rsidRPr="00210C04" w:rsidRDefault="00C563A0" w:rsidP="00210C04">
            <w:pPr>
              <w:widowControl/>
              <w:adjustRightInd w:val="0"/>
              <w:snapToGrid w:val="0"/>
              <w:spacing w:line="360" w:lineRule="auto"/>
              <w:jc w:val="left"/>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Gene</w:t>
            </w:r>
          </w:p>
        </w:tc>
        <w:tc>
          <w:tcPr>
            <w:tcW w:w="960" w:type="dxa"/>
            <w:shd w:val="clear" w:color="auto" w:fill="auto"/>
            <w:hideMark/>
          </w:tcPr>
          <w:p w14:paraId="1CF164F7"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p>
        </w:tc>
        <w:tc>
          <w:tcPr>
            <w:tcW w:w="960" w:type="dxa"/>
            <w:shd w:val="clear" w:color="auto" w:fill="auto"/>
            <w:hideMark/>
          </w:tcPr>
          <w:p w14:paraId="73BB1EAF"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p>
        </w:tc>
        <w:tc>
          <w:tcPr>
            <w:tcW w:w="1760" w:type="dxa"/>
            <w:shd w:val="clear" w:color="auto" w:fill="auto"/>
            <w:vAlign w:val="center"/>
            <w:hideMark/>
          </w:tcPr>
          <w:p w14:paraId="6C95204C"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p>
        </w:tc>
      </w:tr>
      <w:tr w:rsidR="00C563A0" w:rsidRPr="00210C04" w14:paraId="7B9950E2" w14:textId="77777777" w:rsidTr="00251DA2">
        <w:trPr>
          <w:trHeight w:val="288"/>
        </w:trPr>
        <w:tc>
          <w:tcPr>
            <w:tcW w:w="2440" w:type="dxa"/>
            <w:shd w:val="clear" w:color="auto" w:fill="auto"/>
            <w:vAlign w:val="center"/>
            <w:hideMark/>
          </w:tcPr>
          <w:p w14:paraId="4BCC102C" w14:textId="77777777" w:rsidR="00C563A0" w:rsidRPr="00210C04" w:rsidRDefault="00C563A0" w:rsidP="00210C04">
            <w:pPr>
              <w:widowControl/>
              <w:adjustRightInd w:val="0"/>
              <w:snapToGrid w:val="0"/>
              <w:spacing w:line="360" w:lineRule="auto"/>
              <w:ind w:leftChars="50" w:left="105"/>
              <w:jc w:val="left"/>
              <w:rPr>
                <w:rFonts w:ascii="Book Antiqua" w:eastAsia="宋体" w:hAnsi="Book Antiqua" w:cs="Times New Roman"/>
                <w:i/>
                <w:iCs/>
                <w:color w:val="000000"/>
                <w:kern w:val="0"/>
                <w:sz w:val="24"/>
                <w:szCs w:val="21"/>
              </w:rPr>
            </w:pPr>
            <w:r w:rsidRPr="00210C04">
              <w:rPr>
                <w:rFonts w:ascii="Book Antiqua" w:eastAsia="宋体" w:hAnsi="Book Antiqua" w:cs="Times New Roman"/>
                <w:i/>
                <w:iCs/>
                <w:color w:val="000000"/>
                <w:kern w:val="0"/>
                <w:sz w:val="24"/>
                <w:szCs w:val="21"/>
              </w:rPr>
              <w:t>KIT</w:t>
            </w:r>
          </w:p>
        </w:tc>
        <w:tc>
          <w:tcPr>
            <w:tcW w:w="960" w:type="dxa"/>
            <w:shd w:val="clear" w:color="auto" w:fill="auto"/>
            <w:hideMark/>
          </w:tcPr>
          <w:p w14:paraId="6E95378E"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29</w:t>
            </w:r>
          </w:p>
        </w:tc>
        <w:tc>
          <w:tcPr>
            <w:tcW w:w="960" w:type="dxa"/>
            <w:shd w:val="clear" w:color="auto" w:fill="auto"/>
            <w:hideMark/>
          </w:tcPr>
          <w:p w14:paraId="6D813F0A"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15</w:t>
            </w:r>
          </w:p>
        </w:tc>
        <w:tc>
          <w:tcPr>
            <w:tcW w:w="1760" w:type="dxa"/>
            <w:shd w:val="clear" w:color="auto" w:fill="auto"/>
            <w:hideMark/>
          </w:tcPr>
          <w:p w14:paraId="125C5799"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0.031</w:t>
            </w:r>
          </w:p>
        </w:tc>
      </w:tr>
      <w:tr w:rsidR="00C563A0" w:rsidRPr="00210C04" w14:paraId="12923AE3" w14:textId="77777777" w:rsidTr="00251DA2">
        <w:trPr>
          <w:trHeight w:val="288"/>
        </w:trPr>
        <w:tc>
          <w:tcPr>
            <w:tcW w:w="2440" w:type="dxa"/>
            <w:shd w:val="clear" w:color="auto" w:fill="auto"/>
            <w:vAlign w:val="center"/>
            <w:hideMark/>
          </w:tcPr>
          <w:p w14:paraId="43C0F92B" w14:textId="77777777" w:rsidR="00C563A0" w:rsidRPr="00210C04" w:rsidRDefault="00C563A0" w:rsidP="00210C04">
            <w:pPr>
              <w:widowControl/>
              <w:adjustRightInd w:val="0"/>
              <w:snapToGrid w:val="0"/>
              <w:spacing w:line="360" w:lineRule="auto"/>
              <w:ind w:leftChars="50" w:left="105"/>
              <w:jc w:val="left"/>
              <w:rPr>
                <w:rFonts w:ascii="Book Antiqua" w:eastAsia="宋体" w:hAnsi="Book Antiqua" w:cs="Times New Roman"/>
                <w:i/>
                <w:iCs/>
                <w:color w:val="000000"/>
                <w:kern w:val="0"/>
                <w:sz w:val="24"/>
                <w:szCs w:val="21"/>
              </w:rPr>
            </w:pPr>
            <w:r w:rsidRPr="00210C04">
              <w:rPr>
                <w:rFonts w:ascii="Book Antiqua" w:eastAsia="宋体" w:hAnsi="Book Antiqua" w:cs="Times New Roman"/>
                <w:i/>
                <w:iCs/>
                <w:color w:val="000000"/>
                <w:kern w:val="0"/>
                <w:sz w:val="24"/>
                <w:szCs w:val="21"/>
              </w:rPr>
              <w:t>PIK3CA</w:t>
            </w:r>
          </w:p>
        </w:tc>
        <w:tc>
          <w:tcPr>
            <w:tcW w:w="960" w:type="dxa"/>
            <w:shd w:val="clear" w:color="auto" w:fill="auto"/>
            <w:hideMark/>
          </w:tcPr>
          <w:p w14:paraId="5D23C541"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32</w:t>
            </w:r>
          </w:p>
        </w:tc>
        <w:tc>
          <w:tcPr>
            <w:tcW w:w="960" w:type="dxa"/>
            <w:shd w:val="clear" w:color="auto" w:fill="auto"/>
            <w:hideMark/>
          </w:tcPr>
          <w:p w14:paraId="40533843"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12</w:t>
            </w:r>
          </w:p>
        </w:tc>
        <w:tc>
          <w:tcPr>
            <w:tcW w:w="1760" w:type="dxa"/>
            <w:shd w:val="clear" w:color="auto" w:fill="auto"/>
            <w:hideMark/>
          </w:tcPr>
          <w:p w14:paraId="53A24086" w14:textId="2BB8B832"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&lt;0.001</w:t>
            </w:r>
          </w:p>
        </w:tc>
      </w:tr>
      <w:tr w:rsidR="00C563A0" w:rsidRPr="00210C04" w14:paraId="7629D1B1" w14:textId="77777777" w:rsidTr="00251DA2">
        <w:trPr>
          <w:trHeight w:val="288"/>
        </w:trPr>
        <w:tc>
          <w:tcPr>
            <w:tcW w:w="2440" w:type="dxa"/>
            <w:shd w:val="clear" w:color="auto" w:fill="auto"/>
            <w:vAlign w:val="center"/>
            <w:hideMark/>
          </w:tcPr>
          <w:p w14:paraId="0EE9C0A7" w14:textId="77777777" w:rsidR="00C563A0" w:rsidRPr="00210C04" w:rsidRDefault="00C563A0" w:rsidP="00210C04">
            <w:pPr>
              <w:widowControl/>
              <w:adjustRightInd w:val="0"/>
              <w:snapToGrid w:val="0"/>
              <w:spacing w:line="360" w:lineRule="auto"/>
              <w:ind w:leftChars="50" w:left="105"/>
              <w:jc w:val="left"/>
              <w:rPr>
                <w:rFonts w:ascii="Book Antiqua" w:eastAsia="宋体" w:hAnsi="Book Antiqua" w:cs="Times New Roman"/>
                <w:i/>
                <w:iCs/>
                <w:color w:val="000000"/>
                <w:kern w:val="0"/>
                <w:sz w:val="24"/>
                <w:szCs w:val="21"/>
              </w:rPr>
            </w:pPr>
            <w:r w:rsidRPr="00210C04">
              <w:rPr>
                <w:rFonts w:ascii="Book Antiqua" w:eastAsia="宋体" w:hAnsi="Book Antiqua" w:cs="Times New Roman"/>
                <w:i/>
                <w:iCs/>
                <w:color w:val="000000"/>
                <w:kern w:val="0"/>
                <w:sz w:val="24"/>
                <w:szCs w:val="21"/>
              </w:rPr>
              <w:t>KRAS</w:t>
            </w:r>
          </w:p>
        </w:tc>
        <w:tc>
          <w:tcPr>
            <w:tcW w:w="960" w:type="dxa"/>
            <w:shd w:val="clear" w:color="auto" w:fill="auto"/>
            <w:hideMark/>
          </w:tcPr>
          <w:p w14:paraId="38908443"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28</w:t>
            </w:r>
          </w:p>
        </w:tc>
        <w:tc>
          <w:tcPr>
            <w:tcW w:w="960" w:type="dxa"/>
            <w:shd w:val="clear" w:color="auto" w:fill="auto"/>
            <w:hideMark/>
          </w:tcPr>
          <w:p w14:paraId="1B2EBDA8"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16</w:t>
            </w:r>
          </w:p>
        </w:tc>
        <w:tc>
          <w:tcPr>
            <w:tcW w:w="1760" w:type="dxa"/>
            <w:shd w:val="clear" w:color="auto" w:fill="auto"/>
            <w:hideMark/>
          </w:tcPr>
          <w:p w14:paraId="6B2E9C29"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0.038</w:t>
            </w:r>
          </w:p>
        </w:tc>
      </w:tr>
      <w:tr w:rsidR="00C563A0" w:rsidRPr="00210C04" w14:paraId="3CC3E3B7" w14:textId="77777777" w:rsidTr="00251DA2">
        <w:trPr>
          <w:trHeight w:val="300"/>
        </w:trPr>
        <w:tc>
          <w:tcPr>
            <w:tcW w:w="2440" w:type="dxa"/>
            <w:shd w:val="clear" w:color="auto" w:fill="auto"/>
            <w:vAlign w:val="center"/>
            <w:hideMark/>
          </w:tcPr>
          <w:p w14:paraId="3D5E7CCB" w14:textId="77777777" w:rsidR="00C563A0" w:rsidRPr="00210C04" w:rsidRDefault="00C563A0" w:rsidP="00210C04">
            <w:pPr>
              <w:widowControl/>
              <w:adjustRightInd w:val="0"/>
              <w:snapToGrid w:val="0"/>
              <w:spacing w:line="360" w:lineRule="auto"/>
              <w:ind w:leftChars="50" w:left="105"/>
              <w:jc w:val="left"/>
              <w:rPr>
                <w:rFonts w:ascii="Book Antiqua" w:eastAsia="宋体" w:hAnsi="Book Antiqua" w:cs="Times New Roman"/>
                <w:i/>
                <w:iCs/>
                <w:color w:val="000000"/>
                <w:kern w:val="0"/>
                <w:sz w:val="24"/>
                <w:szCs w:val="21"/>
              </w:rPr>
            </w:pPr>
            <w:r w:rsidRPr="00210C04">
              <w:rPr>
                <w:rFonts w:ascii="Book Antiqua" w:eastAsia="宋体" w:hAnsi="Book Antiqua" w:cs="Times New Roman"/>
                <w:i/>
                <w:iCs/>
                <w:color w:val="000000"/>
                <w:kern w:val="0"/>
                <w:sz w:val="24"/>
                <w:szCs w:val="21"/>
              </w:rPr>
              <w:t>MLH1</w:t>
            </w:r>
          </w:p>
        </w:tc>
        <w:tc>
          <w:tcPr>
            <w:tcW w:w="960" w:type="dxa"/>
            <w:shd w:val="clear" w:color="auto" w:fill="auto"/>
            <w:hideMark/>
          </w:tcPr>
          <w:p w14:paraId="6CE65D92"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28</w:t>
            </w:r>
          </w:p>
        </w:tc>
        <w:tc>
          <w:tcPr>
            <w:tcW w:w="960" w:type="dxa"/>
            <w:shd w:val="clear" w:color="auto" w:fill="auto"/>
            <w:hideMark/>
          </w:tcPr>
          <w:p w14:paraId="5CA0A478"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16</w:t>
            </w:r>
          </w:p>
        </w:tc>
        <w:tc>
          <w:tcPr>
            <w:tcW w:w="1760" w:type="dxa"/>
            <w:shd w:val="clear" w:color="auto" w:fill="auto"/>
            <w:hideMark/>
          </w:tcPr>
          <w:p w14:paraId="19D2884E" w14:textId="77777777" w:rsidR="00C563A0" w:rsidRPr="00210C04" w:rsidRDefault="00C563A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0.038</w:t>
            </w:r>
          </w:p>
        </w:tc>
      </w:tr>
    </w:tbl>
    <w:p w14:paraId="4203B2FB" w14:textId="77777777" w:rsidR="009023CA" w:rsidRPr="00210C04" w:rsidRDefault="00662242"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hint="eastAsia"/>
          <w:kern w:val="0"/>
          <w:sz w:val="24"/>
          <w:szCs w:val="24"/>
        </w:rPr>
        <w:t>A</w:t>
      </w:r>
      <w:r w:rsidRPr="00210C04">
        <w:rPr>
          <w:rFonts w:ascii="Book Antiqua" w:hAnsi="Book Antiqua" w:cs="Times New Roman"/>
          <w:kern w:val="0"/>
          <w:sz w:val="24"/>
          <w:szCs w:val="24"/>
        </w:rPr>
        <w:t xml:space="preserve">PC: </w:t>
      </w:r>
      <w:r w:rsidRPr="00210C04">
        <w:rPr>
          <w:rFonts w:ascii="Book Antiqua" w:hAnsi="Book Antiqua" w:cs="Times New Roman"/>
          <w:sz w:val="24"/>
          <w:szCs w:val="24"/>
        </w:rPr>
        <w:t>Adenoma polyposis coli.</w:t>
      </w:r>
    </w:p>
    <w:p w14:paraId="22F6164F" w14:textId="77777777" w:rsidR="009023CA" w:rsidRPr="00210C04" w:rsidRDefault="009023CA" w:rsidP="00210C04">
      <w:pPr>
        <w:widowControl/>
        <w:spacing w:line="360" w:lineRule="auto"/>
        <w:jc w:val="left"/>
        <w:rPr>
          <w:rFonts w:ascii="Book Antiqua" w:hAnsi="Book Antiqua" w:cs="Times New Roman"/>
          <w:kern w:val="0"/>
          <w:sz w:val="24"/>
          <w:szCs w:val="24"/>
        </w:rPr>
      </w:pPr>
      <w:r w:rsidRPr="00210C04">
        <w:rPr>
          <w:rFonts w:ascii="Book Antiqua" w:hAnsi="Book Antiqua" w:cs="Times New Roman"/>
          <w:kern w:val="0"/>
          <w:sz w:val="24"/>
          <w:szCs w:val="24"/>
        </w:rPr>
        <w:br w:type="page"/>
      </w:r>
    </w:p>
    <w:p w14:paraId="55C2A758" w14:textId="687F188C" w:rsidR="00FF26C0" w:rsidRPr="00210C04" w:rsidRDefault="00FF26C0" w:rsidP="00210C04">
      <w:pPr>
        <w:adjustRightInd w:val="0"/>
        <w:snapToGrid w:val="0"/>
        <w:spacing w:line="360" w:lineRule="auto"/>
        <w:rPr>
          <w:rFonts w:ascii="Book Antiqua" w:hAnsi="Book Antiqua" w:cs="Times New Roman"/>
          <w:b/>
          <w:kern w:val="0"/>
          <w:sz w:val="24"/>
          <w:szCs w:val="24"/>
        </w:rPr>
      </w:pPr>
      <w:r w:rsidRPr="00210C04">
        <w:rPr>
          <w:rFonts w:ascii="Book Antiqua" w:hAnsi="Book Antiqua" w:cs="Times New Roman"/>
          <w:b/>
          <w:sz w:val="24"/>
          <w:szCs w:val="24"/>
        </w:rPr>
        <w:lastRenderedPageBreak/>
        <w:t>Table 2</w:t>
      </w:r>
      <w:r w:rsidR="009023CA" w:rsidRPr="00210C04">
        <w:rPr>
          <w:rFonts w:ascii="Book Antiqua" w:hAnsi="Book Antiqua" w:cs="Times New Roman"/>
          <w:b/>
          <w:sz w:val="24"/>
          <w:szCs w:val="24"/>
        </w:rPr>
        <w:t xml:space="preserve"> </w:t>
      </w:r>
      <w:r w:rsidRPr="00210C04">
        <w:rPr>
          <w:rFonts w:ascii="Book Antiqua" w:hAnsi="Book Antiqua" w:cs="Times New Roman"/>
          <w:b/>
          <w:sz w:val="24"/>
          <w:szCs w:val="24"/>
        </w:rPr>
        <w:t>Association between different</w:t>
      </w:r>
      <w:r w:rsidR="00490299">
        <w:rPr>
          <w:rFonts w:ascii="Book Antiqua" w:hAnsi="Book Antiqua" w:cs="Times New Roman"/>
          <w:b/>
          <w:sz w:val="24"/>
          <w:szCs w:val="24"/>
        </w:rPr>
        <w:t>ial</w:t>
      </w:r>
      <w:r w:rsidRPr="00210C04">
        <w:rPr>
          <w:rFonts w:ascii="Book Antiqua" w:hAnsi="Book Antiqua" w:cs="Times New Roman"/>
          <w:b/>
          <w:sz w:val="24"/>
          <w:szCs w:val="24"/>
        </w:rPr>
        <w:t xml:space="preserve"> mRNAs and </w:t>
      </w:r>
      <w:proofErr w:type="spellStart"/>
      <w:r w:rsidRPr="00210C04">
        <w:rPr>
          <w:rFonts w:ascii="Book Antiqua" w:hAnsi="Book Antiqua" w:cs="Times New Roman"/>
          <w:b/>
          <w:i/>
          <w:kern w:val="0"/>
          <w:sz w:val="24"/>
          <w:szCs w:val="24"/>
        </w:rPr>
        <w:t>APC</w:t>
      </w:r>
      <w:r w:rsidRPr="00210C04">
        <w:rPr>
          <w:rFonts w:ascii="Book Antiqua" w:hAnsi="Book Antiqua" w:cs="Times New Roman"/>
          <w:b/>
          <w:kern w:val="0"/>
          <w:sz w:val="24"/>
          <w:szCs w:val="24"/>
          <w:vertAlign w:val="superscript"/>
        </w:rPr>
        <w:t>high</w:t>
      </w:r>
      <w:proofErr w:type="spellEnd"/>
    </w:p>
    <w:tbl>
      <w:tblPr>
        <w:tblW w:w="10580" w:type="dxa"/>
        <w:jc w:val="center"/>
        <w:tblLook w:val="04A0" w:firstRow="1" w:lastRow="0" w:firstColumn="1" w:lastColumn="0" w:noHBand="0" w:noVBand="1"/>
      </w:tblPr>
      <w:tblGrid>
        <w:gridCol w:w="2360"/>
        <w:gridCol w:w="2460"/>
        <w:gridCol w:w="2140"/>
        <w:gridCol w:w="1840"/>
        <w:gridCol w:w="1780"/>
      </w:tblGrid>
      <w:tr w:rsidR="00FF26C0" w:rsidRPr="00210C04" w14:paraId="379024E6" w14:textId="77777777" w:rsidTr="00875A95">
        <w:trPr>
          <w:trHeight w:val="312"/>
          <w:jc w:val="center"/>
        </w:trPr>
        <w:tc>
          <w:tcPr>
            <w:tcW w:w="2360" w:type="dxa"/>
            <w:tcBorders>
              <w:top w:val="single" w:sz="12" w:space="0" w:color="auto"/>
              <w:left w:val="nil"/>
              <w:bottom w:val="single" w:sz="12" w:space="0" w:color="auto"/>
              <w:right w:val="nil"/>
            </w:tcBorders>
            <w:shd w:val="clear" w:color="auto" w:fill="auto"/>
            <w:vAlign w:val="center"/>
            <w:hideMark/>
          </w:tcPr>
          <w:p w14:paraId="279AC239" w14:textId="77777777" w:rsidR="00FF26C0" w:rsidRPr="00210C04" w:rsidRDefault="00FF26C0" w:rsidP="00210C04">
            <w:pPr>
              <w:widowControl/>
              <w:adjustRightInd w:val="0"/>
              <w:snapToGrid w:val="0"/>
              <w:spacing w:line="360" w:lineRule="auto"/>
              <w:rPr>
                <w:rFonts w:ascii="Book Antiqua" w:eastAsia="宋体" w:hAnsi="Book Antiqua" w:cs="Times New Roman"/>
                <w:b/>
                <w:bCs/>
                <w:color w:val="000000"/>
                <w:kern w:val="0"/>
                <w:sz w:val="24"/>
              </w:rPr>
            </w:pPr>
            <w:r w:rsidRPr="00210C04">
              <w:rPr>
                <w:rFonts w:ascii="Book Antiqua" w:eastAsia="宋体" w:hAnsi="Book Antiqua" w:cs="Times New Roman"/>
                <w:b/>
                <w:bCs/>
                <w:color w:val="000000"/>
                <w:kern w:val="0"/>
                <w:sz w:val="24"/>
              </w:rPr>
              <w:t>mRNA</w:t>
            </w:r>
          </w:p>
        </w:tc>
        <w:tc>
          <w:tcPr>
            <w:tcW w:w="2460" w:type="dxa"/>
            <w:tcBorders>
              <w:top w:val="single" w:sz="12" w:space="0" w:color="auto"/>
              <w:left w:val="nil"/>
              <w:bottom w:val="single" w:sz="12" w:space="0" w:color="auto"/>
              <w:right w:val="nil"/>
            </w:tcBorders>
            <w:shd w:val="clear" w:color="auto" w:fill="auto"/>
            <w:vAlign w:val="center"/>
            <w:hideMark/>
          </w:tcPr>
          <w:p w14:paraId="7719C3B8" w14:textId="5F025437" w:rsidR="00FF26C0" w:rsidRPr="00210C04" w:rsidRDefault="00490299" w:rsidP="00490299">
            <w:pPr>
              <w:widowControl/>
              <w:adjustRightInd w:val="0"/>
              <w:snapToGrid w:val="0"/>
              <w:spacing w:line="360" w:lineRule="auto"/>
              <w:jc w:val="center"/>
              <w:rPr>
                <w:rFonts w:ascii="Book Antiqua" w:eastAsia="宋体" w:hAnsi="Book Antiqua" w:cs="Times New Roman"/>
                <w:b/>
                <w:bCs/>
                <w:color w:val="000000"/>
                <w:kern w:val="0"/>
                <w:sz w:val="24"/>
              </w:rPr>
            </w:pPr>
            <w:r w:rsidRPr="00210C04">
              <w:rPr>
                <w:rFonts w:ascii="Book Antiqua" w:eastAsia="宋体" w:hAnsi="Book Antiqua" w:cs="Times New Roman"/>
                <w:b/>
                <w:bCs/>
                <w:i/>
                <w:iCs/>
                <w:color w:val="000000"/>
                <w:kern w:val="0"/>
                <w:sz w:val="24"/>
              </w:rPr>
              <w:t>P</w:t>
            </w:r>
            <w:r>
              <w:rPr>
                <w:rFonts w:ascii="Book Antiqua" w:eastAsia="宋体" w:hAnsi="Book Antiqua" w:cs="Times New Roman"/>
                <w:b/>
                <w:bCs/>
                <w:color w:val="000000"/>
                <w:kern w:val="0"/>
                <w:sz w:val="24"/>
              </w:rPr>
              <w:t>-</w:t>
            </w:r>
            <w:r w:rsidR="00FF26C0" w:rsidRPr="00210C04">
              <w:rPr>
                <w:rFonts w:ascii="Book Antiqua" w:eastAsia="宋体" w:hAnsi="Book Antiqua" w:cs="Times New Roman"/>
                <w:b/>
                <w:bCs/>
                <w:color w:val="000000"/>
                <w:kern w:val="0"/>
                <w:sz w:val="24"/>
              </w:rPr>
              <w:t>value</w:t>
            </w:r>
            <w:r>
              <w:rPr>
                <w:rFonts w:ascii="Book Antiqua" w:eastAsia="宋体" w:hAnsi="Book Antiqua" w:cs="Times New Roman"/>
                <w:b/>
                <w:bCs/>
                <w:color w:val="000000"/>
                <w:kern w:val="0"/>
                <w:sz w:val="24"/>
              </w:rPr>
              <w:t xml:space="preserve"> (</w:t>
            </w:r>
            <w:r w:rsidRPr="00210C04">
              <w:rPr>
                <w:rFonts w:ascii="Book Antiqua" w:eastAsia="宋体" w:hAnsi="Book Antiqua" w:cs="Times New Roman"/>
                <w:b/>
                <w:bCs/>
                <w:i/>
                <w:iCs/>
                <w:color w:val="000000"/>
                <w:kern w:val="0"/>
                <w:sz w:val="24"/>
              </w:rPr>
              <w:t>t</w:t>
            </w:r>
            <w:r w:rsidRPr="00210C04">
              <w:rPr>
                <w:rFonts w:ascii="Book Antiqua" w:eastAsia="宋体" w:hAnsi="Book Antiqua" w:cs="Times New Roman"/>
                <w:b/>
                <w:bCs/>
                <w:color w:val="000000"/>
                <w:kern w:val="0"/>
                <w:sz w:val="24"/>
              </w:rPr>
              <w:t>-test</w:t>
            </w:r>
            <w:r>
              <w:rPr>
                <w:rFonts w:ascii="Book Antiqua" w:eastAsia="宋体" w:hAnsi="Book Antiqua" w:cs="Times New Roman"/>
                <w:b/>
                <w:bCs/>
                <w:color w:val="000000"/>
                <w:kern w:val="0"/>
                <w:sz w:val="24"/>
              </w:rPr>
              <w:t>)</w:t>
            </w:r>
          </w:p>
        </w:tc>
        <w:tc>
          <w:tcPr>
            <w:tcW w:w="2140" w:type="dxa"/>
            <w:tcBorders>
              <w:top w:val="single" w:sz="12" w:space="0" w:color="auto"/>
              <w:left w:val="nil"/>
              <w:bottom w:val="single" w:sz="12" w:space="0" w:color="auto"/>
              <w:right w:val="nil"/>
            </w:tcBorders>
            <w:shd w:val="clear" w:color="auto" w:fill="auto"/>
            <w:vAlign w:val="center"/>
            <w:hideMark/>
          </w:tcPr>
          <w:p w14:paraId="327660D5" w14:textId="0F84FF8F" w:rsidR="00FF26C0" w:rsidRPr="00210C04" w:rsidRDefault="009023CA" w:rsidP="00490299">
            <w:pPr>
              <w:widowControl/>
              <w:adjustRightInd w:val="0"/>
              <w:snapToGrid w:val="0"/>
              <w:spacing w:line="360" w:lineRule="auto"/>
              <w:jc w:val="center"/>
              <w:rPr>
                <w:rFonts w:ascii="Book Antiqua" w:eastAsia="宋体" w:hAnsi="Book Antiqua" w:cs="Times New Roman"/>
                <w:b/>
                <w:bCs/>
                <w:color w:val="000000"/>
                <w:kern w:val="0"/>
                <w:sz w:val="24"/>
              </w:rPr>
            </w:pPr>
            <w:r w:rsidRPr="00210C04">
              <w:rPr>
                <w:rFonts w:ascii="Book Antiqua" w:eastAsia="宋体" w:hAnsi="Book Antiqua" w:cs="Times New Roman"/>
                <w:b/>
                <w:bCs/>
                <w:i/>
                <w:iCs/>
                <w:color w:val="000000"/>
                <w:kern w:val="0"/>
                <w:sz w:val="24"/>
              </w:rPr>
              <w:t>P</w:t>
            </w:r>
            <w:r w:rsidR="00490299">
              <w:rPr>
                <w:rFonts w:ascii="Book Antiqua" w:eastAsia="宋体" w:hAnsi="Book Antiqua" w:cs="Times New Roman"/>
                <w:b/>
                <w:bCs/>
                <w:color w:val="000000"/>
                <w:kern w:val="0"/>
                <w:sz w:val="24"/>
              </w:rPr>
              <w:t>-</w:t>
            </w:r>
            <w:r w:rsidR="00FF26C0" w:rsidRPr="00210C04">
              <w:rPr>
                <w:rFonts w:ascii="Book Antiqua" w:eastAsia="宋体" w:hAnsi="Book Antiqua" w:cs="Times New Roman"/>
                <w:b/>
                <w:bCs/>
                <w:color w:val="000000"/>
                <w:kern w:val="0"/>
                <w:sz w:val="24"/>
              </w:rPr>
              <w:t>value</w:t>
            </w:r>
            <w:r w:rsidR="00490299">
              <w:rPr>
                <w:rFonts w:ascii="Book Antiqua" w:eastAsia="宋体" w:hAnsi="Book Antiqua" w:cs="Times New Roman"/>
                <w:b/>
                <w:bCs/>
                <w:color w:val="000000"/>
                <w:kern w:val="0"/>
                <w:sz w:val="24"/>
              </w:rPr>
              <w:t xml:space="preserve"> (W</w:t>
            </w:r>
            <w:r w:rsidR="00490299" w:rsidRPr="00210C04">
              <w:rPr>
                <w:rFonts w:ascii="Book Antiqua" w:eastAsia="宋体" w:hAnsi="Book Antiqua" w:cs="Times New Roman"/>
                <w:b/>
                <w:bCs/>
                <w:color w:val="000000"/>
                <w:kern w:val="0"/>
                <w:sz w:val="24"/>
              </w:rPr>
              <w:t>ilcox</w:t>
            </w:r>
            <w:r w:rsidR="00490299">
              <w:rPr>
                <w:rFonts w:ascii="Book Antiqua" w:eastAsia="宋体" w:hAnsi="Book Antiqua" w:cs="Times New Roman"/>
                <w:b/>
                <w:bCs/>
                <w:color w:val="000000"/>
                <w:kern w:val="0"/>
                <w:sz w:val="24"/>
              </w:rPr>
              <w:t>on</w:t>
            </w:r>
            <w:r w:rsidR="00490299" w:rsidRPr="00210C04">
              <w:rPr>
                <w:rFonts w:ascii="Book Antiqua" w:eastAsia="宋体" w:hAnsi="Book Antiqua" w:cs="Times New Roman"/>
                <w:b/>
                <w:bCs/>
                <w:color w:val="000000"/>
                <w:kern w:val="0"/>
                <w:sz w:val="24"/>
              </w:rPr>
              <w:t xml:space="preserve"> test</w:t>
            </w:r>
            <w:r w:rsidR="00490299">
              <w:rPr>
                <w:rFonts w:ascii="Book Antiqua" w:eastAsia="宋体" w:hAnsi="Book Antiqua" w:cs="Times New Roman"/>
                <w:b/>
                <w:bCs/>
                <w:color w:val="000000"/>
                <w:kern w:val="0"/>
                <w:sz w:val="24"/>
              </w:rPr>
              <w:t>)</w:t>
            </w:r>
          </w:p>
        </w:tc>
        <w:tc>
          <w:tcPr>
            <w:tcW w:w="1840" w:type="dxa"/>
            <w:tcBorders>
              <w:top w:val="single" w:sz="12" w:space="0" w:color="auto"/>
              <w:left w:val="nil"/>
              <w:bottom w:val="single" w:sz="12" w:space="0" w:color="auto"/>
              <w:right w:val="nil"/>
            </w:tcBorders>
            <w:shd w:val="clear" w:color="auto" w:fill="auto"/>
            <w:vAlign w:val="center"/>
            <w:hideMark/>
          </w:tcPr>
          <w:p w14:paraId="026D8FF1"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b/>
                <w:bCs/>
                <w:color w:val="000000"/>
                <w:kern w:val="0"/>
                <w:sz w:val="24"/>
              </w:rPr>
            </w:pPr>
            <w:r w:rsidRPr="00210C04">
              <w:rPr>
                <w:rFonts w:ascii="Book Antiqua" w:eastAsia="宋体" w:hAnsi="Book Antiqua" w:cs="Times New Roman"/>
                <w:b/>
                <w:bCs/>
                <w:color w:val="000000"/>
                <w:kern w:val="0"/>
                <w:sz w:val="24"/>
              </w:rPr>
              <w:t>Fold</w:t>
            </w:r>
            <w:r w:rsidR="008F0CCA" w:rsidRPr="00210C04">
              <w:rPr>
                <w:rFonts w:ascii="Book Antiqua" w:eastAsia="宋体" w:hAnsi="Book Antiqua" w:cs="Times New Roman"/>
                <w:b/>
                <w:bCs/>
                <w:color w:val="000000"/>
                <w:kern w:val="0"/>
                <w:sz w:val="24"/>
              </w:rPr>
              <w:t xml:space="preserve"> </w:t>
            </w:r>
            <w:r w:rsidRPr="00210C04">
              <w:rPr>
                <w:rFonts w:ascii="Book Antiqua" w:eastAsia="宋体" w:hAnsi="Book Antiqua" w:cs="Times New Roman"/>
                <w:b/>
                <w:bCs/>
                <w:color w:val="000000"/>
                <w:kern w:val="0"/>
                <w:sz w:val="24"/>
              </w:rPr>
              <w:t>change</w:t>
            </w:r>
          </w:p>
        </w:tc>
        <w:tc>
          <w:tcPr>
            <w:tcW w:w="1780" w:type="dxa"/>
            <w:tcBorders>
              <w:top w:val="single" w:sz="12" w:space="0" w:color="auto"/>
              <w:left w:val="nil"/>
              <w:bottom w:val="single" w:sz="12" w:space="0" w:color="auto"/>
              <w:right w:val="nil"/>
            </w:tcBorders>
            <w:shd w:val="clear" w:color="auto" w:fill="auto"/>
            <w:vAlign w:val="center"/>
            <w:hideMark/>
          </w:tcPr>
          <w:p w14:paraId="4037CBBF"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b/>
                <w:bCs/>
                <w:color w:val="000000"/>
                <w:kern w:val="0"/>
                <w:sz w:val="24"/>
                <w:szCs w:val="21"/>
              </w:rPr>
            </w:pPr>
            <w:r w:rsidRPr="00210C04">
              <w:rPr>
                <w:rFonts w:ascii="Book Antiqua" w:eastAsia="宋体" w:hAnsi="Book Antiqua" w:cs="Times New Roman"/>
                <w:b/>
                <w:bCs/>
                <w:color w:val="000000"/>
                <w:kern w:val="0"/>
                <w:sz w:val="24"/>
                <w:szCs w:val="21"/>
              </w:rPr>
              <w:t>Regulation</w:t>
            </w:r>
          </w:p>
        </w:tc>
      </w:tr>
      <w:tr w:rsidR="00FF26C0" w:rsidRPr="00210C04" w14:paraId="7C723A55" w14:textId="77777777" w:rsidTr="00875A95">
        <w:trPr>
          <w:trHeight w:val="300"/>
          <w:jc w:val="center"/>
        </w:trPr>
        <w:tc>
          <w:tcPr>
            <w:tcW w:w="2360" w:type="dxa"/>
            <w:tcBorders>
              <w:top w:val="nil"/>
              <w:left w:val="nil"/>
              <w:bottom w:val="nil"/>
              <w:right w:val="nil"/>
            </w:tcBorders>
            <w:shd w:val="clear" w:color="auto" w:fill="auto"/>
            <w:vAlign w:val="center"/>
            <w:hideMark/>
          </w:tcPr>
          <w:p w14:paraId="2FE4531D" w14:textId="77777777" w:rsidR="00FF26C0" w:rsidRPr="00210C04" w:rsidRDefault="00FF26C0" w:rsidP="00210C04">
            <w:pPr>
              <w:widowControl/>
              <w:adjustRightInd w:val="0"/>
              <w:snapToGrid w:val="0"/>
              <w:spacing w:line="360" w:lineRule="auto"/>
              <w:rPr>
                <w:rFonts w:ascii="Book Antiqua" w:eastAsia="宋体" w:hAnsi="Book Antiqua" w:cs="Times New Roman"/>
                <w:i/>
                <w:iCs/>
                <w:color w:val="000000"/>
                <w:kern w:val="0"/>
                <w:sz w:val="24"/>
                <w:szCs w:val="21"/>
              </w:rPr>
            </w:pPr>
            <w:r w:rsidRPr="00210C04">
              <w:rPr>
                <w:rFonts w:ascii="Book Antiqua" w:eastAsia="宋体" w:hAnsi="Book Antiqua" w:cs="Times New Roman"/>
                <w:i/>
                <w:iCs/>
                <w:color w:val="000000"/>
                <w:kern w:val="0"/>
                <w:sz w:val="24"/>
                <w:szCs w:val="21"/>
              </w:rPr>
              <w:t>BTAF1</w:t>
            </w:r>
          </w:p>
        </w:tc>
        <w:tc>
          <w:tcPr>
            <w:tcW w:w="2460" w:type="dxa"/>
            <w:tcBorders>
              <w:top w:val="nil"/>
              <w:left w:val="nil"/>
              <w:bottom w:val="nil"/>
              <w:right w:val="nil"/>
            </w:tcBorders>
            <w:shd w:val="clear" w:color="auto" w:fill="auto"/>
            <w:vAlign w:val="center"/>
            <w:hideMark/>
          </w:tcPr>
          <w:p w14:paraId="655544EB"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1.45E-08</w:t>
            </w:r>
          </w:p>
        </w:tc>
        <w:tc>
          <w:tcPr>
            <w:tcW w:w="2140" w:type="dxa"/>
            <w:tcBorders>
              <w:top w:val="nil"/>
              <w:left w:val="nil"/>
              <w:bottom w:val="nil"/>
              <w:right w:val="nil"/>
            </w:tcBorders>
            <w:shd w:val="clear" w:color="auto" w:fill="auto"/>
            <w:vAlign w:val="center"/>
            <w:hideMark/>
          </w:tcPr>
          <w:p w14:paraId="1341CCDB"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4.81E-10</w:t>
            </w:r>
          </w:p>
        </w:tc>
        <w:tc>
          <w:tcPr>
            <w:tcW w:w="1840" w:type="dxa"/>
            <w:tcBorders>
              <w:top w:val="nil"/>
              <w:left w:val="nil"/>
              <w:bottom w:val="nil"/>
              <w:right w:val="nil"/>
            </w:tcBorders>
            <w:shd w:val="clear" w:color="auto" w:fill="auto"/>
            <w:vAlign w:val="center"/>
            <w:hideMark/>
          </w:tcPr>
          <w:p w14:paraId="5E5CAD19"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2.00561</w:t>
            </w:r>
          </w:p>
        </w:tc>
        <w:tc>
          <w:tcPr>
            <w:tcW w:w="1780" w:type="dxa"/>
            <w:tcBorders>
              <w:top w:val="nil"/>
              <w:left w:val="nil"/>
              <w:bottom w:val="nil"/>
              <w:right w:val="nil"/>
            </w:tcBorders>
            <w:shd w:val="clear" w:color="auto" w:fill="auto"/>
            <w:vAlign w:val="center"/>
            <w:hideMark/>
          </w:tcPr>
          <w:p w14:paraId="2469731F"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Up-regulation</w:t>
            </w:r>
          </w:p>
        </w:tc>
      </w:tr>
      <w:tr w:rsidR="00FF26C0" w:rsidRPr="00210C04" w14:paraId="5A59FFE7" w14:textId="77777777" w:rsidTr="00875A95">
        <w:trPr>
          <w:trHeight w:val="288"/>
          <w:jc w:val="center"/>
        </w:trPr>
        <w:tc>
          <w:tcPr>
            <w:tcW w:w="2360" w:type="dxa"/>
            <w:tcBorders>
              <w:top w:val="nil"/>
              <w:left w:val="nil"/>
              <w:bottom w:val="nil"/>
              <w:right w:val="nil"/>
            </w:tcBorders>
            <w:shd w:val="clear" w:color="auto" w:fill="auto"/>
            <w:vAlign w:val="center"/>
            <w:hideMark/>
          </w:tcPr>
          <w:p w14:paraId="4534D96C" w14:textId="77777777" w:rsidR="00FF26C0" w:rsidRPr="00210C04" w:rsidRDefault="00FF26C0" w:rsidP="00210C04">
            <w:pPr>
              <w:widowControl/>
              <w:adjustRightInd w:val="0"/>
              <w:snapToGrid w:val="0"/>
              <w:spacing w:line="360" w:lineRule="auto"/>
              <w:rPr>
                <w:rFonts w:ascii="Book Antiqua" w:eastAsia="宋体" w:hAnsi="Book Antiqua" w:cs="Times New Roman"/>
                <w:i/>
                <w:iCs/>
                <w:color w:val="000000"/>
                <w:kern w:val="0"/>
                <w:sz w:val="24"/>
                <w:szCs w:val="21"/>
              </w:rPr>
            </w:pPr>
            <w:r w:rsidRPr="00210C04">
              <w:rPr>
                <w:rFonts w:ascii="Book Antiqua" w:eastAsia="宋体" w:hAnsi="Book Antiqua" w:cs="Times New Roman"/>
                <w:i/>
                <w:iCs/>
                <w:color w:val="000000"/>
                <w:kern w:val="0"/>
                <w:sz w:val="24"/>
                <w:szCs w:val="21"/>
              </w:rPr>
              <w:t>ARID5B</w:t>
            </w:r>
          </w:p>
        </w:tc>
        <w:tc>
          <w:tcPr>
            <w:tcW w:w="2460" w:type="dxa"/>
            <w:tcBorders>
              <w:top w:val="nil"/>
              <w:left w:val="nil"/>
              <w:bottom w:val="nil"/>
              <w:right w:val="nil"/>
            </w:tcBorders>
            <w:shd w:val="clear" w:color="auto" w:fill="auto"/>
            <w:vAlign w:val="center"/>
            <w:hideMark/>
          </w:tcPr>
          <w:p w14:paraId="1785D888"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1.20E-06</w:t>
            </w:r>
          </w:p>
        </w:tc>
        <w:tc>
          <w:tcPr>
            <w:tcW w:w="2140" w:type="dxa"/>
            <w:tcBorders>
              <w:top w:val="nil"/>
              <w:left w:val="nil"/>
              <w:bottom w:val="nil"/>
              <w:right w:val="nil"/>
            </w:tcBorders>
            <w:shd w:val="clear" w:color="auto" w:fill="auto"/>
            <w:vAlign w:val="center"/>
            <w:hideMark/>
          </w:tcPr>
          <w:p w14:paraId="04D09A26"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1.30E-07</w:t>
            </w:r>
          </w:p>
        </w:tc>
        <w:tc>
          <w:tcPr>
            <w:tcW w:w="1840" w:type="dxa"/>
            <w:tcBorders>
              <w:top w:val="nil"/>
              <w:left w:val="nil"/>
              <w:bottom w:val="nil"/>
              <w:right w:val="nil"/>
            </w:tcBorders>
            <w:shd w:val="clear" w:color="auto" w:fill="auto"/>
            <w:vAlign w:val="center"/>
            <w:hideMark/>
          </w:tcPr>
          <w:p w14:paraId="51B654E2"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2.011267</w:t>
            </w:r>
          </w:p>
        </w:tc>
        <w:tc>
          <w:tcPr>
            <w:tcW w:w="1780" w:type="dxa"/>
            <w:tcBorders>
              <w:top w:val="nil"/>
              <w:left w:val="nil"/>
              <w:bottom w:val="nil"/>
              <w:right w:val="nil"/>
            </w:tcBorders>
            <w:shd w:val="clear" w:color="auto" w:fill="auto"/>
            <w:vAlign w:val="center"/>
            <w:hideMark/>
          </w:tcPr>
          <w:p w14:paraId="5AE33AF7"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Up-regulation</w:t>
            </w:r>
          </w:p>
        </w:tc>
      </w:tr>
      <w:tr w:rsidR="00FF26C0" w:rsidRPr="00210C04" w14:paraId="2FCA8F0C" w14:textId="77777777" w:rsidTr="00875A95">
        <w:trPr>
          <w:trHeight w:val="288"/>
          <w:jc w:val="center"/>
        </w:trPr>
        <w:tc>
          <w:tcPr>
            <w:tcW w:w="2360" w:type="dxa"/>
            <w:tcBorders>
              <w:top w:val="nil"/>
              <w:left w:val="nil"/>
              <w:bottom w:val="nil"/>
              <w:right w:val="nil"/>
            </w:tcBorders>
            <w:shd w:val="clear" w:color="auto" w:fill="auto"/>
            <w:vAlign w:val="center"/>
            <w:hideMark/>
          </w:tcPr>
          <w:p w14:paraId="49BB2985" w14:textId="77777777" w:rsidR="00FF26C0" w:rsidRPr="00210C04" w:rsidRDefault="00FF26C0" w:rsidP="00210C04">
            <w:pPr>
              <w:widowControl/>
              <w:adjustRightInd w:val="0"/>
              <w:snapToGrid w:val="0"/>
              <w:spacing w:line="360" w:lineRule="auto"/>
              <w:rPr>
                <w:rFonts w:ascii="Book Antiqua" w:eastAsia="宋体" w:hAnsi="Book Antiqua" w:cs="Times New Roman"/>
                <w:i/>
                <w:iCs/>
                <w:color w:val="000000"/>
                <w:kern w:val="0"/>
                <w:sz w:val="24"/>
                <w:szCs w:val="21"/>
              </w:rPr>
            </w:pPr>
            <w:r w:rsidRPr="00210C04">
              <w:rPr>
                <w:rFonts w:ascii="Book Antiqua" w:eastAsia="宋体" w:hAnsi="Book Antiqua" w:cs="Times New Roman"/>
                <w:i/>
                <w:iCs/>
                <w:color w:val="000000"/>
                <w:kern w:val="0"/>
                <w:sz w:val="24"/>
                <w:szCs w:val="21"/>
              </w:rPr>
              <w:t>ZNF81</w:t>
            </w:r>
          </w:p>
        </w:tc>
        <w:tc>
          <w:tcPr>
            <w:tcW w:w="2460" w:type="dxa"/>
            <w:tcBorders>
              <w:top w:val="nil"/>
              <w:left w:val="nil"/>
              <w:bottom w:val="nil"/>
              <w:right w:val="nil"/>
            </w:tcBorders>
            <w:shd w:val="clear" w:color="auto" w:fill="auto"/>
            <w:vAlign w:val="center"/>
            <w:hideMark/>
          </w:tcPr>
          <w:p w14:paraId="2C349CAC"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2.04E-06</w:t>
            </w:r>
          </w:p>
        </w:tc>
        <w:tc>
          <w:tcPr>
            <w:tcW w:w="2140" w:type="dxa"/>
            <w:tcBorders>
              <w:top w:val="nil"/>
              <w:left w:val="nil"/>
              <w:bottom w:val="nil"/>
              <w:right w:val="nil"/>
            </w:tcBorders>
            <w:shd w:val="clear" w:color="auto" w:fill="auto"/>
            <w:vAlign w:val="center"/>
            <w:hideMark/>
          </w:tcPr>
          <w:p w14:paraId="796B45A7"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3.84E-09</w:t>
            </w:r>
          </w:p>
        </w:tc>
        <w:tc>
          <w:tcPr>
            <w:tcW w:w="1840" w:type="dxa"/>
            <w:tcBorders>
              <w:top w:val="nil"/>
              <w:left w:val="nil"/>
              <w:bottom w:val="nil"/>
              <w:right w:val="nil"/>
            </w:tcBorders>
            <w:shd w:val="clear" w:color="auto" w:fill="auto"/>
            <w:vAlign w:val="center"/>
            <w:hideMark/>
          </w:tcPr>
          <w:p w14:paraId="235C0956"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2.175277</w:t>
            </w:r>
          </w:p>
        </w:tc>
        <w:tc>
          <w:tcPr>
            <w:tcW w:w="1780" w:type="dxa"/>
            <w:tcBorders>
              <w:top w:val="nil"/>
              <w:left w:val="nil"/>
              <w:bottom w:val="nil"/>
              <w:right w:val="nil"/>
            </w:tcBorders>
            <w:shd w:val="clear" w:color="auto" w:fill="auto"/>
            <w:vAlign w:val="center"/>
            <w:hideMark/>
          </w:tcPr>
          <w:p w14:paraId="1CDEF0DA"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Up-regulation</w:t>
            </w:r>
          </w:p>
        </w:tc>
      </w:tr>
      <w:tr w:rsidR="00FF26C0" w:rsidRPr="00210C04" w14:paraId="014A77D2" w14:textId="77777777" w:rsidTr="00875A95">
        <w:trPr>
          <w:trHeight w:val="288"/>
          <w:jc w:val="center"/>
        </w:trPr>
        <w:tc>
          <w:tcPr>
            <w:tcW w:w="2360" w:type="dxa"/>
            <w:tcBorders>
              <w:top w:val="nil"/>
              <w:left w:val="nil"/>
              <w:bottom w:val="nil"/>
              <w:right w:val="nil"/>
            </w:tcBorders>
            <w:shd w:val="clear" w:color="auto" w:fill="auto"/>
            <w:vAlign w:val="center"/>
            <w:hideMark/>
          </w:tcPr>
          <w:p w14:paraId="08DE8D83" w14:textId="77777777" w:rsidR="00FF26C0" w:rsidRPr="00210C04" w:rsidRDefault="00FF26C0" w:rsidP="00210C04">
            <w:pPr>
              <w:widowControl/>
              <w:adjustRightInd w:val="0"/>
              <w:snapToGrid w:val="0"/>
              <w:spacing w:line="360" w:lineRule="auto"/>
              <w:rPr>
                <w:rFonts w:ascii="Book Antiqua" w:eastAsia="宋体" w:hAnsi="Book Antiqua" w:cs="Times New Roman"/>
                <w:i/>
                <w:iCs/>
                <w:color w:val="000000"/>
                <w:kern w:val="0"/>
                <w:sz w:val="24"/>
                <w:szCs w:val="21"/>
              </w:rPr>
            </w:pPr>
            <w:bookmarkStart w:id="651" w:name="RANGE!C21"/>
            <w:r w:rsidRPr="00210C04">
              <w:rPr>
                <w:rFonts w:ascii="Book Antiqua" w:eastAsia="宋体" w:hAnsi="Book Antiqua" w:cs="Times New Roman"/>
                <w:i/>
                <w:iCs/>
                <w:color w:val="000000"/>
                <w:kern w:val="0"/>
                <w:sz w:val="24"/>
                <w:szCs w:val="21"/>
              </w:rPr>
              <w:t>JMY</w:t>
            </w:r>
            <w:bookmarkEnd w:id="651"/>
          </w:p>
        </w:tc>
        <w:tc>
          <w:tcPr>
            <w:tcW w:w="2460" w:type="dxa"/>
            <w:tcBorders>
              <w:top w:val="nil"/>
              <w:left w:val="nil"/>
              <w:bottom w:val="nil"/>
              <w:right w:val="nil"/>
            </w:tcBorders>
            <w:shd w:val="clear" w:color="auto" w:fill="auto"/>
            <w:vAlign w:val="center"/>
            <w:hideMark/>
          </w:tcPr>
          <w:p w14:paraId="5CE79F5F"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1.60E-09</w:t>
            </w:r>
          </w:p>
        </w:tc>
        <w:tc>
          <w:tcPr>
            <w:tcW w:w="2140" w:type="dxa"/>
            <w:tcBorders>
              <w:top w:val="nil"/>
              <w:left w:val="nil"/>
              <w:bottom w:val="nil"/>
              <w:right w:val="nil"/>
            </w:tcBorders>
            <w:shd w:val="clear" w:color="auto" w:fill="auto"/>
            <w:vAlign w:val="center"/>
            <w:hideMark/>
          </w:tcPr>
          <w:p w14:paraId="3CD9F5F9"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4.99E-11</w:t>
            </w:r>
          </w:p>
        </w:tc>
        <w:tc>
          <w:tcPr>
            <w:tcW w:w="1840" w:type="dxa"/>
            <w:tcBorders>
              <w:top w:val="nil"/>
              <w:left w:val="nil"/>
              <w:bottom w:val="nil"/>
              <w:right w:val="nil"/>
            </w:tcBorders>
            <w:shd w:val="clear" w:color="auto" w:fill="auto"/>
            <w:vAlign w:val="center"/>
            <w:hideMark/>
          </w:tcPr>
          <w:p w14:paraId="10BE31F8"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2.094035</w:t>
            </w:r>
          </w:p>
        </w:tc>
        <w:tc>
          <w:tcPr>
            <w:tcW w:w="1780" w:type="dxa"/>
            <w:tcBorders>
              <w:top w:val="nil"/>
              <w:left w:val="nil"/>
              <w:bottom w:val="nil"/>
              <w:right w:val="nil"/>
            </w:tcBorders>
            <w:shd w:val="clear" w:color="auto" w:fill="auto"/>
            <w:vAlign w:val="center"/>
            <w:hideMark/>
          </w:tcPr>
          <w:p w14:paraId="6B8FA8C5"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Up-regulation</w:t>
            </w:r>
          </w:p>
        </w:tc>
      </w:tr>
      <w:tr w:rsidR="00FF26C0" w:rsidRPr="00210C04" w14:paraId="2615D51D" w14:textId="77777777" w:rsidTr="00875A95">
        <w:trPr>
          <w:trHeight w:val="288"/>
          <w:jc w:val="center"/>
        </w:trPr>
        <w:tc>
          <w:tcPr>
            <w:tcW w:w="2360" w:type="dxa"/>
            <w:tcBorders>
              <w:top w:val="nil"/>
              <w:left w:val="nil"/>
              <w:bottom w:val="nil"/>
              <w:right w:val="nil"/>
            </w:tcBorders>
            <w:shd w:val="clear" w:color="auto" w:fill="auto"/>
            <w:vAlign w:val="center"/>
            <w:hideMark/>
          </w:tcPr>
          <w:p w14:paraId="20E35648" w14:textId="77777777" w:rsidR="00FF26C0" w:rsidRPr="00210C04" w:rsidRDefault="00FF26C0" w:rsidP="00210C04">
            <w:pPr>
              <w:widowControl/>
              <w:adjustRightInd w:val="0"/>
              <w:snapToGrid w:val="0"/>
              <w:spacing w:line="360" w:lineRule="auto"/>
              <w:rPr>
                <w:rFonts w:ascii="Book Antiqua" w:eastAsia="宋体" w:hAnsi="Book Antiqua" w:cs="Times New Roman"/>
                <w:i/>
                <w:iCs/>
                <w:color w:val="000000"/>
                <w:kern w:val="0"/>
                <w:sz w:val="24"/>
                <w:szCs w:val="21"/>
              </w:rPr>
            </w:pPr>
            <w:r w:rsidRPr="00210C04">
              <w:rPr>
                <w:rFonts w:ascii="Book Antiqua" w:eastAsia="宋体" w:hAnsi="Book Antiqua" w:cs="Times New Roman"/>
                <w:i/>
                <w:iCs/>
                <w:color w:val="000000"/>
                <w:kern w:val="0"/>
                <w:sz w:val="24"/>
                <w:szCs w:val="21"/>
              </w:rPr>
              <w:t>MAP3K14</w:t>
            </w:r>
          </w:p>
        </w:tc>
        <w:tc>
          <w:tcPr>
            <w:tcW w:w="2460" w:type="dxa"/>
            <w:tcBorders>
              <w:top w:val="nil"/>
              <w:left w:val="nil"/>
              <w:bottom w:val="nil"/>
              <w:right w:val="nil"/>
            </w:tcBorders>
            <w:shd w:val="clear" w:color="auto" w:fill="auto"/>
            <w:vAlign w:val="center"/>
            <w:hideMark/>
          </w:tcPr>
          <w:p w14:paraId="4C71DB54"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7.83E-07</w:t>
            </w:r>
          </w:p>
        </w:tc>
        <w:tc>
          <w:tcPr>
            <w:tcW w:w="2140" w:type="dxa"/>
            <w:tcBorders>
              <w:top w:val="nil"/>
              <w:left w:val="nil"/>
              <w:bottom w:val="nil"/>
              <w:right w:val="nil"/>
            </w:tcBorders>
            <w:shd w:val="clear" w:color="auto" w:fill="auto"/>
            <w:vAlign w:val="center"/>
            <w:hideMark/>
          </w:tcPr>
          <w:p w14:paraId="46F7FC52"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3.00E-07</w:t>
            </w:r>
          </w:p>
        </w:tc>
        <w:tc>
          <w:tcPr>
            <w:tcW w:w="1840" w:type="dxa"/>
            <w:tcBorders>
              <w:top w:val="nil"/>
              <w:left w:val="nil"/>
              <w:bottom w:val="nil"/>
              <w:right w:val="nil"/>
            </w:tcBorders>
            <w:shd w:val="clear" w:color="auto" w:fill="auto"/>
            <w:vAlign w:val="center"/>
            <w:hideMark/>
          </w:tcPr>
          <w:p w14:paraId="3297AD02"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2.092268</w:t>
            </w:r>
          </w:p>
        </w:tc>
        <w:tc>
          <w:tcPr>
            <w:tcW w:w="1780" w:type="dxa"/>
            <w:tcBorders>
              <w:top w:val="nil"/>
              <w:left w:val="nil"/>
              <w:bottom w:val="nil"/>
              <w:right w:val="nil"/>
            </w:tcBorders>
            <w:shd w:val="clear" w:color="auto" w:fill="auto"/>
            <w:vAlign w:val="center"/>
            <w:hideMark/>
          </w:tcPr>
          <w:p w14:paraId="7FD4E9AF"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Up-regulation</w:t>
            </w:r>
          </w:p>
        </w:tc>
      </w:tr>
      <w:tr w:rsidR="00FF26C0" w:rsidRPr="00210C04" w14:paraId="05B22B92" w14:textId="77777777" w:rsidTr="00875A95">
        <w:trPr>
          <w:trHeight w:val="288"/>
          <w:jc w:val="center"/>
        </w:trPr>
        <w:tc>
          <w:tcPr>
            <w:tcW w:w="2360" w:type="dxa"/>
            <w:tcBorders>
              <w:top w:val="nil"/>
              <w:left w:val="nil"/>
              <w:bottom w:val="nil"/>
              <w:right w:val="nil"/>
            </w:tcBorders>
            <w:shd w:val="clear" w:color="auto" w:fill="auto"/>
            <w:vAlign w:val="center"/>
            <w:hideMark/>
          </w:tcPr>
          <w:p w14:paraId="2E9D7ACD" w14:textId="77777777" w:rsidR="00FF26C0" w:rsidRPr="00210C04" w:rsidRDefault="00FF26C0" w:rsidP="00210C04">
            <w:pPr>
              <w:widowControl/>
              <w:adjustRightInd w:val="0"/>
              <w:snapToGrid w:val="0"/>
              <w:spacing w:line="360" w:lineRule="auto"/>
              <w:rPr>
                <w:rFonts w:ascii="Book Antiqua" w:eastAsia="宋体" w:hAnsi="Book Antiqua" w:cs="Times New Roman"/>
                <w:i/>
                <w:iCs/>
                <w:color w:val="000000"/>
                <w:kern w:val="0"/>
                <w:sz w:val="24"/>
                <w:szCs w:val="21"/>
              </w:rPr>
            </w:pPr>
            <w:r w:rsidRPr="00210C04">
              <w:rPr>
                <w:rFonts w:ascii="Book Antiqua" w:eastAsia="宋体" w:hAnsi="Book Antiqua" w:cs="Times New Roman"/>
                <w:i/>
                <w:iCs/>
                <w:color w:val="000000"/>
                <w:kern w:val="0"/>
                <w:sz w:val="24"/>
                <w:szCs w:val="21"/>
              </w:rPr>
              <w:t>PDE4D</w:t>
            </w:r>
          </w:p>
        </w:tc>
        <w:tc>
          <w:tcPr>
            <w:tcW w:w="2460" w:type="dxa"/>
            <w:tcBorders>
              <w:top w:val="nil"/>
              <w:left w:val="nil"/>
              <w:bottom w:val="nil"/>
              <w:right w:val="nil"/>
            </w:tcBorders>
            <w:shd w:val="clear" w:color="auto" w:fill="auto"/>
            <w:vAlign w:val="center"/>
            <w:hideMark/>
          </w:tcPr>
          <w:p w14:paraId="6A7CC5F7"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5.58E-07</w:t>
            </w:r>
          </w:p>
        </w:tc>
        <w:tc>
          <w:tcPr>
            <w:tcW w:w="2140" w:type="dxa"/>
            <w:tcBorders>
              <w:top w:val="nil"/>
              <w:left w:val="nil"/>
              <w:bottom w:val="nil"/>
              <w:right w:val="nil"/>
            </w:tcBorders>
            <w:shd w:val="clear" w:color="auto" w:fill="auto"/>
            <w:vAlign w:val="center"/>
            <w:hideMark/>
          </w:tcPr>
          <w:p w14:paraId="4FC3771C"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4.33E-08</w:t>
            </w:r>
          </w:p>
        </w:tc>
        <w:tc>
          <w:tcPr>
            <w:tcW w:w="1840" w:type="dxa"/>
            <w:tcBorders>
              <w:top w:val="nil"/>
              <w:left w:val="nil"/>
              <w:bottom w:val="nil"/>
              <w:right w:val="nil"/>
            </w:tcBorders>
            <w:shd w:val="clear" w:color="auto" w:fill="auto"/>
            <w:vAlign w:val="center"/>
            <w:hideMark/>
          </w:tcPr>
          <w:p w14:paraId="18BD59F8"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2.151154</w:t>
            </w:r>
          </w:p>
        </w:tc>
        <w:tc>
          <w:tcPr>
            <w:tcW w:w="1780" w:type="dxa"/>
            <w:tcBorders>
              <w:top w:val="nil"/>
              <w:left w:val="nil"/>
              <w:bottom w:val="nil"/>
              <w:right w:val="nil"/>
            </w:tcBorders>
            <w:shd w:val="clear" w:color="auto" w:fill="auto"/>
            <w:vAlign w:val="center"/>
            <w:hideMark/>
          </w:tcPr>
          <w:p w14:paraId="33314F0B"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Up-regulation</w:t>
            </w:r>
          </w:p>
        </w:tc>
      </w:tr>
      <w:tr w:rsidR="00FF26C0" w:rsidRPr="00210C04" w14:paraId="51D91029" w14:textId="77777777" w:rsidTr="00875A95">
        <w:trPr>
          <w:trHeight w:val="288"/>
          <w:jc w:val="center"/>
        </w:trPr>
        <w:tc>
          <w:tcPr>
            <w:tcW w:w="2360" w:type="dxa"/>
            <w:tcBorders>
              <w:top w:val="nil"/>
              <w:left w:val="nil"/>
              <w:bottom w:val="nil"/>
              <w:right w:val="nil"/>
            </w:tcBorders>
            <w:shd w:val="clear" w:color="auto" w:fill="auto"/>
            <w:vAlign w:val="center"/>
            <w:hideMark/>
          </w:tcPr>
          <w:p w14:paraId="1F3E39F6" w14:textId="77777777" w:rsidR="00FF26C0" w:rsidRPr="00210C04" w:rsidRDefault="00FF26C0" w:rsidP="00210C04">
            <w:pPr>
              <w:widowControl/>
              <w:adjustRightInd w:val="0"/>
              <w:snapToGrid w:val="0"/>
              <w:spacing w:line="360" w:lineRule="auto"/>
              <w:rPr>
                <w:rFonts w:ascii="Book Antiqua" w:eastAsia="宋体" w:hAnsi="Book Antiqua" w:cs="Times New Roman"/>
                <w:i/>
                <w:iCs/>
                <w:color w:val="000000"/>
                <w:kern w:val="0"/>
                <w:sz w:val="24"/>
                <w:szCs w:val="21"/>
              </w:rPr>
            </w:pPr>
            <w:r w:rsidRPr="00210C04">
              <w:rPr>
                <w:rFonts w:ascii="Book Antiqua" w:eastAsia="宋体" w:hAnsi="Book Antiqua" w:cs="Times New Roman"/>
                <w:i/>
                <w:iCs/>
                <w:color w:val="000000"/>
                <w:kern w:val="0"/>
                <w:sz w:val="24"/>
                <w:szCs w:val="21"/>
              </w:rPr>
              <w:t>CRYBG3</w:t>
            </w:r>
          </w:p>
        </w:tc>
        <w:tc>
          <w:tcPr>
            <w:tcW w:w="2460" w:type="dxa"/>
            <w:tcBorders>
              <w:top w:val="nil"/>
              <w:left w:val="nil"/>
              <w:bottom w:val="nil"/>
              <w:right w:val="nil"/>
            </w:tcBorders>
            <w:shd w:val="clear" w:color="auto" w:fill="auto"/>
            <w:vAlign w:val="center"/>
            <w:hideMark/>
          </w:tcPr>
          <w:p w14:paraId="31425581"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4.92E-07</w:t>
            </w:r>
          </w:p>
        </w:tc>
        <w:tc>
          <w:tcPr>
            <w:tcW w:w="2140" w:type="dxa"/>
            <w:tcBorders>
              <w:top w:val="nil"/>
              <w:left w:val="nil"/>
              <w:bottom w:val="nil"/>
              <w:right w:val="nil"/>
            </w:tcBorders>
            <w:shd w:val="clear" w:color="auto" w:fill="auto"/>
            <w:vAlign w:val="center"/>
            <w:hideMark/>
          </w:tcPr>
          <w:p w14:paraId="58D7061C"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1.10E-07</w:t>
            </w:r>
          </w:p>
        </w:tc>
        <w:tc>
          <w:tcPr>
            <w:tcW w:w="1840" w:type="dxa"/>
            <w:tcBorders>
              <w:top w:val="nil"/>
              <w:left w:val="nil"/>
              <w:bottom w:val="nil"/>
              <w:right w:val="nil"/>
            </w:tcBorders>
            <w:shd w:val="clear" w:color="auto" w:fill="auto"/>
            <w:vAlign w:val="center"/>
            <w:hideMark/>
          </w:tcPr>
          <w:p w14:paraId="4C124E9E"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2.242404</w:t>
            </w:r>
          </w:p>
        </w:tc>
        <w:tc>
          <w:tcPr>
            <w:tcW w:w="1780" w:type="dxa"/>
            <w:tcBorders>
              <w:top w:val="nil"/>
              <w:left w:val="nil"/>
              <w:bottom w:val="nil"/>
              <w:right w:val="nil"/>
            </w:tcBorders>
            <w:shd w:val="clear" w:color="auto" w:fill="auto"/>
            <w:vAlign w:val="center"/>
            <w:hideMark/>
          </w:tcPr>
          <w:p w14:paraId="755ED332"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Up-regulation</w:t>
            </w:r>
          </w:p>
        </w:tc>
      </w:tr>
      <w:tr w:rsidR="00FF26C0" w:rsidRPr="00210C04" w14:paraId="5A49A2B6" w14:textId="77777777" w:rsidTr="00875A95">
        <w:trPr>
          <w:trHeight w:val="288"/>
          <w:jc w:val="center"/>
        </w:trPr>
        <w:tc>
          <w:tcPr>
            <w:tcW w:w="2360" w:type="dxa"/>
            <w:tcBorders>
              <w:top w:val="nil"/>
              <w:left w:val="nil"/>
              <w:bottom w:val="nil"/>
              <w:right w:val="nil"/>
            </w:tcBorders>
            <w:shd w:val="clear" w:color="auto" w:fill="auto"/>
            <w:vAlign w:val="center"/>
            <w:hideMark/>
          </w:tcPr>
          <w:p w14:paraId="0F4DDD6C" w14:textId="77777777" w:rsidR="00FF26C0" w:rsidRPr="00210C04" w:rsidRDefault="00FF26C0" w:rsidP="00210C04">
            <w:pPr>
              <w:widowControl/>
              <w:adjustRightInd w:val="0"/>
              <w:snapToGrid w:val="0"/>
              <w:spacing w:line="360" w:lineRule="auto"/>
              <w:rPr>
                <w:rFonts w:ascii="Book Antiqua" w:eastAsia="宋体" w:hAnsi="Book Antiqua" w:cs="Times New Roman"/>
                <w:i/>
                <w:iCs/>
                <w:color w:val="000000"/>
                <w:kern w:val="0"/>
                <w:sz w:val="24"/>
                <w:szCs w:val="21"/>
              </w:rPr>
            </w:pPr>
            <w:r w:rsidRPr="00210C04">
              <w:rPr>
                <w:rFonts w:ascii="Book Antiqua" w:eastAsia="宋体" w:hAnsi="Book Antiqua" w:cs="Times New Roman"/>
                <w:i/>
                <w:iCs/>
                <w:color w:val="000000"/>
                <w:kern w:val="0"/>
                <w:sz w:val="24"/>
                <w:szCs w:val="21"/>
              </w:rPr>
              <w:t>PARD3B</w:t>
            </w:r>
          </w:p>
        </w:tc>
        <w:tc>
          <w:tcPr>
            <w:tcW w:w="2460" w:type="dxa"/>
            <w:tcBorders>
              <w:top w:val="nil"/>
              <w:left w:val="nil"/>
              <w:bottom w:val="nil"/>
              <w:right w:val="nil"/>
            </w:tcBorders>
            <w:shd w:val="clear" w:color="auto" w:fill="auto"/>
            <w:vAlign w:val="center"/>
            <w:hideMark/>
          </w:tcPr>
          <w:p w14:paraId="39343A9F"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2.59E-06</w:t>
            </w:r>
          </w:p>
        </w:tc>
        <w:tc>
          <w:tcPr>
            <w:tcW w:w="2140" w:type="dxa"/>
            <w:tcBorders>
              <w:top w:val="nil"/>
              <w:left w:val="nil"/>
              <w:bottom w:val="nil"/>
              <w:right w:val="nil"/>
            </w:tcBorders>
            <w:shd w:val="clear" w:color="auto" w:fill="auto"/>
            <w:vAlign w:val="center"/>
            <w:hideMark/>
          </w:tcPr>
          <w:p w14:paraId="23B9BD0E"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9.38E-08</w:t>
            </w:r>
          </w:p>
        </w:tc>
        <w:tc>
          <w:tcPr>
            <w:tcW w:w="1840" w:type="dxa"/>
            <w:tcBorders>
              <w:top w:val="nil"/>
              <w:left w:val="nil"/>
              <w:bottom w:val="nil"/>
              <w:right w:val="nil"/>
            </w:tcBorders>
            <w:shd w:val="clear" w:color="auto" w:fill="auto"/>
            <w:vAlign w:val="center"/>
            <w:hideMark/>
          </w:tcPr>
          <w:p w14:paraId="27968D04"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2.007173</w:t>
            </w:r>
          </w:p>
        </w:tc>
        <w:tc>
          <w:tcPr>
            <w:tcW w:w="1780" w:type="dxa"/>
            <w:tcBorders>
              <w:top w:val="nil"/>
              <w:left w:val="nil"/>
              <w:bottom w:val="nil"/>
              <w:right w:val="nil"/>
            </w:tcBorders>
            <w:shd w:val="clear" w:color="auto" w:fill="auto"/>
            <w:vAlign w:val="center"/>
            <w:hideMark/>
          </w:tcPr>
          <w:p w14:paraId="55AC9E81"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Up-regulation</w:t>
            </w:r>
          </w:p>
        </w:tc>
      </w:tr>
      <w:tr w:rsidR="00FF26C0" w:rsidRPr="00210C04" w14:paraId="5F86EA72" w14:textId="77777777" w:rsidTr="00875A95">
        <w:trPr>
          <w:trHeight w:val="288"/>
          <w:jc w:val="center"/>
        </w:trPr>
        <w:tc>
          <w:tcPr>
            <w:tcW w:w="2360" w:type="dxa"/>
            <w:tcBorders>
              <w:top w:val="nil"/>
              <w:left w:val="nil"/>
              <w:bottom w:val="nil"/>
              <w:right w:val="nil"/>
            </w:tcBorders>
            <w:shd w:val="clear" w:color="auto" w:fill="auto"/>
            <w:vAlign w:val="center"/>
            <w:hideMark/>
          </w:tcPr>
          <w:p w14:paraId="55F416E1" w14:textId="77777777" w:rsidR="00FF26C0" w:rsidRPr="00210C04" w:rsidRDefault="00FF26C0" w:rsidP="00210C04">
            <w:pPr>
              <w:widowControl/>
              <w:adjustRightInd w:val="0"/>
              <w:snapToGrid w:val="0"/>
              <w:spacing w:line="360" w:lineRule="auto"/>
              <w:rPr>
                <w:rFonts w:ascii="Book Antiqua" w:eastAsia="宋体" w:hAnsi="Book Antiqua" w:cs="Times New Roman"/>
                <w:i/>
                <w:iCs/>
                <w:color w:val="000000"/>
                <w:kern w:val="0"/>
                <w:sz w:val="24"/>
                <w:szCs w:val="21"/>
              </w:rPr>
            </w:pPr>
            <w:r w:rsidRPr="00210C04">
              <w:rPr>
                <w:rFonts w:ascii="Book Antiqua" w:eastAsia="宋体" w:hAnsi="Book Antiqua" w:cs="Times New Roman"/>
                <w:i/>
                <w:iCs/>
                <w:color w:val="000000"/>
                <w:kern w:val="0"/>
                <w:sz w:val="24"/>
                <w:szCs w:val="21"/>
              </w:rPr>
              <w:t>PPARGC1B</w:t>
            </w:r>
          </w:p>
        </w:tc>
        <w:tc>
          <w:tcPr>
            <w:tcW w:w="2460" w:type="dxa"/>
            <w:tcBorders>
              <w:top w:val="nil"/>
              <w:left w:val="nil"/>
              <w:bottom w:val="nil"/>
              <w:right w:val="nil"/>
            </w:tcBorders>
            <w:shd w:val="clear" w:color="auto" w:fill="auto"/>
            <w:vAlign w:val="center"/>
            <w:hideMark/>
          </w:tcPr>
          <w:p w14:paraId="101E8BC2"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1.76E-08</w:t>
            </w:r>
          </w:p>
        </w:tc>
        <w:tc>
          <w:tcPr>
            <w:tcW w:w="2140" w:type="dxa"/>
            <w:tcBorders>
              <w:top w:val="nil"/>
              <w:left w:val="nil"/>
              <w:bottom w:val="nil"/>
              <w:right w:val="nil"/>
            </w:tcBorders>
            <w:shd w:val="clear" w:color="auto" w:fill="auto"/>
            <w:vAlign w:val="center"/>
            <w:hideMark/>
          </w:tcPr>
          <w:p w14:paraId="7EE45908"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2.04E-09</w:t>
            </w:r>
          </w:p>
        </w:tc>
        <w:tc>
          <w:tcPr>
            <w:tcW w:w="1840" w:type="dxa"/>
            <w:tcBorders>
              <w:top w:val="nil"/>
              <w:left w:val="nil"/>
              <w:bottom w:val="nil"/>
              <w:right w:val="nil"/>
            </w:tcBorders>
            <w:shd w:val="clear" w:color="auto" w:fill="auto"/>
            <w:vAlign w:val="center"/>
            <w:hideMark/>
          </w:tcPr>
          <w:p w14:paraId="193873A8"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2.576507</w:t>
            </w:r>
          </w:p>
        </w:tc>
        <w:tc>
          <w:tcPr>
            <w:tcW w:w="1780" w:type="dxa"/>
            <w:tcBorders>
              <w:top w:val="nil"/>
              <w:left w:val="nil"/>
              <w:bottom w:val="nil"/>
              <w:right w:val="nil"/>
            </w:tcBorders>
            <w:shd w:val="clear" w:color="auto" w:fill="auto"/>
            <w:vAlign w:val="center"/>
            <w:hideMark/>
          </w:tcPr>
          <w:p w14:paraId="25B9AF4D"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Up-regulation</w:t>
            </w:r>
          </w:p>
        </w:tc>
      </w:tr>
      <w:tr w:rsidR="00FF26C0" w:rsidRPr="00210C04" w14:paraId="4E3A4912" w14:textId="77777777" w:rsidTr="00875A95">
        <w:trPr>
          <w:trHeight w:val="288"/>
          <w:jc w:val="center"/>
        </w:trPr>
        <w:tc>
          <w:tcPr>
            <w:tcW w:w="2360" w:type="dxa"/>
            <w:tcBorders>
              <w:top w:val="nil"/>
              <w:left w:val="nil"/>
              <w:bottom w:val="nil"/>
              <w:right w:val="nil"/>
            </w:tcBorders>
            <w:shd w:val="clear" w:color="auto" w:fill="auto"/>
            <w:vAlign w:val="center"/>
            <w:hideMark/>
          </w:tcPr>
          <w:p w14:paraId="55DD1092" w14:textId="77777777" w:rsidR="00FF26C0" w:rsidRPr="00210C04" w:rsidRDefault="00FF26C0" w:rsidP="00210C04">
            <w:pPr>
              <w:widowControl/>
              <w:adjustRightInd w:val="0"/>
              <w:snapToGrid w:val="0"/>
              <w:spacing w:line="360" w:lineRule="auto"/>
              <w:rPr>
                <w:rFonts w:ascii="Book Antiqua" w:eastAsia="宋体" w:hAnsi="Book Antiqua" w:cs="Times New Roman"/>
                <w:i/>
                <w:iCs/>
                <w:color w:val="000000"/>
                <w:kern w:val="0"/>
                <w:sz w:val="24"/>
                <w:szCs w:val="21"/>
              </w:rPr>
            </w:pPr>
            <w:r w:rsidRPr="00210C04">
              <w:rPr>
                <w:rFonts w:ascii="Book Antiqua" w:eastAsia="宋体" w:hAnsi="Book Antiqua" w:cs="Times New Roman"/>
                <w:i/>
                <w:iCs/>
                <w:color w:val="000000"/>
                <w:kern w:val="0"/>
                <w:sz w:val="24"/>
                <w:szCs w:val="21"/>
              </w:rPr>
              <w:t>TRANK1</w:t>
            </w:r>
          </w:p>
        </w:tc>
        <w:tc>
          <w:tcPr>
            <w:tcW w:w="2460" w:type="dxa"/>
            <w:tcBorders>
              <w:top w:val="nil"/>
              <w:left w:val="nil"/>
              <w:bottom w:val="nil"/>
              <w:right w:val="nil"/>
            </w:tcBorders>
            <w:shd w:val="clear" w:color="auto" w:fill="auto"/>
            <w:vAlign w:val="center"/>
            <w:hideMark/>
          </w:tcPr>
          <w:p w14:paraId="1CD1A63B"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6.01E-07</w:t>
            </w:r>
          </w:p>
        </w:tc>
        <w:tc>
          <w:tcPr>
            <w:tcW w:w="2140" w:type="dxa"/>
            <w:tcBorders>
              <w:top w:val="nil"/>
              <w:left w:val="nil"/>
              <w:bottom w:val="nil"/>
              <w:right w:val="nil"/>
            </w:tcBorders>
            <w:shd w:val="clear" w:color="auto" w:fill="auto"/>
            <w:vAlign w:val="center"/>
            <w:hideMark/>
          </w:tcPr>
          <w:p w14:paraId="31E2DC35"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1.15E-08</w:t>
            </w:r>
          </w:p>
        </w:tc>
        <w:tc>
          <w:tcPr>
            <w:tcW w:w="1840" w:type="dxa"/>
            <w:tcBorders>
              <w:top w:val="nil"/>
              <w:left w:val="nil"/>
              <w:bottom w:val="nil"/>
              <w:right w:val="nil"/>
            </w:tcBorders>
            <w:shd w:val="clear" w:color="auto" w:fill="auto"/>
            <w:vAlign w:val="center"/>
            <w:hideMark/>
          </w:tcPr>
          <w:p w14:paraId="6726AEA0"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2.165217</w:t>
            </w:r>
          </w:p>
        </w:tc>
        <w:tc>
          <w:tcPr>
            <w:tcW w:w="1780" w:type="dxa"/>
            <w:tcBorders>
              <w:top w:val="nil"/>
              <w:left w:val="nil"/>
              <w:bottom w:val="nil"/>
              <w:right w:val="nil"/>
            </w:tcBorders>
            <w:shd w:val="clear" w:color="auto" w:fill="auto"/>
            <w:vAlign w:val="center"/>
            <w:hideMark/>
          </w:tcPr>
          <w:p w14:paraId="52061401"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Up-regulation</w:t>
            </w:r>
          </w:p>
        </w:tc>
      </w:tr>
      <w:tr w:rsidR="00FF26C0" w:rsidRPr="00210C04" w14:paraId="4636BB5D" w14:textId="77777777" w:rsidTr="00875A95">
        <w:trPr>
          <w:trHeight w:val="288"/>
          <w:jc w:val="center"/>
        </w:trPr>
        <w:tc>
          <w:tcPr>
            <w:tcW w:w="2360" w:type="dxa"/>
            <w:tcBorders>
              <w:top w:val="nil"/>
              <w:left w:val="nil"/>
              <w:bottom w:val="nil"/>
              <w:right w:val="nil"/>
            </w:tcBorders>
            <w:shd w:val="clear" w:color="auto" w:fill="auto"/>
            <w:vAlign w:val="center"/>
            <w:hideMark/>
          </w:tcPr>
          <w:p w14:paraId="2D122828" w14:textId="77777777" w:rsidR="00FF26C0" w:rsidRPr="00210C04" w:rsidRDefault="00FF26C0" w:rsidP="00210C04">
            <w:pPr>
              <w:widowControl/>
              <w:adjustRightInd w:val="0"/>
              <w:snapToGrid w:val="0"/>
              <w:spacing w:line="360" w:lineRule="auto"/>
              <w:rPr>
                <w:rFonts w:ascii="Book Antiqua" w:eastAsia="宋体" w:hAnsi="Book Antiqua" w:cs="Times New Roman"/>
                <w:i/>
                <w:iCs/>
                <w:color w:val="000000"/>
                <w:kern w:val="0"/>
                <w:sz w:val="24"/>
                <w:szCs w:val="21"/>
              </w:rPr>
            </w:pPr>
            <w:r w:rsidRPr="00210C04">
              <w:rPr>
                <w:rFonts w:ascii="Book Antiqua" w:eastAsia="宋体" w:hAnsi="Book Antiqua" w:cs="Times New Roman"/>
                <w:i/>
                <w:iCs/>
                <w:color w:val="000000"/>
                <w:kern w:val="0"/>
                <w:sz w:val="24"/>
                <w:szCs w:val="21"/>
              </w:rPr>
              <w:t>REV3L</w:t>
            </w:r>
          </w:p>
        </w:tc>
        <w:tc>
          <w:tcPr>
            <w:tcW w:w="2460" w:type="dxa"/>
            <w:tcBorders>
              <w:top w:val="nil"/>
              <w:left w:val="nil"/>
              <w:bottom w:val="nil"/>
              <w:right w:val="nil"/>
            </w:tcBorders>
            <w:shd w:val="clear" w:color="auto" w:fill="auto"/>
            <w:vAlign w:val="center"/>
            <w:hideMark/>
          </w:tcPr>
          <w:p w14:paraId="2C9B6099"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6.32E-07</w:t>
            </w:r>
          </w:p>
        </w:tc>
        <w:tc>
          <w:tcPr>
            <w:tcW w:w="2140" w:type="dxa"/>
            <w:tcBorders>
              <w:top w:val="nil"/>
              <w:left w:val="nil"/>
              <w:bottom w:val="nil"/>
              <w:right w:val="nil"/>
            </w:tcBorders>
            <w:shd w:val="clear" w:color="auto" w:fill="auto"/>
            <w:vAlign w:val="center"/>
            <w:hideMark/>
          </w:tcPr>
          <w:p w14:paraId="5FD58DCB"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1.14E-09</w:t>
            </w:r>
          </w:p>
        </w:tc>
        <w:tc>
          <w:tcPr>
            <w:tcW w:w="1840" w:type="dxa"/>
            <w:tcBorders>
              <w:top w:val="nil"/>
              <w:left w:val="nil"/>
              <w:bottom w:val="nil"/>
              <w:right w:val="nil"/>
            </w:tcBorders>
            <w:shd w:val="clear" w:color="auto" w:fill="auto"/>
            <w:vAlign w:val="center"/>
            <w:hideMark/>
          </w:tcPr>
          <w:p w14:paraId="1EAD9823"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2.13368</w:t>
            </w:r>
          </w:p>
        </w:tc>
        <w:tc>
          <w:tcPr>
            <w:tcW w:w="1780" w:type="dxa"/>
            <w:tcBorders>
              <w:top w:val="nil"/>
              <w:left w:val="nil"/>
              <w:bottom w:val="nil"/>
              <w:right w:val="nil"/>
            </w:tcBorders>
            <w:shd w:val="clear" w:color="auto" w:fill="auto"/>
            <w:vAlign w:val="center"/>
            <w:hideMark/>
          </w:tcPr>
          <w:p w14:paraId="04B24611"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Up-regulation</w:t>
            </w:r>
          </w:p>
        </w:tc>
      </w:tr>
      <w:tr w:rsidR="00FF26C0" w:rsidRPr="00210C04" w14:paraId="2A2073B6" w14:textId="77777777" w:rsidTr="00875A95">
        <w:trPr>
          <w:trHeight w:val="300"/>
          <w:jc w:val="center"/>
        </w:trPr>
        <w:tc>
          <w:tcPr>
            <w:tcW w:w="2360" w:type="dxa"/>
            <w:tcBorders>
              <w:top w:val="nil"/>
              <w:left w:val="nil"/>
              <w:bottom w:val="single" w:sz="12" w:space="0" w:color="auto"/>
              <w:right w:val="nil"/>
            </w:tcBorders>
            <w:shd w:val="clear" w:color="auto" w:fill="auto"/>
            <w:vAlign w:val="center"/>
            <w:hideMark/>
          </w:tcPr>
          <w:p w14:paraId="3CBEB9AC" w14:textId="77777777" w:rsidR="00FF26C0" w:rsidRPr="00210C04" w:rsidRDefault="00FF26C0" w:rsidP="00210C04">
            <w:pPr>
              <w:widowControl/>
              <w:adjustRightInd w:val="0"/>
              <w:snapToGrid w:val="0"/>
              <w:spacing w:line="360" w:lineRule="auto"/>
              <w:rPr>
                <w:rFonts w:ascii="Book Antiqua" w:eastAsia="宋体" w:hAnsi="Book Antiqua" w:cs="Times New Roman"/>
                <w:i/>
                <w:iCs/>
                <w:color w:val="000000"/>
                <w:kern w:val="0"/>
                <w:sz w:val="24"/>
                <w:szCs w:val="21"/>
              </w:rPr>
            </w:pPr>
            <w:r w:rsidRPr="00210C04">
              <w:rPr>
                <w:rFonts w:ascii="Book Antiqua" w:eastAsia="宋体" w:hAnsi="Book Antiqua" w:cs="Times New Roman"/>
                <w:i/>
                <w:iCs/>
                <w:color w:val="000000"/>
                <w:kern w:val="0"/>
                <w:sz w:val="24"/>
                <w:szCs w:val="21"/>
              </w:rPr>
              <w:t>IL6ST</w:t>
            </w:r>
          </w:p>
        </w:tc>
        <w:tc>
          <w:tcPr>
            <w:tcW w:w="2460" w:type="dxa"/>
            <w:tcBorders>
              <w:top w:val="nil"/>
              <w:left w:val="nil"/>
              <w:bottom w:val="single" w:sz="12" w:space="0" w:color="auto"/>
              <w:right w:val="nil"/>
            </w:tcBorders>
            <w:shd w:val="clear" w:color="auto" w:fill="auto"/>
            <w:vAlign w:val="center"/>
            <w:hideMark/>
          </w:tcPr>
          <w:p w14:paraId="7BE5E1FC"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3.07E-07</w:t>
            </w:r>
          </w:p>
        </w:tc>
        <w:tc>
          <w:tcPr>
            <w:tcW w:w="2140" w:type="dxa"/>
            <w:tcBorders>
              <w:top w:val="nil"/>
              <w:left w:val="nil"/>
              <w:bottom w:val="single" w:sz="12" w:space="0" w:color="auto"/>
              <w:right w:val="nil"/>
            </w:tcBorders>
            <w:shd w:val="clear" w:color="auto" w:fill="auto"/>
            <w:vAlign w:val="center"/>
            <w:hideMark/>
          </w:tcPr>
          <w:p w14:paraId="3D1B6CF8"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1.30E-07</w:t>
            </w:r>
          </w:p>
        </w:tc>
        <w:tc>
          <w:tcPr>
            <w:tcW w:w="1840" w:type="dxa"/>
            <w:tcBorders>
              <w:top w:val="nil"/>
              <w:left w:val="nil"/>
              <w:bottom w:val="single" w:sz="12" w:space="0" w:color="auto"/>
              <w:right w:val="nil"/>
            </w:tcBorders>
            <w:shd w:val="clear" w:color="auto" w:fill="auto"/>
            <w:vAlign w:val="center"/>
            <w:hideMark/>
          </w:tcPr>
          <w:p w14:paraId="603039A3"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2.168223</w:t>
            </w:r>
          </w:p>
        </w:tc>
        <w:tc>
          <w:tcPr>
            <w:tcW w:w="1780" w:type="dxa"/>
            <w:tcBorders>
              <w:top w:val="nil"/>
              <w:left w:val="nil"/>
              <w:bottom w:val="single" w:sz="12" w:space="0" w:color="auto"/>
              <w:right w:val="nil"/>
            </w:tcBorders>
            <w:shd w:val="clear" w:color="auto" w:fill="auto"/>
            <w:vAlign w:val="center"/>
            <w:hideMark/>
          </w:tcPr>
          <w:p w14:paraId="3520105C" w14:textId="77777777" w:rsidR="00FF26C0" w:rsidRPr="00210C04" w:rsidRDefault="00FF26C0" w:rsidP="00210C04">
            <w:pPr>
              <w:widowControl/>
              <w:adjustRightInd w:val="0"/>
              <w:snapToGrid w:val="0"/>
              <w:spacing w:line="360" w:lineRule="auto"/>
              <w:jc w:val="center"/>
              <w:rPr>
                <w:rFonts w:ascii="Book Antiqua" w:eastAsia="宋体" w:hAnsi="Book Antiqua" w:cs="Times New Roman"/>
                <w:color w:val="000000"/>
                <w:kern w:val="0"/>
                <w:sz w:val="24"/>
                <w:szCs w:val="21"/>
              </w:rPr>
            </w:pPr>
            <w:r w:rsidRPr="00210C04">
              <w:rPr>
                <w:rFonts w:ascii="Book Antiqua" w:eastAsia="宋体" w:hAnsi="Book Antiqua" w:cs="Times New Roman"/>
                <w:color w:val="000000"/>
                <w:kern w:val="0"/>
                <w:sz w:val="24"/>
                <w:szCs w:val="21"/>
              </w:rPr>
              <w:t>Up-regulation</w:t>
            </w:r>
          </w:p>
        </w:tc>
      </w:tr>
    </w:tbl>
    <w:p w14:paraId="3A03E23D" w14:textId="77777777" w:rsidR="00662242" w:rsidRPr="00210C04" w:rsidRDefault="00662242"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hint="eastAsia"/>
          <w:kern w:val="0"/>
          <w:sz w:val="24"/>
          <w:szCs w:val="24"/>
        </w:rPr>
        <w:t>A</w:t>
      </w:r>
      <w:r w:rsidRPr="00210C04">
        <w:rPr>
          <w:rFonts w:ascii="Book Antiqua" w:hAnsi="Book Antiqua" w:cs="Times New Roman"/>
          <w:kern w:val="0"/>
          <w:sz w:val="24"/>
          <w:szCs w:val="24"/>
        </w:rPr>
        <w:t xml:space="preserve">PC: </w:t>
      </w:r>
      <w:r w:rsidRPr="00210C04">
        <w:rPr>
          <w:rFonts w:ascii="Book Antiqua" w:hAnsi="Book Antiqua" w:cs="Times New Roman"/>
          <w:sz w:val="24"/>
          <w:szCs w:val="24"/>
        </w:rPr>
        <w:t>Adenoma polyposis coli.</w:t>
      </w:r>
    </w:p>
    <w:p w14:paraId="420AFED3" w14:textId="77777777" w:rsidR="00FF26C0" w:rsidRPr="00210C04" w:rsidRDefault="00FF26C0" w:rsidP="00210C04">
      <w:pPr>
        <w:adjustRightInd w:val="0"/>
        <w:snapToGrid w:val="0"/>
        <w:spacing w:line="360" w:lineRule="auto"/>
        <w:rPr>
          <w:rFonts w:ascii="Book Antiqua" w:hAnsi="Book Antiqua" w:cs="Times New Roman"/>
          <w:kern w:val="0"/>
          <w:sz w:val="24"/>
          <w:szCs w:val="24"/>
        </w:rPr>
      </w:pPr>
    </w:p>
    <w:p w14:paraId="3ADEB520" w14:textId="77777777" w:rsidR="00D712D1" w:rsidRPr="00210C04" w:rsidRDefault="00D712D1" w:rsidP="00210C04">
      <w:pPr>
        <w:widowControl/>
        <w:spacing w:line="360" w:lineRule="auto"/>
        <w:jc w:val="left"/>
        <w:rPr>
          <w:rFonts w:ascii="Book Antiqua" w:hAnsi="Book Antiqua" w:cs="Times New Roman"/>
          <w:kern w:val="0"/>
          <w:sz w:val="24"/>
          <w:szCs w:val="24"/>
        </w:rPr>
      </w:pPr>
      <w:r w:rsidRPr="00210C04">
        <w:rPr>
          <w:rFonts w:ascii="Book Antiqua" w:hAnsi="Book Antiqua" w:cs="Times New Roman"/>
          <w:kern w:val="0"/>
          <w:sz w:val="24"/>
          <w:szCs w:val="24"/>
        </w:rPr>
        <w:br w:type="page"/>
      </w:r>
    </w:p>
    <w:p w14:paraId="0CD7699D" w14:textId="7C4CD668" w:rsidR="00FF26C0" w:rsidRPr="00210C04" w:rsidRDefault="00FF26C0" w:rsidP="00210C04">
      <w:pPr>
        <w:adjustRightInd w:val="0"/>
        <w:snapToGrid w:val="0"/>
        <w:spacing w:line="360" w:lineRule="auto"/>
        <w:rPr>
          <w:rFonts w:ascii="Book Antiqua" w:hAnsi="Book Antiqua" w:cs="Times New Roman"/>
          <w:b/>
          <w:kern w:val="0"/>
          <w:sz w:val="24"/>
          <w:szCs w:val="24"/>
        </w:rPr>
      </w:pPr>
      <w:r w:rsidRPr="00210C04">
        <w:rPr>
          <w:rFonts w:ascii="Book Antiqua" w:hAnsi="Book Antiqua" w:cs="Times New Roman"/>
          <w:b/>
          <w:sz w:val="24"/>
          <w:szCs w:val="24"/>
        </w:rPr>
        <w:lastRenderedPageBreak/>
        <w:t>Table 3</w:t>
      </w:r>
      <w:r w:rsidR="00DC7BFA" w:rsidRPr="00210C04">
        <w:rPr>
          <w:rFonts w:ascii="Book Antiqua" w:hAnsi="Book Antiqua" w:cs="Times New Roman"/>
          <w:b/>
          <w:sz w:val="24"/>
          <w:szCs w:val="24"/>
        </w:rPr>
        <w:t xml:space="preserve"> </w:t>
      </w:r>
      <w:proofErr w:type="spellStart"/>
      <w:r w:rsidRPr="00210C04">
        <w:rPr>
          <w:rFonts w:ascii="Book Antiqua" w:hAnsi="Book Antiqua" w:cs="Times New Roman"/>
          <w:b/>
          <w:i/>
          <w:kern w:val="0"/>
          <w:sz w:val="24"/>
          <w:szCs w:val="24"/>
        </w:rPr>
        <w:t>APC</w:t>
      </w:r>
      <w:r w:rsidRPr="00210C04">
        <w:rPr>
          <w:rFonts w:ascii="Book Antiqua" w:hAnsi="Book Antiqua" w:cs="Times New Roman"/>
          <w:b/>
          <w:kern w:val="0"/>
          <w:sz w:val="24"/>
          <w:szCs w:val="24"/>
          <w:vertAlign w:val="superscript"/>
        </w:rPr>
        <w:t>high</w:t>
      </w:r>
      <w:proofErr w:type="spellEnd"/>
      <w:r w:rsidRPr="00210C04">
        <w:rPr>
          <w:rFonts w:ascii="Book Antiqua" w:hAnsi="Book Antiqua" w:cs="Times New Roman"/>
          <w:b/>
          <w:kern w:val="0"/>
          <w:sz w:val="24"/>
          <w:szCs w:val="24"/>
        </w:rPr>
        <w:t xml:space="preserve"> associated</w:t>
      </w:r>
      <w:r w:rsidR="00490299">
        <w:rPr>
          <w:rFonts w:ascii="Book Antiqua" w:hAnsi="Book Antiqua" w:cs="Times New Roman"/>
          <w:b/>
          <w:kern w:val="0"/>
          <w:sz w:val="24"/>
          <w:szCs w:val="24"/>
        </w:rPr>
        <w:t xml:space="preserve"> </w:t>
      </w:r>
      <w:r w:rsidRPr="00210C04">
        <w:rPr>
          <w:rFonts w:ascii="Book Antiqua" w:hAnsi="Book Antiqua" w:cs="Times New Roman"/>
          <w:b/>
          <w:kern w:val="0"/>
          <w:sz w:val="24"/>
          <w:szCs w:val="24"/>
        </w:rPr>
        <w:t>KEGG pathway</w:t>
      </w:r>
      <w:r w:rsidR="00490299">
        <w:rPr>
          <w:rFonts w:ascii="Book Antiqua" w:hAnsi="Book Antiqua" w:cs="Times New Roman"/>
          <w:b/>
          <w:kern w:val="0"/>
          <w:sz w:val="24"/>
          <w:szCs w:val="24"/>
        </w:rPr>
        <w:t>s</w:t>
      </w:r>
    </w:p>
    <w:tbl>
      <w:tblPr>
        <w:tblW w:w="8662" w:type="dxa"/>
        <w:tblLayout w:type="fixed"/>
        <w:tblCellMar>
          <w:top w:w="15" w:type="dxa"/>
          <w:left w:w="15" w:type="dxa"/>
          <w:bottom w:w="15" w:type="dxa"/>
          <w:right w:w="15" w:type="dxa"/>
        </w:tblCellMar>
        <w:tblLook w:val="04A0" w:firstRow="1" w:lastRow="0" w:firstColumn="1" w:lastColumn="0" w:noHBand="0" w:noVBand="1"/>
      </w:tblPr>
      <w:tblGrid>
        <w:gridCol w:w="4606"/>
        <w:gridCol w:w="727"/>
        <w:gridCol w:w="796"/>
        <w:gridCol w:w="739"/>
        <w:gridCol w:w="773"/>
        <w:gridCol w:w="1021"/>
      </w:tblGrid>
      <w:tr w:rsidR="00FF26C0" w:rsidRPr="00210C04" w14:paraId="699316D4" w14:textId="77777777" w:rsidTr="00B8401C">
        <w:trPr>
          <w:trHeight w:val="301"/>
        </w:trPr>
        <w:tc>
          <w:tcPr>
            <w:tcW w:w="4606" w:type="dxa"/>
            <w:tcBorders>
              <w:top w:val="single" w:sz="12" w:space="0" w:color="auto"/>
              <w:bottom w:val="single" w:sz="8" w:space="0" w:color="auto"/>
            </w:tcBorders>
            <w:shd w:val="clear" w:color="auto" w:fill="auto"/>
            <w:vAlign w:val="center"/>
          </w:tcPr>
          <w:p w14:paraId="3EFB6F79" w14:textId="77777777" w:rsidR="00FF26C0" w:rsidRPr="00210C04" w:rsidRDefault="00FF26C0" w:rsidP="00210C04">
            <w:pPr>
              <w:adjustRightInd w:val="0"/>
              <w:snapToGrid w:val="0"/>
              <w:spacing w:line="360" w:lineRule="auto"/>
              <w:textAlignment w:val="center"/>
              <w:rPr>
                <w:rFonts w:ascii="Book Antiqua" w:eastAsia="宋体" w:hAnsi="Book Antiqua" w:cs="Times New Roman"/>
                <w:b/>
                <w:bCs/>
                <w:color w:val="000000"/>
                <w:sz w:val="24"/>
                <w:szCs w:val="21"/>
              </w:rPr>
            </w:pPr>
            <w:proofErr w:type="spellStart"/>
            <w:r w:rsidRPr="00210C04">
              <w:rPr>
                <w:rFonts w:ascii="Book Antiqua" w:eastAsia="宋体" w:hAnsi="Book Antiqua" w:cs="Times New Roman"/>
                <w:b/>
                <w:bCs/>
                <w:color w:val="000000"/>
                <w:kern w:val="0"/>
                <w:sz w:val="24"/>
                <w:szCs w:val="21"/>
              </w:rPr>
              <w:t>MSigDB</w:t>
            </w:r>
            <w:proofErr w:type="spellEnd"/>
          </w:p>
        </w:tc>
        <w:tc>
          <w:tcPr>
            <w:tcW w:w="727" w:type="dxa"/>
            <w:tcBorders>
              <w:top w:val="single" w:sz="12" w:space="0" w:color="auto"/>
              <w:bottom w:val="single" w:sz="8" w:space="0" w:color="auto"/>
            </w:tcBorders>
            <w:shd w:val="clear" w:color="auto" w:fill="auto"/>
            <w:vAlign w:val="center"/>
          </w:tcPr>
          <w:p w14:paraId="4EF03AB7"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b/>
                <w:bCs/>
                <w:color w:val="000000"/>
                <w:sz w:val="24"/>
                <w:szCs w:val="21"/>
              </w:rPr>
            </w:pPr>
            <w:r w:rsidRPr="00210C04">
              <w:rPr>
                <w:rFonts w:ascii="Book Antiqua" w:eastAsia="宋体" w:hAnsi="Book Antiqua" w:cs="Times New Roman"/>
                <w:b/>
                <w:bCs/>
                <w:color w:val="000000"/>
                <w:kern w:val="0"/>
                <w:sz w:val="24"/>
                <w:szCs w:val="21"/>
              </w:rPr>
              <w:t>S</w:t>
            </w:r>
            <w:r w:rsidR="00CC5387" w:rsidRPr="00210C04">
              <w:rPr>
                <w:rFonts w:ascii="Book Antiqua" w:eastAsia="宋体" w:hAnsi="Book Antiqua" w:cs="Times New Roman" w:hint="eastAsia"/>
                <w:b/>
                <w:bCs/>
                <w:color w:val="000000"/>
                <w:kern w:val="0"/>
                <w:sz w:val="24"/>
                <w:szCs w:val="21"/>
              </w:rPr>
              <w:t>ize</w:t>
            </w:r>
          </w:p>
        </w:tc>
        <w:tc>
          <w:tcPr>
            <w:tcW w:w="796" w:type="dxa"/>
            <w:tcBorders>
              <w:top w:val="single" w:sz="12" w:space="0" w:color="auto"/>
              <w:bottom w:val="single" w:sz="8" w:space="0" w:color="auto"/>
            </w:tcBorders>
            <w:shd w:val="clear" w:color="auto" w:fill="auto"/>
            <w:vAlign w:val="center"/>
          </w:tcPr>
          <w:p w14:paraId="71095C70"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b/>
                <w:bCs/>
                <w:color w:val="000000"/>
                <w:sz w:val="24"/>
                <w:szCs w:val="21"/>
              </w:rPr>
            </w:pPr>
            <w:r w:rsidRPr="00210C04">
              <w:rPr>
                <w:rFonts w:ascii="Book Antiqua" w:eastAsia="宋体" w:hAnsi="Book Antiqua" w:cs="Times New Roman"/>
                <w:b/>
                <w:bCs/>
                <w:color w:val="000000"/>
                <w:kern w:val="0"/>
                <w:sz w:val="24"/>
                <w:szCs w:val="21"/>
              </w:rPr>
              <w:t>ES</w:t>
            </w:r>
          </w:p>
        </w:tc>
        <w:tc>
          <w:tcPr>
            <w:tcW w:w="739" w:type="dxa"/>
            <w:tcBorders>
              <w:top w:val="single" w:sz="12" w:space="0" w:color="auto"/>
              <w:bottom w:val="single" w:sz="8" w:space="0" w:color="auto"/>
            </w:tcBorders>
            <w:shd w:val="clear" w:color="auto" w:fill="auto"/>
            <w:vAlign w:val="center"/>
          </w:tcPr>
          <w:p w14:paraId="0F2C2C5A"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b/>
                <w:bCs/>
                <w:color w:val="000000"/>
                <w:sz w:val="24"/>
                <w:szCs w:val="21"/>
              </w:rPr>
            </w:pPr>
            <w:r w:rsidRPr="00210C04">
              <w:rPr>
                <w:rFonts w:ascii="Book Antiqua" w:eastAsia="宋体" w:hAnsi="Book Antiqua" w:cs="Times New Roman"/>
                <w:b/>
                <w:bCs/>
                <w:color w:val="000000"/>
                <w:kern w:val="0"/>
                <w:sz w:val="24"/>
                <w:szCs w:val="21"/>
              </w:rPr>
              <w:t>NES</w:t>
            </w:r>
          </w:p>
        </w:tc>
        <w:tc>
          <w:tcPr>
            <w:tcW w:w="773" w:type="dxa"/>
            <w:tcBorders>
              <w:top w:val="single" w:sz="12" w:space="0" w:color="auto"/>
              <w:bottom w:val="single" w:sz="8" w:space="0" w:color="auto"/>
            </w:tcBorders>
            <w:shd w:val="clear" w:color="auto" w:fill="auto"/>
            <w:vAlign w:val="center"/>
          </w:tcPr>
          <w:p w14:paraId="2CAE2F52" w14:textId="2ACA3C3C" w:rsidR="00FF26C0" w:rsidRPr="00210C04" w:rsidRDefault="00CC5387" w:rsidP="00210C04">
            <w:pPr>
              <w:adjustRightInd w:val="0"/>
              <w:snapToGrid w:val="0"/>
              <w:spacing w:line="360" w:lineRule="auto"/>
              <w:jc w:val="center"/>
              <w:textAlignment w:val="center"/>
              <w:rPr>
                <w:rFonts w:ascii="Book Antiqua" w:eastAsia="宋体" w:hAnsi="Book Antiqua" w:cs="Times New Roman"/>
                <w:b/>
                <w:bCs/>
                <w:color w:val="000000"/>
                <w:sz w:val="24"/>
                <w:szCs w:val="21"/>
              </w:rPr>
            </w:pPr>
            <w:r w:rsidRPr="00210C04">
              <w:rPr>
                <w:rFonts w:ascii="Book Antiqua" w:eastAsia="宋体" w:hAnsi="Book Antiqua" w:cs="Times New Roman"/>
                <w:b/>
                <w:bCs/>
                <w:i/>
                <w:iCs/>
                <w:color w:val="000000"/>
                <w:kern w:val="0"/>
                <w:sz w:val="24"/>
                <w:szCs w:val="21"/>
              </w:rPr>
              <w:t>P</w:t>
            </w:r>
            <w:r w:rsidR="00490299">
              <w:rPr>
                <w:rFonts w:ascii="Book Antiqua" w:eastAsia="宋体" w:hAnsi="Book Antiqua" w:cs="Times New Roman"/>
                <w:b/>
                <w:bCs/>
                <w:i/>
                <w:iCs/>
                <w:color w:val="000000"/>
                <w:kern w:val="0"/>
                <w:sz w:val="24"/>
                <w:szCs w:val="21"/>
              </w:rPr>
              <w:t>-</w:t>
            </w:r>
            <w:r w:rsidR="00FF26C0" w:rsidRPr="00210C04">
              <w:rPr>
                <w:rFonts w:ascii="Book Antiqua" w:eastAsia="宋体" w:hAnsi="Book Antiqua" w:cs="Times New Roman"/>
                <w:b/>
                <w:bCs/>
                <w:color w:val="000000"/>
                <w:kern w:val="0"/>
                <w:sz w:val="24"/>
                <w:szCs w:val="21"/>
              </w:rPr>
              <w:t>value</w:t>
            </w:r>
          </w:p>
        </w:tc>
        <w:tc>
          <w:tcPr>
            <w:tcW w:w="1021" w:type="dxa"/>
            <w:tcBorders>
              <w:top w:val="single" w:sz="12" w:space="0" w:color="auto"/>
              <w:bottom w:val="single" w:sz="8" w:space="0" w:color="auto"/>
            </w:tcBorders>
            <w:shd w:val="clear" w:color="auto" w:fill="auto"/>
            <w:vAlign w:val="center"/>
          </w:tcPr>
          <w:p w14:paraId="315A203A"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b/>
                <w:bCs/>
                <w:color w:val="000000"/>
                <w:sz w:val="24"/>
                <w:szCs w:val="21"/>
              </w:rPr>
            </w:pPr>
            <w:r w:rsidRPr="00210C04">
              <w:rPr>
                <w:rFonts w:ascii="Book Antiqua" w:eastAsia="宋体" w:hAnsi="Book Antiqua" w:cs="Times New Roman"/>
                <w:b/>
                <w:bCs/>
                <w:color w:val="000000"/>
                <w:kern w:val="0"/>
                <w:sz w:val="24"/>
                <w:szCs w:val="21"/>
              </w:rPr>
              <w:t>Group</w:t>
            </w:r>
          </w:p>
        </w:tc>
      </w:tr>
      <w:tr w:rsidR="00FF26C0" w:rsidRPr="00210C04" w14:paraId="5326FD22" w14:textId="77777777" w:rsidTr="00B8401C">
        <w:trPr>
          <w:trHeight w:val="301"/>
        </w:trPr>
        <w:tc>
          <w:tcPr>
            <w:tcW w:w="4606" w:type="dxa"/>
            <w:tcBorders>
              <w:top w:val="single" w:sz="8" w:space="0" w:color="auto"/>
            </w:tcBorders>
            <w:shd w:val="clear" w:color="auto" w:fill="auto"/>
            <w:vAlign w:val="center"/>
          </w:tcPr>
          <w:p w14:paraId="4ADFA0FA"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KEGG_B_CELL_RECEPTOR_SIGNALING_PATHWAY</w:t>
            </w:r>
          </w:p>
        </w:tc>
        <w:tc>
          <w:tcPr>
            <w:tcW w:w="727" w:type="dxa"/>
            <w:tcBorders>
              <w:top w:val="single" w:sz="8" w:space="0" w:color="auto"/>
            </w:tcBorders>
            <w:shd w:val="clear" w:color="auto" w:fill="auto"/>
            <w:vAlign w:val="center"/>
          </w:tcPr>
          <w:p w14:paraId="002F681F"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74</w:t>
            </w:r>
          </w:p>
        </w:tc>
        <w:tc>
          <w:tcPr>
            <w:tcW w:w="796" w:type="dxa"/>
            <w:tcBorders>
              <w:top w:val="single" w:sz="8" w:space="0" w:color="auto"/>
            </w:tcBorders>
            <w:shd w:val="clear" w:color="auto" w:fill="auto"/>
            <w:vAlign w:val="center"/>
          </w:tcPr>
          <w:p w14:paraId="35BA23CF"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0.579</w:t>
            </w:r>
          </w:p>
        </w:tc>
        <w:tc>
          <w:tcPr>
            <w:tcW w:w="739" w:type="dxa"/>
            <w:tcBorders>
              <w:top w:val="single" w:sz="8" w:space="0" w:color="auto"/>
            </w:tcBorders>
            <w:shd w:val="clear" w:color="auto" w:fill="auto"/>
            <w:vAlign w:val="center"/>
          </w:tcPr>
          <w:p w14:paraId="40FC9F08"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1.712</w:t>
            </w:r>
          </w:p>
        </w:tc>
        <w:tc>
          <w:tcPr>
            <w:tcW w:w="773" w:type="dxa"/>
            <w:tcBorders>
              <w:top w:val="single" w:sz="8" w:space="0" w:color="auto"/>
            </w:tcBorders>
            <w:shd w:val="clear" w:color="auto" w:fill="auto"/>
            <w:vAlign w:val="center"/>
          </w:tcPr>
          <w:p w14:paraId="366DCE2C"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0.012</w:t>
            </w:r>
          </w:p>
        </w:tc>
        <w:tc>
          <w:tcPr>
            <w:tcW w:w="1021" w:type="dxa"/>
            <w:tcBorders>
              <w:top w:val="single" w:sz="8" w:space="0" w:color="auto"/>
            </w:tcBorders>
            <w:shd w:val="clear" w:color="auto" w:fill="auto"/>
            <w:vAlign w:val="center"/>
          </w:tcPr>
          <w:p w14:paraId="2D8B46C7"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High</w:t>
            </w:r>
          </w:p>
        </w:tc>
      </w:tr>
      <w:tr w:rsidR="00FF26C0" w:rsidRPr="00210C04" w14:paraId="4ACFB729" w14:textId="77777777" w:rsidTr="00B8401C">
        <w:trPr>
          <w:trHeight w:val="301"/>
        </w:trPr>
        <w:tc>
          <w:tcPr>
            <w:tcW w:w="4606" w:type="dxa"/>
            <w:shd w:val="clear" w:color="auto" w:fill="auto"/>
            <w:vAlign w:val="center"/>
          </w:tcPr>
          <w:p w14:paraId="19C9EE13"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KEGG_PANCREATIC_CANCER</w:t>
            </w:r>
          </w:p>
        </w:tc>
        <w:tc>
          <w:tcPr>
            <w:tcW w:w="727" w:type="dxa"/>
            <w:shd w:val="clear" w:color="auto" w:fill="auto"/>
            <w:vAlign w:val="center"/>
          </w:tcPr>
          <w:p w14:paraId="72BF17E1"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70</w:t>
            </w:r>
          </w:p>
        </w:tc>
        <w:tc>
          <w:tcPr>
            <w:tcW w:w="796" w:type="dxa"/>
            <w:shd w:val="clear" w:color="auto" w:fill="auto"/>
            <w:vAlign w:val="center"/>
          </w:tcPr>
          <w:p w14:paraId="28040FCC"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0.472</w:t>
            </w:r>
          </w:p>
        </w:tc>
        <w:tc>
          <w:tcPr>
            <w:tcW w:w="739" w:type="dxa"/>
            <w:shd w:val="clear" w:color="auto" w:fill="auto"/>
            <w:vAlign w:val="center"/>
          </w:tcPr>
          <w:p w14:paraId="3EDEBEBB"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1.597</w:t>
            </w:r>
          </w:p>
        </w:tc>
        <w:tc>
          <w:tcPr>
            <w:tcW w:w="773" w:type="dxa"/>
            <w:shd w:val="clear" w:color="auto" w:fill="auto"/>
            <w:vAlign w:val="center"/>
          </w:tcPr>
          <w:p w14:paraId="0247D990"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0.025</w:t>
            </w:r>
          </w:p>
        </w:tc>
        <w:tc>
          <w:tcPr>
            <w:tcW w:w="1021" w:type="dxa"/>
            <w:shd w:val="clear" w:color="auto" w:fill="auto"/>
            <w:vAlign w:val="center"/>
          </w:tcPr>
          <w:p w14:paraId="197223AF"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High</w:t>
            </w:r>
          </w:p>
        </w:tc>
      </w:tr>
      <w:tr w:rsidR="00FF26C0" w:rsidRPr="00210C04" w14:paraId="0A98545C" w14:textId="77777777" w:rsidTr="00B8401C">
        <w:trPr>
          <w:trHeight w:val="301"/>
        </w:trPr>
        <w:tc>
          <w:tcPr>
            <w:tcW w:w="4606" w:type="dxa"/>
            <w:shd w:val="clear" w:color="auto" w:fill="auto"/>
            <w:vAlign w:val="center"/>
          </w:tcPr>
          <w:p w14:paraId="1DB26E6C"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KEGG_PROSTATE_CANCER</w:t>
            </w:r>
          </w:p>
        </w:tc>
        <w:tc>
          <w:tcPr>
            <w:tcW w:w="727" w:type="dxa"/>
            <w:shd w:val="clear" w:color="auto" w:fill="auto"/>
            <w:vAlign w:val="center"/>
          </w:tcPr>
          <w:p w14:paraId="6142E67F"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89</w:t>
            </w:r>
          </w:p>
        </w:tc>
        <w:tc>
          <w:tcPr>
            <w:tcW w:w="796" w:type="dxa"/>
            <w:shd w:val="clear" w:color="auto" w:fill="auto"/>
            <w:vAlign w:val="center"/>
          </w:tcPr>
          <w:p w14:paraId="5E9177FE"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0.450</w:t>
            </w:r>
          </w:p>
        </w:tc>
        <w:tc>
          <w:tcPr>
            <w:tcW w:w="739" w:type="dxa"/>
            <w:shd w:val="clear" w:color="auto" w:fill="auto"/>
            <w:vAlign w:val="center"/>
          </w:tcPr>
          <w:p w14:paraId="0DB52DA8"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1.570</w:t>
            </w:r>
          </w:p>
        </w:tc>
        <w:tc>
          <w:tcPr>
            <w:tcW w:w="773" w:type="dxa"/>
            <w:shd w:val="clear" w:color="auto" w:fill="auto"/>
            <w:vAlign w:val="center"/>
          </w:tcPr>
          <w:p w14:paraId="7AA54C76"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0.025</w:t>
            </w:r>
          </w:p>
        </w:tc>
        <w:tc>
          <w:tcPr>
            <w:tcW w:w="1021" w:type="dxa"/>
            <w:shd w:val="clear" w:color="auto" w:fill="auto"/>
            <w:vAlign w:val="center"/>
          </w:tcPr>
          <w:p w14:paraId="3273412E"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High</w:t>
            </w:r>
          </w:p>
        </w:tc>
      </w:tr>
      <w:tr w:rsidR="00FF26C0" w:rsidRPr="00210C04" w14:paraId="724F5A6D" w14:textId="77777777" w:rsidTr="00B8401C">
        <w:trPr>
          <w:trHeight w:val="301"/>
        </w:trPr>
        <w:tc>
          <w:tcPr>
            <w:tcW w:w="4606" w:type="dxa"/>
            <w:shd w:val="clear" w:color="auto" w:fill="auto"/>
            <w:vAlign w:val="center"/>
          </w:tcPr>
          <w:p w14:paraId="10E90E50"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KEGG_REGULATION_OF_ACTIN_CYTOSKELETON</w:t>
            </w:r>
          </w:p>
        </w:tc>
        <w:tc>
          <w:tcPr>
            <w:tcW w:w="727" w:type="dxa"/>
            <w:shd w:val="clear" w:color="auto" w:fill="auto"/>
            <w:vAlign w:val="center"/>
          </w:tcPr>
          <w:p w14:paraId="57D6D213"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211</w:t>
            </w:r>
          </w:p>
        </w:tc>
        <w:tc>
          <w:tcPr>
            <w:tcW w:w="796" w:type="dxa"/>
            <w:shd w:val="clear" w:color="auto" w:fill="auto"/>
            <w:vAlign w:val="center"/>
          </w:tcPr>
          <w:p w14:paraId="674619E3"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0.396</w:t>
            </w:r>
          </w:p>
        </w:tc>
        <w:tc>
          <w:tcPr>
            <w:tcW w:w="739" w:type="dxa"/>
            <w:shd w:val="clear" w:color="auto" w:fill="auto"/>
            <w:vAlign w:val="center"/>
          </w:tcPr>
          <w:p w14:paraId="075C0464"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1.541</w:t>
            </w:r>
          </w:p>
        </w:tc>
        <w:tc>
          <w:tcPr>
            <w:tcW w:w="773" w:type="dxa"/>
            <w:shd w:val="clear" w:color="auto" w:fill="auto"/>
            <w:vAlign w:val="center"/>
          </w:tcPr>
          <w:p w14:paraId="70212B85"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0.032</w:t>
            </w:r>
          </w:p>
        </w:tc>
        <w:tc>
          <w:tcPr>
            <w:tcW w:w="1021" w:type="dxa"/>
            <w:shd w:val="clear" w:color="auto" w:fill="auto"/>
            <w:vAlign w:val="center"/>
          </w:tcPr>
          <w:p w14:paraId="438F7A30"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High</w:t>
            </w:r>
          </w:p>
        </w:tc>
      </w:tr>
      <w:tr w:rsidR="00FF26C0" w:rsidRPr="00210C04" w14:paraId="16681228" w14:textId="77777777" w:rsidTr="00B8401C">
        <w:trPr>
          <w:trHeight w:val="301"/>
        </w:trPr>
        <w:tc>
          <w:tcPr>
            <w:tcW w:w="4606" w:type="dxa"/>
            <w:shd w:val="clear" w:color="auto" w:fill="auto"/>
            <w:vAlign w:val="center"/>
          </w:tcPr>
          <w:p w14:paraId="694D0361"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KEGG_NEUROTROPHIN_SIGNALING_PATHWAY</w:t>
            </w:r>
          </w:p>
        </w:tc>
        <w:tc>
          <w:tcPr>
            <w:tcW w:w="727" w:type="dxa"/>
            <w:shd w:val="clear" w:color="auto" w:fill="auto"/>
            <w:vAlign w:val="center"/>
          </w:tcPr>
          <w:p w14:paraId="4A877CC6"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126</w:t>
            </w:r>
          </w:p>
        </w:tc>
        <w:tc>
          <w:tcPr>
            <w:tcW w:w="796" w:type="dxa"/>
            <w:shd w:val="clear" w:color="auto" w:fill="auto"/>
            <w:vAlign w:val="center"/>
          </w:tcPr>
          <w:p w14:paraId="4ACA9E48"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0.437</w:t>
            </w:r>
          </w:p>
        </w:tc>
        <w:tc>
          <w:tcPr>
            <w:tcW w:w="739" w:type="dxa"/>
            <w:shd w:val="clear" w:color="auto" w:fill="auto"/>
            <w:vAlign w:val="center"/>
          </w:tcPr>
          <w:p w14:paraId="5A270EA4"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1.533</w:t>
            </w:r>
          </w:p>
        </w:tc>
        <w:tc>
          <w:tcPr>
            <w:tcW w:w="773" w:type="dxa"/>
            <w:shd w:val="clear" w:color="auto" w:fill="auto"/>
            <w:vAlign w:val="center"/>
          </w:tcPr>
          <w:p w14:paraId="2769854B"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0.046</w:t>
            </w:r>
          </w:p>
        </w:tc>
        <w:tc>
          <w:tcPr>
            <w:tcW w:w="1021" w:type="dxa"/>
            <w:shd w:val="clear" w:color="auto" w:fill="auto"/>
            <w:vAlign w:val="center"/>
          </w:tcPr>
          <w:p w14:paraId="162B4E50"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High</w:t>
            </w:r>
          </w:p>
        </w:tc>
      </w:tr>
      <w:tr w:rsidR="00FF26C0" w:rsidRPr="00210C04" w14:paraId="1BFAFFCF" w14:textId="77777777" w:rsidTr="00B8401C">
        <w:trPr>
          <w:trHeight w:val="301"/>
        </w:trPr>
        <w:tc>
          <w:tcPr>
            <w:tcW w:w="4606" w:type="dxa"/>
            <w:shd w:val="clear" w:color="auto" w:fill="auto"/>
            <w:vAlign w:val="center"/>
          </w:tcPr>
          <w:p w14:paraId="318D39C3"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KEGG_PROGESTERONE_MEDIATED_OOCYTE_MATURATION</w:t>
            </w:r>
          </w:p>
        </w:tc>
        <w:tc>
          <w:tcPr>
            <w:tcW w:w="727" w:type="dxa"/>
            <w:shd w:val="clear" w:color="auto" w:fill="auto"/>
            <w:vAlign w:val="center"/>
          </w:tcPr>
          <w:p w14:paraId="11EDAE48"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85</w:t>
            </w:r>
          </w:p>
        </w:tc>
        <w:tc>
          <w:tcPr>
            <w:tcW w:w="796" w:type="dxa"/>
            <w:shd w:val="clear" w:color="auto" w:fill="auto"/>
            <w:vAlign w:val="center"/>
          </w:tcPr>
          <w:p w14:paraId="6643BBB9"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0.412</w:t>
            </w:r>
          </w:p>
        </w:tc>
        <w:tc>
          <w:tcPr>
            <w:tcW w:w="739" w:type="dxa"/>
            <w:shd w:val="clear" w:color="auto" w:fill="auto"/>
            <w:vAlign w:val="center"/>
          </w:tcPr>
          <w:p w14:paraId="4F85918E"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1.491</w:t>
            </w:r>
          </w:p>
        </w:tc>
        <w:tc>
          <w:tcPr>
            <w:tcW w:w="773" w:type="dxa"/>
            <w:shd w:val="clear" w:color="auto" w:fill="auto"/>
            <w:vAlign w:val="center"/>
          </w:tcPr>
          <w:p w14:paraId="522DDD43"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0.040</w:t>
            </w:r>
          </w:p>
        </w:tc>
        <w:tc>
          <w:tcPr>
            <w:tcW w:w="1021" w:type="dxa"/>
            <w:shd w:val="clear" w:color="auto" w:fill="auto"/>
            <w:vAlign w:val="center"/>
          </w:tcPr>
          <w:p w14:paraId="448E23AA"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High</w:t>
            </w:r>
          </w:p>
        </w:tc>
      </w:tr>
      <w:tr w:rsidR="00FF26C0" w:rsidRPr="00210C04" w14:paraId="70ECFA76" w14:textId="77777777" w:rsidTr="00B8401C">
        <w:trPr>
          <w:trHeight w:val="301"/>
        </w:trPr>
        <w:tc>
          <w:tcPr>
            <w:tcW w:w="4606" w:type="dxa"/>
            <w:shd w:val="clear" w:color="auto" w:fill="auto"/>
            <w:vAlign w:val="center"/>
          </w:tcPr>
          <w:p w14:paraId="073473E1"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KEGG_ASCORBATE_AND_ALDARATE_METABOLISM</w:t>
            </w:r>
          </w:p>
        </w:tc>
        <w:tc>
          <w:tcPr>
            <w:tcW w:w="727" w:type="dxa"/>
            <w:shd w:val="clear" w:color="auto" w:fill="auto"/>
            <w:vAlign w:val="center"/>
          </w:tcPr>
          <w:p w14:paraId="024E43C0"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25</w:t>
            </w:r>
          </w:p>
        </w:tc>
        <w:tc>
          <w:tcPr>
            <w:tcW w:w="796" w:type="dxa"/>
            <w:shd w:val="clear" w:color="auto" w:fill="auto"/>
            <w:vAlign w:val="center"/>
          </w:tcPr>
          <w:p w14:paraId="0F89DB65"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-0.674</w:t>
            </w:r>
          </w:p>
        </w:tc>
        <w:tc>
          <w:tcPr>
            <w:tcW w:w="739" w:type="dxa"/>
            <w:shd w:val="clear" w:color="auto" w:fill="auto"/>
            <w:vAlign w:val="center"/>
          </w:tcPr>
          <w:p w14:paraId="36B25F7A"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-1.851</w:t>
            </w:r>
          </w:p>
        </w:tc>
        <w:tc>
          <w:tcPr>
            <w:tcW w:w="773" w:type="dxa"/>
            <w:shd w:val="clear" w:color="auto" w:fill="auto"/>
            <w:vAlign w:val="center"/>
          </w:tcPr>
          <w:p w14:paraId="7405951F"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0.002</w:t>
            </w:r>
          </w:p>
        </w:tc>
        <w:tc>
          <w:tcPr>
            <w:tcW w:w="1021" w:type="dxa"/>
            <w:shd w:val="clear" w:color="auto" w:fill="auto"/>
            <w:vAlign w:val="center"/>
          </w:tcPr>
          <w:p w14:paraId="1536C33F" w14:textId="77777777" w:rsidR="00FF26C0" w:rsidRPr="00210C04" w:rsidRDefault="00D712D1"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L</w:t>
            </w:r>
            <w:r w:rsidR="00FF26C0" w:rsidRPr="00210C04">
              <w:rPr>
                <w:rFonts w:ascii="Book Antiqua" w:eastAsia="宋体" w:hAnsi="Book Antiqua" w:cs="Times New Roman"/>
                <w:color w:val="000000"/>
                <w:kern w:val="0"/>
                <w:sz w:val="24"/>
                <w:szCs w:val="21"/>
              </w:rPr>
              <w:t>ow</w:t>
            </w:r>
          </w:p>
        </w:tc>
      </w:tr>
      <w:tr w:rsidR="00FF26C0" w:rsidRPr="00210C04" w14:paraId="5E82E9C5" w14:textId="77777777" w:rsidTr="00B8401C">
        <w:trPr>
          <w:trHeight w:val="301"/>
        </w:trPr>
        <w:tc>
          <w:tcPr>
            <w:tcW w:w="4606" w:type="dxa"/>
            <w:shd w:val="clear" w:color="auto" w:fill="auto"/>
            <w:vAlign w:val="center"/>
          </w:tcPr>
          <w:p w14:paraId="4E517202"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KEGG_PPAR_SIGNALING_PATHWAY</w:t>
            </w:r>
          </w:p>
        </w:tc>
        <w:tc>
          <w:tcPr>
            <w:tcW w:w="727" w:type="dxa"/>
            <w:shd w:val="clear" w:color="auto" w:fill="auto"/>
            <w:vAlign w:val="center"/>
          </w:tcPr>
          <w:p w14:paraId="258F9B5B"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69</w:t>
            </w:r>
          </w:p>
        </w:tc>
        <w:tc>
          <w:tcPr>
            <w:tcW w:w="796" w:type="dxa"/>
            <w:shd w:val="clear" w:color="auto" w:fill="auto"/>
            <w:vAlign w:val="center"/>
          </w:tcPr>
          <w:p w14:paraId="1147C9BA"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-0.456</w:t>
            </w:r>
          </w:p>
        </w:tc>
        <w:tc>
          <w:tcPr>
            <w:tcW w:w="739" w:type="dxa"/>
            <w:shd w:val="clear" w:color="auto" w:fill="auto"/>
            <w:vAlign w:val="center"/>
          </w:tcPr>
          <w:p w14:paraId="0A12ABFB"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-1.621</w:t>
            </w:r>
          </w:p>
        </w:tc>
        <w:tc>
          <w:tcPr>
            <w:tcW w:w="773" w:type="dxa"/>
            <w:shd w:val="clear" w:color="auto" w:fill="auto"/>
            <w:vAlign w:val="center"/>
          </w:tcPr>
          <w:p w14:paraId="095C73A2"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0.003</w:t>
            </w:r>
          </w:p>
        </w:tc>
        <w:tc>
          <w:tcPr>
            <w:tcW w:w="1021" w:type="dxa"/>
            <w:shd w:val="clear" w:color="auto" w:fill="auto"/>
            <w:vAlign w:val="center"/>
          </w:tcPr>
          <w:p w14:paraId="3ACCD136" w14:textId="77777777" w:rsidR="00FF26C0" w:rsidRPr="00210C04" w:rsidRDefault="00D712D1"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L</w:t>
            </w:r>
            <w:r w:rsidR="00FF26C0" w:rsidRPr="00210C04">
              <w:rPr>
                <w:rFonts w:ascii="Book Antiqua" w:eastAsia="宋体" w:hAnsi="Book Antiqua" w:cs="Times New Roman"/>
                <w:color w:val="000000"/>
                <w:kern w:val="0"/>
                <w:sz w:val="24"/>
                <w:szCs w:val="21"/>
              </w:rPr>
              <w:t>ow</w:t>
            </w:r>
          </w:p>
        </w:tc>
      </w:tr>
      <w:tr w:rsidR="00FF26C0" w:rsidRPr="00210C04" w14:paraId="3E5DD798" w14:textId="77777777" w:rsidTr="00B8401C">
        <w:trPr>
          <w:trHeight w:val="301"/>
        </w:trPr>
        <w:tc>
          <w:tcPr>
            <w:tcW w:w="4606" w:type="dxa"/>
            <w:shd w:val="clear" w:color="auto" w:fill="auto"/>
            <w:vAlign w:val="center"/>
          </w:tcPr>
          <w:p w14:paraId="5F4F0CA5"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KEGG_DRUG_METABOLISM_OTHER_ENZYMES</w:t>
            </w:r>
          </w:p>
        </w:tc>
        <w:tc>
          <w:tcPr>
            <w:tcW w:w="727" w:type="dxa"/>
            <w:shd w:val="clear" w:color="auto" w:fill="auto"/>
            <w:vAlign w:val="center"/>
          </w:tcPr>
          <w:p w14:paraId="76A50D39"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51</w:t>
            </w:r>
          </w:p>
        </w:tc>
        <w:tc>
          <w:tcPr>
            <w:tcW w:w="796" w:type="dxa"/>
            <w:shd w:val="clear" w:color="auto" w:fill="auto"/>
            <w:vAlign w:val="center"/>
          </w:tcPr>
          <w:p w14:paraId="34F94A81"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-0.590</w:t>
            </w:r>
          </w:p>
        </w:tc>
        <w:tc>
          <w:tcPr>
            <w:tcW w:w="739" w:type="dxa"/>
            <w:shd w:val="clear" w:color="auto" w:fill="auto"/>
            <w:vAlign w:val="center"/>
          </w:tcPr>
          <w:p w14:paraId="5AAC0802"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-1.789</w:t>
            </w:r>
          </w:p>
        </w:tc>
        <w:tc>
          <w:tcPr>
            <w:tcW w:w="773" w:type="dxa"/>
            <w:shd w:val="clear" w:color="auto" w:fill="auto"/>
            <w:vAlign w:val="center"/>
          </w:tcPr>
          <w:p w14:paraId="14BC2A11"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0.003</w:t>
            </w:r>
          </w:p>
        </w:tc>
        <w:tc>
          <w:tcPr>
            <w:tcW w:w="1021" w:type="dxa"/>
            <w:shd w:val="clear" w:color="auto" w:fill="auto"/>
            <w:vAlign w:val="center"/>
          </w:tcPr>
          <w:p w14:paraId="11A692E3" w14:textId="77777777" w:rsidR="00FF26C0" w:rsidRPr="00210C04" w:rsidRDefault="00D712D1"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L</w:t>
            </w:r>
            <w:r w:rsidR="00FF26C0" w:rsidRPr="00210C04">
              <w:rPr>
                <w:rFonts w:ascii="Book Antiqua" w:eastAsia="宋体" w:hAnsi="Book Antiqua" w:cs="Times New Roman"/>
                <w:color w:val="000000"/>
                <w:kern w:val="0"/>
                <w:sz w:val="24"/>
                <w:szCs w:val="21"/>
              </w:rPr>
              <w:t>ow</w:t>
            </w:r>
          </w:p>
        </w:tc>
      </w:tr>
      <w:tr w:rsidR="00FF26C0" w:rsidRPr="00210C04" w14:paraId="37F8FC28" w14:textId="77777777" w:rsidTr="00B8401C">
        <w:trPr>
          <w:trHeight w:val="301"/>
        </w:trPr>
        <w:tc>
          <w:tcPr>
            <w:tcW w:w="4606" w:type="dxa"/>
            <w:shd w:val="clear" w:color="auto" w:fill="auto"/>
            <w:vAlign w:val="center"/>
          </w:tcPr>
          <w:p w14:paraId="3124C6D9"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KEGG_STEROID_HORMONE_BIOSYNTHESIS</w:t>
            </w:r>
          </w:p>
        </w:tc>
        <w:tc>
          <w:tcPr>
            <w:tcW w:w="727" w:type="dxa"/>
            <w:shd w:val="clear" w:color="auto" w:fill="auto"/>
            <w:vAlign w:val="center"/>
          </w:tcPr>
          <w:p w14:paraId="6AED4A7F"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55</w:t>
            </w:r>
          </w:p>
        </w:tc>
        <w:tc>
          <w:tcPr>
            <w:tcW w:w="796" w:type="dxa"/>
            <w:shd w:val="clear" w:color="auto" w:fill="auto"/>
            <w:vAlign w:val="center"/>
          </w:tcPr>
          <w:p w14:paraId="2C4FD7E8"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-0.595</w:t>
            </w:r>
          </w:p>
        </w:tc>
        <w:tc>
          <w:tcPr>
            <w:tcW w:w="739" w:type="dxa"/>
            <w:shd w:val="clear" w:color="auto" w:fill="auto"/>
            <w:vAlign w:val="center"/>
          </w:tcPr>
          <w:p w14:paraId="0E1ABD2B"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-1.853</w:t>
            </w:r>
          </w:p>
        </w:tc>
        <w:tc>
          <w:tcPr>
            <w:tcW w:w="773" w:type="dxa"/>
            <w:shd w:val="clear" w:color="auto" w:fill="auto"/>
            <w:vAlign w:val="center"/>
          </w:tcPr>
          <w:p w14:paraId="32D7E4F3"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0.004</w:t>
            </w:r>
          </w:p>
        </w:tc>
        <w:tc>
          <w:tcPr>
            <w:tcW w:w="1021" w:type="dxa"/>
            <w:shd w:val="clear" w:color="auto" w:fill="auto"/>
            <w:vAlign w:val="center"/>
          </w:tcPr>
          <w:p w14:paraId="1F771F50" w14:textId="77777777" w:rsidR="00FF26C0" w:rsidRPr="00210C04" w:rsidRDefault="00D712D1"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L</w:t>
            </w:r>
            <w:r w:rsidR="00FF26C0" w:rsidRPr="00210C04">
              <w:rPr>
                <w:rFonts w:ascii="Book Antiqua" w:eastAsia="宋体" w:hAnsi="Book Antiqua" w:cs="Times New Roman"/>
                <w:color w:val="000000"/>
                <w:kern w:val="0"/>
                <w:sz w:val="24"/>
                <w:szCs w:val="21"/>
              </w:rPr>
              <w:t>ow</w:t>
            </w:r>
          </w:p>
        </w:tc>
      </w:tr>
      <w:tr w:rsidR="00FF26C0" w:rsidRPr="00210C04" w14:paraId="5B8E6BE2" w14:textId="77777777" w:rsidTr="00B8401C">
        <w:trPr>
          <w:trHeight w:val="301"/>
        </w:trPr>
        <w:tc>
          <w:tcPr>
            <w:tcW w:w="4606" w:type="dxa"/>
            <w:shd w:val="clear" w:color="auto" w:fill="auto"/>
            <w:vAlign w:val="center"/>
          </w:tcPr>
          <w:p w14:paraId="65EE57EE"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KEGG_PORPHYRIN_AND_CHLOROPHYLL_METABOLISM</w:t>
            </w:r>
          </w:p>
        </w:tc>
        <w:tc>
          <w:tcPr>
            <w:tcW w:w="727" w:type="dxa"/>
            <w:shd w:val="clear" w:color="auto" w:fill="auto"/>
            <w:vAlign w:val="center"/>
          </w:tcPr>
          <w:p w14:paraId="03B037A8"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41</w:t>
            </w:r>
          </w:p>
        </w:tc>
        <w:tc>
          <w:tcPr>
            <w:tcW w:w="796" w:type="dxa"/>
            <w:shd w:val="clear" w:color="auto" w:fill="auto"/>
            <w:vAlign w:val="center"/>
          </w:tcPr>
          <w:p w14:paraId="1A53D49E"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-0.617</w:t>
            </w:r>
          </w:p>
        </w:tc>
        <w:tc>
          <w:tcPr>
            <w:tcW w:w="739" w:type="dxa"/>
            <w:shd w:val="clear" w:color="auto" w:fill="auto"/>
            <w:vAlign w:val="center"/>
          </w:tcPr>
          <w:p w14:paraId="1D1067CD"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-1.833</w:t>
            </w:r>
          </w:p>
        </w:tc>
        <w:tc>
          <w:tcPr>
            <w:tcW w:w="773" w:type="dxa"/>
            <w:shd w:val="clear" w:color="auto" w:fill="auto"/>
            <w:vAlign w:val="center"/>
          </w:tcPr>
          <w:p w14:paraId="196AD201"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0.004</w:t>
            </w:r>
          </w:p>
        </w:tc>
        <w:tc>
          <w:tcPr>
            <w:tcW w:w="1021" w:type="dxa"/>
            <w:shd w:val="clear" w:color="auto" w:fill="auto"/>
            <w:vAlign w:val="center"/>
          </w:tcPr>
          <w:p w14:paraId="3207427C" w14:textId="77777777" w:rsidR="00FF26C0" w:rsidRPr="00210C04" w:rsidRDefault="00D712D1"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L</w:t>
            </w:r>
            <w:r w:rsidR="00FF26C0" w:rsidRPr="00210C04">
              <w:rPr>
                <w:rFonts w:ascii="Book Antiqua" w:eastAsia="宋体" w:hAnsi="Book Antiqua" w:cs="Times New Roman"/>
                <w:color w:val="000000"/>
                <w:kern w:val="0"/>
                <w:sz w:val="24"/>
                <w:szCs w:val="21"/>
              </w:rPr>
              <w:t>ow</w:t>
            </w:r>
          </w:p>
        </w:tc>
      </w:tr>
      <w:tr w:rsidR="00FF26C0" w:rsidRPr="00210C04" w14:paraId="2700DC22" w14:textId="77777777" w:rsidTr="00B8401C">
        <w:trPr>
          <w:trHeight w:val="301"/>
        </w:trPr>
        <w:tc>
          <w:tcPr>
            <w:tcW w:w="4606" w:type="dxa"/>
            <w:shd w:val="clear" w:color="auto" w:fill="auto"/>
            <w:vAlign w:val="center"/>
          </w:tcPr>
          <w:p w14:paraId="01CD98F8"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KEGG_DRUG_METABOLISM_CYTOCHROME_P450</w:t>
            </w:r>
          </w:p>
        </w:tc>
        <w:tc>
          <w:tcPr>
            <w:tcW w:w="727" w:type="dxa"/>
            <w:shd w:val="clear" w:color="auto" w:fill="auto"/>
            <w:vAlign w:val="center"/>
          </w:tcPr>
          <w:p w14:paraId="477209BB"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70</w:t>
            </w:r>
          </w:p>
        </w:tc>
        <w:tc>
          <w:tcPr>
            <w:tcW w:w="796" w:type="dxa"/>
            <w:shd w:val="clear" w:color="auto" w:fill="auto"/>
            <w:vAlign w:val="center"/>
          </w:tcPr>
          <w:p w14:paraId="7CEC2825"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-0.569</w:t>
            </w:r>
          </w:p>
        </w:tc>
        <w:tc>
          <w:tcPr>
            <w:tcW w:w="739" w:type="dxa"/>
            <w:shd w:val="clear" w:color="auto" w:fill="auto"/>
            <w:vAlign w:val="center"/>
          </w:tcPr>
          <w:p w14:paraId="0ACD02CA"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-1.776</w:t>
            </w:r>
          </w:p>
        </w:tc>
        <w:tc>
          <w:tcPr>
            <w:tcW w:w="773" w:type="dxa"/>
            <w:shd w:val="clear" w:color="auto" w:fill="auto"/>
            <w:vAlign w:val="center"/>
          </w:tcPr>
          <w:p w14:paraId="75F0AFDC"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0.012</w:t>
            </w:r>
          </w:p>
        </w:tc>
        <w:tc>
          <w:tcPr>
            <w:tcW w:w="1021" w:type="dxa"/>
            <w:shd w:val="clear" w:color="auto" w:fill="auto"/>
            <w:vAlign w:val="center"/>
          </w:tcPr>
          <w:p w14:paraId="2D9778C5" w14:textId="77777777" w:rsidR="00FF26C0" w:rsidRPr="00210C04" w:rsidRDefault="00D712D1"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L</w:t>
            </w:r>
            <w:r w:rsidR="00FF26C0" w:rsidRPr="00210C04">
              <w:rPr>
                <w:rFonts w:ascii="Book Antiqua" w:eastAsia="宋体" w:hAnsi="Book Antiqua" w:cs="Times New Roman"/>
                <w:color w:val="000000"/>
                <w:kern w:val="0"/>
                <w:sz w:val="24"/>
                <w:szCs w:val="21"/>
              </w:rPr>
              <w:t>ow</w:t>
            </w:r>
          </w:p>
        </w:tc>
      </w:tr>
      <w:tr w:rsidR="00FF26C0" w:rsidRPr="00210C04" w14:paraId="695A1AD1" w14:textId="77777777" w:rsidTr="00B8401C">
        <w:trPr>
          <w:trHeight w:val="301"/>
        </w:trPr>
        <w:tc>
          <w:tcPr>
            <w:tcW w:w="4606" w:type="dxa"/>
            <w:shd w:val="clear" w:color="auto" w:fill="auto"/>
            <w:vAlign w:val="center"/>
          </w:tcPr>
          <w:p w14:paraId="6709D187"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KEGG_RETINOL_METABOLISM</w:t>
            </w:r>
          </w:p>
        </w:tc>
        <w:tc>
          <w:tcPr>
            <w:tcW w:w="727" w:type="dxa"/>
            <w:shd w:val="clear" w:color="auto" w:fill="auto"/>
            <w:vAlign w:val="center"/>
          </w:tcPr>
          <w:p w14:paraId="7EB80553"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63</w:t>
            </w:r>
          </w:p>
        </w:tc>
        <w:tc>
          <w:tcPr>
            <w:tcW w:w="796" w:type="dxa"/>
            <w:shd w:val="clear" w:color="auto" w:fill="auto"/>
            <w:vAlign w:val="center"/>
          </w:tcPr>
          <w:p w14:paraId="74B146D2"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-0.556</w:t>
            </w:r>
          </w:p>
        </w:tc>
        <w:tc>
          <w:tcPr>
            <w:tcW w:w="739" w:type="dxa"/>
            <w:shd w:val="clear" w:color="auto" w:fill="auto"/>
            <w:vAlign w:val="center"/>
          </w:tcPr>
          <w:p w14:paraId="4FF6E84A"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-1.687</w:t>
            </w:r>
          </w:p>
        </w:tc>
        <w:tc>
          <w:tcPr>
            <w:tcW w:w="773" w:type="dxa"/>
            <w:shd w:val="clear" w:color="auto" w:fill="auto"/>
            <w:vAlign w:val="center"/>
          </w:tcPr>
          <w:p w14:paraId="4E3A3E6A"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0.012</w:t>
            </w:r>
          </w:p>
        </w:tc>
        <w:tc>
          <w:tcPr>
            <w:tcW w:w="1021" w:type="dxa"/>
            <w:shd w:val="clear" w:color="auto" w:fill="auto"/>
            <w:vAlign w:val="center"/>
          </w:tcPr>
          <w:p w14:paraId="2B79590D" w14:textId="77777777" w:rsidR="00FF26C0" w:rsidRPr="00210C04" w:rsidRDefault="00D712D1"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L</w:t>
            </w:r>
            <w:r w:rsidR="00FF26C0" w:rsidRPr="00210C04">
              <w:rPr>
                <w:rFonts w:ascii="Book Antiqua" w:eastAsia="宋体" w:hAnsi="Book Antiqua" w:cs="Times New Roman"/>
                <w:color w:val="000000"/>
                <w:kern w:val="0"/>
                <w:sz w:val="24"/>
                <w:szCs w:val="21"/>
              </w:rPr>
              <w:t>ow</w:t>
            </w:r>
          </w:p>
        </w:tc>
      </w:tr>
      <w:tr w:rsidR="00FF26C0" w:rsidRPr="00210C04" w14:paraId="432D9324" w14:textId="77777777" w:rsidTr="00B8401C">
        <w:trPr>
          <w:trHeight w:val="301"/>
        </w:trPr>
        <w:tc>
          <w:tcPr>
            <w:tcW w:w="4606" w:type="dxa"/>
            <w:shd w:val="clear" w:color="auto" w:fill="auto"/>
            <w:vAlign w:val="center"/>
          </w:tcPr>
          <w:p w14:paraId="40C3AEA0"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KEGG_METABOLISM_OF_XENOBIOTICS_BY_CYTOCHROME_P450</w:t>
            </w:r>
          </w:p>
        </w:tc>
        <w:tc>
          <w:tcPr>
            <w:tcW w:w="727" w:type="dxa"/>
            <w:shd w:val="clear" w:color="auto" w:fill="auto"/>
            <w:vAlign w:val="center"/>
          </w:tcPr>
          <w:p w14:paraId="2E0EFCC7"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68</w:t>
            </w:r>
          </w:p>
        </w:tc>
        <w:tc>
          <w:tcPr>
            <w:tcW w:w="796" w:type="dxa"/>
            <w:shd w:val="clear" w:color="auto" w:fill="auto"/>
            <w:vAlign w:val="center"/>
          </w:tcPr>
          <w:p w14:paraId="1004312B"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-0.572</w:t>
            </w:r>
          </w:p>
        </w:tc>
        <w:tc>
          <w:tcPr>
            <w:tcW w:w="739" w:type="dxa"/>
            <w:shd w:val="clear" w:color="auto" w:fill="auto"/>
            <w:vAlign w:val="center"/>
          </w:tcPr>
          <w:p w14:paraId="0BDEEE0E"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-1.782</w:t>
            </w:r>
          </w:p>
        </w:tc>
        <w:tc>
          <w:tcPr>
            <w:tcW w:w="773" w:type="dxa"/>
            <w:shd w:val="clear" w:color="auto" w:fill="auto"/>
            <w:vAlign w:val="center"/>
          </w:tcPr>
          <w:p w14:paraId="025F41BE"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0.014</w:t>
            </w:r>
          </w:p>
        </w:tc>
        <w:tc>
          <w:tcPr>
            <w:tcW w:w="1021" w:type="dxa"/>
            <w:shd w:val="clear" w:color="auto" w:fill="auto"/>
            <w:vAlign w:val="center"/>
          </w:tcPr>
          <w:p w14:paraId="1B69C169" w14:textId="77777777" w:rsidR="00FF26C0" w:rsidRPr="00210C04" w:rsidRDefault="00D712D1"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L</w:t>
            </w:r>
            <w:r w:rsidR="00FF26C0" w:rsidRPr="00210C04">
              <w:rPr>
                <w:rFonts w:ascii="Book Antiqua" w:eastAsia="宋体" w:hAnsi="Book Antiqua" w:cs="Times New Roman"/>
                <w:color w:val="000000"/>
                <w:kern w:val="0"/>
                <w:sz w:val="24"/>
                <w:szCs w:val="21"/>
              </w:rPr>
              <w:t>ow</w:t>
            </w:r>
          </w:p>
        </w:tc>
      </w:tr>
      <w:tr w:rsidR="00FF26C0" w:rsidRPr="00210C04" w14:paraId="3C0E6512" w14:textId="77777777" w:rsidTr="00B8401C">
        <w:trPr>
          <w:trHeight w:val="301"/>
        </w:trPr>
        <w:tc>
          <w:tcPr>
            <w:tcW w:w="4606" w:type="dxa"/>
            <w:shd w:val="clear" w:color="auto" w:fill="auto"/>
            <w:vAlign w:val="center"/>
          </w:tcPr>
          <w:p w14:paraId="4672AD2F"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KEGG_PENTOSE_AND_GLUCURONATE_INTERCONVERSIONS</w:t>
            </w:r>
          </w:p>
        </w:tc>
        <w:tc>
          <w:tcPr>
            <w:tcW w:w="727" w:type="dxa"/>
            <w:shd w:val="clear" w:color="auto" w:fill="auto"/>
            <w:vAlign w:val="center"/>
          </w:tcPr>
          <w:p w14:paraId="386ACD80"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27</w:t>
            </w:r>
          </w:p>
        </w:tc>
        <w:tc>
          <w:tcPr>
            <w:tcW w:w="796" w:type="dxa"/>
            <w:shd w:val="clear" w:color="auto" w:fill="auto"/>
            <w:vAlign w:val="center"/>
          </w:tcPr>
          <w:p w14:paraId="745A70C7"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-0.638</w:t>
            </w:r>
          </w:p>
        </w:tc>
        <w:tc>
          <w:tcPr>
            <w:tcW w:w="739" w:type="dxa"/>
            <w:shd w:val="clear" w:color="auto" w:fill="auto"/>
            <w:vAlign w:val="center"/>
          </w:tcPr>
          <w:p w14:paraId="4CA574DC"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-1.734</w:t>
            </w:r>
          </w:p>
        </w:tc>
        <w:tc>
          <w:tcPr>
            <w:tcW w:w="773" w:type="dxa"/>
            <w:shd w:val="clear" w:color="auto" w:fill="auto"/>
            <w:vAlign w:val="center"/>
          </w:tcPr>
          <w:p w14:paraId="0280EB6D"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0.016</w:t>
            </w:r>
          </w:p>
        </w:tc>
        <w:tc>
          <w:tcPr>
            <w:tcW w:w="1021" w:type="dxa"/>
            <w:shd w:val="clear" w:color="auto" w:fill="auto"/>
            <w:vAlign w:val="center"/>
          </w:tcPr>
          <w:p w14:paraId="26D45D5C" w14:textId="77777777" w:rsidR="00FF26C0" w:rsidRPr="00210C04" w:rsidRDefault="00D712D1"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L</w:t>
            </w:r>
            <w:r w:rsidR="00FF26C0" w:rsidRPr="00210C04">
              <w:rPr>
                <w:rFonts w:ascii="Book Antiqua" w:eastAsia="宋体" w:hAnsi="Book Antiqua" w:cs="Times New Roman"/>
                <w:color w:val="000000"/>
                <w:kern w:val="0"/>
                <w:sz w:val="24"/>
                <w:szCs w:val="21"/>
              </w:rPr>
              <w:t>ow</w:t>
            </w:r>
          </w:p>
        </w:tc>
      </w:tr>
      <w:tr w:rsidR="00FF26C0" w:rsidRPr="00210C04" w14:paraId="0B0952B5" w14:textId="77777777" w:rsidTr="00B8401C">
        <w:trPr>
          <w:trHeight w:val="301"/>
        </w:trPr>
        <w:tc>
          <w:tcPr>
            <w:tcW w:w="4606" w:type="dxa"/>
            <w:shd w:val="clear" w:color="auto" w:fill="auto"/>
            <w:vAlign w:val="center"/>
          </w:tcPr>
          <w:p w14:paraId="0F483B6F"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lastRenderedPageBreak/>
              <w:t>KEGG_LINOLEIC_ACID_METABOLISM</w:t>
            </w:r>
          </w:p>
        </w:tc>
        <w:tc>
          <w:tcPr>
            <w:tcW w:w="727" w:type="dxa"/>
            <w:shd w:val="clear" w:color="auto" w:fill="auto"/>
            <w:vAlign w:val="center"/>
          </w:tcPr>
          <w:p w14:paraId="611CC745"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29</w:t>
            </w:r>
          </w:p>
        </w:tc>
        <w:tc>
          <w:tcPr>
            <w:tcW w:w="796" w:type="dxa"/>
            <w:shd w:val="clear" w:color="auto" w:fill="auto"/>
            <w:vAlign w:val="center"/>
          </w:tcPr>
          <w:p w14:paraId="281599E1"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-0.589</w:t>
            </w:r>
          </w:p>
        </w:tc>
        <w:tc>
          <w:tcPr>
            <w:tcW w:w="739" w:type="dxa"/>
            <w:shd w:val="clear" w:color="auto" w:fill="auto"/>
            <w:vAlign w:val="center"/>
          </w:tcPr>
          <w:p w14:paraId="5FBD1139"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-1.691</w:t>
            </w:r>
          </w:p>
        </w:tc>
        <w:tc>
          <w:tcPr>
            <w:tcW w:w="773" w:type="dxa"/>
            <w:shd w:val="clear" w:color="auto" w:fill="auto"/>
            <w:vAlign w:val="center"/>
          </w:tcPr>
          <w:p w14:paraId="734A924B"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0.019</w:t>
            </w:r>
          </w:p>
        </w:tc>
        <w:tc>
          <w:tcPr>
            <w:tcW w:w="1021" w:type="dxa"/>
            <w:shd w:val="clear" w:color="auto" w:fill="auto"/>
            <w:vAlign w:val="center"/>
          </w:tcPr>
          <w:p w14:paraId="0EDB383E" w14:textId="77777777" w:rsidR="00FF26C0" w:rsidRPr="00210C04" w:rsidRDefault="00D712D1"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L</w:t>
            </w:r>
            <w:r w:rsidR="00FF26C0" w:rsidRPr="00210C04">
              <w:rPr>
                <w:rFonts w:ascii="Book Antiqua" w:eastAsia="宋体" w:hAnsi="Book Antiqua" w:cs="Times New Roman"/>
                <w:color w:val="000000"/>
                <w:kern w:val="0"/>
                <w:sz w:val="24"/>
                <w:szCs w:val="21"/>
              </w:rPr>
              <w:t>ow</w:t>
            </w:r>
          </w:p>
        </w:tc>
      </w:tr>
      <w:tr w:rsidR="00FF26C0" w:rsidRPr="00210C04" w14:paraId="432D659F" w14:textId="77777777" w:rsidTr="00B8401C">
        <w:trPr>
          <w:trHeight w:val="301"/>
        </w:trPr>
        <w:tc>
          <w:tcPr>
            <w:tcW w:w="4606" w:type="dxa"/>
            <w:shd w:val="clear" w:color="auto" w:fill="auto"/>
            <w:vAlign w:val="center"/>
          </w:tcPr>
          <w:p w14:paraId="7FB6955C"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KEGG_ALPHA_LINOLENIC_ACID_METABOLISM</w:t>
            </w:r>
          </w:p>
        </w:tc>
        <w:tc>
          <w:tcPr>
            <w:tcW w:w="727" w:type="dxa"/>
            <w:shd w:val="clear" w:color="auto" w:fill="auto"/>
            <w:vAlign w:val="center"/>
          </w:tcPr>
          <w:p w14:paraId="1A8CDFB0"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19</w:t>
            </w:r>
          </w:p>
        </w:tc>
        <w:tc>
          <w:tcPr>
            <w:tcW w:w="796" w:type="dxa"/>
            <w:shd w:val="clear" w:color="auto" w:fill="auto"/>
            <w:vAlign w:val="center"/>
          </w:tcPr>
          <w:p w14:paraId="296E20C1"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-0.565</w:t>
            </w:r>
          </w:p>
        </w:tc>
        <w:tc>
          <w:tcPr>
            <w:tcW w:w="739" w:type="dxa"/>
            <w:shd w:val="clear" w:color="auto" w:fill="auto"/>
            <w:vAlign w:val="center"/>
          </w:tcPr>
          <w:p w14:paraId="00EB6056"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-1.662</w:t>
            </w:r>
          </w:p>
        </w:tc>
        <w:tc>
          <w:tcPr>
            <w:tcW w:w="773" w:type="dxa"/>
            <w:shd w:val="clear" w:color="auto" w:fill="auto"/>
            <w:vAlign w:val="center"/>
          </w:tcPr>
          <w:p w14:paraId="60DB7D03"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0.020</w:t>
            </w:r>
          </w:p>
        </w:tc>
        <w:tc>
          <w:tcPr>
            <w:tcW w:w="1021" w:type="dxa"/>
            <w:shd w:val="clear" w:color="auto" w:fill="auto"/>
            <w:vAlign w:val="center"/>
          </w:tcPr>
          <w:p w14:paraId="5F57B7A7" w14:textId="77777777" w:rsidR="00FF26C0" w:rsidRPr="00210C04" w:rsidRDefault="00D712D1"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L</w:t>
            </w:r>
            <w:r w:rsidR="00FF26C0" w:rsidRPr="00210C04">
              <w:rPr>
                <w:rFonts w:ascii="Book Antiqua" w:eastAsia="宋体" w:hAnsi="Book Antiqua" w:cs="Times New Roman"/>
                <w:color w:val="000000"/>
                <w:kern w:val="0"/>
                <w:sz w:val="24"/>
                <w:szCs w:val="21"/>
              </w:rPr>
              <w:t>ow</w:t>
            </w:r>
          </w:p>
        </w:tc>
      </w:tr>
      <w:tr w:rsidR="00FF26C0" w:rsidRPr="00210C04" w14:paraId="0429FDB1" w14:textId="77777777" w:rsidTr="00B8401C">
        <w:trPr>
          <w:trHeight w:val="301"/>
        </w:trPr>
        <w:tc>
          <w:tcPr>
            <w:tcW w:w="4606" w:type="dxa"/>
            <w:tcBorders>
              <w:bottom w:val="single" w:sz="12" w:space="0" w:color="auto"/>
            </w:tcBorders>
            <w:shd w:val="clear" w:color="auto" w:fill="auto"/>
            <w:vAlign w:val="center"/>
          </w:tcPr>
          <w:p w14:paraId="3FA06A71" w14:textId="77777777" w:rsidR="00FF26C0" w:rsidRPr="00210C04" w:rsidRDefault="00FF26C0" w:rsidP="00210C04">
            <w:pPr>
              <w:adjustRightInd w:val="0"/>
              <w:snapToGrid w:val="0"/>
              <w:spacing w:line="360" w:lineRule="auto"/>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KEGG_ARACHIDONIC_ACID_METABOLISM</w:t>
            </w:r>
          </w:p>
        </w:tc>
        <w:tc>
          <w:tcPr>
            <w:tcW w:w="727" w:type="dxa"/>
            <w:tcBorders>
              <w:bottom w:val="single" w:sz="12" w:space="0" w:color="auto"/>
            </w:tcBorders>
            <w:shd w:val="clear" w:color="auto" w:fill="auto"/>
            <w:vAlign w:val="center"/>
          </w:tcPr>
          <w:p w14:paraId="08203730"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58</w:t>
            </w:r>
          </w:p>
        </w:tc>
        <w:tc>
          <w:tcPr>
            <w:tcW w:w="796" w:type="dxa"/>
            <w:tcBorders>
              <w:bottom w:val="single" w:sz="12" w:space="0" w:color="auto"/>
            </w:tcBorders>
            <w:shd w:val="clear" w:color="auto" w:fill="auto"/>
            <w:vAlign w:val="center"/>
          </w:tcPr>
          <w:p w14:paraId="56F1E083"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-0.424</w:t>
            </w:r>
          </w:p>
        </w:tc>
        <w:tc>
          <w:tcPr>
            <w:tcW w:w="739" w:type="dxa"/>
            <w:tcBorders>
              <w:bottom w:val="single" w:sz="12" w:space="0" w:color="auto"/>
            </w:tcBorders>
            <w:shd w:val="clear" w:color="auto" w:fill="auto"/>
            <w:vAlign w:val="center"/>
          </w:tcPr>
          <w:p w14:paraId="183EE4A6"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-1.541</w:t>
            </w:r>
          </w:p>
        </w:tc>
        <w:tc>
          <w:tcPr>
            <w:tcW w:w="773" w:type="dxa"/>
            <w:tcBorders>
              <w:bottom w:val="single" w:sz="12" w:space="0" w:color="auto"/>
            </w:tcBorders>
            <w:shd w:val="clear" w:color="auto" w:fill="auto"/>
            <w:vAlign w:val="center"/>
          </w:tcPr>
          <w:p w14:paraId="3FD66CBA" w14:textId="77777777" w:rsidR="00FF26C0" w:rsidRPr="00210C04" w:rsidRDefault="00FF26C0"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0.031</w:t>
            </w:r>
          </w:p>
        </w:tc>
        <w:tc>
          <w:tcPr>
            <w:tcW w:w="1021" w:type="dxa"/>
            <w:tcBorders>
              <w:bottom w:val="single" w:sz="12" w:space="0" w:color="auto"/>
            </w:tcBorders>
            <w:shd w:val="clear" w:color="auto" w:fill="auto"/>
            <w:vAlign w:val="center"/>
          </w:tcPr>
          <w:p w14:paraId="2015ECCB" w14:textId="77777777" w:rsidR="00FF26C0" w:rsidRPr="00210C04" w:rsidRDefault="00D712D1" w:rsidP="00210C04">
            <w:pPr>
              <w:adjustRightInd w:val="0"/>
              <w:snapToGrid w:val="0"/>
              <w:spacing w:line="360" w:lineRule="auto"/>
              <w:jc w:val="center"/>
              <w:textAlignment w:val="center"/>
              <w:rPr>
                <w:rFonts w:ascii="Book Antiqua" w:eastAsia="宋体" w:hAnsi="Book Antiqua" w:cs="Times New Roman"/>
                <w:color w:val="000000"/>
                <w:sz w:val="24"/>
                <w:szCs w:val="21"/>
              </w:rPr>
            </w:pPr>
            <w:r w:rsidRPr="00210C04">
              <w:rPr>
                <w:rFonts w:ascii="Book Antiqua" w:eastAsia="宋体" w:hAnsi="Book Antiqua" w:cs="Times New Roman"/>
                <w:color w:val="000000"/>
                <w:kern w:val="0"/>
                <w:sz w:val="24"/>
                <w:szCs w:val="21"/>
              </w:rPr>
              <w:t>L</w:t>
            </w:r>
            <w:r w:rsidR="00FF26C0" w:rsidRPr="00210C04">
              <w:rPr>
                <w:rFonts w:ascii="Book Antiqua" w:eastAsia="宋体" w:hAnsi="Book Antiqua" w:cs="Times New Roman"/>
                <w:color w:val="000000"/>
                <w:kern w:val="0"/>
                <w:sz w:val="24"/>
                <w:szCs w:val="21"/>
              </w:rPr>
              <w:t>ow</w:t>
            </w:r>
          </w:p>
        </w:tc>
      </w:tr>
    </w:tbl>
    <w:p w14:paraId="59F62FE3" w14:textId="77777777" w:rsidR="00770BC5" w:rsidRPr="00210C04" w:rsidRDefault="00770BC5" w:rsidP="00210C04">
      <w:pPr>
        <w:adjustRightInd w:val="0"/>
        <w:snapToGrid w:val="0"/>
        <w:spacing w:line="360" w:lineRule="auto"/>
        <w:rPr>
          <w:rFonts w:ascii="Book Antiqua" w:hAnsi="Book Antiqua" w:cs="Times New Roman"/>
          <w:kern w:val="0"/>
          <w:sz w:val="24"/>
          <w:szCs w:val="24"/>
        </w:rPr>
      </w:pPr>
      <w:r w:rsidRPr="00210C04">
        <w:rPr>
          <w:rFonts w:ascii="Book Antiqua" w:hAnsi="Book Antiqua" w:cs="Times New Roman" w:hint="eastAsia"/>
          <w:kern w:val="0"/>
          <w:sz w:val="24"/>
          <w:szCs w:val="24"/>
        </w:rPr>
        <w:t>A</w:t>
      </w:r>
      <w:r w:rsidRPr="00210C04">
        <w:rPr>
          <w:rFonts w:ascii="Book Antiqua" w:hAnsi="Book Antiqua" w:cs="Times New Roman"/>
          <w:kern w:val="0"/>
          <w:sz w:val="24"/>
          <w:szCs w:val="24"/>
        </w:rPr>
        <w:t xml:space="preserve">PC: </w:t>
      </w:r>
      <w:r w:rsidRPr="00210C04">
        <w:rPr>
          <w:rFonts w:ascii="Book Antiqua" w:hAnsi="Book Antiqua" w:cs="Times New Roman"/>
          <w:sz w:val="24"/>
          <w:szCs w:val="24"/>
        </w:rPr>
        <w:t>Adenoma polyposis coli.</w:t>
      </w:r>
    </w:p>
    <w:p w14:paraId="04F5C054" w14:textId="77777777" w:rsidR="00B7130D" w:rsidRDefault="00B7130D" w:rsidP="00210C04">
      <w:pPr>
        <w:adjustRightInd w:val="0"/>
        <w:snapToGrid w:val="0"/>
        <w:spacing w:line="360" w:lineRule="auto"/>
        <w:rPr>
          <w:rFonts w:ascii="Book Antiqua" w:hAnsi="Book Antiqua" w:cs="Times New Roman"/>
          <w:kern w:val="0"/>
          <w:sz w:val="24"/>
          <w:szCs w:val="24"/>
        </w:rPr>
      </w:pPr>
    </w:p>
    <w:p w14:paraId="49424E8D" w14:textId="77777777" w:rsidR="00B7130D" w:rsidRDefault="00B7130D" w:rsidP="00210C04">
      <w:pPr>
        <w:adjustRightInd w:val="0"/>
        <w:snapToGrid w:val="0"/>
        <w:spacing w:line="360" w:lineRule="auto"/>
        <w:rPr>
          <w:rFonts w:ascii="Book Antiqua" w:hAnsi="Book Antiqua" w:cs="Times New Roman"/>
          <w:kern w:val="0"/>
          <w:sz w:val="24"/>
          <w:szCs w:val="24"/>
        </w:rPr>
      </w:pPr>
    </w:p>
    <w:p w14:paraId="54980755" w14:textId="7A23BF09" w:rsidR="00FF26C0" w:rsidRPr="00210C04" w:rsidRDefault="00FF26C0" w:rsidP="00210C04">
      <w:pPr>
        <w:adjustRightInd w:val="0"/>
        <w:snapToGrid w:val="0"/>
        <w:spacing w:line="360" w:lineRule="auto"/>
        <w:rPr>
          <w:rFonts w:ascii="Book Antiqua" w:hAnsi="Book Antiqua" w:cs="Times New Roman"/>
          <w:kern w:val="0"/>
          <w:sz w:val="24"/>
          <w:szCs w:val="24"/>
        </w:rPr>
      </w:pPr>
    </w:p>
    <w:sectPr w:rsidR="00FF26C0" w:rsidRPr="00210C04" w:rsidSect="004F1F1E">
      <w:headerReference w:type="default" r:id="rId14"/>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125A11" w16cid:durableId="20FA570A"/>
  <w16cid:commentId w16cid:paraId="0D5EED8B" w16cid:durableId="20F9B3C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648A54" w14:textId="77777777" w:rsidR="00CD58FB" w:rsidRDefault="00CD58FB" w:rsidP="00A92DF2">
      <w:r>
        <w:separator/>
      </w:r>
    </w:p>
  </w:endnote>
  <w:endnote w:type="continuationSeparator" w:id="0">
    <w:p w14:paraId="4F54A408" w14:textId="77777777" w:rsidR="00CD58FB" w:rsidRDefault="00CD58FB" w:rsidP="00A92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Shaker 2 Lancet Regular">
    <w:altName w:val="Calibri"/>
    <w:charset w:val="00"/>
    <w:family w:val="swiss"/>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Lucida Console">
    <w:panose1 w:val="020B0609040504020204"/>
    <w:charset w:val="00"/>
    <w:family w:val="modern"/>
    <w:pitch w:val="fixed"/>
    <w:sig w:usb0="8000028F" w:usb1="00001800" w:usb2="00000000" w:usb3="00000000" w:csb0="0000001F" w:csb1="00000000"/>
  </w:font>
  <w:font w:name="Segoe UI">
    <w:panose1 w:val="020B0502040204020203"/>
    <w:charset w:val="00"/>
    <w:family w:val="swiss"/>
    <w:pitch w:val="variable"/>
    <w:sig w:usb0="E10002FF" w:usb1="4000E47F" w:usb2="00000029" w:usb3="00000000" w:csb0="0000019F" w:csb1="00000000"/>
  </w:font>
  <w:font w:name="Helvetica">
    <w:panose1 w:val="020B0604020202020204"/>
    <w:charset w:val="00"/>
    <w:family w:val="swiss"/>
    <w:notTrueType/>
    <w:pitch w:val="variable"/>
    <w:sig w:usb0="00000003" w:usb1="00000000" w:usb2="00000000" w:usb3="00000000" w:csb0="00000001" w:csb1="00000000"/>
  </w:font>
  <w:font w:name="等线 Light">
    <w:altName w:val="宋体"/>
    <w:panose1 w:val="00000000000000000000"/>
    <w:charset w:val="86"/>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FB58B7" w14:textId="77777777" w:rsidR="00CD58FB" w:rsidRDefault="00CD58FB" w:rsidP="00A92DF2">
      <w:r>
        <w:separator/>
      </w:r>
    </w:p>
  </w:footnote>
  <w:footnote w:type="continuationSeparator" w:id="0">
    <w:p w14:paraId="08D2BA7C" w14:textId="77777777" w:rsidR="00CD58FB" w:rsidRDefault="00CD58FB" w:rsidP="00A92D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22C2C" w14:textId="77777777" w:rsidR="00497829" w:rsidRPr="00ED144A" w:rsidRDefault="00497829" w:rsidP="00ED144A"/>
  <w:p w14:paraId="7E854EE0" w14:textId="77777777" w:rsidR="00497829" w:rsidRPr="00ED144A" w:rsidRDefault="00497829" w:rsidP="00ED144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02azp0fpvaaaee5wp3ppes1rrs0092w5txt&quot;&gt;My EndNote Library&lt;record-ids&gt;&lt;item&gt;27&lt;/item&gt;&lt;item&gt;64&lt;/item&gt;&lt;/record-ids&gt;&lt;/item&gt;&lt;/Libraries&gt;"/>
  </w:docVars>
  <w:rsids>
    <w:rsidRoot w:val="00A92DF2"/>
    <w:rsid w:val="00000419"/>
    <w:rsid w:val="00002853"/>
    <w:rsid w:val="00004751"/>
    <w:rsid w:val="00005CC5"/>
    <w:rsid w:val="00007C3D"/>
    <w:rsid w:val="0001225F"/>
    <w:rsid w:val="000132D3"/>
    <w:rsid w:val="0002066C"/>
    <w:rsid w:val="00022B18"/>
    <w:rsid w:val="00023058"/>
    <w:rsid w:val="00023BE1"/>
    <w:rsid w:val="00025CA0"/>
    <w:rsid w:val="0002792E"/>
    <w:rsid w:val="0003090E"/>
    <w:rsid w:val="000319CD"/>
    <w:rsid w:val="00031A8B"/>
    <w:rsid w:val="00031F44"/>
    <w:rsid w:val="000341BD"/>
    <w:rsid w:val="00035501"/>
    <w:rsid w:val="000356E9"/>
    <w:rsid w:val="0003680E"/>
    <w:rsid w:val="000370E0"/>
    <w:rsid w:val="00040D62"/>
    <w:rsid w:val="0004249E"/>
    <w:rsid w:val="00042B55"/>
    <w:rsid w:val="00046295"/>
    <w:rsid w:val="000509E9"/>
    <w:rsid w:val="00052334"/>
    <w:rsid w:val="00056170"/>
    <w:rsid w:val="00057705"/>
    <w:rsid w:val="00060C0E"/>
    <w:rsid w:val="000615D5"/>
    <w:rsid w:val="00061F6C"/>
    <w:rsid w:val="00066350"/>
    <w:rsid w:val="000670A3"/>
    <w:rsid w:val="00070582"/>
    <w:rsid w:val="00072E75"/>
    <w:rsid w:val="00075771"/>
    <w:rsid w:val="00077034"/>
    <w:rsid w:val="00077A69"/>
    <w:rsid w:val="00080574"/>
    <w:rsid w:val="00083BE4"/>
    <w:rsid w:val="00085713"/>
    <w:rsid w:val="000872AF"/>
    <w:rsid w:val="00090CEC"/>
    <w:rsid w:val="00091719"/>
    <w:rsid w:val="00092251"/>
    <w:rsid w:val="00092AFA"/>
    <w:rsid w:val="000949C9"/>
    <w:rsid w:val="0009542F"/>
    <w:rsid w:val="00096828"/>
    <w:rsid w:val="000A09D2"/>
    <w:rsid w:val="000A29CB"/>
    <w:rsid w:val="000A687A"/>
    <w:rsid w:val="000A71FA"/>
    <w:rsid w:val="000A7704"/>
    <w:rsid w:val="000B29CF"/>
    <w:rsid w:val="000B2C20"/>
    <w:rsid w:val="000B2EF1"/>
    <w:rsid w:val="000B449E"/>
    <w:rsid w:val="000C08ED"/>
    <w:rsid w:val="000C23C2"/>
    <w:rsid w:val="000C31DF"/>
    <w:rsid w:val="000D20EC"/>
    <w:rsid w:val="000D2256"/>
    <w:rsid w:val="000D56BC"/>
    <w:rsid w:val="000D67E4"/>
    <w:rsid w:val="000D6BF6"/>
    <w:rsid w:val="000E1CE0"/>
    <w:rsid w:val="000E2BF3"/>
    <w:rsid w:val="000E334A"/>
    <w:rsid w:val="000E34FE"/>
    <w:rsid w:val="000E4E69"/>
    <w:rsid w:val="000E51DF"/>
    <w:rsid w:val="000F1A9E"/>
    <w:rsid w:val="000F205F"/>
    <w:rsid w:val="000F3E6C"/>
    <w:rsid w:val="000F56A6"/>
    <w:rsid w:val="000F6F24"/>
    <w:rsid w:val="000F71F2"/>
    <w:rsid w:val="00102C69"/>
    <w:rsid w:val="00103F98"/>
    <w:rsid w:val="001058B6"/>
    <w:rsid w:val="00107539"/>
    <w:rsid w:val="001107BA"/>
    <w:rsid w:val="0011082E"/>
    <w:rsid w:val="0011249F"/>
    <w:rsid w:val="00116068"/>
    <w:rsid w:val="001226C4"/>
    <w:rsid w:val="0012341B"/>
    <w:rsid w:val="00126143"/>
    <w:rsid w:val="00126555"/>
    <w:rsid w:val="001347A0"/>
    <w:rsid w:val="00137B34"/>
    <w:rsid w:val="00140F9C"/>
    <w:rsid w:val="00141EA7"/>
    <w:rsid w:val="00143C96"/>
    <w:rsid w:val="00144D99"/>
    <w:rsid w:val="00145589"/>
    <w:rsid w:val="00146D64"/>
    <w:rsid w:val="00146DAE"/>
    <w:rsid w:val="00147DC2"/>
    <w:rsid w:val="00150561"/>
    <w:rsid w:val="00151365"/>
    <w:rsid w:val="00151AE2"/>
    <w:rsid w:val="001528DC"/>
    <w:rsid w:val="001529C8"/>
    <w:rsid w:val="00152B3A"/>
    <w:rsid w:val="00152F14"/>
    <w:rsid w:val="00153571"/>
    <w:rsid w:val="00153E2B"/>
    <w:rsid w:val="001549D6"/>
    <w:rsid w:val="00155115"/>
    <w:rsid w:val="00156F21"/>
    <w:rsid w:val="0015712A"/>
    <w:rsid w:val="00162F8E"/>
    <w:rsid w:val="0016474D"/>
    <w:rsid w:val="0017099A"/>
    <w:rsid w:val="00171231"/>
    <w:rsid w:val="00171B63"/>
    <w:rsid w:val="001740ED"/>
    <w:rsid w:val="001748DF"/>
    <w:rsid w:val="00175E3B"/>
    <w:rsid w:val="00176192"/>
    <w:rsid w:val="00177D59"/>
    <w:rsid w:val="00181248"/>
    <w:rsid w:val="00183423"/>
    <w:rsid w:val="00185087"/>
    <w:rsid w:val="00185946"/>
    <w:rsid w:val="001869E5"/>
    <w:rsid w:val="0018762C"/>
    <w:rsid w:val="00187D6C"/>
    <w:rsid w:val="001920D7"/>
    <w:rsid w:val="0019309C"/>
    <w:rsid w:val="00193200"/>
    <w:rsid w:val="0019390F"/>
    <w:rsid w:val="00194616"/>
    <w:rsid w:val="00197309"/>
    <w:rsid w:val="001A1F6A"/>
    <w:rsid w:val="001A29C9"/>
    <w:rsid w:val="001A38EB"/>
    <w:rsid w:val="001A4E1B"/>
    <w:rsid w:val="001A51E9"/>
    <w:rsid w:val="001A5A87"/>
    <w:rsid w:val="001A5E3D"/>
    <w:rsid w:val="001B2FF4"/>
    <w:rsid w:val="001B508D"/>
    <w:rsid w:val="001B7727"/>
    <w:rsid w:val="001C030D"/>
    <w:rsid w:val="001C0AF1"/>
    <w:rsid w:val="001C28D9"/>
    <w:rsid w:val="001C61AD"/>
    <w:rsid w:val="001C61E8"/>
    <w:rsid w:val="001C6406"/>
    <w:rsid w:val="001C6897"/>
    <w:rsid w:val="001C7863"/>
    <w:rsid w:val="001C7C4B"/>
    <w:rsid w:val="001D2EAE"/>
    <w:rsid w:val="001D4440"/>
    <w:rsid w:val="001D5EB0"/>
    <w:rsid w:val="001D734E"/>
    <w:rsid w:val="001D74F1"/>
    <w:rsid w:val="001D7D80"/>
    <w:rsid w:val="001E28D2"/>
    <w:rsid w:val="001E374E"/>
    <w:rsid w:val="001E4219"/>
    <w:rsid w:val="001E5C4B"/>
    <w:rsid w:val="001F1067"/>
    <w:rsid w:val="001F4D72"/>
    <w:rsid w:val="001F5D6E"/>
    <w:rsid w:val="001F7C66"/>
    <w:rsid w:val="0020239C"/>
    <w:rsid w:val="00204E8D"/>
    <w:rsid w:val="002057CF"/>
    <w:rsid w:val="002061C7"/>
    <w:rsid w:val="00207CF0"/>
    <w:rsid w:val="00210C04"/>
    <w:rsid w:val="002111BE"/>
    <w:rsid w:val="00213F09"/>
    <w:rsid w:val="002175DC"/>
    <w:rsid w:val="00220118"/>
    <w:rsid w:val="00220F54"/>
    <w:rsid w:val="002240DB"/>
    <w:rsid w:val="002249B6"/>
    <w:rsid w:val="002307A6"/>
    <w:rsid w:val="00230D0F"/>
    <w:rsid w:val="002313AF"/>
    <w:rsid w:val="00231964"/>
    <w:rsid w:val="00231AE3"/>
    <w:rsid w:val="002336EB"/>
    <w:rsid w:val="00234F61"/>
    <w:rsid w:val="00235DFD"/>
    <w:rsid w:val="002370FF"/>
    <w:rsid w:val="00242EF7"/>
    <w:rsid w:val="00244832"/>
    <w:rsid w:val="00245C68"/>
    <w:rsid w:val="00246BD3"/>
    <w:rsid w:val="00247DAB"/>
    <w:rsid w:val="002514B4"/>
    <w:rsid w:val="00251DA2"/>
    <w:rsid w:val="002527F2"/>
    <w:rsid w:val="00253152"/>
    <w:rsid w:val="00253493"/>
    <w:rsid w:val="00263DFF"/>
    <w:rsid w:val="00264A0B"/>
    <w:rsid w:val="00264E3F"/>
    <w:rsid w:val="00265EF0"/>
    <w:rsid w:val="00266492"/>
    <w:rsid w:val="00266671"/>
    <w:rsid w:val="002675EF"/>
    <w:rsid w:val="0027098F"/>
    <w:rsid w:val="002713C8"/>
    <w:rsid w:val="00271DD5"/>
    <w:rsid w:val="0027239C"/>
    <w:rsid w:val="002734CD"/>
    <w:rsid w:val="00273A24"/>
    <w:rsid w:val="0027693C"/>
    <w:rsid w:val="0027779F"/>
    <w:rsid w:val="0028197D"/>
    <w:rsid w:val="00282DD1"/>
    <w:rsid w:val="00283317"/>
    <w:rsid w:val="00284094"/>
    <w:rsid w:val="002848BF"/>
    <w:rsid w:val="00284CFB"/>
    <w:rsid w:val="00287D56"/>
    <w:rsid w:val="00290310"/>
    <w:rsid w:val="00292EC0"/>
    <w:rsid w:val="00292EE2"/>
    <w:rsid w:val="00296081"/>
    <w:rsid w:val="002A01E3"/>
    <w:rsid w:val="002A0D6A"/>
    <w:rsid w:val="002A127D"/>
    <w:rsid w:val="002A1E66"/>
    <w:rsid w:val="002A2831"/>
    <w:rsid w:val="002A2C56"/>
    <w:rsid w:val="002A378F"/>
    <w:rsid w:val="002A446D"/>
    <w:rsid w:val="002A4EF8"/>
    <w:rsid w:val="002A53F7"/>
    <w:rsid w:val="002B0641"/>
    <w:rsid w:val="002B2DE0"/>
    <w:rsid w:val="002B4422"/>
    <w:rsid w:val="002B5485"/>
    <w:rsid w:val="002C2E8D"/>
    <w:rsid w:val="002C4927"/>
    <w:rsid w:val="002C6AA5"/>
    <w:rsid w:val="002C7285"/>
    <w:rsid w:val="002D193C"/>
    <w:rsid w:val="002D1E9E"/>
    <w:rsid w:val="002D3081"/>
    <w:rsid w:val="002D4328"/>
    <w:rsid w:val="002D5520"/>
    <w:rsid w:val="002D5662"/>
    <w:rsid w:val="002D58F6"/>
    <w:rsid w:val="002D69C3"/>
    <w:rsid w:val="002E461E"/>
    <w:rsid w:val="002E4B1B"/>
    <w:rsid w:val="002E5282"/>
    <w:rsid w:val="002F0472"/>
    <w:rsid w:val="002F2884"/>
    <w:rsid w:val="002F50A8"/>
    <w:rsid w:val="002F5EF0"/>
    <w:rsid w:val="002F6D80"/>
    <w:rsid w:val="00301AD3"/>
    <w:rsid w:val="00302B52"/>
    <w:rsid w:val="00305672"/>
    <w:rsid w:val="00307A2A"/>
    <w:rsid w:val="00311CB6"/>
    <w:rsid w:val="003120B9"/>
    <w:rsid w:val="00315D05"/>
    <w:rsid w:val="00315D36"/>
    <w:rsid w:val="003170FE"/>
    <w:rsid w:val="00317348"/>
    <w:rsid w:val="00320570"/>
    <w:rsid w:val="003224C8"/>
    <w:rsid w:val="00322E0C"/>
    <w:rsid w:val="0032373E"/>
    <w:rsid w:val="00324780"/>
    <w:rsid w:val="003260BB"/>
    <w:rsid w:val="0033109D"/>
    <w:rsid w:val="00331D50"/>
    <w:rsid w:val="00334C8A"/>
    <w:rsid w:val="00335C0C"/>
    <w:rsid w:val="00341BE0"/>
    <w:rsid w:val="00342020"/>
    <w:rsid w:val="00344605"/>
    <w:rsid w:val="00350EB6"/>
    <w:rsid w:val="00351238"/>
    <w:rsid w:val="00356CFC"/>
    <w:rsid w:val="00357049"/>
    <w:rsid w:val="003601BC"/>
    <w:rsid w:val="003610B4"/>
    <w:rsid w:val="00365B25"/>
    <w:rsid w:val="00365B88"/>
    <w:rsid w:val="00365CED"/>
    <w:rsid w:val="0036781E"/>
    <w:rsid w:val="00370E54"/>
    <w:rsid w:val="003713C7"/>
    <w:rsid w:val="00371E00"/>
    <w:rsid w:val="00371E31"/>
    <w:rsid w:val="00375202"/>
    <w:rsid w:val="00375301"/>
    <w:rsid w:val="00375633"/>
    <w:rsid w:val="00375D48"/>
    <w:rsid w:val="0038172B"/>
    <w:rsid w:val="00381CDF"/>
    <w:rsid w:val="0038727D"/>
    <w:rsid w:val="00387BF2"/>
    <w:rsid w:val="00390F37"/>
    <w:rsid w:val="003920A1"/>
    <w:rsid w:val="00395438"/>
    <w:rsid w:val="00396A23"/>
    <w:rsid w:val="003A0016"/>
    <w:rsid w:val="003A275E"/>
    <w:rsid w:val="003A295D"/>
    <w:rsid w:val="003A3EF5"/>
    <w:rsid w:val="003A4621"/>
    <w:rsid w:val="003A48A5"/>
    <w:rsid w:val="003A50C7"/>
    <w:rsid w:val="003A5E64"/>
    <w:rsid w:val="003A78C7"/>
    <w:rsid w:val="003B1257"/>
    <w:rsid w:val="003B161E"/>
    <w:rsid w:val="003B2BBA"/>
    <w:rsid w:val="003B409F"/>
    <w:rsid w:val="003B5EB4"/>
    <w:rsid w:val="003B611A"/>
    <w:rsid w:val="003B71A4"/>
    <w:rsid w:val="003C14BE"/>
    <w:rsid w:val="003C2DC7"/>
    <w:rsid w:val="003C2E70"/>
    <w:rsid w:val="003C3B5C"/>
    <w:rsid w:val="003C5489"/>
    <w:rsid w:val="003D0031"/>
    <w:rsid w:val="003D0BB7"/>
    <w:rsid w:val="003D2E6B"/>
    <w:rsid w:val="003D3AEE"/>
    <w:rsid w:val="003D402B"/>
    <w:rsid w:val="003D5448"/>
    <w:rsid w:val="003E15DE"/>
    <w:rsid w:val="003E2B20"/>
    <w:rsid w:val="003E3EB8"/>
    <w:rsid w:val="003E69B9"/>
    <w:rsid w:val="003E6CC6"/>
    <w:rsid w:val="003F1905"/>
    <w:rsid w:val="003F3208"/>
    <w:rsid w:val="003F4581"/>
    <w:rsid w:val="003F5515"/>
    <w:rsid w:val="003F65E5"/>
    <w:rsid w:val="003F6BFD"/>
    <w:rsid w:val="00400458"/>
    <w:rsid w:val="004020D5"/>
    <w:rsid w:val="00402ECA"/>
    <w:rsid w:val="00404699"/>
    <w:rsid w:val="00405292"/>
    <w:rsid w:val="004059D4"/>
    <w:rsid w:val="00405AAB"/>
    <w:rsid w:val="00407FF3"/>
    <w:rsid w:val="004149E2"/>
    <w:rsid w:val="00414CFB"/>
    <w:rsid w:val="004157D7"/>
    <w:rsid w:val="00420798"/>
    <w:rsid w:val="00421B4A"/>
    <w:rsid w:val="00422F6F"/>
    <w:rsid w:val="00426A67"/>
    <w:rsid w:val="00426C11"/>
    <w:rsid w:val="00430DB0"/>
    <w:rsid w:val="0043214D"/>
    <w:rsid w:val="00433F1C"/>
    <w:rsid w:val="00434751"/>
    <w:rsid w:val="00436125"/>
    <w:rsid w:val="0044047A"/>
    <w:rsid w:val="004404DC"/>
    <w:rsid w:val="0044067B"/>
    <w:rsid w:val="00440E58"/>
    <w:rsid w:val="00440EA2"/>
    <w:rsid w:val="00445988"/>
    <w:rsid w:val="00445AD2"/>
    <w:rsid w:val="00446F72"/>
    <w:rsid w:val="00447D8F"/>
    <w:rsid w:val="00450FF5"/>
    <w:rsid w:val="004518DB"/>
    <w:rsid w:val="00453419"/>
    <w:rsid w:val="0045447E"/>
    <w:rsid w:val="004547D1"/>
    <w:rsid w:val="0045664C"/>
    <w:rsid w:val="00457E89"/>
    <w:rsid w:val="004621F6"/>
    <w:rsid w:val="00463283"/>
    <w:rsid w:val="00465734"/>
    <w:rsid w:val="004659E8"/>
    <w:rsid w:val="00473B39"/>
    <w:rsid w:val="00475C67"/>
    <w:rsid w:val="00476A2D"/>
    <w:rsid w:val="00477FD8"/>
    <w:rsid w:val="00480F9F"/>
    <w:rsid w:val="00482F6B"/>
    <w:rsid w:val="00482FF7"/>
    <w:rsid w:val="00484229"/>
    <w:rsid w:val="00484405"/>
    <w:rsid w:val="0048718F"/>
    <w:rsid w:val="00490299"/>
    <w:rsid w:val="00490FE9"/>
    <w:rsid w:val="00494007"/>
    <w:rsid w:val="00495DC5"/>
    <w:rsid w:val="00496CF8"/>
    <w:rsid w:val="00497829"/>
    <w:rsid w:val="004A0A6B"/>
    <w:rsid w:val="004A162E"/>
    <w:rsid w:val="004A24B2"/>
    <w:rsid w:val="004A42D9"/>
    <w:rsid w:val="004A51EA"/>
    <w:rsid w:val="004B2252"/>
    <w:rsid w:val="004B2F53"/>
    <w:rsid w:val="004B6167"/>
    <w:rsid w:val="004B688F"/>
    <w:rsid w:val="004B7ACA"/>
    <w:rsid w:val="004C0309"/>
    <w:rsid w:val="004C0470"/>
    <w:rsid w:val="004C1D73"/>
    <w:rsid w:val="004C5A58"/>
    <w:rsid w:val="004C61CA"/>
    <w:rsid w:val="004D0327"/>
    <w:rsid w:val="004D26D3"/>
    <w:rsid w:val="004D3E3A"/>
    <w:rsid w:val="004D42F6"/>
    <w:rsid w:val="004D62E1"/>
    <w:rsid w:val="004D69C8"/>
    <w:rsid w:val="004D7A92"/>
    <w:rsid w:val="004D7FEC"/>
    <w:rsid w:val="004E108A"/>
    <w:rsid w:val="004E1903"/>
    <w:rsid w:val="004E724B"/>
    <w:rsid w:val="004F058B"/>
    <w:rsid w:val="004F12D8"/>
    <w:rsid w:val="004F133E"/>
    <w:rsid w:val="004F1F1E"/>
    <w:rsid w:val="004F6142"/>
    <w:rsid w:val="004F6A2B"/>
    <w:rsid w:val="004F6E81"/>
    <w:rsid w:val="0050102F"/>
    <w:rsid w:val="00504244"/>
    <w:rsid w:val="00504653"/>
    <w:rsid w:val="0050661D"/>
    <w:rsid w:val="00510122"/>
    <w:rsid w:val="00515E91"/>
    <w:rsid w:val="00516111"/>
    <w:rsid w:val="00516400"/>
    <w:rsid w:val="005166CC"/>
    <w:rsid w:val="005169EE"/>
    <w:rsid w:val="00517E4F"/>
    <w:rsid w:val="00521AE2"/>
    <w:rsid w:val="005226CA"/>
    <w:rsid w:val="00522D03"/>
    <w:rsid w:val="00523470"/>
    <w:rsid w:val="00523B88"/>
    <w:rsid w:val="0052631B"/>
    <w:rsid w:val="005275FC"/>
    <w:rsid w:val="0053029A"/>
    <w:rsid w:val="0053072F"/>
    <w:rsid w:val="00532CB1"/>
    <w:rsid w:val="00535A2F"/>
    <w:rsid w:val="00536914"/>
    <w:rsid w:val="00541AFF"/>
    <w:rsid w:val="005433C0"/>
    <w:rsid w:val="00543D4F"/>
    <w:rsid w:val="00546DFB"/>
    <w:rsid w:val="005473FB"/>
    <w:rsid w:val="005479F3"/>
    <w:rsid w:val="00547A54"/>
    <w:rsid w:val="005502BE"/>
    <w:rsid w:val="00552458"/>
    <w:rsid w:val="00553676"/>
    <w:rsid w:val="00554576"/>
    <w:rsid w:val="0055528C"/>
    <w:rsid w:val="005553E0"/>
    <w:rsid w:val="00555CBD"/>
    <w:rsid w:val="005575FA"/>
    <w:rsid w:val="00573AA8"/>
    <w:rsid w:val="005774CF"/>
    <w:rsid w:val="00583214"/>
    <w:rsid w:val="005854E8"/>
    <w:rsid w:val="00585563"/>
    <w:rsid w:val="00593A0A"/>
    <w:rsid w:val="0059693C"/>
    <w:rsid w:val="00596AFC"/>
    <w:rsid w:val="005A0105"/>
    <w:rsid w:val="005A06CA"/>
    <w:rsid w:val="005A47AC"/>
    <w:rsid w:val="005A5677"/>
    <w:rsid w:val="005A584C"/>
    <w:rsid w:val="005A6AB7"/>
    <w:rsid w:val="005A74AB"/>
    <w:rsid w:val="005A77CB"/>
    <w:rsid w:val="005A78C5"/>
    <w:rsid w:val="005B0468"/>
    <w:rsid w:val="005B0FA2"/>
    <w:rsid w:val="005B3BF6"/>
    <w:rsid w:val="005B42DE"/>
    <w:rsid w:val="005B695E"/>
    <w:rsid w:val="005C1240"/>
    <w:rsid w:val="005C2EB2"/>
    <w:rsid w:val="005C3F37"/>
    <w:rsid w:val="005C6B3C"/>
    <w:rsid w:val="005D0A8E"/>
    <w:rsid w:val="005D0A9B"/>
    <w:rsid w:val="005D1CA0"/>
    <w:rsid w:val="005D3947"/>
    <w:rsid w:val="005D3C22"/>
    <w:rsid w:val="005D7411"/>
    <w:rsid w:val="005E13E8"/>
    <w:rsid w:val="005E2C91"/>
    <w:rsid w:val="005E2FD4"/>
    <w:rsid w:val="005E37C0"/>
    <w:rsid w:val="005E3907"/>
    <w:rsid w:val="005E41E3"/>
    <w:rsid w:val="005E4DB6"/>
    <w:rsid w:val="005E4F5A"/>
    <w:rsid w:val="005E5D72"/>
    <w:rsid w:val="005E6693"/>
    <w:rsid w:val="005F0EF1"/>
    <w:rsid w:val="005F620E"/>
    <w:rsid w:val="005F673F"/>
    <w:rsid w:val="005F7BDD"/>
    <w:rsid w:val="005F7F66"/>
    <w:rsid w:val="0060084E"/>
    <w:rsid w:val="006028F1"/>
    <w:rsid w:val="006039BF"/>
    <w:rsid w:val="00603F2E"/>
    <w:rsid w:val="00606827"/>
    <w:rsid w:val="006068E8"/>
    <w:rsid w:val="0061025C"/>
    <w:rsid w:val="00610485"/>
    <w:rsid w:val="00612E2D"/>
    <w:rsid w:val="00614C85"/>
    <w:rsid w:val="00615F92"/>
    <w:rsid w:val="00616B37"/>
    <w:rsid w:val="00617942"/>
    <w:rsid w:val="00620F8A"/>
    <w:rsid w:val="00622DC4"/>
    <w:rsid w:val="00622F4D"/>
    <w:rsid w:val="0062333C"/>
    <w:rsid w:val="006273A0"/>
    <w:rsid w:val="006313FF"/>
    <w:rsid w:val="00631A99"/>
    <w:rsid w:val="00632463"/>
    <w:rsid w:val="0063262E"/>
    <w:rsid w:val="00634730"/>
    <w:rsid w:val="00637672"/>
    <w:rsid w:val="00637E29"/>
    <w:rsid w:val="00642486"/>
    <w:rsid w:val="006439D6"/>
    <w:rsid w:val="00646606"/>
    <w:rsid w:val="00646C14"/>
    <w:rsid w:val="00651E77"/>
    <w:rsid w:val="00653C3E"/>
    <w:rsid w:val="00654AC2"/>
    <w:rsid w:val="006565E6"/>
    <w:rsid w:val="006578A1"/>
    <w:rsid w:val="00657E72"/>
    <w:rsid w:val="00660543"/>
    <w:rsid w:val="00660D0A"/>
    <w:rsid w:val="00661539"/>
    <w:rsid w:val="00662242"/>
    <w:rsid w:val="0066312F"/>
    <w:rsid w:val="00663EEF"/>
    <w:rsid w:val="00664981"/>
    <w:rsid w:val="00665894"/>
    <w:rsid w:val="0066734B"/>
    <w:rsid w:val="006701CE"/>
    <w:rsid w:val="0067223E"/>
    <w:rsid w:val="00672780"/>
    <w:rsid w:val="00675A04"/>
    <w:rsid w:val="00677C8F"/>
    <w:rsid w:val="00680BE2"/>
    <w:rsid w:val="00682118"/>
    <w:rsid w:val="00684D07"/>
    <w:rsid w:val="006876AB"/>
    <w:rsid w:val="00690ED1"/>
    <w:rsid w:val="006915B3"/>
    <w:rsid w:val="006922D7"/>
    <w:rsid w:val="00695EEB"/>
    <w:rsid w:val="0069636F"/>
    <w:rsid w:val="00696CEE"/>
    <w:rsid w:val="00696D50"/>
    <w:rsid w:val="006A1E0F"/>
    <w:rsid w:val="006A255D"/>
    <w:rsid w:val="006A37DE"/>
    <w:rsid w:val="006A3936"/>
    <w:rsid w:val="006A4DB4"/>
    <w:rsid w:val="006B0BD8"/>
    <w:rsid w:val="006B13F0"/>
    <w:rsid w:val="006B27BA"/>
    <w:rsid w:val="006B598F"/>
    <w:rsid w:val="006B6175"/>
    <w:rsid w:val="006B6A12"/>
    <w:rsid w:val="006C0315"/>
    <w:rsid w:val="006C2FA5"/>
    <w:rsid w:val="006C4351"/>
    <w:rsid w:val="006D13BA"/>
    <w:rsid w:val="006D2052"/>
    <w:rsid w:val="006D263C"/>
    <w:rsid w:val="006D4143"/>
    <w:rsid w:val="006D4678"/>
    <w:rsid w:val="006D7E4C"/>
    <w:rsid w:val="006E25FD"/>
    <w:rsid w:val="006E27C9"/>
    <w:rsid w:val="006E53B3"/>
    <w:rsid w:val="006E5B66"/>
    <w:rsid w:val="006F04EF"/>
    <w:rsid w:val="006F7054"/>
    <w:rsid w:val="00703C8D"/>
    <w:rsid w:val="00705468"/>
    <w:rsid w:val="00705C67"/>
    <w:rsid w:val="007073A8"/>
    <w:rsid w:val="00712B0B"/>
    <w:rsid w:val="007133FD"/>
    <w:rsid w:val="00713B32"/>
    <w:rsid w:val="00713BFC"/>
    <w:rsid w:val="007143BC"/>
    <w:rsid w:val="007147C6"/>
    <w:rsid w:val="0071491B"/>
    <w:rsid w:val="00714F3D"/>
    <w:rsid w:val="00720351"/>
    <w:rsid w:val="007240EB"/>
    <w:rsid w:val="00724273"/>
    <w:rsid w:val="007244AF"/>
    <w:rsid w:val="00724DAD"/>
    <w:rsid w:val="007274E0"/>
    <w:rsid w:val="007275EE"/>
    <w:rsid w:val="00727CD6"/>
    <w:rsid w:val="0073091A"/>
    <w:rsid w:val="0073224C"/>
    <w:rsid w:val="00732384"/>
    <w:rsid w:val="0073433C"/>
    <w:rsid w:val="00737835"/>
    <w:rsid w:val="00741E83"/>
    <w:rsid w:val="00750BE0"/>
    <w:rsid w:val="00751CF4"/>
    <w:rsid w:val="0075267C"/>
    <w:rsid w:val="00753E71"/>
    <w:rsid w:val="00754CAE"/>
    <w:rsid w:val="00754DC0"/>
    <w:rsid w:val="007566D6"/>
    <w:rsid w:val="00760378"/>
    <w:rsid w:val="00770BC5"/>
    <w:rsid w:val="00772624"/>
    <w:rsid w:val="00775E7D"/>
    <w:rsid w:val="00777634"/>
    <w:rsid w:val="00781799"/>
    <w:rsid w:val="00783F3B"/>
    <w:rsid w:val="00785DF4"/>
    <w:rsid w:val="00787BC5"/>
    <w:rsid w:val="00791855"/>
    <w:rsid w:val="00791CA9"/>
    <w:rsid w:val="00792DED"/>
    <w:rsid w:val="00794BFB"/>
    <w:rsid w:val="00795362"/>
    <w:rsid w:val="007956BE"/>
    <w:rsid w:val="007973D8"/>
    <w:rsid w:val="00797E3A"/>
    <w:rsid w:val="00797F36"/>
    <w:rsid w:val="007A00DC"/>
    <w:rsid w:val="007A1156"/>
    <w:rsid w:val="007A1AB7"/>
    <w:rsid w:val="007A25B1"/>
    <w:rsid w:val="007A2837"/>
    <w:rsid w:val="007A2DC9"/>
    <w:rsid w:val="007A5A3D"/>
    <w:rsid w:val="007A68D1"/>
    <w:rsid w:val="007A694D"/>
    <w:rsid w:val="007B0A8A"/>
    <w:rsid w:val="007B0F08"/>
    <w:rsid w:val="007B22A2"/>
    <w:rsid w:val="007B2A66"/>
    <w:rsid w:val="007B55C2"/>
    <w:rsid w:val="007B57B4"/>
    <w:rsid w:val="007B58C9"/>
    <w:rsid w:val="007B68E4"/>
    <w:rsid w:val="007B6F8E"/>
    <w:rsid w:val="007C09F5"/>
    <w:rsid w:val="007C21EC"/>
    <w:rsid w:val="007C7A65"/>
    <w:rsid w:val="007D086A"/>
    <w:rsid w:val="007D0FC1"/>
    <w:rsid w:val="007D24E7"/>
    <w:rsid w:val="007D59F8"/>
    <w:rsid w:val="007D66D4"/>
    <w:rsid w:val="007D6825"/>
    <w:rsid w:val="007E4B7E"/>
    <w:rsid w:val="007F0FFD"/>
    <w:rsid w:val="007F185A"/>
    <w:rsid w:val="007F1C94"/>
    <w:rsid w:val="007F2F97"/>
    <w:rsid w:val="007F34E8"/>
    <w:rsid w:val="007F3520"/>
    <w:rsid w:val="007F42C0"/>
    <w:rsid w:val="007F4BE1"/>
    <w:rsid w:val="007F5E20"/>
    <w:rsid w:val="007F76DE"/>
    <w:rsid w:val="00800AFB"/>
    <w:rsid w:val="00804783"/>
    <w:rsid w:val="00805439"/>
    <w:rsid w:val="00805DB5"/>
    <w:rsid w:val="008062D6"/>
    <w:rsid w:val="008100FA"/>
    <w:rsid w:val="00810E1E"/>
    <w:rsid w:val="00811D87"/>
    <w:rsid w:val="00811F13"/>
    <w:rsid w:val="00812250"/>
    <w:rsid w:val="00812C8D"/>
    <w:rsid w:val="0081776B"/>
    <w:rsid w:val="00821A00"/>
    <w:rsid w:val="00821F8B"/>
    <w:rsid w:val="008233C5"/>
    <w:rsid w:val="008238D9"/>
    <w:rsid w:val="0082598E"/>
    <w:rsid w:val="0082706B"/>
    <w:rsid w:val="008401A1"/>
    <w:rsid w:val="008409D9"/>
    <w:rsid w:val="00841B17"/>
    <w:rsid w:val="00842015"/>
    <w:rsid w:val="00842ED0"/>
    <w:rsid w:val="0084368B"/>
    <w:rsid w:val="00843858"/>
    <w:rsid w:val="00844DEE"/>
    <w:rsid w:val="00847F9D"/>
    <w:rsid w:val="00851AB1"/>
    <w:rsid w:val="008522FC"/>
    <w:rsid w:val="00853833"/>
    <w:rsid w:val="0085629C"/>
    <w:rsid w:val="008566E8"/>
    <w:rsid w:val="00861533"/>
    <w:rsid w:val="00862B1C"/>
    <w:rsid w:val="0086323F"/>
    <w:rsid w:val="00863429"/>
    <w:rsid w:val="00863855"/>
    <w:rsid w:val="00866CCB"/>
    <w:rsid w:val="00867CA1"/>
    <w:rsid w:val="00872776"/>
    <w:rsid w:val="00875A95"/>
    <w:rsid w:val="008823AB"/>
    <w:rsid w:val="008842CB"/>
    <w:rsid w:val="008851F7"/>
    <w:rsid w:val="00885F94"/>
    <w:rsid w:val="008868DC"/>
    <w:rsid w:val="00886925"/>
    <w:rsid w:val="00891285"/>
    <w:rsid w:val="00893B7A"/>
    <w:rsid w:val="00895A91"/>
    <w:rsid w:val="00896221"/>
    <w:rsid w:val="008A28CA"/>
    <w:rsid w:val="008A46D5"/>
    <w:rsid w:val="008A5F79"/>
    <w:rsid w:val="008A6129"/>
    <w:rsid w:val="008A6220"/>
    <w:rsid w:val="008A64E3"/>
    <w:rsid w:val="008B23A2"/>
    <w:rsid w:val="008B26B3"/>
    <w:rsid w:val="008B462D"/>
    <w:rsid w:val="008B644E"/>
    <w:rsid w:val="008B7A0F"/>
    <w:rsid w:val="008C0B5C"/>
    <w:rsid w:val="008C25D3"/>
    <w:rsid w:val="008C58B2"/>
    <w:rsid w:val="008C5CE4"/>
    <w:rsid w:val="008D6C38"/>
    <w:rsid w:val="008D79FA"/>
    <w:rsid w:val="008E2C0B"/>
    <w:rsid w:val="008E4274"/>
    <w:rsid w:val="008E548C"/>
    <w:rsid w:val="008E59E0"/>
    <w:rsid w:val="008E6F48"/>
    <w:rsid w:val="008F0543"/>
    <w:rsid w:val="008F0CCA"/>
    <w:rsid w:val="008F1449"/>
    <w:rsid w:val="008F172A"/>
    <w:rsid w:val="008F485B"/>
    <w:rsid w:val="008F4DB7"/>
    <w:rsid w:val="008F523E"/>
    <w:rsid w:val="008F5D6A"/>
    <w:rsid w:val="008F5E86"/>
    <w:rsid w:val="008F6EB8"/>
    <w:rsid w:val="009010D0"/>
    <w:rsid w:val="00901DB5"/>
    <w:rsid w:val="009023CA"/>
    <w:rsid w:val="00905637"/>
    <w:rsid w:val="00907810"/>
    <w:rsid w:val="00911333"/>
    <w:rsid w:val="009120CC"/>
    <w:rsid w:val="00915B96"/>
    <w:rsid w:val="00916563"/>
    <w:rsid w:val="00917ECE"/>
    <w:rsid w:val="0092200C"/>
    <w:rsid w:val="009228E3"/>
    <w:rsid w:val="00923C6D"/>
    <w:rsid w:val="00923E05"/>
    <w:rsid w:val="00925377"/>
    <w:rsid w:val="0093070E"/>
    <w:rsid w:val="00932DE2"/>
    <w:rsid w:val="009330E6"/>
    <w:rsid w:val="00934A58"/>
    <w:rsid w:val="00934E08"/>
    <w:rsid w:val="00934E0D"/>
    <w:rsid w:val="00935554"/>
    <w:rsid w:val="0094034A"/>
    <w:rsid w:val="009403B1"/>
    <w:rsid w:val="009416AA"/>
    <w:rsid w:val="00942F6C"/>
    <w:rsid w:val="00945E99"/>
    <w:rsid w:val="00950268"/>
    <w:rsid w:val="009503D2"/>
    <w:rsid w:val="00951ABF"/>
    <w:rsid w:val="00952DD0"/>
    <w:rsid w:val="00954FF4"/>
    <w:rsid w:val="00955BDB"/>
    <w:rsid w:val="00955CE0"/>
    <w:rsid w:val="009612A8"/>
    <w:rsid w:val="00961DE1"/>
    <w:rsid w:val="00962903"/>
    <w:rsid w:val="00965230"/>
    <w:rsid w:val="00965371"/>
    <w:rsid w:val="009702D8"/>
    <w:rsid w:val="009724E5"/>
    <w:rsid w:val="009740A1"/>
    <w:rsid w:val="00974F32"/>
    <w:rsid w:val="0097571C"/>
    <w:rsid w:val="00976BC5"/>
    <w:rsid w:val="009777E2"/>
    <w:rsid w:val="00981E6C"/>
    <w:rsid w:val="00983BF0"/>
    <w:rsid w:val="00983D24"/>
    <w:rsid w:val="00991AD3"/>
    <w:rsid w:val="009927E3"/>
    <w:rsid w:val="00994730"/>
    <w:rsid w:val="00996F46"/>
    <w:rsid w:val="009A1612"/>
    <w:rsid w:val="009A1CAF"/>
    <w:rsid w:val="009A2DB2"/>
    <w:rsid w:val="009A303A"/>
    <w:rsid w:val="009A43AC"/>
    <w:rsid w:val="009A60D3"/>
    <w:rsid w:val="009B03F3"/>
    <w:rsid w:val="009B0C68"/>
    <w:rsid w:val="009B3506"/>
    <w:rsid w:val="009B40B9"/>
    <w:rsid w:val="009C381C"/>
    <w:rsid w:val="009C43A4"/>
    <w:rsid w:val="009C4EAF"/>
    <w:rsid w:val="009D1732"/>
    <w:rsid w:val="009D17E4"/>
    <w:rsid w:val="009D1F0D"/>
    <w:rsid w:val="009D2F50"/>
    <w:rsid w:val="009D2F7D"/>
    <w:rsid w:val="009D38DA"/>
    <w:rsid w:val="009D4811"/>
    <w:rsid w:val="009D5039"/>
    <w:rsid w:val="009D577C"/>
    <w:rsid w:val="009D593E"/>
    <w:rsid w:val="009D70C5"/>
    <w:rsid w:val="009D7E07"/>
    <w:rsid w:val="009E1042"/>
    <w:rsid w:val="009E220D"/>
    <w:rsid w:val="009E5AB3"/>
    <w:rsid w:val="009E7EE3"/>
    <w:rsid w:val="009F014B"/>
    <w:rsid w:val="009F0515"/>
    <w:rsid w:val="009F0862"/>
    <w:rsid w:val="009F145F"/>
    <w:rsid w:val="009F17D9"/>
    <w:rsid w:val="009F3681"/>
    <w:rsid w:val="009F66D3"/>
    <w:rsid w:val="009F7872"/>
    <w:rsid w:val="00A006ED"/>
    <w:rsid w:val="00A015D7"/>
    <w:rsid w:val="00A01753"/>
    <w:rsid w:val="00A01CA3"/>
    <w:rsid w:val="00A0206F"/>
    <w:rsid w:val="00A03097"/>
    <w:rsid w:val="00A04973"/>
    <w:rsid w:val="00A051D9"/>
    <w:rsid w:val="00A051F2"/>
    <w:rsid w:val="00A0674F"/>
    <w:rsid w:val="00A0756D"/>
    <w:rsid w:val="00A115E9"/>
    <w:rsid w:val="00A12BB7"/>
    <w:rsid w:val="00A12DB1"/>
    <w:rsid w:val="00A146D7"/>
    <w:rsid w:val="00A15FF1"/>
    <w:rsid w:val="00A17E8B"/>
    <w:rsid w:val="00A23DDD"/>
    <w:rsid w:val="00A246BE"/>
    <w:rsid w:val="00A24FF8"/>
    <w:rsid w:val="00A251A8"/>
    <w:rsid w:val="00A25C66"/>
    <w:rsid w:val="00A2680D"/>
    <w:rsid w:val="00A3547E"/>
    <w:rsid w:val="00A35947"/>
    <w:rsid w:val="00A368B6"/>
    <w:rsid w:val="00A37D94"/>
    <w:rsid w:val="00A40605"/>
    <w:rsid w:val="00A4193D"/>
    <w:rsid w:val="00A41A2F"/>
    <w:rsid w:val="00A42220"/>
    <w:rsid w:val="00A423F7"/>
    <w:rsid w:val="00A426B3"/>
    <w:rsid w:val="00A439A3"/>
    <w:rsid w:val="00A450EC"/>
    <w:rsid w:val="00A472B4"/>
    <w:rsid w:val="00A47679"/>
    <w:rsid w:val="00A51BAC"/>
    <w:rsid w:val="00A539CB"/>
    <w:rsid w:val="00A55690"/>
    <w:rsid w:val="00A56406"/>
    <w:rsid w:val="00A57FE1"/>
    <w:rsid w:val="00A61CA5"/>
    <w:rsid w:val="00A624D3"/>
    <w:rsid w:val="00A6378F"/>
    <w:rsid w:val="00A64E4A"/>
    <w:rsid w:val="00A6554E"/>
    <w:rsid w:val="00A65F7F"/>
    <w:rsid w:val="00A66AFC"/>
    <w:rsid w:val="00A67D21"/>
    <w:rsid w:val="00A7254B"/>
    <w:rsid w:val="00A72706"/>
    <w:rsid w:val="00A72752"/>
    <w:rsid w:val="00A7487A"/>
    <w:rsid w:val="00A7513D"/>
    <w:rsid w:val="00A77965"/>
    <w:rsid w:val="00A77A8F"/>
    <w:rsid w:val="00A8046A"/>
    <w:rsid w:val="00A80CD6"/>
    <w:rsid w:val="00A8517D"/>
    <w:rsid w:val="00A92DF2"/>
    <w:rsid w:val="00A976D5"/>
    <w:rsid w:val="00A97C12"/>
    <w:rsid w:val="00AA00A9"/>
    <w:rsid w:val="00AA1E2F"/>
    <w:rsid w:val="00AA6430"/>
    <w:rsid w:val="00AA6EC4"/>
    <w:rsid w:val="00AB0500"/>
    <w:rsid w:val="00AB1F81"/>
    <w:rsid w:val="00AB3A9A"/>
    <w:rsid w:val="00AB74BB"/>
    <w:rsid w:val="00AC349D"/>
    <w:rsid w:val="00AC5CEA"/>
    <w:rsid w:val="00AC74E6"/>
    <w:rsid w:val="00AC7DB1"/>
    <w:rsid w:val="00AC7EAA"/>
    <w:rsid w:val="00AD1327"/>
    <w:rsid w:val="00AD43B9"/>
    <w:rsid w:val="00AD5044"/>
    <w:rsid w:val="00AD5CAA"/>
    <w:rsid w:val="00AE11FD"/>
    <w:rsid w:val="00AE2205"/>
    <w:rsid w:val="00AE412E"/>
    <w:rsid w:val="00AE6278"/>
    <w:rsid w:val="00AE776D"/>
    <w:rsid w:val="00AF09F8"/>
    <w:rsid w:val="00B01859"/>
    <w:rsid w:val="00B01E6A"/>
    <w:rsid w:val="00B02EE4"/>
    <w:rsid w:val="00B03325"/>
    <w:rsid w:val="00B049B4"/>
    <w:rsid w:val="00B055FD"/>
    <w:rsid w:val="00B063E2"/>
    <w:rsid w:val="00B077FE"/>
    <w:rsid w:val="00B07C4E"/>
    <w:rsid w:val="00B10366"/>
    <w:rsid w:val="00B11909"/>
    <w:rsid w:val="00B1292C"/>
    <w:rsid w:val="00B136C8"/>
    <w:rsid w:val="00B15155"/>
    <w:rsid w:val="00B15907"/>
    <w:rsid w:val="00B17178"/>
    <w:rsid w:val="00B1794B"/>
    <w:rsid w:val="00B21F36"/>
    <w:rsid w:val="00B27A0A"/>
    <w:rsid w:val="00B30117"/>
    <w:rsid w:val="00B307A0"/>
    <w:rsid w:val="00B3114F"/>
    <w:rsid w:val="00B31679"/>
    <w:rsid w:val="00B31A43"/>
    <w:rsid w:val="00B31CC5"/>
    <w:rsid w:val="00B32A0D"/>
    <w:rsid w:val="00B35559"/>
    <w:rsid w:val="00B35CF7"/>
    <w:rsid w:val="00B37B82"/>
    <w:rsid w:val="00B417C1"/>
    <w:rsid w:val="00B42BF3"/>
    <w:rsid w:val="00B430A2"/>
    <w:rsid w:val="00B4459F"/>
    <w:rsid w:val="00B448BA"/>
    <w:rsid w:val="00B4533E"/>
    <w:rsid w:val="00B476F7"/>
    <w:rsid w:val="00B47DCC"/>
    <w:rsid w:val="00B501AB"/>
    <w:rsid w:val="00B518C7"/>
    <w:rsid w:val="00B51DC0"/>
    <w:rsid w:val="00B53C10"/>
    <w:rsid w:val="00B5424F"/>
    <w:rsid w:val="00B5467A"/>
    <w:rsid w:val="00B54A38"/>
    <w:rsid w:val="00B61CCD"/>
    <w:rsid w:val="00B63DF8"/>
    <w:rsid w:val="00B63F37"/>
    <w:rsid w:val="00B65E54"/>
    <w:rsid w:val="00B7130D"/>
    <w:rsid w:val="00B72B26"/>
    <w:rsid w:val="00B74934"/>
    <w:rsid w:val="00B761CF"/>
    <w:rsid w:val="00B83797"/>
    <w:rsid w:val="00B83B17"/>
    <w:rsid w:val="00B8401C"/>
    <w:rsid w:val="00B84065"/>
    <w:rsid w:val="00B8535D"/>
    <w:rsid w:val="00B85941"/>
    <w:rsid w:val="00B91650"/>
    <w:rsid w:val="00B92EF7"/>
    <w:rsid w:val="00B93981"/>
    <w:rsid w:val="00B95BC0"/>
    <w:rsid w:val="00B9754B"/>
    <w:rsid w:val="00BA0E77"/>
    <w:rsid w:val="00BA3B0B"/>
    <w:rsid w:val="00BA53C3"/>
    <w:rsid w:val="00BA6001"/>
    <w:rsid w:val="00BA6E4F"/>
    <w:rsid w:val="00BA724E"/>
    <w:rsid w:val="00BA7653"/>
    <w:rsid w:val="00BB021E"/>
    <w:rsid w:val="00BB1589"/>
    <w:rsid w:val="00BB4FDE"/>
    <w:rsid w:val="00BB5C9E"/>
    <w:rsid w:val="00BB5E29"/>
    <w:rsid w:val="00BB757D"/>
    <w:rsid w:val="00BC06CF"/>
    <w:rsid w:val="00BC0C72"/>
    <w:rsid w:val="00BC1C35"/>
    <w:rsid w:val="00BC3F14"/>
    <w:rsid w:val="00BC4784"/>
    <w:rsid w:val="00BD29CE"/>
    <w:rsid w:val="00BD52C6"/>
    <w:rsid w:val="00BE04B3"/>
    <w:rsid w:val="00BE0761"/>
    <w:rsid w:val="00BE0A1C"/>
    <w:rsid w:val="00BE24CE"/>
    <w:rsid w:val="00BE2A74"/>
    <w:rsid w:val="00BF1A19"/>
    <w:rsid w:val="00BF337D"/>
    <w:rsid w:val="00BF4FE6"/>
    <w:rsid w:val="00BF5501"/>
    <w:rsid w:val="00BF5618"/>
    <w:rsid w:val="00BF7971"/>
    <w:rsid w:val="00BF7DF1"/>
    <w:rsid w:val="00C0055C"/>
    <w:rsid w:val="00C01227"/>
    <w:rsid w:val="00C01B5E"/>
    <w:rsid w:val="00C04C5C"/>
    <w:rsid w:val="00C04C70"/>
    <w:rsid w:val="00C0543B"/>
    <w:rsid w:val="00C103A3"/>
    <w:rsid w:val="00C10B69"/>
    <w:rsid w:val="00C12C52"/>
    <w:rsid w:val="00C13EC0"/>
    <w:rsid w:val="00C16077"/>
    <w:rsid w:val="00C21910"/>
    <w:rsid w:val="00C21A88"/>
    <w:rsid w:val="00C250BB"/>
    <w:rsid w:val="00C27C26"/>
    <w:rsid w:val="00C3040D"/>
    <w:rsid w:val="00C310C8"/>
    <w:rsid w:val="00C3195C"/>
    <w:rsid w:val="00C338D8"/>
    <w:rsid w:val="00C3559F"/>
    <w:rsid w:val="00C37495"/>
    <w:rsid w:val="00C40BD4"/>
    <w:rsid w:val="00C41683"/>
    <w:rsid w:val="00C43333"/>
    <w:rsid w:val="00C43345"/>
    <w:rsid w:val="00C447A9"/>
    <w:rsid w:val="00C449CB"/>
    <w:rsid w:val="00C45119"/>
    <w:rsid w:val="00C46A34"/>
    <w:rsid w:val="00C52C32"/>
    <w:rsid w:val="00C563A0"/>
    <w:rsid w:val="00C60C31"/>
    <w:rsid w:val="00C66077"/>
    <w:rsid w:val="00C669DA"/>
    <w:rsid w:val="00C67C0D"/>
    <w:rsid w:val="00C67CA6"/>
    <w:rsid w:val="00C705DD"/>
    <w:rsid w:val="00C73814"/>
    <w:rsid w:val="00C73EC9"/>
    <w:rsid w:val="00C81245"/>
    <w:rsid w:val="00C83587"/>
    <w:rsid w:val="00C850A5"/>
    <w:rsid w:val="00C85180"/>
    <w:rsid w:val="00C860F7"/>
    <w:rsid w:val="00C8631C"/>
    <w:rsid w:val="00C87C53"/>
    <w:rsid w:val="00C90FA2"/>
    <w:rsid w:val="00C922BC"/>
    <w:rsid w:val="00C9345A"/>
    <w:rsid w:val="00C94B68"/>
    <w:rsid w:val="00C94BD9"/>
    <w:rsid w:val="00C958C2"/>
    <w:rsid w:val="00CA1428"/>
    <w:rsid w:val="00CA16BC"/>
    <w:rsid w:val="00CA2A6B"/>
    <w:rsid w:val="00CA2CE5"/>
    <w:rsid w:val="00CA39E2"/>
    <w:rsid w:val="00CA4F0B"/>
    <w:rsid w:val="00CA5684"/>
    <w:rsid w:val="00CA6396"/>
    <w:rsid w:val="00CB04C7"/>
    <w:rsid w:val="00CB2FA7"/>
    <w:rsid w:val="00CB744C"/>
    <w:rsid w:val="00CC0511"/>
    <w:rsid w:val="00CC3E98"/>
    <w:rsid w:val="00CC4DB1"/>
    <w:rsid w:val="00CC5387"/>
    <w:rsid w:val="00CC6181"/>
    <w:rsid w:val="00CC77DC"/>
    <w:rsid w:val="00CD117D"/>
    <w:rsid w:val="00CD176E"/>
    <w:rsid w:val="00CD2202"/>
    <w:rsid w:val="00CD5025"/>
    <w:rsid w:val="00CD58FB"/>
    <w:rsid w:val="00CD619E"/>
    <w:rsid w:val="00CD67C8"/>
    <w:rsid w:val="00CD790C"/>
    <w:rsid w:val="00CD7D8F"/>
    <w:rsid w:val="00CE66D0"/>
    <w:rsid w:val="00CF02A3"/>
    <w:rsid w:val="00CF0F29"/>
    <w:rsid w:val="00CF1014"/>
    <w:rsid w:val="00D005BE"/>
    <w:rsid w:val="00D01C72"/>
    <w:rsid w:val="00D021F4"/>
    <w:rsid w:val="00D037CD"/>
    <w:rsid w:val="00D03A12"/>
    <w:rsid w:val="00D03DA2"/>
    <w:rsid w:val="00D04EE4"/>
    <w:rsid w:val="00D0711E"/>
    <w:rsid w:val="00D07829"/>
    <w:rsid w:val="00D104CD"/>
    <w:rsid w:val="00D11EA5"/>
    <w:rsid w:val="00D1369F"/>
    <w:rsid w:val="00D13AAF"/>
    <w:rsid w:val="00D142C2"/>
    <w:rsid w:val="00D21FE7"/>
    <w:rsid w:val="00D23465"/>
    <w:rsid w:val="00D23AAF"/>
    <w:rsid w:val="00D25762"/>
    <w:rsid w:val="00D26E4F"/>
    <w:rsid w:val="00D27568"/>
    <w:rsid w:val="00D27D83"/>
    <w:rsid w:val="00D3329E"/>
    <w:rsid w:val="00D37A29"/>
    <w:rsid w:val="00D37EC2"/>
    <w:rsid w:val="00D40089"/>
    <w:rsid w:val="00D42D7C"/>
    <w:rsid w:val="00D47C7E"/>
    <w:rsid w:val="00D5017E"/>
    <w:rsid w:val="00D507BD"/>
    <w:rsid w:val="00D527DD"/>
    <w:rsid w:val="00D5389E"/>
    <w:rsid w:val="00D5658E"/>
    <w:rsid w:val="00D61479"/>
    <w:rsid w:val="00D62229"/>
    <w:rsid w:val="00D62B1C"/>
    <w:rsid w:val="00D66DC5"/>
    <w:rsid w:val="00D672AC"/>
    <w:rsid w:val="00D7011A"/>
    <w:rsid w:val="00D70485"/>
    <w:rsid w:val="00D7126B"/>
    <w:rsid w:val="00D712D1"/>
    <w:rsid w:val="00D71BB8"/>
    <w:rsid w:val="00D71DF7"/>
    <w:rsid w:val="00D734A1"/>
    <w:rsid w:val="00D74417"/>
    <w:rsid w:val="00D74509"/>
    <w:rsid w:val="00D74584"/>
    <w:rsid w:val="00D77A98"/>
    <w:rsid w:val="00D802FC"/>
    <w:rsid w:val="00D82720"/>
    <w:rsid w:val="00D83F98"/>
    <w:rsid w:val="00D90666"/>
    <w:rsid w:val="00D9157F"/>
    <w:rsid w:val="00D92506"/>
    <w:rsid w:val="00D94C27"/>
    <w:rsid w:val="00D95D2B"/>
    <w:rsid w:val="00D960D2"/>
    <w:rsid w:val="00D968E5"/>
    <w:rsid w:val="00D97861"/>
    <w:rsid w:val="00DA0137"/>
    <w:rsid w:val="00DA0BA3"/>
    <w:rsid w:val="00DA0D90"/>
    <w:rsid w:val="00DA1D24"/>
    <w:rsid w:val="00DA1FF6"/>
    <w:rsid w:val="00DA52C8"/>
    <w:rsid w:val="00DA57D6"/>
    <w:rsid w:val="00DB130E"/>
    <w:rsid w:val="00DB1CCB"/>
    <w:rsid w:val="00DB2380"/>
    <w:rsid w:val="00DB2A79"/>
    <w:rsid w:val="00DB2BA2"/>
    <w:rsid w:val="00DC0130"/>
    <w:rsid w:val="00DC1878"/>
    <w:rsid w:val="00DC2734"/>
    <w:rsid w:val="00DC7BFA"/>
    <w:rsid w:val="00DD0522"/>
    <w:rsid w:val="00DD1217"/>
    <w:rsid w:val="00DD2A6F"/>
    <w:rsid w:val="00DD2BE6"/>
    <w:rsid w:val="00DD67AA"/>
    <w:rsid w:val="00DE2ECA"/>
    <w:rsid w:val="00DE3439"/>
    <w:rsid w:val="00DE4318"/>
    <w:rsid w:val="00DE4976"/>
    <w:rsid w:val="00DE4B21"/>
    <w:rsid w:val="00DE554D"/>
    <w:rsid w:val="00DE570B"/>
    <w:rsid w:val="00DF086B"/>
    <w:rsid w:val="00DF2625"/>
    <w:rsid w:val="00DF3F1C"/>
    <w:rsid w:val="00DF43AF"/>
    <w:rsid w:val="00DF5E6C"/>
    <w:rsid w:val="00E013DC"/>
    <w:rsid w:val="00E013E4"/>
    <w:rsid w:val="00E02196"/>
    <w:rsid w:val="00E066AB"/>
    <w:rsid w:val="00E06D13"/>
    <w:rsid w:val="00E10288"/>
    <w:rsid w:val="00E12B0E"/>
    <w:rsid w:val="00E15321"/>
    <w:rsid w:val="00E16475"/>
    <w:rsid w:val="00E22F87"/>
    <w:rsid w:val="00E232F0"/>
    <w:rsid w:val="00E24C57"/>
    <w:rsid w:val="00E25245"/>
    <w:rsid w:val="00E2532C"/>
    <w:rsid w:val="00E25426"/>
    <w:rsid w:val="00E26432"/>
    <w:rsid w:val="00E26457"/>
    <w:rsid w:val="00E325EF"/>
    <w:rsid w:val="00E3267D"/>
    <w:rsid w:val="00E359F9"/>
    <w:rsid w:val="00E41BEB"/>
    <w:rsid w:val="00E43B91"/>
    <w:rsid w:val="00E440A1"/>
    <w:rsid w:val="00E46DFC"/>
    <w:rsid w:val="00E50634"/>
    <w:rsid w:val="00E56C99"/>
    <w:rsid w:val="00E63872"/>
    <w:rsid w:val="00E66D4C"/>
    <w:rsid w:val="00E67030"/>
    <w:rsid w:val="00E7377E"/>
    <w:rsid w:val="00E7407A"/>
    <w:rsid w:val="00E74989"/>
    <w:rsid w:val="00E75E6C"/>
    <w:rsid w:val="00E760C9"/>
    <w:rsid w:val="00E769AA"/>
    <w:rsid w:val="00E7773D"/>
    <w:rsid w:val="00E80826"/>
    <w:rsid w:val="00E85D04"/>
    <w:rsid w:val="00E909A2"/>
    <w:rsid w:val="00EA2459"/>
    <w:rsid w:val="00EA6459"/>
    <w:rsid w:val="00EA6BBC"/>
    <w:rsid w:val="00EB0520"/>
    <w:rsid w:val="00EB1265"/>
    <w:rsid w:val="00EB3375"/>
    <w:rsid w:val="00EB7CD3"/>
    <w:rsid w:val="00EC6544"/>
    <w:rsid w:val="00EC7E2E"/>
    <w:rsid w:val="00ED144A"/>
    <w:rsid w:val="00ED1479"/>
    <w:rsid w:val="00ED26A0"/>
    <w:rsid w:val="00ED562D"/>
    <w:rsid w:val="00ED58A6"/>
    <w:rsid w:val="00EE1CD0"/>
    <w:rsid w:val="00EE3DA8"/>
    <w:rsid w:val="00EE4E2B"/>
    <w:rsid w:val="00EE6906"/>
    <w:rsid w:val="00EE6DCA"/>
    <w:rsid w:val="00EF0E91"/>
    <w:rsid w:val="00EF1BE3"/>
    <w:rsid w:val="00EF318E"/>
    <w:rsid w:val="00EF3462"/>
    <w:rsid w:val="00EF36CC"/>
    <w:rsid w:val="00EF427C"/>
    <w:rsid w:val="00EF50FE"/>
    <w:rsid w:val="00F009E0"/>
    <w:rsid w:val="00F00C29"/>
    <w:rsid w:val="00F01DE9"/>
    <w:rsid w:val="00F01EAF"/>
    <w:rsid w:val="00F02179"/>
    <w:rsid w:val="00F03788"/>
    <w:rsid w:val="00F04A01"/>
    <w:rsid w:val="00F076BC"/>
    <w:rsid w:val="00F108B9"/>
    <w:rsid w:val="00F14363"/>
    <w:rsid w:val="00F146EA"/>
    <w:rsid w:val="00F14775"/>
    <w:rsid w:val="00F1498A"/>
    <w:rsid w:val="00F15D0D"/>
    <w:rsid w:val="00F212B5"/>
    <w:rsid w:val="00F228E9"/>
    <w:rsid w:val="00F26384"/>
    <w:rsid w:val="00F30240"/>
    <w:rsid w:val="00F33FFE"/>
    <w:rsid w:val="00F34AAB"/>
    <w:rsid w:val="00F35C4B"/>
    <w:rsid w:val="00F37493"/>
    <w:rsid w:val="00F37CEF"/>
    <w:rsid w:val="00F43E9F"/>
    <w:rsid w:val="00F450E9"/>
    <w:rsid w:val="00F45C5E"/>
    <w:rsid w:val="00F46A5C"/>
    <w:rsid w:val="00F46B62"/>
    <w:rsid w:val="00F47C70"/>
    <w:rsid w:val="00F5070E"/>
    <w:rsid w:val="00F5398B"/>
    <w:rsid w:val="00F53CDC"/>
    <w:rsid w:val="00F551C5"/>
    <w:rsid w:val="00F55C8F"/>
    <w:rsid w:val="00F57A1D"/>
    <w:rsid w:val="00F57DB3"/>
    <w:rsid w:val="00F64F42"/>
    <w:rsid w:val="00F66ACD"/>
    <w:rsid w:val="00F7140B"/>
    <w:rsid w:val="00F72AEA"/>
    <w:rsid w:val="00F72D54"/>
    <w:rsid w:val="00F73958"/>
    <w:rsid w:val="00F7590B"/>
    <w:rsid w:val="00F75A57"/>
    <w:rsid w:val="00F7790A"/>
    <w:rsid w:val="00F852A9"/>
    <w:rsid w:val="00F86FEA"/>
    <w:rsid w:val="00F87510"/>
    <w:rsid w:val="00F9007C"/>
    <w:rsid w:val="00F92C88"/>
    <w:rsid w:val="00F930DD"/>
    <w:rsid w:val="00F94ABE"/>
    <w:rsid w:val="00F95B79"/>
    <w:rsid w:val="00F95C10"/>
    <w:rsid w:val="00F968C5"/>
    <w:rsid w:val="00F979AB"/>
    <w:rsid w:val="00FA0CF9"/>
    <w:rsid w:val="00FA426A"/>
    <w:rsid w:val="00FA5195"/>
    <w:rsid w:val="00FA5A27"/>
    <w:rsid w:val="00FA6B4F"/>
    <w:rsid w:val="00FA6CD9"/>
    <w:rsid w:val="00FB35AB"/>
    <w:rsid w:val="00FB3790"/>
    <w:rsid w:val="00FB73C4"/>
    <w:rsid w:val="00FC55C5"/>
    <w:rsid w:val="00FC574E"/>
    <w:rsid w:val="00FC71E5"/>
    <w:rsid w:val="00FD07B9"/>
    <w:rsid w:val="00FD431F"/>
    <w:rsid w:val="00FD43E0"/>
    <w:rsid w:val="00FD4DB3"/>
    <w:rsid w:val="00FD6858"/>
    <w:rsid w:val="00FE2310"/>
    <w:rsid w:val="00FE4E35"/>
    <w:rsid w:val="00FE57DB"/>
    <w:rsid w:val="00FE65C7"/>
    <w:rsid w:val="00FF0F65"/>
    <w:rsid w:val="00FF0F92"/>
    <w:rsid w:val="00FF26C0"/>
    <w:rsid w:val="00FF39BB"/>
    <w:rsid w:val="00FF53C4"/>
    <w:rsid w:val="00FF5BF8"/>
    <w:rsid w:val="00FF6F8B"/>
    <w:rsid w:val="00FF7619"/>
    <w:rsid w:val="00FF78D4"/>
    <w:rsid w:val="00FF7E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1DD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550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92DF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92DF2"/>
    <w:rPr>
      <w:sz w:val="18"/>
      <w:szCs w:val="18"/>
    </w:rPr>
  </w:style>
  <w:style w:type="paragraph" w:styleId="a4">
    <w:name w:val="footer"/>
    <w:basedOn w:val="a"/>
    <w:link w:val="Char0"/>
    <w:uiPriority w:val="99"/>
    <w:unhideWhenUsed/>
    <w:rsid w:val="00A92DF2"/>
    <w:pPr>
      <w:tabs>
        <w:tab w:val="center" w:pos="4153"/>
        <w:tab w:val="right" w:pos="8306"/>
      </w:tabs>
      <w:snapToGrid w:val="0"/>
      <w:jc w:val="left"/>
    </w:pPr>
    <w:rPr>
      <w:sz w:val="18"/>
      <w:szCs w:val="18"/>
    </w:rPr>
  </w:style>
  <w:style w:type="character" w:customStyle="1" w:styleId="Char0">
    <w:name w:val="页脚 Char"/>
    <w:basedOn w:val="a0"/>
    <w:link w:val="a4"/>
    <w:uiPriority w:val="99"/>
    <w:rsid w:val="00A92DF2"/>
    <w:rPr>
      <w:sz w:val="18"/>
      <w:szCs w:val="18"/>
    </w:rPr>
  </w:style>
  <w:style w:type="paragraph" w:customStyle="1" w:styleId="EndNoteBibliographyTitle">
    <w:name w:val="EndNote Bibliography Title"/>
    <w:basedOn w:val="a"/>
    <w:link w:val="EndNoteBibliographyTitleChar"/>
    <w:rsid w:val="004404DC"/>
    <w:pPr>
      <w:jc w:val="center"/>
    </w:pPr>
    <w:rPr>
      <w:rFonts w:ascii="等线" w:eastAsia="等线" w:hAnsi="等线"/>
      <w:noProof/>
      <w:sz w:val="20"/>
    </w:rPr>
  </w:style>
  <w:style w:type="character" w:customStyle="1" w:styleId="EndNoteBibliographyTitleChar">
    <w:name w:val="EndNote Bibliography Title Char"/>
    <w:basedOn w:val="a0"/>
    <w:link w:val="EndNoteBibliographyTitle"/>
    <w:rsid w:val="004404DC"/>
    <w:rPr>
      <w:rFonts w:ascii="等线" w:eastAsia="等线" w:hAnsi="等线"/>
      <w:noProof/>
      <w:sz w:val="20"/>
    </w:rPr>
  </w:style>
  <w:style w:type="paragraph" w:customStyle="1" w:styleId="EndNoteBibliography">
    <w:name w:val="EndNote Bibliography"/>
    <w:basedOn w:val="a"/>
    <w:link w:val="EndNoteBibliographyChar"/>
    <w:rsid w:val="004404DC"/>
    <w:rPr>
      <w:rFonts w:ascii="等线" w:eastAsia="等线" w:hAnsi="等线"/>
      <w:noProof/>
      <w:sz w:val="20"/>
    </w:rPr>
  </w:style>
  <w:style w:type="character" w:customStyle="1" w:styleId="EndNoteBibliographyChar">
    <w:name w:val="EndNote Bibliography Char"/>
    <w:basedOn w:val="a0"/>
    <w:link w:val="EndNoteBibliography"/>
    <w:rsid w:val="004404DC"/>
    <w:rPr>
      <w:rFonts w:ascii="等线" w:eastAsia="等线" w:hAnsi="等线"/>
      <w:noProof/>
      <w:sz w:val="20"/>
    </w:rPr>
  </w:style>
  <w:style w:type="paragraph" w:styleId="a5">
    <w:name w:val="Balloon Text"/>
    <w:basedOn w:val="a"/>
    <w:link w:val="Char1"/>
    <w:uiPriority w:val="99"/>
    <w:semiHidden/>
    <w:unhideWhenUsed/>
    <w:rsid w:val="00554576"/>
    <w:rPr>
      <w:sz w:val="18"/>
      <w:szCs w:val="18"/>
    </w:rPr>
  </w:style>
  <w:style w:type="character" w:customStyle="1" w:styleId="Char1">
    <w:name w:val="批注框文本 Char"/>
    <w:basedOn w:val="a0"/>
    <w:link w:val="a5"/>
    <w:uiPriority w:val="99"/>
    <w:semiHidden/>
    <w:rsid w:val="00554576"/>
    <w:rPr>
      <w:sz w:val="18"/>
      <w:szCs w:val="18"/>
    </w:rPr>
  </w:style>
  <w:style w:type="character" w:styleId="a6">
    <w:name w:val="Hyperlink"/>
    <w:basedOn w:val="a0"/>
    <w:uiPriority w:val="99"/>
    <w:unhideWhenUsed/>
    <w:rsid w:val="00FD6858"/>
    <w:rPr>
      <w:color w:val="0563C1" w:themeColor="hyperlink"/>
      <w:u w:val="single"/>
    </w:rPr>
  </w:style>
  <w:style w:type="character" w:customStyle="1" w:styleId="DefaultChar">
    <w:name w:val="Default Char"/>
    <w:basedOn w:val="a0"/>
    <w:link w:val="Default"/>
    <w:locked/>
    <w:rsid w:val="00A51BAC"/>
    <w:rPr>
      <w:rFonts w:ascii="Shaker 2 Lancet Regular" w:eastAsia="Shaker 2 Lancet Regular" w:cs="Shaker 2 Lancet Regular"/>
      <w:color w:val="000000"/>
      <w:sz w:val="24"/>
      <w:szCs w:val="24"/>
    </w:rPr>
  </w:style>
  <w:style w:type="paragraph" w:customStyle="1" w:styleId="Default">
    <w:name w:val="Default"/>
    <w:link w:val="DefaultChar"/>
    <w:rsid w:val="00A51BAC"/>
    <w:pPr>
      <w:widowControl w:val="0"/>
      <w:autoSpaceDE w:val="0"/>
      <w:autoSpaceDN w:val="0"/>
      <w:adjustRightInd w:val="0"/>
    </w:pPr>
    <w:rPr>
      <w:rFonts w:ascii="Shaker 2 Lancet Regular" w:eastAsia="Shaker 2 Lancet Regular" w:cs="Shaker 2 Lancet Regular"/>
      <w:color w:val="000000"/>
      <w:sz w:val="24"/>
      <w:szCs w:val="24"/>
    </w:rPr>
  </w:style>
  <w:style w:type="paragraph" w:styleId="a7">
    <w:name w:val="Body Text"/>
    <w:basedOn w:val="a"/>
    <w:link w:val="Char2"/>
    <w:uiPriority w:val="1"/>
    <w:qFormat/>
    <w:rsid w:val="00A72752"/>
    <w:pPr>
      <w:autoSpaceDE w:val="0"/>
      <w:autoSpaceDN w:val="0"/>
      <w:adjustRightInd w:val="0"/>
      <w:ind w:left="111"/>
    </w:pPr>
    <w:rPr>
      <w:rFonts w:ascii="Book Antiqua" w:hAnsi="Book Antiqua" w:cs="Book Antiqua"/>
      <w:kern w:val="0"/>
      <w:sz w:val="24"/>
      <w:szCs w:val="24"/>
    </w:rPr>
  </w:style>
  <w:style w:type="character" w:customStyle="1" w:styleId="Char2">
    <w:name w:val="正文文本 Char"/>
    <w:basedOn w:val="a0"/>
    <w:link w:val="a7"/>
    <w:uiPriority w:val="99"/>
    <w:rsid w:val="00A72752"/>
    <w:rPr>
      <w:rFonts w:ascii="Book Antiqua" w:hAnsi="Book Antiqua" w:cs="Book Antiqua"/>
      <w:kern w:val="0"/>
      <w:sz w:val="24"/>
      <w:szCs w:val="24"/>
    </w:rPr>
  </w:style>
  <w:style w:type="character" w:styleId="a8">
    <w:name w:val="line number"/>
    <w:basedOn w:val="a0"/>
    <w:uiPriority w:val="99"/>
    <w:semiHidden/>
    <w:unhideWhenUsed/>
    <w:rsid w:val="00800AFB"/>
  </w:style>
  <w:style w:type="character" w:styleId="a9">
    <w:name w:val="annotation reference"/>
    <w:uiPriority w:val="99"/>
    <w:semiHidden/>
    <w:unhideWhenUsed/>
    <w:rsid w:val="009A60D3"/>
    <w:rPr>
      <w:sz w:val="21"/>
      <w:szCs w:val="21"/>
    </w:rPr>
  </w:style>
  <w:style w:type="paragraph" w:styleId="aa">
    <w:name w:val="annotation text"/>
    <w:basedOn w:val="a"/>
    <w:link w:val="Char3"/>
    <w:uiPriority w:val="99"/>
    <w:unhideWhenUsed/>
    <w:rsid w:val="009A60D3"/>
    <w:pPr>
      <w:widowControl/>
      <w:spacing w:line="276" w:lineRule="auto"/>
      <w:jc w:val="left"/>
    </w:pPr>
    <w:rPr>
      <w:rFonts w:ascii="Arial" w:eastAsia="宋体" w:hAnsi="Arial" w:cs="Arial"/>
      <w:color w:val="000000"/>
      <w:kern w:val="0"/>
      <w:sz w:val="22"/>
      <w:szCs w:val="20"/>
      <w:lang w:val="pl-PL" w:eastAsia="pl-PL"/>
    </w:rPr>
  </w:style>
  <w:style w:type="character" w:customStyle="1" w:styleId="Char3">
    <w:name w:val="批注文字 Char"/>
    <w:basedOn w:val="a0"/>
    <w:link w:val="aa"/>
    <w:uiPriority w:val="99"/>
    <w:rsid w:val="009A60D3"/>
    <w:rPr>
      <w:rFonts w:ascii="Arial" w:eastAsia="宋体" w:hAnsi="Arial" w:cs="Arial"/>
      <w:color w:val="000000"/>
      <w:kern w:val="0"/>
      <w:sz w:val="22"/>
      <w:szCs w:val="20"/>
      <w:lang w:val="pl-PL" w:eastAsia="pl-PL"/>
    </w:rPr>
  </w:style>
  <w:style w:type="paragraph" w:styleId="ab">
    <w:name w:val="annotation subject"/>
    <w:basedOn w:val="aa"/>
    <w:next w:val="aa"/>
    <w:link w:val="Char4"/>
    <w:uiPriority w:val="99"/>
    <w:semiHidden/>
    <w:unhideWhenUsed/>
    <w:rsid w:val="008C58B2"/>
    <w:pPr>
      <w:widowControl w:val="0"/>
      <w:spacing w:line="240" w:lineRule="auto"/>
    </w:pPr>
    <w:rPr>
      <w:rFonts w:asciiTheme="minorHAnsi" w:eastAsiaTheme="minorEastAsia" w:hAnsiTheme="minorHAnsi" w:cstheme="minorBidi"/>
      <w:b/>
      <w:bCs/>
      <w:color w:val="auto"/>
      <w:kern w:val="2"/>
      <w:sz w:val="21"/>
      <w:szCs w:val="22"/>
      <w:lang w:val="en-US" w:eastAsia="zh-CN"/>
    </w:rPr>
  </w:style>
  <w:style w:type="character" w:customStyle="1" w:styleId="Char4">
    <w:name w:val="批注主题 Char"/>
    <w:basedOn w:val="Char3"/>
    <w:link w:val="ab"/>
    <w:uiPriority w:val="99"/>
    <w:semiHidden/>
    <w:rsid w:val="008C58B2"/>
    <w:rPr>
      <w:rFonts w:ascii="Arial" w:eastAsia="宋体" w:hAnsi="Arial" w:cs="Arial"/>
      <w:b/>
      <w:bCs/>
      <w:color w:val="000000"/>
      <w:kern w:val="0"/>
      <w:sz w:val="22"/>
      <w:szCs w:val="20"/>
      <w:lang w:val="pl-PL" w:eastAsia="pl-PL"/>
    </w:rPr>
  </w:style>
  <w:style w:type="paragraph" w:styleId="ac">
    <w:name w:val="Revision"/>
    <w:hidden/>
    <w:uiPriority w:val="99"/>
    <w:semiHidden/>
    <w:rsid w:val="008C58B2"/>
  </w:style>
  <w:style w:type="character" w:customStyle="1" w:styleId="UnresolvedMention">
    <w:name w:val="Unresolved Mention"/>
    <w:basedOn w:val="a0"/>
    <w:uiPriority w:val="99"/>
    <w:semiHidden/>
    <w:unhideWhenUsed/>
    <w:rsid w:val="00B7130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550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92DF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92DF2"/>
    <w:rPr>
      <w:sz w:val="18"/>
      <w:szCs w:val="18"/>
    </w:rPr>
  </w:style>
  <w:style w:type="paragraph" w:styleId="a4">
    <w:name w:val="footer"/>
    <w:basedOn w:val="a"/>
    <w:link w:val="Char0"/>
    <w:uiPriority w:val="99"/>
    <w:unhideWhenUsed/>
    <w:rsid w:val="00A92DF2"/>
    <w:pPr>
      <w:tabs>
        <w:tab w:val="center" w:pos="4153"/>
        <w:tab w:val="right" w:pos="8306"/>
      </w:tabs>
      <w:snapToGrid w:val="0"/>
      <w:jc w:val="left"/>
    </w:pPr>
    <w:rPr>
      <w:sz w:val="18"/>
      <w:szCs w:val="18"/>
    </w:rPr>
  </w:style>
  <w:style w:type="character" w:customStyle="1" w:styleId="Char0">
    <w:name w:val="页脚 Char"/>
    <w:basedOn w:val="a0"/>
    <w:link w:val="a4"/>
    <w:uiPriority w:val="99"/>
    <w:rsid w:val="00A92DF2"/>
    <w:rPr>
      <w:sz w:val="18"/>
      <w:szCs w:val="18"/>
    </w:rPr>
  </w:style>
  <w:style w:type="paragraph" w:customStyle="1" w:styleId="EndNoteBibliographyTitle">
    <w:name w:val="EndNote Bibliography Title"/>
    <w:basedOn w:val="a"/>
    <w:link w:val="EndNoteBibliographyTitleChar"/>
    <w:rsid w:val="004404DC"/>
    <w:pPr>
      <w:jc w:val="center"/>
    </w:pPr>
    <w:rPr>
      <w:rFonts w:ascii="等线" w:eastAsia="等线" w:hAnsi="等线"/>
      <w:noProof/>
      <w:sz w:val="20"/>
    </w:rPr>
  </w:style>
  <w:style w:type="character" w:customStyle="1" w:styleId="EndNoteBibliographyTitleChar">
    <w:name w:val="EndNote Bibliography Title Char"/>
    <w:basedOn w:val="a0"/>
    <w:link w:val="EndNoteBibliographyTitle"/>
    <w:rsid w:val="004404DC"/>
    <w:rPr>
      <w:rFonts w:ascii="等线" w:eastAsia="等线" w:hAnsi="等线"/>
      <w:noProof/>
      <w:sz w:val="20"/>
    </w:rPr>
  </w:style>
  <w:style w:type="paragraph" w:customStyle="1" w:styleId="EndNoteBibliography">
    <w:name w:val="EndNote Bibliography"/>
    <w:basedOn w:val="a"/>
    <w:link w:val="EndNoteBibliographyChar"/>
    <w:rsid w:val="004404DC"/>
    <w:rPr>
      <w:rFonts w:ascii="等线" w:eastAsia="等线" w:hAnsi="等线"/>
      <w:noProof/>
      <w:sz w:val="20"/>
    </w:rPr>
  </w:style>
  <w:style w:type="character" w:customStyle="1" w:styleId="EndNoteBibliographyChar">
    <w:name w:val="EndNote Bibliography Char"/>
    <w:basedOn w:val="a0"/>
    <w:link w:val="EndNoteBibliography"/>
    <w:rsid w:val="004404DC"/>
    <w:rPr>
      <w:rFonts w:ascii="等线" w:eastAsia="等线" w:hAnsi="等线"/>
      <w:noProof/>
      <w:sz w:val="20"/>
    </w:rPr>
  </w:style>
  <w:style w:type="paragraph" w:styleId="a5">
    <w:name w:val="Balloon Text"/>
    <w:basedOn w:val="a"/>
    <w:link w:val="Char1"/>
    <w:uiPriority w:val="99"/>
    <w:semiHidden/>
    <w:unhideWhenUsed/>
    <w:rsid w:val="00554576"/>
    <w:rPr>
      <w:sz w:val="18"/>
      <w:szCs w:val="18"/>
    </w:rPr>
  </w:style>
  <w:style w:type="character" w:customStyle="1" w:styleId="Char1">
    <w:name w:val="批注框文本 Char"/>
    <w:basedOn w:val="a0"/>
    <w:link w:val="a5"/>
    <w:uiPriority w:val="99"/>
    <w:semiHidden/>
    <w:rsid w:val="00554576"/>
    <w:rPr>
      <w:sz w:val="18"/>
      <w:szCs w:val="18"/>
    </w:rPr>
  </w:style>
  <w:style w:type="character" w:styleId="a6">
    <w:name w:val="Hyperlink"/>
    <w:basedOn w:val="a0"/>
    <w:uiPriority w:val="99"/>
    <w:unhideWhenUsed/>
    <w:rsid w:val="00FD6858"/>
    <w:rPr>
      <w:color w:val="0563C1" w:themeColor="hyperlink"/>
      <w:u w:val="single"/>
    </w:rPr>
  </w:style>
  <w:style w:type="character" w:customStyle="1" w:styleId="DefaultChar">
    <w:name w:val="Default Char"/>
    <w:basedOn w:val="a0"/>
    <w:link w:val="Default"/>
    <w:locked/>
    <w:rsid w:val="00A51BAC"/>
    <w:rPr>
      <w:rFonts w:ascii="Shaker 2 Lancet Regular" w:eastAsia="Shaker 2 Lancet Regular" w:cs="Shaker 2 Lancet Regular"/>
      <w:color w:val="000000"/>
      <w:sz w:val="24"/>
      <w:szCs w:val="24"/>
    </w:rPr>
  </w:style>
  <w:style w:type="paragraph" w:customStyle="1" w:styleId="Default">
    <w:name w:val="Default"/>
    <w:link w:val="DefaultChar"/>
    <w:rsid w:val="00A51BAC"/>
    <w:pPr>
      <w:widowControl w:val="0"/>
      <w:autoSpaceDE w:val="0"/>
      <w:autoSpaceDN w:val="0"/>
      <w:adjustRightInd w:val="0"/>
    </w:pPr>
    <w:rPr>
      <w:rFonts w:ascii="Shaker 2 Lancet Regular" w:eastAsia="Shaker 2 Lancet Regular" w:cs="Shaker 2 Lancet Regular"/>
      <w:color w:val="000000"/>
      <w:sz w:val="24"/>
      <w:szCs w:val="24"/>
    </w:rPr>
  </w:style>
  <w:style w:type="paragraph" w:styleId="a7">
    <w:name w:val="Body Text"/>
    <w:basedOn w:val="a"/>
    <w:link w:val="Char2"/>
    <w:uiPriority w:val="1"/>
    <w:qFormat/>
    <w:rsid w:val="00A72752"/>
    <w:pPr>
      <w:autoSpaceDE w:val="0"/>
      <w:autoSpaceDN w:val="0"/>
      <w:adjustRightInd w:val="0"/>
      <w:ind w:left="111"/>
    </w:pPr>
    <w:rPr>
      <w:rFonts w:ascii="Book Antiqua" w:hAnsi="Book Antiqua" w:cs="Book Antiqua"/>
      <w:kern w:val="0"/>
      <w:sz w:val="24"/>
      <w:szCs w:val="24"/>
    </w:rPr>
  </w:style>
  <w:style w:type="character" w:customStyle="1" w:styleId="Char2">
    <w:name w:val="正文文本 Char"/>
    <w:basedOn w:val="a0"/>
    <w:link w:val="a7"/>
    <w:uiPriority w:val="99"/>
    <w:rsid w:val="00A72752"/>
    <w:rPr>
      <w:rFonts w:ascii="Book Antiqua" w:hAnsi="Book Antiqua" w:cs="Book Antiqua"/>
      <w:kern w:val="0"/>
      <w:sz w:val="24"/>
      <w:szCs w:val="24"/>
    </w:rPr>
  </w:style>
  <w:style w:type="character" w:styleId="a8">
    <w:name w:val="line number"/>
    <w:basedOn w:val="a0"/>
    <w:uiPriority w:val="99"/>
    <w:semiHidden/>
    <w:unhideWhenUsed/>
    <w:rsid w:val="00800AFB"/>
  </w:style>
  <w:style w:type="character" w:styleId="a9">
    <w:name w:val="annotation reference"/>
    <w:uiPriority w:val="99"/>
    <w:semiHidden/>
    <w:unhideWhenUsed/>
    <w:rsid w:val="009A60D3"/>
    <w:rPr>
      <w:sz w:val="21"/>
      <w:szCs w:val="21"/>
    </w:rPr>
  </w:style>
  <w:style w:type="paragraph" w:styleId="aa">
    <w:name w:val="annotation text"/>
    <w:basedOn w:val="a"/>
    <w:link w:val="Char3"/>
    <w:uiPriority w:val="99"/>
    <w:unhideWhenUsed/>
    <w:rsid w:val="009A60D3"/>
    <w:pPr>
      <w:widowControl/>
      <w:spacing w:line="276" w:lineRule="auto"/>
      <w:jc w:val="left"/>
    </w:pPr>
    <w:rPr>
      <w:rFonts w:ascii="Arial" w:eastAsia="宋体" w:hAnsi="Arial" w:cs="Arial"/>
      <w:color w:val="000000"/>
      <w:kern w:val="0"/>
      <w:sz w:val="22"/>
      <w:szCs w:val="20"/>
      <w:lang w:val="pl-PL" w:eastAsia="pl-PL"/>
    </w:rPr>
  </w:style>
  <w:style w:type="character" w:customStyle="1" w:styleId="Char3">
    <w:name w:val="批注文字 Char"/>
    <w:basedOn w:val="a0"/>
    <w:link w:val="aa"/>
    <w:uiPriority w:val="99"/>
    <w:rsid w:val="009A60D3"/>
    <w:rPr>
      <w:rFonts w:ascii="Arial" w:eastAsia="宋体" w:hAnsi="Arial" w:cs="Arial"/>
      <w:color w:val="000000"/>
      <w:kern w:val="0"/>
      <w:sz w:val="22"/>
      <w:szCs w:val="20"/>
      <w:lang w:val="pl-PL" w:eastAsia="pl-PL"/>
    </w:rPr>
  </w:style>
  <w:style w:type="paragraph" w:styleId="ab">
    <w:name w:val="annotation subject"/>
    <w:basedOn w:val="aa"/>
    <w:next w:val="aa"/>
    <w:link w:val="Char4"/>
    <w:uiPriority w:val="99"/>
    <w:semiHidden/>
    <w:unhideWhenUsed/>
    <w:rsid w:val="008C58B2"/>
    <w:pPr>
      <w:widowControl w:val="0"/>
      <w:spacing w:line="240" w:lineRule="auto"/>
    </w:pPr>
    <w:rPr>
      <w:rFonts w:asciiTheme="minorHAnsi" w:eastAsiaTheme="minorEastAsia" w:hAnsiTheme="minorHAnsi" w:cstheme="minorBidi"/>
      <w:b/>
      <w:bCs/>
      <w:color w:val="auto"/>
      <w:kern w:val="2"/>
      <w:sz w:val="21"/>
      <w:szCs w:val="22"/>
      <w:lang w:val="en-US" w:eastAsia="zh-CN"/>
    </w:rPr>
  </w:style>
  <w:style w:type="character" w:customStyle="1" w:styleId="Char4">
    <w:name w:val="批注主题 Char"/>
    <w:basedOn w:val="Char3"/>
    <w:link w:val="ab"/>
    <w:uiPriority w:val="99"/>
    <w:semiHidden/>
    <w:rsid w:val="008C58B2"/>
    <w:rPr>
      <w:rFonts w:ascii="Arial" w:eastAsia="宋体" w:hAnsi="Arial" w:cs="Arial"/>
      <w:b/>
      <w:bCs/>
      <w:color w:val="000000"/>
      <w:kern w:val="0"/>
      <w:sz w:val="22"/>
      <w:szCs w:val="20"/>
      <w:lang w:val="pl-PL" w:eastAsia="pl-PL"/>
    </w:rPr>
  </w:style>
  <w:style w:type="paragraph" w:styleId="ac">
    <w:name w:val="Revision"/>
    <w:hidden/>
    <w:uiPriority w:val="99"/>
    <w:semiHidden/>
    <w:rsid w:val="008C58B2"/>
  </w:style>
  <w:style w:type="character" w:customStyle="1" w:styleId="UnresolvedMention">
    <w:name w:val="Unresolved Mention"/>
    <w:basedOn w:val="a0"/>
    <w:uiPriority w:val="99"/>
    <w:semiHidden/>
    <w:unhideWhenUsed/>
    <w:rsid w:val="00B713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0948">
      <w:bodyDiv w:val="1"/>
      <w:marLeft w:val="0"/>
      <w:marRight w:val="0"/>
      <w:marTop w:val="0"/>
      <w:marBottom w:val="0"/>
      <w:divBdr>
        <w:top w:val="none" w:sz="0" w:space="0" w:color="auto"/>
        <w:left w:val="none" w:sz="0" w:space="0" w:color="auto"/>
        <w:bottom w:val="none" w:sz="0" w:space="0" w:color="auto"/>
        <w:right w:val="none" w:sz="0" w:space="0" w:color="auto"/>
      </w:divBdr>
    </w:div>
    <w:div w:id="87700152">
      <w:bodyDiv w:val="1"/>
      <w:marLeft w:val="0"/>
      <w:marRight w:val="0"/>
      <w:marTop w:val="0"/>
      <w:marBottom w:val="0"/>
      <w:divBdr>
        <w:top w:val="none" w:sz="0" w:space="0" w:color="auto"/>
        <w:left w:val="none" w:sz="0" w:space="0" w:color="auto"/>
        <w:bottom w:val="none" w:sz="0" w:space="0" w:color="auto"/>
        <w:right w:val="none" w:sz="0" w:space="0" w:color="auto"/>
      </w:divBdr>
      <w:divsChild>
        <w:div w:id="1685084226">
          <w:marLeft w:val="0"/>
          <w:marRight w:val="0"/>
          <w:marTop w:val="0"/>
          <w:marBottom w:val="0"/>
          <w:divBdr>
            <w:top w:val="none" w:sz="0" w:space="0" w:color="auto"/>
            <w:left w:val="none" w:sz="0" w:space="0" w:color="auto"/>
            <w:bottom w:val="none" w:sz="0" w:space="0" w:color="auto"/>
            <w:right w:val="none" w:sz="0" w:space="0" w:color="auto"/>
          </w:divBdr>
          <w:divsChild>
            <w:div w:id="1972009058">
              <w:marLeft w:val="0"/>
              <w:marRight w:val="0"/>
              <w:marTop w:val="0"/>
              <w:marBottom w:val="0"/>
              <w:divBdr>
                <w:top w:val="none" w:sz="0" w:space="0" w:color="auto"/>
                <w:left w:val="none" w:sz="0" w:space="0" w:color="auto"/>
                <w:bottom w:val="none" w:sz="0" w:space="0" w:color="auto"/>
                <w:right w:val="none" w:sz="0" w:space="0" w:color="auto"/>
              </w:divBdr>
              <w:divsChild>
                <w:div w:id="1982923246">
                  <w:marLeft w:val="0"/>
                  <w:marRight w:val="0"/>
                  <w:marTop w:val="150"/>
                  <w:marBottom w:val="150"/>
                  <w:divBdr>
                    <w:top w:val="single" w:sz="6" w:space="0" w:color="8BA0BC"/>
                    <w:left w:val="single" w:sz="6" w:space="0" w:color="8BA0BC"/>
                    <w:bottom w:val="single" w:sz="6" w:space="9" w:color="8BA0BC"/>
                    <w:right w:val="single" w:sz="6" w:space="0" w:color="8BA0BC"/>
                  </w:divBdr>
                  <w:divsChild>
                    <w:div w:id="1562667513">
                      <w:marLeft w:val="0"/>
                      <w:marRight w:val="0"/>
                      <w:marTop w:val="0"/>
                      <w:marBottom w:val="0"/>
                      <w:divBdr>
                        <w:top w:val="none" w:sz="0" w:space="0" w:color="auto"/>
                        <w:left w:val="none" w:sz="0" w:space="0" w:color="auto"/>
                        <w:bottom w:val="none" w:sz="0" w:space="0" w:color="auto"/>
                        <w:right w:val="none" w:sz="0" w:space="0" w:color="auto"/>
                      </w:divBdr>
                      <w:divsChild>
                        <w:div w:id="592205475">
                          <w:marLeft w:val="0"/>
                          <w:marRight w:val="0"/>
                          <w:marTop w:val="0"/>
                          <w:marBottom w:val="0"/>
                          <w:divBdr>
                            <w:top w:val="none" w:sz="0" w:space="0" w:color="auto"/>
                            <w:left w:val="none" w:sz="0" w:space="0" w:color="auto"/>
                            <w:bottom w:val="none" w:sz="0" w:space="0" w:color="auto"/>
                            <w:right w:val="none" w:sz="0" w:space="0" w:color="auto"/>
                          </w:divBdr>
                          <w:divsChild>
                            <w:div w:id="586111213">
                              <w:marLeft w:val="0"/>
                              <w:marRight w:val="0"/>
                              <w:marTop w:val="0"/>
                              <w:marBottom w:val="0"/>
                              <w:divBdr>
                                <w:top w:val="none" w:sz="0" w:space="0" w:color="auto"/>
                                <w:left w:val="none" w:sz="0" w:space="0" w:color="auto"/>
                                <w:bottom w:val="none" w:sz="0" w:space="0" w:color="auto"/>
                                <w:right w:val="none" w:sz="0" w:space="0" w:color="auto"/>
                              </w:divBdr>
                              <w:divsChild>
                                <w:div w:id="21102903">
                                  <w:marLeft w:val="0"/>
                                  <w:marRight w:val="0"/>
                                  <w:marTop w:val="0"/>
                                  <w:marBottom w:val="0"/>
                                  <w:divBdr>
                                    <w:top w:val="none" w:sz="0" w:space="0" w:color="auto"/>
                                    <w:left w:val="none" w:sz="0" w:space="0" w:color="auto"/>
                                    <w:bottom w:val="none" w:sz="0" w:space="0" w:color="auto"/>
                                    <w:right w:val="none" w:sz="0" w:space="0" w:color="auto"/>
                                  </w:divBdr>
                                  <w:divsChild>
                                    <w:div w:id="1333295763">
                                      <w:marLeft w:val="0"/>
                                      <w:marRight w:val="0"/>
                                      <w:marTop w:val="0"/>
                                      <w:marBottom w:val="0"/>
                                      <w:divBdr>
                                        <w:top w:val="none" w:sz="0" w:space="0" w:color="auto"/>
                                        <w:left w:val="none" w:sz="0" w:space="0" w:color="auto"/>
                                        <w:bottom w:val="none" w:sz="0" w:space="0" w:color="auto"/>
                                        <w:right w:val="none" w:sz="0" w:space="0" w:color="auto"/>
                                      </w:divBdr>
                                      <w:divsChild>
                                        <w:div w:id="24465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415846">
      <w:bodyDiv w:val="1"/>
      <w:marLeft w:val="0"/>
      <w:marRight w:val="0"/>
      <w:marTop w:val="0"/>
      <w:marBottom w:val="0"/>
      <w:divBdr>
        <w:top w:val="none" w:sz="0" w:space="0" w:color="auto"/>
        <w:left w:val="none" w:sz="0" w:space="0" w:color="auto"/>
        <w:bottom w:val="none" w:sz="0" w:space="0" w:color="auto"/>
        <w:right w:val="none" w:sz="0" w:space="0" w:color="auto"/>
      </w:divBdr>
    </w:div>
    <w:div w:id="170610855">
      <w:bodyDiv w:val="1"/>
      <w:marLeft w:val="0"/>
      <w:marRight w:val="0"/>
      <w:marTop w:val="0"/>
      <w:marBottom w:val="0"/>
      <w:divBdr>
        <w:top w:val="none" w:sz="0" w:space="0" w:color="auto"/>
        <w:left w:val="none" w:sz="0" w:space="0" w:color="auto"/>
        <w:bottom w:val="none" w:sz="0" w:space="0" w:color="auto"/>
        <w:right w:val="none" w:sz="0" w:space="0" w:color="auto"/>
      </w:divBdr>
    </w:div>
    <w:div w:id="414472634">
      <w:bodyDiv w:val="1"/>
      <w:marLeft w:val="0"/>
      <w:marRight w:val="0"/>
      <w:marTop w:val="0"/>
      <w:marBottom w:val="0"/>
      <w:divBdr>
        <w:top w:val="none" w:sz="0" w:space="0" w:color="auto"/>
        <w:left w:val="none" w:sz="0" w:space="0" w:color="auto"/>
        <w:bottom w:val="none" w:sz="0" w:space="0" w:color="auto"/>
        <w:right w:val="none" w:sz="0" w:space="0" w:color="auto"/>
      </w:divBdr>
    </w:div>
    <w:div w:id="431053206">
      <w:bodyDiv w:val="1"/>
      <w:marLeft w:val="0"/>
      <w:marRight w:val="0"/>
      <w:marTop w:val="0"/>
      <w:marBottom w:val="0"/>
      <w:divBdr>
        <w:top w:val="none" w:sz="0" w:space="0" w:color="auto"/>
        <w:left w:val="none" w:sz="0" w:space="0" w:color="auto"/>
        <w:bottom w:val="none" w:sz="0" w:space="0" w:color="auto"/>
        <w:right w:val="none" w:sz="0" w:space="0" w:color="auto"/>
      </w:divBdr>
    </w:div>
    <w:div w:id="577326285">
      <w:bodyDiv w:val="1"/>
      <w:marLeft w:val="0"/>
      <w:marRight w:val="0"/>
      <w:marTop w:val="0"/>
      <w:marBottom w:val="0"/>
      <w:divBdr>
        <w:top w:val="none" w:sz="0" w:space="0" w:color="auto"/>
        <w:left w:val="none" w:sz="0" w:space="0" w:color="auto"/>
        <w:bottom w:val="none" w:sz="0" w:space="0" w:color="auto"/>
        <w:right w:val="none" w:sz="0" w:space="0" w:color="auto"/>
      </w:divBdr>
    </w:div>
    <w:div w:id="594366891">
      <w:bodyDiv w:val="1"/>
      <w:marLeft w:val="0"/>
      <w:marRight w:val="0"/>
      <w:marTop w:val="0"/>
      <w:marBottom w:val="0"/>
      <w:divBdr>
        <w:top w:val="none" w:sz="0" w:space="0" w:color="auto"/>
        <w:left w:val="none" w:sz="0" w:space="0" w:color="auto"/>
        <w:bottom w:val="none" w:sz="0" w:space="0" w:color="auto"/>
        <w:right w:val="none" w:sz="0" w:space="0" w:color="auto"/>
      </w:divBdr>
    </w:div>
    <w:div w:id="658076343">
      <w:bodyDiv w:val="1"/>
      <w:marLeft w:val="0"/>
      <w:marRight w:val="0"/>
      <w:marTop w:val="0"/>
      <w:marBottom w:val="0"/>
      <w:divBdr>
        <w:top w:val="none" w:sz="0" w:space="0" w:color="auto"/>
        <w:left w:val="none" w:sz="0" w:space="0" w:color="auto"/>
        <w:bottom w:val="none" w:sz="0" w:space="0" w:color="auto"/>
        <w:right w:val="none" w:sz="0" w:space="0" w:color="auto"/>
      </w:divBdr>
    </w:div>
    <w:div w:id="692539457">
      <w:bodyDiv w:val="1"/>
      <w:marLeft w:val="0"/>
      <w:marRight w:val="0"/>
      <w:marTop w:val="0"/>
      <w:marBottom w:val="0"/>
      <w:divBdr>
        <w:top w:val="none" w:sz="0" w:space="0" w:color="auto"/>
        <w:left w:val="none" w:sz="0" w:space="0" w:color="auto"/>
        <w:bottom w:val="none" w:sz="0" w:space="0" w:color="auto"/>
        <w:right w:val="none" w:sz="0" w:space="0" w:color="auto"/>
      </w:divBdr>
    </w:div>
    <w:div w:id="852375065">
      <w:bodyDiv w:val="1"/>
      <w:marLeft w:val="0"/>
      <w:marRight w:val="0"/>
      <w:marTop w:val="0"/>
      <w:marBottom w:val="0"/>
      <w:divBdr>
        <w:top w:val="none" w:sz="0" w:space="0" w:color="auto"/>
        <w:left w:val="none" w:sz="0" w:space="0" w:color="auto"/>
        <w:bottom w:val="none" w:sz="0" w:space="0" w:color="auto"/>
        <w:right w:val="none" w:sz="0" w:space="0" w:color="auto"/>
      </w:divBdr>
    </w:div>
    <w:div w:id="967976268">
      <w:bodyDiv w:val="1"/>
      <w:marLeft w:val="0"/>
      <w:marRight w:val="0"/>
      <w:marTop w:val="0"/>
      <w:marBottom w:val="0"/>
      <w:divBdr>
        <w:top w:val="none" w:sz="0" w:space="0" w:color="auto"/>
        <w:left w:val="none" w:sz="0" w:space="0" w:color="auto"/>
        <w:bottom w:val="none" w:sz="0" w:space="0" w:color="auto"/>
        <w:right w:val="none" w:sz="0" w:space="0" w:color="auto"/>
      </w:divBdr>
    </w:div>
    <w:div w:id="1090469589">
      <w:bodyDiv w:val="1"/>
      <w:marLeft w:val="0"/>
      <w:marRight w:val="0"/>
      <w:marTop w:val="0"/>
      <w:marBottom w:val="0"/>
      <w:divBdr>
        <w:top w:val="none" w:sz="0" w:space="0" w:color="auto"/>
        <w:left w:val="none" w:sz="0" w:space="0" w:color="auto"/>
        <w:bottom w:val="none" w:sz="0" w:space="0" w:color="auto"/>
        <w:right w:val="none" w:sz="0" w:space="0" w:color="auto"/>
      </w:divBdr>
    </w:div>
    <w:div w:id="1141383883">
      <w:bodyDiv w:val="1"/>
      <w:marLeft w:val="0"/>
      <w:marRight w:val="0"/>
      <w:marTop w:val="0"/>
      <w:marBottom w:val="0"/>
      <w:divBdr>
        <w:top w:val="none" w:sz="0" w:space="0" w:color="auto"/>
        <w:left w:val="none" w:sz="0" w:space="0" w:color="auto"/>
        <w:bottom w:val="none" w:sz="0" w:space="0" w:color="auto"/>
        <w:right w:val="none" w:sz="0" w:space="0" w:color="auto"/>
      </w:divBdr>
    </w:div>
    <w:div w:id="1146312269">
      <w:bodyDiv w:val="1"/>
      <w:marLeft w:val="0"/>
      <w:marRight w:val="0"/>
      <w:marTop w:val="0"/>
      <w:marBottom w:val="0"/>
      <w:divBdr>
        <w:top w:val="none" w:sz="0" w:space="0" w:color="auto"/>
        <w:left w:val="none" w:sz="0" w:space="0" w:color="auto"/>
        <w:bottom w:val="none" w:sz="0" w:space="0" w:color="auto"/>
        <w:right w:val="none" w:sz="0" w:space="0" w:color="auto"/>
      </w:divBdr>
    </w:div>
    <w:div w:id="1308166853">
      <w:bodyDiv w:val="1"/>
      <w:marLeft w:val="0"/>
      <w:marRight w:val="0"/>
      <w:marTop w:val="0"/>
      <w:marBottom w:val="0"/>
      <w:divBdr>
        <w:top w:val="none" w:sz="0" w:space="0" w:color="auto"/>
        <w:left w:val="none" w:sz="0" w:space="0" w:color="auto"/>
        <w:bottom w:val="none" w:sz="0" w:space="0" w:color="auto"/>
        <w:right w:val="none" w:sz="0" w:space="0" w:color="auto"/>
      </w:divBdr>
    </w:div>
    <w:div w:id="1416784269">
      <w:bodyDiv w:val="1"/>
      <w:marLeft w:val="0"/>
      <w:marRight w:val="0"/>
      <w:marTop w:val="0"/>
      <w:marBottom w:val="0"/>
      <w:divBdr>
        <w:top w:val="none" w:sz="0" w:space="0" w:color="auto"/>
        <w:left w:val="none" w:sz="0" w:space="0" w:color="auto"/>
        <w:bottom w:val="none" w:sz="0" w:space="0" w:color="auto"/>
        <w:right w:val="none" w:sz="0" w:space="0" w:color="auto"/>
      </w:divBdr>
    </w:div>
    <w:div w:id="1603223579">
      <w:bodyDiv w:val="1"/>
      <w:marLeft w:val="0"/>
      <w:marRight w:val="0"/>
      <w:marTop w:val="0"/>
      <w:marBottom w:val="0"/>
      <w:divBdr>
        <w:top w:val="none" w:sz="0" w:space="0" w:color="auto"/>
        <w:left w:val="none" w:sz="0" w:space="0" w:color="auto"/>
        <w:bottom w:val="none" w:sz="0" w:space="0" w:color="auto"/>
        <w:right w:val="none" w:sz="0" w:space="0" w:color="auto"/>
      </w:divBdr>
    </w:div>
    <w:div w:id="1732532655">
      <w:bodyDiv w:val="1"/>
      <w:marLeft w:val="0"/>
      <w:marRight w:val="0"/>
      <w:marTop w:val="0"/>
      <w:marBottom w:val="0"/>
      <w:divBdr>
        <w:top w:val="none" w:sz="0" w:space="0" w:color="auto"/>
        <w:left w:val="none" w:sz="0" w:space="0" w:color="auto"/>
        <w:bottom w:val="none" w:sz="0" w:space="0" w:color="auto"/>
        <w:right w:val="none" w:sz="0" w:space="0" w:color="auto"/>
      </w:divBdr>
    </w:div>
    <w:div w:id="1742026140">
      <w:bodyDiv w:val="1"/>
      <w:marLeft w:val="0"/>
      <w:marRight w:val="0"/>
      <w:marTop w:val="0"/>
      <w:marBottom w:val="0"/>
      <w:divBdr>
        <w:top w:val="none" w:sz="0" w:space="0" w:color="auto"/>
        <w:left w:val="none" w:sz="0" w:space="0" w:color="auto"/>
        <w:bottom w:val="none" w:sz="0" w:space="0" w:color="auto"/>
        <w:right w:val="none" w:sz="0" w:space="0" w:color="auto"/>
      </w:divBdr>
    </w:div>
    <w:div w:id="1742553978">
      <w:bodyDiv w:val="1"/>
      <w:marLeft w:val="0"/>
      <w:marRight w:val="0"/>
      <w:marTop w:val="0"/>
      <w:marBottom w:val="0"/>
      <w:divBdr>
        <w:top w:val="none" w:sz="0" w:space="0" w:color="auto"/>
        <w:left w:val="none" w:sz="0" w:space="0" w:color="auto"/>
        <w:bottom w:val="none" w:sz="0" w:space="0" w:color="auto"/>
        <w:right w:val="none" w:sz="0" w:space="0" w:color="auto"/>
      </w:divBdr>
    </w:div>
    <w:div w:id="1757627012">
      <w:bodyDiv w:val="1"/>
      <w:marLeft w:val="0"/>
      <w:marRight w:val="0"/>
      <w:marTop w:val="0"/>
      <w:marBottom w:val="0"/>
      <w:divBdr>
        <w:top w:val="none" w:sz="0" w:space="0" w:color="auto"/>
        <w:left w:val="none" w:sz="0" w:space="0" w:color="auto"/>
        <w:bottom w:val="none" w:sz="0" w:space="0" w:color="auto"/>
        <w:right w:val="none" w:sz="0" w:space="0" w:color="auto"/>
      </w:divBdr>
    </w:div>
    <w:div w:id="1808008695">
      <w:bodyDiv w:val="1"/>
      <w:marLeft w:val="0"/>
      <w:marRight w:val="0"/>
      <w:marTop w:val="0"/>
      <w:marBottom w:val="0"/>
      <w:divBdr>
        <w:top w:val="none" w:sz="0" w:space="0" w:color="auto"/>
        <w:left w:val="none" w:sz="0" w:space="0" w:color="auto"/>
        <w:bottom w:val="none" w:sz="0" w:space="0" w:color="auto"/>
        <w:right w:val="none" w:sz="0" w:space="0" w:color="auto"/>
      </w:divBdr>
    </w:div>
    <w:div w:id="2067413736">
      <w:bodyDiv w:val="1"/>
      <w:marLeft w:val="0"/>
      <w:marRight w:val="0"/>
      <w:marTop w:val="0"/>
      <w:marBottom w:val="0"/>
      <w:divBdr>
        <w:top w:val="none" w:sz="0" w:space="0" w:color="auto"/>
        <w:left w:val="none" w:sz="0" w:space="0" w:color="auto"/>
        <w:bottom w:val="none" w:sz="0" w:space="0" w:color="auto"/>
        <w:right w:val="none" w:sz="0" w:space="0" w:color="auto"/>
      </w:divBdr>
    </w:div>
    <w:div w:id="2097052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6/09/relationships/commentsIds" Target="commentsId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B7E8BD"/>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415D3F-2F8B-4B46-9F9F-EED699359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39</Pages>
  <Words>8514</Words>
  <Characters>48533</Characters>
  <Application>Microsoft Office Word</Application>
  <DocSecurity>0</DocSecurity>
  <Lines>404</Lines>
  <Paragraphs>113</Paragraphs>
  <ScaleCrop>false</ScaleCrop>
  <Company/>
  <LinksUpToDate>false</LinksUpToDate>
  <CharactersWithSpaces>56934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chenwenbiao</dc:creator>
  <cp:keywords/>
  <dc:description/>
  <cp:lastModifiedBy>Administrator</cp:lastModifiedBy>
  <cp:revision>6</cp:revision>
  <dcterms:created xsi:type="dcterms:W3CDTF">2019-08-11T23:44:00Z</dcterms:created>
  <dcterms:modified xsi:type="dcterms:W3CDTF">2019-08-21T01:05:00Z</dcterms:modified>
</cp:coreProperties>
</file>