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44434" w14:textId="77777777" w:rsidR="00837FF6" w:rsidRPr="007051DC" w:rsidRDefault="00837FF6" w:rsidP="007051DC">
      <w:pPr>
        <w:wordWrap/>
        <w:spacing w:after="0" w:line="360" w:lineRule="auto"/>
        <w:ind w:rightChars="65" w:right="130"/>
        <w:rPr>
          <w:rFonts w:ascii="Book Antiqua" w:eastAsia="Book Antiqua" w:hAnsi="Book Antiqua"/>
          <w:i/>
          <w:sz w:val="24"/>
          <w:szCs w:val="24"/>
        </w:rPr>
      </w:pPr>
      <w:r w:rsidRPr="007051DC">
        <w:rPr>
          <w:rFonts w:ascii="Book Antiqua" w:eastAsia="Book Antiqua" w:hAnsi="Book Antiqua"/>
          <w:b/>
          <w:sz w:val="24"/>
          <w:szCs w:val="24"/>
        </w:rPr>
        <w:t xml:space="preserve">Name of Journal: </w:t>
      </w:r>
      <w:r w:rsidRPr="007051DC">
        <w:rPr>
          <w:rFonts w:ascii="Book Antiqua" w:eastAsia="Book Antiqua" w:hAnsi="Book Antiqua"/>
          <w:i/>
          <w:sz w:val="24"/>
          <w:szCs w:val="24"/>
        </w:rPr>
        <w:t>World Journal of Clinical Cases</w:t>
      </w:r>
    </w:p>
    <w:p w14:paraId="43095150" w14:textId="17A69CEC" w:rsidR="00837FF6" w:rsidRPr="007051DC" w:rsidRDefault="00837FF6" w:rsidP="007051DC">
      <w:pPr>
        <w:wordWrap/>
        <w:spacing w:after="0" w:line="360" w:lineRule="auto"/>
        <w:ind w:rightChars="65" w:right="130"/>
        <w:rPr>
          <w:rFonts w:ascii="Book Antiqua" w:hAnsi="Book Antiqua"/>
          <w:sz w:val="24"/>
          <w:szCs w:val="24"/>
        </w:rPr>
      </w:pPr>
      <w:r w:rsidRPr="007051DC">
        <w:rPr>
          <w:rFonts w:ascii="Book Antiqua" w:eastAsia="Book Antiqua" w:hAnsi="Book Antiqua"/>
          <w:b/>
          <w:sz w:val="24"/>
          <w:szCs w:val="24"/>
        </w:rPr>
        <w:t xml:space="preserve">Manuscript NO: </w:t>
      </w:r>
      <w:r w:rsidRPr="007051DC">
        <w:rPr>
          <w:rFonts w:ascii="Book Antiqua" w:hAnsi="Book Antiqua"/>
          <w:sz w:val="24"/>
          <w:szCs w:val="24"/>
        </w:rPr>
        <w:t>49409</w:t>
      </w:r>
    </w:p>
    <w:p w14:paraId="57813C68" w14:textId="77777777" w:rsidR="00837FF6" w:rsidRPr="007051DC" w:rsidRDefault="00837FF6" w:rsidP="007051DC">
      <w:pPr>
        <w:wordWrap/>
        <w:spacing w:after="0" w:line="360" w:lineRule="auto"/>
        <w:ind w:rightChars="65" w:right="130"/>
        <w:rPr>
          <w:rFonts w:ascii="Book Antiqua" w:eastAsia="Book Antiqua" w:hAnsi="Book Antiqua"/>
          <w:sz w:val="24"/>
          <w:szCs w:val="24"/>
        </w:rPr>
      </w:pPr>
      <w:r w:rsidRPr="007051DC">
        <w:rPr>
          <w:rFonts w:ascii="Book Antiqua" w:eastAsia="Book Antiqua" w:hAnsi="Book Antiqua"/>
          <w:b/>
          <w:sz w:val="24"/>
          <w:szCs w:val="24"/>
        </w:rPr>
        <w:t xml:space="preserve">Manuscript Type: </w:t>
      </w:r>
      <w:r w:rsidRPr="007051DC">
        <w:rPr>
          <w:rFonts w:ascii="Book Antiqua" w:eastAsia="Book Antiqua" w:hAnsi="Book Antiqua"/>
          <w:sz w:val="24"/>
          <w:szCs w:val="24"/>
        </w:rPr>
        <w:t>CASE REPORT</w:t>
      </w:r>
    </w:p>
    <w:p w14:paraId="1D20C9B2" w14:textId="77777777" w:rsidR="00673695" w:rsidRPr="007051DC" w:rsidRDefault="00673695" w:rsidP="007051DC">
      <w:pPr>
        <w:pStyle w:val="Default"/>
        <w:spacing w:line="360" w:lineRule="auto"/>
        <w:jc w:val="both"/>
        <w:rPr>
          <w:rFonts w:ascii="Book Antiqua" w:eastAsiaTheme="majorHAnsi" w:hAnsi="Book Antiqua" w:cs="Times New Roman"/>
          <w:b/>
          <w:bCs/>
          <w:color w:val="auto"/>
        </w:rPr>
      </w:pPr>
    </w:p>
    <w:p w14:paraId="0DE6843D" w14:textId="5248B984" w:rsidR="00F0415B" w:rsidRPr="007051DC" w:rsidRDefault="00673695" w:rsidP="007051DC">
      <w:pPr>
        <w:pStyle w:val="Default"/>
        <w:spacing w:line="360" w:lineRule="auto"/>
        <w:jc w:val="both"/>
        <w:rPr>
          <w:rFonts w:ascii="Book Antiqua" w:eastAsiaTheme="majorHAnsi" w:hAnsi="Book Antiqua" w:cs="Times New Roman"/>
          <w:b/>
          <w:bCs/>
          <w:color w:val="auto"/>
        </w:rPr>
      </w:pPr>
      <w:bookmarkStart w:id="0" w:name="OLE_LINK5"/>
      <w:r w:rsidRPr="007051DC">
        <w:rPr>
          <w:rFonts w:ascii="Book Antiqua" w:eastAsiaTheme="majorHAnsi" w:hAnsi="Book Antiqua" w:cs="Times New Roman"/>
          <w:b/>
          <w:bCs/>
          <w:color w:val="auto"/>
        </w:rPr>
        <w:t>Malignant sweat gland tumor of breast arising in pre-existing benign tumor: A case report</w:t>
      </w:r>
    </w:p>
    <w:bookmarkEnd w:id="0"/>
    <w:p w14:paraId="5F6BD214" w14:textId="77777777" w:rsidR="00F0415B" w:rsidRPr="007D5420" w:rsidRDefault="00F0415B" w:rsidP="007051DC">
      <w:pPr>
        <w:pStyle w:val="Default"/>
        <w:spacing w:line="360" w:lineRule="auto"/>
        <w:jc w:val="both"/>
        <w:rPr>
          <w:rFonts w:ascii="Book Antiqua" w:eastAsiaTheme="majorHAnsi" w:hAnsi="Book Antiqua" w:cs="Times New Roman"/>
          <w:b/>
          <w:bCs/>
          <w:color w:val="auto"/>
        </w:rPr>
      </w:pPr>
    </w:p>
    <w:p w14:paraId="466732C4" w14:textId="73740A70" w:rsidR="00AD336D" w:rsidRPr="007051DC" w:rsidRDefault="00837FF6" w:rsidP="007051DC">
      <w:pPr>
        <w:wordWrap/>
        <w:adjustRightInd w:val="0"/>
        <w:snapToGrid w:val="0"/>
        <w:spacing w:after="0" w:line="360" w:lineRule="auto"/>
        <w:rPr>
          <w:rFonts w:ascii="Book Antiqua" w:eastAsiaTheme="majorHAnsi" w:hAnsi="Book Antiqua" w:cs="Times New Roman"/>
          <w:bCs/>
          <w:sz w:val="24"/>
          <w:szCs w:val="24"/>
        </w:rPr>
      </w:pPr>
      <w:proofErr w:type="gramStart"/>
      <w:r w:rsidRPr="007051DC">
        <w:rPr>
          <w:rFonts w:ascii="Book Antiqua" w:eastAsiaTheme="minorHAnsi" w:hAnsi="Book Antiqua" w:cs="Times New Roman"/>
          <w:bCs/>
          <w:sz w:val="24"/>
          <w:szCs w:val="24"/>
        </w:rPr>
        <w:t>An</w:t>
      </w:r>
      <w:proofErr w:type="gramEnd"/>
      <w:r w:rsidRPr="007051DC">
        <w:rPr>
          <w:rFonts w:ascii="Book Antiqua" w:eastAsiaTheme="majorHAnsi" w:hAnsi="Book Antiqua" w:cs="Times New Roman"/>
          <w:bCs/>
          <w:sz w:val="24"/>
          <w:szCs w:val="24"/>
        </w:rPr>
        <w:t xml:space="preserve"> JK </w:t>
      </w:r>
      <w:r w:rsidRPr="007051DC">
        <w:rPr>
          <w:rFonts w:ascii="Book Antiqua" w:eastAsiaTheme="majorHAnsi" w:hAnsi="Book Antiqua" w:cs="Times New Roman"/>
          <w:bCs/>
          <w:i/>
          <w:iCs/>
          <w:sz w:val="24"/>
          <w:szCs w:val="24"/>
        </w:rPr>
        <w:t>et al.</w:t>
      </w:r>
      <w:r w:rsidRPr="007051DC">
        <w:rPr>
          <w:rFonts w:ascii="Book Antiqua" w:eastAsiaTheme="majorHAnsi" w:hAnsi="Book Antiqua" w:cs="Times New Roman"/>
          <w:bCs/>
          <w:sz w:val="24"/>
          <w:szCs w:val="24"/>
        </w:rPr>
        <w:t xml:space="preserve"> </w:t>
      </w:r>
      <w:bookmarkStart w:id="1" w:name="OLE_LINK6"/>
      <w:r w:rsidR="003C3B5D" w:rsidRPr="007051DC">
        <w:rPr>
          <w:rFonts w:ascii="Book Antiqua" w:eastAsiaTheme="majorHAnsi" w:hAnsi="Book Antiqua" w:cs="Times New Roman"/>
          <w:bCs/>
          <w:sz w:val="24"/>
          <w:szCs w:val="24"/>
        </w:rPr>
        <w:t xml:space="preserve">Malignant </w:t>
      </w:r>
      <w:r w:rsidRPr="007051DC">
        <w:rPr>
          <w:rFonts w:ascii="Book Antiqua" w:eastAsiaTheme="majorHAnsi" w:hAnsi="Book Antiqua" w:cs="Times New Roman"/>
          <w:bCs/>
          <w:sz w:val="24"/>
          <w:szCs w:val="24"/>
        </w:rPr>
        <w:t xml:space="preserve">sweat gland tumor </w:t>
      </w:r>
      <w:r w:rsidR="003C3B5D" w:rsidRPr="007051DC">
        <w:rPr>
          <w:rFonts w:ascii="Book Antiqua" w:eastAsiaTheme="majorHAnsi" w:hAnsi="Book Antiqua" w:cs="Times New Roman"/>
          <w:bCs/>
          <w:sz w:val="24"/>
          <w:szCs w:val="24"/>
        </w:rPr>
        <w:t xml:space="preserve">of </w:t>
      </w:r>
      <w:r w:rsidRPr="007051DC">
        <w:rPr>
          <w:rFonts w:ascii="Book Antiqua" w:eastAsiaTheme="majorHAnsi" w:hAnsi="Book Antiqua" w:cs="Times New Roman"/>
          <w:bCs/>
          <w:sz w:val="24"/>
          <w:szCs w:val="24"/>
        </w:rPr>
        <w:t>breast</w:t>
      </w:r>
    </w:p>
    <w:bookmarkEnd w:id="1"/>
    <w:p w14:paraId="00135975" w14:textId="77777777" w:rsidR="00AD336D" w:rsidRPr="007051DC" w:rsidRDefault="00AD336D" w:rsidP="007051DC">
      <w:pPr>
        <w:wordWrap/>
        <w:adjustRightInd w:val="0"/>
        <w:snapToGrid w:val="0"/>
        <w:spacing w:after="0" w:line="360" w:lineRule="auto"/>
        <w:rPr>
          <w:rFonts w:ascii="Book Antiqua" w:eastAsiaTheme="majorHAnsi" w:hAnsi="Book Antiqua" w:cs="Times New Roman"/>
          <w:b/>
          <w:bCs/>
          <w:sz w:val="24"/>
          <w:szCs w:val="24"/>
        </w:rPr>
      </w:pPr>
    </w:p>
    <w:p w14:paraId="015B7F3A" w14:textId="239C6FC3" w:rsidR="00231178" w:rsidRPr="007051DC" w:rsidRDefault="003C3B5D" w:rsidP="007051DC">
      <w:pPr>
        <w:wordWrap/>
        <w:adjustRightInd w:val="0"/>
        <w:snapToGrid w:val="0"/>
        <w:spacing w:after="0" w:line="360" w:lineRule="auto"/>
        <w:rPr>
          <w:rFonts w:ascii="Book Antiqua" w:hAnsi="Book Antiqua" w:cs="Times New Roman"/>
          <w:bCs/>
          <w:sz w:val="24"/>
          <w:szCs w:val="24"/>
        </w:rPr>
      </w:pPr>
      <w:proofErr w:type="spellStart"/>
      <w:r w:rsidRPr="007051DC">
        <w:rPr>
          <w:rFonts w:ascii="Book Antiqua" w:eastAsiaTheme="minorHAnsi" w:hAnsi="Book Antiqua" w:cs="Times New Roman"/>
          <w:bCs/>
          <w:sz w:val="24"/>
          <w:szCs w:val="24"/>
        </w:rPr>
        <w:t>Jin</w:t>
      </w:r>
      <w:proofErr w:type="spellEnd"/>
      <w:r w:rsidRPr="007051DC">
        <w:rPr>
          <w:rFonts w:ascii="Book Antiqua" w:eastAsiaTheme="minorHAnsi" w:hAnsi="Book Antiqua" w:cs="Times New Roman"/>
          <w:bCs/>
          <w:sz w:val="24"/>
          <w:szCs w:val="24"/>
        </w:rPr>
        <w:t xml:space="preserve"> Kyung </w:t>
      </w:r>
      <w:proofErr w:type="gramStart"/>
      <w:r w:rsidRPr="007051DC">
        <w:rPr>
          <w:rFonts w:ascii="Book Antiqua" w:eastAsiaTheme="minorHAnsi" w:hAnsi="Book Antiqua" w:cs="Times New Roman"/>
          <w:bCs/>
          <w:sz w:val="24"/>
          <w:szCs w:val="24"/>
        </w:rPr>
        <w:t>An</w:t>
      </w:r>
      <w:proofErr w:type="gramEnd"/>
      <w:r w:rsidRPr="007051DC">
        <w:rPr>
          <w:rFonts w:ascii="Book Antiqua" w:eastAsiaTheme="minorHAnsi" w:hAnsi="Book Antiqua" w:cs="Times New Roman"/>
          <w:bCs/>
          <w:sz w:val="24"/>
          <w:szCs w:val="24"/>
        </w:rPr>
        <w:t xml:space="preserve">, </w:t>
      </w:r>
      <w:proofErr w:type="spellStart"/>
      <w:r w:rsidRPr="007051DC">
        <w:rPr>
          <w:rFonts w:ascii="Book Antiqua" w:eastAsiaTheme="minorHAnsi" w:hAnsi="Book Antiqua" w:cs="Times New Roman"/>
          <w:bCs/>
          <w:sz w:val="24"/>
          <w:szCs w:val="24"/>
        </w:rPr>
        <w:t>Jeong</w:t>
      </w:r>
      <w:proofErr w:type="spellEnd"/>
      <w:r w:rsidRPr="007051DC">
        <w:rPr>
          <w:rFonts w:ascii="Book Antiqua" w:eastAsiaTheme="minorHAnsi" w:hAnsi="Book Antiqua" w:cs="Times New Roman"/>
          <w:bCs/>
          <w:sz w:val="24"/>
          <w:szCs w:val="24"/>
        </w:rPr>
        <w:t xml:space="preserve"> </w:t>
      </w:r>
      <w:proofErr w:type="spellStart"/>
      <w:r w:rsidRPr="007051DC">
        <w:rPr>
          <w:rFonts w:ascii="Book Antiqua" w:eastAsiaTheme="minorHAnsi" w:hAnsi="Book Antiqua" w:cs="Times New Roman"/>
          <w:bCs/>
          <w:sz w:val="24"/>
          <w:szCs w:val="24"/>
        </w:rPr>
        <w:t>Joo</w:t>
      </w:r>
      <w:proofErr w:type="spellEnd"/>
      <w:r w:rsidRPr="007051DC">
        <w:rPr>
          <w:rFonts w:ascii="Book Antiqua" w:eastAsiaTheme="minorHAnsi" w:hAnsi="Book Antiqua" w:cs="Times New Roman"/>
          <w:bCs/>
          <w:sz w:val="24"/>
          <w:szCs w:val="24"/>
        </w:rPr>
        <w:t xml:space="preserve"> Woo, </w:t>
      </w:r>
      <w:r w:rsidR="00231178" w:rsidRPr="007051DC">
        <w:rPr>
          <w:rFonts w:ascii="Book Antiqua" w:hAnsi="Book Antiqua" w:cs="Times New Roman"/>
          <w:bCs/>
          <w:sz w:val="24"/>
          <w:szCs w:val="24"/>
        </w:rPr>
        <w:t>Young Ok Hong</w:t>
      </w:r>
    </w:p>
    <w:p w14:paraId="2E2C7D82" w14:textId="77777777" w:rsidR="00AD336D" w:rsidRPr="007051DC" w:rsidRDefault="00AD336D" w:rsidP="007051DC">
      <w:pPr>
        <w:wordWrap/>
        <w:adjustRightInd w:val="0"/>
        <w:snapToGrid w:val="0"/>
        <w:spacing w:after="0" w:line="360" w:lineRule="auto"/>
        <w:rPr>
          <w:rFonts w:ascii="Book Antiqua" w:eastAsia="Malgun Gothic" w:hAnsi="Book Antiqua" w:cs="Times New Roman"/>
          <w:bCs/>
          <w:sz w:val="24"/>
          <w:szCs w:val="24"/>
        </w:rPr>
      </w:pPr>
    </w:p>
    <w:p w14:paraId="7178E0D9" w14:textId="324774ED" w:rsidR="00837FF6" w:rsidRPr="007051DC" w:rsidRDefault="00231178" w:rsidP="007051DC">
      <w:pPr>
        <w:wordWrap/>
        <w:adjustRightInd w:val="0"/>
        <w:snapToGrid w:val="0"/>
        <w:spacing w:after="0" w:line="360" w:lineRule="auto"/>
        <w:rPr>
          <w:rFonts w:ascii="Book Antiqua" w:hAnsi="Book Antiqua" w:cs="Times New Roman"/>
          <w:b/>
          <w:sz w:val="24"/>
          <w:szCs w:val="24"/>
        </w:rPr>
      </w:pPr>
      <w:proofErr w:type="spellStart"/>
      <w:r w:rsidRPr="007051DC">
        <w:rPr>
          <w:rFonts w:ascii="Book Antiqua" w:eastAsiaTheme="minorHAnsi" w:hAnsi="Book Antiqua" w:cs="Times New Roman"/>
          <w:b/>
          <w:sz w:val="24"/>
          <w:szCs w:val="24"/>
        </w:rPr>
        <w:t>Jin</w:t>
      </w:r>
      <w:proofErr w:type="spellEnd"/>
      <w:r w:rsidRPr="007051DC">
        <w:rPr>
          <w:rFonts w:ascii="Book Antiqua" w:eastAsiaTheme="minorHAnsi" w:hAnsi="Book Antiqua" w:cs="Times New Roman"/>
          <w:b/>
          <w:sz w:val="24"/>
          <w:szCs w:val="24"/>
        </w:rPr>
        <w:t xml:space="preserve"> Kyung An, </w:t>
      </w:r>
      <w:proofErr w:type="spellStart"/>
      <w:r w:rsidRPr="007051DC">
        <w:rPr>
          <w:rFonts w:ascii="Book Antiqua" w:eastAsiaTheme="minorHAnsi" w:hAnsi="Book Antiqua" w:cs="Times New Roman"/>
          <w:b/>
          <w:sz w:val="24"/>
          <w:szCs w:val="24"/>
        </w:rPr>
        <w:t>Jeong</w:t>
      </w:r>
      <w:proofErr w:type="spellEnd"/>
      <w:r w:rsidRPr="007051DC">
        <w:rPr>
          <w:rFonts w:ascii="Book Antiqua" w:eastAsiaTheme="minorHAnsi" w:hAnsi="Book Antiqua" w:cs="Times New Roman"/>
          <w:b/>
          <w:sz w:val="24"/>
          <w:szCs w:val="24"/>
        </w:rPr>
        <w:t xml:space="preserve"> </w:t>
      </w:r>
      <w:proofErr w:type="spellStart"/>
      <w:r w:rsidRPr="007051DC">
        <w:rPr>
          <w:rFonts w:ascii="Book Antiqua" w:eastAsiaTheme="minorHAnsi" w:hAnsi="Book Antiqua" w:cs="Times New Roman"/>
          <w:b/>
          <w:sz w:val="24"/>
          <w:szCs w:val="24"/>
        </w:rPr>
        <w:t>Joo</w:t>
      </w:r>
      <w:proofErr w:type="spellEnd"/>
      <w:r w:rsidRPr="007051DC">
        <w:rPr>
          <w:rFonts w:ascii="Book Antiqua" w:eastAsiaTheme="minorHAnsi" w:hAnsi="Book Antiqua" w:cs="Times New Roman"/>
          <w:b/>
          <w:sz w:val="24"/>
          <w:szCs w:val="24"/>
        </w:rPr>
        <w:t xml:space="preserve"> Woo</w:t>
      </w:r>
      <w:r w:rsidRPr="007051DC">
        <w:rPr>
          <w:rFonts w:ascii="Book Antiqua" w:eastAsiaTheme="minorHAnsi" w:hAnsi="Book Antiqua" w:cs="Times New Roman"/>
          <w:sz w:val="24"/>
          <w:szCs w:val="24"/>
        </w:rPr>
        <w:t xml:space="preserve">, </w:t>
      </w:r>
      <w:r w:rsidRPr="007051DC">
        <w:rPr>
          <w:rFonts w:ascii="Book Antiqua" w:eastAsiaTheme="minorHAnsi" w:hAnsi="Book Antiqua" w:cs="Times New Roman"/>
          <w:kern w:val="0"/>
          <w:sz w:val="24"/>
          <w:szCs w:val="24"/>
        </w:rPr>
        <w:t xml:space="preserve">Department of Radiology, </w:t>
      </w:r>
      <w:proofErr w:type="spellStart"/>
      <w:r w:rsidRPr="007051DC">
        <w:rPr>
          <w:rFonts w:ascii="Book Antiqua" w:eastAsiaTheme="minorHAnsi" w:hAnsi="Book Antiqua" w:cs="Times New Roman"/>
          <w:kern w:val="0"/>
          <w:sz w:val="24"/>
          <w:szCs w:val="24"/>
        </w:rPr>
        <w:t>Nowon</w:t>
      </w:r>
      <w:proofErr w:type="spellEnd"/>
      <w:r w:rsidRPr="007051DC">
        <w:rPr>
          <w:rFonts w:ascii="Book Antiqua" w:eastAsiaTheme="minorHAnsi" w:hAnsi="Book Antiqua" w:cs="Times New Roman"/>
          <w:kern w:val="0"/>
          <w:sz w:val="24"/>
          <w:szCs w:val="24"/>
        </w:rPr>
        <w:t xml:space="preserve"> </w:t>
      </w:r>
      <w:proofErr w:type="spellStart"/>
      <w:r w:rsidRPr="007051DC">
        <w:rPr>
          <w:rFonts w:ascii="Book Antiqua" w:eastAsiaTheme="minorHAnsi" w:hAnsi="Book Antiqua" w:cs="Times New Roman"/>
          <w:kern w:val="0"/>
          <w:sz w:val="24"/>
          <w:szCs w:val="24"/>
        </w:rPr>
        <w:t>Eulji</w:t>
      </w:r>
      <w:proofErr w:type="spellEnd"/>
      <w:r w:rsidRPr="007051DC">
        <w:rPr>
          <w:rFonts w:ascii="Book Antiqua" w:eastAsiaTheme="minorHAnsi" w:hAnsi="Book Antiqua" w:cs="Times New Roman"/>
          <w:kern w:val="0"/>
          <w:sz w:val="24"/>
          <w:szCs w:val="24"/>
        </w:rPr>
        <w:t xml:space="preserve"> Medical Center, </w:t>
      </w:r>
      <w:proofErr w:type="spellStart"/>
      <w:r w:rsidRPr="007051DC">
        <w:rPr>
          <w:rFonts w:ascii="Book Antiqua" w:eastAsiaTheme="minorHAnsi" w:hAnsi="Book Antiqua" w:cs="Times New Roman"/>
          <w:kern w:val="0"/>
          <w:sz w:val="24"/>
          <w:szCs w:val="24"/>
        </w:rPr>
        <w:t>Eulji</w:t>
      </w:r>
      <w:proofErr w:type="spellEnd"/>
      <w:r w:rsidRPr="007051DC">
        <w:rPr>
          <w:rFonts w:ascii="Book Antiqua" w:eastAsiaTheme="minorHAnsi" w:hAnsi="Book Antiqua" w:cs="Times New Roman"/>
          <w:kern w:val="0"/>
          <w:sz w:val="24"/>
          <w:szCs w:val="24"/>
        </w:rPr>
        <w:t xml:space="preserve"> University, Seoul 01830, </w:t>
      </w:r>
      <w:r w:rsidR="00837FF6" w:rsidRPr="007051DC">
        <w:rPr>
          <w:rFonts w:ascii="Book Antiqua" w:hAnsi="Book Antiqua"/>
          <w:sz w:val="24"/>
          <w:szCs w:val="24"/>
        </w:rPr>
        <w:t>South Korea</w:t>
      </w:r>
    </w:p>
    <w:p w14:paraId="668CA94B" w14:textId="77777777" w:rsidR="00837FF6" w:rsidRPr="007051DC" w:rsidRDefault="00837FF6" w:rsidP="007051DC">
      <w:pPr>
        <w:wordWrap/>
        <w:adjustRightInd w:val="0"/>
        <w:snapToGrid w:val="0"/>
        <w:spacing w:after="0" w:line="360" w:lineRule="auto"/>
        <w:rPr>
          <w:rFonts w:ascii="Book Antiqua" w:hAnsi="Book Antiqua" w:cs="Times New Roman"/>
          <w:b/>
          <w:sz w:val="24"/>
          <w:szCs w:val="24"/>
        </w:rPr>
      </w:pPr>
    </w:p>
    <w:p w14:paraId="42E6E25B" w14:textId="79E5236B" w:rsidR="00837FF6" w:rsidRPr="007051DC" w:rsidRDefault="00231178" w:rsidP="007051DC">
      <w:pPr>
        <w:wordWrap/>
        <w:adjustRightInd w:val="0"/>
        <w:snapToGrid w:val="0"/>
        <w:spacing w:after="0" w:line="360" w:lineRule="auto"/>
        <w:rPr>
          <w:rFonts w:ascii="Book Antiqua" w:hAnsi="Book Antiqua" w:cs="Times New Roman"/>
          <w:b/>
          <w:sz w:val="24"/>
          <w:szCs w:val="24"/>
        </w:rPr>
      </w:pPr>
      <w:r w:rsidRPr="007051DC">
        <w:rPr>
          <w:rFonts w:ascii="Book Antiqua" w:hAnsi="Book Antiqua" w:cs="Times New Roman"/>
          <w:b/>
          <w:sz w:val="24"/>
          <w:szCs w:val="24"/>
        </w:rPr>
        <w:t xml:space="preserve">Young Ok Hong, </w:t>
      </w:r>
      <w:r w:rsidRPr="007051DC">
        <w:rPr>
          <w:rFonts w:ascii="Book Antiqua" w:eastAsiaTheme="minorHAnsi" w:hAnsi="Book Antiqua" w:cs="Times New Roman"/>
          <w:kern w:val="0"/>
          <w:sz w:val="24"/>
          <w:szCs w:val="24"/>
        </w:rPr>
        <w:t xml:space="preserve">Department of </w:t>
      </w:r>
      <w:r w:rsidRPr="007051DC">
        <w:rPr>
          <w:rFonts w:ascii="Book Antiqua" w:hAnsi="Book Antiqua" w:cs="Times New Roman"/>
          <w:iCs/>
          <w:kern w:val="0"/>
          <w:sz w:val="24"/>
          <w:szCs w:val="24"/>
        </w:rPr>
        <w:t>Pathology</w:t>
      </w:r>
      <w:r w:rsidRPr="007051DC">
        <w:rPr>
          <w:rFonts w:ascii="Book Antiqua" w:eastAsiaTheme="minorHAnsi" w:hAnsi="Book Antiqua" w:cs="Times New Roman"/>
          <w:kern w:val="0"/>
          <w:sz w:val="24"/>
          <w:szCs w:val="24"/>
        </w:rPr>
        <w:t xml:space="preserve">, </w:t>
      </w:r>
      <w:proofErr w:type="spellStart"/>
      <w:r w:rsidRPr="007051DC">
        <w:rPr>
          <w:rFonts w:ascii="Book Antiqua" w:eastAsiaTheme="minorHAnsi" w:hAnsi="Book Antiqua" w:cs="Times New Roman"/>
          <w:kern w:val="0"/>
          <w:sz w:val="24"/>
          <w:szCs w:val="24"/>
        </w:rPr>
        <w:t>Nowon</w:t>
      </w:r>
      <w:proofErr w:type="spellEnd"/>
      <w:r w:rsidRPr="007051DC">
        <w:rPr>
          <w:rFonts w:ascii="Book Antiqua" w:eastAsiaTheme="minorHAnsi" w:hAnsi="Book Antiqua" w:cs="Times New Roman"/>
          <w:kern w:val="0"/>
          <w:sz w:val="24"/>
          <w:szCs w:val="24"/>
        </w:rPr>
        <w:t xml:space="preserve"> </w:t>
      </w:r>
      <w:proofErr w:type="spellStart"/>
      <w:r w:rsidRPr="007051DC">
        <w:rPr>
          <w:rFonts w:ascii="Book Antiqua" w:eastAsiaTheme="minorHAnsi" w:hAnsi="Book Antiqua" w:cs="Times New Roman"/>
          <w:kern w:val="0"/>
          <w:sz w:val="24"/>
          <w:szCs w:val="24"/>
        </w:rPr>
        <w:t>Eulji</w:t>
      </w:r>
      <w:proofErr w:type="spellEnd"/>
      <w:r w:rsidRPr="007051DC">
        <w:rPr>
          <w:rFonts w:ascii="Book Antiqua" w:eastAsiaTheme="minorHAnsi" w:hAnsi="Book Antiqua" w:cs="Times New Roman"/>
          <w:kern w:val="0"/>
          <w:sz w:val="24"/>
          <w:szCs w:val="24"/>
        </w:rPr>
        <w:t xml:space="preserve"> Medical Center, </w:t>
      </w:r>
      <w:proofErr w:type="spellStart"/>
      <w:r w:rsidRPr="007051DC">
        <w:rPr>
          <w:rFonts w:ascii="Book Antiqua" w:eastAsiaTheme="minorHAnsi" w:hAnsi="Book Antiqua" w:cs="Times New Roman"/>
          <w:kern w:val="0"/>
          <w:sz w:val="24"/>
          <w:szCs w:val="24"/>
        </w:rPr>
        <w:t>Eulji</w:t>
      </w:r>
      <w:proofErr w:type="spellEnd"/>
      <w:r w:rsidRPr="007051DC">
        <w:rPr>
          <w:rFonts w:ascii="Book Antiqua" w:eastAsiaTheme="minorHAnsi" w:hAnsi="Book Antiqua" w:cs="Times New Roman"/>
          <w:kern w:val="0"/>
          <w:sz w:val="24"/>
          <w:szCs w:val="24"/>
        </w:rPr>
        <w:t xml:space="preserve"> University, Seoul 01830,</w:t>
      </w:r>
      <w:r w:rsidR="00837FF6" w:rsidRPr="007051DC">
        <w:rPr>
          <w:rFonts w:ascii="Book Antiqua" w:hAnsi="Book Antiqua"/>
          <w:sz w:val="24"/>
          <w:szCs w:val="24"/>
        </w:rPr>
        <w:t xml:space="preserve"> South Korea</w:t>
      </w:r>
    </w:p>
    <w:p w14:paraId="1D81BD66" w14:textId="2C2C8494" w:rsidR="00F0415B" w:rsidRPr="007051DC" w:rsidRDefault="00F0415B" w:rsidP="007051DC">
      <w:pPr>
        <w:wordWrap/>
        <w:adjustRightInd w:val="0"/>
        <w:snapToGrid w:val="0"/>
        <w:spacing w:after="0" w:line="360" w:lineRule="auto"/>
        <w:rPr>
          <w:rFonts w:ascii="Book Antiqua" w:eastAsiaTheme="minorHAnsi" w:hAnsi="Book Antiqua" w:cs="Times New Roman"/>
          <w:kern w:val="0"/>
          <w:sz w:val="24"/>
          <w:szCs w:val="24"/>
        </w:rPr>
      </w:pPr>
    </w:p>
    <w:p w14:paraId="154BA4A2" w14:textId="7DB783E6" w:rsidR="003C3B5D" w:rsidRPr="007051DC" w:rsidRDefault="00D7010D" w:rsidP="007051DC">
      <w:pPr>
        <w:wordWrap/>
        <w:adjustRightInd w:val="0"/>
        <w:snapToGrid w:val="0"/>
        <w:spacing w:after="0" w:line="360" w:lineRule="auto"/>
        <w:rPr>
          <w:rFonts w:ascii="Book Antiqua" w:eastAsiaTheme="minorHAnsi" w:hAnsi="Book Antiqua" w:cs="Times New Roman"/>
          <w:sz w:val="24"/>
          <w:szCs w:val="24"/>
        </w:rPr>
      </w:pPr>
      <w:r w:rsidRPr="007051DC">
        <w:rPr>
          <w:rFonts w:ascii="Book Antiqua" w:eastAsiaTheme="majorHAnsi" w:hAnsi="Book Antiqua" w:cs="Times New Roman"/>
          <w:b/>
          <w:bCs/>
          <w:sz w:val="24"/>
          <w:szCs w:val="24"/>
        </w:rPr>
        <w:t>ORCID number:</w:t>
      </w:r>
      <w:r w:rsidR="00F0415B" w:rsidRPr="007051DC">
        <w:rPr>
          <w:rFonts w:ascii="Book Antiqua" w:eastAsiaTheme="majorHAnsi" w:hAnsi="Book Antiqua" w:cs="Times New Roman"/>
          <w:b/>
          <w:bCs/>
          <w:sz w:val="24"/>
          <w:szCs w:val="24"/>
        </w:rPr>
        <w:t xml:space="preserve"> </w:t>
      </w:r>
      <w:proofErr w:type="spellStart"/>
      <w:r w:rsidR="003C3B5D" w:rsidRPr="007051DC">
        <w:rPr>
          <w:rFonts w:ascii="Book Antiqua" w:eastAsiaTheme="minorHAnsi" w:hAnsi="Book Antiqua" w:cs="Times New Roman"/>
          <w:sz w:val="24"/>
          <w:szCs w:val="24"/>
        </w:rPr>
        <w:t>Jin</w:t>
      </w:r>
      <w:proofErr w:type="spellEnd"/>
      <w:r w:rsidR="003C3B5D" w:rsidRPr="007051DC">
        <w:rPr>
          <w:rFonts w:ascii="Book Antiqua" w:eastAsiaTheme="minorHAnsi" w:hAnsi="Book Antiqua" w:cs="Times New Roman"/>
          <w:sz w:val="24"/>
          <w:szCs w:val="24"/>
        </w:rPr>
        <w:t xml:space="preserve"> Kyung </w:t>
      </w:r>
      <w:proofErr w:type="gramStart"/>
      <w:r w:rsidR="003C3B5D" w:rsidRPr="007051DC">
        <w:rPr>
          <w:rFonts w:ascii="Book Antiqua" w:eastAsiaTheme="minorHAnsi" w:hAnsi="Book Antiqua" w:cs="Times New Roman"/>
          <w:sz w:val="24"/>
          <w:szCs w:val="24"/>
        </w:rPr>
        <w:t>An</w:t>
      </w:r>
      <w:proofErr w:type="gramEnd"/>
      <w:r w:rsidR="002F6916" w:rsidRPr="007051DC">
        <w:rPr>
          <w:rFonts w:ascii="Book Antiqua" w:eastAsiaTheme="minorHAnsi" w:hAnsi="Book Antiqua" w:cs="Times New Roman"/>
          <w:sz w:val="24"/>
          <w:szCs w:val="24"/>
        </w:rPr>
        <w:t xml:space="preserve"> (</w:t>
      </w:r>
      <w:r w:rsidR="003C3B5D" w:rsidRPr="007051DC">
        <w:rPr>
          <w:rStyle w:val="orcid-id-https"/>
          <w:rFonts w:ascii="Book Antiqua" w:eastAsia="Malgun Gothic" w:hAnsi="Book Antiqua" w:cs="Times New Roman"/>
          <w:sz w:val="24"/>
          <w:szCs w:val="24"/>
        </w:rPr>
        <w:t>0000-0003-1086-426X</w:t>
      </w:r>
      <w:r w:rsidR="002F6916" w:rsidRPr="007051DC">
        <w:rPr>
          <w:rStyle w:val="orcid-id-https"/>
          <w:rFonts w:ascii="Book Antiqua" w:eastAsia="Malgun Gothic" w:hAnsi="Book Antiqua" w:cs="Times New Roman"/>
          <w:sz w:val="24"/>
          <w:szCs w:val="24"/>
        </w:rPr>
        <w:t xml:space="preserve">); </w:t>
      </w:r>
      <w:proofErr w:type="spellStart"/>
      <w:r w:rsidR="003C3B5D" w:rsidRPr="007051DC">
        <w:rPr>
          <w:rFonts w:ascii="Book Antiqua" w:eastAsiaTheme="minorHAnsi" w:hAnsi="Book Antiqua" w:cs="Times New Roman"/>
          <w:sz w:val="24"/>
          <w:szCs w:val="24"/>
        </w:rPr>
        <w:t>Jeong</w:t>
      </w:r>
      <w:proofErr w:type="spellEnd"/>
      <w:r w:rsidR="003C3B5D" w:rsidRPr="007051DC">
        <w:rPr>
          <w:rFonts w:ascii="Book Antiqua" w:eastAsiaTheme="minorHAnsi" w:hAnsi="Book Antiqua" w:cs="Times New Roman"/>
          <w:sz w:val="24"/>
          <w:szCs w:val="24"/>
        </w:rPr>
        <w:t xml:space="preserve"> </w:t>
      </w:r>
      <w:proofErr w:type="spellStart"/>
      <w:r w:rsidR="003C3B5D" w:rsidRPr="007051DC">
        <w:rPr>
          <w:rFonts w:ascii="Book Antiqua" w:eastAsiaTheme="minorHAnsi" w:hAnsi="Book Antiqua" w:cs="Times New Roman"/>
          <w:sz w:val="24"/>
          <w:szCs w:val="24"/>
        </w:rPr>
        <w:t>Joo</w:t>
      </w:r>
      <w:proofErr w:type="spellEnd"/>
      <w:r w:rsidR="003C3B5D" w:rsidRPr="007051DC">
        <w:rPr>
          <w:rFonts w:ascii="Book Antiqua" w:eastAsiaTheme="minorHAnsi" w:hAnsi="Book Antiqua" w:cs="Times New Roman"/>
          <w:sz w:val="24"/>
          <w:szCs w:val="24"/>
        </w:rPr>
        <w:t xml:space="preserve"> Woo</w:t>
      </w:r>
      <w:r w:rsidR="002F6916" w:rsidRPr="007051DC">
        <w:rPr>
          <w:rFonts w:ascii="Book Antiqua" w:eastAsiaTheme="minorHAnsi" w:hAnsi="Book Antiqua" w:cs="Times New Roman"/>
          <w:sz w:val="24"/>
          <w:szCs w:val="24"/>
        </w:rPr>
        <w:t xml:space="preserve"> (</w:t>
      </w:r>
      <w:r w:rsidR="003C3B5D" w:rsidRPr="007051DC">
        <w:rPr>
          <w:rStyle w:val="orcid-id-https2"/>
          <w:rFonts w:ascii="Book Antiqua" w:hAnsi="Book Antiqua" w:cs="Times New Roman"/>
          <w:sz w:val="24"/>
          <w:szCs w:val="24"/>
        </w:rPr>
        <w:t>0000-0002-4669-6176</w:t>
      </w:r>
      <w:r w:rsidR="002F6916" w:rsidRPr="007051DC">
        <w:rPr>
          <w:rStyle w:val="orcid-id-https2"/>
          <w:rFonts w:ascii="Book Antiqua" w:hAnsi="Book Antiqua" w:cs="Times New Roman"/>
          <w:sz w:val="24"/>
          <w:szCs w:val="24"/>
        </w:rPr>
        <w:t xml:space="preserve">); </w:t>
      </w:r>
      <w:r w:rsidR="003C3B5D" w:rsidRPr="007051DC">
        <w:rPr>
          <w:rFonts w:ascii="Book Antiqua" w:hAnsi="Book Antiqua" w:cs="Times New Roman"/>
          <w:sz w:val="24"/>
          <w:szCs w:val="24"/>
        </w:rPr>
        <w:t>Young Ok Hong</w:t>
      </w:r>
      <w:r w:rsidR="002F6916" w:rsidRPr="007051DC">
        <w:rPr>
          <w:rFonts w:ascii="Book Antiqua" w:hAnsi="Book Antiqua" w:cs="Times New Roman"/>
          <w:sz w:val="24"/>
          <w:szCs w:val="24"/>
        </w:rPr>
        <w:t xml:space="preserve"> (</w:t>
      </w:r>
      <w:r w:rsidR="003C3B5D" w:rsidRPr="007051DC">
        <w:rPr>
          <w:rFonts w:ascii="Book Antiqua" w:eastAsia="Malgun Gothic" w:hAnsi="Book Antiqua" w:cs="Times New Roman"/>
          <w:sz w:val="24"/>
          <w:szCs w:val="24"/>
        </w:rPr>
        <w:t>0000-0002-6316-5385</w:t>
      </w:r>
      <w:r w:rsidR="002F6916" w:rsidRPr="007051DC">
        <w:rPr>
          <w:rFonts w:ascii="Book Antiqua" w:eastAsia="Malgun Gothic" w:hAnsi="Book Antiqua" w:cs="Times New Roman"/>
          <w:sz w:val="24"/>
          <w:szCs w:val="24"/>
        </w:rPr>
        <w:t>)</w:t>
      </w:r>
      <w:r w:rsidR="00837FF6" w:rsidRPr="007051DC">
        <w:rPr>
          <w:rStyle w:val="orcid-id-https"/>
          <w:rFonts w:ascii="Book Antiqua" w:eastAsia="Malgun Gothic" w:hAnsi="Book Antiqua" w:cs="Times New Roman"/>
          <w:sz w:val="24"/>
          <w:szCs w:val="24"/>
        </w:rPr>
        <w:t>.</w:t>
      </w:r>
    </w:p>
    <w:p w14:paraId="11F7A5A2" w14:textId="77777777" w:rsidR="00673695" w:rsidRPr="007051DC" w:rsidRDefault="00673695" w:rsidP="007051DC">
      <w:pPr>
        <w:pStyle w:val="Default"/>
        <w:spacing w:line="360" w:lineRule="auto"/>
        <w:jc w:val="both"/>
        <w:rPr>
          <w:rFonts w:ascii="Book Antiqua" w:hAnsi="Book Antiqua" w:cs="Times New Roman"/>
          <w:b/>
          <w:color w:val="000000" w:themeColor="text1"/>
        </w:rPr>
      </w:pPr>
    </w:p>
    <w:p w14:paraId="6499F5F7" w14:textId="6993709C" w:rsidR="002F6916" w:rsidRPr="007051DC" w:rsidRDefault="00673695" w:rsidP="007051DC">
      <w:pPr>
        <w:pStyle w:val="Default"/>
        <w:spacing w:line="360" w:lineRule="auto"/>
        <w:jc w:val="both"/>
        <w:rPr>
          <w:rFonts w:ascii="Book Antiqua" w:hAnsi="Book Antiqua" w:cs="Times New Roman"/>
          <w:b/>
          <w:color w:val="000000" w:themeColor="text1"/>
        </w:rPr>
      </w:pPr>
      <w:r w:rsidRPr="007051DC">
        <w:rPr>
          <w:rFonts w:ascii="Book Antiqua" w:hAnsi="Book Antiqua" w:cs="Times New Roman"/>
          <w:b/>
          <w:color w:val="000000" w:themeColor="text1"/>
        </w:rPr>
        <w:t>Author contributions:</w:t>
      </w:r>
      <w:r w:rsidR="002F6916" w:rsidRPr="007051DC">
        <w:rPr>
          <w:rFonts w:ascii="Book Antiqua" w:hAnsi="Book Antiqua" w:cs="Times New Roman"/>
          <w:b/>
          <w:color w:val="000000" w:themeColor="text1"/>
        </w:rPr>
        <w:t xml:space="preserve"> </w:t>
      </w:r>
      <w:r w:rsidR="002F6916" w:rsidRPr="007051DC">
        <w:rPr>
          <w:rFonts w:ascii="Book Antiqua" w:hAnsi="Book Antiqua" w:cs="Times New Roman"/>
          <w:bCs/>
          <w:color w:val="000000" w:themeColor="text1"/>
        </w:rPr>
        <w:t>An</w:t>
      </w:r>
      <w:r w:rsidR="00837FF6" w:rsidRPr="007051DC">
        <w:rPr>
          <w:rFonts w:ascii="Book Antiqua" w:hAnsi="Book Antiqua" w:cs="Times New Roman"/>
          <w:bCs/>
          <w:color w:val="000000" w:themeColor="text1"/>
        </w:rPr>
        <w:t xml:space="preserve"> JK</w:t>
      </w:r>
      <w:r w:rsidR="002F6916" w:rsidRPr="007051DC">
        <w:rPr>
          <w:rFonts w:ascii="Book Antiqua" w:hAnsi="Book Antiqua" w:cs="Times New Roman"/>
          <w:bCs/>
          <w:color w:val="000000" w:themeColor="text1"/>
        </w:rPr>
        <w:t xml:space="preserve"> reviewed the </w:t>
      </w:r>
      <w:r w:rsidR="003F3EDF" w:rsidRPr="007051DC">
        <w:rPr>
          <w:rFonts w:ascii="Book Antiqua" w:hAnsi="Book Antiqua" w:cs="Times New Roman"/>
          <w:bCs/>
          <w:color w:val="000000" w:themeColor="text1"/>
        </w:rPr>
        <w:t>u</w:t>
      </w:r>
      <w:r w:rsidR="002F6916" w:rsidRPr="007051DC">
        <w:rPr>
          <w:rFonts w:ascii="Book Antiqua" w:eastAsiaTheme="minorHAnsi" w:hAnsi="Book Antiqua" w:cs="Times New Roman"/>
          <w:bCs/>
        </w:rPr>
        <w:t xml:space="preserve">ltrasound and MR </w:t>
      </w:r>
      <w:proofErr w:type="spellStart"/>
      <w:r w:rsidR="003F3EDF" w:rsidRPr="007051DC">
        <w:rPr>
          <w:rFonts w:ascii="Book Antiqua" w:eastAsiaTheme="minorHAnsi" w:hAnsi="Book Antiqua" w:cs="Times New Roman"/>
          <w:bCs/>
        </w:rPr>
        <w:t>i</w:t>
      </w:r>
      <w:proofErr w:type="spellEnd"/>
      <w:r w:rsidR="002F6916" w:rsidRPr="007051DC">
        <w:rPr>
          <w:rFonts w:ascii="Book Antiqua" w:eastAsia="Gulim" w:hAnsi="Book Antiqua" w:cs="Times New Roman"/>
          <w:bCs/>
          <w:lang w:val="en"/>
        </w:rPr>
        <w:t>mages and</w:t>
      </w:r>
      <w:r w:rsidR="002F6916" w:rsidRPr="007051DC">
        <w:rPr>
          <w:rFonts w:ascii="Book Antiqua" w:hAnsi="Book Antiqua" w:cs="Times New Roman"/>
          <w:bCs/>
          <w:color w:val="000000" w:themeColor="text1"/>
        </w:rPr>
        <w:t xml:space="preserve"> </w:t>
      </w:r>
      <w:r w:rsidR="002F6916" w:rsidRPr="007051DC">
        <w:rPr>
          <w:rFonts w:ascii="Book Antiqua" w:hAnsi="Book Antiqua" w:cs="Times New Roman"/>
          <w:bCs/>
        </w:rPr>
        <w:t>contributed to</w:t>
      </w:r>
      <w:r w:rsidR="002F6916" w:rsidRPr="007051DC">
        <w:rPr>
          <w:rFonts w:ascii="Book Antiqua" w:hAnsi="Book Antiqua" w:cs="Times New Roman"/>
          <w:bCs/>
          <w:color w:val="000000" w:themeColor="text1"/>
        </w:rPr>
        <w:t xml:space="preserve"> </w:t>
      </w:r>
      <w:r w:rsidR="00AD336D" w:rsidRPr="007051DC">
        <w:rPr>
          <w:rFonts w:ascii="Book Antiqua" w:hAnsi="Book Antiqua" w:cs="Times New Roman"/>
          <w:bCs/>
          <w:color w:val="000000" w:themeColor="text1"/>
        </w:rPr>
        <w:t>o</w:t>
      </w:r>
      <w:proofErr w:type="spellStart"/>
      <w:r w:rsidR="002F6916" w:rsidRPr="007051DC">
        <w:rPr>
          <w:rFonts w:ascii="Book Antiqua" w:eastAsia="Gulim" w:hAnsi="Book Antiqua" w:cs="Times New Roman"/>
          <w:bCs/>
          <w:lang w:val="en"/>
        </w:rPr>
        <w:t>riginal</w:t>
      </w:r>
      <w:proofErr w:type="spellEnd"/>
      <w:r w:rsidR="002F6916" w:rsidRPr="007051DC">
        <w:rPr>
          <w:rFonts w:ascii="Book Antiqua" w:eastAsia="Gulim" w:hAnsi="Book Antiqua" w:cs="Times New Roman"/>
          <w:bCs/>
          <w:lang w:val="en"/>
        </w:rPr>
        <w:t xml:space="preserve"> draft preparation, review, and editing. </w:t>
      </w:r>
      <w:r w:rsidR="002F6916" w:rsidRPr="007051DC">
        <w:rPr>
          <w:rFonts w:ascii="Book Antiqua" w:eastAsiaTheme="minorHAnsi" w:hAnsi="Book Antiqua" w:cs="Times New Roman"/>
          <w:bCs/>
          <w:color w:val="auto"/>
        </w:rPr>
        <w:t>Woo</w:t>
      </w:r>
      <w:r w:rsidR="00837FF6" w:rsidRPr="007051DC">
        <w:rPr>
          <w:rFonts w:ascii="Book Antiqua" w:eastAsiaTheme="minorHAnsi" w:hAnsi="Book Antiqua" w:cs="Times New Roman"/>
          <w:bCs/>
          <w:color w:val="auto"/>
        </w:rPr>
        <w:t xml:space="preserve"> JJ</w:t>
      </w:r>
      <w:r w:rsidR="002F6916" w:rsidRPr="007051DC">
        <w:rPr>
          <w:rFonts w:ascii="Book Antiqua" w:eastAsiaTheme="minorHAnsi" w:hAnsi="Book Antiqua" w:cs="Times New Roman"/>
          <w:bCs/>
          <w:color w:val="auto"/>
        </w:rPr>
        <w:t xml:space="preserve"> </w:t>
      </w:r>
      <w:r w:rsidR="002F6916" w:rsidRPr="007051DC">
        <w:rPr>
          <w:rFonts w:ascii="Book Antiqua" w:hAnsi="Book Antiqua" w:cs="Times New Roman"/>
          <w:bCs/>
          <w:color w:val="000000" w:themeColor="text1"/>
        </w:rPr>
        <w:t xml:space="preserve">reviewed </w:t>
      </w:r>
      <w:r w:rsidR="002F6916" w:rsidRPr="007051DC">
        <w:rPr>
          <w:rFonts w:ascii="Book Antiqua" w:eastAsiaTheme="minorHAnsi" w:hAnsi="Book Antiqua" w:cs="Times New Roman"/>
          <w:bCs/>
        </w:rPr>
        <w:t>the</w:t>
      </w:r>
      <w:r w:rsidR="003F3EDF" w:rsidRPr="007051DC">
        <w:rPr>
          <w:rFonts w:ascii="Book Antiqua" w:eastAsiaTheme="minorHAnsi" w:hAnsi="Book Antiqua" w:cs="Times New Roman"/>
          <w:bCs/>
        </w:rPr>
        <w:t xml:space="preserve"> </w:t>
      </w:r>
      <w:r w:rsidR="002F6916" w:rsidRPr="007051DC">
        <w:rPr>
          <w:rFonts w:ascii="Book Antiqua" w:eastAsia="Gulim" w:hAnsi="Book Antiqua" w:cs="Times New Roman"/>
          <w:bCs/>
          <w:lang w:val="en"/>
        </w:rPr>
        <w:t>u</w:t>
      </w:r>
      <w:proofErr w:type="spellStart"/>
      <w:r w:rsidR="002F6916" w:rsidRPr="007051DC">
        <w:rPr>
          <w:rFonts w:ascii="Book Antiqua" w:eastAsiaTheme="minorHAnsi" w:hAnsi="Book Antiqua" w:cs="Times New Roman"/>
          <w:bCs/>
        </w:rPr>
        <w:t>ltrasound</w:t>
      </w:r>
      <w:proofErr w:type="spellEnd"/>
      <w:r w:rsidR="002F6916" w:rsidRPr="007051DC">
        <w:rPr>
          <w:rFonts w:ascii="Book Antiqua" w:eastAsiaTheme="minorHAnsi" w:hAnsi="Book Antiqua" w:cs="Times New Roman"/>
          <w:bCs/>
        </w:rPr>
        <w:t xml:space="preserve"> and MR </w:t>
      </w:r>
      <w:proofErr w:type="spellStart"/>
      <w:r w:rsidR="002F6916" w:rsidRPr="007051DC">
        <w:rPr>
          <w:rFonts w:ascii="Book Antiqua" w:eastAsiaTheme="minorHAnsi" w:hAnsi="Book Antiqua" w:cs="Times New Roman"/>
          <w:bCs/>
        </w:rPr>
        <w:t>i</w:t>
      </w:r>
      <w:proofErr w:type="spellEnd"/>
      <w:r w:rsidR="002F6916" w:rsidRPr="007051DC">
        <w:rPr>
          <w:rFonts w:ascii="Book Antiqua" w:eastAsia="Gulim" w:hAnsi="Book Antiqua" w:cs="Times New Roman"/>
          <w:bCs/>
          <w:lang w:val="en"/>
        </w:rPr>
        <w:t>mages</w:t>
      </w:r>
      <w:r w:rsidR="002F6916" w:rsidRPr="007051DC">
        <w:rPr>
          <w:rFonts w:ascii="Book Antiqua" w:eastAsiaTheme="minorHAnsi" w:hAnsi="Book Antiqua" w:cs="Times New Roman"/>
          <w:bCs/>
          <w:color w:val="auto"/>
        </w:rPr>
        <w:t xml:space="preserve"> and </w:t>
      </w:r>
      <w:r w:rsidR="002F6916" w:rsidRPr="007051DC">
        <w:rPr>
          <w:rFonts w:ascii="Book Antiqua" w:hAnsi="Book Antiqua" w:cs="Times New Roman"/>
          <w:bCs/>
        </w:rPr>
        <w:t>contributed to</w:t>
      </w:r>
      <w:r w:rsidR="002F6916" w:rsidRPr="007051DC">
        <w:rPr>
          <w:rFonts w:ascii="Book Antiqua" w:eastAsia="Gulim" w:hAnsi="Book Antiqua" w:cs="Times New Roman"/>
          <w:bCs/>
          <w:lang w:val="en"/>
        </w:rPr>
        <w:t xml:space="preserve"> </w:t>
      </w:r>
      <w:r w:rsidR="00AD336D" w:rsidRPr="007051DC">
        <w:rPr>
          <w:rFonts w:ascii="Book Antiqua" w:eastAsia="Gulim" w:hAnsi="Book Antiqua" w:cs="Times New Roman"/>
          <w:bCs/>
          <w:lang w:val="en"/>
        </w:rPr>
        <w:t>o</w:t>
      </w:r>
      <w:r w:rsidR="002F6916" w:rsidRPr="007051DC">
        <w:rPr>
          <w:rFonts w:ascii="Book Antiqua" w:eastAsia="Gulim" w:hAnsi="Book Antiqua" w:cs="Times New Roman"/>
          <w:bCs/>
          <w:lang w:val="en"/>
        </w:rPr>
        <w:t xml:space="preserve">riginal draft review and editing. </w:t>
      </w:r>
      <w:r w:rsidR="002F6916" w:rsidRPr="007051DC">
        <w:rPr>
          <w:rFonts w:ascii="Book Antiqua" w:hAnsi="Book Antiqua" w:cs="Times New Roman"/>
          <w:bCs/>
        </w:rPr>
        <w:t>Hong</w:t>
      </w:r>
      <w:r w:rsidR="00837FF6" w:rsidRPr="007051DC">
        <w:rPr>
          <w:rFonts w:ascii="Book Antiqua" w:hAnsi="Book Antiqua" w:cs="Times New Roman"/>
          <w:bCs/>
        </w:rPr>
        <w:t xml:space="preserve"> YO</w:t>
      </w:r>
      <w:r w:rsidR="002F6916" w:rsidRPr="007051DC">
        <w:rPr>
          <w:rFonts w:ascii="Book Antiqua" w:hAnsi="Book Antiqua" w:cs="Times New Roman"/>
          <w:bCs/>
        </w:rPr>
        <w:t xml:space="preserve"> was revi</w:t>
      </w:r>
      <w:r w:rsidR="002F6916" w:rsidRPr="007051DC">
        <w:rPr>
          <w:rFonts w:ascii="Book Antiqua" w:hAnsi="Book Antiqua" w:cs="Times New Roman"/>
        </w:rPr>
        <w:t xml:space="preserve">ewed the pathology and prepared the pathology photographs and </w:t>
      </w:r>
      <w:r w:rsidR="002F6916" w:rsidRPr="007051DC">
        <w:rPr>
          <w:rFonts w:ascii="Book Antiqua" w:hAnsi="Book Antiqua" w:cs="Times New Roman"/>
          <w:lang w:val="en"/>
        </w:rPr>
        <w:t>description</w:t>
      </w:r>
      <w:r w:rsidR="00837FF6" w:rsidRPr="007051DC">
        <w:rPr>
          <w:rFonts w:ascii="Book Antiqua" w:hAnsi="Book Antiqua" w:cs="Times New Roman"/>
          <w:lang w:val="en"/>
        </w:rPr>
        <w:t>.</w:t>
      </w:r>
    </w:p>
    <w:p w14:paraId="4798F109" w14:textId="77777777" w:rsidR="002F6916" w:rsidRPr="007051DC" w:rsidRDefault="002F6916" w:rsidP="007051DC">
      <w:pPr>
        <w:pStyle w:val="Default"/>
        <w:spacing w:line="360" w:lineRule="auto"/>
        <w:jc w:val="both"/>
        <w:rPr>
          <w:rFonts w:ascii="Book Antiqua" w:hAnsi="Book Antiqua" w:cs="Times New Roman"/>
          <w:color w:val="000000" w:themeColor="text1"/>
          <w:lang w:val="en"/>
        </w:rPr>
      </w:pPr>
    </w:p>
    <w:p w14:paraId="5163BC23" w14:textId="77777777" w:rsidR="00673695" w:rsidRPr="007051DC" w:rsidRDefault="00673695" w:rsidP="007051DC">
      <w:pPr>
        <w:pStyle w:val="Default"/>
        <w:spacing w:line="360" w:lineRule="auto"/>
        <w:jc w:val="both"/>
        <w:rPr>
          <w:rFonts w:ascii="Book Antiqua" w:eastAsia="BookAntiqua" w:hAnsi="Book Antiqua" w:cs="Times New Roman"/>
        </w:rPr>
      </w:pPr>
      <w:r w:rsidRPr="007051DC">
        <w:rPr>
          <w:rFonts w:ascii="Book Antiqua" w:hAnsi="Book Antiqua" w:cs="Times New Roman"/>
          <w:b/>
          <w:color w:val="000000" w:themeColor="text1"/>
        </w:rPr>
        <w:t xml:space="preserve">Informed consent statement: </w:t>
      </w:r>
      <w:r w:rsidR="00F0415B" w:rsidRPr="007051DC">
        <w:rPr>
          <w:rFonts w:ascii="Book Antiqua" w:eastAsia="BookAntiqua" w:hAnsi="Book Antiqua" w:cs="Times New Roman"/>
        </w:rPr>
        <w:t xml:space="preserve">This study was reviewed and approved as a retrospective case report </w:t>
      </w:r>
      <w:r w:rsidR="00F0415B" w:rsidRPr="007051DC">
        <w:rPr>
          <w:rFonts w:ascii="Book Antiqua" w:hAnsi="Book Antiqua" w:cs="Times New Roman"/>
        </w:rPr>
        <w:t xml:space="preserve">by the Institutional Review Board of </w:t>
      </w:r>
      <w:proofErr w:type="spellStart"/>
      <w:r w:rsidR="00F0415B" w:rsidRPr="007051DC">
        <w:rPr>
          <w:rFonts w:ascii="Book Antiqua" w:hAnsi="Book Antiqua" w:cs="Times New Roman"/>
        </w:rPr>
        <w:t>Eulji</w:t>
      </w:r>
      <w:proofErr w:type="spellEnd"/>
      <w:r w:rsidR="00F0415B" w:rsidRPr="007051DC">
        <w:rPr>
          <w:rFonts w:ascii="Book Antiqua" w:hAnsi="Book Antiqua" w:cs="Times New Roman"/>
        </w:rPr>
        <w:t xml:space="preserve"> Medical Center, Seoul, Korea (EMCIRB 19-47), with </w:t>
      </w:r>
      <w:r w:rsidR="00F0415B" w:rsidRPr="007051DC">
        <w:rPr>
          <w:rFonts w:ascii="Book Antiqua" w:eastAsia="BookAntiqua" w:hAnsi="Book Antiqua" w:cs="Times New Roman"/>
        </w:rPr>
        <w:t>informed consent from the patient waived.</w:t>
      </w:r>
    </w:p>
    <w:p w14:paraId="7A356AB2" w14:textId="77777777" w:rsidR="002F6916" w:rsidRPr="007051DC" w:rsidRDefault="002F6916" w:rsidP="007051DC">
      <w:pPr>
        <w:pStyle w:val="Default"/>
        <w:spacing w:line="360" w:lineRule="auto"/>
        <w:jc w:val="both"/>
        <w:rPr>
          <w:rFonts w:ascii="Book Antiqua" w:hAnsi="Book Antiqua" w:cs="Times New Roman"/>
          <w:b/>
          <w:color w:val="000000" w:themeColor="text1"/>
        </w:rPr>
      </w:pPr>
    </w:p>
    <w:p w14:paraId="4D11A818" w14:textId="77777777" w:rsidR="00837FF6" w:rsidRPr="007051DC" w:rsidRDefault="00837FF6" w:rsidP="007051DC">
      <w:pPr>
        <w:wordWrap/>
        <w:adjustRightInd w:val="0"/>
        <w:snapToGrid w:val="0"/>
        <w:spacing w:after="0" w:line="360" w:lineRule="auto"/>
        <w:rPr>
          <w:rFonts w:ascii="Book Antiqua" w:hAnsi="Book Antiqua" w:cs="Garamond"/>
          <w:sz w:val="24"/>
          <w:szCs w:val="24"/>
        </w:rPr>
      </w:pPr>
      <w:r w:rsidRPr="007051DC">
        <w:rPr>
          <w:rFonts w:ascii="Book Antiqua" w:hAnsi="Book Antiqua"/>
          <w:b/>
          <w:sz w:val="24"/>
          <w:szCs w:val="24"/>
        </w:rPr>
        <w:t xml:space="preserve">Conflict-of-interest statement: </w:t>
      </w:r>
      <w:r w:rsidRPr="007051DC">
        <w:rPr>
          <w:rFonts w:ascii="Book Antiqua" w:hAnsi="Book Antiqua" w:cs="Garamond"/>
          <w:sz w:val="24"/>
          <w:szCs w:val="24"/>
        </w:rPr>
        <w:t>The authors declare that they have no conflict of interest.</w:t>
      </w:r>
    </w:p>
    <w:p w14:paraId="537D4166" w14:textId="77777777" w:rsidR="00673695" w:rsidRPr="007051DC" w:rsidRDefault="00673695" w:rsidP="007051DC">
      <w:pPr>
        <w:pStyle w:val="Default"/>
        <w:spacing w:line="360" w:lineRule="auto"/>
        <w:jc w:val="both"/>
        <w:rPr>
          <w:rFonts w:ascii="Book Antiqua" w:hAnsi="Book Antiqua" w:cs="Times New Roman"/>
          <w:b/>
          <w:color w:val="000000" w:themeColor="text1"/>
        </w:rPr>
      </w:pPr>
    </w:p>
    <w:p w14:paraId="409B2F0C" w14:textId="77777777" w:rsidR="00837FF6" w:rsidRPr="007051DC" w:rsidRDefault="00837FF6" w:rsidP="007051DC">
      <w:pPr>
        <w:pStyle w:val="ae"/>
        <w:snapToGrid w:val="0"/>
        <w:spacing w:before="0" w:beforeAutospacing="0" w:after="0" w:afterAutospacing="0" w:line="360" w:lineRule="auto"/>
        <w:jc w:val="both"/>
        <w:rPr>
          <w:rFonts w:ascii="Book Antiqua" w:eastAsia="等线" w:hAnsi="Book Antiqua"/>
          <w:kern w:val="2"/>
          <w:lang w:val="en-US" w:eastAsia="zh-CN"/>
        </w:rPr>
      </w:pPr>
      <w:r w:rsidRPr="007051DC">
        <w:rPr>
          <w:rFonts w:ascii="Book Antiqua" w:hAnsi="Book Antiqua"/>
          <w:b/>
        </w:rPr>
        <w:t>CARE Checklist (2016) statement:</w:t>
      </w:r>
      <w:r w:rsidRPr="007051DC">
        <w:rPr>
          <w:rFonts w:ascii="Book Antiqua" w:eastAsia="等线" w:hAnsi="Book Antiqua"/>
          <w:b/>
          <w:kern w:val="2"/>
          <w:lang w:val="en-US" w:eastAsia="zh-CN"/>
        </w:rPr>
        <w:t xml:space="preserve"> </w:t>
      </w:r>
      <w:r w:rsidRPr="007051DC">
        <w:rPr>
          <w:rFonts w:ascii="Book Antiqua" w:eastAsia="等线" w:hAnsi="Book Antiqua"/>
          <w:kern w:val="2"/>
          <w:lang w:val="en-US" w:eastAsia="zh-CN"/>
        </w:rPr>
        <w:t>The manuscript was prepared and revised according to the CARE Checklist (2016).</w:t>
      </w:r>
    </w:p>
    <w:p w14:paraId="29A864C2" w14:textId="73F33D39" w:rsidR="00673695" w:rsidRPr="007051DC" w:rsidRDefault="00673695" w:rsidP="007051DC">
      <w:pPr>
        <w:pStyle w:val="Default"/>
        <w:spacing w:line="360" w:lineRule="auto"/>
        <w:jc w:val="both"/>
        <w:rPr>
          <w:rFonts w:ascii="Book Antiqua" w:hAnsi="Book Antiqua" w:cs="Times New Roman"/>
          <w:b/>
          <w:bCs/>
          <w:color w:val="000000" w:themeColor="text1"/>
        </w:rPr>
      </w:pPr>
    </w:p>
    <w:p w14:paraId="4119164B" w14:textId="77777777" w:rsidR="00837FF6" w:rsidRPr="007051DC" w:rsidRDefault="00837FF6" w:rsidP="007051DC">
      <w:pPr>
        <w:wordWrap/>
        <w:spacing w:after="0" w:line="360" w:lineRule="auto"/>
        <w:rPr>
          <w:rFonts w:ascii="Book Antiqua" w:hAnsi="Book Antiqua"/>
          <w:sz w:val="24"/>
          <w:szCs w:val="24"/>
        </w:rPr>
      </w:pPr>
      <w:r w:rsidRPr="007051DC">
        <w:rPr>
          <w:rFonts w:ascii="Book Antiqua" w:hAnsi="Book Antiqua"/>
          <w:b/>
          <w:sz w:val="24"/>
          <w:szCs w:val="24"/>
        </w:rPr>
        <w:t xml:space="preserve">Open-Access: </w:t>
      </w:r>
      <w:r w:rsidRPr="007051DC">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A790486" w14:textId="77777777" w:rsidR="00837FF6" w:rsidRPr="007051DC" w:rsidRDefault="00837FF6" w:rsidP="007051DC">
      <w:pPr>
        <w:wordWrap/>
        <w:spacing w:after="0" w:line="360" w:lineRule="auto"/>
        <w:rPr>
          <w:rFonts w:ascii="Book Antiqua" w:eastAsia="等线" w:hAnsi="Book Antiqua"/>
          <w:sz w:val="24"/>
          <w:szCs w:val="24"/>
        </w:rPr>
      </w:pPr>
    </w:p>
    <w:p w14:paraId="0FAF7B40" w14:textId="77777777" w:rsidR="00837FF6" w:rsidRPr="007051DC" w:rsidRDefault="00837FF6" w:rsidP="007051DC">
      <w:pPr>
        <w:wordWrap/>
        <w:spacing w:after="0" w:line="360" w:lineRule="auto"/>
        <w:rPr>
          <w:rFonts w:ascii="Book Antiqua" w:eastAsia="等线" w:hAnsi="Book Antiqua"/>
          <w:bCs/>
          <w:iCs/>
          <w:sz w:val="24"/>
          <w:szCs w:val="24"/>
        </w:rPr>
      </w:pPr>
      <w:r w:rsidRPr="007051DC">
        <w:rPr>
          <w:rFonts w:ascii="Book Antiqua" w:hAnsi="Book Antiqua"/>
          <w:b/>
          <w:bCs/>
          <w:iCs/>
          <w:sz w:val="24"/>
          <w:szCs w:val="24"/>
        </w:rPr>
        <w:t>Manuscript source:</w:t>
      </w:r>
      <w:r w:rsidRPr="007051DC">
        <w:rPr>
          <w:rFonts w:ascii="Book Antiqua" w:hAnsi="Book Antiqua"/>
          <w:bCs/>
          <w:iCs/>
          <w:sz w:val="24"/>
          <w:szCs w:val="24"/>
        </w:rPr>
        <w:t xml:space="preserve"> Unsolicited manuscript</w:t>
      </w:r>
    </w:p>
    <w:p w14:paraId="55809676" w14:textId="77777777" w:rsidR="00837FF6" w:rsidRPr="007051DC" w:rsidRDefault="00837FF6" w:rsidP="007051DC">
      <w:pPr>
        <w:pStyle w:val="Default"/>
        <w:spacing w:line="360" w:lineRule="auto"/>
        <w:jc w:val="both"/>
        <w:rPr>
          <w:rFonts w:ascii="Book Antiqua" w:hAnsi="Book Antiqua" w:cs="Times New Roman"/>
          <w:b/>
          <w:bCs/>
          <w:color w:val="000000" w:themeColor="text1"/>
        </w:rPr>
      </w:pPr>
    </w:p>
    <w:p w14:paraId="3C2E2CAF" w14:textId="08B8E999" w:rsidR="00231178" w:rsidRPr="007D5420" w:rsidRDefault="00673695" w:rsidP="007051DC">
      <w:pPr>
        <w:wordWrap/>
        <w:adjustRightInd w:val="0"/>
        <w:snapToGrid w:val="0"/>
        <w:spacing w:after="0" w:line="360" w:lineRule="auto"/>
        <w:rPr>
          <w:rFonts w:ascii="Book Antiqua" w:eastAsia="宋体" w:hAnsi="Book Antiqua" w:cs="Times New Roman"/>
          <w:sz w:val="24"/>
          <w:szCs w:val="24"/>
          <w:lang w:eastAsia="zh-CN"/>
        </w:rPr>
      </w:pPr>
      <w:r w:rsidRPr="007051DC">
        <w:rPr>
          <w:rFonts w:ascii="Book Antiqua" w:hAnsi="Book Antiqua" w:cs="Times New Roman"/>
          <w:b/>
          <w:color w:val="000000" w:themeColor="text1"/>
          <w:sz w:val="24"/>
          <w:szCs w:val="24"/>
          <w:lang w:val="it-IT"/>
        </w:rPr>
        <w:t>Corresponding author</w:t>
      </w:r>
      <w:r w:rsidR="00F0415B" w:rsidRPr="007051DC">
        <w:rPr>
          <w:rFonts w:ascii="Book Antiqua" w:hAnsi="Book Antiqua" w:cs="Times New Roman"/>
          <w:b/>
          <w:color w:val="000000" w:themeColor="text1"/>
          <w:sz w:val="24"/>
          <w:szCs w:val="24"/>
          <w:lang w:val="it-IT"/>
        </w:rPr>
        <w:t>:</w:t>
      </w:r>
      <w:r w:rsidRPr="007051DC">
        <w:rPr>
          <w:rFonts w:ascii="Book Antiqua" w:hAnsi="Book Antiqua" w:cs="Times New Roman"/>
          <w:b/>
          <w:color w:val="000000" w:themeColor="text1"/>
          <w:sz w:val="24"/>
          <w:szCs w:val="24"/>
          <w:lang w:val="it-IT"/>
        </w:rPr>
        <w:t xml:space="preserve"> </w:t>
      </w:r>
      <w:proofErr w:type="spellStart"/>
      <w:r w:rsidR="00231178" w:rsidRPr="007051DC">
        <w:rPr>
          <w:rFonts w:ascii="Book Antiqua" w:eastAsiaTheme="minorHAnsi" w:hAnsi="Book Antiqua" w:cs="Times New Roman"/>
          <w:b/>
          <w:kern w:val="0"/>
          <w:sz w:val="24"/>
          <w:szCs w:val="24"/>
        </w:rPr>
        <w:t>Jin</w:t>
      </w:r>
      <w:proofErr w:type="spellEnd"/>
      <w:r w:rsidR="00231178" w:rsidRPr="007051DC">
        <w:rPr>
          <w:rFonts w:ascii="Book Antiqua" w:eastAsiaTheme="minorHAnsi" w:hAnsi="Book Antiqua" w:cs="Times New Roman"/>
          <w:b/>
          <w:kern w:val="0"/>
          <w:sz w:val="24"/>
          <w:szCs w:val="24"/>
        </w:rPr>
        <w:t xml:space="preserve"> Kyung An</w:t>
      </w:r>
      <w:r w:rsidR="00F0415B" w:rsidRPr="007051DC">
        <w:rPr>
          <w:rFonts w:ascii="Book Antiqua" w:eastAsiaTheme="minorHAnsi" w:hAnsi="Book Antiqua" w:cs="Times New Roman"/>
          <w:b/>
          <w:kern w:val="0"/>
          <w:sz w:val="24"/>
          <w:szCs w:val="24"/>
        </w:rPr>
        <w:t>, MD</w:t>
      </w:r>
      <w:r w:rsidR="0098561A" w:rsidRPr="007051DC">
        <w:rPr>
          <w:rFonts w:ascii="Book Antiqua" w:eastAsiaTheme="minorHAnsi" w:hAnsi="Book Antiqua" w:cs="Times New Roman"/>
          <w:b/>
          <w:kern w:val="0"/>
          <w:sz w:val="24"/>
          <w:szCs w:val="24"/>
        </w:rPr>
        <w:t>, PhD</w:t>
      </w:r>
      <w:r w:rsidR="00837FF6" w:rsidRPr="007051DC">
        <w:rPr>
          <w:rFonts w:ascii="Book Antiqua" w:eastAsiaTheme="minorHAnsi" w:hAnsi="Book Antiqua" w:cs="Times New Roman"/>
          <w:b/>
          <w:kern w:val="0"/>
          <w:sz w:val="24"/>
          <w:szCs w:val="24"/>
        </w:rPr>
        <w:t>,</w:t>
      </w:r>
      <w:r w:rsidR="00837FF6" w:rsidRPr="007051DC">
        <w:rPr>
          <w:rFonts w:ascii="Book Antiqua" w:hAnsi="Book Antiqua"/>
          <w:sz w:val="24"/>
          <w:szCs w:val="24"/>
        </w:rPr>
        <w:t xml:space="preserve"> </w:t>
      </w:r>
      <w:r w:rsidR="00837FF6" w:rsidRPr="007051DC">
        <w:rPr>
          <w:rFonts w:ascii="Book Antiqua" w:eastAsiaTheme="minorHAnsi" w:hAnsi="Book Antiqua" w:cs="Times New Roman"/>
          <w:b/>
          <w:kern w:val="0"/>
          <w:sz w:val="24"/>
          <w:szCs w:val="24"/>
        </w:rPr>
        <w:t>Associate Professor,</w:t>
      </w:r>
      <w:r w:rsidR="0053478C" w:rsidRPr="007051DC">
        <w:rPr>
          <w:rFonts w:ascii="Book Antiqua" w:eastAsiaTheme="minorHAnsi" w:hAnsi="Book Antiqua" w:cs="Times New Roman"/>
          <w:b/>
          <w:kern w:val="0"/>
          <w:sz w:val="24"/>
          <w:szCs w:val="24"/>
        </w:rPr>
        <w:t xml:space="preserve"> </w:t>
      </w:r>
      <w:bookmarkStart w:id="2" w:name="OLE_LINK7"/>
      <w:r w:rsidR="00231178" w:rsidRPr="007051DC">
        <w:rPr>
          <w:rFonts w:ascii="Book Antiqua" w:eastAsiaTheme="minorHAnsi" w:hAnsi="Book Antiqua" w:cs="Times New Roman"/>
          <w:kern w:val="0"/>
          <w:sz w:val="24"/>
          <w:szCs w:val="24"/>
        </w:rPr>
        <w:t>Department of Radiology</w:t>
      </w:r>
      <w:bookmarkEnd w:id="2"/>
      <w:r w:rsidR="00231178" w:rsidRPr="007051DC">
        <w:rPr>
          <w:rFonts w:ascii="Book Antiqua" w:eastAsiaTheme="minorHAnsi" w:hAnsi="Book Antiqua" w:cs="Times New Roman"/>
          <w:kern w:val="0"/>
          <w:sz w:val="24"/>
          <w:szCs w:val="24"/>
        </w:rPr>
        <w:t xml:space="preserve">, </w:t>
      </w:r>
      <w:proofErr w:type="spellStart"/>
      <w:r w:rsidR="00231178" w:rsidRPr="007051DC">
        <w:rPr>
          <w:rFonts w:ascii="Book Antiqua" w:eastAsiaTheme="minorHAnsi" w:hAnsi="Book Antiqua" w:cs="Times New Roman"/>
          <w:kern w:val="0"/>
          <w:sz w:val="24"/>
          <w:szCs w:val="24"/>
        </w:rPr>
        <w:t>Nowon</w:t>
      </w:r>
      <w:proofErr w:type="spellEnd"/>
      <w:r w:rsidR="00231178" w:rsidRPr="007051DC">
        <w:rPr>
          <w:rFonts w:ascii="Book Antiqua" w:eastAsiaTheme="minorHAnsi" w:hAnsi="Book Antiqua" w:cs="Times New Roman"/>
          <w:kern w:val="0"/>
          <w:sz w:val="24"/>
          <w:szCs w:val="24"/>
        </w:rPr>
        <w:t xml:space="preserve"> </w:t>
      </w:r>
      <w:proofErr w:type="spellStart"/>
      <w:r w:rsidR="00231178" w:rsidRPr="007051DC">
        <w:rPr>
          <w:rFonts w:ascii="Book Antiqua" w:eastAsiaTheme="minorHAnsi" w:hAnsi="Book Antiqua" w:cs="Times New Roman"/>
          <w:kern w:val="0"/>
          <w:sz w:val="24"/>
          <w:szCs w:val="24"/>
        </w:rPr>
        <w:t>Eulji</w:t>
      </w:r>
      <w:proofErr w:type="spellEnd"/>
      <w:r w:rsidR="00231178" w:rsidRPr="007051DC">
        <w:rPr>
          <w:rFonts w:ascii="Book Antiqua" w:eastAsiaTheme="minorHAnsi" w:hAnsi="Book Antiqua" w:cs="Times New Roman"/>
          <w:kern w:val="0"/>
          <w:sz w:val="24"/>
          <w:szCs w:val="24"/>
        </w:rPr>
        <w:t xml:space="preserve"> Medical Center</w:t>
      </w:r>
      <w:r w:rsidR="00F0415B" w:rsidRPr="007051DC">
        <w:rPr>
          <w:rFonts w:ascii="Book Antiqua" w:eastAsiaTheme="minorHAnsi" w:hAnsi="Book Antiqua" w:cs="Times New Roman"/>
          <w:kern w:val="0"/>
          <w:sz w:val="24"/>
          <w:szCs w:val="24"/>
        </w:rPr>
        <w:t xml:space="preserve">, </w:t>
      </w:r>
      <w:bookmarkStart w:id="3" w:name="OLE_LINK8"/>
      <w:bookmarkStart w:id="4" w:name="OLE_LINK9"/>
      <w:r w:rsidR="00231178" w:rsidRPr="007051DC">
        <w:rPr>
          <w:rFonts w:ascii="Book Antiqua" w:eastAsia="한양신명조" w:hAnsi="Book Antiqua" w:cs="Times New Roman"/>
          <w:sz w:val="24"/>
          <w:szCs w:val="24"/>
        </w:rPr>
        <w:t xml:space="preserve">68 </w:t>
      </w:r>
      <w:proofErr w:type="spellStart"/>
      <w:r w:rsidR="00231178" w:rsidRPr="007051DC">
        <w:rPr>
          <w:rFonts w:ascii="Book Antiqua" w:eastAsia="한양신명조" w:hAnsi="Book Antiqua" w:cs="Times New Roman"/>
          <w:sz w:val="24"/>
          <w:szCs w:val="24"/>
        </w:rPr>
        <w:t>Hangeulbiseok</w:t>
      </w:r>
      <w:proofErr w:type="spellEnd"/>
      <w:r w:rsidR="00231178" w:rsidRPr="007051DC">
        <w:rPr>
          <w:rFonts w:ascii="Book Antiqua" w:eastAsia="한양신명조" w:hAnsi="Book Antiqua" w:cs="Times New Roman"/>
          <w:sz w:val="24"/>
          <w:szCs w:val="24"/>
        </w:rPr>
        <w:t>-</w:t>
      </w:r>
      <w:r w:rsidR="003E09F2" w:rsidRPr="007051DC">
        <w:rPr>
          <w:rFonts w:ascii="Book Antiqua" w:eastAsia="한양신명조" w:hAnsi="Book Antiqua" w:cs="Times New Roman"/>
          <w:sz w:val="24"/>
          <w:szCs w:val="24"/>
        </w:rPr>
        <w:t>R</w:t>
      </w:r>
      <w:r w:rsidR="00231178" w:rsidRPr="007051DC">
        <w:rPr>
          <w:rFonts w:ascii="Book Antiqua" w:eastAsia="한양신명조" w:hAnsi="Book Antiqua" w:cs="Times New Roman"/>
          <w:sz w:val="24"/>
          <w:szCs w:val="24"/>
        </w:rPr>
        <w:t xml:space="preserve">o, </w:t>
      </w:r>
      <w:proofErr w:type="spellStart"/>
      <w:r w:rsidR="00231178" w:rsidRPr="007051DC">
        <w:rPr>
          <w:rFonts w:ascii="Book Antiqua" w:eastAsia="한양신명조" w:hAnsi="Book Antiqua" w:cs="Times New Roman"/>
          <w:sz w:val="24"/>
          <w:szCs w:val="24"/>
        </w:rPr>
        <w:t>Nowon-</w:t>
      </w:r>
      <w:r w:rsidR="003E09F2" w:rsidRPr="007051DC">
        <w:rPr>
          <w:rFonts w:ascii="Book Antiqua" w:eastAsia="한양신명조" w:hAnsi="Book Antiqua" w:cs="Times New Roman"/>
          <w:sz w:val="24"/>
          <w:szCs w:val="24"/>
        </w:rPr>
        <w:t>G</w:t>
      </w:r>
      <w:r w:rsidR="00231178" w:rsidRPr="007051DC">
        <w:rPr>
          <w:rFonts w:ascii="Book Antiqua" w:eastAsia="한양신명조" w:hAnsi="Book Antiqua" w:cs="Times New Roman"/>
          <w:sz w:val="24"/>
          <w:szCs w:val="24"/>
        </w:rPr>
        <w:t>u</w:t>
      </w:r>
      <w:bookmarkEnd w:id="3"/>
      <w:bookmarkEnd w:id="4"/>
      <w:proofErr w:type="spellEnd"/>
      <w:r w:rsidR="00231178" w:rsidRPr="007051DC">
        <w:rPr>
          <w:rFonts w:ascii="Book Antiqua" w:eastAsia="한양신명조" w:hAnsi="Book Antiqua" w:cs="Times New Roman"/>
          <w:sz w:val="24"/>
          <w:szCs w:val="24"/>
        </w:rPr>
        <w:t>, Seoul</w:t>
      </w:r>
      <w:r w:rsidR="00F0415B" w:rsidRPr="007051DC">
        <w:rPr>
          <w:rFonts w:ascii="Book Antiqua" w:eastAsia="한양신명조" w:hAnsi="Book Antiqua" w:cs="Times New Roman"/>
          <w:sz w:val="24"/>
          <w:szCs w:val="24"/>
        </w:rPr>
        <w:t xml:space="preserve"> 01830</w:t>
      </w:r>
      <w:r w:rsidR="00231178" w:rsidRPr="007051DC">
        <w:rPr>
          <w:rFonts w:ascii="Book Antiqua" w:eastAsia="한양신명조" w:hAnsi="Book Antiqua" w:cs="Times New Roman"/>
          <w:sz w:val="24"/>
          <w:szCs w:val="24"/>
        </w:rPr>
        <w:t xml:space="preserve">, </w:t>
      </w:r>
      <w:r w:rsidR="006955F0" w:rsidRPr="007051DC">
        <w:rPr>
          <w:rFonts w:ascii="Book Antiqua" w:hAnsi="Book Antiqua"/>
          <w:sz w:val="24"/>
          <w:szCs w:val="24"/>
        </w:rPr>
        <w:t>South Korea</w:t>
      </w:r>
      <w:r w:rsidR="00F0415B" w:rsidRPr="007051DC">
        <w:rPr>
          <w:rFonts w:ascii="Book Antiqua" w:eastAsia="한양신명조" w:hAnsi="Book Antiqua" w:cs="Times New Roman"/>
          <w:sz w:val="24"/>
          <w:szCs w:val="24"/>
        </w:rPr>
        <w:t xml:space="preserve">. </w:t>
      </w:r>
      <w:hyperlink r:id="rId9" w:history="1">
        <w:r w:rsidR="007D5420" w:rsidRPr="00130249">
          <w:rPr>
            <w:rStyle w:val="ad"/>
            <w:rFonts w:ascii="Book Antiqua" w:eastAsia="한양신명조" w:hAnsi="Book Antiqua" w:cs="Times New Roman"/>
            <w:sz w:val="24"/>
            <w:szCs w:val="24"/>
          </w:rPr>
          <w:t>jkan0831@eulji.ac.kr</w:t>
        </w:r>
      </w:hyperlink>
    </w:p>
    <w:p w14:paraId="3AD7F041" w14:textId="341C3E36" w:rsidR="006955F0" w:rsidRPr="007051DC" w:rsidRDefault="006955F0" w:rsidP="007051DC">
      <w:pPr>
        <w:pStyle w:val="Default"/>
        <w:snapToGrid w:val="0"/>
        <w:spacing w:line="360" w:lineRule="auto"/>
        <w:jc w:val="both"/>
        <w:rPr>
          <w:rFonts w:ascii="Book Antiqua" w:eastAsia="한양신명조" w:hAnsi="Book Antiqua" w:cs="Times New Roman"/>
          <w:color w:val="auto"/>
        </w:rPr>
      </w:pPr>
      <w:r w:rsidRPr="007051DC">
        <w:rPr>
          <w:rFonts w:ascii="Book Antiqua" w:hAnsi="Book Antiqua" w:cs="Garamond"/>
          <w:b/>
          <w:bCs/>
          <w:lang w:val="pl-PL" w:eastAsia="pl-PL"/>
        </w:rPr>
        <w:t>Telephone:</w:t>
      </w:r>
      <w:r w:rsidR="00231178" w:rsidRPr="007051DC">
        <w:rPr>
          <w:rFonts w:ascii="Book Antiqua" w:eastAsia="한양신명조" w:hAnsi="Book Antiqua" w:cs="Times New Roman"/>
          <w:color w:val="auto"/>
        </w:rPr>
        <w:t xml:space="preserve"> +82-2-9708290</w:t>
      </w:r>
    </w:p>
    <w:p w14:paraId="527516FB" w14:textId="11473EE5" w:rsidR="00231178" w:rsidRPr="007051DC" w:rsidRDefault="00231178" w:rsidP="007051DC">
      <w:pPr>
        <w:pStyle w:val="Default"/>
        <w:snapToGrid w:val="0"/>
        <w:spacing w:line="360" w:lineRule="auto"/>
        <w:jc w:val="both"/>
        <w:rPr>
          <w:rFonts w:ascii="Book Antiqua" w:eastAsia="한양신명조" w:hAnsi="Book Antiqua" w:cs="Times New Roman"/>
          <w:color w:val="auto"/>
        </w:rPr>
      </w:pPr>
      <w:r w:rsidRPr="007051DC">
        <w:rPr>
          <w:rFonts w:ascii="Book Antiqua" w:eastAsia="한양신명조" w:hAnsi="Book Antiqua" w:cs="Times New Roman"/>
          <w:b/>
          <w:bCs/>
          <w:color w:val="auto"/>
        </w:rPr>
        <w:t xml:space="preserve">Fax: </w:t>
      </w:r>
      <w:r w:rsidRPr="007051DC">
        <w:rPr>
          <w:rFonts w:ascii="Book Antiqua" w:eastAsia="한양신명조" w:hAnsi="Book Antiqua" w:cs="Times New Roman"/>
          <w:color w:val="auto"/>
        </w:rPr>
        <w:t>+82-2-9708346</w:t>
      </w:r>
    </w:p>
    <w:p w14:paraId="754496CD" w14:textId="635A3ED7" w:rsidR="006955F0" w:rsidRPr="007051DC" w:rsidRDefault="006955F0" w:rsidP="007051DC">
      <w:pPr>
        <w:pStyle w:val="Default"/>
        <w:snapToGrid w:val="0"/>
        <w:spacing w:line="360" w:lineRule="auto"/>
        <w:jc w:val="both"/>
        <w:rPr>
          <w:rFonts w:ascii="Book Antiqua" w:eastAsia="한양신명조" w:hAnsi="Book Antiqua" w:cs="Times New Roman"/>
          <w:color w:val="auto"/>
        </w:rPr>
      </w:pPr>
    </w:p>
    <w:p w14:paraId="4F8FD0E5" w14:textId="58031DAD" w:rsidR="006955F0" w:rsidRPr="007051DC" w:rsidRDefault="006955F0" w:rsidP="007051DC">
      <w:pPr>
        <w:wordWrap/>
        <w:snapToGrid w:val="0"/>
        <w:spacing w:after="0" w:line="360" w:lineRule="auto"/>
        <w:rPr>
          <w:rFonts w:ascii="Book Antiqua" w:hAnsi="Book Antiqua"/>
          <w:bCs/>
          <w:sz w:val="24"/>
          <w:szCs w:val="24"/>
          <w:lang w:val="en-GB"/>
        </w:rPr>
      </w:pPr>
      <w:r w:rsidRPr="007051DC">
        <w:rPr>
          <w:rFonts w:ascii="Book Antiqua" w:hAnsi="Book Antiqua"/>
          <w:b/>
          <w:sz w:val="24"/>
          <w:szCs w:val="24"/>
          <w:lang w:val="en-GB"/>
        </w:rPr>
        <w:t xml:space="preserve">Received: </w:t>
      </w:r>
      <w:r w:rsidRPr="007051DC">
        <w:rPr>
          <w:rFonts w:ascii="Book Antiqua" w:hAnsi="Book Antiqua"/>
          <w:bCs/>
          <w:sz w:val="24"/>
          <w:szCs w:val="24"/>
          <w:lang w:val="en-GB"/>
        </w:rPr>
        <w:t>May 28, 2019</w:t>
      </w:r>
    </w:p>
    <w:p w14:paraId="5B4DCF2F" w14:textId="0F3393CB" w:rsidR="006955F0" w:rsidRPr="007051DC" w:rsidRDefault="006955F0" w:rsidP="007051DC">
      <w:pPr>
        <w:wordWrap/>
        <w:snapToGrid w:val="0"/>
        <w:spacing w:after="0" w:line="360" w:lineRule="auto"/>
        <w:rPr>
          <w:rFonts w:ascii="Book Antiqua" w:hAnsi="Book Antiqua"/>
          <w:bCs/>
          <w:sz w:val="24"/>
          <w:szCs w:val="24"/>
          <w:lang w:val="en-GB"/>
        </w:rPr>
      </w:pPr>
      <w:r w:rsidRPr="007051DC">
        <w:rPr>
          <w:rFonts w:ascii="Book Antiqua" w:hAnsi="Book Antiqua"/>
          <w:b/>
          <w:sz w:val="24"/>
          <w:szCs w:val="24"/>
          <w:lang w:val="en-GB"/>
        </w:rPr>
        <w:t xml:space="preserve">Peer-review started: </w:t>
      </w:r>
      <w:r w:rsidRPr="007051DC">
        <w:rPr>
          <w:rFonts w:ascii="Book Antiqua" w:hAnsi="Book Antiqua"/>
          <w:bCs/>
          <w:sz w:val="24"/>
          <w:szCs w:val="24"/>
          <w:lang w:val="en-GB"/>
        </w:rPr>
        <w:t>June 3, 2019</w:t>
      </w:r>
    </w:p>
    <w:p w14:paraId="531230CA" w14:textId="71A50F81" w:rsidR="006955F0" w:rsidRPr="007051DC" w:rsidRDefault="006955F0" w:rsidP="007051DC">
      <w:pPr>
        <w:wordWrap/>
        <w:snapToGrid w:val="0"/>
        <w:spacing w:after="0" w:line="360" w:lineRule="auto"/>
        <w:rPr>
          <w:rFonts w:ascii="Book Antiqua" w:hAnsi="Book Antiqua"/>
          <w:b/>
          <w:sz w:val="24"/>
          <w:szCs w:val="24"/>
          <w:lang w:val="en-GB"/>
        </w:rPr>
      </w:pPr>
      <w:r w:rsidRPr="007051DC">
        <w:rPr>
          <w:rFonts w:ascii="Book Antiqua" w:hAnsi="Book Antiqua"/>
          <w:b/>
          <w:sz w:val="24"/>
          <w:szCs w:val="24"/>
          <w:lang w:val="en-GB"/>
        </w:rPr>
        <w:t xml:space="preserve">First decision: </w:t>
      </w:r>
      <w:r w:rsidRPr="007051DC">
        <w:rPr>
          <w:rFonts w:ascii="Book Antiqua" w:hAnsi="Book Antiqua"/>
          <w:bCs/>
          <w:sz w:val="24"/>
          <w:szCs w:val="24"/>
          <w:lang w:val="en-GB"/>
        </w:rPr>
        <w:t>August 1, 2019</w:t>
      </w:r>
    </w:p>
    <w:p w14:paraId="7BE692BD" w14:textId="70388FCC" w:rsidR="006955F0" w:rsidRPr="007051DC" w:rsidRDefault="006955F0" w:rsidP="007051DC">
      <w:pPr>
        <w:wordWrap/>
        <w:snapToGrid w:val="0"/>
        <w:spacing w:after="0" w:line="360" w:lineRule="auto"/>
        <w:rPr>
          <w:rFonts w:ascii="Book Antiqua" w:hAnsi="Book Antiqua"/>
          <w:b/>
          <w:sz w:val="24"/>
          <w:szCs w:val="24"/>
          <w:lang w:val="en-GB"/>
        </w:rPr>
      </w:pPr>
      <w:r w:rsidRPr="007051DC">
        <w:rPr>
          <w:rFonts w:ascii="Book Antiqua" w:hAnsi="Book Antiqua"/>
          <w:b/>
          <w:sz w:val="24"/>
          <w:szCs w:val="24"/>
          <w:lang w:val="en-GB"/>
        </w:rPr>
        <w:t xml:space="preserve">Revised: </w:t>
      </w:r>
      <w:r w:rsidRPr="007051DC">
        <w:rPr>
          <w:rFonts w:ascii="Book Antiqua" w:hAnsi="Book Antiqua"/>
          <w:bCs/>
          <w:sz w:val="24"/>
          <w:szCs w:val="24"/>
          <w:lang w:val="en-GB"/>
        </w:rPr>
        <w:t>August 22, 2019</w:t>
      </w:r>
    </w:p>
    <w:p w14:paraId="5798694D" w14:textId="54AE500B" w:rsidR="006955F0" w:rsidRPr="007051DC" w:rsidRDefault="006955F0" w:rsidP="007051DC">
      <w:pPr>
        <w:wordWrap/>
        <w:snapToGrid w:val="0"/>
        <w:spacing w:after="0" w:line="360" w:lineRule="auto"/>
        <w:rPr>
          <w:rFonts w:ascii="Book Antiqua" w:hAnsi="Book Antiqua"/>
          <w:b/>
          <w:sz w:val="24"/>
          <w:szCs w:val="24"/>
          <w:lang w:val="en-GB"/>
        </w:rPr>
      </w:pPr>
      <w:r w:rsidRPr="007051DC">
        <w:rPr>
          <w:rFonts w:ascii="Book Antiqua" w:hAnsi="Book Antiqua"/>
          <w:b/>
          <w:sz w:val="24"/>
          <w:szCs w:val="24"/>
          <w:lang w:val="en-GB"/>
        </w:rPr>
        <w:t>Accepted:</w:t>
      </w:r>
      <w:r w:rsidR="00CE165A" w:rsidRPr="00CE165A">
        <w:t xml:space="preserve"> </w:t>
      </w:r>
      <w:r w:rsidR="00CE165A" w:rsidRPr="00CE165A">
        <w:rPr>
          <w:rFonts w:ascii="Book Antiqua" w:hAnsi="Book Antiqua"/>
          <w:sz w:val="24"/>
          <w:szCs w:val="24"/>
          <w:lang w:val="en-GB"/>
        </w:rPr>
        <w:t>September 9, 2019</w:t>
      </w:r>
      <w:r w:rsidRPr="00CE165A">
        <w:rPr>
          <w:rFonts w:ascii="Book Antiqua" w:hAnsi="Book Antiqua"/>
          <w:sz w:val="24"/>
          <w:szCs w:val="24"/>
          <w:lang w:val="en-GB"/>
        </w:rPr>
        <w:t xml:space="preserve"> </w:t>
      </w:r>
    </w:p>
    <w:p w14:paraId="0D0C8691" w14:textId="0DFAD25C" w:rsidR="006955F0" w:rsidRPr="00494C05" w:rsidRDefault="006955F0" w:rsidP="007051DC">
      <w:pPr>
        <w:wordWrap/>
        <w:snapToGrid w:val="0"/>
        <w:spacing w:after="0" w:line="360" w:lineRule="auto"/>
        <w:rPr>
          <w:rFonts w:ascii="Book Antiqua" w:eastAsia="宋体" w:hAnsi="Book Antiqua"/>
          <w:b/>
          <w:sz w:val="24"/>
          <w:szCs w:val="24"/>
          <w:lang w:val="en-GB" w:eastAsia="zh-CN"/>
        </w:rPr>
      </w:pPr>
      <w:r w:rsidRPr="007051DC">
        <w:rPr>
          <w:rFonts w:ascii="Book Antiqua" w:hAnsi="Book Antiqua"/>
          <w:b/>
          <w:sz w:val="24"/>
          <w:szCs w:val="24"/>
          <w:lang w:val="en-GB"/>
        </w:rPr>
        <w:t>Article in press:</w:t>
      </w:r>
      <w:r w:rsidR="00494C05" w:rsidRPr="00494C05">
        <w:rPr>
          <w:rFonts w:ascii="Book Antiqua" w:hAnsi="Book Antiqua"/>
          <w:sz w:val="24"/>
          <w:szCs w:val="24"/>
          <w:lang w:val="en-GB"/>
        </w:rPr>
        <w:t xml:space="preserve"> </w:t>
      </w:r>
      <w:r w:rsidR="00494C05" w:rsidRPr="00CE165A">
        <w:rPr>
          <w:rFonts w:ascii="Book Antiqua" w:hAnsi="Book Antiqua"/>
          <w:sz w:val="24"/>
          <w:szCs w:val="24"/>
          <w:lang w:val="en-GB"/>
        </w:rPr>
        <w:t xml:space="preserve">September 9, 2019 </w:t>
      </w:r>
    </w:p>
    <w:p w14:paraId="3493291D" w14:textId="7A7F9F14" w:rsidR="006955F0" w:rsidRPr="007051DC" w:rsidRDefault="006955F0" w:rsidP="007051DC">
      <w:pPr>
        <w:wordWrap/>
        <w:snapToGrid w:val="0"/>
        <w:spacing w:after="0" w:line="360" w:lineRule="auto"/>
        <w:rPr>
          <w:rFonts w:ascii="Book Antiqua" w:hAnsi="Book Antiqua"/>
          <w:b/>
          <w:sz w:val="24"/>
          <w:szCs w:val="24"/>
          <w:lang w:val="en-GB"/>
        </w:rPr>
      </w:pPr>
      <w:r w:rsidRPr="007051DC">
        <w:rPr>
          <w:rFonts w:ascii="Book Antiqua" w:hAnsi="Book Antiqua"/>
          <w:b/>
          <w:sz w:val="24"/>
          <w:szCs w:val="24"/>
          <w:lang w:val="en-GB"/>
        </w:rPr>
        <w:t>Published online:</w:t>
      </w:r>
      <w:r w:rsidR="00494C05" w:rsidRPr="00494C05">
        <w:rPr>
          <w:rFonts w:ascii="Book Antiqua" w:hAnsi="Book Antiqua"/>
          <w:sz w:val="24"/>
          <w:szCs w:val="24"/>
          <w:lang w:val="en-GB"/>
        </w:rPr>
        <w:t xml:space="preserve"> </w:t>
      </w:r>
      <w:r w:rsidR="00494C05" w:rsidRPr="00B52C3C">
        <w:rPr>
          <w:rFonts w:ascii="Book Antiqua" w:hAnsi="Book Antiqua"/>
          <w:sz w:val="24"/>
          <w:szCs w:val="24"/>
          <w:lang w:val="en-GB"/>
        </w:rPr>
        <w:t xml:space="preserve">October </w:t>
      </w:r>
      <w:r w:rsidR="00494C05">
        <w:rPr>
          <w:rFonts w:ascii="Book Antiqua" w:hAnsi="Book Antiqua" w:hint="eastAsia"/>
          <w:sz w:val="24"/>
          <w:szCs w:val="24"/>
          <w:lang w:val="en-GB" w:eastAsia="zh-CN"/>
        </w:rPr>
        <w:t>6</w:t>
      </w:r>
      <w:r w:rsidR="00494C05">
        <w:rPr>
          <w:rFonts w:ascii="Book Antiqua" w:hAnsi="Book Antiqua" w:hint="eastAsia"/>
          <w:sz w:val="24"/>
          <w:szCs w:val="24"/>
          <w:lang w:val="en-GB"/>
        </w:rPr>
        <w:t xml:space="preserve">, </w:t>
      </w:r>
      <w:r w:rsidR="00494C05" w:rsidRPr="00B52C3C">
        <w:rPr>
          <w:rFonts w:ascii="Book Antiqua" w:hAnsi="Book Antiqua"/>
          <w:sz w:val="24"/>
          <w:szCs w:val="24"/>
          <w:lang w:val="en-GB" w:eastAsia="zh-CN"/>
        </w:rPr>
        <w:t>2019</w:t>
      </w:r>
    </w:p>
    <w:p w14:paraId="1829AE6D" w14:textId="77777777" w:rsidR="006955F0" w:rsidRPr="007051DC" w:rsidRDefault="006955F0" w:rsidP="007051DC">
      <w:pPr>
        <w:pStyle w:val="Default"/>
        <w:snapToGrid w:val="0"/>
        <w:spacing w:line="360" w:lineRule="auto"/>
        <w:jc w:val="both"/>
        <w:rPr>
          <w:rFonts w:ascii="Book Antiqua" w:eastAsia="한양신명조" w:hAnsi="Book Antiqua" w:cs="Times New Roman"/>
          <w:color w:val="auto"/>
          <w:lang w:val="en-GB"/>
        </w:rPr>
      </w:pPr>
    </w:p>
    <w:p w14:paraId="13FCB00F" w14:textId="44F17E91" w:rsidR="00673695" w:rsidRPr="007051DC" w:rsidRDefault="00D7010D" w:rsidP="007051DC">
      <w:pPr>
        <w:widowControl/>
        <w:wordWrap/>
        <w:autoSpaceDE/>
        <w:autoSpaceDN/>
        <w:spacing w:after="0" w:line="360" w:lineRule="auto"/>
        <w:rPr>
          <w:rFonts w:ascii="Book Antiqua" w:hAnsi="Book Antiqua" w:cs="Times New Roman"/>
          <w:b/>
          <w:color w:val="000000" w:themeColor="text1"/>
          <w:sz w:val="24"/>
          <w:szCs w:val="24"/>
          <w:lang w:val="it-IT"/>
        </w:rPr>
      </w:pPr>
      <w:r w:rsidRPr="007051DC">
        <w:rPr>
          <w:rFonts w:ascii="Book Antiqua" w:hAnsi="Book Antiqua" w:cs="Times New Roman"/>
          <w:b/>
          <w:color w:val="000000" w:themeColor="text1"/>
          <w:sz w:val="24"/>
          <w:szCs w:val="24"/>
          <w:lang w:val="it-IT"/>
        </w:rPr>
        <w:br w:type="page"/>
      </w:r>
      <w:r w:rsidR="00673695" w:rsidRPr="007051DC">
        <w:rPr>
          <w:rFonts w:ascii="Book Antiqua" w:hAnsi="Book Antiqua" w:cs="Times New Roman"/>
          <w:b/>
          <w:color w:val="000000" w:themeColor="text1"/>
          <w:sz w:val="24"/>
          <w:szCs w:val="24"/>
          <w:lang w:val="it-IT"/>
        </w:rPr>
        <w:t xml:space="preserve">Abstract </w:t>
      </w:r>
    </w:p>
    <w:p w14:paraId="5FFAFD4C" w14:textId="77777777" w:rsidR="00673695" w:rsidRPr="007051DC" w:rsidRDefault="00673695" w:rsidP="007051DC">
      <w:pPr>
        <w:tabs>
          <w:tab w:val="left" w:pos="6015"/>
        </w:tabs>
        <w:wordWrap/>
        <w:spacing w:after="0" w:line="360" w:lineRule="auto"/>
        <w:rPr>
          <w:rFonts w:ascii="Book Antiqua" w:hAnsi="Book Antiqua" w:cs="Times New Roman"/>
          <w:i/>
          <w:iCs/>
          <w:color w:val="000000" w:themeColor="text1"/>
          <w:sz w:val="24"/>
          <w:szCs w:val="24"/>
          <w:lang w:val="it-IT"/>
        </w:rPr>
      </w:pPr>
      <w:r w:rsidRPr="007051DC">
        <w:rPr>
          <w:rFonts w:ascii="Book Antiqua" w:hAnsi="Book Antiqua" w:cs="Times New Roman"/>
          <w:b/>
          <w:i/>
          <w:iCs/>
          <w:color w:val="000000" w:themeColor="text1"/>
          <w:sz w:val="24"/>
          <w:szCs w:val="24"/>
          <w:lang w:val="it-IT"/>
        </w:rPr>
        <w:t>BACKGROUND</w:t>
      </w:r>
      <w:r w:rsidR="00590747" w:rsidRPr="007051DC">
        <w:rPr>
          <w:rFonts w:ascii="Book Antiqua" w:hAnsi="Book Antiqua" w:cs="Times New Roman"/>
          <w:b/>
          <w:i/>
          <w:iCs/>
          <w:color w:val="000000" w:themeColor="text1"/>
          <w:sz w:val="24"/>
          <w:szCs w:val="24"/>
          <w:lang w:val="it-IT"/>
        </w:rPr>
        <w:tab/>
      </w:r>
    </w:p>
    <w:p w14:paraId="3AD4423F" w14:textId="06D5A906" w:rsidR="00673695" w:rsidRPr="007051DC" w:rsidRDefault="002D29BC" w:rsidP="007051DC">
      <w:pPr>
        <w:wordWrap/>
        <w:spacing w:after="0" w:line="360" w:lineRule="auto"/>
        <w:rPr>
          <w:rFonts w:ascii="Book Antiqua" w:hAnsi="Book Antiqua" w:cs="Times New Roman"/>
          <w:color w:val="000000" w:themeColor="text1"/>
          <w:sz w:val="24"/>
          <w:szCs w:val="24"/>
          <w:lang w:val="it-IT"/>
        </w:rPr>
      </w:pPr>
      <w:r w:rsidRPr="007051DC">
        <w:rPr>
          <w:rFonts w:ascii="Book Antiqua" w:eastAsiaTheme="majorHAnsi" w:hAnsi="Book Antiqua" w:cs="Times New Roman"/>
          <w:color w:val="000000"/>
          <w:kern w:val="0"/>
          <w:sz w:val="24"/>
          <w:szCs w:val="24"/>
          <w:lang w:val="it-IT"/>
        </w:rPr>
        <w:t>S</w:t>
      </w:r>
      <w:proofErr w:type="spellStart"/>
      <w:r w:rsidRPr="007051DC">
        <w:rPr>
          <w:rFonts w:ascii="Book Antiqua" w:eastAsiaTheme="majorHAnsi" w:hAnsi="Book Antiqua" w:cs="Times New Roman"/>
          <w:color w:val="000000"/>
          <w:kern w:val="0"/>
          <w:sz w:val="24"/>
          <w:szCs w:val="24"/>
        </w:rPr>
        <w:t>weat</w:t>
      </w:r>
      <w:proofErr w:type="spellEnd"/>
      <w:r w:rsidRPr="007051DC">
        <w:rPr>
          <w:rFonts w:ascii="Book Antiqua" w:eastAsiaTheme="majorHAnsi" w:hAnsi="Book Antiqua" w:cs="Times New Roman"/>
          <w:color w:val="000000"/>
          <w:kern w:val="0"/>
          <w:sz w:val="24"/>
          <w:szCs w:val="24"/>
        </w:rPr>
        <w:t xml:space="preserve"> glands </w:t>
      </w:r>
      <w:r w:rsidR="0048761B" w:rsidRPr="007051DC">
        <w:rPr>
          <w:rFonts w:ascii="Book Antiqua" w:eastAsiaTheme="majorHAnsi" w:hAnsi="Book Antiqua" w:cs="Times New Roman"/>
          <w:color w:val="000000"/>
          <w:kern w:val="0"/>
          <w:sz w:val="24"/>
          <w:szCs w:val="24"/>
        </w:rPr>
        <w:t xml:space="preserve">belong to </w:t>
      </w:r>
      <w:r w:rsidRPr="007051DC">
        <w:rPr>
          <w:rFonts w:ascii="Book Antiqua" w:eastAsiaTheme="majorHAnsi" w:hAnsi="Book Antiqua" w:cs="Times New Roman"/>
          <w:color w:val="000000"/>
          <w:kern w:val="0"/>
          <w:sz w:val="24"/>
          <w:szCs w:val="24"/>
        </w:rPr>
        <w:t>skin appendages.</w:t>
      </w:r>
      <w:r w:rsidR="0004657A" w:rsidRPr="007051DC">
        <w:rPr>
          <w:rFonts w:ascii="Book Antiqua" w:eastAsiaTheme="majorHAnsi" w:hAnsi="Book Antiqua" w:cs="Times New Roman"/>
          <w:color w:val="000000"/>
          <w:kern w:val="0"/>
          <w:sz w:val="24"/>
          <w:szCs w:val="24"/>
        </w:rPr>
        <w:t xml:space="preserve"> Sweat gland tumors are uncommon, especially when they occur </w:t>
      </w:r>
      <w:r w:rsidR="004D5F8B" w:rsidRPr="007051DC">
        <w:rPr>
          <w:rFonts w:ascii="Book Antiqua" w:eastAsiaTheme="majorHAnsi" w:hAnsi="Book Antiqua" w:cs="Times New Roman"/>
          <w:color w:val="000000"/>
          <w:kern w:val="0"/>
          <w:sz w:val="24"/>
          <w:szCs w:val="24"/>
        </w:rPr>
        <w:t xml:space="preserve">as malignant tumors </w:t>
      </w:r>
      <w:r w:rsidR="0004657A" w:rsidRPr="007051DC">
        <w:rPr>
          <w:rFonts w:ascii="Book Antiqua" w:eastAsiaTheme="majorHAnsi" w:hAnsi="Book Antiqua" w:cs="Times New Roman"/>
          <w:color w:val="000000"/>
          <w:kern w:val="0"/>
          <w:sz w:val="24"/>
          <w:szCs w:val="24"/>
        </w:rPr>
        <w:t>in the breast</w:t>
      </w:r>
      <w:r w:rsidR="004D5F8B" w:rsidRPr="007051DC">
        <w:rPr>
          <w:rFonts w:ascii="Book Antiqua" w:eastAsiaTheme="majorHAnsi" w:hAnsi="Book Antiqua" w:cs="Times New Roman"/>
          <w:color w:val="000000"/>
          <w:kern w:val="0"/>
          <w:sz w:val="24"/>
          <w:szCs w:val="24"/>
        </w:rPr>
        <w:t xml:space="preserve">. </w:t>
      </w:r>
      <w:r w:rsidR="00567BDA" w:rsidRPr="007051DC">
        <w:rPr>
          <w:rFonts w:ascii="Book Antiqua" w:eastAsiaTheme="majorHAnsi" w:hAnsi="Book Antiqua" w:cs="Times New Roman"/>
          <w:color w:val="000000"/>
          <w:kern w:val="0"/>
          <w:sz w:val="24"/>
          <w:szCs w:val="24"/>
        </w:rPr>
        <w:t>We report a case of malignant sweat gland tumor of the breast, including imaging and pathological findings.</w:t>
      </w:r>
    </w:p>
    <w:p w14:paraId="08D3EE67" w14:textId="77777777" w:rsidR="006955F0" w:rsidRPr="007051DC" w:rsidRDefault="006955F0" w:rsidP="007051DC">
      <w:pPr>
        <w:wordWrap/>
        <w:spacing w:after="0" w:line="360" w:lineRule="auto"/>
        <w:rPr>
          <w:rFonts w:ascii="Book Antiqua" w:hAnsi="Book Antiqua" w:cs="Times New Roman"/>
          <w:b/>
          <w:i/>
          <w:iCs/>
          <w:color w:val="000000" w:themeColor="text1"/>
          <w:sz w:val="24"/>
          <w:szCs w:val="24"/>
          <w:lang w:val="it-IT"/>
        </w:rPr>
      </w:pPr>
    </w:p>
    <w:p w14:paraId="7BFE4B77" w14:textId="7F916B72" w:rsidR="00673695" w:rsidRPr="007051DC" w:rsidRDefault="00673695" w:rsidP="007051DC">
      <w:pPr>
        <w:wordWrap/>
        <w:spacing w:after="0" w:line="360" w:lineRule="auto"/>
        <w:rPr>
          <w:rFonts w:ascii="Book Antiqua" w:hAnsi="Book Antiqua" w:cs="Times New Roman"/>
          <w:i/>
          <w:iCs/>
          <w:color w:val="000000" w:themeColor="text1"/>
          <w:sz w:val="24"/>
          <w:szCs w:val="24"/>
          <w:lang w:val="it-IT"/>
        </w:rPr>
      </w:pPr>
      <w:r w:rsidRPr="007051DC">
        <w:rPr>
          <w:rFonts w:ascii="Book Antiqua" w:hAnsi="Book Antiqua" w:cs="Times New Roman"/>
          <w:b/>
          <w:i/>
          <w:iCs/>
          <w:color w:val="000000" w:themeColor="text1"/>
          <w:sz w:val="24"/>
          <w:szCs w:val="24"/>
          <w:lang w:val="it-IT"/>
        </w:rPr>
        <w:t>CASE SUMMARY</w:t>
      </w:r>
    </w:p>
    <w:p w14:paraId="4FC4E605" w14:textId="6A079572" w:rsidR="006955F0" w:rsidRPr="007051DC" w:rsidRDefault="00567BDA" w:rsidP="007051DC">
      <w:pPr>
        <w:wordWrap/>
        <w:snapToGrid w:val="0"/>
        <w:spacing w:after="0" w:line="360" w:lineRule="auto"/>
        <w:rPr>
          <w:rFonts w:ascii="Book Antiqua" w:hAnsi="Book Antiqua"/>
          <w:b/>
          <w:i/>
          <w:sz w:val="24"/>
          <w:szCs w:val="24"/>
        </w:rPr>
      </w:pPr>
      <w:r w:rsidRPr="007051DC">
        <w:rPr>
          <w:rFonts w:ascii="Book Antiqua" w:eastAsiaTheme="majorHAnsi" w:hAnsi="Book Antiqua" w:cs="Times New Roman"/>
          <w:color w:val="000000" w:themeColor="text1"/>
          <w:sz w:val="24"/>
          <w:szCs w:val="24"/>
        </w:rPr>
        <w:t>A 47-year-old woman visit</w:t>
      </w:r>
      <w:r w:rsidR="008A1AF1" w:rsidRPr="007051DC">
        <w:rPr>
          <w:rFonts w:ascii="Book Antiqua" w:eastAsiaTheme="majorHAnsi" w:hAnsi="Book Antiqua" w:cs="Times New Roman"/>
          <w:color w:val="000000" w:themeColor="text1"/>
          <w:sz w:val="24"/>
          <w:szCs w:val="24"/>
        </w:rPr>
        <w:t>ed</w:t>
      </w:r>
      <w:r w:rsidRPr="007051DC">
        <w:rPr>
          <w:rFonts w:ascii="Book Antiqua" w:eastAsiaTheme="majorHAnsi" w:hAnsi="Book Antiqua" w:cs="Times New Roman"/>
          <w:color w:val="000000" w:themeColor="text1"/>
          <w:sz w:val="24"/>
          <w:szCs w:val="24"/>
        </w:rPr>
        <w:t xml:space="preserve"> </w:t>
      </w:r>
      <w:r w:rsidR="008A1AF1" w:rsidRPr="007051DC">
        <w:rPr>
          <w:rFonts w:ascii="Book Antiqua" w:eastAsiaTheme="majorHAnsi" w:hAnsi="Book Antiqua" w:cs="Times New Roman"/>
          <w:color w:val="000000" w:themeColor="text1"/>
          <w:sz w:val="24"/>
          <w:szCs w:val="24"/>
        </w:rPr>
        <w:t xml:space="preserve">our </w:t>
      </w:r>
      <w:r w:rsidRPr="007051DC">
        <w:rPr>
          <w:rFonts w:ascii="Book Antiqua" w:eastAsiaTheme="majorHAnsi" w:hAnsi="Book Antiqua" w:cs="Times New Roman"/>
          <w:color w:val="000000" w:themeColor="text1"/>
          <w:sz w:val="24"/>
          <w:szCs w:val="24"/>
        </w:rPr>
        <w:t xml:space="preserve">hospital with a non-tender palpable lesion </w:t>
      </w:r>
      <w:r w:rsidR="008A1AF1" w:rsidRPr="007051DC">
        <w:rPr>
          <w:rFonts w:ascii="Book Antiqua" w:eastAsiaTheme="majorHAnsi" w:hAnsi="Book Antiqua" w:cs="Times New Roman"/>
          <w:color w:val="000000" w:themeColor="text1"/>
          <w:sz w:val="24"/>
          <w:szCs w:val="24"/>
        </w:rPr>
        <w:t>in</w:t>
      </w:r>
      <w:r w:rsidR="00590747" w:rsidRPr="007051DC">
        <w:rPr>
          <w:rFonts w:ascii="Book Antiqua" w:eastAsiaTheme="majorHAnsi" w:hAnsi="Book Antiqua" w:cs="Times New Roman"/>
          <w:color w:val="000000" w:themeColor="text1"/>
          <w:sz w:val="24"/>
          <w:szCs w:val="24"/>
        </w:rPr>
        <w:t xml:space="preserve"> her</w:t>
      </w:r>
      <w:r w:rsidR="008A1AF1" w:rsidRPr="007051DC">
        <w:rPr>
          <w:rFonts w:ascii="Book Antiqua" w:eastAsiaTheme="majorHAnsi" w:hAnsi="Book Antiqua" w:cs="Times New Roman"/>
          <w:color w:val="000000" w:themeColor="text1"/>
          <w:sz w:val="24"/>
          <w:szCs w:val="24"/>
        </w:rPr>
        <w:t xml:space="preserve"> </w:t>
      </w:r>
      <w:r w:rsidRPr="007051DC">
        <w:rPr>
          <w:rFonts w:ascii="Book Antiqua" w:eastAsiaTheme="majorHAnsi" w:hAnsi="Book Antiqua" w:cs="Times New Roman"/>
          <w:color w:val="000000" w:themeColor="text1"/>
          <w:sz w:val="24"/>
          <w:szCs w:val="24"/>
        </w:rPr>
        <w:t xml:space="preserve">left </w:t>
      </w:r>
      <w:r w:rsidR="008A1AF1" w:rsidRPr="007051DC">
        <w:rPr>
          <w:rFonts w:ascii="Book Antiqua" w:eastAsiaTheme="majorHAnsi" w:hAnsi="Book Antiqua" w:cs="Times New Roman"/>
          <w:color w:val="000000" w:themeColor="text1"/>
          <w:sz w:val="24"/>
          <w:szCs w:val="24"/>
        </w:rPr>
        <w:t>breast. The lesion had not shown changes for 10 years</w:t>
      </w:r>
      <w:r w:rsidR="00E93BD0" w:rsidRPr="007051DC">
        <w:rPr>
          <w:rFonts w:ascii="Book Antiqua" w:eastAsiaTheme="majorHAnsi" w:hAnsi="Book Antiqua" w:cs="Times New Roman"/>
          <w:color w:val="000000" w:themeColor="text1"/>
          <w:sz w:val="24"/>
          <w:szCs w:val="24"/>
        </w:rPr>
        <w:t xml:space="preserve">. However, it </w:t>
      </w:r>
      <w:r w:rsidR="008A1AF1" w:rsidRPr="007051DC">
        <w:rPr>
          <w:rFonts w:ascii="Book Antiqua" w:eastAsiaTheme="majorHAnsi" w:hAnsi="Book Antiqua" w:cs="Times New Roman"/>
          <w:color w:val="000000" w:themeColor="text1"/>
          <w:sz w:val="24"/>
          <w:szCs w:val="24"/>
        </w:rPr>
        <w:t>recently increased in size.</w:t>
      </w:r>
      <w:r w:rsidR="00CF1607" w:rsidRPr="007051DC">
        <w:rPr>
          <w:rFonts w:ascii="Book Antiqua" w:eastAsiaTheme="majorHAnsi" w:hAnsi="Book Antiqua" w:cs="Times New Roman"/>
          <w:color w:val="000000" w:themeColor="text1"/>
          <w:sz w:val="24"/>
          <w:szCs w:val="24"/>
        </w:rPr>
        <w:t xml:space="preserve"> </w:t>
      </w:r>
      <w:r w:rsidRPr="007051DC">
        <w:rPr>
          <w:rFonts w:ascii="Book Antiqua" w:eastAsiaTheme="majorHAnsi" w:hAnsi="Book Antiqua" w:cs="Times New Roman"/>
          <w:color w:val="000000" w:themeColor="text1"/>
          <w:sz w:val="24"/>
          <w:szCs w:val="24"/>
        </w:rPr>
        <w:t xml:space="preserve">Sonography showed a well circumscribed </w:t>
      </w:r>
      <w:r w:rsidR="008A1AF1" w:rsidRPr="007051DC">
        <w:rPr>
          <w:rFonts w:ascii="Book Antiqua" w:eastAsiaTheme="majorHAnsi" w:hAnsi="Book Antiqua" w:cs="Times New Roman"/>
          <w:color w:val="000000" w:themeColor="text1"/>
          <w:sz w:val="24"/>
          <w:szCs w:val="24"/>
        </w:rPr>
        <w:t>c</w:t>
      </w:r>
      <w:r w:rsidRPr="007051DC">
        <w:rPr>
          <w:rFonts w:ascii="Book Antiqua" w:eastAsiaTheme="majorHAnsi" w:hAnsi="Book Antiqua" w:cs="Times New Roman"/>
          <w:color w:val="000000" w:themeColor="text1"/>
          <w:sz w:val="24"/>
          <w:szCs w:val="24"/>
        </w:rPr>
        <w:t xml:space="preserve">ystic lesion with internal debris and fluid-fluid level. </w:t>
      </w:r>
      <w:r w:rsidR="00F81C03" w:rsidRPr="007051DC">
        <w:rPr>
          <w:rStyle w:val="highlight"/>
          <w:rFonts w:ascii="Book Antiqua" w:eastAsiaTheme="majorHAnsi" w:hAnsi="Book Antiqua" w:cs="Times New Roman"/>
          <w:sz w:val="24"/>
          <w:szCs w:val="24"/>
          <w:lang w:val="en"/>
        </w:rPr>
        <w:t>Magnetic resonance imaging</w:t>
      </w:r>
      <w:r w:rsidRPr="007051DC">
        <w:rPr>
          <w:rFonts w:ascii="Book Antiqua" w:eastAsiaTheme="majorHAnsi" w:hAnsi="Book Antiqua" w:cs="Times New Roman"/>
          <w:color w:val="000000" w:themeColor="text1"/>
          <w:sz w:val="24"/>
          <w:szCs w:val="24"/>
        </w:rPr>
        <w:t xml:space="preserve"> showed a well circumscribed oval mass </w:t>
      </w:r>
      <w:r w:rsidR="008A1AF1" w:rsidRPr="007051DC">
        <w:rPr>
          <w:rFonts w:ascii="Book Antiqua" w:eastAsiaTheme="majorHAnsi" w:hAnsi="Book Antiqua" w:cs="Times New Roman"/>
          <w:color w:val="000000" w:themeColor="text1"/>
          <w:sz w:val="24"/>
          <w:szCs w:val="24"/>
        </w:rPr>
        <w:t>with T1 hyper</w:t>
      </w:r>
      <w:r w:rsidR="00D7700D" w:rsidRPr="007051DC">
        <w:rPr>
          <w:rFonts w:ascii="Book Antiqua" w:eastAsiaTheme="majorHAnsi" w:hAnsi="Book Antiqua" w:cs="Times New Roman"/>
          <w:color w:val="000000" w:themeColor="text1"/>
          <w:sz w:val="24"/>
          <w:szCs w:val="24"/>
        </w:rPr>
        <w:t>-</w:t>
      </w:r>
      <w:r w:rsidR="008A1AF1" w:rsidRPr="007051DC">
        <w:rPr>
          <w:rFonts w:ascii="Book Antiqua" w:eastAsiaTheme="majorHAnsi" w:hAnsi="Book Antiqua" w:cs="Times New Roman"/>
          <w:color w:val="000000" w:themeColor="text1"/>
          <w:sz w:val="24"/>
          <w:szCs w:val="24"/>
        </w:rPr>
        <w:t xml:space="preserve">intensity compared to muscle and T2 high signal intensity. </w:t>
      </w:r>
      <w:r w:rsidRPr="007051DC">
        <w:rPr>
          <w:rFonts w:ascii="Book Antiqua" w:eastAsiaTheme="majorHAnsi" w:hAnsi="Book Antiqua" w:cs="Times New Roman"/>
          <w:color w:val="000000" w:themeColor="text1"/>
          <w:sz w:val="24"/>
          <w:szCs w:val="24"/>
        </w:rPr>
        <w:t>There was a small enhancing mural component in the inner wall of the mass</w:t>
      </w:r>
      <w:r w:rsidR="008A1AF1" w:rsidRPr="007051DC">
        <w:rPr>
          <w:rFonts w:ascii="Book Antiqua" w:eastAsiaTheme="majorHAnsi" w:hAnsi="Book Antiqua" w:cs="Times New Roman"/>
          <w:color w:val="000000" w:themeColor="text1"/>
          <w:sz w:val="24"/>
          <w:szCs w:val="24"/>
        </w:rPr>
        <w:t xml:space="preserve">. </w:t>
      </w:r>
      <w:r w:rsidR="00CF1607" w:rsidRPr="007051DC">
        <w:rPr>
          <w:rFonts w:ascii="Book Antiqua" w:eastAsiaTheme="majorHAnsi" w:hAnsi="Book Antiqua" w:cs="Times New Roman"/>
          <w:color w:val="000000" w:themeColor="text1"/>
          <w:sz w:val="24"/>
          <w:szCs w:val="24"/>
        </w:rPr>
        <w:t>The tumor was resected</w:t>
      </w:r>
      <w:r w:rsidR="00E93BD0" w:rsidRPr="007051DC">
        <w:rPr>
          <w:rFonts w:ascii="Book Antiqua" w:eastAsiaTheme="majorHAnsi" w:hAnsi="Book Antiqua" w:cs="Times New Roman"/>
          <w:color w:val="000000" w:themeColor="text1"/>
          <w:sz w:val="24"/>
          <w:szCs w:val="24"/>
        </w:rPr>
        <w:t>. Its</w:t>
      </w:r>
      <w:r w:rsidR="00CF1607" w:rsidRPr="007051DC">
        <w:rPr>
          <w:rFonts w:ascii="Book Antiqua" w:eastAsiaTheme="majorHAnsi" w:hAnsi="Book Antiqua" w:cs="Times New Roman"/>
          <w:color w:val="000000" w:themeColor="text1"/>
          <w:sz w:val="24"/>
          <w:szCs w:val="24"/>
        </w:rPr>
        <w:t xml:space="preserve"> pathologic result was a malignant transformation of benign sweat gland tumor such as </w:t>
      </w:r>
      <w:proofErr w:type="spellStart"/>
      <w:r w:rsidR="00CF1607" w:rsidRPr="007051DC">
        <w:rPr>
          <w:rFonts w:ascii="Book Antiqua" w:eastAsiaTheme="majorHAnsi" w:hAnsi="Book Antiqua" w:cs="Times New Roman"/>
          <w:color w:val="000000" w:themeColor="text1"/>
          <w:sz w:val="24"/>
          <w:szCs w:val="24"/>
        </w:rPr>
        <w:t>hidradenoma</w:t>
      </w:r>
      <w:proofErr w:type="spellEnd"/>
      <w:r w:rsidR="00CF1607" w:rsidRPr="007051DC">
        <w:rPr>
          <w:rFonts w:ascii="Book Antiqua" w:eastAsiaTheme="majorHAnsi" w:hAnsi="Book Antiqua" w:cs="Times New Roman"/>
          <w:color w:val="000000" w:themeColor="text1"/>
          <w:sz w:val="24"/>
          <w:szCs w:val="24"/>
        </w:rPr>
        <w:t xml:space="preserve">. </w:t>
      </w:r>
      <w:r w:rsidR="00AD336D" w:rsidRPr="007051DC">
        <w:rPr>
          <w:rFonts w:ascii="Book Antiqua" w:eastAsiaTheme="majorHAnsi" w:hAnsi="Book Antiqua" w:cs="Times New Roman"/>
          <w:color w:val="000000"/>
          <w:kern w:val="0"/>
          <w:sz w:val="24"/>
          <w:szCs w:val="24"/>
        </w:rPr>
        <w:t xml:space="preserve">The lesion was treated with excision and radiation therapy. </w:t>
      </w:r>
      <w:r w:rsidR="00CF1607" w:rsidRPr="007051DC">
        <w:rPr>
          <w:rFonts w:ascii="Book Antiqua" w:eastAsiaTheme="majorHAnsi" w:hAnsi="Book Antiqua" w:cs="Times New Roman"/>
          <w:color w:val="000000" w:themeColor="text1"/>
          <w:sz w:val="24"/>
          <w:szCs w:val="24"/>
        </w:rPr>
        <w:t>At 1-year follow up, there was no local recurrence or metastasis in the patient.</w:t>
      </w:r>
    </w:p>
    <w:p w14:paraId="0E9A798A" w14:textId="77777777" w:rsidR="006955F0" w:rsidRPr="007051DC" w:rsidRDefault="006955F0" w:rsidP="007051DC">
      <w:pPr>
        <w:wordWrap/>
        <w:snapToGrid w:val="0"/>
        <w:spacing w:after="0" w:line="360" w:lineRule="auto"/>
        <w:rPr>
          <w:rFonts w:ascii="Book Antiqua" w:hAnsi="Book Antiqua"/>
          <w:b/>
          <w:i/>
          <w:sz w:val="24"/>
          <w:szCs w:val="24"/>
        </w:rPr>
      </w:pPr>
    </w:p>
    <w:p w14:paraId="26EEBE22" w14:textId="4FB93105" w:rsidR="006955F0" w:rsidRPr="007051DC" w:rsidRDefault="006955F0" w:rsidP="007051DC">
      <w:pPr>
        <w:wordWrap/>
        <w:snapToGrid w:val="0"/>
        <w:spacing w:after="0" w:line="360" w:lineRule="auto"/>
        <w:rPr>
          <w:rFonts w:ascii="Book Antiqua" w:hAnsi="Book Antiqua"/>
          <w:i/>
          <w:sz w:val="24"/>
          <w:szCs w:val="24"/>
        </w:rPr>
      </w:pPr>
      <w:r w:rsidRPr="007051DC">
        <w:rPr>
          <w:rFonts w:ascii="Book Antiqua" w:hAnsi="Book Antiqua"/>
          <w:b/>
          <w:i/>
          <w:sz w:val="24"/>
          <w:szCs w:val="24"/>
        </w:rPr>
        <w:t>CONCLUSION</w:t>
      </w:r>
    </w:p>
    <w:p w14:paraId="6DF8157B" w14:textId="788A3B08" w:rsidR="00673695" w:rsidRPr="007051DC" w:rsidRDefault="00CF1607" w:rsidP="007051DC">
      <w:pPr>
        <w:widowControl/>
        <w:wordWrap/>
        <w:autoSpaceDE/>
        <w:autoSpaceDN/>
        <w:spacing w:after="0" w:line="360" w:lineRule="auto"/>
        <w:rPr>
          <w:rFonts w:ascii="Book Antiqua" w:eastAsiaTheme="majorHAnsi" w:hAnsi="Book Antiqua" w:cs="Times New Roman"/>
          <w:sz w:val="24"/>
          <w:szCs w:val="24"/>
        </w:rPr>
      </w:pPr>
      <w:r w:rsidRPr="007051DC">
        <w:rPr>
          <w:rFonts w:ascii="Book Antiqua" w:eastAsiaTheme="majorHAnsi" w:hAnsi="Book Antiqua" w:cs="Times New Roman"/>
          <w:sz w:val="24"/>
          <w:szCs w:val="24"/>
        </w:rPr>
        <w:t xml:space="preserve">In the case of </w:t>
      </w:r>
      <w:r w:rsidR="00590747" w:rsidRPr="007051DC">
        <w:rPr>
          <w:rFonts w:ascii="Book Antiqua" w:eastAsiaTheme="majorHAnsi" w:hAnsi="Book Antiqua" w:cs="Times New Roman"/>
          <w:sz w:val="24"/>
          <w:szCs w:val="24"/>
        </w:rPr>
        <w:t xml:space="preserve">a </w:t>
      </w:r>
      <w:r w:rsidRPr="007051DC">
        <w:rPr>
          <w:rFonts w:ascii="Book Antiqua" w:eastAsiaTheme="majorHAnsi" w:hAnsi="Book Antiqua" w:cs="Times New Roman"/>
          <w:sz w:val="24"/>
          <w:szCs w:val="24"/>
        </w:rPr>
        <w:t xml:space="preserve">rapid </w:t>
      </w:r>
      <w:r w:rsidR="00590747" w:rsidRPr="007051DC">
        <w:rPr>
          <w:rFonts w:ascii="Book Antiqua" w:eastAsiaTheme="majorHAnsi" w:hAnsi="Book Antiqua" w:cs="Times New Roman"/>
          <w:sz w:val="24"/>
          <w:szCs w:val="24"/>
        </w:rPr>
        <w:t>growing</w:t>
      </w:r>
      <w:r w:rsidRPr="007051DC">
        <w:rPr>
          <w:rFonts w:ascii="Book Antiqua" w:eastAsiaTheme="majorHAnsi" w:hAnsi="Book Antiqua" w:cs="Times New Roman"/>
          <w:sz w:val="24"/>
          <w:szCs w:val="24"/>
        </w:rPr>
        <w:t xml:space="preserve"> cystic mass in the nipple and </w:t>
      </w:r>
      <w:proofErr w:type="spellStart"/>
      <w:r w:rsidRPr="007051DC">
        <w:rPr>
          <w:rFonts w:ascii="Book Antiqua" w:eastAsiaTheme="majorHAnsi" w:hAnsi="Book Antiqua" w:cs="Times New Roman"/>
          <w:sz w:val="24"/>
          <w:szCs w:val="24"/>
        </w:rPr>
        <w:t>subareola</w:t>
      </w:r>
      <w:proofErr w:type="spellEnd"/>
      <w:r w:rsidRPr="007051DC">
        <w:rPr>
          <w:rFonts w:ascii="Book Antiqua" w:eastAsiaTheme="majorHAnsi" w:hAnsi="Book Antiqua" w:cs="Times New Roman"/>
          <w:sz w:val="24"/>
          <w:szCs w:val="24"/>
        </w:rPr>
        <w:t xml:space="preserve">, it is necessary to distinguish it from </w:t>
      </w:r>
      <w:r w:rsidR="00590747" w:rsidRPr="007051DC">
        <w:rPr>
          <w:rFonts w:ascii="Book Antiqua" w:eastAsiaTheme="majorHAnsi" w:hAnsi="Book Antiqua" w:cs="Times New Roman"/>
          <w:sz w:val="24"/>
          <w:szCs w:val="24"/>
        </w:rPr>
        <w:t xml:space="preserve">a </w:t>
      </w:r>
      <w:r w:rsidRPr="007051DC">
        <w:rPr>
          <w:rFonts w:ascii="Book Antiqua" w:eastAsiaTheme="majorHAnsi" w:hAnsi="Book Antiqua" w:cs="Times New Roman"/>
          <w:sz w:val="24"/>
          <w:szCs w:val="24"/>
        </w:rPr>
        <w:t>malignant</w:t>
      </w:r>
      <w:r w:rsidR="00590747" w:rsidRPr="007051DC">
        <w:rPr>
          <w:rFonts w:ascii="Book Antiqua" w:eastAsiaTheme="majorHAnsi" w:hAnsi="Book Antiqua" w:cs="Times New Roman"/>
          <w:sz w:val="24"/>
          <w:szCs w:val="24"/>
        </w:rPr>
        <w:t xml:space="preserve"> sweat gland tumor</w:t>
      </w:r>
      <w:r w:rsidRPr="007051DC">
        <w:rPr>
          <w:rFonts w:ascii="Book Antiqua" w:eastAsiaTheme="majorHAnsi" w:hAnsi="Book Antiqua" w:cs="Times New Roman"/>
          <w:sz w:val="24"/>
          <w:szCs w:val="24"/>
        </w:rPr>
        <w:t>.</w:t>
      </w:r>
    </w:p>
    <w:p w14:paraId="615CF7C2" w14:textId="77777777" w:rsidR="00590747" w:rsidRPr="007051DC" w:rsidRDefault="00590747" w:rsidP="007051DC">
      <w:pPr>
        <w:wordWrap/>
        <w:spacing w:after="0" w:line="360" w:lineRule="auto"/>
        <w:ind w:firstLineChars="118" w:firstLine="283"/>
        <w:rPr>
          <w:rFonts w:ascii="Book Antiqua" w:eastAsiaTheme="majorHAnsi" w:hAnsi="Book Antiqua" w:cs="Times New Roman"/>
          <w:color w:val="000000"/>
          <w:kern w:val="0"/>
          <w:sz w:val="24"/>
          <w:szCs w:val="24"/>
        </w:rPr>
      </w:pPr>
    </w:p>
    <w:p w14:paraId="4699B2DB" w14:textId="77777777" w:rsidR="00673695" w:rsidRPr="007051DC" w:rsidRDefault="00673695" w:rsidP="007051DC">
      <w:pPr>
        <w:widowControl/>
        <w:wordWrap/>
        <w:autoSpaceDE/>
        <w:autoSpaceDN/>
        <w:spacing w:after="0" w:line="360" w:lineRule="auto"/>
        <w:rPr>
          <w:rStyle w:val="highlight"/>
          <w:rFonts w:ascii="Book Antiqua" w:eastAsiaTheme="majorHAnsi" w:hAnsi="Book Antiqua" w:cs="Times New Roman"/>
          <w:sz w:val="24"/>
          <w:szCs w:val="24"/>
          <w:lang w:val="en"/>
        </w:rPr>
      </w:pPr>
      <w:r w:rsidRPr="007051DC">
        <w:rPr>
          <w:rFonts w:ascii="Book Antiqua" w:eastAsiaTheme="majorHAnsi" w:hAnsi="Book Antiqua" w:cs="Times New Roman"/>
          <w:b/>
          <w:color w:val="000000"/>
          <w:kern w:val="0"/>
          <w:sz w:val="24"/>
          <w:szCs w:val="24"/>
        </w:rPr>
        <w:t>Key words:</w:t>
      </w:r>
      <w:r w:rsidRPr="007051DC">
        <w:rPr>
          <w:rFonts w:ascii="Book Antiqua" w:eastAsiaTheme="majorHAnsi" w:hAnsi="Book Antiqua" w:cs="Times New Roman"/>
          <w:color w:val="000000"/>
          <w:kern w:val="0"/>
          <w:sz w:val="24"/>
          <w:szCs w:val="24"/>
        </w:rPr>
        <w:t xml:space="preserve"> Sweat gland neoplasm; Breast; Ultrasonography; </w:t>
      </w:r>
      <w:r w:rsidRPr="007051DC">
        <w:rPr>
          <w:rStyle w:val="highlight"/>
          <w:rFonts w:ascii="Book Antiqua" w:eastAsiaTheme="majorHAnsi" w:hAnsi="Book Antiqua" w:cs="Times New Roman"/>
          <w:sz w:val="24"/>
          <w:szCs w:val="24"/>
          <w:lang w:val="en"/>
        </w:rPr>
        <w:t>Magnetic resonance imaging</w:t>
      </w:r>
    </w:p>
    <w:p w14:paraId="116F4C2F" w14:textId="6AEF5913" w:rsidR="00673695" w:rsidRPr="007051DC" w:rsidRDefault="00673695" w:rsidP="007051DC">
      <w:pPr>
        <w:widowControl/>
        <w:wordWrap/>
        <w:autoSpaceDE/>
        <w:autoSpaceDN/>
        <w:spacing w:after="0" w:line="360" w:lineRule="auto"/>
        <w:rPr>
          <w:rStyle w:val="highlight"/>
          <w:rFonts w:ascii="Book Antiqua" w:eastAsiaTheme="majorHAnsi" w:hAnsi="Book Antiqua" w:cs="Times New Roman"/>
          <w:b/>
          <w:sz w:val="24"/>
          <w:szCs w:val="24"/>
          <w:lang w:val="en"/>
        </w:rPr>
      </w:pPr>
    </w:p>
    <w:p w14:paraId="5AB35EAD" w14:textId="77777777" w:rsidR="006955F0" w:rsidRPr="007051DC" w:rsidRDefault="006955F0" w:rsidP="007051DC">
      <w:pPr>
        <w:wordWrap/>
        <w:snapToGrid w:val="0"/>
        <w:spacing w:after="0" w:line="360" w:lineRule="auto"/>
        <w:rPr>
          <w:rFonts w:ascii="Book Antiqua" w:hAnsi="Book Antiqua"/>
          <w:sz w:val="24"/>
          <w:szCs w:val="24"/>
        </w:rPr>
      </w:pPr>
      <w:bookmarkStart w:id="5" w:name="OLE_LINK1060"/>
      <w:bookmarkStart w:id="6" w:name="OLE_LINK1265"/>
      <w:bookmarkStart w:id="7" w:name="OLE_LINK1125"/>
      <w:bookmarkStart w:id="8" w:name="OLE_LINK1100"/>
      <w:bookmarkStart w:id="9" w:name="OLE_LINK1348"/>
      <w:bookmarkStart w:id="10" w:name="OLE_LINK1334"/>
      <w:bookmarkStart w:id="11" w:name="OLE_LINK156"/>
      <w:bookmarkStart w:id="12" w:name="OLE_LINK1504"/>
      <w:bookmarkStart w:id="13" w:name="OLE_LINK960"/>
      <w:bookmarkStart w:id="14" w:name="OLE_LINK1516"/>
      <w:bookmarkStart w:id="15" w:name="OLE_LINK1384"/>
      <w:bookmarkStart w:id="16" w:name="OLE_LINK1086"/>
      <w:bookmarkStart w:id="17" w:name="OLE_LINK1029"/>
      <w:bookmarkStart w:id="18" w:name="OLE_LINK1219"/>
      <w:bookmarkStart w:id="19" w:name="OLE_LINK1778"/>
      <w:bookmarkStart w:id="20" w:name="OLE_LINK1061"/>
      <w:bookmarkStart w:id="21" w:name="OLE_LINK472"/>
      <w:bookmarkStart w:id="22" w:name="OLE_LINK928"/>
      <w:bookmarkStart w:id="23" w:name="OLE_LINK98"/>
      <w:bookmarkStart w:id="24" w:name="OLE_LINK800"/>
      <w:bookmarkStart w:id="25" w:name="OLE_LINK861"/>
      <w:bookmarkStart w:id="26" w:name="OLE_LINK1193"/>
      <w:bookmarkStart w:id="27" w:name="OLE_LINK1454"/>
      <w:bookmarkStart w:id="28" w:name="OLE_LINK242"/>
      <w:bookmarkStart w:id="29" w:name="OLE_LINK651"/>
      <w:bookmarkStart w:id="30" w:name="OLE_LINK787"/>
      <w:bookmarkStart w:id="31" w:name="OLE_LINK504"/>
      <w:bookmarkStart w:id="32" w:name="OLE_LINK135"/>
      <w:bookmarkStart w:id="33" w:name="OLE_LINK196"/>
      <w:bookmarkStart w:id="34" w:name="OLE_LINK513"/>
      <w:bookmarkStart w:id="35" w:name="OLE_LINK1163"/>
      <w:bookmarkStart w:id="36" w:name="OLE_LINK672"/>
      <w:bookmarkStart w:id="37" w:name="OLE_LINK906"/>
      <w:bookmarkStart w:id="38" w:name="OLE_LINK1247"/>
      <w:bookmarkStart w:id="39" w:name="OLE_LINK758"/>
      <w:bookmarkStart w:id="40" w:name="OLE_LINK471"/>
      <w:bookmarkStart w:id="41" w:name="OLE_LINK1644"/>
      <w:bookmarkStart w:id="42" w:name="OLE_LINK474"/>
      <w:bookmarkStart w:id="43" w:name="OLE_LINK879"/>
      <w:bookmarkStart w:id="44" w:name="OLE_LINK1543"/>
      <w:bookmarkStart w:id="45" w:name="OLE_LINK1478"/>
      <w:bookmarkStart w:id="46" w:name="OLE_LINK1403"/>
      <w:bookmarkStart w:id="47" w:name="OLE_LINK1284"/>
      <w:bookmarkStart w:id="48" w:name="OLE_LINK216"/>
      <w:bookmarkStart w:id="49" w:name="OLE_LINK1373"/>
      <w:bookmarkStart w:id="50" w:name="OLE_LINK862"/>
      <w:bookmarkStart w:id="51" w:name="OLE_LINK1313"/>
      <w:bookmarkStart w:id="52" w:name="OLE_LINK1549"/>
      <w:bookmarkStart w:id="53" w:name="OLE_LINK1361"/>
      <w:bookmarkStart w:id="54" w:name="OLE_LINK1885"/>
      <w:bookmarkStart w:id="55" w:name="OLE_LINK640"/>
      <w:bookmarkStart w:id="56" w:name="OLE_LINK312"/>
      <w:bookmarkStart w:id="57" w:name="OLE_LINK1539"/>
      <w:bookmarkStart w:id="58" w:name="OLE_LINK575"/>
      <w:bookmarkStart w:id="59" w:name="OLE_LINK546"/>
      <w:bookmarkStart w:id="60" w:name="OLE_LINK652"/>
      <w:bookmarkStart w:id="61" w:name="OLE_LINK1437"/>
      <w:bookmarkStart w:id="62" w:name="OLE_LINK1480"/>
      <w:bookmarkStart w:id="63" w:name="OLE_LINK1884"/>
      <w:bookmarkStart w:id="64" w:name="OLE_LINK1186"/>
      <w:bookmarkStart w:id="65" w:name="OLE_LINK744"/>
      <w:bookmarkStart w:id="66" w:name="OLE_LINK330"/>
      <w:bookmarkStart w:id="67" w:name="OLE_LINK259"/>
      <w:bookmarkStart w:id="68" w:name="OLE_LINK982"/>
      <w:bookmarkStart w:id="69" w:name="OLE_LINK465"/>
      <w:bookmarkStart w:id="70" w:name="OLE_LINK983"/>
      <w:bookmarkStart w:id="71" w:name="OLE_LINK714"/>
      <w:bookmarkStart w:id="72" w:name="OLE_LINK325"/>
      <w:bookmarkStart w:id="73" w:name="OLE_LINK311"/>
      <w:bookmarkStart w:id="74" w:name="OLE_LINK466"/>
      <w:bookmarkStart w:id="75" w:name="OLE_LINK1538"/>
      <w:bookmarkStart w:id="76" w:name="OLE_LINK2583"/>
      <w:bookmarkStart w:id="77" w:name="OLE_LINK2856"/>
      <w:bookmarkStart w:id="78" w:name="OLE_LINK2993"/>
      <w:bookmarkStart w:id="79" w:name="OLE_LINK2643"/>
      <w:bookmarkStart w:id="80" w:name="OLE_LINK2762"/>
      <w:bookmarkStart w:id="81" w:name="OLE_LINK2962"/>
      <w:bookmarkStart w:id="82" w:name="OLE_LINK2582"/>
      <w:bookmarkStart w:id="83" w:name="OLE_LINK2110"/>
      <w:bookmarkStart w:id="84" w:name="OLE_LINK2446"/>
      <w:bookmarkStart w:id="85" w:name="OLE_LINK2081"/>
      <w:bookmarkStart w:id="86" w:name="OLE_LINK1744"/>
      <w:bookmarkStart w:id="87" w:name="OLE_LINK2082"/>
      <w:bookmarkStart w:id="88" w:name="OLE_LINK1941"/>
      <w:bookmarkStart w:id="89" w:name="OLE_LINK2345"/>
      <w:bookmarkStart w:id="90" w:name="OLE_LINK1882"/>
      <w:bookmarkStart w:id="91" w:name="OLE_LINK1938"/>
      <w:bookmarkStart w:id="92" w:name="OLE_LINK2071"/>
      <w:bookmarkStart w:id="93" w:name="OLE_LINK1964"/>
      <w:bookmarkStart w:id="94" w:name="OLE_LINK2192"/>
      <w:bookmarkStart w:id="95" w:name="OLE_LINK2134"/>
      <w:bookmarkStart w:id="96" w:name="OLE_LINK2020"/>
      <w:bookmarkStart w:id="97" w:name="OLE_LINK1931"/>
      <w:bookmarkStart w:id="98" w:name="OLE_LINK1776"/>
      <w:bookmarkStart w:id="99" w:name="OLE_LINK2562"/>
      <w:bookmarkStart w:id="100" w:name="OLE_LINK1777"/>
      <w:bookmarkStart w:id="101" w:name="OLE_LINK2445"/>
      <w:bookmarkStart w:id="102" w:name="OLE_LINK2265"/>
      <w:bookmarkStart w:id="103" w:name="OLE_LINK1868"/>
      <w:bookmarkStart w:id="104" w:name="OLE_LINK1756"/>
      <w:bookmarkStart w:id="105" w:name="OLE_LINK1835"/>
      <w:bookmarkStart w:id="106" w:name="OLE_LINK2013"/>
      <w:bookmarkStart w:id="107" w:name="OLE_LINK1923"/>
      <w:bookmarkStart w:id="108" w:name="OLE_LINK1929"/>
      <w:bookmarkStart w:id="109" w:name="OLE_LINK1995"/>
      <w:bookmarkStart w:id="110" w:name="OLE_LINK1866"/>
      <w:bookmarkStart w:id="111" w:name="OLE_LINK1902"/>
      <w:bookmarkStart w:id="112" w:name="OLE_LINK1817"/>
      <w:bookmarkStart w:id="113" w:name="OLE_LINK1901"/>
      <w:bookmarkStart w:id="114" w:name="OLE_LINK1894"/>
      <w:bookmarkStart w:id="115" w:name="OLE_LINK2169"/>
      <w:bookmarkStart w:id="116" w:name="OLE_LINK2331"/>
      <w:bookmarkStart w:id="117" w:name="OLE_LINK2221"/>
      <w:bookmarkStart w:id="118" w:name="OLE_LINK2190"/>
      <w:bookmarkStart w:id="119" w:name="OLE_LINK2484"/>
      <w:bookmarkStart w:id="120" w:name="OLE_LINK2467"/>
      <w:bookmarkStart w:id="121" w:name="OLE_LINK2157"/>
      <w:bookmarkStart w:id="122" w:name="OLE_LINK2348"/>
      <w:bookmarkStart w:id="123" w:name="OLE_LINK2292"/>
      <w:bookmarkStart w:id="124" w:name="OLE_LINK2252"/>
      <w:bookmarkStart w:id="125" w:name="OLE_LINK2451"/>
      <w:bookmarkStart w:id="126" w:name="OLE_LINK2627"/>
      <w:bookmarkStart w:id="127" w:name="OLE_LINK2663"/>
      <w:bookmarkStart w:id="128" w:name="OLE_LINK2761"/>
      <w:bookmarkStart w:id="129" w:name="OLE_LINK2482"/>
      <w:proofErr w:type="gramStart"/>
      <w:r w:rsidRPr="007051DC">
        <w:rPr>
          <w:rFonts w:ascii="Book Antiqua" w:hAnsi="Book Antiqua"/>
          <w:b/>
          <w:sz w:val="24"/>
          <w:szCs w:val="24"/>
        </w:rPr>
        <w:t xml:space="preserve">© </w:t>
      </w:r>
      <w:r w:rsidRPr="007051DC">
        <w:rPr>
          <w:rFonts w:ascii="Book Antiqua" w:eastAsia="AdvTimes" w:hAnsi="Book Antiqua" w:cs="AdvTimes"/>
          <w:b/>
          <w:sz w:val="24"/>
          <w:szCs w:val="24"/>
        </w:rPr>
        <w:t>The Author(s) 201</w:t>
      </w:r>
      <w:r w:rsidRPr="007051DC">
        <w:rPr>
          <w:rFonts w:ascii="Book Antiqua" w:hAnsi="Book Antiqua" w:cs="AdvTimes"/>
          <w:b/>
          <w:sz w:val="24"/>
          <w:szCs w:val="24"/>
        </w:rPr>
        <w:t>9</w:t>
      </w:r>
      <w:r w:rsidRPr="007051DC">
        <w:rPr>
          <w:rFonts w:ascii="Book Antiqua" w:eastAsia="AdvTimes" w:hAnsi="Book Antiqua" w:cs="AdvTimes"/>
          <w:b/>
          <w:sz w:val="24"/>
          <w:szCs w:val="24"/>
        </w:rPr>
        <w:t>.</w:t>
      </w:r>
      <w:proofErr w:type="gramEnd"/>
      <w:r w:rsidRPr="007051DC">
        <w:rPr>
          <w:rFonts w:ascii="Book Antiqua" w:eastAsia="AdvTimes" w:hAnsi="Book Antiqua" w:cs="AdvTimes"/>
          <w:sz w:val="24"/>
          <w:szCs w:val="24"/>
        </w:rPr>
        <w:t xml:space="preserve"> </w:t>
      </w:r>
      <w:proofErr w:type="gramStart"/>
      <w:r w:rsidRPr="007051DC">
        <w:rPr>
          <w:rFonts w:ascii="Book Antiqua" w:eastAsia="AdvTimes" w:hAnsi="Book Antiqua" w:cs="AdvTimes"/>
          <w:sz w:val="24"/>
          <w:szCs w:val="24"/>
        </w:rPr>
        <w:t xml:space="preserve">Published by </w:t>
      </w:r>
      <w:proofErr w:type="spellStart"/>
      <w:r w:rsidRPr="007051DC">
        <w:rPr>
          <w:rFonts w:ascii="Book Antiqua" w:hAnsi="Book Antiqua" w:cs="Arial Unicode MS"/>
          <w:sz w:val="24"/>
          <w:szCs w:val="24"/>
        </w:rPr>
        <w:t>Baishideng</w:t>
      </w:r>
      <w:proofErr w:type="spellEnd"/>
      <w:r w:rsidRPr="007051DC">
        <w:rPr>
          <w:rFonts w:ascii="Book Antiqua" w:hAnsi="Book Antiqua" w:cs="Arial Unicode MS"/>
          <w:sz w:val="24"/>
          <w:szCs w:val="24"/>
        </w:rPr>
        <w:t xml:space="preserve"> Publishing Group Inc.</w:t>
      </w:r>
      <w:proofErr w:type="gramEnd"/>
      <w:r w:rsidRPr="007051DC">
        <w:rPr>
          <w:rFonts w:ascii="Book Antiqua" w:hAnsi="Book Antiqua" w:cs="Arial Unicode MS"/>
          <w:sz w:val="24"/>
          <w:szCs w:val="24"/>
        </w:rPr>
        <w:t xml:space="preserve"> All rights reserved.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7B3927A8" w14:textId="77777777" w:rsidR="006955F0" w:rsidRPr="007051DC" w:rsidRDefault="006955F0" w:rsidP="007051DC">
      <w:pPr>
        <w:widowControl/>
        <w:wordWrap/>
        <w:autoSpaceDE/>
        <w:autoSpaceDN/>
        <w:spacing w:after="0" w:line="360" w:lineRule="auto"/>
        <w:rPr>
          <w:rStyle w:val="highlight"/>
          <w:rFonts w:ascii="Book Antiqua" w:eastAsiaTheme="majorHAnsi" w:hAnsi="Book Antiqua" w:cs="Times New Roman"/>
          <w:b/>
          <w:sz w:val="24"/>
          <w:szCs w:val="24"/>
          <w:lang w:val="en"/>
        </w:rPr>
      </w:pPr>
    </w:p>
    <w:p w14:paraId="75CA6BA1" w14:textId="0EEE3C48" w:rsidR="00590747" w:rsidRPr="007051DC" w:rsidRDefault="00673695" w:rsidP="007051DC">
      <w:pPr>
        <w:wordWrap/>
        <w:spacing w:after="0" w:line="360" w:lineRule="auto"/>
        <w:rPr>
          <w:rFonts w:ascii="Book Antiqua" w:hAnsi="Book Antiqua" w:cs="Times New Roman"/>
          <w:sz w:val="24"/>
          <w:szCs w:val="24"/>
        </w:rPr>
      </w:pPr>
      <w:r w:rsidRPr="007051DC">
        <w:rPr>
          <w:rStyle w:val="highlight"/>
          <w:rFonts w:ascii="Book Antiqua" w:eastAsiaTheme="majorHAnsi" w:hAnsi="Book Antiqua" w:cs="Times New Roman"/>
          <w:b/>
          <w:sz w:val="24"/>
          <w:szCs w:val="24"/>
          <w:lang w:val="en"/>
        </w:rPr>
        <w:t xml:space="preserve">Core tip: </w:t>
      </w:r>
      <w:bookmarkStart w:id="130" w:name="OLE_LINK10"/>
      <w:r w:rsidR="00E93BD0" w:rsidRPr="007051DC">
        <w:rPr>
          <w:rStyle w:val="highlight"/>
          <w:rFonts w:ascii="Book Antiqua" w:eastAsiaTheme="majorHAnsi" w:hAnsi="Book Antiqua" w:cs="Times New Roman"/>
          <w:bCs/>
          <w:sz w:val="24"/>
          <w:szCs w:val="24"/>
          <w:lang w:val="en"/>
        </w:rPr>
        <w:t>S</w:t>
      </w:r>
      <w:proofErr w:type="spellStart"/>
      <w:r w:rsidR="00D1521F" w:rsidRPr="007051DC">
        <w:rPr>
          <w:rFonts w:ascii="Book Antiqua" w:eastAsiaTheme="majorHAnsi" w:hAnsi="Book Antiqua" w:cs="Times New Roman"/>
          <w:bCs/>
          <w:sz w:val="24"/>
          <w:szCs w:val="24"/>
        </w:rPr>
        <w:t>weat</w:t>
      </w:r>
      <w:proofErr w:type="spellEnd"/>
      <w:r w:rsidR="00D1521F" w:rsidRPr="007051DC">
        <w:rPr>
          <w:rFonts w:ascii="Book Antiqua" w:eastAsiaTheme="majorHAnsi" w:hAnsi="Book Antiqua" w:cs="Times New Roman"/>
          <w:bCs/>
          <w:sz w:val="24"/>
          <w:szCs w:val="24"/>
        </w:rPr>
        <w:t xml:space="preserve"> gland tumors of</w:t>
      </w:r>
      <w:r w:rsidR="00D1521F" w:rsidRPr="007051DC">
        <w:rPr>
          <w:rFonts w:ascii="Book Antiqua" w:hAnsi="Book Antiqua" w:cs="Times New Roman"/>
          <w:sz w:val="24"/>
          <w:szCs w:val="24"/>
        </w:rPr>
        <w:t xml:space="preserve"> the breast are rare</w:t>
      </w:r>
      <w:r w:rsidR="00E93BD0" w:rsidRPr="007051DC">
        <w:rPr>
          <w:rFonts w:ascii="Book Antiqua" w:hAnsi="Book Antiqua" w:cs="Times New Roman"/>
          <w:sz w:val="24"/>
          <w:szCs w:val="24"/>
        </w:rPr>
        <w:t>. They are</w:t>
      </w:r>
      <w:r w:rsidR="00D1521F" w:rsidRPr="007051DC">
        <w:rPr>
          <w:rFonts w:ascii="Book Antiqua" w:hAnsi="Book Antiqua" w:cs="Times New Roman"/>
          <w:sz w:val="24"/>
          <w:szCs w:val="24"/>
        </w:rPr>
        <w:t xml:space="preserve"> clinically similar to benign cutaneous lesions.</w:t>
      </w:r>
      <w:r w:rsidR="00E93BD0" w:rsidRPr="007051DC">
        <w:rPr>
          <w:rFonts w:ascii="Book Antiqua" w:hAnsi="Book Antiqua" w:cs="Times New Roman"/>
          <w:sz w:val="24"/>
          <w:szCs w:val="24"/>
        </w:rPr>
        <w:t xml:space="preserve"> I</w:t>
      </w:r>
      <w:r w:rsidR="00D1521F" w:rsidRPr="007051DC">
        <w:rPr>
          <w:rFonts w:ascii="Book Antiqua" w:hAnsi="Book Antiqua" w:cs="Times New Roman"/>
          <w:sz w:val="24"/>
          <w:szCs w:val="24"/>
        </w:rPr>
        <w:t xml:space="preserve">maging findings of </w:t>
      </w:r>
      <w:r w:rsidR="00D1521F" w:rsidRPr="007051DC">
        <w:rPr>
          <w:rFonts w:ascii="Book Antiqua" w:eastAsiaTheme="majorHAnsi" w:hAnsi="Book Antiqua" w:cs="Times New Roman"/>
          <w:bCs/>
          <w:sz w:val="24"/>
          <w:szCs w:val="24"/>
        </w:rPr>
        <w:t>sweat gland tumors have been</w:t>
      </w:r>
      <w:r w:rsidR="00D1521F" w:rsidRPr="007051DC">
        <w:rPr>
          <w:rFonts w:ascii="Book Antiqua" w:hAnsi="Book Antiqua" w:cs="Times New Roman"/>
          <w:sz w:val="24"/>
          <w:szCs w:val="24"/>
        </w:rPr>
        <w:t xml:space="preserve"> rarely reported. This case will help</w:t>
      </w:r>
      <w:r w:rsidR="00E93BD0" w:rsidRPr="007051DC">
        <w:rPr>
          <w:rFonts w:ascii="Book Antiqua" w:hAnsi="Book Antiqua" w:cs="Times New Roman"/>
          <w:sz w:val="24"/>
          <w:szCs w:val="24"/>
        </w:rPr>
        <w:t xml:space="preserve"> us</w:t>
      </w:r>
      <w:r w:rsidR="00D1521F" w:rsidRPr="007051DC">
        <w:rPr>
          <w:rFonts w:ascii="Book Antiqua" w:hAnsi="Book Antiqua" w:cs="Times New Roman"/>
          <w:sz w:val="24"/>
          <w:szCs w:val="24"/>
        </w:rPr>
        <w:t xml:space="preserve"> understand types of </w:t>
      </w:r>
      <w:r w:rsidR="00D1521F" w:rsidRPr="007051DC">
        <w:rPr>
          <w:rFonts w:ascii="Book Antiqua" w:eastAsiaTheme="majorHAnsi" w:hAnsi="Book Antiqua" w:cs="Times New Roman"/>
          <w:bCs/>
          <w:sz w:val="24"/>
          <w:szCs w:val="24"/>
        </w:rPr>
        <w:t>sweat gland tumors</w:t>
      </w:r>
      <w:r w:rsidR="00D1521F" w:rsidRPr="007051DC">
        <w:rPr>
          <w:rFonts w:ascii="Book Antiqua" w:hAnsi="Book Antiqua" w:cs="Times New Roman"/>
          <w:sz w:val="24"/>
          <w:szCs w:val="24"/>
        </w:rPr>
        <w:t>, the distinction between cutaneous and breast parenchymal lesions, and differential diagnosis of cutaneous lesions.</w:t>
      </w:r>
    </w:p>
    <w:p w14:paraId="71900768" w14:textId="4BFA301A" w:rsidR="00590747" w:rsidRPr="007051DC" w:rsidRDefault="00590747" w:rsidP="007051DC">
      <w:pPr>
        <w:wordWrap/>
        <w:spacing w:after="0" w:line="360" w:lineRule="auto"/>
        <w:rPr>
          <w:rFonts w:ascii="Book Antiqua" w:hAnsi="Book Antiqua" w:cs="Times New Roman"/>
          <w:sz w:val="24"/>
          <w:szCs w:val="24"/>
        </w:rPr>
      </w:pPr>
    </w:p>
    <w:bookmarkEnd w:id="130"/>
    <w:p w14:paraId="0AD43C39" w14:textId="49EF0B42" w:rsidR="006955F0" w:rsidRPr="00494C05" w:rsidRDefault="006955F0" w:rsidP="00494C05">
      <w:pPr>
        <w:spacing w:line="360" w:lineRule="auto"/>
        <w:rPr>
          <w:rFonts w:ascii="Book Antiqua" w:hAnsi="Book Antiqua"/>
          <w:iCs/>
          <w:szCs w:val="24"/>
        </w:rPr>
      </w:pPr>
      <w:proofErr w:type="gramStart"/>
      <w:r w:rsidRPr="007051DC">
        <w:rPr>
          <w:rFonts w:ascii="Book Antiqua" w:eastAsiaTheme="minorHAnsi" w:hAnsi="Book Antiqua" w:cs="Times New Roman"/>
          <w:bCs/>
          <w:sz w:val="24"/>
          <w:szCs w:val="24"/>
        </w:rPr>
        <w:t>An</w:t>
      </w:r>
      <w:proofErr w:type="gramEnd"/>
      <w:r w:rsidRPr="007051DC">
        <w:rPr>
          <w:rFonts w:ascii="Book Antiqua" w:eastAsiaTheme="minorHAnsi" w:hAnsi="Book Antiqua" w:cs="Times New Roman"/>
          <w:bCs/>
          <w:sz w:val="24"/>
          <w:szCs w:val="24"/>
        </w:rPr>
        <w:t xml:space="preserve"> JK, Woo JJ, </w:t>
      </w:r>
      <w:r w:rsidRPr="007051DC">
        <w:rPr>
          <w:rFonts w:ascii="Book Antiqua" w:hAnsi="Book Antiqua" w:cs="Times New Roman"/>
          <w:bCs/>
          <w:sz w:val="24"/>
          <w:szCs w:val="24"/>
        </w:rPr>
        <w:t>Hong YO.</w:t>
      </w:r>
      <w:r w:rsidRPr="007051DC">
        <w:rPr>
          <w:rFonts w:ascii="Book Antiqua" w:eastAsiaTheme="majorHAnsi" w:hAnsi="Book Antiqua" w:cs="Times New Roman"/>
          <w:b/>
          <w:bCs/>
          <w:sz w:val="24"/>
          <w:szCs w:val="24"/>
        </w:rPr>
        <w:t xml:space="preserve"> </w:t>
      </w:r>
      <w:r w:rsidRPr="007051DC">
        <w:rPr>
          <w:rFonts w:ascii="Book Antiqua" w:eastAsiaTheme="majorHAnsi" w:hAnsi="Book Antiqua" w:cs="Times New Roman"/>
          <w:sz w:val="24"/>
          <w:szCs w:val="24"/>
        </w:rPr>
        <w:t>Malignant sweat gland tumor of breast arising in pre-existing benign tumor: A case report.</w:t>
      </w:r>
      <w:r w:rsidRPr="007051DC">
        <w:rPr>
          <w:rFonts w:ascii="Book Antiqua" w:hAnsi="Book Antiqua" w:cs="Garamond"/>
          <w:i/>
          <w:iCs/>
          <w:color w:val="000000"/>
          <w:kern w:val="0"/>
          <w:sz w:val="24"/>
          <w:szCs w:val="24"/>
          <w:lang w:val="pl-PL" w:eastAsia="pl-PL"/>
        </w:rPr>
        <w:t xml:space="preserve"> World J Clin Cases</w:t>
      </w:r>
      <w:r w:rsidRPr="007051DC">
        <w:rPr>
          <w:rFonts w:ascii="Book Antiqua" w:hAnsi="Book Antiqua" w:cs="Garamond"/>
          <w:color w:val="000000"/>
          <w:kern w:val="0"/>
          <w:sz w:val="24"/>
          <w:szCs w:val="24"/>
          <w:lang w:val="pl-PL" w:eastAsia="pl-PL"/>
        </w:rPr>
        <w:t xml:space="preserve"> </w:t>
      </w:r>
      <w:r w:rsidR="00494C05" w:rsidRPr="005E3404">
        <w:rPr>
          <w:rFonts w:ascii="Book Antiqua" w:eastAsia="等线" w:hAnsi="Book Antiqua"/>
          <w:color w:val="000000" w:themeColor="text1"/>
          <w:sz w:val="24"/>
          <w:szCs w:val="24"/>
        </w:rPr>
        <w:t>2</w:t>
      </w:r>
      <w:r w:rsidR="00494C05" w:rsidRPr="005E3404">
        <w:rPr>
          <w:rFonts w:ascii="Book Antiqua" w:hAnsi="Book Antiqua"/>
          <w:iCs/>
          <w:sz w:val="24"/>
          <w:szCs w:val="24"/>
        </w:rPr>
        <w:t xml:space="preserve">019; </w:t>
      </w:r>
      <w:r w:rsidR="00494C05" w:rsidRPr="005E3404">
        <w:rPr>
          <w:rFonts w:ascii="Book Antiqua" w:hAnsi="Book Antiqua" w:hint="eastAsia"/>
          <w:iCs/>
          <w:sz w:val="24"/>
          <w:szCs w:val="24"/>
        </w:rPr>
        <w:t>7</w:t>
      </w:r>
      <w:r w:rsidR="00494C05" w:rsidRPr="005E3404">
        <w:rPr>
          <w:rFonts w:ascii="Book Antiqua" w:hAnsi="Book Antiqua"/>
          <w:iCs/>
          <w:sz w:val="24"/>
          <w:szCs w:val="24"/>
        </w:rPr>
        <w:t>(</w:t>
      </w:r>
      <w:r w:rsidR="00494C05" w:rsidRPr="005E3404">
        <w:rPr>
          <w:rFonts w:ascii="Book Antiqua" w:hAnsi="Book Antiqua" w:hint="eastAsia"/>
          <w:iCs/>
          <w:sz w:val="24"/>
          <w:szCs w:val="24"/>
        </w:rPr>
        <w:t>1</w:t>
      </w:r>
      <w:r w:rsidR="00494C05">
        <w:rPr>
          <w:rFonts w:ascii="Book Antiqua" w:hAnsi="Book Antiqua" w:hint="eastAsia"/>
          <w:iCs/>
          <w:sz w:val="24"/>
          <w:szCs w:val="24"/>
        </w:rPr>
        <w:t>9</w:t>
      </w:r>
      <w:r w:rsidR="00494C05" w:rsidRPr="005E3404">
        <w:rPr>
          <w:rFonts w:ascii="Book Antiqua" w:hAnsi="Book Antiqua"/>
          <w:iCs/>
          <w:sz w:val="24"/>
          <w:szCs w:val="24"/>
        </w:rPr>
        <w:t xml:space="preserve">): </w:t>
      </w:r>
      <w:r w:rsidR="007F6F2D">
        <w:rPr>
          <w:rFonts w:ascii="Book Antiqua" w:eastAsia="宋体" w:hAnsi="Book Antiqua" w:hint="eastAsia"/>
          <w:iCs/>
          <w:sz w:val="24"/>
          <w:szCs w:val="24"/>
          <w:lang w:eastAsia="zh-CN"/>
        </w:rPr>
        <w:t>3033</w:t>
      </w:r>
      <w:r w:rsidR="00494C05" w:rsidRPr="005E3404">
        <w:rPr>
          <w:rFonts w:ascii="Book Antiqua" w:hAnsi="Book Antiqua"/>
          <w:iCs/>
          <w:sz w:val="24"/>
          <w:szCs w:val="24"/>
        </w:rPr>
        <w:t>-</w:t>
      </w:r>
      <w:r w:rsidR="007F6F2D">
        <w:rPr>
          <w:rFonts w:ascii="Book Antiqua" w:eastAsia="宋体" w:hAnsi="Book Antiqua" w:hint="eastAsia"/>
          <w:iCs/>
          <w:sz w:val="24"/>
          <w:szCs w:val="24"/>
          <w:lang w:eastAsia="zh-CN"/>
        </w:rPr>
        <w:t>3038</w:t>
      </w:r>
      <w:r w:rsidR="00494C05" w:rsidRPr="005E3404">
        <w:rPr>
          <w:rFonts w:ascii="Book Antiqua" w:hAnsi="Book Antiqua"/>
          <w:iCs/>
          <w:sz w:val="24"/>
          <w:szCs w:val="24"/>
        </w:rPr>
        <w:t xml:space="preserve">  URL: https://www.wjgnet.com/</w:t>
      </w:r>
      <w:r w:rsidR="00494C05" w:rsidRPr="005E3404">
        <w:rPr>
          <w:rFonts w:ascii="Book Antiqua" w:hAnsi="Book Antiqua" w:hint="eastAsia"/>
          <w:color w:val="333333"/>
          <w:sz w:val="24"/>
          <w:szCs w:val="24"/>
          <w:shd w:val="clear" w:color="auto" w:fill="FFFFFF"/>
        </w:rPr>
        <w:t>2307</w:t>
      </w:r>
      <w:r w:rsidR="00494C05" w:rsidRPr="005E3404">
        <w:rPr>
          <w:rFonts w:ascii="Book Antiqua" w:hAnsi="Book Antiqua"/>
          <w:color w:val="333333"/>
          <w:sz w:val="24"/>
          <w:szCs w:val="24"/>
          <w:shd w:val="clear" w:color="auto" w:fill="FFFFFF"/>
        </w:rPr>
        <w:t>-</w:t>
      </w:r>
      <w:r w:rsidR="00494C05" w:rsidRPr="005E3404">
        <w:rPr>
          <w:rFonts w:ascii="Book Antiqua" w:hAnsi="Book Antiqua" w:hint="eastAsia"/>
          <w:color w:val="333333"/>
          <w:sz w:val="24"/>
          <w:szCs w:val="24"/>
          <w:shd w:val="clear" w:color="auto" w:fill="FFFFFF"/>
        </w:rPr>
        <w:t>8960</w:t>
      </w:r>
      <w:r w:rsidR="00494C05" w:rsidRPr="005E3404">
        <w:rPr>
          <w:rFonts w:ascii="Book Antiqua" w:hAnsi="Book Antiqua"/>
          <w:iCs/>
          <w:sz w:val="24"/>
          <w:szCs w:val="24"/>
        </w:rPr>
        <w:t>/full/v</w:t>
      </w:r>
      <w:r w:rsidR="00494C05" w:rsidRPr="005E3404">
        <w:rPr>
          <w:rFonts w:ascii="Book Antiqua" w:hAnsi="Book Antiqua" w:hint="eastAsia"/>
          <w:iCs/>
          <w:sz w:val="24"/>
          <w:szCs w:val="24"/>
        </w:rPr>
        <w:t>7</w:t>
      </w:r>
      <w:r w:rsidR="00494C05" w:rsidRPr="005E3404">
        <w:rPr>
          <w:rFonts w:ascii="Book Antiqua" w:hAnsi="Book Antiqua"/>
          <w:iCs/>
          <w:sz w:val="24"/>
          <w:szCs w:val="24"/>
        </w:rPr>
        <w:t>/i</w:t>
      </w:r>
      <w:r w:rsidR="00494C05" w:rsidRPr="005E3404">
        <w:rPr>
          <w:rFonts w:ascii="Book Antiqua" w:hAnsi="Book Antiqua" w:hint="eastAsia"/>
          <w:iCs/>
          <w:sz w:val="24"/>
          <w:szCs w:val="24"/>
        </w:rPr>
        <w:t>1</w:t>
      </w:r>
      <w:r w:rsidR="00494C05">
        <w:rPr>
          <w:rFonts w:ascii="Book Antiqua" w:hAnsi="Book Antiqua" w:hint="eastAsia"/>
          <w:iCs/>
          <w:sz w:val="24"/>
          <w:szCs w:val="24"/>
        </w:rPr>
        <w:t>9</w:t>
      </w:r>
      <w:r w:rsidR="00494C05" w:rsidRPr="005E3404">
        <w:rPr>
          <w:rFonts w:ascii="Book Antiqua" w:hAnsi="Book Antiqua"/>
          <w:iCs/>
          <w:sz w:val="24"/>
          <w:szCs w:val="24"/>
        </w:rPr>
        <w:t>/</w:t>
      </w:r>
      <w:r w:rsidR="007F6F2D">
        <w:rPr>
          <w:rFonts w:ascii="Book Antiqua" w:eastAsia="宋体" w:hAnsi="Book Antiqua" w:hint="eastAsia"/>
          <w:iCs/>
          <w:sz w:val="24"/>
          <w:szCs w:val="24"/>
          <w:lang w:eastAsia="zh-CN"/>
        </w:rPr>
        <w:t>3033</w:t>
      </w:r>
      <w:r w:rsidR="00494C05" w:rsidRPr="005E3404">
        <w:rPr>
          <w:rFonts w:ascii="Book Antiqua" w:hAnsi="Book Antiqua"/>
          <w:iCs/>
          <w:sz w:val="24"/>
          <w:szCs w:val="24"/>
        </w:rPr>
        <w:t xml:space="preserve">.htm  DOI: </w:t>
      </w:r>
      <w:bookmarkStart w:id="131" w:name="_GoBack"/>
      <w:r w:rsidR="00494C05" w:rsidRPr="005E3404">
        <w:rPr>
          <w:rFonts w:ascii="Book Antiqua" w:hAnsi="Book Antiqua"/>
          <w:iCs/>
          <w:sz w:val="24"/>
          <w:szCs w:val="24"/>
        </w:rPr>
        <w:t>https://dx.doi.org/</w:t>
      </w:r>
      <w:r w:rsidR="00494C05" w:rsidRPr="005E3404">
        <w:rPr>
          <w:rFonts w:ascii="Book Antiqua" w:eastAsia="宋体" w:hAnsi="Book Antiqua" w:cs="宋体"/>
          <w:kern w:val="0"/>
          <w:sz w:val="24"/>
          <w:szCs w:val="24"/>
        </w:rPr>
        <w:t>10.</w:t>
      </w:r>
      <w:r w:rsidR="00494C05" w:rsidRPr="005E3404">
        <w:rPr>
          <w:rFonts w:ascii="Book Antiqua" w:eastAsia="宋体" w:hAnsi="Book Antiqua" w:cs="宋体" w:hint="eastAsia"/>
          <w:kern w:val="0"/>
          <w:sz w:val="24"/>
          <w:szCs w:val="24"/>
        </w:rPr>
        <w:t>12998</w:t>
      </w:r>
      <w:r w:rsidR="00494C05" w:rsidRPr="005E3404">
        <w:rPr>
          <w:rFonts w:ascii="Book Antiqua" w:hAnsi="Book Antiqua"/>
          <w:iCs/>
          <w:sz w:val="24"/>
          <w:szCs w:val="24"/>
        </w:rPr>
        <w:t>/wj</w:t>
      </w:r>
      <w:r w:rsidR="00494C05">
        <w:rPr>
          <w:rFonts w:ascii="Book Antiqua" w:hAnsi="Book Antiqua" w:hint="eastAsia"/>
          <w:iCs/>
          <w:sz w:val="24"/>
          <w:szCs w:val="24"/>
        </w:rPr>
        <w:t>cc</w:t>
      </w:r>
      <w:r w:rsidR="00494C05" w:rsidRPr="005E3404">
        <w:rPr>
          <w:rFonts w:ascii="Book Antiqua" w:hAnsi="Book Antiqua"/>
          <w:iCs/>
          <w:sz w:val="24"/>
          <w:szCs w:val="24"/>
        </w:rPr>
        <w:t>.v</w:t>
      </w:r>
      <w:r w:rsidR="00494C05" w:rsidRPr="005E3404">
        <w:rPr>
          <w:rFonts w:ascii="Book Antiqua" w:hAnsi="Book Antiqua" w:hint="eastAsia"/>
          <w:iCs/>
          <w:sz w:val="24"/>
          <w:szCs w:val="24"/>
        </w:rPr>
        <w:t>7</w:t>
      </w:r>
      <w:r w:rsidR="00494C05" w:rsidRPr="005E3404">
        <w:rPr>
          <w:rFonts w:ascii="Book Antiqua" w:hAnsi="Book Antiqua"/>
          <w:iCs/>
          <w:sz w:val="24"/>
          <w:szCs w:val="24"/>
        </w:rPr>
        <w:t>.i</w:t>
      </w:r>
      <w:r w:rsidR="00494C05" w:rsidRPr="005E3404">
        <w:rPr>
          <w:rFonts w:ascii="Book Antiqua" w:hAnsi="Book Antiqua" w:hint="eastAsia"/>
          <w:iCs/>
          <w:sz w:val="24"/>
          <w:szCs w:val="24"/>
        </w:rPr>
        <w:t>1</w:t>
      </w:r>
      <w:r w:rsidR="00494C05">
        <w:rPr>
          <w:rFonts w:ascii="Book Antiqua" w:hAnsi="Book Antiqua" w:hint="eastAsia"/>
          <w:iCs/>
          <w:sz w:val="24"/>
          <w:szCs w:val="24"/>
        </w:rPr>
        <w:t>9</w:t>
      </w:r>
      <w:r w:rsidR="00494C05" w:rsidRPr="005E3404">
        <w:rPr>
          <w:rFonts w:ascii="Book Antiqua" w:hAnsi="Book Antiqua"/>
          <w:iCs/>
          <w:sz w:val="24"/>
          <w:szCs w:val="24"/>
        </w:rPr>
        <w:t>.</w:t>
      </w:r>
      <w:r w:rsidR="007F6F2D">
        <w:rPr>
          <w:rFonts w:ascii="Book Antiqua" w:eastAsia="宋体" w:hAnsi="Book Antiqua" w:hint="eastAsia"/>
          <w:iCs/>
          <w:sz w:val="24"/>
          <w:szCs w:val="24"/>
          <w:lang w:eastAsia="zh-CN"/>
        </w:rPr>
        <w:t>3033</w:t>
      </w:r>
      <w:bookmarkEnd w:id="131"/>
      <w:r w:rsidRPr="007051DC">
        <w:rPr>
          <w:rFonts w:ascii="Book Antiqua" w:hAnsi="Book Antiqua" w:cs="Garamond"/>
          <w:lang w:val="pl-PL" w:eastAsia="pl-PL"/>
        </w:rPr>
        <w:br w:type="page"/>
      </w:r>
    </w:p>
    <w:p w14:paraId="3D790DCD" w14:textId="266DB177" w:rsidR="00673695" w:rsidRPr="007051DC" w:rsidRDefault="00673695" w:rsidP="007051DC">
      <w:pPr>
        <w:widowControl/>
        <w:wordWrap/>
        <w:autoSpaceDE/>
        <w:autoSpaceDN/>
        <w:spacing w:after="0" w:line="360" w:lineRule="auto"/>
        <w:rPr>
          <w:rFonts w:ascii="Book Antiqua" w:hAnsi="Book Antiqua" w:cs="Times New Roman"/>
          <w:sz w:val="24"/>
          <w:szCs w:val="24"/>
        </w:rPr>
      </w:pPr>
      <w:r w:rsidRPr="007051DC">
        <w:rPr>
          <w:rFonts w:ascii="Book Antiqua" w:eastAsiaTheme="majorHAnsi" w:hAnsi="Book Antiqua" w:cs="Times New Roman"/>
          <w:b/>
          <w:bCs/>
          <w:sz w:val="24"/>
          <w:szCs w:val="24"/>
        </w:rPr>
        <w:t>INTRODUCTION</w:t>
      </w:r>
    </w:p>
    <w:p w14:paraId="68135666" w14:textId="593DDE66" w:rsidR="00673695" w:rsidRPr="007051DC" w:rsidRDefault="00673695" w:rsidP="007051DC">
      <w:pPr>
        <w:wordWrap/>
        <w:adjustRightInd w:val="0"/>
        <w:spacing w:after="0" w:line="360" w:lineRule="auto"/>
        <w:rPr>
          <w:rFonts w:ascii="Book Antiqua" w:eastAsiaTheme="majorHAnsi" w:hAnsi="Book Antiqua" w:cs="Times New Roman"/>
          <w:color w:val="000000"/>
          <w:kern w:val="0"/>
          <w:sz w:val="24"/>
          <w:szCs w:val="24"/>
        </w:rPr>
      </w:pPr>
      <w:r w:rsidRPr="007051DC">
        <w:rPr>
          <w:rFonts w:ascii="Book Antiqua" w:eastAsiaTheme="majorHAnsi" w:hAnsi="Book Antiqua" w:cs="Times New Roman"/>
          <w:color w:val="000000"/>
          <w:kern w:val="0"/>
          <w:sz w:val="24"/>
          <w:szCs w:val="24"/>
        </w:rPr>
        <w:t xml:space="preserve">The human body mainly consists of two types of sweat glands: eccrine and apocrine sweat </w:t>
      </w:r>
      <w:proofErr w:type="gramStart"/>
      <w:r w:rsidRPr="007051DC">
        <w:rPr>
          <w:rFonts w:ascii="Book Antiqua" w:eastAsiaTheme="majorHAnsi" w:hAnsi="Book Antiqua" w:cs="Times New Roman"/>
          <w:color w:val="000000"/>
          <w:kern w:val="0"/>
          <w:sz w:val="24"/>
          <w:szCs w:val="24"/>
        </w:rPr>
        <w:t>glands</w:t>
      </w:r>
      <w:r w:rsidRPr="007051DC">
        <w:rPr>
          <w:rFonts w:ascii="Book Antiqua" w:eastAsiaTheme="majorHAnsi" w:hAnsi="Book Antiqua" w:cs="Times New Roman"/>
          <w:noProof/>
          <w:color w:val="000000"/>
          <w:kern w:val="0"/>
          <w:sz w:val="24"/>
          <w:szCs w:val="24"/>
          <w:vertAlign w:val="superscript"/>
        </w:rPr>
        <w:t>[</w:t>
      </w:r>
      <w:proofErr w:type="gramEnd"/>
      <w:r w:rsidRPr="007051DC">
        <w:rPr>
          <w:rFonts w:ascii="Book Antiqua" w:eastAsiaTheme="majorHAnsi" w:hAnsi="Book Antiqua" w:cs="Times New Roman"/>
          <w:noProof/>
          <w:color w:val="000000"/>
          <w:kern w:val="0"/>
          <w:sz w:val="24"/>
          <w:szCs w:val="24"/>
          <w:vertAlign w:val="superscript"/>
        </w:rPr>
        <w:t>1]</w:t>
      </w:r>
      <w:r w:rsidRPr="007051DC">
        <w:rPr>
          <w:rFonts w:ascii="Book Antiqua" w:eastAsiaTheme="majorHAnsi" w:hAnsi="Book Antiqua" w:cs="Times New Roman"/>
          <w:color w:val="000000"/>
          <w:kern w:val="0"/>
          <w:sz w:val="24"/>
          <w:szCs w:val="24"/>
        </w:rPr>
        <w:t xml:space="preserve">. </w:t>
      </w:r>
      <w:r w:rsidRPr="007051DC">
        <w:rPr>
          <w:rFonts w:ascii="Book Antiqua" w:eastAsiaTheme="majorHAnsi" w:hAnsi="Book Antiqua" w:cs="Times New Roman"/>
          <w:kern w:val="0"/>
          <w:sz w:val="24"/>
          <w:szCs w:val="24"/>
        </w:rPr>
        <w:t>E</w:t>
      </w:r>
      <w:r w:rsidRPr="007051DC">
        <w:rPr>
          <w:rFonts w:ascii="Book Antiqua" w:eastAsiaTheme="majorHAnsi" w:hAnsi="Book Antiqua" w:cs="Times New Roman"/>
          <w:color w:val="000000"/>
          <w:kern w:val="0"/>
          <w:sz w:val="24"/>
          <w:szCs w:val="24"/>
        </w:rPr>
        <w:t xml:space="preserve">ccrine glands are distributed in the palms, soles, axillae, and forehead while apocrine glands are mostly distributed in the axilla and </w:t>
      </w:r>
      <w:proofErr w:type="spellStart"/>
      <w:r w:rsidRPr="007051DC">
        <w:rPr>
          <w:rFonts w:ascii="Book Antiqua" w:eastAsiaTheme="majorHAnsi" w:hAnsi="Book Antiqua" w:cs="Times New Roman"/>
          <w:color w:val="000000"/>
          <w:kern w:val="0"/>
          <w:sz w:val="24"/>
          <w:szCs w:val="24"/>
        </w:rPr>
        <w:t>anogenital</w:t>
      </w:r>
      <w:proofErr w:type="spellEnd"/>
      <w:r w:rsidRPr="007051DC">
        <w:rPr>
          <w:rFonts w:ascii="Book Antiqua" w:eastAsiaTheme="majorHAnsi" w:hAnsi="Book Antiqua" w:cs="Times New Roman"/>
          <w:color w:val="000000"/>
          <w:kern w:val="0"/>
          <w:sz w:val="24"/>
          <w:szCs w:val="24"/>
        </w:rPr>
        <w:t xml:space="preserve"> </w:t>
      </w:r>
      <w:proofErr w:type="gramStart"/>
      <w:r w:rsidRPr="007051DC">
        <w:rPr>
          <w:rFonts w:ascii="Book Antiqua" w:eastAsiaTheme="majorHAnsi" w:hAnsi="Book Antiqua" w:cs="Times New Roman"/>
          <w:color w:val="000000"/>
          <w:kern w:val="0"/>
          <w:sz w:val="24"/>
          <w:szCs w:val="24"/>
        </w:rPr>
        <w:t>area</w:t>
      </w:r>
      <w:r w:rsidRPr="007051DC">
        <w:rPr>
          <w:rFonts w:ascii="Book Antiqua" w:eastAsiaTheme="majorHAnsi" w:hAnsi="Book Antiqua" w:cs="Times New Roman"/>
          <w:noProof/>
          <w:color w:val="000000"/>
          <w:kern w:val="0"/>
          <w:sz w:val="24"/>
          <w:szCs w:val="24"/>
          <w:vertAlign w:val="superscript"/>
        </w:rPr>
        <w:t>[</w:t>
      </w:r>
      <w:proofErr w:type="gramEnd"/>
      <w:r w:rsidRPr="007051DC">
        <w:rPr>
          <w:rFonts w:ascii="Book Antiqua" w:eastAsiaTheme="majorHAnsi" w:hAnsi="Book Antiqua" w:cs="Times New Roman"/>
          <w:noProof/>
          <w:color w:val="000000"/>
          <w:kern w:val="0"/>
          <w:sz w:val="24"/>
          <w:szCs w:val="24"/>
          <w:vertAlign w:val="superscript"/>
        </w:rPr>
        <w:t>2]</w:t>
      </w:r>
      <w:r w:rsidRPr="007051DC">
        <w:rPr>
          <w:rFonts w:ascii="Book Antiqua" w:eastAsiaTheme="majorHAnsi" w:hAnsi="Book Antiqua" w:cs="Times New Roman"/>
          <w:color w:val="000000"/>
          <w:kern w:val="0"/>
          <w:sz w:val="24"/>
          <w:szCs w:val="24"/>
        </w:rPr>
        <w:t xml:space="preserve">. Apocrine glands can secrete a proteinaceous viscous sweat with a unique odor. The breast is sometimes regarded as a modified apocrine </w:t>
      </w:r>
      <w:proofErr w:type="gramStart"/>
      <w:r w:rsidRPr="007051DC">
        <w:rPr>
          <w:rFonts w:ascii="Book Antiqua" w:eastAsiaTheme="majorHAnsi" w:hAnsi="Book Antiqua" w:cs="Times New Roman"/>
          <w:color w:val="000000"/>
          <w:kern w:val="0"/>
          <w:sz w:val="24"/>
          <w:szCs w:val="24"/>
        </w:rPr>
        <w:t>gland</w:t>
      </w:r>
      <w:r w:rsidRPr="007051DC">
        <w:rPr>
          <w:rFonts w:ascii="Book Antiqua" w:eastAsiaTheme="majorHAnsi" w:hAnsi="Book Antiqua" w:cs="Times New Roman"/>
          <w:noProof/>
          <w:color w:val="000000"/>
          <w:kern w:val="0"/>
          <w:sz w:val="24"/>
          <w:szCs w:val="24"/>
          <w:vertAlign w:val="superscript"/>
        </w:rPr>
        <w:t>[</w:t>
      </w:r>
      <w:proofErr w:type="gramEnd"/>
      <w:r w:rsidRPr="007051DC">
        <w:rPr>
          <w:rFonts w:ascii="Book Antiqua" w:eastAsiaTheme="majorHAnsi" w:hAnsi="Book Antiqua" w:cs="Times New Roman"/>
          <w:noProof/>
          <w:color w:val="000000"/>
          <w:kern w:val="0"/>
          <w:sz w:val="24"/>
          <w:szCs w:val="24"/>
          <w:vertAlign w:val="superscript"/>
        </w:rPr>
        <w:t>3]</w:t>
      </w:r>
      <w:r w:rsidRPr="007051DC">
        <w:rPr>
          <w:rFonts w:ascii="Book Antiqua" w:eastAsiaTheme="majorHAnsi" w:hAnsi="Book Antiqua" w:cs="Times New Roman"/>
          <w:color w:val="000000"/>
          <w:kern w:val="0"/>
          <w:sz w:val="24"/>
          <w:szCs w:val="24"/>
        </w:rPr>
        <w:t xml:space="preserve">. Eccrine sweat glands can secrete hypotonic sweat consisting mostly of water and electrolytes to control body </w:t>
      </w:r>
      <w:proofErr w:type="gramStart"/>
      <w:r w:rsidRPr="007051DC">
        <w:rPr>
          <w:rFonts w:ascii="Book Antiqua" w:eastAsiaTheme="majorHAnsi" w:hAnsi="Book Antiqua" w:cs="Times New Roman"/>
          <w:color w:val="000000"/>
          <w:kern w:val="0"/>
          <w:sz w:val="24"/>
          <w:szCs w:val="24"/>
        </w:rPr>
        <w:t>temperature</w:t>
      </w:r>
      <w:r w:rsidRPr="007051DC">
        <w:rPr>
          <w:rFonts w:ascii="Book Antiqua" w:eastAsiaTheme="majorHAnsi" w:hAnsi="Book Antiqua" w:cs="Times New Roman"/>
          <w:noProof/>
          <w:color w:val="000000"/>
          <w:kern w:val="0"/>
          <w:sz w:val="24"/>
          <w:szCs w:val="24"/>
          <w:vertAlign w:val="superscript"/>
        </w:rPr>
        <w:t>[</w:t>
      </w:r>
      <w:proofErr w:type="gramEnd"/>
      <w:r w:rsidRPr="007051DC">
        <w:rPr>
          <w:rFonts w:ascii="Book Antiqua" w:eastAsiaTheme="majorHAnsi" w:hAnsi="Book Antiqua" w:cs="Times New Roman"/>
          <w:noProof/>
          <w:color w:val="000000"/>
          <w:kern w:val="0"/>
          <w:sz w:val="24"/>
          <w:szCs w:val="24"/>
          <w:vertAlign w:val="superscript"/>
        </w:rPr>
        <w:t>1]</w:t>
      </w:r>
      <w:r w:rsidRPr="007051DC">
        <w:rPr>
          <w:rFonts w:ascii="Book Antiqua" w:eastAsiaTheme="majorHAnsi" w:hAnsi="Book Antiqua" w:cs="Times New Roman"/>
          <w:color w:val="000000"/>
          <w:kern w:val="0"/>
          <w:sz w:val="24"/>
          <w:szCs w:val="24"/>
        </w:rPr>
        <w:t xml:space="preserve">. Sweat gland tumors are uncommon, especially when they occur in the breast. They have complex classification. These tumors have been reported under different </w:t>
      </w:r>
      <w:proofErr w:type="gramStart"/>
      <w:r w:rsidRPr="007051DC">
        <w:rPr>
          <w:rFonts w:ascii="Book Antiqua" w:eastAsiaTheme="majorHAnsi" w:hAnsi="Book Antiqua" w:cs="Times New Roman"/>
          <w:color w:val="000000"/>
          <w:kern w:val="0"/>
          <w:sz w:val="24"/>
          <w:szCs w:val="24"/>
        </w:rPr>
        <w:t>names</w:t>
      </w:r>
      <w:r w:rsidRPr="007051DC">
        <w:rPr>
          <w:rFonts w:ascii="Book Antiqua" w:eastAsiaTheme="majorHAnsi" w:hAnsi="Book Antiqua" w:cs="Times New Roman"/>
          <w:noProof/>
          <w:color w:val="000000"/>
          <w:kern w:val="0"/>
          <w:sz w:val="24"/>
          <w:szCs w:val="24"/>
          <w:vertAlign w:val="superscript"/>
        </w:rPr>
        <w:t>[</w:t>
      </w:r>
      <w:proofErr w:type="gramEnd"/>
      <w:r w:rsidRPr="007051DC">
        <w:rPr>
          <w:rFonts w:ascii="Book Antiqua" w:eastAsiaTheme="majorHAnsi" w:hAnsi="Book Antiqua" w:cs="Times New Roman"/>
          <w:noProof/>
          <w:color w:val="000000"/>
          <w:kern w:val="0"/>
          <w:sz w:val="24"/>
          <w:szCs w:val="24"/>
          <w:vertAlign w:val="superscript"/>
        </w:rPr>
        <w:t>4]</w:t>
      </w:r>
      <w:r w:rsidRPr="007051DC">
        <w:rPr>
          <w:rFonts w:ascii="Book Antiqua" w:eastAsiaTheme="majorHAnsi" w:hAnsi="Book Antiqua" w:cs="Times New Roman"/>
          <w:color w:val="000000"/>
          <w:kern w:val="0"/>
          <w:sz w:val="24"/>
          <w:szCs w:val="24"/>
        </w:rPr>
        <w:t>. We report a case of malignant sweat gland tumor of the breast treated with excision and radiation therapy.</w:t>
      </w:r>
    </w:p>
    <w:p w14:paraId="48E67A98" w14:textId="77777777" w:rsidR="00673695" w:rsidRPr="007051DC" w:rsidRDefault="00673695" w:rsidP="007051DC">
      <w:pPr>
        <w:wordWrap/>
        <w:adjustRightInd w:val="0"/>
        <w:spacing w:after="0" w:line="360" w:lineRule="auto"/>
        <w:rPr>
          <w:rFonts w:ascii="Book Antiqua" w:eastAsiaTheme="majorHAnsi" w:hAnsi="Book Antiqua" w:cs="Times New Roman"/>
          <w:color w:val="000000"/>
          <w:kern w:val="0"/>
          <w:sz w:val="24"/>
          <w:szCs w:val="24"/>
        </w:rPr>
      </w:pPr>
    </w:p>
    <w:p w14:paraId="4CF9F681" w14:textId="77777777" w:rsidR="00673695" w:rsidRPr="007051DC" w:rsidRDefault="00673695" w:rsidP="007051DC">
      <w:pPr>
        <w:pStyle w:val="a3"/>
        <w:wordWrap/>
        <w:adjustRightInd w:val="0"/>
        <w:spacing w:after="0" w:line="360" w:lineRule="auto"/>
        <w:rPr>
          <w:rFonts w:ascii="Book Antiqua" w:eastAsiaTheme="majorHAnsi" w:hAnsi="Book Antiqua" w:cs="Times New Roman"/>
          <w:b/>
          <w:bCs/>
          <w:color w:val="000000"/>
          <w:kern w:val="0"/>
          <w:sz w:val="24"/>
          <w:szCs w:val="24"/>
        </w:rPr>
      </w:pPr>
      <w:r w:rsidRPr="007051DC">
        <w:rPr>
          <w:rFonts w:ascii="Book Antiqua" w:eastAsiaTheme="majorHAnsi" w:hAnsi="Book Antiqua" w:cs="Times New Roman"/>
          <w:b/>
          <w:bCs/>
          <w:color w:val="000000"/>
          <w:kern w:val="0"/>
          <w:sz w:val="24"/>
          <w:szCs w:val="24"/>
        </w:rPr>
        <w:t>CASE PRESENTATION</w:t>
      </w:r>
    </w:p>
    <w:p w14:paraId="2C72922C" w14:textId="77777777" w:rsidR="007D71C4" w:rsidRPr="007051DC" w:rsidRDefault="007D71C4" w:rsidP="007051DC">
      <w:pPr>
        <w:pStyle w:val="a3"/>
        <w:wordWrap/>
        <w:adjustRightInd w:val="0"/>
        <w:spacing w:after="0" w:line="360" w:lineRule="auto"/>
        <w:rPr>
          <w:rFonts w:ascii="Book Antiqua" w:eastAsiaTheme="majorHAnsi" w:hAnsi="Book Antiqua" w:cs="Times New Roman"/>
          <w:b/>
          <w:i/>
          <w:color w:val="000000" w:themeColor="text1"/>
          <w:sz w:val="24"/>
          <w:szCs w:val="24"/>
        </w:rPr>
      </w:pPr>
      <w:r w:rsidRPr="007051DC">
        <w:rPr>
          <w:rFonts w:ascii="Book Antiqua" w:eastAsiaTheme="minorHAnsi" w:hAnsi="Book Antiqua" w:cs="Times New Roman"/>
          <w:b/>
          <w:i/>
          <w:color w:val="000000" w:themeColor="text1"/>
          <w:sz w:val="24"/>
          <w:szCs w:val="24"/>
        </w:rPr>
        <w:t>Chief complaints</w:t>
      </w:r>
    </w:p>
    <w:p w14:paraId="425E7D9F" w14:textId="3589C36D" w:rsidR="007D71C4" w:rsidRPr="007051DC" w:rsidRDefault="00673695" w:rsidP="007051DC">
      <w:pPr>
        <w:pStyle w:val="a3"/>
        <w:wordWrap/>
        <w:adjustRightInd w:val="0"/>
        <w:spacing w:after="0" w:line="360" w:lineRule="auto"/>
        <w:rPr>
          <w:rFonts w:ascii="Book Antiqua" w:eastAsiaTheme="majorHAnsi" w:hAnsi="Book Antiqua" w:cs="Times New Roman"/>
          <w:color w:val="000000" w:themeColor="text1"/>
          <w:sz w:val="24"/>
          <w:szCs w:val="24"/>
        </w:rPr>
      </w:pPr>
      <w:r w:rsidRPr="007051DC">
        <w:rPr>
          <w:rFonts w:ascii="Book Antiqua" w:eastAsiaTheme="majorHAnsi" w:hAnsi="Book Antiqua" w:cs="Times New Roman"/>
          <w:color w:val="000000" w:themeColor="text1"/>
          <w:sz w:val="24"/>
          <w:szCs w:val="24"/>
        </w:rPr>
        <w:t>A 47-year-old female patient presented with a palpable lesion protruding from the left areola. This lesion was first noted 10 years earlier</w:t>
      </w:r>
      <w:r w:rsidR="00146166" w:rsidRPr="007051DC">
        <w:rPr>
          <w:rFonts w:ascii="Book Antiqua" w:eastAsiaTheme="majorHAnsi" w:hAnsi="Book Antiqua" w:cs="Times New Roman"/>
          <w:color w:val="000000" w:themeColor="text1"/>
          <w:sz w:val="24"/>
          <w:szCs w:val="24"/>
        </w:rPr>
        <w:t xml:space="preserve"> and </w:t>
      </w:r>
      <w:r w:rsidRPr="007051DC">
        <w:rPr>
          <w:rFonts w:ascii="Book Antiqua" w:eastAsiaTheme="majorHAnsi" w:hAnsi="Book Antiqua" w:cs="Times New Roman"/>
          <w:color w:val="000000" w:themeColor="text1"/>
          <w:sz w:val="24"/>
          <w:szCs w:val="24"/>
        </w:rPr>
        <w:t xml:space="preserve">had not shown changes. However, </w:t>
      </w:r>
      <w:r w:rsidR="000969F9" w:rsidRPr="007051DC">
        <w:rPr>
          <w:rFonts w:ascii="Book Antiqua" w:eastAsiaTheme="majorHAnsi" w:hAnsi="Book Antiqua" w:cs="Times New Roman"/>
          <w:color w:val="000000" w:themeColor="text1"/>
          <w:sz w:val="24"/>
          <w:szCs w:val="24"/>
        </w:rPr>
        <w:t xml:space="preserve">recently </w:t>
      </w:r>
      <w:r w:rsidRPr="007051DC">
        <w:rPr>
          <w:rFonts w:ascii="Book Antiqua" w:eastAsiaTheme="majorHAnsi" w:hAnsi="Book Antiqua" w:cs="Times New Roman"/>
          <w:color w:val="000000" w:themeColor="text1"/>
          <w:sz w:val="24"/>
          <w:szCs w:val="24"/>
        </w:rPr>
        <w:t>it noticeably increased in size.</w:t>
      </w:r>
    </w:p>
    <w:p w14:paraId="3E061C39" w14:textId="77777777" w:rsidR="00AD336D" w:rsidRPr="007051DC" w:rsidRDefault="00AD336D" w:rsidP="007051DC">
      <w:pPr>
        <w:pStyle w:val="ab"/>
        <w:wordWrap/>
        <w:spacing w:after="0" w:line="360" w:lineRule="auto"/>
        <w:jc w:val="both"/>
        <w:rPr>
          <w:rFonts w:ascii="Book Antiqua" w:eastAsiaTheme="minorHAnsi" w:hAnsi="Book Antiqua" w:cs="Times New Roman"/>
          <w:i/>
          <w:sz w:val="24"/>
          <w:szCs w:val="24"/>
        </w:rPr>
      </w:pPr>
    </w:p>
    <w:p w14:paraId="0B7579EC" w14:textId="77777777" w:rsidR="00AD336D" w:rsidRPr="007051DC" w:rsidRDefault="00AD336D" w:rsidP="007051DC">
      <w:pPr>
        <w:pStyle w:val="ab"/>
        <w:wordWrap/>
        <w:spacing w:after="0" w:line="360" w:lineRule="auto"/>
        <w:jc w:val="both"/>
        <w:rPr>
          <w:rFonts w:ascii="Book Antiqua" w:eastAsiaTheme="minorHAnsi" w:hAnsi="Book Antiqua" w:cs="Times New Roman"/>
          <w:b/>
          <w:i/>
          <w:sz w:val="24"/>
          <w:szCs w:val="24"/>
        </w:rPr>
      </w:pPr>
      <w:r w:rsidRPr="007051DC">
        <w:rPr>
          <w:rFonts w:ascii="Book Antiqua" w:eastAsiaTheme="minorHAnsi" w:hAnsi="Book Antiqua" w:cs="Times New Roman"/>
          <w:b/>
          <w:i/>
          <w:sz w:val="24"/>
          <w:szCs w:val="24"/>
        </w:rPr>
        <w:t>History of past operation</w:t>
      </w:r>
    </w:p>
    <w:p w14:paraId="34D30397" w14:textId="77777777" w:rsidR="00A5636C" w:rsidRPr="007051DC" w:rsidRDefault="00A5636C" w:rsidP="007051DC">
      <w:pPr>
        <w:pStyle w:val="a3"/>
        <w:wordWrap/>
        <w:adjustRightInd w:val="0"/>
        <w:spacing w:after="0" w:line="360" w:lineRule="auto"/>
        <w:rPr>
          <w:rFonts w:ascii="Book Antiqua" w:eastAsiaTheme="majorHAnsi" w:hAnsi="Book Antiqua" w:cs="Times New Roman"/>
          <w:color w:val="000000" w:themeColor="text1"/>
          <w:sz w:val="24"/>
          <w:szCs w:val="24"/>
        </w:rPr>
      </w:pPr>
      <w:r w:rsidRPr="007051DC">
        <w:rPr>
          <w:rFonts w:ascii="Book Antiqua" w:eastAsiaTheme="majorHAnsi" w:hAnsi="Book Antiqua" w:cs="Times New Roman"/>
          <w:color w:val="000000" w:themeColor="text1"/>
          <w:sz w:val="24"/>
          <w:szCs w:val="24"/>
        </w:rPr>
        <w:t>She underwent breast augmentation surgery</w:t>
      </w:r>
      <w:r w:rsidR="003F3EDF" w:rsidRPr="007051DC">
        <w:rPr>
          <w:rFonts w:ascii="Book Antiqua" w:eastAsiaTheme="majorHAnsi" w:hAnsi="Book Antiqua" w:cs="Times New Roman"/>
          <w:color w:val="000000" w:themeColor="text1"/>
          <w:sz w:val="24"/>
          <w:szCs w:val="24"/>
        </w:rPr>
        <w:t xml:space="preserve"> with silicone implants</w:t>
      </w:r>
      <w:r w:rsidRPr="007051DC">
        <w:rPr>
          <w:rFonts w:ascii="Book Antiqua" w:eastAsiaTheme="majorHAnsi" w:hAnsi="Book Antiqua" w:cs="Times New Roman"/>
          <w:color w:val="000000" w:themeColor="text1"/>
          <w:sz w:val="24"/>
          <w:szCs w:val="24"/>
        </w:rPr>
        <w:t xml:space="preserve"> eight years ago</w:t>
      </w:r>
      <w:r w:rsidR="003F3EDF" w:rsidRPr="007051DC">
        <w:rPr>
          <w:rFonts w:ascii="Book Antiqua" w:eastAsiaTheme="majorHAnsi" w:hAnsi="Book Antiqua" w:cs="Times New Roman"/>
          <w:color w:val="000000" w:themeColor="text1"/>
          <w:sz w:val="24"/>
          <w:szCs w:val="24"/>
        </w:rPr>
        <w:t>.</w:t>
      </w:r>
    </w:p>
    <w:p w14:paraId="1E3D7BD1" w14:textId="77777777" w:rsidR="00A5636C" w:rsidRPr="007051DC" w:rsidRDefault="00A5636C" w:rsidP="007051DC">
      <w:pPr>
        <w:pStyle w:val="ab"/>
        <w:wordWrap/>
        <w:spacing w:after="0" w:line="360" w:lineRule="auto"/>
        <w:jc w:val="both"/>
        <w:rPr>
          <w:rFonts w:ascii="Book Antiqua" w:eastAsiaTheme="minorHAnsi" w:hAnsi="Book Antiqua" w:cs="Times New Roman"/>
          <w:b/>
          <w:i/>
          <w:color w:val="000000" w:themeColor="text1"/>
          <w:sz w:val="24"/>
          <w:szCs w:val="24"/>
        </w:rPr>
      </w:pPr>
    </w:p>
    <w:p w14:paraId="37C3D11A" w14:textId="77777777" w:rsidR="007D71C4" w:rsidRPr="007051DC" w:rsidRDefault="007D71C4" w:rsidP="007051DC">
      <w:pPr>
        <w:pStyle w:val="ab"/>
        <w:wordWrap/>
        <w:spacing w:after="0" w:line="360" w:lineRule="auto"/>
        <w:jc w:val="both"/>
        <w:rPr>
          <w:rFonts w:ascii="Book Antiqua" w:eastAsiaTheme="majorHAnsi" w:hAnsi="Book Antiqua" w:cs="Times New Roman"/>
          <w:b/>
          <w:color w:val="000000" w:themeColor="text1"/>
          <w:sz w:val="24"/>
          <w:szCs w:val="24"/>
        </w:rPr>
      </w:pPr>
      <w:r w:rsidRPr="007051DC">
        <w:rPr>
          <w:rFonts w:ascii="Book Antiqua" w:eastAsiaTheme="minorHAnsi" w:hAnsi="Book Antiqua" w:cs="Times New Roman"/>
          <w:b/>
          <w:i/>
          <w:color w:val="000000" w:themeColor="text1"/>
          <w:sz w:val="24"/>
          <w:szCs w:val="24"/>
        </w:rPr>
        <w:t>Physical examination</w:t>
      </w:r>
    </w:p>
    <w:p w14:paraId="6E39938E" w14:textId="77777777" w:rsidR="00673695" w:rsidRPr="007051DC" w:rsidRDefault="00673695" w:rsidP="007051DC">
      <w:pPr>
        <w:pStyle w:val="a3"/>
        <w:wordWrap/>
        <w:adjustRightInd w:val="0"/>
        <w:spacing w:after="0" w:line="360" w:lineRule="auto"/>
        <w:rPr>
          <w:rFonts w:ascii="Book Antiqua" w:eastAsiaTheme="majorHAnsi" w:hAnsi="Book Antiqua" w:cs="Times New Roman"/>
          <w:color w:val="000000" w:themeColor="text1"/>
          <w:sz w:val="24"/>
          <w:szCs w:val="24"/>
        </w:rPr>
      </w:pPr>
      <w:r w:rsidRPr="007051DC">
        <w:rPr>
          <w:rFonts w:ascii="Book Antiqua" w:eastAsiaTheme="majorHAnsi" w:hAnsi="Book Antiqua" w:cs="Times New Roman"/>
          <w:color w:val="000000" w:themeColor="text1"/>
          <w:sz w:val="24"/>
          <w:szCs w:val="24"/>
        </w:rPr>
        <w:t>Physical examination revealed a soft, fluctuating, mobile, and non-tender mass measuring approximately 4 cm in size. Part of the overlying skin was slightly greenish in appearance with mild protrusion. However, there was no ulcer or other skin changes.</w:t>
      </w:r>
    </w:p>
    <w:p w14:paraId="31DEA8DF" w14:textId="77777777" w:rsidR="007D71C4" w:rsidRPr="007051DC" w:rsidRDefault="007D71C4" w:rsidP="007051DC">
      <w:pPr>
        <w:pStyle w:val="a3"/>
        <w:wordWrap/>
        <w:adjustRightInd w:val="0"/>
        <w:spacing w:after="0" w:line="360" w:lineRule="auto"/>
        <w:rPr>
          <w:rFonts w:ascii="Book Antiqua" w:eastAsiaTheme="majorHAnsi" w:hAnsi="Book Antiqua" w:cs="Times New Roman"/>
          <w:color w:val="000000" w:themeColor="text1"/>
          <w:sz w:val="24"/>
          <w:szCs w:val="24"/>
        </w:rPr>
      </w:pPr>
    </w:p>
    <w:p w14:paraId="46013745" w14:textId="77777777" w:rsidR="007D71C4" w:rsidRPr="007051DC" w:rsidRDefault="007D71C4" w:rsidP="007051DC">
      <w:pPr>
        <w:pStyle w:val="a3"/>
        <w:wordWrap/>
        <w:adjustRightInd w:val="0"/>
        <w:spacing w:after="0" w:line="360" w:lineRule="auto"/>
        <w:rPr>
          <w:rFonts w:ascii="Book Antiqua" w:eastAsiaTheme="majorHAnsi" w:hAnsi="Book Antiqua" w:cs="Times New Roman"/>
          <w:b/>
          <w:color w:val="000000" w:themeColor="text1"/>
          <w:sz w:val="24"/>
          <w:szCs w:val="24"/>
        </w:rPr>
      </w:pPr>
      <w:r w:rsidRPr="007051DC">
        <w:rPr>
          <w:rFonts w:ascii="Book Antiqua" w:eastAsiaTheme="minorHAnsi" w:hAnsi="Book Antiqua" w:cs="Times New Roman"/>
          <w:b/>
          <w:i/>
          <w:color w:val="000000" w:themeColor="text1"/>
          <w:sz w:val="24"/>
          <w:szCs w:val="24"/>
        </w:rPr>
        <w:t>Imaging examination</w:t>
      </w:r>
    </w:p>
    <w:p w14:paraId="37B23E1D" w14:textId="6713F0A8" w:rsidR="00673695" w:rsidRPr="007051DC" w:rsidRDefault="00673695" w:rsidP="007051DC">
      <w:pPr>
        <w:wordWrap/>
        <w:spacing w:after="0" w:line="360" w:lineRule="auto"/>
        <w:rPr>
          <w:rFonts w:ascii="Book Antiqua" w:eastAsiaTheme="majorHAnsi" w:hAnsi="Book Antiqua" w:cs="Times New Roman"/>
          <w:color w:val="000000" w:themeColor="text1"/>
          <w:sz w:val="24"/>
          <w:szCs w:val="24"/>
        </w:rPr>
      </w:pPr>
      <w:r w:rsidRPr="007051DC">
        <w:rPr>
          <w:rFonts w:ascii="Book Antiqua" w:eastAsiaTheme="majorHAnsi" w:hAnsi="Book Antiqua" w:cs="Times New Roman"/>
          <w:color w:val="000000" w:themeColor="text1"/>
          <w:sz w:val="24"/>
          <w:szCs w:val="24"/>
        </w:rPr>
        <w:t>Sonography showed a well circumscribed oval cystic lesion with internal hyperechoic debris and fluid-fluid level. There w</w:t>
      </w:r>
      <w:r w:rsidR="000969F9" w:rsidRPr="007051DC">
        <w:rPr>
          <w:rFonts w:ascii="Book Antiqua" w:eastAsiaTheme="majorHAnsi" w:hAnsi="Book Antiqua" w:cs="Times New Roman"/>
          <w:color w:val="000000" w:themeColor="text1"/>
          <w:sz w:val="24"/>
          <w:szCs w:val="24"/>
        </w:rPr>
        <w:t>as</w:t>
      </w:r>
      <w:r w:rsidRPr="007051DC">
        <w:rPr>
          <w:rFonts w:ascii="Book Antiqua" w:eastAsiaTheme="majorHAnsi" w:hAnsi="Book Antiqua" w:cs="Times New Roman"/>
          <w:color w:val="000000" w:themeColor="text1"/>
          <w:sz w:val="24"/>
          <w:szCs w:val="24"/>
        </w:rPr>
        <w:t xml:space="preserve"> no internal blood flow on color </w:t>
      </w:r>
      <w:proofErr w:type="spellStart"/>
      <w:proofErr w:type="gramStart"/>
      <w:r w:rsidR="006955F0" w:rsidRPr="007051DC">
        <w:rPr>
          <w:rFonts w:ascii="Book Antiqua" w:eastAsiaTheme="majorHAnsi" w:hAnsi="Book Antiqua" w:cs="Times New Roman"/>
          <w:color w:val="000000" w:themeColor="text1"/>
          <w:sz w:val="24"/>
          <w:szCs w:val="24"/>
        </w:rPr>
        <w:t>doppler</w:t>
      </w:r>
      <w:proofErr w:type="spellEnd"/>
      <w:proofErr w:type="gramEnd"/>
      <w:r w:rsidR="006955F0" w:rsidRPr="007051DC">
        <w:rPr>
          <w:rFonts w:ascii="Book Antiqua" w:eastAsiaTheme="majorHAnsi" w:hAnsi="Book Antiqua" w:cs="Times New Roman"/>
          <w:color w:val="000000" w:themeColor="text1"/>
          <w:sz w:val="24"/>
          <w:szCs w:val="24"/>
        </w:rPr>
        <w:t xml:space="preserve"> </w:t>
      </w:r>
      <w:r w:rsidRPr="007051DC">
        <w:rPr>
          <w:rFonts w:ascii="Book Antiqua" w:eastAsiaTheme="majorHAnsi" w:hAnsi="Book Antiqua" w:cs="Times New Roman"/>
          <w:color w:val="000000" w:themeColor="text1"/>
          <w:sz w:val="24"/>
          <w:szCs w:val="24"/>
        </w:rPr>
        <w:t>study. The mass broadly contacted with dermis, compressing the breast parenchyma (Figure 1).</w:t>
      </w:r>
      <w:r w:rsidR="00300FF6" w:rsidRPr="007051DC">
        <w:rPr>
          <w:rFonts w:ascii="Book Antiqua" w:eastAsiaTheme="majorHAnsi" w:hAnsi="Book Antiqua" w:cs="Times New Roman"/>
          <w:color w:val="000000" w:themeColor="text1"/>
          <w:sz w:val="24"/>
          <w:szCs w:val="24"/>
        </w:rPr>
        <w:t xml:space="preserve"> </w:t>
      </w:r>
      <w:r w:rsidR="00300FF6" w:rsidRPr="007051DC">
        <w:rPr>
          <w:rFonts w:ascii="Book Antiqua" w:hAnsi="Book Antiqua"/>
          <w:sz w:val="24"/>
          <w:szCs w:val="24"/>
        </w:rPr>
        <w:t xml:space="preserve">Breast </w:t>
      </w:r>
      <w:r w:rsidR="006955F0" w:rsidRPr="007051DC">
        <w:rPr>
          <w:rFonts w:ascii="Book Antiqua" w:hAnsi="Book Antiqua"/>
          <w:sz w:val="24"/>
          <w:szCs w:val="24"/>
        </w:rPr>
        <w:t>magnetic resonance imaging (</w:t>
      </w:r>
      <w:r w:rsidR="00300FF6" w:rsidRPr="007051DC">
        <w:rPr>
          <w:rFonts w:ascii="Book Antiqua" w:hAnsi="Book Antiqua"/>
          <w:sz w:val="24"/>
          <w:szCs w:val="24"/>
        </w:rPr>
        <w:t>MRI</w:t>
      </w:r>
      <w:r w:rsidR="006955F0" w:rsidRPr="007051DC">
        <w:rPr>
          <w:rFonts w:ascii="Book Antiqua" w:hAnsi="Book Antiqua"/>
          <w:sz w:val="24"/>
          <w:szCs w:val="24"/>
        </w:rPr>
        <w:t>)</w:t>
      </w:r>
      <w:r w:rsidR="00300FF6" w:rsidRPr="007051DC">
        <w:rPr>
          <w:rFonts w:ascii="Book Antiqua" w:hAnsi="Book Antiqua"/>
          <w:sz w:val="24"/>
          <w:szCs w:val="24"/>
        </w:rPr>
        <w:t xml:space="preserve"> was performed to check breast implants, on which the lesion could also be evaluated.</w:t>
      </w:r>
      <w:r w:rsidRPr="007051DC">
        <w:rPr>
          <w:rFonts w:ascii="Book Antiqua" w:eastAsiaTheme="majorHAnsi" w:hAnsi="Book Antiqua" w:cs="Times New Roman"/>
          <w:color w:val="000000" w:themeColor="text1"/>
          <w:sz w:val="24"/>
          <w:szCs w:val="24"/>
        </w:rPr>
        <w:t xml:space="preserve"> MR</w:t>
      </w:r>
      <w:r w:rsidR="00300FF6" w:rsidRPr="007051DC">
        <w:rPr>
          <w:rFonts w:ascii="Book Antiqua" w:eastAsiaTheme="majorHAnsi" w:hAnsi="Book Antiqua" w:cs="Times New Roman"/>
          <w:color w:val="000000" w:themeColor="text1"/>
          <w:sz w:val="24"/>
          <w:szCs w:val="24"/>
        </w:rPr>
        <w:t>I</w:t>
      </w:r>
      <w:r w:rsidRPr="007051DC">
        <w:rPr>
          <w:rFonts w:ascii="Book Antiqua" w:eastAsiaTheme="majorHAnsi" w:hAnsi="Book Antiqua" w:cs="Times New Roman"/>
          <w:color w:val="000000" w:themeColor="text1"/>
          <w:sz w:val="24"/>
          <w:szCs w:val="24"/>
        </w:rPr>
        <w:t xml:space="preserve"> showed a well circumscribed oval mass of left </w:t>
      </w:r>
      <w:proofErr w:type="spellStart"/>
      <w:r w:rsidRPr="007051DC">
        <w:rPr>
          <w:rFonts w:ascii="Book Antiqua" w:eastAsiaTheme="majorHAnsi" w:hAnsi="Book Antiqua" w:cs="Times New Roman"/>
          <w:color w:val="000000" w:themeColor="text1"/>
          <w:sz w:val="24"/>
          <w:szCs w:val="24"/>
        </w:rPr>
        <w:t>subareolar</w:t>
      </w:r>
      <w:proofErr w:type="spellEnd"/>
      <w:r w:rsidR="003F3EDF" w:rsidRPr="007051DC">
        <w:rPr>
          <w:rFonts w:ascii="Book Antiqua" w:eastAsiaTheme="majorHAnsi" w:hAnsi="Book Antiqua" w:cs="Times New Roman"/>
          <w:color w:val="000000" w:themeColor="text1"/>
          <w:sz w:val="24"/>
          <w:szCs w:val="24"/>
        </w:rPr>
        <w:t xml:space="preserve"> area</w:t>
      </w:r>
      <w:r w:rsidRPr="007051DC">
        <w:rPr>
          <w:rFonts w:ascii="Book Antiqua" w:eastAsiaTheme="majorHAnsi" w:hAnsi="Book Antiqua" w:cs="Times New Roman"/>
          <w:color w:val="000000" w:themeColor="text1"/>
          <w:sz w:val="24"/>
          <w:szCs w:val="24"/>
        </w:rPr>
        <w:t xml:space="preserve"> measuring 3.9 cm. The lesion attached to</w:t>
      </w:r>
      <w:r w:rsidR="000969F9" w:rsidRPr="007051DC">
        <w:rPr>
          <w:rFonts w:ascii="Book Antiqua" w:eastAsiaTheme="majorHAnsi" w:hAnsi="Book Antiqua" w:cs="Times New Roman"/>
          <w:color w:val="000000" w:themeColor="text1"/>
          <w:sz w:val="24"/>
          <w:szCs w:val="24"/>
        </w:rPr>
        <w:t xml:space="preserve"> the</w:t>
      </w:r>
      <w:r w:rsidRPr="007051DC">
        <w:rPr>
          <w:rFonts w:ascii="Book Antiqua" w:eastAsiaTheme="majorHAnsi" w:hAnsi="Book Antiqua" w:cs="Times New Roman"/>
          <w:color w:val="000000" w:themeColor="text1"/>
          <w:sz w:val="24"/>
          <w:szCs w:val="24"/>
        </w:rPr>
        <w:t xml:space="preserve"> cutaneous layer of </w:t>
      </w:r>
      <w:r w:rsidR="000969F9" w:rsidRPr="007051DC">
        <w:rPr>
          <w:rFonts w:ascii="Book Antiqua" w:eastAsiaTheme="majorHAnsi" w:hAnsi="Book Antiqua" w:cs="Times New Roman"/>
          <w:color w:val="000000" w:themeColor="text1"/>
          <w:sz w:val="24"/>
          <w:szCs w:val="24"/>
        </w:rPr>
        <w:t xml:space="preserve">the </w:t>
      </w:r>
      <w:r w:rsidRPr="007051DC">
        <w:rPr>
          <w:rFonts w:ascii="Book Antiqua" w:eastAsiaTheme="majorHAnsi" w:hAnsi="Book Antiqua" w:cs="Times New Roman"/>
          <w:color w:val="000000" w:themeColor="text1"/>
          <w:sz w:val="24"/>
          <w:szCs w:val="24"/>
        </w:rPr>
        <w:t xml:space="preserve">areola and compressed </w:t>
      </w:r>
      <w:r w:rsidR="000969F9" w:rsidRPr="007051DC">
        <w:rPr>
          <w:rFonts w:ascii="Book Antiqua" w:eastAsiaTheme="majorHAnsi" w:hAnsi="Book Antiqua" w:cs="Times New Roman"/>
          <w:color w:val="000000" w:themeColor="text1"/>
          <w:sz w:val="24"/>
          <w:szCs w:val="24"/>
        </w:rPr>
        <w:t xml:space="preserve">the </w:t>
      </w:r>
      <w:r w:rsidRPr="007051DC">
        <w:rPr>
          <w:rFonts w:ascii="Book Antiqua" w:eastAsiaTheme="majorHAnsi" w:hAnsi="Book Antiqua" w:cs="Times New Roman"/>
          <w:color w:val="000000" w:themeColor="text1"/>
          <w:sz w:val="24"/>
          <w:szCs w:val="24"/>
        </w:rPr>
        <w:t xml:space="preserve">breast parenchyma. Thin fatty layer was noted between the mass and </w:t>
      </w:r>
      <w:r w:rsidR="000969F9" w:rsidRPr="007051DC">
        <w:rPr>
          <w:rFonts w:ascii="Book Antiqua" w:eastAsiaTheme="majorHAnsi" w:hAnsi="Book Antiqua" w:cs="Times New Roman"/>
          <w:color w:val="000000" w:themeColor="text1"/>
          <w:sz w:val="24"/>
          <w:szCs w:val="24"/>
        </w:rPr>
        <w:t xml:space="preserve">the </w:t>
      </w:r>
      <w:r w:rsidRPr="007051DC">
        <w:rPr>
          <w:rFonts w:ascii="Book Antiqua" w:eastAsiaTheme="majorHAnsi" w:hAnsi="Book Antiqua" w:cs="Times New Roman"/>
          <w:color w:val="000000" w:themeColor="text1"/>
          <w:sz w:val="24"/>
          <w:szCs w:val="24"/>
        </w:rPr>
        <w:t>breast parenchyma, suggesting separated mass from the breast. The lesion showed T1 hyper</w:t>
      </w:r>
      <w:r w:rsidR="00D7700D" w:rsidRPr="007051DC">
        <w:rPr>
          <w:rFonts w:ascii="Book Antiqua" w:eastAsiaTheme="majorHAnsi" w:hAnsi="Book Antiqua" w:cs="Times New Roman"/>
          <w:color w:val="000000" w:themeColor="text1"/>
          <w:sz w:val="24"/>
          <w:szCs w:val="24"/>
        </w:rPr>
        <w:t>-</w:t>
      </w:r>
      <w:r w:rsidRPr="007051DC">
        <w:rPr>
          <w:rFonts w:ascii="Book Antiqua" w:eastAsiaTheme="majorHAnsi" w:hAnsi="Book Antiqua" w:cs="Times New Roman"/>
          <w:color w:val="000000" w:themeColor="text1"/>
          <w:sz w:val="24"/>
          <w:szCs w:val="24"/>
        </w:rPr>
        <w:t>intensity compared to muscle and high T2 signal intensity. On post-contrast fat saturation T1-weighted image, the mass showed a well-circumscribed thin and even enhancing wall. There was a small enhancing mural component in the inner wall of the mass (Figure 2). It was not detected on ultrasound because internal debris</w:t>
      </w:r>
      <w:r w:rsidR="0016636A" w:rsidRPr="007051DC">
        <w:rPr>
          <w:rFonts w:ascii="Book Antiqua" w:eastAsiaTheme="majorHAnsi" w:hAnsi="Book Antiqua" w:cs="Times New Roman"/>
          <w:color w:val="000000" w:themeColor="text1"/>
          <w:sz w:val="24"/>
          <w:szCs w:val="24"/>
        </w:rPr>
        <w:t xml:space="preserve"> </w:t>
      </w:r>
      <w:r w:rsidRPr="007051DC">
        <w:rPr>
          <w:rFonts w:ascii="Book Antiqua" w:eastAsiaTheme="majorHAnsi" w:hAnsi="Book Antiqua" w:cs="Times New Roman"/>
          <w:color w:val="000000" w:themeColor="text1"/>
          <w:sz w:val="24"/>
          <w:szCs w:val="24"/>
        </w:rPr>
        <w:t>filling the mass</w:t>
      </w:r>
      <w:r w:rsidR="0016636A" w:rsidRPr="007051DC">
        <w:rPr>
          <w:rFonts w:ascii="Book Antiqua" w:eastAsiaTheme="majorHAnsi" w:hAnsi="Book Antiqua" w:cs="Times New Roman"/>
          <w:color w:val="000000" w:themeColor="text1"/>
          <w:sz w:val="24"/>
          <w:szCs w:val="24"/>
        </w:rPr>
        <w:t xml:space="preserve"> masked the mural component</w:t>
      </w:r>
      <w:r w:rsidRPr="007051DC">
        <w:rPr>
          <w:rFonts w:ascii="Book Antiqua" w:eastAsiaTheme="majorHAnsi" w:hAnsi="Book Antiqua" w:cs="Times New Roman"/>
          <w:color w:val="000000" w:themeColor="text1"/>
          <w:sz w:val="24"/>
          <w:szCs w:val="24"/>
        </w:rPr>
        <w:t>. In differentiation of the lesion, we overlooked the enhancing solid portion and considered the lesion as benign such as epidermal inclusion cyst.</w:t>
      </w:r>
    </w:p>
    <w:p w14:paraId="4C05B587" w14:textId="77777777" w:rsidR="00AD336D" w:rsidRPr="007051DC" w:rsidRDefault="00AD336D" w:rsidP="007051DC">
      <w:pPr>
        <w:wordWrap/>
        <w:adjustRightInd w:val="0"/>
        <w:snapToGrid w:val="0"/>
        <w:spacing w:after="0" w:line="360" w:lineRule="auto"/>
        <w:ind w:firstLineChars="118" w:firstLine="283"/>
        <w:rPr>
          <w:rFonts w:ascii="Book Antiqua" w:eastAsiaTheme="majorHAnsi" w:hAnsi="Book Antiqua" w:cs="Times New Roman"/>
          <w:color w:val="000000" w:themeColor="text1"/>
          <w:sz w:val="24"/>
          <w:szCs w:val="24"/>
        </w:rPr>
      </w:pPr>
    </w:p>
    <w:p w14:paraId="1211D177" w14:textId="77777777" w:rsidR="007D71C4" w:rsidRPr="007051DC" w:rsidRDefault="001C26D9" w:rsidP="007051DC">
      <w:pPr>
        <w:wordWrap/>
        <w:adjustRightInd w:val="0"/>
        <w:snapToGrid w:val="0"/>
        <w:spacing w:after="0" w:line="360" w:lineRule="auto"/>
        <w:rPr>
          <w:rFonts w:ascii="Book Antiqua" w:eastAsiaTheme="majorHAnsi" w:hAnsi="Book Antiqua" w:cs="Times New Roman"/>
          <w:b/>
          <w:i/>
          <w:color w:val="000000" w:themeColor="text1"/>
          <w:sz w:val="24"/>
          <w:szCs w:val="24"/>
        </w:rPr>
      </w:pPr>
      <w:r w:rsidRPr="007051DC">
        <w:rPr>
          <w:rFonts w:ascii="Book Antiqua" w:hAnsi="Book Antiqua" w:cs="Times New Roman"/>
          <w:b/>
          <w:i/>
          <w:sz w:val="24"/>
          <w:szCs w:val="24"/>
        </w:rPr>
        <w:t>Pathological examination</w:t>
      </w:r>
    </w:p>
    <w:p w14:paraId="509D7867" w14:textId="4E9CD68D" w:rsidR="001C26D9" w:rsidRPr="007051DC" w:rsidRDefault="00673695" w:rsidP="007051DC">
      <w:pPr>
        <w:wordWrap/>
        <w:adjustRightInd w:val="0"/>
        <w:snapToGrid w:val="0"/>
        <w:spacing w:after="0" w:line="360" w:lineRule="auto"/>
        <w:rPr>
          <w:rFonts w:ascii="Book Antiqua" w:eastAsiaTheme="majorHAnsi" w:hAnsi="Book Antiqua" w:cs="Times New Roman"/>
          <w:color w:val="000000" w:themeColor="text1"/>
          <w:sz w:val="24"/>
          <w:szCs w:val="24"/>
        </w:rPr>
      </w:pPr>
      <w:r w:rsidRPr="007051DC">
        <w:rPr>
          <w:rFonts w:ascii="Book Antiqua" w:eastAsiaTheme="majorHAnsi" w:hAnsi="Book Antiqua" w:cs="Times New Roman"/>
          <w:color w:val="000000" w:themeColor="text1"/>
          <w:sz w:val="24"/>
          <w:szCs w:val="24"/>
        </w:rPr>
        <w:t xml:space="preserve">The tumor was resected due to its persistent and growing tendency. The mass was </w:t>
      </w:r>
      <w:r w:rsidRPr="007051DC">
        <w:rPr>
          <w:rFonts w:ascii="Book Antiqua" w:eastAsiaTheme="majorHAnsi" w:hAnsi="Book Antiqua" w:cs="Times New Roman"/>
          <w:color w:val="000000" w:themeColor="text1"/>
          <w:kern w:val="0"/>
          <w:sz w:val="24"/>
          <w:szCs w:val="24"/>
          <w:shd w:val="clear" w:color="auto" w:fill="FFFFFF"/>
        </w:rPr>
        <w:t xml:space="preserve">well demarcated with dense fibrous tissue. It was located between the breast parenchyma and </w:t>
      </w:r>
      <w:r w:rsidR="000969F9" w:rsidRPr="007051DC">
        <w:rPr>
          <w:rFonts w:ascii="Book Antiqua" w:eastAsiaTheme="majorHAnsi" w:hAnsi="Book Antiqua" w:cs="Times New Roman"/>
          <w:color w:val="000000" w:themeColor="text1"/>
          <w:kern w:val="0"/>
          <w:sz w:val="24"/>
          <w:szCs w:val="24"/>
          <w:shd w:val="clear" w:color="auto" w:fill="FFFFFF"/>
        </w:rPr>
        <w:t xml:space="preserve">the </w:t>
      </w:r>
      <w:r w:rsidRPr="007051DC">
        <w:rPr>
          <w:rFonts w:ascii="Book Antiqua" w:eastAsiaTheme="majorHAnsi" w:hAnsi="Book Antiqua" w:cs="Times New Roman"/>
          <w:color w:val="000000" w:themeColor="text1"/>
          <w:kern w:val="0"/>
          <w:sz w:val="24"/>
          <w:szCs w:val="24"/>
          <w:shd w:val="clear" w:color="auto" w:fill="FFFFFF"/>
        </w:rPr>
        <w:t xml:space="preserve">areola. The mass showed deep khaki color. It was filled with </w:t>
      </w:r>
      <w:r w:rsidRPr="007051DC">
        <w:rPr>
          <w:rFonts w:ascii="Book Antiqua" w:eastAsiaTheme="majorHAnsi" w:hAnsi="Book Antiqua" w:cs="Times New Roman"/>
          <w:color w:val="000000" w:themeColor="text1"/>
          <w:sz w:val="24"/>
          <w:szCs w:val="24"/>
        </w:rPr>
        <w:t>brownish and tan necrotic mucoid fluid. Microscopically, the lesion was predominantly cystic</w:t>
      </w:r>
      <w:r w:rsidR="000969F9" w:rsidRPr="007051DC">
        <w:rPr>
          <w:rFonts w:ascii="Book Antiqua" w:eastAsiaTheme="majorHAnsi" w:hAnsi="Book Antiqua" w:cs="Times New Roman"/>
          <w:color w:val="000000" w:themeColor="text1"/>
          <w:sz w:val="24"/>
          <w:szCs w:val="24"/>
        </w:rPr>
        <w:t>,</w:t>
      </w:r>
      <w:r w:rsidRPr="007051DC">
        <w:rPr>
          <w:rFonts w:ascii="Book Antiqua" w:eastAsiaTheme="majorHAnsi" w:hAnsi="Book Antiqua" w:cs="Times New Roman"/>
          <w:color w:val="000000" w:themeColor="text1"/>
          <w:sz w:val="24"/>
          <w:szCs w:val="24"/>
        </w:rPr>
        <w:t xml:space="preserve"> measuring 3.5 </w:t>
      </w:r>
      <w:r w:rsidR="005B40FB" w:rsidRPr="007051DC">
        <w:rPr>
          <w:rFonts w:ascii="Book Antiqua" w:eastAsiaTheme="majorHAnsi" w:hAnsi="Book Antiqua" w:cs="Times New Roman"/>
          <w:color w:val="000000" w:themeColor="text1"/>
          <w:sz w:val="24"/>
          <w:szCs w:val="24"/>
        </w:rPr>
        <w:t>cm</w:t>
      </w:r>
      <w:r w:rsidR="005B40FB">
        <w:rPr>
          <w:rFonts w:ascii="Book Antiqua" w:eastAsia="宋体" w:hAnsi="Book Antiqua" w:cs="Times New Roman" w:hint="eastAsia"/>
          <w:color w:val="000000" w:themeColor="text1"/>
          <w:sz w:val="24"/>
          <w:szCs w:val="24"/>
          <w:lang w:eastAsia="zh-CN"/>
        </w:rPr>
        <w:t xml:space="preserve"> </w:t>
      </w:r>
      <w:r w:rsidR="00963BC0" w:rsidRPr="007051DC">
        <w:rPr>
          <w:rFonts w:ascii="Book Antiqua" w:eastAsiaTheme="majorHAnsi" w:hAnsi="Book Antiqua" w:cs="Times New Roman"/>
          <w:color w:val="000000" w:themeColor="text1"/>
          <w:sz w:val="24"/>
          <w:szCs w:val="24"/>
        </w:rPr>
        <w:t>×</w:t>
      </w:r>
      <w:r w:rsidRPr="007051DC">
        <w:rPr>
          <w:rFonts w:ascii="Book Antiqua" w:eastAsiaTheme="majorHAnsi" w:hAnsi="Book Antiqua" w:cs="Times New Roman"/>
          <w:color w:val="000000" w:themeColor="text1"/>
          <w:sz w:val="24"/>
          <w:szCs w:val="24"/>
        </w:rPr>
        <w:t xml:space="preserve"> 2.5 </w:t>
      </w:r>
      <w:r w:rsidR="005B40FB" w:rsidRPr="007051DC">
        <w:rPr>
          <w:rFonts w:ascii="Book Antiqua" w:eastAsiaTheme="majorHAnsi" w:hAnsi="Book Antiqua" w:cs="Times New Roman"/>
          <w:color w:val="000000" w:themeColor="text1"/>
          <w:sz w:val="24"/>
          <w:szCs w:val="24"/>
        </w:rPr>
        <w:t>cm</w:t>
      </w:r>
      <w:r w:rsidR="005B40FB">
        <w:rPr>
          <w:rFonts w:ascii="Book Antiqua" w:eastAsia="宋体" w:hAnsi="Book Antiqua" w:cs="Times New Roman" w:hint="eastAsia"/>
          <w:color w:val="000000" w:themeColor="text1"/>
          <w:sz w:val="24"/>
          <w:szCs w:val="24"/>
          <w:lang w:eastAsia="zh-CN"/>
        </w:rPr>
        <w:t xml:space="preserve"> </w:t>
      </w:r>
      <w:r w:rsidR="00963BC0" w:rsidRPr="007051DC">
        <w:rPr>
          <w:rFonts w:ascii="Book Antiqua" w:eastAsiaTheme="majorHAnsi" w:hAnsi="Book Antiqua" w:cs="Times New Roman"/>
          <w:color w:val="000000" w:themeColor="text1"/>
          <w:sz w:val="24"/>
          <w:szCs w:val="24"/>
        </w:rPr>
        <w:t>×</w:t>
      </w:r>
      <w:r w:rsidRPr="007051DC">
        <w:rPr>
          <w:rFonts w:ascii="Book Antiqua" w:eastAsiaTheme="majorHAnsi" w:hAnsi="Book Antiqua" w:cs="Times New Roman"/>
          <w:color w:val="000000" w:themeColor="text1"/>
          <w:sz w:val="24"/>
          <w:szCs w:val="24"/>
        </w:rPr>
        <w:t xml:space="preserve"> 2.4 cm with solid portion of 1</w:t>
      </w:r>
      <w:r w:rsidR="005B40FB" w:rsidRPr="005B40FB">
        <w:rPr>
          <w:rFonts w:ascii="Book Antiqua" w:eastAsiaTheme="majorHAnsi" w:hAnsi="Book Antiqua" w:cs="Times New Roman"/>
          <w:color w:val="000000" w:themeColor="text1"/>
          <w:sz w:val="24"/>
          <w:szCs w:val="24"/>
        </w:rPr>
        <w:t xml:space="preserve"> </w:t>
      </w:r>
      <w:r w:rsidR="005B40FB" w:rsidRPr="007051DC">
        <w:rPr>
          <w:rFonts w:ascii="Book Antiqua" w:eastAsiaTheme="majorHAnsi" w:hAnsi="Book Antiqua" w:cs="Times New Roman"/>
          <w:color w:val="000000" w:themeColor="text1"/>
          <w:sz w:val="24"/>
          <w:szCs w:val="24"/>
        </w:rPr>
        <w:t>cm</w:t>
      </w:r>
      <w:r w:rsidR="005B40FB">
        <w:rPr>
          <w:rFonts w:ascii="Book Antiqua" w:eastAsia="宋体" w:hAnsi="Book Antiqua" w:cs="Times New Roman" w:hint="eastAsia"/>
          <w:color w:val="000000" w:themeColor="text1"/>
          <w:sz w:val="24"/>
          <w:szCs w:val="24"/>
          <w:lang w:eastAsia="zh-CN"/>
        </w:rPr>
        <w:t xml:space="preserve"> </w:t>
      </w:r>
      <w:r w:rsidR="00963BC0" w:rsidRPr="007051DC">
        <w:rPr>
          <w:rFonts w:ascii="Book Antiqua" w:eastAsiaTheme="majorHAnsi" w:hAnsi="Book Antiqua" w:cs="Times New Roman"/>
          <w:color w:val="000000" w:themeColor="text1"/>
          <w:sz w:val="24"/>
          <w:szCs w:val="24"/>
        </w:rPr>
        <w:t>×</w:t>
      </w:r>
      <w:r w:rsidRPr="007051DC">
        <w:rPr>
          <w:rFonts w:ascii="Book Antiqua" w:eastAsiaTheme="majorHAnsi" w:hAnsi="Book Antiqua" w:cs="Times New Roman"/>
          <w:color w:val="000000" w:themeColor="text1"/>
          <w:sz w:val="24"/>
          <w:szCs w:val="24"/>
        </w:rPr>
        <w:t xml:space="preserve"> 0.3</w:t>
      </w:r>
      <w:r w:rsidR="00963BC0" w:rsidRPr="007051DC">
        <w:rPr>
          <w:rFonts w:ascii="Book Antiqua" w:eastAsiaTheme="majorHAnsi" w:hAnsi="Book Antiqua" w:cs="Times New Roman"/>
          <w:color w:val="000000" w:themeColor="text1"/>
          <w:sz w:val="24"/>
          <w:szCs w:val="24"/>
        </w:rPr>
        <w:t xml:space="preserve"> </w:t>
      </w:r>
      <w:r w:rsidRPr="007051DC">
        <w:rPr>
          <w:rFonts w:ascii="Book Antiqua" w:eastAsiaTheme="majorHAnsi" w:hAnsi="Book Antiqua" w:cs="Times New Roman"/>
          <w:color w:val="000000" w:themeColor="text1"/>
          <w:sz w:val="24"/>
          <w:szCs w:val="24"/>
        </w:rPr>
        <w:t xml:space="preserve">cm carcinoma and benign tissue of less than 0.1 cm. The carcinoma was composed of epithelial cells with </w:t>
      </w:r>
      <w:r w:rsidRPr="007051DC">
        <w:rPr>
          <w:rFonts w:ascii="Book Antiqua" w:eastAsiaTheme="majorHAnsi" w:hAnsi="Book Antiqua" w:cs="Times New Roman"/>
          <w:color w:val="000000" w:themeColor="text1"/>
          <w:kern w:val="0"/>
          <w:sz w:val="24"/>
          <w:szCs w:val="24"/>
        </w:rPr>
        <w:t xml:space="preserve">clear or eosinophilic cytoplasm, prominent nucleoli, and frequent mitosis. </w:t>
      </w:r>
      <w:r w:rsidRPr="007051DC">
        <w:rPr>
          <w:rFonts w:ascii="Book Antiqua" w:eastAsiaTheme="majorHAnsi" w:hAnsi="Book Antiqua" w:cs="Times New Roman"/>
          <w:color w:val="000000" w:themeColor="text1"/>
          <w:sz w:val="24"/>
          <w:szCs w:val="24"/>
        </w:rPr>
        <w:t xml:space="preserve">Suspicious </w:t>
      </w:r>
      <w:proofErr w:type="spellStart"/>
      <w:r w:rsidRPr="007051DC">
        <w:rPr>
          <w:rFonts w:ascii="Book Antiqua" w:eastAsiaTheme="majorHAnsi" w:hAnsi="Book Antiqua" w:cs="Times New Roman"/>
          <w:color w:val="000000" w:themeColor="text1"/>
          <w:sz w:val="24"/>
          <w:szCs w:val="24"/>
        </w:rPr>
        <w:t>microinvasion</w:t>
      </w:r>
      <w:proofErr w:type="spellEnd"/>
      <w:r w:rsidRPr="007051DC">
        <w:rPr>
          <w:rFonts w:ascii="Book Antiqua" w:eastAsiaTheme="majorHAnsi" w:hAnsi="Book Antiqua" w:cs="Times New Roman"/>
          <w:color w:val="000000" w:themeColor="text1"/>
          <w:sz w:val="24"/>
          <w:szCs w:val="24"/>
        </w:rPr>
        <w:t xml:space="preserve"> to the fibrous cystic wall was noted (Figure 3). </w:t>
      </w:r>
      <w:r w:rsidRPr="007051DC">
        <w:rPr>
          <w:rFonts w:ascii="Book Antiqua" w:eastAsiaTheme="majorHAnsi" w:hAnsi="Book Antiqua" w:cs="Times New Roman"/>
          <w:color w:val="000000" w:themeColor="text1"/>
          <w:kern w:val="0"/>
          <w:sz w:val="24"/>
          <w:szCs w:val="24"/>
        </w:rPr>
        <w:t>R</w:t>
      </w:r>
      <w:r w:rsidRPr="007051DC">
        <w:rPr>
          <w:rFonts w:ascii="Book Antiqua" w:eastAsiaTheme="majorHAnsi" w:hAnsi="Book Antiqua" w:cs="Times New Roman"/>
          <w:color w:val="000000" w:themeColor="text1"/>
          <w:sz w:val="24"/>
          <w:szCs w:val="24"/>
        </w:rPr>
        <w:t xml:space="preserve">esection margin was </w:t>
      </w:r>
      <w:r w:rsidRPr="007051DC">
        <w:rPr>
          <w:rFonts w:ascii="Book Antiqua" w:eastAsiaTheme="majorHAnsi" w:hAnsi="Book Antiqua" w:cs="Times New Roman"/>
          <w:color w:val="000000" w:themeColor="text1"/>
          <w:kern w:val="0"/>
          <w:sz w:val="24"/>
          <w:szCs w:val="24"/>
        </w:rPr>
        <w:t>less than 1 mm</w:t>
      </w:r>
      <w:r w:rsidR="0016636A" w:rsidRPr="007051DC">
        <w:rPr>
          <w:rFonts w:ascii="Book Antiqua" w:eastAsiaTheme="majorHAnsi" w:hAnsi="Book Antiqua" w:cs="Times New Roman"/>
          <w:color w:val="000000" w:themeColor="text1"/>
          <w:kern w:val="0"/>
          <w:sz w:val="24"/>
          <w:szCs w:val="24"/>
        </w:rPr>
        <w:t xml:space="preserve"> and f</w:t>
      </w:r>
      <w:r w:rsidR="0016636A" w:rsidRPr="007051DC">
        <w:rPr>
          <w:rFonts w:ascii="Book Antiqua" w:hAnsi="Book Antiqua" w:cs="Times New Roman"/>
          <w:sz w:val="24"/>
          <w:szCs w:val="24"/>
        </w:rPr>
        <w:t xml:space="preserve">ree of pathology. </w:t>
      </w:r>
      <w:r w:rsidR="0016636A" w:rsidRPr="007051DC">
        <w:rPr>
          <w:rFonts w:ascii="Book Antiqua" w:eastAsiaTheme="majorHAnsi" w:hAnsi="Book Antiqua" w:cs="Times New Roman"/>
          <w:color w:val="000000" w:themeColor="text1"/>
          <w:sz w:val="24"/>
          <w:szCs w:val="24"/>
        </w:rPr>
        <w:t>There was n</w:t>
      </w:r>
      <w:r w:rsidR="0016636A" w:rsidRPr="007051DC">
        <w:rPr>
          <w:rFonts w:ascii="Book Antiqua" w:eastAsiaTheme="majorHAnsi" w:hAnsi="Book Antiqua" w:cs="Times New Roman"/>
          <w:color w:val="000000" w:themeColor="text1"/>
          <w:kern w:val="0"/>
          <w:sz w:val="24"/>
          <w:szCs w:val="24"/>
        </w:rPr>
        <w:t xml:space="preserve">o </w:t>
      </w:r>
      <w:proofErr w:type="spellStart"/>
      <w:r w:rsidR="0016636A" w:rsidRPr="007051DC">
        <w:rPr>
          <w:rFonts w:ascii="Book Antiqua" w:eastAsiaTheme="majorHAnsi" w:hAnsi="Book Antiqua" w:cs="Times New Roman"/>
          <w:color w:val="000000" w:themeColor="text1"/>
          <w:kern w:val="0"/>
          <w:sz w:val="24"/>
          <w:szCs w:val="24"/>
        </w:rPr>
        <w:t>lymphovascular</w:t>
      </w:r>
      <w:proofErr w:type="spellEnd"/>
      <w:r w:rsidR="0016636A" w:rsidRPr="007051DC">
        <w:rPr>
          <w:rFonts w:ascii="Book Antiqua" w:eastAsiaTheme="majorHAnsi" w:hAnsi="Book Antiqua" w:cs="Times New Roman"/>
          <w:color w:val="000000" w:themeColor="text1"/>
          <w:kern w:val="0"/>
          <w:sz w:val="24"/>
          <w:szCs w:val="24"/>
        </w:rPr>
        <w:t xml:space="preserve"> invasion. </w:t>
      </w:r>
      <w:r w:rsidRPr="007051DC">
        <w:rPr>
          <w:rFonts w:ascii="Book Antiqua" w:eastAsiaTheme="majorHAnsi" w:hAnsi="Book Antiqua" w:cs="Times New Roman"/>
          <w:color w:val="000000" w:themeColor="text1"/>
          <w:kern w:val="0"/>
          <w:sz w:val="24"/>
          <w:szCs w:val="24"/>
        </w:rPr>
        <w:t xml:space="preserve">Cytokeratin </w:t>
      </w:r>
      <w:r w:rsidRPr="007051DC">
        <w:rPr>
          <w:rFonts w:ascii="Book Antiqua" w:eastAsiaTheme="majorHAnsi" w:hAnsi="Book Antiqua" w:cs="Times New Roman"/>
          <w:color w:val="000000" w:themeColor="text1"/>
          <w:sz w:val="24"/>
          <w:szCs w:val="24"/>
        </w:rPr>
        <w:t xml:space="preserve">expression of the tumor showed positive for CK7 </w:t>
      </w:r>
      <w:r w:rsidR="0048761B" w:rsidRPr="007051DC">
        <w:rPr>
          <w:rFonts w:ascii="Book Antiqua" w:eastAsiaTheme="majorHAnsi" w:hAnsi="Book Antiqua" w:cs="Times New Roman"/>
          <w:color w:val="000000" w:themeColor="text1"/>
          <w:sz w:val="24"/>
          <w:szCs w:val="24"/>
        </w:rPr>
        <w:t>but</w:t>
      </w:r>
      <w:r w:rsidRPr="007051DC">
        <w:rPr>
          <w:rFonts w:ascii="Book Antiqua" w:eastAsiaTheme="majorHAnsi" w:hAnsi="Book Antiqua" w:cs="Times New Roman"/>
          <w:color w:val="000000" w:themeColor="text1"/>
          <w:sz w:val="24"/>
          <w:szCs w:val="24"/>
        </w:rPr>
        <w:t xml:space="preserve"> negative for CK20. It was moderately positive for Ki-67, reflecting cell proliferation. Regarding other results in i</w:t>
      </w:r>
      <w:r w:rsidRPr="007051DC">
        <w:rPr>
          <w:rFonts w:ascii="Book Antiqua" w:eastAsiaTheme="majorHAnsi" w:hAnsi="Book Antiqua" w:cs="Times New Roman"/>
          <w:color w:val="000000" w:themeColor="text1"/>
          <w:kern w:val="0"/>
          <w:sz w:val="24"/>
          <w:szCs w:val="24"/>
        </w:rPr>
        <w:t xml:space="preserve">mmunohistochemistry, it was </w:t>
      </w:r>
      <w:r w:rsidRPr="007051DC">
        <w:rPr>
          <w:rFonts w:ascii="Book Antiqua" w:eastAsiaTheme="majorHAnsi" w:hAnsi="Book Antiqua" w:cs="Times New Roman"/>
          <w:color w:val="000000" w:themeColor="text1"/>
          <w:sz w:val="24"/>
          <w:szCs w:val="24"/>
        </w:rPr>
        <w:t xml:space="preserve">positive for </w:t>
      </w:r>
      <w:r w:rsidRPr="007051DC">
        <w:rPr>
          <w:rFonts w:ascii="Book Antiqua" w:eastAsiaTheme="majorHAnsi" w:hAnsi="Book Antiqua" w:cs="Times New Roman"/>
          <w:color w:val="000000" w:themeColor="text1"/>
          <w:kern w:val="0"/>
          <w:sz w:val="24"/>
          <w:szCs w:val="24"/>
        </w:rPr>
        <w:t xml:space="preserve">P63, </w:t>
      </w:r>
      <w:r w:rsidRPr="007051DC">
        <w:rPr>
          <w:rFonts w:ascii="Book Antiqua" w:eastAsiaTheme="majorHAnsi" w:hAnsi="Book Antiqua" w:cs="Times New Roman"/>
          <w:color w:val="000000" w:themeColor="text1"/>
          <w:sz w:val="24"/>
          <w:szCs w:val="24"/>
        </w:rPr>
        <w:t>C-erbB-2, and P53</w:t>
      </w:r>
      <w:r w:rsidR="0048761B" w:rsidRPr="007051DC">
        <w:rPr>
          <w:rFonts w:ascii="Book Antiqua" w:eastAsiaTheme="majorHAnsi" w:hAnsi="Book Antiqua" w:cs="Times New Roman"/>
          <w:color w:val="000000" w:themeColor="text1"/>
          <w:sz w:val="24"/>
          <w:szCs w:val="24"/>
        </w:rPr>
        <w:t>,</w:t>
      </w:r>
      <w:r w:rsidRPr="007051DC">
        <w:rPr>
          <w:rFonts w:ascii="Book Antiqua" w:eastAsiaTheme="majorHAnsi" w:hAnsi="Book Antiqua" w:cs="Times New Roman"/>
          <w:color w:val="000000" w:themeColor="text1"/>
          <w:sz w:val="24"/>
          <w:szCs w:val="24"/>
        </w:rPr>
        <w:t xml:space="preserve"> but negative for estrogen and progesterone receptor</w:t>
      </w:r>
      <w:r w:rsidR="001742D5" w:rsidRPr="007051DC">
        <w:rPr>
          <w:rFonts w:ascii="Book Antiqua" w:eastAsiaTheme="majorHAnsi" w:hAnsi="Book Antiqua" w:cs="Times New Roman"/>
          <w:color w:val="000000" w:themeColor="text1"/>
          <w:kern w:val="0"/>
          <w:sz w:val="24"/>
          <w:szCs w:val="24"/>
        </w:rPr>
        <w:t>.</w:t>
      </w:r>
    </w:p>
    <w:p w14:paraId="4420EDC5" w14:textId="77777777" w:rsidR="00AD336D" w:rsidRPr="007051DC" w:rsidRDefault="00AD336D" w:rsidP="007051DC">
      <w:pPr>
        <w:wordWrap/>
        <w:adjustRightInd w:val="0"/>
        <w:snapToGrid w:val="0"/>
        <w:spacing w:after="0" w:line="360" w:lineRule="auto"/>
        <w:ind w:firstLineChars="118" w:firstLine="283"/>
        <w:rPr>
          <w:rFonts w:ascii="Book Antiqua" w:hAnsi="Book Antiqua" w:cs="Times New Roman"/>
          <w:b/>
          <w:sz w:val="24"/>
          <w:szCs w:val="24"/>
        </w:rPr>
      </w:pPr>
    </w:p>
    <w:p w14:paraId="3E4E7D0D" w14:textId="77777777" w:rsidR="001C26D9" w:rsidRPr="007051DC" w:rsidRDefault="001C26D9" w:rsidP="007051DC">
      <w:pPr>
        <w:wordWrap/>
        <w:adjustRightInd w:val="0"/>
        <w:snapToGrid w:val="0"/>
        <w:spacing w:after="0" w:line="360" w:lineRule="auto"/>
        <w:rPr>
          <w:rFonts w:ascii="Book Antiqua" w:eastAsiaTheme="majorHAnsi" w:hAnsi="Book Antiqua" w:cs="Times New Roman"/>
          <w:color w:val="000000" w:themeColor="text1"/>
          <w:sz w:val="24"/>
          <w:szCs w:val="24"/>
        </w:rPr>
      </w:pPr>
      <w:r w:rsidRPr="007051DC">
        <w:rPr>
          <w:rFonts w:ascii="Book Antiqua" w:hAnsi="Book Antiqua" w:cs="Times New Roman"/>
          <w:b/>
          <w:sz w:val="24"/>
          <w:szCs w:val="24"/>
        </w:rPr>
        <w:t>FINAL DIAGNOSIS</w:t>
      </w:r>
    </w:p>
    <w:p w14:paraId="6420376F" w14:textId="28F361DE" w:rsidR="001C26D9" w:rsidRPr="007051DC" w:rsidRDefault="001742D5" w:rsidP="007051DC">
      <w:pPr>
        <w:wordWrap/>
        <w:adjustRightInd w:val="0"/>
        <w:snapToGrid w:val="0"/>
        <w:spacing w:after="0" w:line="360" w:lineRule="auto"/>
        <w:rPr>
          <w:rFonts w:ascii="Book Antiqua" w:eastAsiaTheme="majorHAnsi" w:hAnsi="Book Antiqua" w:cs="Times New Roman"/>
          <w:color w:val="000000" w:themeColor="text1"/>
          <w:sz w:val="24"/>
          <w:szCs w:val="24"/>
        </w:rPr>
      </w:pPr>
      <w:r w:rsidRPr="007051DC">
        <w:rPr>
          <w:rFonts w:ascii="Book Antiqua" w:eastAsiaTheme="majorHAnsi" w:hAnsi="Book Antiqua" w:cs="Times New Roman"/>
          <w:color w:val="000000" w:themeColor="text1"/>
          <w:kern w:val="0"/>
          <w:sz w:val="24"/>
          <w:szCs w:val="24"/>
        </w:rPr>
        <w:t>B</w:t>
      </w:r>
      <w:r w:rsidRPr="007051DC">
        <w:rPr>
          <w:rFonts w:ascii="Book Antiqua" w:eastAsiaTheme="majorHAnsi" w:hAnsi="Book Antiqua" w:cs="Times New Roman"/>
          <w:color w:val="000000" w:themeColor="text1"/>
          <w:sz w:val="24"/>
          <w:szCs w:val="24"/>
        </w:rPr>
        <w:t xml:space="preserve">ased on </w:t>
      </w:r>
      <w:r w:rsidR="0048761B" w:rsidRPr="007051DC">
        <w:rPr>
          <w:rFonts w:ascii="Book Antiqua" w:eastAsiaTheme="majorHAnsi" w:hAnsi="Book Antiqua" w:cs="Times New Roman"/>
          <w:color w:val="000000" w:themeColor="text1"/>
          <w:sz w:val="24"/>
          <w:szCs w:val="24"/>
        </w:rPr>
        <w:t xml:space="preserve">its </w:t>
      </w:r>
      <w:r w:rsidRPr="007051DC">
        <w:rPr>
          <w:rFonts w:ascii="Book Antiqua" w:eastAsiaTheme="majorHAnsi" w:hAnsi="Book Antiqua" w:cs="Times New Roman"/>
          <w:color w:val="000000" w:themeColor="text1"/>
          <w:sz w:val="24"/>
          <w:szCs w:val="24"/>
        </w:rPr>
        <w:t xml:space="preserve">history </w:t>
      </w:r>
      <w:r w:rsidR="0048761B" w:rsidRPr="007051DC">
        <w:rPr>
          <w:rFonts w:ascii="Book Antiqua" w:eastAsiaTheme="majorHAnsi" w:hAnsi="Book Antiqua" w:cs="Times New Roman"/>
          <w:color w:val="000000" w:themeColor="text1"/>
          <w:sz w:val="24"/>
          <w:szCs w:val="24"/>
        </w:rPr>
        <w:t>of a</w:t>
      </w:r>
      <w:r w:rsidRPr="007051DC">
        <w:rPr>
          <w:rFonts w:ascii="Book Antiqua" w:eastAsiaTheme="majorHAnsi" w:hAnsi="Book Antiqua" w:cs="Times New Roman"/>
          <w:color w:val="000000" w:themeColor="text1"/>
          <w:sz w:val="24"/>
          <w:szCs w:val="24"/>
        </w:rPr>
        <w:t xml:space="preserve"> longstanding c</w:t>
      </w:r>
      <w:r w:rsidRPr="007051DC">
        <w:rPr>
          <w:rFonts w:ascii="Book Antiqua" w:eastAsiaTheme="majorHAnsi" w:hAnsi="Book Antiqua" w:cs="Times New Roman"/>
          <w:color w:val="000000" w:themeColor="text1"/>
          <w:kern w:val="0"/>
          <w:sz w:val="24"/>
          <w:szCs w:val="24"/>
        </w:rPr>
        <w:t>utaneous mass</w:t>
      </w:r>
      <w:r w:rsidRPr="007051DC">
        <w:rPr>
          <w:rFonts w:ascii="Book Antiqua" w:eastAsiaTheme="majorHAnsi" w:hAnsi="Book Antiqua" w:cs="Times New Roman"/>
          <w:color w:val="000000" w:themeColor="text1"/>
          <w:sz w:val="24"/>
          <w:szCs w:val="24"/>
        </w:rPr>
        <w:t>, residual benign tissue, histology, and immunohistochemistry results</w:t>
      </w:r>
      <w:r w:rsidR="001F212E" w:rsidRPr="007051DC">
        <w:rPr>
          <w:rFonts w:ascii="Book Antiqua" w:eastAsiaTheme="majorHAnsi" w:hAnsi="Book Antiqua" w:cs="Times New Roman"/>
          <w:color w:val="000000" w:themeColor="text1"/>
          <w:sz w:val="24"/>
          <w:szCs w:val="24"/>
        </w:rPr>
        <w:t xml:space="preserve"> of the carcinoma</w:t>
      </w:r>
      <w:r w:rsidR="0048761B" w:rsidRPr="007051DC">
        <w:rPr>
          <w:rFonts w:ascii="Book Antiqua" w:eastAsiaTheme="majorHAnsi" w:hAnsi="Book Antiqua" w:cs="Times New Roman"/>
          <w:color w:val="000000" w:themeColor="text1"/>
          <w:sz w:val="24"/>
          <w:szCs w:val="24"/>
        </w:rPr>
        <w:t>,</w:t>
      </w:r>
      <w:r w:rsidRPr="007051DC">
        <w:rPr>
          <w:rFonts w:ascii="Book Antiqua" w:eastAsiaTheme="majorHAnsi" w:hAnsi="Book Antiqua" w:cs="Times New Roman"/>
          <w:color w:val="000000" w:themeColor="text1"/>
          <w:sz w:val="24"/>
          <w:szCs w:val="24"/>
        </w:rPr>
        <w:t xml:space="preserve"> the pathologic result was </w:t>
      </w:r>
      <w:r w:rsidR="001F212E" w:rsidRPr="007051DC">
        <w:rPr>
          <w:rFonts w:ascii="Book Antiqua" w:eastAsiaTheme="majorHAnsi" w:hAnsi="Book Antiqua" w:cs="Times New Roman"/>
          <w:color w:val="000000" w:themeColor="text1"/>
          <w:sz w:val="24"/>
          <w:szCs w:val="24"/>
        </w:rPr>
        <w:t xml:space="preserve">concluded to be </w:t>
      </w:r>
      <w:r w:rsidRPr="007051DC">
        <w:rPr>
          <w:rFonts w:ascii="Book Antiqua" w:eastAsiaTheme="majorHAnsi" w:hAnsi="Book Antiqua" w:cs="Times New Roman"/>
          <w:color w:val="000000" w:themeColor="text1"/>
          <w:sz w:val="24"/>
          <w:szCs w:val="24"/>
        </w:rPr>
        <w:t xml:space="preserve">malignant transformation of benign sweat gland tumor such as </w:t>
      </w:r>
      <w:proofErr w:type="spellStart"/>
      <w:r w:rsidRPr="007051DC">
        <w:rPr>
          <w:rFonts w:ascii="Book Antiqua" w:eastAsiaTheme="majorHAnsi" w:hAnsi="Book Antiqua" w:cs="Times New Roman"/>
          <w:color w:val="000000" w:themeColor="text1"/>
          <w:sz w:val="24"/>
          <w:szCs w:val="24"/>
        </w:rPr>
        <w:t>hidradenoma</w:t>
      </w:r>
      <w:proofErr w:type="spellEnd"/>
      <w:r w:rsidRPr="007051DC">
        <w:rPr>
          <w:rFonts w:ascii="Book Antiqua" w:eastAsiaTheme="majorHAnsi" w:hAnsi="Book Antiqua" w:cs="Times New Roman"/>
          <w:color w:val="000000" w:themeColor="text1"/>
          <w:sz w:val="24"/>
          <w:szCs w:val="24"/>
        </w:rPr>
        <w:t>.</w:t>
      </w:r>
    </w:p>
    <w:p w14:paraId="42FB83C0" w14:textId="77777777" w:rsidR="00AD336D" w:rsidRPr="007051DC" w:rsidRDefault="00AD336D" w:rsidP="007051DC">
      <w:pPr>
        <w:wordWrap/>
        <w:adjustRightInd w:val="0"/>
        <w:snapToGrid w:val="0"/>
        <w:spacing w:after="0" w:line="360" w:lineRule="auto"/>
        <w:ind w:firstLineChars="118" w:firstLine="283"/>
        <w:rPr>
          <w:rFonts w:ascii="Book Antiqua" w:hAnsi="Book Antiqua" w:cs="Times New Roman"/>
          <w:b/>
          <w:sz w:val="24"/>
          <w:szCs w:val="24"/>
        </w:rPr>
      </w:pPr>
    </w:p>
    <w:p w14:paraId="45FA4234" w14:textId="77777777" w:rsidR="001C26D9" w:rsidRPr="007051DC" w:rsidRDefault="001C26D9" w:rsidP="007051DC">
      <w:pPr>
        <w:wordWrap/>
        <w:adjustRightInd w:val="0"/>
        <w:snapToGrid w:val="0"/>
        <w:spacing w:after="0" w:line="360" w:lineRule="auto"/>
        <w:rPr>
          <w:rFonts w:ascii="Book Antiqua" w:eastAsiaTheme="majorHAnsi" w:hAnsi="Book Antiqua" w:cs="Times New Roman"/>
          <w:color w:val="000000" w:themeColor="text1"/>
          <w:sz w:val="24"/>
          <w:szCs w:val="24"/>
        </w:rPr>
      </w:pPr>
      <w:r w:rsidRPr="007051DC">
        <w:rPr>
          <w:rFonts w:ascii="Book Antiqua" w:hAnsi="Book Antiqua" w:cs="Times New Roman"/>
          <w:b/>
          <w:sz w:val="24"/>
          <w:szCs w:val="24"/>
        </w:rPr>
        <w:t>TREATMENT</w:t>
      </w:r>
    </w:p>
    <w:p w14:paraId="714C1353" w14:textId="0DEEB012" w:rsidR="00D0259B" w:rsidRPr="007051DC" w:rsidRDefault="00D0259B" w:rsidP="007051DC">
      <w:pPr>
        <w:wordWrap/>
        <w:spacing w:after="0" w:line="360" w:lineRule="auto"/>
        <w:rPr>
          <w:rFonts w:ascii="Book Antiqua" w:hAnsi="Book Antiqua"/>
          <w:color w:val="000000" w:themeColor="text1"/>
          <w:sz w:val="24"/>
          <w:szCs w:val="24"/>
        </w:rPr>
      </w:pPr>
      <w:r w:rsidRPr="007051DC">
        <w:rPr>
          <w:rFonts w:ascii="Book Antiqua" w:hAnsi="Book Antiqua"/>
          <w:color w:val="000000" w:themeColor="text1"/>
          <w:sz w:val="24"/>
          <w:szCs w:val="24"/>
        </w:rPr>
        <w:t xml:space="preserve">Depending on the pathological </w:t>
      </w:r>
      <w:r w:rsidR="001E56B6" w:rsidRPr="007051DC">
        <w:rPr>
          <w:rFonts w:ascii="Book Antiqua" w:hAnsi="Book Antiqua"/>
          <w:color w:val="000000" w:themeColor="text1"/>
          <w:sz w:val="24"/>
          <w:szCs w:val="24"/>
        </w:rPr>
        <w:t>result</w:t>
      </w:r>
      <w:r w:rsidRPr="007051DC">
        <w:rPr>
          <w:rFonts w:ascii="Book Antiqua" w:hAnsi="Book Antiqua"/>
          <w:color w:val="000000" w:themeColor="text1"/>
          <w:sz w:val="24"/>
          <w:szCs w:val="24"/>
        </w:rPr>
        <w:t xml:space="preserve"> of malignancy after resection, further surgery was considered. However, the lesion was well separated from the surrounding tissue at the time of operation</w:t>
      </w:r>
      <w:r w:rsidR="001F212E" w:rsidRPr="007051DC">
        <w:rPr>
          <w:rFonts w:ascii="Book Antiqua" w:hAnsi="Book Antiqua"/>
          <w:color w:val="000000" w:themeColor="text1"/>
          <w:sz w:val="24"/>
          <w:szCs w:val="24"/>
        </w:rPr>
        <w:t xml:space="preserve"> and</w:t>
      </w:r>
      <w:r w:rsidRPr="007051DC">
        <w:rPr>
          <w:rFonts w:ascii="Book Antiqua" w:hAnsi="Book Antiqua"/>
          <w:color w:val="000000" w:themeColor="text1"/>
          <w:sz w:val="24"/>
          <w:szCs w:val="24"/>
        </w:rPr>
        <w:t xml:space="preserve"> the specimen margin had no pathology</w:t>
      </w:r>
      <w:r w:rsidR="001F212E" w:rsidRPr="007051DC">
        <w:rPr>
          <w:rFonts w:ascii="Book Antiqua" w:hAnsi="Book Antiqua"/>
          <w:color w:val="000000" w:themeColor="text1"/>
          <w:sz w:val="24"/>
          <w:szCs w:val="24"/>
        </w:rPr>
        <w:t>. Moreover</w:t>
      </w:r>
      <w:r w:rsidR="00FF58C0" w:rsidRPr="007051DC">
        <w:rPr>
          <w:rFonts w:ascii="Book Antiqua" w:hAnsi="Book Antiqua"/>
          <w:color w:val="000000" w:themeColor="text1"/>
          <w:sz w:val="24"/>
          <w:szCs w:val="24"/>
        </w:rPr>
        <w:t xml:space="preserve">, </w:t>
      </w:r>
      <w:r w:rsidRPr="007051DC">
        <w:rPr>
          <w:rFonts w:ascii="Book Antiqua" w:hAnsi="Book Antiqua"/>
          <w:color w:val="000000" w:themeColor="text1"/>
          <w:sz w:val="24"/>
          <w:szCs w:val="24"/>
        </w:rPr>
        <w:t>additional lesions or pathological lymph nodes were</w:t>
      </w:r>
      <w:r w:rsidR="001F212E" w:rsidRPr="007051DC">
        <w:rPr>
          <w:rFonts w:ascii="Book Antiqua" w:hAnsi="Book Antiqua"/>
          <w:color w:val="000000" w:themeColor="text1"/>
          <w:sz w:val="24"/>
          <w:szCs w:val="24"/>
        </w:rPr>
        <w:t xml:space="preserve"> not</w:t>
      </w:r>
      <w:r w:rsidRPr="007051DC">
        <w:rPr>
          <w:rFonts w:ascii="Book Antiqua" w:hAnsi="Book Antiqua"/>
          <w:color w:val="000000" w:themeColor="text1"/>
          <w:sz w:val="24"/>
          <w:szCs w:val="24"/>
        </w:rPr>
        <w:t xml:space="preserve"> found </w:t>
      </w:r>
      <w:r w:rsidR="001E56B6" w:rsidRPr="007051DC">
        <w:rPr>
          <w:rFonts w:ascii="Book Antiqua" w:hAnsi="Book Antiqua"/>
          <w:color w:val="000000" w:themeColor="text1"/>
          <w:sz w:val="24"/>
          <w:szCs w:val="24"/>
        </w:rPr>
        <w:t>o</w:t>
      </w:r>
      <w:r w:rsidRPr="007051DC">
        <w:rPr>
          <w:rFonts w:ascii="Book Antiqua" w:hAnsi="Book Antiqua"/>
          <w:color w:val="000000" w:themeColor="text1"/>
          <w:sz w:val="24"/>
          <w:szCs w:val="24"/>
        </w:rPr>
        <w:t xml:space="preserve">n </w:t>
      </w:r>
      <w:r w:rsidR="00963BC0" w:rsidRPr="007051DC">
        <w:rPr>
          <w:rFonts w:ascii="Book Antiqua" w:hAnsi="Book Antiqua"/>
          <w:color w:val="000000" w:themeColor="text1"/>
          <w:sz w:val="24"/>
          <w:szCs w:val="24"/>
        </w:rPr>
        <w:t xml:space="preserve">positron emission tomography-computed tomography (CT) </w:t>
      </w:r>
      <w:r w:rsidRPr="007051DC">
        <w:rPr>
          <w:rFonts w:ascii="Book Antiqua" w:hAnsi="Book Antiqua"/>
          <w:color w:val="000000" w:themeColor="text1"/>
          <w:sz w:val="24"/>
          <w:szCs w:val="24"/>
        </w:rPr>
        <w:t>performed after malignant diagnosis. Therefore, no further surgery was performed</w:t>
      </w:r>
      <w:r w:rsidR="001F212E" w:rsidRPr="007051DC">
        <w:rPr>
          <w:rFonts w:ascii="Book Antiqua" w:hAnsi="Book Antiqua"/>
          <w:color w:val="000000" w:themeColor="text1"/>
          <w:sz w:val="24"/>
          <w:szCs w:val="24"/>
        </w:rPr>
        <w:t>.</w:t>
      </w:r>
      <w:r w:rsidRPr="007051DC">
        <w:rPr>
          <w:rFonts w:ascii="Book Antiqua" w:hAnsi="Book Antiqua"/>
          <w:color w:val="000000" w:themeColor="text1"/>
          <w:sz w:val="24"/>
          <w:szCs w:val="24"/>
        </w:rPr>
        <w:t xml:space="preserve"> </w:t>
      </w:r>
      <w:r w:rsidR="00FF58C0" w:rsidRPr="007051DC">
        <w:rPr>
          <w:rFonts w:ascii="Book Antiqua" w:hAnsi="Book Antiqua"/>
          <w:color w:val="000000" w:themeColor="text1"/>
          <w:sz w:val="24"/>
          <w:szCs w:val="24"/>
        </w:rPr>
        <w:t>R</w:t>
      </w:r>
      <w:r w:rsidRPr="007051DC">
        <w:rPr>
          <w:rFonts w:ascii="Book Antiqua" w:hAnsi="Book Antiqua"/>
          <w:color w:val="000000" w:themeColor="text1"/>
          <w:sz w:val="24"/>
          <w:szCs w:val="24"/>
        </w:rPr>
        <w:t xml:space="preserve">adiation therapy was </w:t>
      </w:r>
      <w:r w:rsidR="001F212E" w:rsidRPr="007051DC">
        <w:rPr>
          <w:rFonts w:ascii="Book Antiqua" w:hAnsi="Book Antiqua"/>
          <w:color w:val="000000" w:themeColor="text1"/>
          <w:sz w:val="24"/>
          <w:szCs w:val="24"/>
        </w:rPr>
        <w:t>performed</w:t>
      </w:r>
      <w:r w:rsidRPr="007051DC">
        <w:rPr>
          <w:rFonts w:ascii="Book Antiqua" w:hAnsi="Book Antiqua"/>
          <w:color w:val="000000" w:themeColor="text1"/>
          <w:sz w:val="24"/>
          <w:szCs w:val="24"/>
        </w:rPr>
        <w:t xml:space="preserve"> at the site of </w:t>
      </w:r>
      <w:r w:rsidR="001E56B6" w:rsidRPr="007051DC">
        <w:rPr>
          <w:rFonts w:ascii="Book Antiqua" w:hAnsi="Book Antiqua"/>
          <w:color w:val="000000" w:themeColor="text1"/>
          <w:sz w:val="24"/>
          <w:szCs w:val="24"/>
        </w:rPr>
        <w:t>excision</w:t>
      </w:r>
      <w:r w:rsidRPr="007051DC">
        <w:rPr>
          <w:rFonts w:ascii="Book Antiqua" w:hAnsi="Book Antiqua"/>
          <w:color w:val="000000" w:themeColor="text1"/>
          <w:sz w:val="24"/>
          <w:szCs w:val="24"/>
        </w:rPr>
        <w:t>.</w:t>
      </w:r>
    </w:p>
    <w:p w14:paraId="73E2017B" w14:textId="77777777" w:rsidR="00137629" w:rsidRPr="007051DC" w:rsidRDefault="00137629" w:rsidP="007051DC">
      <w:pPr>
        <w:pStyle w:val="ab"/>
        <w:wordWrap/>
        <w:spacing w:after="0" w:line="360" w:lineRule="auto"/>
        <w:ind w:firstLineChars="118" w:firstLine="283"/>
        <w:jc w:val="both"/>
        <w:rPr>
          <w:rFonts w:ascii="Book Antiqua" w:eastAsiaTheme="majorHAnsi" w:hAnsi="Book Antiqua" w:cs="Times New Roman"/>
          <w:color w:val="000000" w:themeColor="text1"/>
          <w:sz w:val="24"/>
          <w:szCs w:val="24"/>
        </w:rPr>
      </w:pPr>
    </w:p>
    <w:p w14:paraId="405FD3FA" w14:textId="77777777" w:rsidR="001C26D9" w:rsidRPr="007051DC" w:rsidRDefault="008A2CF0" w:rsidP="007051DC">
      <w:pPr>
        <w:pStyle w:val="ab"/>
        <w:wordWrap/>
        <w:spacing w:after="0" w:line="360" w:lineRule="auto"/>
        <w:jc w:val="both"/>
        <w:rPr>
          <w:rFonts w:ascii="Book Antiqua" w:hAnsi="Book Antiqua" w:cs="Times New Roman"/>
          <w:b/>
          <w:sz w:val="24"/>
          <w:szCs w:val="24"/>
        </w:rPr>
      </w:pPr>
      <w:r w:rsidRPr="007051DC">
        <w:rPr>
          <w:rFonts w:ascii="Book Antiqua" w:hAnsi="Book Antiqua" w:cs="Times New Roman"/>
          <w:b/>
          <w:sz w:val="24"/>
          <w:szCs w:val="24"/>
        </w:rPr>
        <w:t xml:space="preserve">FOLLOW-UP </w:t>
      </w:r>
      <w:r w:rsidR="001C26D9" w:rsidRPr="007051DC">
        <w:rPr>
          <w:rFonts w:ascii="Book Antiqua" w:hAnsi="Book Antiqua" w:cs="Times New Roman"/>
          <w:b/>
          <w:sz w:val="24"/>
          <w:szCs w:val="24"/>
        </w:rPr>
        <w:t xml:space="preserve">AND </w:t>
      </w:r>
      <w:r w:rsidRPr="007051DC">
        <w:rPr>
          <w:rFonts w:ascii="Book Antiqua" w:hAnsi="Book Antiqua" w:cs="Times New Roman"/>
          <w:b/>
          <w:sz w:val="24"/>
          <w:szCs w:val="24"/>
        </w:rPr>
        <w:t>OUTCOME</w:t>
      </w:r>
    </w:p>
    <w:p w14:paraId="3754073F" w14:textId="241DB144" w:rsidR="00673695" w:rsidRPr="007051DC" w:rsidRDefault="00314C91" w:rsidP="007051DC">
      <w:pPr>
        <w:wordWrap/>
        <w:adjustRightInd w:val="0"/>
        <w:snapToGrid w:val="0"/>
        <w:spacing w:after="0" w:line="360" w:lineRule="auto"/>
        <w:rPr>
          <w:rFonts w:ascii="Book Antiqua" w:eastAsiaTheme="majorHAnsi" w:hAnsi="Book Antiqua" w:cs="Times New Roman"/>
          <w:color w:val="000000" w:themeColor="text1"/>
          <w:sz w:val="24"/>
          <w:szCs w:val="24"/>
        </w:rPr>
      </w:pPr>
      <w:r w:rsidRPr="007051DC">
        <w:rPr>
          <w:rFonts w:ascii="Book Antiqua" w:eastAsiaTheme="majorHAnsi" w:hAnsi="Book Antiqua" w:cs="Times New Roman"/>
          <w:color w:val="000000" w:themeColor="text1"/>
          <w:sz w:val="24"/>
          <w:szCs w:val="24"/>
        </w:rPr>
        <w:t>The first follow-up was performed by ultrasound</w:t>
      </w:r>
      <w:r w:rsidR="001F212E" w:rsidRPr="007051DC">
        <w:rPr>
          <w:rFonts w:ascii="Book Antiqua" w:eastAsiaTheme="majorHAnsi" w:hAnsi="Book Antiqua" w:cs="Times New Roman"/>
          <w:color w:val="000000" w:themeColor="text1"/>
          <w:sz w:val="24"/>
          <w:szCs w:val="24"/>
        </w:rPr>
        <w:t xml:space="preserve"> at six m</w:t>
      </w:r>
      <w:r w:rsidRPr="007051DC">
        <w:rPr>
          <w:rFonts w:ascii="Book Antiqua" w:eastAsiaTheme="majorHAnsi" w:hAnsi="Book Antiqua" w:cs="Times New Roman"/>
          <w:color w:val="000000" w:themeColor="text1"/>
          <w:sz w:val="24"/>
          <w:szCs w:val="24"/>
        </w:rPr>
        <w:t>onths after surgery. At 1-year follow up, she underwent mammogram, breast ultraso</w:t>
      </w:r>
      <w:r w:rsidR="00137629" w:rsidRPr="007051DC">
        <w:rPr>
          <w:rFonts w:ascii="Book Antiqua" w:eastAsiaTheme="majorHAnsi" w:hAnsi="Book Antiqua" w:cs="Times New Roman"/>
          <w:color w:val="000000" w:themeColor="text1"/>
          <w:sz w:val="24"/>
          <w:szCs w:val="24"/>
        </w:rPr>
        <w:t>und</w:t>
      </w:r>
      <w:r w:rsidRPr="007051DC">
        <w:rPr>
          <w:rFonts w:ascii="Book Antiqua" w:eastAsiaTheme="majorHAnsi" w:hAnsi="Book Antiqua" w:cs="Times New Roman"/>
          <w:color w:val="000000" w:themeColor="text1"/>
          <w:sz w:val="24"/>
          <w:szCs w:val="24"/>
        </w:rPr>
        <w:t xml:space="preserve">, chest and abdominal CT, and bone scan. </w:t>
      </w:r>
      <w:r w:rsidR="001F212E" w:rsidRPr="007051DC">
        <w:rPr>
          <w:rFonts w:ascii="Book Antiqua" w:eastAsiaTheme="majorHAnsi" w:hAnsi="Book Antiqua" w:cs="Times New Roman"/>
          <w:color w:val="000000" w:themeColor="text1"/>
          <w:sz w:val="24"/>
          <w:szCs w:val="24"/>
        </w:rPr>
        <w:t>N</w:t>
      </w:r>
      <w:r w:rsidR="00673695" w:rsidRPr="007051DC">
        <w:rPr>
          <w:rFonts w:ascii="Book Antiqua" w:eastAsiaTheme="majorHAnsi" w:hAnsi="Book Antiqua" w:cs="Times New Roman"/>
          <w:color w:val="000000" w:themeColor="text1"/>
          <w:sz w:val="24"/>
          <w:szCs w:val="24"/>
        </w:rPr>
        <w:t xml:space="preserve">o local recurrence or </w:t>
      </w:r>
      <w:r w:rsidR="00137629" w:rsidRPr="007051DC">
        <w:rPr>
          <w:rFonts w:ascii="Book Antiqua" w:eastAsiaTheme="majorHAnsi" w:hAnsi="Book Antiqua" w:cs="Times New Roman"/>
          <w:color w:val="000000" w:themeColor="text1"/>
          <w:sz w:val="24"/>
          <w:szCs w:val="24"/>
        </w:rPr>
        <w:t>metastasis</w:t>
      </w:r>
      <w:r w:rsidR="001F212E" w:rsidRPr="007051DC">
        <w:rPr>
          <w:rFonts w:ascii="Book Antiqua" w:eastAsiaTheme="majorHAnsi" w:hAnsi="Book Antiqua" w:cs="Times New Roman"/>
          <w:color w:val="000000" w:themeColor="text1"/>
          <w:sz w:val="24"/>
          <w:szCs w:val="24"/>
        </w:rPr>
        <w:t xml:space="preserve"> was found</w:t>
      </w:r>
      <w:r w:rsidR="00673695" w:rsidRPr="007051DC">
        <w:rPr>
          <w:rFonts w:ascii="Book Antiqua" w:eastAsiaTheme="majorHAnsi" w:hAnsi="Book Antiqua" w:cs="Times New Roman"/>
          <w:color w:val="000000" w:themeColor="text1"/>
          <w:sz w:val="24"/>
          <w:szCs w:val="24"/>
        </w:rPr>
        <w:t xml:space="preserve"> in the patient. </w:t>
      </w:r>
    </w:p>
    <w:p w14:paraId="2DA6C52B" w14:textId="77777777" w:rsidR="00314C91" w:rsidRPr="007051DC" w:rsidRDefault="00314C91" w:rsidP="007051DC">
      <w:pPr>
        <w:wordWrap/>
        <w:adjustRightInd w:val="0"/>
        <w:snapToGrid w:val="0"/>
        <w:spacing w:after="0" w:line="360" w:lineRule="auto"/>
        <w:rPr>
          <w:rFonts w:ascii="Book Antiqua" w:eastAsiaTheme="majorHAnsi" w:hAnsi="Book Antiqua" w:cs="Times New Roman"/>
          <w:color w:val="000000" w:themeColor="text1"/>
          <w:sz w:val="24"/>
          <w:szCs w:val="24"/>
        </w:rPr>
      </w:pPr>
    </w:p>
    <w:p w14:paraId="71E6CED2" w14:textId="77777777" w:rsidR="00673695" w:rsidRPr="007051DC" w:rsidRDefault="00673695" w:rsidP="007051DC">
      <w:pPr>
        <w:pStyle w:val="Default"/>
        <w:spacing w:line="360" w:lineRule="auto"/>
        <w:jc w:val="both"/>
        <w:rPr>
          <w:rFonts w:ascii="Book Antiqua" w:eastAsiaTheme="majorHAnsi" w:hAnsi="Book Antiqua" w:cs="Times New Roman"/>
          <w:b/>
          <w:bCs/>
        </w:rPr>
      </w:pPr>
      <w:r w:rsidRPr="007051DC">
        <w:rPr>
          <w:rFonts w:ascii="Book Antiqua" w:eastAsiaTheme="majorHAnsi" w:hAnsi="Book Antiqua" w:cs="Times New Roman"/>
          <w:b/>
          <w:bCs/>
        </w:rPr>
        <w:t>DISCUSSION</w:t>
      </w:r>
    </w:p>
    <w:p w14:paraId="3E994414" w14:textId="6E286A17" w:rsidR="00673695" w:rsidRPr="007051DC" w:rsidRDefault="00673695" w:rsidP="007051DC">
      <w:pPr>
        <w:wordWrap/>
        <w:spacing w:after="0" w:line="360" w:lineRule="auto"/>
        <w:rPr>
          <w:rFonts w:ascii="Book Antiqua" w:eastAsiaTheme="majorHAnsi" w:hAnsi="Book Antiqua" w:cs="Times New Roman"/>
          <w:sz w:val="24"/>
          <w:szCs w:val="24"/>
        </w:rPr>
      </w:pPr>
      <w:r w:rsidRPr="007051DC">
        <w:rPr>
          <w:rFonts w:ascii="Book Antiqua" w:eastAsiaTheme="majorHAnsi" w:hAnsi="Book Antiqua" w:cs="Times New Roman"/>
          <w:sz w:val="24"/>
          <w:szCs w:val="24"/>
        </w:rPr>
        <w:t xml:space="preserve">Skin appendages are specialized skin structures located within the dermis and focally within the subcutaneous fatty tissue. They have three histologically distinct structures: the </w:t>
      </w:r>
      <w:proofErr w:type="spellStart"/>
      <w:r w:rsidRPr="007051DC">
        <w:rPr>
          <w:rFonts w:ascii="Book Antiqua" w:eastAsiaTheme="majorHAnsi" w:hAnsi="Book Antiqua" w:cs="Times New Roman"/>
          <w:sz w:val="24"/>
          <w:szCs w:val="24"/>
        </w:rPr>
        <w:t>pilosebaceous</w:t>
      </w:r>
      <w:proofErr w:type="spellEnd"/>
      <w:r w:rsidRPr="007051DC">
        <w:rPr>
          <w:rFonts w:ascii="Book Antiqua" w:eastAsiaTheme="majorHAnsi" w:hAnsi="Book Antiqua" w:cs="Times New Roman"/>
          <w:sz w:val="24"/>
          <w:szCs w:val="24"/>
        </w:rPr>
        <w:t xml:space="preserve"> unit, eccrine sweat glands, and apocrine glands. Tumors from skin appendages exhibit morphologica</w:t>
      </w:r>
      <w:r w:rsidR="001F212E" w:rsidRPr="007051DC">
        <w:rPr>
          <w:rFonts w:ascii="Book Antiqua" w:eastAsiaTheme="majorHAnsi" w:hAnsi="Book Antiqua" w:cs="Times New Roman"/>
          <w:sz w:val="24"/>
          <w:szCs w:val="24"/>
        </w:rPr>
        <w:t xml:space="preserve">l differentiation toward one of </w:t>
      </w:r>
      <w:r w:rsidRPr="007051DC">
        <w:rPr>
          <w:rFonts w:ascii="Book Antiqua" w:eastAsiaTheme="majorHAnsi" w:hAnsi="Book Antiqua" w:cs="Times New Roman"/>
          <w:sz w:val="24"/>
          <w:szCs w:val="24"/>
        </w:rPr>
        <w:t>thes</w:t>
      </w:r>
      <w:r w:rsidR="00963BC0" w:rsidRPr="007051DC">
        <w:rPr>
          <w:rFonts w:ascii="Book Antiqua" w:eastAsiaTheme="majorHAnsi" w:hAnsi="Book Antiqua" w:cs="Times New Roman"/>
          <w:sz w:val="24"/>
          <w:szCs w:val="24"/>
        </w:rPr>
        <w:t>i</w:t>
      </w:r>
      <w:r w:rsidRPr="007051DC">
        <w:rPr>
          <w:rFonts w:ascii="Book Antiqua" w:eastAsiaTheme="majorHAnsi" w:hAnsi="Book Antiqua" w:cs="Times New Roman"/>
          <w:sz w:val="24"/>
          <w:szCs w:val="24"/>
        </w:rPr>
        <w:t xml:space="preserve">s different types. </w:t>
      </w:r>
      <w:proofErr w:type="spellStart"/>
      <w:r w:rsidRPr="007051DC">
        <w:rPr>
          <w:rFonts w:ascii="Book Antiqua" w:eastAsiaTheme="majorHAnsi" w:hAnsi="Book Antiqua" w:cs="Times New Roman"/>
          <w:sz w:val="24"/>
          <w:szCs w:val="24"/>
        </w:rPr>
        <w:t>Pilosebaceous</w:t>
      </w:r>
      <w:proofErr w:type="spellEnd"/>
      <w:r w:rsidRPr="007051DC">
        <w:rPr>
          <w:rFonts w:ascii="Book Antiqua" w:eastAsiaTheme="majorHAnsi" w:hAnsi="Book Antiqua" w:cs="Times New Roman"/>
          <w:sz w:val="24"/>
          <w:szCs w:val="24"/>
        </w:rPr>
        <w:t xml:space="preserve"> units contain hair follicle and sebaceous glands. Eccrine and apocrine glands are origins of cutaneous sweat gland tumors. Skin adnexal lesions may display more than one line of differentiation. Thus, precise classification is </w:t>
      </w:r>
      <w:proofErr w:type="gramStart"/>
      <w:r w:rsidRPr="007051DC">
        <w:rPr>
          <w:rFonts w:ascii="Book Antiqua" w:eastAsiaTheme="majorHAnsi" w:hAnsi="Book Antiqua" w:cs="Times New Roman"/>
          <w:sz w:val="24"/>
          <w:szCs w:val="24"/>
        </w:rPr>
        <w:t>difficult</w:t>
      </w:r>
      <w:r w:rsidRPr="007051DC">
        <w:rPr>
          <w:rFonts w:ascii="Book Antiqua" w:eastAsiaTheme="majorHAnsi" w:hAnsi="Book Antiqua" w:cs="Times New Roman"/>
          <w:noProof/>
          <w:sz w:val="24"/>
          <w:szCs w:val="24"/>
          <w:vertAlign w:val="superscript"/>
        </w:rPr>
        <w:t>[</w:t>
      </w:r>
      <w:proofErr w:type="gramEnd"/>
      <w:r w:rsidRPr="007051DC">
        <w:rPr>
          <w:rFonts w:ascii="Book Antiqua" w:eastAsiaTheme="majorHAnsi" w:hAnsi="Book Antiqua" w:cs="Times New Roman"/>
          <w:noProof/>
          <w:sz w:val="24"/>
          <w:szCs w:val="24"/>
          <w:vertAlign w:val="superscript"/>
        </w:rPr>
        <w:t>5]</w:t>
      </w:r>
      <w:r w:rsidRPr="007051DC">
        <w:rPr>
          <w:rFonts w:ascii="Book Antiqua" w:eastAsiaTheme="majorHAnsi" w:hAnsi="Book Antiqua" w:cs="Times New Roman"/>
          <w:sz w:val="24"/>
          <w:szCs w:val="24"/>
        </w:rPr>
        <w:t xml:space="preserve">. </w:t>
      </w:r>
      <w:r w:rsidRPr="007051DC">
        <w:rPr>
          <w:rFonts w:ascii="Book Antiqua" w:eastAsiaTheme="majorHAnsi" w:hAnsi="Book Antiqua" w:cs="Times New Roman"/>
          <w:kern w:val="0"/>
          <w:sz w:val="24"/>
          <w:szCs w:val="24"/>
        </w:rPr>
        <w:t xml:space="preserve">Furthermore, cutaneous sweat gland tumors are uncommon. Their classification is very complex with a wide histopathological spectrum and different terms to described the same </w:t>
      </w:r>
      <w:proofErr w:type="gramStart"/>
      <w:r w:rsidRPr="007051DC">
        <w:rPr>
          <w:rFonts w:ascii="Book Antiqua" w:eastAsiaTheme="majorHAnsi" w:hAnsi="Book Antiqua" w:cs="Times New Roman"/>
          <w:kern w:val="0"/>
          <w:sz w:val="24"/>
          <w:szCs w:val="24"/>
        </w:rPr>
        <w:t>neoplasm</w:t>
      </w:r>
      <w:r w:rsidRPr="007051DC">
        <w:rPr>
          <w:rFonts w:ascii="Book Antiqua" w:eastAsiaTheme="majorHAnsi" w:hAnsi="Book Antiqua" w:cs="Times New Roman"/>
          <w:noProof/>
          <w:kern w:val="0"/>
          <w:sz w:val="24"/>
          <w:szCs w:val="24"/>
          <w:vertAlign w:val="superscript"/>
        </w:rPr>
        <w:t>[</w:t>
      </w:r>
      <w:proofErr w:type="gramEnd"/>
      <w:r w:rsidRPr="007051DC">
        <w:rPr>
          <w:rFonts w:ascii="Book Antiqua" w:eastAsiaTheme="majorHAnsi" w:hAnsi="Book Antiqua" w:cs="Times New Roman"/>
          <w:noProof/>
          <w:kern w:val="0"/>
          <w:sz w:val="24"/>
          <w:szCs w:val="24"/>
          <w:vertAlign w:val="superscript"/>
        </w:rPr>
        <w:t>4]</w:t>
      </w:r>
      <w:r w:rsidRPr="007051DC">
        <w:rPr>
          <w:rFonts w:ascii="Book Antiqua" w:eastAsiaTheme="majorHAnsi" w:hAnsi="Book Antiqua" w:cs="Times New Roman"/>
          <w:kern w:val="0"/>
          <w:sz w:val="24"/>
          <w:szCs w:val="24"/>
        </w:rPr>
        <w:t xml:space="preserve">. </w:t>
      </w:r>
      <w:r w:rsidRPr="007051DC">
        <w:rPr>
          <w:rFonts w:ascii="Book Antiqua" w:eastAsiaTheme="majorHAnsi" w:hAnsi="Book Antiqua" w:cs="Times New Roman"/>
          <w:sz w:val="24"/>
          <w:szCs w:val="24"/>
        </w:rPr>
        <w:t xml:space="preserve">Thus, morphologic evaluation is very important for skin adnexal lesions. Special or </w:t>
      </w:r>
      <w:proofErr w:type="spellStart"/>
      <w:r w:rsidRPr="007051DC">
        <w:rPr>
          <w:rFonts w:ascii="Book Antiqua" w:eastAsiaTheme="majorHAnsi" w:hAnsi="Book Antiqua" w:cs="Times New Roman"/>
          <w:sz w:val="24"/>
          <w:szCs w:val="24"/>
        </w:rPr>
        <w:t>immunohistochemical</w:t>
      </w:r>
      <w:proofErr w:type="spellEnd"/>
      <w:r w:rsidRPr="007051DC">
        <w:rPr>
          <w:rFonts w:ascii="Book Antiqua" w:eastAsiaTheme="majorHAnsi" w:hAnsi="Book Antiqua" w:cs="Times New Roman"/>
          <w:sz w:val="24"/>
          <w:szCs w:val="24"/>
        </w:rPr>
        <w:t xml:space="preserve"> staining may occasionally serve as ancillary </w:t>
      </w:r>
      <w:proofErr w:type="gramStart"/>
      <w:r w:rsidRPr="007051DC">
        <w:rPr>
          <w:rFonts w:ascii="Book Antiqua" w:eastAsiaTheme="majorHAnsi" w:hAnsi="Book Antiqua" w:cs="Times New Roman"/>
          <w:sz w:val="24"/>
          <w:szCs w:val="24"/>
        </w:rPr>
        <w:t>tool</w:t>
      </w:r>
      <w:r w:rsidRPr="007051DC">
        <w:rPr>
          <w:rFonts w:ascii="Book Antiqua" w:eastAsiaTheme="majorHAnsi" w:hAnsi="Book Antiqua" w:cs="Times New Roman"/>
          <w:noProof/>
          <w:sz w:val="24"/>
          <w:szCs w:val="24"/>
          <w:vertAlign w:val="superscript"/>
        </w:rPr>
        <w:t>[</w:t>
      </w:r>
      <w:proofErr w:type="gramEnd"/>
      <w:r w:rsidRPr="007051DC">
        <w:rPr>
          <w:rFonts w:ascii="Book Antiqua" w:eastAsiaTheme="majorHAnsi" w:hAnsi="Book Antiqua" w:cs="Times New Roman"/>
          <w:noProof/>
          <w:sz w:val="24"/>
          <w:szCs w:val="24"/>
          <w:vertAlign w:val="superscript"/>
        </w:rPr>
        <w:t>5]</w:t>
      </w:r>
      <w:r w:rsidRPr="007051DC">
        <w:rPr>
          <w:rFonts w:ascii="Book Antiqua" w:eastAsiaTheme="majorHAnsi" w:hAnsi="Book Antiqua" w:cs="Times New Roman"/>
          <w:sz w:val="24"/>
          <w:szCs w:val="24"/>
        </w:rPr>
        <w:t>.</w:t>
      </w:r>
    </w:p>
    <w:p w14:paraId="18D57B6D" w14:textId="7598D619" w:rsidR="00673695" w:rsidRPr="007051DC" w:rsidRDefault="00673695" w:rsidP="007051DC">
      <w:pPr>
        <w:wordWrap/>
        <w:spacing w:after="0" w:line="360" w:lineRule="auto"/>
        <w:ind w:firstLineChars="100" w:firstLine="240"/>
        <w:rPr>
          <w:rFonts w:ascii="Book Antiqua" w:eastAsiaTheme="majorHAnsi" w:hAnsi="Book Antiqua" w:cs="Times New Roman"/>
          <w:sz w:val="24"/>
          <w:szCs w:val="24"/>
        </w:rPr>
      </w:pPr>
      <w:r w:rsidRPr="007051DC">
        <w:rPr>
          <w:rFonts w:ascii="Book Antiqua" w:eastAsiaTheme="majorHAnsi" w:hAnsi="Book Antiqua" w:cs="Times New Roman"/>
          <w:sz w:val="24"/>
          <w:szCs w:val="24"/>
        </w:rPr>
        <w:t>In the present case, features first considered for diagnosis were location, morphology, and cell elements. This lesion was located in the dermal and subcutaneous layer without epidermal connection. The tumor was cystic with focal solid component. Main cellular components were cells</w:t>
      </w:r>
      <w:r w:rsidR="001F212E" w:rsidRPr="007051DC">
        <w:rPr>
          <w:rFonts w:ascii="Book Antiqua" w:eastAsiaTheme="majorHAnsi" w:hAnsi="Book Antiqua" w:cs="Times New Roman"/>
          <w:sz w:val="24"/>
          <w:szCs w:val="24"/>
        </w:rPr>
        <w:t xml:space="preserve"> having</w:t>
      </w:r>
      <w:r w:rsidRPr="007051DC">
        <w:rPr>
          <w:rFonts w:ascii="Book Antiqua" w:eastAsiaTheme="majorHAnsi" w:hAnsi="Book Antiqua" w:cs="Times New Roman"/>
          <w:sz w:val="24"/>
          <w:szCs w:val="24"/>
        </w:rPr>
        <w:t xml:space="preserve"> </w:t>
      </w:r>
      <w:r w:rsidRPr="007051DC">
        <w:rPr>
          <w:rFonts w:ascii="Book Antiqua" w:eastAsiaTheme="majorHAnsi" w:hAnsi="Book Antiqua" w:cs="Times New Roman"/>
          <w:kern w:val="0"/>
          <w:sz w:val="24"/>
          <w:szCs w:val="24"/>
        </w:rPr>
        <w:t xml:space="preserve">clear or eosinophilic cytoplasm with frequent mitosis. A very small benign component remained within the mass. These findings strongly suggested malignant transformation of </w:t>
      </w:r>
      <w:proofErr w:type="spellStart"/>
      <w:r w:rsidRPr="007051DC">
        <w:rPr>
          <w:rFonts w:ascii="Book Antiqua" w:eastAsiaTheme="majorHAnsi" w:hAnsi="Book Antiqua" w:cs="Times New Roman"/>
          <w:kern w:val="0"/>
          <w:sz w:val="24"/>
          <w:szCs w:val="24"/>
        </w:rPr>
        <w:t>hidradenoma</w:t>
      </w:r>
      <w:proofErr w:type="spellEnd"/>
      <w:r w:rsidRPr="007051DC">
        <w:rPr>
          <w:rFonts w:ascii="Book Antiqua" w:eastAsiaTheme="majorHAnsi" w:hAnsi="Book Antiqua" w:cs="Times New Roman"/>
          <w:kern w:val="0"/>
          <w:sz w:val="24"/>
          <w:szCs w:val="24"/>
        </w:rPr>
        <w:t xml:space="preserve"> or </w:t>
      </w:r>
      <w:proofErr w:type="spellStart"/>
      <w:proofErr w:type="gramStart"/>
      <w:r w:rsidRPr="007051DC">
        <w:rPr>
          <w:rFonts w:ascii="Book Antiqua" w:eastAsiaTheme="majorHAnsi" w:hAnsi="Book Antiqua" w:cs="Times New Roman"/>
          <w:kern w:val="0"/>
          <w:sz w:val="24"/>
          <w:szCs w:val="24"/>
        </w:rPr>
        <w:t>hidradenocarcinoma</w:t>
      </w:r>
      <w:proofErr w:type="spellEnd"/>
      <w:r w:rsidRPr="007051DC">
        <w:rPr>
          <w:rFonts w:ascii="Book Antiqua" w:eastAsiaTheme="majorHAnsi" w:hAnsi="Book Antiqua" w:cs="Times New Roman"/>
          <w:noProof/>
          <w:kern w:val="0"/>
          <w:sz w:val="24"/>
          <w:szCs w:val="24"/>
          <w:vertAlign w:val="superscript"/>
        </w:rPr>
        <w:t>[</w:t>
      </w:r>
      <w:proofErr w:type="gramEnd"/>
      <w:r w:rsidRPr="007051DC">
        <w:rPr>
          <w:rFonts w:ascii="Book Antiqua" w:eastAsiaTheme="majorHAnsi" w:hAnsi="Book Antiqua" w:cs="Times New Roman"/>
          <w:noProof/>
          <w:kern w:val="0"/>
          <w:sz w:val="24"/>
          <w:szCs w:val="24"/>
          <w:vertAlign w:val="superscript"/>
        </w:rPr>
        <w:t>5,6]</w:t>
      </w:r>
      <w:r w:rsidRPr="007051DC">
        <w:rPr>
          <w:rFonts w:ascii="Book Antiqua" w:eastAsiaTheme="majorHAnsi" w:hAnsi="Book Antiqua" w:cs="Times New Roman"/>
          <w:kern w:val="0"/>
          <w:sz w:val="24"/>
          <w:szCs w:val="24"/>
        </w:rPr>
        <w:t>.</w:t>
      </w:r>
    </w:p>
    <w:p w14:paraId="50ECB500" w14:textId="1F7ADD2F" w:rsidR="00673695" w:rsidRPr="007051DC" w:rsidRDefault="00673695" w:rsidP="007051DC">
      <w:pPr>
        <w:wordWrap/>
        <w:spacing w:after="0" w:line="360" w:lineRule="auto"/>
        <w:ind w:firstLineChars="100" w:firstLine="240"/>
        <w:rPr>
          <w:rFonts w:ascii="Book Antiqua" w:eastAsiaTheme="majorHAnsi" w:hAnsi="Book Antiqua" w:cs="Times New Roman"/>
          <w:sz w:val="24"/>
          <w:szCs w:val="24"/>
        </w:rPr>
      </w:pPr>
      <w:proofErr w:type="spellStart"/>
      <w:r w:rsidRPr="007051DC">
        <w:rPr>
          <w:rFonts w:ascii="Book Antiqua" w:eastAsiaTheme="majorHAnsi" w:hAnsi="Book Antiqua" w:cs="Times New Roman"/>
          <w:kern w:val="0"/>
          <w:sz w:val="24"/>
          <w:szCs w:val="24"/>
        </w:rPr>
        <w:t>Hidradenoma</w:t>
      </w:r>
      <w:proofErr w:type="spellEnd"/>
      <w:r w:rsidRPr="007051DC">
        <w:rPr>
          <w:rFonts w:ascii="Book Antiqua" w:eastAsiaTheme="majorHAnsi" w:hAnsi="Book Antiqua" w:cs="Times New Roman"/>
          <w:kern w:val="0"/>
          <w:sz w:val="24"/>
          <w:szCs w:val="24"/>
        </w:rPr>
        <w:t xml:space="preserve"> is a benign tumor that usually appears as a solitary skin-colored lesion. It can be larger than 2 cm in diameter. It can occur at any anatomical location and </w:t>
      </w:r>
      <w:proofErr w:type="gramStart"/>
      <w:r w:rsidRPr="007051DC">
        <w:rPr>
          <w:rFonts w:ascii="Book Antiqua" w:eastAsiaTheme="majorHAnsi" w:hAnsi="Book Antiqua" w:cs="Times New Roman"/>
          <w:kern w:val="0"/>
          <w:sz w:val="24"/>
          <w:szCs w:val="24"/>
        </w:rPr>
        <w:t>age</w:t>
      </w:r>
      <w:r w:rsidRPr="007051DC">
        <w:rPr>
          <w:rFonts w:ascii="Book Antiqua" w:eastAsiaTheme="majorHAnsi" w:hAnsi="Book Antiqua" w:cs="Times New Roman"/>
          <w:noProof/>
          <w:kern w:val="0"/>
          <w:sz w:val="24"/>
          <w:szCs w:val="24"/>
          <w:vertAlign w:val="superscript"/>
        </w:rPr>
        <w:t>[</w:t>
      </w:r>
      <w:proofErr w:type="gramEnd"/>
      <w:r w:rsidRPr="007051DC">
        <w:rPr>
          <w:rFonts w:ascii="Book Antiqua" w:eastAsiaTheme="majorHAnsi" w:hAnsi="Book Antiqua" w:cs="Times New Roman"/>
          <w:noProof/>
          <w:kern w:val="0"/>
          <w:sz w:val="24"/>
          <w:szCs w:val="24"/>
          <w:vertAlign w:val="superscript"/>
        </w:rPr>
        <w:t>7,8]</w:t>
      </w:r>
      <w:r w:rsidRPr="007051DC">
        <w:rPr>
          <w:rFonts w:ascii="Book Antiqua" w:eastAsiaTheme="majorHAnsi" w:hAnsi="Book Antiqua" w:cs="Times New Roman"/>
          <w:kern w:val="0"/>
          <w:sz w:val="24"/>
          <w:szCs w:val="24"/>
        </w:rPr>
        <w:t xml:space="preserve">. It is classified as </w:t>
      </w:r>
      <w:proofErr w:type="spellStart"/>
      <w:r w:rsidRPr="007051DC">
        <w:rPr>
          <w:rFonts w:ascii="Book Antiqua" w:eastAsiaTheme="majorHAnsi" w:hAnsi="Book Antiqua" w:cs="Times New Roman"/>
          <w:kern w:val="0"/>
          <w:sz w:val="24"/>
          <w:szCs w:val="24"/>
        </w:rPr>
        <w:t>poroid</w:t>
      </w:r>
      <w:proofErr w:type="spellEnd"/>
      <w:r w:rsidRPr="007051DC">
        <w:rPr>
          <w:rFonts w:ascii="Book Antiqua" w:eastAsiaTheme="majorHAnsi" w:hAnsi="Book Antiqua" w:cs="Times New Roman"/>
          <w:kern w:val="0"/>
          <w:sz w:val="24"/>
          <w:szCs w:val="24"/>
        </w:rPr>
        <w:t xml:space="preserve"> </w:t>
      </w:r>
      <w:proofErr w:type="spellStart"/>
      <w:r w:rsidRPr="007051DC">
        <w:rPr>
          <w:rFonts w:ascii="Book Antiqua" w:eastAsiaTheme="majorHAnsi" w:hAnsi="Book Antiqua" w:cs="Times New Roman"/>
          <w:kern w:val="0"/>
          <w:sz w:val="24"/>
          <w:szCs w:val="24"/>
        </w:rPr>
        <w:t>hidradenoma</w:t>
      </w:r>
      <w:proofErr w:type="spellEnd"/>
      <w:r w:rsidRPr="007051DC">
        <w:rPr>
          <w:rFonts w:ascii="Book Antiqua" w:eastAsiaTheme="majorHAnsi" w:hAnsi="Book Antiqua" w:cs="Times New Roman"/>
          <w:kern w:val="0"/>
          <w:sz w:val="24"/>
          <w:szCs w:val="24"/>
        </w:rPr>
        <w:t xml:space="preserve"> of eccrine cell origin and clear cell </w:t>
      </w:r>
      <w:proofErr w:type="spellStart"/>
      <w:r w:rsidRPr="007051DC">
        <w:rPr>
          <w:rFonts w:ascii="Book Antiqua" w:eastAsiaTheme="majorHAnsi" w:hAnsi="Book Antiqua" w:cs="Times New Roman"/>
          <w:kern w:val="0"/>
          <w:sz w:val="24"/>
          <w:szCs w:val="24"/>
        </w:rPr>
        <w:t>hi</w:t>
      </w:r>
      <w:r w:rsidR="00D7700D" w:rsidRPr="007051DC">
        <w:rPr>
          <w:rFonts w:ascii="Book Antiqua" w:eastAsiaTheme="majorHAnsi" w:hAnsi="Book Antiqua" w:cs="Times New Roman"/>
          <w:kern w:val="0"/>
          <w:sz w:val="24"/>
          <w:szCs w:val="24"/>
        </w:rPr>
        <w:t>d</w:t>
      </w:r>
      <w:r w:rsidRPr="007051DC">
        <w:rPr>
          <w:rFonts w:ascii="Book Antiqua" w:eastAsiaTheme="majorHAnsi" w:hAnsi="Book Antiqua" w:cs="Times New Roman"/>
          <w:kern w:val="0"/>
          <w:sz w:val="24"/>
          <w:szCs w:val="24"/>
        </w:rPr>
        <w:t>radenoma</w:t>
      </w:r>
      <w:proofErr w:type="spellEnd"/>
      <w:r w:rsidRPr="007051DC">
        <w:rPr>
          <w:rFonts w:ascii="Book Antiqua" w:eastAsiaTheme="majorHAnsi" w:hAnsi="Book Antiqua" w:cs="Times New Roman"/>
          <w:kern w:val="0"/>
          <w:sz w:val="24"/>
          <w:szCs w:val="24"/>
        </w:rPr>
        <w:t xml:space="preserve"> of apocrine cell origin. Apocrine nodular </w:t>
      </w:r>
      <w:proofErr w:type="spellStart"/>
      <w:r w:rsidRPr="007051DC">
        <w:rPr>
          <w:rFonts w:ascii="Book Antiqua" w:eastAsiaTheme="majorHAnsi" w:hAnsi="Book Antiqua" w:cs="Times New Roman"/>
          <w:kern w:val="0"/>
          <w:sz w:val="24"/>
          <w:szCs w:val="24"/>
        </w:rPr>
        <w:t>hidradenoma</w:t>
      </w:r>
      <w:proofErr w:type="spellEnd"/>
      <w:r w:rsidRPr="007051DC">
        <w:rPr>
          <w:rFonts w:ascii="Book Antiqua" w:eastAsiaTheme="majorHAnsi" w:hAnsi="Book Antiqua" w:cs="Times New Roman"/>
          <w:kern w:val="0"/>
          <w:sz w:val="24"/>
          <w:szCs w:val="24"/>
        </w:rPr>
        <w:t xml:space="preserve"> is more frequent than eccrine variant. However, both subtypes could be present in the same lesion. It might be a solid and/or </w:t>
      </w:r>
      <w:r w:rsidR="003E71E8" w:rsidRPr="007051DC">
        <w:rPr>
          <w:rFonts w:ascii="Book Antiqua" w:eastAsiaTheme="majorHAnsi" w:hAnsi="Book Antiqua" w:cs="Times New Roman"/>
          <w:kern w:val="0"/>
          <w:sz w:val="24"/>
          <w:szCs w:val="24"/>
        </w:rPr>
        <w:t xml:space="preserve">a </w:t>
      </w:r>
      <w:r w:rsidRPr="007051DC">
        <w:rPr>
          <w:rFonts w:ascii="Book Antiqua" w:eastAsiaTheme="majorHAnsi" w:hAnsi="Book Antiqua" w:cs="Times New Roman"/>
          <w:kern w:val="0"/>
          <w:sz w:val="24"/>
          <w:szCs w:val="24"/>
        </w:rPr>
        <w:t xml:space="preserve">solid-cystic mass in about 90% of </w:t>
      </w:r>
      <w:proofErr w:type="gramStart"/>
      <w:r w:rsidRPr="007051DC">
        <w:rPr>
          <w:rFonts w:ascii="Book Antiqua" w:eastAsiaTheme="majorHAnsi" w:hAnsi="Book Antiqua" w:cs="Times New Roman"/>
          <w:kern w:val="0"/>
          <w:sz w:val="24"/>
          <w:szCs w:val="24"/>
        </w:rPr>
        <w:t>cases</w:t>
      </w:r>
      <w:r w:rsidRPr="007051DC">
        <w:rPr>
          <w:rFonts w:ascii="Book Antiqua" w:eastAsiaTheme="majorHAnsi" w:hAnsi="Book Antiqua" w:cs="Times New Roman"/>
          <w:noProof/>
          <w:kern w:val="0"/>
          <w:sz w:val="24"/>
          <w:szCs w:val="24"/>
          <w:vertAlign w:val="superscript"/>
        </w:rPr>
        <w:t>[</w:t>
      </w:r>
      <w:proofErr w:type="gramEnd"/>
      <w:r w:rsidRPr="007051DC">
        <w:rPr>
          <w:rFonts w:ascii="Book Antiqua" w:eastAsiaTheme="majorHAnsi" w:hAnsi="Book Antiqua" w:cs="Times New Roman"/>
          <w:noProof/>
          <w:kern w:val="0"/>
          <w:sz w:val="24"/>
          <w:szCs w:val="24"/>
          <w:vertAlign w:val="superscript"/>
        </w:rPr>
        <w:t>2,9]</w:t>
      </w:r>
      <w:r w:rsidRPr="007051DC">
        <w:rPr>
          <w:rFonts w:ascii="Book Antiqua" w:eastAsiaTheme="majorHAnsi" w:hAnsi="Book Antiqua" w:cs="Times New Roman"/>
          <w:kern w:val="0"/>
          <w:sz w:val="24"/>
          <w:szCs w:val="24"/>
        </w:rPr>
        <w:t>.</w:t>
      </w:r>
    </w:p>
    <w:p w14:paraId="23E8A7E1" w14:textId="250F36BD" w:rsidR="00673695" w:rsidRPr="007051DC" w:rsidRDefault="00673695" w:rsidP="007051DC">
      <w:pPr>
        <w:wordWrap/>
        <w:spacing w:after="0" w:line="360" w:lineRule="auto"/>
        <w:ind w:firstLineChars="100" w:firstLine="240"/>
        <w:rPr>
          <w:rFonts w:ascii="Book Antiqua" w:eastAsiaTheme="majorHAnsi" w:hAnsi="Book Antiqua" w:cs="Times New Roman"/>
          <w:sz w:val="24"/>
          <w:szCs w:val="24"/>
        </w:rPr>
      </w:pPr>
      <w:r w:rsidRPr="007051DC">
        <w:rPr>
          <w:rFonts w:ascii="Book Antiqua" w:eastAsiaTheme="majorHAnsi" w:hAnsi="Book Antiqua" w:cs="Times New Roman"/>
          <w:kern w:val="0"/>
          <w:sz w:val="24"/>
          <w:szCs w:val="24"/>
        </w:rPr>
        <w:t xml:space="preserve">Most cases of </w:t>
      </w:r>
      <w:proofErr w:type="spellStart"/>
      <w:r w:rsidRPr="007051DC">
        <w:rPr>
          <w:rFonts w:ascii="Book Antiqua" w:eastAsiaTheme="majorHAnsi" w:hAnsi="Book Antiqua" w:cs="Times New Roman"/>
          <w:kern w:val="0"/>
          <w:sz w:val="24"/>
          <w:szCs w:val="24"/>
        </w:rPr>
        <w:t>hidradenocarcinoma</w:t>
      </w:r>
      <w:proofErr w:type="spellEnd"/>
      <w:r w:rsidRPr="007051DC">
        <w:rPr>
          <w:rFonts w:ascii="Book Antiqua" w:eastAsiaTheme="majorHAnsi" w:hAnsi="Book Antiqua" w:cs="Times New Roman"/>
          <w:kern w:val="0"/>
          <w:sz w:val="24"/>
          <w:szCs w:val="24"/>
        </w:rPr>
        <w:t xml:space="preserve"> </w:t>
      </w:r>
      <w:proofErr w:type="gramStart"/>
      <w:r w:rsidRPr="007051DC">
        <w:rPr>
          <w:rFonts w:ascii="Book Antiqua" w:eastAsiaTheme="majorHAnsi" w:hAnsi="Book Antiqua" w:cs="Times New Roman"/>
          <w:kern w:val="0"/>
          <w:sz w:val="24"/>
          <w:szCs w:val="24"/>
        </w:rPr>
        <w:t>arise</w:t>
      </w:r>
      <w:proofErr w:type="gramEnd"/>
      <w:r w:rsidRPr="007051DC">
        <w:rPr>
          <w:rFonts w:ascii="Book Antiqua" w:eastAsiaTheme="majorHAnsi" w:hAnsi="Book Antiqua" w:cs="Times New Roman"/>
          <w:kern w:val="0"/>
          <w:sz w:val="24"/>
          <w:szCs w:val="24"/>
        </w:rPr>
        <w:t xml:space="preserve"> </w:t>
      </w:r>
      <w:r w:rsidRPr="007051DC">
        <w:rPr>
          <w:rFonts w:ascii="Book Antiqua" w:eastAsiaTheme="majorHAnsi" w:hAnsi="Book Antiqua" w:cs="Times New Roman"/>
          <w:i/>
          <w:kern w:val="0"/>
          <w:sz w:val="24"/>
          <w:szCs w:val="24"/>
        </w:rPr>
        <w:t>de novo.</w:t>
      </w:r>
      <w:r w:rsidRPr="007051DC">
        <w:rPr>
          <w:rFonts w:ascii="Book Antiqua" w:eastAsiaTheme="majorHAnsi" w:hAnsi="Book Antiqua" w:cs="Times New Roman"/>
          <w:kern w:val="0"/>
          <w:sz w:val="24"/>
          <w:szCs w:val="24"/>
        </w:rPr>
        <w:t xml:space="preserve"> However, the tumor may also arise in pre-existing </w:t>
      </w:r>
      <w:proofErr w:type="spellStart"/>
      <w:proofErr w:type="gramStart"/>
      <w:r w:rsidRPr="007051DC">
        <w:rPr>
          <w:rFonts w:ascii="Book Antiqua" w:eastAsiaTheme="majorHAnsi" w:hAnsi="Book Antiqua" w:cs="Times New Roman"/>
          <w:kern w:val="0"/>
          <w:sz w:val="24"/>
          <w:szCs w:val="24"/>
        </w:rPr>
        <w:t>hidradenoma</w:t>
      </w:r>
      <w:proofErr w:type="spellEnd"/>
      <w:r w:rsidRPr="007051DC">
        <w:rPr>
          <w:rFonts w:ascii="Book Antiqua" w:eastAsiaTheme="majorHAnsi" w:hAnsi="Book Antiqua" w:cs="Times New Roman"/>
          <w:noProof/>
          <w:kern w:val="0"/>
          <w:sz w:val="24"/>
          <w:szCs w:val="24"/>
          <w:vertAlign w:val="superscript"/>
        </w:rPr>
        <w:t>[</w:t>
      </w:r>
      <w:proofErr w:type="gramEnd"/>
      <w:r w:rsidRPr="007051DC">
        <w:rPr>
          <w:rFonts w:ascii="Book Antiqua" w:eastAsiaTheme="majorHAnsi" w:hAnsi="Book Antiqua" w:cs="Times New Roman"/>
          <w:noProof/>
          <w:kern w:val="0"/>
          <w:sz w:val="24"/>
          <w:szCs w:val="24"/>
          <w:vertAlign w:val="superscript"/>
        </w:rPr>
        <w:t>10]</w:t>
      </w:r>
      <w:r w:rsidRPr="007051DC">
        <w:rPr>
          <w:rFonts w:ascii="Book Antiqua" w:eastAsiaTheme="majorHAnsi" w:hAnsi="Book Antiqua" w:cs="Times New Roman"/>
          <w:kern w:val="0"/>
          <w:sz w:val="24"/>
          <w:szCs w:val="24"/>
        </w:rPr>
        <w:t xml:space="preserve">. </w:t>
      </w:r>
      <w:proofErr w:type="spellStart"/>
      <w:r w:rsidRPr="007051DC">
        <w:rPr>
          <w:rFonts w:ascii="Book Antiqua" w:eastAsiaTheme="majorHAnsi" w:hAnsi="Book Antiqua" w:cs="Times New Roman"/>
          <w:kern w:val="0"/>
          <w:sz w:val="24"/>
          <w:szCs w:val="24"/>
        </w:rPr>
        <w:t>Hidradenocarcinoma</w:t>
      </w:r>
      <w:proofErr w:type="spellEnd"/>
      <w:r w:rsidRPr="007051DC">
        <w:rPr>
          <w:rFonts w:ascii="Book Antiqua" w:eastAsiaTheme="majorHAnsi" w:hAnsi="Book Antiqua" w:cs="Times New Roman"/>
          <w:kern w:val="0"/>
          <w:sz w:val="24"/>
          <w:szCs w:val="24"/>
        </w:rPr>
        <w:t xml:space="preserve"> has been reported in various names, including malignant nodular/clear cell </w:t>
      </w:r>
      <w:proofErr w:type="spellStart"/>
      <w:r w:rsidRPr="007051DC">
        <w:rPr>
          <w:rFonts w:ascii="Book Antiqua" w:eastAsiaTheme="majorHAnsi" w:hAnsi="Book Antiqua" w:cs="Times New Roman"/>
          <w:kern w:val="0"/>
          <w:sz w:val="24"/>
          <w:szCs w:val="24"/>
        </w:rPr>
        <w:t>hidradenoma</w:t>
      </w:r>
      <w:proofErr w:type="spellEnd"/>
      <w:r w:rsidRPr="007051DC">
        <w:rPr>
          <w:rFonts w:ascii="Book Antiqua" w:eastAsiaTheme="majorHAnsi" w:hAnsi="Book Antiqua" w:cs="Times New Roman"/>
          <w:kern w:val="0"/>
          <w:sz w:val="24"/>
          <w:szCs w:val="24"/>
        </w:rPr>
        <w:t xml:space="preserve">, malignant clear cell </w:t>
      </w:r>
      <w:proofErr w:type="spellStart"/>
      <w:r w:rsidRPr="007051DC">
        <w:rPr>
          <w:rFonts w:ascii="Book Antiqua" w:eastAsiaTheme="majorHAnsi" w:hAnsi="Book Antiqua" w:cs="Times New Roman"/>
          <w:kern w:val="0"/>
          <w:sz w:val="24"/>
          <w:szCs w:val="24"/>
        </w:rPr>
        <w:t>acrospiroma</w:t>
      </w:r>
      <w:proofErr w:type="spellEnd"/>
      <w:r w:rsidRPr="007051DC">
        <w:rPr>
          <w:rFonts w:ascii="Book Antiqua" w:eastAsiaTheme="majorHAnsi" w:hAnsi="Book Antiqua" w:cs="Times New Roman"/>
          <w:kern w:val="0"/>
          <w:sz w:val="24"/>
          <w:szCs w:val="24"/>
        </w:rPr>
        <w:t xml:space="preserve">, clear cell eccrine carcinoma, and primary </w:t>
      </w:r>
      <w:proofErr w:type="spellStart"/>
      <w:r w:rsidRPr="007051DC">
        <w:rPr>
          <w:rFonts w:ascii="Book Antiqua" w:eastAsiaTheme="majorHAnsi" w:hAnsi="Book Antiqua" w:cs="Times New Roman"/>
          <w:kern w:val="0"/>
          <w:sz w:val="24"/>
          <w:szCs w:val="24"/>
        </w:rPr>
        <w:t>mucoepidermoid</w:t>
      </w:r>
      <w:proofErr w:type="spellEnd"/>
      <w:r w:rsidRPr="007051DC">
        <w:rPr>
          <w:rFonts w:ascii="Book Antiqua" w:eastAsiaTheme="majorHAnsi" w:hAnsi="Book Antiqua" w:cs="Times New Roman"/>
          <w:kern w:val="0"/>
          <w:sz w:val="24"/>
          <w:szCs w:val="24"/>
        </w:rPr>
        <w:t xml:space="preserve"> cutaneous carcinoma. Tumor cells are similar to nodular </w:t>
      </w:r>
      <w:proofErr w:type="spellStart"/>
      <w:r w:rsidRPr="007051DC">
        <w:rPr>
          <w:rFonts w:ascii="Book Antiqua" w:eastAsiaTheme="majorHAnsi" w:hAnsi="Book Antiqua" w:cs="Times New Roman"/>
          <w:kern w:val="0"/>
          <w:sz w:val="24"/>
          <w:szCs w:val="24"/>
        </w:rPr>
        <w:t>hidradenoma</w:t>
      </w:r>
      <w:proofErr w:type="spellEnd"/>
      <w:r w:rsidRPr="007051DC">
        <w:rPr>
          <w:rFonts w:ascii="Book Antiqua" w:eastAsiaTheme="majorHAnsi" w:hAnsi="Book Antiqua" w:cs="Times New Roman"/>
          <w:kern w:val="0"/>
          <w:sz w:val="24"/>
          <w:szCs w:val="24"/>
        </w:rPr>
        <w:t xml:space="preserve">. However, they can exhibit </w:t>
      </w:r>
      <w:proofErr w:type="spellStart"/>
      <w:r w:rsidRPr="007051DC">
        <w:rPr>
          <w:rFonts w:ascii="Book Antiqua" w:eastAsiaTheme="majorHAnsi" w:hAnsi="Book Antiqua" w:cs="Times New Roman"/>
          <w:kern w:val="0"/>
          <w:sz w:val="24"/>
          <w:szCs w:val="24"/>
        </w:rPr>
        <w:t>cytonuclear</w:t>
      </w:r>
      <w:proofErr w:type="spellEnd"/>
      <w:r w:rsidRPr="007051DC">
        <w:rPr>
          <w:rFonts w:ascii="Book Antiqua" w:eastAsiaTheme="majorHAnsi" w:hAnsi="Book Antiqua" w:cs="Times New Roman"/>
          <w:kern w:val="0"/>
          <w:sz w:val="24"/>
          <w:szCs w:val="24"/>
        </w:rPr>
        <w:t xml:space="preserve"> atypia </w:t>
      </w:r>
      <w:r w:rsidR="001F212E" w:rsidRPr="007051DC">
        <w:rPr>
          <w:rFonts w:ascii="Book Antiqua" w:eastAsiaTheme="majorHAnsi" w:hAnsi="Book Antiqua" w:cs="Times New Roman"/>
          <w:kern w:val="0"/>
          <w:sz w:val="24"/>
          <w:szCs w:val="24"/>
        </w:rPr>
        <w:t>with</w:t>
      </w:r>
      <w:r w:rsidRPr="007051DC">
        <w:rPr>
          <w:rFonts w:ascii="Book Antiqua" w:eastAsiaTheme="majorHAnsi" w:hAnsi="Book Antiqua" w:cs="Times New Roman"/>
          <w:kern w:val="0"/>
          <w:sz w:val="24"/>
          <w:szCs w:val="24"/>
        </w:rPr>
        <w:t xml:space="preserve"> increased mitotic activity. There may be evidence of nodular </w:t>
      </w:r>
      <w:proofErr w:type="spellStart"/>
      <w:r w:rsidRPr="007051DC">
        <w:rPr>
          <w:rFonts w:ascii="Book Antiqua" w:eastAsiaTheme="majorHAnsi" w:hAnsi="Book Antiqua" w:cs="Times New Roman"/>
          <w:kern w:val="0"/>
          <w:sz w:val="24"/>
          <w:szCs w:val="24"/>
        </w:rPr>
        <w:t>hidradenoma</w:t>
      </w:r>
      <w:proofErr w:type="spellEnd"/>
      <w:r w:rsidRPr="007051DC">
        <w:rPr>
          <w:rFonts w:ascii="Book Antiqua" w:eastAsiaTheme="majorHAnsi" w:hAnsi="Book Antiqua" w:cs="Times New Roman"/>
          <w:kern w:val="0"/>
          <w:sz w:val="24"/>
          <w:szCs w:val="24"/>
        </w:rPr>
        <w:t xml:space="preserve"> remnants. Invasive growth patterns are not universally seen. Carcinomas can be distinguished from benign </w:t>
      </w:r>
      <w:proofErr w:type="spellStart"/>
      <w:r w:rsidRPr="007051DC">
        <w:rPr>
          <w:rFonts w:ascii="Book Antiqua" w:eastAsiaTheme="majorHAnsi" w:hAnsi="Book Antiqua" w:cs="Times New Roman"/>
          <w:kern w:val="0"/>
          <w:sz w:val="24"/>
          <w:szCs w:val="24"/>
        </w:rPr>
        <w:t>hidradenomas</w:t>
      </w:r>
      <w:proofErr w:type="spellEnd"/>
      <w:r w:rsidRPr="007051DC">
        <w:rPr>
          <w:rFonts w:ascii="Book Antiqua" w:eastAsiaTheme="majorHAnsi" w:hAnsi="Book Antiqua" w:cs="Times New Roman"/>
          <w:kern w:val="0"/>
          <w:sz w:val="24"/>
          <w:szCs w:val="24"/>
        </w:rPr>
        <w:t xml:space="preserve"> by the presence of active mitosis and cell polymorphism.</w:t>
      </w:r>
    </w:p>
    <w:p w14:paraId="2F7D2547" w14:textId="47840C0C" w:rsidR="00673695" w:rsidRPr="007051DC" w:rsidRDefault="00673695" w:rsidP="007051DC">
      <w:pPr>
        <w:wordWrap/>
        <w:spacing w:after="0" w:line="360" w:lineRule="auto"/>
        <w:ind w:firstLineChars="100" w:firstLine="240"/>
        <w:rPr>
          <w:rFonts w:ascii="Book Antiqua" w:eastAsiaTheme="majorHAnsi" w:hAnsi="Book Antiqua" w:cs="Times New Roman"/>
          <w:sz w:val="24"/>
          <w:szCs w:val="24"/>
        </w:rPr>
      </w:pPr>
      <w:r w:rsidRPr="007051DC">
        <w:rPr>
          <w:rFonts w:ascii="Book Antiqua" w:eastAsiaTheme="majorHAnsi" w:hAnsi="Book Antiqua" w:cs="Times New Roman"/>
          <w:sz w:val="24"/>
          <w:szCs w:val="24"/>
        </w:rPr>
        <w:t xml:space="preserve">Immunohistochemistry </w:t>
      </w:r>
      <w:r w:rsidR="007F1E0B" w:rsidRPr="007051DC">
        <w:rPr>
          <w:rFonts w:ascii="Book Antiqua" w:eastAsiaTheme="majorHAnsi" w:hAnsi="Book Antiqua" w:cs="Times New Roman"/>
          <w:sz w:val="24"/>
          <w:szCs w:val="24"/>
        </w:rPr>
        <w:t>results can support</w:t>
      </w:r>
      <w:r w:rsidRPr="007051DC">
        <w:rPr>
          <w:rFonts w:ascii="Book Antiqua" w:eastAsiaTheme="majorHAnsi" w:hAnsi="Book Antiqua" w:cs="Times New Roman"/>
          <w:sz w:val="24"/>
          <w:szCs w:val="24"/>
        </w:rPr>
        <w:t xml:space="preserve"> pathologic diagnosis. In our study, CK7 was positive. It was expressed in secretory coil of </w:t>
      </w:r>
      <w:r w:rsidRPr="007051DC">
        <w:rPr>
          <w:rFonts w:ascii="Book Antiqua" w:eastAsiaTheme="majorHAnsi" w:hAnsi="Book Antiqua" w:cs="Times New Roman"/>
          <w:kern w:val="0"/>
          <w:sz w:val="24"/>
          <w:szCs w:val="24"/>
        </w:rPr>
        <w:t>normal eccrine and apocrine glands</w:t>
      </w:r>
      <w:r w:rsidRPr="007051DC">
        <w:rPr>
          <w:rFonts w:ascii="Book Antiqua" w:eastAsiaTheme="majorHAnsi" w:hAnsi="Book Antiqua" w:cs="Times New Roman"/>
          <w:sz w:val="24"/>
          <w:szCs w:val="24"/>
        </w:rPr>
        <w:t xml:space="preserve">. P63 </w:t>
      </w:r>
      <w:r w:rsidR="007F1E0B" w:rsidRPr="007051DC">
        <w:rPr>
          <w:rFonts w:ascii="Book Antiqua" w:eastAsiaTheme="majorHAnsi" w:hAnsi="Book Antiqua" w:cs="Times New Roman"/>
          <w:sz w:val="24"/>
          <w:szCs w:val="24"/>
        </w:rPr>
        <w:t>i</w:t>
      </w:r>
      <w:r w:rsidRPr="007051DC">
        <w:rPr>
          <w:rFonts w:ascii="Book Antiqua" w:eastAsiaTheme="majorHAnsi" w:hAnsi="Book Antiqua" w:cs="Times New Roman"/>
          <w:sz w:val="24"/>
          <w:szCs w:val="24"/>
        </w:rPr>
        <w:t>s a m</w:t>
      </w:r>
      <w:r w:rsidRPr="007051DC">
        <w:rPr>
          <w:rFonts w:ascii="Book Antiqua" w:eastAsiaTheme="majorHAnsi" w:hAnsi="Book Antiqua" w:cs="Times New Roman"/>
          <w:kern w:val="0"/>
          <w:sz w:val="24"/>
          <w:szCs w:val="24"/>
        </w:rPr>
        <w:t xml:space="preserve">arker of myoepithelial cells seen in most sweat gland tumors. It can be considered to differentiate the secretory coil of sweat glands. It is expressed in most of traditional apocrine </w:t>
      </w:r>
      <w:proofErr w:type="gramStart"/>
      <w:r w:rsidRPr="007051DC">
        <w:rPr>
          <w:rFonts w:ascii="Book Antiqua" w:eastAsiaTheme="majorHAnsi" w:hAnsi="Book Antiqua" w:cs="Times New Roman"/>
          <w:kern w:val="0"/>
          <w:sz w:val="24"/>
          <w:szCs w:val="24"/>
        </w:rPr>
        <w:t>tumors</w:t>
      </w:r>
      <w:r w:rsidRPr="007051DC">
        <w:rPr>
          <w:rFonts w:ascii="Book Antiqua" w:eastAsiaTheme="majorHAnsi" w:hAnsi="Book Antiqua" w:cs="Times New Roman"/>
          <w:noProof/>
          <w:kern w:val="0"/>
          <w:sz w:val="24"/>
          <w:szCs w:val="24"/>
          <w:vertAlign w:val="superscript"/>
        </w:rPr>
        <w:t>[</w:t>
      </w:r>
      <w:proofErr w:type="gramEnd"/>
      <w:r w:rsidRPr="007051DC">
        <w:rPr>
          <w:rFonts w:ascii="Book Antiqua" w:eastAsiaTheme="majorHAnsi" w:hAnsi="Book Antiqua" w:cs="Times New Roman"/>
          <w:noProof/>
          <w:kern w:val="0"/>
          <w:sz w:val="24"/>
          <w:szCs w:val="24"/>
          <w:vertAlign w:val="superscript"/>
        </w:rPr>
        <w:t>7]</w:t>
      </w:r>
      <w:r w:rsidRPr="007051DC">
        <w:rPr>
          <w:rFonts w:ascii="Book Antiqua" w:eastAsiaTheme="majorHAnsi" w:hAnsi="Book Antiqua" w:cs="Times New Roman"/>
          <w:sz w:val="24"/>
          <w:szCs w:val="24"/>
        </w:rPr>
        <w:t xml:space="preserve">. </w:t>
      </w:r>
      <w:r w:rsidRPr="007051DC">
        <w:rPr>
          <w:rFonts w:ascii="Book Antiqua" w:eastAsiaTheme="majorHAnsi" w:hAnsi="Book Antiqua" w:cs="Times New Roman"/>
          <w:kern w:val="0"/>
          <w:sz w:val="24"/>
          <w:szCs w:val="24"/>
        </w:rPr>
        <w:t xml:space="preserve">P63 </w:t>
      </w:r>
      <w:r w:rsidR="007F1E0B" w:rsidRPr="007051DC">
        <w:rPr>
          <w:rFonts w:ascii="Book Antiqua" w:eastAsiaTheme="majorHAnsi" w:hAnsi="Book Antiqua" w:cs="Times New Roman"/>
          <w:kern w:val="0"/>
          <w:sz w:val="24"/>
          <w:szCs w:val="24"/>
        </w:rPr>
        <w:t>is</w:t>
      </w:r>
      <w:r w:rsidRPr="007051DC">
        <w:rPr>
          <w:rFonts w:ascii="Book Antiqua" w:eastAsiaTheme="majorHAnsi" w:hAnsi="Book Antiqua" w:cs="Times New Roman"/>
          <w:kern w:val="0"/>
          <w:sz w:val="24"/>
          <w:szCs w:val="24"/>
        </w:rPr>
        <w:t xml:space="preserve"> useful in a panel of antibodies for </w:t>
      </w:r>
      <w:proofErr w:type="spellStart"/>
      <w:r w:rsidRPr="007051DC">
        <w:rPr>
          <w:rFonts w:ascii="Book Antiqua" w:eastAsiaTheme="majorHAnsi" w:hAnsi="Book Antiqua" w:cs="Times New Roman"/>
          <w:kern w:val="0"/>
          <w:sz w:val="24"/>
          <w:szCs w:val="24"/>
        </w:rPr>
        <w:t>immunohistochemical</w:t>
      </w:r>
      <w:proofErr w:type="spellEnd"/>
      <w:r w:rsidRPr="007051DC">
        <w:rPr>
          <w:rFonts w:ascii="Book Antiqua" w:eastAsiaTheme="majorHAnsi" w:hAnsi="Book Antiqua" w:cs="Times New Roman"/>
          <w:kern w:val="0"/>
          <w:sz w:val="24"/>
          <w:szCs w:val="24"/>
        </w:rPr>
        <w:t xml:space="preserve"> differential diagnosis between sweat gland carcinoma other than primary cutaneous apocrine carcinoma and skin metastasis of breast </w:t>
      </w:r>
      <w:proofErr w:type="gramStart"/>
      <w:r w:rsidRPr="007051DC">
        <w:rPr>
          <w:rFonts w:ascii="Book Antiqua" w:eastAsiaTheme="majorHAnsi" w:hAnsi="Book Antiqua" w:cs="Times New Roman"/>
          <w:kern w:val="0"/>
          <w:sz w:val="24"/>
          <w:szCs w:val="24"/>
        </w:rPr>
        <w:t>carcinoma</w:t>
      </w:r>
      <w:r w:rsidRPr="007051DC">
        <w:rPr>
          <w:rFonts w:ascii="Book Antiqua" w:eastAsiaTheme="majorHAnsi" w:hAnsi="Book Antiqua" w:cs="Times New Roman"/>
          <w:noProof/>
          <w:kern w:val="0"/>
          <w:sz w:val="24"/>
          <w:szCs w:val="24"/>
          <w:vertAlign w:val="superscript"/>
        </w:rPr>
        <w:t>[</w:t>
      </w:r>
      <w:proofErr w:type="gramEnd"/>
      <w:r w:rsidRPr="007051DC">
        <w:rPr>
          <w:rFonts w:ascii="Book Antiqua" w:eastAsiaTheme="majorHAnsi" w:hAnsi="Book Antiqua" w:cs="Times New Roman"/>
          <w:noProof/>
          <w:kern w:val="0"/>
          <w:sz w:val="24"/>
          <w:szCs w:val="24"/>
          <w:vertAlign w:val="superscript"/>
        </w:rPr>
        <w:t>11]</w:t>
      </w:r>
      <w:r w:rsidRPr="007051DC">
        <w:rPr>
          <w:rFonts w:ascii="Book Antiqua" w:eastAsiaTheme="majorHAnsi" w:hAnsi="Book Antiqua" w:cs="Times New Roman"/>
          <w:kern w:val="0"/>
          <w:sz w:val="24"/>
          <w:szCs w:val="24"/>
        </w:rPr>
        <w:t xml:space="preserve">. </w:t>
      </w:r>
      <w:r w:rsidRPr="007051DC">
        <w:rPr>
          <w:rFonts w:ascii="Book Antiqua" w:eastAsiaTheme="majorHAnsi" w:hAnsi="Book Antiqua" w:cs="Times New Roman"/>
          <w:sz w:val="24"/>
          <w:szCs w:val="24"/>
        </w:rPr>
        <w:t xml:space="preserve">Estrogen and progesterone receptors are often positive in skin tumors with eccrine </w:t>
      </w:r>
      <w:proofErr w:type="gramStart"/>
      <w:r w:rsidRPr="007051DC">
        <w:rPr>
          <w:rFonts w:ascii="Book Antiqua" w:eastAsiaTheme="majorHAnsi" w:hAnsi="Book Antiqua" w:cs="Times New Roman"/>
          <w:sz w:val="24"/>
          <w:szCs w:val="24"/>
        </w:rPr>
        <w:t>differentiation</w:t>
      </w:r>
      <w:r w:rsidRPr="007051DC">
        <w:rPr>
          <w:rFonts w:ascii="Book Antiqua" w:eastAsiaTheme="majorHAnsi" w:hAnsi="Book Antiqua" w:cs="Times New Roman"/>
          <w:noProof/>
          <w:sz w:val="24"/>
          <w:szCs w:val="24"/>
          <w:vertAlign w:val="superscript"/>
        </w:rPr>
        <w:t>[</w:t>
      </w:r>
      <w:proofErr w:type="gramEnd"/>
      <w:r w:rsidRPr="007051DC">
        <w:rPr>
          <w:rFonts w:ascii="Book Antiqua" w:eastAsiaTheme="majorHAnsi" w:hAnsi="Book Antiqua" w:cs="Times New Roman"/>
          <w:noProof/>
          <w:sz w:val="24"/>
          <w:szCs w:val="24"/>
          <w:vertAlign w:val="superscript"/>
        </w:rPr>
        <w:t>4]</w:t>
      </w:r>
      <w:r w:rsidRPr="007051DC">
        <w:rPr>
          <w:rFonts w:ascii="Book Antiqua" w:eastAsiaTheme="majorHAnsi" w:hAnsi="Book Antiqua" w:cs="Times New Roman"/>
          <w:sz w:val="24"/>
          <w:szCs w:val="24"/>
        </w:rPr>
        <w:t xml:space="preserve">. However, they were not expressed in the present case. </w:t>
      </w:r>
      <w:r w:rsidRPr="007051DC">
        <w:rPr>
          <w:rFonts w:ascii="Book Antiqua" w:eastAsiaTheme="majorHAnsi" w:hAnsi="Book Antiqua" w:cs="Times New Roman"/>
          <w:kern w:val="0"/>
          <w:sz w:val="24"/>
          <w:szCs w:val="24"/>
        </w:rPr>
        <w:t>P53</w:t>
      </w:r>
      <w:r w:rsidRPr="007051DC">
        <w:rPr>
          <w:rFonts w:ascii="Book Antiqua" w:eastAsiaTheme="majorHAnsi" w:hAnsi="Book Antiqua" w:cs="Times New Roman"/>
          <w:sz w:val="24"/>
          <w:szCs w:val="24"/>
        </w:rPr>
        <w:t xml:space="preserve"> is p</w:t>
      </w:r>
      <w:r w:rsidRPr="007051DC">
        <w:rPr>
          <w:rFonts w:ascii="Book Antiqua" w:eastAsiaTheme="majorHAnsi" w:hAnsi="Book Antiqua" w:cs="Times New Roman"/>
          <w:kern w:val="0"/>
          <w:sz w:val="24"/>
          <w:szCs w:val="24"/>
        </w:rPr>
        <w:t>resent in some sweat gland carcinomas. It is rarely present in benign tumors</w:t>
      </w:r>
      <w:r w:rsidRPr="007051DC">
        <w:rPr>
          <w:rFonts w:ascii="Book Antiqua" w:eastAsiaTheme="majorHAnsi" w:hAnsi="Book Antiqua" w:cs="Times New Roman"/>
          <w:sz w:val="24"/>
          <w:szCs w:val="24"/>
        </w:rPr>
        <w:t>. Ki 67 reflects cell proliferation. M</w:t>
      </w:r>
      <w:r w:rsidRPr="007051DC">
        <w:rPr>
          <w:rFonts w:ascii="Book Antiqua" w:eastAsiaTheme="majorHAnsi" w:hAnsi="Book Antiqua" w:cs="Times New Roman"/>
          <w:kern w:val="0"/>
          <w:sz w:val="24"/>
          <w:szCs w:val="24"/>
        </w:rPr>
        <w:t xml:space="preserve">itotic rate is an important indicator of </w:t>
      </w:r>
      <w:proofErr w:type="gramStart"/>
      <w:r w:rsidRPr="007051DC">
        <w:rPr>
          <w:rFonts w:ascii="Book Antiqua" w:eastAsiaTheme="majorHAnsi" w:hAnsi="Book Antiqua" w:cs="Times New Roman"/>
          <w:kern w:val="0"/>
          <w:sz w:val="24"/>
          <w:szCs w:val="24"/>
        </w:rPr>
        <w:t>malignancy</w:t>
      </w:r>
      <w:r w:rsidRPr="007051DC">
        <w:rPr>
          <w:rFonts w:ascii="Book Antiqua" w:eastAsiaTheme="majorHAnsi" w:hAnsi="Book Antiqua" w:cs="Times New Roman"/>
          <w:noProof/>
          <w:kern w:val="0"/>
          <w:sz w:val="24"/>
          <w:szCs w:val="24"/>
          <w:vertAlign w:val="superscript"/>
        </w:rPr>
        <w:t>[</w:t>
      </w:r>
      <w:proofErr w:type="gramEnd"/>
      <w:r w:rsidRPr="007051DC">
        <w:rPr>
          <w:rFonts w:ascii="Book Antiqua" w:eastAsiaTheme="majorHAnsi" w:hAnsi="Book Antiqua" w:cs="Times New Roman"/>
          <w:noProof/>
          <w:kern w:val="0"/>
          <w:sz w:val="24"/>
          <w:szCs w:val="24"/>
          <w:vertAlign w:val="superscript"/>
        </w:rPr>
        <w:t>7]</w:t>
      </w:r>
      <w:r w:rsidRPr="007051DC">
        <w:rPr>
          <w:rFonts w:ascii="Book Antiqua" w:eastAsiaTheme="majorHAnsi" w:hAnsi="Book Antiqua" w:cs="Times New Roman"/>
          <w:sz w:val="24"/>
          <w:szCs w:val="24"/>
        </w:rPr>
        <w:t>. It was moderately positive in the present case.</w:t>
      </w:r>
    </w:p>
    <w:p w14:paraId="6F0BD3A8" w14:textId="578C4066" w:rsidR="00673695" w:rsidRPr="007051DC" w:rsidRDefault="00673695" w:rsidP="007051DC">
      <w:pPr>
        <w:wordWrap/>
        <w:spacing w:after="0" w:line="360" w:lineRule="auto"/>
        <w:ind w:firstLineChars="100" w:firstLine="240"/>
        <w:rPr>
          <w:rFonts w:ascii="Book Antiqua" w:eastAsiaTheme="majorHAnsi" w:hAnsi="Book Antiqua" w:cs="Times New Roman"/>
          <w:sz w:val="24"/>
          <w:szCs w:val="24"/>
        </w:rPr>
      </w:pPr>
      <w:r w:rsidRPr="007051DC">
        <w:rPr>
          <w:rFonts w:ascii="Book Antiqua" w:eastAsiaTheme="majorHAnsi" w:hAnsi="Book Antiqua" w:cs="Times New Roman"/>
          <w:sz w:val="24"/>
          <w:szCs w:val="24"/>
        </w:rPr>
        <w:t xml:space="preserve">Imaging findings of </w:t>
      </w:r>
      <w:proofErr w:type="spellStart"/>
      <w:r w:rsidRPr="007051DC">
        <w:rPr>
          <w:rFonts w:ascii="Book Antiqua" w:eastAsiaTheme="majorHAnsi" w:hAnsi="Book Antiqua" w:cs="Times New Roman"/>
          <w:sz w:val="24"/>
          <w:szCs w:val="24"/>
        </w:rPr>
        <w:t>hiradenoma</w:t>
      </w:r>
      <w:proofErr w:type="spellEnd"/>
      <w:r w:rsidRPr="007051DC">
        <w:rPr>
          <w:rFonts w:ascii="Book Antiqua" w:eastAsiaTheme="majorHAnsi" w:hAnsi="Book Antiqua" w:cs="Times New Roman"/>
          <w:sz w:val="24"/>
          <w:szCs w:val="24"/>
        </w:rPr>
        <w:t xml:space="preserve"> or carcinoma have been rarely reported. </w:t>
      </w:r>
      <w:proofErr w:type="spellStart"/>
      <w:r w:rsidRPr="007051DC">
        <w:rPr>
          <w:rFonts w:ascii="Book Antiqua" w:eastAsiaTheme="majorHAnsi" w:hAnsi="Book Antiqua" w:cs="Times New Roman"/>
          <w:sz w:val="24"/>
          <w:szCs w:val="24"/>
        </w:rPr>
        <w:t>Wortsman</w:t>
      </w:r>
      <w:proofErr w:type="spellEnd"/>
      <w:r w:rsidRPr="007051DC">
        <w:rPr>
          <w:rFonts w:ascii="Book Antiqua" w:eastAsiaTheme="majorHAnsi" w:hAnsi="Book Antiqua" w:cs="Times New Roman"/>
          <w:sz w:val="24"/>
          <w:szCs w:val="24"/>
        </w:rPr>
        <w:t xml:space="preserve"> </w:t>
      </w:r>
      <w:r w:rsidRPr="007051DC">
        <w:rPr>
          <w:rFonts w:ascii="Book Antiqua" w:eastAsiaTheme="majorHAnsi" w:hAnsi="Book Antiqua" w:cs="Times New Roman"/>
          <w:i/>
          <w:iCs/>
          <w:sz w:val="24"/>
          <w:szCs w:val="24"/>
        </w:rPr>
        <w:t>et al</w:t>
      </w:r>
      <w:r w:rsidRPr="007051DC">
        <w:rPr>
          <w:rFonts w:ascii="Book Antiqua" w:eastAsiaTheme="majorHAnsi" w:hAnsi="Book Antiqua" w:cs="Times New Roman"/>
          <w:noProof/>
          <w:sz w:val="24"/>
          <w:szCs w:val="24"/>
          <w:vertAlign w:val="superscript"/>
        </w:rPr>
        <w:t>[12]</w:t>
      </w:r>
      <w:r w:rsidRPr="007051DC">
        <w:rPr>
          <w:rFonts w:ascii="Book Antiqua" w:eastAsiaTheme="majorHAnsi" w:hAnsi="Book Antiqua" w:cs="Times New Roman"/>
          <w:sz w:val="24"/>
          <w:szCs w:val="24"/>
        </w:rPr>
        <w:t xml:space="preserve"> have reported sonographic findings of cystic mass including solid portion, inner septa, internal moving echo mimicking snow falling, and fluid-fluid level with anechoic and hypoechoic fluid. Cho </w:t>
      </w:r>
      <w:r w:rsidRPr="007051DC">
        <w:rPr>
          <w:rFonts w:ascii="Book Antiqua" w:eastAsiaTheme="majorHAnsi" w:hAnsi="Book Antiqua" w:cs="Times New Roman"/>
          <w:i/>
          <w:iCs/>
          <w:sz w:val="24"/>
          <w:szCs w:val="24"/>
        </w:rPr>
        <w:t xml:space="preserve">et </w:t>
      </w:r>
      <w:proofErr w:type="gramStart"/>
      <w:r w:rsidRPr="007051DC">
        <w:rPr>
          <w:rFonts w:ascii="Book Antiqua" w:eastAsiaTheme="majorHAnsi" w:hAnsi="Book Antiqua" w:cs="Times New Roman"/>
          <w:i/>
          <w:iCs/>
          <w:sz w:val="24"/>
          <w:szCs w:val="24"/>
        </w:rPr>
        <w:t>al</w:t>
      </w:r>
      <w:r w:rsidRPr="007051DC">
        <w:rPr>
          <w:rFonts w:ascii="Book Antiqua" w:eastAsiaTheme="majorHAnsi" w:hAnsi="Book Antiqua" w:cs="Times New Roman"/>
          <w:noProof/>
          <w:sz w:val="24"/>
          <w:szCs w:val="24"/>
          <w:vertAlign w:val="superscript"/>
        </w:rPr>
        <w:t>[</w:t>
      </w:r>
      <w:proofErr w:type="gramEnd"/>
      <w:r w:rsidRPr="007051DC">
        <w:rPr>
          <w:rFonts w:ascii="Book Antiqua" w:eastAsiaTheme="majorHAnsi" w:hAnsi="Book Antiqua" w:cs="Times New Roman"/>
          <w:noProof/>
          <w:sz w:val="24"/>
          <w:szCs w:val="24"/>
          <w:vertAlign w:val="superscript"/>
        </w:rPr>
        <w:t>13]</w:t>
      </w:r>
      <w:r w:rsidRPr="007051DC">
        <w:rPr>
          <w:rFonts w:ascii="Book Antiqua" w:eastAsiaTheme="majorHAnsi" w:hAnsi="Book Antiqua" w:cs="Times New Roman"/>
          <w:sz w:val="24"/>
          <w:szCs w:val="24"/>
        </w:rPr>
        <w:t xml:space="preserve"> have reported a sonographic finding of an oval, well circumscribed complex echoic mass in the subcutaneous layer. Another report has presented well-demarcated cystic masses with </w:t>
      </w:r>
      <w:proofErr w:type="spellStart"/>
      <w:r w:rsidRPr="007051DC">
        <w:rPr>
          <w:rFonts w:ascii="Book Antiqua" w:eastAsiaTheme="majorHAnsi" w:hAnsi="Book Antiqua" w:cs="Times New Roman"/>
          <w:sz w:val="24"/>
          <w:szCs w:val="24"/>
        </w:rPr>
        <w:t>echolucent</w:t>
      </w:r>
      <w:proofErr w:type="spellEnd"/>
      <w:r w:rsidRPr="007051DC">
        <w:rPr>
          <w:rFonts w:ascii="Book Antiqua" w:eastAsiaTheme="majorHAnsi" w:hAnsi="Book Antiqua" w:cs="Times New Roman"/>
          <w:sz w:val="24"/>
          <w:szCs w:val="24"/>
        </w:rPr>
        <w:t xml:space="preserve"> area and irregular mural nodules protruding from the cystic </w:t>
      </w:r>
      <w:proofErr w:type="gramStart"/>
      <w:r w:rsidRPr="007051DC">
        <w:rPr>
          <w:rFonts w:ascii="Book Antiqua" w:eastAsiaTheme="majorHAnsi" w:hAnsi="Book Antiqua" w:cs="Times New Roman"/>
          <w:sz w:val="24"/>
          <w:szCs w:val="24"/>
        </w:rPr>
        <w:t>wall</w:t>
      </w:r>
      <w:r w:rsidRPr="007051DC">
        <w:rPr>
          <w:rFonts w:ascii="Book Antiqua" w:eastAsiaTheme="majorHAnsi" w:hAnsi="Book Antiqua" w:cs="Times New Roman"/>
          <w:noProof/>
          <w:sz w:val="24"/>
          <w:szCs w:val="24"/>
          <w:vertAlign w:val="superscript"/>
        </w:rPr>
        <w:t>[</w:t>
      </w:r>
      <w:proofErr w:type="gramEnd"/>
      <w:r w:rsidRPr="007051DC">
        <w:rPr>
          <w:rFonts w:ascii="Book Antiqua" w:eastAsiaTheme="majorHAnsi" w:hAnsi="Book Antiqua" w:cs="Times New Roman"/>
          <w:noProof/>
          <w:sz w:val="24"/>
          <w:szCs w:val="24"/>
          <w:vertAlign w:val="superscript"/>
        </w:rPr>
        <w:t>14]</w:t>
      </w:r>
      <w:r w:rsidRPr="007051DC">
        <w:rPr>
          <w:rFonts w:ascii="Book Antiqua" w:eastAsiaTheme="majorHAnsi" w:hAnsi="Book Antiqua" w:cs="Times New Roman"/>
          <w:sz w:val="24"/>
          <w:szCs w:val="24"/>
        </w:rPr>
        <w:t>.</w:t>
      </w:r>
    </w:p>
    <w:p w14:paraId="33C3BD15" w14:textId="3A9652F9" w:rsidR="00673695" w:rsidRPr="007051DC" w:rsidRDefault="00673695" w:rsidP="007051DC">
      <w:pPr>
        <w:wordWrap/>
        <w:spacing w:after="0" w:line="360" w:lineRule="auto"/>
        <w:ind w:firstLineChars="100" w:firstLine="240"/>
        <w:rPr>
          <w:rFonts w:ascii="Book Antiqua" w:eastAsiaTheme="majorHAnsi" w:hAnsi="Book Antiqua" w:cs="Times New Roman"/>
          <w:sz w:val="24"/>
          <w:szCs w:val="24"/>
        </w:rPr>
      </w:pPr>
      <w:proofErr w:type="spellStart"/>
      <w:r w:rsidRPr="007051DC">
        <w:rPr>
          <w:rFonts w:ascii="Book Antiqua" w:eastAsiaTheme="majorHAnsi" w:hAnsi="Book Antiqua" w:cs="Times New Roman"/>
          <w:sz w:val="24"/>
          <w:szCs w:val="24"/>
        </w:rPr>
        <w:t>Maldjian</w:t>
      </w:r>
      <w:proofErr w:type="spellEnd"/>
      <w:r w:rsidRPr="007051DC">
        <w:rPr>
          <w:rFonts w:ascii="Book Antiqua" w:eastAsiaTheme="majorHAnsi" w:hAnsi="Book Antiqua" w:cs="Times New Roman"/>
          <w:sz w:val="24"/>
          <w:szCs w:val="24"/>
        </w:rPr>
        <w:t xml:space="preserve"> </w:t>
      </w:r>
      <w:r w:rsidRPr="007051DC">
        <w:rPr>
          <w:rFonts w:ascii="Book Antiqua" w:eastAsiaTheme="majorHAnsi" w:hAnsi="Book Antiqua" w:cs="Times New Roman"/>
          <w:i/>
          <w:iCs/>
          <w:sz w:val="24"/>
          <w:szCs w:val="24"/>
        </w:rPr>
        <w:t xml:space="preserve">et </w:t>
      </w:r>
      <w:proofErr w:type="gramStart"/>
      <w:r w:rsidRPr="007051DC">
        <w:rPr>
          <w:rFonts w:ascii="Book Antiqua" w:eastAsiaTheme="majorHAnsi" w:hAnsi="Book Antiqua" w:cs="Times New Roman"/>
          <w:i/>
          <w:iCs/>
          <w:sz w:val="24"/>
          <w:szCs w:val="24"/>
        </w:rPr>
        <w:t>al</w:t>
      </w:r>
      <w:r w:rsidRPr="007051DC">
        <w:rPr>
          <w:rFonts w:ascii="Book Antiqua" w:eastAsiaTheme="majorHAnsi" w:hAnsi="Book Antiqua" w:cs="Times New Roman"/>
          <w:noProof/>
          <w:sz w:val="24"/>
          <w:szCs w:val="24"/>
          <w:vertAlign w:val="superscript"/>
        </w:rPr>
        <w:t>[</w:t>
      </w:r>
      <w:proofErr w:type="gramEnd"/>
      <w:r w:rsidRPr="007051DC">
        <w:rPr>
          <w:rFonts w:ascii="Book Antiqua" w:eastAsiaTheme="majorHAnsi" w:hAnsi="Book Antiqua" w:cs="Times New Roman"/>
          <w:noProof/>
          <w:sz w:val="24"/>
          <w:szCs w:val="24"/>
          <w:vertAlign w:val="superscript"/>
        </w:rPr>
        <w:t>15]</w:t>
      </w:r>
      <w:r w:rsidRPr="007051DC">
        <w:rPr>
          <w:rFonts w:ascii="Book Antiqua" w:eastAsiaTheme="majorHAnsi" w:hAnsi="Book Antiqua" w:cs="Times New Roman"/>
          <w:sz w:val="24"/>
          <w:szCs w:val="24"/>
        </w:rPr>
        <w:t xml:space="preserve"> have described MRI findings of complex cystic mass with fluid levels of the cystic portion and enhancing solid component. The cystic portion demonstrated low to intermediate T1 intensity and high T2 signal intensity. </w:t>
      </w:r>
      <w:proofErr w:type="spellStart"/>
      <w:r w:rsidRPr="007051DC">
        <w:rPr>
          <w:rFonts w:ascii="Book Antiqua" w:eastAsiaTheme="majorHAnsi" w:hAnsi="Book Antiqua" w:cs="Times New Roman"/>
          <w:sz w:val="24"/>
          <w:szCs w:val="24"/>
        </w:rPr>
        <w:t>Mullaney</w:t>
      </w:r>
      <w:proofErr w:type="spellEnd"/>
      <w:r w:rsidRPr="007051DC">
        <w:rPr>
          <w:rFonts w:ascii="Book Antiqua" w:eastAsiaTheme="majorHAnsi" w:hAnsi="Book Antiqua" w:cs="Times New Roman"/>
          <w:sz w:val="24"/>
          <w:szCs w:val="24"/>
        </w:rPr>
        <w:t xml:space="preserve"> </w:t>
      </w:r>
      <w:r w:rsidRPr="007051DC">
        <w:rPr>
          <w:rFonts w:ascii="Book Antiqua" w:eastAsiaTheme="majorHAnsi" w:hAnsi="Book Antiqua" w:cs="Times New Roman"/>
          <w:i/>
          <w:iCs/>
          <w:sz w:val="24"/>
          <w:szCs w:val="24"/>
        </w:rPr>
        <w:t xml:space="preserve">et </w:t>
      </w:r>
      <w:proofErr w:type="gramStart"/>
      <w:r w:rsidRPr="007051DC">
        <w:rPr>
          <w:rFonts w:ascii="Book Antiqua" w:eastAsiaTheme="majorHAnsi" w:hAnsi="Book Antiqua" w:cs="Times New Roman"/>
          <w:i/>
          <w:iCs/>
          <w:sz w:val="24"/>
          <w:szCs w:val="24"/>
        </w:rPr>
        <w:t>al</w:t>
      </w:r>
      <w:r w:rsidRPr="007051DC">
        <w:rPr>
          <w:rFonts w:ascii="Book Antiqua" w:eastAsiaTheme="majorHAnsi" w:hAnsi="Book Antiqua" w:cs="Times New Roman"/>
          <w:noProof/>
          <w:sz w:val="24"/>
          <w:szCs w:val="24"/>
          <w:vertAlign w:val="superscript"/>
        </w:rPr>
        <w:t>[</w:t>
      </w:r>
      <w:proofErr w:type="gramEnd"/>
      <w:r w:rsidRPr="007051DC">
        <w:rPr>
          <w:rFonts w:ascii="Book Antiqua" w:eastAsiaTheme="majorHAnsi" w:hAnsi="Book Antiqua" w:cs="Times New Roman"/>
          <w:noProof/>
          <w:sz w:val="24"/>
          <w:szCs w:val="24"/>
          <w:vertAlign w:val="superscript"/>
        </w:rPr>
        <w:t>16]</w:t>
      </w:r>
      <w:r w:rsidRPr="007051DC">
        <w:rPr>
          <w:rFonts w:ascii="Book Antiqua" w:eastAsiaTheme="majorHAnsi" w:hAnsi="Book Antiqua" w:cs="Times New Roman"/>
          <w:sz w:val="24"/>
          <w:szCs w:val="24"/>
        </w:rPr>
        <w:t xml:space="preserve"> have reported two MR findings of benign </w:t>
      </w:r>
      <w:proofErr w:type="spellStart"/>
      <w:r w:rsidRPr="007051DC">
        <w:rPr>
          <w:rFonts w:ascii="Book Antiqua" w:eastAsiaTheme="majorHAnsi" w:hAnsi="Book Antiqua" w:cs="Times New Roman"/>
          <w:sz w:val="24"/>
          <w:szCs w:val="24"/>
        </w:rPr>
        <w:t>hidradenomas</w:t>
      </w:r>
      <w:proofErr w:type="spellEnd"/>
      <w:r w:rsidRPr="007051DC">
        <w:rPr>
          <w:rFonts w:ascii="Book Antiqua" w:eastAsiaTheme="majorHAnsi" w:hAnsi="Book Antiqua" w:cs="Times New Roman"/>
          <w:sz w:val="24"/>
          <w:szCs w:val="24"/>
        </w:rPr>
        <w:t xml:space="preserve"> with complex cystic masses. The cystic component showed low to high T1 signal intensity and high T2 signal intensity while mural masses demonstrated low intensity T1 and T2 signals with no or homogeneous enhancement</w:t>
      </w:r>
      <w:r w:rsidRPr="007051DC">
        <w:rPr>
          <w:rFonts w:ascii="Book Antiqua" w:eastAsiaTheme="majorHAnsi" w:hAnsi="Book Antiqua" w:cs="Times New Roman"/>
          <w:noProof/>
          <w:sz w:val="24"/>
          <w:szCs w:val="24"/>
          <w:vertAlign w:val="superscript"/>
        </w:rPr>
        <w:t>[16]</w:t>
      </w:r>
      <w:r w:rsidRPr="007051DC">
        <w:rPr>
          <w:rFonts w:ascii="Book Antiqua" w:eastAsiaTheme="majorHAnsi" w:hAnsi="Book Antiqua" w:cs="Times New Roman"/>
          <w:sz w:val="24"/>
          <w:szCs w:val="24"/>
        </w:rPr>
        <w:t xml:space="preserve">. </w:t>
      </w:r>
      <w:r w:rsidR="007F1E0B" w:rsidRPr="007051DC">
        <w:rPr>
          <w:rFonts w:ascii="Book Antiqua" w:eastAsiaTheme="majorHAnsi" w:hAnsi="Book Antiqua" w:cs="Times New Roman"/>
          <w:sz w:val="24"/>
          <w:szCs w:val="24"/>
        </w:rPr>
        <w:t>Different signal intensities</w:t>
      </w:r>
      <w:r w:rsidRPr="007051DC">
        <w:rPr>
          <w:rFonts w:ascii="Book Antiqua" w:eastAsiaTheme="majorHAnsi" w:hAnsi="Book Antiqua" w:cs="Times New Roman"/>
          <w:sz w:val="24"/>
          <w:szCs w:val="24"/>
        </w:rPr>
        <w:t xml:space="preserve"> of cystic components can result from relative differences in hemorrhage and sweat gland secretions.</w:t>
      </w:r>
    </w:p>
    <w:p w14:paraId="77399B94" w14:textId="4316C395" w:rsidR="00673695" w:rsidRPr="007051DC" w:rsidRDefault="00673695" w:rsidP="007051DC">
      <w:pPr>
        <w:wordWrap/>
        <w:spacing w:after="0" w:line="360" w:lineRule="auto"/>
        <w:ind w:firstLineChars="100" w:firstLine="240"/>
        <w:rPr>
          <w:rFonts w:ascii="Book Antiqua" w:eastAsiaTheme="majorHAnsi" w:hAnsi="Book Antiqua" w:cs="Times New Roman"/>
          <w:sz w:val="24"/>
          <w:szCs w:val="24"/>
        </w:rPr>
      </w:pPr>
      <w:r w:rsidRPr="007051DC">
        <w:rPr>
          <w:rFonts w:ascii="Book Antiqua" w:eastAsiaTheme="majorHAnsi" w:hAnsi="Book Antiqua" w:cs="Times New Roman"/>
          <w:kern w:val="0"/>
          <w:sz w:val="24"/>
          <w:szCs w:val="24"/>
        </w:rPr>
        <w:t xml:space="preserve">The most common location of </w:t>
      </w:r>
      <w:proofErr w:type="spellStart"/>
      <w:r w:rsidRPr="007051DC">
        <w:rPr>
          <w:rFonts w:ascii="Book Antiqua" w:eastAsiaTheme="majorHAnsi" w:hAnsi="Book Antiqua" w:cs="Times New Roman"/>
          <w:kern w:val="0"/>
          <w:sz w:val="24"/>
          <w:szCs w:val="24"/>
        </w:rPr>
        <w:t>hidradenoma</w:t>
      </w:r>
      <w:proofErr w:type="spellEnd"/>
      <w:r w:rsidRPr="007051DC">
        <w:rPr>
          <w:rFonts w:ascii="Book Antiqua" w:eastAsiaTheme="majorHAnsi" w:hAnsi="Book Antiqua" w:cs="Times New Roman"/>
          <w:kern w:val="0"/>
          <w:sz w:val="24"/>
          <w:szCs w:val="24"/>
        </w:rPr>
        <w:t xml:space="preserve"> or </w:t>
      </w:r>
      <w:proofErr w:type="spellStart"/>
      <w:r w:rsidRPr="007051DC">
        <w:rPr>
          <w:rFonts w:ascii="Book Antiqua" w:eastAsiaTheme="majorHAnsi" w:hAnsi="Book Antiqua" w:cs="Times New Roman"/>
          <w:kern w:val="0"/>
          <w:sz w:val="24"/>
          <w:szCs w:val="24"/>
        </w:rPr>
        <w:t>hidradenocarcinoma</w:t>
      </w:r>
      <w:proofErr w:type="spellEnd"/>
      <w:r w:rsidRPr="007051DC">
        <w:rPr>
          <w:rFonts w:ascii="Book Antiqua" w:eastAsiaTheme="majorHAnsi" w:hAnsi="Book Antiqua" w:cs="Times New Roman"/>
          <w:kern w:val="0"/>
          <w:sz w:val="24"/>
          <w:szCs w:val="24"/>
        </w:rPr>
        <w:t xml:space="preserve"> in the breast has been reported to be the nipple and </w:t>
      </w:r>
      <w:proofErr w:type="spellStart"/>
      <w:r w:rsidRPr="007051DC">
        <w:rPr>
          <w:rFonts w:ascii="Book Antiqua" w:eastAsiaTheme="majorHAnsi" w:hAnsi="Book Antiqua" w:cs="Times New Roman"/>
          <w:kern w:val="0"/>
          <w:sz w:val="24"/>
          <w:szCs w:val="24"/>
        </w:rPr>
        <w:t>subareolar</w:t>
      </w:r>
      <w:proofErr w:type="spellEnd"/>
      <w:r w:rsidRPr="007051DC">
        <w:rPr>
          <w:rFonts w:ascii="Book Antiqua" w:eastAsiaTheme="majorHAnsi" w:hAnsi="Book Antiqua" w:cs="Times New Roman"/>
          <w:kern w:val="0"/>
          <w:sz w:val="24"/>
          <w:szCs w:val="24"/>
        </w:rPr>
        <w:t xml:space="preserve"> </w:t>
      </w:r>
      <w:proofErr w:type="gramStart"/>
      <w:r w:rsidRPr="007051DC">
        <w:rPr>
          <w:rFonts w:ascii="Book Antiqua" w:eastAsiaTheme="majorHAnsi" w:hAnsi="Book Antiqua" w:cs="Times New Roman"/>
          <w:kern w:val="0"/>
          <w:sz w:val="24"/>
          <w:szCs w:val="24"/>
        </w:rPr>
        <w:t>region</w:t>
      </w:r>
      <w:r w:rsidRPr="007051DC">
        <w:rPr>
          <w:rFonts w:ascii="Book Antiqua" w:eastAsiaTheme="majorHAnsi" w:hAnsi="Book Antiqua" w:cs="Times New Roman"/>
          <w:noProof/>
          <w:kern w:val="0"/>
          <w:sz w:val="24"/>
          <w:szCs w:val="24"/>
          <w:vertAlign w:val="superscript"/>
        </w:rPr>
        <w:t>[</w:t>
      </w:r>
      <w:proofErr w:type="gramEnd"/>
      <w:r w:rsidRPr="007051DC">
        <w:rPr>
          <w:rFonts w:ascii="Book Antiqua" w:eastAsiaTheme="majorHAnsi" w:hAnsi="Book Antiqua" w:cs="Times New Roman"/>
          <w:noProof/>
          <w:kern w:val="0"/>
          <w:sz w:val="24"/>
          <w:szCs w:val="24"/>
          <w:vertAlign w:val="superscript"/>
        </w:rPr>
        <w:t>17-21]</w:t>
      </w:r>
      <w:r w:rsidRPr="007051DC">
        <w:rPr>
          <w:rFonts w:ascii="Book Antiqua" w:eastAsiaTheme="majorHAnsi" w:hAnsi="Book Antiqua" w:cs="Times New Roman"/>
          <w:kern w:val="0"/>
          <w:sz w:val="24"/>
          <w:szCs w:val="24"/>
        </w:rPr>
        <w:t xml:space="preserve">. There have been reports of circumscribed high-density masses on mammograms and cystic masses with significant solid components or mural nodule on </w:t>
      </w:r>
      <w:proofErr w:type="gramStart"/>
      <w:r w:rsidRPr="007051DC">
        <w:rPr>
          <w:rFonts w:ascii="Book Antiqua" w:eastAsiaTheme="majorHAnsi" w:hAnsi="Book Antiqua" w:cs="Times New Roman"/>
          <w:kern w:val="0"/>
          <w:sz w:val="24"/>
          <w:szCs w:val="24"/>
        </w:rPr>
        <w:t>sonogram</w:t>
      </w:r>
      <w:r w:rsidRPr="007051DC">
        <w:rPr>
          <w:rFonts w:ascii="Book Antiqua" w:eastAsiaTheme="majorHAnsi" w:hAnsi="Book Antiqua" w:cs="Times New Roman"/>
          <w:noProof/>
          <w:kern w:val="0"/>
          <w:sz w:val="24"/>
          <w:szCs w:val="24"/>
          <w:vertAlign w:val="superscript"/>
        </w:rPr>
        <w:t>[</w:t>
      </w:r>
      <w:proofErr w:type="gramEnd"/>
      <w:r w:rsidRPr="007051DC">
        <w:rPr>
          <w:rFonts w:ascii="Book Antiqua" w:eastAsiaTheme="majorHAnsi" w:hAnsi="Book Antiqua" w:cs="Times New Roman"/>
          <w:noProof/>
          <w:kern w:val="0"/>
          <w:sz w:val="24"/>
          <w:szCs w:val="24"/>
          <w:vertAlign w:val="superscript"/>
        </w:rPr>
        <w:t>7,22,23]</w:t>
      </w:r>
      <w:r w:rsidRPr="007051DC">
        <w:rPr>
          <w:rFonts w:ascii="Book Antiqua" w:eastAsiaTheme="majorHAnsi" w:hAnsi="Book Antiqua" w:cs="Times New Roman"/>
          <w:kern w:val="0"/>
          <w:sz w:val="24"/>
          <w:szCs w:val="24"/>
        </w:rPr>
        <w:t>.</w:t>
      </w:r>
    </w:p>
    <w:p w14:paraId="78126B82" w14:textId="77777777" w:rsidR="00673695" w:rsidRPr="007051DC" w:rsidRDefault="00673695" w:rsidP="007051DC">
      <w:pPr>
        <w:wordWrap/>
        <w:spacing w:after="0" w:line="360" w:lineRule="auto"/>
        <w:ind w:firstLineChars="100" w:firstLine="240"/>
        <w:rPr>
          <w:rFonts w:ascii="Book Antiqua" w:eastAsiaTheme="majorHAnsi" w:hAnsi="Book Antiqua" w:cs="Times New Roman"/>
          <w:kern w:val="0"/>
          <w:sz w:val="24"/>
          <w:szCs w:val="24"/>
        </w:rPr>
      </w:pPr>
      <w:r w:rsidRPr="007051DC">
        <w:rPr>
          <w:rFonts w:ascii="Book Antiqua" w:eastAsiaTheme="majorHAnsi" w:hAnsi="Book Antiqua" w:cs="Times New Roman"/>
          <w:kern w:val="0"/>
          <w:sz w:val="24"/>
          <w:szCs w:val="24"/>
        </w:rPr>
        <w:t xml:space="preserve">Nodular </w:t>
      </w:r>
      <w:proofErr w:type="spellStart"/>
      <w:r w:rsidRPr="007051DC">
        <w:rPr>
          <w:rFonts w:ascii="Book Antiqua" w:eastAsiaTheme="majorHAnsi" w:hAnsi="Book Antiqua" w:cs="Times New Roman"/>
          <w:kern w:val="0"/>
          <w:sz w:val="24"/>
          <w:szCs w:val="24"/>
        </w:rPr>
        <w:t>hidradenoma</w:t>
      </w:r>
      <w:proofErr w:type="spellEnd"/>
      <w:r w:rsidRPr="007051DC">
        <w:rPr>
          <w:rFonts w:ascii="Book Antiqua" w:eastAsiaTheme="majorHAnsi" w:hAnsi="Book Antiqua" w:cs="Times New Roman"/>
          <w:kern w:val="0"/>
          <w:sz w:val="24"/>
          <w:szCs w:val="24"/>
        </w:rPr>
        <w:t xml:space="preserve"> should be completely removed as malignant transformation may occur in other parts of the lesion. In addition, </w:t>
      </w:r>
      <w:proofErr w:type="spellStart"/>
      <w:r w:rsidRPr="007051DC">
        <w:rPr>
          <w:rFonts w:ascii="Book Antiqua" w:eastAsiaTheme="majorHAnsi" w:hAnsi="Book Antiqua" w:cs="Times New Roman"/>
          <w:kern w:val="0"/>
          <w:sz w:val="24"/>
          <w:szCs w:val="24"/>
        </w:rPr>
        <w:t>hidradenoma</w:t>
      </w:r>
      <w:proofErr w:type="spellEnd"/>
      <w:r w:rsidRPr="007051DC">
        <w:rPr>
          <w:rFonts w:ascii="Book Antiqua" w:eastAsiaTheme="majorHAnsi" w:hAnsi="Book Antiqua" w:cs="Times New Roman"/>
          <w:kern w:val="0"/>
          <w:sz w:val="24"/>
          <w:szCs w:val="24"/>
        </w:rPr>
        <w:t xml:space="preserve"> has a recurrence rate of approximately 12% unless fully excised, especially for lesions with irregular peripheral </w:t>
      </w:r>
      <w:proofErr w:type="gramStart"/>
      <w:r w:rsidRPr="007051DC">
        <w:rPr>
          <w:rFonts w:ascii="Book Antiqua" w:eastAsiaTheme="majorHAnsi" w:hAnsi="Book Antiqua" w:cs="Times New Roman"/>
          <w:kern w:val="0"/>
          <w:sz w:val="24"/>
          <w:szCs w:val="24"/>
        </w:rPr>
        <w:t>margins</w:t>
      </w:r>
      <w:r w:rsidRPr="007051DC">
        <w:rPr>
          <w:rFonts w:ascii="Book Antiqua" w:eastAsiaTheme="majorHAnsi" w:hAnsi="Book Antiqua" w:cs="Times New Roman"/>
          <w:noProof/>
          <w:kern w:val="0"/>
          <w:sz w:val="24"/>
          <w:szCs w:val="24"/>
          <w:vertAlign w:val="superscript"/>
        </w:rPr>
        <w:t>[</w:t>
      </w:r>
      <w:proofErr w:type="gramEnd"/>
      <w:r w:rsidRPr="007051DC">
        <w:rPr>
          <w:rFonts w:ascii="Book Antiqua" w:eastAsiaTheme="majorHAnsi" w:hAnsi="Book Antiqua" w:cs="Times New Roman"/>
          <w:noProof/>
          <w:kern w:val="0"/>
          <w:sz w:val="24"/>
          <w:szCs w:val="24"/>
          <w:vertAlign w:val="superscript"/>
        </w:rPr>
        <w:t>10]</w:t>
      </w:r>
      <w:r w:rsidRPr="007051DC">
        <w:rPr>
          <w:rFonts w:ascii="Book Antiqua" w:eastAsiaTheme="majorHAnsi" w:hAnsi="Book Antiqua" w:cs="Times New Roman"/>
          <w:kern w:val="0"/>
          <w:sz w:val="24"/>
          <w:szCs w:val="24"/>
        </w:rPr>
        <w:t xml:space="preserve">. </w:t>
      </w:r>
      <w:proofErr w:type="spellStart"/>
      <w:r w:rsidRPr="007051DC">
        <w:rPr>
          <w:rFonts w:ascii="Book Antiqua" w:eastAsiaTheme="majorHAnsi" w:hAnsi="Book Antiqua" w:cs="Times New Roman"/>
          <w:kern w:val="0"/>
          <w:sz w:val="24"/>
          <w:szCs w:val="24"/>
        </w:rPr>
        <w:t>Hidradenocarcinomas</w:t>
      </w:r>
      <w:proofErr w:type="spellEnd"/>
      <w:r w:rsidRPr="007051DC">
        <w:rPr>
          <w:rFonts w:ascii="Book Antiqua" w:eastAsiaTheme="majorHAnsi" w:hAnsi="Book Antiqua" w:cs="Times New Roman"/>
          <w:kern w:val="0"/>
          <w:sz w:val="24"/>
          <w:szCs w:val="24"/>
        </w:rPr>
        <w:t xml:space="preserve"> do not always behave aggressively. However, they can have aggressive course with metastasis and/or local recurrence. Primary treatment is extensive local resection with or without lymph node </w:t>
      </w:r>
      <w:proofErr w:type="gramStart"/>
      <w:r w:rsidRPr="007051DC">
        <w:rPr>
          <w:rFonts w:ascii="Book Antiqua" w:eastAsiaTheme="majorHAnsi" w:hAnsi="Book Antiqua" w:cs="Times New Roman"/>
          <w:kern w:val="0"/>
          <w:sz w:val="24"/>
          <w:szCs w:val="24"/>
        </w:rPr>
        <w:t>dissection</w:t>
      </w:r>
      <w:r w:rsidRPr="007051DC">
        <w:rPr>
          <w:rFonts w:ascii="Book Antiqua" w:eastAsiaTheme="majorHAnsi" w:hAnsi="Book Antiqua" w:cs="Times New Roman"/>
          <w:noProof/>
          <w:kern w:val="0"/>
          <w:sz w:val="24"/>
          <w:szCs w:val="24"/>
          <w:vertAlign w:val="superscript"/>
        </w:rPr>
        <w:t>[</w:t>
      </w:r>
      <w:proofErr w:type="gramEnd"/>
      <w:r w:rsidRPr="007051DC">
        <w:rPr>
          <w:rFonts w:ascii="Book Antiqua" w:eastAsiaTheme="majorHAnsi" w:hAnsi="Book Antiqua" w:cs="Times New Roman"/>
          <w:noProof/>
          <w:kern w:val="0"/>
          <w:sz w:val="24"/>
          <w:szCs w:val="24"/>
          <w:vertAlign w:val="superscript"/>
        </w:rPr>
        <w:t>24,25]</w:t>
      </w:r>
      <w:r w:rsidRPr="007051DC">
        <w:rPr>
          <w:rFonts w:ascii="Book Antiqua" w:eastAsiaTheme="majorHAnsi" w:hAnsi="Book Antiqua" w:cs="Times New Roman"/>
          <w:kern w:val="0"/>
          <w:sz w:val="24"/>
          <w:szCs w:val="24"/>
        </w:rPr>
        <w:t>.</w:t>
      </w:r>
    </w:p>
    <w:p w14:paraId="75B3460C" w14:textId="77777777" w:rsidR="00AD336D" w:rsidRPr="007051DC" w:rsidRDefault="00AD336D" w:rsidP="007051DC">
      <w:pPr>
        <w:wordWrap/>
        <w:spacing w:after="0" w:line="360" w:lineRule="auto"/>
        <w:ind w:firstLineChars="118" w:firstLine="283"/>
        <w:rPr>
          <w:rFonts w:ascii="Book Antiqua" w:eastAsiaTheme="majorHAnsi" w:hAnsi="Book Antiqua" w:cs="Times New Roman"/>
          <w:kern w:val="0"/>
          <w:sz w:val="24"/>
          <w:szCs w:val="24"/>
        </w:rPr>
      </w:pPr>
    </w:p>
    <w:p w14:paraId="799322E2" w14:textId="77777777" w:rsidR="001C26D9" w:rsidRPr="007051DC" w:rsidRDefault="001C26D9" w:rsidP="007051DC">
      <w:pPr>
        <w:wordWrap/>
        <w:spacing w:after="0" w:line="360" w:lineRule="auto"/>
        <w:rPr>
          <w:rFonts w:ascii="Book Antiqua" w:eastAsiaTheme="majorHAnsi" w:hAnsi="Book Antiqua" w:cs="Times New Roman"/>
          <w:b/>
          <w:sz w:val="24"/>
          <w:szCs w:val="24"/>
        </w:rPr>
      </w:pPr>
      <w:r w:rsidRPr="007051DC">
        <w:rPr>
          <w:rFonts w:ascii="Book Antiqua" w:eastAsiaTheme="majorHAnsi" w:hAnsi="Book Antiqua" w:cs="Times New Roman"/>
          <w:b/>
          <w:sz w:val="24"/>
          <w:szCs w:val="24"/>
        </w:rPr>
        <w:t>CONCLUSION</w:t>
      </w:r>
    </w:p>
    <w:p w14:paraId="1CAE20EE" w14:textId="77777777" w:rsidR="00673695" w:rsidRPr="007051DC" w:rsidRDefault="001C26D9" w:rsidP="007051DC">
      <w:pPr>
        <w:wordWrap/>
        <w:spacing w:after="0" w:line="360" w:lineRule="auto"/>
        <w:rPr>
          <w:rFonts w:ascii="Book Antiqua" w:eastAsiaTheme="majorHAnsi" w:hAnsi="Book Antiqua" w:cs="Times New Roman"/>
          <w:sz w:val="24"/>
          <w:szCs w:val="24"/>
        </w:rPr>
      </w:pPr>
      <w:r w:rsidRPr="007051DC">
        <w:rPr>
          <w:rFonts w:ascii="Book Antiqua" w:eastAsiaTheme="majorHAnsi" w:hAnsi="Book Antiqua" w:cs="Times New Roman"/>
          <w:sz w:val="24"/>
          <w:szCs w:val="24"/>
        </w:rPr>
        <w:t>M</w:t>
      </w:r>
      <w:r w:rsidR="00673695" w:rsidRPr="007051DC">
        <w:rPr>
          <w:rFonts w:ascii="Book Antiqua" w:eastAsiaTheme="majorHAnsi" w:hAnsi="Book Antiqua" w:cs="Times New Roman"/>
          <w:sz w:val="24"/>
          <w:szCs w:val="24"/>
        </w:rPr>
        <w:t xml:space="preserve">alignant sweat gland tumors of the breast are rare. They may appear similar to benign cystic masses. However, if the lesion develops in the nipple and </w:t>
      </w:r>
      <w:proofErr w:type="spellStart"/>
      <w:r w:rsidR="00673695" w:rsidRPr="007051DC">
        <w:rPr>
          <w:rFonts w:ascii="Book Antiqua" w:eastAsiaTheme="majorHAnsi" w:hAnsi="Book Antiqua" w:cs="Times New Roman"/>
          <w:sz w:val="24"/>
          <w:szCs w:val="24"/>
        </w:rPr>
        <w:t>subareolar</w:t>
      </w:r>
      <w:proofErr w:type="spellEnd"/>
      <w:r w:rsidR="00673695" w:rsidRPr="007051DC">
        <w:rPr>
          <w:rFonts w:ascii="Book Antiqua" w:eastAsiaTheme="majorHAnsi" w:hAnsi="Book Antiqua" w:cs="Times New Roman"/>
          <w:sz w:val="24"/>
          <w:szCs w:val="24"/>
        </w:rPr>
        <w:t xml:space="preserve"> area with rapid enlargement, it is necessary to distinguish it from malignant cystic lesion. Ultrasonography is useful as a primary modality while MRI is better for characterizing features of tumors with superior resolution. Pathologic confirmation is very important because the lesion may be similar to benign lesion in physical examination and/or imaging studies. Because treatment methods for malignant sweat gland tumors have not been fully established yet, complete excision with negative margin is important. Additional treatment such as radiation therapy could be considered.</w:t>
      </w:r>
    </w:p>
    <w:p w14:paraId="5F32026E" w14:textId="77777777" w:rsidR="00673695" w:rsidRPr="007051DC" w:rsidRDefault="00673695" w:rsidP="007051DC">
      <w:pPr>
        <w:wordWrap/>
        <w:spacing w:after="0" w:line="360" w:lineRule="auto"/>
        <w:rPr>
          <w:rFonts w:ascii="Book Antiqua" w:eastAsiaTheme="majorHAnsi" w:hAnsi="Book Antiqua" w:cs="Times New Roman"/>
          <w:sz w:val="24"/>
          <w:szCs w:val="24"/>
        </w:rPr>
      </w:pPr>
    </w:p>
    <w:p w14:paraId="1C942A1A" w14:textId="77777777" w:rsidR="00673695" w:rsidRPr="007051DC" w:rsidRDefault="00673695" w:rsidP="007051DC">
      <w:pPr>
        <w:pStyle w:val="Default"/>
        <w:spacing w:line="360" w:lineRule="auto"/>
        <w:jc w:val="both"/>
        <w:rPr>
          <w:rFonts w:ascii="Book Antiqua" w:eastAsiaTheme="majorHAnsi" w:hAnsi="Book Antiqua" w:cs="Times New Roman"/>
          <w:b/>
          <w:color w:val="auto"/>
          <w:kern w:val="2"/>
        </w:rPr>
      </w:pPr>
      <w:r w:rsidRPr="007051DC">
        <w:rPr>
          <w:rFonts w:ascii="Book Antiqua" w:eastAsiaTheme="majorHAnsi" w:hAnsi="Book Antiqua" w:cs="Times New Roman"/>
          <w:b/>
          <w:color w:val="auto"/>
          <w:kern w:val="2"/>
        </w:rPr>
        <w:t>REFERENCES</w:t>
      </w:r>
    </w:p>
    <w:p w14:paraId="37F257D1" w14:textId="77777777" w:rsidR="00E406AB" w:rsidRPr="007051DC" w:rsidRDefault="00E406AB" w:rsidP="007051DC">
      <w:pPr>
        <w:wordWrap/>
        <w:spacing w:after="0" w:line="360" w:lineRule="auto"/>
        <w:rPr>
          <w:rFonts w:ascii="Book Antiqua" w:hAnsi="Book Antiqua"/>
          <w:sz w:val="24"/>
          <w:szCs w:val="24"/>
        </w:rPr>
      </w:pPr>
      <w:bookmarkStart w:id="132" w:name="OLE_LINK2"/>
      <w:r w:rsidRPr="007051DC">
        <w:rPr>
          <w:rFonts w:ascii="Book Antiqua" w:hAnsi="Book Antiqua"/>
          <w:sz w:val="24"/>
          <w:szCs w:val="24"/>
        </w:rPr>
        <w:t xml:space="preserve">1 </w:t>
      </w:r>
      <w:r w:rsidRPr="007051DC">
        <w:rPr>
          <w:rFonts w:ascii="Book Antiqua" w:hAnsi="Book Antiqua"/>
          <w:b/>
          <w:sz w:val="24"/>
          <w:szCs w:val="24"/>
        </w:rPr>
        <w:t>Saga K</w:t>
      </w:r>
      <w:r w:rsidRPr="007051DC">
        <w:rPr>
          <w:rFonts w:ascii="Book Antiqua" w:hAnsi="Book Antiqua"/>
          <w:sz w:val="24"/>
          <w:szCs w:val="24"/>
        </w:rPr>
        <w:t xml:space="preserve">. Structure and function of human sweat glands studied with </w:t>
      </w:r>
      <w:proofErr w:type="spellStart"/>
      <w:r w:rsidRPr="007051DC">
        <w:rPr>
          <w:rFonts w:ascii="Book Antiqua" w:hAnsi="Book Antiqua"/>
          <w:sz w:val="24"/>
          <w:szCs w:val="24"/>
        </w:rPr>
        <w:t>histochemistry</w:t>
      </w:r>
      <w:proofErr w:type="spellEnd"/>
      <w:r w:rsidRPr="007051DC">
        <w:rPr>
          <w:rFonts w:ascii="Book Antiqua" w:hAnsi="Book Antiqua"/>
          <w:sz w:val="24"/>
          <w:szCs w:val="24"/>
        </w:rPr>
        <w:t xml:space="preserve"> and </w:t>
      </w:r>
      <w:proofErr w:type="spellStart"/>
      <w:r w:rsidRPr="007051DC">
        <w:rPr>
          <w:rFonts w:ascii="Book Antiqua" w:hAnsi="Book Antiqua"/>
          <w:sz w:val="24"/>
          <w:szCs w:val="24"/>
        </w:rPr>
        <w:t>cytochemistry</w:t>
      </w:r>
      <w:proofErr w:type="spellEnd"/>
      <w:r w:rsidRPr="007051DC">
        <w:rPr>
          <w:rFonts w:ascii="Book Antiqua" w:hAnsi="Book Antiqua"/>
          <w:sz w:val="24"/>
          <w:szCs w:val="24"/>
        </w:rPr>
        <w:t xml:space="preserve">. </w:t>
      </w:r>
      <w:proofErr w:type="spellStart"/>
      <w:r w:rsidRPr="007051DC">
        <w:rPr>
          <w:rFonts w:ascii="Book Antiqua" w:hAnsi="Book Antiqua"/>
          <w:i/>
          <w:sz w:val="24"/>
          <w:szCs w:val="24"/>
        </w:rPr>
        <w:t>Prog</w:t>
      </w:r>
      <w:proofErr w:type="spellEnd"/>
      <w:r w:rsidRPr="007051DC">
        <w:rPr>
          <w:rFonts w:ascii="Book Antiqua" w:hAnsi="Book Antiqua"/>
          <w:i/>
          <w:sz w:val="24"/>
          <w:szCs w:val="24"/>
        </w:rPr>
        <w:t xml:space="preserve"> </w:t>
      </w:r>
      <w:proofErr w:type="spellStart"/>
      <w:r w:rsidRPr="007051DC">
        <w:rPr>
          <w:rFonts w:ascii="Book Antiqua" w:hAnsi="Book Antiqua"/>
          <w:i/>
          <w:sz w:val="24"/>
          <w:szCs w:val="24"/>
        </w:rPr>
        <w:t>Histochem</w:t>
      </w:r>
      <w:proofErr w:type="spellEnd"/>
      <w:r w:rsidRPr="007051DC">
        <w:rPr>
          <w:rFonts w:ascii="Book Antiqua" w:hAnsi="Book Antiqua"/>
          <w:i/>
          <w:sz w:val="24"/>
          <w:szCs w:val="24"/>
        </w:rPr>
        <w:t xml:space="preserve"> </w:t>
      </w:r>
      <w:proofErr w:type="spellStart"/>
      <w:r w:rsidRPr="007051DC">
        <w:rPr>
          <w:rFonts w:ascii="Book Antiqua" w:hAnsi="Book Antiqua"/>
          <w:i/>
          <w:sz w:val="24"/>
          <w:szCs w:val="24"/>
        </w:rPr>
        <w:t>Cytochem</w:t>
      </w:r>
      <w:proofErr w:type="spellEnd"/>
      <w:r w:rsidRPr="007051DC">
        <w:rPr>
          <w:rFonts w:ascii="Book Antiqua" w:hAnsi="Book Antiqua"/>
          <w:sz w:val="24"/>
          <w:szCs w:val="24"/>
        </w:rPr>
        <w:t xml:space="preserve"> 2002; </w:t>
      </w:r>
      <w:r w:rsidRPr="007051DC">
        <w:rPr>
          <w:rFonts w:ascii="Book Antiqua" w:hAnsi="Book Antiqua"/>
          <w:b/>
          <w:sz w:val="24"/>
          <w:szCs w:val="24"/>
        </w:rPr>
        <w:t>37</w:t>
      </w:r>
      <w:r w:rsidRPr="007051DC">
        <w:rPr>
          <w:rFonts w:ascii="Book Antiqua" w:hAnsi="Book Antiqua"/>
          <w:sz w:val="24"/>
          <w:szCs w:val="24"/>
        </w:rPr>
        <w:t>: 323-386 [PMID: 12365351 DOI: 10.1016/S0079-6336(02)80005-5]</w:t>
      </w:r>
    </w:p>
    <w:p w14:paraId="671FB036" w14:textId="55D05ACD" w:rsidR="00E406AB" w:rsidRPr="005B40FB" w:rsidRDefault="00E406AB" w:rsidP="007051DC">
      <w:pPr>
        <w:wordWrap/>
        <w:spacing w:after="0" w:line="360" w:lineRule="auto"/>
        <w:rPr>
          <w:rFonts w:ascii="Book Antiqua" w:hAnsi="Book Antiqua"/>
          <w:sz w:val="24"/>
          <w:szCs w:val="24"/>
        </w:rPr>
      </w:pPr>
      <w:r w:rsidRPr="00EB5D01">
        <w:rPr>
          <w:rFonts w:ascii="Book Antiqua" w:hAnsi="Book Antiqua"/>
          <w:sz w:val="24"/>
          <w:szCs w:val="24"/>
          <w:highlight w:val="yellow"/>
        </w:rPr>
        <w:t xml:space="preserve">2 </w:t>
      </w:r>
      <w:proofErr w:type="spellStart"/>
      <w:r w:rsidRPr="00EB5D01">
        <w:rPr>
          <w:rFonts w:ascii="Book Antiqua" w:hAnsi="Book Antiqua"/>
          <w:b/>
          <w:sz w:val="24"/>
          <w:szCs w:val="24"/>
          <w:highlight w:val="yellow"/>
        </w:rPr>
        <w:t>Kazakov</w:t>
      </w:r>
      <w:proofErr w:type="spellEnd"/>
      <w:r w:rsidRPr="00EB5D01">
        <w:rPr>
          <w:rFonts w:ascii="Book Antiqua" w:hAnsi="Book Antiqua"/>
          <w:b/>
          <w:sz w:val="24"/>
          <w:szCs w:val="24"/>
          <w:highlight w:val="yellow"/>
        </w:rPr>
        <w:t xml:space="preserve"> DV,</w:t>
      </w:r>
      <w:r w:rsidRPr="00EB5D01">
        <w:rPr>
          <w:rFonts w:ascii="Book Antiqua" w:hAnsi="Book Antiqua"/>
          <w:sz w:val="24"/>
          <w:szCs w:val="24"/>
          <w:highlight w:val="yellow"/>
        </w:rPr>
        <w:t xml:space="preserve"> Michal M, </w:t>
      </w:r>
      <w:proofErr w:type="spellStart"/>
      <w:r w:rsidRPr="00EB5D01">
        <w:rPr>
          <w:rFonts w:ascii="Book Antiqua" w:hAnsi="Book Antiqua"/>
          <w:sz w:val="24"/>
          <w:szCs w:val="24"/>
          <w:highlight w:val="yellow"/>
        </w:rPr>
        <w:t>Kacerovska</w:t>
      </w:r>
      <w:proofErr w:type="spellEnd"/>
      <w:r w:rsidRPr="00EB5D01">
        <w:rPr>
          <w:rFonts w:ascii="Book Antiqua" w:hAnsi="Book Antiqua"/>
          <w:sz w:val="24"/>
          <w:szCs w:val="24"/>
          <w:highlight w:val="yellow"/>
        </w:rPr>
        <w:t xml:space="preserve"> D</w:t>
      </w:r>
      <w:bookmarkStart w:id="133" w:name="OLE_LINK3"/>
      <w:bookmarkStart w:id="134" w:name="OLE_LINK4"/>
      <w:r w:rsidRPr="00EB5D01">
        <w:rPr>
          <w:rFonts w:ascii="Book Antiqua" w:hAnsi="Book Antiqua"/>
          <w:sz w:val="24"/>
          <w:szCs w:val="24"/>
          <w:highlight w:val="yellow"/>
        </w:rPr>
        <w:t>.</w:t>
      </w:r>
      <w:bookmarkEnd w:id="133"/>
      <w:bookmarkEnd w:id="134"/>
      <w:r w:rsidRPr="00EB5D01">
        <w:rPr>
          <w:rFonts w:ascii="Book Antiqua" w:hAnsi="Book Antiqua"/>
          <w:sz w:val="24"/>
          <w:szCs w:val="24"/>
          <w:highlight w:val="yellow"/>
        </w:rPr>
        <w:t xml:space="preserve"> </w:t>
      </w:r>
      <w:r w:rsidR="00DC1CA3" w:rsidRPr="00EB5D01">
        <w:rPr>
          <w:rFonts w:ascii="Book Antiqua" w:hAnsi="Book Antiqua"/>
          <w:sz w:val="24"/>
          <w:szCs w:val="24"/>
          <w:highlight w:val="yellow"/>
        </w:rPr>
        <w:t xml:space="preserve">Skin Adnexal Tumors. </w:t>
      </w:r>
      <w:r w:rsidR="00EB5D01">
        <w:rPr>
          <w:rFonts w:ascii="Book Antiqua" w:hAnsi="Book Antiqua"/>
          <w:sz w:val="24"/>
          <w:szCs w:val="24"/>
          <w:highlight w:val="yellow"/>
        </w:rPr>
        <w:t>In: Brown L</w:t>
      </w:r>
      <w:r w:rsidR="00EB5D01">
        <w:rPr>
          <w:rFonts w:ascii="Book Antiqua" w:eastAsia="宋体" w:hAnsi="Book Antiqua" w:hint="eastAsia"/>
          <w:sz w:val="24"/>
          <w:szCs w:val="24"/>
          <w:highlight w:val="yellow"/>
          <w:lang w:eastAsia="zh-CN"/>
        </w:rPr>
        <w:t>,</w:t>
      </w:r>
      <w:r w:rsidR="00EB5D01">
        <w:rPr>
          <w:rFonts w:ascii="Book Antiqua" w:hAnsi="Book Antiqua"/>
          <w:sz w:val="24"/>
          <w:szCs w:val="24"/>
          <w:highlight w:val="yellow"/>
        </w:rPr>
        <w:t xml:space="preserve"> </w:t>
      </w:r>
      <w:r w:rsidR="00EB5D01">
        <w:rPr>
          <w:rFonts w:ascii="Book Antiqua" w:eastAsia="宋体" w:hAnsi="Book Antiqua" w:hint="eastAsia"/>
          <w:sz w:val="24"/>
          <w:szCs w:val="24"/>
          <w:highlight w:val="yellow"/>
          <w:lang w:eastAsia="zh-CN"/>
        </w:rPr>
        <w:t>editor.</w:t>
      </w:r>
      <w:r w:rsidR="00E10B5E" w:rsidRPr="00EB5D01">
        <w:rPr>
          <w:rFonts w:ascii="Book Antiqua" w:hAnsi="Book Antiqua"/>
          <w:sz w:val="24"/>
          <w:szCs w:val="24"/>
          <w:highlight w:val="yellow"/>
        </w:rPr>
        <w:t xml:space="preserve"> </w:t>
      </w:r>
      <w:proofErr w:type="gramStart"/>
      <w:r w:rsidR="00E10B5E" w:rsidRPr="00EB5D01">
        <w:rPr>
          <w:rFonts w:ascii="Book Antiqua" w:hAnsi="Book Antiqua"/>
          <w:sz w:val="24"/>
          <w:szCs w:val="24"/>
          <w:highlight w:val="yellow"/>
        </w:rPr>
        <w:t>Pathology of the Vulva and Vagina.</w:t>
      </w:r>
      <w:proofErr w:type="gramEnd"/>
      <w:r w:rsidR="00E10B5E" w:rsidRPr="00EB5D01">
        <w:rPr>
          <w:rFonts w:ascii="Book Antiqua" w:hAnsi="Book Antiqua"/>
          <w:sz w:val="24"/>
          <w:szCs w:val="24"/>
          <w:highlight w:val="yellow"/>
        </w:rPr>
        <w:t xml:space="preserve"> </w:t>
      </w:r>
      <w:proofErr w:type="gramStart"/>
      <w:r w:rsidR="00E10B5E" w:rsidRPr="00EB5D01">
        <w:rPr>
          <w:rFonts w:ascii="Book Antiqua" w:hAnsi="Book Antiqua"/>
          <w:sz w:val="24"/>
          <w:szCs w:val="24"/>
          <w:highlight w:val="yellow"/>
        </w:rPr>
        <w:t>Essentials of Diagnostic Gynecological Pathology.</w:t>
      </w:r>
      <w:proofErr w:type="gramEnd"/>
      <w:r w:rsidR="00E10B5E" w:rsidRPr="00EB5D01">
        <w:rPr>
          <w:rFonts w:ascii="Book Antiqua" w:hAnsi="Book Antiqua"/>
          <w:sz w:val="24"/>
          <w:szCs w:val="24"/>
          <w:highlight w:val="yellow"/>
        </w:rPr>
        <w:t xml:space="preserve"> </w:t>
      </w:r>
      <w:r w:rsidR="00EB5D01" w:rsidRPr="00EB5D01">
        <w:rPr>
          <w:rFonts w:ascii="Book Antiqua" w:hAnsi="Book Antiqua"/>
          <w:sz w:val="24"/>
          <w:szCs w:val="24"/>
          <w:highlight w:val="yellow"/>
        </w:rPr>
        <w:t>London</w:t>
      </w:r>
      <w:r w:rsidR="00EB5D01">
        <w:rPr>
          <w:rFonts w:ascii="Book Antiqua" w:eastAsia="宋体" w:hAnsi="Book Antiqua" w:hint="eastAsia"/>
          <w:sz w:val="24"/>
          <w:szCs w:val="24"/>
          <w:highlight w:val="yellow"/>
          <w:lang w:eastAsia="zh-CN"/>
        </w:rPr>
        <w:t xml:space="preserve">: </w:t>
      </w:r>
      <w:r w:rsidR="00E10B5E" w:rsidRPr="00EB5D01">
        <w:rPr>
          <w:rFonts w:ascii="Book Antiqua" w:hAnsi="Book Antiqua"/>
          <w:sz w:val="24"/>
          <w:szCs w:val="24"/>
          <w:highlight w:val="yellow"/>
        </w:rPr>
        <w:t xml:space="preserve">Springer, </w:t>
      </w:r>
      <w:r w:rsidR="00EB5D01">
        <w:rPr>
          <w:rFonts w:ascii="Book Antiqua" w:hAnsi="Book Antiqua"/>
          <w:sz w:val="24"/>
          <w:szCs w:val="24"/>
          <w:highlight w:val="yellow"/>
        </w:rPr>
        <w:t>2013</w:t>
      </w:r>
      <w:r w:rsidR="00EB5D01">
        <w:rPr>
          <w:rFonts w:ascii="Book Antiqua" w:eastAsia="宋体" w:hAnsi="Book Antiqua" w:hint="eastAsia"/>
          <w:sz w:val="24"/>
          <w:szCs w:val="24"/>
          <w:highlight w:val="yellow"/>
          <w:lang w:eastAsia="zh-CN"/>
        </w:rPr>
        <w:t>:</w:t>
      </w:r>
      <w:r w:rsidRPr="00EB5D01">
        <w:rPr>
          <w:rFonts w:ascii="Book Antiqua" w:hAnsi="Book Antiqua"/>
          <w:sz w:val="24"/>
          <w:szCs w:val="24"/>
          <w:highlight w:val="yellow"/>
        </w:rPr>
        <w:t xml:space="preserve"> </w:t>
      </w:r>
      <w:r w:rsidR="00DC1CA3" w:rsidRPr="00EB5D01">
        <w:rPr>
          <w:rFonts w:ascii="Book Antiqua" w:hAnsi="Book Antiqua"/>
          <w:sz w:val="24"/>
          <w:szCs w:val="24"/>
          <w:highlight w:val="yellow"/>
        </w:rPr>
        <w:t>245</w:t>
      </w:r>
      <w:r w:rsidRPr="00EB5D01">
        <w:rPr>
          <w:rFonts w:ascii="Book Antiqua" w:hAnsi="Book Antiqua"/>
          <w:sz w:val="24"/>
          <w:szCs w:val="24"/>
          <w:highlight w:val="yellow"/>
        </w:rPr>
        <w:t>-</w:t>
      </w:r>
      <w:r w:rsidR="00DC1CA3" w:rsidRPr="00EB5D01">
        <w:rPr>
          <w:rFonts w:ascii="Book Antiqua" w:hAnsi="Book Antiqua"/>
          <w:sz w:val="24"/>
          <w:szCs w:val="24"/>
          <w:highlight w:val="yellow"/>
        </w:rPr>
        <w:t>2</w:t>
      </w:r>
      <w:r w:rsidRPr="00EB5D01">
        <w:rPr>
          <w:rFonts w:ascii="Book Antiqua" w:hAnsi="Book Antiqua"/>
          <w:sz w:val="24"/>
          <w:szCs w:val="24"/>
          <w:highlight w:val="yellow"/>
        </w:rPr>
        <w:t>71 [</w:t>
      </w:r>
      <w:r w:rsidRPr="00EB5D01">
        <w:rPr>
          <w:rFonts w:ascii="Book Antiqua" w:hAnsi="Book Antiqua"/>
          <w:caps/>
          <w:sz w:val="24"/>
          <w:szCs w:val="24"/>
          <w:highlight w:val="yellow"/>
        </w:rPr>
        <w:t>doi</w:t>
      </w:r>
      <w:proofErr w:type="gramStart"/>
      <w:r w:rsidRPr="00EB5D01">
        <w:rPr>
          <w:rFonts w:ascii="Book Antiqua" w:hAnsi="Book Antiqua"/>
          <w:sz w:val="24"/>
          <w:szCs w:val="24"/>
          <w:highlight w:val="yellow"/>
        </w:rPr>
        <w:t>:10.1007</w:t>
      </w:r>
      <w:proofErr w:type="gramEnd"/>
      <w:r w:rsidRPr="00EB5D01">
        <w:rPr>
          <w:rFonts w:ascii="Book Antiqua" w:hAnsi="Book Antiqua"/>
          <w:sz w:val="24"/>
          <w:szCs w:val="24"/>
          <w:highlight w:val="yellow"/>
        </w:rPr>
        <w:t>/978-0-85729-757-0_9]</w:t>
      </w:r>
    </w:p>
    <w:p w14:paraId="45B7E5CD" w14:textId="7E811644" w:rsidR="00E406AB" w:rsidRPr="007051DC" w:rsidRDefault="00E406AB" w:rsidP="007051DC">
      <w:pPr>
        <w:wordWrap/>
        <w:spacing w:after="0" w:line="360" w:lineRule="auto"/>
        <w:rPr>
          <w:rFonts w:ascii="Book Antiqua" w:hAnsi="Book Antiqua"/>
          <w:sz w:val="24"/>
          <w:szCs w:val="24"/>
        </w:rPr>
      </w:pPr>
      <w:proofErr w:type="gramStart"/>
      <w:r w:rsidRPr="005B40FB">
        <w:rPr>
          <w:rFonts w:ascii="Book Antiqua" w:hAnsi="Book Antiqua"/>
          <w:sz w:val="24"/>
          <w:szCs w:val="24"/>
        </w:rPr>
        <w:t xml:space="preserve">3 </w:t>
      </w:r>
      <w:proofErr w:type="spellStart"/>
      <w:r w:rsidRPr="005B40FB">
        <w:rPr>
          <w:rFonts w:ascii="Book Antiqua" w:hAnsi="Book Antiqua"/>
          <w:b/>
          <w:sz w:val="24"/>
          <w:szCs w:val="24"/>
        </w:rPr>
        <w:t>Weedon</w:t>
      </w:r>
      <w:proofErr w:type="spellEnd"/>
      <w:r w:rsidRPr="005B40FB">
        <w:rPr>
          <w:rFonts w:ascii="Book Antiqua" w:hAnsi="Book Antiqua"/>
          <w:b/>
          <w:sz w:val="24"/>
          <w:szCs w:val="24"/>
        </w:rPr>
        <w:t xml:space="preserve"> D,</w:t>
      </w:r>
      <w:r w:rsidRPr="005B40FB">
        <w:rPr>
          <w:rFonts w:ascii="Book Antiqua" w:hAnsi="Book Antiqua"/>
          <w:sz w:val="24"/>
          <w:szCs w:val="24"/>
        </w:rPr>
        <w:t xml:space="preserve"> </w:t>
      </w:r>
      <w:proofErr w:type="spellStart"/>
      <w:r w:rsidRPr="005B40FB">
        <w:rPr>
          <w:rFonts w:ascii="Book Antiqua" w:hAnsi="Book Antiqua"/>
          <w:sz w:val="24"/>
          <w:szCs w:val="24"/>
        </w:rPr>
        <w:t>Strutton</w:t>
      </w:r>
      <w:proofErr w:type="spellEnd"/>
      <w:r w:rsidRPr="005B40FB">
        <w:rPr>
          <w:rFonts w:ascii="Book Antiqua" w:hAnsi="Book Antiqua"/>
          <w:sz w:val="24"/>
          <w:szCs w:val="24"/>
        </w:rPr>
        <w:t xml:space="preserve"> G, Rubin AI.</w:t>
      </w:r>
      <w:proofErr w:type="gramEnd"/>
      <w:r w:rsidR="00E10B5E" w:rsidRPr="005B40FB">
        <w:rPr>
          <w:rFonts w:ascii="Book Antiqua" w:hAnsi="Book Antiqua"/>
          <w:sz w:val="24"/>
          <w:szCs w:val="24"/>
        </w:rPr>
        <w:t xml:space="preserve"> </w:t>
      </w:r>
      <w:proofErr w:type="gramStart"/>
      <w:r w:rsidR="00E10B5E" w:rsidRPr="005B40FB">
        <w:rPr>
          <w:rFonts w:ascii="Book Antiqua" w:hAnsi="Book Antiqua"/>
          <w:sz w:val="24"/>
          <w:szCs w:val="24"/>
        </w:rPr>
        <w:t>15-Diseases of cutaneous appendages</w:t>
      </w:r>
      <w:r w:rsidRPr="005B40FB">
        <w:rPr>
          <w:rFonts w:ascii="Book Antiqua" w:hAnsi="Book Antiqua"/>
          <w:sz w:val="24"/>
          <w:szCs w:val="24"/>
        </w:rPr>
        <w:t>.</w:t>
      </w:r>
      <w:proofErr w:type="gramEnd"/>
      <w:r w:rsidRPr="005B40FB">
        <w:rPr>
          <w:rFonts w:ascii="Book Antiqua" w:hAnsi="Book Antiqua"/>
          <w:sz w:val="24"/>
          <w:szCs w:val="24"/>
        </w:rPr>
        <w:t xml:space="preserve"> </w:t>
      </w:r>
      <w:proofErr w:type="spellStart"/>
      <w:r w:rsidR="00DC1CA3" w:rsidRPr="005B40FB">
        <w:rPr>
          <w:rFonts w:ascii="Book Antiqua" w:hAnsi="Book Antiqua"/>
          <w:i/>
          <w:iCs/>
          <w:sz w:val="24"/>
          <w:szCs w:val="24"/>
        </w:rPr>
        <w:t>Weedon’s</w:t>
      </w:r>
      <w:proofErr w:type="spellEnd"/>
      <w:r w:rsidR="00DC1CA3" w:rsidRPr="005B40FB">
        <w:rPr>
          <w:rFonts w:ascii="Book Antiqua" w:hAnsi="Book Antiqua"/>
          <w:i/>
          <w:iCs/>
          <w:sz w:val="24"/>
          <w:szCs w:val="24"/>
        </w:rPr>
        <w:t xml:space="preserve"> Skin Pathology (Third Edition)</w:t>
      </w:r>
      <w:r w:rsidR="00DC1CA3" w:rsidRPr="005B40FB">
        <w:rPr>
          <w:rFonts w:ascii="Book Antiqua" w:hAnsi="Book Antiqua"/>
          <w:sz w:val="24"/>
          <w:szCs w:val="24"/>
        </w:rPr>
        <w:t xml:space="preserve"> </w:t>
      </w:r>
      <w:r w:rsidRPr="005B40FB">
        <w:rPr>
          <w:rFonts w:ascii="Book Antiqua" w:hAnsi="Book Antiqua"/>
          <w:sz w:val="24"/>
          <w:szCs w:val="24"/>
        </w:rPr>
        <w:t>2010: 397-440 [</w:t>
      </w:r>
      <w:r w:rsidRPr="005B40FB">
        <w:rPr>
          <w:rFonts w:ascii="Book Antiqua" w:hAnsi="Book Antiqua"/>
          <w:caps/>
          <w:sz w:val="24"/>
          <w:szCs w:val="24"/>
        </w:rPr>
        <w:t>doi</w:t>
      </w:r>
      <w:r w:rsidRPr="005B40FB">
        <w:rPr>
          <w:rFonts w:ascii="Book Antiqua" w:hAnsi="Book Antiqua"/>
          <w:sz w:val="24"/>
          <w:szCs w:val="24"/>
        </w:rPr>
        <w:t>:10.1016/B978-0-7020-3485-5.00016-4]</w:t>
      </w:r>
    </w:p>
    <w:p w14:paraId="3AF7CFAD" w14:textId="77777777" w:rsidR="00E406AB" w:rsidRPr="007051DC" w:rsidRDefault="00E406AB" w:rsidP="007051DC">
      <w:pPr>
        <w:wordWrap/>
        <w:spacing w:after="0" w:line="360" w:lineRule="auto"/>
        <w:rPr>
          <w:rFonts w:ascii="Book Antiqua" w:hAnsi="Book Antiqua"/>
          <w:sz w:val="24"/>
          <w:szCs w:val="24"/>
        </w:rPr>
      </w:pPr>
      <w:r w:rsidRPr="007051DC">
        <w:rPr>
          <w:rFonts w:ascii="Book Antiqua" w:hAnsi="Book Antiqua"/>
          <w:sz w:val="24"/>
          <w:szCs w:val="24"/>
        </w:rPr>
        <w:t xml:space="preserve">4 </w:t>
      </w:r>
      <w:proofErr w:type="spellStart"/>
      <w:r w:rsidRPr="007051DC">
        <w:rPr>
          <w:rFonts w:ascii="Book Antiqua" w:hAnsi="Book Antiqua"/>
          <w:b/>
          <w:sz w:val="24"/>
          <w:szCs w:val="24"/>
        </w:rPr>
        <w:t>Obaidat</w:t>
      </w:r>
      <w:proofErr w:type="spellEnd"/>
      <w:r w:rsidRPr="007051DC">
        <w:rPr>
          <w:rFonts w:ascii="Book Antiqua" w:hAnsi="Book Antiqua"/>
          <w:b/>
          <w:sz w:val="24"/>
          <w:szCs w:val="24"/>
        </w:rPr>
        <w:t xml:space="preserve"> NA</w:t>
      </w:r>
      <w:r w:rsidRPr="007051DC">
        <w:rPr>
          <w:rFonts w:ascii="Book Antiqua" w:hAnsi="Book Antiqua"/>
          <w:sz w:val="24"/>
          <w:szCs w:val="24"/>
        </w:rPr>
        <w:t xml:space="preserve">, </w:t>
      </w:r>
      <w:proofErr w:type="spellStart"/>
      <w:r w:rsidRPr="007051DC">
        <w:rPr>
          <w:rFonts w:ascii="Book Antiqua" w:hAnsi="Book Antiqua"/>
          <w:sz w:val="24"/>
          <w:szCs w:val="24"/>
        </w:rPr>
        <w:t>Alsaad</w:t>
      </w:r>
      <w:proofErr w:type="spellEnd"/>
      <w:r w:rsidRPr="007051DC">
        <w:rPr>
          <w:rFonts w:ascii="Book Antiqua" w:hAnsi="Book Antiqua"/>
          <w:sz w:val="24"/>
          <w:szCs w:val="24"/>
        </w:rPr>
        <w:t xml:space="preserve"> KO, </w:t>
      </w:r>
      <w:proofErr w:type="spellStart"/>
      <w:r w:rsidRPr="007051DC">
        <w:rPr>
          <w:rFonts w:ascii="Book Antiqua" w:hAnsi="Book Antiqua"/>
          <w:sz w:val="24"/>
          <w:szCs w:val="24"/>
        </w:rPr>
        <w:t>Ghazarian</w:t>
      </w:r>
      <w:proofErr w:type="spellEnd"/>
      <w:r w:rsidRPr="007051DC">
        <w:rPr>
          <w:rFonts w:ascii="Book Antiqua" w:hAnsi="Book Antiqua"/>
          <w:sz w:val="24"/>
          <w:szCs w:val="24"/>
        </w:rPr>
        <w:t xml:space="preserve"> D. Skin adnexal neoplasms--part 2: an approach to </w:t>
      </w:r>
      <w:proofErr w:type="spellStart"/>
      <w:r w:rsidRPr="007051DC">
        <w:rPr>
          <w:rFonts w:ascii="Book Antiqua" w:hAnsi="Book Antiqua"/>
          <w:sz w:val="24"/>
          <w:szCs w:val="24"/>
        </w:rPr>
        <w:t>tumours</w:t>
      </w:r>
      <w:proofErr w:type="spellEnd"/>
      <w:r w:rsidRPr="007051DC">
        <w:rPr>
          <w:rFonts w:ascii="Book Antiqua" w:hAnsi="Book Antiqua"/>
          <w:sz w:val="24"/>
          <w:szCs w:val="24"/>
        </w:rPr>
        <w:t xml:space="preserve"> of cutaneous sweat glands. </w:t>
      </w:r>
      <w:r w:rsidRPr="007051DC">
        <w:rPr>
          <w:rFonts w:ascii="Book Antiqua" w:hAnsi="Book Antiqua"/>
          <w:i/>
          <w:sz w:val="24"/>
          <w:szCs w:val="24"/>
        </w:rPr>
        <w:t xml:space="preserve">J </w:t>
      </w:r>
      <w:proofErr w:type="spellStart"/>
      <w:r w:rsidRPr="007051DC">
        <w:rPr>
          <w:rFonts w:ascii="Book Antiqua" w:hAnsi="Book Antiqua"/>
          <w:i/>
          <w:sz w:val="24"/>
          <w:szCs w:val="24"/>
        </w:rPr>
        <w:t>Clin</w:t>
      </w:r>
      <w:proofErr w:type="spellEnd"/>
      <w:r w:rsidRPr="007051DC">
        <w:rPr>
          <w:rFonts w:ascii="Book Antiqua" w:hAnsi="Book Antiqua"/>
          <w:i/>
          <w:sz w:val="24"/>
          <w:szCs w:val="24"/>
        </w:rPr>
        <w:t xml:space="preserve"> </w:t>
      </w:r>
      <w:proofErr w:type="spellStart"/>
      <w:r w:rsidRPr="007051DC">
        <w:rPr>
          <w:rFonts w:ascii="Book Antiqua" w:hAnsi="Book Antiqua"/>
          <w:i/>
          <w:sz w:val="24"/>
          <w:szCs w:val="24"/>
        </w:rPr>
        <w:t>Pathol</w:t>
      </w:r>
      <w:proofErr w:type="spellEnd"/>
      <w:r w:rsidRPr="007051DC">
        <w:rPr>
          <w:rFonts w:ascii="Book Antiqua" w:hAnsi="Book Antiqua"/>
          <w:sz w:val="24"/>
          <w:szCs w:val="24"/>
        </w:rPr>
        <w:t xml:space="preserve"> 2007; </w:t>
      </w:r>
      <w:r w:rsidRPr="007051DC">
        <w:rPr>
          <w:rFonts w:ascii="Book Antiqua" w:hAnsi="Book Antiqua"/>
          <w:b/>
          <w:sz w:val="24"/>
          <w:szCs w:val="24"/>
        </w:rPr>
        <w:t>60</w:t>
      </w:r>
      <w:r w:rsidRPr="007051DC">
        <w:rPr>
          <w:rFonts w:ascii="Book Antiqua" w:hAnsi="Book Antiqua"/>
          <w:sz w:val="24"/>
          <w:szCs w:val="24"/>
        </w:rPr>
        <w:t>: 145-159 [PMID: 16882695 DOI: 10.1136/jcp.2006.041608]</w:t>
      </w:r>
    </w:p>
    <w:p w14:paraId="4FE6F065" w14:textId="77777777" w:rsidR="00E406AB" w:rsidRPr="007051DC" w:rsidRDefault="00E406AB" w:rsidP="007051DC">
      <w:pPr>
        <w:wordWrap/>
        <w:spacing w:after="0" w:line="360" w:lineRule="auto"/>
        <w:rPr>
          <w:rFonts w:ascii="Book Antiqua" w:hAnsi="Book Antiqua"/>
          <w:sz w:val="24"/>
          <w:szCs w:val="24"/>
        </w:rPr>
      </w:pPr>
      <w:r w:rsidRPr="007051DC">
        <w:rPr>
          <w:rFonts w:ascii="Book Antiqua" w:hAnsi="Book Antiqua"/>
          <w:sz w:val="24"/>
          <w:szCs w:val="24"/>
        </w:rPr>
        <w:t xml:space="preserve">5 </w:t>
      </w:r>
      <w:proofErr w:type="spellStart"/>
      <w:r w:rsidRPr="007051DC">
        <w:rPr>
          <w:rFonts w:ascii="Book Antiqua" w:hAnsi="Book Antiqua"/>
          <w:b/>
          <w:sz w:val="24"/>
          <w:szCs w:val="24"/>
        </w:rPr>
        <w:t>Alsaad</w:t>
      </w:r>
      <w:proofErr w:type="spellEnd"/>
      <w:r w:rsidRPr="007051DC">
        <w:rPr>
          <w:rFonts w:ascii="Book Antiqua" w:hAnsi="Book Antiqua"/>
          <w:b/>
          <w:sz w:val="24"/>
          <w:szCs w:val="24"/>
        </w:rPr>
        <w:t xml:space="preserve"> KO</w:t>
      </w:r>
      <w:r w:rsidRPr="007051DC">
        <w:rPr>
          <w:rFonts w:ascii="Book Antiqua" w:hAnsi="Book Antiqua"/>
          <w:sz w:val="24"/>
          <w:szCs w:val="24"/>
        </w:rPr>
        <w:t xml:space="preserve">, </w:t>
      </w:r>
      <w:proofErr w:type="spellStart"/>
      <w:r w:rsidRPr="007051DC">
        <w:rPr>
          <w:rFonts w:ascii="Book Antiqua" w:hAnsi="Book Antiqua"/>
          <w:sz w:val="24"/>
          <w:szCs w:val="24"/>
        </w:rPr>
        <w:t>Obaidat</w:t>
      </w:r>
      <w:proofErr w:type="spellEnd"/>
      <w:r w:rsidRPr="007051DC">
        <w:rPr>
          <w:rFonts w:ascii="Book Antiqua" w:hAnsi="Book Antiqua"/>
          <w:sz w:val="24"/>
          <w:szCs w:val="24"/>
        </w:rPr>
        <w:t xml:space="preserve"> NA, </w:t>
      </w:r>
      <w:proofErr w:type="spellStart"/>
      <w:r w:rsidRPr="007051DC">
        <w:rPr>
          <w:rFonts w:ascii="Book Antiqua" w:hAnsi="Book Antiqua"/>
          <w:sz w:val="24"/>
          <w:szCs w:val="24"/>
        </w:rPr>
        <w:t>Ghazarian</w:t>
      </w:r>
      <w:proofErr w:type="spellEnd"/>
      <w:r w:rsidRPr="007051DC">
        <w:rPr>
          <w:rFonts w:ascii="Book Antiqua" w:hAnsi="Book Antiqua"/>
          <w:sz w:val="24"/>
          <w:szCs w:val="24"/>
        </w:rPr>
        <w:t xml:space="preserve"> D. Skin adnexal neoplasms--part 1: an approach to </w:t>
      </w:r>
      <w:proofErr w:type="spellStart"/>
      <w:r w:rsidRPr="007051DC">
        <w:rPr>
          <w:rFonts w:ascii="Book Antiqua" w:hAnsi="Book Antiqua"/>
          <w:sz w:val="24"/>
          <w:szCs w:val="24"/>
        </w:rPr>
        <w:t>tumours</w:t>
      </w:r>
      <w:proofErr w:type="spellEnd"/>
      <w:r w:rsidRPr="007051DC">
        <w:rPr>
          <w:rFonts w:ascii="Book Antiqua" w:hAnsi="Book Antiqua"/>
          <w:sz w:val="24"/>
          <w:szCs w:val="24"/>
        </w:rPr>
        <w:t xml:space="preserve"> of the </w:t>
      </w:r>
      <w:proofErr w:type="spellStart"/>
      <w:r w:rsidRPr="007051DC">
        <w:rPr>
          <w:rFonts w:ascii="Book Antiqua" w:hAnsi="Book Antiqua"/>
          <w:sz w:val="24"/>
          <w:szCs w:val="24"/>
        </w:rPr>
        <w:t>pilosebaceous</w:t>
      </w:r>
      <w:proofErr w:type="spellEnd"/>
      <w:r w:rsidRPr="007051DC">
        <w:rPr>
          <w:rFonts w:ascii="Book Antiqua" w:hAnsi="Book Antiqua"/>
          <w:sz w:val="24"/>
          <w:szCs w:val="24"/>
        </w:rPr>
        <w:t xml:space="preserve"> unit. </w:t>
      </w:r>
      <w:r w:rsidRPr="007051DC">
        <w:rPr>
          <w:rFonts w:ascii="Book Antiqua" w:hAnsi="Book Antiqua"/>
          <w:i/>
          <w:sz w:val="24"/>
          <w:szCs w:val="24"/>
        </w:rPr>
        <w:t xml:space="preserve">J </w:t>
      </w:r>
      <w:proofErr w:type="spellStart"/>
      <w:r w:rsidRPr="007051DC">
        <w:rPr>
          <w:rFonts w:ascii="Book Antiqua" w:hAnsi="Book Antiqua"/>
          <w:i/>
          <w:sz w:val="24"/>
          <w:szCs w:val="24"/>
        </w:rPr>
        <w:t>Clin</w:t>
      </w:r>
      <w:proofErr w:type="spellEnd"/>
      <w:r w:rsidRPr="007051DC">
        <w:rPr>
          <w:rFonts w:ascii="Book Antiqua" w:hAnsi="Book Antiqua"/>
          <w:i/>
          <w:sz w:val="24"/>
          <w:szCs w:val="24"/>
        </w:rPr>
        <w:t xml:space="preserve"> </w:t>
      </w:r>
      <w:proofErr w:type="spellStart"/>
      <w:r w:rsidRPr="007051DC">
        <w:rPr>
          <w:rFonts w:ascii="Book Antiqua" w:hAnsi="Book Antiqua"/>
          <w:i/>
          <w:sz w:val="24"/>
          <w:szCs w:val="24"/>
        </w:rPr>
        <w:t>Pathol</w:t>
      </w:r>
      <w:proofErr w:type="spellEnd"/>
      <w:r w:rsidRPr="007051DC">
        <w:rPr>
          <w:rFonts w:ascii="Book Antiqua" w:hAnsi="Book Antiqua"/>
          <w:sz w:val="24"/>
          <w:szCs w:val="24"/>
        </w:rPr>
        <w:t xml:space="preserve"> 2007; </w:t>
      </w:r>
      <w:r w:rsidRPr="007051DC">
        <w:rPr>
          <w:rFonts w:ascii="Book Antiqua" w:hAnsi="Book Antiqua"/>
          <w:b/>
          <w:sz w:val="24"/>
          <w:szCs w:val="24"/>
        </w:rPr>
        <w:t>60</w:t>
      </w:r>
      <w:r w:rsidRPr="007051DC">
        <w:rPr>
          <w:rFonts w:ascii="Book Antiqua" w:hAnsi="Book Antiqua"/>
          <w:sz w:val="24"/>
          <w:szCs w:val="24"/>
        </w:rPr>
        <w:t>: 129-144 [PMID: 16882696 DOI: 10.1136/jcp.2006.040337]</w:t>
      </w:r>
    </w:p>
    <w:p w14:paraId="69A136A5" w14:textId="06313BBD" w:rsidR="00E406AB" w:rsidRPr="00EB5D01" w:rsidRDefault="00E406AB" w:rsidP="007051DC">
      <w:pPr>
        <w:wordWrap/>
        <w:spacing w:after="0" w:line="360" w:lineRule="auto"/>
        <w:rPr>
          <w:rFonts w:ascii="Book Antiqua" w:hAnsi="Book Antiqua"/>
          <w:sz w:val="24"/>
          <w:szCs w:val="24"/>
        </w:rPr>
      </w:pPr>
      <w:proofErr w:type="gramStart"/>
      <w:r w:rsidRPr="00EB5D01">
        <w:rPr>
          <w:rFonts w:ascii="Book Antiqua" w:hAnsi="Book Antiqua"/>
          <w:sz w:val="24"/>
          <w:szCs w:val="24"/>
        </w:rPr>
        <w:t xml:space="preserve">6 </w:t>
      </w:r>
      <w:proofErr w:type="spellStart"/>
      <w:r w:rsidRPr="00EB5D01">
        <w:rPr>
          <w:rFonts w:ascii="Book Antiqua" w:hAnsi="Book Antiqua"/>
          <w:b/>
          <w:sz w:val="24"/>
          <w:szCs w:val="24"/>
        </w:rPr>
        <w:t>Alhumidi</w:t>
      </w:r>
      <w:proofErr w:type="spellEnd"/>
      <w:r w:rsidRPr="00EB5D01">
        <w:rPr>
          <w:rFonts w:ascii="Book Antiqua" w:hAnsi="Book Antiqua"/>
          <w:b/>
          <w:sz w:val="24"/>
          <w:szCs w:val="24"/>
        </w:rPr>
        <w:t xml:space="preserve"> AA</w:t>
      </w:r>
      <w:r w:rsidRPr="00EB5D01">
        <w:rPr>
          <w:rFonts w:ascii="Book Antiqua" w:hAnsi="Book Antiqua"/>
          <w:sz w:val="24"/>
          <w:szCs w:val="24"/>
        </w:rPr>
        <w:t>.</w:t>
      </w:r>
      <w:proofErr w:type="gramEnd"/>
      <w:r w:rsidRPr="00EB5D01">
        <w:rPr>
          <w:rFonts w:ascii="Book Antiqua" w:hAnsi="Book Antiqua"/>
          <w:sz w:val="24"/>
          <w:szCs w:val="24"/>
        </w:rPr>
        <w:t xml:space="preserve"> </w:t>
      </w:r>
      <w:proofErr w:type="gramStart"/>
      <w:r w:rsidRPr="00EB5D01">
        <w:rPr>
          <w:rFonts w:ascii="Book Antiqua" w:hAnsi="Book Antiqua"/>
          <w:sz w:val="24"/>
          <w:szCs w:val="24"/>
        </w:rPr>
        <w:t>Simple approach to histological diagnosis of common skin adnexal tumors.</w:t>
      </w:r>
      <w:proofErr w:type="gramEnd"/>
      <w:r w:rsidRPr="00EB5D01">
        <w:rPr>
          <w:rFonts w:ascii="Book Antiqua" w:hAnsi="Book Antiqua"/>
          <w:sz w:val="24"/>
          <w:szCs w:val="24"/>
        </w:rPr>
        <w:t xml:space="preserve"> </w:t>
      </w:r>
      <w:proofErr w:type="spellStart"/>
      <w:r w:rsidRPr="00EB5D01">
        <w:rPr>
          <w:rFonts w:ascii="Book Antiqua" w:hAnsi="Book Antiqua"/>
          <w:i/>
          <w:iCs/>
          <w:sz w:val="24"/>
          <w:szCs w:val="24"/>
        </w:rPr>
        <w:t>Pathol</w:t>
      </w:r>
      <w:proofErr w:type="spellEnd"/>
      <w:r w:rsidRPr="00EB5D01">
        <w:rPr>
          <w:rFonts w:ascii="Book Antiqua" w:hAnsi="Book Antiqua"/>
          <w:i/>
          <w:iCs/>
          <w:sz w:val="24"/>
          <w:szCs w:val="24"/>
        </w:rPr>
        <w:t xml:space="preserve"> Lab Med </w:t>
      </w:r>
      <w:proofErr w:type="spellStart"/>
      <w:r w:rsidRPr="00EB5D01">
        <w:rPr>
          <w:rFonts w:ascii="Book Antiqua" w:hAnsi="Book Antiqua"/>
          <w:i/>
          <w:iCs/>
          <w:sz w:val="24"/>
          <w:szCs w:val="24"/>
        </w:rPr>
        <w:t>Int</w:t>
      </w:r>
      <w:proofErr w:type="spellEnd"/>
      <w:r w:rsidRPr="00EB5D01">
        <w:rPr>
          <w:rFonts w:ascii="Book Antiqua" w:hAnsi="Book Antiqua"/>
          <w:sz w:val="24"/>
          <w:szCs w:val="24"/>
        </w:rPr>
        <w:t xml:space="preserve"> 2017; </w:t>
      </w:r>
      <w:r w:rsidRPr="00EB5D01">
        <w:rPr>
          <w:rFonts w:ascii="Book Antiqua" w:hAnsi="Book Antiqua"/>
          <w:b/>
          <w:bCs/>
          <w:sz w:val="24"/>
          <w:szCs w:val="24"/>
        </w:rPr>
        <w:t>9</w:t>
      </w:r>
      <w:r w:rsidRPr="00EB5D01">
        <w:rPr>
          <w:rFonts w:ascii="Book Antiqua" w:hAnsi="Book Antiqua"/>
          <w:sz w:val="24"/>
          <w:szCs w:val="24"/>
        </w:rPr>
        <w:t xml:space="preserve">: 37-47 </w:t>
      </w:r>
      <w:r w:rsidR="00DC1CA3" w:rsidRPr="00EB5D01">
        <w:rPr>
          <w:rFonts w:ascii="Book Antiqua" w:hAnsi="Book Antiqua"/>
          <w:sz w:val="24"/>
          <w:szCs w:val="24"/>
        </w:rPr>
        <w:t>[</w:t>
      </w:r>
      <w:r w:rsidRPr="00EB5D01">
        <w:rPr>
          <w:rFonts w:ascii="Book Antiqua" w:hAnsi="Book Antiqua"/>
          <w:caps/>
          <w:sz w:val="24"/>
          <w:szCs w:val="24"/>
        </w:rPr>
        <w:t>doi</w:t>
      </w:r>
      <w:r w:rsidRPr="00EB5D01">
        <w:rPr>
          <w:rFonts w:ascii="Book Antiqua" w:hAnsi="Book Antiqua"/>
          <w:sz w:val="24"/>
          <w:szCs w:val="24"/>
        </w:rPr>
        <w:t>:10.2147/PLMI.S139767</w:t>
      </w:r>
      <w:r w:rsidR="00DC1CA3" w:rsidRPr="00EB5D01">
        <w:rPr>
          <w:rFonts w:ascii="Book Antiqua" w:hAnsi="Book Antiqua"/>
          <w:sz w:val="24"/>
          <w:szCs w:val="24"/>
        </w:rPr>
        <w:t>]</w:t>
      </w:r>
    </w:p>
    <w:p w14:paraId="68BA3D9E" w14:textId="51A572BE" w:rsidR="00E406AB" w:rsidRPr="007051DC" w:rsidRDefault="00E406AB" w:rsidP="007051DC">
      <w:pPr>
        <w:wordWrap/>
        <w:spacing w:after="0" w:line="360" w:lineRule="auto"/>
        <w:rPr>
          <w:rFonts w:ascii="Book Antiqua" w:hAnsi="Book Antiqua"/>
          <w:sz w:val="24"/>
          <w:szCs w:val="24"/>
        </w:rPr>
      </w:pPr>
      <w:r w:rsidRPr="007051DC">
        <w:rPr>
          <w:rFonts w:ascii="Book Antiqua" w:hAnsi="Book Antiqua"/>
          <w:sz w:val="24"/>
          <w:szCs w:val="24"/>
          <w:highlight w:val="yellow"/>
        </w:rPr>
        <w:t xml:space="preserve">7 </w:t>
      </w:r>
      <w:r w:rsidRPr="007051DC">
        <w:rPr>
          <w:rFonts w:ascii="Book Antiqua" w:hAnsi="Book Antiqua"/>
          <w:b/>
          <w:sz w:val="24"/>
          <w:szCs w:val="24"/>
          <w:highlight w:val="yellow"/>
        </w:rPr>
        <w:t>Molina-Ruiz AM,</w:t>
      </w:r>
      <w:r w:rsidRPr="007051DC">
        <w:rPr>
          <w:rFonts w:ascii="Book Antiqua" w:hAnsi="Book Antiqua"/>
          <w:sz w:val="24"/>
          <w:szCs w:val="24"/>
          <w:highlight w:val="yellow"/>
        </w:rPr>
        <w:t xml:space="preserve"> Fuertes L, </w:t>
      </w:r>
      <w:proofErr w:type="spellStart"/>
      <w:r w:rsidRPr="007051DC">
        <w:rPr>
          <w:rFonts w:ascii="Book Antiqua" w:hAnsi="Book Antiqua"/>
          <w:sz w:val="24"/>
          <w:szCs w:val="24"/>
          <w:highlight w:val="yellow"/>
        </w:rPr>
        <w:t>Requena</w:t>
      </w:r>
      <w:proofErr w:type="spellEnd"/>
      <w:r w:rsidRPr="007051DC">
        <w:rPr>
          <w:rFonts w:ascii="Book Antiqua" w:hAnsi="Book Antiqua"/>
          <w:sz w:val="24"/>
          <w:szCs w:val="24"/>
          <w:highlight w:val="yellow"/>
        </w:rPr>
        <w:t xml:space="preserve"> L. </w:t>
      </w:r>
      <w:proofErr w:type="spellStart"/>
      <w:r w:rsidRPr="007051DC">
        <w:rPr>
          <w:rFonts w:ascii="Book Antiqua" w:hAnsi="Book Antiqua"/>
          <w:sz w:val="24"/>
          <w:szCs w:val="24"/>
          <w:highlight w:val="yellow"/>
        </w:rPr>
        <w:t>Immunohistology</w:t>
      </w:r>
      <w:proofErr w:type="spellEnd"/>
      <w:r w:rsidRPr="007051DC">
        <w:rPr>
          <w:rFonts w:ascii="Book Antiqua" w:hAnsi="Book Antiqua"/>
          <w:sz w:val="24"/>
          <w:szCs w:val="24"/>
          <w:highlight w:val="yellow"/>
        </w:rPr>
        <w:t xml:space="preserve"> and Molecular Studies of Sweat Gland Tumors. In: </w:t>
      </w:r>
      <w:proofErr w:type="spellStart"/>
      <w:r w:rsidRPr="007051DC">
        <w:rPr>
          <w:rFonts w:ascii="Book Antiqua" w:hAnsi="Book Antiqua"/>
          <w:sz w:val="24"/>
          <w:szCs w:val="24"/>
          <w:highlight w:val="yellow"/>
        </w:rPr>
        <w:t>Pla</w:t>
      </w:r>
      <w:proofErr w:type="spellEnd"/>
      <w:r w:rsidRPr="007051DC">
        <w:rPr>
          <w:rFonts w:ascii="Book Antiqua" w:hAnsi="Book Antiqua"/>
          <w:sz w:val="24"/>
          <w:szCs w:val="24"/>
          <w:highlight w:val="yellow"/>
        </w:rPr>
        <w:t xml:space="preserve"> JA, Prieto VG. </w:t>
      </w:r>
      <w:proofErr w:type="gramStart"/>
      <w:r w:rsidRPr="007051DC">
        <w:rPr>
          <w:rFonts w:ascii="Book Antiqua" w:hAnsi="Book Antiqua"/>
          <w:sz w:val="24"/>
          <w:szCs w:val="24"/>
          <w:highlight w:val="yellow"/>
        </w:rPr>
        <w:t>Applied Immunohistochemistry in the Evaluation of Skin Neoplasms</w:t>
      </w:r>
      <w:r w:rsidR="00EB5D01">
        <w:rPr>
          <w:rFonts w:ascii="Book Antiqua" w:eastAsia="宋体" w:hAnsi="Book Antiqua" w:hint="eastAsia"/>
          <w:sz w:val="24"/>
          <w:szCs w:val="24"/>
          <w:highlight w:val="yellow"/>
          <w:lang w:eastAsia="zh-CN"/>
        </w:rPr>
        <w:t>.</w:t>
      </w:r>
      <w:proofErr w:type="gramEnd"/>
      <w:r w:rsidRPr="007051DC">
        <w:rPr>
          <w:rFonts w:ascii="Book Antiqua" w:hAnsi="Book Antiqua"/>
          <w:sz w:val="24"/>
          <w:szCs w:val="24"/>
          <w:highlight w:val="yellow"/>
        </w:rPr>
        <w:t xml:space="preserve"> </w:t>
      </w:r>
      <w:r w:rsidR="00EB5D01" w:rsidRPr="007051DC">
        <w:rPr>
          <w:rFonts w:ascii="Book Antiqua" w:hAnsi="Book Antiqua"/>
          <w:sz w:val="24"/>
          <w:szCs w:val="24"/>
          <w:highlight w:val="yellow"/>
        </w:rPr>
        <w:t>Cham</w:t>
      </w:r>
      <w:r w:rsidR="00EB5D01">
        <w:rPr>
          <w:rFonts w:ascii="Book Antiqua" w:eastAsia="宋体" w:hAnsi="Book Antiqua" w:hint="eastAsia"/>
          <w:sz w:val="24"/>
          <w:szCs w:val="24"/>
          <w:highlight w:val="yellow"/>
          <w:lang w:eastAsia="zh-CN"/>
        </w:rPr>
        <w:t>:</w:t>
      </w:r>
      <w:r w:rsidR="00EB5D01" w:rsidRPr="007051DC">
        <w:rPr>
          <w:rFonts w:ascii="Book Antiqua" w:hAnsi="Book Antiqua"/>
          <w:sz w:val="24"/>
          <w:szCs w:val="24"/>
          <w:highlight w:val="yellow"/>
        </w:rPr>
        <w:t xml:space="preserve"> </w:t>
      </w:r>
      <w:r w:rsidRPr="007051DC">
        <w:rPr>
          <w:rFonts w:ascii="Book Antiqua" w:hAnsi="Book Antiqua"/>
          <w:sz w:val="24"/>
          <w:szCs w:val="24"/>
          <w:highlight w:val="yellow"/>
        </w:rPr>
        <w:t xml:space="preserve">Springer, 2016: 27-57 </w:t>
      </w:r>
      <w:r w:rsidR="00DC1CA3" w:rsidRPr="007051DC">
        <w:rPr>
          <w:rFonts w:ascii="Book Antiqua" w:hAnsi="Book Antiqua"/>
          <w:sz w:val="24"/>
          <w:szCs w:val="24"/>
          <w:highlight w:val="yellow"/>
        </w:rPr>
        <w:t>[</w:t>
      </w:r>
      <w:r w:rsidRPr="007051DC">
        <w:rPr>
          <w:rFonts w:ascii="Book Antiqua" w:hAnsi="Book Antiqua"/>
          <w:caps/>
          <w:sz w:val="24"/>
          <w:szCs w:val="24"/>
          <w:highlight w:val="yellow"/>
        </w:rPr>
        <w:t>doi</w:t>
      </w:r>
      <w:proofErr w:type="gramStart"/>
      <w:r w:rsidRPr="007051DC">
        <w:rPr>
          <w:rFonts w:ascii="Book Antiqua" w:hAnsi="Book Antiqua"/>
          <w:sz w:val="24"/>
          <w:szCs w:val="24"/>
          <w:highlight w:val="yellow"/>
        </w:rPr>
        <w:t>:10.1007</w:t>
      </w:r>
      <w:proofErr w:type="gramEnd"/>
      <w:r w:rsidRPr="007051DC">
        <w:rPr>
          <w:rFonts w:ascii="Book Antiqua" w:hAnsi="Book Antiqua"/>
          <w:sz w:val="24"/>
          <w:szCs w:val="24"/>
          <w:highlight w:val="yellow"/>
        </w:rPr>
        <w:t>/978-3-319-30590-5_2</w:t>
      </w:r>
      <w:r w:rsidR="00DC1CA3" w:rsidRPr="007051DC">
        <w:rPr>
          <w:rFonts w:ascii="Book Antiqua" w:hAnsi="Book Antiqua"/>
          <w:sz w:val="24"/>
          <w:szCs w:val="24"/>
          <w:highlight w:val="yellow"/>
        </w:rPr>
        <w:t>]</w:t>
      </w:r>
    </w:p>
    <w:p w14:paraId="4BDAC2E5" w14:textId="77777777" w:rsidR="00E406AB" w:rsidRPr="007051DC" w:rsidRDefault="00E406AB" w:rsidP="007051DC">
      <w:pPr>
        <w:wordWrap/>
        <w:spacing w:after="0" w:line="360" w:lineRule="auto"/>
        <w:rPr>
          <w:rFonts w:ascii="Book Antiqua" w:hAnsi="Book Antiqua"/>
          <w:sz w:val="24"/>
          <w:szCs w:val="24"/>
        </w:rPr>
      </w:pPr>
      <w:r w:rsidRPr="007051DC">
        <w:rPr>
          <w:rFonts w:ascii="Book Antiqua" w:hAnsi="Book Antiqua"/>
          <w:sz w:val="24"/>
          <w:szCs w:val="24"/>
        </w:rPr>
        <w:t xml:space="preserve">8 </w:t>
      </w:r>
      <w:proofErr w:type="spellStart"/>
      <w:r w:rsidRPr="007051DC">
        <w:rPr>
          <w:rFonts w:ascii="Book Antiqua" w:hAnsi="Book Antiqua"/>
          <w:b/>
          <w:sz w:val="24"/>
          <w:szCs w:val="24"/>
        </w:rPr>
        <w:t>Kakinuma</w:t>
      </w:r>
      <w:proofErr w:type="spellEnd"/>
      <w:r w:rsidRPr="007051DC">
        <w:rPr>
          <w:rFonts w:ascii="Book Antiqua" w:hAnsi="Book Antiqua"/>
          <w:b/>
          <w:sz w:val="24"/>
          <w:szCs w:val="24"/>
        </w:rPr>
        <w:t xml:space="preserve"> H</w:t>
      </w:r>
      <w:r w:rsidRPr="007051DC">
        <w:rPr>
          <w:rFonts w:ascii="Book Antiqua" w:hAnsi="Book Antiqua"/>
          <w:sz w:val="24"/>
          <w:szCs w:val="24"/>
        </w:rPr>
        <w:t xml:space="preserve">, Miyamoto R, </w:t>
      </w:r>
      <w:proofErr w:type="spellStart"/>
      <w:r w:rsidRPr="007051DC">
        <w:rPr>
          <w:rFonts w:ascii="Book Antiqua" w:hAnsi="Book Antiqua"/>
          <w:sz w:val="24"/>
          <w:szCs w:val="24"/>
        </w:rPr>
        <w:t>Iwasawa</w:t>
      </w:r>
      <w:proofErr w:type="spellEnd"/>
      <w:r w:rsidRPr="007051DC">
        <w:rPr>
          <w:rFonts w:ascii="Book Antiqua" w:hAnsi="Book Antiqua"/>
          <w:sz w:val="24"/>
          <w:szCs w:val="24"/>
        </w:rPr>
        <w:t xml:space="preserve"> U, Baba S, Suzuki H. Three subtypes of </w:t>
      </w:r>
      <w:proofErr w:type="spellStart"/>
      <w:r w:rsidRPr="007051DC">
        <w:rPr>
          <w:rFonts w:ascii="Book Antiqua" w:hAnsi="Book Antiqua"/>
          <w:sz w:val="24"/>
          <w:szCs w:val="24"/>
        </w:rPr>
        <w:t>poroid</w:t>
      </w:r>
      <w:proofErr w:type="spellEnd"/>
      <w:r w:rsidRPr="007051DC">
        <w:rPr>
          <w:rFonts w:ascii="Book Antiqua" w:hAnsi="Book Antiqua"/>
          <w:sz w:val="24"/>
          <w:szCs w:val="24"/>
        </w:rPr>
        <w:t xml:space="preserve"> neoplasia in a single lesion: eccrine </w:t>
      </w:r>
      <w:proofErr w:type="spellStart"/>
      <w:r w:rsidRPr="007051DC">
        <w:rPr>
          <w:rFonts w:ascii="Book Antiqua" w:hAnsi="Book Antiqua"/>
          <w:sz w:val="24"/>
          <w:szCs w:val="24"/>
        </w:rPr>
        <w:t>poroma</w:t>
      </w:r>
      <w:proofErr w:type="spellEnd"/>
      <w:r w:rsidRPr="007051DC">
        <w:rPr>
          <w:rFonts w:ascii="Book Antiqua" w:hAnsi="Book Antiqua"/>
          <w:sz w:val="24"/>
          <w:szCs w:val="24"/>
        </w:rPr>
        <w:t xml:space="preserve">, </w:t>
      </w:r>
      <w:proofErr w:type="spellStart"/>
      <w:r w:rsidRPr="007051DC">
        <w:rPr>
          <w:rFonts w:ascii="Book Antiqua" w:hAnsi="Book Antiqua"/>
          <w:sz w:val="24"/>
          <w:szCs w:val="24"/>
        </w:rPr>
        <w:t>hidroacanthoma</w:t>
      </w:r>
      <w:proofErr w:type="spellEnd"/>
      <w:r w:rsidRPr="007051DC">
        <w:rPr>
          <w:rFonts w:ascii="Book Antiqua" w:hAnsi="Book Antiqua"/>
          <w:sz w:val="24"/>
          <w:szCs w:val="24"/>
        </w:rPr>
        <w:t xml:space="preserve"> simplex, and dermal duct tumor. </w:t>
      </w:r>
      <w:proofErr w:type="gramStart"/>
      <w:r w:rsidRPr="007051DC">
        <w:rPr>
          <w:rFonts w:ascii="Book Antiqua" w:hAnsi="Book Antiqua"/>
          <w:sz w:val="24"/>
          <w:szCs w:val="24"/>
        </w:rPr>
        <w:t>Histologic, histochemical, and ultrastructural findings.</w:t>
      </w:r>
      <w:proofErr w:type="gramEnd"/>
      <w:r w:rsidRPr="007051DC">
        <w:rPr>
          <w:rFonts w:ascii="Book Antiqua" w:hAnsi="Book Antiqua"/>
          <w:sz w:val="24"/>
          <w:szCs w:val="24"/>
        </w:rPr>
        <w:t xml:space="preserve"> </w:t>
      </w:r>
      <w:r w:rsidRPr="007051DC">
        <w:rPr>
          <w:rFonts w:ascii="Book Antiqua" w:hAnsi="Book Antiqua"/>
          <w:i/>
          <w:sz w:val="24"/>
          <w:szCs w:val="24"/>
        </w:rPr>
        <w:t xml:space="preserve">Am J </w:t>
      </w:r>
      <w:proofErr w:type="spellStart"/>
      <w:r w:rsidRPr="007051DC">
        <w:rPr>
          <w:rFonts w:ascii="Book Antiqua" w:hAnsi="Book Antiqua"/>
          <w:i/>
          <w:sz w:val="24"/>
          <w:szCs w:val="24"/>
        </w:rPr>
        <w:t>Dermatopathol</w:t>
      </w:r>
      <w:proofErr w:type="spellEnd"/>
      <w:r w:rsidRPr="007051DC">
        <w:rPr>
          <w:rFonts w:ascii="Book Antiqua" w:hAnsi="Book Antiqua"/>
          <w:sz w:val="24"/>
          <w:szCs w:val="24"/>
        </w:rPr>
        <w:t xml:space="preserve"> 1994; </w:t>
      </w:r>
      <w:r w:rsidRPr="007051DC">
        <w:rPr>
          <w:rFonts w:ascii="Book Antiqua" w:hAnsi="Book Antiqua"/>
          <w:b/>
          <w:sz w:val="24"/>
          <w:szCs w:val="24"/>
        </w:rPr>
        <w:t>16</w:t>
      </w:r>
      <w:r w:rsidRPr="007051DC">
        <w:rPr>
          <w:rFonts w:ascii="Book Antiqua" w:hAnsi="Book Antiqua"/>
          <w:sz w:val="24"/>
          <w:szCs w:val="24"/>
        </w:rPr>
        <w:t>: 66-72 [PMID: 7512801 DOI: 10.1097/00000372-199402000-00013]</w:t>
      </w:r>
    </w:p>
    <w:p w14:paraId="2273A5A2" w14:textId="77777777" w:rsidR="00E406AB" w:rsidRPr="007051DC" w:rsidRDefault="00E406AB" w:rsidP="007051DC">
      <w:pPr>
        <w:wordWrap/>
        <w:spacing w:after="0" w:line="360" w:lineRule="auto"/>
        <w:rPr>
          <w:rFonts w:ascii="Book Antiqua" w:hAnsi="Book Antiqua"/>
          <w:sz w:val="24"/>
          <w:szCs w:val="24"/>
        </w:rPr>
      </w:pPr>
      <w:proofErr w:type="gramStart"/>
      <w:r w:rsidRPr="007051DC">
        <w:rPr>
          <w:rFonts w:ascii="Book Antiqua" w:hAnsi="Book Antiqua"/>
          <w:sz w:val="24"/>
          <w:szCs w:val="24"/>
        </w:rPr>
        <w:t xml:space="preserve">9 </w:t>
      </w:r>
      <w:proofErr w:type="spellStart"/>
      <w:r w:rsidRPr="007051DC">
        <w:rPr>
          <w:rFonts w:ascii="Book Antiqua" w:hAnsi="Book Antiqua"/>
          <w:b/>
          <w:sz w:val="24"/>
          <w:szCs w:val="24"/>
        </w:rPr>
        <w:t>Nandeesh</w:t>
      </w:r>
      <w:proofErr w:type="spellEnd"/>
      <w:r w:rsidRPr="007051DC">
        <w:rPr>
          <w:rFonts w:ascii="Book Antiqua" w:hAnsi="Book Antiqua"/>
          <w:b/>
          <w:sz w:val="24"/>
          <w:szCs w:val="24"/>
        </w:rPr>
        <w:t xml:space="preserve"> BN</w:t>
      </w:r>
      <w:r w:rsidRPr="007051DC">
        <w:rPr>
          <w:rFonts w:ascii="Book Antiqua" w:hAnsi="Book Antiqua"/>
          <w:sz w:val="24"/>
          <w:szCs w:val="24"/>
        </w:rPr>
        <w:t xml:space="preserve">, </w:t>
      </w:r>
      <w:proofErr w:type="spellStart"/>
      <w:r w:rsidRPr="007051DC">
        <w:rPr>
          <w:rFonts w:ascii="Book Antiqua" w:hAnsi="Book Antiqua"/>
          <w:sz w:val="24"/>
          <w:szCs w:val="24"/>
        </w:rPr>
        <w:t>Rajalakshmi</w:t>
      </w:r>
      <w:proofErr w:type="spellEnd"/>
      <w:r w:rsidRPr="007051DC">
        <w:rPr>
          <w:rFonts w:ascii="Book Antiqua" w:hAnsi="Book Antiqua"/>
          <w:sz w:val="24"/>
          <w:szCs w:val="24"/>
        </w:rPr>
        <w:t xml:space="preserve"> T.</w:t>
      </w:r>
      <w:proofErr w:type="gramEnd"/>
      <w:r w:rsidRPr="007051DC">
        <w:rPr>
          <w:rFonts w:ascii="Book Antiqua" w:hAnsi="Book Antiqua"/>
          <w:sz w:val="24"/>
          <w:szCs w:val="24"/>
        </w:rPr>
        <w:t xml:space="preserve"> </w:t>
      </w:r>
      <w:proofErr w:type="gramStart"/>
      <w:r w:rsidRPr="007051DC">
        <w:rPr>
          <w:rFonts w:ascii="Book Antiqua" w:hAnsi="Book Antiqua"/>
          <w:sz w:val="24"/>
          <w:szCs w:val="24"/>
        </w:rPr>
        <w:t xml:space="preserve">A study of histopathologic spectrum of nodular </w:t>
      </w:r>
      <w:proofErr w:type="spellStart"/>
      <w:r w:rsidRPr="007051DC">
        <w:rPr>
          <w:rFonts w:ascii="Book Antiqua" w:hAnsi="Book Antiqua"/>
          <w:sz w:val="24"/>
          <w:szCs w:val="24"/>
        </w:rPr>
        <w:t>hidradenoma</w:t>
      </w:r>
      <w:proofErr w:type="spellEnd"/>
      <w:r w:rsidRPr="007051DC">
        <w:rPr>
          <w:rFonts w:ascii="Book Antiqua" w:hAnsi="Book Antiqua"/>
          <w:sz w:val="24"/>
          <w:szCs w:val="24"/>
        </w:rPr>
        <w:t>.</w:t>
      </w:r>
      <w:proofErr w:type="gramEnd"/>
      <w:r w:rsidRPr="007051DC">
        <w:rPr>
          <w:rFonts w:ascii="Book Antiqua" w:hAnsi="Book Antiqua"/>
          <w:sz w:val="24"/>
          <w:szCs w:val="24"/>
        </w:rPr>
        <w:t xml:space="preserve"> </w:t>
      </w:r>
      <w:r w:rsidRPr="007051DC">
        <w:rPr>
          <w:rFonts w:ascii="Book Antiqua" w:hAnsi="Book Antiqua"/>
          <w:i/>
          <w:sz w:val="24"/>
          <w:szCs w:val="24"/>
        </w:rPr>
        <w:t xml:space="preserve">Am J </w:t>
      </w:r>
      <w:proofErr w:type="spellStart"/>
      <w:r w:rsidRPr="007051DC">
        <w:rPr>
          <w:rFonts w:ascii="Book Antiqua" w:hAnsi="Book Antiqua"/>
          <w:i/>
          <w:sz w:val="24"/>
          <w:szCs w:val="24"/>
        </w:rPr>
        <w:t>Dermatopathol</w:t>
      </w:r>
      <w:proofErr w:type="spellEnd"/>
      <w:r w:rsidRPr="007051DC">
        <w:rPr>
          <w:rFonts w:ascii="Book Antiqua" w:hAnsi="Book Antiqua"/>
          <w:sz w:val="24"/>
          <w:szCs w:val="24"/>
        </w:rPr>
        <w:t xml:space="preserve"> 2012; </w:t>
      </w:r>
      <w:r w:rsidRPr="007051DC">
        <w:rPr>
          <w:rFonts w:ascii="Book Antiqua" w:hAnsi="Book Antiqua"/>
          <w:b/>
          <w:sz w:val="24"/>
          <w:szCs w:val="24"/>
        </w:rPr>
        <w:t>34</w:t>
      </w:r>
      <w:r w:rsidRPr="007051DC">
        <w:rPr>
          <w:rFonts w:ascii="Book Antiqua" w:hAnsi="Book Antiqua"/>
          <w:sz w:val="24"/>
          <w:szCs w:val="24"/>
        </w:rPr>
        <w:t>: 461-470 [PMID: 21993337 DOI: 10.1097/DAD.0b013e31821a4d33]</w:t>
      </w:r>
    </w:p>
    <w:p w14:paraId="49A5F48B" w14:textId="77777777" w:rsidR="00E406AB" w:rsidRPr="007051DC" w:rsidRDefault="00E406AB" w:rsidP="007051DC">
      <w:pPr>
        <w:wordWrap/>
        <w:spacing w:after="0" w:line="360" w:lineRule="auto"/>
        <w:rPr>
          <w:rFonts w:ascii="Book Antiqua" w:hAnsi="Book Antiqua"/>
          <w:sz w:val="24"/>
          <w:szCs w:val="24"/>
        </w:rPr>
      </w:pPr>
      <w:proofErr w:type="gramStart"/>
      <w:r w:rsidRPr="007051DC">
        <w:rPr>
          <w:rFonts w:ascii="Book Antiqua" w:hAnsi="Book Antiqua"/>
          <w:sz w:val="24"/>
          <w:szCs w:val="24"/>
        </w:rPr>
        <w:t xml:space="preserve">10 </w:t>
      </w:r>
      <w:proofErr w:type="spellStart"/>
      <w:r w:rsidRPr="007051DC">
        <w:rPr>
          <w:rFonts w:ascii="Book Antiqua" w:hAnsi="Book Antiqua"/>
          <w:b/>
          <w:sz w:val="24"/>
          <w:szCs w:val="24"/>
        </w:rPr>
        <w:t>Crowson</w:t>
      </w:r>
      <w:proofErr w:type="spellEnd"/>
      <w:r w:rsidRPr="007051DC">
        <w:rPr>
          <w:rFonts w:ascii="Book Antiqua" w:hAnsi="Book Antiqua"/>
          <w:b/>
          <w:sz w:val="24"/>
          <w:szCs w:val="24"/>
        </w:rPr>
        <w:t xml:space="preserve"> AN</w:t>
      </w:r>
      <w:r w:rsidRPr="007051DC">
        <w:rPr>
          <w:rFonts w:ascii="Book Antiqua" w:hAnsi="Book Antiqua"/>
          <w:sz w:val="24"/>
          <w:szCs w:val="24"/>
        </w:rPr>
        <w:t xml:space="preserve">, </w:t>
      </w:r>
      <w:proofErr w:type="spellStart"/>
      <w:r w:rsidRPr="007051DC">
        <w:rPr>
          <w:rFonts w:ascii="Book Antiqua" w:hAnsi="Book Antiqua"/>
          <w:sz w:val="24"/>
          <w:szCs w:val="24"/>
        </w:rPr>
        <w:t>Magro</w:t>
      </w:r>
      <w:proofErr w:type="spellEnd"/>
      <w:r w:rsidRPr="007051DC">
        <w:rPr>
          <w:rFonts w:ascii="Book Antiqua" w:hAnsi="Book Antiqua"/>
          <w:sz w:val="24"/>
          <w:szCs w:val="24"/>
        </w:rPr>
        <w:t xml:space="preserve"> CM, </w:t>
      </w:r>
      <w:proofErr w:type="spellStart"/>
      <w:r w:rsidRPr="007051DC">
        <w:rPr>
          <w:rFonts w:ascii="Book Antiqua" w:hAnsi="Book Antiqua"/>
          <w:sz w:val="24"/>
          <w:szCs w:val="24"/>
        </w:rPr>
        <w:t>Mihm</w:t>
      </w:r>
      <w:proofErr w:type="spellEnd"/>
      <w:r w:rsidRPr="007051DC">
        <w:rPr>
          <w:rFonts w:ascii="Book Antiqua" w:hAnsi="Book Antiqua"/>
          <w:sz w:val="24"/>
          <w:szCs w:val="24"/>
        </w:rPr>
        <w:t xml:space="preserve"> MC. Malignant adnexal neoplasms.</w:t>
      </w:r>
      <w:proofErr w:type="gramEnd"/>
      <w:r w:rsidRPr="007051DC">
        <w:rPr>
          <w:rFonts w:ascii="Book Antiqua" w:hAnsi="Book Antiqua"/>
          <w:sz w:val="24"/>
          <w:szCs w:val="24"/>
        </w:rPr>
        <w:t xml:space="preserve"> </w:t>
      </w:r>
      <w:r w:rsidRPr="007051DC">
        <w:rPr>
          <w:rFonts w:ascii="Book Antiqua" w:hAnsi="Book Antiqua"/>
          <w:i/>
          <w:sz w:val="24"/>
          <w:szCs w:val="24"/>
        </w:rPr>
        <w:t xml:space="preserve">Mod </w:t>
      </w:r>
      <w:proofErr w:type="spellStart"/>
      <w:r w:rsidRPr="007051DC">
        <w:rPr>
          <w:rFonts w:ascii="Book Antiqua" w:hAnsi="Book Antiqua"/>
          <w:i/>
          <w:sz w:val="24"/>
          <w:szCs w:val="24"/>
        </w:rPr>
        <w:t>Pathol</w:t>
      </w:r>
      <w:proofErr w:type="spellEnd"/>
      <w:r w:rsidRPr="007051DC">
        <w:rPr>
          <w:rFonts w:ascii="Book Antiqua" w:hAnsi="Book Antiqua"/>
          <w:sz w:val="24"/>
          <w:szCs w:val="24"/>
        </w:rPr>
        <w:t xml:space="preserve"> 2006; </w:t>
      </w:r>
      <w:r w:rsidRPr="007051DC">
        <w:rPr>
          <w:rFonts w:ascii="Book Antiqua" w:hAnsi="Book Antiqua"/>
          <w:b/>
          <w:sz w:val="24"/>
          <w:szCs w:val="24"/>
        </w:rPr>
        <w:t xml:space="preserve">19 </w:t>
      </w:r>
      <w:proofErr w:type="spellStart"/>
      <w:r w:rsidRPr="007051DC">
        <w:rPr>
          <w:rFonts w:ascii="Book Antiqua" w:hAnsi="Book Antiqua"/>
          <w:b/>
          <w:sz w:val="24"/>
          <w:szCs w:val="24"/>
        </w:rPr>
        <w:t>Suppl</w:t>
      </w:r>
      <w:proofErr w:type="spellEnd"/>
      <w:r w:rsidRPr="007051DC">
        <w:rPr>
          <w:rFonts w:ascii="Book Antiqua" w:hAnsi="Book Antiqua"/>
          <w:b/>
          <w:sz w:val="24"/>
          <w:szCs w:val="24"/>
        </w:rPr>
        <w:t xml:space="preserve"> 2</w:t>
      </w:r>
      <w:r w:rsidRPr="007051DC">
        <w:rPr>
          <w:rFonts w:ascii="Book Antiqua" w:hAnsi="Book Antiqua"/>
          <w:sz w:val="24"/>
          <w:szCs w:val="24"/>
        </w:rPr>
        <w:t>: S93-S126 [PMID: 16446719 DOI: 10.1038/modpathol.3800511]</w:t>
      </w:r>
    </w:p>
    <w:p w14:paraId="7EA35747" w14:textId="77777777" w:rsidR="00E406AB" w:rsidRPr="007051DC" w:rsidRDefault="00E406AB" w:rsidP="007051DC">
      <w:pPr>
        <w:wordWrap/>
        <w:spacing w:after="0" w:line="360" w:lineRule="auto"/>
        <w:rPr>
          <w:rFonts w:ascii="Book Antiqua" w:hAnsi="Book Antiqua"/>
          <w:sz w:val="24"/>
          <w:szCs w:val="24"/>
        </w:rPr>
      </w:pPr>
      <w:proofErr w:type="gramStart"/>
      <w:r w:rsidRPr="007051DC">
        <w:rPr>
          <w:rFonts w:ascii="Book Antiqua" w:hAnsi="Book Antiqua"/>
          <w:sz w:val="24"/>
          <w:szCs w:val="24"/>
        </w:rPr>
        <w:t xml:space="preserve">11 </w:t>
      </w:r>
      <w:proofErr w:type="spellStart"/>
      <w:r w:rsidRPr="007051DC">
        <w:rPr>
          <w:rFonts w:ascii="Book Antiqua" w:hAnsi="Book Antiqua"/>
          <w:b/>
          <w:sz w:val="24"/>
          <w:szCs w:val="24"/>
        </w:rPr>
        <w:t>Ansai</w:t>
      </w:r>
      <w:proofErr w:type="spellEnd"/>
      <w:r w:rsidRPr="007051DC">
        <w:rPr>
          <w:rFonts w:ascii="Book Antiqua" w:hAnsi="Book Antiqua"/>
          <w:b/>
          <w:sz w:val="24"/>
          <w:szCs w:val="24"/>
        </w:rPr>
        <w:t xml:space="preserve"> SI</w:t>
      </w:r>
      <w:r w:rsidRPr="007051DC">
        <w:rPr>
          <w:rFonts w:ascii="Book Antiqua" w:hAnsi="Book Antiqua"/>
          <w:sz w:val="24"/>
          <w:szCs w:val="24"/>
        </w:rPr>
        <w:t>.</w:t>
      </w:r>
      <w:proofErr w:type="gramEnd"/>
      <w:r w:rsidRPr="007051DC">
        <w:rPr>
          <w:rFonts w:ascii="Book Antiqua" w:hAnsi="Book Antiqua"/>
          <w:sz w:val="24"/>
          <w:szCs w:val="24"/>
        </w:rPr>
        <w:t xml:space="preserve"> </w:t>
      </w:r>
      <w:proofErr w:type="gramStart"/>
      <w:r w:rsidRPr="007051DC">
        <w:rPr>
          <w:rFonts w:ascii="Book Antiqua" w:hAnsi="Book Antiqua"/>
          <w:sz w:val="24"/>
          <w:szCs w:val="24"/>
        </w:rPr>
        <w:t>Topics in histopathology of sweat gland and sebaceous neoplasms.</w:t>
      </w:r>
      <w:proofErr w:type="gramEnd"/>
      <w:r w:rsidRPr="007051DC">
        <w:rPr>
          <w:rFonts w:ascii="Book Antiqua" w:hAnsi="Book Antiqua"/>
          <w:sz w:val="24"/>
          <w:szCs w:val="24"/>
        </w:rPr>
        <w:t xml:space="preserve"> </w:t>
      </w:r>
      <w:r w:rsidRPr="007051DC">
        <w:rPr>
          <w:rFonts w:ascii="Book Antiqua" w:hAnsi="Book Antiqua"/>
          <w:i/>
          <w:sz w:val="24"/>
          <w:szCs w:val="24"/>
        </w:rPr>
        <w:t xml:space="preserve">J </w:t>
      </w:r>
      <w:proofErr w:type="spellStart"/>
      <w:r w:rsidRPr="007051DC">
        <w:rPr>
          <w:rFonts w:ascii="Book Antiqua" w:hAnsi="Book Antiqua"/>
          <w:i/>
          <w:sz w:val="24"/>
          <w:szCs w:val="24"/>
        </w:rPr>
        <w:t>Dermatol</w:t>
      </w:r>
      <w:proofErr w:type="spellEnd"/>
      <w:r w:rsidRPr="007051DC">
        <w:rPr>
          <w:rFonts w:ascii="Book Antiqua" w:hAnsi="Book Antiqua"/>
          <w:sz w:val="24"/>
          <w:szCs w:val="24"/>
        </w:rPr>
        <w:t xml:space="preserve"> 2017; </w:t>
      </w:r>
      <w:r w:rsidRPr="007051DC">
        <w:rPr>
          <w:rFonts w:ascii="Book Antiqua" w:hAnsi="Book Antiqua"/>
          <w:b/>
          <w:sz w:val="24"/>
          <w:szCs w:val="24"/>
        </w:rPr>
        <w:t>44</w:t>
      </w:r>
      <w:r w:rsidRPr="007051DC">
        <w:rPr>
          <w:rFonts w:ascii="Book Antiqua" w:hAnsi="Book Antiqua"/>
          <w:sz w:val="24"/>
          <w:szCs w:val="24"/>
        </w:rPr>
        <w:t>: 315-326 [PMID: 28256768 DOI: 10.1111/1346-8138.13555]</w:t>
      </w:r>
    </w:p>
    <w:p w14:paraId="5B583661" w14:textId="77777777" w:rsidR="00E406AB" w:rsidRPr="007051DC" w:rsidRDefault="00E406AB" w:rsidP="007051DC">
      <w:pPr>
        <w:wordWrap/>
        <w:spacing w:after="0" w:line="360" w:lineRule="auto"/>
        <w:rPr>
          <w:rFonts w:ascii="Book Antiqua" w:hAnsi="Book Antiqua"/>
          <w:sz w:val="24"/>
          <w:szCs w:val="24"/>
        </w:rPr>
      </w:pPr>
      <w:r w:rsidRPr="007051DC">
        <w:rPr>
          <w:rFonts w:ascii="Book Antiqua" w:hAnsi="Book Antiqua"/>
          <w:sz w:val="24"/>
          <w:szCs w:val="24"/>
        </w:rPr>
        <w:t xml:space="preserve">12 </w:t>
      </w:r>
      <w:proofErr w:type="spellStart"/>
      <w:r w:rsidRPr="007051DC">
        <w:rPr>
          <w:rFonts w:ascii="Book Antiqua" w:hAnsi="Book Antiqua"/>
          <w:b/>
          <w:sz w:val="24"/>
          <w:szCs w:val="24"/>
        </w:rPr>
        <w:t>Wortsman</w:t>
      </w:r>
      <w:proofErr w:type="spellEnd"/>
      <w:r w:rsidRPr="007051DC">
        <w:rPr>
          <w:rFonts w:ascii="Book Antiqua" w:hAnsi="Book Antiqua"/>
          <w:b/>
          <w:sz w:val="24"/>
          <w:szCs w:val="24"/>
        </w:rPr>
        <w:t xml:space="preserve"> X</w:t>
      </w:r>
      <w:r w:rsidRPr="007051DC">
        <w:rPr>
          <w:rFonts w:ascii="Book Antiqua" w:hAnsi="Book Antiqua"/>
          <w:sz w:val="24"/>
          <w:szCs w:val="24"/>
        </w:rPr>
        <w:t>, Reyes C, Ferreira-</w:t>
      </w:r>
      <w:proofErr w:type="spellStart"/>
      <w:r w:rsidRPr="007051DC">
        <w:rPr>
          <w:rFonts w:ascii="Book Antiqua" w:hAnsi="Book Antiqua"/>
          <w:sz w:val="24"/>
          <w:szCs w:val="24"/>
        </w:rPr>
        <w:t>Wortsman</w:t>
      </w:r>
      <w:proofErr w:type="spellEnd"/>
      <w:r w:rsidRPr="007051DC">
        <w:rPr>
          <w:rFonts w:ascii="Book Antiqua" w:hAnsi="Book Antiqua"/>
          <w:sz w:val="24"/>
          <w:szCs w:val="24"/>
        </w:rPr>
        <w:t xml:space="preserve"> C, Uribe A, </w:t>
      </w:r>
      <w:proofErr w:type="spellStart"/>
      <w:r w:rsidRPr="007051DC">
        <w:rPr>
          <w:rFonts w:ascii="Book Antiqua" w:hAnsi="Book Antiqua"/>
          <w:sz w:val="24"/>
          <w:szCs w:val="24"/>
        </w:rPr>
        <w:t>Misad</w:t>
      </w:r>
      <w:proofErr w:type="spellEnd"/>
      <w:r w:rsidRPr="007051DC">
        <w:rPr>
          <w:rFonts w:ascii="Book Antiqua" w:hAnsi="Book Antiqua"/>
          <w:sz w:val="24"/>
          <w:szCs w:val="24"/>
        </w:rPr>
        <w:t xml:space="preserve"> C, Gonzalez S. Sonographic Characteristics of Apocrine Nodular </w:t>
      </w:r>
      <w:proofErr w:type="spellStart"/>
      <w:r w:rsidRPr="007051DC">
        <w:rPr>
          <w:rFonts w:ascii="Book Antiqua" w:hAnsi="Book Antiqua"/>
          <w:sz w:val="24"/>
          <w:szCs w:val="24"/>
        </w:rPr>
        <w:t>Hidradenoma</w:t>
      </w:r>
      <w:proofErr w:type="spellEnd"/>
      <w:r w:rsidRPr="007051DC">
        <w:rPr>
          <w:rFonts w:ascii="Book Antiqua" w:hAnsi="Book Antiqua"/>
          <w:sz w:val="24"/>
          <w:szCs w:val="24"/>
        </w:rPr>
        <w:t xml:space="preserve"> of the Skin. </w:t>
      </w:r>
      <w:r w:rsidRPr="007051DC">
        <w:rPr>
          <w:rFonts w:ascii="Book Antiqua" w:hAnsi="Book Antiqua"/>
          <w:i/>
          <w:sz w:val="24"/>
          <w:szCs w:val="24"/>
        </w:rPr>
        <w:t>J Ultrasound Med</w:t>
      </w:r>
      <w:r w:rsidRPr="007051DC">
        <w:rPr>
          <w:rFonts w:ascii="Book Antiqua" w:hAnsi="Book Antiqua"/>
          <w:sz w:val="24"/>
          <w:szCs w:val="24"/>
        </w:rPr>
        <w:t xml:space="preserve"> 2018; </w:t>
      </w:r>
      <w:r w:rsidRPr="007051DC">
        <w:rPr>
          <w:rFonts w:ascii="Book Antiqua" w:hAnsi="Book Antiqua"/>
          <w:b/>
          <w:sz w:val="24"/>
          <w:szCs w:val="24"/>
        </w:rPr>
        <w:t>37</w:t>
      </w:r>
      <w:r w:rsidRPr="007051DC">
        <w:rPr>
          <w:rFonts w:ascii="Book Antiqua" w:hAnsi="Book Antiqua"/>
          <w:sz w:val="24"/>
          <w:szCs w:val="24"/>
        </w:rPr>
        <w:t>: 793-801 [PMID: 28880402 DOI: 10.1002/jum.14379]</w:t>
      </w:r>
    </w:p>
    <w:p w14:paraId="622AFD2E" w14:textId="77777777" w:rsidR="00E406AB" w:rsidRPr="007051DC" w:rsidRDefault="00E406AB" w:rsidP="007051DC">
      <w:pPr>
        <w:wordWrap/>
        <w:spacing w:after="0" w:line="360" w:lineRule="auto"/>
        <w:rPr>
          <w:rFonts w:ascii="Book Antiqua" w:hAnsi="Book Antiqua"/>
          <w:sz w:val="24"/>
          <w:szCs w:val="24"/>
        </w:rPr>
      </w:pPr>
      <w:r w:rsidRPr="007051DC">
        <w:rPr>
          <w:rFonts w:ascii="Book Antiqua" w:hAnsi="Book Antiqua"/>
          <w:sz w:val="24"/>
          <w:szCs w:val="24"/>
        </w:rPr>
        <w:t xml:space="preserve">13 </w:t>
      </w:r>
      <w:r w:rsidRPr="007051DC">
        <w:rPr>
          <w:rFonts w:ascii="Book Antiqua" w:hAnsi="Book Antiqua"/>
          <w:b/>
          <w:sz w:val="24"/>
          <w:szCs w:val="24"/>
        </w:rPr>
        <w:t>Cho KE</w:t>
      </w:r>
      <w:r w:rsidRPr="007051DC">
        <w:rPr>
          <w:rFonts w:ascii="Book Antiqua" w:hAnsi="Book Antiqua"/>
          <w:sz w:val="24"/>
          <w:szCs w:val="24"/>
        </w:rPr>
        <w:t xml:space="preserve">, Son EJ, Kim JA, </w:t>
      </w:r>
      <w:proofErr w:type="spellStart"/>
      <w:r w:rsidRPr="007051DC">
        <w:rPr>
          <w:rFonts w:ascii="Book Antiqua" w:hAnsi="Book Antiqua"/>
          <w:sz w:val="24"/>
          <w:szCs w:val="24"/>
        </w:rPr>
        <w:t>Youk</w:t>
      </w:r>
      <w:proofErr w:type="spellEnd"/>
      <w:r w:rsidRPr="007051DC">
        <w:rPr>
          <w:rFonts w:ascii="Book Antiqua" w:hAnsi="Book Antiqua"/>
          <w:sz w:val="24"/>
          <w:szCs w:val="24"/>
        </w:rPr>
        <w:t xml:space="preserve"> JH, Kim EK, </w:t>
      </w:r>
      <w:proofErr w:type="spellStart"/>
      <w:r w:rsidRPr="007051DC">
        <w:rPr>
          <w:rFonts w:ascii="Book Antiqua" w:hAnsi="Book Antiqua"/>
          <w:sz w:val="24"/>
          <w:szCs w:val="24"/>
        </w:rPr>
        <w:t>Kwak</w:t>
      </w:r>
      <w:proofErr w:type="spellEnd"/>
      <w:r w:rsidRPr="007051DC">
        <w:rPr>
          <w:rFonts w:ascii="Book Antiqua" w:hAnsi="Book Antiqua"/>
          <w:sz w:val="24"/>
          <w:szCs w:val="24"/>
        </w:rPr>
        <w:t xml:space="preserve"> JY, </w:t>
      </w:r>
      <w:proofErr w:type="spellStart"/>
      <w:r w:rsidRPr="007051DC">
        <w:rPr>
          <w:rFonts w:ascii="Book Antiqua" w:hAnsi="Book Antiqua"/>
          <w:sz w:val="24"/>
          <w:szCs w:val="24"/>
        </w:rPr>
        <w:t>Jeong</w:t>
      </w:r>
      <w:proofErr w:type="spellEnd"/>
      <w:r w:rsidRPr="007051DC">
        <w:rPr>
          <w:rFonts w:ascii="Book Antiqua" w:hAnsi="Book Antiqua"/>
          <w:sz w:val="24"/>
          <w:szCs w:val="24"/>
        </w:rPr>
        <w:t xml:space="preserve"> J. Clear cell </w:t>
      </w:r>
      <w:proofErr w:type="spellStart"/>
      <w:r w:rsidRPr="007051DC">
        <w:rPr>
          <w:rFonts w:ascii="Book Antiqua" w:hAnsi="Book Antiqua"/>
          <w:sz w:val="24"/>
          <w:szCs w:val="24"/>
        </w:rPr>
        <w:t>hidradenoma</w:t>
      </w:r>
      <w:proofErr w:type="spellEnd"/>
      <w:r w:rsidRPr="007051DC">
        <w:rPr>
          <w:rFonts w:ascii="Book Antiqua" w:hAnsi="Book Antiqua"/>
          <w:sz w:val="24"/>
          <w:szCs w:val="24"/>
        </w:rPr>
        <w:t xml:space="preserve"> of the axilla: a case report with literature review. </w:t>
      </w:r>
      <w:r w:rsidRPr="007051DC">
        <w:rPr>
          <w:rFonts w:ascii="Book Antiqua" w:hAnsi="Book Antiqua"/>
          <w:i/>
          <w:sz w:val="24"/>
          <w:szCs w:val="24"/>
        </w:rPr>
        <w:t xml:space="preserve">Korean J </w:t>
      </w:r>
      <w:proofErr w:type="spellStart"/>
      <w:r w:rsidRPr="007051DC">
        <w:rPr>
          <w:rFonts w:ascii="Book Antiqua" w:hAnsi="Book Antiqua"/>
          <w:i/>
          <w:sz w:val="24"/>
          <w:szCs w:val="24"/>
        </w:rPr>
        <w:t>Radiol</w:t>
      </w:r>
      <w:proofErr w:type="spellEnd"/>
      <w:r w:rsidRPr="007051DC">
        <w:rPr>
          <w:rFonts w:ascii="Book Antiqua" w:hAnsi="Book Antiqua"/>
          <w:sz w:val="24"/>
          <w:szCs w:val="24"/>
        </w:rPr>
        <w:t xml:space="preserve"> 2010; </w:t>
      </w:r>
      <w:r w:rsidRPr="007051DC">
        <w:rPr>
          <w:rFonts w:ascii="Book Antiqua" w:hAnsi="Book Antiqua"/>
          <w:b/>
          <w:sz w:val="24"/>
          <w:szCs w:val="24"/>
        </w:rPr>
        <w:t>11</w:t>
      </w:r>
      <w:r w:rsidRPr="007051DC">
        <w:rPr>
          <w:rFonts w:ascii="Book Antiqua" w:hAnsi="Book Antiqua"/>
          <w:sz w:val="24"/>
          <w:szCs w:val="24"/>
        </w:rPr>
        <w:t>: 490-492 [PMID: 20592936 DOI: 10.3348/kjr.2010.11.4.490]</w:t>
      </w:r>
    </w:p>
    <w:p w14:paraId="263FB4AA" w14:textId="77777777" w:rsidR="00E406AB" w:rsidRPr="007051DC" w:rsidRDefault="00E406AB" w:rsidP="007051DC">
      <w:pPr>
        <w:wordWrap/>
        <w:spacing w:after="0" w:line="360" w:lineRule="auto"/>
        <w:rPr>
          <w:rFonts w:ascii="Book Antiqua" w:hAnsi="Book Antiqua"/>
          <w:sz w:val="24"/>
          <w:szCs w:val="24"/>
        </w:rPr>
      </w:pPr>
      <w:proofErr w:type="gramStart"/>
      <w:r w:rsidRPr="007051DC">
        <w:rPr>
          <w:rFonts w:ascii="Book Antiqua" w:hAnsi="Book Antiqua"/>
          <w:sz w:val="24"/>
          <w:szCs w:val="24"/>
        </w:rPr>
        <w:t xml:space="preserve">14 </w:t>
      </w:r>
      <w:proofErr w:type="spellStart"/>
      <w:r w:rsidRPr="007051DC">
        <w:rPr>
          <w:rFonts w:ascii="Book Antiqua" w:hAnsi="Book Antiqua"/>
          <w:b/>
          <w:sz w:val="24"/>
          <w:szCs w:val="24"/>
        </w:rPr>
        <w:t>Horie</w:t>
      </w:r>
      <w:proofErr w:type="spellEnd"/>
      <w:r w:rsidRPr="007051DC">
        <w:rPr>
          <w:rFonts w:ascii="Book Antiqua" w:hAnsi="Book Antiqua"/>
          <w:b/>
          <w:sz w:val="24"/>
          <w:szCs w:val="24"/>
        </w:rPr>
        <w:t xml:space="preserve"> K</w:t>
      </w:r>
      <w:r w:rsidRPr="007051DC">
        <w:rPr>
          <w:rFonts w:ascii="Book Antiqua" w:hAnsi="Book Antiqua"/>
          <w:sz w:val="24"/>
          <w:szCs w:val="24"/>
        </w:rPr>
        <w:t xml:space="preserve">, Ito K. </w:t>
      </w:r>
      <w:proofErr w:type="spellStart"/>
      <w:r w:rsidRPr="007051DC">
        <w:rPr>
          <w:rFonts w:ascii="Book Antiqua" w:hAnsi="Book Antiqua"/>
          <w:sz w:val="24"/>
          <w:szCs w:val="24"/>
        </w:rPr>
        <w:t>Ultrasonographic</w:t>
      </w:r>
      <w:proofErr w:type="spellEnd"/>
      <w:r w:rsidRPr="007051DC">
        <w:rPr>
          <w:rFonts w:ascii="Book Antiqua" w:hAnsi="Book Antiqua"/>
          <w:sz w:val="24"/>
          <w:szCs w:val="24"/>
        </w:rPr>
        <w:t xml:space="preserve"> diagnosis of nodular </w:t>
      </w:r>
      <w:proofErr w:type="spellStart"/>
      <w:r w:rsidRPr="007051DC">
        <w:rPr>
          <w:rFonts w:ascii="Book Antiqua" w:hAnsi="Book Antiqua"/>
          <w:sz w:val="24"/>
          <w:szCs w:val="24"/>
        </w:rPr>
        <w:t>hidradenoma</w:t>
      </w:r>
      <w:proofErr w:type="spellEnd"/>
      <w:r w:rsidRPr="007051DC">
        <w:rPr>
          <w:rFonts w:ascii="Book Antiqua" w:hAnsi="Book Antiqua"/>
          <w:sz w:val="24"/>
          <w:szCs w:val="24"/>
        </w:rPr>
        <w:t>.</w:t>
      </w:r>
      <w:proofErr w:type="gramEnd"/>
      <w:r w:rsidRPr="007051DC">
        <w:rPr>
          <w:rFonts w:ascii="Book Antiqua" w:hAnsi="Book Antiqua"/>
          <w:sz w:val="24"/>
          <w:szCs w:val="24"/>
        </w:rPr>
        <w:t xml:space="preserve"> </w:t>
      </w:r>
      <w:r w:rsidRPr="007051DC">
        <w:rPr>
          <w:rFonts w:ascii="Book Antiqua" w:hAnsi="Book Antiqua"/>
          <w:i/>
          <w:sz w:val="24"/>
          <w:szCs w:val="24"/>
        </w:rPr>
        <w:t xml:space="preserve">J </w:t>
      </w:r>
      <w:proofErr w:type="spellStart"/>
      <w:r w:rsidRPr="007051DC">
        <w:rPr>
          <w:rFonts w:ascii="Book Antiqua" w:hAnsi="Book Antiqua"/>
          <w:i/>
          <w:sz w:val="24"/>
          <w:szCs w:val="24"/>
        </w:rPr>
        <w:t>Dermatol</w:t>
      </w:r>
      <w:proofErr w:type="spellEnd"/>
      <w:r w:rsidRPr="007051DC">
        <w:rPr>
          <w:rFonts w:ascii="Book Antiqua" w:hAnsi="Book Antiqua"/>
          <w:sz w:val="24"/>
          <w:szCs w:val="24"/>
        </w:rPr>
        <w:t xml:space="preserve"> 2016; </w:t>
      </w:r>
      <w:r w:rsidRPr="007051DC">
        <w:rPr>
          <w:rFonts w:ascii="Book Antiqua" w:hAnsi="Book Antiqua"/>
          <w:b/>
          <w:sz w:val="24"/>
          <w:szCs w:val="24"/>
        </w:rPr>
        <w:t>43</w:t>
      </w:r>
      <w:r w:rsidRPr="007051DC">
        <w:rPr>
          <w:rFonts w:ascii="Book Antiqua" w:hAnsi="Book Antiqua"/>
          <w:sz w:val="24"/>
          <w:szCs w:val="24"/>
        </w:rPr>
        <w:t>: 449-450 [PMID: 26662046 DOI: 10.1111/1346-8138.13211]</w:t>
      </w:r>
    </w:p>
    <w:p w14:paraId="7502A742" w14:textId="77777777" w:rsidR="00E406AB" w:rsidRPr="007051DC" w:rsidRDefault="00E406AB" w:rsidP="007051DC">
      <w:pPr>
        <w:wordWrap/>
        <w:spacing w:after="0" w:line="360" w:lineRule="auto"/>
        <w:rPr>
          <w:rFonts w:ascii="Book Antiqua" w:hAnsi="Book Antiqua"/>
          <w:sz w:val="24"/>
          <w:szCs w:val="24"/>
        </w:rPr>
      </w:pPr>
      <w:r w:rsidRPr="007051DC">
        <w:rPr>
          <w:rFonts w:ascii="Book Antiqua" w:hAnsi="Book Antiqua"/>
          <w:sz w:val="24"/>
          <w:szCs w:val="24"/>
        </w:rPr>
        <w:t xml:space="preserve">15 </w:t>
      </w:r>
      <w:proofErr w:type="spellStart"/>
      <w:r w:rsidRPr="007051DC">
        <w:rPr>
          <w:rFonts w:ascii="Book Antiqua" w:hAnsi="Book Antiqua"/>
          <w:b/>
          <w:sz w:val="24"/>
          <w:szCs w:val="24"/>
        </w:rPr>
        <w:t>Maldjian</w:t>
      </w:r>
      <w:proofErr w:type="spellEnd"/>
      <w:r w:rsidRPr="007051DC">
        <w:rPr>
          <w:rFonts w:ascii="Book Antiqua" w:hAnsi="Book Antiqua"/>
          <w:b/>
          <w:sz w:val="24"/>
          <w:szCs w:val="24"/>
        </w:rPr>
        <w:t xml:space="preserve"> C</w:t>
      </w:r>
      <w:r w:rsidRPr="007051DC">
        <w:rPr>
          <w:rFonts w:ascii="Book Antiqua" w:hAnsi="Book Antiqua"/>
          <w:sz w:val="24"/>
          <w:szCs w:val="24"/>
        </w:rPr>
        <w:t xml:space="preserve">, Adam R, </w:t>
      </w:r>
      <w:proofErr w:type="spellStart"/>
      <w:r w:rsidRPr="007051DC">
        <w:rPr>
          <w:rFonts w:ascii="Book Antiqua" w:hAnsi="Book Antiqua"/>
          <w:sz w:val="24"/>
          <w:szCs w:val="24"/>
        </w:rPr>
        <w:t>Bonakdarpour</w:t>
      </w:r>
      <w:proofErr w:type="spellEnd"/>
      <w:r w:rsidRPr="007051DC">
        <w:rPr>
          <w:rFonts w:ascii="Book Antiqua" w:hAnsi="Book Antiqua"/>
          <w:sz w:val="24"/>
          <w:szCs w:val="24"/>
        </w:rPr>
        <w:t xml:space="preserve"> A, Robinson TM, </w:t>
      </w:r>
      <w:proofErr w:type="spellStart"/>
      <w:r w:rsidRPr="007051DC">
        <w:rPr>
          <w:rFonts w:ascii="Book Antiqua" w:hAnsi="Book Antiqua"/>
          <w:sz w:val="24"/>
          <w:szCs w:val="24"/>
        </w:rPr>
        <w:t>Shienbaum</w:t>
      </w:r>
      <w:proofErr w:type="spellEnd"/>
      <w:r w:rsidRPr="007051DC">
        <w:rPr>
          <w:rFonts w:ascii="Book Antiqua" w:hAnsi="Book Antiqua"/>
          <w:sz w:val="24"/>
          <w:szCs w:val="24"/>
        </w:rPr>
        <w:t xml:space="preserve"> AJ. </w:t>
      </w:r>
      <w:proofErr w:type="gramStart"/>
      <w:r w:rsidRPr="007051DC">
        <w:rPr>
          <w:rFonts w:ascii="Book Antiqua" w:hAnsi="Book Antiqua"/>
          <w:sz w:val="24"/>
          <w:szCs w:val="24"/>
        </w:rPr>
        <w:t xml:space="preserve">MRI appearance of clear cell </w:t>
      </w:r>
      <w:proofErr w:type="spellStart"/>
      <w:r w:rsidRPr="007051DC">
        <w:rPr>
          <w:rFonts w:ascii="Book Antiqua" w:hAnsi="Book Antiqua"/>
          <w:sz w:val="24"/>
          <w:szCs w:val="24"/>
        </w:rPr>
        <w:t>hidradenoma</w:t>
      </w:r>
      <w:proofErr w:type="spellEnd"/>
      <w:r w:rsidRPr="007051DC">
        <w:rPr>
          <w:rFonts w:ascii="Book Antiqua" w:hAnsi="Book Antiqua"/>
          <w:sz w:val="24"/>
          <w:szCs w:val="24"/>
        </w:rPr>
        <w:t>.</w:t>
      </w:r>
      <w:proofErr w:type="gramEnd"/>
      <w:r w:rsidRPr="007051DC">
        <w:rPr>
          <w:rFonts w:ascii="Book Antiqua" w:hAnsi="Book Antiqua"/>
          <w:sz w:val="24"/>
          <w:szCs w:val="24"/>
        </w:rPr>
        <w:t xml:space="preserve"> </w:t>
      </w:r>
      <w:r w:rsidRPr="007051DC">
        <w:rPr>
          <w:rFonts w:ascii="Book Antiqua" w:hAnsi="Book Antiqua"/>
          <w:i/>
          <w:sz w:val="24"/>
          <w:szCs w:val="24"/>
        </w:rPr>
        <w:t xml:space="preserve">Skeletal </w:t>
      </w:r>
      <w:proofErr w:type="spellStart"/>
      <w:r w:rsidRPr="007051DC">
        <w:rPr>
          <w:rFonts w:ascii="Book Antiqua" w:hAnsi="Book Antiqua"/>
          <w:i/>
          <w:sz w:val="24"/>
          <w:szCs w:val="24"/>
        </w:rPr>
        <w:t>Radiol</w:t>
      </w:r>
      <w:proofErr w:type="spellEnd"/>
      <w:r w:rsidRPr="007051DC">
        <w:rPr>
          <w:rFonts w:ascii="Book Antiqua" w:hAnsi="Book Antiqua"/>
          <w:sz w:val="24"/>
          <w:szCs w:val="24"/>
        </w:rPr>
        <w:t xml:space="preserve"> 1999; </w:t>
      </w:r>
      <w:r w:rsidRPr="007051DC">
        <w:rPr>
          <w:rFonts w:ascii="Book Antiqua" w:hAnsi="Book Antiqua"/>
          <w:b/>
          <w:sz w:val="24"/>
          <w:szCs w:val="24"/>
        </w:rPr>
        <w:t>28</w:t>
      </w:r>
      <w:r w:rsidRPr="007051DC">
        <w:rPr>
          <w:rFonts w:ascii="Book Antiqua" w:hAnsi="Book Antiqua"/>
          <w:sz w:val="24"/>
          <w:szCs w:val="24"/>
        </w:rPr>
        <w:t>: 104-106 [PMID: 10197457 DOI: 10.1007/s002560050483]</w:t>
      </w:r>
    </w:p>
    <w:p w14:paraId="01D79673" w14:textId="77777777" w:rsidR="00E406AB" w:rsidRPr="007051DC" w:rsidRDefault="00E406AB" w:rsidP="007051DC">
      <w:pPr>
        <w:wordWrap/>
        <w:spacing w:after="0" w:line="360" w:lineRule="auto"/>
        <w:rPr>
          <w:rFonts w:ascii="Book Antiqua" w:hAnsi="Book Antiqua"/>
          <w:sz w:val="24"/>
          <w:szCs w:val="24"/>
        </w:rPr>
      </w:pPr>
      <w:r w:rsidRPr="007051DC">
        <w:rPr>
          <w:rFonts w:ascii="Book Antiqua" w:hAnsi="Book Antiqua"/>
          <w:sz w:val="24"/>
          <w:szCs w:val="24"/>
        </w:rPr>
        <w:t xml:space="preserve">16 </w:t>
      </w:r>
      <w:proofErr w:type="spellStart"/>
      <w:r w:rsidRPr="007051DC">
        <w:rPr>
          <w:rFonts w:ascii="Book Antiqua" w:hAnsi="Book Antiqua"/>
          <w:b/>
          <w:sz w:val="24"/>
          <w:szCs w:val="24"/>
        </w:rPr>
        <w:t>Mullaney</w:t>
      </w:r>
      <w:proofErr w:type="spellEnd"/>
      <w:r w:rsidRPr="007051DC">
        <w:rPr>
          <w:rFonts w:ascii="Book Antiqua" w:hAnsi="Book Antiqua"/>
          <w:b/>
          <w:sz w:val="24"/>
          <w:szCs w:val="24"/>
        </w:rPr>
        <w:t xml:space="preserve"> PJ</w:t>
      </w:r>
      <w:r w:rsidRPr="007051DC">
        <w:rPr>
          <w:rFonts w:ascii="Book Antiqua" w:hAnsi="Book Antiqua"/>
          <w:sz w:val="24"/>
          <w:szCs w:val="24"/>
        </w:rPr>
        <w:t xml:space="preserve">, Becker E, Graham B, </w:t>
      </w:r>
      <w:proofErr w:type="spellStart"/>
      <w:r w:rsidRPr="007051DC">
        <w:rPr>
          <w:rFonts w:ascii="Book Antiqua" w:hAnsi="Book Antiqua"/>
          <w:sz w:val="24"/>
          <w:szCs w:val="24"/>
        </w:rPr>
        <w:t>Ghazarian</w:t>
      </w:r>
      <w:proofErr w:type="spellEnd"/>
      <w:r w:rsidRPr="007051DC">
        <w:rPr>
          <w:rFonts w:ascii="Book Antiqua" w:hAnsi="Book Antiqua"/>
          <w:sz w:val="24"/>
          <w:szCs w:val="24"/>
        </w:rPr>
        <w:t xml:space="preserve"> D, Riddell RH, </w:t>
      </w:r>
      <w:proofErr w:type="spellStart"/>
      <w:r w:rsidRPr="007051DC">
        <w:rPr>
          <w:rFonts w:ascii="Book Antiqua" w:hAnsi="Book Antiqua"/>
          <w:sz w:val="24"/>
          <w:szCs w:val="24"/>
        </w:rPr>
        <w:t>Salonen</w:t>
      </w:r>
      <w:proofErr w:type="spellEnd"/>
      <w:r w:rsidRPr="007051DC">
        <w:rPr>
          <w:rFonts w:ascii="Book Antiqua" w:hAnsi="Book Antiqua"/>
          <w:sz w:val="24"/>
          <w:szCs w:val="24"/>
        </w:rPr>
        <w:t xml:space="preserve"> DC. Benign </w:t>
      </w:r>
      <w:proofErr w:type="spellStart"/>
      <w:r w:rsidRPr="007051DC">
        <w:rPr>
          <w:rFonts w:ascii="Book Antiqua" w:hAnsi="Book Antiqua"/>
          <w:sz w:val="24"/>
          <w:szCs w:val="24"/>
        </w:rPr>
        <w:t>hidradenoma</w:t>
      </w:r>
      <w:proofErr w:type="spellEnd"/>
      <w:r w:rsidRPr="007051DC">
        <w:rPr>
          <w:rFonts w:ascii="Book Antiqua" w:hAnsi="Book Antiqua"/>
          <w:sz w:val="24"/>
          <w:szCs w:val="24"/>
        </w:rPr>
        <w:t xml:space="preserve">: magnetic resonance and ultrasound features of two cases. </w:t>
      </w:r>
      <w:r w:rsidRPr="007051DC">
        <w:rPr>
          <w:rFonts w:ascii="Book Antiqua" w:hAnsi="Book Antiqua"/>
          <w:i/>
          <w:sz w:val="24"/>
          <w:szCs w:val="24"/>
        </w:rPr>
        <w:t xml:space="preserve">Skeletal </w:t>
      </w:r>
      <w:proofErr w:type="spellStart"/>
      <w:r w:rsidRPr="007051DC">
        <w:rPr>
          <w:rFonts w:ascii="Book Antiqua" w:hAnsi="Book Antiqua"/>
          <w:i/>
          <w:sz w:val="24"/>
          <w:szCs w:val="24"/>
        </w:rPr>
        <w:t>Radiol</w:t>
      </w:r>
      <w:proofErr w:type="spellEnd"/>
      <w:r w:rsidRPr="007051DC">
        <w:rPr>
          <w:rFonts w:ascii="Book Antiqua" w:hAnsi="Book Antiqua"/>
          <w:sz w:val="24"/>
          <w:szCs w:val="24"/>
        </w:rPr>
        <w:t xml:space="preserve"> 2007; </w:t>
      </w:r>
      <w:r w:rsidRPr="007051DC">
        <w:rPr>
          <w:rFonts w:ascii="Book Antiqua" w:hAnsi="Book Antiqua"/>
          <w:b/>
          <w:sz w:val="24"/>
          <w:szCs w:val="24"/>
        </w:rPr>
        <w:t>36</w:t>
      </w:r>
      <w:r w:rsidRPr="007051DC">
        <w:rPr>
          <w:rFonts w:ascii="Book Antiqua" w:hAnsi="Book Antiqua"/>
          <w:sz w:val="24"/>
          <w:szCs w:val="24"/>
        </w:rPr>
        <w:t>: 1185-1190 [PMID: 17624528 DOI: 10.1007/s00256-007-0348-9]</w:t>
      </w:r>
    </w:p>
    <w:p w14:paraId="46B37CD7" w14:textId="77777777" w:rsidR="00E406AB" w:rsidRPr="007051DC" w:rsidRDefault="00E406AB" w:rsidP="007051DC">
      <w:pPr>
        <w:wordWrap/>
        <w:spacing w:after="0" w:line="360" w:lineRule="auto"/>
        <w:rPr>
          <w:rFonts w:ascii="Book Antiqua" w:hAnsi="Book Antiqua"/>
          <w:sz w:val="24"/>
          <w:szCs w:val="24"/>
        </w:rPr>
      </w:pPr>
      <w:r w:rsidRPr="007051DC">
        <w:rPr>
          <w:rFonts w:ascii="Book Antiqua" w:hAnsi="Book Antiqua"/>
          <w:sz w:val="24"/>
          <w:szCs w:val="24"/>
        </w:rPr>
        <w:t xml:space="preserve">17 </w:t>
      </w:r>
      <w:r w:rsidRPr="007051DC">
        <w:rPr>
          <w:rFonts w:ascii="Book Antiqua" w:hAnsi="Book Antiqua"/>
          <w:b/>
          <w:sz w:val="24"/>
          <w:szCs w:val="24"/>
        </w:rPr>
        <w:t>Mote DG</w:t>
      </w:r>
      <w:r w:rsidRPr="007051DC">
        <w:rPr>
          <w:rFonts w:ascii="Book Antiqua" w:hAnsi="Book Antiqua"/>
          <w:sz w:val="24"/>
          <w:szCs w:val="24"/>
        </w:rPr>
        <w:t xml:space="preserve">, </w:t>
      </w:r>
      <w:proofErr w:type="spellStart"/>
      <w:r w:rsidRPr="007051DC">
        <w:rPr>
          <w:rFonts w:ascii="Book Antiqua" w:hAnsi="Book Antiqua"/>
          <w:sz w:val="24"/>
          <w:szCs w:val="24"/>
        </w:rPr>
        <w:t>Ramamurti</w:t>
      </w:r>
      <w:proofErr w:type="spellEnd"/>
      <w:r w:rsidRPr="007051DC">
        <w:rPr>
          <w:rFonts w:ascii="Book Antiqua" w:hAnsi="Book Antiqua"/>
          <w:sz w:val="24"/>
          <w:szCs w:val="24"/>
        </w:rPr>
        <w:t xml:space="preserve"> T, Naveen </w:t>
      </w:r>
      <w:proofErr w:type="spellStart"/>
      <w:r w:rsidRPr="007051DC">
        <w:rPr>
          <w:rFonts w:ascii="Book Antiqua" w:hAnsi="Book Antiqua"/>
          <w:sz w:val="24"/>
          <w:szCs w:val="24"/>
        </w:rPr>
        <w:t>Babu</w:t>
      </w:r>
      <w:proofErr w:type="spellEnd"/>
      <w:r w:rsidRPr="007051DC">
        <w:rPr>
          <w:rFonts w:ascii="Book Antiqua" w:hAnsi="Book Antiqua"/>
          <w:sz w:val="24"/>
          <w:szCs w:val="24"/>
        </w:rPr>
        <w:t xml:space="preserve"> B. Nodular </w:t>
      </w:r>
      <w:proofErr w:type="spellStart"/>
      <w:r w:rsidRPr="007051DC">
        <w:rPr>
          <w:rFonts w:ascii="Book Antiqua" w:hAnsi="Book Antiqua"/>
          <w:sz w:val="24"/>
          <w:szCs w:val="24"/>
        </w:rPr>
        <w:t>hidradenoma</w:t>
      </w:r>
      <w:proofErr w:type="spellEnd"/>
      <w:r w:rsidRPr="007051DC">
        <w:rPr>
          <w:rFonts w:ascii="Book Antiqua" w:hAnsi="Book Antiqua"/>
          <w:sz w:val="24"/>
          <w:szCs w:val="24"/>
        </w:rPr>
        <w:t xml:space="preserve"> of the breast: A case report with literature review. </w:t>
      </w:r>
      <w:r w:rsidRPr="007051DC">
        <w:rPr>
          <w:rFonts w:ascii="Book Antiqua" w:hAnsi="Book Antiqua"/>
          <w:i/>
          <w:sz w:val="24"/>
          <w:szCs w:val="24"/>
        </w:rPr>
        <w:t xml:space="preserve">Indian J </w:t>
      </w:r>
      <w:proofErr w:type="spellStart"/>
      <w:r w:rsidRPr="007051DC">
        <w:rPr>
          <w:rFonts w:ascii="Book Antiqua" w:hAnsi="Book Antiqua"/>
          <w:i/>
          <w:sz w:val="24"/>
          <w:szCs w:val="24"/>
        </w:rPr>
        <w:t>Surg</w:t>
      </w:r>
      <w:proofErr w:type="spellEnd"/>
      <w:r w:rsidRPr="007051DC">
        <w:rPr>
          <w:rFonts w:ascii="Book Antiqua" w:hAnsi="Book Antiqua"/>
          <w:sz w:val="24"/>
          <w:szCs w:val="24"/>
        </w:rPr>
        <w:t xml:space="preserve"> 2009; </w:t>
      </w:r>
      <w:r w:rsidRPr="007051DC">
        <w:rPr>
          <w:rFonts w:ascii="Book Antiqua" w:hAnsi="Book Antiqua"/>
          <w:b/>
          <w:sz w:val="24"/>
          <w:szCs w:val="24"/>
        </w:rPr>
        <w:t>71</w:t>
      </w:r>
      <w:r w:rsidRPr="007051DC">
        <w:rPr>
          <w:rFonts w:ascii="Book Antiqua" w:hAnsi="Book Antiqua"/>
          <w:sz w:val="24"/>
          <w:szCs w:val="24"/>
        </w:rPr>
        <w:t>: 43-45 [PMID: 23133109 DOI: 10.1007/s12262-009-0010-y]</w:t>
      </w:r>
    </w:p>
    <w:p w14:paraId="6EC90D63" w14:textId="77777777" w:rsidR="00E406AB" w:rsidRPr="007051DC" w:rsidRDefault="00E406AB" w:rsidP="007051DC">
      <w:pPr>
        <w:wordWrap/>
        <w:spacing w:after="0" w:line="360" w:lineRule="auto"/>
        <w:rPr>
          <w:rFonts w:ascii="Book Antiqua" w:hAnsi="Book Antiqua"/>
          <w:sz w:val="24"/>
          <w:szCs w:val="24"/>
        </w:rPr>
      </w:pPr>
      <w:r w:rsidRPr="007051DC">
        <w:rPr>
          <w:rFonts w:ascii="Book Antiqua" w:hAnsi="Book Antiqua"/>
          <w:sz w:val="24"/>
          <w:szCs w:val="24"/>
        </w:rPr>
        <w:t xml:space="preserve">18 </w:t>
      </w:r>
      <w:r w:rsidRPr="007051DC">
        <w:rPr>
          <w:rFonts w:ascii="Book Antiqua" w:hAnsi="Book Antiqua"/>
          <w:b/>
          <w:sz w:val="24"/>
          <w:szCs w:val="24"/>
        </w:rPr>
        <w:t>Sehgal S</w:t>
      </w:r>
      <w:r w:rsidRPr="007051DC">
        <w:rPr>
          <w:rFonts w:ascii="Book Antiqua" w:hAnsi="Book Antiqua"/>
          <w:sz w:val="24"/>
          <w:szCs w:val="24"/>
        </w:rPr>
        <w:t xml:space="preserve">, Goyal P, Ghosh S, Mittal D, Kumar A, Singh S. Clear cell </w:t>
      </w:r>
      <w:proofErr w:type="spellStart"/>
      <w:r w:rsidRPr="007051DC">
        <w:rPr>
          <w:rFonts w:ascii="Book Antiqua" w:hAnsi="Book Antiqua"/>
          <w:sz w:val="24"/>
          <w:szCs w:val="24"/>
        </w:rPr>
        <w:t>hidradenoma</w:t>
      </w:r>
      <w:proofErr w:type="spellEnd"/>
      <w:r w:rsidRPr="007051DC">
        <w:rPr>
          <w:rFonts w:ascii="Book Antiqua" w:hAnsi="Book Antiqua"/>
          <w:sz w:val="24"/>
          <w:szCs w:val="24"/>
        </w:rPr>
        <w:t xml:space="preserve"> of breast mimicking atypical breast lesion: a diagnostic pitfall in breast cytology. </w:t>
      </w:r>
      <w:r w:rsidRPr="007051DC">
        <w:rPr>
          <w:rFonts w:ascii="Book Antiqua" w:hAnsi="Book Antiqua"/>
          <w:i/>
          <w:sz w:val="24"/>
          <w:szCs w:val="24"/>
        </w:rPr>
        <w:t>Rare Tumors</w:t>
      </w:r>
      <w:r w:rsidRPr="007051DC">
        <w:rPr>
          <w:rFonts w:ascii="Book Antiqua" w:hAnsi="Book Antiqua"/>
          <w:sz w:val="24"/>
          <w:szCs w:val="24"/>
        </w:rPr>
        <w:t xml:space="preserve"> 2014; </w:t>
      </w:r>
      <w:r w:rsidRPr="007051DC">
        <w:rPr>
          <w:rFonts w:ascii="Book Antiqua" w:hAnsi="Book Antiqua"/>
          <w:b/>
          <w:sz w:val="24"/>
          <w:szCs w:val="24"/>
        </w:rPr>
        <w:t>6</w:t>
      </w:r>
      <w:r w:rsidRPr="007051DC">
        <w:rPr>
          <w:rFonts w:ascii="Book Antiqua" w:hAnsi="Book Antiqua"/>
          <w:sz w:val="24"/>
          <w:szCs w:val="24"/>
        </w:rPr>
        <w:t>: 5343 [PMID: 25002948 DOI: 10.4081/rt.2014.5343]</w:t>
      </w:r>
    </w:p>
    <w:p w14:paraId="3213722C" w14:textId="77777777" w:rsidR="00E406AB" w:rsidRPr="007051DC" w:rsidRDefault="00E406AB" w:rsidP="007051DC">
      <w:pPr>
        <w:wordWrap/>
        <w:spacing w:after="0" w:line="360" w:lineRule="auto"/>
        <w:rPr>
          <w:rFonts w:ascii="Book Antiqua" w:hAnsi="Book Antiqua"/>
          <w:sz w:val="24"/>
          <w:szCs w:val="24"/>
        </w:rPr>
      </w:pPr>
      <w:r w:rsidRPr="007051DC">
        <w:rPr>
          <w:rFonts w:ascii="Book Antiqua" w:hAnsi="Book Antiqua"/>
          <w:sz w:val="24"/>
          <w:szCs w:val="24"/>
        </w:rPr>
        <w:t xml:space="preserve">19 </w:t>
      </w:r>
      <w:proofErr w:type="spellStart"/>
      <w:r w:rsidRPr="007051DC">
        <w:rPr>
          <w:rFonts w:ascii="Book Antiqua" w:hAnsi="Book Antiqua"/>
          <w:b/>
          <w:sz w:val="24"/>
          <w:szCs w:val="24"/>
        </w:rPr>
        <w:t>Grampurohit</w:t>
      </w:r>
      <w:proofErr w:type="spellEnd"/>
      <w:r w:rsidRPr="007051DC">
        <w:rPr>
          <w:rFonts w:ascii="Book Antiqua" w:hAnsi="Book Antiqua"/>
          <w:b/>
          <w:sz w:val="24"/>
          <w:szCs w:val="24"/>
        </w:rPr>
        <w:t xml:space="preserve"> VU</w:t>
      </w:r>
      <w:r w:rsidRPr="007051DC">
        <w:rPr>
          <w:rFonts w:ascii="Book Antiqua" w:hAnsi="Book Antiqua"/>
          <w:sz w:val="24"/>
          <w:szCs w:val="24"/>
        </w:rPr>
        <w:t xml:space="preserve">, Dinesh U, Rao R. Nodular </w:t>
      </w:r>
      <w:proofErr w:type="spellStart"/>
      <w:r w:rsidRPr="007051DC">
        <w:rPr>
          <w:rFonts w:ascii="Book Antiqua" w:hAnsi="Book Antiqua"/>
          <w:sz w:val="24"/>
          <w:szCs w:val="24"/>
        </w:rPr>
        <w:t>hidradenoma</w:t>
      </w:r>
      <w:proofErr w:type="spellEnd"/>
      <w:r w:rsidRPr="007051DC">
        <w:rPr>
          <w:rFonts w:ascii="Book Antiqua" w:hAnsi="Book Antiqua"/>
          <w:sz w:val="24"/>
          <w:szCs w:val="24"/>
        </w:rPr>
        <w:t xml:space="preserve"> of male breast: </w:t>
      </w:r>
      <w:proofErr w:type="spellStart"/>
      <w:r w:rsidRPr="007051DC">
        <w:rPr>
          <w:rFonts w:ascii="Book Antiqua" w:hAnsi="Book Antiqua"/>
          <w:sz w:val="24"/>
          <w:szCs w:val="24"/>
        </w:rPr>
        <w:t>Cytohistological</w:t>
      </w:r>
      <w:proofErr w:type="spellEnd"/>
      <w:r w:rsidRPr="007051DC">
        <w:rPr>
          <w:rFonts w:ascii="Book Antiqua" w:hAnsi="Book Antiqua"/>
          <w:sz w:val="24"/>
          <w:szCs w:val="24"/>
        </w:rPr>
        <w:t xml:space="preserve"> correlation. </w:t>
      </w:r>
      <w:r w:rsidRPr="007051DC">
        <w:rPr>
          <w:rFonts w:ascii="Book Antiqua" w:hAnsi="Book Antiqua"/>
          <w:i/>
          <w:sz w:val="24"/>
          <w:szCs w:val="24"/>
        </w:rPr>
        <w:t xml:space="preserve">J </w:t>
      </w:r>
      <w:proofErr w:type="spellStart"/>
      <w:r w:rsidRPr="007051DC">
        <w:rPr>
          <w:rFonts w:ascii="Book Antiqua" w:hAnsi="Book Antiqua"/>
          <w:i/>
          <w:sz w:val="24"/>
          <w:szCs w:val="24"/>
        </w:rPr>
        <w:t>Cytol</w:t>
      </w:r>
      <w:proofErr w:type="spellEnd"/>
      <w:r w:rsidRPr="007051DC">
        <w:rPr>
          <w:rFonts w:ascii="Book Antiqua" w:hAnsi="Book Antiqua"/>
          <w:sz w:val="24"/>
          <w:szCs w:val="24"/>
        </w:rPr>
        <w:t xml:space="preserve"> 2011; </w:t>
      </w:r>
      <w:r w:rsidRPr="007051DC">
        <w:rPr>
          <w:rFonts w:ascii="Book Antiqua" w:hAnsi="Book Antiqua"/>
          <w:b/>
          <w:sz w:val="24"/>
          <w:szCs w:val="24"/>
        </w:rPr>
        <w:t>28</w:t>
      </w:r>
      <w:r w:rsidRPr="007051DC">
        <w:rPr>
          <w:rFonts w:ascii="Book Antiqua" w:hAnsi="Book Antiqua"/>
          <w:sz w:val="24"/>
          <w:szCs w:val="24"/>
        </w:rPr>
        <w:t>: 235-237 [PMID: 22090707 DOI: 10.4103/0970-9371.86364]</w:t>
      </w:r>
    </w:p>
    <w:p w14:paraId="2F0FC858" w14:textId="77777777" w:rsidR="00E406AB" w:rsidRPr="007051DC" w:rsidRDefault="00E406AB" w:rsidP="007051DC">
      <w:pPr>
        <w:wordWrap/>
        <w:spacing w:after="0" w:line="360" w:lineRule="auto"/>
        <w:rPr>
          <w:rFonts w:ascii="Book Antiqua" w:hAnsi="Book Antiqua"/>
          <w:sz w:val="24"/>
          <w:szCs w:val="24"/>
        </w:rPr>
      </w:pPr>
      <w:r w:rsidRPr="007051DC">
        <w:rPr>
          <w:rFonts w:ascii="Book Antiqua" w:hAnsi="Book Antiqua"/>
          <w:sz w:val="24"/>
          <w:szCs w:val="24"/>
        </w:rPr>
        <w:t xml:space="preserve">20 </w:t>
      </w:r>
      <w:proofErr w:type="spellStart"/>
      <w:r w:rsidRPr="007051DC">
        <w:rPr>
          <w:rFonts w:ascii="Book Antiqua" w:hAnsi="Book Antiqua"/>
          <w:b/>
          <w:sz w:val="24"/>
          <w:szCs w:val="24"/>
        </w:rPr>
        <w:t>Ohi</w:t>
      </w:r>
      <w:proofErr w:type="spellEnd"/>
      <w:r w:rsidRPr="007051DC">
        <w:rPr>
          <w:rFonts w:ascii="Book Antiqua" w:hAnsi="Book Antiqua"/>
          <w:b/>
          <w:sz w:val="24"/>
          <w:szCs w:val="24"/>
        </w:rPr>
        <w:t xml:space="preserve"> Y</w:t>
      </w:r>
      <w:r w:rsidRPr="007051DC">
        <w:rPr>
          <w:rFonts w:ascii="Book Antiqua" w:hAnsi="Book Antiqua"/>
          <w:sz w:val="24"/>
          <w:szCs w:val="24"/>
        </w:rPr>
        <w:t xml:space="preserve">, </w:t>
      </w:r>
      <w:proofErr w:type="spellStart"/>
      <w:r w:rsidRPr="007051DC">
        <w:rPr>
          <w:rFonts w:ascii="Book Antiqua" w:hAnsi="Book Antiqua"/>
          <w:sz w:val="24"/>
          <w:szCs w:val="24"/>
        </w:rPr>
        <w:t>Umekita</w:t>
      </w:r>
      <w:proofErr w:type="spellEnd"/>
      <w:r w:rsidRPr="007051DC">
        <w:rPr>
          <w:rFonts w:ascii="Book Antiqua" w:hAnsi="Book Antiqua"/>
          <w:sz w:val="24"/>
          <w:szCs w:val="24"/>
        </w:rPr>
        <w:t xml:space="preserve"> Y, Rai Y, </w:t>
      </w:r>
      <w:proofErr w:type="spellStart"/>
      <w:r w:rsidRPr="007051DC">
        <w:rPr>
          <w:rFonts w:ascii="Book Antiqua" w:hAnsi="Book Antiqua"/>
          <w:sz w:val="24"/>
          <w:szCs w:val="24"/>
        </w:rPr>
        <w:t>Kukita</w:t>
      </w:r>
      <w:proofErr w:type="spellEnd"/>
      <w:r w:rsidRPr="007051DC">
        <w:rPr>
          <w:rFonts w:ascii="Book Antiqua" w:hAnsi="Book Antiqua"/>
          <w:sz w:val="24"/>
          <w:szCs w:val="24"/>
        </w:rPr>
        <w:t xml:space="preserve"> T, </w:t>
      </w:r>
      <w:proofErr w:type="spellStart"/>
      <w:r w:rsidRPr="007051DC">
        <w:rPr>
          <w:rFonts w:ascii="Book Antiqua" w:hAnsi="Book Antiqua"/>
          <w:sz w:val="24"/>
          <w:szCs w:val="24"/>
        </w:rPr>
        <w:t>Sagara</w:t>
      </w:r>
      <w:proofErr w:type="spellEnd"/>
      <w:r w:rsidRPr="007051DC">
        <w:rPr>
          <w:rFonts w:ascii="Book Antiqua" w:hAnsi="Book Antiqua"/>
          <w:sz w:val="24"/>
          <w:szCs w:val="24"/>
        </w:rPr>
        <w:t xml:space="preserve"> Y, </w:t>
      </w:r>
      <w:proofErr w:type="spellStart"/>
      <w:r w:rsidRPr="007051DC">
        <w:rPr>
          <w:rFonts w:ascii="Book Antiqua" w:hAnsi="Book Antiqua"/>
          <w:sz w:val="24"/>
          <w:szCs w:val="24"/>
        </w:rPr>
        <w:t>Sagara</w:t>
      </w:r>
      <w:proofErr w:type="spellEnd"/>
      <w:r w:rsidRPr="007051DC">
        <w:rPr>
          <w:rFonts w:ascii="Book Antiqua" w:hAnsi="Book Antiqua"/>
          <w:sz w:val="24"/>
          <w:szCs w:val="24"/>
        </w:rPr>
        <w:t xml:space="preserve"> Y, </w:t>
      </w:r>
      <w:proofErr w:type="spellStart"/>
      <w:r w:rsidRPr="007051DC">
        <w:rPr>
          <w:rFonts w:ascii="Book Antiqua" w:hAnsi="Book Antiqua"/>
          <w:sz w:val="24"/>
          <w:szCs w:val="24"/>
        </w:rPr>
        <w:t>Takahama</w:t>
      </w:r>
      <w:proofErr w:type="spellEnd"/>
      <w:r w:rsidRPr="007051DC">
        <w:rPr>
          <w:rFonts w:ascii="Book Antiqua" w:hAnsi="Book Antiqua"/>
          <w:sz w:val="24"/>
          <w:szCs w:val="24"/>
        </w:rPr>
        <w:t xml:space="preserve"> T, </w:t>
      </w:r>
      <w:proofErr w:type="spellStart"/>
      <w:r w:rsidRPr="007051DC">
        <w:rPr>
          <w:rFonts w:ascii="Book Antiqua" w:hAnsi="Book Antiqua"/>
          <w:sz w:val="24"/>
          <w:szCs w:val="24"/>
        </w:rPr>
        <w:t>Andou</w:t>
      </w:r>
      <w:proofErr w:type="spellEnd"/>
      <w:r w:rsidRPr="007051DC">
        <w:rPr>
          <w:rFonts w:ascii="Book Antiqua" w:hAnsi="Book Antiqua"/>
          <w:sz w:val="24"/>
          <w:szCs w:val="24"/>
        </w:rPr>
        <w:t xml:space="preserve"> M, </w:t>
      </w:r>
      <w:proofErr w:type="spellStart"/>
      <w:r w:rsidRPr="007051DC">
        <w:rPr>
          <w:rFonts w:ascii="Book Antiqua" w:hAnsi="Book Antiqua"/>
          <w:sz w:val="24"/>
          <w:szCs w:val="24"/>
        </w:rPr>
        <w:t>Sagara</w:t>
      </w:r>
      <w:proofErr w:type="spellEnd"/>
      <w:r w:rsidRPr="007051DC">
        <w:rPr>
          <w:rFonts w:ascii="Book Antiqua" w:hAnsi="Book Antiqua"/>
          <w:sz w:val="24"/>
          <w:szCs w:val="24"/>
        </w:rPr>
        <w:t xml:space="preserve"> Y, Yoshida A, Yoshida H. Clear cell </w:t>
      </w:r>
      <w:proofErr w:type="spellStart"/>
      <w:r w:rsidRPr="007051DC">
        <w:rPr>
          <w:rFonts w:ascii="Book Antiqua" w:hAnsi="Book Antiqua"/>
          <w:sz w:val="24"/>
          <w:szCs w:val="24"/>
        </w:rPr>
        <w:t>hidradenoma</w:t>
      </w:r>
      <w:proofErr w:type="spellEnd"/>
      <w:r w:rsidRPr="007051DC">
        <w:rPr>
          <w:rFonts w:ascii="Book Antiqua" w:hAnsi="Book Antiqua"/>
          <w:sz w:val="24"/>
          <w:szCs w:val="24"/>
        </w:rPr>
        <w:t xml:space="preserve"> of the breast: a case report with review of the literature. </w:t>
      </w:r>
      <w:r w:rsidRPr="007051DC">
        <w:rPr>
          <w:rFonts w:ascii="Book Antiqua" w:hAnsi="Book Antiqua"/>
          <w:i/>
          <w:sz w:val="24"/>
          <w:szCs w:val="24"/>
        </w:rPr>
        <w:t>Breast Cancer</w:t>
      </w:r>
      <w:r w:rsidRPr="007051DC">
        <w:rPr>
          <w:rFonts w:ascii="Book Antiqua" w:hAnsi="Book Antiqua"/>
          <w:sz w:val="24"/>
          <w:szCs w:val="24"/>
        </w:rPr>
        <w:t xml:space="preserve"> 2007; </w:t>
      </w:r>
      <w:r w:rsidRPr="007051DC">
        <w:rPr>
          <w:rFonts w:ascii="Book Antiqua" w:hAnsi="Book Antiqua"/>
          <w:b/>
          <w:sz w:val="24"/>
          <w:szCs w:val="24"/>
        </w:rPr>
        <w:t>14</w:t>
      </w:r>
      <w:r w:rsidRPr="007051DC">
        <w:rPr>
          <w:rFonts w:ascii="Book Antiqua" w:hAnsi="Book Antiqua"/>
          <w:sz w:val="24"/>
          <w:szCs w:val="24"/>
        </w:rPr>
        <w:t>: 307-311 [PMID: 17690510 DOI: 10.2325/jbcs.14.307]</w:t>
      </w:r>
    </w:p>
    <w:p w14:paraId="0B85A0F4" w14:textId="555E0C7B" w:rsidR="00E406AB" w:rsidRPr="007051DC" w:rsidRDefault="00E406AB" w:rsidP="007051DC">
      <w:pPr>
        <w:wordWrap/>
        <w:spacing w:after="0" w:line="360" w:lineRule="auto"/>
        <w:rPr>
          <w:rFonts w:ascii="Book Antiqua" w:hAnsi="Book Antiqua"/>
          <w:sz w:val="24"/>
          <w:szCs w:val="24"/>
        </w:rPr>
      </w:pPr>
      <w:r w:rsidRPr="007051DC">
        <w:rPr>
          <w:rFonts w:ascii="Book Antiqua" w:hAnsi="Book Antiqua"/>
          <w:sz w:val="24"/>
          <w:szCs w:val="24"/>
        </w:rPr>
        <w:t xml:space="preserve">21 </w:t>
      </w:r>
      <w:proofErr w:type="spellStart"/>
      <w:r w:rsidRPr="007051DC">
        <w:rPr>
          <w:rFonts w:ascii="Book Antiqua" w:hAnsi="Book Antiqua"/>
          <w:b/>
          <w:sz w:val="24"/>
          <w:szCs w:val="24"/>
        </w:rPr>
        <w:t>Mezzabotta</w:t>
      </w:r>
      <w:proofErr w:type="spellEnd"/>
      <w:r w:rsidRPr="007051DC">
        <w:rPr>
          <w:rFonts w:ascii="Book Antiqua" w:hAnsi="Book Antiqua"/>
          <w:b/>
          <w:sz w:val="24"/>
          <w:szCs w:val="24"/>
        </w:rPr>
        <w:t xml:space="preserve"> M</w:t>
      </w:r>
      <w:r w:rsidRPr="007051DC">
        <w:rPr>
          <w:rFonts w:ascii="Book Antiqua" w:hAnsi="Book Antiqua"/>
          <w:sz w:val="24"/>
          <w:szCs w:val="24"/>
        </w:rPr>
        <w:t xml:space="preserve">, </w:t>
      </w:r>
      <w:proofErr w:type="spellStart"/>
      <w:r w:rsidRPr="007051DC">
        <w:rPr>
          <w:rFonts w:ascii="Book Antiqua" w:hAnsi="Book Antiqua"/>
          <w:sz w:val="24"/>
          <w:szCs w:val="24"/>
        </w:rPr>
        <w:t>Declich</w:t>
      </w:r>
      <w:proofErr w:type="spellEnd"/>
      <w:r w:rsidRPr="007051DC">
        <w:rPr>
          <w:rFonts w:ascii="Book Antiqua" w:hAnsi="Book Antiqua"/>
          <w:sz w:val="24"/>
          <w:szCs w:val="24"/>
        </w:rPr>
        <w:t xml:space="preserve"> P, </w:t>
      </w:r>
      <w:proofErr w:type="spellStart"/>
      <w:r w:rsidRPr="007051DC">
        <w:rPr>
          <w:rFonts w:ascii="Book Antiqua" w:hAnsi="Book Antiqua"/>
          <w:sz w:val="24"/>
          <w:szCs w:val="24"/>
        </w:rPr>
        <w:t>Cardarelli</w:t>
      </w:r>
      <w:proofErr w:type="spellEnd"/>
      <w:r w:rsidRPr="007051DC">
        <w:rPr>
          <w:rFonts w:ascii="Book Antiqua" w:hAnsi="Book Antiqua"/>
          <w:sz w:val="24"/>
          <w:szCs w:val="24"/>
        </w:rPr>
        <w:t xml:space="preserve"> M, </w:t>
      </w:r>
      <w:proofErr w:type="spellStart"/>
      <w:r w:rsidRPr="007051DC">
        <w:rPr>
          <w:rFonts w:ascii="Book Antiqua" w:hAnsi="Book Antiqua"/>
          <w:sz w:val="24"/>
          <w:szCs w:val="24"/>
        </w:rPr>
        <w:t>Bellone</w:t>
      </w:r>
      <w:proofErr w:type="spellEnd"/>
      <w:r w:rsidRPr="007051DC">
        <w:rPr>
          <w:rFonts w:ascii="Book Antiqua" w:hAnsi="Book Antiqua"/>
          <w:sz w:val="24"/>
          <w:szCs w:val="24"/>
        </w:rPr>
        <w:t xml:space="preserve"> S, </w:t>
      </w:r>
      <w:proofErr w:type="spellStart"/>
      <w:r w:rsidRPr="007051DC">
        <w:rPr>
          <w:rFonts w:ascii="Book Antiqua" w:hAnsi="Book Antiqua"/>
          <w:sz w:val="24"/>
          <w:szCs w:val="24"/>
        </w:rPr>
        <w:t>Pacilli</w:t>
      </w:r>
      <w:proofErr w:type="spellEnd"/>
      <w:r w:rsidRPr="007051DC">
        <w:rPr>
          <w:rFonts w:ascii="Book Antiqua" w:hAnsi="Book Antiqua"/>
          <w:sz w:val="24"/>
          <w:szCs w:val="24"/>
        </w:rPr>
        <w:t xml:space="preserve"> P, </w:t>
      </w:r>
      <w:proofErr w:type="spellStart"/>
      <w:r w:rsidRPr="007051DC">
        <w:rPr>
          <w:rFonts w:ascii="Book Antiqua" w:hAnsi="Book Antiqua"/>
          <w:sz w:val="24"/>
          <w:szCs w:val="24"/>
        </w:rPr>
        <w:t>Riggio</w:t>
      </w:r>
      <w:proofErr w:type="spellEnd"/>
      <w:r w:rsidRPr="007051DC">
        <w:rPr>
          <w:rFonts w:ascii="Book Antiqua" w:hAnsi="Book Antiqua"/>
          <w:sz w:val="24"/>
          <w:szCs w:val="24"/>
        </w:rPr>
        <w:t xml:space="preserve"> E, </w:t>
      </w:r>
      <w:proofErr w:type="spellStart"/>
      <w:r w:rsidRPr="007051DC">
        <w:rPr>
          <w:rFonts w:ascii="Book Antiqua" w:hAnsi="Book Antiqua"/>
          <w:sz w:val="24"/>
          <w:szCs w:val="24"/>
        </w:rPr>
        <w:t>Pallino</w:t>
      </w:r>
      <w:proofErr w:type="spellEnd"/>
      <w:r w:rsidRPr="007051DC">
        <w:rPr>
          <w:rFonts w:ascii="Book Antiqua" w:hAnsi="Book Antiqua"/>
          <w:sz w:val="24"/>
          <w:szCs w:val="24"/>
        </w:rPr>
        <w:t xml:space="preserve"> A. Clear cell </w:t>
      </w:r>
      <w:proofErr w:type="spellStart"/>
      <w:r w:rsidRPr="007051DC">
        <w:rPr>
          <w:rFonts w:ascii="Book Antiqua" w:hAnsi="Book Antiqua"/>
          <w:sz w:val="24"/>
          <w:szCs w:val="24"/>
        </w:rPr>
        <w:t>hidradenocarcinoma</w:t>
      </w:r>
      <w:proofErr w:type="spellEnd"/>
      <w:r w:rsidRPr="007051DC">
        <w:rPr>
          <w:rFonts w:ascii="Book Antiqua" w:hAnsi="Book Antiqua"/>
          <w:sz w:val="24"/>
          <w:szCs w:val="24"/>
        </w:rPr>
        <w:t xml:space="preserve"> of the breast: a very rare breast skin tumor. </w:t>
      </w:r>
      <w:proofErr w:type="spellStart"/>
      <w:r w:rsidRPr="007051DC">
        <w:rPr>
          <w:rFonts w:ascii="Book Antiqua" w:hAnsi="Book Antiqua"/>
          <w:i/>
          <w:sz w:val="24"/>
          <w:szCs w:val="24"/>
        </w:rPr>
        <w:t>Tumori</w:t>
      </w:r>
      <w:proofErr w:type="spellEnd"/>
      <w:r w:rsidRPr="007051DC">
        <w:rPr>
          <w:rFonts w:ascii="Book Antiqua" w:hAnsi="Book Antiqua"/>
          <w:sz w:val="24"/>
          <w:szCs w:val="24"/>
        </w:rPr>
        <w:t xml:space="preserve"> 2012; </w:t>
      </w:r>
      <w:r w:rsidRPr="007051DC">
        <w:rPr>
          <w:rFonts w:ascii="Book Antiqua" w:hAnsi="Book Antiqua"/>
          <w:b/>
          <w:sz w:val="24"/>
          <w:szCs w:val="24"/>
        </w:rPr>
        <w:t>98</w:t>
      </w:r>
      <w:r w:rsidRPr="007051DC">
        <w:rPr>
          <w:rFonts w:ascii="Book Antiqua" w:hAnsi="Book Antiqua"/>
          <w:sz w:val="24"/>
          <w:szCs w:val="24"/>
        </w:rPr>
        <w:t>: 43e-45e [PMID: 22678002 DOI: 10.1700/1088.11947]</w:t>
      </w:r>
    </w:p>
    <w:p w14:paraId="207C60F9" w14:textId="77777777" w:rsidR="00E406AB" w:rsidRPr="007051DC" w:rsidRDefault="00E406AB" w:rsidP="007051DC">
      <w:pPr>
        <w:wordWrap/>
        <w:spacing w:after="0" w:line="360" w:lineRule="auto"/>
        <w:rPr>
          <w:rFonts w:ascii="Book Antiqua" w:hAnsi="Book Antiqua"/>
          <w:sz w:val="24"/>
          <w:szCs w:val="24"/>
        </w:rPr>
      </w:pPr>
      <w:r w:rsidRPr="007051DC">
        <w:rPr>
          <w:rFonts w:ascii="Book Antiqua" w:hAnsi="Book Antiqua"/>
          <w:sz w:val="24"/>
          <w:szCs w:val="24"/>
        </w:rPr>
        <w:t xml:space="preserve">22 </w:t>
      </w:r>
      <w:proofErr w:type="spellStart"/>
      <w:r w:rsidRPr="007051DC">
        <w:rPr>
          <w:rFonts w:ascii="Book Antiqua" w:hAnsi="Book Antiqua"/>
          <w:b/>
          <w:sz w:val="24"/>
          <w:szCs w:val="24"/>
        </w:rPr>
        <w:t>Ghai</w:t>
      </w:r>
      <w:proofErr w:type="spellEnd"/>
      <w:r w:rsidRPr="007051DC">
        <w:rPr>
          <w:rFonts w:ascii="Book Antiqua" w:hAnsi="Book Antiqua"/>
          <w:b/>
          <w:sz w:val="24"/>
          <w:szCs w:val="24"/>
        </w:rPr>
        <w:t xml:space="preserve"> S</w:t>
      </w:r>
      <w:r w:rsidRPr="007051DC">
        <w:rPr>
          <w:rFonts w:ascii="Book Antiqua" w:hAnsi="Book Antiqua"/>
          <w:sz w:val="24"/>
          <w:szCs w:val="24"/>
        </w:rPr>
        <w:t xml:space="preserve">, </w:t>
      </w:r>
      <w:proofErr w:type="spellStart"/>
      <w:r w:rsidRPr="007051DC">
        <w:rPr>
          <w:rFonts w:ascii="Book Antiqua" w:hAnsi="Book Antiqua"/>
          <w:sz w:val="24"/>
          <w:szCs w:val="24"/>
        </w:rPr>
        <w:t>Bukhanov</w:t>
      </w:r>
      <w:proofErr w:type="spellEnd"/>
      <w:r w:rsidRPr="007051DC">
        <w:rPr>
          <w:rFonts w:ascii="Book Antiqua" w:hAnsi="Book Antiqua"/>
          <w:sz w:val="24"/>
          <w:szCs w:val="24"/>
        </w:rPr>
        <w:t xml:space="preserve"> K. Eccrine </w:t>
      </w:r>
      <w:proofErr w:type="spellStart"/>
      <w:r w:rsidRPr="007051DC">
        <w:rPr>
          <w:rFonts w:ascii="Book Antiqua" w:hAnsi="Book Antiqua"/>
          <w:sz w:val="24"/>
          <w:szCs w:val="24"/>
        </w:rPr>
        <w:t>acrospiroma</w:t>
      </w:r>
      <w:proofErr w:type="spellEnd"/>
      <w:r w:rsidRPr="007051DC">
        <w:rPr>
          <w:rFonts w:ascii="Book Antiqua" w:hAnsi="Book Antiqua"/>
          <w:sz w:val="24"/>
          <w:szCs w:val="24"/>
        </w:rPr>
        <w:t xml:space="preserve"> of breast: mammographic and ultrasound findings. </w:t>
      </w:r>
      <w:proofErr w:type="spellStart"/>
      <w:r w:rsidRPr="007051DC">
        <w:rPr>
          <w:rFonts w:ascii="Book Antiqua" w:hAnsi="Book Antiqua"/>
          <w:i/>
          <w:sz w:val="24"/>
          <w:szCs w:val="24"/>
        </w:rPr>
        <w:t>Clin</w:t>
      </w:r>
      <w:proofErr w:type="spellEnd"/>
      <w:r w:rsidRPr="007051DC">
        <w:rPr>
          <w:rFonts w:ascii="Book Antiqua" w:hAnsi="Book Antiqua"/>
          <w:i/>
          <w:sz w:val="24"/>
          <w:szCs w:val="24"/>
        </w:rPr>
        <w:t xml:space="preserve"> </w:t>
      </w:r>
      <w:proofErr w:type="spellStart"/>
      <w:r w:rsidRPr="007051DC">
        <w:rPr>
          <w:rFonts w:ascii="Book Antiqua" w:hAnsi="Book Antiqua"/>
          <w:i/>
          <w:sz w:val="24"/>
          <w:szCs w:val="24"/>
        </w:rPr>
        <w:t>Radiol</w:t>
      </w:r>
      <w:proofErr w:type="spellEnd"/>
      <w:r w:rsidRPr="007051DC">
        <w:rPr>
          <w:rFonts w:ascii="Book Antiqua" w:hAnsi="Book Antiqua"/>
          <w:sz w:val="24"/>
          <w:szCs w:val="24"/>
        </w:rPr>
        <w:t xml:space="preserve"> 2004; </w:t>
      </w:r>
      <w:r w:rsidRPr="007051DC">
        <w:rPr>
          <w:rFonts w:ascii="Book Antiqua" w:hAnsi="Book Antiqua"/>
          <w:b/>
          <w:sz w:val="24"/>
          <w:szCs w:val="24"/>
        </w:rPr>
        <w:t>59</w:t>
      </w:r>
      <w:r w:rsidRPr="007051DC">
        <w:rPr>
          <w:rFonts w:ascii="Book Antiqua" w:hAnsi="Book Antiqua"/>
          <w:sz w:val="24"/>
          <w:szCs w:val="24"/>
        </w:rPr>
        <w:t>: 1142-1144 [PMID: 15556599 DOI: 10.1016/j.crad.2004.05.002]</w:t>
      </w:r>
    </w:p>
    <w:p w14:paraId="5EA0EA00" w14:textId="77777777" w:rsidR="00E406AB" w:rsidRPr="007051DC" w:rsidRDefault="00E406AB" w:rsidP="007051DC">
      <w:pPr>
        <w:wordWrap/>
        <w:spacing w:after="0" w:line="360" w:lineRule="auto"/>
        <w:rPr>
          <w:rFonts w:ascii="Book Antiqua" w:hAnsi="Book Antiqua"/>
          <w:sz w:val="24"/>
          <w:szCs w:val="24"/>
        </w:rPr>
      </w:pPr>
      <w:proofErr w:type="gramStart"/>
      <w:r w:rsidRPr="007051DC">
        <w:rPr>
          <w:rFonts w:ascii="Book Antiqua" w:hAnsi="Book Antiqua"/>
          <w:sz w:val="24"/>
          <w:szCs w:val="24"/>
        </w:rPr>
        <w:t xml:space="preserve">23 </w:t>
      </w:r>
      <w:r w:rsidRPr="007051DC">
        <w:rPr>
          <w:rFonts w:ascii="Book Antiqua" w:hAnsi="Book Antiqua"/>
          <w:b/>
          <w:sz w:val="24"/>
          <w:szCs w:val="24"/>
        </w:rPr>
        <w:t>Chambers I</w:t>
      </w:r>
      <w:r w:rsidRPr="007051DC">
        <w:rPr>
          <w:rFonts w:ascii="Book Antiqua" w:hAnsi="Book Antiqua"/>
          <w:sz w:val="24"/>
          <w:szCs w:val="24"/>
        </w:rPr>
        <w:t xml:space="preserve">, Rahal AK, Reddy PS, </w:t>
      </w:r>
      <w:proofErr w:type="spellStart"/>
      <w:r w:rsidRPr="007051DC">
        <w:rPr>
          <w:rFonts w:ascii="Book Antiqua" w:hAnsi="Book Antiqua"/>
          <w:sz w:val="24"/>
          <w:szCs w:val="24"/>
        </w:rPr>
        <w:t>Kallail</w:t>
      </w:r>
      <w:proofErr w:type="spellEnd"/>
      <w:r w:rsidRPr="007051DC">
        <w:rPr>
          <w:rFonts w:ascii="Book Antiqua" w:hAnsi="Book Antiqua"/>
          <w:sz w:val="24"/>
          <w:szCs w:val="24"/>
        </w:rPr>
        <w:t xml:space="preserve"> KJ.</w:t>
      </w:r>
      <w:proofErr w:type="gramEnd"/>
      <w:r w:rsidRPr="007051DC">
        <w:rPr>
          <w:rFonts w:ascii="Book Antiqua" w:hAnsi="Book Antiqua"/>
          <w:sz w:val="24"/>
          <w:szCs w:val="24"/>
        </w:rPr>
        <w:t xml:space="preserve"> </w:t>
      </w:r>
      <w:proofErr w:type="gramStart"/>
      <w:r w:rsidRPr="007051DC">
        <w:rPr>
          <w:rFonts w:ascii="Book Antiqua" w:hAnsi="Book Antiqua"/>
          <w:sz w:val="24"/>
          <w:szCs w:val="24"/>
        </w:rPr>
        <w:t xml:space="preserve">Malignant Clear Cell </w:t>
      </w:r>
      <w:proofErr w:type="spellStart"/>
      <w:r w:rsidRPr="007051DC">
        <w:rPr>
          <w:rFonts w:ascii="Book Antiqua" w:hAnsi="Book Antiqua"/>
          <w:sz w:val="24"/>
          <w:szCs w:val="24"/>
        </w:rPr>
        <w:t>Hidradenoma</w:t>
      </w:r>
      <w:proofErr w:type="spellEnd"/>
      <w:r w:rsidRPr="007051DC">
        <w:rPr>
          <w:rFonts w:ascii="Book Antiqua" w:hAnsi="Book Antiqua"/>
          <w:sz w:val="24"/>
          <w:szCs w:val="24"/>
        </w:rPr>
        <w:t xml:space="preserve"> of the Breast.</w:t>
      </w:r>
      <w:proofErr w:type="gramEnd"/>
      <w:r w:rsidRPr="007051DC">
        <w:rPr>
          <w:rFonts w:ascii="Book Antiqua" w:hAnsi="Book Antiqua"/>
          <w:sz w:val="24"/>
          <w:szCs w:val="24"/>
        </w:rPr>
        <w:t xml:space="preserve"> </w:t>
      </w:r>
      <w:proofErr w:type="spellStart"/>
      <w:r w:rsidRPr="007051DC">
        <w:rPr>
          <w:rFonts w:ascii="Book Antiqua" w:hAnsi="Book Antiqua"/>
          <w:i/>
          <w:sz w:val="24"/>
          <w:szCs w:val="24"/>
        </w:rPr>
        <w:t>Cureus</w:t>
      </w:r>
      <w:proofErr w:type="spellEnd"/>
      <w:r w:rsidRPr="007051DC">
        <w:rPr>
          <w:rFonts w:ascii="Book Antiqua" w:hAnsi="Book Antiqua"/>
          <w:sz w:val="24"/>
          <w:szCs w:val="24"/>
        </w:rPr>
        <w:t xml:space="preserve"> 2017; </w:t>
      </w:r>
      <w:r w:rsidRPr="007051DC">
        <w:rPr>
          <w:rFonts w:ascii="Book Antiqua" w:hAnsi="Book Antiqua"/>
          <w:b/>
          <w:sz w:val="24"/>
          <w:szCs w:val="24"/>
        </w:rPr>
        <w:t>9</w:t>
      </w:r>
      <w:r w:rsidRPr="007051DC">
        <w:rPr>
          <w:rFonts w:ascii="Book Antiqua" w:hAnsi="Book Antiqua"/>
          <w:sz w:val="24"/>
          <w:szCs w:val="24"/>
        </w:rPr>
        <w:t>: e1064 [PMID: 28409065 DOI: 10.7759/cureus.1064]</w:t>
      </w:r>
    </w:p>
    <w:p w14:paraId="5E3DEF05" w14:textId="77777777" w:rsidR="00E406AB" w:rsidRPr="007051DC" w:rsidRDefault="00E406AB" w:rsidP="007051DC">
      <w:pPr>
        <w:wordWrap/>
        <w:spacing w:after="0" w:line="360" w:lineRule="auto"/>
        <w:rPr>
          <w:rFonts w:ascii="Book Antiqua" w:hAnsi="Book Antiqua"/>
          <w:sz w:val="24"/>
          <w:szCs w:val="24"/>
        </w:rPr>
      </w:pPr>
      <w:proofErr w:type="gramStart"/>
      <w:r w:rsidRPr="007051DC">
        <w:rPr>
          <w:rFonts w:ascii="Book Antiqua" w:hAnsi="Book Antiqua"/>
          <w:sz w:val="24"/>
          <w:szCs w:val="24"/>
        </w:rPr>
        <w:t xml:space="preserve">24 </w:t>
      </w:r>
      <w:proofErr w:type="spellStart"/>
      <w:r w:rsidRPr="007051DC">
        <w:rPr>
          <w:rFonts w:ascii="Book Antiqua" w:hAnsi="Book Antiqua"/>
          <w:b/>
          <w:sz w:val="24"/>
          <w:szCs w:val="24"/>
        </w:rPr>
        <w:t>Helwig</w:t>
      </w:r>
      <w:proofErr w:type="spellEnd"/>
      <w:r w:rsidRPr="007051DC">
        <w:rPr>
          <w:rFonts w:ascii="Book Antiqua" w:hAnsi="Book Antiqua"/>
          <w:b/>
          <w:sz w:val="24"/>
          <w:szCs w:val="24"/>
        </w:rPr>
        <w:t xml:space="preserve"> EB</w:t>
      </w:r>
      <w:r w:rsidRPr="007051DC">
        <w:rPr>
          <w:rFonts w:ascii="Book Antiqua" w:hAnsi="Book Antiqua"/>
          <w:sz w:val="24"/>
          <w:szCs w:val="24"/>
        </w:rPr>
        <w:t>.</w:t>
      </w:r>
      <w:proofErr w:type="gramEnd"/>
      <w:r w:rsidRPr="007051DC">
        <w:rPr>
          <w:rFonts w:ascii="Book Antiqua" w:hAnsi="Book Antiqua"/>
          <w:sz w:val="24"/>
          <w:szCs w:val="24"/>
        </w:rPr>
        <w:t xml:space="preserve"> </w:t>
      </w:r>
      <w:proofErr w:type="gramStart"/>
      <w:r w:rsidRPr="007051DC">
        <w:rPr>
          <w:rFonts w:ascii="Book Antiqua" w:hAnsi="Book Antiqua"/>
          <w:sz w:val="24"/>
          <w:szCs w:val="24"/>
        </w:rPr>
        <w:t xml:space="preserve">Eccrine </w:t>
      </w:r>
      <w:proofErr w:type="spellStart"/>
      <w:r w:rsidRPr="007051DC">
        <w:rPr>
          <w:rFonts w:ascii="Book Antiqua" w:hAnsi="Book Antiqua"/>
          <w:sz w:val="24"/>
          <w:szCs w:val="24"/>
        </w:rPr>
        <w:t>acrospiroma</w:t>
      </w:r>
      <w:proofErr w:type="spellEnd"/>
      <w:r w:rsidRPr="007051DC">
        <w:rPr>
          <w:rFonts w:ascii="Book Antiqua" w:hAnsi="Book Antiqua"/>
          <w:sz w:val="24"/>
          <w:szCs w:val="24"/>
        </w:rPr>
        <w:t>.</w:t>
      </w:r>
      <w:proofErr w:type="gramEnd"/>
      <w:r w:rsidRPr="007051DC">
        <w:rPr>
          <w:rFonts w:ascii="Book Antiqua" w:hAnsi="Book Antiqua"/>
          <w:sz w:val="24"/>
          <w:szCs w:val="24"/>
        </w:rPr>
        <w:t xml:space="preserve"> </w:t>
      </w:r>
      <w:r w:rsidRPr="007051DC">
        <w:rPr>
          <w:rFonts w:ascii="Book Antiqua" w:hAnsi="Book Antiqua"/>
          <w:i/>
          <w:sz w:val="24"/>
          <w:szCs w:val="24"/>
        </w:rPr>
        <w:t xml:space="preserve">J </w:t>
      </w:r>
      <w:proofErr w:type="spellStart"/>
      <w:r w:rsidRPr="007051DC">
        <w:rPr>
          <w:rFonts w:ascii="Book Antiqua" w:hAnsi="Book Antiqua"/>
          <w:i/>
          <w:sz w:val="24"/>
          <w:szCs w:val="24"/>
        </w:rPr>
        <w:t>Cutan</w:t>
      </w:r>
      <w:proofErr w:type="spellEnd"/>
      <w:r w:rsidRPr="007051DC">
        <w:rPr>
          <w:rFonts w:ascii="Book Antiqua" w:hAnsi="Book Antiqua"/>
          <w:i/>
          <w:sz w:val="24"/>
          <w:szCs w:val="24"/>
        </w:rPr>
        <w:t xml:space="preserve"> </w:t>
      </w:r>
      <w:proofErr w:type="spellStart"/>
      <w:r w:rsidRPr="007051DC">
        <w:rPr>
          <w:rFonts w:ascii="Book Antiqua" w:hAnsi="Book Antiqua"/>
          <w:i/>
          <w:sz w:val="24"/>
          <w:szCs w:val="24"/>
        </w:rPr>
        <w:t>Pathol</w:t>
      </w:r>
      <w:proofErr w:type="spellEnd"/>
      <w:r w:rsidRPr="007051DC">
        <w:rPr>
          <w:rFonts w:ascii="Book Antiqua" w:hAnsi="Book Antiqua"/>
          <w:sz w:val="24"/>
          <w:szCs w:val="24"/>
        </w:rPr>
        <w:t xml:space="preserve"> 1984; </w:t>
      </w:r>
      <w:r w:rsidRPr="007051DC">
        <w:rPr>
          <w:rFonts w:ascii="Book Antiqua" w:hAnsi="Book Antiqua"/>
          <w:b/>
          <w:sz w:val="24"/>
          <w:szCs w:val="24"/>
        </w:rPr>
        <w:t>11</w:t>
      </w:r>
      <w:r w:rsidRPr="007051DC">
        <w:rPr>
          <w:rFonts w:ascii="Book Antiqua" w:hAnsi="Book Antiqua"/>
          <w:sz w:val="24"/>
          <w:szCs w:val="24"/>
        </w:rPr>
        <w:t>: 415-420 [PMID: 6096424 DOI: 10.1111/j.1600-0560.1984.tb00398.x]</w:t>
      </w:r>
    </w:p>
    <w:p w14:paraId="090777AC" w14:textId="77777777" w:rsidR="00E406AB" w:rsidRPr="007051DC" w:rsidRDefault="00E406AB" w:rsidP="007051DC">
      <w:pPr>
        <w:wordWrap/>
        <w:spacing w:after="0" w:line="360" w:lineRule="auto"/>
        <w:rPr>
          <w:rFonts w:ascii="Book Antiqua" w:hAnsi="Book Antiqua"/>
          <w:sz w:val="24"/>
          <w:szCs w:val="24"/>
        </w:rPr>
      </w:pPr>
      <w:r w:rsidRPr="007051DC">
        <w:rPr>
          <w:rFonts w:ascii="Book Antiqua" w:hAnsi="Book Antiqua"/>
          <w:sz w:val="24"/>
          <w:szCs w:val="24"/>
        </w:rPr>
        <w:t xml:space="preserve">25 </w:t>
      </w:r>
      <w:proofErr w:type="spellStart"/>
      <w:r w:rsidRPr="007051DC">
        <w:rPr>
          <w:rFonts w:ascii="Book Antiqua" w:hAnsi="Book Antiqua"/>
          <w:b/>
          <w:sz w:val="24"/>
          <w:szCs w:val="24"/>
        </w:rPr>
        <w:t>Headington</w:t>
      </w:r>
      <w:proofErr w:type="spellEnd"/>
      <w:r w:rsidRPr="007051DC">
        <w:rPr>
          <w:rFonts w:ascii="Book Antiqua" w:hAnsi="Book Antiqua"/>
          <w:b/>
          <w:sz w:val="24"/>
          <w:szCs w:val="24"/>
        </w:rPr>
        <w:t xml:space="preserve"> JT</w:t>
      </w:r>
      <w:r w:rsidRPr="007051DC">
        <w:rPr>
          <w:rFonts w:ascii="Book Antiqua" w:hAnsi="Book Antiqua"/>
          <w:sz w:val="24"/>
          <w:szCs w:val="24"/>
        </w:rPr>
        <w:t xml:space="preserve">, </w:t>
      </w:r>
      <w:proofErr w:type="spellStart"/>
      <w:r w:rsidRPr="007051DC">
        <w:rPr>
          <w:rFonts w:ascii="Book Antiqua" w:hAnsi="Book Antiqua"/>
          <w:sz w:val="24"/>
          <w:szCs w:val="24"/>
        </w:rPr>
        <w:t>Niederhuber</w:t>
      </w:r>
      <w:proofErr w:type="spellEnd"/>
      <w:r w:rsidRPr="007051DC">
        <w:rPr>
          <w:rFonts w:ascii="Book Antiqua" w:hAnsi="Book Antiqua"/>
          <w:sz w:val="24"/>
          <w:szCs w:val="24"/>
        </w:rPr>
        <w:t xml:space="preserve"> JE, </w:t>
      </w:r>
      <w:proofErr w:type="spellStart"/>
      <w:r w:rsidRPr="007051DC">
        <w:rPr>
          <w:rFonts w:ascii="Book Antiqua" w:hAnsi="Book Antiqua"/>
          <w:sz w:val="24"/>
          <w:szCs w:val="24"/>
        </w:rPr>
        <w:t>Beals</w:t>
      </w:r>
      <w:proofErr w:type="spellEnd"/>
      <w:r w:rsidRPr="007051DC">
        <w:rPr>
          <w:rFonts w:ascii="Book Antiqua" w:hAnsi="Book Antiqua"/>
          <w:sz w:val="24"/>
          <w:szCs w:val="24"/>
        </w:rPr>
        <w:t xml:space="preserve"> TF. </w:t>
      </w:r>
      <w:proofErr w:type="gramStart"/>
      <w:r w:rsidRPr="007051DC">
        <w:rPr>
          <w:rFonts w:ascii="Book Antiqua" w:hAnsi="Book Antiqua"/>
          <w:sz w:val="24"/>
          <w:szCs w:val="24"/>
        </w:rPr>
        <w:t xml:space="preserve">Malignant clear cell </w:t>
      </w:r>
      <w:proofErr w:type="spellStart"/>
      <w:r w:rsidRPr="007051DC">
        <w:rPr>
          <w:rFonts w:ascii="Book Antiqua" w:hAnsi="Book Antiqua"/>
          <w:sz w:val="24"/>
          <w:szCs w:val="24"/>
        </w:rPr>
        <w:t>acrospiroma</w:t>
      </w:r>
      <w:proofErr w:type="spellEnd"/>
      <w:r w:rsidRPr="007051DC">
        <w:rPr>
          <w:rFonts w:ascii="Book Antiqua" w:hAnsi="Book Antiqua"/>
          <w:sz w:val="24"/>
          <w:szCs w:val="24"/>
        </w:rPr>
        <w:t>.</w:t>
      </w:r>
      <w:proofErr w:type="gramEnd"/>
      <w:r w:rsidRPr="007051DC">
        <w:rPr>
          <w:rFonts w:ascii="Book Antiqua" w:hAnsi="Book Antiqua"/>
          <w:sz w:val="24"/>
          <w:szCs w:val="24"/>
        </w:rPr>
        <w:t xml:space="preserve"> </w:t>
      </w:r>
      <w:r w:rsidRPr="007051DC">
        <w:rPr>
          <w:rFonts w:ascii="Book Antiqua" w:hAnsi="Book Antiqua"/>
          <w:i/>
          <w:sz w:val="24"/>
          <w:szCs w:val="24"/>
        </w:rPr>
        <w:t>Cancer</w:t>
      </w:r>
      <w:r w:rsidRPr="007051DC">
        <w:rPr>
          <w:rFonts w:ascii="Book Antiqua" w:hAnsi="Book Antiqua"/>
          <w:sz w:val="24"/>
          <w:szCs w:val="24"/>
        </w:rPr>
        <w:t xml:space="preserve"> 1978; </w:t>
      </w:r>
      <w:r w:rsidRPr="007051DC">
        <w:rPr>
          <w:rFonts w:ascii="Book Antiqua" w:hAnsi="Book Antiqua"/>
          <w:b/>
          <w:sz w:val="24"/>
          <w:szCs w:val="24"/>
        </w:rPr>
        <w:t>41</w:t>
      </w:r>
      <w:r w:rsidRPr="007051DC">
        <w:rPr>
          <w:rFonts w:ascii="Book Antiqua" w:hAnsi="Book Antiqua"/>
          <w:sz w:val="24"/>
          <w:szCs w:val="24"/>
        </w:rPr>
        <w:t>: 641-647 [PMID: 204410 DOI: 10.1002/1097-0142(197802)41:2&lt;641:</w:t>
      </w:r>
      <w:proofErr w:type="gramStart"/>
      <w:r w:rsidRPr="007051DC">
        <w:rPr>
          <w:rFonts w:ascii="Book Antiqua" w:hAnsi="Book Antiqua"/>
          <w:sz w:val="24"/>
          <w:szCs w:val="24"/>
        </w:rPr>
        <w:t>:AID</w:t>
      </w:r>
      <w:proofErr w:type="gramEnd"/>
      <w:r w:rsidRPr="007051DC">
        <w:rPr>
          <w:rFonts w:ascii="Book Antiqua" w:hAnsi="Book Antiqua"/>
          <w:sz w:val="24"/>
          <w:szCs w:val="24"/>
        </w:rPr>
        <w:t>-CNCR2820410230&gt;3.0.CO;2-9]</w:t>
      </w:r>
    </w:p>
    <w:p w14:paraId="7FB7F875" w14:textId="77777777" w:rsidR="00CF26E7" w:rsidRPr="007051DC" w:rsidRDefault="00CF26E7" w:rsidP="00EB5D01">
      <w:pPr>
        <w:suppressAutoHyphens/>
        <w:wordWrap/>
        <w:spacing w:after="0" w:line="360" w:lineRule="auto"/>
        <w:ind w:right="230"/>
        <w:jc w:val="right"/>
        <w:rPr>
          <w:rFonts w:ascii="Book Antiqua" w:hAnsi="Book Antiqua"/>
          <w:sz w:val="24"/>
          <w:szCs w:val="24"/>
        </w:rPr>
      </w:pPr>
      <w:r w:rsidRPr="007051DC">
        <w:rPr>
          <w:rFonts w:ascii="Book Antiqua" w:eastAsia="Lucida Sans Unicode" w:hAnsi="Book Antiqua" w:cs="Arial"/>
          <w:b/>
          <w:noProof/>
          <w:sz w:val="24"/>
          <w:szCs w:val="24"/>
          <w:lang w:val="it-IT" w:eastAsia="hi-IN" w:bidi="hi-IN"/>
        </w:rPr>
        <w:t>P-Reviewer</w:t>
      </w:r>
      <w:r w:rsidRPr="007051DC">
        <w:rPr>
          <w:rFonts w:ascii="Book Antiqua" w:hAnsi="Book Antiqua" w:cs="Arial"/>
          <w:b/>
          <w:noProof/>
          <w:sz w:val="24"/>
          <w:szCs w:val="24"/>
          <w:lang w:val="it-IT" w:bidi="hi-IN"/>
        </w:rPr>
        <w:t>:</w:t>
      </w:r>
      <w:r w:rsidRPr="007051DC">
        <w:rPr>
          <w:rFonts w:ascii="Book Antiqua" w:hAnsi="Book Antiqua"/>
          <w:sz w:val="24"/>
          <w:szCs w:val="24"/>
          <w:lang w:val="it-IT"/>
        </w:rPr>
        <w:t xml:space="preserve"> </w:t>
      </w:r>
      <w:r w:rsidRPr="007051DC">
        <w:rPr>
          <w:rFonts w:ascii="Book Antiqua" w:hAnsi="Book Antiqua"/>
          <w:sz w:val="24"/>
          <w:szCs w:val="24"/>
        </w:rPr>
        <w:t xml:space="preserve">Ashkenazi I, </w:t>
      </w:r>
      <w:proofErr w:type="spellStart"/>
      <w:r w:rsidRPr="007051DC">
        <w:rPr>
          <w:rFonts w:ascii="Book Antiqua" w:hAnsi="Book Antiqua"/>
          <w:sz w:val="24"/>
          <w:szCs w:val="24"/>
        </w:rPr>
        <w:t>Abulezz</w:t>
      </w:r>
      <w:proofErr w:type="spellEnd"/>
      <w:r w:rsidRPr="007051DC">
        <w:rPr>
          <w:rFonts w:ascii="Book Antiqua" w:hAnsi="Book Antiqua"/>
          <w:sz w:val="24"/>
          <w:szCs w:val="24"/>
        </w:rPr>
        <w:t xml:space="preserve"> TA, Hosseini M, </w:t>
      </w:r>
      <w:proofErr w:type="spellStart"/>
      <w:r w:rsidRPr="007051DC">
        <w:rPr>
          <w:rFonts w:ascii="Book Antiqua" w:hAnsi="Book Antiqua"/>
          <w:sz w:val="24"/>
          <w:szCs w:val="24"/>
        </w:rPr>
        <w:t>Kanat</w:t>
      </w:r>
      <w:proofErr w:type="spellEnd"/>
      <w:r w:rsidRPr="007051DC">
        <w:rPr>
          <w:rFonts w:ascii="Book Antiqua" w:hAnsi="Book Antiqua"/>
          <w:sz w:val="24"/>
          <w:szCs w:val="24"/>
        </w:rPr>
        <w:t xml:space="preserve"> O, </w:t>
      </w:r>
      <w:proofErr w:type="spellStart"/>
      <w:r w:rsidRPr="007051DC">
        <w:rPr>
          <w:rFonts w:ascii="Book Antiqua" w:hAnsi="Book Antiqua"/>
          <w:sz w:val="24"/>
          <w:szCs w:val="24"/>
        </w:rPr>
        <w:t>Avtanski</w:t>
      </w:r>
      <w:proofErr w:type="spellEnd"/>
      <w:r w:rsidRPr="007051DC">
        <w:rPr>
          <w:rFonts w:ascii="Book Antiqua" w:hAnsi="Book Antiqua"/>
          <w:sz w:val="24"/>
          <w:szCs w:val="24"/>
        </w:rPr>
        <w:t xml:space="preserve"> D, Fiori E</w:t>
      </w:r>
    </w:p>
    <w:p w14:paraId="3C21B9A7" w14:textId="60992E95" w:rsidR="00CF26E7" w:rsidRPr="007051DC" w:rsidRDefault="00CF26E7" w:rsidP="00494C05">
      <w:pPr>
        <w:pStyle w:val="a6"/>
        <w:suppressAutoHyphens/>
        <w:wordWrap/>
        <w:spacing w:after="0" w:line="360" w:lineRule="auto"/>
        <w:ind w:right="230" w:firstLine="482"/>
        <w:jc w:val="right"/>
        <w:rPr>
          <w:rFonts w:ascii="Book Antiqua" w:hAnsi="Book Antiqua" w:cs="Mangal"/>
          <w:b/>
          <w:bCs/>
          <w:sz w:val="24"/>
          <w:szCs w:val="24"/>
          <w:lang w:val="it-IT" w:bidi="hi-IN"/>
        </w:rPr>
      </w:pPr>
      <w:r w:rsidRPr="007051DC">
        <w:rPr>
          <w:rFonts w:ascii="Book Antiqua" w:hAnsi="Book Antiqua" w:cs="Mangal"/>
          <w:bCs/>
          <w:sz w:val="24"/>
          <w:szCs w:val="24"/>
          <w:lang w:val="it-IT" w:bidi="hi-IN"/>
        </w:rPr>
        <w:t xml:space="preserve"> </w:t>
      </w:r>
      <w:r w:rsidRPr="007051DC">
        <w:rPr>
          <w:rFonts w:ascii="Book Antiqua" w:eastAsia="Lucida Sans Unicode" w:hAnsi="Book Antiqua" w:cs="Mangal"/>
          <w:b/>
          <w:bCs/>
          <w:sz w:val="24"/>
          <w:szCs w:val="24"/>
          <w:lang w:val="it-IT" w:eastAsia="hi-IN" w:bidi="hi-IN"/>
        </w:rPr>
        <w:t>S-Editor</w:t>
      </w:r>
      <w:r w:rsidRPr="007051DC">
        <w:rPr>
          <w:rFonts w:ascii="Book Antiqua" w:hAnsi="Book Antiqua" w:cs="Mangal"/>
          <w:b/>
          <w:bCs/>
          <w:sz w:val="24"/>
          <w:szCs w:val="24"/>
          <w:lang w:val="it-IT" w:bidi="hi-IN"/>
        </w:rPr>
        <w:t>:</w:t>
      </w:r>
      <w:r w:rsidRPr="007051DC">
        <w:rPr>
          <w:rFonts w:ascii="Book Antiqua" w:eastAsia="Lucida Sans Unicode" w:hAnsi="Book Antiqua" w:cs="Mangal"/>
          <w:bCs/>
          <w:sz w:val="24"/>
          <w:szCs w:val="24"/>
          <w:lang w:val="it-IT" w:eastAsia="hi-IN" w:bidi="hi-IN"/>
        </w:rPr>
        <w:t xml:space="preserve"> </w:t>
      </w:r>
      <w:r w:rsidRPr="007051DC">
        <w:rPr>
          <w:rFonts w:ascii="Book Antiqua" w:hAnsi="Book Antiqua" w:cs="Mangal"/>
          <w:bCs/>
          <w:sz w:val="24"/>
          <w:szCs w:val="24"/>
          <w:lang w:val="it-IT" w:bidi="hi-IN"/>
        </w:rPr>
        <w:t>Zhang L</w:t>
      </w:r>
      <w:r w:rsidRPr="007051DC">
        <w:rPr>
          <w:rFonts w:ascii="Book Antiqua" w:eastAsia="Lucida Sans Unicode" w:hAnsi="Book Antiqua" w:cs="Mangal"/>
          <w:b/>
          <w:bCs/>
          <w:sz w:val="24"/>
          <w:szCs w:val="24"/>
          <w:lang w:val="it-IT" w:eastAsia="hi-IN" w:bidi="hi-IN"/>
        </w:rPr>
        <w:t xml:space="preserve"> L-Editor</w:t>
      </w:r>
      <w:r w:rsidRPr="007051DC">
        <w:rPr>
          <w:rFonts w:ascii="Book Antiqua" w:hAnsi="Book Antiqua" w:cs="Mangal"/>
          <w:b/>
          <w:bCs/>
          <w:sz w:val="24"/>
          <w:szCs w:val="24"/>
          <w:lang w:val="it-IT" w:bidi="hi-IN"/>
        </w:rPr>
        <w:t>:</w:t>
      </w:r>
      <w:r w:rsidR="00494C05" w:rsidRPr="00494C05">
        <w:rPr>
          <w:rFonts w:ascii="Book Antiqua" w:hAnsi="Book Antiqua" w:cs="Mangal" w:hint="eastAsia"/>
          <w:bCs/>
          <w:sz w:val="24"/>
          <w:szCs w:val="24"/>
          <w:lang w:val="it-IT" w:bidi="hi-IN"/>
        </w:rPr>
        <w:t xml:space="preserve"> </w:t>
      </w:r>
      <w:r w:rsidR="00494C05" w:rsidRPr="00B52C3C">
        <w:rPr>
          <w:rFonts w:ascii="Book Antiqua" w:hAnsi="Book Antiqua" w:cs="Mangal" w:hint="eastAsia"/>
          <w:bCs/>
          <w:sz w:val="24"/>
          <w:szCs w:val="24"/>
          <w:lang w:val="it-IT" w:bidi="hi-IN"/>
        </w:rPr>
        <w:t>A</w:t>
      </w:r>
      <w:r w:rsidR="00494C05" w:rsidRPr="00B52C3C">
        <w:rPr>
          <w:rFonts w:ascii="Book Antiqua" w:eastAsia="Lucida Sans Unicode" w:hAnsi="Book Antiqua" w:cs="Mangal"/>
          <w:b/>
          <w:bCs/>
          <w:sz w:val="24"/>
          <w:szCs w:val="24"/>
          <w:lang w:val="it-IT" w:eastAsia="hi-IN" w:bidi="hi-IN"/>
        </w:rPr>
        <w:t xml:space="preserve"> E-Editor</w:t>
      </w:r>
      <w:r w:rsidR="00494C05" w:rsidRPr="00B52C3C">
        <w:rPr>
          <w:rFonts w:ascii="Book Antiqua" w:hAnsi="Book Antiqua" w:cs="Mangal"/>
          <w:b/>
          <w:bCs/>
          <w:sz w:val="24"/>
          <w:szCs w:val="24"/>
          <w:lang w:val="it-IT" w:bidi="hi-IN"/>
        </w:rPr>
        <w:t>:</w:t>
      </w:r>
      <w:r w:rsidR="00494C05">
        <w:rPr>
          <w:rFonts w:ascii="Book Antiqua" w:hAnsi="Book Antiqua" w:cs="Mangal" w:hint="eastAsia"/>
          <w:b/>
          <w:bCs/>
          <w:sz w:val="24"/>
          <w:szCs w:val="24"/>
          <w:lang w:val="it-IT" w:bidi="hi-IN"/>
        </w:rPr>
        <w:t xml:space="preserve"> </w:t>
      </w:r>
      <w:r w:rsidR="00494C05" w:rsidRPr="00B52C3C">
        <w:rPr>
          <w:rFonts w:ascii="Book Antiqua" w:hAnsi="Book Antiqua" w:cs="Mangal" w:hint="eastAsia"/>
          <w:bCs/>
          <w:sz w:val="24"/>
          <w:szCs w:val="24"/>
          <w:lang w:val="it-IT" w:bidi="hi-IN"/>
        </w:rPr>
        <w:t>Qi LL</w:t>
      </w:r>
    </w:p>
    <w:p w14:paraId="74DC0B64" w14:textId="77777777" w:rsidR="00CF26E7" w:rsidRPr="007051DC" w:rsidRDefault="00CF26E7" w:rsidP="007051DC">
      <w:pPr>
        <w:shd w:val="clear" w:color="auto" w:fill="FFFFFF"/>
        <w:wordWrap/>
        <w:spacing w:after="0" w:line="360" w:lineRule="auto"/>
        <w:rPr>
          <w:rFonts w:ascii="Book Antiqua" w:hAnsi="Book Antiqua" w:cs="Helvetica"/>
          <w:b/>
          <w:sz w:val="24"/>
          <w:szCs w:val="24"/>
        </w:rPr>
      </w:pPr>
      <w:r w:rsidRPr="007051DC">
        <w:rPr>
          <w:rFonts w:ascii="Book Antiqua" w:hAnsi="Book Antiqua" w:cs="Helvetica"/>
          <w:b/>
          <w:sz w:val="24"/>
          <w:szCs w:val="24"/>
        </w:rPr>
        <w:t xml:space="preserve">Specialty type: </w:t>
      </w:r>
      <w:r w:rsidRPr="007051DC">
        <w:rPr>
          <w:rFonts w:ascii="Book Antiqua" w:hAnsi="Book Antiqua" w:cs="宋体"/>
          <w:sz w:val="24"/>
          <w:szCs w:val="24"/>
        </w:rPr>
        <w:t>Medicine, Research and Experimental</w:t>
      </w:r>
    </w:p>
    <w:p w14:paraId="38ADDF5C" w14:textId="126A2C19" w:rsidR="00CF26E7" w:rsidRPr="007051DC" w:rsidRDefault="00CF26E7" w:rsidP="007051DC">
      <w:pPr>
        <w:shd w:val="clear" w:color="auto" w:fill="FFFFFF"/>
        <w:wordWrap/>
        <w:spacing w:after="0" w:line="360" w:lineRule="auto"/>
        <w:rPr>
          <w:rFonts w:ascii="Book Antiqua" w:hAnsi="Book Antiqua" w:cs="Helvetica"/>
          <w:b/>
          <w:sz w:val="24"/>
          <w:szCs w:val="24"/>
        </w:rPr>
      </w:pPr>
      <w:r w:rsidRPr="007051DC">
        <w:rPr>
          <w:rFonts w:ascii="Book Antiqua" w:hAnsi="Book Antiqua" w:cs="Helvetica"/>
          <w:b/>
          <w:sz w:val="24"/>
          <w:szCs w:val="24"/>
        </w:rPr>
        <w:t xml:space="preserve">Country of origin: </w:t>
      </w:r>
      <w:r w:rsidRPr="007051DC">
        <w:rPr>
          <w:rFonts w:ascii="Book Antiqua" w:hAnsi="Book Antiqua" w:cs="Helvetica"/>
          <w:sz w:val="24"/>
          <w:szCs w:val="24"/>
        </w:rPr>
        <w:t>South Korea</w:t>
      </w:r>
    </w:p>
    <w:p w14:paraId="015E92C9" w14:textId="77777777" w:rsidR="00CF26E7" w:rsidRPr="007051DC" w:rsidRDefault="00CF26E7" w:rsidP="007051DC">
      <w:pPr>
        <w:shd w:val="clear" w:color="auto" w:fill="FFFFFF"/>
        <w:wordWrap/>
        <w:spacing w:after="0" w:line="360" w:lineRule="auto"/>
        <w:rPr>
          <w:rFonts w:ascii="Book Antiqua" w:hAnsi="Book Antiqua" w:cs="Helvetica"/>
          <w:b/>
          <w:sz w:val="24"/>
          <w:szCs w:val="24"/>
        </w:rPr>
      </w:pPr>
      <w:r w:rsidRPr="007051DC">
        <w:rPr>
          <w:rFonts w:ascii="Book Antiqua" w:hAnsi="Book Antiqua" w:cs="Helvetica"/>
          <w:b/>
          <w:sz w:val="24"/>
          <w:szCs w:val="24"/>
        </w:rPr>
        <w:t>Peer-review report classification</w:t>
      </w:r>
    </w:p>
    <w:p w14:paraId="2431CBA3" w14:textId="77777777" w:rsidR="00CF26E7" w:rsidRPr="007051DC" w:rsidRDefault="00CF26E7" w:rsidP="007051DC">
      <w:pPr>
        <w:shd w:val="clear" w:color="auto" w:fill="FFFFFF"/>
        <w:wordWrap/>
        <w:spacing w:after="0" w:line="360" w:lineRule="auto"/>
        <w:rPr>
          <w:rFonts w:ascii="Book Antiqua" w:hAnsi="Book Antiqua" w:cs="Helvetica"/>
          <w:sz w:val="24"/>
          <w:szCs w:val="24"/>
        </w:rPr>
      </w:pPr>
      <w:r w:rsidRPr="007051DC">
        <w:rPr>
          <w:rFonts w:ascii="Book Antiqua" w:hAnsi="Book Antiqua" w:cs="Helvetica"/>
          <w:sz w:val="24"/>
          <w:szCs w:val="24"/>
        </w:rPr>
        <w:t xml:space="preserve">Grade </w:t>
      </w:r>
      <w:proofErr w:type="gramStart"/>
      <w:r w:rsidRPr="007051DC">
        <w:rPr>
          <w:rFonts w:ascii="Book Antiqua" w:hAnsi="Book Antiqua" w:cs="Helvetica"/>
          <w:sz w:val="24"/>
          <w:szCs w:val="24"/>
        </w:rPr>
        <w:t>A</w:t>
      </w:r>
      <w:proofErr w:type="gramEnd"/>
      <w:r w:rsidRPr="007051DC">
        <w:rPr>
          <w:rFonts w:ascii="Book Antiqua" w:hAnsi="Book Antiqua" w:cs="Helvetica"/>
          <w:sz w:val="24"/>
          <w:szCs w:val="24"/>
        </w:rPr>
        <w:t xml:space="preserve"> (Excellent): 0</w:t>
      </w:r>
    </w:p>
    <w:p w14:paraId="255E02E9" w14:textId="77777777" w:rsidR="00CF26E7" w:rsidRPr="007051DC" w:rsidRDefault="00CF26E7" w:rsidP="007051DC">
      <w:pPr>
        <w:shd w:val="clear" w:color="auto" w:fill="FFFFFF"/>
        <w:wordWrap/>
        <w:spacing w:after="0" w:line="360" w:lineRule="auto"/>
        <w:rPr>
          <w:rFonts w:ascii="Book Antiqua" w:hAnsi="Book Antiqua" w:cs="Helvetica"/>
          <w:sz w:val="24"/>
          <w:szCs w:val="24"/>
        </w:rPr>
      </w:pPr>
      <w:r w:rsidRPr="007051DC">
        <w:rPr>
          <w:rFonts w:ascii="Book Antiqua" w:hAnsi="Book Antiqua" w:cs="Helvetica"/>
          <w:sz w:val="24"/>
          <w:szCs w:val="24"/>
        </w:rPr>
        <w:t>Grade B (Very good): B</w:t>
      </w:r>
    </w:p>
    <w:p w14:paraId="22A269B1" w14:textId="2FE43E94" w:rsidR="00CF26E7" w:rsidRPr="007051DC" w:rsidRDefault="00CF26E7" w:rsidP="007051DC">
      <w:pPr>
        <w:shd w:val="clear" w:color="auto" w:fill="FFFFFF"/>
        <w:wordWrap/>
        <w:spacing w:after="0" w:line="360" w:lineRule="auto"/>
        <w:rPr>
          <w:rFonts w:ascii="Book Antiqua" w:hAnsi="Book Antiqua" w:cs="Helvetica"/>
          <w:sz w:val="24"/>
          <w:szCs w:val="24"/>
        </w:rPr>
      </w:pPr>
      <w:r w:rsidRPr="007051DC">
        <w:rPr>
          <w:rFonts w:ascii="Book Antiqua" w:hAnsi="Book Antiqua" w:cs="Helvetica"/>
          <w:sz w:val="24"/>
          <w:szCs w:val="24"/>
        </w:rPr>
        <w:t>Grade C (Good): C, C, C, C</w:t>
      </w:r>
    </w:p>
    <w:p w14:paraId="4BBD809B" w14:textId="67222EAC" w:rsidR="00CF26E7" w:rsidRPr="007051DC" w:rsidRDefault="00CF26E7" w:rsidP="007051DC">
      <w:pPr>
        <w:shd w:val="clear" w:color="auto" w:fill="FFFFFF"/>
        <w:wordWrap/>
        <w:spacing w:after="0" w:line="360" w:lineRule="auto"/>
        <w:rPr>
          <w:rFonts w:ascii="Book Antiqua" w:hAnsi="Book Antiqua" w:cs="Helvetica"/>
          <w:sz w:val="24"/>
          <w:szCs w:val="24"/>
        </w:rPr>
      </w:pPr>
      <w:r w:rsidRPr="007051DC">
        <w:rPr>
          <w:rFonts w:ascii="Book Antiqua" w:hAnsi="Book Antiqua" w:cs="Helvetica"/>
          <w:sz w:val="24"/>
          <w:szCs w:val="24"/>
        </w:rPr>
        <w:t xml:space="preserve">Grade D (Fair): </w:t>
      </w:r>
      <w:r w:rsidR="0037330F" w:rsidRPr="007051DC">
        <w:rPr>
          <w:rFonts w:ascii="Book Antiqua" w:hAnsi="Book Antiqua" w:cs="Helvetica"/>
          <w:sz w:val="24"/>
          <w:szCs w:val="24"/>
        </w:rPr>
        <w:t>D</w:t>
      </w:r>
    </w:p>
    <w:p w14:paraId="3FFB9F93" w14:textId="77777777" w:rsidR="00CF26E7" w:rsidRPr="007051DC" w:rsidRDefault="00CF26E7" w:rsidP="007051DC">
      <w:pPr>
        <w:shd w:val="clear" w:color="auto" w:fill="FFFFFF"/>
        <w:wordWrap/>
        <w:spacing w:after="0" w:line="360" w:lineRule="auto"/>
        <w:rPr>
          <w:rFonts w:ascii="Book Antiqua" w:hAnsi="Book Antiqua" w:cs="Helvetica"/>
          <w:sz w:val="24"/>
          <w:szCs w:val="24"/>
        </w:rPr>
      </w:pPr>
      <w:r w:rsidRPr="007051DC">
        <w:rPr>
          <w:rFonts w:ascii="Book Antiqua" w:hAnsi="Book Antiqua" w:cs="Helvetica"/>
          <w:sz w:val="24"/>
          <w:szCs w:val="24"/>
        </w:rPr>
        <w:t>Grade E (Poor): 0</w:t>
      </w:r>
    </w:p>
    <w:p w14:paraId="62F55BB6" w14:textId="77777777" w:rsidR="00CF26E7" w:rsidRPr="007051DC" w:rsidRDefault="00CF26E7" w:rsidP="007051DC">
      <w:pPr>
        <w:wordWrap/>
        <w:adjustRightInd w:val="0"/>
        <w:spacing w:after="0" w:line="360" w:lineRule="auto"/>
        <w:rPr>
          <w:rFonts w:ascii="Book Antiqua" w:eastAsiaTheme="majorHAnsi" w:hAnsi="Book Antiqua" w:cs="Times New Roman"/>
          <w:bCs/>
          <w:sz w:val="24"/>
          <w:szCs w:val="24"/>
        </w:rPr>
      </w:pPr>
    </w:p>
    <w:bookmarkEnd w:id="132"/>
    <w:p w14:paraId="6A8E1D6C" w14:textId="2F0FFD5B" w:rsidR="00D53EFD" w:rsidRPr="007051DC" w:rsidRDefault="00D53EFD" w:rsidP="007051DC">
      <w:pPr>
        <w:tabs>
          <w:tab w:val="left" w:pos="5775"/>
        </w:tabs>
        <w:wordWrap/>
        <w:adjustRightInd w:val="0"/>
        <w:spacing w:after="0" w:line="360" w:lineRule="auto"/>
        <w:rPr>
          <w:rFonts w:ascii="Book Antiqua" w:eastAsiaTheme="majorHAnsi" w:hAnsi="Book Antiqua" w:cs="Times New Roman"/>
          <w:bCs/>
          <w:sz w:val="24"/>
          <w:szCs w:val="24"/>
        </w:rPr>
      </w:pPr>
      <w:r w:rsidRPr="007051DC">
        <w:rPr>
          <w:rFonts w:ascii="Book Antiqua" w:eastAsiaTheme="majorHAnsi" w:hAnsi="Book Antiqua" w:cs="Times New Roman"/>
          <w:bCs/>
          <w:sz w:val="24"/>
          <w:szCs w:val="24"/>
        </w:rPr>
        <w:tab/>
      </w:r>
    </w:p>
    <w:p w14:paraId="160E1286" w14:textId="343C2EF8" w:rsidR="00D7010D" w:rsidRPr="007051DC" w:rsidRDefault="00D7010D" w:rsidP="007051DC">
      <w:pPr>
        <w:tabs>
          <w:tab w:val="left" w:pos="5775"/>
        </w:tabs>
        <w:wordWrap/>
        <w:spacing w:after="0" w:line="360" w:lineRule="auto"/>
        <w:rPr>
          <w:rFonts w:ascii="Book Antiqua" w:eastAsiaTheme="majorHAnsi" w:hAnsi="Book Antiqua" w:cs="Times New Roman"/>
          <w:sz w:val="24"/>
          <w:szCs w:val="24"/>
        </w:rPr>
        <w:sectPr w:rsidR="00D7010D" w:rsidRPr="007051DC" w:rsidSect="004F2376">
          <w:headerReference w:type="default" r:id="rId10"/>
          <w:pgSz w:w="11907" w:h="16839" w:code="9"/>
          <w:pgMar w:top="1701" w:right="1440" w:bottom="1440" w:left="1440" w:header="851" w:footer="992" w:gutter="0"/>
          <w:cols w:space="425"/>
          <w:docGrid w:linePitch="360"/>
        </w:sectPr>
      </w:pPr>
    </w:p>
    <w:p w14:paraId="690BA374" w14:textId="1383E126" w:rsidR="00673695" w:rsidRPr="007051DC" w:rsidRDefault="004A266F" w:rsidP="007051DC">
      <w:pPr>
        <w:wordWrap/>
        <w:adjustRightInd w:val="0"/>
        <w:spacing w:after="0" w:line="360" w:lineRule="auto"/>
        <w:rPr>
          <w:rFonts w:ascii="Book Antiqua" w:eastAsiaTheme="majorHAnsi" w:hAnsi="Book Antiqua" w:cs="Times New Roman"/>
          <w:b/>
          <w:sz w:val="24"/>
          <w:szCs w:val="24"/>
        </w:rPr>
      </w:pPr>
      <w:r w:rsidRPr="007051DC">
        <w:rPr>
          <w:rFonts w:ascii="Book Antiqua" w:eastAsiaTheme="majorHAnsi" w:hAnsi="Book Antiqua" w:cs="Times New Roman"/>
          <w:b/>
          <w:noProof/>
          <w:sz w:val="24"/>
          <w:szCs w:val="24"/>
          <w:lang w:eastAsia="zh-CN"/>
        </w:rPr>
        <w:drawing>
          <wp:inline distT="0" distB="0" distL="0" distR="0" wp14:anchorId="45613589" wp14:editId="702AA645">
            <wp:extent cx="4457700" cy="3311053"/>
            <wp:effectExtent l="0" t="0" r="0" b="381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74072" cy="3323214"/>
                    </a:xfrm>
                    <a:prstGeom prst="rect">
                      <a:avLst/>
                    </a:prstGeom>
                  </pic:spPr>
                </pic:pic>
              </a:graphicData>
            </a:graphic>
          </wp:inline>
        </w:drawing>
      </w:r>
    </w:p>
    <w:p w14:paraId="25BF3B6D" w14:textId="6F299DD8" w:rsidR="004766B3" w:rsidRDefault="00673695" w:rsidP="007051DC">
      <w:pPr>
        <w:wordWrap/>
        <w:adjustRightInd w:val="0"/>
        <w:spacing w:after="0" w:line="360" w:lineRule="auto"/>
        <w:rPr>
          <w:rFonts w:ascii="Book Antiqua" w:eastAsiaTheme="majorHAnsi" w:hAnsi="Book Antiqua" w:cs="Times New Roman"/>
          <w:color w:val="000000" w:themeColor="text1"/>
          <w:sz w:val="24"/>
          <w:szCs w:val="24"/>
        </w:rPr>
      </w:pPr>
      <w:r w:rsidRPr="007051DC">
        <w:rPr>
          <w:rFonts w:ascii="Book Antiqua" w:eastAsiaTheme="majorHAnsi" w:hAnsi="Book Antiqua" w:cs="Times New Roman"/>
          <w:b/>
          <w:sz w:val="24"/>
          <w:szCs w:val="24"/>
        </w:rPr>
        <w:t>Figure 1</w:t>
      </w:r>
      <w:r w:rsidRPr="007051DC">
        <w:rPr>
          <w:rFonts w:ascii="Book Antiqua" w:eastAsiaTheme="majorHAnsi" w:hAnsi="Book Antiqua" w:cs="Times New Roman"/>
          <w:sz w:val="24"/>
          <w:szCs w:val="24"/>
        </w:rPr>
        <w:t xml:space="preserve"> </w:t>
      </w:r>
      <w:r w:rsidR="00750F95" w:rsidRPr="007051DC">
        <w:rPr>
          <w:rFonts w:ascii="Book Antiqua" w:eastAsiaTheme="majorHAnsi" w:hAnsi="Book Antiqua" w:cs="Times New Roman"/>
          <w:b/>
          <w:sz w:val="24"/>
          <w:szCs w:val="24"/>
        </w:rPr>
        <w:t>Ultrasonography</w:t>
      </w:r>
      <w:r w:rsidRPr="007051DC">
        <w:rPr>
          <w:rFonts w:ascii="Book Antiqua" w:eastAsiaTheme="majorHAnsi" w:hAnsi="Book Antiqua" w:cs="Times New Roman"/>
          <w:b/>
          <w:sz w:val="24"/>
          <w:szCs w:val="24"/>
        </w:rPr>
        <w:t xml:space="preserve"> </w:t>
      </w:r>
      <w:r w:rsidRPr="007051DC">
        <w:rPr>
          <w:rFonts w:ascii="Book Antiqua" w:eastAsiaTheme="majorHAnsi" w:hAnsi="Book Antiqua" w:cs="Times New Roman"/>
          <w:b/>
          <w:color w:val="000000" w:themeColor="text1"/>
          <w:sz w:val="24"/>
          <w:szCs w:val="24"/>
        </w:rPr>
        <w:t>showing a well circumscribed oval cystic</w:t>
      </w:r>
      <w:r w:rsidR="00750F95" w:rsidRPr="007051DC">
        <w:rPr>
          <w:rFonts w:ascii="Book Antiqua" w:eastAsiaTheme="majorHAnsi" w:hAnsi="Book Antiqua" w:cs="Times New Roman"/>
          <w:b/>
          <w:color w:val="000000" w:themeColor="text1"/>
          <w:sz w:val="24"/>
          <w:szCs w:val="24"/>
        </w:rPr>
        <w:t xml:space="preserve"> mass. </w:t>
      </w:r>
      <w:r w:rsidR="00750F95" w:rsidRPr="007051DC">
        <w:rPr>
          <w:rFonts w:ascii="Book Antiqua" w:eastAsiaTheme="majorHAnsi" w:hAnsi="Book Antiqua" w:cs="Times New Roman"/>
          <w:color w:val="000000" w:themeColor="text1"/>
          <w:sz w:val="24"/>
          <w:szCs w:val="24"/>
        </w:rPr>
        <w:t>H</w:t>
      </w:r>
      <w:r w:rsidRPr="007051DC">
        <w:rPr>
          <w:rFonts w:ascii="Book Antiqua" w:eastAsiaTheme="majorHAnsi" w:hAnsi="Book Antiqua" w:cs="Times New Roman"/>
          <w:color w:val="000000" w:themeColor="text1"/>
          <w:sz w:val="24"/>
          <w:szCs w:val="24"/>
        </w:rPr>
        <w:t>yperechoic debris and fluid-fluid level</w:t>
      </w:r>
      <w:r w:rsidR="00750F95" w:rsidRPr="007051DC">
        <w:rPr>
          <w:rFonts w:ascii="Book Antiqua" w:eastAsiaTheme="majorHAnsi" w:hAnsi="Book Antiqua" w:cs="Times New Roman"/>
          <w:color w:val="000000" w:themeColor="text1"/>
          <w:sz w:val="24"/>
          <w:szCs w:val="24"/>
        </w:rPr>
        <w:t xml:space="preserve"> w</w:t>
      </w:r>
      <w:r w:rsidR="007F1E0B" w:rsidRPr="007051DC">
        <w:rPr>
          <w:rFonts w:ascii="Book Antiqua" w:eastAsiaTheme="majorHAnsi" w:hAnsi="Book Antiqua" w:cs="Times New Roman"/>
          <w:color w:val="000000" w:themeColor="text1"/>
          <w:sz w:val="24"/>
          <w:szCs w:val="24"/>
        </w:rPr>
        <w:t>ere</w:t>
      </w:r>
      <w:r w:rsidR="00750F95" w:rsidRPr="007051DC">
        <w:rPr>
          <w:rFonts w:ascii="Book Antiqua" w:eastAsiaTheme="majorHAnsi" w:hAnsi="Book Antiqua" w:cs="Times New Roman"/>
          <w:color w:val="000000" w:themeColor="text1"/>
          <w:sz w:val="24"/>
          <w:szCs w:val="24"/>
        </w:rPr>
        <w:t xml:space="preserve"> noted within the mass</w:t>
      </w:r>
      <w:r w:rsidRPr="007051DC">
        <w:rPr>
          <w:rFonts w:ascii="Book Antiqua" w:eastAsiaTheme="majorHAnsi" w:hAnsi="Book Antiqua" w:cs="Times New Roman"/>
          <w:color w:val="000000" w:themeColor="text1"/>
          <w:sz w:val="24"/>
          <w:szCs w:val="24"/>
        </w:rPr>
        <w:t xml:space="preserve">. The </w:t>
      </w:r>
      <w:r w:rsidR="00750F95" w:rsidRPr="007051DC">
        <w:rPr>
          <w:rFonts w:ascii="Book Antiqua" w:eastAsiaTheme="majorHAnsi" w:hAnsi="Book Antiqua" w:cs="Times New Roman"/>
          <w:color w:val="000000" w:themeColor="text1"/>
          <w:sz w:val="24"/>
          <w:szCs w:val="24"/>
        </w:rPr>
        <w:t xml:space="preserve">lesion </w:t>
      </w:r>
      <w:r w:rsidRPr="007051DC">
        <w:rPr>
          <w:rFonts w:ascii="Book Antiqua" w:eastAsiaTheme="majorHAnsi" w:hAnsi="Book Antiqua" w:cs="Times New Roman"/>
          <w:color w:val="000000" w:themeColor="text1"/>
          <w:sz w:val="24"/>
          <w:szCs w:val="24"/>
        </w:rPr>
        <w:t>broadly contacted with dermis</w:t>
      </w:r>
      <w:r w:rsidR="00D53EFD" w:rsidRPr="007051DC">
        <w:rPr>
          <w:rFonts w:ascii="Book Antiqua" w:eastAsiaTheme="majorHAnsi" w:hAnsi="Book Antiqua" w:cs="Times New Roman"/>
          <w:color w:val="000000" w:themeColor="text1"/>
          <w:sz w:val="24"/>
          <w:szCs w:val="24"/>
        </w:rPr>
        <w:t xml:space="preserve"> (arrow)</w:t>
      </w:r>
      <w:r w:rsidRPr="007051DC">
        <w:rPr>
          <w:rFonts w:ascii="Book Antiqua" w:eastAsiaTheme="majorHAnsi" w:hAnsi="Book Antiqua" w:cs="Times New Roman"/>
          <w:color w:val="000000" w:themeColor="text1"/>
          <w:sz w:val="24"/>
          <w:szCs w:val="24"/>
        </w:rPr>
        <w:t>, compressing the breast parenchyma</w:t>
      </w:r>
      <w:r w:rsidR="00D53EFD" w:rsidRPr="007051DC">
        <w:rPr>
          <w:rFonts w:ascii="Book Antiqua" w:eastAsiaTheme="majorHAnsi" w:hAnsi="Book Antiqua" w:cs="Times New Roman"/>
          <w:color w:val="000000" w:themeColor="text1"/>
          <w:sz w:val="24"/>
          <w:szCs w:val="24"/>
        </w:rPr>
        <w:t xml:space="preserve"> (arrowhead</w:t>
      </w:r>
      <w:r w:rsidR="003E09F2" w:rsidRPr="007051DC">
        <w:rPr>
          <w:rFonts w:ascii="Book Antiqua" w:eastAsiaTheme="majorHAnsi" w:hAnsi="Book Antiqua" w:cs="Times New Roman"/>
          <w:color w:val="000000" w:themeColor="text1"/>
          <w:sz w:val="24"/>
          <w:szCs w:val="24"/>
        </w:rPr>
        <w:t>s</w:t>
      </w:r>
      <w:r w:rsidR="00D53EFD" w:rsidRPr="007051DC">
        <w:rPr>
          <w:rFonts w:ascii="Book Antiqua" w:eastAsiaTheme="majorHAnsi" w:hAnsi="Book Antiqua" w:cs="Times New Roman"/>
          <w:color w:val="000000" w:themeColor="text1"/>
          <w:sz w:val="24"/>
          <w:szCs w:val="24"/>
        </w:rPr>
        <w:t>).</w:t>
      </w:r>
    </w:p>
    <w:p w14:paraId="34579D17" w14:textId="5ABABCC3" w:rsidR="00BC010E" w:rsidRPr="004766B3" w:rsidRDefault="004766B3" w:rsidP="004766B3">
      <w:pPr>
        <w:widowControl/>
        <w:wordWrap/>
        <w:autoSpaceDE/>
        <w:autoSpaceDN/>
        <w:spacing w:after="200" w:line="276" w:lineRule="auto"/>
        <w:rPr>
          <w:rFonts w:ascii="Book Antiqua" w:eastAsia="宋体" w:hAnsi="Book Antiqua" w:cs="Times New Roman"/>
          <w:color w:val="000000" w:themeColor="text1"/>
          <w:sz w:val="24"/>
          <w:szCs w:val="24"/>
          <w:lang w:eastAsia="zh-CN"/>
        </w:rPr>
      </w:pPr>
      <w:r>
        <w:rPr>
          <w:rFonts w:ascii="Book Antiqua" w:eastAsiaTheme="majorHAnsi" w:hAnsi="Book Antiqua" w:cs="Times New Roman"/>
          <w:color w:val="000000" w:themeColor="text1"/>
          <w:sz w:val="24"/>
          <w:szCs w:val="24"/>
        </w:rPr>
        <w:br w:type="page"/>
      </w:r>
    </w:p>
    <w:p w14:paraId="203242B1" w14:textId="4DE386ED" w:rsidR="00673695" w:rsidRPr="007051DC" w:rsidRDefault="003E09F2" w:rsidP="007051DC">
      <w:pPr>
        <w:pStyle w:val="a5"/>
        <w:wordWrap/>
        <w:spacing w:line="360" w:lineRule="auto"/>
        <w:rPr>
          <w:rFonts w:ascii="Book Antiqua" w:eastAsiaTheme="majorHAnsi" w:hAnsi="Book Antiqua" w:cs="Times New Roman"/>
          <w:color w:val="000000" w:themeColor="text1"/>
          <w:sz w:val="24"/>
          <w:szCs w:val="24"/>
        </w:rPr>
      </w:pPr>
      <w:r w:rsidRPr="007051DC">
        <w:rPr>
          <w:rFonts w:ascii="Book Antiqua" w:eastAsiaTheme="majorHAnsi" w:hAnsi="Book Antiqua" w:cs="Times New Roman"/>
          <w:noProof/>
          <w:color w:val="000000" w:themeColor="text1"/>
          <w:sz w:val="24"/>
          <w:szCs w:val="24"/>
          <w:lang w:eastAsia="zh-CN"/>
        </w:rPr>
        <w:drawing>
          <wp:inline distT="0" distB="0" distL="0" distR="0" wp14:anchorId="2CBC1CA6" wp14:editId="1FAC0913">
            <wp:extent cx="5732145" cy="1560830"/>
            <wp:effectExtent l="0" t="0" r="1905" b="127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2145" cy="1560830"/>
                    </a:xfrm>
                    <a:prstGeom prst="rect">
                      <a:avLst/>
                    </a:prstGeom>
                  </pic:spPr>
                </pic:pic>
              </a:graphicData>
            </a:graphic>
          </wp:inline>
        </w:drawing>
      </w:r>
    </w:p>
    <w:p w14:paraId="6A9D3023" w14:textId="5A7E86C5" w:rsidR="004766B3" w:rsidRDefault="00BC010E" w:rsidP="007051DC">
      <w:pPr>
        <w:pStyle w:val="a5"/>
        <w:wordWrap/>
        <w:spacing w:line="360" w:lineRule="auto"/>
        <w:rPr>
          <w:rFonts w:ascii="Book Antiqua" w:eastAsiaTheme="majorHAnsi" w:hAnsi="Book Antiqua" w:cs="Times New Roman"/>
          <w:color w:val="000000" w:themeColor="text1"/>
          <w:sz w:val="24"/>
          <w:szCs w:val="24"/>
        </w:rPr>
      </w:pPr>
      <w:r w:rsidRPr="007051DC">
        <w:rPr>
          <w:rFonts w:ascii="Book Antiqua" w:eastAsiaTheme="majorHAnsi" w:hAnsi="Book Antiqua" w:cs="Times New Roman"/>
          <w:b/>
          <w:sz w:val="24"/>
          <w:szCs w:val="24"/>
        </w:rPr>
        <w:t xml:space="preserve">Figure </w:t>
      </w:r>
      <w:proofErr w:type="gramStart"/>
      <w:r w:rsidRPr="007051DC">
        <w:rPr>
          <w:rFonts w:ascii="Book Antiqua" w:eastAsiaTheme="majorHAnsi" w:hAnsi="Book Antiqua" w:cs="Times New Roman"/>
          <w:b/>
          <w:sz w:val="24"/>
          <w:szCs w:val="24"/>
        </w:rPr>
        <w:t xml:space="preserve">2 </w:t>
      </w:r>
      <w:r w:rsidRPr="007051DC">
        <w:rPr>
          <w:rFonts w:ascii="Book Antiqua" w:eastAsiaTheme="majorHAnsi" w:hAnsi="Book Antiqua" w:cs="Times New Roman"/>
          <w:b/>
          <w:color w:val="000000" w:themeColor="text1"/>
          <w:sz w:val="24"/>
          <w:szCs w:val="24"/>
        </w:rPr>
        <w:t xml:space="preserve">Breast </w:t>
      </w:r>
      <w:r w:rsidR="00212628" w:rsidRPr="007051DC">
        <w:rPr>
          <w:rFonts w:ascii="Book Antiqua" w:hAnsi="Book Antiqua"/>
          <w:b/>
          <w:bCs/>
          <w:sz w:val="24"/>
          <w:szCs w:val="24"/>
        </w:rPr>
        <w:t>magnetic resonance imaging</w:t>
      </w:r>
      <w:r w:rsidRPr="007051DC">
        <w:rPr>
          <w:rFonts w:ascii="Book Antiqua" w:eastAsiaTheme="majorHAnsi" w:hAnsi="Book Antiqua" w:cs="Times New Roman"/>
          <w:b/>
          <w:bCs/>
          <w:color w:val="000000" w:themeColor="text1"/>
          <w:sz w:val="24"/>
          <w:szCs w:val="24"/>
        </w:rPr>
        <w:t xml:space="preserve"> </w:t>
      </w:r>
      <w:r w:rsidRPr="007051DC">
        <w:rPr>
          <w:rFonts w:ascii="Book Antiqua" w:eastAsiaTheme="majorHAnsi" w:hAnsi="Book Antiqua" w:cs="Times New Roman"/>
          <w:b/>
          <w:color w:val="000000" w:themeColor="text1"/>
          <w:sz w:val="24"/>
          <w:szCs w:val="24"/>
        </w:rPr>
        <w:t>showing a well</w:t>
      </w:r>
      <w:r w:rsidR="007F1E0B" w:rsidRPr="007051DC">
        <w:rPr>
          <w:rFonts w:ascii="Book Antiqua" w:eastAsiaTheme="majorHAnsi" w:hAnsi="Book Antiqua" w:cs="Times New Roman"/>
          <w:b/>
          <w:color w:val="000000" w:themeColor="text1"/>
          <w:sz w:val="24"/>
          <w:szCs w:val="24"/>
        </w:rPr>
        <w:t>-</w:t>
      </w:r>
      <w:r w:rsidRPr="007051DC">
        <w:rPr>
          <w:rFonts w:ascii="Book Antiqua" w:eastAsiaTheme="majorHAnsi" w:hAnsi="Book Antiqua" w:cs="Times New Roman"/>
          <w:b/>
          <w:color w:val="000000" w:themeColor="text1"/>
          <w:sz w:val="24"/>
          <w:szCs w:val="24"/>
        </w:rPr>
        <w:t xml:space="preserve">circumscribed oval mass of the left </w:t>
      </w:r>
      <w:proofErr w:type="spellStart"/>
      <w:r w:rsidRPr="007051DC">
        <w:rPr>
          <w:rFonts w:ascii="Book Antiqua" w:eastAsiaTheme="majorHAnsi" w:hAnsi="Book Antiqua" w:cs="Times New Roman"/>
          <w:b/>
          <w:color w:val="000000" w:themeColor="text1"/>
          <w:sz w:val="24"/>
          <w:szCs w:val="24"/>
        </w:rPr>
        <w:t>subareola</w:t>
      </w:r>
      <w:proofErr w:type="spellEnd"/>
      <w:proofErr w:type="gramEnd"/>
      <w:r w:rsidRPr="007051DC">
        <w:rPr>
          <w:rFonts w:ascii="Book Antiqua" w:eastAsiaTheme="majorHAnsi" w:hAnsi="Book Antiqua" w:cs="Times New Roman"/>
          <w:b/>
          <w:color w:val="000000" w:themeColor="text1"/>
          <w:sz w:val="24"/>
          <w:szCs w:val="24"/>
        </w:rPr>
        <w:t>.</w:t>
      </w:r>
      <w:r w:rsidR="00212628" w:rsidRPr="007051DC">
        <w:rPr>
          <w:rFonts w:ascii="Book Antiqua" w:eastAsiaTheme="majorHAnsi" w:hAnsi="Book Antiqua" w:cs="Times New Roman"/>
          <w:b/>
          <w:color w:val="000000" w:themeColor="text1"/>
          <w:sz w:val="24"/>
          <w:szCs w:val="24"/>
        </w:rPr>
        <w:t xml:space="preserve"> </w:t>
      </w:r>
      <w:r w:rsidRPr="007051DC">
        <w:rPr>
          <w:rFonts w:ascii="Book Antiqua" w:eastAsiaTheme="majorHAnsi" w:hAnsi="Book Antiqua" w:cs="Times New Roman"/>
          <w:color w:val="000000" w:themeColor="text1"/>
          <w:sz w:val="24"/>
          <w:szCs w:val="24"/>
        </w:rPr>
        <w:t>A:</w:t>
      </w:r>
      <w:r w:rsidR="002874FA" w:rsidRPr="007051DC">
        <w:rPr>
          <w:rFonts w:ascii="Book Antiqua" w:eastAsiaTheme="majorHAnsi" w:hAnsi="Book Antiqua" w:cs="Times New Roman"/>
          <w:color w:val="000000" w:themeColor="text1"/>
          <w:sz w:val="24"/>
          <w:szCs w:val="24"/>
        </w:rPr>
        <w:t xml:space="preserve"> The lesion attached to cutaneous layer of </w:t>
      </w:r>
      <w:proofErr w:type="spellStart"/>
      <w:r w:rsidR="00750F95" w:rsidRPr="007051DC">
        <w:rPr>
          <w:rFonts w:ascii="Book Antiqua" w:eastAsiaTheme="majorHAnsi" w:hAnsi="Book Antiqua" w:cs="Times New Roman"/>
          <w:color w:val="000000" w:themeColor="text1"/>
          <w:sz w:val="24"/>
          <w:szCs w:val="24"/>
        </w:rPr>
        <w:t>sub</w:t>
      </w:r>
      <w:r w:rsidR="002874FA" w:rsidRPr="007051DC">
        <w:rPr>
          <w:rFonts w:ascii="Book Antiqua" w:eastAsiaTheme="majorHAnsi" w:hAnsi="Book Antiqua" w:cs="Times New Roman"/>
          <w:color w:val="000000" w:themeColor="text1"/>
          <w:sz w:val="24"/>
          <w:szCs w:val="24"/>
        </w:rPr>
        <w:t>areola</w:t>
      </w:r>
      <w:proofErr w:type="spellEnd"/>
      <w:r w:rsidR="002874FA" w:rsidRPr="007051DC">
        <w:rPr>
          <w:rFonts w:ascii="Book Antiqua" w:eastAsiaTheme="majorHAnsi" w:hAnsi="Book Antiqua" w:cs="Times New Roman"/>
          <w:color w:val="000000" w:themeColor="text1"/>
          <w:sz w:val="24"/>
          <w:szCs w:val="24"/>
        </w:rPr>
        <w:t xml:space="preserve"> and compressed the breast parenchyma. It showed a T1 hyper</w:t>
      </w:r>
      <w:r w:rsidR="004456E8" w:rsidRPr="007051DC">
        <w:rPr>
          <w:rFonts w:ascii="Book Antiqua" w:eastAsiaTheme="majorHAnsi" w:hAnsi="Book Antiqua" w:cs="Times New Roman"/>
          <w:color w:val="000000" w:themeColor="text1"/>
          <w:sz w:val="24"/>
          <w:szCs w:val="24"/>
        </w:rPr>
        <w:t>-</w:t>
      </w:r>
      <w:r w:rsidR="002874FA" w:rsidRPr="007051DC">
        <w:rPr>
          <w:rFonts w:ascii="Book Antiqua" w:eastAsiaTheme="majorHAnsi" w:hAnsi="Book Antiqua" w:cs="Times New Roman"/>
          <w:color w:val="000000" w:themeColor="text1"/>
          <w:sz w:val="24"/>
          <w:szCs w:val="24"/>
        </w:rPr>
        <w:t xml:space="preserve">intensity compared to </w:t>
      </w:r>
      <w:r w:rsidR="007F1E0B" w:rsidRPr="007051DC">
        <w:rPr>
          <w:rFonts w:ascii="Book Antiqua" w:eastAsiaTheme="majorHAnsi" w:hAnsi="Book Antiqua" w:cs="Times New Roman"/>
          <w:color w:val="000000" w:themeColor="text1"/>
          <w:sz w:val="24"/>
          <w:szCs w:val="24"/>
        </w:rPr>
        <w:t xml:space="preserve">signal in </w:t>
      </w:r>
      <w:r w:rsidR="002874FA" w:rsidRPr="007051DC">
        <w:rPr>
          <w:rFonts w:ascii="Book Antiqua" w:eastAsiaTheme="majorHAnsi" w:hAnsi="Book Antiqua" w:cs="Times New Roman"/>
          <w:color w:val="000000" w:themeColor="text1"/>
          <w:sz w:val="24"/>
          <w:szCs w:val="24"/>
        </w:rPr>
        <w:t xml:space="preserve">muscle. Thin fatty layer was </w:t>
      </w:r>
      <w:r w:rsidR="000671DE" w:rsidRPr="007051DC">
        <w:rPr>
          <w:rFonts w:ascii="Book Antiqua" w:eastAsiaTheme="majorHAnsi" w:hAnsi="Book Antiqua" w:cs="Times New Roman"/>
          <w:color w:val="000000" w:themeColor="text1"/>
          <w:sz w:val="24"/>
          <w:szCs w:val="24"/>
        </w:rPr>
        <w:t>seen</w:t>
      </w:r>
      <w:r w:rsidR="002874FA" w:rsidRPr="007051DC">
        <w:rPr>
          <w:rFonts w:ascii="Book Antiqua" w:eastAsiaTheme="majorHAnsi" w:hAnsi="Book Antiqua" w:cs="Times New Roman"/>
          <w:color w:val="000000" w:themeColor="text1"/>
          <w:sz w:val="24"/>
          <w:szCs w:val="24"/>
        </w:rPr>
        <w:t xml:space="preserve"> between the mass and breast parenchyma (arrowheads). </w:t>
      </w:r>
      <w:r w:rsidR="000671DE" w:rsidRPr="007051DC">
        <w:rPr>
          <w:rFonts w:ascii="Book Antiqua" w:eastAsiaTheme="majorHAnsi" w:hAnsi="Book Antiqua" w:cs="Times New Roman"/>
          <w:color w:val="000000" w:themeColor="text1"/>
          <w:sz w:val="24"/>
          <w:szCs w:val="24"/>
        </w:rPr>
        <w:t xml:space="preserve">Breast implant was noted </w:t>
      </w:r>
      <w:r w:rsidR="005E55D8" w:rsidRPr="007051DC">
        <w:rPr>
          <w:rFonts w:ascii="Book Antiqua" w:eastAsiaTheme="majorHAnsi" w:hAnsi="Book Antiqua" w:cs="Times New Roman"/>
          <w:color w:val="000000" w:themeColor="text1"/>
          <w:sz w:val="24"/>
          <w:szCs w:val="24"/>
        </w:rPr>
        <w:t xml:space="preserve">in </w:t>
      </w:r>
      <w:r w:rsidR="007F1E0B" w:rsidRPr="007051DC">
        <w:rPr>
          <w:rFonts w:ascii="Book Antiqua" w:eastAsiaTheme="majorHAnsi" w:hAnsi="Book Antiqua" w:cs="Times New Roman"/>
          <w:color w:val="000000" w:themeColor="text1"/>
          <w:sz w:val="24"/>
          <w:szCs w:val="24"/>
        </w:rPr>
        <w:t xml:space="preserve">the </w:t>
      </w:r>
      <w:proofErr w:type="spellStart"/>
      <w:r w:rsidR="000671DE" w:rsidRPr="007051DC">
        <w:rPr>
          <w:rFonts w:ascii="Book Antiqua" w:eastAsiaTheme="majorHAnsi" w:hAnsi="Book Antiqua" w:cs="Times New Roman"/>
          <w:color w:val="000000" w:themeColor="text1"/>
          <w:sz w:val="24"/>
          <w:szCs w:val="24"/>
        </w:rPr>
        <w:t>r</w:t>
      </w:r>
      <w:r w:rsidR="002874FA" w:rsidRPr="007051DC">
        <w:rPr>
          <w:rFonts w:ascii="Book Antiqua" w:eastAsiaTheme="majorHAnsi" w:hAnsi="Book Antiqua" w:cs="Times New Roman"/>
          <w:color w:val="000000" w:themeColor="text1"/>
          <w:sz w:val="24"/>
          <w:szCs w:val="24"/>
        </w:rPr>
        <w:t>etro</w:t>
      </w:r>
      <w:r w:rsidR="000671DE" w:rsidRPr="007051DC">
        <w:rPr>
          <w:rFonts w:ascii="Book Antiqua" w:eastAsiaTheme="majorHAnsi" w:hAnsi="Book Antiqua" w:cs="Times New Roman"/>
          <w:color w:val="000000" w:themeColor="text1"/>
          <w:sz w:val="24"/>
          <w:szCs w:val="24"/>
        </w:rPr>
        <w:t>mammary</w:t>
      </w:r>
      <w:proofErr w:type="spellEnd"/>
      <w:r w:rsidR="000671DE" w:rsidRPr="007051DC">
        <w:rPr>
          <w:rFonts w:ascii="Book Antiqua" w:eastAsiaTheme="majorHAnsi" w:hAnsi="Book Antiqua" w:cs="Times New Roman"/>
          <w:color w:val="000000" w:themeColor="text1"/>
          <w:sz w:val="24"/>
          <w:szCs w:val="24"/>
        </w:rPr>
        <w:t xml:space="preserve"> area</w:t>
      </w:r>
      <w:r w:rsidR="00212628" w:rsidRPr="007051DC">
        <w:rPr>
          <w:rFonts w:ascii="Book Antiqua" w:eastAsiaTheme="majorHAnsi" w:hAnsi="Book Antiqua" w:cs="Times New Roman"/>
          <w:color w:val="000000" w:themeColor="text1"/>
          <w:sz w:val="24"/>
          <w:szCs w:val="24"/>
        </w:rPr>
        <w:t>;</w:t>
      </w:r>
      <w:r w:rsidR="000671DE" w:rsidRPr="007051DC">
        <w:rPr>
          <w:rFonts w:ascii="Book Antiqua" w:eastAsiaTheme="majorHAnsi" w:hAnsi="Book Antiqua" w:cs="Times New Roman"/>
          <w:b/>
          <w:color w:val="000000" w:themeColor="text1"/>
          <w:sz w:val="24"/>
          <w:szCs w:val="24"/>
        </w:rPr>
        <w:t xml:space="preserve"> </w:t>
      </w:r>
      <w:r w:rsidR="002874FA" w:rsidRPr="007051DC">
        <w:rPr>
          <w:rFonts w:ascii="Book Antiqua" w:eastAsiaTheme="majorHAnsi" w:hAnsi="Book Antiqua" w:cs="Times New Roman"/>
          <w:color w:val="000000" w:themeColor="text1"/>
          <w:sz w:val="24"/>
          <w:szCs w:val="24"/>
        </w:rPr>
        <w:t>B: On T2-weighted axial image, the lesion</w:t>
      </w:r>
      <w:r w:rsidRPr="007051DC">
        <w:rPr>
          <w:rFonts w:ascii="Book Antiqua" w:eastAsiaTheme="majorHAnsi" w:hAnsi="Book Antiqua" w:cs="Times New Roman"/>
          <w:color w:val="000000" w:themeColor="text1"/>
          <w:sz w:val="24"/>
          <w:szCs w:val="24"/>
        </w:rPr>
        <w:t xml:space="preserve"> </w:t>
      </w:r>
      <w:r w:rsidR="002874FA" w:rsidRPr="007051DC">
        <w:rPr>
          <w:rFonts w:ascii="Book Antiqua" w:eastAsiaTheme="majorHAnsi" w:hAnsi="Book Antiqua" w:cs="Times New Roman"/>
          <w:color w:val="000000" w:themeColor="text1"/>
          <w:sz w:val="24"/>
          <w:szCs w:val="24"/>
        </w:rPr>
        <w:t xml:space="preserve">showed </w:t>
      </w:r>
      <w:r w:rsidRPr="007051DC">
        <w:rPr>
          <w:rFonts w:ascii="Book Antiqua" w:eastAsiaTheme="majorHAnsi" w:hAnsi="Book Antiqua" w:cs="Times New Roman"/>
          <w:color w:val="000000" w:themeColor="text1"/>
          <w:sz w:val="24"/>
          <w:szCs w:val="24"/>
        </w:rPr>
        <w:t>a high signal intensity</w:t>
      </w:r>
      <w:r w:rsidR="00212628" w:rsidRPr="007051DC">
        <w:rPr>
          <w:rFonts w:ascii="Book Antiqua" w:eastAsiaTheme="majorHAnsi" w:hAnsi="Book Antiqua" w:cs="Times New Roman"/>
          <w:color w:val="000000" w:themeColor="text1"/>
          <w:sz w:val="24"/>
          <w:szCs w:val="24"/>
        </w:rPr>
        <w:t>;</w:t>
      </w:r>
      <w:r w:rsidRPr="007051DC">
        <w:rPr>
          <w:rFonts w:ascii="Book Antiqua" w:eastAsiaTheme="majorHAnsi" w:hAnsi="Book Antiqua" w:cs="Times New Roman"/>
          <w:color w:val="000000" w:themeColor="text1"/>
          <w:sz w:val="24"/>
          <w:szCs w:val="24"/>
        </w:rPr>
        <w:t xml:space="preserve"> </w:t>
      </w:r>
      <w:r w:rsidR="002874FA" w:rsidRPr="007051DC">
        <w:rPr>
          <w:rFonts w:ascii="Book Antiqua" w:eastAsiaTheme="majorHAnsi" w:hAnsi="Book Antiqua" w:cs="Times New Roman"/>
          <w:color w:val="000000" w:themeColor="text1"/>
          <w:sz w:val="24"/>
          <w:szCs w:val="24"/>
        </w:rPr>
        <w:t xml:space="preserve">C, D: </w:t>
      </w:r>
      <w:r w:rsidRPr="007051DC">
        <w:rPr>
          <w:rFonts w:ascii="Book Antiqua" w:eastAsiaTheme="majorHAnsi" w:hAnsi="Book Antiqua" w:cs="Times New Roman"/>
          <w:color w:val="000000" w:themeColor="text1"/>
          <w:sz w:val="24"/>
          <w:szCs w:val="24"/>
        </w:rPr>
        <w:t>On post-contrast fat saturation T1-weighted</w:t>
      </w:r>
      <w:r w:rsidR="002874FA" w:rsidRPr="007051DC">
        <w:rPr>
          <w:rFonts w:ascii="Book Antiqua" w:eastAsiaTheme="majorHAnsi" w:hAnsi="Book Antiqua" w:cs="Times New Roman"/>
          <w:color w:val="000000" w:themeColor="text1"/>
          <w:sz w:val="24"/>
          <w:szCs w:val="24"/>
        </w:rPr>
        <w:t xml:space="preserve"> coronal (C) and sagittal</w:t>
      </w:r>
      <w:r w:rsidRPr="007051DC">
        <w:rPr>
          <w:rFonts w:ascii="Book Antiqua" w:eastAsiaTheme="majorHAnsi" w:hAnsi="Book Antiqua" w:cs="Times New Roman"/>
          <w:color w:val="000000" w:themeColor="text1"/>
          <w:sz w:val="24"/>
          <w:szCs w:val="24"/>
        </w:rPr>
        <w:t xml:space="preserve"> </w:t>
      </w:r>
      <w:r w:rsidR="002874FA" w:rsidRPr="007051DC">
        <w:rPr>
          <w:rFonts w:ascii="Book Antiqua" w:eastAsiaTheme="majorHAnsi" w:hAnsi="Book Antiqua" w:cs="Times New Roman"/>
          <w:color w:val="000000" w:themeColor="text1"/>
          <w:sz w:val="24"/>
          <w:szCs w:val="24"/>
        </w:rPr>
        <w:t xml:space="preserve">(D) </w:t>
      </w:r>
      <w:r w:rsidRPr="007051DC">
        <w:rPr>
          <w:rFonts w:ascii="Book Antiqua" w:eastAsiaTheme="majorHAnsi" w:hAnsi="Book Antiqua" w:cs="Times New Roman"/>
          <w:color w:val="000000" w:themeColor="text1"/>
          <w:sz w:val="24"/>
          <w:szCs w:val="24"/>
        </w:rPr>
        <w:t>image</w:t>
      </w:r>
      <w:r w:rsidR="002874FA" w:rsidRPr="007051DC">
        <w:rPr>
          <w:rFonts w:ascii="Book Antiqua" w:eastAsiaTheme="majorHAnsi" w:hAnsi="Book Antiqua" w:cs="Times New Roman"/>
          <w:color w:val="000000" w:themeColor="text1"/>
          <w:sz w:val="24"/>
          <w:szCs w:val="24"/>
        </w:rPr>
        <w:t>s</w:t>
      </w:r>
      <w:r w:rsidRPr="007051DC">
        <w:rPr>
          <w:rFonts w:ascii="Book Antiqua" w:eastAsiaTheme="majorHAnsi" w:hAnsi="Book Antiqua" w:cs="Times New Roman"/>
          <w:color w:val="000000" w:themeColor="text1"/>
          <w:sz w:val="24"/>
          <w:szCs w:val="24"/>
        </w:rPr>
        <w:t>, the mass showed a well-circumscribed thin and even enhancing wall. There was a small enhancing mural component in the inner wall of the mass (arrow</w:t>
      </w:r>
      <w:r w:rsidR="002874FA" w:rsidRPr="007051DC">
        <w:rPr>
          <w:rFonts w:ascii="Book Antiqua" w:eastAsiaTheme="majorHAnsi" w:hAnsi="Book Antiqua" w:cs="Times New Roman"/>
          <w:color w:val="000000" w:themeColor="text1"/>
          <w:sz w:val="24"/>
          <w:szCs w:val="24"/>
        </w:rPr>
        <w:t>s</w:t>
      </w:r>
      <w:r w:rsidRPr="007051DC">
        <w:rPr>
          <w:rFonts w:ascii="Book Antiqua" w:eastAsiaTheme="majorHAnsi" w:hAnsi="Book Antiqua" w:cs="Times New Roman"/>
          <w:color w:val="000000" w:themeColor="text1"/>
          <w:sz w:val="24"/>
          <w:szCs w:val="24"/>
        </w:rPr>
        <w:t>).</w:t>
      </w:r>
    </w:p>
    <w:p w14:paraId="2B4C937F" w14:textId="37D9B2AC" w:rsidR="00673695" w:rsidRPr="004766B3" w:rsidRDefault="004766B3" w:rsidP="004766B3">
      <w:pPr>
        <w:widowControl/>
        <w:wordWrap/>
        <w:autoSpaceDE/>
        <w:autoSpaceDN/>
        <w:spacing w:after="200" w:line="276" w:lineRule="auto"/>
        <w:rPr>
          <w:rFonts w:ascii="Book Antiqua" w:eastAsia="宋体" w:hAnsi="Book Antiqua" w:cs="Times New Roman"/>
          <w:color w:val="000000" w:themeColor="text1"/>
          <w:kern w:val="0"/>
          <w:sz w:val="24"/>
          <w:szCs w:val="24"/>
          <w:lang w:eastAsia="zh-CN"/>
        </w:rPr>
      </w:pPr>
      <w:r>
        <w:rPr>
          <w:rFonts w:ascii="Book Antiqua" w:eastAsiaTheme="majorHAnsi" w:hAnsi="Book Antiqua" w:cs="Times New Roman"/>
          <w:color w:val="000000" w:themeColor="text1"/>
          <w:sz w:val="24"/>
          <w:szCs w:val="24"/>
        </w:rPr>
        <w:br w:type="page"/>
      </w:r>
    </w:p>
    <w:p w14:paraId="33C32E61" w14:textId="2A3E520C" w:rsidR="00673695" w:rsidRPr="007051DC" w:rsidRDefault="003E09F2" w:rsidP="007051DC">
      <w:pPr>
        <w:pStyle w:val="a5"/>
        <w:wordWrap/>
        <w:spacing w:line="360" w:lineRule="auto"/>
        <w:rPr>
          <w:rFonts w:ascii="Book Antiqua" w:eastAsiaTheme="majorHAnsi" w:hAnsi="Book Antiqua" w:cs="Times New Roman"/>
          <w:color w:val="000000" w:themeColor="text1"/>
          <w:sz w:val="24"/>
          <w:szCs w:val="24"/>
        </w:rPr>
      </w:pPr>
      <w:r w:rsidRPr="007051DC">
        <w:rPr>
          <w:rFonts w:ascii="Book Antiqua" w:eastAsiaTheme="majorHAnsi" w:hAnsi="Book Antiqua" w:cs="Times New Roman"/>
          <w:noProof/>
          <w:color w:val="000000" w:themeColor="text1"/>
          <w:sz w:val="24"/>
          <w:szCs w:val="24"/>
          <w:lang w:eastAsia="zh-CN"/>
        </w:rPr>
        <w:drawing>
          <wp:inline distT="0" distB="0" distL="0" distR="0" wp14:anchorId="33DE6A35" wp14:editId="05D37058">
            <wp:extent cx="5352288" cy="3285744"/>
            <wp:effectExtent l="0" t="0" r="127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3.jpg"/>
                    <pic:cNvPicPr/>
                  </pic:nvPicPr>
                  <pic:blipFill>
                    <a:blip r:embed="rId13">
                      <a:extLst>
                        <a:ext uri="{28A0092B-C50C-407E-A947-70E740481C1C}">
                          <a14:useLocalDpi xmlns:a14="http://schemas.microsoft.com/office/drawing/2010/main" val="0"/>
                        </a:ext>
                      </a:extLst>
                    </a:blip>
                    <a:stretch>
                      <a:fillRect/>
                    </a:stretch>
                  </pic:blipFill>
                  <pic:spPr>
                    <a:xfrm>
                      <a:off x="0" y="0"/>
                      <a:ext cx="5352288" cy="3285744"/>
                    </a:xfrm>
                    <a:prstGeom prst="rect">
                      <a:avLst/>
                    </a:prstGeom>
                  </pic:spPr>
                </pic:pic>
              </a:graphicData>
            </a:graphic>
          </wp:inline>
        </w:drawing>
      </w:r>
    </w:p>
    <w:p w14:paraId="0FEA93FB" w14:textId="102A7DB8" w:rsidR="00437DC3" w:rsidRPr="007051DC" w:rsidRDefault="00BC010E" w:rsidP="007051DC">
      <w:pPr>
        <w:wordWrap/>
        <w:adjustRightInd w:val="0"/>
        <w:spacing w:after="0" w:line="360" w:lineRule="auto"/>
        <w:rPr>
          <w:rFonts w:ascii="Book Antiqua" w:eastAsiaTheme="majorHAnsi" w:hAnsi="Book Antiqua" w:cs="Times New Roman"/>
          <w:b/>
          <w:color w:val="000000" w:themeColor="text1"/>
          <w:sz w:val="24"/>
          <w:szCs w:val="24"/>
        </w:rPr>
      </w:pPr>
      <w:r w:rsidRPr="007051DC">
        <w:rPr>
          <w:rFonts w:ascii="Book Antiqua" w:eastAsiaTheme="majorHAnsi" w:hAnsi="Book Antiqua" w:cs="Times New Roman"/>
          <w:b/>
          <w:color w:val="000000" w:themeColor="text1"/>
          <w:sz w:val="24"/>
          <w:szCs w:val="24"/>
        </w:rPr>
        <w:t>Figure 3 Photomicrograph</w:t>
      </w:r>
      <w:r w:rsidR="00485433" w:rsidRPr="007051DC">
        <w:rPr>
          <w:rFonts w:ascii="Book Antiqua" w:eastAsiaTheme="majorHAnsi" w:hAnsi="Book Antiqua" w:cs="Times New Roman"/>
          <w:b/>
          <w:color w:val="000000" w:themeColor="text1"/>
          <w:sz w:val="24"/>
          <w:szCs w:val="24"/>
        </w:rPr>
        <w:t>s</w:t>
      </w:r>
      <w:r w:rsidRPr="007051DC">
        <w:rPr>
          <w:rFonts w:ascii="Book Antiqua" w:eastAsiaTheme="majorHAnsi" w:hAnsi="Book Antiqua" w:cs="Times New Roman"/>
          <w:b/>
          <w:color w:val="000000" w:themeColor="text1"/>
          <w:sz w:val="24"/>
          <w:szCs w:val="24"/>
        </w:rPr>
        <w:t xml:space="preserve"> of the </w:t>
      </w:r>
      <w:r w:rsidR="007B2E6C" w:rsidRPr="007051DC">
        <w:rPr>
          <w:rFonts w:ascii="Book Antiqua" w:eastAsiaTheme="majorHAnsi" w:hAnsi="Book Antiqua" w:cs="Times New Roman"/>
          <w:b/>
          <w:color w:val="000000" w:themeColor="text1"/>
          <w:sz w:val="24"/>
          <w:szCs w:val="24"/>
        </w:rPr>
        <w:t xml:space="preserve">cystic </w:t>
      </w:r>
      <w:r w:rsidR="000671DE" w:rsidRPr="007051DC">
        <w:rPr>
          <w:rFonts w:ascii="Book Antiqua" w:eastAsiaTheme="majorHAnsi" w:hAnsi="Book Antiqua" w:cs="Times New Roman"/>
          <w:b/>
          <w:color w:val="000000" w:themeColor="text1"/>
          <w:sz w:val="24"/>
          <w:szCs w:val="24"/>
        </w:rPr>
        <w:t xml:space="preserve">mass. </w:t>
      </w:r>
      <w:r w:rsidRPr="007051DC">
        <w:rPr>
          <w:rFonts w:ascii="Book Antiqua" w:eastAsiaTheme="majorHAnsi" w:hAnsi="Book Antiqua" w:cs="Times New Roman"/>
          <w:color w:val="000000" w:themeColor="text1"/>
          <w:sz w:val="24"/>
          <w:szCs w:val="24"/>
        </w:rPr>
        <w:t xml:space="preserve">A: </w:t>
      </w:r>
      <w:r w:rsidR="007F1E0B" w:rsidRPr="007051DC">
        <w:rPr>
          <w:rFonts w:ascii="Book Antiqua" w:eastAsiaTheme="majorHAnsi" w:hAnsi="Book Antiqua" w:cs="Times New Roman"/>
          <w:color w:val="000000" w:themeColor="text1"/>
          <w:sz w:val="24"/>
          <w:szCs w:val="24"/>
        </w:rPr>
        <w:t>P</w:t>
      </w:r>
      <w:r w:rsidR="007B2E6C" w:rsidRPr="007051DC">
        <w:rPr>
          <w:rFonts w:ascii="Book Antiqua" w:eastAsiaTheme="majorHAnsi" w:hAnsi="Book Antiqua" w:cs="Times New Roman"/>
          <w:color w:val="000000" w:themeColor="text1"/>
          <w:sz w:val="24"/>
          <w:szCs w:val="24"/>
        </w:rPr>
        <w:t xml:space="preserve">hotomicrograph </w:t>
      </w:r>
      <w:r w:rsidR="003E71E8" w:rsidRPr="007051DC">
        <w:rPr>
          <w:rFonts w:ascii="Book Antiqua" w:eastAsiaTheme="majorHAnsi" w:hAnsi="Book Antiqua" w:cs="Times New Roman"/>
          <w:color w:val="000000" w:themeColor="text1"/>
          <w:sz w:val="24"/>
          <w:szCs w:val="24"/>
        </w:rPr>
        <w:t>demonstrating</w:t>
      </w:r>
      <w:r w:rsidRPr="007051DC">
        <w:rPr>
          <w:rFonts w:ascii="Book Antiqua" w:eastAsiaTheme="majorHAnsi" w:hAnsi="Book Antiqua" w:cs="Times New Roman"/>
          <w:color w:val="000000" w:themeColor="text1"/>
          <w:sz w:val="24"/>
          <w:szCs w:val="24"/>
        </w:rPr>
        <w:t xml:space="preserve"> predominantly cystic mass with solid portion of</w:t>
      </w:r>
      <w:r w:rsidR="000671DE" w:rsidRPr="007051DC">
        <w:rPr>
          <w:rFonts w:ascii="Book Antiqua" w:eastAsiaTheme="majorHAnsi" w:hAnsi="Book Antiqua" w:cs="Times New Roman"/>
          <w:color w:val="000000" w:themeColor="text1"/>
          <w:sz w:val="24"/>
          <w:szCs w:val="24"/>
        </w:rPr>
        <w:t xml:space="preserve"> </w:t>
      </w:r>
      <w:r w:rsidRPr="007051DC">
        <w:rPr>
          <w:rFonts w:ascii="Book Antiqua" w:eastAsiaTheme="majorHAnsi" w:hAnsi="Book Antiqua" w:cs="Times New Roman"/>
          <w:color w:val="000000" w:themeColor="text1"/>
          <w:sz w:val="24"/>
          <w:szCs w:val="24"/>
        </w:rPr>
        <w:t>carcinoma</w:t>
      </w:r>
      <w:r w:rsidR="007B2E6C" w:rsidRPr="007051DC">
        <w:rPr>
          <w:rFonts w:ascii="Book Antiqua" w:eastAsiaTheme="majorHAnsi" w:hAnsi="Book Antiqua" w:cs="Times New Roman"/>
          <w:color w:val="000000" w:themeColor="text1"/>
          <w:sz w:val="24"/>
          <w:szCs w:val="24"/>
        </w:rPr>
        <w:t xml:space="preserve"> </w:t>
      </w:r>
      <w:r w:rsidR="00485433" w:rsidRPr="007051DC">
        <w:rPr>
          <w:rFonts w:ascii="Book Antiqua" w:eastAsiaTheme="majorHAnsi" w:hAnsi="Book Antiqua" w:cs="Times New Roman"/>
          <w:color w:val="000000" w:themeColor="text1"/>
          <w:sz w:val="24"/>
          <w:szCs w:val="24"/>
        </w:rPr>
        <w:t xml:space="preserve">(arrowhead) </w:t>
      </w:r>
      <w:r w:rsidR="004766B3">
        <w:rPr>
          <w:rFonts w:ascii="Book Antiqua" w:eastAsia="宋体" w:hAnsi="Book Antiqua" w:cs="Times New Roman" w:hint="eastAsia"/>
          <w:color w:val="000000" w:themeColor="text1"/>
          <w:sz w:val="24"/>
          <w:szCs w:val="24"/>
          <w:lang w:eastAsia="zh-CN"/>
        </w:rPr>
        <w:t>[</w:t>
      </w:r>
      <w:r w:rsidR="004766B3" w:rsidRPr="007051DC">
        <w:rPr>
          <w:rFonts w:ascii="Book Antiqua" w:eastAsiaTheme="majorHAnsi" w:hAnsi="Book Antiqua" w:cs="Times New Roman"/>
          <w:color w:val="000000" w:themeColor="text1"/>
          <w:sz w:val="24"/>
          <w:szCs w:val="24"/>
        </w:rPr>
        <w:t xml:space="preserve">Hematoxylin </w:t>
      </w:r>
      <w:r w:rsidR="00212628" w:rsidRPr="007051DC">
        <w:rPr>
          <w:rFonts w:ascii="Book Antiqua" w:eastAsiaTheme="majorHAnsi" w:hAnsi="Book Antiqua" w:cs="Times New Roman"/>
          <w:color w:val="000000" w:themeColor="text1"/>
          <w:sz w:val="24"/>
          <w:szCs w:val="24"/>
        </w:rPr>
        <w:t>and</w:t>
      </w:r>
      <w:r w:rsidR="007B2E6C" w:rsidRPr="007051DC">
        <w:rPr>
          <w:rFonts w:ascii="Book Antiqua" w:eastAsiaTheme="majorHAnsi" w:hAnsi="Book Antiqua" w:cs="Times New Roman"/>
          <w:color w:val="000000" w:themeColor="text1"/>
          <w:sz w:val="24"/>
          <w:szCs w:val="24"/>
        </w:rPr>
        <w:t xml:space="preserve"> Eosin (HE) staining, </w:t>
      </w:r>
      <w:r w:rsidR="00212628" w:rsidRPr="007051DC">
        <w:rPr>
          <w:rFonts w:ascii="Book Antiqua" w:eastAsiaTheme="majorHAnsi" w:hAnsi="Book Antiqua" w:cs="Times New Roman"/>
          <w:color w:val="000000" w:themeColor="text1"/>
          <w:sz w:val="24"/>
          <w:szCs w:val="24"/>
        </w:rPr>
        <w:t>×</w:t>
      </w:r>
      <w:r w:rsidR="00212628" w:rsidRPr="007051DC">
        <w:rPr>
          <w:rFonts w:ascii="Book Antiqua" w:eastAsia="宋体" w:hAnsi="Book Antiqua" w:cs="Times New Roman"/>
          <w:color w:val="000000" w:themeColor="text1"/>
          <w:sz w:val="24"/>
          <w:szCs w:val="24"/>
          <w:lang w:eastAsia="zh-CN"/>
        </w:rPr>
        <w:t xml:space="preserve"> </w:t>
      </w:r>
      <w:r w:rsidRPr="007051DC">
        <w:rPr>
          <w:rFonts w:ascii="Book Antiqua" w:eastAsiaTheme="majorHAnsi" w:hAnsi="Book Antiqua" w:cs="Times New Roman"/>
          <w:color w:val="000000" w:themeColor="text1"/>
          <w:sz w:val="24"/>
          <w:szCs w:val="24"/>
        </w:rPr>
        <w:t>20</w:t>
      </w:r>
      <w:r w:rsidR="007B2E6C" w:rsidRPr="007051DC">
        <w:rPr>
          <w:rFonts w:ascii="Book Antiqua" w:eastAsiaTheme="majorHAnsi" w:hAnsi="Book Antiqua" w:cs="Times New Roman"/>
          <w:color w:val="000000" w:themeColor="text1"/>
          <w:sz w:val="24"/>
          <w:szCs w:val="24"/>
        </w:rPr>
        <w:t xml:space="preserve"> magnification</w:t>
      </w:r>
      <w:r w:rsidR="004766B3">
        <w:rPr>
          <w:rFonts w:ascii="Book Antiqua" w:eastAsia="宋体" w:hAnsi="Book Antiqua" w:cs="Times New Roman" w:hint="eastAsia"/>
          <w:color w:val="000000" w:themeColor="text1"/>
          <w:sz w:val="24"/>
          <w:szCs w:val="24"/>
          <w:lang w:eastAsia="zh-CN"/>
        </w:rPr>
        <w:t>]</w:t>
      </w:r>
      <w:r w:rsidR="00212628" w:rsidRPr="007051DC">
        <w:rPr>
          <w:rFonts w:ascii="Book Antiqua" w:eastAsiaTheme="majorHAnsi" w:hAnsi="Book Antiqua" w:cs="Times New Roman"/>
          <w:color w:val="000000" w:themeColor="text1"/>
          <w:sz w:val="24"/>
          <w:szCs w:val="24"/>
        </w:rPr>
        <w:t xml:space="preserve">; </w:t>
      </w:r>
      <w:r w:rsidRPr="007051DC">
        <w:rPr>
          <w:rFonts w:ascii="Book Antiqua" w:eastAsiaTheme="majorHAnsi" w:hAnsi="Book Antiqua" w:cs="Times New Roman"/>
          <w:color w:val="000000" w:themeColor="text1"/>
          <w:sz w:val="24"/>
          <w:szCs w:val="24"/>
        </w:rPr>
        <w:t>B: The carcinoma was composed of epithelial cells with clear or eosinophilic cytoplasm, prominent nucleoli, and frequent mitosis</w:t>
      </w:r>
      <w:r w:rsidR="00485433" w:rsidRPr="007051DC">
        <w:rPr>
          <w:rFonts w:ascii="Book Antiqua" w:eastAsiaTheme="majorHAnsi" w:hAnsi="Book Antiqua" w:cs="Times New Roman"/>
          <w:color w:val="000000" w:themeColor="text1"/>
          <w:sz w:val="24"/>
          <w:szCs w:val="24"/>
        </w:rPr>
        <w:t xml:space="preserve"> </w:t>
      </w:r>
      <w:r w:rsidRPr="007051DC">
        <w:rPr>
          <w:rFonts w:ascii="Book Antiqua" w:eastAsiaTheme="majorHAnsi" w:hAnsi="Book Antiqua" w:cs="Times New Roman"/>
          <w:color w:val="000000" w:themeColor="text1"/>
          <w:sz w:val="24"/>
          <w:szCs w:val="24"/>
        </w:rPr>
        <w:t>(</w:t>
      </w:r>
      <w:r w:rsidR="007B2E6C" w:rsidRPr="007051DC">
        <w:rPr>
          <w:rFonts w:ascii="Book Antiqua" w:eastAsiaTheme="majorHAnsi" w:hAnsi="Book Antiqua" w:cs="Times New Roman"/>
          <w:color w:val="000000" w:themeColor="text1"/>
          <w:sz w:val="24"/>
          <w:szCs w:val="24"/>
        </w:rPr>
        <w:t xml:space="preserve">HE staining, </w:t>
      </w:r>
      <w:r w:rsidR="00212628" w:rsidRPr="007051DC">
        <w:rPr>
          <w:rFonts w:ascii="Book Antiqua" w:eastAsiaTheme="majorHAnsi" w:hAnsi="Book Antiqua" w:cs="Times New Roman"/>
          <w:color w:val="000000" w:themeColor="text1"/>
          <w:sz w:val="24"/>
          <w:szCs w:val="24"/>
        </w:rPr>
        <w:t>×</w:t>
      </w:r>
      <w:r w:rsidRPr="007051DC">
        <w:rPr>
          <w:rFonts w:ascii="Book Antiqua" w:eastAsiaTheme="majorHAnsi" w:hAnsi="Book Antiqua" w:cs="Times New Roman"/>
          <w:color w:val="000000" w:themeColor="text1"/>
          <w:sz w:val="24"/>
          <w:szCs w:val="24"/>
        </w:rPr>
        <w:t xml:space="preserve"> 400</w:t>
      </w:r>
      <w:r w:rsidR="007B2E6C" w:rsidRPr="007051DC">
        <w:rPr>
          <w:rFonts w:ascii="Book Antiqua" w:eastAsiaTheme="majorHAnsi" w:hAnsi="Book Antiqua" w:cs="Times New Roman"/>
          <w:color w:val="000000" w:themeColor="text1"/>
          <w:sz w:val="24"/>
          <w:szCs w:val="24"/>
        </w:rPr>
        <w:t xml:space="preserve"> magnification</w:t>
      </w:r>
      <w:r w:rsidRPr="007051DC">
        <w:rPr>
          <w:rFonts w:ascii="Book Antiqua" w:eastAsiaTheme="majorHAnsi" w:hAnsi="Book Antiqua" w:cs="Times New Roman"/>
          <w:color w:val="000000" w:themeColor="text1"/>
          <w:sz w:val="24"/>
          <w:szCs w:val="24"/>
        </w:rPr>
        <w:t>)</w:t>
      </w:r>
      <w:r w:rsidR="00212628" w:rsidRPr="007051DC">
        <w:rPr>
          <w:rFonts w:ascii="Book Antiqua" w:eastAsiaTheme="majorHAnsi" w:hAnsi="Book Antiqua" w:cs="Times New Roman"/>
          <w:color w:val="000000" w:themeColor="text1"/>
          <w:sz w:val="24"/>
          <w:szCs w:val="24"/>
        </w:rPr>
        <w:t>;</w:t>
      </w:r>
      <w:r w:rsidRPr="007051DC">
        <w:rPr>
          <w:rFonts w:ascii="Book Antiqua" w:eastAsiaTheme="majorHAnsi" w:hAnsi="Book Antiqua" w:cs="Times New Roman"/>
          <w:color w:val="000000" w:themeColor="text1"/>
          <w:sz w:val="24"/>
          <w:szCs w:val="24"/>
        </w:rPr>
        <w:t xml:space="preserve"> C:</w:t>
      </w:r>
      <w:r w:rsidR="000671DE" w:rsidRPr="007051DC">
        <w:rPr>
          <w:rFonts w:ascii="Book Antiqua" w:eastAsiaTheme="majorHAnsi" w:hAnsi="Book Antiqua" w:cs="Times New Roman"/>
          <w:color w:val="000000" w:themeColor="text1"/>
          <w:sz w:val="24"/>
          <w:szCs w:val="24"/>
        </w:rPr>
        <w:t xml:space="preserve"> Residual b</w:t>
      </w:r>
      <w:r w:rsidRPr="007051DC">
        <w:rPr>
          <w:rFonts w:ascii="Book Antiqua" w:eastAsiaTheme="majorHAnsi" w:hAnsi="Book Antiqua" w:cs="Times New Roman"/>
          <w:color w:val="000000" w:themeColor="text1"/>
          <w:sz w:val="24"/>
          <w:szCs w:val="24"/>
        </w:rPr>
        <w:t>enign tissue</w:t>
      </w:r>
      <w:r w:rsidR="000671DE" w:rsidRPr="007051DC">
        <w:rPr>
          <w:rFonts w:ascii="Book Antiqua" w:eastAsiaTheme="majorHAnsi" w:hAnsi="Book Antiqua" w:cs="Times New Roman"/>
          <w:color w:val="000000" w:themeColor="text1"/>
          <w:sz w:val="24"/>
          <w:szCs w:val="24"/>
        </w:rPr>
        <w:t xml:space="preserve"> was </w:t>
      </w:r>
      <w:r w:rsidRPr="007051DC">
        <w:rPr>
          <w:rFonts w:ascii="Book Antiqua" w:eastAsiaTheme="majorHAnsi" w:hAnsi="Book Antiqua" w:cs="Times New Roman"/>
          <w:color w:val="000000" w:themeColor="text1"/>
          <w:sz w:val="24"/>
          <w:szCs w:val="24"/>
        </w:rPr>
        <w:t xml:space="preserve">smaller than 0.1 cm </w:t>
      </w:r>
      <w:r w:rsidR="007B2E6C" w:rsidRPr="007051DC">
        <w:rPr>
          <w:rFonts w:ascii="Book Antiqua" w:eastAsiaTheme="majorHAnsi" w:hAnsi="Book Antiqua" w:cs="Times New Roman"/>
          <w:color w:val="000000" w:themeColor="text1"/>
          <w:sz w:val="24"/>
          <w:szCs w:val="24"/>
        </w:rPr>
        <w:t xml:space="preserve">(HE staining, </w:t>
      </w:r>
      <w:r w:rsidR="00212628" w:rsidRPr="007051DC">
        <w:rPr>
          <w:rFonts w:ascii="Book Antiqua" w:eastAsiaTheme="majorHAnsi" w:hAnsi="Book Antiqua" w:cs="Times New Roman"/>
          <w:color w:val="000000" w:themeColor="text1"/>
          <w:sz w:val="24"/>
          <w:szCs w:val="24"/>
        </w:rPr>
        <w:t>×</w:t>
      </w:r>
      <w:r w:rsidRPr="007051DC">
        <w:rPr>
          <w:rFonts w:ascii="Book Antiqua" w:eastAsiaTheme="majorHAnsi" w:hAnsi="Book Antiqua" w:cs="Times New Roman"/>
          <w:color w:val="000000" w:themeColor="text1"/>
          <w:sz w:val="24"/>
          <w:szCs w:val="24"/>
        </w:rPr>
        <w:t xml:space="preserve"> 200</w:t>
      </w:r>
      <w:r w:rsidR="007B2E6C" w:rsidRPr="007051DC">
        <w:rPr>
          <w:rFonts w:ascii="Book Antiqua" w:eastAsiaTheme="majorHAnsi" w:hAnsi="Book Antiqua" w:cs="Times New Roman"/>
          <w:color w:val="000000" w:themeColor="text1"/>
          <w:sz w:val="24"/>
          <w:szCs w:val="24"/>
        </w:rPr>
        <w:t xml:space="preserve"> magnification</w:t>
      </w:r>
      <w:r w:rsidRPr="007051DC">
        <w:rPr>
          <w:rFonts w:ascii="Book Antiqua" w:eastAsiaTheme="majorHAnsi" w:hAnsi="Book Antiqua" w:cs="Times New Roman"/>
          <w:color w:val="000000" w:themeColor="text1"/>
          <w:sz w:val="24"/>
          <w:szCs w:val="24"/>
        </w:rPr>
        <w:t>)</w:t>
      </w:r>
      <w:r w:rsidR="00212628" w:rsidRPr="007051DC">
        <w:rPr>
          <w:rFonts w:ascii="Book Antiqua" w:eastAsiaTheme="majorHAnsi" w:hAnsi="Book Antiqua" w:cs="Times New Roman"/>
          <w:color w:val="000000" w:themeColor="text1"/>
          <w:sz w:val="24"/>
          <w:szCs w:val="24"/>
        </w:rPr>
        <w:t>;</w:t>
      </w:r>
      <w:r w:rsidRPr="007051DC">
        <w:rPr>
          <w:rFonts w:ascii="Book Antiqua" w:eastAsiaTheme="majorHAnsi" w:hAnsi="Book Antiqua" w:cs="Times New Roman"/>
          <w:color w:val="000000" w:themeColor="text1"/>
          <w:sz w:val="24"/>
          <w:szCs w:val="24"/>
        </w:rPr>
        <w:t xml:space="preserve"> D: </w:t>
      </w:r>
      <w:proofErr w:type="spellStart"/>
      <w:r w:rsidRPr="007051DC">
        <w:rPr>
          <w:rFonts w:ascii="Book Antiqua" w:eastAsiaTheme="majorHAnsi" w:hAnsi="Book Antiqua" w:cs="Times New Roman"/>
          <w:color w:val="000000" w:themeColor="text1"/>
          <w:sz w:val="24"/>
          <w:szCs w:val="24"/>
        </w:rPr>
        <w:t>Microinvasion</w:t>
      </w:r>
      <w:proofErr w:type="spellEnd"/>
      <w:r w:rsidRPr="007051DC">
        <w:rPr>
          <w:rFonts w:ascii="Book Antiqua" w:eastAsiaTheme="majorHAnsi" w:hAnsi="Book Antiqua" w:cs="Times New Roman"/>
          <w:color w:val="000000" w:themeColor="text1"/>
          <w:sz w:val="24"/>
          <w:szCs w:val="24"/>
        </w:rPr>
        <w:t xml:space="preserve"> to fibrous cystic wall was noted</w:t>
      </w:r>
      <w:r w:rsidR="00485433" w:rsidRPr="007051DC">
        <w:rPr>
          <w:rFonts w:ascii="Book Antiqua" w:eastAsiaTheme="majorHAnsi" w:hAnsi="Book Antiqua" w:cs="Times New Roman"/>
          <w:color w:val="000000" w:themeColor="text1"/>
          <w:sz w:val="24"/>
          <w:szCs w:val="24"/>
        </w:rPr>
        <w:t xml:space="preserve"> (arrowhead)</w:t>
      </w:r>
      <w:r w:rsidRPr="007051DC">
        <w:rPr>
          <w:rFonts w:ascii="Book Antiqua" w:eastAsiaTheme="majorHAnsi" w:hAnsi="Book Antiqua" w:cs="Times New Roman"/>
          <w:color w:val="000000" w:themeColor="text1"/>
          <w:sz w:val="24"/>
          <w:szCs w:val="24"/>
        </w:rPr>
        <w:t xml:space="preserve"> (P53 staining, </w:t>
      </w:r>
      <w:r w:rsidR="00212628" w:rsidRPr="007051DC">
        <w:rPr>
          <w:rFonts w:ascii="Book Antiqua" w:eastAsiaTheme="majorHAnsi" w:hAnsi="Book Antiqua" w:cs="Times New Roman"/>
          <w:color w:val="000000" w:themeColor="text1"/>
          <w:sz w:val="24"/>
          <w:szCs w:val="24"/>
        </w:rPr>
        <w:t>×</w:t>
      </w:r>
      <w:r w:rsidR="00212628" w:rsidRPr="007051DC">
        <w:rPr>
          <w:rFonts w:ascii="Book Antiqua" w:eastAsia="宋体" w:hAnsi="Book Antiqua" w:cs="Times New Roman"/>
          <w:color w:val="000000" w:themeColor="text1"/>
          <w:sz w:val="24"/>
          <w:szCs w:val="24"/>
          <w:lang w:eastAsia="zh-CN"/>
        </w:rPr>
        <w:t xml:space="preserve"> </w:t>
      </w:r>
      <w:r w:rsidRPr="007051DC">
        <w:rPr>
          <w:rFonts w:ascii="Book Antiqua" w:eastAsiaTheme="majorHAnsi" w:hAnsi="Book Antiqua" w:cs="Times New Roman"/>
          <w:color w:val="000000" w:themeColor="text1"/>
          <w:sz w:val="24"/>
          <w:szCs w:val="24"/>
        </w:rPr>
        <w:t>100</w:t>
      </w:r>
      <w:r w:rsidR="007B2E6C" w:rsidRPr="007051DC">
        <w:rPr>
          <w:rFonts w:ascii="Book Antiqua" w:eastAsiaTheme="majorHAnsi" w:hAnsi="Book Antiqua" w:cs="Times New Roman"/>
          <w:color w:val="000000" w:themeColor="text1"/>
          <w:sz w:val="24"/>
          <w:szCs w:val="24"/>
        </w:rPr>
        <w:t xml:space="preserve"> magnification</w:t>
      </w:r>
      <w:r w:rsidRPr="007051DC">
        <w:rPr>
          <w:rFonts w:ascii="Book Antiqua" w:eastAsiaTheme="majorHAnsi" w:hAnsi="Book Antiqua" w:cs="Times New Roman"/>
          <w:color w:val="000000" w:themeColor="text1"/>
          <w:sz w:val="24"/>
          <w:szCs w:val="24"/>
        </w:rPr>
        <w:t>).</w:t>
      </w:r>
    </w:p>
    <w:sectPr w:rsidR="00437DC3" w:rsidRPr="007051DC" w:rsidSect="004F2376">
      <w:pgSz w:w="11907" w:h="16839" w:code="9"/>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6D2F7" w14:textId="77777777" w:rsidR="00C971A0" w:rsidRDefault="00C971A0">
      <w:pPr>
        <w:spacing w:after="0" w:line="240" w:lineRule="auto"/>
      </w:pPr>
      <w:r>
        <w:separator/>
      </w:r>
    </w:p>
  </w:endnote>
  <w:endnote w:type="continuationSeparator" w:id="0">
    <w:p w14:paraId="5EFD2E86" w14:textId="77777777" w:rsidR="00C971A0" w:rsidRDefault="00C9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00002FF" w:usb1="4000205B" w:usb2="00000001" w:usb3="00000000" w:csb0="0000019F" w:csb1="00000000"/>
  </w:font>
  <w:font w:name="GulimChe">
    <w:altName w:val="굴림체"/>
    <w:panose1 w:val="020B0609000101010101"/>
    <w:charset w:val="81"/>
    <w:family w:val="modern"/>
    <w:pitch w:val="fixed"/>
    <w:sig w:usb0="B00002AF" w:usb1="69D77CFB" w:usb2="00000030" w:usb3="00000000" w:csb0="0008009F" w:csb1="00000000"/>
  </w:font>
  <w:font w:name="함초롬바탕">
    <w:charset w:val="81"/>
    <w:family w:val="roman"/>
    <w:pitch w:val="variable"/>
    <w:sig w:usb0="F7FFAEFF" w:usb1="FBDFFFFF" w:usb2="041FFFFF" w:usb3="00000000" w:csb0="001F01FF" w:csb1="00000000"/>
  </w:font>
  <w:font w:name="Calibri">
    <w:panose1 w:val="020F0502020204030204"/>
    <w:charset w:val="00"/>
    <w:family w:val="swiss"/>
    <w:pitch w:val="variable"/>
    <w:sig w:usb0="A00002EF" w:usb1="4000207B"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Antiqua">
    <w:altName w:val="Malgun Gothic"/>
    <w:panose1 w:val="00000000000000000000"/>
    <w:charset w:val="81"/>
    <w:family w:val="auto"/>
    <w:notTrueType/>
    <w:pitch w:val="default"/>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한양신명조">
    <w:altName w:val="Malgun Gothic"/>
    <w:panose1 w:val="00000000000000000000"/>
    <w:charset w:val="81"/>
    <w:family w:val="roman"/>
    <w:notTrueType/>
    <w:pitch w:val="default"/>
    <w:sig w:usb0="00000000" w:usb1="09060000" w:usb2="00000010" w:usb3="00000000" w:csb0="00080000" w:csb1="00000000"/>
  </w:font>
  <w:font w:name="AdvTimes">
    <w:altName w:val="Arial Unicode MS"/>
    <w:panose1 w:val="00000000000000000000"/>
    <w:charset w:val="88"/>
    <w:family w:val="auto"/>
    <w:notTrueType/>
    <w:pitch w:val="default"/>
    <w:sig w:usb0="00000000"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CB03C" w14:textId="77777777" w:rsidR="00C971A0" w:rsidRDefault="00C971A0">
      <w:pPr>
        <w:spacing w:after="0" w:line="240" w:lineRule="auto"/>
      </w:pPr>
      <w:r>
        <w:separator/>
      </w:r>
    </w:p>
  </w:footnote>
  <w:footnote w:type="continuationSeparator" w:id="0">
    <w:p w14:paraId="1C6F256B" w14:textId="77777777" w:rsidR="00C971A0" w:rsidRDefault="00C97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27214"/>
      <w:docPartObj>
        <w:docPartGallery w:val="Page Numbers (Top of Page)"/>
        <w:docPartUnique/>
      </w:docPartObj>
    </w:sdtPr>
    <w:sdtEndPr/>
    <w:sdtContent>
      <w:p w14:paraId="00119803" w14:textId="6AF990A9" w:rsidR="00FB1965" w:rsidRDefault="00673695" w:rsidP="00FB1965">
        <w:pPr>
          <w:pStyle w:val="a3"/>
          <w:jc w:val="center"/>
        </w:pPr>
        <w:r>
          <w:fldChar w:fldCharType="begin"/>
        </w:r>
        <w:r>
          <w:instrText>PAGE   \* MERGEFORMAT</w:instrText>
        </w:r>
        <w:r>
          <w:fldChar w:fldCharType="separate"/>
        </w:r>
        <w:r w:rsidR="00494C05" w:rsidRPr="00494C05">
          <w:rPr>
            <w:noProof/>
            <w:lang w:val="ko-KR"/>
          </w:rPr>
          <w:t>16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C413F"/>
    <w:multiLevelType w:val="hybridMultilevel"/>
    <w:tmpl w:val="AE14ADAA"/>
    <w:lvl w:ilvl="0" w:tplc="047E95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300B4B8C"/>
    <w:multiLevelType w:val="hybridMultilevel"/>
    <w:tmpl w:val="2A2EAFD0"/>
    <w:lvl w:ilvl="0" w:tplc="39DAD508">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46921841"/>
    <w:multiLevelType w:val="hybridMultilevel"/>
    <w:tmpl w:val="0232B1C4"/>
    <w:lvl w:ilvl="0" w:tplc="D99A60C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6AD965AB"/>
    <w:multiLevelType w:val="hybridMultilevel"/>
    <w:tmpl w:val="F08E40A0"/>
    <w:lvl w:ilvl="0" w:tplc="B7828FCC">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87C098D"/>
    <w:multiLevelType w:val="hybridMultilevel"/>
    <w:tmpl w:val="3C7A8804"/>
    <w:lvl w:ilvl="0" w:tplc="3C60850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73695"/>
    <w:rsid w:val="0002735C"/>
    <w:rsid w:val="0003490F"/>
    <w:rsid w:val="0004657A"/>
    <w:rsid w:val="000671DE"/>
    <w:rsid w:val="000969F9"/>
    <w:rsid w:val="00116795"/>
    <w:rsid w:val="00117B5E"/>
    <w:rsid w:val="0012263F"/>
    <w:rsid w:val="00137629"/>
    <w:rsid w:val="00146166"/>
    <w:rsid w:val="00165E27"/>
    <w:rsid w:val="0016636A"/>
    <w:rsid w:val="001742D5"/>
    <w:rsid w:val="00196FA3"/>
    <w:rsid w:val="001C26D9"/>
    <w:rsid w:val="001E56B6"/>
    <w:rsid w:val="001F212E"/>
    <w:rsid w:val="00206168"/>
    <w:rsid w:val="00212628"/>
    <w:rsid w:val="00231178"/>
    <w:rsid w:val="00266C19"/>
    <w:rsid w:val="0027255F"/>
    <w:rsid w:val="0028191A"/>
    <w:rsid w:val="002874FA"/>
    <w:rsid w:val="002D29BC"/>
    <w:rsid w:val="002F6916"/>
    <w:rsid w:val="00300FF6"/>
    <w:rsid w:val="00312B35"/>
    <w:rsid w:val="00314C91"/>
    <w:rsid w:val="0037330F"/>
    <w:rsid w:val="003A13EB"/>
    <w:rsid w:val="003B16D6"/>
    <w:rsid w:val="003C3B5D"/>
    <w:rsid w:val="003E09F2"/>
    <w:rsid w:val="003E35E8"/>
    <w:rsid w:val="003E71E8"/>
    <w:rsid w:val="003F3EDF"/>
    <w:rsid w:val="00437DC3"/>
    <w:rsid w:val="004456E8"/>
    <w:rsid w:val="004766B3"/>
    <w:rsid w:val="00485433"/>
    <w:rsid w:val="00485866"/>
    <w:rsid w:val="0048761B"/>
    <w:rsid w:val="00494C05"/>
    <w:rsid w:val="004A266F"/>
    <w:rsid w:val="004D3612"/>
    <w:rsid w:val="004D5F8B"/>
    <w:rsid w:val="004E246D"/>
    <w:rsid w:val="004E7836"/>
    <w:rsid w:val="0053478C"/>
    <w:rsid w:val="0055619A"/>
    <w:rsid w:val="00567BDA"/>
    <w:rsid w:val="00590747"/>
    <w:rsid w:val="005B40FB"/>
    <w:rsid w:val="005E249C"/>
    <w:rsid w:val="005E55D8"/>
    <w:rsid w:val="00614371"/>
    <w:rsid w:val="00620496"/>
    <w:rsid w:val="0062684E"/>
    <w:rsid w:val="00631126"/>
    <w:rsid w:val="0064184D"/>
    <w:rsid w:val="00673695"/>
    <w:rsid w:val="006955F0"/>
    <w:rsid w:val="006F2658"/>
    <w:rsid w:val="007031C3"/>
    <w:rsid w:val="007051DC"/>
    <w:rsid w:val="00750F95"/>
    <w:rsid w:val="007A703A"/>
    <w:rsid w:val="007B2E6C"/>
    <w:rsid w:val="007B3812"/>
    <w:rsid w:val="007D5420"/>
    <w:rsid w:val="007D71C4"/>
    <w:rsid w:val="007F1E0B"/>
    <w:rsid w:val="007F2652"/>
    <w:rsid w:val="007F6F2D"/>
    <w:rsid w:val="00837FF6"/>
    <w:rsid w:val="0087353D"/>
    <w:rsid w:val="008A1AF1"/>
    <w:rsid w:val="008A2CF0"/>
    <w:rsid w:val="008F544C"/>
    <w:rsid w:val="009315E7"/>
    <w:rsid w:val="00963BC0"/>
    <w:rsid w:val="009769EC"/>
    <w:rsid w:val="0098561A"/>
    <w:rsid w:val="00A451C5"/>
    <w:rsid w:val="00A5636C"/>
    <w:rsid w:val="00A660BD"/>
    <w:rsid w:val="00A751C2"/>
    <w:rsid w:val="00AA0DB5"/>
    <w:rsid w:val="00AB4EBD"/>
    <w:rsid w:val="00AD336D"/>
    <w:rsid w:val="00AD486D"/>
    <w:rsid w:val="00BC010E"/>
    <w:rsid w:val="00C4145F"/>
    <w:rsid w:val="00C56D9C"/>
    <w:rsid w:val="00C971A0"/>
    <w:rsid w:val="00CC1A98"/>
    <w:rsid w:val="00CE165A"/>
    <w:rsid w:val="00CF1607"/>
    <w:rsid w:val="00CF26E7"/>
    <w:rsid w:val="00D0259B"/>
    <w:rsid w:val="00D1521F"/>
    <w:rsid w:val="00D2350E"/>
    <w:rsid w:val="00D241A4"/>
    <w:rsid w:val="00D53EFD"/>
    <w:rsid w:val="00D7010D"/>
    <w:rsid w:val="00D7700D"/>
    <w:rsid w:val="00D77E16"/>
    <w:rsid w:val="00D83BA3"/>
    <w:rsid w:val="00DC1CA3"/>
    <w:rsid w:val="00DC64BF"/>
    <w:rsid w:val="00E012DA"/>
    <w:rsid w:val="00E10B5E"/>
    <w:rsid w:val="00E406AB"/>
    <w:rsid w:val="00E64D2B"/>
    <w:rsid w:val="00E65B56"/>
    <w:rsid w:val="00E65C67"/>
    <w:rsid w:val="00E8086F"/>
    <w:rsid w:val="00E93BD0"/>
    <w:rsid w:val="00E977DC"/>
    <w:rsid w:val="00EB5D01"/>
    <w:rsid w:val="00F0415B"/>
    <w:rsid w:val="00F21019"/>
    <w:rsid w:val="00F81C03"/>
    <w:rsid w:val="00F84F7B"/>
    <w:rsid w:val="00FB72DA"/>
    <w:rsid w:val="00FF58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E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695"/>
    <w:pPr>
      <w:widowControl w:val="0"/>
      <w:wordWrap w:val="0"/>
      <w:autoSpaceDE w:val="0"/>
      <w:autoSpaceDN w:val="0"/>
      <w:spacing w:after="160" w:line="259" w:lineRule="auto"/>
    </w:pPr>
  </w:style>
  <w:style w:type="paragraph" w:styleId="1">
    <w:name w:val="heading 1"/>
    <w:basedOn w:val="a"/>
    <w:link w:val="1Char"/>
    <w:uiPriority w:val="9"/>
    <w:qFormat/>
    <w:rsid w:val="00673695"/>
    <w:pPr>
      <w:widowControl/>
      <w:wordWrap/>
      <w:autoSpaceDE/>
      <w:autoSpaceDN/>
      <w:spacing w:before="240" w:after="120" w:line="240" w:lineRule="auto"/>
      <w:jc w:val="left"/>
      <w:outlineLvl w:val="0"/>
    </w:pPr>
    <w:rPr>
      <w:rFonts w:ascii="Gulim" w:eastAsia="Gulim" w:hAnsi="Gulim" w:cs="Gulim"/>
      <w:b/>
      <w:bCs/>
      <w:color w:val="000000"/>
      <w:kern w:val="36"/>
      <w:sz w:val="33"/>
      <w:szCs w:val="33"/>
    </w:rPr>
  </w:style>
  <w:style w:type="paragraph" w:styleId="2">
    <w:name w:val="heading 2"/>
    <w:basedOn w:val="a"/>
    <w:next w:val="a"/>
    <w:link w:val="2Char"/>
    <w:uiPriority w:val="9"/>
    <w:semiHidden/>
    <w:unhideWhenUsed/>
    <w:qFormat/>
    <w:rsid w:val="0028191A"/>
    <w:pPr>
      <w:keepNext/>
      <w:outlineLvl w:val="1"/>
    </w:pPr>
    <w:rPr>
      <w:rFonts w:asciiTheme="majorHAnsi" w:eastAsiaTheme="majorEastAsia" w:hAnsiTheme="majorHAnsi" w:cstheme="majorBidi"/>
    </w:rPr>
  </w:style>
  <w:style w:type="paragraph" w:styleId="5">
    <w:name w:val="heading 5"/>
    <w:basedOn w:val="a"/>
    <w:next w:val="a"/>
    <w:link w:val="5Char"/>
    <w:uiPriority w:val="9"/>
    <w:semiHidden/>
    <w:unhideWhenUsed/>
    <w:qFormat/>
    <w:rsid w:val="00963BC0"/>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73695"/>
    <w:rPr>
      <w:rFonts w:ascii="Gulim" w:eastAsia="Gulim" w:hAnsi="Gulim" w:cs="Gulim"/>
      <w:b/>
      <w:bCs/>
      <w:color w:val="000000"/>
      <w:kern w:val="36"/>
      <w:sz w:val="33"/>
      <w:szCs w:val="33"/>
    </w:rPr>
  </w:style>
  <w:style w:type="paragraph" w:customStyle="1" w:styleId="Default">
    <w:name w:val="Default"/>
    <w:rsid w:val="00673695"/>
    <w:pPr>
      <w:widowControl w:val="0"/>
      <w:autoSpaceDE w:val="0"/>
      <w:autoSpaceDN w:val="0"/>
      <w:adjustRightInd w:val="0"/>
      <w:spacing w:after="0" w:line="240" w:lineRule="auto"/>
      <w:jc w:val="left"/>
    </w:pPr>
    <w:rPr>
      <w:rFonts w:ascii="Segoe UI" w:hAnsi="Segoe UI" w:cs="Segoe UI"/>
      <w:color w:val="000000"/>
      <w:kern w:val="0"/>
      <w:sz w:val="24"/>
      <w:szCs w:val="24"/>
    </w:rPr>
  </w:style>
  <w:style w:type="paragraph" w:styleId="a3">
    <w:name w:val="header"/>
    <w:basedOn w:val="a"/>
    <w:link w:val="Char"/>
    <w:uiPriority w:val="99"/>
    <w:unhideWhenUsed/>
    <w:rsid w:val="00673695"/>
    <w:pPr>
      <w:tabs>
        <w:tab w:val="center" w:pos="4513"/>
        <w:tab w:val="right" w:pos="9026"/>
      </w:tabs>
      <w:snapToGrid w:val="0"/>
    </w:pPr>
  </w:style>
  <w:style w:type="character" w:customStyle="1" w:styleId="Char">
    <w:name w:val="页眉 Char"/>
    <w:basedOn w:val="a0"/>
    <w:link w:val="a3"/>
    <w:uiPriority w:val="99"/>
    <w:rsid w:val="00673695"/>
  </w:style>
  <w:style w:type="paragraph" w:styleId="a4">
    <w:name w:val="footer"/>
    <w:basedOn w:val="a"/>
    <w:link w:val="Char0"/>
    <w:uiPriority w:val="99"/>
    <w:unhideWhenUsed/>
    <w:rsid w:val="00673695"/>
    <w:pPr>
      <w:tabs>
        <w:tab w:val="center" w:pos="4513"/>
        <w:tab w:val="right" w:pos="9026"/>
      </w:tabs>
      <w:snapToGrid w:val="0"/>
    </w:pPr>
  </w:style>
  <w:style w:type="character" w:customStyle="1" w:styleId="Char0">
    <w:name w:val="页脚 Char"/>
    <w:basedOn w:val="a0"/>
    <w:link w:val="a4"/>
    <w:uiPriority w:val="99"/>
    <w:rsid w:val="00673695"/>
  </w:style>
  <w:style w:type="paragraph" w:styleId="HTML">
    <w:name w:val="HTML Preformatted"/>
    <w:basedOn w:val="a"/>
    <w:link w:val="HTMLChar"/>
    <w:uiPriority w:val="99"/>
    <w:unhideWhenUsed/>
    <w:rsid w:val="00673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GulimChe" w:eastAsia="GulimChe" w:hAnsi="GulimChe" w:cs="GulimChe"/>
      <w:kern w:val="0"/>
      <w:sz w:val="18"/>
      <w:szCs w:val="18"/>
    </w:rPr>
  </w:style>
  <w:style w:type="character" w:customStyle="1" w:styleId="HTMLChar">
    <w:name w:val="HTML 预设格式 Char"/>
    <w:basedOn w:val="a0"/>
    <w:link w:val="HTML"/>
    <w:uiPriority w:val="99"/>
    <w:rsid w:val="00673695"/>
    <w:rPr>
      <w:rFonts w:ascii="GulimChe" w:eastAsia="GulimChe" w:hAnsi="GulimChe" w:cs="GulimChe"/>
      <w:kern w:val="0"/>
      <w:sz w:val="18"/>
      <w:szCs w:val="18"/>
    </w:rPr>
  </w:style>
  <w:style w:type="character" w:customStyle="1" w:styleId="highlight">
    <w:name w:val="highlight"/>
    <w:basedOn w:val="a0"/>
    <w:rsid w:val="00673695"/>
  </w:style>
  <w:style w:type="paragraph" w:customStyle="1" w:styleId="a5">
    <w:name w:val="바탕글"/>
    <w:basedOn w:val="a"/>
    <w:rsid w:val="00673695"/>
    <w:pPr>
      <w:spacing w:after="0" w:line="384" w:lineRule="auto"/>
      <w:textAlignment w:val="baseline"/>
    </w:pPr>
    <w:rPr>
      <w:rFonts w:ascii="함초롬바탕" w:eastAsia="Gulim" w:hAnsi="Gulim" w:cs="Gulim"/>
      <w:color w:val="000000"/>
      <w:kern w:val="0"/>
      <w:szCs w:val="20"/>
    </w:rPr>
  </w:style>
  <w:style w:type="paragraph" w:styleId="a6">
    <w:name w:val="List Paragraph"/>
    <w:basedOn w:val="a"/>
    <w:uiPriority w:val="34"/>
    <w:qFormat/>
    <w:rsid w:val="00673695"/>
    <w:pPr>
      <w:ind w:leftChars="400" w:left="800"/>
    </w:pPr>
  </w:style>
  <w:style w:type="paragraph" w:customStyle="1" w:styleId="title1">
    <w:name w:val="title1"/>
    <w:basedOn w:val="a"/>
    <w:rsid w:val="00673695"/>
    <w:pPr>
      <w:widowControl/>
      <w:wordWrap/>
      <w:autoSpaceDE/>
      <w:autoSpaceDN/>
      <w:spacing w:after="0" w:line="240" w:lineRule="auto"/>
      <w:jc w:val="left"/>
    </w:pPr>
    <w:rPr>
      <w:rFonts w:ascii="Gulim" w:eastAsia="Gulim" w:hAnsi="Gulim" w:cs="Gulim"/>
      <w:kern w:val="0"/>
      <w:sz w:val="27"/>
      <w:szCs w:val="27"/>
    </w:rPr>
  </w:style>
  <w:style w:type="paragraph" w:customStyle="1" w:styleId="desc2">
    <w:name w:val="desc2"/>
    <w:basedOn w:val="a"/>
    <w:rsid w:val="00673695"/>
    <w:pPr>
      <w:widowControl/>
      <w:wordWrap/>
      <w:autoSpaceDE/>
      <w:autoSpaceDN/>
      <w:spacing w:after="0" w:line="240" w:lineRule="auto"/>
      <w:jc w:val="left"/>
    </w:pPr>
    <w:rPr>
      <w:rFonts w:ascii="Gulim" w:eastAsia="Gulim" w:hAnsi="Gulim" w:cs="Gulim"/>
      <w:kern w:val="0"/>
      <w:sz w:val="26"/>
      <w:szCs w:val="26"/>
    </w:rPr>
  </w:style>
  <w:style w:type="paragraph" w:customStyle="1" w:styleId="details1">
    <w:name w:val="details1"/>
    <w:basedOn w:val="a"/>
    <w:rsid w:val="00673695"/>
    <w:pPr>
      <w:widowControl/>
      <w:wordWrap/>
      <w:autoSpaceDE/>
      <w:autoSpaceDN/>
      <w:spacing w:after="0" w:line="240" w:lineRule="auto"/>
      <w:jc w:val="left"/>
    </w:pPr>
    <w:rPr>
      <w:rFonts w:ascii="Gulim" w:eastAsia="Gulim" w:hAnsi="Gulim" w:cs="Gulim"/>
      <w:kern w:val="0"/>
      <w:sz w:val="22"/>
    </w:rPr>
  </w:style>
  <w:style w:type="character" w:customStyle="1" w:styleId="jrnl">
    <w:name w:val="jrnl"/>
    <w:basedOn w:val="a0"/>
    <w:rsid w:val="00673695"/>
  </w:style>
  <w:style w:type="character" w:styleId="a7">
    <w:name w:val="line number"/>
    <w:basedOn w:val="a0"/>
    <w:uiPriority w:val="99"/>
    <w:semiHidden/>
    <w:unhideWhenUsed/>
    <w:rsid w:val="00673695"/>
  </w:style>
  <w:style w:type="paragraph" w:styleId="a8">
    <w:name w:val="Balloon Text"/>
    <w:basedOn w:val="a"/>
    <w:link w:val="Char1"/>
    <w:uiPriority w:val="99"/>
    <w:semiHidden/>
    <w:unhideWhenUsed/>
    <w:rsid w:val="00673695"/>
    <w:pPr>
      <w:spacing w:after="0" w:line="240" w:lineRule="auto"/>
    </w:pPr>
    <w:rPr>
      <w:rFonts w:asciiTheme="majorHAnsi" w:eastAsiaTheme="majorEastAsia" w:hAnsiTheme="majorHAnsi" w:cstheme="majorBidi"/>
      <w:sz w:val="18"/>
      <w:szCs w:val="18"/>
    </w:rPr>
  </w:style>
  <w:style w:type="character" w:customStyle="1" w:styleId="Char1">
    <w:name w:val="批注框文本 Char"/>
    <w:basedOn w:val="a0"/>
    <w:link w:val="a8"/>
    <w:uiPriority w:val="99"/>
    <w:semiHidden/>
    <w:rsid w:val="00673695"/>
    <w:rPr>
      <w:rFonts w:asciiTheme="majorHAnsi" w:eastAsiaTheme="majorEastAsia" w:hAnsiTheme="majorHAnsi" w:cstheme="majorBidi"/>
      <w:sz w:val="18"/>
      <w:szCs w:val="18"/>
    </w:rPr>
  </w:style>
  <w:style w:type="paragraph" w:styleId="a9">
    <w:name w:val="Revision"/>
    <w:hidden/>
    <w:uiPriority w:val="99"/>
    <w:semiHidden/>
    <w:rsid w:val="00673695"/>
    <w:pPr>
      <w:spacing w:after="0" w:line="240" w:lineRule="auto"/>
      <w:jc w:val="left"/>
    </w:pPr>
  </w:style>
  <w:style w:type="character" w:styleId="aa">
    <w:name w:val="annotation reference"/>
    <w:basedOn w:val="a0"/>
    <w:uiPriority w:val="99"/>
    <w:unhideWhenUsed/>
    <w:qFormat/>
    <w:rsid w:val="00673695"/>
    <w:rPr>
      <w:sz w:val="18"/>
      <w:szCs w:val="18"/>
    </w:rPr>
  </w:style>
  <w:style w:type="paragraph" w:styleId="ab">
    <w:name w:val="annotation text"/>
    <w:basedOn w:val="a"/>
    <w:link w:val="Char2"/>
    <w:uiPriority w:val="99"/>
    <w:unhideWhenUsed/>
    <w:qFormat/>
    <w:rsid w:val="00673695"/>
    <w:pPr>
      <w:jc w:val="left"/>
    </w:pPr>
  </w:style>
  <w:style w:type="character" w:customStyle="1" w:styleId="Char2">
    <w:name w:val="批注文字 Char"/>
    <w:basedOn w:val="a0"/>
    <w:link w:val="ab"/>
    <w:uiPriority w:val="99"/>
    <w:rsid w:val="00673695"/>
  </w:style>
  <w:style w:type="paragraph" w:styleId="ac">
    <w:name w:val="annotation subject"/>
    <w:basedOn w:val="ab"/>
    <w:next w:val="ab"/>
    <w:link w:val="Char3"/>
    <w:uiPriority w:val="99"/>
    <w:semiHidden/>
    <w:unhideWhenUsed/>
    <w:rsid w:val="00673695"/>
    <w:rPr>
      <w:b/>
      <w:bCs/>
    </w:rPr>
  </w:style>
  <w:style w:type="character" w:customStyle="1" w:styleId="Char3">
    <w:name w:val="批注主题 Char"/>
    <w:basedOn w:val="Char2"/>
    <w:link w:val="ac"/>
    <w:uiPriority w:val="99"/>
    <w:semiHidden/>
    <w:rsid w:val="00673695"/>
    <w:rPr>
      <w:b/>
      <w:bCs/>
    </w:rPr>
  </w:style>
  <w:style w:type="character" w:styleId="ad">
    <w:name w:val="Hyperlink"/>
    <w:basedOn w:val="a0"/>
    <w:uiPriority w:val="99"/>
    <w:unhideWhenUsed/>
    <w:rsid w:val="00673695"/>
    <w:rPr>
      <w:color w:val="0000FF" w:themeColor="hyperlink"/>
      <w:u w:val="single"/>
    </w:rPr>
  </w:style>
  <w:style w:type="paragraph" w:styleId="ae">
    <w:name w:val="Normal (Web)"/>
    <w:basedOn w:val="a"/>
    <w:unhideWhenUsed/>
    <w:qFormat/>
    <w:rsid w:val="00673695"/>
    <w:pPr>
      <w:widowControl/>
      <w:wordWrap/>
      <w:autoSpaceDE/>
      <w:autoSpaceDN/>
      <w:spacing w:before="100" w:beforeAutospacing="1" w:after="100" w:afterAutospacing="1" w:line="240" w:lineRule="auto"/>
      <w:jc w:val="left"/>
    </w:pPr>
    <w:rPr>
      <w:rFonts w:ascii="Times New Roman" w:eastAsia="Calibri" w:hAnsi="Times New Roman" w:cs="Times New Roman"/>
      <w:kern w:val="0"/>
      <w:sz w:val="24"/>
      <w:szCs w:val="24"/>
      <w:lang w:val="it-IT" w:eastAsia="it-IT"/>
    </w:rPr>
  </w:style>
  <w:style w:type="paragraph" w:customStyle="1" w:styleId="EndNoteBibliographyTitle">
    <w:name w:val="EndNote Bibliography Title"/>
    <w:basedOn w:val="a"/>
    <w:link w:val="EndNoteBibliographyTitleChar"/>
    <w:rsid w:val="00673695"/>
    <w:pPr>
      <w:spacing w:after="0"/>
      <w:jc w:val="center"/>
    </w:pPr>
    <w:rPr>
      <w:rFonts w:ascii="Book Antiqua" w:eastAsia="Malgun Gothic" w:hAnsi="Book Antiqua"/>
      <w:noProof/>
      <w:sz w:val="24"/>
    </w:rPr>
  </w:style>
  <w:style w:type="character" w:customStyle="1" w:styleId="EndNoteBibliographyTitleChar">
    <w:name w:val="EndNote Bibliography Title Char"/>
    <w:basedOn w:val="a0"/>
    <w:link w:val="EndNoteBibliographyTitle"/>
    <w:rsid w:val="00673695"/>
    <w:rPr>
      <w:rFonts w:ascii="Book Antiqua" w:eastAsia="Malgun Gothic" w:hAnsi="Book Antiqua"/>
      <w:noProof/>
      <w:sz w:val="24"/>
    </w:rPr>
  </w:style>
  <w:style w:type="paragraph" w:customStyle="1" w:styleId="EndNoteBibliography">
    <w:name w:val="EndNote Bibliography"/>
    <w:basedOn w:val="a"/>
    <w:link w:val="EndNoteBibliographyChar"/>
    <w:rsid w:val="00673695"/>
    <w:pPr>
      <w:spacing w:line="360" w:lineRule="auto"/>
    </w:pPr>
    <w:rPr>
      <w:rFonts w:ascii="Book Antiqua" w:eastAsia="Malgun Gothic" w:hAnsi="Book Antiqua"/>
      <w:noProof/>
      <w:sz w:val="24"/>
    </w:rPr>
  </w:style>
  <w:style w:type="character" w:customStyle="1" w:styleId="EndNoteBibliographyChar">
    <w:name w:val="EndNote Bibliography Char"/>
    <w:basedOn w:val="a0"/>
    <w:link w:val="EndNoteBibliography"/>
    <w:rsid w:val="00673695"/>
    <w:rPr>
      <w:rFonts w:ascii="Book Antiqua" w:eastAsia="Malgun Gothic" w:hAnsi="Book Antiqua"/>
      <w:noProof/>
      <w:sz w:val="24"/>
    </w:rPr>
  </w:style>
  <w:style w:type="character" w:customStyle="1" w:styleId="orcid-id-https">
    <w:name w:val="orcid-id-https"/>
    <w:basedOn w:val="a0"/>
    <w:rsid w:val="003C3B5D"/>
    <w:rPr>
      <w:rFonts w:ascii="Arial" w:hAnsi="Arial" w:cs="Arial" w:hint="default"/>
      <w:strike w:val="0"/>
      <w:dstrike w:val="0"/>
      <w:sz w:val="20"/>
      <w:szCs w:val="20"/>
      <w:u w:val="none"/>
      <w:effect w:val="none"/>
    </w:rPr>
  </w:style>
  <w:style w:type="character" w:customStyle="1" w:styleId="orcid-id-https2">
    <w:name w:val="orcid-id-https2"/>
    <w:basedOn w:val="a0"/>
    <w:rsid w:val="003C3B5D"/>
    <w:rPr>
      <w:sz w:val="18"/>
      <w:szCs w:val="18"/>
    </w:rPr>
  </w:style>
  <w:style w:type="paragraph" w:customStyle="1" w:styleId="10">
    <w:name w:val="正文1"/>
    <w:uiPriority w:val="99"/>
    <w:rsid w:val="00D7010D"/>
    <w:pPr>
      <w:spacing w:after="0"/>
      <w:jc w:val="left"/>
    </w:pPr>
    <w:rPr>
      <w:rFonts w:ascii="Arial" w:eastAsia="宋体" w:hAnsi="Arial" w:cs="Arial"/>
      <w:color w:val="000000"/>
      <w:kern w:val="0"/>
      <w:sz w:val="22"/>
      <w:szCs w:val="20"/>
      <w:lang w:val="pl-PL" w:eastAsia="pl-PL"/>
    </w:rPr>
  </w:style>
  <w:style w:type="character" w:customStyle="1" w:styleId="11">
    <w:name w:val="批注文字 字符1"/>
    <w:basedOn w:val="a0"/>
    <w:uiPriority w:val="99"/>
    <w:qFormat/>
    <w:rsid w:val="00D7010D"/>
    <w:rPr>
      <w:rFonts w:eastAsiaTheme="minorEastAsia"/>
      <w:kern w:val="2"/>
      <w:sz w:val="21"/>
    </w:rPr>
  </w:style>
  <w:style w:type="character" w:styleId="af">
    <w:name w:val="FollowedHyperlink"/>
    <w:basedOn w:val="a0"/>
    <w:uiPriority w:val="99"/>
    <w:semiHidden/>
    <w:unhideWhenUsed/>
    <w:rsid w:val="00C4145F"/>
    <w:rPr>
      <w:color w:val="800080" w:themeColor="followedHyperlink"/>
      <w:u w:val="single"/>
    </w:rPr>
  </w:style>
  <w:style w:type="character" w:customStyle="1" w:styleId="2Char">
    <w:name w:val="标题 2 Char"/>
    <w:basedOn w:val="a0"/>
    <w:link w:val="2"/>
    <w:uiPriority w:val="9"/>
    <w:semiHidden/>
    <w:rsid w:val="0028191A"/>
    <w:rPr>
      <w:rFonts w:asciiTheme="majorHAnsi" w:eastAsiaTheme="majorEastAsia" w:hAnsiTheme="majorHAnsi" w:cstheme="majorBidi"/>
    </w:rPr>
  </w:style>
  <w:style w:type="character" w:customStyle="1" w:styleId="5Char">
    <w:name w:val="标题 5 Char"/>
    <w:basedOn w:val="a0"/>
    <w:link w:val="5"/>
    <w:uiPriority w:val="9"/>
    <w:semiHidden/>
    <w:rsid w:val="00963BC0"/>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695"/>
    <w:pPr>
      <w:widowControl w:val="0"/>
      <w:wordWrap w:val="0"/>
      <w:autoSpaceDE w:val="0"/>
      <w:autoSpaceDN w:val="0"/>
      <w:spacing w:after="160" w:line="259" w:lineRule="auto"/>
    </w:pPr>
  </w:style>
  <w:style w:type="paragraph" w:styleId="1">
    <w:name w:val="heading 1"/>
    <w:basedOn w:val="a"/>
    <w:link w:val="1Char"/>
    <w:uiPriority w:val="9"/>
    <w:qFormat/>
    <w:rsid w:val="00673695"/>
    <w:pPr>
      <w:widowControl/>
      <w:wordWrap/>
      <w:autoSpaceDE/>
      <w:autoSpaceDN/>
      <w:spacing w:before="240" w:after="120" w:line="240" w:lineRule="auto"/>
      <w:jc w:val="left"/>
      <w:outlineLvl w:val="0"/>
    </w:pPr>
    <w:rPr>
      <w:rFonts w:ascii="Gulim" w:eastAsia="Gulim" w:hAnsi="Gulim" w:cs="Gulim"/>
      <w:b/>
      <w:bCs/>
      <w:color w:val="000000"/>
      <w:kern w:val="36"/>
      <w:sz w:val="33"/>
      <w:szCs w:val="33"/>
    </w:rPr>
  </w:style>
  <w:style w:type="paragraph" w:styleId="2">
    <w:name w:val="heading 2"/>
    <w:basedOn w:val="a"/>
    <w:next w:val="a"/>
    <w:link w:val="2Char"/>
    <w:uiPriority w:val="9"/>
    <w:semiHidden/>
    <w:unhideWhenUsed/>
    <w:qFormat/>
    <w:rsid w:val="0028191A"/>
    <w:pPr>
      <w:keepNext/>
      <w:outlineLvl w:val="1"/>
    </w:pPr>
    <w:rPr>
      <w:rFonts w:asciiTheme="majorHAnsi" w:eastAsiaTheme="majorEastAsia" w:hAnsiTheme="majorHAnsi" w:cstheme="majorBidi"/>
    </w:rPr>
  </w:style>
  <w:style w:type="paragraph" w:styleId="5">
    <w:name w:val="heading 5"/>
    <w:basedOn w:val="a"/>
    <w:next w:val="a"/>
    <w:link w:val="5Char"/>
    <w:uiPriority w:val="9"/>
    <w:semiHidden/>
    <w:unhideWhenUsed/>
    <w:qFormat/>
    <w:rsid w:val="00963BC0"/>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73695"/>
    <w:rPr>
      <w:rFonts w:ascii="Gulim" w:eastAsia="Gulim" w:hAnsi="Gulim" w:cs="Gulim"/>
      <w:b/>
      <w:bCs/>
      <w:color w:val="000000"/>
      <w:kern w:val="36"/>
      <w:sz w:val="33"/>
      <w:szCs w:val="33"/>
    </w:rPr>
  </w:style>
  <w:style w:type="paragraph" w:customStyle="1" w:styleId="Default">
    <w:name w:val="Default"/>
    <w:rsid w:val="00673695"/>
    <w:pPr>
      <w:widowControl w:val="0"/>
      <w:autoSpaceDE w:val="0"/>
      <w:autoSpaceDN w:val="0"/>
      <w:adjustRightInd w:val="0"/>
      <w:spacing w:after="0" w:line="240" w:lineRule="auto"/>
      <w:jc w:val="left"/>
    </w:pPr>
    <w:rPr>
      <w:rFonts w:ascii="Segoe UI" w:hAnsi="Segoe UI" w:cs="Segoe UI"/>
      <w:color w:val="000000"/>
      <w:kern w:val="0"/>
      <w:sz w:val="24"/>
      <w:szCs w:val="24"/>
    </w:rPr>
  </w:style>
  <w:style w:type="paragraph" w:styleId="a3">
    <w:name w:val="header"/>
    <w:basedOn w:val="a"/>
    <w:link w:val="Char"/>
    <w:uiPriority w:val="99"/>
    <w:unhideWhenUsed/>
    <w:rsid w:val="00673695"/>
    <w:pPr>
      <w:tabs>
        <w:tab w:val="center" w:pos="4513"/>
        <w:tab w:val="right" w:pos="9026"/>
      </w:tabs>
      <w:snapToGrid w:val="0"/>
    </w:pPr>
  </w:style>
  <w:style w:type="character" w:customStyle="1" w:styleId="Char">
    <w:name w:val="页眉 Char"/>
    <w:basedOn w:val="a0"/>
    <w:link w:val="a3"/>
    <w:uiPriority w:val="99"/>
    <w:rsid w:val="00673695"/>
  </w:style>
  <w:style w:type="paragraph" w:styleId="a4">
    <w:name w:val="footer"/>
    <w:basedOn w:val="a"/>
    <w:link w:val="Char0"/>
    <w:uiPriority w:val="99"/>
    <w:unhideWhenUsed/>
    <w:rsid w:val="00673695"/>
    <w:pPr>
      <w:tabs>
        <w:tab w:val="center" w:pos="4513"/>
        <w:tab w:val="right" w:pos="9026"/>
      </w:tabs>
      <w:snapToGrid w:val="0"/>
    </w:pPr>
  </w:style>
  <w:style w:type="character" w:customStyle="1" w:styleId="Char0">
    <w:name w:val="页脚 Char"/>
    <w:basedOn w:val="a0"/>
    <w:link w:val="a4"/>
    <w:uiPriority w:val="99"/>
    <w:rsid w:val="00673695"/>
  </w:style>
  <w:style w:type="paragraph" w:styleId="HTML">
    <w:name w:val="HTML Preformatted"/>
    <w:basedOn w:val="a"/>
    <w:link w:val="HTMLChar"/>
    <w:uiPriority w:val="99"/>
    <w:unhideWhenUsed/>
    <w:rsid w:val="00673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GulimChe" w:eastAsia="GulimChe" w:hAnsi="GulimChe" w:cs="GulimChe"/>
      <w:kern w:val="0"/>
      <w:sz w:val="18"/>
      <w:szCs w:val="18"/>
    </w:rPr>
  </w:style>
  <w:style w:type="character" w:customStyle="1" w:styleId="HTMLChar">
    <w:name w:val="HTML 预设格式 Char"/>
    <w:basedOn w:val="a0"/>
    <w:link w:val="HTML"/>
    <w:uiPriority w:val="99"/>
    <w:rsid w:val="00673695"/>
    <w:rPr>
      <w:rFonts w:ascii="GulimChe" w:eastAsia="GulimChe" w:hAnsi="GulimChe" w:cs="GulimChe"/>
      <w:kern w:val="0"/>
      <w:sz w:val="18"/>
      <w:szCs w:val="18"/>
    </w:rPr>
  </w:style>
  <w:style w:type="character" w:customStyle="1" w:styleId="highlight">
    <w:name w:val="highlight"/>
    <w:basedOn w:val="a0"/>
    <w:rsid w:val="00673695"/>
  </w:style>
  <w:style w:type="paragraph" w:customStyle="1" w:styleId="a5">
    <w:name w:val="바탕글"/>
    <w:basedOn w:val="a"/>
    <w:rsid w:val="00673695"/>
    <w:pPr>
      <w:spacing w:after="0" w:line="384" w:lineRule="auto"/>
      <w:textAlignment w:val="baseline"/>
    </w:pPr>
    <w:rPr>
      <w:rFonts w:ascii="함초롬바탕" w:eastAsia="Gulim" w:hAnsi="Gulim" w:cs="Gulim"/>
      <w:color w:val="000000"/>
      <w:kern w:val="0"/>
      <w:szCs w:val="20"/>
    </w:rPr>
  </w:style>
  <w:style w:type="paragraph" w:styleId="a6">
    <w:name w:val="List Paragraph"/>
    <w:basedOn w:val="a"/>
    <w:uiPriority w:val="34"/>
    <w:qFormat/>
    <w:rsid w:val="00673695"/>
    <w:pPr>
      <w:ind w:leftChars="400" w:left="800"/>
    </w:pPr>
  </w:style>
  <w:style w:type="paragraph" w:customStyle="1" w:styleId="title1">
    <w:name w:val="title1"/>
    <w:basedOn w:val="a"/>
    <w:rsid w:val="00673695"/>
    <w:pPr>
      <w:widowControl/>
      <w:wordWrap/>
      <w:autoSpaceDE/>
      <w:autoSpaceDN/>
      <w:spacing w:after="0" w:line="240" w:lineRule="auto"/>
      <w:jc w:val="left"/>
    </w:pPr>
    <w:rPr>
      <w:rFonts w:ascii="Gulim" w:eastAsia="Gulim" w:hAnsi="Gulim" w:cs="Gulim"/>
      <w:kern w:val="0"/>
      <w:sz w:val="27"/>
      <w:szCs w:val="27"/>
    </w:rPr>
  </w:style>
  <w:style w:type="paragraph" w:customStyle="1" w:styleId="desc2">
    <w:name w:val="desc2"/>
    <w:basedOn w:val="a"/>
    <w:rsid w:val="00673695"/>
    <w:pPr>
      <w:widowControl/>
      <w:wordWrap/>
      <w:autoSpaceDE/>
      <w:autoSpaceDN/>
      <w:spacing w:after="0" w:line="240" w:lineRule="auto"/>
      <w:jc w:val="left"/>
    </w:pPr>
    <w:rPr>
      <w:rFonts w:ascii="Gulim" w:eastAsia="Gulim" w:hAnsi="Gulim" w:cs="Gulim"/>
      <w:kern w:val="0"/>
      <w:sz w:val="26"/>
      <w:szCs w:val="26"/>
    </w:rPr>
  </w:style>
  <w:style w:type="paragraph" w:customStyle="1" w:styleId="details1">
    <w:name w:val="details1"/>
    <w:basedOn w:val="a"/>
    <w:rsid w:val="00673695"/>
    <w:pPr>
      <w:widowControl/>
      <w:wordWrap/>
      <w:autoSpaceDE/>
      <w:autoSpaceDN/>
      <w:spacing w:after="0" w:line="240" w:lineRule="auto"/>
      <w:jc w:val="left"/>
    </w:pPr>
    <w:rPr>
      <w:rFonts w:ascii="Gulim" w:eastAsia="Gulim" w:hAnsi="Gulim" w:cs="Gulim"/>
      <w:kern w:val="0"/>
      <w:sz w:val="22"/>
    </w:rPr>
  </w:style>
  <w:style w:type="character" w:customStyle="1" w:styleId="jrnl">
    <w:name w:val="jrnl"/>
    <w:basedOn w:val="a0"/>
    <w:rsid w:val="00673695"/>
  </w:style>
  <w:style w:type="character" w:styleId="a7">
    <w:name w:val="line number"/>
    <w:basedOn w:val="a0"/>
    <w:uiPriority w:val="99"/>
    <w:semiHidden/>
    <w:unhideWhenUsed/>
    <w:rsid w:val="00673695"/>
  </w:style>
  <w:style w:type="paragraph" w:styleId="a8">
    <w:name w:val="Balloon Text"/>
    <w:basedOn w:val="a"/>
    <w:link w:val="Char1"/>
    <w:uiPriority w:val="99"/>
    <w:semiHidden/>
    <w:unhideWhenUsed/>
    <w:rsid w:val="00673695"/>
    <w:pPr>
      <w:spacing w:after="0" w:line="240" w:lineRule="auto"/>
    </w:pPr>
    <w:rPr>
      <w:rFonts w:asciiTheme="majorHAnsi" w:eastAsiaTheme="majorEastAsia" w:hAnsiTheme="majorHAnsi" w:cstheme="majorBidi"/>
      <w:sz w:val="18"/>
      <w:szCs w:val="18"/>
    </w:rPr>
  </w:style>
  <w:style w:type="character" w:customStyle="1" w:styleId="Char1">
    <w:name w:val="批注框文本 Char"/>
    <w:basedOn w:val="a0"/>
    <w:link w:val="a8"/>
    <w:uiPriority w:val="99"/>
    <w:semiHidden/>
    <w:rsid w:val="00673695"/>
    <w:rPr>
      <w:rFonts w:asciiTheme="majorHAnsi" w:eastAsiaTheme="majorEastAsia" w:hAnsiTheme="majorHAnsi" w:cstheme="majorBidi"/>
      <w:sz w:val="18"/>
      <w:szCs w:val="18"/>
    </w:rPr>
  </w:style>
  <w:style w:type="paragraph" w:styleId="a9">
    <w:name w:val="Revision"/>
    <w:hidden/>
    <w:uiPriority w:val="99"/>
    <w:semiHidden/>
    <w:rsid w:val="00673695"/>
    <w:pPr>
      <w:spacing w:after="0" w:line="240" w:lineRule="auto"/>
      <w:jc w:val="left"/>
    </w:pPr>
  </w:style>
  <w:style w:type="character" w:styleId="aa">
    <w:name w:val="annotation reference"/>
    <w:basedOn w:val="a0"/>
    <w:uiPriority w:val="99"/>
    <w:unhideWhenUsed/>
    <w:qFormat/>
    <w:rsid w:val="00673695"/>
    <w:rPr>
      <w:sz w:val="18"/>
      <w:szCs w:val="18"/>
    </w:rPr>
  </w:style>
  <w:style w:type="paragraph" w:styleId="ab">
    <w:name w:val="annotation text"/>
    <w:basedOn w:val="a"/>
    <w:link w:val="Char2"/>
    <w:uiPriority w:val="99"/>
    <w:unhideWhenUsed/>
    <w:qFormat/>
    <w:rsid w:val="00673695"/>
    <w:pPr>
      <w:jc w:val="left"/>
    </w:pPr>
  </w:style>
  <w:style w:type="character" w:customStyle="1" w:styleId="Char2">
    <w:name w:val="批注文字 Char"/>
    <w:basedOn w:val="a0"/>
    <w:link w:val="ab"/>
    <w:uiPriority w:val="99"/>
    <w:rsid w:val="00673695"/>
  </w:style>
  <w:style w:type="paragraph" w:styleId="ac">
    <w:name w:val="annotation subject"/>
    <w:basedOn w:val="ab"/>
    <w:next w:val="ab"/>
    <w:link w:val="Char3"/>
    <w:uiPriority w:val="99"/>
    <w:semiHidden/>
    <w:unhideWhenUsed/>
    <w:rsid w:val="00673695"/>
    <w:rPr>
      <w:b/>
      <w:bCs/>
    </w:rPr>
  </w:style>
  <w:style w:type="character" w:customStyle="1" w:styleId="Char3">
    <w:name w:val="批注主题 Char"/>
    <w:basedOn w:val="Char2"/>
    <w:link w:val="ac"/>
    <w:uiPriority w:val="99"/>
    <w:semiHidden/>
    <w:rsid w:val="00673695"/>
    <w:rPr>
      <w:b/>
      <w:bCs/>
    </w:rPr>
  </w:style>
  <w:style w:type="character" w:styleId="ad">
    <w:name w:val="Hyperlink"/>
    <w:basedOn w:val="a0"/>
    <w:uiPriority w:val="99"/>
    <w:unhideWhenUsed/>
    <w:rsid w:val="00673695"/>
    <w:rPr>
      <w:color w:val="0000FF" w:themeColor="hyperlink"/>
      <w:u w:val="single"/>
    </w:rPr>
  </w:style>
  <w:style w:type="paragraph" w:styleId="ae">
    <w:name w:val="Normal (Web)"/>
    <w:basedOn w:val="a"/>
    <w:unhideWhenUsed/>
    <w:qFormat/>
    <w:rsid w:val="00673695"/>
    <w:pPr>
      <w:widowControl/>
      <w:wordWrap/>
      <w:autoSpaceDE/>
      <w:autoSpaceDN/>
      <w:spacing w:before="100" w:beforeAutospacing="1" w:after="100" w:afterAutospacing="1" w:line="240" w:lineRule="auto"/>
      <w:jc w:val="left"/>
    </w:pPr>
    <w:rPr>
      <w:rFonts w:ascii="Times New Roman" w:eastAsia="Calibri" w:hAnsi="Times New Roman" w:cs="Times New Roman"/>
      <w:kern w:val="0"/>
      <w:sz w:val="24"/>
      <w:szCs w:val="24"/>
      <w:lang w:val="it-IT" w:eastAsia="it-IT"/>
    </w:rPr>
  </w:style>
  <w:style w:type="paragraph" w:customStyle="1" w:styleId="EndNoteBibliographyTitle">
    <w:name w:val="EndNote Bibliography Title"/>
    <w:basedOn w:val="a"/>
    <w:link w:val="EndNoteBibliographyTitleChar"/>
    <w:rsid w:val="00673695"/>
    <w:pPr>
      <w:spacing w:after="0"/>
      <w:jc w:val="center"/>
    </w:pPr>
    <w:rPr>
      <w:rFonts w:ascii="Book Antiqua" w:eastAsia="Malgun Gothic" w:hAnsi="Book Antiqua"/>
      <w:noProof/>
      <w:sz w:val="24"/>
    </w:rPr>
  </w:style>
  <w:style w:type="character" w:customStyle="1" w:styleId="EndNoteBibliographyTitleChar">
    <w:name w:val="EndNote Bibliography Title Char"/>
    <w:basedOn w:val="a0"/>
    <w:link w:val="EndNoteBibliographyTitle"/>
    <w:rsid w:val="00673695"/>
    <w:rPr>
      <w:rFonts w:ascii="Book Antiqua" w:eastAsia="Malgun Gothic" w:hAnsi="Book Antiqua"/>
      <w:noProof/>
      <w:sz w:val="24"/>
    </w:rPr>
  </w:style>
  <w:style w:type="paragraph" w:customStyle="1" w:styleId="EndNoteBibliography">
    <w:name w:val="EndNote Bibliography"/>
    <w:basedOn w:val="a"/>
    <w:link w:val="EndNoteBibliographyChar"/>
    <w:rsid w:val="00673695"/>
    <w:pPr>
      <w:spacing w:line="360" w:lineRule="auto"/>
    </w:pPr>
    <w:rPr>
      <w:rFonts w:ascii="Book Antiqua" w:eastAsia="Malgun Gothic" w:hAnsi="Book Antiqua"/>
      <w:noProof/>
      <w:sz w:val="24"/>
    </w:rPr>
  </w:style>
  <w:style w:type="character" w:customStyle="1" w:styleId="EndNoteBibliographyChar">
    <w:name w:val="EndNote Bibliography Char"/>
    <w:basedOn w:val="a0"/>
    <w:link w:val="EndNoteBibliography"/>
    <w:rsid w:val="00673695"/>
    <w:rPr>
      <w:rFonts w:ascii="Book Antiqua" w:eastAsia="Malgun Gothic" w:hAnsi="Book Antiqua"/>
      <w:noProof/>
      <w:sz w:val="24"/>
    </w:rPr>
  </w:style>
  <w:style w:type="character" w:customStyle="1" w:styleId="orcid-id-https">
    <w:name w:val="orcid-id-https"/>
    <w:basedOn w:val="a0"/>
    <w:rsid w:val="003C3B5D"/>
    <w:rPr>
      <w:rFonts w:ascii="Arial" w:hAnsi="Arial" w:cs="Arial" w:hint="default"/>
      <w:strike w:val="0"/>
      <w:dstrike w:val="0"/>
      <w:sz w:val="20"/>
      <w:szCs w:val="20"/>
      <w:u w:val="none"/>
      <w:effect w:val="none"/>
    </w:rPr>
  </w:style>
  <w:style w:type="character" w:customStyle="1" w:styleId="orcid-id-https2">
    <w:name w:val="orcid-id-https2"/>
    <w:basedOn w:val="a0"/>
    <w:rsid w:val="003C3B5D"/>
    <w:rPr>
      <w:sz w:val="18"/>
      <w:szCs w:val="18"/>
    </w:rPr>
  </w:style>
  <w:style w:type="paragraph" w:customStyle="1" w:styleId="10">
    <w:name w:val="正文1"/>
    <w:uiPriority w:val="99"/>
    <w:rsid w:val="00D7010D"/>
    <w:pPr>
      <w:spacing w:after="0"/>
      <w:jc w:val="left"/>
    </w:pPr>
    <w:rPr>
      <w:rFonts w:ascii="Arial" w:eastAsia="宋体" w:hAnsi="Arial" w:cs="Arial"/>
      <w:color w:val="000000"/>
      <w:kern w:val="0"/>
      <w:sz w:val="22"/>
      <w:szCs w:val="20"/>
      <w:lang w:val="pl-PL" w:eastAsia="pl-PL"/>
    </w:rPr>
  </w:style>
  <w:style w:type="character" w:customStyle="1" w:styleId="11">
    <w:name w:val="批注文字 字符1"/>
    <w:basedOn w:val="a0"/>
    <w:uiPriority w:val="99"/>
    <w:qFormat/>
    <w:rsid w:val="00D7010D"/>
    <w:rPr>
      <w:rFonts w:eastAsiaTheme="minorEastAsia"/>
      <w:kern w:val="2"/>
      <w:sz w:val="21"/>
    </w:rPr>
  </w:style>
  <w:style w:type="character" w:styleId="af">
    <w:name w:val="FollowedHyperlink"/>
    <w:basedOn w:val="a0"/>
    <w:uiPriority w:val="99"/>
    <w:semiHidden/>
    <w:unhideWhenUsed/>
    <w:rsid w:val="00C4145F"/>
    <w:rPr>
      <w:color w:val="800080" w:themeColor="followedHyperlink"/>
      <w:u w:val="single"/>
    </w:rPr>
  </w:style>
  <w:style w:type="character" w:customStyle="1" w:styleId="2Char">
    <w:name w:val="标题 2 Char"/>
    <w:basedOn w:val="a0"/>
    <w:link w:val="2"/>
    <w:uiPriority w:val="9"/>
    <w:semiHidden/>
    <w:rsid w:val="0028191A"/>
    <w:rPr>
      <w:rFonts w:asciiTheme="majorHAnsi" w:eastAsiaTheme="majorEastAsia" w:hAnsiTheme="majorHAnsi" w:cstheme="majorBidi"/>
    </w:rPr>
  </w:style>
  <w:style w:type="character" w:customStyle="1" w:styleId="5Char">
    <w:name w:val="标题 5 Char"/>
    <w:basedOn w:val="a0"/>
    <w:link w:val="5"/>
    <w:uiPriority w:val="9"/>
    <w:semiHidden/>
    <w:rsid w:val="00963BC0"/>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362101">
      <w:bodyDiv w:val="1"/>
      <w:marLeft w:val="0"/>
      <w:marRight w:val="0"/>
      <w:marTop w:val="0"/>
      <w:marBottom w:val="0"/>
      <w:divBdr>
        <w:top w:val="none" w:sz="0" w:space="0" w:color="auto"/>
        <w:left w:val="none" w:sz="0" w:space="0" w:color="auto"/>
        <w:bottom w:val="none" w:sz="0" w:space="0" w:color="auto"/>
        <w:right w:val="none" w:sz="0" w:space="0" w:color="auto"/>
      </w:divBdr>
    </w:div>
    <w:div w:id="2053184489">
      <w:bodyDiv w:val="1"/>
      <w:marLeft w:val="0"/>
      <w:marRight w:val="0"/>
      <w:marTop w:val="0"/>
      <w:marBottom w:val="0"/>
      <w:divBdr>
        <w:top w:val="none" w:sz="0" w:space="0" w:color="auto"/>
        <w:left w:val="none" w:sz="0" w:space="0" w:color="auto"/>
        <w:bottom w:val="none" w:sz="0" w:space="0" w:color="auto"/>
        <w:right w:val="none" w:sz="0" w:space="0" w:color="auto"/>
      </w:divBdr>
      <w:divsChild>
        <w:div w:id="1765109724">
          <w:marLeft w:val="0"/>
          <w:marRight w:val="0"/>
          <w:marTop w:val="0"/>
          <w:marBottom w:val="0"/>
          <w:divBdr>
            <w:top w:val="none" w:sz="0" w:space="0" w:color="auto"/>
            <w:left w:val="none" w:sz="0" w:space="0" w:color="auto"/>
            <w:bottom w:val="none" w:sz="0" w:space="0" w:color="auto"/>
            <w:right w:val="none" w:sz="0" w:space="0" w:color="auto"/>
          </w:divBdr>
          <w:divsChild>
            <w:div w:id="1943684223">
              <w:marLeft w:val="0"/>
              <w:marRight w:val="0"/>
              <w:marTop w:val="100"/>
              <w:marBottom w:val="100"/>
              <w:divBdr>
                <w:top w:val="none" w:sz="0" w:space="0" w:color="auto"/>
                <w:left w:val="none" w:sz="0" w:space="0" w:color="auto"/>
                <w:bottom w:val="none" w:sz="0" w:space="0" w:color="auto"/>
                <w:right w:val="none" w:sz="0" w:space="0" w:color="auto"/>
              </w:divBdr>
              <w:divsChild>
                <w:div w:id="1448083489">
                  <w:marLeft w:val="0"/>
                  <w:marRight w:val="0"/>
                  <w:marTop w:val="0"/>
                  <w:marBottom w:val="0"/>
                  <w:divBdr>
                    <w:top w:val="none" w:sz="0" w:space="0" w:color="auto"/>
                    <w:left w:val="none" w:sz="0" w:space="0" w:color="auto"/>
                    <w:bottom w:val="none" w:sz="0" w:space="0" w:color="auto"/>
                    <w:right w:val="none" w:sz="0" w:space="0" w:color="auto"/>
                  </w:divBdr>
                  <w:divsChild>
                    <w:div w:id="22248088">
                      <w:marLeft w:val="0"/>
                      <w:marRight w:val="0"/>
                      <w:marTop w:val="0"/>
                      <w:marBottom w:val="0"/>
                      <w:divBdr>
                        <w:top w:val="none" w:sz="0" w:space="0" w:color="auto"/>
                        <w:left w:val="none" w:sz="0" w:space="0" w:color="auto"/>
                        <w:bottom w:val="none" w:sz="0" w:space="0" w:color="auto"/>
                        <w:right w:val="none" w:sz="0" w:space="0" w:color="auto"/>
                      </w:divBdr>
                      <w:divsChild>
                        <w:div w:id="1420061617">
                          <w:marLeft w:val="0"/>
                          <w:marRight w:val="0"/>
                          <w:marTop w:val="100"/>
                          <w:marBottom w:val="100"/>
                          <w:divBdr>
                            <w:top w:val="none" w:sz="0" w:space="0" w:color="auto"/>
                            <w:left w:val="none" w:sz="0" w:space="0" w:color="auto"/>
                            <w:bottom w:val="none" w:sz="0" w:space="0" w:color="auto"/>
                            <w:right w:val="none" w:sz="0" w:space="0" w:color="auto"/>
                          </w:divBdr>
                          <w:divsChild>
                            <w:div w:id="1368216165">
                              <w:marLeft w:val="0"/>
                              <w:marRight w:val="0"/>
                              <w:marTop w:val="0"/>
                              <w:marBottom w:val="0"/>
                              <w:divBdr>
                                <w:top w:val="none" w:sz="0" w:space="0" w:color="auto"/>
                                <w:left w:val="none" w:sz="0" w:space="0" w:color="auto"/>
                                <w:bottom w:val="none" w:sz="0" w:space="0" w:color="auto"/>
                                <w:right w:val="none" w:sz="0" w:space="0" w:color="auto"/>
                              </w:divBdr>
                            </w:div>
                            <w:div w:id="1325820861">
                              <w:marLeft w:val="0"/>
                              <w:marRight w:val="0"/>
                              <w:marTop w:val="0"/>
                              <w:marBottom w:val="0"/>
                              <w:divBdr>
                                <w:top w:val="none" w:sz="0" w:space="0" w:color="auto"/>
                                <w:left w:val="none" w:sz="0" w:space="0" w:color="auto"/>
                                <w:bottom w:val="none" w:sz="0" w:space="0" w:color="auto"/>
                                <w:right w:val="none" w:sz="0" w:space="0" w:color="auto"/>
                              </w:divBdr>
                              <w:divsChild>
                                <w:div w:id="21410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00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kan0831@eulji.ac.kr"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26535-8501-4656-B657-1F26B1E93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3354</Words>
  <Characters>19121</Characters>
  <Application>Microsoft Office Word</Application>
  <DocSecurity>0</DocSecurity>
  <Lines>159</Lines>
  <Paragraphs>44</Paragraphs>
  <ScaleCrop>false</ScaleCrop>
  <HeadingPairs>
    <vt:vector size="2" baseType="variant">
      <vt:variant>
        <vt:lpstr>제목</vt:lpstr>
      </vt:variant>
      <vt:variant>
        <vt:i4>1</vt:i4>
      </vt:variant>
    </vt:vector>
  </HeadingPairs>
  <TitlesOfParts>
    <vt:vector size="1" baseType="lpstr">
      <vt:lpstr/>
    </vt:vector>
  </TitlesOfParts>
  <Company>LG</Company>
  <LinksUpToDate>false</LinksUpToDate>
  <CharactersWithSpaces>22431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sweet home</dc:creator>
  <cp:lastModifiedBy>user</cp:lastModifiedBy>
  <cp:revision>6</cp:revision>
  <cp:lastPrinted>2019-08-10T09:57:00Z</cp:lastPrinted>
  <dcterms:created xsi:type="dcterms:W3CDTF">2019-09-09T07:58:00Z</dcterms:created>
  <dcterms:modified xsi:type="dcterms:W3CDTF">2019-09-27T12:24:00Z</dcterms:modified>
</cp:coreProperties>
</file>