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14B8C8" w14:textId="7ABA85B6" w:rsidR="000844AC" w:rsidRPr="00C41698" w:rsidRDefault="0071015B" w:rsidP="00C41698">
      <w:pPr>
        <w:widowControl/>
        <w:autoSpaceDE w:val="0"/>
        <w:autoSpaceDN w:val="0"/>
        <w:adjustRightInd w:val="0"/>
        <w:snapToGrid w:val="0"/>
        <w:spacing w:line="360" w:lineRule="auto"/>
        <w:rPr>
          <w:rFonts w:ascii="Book Antiqua" w:hAnsi="Book Antiqua" w:cs="Century"/>
          <w:bCs/>
          <w:i/>
          <w:iCs/>
          <w:kern w:val="0"/>
          <w:sz w:val="24"/>
          <w:szCs w:val="24"/>
          <w:lang w:eastAsia="ja-JP"/>
        </w:rPr>
      </w:pPr>
      <w:r w:rsidRPr="00C41698">
        <w:rPr>
          <w:rFonts w:ascii="Book Antiqua" w:hAnsi="Book Antiqua" w:cs="Century"/>
          <w:b/>
          <w:kern w:val="0"/>
          <w:sz w:val="24"/>
          <w:szCs w:val="24"/>
          <w:lang w:eastAsia="ja-JP"/>
        </w:rPr>
        <w:t xml:space="preserve">Name of Journal: </w:t>
      </w:r>
      <w:r w:rsidR="00CA4992" w:rsidRPr="00C41698">
        <w:rPr>
          <w:rFonts w:ascii="Book Antiqua" w:hAnsi="Book Antiqua" w:cs="Century"/>
          <w:bCs/>
          <w:i/>
          <w:iCs/>
          <w:kern w:val="0"/>
          <w:sz w:val="24"/>
          <w:szCs w:val="24"/>
          <w:lang w:eastAsia="ja-JP"/>
        </w:rPr>
        <w:t>World Journal of Gastrointestinal Oncology</w:t>
      </w:r>
    </w:p>
    <w:p w14:paraId="61E1BF72" w14:textId="4FFD25E1" w:rsidR="004C45BE" w:rsidRPr="00C41698" w:rsidRDefault="004C45BE" w:rsidP="00C41698">
      <w:pPr>
        <w:widowControl/>
        <w:autoSpaceDE w:val="0"/>
        <w:autoSpaceDN w:val="0"/>
        <w:adjustRightInd w:val="0"/>
        <w:snapToGrid w:val="0"/>
        <w:spacing w:line="360" w:lineRule="auto"/>
        <w:rPr>
          <w:rFonts w:ascii="Book Antiqua" w:hAnsi="Book Antiqua" w:cs="Century"/>
          <w:b/>
          <w:kern w:val="0"/>
          <w:sz w:val="24"/>
          <w:szCs w:val="24"/>
          <w:lang w:eastAsia="ja-JP"/>
        </w:rPr>
      </w:pPr>
      <w:r w:rsidRPr="00C41698">
        <w:rPr>
          <w:rFonts w:ascii="Book Antiqua" w:hAnsi="Book Antiqua" w:cs="Century"/>
          <w:b/>
          <w:kern w:val="0"/>
          <w:sz w:val="24"/>
          <w:szCs w:val="24"/>
          <w:lang w:eastAsia="ja-JP"/>
        </w:rPr>
        <w:t xml:space="preserve">Manuscript NO: </w:t>
      </w:r>
      <w:r w:rsidRPr="00C41698">
        <w:rPr>
          <w:rFonts w:ascii="Book Antiqua" w:hAnsi="Book Antiqua" w:cs="Century"/>
          <w:bCs/>
          <w:kern w:val="0"/>
          <w:sz w:val="24"/>
          <w:szCs w:val="24"/>
          <w:lang w:eastAsia="ja-JP"/>
        </w:rPr>
        <w:t>50639</w:t>
      </w:r>
    </w:p>
    <w:p w14:paraId="57372B1A" w14:textId="6011CD11" w:rsidR="0071015B" w:rsidRPr="00C41698" w:rsidRDefault="0071015B" w:rsidP="00C41698">
      <w:pPr>
        <w:widowControl/>
        <w:autoSpaceDE w:val="0"/>
        <w:autoSpaceDN w:val="0"/>
        <w:adjustRightInd w:val="0"/>
        <w:snapToGrid w:val="0"/>
        <w:spacing w:line="360" w:lineRule="auto"/>
        <w:rPr>
          <w:rFonts w:ascii="Book Antiqua" w:hAnsi="Book Antiqua" w:cs="Century"/>
          <w:bCs/>
          <w:kern w:val="0"/>
          <w:sz w:val="24"/>
          <w:szCs w:val="24"/>
          <w:lang w:eastAsia="ja-JP"/>
        </w:rPr>
      </w:pPr>
      <w:r w:rsidRPr="00C41698">
        <w:rPr>
          <w:rFonts w:ascii="Book Antiqua" w:hAnsi="Book Antiqua" w:cs="Century"/>
          <w:b/>
          <w:kern w:val="0"/>
          <w:sz w:val="24"/>
          <w:szCs w:val="24"/>
          <w:lang w:eastAsia="ja-JP"/>
        </w:rPr>
        <w:t xml:space="preserve">Manuscript Type: </w:t>
      </w:r>
      <w:r w:rsidR="004C45BE" w:rsidRPr="00C41698">
        <w:rPr>
          <w:rFonts w:ascii="Book Antiqua" w:hAnsi="Book Antiqua" w:cs="Century"/>
          <w:bCs/>
          <w:kern w:val="0"/>
          <w:sz w:val="24"/>
          <w:szCs w:val="24"/>
          <w:lang w:eastAsia="ja-JP"/>
        </w:rPr>
        <w:t>ORIGINAL ARTICLE</w:t>
      </w:r>
    </w:p>
    <w:p w14:paraId="22F64DA1" w14:textId="77777777" w:rsidR="004C45BE" w:rsidRPr="00C41698" w:rsidRDefault="004C45BE" w:rsidP="00C41698">
      <w:pPr>
        <w:snapToGrid w:val="0"/>
        <w:spacing w:line="360" w:lineRule="auto"/>
        <w:ind w:left="480" w:hangingChars="200" w:hanging="480"/>
        <w:rPr>
          <w:rFonts w:ascii="Book Antiqua" w:hAnsi="Book Antiqua" w:cs="Times New Roman"/>
          <w:bCs/>
          <w:sz w:val="24"/>
          <w:szCs w:val="24"/>
        </w:rPr>
      </w:pPr>
    </w:p>
    <w:p w14:paraId="3EF2E1EF" w14:textId="1F270291" w:rsidR="004C45BE" w:rsidRPr="00C41698" w:rsidRDefault="004C45BE" w:rsidP="00C41698">
      <w:pPr>
        <w:snapToGrid w:val="0"/>
        <w:spacing w:line="360" w:lineRule="auto"/>
        <w:rPr>
          <w:rFonts w:ascii="Book Antiqua" w:hAnsi="Book Antiqua" w:cs="Times New Roman"/>
          <w:b/>
          <w:i/>
          <w:iCs/>
          <w:sz w:val="24"/>
          <w:szCs w:val="24"/>
        </w:rPr>
      </w:pPr>
      <w:r w:rsidRPr="00C41698">
        <w:rPr>
          <w:rFonts w:ascii="Book Antiqua" w:hAnsi="Book Antiqua" w:cs="Times New Roman"/>
          <w:b/>
          <w:i/>
          <w:iCs/>
          <w:sz w:val="24"/>
          <w:szCs w:val="24"/>
        </w:rPr>
        <w:t>Basic Study</w:t>
      </w:r>
    </w:p>
    <w:p w14:paraId="4F1C118A" w14:textId="33064010" w:rsidR="00D9765E" w:rsidRPr="00C41698" w:rsidRDefault="00D362E9" w:rsidP="00C41698">
      <w:pPr>
        <w:widowControl/>
        <w:autoSpaceDE w:val="0"/>
        <w:autoSpaceDN w:val="0"/>
        <w:adjustRightInd w:val="0"/>
        <w:snapToGrid w:val="0"/>
        <w:spacing w:line="360" w:lineRule="auto"/>
        <w:rPr>
          <w:rFonts w:ascii="Book Antiqua" w:hAnsi="Book Antiqua" w:cs="Century"/>
          <w:b/>
          <w:kern w:val="0"/>
          <w:sz w:val="24"/>
          <w:szCs w:val="24"/>
          <w:lang w:eastAsia="ja-JP"/>
        </w:rPr>
      </w:pPr>
      <w:bookmarkStart w:id="0" w:name="OLE_LINK20"/>
      <w:bookmarkStart w:id="1" w:name="OLE_LINK8"/>
      <w:r w:rsidRPr="00C41698">
        <w:rPr>
          <w:rFonts w:ascii="Book Antiqua" w:hAnsi="Book Antiqua" w:cs="Century"/>
          <w:b/>
          <w:kern w:val="0"/>
          <w:sz w:val="24"/>
          <w:szCs w:val="24"/>
          <w:lang w:eastAsia="ja-JP"/>
        </w:rPr>
        <w:t xml:space="preserve">Changes </w:t>
      </w:r>
      <w:r w:rsidR="00477B0A" w:rsidRPr="00C41698">
        <w:rPr>
          <w:rFonts w:ascii="Book Antiqua" w:hAnsi="Book Antiqua" w:cs="Century"/>
          <w:b/>
          <w:kern w:val="0"/>
          <w:sz w:val="24"/>
          <w:szCs w:val="24"/>
          <w:lang w:eastAsia="ja-JP"/>
        </w:rPr>
        <w:t>in</w:t>
      </w:r>
      <w:r w:rsidRPr="00C41698">
        <w:rPr>
          <w:rFonts w:ascii="Book Antiqua" w:hAnsi="Book Antiqua" w:cs="Century"/>
          <w:b/>
          <w:kern w:val="0"/>
          <w:sz w:val="24"/>
          <w:szCs w:val="24"/>
          <w:lang w:eastAsia="ja-JP"/>
        </w:rPr>
        <w:t xml:space="preserve"> extracellular </w:t>
      </w:r>
      <w:r w:rsidR="00477B0A" w:rsidRPr="00C41698">
        <w:rPr>
          <w:rFonts w:ascii="Book Antiqua" w:hAnsi="Book Antiqua" w:cs="Century"/>
          <w:b/>
          <w:kern w:val="0"/>
          <w:sz w:val="24"/>
          <w:szCs w:val="24"/>
          <w:lang w:eastAsia="ja-JP"/>
        </w:rPr>
        <w:t>m</w:t>
      </w:r>
      <w:r w:rsidRPr="00C41698">
        <w:rPr>
          <w:rFonts w:ascii="Book Antiqua" w:hAnsi="Book Antiqua" w:cs="Century"/>
          <w:b/>
          <w:kern w:val="0"/>
          <w:sz w:val="24"/>
          <w:szCs w:val="24"/>
          <w:lang w:eastAsia="ja-JP"/>
        </w:rPr>
        <w:t>atrix in different stages of</w:t>
      </w:r>
      <w:r w:rsidR="0001574F" w:rsidRPr="00C41698">
        <w:rPr>
          <w:rFonts w:ascii="Book Antiqua" w:hAnsi="Book Antiqua" w:cs="Century"/>
          <w:b/>
          <w:kern w:val="0"/>
          <w:sz w:val="24"/>
          <w:szCs w:val="24"/>
          <w:lang w:eastAsia="ja-JP"/>
        </w:rPr>
        <w:t xml:space="preserve"> </w:t>
      </w:r>
      <w:r w:rsidR="00477B0A" w:rsidRPr="00C41698">
        <w:rPr>
          <w:rFonts w:ascii="Book Antiqua" w:hAnsi="Book Antiqua" w:cs="Century"/>
          <w:b/>
          <w:kern w:val="0"/>
          <w:sz w:val="24"/>
          <w:szCs w:val="24"/>
          <w:lang w:eastAsia="ja-JP"/>
        </w:rPr>
        <w:t>c</w:t>
      </w:r>
      <w:r w:rsidRPr="00C41698">
        <w:rPr>
          <w:rFonts w:ascii="Book Antiqua" w:hAnsi="Book Antiqua" w:cs="Century"/>
          <w:b/>
          <w:kern w:val="0"/>
          <w:sz w:val="24"/>
          <w:szCs w:val="24"/>
          <w:lang w:eastAsia="ja-JP"/>
        </w:rPr>
        <w:t xml:space="preserve">olorectal </w:t>
      </w:r>
      <w:r w:rsidR="00477B0A" w:rsidRPr="00C41698">
        <w:rPr>
          <w:rFonts w:ascii="Book Antiqua" w:hAnsi="Book Antiqua" w:cs="Century"/>
          <w:b/>
          <w:kern w:val="0"/>
          <w:sz w:val="24"/>
          <w:szCs w:val="24"/>
          <w:lang w:eastAsia="ja-JP"/>
        </w:rPr>
        <w:t>c</w:t>
      </w:r>
      <w:r w:rsidRPr="00C41698">
        <w:rPr>
          <w:rFonts w:ascii="Book Antiqua" w:hAnsi="Book Antiqua" w:cs="Century"/>
          <w:b/>
          <w:kern w:val="0"/>
          <w:sz w:val="24"/>
          <w:szCs w:val="24"/>
          <w:lang w:eastAsia="ja-JP"/>
        </w:rPr>
        <w:t>ancer and</w:t>
      </w:r>
      <w:r w:rsidR="004C45BE" w:rsidRPr="00C41698">
        <w:rPr>
          <w:rFonts w:ascii="Book Antiqua" w:hAnsi="Book Antiqua" w:cs="Century"/>
          <w:b/>
          <w:kern w:val="0"/>
          <w:sz w:val="24"/>
          <w:szCs w:val="24"/>
          <w:lang w:eastAsia="ja-JP"/>
        </w:rPr>
        <w:t xml:space="preserve"> </w:t>
      </w:r>
      <w:r w:rsidR="006F4F59" w:rsidRPr="00C41698">
        <w:rPr>
          <w:rFonts w:ascii="Book Antiqua" w:hAnsi="Book Antiqua" w:cs="Century"/>
          <w:b/>
          <w:kern w:val="0"/>
          <w:sz w:val="24"/>
          <w:szCs w:val="24"/>
          <w:lang w:eastAsia="ja-JP"/>
        </w:rPr>
        <w:t xml:space="preserve">their </w:t>
      </w:r>
      <w:r w:rsidRPr="00C41698">
        <w:rPr>
          <w:rFonts w:ascii="Book Antiqua" w:hAnsi="Book Antiqua" w:cs="Century"/>
          <w:b/>
          <w:kern w:val="0"/>
          <w:sz w:val="24"/>
          <w:szCs w:val="24"/>
          <w:lang w:eastAsia="ja-JP"/>
        </w:rPr>
        <w:t>effect</w:t>
      </w:r>
      <w:r w:rsidR="006F4F59" w:rsidRPr="00C41698">
        <w:rPr>
          <w:rFonts w:ascii="Book Antiqua" w:hAnsi="Book Antiqua" w:cs="Century"/>
          <w:b/>
          <w:kern w:val="0"/>
          <w:sz w:val="24"/>
          <w:szCs w:val="24"/>
          <w:lang w:eastAsia="ja-JP"/>
        </w:rPr>
        <w:t>s</w:t>
      </w:r>
      <w:r w:rsidRPr="00C41698">
        <w:rPr>
          <w:rFonts w:ascii="Book Antiqua" w:hAnsi="Book Antiqua" w:cs="Century"/>
          <w:b/>
          <w:kern w:val="0"/>
          <w:sz w:val="24"/>
          <w:szCs w:val="24"/>
          <w:lang w:eastAsia="ja-JP"/>
        </w:rPr>
        <w:t xml:space="preserve"> on</w:t>
      </w:r>
      <w:bookmarkStart w:id="2" w:name="_GoBack"/>
      <w:r w:rsidR="004A4ECE">
        <w:rPr>
          <w:rFonts w:ascii="Book Antiqua" w:hAnsi="Book Antiqua" w:cs="Century"/>
          <w:b/>
          <w:kern w:val="0"/>
          <w:sz w:val="24"/>
          <w:szCs w:val="24"/>
          <w:lang w:eastAsia="ja-JP"/>
        </w:rPr>
        <w:t xml:space="preserve"> </w:t>
      </w:r>
      <w:bookmarkEnd w:id="2"/>
      <w:r w:rsidR="00477B0A" w:rsidRPr="00C41698">
        <w:rPr>
          <w:rFonts w:ascii="Book Antiqua" w:hAnsi="Book Antiqua" w:cs="Century"/>
          <w:b/>
          <w:kern w:val="0"/>
          <w:sz w:val="24"/>
          <w:szCs w:val="24"/>
          <w:lang w:eastAsia="ja-JP"/>
        </w:rPr>
        <w:t>p</w:t>
      </w:r>
      <w:r w:rsidRPr="00C41698">
        <w:rPr>
          <w:rFonts w:ascii="Book Antiqua" w:hAnsi="Book Antiqua" w:cs="Century"/>
          <w:b/>
          <w:kern w:val="0"/>
          <w:sz w:val="24"/>
          <w:szCs w:val="24"/>
          <w:lang w:eastAsia="ja-JP"/>
        </w:rPr>
        <w:t xml:space="preserve">roliferation of </w:t>
      </w:r>
      <w:r w:rsidR="00477B0A" w:rsidRPr="00C41698">
        <w:rPr>
          <w:rFonts w:ascii="Book Antiqua" w:hAnsi="Book Antiqua" w:cs="Century"/>
          <w:b/>
          <w:kern w:val="0"/>
          <w:sz w:val="24"/>
          <w:szCs w:val="24"/>
          <w:lang w:eastAsia="ja-JP"/>
        </w:rPr>
        <w:t>c</w:t>
      </w:r>
      <w:r w:rsidRPr="00C41698">
        <w:rPr>
          <w:rFonts w:ascii="Book Antiqua" w:hAnsi="Book Antiqua" w:cs="Century"/>
          <w:b/>
          <w:kern w:val="0"/>
          <w:sz w:val="24"/>
          <w:szCs w:val="24"/>
          <w:lang w:eastAsia="ja-JP"/>
        </w:rPr>
        <w:t>ancer cells</w:t>
      </w:r>
    </w:p>
    <w:bookmarkEnd w:id="0"/>
    <w:bookmarkEnd w:id="1"/>
    <w:p w14:paraId="446C9F9C" w14:textId="77777777" w:rsidR="006F4F59" w:rsidRPr="00C41698" w:rsidRDefault="006F4F59" w:rsidP="00C41698">
      <w:pPr>
        <w:snapToGrid w:val="0"/>
        <w:spacing w:line="360" w:lineRule="auto"/>
        <w:rPr>
          <w:rFonts w:ascii="Book Antiqua" w:hAnsi="Book Antiqua" w:cs="Times New Roman"/>
          <w:b/>
          <w:sz w:val="24"/>
          <w:szCs w:val="24"/>
        </w:rPr>
      </w:pPr>
    </w:p>
    <w:p w14:paraId="5C1DDC6C" w14:textId="5D1ED2C4" w:rsidR="00887117" w:rsidRPr="00C41698" w:rsidRDefault="004C45BE" w:rsidP="00C41698">
      <w:pPr>
        <w:snapToGrid w:val="0"/>
        <w:spacing w:line="360" w:lineRule="auto"/>
        <w:rPr>
          <w:rFonts w:ascii="Book Antiqua" w:hAnsi="Book Antiqua" w:cs="Garamond-Bold"/>
          <w:b/>
          <w:bCs/>
          <w:sz w:val="24"/>
          <w:szCs w:val="24"/>
        </w:rPr>
      </w:pPr>
      <w:r w:rsidRPr="00C41698">
        <w:rPr>
          <w:rFonts w:ascii="Book Antiqua" w:eastAsia="SimSun" w:hAnsi="Book Antiqua" w:cs="Times New Roman"/>
          <w:kern w:val="0"/>
          <w:sz w:val="24"/>
          <w:szCs w:val="24"/>
        </w:rPr>
        <w:t>Li</w:t>
      </w:r>
      <w:r w:rsidRPr="00C41698">
        <w:rPr>
          <w:rFonts w:ascii="Book Antiqua" w:hAnsi="Book Antiqua"/>
          <w:sz w:val="24"/>
          <w:szCs w:val="24"/>
        </w:rPr>
        <w:t xml:space="preserve"> ZL </w:t>
      </w:r>
      <w:r w:rsidRPr="00C41698">
        <w:rPr>
          <w:rFonts w:ascii="Book Antiqua" w:hAnsi="Book Antiqua"/>
          <w:i/>
          <w:iCs/>
          <w:sz w:val="24"/>
          <w:szCs w:val="24"/>
        </w:rPr>
        <w:t>et al</w:t>
      </w:r>
      <w:r w:rsidRPr="00C41698">
        <w:rPr>
          <w:rFonts w:ascii="Book Antiqua" w:hAnsi="Book Antiqua"/>
          <w:sz w:val="24"/>
          <w:szCs w:val="24"/>
        </w:rPr>
        <w:t xml:space="preserve">. </w:t>
      </w:r>
      <w:bookmarkStart w:id="3" w:name="OLE_LINK21"/>
      <w:bookmarkStart w:id="4" w:name="OLE_LINK22"/>
      <w:r w:rsidR="00A73CD5" w:rsidRPr="00C41698">
        <w:rPr>
          <w:rFonts w:ascii="Book Antiqua" w:hAnsi="Book Antiqua"/>
          <w:sz w:val="24"/>
          <w:szCs w:val="24"/>
        </w:rPr>
        <w:t>Remodeled extracellular matrix regulates cell proliferation</w:t>
      </w:r>
      <w:bookmarkEnd w:id="3"/>
      <w:bookmarkEnd w:id="4"/>
    </w:p>
    <w:p w14:paraId="7E912595" w14:textId="77777777" w:rsidR="00EB735D" w:rsidRPr="00C41698" w:rsidRDefault="00EB735D" w:rsidP="00C41698">
      <w:pPr>
        <w:snapToGrid w:val="0"/>
        <w:spacing w:line="360" w:lineRule="auto"/>
        <w:rPr>
          <w:rFonts w:ascii="Book Antiqua" w:eastAsia="SimSun" w:hAnsi="Book Antiqua"/>
          <w:b/>
          <w:sz w:val="24"/>
          <w:szCs w:val="24"/>
        </w:rPr>
      </w:pPr>
    </w:p>
    <w:p w14:paraId="1182D0B8" w14:textId="3AD174EF" w:rsidR="006B62C3" w:rsidRPr="00C41698" w:rsidRDefault="006B62C3" w:rsidP="00C41698">
      <w:pPr>
        <w:snapToGrid w:val="0"/>
        <w:spacing w:line="360" w:lineRule="auto"/>
        <w:rPr>
          <w:rFonts w:ascii="Book Antiqua" w:eastAsia="SimSun" w:hAnsi="Book Antiqua" w:cs="Times New Roman"/>
          <w:kern w:val="0"/>
          <w:sz w:val="24"/>
          <w:szCs w:val="24"/>
        </w:rPr>
      </w:pPr>
      <w:bookmarkStart w:id="5" w:name="_Hlk14946279"/>
      <w:bookmarkStart w:id="6" w:name="_Hlk20177046"/>
      <w:r w:rsidRPr="00C41698">
        <w:rPr>
          <w:rFonts w:ascii="Book Antiqua" w:eastAsia="SimSun" w:hAnsi="Book Antiqua" w:cs="Times New Roman"/>
          <w:kern w:val="0"/>
          <w:sz w:val="24"/>
          <w:szCs w:val="24"/>
        </w:rPr>
        <w:t>Zhu-Lin Li</w:t>
      </w:r>
      <w:bookmarkEnd w:id="5"/>
      <w:r w:rsidR="0071015B" w:rsidRPr="00C41698">
        <w:rPr>
          <w:rFonts w:ascii="Book Antiqua" w:eastAsia="SimSun" w:hAnsi="Book Antiqua" w:cs="Times New Roman"/>
          <w:kern w:val="0"/>
          <w:sz w:val="24"/>
          <w:szCs w:val="24"/>
        </w:rPr>
        <w:t xml:space="preserve">, </w:t>
      </w:r>
      <w:bookmarkStart w:id="7" w:name="_Hlk14946287"/>
      <w:r w:rsidRPr="00C41698">
        <w:rPr>
          <w:rFonts w:ascii="Book Antiqua" w:eastAsia="SimSun" w:hAnsi="Book Antiqua" w:cs="Times New Roman"/>
          <w:kern w:val="0"/>
          <w:sz w:val="24"/>
          <w:szCs w:val="24"/>
        </w:rPr>
        <w:t>Zhen-Jun Wang</w:t>
      </w:r>
      <w:bookmarkStart w:id="8" w:name="_Hlk14946299"/>
      <w:bookmarkEnd w:id="7"/>
      <w:r w:rsidR="0071015B" w:rsidRPr="00C41698">
        <w:rPr>
          <w:rFonts w:ascii="Book Antiqua" w:eastAsia="SimSun" w:hAnsi="Book Antiqua" w:cs="Times New Roman"/>
          <w:kern w:val="0"/>
          <w:sz w:val="24"/>
          <w:szCs w:val="24"/>
        </w:rPr>
        <w:t>,</w:t>
      </w:r>
      <w:r w:rsidRPr="00C41698">
        <w:rPr>
          <w:rFonts w:ascii="Book Antiqua" w:eastAsia="SimSun" w:hAnsi="Book Antiqua" w:cs="Times New Roman"/>
          <w:kern w:val="0"/>
          <w:sz w:val="24"/>
          <w:szCs w:val="24"/>
        </w:rPr>
        <w:t xml:space="preserve"> </w:t>
      </w:r>
      <w:proofErr w:type="spellStart"/>
      <w:r w:rsidR="005567B9" w:rsidRPr="00C41698">
        <w:rPr>
          <w:rFonts w:ascii="Book Antiqua" w:eastAsia="SimSun" w:hAnsi="Book Antiqua" w:cs="Times New Roman"/>
          <w:kern w:val="0"/>
          <w:sz w:val="24"/>
          <w:szCs w:val="24"/>
        </w:rPr>
        <w:t>Guang</w:t>
      </w:r>
      <w:proofErr w:type="spellEnd"/>
      <w:r w:rsidRPr="00C41698">
        <w:rPr>
          <w:rFonts w:ascii="Book Antiqua" w:eastAsia="SimSun" w:hAnsi="Book Antiqua" w:cs="Times New Roman"/>
          <w:kern w:val="0"/>
          <w:sz w:val="24"/>
          <w:szCs w:val="24"/>
        </w:rPr>
        <w:t>-</w:t>
      </w:r>
      <w:r w:rsidR="005567B9" w:rsidRPr="00C41698">
        <w:rPr>
          <w:rFonts w:ascii="Book Antiqua" w:eastAsia="SimSun" w:hAnsi="Book Antiqua" w:cs="Times New Roman"/>
          <w:kern w:val="0"/>
          <w:sz w:val="24"/>
          <w:szCs w:val="24"/>
        </w:rPr>
        <w:t>Hui</w:t>
      </w:r>
      <w:r w:rsidRPr="00C41698">
        <w:rPr>
          <w:rFonts w:ascii="Book Antiqua" w:eastAsia="SimSun" w:hAnsi="Book Antiqua" w:cs="Times New Roman"/>
          <w:kern w:val="0"/>
          <w:sz w:val="24"/>
          <w:szCs w:val="24"/>
        </w:rPr>
        <w:t xml:space="preserve"> </w:t>
      </w:r>
      <w:r w:rsidR="005567B9" w:rsidRPr="00C41698">
        <w:rPr>
          <w:rFonts w:ascii="Book Antiqua" w:eastAsia="SimSun" w:hAnsi="Book Antiqua" w:cs="Times New Roman"/>
          <w:kern w:val="0"/>
          <w:sz w:val="24"/>
          <w:szCs w:val="24"/>
        </w:rPr>
        <w:t>Wei</w:t>
      </w:r>
      <w:bookmarkEnd w:id="8"/>
      <w:r w:rsidR="0071015B" w:rsidRPr="00C41698">
        <w:rPr>
          <w:rFonts w:ascii="Book Antiqua" w:eastAsia="SimSun" w:hAnsi="Book Antiqua" w:cs="Times New Roman"/>
          <w:kern w:val="0"/>
          <w:sz w:val="24"/>
          <w:szCs w:val="24"/>
        </w:rPr>
        <w:t>,</w:t>
      </w:r>
      <w:r w:rsidRPr="00C41698">
        <w:rPr>
          <w:rFonts w:ascii="Book Antiqua" w:eastAsia="SimSun" w:hAnsi="Book Antiqua" w:cs="Times New Roman"/>
          <w:kern w:val="0"/>
          <w:sz w:val="24"/>
          <w:szCs w:val="24"/>
        </w:rPr>
        <w:t xml:space="preserve"> </w:t>
      </w:r>
      <w:bookmarkStart w:id="9" w:name="_Hlk14946308"/>
      <w:r w:rsidRPr="00C41698">
        <w:rPr>
          <w:rFonts w:ascii="Book Antiqua" w:eastAsia="SimSun" w:hAnsi="Book Antiqua" w:cs="Times New Roman"/>
          <w:kern w:val="0"/>
          <w:sz w:val="24"/>
          <w:szCs w:val="24"/>
        </w:rPr>
        <w:t>Yang Yong</w:t>
      </w:r>
      <w:bookmarkStart w:id="10" w:name="_Hlk14946321"/>
      <w:bookmarkEnd w:id="9"/>
      <w:r w:rsidR="0071015B" w:rsidRPr="00C41698">
        <w:rPr>
          <w:rFonts w:ascii="Book Antiqua" w:eastAsia="SimSun" w:hAnsi="Book Antiqua" w:cs="Times New Roman"/>
          <w:kern w:val="0"/>
          <w:sz w:val="24"/>
          <w:szCs w:val="24"/>
        </w:rPr>
        <w:t xml:space="preserve">, </w:t>
      </w:r>
      <w:r w:rsidR="005567B9" w:rsidRPr="00C41698">
        <w:rPr>
          <w:rFonts w:ascii="Book Antiqua" w:eastAsia="SimSun" w:hAnsi="Book Antiqua" w:cs="Times New Roman"/>
          <w:kern w:val="0"/>
          <w:sz w:val="24"/>
          <w:szCs w:val="24"/>
        </w:rPr>
        <w:t>Xiao-Wan Wang</w:t>
      </w:r>
      <w:bookmarkEnd w:id="10"/>
    </w:p>
    <w:bookmarkEnd w:id="6"/>
    <w:p w14:paraId="628DEDFF" w14:textId="51613546" w:rsidR="006B62C3" w:rsidRPr="00C41698" w:rsidRDefault="006B62C3" w:rsidP="00C41698">
      <w:pPr>
        <w:snapToGrid w:val="0"/>
        <w:spacing w:line="360" w:lineRule="auto"/>
        <w:rPr>
          <w:rFonts w:ascii="Book Antiqua" w:eastAsia="SimSun" w:hAnsi="Book Antiqua" w:cs="Times New Roman"/>
          <w:kern w:val="0"/>
          <w:sz w:val="24"/>
          <w:szCs w:val="24"/>
        </w:rPr>
      </w:pPr>
    </w:p>
    <w:p w14:paraId="79F03097" w14:textId="46CA1C67" w:rsidR="006B62C3" w:rsidRPr="00C41698" w:rsidRDefault="0071015B" w:rsidP="00C41698">
      <w:pPr>
        <w:snapToGrid w:val="0"/>
        <w:spacing w:line="360" w:lineRule="auto"/>
        <w:rPr>
          <w:rFonts w:ascii="Book Antiqua" w:eastAsia="SimSun" w:hAnsi="Book Antiqua" w:cs="Times New Roman"/>
          <w:kern w:val="0"/>
          <w:sz w:val="24"/>
          <w:szCs w:val="24"/>
        </w:rPr>
      </w:pPr>
      <w:r w:rsidRPr="00C41698">
        <w:rPr>
          <w:rFonts w:ascii="Book Antiqua" w:eastAsia="SimSun" w:hAnsi="Book Antiqua" w:cs="Times New Roman"/>
          <w:b/>
          <w:bCs/>
          <w:kern w:val="0"/>
          <w:sz w:val="24"/>
          <w:szCs w:val="24"/>
        </w:rPr>
        <w:t xml:space="preserve">Zhu-Lin Li, Zhen-Jun Wang, </w:t>
      </w:r>
      <w:proofErr w:type="spellStart"/>
      <w:r w:rsidRPr="00C41698">
        <w:rPr>
          <w:rFonts w:ascii="Book Antiqua" w:eastAsia="SimSun" w:hAnsi="Book Antiqua" w:cs="Times New Roman"/>
          <w:b/>
          <w:bCs/>
          <w:kern w:val="0"/>
          <w:sz w:val="24"/>
          <w:szCs w:val="24"/>
        </w:rPr>
        <w:t>Guang</w:t>
      </w:r>
      <w:proofErr w:type="spellEnd"/>
      <w:r w:rsidRPr="00C41698">
        <w:rPr>
          <w:rFonts w:ascii="Book Antiqua" w:eastAsia="SimSun" w:hAnsi="Book Antiqua" w:cs="Times New Roman"/>
          <w:b/>
          <w:bCs/>
          <w:kern w:val="0"/>
          <w:sz w:val="24"/>
          <w:szCs w:val="24"/>
        </w:rPr>
        <w:t>-Hui Wei, Yang Yong,</w:t>
      </w:r>
      <w:r w:rsidRPr="00C41698">
        <w:rPr>
          <w:rFonts w:ascii="Book Antiqua" w:eastAsia="SimSun" w:hAnsi="Book Antiqua" w:cs="Times New Roman"/>
          <w:kern w:val="0"/>
          <w:sz w:val="24"/>
          <w:szCs w:val="24"/>
        </w:rPr>
        <w:t xml:space="preserve"> </w:t>
      </w:r>
      <w:r w:rsidR="003F4DB2" w:rsidRPr="00C41698">
        <w:rPr>
          <w:rFonts w:ascii="Book Antiqua" w:hAnsi="Book Antiqua"/>
          <w:sz w:val="24"/>
          <w:szCs w:val="24"/>
        </w:rPr>
        <w:t xml:space="preserve">Department of General Surgery, </w:t>
      </w:r>
      <w:r w:rsidR="006B62C3" w:rsidRPr="00C41698">
        <w:rPr>
          <w:rFonts w:ascii="Book Antiqua" w:eastAsia="SimSun" w:hAnsi="Book Antiqua" w:cs="Times New Roman"/>
          <w:kern w:val="0"/>
          <w:sz w:val="24"/>
          <w:szCs w:val="24"/>
        </w:rPr>
        <w:t>Beijing Chaoyang Hospital</w:t>
      </w:r>
      <w:r w:rsidR="004A4ECE">
        <w:rPr>
          <w:rFonts w:ascii="Book Antiqua" w:eastAsia="SimSun" w:hAnsi="Book Antiqua" w:cs="Times New Roman"/>
          <w:caps/>
          <w:kern w:val="0"/>
          <w:sz w:val="24"/>
          <w:szCs w:val="24"/>
        </w:rPr>
        <w:t xml:space="preserve">, </w:t>
      </w:r>
      <w:r w:rsidR="006B62C3" w:rsidRPr="00C41698">
        <w:rPr>
          <w:rFonts w:ascii="Book Antiqua" w:eastAsia="SimSun" w:hAnsi="Book Antiqua" w:cs="Times New Roman"/>
          <w:kern w:val="0"/>
          <w:sz w:val="24"/>
          <w:szCs w:val="24"/>
        </w:rPr>
        <w:t>Capital Medical University, Beijing</w:t>
      </w:r>
      <w:r w:rsidR="00487D17" w:rsidRPr="00C41698">
        <w:rPr>
          <w:rFonts w:ascii="Book Antiqua" w:eastAsia="SimSun" w:hAnsi="Book Antiqua" w:cs="Times New Roman"/>
          <w:kern w:val="0"/>
          <w:sz w:val="24"/>
          <w:szCs w:val="24"/>
        </w:rPr>
        <w:t xml:space="preserve"> </w:t>
      </w:r>
      <w:r w:rsidR="006B62C3" w:rsidRPr="00C41698">
        <w:rPr>
          <w:rFonts w:ascii="Book Antiqua" w:eastAsia="SimSun" w:hAnsi="Book Antiqua" w:cs="Times New Roman"/>
          <w:kern w:val="0"/>
          <w:sz w:val="24"/>
          <w:szCs w:val="24"/>
        </w:rPr>
        <w:t>100020</w:t>
      </w:r>
      <w:r w:rsidR="00487D17" w:rsidRPr="00C41698">
        <w:rPr>
          <w:rFonts w:ascii="Book Antiqua" w:eastAsia="SimSun" w:hAnsi="Book Antiqua" w:cs="Times New Roman"/>
          <w:kern w:val="0"/>
          <w:sz w:val="24"/>
          <w:szCs w:val="24"/>
        </w:rPr>
        <w:t>, China</w:t>
      </w:r>
    </w:p>
    <w:p w14:paraId="60452015" w14:textId="77777777" w:rsidR="00921476" w:rsidRPr="004A4ECE" w:rsidRDefault="00921476" w:rsidP="00C41698">
      <w:pPr>
        <w:snapToGrid w:val="0"/>
        <w:spacing w:line="360" w:lineRule="auto"/>
        <w:ind w:left="120" w:hangingChars="50" w:hanging="120"/>
        <w:rPr>
          <w:rFonts w:ascii="Book Antiqua" w:eastAsia="SimSun" w:hAnsi="Book Antiqua" w:cs="Times New Roman"/>
          <w:b/>
          <w:bCs/>
          <w:kern w:val="0"/>
          <w:sz w:val="24"/>
          <w:szCs w:val="24"/>
        </w:rPr>
      </w:pPr>
      <w:bookmarkStart w:id="11" w:name="_Hlk14946335"/>
    </w:p>
    <w:p w14:paraId="72B90DC8" w14:textId="7DC0FD62" w:rsidR="005567B9" w:rsidRPr="00C41698" w:rsidRDefault="0071015B" w:rsidP="00C41698">
      <w:pPr>
        <w:snapToGrid w:val="0"/>
        <w:spacing w:line="360" w:lineRule="auto"/>
        <w:rPr>
          <w:rFonts w:ascii="Book Antiqua" w:eastAsia="SimSun" w:hAnsi="Book Antiqua" w:cs="Times New Roman"/>
          <w:kern w:val="0"/>
          <w:sz w:val="24"/>
          <w:szCs w:val="24"/>
        </w:rPr>
      </w:pPr>
      <w:r w:rsidRPr="00C41698">
        <w:rPr>
          <w:rFonts w:ascii="Book Antiqua" w:eastAsia="SimSun" w:hAnsi="Book Antiqua" w:cs="Times New Roman"/>
          <w:b/>
          <w:bCs/>
          <w:kern w:val="0"/>
          <w:sz w:val="24"/>
          <w:szCs w:val="24"/>
        </w:rPr>
        <w:t xml:space="preserve">Xiao-Wan Wang, </w:t>
      </w:r>
      <w:r w:rsidR="005567B9" w:rsidRPr="00C41698">
        <w:rPr>
          <w:rFonts w:ascii="Book Antiqua" w:eastAsia="SimSun" w:hAnsi="Book Antiqua" w:cs="Times New Roman"/>
          <w:kern w:val="0"/>
          <w:sz w:val="24"/>
          <w:szCs w:val="24"/>
        </w:rPr>
        <w:t>Institute of Basic Medical Sciences, Chinese Academy of Medical Sciences, Beijing</w:t>
      </w:r>
      <w:r w:rsidR="00487D17" w:rsidRPr="00C41698">
        <w:rPr>
          <w:rFonts w:ascii="Book Antiqua" w:eastAsia="SimSun" w:hAnsi="Book Antiqua" w:cs="Times New Roman"/>
          <w:kern w:val="0"/>
          <w:sz w:val="24"/>
          <w:szCs w:val="24"/>
        </w:rPr>
        <w:t xml:space="preserve"> 100005</w:t>
      </w:r>
      <w:r w:rsidR="005567B9" w:rsidRPr="00C41698">
        <w:rPr>
          <w:rFonts w:ascii="Book Antiqua" w:eastAsia="SimSun" w:hAnsi="Book Antiqua" w:cs="Times New Roman"/>
          <w:kern w:val="0"/>
          <w:sz w:val="24"/>
          <w:szCs w:val="24"/>
        </w:rPr>
        <w:t>, China</w:t>
      </w:r>
      <w:bookmarkEnd w:id="11"/>
    </w:p>
    <w:p w14:paraId="38C96EAE" w14:textId="22A7D005" w:rsidR="006B62C3" w:rsidRPr="00C41698" w:rsidRDefault="006B62C3" w:rsidP="00C41698">
      <w:pPr>
        <w:snapToGrid w:val="0"/>
        <w:spacing w:line="360" w:lineRule="auto"/>
        <w:rPr>
          <w:rFonts w:ascii="Book Antiqua" w:eastAsia="SimSun" w:hAnsi="Book Antiqua"/>
          <w:b/>
          <w:sz w:val="24"/>
          <w:szCs w:val="24"/>
        </w:rPr>
      </w:pPr>
    </w:p>
    <w:p w14:paraId="1AE41C3F" w14:textId="5849A609" w:rsidR="006B62C3" w:rsidRPr="00C41698" w:rsidRDefault="009E7C22" w:rsidP="00C41698">
      <w:pPr>
        <w:snapToGrid w:val="0"/>
        <w:spacing w:line="360" w:lineRule="auto"/>
        <w:rPr>
          <w:rFonts w:ascii="Book Antiqua" w:eastAsia="SimSun" w:hAnsi="Book Antiqua" w:cs="Times New Roman"/>
          <w:bCs/>
          <w:kern w:val="0"/>
          <w:sz w:val="24"/>
          <w:szCs w:val="24"/>
        </w:rPr>
      </w:pPr>
      <w:r w:rsidRPr="00C41698">
        <w:rPr>
          <w:rFonts w:ascii="Book Antiqua" w:eastAsia="SimSun" w:hAnsi="Book Antiqua" w:cs="Times New Roman"/>
          <w:b/>
          <w:kern w:val="0"/>
          <w:sz w:val="24"/>
          <w:szCs w:val="24"/>
        </w:rPr>
        <w:t xml:space="preserve">Author contributions: </w:t>
      </w:r>
      <w:r w:rsidRPr="00C41698">
        <w:rPr>
          <w:rFonts w:ascii="Book Antiqua" w:eastAsia="SimSun" w:hAnsi="Book Antiqua" w:cs="Times New Roman"/>
          <w:bCs/>
          <w:kern w:val="0"/>
          <w:sz w:val="24"/>
          <w:szCs w:val="24"/>
        </w:rPr>
        <w:t>Wang</w:t>
      </w:r>
      <w:r w:rsidR="00487D17" w:rsidRPr="00C41698">
        <w:rPr>
          <w:rFonts w:ascii="Book Antiqua" w:eastAsia="SimSun" w:hAnsi="Book Antiqua" w:cs="Times New Roman"/>
          <w:bCs/>
          <w:kern w:val="0"/>
          <w:sz w:val="24"/>
          <w:szCs w:val="24"/>
        </w:rPr>
        <w:t xml:space="preserve"> ZJ</w:t>
      </w:r>
      <w:r w:rsidRPr="00C41698">
        <w:rPr>
          <w:rFonts w:ascii="Book Antiqua" w:eastAsia="SimSun" w:hAnsi="Book Antiqua" w:cs="Times New Roman"/>
          <w:bCs/>
          <w:kern w:val="0"/>
          <w:sz w:val="24"/>
          <w:szCs w:val="24"/>
        </w:rPr>
        <w:t xml:space="preserve"> designed the experiments</w:t>
      </w:r>
      <w:r w:rsidR="00463E9A">
        <w:rPr>
          <w:rFonts w:ascii="Book Antiqua" w:eastAsia="SimSun" w:hAnsi="Book Antiqua" w:cs="Times New Roman" w:hint="eastAsia"/>
          <w:bCs/>
          <w:kern w:val="0"/>
          <w:sz w:val="24"/>
          <w:szCs w:val="24"/>
        </w:rPr>
        <w:t>;</w:t>
      </w:r>
      <w:r w:rsidRPr="00C41698">
        <w:rPr>
          <w:rFonts w:ascii="Book Antiqua" w:eastAsia="SimSun" w:hAnsi="Book Antiqua" w:cs="Times New Roman"/>
          <w:bCs/>
          <w:kern w:val="0"/>
          <w:sz w:val="24"/>
          <w:szCs w:val="24"/>
        </w:rPr>
        <w:t xml:space="preserve"> Li</w:t>
      </w:r>
      <w:r w:rsidR="00487D17" w:rsidRPr="00C41698">
        <w:rPr>
          <w:rFonts w:ascii="Book Antiqua" w:eastAsia="SimSun" w:hAnsi="Book Antiqua" w:cs="Times New Roman"/>
          <w:bCs/>
          <w:kern w:val="0"/>
          <w:sz w:val="24"/>
          <w:szCs w:val="24"/>
        </w:rPr>
        <w:t xml:space="preserve"> ZL</w:t>
      </w:r>
      <w:r w:rsidRPr="00C41698">
        <w:rPr>
          <w:rFonts w:ascii="Book Antiqua" w:eastAsia="SimSun" w:hAnsi="Book Antiqua" w:cs="Times New Roman"/>
          <w:bCs/>
          <w:kern w:val="0"/>
          <w:sz w:val="24"/>
          <w:szCs w:val="24"/>
        </w:rPr>
        <w:t>, Wei</w:t>
      </w:r>
      <w:r w:rsidR="00487D17" w:rsidRPr="00C41698">
        <w:rPr>
          <w:rFonts w:ascii="Book Antiqua" w:eastAsia="SimSun" w:hAnsi="Book Antiqua" w:cs="Times New Roman"/>
          <w:bCs/>
          <w:kern w:val="0"/>
          <w:sz w:val="24"/>
          <w:szCs w:val="24"/>
        </w:rPr>
        <w:t xml:space="preserve"> GH</w:t>
      </w:r>
      <w:r w:rsidRPr="00C41698">
        <w:rPr>
          <w:rFonts w:ascii="Book Antiqua" w:eastAsia="SimSun" w:hAnsi="Book Antiqua" w:cs="Times New Roman"/>
          <w:bCs/>
          <w:kern w:val="0"/>
          <w:sz w:val="24"/>
          <w:szCs w:val="24"/>
        </w:rPr>
        <w:t>, Yong</w:t>
      </w:r>
      <w:r w:rsidR="00487D17" w:rsidRPr="00C41698">
        <w:rPr>
          <w:rFonts w:ascii="Book Antiqua" w:eastAsia="SimSun" w:hAnsi="Book Antiqua" w:cs="Times New Roman"/>
          <w:bCs/>
          <w:kern w:val="0"/>
          <w:sz w:val="24"/>
          <w:szCs w:val="24"/>
        </w:rPr>
        <w:t xml:space="preserve"> Y</w:t>
      </w:r>
      <w:r w:rsidR="004A4ECE">
        <w:rPr>
          <w:rFonts w:ascii="Book Antiqua" w:eastAsia="SimSun" w:hAnsi="Book Antiqua" w:cs="Times New Roman"/>
          <w:bCs/>
          <w:kern w:val="0"/>
          <w:sz w:val="24"/>
          <w:szCs w:val="24"/>
        </w:rPr>
        <w:t>,</w:t>
      </w:r>
      <w:r w:rsidR="00463E9A">
        <w:rPr>
          <w:rFonts w:ascii="Book Antiqua" w:eastAsia="SimSun" w:hAnsi="Book Antiqua" w:cs="Times New Roman" w:hint="eastAsia"/>
          <w:bCs/>
          <w:kern w:val="0"/>
          <w:sz w:val="24"/>
          <w:szCs w:val="24"/>
        </w:rPr>
        <w:t xml:space="preserve"> and </w:t>
      </w:r>
      <w:r w:rsidRPr="00C41698">
        <w:rPr>
          <w:rFonts w:ascii="Book Antiqua" w:eastAsia="SimSun" w:hAnsi="Book Antiqua" w:cs="Times New Roman"/>
          <w:bCs/>
          <w:kern w:val="0"/>
          <w:sz w:val="24"/>
          <w:szCs w:val="24"/>
        </w:rPr>
        <w:t>Wang</w:t>
      </w:r>
      <w:r w:rsidR="00487D17" w:rsidRPr="00C41698">
        <w:rPr>
          <w:rFonts w:ascii="Book Antiqua" w:eastAsia="SimSun" w:hAnsi="Book Antiqua" w:cs="Times New Roman"/>
          <w:bCs/>
          <w:kern w:val="0"/>
          <w:sz w:val="24"/>
          <w:szCs w:val="24"/>
        </w:rPr>
        <w:t xml:space="preserve"> XW</w:t>
      </w:r>
      <w:r w:rsidRPr="00C41698">
        <w:rPr>
          <w:rFonts w:ascii="Book Antiqua" w:eastAsia="SimSun" w:hAnsi="Book Antiqua" w:cs="Times New Roman"/>
          <w:bCs/>
          <w:kern w:val="0"/>
          <w:sz w:val="24"/>
          <w:szCs w:val="24"/>
        </w:rPr>
        <w:t xml:space="preserve"> performed the research</w:t>
      </w:r>
      <w:r w:rsidR="00463E9A">
        <w:rPr>
          <w:rFonts w:ascii="Book Antiqua" w:eastAsia="SimSun" w:hAnsi="Book Antiqua" w:cs="Times New Roman" w:hint="eastAsia"/>
          <w:bCs/>
          <w:kern w:val="0"/>
          <w:sz w:val="24"/>
          <w:szCs w:val="24"/>
        </w:rPr>
        <w:t>;</w:t>
      </w:r>
      <w:r w:rsidRPr="00C41698">
        <w:rPr>
          <w:rFonts w:ascii="Book Antiqua" w:eastAsia="SimSun" w:hAnsi="Book Antiqua" w:cs="Times New Roman"/>
          <w:bCs/>
          <w:kern w:val="0"/>
          <w:sz w:val="24"/>
          <w:szCs w:val="24"/>
        </w:rPr>
        <w:t xml:space="preserve"> Li</w:t>
      </w:r>
      <w:r w:rsidR="00487D17" w:rsidRPr="00C41698">
        <w:rPr>
          <w:rFonts w:ascii="Book Antiqua" w:eastAsia="SimSun" w:hAnsi="Book Antiqua" w:cs="Times New Roman"/>
          <w:bCs/>
          <w:kern w:val="0"/>
          <w:sz w:val="24"/>
          <w:szCs w:val="24"/>
        </w:rPr>
        <w:t xml:space="preserve"> ZL</w:t>
      </w:r>
      <w:r w:rsidRPr="00C41698">
        <w:rPr>
          <w:rFonts w:ascii="Book Antiqua" w:eastAsia="SimSun" w:hAnsi="Book Antiqua" w:cs="Times New Roman"/>
          <w:bCs/>
          <w:kern w:val="0"/>
          <w:sz w:val="24"/>
          <w:szCs w:val="24"/>
        </w:rPr>
        <w:t xml:space="preserve"> wrote the paper.</w:t>
      </w:r>
    </w:p>
    <w:p w14:paraId="1F89DD39" w14:textId="77777777" w:rsidR="000C6D03" w:rsidRPr="004A4ECE" w:rsidRDefault="000C6D03" w:rsidP="00C41698">
      <w:pPr>
        <w:snapToGrid w:val="0"/>
        <w:spacing w:line="360" w:lineRule="auto"/>
        <w:rPr>
          <w:rFonts w:ascii="Book Antiqua" w:eastAsia="SimSun" w:hAnsi="Book Antiqua" w:cs="Times New Roman"/>
          <w:kern w:val="0"/>
          <w:sz w:val="24"/>
          <w:szCs w:val="24"/>
        </w:rPr>
      </w:pPr>
    </w:p>
    <w:p w14:paraId="05B95B00" w14:textId="7E6F2F84" w:rsidR="009B539D" w:rsidRPr="00C41698" w:rsidRDefault="00487D17" w:rsidP="00C41698">
      <w:pPr>
        <w:snapToGrid w:val="0"/>
        <w:spacing w:line="360" w:lineRule="auto"/>
        <w:rPr>
          <w:rFonts w:ascii="Book Antiqua" w:hAnsi="Book Antiqua"/>
          <w:sz w:val="24"/>
          <w:szCs w:val="24"/>
        </w:rPr>
      </w:pPr>
      <w:r w:rsidRPr="00C41698">
        <w:rPr>
          <w:rFonts w:ascii="Book Antiqua" w:hAnsi="Book Antiqua"/>
          <w:b/>
          <w:bCs/>
          <w:sz w:val="24"/>
          <w:szCs w:val="24"/>
        </w:rPr>
        <w:t>Corresponding author:</w:t>
      </w:r>
      <w:r w:rsidR="009B539D" w:rsidRPr="00C41698">
        <w:rPr>
          <w:rFonts w:ascii="Book Antiqua" w:hAnsi="Book Antiqua"/>
          <w:sz w:val="24"/>
          <w:szCs w:val="24"/>
        </w:rPr>
        <w:t xml:space="preserve"> </w:t>
      </w:r>
      <w:r w:rsidR="009B539D" w:rsidRPr="00C41698">
        <w:rPr>
          <w:rFonts w:ascii="Book Antiqua" w:hAnsi="Book Antiqua"/>
          <w:b/>
          <w:bCs/>
          <w:sz w:val="24"/>
          <w:szCs w:val="24"/>
        </w:rPr>
        <w:t>Zhen-Jun Wang,</w:t>
      </w:r>
      <w:r w:rsidR="009B539D" w:rsidRPr="00C41698">
        <w:rPr>
          <w:rFonts w:ascii="Book Antiqua" w:hAnsi="Book Antiqua"/>
          <w:sz w:val="24"/>
          <w:szCs w:val="24"/>
        </w:rPr>
        <w:t xml:space="preserve"> </w:t>
      </w:r>
      <w:r w:rsidR="00765BB6" w:rsidRPr="00C41698">
        <w:rPr>
          <w:rFonts w:ascii="Book Antiqua" w:hAnsi="Book Antiqua"/>
          <w:b/>
          <w:bCs/>
          <w:sz w:val="24"/>
          <w:szCs w:val="24"/>
        </w:rPr>
        <w:t xml:space="preserve">MD, Chief Doctor, Professor, Surgeon, Surgical Oncologist, </w:t>
      </w:r>
      <w:r w:rsidR="009B539D" w:rsidRPr="00C41698">
        <w:rPr>
          <w:rFonts w:ascii="Book Antiqua" w:hAnsi="Book Antiqua"/>
          <w:sz w:val="24"/>
          <w:szCs w:val="24"/>
        </w:rPr>
        <w:t xml:space="preserve">Department of General Surgery, Beijing Chaoyang Hospital </w:t>
      </w:r>
      <w:r w:rsidR="009B539D" w:rsidRPr="00962189">
        <w:rPr>
          <w:rFonts w:ascii="Book Antiqua" w:hAnsi="Book Antiqua"/>
          <w:caps/>
          <w:sz w:val="24"/>
          <w:szCs w:val="24"/>
        </w:rPr>
        <w:t>a</w:t>
      </w:r>
      <w:r w:rsidR="009B539D" w:rsidRPr="00C41698">
        <w:rPr>
          <w:rFonts w:ascii="Book Antiqua" w:hAnsi="Book Antiqua"/>
          <w:sz w:val="24"/>
          <w:szCs w:val="24"/>
        </w:rPr>
        <w:t>ffiliated by Capital Medical University</w:t>
      </w:r>
      <w:r w:rsidR="00765BB6" w:rsidRPr="00C41698">
        <w:rPr>
          <w:rFonts w:ascii="Book Antiqua" w:hAnsi="Book Antiqua"/>
          <w:sz w:val="24"/>
          <w:szCs w:val="24"/>
        </w:rPr>
        <w:t xml:space="preserve">, </w:t>
      </w:r>
      <w:r w:rsidR="009B539D" w:rsidRPr="00C41698">
        <w:rPr>
          <w:rFonts w:ascii="Book Antiqua" w:hAnsi="Book Antiqua"/>
          <w:sz w:val="24"/>
          <w:szCs w:val="24"/>
        </w:rPr>
        <w:t xml:space="preserve">8 </w:t>
      </w:r>
      <w:proofErr w:type="spellStart"/>
      <w:r w:rsidR="009B539D" w:rsidRPr="00C41698">
        <w:rPr>
          <w:rFonts w:ascii="Book Antiqua" w:hAnsi="Book Antiqua"/>
          <w:sz w:val="24"/>
          <w:szCs w:val="24"/>
        </w:rPr>
        <w:t>Gongti</w:t>
      </w:r>
      <w:proofErr w:type="spellEnd"/>
      <w:r w:rsidR="00792943">
        <w:rPr>
          <w:rFonts w:ascii="Book Antiqua" w:hAnsi="Book Antiqua"/>
          <w:sz w:val="24"/>
          <w:szCs w:val="24"/>
        </w:rPr>
        <w:t xml:space="preserve"> N</w:t>
      </w:r>
      <w:r w:rsidR="00792943" w:rsidRPr="00C41698">
        <w:rPr>
          <w:rFonts w:ascii="Book Antiqua" w:hAnsi="Book Antiqua"/>
          <w:sz w:val="24"/>
          <w:szCs w:val="24"/>
        </w:rPr>
        <w:t xml:space="preserve">an </w:t>
      </w:r>
      <w:r w:rsidR="009B539D" w:rsidRPr="00C41698">
        <w:rPr>
          <w:rFonts w:ascii="Book Antiqua" w:hAnsi="Book Antiqua"/>
          <w:sz w:val="24"/>
          <w:szCs w:val="24"/>
        </w:rPr>
        <w:t>Lu, Chaoyang District, Beijing</w:t>
      </w:r>
      <w:r w:rsidR="00765BB6" w:rsidRPr="00C41698">
        <w:rPr>
          <w:rFonts w:ascii="Book Antiqua" w:hAnsi="Book Antiqua"/>
          <w:sz w:val="24"/>
          <w:szCs w:val="24"/>
        </w:rPr>
        <w:t xml:space="preserve"> 100020</w:t>
      </w:r>
      <w:r w:rsidR="009B539D" w:rsidRPr="00C41698">
        <w:rPr>
          <w:rFonts w:ascii="Book Antiqua" w:hAnsi="Book Antiqua"/>
          <w:sz w:val="24"/>
          <w:szCs w:val="24"/>
        </w:rPr>
        <w:t xml:space="preserve">, China. </w:t>
      </w:r>
      <w:r w:rsidR="00717C48" w:rsidRPr="00962189">
        <w:rPr>
          <w:rFonts w:ascii="Book Antiqua" w:hAnsi="Book Antiqua"/>
          <w:sz w:val="24"/>
          <w:szCs w:val="24"/>
        </w:rPr>
        <w:t>drzhenjun@163.com</w:t>
      </w:r>
    </w:p>
    <w:p w14:paraId="6CFF519C" w14:textId="0A124416" w:rsidR="00765BB6" w:rsidRPr="00C41698" w:rsidRDefault="00765BB6" w:rsidP="00C41698">
      <w:pPr>
        <w:snapToGrid w:val="0"/>
        <w:spacing w:line="360" w:lineRule="auto"/>
        <w:rPr>
          <w:rFonts w:ascii="Book Antiqua" w:hAnsi="Book Antiqua"/>
          <w:sz w:val="24"/>
          <w:szCs w:val="24"/>
        </w:rPr>
      </w:pPr>
    </w:p>
    <w:p w14:paraId="0F71BD25" w14:textId="20FB390E" w:rsidR="00765BB6" w:rsidRPr="00C41698" w:rsidRDefault="00765BB6" w:rsidP="00C41698">
      <w:pPr>
        <w:snapToGrid w:val="0"/>
        <w:spacing w:line="360" w:lineRule="auto"/>
        <w:rPr>
          <w:rFonts w:ascii="Book Antiqua" w:hAnsi="Book Antiqua"/>
          <w:sz w:val="24"/>
          <w:szCs w:val="24"/>
        </w:rPr>
      </w:pPr>
      <w:r w:rsidRPr="00C41698">
        <w:rPr>
          <w:rFonts w:ascii="Book Antiqua" w:hAnsi="Book Antiqua"/>
          <w:b/>
          <w:sz w:val="24"/>
          <w:szCs w:val="24"/>
        </w:rPr>
        <w:t>Received:</w:t>
      </w:r>
      <w:r w:rsidRPr="00C41698">
        <w:rPr>
          <w:rFonts w:ascii="Book Antiqua" w:hAnsi="Book Antiqua"/>
          <w:sz w:val="24"/>
          <w:szCs w:val="24"/>
        </w:rPr>
        <w:t xml:space="preserve"> August 1, 2019</w:t>
      </w:r>
    </w:p>
    <w:p w14:paraId="1972007F" w14:textId="63D5D4FF" w:rsidR="00765BB6" w:rsidRPr="00C41698" w:rsidRDefault="007E61B2" w:rsidP="00C41698">
      <w:pPr>
        <w:snapToGrid w:val="0"/>
        <w:spacing w:line="360" w:lineRule="auto"/>
        <w:rPr>
          <w:rFonts w:ascii="Book Antiqua" w:hAnsi="Book Antiqua"/>
          <w:sz w:val="24"/>
          <w:szCs w:val="24"/>
        </w:rPr>
      </w:pPr>
      <w:r>
        <w:rPr>
          <w:rFonts w:ascii="Book Antiqua" w:hAnsi="Book Antiqua"/>
          <w:b/>
          <w:sz w:val="24"/>
          <w:szCs w:val="24"/>
        </w:rPr>
        <w:t>Revised:</w:t>
      </w:r>
      <w:r w:rsidR="00765BB6" w:rsidRPr="00C41698">
        <w:rPr>
          <w:rFonts w:ascii="Book Antiqua" w:hAnsi="Book Antiqua"/>
          <w:sz w:val="24"/>
          <w:szCs w:val="24"/>
        </w:rPr>
        <w:t xml:space="preserve"> </w:t>
      </w:r>
      <w:r>
        <w:rPr>
          <w:rFonts w:ascii="Book Antiqua" w:hAnsi="Book Antiqua"/>
          <w:sz w:val="24"/>
          <w:szCs w:val="24"/>
        </w:rPr>
        <w:t>January</w:t>
      </w:r>
      <w:r w:rsidR="00765BB6" w:rsidRPr="00C41698">
        <w:rPr>
          <w:rFonts w:ascii="Book Antiqua" w:hAnsi="Book Antiqua"/>
          <w:sz w:val="24"/>
          <w:szCs w:val="24"/>
        </w:rPr>
        <w:t xml:space="preserve"> 1</w:t>
      </w:r>
      <w:r>
        <w:rPr>
          <w:rFonts w:ascii="Book Antiqua" w:hAnsi="Book Antiqua"/>
          <w:sz w:val="24"/>
          <w:szCs w:val="24"/>
        </w:rPr>
        <w:t>2</w:t>
      </w:r>
      <w:r w:rsidR="00765BB6" w:rsidRPr="00C41698">
        <w:rPr>
          <w:rFonts w:ascii="Book Antiqua" w:hAnsi="Book Antiqua"/>
          <w:sz w:val="24"/>
          <w:szCs w:val="24"/>
        </w:rPr>
        <w:t>, 20</w:t>
      </w:r>
      <w:r>
        <w:rPr>
          <w:rFonts w:ascii="Book Antiqua" w:hAnsi="Book Antiqua"/>
          <w:sz w:val="24"/>
          <w:szCs w:val="24"/>
        </w:rPr>
        <w:t>20</w:t>
      </w:r>
    </w:p>
    <w:p w14:paraId="370E1DB3" w14:textId="41BD9BB6" w:rsidR="00765BB6" w:rsidRPr="00C41698" w:rsidRDefault="00765BB6" w:rsidP="00C41698">
      <w:pPr>
        <w:snapToGrid w:val="0"/>
        <w:spacing w:line="360" w:lineRule="auto"/>
        <w:rPr>
          <w:rFonts w:ascii="Book Antiqua" w:hAnsi="Book Antiqua"/>
          <w:sz w:val="24"/>
          <w:szCs w:val="24"/>
        </w:rPr>
      </w:pPr>
      <w:r w:rsidRPr="00C41698">
        <w:rPr>
          <w:rFonts w:ascii="Book Antiqua" w:hAnsi="Book Antiqua"/>
          <w:b/>
          <w:sz w:val="24"/>
          <w:szCs w:val="24"/>
        </w:rPr>
        <w:t>Accepted:</w:t>
      </w:r>
      <w:r w:rsidR="003B7F20" w:rsidRPr="003B7F20">
        <w:t xml:space="preserve"> </w:t>
      </w:r>
      <w:r w:rsidR="003B7F20" w:rsidRPr="003B7F20">
        <w:rPr>
          <w:rFonts w:ascii="Book Antiqua" w:hAnsi="Book Antiqua"/>
          <w:bCs/>
          <w:sz w:val="24"/>
          <w:szCs w:val="24"/>
        </w:rPr>
        <w:t>February 7, 2020</w:t>
      </w:r>
      <w:r w:rsidRPr="00C41698">
        <w:rPr>
          <w:rFonts w:ascii="Book Antiqua" w:hAnsi="Book Antiqua"/>
          <w:sz w:val="24"/>
          <w:szCs w:val="24"/>
        </w:rPr>
        <w:t xml:space="preserve"> </w:t>
      </w:r>
    </w:p>
    <w:p w14:paraId="79CABDCE" w14:textId="2FA088C2" w:rsidR="00765BB6" w:rsidRPr="007E61B2" w:rsidRDefault="00765BB6" w:rsidP="00C41698">
      <w:pPr>
        <w:snapToGrid w:val="0"/>
        <w:spacing w:line="360" w:lineRule="auto"/>
        <w:rPr>
          <w:rFonts w:ascii="Book Antiqua" w:hAnsi="Book Antiqua"/>
          <w:b/>
          <w:sz w:val="24"/>
          <w:szCs w:val="24"/>
        </w:rPr>
      </w:pPr>
      <w:r w:rsidRPr="00C41698">
        <w:rPr>
          <w:rFonts w:ascii="Book Antiqua" w:hAnsi="Book Antiqua"/>
          <w:b/>
          <w:sz w:val="24"/>
          <w:szCs w:val="24"/>
        </w:rPr>
        <w:t>Published online:</w:t>
      </w:r>
    </w:p>
    <w:p w14:paraId="3FBF2601" w14:textId="1D59215E" w:rsidR="004C0FE6" w:rsidRPr="00C41698" w:rsidRDefault="00765BB6" w:rsidP="007E61B2">
      <w:pPr>
        <w:widowControl/>
        <w:snapToGrid w:val="0"/>
        <w:spacing w:line="360" w:lineRule="auto"/>
        <w:rPr>
          <w:rFonts w:ascii="Book Antiqua" w:eastAsia="SimSun" w:hAnsi="Book Antiqua" w:cs="Times New Roman"/>
          <w:b/>
          <w:kern w:val="0"/>
          <w:sz w:val="24"/>
          <w:szCs w:val="24"/>
        </w:rPr>
      </w:pPr>
      <w:r w:rsidRPr="00C41698">
        <w:rPr>
          <w:rFonts w:ascii="Book Antiqua" w:eastAsia="SimSun" w:hAnsi="Book Antiqua" w:cs="Times New Roman"/>
          <w:b/>
          <w:kern w:val="0"/>
          <w:sz w:val="24"/>
          <w:szCs w:val="24"/>
        </w:rPr>
        <w:br w:type="page"/>
      </w:r>
      <w:r w:rsidR="00A31F38" w:rsidRPr="00C41698">
        <w:rPr>
          <w:rFonts w:ascii="Book Antiqua" w:eastAsia="SimSun" w:hAnsi="Book Antiqua" w:cs="Times New Roman"/>
          <w:b/>
          <w:kern w:val="0"/>
          <w:sz w:val="24"/>
          <w:szCs w:val="24"/>
        </w:rPr>
        <w:lastRenderedPageBreak/>
        <w:t>Abstract</w:t>
      </w:r>
    </w:p>
    <w:p w14:paraId="42F2C9C0" w14:textId="02C8D5E0" w:rsidR="007F41ED" w:rsidRPr="007E61B2" w:rsidRDefault="007F41ED" w:rsidP="00C41698">
      <w:pPr>
        <w:snapToGrid w:val="0"/>
        <w:spacing w:line="360" w:lineRule="auto"/>
        <w:rPr>
          <w:rFonts w:ascii="Book Antiqua" w:eastAsia="SimSun" w:hAnsi="Book Antiqua" w:cs="Times New Roman"/>
          <w:bCs/>
          <w:iCs/>
          <w:kern w:val="0"/>
          <w:sz w:val="24"/>
          <w:szCs w:val="24"/>
        </w:rPr>
      </w:pPr>
      <w:r w:rsidRPr="007E61B2">
        <w:rPr>
          <w:rFonts w:ascii="Book Antiqua" w:eastAsia="SimSun" w:hAnsi="Book Antiqua" w:cs="Times New Roman"/>
          <w:bCs/>
          <w:iCs/>
          <w:kern w:val="0"/>
          <w:sz w:val="24"/>
          <w:szCs w:val="24"/>
        </w:rPr>
        <w:t>BACKGROUND</w:t>
      </w:r>
    </w:p>
    <w:p w14:paraId="6DC1B55C" w14:textId="1DFD60B5" w:rsidR="001D0965" w:rsidRPr="00C41698" w:rsidRDefault="00D30214" w:rsidP="00C41698">
      <w:pPr>
        <w:snapToGrid w:val="0"/>
        <w:spacing w:line="360" w:lineRule="auto"/>
        <w:rPr>
          <w:rFonts w:ascii="Book Antiqua" w:eastAsia="SimSun" w:hAnsi="Book Antiqua" w:cs="Times New Roman"/>
          <w:kern w:val="0"/>
          <w:sz w:val="24"/>
          <w:szCs w:val="24"/>
        </w:rPr>
      </w:pPr>
      <w:r w:rsidRPr="00C41698">
        <w:rPr>
          <w:rFonts w:ascii="Book Antiqua" w:eastAsia="SimSun" w:hAnsi="Book Antiqua" w:cs="Times New Roman"/>
          <w:kern w:val="0"/>
          <w:sz w:val="24"/>
          <w:szCs w:val="24"/>
        </w:rPr>
        <w:t>The</w:t>
      </w:r>
      <w:r w:rsidR="008E3BD3" w:rsidRPr="00C41698">
        <w:rPr>
          <w:rFonts w:ascii="Book Antiqua" w:eastAsia="SimSun" w:hAnsi="Book Antiqua" w:cs="Times New Roman"/>
          <w:kern w:val="0"/>
          <w:sz w:val="24"/>
          <w:szCs w:val="24"/>
        </w:rPr>
        <w:t xml:space="preserve"> </w:t>
      </w:r>
      <w:r w:rsidRPr="00C41698">
        <w:rPr>
          <w:rFonts w:ascii="Book Antiqua" w:eastAsia="SimSun" w:hAnsi="Book Antiqua" w:cs="Times New Roman"/>
          <w:kern w:val="0"/>
          <w:sz w:val="24"/>
          <w:szCs w:val="24"/>
        </w:rPr>
        <w:t xml:space="preserve">extracellular matrix is the main component of the tumor microenvironment. </w:t>
      </w:r>
      <w:r w:rsidR="008E3BD3" w:rsidRPr="00C41698">
        <w:rPr>
          <w:rFonts w:ascii="Book Antiqua" w:eastAsia="SimSun" w:hAnsi="Book Antiqua" w:cs="Times New Roman"/>
          <w:kern w:val="0"/>
          <w:sz w:val="24"/>
          <w:szCs w:val="24"/>
        </w:rPr>
        <w:t xml:space="preserve">Extracellular matrix </w:t>
      </w:r>
      <w:r w:rsidR="00E74B9F" w:rsidRPr="00C41698">
        <w:rPr>
          <w:rFonts w:ascii="Book Antiqua" w:eastAsia="SimSun" w:hAnsi="Book Antiqua" w:cs="Times New Roman"/>
          <w:kern w:val="0"/>
          <w:sz w:val="24"/>
          <w:szCs w:val="24"/>
        </w:rPr>
        <w:t>remodels</w:t>
      </w:r>
      <w:r w:rsidR="008E3BD3" w:rsidRPr="00C41698">
        <w:rPr>
          <w:rFonts w:ascii="Book Antiqua" w:eastAsia="SimSun" w:hAnsi="Book Antiqua" w:cs="Times New Roman"/>
          <w:kern w:val="0"/>
          <w:sz w:val="24"/>
          <w:szCs w:val="24"/>
        </w:rPr>
        <w:t xml:space="preserve"> with the oncogenesis and development of tumors. </w:t>
      </w:r>
      <w:r w:rsidR="003A389D" w:rsidRPr="00C41698">
        <w:rPr>
          <w:rFonts w:ascii="Book Antiqua" w:eastAsia="SimSun" w:hAnsi="Book Antiqua" w:cs="Times New Roman"/>
          <w:kern w:val="0"/>
          <w:sz w:val="24"/>
          <w:szCs w:val="24"/>
        </w:rPr>
        <w:t xml:space="preserve">Previous studies usually focused on the changes </w:t>
      </w:r>
      <w:r w:rsidR="00E74B9F" w:rsidRPr="00C41698">
        <w:rPr>
          <w:rFonts w:ascii="Book Antiqua" w:eastAsia="SimSun" w:hAnsi="Book Antiqua" w:cs="Times New Roman"/>
          <w:kern w:val="0"/>
          <w:sz w:val="24"/>
          <w:szCs w:val="24"/>
        </w:rPr>
        <w:t xml:space="preserve">of proteins </w:t>
      </w:r>
      <w:r w:rsidR="004A4ECE">
        <w:rPr>
          <w:rFonts w:ascii="Book Antiqua" w:eastAsia="SimSun" w:hAnsi="Book Antiqua" w:cs="Times New Roman"/>
          <w:kern w:val="0"/>
          <w:sz w:val="24"/>
          <w:szCs w:val="24"/>
        </w:rPr>
        <w:t>in</w:t>
      </w:r>
      <w:r w:rsidR="004A4ECE" w:rsidRPr="00C41698">
        <w:rPr>
          <w:rFonts w:ascii="Book Antiqua" w:eastAsia="SimSun" w:hAnsi="Book Antiqua" w:cs="Times New Roman"/>
          <w:kern w:val="0"/>
          <w:sz w:val="24"/>
          <w:szCs w:val="24"/>
        </w:rPr>
        <w:t xml:space="preserve"> </w:t>
      </w:r>
      <w:r w:rsidR="00E74B9F" w:rsidRPr="00C41698">
        <w:rPr>
          <w:rFonts w:ascii="Book Antiqua" w:eastAsia="SimSun" w:hAnsi="Book Antiqua" w:cs="Times New Roman"/>
          <w:kern w:val="0"/>
          <w:sz w:val="24"/>
          <w:szCs w:val="24"/>
        </w:rPr>
        <w:t xml:space="preserve">normal colorectal tissues and colorectal cancers. </w:t>
      </w:r>
      <w:r w:rsidRPr="00C41698">
        <w:rPr>
          <w:rFonts w:ascii="Book Antiqua" w:eastAsia="SimSun" w:hAnsi="Book Antiqua" w:cs="Times New Roman"/>
          <w:kern w:val="0"/>
          <w:sz w:val="24"/>
          <w:szCs w:val="24"/>
        </w:rPr>
        <w:t xml:space="preserve">Little is known </w:t>
      </w:r>
      <w:r w:rsidR="00843CD7" w:rsidRPr="00C41698">
        <w:rPr>
          <w:rFonts w:ascii="Book Antiqua" w:eastAsia="SimSun" w:hAnsi="Book Antiqua" w:cs="Times New Roman"/>
          <w:kern w:val="0"/>
          <w:sz w:val="24"/>
          <w:szCs w:val="24"/>
        </w:rPr>
        <w:t xml:space="preserve">about </w:t>
      </w:r>
      <w:r w:rsidRPr="00C41698">
        <w:rPr>
          <w:rFonts w:ascii="Book Antiqua" w:eastAsia="SimSun" w:hAnsi="Book Antiqua" w:cs="Times New Roman"/>
          <w:kern w:val="0"/>
          <w:sz w:val="24"/>
          <w:szCs w:val="24"/>
        </w:rPr>
        <w:t xml:space="preserve">the changes in </w:t>
      </w:r>
      <w:r w:rsidR="004A4ECE">
        <w:rPr>
          <w:rFonts w:ascii="Book Antiqua" w:eastAsia="SimSun" w:hAnsi="Book Antiqua" w:cs="Times New Roman"/>
          <w:kern w:val="0"/>
          <w:sz w:val="24"/>
          <w:szCs w:val="24"/>
        </w:rPr>
        <w:t xml:space="preserve">the </w:t>
      </w:r>
      <w:r w:rsidR="00843CD7" w:rsidRPr="00C41698">
        <w:rPr>
          <w:rFonts w:ascii="Book Antiqua" w:eastAsia="SimSun" w:hAnsi="Book Antiqua" w:cs="Times New Roman"/>
          <w:kern w:val="0"/>
          <w:sz w:val="24"/>
          <w:szCs w:val="24"/>
        </w:rPr>
        <w:t>extracellular matrix</w:t>
      </w:r>
      <w:r w:rsidRPr="00C41698">
        <w:rPr>
          <w:rFonts w:ascii="Book Antiqua" w:eastAsia="SimSun" w:hAnsi="Book Antiqua" w:cs="Times New Roman"/>
          <w:kern w:val="0"/>
          <w:sz w:val="24"/>
          <w:szCs w:val="24"/>
        </w:rPr>
        <w:t xml:space="preserve"> in different stages of colorectal cancer and the effects of these changes on the development of </w:t>
      </w:r>
      <w:r w:rsidR="004A4ECE">
        <w:rPr>
          <w:rFonts w:ascii="Book Antiqua" w:eastAsia="SimSun" w:hAnsi="Book Antiqua" w:cs="Times New Roman"/>
          <w:kern w:val="0"/>
          <w:sz w:val="24"/>
          <w:szCs w:val="24"/>
        </w:rPr>
        <w:t xml:space="preserve">this </w:t>
      </w:r>
      <w:r w:rsidRPr="00C41698">
        <w:rPr>
          <w:rFonts w:ascii="Book Antiqua" w:eastAsia="SimSun" w:hAnsi="Book Antiqua" w:cs="Times New Roman"/>
          <w:kern w:val="0"/>
          <w:sz w:val="24"/>
          <w:szCs w:val="24"/>
        </w:rPr>
        <w:t>cancer.</w:t>
      </w:r>
    </w:p>
    <w:p w14:paraId="75423F43" w14:textId="77777777" w:rsidR="00765BB6" w:rsidRPr="00C41698" w:rsidRDefault="00765BB6" w:rsidP="00C41698">
      <w:pPr>
        <w:snapToGrid w:val="0"/>
        <w:spacing w:line="360" w:lineRule="auto"/>
        <w:rPr>
          <w:rFonts w:ascii="Book Antiqua" w:eastAsia="SimSun" w:hAnsi="Book Antiqua" w:cs="Times New Roman"/>
          <w:b/>
          <w:bCs/>
          <w:kern w:val="0"/>
          <w:sz w:val="24"/>
          <w:szCs w:val="24"/>
        </w:rPr>
      </w:pPr>
    </w:p>
    <w:p w14:paraId="7BFEAAD3" w14:textId="274AA254" w:rsidR="007F41ED" w:rsidRPr="007E61B2" w:rsidRDefault="007F41ED" w:rsidP="00C41698">
      <w:pPr>
        <w:snapToGrid w:val="0"/>
        <w:spacing w:line="360" w:lineRule="auto"/>
        <w:rPr>
          <w:rFonts w:ascii="Book Antiqua" w:eastAsia="SimSun" w:hAnsi="Book Antiqua" w:cs="Times New Roman"/>
          <w:bCs/>
          <w:iCs/>
          <w:kern w:val="0"/>
          <w:sz w:val="24"/>
          <w:szCs w:val="24"/>
        </w:rPr>
      </w:pPr>
      <w:r w:rsidRPr="007E61B2">
        <w:rPr>
          <w:rFonts w:ascii="Book Antiqua" w:eastAsia="SimSun" w:hAnsi="Book Antiqua" w:cs="Times New Roman"/>
          <w:bCs/>
          <w:iCs/>
          <w:kern w:val="0"/>
          <w:sz w:val="24"/>
          <w:szCs w:val="24"/>
        </w:rPr>
        <w:t>AIM</w:t>
      </w:r>
    </w:p>
    <w:p w14:paraId="58B5D35D" w14:textId="1C73D28D" w:rsidR="00D30214" w:rsidRPr="00C41698" w:rsidRDefault="00D30214" w:rsidP="00C41698">
      <w:pPr>
        <w:snapToGrid w:val="0"/>
        <w:spacing w:line="360" w:lineRule="auto"/>
        <w:rPr>
          <w:rFonts w:ascii="Book Antiqua" w:eastAsia="SimSun" w:hAnsi="Book Antiqua" w:cs="Times New Roman"/>
          <w:kern w:val="0"/>
          <w:sz w:val="24"/>
          <w:szCs w:val="24"/>
        </w:rPr>
      </w:pPr>
      <w:r w:rsidRPr="00C41698">
        <w:rPr>
          <w:rFonts w:ascii="Book Antiqua" w:eastAsia="SimSun" w:hAnsi="Book Antiqua" w:cs="Times New Roman"/>
          <w:kern w:val="0"/>
          <w:sz w:val="24"/>
          <w:szCs w:val="24"/>
        </w:rPr>
        <w:t>To test the changes of type I collagen</w:t>
      </w:r>
      <w:r w:rsidR="005044F9" w:rsidRPr="00C41698">
        <w:rPr>
          <w:rFonts w:ascii="Book Antiqua" w:eastAsia="SimSun" w:hAnsi="Book Antiqua" w:cs="Times New Roman"/>
          <w:kern w:val="0"/>
          <w:sz w:val="24"/>
          <w:szCs w:val="24"/>
        </w:rPr>
        <w:t xml:space="preserve">, </w:t>
      </w:r>
      <w:r w:rsidRPr="00C41698">
        <w:rPr>
          <w:rFonts w:ascii="Book Antiqua" w:eastAsia="SimSun" w:hAnsi="Book Antiqua" w:cs="Times New Roman"/>
          <w:kern w:val="0"/>
          <w:sz w:val="24"/>
          <w:szCs w:val="24"/>
        </w:rPr>
        <w:t>type IV collagen</w:t>
      </w:r>
      <w:r w:rsidR="005044F9" w:rsidRPr="00C41698">
        <w:rPr>
          <w:rFonts w:ascii="Book Antiqua" w:eastAsia="SimSun" w:hAnsi="Book Antiqua" w:cs="Times New Roman"/>
          <w:kern w:val="0"/>
          <w:sz w:val="24"/>
          <w:szCs w:val="24"/>
        </w:rPr>
        <w:t>, matrix metalloproteinase-2</w:t>
      </w:r>
      <w:r w:rsidR="00E64807" w:rsidRPr="00C41698">
        <w:rPr>
          <w:rFonts w:ascii="Book Antiqua" w:eastAsia="SimSun" w:hAnsi="Book Antiqua" w:cs="Times New Roman"/>
          <w:kern w:val="0"/>
          <w:sz w:val="24"/>
          <w:szCs w:val="24"/>
        </w:rPr>
        <w:t xml:space="preserve"> </w:t>
      </w:r>
      <w:r w:rsidR="005044F9" w:rsidRPr="00C41698">
        <w:rPr>
          <w:rFonts w:ascii="Book Antiqua" w:eastAsia="SimSun" w:hAnsi="Book Antiqua" w:cs="Times New Roman"/>
          <w:kern w:val="0"/>
          <w:sz w:val="24"/>
          <w:szCs w:val="24"/>
        </w:rPr>
        <w:t xml:space="preserve">(MMP-2), </w:t>
      </w:r>
      <w:r w:rsidR="00E64807" w:rsidRPr="00C41698">
        <w:rPr>
          <w:rFonts w:ascii="Book Antiqua" w:eastAsia="SimSun" w:hAnsi="Book Antiqua" w:cs="Times New Roman"/>
          <w:kern w:val="0"/>
          <w:sz w:val="24"/>
          <w:szCs w:val="24"/>
        </w:rPr>
        <w:t>matrix metalloproteinase-9 (</w:t>
      </w:r>
      <w:r w:rsidR="005044F9" w:rsidRPr="00C41698">
        <w:rPr>
          <w:rFonts w:ascii="Book Antiqua" w:eastAsia="SimSun" w:hAnsi="Book Antiqua" w:cs="Times New Roman"/>
          <w:kern w:val="0"/>
          <w:sz w:val="24"/>
          <w:szCs w:val="24"/>
        </w:rPr>
        <w:t>MMP-9</w:t>
      </w:r>
      <w:r w:rsidR="00E64807" w:rsidRPr="00C41698">
        <w:rPr>
          <w:rFonts w:ascii="Book Antiqua" w:eastAsia="SimSun" w:hAnsi="Book Antiqua" w:cs="Times New Roman"/>
          <w:kern w:val="0"/>
          <w:sz w:val="24"/>
          <w:szCs w:val="24"/>
        </w:rPr>
        <w:t>)</w:t>
      </w:r>
      <w:r w:rsidR="004A4ECE">
        <w:rPr>
          <w:rFonts w:ascii="Book Antiqua" w:eastAsia="SimSun" w:hAnsi="Book Antiqua" w:cs="Times New Roman"/>
          <w:kern w:val="0"/>
          <w:sz w:val="24"/>
          <w:szCs w:val="24"/>
        </w:rPr>
        <w:t>,</w:t>
      </w:r>
      <w:r w:rsidR="00E64807" w:rsidRPr="00C41698">
        <w:rPr>
          <w:rFonts w:ascii="Book Antiqua" w:eastAsia="SimSun" w:hAnsi="Book Antiqua" w:cs="Times New Roman"/>
          <w:kern w:val="0"/>
          <w:sz w:val="24"/>
          <w:szCs w:val="24"/>
        </w:rPr>
        <w:t xml:space="preserve"> </w:t>
      </w:r>
      <w:r w:rsidR="005044F9" w:rsidRPr="00C41698">
        <w:rPr>
          <w:rFonts w:ascii="Book Antiqua" w:eastAsia="SimSun" w:hAnsi="Book Antiqua" w:cs="Times New Roman"/>
          <w:kern w:val="0"/>
          <w:sz w:val="24"/>
          <w:szCs w:val="24"/>
        </w:rPr>
        <w:t xml:space="preserve">and tissue inhibitor of metalloproteinase-3 (TIMP-3) </w:t>
      </w:r>
      <w:r w:rsidRPr="00C41698">
        <w:rPr>
          <w:rFonts w:ascii="Book Antiqua" w:eastAsia="SimSun" w:hAnsi="Book Antiqua" w:cs="Times New Roman"/>
          <w:kern w:val="0"/>
          <w:sz w:val="24"/>
          <w:szCs w:val="24"/>
        </w:rPr>
        <w:t xml:space="preserve">in different stages of colorectal cancer and the effects of these changes on the </w:t>
      </w:r>
      <w:r w:rsidR="0016055B" w:rsidRPr="00C41698">
        <w:rPr>
          <w:rFonts w:ascii="Book Antiqua" w:eastAsia="SimSun" w:hAnsi="Book Antiqua" w:cs="Times New Roman"/>
          <w:kern w:val="0"/>
          <w:sz w:val="24"/>
          <w:szCs w:val="24"/>
        </w:rPr>
        <w:t>proliferation</w:t>
      </w:r>
      <w:r w:rsidRPr="00C41698">
        <w:rPr>
          <w:rFonts w:ascii="Book Antiqua" w:eastAsia="SimSun" w:hAnsi="Book Antiqua" w:cs="Times New Roman"/>
          <w:kern w:val="0"/>
          <w:sz w:val="24"/>
          <w:szCs w:val="24"/>
        </w:rPr>
        <w:t xml:space="preserve"> of cancer</w:t>
      </w:r>
      <w:r w:rsidR="0016055B" w:rsidRPr="00C41698">
        <w:rPr>
          <w:rFonts w:ascii="Book Antiqua" w:eastAsia="SimSun" w:hAnsi="Book Antiqua" w:cs="Times New Roman"/>
          <w:kern w:val="0"/>
          <w:sz w:val="24"/>
          <w:szCs w:val="24"/>
        </w:rPr>
        <w:t xml:space="preserve"> cell</w:t>
      </w:r>
      <w:r w:rsidRPr="00C41698">
        <w:rPr>
          <w:rFonts w:ascii="Book Antiqua" w:eastAsia="SimSun" w:hAnsi="Book Antiqua" w:cs="Times New Roman"/>
          <w:kern w:val="0"/>
          <w:sz w:val="24"/>
          <w:szCs w:val="24"/>
        </w:rPr>
        <w:t>s.</w:t>
      </w:r>
    </w:p>
    <w:p w14:paraId="0DC9A45B" w14:textId="77777777" w:rsidR="00765BB6" w:rsidRPr="00C41698" w:rsidRDefault="00765BB6" w:rsidP="00C41698">
      <w:pPr>
        <w:snapToGrid w:val="0"/>
        <w:spacing w:line="360" w:lineRule="auto"/>
        <w:rPr>
          <w:rFonts w:ascii="Book Antiqua" w:eastAsia="SimSun" w:hAnsi="Book Antiqua" w:cs="Times New Roman"/>
          <w:b/>
          <w:bCs/>
          <w:kern w:val="0"/>
          <w:sz w:val="24"/>
          <w:szCs w:val="24"/>
        </w:rPr>
      </w:pPr>
    </w:p>
    <w:p w14:paraId="20B31F71" w14:textId="10E7202A" w:rsidR="007F41ED" w:rsidRPr="007E61B2" w:rsidRDefault="007F41ED" w:rsidP="00C41698">
      <w:pPr>
        <w:snapToGrid w:val="0"/>
        <w:spacing w:line="360" w:lineRule="auto"/>
        <w:rPr>
          <w:rFonts w:ascii="Book Antiqua" w:eastAsia="SimSun" w:hAnsi="Book Antiqua" w:cs="Times New Roman"/>
          <w:bCs/>
          <w:iCs/>
          <w:kern w:val="0"/>
          <w:sz w:val="24"/>
          <w:szCs w:val="24"/>
        </w:rPr>
      </w:pPr>
      <w:r w:rsidRPr="007E61B2">
        <w:rPr>
          <w:rFonts w:ascii="Book Antiqua" w:eastAsia="SimSun" w:hAnsi="Book Antiqua" w:cs="Times New Roman"/>
          <w:bCs/>
          <w:iCs/>
          <w:kern w:val="0"/>
          <w:sz w:val="24"/>
          <w:szCs w:val="24"/>
        </w:rPr>
        <w:t>METHODS</w:t>
      </w:r>
    </w:p>
    <w:p w14:paraId="1C601006" w14:textId="4766071B" w:rsidR="00D30214" w:rsidRPr="00C41698" w:rsidRDefault="004A4ECE" w:rsidP="00C41698">
      <w:pPr>
        <w:snapToGrid w:val="0"/>
        <w:spacing w:line="360" w:lineRule="auto"/>
        <w:rPr>
          <w:rFonts w:ascii="Book Antiqua" w:eastAsia="SimSun" w:hAnsi="Book Antiqua" w:cs="Times New Roman"/>
          <w:kern w:val="0"/>
          <w:sz w:val="24"/>
          <w:szCs w:val="24"/>
        </w:rPr>
      </w:pPr>
      <w:r>
        <w:rPr>
          <w:rFonts w:ascii="Book Antiqua" w:eastAsia="SimSun" w:hAnsi="Book Antiqua" w:cs="Times New Roman"/>
          <w:kern w:val="0"/>
          <w:sz w:val="24"/>
          <w:szCs w:val="24"/>
        </w:rPr>
        <w:t>The e</w:t>
      </w:r>
      <w:r w:rsidRPr="00C41698">
        <w:rPr>
          <w:rFonts w:ascii="Book Antiqua" w:eastAsia="SimSun" w:hAnsi="Book Antiqua" w:cs="Times New Roman"/>
          <w:kern w:val="0"/>
          <w:sz w:val="24"/>
          <w:szCs w:val="24"/>
        </w:rPr>
        <w:t xml:space="preserve">xtracellular </w:t>
      </w:r>
      <w:r w:rsidR="00E20A79" w:rsidRPr="00C41698">
        <w:rPr>
          <w:rFonts w:ascii="Book Antiqua" w:eastAsia="SimSun" w:hAnsi="Book Antiqua" w:cs="Times New Roman"/>
          <w:kern w:val="0"/>
          <w:sz w:val="24"/>
          <w:szCs w:val="24"/>
        </w:rPr>
        <w:t xml:space="preserve">matrix </w:t>
      </w:r>
      <w:r w:rsidR="008D330D" w:rsidRPr="00C41698">
        <w:rPr>
          <w:rFonts w:ascii="Book Antiqua" w:eastAsia="SimSun" w:hAnsi="Book Antiqua" w:cs="Times New Roman"/>
          <w:kern w:val="0"/>
          <w:sz w:val="24"/>
          <w:szCs w:val="24"/>
        </w:rPr>
        <w:t xml:space="preserve">from </w:t>
      </w:r>
      <w:r>
        <w:rPr>
          <w:rFonts w:ascii="Book Antiqua" w:eastAsia="SimSun" w:hAnsi="Book Antiqua" w:cs="Times New Roman"/>
          <w:kern w:val="0"/>
          <w:sz w:val="24"/>
          <w:szCs w:val="24"/>
        </w:rPr>
        <w:t>various</w:t>
      </w:r>
      <w:r w:rsidRPr="00C41698">
        <w:rPr>
          <w:rFonts w:ascii="Book Antiqua" w:eastAsia="SimSun" w:hAnsi="Book Antiqua" w:cs="Times New Roman"/>
          <w:kern w:val="0"/>
          <w:sz w:val="24"/>
          <w:szCs w:val="24"/>
        </w:rPr>
        <w:t xml:space="preserve"> </w:t>
      </w:r>
      <w:r w:rsidR="008D330D" w:rsidRPr="00C41698">
        <w:rPr>
          <w:rFonts w:ascii="Book Antiqua" w:eastAsia="SimSun" w:hAnsi="Book Antiqua" w:cs="Times New Roman"/>
          <w:kern w:val="0"/>
          <w:sz w:val="24"/>
          <w:szCs w:val="24"/>
        </w:rPr>
        <w:t>stage</w:t>
      </w:r>
      <w:r>
        <w:rPr>
          <w:rFonts w:ascii="Book Antiqua" w:eastAsia="SimSun" w:hAnsi="Book Antiqua" w:cs="Times New Roman"/>
          <w:kern w:val="0"/>
          <w:sz w:val="24"/>
          <w:szCs w:val="24"/>
        </w:rPr>
        <w:t>s</w:t>
      </w:r>
      <w:r w:rsidR="008D330D" w:rsidRPr="00C41698">
        <w:rPr>
          <w:rFonts w:ascii="Book Antiqua" w:eastAsia="SimSun" w:hAnsi="Book Antiqua" w:cs="Times New Roman"/>
          <w:kern w:val="0"/>
          <w:sz w:val="24"/>
          <w:szCs w:val="24"/>
        </w:rPr>
        <w:t xml:space="preserve"> of colorectal cancer and normal colon tissue </w:t>
      </w:r>
      <w:r w:rsidR="00E20A79" w:rsidRPr="00C41698">
        <w:rPr>
          <w:rFonts w:ascii="Book Antiqua" w:eastAsia="SimSun" w:hAnsi="Book Antiqua" w:cs="Times New Roman"/>
          <w:kern w:val="0"/>
          <w:sz w:val="24"/>
          <w:szCs w:val="24"/>
        </w:rPr>
        <w:t>w</w:t>
      </w:r>
      <w:r w:rsidR="008D330D" w:rsidRPr="00C41698">
        <w:rPr>
          <w:rFonts w:ascii="Book Antiqua" w:eastAsia="SimSun" w:hAnsi="Book Antiqua" w:cs="Times New Roman"/>
          <w:kern w:val="0"/>
          <w:sz w:val="24"/>
          <w:szCs w:val="24"/>
        </w:rPr>
        <w:t>as</w:t>
      </w:r>
      <w:r w:rsidR="00E20A79" w:rsidRPr="00C41698">
        <w:rPr>
          <w:rFonts w:ascii="Book Antiqua" w:eastAsia="SimSun" w:hAnsi="Book Antiqua" w:cs="Times New Roman"/>
          <w:kern w:val="0"/>
          <w:sz w:val="24"/>
          <w:szCs w:val="24"/>
        </w:rPr>
        <w:t xml:space="preserve"> obtained by using acellular technology</w:t>
      </w:r>
      <w:r w:rsidR="00E64807" w:rsidRPr="00C41698">
        <w:rPr>
          <w:rFonts w:ascii="Book Antiqua" w:eastAsia="SimSun" w:hAnsi="Book Antiqua" w:cs="Times New Roman"/>
          <w:kern w:val="0"/>
          <w:sz w:val="24"/>
          <w:szCs w:val="24"/>
        </w:rPr>
        <w:t>. We used proteomics</w:t>
      </w:r>
      <w:r w:rsidR="00AF4197" w:rsidRPr="00C41698">
        <w:rPr>
          <w:rFonts w:ascii="Book Antiqua" w:eastAsia="SimSun" w:hAnsi="Book Antiqua" w:cs="Times New Roman"/>
          <w:kern w:val="0"/>
          <w:sz w:val="24"/>
          <w:szCs w:val="24"/>
        </w:rPr>
        <w:t xml:space="preserve"> </w:t>
      </w:r>
      <w:r w:rsidR="00E64807" w:rsidRPr="00C41698">
        <w:rPr>
          <w:rFonts w:ascii="Book Antiqua" w:eastAsia="SimSun" w:hAnsi="Book Antiqua" w:cs="Times New Roman"/>
          <w:kern w:val="0"/>
          <w:sz w:val="24"/>
          <w:szCs w:val="24"/>
        </w:rPr>
        <w:t>to detect the differential expression of proteins between normal colo</w:t>
      </w:r>
      <w:r w:rsidR="00E13529" w:rsidRPr="00C41698">
        <w:rPr>
          <w:rFonts w:ascii="Book Antiqua" w:eastAsia="SimSun" w:hAnsi="Book Antiqua" w:cs="Times New Roman"/>
          <w:kern w:val="0"/>
          <w:sz w:val="24"/>
          <w:szCs w:val="24"/>
        </w:rPr>
        <w:t>n</w:t>
      </w:r>
      <w:r w:rsidR="00E64807" w:rsidRPr="00C41698">
        <w:rPr>
          <w:rFonts w:ascii="Book Antiqua" w:eastAsia="SimSun" w:hAnsi="Book Antiqua" w:cs="Times New Roman"/>
          <w:kern w:val="0"/>
          <w:sz w:val="24"/>
          <w:szCs w:val="24"/>
        </w:rPr>
        <w:t xml:space="preserve"> tissues and colorectal cancer tissues</w:t>
      </w:r>
      <w:r w:rsidR="006761A7" w:rsidRPr="00C41698">
        <w:rPr>
          <w:rFonts w:ascii="Book Antiqua" w:eastAsia="SimSun" w:hAnsi="Book Antiqua" w:cs="Times New Roman"/>
          <w:kern w:val="0"/>
          <w:sz w:val="24"/>
          <w:szCs w:val="24"/>
        </w:rPr>
        <w:t>,</w:t>
      </w:r>
      <w:r w:rsidR="00E64807" w:rsidRPr="00C41698">
        <w:rPr>
          <w:rFonts w:ascii="Book Antiqua" w:eastAsia="SimSun" w:hAnsi="Book Antiqua" w:cs="Times New Roman"/>
          <w:kern w:val="0"/>
          <w:sz w:val="24"/>
          <w:szCs w:val="24"/>
        </w:rPr>
        <w:t xml:space="preserve"> </w:t>
      </w:r>
      <w:r w:rsidR="00AF4197" w:rsidRPr="00C41698">
        <w:rPr>
          <w:rFonts w:ascii="Book Antiqua" w:eastAsia="SimSun" w:hAnsi="Book Antiqua" w:cs="Times New Roman"/>
          <w:kern w:val="0"/>
          <w:sz w:val="24"/>
          <w:szCs w:val="24"/>
        </w:rPr>
        <w:t>and</w:t>
      </w:r>
      <w:r w:rsidR="00E20A79" w:rsidRPr="00C41698">
        <w:rPr>
          <w:rFonts w:ascii="Book Antiqua" w:eastAsia="SimSun" w:hAnsi="Book Antiqua" w:cs="Times New Roman"/>
          <w:kern w:val="0"/>
          <w:sz w:val="24"/>
          <w:szCs w:val="24"/>
        </w:rPr>
        <w:t xml:space="preserve"> </w:t>
      </w:r>
      <w:r w:rsidR="00E64807" w:rsidRPr="00C41698">
        <w:rPr>
          <w:rFonts w:ascii="Book Antiqua" w:eastAsia="SimSun" w:hAnsi="Book Antiqua" w:cs="Times New Roman"/>
          <w:kern w:val="0"/>
          <w:sz w:val="24"/>
          <w:szCs w:val="24"/>
        </w:rPr>
        <w:t xml:space="preserve">then </w:t>
      </w:r>
      <w:r w:rsidR="00E20A79" w:rsidRPr="00C41698">
        <w:rPr>
          <w:rFonts w:ascii="Book Antiqua" w:eastAsia="SimSun" w:hAnsi="Book Antiqua" w:cs="Times New Roman"/>
          <w:kern w:val="0"/>
          <w:sz w:val="24"/>
          <w:szCs w:val="24"/>
        </w:rPr>
        <w:t xml:space="preserve">we </w:t>
      </w:r>
      <w:r w:rsidR="00817490" w:rsidRPr="00C41698">
        <w:rPr>
          <w:rFonts w:ascii="Book Antiqua" w:eastAsia="SimSun" w:hAnsi="Book Antiqua" w:cs="Times New Roman"/>
          <w:kern w:val="0"/>
          <w:sz w:val="24"/>
          <w:szCs w:val="24"/>
        </w:rPr>
        <w:t xml:space="preserve">used </w:t>
      </w:r>
      <w:r>
        <w:rPr>
          <w:rFonts w:ascii="Book Antiqua" w:eastAsia="SimSun" w:hAnsi="Book Antiqua" w:cs="Times New Roman"/>
          <w:kern w:val="0"/>
          <w:sz w:val="24"/>
          <w:szCs w:val="24"/>
        </w:rPr>
        <w:t>W</w:t>
      </w:r>
      <w:r w:rsidRPr="00C41698">
        <w:rPr>
          <w:rFonts w:ascii="Book Antiqua" w:eastAsia="SimSun" w:hAnsi="Book Antiqua" w:cs="Times New Roman"/>
          <w:kern w:val="0"/>
          <w:sz w:val="24"/>
          <w:szCs w:val="24"/>
        </w:rPr>
        <w:t xml:space="preserve">estern </w:t>
      </w:r>
      <w:r w:rsidR="00817490" w:rsidRPr="00C41698">
        <w:rPr>
          <w:rFonts w:ascii="Book Antiqua" w:eastAsia="SimSun" w:hAnsi="Book Antiqua" w:cs="Times New Roman"/>
          <w:kern w:val="0"/>
          <w:sz w:val="24"/>
          <w:szCs w:val="24"/>
        </w:rPr>
        <w:t xml:space="preserve">blot to observe </w:t>
      </w:r>
      <w:r w:rsidR="00E20A79" w:rsidRPr="00C41698">
        <w:rPr>
          <w:rFonts w:ascii="Book Antiqua" w:eastAsia="SimSun" w:hAnsi="Book Antiqua" w:cs="Times New Roman"/>
          <w:kern w:val="0"/>
          <w:sz w:val="24"/>
          <w:szCs w:val="24"/>
        </w:rPr>
        <w:t>the</w:t>
      </w:r>
      <w:r w:rsidR="00E13529" w:rsidRPr="00C41698">
        <w:rPr>
          <w:rFonts w:ascii="Book Antiqua" w:eastAsia="SimSun" w:hAnsi="Book Antiqua" w:cs="Times New Roman"/>
          <w:kern w:val="0"/>
          <w:sz w:val="24"/>
          <w:szCs w:val="24"/>
        </w:rPr>
        <w:t>ir</w:t>
      </w:r>
      <w:r w:rsidR="00E20A79" w:rsidRPr="00C41698">
        <w:rPr>
          <w:rFonts w:ascii="Book Antiqua" w:eastAsia="SimSun" w:hAnsi="Book Antiqua" w:cs="Times New Roman"/>
          <w:kern w:val="0"/>
          <w:sz w:val="24"/>
          <w:szCs w:val="24"/>
        </w:rPr>
        <w:t xml:space="preserve"> expression </w:t>
      </w:r>
      <w:r w:rsidR="00A3497C" w:rsidRPr="00C41698">
        <w:rPr>
          <w:rFonts w:ascii="Book Antiqua" w:eastAsia="SimSun" w:hAnsi="Book Antiqua" w:cs="Times New Roman"/>
          <w:kern w:val="0"/>
          <w:sz w:val="24"/>
          <w:szCs w:val="24"/>
        </w:rPr>
        <w:t xml:space="preserve">in </w:t>
      </w:r>
      <w:r>
        <w:rPr>
          <w:rFonts w:ascii="Book Antiqua" w:eastAsia="SimSun" w:hAnsi="Book Antiqua" w:cs="Times New Roman"/>
          <w:kern w:val="0"/>
          <w:sz w:val="24"/>
          <w:szCs w:val="24"/>
        </w:rPr>
        <w:t>each</w:t>
      </w:r>
      <w:r w:rsidRPr="00C41698">
        <w:rPr>
          <w:rFonts w:ascii="Book Antiqua" w:eastAsia="SimSun" w:hAnsi="Book Antiqua" w:cs="Times New Roman"/>
          <w:kern w:val="0"/>
          <w:sz w:val="24"/>
          <w:szCs w:val="24"/>
        </w:rPr>
        <w:t xml:space="preserve"> </w:t>
      </w:r>
      <w:r w:rsidR="00A3497C" w:rsidRPr="00C41698">
        <w:rPr>
          <w:rFonts w:ascii="Book Antiqua" w:eastAsia="SimSun" w:hAnsi="Book Antiqua" w:cs="Times New Roman"/>
          <w:kern w:val="0"/>
          <w:sz w:val="24"/>
          <w:szCs w:val="24"/>
        </w:rPr>
        <w:t xml:space="preserve">stage </w:t>
      </w:r>
      <w:r w:rsidR="0016055B" w:rsidRPr="00C41698">
        <w:rPr>
          <w:rFonts w:ascii="Book Antiqua" w:eastAsia="SimSun" w:hAnsi="Book Antiqua" w:cs="Times New Roman"/>
          <w:kern w:val="0"/>
          <w:sz w:val="24"/>
          <w:szCs w:val="24"/>
        </w:rPr>
        <w:t xml:space="preserve">of </w:t>
      </w:r>
      <w:r w:rsidR="00A3497C" w:rsidRPr="00C41698">
        <w:rPr>
          <w:rFonts w:ascii="Book Antiqua" w:eastAsia="SimSun" w:hAnsi="Book Antiqua" w:cs="Times New Roman"/>
          <w:kern w:val="0"/>
          <w:sz w:val="24"/>
          <w:szCs w:val="24"/>
        </w:rPr>
        <w:t>colorectal cancer</w:t>
      </w:r>
      <w:r w:rsidR="00741E9D" w:rsidRPr="00C41698">
        <w:rPr>
          <w:rFonts w:ascii="Book Antiqua" w:eastAsia="SimSun" w:hAnsi="Book Antiqua" w:cs="Times New Roman"/>
          <w:kern w:val="0"/>
          <w:sz w:val="24"/>
          <w:szCs w:val="24"/>
        </w:rPr>
        <w:t xml:space="preserve"> and in normal colon tissue</w:t>
      </w:r>
      <w:r w:rsidR="00A3497C" w:rsidRPr="00C41698">
        <w:rPr>
          <w:rFonts w:ascii="Book Antiqua" w:eastAsia="SimSun" w:hAnsi="Book Antiqua" w:cs="Times New Roman"/>
          <w:kern w:val="0"/>
          <w:sz w:val="24"/>
          <w:szCs w:val="24"/>
        </w:rPr>
        <w:t xml:space="preserve">. By co-culturing </w:t>
      </w:r>
      <w:r>
        <w:rPr>
          <w:rFonts w:ascii="Book Antiqua" w:eastAsia="SimSun" w:hAnsi="Book Antiqua" w:cs="Times New Roman"/>
          <w:kern w:val="0"/>
          <w:sz w:val="24"/>
          <w:szCs w:val="24"/>
        </w:rPr>
        <w:t xml:space="preserve">the </w:t>
      </w:r>
      <w:r w:rsidR="00A3497C" w:rsidRPr="00C41698">
        <w:rPr>
          <w:rFonts w:ascii="Book Antiqua" w:eastAsia="SimSun" w:hAnsi="Book Antiqua" w:cs="Times New Roman"/>
          <w:kern w:val="0"/>
          <w:sz w:val="24"/>
          <w:szCs w:val="24"/>
        </w:rPr>
        <w:t>extracellular matrix and HT29 colon cancer cell</w:t>
      </w:r>
      <w:r>
        <w:rPr>
          <w:rFonts w:ascii="Book Antiqua" w:eastAsia="SimSun" w:hAnsi="Book Antiqua" w:cs="Times New Roman"/>
          <w:kern w:val="0"/>
          <w:sz w:val="24"/>
          <w:szCs w:val="24"/>
        </w:rPr>
        <w:t>s</w:t>
      </w:r>
      <w:r w:rsidR="00A3497C" w:rsidRPr="00C41698">
        <w:rPr>
          <w:rFonts w:ascii="Book Antiqua" w:eastAsia="SimSun" w:hAnsi="Book Antiqua" w:cs="Times New Roman"/>
          <w:kern w:val="0"/>
          <w:sz w:val="24"/>
          <w:szCs w:val="24"/>
        </w:rPr>
        <w:t xml:space="preserve"> </w:t>
      </w:r>
      <w:r w:rsidR="00A3497C" w:rsidRPr="00C41698">
        <w:rPr>
          <w:rFonts w:ascii="Book Antiqua" w:eastAsia="SimSun" w:hAnsi="Book Antiqua" w:cs="Times New Roman"/>
          <w:i/>
          <w:iCs/>
          <w:kern w:val="0"/>
          <w:sz w:val="24"/>
          <w:szCs w:val="24"/>
        </w:rPr>
        <w:t>in vivo</w:t>
      </w:r>
      <w:r w:rsidR="00A3497C" w:rsidRPr="00C41698">
        <w:rPr>
          <w:rFonts w:ascii="Book Antiqua" w:eastAsia="SimSun" w:hAnsi="Book Antiqua" w:cs="Times New Roman"/>
          <w:kern w:val="0"/>
          <w:sz w:val="24"/>
          <w:szCs w:val="24"/>
        </w:rPr>
        <w:t xml:space="preserve"> and </w:t>
      </w:r>
      <w:r w:rsidR="00A3497C" w:rsidRPr="00C41698">
        <w:rPr>
          <w:rFonts w:ascii="Book Antiqua" w:eastAsia="SimSun" w:hAnsi="Book Antiqua" w:cs="Times New Roman"/>
          <w:i/>
          <w:iCs/>
          <w:kern w:val="0"/>
          <w:sz w:val="24"/>
          <w:szCs w:val="24"/>
        </w:rPr>
        <w:t>in vitro</w:t>
      </w:r>
      <w:r w:rsidR="00A3497C" w:rsidRPr="00C41698">
        <w:rPr>
          <w:rFonts w:ascii="Book Antiqua" w:eastAsia="SimSun" w:hAnsi="Book Antiqua" w:cs="Times New Roman"/>
          <w:kern w:val="0"/>
          <w:sz w:val="24"/>
          <w:szCs w:val="24"/>
        </w:rPr>
        <w:t xml:space="preserve">, we </w:t>
      </w:r>
      <w:r w:rsidR="008E3BD3" w:rsidRPr="00C41698">
        <w:rPr>
          <w:rFonts w:ascii="Book Antiqua" w:eastAsia="SimSun" w:hAnsi="Book Antiqua" w:cs="Times New Roman"/>
          <w:kern w:val="0"/>
          <w:sz w:val="24"/>
          <w:szCs w:val="24"/>
        </w:rPr>
        <w:t xml:space="preserve">tested the cancer cell proliferation rate </w:t>
      </w:r>
      <w:r w:rsidR="008E3BD3" w:rsidRPr="00C41698">
        <w:rPr>
          <w:rFonts w:ascii="Book Antiqua" w:eastAsia="SimSun" w:hAnsi="Book Antiqua" w:cs="Times New Roman"/>
          <w:i/>
          <w:iCs/>
          <w:kern w:val="0"/>
          <w:sz w:val="24"/>
          <w:szCs w:val="24"/>
        </w:rPr>
        <w:t>in vitro</w:t>
      </w:r>
      <w:r w:rsidR="008E3BD3" w:rsidRPr="00C41698">
        <w:rPr>
          <w:rFonts w:ascii="Book Antiqua" w:eastAsia="SimSun" w:hAnsi="Book Antiqua" w:cs="Times New Roman"/>
          <w:kern w:val="0"/>
          <w:sz w:val="24"/>
          <w:szCs w:val="24"/>
        </w:rPr>
        <w:t xml:space="preserve"> by </w:t>
      </w:r>
      <w:r w:rsidR="00765BB6" w:rsidRPr="00C41698">
        <w:rPr>
          <w:rFonts w:ascii="Book Antiqua" w:eastAsia="SimSun" w:hAnsi="Book Antiqua" w:cs="Times New Roman"/>
          <w:kern w:val="0"/>
          <w:sz w:val="24"/>
          <w:szCs w:val="24"/>
        </w:rPr>
        <w:t>methyl thiazolyl tetrazolium</w:t>
      </w:r>
      <w:r w:rsidR="008E3BD3" w:rsidRPr="00C41698">
        <w:rPr>
          <w:rFonts w:ascii="Book Antiqua" w:eastAsia="SimSun" w:hAnsi="Book Antiqua" w:cs="Times New Roman"/>
          <w:kern w:val="0"/>
          <w:sz w:val="24"/>
          <w:szCs w:val="24"/>
        </w:rPr>
        <w:t xml:space="preserve"> </w:t>
      </w:r>
      <w:r w:rsidR="00D5000A">
        <w:rPr>
          <w:rFonts w:ascii="Book Antiqua" w:eastAsia="SimSun" w:hAnsi="Book Antiqua" w:cs="Times New Roman"/>
          <w:kern w:val="0"/>
          <w:sz w:val="24"/>
          <w:szCs w:val="24"/>
        </w:rPr>
        <w:t xml:space="preserve">(MTT) assay </w:t>
      </w:r>
      <w:r w:rsidR="008E3BD3" w:rsidRPr="00C41698">
        <w:rPr>
          <w:rFonts w:ascii="Book Antiqua" w:eastAsia="SimSun" w:hAnsi="Book Antiqua" w:cs="Times New Roman"/>
          <w:kern w:val="0"/>
          <w:sz w:val="24"/>
          <w:szCs w:val="24"/>
        </w:rPr>
        <w:t xml:space="preserve">and </w:t>
      </w:r>
      <w:r w:rsidR="008E3BD3" w:rsidRPr="00C41698">
        <w:rPr>
          <w:rFonts w:ascii="Book Antiqua" w:eastAsia="SimSun" w:hAnsi="Book Antiqua" w:cs="Times New Roman"/>
          <w:i/>
          <w:iCs/>
          <w:kern w:val="0"/>
          <w:sz w:val="24"/>
          <w:szCs w:val="24"/>
        </w:rPr>
        <w:t>in vivo</w:t>
      </w:r>
      <w:r w:rsidR="008E3BD3" w:rsidRPr="00C41698">
        <w:rPr>
          <w:rFonts w:ascii="Book Antiqua" w:eastAsia="SimSun" w:hAnsi="Book Antiqua" w:cs="Times New Roman"/>
          <w:kern w:val="0"/>
          <w:sz w:val="24"/>
          <w:szCs w:val="24"/>
        </w:rPr>
        <w:t xml:space="preserve"> by measuring the tumor volume.</w:t>
      </w:r>
    </w:p>
    <w:p w14:paraId="55AFBB76" w14:textId="77777777" w:rsidR="00765BB6" w:rsidRPr="004A4ECE" w:rsidRDefault="00765BB6" w:rsidP="00C41698">
      <w:pPr>
        <w:snapToGrid w:val="0"/>
        <w:spacing w:line="360" w:lineRule="auto"/>
        <w:rPr>
          <w:rFonts w:ascii="Book Antiqua" w:eastAsia="SimSun" w:hAnsi="Book Antiqua" w:cs="Times New Roman"/>
          <w:b/>
          <w:bCs/>
          <w:kern w:val="0"/>
          <w:sz w:val="24"/>
          <w:szCs w:val="24"/>
        </w:rPr>
      </w:pPr>
    </w:p>
    <w:p w14:paraId="119DA349" w14:textId="23FF3C9A" w:rsidR="007F41ED" w:rsidRPr="007E61B2" w:rsidRDefault="007F41ED" w:rsidP="00C41698">
      <w:pPr>
        <w:snapToGrid w:val="0"/>
        <w:spacing w:line="360" w:lineRule="auto"/>
        <w:rPr>
          <w:rFonts w:ascii="Book Antiqua" w:eastAsia="SimSun" w:hAnsi="Book Antiqua" w:cs="Times New Roman"/>
          <w:bCs/>
          <w:iCs/>
          <w:kern w:val="0"/>
          <w:sz w:val="24"/>
          <w:szCs w:val="24"/>
        </w:rPr>
      </w:pPr>
      <w:r w:rsidRPr="007E61B2">
        <w:rPr>
          <w:rFonts w:ascii="Book Antiqua" w:eastAsia="SimSun" w:hAnsi="Book Antiqua" w:cs="Times New Roman"/>
          <w:bCs/>
          <w:iCs/>
          <w:kern w:val="0"/>
          <w:sz w:val="24"/>
          <w:szCs w:val="24"/>
        </w:rPr>
        <w:t>RESULTS</w:t>
      </w:r>
    </w:p>
    <w:p w14:paraId="0D5923A9" w14:textId="302B7585" w:rsidR="00765BB6" w:rsidRPr="00C41698" w:rsidRDefault="00A3497C" w:rsidP="00C41698">
      <w:pPr>
        <w:snapToGrid w:val="0"/>
        <w:spacing w:line="360" w:lineRule="auto"/>
        <w:rPr>
          <w:rFonts w:ascii="Book Antiqua" w:eastAsia="SimSun" w:hAnsi="Book Antiqua" w:cs="Times New Roman"/>
          <w:kern w:val="0"/>
          <w:sz w:val="24"/>
          <w:szCs w:val="24"/>
        </w:rPr>
      </w:pPr>
      <w:r w:rsidRPr="00C41698">
        <w:rPr>
          <w:rFonts w:ascii="Book Antiqua" w:eastAsia="SimSun" w:hAnsi="Book Antiqua" w:cs="Times New Roman"/>
          <w:kern w:val="0"/>
          <w:sz w:val="24"/>
          <w:szCs w:val="24"/>
        </w:rPr>
        <w:t>The expression of type I collagen</w:t>
      </w:r>
      <w:r w:rsidR="004A4ECE">
        <w:rPr>
          <w:rFonts w:ascii="Book Antiqua" w:eastAsia="SimSun" w:hAnsi="Book Antiqua" w:cs="Times New Roman"/>
          <w:kern w:val="0"/>
          <w:sz w:val="24"/>
          <w:szCs w:val="24"/>
        </w:rPr>
        <w:t xml:space="preserve"> and</w:t>
      </w:r>
      <w:r w:rsidR="004A4ECE" w:rsidRPr="00C41698">
        <w:rPr>
          <w:rFonts w:ascii="Book Antiqua" w:eastAsia="SimSun" w:hAnsi="Book Antiqua" w:cs="Times New Roman"/>
          <w:kern w:val="0"/>
          <w:sz w:val="24"/>
          <w:szCs w:val="24"/>
        </w:rPr>
        <w:t xml:space="preserve"> </w:t>
      </w:r>
      <w:r w:rsidR="00E13529" w:rsidRPr="00C41698">
        <w:rPr>
          <w:rFonts w:ascii="Book Antiqua" w:eastAsia="SimSun" w:hAnsi="Book Antiqua" w:cs="Times New Roman"/>
          <w:kern w:val="0"/>
          <w:sz w:val="24"/>
          <w:szCs w:val="24"/>
        </w:rPr>
        <w:t>MMP-2</w:t>
      </w:r>
      <w:r w:rsidRPr="00C41698">
        <w:rPr>
          <w:rFonts w:ascii="Book Antiqua" w:eastAsia="SimSun" w:hAnsi="Book Antiqua" w:cs="Times New Roman"/>
          <w:kern w:val="0"/>
          <w:sz w:val="24"/>
          <w:szCs w:val="24"/>
        </w:rPr>
        <w:t xml:space="preserve"> increased </w:t>
      </w:r>
      <w:r w:rsidR="008D330D" w:rsidRPr="00C41698">
        <w:rPr>
          <w:rFonts w:ascii="Book Antiqua" w:eastAsia="SimSun" w:hAnsi="Book Antiqua" w:cs="Times New Roman"/>
          <w:kern w:val="0"/>
          <w:sz w:val="24"/>
          <w:szCs w:val="24"/>
        </w:rPr>
        <w:t xml:space="preserve">with increased tumor stage. The expression of </w:t>
      </w:r>
      <w:r w:rsidR="00E13529" w:rsidRPr="00C41698">
        <w:rPr>
          <w:rFonts w:ascii="Book Antiqua" w:eastAsia="SimSun" w:hAnsi="Book Antiqua" w:cs="Times New Roman"/>
          <w:kern w:val="0"/>
          <w:sz w:val="24"/>
          <w:szCs w:val="24"/>
        </w:rPr>
        <w:t xml:space="preserve">MMP-9 was higher in colorectal cancer tissues and was highest in </w:t>
      </w:r>
      <w:r w:rsidR="008D330D" w:rsidRPr="00C41698">
        <w:rPr>
          <w:rFonts w:ascii="Book Antiqua" w:eastAsia="SimSun" w:hAnsi="Book Antiqua" w:cs="Times New Roman"/>
          <w:kern w:val="0"/>
          <w:sz w:val="24"/>
          <w:szCs w:val="24"/>
        </w:rPr>
        <w:t>stage III</w:t>
      </w:r>
      <w:r w:rsidR="004A4ECE">
        <w:rPr>
          <w:rFonts w:ascii="Book Antiqua" w:eastAsia="SimSun" w:hAnsi="Book Antiqua" w:cs="Times New Roman"/>
          <w:kern w:val="0"/>
          <w:sz w:val="24"/>
          <w:szCs w:val="24"/>
        </w:rPr>
        <w:t xml:space="preserve"> cancer</w:t>
      </w:r>
      <w:r w:rsidR="008D330D" w:rsidRPr="00C41698">
        <w:rPr>
          <w:rFonts w:ascii="Book Antiqua" w:eastAsia="SimSun" w:hAnsi="Book Antiqua" w:cs="Times New Roman"/>
          <w:kern w:val="0"/>
          <w:sz w:val="24"/>
          <w:szCs w:val="24"/>
        </w:rPr>
        <w:t>. T</w:t>
      </w:r>
      <w:r w:rsidRPr="00C41698">
        <w:rPr>
          <w:rFonts w:ascii="Book Antiqua" w:eastAsia="SimSun" w:hAnsi="Book Antiqua" w:cs="Times New Roman"/>
          <w:kern w:val="0"/>
          <w:sz w:val="24"/>
          <w:szCs w:val="24"/>
        </w:rPr>
        <w:t>he expression of type IV collagen</w:t>
      </w:r>
      <w:r w:rsidR="00E13529" w:rsidRPr="00C41698">
        <w:rPr>
          <w:rFonts w:ascii="Book Antiqua" w:eastAsia="SimSun" w:hAnsi="Book Antiqua" w:cs="Times New Roman"/>
          <w:kern w:val="0"/>
          <w:sz w:val="24"/>
          <w:szCs w:val="24"/>
        </w:rPr>
        <w:t xml:space="preserve"> and TIMP-3</w:t>
      </w:r>
      <w:r w:rsidRPr="00C41698">
        <w:rPr>
          <w:rFonts w:ascii="Book Antiqua" w:eastAsia="SimSun" w:hAnsi="Book Antiqua" w:cs="Times New Roman"/>
          <w:kern w:val="0"/>
          <w:sz w:val="24"/>
          <w:szCs w:val="24"/>
        </w:rPr>
        <w:t xml:space="preserve"> decreased with increased tumor stage.</w:t>
      </w:r>
      <w:r w:rsidR="008F7F88" w:rsidRPr="00C41698">
        <w:rPr>
          <w:rFonts w:ascii="Book Antiqua" w:eastAsia="SimSun" w:hAnsi="Book Antiqua" w:cs="Times New Roman"/>
          <w:kern w:val="0"/>
          <w:sz w:val="24"/>
          <w:szCs w:val="24"/>
        </w:rPr>
        <w:t xml:space="preserve"> </w:t>
      </w:r>
      <w:r w:rsidRPr="00C41698">
        <w:rPr>
          <w:rFonts w:ascii="Book Antiqua" w:eastAsia="SimSun" w:hAnsi="Book Antiqua" w:cs="Times New Roman"/>
          <w:kern w:val="0"/>
          <w:sz w:val="24"/>
          <w:szCs w:val="24"/>
        </w:rPr>
        <w:t xml:space="preserve">The proliferation rate of cancer cells in the </w:t>
      </w:r>
      <w:r w:rsidR="0016055B" w:rsidRPr="00C41698">
        <w:rPr>
          <w:rFonts w:ascii="Book Antiqua" w:eastAsia="SimSun" w:hAnsi="Book Antiqua" w:cs="Times New Roman"/>
          <w:kern w:val="0"/>
          <w:sz w:val="24"/>
          <w:szCs w:val="24"/>
        </w:rPr>
        <w:t>extracellular matrix</w:t>
      </w:r>
      <w:r w:rsidRPr="00C41698">
        <w:rPr>
          <w:rFonts w:ascii="Book Antiqua" w:eastAsia="SimSun" w:hAnsi="Book Antiqua" w:cs="Times New Roman"/>
          <w:kern w:val="0"/>
          <w:sz w:val="24"/>
          <w:szCs w:val="24"/>
        </w:rPr>
        <w:t xml:space="preserve"> of </w:t>
      </w:r>
      <w:r w:rsidR="0016055B" w:rsidRPr="00C41698">
        <w:rPr>
          <w:rFonts w:ascii="Book Antiqua" w:eastAsia="SimSun" w:hAnsi="Book Antiqua" w:cs="Times New Roman"/>
          <w:kern w:val="0"/>
          <w:sz w:val="24"/>
          <w:szCs w:val="24"/>
        </w:rPr>
        <w:t>colorectal cancer</w:t>
      </w:r>
      <w:r w:rsidRPr="00C41698">
        <w:rPr>
          <w:rFonts w:ascii="Book Antiqua" w:eastAsia="SimSun" w:hAnsi="Book Antiqua" w:cs="Times New Roman"/>
          <w:kern w:val="0"/>
          <w:sz w:val="24"/>
          <w:szCs w:val="24"/>
        </w:rPr>
        <w:t xml:space="preserve"> was higher than that in the </w:t>
      </w:r>
      <w:r w:rsidR="00BF001D" w:rsidRPr="00C41698">
        <w:rPr>
          <w:rFonts w:ascii="Book Antiqua" w:eastAsia="SimSun" w:hAnsi="Book Antiqua" w:cs="Times New Roman"/>
          <w:kern w:val="0"/>
          <w:sz w:val="24"/>
          <w:szCs w:val="24"/>
        </w:rPr>
        <w:t xml:space="preserve">extracellular matrix </w:t>
      </w:r>
      <w:r w:rsidRPr="00C41698">
        <w:rPr>
          <w:rFonts w:ascii="Book Antiqua" w:eastAsia="SimSun" w:hAnsi="Book Antiqua" w:cs="Times New Roman"/>
          <w:kern w:val="0"/>
          <w:sz w:val="24"/>
          <w:szCs w:val="24"/>
        </w:rPr>
        <w:t xml:space="preserve">of </w:t>
      </w:r>
      <w:r w:rsidR="004A4ECE">
        <w:rPr>
          <w:rFonts w:ascii="Book Antiqua" w:eastAsia="SimSun" w:hAnsi="Book Antiqua" w:cs="Times New Roman"/>
          <w:kern w:val="0"/>
          <w:sz w:val="24"/>
          <w:szCs w:val="24"/>
        </w:rPr>
        <w:t xml:space="preserve">the </w:t>
      </w:r>
      <w:r w:rsidRPr="00C41698">
        <w:rPr>
          <w:rFonts w:ascii="Book Antiqua" w:eastAsia="SimSun" w:hAnsi="Book Antiqua" w:cs="Times New Roman"/>
          <w:kern w:val="0"/>
          <w:sz w:val="24"/>
          <w:szCs w:val="24"/>
        </w:rPr>
        <w:t>normal colon.</w:t>
      </w:r>
    </w:p>
    <w:p w14:paraId="6DEF41C7" w14:textId="77777777" w:rsidR="00765BB6" w:rsidRPr="00C41698" w:rsidRDefault="00765BB6" w:rsidP="00C41698">
      <w:pPr>
        <w:snapToGrid w:val="0"/>
        <w:spacing w:line="360" w:lineRule="auto"/>
        <w:rPr>
          <w:rFonts w:ascii="Book Antiqua" w:eastAsia="SimSun" w:hAnsi="Book Antiqua" w:cs="Times New Roman"/>
          <w:kern w:val="0"/>
          <w:sz w:val="24"/>
          <w:szCs w:val="24"/>
        </w:rPr>
      </w:pPr>
    </w:p>
    <w:p w14:paraId="34055216" w14:textId="3D5B2D8D" w:rsidR="007F41ED" w:rsidRPr="007E61B2" w:rsidRDefault="007F41ED" w:rsidP="00C41698">
      <w:pPr>
        <w:snapToGrid w:val="0"/>
        <w:spacing w:line="360" w:lineRule="auto"/>
        <w:rPr>
          <w:rFonts w:ascii="Book Antiqua" w:eastAsia="SimSun" w:hAnsi="Book Antiqua" w:cs="Times New Roman"/>
          <w:iCs/>
          <w:kern w:val="0"/>
          <w:sz w:val="24"/>
          <w:szCs w:val="24"/>
        </w:rPr>
      </w:pPr>
      <w:r w:rsidRPr="007E61B2">
        <w:rPr>
          <w:rFonts w:ascii="Book Antiqua" w:eastAsia="SimSun" w:hAnsi="Book Antiqua" w:cs="Times New Roman"/>
          <w:bCs/>
          <w:iCs/>
          <w:kern w:val="0"/>
          <w:sz w:val="24"/>
          <w:szCs w:val="24"/>
        </w:rPr>
        <w:t>CONCLUSION</w:t>
      </w:r>
    </w:p>
    <w:p w14:paraId="75A07376" w14:textId="0E483993" w:rsidR="00F741A1" w:rsidRPr="00C41698" w:rsidRDefault="00F741A1" w:rsidP="00C41698">
      <w:pPr>
        <w:snapToGrid w:val="0"/>
        <w:spacing w:line="360" w:lineRule="auto"/>
        <w:rPr>
          <w:rFonts w:ascii="Book Antiqua" w:eastAsia="SimSun" w:hAnsi="Book Antiqua" w:cs="Times New Roman"/>
          <w:kern w:val="0"/>
          <w:sz w:val="24"/>
          <w:szCs w:val="24"/>
        </w:rPr>
      </w:pPr>
      <w:r w:rsidRPr="00C41698">
        <w:rPr>
          <w:rFonts w:ascii="Book Antiqua" w:eastAsia="SimSun" w:hAnsi="Book Antiqua" w:cs="Times New Roman"/>
          <w:kern w:val="0"/>
          <w:sz w:val="24"/>
          <w:szCs w:val="24"/>
        </w:rPr>
        <w:t xml:space="preserve">These data suggest that </w:t>
      </w:r>
      <w:bookmarkStart w:id="12" w:name="OLE_LINK13"/>
      <w:r w:rsidR="00A3497C" w:rsidRPr="00C41698">
        <w:rPr>
          <w:rFonts w:ascii="Book Antiqua" w:eastAsia="SimSun" w:hAnsi="Book Antiqua" w:cs="Times New Roman"/>
          <w:kern w:val="0"/>
          <w:sz w:val="24"/>
          <w:szCs w:val="24"/>
        </w:rPr>
        <w:t xml:space="preserve">the </w:t>
      </w:r>
      <w:r w:rsidR="00BF001D" w:rsidRPr="00C41698">
        <w:rPr>
          <w:rFonts w:ascii="Book Antiqua" w:eastAsia="SimSun" w:hAnsi="Book Antiqua" w:cs="Times New Roman"/>
          <w:kern w:val="0"/>
          <w:sz w:val="24"/>
          <w:szCs w:val="24"/>
        </w:rPr>
        <w:t>extracellular matrix</w:t>
      </w:r>
      <w:r w:rsidR="00A3497C" w:rsidRPr="00C41698">
        <w:rPr>
          <w:rFonts w:ascii="Book Antiqua" w:eastAsia="SimSun" w:hAnsi="Book Antiqua" w:cs="Times New Roman"/>
          <w:kern w:val="0"/>
          <w:sz w:val="24"/>
          <w:szCs w:val="24"/>
        </w:rPr>
        <w:t xml:space="preserve"> structure and composition </w:t>
      </w:r>
      <w:r w:rsidR="004A4ECE" w:rsidRPr="00C41698">
        <w:rPr>
          <w:rFonts w:ascii="Book Antiqua" w:eastAsia="SimSun" w:hAnsi="Book Antiqua" w:cs="Times New Roman"/>
          <w:kern w:val="0"/>
          <w:sz w:val="24"/>
          <w:szCs w:val="24"/>
        </w:rPr>
        <w:t>become</w:t>
      </w:r>
      <w:r w:rsidR="004A4ECE">
        <w:rPr>
          <w:rFonts w:ascii="Book Antiqua" w:eastAsia="SimSun" w:hAnsi="Book Antiqua" w:cs="Times New Roman"/>
          <w:kern w:val="0"/>
          <w:sz w:val="24"/>
          <w:szCs w:val="24"/>
        </w:rPr>
        <w:t xml:space="preserve"> </w:t>
      </w:r>
      <w:r w:rsidR="00A3497C" w:rsidRPr="00C41698">
        <w:rPr>
          <w:rFonts w:ascii="Book Antiqua" w:eastAsia="SimSun" w:hAnsi="Book Antiqua" w:cs="Times New Roman"/>
          <w:kern w:val="0"/>
          <w:sz w:val="24"/>
          <w:szCs w:val="24"/>
        </w:rPr>
        <w:t>disorganized</w:t>
      </w:r>
      <w:r w:rsidR="00BF001D" w:rsidRPr="00C41698">
        <w:rPr>
          <w:rFonts w:ascii="Book Antiqua" w:eastAsia="SimSun" w:hAnsi="Book Antiqua" w:cs="Times New Roman"/>
          <w:kern w:val="0"/>
          <w:sz w:val="24"/>
          <w:szCs w:val="24"/>
        </w:rPr>
        <w:t xml:space="preserve"> during the development of tumors</w:t>
      </w:r>
      <w:r w:rsidR="00A3497C" w:rsidRPr="00C41698">
        <w:rPr>
          <w:rFonts w:ascii="Book Antiqua" w:eastAsia="SimSun" w:hAnsi="Book Antiqua" w:cs="Times New Roman"/>
          <w:kern w:val="0"/>
          <w:sz w:val="24"/>
          <w:szCs w:val="24"/>
        </w:rPr>
        <w:t>, which is more conducive for the growth of cancer cells.</w:t>
      </w:r>
      <w:bookmarkEnd w:id="12"/>
    </w:p>
    <w:p w14:paraId="7BD5B979" w14:textId="2A695E0C" w:rsidR="00F23191" w:rsidRPr="00C41698" w:rsidRDefault="00F23191" w:rsidP="00C41698">
      <w:pPr>
        <w:snapToGrid w:val="0"/>
        <w:spacing w:line="360" w:lineRule="auto"/>
        <w:ind w:firstLineChars="100" w:firstLine="240"/>
        <w:rPr>
          <w:rFonts w:ascii="Book Antiqua" w:eastAsia="SimSun" w:hAnsi="Book Antiqua" w:cs="Times New Roman"/>
          <w:kern w:val="0"/>
          <w:sz w:val="24"/>
          <w:szCs w:val="24"/>
        </w:rPr>
      </w:pPr>
    </w:p>
    <w:p w14:paraId="23340798" w14:textId="2C8E764D" w:rsidR="000242AE" w:rsidRPr="00C41698" w:rsidRDefault="000242AE" w:rsidP="00C41698">
      <w:pPr>
        <w:snapToGrid w:val="0"/>
        <w:spacing w:line="360" w:lineRule="auto"/>
        <w:rPr>
          <w:rFonts w:ascii="Book Antiqua" w:eastAsia="SimSun" w:hAnsi="Book Antiqua" w:cs="Times New Roman"/>
          <w:kern w:val="0"/>
          <w:sz w:val="24"/>
          <w:szCs w:val="24"/>
        </w:rPr>
      </w:pPr>
      <w:r w:rsidRPr="00C41698">
        <w:rPr>
          <w:rFonts w:ascii="Book Antiqua" w:eastAsia="SimSun" w:hAnsi="Book Antiqua" w:cs="Times New Roman"/>
          <w:b/>
          <w:bCs/>
          <w:kern w:val="0"/>
          <w:sz w:val="24"/>
          <w:szCs w:val="24"/>
        </w:rPr>
        <w:t>Key</w:t>
      </w:r>
      <w:r w:rsidR="00765BB6" w:rsidRPr="00C41698">
        <w:rPr>
          <w:rFonts w:ascii="Book Antiqua" w:eastAsia="SimSun" w:hAnsi="Book Antiqua" w:cs="Times New Roman"/>
          <w:b/>
          <w:bCs/>
          <w:kern w:val="0"/>
          <w:sz w:val="24"/>
          <w:szCs w:val="24"/>
        </w:rPr>
        <w:t xml:space="preserve"> </w:t>
      </w:r>
      <w:r w:rsidRPr="00C41698">
        <w:rPr>
          <w:rFonts w:ascii="Book Antiqua" w:eastAsia="SimSun" w:hAnsi="Book Antiqua" w:cs="Times New Roman"/>
          <w:b/>
          <w:bCs/>
          <w:kern w:val="0"/>
          <w:sz w:val="24"/>
          <w:szCs w:val="24"/>
        </w:rPr>
        <w:t>words:</w:t>
      </w:r>
      <w:r w:rsidRPr="00C41698">
        <w:rPr>
          <w:rFonts w:ascii="Book Antiqua" w:eastAsia="SimSun" w:hAnsi="Book Antiqua" w:cs="Times New Roman"/>
          <w:kern w:val="0"/>
          <w:sz w:val="24"/>
          <w:szCs w:val="24"/>
        </w:rPr>
        <w:t xml:space="preserve"> Colorectal cancer; Extracellular matrix; </w:t>
      </w:r>
      <w:r w:rsidR="004B1AB9" w:rsidRPr="00C41698">
        <w:rPr>
          <w:rFonts w:ascii="Book Antiqua" w:eastAsia="SimSun" w:hAnsi="Book Antiqua" w:cs="Times New Roman"/>
          <w:kern w:val="0"/>
          <w:sz w:val="24"/>
          <w:szCs w:val="24"/>
        </w:rPr>
        <w:t>MMP</w:t>
      </w:r>
      <w:r w:rsidRPr="00C41698">
        <w:rPr>
          <w:rFonts w:ascii="Book Antiqua" w:eastAsia="SimSun" w:hAnsi="Book Antiqua" w:cs="Times New Roman"/>
          <w:kern w:val="0"/>
          <w:sz w:val="24"/>
          <w:szCs w:val="24"/>
        </w:rPr>
        <w:t>; Proliferation</w:t>
      </w:r>
      <w:r w:rsidR="00765BB6" w:rsidRPr="00C41698">
        <w:rPr>
          <w:rFonts w:ascii="Book Antiqua" w:eastAsia="SimSun" w:hAnsi="Book Antiqua" w:cs="Times New Roman"/>
          <w:kern w:val="0"/>
          <w:sz w:val="24"/>
          <w:szCs w:val="24"/>
        </w:rPr>
        <w:t xml:space="preserve">; </w:t>
      </w:r>
      <w:r w:rsidRPr="00C41698">
        <w:rPr>
          <w:rFonts w:ascii="Book Antiqua" w:eastAsia="SimSun" w:hAnsi="Book Antiqua" w:cs="Times New Roman"/>
          <w:kern w:val="0"/>
          <w:sz w:val="24"/>
          <w:szCs w:val="24"/>
        </w:rPr>
        <w:t xml:space="preserve">Collagen; </w:t>
      </w:r>
      <w:r w:rsidR="004B1AB9" w:rsidRPr="00C41698">
        <w:rPr>
          <w:rFonts w:ascii="Book Antiqua" w:eastAsia="SimSun" w:hAnsi="Book Antiqua" w:cs="Times New Roman"/>
          <w:kern w:val="0"/>
          <w:sz w:val="24"/>
          <w:szCs w:val="24"/>
        </w:rPr>
        <w:t>TIMP</w:t>
      </w:r>
    </w:p>
    <w:p w14:paraId="191E6243" w14:textId="2E229619" w:rsidR="00765BB6" w:rsidRPr="00C41698" w:rsidRDefault="00765BB6" w:rsidP="00C41698">
      <w:pPr>
        <w:snapToGrid w:val="0"/>
        <w:spacing w:line="360" w:lineRule="auto"/>
        <w:rPr>
          <w:rFonts w:ascii="Book Antiqua" w:eastAsia="SimSun" w:hAnsi="Book Antiqua" w:cs="Times New Roman"/>
          <w:b/>
          <w:bCs/>
          <w:kern w:val="0"/>
          <w:sz w:val="24"/>
          <w:szCs w:val="24"/>
        </w:rPr>
      </w:pPr>
    </w:p>
    <w:p w14:paraId="1797FD1A" w14:textId="695A6D00" w:rsidR="007E61B2" w:rsidRPr="00C41698" w:rsidRDefault="007E61B2" w:rsidP="007E61B2">
      <w:pPr>
        <w:widowControl/>
        <w:autoSpaceDE w:val="0"/>
        <w:autoSpaceDN w:val="0"/>
        <w:adjustRightInd w:val="0"/>
        <w:snapToGrid w:val="0"/>
        <w:spacing w:line="360" w:lineRule="auto"/>
        <w:rPr>
          <w:rFonts w:ascii="Book Antiqua" w:hAnsi="Book Antiqua" w:cs="Century"/>
          <w:bCs/>
          <w:i/>
          <w:iCs/>
          <w:kern w:val="0"/>
          <w:sz w:val="24"/>
          <w:szCs w:val="24"/>
          <w:lang w:eastAsia="ja-JP"/>
        </w:rPr>
      </w:pPr>
      <w:r w:rsidRPr="00C41698">
        <w:rPr>
          <w:rFonts w:ascii="Book Antiqua" w:eastAsia="SimSun" w:hAnsi="Book Antiqua" w:cs="Times New Roman"/>
          <w:kern w:val="0"/>
          <w:sz w:val="24"/>
          <w:szCs w:val="24"/>
        </w:rPr>
        <w:t>Li ZL, Wang ZJ, Wei GH, Yong Y, Wang XW.</w:t>
      </w:r>
      <w:r w:rsidRPr="00C41698">
        <w:rPr>
          <w:rFonts w:ascii="Book Antiqua" w:eastAsia="SimSun" w:hAnsi="Book Antiqua" w:cs="Times New Roman"/>
          <w:bCs/>
          <w:kern w:val="0"/>
          <w:sz w:val="24"/>
          <w:szCs w:val="24"/>
        </w:rPr>
        <w:t xml:space="preserve"> </w:t>
      </w:r>
      <w:r w:rsidRPr="00C41698">
        <w:rPr>
          <w:rFonts w:ascii="Book Antiqua" w:hAnsi="Book Antiqua" w:cs="Century"/>
          <w:bCs/>
          <w:kern w:val="0"/>
          <w:sz w:val="24"/>
          <w:szCs w:val="24"/>
          <w:lang w:eastAsia="ja-JP"/>
        </w:rPr>
        <w:t>Changes in extracellular matrix in different stages of colorectal cancer and their effects on</w:t>
      </w:r>
      <w:r w:rsidR="004A4ECE">
        <w:rPr>
          <w:rFonts w:ascii="Book Antiqua" w:hAnsi="Book Antiqua" w:cs="Century"/>
          <w:bCs/>
          <w:kern w:val="0"/>
          <w:sz w:val="24"/>
          <w:szCs w:val="24"/>
          <w:lang w:eastAsia="ja-JP"/>
        </w:rPr>
        <w:t xml:space="preserve"> </w:t>
      </w:r>
      <w:r w:rsidRPr="00C41698">
        <w:rPr>
          <w:rFonts w:ascii="Book Antiqua" w:hAnsi="Book Antiqua" w:cs="Century"/>
          <w:bCs/>
          <w:kern w:val="0"/>
          <w:sz w:val="24"/>
          <w:szCs w:val="24"/>
          <w:lang w:eastAsia="ja-JP"/>
        </w:rPr>
        <w:t xml:space="preserve">proliferation of cancer cells. </w:t>
      </w:r>
      <w:r w:rsidRPr="00C41698">
        <w:rPr>
          <w:rFonts w:ascii="Book Antiqua" w:hAnsi="Book Antiqua" w:cs="Century"/>
          <w:bCs/>
          <w:i/>
          <w:iCs/>
          <w:kern w:val="0"/>
          <w:sz w:val="24"/>
          <w:szCs w:val="24"/>
          <w:lang w:eastAsia="ja-JP"/>
        </w:rPr>
        <w:t xml:space="preserve">World J </w:t>
      </w:r>
      <w:proofErr w:type="spellStart"/>
      <w:r w:rsidRPr="00C41698">
        <w:rPr>
          <w:rFonts w:ascii="Book Antiqua" w:hAnsi="Book Antiqua" w:cs="Century"/>
          <w:bCs/>
          <w:i/>
          <w:iCs/>
          <w:kern w:val="0"/>
          <w:sz w:val="24"/>
          <w:szCs w:val="24"/>
          <w:lang w:eastAsia="ja-JP"/>
        </w:rPr>
        <w:t>Gastrointest</w:t>
      </w:r>
      <w:proofErr w:type="spellEnd"/>
      <w:r w:rsidRPr="00C41698">
        <w:rPr>
          <w:rFonts w:ascii="Book Antiqua" w:hAnsi="Book Antiqua" w:cs="Century"/>
          <w:bCs/>
          <w:i/>
          <w:iCs/>
          <w:kern w:val="0"/>
          <w:sz w:val="24"/>
          <w:szCs w:val="24"/>
          <w:lang w:eastAsia="ja-JP"/>
        </w:rPr>
        <w:t xml:space="preserve"> Oncol </w:t>
      </w:r>
      <w:r w:rsidRPr="003D53AD">
        <w:rPr>
          <w:rFonts w:ascii="Book Antiqua" w:hAnsi="Book Antiqua"/>
          <w:sz w:val="24"/>
          <w:szCs w:val="24"/>
        </w:rPr>
        <w:t>2020</w:t>
      </w:r>
      <w:r w:rsidRPr="00C41698">
        <w:rPr>
          <w:rFonts w:ascii="Book Antiqua" w:hAnsi="Book Antiqua"/>
          <w:sz w:val="24"/>
          <w:szCs w:val="24"/>
        </w:rPr>
        <w:t xml:space="preserve">; </w:t>
      </w:r>
      <w:bookmarkStart w:id="13" w:name="_Hlk17271814"/>
      <w:bookmarkStart w:id="14" w:name="OLE_LINK11"/>
      <w:r w:rsidRPr="00C41698">
        <w:rPr>
          <w:rFonts w:ascii="Book Antiqua" w:hAnsi="Book Antiqua"/>
          <w:sz w:val="24"/>
          <w:szCs w:val="24"/>
        </w:rPr>
        <w:t>In press</w:t>
      </w:r>
      <w:bookmarkEnd w:id="13"/>
      <w:bookmarkEnd w:id="14"/>
    </w:p>
    <w:p w14:paraId="7FE519C4" w14:textId="77777777" w:rsidR="00765BB6" w:rsidRPr="00C41698" w:rsidRDefault="00765BB6" w:rsidP="00C41698">
      <w:pPr>
        <w:snapToGrid w:val="0"/>
        <w:spacing w:line="360" w:lineRule="auto"/>
        <w:rPr>
          <w:rFonts w:ascii="Book Antiqua" w:eastAsia="SimSun" w:hAnsi="Book Antiqua" w:cs="Times New Roman"/>
          <w:b/>
          <w:bCs/>
          <w:kern w:val="0"/>
          <w:sz w:val="24"/>
          <w:szCs w:val="24"/>
        </w:rPr>
      </w:pPr>
    </w:p>
    <w:p w14:paraId="56DCF4CD" w14:textId="75D3FF6B" w:rsidR="00765BB6" w:rsidRPr="007E61B2" w:rsidRDefault="001B1655" w:rsidP="007E61B2">
      <w:pPr>
        <w:snapToGrid w:val="0"/>
        <w:spacing w:line="360" w:lineRule="auto"/>
        <w:rPr>
          <w:rFonts w:ascii="Book Antiqua" w:eastAsia="SimSun" w:hAnsi="Book Antiqua" w:cs="Times New Roman"/>
          <w:b/>
          <w:bCs/>
          <w:kern w:val="0"/>
          <w:sz w:val="24"/>
          <w:szCs w:val="24"/>
        </w:rPr>
      </w:pPr>
      <w:r w:rsidRPr="00C41698">
        <w:rPr>
          <w:rFonts w:ascii="Book Antiqua" w:eastAsia="SimSun" w:hAnsi="Book Antiqua" w:cs="Times New Roman"/>
          <w:b/>
          <w:bCs/>
          <w:kern w:val="0"/>
          <w:sz w:val="24"/>
          <w:szCs w:val="24"/>
        </w:rPr>
        <w:t xml:space="preserve">Core tip: </w:t>
      </w:r>
      <w:bookmarkStart w:id="15" w:name="OLE_LINK23"/>
      <w:r w:rsidR="004A4ECE" w:rsidRPr="00E4116A">
        <w:rPr>
          <w:rFonts w:ascii="Book Antiqua" w:eastAsia="SimSun" w:hAnsi="Book Antiqua" w:cs="Times New Roman"/>
          <w:bCs/>
          <w:kern w:val="0"/>
          <w:sz w:val="24"/>
          <w:szCs w:val="24"/>
        </w:rPr>
        <w:t>The</w:t>
      </w:r>
      <w:r w:rsidR="004A4ECE">
        <w:rPr>
          <w:rFonts w:ascii="Book Antiqua" w:eastAsia="SimSun" w:hAnsi="Book Antiqua" w:cs="Times New Roman"/>
          <w:b/>
          <w:bCs/>
          <w:kern w:val="0"/>
          <w:sz w:val="24"/>
          <w:szCs w:val="24"/>
        </w:rPr>
        <w:t xml:space="preserve"> </w:t>
      </w:r>
      <w:r w:rsidR="004A4ECE">
        <w:rPr>
          <w:rFonts w:ascii="Book Antiqua" w:eastAsia="SimSun" w:hAnsi="Book Antiqua" w:cs="Times New Roman"/>
          <w:kern w:val="0"/>
          <w:sz w:val="24"/>
          <w:szCs w:val="24"/>
        </w:rPr>
        <w:t>e</w:t>
      </w:r>
      <w:r w:rsidR="004A4ECE" w:rsidRPr="00C41698">
        <w:rPr>
          <w:rFonts w:ascii="Book Antiqua" w:eastAsia="SimSun" w:hAnsi="Book Antiqua" w:cs="Times New Roman"/>
          <w:kern w:val="0"/>
          <w:sz w:val="24"/>
          <w:szCs w:val="24"/>
        </w:rPr>
        <w:t xml:space="preserve">xtracellular </w:t>
      </w:r>
      <w:r w:rsidR="00F811C5" w:rsidRPr="00C41698">
        <w:rPr>
          <w:rFonts w:ascii="Book Antiqua" w:eastAsia="SimSun" w:hAnsi="Book Antiqua" w:cs="Times New Roman"/>
          <w:kern w:val="0"/>
          <w:sz w:val="24"/>
          <w:szCs w:val="24"/>
        </w:rPr>
        <w:t>matrix remodel</w:t>
      </w:r>
      <w:r w:rsidR="009E5D12" w:rsidRPr="00C41698">
        <w:rPr>
          <w:rFonts w:ascii="Book Antiqua" w:eastAsia="SimSun" w:hAnsi="Book Antiqua" w:cs="Times New Roman"/>
          <w:kern w:val="0"/>
          <w:sz w:val="24"/>
          <w:szCs w:val="24"/>
        </w:rPr>
        <w:t>s</w:t>
      </w:r>
      <w:r w:rsidR="00F811C5" w:rsidRPr="00C41698">
        <w:rPr>
          <w:rFonts w:ascii="Book Antiqua" w:eastAsia="SimSun" w:hAnsi="Book Antiqua" w:cs="Times New Roman"/>
          <w:kern w:val="0"/>
          <w:sz w:val="24"/>
          <w:szCs w:val="24"/>
        </w:rPr>
        <w:t xml:space="preserve"> during the occurrence and development of tumor. </w:t>
      </w:r>
      <w:r w:rsidR="000E17E7" w:rsidRPr="00C41698">
        <w:rPr>
          <w:rFonts w:ascii="Book Antiqua" w:eastAsia="SimSun" w:hAnsi="Book Antiqua" w:cs="Times New Roman"/>
          <w:kern w:val="0"/>
          <w:sz w:val="24"/>
          <w:szCs w:val="24"/>
        </w:rPr>
        <w:t xml:space="preserve">In order to study the changes of extracellular matrix, we </w:t>
      </w:r>
      <w:r w:rsidR="00A87EE6" w:rsidRPr="00C41698">
        <w:rPr>
          <w:rFonts w:ascii="Book Antiqua" w:eastAsia="SimSun" w:hAnsi="Book Antiqua" w:cs="Times New Roman"/>
          <w:kern w:val="0"/>
          <w:sz w:val="24"/>
          <w:szCs w:val="24"/>
        </w:rPr>
        <w:t>obtained the extracellular matrix of colorectal cancer by acellular technology</w:t>
      </w:r>
      <w:r w:rsidR="000E17E7" w:rsidRPr="00C41698">
        <w:rPr>
          <w:rFonts w:ascii="Book Antiqua" w:eastAsia="SimSun" w:hAnsi="Book Antiqua" w:cs="Times New Roman"/>
          <w:kern w:val="0"/>
          <w:sz w:val="24"/>
          <w:szCs w:val="24"/>
        </w:rPr>
        <w:t>.</w:t>
      </w:r>
      <w:r w:rsidR="00F811C5" w:rsidRPr="00C41698">
        <w:rPr>
          <w:rFonts w:ascii="Book Antiqua" w:eastAsia="SimSun" w:hAnsi="Book Antiqua" w:cs="Times New Roman"/>
          <w:kern w:val="0"/>
          <w:sz w:val="24"/>
          <w:szCs w:val="24"/>
        </w:rPr>
        <w:t xml:space="preserve"> </w:t>
      </w:r>
      <w:r w:rsidR="000E17E7" w:rsidRPr="00C41698">
        <w:rPr>
          <w:rFonts w:ascii="Book Antiqua" w:eastAsia="SimSun" w:hAnsi="Book Antiqua" w:cs="Times New Roman"/>
          <w:kern w:val="0"/>
          <w:sz w:val="24"/>
          <w:szCs w:val="24"/>
        </w:rPr>
        <w:t xml:space="preserve">We found </w:t>
      </w:r>
      <w:r w:rsidR="004A4ECE" w:rsidRPr="00C41698">
        <w:rPr>
          <w:rFonts w:ascii="Book Antiqua" w:eastAsia="SimSun" w:hAnsi="Book Antiqua" w:cs="Times New Roman"/>
          <w:kern w:val="0"/>
          <w:sz w:val="24"/>
          <w:szCs w:val="24"/>
        </w:rPr>
        <w:t>th</w:t>
      </w:r>
      <w:r w:rsidR="004A4ECE">
        <w:rPr>
          <w:rFonts w:ascii="Book Antiqua" w:eastAsia="SimSun" w:hAnsi="Book Antiqua" w:cs="Times New Roman"/>
          <w:kern w:val="0"/>
          <w:sz w:val="24"/>
          <w:szCs w:val="24"/>
        </w:rPr>
        <w:t>at</w:t>
      </w:r>
      <w:r w:rsidR="004A4ECE" w:rsidRPr="00C41698">
        <w:rPr>
          <w:rFonts w:ascii="Book Antiqua" w:eastAsia="SimSun" w:hAnsi="Book Antiqua" w:cs="Times New Roman"/>
          <w:kern w:val="0"/>
          <w:sz w:val="24"/>
          <w:szCs w:val="24"/>
        </w:rPr>
        <w:t xml:space="preserve"> </w:t>
      </w:r>
      <w:r w:rsidR="000E17E7" w:rsidRPr="00C41698">
        <w:rPr>
          <w:rFonts w:ascii="Book Antiqua" w:eastAsia="SimSun" w:hAnsi="Book Antiqua" w:cs="Times New Roman"/>
          <w:kern w:val="0"/>
          <w:sz w:val="24"/>
          <w:szCs w:val="24"/>
        </w:rPr>
        <w:t>type I collagen</w:t>
      </w:r>
      <w:r w:rsidR="00E13529" w:rsidRPr="00C41698">
        <w:rPr>
          <w:rFonts w:ascii="Book Antiqua" w:eastAsia="SimSun" w:hAnsi="Book Antiqua" w:cs="Times New Roman"/>
          <w:kern w:val="0"/>
          <w:sz w:val="24"/>
          <w:szCs w:val="24"/>
        </w:rPr>
        <w:t>, MMP-2</w:t>
      </w:r>
      <w:r w:rsidR="004A4ECE">
        <w:rPr>
          <w:rFonts w:ascii="Book Antiqua" w:eastAsia="SimSun" w:hAnsi="Book Antiqua" w:cs="Times New Roman"/>
          <w:kern w:val="0"/>
          <w:sz w:val="24"/>
          <w:szCs w:val="24"/>
        </w:rPr>
        <w:t>,</w:t>
      </w:r>
      <w:r w:rsidR="006761A7" w:rsidRPr="00C41698">
        <w:rPr>
          <w:rFonts w:ascii="Book Antiqua" w:eastAsia="SimSun" w:hAnsi="Book Antiqua" w:cs="Times New Roman"/>
          <w:kern w:val="0"/>
          <w:sz w:val="24"/>
          <w:szCs w:val="24"/>
        </w:rPr>
        <w:t xml:space="preserve"> and MMP-9</w:t>
      </w:r>
      <w:r w:rsidR="000E17E7" w:rsidRPr="00C41698">
        <w:rPr>
          <w:rFonts w:ascii="Book Antiqua" w:eastAsia="SimSun" w:hAnsi="Book Antiqua" w:cs="Times New Roman"/>
          <w:kern w:val="0"/>
          <w:sz w:val="24"/>
          <w:szCs w:val="24"/>
        </w:rPr>
        <w:t xml:space="preserve"> increased</w:t>
      </w:r>
      <w:r w:rsidR="006761A7" w:rsidRPr="00C41698">
        <w:rPr>
          <w:rFonts w:ascii="Book Antiqua" w:eastAsia="SimSun" w:hAnsi="Book Antiqua" w:cs="Times New Roman"/>
          <w:kern w:val="0"/>
          <w:sz w:val="24"/>
          <w:szCs w:val="24"/>
        </w:rPr>
        <w:t xml:space="preserve"> in the colorectal cancer tissue, </w:t>
      </w:r>
      <w:r w:rsidR="004A4ECE">
        <w:rPr>
          <w:rFonts w:ascii="Book Antiqua" w:eastAsia="SimSun" w:hAnsi="Book Antiqua" w:cs="Times New Roman"/>
          <w:kern w:val="0"/>
          <w:sz w:val="24"/>
          <w:szCs w:val="24"/>
        </w:rPr>
        <w:t>while</w:t>
      </w:r>
      <w:r w:rsidR="004A4ECE" w:rsidRPr="00C41698">
        <w:rPr>
          <w:rFonts w:ascii="Book Antiqua" w:eastAsia="SimSun" w:hAnsi="Book Antiqua" w:cs="Times New Roman"/>
          <w:kern w:val="0"/>
          <w:sz w:val="24"/>
          <w:szCs w:val="24"/>
        </w:rPr>
        <w:t xml:space="preserve"> </w:t>
      </w:r>
      <w:r w:rsidR="000E17E7" w:rsidRPr="00C41698">
        <w:rPr>
          <w:rFonts w:ascii="Book Antiqua" w:eastAsia="SimSun" w:hAnsi="Book Antiqua" w:cs="Times New Roman"/>
          <w:kern w:val="0"/>
          <w:sz w:val="24"/>
          <w:szCs w:val="24"/>
        </w:rPr>
        <w:t>type IV collagen</w:t>
      </w:r>
      <w:r w:rsidR="006761A7" w:rsidRPr="00C41698">
        <w:rPr>
          <w:rFonts w:ascii="Book Antiqua" w:eastAsia="SimSun" w:hAnsi="Book Antiqua" w:cs="Times New Roman"/>
          <w:kern w:val="0"/>
          <w:sz w:val="24"/>
          <w:szCs w:val="24"/>
        </w:rPr>
        <w:t xml:space="preserve"> and TIMP-3</w:t>
      </w:r>
      <w:r w:rsidR="000E17E7" w:rsidRPr="00C41698">
        <w:rPr>
          <w:rFonts w:ascii="Book Antiqua" w:eastAsia="SimSun" w:hAnsi="Book Antiqua" w:cs="Times New Roman"/>
          <w:kern w:val="0"/>
          <w:sz w:val="24"/>
          <w:szCs w:val="24"/>
        </w:rPr>
        <w:t xml:space="preserve"> decreased</w:t>
      </w:r>
      <w:r w:rsidR="006761A7" w:rsidRPr="00C41698">
        <w:rPr>
          <w:rFonts w:ascii="Book Antiqua" w:eastAsia="SimSun" w:hAnsi="Book Antiqua" w:cs="Times New Roman"/>
          <w:kern w:val="0"/>
          <w:sz w:val="24"/>
          <w:szCs w:val="24"/>
        </w:rPr>
        <w:t xml:space="preserve"> in the colorectal cancer tissue</w:t>
      </w:r>
      <w:r w:rsidR="000E17E7" w:rsidRPr="00C41698">
        <w:rPr>
          <w:rFonts w:ascii="Book Antiqua" w:eastAsia="SimSun" w:hAnsi="Book Antiqua" w:cs="Times New Roman"/>
          <w:kern w:val="0"/>
          <w:sz w:val="24"/>
          <w:szCs w:val="24"/>
        </w:rPr>
        <w:t xml:space="preserve">. Furthermore, we co-cultured the extracellular matrix and HT 29 cancer cells </w:t>
      </w:r>
      <w:r w:rsidR="000E17E7" w:rsidRPr="00C41698">
        <w:rPr>
          <w:rFonts w:ascii="Book Antiqua" w:eastAsia="SimSun" w:hAnsi="Book Antiqua" w:cs="Times New Roman"/>
          <w:i/>
          <w:iCs/>
          <w:kern w:val="0"/>
          <w:sz w:val="24"/>
          <w:szCs w:val="24"/>
        </w:rPr>
        <w:t>in vivo</w:t>
      </w:r>
      <w:r w:rsidR="000E17E7" w:rsidRPr="00C41698">
        <w:rPr>
          <w:rFonts w:ascii="Book Antiqua" w:eastAsia="SimSun" w:hAnsi="Book Antiqua" w:cs="Times New Roman"/>
          <w:kern w:val="0"/>
          <w:sz w:val="24"/>
          <w:szCs w:val="24"/>
        </w:rPr>
        <w:t xml:space="preserve"> and </w:t>
      </w:r>
      <w:r w:rsidR="000E17E7" w:rsidRPr="00C41698">
        <w:rPr>
          <w:rFonts w:ascii="Book Antiqua" w:eastAsia="SimSun" w:hAnsi="Book Antiqua" w:cs="Times New Roman"/>
          <w:i/>
          <w:iCs/>
          <w:kern w:val="0"/>
          <w:sz w:val="24"/>
          <w:szCs w:val="24"/>
        </w:rPr>
        <w:t>in vitro</w:t>
      </w:r>
      <w:r w:rsidR="000E17E7" w:rsidRPr="00C41698">
        <w:rPr>
          <w:rFonts w:ascii="Book Antiqua" w:eastAsia="SimSun" w:hAnsi="Book Antiqua" w:cs="Times New Roman"/>
          <w:kern w:val="0"/>
          <w:sz w:val="24"/>
          <w:szCs w:val="24"/>
        </w:rPr>
        <w:t>, and</w:t>
      </w:r>
      <w:r w:rsidR="004A4ECE">
        <w:rPr>
          <w:rFonts w:ascii="Book Antiqua" w:eastAsia="SimSun" w:hAnsi="Book Antiqua" w:cs="Times New Roman"/>
          <w:kern w:val="0"/>
          <w:sz w:val="24"/>
          <w:szCs w:val="24"/>
        </w:rPr>
        <w:t xml:space="preserve"> </w:t>
      </w:r>
      <w:r w:rsidR="000E17E7" w:rsidRPr="00C41698">
        <w:rPr>
          <w:rFonts w:ascii="Book Antiqua" w:eastAsia="SimSun" w:hAnsi="Book Antiqua" w:cs="Times New Roman"/>
          <w:kern w:val="0"/>
          <w:sz w:val="24"/>
          <w:szCs w:val="24"/>
        </w:rPr>
        <w:t xml:space="preserve">found </w:t>
      </w:r>
      <w:r w:rsidR="004A4ECE">
        <w:rPr>
          <w:rFonts w:ascii="Book Antiqua" w:eastAsia="SimSun" w:hAnsi="Book Antiqua" w:cs="Times New Roman"/>
          <w:kern w:val="0"/>
          <w:sz w:val="24"/>
          <w:szCs w:val="24"/>
        </w:rPr>
        <w:t xml:space="preserve">that </w:t>
      </w:r>
      <w:r w:rsidR="000E17E7" w:rsidRPr="00C41698">
        <w:rPr>
          <w:rFonts w:ascii="Book Antiqua" w:eastAsia="SimSun" w:hAnsi="Book Antiqua" w:cs="Times New Roman"/>
          <w:kern w:val="0"/>
          <w:sz w:val="24"/>
          <w:szCs w:val="24"/>
        </w:rPr>
        <w:t xml:space="preserve">the cancer extracellular matrix </w:t>
      </w:r>
      <w:r w:rsidR="004A4ECE">
        <w:rPr>
          <w:rFonts w:ascii="Book Antiqua" w:eastAsia="SimSun" w:hAnsi="Book Antiqua" w:cs="Times New Roman"/>
          <w:kern w:val="0"/>
          <w:sz w:val="24"/>
          <w:szCs w:val="24"/>
        </w:rPr>
        <w:t xml:space="preserve">was </w:t>
      </w:r>
      <w:r w:rsidR="000E17E7" w:rsidRPr="00C41698">
        <w:rPr>
          <w:rFonts w:ascii="Book Antiqua" w:eastAsia="SimSun" w:hAnsi="Book Antiqua" w:cs="Times New Roman"/>
          <w:kern w:val="0"/>
          <w:sz w:val="24"/>
          <w:szCs w:val="24"/>
        </w:rPr>
        <w:t>more conducive for the growth of can</w:t>
      </w:r>
      <w:r w:rsidR="00D033BB" w:rsidRPr="00C41698">
        <w:rPr>
          <w:rFonts w:ascii="Book Antiqua" w:eastAsia="SimSun" w:hAnsi="Book Antiqua" w:cs="Times New Roman"/>
          <w:kern w:val="0"/>
          <w:sz w:val="24"/>
          <w:szCs w:val="24"/>
        </w:rPr>
        <w:t>c</w:t>
      </w:r>
      <w:r w:rsidR="000E17E7" w:rsidRPr="00C41698">
        <w:rPr>
          <w:rFonts w:ascii="Book Antiqua" w:eastAsia="SimSun" w:hAnsi="Book Antiqua" w:cs="Times New Roman"/>
          <w:kern w:val="0"/>
          <w:sz w:val="24"/>
          <w:szCs w:val="24"/>
        </w:rPr>
        <w:t xml:space="preserve">er cells than </w:t>
      </w:r>
      <w:r w:rsidR="004A4ECE">
        <w:rPr>
          <w:rFonts w:ascii="Book Antiqua" w:eastAsia="SimSun" w:hAnsi="Book Antiqua" w:cs="Times New Roman"/>
          <w:kern w:val="0"/>
          <w:sz w:val="24"/>
          <w:szCs w:val="24"/>
        </w:rPr>
        <w:t xml:space="preserve">the </w:t>
      </w:r>
      <w:r w:rsidR="000E17E7" w:rsidRPr="00C41698">
        <w:rPr>
          <w:rFonts w:ascii="Book Antiqua" w:eastAsia="SimSun" w:hAnsi="Book Antiqua" w:cs="Times New Roman"/>
          <w:kern w:val="0"/>
          <w:sz w:val="24"/>
          <w:szCs w:val="24"/>
        </w:rPr>
        <w:t>normal tissue extracellular matrix.</w:t>
      </w:r>
      <w:bookmarkEnd w:id="15"/>
    </w:p>
    <w:p w14:paraId="1BCA6F5E" w14:textId="61551F76" w:rsidR="006C42B7" w:rsidRPr="00C41698" w:rsidRDefault="006C42B7" w:rsidP="00C41698">
      <w:pPr>
        <w:widowControl/>
        <w:snapToGrid w:val="0"/>
        <w:spacing w:line="360" w:lineRule="auto"/>
        <w:rPr>
          <w:rFonts w:ascii="Book Antiqua" w:eastAsia="SimSun" w:hAnsi="Book Antiqua" w:cs="Times New Roman"/>
          <w:kern w:val="0"/>
          <w:sz w:val="24"/>
          <w:szCs w:val="24"/>
        </w:rPr>
      </w:pPr>
      <w:r w:rsidRPr="00C41698">
        <w:rPr>
          <w:rFonts w:ascii="Book Antiqua" w:eastAsia="SimSun" w:hAnsi="Book Antiqua" w:cs="Times New Roman"/>
          <w:kern w:val="0"/>
          <w:sz w:val="24"/>
          <w:szCs w:val="24"/>
        </w:rPr>
        <w:br w:type="page"/>
      </w:r>
    </w:p>
    <w:p w14:paraId="34AA2E8D" w14:textId="77777777" w:rsidR="007E61B2" w:rsidRPr="00DC23E7" w:rsidRDefault="007E61B2" w:rsidP="007E61B2">
      <w:pPr>
        <w:adjustRightInd w:val="0"/>
        <w:snapToGrid w:val="0"/>
        <w:spacing w:line="360" w:lineRule="auto"/>
        <w:rPr>
          <w:rFonts w:ascii="Book Antiqua" w:hAnsi="Book Antiqua" w:cstheme="minorHAnsi"/>
          <w:b/>
          <w:sz w:val="24"/>
          <w:szCs w:val="24"/>
          <w:u w:val="single"/>
        </w:rPr>
      </w:pPr>
      <w:r w:rsidRPr="00DC23E7">
        <w:rPr>
          <w:rFonts w:ascii="Book Antiqua" w:hAnsi="Book Antiqua" w:cstheme="minorHAnsi"/>
          <w:b/>
          <w:sz w:val="24"/>
          <w:szCs w:val="24"/>
          <w:u w:val="single"/>
        </w:rPr>
        <w:lastRenderedPageBreak/>
        <w:t>INTRODUCTION</w:t>
      </w:r>
    </w:p>
    <w:p w14:paraId="625C6CC1" w14:textId="1BB59634" w:rsidR="00900304" w:rsidRPr="00C41698" w:rsidRDefault="00D654E6" w:rsidP="00C41698">
      <w:pPr>
        <w:pStyle w:val="sentence-other"/>
        <w:snapToGrid w:val="0"/>
        <w:spacing w:before="0" w:beforeAutospacing="0" w:after="0" w:afterAutospacing="0" w:line="360" w:lineRule="auto"/>
        <w:jc w:val="both"/>
        <w:textAlignment w:val="baseline"/>
        <w:rPr>
          <w:rFonts w:ascii="Book Antiqua" w:hAnsi="Book Antiqua" w:cs="Times New Roman"/>
        </w:rPr>
      </w:pPr>
      <w:r w:rsidRPr="00C41698">
        <w:rPr>
          <w:rFonts w:ascii="Book Antiqua" w:hAnsi="Book Antiqua" w:cs="Times New Roman"/>
        </w:rPr>
        <w:t>W</w:t>
      </w:r>
      <w:r w:rsidR="00441534" w:rsidRPr="00C41698">
        <w:rPr>
          <w:rFonts w:ascii="Book Antiqua" w:hAnsi="Book Antiqua" w:cs="Times New Roman"/>
        </w:rPr>
        <w:t>ith the development of</w:t>
      </w:r>
      <w:r w:rsidR="00930F8E" w:rsidRPr="00C41698">
        <w:rPr>
          <w:rFonts w:ascii="Book Antiqua" w:hAnsi="Book Antiqua" w:cs="Times New Roman"/>
        </w:rPr>
        <w:t xml:space="preserve"> the</w:t>
      </w:r>
      <w:r w:rsidR="00441534" w:rsidRPr="00C41698">
        <w:rPr>
          <w:rFonts w:ascii="Book Antiqua" w:hAnsi="Book Antiqua" w:cs="Times New Roman"/>
        </w:rPr>
        <w:t xml:space="preserve"> </w:t>
      </w:r>
      <w:r w:rsidR="006C42B7" w:rsidRPr="00C41698">
        <w:rPr>
          <w:rFonts w:ascii="Book Antiqua" w:hAnsi="Book Antiqua" w:cs="Times New Roman"/>
        </w:rPr>
        <w:t>“</w:t>
      </w:r>
      <w:r w:rsidR="00441534" w:rsidRPr="00C41698">
        <w:rPr>
          <w:rFonts w:ascii="Book Antiqua" w:hAnsi="Book Antiqua" w:cs="Times New Roman"/>
        </w:rPr>
        <w:t>soil-seed</w:t>
      </w:r>
      <w:r w:rsidR="006C42B7" w:rsidRPr="00C41698">
        <w:rPr>
          <w:rFonts w:ascii="Book Antiqua" w:hAnsi="Book Antiqua" w:cs="Times New Roman"/>
        </w:rPr>
        <w:t>”</w:t>
      </w:r>
      <w:r w:rsidR="00441534" w:rsidRPr="00C41698">
        <w:rPr>
          <w:rFonts w:ascii="Book Antiqua" w:hAnsi="Book Antiqua" w:cs="Times New Roman"/>
        </w:rPr>
        <w:t xml:space="preserve"> theory, the effect of </w:t>
      </w:r>
      <w:r w:rsidR="00930F8E" w:rsidRPr="00C41698">
        <w:rPr>
          <w:rFonts w:ascii="Book Antiqua" w:hAnsi="Book Antiqua" w:cs="Times New Roman"/>
        </w:rPr>
        <w:t xml:space="preserve">the </w:t>
      </w:r>
      <w:r w:rsidR="00441534" w:rsidRPr="00C41698">
        <w:rPr>
          <w:rFonts w:ascii="Book Antiqua" w:hAnsi="Book Antiqua" w:cs="Times New Roman"/>
        </w:rPr>
        <w:t>tumor microenvironment on tumor cells</w:t>
      </w:r>
      <w:r w:rsidR="0093434A" w:rsidRPr="00C41698">
        <w:rPr>
          <w:rFonts w:ascii="Book Antiqua" w:hAnsi="Book Antiqua" w:cs="Times New Roman"/>
        </w:rPr>
        <w:t xml:space="preserve"> </w:t>
      </w:r>
      <w:r w:rsidR="003825E1" w:rsidRPr="00C41698">
        <w:rPr>
          <w:rFonts w:ascii="Book Antiqua" w:hAnsi="Book Antiqua" w:cs="Times New Roman"/>
        </w:rPr>
        <w:t xml:space="preserve">has </w:t>
      </w:r>
      <w:r w:rsidR="00930F8E" w:rsidRPr="00C41698">
        <w:rPr>
          <w:rFonts w:ascii="Book Antiqua" w:hAnsi="Book Antiqua" w:cs="Times New Roman"/>
        </w:rPr>
        <w:t>received</w:t>
      </w:r>
      <w:r w:rsidR="003825E1" w:rsidRPr="00C41698">
        <w:rPr>
          <w:rFonts w:ascii="Book Antiqua" w:hAnsi="Book Antiqua" w:cs="Times New Roman"/>
        </w:rPr>
        <w:t xml:space="preserve"> more attention</w:t>
      </w:r>
      <w:r w:rsidR="006C42B7" w:rsidRPr="00C41698">
        <w:rPr>
          <w:rFonts w:ascii="Book Antiqua" w:hAnsi="Book Antiqua" w:cs="Times New Roman"/>
          <w:vertAlign w:val="superscript"/>
        </w:rPr>
        <w:t>[1]</w:t>
      </w:r>
      <w:r w:rsidR="00441534" w:rsidRPr="00C41698">
        <w:rPr>
          <w:rFonts w:ascii="Book Antiqua" w:hAnsi="Book Antiqua" w:cs="Times New Roman"/>
        </w:rPr>
        <w:t xml:space="preserve">. The tumor microenvironment is a complex system consisting of </w:t>
      </w:r>
      <w:r w:rsidR="00930F8E" w:rsidRPr="00C41698">
        <w:rPr>
          <w:rFonts w:ascii="Book Antiqua" w:hAnsi="Book Antiqua" w:cs="Times New Roman"/>
        </w:rPr>
        <w:t xml:space="preserve">the </w:t>
      </w:r>
      <w:r w:rsidR="00441534" w:rsidRPr="00C41698">
        <w:rPr>
          <w:rFonts w:ascii="Book Antiqua" w:hAnsi="Book Antiqua" w:cs="Times New Roman"/>
        </w:rPr>
        <w:t>extracellular matrix</w:t>
      </w:r>
      <w:r w:rsidR="000E543C" w:rsidRPr="00C41698">
        <w:rPr>
          <w:rFonts w:ascii="Book Antiqua" w:hAnsi="Book Antiqua" w:cs="Times New Roman"/>
        </w:rPr>
        <w:t xml:space="preserve"> (ECM)</w:t>
      </w:r>
      <w:r w:rsidR="00441534" w:rsidRPr="00C41698">
        <w:rPr>
          <w:rFonts w:ascii="Book Antiqua" w:hAnsi="Book Antiqua" w:cs="Times New Roman"/>
        </w:rPr>
        <w:t xml:space="preserve">, </w:t>
      </w:r>
      <w:r w:rsidR="00E92D5E" w:rsidRPr="00C41698">
        <w:rPr>
          <w:rFonts w:ascii="Book Antiqua" w:hAnsi="Book Antiqua" w:cs="Times New Roman"/>
        </w:rPr>
        <w:t xml:space="preserve">many </w:t>
      </w:r>
      <w:r w:rsidR="00930F8E" w:rsidRPr="00C41698">
        <w:rPr>
          <w:rFonts w:ascii="Book Antiqua" w:hAnsi="Book Antiqua" w:cs="Times New Roman"/>
        </w:rPr>
        <w:t>types</w:t>
      </w:r>
      <w:r w:rsidR="00E92D5E" w:rsidRPr="00C41698">
        <w:rPr>
          <w:rFonts w:ascii="Book Antiqua" w:hAnsi="Book Antiqua" w:cs="Times New Roman"/>
        </w:rPr>
        <w:t xml:space="preserve"> of cells</w:t>
      </w:r>
      <w:r w:rsidR="004A4ECE">
        <w:rPr>
          <w:rFonts w:ascii="Book Antiqua" w:hAnsi="Book Antiqua" w:cs="Times New Roman"/>
        </w:rPr>
        <w:t>,</w:t>
      </w:r>
      <w:r w:rsidR="00E92D5E" w:rsidRPr="00C41698">
        <w:rPr>
          <w:rFonts w:ascii="Book Antiqua" w:hAnsi="Book Antiqua" w:cs="Times New Roman"/>
        </w:rPr>
        <w:t xml:space="preserve"> and bioactive factors</w:t>
      </w:r>
      <w:r w:rsidR="00441534" w:rsidRPr="00C41698">
        <w:rPr>
          <w:rFonts w:ascii="Book Antiqua" w:hAnsi="Book Antiqua" w:cs="Times New Roman"/>
        </w:rPr>
        <w:t>, which control the complex interaction</w:t>
      </w:r>
      <w:r w:rsidR="00930F8E" w:rsidRPr="00C41698">
        <w:rPr>
          <w:rFonts w:ascii="Book Antiqua" w:hAnsi="Book Antiqua" w:cs="Times New Roman"/>
        </w:rPr>
        <w:t>s</w:t>
      </w:r>
      <w:r w:rsidR="00441534" w:rsidRPr="00C41698">
        <w:rPr>
          <w:rFonts w:ascii="Book Antiqua" w:hAnsi="Book Antiqua" w:cs="Times New Roman"/>
        </w:rPr>
        <w:t xml:space="preserve"> between tumor cells and stromal cells and between cells and </w:t>
      </w:r>
      <w:r w:rsidR="00930F8E" w:rsidRPr="00C41698">
        <w:rPr>
          <w:rFonts w:ascii="Book Antiqua" w:hAnsi="Book Antiqua" w:cs="Times New Roman"/>
        </w:rPr>
        <w:t xml:space="preserve">the </w:t>
      </w:r>
      <w:r w:rsidR="000E543C" w:rsidRPr="00C41698">
        <w:rPr>
          <w:rFonts w:ascii="Book Antiqua" w:hAnsi="Book Antiqua" w:cs="Times New Roman"/>
        </w:rPr>
        <w:t>ECM</w:t>
      </w:r>
      <w:r w:rsidR="006C42B7" w:rsidRPr="00C41698">
        <w:rPr>
          <w:rFonts w:ascii="Book Antiqua" w:hAnsi="Book Antiqua" w:cs="Times New Roman"/>
          <w:vertAlign w:val="superscript"/>
        </w:rPr>
        <w:t>[2]</w:t>
      </w:r>
      <w:r w:rsidR="00441534" w:rsidRPr="00C41698">
        <w:rPr>
          <w:rFonts w:ascii="Book Antiqua" w:hAnsi="Book Antiqua" w:cs="Times New Roman"/>
        </w:rPr>
        <w:t xml:space="preserve">. </w:t>
      </w:r>
      <w:r w:rsidR="003446BB" w:rsidRPr="00C41698">
        <w:rPr>
          <w:rFonts w:ascii="Book Antiqua" w:hAnsi="Book Antiqua" w:cs="Times New Roman"/>
        </w:rPr>
        <w:t>During</w:t>
      </w:r>
      <w:r w:rsidR="004A4ECE">
        <w:rPr>
          <w:rFonts w:ascii="Book Antiqua" w:hAnsi="Book Antiqua" w:cs="Times New Roman"/>
        </w:rPr>
        <w:t xml:space="preserve"> </w:t>
      </w:r>
      <w:r w:rsidR="00AA4C72" w:rsidRPr="00C41698">
        <w:rPr>
          <w:rFonts w:ascii="Book Antiqua" w:hAnsi="Book Antiqua" w:cs="Times New Roman"/>
        </w:rPr>
        <w:t>tumorigenesis</w:t>
      </w:r>
      <w:r w:rsidR="003F4DB2" w:rsidRPr="00C41698">
        <w:rPr>
          <w:rFonts w:ascii="Book Antiqua" w:hAnsi="Book Antiqua" w:cs="Times New Roman"/>
        </w:rPr>
        <w:t xml:space="preserve">, </w:t>
      </w:r>
      <w:r w:rsidR="004A4ECE">
        <w:rPr>
          <w:rFonts w:ascii="Book Antiqua" w:hAnsi="Book Antiqua" w:cs="Times New Roman"/>
        </w:rPr>
        <w:t xml:space="preserve">the </w:t>
      </w:r>
      <w:r w:rsidR="00451B89" w:rsidRPr="00C41698">
        <w:rPr>
          <w:rFonts w:ascii="Book Antiqua" w:hAnsi="Book Antiqua" w:cs="Times New Roman"/>
        </w:rPr>
        <w:t xml:space="preserve">ECM </w:t>
      </w:r>
      <w:r w:rsidR="00A271CE" w:rsidRPr="00C41698">
        <w:rPr>
          <w:rFonts w:ascii="Book Antiqua" w:hAnsi="Book Antiqua" w:cs="Times New Roman"/>
        </w:rPr>
        <w:t xml:space="preserve">plays a </w:t>
      </w:r>
      <w:r w:rsidR="00BE1305" w:rsidRPr="00C41698">
        <w:rPr>
          <w:rFonts w:ascii="Book Antiqua" w:hAnsi="Book Antiqua" w:cs="Times New Roman"/>
        </w:rPr>
        <w:t xml:space="preserve">role of </w:t>
      </w:r>
      <w:r w:rsidR="000062F7" w:rsidRPr="00C41698">
        <w:rPr>
          <w:rFonts w:ascii="Book Antiqua" w:hAnsi="Book Antiqua" w:cs="Times New Roman"/>
        </w:rPr>
        <w:t>“</w:t>
      </w:r>
      <w:r w:rsidR="00A271CE" w:rsidRPr="00C41698">
        <w:rPr>
          <w:rFonts w:ascii="Book Antiqua" w:hAnsi="Book Antiqua" w:cs="Times New Roman"/>
        </w:rPr>
        <w:t xml:space="preserve">double-edged </w:t>
      </w:r>
      <w:r w:rsidR="002F4265" w:rsidRPr="00C41698">
        <w:rPr>
          <w:rFonts w:ascii="Book Antiqua" w:hAnsi="Book Antiqua" w:cs="Times New Roman"/>
        </w:rPr>
        <w:t>sword</w:t>
      </w:r>
      <w:r w:rsidR="000062F7" w:rsidRPr="00C41698">
        <w:rPr>
          <w:rFonts w:ascii="Book Antiqua" w:hAnsi="Book Antiqua" w:cs="Times New Roman"/>
        </w:rPr>
        <w:t>”</w:t>
      </w:r>
      <w:r w:rsidR="002F4265" w:rsidRPr="00C41698">
        <w:rPr>
          <w:rFonts w:ascii="Book Antiqua" w:hAnsi="Book Antiqua" w:cs="Times New Roman"/>
        </w:rPr>
        <w:t xml:space="preserve"> </w:t>
      </w:r>
      <w:r w:rsidR="00A271CE" w:rsidRPr="00C41698">
        <w:rPr>
          <w:rFonts w:ascii="Book Antiqua" w:hAnsi="Book Antiqua" w:cs="Times New Roman"/>
        </w:rPr>
        <w:t>in the process of tumor proliferation and invasion</w:t>
      </w:r>
      <w:r w:rsidR="006C42B7" w:rsidRPr="00C41698">
        <w:rPr>
          <w:rFonts w:ascii="Book Antiqua" w:hAnsi="Book Antiqua" w:cs="Times New Roman"/>
          <w:vertAlign w:val="superscript"/>
        </w:rPr>
        <w:t>[3]</w:t>
      </w:r>
      <w:r w:rsidR="00A271CE" w:rsidRPr="00C41698">
        <w:rPr>
          <w:rFonts w:ascii="Book Antiqua" w:hAnsi="Book Antiqua" w:cs="Times New Roman"/>
        </w:rPr>
        <w:t xml:space="preserve">. On the one hand, </w:t>
      </w:r>
      <w:r w:rsidR="00A3198A" w:rsidRPr="00C41698">
        <w:rPr>
          <w:rFonts w:ascii="Book Antiqua" w:hAnsi="Book Antiqua" w:cs="Times New Roman"/>
        </w:rPr>
        <w:t xml:space="preserve">the </w:t>
      </w:r>
      <w:r w:rsidR="000E543C" w:rsidRPr="00C41698">
        <w:rPr>
          <w:rFonts w:ascii="Book Antiqua" w:hAnsi="Book Antiqua" w:cs="Times New Roman"/>
        </w:rPr>
        <w:t>ECM</w:t>
      </w:r>
      <w:r w:rsidR="00A271CE" w:rsidRPr="00C41698">
        <w:rPr>
          <w:rFonts w:ascii="Book Antiqua" w:hAnsi="Book Antiqua" w:cs="Times New Roman"/>
        </w:rPr>
        <w:t xml:space="preserve"> controls </w:t>
      </w:r>
      <w:r w:rsidR="004A4ECE">
        <w:rPr>
          <w:rFonts w:ascii="Book Antiqua" w:hAnsi="Book Antiqua" w:cs="Times New Roman"/>
        </w:rPr>
        <w:t xml:space="preserve">the </w:t>
      </w:r>
      <w:r w:rsidR="00A271CE" w:rsidRPr="00C41698">
        <w:rPr>
          <w:rFonts w:ascii="Book Antiqua" w:hAnsi="Book Antiqua" w:cs="Times New Roman"/>
        </w:rPr>
        <w:t>proliferation, differentiation</w:t>
      </w:r>
      <w:r w:rsidR="004A4ECE">
        <w:rPr>
          <w:rFonts w:ascii="Book Antiqua" w:hAnsi="Book Antiqua" w:cs="Times New Roman"/>
        </w:rPr>
        <w:t>,</w:t>
      </w:r>
      <w:r w:rsidR="00A271CE" w:rsidRPr="00C41698">
        <w:rPr>
          <w:rFonts w:ascii="Book Antiqua" w:hAnsi="Book Antiqua" w:cs="Times New Roman"/>
        </w:rPr>
        <w:t xml:space="preserve"> and metastasis of tumor cells, </w:t>
      </w:r>
      <w:r w:rsidR="00A3198A" w:rsidRPr="00C41698">
        <w:rPr>
          <w:rFonts w:ascii="Book Antiqua" w:hAnsi="Book Antiqua" w:cs="Times New Roman"/>
        </w:rPr>
        <w:t>and</w:t>
      </w:r>
      <w:r w:rsidR="00A271CE" w:rsidRPr="00C41698">
        <w:rPr>
          <w:rFonts w:ascii="Book Antiqua" w:hAnsi="Book Antiqua" w:cs="Times New Roman"/>
        </w:rPr>
        <w:t xml:space="preserve"> acts as a natural barrier. On the other hand, the re</w:t>
      </w:r>
      <w:r w:rsidR="0051520F" w:rsidRPr="00C41698">
        <w:rPr>
          <w:rFonts w:ascii="Book Antiqua" w:hAnsi="Book Antiqua" w:cs="Times New Roman"/>
        </w:rPr>
        <w:t>modeled</w:t>
      </w:r>
      <w:r w:rsidR="00A271CE" w:rsidRPr="00C41698">
        <w:rPr>
          <w:rFonts w:ascii="Book Antiqua" w:hAnsi="Book Antiqua" w:cs="Times New Roman"/>
        </w:rPr>
        <w:t xml:space="preserve"> </w:t>
      </w:r>
      <w:r w:rsidR="000E543C" w:rsidRPr="00C41698">
        <w:rPr>
          <w:rFonts w:ascii="Book Antiqua" w:hAnsi="Book Antiqua" w:cs="Times New Roman"/>
        </w:rPr>
        <w:t>ECM</w:t>
      </w:r>
      <w:r w:rsidR="00A271CE" w:rsidRPr="00C41698">
        <w:rPr>
          <w:rFonts w:ascii="Book Antiqua" w:hAnsi="Book Antiqua" w:cs="Times New Roman"/>
        </w:rPr>
        <w:t xml:space="preserve"> provides a loose </w:t>
      </w:r>
      <w:r w:rsidR="006C42B7" w:rsidRPr="00C41698">
        <w:rPr>
          <w:rFonts w:ascii="Book Antiqua" w:hAnsi="Book Antiqua" w:cs="Times New Roman"/>
        </w:rPr>
        <w:t>“</w:t>
      </w:r>
      <w:r w:rsidR="00A271CE" w:rsidRPr="00C41698">
        <w:rPr>
          <w:rFonts w:ascii="Book Antiqua" w:hAnsi="Book Antiqua" w:cs="Times New Roman"/>
        </w:rPr>
        <w:t>soil</w:t>
      </w:r>
      <w:r w:rsidR="006C42B7" w:rsidRPr="00C41698">
        <w:rPr>
          <w:rFonts w:ascii="Book Antiqua" w:hAnsi="Book Antiqua" w:cs="Times New Roman"/>
        </w:rPr>
        <w:t>”</w:t>
      </w:r>
      <w:r w:rsidR="00A271CE" w:rsidRPr="00C41698">
        <w:rPr>
          <w:rFonts w:ascii="Book Antiqua" w:hAnsi="Book Antiqua" w:cs="Times New Roman"/>
        </w:rPr>
        <w:t xml:space="preserve"> for tumor cells to promote the occurrence and development of tumor</w:t>
      </w:r>
      <w:r w:rsidR="000062F7" w:rsidRPr="00C41698">
        <w:rPr>
          <w:rFonts w:ascii="Book Antiqua" w:hAnsi="Book Antiqua" w:cs="Times New Roman"/>
        </w:rPr>
        <w:t>s</w:t>
      </w:r>
      <w:r w:rsidR="006C42B7" w:rsidRPr="00C41698">
        <w:rPr>
          <w:rFonts w:ascii="Book Antiqua" w:hAnsi="Book Antiqua" w:cs="Times New Roman"/>
          <w:vertAlign w:val="superscript"/>
        </w:rPr>
        <w:t>[4,5]</w:t>
      </w:r>
      <w:r w:rsidR="00A271CE" w:rsidRPr="00C41698">
        <w:rPr>
          <w:rFonts w:ascii="Book Antiqua" w:hAnsi="Book Antiqua" w:cs="Times New Roman"/>
        </w:rPr>
        <w:t>.</w:t>
      </w:r>
      <w:r w:rsidR="007B2DDA" w:rsidRPr="00C41698">
        <w:rPr>
          <w:rFonts w:ascii="Book Antiqua" w:hAnsi="Book Antiqua" w:cs="Times New Roman"/>
        </w:rPr>
        <w:t xml:space="preserve"> This process of remodeling occurs at the same time </w:t>
      </w:r>
      <w:r w:rsidR="00BE1305" w:rsidRPr="00C41698">
        <w:rPr>
          <w:rFonts w:ascii="Book Antiqua" w:hAnsi="Book Antiqua" w:cs="Times New Roman"/>
        </w:rPr>
        <w:t xml:space="preserve">with </w:t>
      </w:r>
      <w:r w:rsidR="007B2DDA" w:rsidRPr="00C41698">
        <w:rPr>
          <w:rFonts w:ascii="Book Antiqua" w:hAnsi="Book Antiqua" w:cs="Times New Roman"/>
        </w:rPr>
        <w:t>tumor formation, as shown by changes in the molecular composition</w:t>
      </w:r>
      <w:r w:rsidR="003D6EA6" w:rsidRPr="00C41698">
        <w:rPr>
          <w:rFonts w:ascii="Book Antiqua" w:hAnsi="Book Antiqua" w:cs="Times New Roman"/>
        </w:rPr>
        <w:t>, amount</w:t>
      </w:r>
      <w:r w:rsidR="004A4ECE">
        <w:rPr>
          <w:rFonts w:ascii="Book Antiqua" w:hAnsi="Book Antiqua" w:cs="Times New Roman"/>
        </w:rPr>
        <w:t>,</w:t>
      </w:r>
      <w:r w:rsidR="003D6EA6" w:rsidRPr="00C41698">
        <w:rPr>
          <w:rFonts w:ascii="Book Antiqua" w:hAnsi="Book Antiqua" w:cs="Times New Roman"/>
        </w:rPr>
        <w:t xml:space="preserve"> </w:t>
      </w:r>
      <w:r w:rsidR="007B2DDA" w:rsidRPr="00C41698">
        <w:rPr>
          <w:rFonts w:ascii="Book Antiqua" w:hAnsi="Book Antiqua" w:cs="Times New Roman"/>
        </w:rPr>
        <w:t xml:space="preserve">and structure of </w:t>
      </w:r>
      <w:r w:rsidR="00A3198A" w:rsidRPr="00C41698">
        <w:rPr>
          <w:rFonts w:ascii="Book Antiqua" w:hAnsi="Book Antiqua" w:cs="Times New Roman"/>
        </w:rPr>
        <w:t xml:space="preserve">the </w:t>
      </w:r>
      <w:r w:rsidR="000E543C" w:rsidRPr="00C41698">
        <w:rPr>
          <w:rFonts w:ascii="Book Antiqua" w:hAnsi="Book Antiqua" w:cs="Times New Roman"/>
        </w:rPr>
        <w:t>ECM</w:t>
      </w:r>
      <w:r w:rsidR="006C42B7" w:rsidRPr="00C41698">
        <w:rPr>
          <w:rFonts w:ascii="Book Antiqua" w:hAnsi="Book Antiqua" w:cs="Times New Roman"/>
          <w:vertAlign w:val="superscript"/>
        </w:rPr>
        <w:t>[6]</w:t>
      </w:r>
      <w:r w:rsidR="007B2DDA" w:rsidRPr="00C41698">
        <w:rPr>
          <w:rFonts w:ascii="Book Antiqua" w:hAnsi="Book Antiqua" w:cs="Times New Roman"/>
        </w:rPr>
        <w:t>.</w:t>
      </w:r>
    </w:p>
    <w:p w14:paraId="70C4034D" w14:textId="3039AA0D" w:rsidR="003E51D5" w:rsidRPr="00C41698" w:rsidRDefault="005E6B50" w:rsidP="00C41698">
      <w:pPr>
        <w:pStyle w:val="sentence-other"/>
        <w:snapToGrid w:val="0"/>
        <w:spacing w:before="0" w:beforeAutospacing="0" w:after="0" w:afterAutospacing="0" w:line="360" w:lineRule="auto"/>
        <w:ind w:firstLineChars="100" w:firstLine="240"/>
        <w:jc w:val="both"/>
        <w:textAlignment w:val="baseline"/>
        <w:rPr>
          <w:rFonts w:ascii="Book Antiqua" w:hAnsi="Book Antiqua" w:cs="Times New Roman"/>
        </w:rPr>
      </w:pPr>
      <w:r w:rsidRPr="00C41698">
        <w:rPr>
          <w:rFonts w:ascii="Book Antiqua" w:hAnsi="Book Antiqua" w:cs="Times New Roman"/>
        </w:rPr>
        <w:t xml:space="preserve">The research on cell function is either in </w:t>
      </w:r>
      <w:r w:rsidR="004A4ECE">
        <w:rPr>
          <w:rFonts w:ascii="Book Antiqua" w:hAnsi="Book Antiqua" w:cs="Times New Roman"/>
        </w:rPr>
        <w:t>two-dimensional (</w:t>
      </w:r>
      <w:r w:rsidRPr="00C41698">
        <w:rPr>
          <w:rFonts w:ascii="Book Antiqua" w:hAnsi="Book Antiqua" w:cs="Times New Roman"/>
        </w:rPr>
        <w:t>2D</w:t>
      </w:r>
      <w:r w:rsidR="004A4ECE">
        <w:rPr>
          <w:rFonts w:ascii="Book Antiqua" w:hAnsi="Book Antiqua" w:cs="Times New Roman"/>
        </w:rPr>
        <w:t>)</w:t>
      </w:r>
      <w:r w:rsidRPr="00C41698">
        <w:rPr>
          <w:rFonts w:ascii="Book Antiqua" w:hAnsi="Book Antiqua" w:cs="Times New Roman"/>
        </w:rPr>
        <w:t xml:space="preserve"> environment or in </w:t>
      </w:r>
      <w:r w:rsidR="004A4ECE">
        <w:rPr>
          <w:rFonts w:ascii="Book Antiqua" w:hAnsi="Book Antiqua" w:cs="Times New Roman"/>
        </w:rPr>
        <w:t>three-dimensional</w:t>
      </w:r>
      <w:r w:rsidR="004A4ECE" w:rsidRPr="00C41698">
        <w:rPr>
          <w:rFonts w:ascii="Book Antiqua" w:hAnsi="Book Antiqua" w:cs="Times New Roman"/>
        </w:rPr>
        <w:t xml:space="preserve"> </w:t>
      </w:r>
      <w:r w:rsidR="004A4ECE">
        <w:rPr>
          <w:rFonts w:ascii="Book Antiqua" w:hAnsi="Book Antiqua" w:cs="Times New Roman"/>
        </w:rPr>
        <w:t>(</w:t>
      </w:r>
      <w:r w:rsidRPr="00C41698">
        <w:rPr>
          <w:rFonts w:ascii="Book Antiqua" w:hAnsi="Book Antiqua" w:cs="Times New Roman"/>
        </w:rPr>
        <w:t>3D</w:t>
      </w:r>
      <w:r w:rsidR="004A4ECE">
        <w:rPr>
          <w:rFonts w:ascii="Book Antiqua" w:hAnsi="Book Antiqua" w:cs="Times New Roman"/>
        </w:rPr>
        <w:t>)</w:t>
      </w:r>
      <w:r w:rsidRPr="00C41698">
        <w:rPr>
          <w:rFonts w:ascii="Book Antiqua" w:hAnsi="Book Antiqua" w:cs="Times New Roman"/>
        </w:rPr>
        <w:t xml:space="preserve"> environment. Studies have shown that there are differe</w:t>
      </w:r>
      <w:r w:rsidR="00D033BB" w:rsidRPr="00C41698">
        <w:rPr>
          <w:rFonts w:ascii="Book Antiqua" w:hAnsi="Book Antiqua" w:cs="Times New Roman"/>
        </w:rPr>
        <w:t>n</w:t>
      </w:r>
      <w:r w:rsidR="009D76B3" w:rsidRPr="00C41698">
        <w:rPr>
          <w:rFonts w:ascii="Book Antiqua" w:hAnsi="Book Antiqua" w:cs="Times New Roman"/>
        </w:rPr>
        <w:t>ce</w:t>
      </w:r>
      <w:r w:rsidR="004A4ECE">
        <w:rPr>
          <w:rFonts w:ascii="Book Antiqua" w:hAnsi="Book Antiqua" w:cs="Times New Roman"/>
        </w:rPr>
        <w:t>s</w:t>
      </w:r>
      <w:r w:rsidRPr="00C41698">
        <w:rPr>
          <w:rFonts w:ascii="Book Antiqua" w:hAnsi="Book Antiqua" w:cs="Times New Roman"/>
        </w:rPr>
        <w:t xml:space="preserve"> in cell proliferation, </w:t>
      </w:r>
      <w:r w:rsidR="003D6EA6" w:rsidRPr="00C41698">
        <w:rPr>
          <w:rFonts w:ascii="Book Antiqua" w:hAnsi="Book Antiqua" w:cs="Times New Roman"/>
        </w:rPr>
        <w:t>gene</w:t>
      </w:r>
      <w:r w:rsidRPr="00C41698">
        <w:rPr>
          <w:rFonts w:ascii="Book Antiqua" w:hAnsi="Book Antiqua" w:cs="Times New Roman"/>
        </w:rPr>
        <w:t xml:space="preserve"> e</w:t>
      </w:r>
      <w:r w:rsidR="003A003E" w:rsidRPr="00C41698">
        <w:rPr>
          <w:rFonts w:ascii="Book Antiqua" w:hAnsi="Book Antiqua" w:cs="Times New Roman"/>
        </w:rPr>
        <w:t xml:space="preserve">xpression, </w:t>
      </w:r>
      <w:r w:rsidR="004A4ECE">
        <w:rPr>
          <w:rFonts w:ascii="Book Antiqua" w:hAnsi="Book Antiqua" w:cs="Times New Roman"/>
        </w:rPr>
        <w:t xml:space="preserve">and </w:t>
      </w:r>
      <w:r w:rsidR="003A003E" w:rsidRPr="00C41698">
        <w:rPr>
          <w:rFonts w:ascii="Book Antiqua" w:hAnsi="Book Antiqua" w:cs="Times New Roman"/>
        </w:rPr>
        <w:t xml:space="preserve">cell migration in 2D </w:t>
      </w:r>
      <w:r w:rsidR="003A003E" w:rsidRPr="009E7C82">
        <w:rPr>
          <w:rFonts w:ascii="Book Antiqua" w:hAnsi="Book Antiqua" w:cs="Times New Roman"/>
          <w:i/>
        </w:rPr>
        <w:t>vs</w:t>
      </w:r>
      <w:r w:rsidR="003A003E" w:rsidRPr="00C41698">
        <w:rPr>
          <w:rFonts w:ascii="Book Antiqua" w:hAnsi="Book Antiqua" w:cs="Times New Roman"/>
        </w:rPr>
        <w:t xml:space="preserve"> 3D cultures</w:t>
      </w:r>
      <w:r w:rsidR="006C42B7" w:rsidRPr="00C41698">
        <w:rPr>
          <w:rFonts w:ascii="Book Antiqua" w:hAnsi="Book Antiqua" w:cs="Times New Roman"/>
          <w:vertAlign w:val="superscript"/>
        </w:rPr>
        <w:t>[6-8]</w:t>
      </w:r>
      <w:r w:rsidR="003A003E" w:rsidRPr="00C41698">
        <w:rPr>
          <w:rFonts w:ascii="Book Antiqua" w:hAnsi="Book Antiqua" w:cs="Times New Roman"/>
        </w:rPr>
        <w:t xml:space="preserve">. </w:t>
      </w:r>
      <w:r w:rsidR="006A4BC9" w:rsidRPr="00C41698">
        <w:rPr>
          <w:rFonts w:ascii="Book Antiqua" w:hAnsi="Book Antiqua" w:cs="Times New Roman"/>
        </w:rPr>
        <w:t xml:space="preserve">The 3D </w:t>
      </w:r>
      <w:r w:rsidR="006A4BC9" w:rsidRPr="00C41698">
        <w:rPr>
          <w:rFonts w:ascii="Book Antiqua" w:hAnsi="Book Antiqua" w:cs="Times New Roman"/>
          <w:i/>
          <w:iCs/>
        </w:rPr>
        <w:t>in vitro</w:t>
      </w:r>
      <w:r w:rsidR="006A4BC9" w:rsidRPr="00C41698">
        <w:rPr>
          <w:rFonts w:ascii="Book Antiqua" w:hAnsi="Book Antiqua" w:cs="Times New Roman"/>
        </w:rPr>
        <w:t xml:space="preserve"> experiments were better than 2D cultures in imitating tumor cell microenvironment </w:t>
      </w:r>
      <w:r w:rsidR="006A4BC9" w:rsidRPr="00C41698">
        <w:rPr>
          <w:rFonts w:ascii="Book Antiqua" w:hAnsi="Book Antiqua" w:cs="Times New Roman"/>
          <w:i/>
          <w:iCs/>
        </w:rPr>
        <w:t>in vivo</w:t>
      </w:r>
      <w:r w:rsidR="006A4BC9" w:rsidRPr="00C41698">
        <w:rPr>
          <w:rFonts w:ascii="Book Antiqua" w:hAnsi="Book Antiqua" w:cs="Times New Roman"/>
        </w:rPr>
        <w:t>. The</w:t>
      </w:r>
      <w:r w:rsidR="004A4ECE" w:rsidRPr="004A4ECE">
        <w:rPr>
          <w:rFonts w:ascii="Book Antiqua" w:hAnsi="Book Antiqua" w:cs="Times New Roman"/>
          <w:i/>
          <w:iCs/>
        </w:rPr>
        <w:t xml:space="preserve"> </w:t>
      </w:r>
      <w:r w:rsidR="004A4ECE" w:rsidRPr="00C41698">
        <w:rPr>
          <w:rFonts w:ascii="Book Antiqua" w:hAnsi="Book Antiqua" w:cs="Times New Roman"/>
          <w:i/>
          <w:iCs/>
        </w:rPr>
        <w:t>in vitro</w:t>
      </w:r>
      <w:r w:rsidR="003A003E" w:rsidRPr="00C41698">
        <w:rPr>
          <w:rFonts w:ascii="Book Antiqua" w:hAnsi="Book Antiqua" w:cs="Times New Roman"/>
        </w:rPr>
        <w:t xml:space="preserve"> 3D culture</w:t>
      </w:r>
      <w:r w:rsidR="004A4ECE">
        <w:rPr>
          <w:rFonts w:ascii="Book Antiqua" w:hAnsi="Book Antiqua" w:cs="Times New Roman"/>
          <w:i/>
          <w:iCs/>
        </w:rPr>
        <w:t xml:space="preserve"> </w:t>
      </w:r>
      <w:r w:rsidR="00D37C2E" w:rsidRPr="00C41698">
        <w:rPr>
          <w:rFonts w:ascii="Book Antiqua" w:hAnsi="Book Antiqua" w:cs="Times New Roman"/>
        </w:rPr>
        <w:t>refer</w:t>
      </w:r>
      <w:r w:rsidR="00684945" w:rsidRPr="00C41698">
        <w:rPr>
          <w:rFonts w:ascii="Book Antiqua" w:hAnsi="Book Antiqua" w:cs="Times New Roman"/>
        </w:rPr>
        <w:t>s</w:t>
      </w:r>
      <w:r w:rsidR="00D37C2E" w:rsidRPr="00C41698">
        <w:rPr>
          <w:rFonts w:ascii="Book Antiqua" w:hAnsi="Book Antiqua" w:cs="Times New Roman"/>
        </w:rPr>
        <w:t xml:space="preserve"> to tumor cells </w:t>
      </w:r>
      <w:r w:rsidR="00684945" w:rsidRPr="00C41698">
        <w:rPr>
          <w:rFonts w:ascii="Book Antiqua" w:hAnsi="Book Antiqua" w:cs="Times New Roman"/>
        </w:rPr>
        <w:t>cultured</w:t>
      </w:r>
      <w:r w:rsidR="00D37C2E" w:rsidRPr="00C41698">
        <w:rPr>
          <w:rFonts w:ascii="Book Antiqua" w:hAnsi="Book Antiqua" w:cs="Times New Roman"/>
        </w:rPr>
        <w:t xml:space="preserve"> in collagen, Matrigel</w:t>
      </w:r>
      <w:r w:rsidR="004A4ECE">
        <w:rPr>
          <w:rFonts w:ascii="Book Antiqua" w:hAnsi="Book Antiqua" w:cs="Times New Roman"/>
        </w:rPr>
        <w:t>,</w:t>
      </w:r>
      <w:r w:rsidR="00D37C2E" w:rsidRPr="00C41698">
        <w:rPr>
          <w:rFonts w:ascii="Book Antiqua" w:hAnsi="Book Antiqua" w:cs="Times New Roman"/>
        </w:rPr>
        <w:t xml:space="preserve"> or fibrin</w:t>
      </w:r>
      <w:r w:rsidR="006C42B7" w:rsidRPr="00C41698">
        <w:rPr>
          <w:rFonts w:ascii="Book Antiqua" w:hAnsi="Book Antiqua" w:cs="Times New Roman"/>
          <w:vertAlign w:val="superscript"/>
        </w:rPr>
        <w:t>[9]</w:t>
      </w:r>
      <w:r w:rsidR="00D37C2E" w:rsidRPr="00C41698">
        <w:rPr>
          <w:rFonts w:ascii="Book Antiqua" w:hAnsi="Book Antiqua" w:cs="Times New Roman"/>
        </w:rPr>
        <w:t xml:space="preserve">. However, </w:t>
      </w:r>
      <w:r w:rsidRPr="00C41698">
        <w:rPr>
          <w:rFonts w:ascii="Book Antiqua" w:hAnsi="Book Antiqua" w:cs="Times New Roman"/>
        </w:rPr>
        <w:t xml:space="preserve">none of them can </w:t>
      </w:r>
      <w:r w:rsidR="00684945" w:rsidRPr="00C41698">
        <w:rPr>
          <w:rFonts w:ascii="Book Antiqua" w:hAnsi="Book Antiqua" w:cs="Times New Roman"/>
        </w:rPr>
        <w:t xml:space="preserve">capture the complexity of </w:t>
      </w:r>
      <w:r w:rsidR="004A4ECE">
        <w:rPr>
          <w:rFonts w:ascii="Book Antiqua" w:hAnsi="Book Antiqua" w:cs="Times New Roman"/>
        </w:rPr>
        <w:t xml:space="preserve">the </w:t>
      </w:r>
      <w:r w:rsidR="00684945" w:rsidRPr="00C41698">
        <w:rPr>
          <w:rFonts w:ascii="Book Antiqua" w:hAnsi="Book Antiqua" w:cs="Times New Roman"/>
        </w:rPr>
        <w:t xml:space="preserve">native matrix. </w:t>
      </w:r>
      <w:r w:rsidRPr="00C41698">
        <w:rPr>
          <w:rFonts w:ascii="Book Antiqua" w:hAnsi="Book Antiqua" w:cs="Times New Roman"/>
        </w:rPr>
        <w:t xml:space="preserve">The tumor ECM obtained by </w:t>
      </w:r>
      <w:r w:rsidR="00D37C2E" w:rsidRPr="00C41698">
        <w:rPr>
          <w:rFonts w:ascii="Book Antiqua" w:hAnsi="Book Antiqua" w:cs="Times New Roman"/>
        </w:rPr>
        <w:t>decellularization</w:t>
      </w:r>
      <w:r w:rsidRPr="00C41698">
        <w:rPr>
          <w:rFonts w:ascii="Book Antiqua" w:hAnsi="Book Antiqua" w:cs="Times New Roman"/>
        </w:rPr>
        <w:t xml:space="preserve"> technology can </w:t>
      </w:r>
      <w:r w:rsidR="00D37C2E" w:rsidRPr="00C41698">
        <w:rPr>
          <w:rFonts w:ascii="Book Antiqua" w:hAnsi="Book Antiqua" w:cs="Times New Roman"/>
        </w:rPr>
        <w:t>contain</w:t>
      </w:r>
      <w:r w:rsidRPr="00C41698">
        <w:rPr>
          <w:rFonts w:ascii="Book Antiqua" w:hAnsi="Book Antiqua" w:cs="Times New Roman"/>
        </w:rPr>
        <w:t xml:space="preserve"> almost all the proteins and their </w:t>
      </w:r>
      <w:r w:rsidR="00D37C2E" w:rsidRPr="00C41698">
        <w:rPr>
          <w:rFonts w:ascii="Book Antiqua" w:hAnsi="Book Antiqua" w:cs="Times New Roman"/>
        </w:rPr>
        <w:t>ratios</w:t>
      </w:r>
      <w:r w:rsidRPr="00C41698">
        <w:rPr>
          <w:rFonts w:ascii="Book Antiqua" w:hAnsi="Book Antiqua" w:cs="Times New Roman"/>
        </w:rPr>
        <w:t xml:space="preserve"> in the </w:t>
      </w:r>
      <w:r w:rsidR="00D37C2E" w:rsidRPr="00C41698">
        <w:rPr>
          <w:rFonts w:ascii="Book Antiqua" w:hAnsi="Book Antiqua" w:cs="Times New Roman"/>
        </w:rPr>
        <w:t xml:space="preserve">natural </w:t>
      </w:r>
      <w:r w:rsidRPr="00C41698">
        <w:rPr>
          <w:rFonts w:ascii="Book Antiqua" w:hAnsi="Book Antiqua" w:cs="Times New Roman"/>
        </w:rPr>
        <w:t xml:space="preserve">tissue, which can more realistically simulate the </w:t>
      </w:r>
      <w:r w:rsidR="00D37C2E" w:rsidRPr="00C41698">
        <w:rPr>
          <w:rFonts w:ascii="Book Antiqua" w:hAnsi="Book Antiqua" w:cs="Times New Roman"/>
        </w:rPr>
        <w:t xml:space="preserve">tumor </w:t>
      </w:r>
      <w:r w:rsidRPr="00C41698">
        <w:rPr>
          <w:rFonts w:ascii="Book Antiqua" w:hAnsi="Book Antiqua" w:cs="Times New Roman"/>
        </w:rPr>
        <w:t>environment in which tumor cells live.</w:t>
      </w:r>
    </w:p>
    <w:p w14:paraId="15F62915" w14:textId="6D2C3ED6" w:rsidR="00AB2A6F" w:rsidRPr="00C41698" w:rsidRDefault="00C7174D" w:rsidP="00C41698">
      <w:pPr>
        <w:pStyle w:val="sentence-other"/>
        <w:snapToGrid w:val="0"/>
        <w:spacing w:before="0" w:beforeAutospacing="0" w:after="0" w:afterAutospacing="0" w:line="360" w:lineRule="auto"/>
        <w:ind w:firstLineChars="100" w:firstLine="240"/>
        <w:jc w:val="both"/>
        <w:textAlignment w:val="baseline"/>
        <w:rPr>
          <w:rFonts w:ascii="Book Antiqua" w:hAnsi="Book Antiqua" w:cs="Times New Roman"/>
        </w:rPr>
      </w:pPr>
      <w:r w:rsidRPr="00C41698">
        <w:rPr>
          <w:rFonts w:ascii="Book Antiqua" w:hAnsi="Book Antiqua" w:cs="Times New Roman"/>
        </w:rPr>
        <w:t xml:space="preserve">Previous studies have </w:t>
      </w:r>
      <w:r w:rsidR="00A3198A" w:rsidRPr="00C41698">
        <w:rPr>
          <w:rFonts w:ascii="Book Antiqua" w:hAnsi="Book Antiqua" w:cs="Times New Roman"/>
        </w:rPr>
        <w:t>demonstrated</w:t>
      </w:r>
      <w:r w:rsidRPr="00C41698">
        <w:rPr>
          <w:rFonts w:ascii="Book Antiqua" w:hAnsi="Book Antiqua" w:cs="Times New Roman"/>
        </w:rPr>
        <w:t xml:space="preserve"> that the composition of </w:t>
      </w:r>
      <w:r w:rsidR="00A3198A" w:rsidRPr="00C41698">
        <w:rPr>
          <w:rFonts w:ascii="Book Antiqua" w:hAnsi="Book Antiqua" w:cs="Times New Roman"/>
        </w:rPr>
        <w:t xml:space="preserve">the </w:t>
      </w:r>
      <w:r w:rsidRPr="00C41698">
        <w:rPr>
          <w:rFonts w:ascii="Book Antiqua" w:hAnsi="Book Antiqua" w:cs="Times New Roman"/>
        </w:rPr>
        <w:t>ECM change</w:t>
      </w:r>
      <w:r w:rsidR="00A3198A" w:rsidRPr="00C41698">
        <w:rPr>
          <w:rFonts w:ascii="Book Antiqua" w:hAnsi="Book Antiqua" w:cs="Times New Roman"/>
        </w:rPr>
        <w:t>s</w:t>
      </w:r>
      <w:r w:rsidRPr="00C41698">
        <w:rPr>
          <w:rFonts w:ascii="Book Antiqua" w:hAnsi="Book Antiqua" w:cs="Times New Roman"/>
        </w:rPr>
        <w:t xml:space="preserve"> during cancer formation</w:t>
      </w:r>
      <w:r w:rsidR="006C42B7" w:rsidRPr="00C41698">
        <w:rPr>
          <w:rFonts w:ascii="Book Antiqua" w:hAnsi="Book Antiqua" w:cs="Times New Roman"/>
          <w:vertAlign w:val="superscript"/>
        </w:rPr>
        <w:t>[10,11]</w:t>
      </w:r>
      <w:r w:rsidRPr="00C41698">
        <w:rPr>
          <w:rFonts w:ascii="Book Antiqua" w:hAnsi="Book Antiqua" w:cs="Times New Roman"/>
        </w:rPr>
        <w:t xml:space="preserve">. However, the relationship between </w:t>
      </w:r>
      <w:r w:rsidR="00A3198A" w:rsidRPr="00C41698">
        <w:rPr>
          <w:rFonts w:ascii="Book Antiqua" w:hAnsi="Book Antiqua" w:cs="Times New Roman"/>
        </w:rPr>
        <w:t xml:space="preserve">the </w:t>
      </w:r>
      <w:r w:rsidRPr="00C41698">
        <w:rPr>
          <w:rFonts w:ascii="Book Antiqua" w:hAnsi="Book Antiqua" w:cs="Times New Roman"/>
        </w:rPr>
        <w:t xml:space="preserve">stages of colorectal cancer </w:t>
      </w:r>
      <w:r w:rsidR="000062F7" w:rsidRPr="00C41698">
        <w:rPr>
          <w:rFonts w:ascii="Book Antiqua" w:hAnsi="Book Antiqua" w:cs="Times New Roman"/>
        </w:rPr>
        <w:t xml:space="preserve">(CRC) </w:t>
      </w:r>
      <w:r w:rsidR="00A3198A" w:rsidRPr="00C41698">
        <w:rPr>
          <w:rFonts w:ascii="Book Antiqua" w:hAnsi="Book Antiqua" w:cs="Times New Roman"/>
        </w:rPr>
        <w:t xml:space="preserve">and </w:t>
      </w:r>
      <w:r w:rsidRPr="00C41698">
        <w:rPr>
          <w:rFonts w:ascii="Book Antiqua" w:hAnsi="Book Antiqua" w:cs="Times New Roman"/>
        </w:rPr>
        <w:t xml:space="preserve">the changes in the ECM and the proliferation of cancer cells is unclear. </w:t>
      </w:r>
      <w:r w:rsidR="00A3198A" w:rsidRPr="00C41698">
        <w:rPr>
          <w:rFonts w:ascii="Book Antiqua" w:hAnsi="Book Antiqua" w:cs="Times New Roman"/>
        </w:rPr>
        <w:t>Therefore,</w:t>
      </w:r>
      <w:r w:rsidRPr="00C41698">
        <w:rPr>
          <w:rFonts w:ascii="Book Antiqua" w:hAnsi="Book Antiqua" w:cs="Times New Roman"/>
        </w:rPr>
        <w:t xml:space="preserve"> we </w:t>
      </w:r>
      <w:r w:rsidR="00454367" w:rsidRPr="00C41698">
        <w:rPr>
          <w:rFonts w:ascii="Book Antiqua" w:hAnsi="Book Antiqua" w:cs="Times New Roman"/>
        </w:rPr>
        <w:t xml:space="preserve">obtained the tumor ECM by decellularization and </w:t>
      </w:r>
      <w:r w:rsidRPr="00C41698">
        <w:rPr>
          <w:rFonts w:ascii="Book Antiqua" w:hAnsi="Book Antiqua" w:cs="Times New Roman"/>
        </w:rPr>
        <w:t xml:space="preserve">aimed to </w:t>
      </w:r>
      <w:r w:rsidR="00B74EFD" w:rsidRPr="00C41698">
        <w:rPr>
          <w:rFonts w:ascii="Book Antiqua" w:hAnsi="Book Antiqua" w:cs="Times New Roman"/>
        </w:rPr>
        <w:t>observe</w:t>
      </w:r>
      <w:r w:rsidR="000062F7" w:rsidRPr="00C41698">
        <w:rPr>
          <w:rFonts w:ascii="Book Antiqua" w:hAnsi="Book Antiqua" w:cs="Times New Roman"/>
        </w:rPr>
        <w:t xml:space="preserve"> the </w:t>
      </w:r>
      <w:r w:rsidR="00775875" w:rsidRPr="00C41698">
        <w:rPr>
          <w:rFonts w:ascii="Book Antiqua" w:hAnsi="Book Antiqua" w:cs="Times New Roman"/>
        </w:rPr>
        <w:t>changes in</w:t>
      </w:r>
      <w:r w:rsidRPr="00C41698">
        <w:rPr>
          <w:rFonts w:ascii="Book Antiqua" w:hAnsi="Book Antiqua" w:cs="Times New Roman"/>
        </w:rPr>
        <w:t xml:space="preserve"> the ECM </w:t>
      </w:r>
      <w:r w:rsidR="00A3198A" w:rsidRPr="00C41698">
        <w:rPr>
          <w:rFonts w:ascii="Book Antiqua" w:hAnsi="Book Antiqua" w:cs="Times New Roman"/>
        </w:rPr>
        <w:t>during</w:t>
      </w:r>
      <w:r w:rsidRPr="00C41698">
        <w:rPr>
          <w:rFonts w:ascii="Book Antiqua" w:hAnsi="Book Antiqua" w:cs="Times New Roman"/>
        </w:rPr>
        <w:t xml:space="preserve"> different stages of </w:t>
      </w:r>
      <w:r w:rsidR="00775875" w:rsidRPr="00C41698">
        <w:rPr>
          <w:rFonts w:ascii="Book Antiqua" w:hAnsi="Book Antiqua" w:cs="Times New Roman"/>
        </w:rPr>
        <w:t>CRC</w:t>
      </w:r>
      <w:r w:rsidRPr="00C41698">
        <w:rPr>
          <w:rFonts w:ascii="Book Antiqua" w:hAnsi="Book Antiqua" w:cs="Times New Roman"/>
        </w:rPr>
        <w:t xml:space="preserve"> and the effect</w:t>
      </w:r>
      <w:r w:rsidR="00B74EFD" w:rsidRPr="00C41698">
        <w:rPr>
          <w:rFonts w:ascii="Book Antiqua" w:hAnsi="Book Antiqua" w:cs="Times New Roman"/>
        </w:rPr>
        <w:t>s</w:t>
      </w:r>
      <w:r w:rsidRPr="00C41698">
        <w:rPr>
          <w:rFonts w:ascii="Book Antiqua" w:hAnsi="Book Antiqua" w:cs="Times New Roman"/>
        </w:rPr>
        <w:t xml:space="preserve"> of </w:t>
      </w:r>
      <w:r w:rsidR="00A3198A" w:rsidRPr="00C41698">
        <w:rPr>
          <w:rFonts w:ascii="Book Antiqua" w:hAnsi="Book Antiqua" w:cs="Times New Roman"/>
        </w:rPr>
        <w:t xml:space="preserve">these </w:t>
      </w:r>
      <w:r w:rsidRPr="00C41698">
        <w:rPr>
          <w:rFonts w:ascii="Book Antiqua" w:hAnsi="Book Antiqua" w:cs="Times New Roman"/>
        </w:rPr>
        <w:t xml:space="preserve">changes on </w:t>
      </w:r>
      <w:r w:rsidR="00A3198A" w:rsidRPr="00C41698">
        <w:rPr>
          <w:rFonts w:ascii="Book Antiqua" w:hAnsi="Book Antiqua" w:cs="Times New Roman"/>
        </w:rPr>
        <w:t xml:space="preserve">the </w:t>
      </w:r>
      <w:r w:rsidRPr="00C41698">
        <w:rPr>
          <w:rFonts w:ascii="Book Antiqua" w:hAnsi="Book Antiqua" w:cs="Times New Roman"/>
        </w:rPr>
        <w:t>proliferation of cancer cells.</w:t>
      </w:r>
    </w:p>
    <w:p w14:paraId="5DAA2B46" w14:textId="77777777" w:rsidR="00FE7C88" w:rsidRPr="00C41698" w:rsidRDefault="00FE7C88" w:rsidP="00C41698">
      <w:pPr>
        <w:snapToGrid w:val="0"/>
        <w:spacing w:line="360" w:lineRule="auto"/>
        <w:rPr>
          <w:rFonts w:ascii="Book Antiqua" w:hAnsi="Book Antiqua" w:cs="Times New Roman"/>
          <w:sz w:val="24"/>
          <w:szCs w:val="24"/>
        </w:rPr>
      </w:pPr>
    </w:p>
    <w:p w14:paraId="55B5120C" w14:textId="076CA286" w:rsidR="00097564" w:rsidRPr="007E61B2" w:rsidRDefault="00337258" w:rsidP="00C41698">
      <w:pPr>
        <w:snapToGrid w:val="0"/>
        <w:spacing w:line="360" w:lineRule="auto"/>
        <w:rPr>
          <w:rFonts w:ascii="Book Antiqua" w:eastAsia="SimSun" w:hAnsi="Book Antiqua" w:cs="Times New Roman"/>
          <w:b/>
          <w:kern w:val="0"/>
          <w:sz w:val="24"/>
          <w:szCs w:val="24"/>
          <w:u w:val="single"/>
        </w:rPr>
      </w:pPr>
      <w:r w:rsidRPr="007E61B2">
        <w:rPr>
          <w:rFonts w:ascii="Book Antiqua" w:eastAsia="SimSun" w:hAnsi="Book Antiqua" w:cs="Times New Roman"/>
          <w:b/>
          <w:kern w:val="0"/>
          <w:sz w:val="24"/>
          <w:szCs w:val="24"/>
          <w:u w:val="single"/>
        </w:rPr>
        <w:lastRenderedPageBreak/>
        <w:t>M</w:t>
      </w:r>
      <w:r w:rsidR="00A3198A" w:rsidRPr="007E61B2">
        <w:rPr>
          <w:rFonts w:ascii="Book Antiqua" w:eastAsia="SimSun" w:hAnsi="Book Antiqua" w:cs="Times New Roman"/>
          <w:b/>
          <w:kern w:val="0"/>
          <w:sz w:val="24"/>
          <w:szCs w:val="24"/>
          <w:u w:val="single"/>
        </w:rPr>
        <w:t>ATERIALS AND METHODS</w:t>
      </w:r>
    </w:p>
    <w:p w14:paraId="4CC642D9" w14:textId="6A2605C1" w:rsidR="00A418AA" w:rsidRPr="00C41698" w:rsidRDefault="00A418AA" w:rsidP="00C41698">
      <w:pPr>
        <w:snapToGrid w:val="0"/>
        <w:spacing w:line="360" w:lineRule="auto"/>
        <w:rPr>
          <w:rFonts w:ascii="Book Antiqua" w:eastAsia="SimSun" w:hAnsi="Book Antiqua" w:cs="Times New Roman"/>
          <w:b/>
          <w:i/>
          <w:kern w:val="0"/>
          <w:sz w:val="24"/>
          <w:szCs w:val="24"/>
        </w:rPr>
      </w:pPr>
      <w:r w:rsidRPr="00C41698">
        <w:rPr>
          <w:rFonts w:ascii="Book Antiqua" w:eastAsia="SimSun" w:hAnsi="Book Antiqua" w:cs="Times New Roman"/>
          <w:b/>
          <w:i/>
          <w:kern w:val="0"/>
          <w:sz w:val="24"/>
          <w:szCs w:val="24"/>
        </w:rPr>
        <w:t>Patient</w:t>
      </w:r>
      <w:r w:rsidR="00A3198A" w:rsidRPr="00C41698">
        <w:rPr>
          <w:rFonts w:ascii="Book Antiqua" w:eastAsia="SimSun" w:hAnsi="Book Antiqua" w:cs="Times New Roman"/>
          <w:b/>
          <w:i/>
          <w:kern w:val="0"/>
          <w:sz w:val="24"/>
          <w:szCs w:val="24"/>
        </w:rPr>
        <w:t>s</w:t>
      </w:r>
      <w:r w:rsidRPr="00C41698">
        <w:rPr>
          <w:rFonts w:ascii="Book Antiqua" w:eastAsia="SimSun" w:hAnsi="Book Antiqua" w:cs="Times New Roman"/>
          <w:b/>
          <w:i/>
          <w:kern w:val="0"/>
          <w:sz w:val="24"/>
          <w:szCs w:val="24"/>
        </w:rPr>
        <w:t xml:space="preserve"> and </w:t>
      </w:r>
      <w:r w:rsidR="00775875" w:rsidRPr="00C41698">
        <w:rPr>
          <w:rFonts w:ascii="Book Antiqua" w:eastAsia="SimSun" w:hAnsi="Book Antiqua" w:cs="Times New Roman"/>
          <w:b/>
          <w:i/>
          <w:kern w:val="0"/>
          <w:sz w:val="24"/>
          <w:szCs w:val="24"/>
        </w:rPr>
        <w:t xml:space="preserve">tissue </w:t>
      </w:r>
      <w:r w:rsidRPr="00C41698">
        <w:rPr>
          <w:rFonts w:ascii="Book Antiqua" w:eastAsia="SimSun" w:hAnsi="Book Antiqua" w:cs="Times New Roman"/>
          <w:b/>
          <w:i/>
          <w:kern w:val="0"/>
          <w:sz w:val="24"/>
          <w:szCs w:val="24"/>
        </w:rPr>
        <w:t>samples</w:t>
      </w:r>
    </w:p>
    <w:p w14:paraId="4FD709BE" w14:textId="2D709A33" w:rsidR="00567E2D" w:rsidRPr="00C41698" w:rsidRDefault="00A418AA" w:rsidP="00C41698">
      <w:pPr>
        <w:snapToGrid w:val="0"/>
        <w:spacing w:line="360" w:lineRule="auto"/>
        <w:rPr>
          <w:rFonts w:ascii="Book Antiqua" w:eastAsia="SimSun" w:hAnsi="Book Antiqua" w:cs="Times New Roman"/>
          <w:kern w:val="0"/>
          <w:sz w:val="24"/>
          <w:szCs w:val="24"/>
        </w:rPr>
      </w:pPr>
      <w:r w:rsidRPr="00C41698">
        <w:rPr>
          <w:rFonts w:ascii="Book Antiqua" w:eastAsia="SimSun" w:hAnsi="Book Antiqua" w:cs="Times New Roman"/>
          <w:kern w:val="0"/>
          <w:sz w:val="24"/>
          <w:szCs w:val="24"/>
        </w:rPr>
        <w:t xml:space="preserve">Tissues were removed from </w:t>
      </w:r>
      <w:r w:rsidR="00AE7A3E" w:rsidRPr="00C41698">
        <w:rPr>
          <w:rFonts w:ascii="Book Antiqua" w:eastAsia="SimSun" w:hAnsi="Book Antiqua" w:cs="Times New Roman"/>
          <w:kern w:val="0"/>
          <w:sz w:val="24"/>
          <w:szCs w:val="24"/>
        </w:rPr>
        <w:t>6</w:t>
      </w:r>
      <w:r w:rsidR="00067C03" w:rsidRPr="00C41698">
        <w:rPr>
          <w:rFonts w:ascii="Book Antiqua" w:eastAsia="SimSun" w:hAnsi="Book Antiqua" w:cs="Times New Roman"/>
          <w:kern w:val="0"/>
          <w:sz w:val="24"/>
          <w:szCs w:val="24"/>
        </w:rPr>
        <w:t>0</w:t>
      </w:r>
      <w:r w:rsidRPr="00C41698">
        <w:rPr>
          <w:rFonts w:ascii="Book Antiqua" w:eastAsia="SimSun" w:hAnsi="Book Antiqua" w:cs="Times New Roman"/>
          <w:kern w:val="0"/>
          <w:sz w:val="24"/>
          <w:szCs w:val="24"/>
        </w:rPr>
        <w:t xml:space="preserve"> patients with CRC </w:t>
      </w:r>
      <w:r w:rsidR="00A3198A" w:rsidRPr="00C41698">
        <w:rPr>
          <w:rFonts w:ascii="Book Antiqua" w:eastAsia="SimSun" w:hAnsi="Book Antiqua" w:cs="Times New Roman"/>
          <w:kern w:val="0"/>
          <w:sz w:val="24"/>
          <w:szCs w:val="24"/>
        </w:rPr>
        <w:t xml:space="preserve">during surgery </w:t>
      </w:r>
      <w:r w:rsidRPr="00C41698">
        <w:rPr>
          <w:rFonts w:ascii="Book Antiqua" w:eastAsia="SimSun" w:hAnsi="Book Antiqua" w:cs="Times New Roman"/>
          <w:kern w:val="0"/>
          <w:sz w:val="24"/>
          <w:szCs w:val="24"/>
        </w:rPr>
        <w:t>at Beijing Chaoyang Hospital</w:t>
      </w:r>
      <w:r w:rsidR="00B926F4">
        <w:rPr>
          <w:rFonts w:ascii="Book Antiqua" w:eastAsia="SimSun" w:hAnsi="Book Antiqua" w:cs="Times New Roman"/>
          <w:kern w:val="0"/>
          <w:sz w:val="24"/>
          <w:szCs w:val="24"/>
        </w:rPr>
        <w:t xml:space="preserve">, </w:t>
      </w:r>
      <w:r w:rsidRPr="00C41698">
        <w:rPr>
          <w:rFonts w:ascii="Book Antiqua" w:eastAsia="SimSun" w:hAnsi="Book Antiqua" w:cs="Times New Roman"/>
          <w:kern w:val="0"/>
          <w:sz w:val="24"/>
          <w:szCs w:val="24"/>
        </w:rPr>
        <w:t>Capital Medical University.</w:t>
      </w:r>
      <w:r w:rsidR="00105D82" w:rsidRPr="00C41698">
        <w:rPr>
          <w:rFonts w:ascii="Book Antiqua" w:eastAsia="SimSun" w:hAnsi="Book Antiqua" w:cs="Times New Roman"/>
          <w:kern w:val="0"/>
          <w:sz w:val="24"/>
          <w:szCs w:val="24"/>
        </w:rPr>
        <w:t xml:space="preserve"> All procedures </w:t>
      </w:r>
      <w:r w:rsidR="00A3198A" w:rsidRPr="00C41698">
        <w:rPr>
          <w:rFonts w:ascii="Book Antiqua" w:eastAsia="SimSun" w:hAnsi="Book Antiqua" w:cs="Times New Roman"/>
          <w:kern w:val="0"/>
          <w:sz w:val="24"/>
          <w:szCs w:val="24"/>
        </w:rPr>
        <w:t>in</w:t>
      </w:r>
      <w:r w:rsidR="00105D82" w:rsidRPr="00C41698">
        <w:rPr>
          <w:rFonts w:ascii="Book Antiqua" w:eastAsia="SimSun" w:hAnsi="Book Antiqua" w:cs="Times New Roman"/>
          <w:kern w:val="0"/>
          <w:sz w:val="24"/>
          <w:szCs w:val="24"/>
        </w:rPr>
        <w:t xml:space="preserve"> this study were approved by the Medical Ethics Committee of Beijing Chaoyang Hospital, and all patients provided written informed consent. Tumor stage was classified according to the </w:t>
      </w:r>
      <w:r w:rsidR="00067C03" w:rsidRPr="00C41698">
        <w:rPr>
          <w:rFonts w:ascii="Book Antiqua" w:eastAsia="SimSun" w:hAnsi="Book Antiqua" w:cs="Times New Roman"/>
          <w:kern w:val="0"/>
          <w:sz w:val="24"/>
          <w:szCs w:val="24"/>
        </w:rPr>
        <w:t>8</w:t>
      </w:r>
      <w:r w:rsidR="00105D82" w:rsidRPr="00C41698">
        <w:rPr>
          <w:rFonts w:ascii="Book Antiqua" w:eastAsia="SimSun" w:hAnsi="Book Antiqua" w:cs="Times New Roman"/>
          <w:kern w:val="0"/>
          <w:sz w:val="24"/>
          <w:szCs w:val="24"/>
          <w:vertAlign w:val="superscript"/>
        </w:rPr>
        <w:t>th</w:t>
      </w:r>
      <w:r w:rsidR="00105D82" w:rsidRPr="00C41698">
        <w:rPr>
          <w:rFonts w:ascii="Book Antiqua" w:eastAsia="SimSun" w:hAnsi="Book Antiqua" w:cs="Times New Roman"/>
          <w:kern w:val="0"/>
          <w:sz w:val="24"/>
          <w:szCs w:val="24"/>
        </w:rPr>
        <w:t xml:space="preserve"> edition of the </w:t>
      </w:r>
      <w:r w:rsidR="006C42B7" w:rsidRPr="00C41698">
        <w:rPr>
          <w:rFonts w:ascii="Book Antiqua" w:eastAsia="SimSun" w:hAnsi="Book Antiqua" w:cs="Times New Roman"/>
          <w:kern w:val="0"/>
          <w:sz w:val="24"/>
          <w:szCs w:val="24"/>
        </w:rPr>
        <w:t>American Joint Committee on Cancer</w:t>
      </w:r>
      <w:r w:rsidR="00105D82" w:rsidRPr="00C41698">
        <w:rPr>
          <w:rFonts w:ascii="Book Antiqua" w:eastAsia="SimSun" w:hAnsi="Book Antiqua" w:cs="Times New Roman"/>
          <w:kern w:val="0"/>
          <w:sz w:val="24"/>
          <w:szCs w:val="24"/>
        </w:rPr>
        <w:t xml:space="preserve"> TNM staging system for CRC.</w:t>
      </w:r>
      <w:r w:rsidR="000C7B9D" w:rsidRPr="00C41698">
        <w:rPr>
          <w:rFonts w:ascii="Book Antiqua" w:eastAsia="SimSun" w:hAnsi="Book Antiqua" w:cs="Times New Roman"/>
          <w:kern w:val="0"/>
          <w:sz w:val="24"/>
          <w:szCs w:val="24"/>
        </w:rPr>
        <w:t xml:space="preserve"> </w:t>
      </w:r>
      <w:r w:rsidR="001D45C6" w:rsidRPr="00C41698">
        <w:rPr>
          <w:rFonts w:ascii="Book Antiqua" w:eastAsia="SimSun" w:hAnsi="Book Antiqua" w:cs="Times New Roman"/>
          <w:kern w:val="0"/>
          <w:sz w:val="24"/>
          <w:szCs w:val="24"/>
        </w:rPr>
        <w:t xml:space="preserve">The patients included 34 males and 26 females and none </w:t>
      </w:r>
      <w:r w:rsidR="00A3198A" w:rsidRPr="00C41698">
        <w:rPr>
          <w:rFonts w:ascii="Book Antiqua" w:eastAsia="SimSun" w:hAnsi="Book Antiqua" w:cs="Times New Roman"/>
          <w:kern w:val="0"/>
          <w:sz w:val="24"/>
          <w:szCs w:val="24"/>
        </w:rPr>
        <w:t>had</w:t>
      </w:r>
      <w:r w:rsidR="001D45C6" w:rsidRPr="00C41698">
        <w:rPr>
          <w:rFonts w:ascii="Book Antiqua" w:eastAsia="SimSun" w:hAnsi="Book Antiqua" w:cs="Times New Roman"/>
          <w:kern w:val="0"/>
          <w:sz w:val="24"/>
          <w:szCs w:val="24"/>
        </w:rPr>
        <w:t xml:space="preserve"> received preoperative chemoradiotherapy. </w:t>
      </w:r>
      <w:r w:rsidR="00A3198A" w:rsidRPr="00C41698">
        <w:rPr>
          <w:rFonts w:ascii="Book Antiqua" w:eastAsia="SimSun" w:hAnsi="Book Antiqua" w:cs="Times New Roman"/>
          <w:kern w:val="0"/>
          <w:sz w:val="24"/>
          <w:szCs w:val="24"/>
        </w:rPr>
        <w:t>Of</w:t>
      </w:r>
      <w:r w:rsidR="009F197C" w:rsidRPr="00C41698">
        <w:rPr>
          <w:rFonts w:ascii="Book Antiqua" w:eastAsia="SimSun" w:hAnsi="Book Antiqua" w:cs="Times New Roman"/>
          <w:kern w:val="0"/>
          <w:sz w:val="24"/>
          <w:szCs w:val="24"/>
        </w:rPr>
        <w:t xml:space="preserve"> the</w:t>
      </w:r>
      <w:r w:rsidR="00A3198A" w:rsidRPr="00C41698">
        <w:rPr>
          <w:rFonts w:ascii="Book Antiqua" w:eastAsia="SimSun" w:hAnsi="Book Antiqua" w:cs="Times New Roman"/>
          <w:kern w:val="0"/>
          <w:sz w:val="24"/>
          <w:szCs w:val="24"/>
        </w:rPr>
        <w:t>se</w:t>
      </w:r>
      <w:r w:rsidR="009F197C" w:rsidRPr="00C41698">
        <w:rPr>
          <w:rFonts w:ascii="Book Antiqua" w:eastAsia="SimSun" w:hAnsi="Book Antiqua" w:cs="Times New Roman"/>
          <w:kern w:val="0"/>
          <w:sz w:val="24"/>
          <w:szCs w:val="24"/>
        </w:rPr>
        <w:t xml:space="preserve"> patients</w:t>
      </w:r>
      <w:r w:rsidR="001D45C6" w:rsidRPr="00C41698">
        <w:rPr>
          <w:rFonts w:ascii="Book Antiqua" w:eastAsia="SimSun" w:hAnsi="Book Antiqua" w:cs="Times New Roman"/>
          <w:kern w:val="0"/>
          <w:sz w:val="24"/>
          <w:szCs w:val="24"/>
        </w:rPr>
        <w:t xml:space="preserve">, 10 were </w:t>
      </w:r>
      <w:r w:rsidR="00775875" w:rsidRPr="00C41698">
        <w:rPr>
          <w:rFonts w:ascii="Book Antiqua" w:eastAsia="SimSun" w:hAnsi="Book Antiqua" w:cs="Times New Roman"/>
          <w:kern w:val="0"/>
          <w:sz w:val="24"/>
          <w:szCs w:val="24"/>
        </w:rPr>
        <w:t>classified with</w:t>
      </w:r>
      <w:r w:rsidR="001D45C6" w:rsidRPr="00C41698">
        <w:rPr>
          <w:rFonts w:ascii="Book Antiqua" w:eastAsia="SimSun" w:hAnsi="Book Antiqua" w:cs="Times New Roman"/>
          <w:kern w:val="0"/>
          <w:sz w:val="24"/>
          <w:szCs w:val="24"/>
        </w:rPr>
        <w:t xml:space="preserve"> stage I</w:t>
      </w:r>
      <w:r w:rsidR="00B926F4">
        <w:rPr>
          <w:rFonts w:ascii="Book Antiqua" w:eastAsia="SimSun" w:hAnsi="Book Antiqua" w:cs="Times New Roman"/>
          <w:kern w:val="0"/>
          <w:sz w:val="24"/>
          <w:szCs w:val="24"/>
        </w:rPr>
        <w:t xml:space="preserve"> disease</w:t>
      </w:r>
      <w:r w:rsidR="001D45C6" w:rsidRPr="00C41698">
        <w:rPr>
          <w:rFonts w:ascii="Book Antiqua" w:eastAsia="SimSun" w:hAnsi="Book Antiqua" w:cs="Times New Roman"/>
          <w:kern w:val="0"/>
          <w:sz w:val="24"/>
          <w:szCs w:val="24"/>
        </w:rPr>
        <w:t>, 22</w:t>
      </w:r>
      <w:r w:rsidR="009F197C" w:rsidRPr="00C41698">
        <w:rPr>
          <w:rFonts w:ascii="Book Antiqua" w:eastAsia="SimSun" w:hAnsi="Book Antiqua" w:cs="Times New Roman"/>
          <w:kern w:val="0"/>
          <w:sz w:val="24"/>
          <w:szCs w:val="24"/>
        </w:rPr>
        <w:t xml:space="preserve"> </w:t>
      </w:r>
      <w:r w:rsidR="00775875" w:rsidRPr="00C41698">
        <w:rPr>
          <w:rFonts w:ascii="Book Antiqua" w:eastAsia="SimSun" w:hAnsi="Book Antiqua" w:cs="Times New Roman"/>
          <w:kern w:val="0"/>
          <w:sz w:val="24"/>
          <w:szCs w:val="24"/>
        </w:rPr>
        <w:t>with</w:t>
      </w:r>
      <w:r w:rsidR="001D45C6" w:rsidRPr="00C41698">
        <w:rPr>
          <w:rFonts w:ascii="Book Antiqua" w:eastAsia="SimSun" w:hAnsi="Book Antiqua" w:cs="Times New Roman"/>
          <w:kern w:val="0"/>
          <w:sz w:val="24"/>
          <w:szCs w:val="24"/>
        </w:rPr>
        <w:t xml:space="preserve"> stage II, 19 </w:t>
      </w:r>
      <w:r w:rsidR="00775875" w:rsidRPr="00C41698">
        <w:rPr>
          <w:rFonts w:ascii="Book Antiqua" w:eastAsia="SimSun" w:hAnsi="Book Antiqua" w:cs="Times New Roman"/>
          <w:kern w:val="0"/>
          <w:sz w:val="24"/>
          <w:szCs w:val="24"/>
        </w:rPr>
        <w:t>with</w:t>
      </w:r>
      <w:r w:rsidR="001D45C6" w:rsidRPr="00C41698">
        <w:rPr>
          <w:rFonts w:ascii="Book Antiqua" w:eastAsia="SimSun" w:hAnsi="Book Antiqua" w:cs="Times New Roman"/>
          <w:kern w:val="0"/>
          <w:sz w:val="24"/>
          <w:szCs w:val="24"/>
        </w:rPr>
        <w:t xml:space="preserve"> stage III</w:t>
      </w:r>
      <w:r w:rsidR="00B926F4">
        <w:rPr>
          <w:rFonts w:ascii="Book Antiqua" w:eastAsia="SimSun" w:hAnsi="Book Antiqua" w:cs="Times New Roman"/>
          <w:kern w:val="0"/>
          <w:sz w:val="24"/>
          <w:szCs w:val="24"/>
        </w:rPr>
        <w:t>,</w:t>
      </w:r>
      <w:r w:rsidR="001D45C6" w:rsidRPr="00C41698">
        <w:rPr>
          <w:rFonts w:ascii="Book Antiqua" w:eastAsia="SimSun" w:hAnsi="Book Antiqua" w:cs="Times New Roman"/>
          <w:kern w:val="0"/>
          <w:sz w:val="24"/>
          <w:szCs w:val="24"/>
        </w:rPr>
        <w:t xml:space="preserve"> and 9</w:t>
      </w:r>
      <w:r w:rsidR="009F197C" w:rsidRPr="00C41698">
        <w:rPr>
          <w:rFonts w:ascii="Book Antiqua" w:eastAsia="SimSun" w:hAnsi="Book Antiqua" w:cs="Times New Roman"/>
          <w:kern w:val="0"/>
          <w:sz w:val="24"/>
          <w:szCs w:val="24"/>
        </w:rPr>
        <w:t xml:space="preserve"> </w:t>
      </w:r>
      <w:r w:rsidR="00775875" w:rsidRPr="00C41698">
        <w:rPr>
          <w:rFonts w:ascii="Book Antiqua" w:eastAsia="SimSun" w:hAnsi="Book Antiqua" w:cs="Times New Roman"/>
          <w:kern w:val="0"/>
          <w:sz w:val="24"/>
          <w:szCs w:val="24"/>
        </w:rPr>
        <w:t>with</w:t>
      </w:r>
      <w:r w:rsidR="001D45C6" w:rsidRPr="00C41698">
        <w:rPr>
          <w:rFonts w:ascii="Book Antiqua" w:eastAsia="SimSun" w:hAnsi="Book Antiqua" w:cs="Times New Roman"/>
          <w:kern w:val="0"/>
          <w:sz w:val="24"/>
          <w:szCs w:val="24"/>
        </w:rPr>
        <w:t xml:space="preserve"> stage IV. </w:t>
      </w:r>
      <w:r w:rsidR="00B74EFD" w:rsidRPr="00C41698">
        <w:rPr>
          <w:rFonts w:ascii="Book Antiqua" w:eastAsia="SimSun" w:hAnsi="Book Antiqua" w:cs="Times New Roman"/>
          <w:kern w:val="0"/>
          <w:sz w:val="24"/>
          <w:szCs w:val="24"/>
        </w:rPr>
        <w:t xml:space="preserve">Ten </w:t>
      </w:r>
      <w:r w:rsidR="001D45C6" w:rsidRPr="00C41698">
        <w:rPr>
          <w:rFonts w:ascii="Book Antiqua" w:eastAsia="SimSun" w:hAnsi="Book Antiqua" w:cs="Times New Roman"/>
          <w:kern w:val="0"/>
          <w:sz w:val="24"/>
          <w:szCs w:val="24"/>
        </w:rPr>
        <w:t xml:space="preserve">cases </w:t>
      </w:r>
      <w:r w:rsidR="00A3198A" w:rsidRPr="00C41698">
        <w:rPr>
          <w:rFonts w:ascii="Book Antiqua" w:eastAsia="SimSun" w:hAnsi="Book Antiqua" w:cs="Times New Roman"/>
          <w:kern w:val="0"/>
          <w:sz w:val="24"/>
          <w:szCs w:val="24"/>
        </w:rPr>
        <w:t>with</w:t>
      </w:r>
      <w:r w:rsidR="001D45C6" w:rsidRPr="00C41698">
        <w:rPr>
          <w:rFonts w:ascii="Book Antiqua" w:eastAsia="SimSun" w:hAnsi="Book Antiqua" w:cs="Times New Roman"/>
          <w:kern w:val="0"/>
          <w:sz w:val="24"/>
          <w:szCs w:val="24"/>
        </w:rPr>
        <w:t xml:space="preserve"> </w:t>
      </w:r>
      <w:r w:rsidR="00B926F4">
        <w:rPr>
          <w:rFonts w:ascii="Book Antiqua" w:eastAsia="SimSun" w:hAnsi="Book Antiqua" w:cs="Times New Roman"/>
          <w:kern w:val="0"/>
          <w:sz w:val="24"/>
          <w:szCs w:val="24"/>
        </w:rPr>
        <w:t xml:space="preserve">a </w:t>
      </w:r>
      <w:r w:rsidR="00A73672" w:rsidRPr="00C41698">
        <w:rPr>
          <w:rFonts w:ascii="Book Antiqua" w:eastAsia="SimSun" w:hAnsi="Book Antiqua" w:cs="Times New Roman"/>
          <w:kern w:val="0"/>
          <w:sz w:val="24"/>
          <w:szCs w:val="24"/>
        </w:rPr>
        <w:t xml:space="preserve">normal </w:t>
      </w:r>
      <w:r w:rsidR="001D45C6" w:rsidRPr="00C41698">
        <w:rPr>
          <w:rFonts w:ascii="Book Antiqua" w:eastAsia="SimSun" w:hAnsi="Book Antiqua" w:cs="Times New Roman"/>
          <w:kern w:val="0"/>
          <w:sz w:val="24"/>
          <w:szCs w:val="24"/>
        </w:rPr>
        <w:t xml:space="preserve">colon were selected as </w:t>
      </w:r>
      <w:r w:rsidR="00B926F4">
        <w:rPr>
          <w:rFonts w:ascii="Book Antiqua" w:eastAsia="SimSun" w:hAnsi="Book Antiqua" w:cs="Times New Roman"/>
          <w:kern w:val="0"/>
          <w:sz w:val="24"/>
          <w:szCs w:val="24"/>
        </w:rPr>
        <w:t>a</w:t>
      </w:r>
      <w:r w:rsidR="00B926F4" w:rsidRPr="00C41698">
        <w:rPr>
          <w:rFonts w:ascii="Book Antiqua" w:eastAsia="SimSun" w:hAnsi="Book Antiqua" w:cs="Times New Roman"/>
          <w:kern w:val="0"/>
          <w:sz w:val="24"/>
          <w:szCs w:val="24"/>
        </w:rPr>
        <w:t xml:space="preserve"> </w:t>
      </w:r>
      <w:r w:rsidR="001D45C6" w:rsidRPr="00C41698">
        <w:rPr>
          <w:rFonts w:ascii="Book Antiqua" w:eastAsia="SimSun" w:hAnsi="Book Antiqua" w:cs="Times New Roman"/>
          <w:kern w:val="0"/>
          <w:sz w:val="24"/>
          <w:szCs w:val="24"/>
        </w:rPr>
        <w:t xml:space="preserve">control group. All samples were </w:t>
      </w:r>
      <w:r w:rsidR="00FD4B06" w:rsidRPr="00C41698">
        <w:rPr>
          <w:rFonts w:ascii="Book Antiqua" w:eastAsia="SimSun" w:hAnsi="Book Antiqua" w:cs="Times New Roman"/>
          <w:kern w:val="0"/>
          <w:sz w:val="24"/>
          <w:szCs w:val="24"/>
        </w:rPr>
        <w:t>put into the digestive solution composed of</w:t>
      </w:r>
      <w:r w:rsidR="001D45C6" w:rsidRPr="00C41698">
        <w:rPr>
          <w:rFonts w:ascii="Book Antiqua" w:eastAsia="SimSun" w:hAnsi="Book Antiqua" w:cs="Times New Roman"/>
          <w:kern w:val="0"/>
          <w:sz w:val="24"/>
          <w:szCs w:val="24"/>
        </w:rPr>
        <w:t xml:space="preserve"> 0.25% trypsin </w:t>
      </w:r>
      <w:r w:rsidR="009F197C" w:rsidRPr="00C41698">
        <w:rPr>
          <w:rFonts w:ascii="Book Antiqua" w:eastAsia="SimSun" w:hAnsi="Book Antiqua" w:cs="Times New Roman"/>
          <w:kern w:val="0"/>
          <w:sz w:val="24"/>
          <w:szCs w:val="24"/>
        </w:rPr>
        <w:t xml:space="preserve">and </w:t>
      </w:r>
      <w:r w:rsidR="001D45C6" w:rsidRPr="00C41698">
        <w:rPr>
          <w:rFonts w:ascii="Book Antiqua" w:eastAsia="SimSun" w:hAnsi="Book Antiqua" w:cs="Times New Roman"/>
          <w:kern w:val="0"/>
          <w:sz w:val="24"/>
          <w:szCs w:val="24"/>
        </w:rPr>
        <w:t>0.02%</w:t>
      </w:r>
      <w:r w:rsidR="00A3198A" w:rsidRPr="00C41698">
        <w:rPr>
          <w:rFonts w:ascii="Book Antiqua" w:eastAsia="SimSun" w:hAnsi="Book Antiqua" w:cs="Times New Roman"/>
          <w:kern w:val="0"/>
          <w:sz w:val="24"/>
          <w:szCs w:val="24"/>
        </w:rPr>
        <w:t xml:space="preserve"> </w:t>
      </w:r>
      <w:r w:rsidR="001D45C6" w:rsidRPr="00C41698">
        <w:rPr>
          <w:rFonts w:ascii="Book Antiqua" w:eastAsia="SimSun" w:hAnsi="Book Antiqua" w:cs="Times New Roman"/>
          <w:kern w:val="0"/>
          <w:sz w:val="24"/>
          <w:szCs w:val="24"/>
        </w:rPr>
        <w:t>EDTA</w:t>
      </w:r>
      <w:r w:rsidR="00F05340" w:rsidRPr="00C41698">
        <w:rPr>
          <w:rFonts w:ascii="Book Antiqua" w:eastAsia="SimSun" w:hAnsi="Book Antiqua" w:cs="Times New Roman"/>
          <w:kern w:val="0"/>
          <w:sz w:val="24"/>
          <w:szCs w:val="24"/>
        </w:rPr>
        <w:t xml:space="preserve"> and </w:t>
      </w:r>
      <w:r w:rsidR="00FD4B06" w:rsidRPr="00C41698">
        <w:rPr>
          <w:rFonts w:ascii="Book Antiqua" w:eastAsia="SimSun" w:hAnsi="Book Antiqua" w:cs="Times New Roman"/>
          <w:kern w:val="0"/>
          <w:sz w:val="24"/>
          <w:szCs w:val="24"/>
        </w:rPr>
        <w:t>were continuously oscillated at 37</w:t>
      </w:r>
      <w:r w:rsidR="00B926F4">
        <w:rPr>
          <w:rFonts w:ascii="Book Antiqua" w:eastAsia="SimSun" w:hAnsi="Book Antiqua" w:cs="Times New Roman"/>
          <w:kern w:val="0"/>
          <w:sz w:val="24"/>
          <w:szCs w:val="24"/>
        </w:rPr>
        <w:t xml:space="preserve"> </w:t>
      </w:r>
      <w:r w:rsidR="00900EA9" w:rsidRPr="00C41698">
        <w:rPr>
          <w:rFonts w:ascii="Book Antiqua" w:eastAsia="SimSun" w:hAnsi="Book Antiqua" w:cs="Times New Roman"/>
          <w:b/>
          <w:i/>
          <w:kern w:val="0"/>
          <w:sz w:val="24"/>
          <w:szCs w:val="24"/>
        </w:rPr>
        <w:t>°</w:t>
      </w:r>
      <w:r w:rsidR="00900EA9" w:rsidRPr="00C41698">
        <w:rPr>
          <w:rFonts w:ascii="Book Antiqua" w:eastAsia="SimSun" w:hAnsi="Book Antiqua" w:cs="Times New Roman"/>
          <w:bCs/>
          <w:iCs/>
          <w:kern w:val="0"/>
          <w:sz w:val="24"/>
          <w:szCs w:val="24"/>
        </w:rPr>
        <w:t>C</w:t>
      </w:r>
      <w:r w:rsidR="00F05340" w:rsidRPr="00C41698">
        <w:rPr>
          <w:rFonts w:ascii="Book Antiqua" w:eastAsia="SimSun" w:hAnsi="Book Antiqua" w:cs="Times New Roman"/>
          <w:kern w:val="0"/>
          <w:sz w:val="24"/>
          <w:szCs w:val="24"/>
        </w:rPr>
        <w:t xml:space="preserve"> for 24 h </w:t>
      </w:r>
      <w:r w:rsidR="00302F36" w:rsidRPr="00C41698">
        <w:rPr>
          <w:rFonts w:ascii="Book Antiqua" w:eastAsia="SimSun" w:hAnsi="Book Antiqua" w:cs="Times New Roman"/>
          <w:kern w:val="0"/>
          <w:sz w:val="24"/>
          <w:szCs w:val="24"/>
        </w:rPr>
        <w:t>at 130 round</w:t>
      </w:r>
      <w:r w:rsidR="00D65034" w:rsidRPr="00C41698">
        <w:rPr>
          <w:rFonts w:ascii="Book Antiqua" w:eastAsia="SimSun" w:hAnsi="Book Antiqua" w:cs="Times New Roman"/>
          <w:kern w:val="0"/>
          <w:sz w:val="24"/>
          <w:szCs w:val="24"/>
        </w:rPr>
        <w:t>s</w:t>
      </w:r>
      <w:r w:rsidR="00302F36" w:rsidRPr="00C41698">
        <w:rPr>
          <w:rFonts w:ascii="Book Antiqua" w:eastAsia="SimSun" w:hAnsi="Book Antiqua" w:cs="Times New Roman"/>
          <w:kern w:val="0"/>
          <w:sz w:val="24"/>
          <w:szCs w:val="24"/>
        </w:rPr>
        <w:t xml:space="preserve"> per minute. After that, the tissues </w:t>
      </w:r>
      <w:r w:rsidR="00D65034" w:rsidRPr="00C41698">
        <w:rPr>
          <w:rFonts w:ascii="Book Antiqua" w:eastAsia="SimSun" w:hAnsi="Book Antiqua" w:cs="Times New Roman"/>
          <w:kern w:val="0"/>
          <w:sz w:val="24"/>
          <w:szCs w:val="24"/>
        </w:rPr>
        <w:t xml:space="preserve">were put into </w:t>
      </w:r>
      <w:r w:rsidR="00F05340" w:rsidRPr="00C41698">
        <w:rPr>
          <w:rFonts w:ascii="Book Antiqua" w:eastAsia="SimSun" w:hAnsi="Book Antiqua" w:cs="Times New Roman"/>
          <w:kern w:val="0"/>
          <w:sz w:val="24"/>
          <w:szCs w:val="24"/>
        </w:rPr>
        <w:t xml:space="preserve">0.5% Triton X-100 buffer </w:t>
      </w:r>
      <w:r w:rsidR="00D65034" w:rsidRPr="00C41698">
        <w:rPr>
          <w:rFonts w:ascii="Book Antiqua" w:eastAsia="SimSun" w:hAnsi="Book Antiqua" w:cs="Times New Roman"/>
          <w:kern w:val="0"/>
          <w:sz w:val="24"/>
          <w:szCs w:val="24"/>
        </w:rPr>
        <w:t xml:space="preserve">and continuously oscillated at 150 rounds per minute </w:t>
      </w:r>
      <w:r w:rsidR="00F05340" w:rsidRPr="00C41698">
        <w:rPr>
          <w:rFonts w:ascii="Book Antiqua" w:eastAsia="SimSun" w:hAnsi="Book Antiqua" w:cs="Times New Roman"/>
          <w:kern w:val="0"/>
          <w:sz w:val="24"/>
          <w:szCs w:val="24"/>
        </w:rPr>
        <w:t>for 24 h.</w:t>
      </w:r>
      <w:r w:rsidR="00FD4B06" w:rsidRPr="00C41698">
        <w:rPr>
          <w:rFonts w:ascii="Book Antiqua" w:eastAsia="SimSun" w:hAnsi="Book Antiqua" w:cs="Times New Roman"/>
          <w:kern w:val="0"/>
          <w:sz w:val="24"/>
          <w:szCs w:val="24"/>
        </w:rPr>
        <w:t xml:space="preserve"> </w:t>
      </w:r>
      <w:r w:rsidR="00D65034" w:rsidRPr="00C41698">
        <w:rPr>
          <w:rFonts w:ascii="Book Antiqua" w:eastAsia="SimSun" w:hAnsi="Book Antiqua" w:cs="Times New Roman"/>
          <w:kern w:val="0"/>
          <w:sz w:val="24"/>
          <w:szCs w:val="24"/>
        </w:rPr>
        <w:t>Then</w:t>
      </w:r>
      <w:r w:rsidR="00B926F4">
        <w:rPr>
          <w:rFonts w:ascii="Book Antiqua" w:eastAsia="SimSun" w:hAnsi="Book Antiqua" w:cs="Times New Roman"/>
          <w:kern w:val="0"/>
          <w:sz w:val="24"/>
          <w:szCs w:val="24"/>
        </w:rPr>
        <w:t>,</w:t>
      </w:r>
      <w:r w:rsidR="00BD529B" w:rsidRPr="00C41698">
        <w:rPr>
          <w:rFonts w:ascii="Book Antiqua" w:eastAsia="SimSun" w:hAnsi="Book Antiqua" w:cs="Times New Roman"/>
          <w:kern w:val="0"/>
          <w:sz w:val="24"/>
          <w:szCs w:val="24"/>
        </w:rPr>
        <w:t xml:space="preserve"> the ECM was obtained</w:t>
      </w:r>
      <w:r w:rsidR="009F197C" w:rsidRPr="00C41698">
        <w:rPr>
          <w:rFonts w:ascii="Book Antiqua" w:eastAsia="SimSun" w:hAnsi="Book Antiqua" w:cs="Times New Roman"/>
          <w:kern w:val="0"/>
          <w:sz w:val="24"/>
          <w:szCs w:val="24"/>
        </w:rPr>
        <w:t>.</w:t>
      </w:r>
      <w:r w:rsidR="007B4ED5" w:rsidRPr="00C41698">
        <w:rPr>
          <w:rFonts w:ascii="Book Antiqua" w:eastAsia="SimSun" w:hAnsi="Book Antiqua" w:cs="Times New Roman"/>
          <w:kern w:val="0"/>
          <w:sz w:val="24"/>
          <w:szCs w:val="24"/>
        </w:rPr>
        <w:t xml:space="preserve"> </w:t>
      </w:r>
      <w:r w:rsidR="00BD529B" w:rsidRPr="00C41698">
        <w:rPr>
          <w:rFonts w:ascii="Book Antiqua" w:eastAsia="SimSun" w:hAnsi="Book Antiqua" w:cs="Times New Roman"/>
          <w:kern w:val="0"/>
          <w:sz w:val="24"/>
          <w:szCs w:val="24"/>
        </w:rPr>
        <w:t xml:space="preserve">After freeze-drying, the ECM </w:t>
      </w:r>
      <w:r w:rsidR="00F51388" w:rsidRPr="00C41698">
        <w:rPr>
          <w:rFonts w:ascii="Book Antiqua" w:eastAsia="SimSun" w:hAnsi="Book Antiqua" w:cs="Times New Roman"/>
          <w:kern w:val="0"/>
          <w:sz w:val="24"/>
          <w:szCs w:val="24"/>
        </w:rPr>
        <w:t xml:space="preserve">samples </w:t>
      </w:r>
      <w:r w:rsidR="00BD529B" w:rsidRPr="00C41698">
        <w:rPr>
          <w:rFonts w:ascii="Book Antiqua" w:eastAsia="SimSun" w:hAnsi="Book Antiqua" w:cs="Times New Roman"/>
          <w:kern w:val="0"/>
          <w:sz w:val="24"/>
          <w:szCs w:val="24"/>
        </w:rPr>
        <w:t xml:space="preserve">were sterilized </w:t>
      </w:r>
      <w:r w:rsidR="00B926F4">
        <w:rPr>
          <w:rFonts w:ascii="Book Antiqua" w:eastAsia="SimSun" w:hAnsi="Book Antiqua" w:cs="Times New Roman"/>
          <w:kern w:val="0"/>
          <w:sz w:val="24"/>
          <w:szCs w:val="24"/>
        </w:rPr>
        <w:t>by</w:t>
      </w:r>
      <w:r w:rsidR="00B926F4" w:rsidRPr="00C41698">
        <w:rPr>
          <w:rFonts w:ascii="Book Antiqua" w:eastAsia="SimSun" w:hAnsi="Book Antiqua" w:cs="Times New Roman"/>
          <w:kern w:val="0"/>
          <w:sz w:val="24"/>
          <w:szCs w:val="24"/>
        </w:rPr>
        <w:t xml:space="preserve"> </w:t>
      </w:r>
      <w:r w:rsidR="00BD529B" w:rsidRPr="00C41698">
        <w:rPr>
          <w:rFonts w:ascii="Book Antiqua" w:eastAsia="SimSun" w:hAnsi="Book Antiqua" w:cs="Times New Roman"/>
          <w:kern w:val="0"/>
          <w:sz w:val="24"/>
          <w:szCs w:val="24"/>
        </w:rPr>
        <w:t>Co-60 radiation and stored at -20</w:t>
      </w:r>
      <w:r w:rsidR="00B926F4">
        <w:rPr>
          <w:rFonts w:ascii="Book Antiqua" w:eastAsia="SimSun" w:hAnsi="Book Antiqua" w:cs="Times New Roman"/>
          <w:kern w:val="0"/>
          <w:sz w:val="24"/>
          <w:szCs w:val="24"/>
        </w:rPr>
        <w:t xml:space="preserve"> </w:t>
      </w:r>
      <w:r w:rsidR="00900EA9" w:rsidRPr="00C41698">
        <w:rPr>
          <w:rFonts w:ascii="Book Antiqua" w:eastAsia="SimSun" w:hAnsi="Book Antiqua" w:cs="Times New Roman"/>
          <w:b/>
          <w:i/>
          <w:kern w:val="0"/>
          <w:sz w:val="24"/>
          <w:szCs w:val="24"/>
        </w:rPr>
        <w:t>°</w:t>
      </w:r>
      <w:r w:rsidR="00900EA9" w:rsidRPr="00C41698">
        <w:rPr>
          <w:rFonts w:ascii="Book Antiqua" w:eastAsia="SimSun" w:hAnsi="Book Antiqua" w:cs="Times New Roman"/>
          <w:bCs/>
          <w:iCs/>
          <w:kern w:val="0"/>
          <w:sz w:val="24"/>
          <w:szCs w:val="24"/>
        </w:rPr>
        <w:t>C</w:t>
      </w:r>
      <w:r w:rsidR="00BD529B" w:rsidRPr="00C41698">
        <w:rPr>
          <w:rFonts w:ascii="Book Antiqua" w:eastAsia="SimSun" w:hAnsi="Book Antiqua" w:cs="Times New Roman"/>
          <w:kern w:val="0"/>
          <w:sz w:val="24"/>
          <w:szCs w:val="24"/>
        </w:rPr>
        <w:t>.</w:t>
      </w:r>
    </w:p>
    <w:p w14:paraId="6AC3A517" w14:textId="7F03C34C" w:rsidR="007E1928" w:rsidRPr="00B926F4" w:rsidRDefault="007E1928" w:rsidP="00C41698">
      <w:pPr>
        <w:snapToGrid w:val="0"/>
        <w:spacing w:line="360" w:lineRule="auto"/>
        <w:rPr>
          <w:rFonts w:ascii="Book Antiqua" w:eastAsia="SimSun" w:hAnsi="Book Antiqua" w:cs="Times New Roman"/>
          <w:kern w:val="0"/>
          <w:sz w:val="24"/>
          <w:szCs w:val="24"/>
        </w:rPr>
      </w:pPr>
    </w:p>
    <w:p w14:paraId="4E682695" w14:textId="30C07BBC" w:rsidR="007E1928" w:rsidRPr="00C41698" w:rsidRDefault="0073190E" w:rsidP="00C41698">
      <w:pPr>
        <w:snapToGrid w:val="0"/>
        <w:spacing w:line="360" w:lineRule="auto"/>
        <w:rPr>
          <w:rFonts w:ascii="Book Antiqua" w:eastAsia="SimSun" w:hAnsi="Book Antiqua" w:cs="Times New Roman"/>
          <w:b/>
          <w:bCs/>
          <w:i/>
          <w:iCs/>
          <w:kern w:val="0"/>
          <w:sz w:val="24"/>
          <w:szCs w:val="24"/>
        </w:rPr>
      </w:pPr>
      <w:r w:rsidRPr="00C41698">
        <w:rPr>
          <w:rFonts w:ascii="Book Antiqua" w:eastAsia="SimSun" w:hAnsi="Book Antiqua" w:cs="Times New Roman"/>
          <w:b/>
          <w:bCs/>
          <w:i/>
          <w:iCs/>
          <w:kern w:val="0"/>
          <w:sz w:val="24"/>
          <w:szCs w:val="24"/>
        </w:rPr>
        <w:t>Western blot</w:t>
      </w:r>
      <w:r w:rsidR="00D5000A">
        <w:rPr>
          <w:rFonts w:ascii="Book Antiqua" w:eastAsia="SimSun" w:hAnsi="Book Antiqua" w:cs="Times New Roman"/>
          <w:b/>
          <w:bCs/>
          <w:i/>
          <w:iCs/>
          <w:kern w:val="0"/>
          <w:sz w:val="24"/>
          <w:szCs w:val="24"/>
        </w:rPr>
        <w:t xml:space="preserve"> analysis</w:t>
      </w:r>
    </w:p>
    <w:p w14:paraId="674A00A1" w14:textId="78ADC85F" w:rsidR="00C41168" w:rsidRPr="00C41698" w:rsidRDefault="00C41168" w:rsidP="00C41698">
      <w:pPr>
        <w:snapToGrid w:val="0"/>
        <w:spacing w:line="360" w:lineRule="auto"/>
        <w:rPr>
          <w:rFonts w:ascii="Book Antiqua" w:eastAsia="SimSun" w:hAnsi="Book Antiqua" w:cs="Times New Roman"/>
          <w:kern w:val="0"/>
          <w:sz w:val="24"/>
          <w:szCs w:val="24"/>
        </w:rPr>
      </w:pPr>
      <w:r w:rsidRPr="00C41698">
        <w:rPr>
          <w:rFonts w:ascii="Book Antiqua" w:eastAsia="SimSun" w:hAnsi="Book Antiqua" w:cs="Times New Roman"/>
          <w:kern w:val="0"/>
          <w:sz w:val="24"/>
          <w:szCs w:val="24"/>
        </w:rPr>
        <w:t>Western blot assays</w:t>
      </w:r>
      <w:r w:rsidR="00B926F4" w:rsidRPr="00B926F4">
        <w:rPr>
          <w:rFonts w:ascii="Book Antiqua" w:eastAsia="SimSun" w:hAnsi="Book Antiqua" w:cs="Times New Roman"/>
          <w:kern w:val="0"/>
          <w:sz w:val="24"/>
          <w:szCs w:val="24"/>
        </w:rPr>
        <w:t xml:space="preserve"> </w:t>
      </w:r>
      <w:r w:rsidR="00B926F4" w:rsidRPr="00C41698">
        <w:rPr>
          <w:rFonts w:ascii="Book Antiqua" w:eastAsia="SimSun" w:hAnsi="Book Antiqua" w:cs="Times New Roman"/>
          <w:kern w:val="0"/>
          <w:sz w:val="24"/>
          <w:szCs w:val="24"/>
        </w:rPr>
        <w:t>were performed</w:t>
      </w:r>
      <w:r w:rsidR="00B926F4">
        <w:rPr>
          <w:rFonts w:ascii="Book Antiqua" w:eastAsia="SimSun" w:hAnsi="Book Antiqua" w:cs="Times New Roman"/>
          <w:kern w:val="0"/>
          <w:sz w:val="24"/>
          <w:szCs w:val="24"/>
        </w:rPr>
        <w:t xml:space="preserve"> </w:t>
      </w:r>
      <w:r w:rsidRPr="00C41698">
        <w:rPr>
          <w:rFonts w:ascii="Book Antiqua" w:eastAsia="SimSun" w:hAnsi="Book Antiqua" w:cs="Times New Roman"/>
          <w:kern w:val="0"/>
          <w:sz w:val="24"/>
          <w:szCs w:val="24"/>
        </w:rPr>
        <w:t xml:space="preserve">to detect the protein level. The protein concentrations were tested </w:t>
      </w:r>
      <w:r w:rsidR="00B926F4">
        <w:rPr>
          <w:rFonts w:ascii="Book Antiqua" w:eastAsia="SimSun" w:hAnsi="Book Antiqua" w:cs="Times New Roman"/>
          <w:kern w:val="0"/>
          <w:sz w:val="24"/>
          <w:szCs w:val="24"/>
        </w:rPr>
        <w:t>with a</w:t>
      </w:r>
      <w:r w:rsidR="00B926F4" w:rsidRPr="00C41698">
        <w:rPr>
          <w:rFonts w:ascii="Book Antiqua" w:eastAsia="SimSun" w:hAnsi="Book Antiqua" w:cs="Times New Roman"/>
          <w:kern w:val="0"/>
          <w:sz w:val="24"/>
          <w:szCs w:val="24"/>
        </w:rPr>
        <w:t xml:space="preserve"> </w:t>
      </w:r>
      <w:r w:rsidRPr="00C41698">
        <w:rPr>
          <w:rFonts w:ascii="Book Antiqua" w:eastAsia="SimSun" w:hAnsi="Book Antiqua" w:cs="Times New Roman"/>
          <w:kern w:val="0"/>
          <w:sz w:val="24"/>
          <w:szCs w:val="24"/>
        </w:rPr>
        <w:t>BCA Protein Assay Kit (Pierce, U</w:t>
      </w:r>
      <w:r w:rsidR="006C42B7" w:rsidRPr="00C41698">
        <w:rPr>
          <w:rFonts w:ascii="Book Antiqua" w:eastAsia="SimSun" w:hAnsi="Book Antiqua" w:cs="Times New Roman"/>
          <w:kern w:val="0"/>
          <w:sz w:val="24"/>
          <w:szCs w:val="24"/>
        </w:rPr>
        <w:t xml:space="preserve">nited </w:t>
      </w:r>
      <w:r w:rsidRPr="00C41698">
        <w:rPr>
          <w:rFonts w:ascii="Book Antiqua" w:eastAsia="SimSun" w:hAnsi="Book Antiqua" w:cs="Times New Roman"/>
          <w:kern w:val="0"/>
          <w:sz w:val="24"/>
          <w:szCs w:val="24"/>
        </w:rPr>
        <w:t>S</w:t>
      </w:r>
      <w:r w:rsidR="006C42B7" w:rsidRPr="00C41698">
        <w:rPr>
          <w:rFonts w:ascii="Book Antiqua" w:eastAsia="SimSun" w:hAnsi="Book Antiqua" w:cs="Times New Roman"/>
          <w:kern w:val="0"/>
          <w:sz w:val="24"/>
          <w:szCs w:val="24"/>
        </w:rPr>
        <w:t>tates</w:t>
      </w:r>
      <w:r w:rsidRPr="00C41698">
        <w:rPr>
          <w:rFonts w:ascii="Book Antiqua" w:eastAsia="SimSun" w:hAnsi="Book Antiqua" w:cs="Times New Roman"/>
          <w:kern w:val="0"/>
          <w:sz w:val="24"/>
          <w:szCs w:val="24"/>
        </w:rPr>
        <w:t xml:space="preserve">). </w:t>
      </w:r>
      <w:r w:rsidR="00680F7E" w:rsidRPr="00C41698">
        <w:rPr>
          <w:rFonts w:ascii="Book Antiqua" w:eastAsia="SimSun" w:hAnsi="Book Antiqua" w:cs="Times New Roman"/>
          <w:kern w:val="0"/>
          <w:sz w:val="24"/>
          <w:szCs w:val="24"/>
        </w:rPr>
        <w:t>Equal amounts of protein (20</w:t>
      </w:r>
      <w:r w:rsidR="009A1AC4" w:rsidRPr="00C41698">
        <w:rPr>
          <w:rFonts w:ascii="Book Antiqua" w:eastAsia="SimSun" w:hAnsi="Book Antiqua" w:cs="Times New Roman"/>
          <w:kern w:val="0"/>
          <w:sz w:val="24"/>
          <w:szCs w:val="24"/>
        </w:rPr>
        <w:t xml:space="preserve"> </w:t>
      </w:r>
      <w:proofErr w:type="spellStart"/>
      <w:r w:rsidR="009A1AC4" w:rsidRPr="00C41698">
        <w:rPr>
          <w:rFonts w:ascii="Book Antiqua" w:eastAsia="SimSun" w:hAnsi="Book Antiqua" w:cs="Times New Roman"/>
          <w:kern w:val="0"/>
          <w:sz w:val="24"/>
          <w:szCs w:val="24"/>
        </w:rPr>
        <w:t>μg</w:t>
      </w:r>
      <w:proofErr w:type="spellEnd"/>
      <w:r w:rsidR="009A1AC4" w:rsidRPr="00C41698">
        <w:rPr>
          <w:rFonts w:ascii="Book Antiqua" w:eastAsia="SimSun" w:hAnsi="Book Antiqua" w:cs="Times New Roman"/>
          <w:kern w:val="0"/>
          <w:sz w:val="24"/>
          <w:szCs w:val="24"/>
        </w:rPr>
        <w:t>)</w:t>
      </w:r>
      <w:r w:rsidR="00680F7E" w:rsidRPr="00C41698">
        <w:rPr>
          <w:rFonts w:ascii="Book Antiqua" w:eastAsia="SimSun" w:hAnsi="Book Antiqua" w:cs="Times New Roman"/>
          <w:kern w:val="0"/>
          <w:sz w:val="24"/>
          <w:szCs w:val="24"/>
        </w:rPr>
        <w:t xml:space="preserve"> </w:t>
      </w:r>
      <w:r w:rsidR="009A1AC4" w:rsidRPr="00C41698">
        <w:rPr>
          <w:rFonts w:ascii="Book Antiqua" w:eastAsia="SimSun" w:hAnsi="Book Antiqua" w:cs="Times New Roman"/>
          <w:kern w:val="0"/>
          <w:sz w:val="24"/>
          <w:szCs w:val="24"/>
        </w:rPr>
        <w:t xml:space="preserve">were loaded. </w:t>
      </w:r>
      <w:r w:rsidRPr="00C41698">
        <w:rPr>
          <w:rFonts w:ascii="Book Antiqua" w:eastAsia="SimSun" w:hAnsi="Book Antiqua" w:cs="Times New Roman"/>
          <w:kern w:val="0"/>
          <w:sz w:val="24"/>
          <w:szCs w:val="24"/>
        </w:rPr>
        <w:t>Type I collagen, type IV collagen</w:t>
      </w:r>
      <w:r w:rsidR="00B3303F" w:rsidRPr="00C41698">
        <w:rPr>
          <w:rFonts w:ascii="Book Antiqua" w:eastAsia="SimSun" w:hAnsi="Book Antiqua" w:cs="Times New Roman"/>
          <w:kern w:val="0"/>
          <w:sz w:val="24"/>
          <w:szCs w:val="24"/>
        </w:rPr>
        <w:t>，</w:t>
      </w:r>
      <w:r w:rsidR="00B3303F" w:rsidRPr="00C41698">
        <w:rPr>
          <w:rFonts w:ascii="Book Antiqua" w:eastAsia="SimSun" w:hAnsi="Book Antiqua" w:cs="Times New Roman"/>
          <w:kern w:val="0"/>
          <w:sz w:val="24"/>
          <w:szCs w:val="24"/>
        </w:rPr>
        <w:t>MMP-2</w:t>
      </w:r>
      <w:r w:rsidR="00B926F4">
        <w:rPr>
          <w:rFonts w:ascii="Book Antiqua" w:eastAsia="SimSun" w:hAnsi="Book Antiqua" w:cs="Times New Roman" w:hint="eastAsia"/>
          <w:kern w:val="0"/>
          <w:sz w:val="24"/>
          <w:szCs w:val="24"/>
        </w:rPr>
        <w:t>,</w:t>
      </w:r>
      <w:r w:rsidR="00B926F4">
        <w:rPr>
          <w:rFonts w:ascii="Book Antiqua" w:eastAsia="SimSun" w:hAnsi="Book Antiqua" w:cs="Times New Roman"/>
          <w:kern w:val="0"/>
          <w:sz w:val="24"/>
          <w:szCs w:val="24"/>
        </w:rPr>
        <w:t xml:space="preserve"> </w:t>
      </w:r>
      <w:r w:rsidR="00B3303F" w:rsidRPr="00C41698">
        <w:rPr>
          <w:rFonts w:ascii="Book Antiqua" w:eastAsia="SimSun" w:hAnsi="Book Antiqua" w:cs="Times New Roman"/>
          <w:kern w:val="0"/>
          <w:sz w:val="24"/>
          <w:szCs w:val="24"/>
        </w:rPr>
        <w:t>MMP-9</w:t>
      </w:r>
      <w:r w:rsidR="00B926F4">
        <w:rPr>
          <w:rFonts w:ascii="Book Antiqua" w:eastAsia="SimSun" w:hAnsi="Book Antiqua" w:cs="Times New Roman"/>
          <w:kern w:val="0"/>
          <w:sz w:val="24"/>
          <w:szCs w:val="24"/>
        </w:rPr>
        <w:t>,</w:t>
      </w:r>
      <w:r w:rsidR="00B3303F" w:rsidRPr="00C41698">
        <w:rPr>
          <w:rFonts w:ascii="Book Antiqua" w:eastAsia="SimSun" w:hAnsi="Book Antiqua" w:cs="Times New Roman"/>
          <w:kern w:val="0"/>
          <w:sz w:val="24"/>
          <w:szCs w:val="24"/>
        </w:rPr>
        <w:t xml:space="preserve"> and TIMP-3</w:t>
      </w:r>
      <w:r w:rsidRPr="00C41698">
        <w:rPr>
          <w:rFonts w:ascii="Book Antiqua" w:eastAsia="SimSun" w:hAnsi="Book Antiqua" w:cs="Times New Roman"/>
          <w:kern w:val="0"/>
          <w:sz w:val="24"/>
          <w:szCs w:val="24"/>
        </w:rPr>
        <w:t xml:space="preserve"> antibodies were purchased from Beijing Biosynthesis Biotechnology Co, LTD</w:t>
      </w:r>
      <w:r w:rsidR="009A1AC4" w:rsidRPr="00C41698">
        <w:rPr>
          <w:rFonts w:ascii="Book Antiqua" w:eastAsia="SimSun" w:hAnsi="Book Antiqua" w:cs="Times New Roman"/>
          <w:kern w:val="0"/>
          <w:sz w:val="24"/>
          <w:szCs w:val="24"/>
        </w:rPr>
        <w:t>. All primary antibodies were used at a 1:1000 dilution.</w:t>
      </w:r>
      <w:r w:rsidRPr="00C41698">
        <w:rPr>
          <w:rFonts w:ascii="Book Antiqua" w:eastAsia="SimSun" w:hAnsi="Book Antiqua" w:cs="Times New Roman"/>
          <w:kern w:val="0"/>
          <w:sz w:val="24"/>
          <w:szCs w:val="24"/>
        </w:rPr>
        <w:t xml:space="preserve"> The enhanced chemiluminescence reaction was used to detect the protein bands.</w:t>
      </w:r>
      <w:r w:rsidR="00B34A7B" w:rsidRPr="00C41698">
        <w:rPr>
          <w:rFonts w:ascii="Book Antiqua" w:eastAsia="SimSun" w:hAnsi="Book Antiqua" w:cs="Times New Roman"/>
          <w:kern w:val="0"/>
          <w:sz w:val="24"/>
          <w:szCs w:val="24"/>
        </w:rPr>
        <w:t xml:space="preserve"> </w:t>
      </w:r>
    </w:p>
    <w:p w14:paraId="77E22DEC" w14:textId="77777777" w:rsidR="00C41168" w:rsidRPr="00C41698" w:rsidRDefault="00C41168" w:rsidP="00C41698">
      <w:pPr>
        <w:snapToGrid w:val="0"/>
        <w:spacing w:line="360" w:lineRule="auto"/>
        <w:rPr>
          <w:rFonts w:ascii="Book Antiqua" w:eastAsia="SimSun" w:hAnsi="Book Antiqua" w:cs="Times New Roman"/>
          <w:b/>
          <w:i/>
          <w:kern w:val="0"/>
          <w:sz w:val="24"/>
          <w:szCs w:val="24"/>
        </w:rPr>
      </w:pPr>
    </w:p>
    <w:p w14:paraId="17CB38D7" w14:textId="7B2155B0" w:rsidR="00FC73A8" w:rsidRPr="00C41698" w:rsidRDefault="00430882" w:rsidP="00C41698">
      <w:pPr>
        <w:snapToGrid w:val="0"/>
        <w:spacing w:line="360" w:lineRule="auto"/>
        <w:rPr>
          <w:rFonts w:ascii="Book Antiqua" w:eastAsia="SimSun" w:hAnsi="Book Antiqua" w:cs="Times New Roman"/>
          <w:b/>
          <w:i/>
          <w:kern w:val="0"/>
          <w:sz w:val="24"/>
          <w:szCs w:val="24"/>
        </w:rPr>
      </w:pPr>
      <w:r w:rsidRPr="00C41698">
        <w:rPr>
          <w:rFonts w:ascii="Book Antiqua" w:eastAsia="SimSun" w:hAnsi="Book Antiqua" w:cs="Times New Roman"/>
          <w:b/>
          <w:i/>
          <w:kern w:val="0"/>
          <w:sz w:val="24"/>
          <w:szCs w:val="24"/>
        </w:rPr>
        <w:t>Co-culture of cell</w:t>
      </w:r>
      <w:r w:rsidR="00F51388" w:rsidRPr="00C41698">
        <w:rPr>
          <w:rFonts w:ascii="Book Antiqua" w:eastAsia="SimSun" w:hAnsi="Book Antiqua" w:cs="Times New Roman"/>
          <w:b/>
          <w:i/>
          <w:kern w:val="0"/>
          <w:sz w:val="24"/>
          <w:szCs w:val="24"/>
        </w:rPr>
        <w:t>s</w:t>
      </w:r>
      <w:r w:rsidRPr="00C41698">
        <w:rPr>
          <w:rFonts w:ascii="Book Antiqua" w:eastAsia="SimSun" w:hAnsi="Book Antiqua" w:cs="Times New Roman"/>
          <w:b/>
          <w:i/>
          <w:kern w:val="0"/>
          <w:sz w:val="24"/>
          <w:szCs w:val="24"/>
        </w:rPr>
        <w:t xml:space="preserve"> and </w:t>
      </w:r>
      <w:r w:rsidR="00F51388" w:rsidRPr="00C41698">
        <w:rPr>
          <w:rFonts w:ascii="Book Antiqua" w:eastAsia="SimSun" w:hAnsi="Book Antiqua" w:cs="Times New Roman"/>
          <w:b/>
          <w:i/>
          <w:kern w:val="0"/>
          <w:sz w:val="24"/>
          <w:szCs w:val="24"/>
        </w:rPr>
        <w:t xml:space="preserve">the </w:t>
      </w:r>
      <w:r w:rsidR="006C42B7" w:rsidRPr="00C41698">
        <w:rPr>
          <w:rFonts w:ascii="Book Antiqua" w:eastAsia="SimSun" w:hAnsi="Book Antiqua" w:cs="Times New Roman"/>
          <w:b/>
          <w:i/>
          <w:kern w:val="0"/>
          <w:sz w:val="24"/>
          <w:szCs w:val="24"/>
        </w:rPr>
        <w:t>extracellular matrix</w:t>
      </w:r>
    </w:p>
    <w:p w14:paraId="29888B4A" w14:textId="4314FD67" w:rsidR="00A11555" w:rsidRPr="00C41698" w:rsidRDefault="00C40570" w:rsidP="00C41698">
      <w:pPr>
        <w:snapToGrid w:val="0"/>
        <w:spacing w:line="360" w:lineRule="auto"/>
        <w:rPr>
          <w:rFonts w:ascii="Book Antiqua" w:eastAsia="SimSun" w:hAnsi="Book Antiqua" w:cs="Times New Roman"/>
          <w:kern w:val="0"/>
          <w:sz w:val="24"/>
          <w:szCs w:val="24"/>
        </w:rPr>
      </w:pPr>
      <w:r w:rsidRPr="00C41698">
        <w:rPr>
          <w:rFonts w:ascii="Book Antiqua" w:eastAsia="SimSun" w:hAnsi="Book Antiqua" w:cs="Times New Roman"/>
          <w:kern w:val="0"/>
          <w:sz w:val="24"/>
          <w:szCs w:val="24"/>
        </w:rPr>
        <w:t xml:space="preserve">The </w:t>
      </w:r>
      <w:r w:rsidR="00BD529B" w:rsidRPr="00C41698">
        <w:rPr>
          <w:rFonts w:ascii="Book Antiqua" w:eastAsia="SimSun" w:hAnsi="Book Antiqua" w:cs="Times New Roman"/>
          <w:kern w:val="0"/>
          <w:sz w:val="24"/>
          <w:szCs w:val="24"/>
        </w:rPr>
        <w:t xml:space="preserve">sterilized </w:t>
      </w:r>
      <w:r w:rsidRPr="00C41698">
        <w:rPr>
          <w:rFonts w:ascii="Book Antiqua" w:eastAsia="SimSun" w:hAnsi="Book Antiqua" w:cs="Times New Roman"/>
          <w:kern w:val="0"/>
          <w:sz w:val="24"/>
          <w:szCs w:val="24"/>
        </w:rPr>
        <w:t>ECM was cut into 3</w:t>
      </w:r>
      <w:r w:rsidR="00F51388" w:rsidRPr="00C41698">
        <w:rPr>
          <w:rFonts w:ascii="Book Antiqua" w:eastAsia="SimSun" w:hAnsi="Book Antiqua" w:cs="Times New Roman"/>
          <w:kern w:val="0"/>
          <w:sz w:val="24"/>
          <w:szCs w:val="24"/>
        </w:rPr>
        <w:t xml:space="preserve"> </w:t>
      </w:r>
      <w:r w:rsidRPr="00C41698">
        <w:rPr>
          <w:rFonts w:ascii="Book Antiqua" w:eastAsia="SimSun" w:hAnsi="Book Antiqua" w:cs="Times New Roman"/>
          <w:kern w:val="0"/>
          <w:sz w:val="24"/>
          <w:szCs w:val="24"/>
        </w:rPr>
        <w:t xml:space="preserve">mm </w:t>
      </w:r>
      <w:r w:rsidR="00900EA9" w:rsidRPr="00C41698">
        <w:rPr>
          <w:rFonts w:ascii="Book Antiqua" w:eastAsia="SimSun" w:hAnsi="Book Antiqua" w:cs="Times New Roman"/>
          <w:kern w:val="0"/>
          <w:sz w:val="24"/>
          <w:szCs w:val="24"/>
        </w:rPr>
        <w:t>×</w:t>
      </w:r>
      <w:r w:rsidRPr="00C41698">
        <w:rPr>
          <w:rFonts w:ascii="Book Antiqua" w:eastAsia="SimSun" w:hAnsi="Book Antiqua" w:cs="Times New Roman"/>
          <w:kern w:val="0"/>
          <w:sz w:val="24"/>
          <w:szCs w:val="24"/>
        </w:rPr>
        <w:t xml:space="preserve"> 3</w:t>
      </w:r>
      <w:r w:rsidR="00F51388" w:rsidRPr="00C41698">
        <w:rPr>
          <w:rFonts w:ascii="Book Antiqua" w:eastAsia="SimSun" w:hAnsi="Book Antiqua" w:cs="Times New Roman"/>
          <w:kern w:val="0"/>
          <w:sz w:val="24"/>
          <w:szCs w:val="24"/>
        </w:rPr>
        <w:t xml:space="preserve"> </w:t>
      </w:r>
      <w:r w:rsidRPr="00C41698">
        <w:rPr>
          <w:rFonts w:ascii="Book Antiqua" w:eastAsia="SimSun" w:hAnsi="Book Antiqua" w:cs="Times New Roman"/>
          <w:kern w:val="0"/>
          <w:sz w:val="24"/>
          <w:szCs w:val="24"/>
        </w:rPr>
        <w:t>mm</w:t>
      </w:r>
      <w:r w:rsidR="00133AE0" w:rsidRPr="00C41698">
        <w:rPr>
          <w:rFonts w:ascii="Book Antiqua" w:eastAsia="SimSun" w:hAnsi="Book Antiqua" w:cs="Times New Roman"/>
          <w:kern w:val="0"/>
          <w:sz w:val="24"/>
          <w:szCs w:val="24"/>
        </w:rPr>
        <w:t xml:space="preserve"> </w:t>
      </w:r>
      <w:r w:rsidR="00900EA9" w:rsidRPr="00C41698">
        <w:rPr>
          <w:rFonts w:ascii="Book Antiqua" w:eastAsia="SimSun" w:hAnsi="Book Antiqua" w:cs="Times New Roman"/>
          <w:kern w:val="0"/>
          <w:sz w:val="24"/>
          <w:szCs w:val="24"/>
        </w:rPr>
        <w:t>×</w:t>
      </w:r>
      <w:r w:rsidR="00133AE0" w:rsidRPr="00C41698">
        <w:rPr>
          <w:rFonts w:ascii="Book Antiqua" w:eastAsia="SimSun" w:hAnsi="Book Antiqua" w:cs="Times New Roman"/>
          <w:kern w:val="0"/>
          <w:sz w:val="24"/>
          <w:szCs w:val="24"/>
        </w:rPr>
        <w:t xml:space="preserve"> 3</w:t>
      </w:r>
      <w:r w:rsidR="00F51388" w:rsidRPr="00C41698">
        <w:rPr>
          <w:rFonts w:ascii="Book Antiqua" w:eastAsia="SimSun" w:hAnsi="Book Antiqua" w:cs="Times New Roman"/>
          <w:kern w:val="0"/>
          <w:sz w:val="24"/>
          <w:szCs w:val="24"/>
        </w:rPr>
        <w:t xml:space="preserve"> </w:t>
      </w:r>
      <w:r w:rsidR="00133AE0" w:rsidRPr="00C41698">
        <w:rPr>
          <w:rFonts w:ascii="Book Antiqua" w:eastAsia="SimSun" w:hAnsi="Book Antiqua" w:cs="Times New Roman"/>
          <w:kern w:val="0"/>
          <w:sz w:val="24"/>
          <w:szCs w:val="24"/>
        </w:rPr>
        <w:t>mm</w:t>
      </w:r>
      <w:r w:rsidRPr="00C41698">
        <w:rPr>
          <w:rFonts w:ascii="Book Antiqua" w:eastAsia="SimSun" w:hAnsi="Book Antiqua" w:cs="Times New Roman"/>
          <w:kern w:val="0"/>
          <w:sz w:val="24"/>
          <w:szCs w:val="24"/>
        </w:rPr>
        <w:t xml:space="preserve"> </w:t>
      </w:r>
      <w:r w:rsidR="00F51388" w:rsidRPr="00C41698">
        <w:rPr>
          <w:rFonts w:ascii="Book Antiqua" w:eastAsia="SimSun" w:hAnsi="Book Antiqua" w:cs="Times New Roman"/>
          <w:kern w:val="0"/>
          <w:sz w:val="24"/>
          <w:szCs w:val="24"/>
        </w:rPr>
        <w:t xml:space="preserve">pieces </w:t>
      </w:r>
      <w:r w:rsidRPr="00C41698">
        <w:rPr>
          <w:rFonts w:ascii="Book Antiqua" w:eastAsia="SimSun" w:hAnsi="Book Antiqua" w:cs="Times New Roman"/>
          <w:kern w:val="0"/>
          <w:sz w:val="24"/>
          <w:szCs w:val="24"/>
        </w:rPr>
        <w:t>under aseptic condition</w:t>
      </w:r>
      <w:r w:rsidR="00F51388" w:rsidRPr="00C41698">
        <w:rPr>
          <w:rFonts w:ascii="Book Antiqua" w:eastAsia="SimSun" w:hAnsi="Book Antiqua" w:cs="Times New Roman"/>
          <w:kern w:val="0"/>
          <w:sz w:val="24"/>
          <w:szCs w:val="24"/>
        </w:rPr>
        <w:t>s</w:t>
      </w:r>
      <w:r w:rsidRPr="00C41698">
        <w:rPr>
          <w:rFonts w:ascii="Book Antiqua" w:eastAsia="SimSun" w:hAnsi="Book Antiqua" w:cs="Times New Roman"/>
          <w:kern w:val="0"/>
          <w:sz w:val="24"/>
          <w:szCs w:val="24"/>
        </w:rPr>
        <w:t xml:space="preserve"> and placed in </w:t>
      </w:r>
      <w:r w:rsidR="00F51388" w:rsidRPr="00C41698">
        <w:rPr>
          <w:rFonts w:ascii="Book Antiqua" w:eastAsia="SimSun" w:hAnsi="Book Antiqua" w:cs="Times New Roman"/>
          <w:kern w:val="0"/>
          <w:sz w:val="24"/>
          <w:szCs w:val="24"/>
        </w:rPr>
        <w:t xml:space="preserve">a </w:t>
      </w:r>
      <w:r w:rsidRPr="00C41698">
        <w:rPr>
          <w:rFonts w:ascii="Book Antiqua" w:eastAsia="SimSun" w:hAnsi="Book Antiqua" w:cs="Times New Roman"/>
          <w:kern w:val="0"/>
          <w:sz w:val="24"/>
          <w:szCs w:val="24"/>
        </w:rPr>
        <w:t>96</w:t>
      </w:r>
      <w:r w:rsidR="00F51388" w:rsidRPr="00C41698">
        <w:rPr>
          <w:rFonts w:ascii="Book Antiqua" w:eastAsia="SimSun" w:hAnsi="Book Antiqua" w:cs="Times New Roman"/>
          <w:kern w:val="0"/>
          <w:sz w:val="24"/>
          <w:szCs w:val="24"/>
        </w:rPr>
        <w:t>-</w:t>
      </w:r>
      <w:r w:rsidRPr="00C41698">
        <w:rPr>
          <w:rFonts w:ascii="Book Antiqua" w:eastAsia="SimSun" w:hAnsi="Book Antiqua" w:cs="Times New Roman"/>
          <w:kern w:val="0"/>
          <w:sz w:val="24"/>
          <w:szCs w:val="24"/>
        </w:rPr>
        <w:t xml:space="preserve">well culture plate. </w:t>
      </w:r>
      <w:r w:rsidR="00A11555" w:rsidRPr="00C41698">
        <w:rPr>
          <w:rFonts w:ascii="Book Antiqua" w:eastAsia="SimSun" w:hAnsi="Book Antiqua" w:cs="Times New Roman"/>
          <w:kern w:val="0"/>
          <w:sz w:val="24"/>
          <w:szCs w:val="24"/>
        </w:rPr>
        <w:t xml:space="preserve">One hundred </w:t>
      </w:r>
      <w:bookmarkStart w:id="16" w:name="OLE_LINK7"/>
      <w:r w:rsidR="00CB384D" w:rsidRPr="00CB384D">
        <w:rPr>
          <w:rFonts w:ascii="Book Antiqua" w:hAnsi="Book Antiqua" w:cs="Times New Roman"/>
          <w:sz w:val="24"/>
          <w:szCs w:val="24"/>
        </w:rPr>
        <w:t>microliter</w:t>
      </w:r>
      <w:r w:rsidR="00A11555" w:rsidRPr="00C41698">
        <w:rPr>
          <w:rFonts w:ascii="Book Antiqua" w:eastAsia="SimSun" w:hAnsi="Book Antiqua" w:cs="Times New Roman"/>
          <w:kern w:val="0"/>
          <w:sz w:val="24"/>
          <w:szCs w:val="24"/>
        </w:rPr>
        <w:t xml:space="preserve"> </w:t>
      </w:r>
      <w:bookmarkEnd w:id="16"/>
      <w:r w:rsidR="00B926F4">
        <w:rPr>
          <w:rFonts w:ascii="Book Antiqua" w:eastAsia="SimSun" w:hAnsi="Book Antiqua" w:cs="Times New Roman"/>
          <w:kern w:val="0"/>
          <w:sz w:val="24"/>
          <w:szCs w:val="24"/>
        </w:rPr>
        <w:t xml:space="preserve">of </w:t>
      </w:r>
      <w:r w:rsidRPr="00C41698">
        <w:rPr>
          <w:rFonts w:ascii="Book Antiqua" w:eastAsia="SimSun" w:hAnsi="Book Antiqua" w:cs="Times New Roman"/>
          <w:kern w:val="0"/>
          <w:sz w:val="24"/>
          <w:szCs w:val="24"/>
        </w:rPr>
        <w:t xml:space="preserve">colon cancer HT29 cells </w:t>
      </w:r>
      <w:r w:rsidR="00A11555" w:rsidRPr="00C41698">
        <w:rPr>
          <w:rFonts w:ascii="Book Antiqua" w:eastAsia="SimSun" w:hAnsi="Book Antiqua" w:cs="Times New Roman"/>
          <w:kern w:val="0"/>
          <w:sz w:val="24"/>
          <w:szCs w:val="24"/>
        </w:rPr>
        <w:t>at a density of 1</w:t>
      </w:r>
      <w:r w:rsidR="00A11555" w:rsidRPr="00C41698">
        <w:rPr>
          <w:rFonts w:ascii="Times New Roman" w:eastAsia="SimSun" w:hAnsi="Times New Roman" w:cs="Times New Roman"/>
          <w:kern w:val="0"/>
          <w:sz w:val="24"/>
          <w:szCs w:val="24"/>
        </w:rPr>
        <w:t> </w:t>
      </w:r>
      <w:r w:rsidR="00A11555" w:rsidRPr="00C41698">
        <w:rPr>
          <w:rFonts w:ascii="Book Antiqua" w:eastAsia="SimSun" w:hAnsi="Book Antiqua" w:cs="Book Antiqua"/>
          <w:kern w:val="0"/>
          <w:sz w:val="24"/>
          <w:szCs w:val="24"/>
        </w:rPr>
        <w:t>×</w:t>
      </w:r>
      <w:r w:rsidR="00A11555" w:rsidRPr="00C41698">
        <w:rPr>
          <w:rFonts w:ascii="Times New Roman" w:eastAsia="SimSun" w:hAnsi="Times New Roman" w:cs="Times New Roman"/>
          <w:kern w:val="0"/>
          <w:sz w:val="24"/>
          <w:szCs w:val="24"/>
        </w:rPr>
        <w:t> </w:t>
      </w:r>
      <w:r w:rsidR="00A11555" w:rsidRPr="00C41698">
        <w:rPr>
          <w:rFonts w:ascii="Book Antiqua" w:eastAsia="SimSun" w:hAnsi="Book Antiqua" w:cs="Times New Roman"/>
          <w:kern w:val="0"/>
          <w:sz w:val="24"/>
          <w:szCs w:val="24"/>
        </w:rPr>
        <w:t>10</w:t>
      </w:r>
      <w:r w:rsidR="00A11555" w:rsidRPr="00C41698">
        <w:rPr>
          <w:rFonts w:ascii="Book Antiqua" w:eastAsia="SimSun" w:hAnsi="Book Antiqua" w:cs="Times New Roman"/>
          <w:kern w:val="0"/>
          <w:sz w:val="24"/>
          <w:szCs w:val="24"/>
          <w:vertAlign w:val="superscript"/>
        </w:rPr>
        <w:t>6</w:t>
      </w:r>
      <w:r w:rsidR="00775875" w:rsidRPr="00C41698">
        <w:rPr>
          <w:rFonts w:ascii="Book Antiqua" w:eastAsia="SimSun" w:hAnsi="Book Antiqua" w:cs="Times New Roman"/>
          <w:kern w:val="0"/>
          <w:sz w:val="24"/>
          <w:szCs w:val="24"/>
        </w:rPr>
        <w:t xml:space="preserve"> cells</w:t>
      </w:r>
      <w:r w:rsidR="00C7174D" w:rsidRPr="00C41698">
        <w:rPr>
          <w:rFonts w:ascii="Book Antiqua" w:eastAsia="SimSun" w:hAnsi="Book Antiqua" w:cs="Times New Roman"/>
          <w:kern w:val="0"/>
          <w:sz w:val="24"/>
          <w:szCs w:val="24"/>
        </w:rPr>
        <w:t>/m</w:t>
      </w:r>
      <w:r w:rsidR="00F51388" w:rsidRPr="00C41698">
        <w:rPr>
          <w:rFonts w:ascii="Book Antiqua" w:eastAsia="SimSun" w:hAnsi="Book Antiqua" w:cs="Times New Roman"/>
          <w:kern w:val="0"/>
          <w:sz w:val="24"/>
          <w:szCs w:val="24"/>
        </w:rPr>
        <w:t>L</w:t>
      </w:r>
      <w:r w:rsidR="008001EB" w:rsidRPr="00C41698">
        <w:rPr>
          <w:rFonts w:ascii="Book Antiqua" w:eastAsia="SimSun" w:hAnsi="Book Antiqua" w:cs="Times New Roman"/>
          <w:kern w:val="0"/>
          <w:sz w:val="24"/>
          <w:szCs w:val="24"/>
        </w:rPr>
        <w:t xml:space="preserve"> (1</w:t>
      </w:r>
      <w:r w:rsidR="008001EB" w:rsidRPr="00C41698">
        <w:rPr>
          <w:rFonts w:ascii="Times New Roman" w:eastAsia="SimSun" w:hAnsi="Times New Roman" w:cs="Times New Roman"/>
          <w:kern w:val="0"/>
          <w:sz w:val="24"/>
          <w:szCs w:val="24"/>
        </w:rPr>
        <w:t> </w:t>
      </w:r>
      <w:r w:rsidR="008001EB" w:rsidRPr="00C41698">
        <w:rPr>
          <w:rFonts w:ascii="Book Antiqua" w:eastAsia="SimSun" w:hAnsi="Book Antiqua" w:cs="Book Antiqua"/>
          <w:kern w:val="0"/>
          <w:sz w:val="24"/>
          <w:szCs w:val="24"/>
        </w:rPr>
        <w:t>×</w:t>
      </w:r>
      <w:r w:rsidR="008001EB" w:rsidRPr="00C41698">
        <w:rPr>
          <w:rFonts w:ascii="Times New Roman" w:eastAsia="SimSun" w:hAnsi="Times New Roman" w:cs="Times New Roman"/>
          <w:kern w:val="0"/>
          <w:sz w:val="24"/>
          <w:szCs w:val="24"/>
        </w:rPr>
        <w:t> </w:t>
      </w:r>
      <w:r w:rsidR="008001EB" w:rsidRPr="00C41698">
        <w:rPr>
          <w:rFonts w:ascii="Book Antiqua" w:eastAsia="SimSun" w:hAnsi="Book Antiqua" w:cs="Times New Roman"/>
          <w:kern w:val="0"/>
          <w:sz w:val="24"/>
          <w:szCs w:val="24"/>
        </w:rPr>
        <w:t>10</w:t>
      </w:r>
      <w:r w:rsidR="008001EB" w:rsidRPr="00C41698">
        <w:rPr>
          <w:rFonts w:ascii="Book Antiqua" w:eastAsia="SimSun" w:hAnsi="Book Antiqua" w:cs="Times New Roman"/>
          <w:kern w:val="0"/>
          <w:sz w:val="24"/>
          <w:szCs w:val="24"/>
          <w:vertAlign w:val="superscript"/>
        </w:rPr>
        <w:t>5</w:t>
      </w:r>
      <w:r w:rsidR="008001EB" w:rsidRPr="00C41698">
        <w:rPr>
          <w:rFonts w:ascii="Book Antiqua" w:eastAsia="SimSun" w:hAnsi="Book Antiqua" w:cs="Times New Roman"/>
          <w:kern w:val="0"/>
          <w:sz w:val="24"/>
          <w:szCs w:val="24"/>
        </w:rPr>
        <w:t xml:space="preserve"> cells)</w:t>
      </w:r>
      <w:r w:rsidR="00C7174D" w:rsidRPr="00C41698">
        <w:rPr>
          <w:rFonts w:ascii="Book Antiqua" w:eastAsia="SimSun" w:hAnsi="Book Antiqua" w:cs="Times New Roman"/>
          <w:kern w:val="0"/>
          <w:sz w:val="24"/>
          <w:szCs w:val="24"/>
        </w:rPr>
        <w:t xml:space="preserve"> </w:t>
      </w:r>
      <w:r w:rsidRPr="00C41698">
        <w:rPr>
          <w:rFonts w:ascii="Book Antiqua" w:eastAsia="SimSun" w:hAnsi="Book Antiqua" w:cs="Times New Roman"/>
          <w:kern w:val="0"/>
          <w:sz w:val="24"/>
          <w:szCs w:val="24"/>
        </w:rPr>
        <w:t xml:space="preserve">was slowly </w:t>
      </w:r>
      <w:r w:rsidR="00F51388" w:rsidRPr="00C41698">
        <w:rPr>
          <w:rFonts w:ascii="Book Antiqua" w:eastAsia="SimSun" w:hAnsi="Book Antiqua" w:cs="Times New Roman"/>
          <w:kern w:val="0"/>
          <w:sz w:val="24"/>
          <w:szCs w:val="24"/>
        </w:rPr>
        <w:t>added</w:t>
      </w:r>
      <w:r w:rsidRPr="00C41698">
        <w:rPr>
          <w:rFonts w:ascii="Book Antiqua" w:eastAsia="SimSun" w:hAnsi="Book Antiqua" w:cs="Times New Roman"/>
          <w:kern w:val="0"/>
          <w:sz w:val="24"/>
          <w:szCs w:val="24"/>
        </w:rPr>
        <w:t xml:space="preserve"> vertically in</w:t>
      </w:r>
      <w:r w:rsidR="00F51388" w:rsidRPr="00C41698">
        <w:rPr>
          <w:rFonts w:ascii="Book Antiqua" w:eastAsia="SimSun" w:hAnsi="Book Antiqua" w:cs="Times New Roman"/>
          <w:kern w:val="0"/>
          <w:sz w:val="24"/>
          <w:szCs w:val="24"/>
        </w:rPr>
        <w:t>to</w:t>
      </w:r>
      <w:r w:rsidRPr="00C41698">
        <w:rPr>
          <w:rFonts w:ascii="Book Antiqua" w:eastAsia="SimSun" w:hAnsi="Book Antiqua" w:cs="Times New Roman"/>
          <w:kern w:val="0"/>
          <w:sz w:val="24"/>
          <w:szCs w:val="24"/>
        </w:rPr>
        <w:t xml:space="preserve"> the ECM</w:t>
      </w:r>
      <w:r w:rsidR="00F51388" w:rsidRPr="00C41698">
        <w:rPr>
          <w:rFonts w:ascii="Book Antiqua" w:eastAsia="SimSun" w:hAnsi="Book Antiqua" w:cs="Times New Roman"/>
          <w:kern w:val="0"/>
          <w:sz w:val="24"/>
          <w:szCs w:val="24"/>
        </w:rPr>
        <w:t>, and t</w:t>
      </w:r>
      <w:r w:rsidR="00A11555" w:rsidRPr="00C41698">
        <w:rPr>
          <w:rFonts w:ascii="Book Antiqua" w:eastAsia="SimSun" w:hAnsi="Book Antiqua" w:cs="Times New Roman"/>
          <w:kern w:val="0"/>
          <w:sz w:val="24"/>
          <w:szCs w:val="24"/>
        </w:rPr>
        <w:t xml:space="preserve">hen </w:t>
      </w:r>
      <w:r w:rsidR="00F51388" w:rsidRPr="00C41698">
        <w:rPr>
          <w:rFonts w:ascii="Book Antiqua" w:eastAsia="SimSun" w:hAnsi="Book Antiqua" w:cs="Times New Roman"/>
          <w:kern w:val="0"/>
          <w:sz w:val="24"/>
          <w:szCs w:val="24"/>
        </w:rPr>
        <w:t xml:space="preserve">cultured in an </w:t>
      </w:r>
      <w:r w:rsidRPr="00C41698">
        <w:rPr>
          <w:rFonts w:ascii="Book Antiqua" w:eastAsia="SimSun" w:hAnsi="Book Antiqua" w:cs="Times New Roman"/>
          <w:kern w:val="0"/>
          <w:sz w:val="24"/>
          <w:szCs w:val="24"/>
        </w:rPr>
        <w:t xml:space="preserve">incubator </w:t>
      </w:r>
      <w:r w:rsidR="00B926F4">
        <w:rPr>
          <w:rFonts w:ascii="Book Antiqua" w:eastAsia="SimSun" w:hAnsi="Book Antiqua" w:cs="Times New Roman"/>
          <w:kern w:val="0"/>
          <w:sz w:val="24"/>
          <w:szCs w:val="24"/>
        </w:rPr>
        <w:t>containing</w:t>
      </w:r>
      <w:r w:rsidR="00B926F4" w:rsidRPr="00C41698">
        <w:rPr>
          <w:rFonts w:ascii="Book Antiqua" w:eastAsia="SimSun" w:hAnsi="Book Antiqua" w:cs="Times New Roman"/>
          <w:kern w:val="0"/>
          <w:sz w:val="24"/>
          <w:szCs w:val="24"/>
        </w:rPr>
        <w:t xml:space="preserve"> </w:t>
      </w:r>
      <w:r w:rsidRPr="00C41698">
        <w:rPr>
          <w:rFonts w:ascii="Book Antiqua" w:eastAsia="SimSun" w:hAnsi="Book Antiqua" w:cs="Times New Roman"/>
          <w:kern w:val="0"/>
          <w:sz w:val="24"/>
          <w:szCs w:val="24"/>
        </w:rPr>
        <w:t>5%</w:t>
      </w:r>
      <w:r w:rsidR="00507716" w:rsidRPr="00C41698">
        <w:rPr>
          <w:rFonts w:ascii="Book Antiqua" w:eastAsia="SimSun" w:hAnsi="Book Antiqua" w:cs="Times New Roman"/>
          <w:kern w:val="0"/>
          <w:sz w:val="24"/>
          <w:szCs w:val="24"/>
        </w:rPr>
        <w:t xml:space="preserve"> </w:t>
      </w:r>
      <w:r w:rsidR="00F51388" w:rsidRPr="00C41698">
        <w:rPr>
          <w:rFonts w:ascii="Book Antiqua" w:eastAsia="SimSun" w:hAnsi="Book Antiqua" w:cs="Times New Roman"/>
          <w:kern w:val="0"/>
          <w:sz w:val="24"/>
          <w:szCs w:val="24"/>
        </w:rPr>
        <w:lastRenderedPageBreak/>
        <w:t>CO</w:t>
      </w:r>
      <w:r w:rsidRPr="00C41698">
        <w:rPr>
          <w:rFonts w:ascii="Book Antiqua" w:eastAsia="SimSun" w:hAnsi="Book Antiqua" w:cs="Times New Roman"/>
          <w:kern w:val="0"/>
          <w:sz w:val="24"/>
          <w:szCs w:val="24"/>
          <w:vertAlign w:val="subscript"/>
        </w:rPr>
        <w:t>2</w:t>
      </w:r>
      <w:r w:rsidRPr="00C41698">
        <w:rPr>
          <w:rFonts w:ascii="Book Antiqua" w:eastAsia="SimSun" w:hAnsi="Book Antiqua" w:cs="Times New Roman"/>
          <w:kern w:val="0"/>
          <w:sz w:val="24"/>
          <w:szCs w:val="24"/>
        </w:rPr>
        <w:t>.</w:t>
      </w:r>
    </w:p>
    <w:p w14:paraId="79FEBF60" w14:textId="77777777" w:rsidR="00900EA9" w:rsidRPr="00C41698" w:rsidRDefault="00900EA9" w:rsidP="00C41698">
      <w:pPr>
        <w:widowControl/>
        <w:snapToGrid w:val="0"/>
        <w:spacing w:line="360" w:lineRule="auto"/>
        <w:outlineLvl w:val="2"/>
        <w:rPr>
          <w:rFonts w:ascii="Book Antiqua" w:eastAsia="SimSun" w:hAnsi="Book Antiqua" w:cs="Times New Roman"/>
          <w:b/>
          <w:i/>
          <w:kern w:val="0"/>
          <w:sz w:val="24"/>
          <w:szCs w:val="24"/>
        </w:rPr>
      </w:pPr>
    </w:p>
    <w:p w14:paraId="45D404EA" w14:textId="371F19DD" w:rsidR="00B63926" w:rsidRPr="00C41698" w:rsidRDefault="00B63926" w:rsidP="00C41698">
      <w:pPr>
        <w:widowControl/>
        <w:snapToGrid w:val="0"/>
        <w:spacing w:line="360" w:lineRule="auto"/>
        <w:outlineLvl w:val="2"/>
        <w:rPr>
          <w:rFonts w:ascii="Book Antiqua" w:eastAsia="SimSun" w:hAnsi="Book Antiqua" w:cs="Times New Roman"/>
          <w:b/>
          <w:i/>
          <w:kern w:val="0"/>
          <w:sz w:val="24"/>
          <w:szCs w:val="24"/>
        </w:rPr>
      </w:pPr>
      <w:r w:rsidRPr="00C41698">
        <w:rPr>
          <w:rFonts w:ascii="Book Antiqua" w:eastAsia="SimSun" w:hAnsi="Book Antiqua" w:cs="Times New Roman"/>
          <w:b/>
          <w:i/>
          <w:kern w:val="0"/>
          <w:sz w:val="24"/>
          <w:szCs w:val="24"/>
        </w:rPr>
        <w:t>Methyl thiazolyl tetrazolium assay</w:t>
      </w:r>
    </w:p>
    <w:p w14:paraId="619F0994" w14:textId="3D7E0497" w:rsidR="007E1928" w:rsidRPr="00C41698" w:rsidRDefault="00D3622A" w:rsidP="00C41698">
      <w:pPr>
        <w:widowControl/>
        <w:snapToGrid w:val="0"/>
        <w:spacing w:line="360" w:lineRule="auto"/>
        <w:rPr>
          <w:rFonts w:ascii="Book Antiqua" w:eastAsia="SimSun" w:hAnsi="Book Antiqua" w:cs="Times New Roman"/>
          <w:kern w:val="0"/>
          <w:sz w:val="24"/>
          <w:szCs w:val="24"/>
        </w:rPr>
      </w:pPr>
      <w:r w:rsidRPr="00C41698">
        <w:rPr>
          <w:rFonts w:ascii="Book Antiqua" w:eastAsia="SimSun" w:hAnsi="Book Antiqua" w:cs="Times New Roman"/>
          <w:kern w:val="0"/>
          <w:sz w:val="24"/>
          <w:szCs w:val="24"/>
        </w:rPr>
        <w:t xml:space="preserve">The culture medium in </w:t>
      </w:r>
      <w:r w:rsidR="00F51388" w:rsidRPr="00C41698">
        <w:rPr>
          <w:rFonts w:ascii="Book Antiqua" w:eastAsia="SimSun" w:hAnsi="Book Antiqua" w:cs="Times New Roman"/>
          <w:kern w:val="0"/>
          <w:sz w:val="24"/>
          <w:szCs w:val="24"/>
        </w:rPr>
        <w:t xml:space="preserve">the </w:t>
      </w:r>
      <w:r w:rsidRPr="00C41698">
        <w:rPr>
          <w:rFonts w:ascii="Book Antiqua" w:eastAsia="SimSun" w:hAnsi="Book Antiqua" w:cs="Times New Roman"/>
          <w:kern w:val="0"/>
          <w:sz w:val="24"/>
          <w:szCs w:val="24"/>
        </w:rPr>
        <w:t>96</w:t>
      </w:r>
      <w:r w:rsidR="00F51388" w:rsidRPr="00C41698">
        <w:rPr>
          <w:rFonts w:ascii="Book Antiqua" w:eastAsia="SimSun" w:hAnsi="Book Antiqua" w:cs="Times New Roman"/>
          <w:kern w:val="0"/>
          <w:sz w:val="24"/>
          <w:szCs w:val="24"/>
        </w:rPr>
        <w:t>-</w:t>
      </w:r>
      <w:r w:rsidRPr="00C41698">
        <w:rPr>
          <w:rFonts w:ascii="Book Antiqua" w:eastAsia="SimSun" w:hAnsi="Book Antiqua" w:cs="Times New Roman"/>
          <w:kern w:val="0"/>
          <w:sz w:val="24"/>
          <w:szCs w:val="24"/>
        </w:rPr>
        <w:t xml:space="preserve">well plate was </w:t>
      </w:r>
      <w:r w:rsidR="00F51388" w:rsidRPr="00C41698">
        <w:rPr>
          <w:rFonts w:ascii="Book Antiqua" w:eastAsia="SimSun" w:hAnsi="Book Antiqua" w:cs="Times New Roman"/>
          <w:kern w:val="0"/>
          <w:sz w:val="24"/>
          <w:szCs w:val="24"/>
        </w:rPr>
        <w:t>removed</w:t>
      </w:r>
      <w:r w:rsidR="00A11555" w:rsidRPr="00C41698">
        <w:rPr>
          <w:rFonts w:ascii="Book Antiqua" w:eastAsia="SimSun" w:hAnsi="Book Antiqua" w:cs="Times New Roman"/>
          <w:kern w:val="0"/>
          <w:sz w:val="24"/>
          <w:szCs w:val="24"/>
        </w:rPr>
        <w:t xml:space="preserve"> and</w:t>
      </w:r>
      <w:r w:rsidRPr="00C41698">
        <w:rPr>
          <w:rFonts w:ascii="Book Antiqua" w:eastAsia="SimSun" w:hAnsi="Book Antiqua" w:cs="Times New Roman"/>
          <w:kern w:val="0"/>
          <w:sz w:val="24"/>
          <w:szCs w:val="24"/>
        </w:rPr>
        <w:t xml:space="preserve"> treated with</w:t>
      </w:r>
      <w:r w:rsidR="00900EA9" w:rsidRPr="00C41698">
        <w:rPr>
          <w:rFonts w:ascii="Book Antiqua" w:eastAsia="SimSun" w:hAnsi="Book Antiqua" w:cs="Times New Roman"/>
          <w:kern w:val="0"/>
          <w:sz w:val="24"/>
          <w:szCs w:val="24"/>
        </w:rPr>
        <w:t xml:space="preserve"> </w:t>
      </w:r>
      <w:r w:rsidR="00B926F4">
        <w:rPr>
          <w:rFonts w:ascii="Book Antiqua" w:eastAsia="SimSun" w:hAnsi="Book Antiqua" w:cs="Times New Roman"/>
          <w:kern w:val="0"/>
          <w:sz w:val="24"/>
          <w:szCs w:val="24"/>
        </w:rPr>
        <w:t>m</w:t>
      </w:r>
      <w:r w:rsidR="00900EA9" w:rsidRPr="00C41698">
        <w:rPr>
          <w:rFonts w:ascii="Book Antiqua" w:eastAsia="SimSun" w:hAnsi="Book Antiqua" w:cs="Times New Roman"/>
          <w:kern w:val="0"/>
          <w:sz w:val="24"/>
          <w:szCs w:val="24"/>
        </w:rPr>
        <w:t xml:space="preserve">ethyl thiazolyl tetrazolium </w:t>
      </w:r>
      <w:r w:rsidR="00B926F4">
        <w:rPr>
          <w:rFonts w:ascii="Book Antiqua" w:eastAsia="SimSun" w:hAnsi="Book Antiqua" w:cs="Times New Roman"/>
          <w:kern w:val="0"/>
          <w:sz w:val="24"/>
          <w:szCs w:val="24"/>
        </w:rPr>
        <w:t>(MTT</w:t>
      </w:r>
      <w:r w:rsidR="00900EA9" w:rsidRPr="00C41698">
        <w:rPr>
          <w:rFonts w:ascii="Book Antiqua" w:eastAsia="SimSun" w:hAnsi="Book Antiqua" w:cs="Times New Roman"/>
          <w:kern w:val="0"/>
          <w:sz w:val="24"/>
          <w:szCs w:val="24"/>
        </w:rPr>
        <w:t>)</w:t>
      </w:r>
      <w:r w:rsidR="006F7293" w:rsidRPr="00C41698">
        <w:rPr>
          <w:rFonts w:ascii="Book Antiqua" w:eastAsia="SimSun" w:hAnsi="Book Antiqua" w:cs="Times New Roman"/>
          <w:kern w:val="0"/>
          <w:sz w:val="24"/>
          <w:szCs w:val="24"/>
        </w:rPr>
        <w:t xml:space="preserve"> solution for 4</w:t>
      </w:r>
      <w:r w:rsidR="00F51388" w:rsidRPr="00C41698">
        <w:rPr>
          <w:rFonts w:ascii="Book Antiqua" w:eastAsia="SimSun" w:hAnsi="Book Antiqua" w:cs="Times New Roman"/>
          <w:kern w:val="0"/>
          <w:sz w:val="24"/>
          <w:szCs w:val="24"/>
        </w:rPr>
        <w:t xml:space="preserve"> </w:t>
      </w:r>
      <w:r w:rsidR="006F7293" w:rsidRPr="00C41698">
        <w:rPr>
          <w:rFonts w:ascii="Book Antiqua" w:eastAsia="SimSun" w:hAnsi="Book Antiqua" w:cs="Times New Roman"/>
          <w:kern w:val="0"/>
          <w:sz w:val="24"/>
          <w:szCs w:val="24"/>
        </w:rPr>
        <w:t>h. After removing the supernatant, 150</w:t>
      </w:r>
      <w:r w:rsidR="00F51388" w:rsidRPr="00C41698">
        <w:rPr>
          <w:rFonts w:ascii="Book Antiqua" w:eastAsia="SimSun" w:hAnsi="Book Antiqua" w:cs="Times New Roman"/>
          <w:kern w:val="0"/>
          <w:sz w:val="24"/>
          <w:szCs w:val="24"/>
        </w:rPr>
        <w:t xml:space="preserve"> </w:t>
      </w:r>
      <w:r w:rsidR="00774219" w:rsidRPr="00C41698">
        <w:rPr>
          <w:rFonts w:ascii="Book Antiqua" w:hAnsi="Book Antiqua" w:cs="Times New Roman"/>
          <w:sz w:val="24"/>
          <w:szCs w:val="24"/>
        </w:rPr>
        <w:sym w:font="Symbol" w:char="F06D"/>
      </w:r>
      <w:r w:rsidR="00F51388" w:rsidRPr="00C41698">
        <w:rPr>
          <w:rFonts w:ascii="Book Antiqua" w:eastAsia="SimSun" w:hAnsi="Book Antiqua" w:cs="Times New Roman"/>
          <w:kern w:val="0"/>
          <w:sz w:val="24"/>
          <w:szCs w:val="24"/>
        </w:rPr>
        <w:t>L</w:t>
      </w:r>
      <w:r w:rsidR="006F7293" w:rsidRPr="00C41698">
        <w:rPr>
          <w:rFonts w:ascii="Book Antiqua" w:eastAsia="SimSun" w:hAnsi="Book Antiqua" w:cs="Times New Roman"/>
          <w:kern w:val="0"/>
          <w:sz w:val="24"/>
          <w:szCs w:val="24"/>
        </w:rPr>
        <w:t xml:space="preserve"> </w:t>
      </w:r>
      <w:r w:rsidR="00B926F4">
        <w:rPr>
          <w:rFonts w:ascii="Book Antiqua" w:eastAsia="SimSun" w:hAnsi="Book Antiqua" w:cs="Times New Roman"/>
          <w:kern w:val="0"/>
          <w:sz w:val="24"/>
          <w:szCs w:val="24"/>
        </w:rPr>
        <w:t xml:space="preserve">of </w:t>
      </w:r>
      <w:r w:rsidR="006F7293" w:rsidRPr="00C41698">
        <w:rPr>
          <w:rFonts w:ascii="Book Antiqua" w:eastAsia="SimSun" w:hAnsi="Book Antiqua" w:cs="Times New Roman"/>
          <w:kern w:val="0"/>
          <w:sz w:val="24"/>
          <w:szCs w:val="24"/>
        </w:rPr>
        <w:t xml:space="preserve">DMSO </w:t>
      </w:r>
      <w:r w:rsidR="00F51388" w:rsidRPr="00C41698">
        <w:rPr>
          <w:rFonts w:ascii="Book Antiqua" w:eastAsia="SimSun" w:hAnsi="Book Antiqua" w:cs="Times New Roman"/>
          <w:kern w:val="0"/>
          <w:sz w:val="24"/>
          <w:szCs w:val="24"/>
        </w:rPr>
        <w:t xml:space="preserve">was added </w:t>
      </w:r>
      <w:r w:rsidR="006F7293" w:rsidRPr="00C41698">
        <w:rPr>
          <w:rFonts w:ascii="Book Antiqua" w:eastAsia="SimSun" w:hAnsi="Book Antiqua" w:cs="Times New Roman"/>
          <w:kern w:val="0"/>
          <w:sz w:val="24"/>
          <w:szCs w:val="24"/>
        </w:rPr>
        <w:t xml:space="preserve">to dissolve the tetrazolium salt and measure </w:t>
      </w:r>
      <w:r w:rsidR="00775875" w:rsidRPr="00C41698">
        <w:rPr>
          <w:rFonts w:ascii="Book Antiqua" w:eastAsia="SimSun" w:hAnsi="Book Antiqua" w:cs="Times New Roman"/>
          <w:kern w:val="0"/>
          <w:sz w:val="24"/>
          <w:szCs w:val="24"/>
        </w:rPr>
        <w:t>the</w:t>
      </w:r>
      <w:r w:rsidR="006F7293" w:rsidRPr="00C41698">
        <w:rPr>
          <w:rFonts w:ascii="Book Antiqua" w:eastAsia="SimSun" w:hAnsi="Book Antiqua" w:cs="Times New Roman"/>
          <w:kern w:val="0"/>
          <w:sz w:val="24"/>
          <w:szCs w:val="24"/>
        </w:rPr>
        <w:t xml:space="preserve"> optical density</w:t>
      </w:r>
      <w:r w:rsidR="00F51388" w:rsidRPr="00C41698">
        <w:rPr>
          <w:rFonts w:ascii="Book Antiqua" w:eastAsia="SimSun" w:hAnsi="Book Antiqua" w:cs="Times New Roman"/>
          <w:kern w:val="0"/>
          <w:sz w:val="24"/>
          <w:szCs w:val="24"/>
        </w:rPr>
        <w:t xml:space="preserve"> </w:t>
      </w:r>
      <w:r w:rsidR="006F7293" w:rsidRPr="00C41698">
        <w:rPr>
          <w:rFonts w:ascii="Book Antiqua" w:eastAsia="SimSun" w:hAnsi="Book Antiqua" w:cs="Times New Roman"/>
          <w:kern w:val="0"/>
          <w:sz w:val="24"/>
          <w:szCs w:val="24"/>
        </w:rPr>
        <w:t xml:space="preserve">using </w:t>
      </w:r>
      <w:r w:rsidR="00F51388" w:rsidRPr="00C41698">
        <w:rPr>
          <w:rFonts w:ascii="Book Antiqua" w:eastAsia="SimSun" w:hAnsi="Book Antiqua" w:cs="Times New Roman"/>
          <w:kern w:val="0"/>
          <w:sz w:val="24"/>
          <w:szCs w:val="24"/>
        </w:rPr>
        <w:t xml:space="preserve">a </w:t>
      </w:r>
      <w:proofErr w:type="spellStart"/>
      <w:r w:rsidR="006F7293" w:rsidRPr="00C41698">
        <w:rPr>
          <w:rFonts w:ascii="Book Antiqua" w:eastAsia="SimSun" w:hAnsi="Book Antiqua" w:cs="Times New Roman"/>
          <w:kern w:val="0"/>
          <w:sz w:val="24"/>
          <w:szCs w:val="24"/>
        </w:rPr>
        <w:t>Multiskan</w:t>
      </w:r>
      <w:proofErr w:type="spellEnd"/>
      <w:r w:rsidR="006F7293" w:rsidRPr="00C41698">
        <w:rPr>
          <w:rFonts w:ascii="Book Antiqua" w:eastAsia="SimSun" w:hAnsi="Book Antiqua" w:cs="Times New Roman"/>
          <w:kern w:val="0"/>
          <w:sz w:val="24"/>
          <w:szCs w:val="24"/>
        </w:rPr>
        <w:t xml:space="preserve"> Spectrum Microplate Reader (</w:t>
      </w:r>
      <w:proofErr w:type="spellStart"/>
      <w:r w:rsidR="006F7293" w:rsidRPr="00C41698">
        <w:rPr>
          <w:rFonts w:ascii="Book Antiqua" w:eastAsia="SimSun" w:hAnsi="Book Antiqua" w:cs="Times New Roman"/>
          <w:kern w:val="0"/>
          <w:sz w:val="24"/>
          <w:szCs w:val="24"/>
        </w:rPr>
        <w:t>Thermo</w:t>
      </w:r>
      <w:proofErr w:type="spellEnd"/>
      <w:r w:rsidR="006F7293" w:rsidRPr="00C41698">
        <w:rPr>
          <w:rFonts w:ascii="Book Antiqua" w:eastAsia="SimSun" w:hAnsi="Book Antiqua" w:cs="Times New Roman"/>
          <w:kern w:val="0"/>
          <w:sz w:val="24"/>
          <w:szCs w:val="24"/>
        </w:rPr>
        <w:t xml:space="preserve"> </w:t>
      </w:r>
      <w:proofErr w:type="spellStart"/>
      <w:r w:rsidR="006F7293" w:rsidRPr="00C41698">
        <w:rPr>
          <w:rFonts w:ascii="Book Antiqua" w:eastAsia="SimSun" w:hAnsi="Book Antiqua" w:cs="Times New Roman"/>
          <w:kern w:val="0"/>
          <w:sz w:val="24"/>
          <w:szCs w:val="24"/>
        </w:rPr>
        <w:t>Labsystems</w:t>
      </w:r>
      <w:proofErr w:type="spellEnd"/>
      <w:r w:rsidR="006F7293" w:rsidRPr="00C41698">
        <w:rPr>
          <w:rFonts w:ascii="Book Antiqua" w:eastAsia="SimSun" w:hAnsi="Book Antiqua" w:cs="Times New Roman"/>
          <w:kern w:val="0"/>
          <w:sz w:val="24"/>
          <w:szCs w:val="24"/>
        </w:rPr>
        <w:t>, Milan, Italy) at 570</w:t>
      </w:r>
      <w:r w:rsidR="006F7293" w:rsidRPr="00C41698">
        <w:rPr>
          <w:rFonts w:ascii="Times New Roman" w:eastAsia="SimSun" w:hAnsi="Times New Roman" w:cs="Times New Roman"/>
          <w:kern w:val="0"/>
          <w:sz w:val="24"/>
          <w:szCs w:val="24"/>
        </w:rPr>
        <w:t> </w:t>
      </w:r>
      <w:r w:rsidR="006F7293" w:rsidRPr="00C41698">
        <w:rPr>
          <w:rFonts w:ascii="Book Antiqua" w:eastAsia="SimSun" w:hAnsi="Book Antiqua" w:cs="Times New Roman"/>
          <w:kern w:val="0"/>
          <w:sz w:val="24"/>
          <w:szCs w:val="24"/>
        </w:rPr>
        <w:t>nm. The experiment was repeated three times.</w:t>
      </w:r>
    </w:p>
    <w:p w14:paraId="7CA300E5" w14:textId="77777777" w:rsidR="00900EA9" w:rsidRPr="00C41698" w:rsidRDefault="00900EA9" w:rsidP="00C41698">
      <w:pPr>
        <w:snapToGrid w:val="0"/>
        <w:spacing w:line="360" w:lineRule="auto"/>
        <w:rPr>
          <w:rFonts w:ascii="Book Antiqua" w:eastAsia="SimSun" w:hAnsi="Book Antiqua" w:cs="Times New Roman"/>
          <w:b/>
          <w:bCs/>
          <w:i/>
          <w:kern w:val="0"/>
          <w:sz w:val="24"/>
          <w:szCs w:val="24"/>
        </w:rPr>
      </w:pPr>
    </w:p>
    <w:p w14:paraId="42931093" w14:textId="49B7B287" w:rsidR="00567E2D" w:rsidRPr="00C41698" w:rsidRDefault="00F92355" w:rsidP="00C41698">
      <w:pPr>
        <w:snapToGrid w:val="0"/>
        <w:spacing w:line="360" w:lineRule="auto"/>
        <w:rPr>
          <w:rFonts w:ascii="Book Antiqua" w:eastAsia="SimSun" w:hAnsi="Book Antiqua" w:cs="Times New Roman"/>
          <w:b/>
          <w:bCs/>
          <w:i/>
          <w:kern w:val="0"/>
          <w:sz w:val="24"/>
          <w:szCs w:val="24"/>
        </w:rPr>
      </w:pPr>
      <w:r w:rsidRPr="00C41698">
        <w:rPr>
          <w:rFonts w:ascii="Book Antiqua" w:eastAsia="SimSun" w:hAnsi="Book Antiqua" w:cs="Times New Roman"/>
          <w:b/>
          <w:bCs/>
          <w:i/>
          <w:kern w:val="0"/>
          <w:sz w:val="24"/>
          <w:szCs w:val="24"/>
        </w:rPr>
        <w:t>Animal experiments</w:t>
      </w:r>
    </w:p>
    <w:p w14:paraId="34D696BC" w14:textId="6965223A" w:rsidR="00D471C8" w:rsidRPr="00C41698" w:rsidRDefault="00F51388" w:rsidP="00C41698">
      <w:pPr>
        <w:snapToGrid w:val="0"/>
        <w:spacing w:line="360" w:lineRule="auto"/>
        <w:rPr>
          <w:rFonts w:ascii="Book Antiqua" w:eastAsia="SimSun" w:hAnsi="Book Antiqua" w:cs="Times New Roman"/>
          <w:kern w:val="0"/>
          <w:sz w:val="24"/>
          <w:szCs w:val="24"/>
        </w:rPr>
      </w:pPr>
      <w:r w:rsidRPr="00C41698">
        <w:rPr>
          <w:rFonts w:ascii="Book Antiqua" w:eastAsia="SimSun" w:hAnsi="Book Antiqua" w:cs="Times New Roman"/>
          <w:kern w:val="0"/>
          <w:sz w:val="24"/>
          <w:szCs w:val="24"/>
        </w:rPr>
        <w:t>Six</w:t>
      </w:r>
      <w:r w:rsidR="00D471C8" w:rsidRPr="00C41698">
        <w:rPr>
          <w:rFonts w:ascii="Book Antiqua" w:eastAsia="SimSun" w:hAnsi="Book Antiqua" w:cs="Times New Roman"/>
          <w:kern w:val="0"/>
          <w:sz w:val="24"/>
          <w:szCs w:val="24"/>
        </w:rPr>
        <w:t>-week-old male nude BALB/</w:t>
      </w:r>
      <w:r w:rsidR="00775875" w:rsidRPr="00C41698">
        <w:rPr>
          <w:rFonts w:ascii="Book Antiqua" w:eastAsia="SimSun" w:hAnsi="Book Antiqua" w:cs="Times New Roman"/>
          <w:kern w:val="0"/>
          <w:sz w:val="24"/>
          <w:szCs w:val="24"/>
        </w:rPr>
        <w:t>c</w:t>
      </w:r>
      <w:r w:rsidR="00D471C8" w:rsidRPr="00C41698">
        <w:rPr>
          <w:rFonts w:ascii="Book Antiqua" w:eastAsia="SimSun" w:hAnsi="Book Antiqua" w:cs="Times New Roman"/>
          <w:kern w:val="0"/>
          <w:sz w:val="24"/>
          <w:szCs w:val="24"/>
        </w:rPr>
        <w:t xml:space="preserve"> mice were randomly divided into </w:t>
      </w:r>
      <w:r w:rsidR="00B926F4">
        <w:rPr>
          <w:rFonts w:ascii="Book Antiqua" w:eastAsia="SimSun" w:hAnsi="Book Antiqua" w:cs="Times New Roman"/>
          <w:kern w:val="0"/>
          <w:sz w:val="24"/>
          <w:szCs w:val="24"/>
        </w:rPr>
        <w:t>five</w:t>
      </w:r>
      <w:r w:rsidR="00B926F4" w:rsidRPr="00C41698">
        <w:rPr>
          <w:rFonts w:ascii="Book Antiqua" w:eastAsia="SimSun" w:hAnsi="Book Antiqua" w:cs="Times New Roman"/>
          <w:kern w:val="0"/>
          <w:sz w:val="24"/>
          <w:szCs w:val="24"/>
        </w:rPr>
        <w:t xml:space="preserve"> </w:t>
      </w:r>
      <w:r w:rsidR="00D471C8" w:rsidRPr="00C41698">
        <w:rPr>
          <w:rFonts w:ascii="Book Antiqua" w:eastAsia="SimSun" w:hAnsi="Book Antiqua" w:cs="Times New Roman"/>
          <w:kern w:val="0"/>
          <w:sz w:val="24"/>
          <w:szCs w:val="24"/>
        </w:rPr>
        <w:t>groups</w:t>
      </w:r>
      <w:r w:rsidRPr="00C41698">
        <w:rPr>
          <w:rFonts w:ascii="Book Antiqua" w:eastAsia="SimSun" w:hAnsi="Book Antiqua" w:cs="Times New Roman"/>
          <w:kern w:val="0"/>
          <w:sz w:val="24"/>
          <w:szCs w:val="24"/>
        </w:rPr>
        <w:t xml:space="preserve"> with </w:t>
      </w:r>
      <w:r w:rsidR="00D6451E" w:rsidRPr="00C41698">
        <w:rPr>
          <w:rFonts w:ascii="Book Antiqua" w:eastAsia="SimSun" w:hAnsi="Book Antiqua" w:cs="Times New Roman"/>
          <w:kern w:val="0"/>
          <w:sz w:val="24"/>
          <w:szCs w:val="24"/>
        </w:rPr>
        <w:t>10</w:t>
      </w:r>
      <w:r w:rsidRPr="00C41698">
        <w:rPr>
          <w:rFonts w:ascii="Book Antiqua" w:eastAsia="SimSun" w:hAnsi="Book Antiqua" w:cs="Times New Roman"/>
          <w:kern w:val="0"/>
          <w:sz w:val="24"/>
          <w:szCs w:val="24"/>
        </w:rPr>
        <w:t xml:space="preserve"> mice in each</w:t>
      </w:r>
      <w:r w:rsidR="00CA45CB" w:rsidRPr="00C41698">
        <w:rPr>
          <w:rFonts w:ascii="Book Antiqua" w:eastAsia="SimSun" w:hAnsi="Book Antiqua" w:cs="Times New Roman"/>
          <w:kern w:val="0"/>
          <w:sz w:val="24"/>
          <w:szCs w:val="24"/>
        </w:rPr>
        <w:t xml:space="preserve"> group. T</w:t>
      </w:r>
      <w:r w:rsidR="00D471C8" w:rsidRPr="00C41698">
        <w:rPr>
          <w:rFonts w:ascii="Book Antiqua" w:eastAsia="SimSun" w:hAnsi="Book Antiqua" w:cs="Times New Roman"/>
          <w:kern w:val="0"/>
          <w:sz w:val="24"/>
          <w:szCs w:val="24"/>
        </w:rPr>
        <w:t xml:space="preserve">he </w:t>
      </w:r>
      <w:r w:rsidR="00E8402E" w:rsidRPr="00C41698">
        <w:rPr>
          <w:rFonts w:ascii="Book Antiqua" w:eastAsia="SimSun" w:hAnsi="Book Antiqua" w:cs="Times New Roman"/>
          <w:kern w:val="0"/>
          <w:sz w:val="24"/>
          <w:szCs w:val="24"/>
        </w:rPr>
        <w:t>density</w:t>
      </w:r>
      <w:r w:rsidR="00D471C8" w:rsidRPr="00C41698">
        <w:rPr>
          <w:rFonts w:ascii="Book Antiqua" w:eastAsia="SimSun" w:hAnsi="Book Antiqua" w:cs="Times New Roman"/>
          <w:kern w:val="0"/>
          <w:sz w:val="24"/>
          <w:szCs w:val="24"/>
        </w:rPr>
        <w:t xml:space="preserve"> </w:t>
      </w:r>
      <w:r w:rsidR="00CA45CB" w:rsidRPr="00C41698">
        <w:rPr>
          <w:rFonts w:ascii="Book Antiqua" w:eastAsia="SimSun" w:hAnsi="Book Antiqua" w:cs="Times New Roman"/>
          <w:kern w:val="0"/>
          <w:sz w:val="24"/>
          <w:szCs w:val="24"/>
        </w:rPr>
        <w:t xml:space="preserve">of colon cancer HT29 cells </w:t>
      </w:r>
      <w:r w:rsidR="00D471C8" w:rsidRPr="00C41698">
        <w:rPr>
          <w:rFonts w:ascii="Book Antiqua" w:eastAsia="SimSun" w:hAnsi="Book Antiqua" w:cs="Times New Roman"/>
          <w:kern w:val="0"/>
          <w:sz w:val="24"/>
          <w:szCs w:val="24"/>
        </w:rPr>
        <w:t>was adjusted to 1</w:t>
      </w:r>
      <w:r w:rsidR="00900EA9" w:rsidRPr="00C41698">
        <w:rPr>
          <w:rFonts w:ascii="Book Antiqua" w:eastAsia="SimSun" w:hAnsi="Book Antiqua" w:cs="Times New Roman"/>
          <w:kern w:val="0"/>
          <w:sz w:val="24"/>
          <w:szCs w:val="24"/>
        </w:rPr>
        <w:t xml:space="preserve"> </w:t>
      </w:r>
      <w:r w:rsidR="00C7174D" w:rsidRPr="00C41698">
        <w:rPr>
          <w:rFonts w:ascii="Book Antiqua" w:eastAsia="SimSun" w:hAnsi="Book Antiqua" w:cs="Times New Roman"/>
          <w:kern w:val="0"/>
          <w:sz w:val="24"/>
          <w:szCs w:val="24"/>
        </w:rPr>
        <w:t>×</w:t>
      </w:r>
      <w:r w:rsidR="00900EA9" w:rsidRPr="00C41698">
        <w:rPr>
          <w:rFonts w:ascii="Book Antiqua" w:eastAsia="SimSun" w:hAnsi="Book Antiqua" w:cs="Times New Roman"/>
          <w:kern w:val="0"/>
          <w:sz w:val="24"/>
          <w:szCs w:val="24"/>
        </w:rPr>
        <w:t xml:space="preserve"> </w:t>
      </w:r>
      <w:r w:rsidR="00D471C8" w:rsidRPr="00C41698">
        <w:rPr>
          <w:rFonts w:ascii="Book Antiqua" w:eastAsia="SimSun" w:hAnsi="Book Antiqua" w:cs="Times New Roman"/>
          <w:kern w:val="0"/>
          <w:sz w:val="24"/>
          <w:szCs w:val="24"/>
        </w:rPr>
        <w:t>10</w:t>
      </w:r>
      <w:r w:rsidR="00D471C8" w:rsidRPr="00C41698">
        <w:rPr>
          <w:rFonts w:ascii="Book Antiqua" w:eastAsia="SimSun" w:hAnsi="Book Antiqua" w:cs="Times New Roman"/>
          <w:kern w:val="0"/>
          <w:sz w:val="24"/>
          <w:szCs w:val="24"/>
          <w:vertAlign w:val="superscript"/>
        </w:rPr>
        <w:t>6</w:t>
      </w:r>
      <w:r w:rsidR="00DB45DC" w:rsidRPr="00C41698">
        <w:rPr>
          <w:rFonts w:ascii="Book Antiqua" w:eastAsia="SimSun" w:hAnsi="Book Antiqua" w:cs="Times New Roman"/>
          <w:kern w:val="0"/>
          <w:sz w:val="24"/>
          <w:szCs w:val="24"/>
        </w:rPr>
        <w:t xml:space="preserve"> cells</w:t>
      </w:r>
      <w:r w:rsidR="00900EA9" w:rsidRPr="00C41698">
        <w:rPr>
          <w:rFonts w:ascii="Book Antiqua" w:eastAsia="SimSun" w:hAnsi="Book Antiqua" w:cs="Times New Roman"/>
          <w:kern w:val="0"/>
          <w:sz w:val="24"/>
          <w:szCs w:val="24"/>
        </w:rPr>
        <w:t>/</w:t>
      </w:r>
      <w:proofErr w:type="spellStart"/>
      <w:r w:rsidR="00D471C8" w:rsidRPr="00C41698">
        <w:rPr>
          <w:rFonts w:ascii="Book Antiqua" w:eastAsia="SimSun" w:hAnsi="Book Antiqua" w:cs="Times New Roman"/>
          <w:kern w:val="0"/>
          <w:sz w:val="24"/>
          <w:szCs w:val="24"/>
        </w:rPr>
        <w:t>m</w:t>
      </w:r>
      <w:r w:rsidR="00E8402E" w:rsidRPr="00C41698">
        <w:rPr>
          <w:rFonts w:ascii="Book Antiqua" w:eastAsia="SimSun" w:hAnsi="Book Antiqua" w:cs="Times New Roman"/>
          <w:kern w:val="0"/>
          <w:sz w:val="24"/>
          <w:szCs w:val="24"/>
        </w:rPr>
        <w:t>L</w:t>
      </w:r>
      <w:r w:rsidR="00D471C8" w:rsidRPr="00C41698">
        <w:rPr>
          <w:rFonts w:ascii="Book Antiqua" w:eastAsia="SimSun" w:hAnsi="Book Antiqua" w:cs="Times New Roman"/>
          <w:kern w:val="0"/>
          <w:sz w:val="24"/>
          <w:szCs w:val="24"/>
        </w:rPr>
        <w:t>.</w:t>
      </w:r>
      <w:proofErr w:type="spellEnd"/>
      <w:r w:rsidR="00D471C8" w:rsidRPr="00C41698">
        <w:rPr>
          <w:rFonts w:ascii="Book Antiqua" w:eastAsia="SimSun" w:hAnsi="Book Antiqua" w:cs="Times New Roman"/>
          <w:kern w:val="0"/>
          <w:sz w:val="24"/>
          <w:szCs w:val="24"/>
        </w:rPr>
        <w:t xml:space="preserve"> The ECM </w:t>
      </w:r>
      <w:r w:rsidR="00E8402E" w:rsidRPr="00C41698">
        <w:rPr>
          <w:rFonts w:ascii="Book Antiqua" w:eastAsia="SimSun" w:hAnsi="Book Antiqua" w:cs="Times New Roman"/>
          <w:kern w:val="0"/>
          <w:sz w:val="24"/>
          <w:szCs w:val="24"/>
        </w:rPr>
        <w:t>from</w:t>
      </w:r>
      <w:r w:rsidR="00D471C8" w:rsidRPr="00C41698">
        <w:rPr>
          <w:rFonts w:ascii="Book Antiqua" w:eastAsia="SimSun" w:hAnsi="Book Antiqua" w:cs="Times New Roman"/>
          <w:kern w:val="0"/>
          <w:sz w:val="24"/>
          <w:szCs w:val="24"/>
        </w:rPr>
        <w:t xml:space="preserve"> each group was cut into 3</w:t>
      </w:r>
      <w:r w:rsidR="00E8402E" w:rsidRPr="00C41698">
        <w:rPr>
          <w:rFonts w:ascii="Book Antiqua" w:eastAsia="SimSun" w:hAnsi="Book Antiqua" w:cs="Times New Roman"/>
          <w:kern w:val="0"/>
          <w:sz w:val="24"/>
          <w:szCs w:val="24"/>
        </w:rPr>
        <w:t xml:space="preserve"> </w:t>
      </w:r>
      <w:r w:rsidR="00D471C8" w:rsidRPr="00C41698">
        <w:rPr>
          <w:rFonts w:ascii="Book Antiqua" w:eastAsia="SimSun" w:hAnsi="Book Antiqua" w:cs="Times New Roman"/>
          <w:kern w:val="0"/>
          <w:sz w:val="24"/>
          <w:szCs w:val="24"/>
        </w:rPr>
        <w:t>mm</w:t>
      </w:r>
      <w:r w:rsidR="00133AE0" w:rsidRPr="00C41698">
        <w:rPr>
          <w:rFonts w:ascii="Book Antiqua" w:eastAsia="SimSun" w:hAnsi="Book Antiqua" w:cs="Times New Roman"/>
          <w:kern w:val="0"/>
          <w:sz w:val="24"/>
          <w:szCs w:val="24"/>
        </w:rPr>
        <w:t xml:space="preserve"> </w:t>
      </w:r>
      <w:r w:rsidR="00900EA9" w:rsidRPr="00C41698">
        <w:rPr>
          <w:rFonts w:ascii="Book Antiqua" w:eastAsia="SimSun" w:hAnsi="Book Antiqua" w:cs="Times New Roman"/>
          <w:kern w:val="0"/>
          <w:sz w:val="24"/>
          <w:szCs w:val="24"/>
        </w:rPr>
        <w:t>×</w:t>
      </w:r>
      <w:r w:rsidR="00133AE0" w:rsidRPr="00C41698">
        <w:rPr>
          <w:rFonts w:ascii="Book Antiqua" w:eastAsia="SimSun" w:hAnsi="Book Antiqua" w:cs="Times New Roman"/>
          <w:kern w:val="0"/>
          <w:sz w:val="24"/>
          <w:szCs w:val="24"/>
        </w:rPr>
        <w:t xml:space="preserve"> </w:t>
      </w:r>
      <w:r w:rsidR="00D471C8" w:rsidRPr="00C41698">
        <w:rPr>
          <w:rFonts w:ascii="Book Antiqua" w:eastAsia="SimSun" w:hAnsi="Book Antiqua" w:cs="Times New Roman"/>
          <w:kern w:val="0"/>
          <w:sz w:val="24"/>
          <w:szCs w:val="24"/>
        </w:rPr>
        <w:t>3</w:t>
      </w:r>
      <w:r w:rsidR="00E8402E" w:rsidRPr="00C41698">
        <w:rPr>
          <w:rFonts w:ascii="Book Antiqua" w:eastAsia="SimSun" w:hAnsi="Book Antiqua" w:cs="Times New Roman"/>
          <w:kern w:val="0"/>
          <w:sz w:val="24"/>
          <w:szCs w:val="24"/>
        </w:rPr>
        <w:t xml:space="preserve"> </w:t>
      </w:r>
      <w:r w:rsidR="00D471C8" w:rsidRPr="00C41698">
        <w:rPr>
          <w:rFonts w:ascii="Book Antiqua" w:eastAsia="SimSun" w:hAnsi="Book Antiqua" w:cs="Times New Roman"/>
          <w:kern w:val="0"/>
          <w:sz w:val="24"/>
          <w:szCs w:val="24"/>
        </w:rPr>
        <w:t>mm</w:t>
      </w:r>
      <w:r w:rsidR="00133AE0" w:rsidRPr="00C41698">
        <w:rPr>
          <w:rFonts w:ascii="Book Antiqua" w:eastAsia="SimSun" w:hAnsi="Book Antiqua" w:cs="Times New Roman"/>
          <w:kern w:val="0"/>
          <w:sz w:val="24"/>
          <w:szCs w:val="24"/>
        </w:rPr>
        <w:t xml:space="preserve"> </w:t>
      </w:r>
      <w:r w:rsidR="00900EA9" w:rsidRPr="00C41698">
        <w:rPr>
          <w:rFonts w:ascii="Book Antiqua" w:eastAsia="SimSun" w:hAnsi="Book Antiqua" w:cs="Times New Roman"/>
          <w:kern w:val="0"/>
          <w:sz w:val="24"/>
          <w:szCs w:val="24"/>
        </w:rPr>
        <w:t>×</w:t>
      </w:r>
      <w:r w:rsidR="00133AE0" w:rsidRPr="00C41698">
        <w:rPr>
          <w:rFonts w:ascii="Book Antiqua" w:eastAsia="SimSun" w:hAnsi="Book Antiqua" w:cs="Times New Roman"/>
          <w:kern w:val="0"/>
          <w:sz w:val="24"/>
          <w:szCs w:val="24"/>
        </w:rPr>
        <w:t xml:space="preserve"> </w:t>
      </w:r>
      <w:r w:rsidR="00D471C8" w:rsidRPr="00C41698">
        <w:rPr>
          <w:rFonts w:ascii="Book Antiqua" w:eastAsia="SimSun" w:hAnsi="Book Antiqua" w:cs="Times New Roman"/>
          <w:kern w:val="0"/>
          <w:sz w:val="24"/>
          <w:szCs w:val="24"/>
        </w:rPr>
        <w:t>3</w:t>
      </w:r>
      <w:r w:rsidR="00E8402E" w:rsidRPr="00C41698">
        <w:rPr>
          <w:rFonts w:ascii="Book Antiqua" w:eastAsia="SimSun" w:hAnsi="Book Antiqua" w:cs="Times New Roman"/>
          <w:kern w:val="0"/>
          <w:sz w:val="24"/>
          <w:szCs w:val="24"/>
        </w:rPr>
        <w:t xml:space="preserve"> </w:t>
      </w:r>
      <w:r w:rsidR="00D471C8" w:rsidRPr="00C41698">
        <w:rPr>
          <w:rFonts w:ascii="Book Antiqua" w:eastAsia="SimSun" w:hAnsi="Book Antiqua" w:cs="Times New Roman"/>
          <w:kern w:val="0"/>
          <w:sz w:val="24"/>
          <w:szCs w:val="24"/>
        </w:rPr>
        <w:t xml:space="preserve">mm </w:t>
      </w:r>
      <w:r w:rsidR="00E8402E" w:rsidRPr="00C41698">
        <w:rPr>
          <w:rFonts w:ascii="Book Antiqua" w:eastAsia="SimSun" w:hAnsi="Book Antiqua" w:cs="Times New Roman"/>
          <w:kern w:val="0"/>
          <w:sz w:val="24"/>
          <w:szCs w:val="24"/>
        </w:rPr>
        <w:t xml:space="preserve">pieces </w:t>
      </w:r>
      <w:r w:rsidR="00D471C8" w:rsidRPr="00C41698">
        <w:rPr>
          <w:rFonts w:ascii="Book Antiqua" w:eastAsia="SimSun" w:hAnsi="Book Antiqua" w:cs="Times New Roman"/>
          <w:kern w:val="0"/>
          <w:sz w:val="24"/>
          <w:szCs w:val="24"/>
        </w:rPr>
        <w:t>under aseptic conditions and placed in a 96-well plate.</w:t>
      </w:r>
      <w:r w:rsidR="00CA45CB" w:rsidRPr="00C41698">
        <w:rPr>
          <w:rFonts w:ascii="Book Antiqua" w:hAnsi="Book Antiqua" w:cs="Times New Roman"/>
          <w:sz w:val="24"/>
          <w:szCs w:val="24"/>
        </w:rPr>
        <w:t xml:space="preserve"> </w:t>
      </w:r>
      <w:r w:rsidR="00CA45CB" w:rsidRPr="00C41698">
        <w:rPr>
          <w:rFonts w:ascii="Book Antiqua" w:eastAsia="SimSun" w:hAnsi="Book Antiqua" w:cs="Times New Roman"/>
          <w:kern w:val="0"/>
          <w:sz w:val="24"/>
          <w:szCs w:val="24"/>
        </w:rPr>
        <w:t>In each well, 50</w:t>
      </w:r>
      <w:r w:rsidR="00E8402E" w:rsidRPr="00C41698">
        <w:rPr>
          <w:rFonts w:ascii="Book Antiqua" w:eastAsia="SimSun" w:hAnsi="Book Antiqua" w:cs="Times New Roman"/>
          <w:kern w:val="0"/>
          <w:sz w:val="24"/>
          <w:szCs w:val="24"/>
        </w:rPr>
        <w:t xml:space="preserve"> </w:t>
      </w:r>
      <w:r w:rsidR="00774219" w:rsidRPr="00C41698">
        <w:rPr>
          <w:rFonts w:ascii="Book Antiqua" w:hAnsi="Book Antiqua" w:cs="Times New Roman"/>
          <w:sz w:val="24"/>
          <w:szCs w:val="24"/>
        </w:rPr>
        <w:sym w:font="Symbol" w:char="F06D"/>
      </w:r>
      <w:r w:rsidR="00E8402E" w:rsidRPr="00C41698">
        <w:rPr>
          <w:rFonts w:ascii="Book Antiqua" w:eastAsia="SimSun" w:hAnsi="Book Antiqua" w:cs="Times New Roman"/>
          <w:kern w:val="0"/>
          <w:sz w:val="24"/>
          <w:szCs w:val="24"/>
        </w:rPr>
        <w:t>L</w:t>
      </w:r>
      <w:r w:rsidR="00CA45CB" w:rsidRPr="00C41698">
        <w:rPr>
          <w:rFonts w:ascii="Book Antiqua" w:eastAsia="SimSun" w:hAnsi="Book Antiqua" w:cs="Times New Roman"/>
          <w:kern w:val="0"/>
          <w:sz w:val="24"/>
          <w:szCs w:val="24"/>
        </w:rPr>
        <w:t xml:space="preserve"> of the above cell </w:t>
      </w:r>
      <w:r w:rsidR="00E8402E" w:rsidRPr="00C41698">
        <w:rPr>
          <w:rFonts w:ascii="Book Antiqua" w:eastAsia="SimSun" w:hAnsi="Book Antiqua" w:cs="Times New Roman"/>
          <w:kern w:val="0"/>
          <w:sz w:val="24"/>
          <w:szCs w:val="24"/>
        </w:rPr>
        <w:t xml:space="preserve">suspension </w:t>
      </w:r>
      <w:r w:rsidR="008001EB" w:rsidRPr="00C41698">
        <w:rPr>
          <w:rFonts w:ascii="Book Antiqua" w:eastAsia="SimSun" w:hAnsi="Book Antiqua" w:cs="Times New Roman"/>
          <w:kern w:val="0"/>
          <w:sz w:val="24"/>
          <w:szCs w:val="24"/>
        </w:rPr>
        <w:t>(5</w:t>
      </w:r>
      <w:r w:rsidR="008001EB" w:rsidRPr="00C41698">
        <w:rPr>
          <w:rFonts w:ascii="Times New Roman" w:eastAsia="SimSun" w:hAnsi="Times New Roman" w:cs="Times New Roman"/>
          <w:kern w:val="0"/>
          <w:sz w:val="24"/>
          <w:szCs w:val="24"/>
        </w:rPr>
        <w:t> </w:t>
      </w:r>
      <w:r w:rsidR="008001EB" w:rsidRPr="00C41698">
        <w:rPr>
          <w:rFonts w:ascii="Book Antiqua" w:eastAsia="SimSun" w:hAnsi="Book Antiqua" w:cs="Book Antiqua"/>
          <w:kern w:val="0"/>
          <w:sz w:val="24"/>
          <w:szCs w:val="24"/>
        </w:rPr>
        <w:t>×</w:t>
      </w:r>
      <w:r w:rsidR="008001EB" w:rsidRPr="00C41698">
        <w:rPr>
          <w:rFonts w:ascii="Times New Roman" w:eastAsia="SimSun" w:hAnsi="Times New Roman" w:cs="Times New Roman"/>
          <w:kern w:val="0"/>
          <w:sz w:val="24"/>
          <w:szCs w:val="24"/>
        </w:rPr>
        <w:t> </w:t>
      </w:r>
      <w:r w:rsidR="008001EB" w:rsidRPr="00C41698">
        <w:rPr>
          <w:rFonts w:ascii="Book Antiqua" w:eastAsia="SimSun" w:hAnsi="Book Antiqua" w:cs="Times New Roman"/>
          <w:kern w:val="0"/>
          <w:sz w:val="24"/>
          <w:szCs w:val="24"/>
        </w:rPr>
        <w:t>10</w:t>
      </w:r>
      <w:r w:rsidR="008001EB" w:rsidRPr="00C41698">
        <w:rPr>
          <w:rFonts w:ascii="Book Antiqua" w:eastAsia="SimSun" w:hAnsi="Book Antiqua" w:cs="Times New Roman"/>
          <w:kern w:val="0"/>
          <w:sz w:val="24"/>
          <w:szCs w:val="24"/>
          <w:vertAlign w:val="superscript"/>
        </w:rPr>
        <w:t>4</w:t>
      </w:r>
      <w:r w:rsidR="008001EB" w:rsidRPr="00C41698">
        <w:rPr>
          <w:rFonts w:ascii="Book Antiqua" w:eastAsia="SimSun" w:hAnsi="Book Antiqua" w:cs="Times New Roman"/>
          <w:kern w:val="0"/>
          <w:sz w:val="24"/>
          <w:szCs w:val="24"/>
        </w:rPr>
        <w:t xml:space="preserve"> cells)</w:t>
      </w:r>
      <w:r w:rsidR="00B926F4">
        <w:rPr>
          <w:rFonts w:ascii="Book Antiqua" w:eastAsia="SimSun" w:hAnsi="Book Antiqua" w:cs="Times New Roman"/>
          <w:kern w:val="0"/>
          <w:sz w:val="24"/>
          <w:szCs w:val="24"/>
        </w:rPr>
        <w:t xml:space="preserve"> </w:t>
      </w:r>
      <w:r w:rsidR="00CA45CB" w:rsidRPr="00C41698">
        <w:rPr>
          <w:rFonts w:ascii="Book Antiqua" w:eastAsia="SimSun" w:hAnsi="Book Antiqua" w:cs="Times New Roman"/>
          <w:kern w:val="0"/>
          <w:sz w:val="24"/>
          <w:szCs w:val="24"/>
        </w:rPr>
        <w:t xml:space="preserve">was slowly </w:t>
      </w:r>
      <w:r w:rsidR="00E8402E" w:rsidRPr="00C41698">
        <w:rPr>
          <w:rFonts w:ascii="Book Antiqua" w:eastAsia="SimSun" w:hAnsi="Book Antiqua" w:cs="Times New Roman"/>
          <w:kern w:val="0"/>
          <w:sz w:val="24"/>
          <w:szCs w:val="24"/>
        </w:rPr>
        <w:t xml:space="preserve">added </w:t>
      </w:r>
      <w:r w:rsidR="00CA45CB" w:rsidRPr="00C41698">
        <w:rPr>
          <w:rFonts w:ascii="Book Antiqua" w:eastAsia="SimSun" w:hAnsi="Book Antiqua" w:cs="Times New Roman"/>
          <w:kern w:val="0"/>
          <w:sz w:val="24"/>
          <w:szCs w:val="24"/>
        </w:rPr>
        <w:t xml:space="preserve">and </w:t>
      </w:r>
      <w:r w:rsidR="00E8402E" w:rsidRPr="00C41698">
        <w:rPr>
          <w:rFonts w:ascii="Book Antiqua" w:eastAsia="SimSun" w:hAnsi="Book Antiqua" w:cs="Times New Roman"/>
          <w:kern w:val="0"/>
          <w:sz w:val="24"/>
          <w:szCs w:val="24"/>
        </w:rPr>
        <w:t>allowed to</w:t>
      </w:r>
      <w:r w:rsidR="00CA45CB" w:rsidRPr="00C41698">
        <w:rPr>
          <w:rFonts w:ascii="Book Antiqua" w:eastAsia="SimSun" w:hAnsi="Book Antiqua" w:cs="Times New Roman"/>
          <w:kern w:val="0"/>
          <w:sz w:val="24"/>
          <w:szCs w:val="24"/>
        </w:rPr>
        <w:t xml:space="preserve"> stand for 1</w:t>
      </w:r>
      <w:r w:rsidR="00DB45DC" w:rsidRPr="00C41698">
        <w:rPr>
          <w:rFonts w:ascii="Book Antiqua" w:eastAsia="SimSun" w:hAnsi="Book Antiqua" w:cs="Times New Roman"/>
          <w:kern w:val="0"/>
          <w:sz w:val="24"/>
          <w:szCs w:val="24"/>
        </w:rPr>
        <w:t xml:space="preserve"> </w:t>
      </w:r>
      <w:r w:rsidR="00E8402E" w:rsidRPr="00C41698">
        <w:rPr>
          <w:rFonts w:ascii="Book Antiqua" w:eastAsia="SimSun" w:hAnsi="Book Antiqua" w:cs="Times New Roman"/>
          <w:kern w:val="0"/>
          <w:sz w:val="24"/>
          <w:szCs w:val="24"/>
        </w:rPr>
        <w:t>h</w:t>
      </w:r>
      <w:r w:rsidR="00CA45CB" w:rsidRPr="00C41698">
        <w:rPr>
          <w:rFonts w:ascii="Book Antiqua" w:eastAsia="SimSun" w:hAnsi="Book Antiqua" w:cs="Times New Roman"/>
          <w:kern w:val="0"/>
          <w:sz w:val="24"/>
          <w:szCs w:val="24"/>
        </w:rPr>
        <w:t xml:space="preserve">. </w:t>
      </w:r>
      <w:r w:rsidR="00D471C8" w:rsidRPr="00C41698">
        <w:rPr>
          <w:rFonts w:ascii="Book Antiqua" w:eastAsia="SimSun" w:hAnsi="Book Antiqua" w:cs="Times New Roman"/>
          <w:kern w:val="0"/>
          <w:sz w:val="24"/>
          <w:szCs w:val="24"/>
        </w:rPr>
        <w:t xml:space="preserve">Abdominal anesthesia was performed with 10% chloral hydrate </w:t>
      </w:r>
      <w:r w:rsidR="00E8402E" w:rsidRPr="00C41698">
        <w:rPr>
          <w:rFonts w:ascii="Book Antiqua" w:eastAsia="SimSun" w:hAnsi="Book Antiqua" w:cs="Times New Roman"/>
          <w:kern w:val="0"/>
          <w:sz w:val="24"/>
          <w:szCs w:val="24"/>
        </w:rPr>
        <w:t>(</w:t>
      </w:r>
      <w:r w:rsidR="00D471C8" w:rsidRPr="00C41698">
        <w:rPr>
          <w:rFonts w:ascii="Book Antiqua" w:eastAsia="SimSun" w:hAnsi="Book Antiqua" w:cs="Times New Roman"/>
          <w:kern w:val="0"/>
          <w:sz w:val="24"/>
          <w:szCs w:val="24"/>
        </w:rPr>
        <w:t>0.</w:t>
      </w:r>
      <w:r w:rsidR="00E52BD0" w:rsidRPr="00C41698">
        <w:rPr>
          <w:rFonts w:ascii="Book Antiqua" w:eastAsia="SimSun" w:hAnsi="Book Antiqua" w:cs="Times New Roman"/>
          <w:kern w:val="0"/>
          <w:sz w:val="24"/>
          <w:szCs w:val="24"/>
        </w:rPr>
        <w:t>0</w:t>
      </w:r>
      <w:r w:rsidR="00D471C8" w:rsidRPr="00C41698">
        <w:rPr>
          <w:rFonts w:ascii="Book Antiqua" w:eastAsia="SimSun" w:hAnsi="Book Antiqua" w:cs="Times New Roman"/>
          <w:kern w:val="0"/>
          <w:sz w:val="24"/>
          <w:szCs w:val="24"/>
        </w:rPr>
        <w:t>1</w:t>
      </w:r>
      <w:r w:rsidR="00511CDA">
        <w:rPr>
          <w:rFonts w:ascii="Book Antiqua" w:eastAsia="SimSun" w:hAnsi="Book Antiqua" w:cs="Times New Roman" w:hint="eastAsia"/>
          <w:kern w:val="0"/>
          <w:sz w:val="24"/>
          <w:szCs w:val="24"/>
        </w:rPr>
        <w:t xml:space="preserve"> </w:t>
      </w:r>
      <w:r w:rsidR="00900EA9" w:rsidRPr="00C41698">
        <w:rPr>
          <w:rFonts w:ascii="Book Antiqua" w:eastAsia="SimSun" w:hAnsi="Book Antiqua" w:cs="Times New Roman"/>
          <w:kern w:val="0"/>
          <w:sz w:val="24"/>
          <w:szCs w:val="24"/>
        </w:rPr>
        <w:t>g/</w:t>
      </w:r>
      <w:r w:rsidR="00D471C8" w:rsidRPr="00C41698">
        <w:rPr>
          <w:rFonts w:ascii="Book Antiqua" w:eastAsia="SimSun" w:hAnsi="Book Antiqua" w:cs="Times New Roman"/>
          <w:kern w:val="0"/>
          <w:sz w:val="24"/>
          <w:szCs w:val="24"/>
        </w:rPr>
        <w:t>m</w:t>
      </w:r>
      <w:r w:rsidR="00E8402E" w:rsidRPr="00C41698">
        <w:rPr>
          <w:rFonts w:ascii="Book Antiqua" w:eastAsia="SimSun" w:hAnsi="Book Antiqua" w:cs="Times New Roman"/>
          <w:kern w:val="0"/>
          <w:sz w:val="24"/>
          <w:szCs w:val="24"/>
        </w:rPr>
        <w:t>L)</w:t>
      </w:r>
      <w:r w:rsidR="00D471C8" w:rsidRPr="00C41698">
        <w:rPr>
          <w:rFonts w:ascii="Book Antiqua" w:eastAsia="SimSun" w:hAnsi="Book Antiqua" w:cs="Times New Roman"/>
          <w:kern w:val="0"/>
          <w:sz w:val="24"/>
          <w:szCs w:val="24"/>
        </w:rPr>
        <w:t xml:space="preserve">, and the right forearm underarm skin </w:t>
      </w:r>
      <w:r w:rsidR="00E8402E" w:rsidRPr="00C41698">
        <w:rPr>
          <w:rFonts w:ascii="Book Antiqua" w:eastAsia="SimSun" w:hAnsi="Book Antiqua" w:cs="Times New Roman"/>
          <w:kern w:val="0"/>
          <w:sz w:val="24"/>
          <w:szCs w:val="24"/>
        </w:rPr>
        <w:t xml:space="preserve">in each </w:t>
      </w:r>
      <w:r w:rsidR="00D471C8" w:rsidRPr="00C41698">
        <w:rPr>
          <w:rFonts w:ascii="Book Antiqua" w:eastAsia="SimSun" w:hAnsi="Book Antiqua" w:cs="Times New Roman"/>
          <w:kern w:val="0"/>
          <w:sz w:val="24"/>
          <w:szCs w:val="24"/>
        </w:rPr>
        <w:t>m</w:t>
      </w:r>
      <w:r w:rsidR="00E8402E" w:rsidRPr="00C41698">
        <w:rPr>
          <w:rFonts w:ascii="Book Antiqua" w:eastAsia="SimSun" w:hAnsi="Book Antiqua" w:cs="Times New Roman"/>
          <w:kern w:val="0"/>
          <w:sz w:val="24"/>
          <w:szCs w:val="24"/>
        </w:rPr>
        <w:t>ouse</w:t>
      </w:r>
      <w:r w:rsidR="00D471C8" w:rsidRPr="00C41698">
        <w:rPr>
          <w:rFonts w:ascii="Book Antiqua" w:eastAsia="SimSun" w:hAnsi="Book Antiqua" w:cs="Times New Roman"/>
          <w:kern w:val="0"/>
          <w:sz w:val="24"/>
          <w:szCs w:val="24"/>
        </w:rPr>
        <w:t xml:space="preserve"> was cut under aseptic conditions, and the ECM and cancer cell complex</w:t>
      </w:r>
      <w:r w:rsidR="006E27DB" w:rsidRPr="00C41698">
        <w:rPr>
          <w:rFonts w:ascii="Book Antiqua" w:eastAsia="SimSun" w:hAnsi="Book Antiqua" w:cs="Times New Roman"/>
          <w:kern w:val="0"/>
          <w:sz w:val="24"/>
          <w:szCs w:val="24"/>
        </w:rPr>
        <w:t xml:space="preserve"> </w:t>
      </w:r>
      <w:r w:rsidR="00D471C8" w:rsidRPr="00C41698">
        <w:rPr>
          <w:rFonts w:ascii="Book Antiqua" w:eastAsia="SimSun" w:hAnsi="Book Antiqua" w:cs="Times New Roman"/>
          <w:kern w:val="0"/>
          <w:sz w:val="24"/>
          <w:szCs w:val="24"/>
        </w:rPr>
        <w:t>were embedded subcutaneously. The animals were killed on the 30</w:t>
      </w:r>
      <w:r w:rsidR="00D471C8" w:rsidRPr="00C41698">
        <w:rPr>
          <w:rFonts w:ascii="Book Antiqua" w:eastAsia="SimSun" w:hAnsi="Book Antiqua" w:cs="Times New Roman"/>
          <w:kern w:val="0"/>
          <w:sz w:val="24"/>
          <w:szCs w:val="24"/>
          <w:vertAlign w:val="superscript"/>
        </w:rPr>
        <w:t>th</w:t>
      </w:r>
      <w:r w:rsidR="00D471C8" w:rsidRPr="00C41698">
        <w:rPr>
          <w:rFonts w:ascii="Book Antiqua" w:eastAsia="SimSun" w:hAnsi="Book Antiqua" w:cs="Times New Roman"/>
          <w:kern w:val="0"/>
          <w:sz w:val="24"/>
          <w:szCs w:val="24"/>
        </w:rPr>
        <w:t xml:space="preserve"> day, and the long diameter</w:t>
      </w:r>
      <w:r w:rsidR="00E8402E" w:rsidRPr="00C41698">
        <w:rPr>
          <w:rFonts w:ascii="Book Antiqua" w:eastAsia="SimSun" w:hAnsi="Book Antiqua" w:cs="Times New Roman"/>
          <w:kern w:val="0"/>
          <w:sz w:val="24"/>
          <w:szCs w:val="24"/>
        </w:rPr>
        <w:t xml:space="preserve"> </w:t>
      </w:r>
      <w:r w:rsidR="00C5613B" w:rsidRPr="00C41698">
        <w:rPr>
          <w:rFonts w:ascii="Book Antiqua" w:eastAsia="SimSun" w:hAnsi="Book Antiqua" w:cs="Times New Roman"/>
          <w:kern w:val="0"/>
          <w:sz w:val="24"/>
          <w:szCs w:val="24"/>
        </w:rPr>
        <w:t>(a)</w:t>
      </w:r>
      <w:r w:rsidR="00D471C8" w:rsidRPr="00C41698">
        <w:rPr>
          <w:rFonts w:ascii="Book Antiqua" w:eastAsia="SimSun" w:hAnsi="Book Antiqua" w:cs="Times New Roman"/>
          <w:kern w:val="0"/>
          <w:sz w:val="24"/>
          <w:szCs w:val="24"/>
        </w:rPr>
        <w:t xml:space="preserve"> and short diameter</w:t>
      </w:r>
      <w:r w:rsidR="00E8402E" w:rsidRPr="00C41698">
        <w:rPr>
          <w:rFonts w:ascii="Book Antiqua" w:eastAsia="SimSun" w:hAnsi="Book Antiqua" w:cs="Times New Roman"/>
          <w:kern w:val="0"/>
          <w:sz w:val="24"/>
          <w:szCs w:val="24"/>
        </w:rPr>
        <w:t xml:space="preserve"> </w:t>
      </w:r>
      <w:r w:rsidR="00C5613B" w:rsidRPr="00C41698">
        <w:rPr>
          <w:rFonts w:ascii="Book Antiqua" w:eastAsia="SimSun" w:hAnsi="Book Antiqua" w:cs="Times New Roman"/>
          <w:kern w:val="0"/>
          <w:sz w:val="24"/>
          <w:szCs w:val="24"/>
        </w:rPr>
        <w:t>(b)</w:t>
      </w:r>
      <w:r w:rsidR="00D471C8" w:rsidRPr="00C41698">
        <w:rPr>
          <w:rFonts w:ascii="Book Antiqua" w:eastAsia="SimSun" w:hAnsi="Book Antiqua" w:cs="Times New Roman"/>
          <w:kern w:val="0"/>
          <w:sz w:val="24"/>
          <w:szCs w:val="24"/>
        </w:rPr>
        <w:t xml:space="preserve"> of the tumor were measured with </w:t>
      </w:r>
      <w:r w:rsidR="00E8402E" w:rsidRPr="00C41698">
        <w:rPr>
          <w:rFonts w:ascii="Book Antiqua" w:eastAsia="SimSun" w:hAnsi="Book Antiqua" w:cs="Times New Roman"/>
          <w:kern w:val="0"/>
          <w:sz w:val="24"/>
          <w:szCs w:val="24"/>
        </w:rPr>
        <w:t>a V</w:t>
      </w:r>
      <w:r w:rsidR="00D471C8" w:rsidRPr="00C41698">
        <w:rPr>
          <w:rFonts w:ascii="Book Antiqua" w:eastAsia="SimSun" w:hAnsi="Book Antiqua" w:cs="Times New Roman"/>
          <w:kern w:val="0"/>
          <w:sz w:val="24"/>
          <w:szCs w:val="24"/>
        </w:rPr>
        <w:t>ernier caliper.</w:t>
      </w:r>
      <w:r w:rsidR="00393EAE" w:rsidRPr="00C41698">
        <w:rPr>
          <w:rFonts w:ascii="Book Antiqua" w:eastAsia="SimSun" w:hAnsi="Book Antiqua" w:cs="Times New Roman"/>
          <w:kern w:val="0"/>
          <w:sz w:val="24"/>
          <w:szCs w:val="24"/>
        </w:rPr>
        <w:t xml:space="preserve"> Approximate tumor volume was obtained </w:t>
      </w:r>
      <w:r w:rsidR="00DB45DC" w:rsidRPr="00C41698">
        <w:rPr>
          <w:rFonts w:ascii="Book Antiqua" w:eastAsia="SimSun" w:hAnsi="Book Antiqua" w:cs="Times New Roman"/>
          <w:kern w:val="0"/>
          <w:sz w:val="24"/>
          <w:szCs w:val="24"/>
        </w:rPr>
        <w:t>using</w:t>
      </w:r>
      <w:r w:rsidR="00393EAE" w:rsidRPr="00C41698">
        <w:rPr>
          <w:rFonts w:ascii="Book Antiqua" w:eastAsia="SimSun" w:hAnsi="Book Antiqua" w:cs="Times New Roman"/>
          <w:kern w:val="0"/>
          <w:sz w:val="24"/>
          <w:szCs w:val="24"/>
        </w:rPr>
        <w:t xml:space="preserve"> </w:t>
      </w:r>
      <w:r w:rsidR="00E8402E" w:rsidRPr="00C41698">
        <w:rPr>
          <w:rFonts w:ascii="Book Antiqua" w:eastAsia="SimSun" w:hAnsi="Book Antiqua" w:cs="Times New Roman"/>
          <w:kern w:val="0"/>
          <w:sz w:val="24"/>
          <w:szCs w:val="24"/>
        </w:rPr>
        <w:t xml:space="preserve">the following equation: </w:t>
      </w:r>
      <w:r w:rsidR="00393EAE" w:rsidRPr="00C41698">
        <w:rPr>
          <w:rFonts w:ascii="Book Antiqua" w:eastAsia="SimSun" w:hAnsi="Book Antiqua" w:cs="Times New Roman"/>
          <w:kern w:val="0"/>
          <w:sz w:val="24"/>
          <w:szCs w:val="24"/>
        </w:rPr>
        <w:t>V</w:t>
      </w:r>
      <w:r w:rsidR="00900EA9" w:rsidRPr="00C41698">
        <w:rPr>
          <w:rFonts w:ascii="Book Antiqua" w:eastAsia="SimSun" w:hAnsi="Book Antiqua" w:cs="Times New Roman"/>
          <w:kern w:val="0"/>
          <w:sz w:val="24"/>
          <w:szCs w:val="24"/>
        </w:rPr>
        <w:t xml:space="preserve"> </w:t>
      </w:r>
      <w:r w:rsidR="00393EAE" w:rsidRPr="00C41698">
        <w:rPr>
          <w:rFonts w:ascii="Book Antiqua" w:eastAsia="SimSun" w:hAnsi="Book Antiqua" w:cs="Times New Roman"/>
          <w:kern w:val="0"/>
          <w:sz w:val="24"/>
          <w:szCs w:val="24"/>
        </w:rPr>
        <w:t>=</w:t>
      </w:r>
      <w:r w:rsidR="00900EA9" w:rsidRPr="00C41698">
        <w:rPr>
          <w:rFonts w:ascii="Book Antiqua" w:eastAsia="SimSun" w:hAnsi="Book Antiqua" w:cs="Times New Roman"/>
          <w:kern w:val="0"/>
          <w:sz w:val="24"/>
          <w:szCs w:val="24"/>
        </w:rPr>
        <w:t xml:space="preserve"> </w:t>
      </w:r>
      <w:r w:rsidR="00393EAE" w:rsidRPr="00C41698">
        <w:rPr>
          <w:rFonts w:ascii="Book Antiqua" w:eastAsia="SimSun" w:hAnsi="Book Antiqua" w:cs="Times New Roman"/>
          <w:kern w:val="0"/>
          <w:sz w:val="24"/>
          <w:szCs w:val="24"/>
        </w:rPr>
        <w:t xml:space="preserve">a </w:t>
      </w:r>
      <w:r w:rsidR="00133AE0" w:rsidRPr="00C41698">
        <w:rPr>
          <w:rFonts w:ascii="Book Antiqua" w:eastAsia="SimSun" w:hAnsi="Book Antiqua" w:cs="Times New Roman"/>
          <w:kern w:val="0"/>
          <w:sz w:val="24"/>
          <w:szCs w:val="24"/>
        </w:rPr>
        <w:t>×</w:t>
      </w:r>
      <w:r w:rsidR="00393EAE" w:rsidRPr="00C41698">
        <w:rPr>
          <w:rFonts w:ascii="Book Antiqua" w:eastAsia="SimSun" w:hAnsi="Book Antiqua" w:cs="Times New Roman"/>
          <w:kern w:val="0"/>
          <w:sz w:val="24"/>
          <w:szCs w:val="24"/>
        </w:rPr>
        <w:t xml:space="preserve"> b </w:t>
      </w:r>
      <w:r w:rsidR="00133AE0" w:rsidRPr="00C41698">
        <w:rPr>
          <w:rFonts w:ascii="Book Antiqua" w:eastAsia="SimSun" w:hAnsi="Book Antiqua" w:cs="Times New Roman"/>
          <w:kern w:val="0"/>
          <w:sz w:val="24"/>
          <w:szCs w:val="24"/>
        </w:rPr>
        <w:t>×</w:t>
      </w:r>
      <w:r w:rsidR="00393EAE" w:rsidRPr="00C41698">
        <w:rPr>
          <w:rFonts w:ascii="Book Antiqua" w:eastAsia="SimSun" w:hAnsi="Book Antiqua" w:cs="Times New Roman"/>
          <w:kern w:val="0"/>
          <w:sz w:val="24"/>
          <w:szCs w:val="24"/>
        </w:rPr>
        <w:t xml:space="preserve"> b/2.</w:t>
      </w:r>
    </w:p>
    <w:p w14:paraId="0E287688" w14:textId="7051E0E7" w:rsidR="001B1655" w:rsidRPr="00C41698" w:rsidRDefault="001B1655" w:rsidP="00C41698">
      <w:pPr>
        <w:snapToGrid w:val="0"/>
        <w:spacing w:line="360" w:lineRule="auto"/>
        <w:ind w:firstLineChars="100" w:firstLine="240"/>
        <w:rPr>
          <w:rFonts w:ascii="Book Antiqua" w:eastAsia="SimSun" w:hAnsi="Book Antiqua" w:cs="Times New Roman"/>
          <w:kern w:val="0"/>
          <w:sz w:val="24"/>
          <w:szCs w:val="24"/>
        </w:rPr>
      </w:pPr>
      <w:r w:rsidRPr="00C41698">
        <w:rPr>
          <w:rFonts w:ascii="Book Antiqua" w:eastAsia="SimSun" w:hAnsi="Book Antiqua" w:cs="Times New Roman"/>
          <w:kern w:val="0"/>
          <w:sz w:val="24"/>
          <w:szCs w:val="24"/>
        </w:rPr>
        <w:t xml:space="preserve">All animals were housed under </w:t>
      </w:r>
      <w:r w:rsidR="00741E9D" w:rsidRPr="00C41698">
        <w:rPr>
          <w:rFonts w:ascii="Book Antiqua" w:eastAsia="SimSun" w:hAnsi="Book Antiqua" w:cs="Times New Roman"/>
          <w:kern w:val="0"/>
          <w:sz w:val="24"/>
          <w:szCs w:val="24"/>
        </w:rPr>
        <w:t xml:space="preserve">a 12/12 h light/dark cycle at 22 °C and 40%-60% relative humidity conditions. They </w:t>
      </w:r>
      <w:r w:rsidRPr="00C41698">
        <w:rPr>
          <w:rFonts w:ascii="Book Antiqua" w:eastAsia="SimSun" w:hAnsi="Book Antiqua" w:cs="Times New Roman"/>
          <w:kern w:val="0"/>
          <w:sz w:val="24"/>
          <w:szCs w:val="24"/>
        </w:rPr>
        <w:t>were given free access to water and food. All animal</w:t>
      </w:r>
      <w:r w:rsidR="003C4220" w:rsidRPr="00C41698">
        <w:rPr>
          <w:rFonts w:ascii="Book Antiqua" w:eastAsia="SimSun" w:hAnsi="Book Antiqua" w:cs="Times New Roman"/>
          <w:kern w:val="0"/>
          <w:sz w:val="24"/>
          <w:szCs w:val="24"/>
        </w:rPr>
        <w:t xml:space="preserve"> experimental protocols were </w:t>
      </w:r>
      <w:r w:rsidR="00741E9D" w:rsidRPr="00C41698">
        <w:rPr>
          <w:rFonts w:ascii="Book Antiqua" w:eastAsia="SimSun" w:hAnsi="Book Antiqua" w:cs="Times New Roman"/>
          <w:kern w:val="0"/>
          <w:sz w:val="24"/>
          <w:szCs w:val="24"/>
        </w:rPr>
        <w:t>done according to the Principles of Laboratory Animal Care and the Guide for the Care and Use of Laboratory Animals, published by the National Science Council, China.</w:t>
      </w:r>
    </w:p>
    <w:p w14:paraId="7D6B3BF7" w14:textId="77777777" w:rsidR="00900EA9" w:rsidRPr="00C41698" w:rsidRDefault="00900EA9" w:rsidP="00C41698">
      <w:pPr>
        <w:snapToGrid w:val="0"/>
        <w:spacing w:line="360" w:lineRule="auto"/>
        <w:rPr>
          <w:rFonts w:ascii="Book Antiqua" w:eastAsia="SimSun" w:hAnsi="Book Antiqua" w:cs="Times New Roman"/>
          <w:b/>
          <w:i/>
          <w:kern w:val="0"/>
          <w:sz w:val="24"/>
          <w:szCs w:val="24"/>
        </w:rPr>
      </w:pPr>
    </w:p>
    <w:p w14:paraId="48B66D9B" w14:textId="734D7415" w:rsidR="005D12DF" w:rsidRPr="00C41698" w:rsidRDefault="005D12DF" w:rsidP="00C41698">
      <w:pPr>
        <w:snapToGrid w:val="0"/>
        <w:spacing w:line="360" w:lineRule="auto"/>
        <w:rPr>
          <w:rFonts w:ascii="Book Antiqua" w:eastAsia="SimSun" w:hAnsi="Book Antiqua" w:cs="Times New Roman"/>
          <w:b/>
          <w:i/>
          <w:kern w:val="0"/>
          <w:sz w:val="24"/>
          <w:szCs w:val="24"/>
        </w:rPr>
      </w:pPr>
      <w:r w:rsidRPr="00C41698">
        <w:rPr>
          <w:rFonts w:ascii="Book Antiqua" w:eastAsia="SimSun" w:hAnsi="Book Antiqua" w:cs="Times New Roman"/>
          <w:b/>
          <w:i/>
          <w:kern w:val="0"/>
          <w:sz w:val="24"/>
          <w:szCs w:val="24"/>
        </w:rPr>
        <w:t>Statistical analysis</w:t>
      </w:r>
    </w:p>
    <w:p w14:paraId="3A7003AF" w14:textId="7272963A" w:rsidR="00441534" w:rsidRPr="00C41698" w:rsidRDefault="00880D88" w:rsidP="00C41698">
      <w:pPr>
        <w:snapToGrid w:val="0"/>
        <w:spacing w:line="360" w:lineRule="auto"/>
        <w:rPr>
          <w:rFonts w:ascii="Book Antiqua" w:eastAsia="SimSun" w:hAnsi="Book Antiqua" w:cs="Times New Roman"/>
          <w:kern w:val="0"/>
          <w:sz w:val="24"/>
          <w:szCs w:val="24"/>
        </w:rPr>
      </w:pPr>
      <w:r w:rsidRPr="00C41698">
        <w:rPr>
          <w:rFonts w:ascii="Book Antiqua" w:eastAsia="SimSun" w:hAnsi="Book Antiqua" w:cs="Times New Roman"/>
          <w:kern w:val="0"/>
          <w:sz w:val="24"/>
          <w:szCs w:val="24"/>
        </w:rPr>
        <w:t xml:space="preserve">Statistical </w:t>
      </w:r>
      <w:r w:rsidR="00B926F4" w:rsidRPr="00C41698">
        <w:rPr>
          <w:rFonts w:ascii="Book Antiqua" w:eastAsia="SimSun" w:hAnsi="Book Antiqua" w:cs="Times New Roman"/>
          <w:kern w:val="0"/>
          <w:sz w:val="24"/>
          <w:szCs w:val="24"/>
        </w:rPr>
        <w:t>analys</w:t>
      </w:r>
      <w:r w:rsidR="00B926F4">
        <w:rPr>
          <w:rFonts w:ascii="Book Antiqua" w:eastAsia="SimSun" w:hAnsi="Book Antiqua" w:cs="Times New Roman"/>
          <w:kern w:val="0"/>
          <w:sz w:val="24"/>
          <w:szCs w:val="24"/>
        </w:rPr>
        <w:t>e</w:t>
      </w:r>
      <w:r w:rsidR="00B926F4" w:rsidRPr="00C41698">
        <w:rPr>
          <w:rFonts w:ascii="Book Antiqua" w:eastAsia="SimSun" w:hAnsi="Book Antiqua" w:cs="Times New Roman"/>
          <w:kern w:val="0"/>
          <w:sz w:val="24"/>
          <w:szCs w:val="24"/>
        </w:rPr>
        <w:t>s w</w:t>
      </w:r>
      <w:r w:rsidR="00B926F4">
        <w:rPr>
          <w:rFonts w:ascii="Book Antiqua" w:eastAsia="SimSun" w:hAnsi="Book Antiqua" w:cs="Times New Roman"/>
          <w:kern w:val="0"/>
          <w:sz w:val="24"/>
          <w:szCs w:val="24"/>
        </w:rPr>
        <w:t>ere</w:t>
      </w:r>
      <w:r w:rsidR="00B926F4" w:rsidRPr="00C41698">
        <w:rPr>
          <w:rFonts w:ascii="Book Antiqua" w:eastAsia="SimSun" w:hAnsi="Book Antiqua" w:cs="Times New Roman"/>
          <w:kern w:val="0"/>
          <w:sz w:val="24"/>
          <w:szCs w:val="24"/>
        </w:rPr>
        <w:t xml:space="preserve"> </w:t>
      </w:r>
      <w:r w:rsidR="00E8402E" w:rsidRPr="00C41698">
        <w:rPr>
          <w:rFonts w:ascii="Book Antiqua" w:eastAsia="SimSun" w:hAnsi="Book Antiqua" w:cs="Times New Roman"/>
          <w:kern w:val="0"/>
          <w:sz w:val="24"/>
          <w:szCs w:val="24"/>
        </w:rPr>
        <w:t>carried out</w:t>
      </w:r>
      <w:r w:rsidR="006C0B61" w:rsidRPr="00C41698">
        <w:rPr>
          <w:rFonts w:ascii="Book Antiqua" w:eastAsia="SimSun" w:hAnsi="Book Antiqua" w:cs="Times New Roman"/>
          <w:kern w:val="0"/>
          <w:sz w:val="24"/>
          <w:szCs w:val="24"/>
        </w:rPr>
        <w:t xml:space="preserve"> </w:t>
      </w:r>
      <w:r w:rsidR="00575037" w:rsidRPr="00C41698">
        <w:rPr>
          <w:rFonts w:ascii="Book Antiqua" w:eastAsia="SimSun" w:hAnsi="Book Antiqua" w:cs="Times New Roman"/>
          <w:kern w:val="0"/>
          <w:sz w:val="24"/>
          <w:szCs w:val="24"/>
        </w:rPr>
        <w:t xml:space="preserve">using </w:t>
      </w:r>
      <w:r w:rsidR="00E8402E" w:rsidRPr="00C41698">
        <w:rPr>
          <w:rFonts w:ascii="Book Antiqua" w:eastAsia="SimSun" w:hAnsi="Book Antiqua" w:cs="Times New Roman"/>
          <w:kern w:val="0"/>
          <w:sz w:val="24"/>
          <w:szCs w:val="24"/>
        </w:rPr>
        <w:t xml:space="preserve">the </w:t>
      </w:r>
      <w:r w:rsidR="00575037" w:rsidRPr="00C41698">
        <w:rPr>
          <w:rFonts w:ascii="Book Antiqua" w:eastAsia="SimSun" w:hAnsi="Book Antiqua" w:cs="Times New Roman"/>
          <w:kern w:val="0"/>
          <w:sz w:val="24"/>
          <w:szCs w:val="24"/>
        </w:rPr>
        <w:t xml:space="preserve">Statistical </w:t>
      </w:r>
      <w:r w:rsidRPr="00C41698">
        <w:rPr>
          <w:rFonts w:ascii="Book Antiqua" w:eastAsia="SimSun" w:hAnsi="Book Antiqua" w:cs="Times New Roman"/>
          <w:kern w:val="0"/>
          <w:sz w:val="24"/>
          <w:szCs w:val="24"/>
        </w:rPr>
        <w:t>Package for the Social Sciences</w:t>
      </w:r>
      <w:r w:rsidR="00E8402E" w:rsidRPr="00C41698">
        <w:rPr>
          <w:rFonts w:ascii="Book Antiqua" w:eastAsia="SimSun" w:hAnsi="Book Antiqua" w:cs="Times New Roman"/>
          <w:kern w:val="0"/>
          <w:sz w:val="24"/>
          <w:szCs w:val="24"/>
        </w:rPr>
        <w:t xml:space="preserve"> </w:t>
      </w:r>
      <w:r w:rsidR="00575037" w:rsidRPr="00C41698">
        <w:rPr>
          <w:rFonts w:ascii="Book Antiqua" w:eastAsia="SimSun" w:hAnsi="Book Antiqua" w:cs="Times New Roman"/>
          <w:kern w:val="0"/>
          <w:sz w:val="24"/>
          <w:szCs w:val="24"/>
        </w:rPr>
        <w:t>version</w:t>
      </w:r>
      <w:r w:rsidR="00567E2D" w:rsidRPr="00C41698">
        <w:rPr>
          <w:rFonts w:ascii="Book Antiqua" w:eastAsia="SimSun" w:hAnsi="Book Antiqua" w:cs="Times New Roman"/>
          <w:kern w:val="0"/>
          <w:sz w:val="24"/>
          <w:szCs w:val="24"/>
        </w:rPr>
        <w:t xml:space="preserve"> </w:t>
      </w:r>
      <w:r w:rsidR="00E20252" w:rsidRPr="00C41698">
        <w:rPr>
          <w:rFonts w:ascii="Book Antiqua" w:eastAsia="SimSun" w:hAnsi="Book Antiqua" w:cs="Times New Roman"/>
          <w:kern w:val="0"/>
          <w:sz w:val="24"/>
          <w:szCs w:val="24"/>
        </w:rPr>
        <w:t>22.0</w:t>
      </w:r>
      <w:r w:rsidR="008126D0" w:rsidRPr="00C41698">
        <w:rPr>
          <w:rFonts w:ascii="Book Antiqua" w:eastAsia="SimSun" w:hAnsi="Book Antiqua" w:cs="Times New Roman"/>
          <w:kern w:val="0"/>
          <w:sz w:val="24"/>
          <w:szCs w:val="24"/>
        </w:rPr>
        <w:t xml:space="preserve"> </w:t>
      </w:r>
      <w:r w:rsidR="00E20252" w:rsidRPr="00C41698">
        <w:rPr>
          <w:rFonts w:ascii="Book Antiqua" w:eastAsia="SimSun" w:hAnsi="Book Antiqua" w:cs="Times New Roman"/>
          <w:kern w:val="0"/>
          <w:sz w:val="24"/>
          <w:szCs w:val="24"/>
        </w:rPr>
        <w:t>and figures were made by GraphPad Prism 6.0.</w:t>
      </w:r>
      <w:r w:rsidR="00900EA9" w:rsidRPr="00C41698">
        <w:rPr>
          <w:rFonts w:ascii="Book Antiqua" w:eastAsia="SimSun" w:hAnsi="Book Antiqua" w:cs="Times New Roman"/>
          <w:kern w:val="0"/>
          <w:sz w:val="24"/>
          <w:szCs w:val="24"/>
        </w:rPr>
        <w:t xml:space="preserve"> </w:t>
      </w:r>
      <w:r w:rsidR="00227582" w:rsidRPr="00C41698">
        <w:rPr>
          <w:rFonts w:ascii="Book Antiqua" w:eastAsia="SimSun" w:hAnsi="Book Antiqua" w:cs="Times New Roman"/>
          <w:kern w:val="0"/>
          <w:sz w:val="24"/>
          <w:szCs w:val="24"/>
        </w:rPr>
        <w:t xml:space="preserve">All data </w:t>
      </w:r>
      <w:r w:rsidR="00B926F4">
        <w:rPr>
          <w:rFonts w:ascii="Book Antiqua" w:eastAsia="SimSun" w:hAnsi="Book Antiqua" w:cs="Times New Roman"/>
          <w:kern w:val="0"/>
          <w:sz w:val="24"/>
          <w:szCs w:val="24"/>
        </w:rPr>
        <w:t>are</w:t>
      </w:r>
      <w:r w:rsidR="00B926F4" w:rsidRPr="00C41698">
        <w:rPr>
          <w:rFonts w:ascii="Book Antiqua" w:eastAsia="SimSun" w:hAnsi="Book Antiqua" w:cs="Times New Roman"/>
          <w:kern w:val="0"/>
          <w:sz w:val="24"/>
          <w:szCs w:val="24"/>
        </w:rPr>
        <w:t xml:space="preserve"> </w:t>
      </w:r>
      <w:r w:rsidR="00227582" w:rsidRPr="00C41698">
        <w:rPr>
          <w:rFonts w:ascii="Book Antiqua" w:eastAsia="SimSun" w:hAnsi="Book Antiqua" w:cs="Times New Roman"/>
          <w:kern w:val="0"/>
          <w:sz w:val="24"/>
          <w:szCs w:val="24"/>
        </w:rPr>
        <w:t xml:space="preserve">expressed as the mean ± </w:t>
      </w:r>
      <w:r w:rsidR="003F4DB2" w:rsidRPr="00C41698">
        <w:rPr>
          <w:rFonts w:ascii="Book Antiqua" w:eastAsia="SimSun" w:hAnsi="Book Antiqua" w:cs="Times New Roman"/>
          <w:kern w:val="0"/>
          <w:sz w:val="24"/>
          <w:szCs w:val="24"/>
        </w:rPr>
        <w:t>SD</w:t>
      </w:r>
      <w:r w:rsidR="00227582" w:rsidRPr="00C41698">
        <w:rPr>
          <w:rFonts w:ascii="Book Antiqua" w:eastAsia="SimSun" w:hAnsi="Book Antiqua" w:cs="Times New Roman"/>
          <w:kern w:val="0"/>
          <w:sz w:val="24"/>
          <w:szCs w:val="24"/>
        </w:rPr>
        <w:t xml:space="preserve">. </w:t>
      </w:r>
      <w:r w:rsidR="00575037" w:rsidRPr="00C41698">
        <w:rPr>
          <w:rFonts w:ascii="Book Antiqua" w:eastAsia="SimSun" w:hAnsi="Book Antiqua" w:cs="Times New Roman"/>
          <w:kern w:val="0"/>
          <w:sz w:val="24"/>
          <w:szCs w:val="24"/>
        </w:rPr>
        <w:t xml:space="preserve">Statistical </w:t>
      </w:r>
      <w:r w:rsidR="00B926F4" w:rsidRPr="00C41698">
        <w:rPr>
          <w:rFonts w:ascii="Book Antiqua" w:eastAsia="SimSun" w:hAnsi="Book Antiqua" w:cs="Times New Roman"/>
          <w:kern w:val="0"/>
          <w:sz w:val="24"/>
          <w:szCs w:val="24"/>
        </w:rPr>
        <w:t>analys</w:t>
      </w:r>
      <w:r w:rsidR="00B926F4">
        <w:rPr>
          <w:rFonts w:ascii="Book Antiqua" w:eastAsia="SimSun" w:hAnsi="Book Antiqua" w:cs="Times New Roman"/>
          <w:kern w:val="0"/>
          <w:sz w:val="24"/>
          <w:szCs w:val="24"/>
        </w:rPr>
        <w:t>e</w:t>
      </w:r>
      <w:r w:rsidR="00B926F4" w:rsidRPr="00C41698">
        <w:rPr>
          <w:rFonts w:ascii="Book Antiqua" w:eastAsia="SimSun" w:hAnsi="Book Antiqua" w:cs="Times New Roman"/>
          <w:kern w:val="0"/>
          <w:sz w:val="24"/>
          <w:szCs w:val="24"/>
        </w:rPr>
        <w:t>s w</w:t>
      </w:r>
      <w:r w:rsidR="00B926F4">
        <w:rPr>
          <w:rFonts w:ascii="Book Antiqua" w:eastAsia="SimSun" w:hAnsi="Book Antiqua" w:cs="Times New Roman"/>
          <w:kern w:val="0"/>
          <w:sz w:val="24"/>
          <w:szCs w:val="24"/>
        </w:rPr>
        <w:t>ere</w:t>
      </w:r>
      <w:r w:rsidR="00B926F4" w:rsidRPr="00C41698">
        <w:rPr>
          <w:rFonts w:ascii="Book Antiqua" w:eastAsia="SimSun" w:hAnsi="Book Antiqua" w:cs="Times New Roman"/>
          <w:kern w:val="0"/>
          <w:sz w:val="24"/>
          <w:szCs w:val="24"/>
        </w:rPr>
        <w:t xml:space="preserve"> </w:t>
      </w:r>
      <w:r w:rsidR="00E8402E" w:rsidRPr="00C41698">
        <w:rPr>
          <w:rFonts w:ascii="Book Antiqua" w:eastAsia="SimSun" w:hAnsi="Book Antiqua" w:cs="Times New Roman"/>
          <w:kern w:val="0"/>
          <w:sz w:val="24"/>
          <w:szCs w:val="24"/>
        </w:rPr>
        <w:t>performed</w:t>
      </w:r>
      <w:r w:rsidR="00575037" w:rsidRPr="00C41698">
        <w:rPr>
          <w:rFonts w:ascii="Book Antiqua" w:eastAsia="SimSun" w:hAnsi="Book Antiqua" w:cs="Times New Roman"/>
          <w:kern w:val="0"/>
          <w:sz w:val="24"/>
          <w:szCs w:val="24"/>
        </w:rPr>
        <w:t xml:space="preserve"> by means </w:t>
      </w:r>
      <w:r w:rsidR="00575037" w:rsidRPr="00C41698">
        <w:rPr>
          <w:rFonts w:ascii="Book Antiqua" w:eastAsia="SimSun" w:hAnsi="Book Antiqua" w:cs="Times New Roman"/>
          <w:kern w:val="0"/>
          <w:sz w:val="24"/>
          <w:szCs w:val="24"/>
        </w:rPr>
        <w:lastRenderedPageBreak/>
        <w:t xml:space="preserve">of </w:t>
      </w:r>
      <w:r w:rsidR="00741E9D" w:rsidRPr="00C41698">
        <w:rPr>
          <w:rFonts w:ascii="Book Antiqua" w:eastAsia="SimSun" w:hAnsi="Book Antiqua" w:cs="Times New Roman"/>
          <w:i/>
          <w:iCs/>
          <w:kern w:val="0"/>
          <w:sz w:val="24"/>
          <w:szCs w:val="24"/>
        </w:rPr>
        <w:t>t</w:t>
      </w:r>
      <w:r w:rsidR="00741E9D" w:rsidRPr="00C41698">
        <w:rPr>
          <w:rFonts w:ascii="Book Antiqua" w:eastAsia="SimSun" w:hAnsi="Book Antiqua" w:cs="Times New Roman"/>
          <w:kern w:val="0"/>
          <w:sz w:val="24"/>
          <w:szCs w:val="24"/>
        </w:rPr>
        <w:t xml:space="preserve">-tests when two groups were compared or </w:t>
      </w:r>
      <w:r w:rsidR="00575037" w:rsidRPr="00C41698">
        <w:rPr>
          <w:rFonts w:ascii="Book Antiqua" w:eastAsia="SimSun" w:hAnsi="Book Antiqua" w:cs="Times New Roman"/>
          <w:kern w:val="0"/>
          <w:sz w:val="24"/>
          <w:szCs w:val="24"/>
        </w:rPr>
        <w:t>one-way ANOVA</w:t>
      </w:r>
      <w:r w:rsidR="00741E9D" w:rsidRPr="00C41698">
        <w:rPr>
          <w:rFonts w:ascii="Book Antiqua" w:eastAsia="SimSun" w:hAnsi="Book Antiqua" w:cs="Times New Roman"/>
          <w:kern w:val="0"/>
          <w:sz w:val="24"/>
          <w:szCs w:val="24"/>
        </w:rPr>
        <w:t xml:space="preserve"> when more than two groups</w:t>
      </w:r>
      <w:r w:rsidR="00567E2D" w:rsidRPr="00C41698">
        <w:rPr>
          <w:rFonts w:ascii="Book Antiqua" w:eastAsia="SimSun" w:hAnsi="Book Antiqua" w:cs="Times New Roman"/>
          <w:kern w:val="0"/>
          <w:sz w:val="24"/>
          <w:szCs w:val="24"/>
        </w:rPr>
        <w:t xml:space="preserve">. </w:t>
      </w:r>
      <w:r w:rsidR="00741E9D" w:rsidRPr="00C41698">
        <w:rPr>
          <w:rFonts w:ascii="Book Antiqua" w:eastAsia="SimSun" w:hAnsi="Book Antiqua" w:cs="Times New Roman"/>
          <w:kern w:val="0"/>
          <w:sz w:val="24"/>
          <w:szCs w:val="24"/>
        </w:rPr>
        <w:t xml:space="preserve">Statistical significance was set at </w:t>
      </w:r>
      <w:r w:rsidR="00741E9D" w:rsidRPr="00C41698">
        <w:rPr>
          <w:rFonts w:ascii="Book Antiqua" w:eastAsia="SimSun" w:hAnsi="Book Antiqua" w:cs="Times New Roman"/>
          <w:i/>
          <w:iCs/>
          <w:kern w:val="0"/>
          <w:sz w:val="24"/>
          <w:szCs w:val="24"/>
        </w:rPr>
        <w:t>P</w:t>
      </w:r>
      <w:r w:rsidR="00741E9D" w:rsidRPr="00C41698">
        <w:rPr>
          <w:rFonts w:ascii="Book Antiqua" w:eastAsia="SimSun" w:hAnsi="Book Antiqua" w:cs="Times New Roman"/>
          <w:kern w:val="0"/>
          <w:sz w:val="24"/>
          <w:szCs w:val="24"/>
        </w:rPr>
        <w:t xml:space="preserve"> &lt; 0.05.</w:t>
      </w:r>
    </w:p>
    <w:p w14:paraId="527CC0A6" w14:textId="77777777" w:rsidR="00647E3E" w:rsidRPr="00C41698" w:rsidRDefault="00647E3E" w:rsidP="00C41698">
      <w:pPr>
        <w:snapToGrid w:val="0"/>
        <w:spacing w:line="360" w:lineRule="auto"/>
        <w:rPr>
          <w:rFonts w:ascii="Book Antiqua" w:hAnsi="Book Antiqua" w:cs="Times New Roman"/>
          <w:sz w:val="24"/>
          <w:szCs w:val="24"/>
        </w:rPr>
      </w:pPr>
    </w:p>
    <w:p w14:paraId="7085CB40" w14:textId="311EEA32" w:rsidR="0022055C" w:rsidRPr="007E61B2" w:rsidRDefault="00337258" w:rsidP="00C41698">
      <w:pPr>
        <w:snapToGrid w:val="0"/>
        <w:spacing w:line="360" w:lineRule="auto"/>
        <w:rPr>
          <w:rFonts w:ascii="Book Antiqua" w:eastAsia="SimSun" w:hAnsi="Book Antiqua" w:cs="Times New Roman"/>
          <w:b/>
          <w:kern w:val="0"/>
          <w:sz w:val="24"/>
          <w:szCs w:val="24"/>
          <w:u w:val="single"/>
        </w:rPr>
      </w:pPr>
      <w:r w:rsidRPr="007E61B2">
        <w:rPr>
          <w:rFonts w:ascii="Book Antiqua" w:eastAsia="SimSun" w:hAnsi="Book Antiqua" w:cs="Times New Roman"/>
          <w:b/>
          <w:kern w:val="0"/>
          <w:sz w:val="24"/>
          <w:szCs w:val="24"/>
          <w:u w:val="single"/>
        </w:rPr>
        <w:t>R</w:t>
      </w:r>
      <w:r w:rsidR="00E8402E" w:rsidRPr="007E61B2">
        <w:rPr>
          <w:rFonts w:ascii="Book Antiqua" w:eastAsia="SimSun" w:hAnsi="Book Antiqua" w:cs="Times New Roman"/>
          <w:b/>
          <w:kern w:val="0"/>
          <w:sz w:val="24"/>
          <w:szCs w:val="24"/>
          <w:u w:val="single"/>
        </w:rPr>
        <w:t>ESULTS</w:t>
      </w:r>
    </w:p>
    <w:p w14:paraId="0C74C2CE" w14:textId="43E305B5" w:rsidR="00F2633A" w:rsidRPr="00C41698" w:rsidRDefault="00F2633A" w:rsidP="00C41698">
      <w:pPr>
        <w:snapToGrid w:val="0"/>
        <w:spacing w:line="360" w:lineRule="auto"/>
        <w:outlineLvl w:val="0"/>
        <w:rPr>
          <w:rFonts w:ascii="Book Antiqua" w:eastAsia="SimSun" w:hAnsi="Book Antiqua" w:cs="Times New Roman"/>
          <w:b/>
          <w:i/>
          <w:kern w:val="0"/>
          <w:sz w:val="24"/>
          <w:szCs w:val="24"/>
        </w:rPr>
      </w:pPr>
      <w:bookmarkStart w:id="17" w:name="OLE_LINK9"/>
      <w:r w:rsidRPr="00C41698">
        <w:rPr>
          <w:rFonts w:ascii="Book Antiqua" w:eastAsia="SimSun" w:hAnsi="Book Antiqua" w:cs="Times New Roman"/>
          <w:b/>
          <w:i/>
          <w:kern w:val="0"/>
          <w:sz w:val="24"/>
          <w:szCs w:val="24"/>
        </w:rPr>
        <w:t>Preparation of extracellular matrix</w:t>
      </w:r>
    </w:p>
    <w:p w14:paraId="616F7622" w14:textId="5F721948" w:rsidR="0008066C" w:rsidRPr="00C41698" w:rsidRDefault="00F2633A" w:rsidP="00C41698">
      <w:pPr>
        <w:snapToGrid w:val="0"/>
        <w:spacing w:line="360" w:lineRule="auto"/>
        <w:outlineLvl w:val="0"/>
        <w:rPr>
          <w:rFonts w:ascii="Book Antiqua" w:eastAsia="SimSun" w:hAnsi="Book Antiqua" w:cs="Times New Roman"/>
          <w:kern w:val="0"/>
          <w:sz w:val="24"/>
          <w:szCs w:val="24"/>
        </w:rPr>
      </w:pPr>
      <w:r w:rsidRPr="00C41698">
        <w:rPr>
          <w:rFonts w:ascii="Book Antiqua" w:eastAsia="SimSun" w:hAnsi="Book Antiqua" w:cs="Times New Roman"/>
          <w:kern w:val="0"/>
          <w:sz w:val="24"/>
          <w:szCs w:val="24"/>
        </w:rPr>
        <w:t>An overview of ECM preparation is provided in Fig</w:t>
      </w:r>
      <w:r w:rsidR="00900EA9" w:rsidRPr="00C41698">
        <w:rPr>
          <w:rFonts w:ascii="Book Antiqua" w:eastAsia="SimSun" w:hAnsi="Book Antiqua" w:cs="Times New Roman"/>
          <w:kern w:val="0"/>
          <w:sz w:val="24"/>
          <w:szCs w:val="24"/>
        </w:rPr>
        <w:t>ure</w:t>
      </w:r>
      <w:r w:rsidRPr="00C41698">
        <w:rPr>
          <w:rFonts w:ascii="Book Antiqua" w:eastAsia="SimSun" w:hAnsi="Book Antiqua" w:cs="Times New Roman"/>
          <w:kern w:val="0"/>
          <w:sz w:val="24"/>
          <w:szCs w:val="24"/>
        </w:rPr>
        <w:t xml:space="preserve"> 1. </w:t>
      </w:r>
      <w:r w:rsidR="00794648" w:rsidRPr="00C41698">
        <w:rPr>
          <w:rFonts w:ascii="Book Antiqua" w:eastAsia="SimSun" w:hAnsi="Book Antiqua" w:cs="Times New Roman"/>
          <w:kern w:val="0"/>
          <w:sz w:val="24"/>
          <w:szCs w:val="24"/>
        </w:rPr>
        <w:t>The normal tissue ECM and CRC ECM were obtained by decellularization. From outward appearance, there was no obvious difference in normal tissue ECM and CRC ECM. All of them presented milk white, sticky surface and soft texture.</w:t>
      </w:r>
    </w:p>
    <w:p w14:paraId="7B673022" w14:textId="29BBE3EF" w:rsidR="00A02035" w:rsidRPr="00C41698" w:rsidRDefault="00A02035" w:rsidP="00C41698">
      <w:pPr>
        <w:snapToGrid w:val="0"/>
        <w:spacing w:line="360" w:lineRule="auto"/>
        <w:outlineLvl w:val="0"/>
        <w:rPr>
          <w:rFonts w:ascii="Book Antiqua" w:eastAsia="SimSun" w:hAnsi="Book Antiqua" w:cs="Times New Roman"/>
          <w:b/>
          <w:iCs/>
          <w:kern w:val="0"/>
          <w:sz w:val="24"/>
          <w:szCs w:val="24"/>
        </w:rPr>
      </w:pPr>
    </w:p>
    <w:p w14:paraId="22F29BFA" w14:textId="2CA02A20" w:rsidR="004B2F87" w:rsidRPr="00C41698" w:rsidRDefault="00E8402E" w:rsidP="00C41698">
      <w:pPr>
        <w:snapToGrid w:val="0"/>
        <w:spacing w:line="360" w:lineRule="auto"/>
        <w:outlineLvl w:val="0"/>
        <w:rPr>
          <w:rFonts w:ascii="Book Antiqua" w:eastAsia="SimSun" w:hAnsi="Book Antiqua" w:cs="Times New Roman"/>
          <w:b/>
          <w:i/>
          <w:kern w:val="0"/>
          <w:sz w:val="24"/>
          <w:szCs w:val="24"/>
        </w:rPr>
      </w:pPr>
      <w:r w:rsidRPr="00C41698">
        <w:rPr>
          <w:rFonts w:ascii="Book Antiqua" w:eastAsia="SimSun" w:hAnsi="Book Antiqua" w:cs="Times New Roman"/>
          <w:b/>
          <w:i/>
          <w:kern w:val="0"/>
          <w:sz w:val="24"/>
          <w:szCs w:val="24"/>
        </w:rPr>
        <w:t>H</w:t>
      </w:r>
      <w:r w:rsidR="00FF42F9" w:rsidRPr="00C41698">
        <w:rPr>
          <w:rFonts w:ascii="Book Antiqua" w:eastAsia="SimSun" w:hAnsi="Book Antiqua" w:cs="Times New Roman"/>
          <w:b/>
          <w:i/>
          <w:kern w:val="0"/>
          <w:sz w:val="24"/>
          <w:szCs w:val="24"/>
        </w:rPr>
        <w:t xml:space="preserve">igh expression of </w:t>
      </w:r>
      <w:r w:rsidR="0067244E" w:rsidRPr="00C41698">
        <w:rPr>
          <w:rFonts w:ascii="Book Antiqua" w:eastAsia="SimSun" w:hAnsi="Book Antiqua" w:cs="Times New Roman"/>
          <w:b/>
          <w:i/>
          <w:kern w:val="0"/>
          <w:sz w:val="24"/>
          <w:szCs w:val="24"/>
        </w:rPr>
        <w:t xml:space="preserve">type I </w:t>
      </w:r>
      <w:r w:rsidR="00FF42F9" w:rsidRPr="00C41698">
        <w:rPr>
          <w:rFonts w:ascii="Book Antiqua" w:eastAsia="SimSun" w:hAnsi="Book Antiqua" w:cs="Times New Roman"/>
          <w:b/>
          <w:i/>
          <w:kern w:val="0"/>
          <w:sz w:val="24"/>
          <w:szCs w:val="24"/>
        </w:rPr>
        <w:t>collagen</w:t>
      </w:r>
      <w:r w:rsidR="007B5D36" w:rsidRPr="00C41698">
        <w:rPr>
          <w:rFonts w:ascii="Book Antiqua" w:eastAsia="SimSun" w:hAnsi="Book Antiqua" w:cs="Times New Roman"/>
          <w:b/>
          <w:i/>
          <w:kern w:val="0"/>
          <w:sz w:val="24"/>
          <w:szCs w:val="24"/>
        </w:rPr>
        <w:t xml:space="preserve">, </w:t>
      </w:r>
      <w:r w:rsidR="00B926F4">
        <w:rPr>
          <w:rFonts w:ascii="Book Antiqua" w:eastAsia="SimSun" w:hAnsi="Book Antiqua" w:cs="Times New Roman"/>
          <w:b/>
          <w:i/>
          <w:kern w:val="0"/>
          <w:sz w:val="24"/>
          <w:szCs w:val="24"/>
        </w:rPr>
        <w:t>MMP</w:t>
      </w:r>
      <w:r w:rsidR="007B5D36" w:rsidRPr="00C41698">
        <w:rPr>
          <w:rFonts w:ascii="Book Antiqua" w:eastAsia="SimSun" w:hAnsi="Book Antiqua" w:cs="Times New Roman"/>
          <w:b/>
          <w:i/>
          <w:kern w:val="0"/>
          <w:sz w:val="24"/>
          <w:szCs w:val="24"/>
        </w:rPr>
        <w:t xml:space="preserve">-2, </w:t>
      </w:r>
      <w:r w:rsidR="00B926F4">
        <w:rPr>
          <w:rFonts w:ascii="Book Antiqua" w:eastAsia="SimSun" w:hAnsi="Book Antiqua" w:cs="Times New Roman"/>
          <w:b/>
          <w:i/>
          <w:kern w:val="0"/>
          <w:sz w:val="24"/>
          <w:szCs w:val="24"/>
        </w:rPr>
        <w:t>and MMP</w:t>
      </w:r>
      <w:r w:rsidR="007B5D36" w:rsidRPr="00C41698">
        <w:rPr>
          <w:rFonts w:ascii="Book Antiqua" w:eastAsia="SimSun" w:hAnsi="Book Antiqua" w:cs="Times New Roman"/>
          <w:b/>
          <w:i/>
          <w:kern w:val="0"/>
          <w:sz w:val="24"/>
          <w:szCs w:val="24"/>
        </w:rPr>
        <w:t>-</w:t>
      </w:r>
      <w:r w:rsidR="00142ACB" w:rsidRPr="00C41698">
        <w:rPr>
          <w:rFonts w:ascii="Book Antiqua" w:eastAsia="SimSun" w:hAnsi="Book Antiqua" w:cs="Times New Roman"/>
          <w:b/>
          <w:i/>
          <w:kern w:val="0"/>
          <w:sz w:val="24"/>
          <w:szCs w:val="24"/>
        </w:rPr>
        <w:t>9</w:t>
      </w:r>
      <w:r w:rsidR="00142ACB" w:rsidRPr="00C41698">
        <w:rPr>
          <w:rFonts w:ascii="Book Antiqua" w:eastAsia="SimSun" w:hAnsi="Book Antiqua" w:cs="Times New Roman"/>
          <w:b/>
          <w:i/>
          <w:color w:val="FF0000"/>
          <w:kern w:val="0"/>
          <w:sz w:val="24"/>
          <w:szCs w:val="24"/>
        </w:rPr>
        <w:t xml:space="preserve"> </w:t>
      </w:r>
      <w:r w:rsidR="0067244E" w:rsidRPr="00C41698">
        <w:rPr>
          <w:rFonts w:ascii="Book Antiqua" w:eastAsia="SimSun" w:hAnsi="Book Antiqua" w:cs="Times New Roman"/>
          <w:b/>
          <w:i/>
          <w:kern w:val="0"/>
          <w:sz w:val="24"/>
          <w:szCs w:val="24"/>
        </w:rPr>
        <w:t xml:space="preserve">and </w:t>
      </w:r>
      <w:r w:rsidR="00FF42F9" w:rsidRPr="00C41698">
        <w:rPr>
          <w:rFonts w:ascii="Book Antiqua" w:eastAsia="SimSun" w:hAnsi="Book Antiqua" w:cs="Times New Roman"/>
          <w:b/>
          <w:i/>
          <w:kern w:val="0"/>
          <w:sz w:val="24"/>
          <w:szCs w:val="24"/>
        </w:rPr>
        <w:t xml:space="preserve">low expression of type </w:t>
      </w:r>
      <w:r w:rsidR="0067244E" w:rsidRPr="00C41698">
        <w:rPr>
          <w:rFonts w:ascii="Book Antiqua" w:eastAsia="SimSun" w:hAnsi="Book Antiqua" w:cs="Times New Roman"/>
          <w:b/>
          <w:i/>
          <w:kern w:val="0"/>
          <w:sz w:val="24"/>
          <w:szCs w:val="24"/>
        </w:rPr>
        <w:t>IV collagen</w:t>
      </w:r>
      <w:r w:rsidR="00B926F4">
        <w:rPr>
          <w:rFonts w:ascii="Book Antiqua" w:eastAsia="SimSun" w:hAnsi="Book Antiqua" w:cs="Times New Roman"/>
          <w:b/>
          <w:i/>
          <w:kern w:val="0"/>
          <w:sz w:val="24"/>
          <w:szCs w:val="24"/>
        </w:rPr>
        <w:t xml:space="preserve"> and</w:t>
      </w:r>
      <w:r w:rsidR="00B926F4" w:rsidRPr="00C41698">
        <w:rPr>
          <w:rFonts w:ascii="Book Antiqua" w:eastAsia="SimSun" w:hAnsi="Book Antiqua" w:cs="Times New Roman"/>
          <w:b/>
          <w:i/>
          <w:kern w:val="0"/>
          <w:sz w:val="24"/>
          <w:szCs w:val="24"/>
        </w:rPr>
        <w:t xml:space="preserve"> </w:t>
      </w:r>
      <w:r w:rsidR="007B5D36" w:rsidRPr="00C41698">
        <w:rPr>
          <w:rFonts w:ascii="Book Antiqua" w:eastAsia="SimSun" w:hAnsi="Book Antiqua" w:cs="Times New Roman"/>
          <w:b/>
          <w:i/>
          <w:kern w:val="0"/>
          <w:sz w:val="24"/>
          <w:szCs w:val="24"/>
        </w:rPr>
        <w:t>TIMP-3</w:t>
      </w:r>
      <w:r w:rsidR="0067244E" w:rsidRPr="00C41698">
        <w:rPr>
          <w:rFonts w:ascii="Book Antiqua" w:eastAsia="SimSun" w:hAnsi="Book Antiqua" w:cs="Times New Roman"/>
          <w:b/>
          <w:i/>
          <w:kern w:val="0"/>
          <w:sz w:val="24"/>
          <w:szCs w:val="24"/>
        </w:rPr>
        <w:t xml:space="preserve"> </w:t>
      </w:r>
      <w:r w:rsidR="00FF42F9" w:rsidRPr="00C41698">
        <w:rPr>
          <w:rFonts w:ascii="Book Antiqua" w:eastAsia="SimSun" w:hAnsi="Book Antiqua" w:cs="Times New Roman"/>
          <w:b/>
          <w:i/>
          <w:kern w:val="0"/>
          <w:sz w:val="24"/>
          <w:szCs w:val="24"/>
        </w:rPr>
        <w:t>in</w:t>
      </w:r>
      <w:r w:rsidR="00B926F4">
        <w:rPr>
          <w:rFonts w:ascii="Book Antiqua" w:eastAsia="SimSun" w:hAnsi="Book Antiqua" w:cs="Times New Roman"/>
          <w:b/>
          <w:i/>
          <w:kern w:val="0"/>
          <w:sz w:val="24"/>
          <w:szCs w:val="24"/>
        </w:rPr>
        <w:t xml:space="preserve"> </w:t>
      </w:r>
      <w:r w:rsidR="00900EA9" w:rsidRPr="00C41698">
        <w:rPr>
          <w:rFonts w:ascii="Book Antiqua" w:hAnsi="Book Antiqua" w:cs="Times New Roman"/>
          <w:b/>
          <w:bCs/>
          <w:i/>
          <w:iCs/>
          <w:sz w:val="24"/>
          <w:szCs w:val="24"/>
        </w:rPr>
        <w:t>extracellular matrix</w:t>
      </w:r>
      <w:r w:rsidR="00FF42F9" w:rsidRPr="00C41698">
        <w:rPr>
          <w:rFonts w:ascii="Book Antiqua" w:eastAsia="SimSun" w:hAnsi="Book Antiqua" w:cs="Times New Roman"/>
          <w:b/>
          <w:i/>
          <w:kern w:val="0"/>
          <w:sz w:val="24"/>
          <w:szCs w:val="24"/>
        </w:rPr>
        <w:t xml:space="preserve"> of </w:t>
      </w:r>
      <w:r w:rsidR="00900EA9" w:rsidRPr="00C41698">
        <w:rPr>
          <w:rFonts w:ascii="Book Antiqua" w:hAnsi="Book Antiqua" w:cs="Times New Roman"/>
          <w:b/>
          <w:bCs/>
          <w:i/>
          <w:iCs/>
          <w:sz w:val="24"/>
          <w:szCs w:val="24"/>
        </w:rPr>
        <w:t>colorectal cancer</w:t>
      </w:r>
    </w:p>
    <w:p w14:paraId="31ACEB1A" w14:textId="2E29CA99" w:rsidR="00EC5AB6" w:rsidRPr="00C41698" w:rsidRDefault="00601C52" w:rsidP="00C41698">
      <w:pPr>
        <w:pStyle w:val="sentence-other"/>
        <w:snapToGrid w:val="0"/>
        <w:spacing w:before="0" w:beforeAutospacing="0" w:after="0" w:afterAutospacing="0" w:line="360" w:lineRule="auto"/>
        <w:jc w:val="both"/>
        <w:textAlignment w:val="baseline"/>
        <w:rPr>
          <w:rFonts w:ascii="Book Antiqua" w:hAnsi="Book Antiqua" w:cs="Times New Roman"/>
        </w:rPr>
      </w:pPr>
      <w:bookmarkStart w:id="18" w:name="_Hlk31818589"/>
      <w:r w:rsidRPr="00C41698">
        <w:rPr>
          <w:rFonts w:ascii="Book Antiqua" w:hAnsi="Book Antiqua" w:cs="Times New Roman"/>
        </w:rPr>
        <w:t>W</w:t>
      </w:r>
      <w:r w:rsidR="007B5D36" w:rsidRPr="00C41698">
        <w:rPr>
          <w:rFonts w:ascii="Book Antiqua" w:hAnsi="Book Antiqua" w:cs="Times New Roman"/>
        </w:rPr>
        <w:t xml:space="preserve">e used </w:t>
      </w:r>
      <w:r w:rsidR="008E6A15" w:rsidRPr="00C41698">
        <w:rPr>
          <w:rFonts w:ascii="Book Antiqua" w:hAnsi="Book Antiqua" w:cs="Times New Roman"/>
        </w:rPr>
        <w:t>proteomics to analyze the different</w:t>
      </w:r>
      <w:r w:rsidR="00B94F94" w:rsidRPr="00C41698">
        <w:rPr>
          <w:rFonts w:ascii="Book Antiqua" w:hAnsi="Book Antiqua" w:cs="Times New Roman"/>
        </w:rPr>
        <w:t>ial expression of</w:t>
      </w:r>
      <w:r w:rsidR="008E6A15" w:rsidRPr="00C41698">
        <w:rPr>
          <w:rFonts w:ascii="Book Antiqua" w:hAnsi="Book Antiqua" w:cs="Times New Roman"/>
        </w:rPr>
        <w:t xml:space="preserve"> proteins in normal colorectal tissue and colorectal cancer tissue, and some of them were selected for </w:t>
      </w:r>
      <w:r w:rsidRPr="00C41698">
        <w:rPr>
          <w:rFonts w:ascii="Book Antiqua" w:hAnsi="Book Antiqua" w:cs="Times New Roman"/>
        </w:rPr>
        <w:t xml:space="preserve">analysis in </w:t>
      </w:r>
      <w:r w:rsidR="00B926F4">
        <w:rPr>
          <w:rFonts w:ascii="Book Antiqua" w:hAnsi="Book Antiqua" w:cs="Times New Roman"/>
        </w:rPr>
        <w:t>each</w:t>
      </w:r>
      <w:r w:rsidR="00B926F4" w:rsidRPr="00C41698">
        <w:rPr>
          <w:rFonts w:ascii="Book Antiqua" w:hAnsi="Book Antiqua" w:cs="Times New Roman"/>
        </w:rPr>
        <w:t xml:space="preserve"> </w:t>
      </w:r>
      <w:r w:rsidRPr="00C41698">
        <w:rPr>
          <w:rFonts w:ascii="Book Antiqua" w:hAnsi="Book Antiqua" w:cs="Times New Roman"/>
        </w:rPr>
        <w:t>stage of colorectal cancer</w:t>
      </w:r>
      <w:r w:rsidR="008E6A15" w:rsidRPr="00C41698">
        <w:rPr>
          <w:rFonts w:ascii="Book Antiqua" w:hAnsi="Book Antiqua" w:cs="Times New Roman"/>
        </w:rPr>
        <w:t xml:space="preserve"> </w:t>
      </w:r>
      <w:bookmarkEnd w:id="18"/>
      <w:r w:rsidR="004B1AB9" w:rsidRPr="00C41698">
        <w:rPr>
          <w:rFonts w:ascii="Book Antiqua" w:hAnsi="Book Antiqua" w:cs="Times New Roman"/>
        </w:rPr>
        <w:t>(Table</w:t>
      </w:r>
      <w:r w:rsidRPr="00C41698">
        <w:rPr>
          <w:rFonts w:ascii="Book Antiqua" w:hAnsi="Book Antiqua" w:cs="Times New Roman"/>
        </w:rPr>
        <w:t xml:space="preserve"> </w:t>
      </w:r>
      <w:r w:rsidR="004B1AB9" w:rsidRPr="00C41698">
        <w:rPr>
          <w:rFonts w:ascii="Book Antiqua" w:hAnsi="Book Antiqua" w:cs="Times New Roman"/>
        </w:rPr>
        <w:t>1)</w:t>
      </w:r>
      <w:r w:rsidR="008E6A15" w:rsidRPr="00C41698">
        <w:rPr>
          <w:rFonts w:ascii="Book Antiqua" w:hAnsi="Book Antiqua" w:cs="Times New Roman"/>
        </w:rPr>
        <w:t>.</w:t>
      </w:r>
      <w:r w:rsidR="007B5D36" w:rsidRPr="00C41698">
        <w:rPr>
          <w:rFonts w:ascii="Book Antiqua" w:hAnsi="Book Antiqua" w:cs="Times New Roman"/>
        </w:rPr>
        <w:t xml:space="preserve"> </w:t>
      </w:r>
      <w:r w:rsidR="00ED58DA" w:rsidRPr="00C41698">
        <w:rPr>
          <w:rFonts w:ascii="Book Antiqua" w:hAnsi="Book Antiqua" w:cs="Times New Roman"/>
        </w:rPr>
        <w:t xml:space="preserve">The expression of type I collagen </w:t>
      </w:r>
      <w:r w:rsidR="00BD6BDD" w:rsidRPr="00C41698">
        <w:rPr>
          <w:rFonts w:ascii="Book Antiqua" w:hAnsi="Book Antiqua" w:cs="Times New Roman"/>
        </w:rPr>
        <w:t xml:space="preserve">was highest in stage III and stage IV and </w:t>
      </w:r>
      <w:r w:rsidR="009236A3" w:rsidRPr="00C41698">
        <w:rPr>
          <w:rFonts w:ascii="Book Antiqua" w:hAnsi="Book Antiqua" w:cs="Times New Roman"/>
        </w:rPr>
        <w:t>lowest</w:t>
      </w:r>
      <w:r w:rsidR="00BD6BDD" w:rsidRPr="00C41698">
        <w:rPr>
          <w:rFonts w:ascii="Book Antiqua" w:hAnsi="Book Antiqua" w:cs="Times New Roman"/>
        </w:rPr>
        <w:t xml:space="preserve"> in normal tissue and stage I. </w:t>
      </w:r>
      <w:r w:rsidR="00E8402E" w:rsidRPr="00C41698">
        <w:rPr>
          <w:rFonts w:ascii="Book Antiqua" w:hAnsi="Book Antiqua" w:cs="Times New Roman"/>
        </w:rPr>
        <w:t>S</w:t>
      </w:r>
      <w:r w:rsidR="00BD6BDD" w:rsidRPr="00C41698">
        <w:rPr>
          <w:rFonts w:ascii="Book Antiqua" w:hAnsi="Book Antiqua" w:cs="Times New Roman"/>
        </w:rPr>
        <w:t>pearman correlation analysis showed that the expression of type I collagen was</w:t>
      </w:r>
      <w:r w:rsidR="00AE20B2" w:rsidRPr="00C41698">
        <w:rPr>
          <w:rFonts w:ascii="Book Antiqua" w:hAnsi="Book Antiqua" w:cs="Times New Roman"/>
        </w:rPr>
        <w:t xml:space="preserve"> positively correlated with the stage of </w:t>
      </w:r>
      <w:r w:rsidR="00DB45DC" w:rsidRPr="00C41698">
        <w:rPr>
          <w:rFonts w:ascii="Book Antiqua" w:hAnsi="Book Antiqua" w:cs="Times New Roman"/>
        </w:rPr>
        <w:t>CRC</w:t>
      </w:r>
      <w:r w:rsidR="00D61301" w:rsidRPr="00C41698">
        <w:rPr>
          <w:rFonts w:ascii="Book Antiqua" w:hAnsi="Book Antiqua" w:cs="Times New Roman"/>
        </w:rPr>
        <w:t xml:space="preserve"> (Figure 2)</w:t>
      </w:r>
      <w:r w:rsidR="00AE20B2" w:rsidRPr="00C41698">
        <w:rPr>
          <w:rFonts w:ascii="Book Antiqua" w:hAnsi="Book Antiqua" w:cs="Times New Roman"/>
        </w:rPr>
        <w:t>.</w:t>
      </w:r>
      <w:r w:rsidR="00BD6BDD" w:rsidRPr="00C41698">
        <w:rPr>
          <w:rFonts w:ascii="Book Antiqua" w:hAnsi="Book Antiqua" w:cs="Times New Roman"/>
        </w:rPr>
        <w:t xml:space="preserve"> </w:t>
      </w:r>
      <w:r w:rsidR="008E6A15" w:rsidRPr="00C41698">
        <w:rPr>
          <w:rFonts w:ascii="Book Antiqua" w:hAnsi="Book Antiqua" w:cs="Times New Roman"/>
        </w:rPr>
        <w:t xml:space="preserve">The expression of </w:t>
      </w:r>
      <w:r w:rsidR="00D61301" w:rsidRPr="00C41698">
        <w:rPr>
          <w:rFonts w:ascii="Book Antiqua" w:hAnsi="Book Antiqua" w:cs="Times New Roman"/>
        </w:rPr>
        <w:t>MMP</w:t>
      </w:r>
      <w:r w:rsidR="008E6A15" w:rsidRPr="00C41698">
        <w:rPr>
          <w:rFonts w:ascii="Book Antiqua" w:hAnsi="Book Antiqua" w:cs="Times New Roman"/>
        </w:rPr>
        <w:t xml:space="preserve">-2 was higher in the colorectal cancer tissues and it increased with the </w:t>
      </w:r>
      <w:r w:rsidR="00B94F94" w:rsidRPr="00C41698">
        <w:rPr>
          <w:rFonts w:ascii="Book Antiqua" w:hAnsi="Book Antiqua" w:cs="Times New Roman"/>
        </w:rPr>
        <w:t xml:space="preserve">increased </w:t>
      </w:r>
      <w:r w:rsidR="008E6A15" w:rsidRPr="00C41698">
        <w:rPr>
          <w:rFonts w:ascii="Book Antiqua" w:hAnsi="Book Antiqua" w:cs="Times New Roman"/>
        </w:rPr>
        <w:t xml:space="preserve">tumor stage. The expression of MMP-9 was higher in the colorectal cancer tissue, but it was highest in the stage III </w:t>
      </w:r>
      <w:r w:rsidR="00B926F4">
        <w:rPr>
          <w:rFonts w:ascii="Book Antiqua" w:hAnsi="Book Antiqua" w:cs="Times New Roman"/>
        </w:rPr>
        <w:t xml:space="preserve">CRC </w:t>
      </w:r>
      <w:r w:rsidR="00D61301" w:rsidRPr="00C41698">
        <w:rPr>
          <w:rFonts w:ascii="Book Antiqua" w:hAnsi="Book Antiqua" w:cs="Times New Roman"/>
        </w:rPr>
        <w:t xml:space="preserve">(Figure </w:t>
      </w:r>
      <w:r w:rsidR="00B94F94" w:rsidRPr="00C41698">
        <w:rPr>
          <w:rFonts w:ascii="Book Antiqua" w:hAnsi="Book Antiqua" w:cs="Times New Roman"/>
        </w:rPr>
        <w:t>3</w:t>
      </w:r>
      <w:r w:rsidR="00D61301" w:rsidRPr="00C41698">
        <w:rPr>
          <w:rFonts w:ascii="Book Antiqua" w:hAnsi="Book Antiqua" w:cs="Times New Roman"/>
        </w:rPr>
        <w:t>)</w:t>
      </w:r>
      <w:r w:rsidR="008E6A15" w:rsidRPr="00C41698">
        <w:rPr>
          <w:rFonts w:ascii="Book Antiqua" w:hAnsi="Book Antiqua" w:cs="Times New Roman"/>
        </w:rPr>
        <w:t xml:space="preserve">. </w:t>
      </w:r>
      <w:r w:rsidR="002E5FEA" w:rsidRPr="00C41698">
        <w:rPr>
          <w:rFonts w:ascii="Book Antiqua" w:hAnsi="Book Antiqua" w:cs="Times New Roman"/>
        </w:rPr>
        <w:t>However, t</w:t>
      </w:r>
      <w:r w:rsidR="00BD6BDD" w:rsidRPr="00C41698">
        <w:rPr>
          <w:rFonts w:ascii="Book Antiqua" w:hAnsi="Book Antiqua" w:cs="Times New Roman"/>
        </w:rPr>
        <w:t>he expression of type IV collagen</w:t>
      </w:r>
      <w:r w:rsidR="00D61301" w:rsidRPr="00C41698">
        <w:rPr>
          <w:rFonts w:ascii="Book Antiqua" w:hAnsi="Book Antiqua" w:cs="Times New Roman"/>
        </w:rPr>
        <w:t xml:space="preserve"> and TIMP-3</w:t>
      </w:r>
      <w:r w:rsidR="00BD6BDD" w:rsidRPr="00C41698">
        <w:rPr>
          <w:rFonts w:ascii="Book Antiqua" w:hAnsi="Book Antiqua" w:cs="Times New Roman"/>
        </w:rPr>
        <w:t xml:space="preserve"> </w:t>
      </w:r>
      <w:r w:rsidR="0099410F" w:rsidRPr="00C41698">
        <w:rPr>
          <w:rFonts w:ascii="Book Antiqua" w:hAnsi="Book Antiqua" w:cs="Times New Roman"/>
        </w:rPr>
        <w:t xml:space="preserve">gradually </w:t>
      </w:r>
      <w:r w:rsidR="00BD6BDD" w:rsidRPr="00C41698">
        <w:rPr>
          <w:rFonts w:ascii="Book Antiqua" w:hAnsi="Book Antiqua" w:cs="Times New Roman"/>
        </w:rPr>
        <w:t xml:space="preserve">decreased with </w:t>
      </w:r>
      <w:r w:rsidR="00B94F94" w:rsidRPr="00C41698">
        <w:rPr>
          <w:rFonts w:ascii="Book Antiqua" w:hAnsi="Book Antiqua" w:cs="Times New Roman"/>
        </w:rPr>
        <w:t xml:space="preserve">increased </w:t>
      </w:r>
      <w:r w:rsidR="00DB45DC" w:rsidRPr="00C41698">
        <w:rPr>
          <w:rFonts w:ascii="Book Antiqua" w:hAnsi="Book Antiqua" w:cs="Times New Roman"/>
        </w:rPr>
        <w:t>CRC</w:t>
      </w:r>
      <w:r w:rsidR="00BD6BDD" w:rsidRPr="00C41698">
        <w:rPr>
          <w:rFonts w:ascii="Book Antiqua" w:hAnsi="Book Antiqua" w:cs="Times New Roman"/>
        </w:rPr>
        <w:t xml:space="preserve"> stage. Spearman correlation analysis showed that </w:t>
      </w:r>
      <w:r w:rsidR="00AE20B2" w:rsidRPr="00C41698">
        <w:rPr>
          <w:rFonts w:ascii="Book Antiqua" w:hAnsi="Book Antiqua" w:cs="Times New Roman"/>
        </w:rPr>
        <w:t xml:space="preserve">type </w:t>
      </w:r>
      <w:r w:rsidR="00BD6BDD" w:rsidRPr="00C41698">
        <w:rPr>
          <w:rFonts w:ascii="Book Antiqua" w:hAnsi="Book Antiqua" w:cs="Times New Roman"/>
        </w:rPr>
        <w:t>IV</w:t>
      </w:r>
      <w:r w:rsidR="00AE20B2" w:rsidRPr="00C41698">
        <w:rPr>
          <w:rFonts w:ascii="Book Antiqua" w:hAnsi="Book Antiqua" w:cs="Times New Roman"/>
        </w:rPr>
        <w:t xml:space="preserve"> collagen was negatively correlated with the stage of </w:t>
      </w:r>
      <w:r w:rsidR="00DB45DC" w:rsidRPr="00C41698">
        <w:rPr>
          <w:rFonts w:ascii="Book Antiqua" w:hAnsi="Book Antiqua" w:cs="Times New Roman"/>
        </w:rPr>
        <w:t>CRC</w:t>
      </w:r>
      <w:r w:rsidR="00F51D10" w:rsidRPr="00C41698">
        <w:rPr>
          <w:rFonts w:ascii="Book Antiqua" w:hAnsi="Book Antiqua" w:cs="Times New Roman"/>
        </w:rPr>
        <w:t xml:space="preserve"> (Figure</w:t>
      </w:r>
      <w:r w:rsidR="00B926F4">
        <w:rPr>
          <w:rFonts w:ascii="Book Antiqua" w:hAnsi="Book Antiqua" w:cs="Times New Roman"/>
        </w:rPr>
        <w:t>s</w:t>
      </w:r>
      <w:r w:rsidR="00F51D10" w:rsidRPr="00C41698">
        <w:rPr>
          <w:rFonts w:ascii="Book Antiqua" w:hAnsi="Book Antiqua" w:cs="Times New Roman"/>
        </w:rPr>
        <w:t xml:space="preserve"> </w:t>
      </w:r>
      <w:r w:rsidR="00206A65" w:rsidRPr="00C41698">
        <w:rPr>
          <w:rFonts w:ascii="Book Antiqua" w:hAnsi="Book Antiqua" w:cs="Times New Roman"/>
        </w:rPr>
        <w:t>2</w:t>
      </w:r>
      <w:r w:rsidR="00B926F4">
        <w:rPr>
          <w:rFonts w:ascii="Book Antiqua" w:hAnsi="Book Antiqua" w:cs="Times New Roman"/>
        </w:rPr>
        <w:t xml:space="preserve"> and </w:t>
      </w:r>
      <w:r w:rsidR="00D61301" w:rsidRPr="00C41698">
        <w:rPr>
          <w:rFonts w:ascii="Book Antiqua" w:hAnsi="Book Antiqua" w:cs="Times New Roman"/>
        </w:rPr>
        <w:t>3</w:t>
      </w:r>
      <w:r w:rsidR="00F51D10" w:rsidRPr="00C41698">
        <w:rPr>
          <w:rFonts w:ascii="Book Antiqua" w:hAnsi="Book Antiqua" w:cs="Times New Roman"/>
        </w:rPr>
        <w:t>)</w:t>
      </w:r>
      <w:r w:rsidR="00BD6BDD" w:rsidRPr="00C41698">
        <w:rPr>
          <w:rFonts w:ascii="Book Antiqua" w:hAnsi="Book Antiqua" w:cs="Times New Roman"/>
        </w:rPr>
        <w:t>.</w:t>
      </w:r>
      <w:bookmarkEnd w:id="17"/>
    </w:p>
    <w:p w14:paraId="73A4507E" w14:textId="13F4B375" w:rsidR="00E62F19" w:rsidRPr="00C41698" w:rsidRDefault="00E62F19" w:rsidP="00C41698">
      <w:pPr>
        <w:pStyle w:val="sentence-other"/>
        <w:snapToGrid w:val="0"/>
        <w:spacing w:before="0" w:beforeAutospacing="0" w:after="0" w:afterAutospacing="0" w:line="360" w:lineRule="auto"/>
        <w:jc w:val="both"/>
        <w:textAlignment w:val="baseline"/>
        <w:rPr>
          <w:rFonts w:ascii="Book Antiqua" w:hAnsi="Book Antiqua" w:cs="Times New Roman"/>
        </w:rPr>
      </w:pPr>
    </w:p>
    <w:p w14:paraId="2A945729" w14:textId="03472972" w:rsidR="00F51D10" w:rsidRPr="00C41698" w:rsidRDefault="00900EA9" w:rsidP="00C41698">
      <w:pPr>
        <w:snapToGrid w:val="0"/>
        <w:spacing w:line="360" w:lineRule="auto"/>
        <w:rPr>
          <w:rFonts w:ascii="Book Antiqua" w:eastAsia="SimSun" w:hAnsi="Book Antiqua" w:cs="Times New Roman"/>
          <w:b/>
          <w:i/>
          <w:kern w:val="0"/>
          <w:sz w:val="24"/>
          <w:szCs w:val="24"/>
        </w:rPr>
      </w:pPr>
      <w:r w:rsidRPr="00C41698">
        <w:rPr>
          <w:rFonts w:ascii="Book Antiqua" w:hAnsi="Book Antiqua" w:cs="Times New Roman"/>
          <w:b/>
          <w:bCs/>
          <w:i/>
          <w:iCs/>
          <w:sz w:val="24"/>
          <w:szCs w:val="24"/>
        </w:rPr>
        <w:t>Extracellular matrix</w:t>
      </w:r>
      <w:r w:rsidR="00F51D10" w:rsidRPr="00C41698">
        <w:rPr>
          <w:rFonts w:ascii="Book Antiqua" w:eastAsia="SimSun" w:hAnsi="Book Antiqua" w:cs="Times New Roman"/>
          <w:b/>
          <w:i/>
          <w:kern w:val="0"/>
          <w:sz w:val="24"/>
          <w:szCs w:val="24"/>
        </w:rPr>
        <w:t xml:space="preserve"> of</w:t>
      </w:r>
      <w:r w:rsidR="00F51D10" w:rsidRPr="00C41698">
        <w:rPr>
          <w:rFonts w:ascii="Book Antiqua" w:eastAsia="SimSun" w:hAnsi="Book Antiqua" w:cs="Times New Roman"/>
          <w:b/>
          <w:bCs/>
          <w:i/>
          <w:iCs/>
          <w:kern w:val="0"/>
          <w:sz w:val="24"/>
          <w:szCs w:val="24"/>
        </w:rPr>
        <w:t xml:space="preserve"> </w:t>
      </w:r>
      <w:r w:rsidRPr="00C41698">
        <w:rPr>
          <w:rFonts w:ascii="Book Antiqua" w:hAnsi="Book Antiqua" w:cs="Times New Roman"/>
          <w:b/>
          <w:bCs/>
          <w:i/>
          <w:iCs/>
          <w:sz w:val="24"/>
          <w:szCs w:val="24"/>
        </w:rPr>
        <w:t>colorectal cancer</w:t>
      </w:r>
      <w:r w:rsidR="00F51D10" w:rsidRPr="00C41698">
        <w:rPr>
          <w:rFonts w:ascii="Book Antiqua" w:eastAsia="SimSun" w:hAnsi="Book Antiqua" w:cs="Times New Roman"/>
          <w:b/>
          <w:bCs/>
          <w:i/>
          <w:iCs/>
          <w:kern w:val="0"/>
          <w:sz w:val="24"/>
          <w:szCs w:val="24"/>
        </w:rPr>
        <w:t xml:space="preserve"> </w:t>
      </w:r>
      <w:r w:rsidR="00B926F4">
        <w:rPr>
          <w:rFonts w:ascii="Book Antiqua" w:eastAsia="SimSun" w:hAnsi="Book Antiqua" w:cs="Times New Roman"/>
          <w:b/>
          <w:i/>
          <w:kern w:val="0"/>
          <w:sz w:val="24"/>
          <w:szCs w:val="24"/>
        </w:rPr>
        <w:t>i</w:t>
      </w:r>
      <w:r w:rsidR="00B926F4" w:rsidRPr="00C41698">
        <w:rPr>
          <w:rFonts w:ascii="Book Antiqua" w:eastAsia="SimSun" w:hAnsi="Book Antiqua" w:cs="Times New Roman"/>
          <w:b/>
          <w:i/>
          <w:kern w:val="0"/>
          <w:sz w:val="24"/>
          <w:szCs w:val="24"/>
        </w:rPr>
        <w:t xml:space="preserve">s </w:t>
      </w:r>
      <w:r w:rsidR="00F51D10" w:rsidRPr="00C41698">
        <w:rPr>
          <w:rFonts w:ascii="Book Antiqua" w:eastAsia="SimSun" w:hAnsi="Book Antiqua" w:cs="Times New Roman"/>
          <w:b/>
          <w:i/>
          <w:kern w:val="0"/>
          <w:sz w:val="24"/>
          <w:szCs w:val="24"/>
        </w:rPr>
        <w:t>conducive to the proliferation of tumor cells in vitro and in vivo</w:t>
      </w:r>
    </w:p>
    <w:p w14:paraId="17E08BF3" w14:textId="33EDC7E0" w:rsidR="00F51D10" w:rsidRPr="00C41698" w:rsidRDefault="00F51D10" w:rsidP="00C41698">
      <w:pPr>
        <w:snapToGrid w:val="0"/>
        <w:spacing w:line="360" w:lineRule="auto"/>
        <w:rPr>
          <w:rFonts w:ascii="Book Antiqua" w:eastAsia="SimSun" w:hAnsi="Book Antiqua" w:cs="Times New Roman"/>
          <w:kern w:val="0"/>
          <w:sz w:val="24"/>
          <w:szCs w:val="24"/>
        </w:rPr>
      </w:pPr>
      <w:r w:rsidRPr="00C41698">
        <w:rPr>
          <w:rFonts w:ascii="Book Antiqua" w:eastAsia="SimSun" w:hAnsi="Book Antiqua" w:cs="Times New Roman"/>
          <w:kern w:val="0"/>
          <w:sz w:val="24"/>
          <w:szCs w:val="24"/>
        </w:rPr>
        <w:t xml:space="preserve">To study the growth of cancer cells in each group, we co-cultured cancer cells and ECM </w:t>
      </w:r>
      <w:r w:rsidRPr="00C41698">
        <w:rPr>
          <w:rFonts w:ascii="Book Antiqua" w:eastAsia="SimSun" w:hAnsi="Book Antiqua" w:cs="Times New Roman"/>
          <w:i/>
          <w:kern w:val="0"/>
          <w:sz w:val="24"/>
          <w:szCs w:val="24"/>
        </w:rPr>
        <w:t>in vivo</w:t>
      </w:r>
      <w:r w:rsidRPr="00C41698">
        <w:rPr>
          <w:rFonts w:ascii="Book Antiqua" w:eastAsia="SimSun" w:hAnsi="Book Antiqua" w:cs="Times New Roman"/>
          <w:kern w:val="0"/>
          <w:sz w:val="24"/>
          <w:szCs w:val="24"/>
        </w:rPr>
        <w:t xml:space="preserve"> and </w:t>
      </w:r>
      <w:r w:rsidRPr="00C41698">
        <w:rPr>
          <w:rFonts w:ascii="Book Antiqua" w:eastAsia="SimSun" w:hAnsi="Book Antiqua" w:cs="Times New Roman"/>
          <w:i/>
          <w:kern w:val="0"/>
          <w:sz w:val="24"/>
          <w:szCs w:val="24"/>
        </w:rPr>
        <w:t>in vitro</w:t>
      </w:r>
      <w:r w:rsidRPr="00C41698">
        <w:rPr>
          <w:rFonts w:ascii="Book Antiqua" w:eastAsia="SimSun" w:hAnsi="Book Antiqua" w:cs="Times New Roman"/>
          <w:kern w:val="0"/>
          <w:sz w:val="24"/>
          <w:szCs w:val="24"/>
        </w:rPr>
        <w:t xml:space="preserve">. The proliferation of cancer cells was determined </w:t>
      </w:r>
      <w:r w:rsidRPr="00C41698">
        <w:rPr>
          <w:rFonts w:ascii="Book Antiqua" w:eastAsia="SimSun" w:hAnsi="Book Antiqua" w:cs="Times New Roman"/>
          <w:i/>
          <w:kern w:val="0"/>
          <w:sz w:val="24"/>
          <w:szCs w:val="24"/>
        </w:rPr>
        <w:t>in vitro</w:t>
      </w:r>
      <w:r w:rsidRPr="00C41698">
        <w:rPr>
          <w:rFonts w:ascii="Book Antiqua" w:eastAsia="SimSun" w:hAnsi="Book Antiqua" w:cs="Times New Roman"/>
          <w:kern w:val="0"/>
          <w:sz w:val="24"/>
          <w:szCs w:val="24"/>
        </w:rPr>
        <w:t xml:space="preserve"> by the MTT assay. We found that cancer cells co-cultured with CRC ECM grew significantly better than cancer cells with normal tissue ECM (Figure </w:t>
      </w:r>
      <w:r w:rsidR="00741B7D" w:rsidRPr="00C41698">
        <w:rPr>
          <w:rFonts w:ascii="Book Antiqua" w:eastAsia="SimSun" w:hAnsi="Book Antiqua" w:cs="Times New Roman"/>
          <w:kern w:val="0"/>
          <w:sz w:val="24"/>
          <w:szCs w:val="24"/>
        </w:rPr>
        <w:t>4</w:t>
      </w:r>
      <w:r w:rsidRPr="00C41698">
        <w:rPr>
          <w:rFonts w:ascii="Book Antiqua" w:eastAsia="SimSun" w:hAnsi="Book Antiqua" w:cs="Times New Roman"/>
          <w:kern w:val="0"/>
          <w:sz w:val="24"/>
          <w:szCs w:val="24"/>
        </w:rPr>
        <w:t xml:space="preserve">). </w:t>
      </w:r>
      <w:r w:rsidR="00B926F4">
        <w:rPr>
          <w:rFonts w:ascii="Book Antiqua" w:eastAsia="SimSun" w:hAnsi="Book Antiqua" w:cs="Times New Roman"/>
          <w:i/>
          <w:kern w:val="0"/>
          <w:sz w:val="24"/>
          <w:szCs w:val="24"/>
        </w:rPr>
        <w:t>I</w:t>
      </w:r>
      <w:r w:rsidR="00B926F4" w:rsidRPr="00C41698">
        <w:rPr>
          <w:rFonts w:ascii="Book Antiqua" w:eastAsia="SimSun" w:hAnsi="Book Antiqua" w:cs="Times New Roman"/>
          <w:i/>
          <w:kern w:val="0"/>
          <w:sz w:val="24"/>
          <w:szCs w:val="24"/>
        </w:rPr>
        <w:t>n vivo</w:t>
      </w:r>
      <w:r w:rsidR="00B926F4" w:rsidRPr="00C41698">
        <w:rPr>
          <w:rFonts w:ascii="Book Antiqua" w:eastAsia="SimSun" w:hAnsi="Book Antiqua" w:cs="Times New Roman"/>
          <w:kern w:val="0"/>
          <w:sz w:val="24"/>
          <w:szCs w:val="24"/>
        </w:rPr>
        <w:t xml:space="preserve"> </w:t>
      </w:r>
      <w:r w:rsidR="00B926F4">
        <w:rPr>
          <w:rFonts w:ascii="Book Antiqua" w:eastAsia="SimSun" w:hAnsi="Book Antiqua" w:cs="Times New Roman"/>
          <w:kern w:val="0"/>
          <w:sz w:val="24"/>
          <w:szCs w:val="24"/>
        </w:rPr>
        <w:t>t</w:t>
      </w:r>
      <w:r w:rsidR="00B926F4" w:rsidRPr="00C41698">
        <w:rPr>
          <w:rFonts w:ascii="Book Antiqua" w:eastAsia="SimSun" w:hAnsi="Book Antiqua" w:cs="Times New Roman"/>
          <w:kern w:val="0"/>
          <w:sz w:val="24"/>
          <w:szCs w:val="24"/>
        </w:rPr>
        <w:t xml:space="preserve">umor </w:t>
      </w:r>
      <w:r w:rsidRPr="00C41698">
        <w:rPr>
          <w:rFonts w:ascii="Book Antiqua" w:eastAsia="SimSun" w:hAnsi="Book Antiqua" w:cs="Times New Roman"/>
          <w:kern w:val="0"/>
          <w:sz w:val="24"/>
          <w:szCs w:val="24"/>
        </w:rPr>
        <w:t>volume</w:t>
      </w:r>
      <w:r w:rsidR="00B926F4">
        <w:rPr>
          <w:rFonts w:ascii="Book Antiqua" w:eastAsia="SimSun" w:hAnsi="Book Antiqua" w:cs="Times New Roman"/>
          <w:i/>
          <w:kern w:val="0"/>
          <w:sz w:val="24"/>
          <w:szCs w:val="24"/>
        </w:rPr>
        <w:t xml:space="preserve"> </w:t>
      </w:r>
      <w:r w:rsidRPr="00C41698">
        <w:rPr>
          <w:rFonts w:ascii="Book Antiqua" w:eastAsia="SimSun" w:hAnsi="Book Antiqua" w:cs="Times New Roman"/>
          <w:kern w:val="0"/>
          <w:sz w:val="24"/>
          <w:szCs w:val="24"/>
        </w:rPr>
        <w:t xml:space="preserve">in each group was larger and was greatest in </w:t>
      </w:r>
      <w:r w:rsidRPr="00C41698">
        <w:rPr>
          <w:rFonts w:ascii="Book Antiqua" w:eastAsia="SimSun" w:hAnsi="Book Antiqua" w:cs="Times New Roman"/>
          <w:kern w:val="0"/>
          <w:sz w:val="24"/>
          <w:szCs w:val="24"/>
        </w:rPr>
        <w:lastRenderedPageBreak/>
        <w:t xml:space="preserve">stage IV CRC ECM. Compared to </w:t>
      </w:r>
      <w:r w:rsidR="003630A5">
        <w:rPr>
          <w:rFonts w:ascii="Book Antiqua" w:eastAsia="SimSun" w:hAnsi="Book Antiqua" w:cs="Times New Roman"/>
          <w:kern w:val="0"/>
          <w:sz w:val="24"/>
          <w:szCs w:val="24"/>
        </w:rPr>
        <w:t xml:space="preserve">the </w:t>
      </w:r>
      <w:r w:rsidRPr="00C41698">
        <w:rPr>
          <w:rFonts w:ascii="Book Antiqua" w:eastAsia="SimSun" w:hAnsi="Book Antiqua" w:cs="Times New Roman"/>
          <w:kern w:val="0"/>
          <w:sz w:val="24"/>
          <w:szCs w:val="24"/>
        </w:rPr>
        <w:t xml:space="preserve">normal tissue ECM, </w:t>
      </w:r>
      <w:r w:rsidR="003630A5">
        <w:rPr>
          <w:rFonts w:ascii="Book Antiqua" w:eastAsia="SimSun" w:hAnsi="Book Antiqua" w:cs="Times New Roman"/>
          <w:kern w:val="0"/>
          <w:sz w:val="24"/>
          <w:szCs w:val="24"/>
        </w:rPr>
        <w:t xml:space="preserve">the </w:t>
      </w:r>
      <w:r w:rsidRPr="00C41698">
        <w:rPr>
          <w:rFonts w:ascii="Book Antiqua" w:eastAsia="SimSun" w:hAnsi="Book Antiqua" w:cs="Times New Roman"/>
          <w:kern w:val="0"/>
          <w:sz w:val="24"/>
          <w:szCs w:val="24"/>
        </w:rPr>
        <w:t xml:space="preserve">CRC ECM was more conducive to the proliferation of cancer cells (Figure </w:t>
      </w:r>
      <w:r w:rsidR="00741B7D" w:rsidRPr="00C41698">
        <w:rPr>
          <w:rFonts w:ascii="Book Antiqua" w:eastAsia="SimSun" w:hAnsi="Book Antiqua" w:cs="Times New Roman"/>
          <w:kern w:val="0"/>
          <w:sz w:val="24"/>
          <w:szCs w:val="24"/>
        </w:rPr>
        <w:t>5</w:t>
      </w:r>
      <w:r w:rsidRPr="00C41698">
        <w:rPr>
          <w:rFonts w:ascii="Book Antiqua" w:eastAsia="SimSun" w:hAnsi="Book Antiqua" w:cs="Times New Roman"/>
          <w:kern w:val="0"/>
          <w:sz w:val="24"/>
          <w:szCs w:val="24"/>
        </w:rPr>
        <w:t>).</w:t>
      </w:r>
    </w:p>
    <w:p w14:paraId="7FF0498C" w14:textId="77777777" w:rsidR="00293114" w:rsidRPr="00C41698" w:rsidRDefault="00293114" w:rsidP="00C41698">
      <w:pPr>
        <w:snapToGrid w:val="0"/>
        <w:spacing w:line="360" w:lineRule="auto"/>
        <w:outlineLvl w:val="0"/>
        <w:rPr>
          <w:rFonts w:ascii="Book Antiqua" w:eastAsia="SimSun" w:hAnsi="Book Antiqua" w:cs="Arial"/>
          <w:kern w:val="0"/>
          <w:sz w:val="24"/>
          <w:szCs w:val="24"/>
        </w:rPr>
      </w:pPr>
    </w:p>
    <w:p w14:paraId="138C3505" w14:textId="5DB72AAB" w:rsidR="0001574F" w:rsidRPr="007E61B2" w:rsidRDefault="00337258" w:rsidP="00C41698">
      <w:pPr>
        <w:snapToGrid w:val="0"/>
        <w:spacing w:line="360" w:lineRule="auto"/>
        <w:rPr>
          <w:rFonts w:ascii="Book Antiqua" w:hAnsi="Book Antiqua" w:cs="Times New Roman"/>
          <w:b/>
          <w:sz w:val="24"/>
          <w:szCs w:val="24"/>
          <w:u w:val="single"/>
        </w:rPr>
      </w:pPr>
      <w:r w:rsidRPr="007E61B2">
        <w:rPr>
          <w:rFonts w:ascii="Book Antiqua" w:eastAsia="SimSun" w:hAnsi="Book Antiqua" w:cs="Times New Roman"/>
          <w:b/>
          <w:kern w:val="0"/>
          <w:sz w:val="24"/>
          <w:szCs w:val="24"/>
          <w:u w:val="single"/>
        </w:rPr>
        <w:t>D</w:t>
      </w:r>
      <w:r w:rsidR="0099410F" w:rsidRPr="007E61B2">
        <w:rPr>
          <w:rFonts w:ascii="Book Antiqua" w:eastAsia="SimSun" w:hAnsi="Book Antiqua" w:cs="Times New Roman"/>
          <w:b/>
          <w:kern w:val="0"/>
          <w:sz w:val="24"/>
          <w:szCs w:val="24"/>
          <w:u w:val="single"/>
        </w:rPr>
        <w:t>ISCUSSION</w:t>
      </w:r>
    </w:p>
    <w:p w14:paraId="184960D5" w14:textId="29BDCA2A" w:rsidR="00152AA1" w:rsidRPr="00C41698" w:rsidRDefault="0001574F" w:rsidP="00C41698">
      <w:pPr>
        <w:snapToGrid w:val="0"/>
        <w:spacing w:line="360" w:lineRule="auto"/>
        <w:rPr>
          <w:rFonts w:ascii="Book Antiqua" w:eastAsia="SimSun" w:hAnsi="Book Antiqua" w:cs="Times New Roman"/>
          <w:kern w:val="0"/>
          <w:sz w:val="24"/>
          <w:szCs w:val="24"/>
        </w:rPr>
      </w:pPr>
      <w:r w:rsidRPr="00C41698">
        <w:rPr>
          <w:rFonts w:ascii="Book Antiqua" w:eastAsia="SimSun" w:hAnsi="Book Antiqua" w:cs="Times New Roman"/>
          <w:kern w:val="0"/>
          <w:sz w:val="24"/>
          <w:szCs w:val="24"/>
        </w:rPr>
        <w:t>The occurrence of malignant tumors is a complex process of interaction</w:t>
      </w:r>
      <w:r w:rsidR="006D6FB3" w:rsidRPr="00C41698">
        <w:rPr>
          <w:rFonts w:ascii="Book Antiqua" w:eastAsia="SimSun" w:hAnsi="Book Antiqua" w:cs="Times New Roman"/>
          <w:kern w:val="0"/>
          <w:sz w:val="24"/>
          <w:szCs w:val="24"/>
        </w:rPr>
        <w:t>s</w:t>
      </w:r>
      <w:r w:rsidRPr="00C41698">
        <w:rPr>
          <w:rFonts w:ascii="Book Antiqua" w:eastAsia="SimSun" w:hAnsi="Book Antiqua" w:cs="Times New Roman"/>
          <w:kern w:val="0"/>
          <w:sz w:val="24"/>
          <w:szCs w:val="24"/>
        </w:rPr>
        <w:t xml:space="preserve"> </w:t>
      </w:r>
      <w:r w:rsidR="00D7006C" w:rsidRPr="00C41698">
        <w:rPr>
          <w:rFonts w:ascii="Book Antiqua" w:eastAsia="SimSun" w:hAnsi="Book Antiqua" w:cs="Times New Roman"/>
          <w:kern w:val="0"/>
          <w:sz w:val="24"/>
          <w:szCs w:val="24"/>
        </w:rPr>
        <w:t xml:space="preserve">between </w:t>
      </w:r>
      <w:r w:rsidR="0032710A" w:rsidRPr="00C41698">
        <w:rPr>
          <w:rFonts w:ascii="Book Antiqua" w:eastAsia="SimSun" w:hAnsi="Book Antiqua" w:cs="Times New Roman"/>
          <w:kern w:val="0"/>
          <w:sz w:val="24"/>
          <w:szCs w:val="24"/>
        </w:rPr>
        <w:t>cancer</w:t>
      </w:r>
      <w:r w:rsidR="00D7006C" w:rsidRPr="00C41698">
        <w:rPr>
          <w:rFonts w:ascii="Book Antiqua" w:eastAsia="SimSun" w:hAnsi="Book Antiqua" w:cs="Times New Roman"/>
          <w:kern w:val="0"/>
          <w:sz w:val="24"/>
          <w:szCs w:val="24"/>
        </w:rPr>
        <w:t xml:space="preserve"> cells and the</w:t>
      </w:r>
      <w:r w:rsidRPr="00C41698">
        <w:rPr>
          <w:rFonts w:ascii="Book Antiqua" w:eastAsia="SimSun" w:hAnsi="Book Antiqua" w:cs="Times New Roman"/>
          <w:kern w:val="0"/>
          <w:sz w:val="24"/>
          <w:szCs w:val="24"/>
        </w:rPr>
        <w:t xml:space="preserve"> tumor microenvironment</w:t>
      </w:r>
      <w:r w:rsidR="00900EA9" w:rsidRPr="00C41698">
        <w:rPr>
          <w:rFonts w:ascii="Book Antiqua" w:eastAsia="SimSun" w:hAnsi="Book Antiqua" w:cs="Times New Roman"/>
          <w:kern w:val="0"/>
          <w:sz w:val="24"/>
          <w:szCs w:val="24"/>
          <w:vertAlign w:val="superscript"/>
        </w:rPr>
        <w:t>[12,13]</w:t>
      </w:r>
      <w:r w:rsidRPr="00C41698">
        <w:rPr>
          <w:rFonts w:ascii="Book Antiqua" w:eastAsia="SimSun" w:hAnsi="Book Antiqua" w:cs="Times New Roman"/>
          <w:kern w:val="0"/>
          <w:sz w:val="24"/>
          <w:szCs w:val="24"/>
        </w:rPr>
        <w:t>.</w:t>
      </w:r>
      <w:r w:rsidR="00ED6213" w:rsidRPr="00C41698">
        <w:rPr>
          <w:rFonts w:ascii="Book Antiqua" w:eastAsia="SimSun" w:hAnsi="Book Antiqua" w:cs="Times New Roman"/>
          <w:kern w:val="0"/>
          <w:sz w:val="24"/>
          <w:szCs w:val="24"/>
        </w:rPr>
        <w:t xml:space="preserve"> Paget described the relationship </w:t>
      </w:r>
      <w:r w:rsidR="0099410F" w:rsidRPr="00C41698">
        <w:rPr>
          <w:rFonts w:ascii="Book Antiqua" w:eastAsia="SimSun" w:hAnsi="Book Antiqua" w:cs="Times New Roman"/>
          <w:kern w:val="0"/>
          <w:sz w:val="24"/>
          <w:szCs w:val="24"/>
        </w:rPr>
        <w:t>between</w:t>
      </w:r>
      <w:r w:rsidR="00350202" w:rsidRPr="00C41698">
        <w:rPr>
          <w:rFonts w:ascii="Book Antiqua" w:eastAsia="SimSun" w:hAnsi="Book Antiqua" w:cs="Times New Roman"/>
          <w:kern w:val="0"/>
          <w:sz w:val="24"/>
          <w:szCs w:val="24"/>
        </w:rPr>
        <w:t xml:space="preserve"> cancer cells and </w:t>
      </w:r>
      <w:r w:rsidR="0099410F" w:rsidRPr="00C41698">
        <w:rPr>
          <w:rFonts w:ascii="Book Antiqua" w:eastAsia="SimSun" w:hAnsi="Book Antiqua" w:cs="Times New Roman"/>
          <w:kern w:val="0"/>
          <w:sz w:val="24"/>
          <w:szCs w:val="24"/>
        </w:rPr>
        <w:t xml:space="preserve">the </w:t>
      </w:r>
      <w:r w:rsidR="00350202" w:rsidRPr="00C41698">
        <w:rPr>
          <w:rFonts w:ascii="Book Antiqua" w:eastAsia="SimSun" w:hAnsi="Book Antiqua" w:cs="Times New Roman"/>
          <w:kern w:val="0"/>
          <w:sz w:val="24"/>
          <w:szCs w:val="24"/>
        </w:rPr>
        <w:t xml:space="preserve">tumor microenvironment </w:t>
      </w:r>
      <w:r w:rsidR="00ED6213" w:rsidRPr="00C41698">
        <w:rPr>
          <w:rFonts w:ascii="Book Antiqua" w:eastAsia="SimSun" w:hAnsi="Book Antiqua" w:cs="Times New Roman"/>
          <w:kern w:val="0"/>
          <w:sz w:val="24"/>
          <w:szCs w:val="24"/>
        </w:rPr>
        <w:t xml:space="preserve">as the seed and soil, </w:t>
      </w:r>
      <w:r w:rsidR="00C120CC" w:rsidRPr="00C41698">
        <w:rPr>
          <w:rFonts w:ascii="Book Antiqua" w:eastAsia="SimSun" w:hAnsi="Book Antiqua" w:cs="Times New Roman"/>
          <w:kern w:val="0"/>
          <w:sz w:val="24"/>
          <w:szCs w:val="24"/>
        </w:rPr>
        <w:t>indicat</w:t>
      </w:r>
      <w:r w:rsidR="00DB45DC" w:rsidRPr="00C41698">
        <w:rPr>
          <w:rFonts w:ascii="Book Antiqua" w:eastAsia="SimSun" w:hAnsi="Book Antiqua" w:cs="Times New Roman"/>
          <w:kern w:val="0"/>
          <w:sz w:val="24"/>
          <w:szCs w:val="24"/>
        </w:rPr>
        <w:t>ing</w:t>
      </w:r>
      <w:r w:rsidR="00C120CC" w:rsidRPr="00C41698">
        <w:rPr>
          <w:rFonts w:ascii="Book Antiqua" w:eastAsia="SimSun" w:hAnsi="Book Antiqua" w:cs="Times New Roman"/>
          <w:kern w:val="0"/>
          <w:sz w:val="24"/>
          <w:szCs w:val="24"/>
        </w:rPr>
        <w:t xml:space="preserve"> </w:t>
      </w:r>
      <w:r w:rsidR="0099410F" w:rsidRPr="00C41698">
        <w:rPr>
          <w:rFonts w:ascii="Book Antiqua" w:eastAsia="SimSun" w:hAnsi="Book Antiqua" w:cs="Times New Roman"/>
          <w:kern w:val="0"/>
          <w:sz w:val="24"/>
          <w:szCs w:val="24"/>
        </w:rPr>
        <w:t xml:space="preserve">that </w:t>
      </w:r>
      <w:r w:rsidR="00C120CC" w:rsidRPr="00C41698">
        <w:rPr>
          <w:rFonts w:ascii="Book Antiqua" w:eastAsia="SimSun" w:hAnsi="Book Antiqua" w:cs="Times New Roman"/>
          <w:kern w:val="0"/>
          <w:sz w:val="24"/>
          <w:szCs w:val="24"/>
        </w:rPr>
        <w:t xml:space="preserve">the tumor microenvironment </w:t>
      </w:r>
      <w:r w:rsidR="0053092A">
        <w:rPr>
          <w:rFonts w:ascii="Book Antiqua" w:eastAsia="SimSun" w:hAnsi="Book Antiqua" w:cs="Times New Roman"/>
          <w:kern w:val="0"/>
          <w:sz w:val="24"/>
          <w:szCs w:val="24"/>
        </w:rPr>
        <w:t>i</w:t>
      </w:r>
      <w:r w:rsidR="0053092A" w:rsidRPr="00C41698">
        <w:rPr>
          <w:rFonts w:ascii="Book Antiqua" w:eastAsia="SimSun" w:hAnsi="Book Antiqua" w:cs="Times New Roman"/>
          <w:kern w:val="0"/>
          <w:sz w:val="24"/>
          <w:szCs w:val="24"/>
        </w:rPr>
        <w:t xml:space="preserve">s </w:t>
      </w:r>
      <w:r w:rsidR="00C120CC" w:rsidRPr="00C41698">
        <w:rPr>
          <w:rFonts w:ascii="Book Antiqua" w:eastAsia="SimSun" w:hAnsi="Book Antiqua" w:cs="Times New Roman"/>
          <w:kern w:val="0"/>
          <w:sz w:val="24"/>
          <w:szCs w:val="24"/>
        </w:rPr>
        <w:t xml:space="preserve">very important for </w:t>
      </w:r>
      <w:bookmarkStart w:id="19" w:name="OLE_LINK3"/>
      <w:bookmarkStart w:id="20" w:name="OLE_LINK4"/>
      <w:r w:rsidR="006D6FB3" w:rsidRPr="00C41698">
        <w:rPr>
          <w:rFonts w:ascii="Book Antiqua" w:eastAsia="SimSun" w:hAnsi="Book Antiqua" w:cs="Times New Roman"/>
          <w:kern w:val="0"/>
          <w:sz w:val="24"/>
          <w:szCs w:val="24"/>
        </w:rPr>
        <w:t>tumorigenesis</w:t>
      </w:r>
      <w:r w:rsidR="00C120CC" w:rsidRPr="00C41698">
        <w:rPr>
          <w:rFonts w:ascii="Book Antiqua" w:eastAsia="SimSun" w:hAnsi="Book Antiqua" w:cs="Times New Roman"/>
          <w:kern w:val="0"/>
          <w:sz w:val="24"/>
          <w:szCs w:val="24"/>
        </w:rPr>
        <w:t xml:space="preserve"> and </w:t>
      </w:r>
      <w:r w:rsidR="006D6FB3" w:rsidRPr="00C41698">
        <w:rPr>
          <w:rFonts w:ascii="Book Antiqua" w:eastAsia="SimSun" w:hAnsi="Book Antiqua" w:cs="Times New Roman"/>
          <w:kern w:val="0"/>
          <w:sz w:val="24"/>
          <w:szCs w:val="24"/>
        </w:rPr>
        <w:t xml:space="preserve">tumor </w:t>
      </w:r>
      <w:r w:rsidR="00C120CC" w:rsidRPr="00C41698">
        <w:rPr>
          <w:rFonts w:ascii="Book Antiqua" w:eastAsia="SimSun" w:hAnsi="Book Antiqua" w:cs="Times New Roman"/>
          <w:kern w:val="0"/>
          <w:sz w:val="24"/>
          <w:szCs w:val="24"/>
        </w:rPr>
        <w:t>progression</w:t>
      </w:r>
      <w:bookmarkEnd w:id="19"/>
      <w:bookmarkEnd w:id="20"/>
      <w:r w:rsidR="00900EA9" w:rsidRPr="00C41698">
        <w:rPr>
          <w:rFonts w:ascii="Book Antiqua" w:eastAsia="SimSun" w:hAnsi="Book Antiqua" w:cs="Times New Roman"/>
          <w:kern w:val="0"/>
          <w:sz w:val="24"/>
          <w:szCs w:val="24"/>
          <w:vertAlign w:val="superscript"/>
        </w:rPr>
        <w:t>[14]</w:t>
      </w:r>
      <w:r w:rsidR="00AD6EA0" w:rsidRPr="00C41698">
        <w:rPr>
          <w:rFonts w:ascii="Book Antiqua" w:eastAsia="SimSun" w:hAnsi="Book Antiqua" w:cs="Times New Roman"/>
          <w:kern w:val="0"/>
          <w:sz w:val="24"/>
          <w:szCs w:val="24"/>
        </w:rPr>
        <w:t>. T</w:t>
      </w:r>
      <w:r w:rsidR="0099410F" w:rsidRPr="00C41698">
        <w:rPr>
          <w:rFonts w:ascii="Book Antiqua" w:eastAsia="SimSun" w:hAnsi="Book Antiqua" w:cs="Times New Roman"/>
          <w:kern w:val="0"/>
          <w:sz w:val="24"/>
          <w:szCs w:val="24"/>
        </w:rPr>
        <w:t>he t</w:t>
      </w:r>
      <w:r w:rsidR="00AD6EA0" w:rsidRPr="00C41698">
        <w:rPr>
          <w:rFonts w:ascii="Book Antiqua" w:eastAsia="SimSun" w:hAnsi="Book Antiqua" w:cs="Times New Roman"/>
          <w:kern w:val="0"/>
          <w:sz w:val="24"/>
          <w:szCs w:val="24"/>
        </w:rPr>
        <w:t xml:space="preserve">umor microenvironment is a unique environment that emerges </w:t>
      </w:r>
      <w:r w:rsidR="0099410F" w:rsidRPr="00C41698">
        <w:rPr>
          <w:rFonts w:ascii="Book Antiqua" w:eastAsia="SimSun" w:hAnsi="Book Antiqua" w:cs="Times New Roman"/>
          <w:kern w:val="0"/>
          <w:sz w:val="24"/>
          <w:szCs w:val="24"/>
        </w:rPr>
        <w:t>during</w:t>
      </w:r>
      <w:r w:rsidR="00AD6EA0" w:rsidRPr="00C41698">
        <w:rPr>
          <w:rFonts w:ascii="Book Antiqua" w:eastAsia="SimSun" w:hAnsi="Book Antiqua" w:cs="Times New Roman"/>
          <w:kern w:val="0"/>
          <w:sz w:val="24"/>
          <w:szCs w:val="24"/>
        </w:rPr>
        <w:t xml:space="preserve"> the course of tumor progression</w:t>
      </w:r>
      <w:r w:rsidR="00900EA9" w:rsidRPr="00C41698">
        <w:rPr>
          <w:rFonts w:ascii="Book Antiqua" w:eastAsia="SimSun" w:hAnsi="Book Antiqua" w:cs="Times New Roman"/>
          <w:kern w:val="0"/>
          <w:sz w:val="24"/>
          <w:szCs w:val="24"/>
          <w:vertAlign w:val="superscript"/>
        </w:rPr>
        <w:t>[12,15]</w:t>
      </w:r>
      <w:r w:rsidR="00AD6EA0" w:rsidRPr="00C41698">
        <w:rPr>
          <w:rFonts w:ascii="Book Antiqua" w:eastAsia="SimSun" w:hAnsi="Book Antiqua" w:cs="Times New Roman"/>
          <w:kern w:val="0"/>
          <w:sz w:val="24"/>
          <w:szCs w:val="24"/>
        </w:rPr>
        <w:t xml:space="preserve">. </w:t>
      </w:r>
      <w:r w:rsidR="005E4D26" w:rsidRPr="00C41698">
        <w:rPr>
          <w:rFonts w:ascii="Book Antiqua" w:eastAsia="SimSun" w:hAnsi="Book Antiqua" w:cs="Times New Roman"/>
          <w:kern w:val="0"/>
          <w:sz w:val="24"/>
          <w:szCs w:val="24"/>
        </w:rPr>
        <w:t xml:space="preserve">The tumor microenvironment is composed </w:t>
      </w:r>
      <w:r w:rsidR="0099410F" w:rsidRPr="00C41698">
        <w:rPr>
          <w:rFonts w:ascii="Book Antiqua" w:eastAsia="SimSun" w:hAnsi="Book Antiqua" w:cs="Times New Roman"/>
          <w:kern w:val="0"/>
          <w:sz w:val="24"/>
          <w:szCs w:val="24"/>
        </w:rPr>
        <w:t xml:space="preserve">of </w:t>
      </w:r>
      <w:r w:rsidR="005E4D26" w:rsidRPr="00C41698">
        <w:rPr>
          <w:rFonts w:ascii="Book Antiqua" w:eastAsia="SimSun" w:hAnsi="Book Antiqua" w:cs="Times New Roman"/>
          <w:kern w:val="0"/>
          <w:sz w:val="24"/>
          <w:szCs w:val="24"/>
        </w:rPr>
        <w:t>ECM, cells</w:t>
      </w:r>
      <w:r w:rsidR="0053092A">
        <w:rPr>
          <w:rFonts w:ascii="Book Antiqua" w:eastAsia="SimSun" w:hAnsi="Book Antiqua" w:cs="Times New Roman"/>
          <w:kern w:val="0"/>
          <w:sz w:val="24"/>
          <w:szCs w:val="24"/>
        </w:rPr>
        <w:t>,</w:t>
      </w:r>
      <w:r w:rsidR="005E4D26" w:rsidRPr="00C41698">
        <w:rPr>
          <w:rFonts w:ascii="Book Antiqua" w:eastAsia="SimSun" w:hAnsi="Book Antiqua" w:cs="Times New Roman"/>
          <w:kern w:val="0"/>
          <w:sz w:val="24"/>
          <w:szCs w:val="24"/>
        </w:rPr>
        <w:t xml:space="preserve"> and interstitial</w:t>
      </w:r>
      <w:r w:rsidR="003233FE" w:rsidRPr="00C41698">
        <w:rPr>
          <w:rFonts w:ascii="Book Antiqua" w:eastAsia="SimSun" w:hAnsi="Book Antiqua" w:cs="Times New Roman"/>
          <w:kern w:val="0"/>
          <w:sz w:val="24"/>
          <w:szCs w:val="24"/>
        </w:rPr>
        <w:t xml:space="preserve"> fluids</w:t>
      </w:r>
      <w:r w:rsidR="0099410F" w:rsidRPr="00C41698">
        <w:rPr>
          <w:rFonts w:ascii="Book Antiqua" w:eastAsia="SimSun" w:hAnsi="Book Antiqua" w:cs="Times New Roman"/>
          <w:kern w:val="0"/>
          <w:sz w:val="24"/>
          <w:szCs w:val="24"/>
        </w:rPr>
        <w:t>, and</w:t>
      </w:r>
      <w:r w:rsidR="003233FE" w:rsidRPr="00C41698">
        <w:rPr>
          <w:rFonts w:ascii="Book Antiqua" w:eastAsia="SimSun" w:hAnsi="Book Antiqua" w:cs="Times New Roman"/>
          <w:kern w:val="0"/>
          <w:sz w:val="24"/>
          <w:szCs w:val="24"/>
        </w:rPr>
        <w:t xml:space="preserve"> the ECM is the major component</w:t>
      </w:r>
      <w:r w:rsidR="00900EA9" w:rsidRPr="00C41698">
        <w:rPr>
          <w:rFonts w:ascii="Book Antiqua" w:eastAsia="SimSun" w:hAnsi="Book Antiqua" w:cs="Times New Roman"/>
          <w:kern w:val="0"/>
          <w:sz w:val="24"/>
          <w:szCs w:val="24"/>
          <w:vertAlign w:val="superscript"/>
        </w:rPr>
        <w:t>[16]</w:t>
      </w:r>
      <w:r w:rsidR="003233FE" w:rsidRPr="00C41698">
        <w:rPr>
          <w:rFonts w:ascii="Book Antiqua" w:eastAsia="SimSun" w:hAnsi="Book Antiqua" w:cs="Times New Roman"/>
          <w:kern w:val="0"/>
          <w:sz w:val="24"/>
          <w:szCs w:val="24"/>
        </w:rPr>
        <w:t>.</w:t>
      </w:r>
      <w:r w:rsidR="005E4D26" w:rsidRPr="00C41698">
        <w:rPr>
          <w:rFonts w:ascii="Book Antiqua" w:eastAsia="SimSun" w:hAnsi="Book Antiqua" w:cs="Times New Roman"/>
          <w:kern w:val="0"/>
          <w:sz w:val="24"/>
          <w:szCs w:val="24"/>
        </w:rPr>
        <w:t xml:space="preserve"> </w:t>
      </w:r>
      <w:r w:rsidR="003E18A2" w:rsidRPr="00C41698">
        <w:rPr>
          <w:rFonts w:ascii="Book Antiqua" w:eastAsia="SimSun" w:hAnsi="Book Antiqua" w:cs="Times New Roman"/>
          <w:kern w:val="0"/>
          <w:sz w:val="24"/>
          <w:szCs w:val="24"/>
        </w:rPr>
        <w:t>During cancer progression</w:t>
      </w:r>
      <w:r w:rsidR="00350202" w:rsidRPr="00C41698">
        <w:rPr>
          <w:rFonts w:ascii="Book Antiqua" w:eastAsia="SimSun" w:hAnsi="Book Antiqua" w:cs="Times New Roman"/>
          <w:kern w:val="0"/>
          <w:sz w:val="24"/>
          <w:szCs w:val="24"/>
        </w:rPr>
        <w:t>,</w:t>
      </w:r>
      <w:r w:rsidR="003E18A2" w:rsidRPr="00C41698">
        <w:rPr>
          <w:rFonts w:ascii="Book Antiqua" w:eastAsia="SimSun" w:hAnsi="Book Antiqua" w:cs="Times New Roman"/>
          <w:kern w:val="0"/>
          <w:sz w:val="24"/>
          <w:szCs w:val="24"/>
        </w:rPr>
        <w:t xml:space="preserve"> the structure and composition </w:t>
      </w:r>
      <w:r w:rsidR="00350202" w:rsidRPr="00C41698">
        <w:rPr>
          <w:rFonts w:ascii="Book Antiqua" w:eastAsia="SimSun" w:hAnsi="Book Antiqua" w:cs="Times New Roman"/>
          <w:kern w:val="0"/>
          <w:sz w:val="24"/>
          <w:szCs w:val="24"/>
        </w:rPr>
        <w:t xml:space="preserve">of </w:t>
      </w:r>
      <w:r w:rsidR="00DB45DC" w:rsidRPr="00C41698">
        <w:rPr>
          <w:rFonts w:ascii="Book Antiqua" w:eastAsia="SimSun" w:hAnsi="Book Antiqua" w:cs="Times New Roman"/>
          <w:kern w:val="0"/>
          <w:sz w:val="24"/>
          <w:szCs w:val="24"/>
        </w:rPr>
        <w:t xml:space="preserve">the </w:t>
      </w:r>
      <w:r w:rsidR="00350202" w:rsidRPr="00C41698">
        <w:rPr>
          <w:rFonts w:ascii="Book Antiqua" w:eastAsia="SimSun" w:hAnsi="Book Antiqua" w:cs="Times New Roman"/>
          <w:kern w:val="0"/>
          <w:sz w:val="24"/>
          <w:szCs w:val="24"/>
        </w:rPr>
        <w:t xml:space="preserve">ECM </w:t>
      </w:r>
      <w:r w:rsidR="003E18A2" w:rsidRPr="00C41698">
        <w:rPr>
          <w:rFonts w:ascii="Book Antiqua" w:eastAsia="SimSun" w:hAnsi="Book Antiqua" w:cs="Times New Roman"/>
          <w:kern w:val="0"/>
          <w:sz w:val="24"/>
          <w:szCs w:val="24"/>
        </w:rPr>
        <w:t>bec</w:t>
      </w:r>
      <w:r w:rsidR="002C62C2" w:rsidRPr="00C41698">
        <w:rPr>
          <w:rFonts w:ascii="Book Antiqua" w:eastAsia="SimSun" w:hAnsi="Book Antiqua" w:cs="Times New Roman"/>
          <w:kern w:val="0"/>
          <w:sz w:val="24"/>
          <w:szCs w:val="24"/>
        </w:rPr>
        <w:t>ome</w:t>
      </w:r>
      <w:r w:rsidR="003E18A2" w:rsidRPr="00C41698">
        <w:rPr>
          <w:rFonts w:ascii="Book Antiqua" w:eastAsia="SimSun" w:hAnsi="Book Antiqua" w:cs="Times New Roman"/>
          <w:kern w:val="0"/>
          <w:sz w:val="24"/>
          <w:szCs w:val="24"/>
        </w:rPr>
        <w:t xml:space="preserve"> </w:t>
      </w:r>
      <w:bookmarkStart w:id="21" w:name="OLE_LINK1"/>
      <w:bookmarkStart w:id="22" w:name="OLE_LINK2"/>
      <w:r w:rsidR="003E18A2" w:rsidRPr="00C41698">
        <w:rPr>
          <w:rFonts w:ascii="Book Antiqua" w:eastAsia="SimSun" w:hAnsi="Book Antiqua" w:cs="Times New Roman"/>
          <w:kern w:val="0"/>
          <w:sz w:val="24"/>
          <w:szCs w:val="24"/>
        </w:rPr>
        <w:t>disorganize</w:t>
      </w:r>
      <w:bookmarkEnd w:id="21"/>
      <w:bookmarkEnd w:id="22"/>
      <w:r w:rsidR="003E18A2" w:rsidRPr="00C41698">
        <w:rPr>
          <w:rFonts w:ascii="Book Antiqua" w:eastAsia="SimSun" w:hAnsi="Book Antiqua" w:cs="Times New Roman"/>
          <w:kern w:val="0"/>
          <w:sz w:val="24"/>
          <w:szCs w:val="24"/>
        </w:rPr>
        <w:t xml:space="preserve">d, </w:t>
      </w:r>
      <w:r w:rsidR="00350202" w:rsidRPr="00C41698">
        <w:rPr>
          <w:rFonts w:ascii="Book Antiqua" w:eastAsia="SimSun" w:hAnsi="Book Antiqua" w:cs="Times New Roman"/>
          <w:kern w:val="0"/>
          <w:sz w:val="24"/>
          <w:szCs w:val="24"/>
        </w:rPr>
        <w:t xml:space="preserve">and this change </w:t>
      </w:r>
      <w:r w:rsidR="007D02CD" w:rsidRPr="00C41698">
        <w:rPr>
          <w:rFonts w:ascii="Book Antiqua" w:eastAsia="SimSun" w:hAnsi="Book Antiqua" w:cs="Times New Roman"/>
          <w:kern w:val="0"/>
          <w:sz w:val="24"/>
          <w:szCs w:val="24"/>
        </w:rPr>
        <w:t>c</w:t>
      </w:r>
      <w:r w:rsidR="002C62C2" w:rsidRPr="00C41698">
        <w:rPr>
          <w:rFonts w:ascii="Book Antiqua" w:eastAsia="SimSun" w:hAnsi="Book Antiqua" w:cs="Times New Roman"/>
          <w:kern w:val="0"/>
          <w:sz w:val="24"/>
          <w:szCs w:val="24"/>
        </w:rPr>
        <w:t>an</w:t>
      </w:r>
      <w:r w:rsidR="007D02CD" w:rsidRPr="00C41698">
        <w:rPr>
          <w:rFonts w:ascii="Book Antiqua" w:eastAsia="SimSun" w:hAnsi="Book Antiqua" w:cs="Times New Roman"/>
          <w:kern w:val="0"/>
          <w:sz w:val="24"/>
          <w:szCs w:val="24"/>
        </w:rPr>
        <w:t xml:space="preserve"> promote </w:t>
      </w:r>
      <w:r w:rsidR="003E18A2" w:rsidRPr="00C41698">
        <w:rPr>
          <w:rFonts w:ascii="Book Antiqua" w:eastAsia="SimSun" w:hAnsi="Book Antiqua" w:cs="Times New Roman"/>
          <w:kern w:val="0"/>
          <w:sz w:val="24"/>
          <w:szCs w:val="24"/>
        </w:rPr>
        <w:t>cellular transformation and metastasis</w:t>
      </w:r>
      <w:r w:rsidR="00900EA9" w:rsidRPr="00C41698">
        <w:rPr>
          <w:rFonts w:ascii="Book Antiqua" w:eastAsia="SimSun" w:hAnsi="Book Antiqua" w:cs="Times New Roman"/>
          <w:kern w:val="0"/>
          <w:sz w:val="24"/>
          <w:szCs w:val="24"/>
          <w:vertAlign w:val="superscript"/>
        </w:rPr>
        <w:t>[4,16,17]</w:t>
      </w:r>
      <w:r w:rsidR="003E18A2" w:rsidRPr="00C41698">
        <w:rPr>
          <w:rFonts w:ascii="Book Antiqua" w:eastAsia="SimSun" w:hAnsi="Book Antiqua" w:cs="Times New Roman"/>
          <w:kern w:val="0"/>
          <w:sz w:val="24"/>
          <w:szCs w:val="24"/>
        </w:rPr>
        <w:t>.</w:t>
      </w:r>
    </w:p>
    <w:p w14:paraId="49AE83BD" w14:textId="5D6A3826" w:rsidR="006914B9" w:rsidRPr="00C41698" w:rsidRDefault="00E62EA7" w:rsidP="00C41698">
      <w:pPr>
        <w:snapToGrid w:val="0"/>
        <w:spacing w:line="360" w:lineRule="auto"/>
        <w:ind w:firstLineChars="100" w:firstLine="240"/>
        <w:rPr>
          <w:rFonts w:ascii="Book Antiqua" w:eastAsia="SimSun" w:hAnsi="Book Antiqua" w:cs="Times New Roman"/>
          <w:kern w:val="0"/>
          <w:sz w:val="24"/>
          <w:szCs w:val="24"/>
        </w:rPr>
      </w:pPr>
      <w:r w:rsidRPr="00C41698">
        <w:rPr>
          <w:rFonts w:ascii="Book Antiqua" w:eastAsia="SimSun" w:hAnsi="Book Antiqua" w:cs="Times New Roman"/>
          <w:kern w:val="0"/>
          <w:sz w:val="24"/>
          <w:szCs w:val="24"/>
        </w:rPr>
        <w:t xml:space="preserve">Collagen </w:t>
      </w:r>
      <w:r w:rsidR="002C62C2" w:rsidRPr="00C41698">
        <w:rPr>
          <w:rFonts w:ascii="Book Antiqua" w:eastAsia="SimSun" w:hAnsi="Book Antiqua" w:cs="Times New Roman"/>
          <w:kern w:val="0"/>
          <w:sz w:val="24"/>
          <w:szCs w:val="24"/>
        </w:rPr>
        <w:t>is</w:t>
      </w:r>
      <w:r w:rsidRPr="00C41698">
        <w:rPr>
          <w:rFonts w:ascii="Book Antiqua" w:eastAsia="SimSun" w:hAnsi="Book Antiqua" w:cs="Times New Roman"/>
          <w:kern w:val="0"/>
          <w:sz w:val="24"/>
          <w:szCs w:val="24"/>
        </w:rPr>
        <w:t xml:space="preserve"> an important component of </w:t>
      </w:r>
      <w:r w:rsidR="002C62C2" w:rsidRPr="00C41698">
        <w:rPr>
          <w:rFonts w:ascii="Book Antiqua" w:eastAsia="SimSun" w:hAnsi="Book Antiqua" w:cs="Times New Roman"/>
          <w:kern w:val="0"/>
          <w:sz w:val="24"/>
          <w:szCs w:val="24"/>
        </w:rPr>
        <w:t>the ECM</w:t>
      </w:r>
      <w:r w:rsidRPr="00C41698">
        <w:rPr>
          <w:rFonts w:ascii="Book Antiqua" w:eastAsia="SimSun" w:hAnsi="Book Antiqua" w:cs="Times New Roman"/>
          <w:kern w:val="0"/>
          <w:sz w:val="24"/>
          <w:szCs w:val="24"/>
        </w:rPr>
        <w:t xml:space="preserve"> </w:t>
      </w:r>
      <w:r w:rsidR="00264CB6" w:rsidRPr="00C41698">
        <w:rPr>
          <w:rFonts w:ascii="Book Antiqua" w:eastAsia="SimSun" w:hAnsi="Book Antiqua" w:cs="Times New Roman"/>
          <w:kern w:val="0"/>
          <w:sz w:val="24"/>
          <w:szCs w:val="24"/>
        </w:rPr>
        <w:t>and</w:t>
      </w:r>
      <w:r w:rsidR="0062004D" w:rsidRPr="00C41698">
        <w:rPr>
          <w:rFonts w:ascii="Book Antiqua" w:eastAsia="SimSun" w:hAnsi="Book Antiqua" w:cs="Times New Roman"/>
          <w:kern w:val="0"/>
          <w:sz w:val="24"/>
          <w:szCs w:val="24"/>
        </w:rPr>
        <w:t xml:space="preserve"> is considered a structural barrier against tumor invasion</w:t>
      </w:r>
      <w:r w:rsidR="00A63496" w:rsidRPr="00C41698">
        <w:rPr>
          <w:rFonts w:ascii="Book Antiqua" w:eastAsia="SimSun" w:hAnsi="Book Antiqua" w:cs="Times New Roman"/>
          <w:kern w:val="0"/>
          <w:sz w:val="24"/>
          <w:szCs w:val="24"/>
          <w:vertAlign w:val="superscript"/>
        </w:rPr>
        <w:t>[18,19]</w:t>
      </w:r>
      <w:r w:rsidR="00264CB6" w:rsidRPr="00C41698">
        <w:rPr>
          <w:rFonts w:ascii="Book Antiqua" w:eastAsia="SimSun" w:hAnsi="Book Antiqua" w:cs="Times New Roman"/>
          <w:kern w:val="0"/>
          <w:sz w:val="24"/>
          <w:szCs w:val="24"/>
        </w:rPr>
        <w:t>. Paradoxically</w:t>
      </w:r>
      <w:r w:rsidR="0062004D" w:rsidRPr="00C41698">
        <w:rPr>
          <w:rFonts w:ascii="Book Antiqua" w:eastAsia="SimSun" w:hAnsi="Book Antiqua" w:cs="Times New Roman"/>
          <w:kern w:val="0"/>
          <w:sz w:val="24"/>
          <w:szCs w:val="24"/>
        </w:rPr>
        <w:t xml:space="preserve">, increased expression of collagen is associated with </w:t>
      </w:r>
      <w:r w:rsidR="002C62C2" w:rsidRPr="00C41698">
        <w:rPr>
          <w:rFonts w:ascii="Book Antiqua" w:eastAsia="SimSun" w:hAnsi="Book Antiqua" w:cs="Times New Roman"/>
          <w:kern w:val="0"/>
          <w:sz w:val="24"/>
          <w:szCs w:val="24"/>
        </w:rPr>
        <w:t xml:space="preserve">an </w:t>
      </w:r>
      <w:r w:rsidR="0062004D" w:rsidRPr="00C41698">
        <w:rPr>
          <w:rFonts w:ascii="Book Antiqua" w:eastAsia="SimSun" w:hAnsi="Book Antiqua" w:cs="Times New Roman"/>
          <w:kern w:val="0"/>
          <w:sz w:val="24"/>
          <w:szCs w:val="24"/>
        </w:rPr>
        <w:t>elevated incidence of proliferation</w:t>
      </w:r>
      <w:r w:rsidR="002B0520" w:rsidRPr="00C41698">
        <w:rPr>
          <w:rFonts w:ascii="Book Antiqua" w:eastAsia="SimSun" w:hAnsi="Book Antiqua" w:cs="Times New Roman"/>
          <w:kern w:val="0"/>
          <w:sz w:val="24"/>
          <w:szCs w:val="24"/>
        </w:rPr>
        <w:t xml:space="preserve"> and invasion</w:t>
      </w:r>
      <w:r w:rsidR="00A63496" w:rsidRPr="00C41698">
        <w:rPr>
          <w:rFonts w:ascii="Book Antiqua" w:eastAsia="SimSun" w:hAnsi="Book Antiqua" w:cs="Times New Roman"/>
          <w:kern w:val="0"/>
          <w:sz w:val="24"/>
          <w:szCs w:val="24"/>
          <w:vertAlign w:val="superscript"/>
        </w:rPr>
        <w:t>[20,21]</w:t>
      </w:r>
      <w:r w:rsidR="0062004D" w:rsidRPr="00C41698">
        <w:rPr>
          <w:rFonts w:ascii="Book Antiqua" w:eastAsia="SimSun" w:hAnsi="Book Antiqua" w:cs="Times New Roman"/>
          <w:kern w:val="0"/>
          <w:sz w:val="24"/>
          <w:szCs w:val="24"/>
        </w:rPr>
        <w:t xml:space="preserve">. </w:t>
      </w:r>
      <w:r w:rsidR="006E46C9" w:rsidRPr="00C41698">
        <w:rPr>
          <w:rFonts w:ascii="Book Antiqua" w:eastAsia="SimSun" w:hAnsi="Book Antiqua" w:cs="Times New Roman"/>
          <w:kern w:val="0"/>
          <w:sz w:val="24"/>
          <w:szCs w:val="24"/>
        </w:rPr>
        <w:t>Abnormal expression of collagens</w:t>
      </w:r>
      <w:r w:rsidR="0053092A">
        <w:rPr>
          <w:rFonts w:ascii="Book Antiqua" w:eastAsia="SimSun" w:hAnsi="Book Antiqua" w:cs="Times New Roman"/>
          <w:kern w:val="0"/>
          <w:sz w:val="24"/>
          <w:szCs w:val="24"/>
        </w:rPr>
        <w:t xml:space="preserve"> and</w:t>
      </w:r>
      <w:r w:rsidR="0053092A" w:rsidRPr="00C41698">
        <w:rPr>
          <w:rFonts w:ascii="Book Antiqua" w:eastAsia="SimSun" w:hAnsi="Book Antiqua" w:cs="Times New Roman"/>
          <w:kern w:val="0"/>
          <w:sz w:val="24"/>
          <w:szCs w:val="24"/>
        </w:rPr>
        <w:t xml:space="preserve"> </w:t>
      </w:r>
      <w:r w:rsidR="006E46C9" w:rsidRPr="00C41698">
        <w:rPr>
          <w:rFonts w:ascii="Book Antiqua" w:eastAsia="SimSun" w:hAnsi="Book Antiqua" w:cs="Times New Roman"/>
          <w:kern w:val="0"/>
          <w:sz w:val="24"/>
          <w:szCs w:val="24"/>
        </w:rPr>
        <w:t>pathological collagen crosslinking ultimately resulted in</w:t>
      </w:r>
      <w:r w:rsidR="0053092A">
        <w:rPr>
          <w:rFonts w:ascii="Book Antiqua" w:eastAsia="SimSun" w:hAnsi="Book Antiqua" w:cs="Times New Roman"/>
          <w:kern w:val="0"/>
          <w:sz w:val="24"/>
          <w:szCs w:val="24"/>
        </w:rPr>
        <w:t xml:space="preserve"> </w:t>
      </w:r>
      <w:r w:rsidR="006E46C9" w:rsidRPr="00C41698">
        <w:rPr>
          <w:rFonts w:ascii="Book Antiqua" w:eastAsia="SimSun" w:hAnsi="Book Antiqua" w:cs="Times New Roman"/>
          <w:kern w:val="0"/>
          <w:sz w:val="24"/>
          <w:szCs w:val="24"/>
        </w:rPr>
        <w:t>increased tissue stiffness</w:t>
      </w:r>
      <w:r w:rsidR="00556F38" w:rsidRPr="00C41698">
        <w:rPr>
          <w:rFonts w:ascii="Book Antiqua" w:eastAsia="SimSun" w:hAnsi="Book Antiqua" w:cs="Times New Roman"/>
          <w:kern w:val="0"/>
          <w:sz w:val="24"/>
          <w:szCs w:val="24"/>
        </w:rPr>
        <w:t xml:space="preserve"> and altered tissue homeostasis</w:t>
      </w:r>
      <w:r w:rsidR="00A63496" w:rsidRPr="00C41698">
        <w:rPr>
          <w:rFonts w:ascii="Book Antiqua" w:eastAsia="SimSun" w:hAnsi="Book Antiqua" w:cs="Times New Roman"/>
          <w:kern w:val="0"/>
          <w:sz w:val="24"/>
          <w:szCs w:val="24"/>
          <w:vertAlign w:val="superscript"/>
        </w:rPr>
        <w:t>[6]</w:t>
      </w:r>
      <w:r w:rsidR="00556F38" w:rsidRPr="00C41698">
        <w:rPr>
          <w:rFonts w:ascii="Book Antiqua" w:eastAsia="SimSun" w:hAnsi="Book Antiqua" w:cs="Times New Roman"/>
          <w:kern w:val="0"/>
          <w:sz w:val="24"/>
          <w:szCs w:val="24"/>
        </w:rPr>
        <w:t xml:space="preserve">. The </w:t>
      </w:r>
      <w:r w:rsidR="00C26794" w:rsidRPr="00C41698">
        <w:rPr>
          <w:rFonts w:ascii="Book Antiqua" w:eastAsia="SimSun" w:hAnsi="Book Antiqua" w:cs="Times New Roman"/>
          <w:kern w:val="0"/>
          <w:sz w:val="24"/>
          <w:szCs w:val="24"/>
        </w:rPr>
        <w:t>stiff ECM affects many aspects of the cell, such as motility</w:t>
      </w:r>
      <w:r w:rsidR="00D033BB" w:rsidRPr="00C41698">
        <w:rPr>
          <w:rFonts w:ascii="Book Antiqua" w:eastAsia="SimSun" w:hAnsi="Book Antiqua" w:cs="Times New Roman"/>
          <w:kern w:val="0"/>
          <w:sz w:val="24"/>
          <w:szCs w:val="24"/>
        </w:rPr>
        <w:t xml:space="preserve">, </w:t>
      </w:r>
      <w:r w:rsidR="00C26794" w:rsidRPr="00C41698">
        <w:rPr>
          <w:rFonts w:ascii="Book Antiqua" w:eastAsia="SimSun" w:hAnsi="Book Antiqua" w:cs="Times New Roman"/>
          <w:kern w:val="0"/>
          <w:sz w:val="24"/>
          <w:szCs w:val="24"/>
        </w:rPr>
        <w:t>proliferation</w:t>
      </w:r>
      <w:r w:rsidR="0053092A">
        <w:rPr>
          <w:rFonts w:ascii="Book Antiqua" w:eastAsia="SimSun" w:hAnsi="Book Antiqua" w:cs="Times New Roman"/>
          <w:kern w:val="0"/>
          <w:sz w:val="24"/>
          <w:szCs w:val="24"/>
        </w:rPr>
        <w:t>,</w:t>
      </w:r>
      <w:r w:rsidR="00D033BB" w:rsidRPr="00C41698">
        <w:rPr>
          <w:rFonts w:ascii="Book Antiqua" w:eastAsia="SimSun" w:hAnsi="Book Antiqua" w:cs="Times New Roman"/>
          <w:kern w:val="0"/>
          <w:sz w:val="24"/>
          <w:szCs w:val="24"/>
        </w:rPr>
        <w:t xml:space="preserve"> and chemotherapeutic drug</w:t>
      </w:r>
      <w:r w:rsidR="00EA631C" w:rsidRPr="00C41698">
        <w:rPr>
          <w:rFonts w:ascii="Book Antiqua" w:eastAsia="SimSun" w:hAnsi="Book Antiqua" w:cs="Times New Roman"/>
          <w:kern w:val="0"/>
          <w:sz w:val="24"/>
          <w:szCs w:val="24"/>
        </w:rPr>
        <w:t xml:space="preserve"> efficiency</w:t>
      </w:r>
      <w:r w:rsidR="00A63496" w:rsidRPr="00C41698">
        <w:rPr>
          <w:rFonts w:ascii="Book Antiqua" w:eastAsia="SimSun" w:hAnsi="Book Antiqua" w:cs="Times New Roman"/>
          <w:kern w:val="0"/>
          <w:sz w:val="24"/>
          <w:szCs w:val="24"/>
          <w:vertAlign w:val="superscript"/>
        </w:rPr>
        <w:t>[22,23]</w:t>
      </w:r>
      <w:r w:rsidR="00C26794" w:rsidRPr="00C41698">
        <w:rPr>
          <w:rFonts w:ascii="Book Antiqua" w:eastAsia="SimSun" w:hAnsi="Book Antiqua" w:cs="Times New Roman"/>
          <w:kern w:val="0"/>
          <w:sz w:val="24"/>
          <w:szCs w:val="24"/>
        </w:rPr>
        <w:t xml:space="preserve">. </w:t>
      </w:r>
      <w:r w:rsidR="002B0520" w:rsidRPr="00C41698">
        <w:rPr>
          <w:rFonts w:ascii="Book Antiqua" w:eastAsia="SimSun" w:hAnsi="Book Antiqua" w:cs="Times New Roman"/>
          <w:kern w:val="0"/>
          <w:sz w:val="24"/>
          <w:szCs w:val="24"/>
        </w:rPr>
        <w:t xml:space="preserve">In </w:t>
      </w:r>
      <w:r w:rsidR="00D6451E" w:rsidRPr="00C41698">
        <w:rPr>
          <w:rFonts w:ascii="Book Antiqua" w:eastAsia="SimSun" w:hAnsi="Book Antiqua" w:cs="Times New Roman"/>
          <w:kern w:val="0"/>
          <w:sz w:val="24"/>
          <w:szCs w:val="24"/>
        </w:rPr>
        <w:t>our</w:t>
      </w:r>
      <w:r w:rsidR="002B0520" w:rsidRPr="00C41698">
        <w:rPr>
          <w:rFonts w:ascii="Book Antiqua" w:eastAsia="SimSun" w:hAnsi="Book Antiqua" w:cs="Times New Roman"/>
          <w:kern w:val="0"/>
          <w:sz w:val="24"/>
          <w:szCs w:val="24"/>
        </w:rPr>
        <w:t xml:space="preserve"> study, </w:t>
      </w:r>
      <w:r w:rsidR="002D0732" w:rsidRPr="00C41698">
        <w:rPr>
          <w:rFonts w:ascii="Book Antiqua" w:eastAsia="SimSun" w:hAnsi="Book Antiqua" w:cs="Times New Roman"/>
          <w:kern w:val="0"/>
          <w:sz w:val="24"/>
          <w:szCs w:val="24"/>
        </w:rPr>
        <w:t xml:space="preserve">we found increased expression of type I collagen and decreased expression of type IV collagen in the ECM of </w:t>
      </w:r>
      <w:r w:rsidR="0085361A" w:rsidRPr="00C41698">
        <w:rPr>
          <w:rFonts w:ascii="Book Antiqua" w:eastAsia="SimSun" w:hAnsi="Book Antiqua" w:cs="Times New Roman"/>
          <w:kern w:val="0"/>
          <w:sz w:val="24"/>
          <w:szCs w:val="24"/>
        </w:rPr>
        <w:t>CRC</w:t>
      </w:r>
      <w:r w:rsidR="002D0732" w:rsidRPr="00C41698">
        <w:rPr>
          <w:rFonts w:ascii="Book Antiqua" w:eastAsia="SimSun" w:hAnsi="Book Antiqua" w:cs="Times New Roman"/>
          <w:kern w:val="0"/>
          <w:sz w:val="24"/>
          <w:szCs w:val="24"/>
        </w:rPr>
        <w:t xml:space="preserve">. </w:t>
      </w:r>
      <w:r w:rsidR="00FD1771" w:rsidRPr="00C41698">
        <w:rPr>
          <w:rFonts w:ascii="Book Antiqua" w:eastAsia="SimSun" w:hAnsi="Book Antiqua" w:cs="Times New Roman"/>
          <w:kern w:val="0"/>
          <w:sz w:val="24"/>
          <w:szCs w:val="24"/>
        </w:rPr>
        <w:t xml:space="preserve">The imbalance of </w:t>
      </w:r>
      <w:r w:rsidR="00875C58" w:rsidRPr="00C41698">
        <w:rPr>
          <w:rFonts w:ascii="Book Antiqua" w:eastAsia="SimSun" w:hAnsi="Book Antiqua" w:cs="Times New Roman"/>
          <w:kern w:val="0"/>
          <w:sz w:val="24"/>
          <w:szCs w:val="24"/>
        </w:rPr>
        <w:t xml:space="preserve">ECM </w:t>
      </w:r>
      <w:r w:rsidR="00FD1771" w:rsidRPr="00C41698">
        <w:rPr>
          <w:rFonts w:ascii="Book Antiqua" w:eastAsia="SimSun" w:hAnsi="Book Antiqua" w:cs="Times New Roman"/>
          <w:kern w:val="0"/>
          <w:sz w:val="24"/>
          <w:szCs w:val="24"/>
        </w:rPr>
        <w:t xml:space="preserve">composition </w:t>
      </w:r>
      <w:r w:rsidR="00B34BD4" w:rsidRPr="00C41698">
        <w:rPr>
          <w:rFonts w:ascii="Book Antiqua" w:eastAsia="SimSun" w:hAnsi="Book Antiqua" w:cs="Times New Roman"/>
          <w:kern w:val="0"/>
          <w:sz w:val="24"/>
          <w:szCs w:val="24"/>
        </w:rPr>
        <w:t>could</w:t>
      </w:r>
      <w:r w:rsidR="006914B9" w:rsidRPr="00C41698">
        <w:rPr>
          <w:rFonts w:ascii="Book Antiqua" w:eastAsia="SimSun" w:hAnsi="Book Antiqua" w:cs="Times New Roman"/>
          <w:kern w:val="0"/>
          <w:sz w:val="24"/>
          <w:szCs w:val="24"/>
        </w:rPr>
        <w:t xml:space="preserve"> result in </w:t>
      </w:r>
      <w:r w:rsidR="002C62C2" w:rsidRPr="00C41698">
        <w:rPr>
          <w:rFonts w:ascii="Book Antiqua" w:eastAsia="SimSun" w:hAnsi="Book Antiqua" w:cs="Times New Roman"/>
          <w:kern w:val="0"/>
          <w:sz w:val="24"/>
          <w:szCs w:val="24"/>
        </w:rPr>
        <w:t>an</w:t>
      </w:r>
      <w:r w:rsidR="006914B9" w:rsidRPr="00C41698">
        <w:rPr>
          <w:rFonts w:ascii="Book Antiqua" w:eastAsia="SimSun" w:hAnsi="Book Antiqua" w:cs="Times New Roman"/>
          <w:kern w:val="0"/>
          <w:sz w:val="24"/>
          <w:szCs w:val="24"/>
        </w:rPr>
        <w:t xml:space="preserve"> increase </w:t>
      </w:r>
      <w:r w:rsidR="002C62C2" w:rsidRPr="00C41698">
        <w:rPr>
          <w:rFonts w:ascii="Book Antiqua" w:eastAsia="SimSun" w:hAnsi="Book Antiqua" w:cs="Times New Roman"/>
          <w:kern w:val="0"/>
          <w:sz w:val="24"/>
          <w:szCs w:val="24"/>
        </w:rPr>
        <w:t>in</w:t>
      </w:r>
      <w:r w:rsidR="006914B9" w:rsidRPr="00C41698">
        <w:rPr>
          <w:rFonts w:ascii="Book Antiqua" w:eastAsia="SimSun" w:hAnsi="Book Antiqua" w:cs="Times New Roman"/>
          <w:kern w:val="0"/>
          <w:sz w:val="24"/>
          <w:szCs w:val="24"/>
        </w:rPr>
        <w:t xml:space="preserve"> ECM stiffness</w:t>
      </w:r>
      <w:r w:rsidR="002C62C2" w:rsidRPr="00C41698">
        <w:rPr>
          <w:rFonts w:ascii="Book Antiqua" w:eastAsia="SimSun" w:hAnsi="Book Antiqua" w:cs="Times New Roman"/>
          <w:kern w:val="0"/>
          <w:sz w:val="24"/>
          <w:szCs w:val="24"/>
        </w:rPr>
        <w:t>, which</w:t>
      </w:r>
      <w:r w:rsidR="006914B9" w:rsidRPr="00C41698">
        <w:rPr>
          <w:rFonts w:ascii="Book Antiqua" w:eastAsia="SimSun" w:hAnsi="Book Antiqua" w:cs="Times New Roman"/>
          <w:kern w:val="0"/>
          <w:sz w:val="24"/>
          <w:szCs w:val="24"/>
        </w:rPr>
        <w:t xml:space="preserve"> </w:t>
      </w:r>
      <w:r w:rsidR="002E3839" w:rsidRPr="00C41698">
        <w:rPr>
          <w:rFonts w:ascii="Book Antiqua" w:eastAsia="SimSun" w:hAnsi="Book Antiqua" w:cs="Times New Roman"/>
          <w:kern w:val="0"/>
          <w:sz w:val="24"/>
          <w:szCs w:val="24"/>
        </w:rPr>
        <w:t>provides enough traction for cell proliferation and migration</w:t>
      </w:r>
      <w:r w:rsidR="00A63496" w:rsidRPr="00C41698">
        <w:rPr>
          <w:rFonts w:ascii="Book Antiqua" w:eastAsia="SimSun" w:hAnsi="Book Antiqua" w:cs="Times New Roman"/>
          <w:kern w:val="0"/>
          <w:sz w:val="24"/>
          <w:szCs w:val="24"/>
          <w:vertAlign w:val="superscript"/>
        </w:rPr>
        <w:t>[24]</w:t>
      </w:r>
      <w:r w:rsidR="002E3839" w:rsidRPr="00C41698">
        <w:rPr>
          <w:rFonts w:ascii="Book Antiqua" w:eastAsia="SimSun" w:hAnsi="Book Antiqua" w:cs="Times New Roman"/>
          <w:kern w:val="0"/>
          <w:sz w:val="24"/>
          <w:szCs w:val="24"/>
        </w:rPr>
        <w:t>.</w:t>
      </w:r>
    </w:p>
    <w:p w14:paraId="34F9043D" w14:textId="5700CECA" w:rsidR="00B3175D" w:rsidRPr="00C41698" w:rsidRDefault="00D207A6" w:rsidP="00C41698">
      <w:pPr>
        <w:snapToGrid w:val="0"/>
        <w:spacing w:line="360" w:lineRule="auto"/>
        <w:ind w:firstLineChars="100" w:firstLine="240"/>
        <w:rPr>
          <w:rFonts w:ascii="Book Antiqua" w:eastAsia="SimSun" w:hAnsi="Book Antiqua" w:cs="Times New Roman"/>
          <w:color w:val="FF0000"/>
          <w:kern w:val="0"/>
          <w:sz w:val="24"/>
          <w:szCs w:val="24"/>
        </w:rPr>
      </w:pPr>
      <w:r w:rsidRPr="00C41698">
        <w:rPr>
          <w:rFonts w:ascii="Book Antiqua" w:eastAsia="SimSun" w:hAnsi="Book Antiqua" w:cs="Times New Roman"/>
          <w:kern w:val="0"/>
          <w:sz w:val="24"/>
          <w:szCs w:val="24"/>
        </w:rPr>
        <w:t>MMP</w:t>
      </w:r>
      <w:r w:rsidR="0034112D" w:rsidRPr="00C41698">
        <w:rPr>
          <w:rFonts w:ascii="Book Antiqua" w:eastAsia="SimSun" w:hAnsi="Book Antiqua" w:cs="Times New Roman"/>
          <w:kern w:val="0"/>
          <w:sz w:val="24"/>
          <w:szCs w:val="24"/>
        </w:rPr>
        <w:t>-</w:t>
      </w:r>
      <w:r w:rsidRPr="00C41698">
        <w:rPr>
          <w:rFonts w:ascii="Book Antiqua" w:eastAsia="SimSun" w:hAnsi="Book Antiqua" w:cs="Times New Roman"/>
          <w:kern w:val="0"/>
          <w:sz w:val="24"/>
          <w:szCs w:val="24"/>
        </w:rPr>
        <w:t>2 and MMP</w:t>
      </w:r>
      <w:r w:rsidR="0034112D" w:rsidRPr="00C41698">
        <w:rPr>
          <w:rFonts w:ascii="Book Antiqua" w:eastAsia="SimSun" w:hAnsi="Book Antiqua" w:cs="Times New Roman"/>
          <w:kern w:val="0"/>
          <w:sz w:val="24"/>
          <w:szCs w:val="24"/>
        </w:rPr>
        <w:t>-</w:t>
      </w:r>
      <w:r w:rsidRPr="00C41698">
        <w:rPr>
          <w:rFonts w:ascii="Book Antiqua" w:eastAsia="SimSun" w:hAnsi="Book Antiqua" w:cs="Times New Roman"/>
          <w:kern w:val="0"/>
          <w:sz w:val="24"/>
          <w:szCs w:val="24"/>
        </w:rPr>
        <w:t xml:space="preserve">9 are members of </w:t>
      </w:r>
      <w:r w:rsidR="0053092A">
        <w:rPr>
          <w:rFonts w:ascii="Book Antiqua" w:eastAsia="SimSun" w:hAnsi="Book Antiqua" w:cs="Times New Roman"/>
          <w:kern w:val="0"/>
          <w:sz w:val="24"/>
          <w:szCs w:val="24"/>
        </w:rPr>
        <w:t xml:space="preserve">the </w:t>
      </w:r>
      <w:r w:rsidRPr="00C41698">
        <w:rPr>
          <w:rFonts w:ascii="Book Antiqua" w:eastAsia="SimSun" w:hAnsi="Book Antiqua" w:cs="Times New Roman"/>
          <w:kern w:val="0"/>
          <w:sz w:val="24"/>
          <w:szCs w:val="24"/>
        </w:rPr>
        <w:t xml:space="preserve">MMP family, </w:t>
      </w:r>
      <w:r w:rsidR="0053092A">
        <w:rPr>
          <w:rFonts w:ascii="Book Antiqua" w:eastAsia="SimSun" w:hAnsi="Book Antiqua" w:cs="Times New Roman"/>
          <w:kern w:val="0"/>
          <w:sz w:val="24"/>
          <w:szCs w:val="24"/>
        </w:rPr>
        <w:t xml:space="preserve">and they </w:t>
      </w:r>
      <w:r w:rsidR="0053092A" w:rsidRPr="00C41698">
        <w:rPr>
          <w:rFonts w:ascii="Book Antiqua" w:eastAsia="SimSun" w:hAnsi="Book Antiqua" w:cs="Times New Roman"/>
          <w:kern w:val="0"/>
          <w:sz w:val="24"/>
          <w:szCs w:val="24"/>
        </w:rPr>
        <w:t>play</w:t>
      </w:r>
      <w:r w:rsidR="0053092A">
        <w:rPr>
          <w:rFonts w:ascii="Book Antiqua" w:eastAsia="SimSun" w:hAnsi="Book Antiqua" w:cs="Times New Roman"/>
          <w:kern w:val="0"/>
          <w:sz w:val="24"/>
          <w:szCs w:val="24"/>
        </w:rPr>
        <w:t xml:space="preserve"> </w:t>
      </w:r>
      <w:r w:rsidRPr="00C41698">
        <w:rPr>
          <w:rFonts w:ascii="Book Antiqua" w:eastAsia="SimSun" w:hAnsi="Book Antiqua" w:cs="Times New Roman"/>
          <w:kern w:val="0"/>
          <w:sz w:val="24"/>
          <w:szCs w:val="24"/>
        </w:rPr>
        <w:t xml:space="preserve">an important role in the degradation and remodeling of </w:t>
      </w:r>
      <w:r w:rsidR="0053092A">
        <w:rPr>
          <w:rFonts w:ascii="Book Antiqua" w:eastAsia="SimSun" w:hAnsi="Book Antiqua" w:cs="Times New Roman"/>
          <w:kern w:val="0"/>
          <w:sz w:val="24"/>
          <w:szCs w:val="24"/>
        </w:rPr>
        <w:t>the ECM</w:t>
      </w:r>
      <w:r w:rsidR="00E72C5C" w:rsidRPr="00C41698">
        <w:rPr>
          <w:rFonts w:ascii="Book Antiqua" w:eastAsia="SimSun" w:hAnsi="Book Antiqua" w:cs="Times New Roman"/>
          <w:kern w:val="0"/>
          <w:sz w:val="24"/>
          <w:szCs w:val="24"/>
          <w:vertAlign w:val="superscript"/>
        </w:rPr>
        <w:t>[25]</w:t>
      </w:r>
      <w:r w:rsidRPr="00C41698">
        <w:rPr>
          <w:rFonts w:ascii="Book Antiqua" w:eastAsia="SimSun" w:hAnsi="Book Antiqua" w:cs="Times New Roman"/>
          <w:kern w:val="0"/>
          <w:sz w:val="24"/>
          <w:szCs w:val="24"/>
        </w:rPr>
        <w:t xml:space="preserve">. TIMP-3 </w:t>
      </w:r>
      <w:r w:rsidR="004A4002" w:rsidRPr="00C41698">
        <w:rPr>
          <w:rFonts w:ascii="Book Antiqua" w:eastAsia="SimSun" w:hAnsi="Book Antiqua" w:cs="Times New Roman"/>
          <w:kern w:val="0"/>
          <w:sz w:val="24"/>
          <w:szCs w:val="24"/>
        </w:rPr>
        <w:t>exists</w:t>
      </w:r>
      <w:r w:rsidRPr="00C41698">
        <w:rPr>
          <w:rFonts w:ascii="Book Antiqua" w:eastAsia="SimSun" w:hAnsi="Book Antiqua" w:cs="Times New Roman"/>
          <w:kern w:val="0"/>
          <w:sz w:val="24"/>
          <w:szCs w:val="24"/>
        </w:rPr>
        <w:t xml:space="preserve"> only in </w:t>
      </w:r>
      <w:r w:rsidR="0053092A">
        <w:rPr>
          <w:rFonts w:ascii="Book Antiqua" w:eastAsia="SimSun" w:hAnsi="Book Antiqua" w:cs="Times New Roman"/>
          <w:kern w:val="0"/>
          <w:sz w:val="24"/>
          <w:szCs w:val="24"/>
        </w:rPr>
        <w:t xml:space="preserve">the </w:t>
      </w:r>
      <w:r w:rsidRPr="00C41698">
        <w:rPr>
          <w:rFonts w:ascii="Book Antiqua" w:eastAsia="SimSun" w:hAnsi="Book Antiqua" w:cs="Times New Roman"/>
          <w:kern w:val="0"/>
          <w:sz w:val="24"/>
          <w:szCs w:val="24"/>
        </w:rPr>
        <w:t xml:space="preserve">ECM and </w:t>
      </w:r>
      <w:r w:rsidR="004A4002" w:rsidRPr="00C41698">
        <w:rPr>
          <w:rFonts w:ascii="Book Antiqua" w:eastAsia="SimSun" w:hAnsi="Book Antiqua" w:cs="Times New Roman"/>
          <w:kern w:val="0"/>
          <w:sz w:val="24"/>
          <w:szCs w:val="24"/>
        </w:rPr>
        <w:t xml:space="preserve">could </w:t>
      </w:r>
      <w:r w:rsidR="00682DBD" w:rsidRPr="00C41698">
        <w:rPr>
          <w:rFonts w:ascii="Book Antiqua" w:eastAsia="SimSun" w:hAnsi="Book Antiqua" w:cs="Times New Roman"/>
          <w:kern w:val="0"/>
          <w:sz w:val="24"/>
          <w:szCs w:val="24"/>
        </w:rPr>
        <w:t>inactivate the MMPs by binding to MMPs</w:t>
      </w:r>
      <w:r w:rsidR="00801AC1" w:rsidRPr="00C41698">
        <w:rPr>
          <w:rFonts w:ascii="Book Antiqua" w:eastAsia="SimSun" w:hAnsi="Book Antiqua" w:cs="Times New Roman"/>
          <w:kern w:val="0"/>
          <w:sz w:val="24"/>
          <w:szCs w:val="24"/>
          <w:vertAlign w:val="superscript"/>
        </w:rPr>
        <w:t>[26]</w:t>
      </w:r>
      <w:r w:rsidR="00682DBD" w:rsidRPr="00C41698">
        <w:rPr>
          <w:rFonts w:ascii="Book Antiqua" w:eastAsia="SimSun" w:hAnsi="Book Antiqua" w:cs="Times New Roman"/>
          <w:kern w:val="0"/>
          <w:sz w:val="24"/>
          <w:szCs w:val="24"/>
        </w:rPr>
        <w:t xml:space="preserve">. </w:t>
      </w:r>
      <w:r w:rsidR="00700D85" w:rsidRPr="00C41698">
        <w:rPr>
          <w:rFonts w:ascii="Book Antiqua" w:eastAsia="SimSun" w:hAnsi="Book Antiqua" w:cs="Times New Roman"/>
          <w:kern w:val="0"/>
          <w:sz w:val="24"/>
          <w:szCs w:val="24"/>
        </w:rPr>
        <w:t>T</w:t>
      </w:r>
      <w:r w:rsidRPr="00C41698">
        <w:rPr>
          <w:rFonts w:ascii="Book Antiqua" w:eastAsia="SimSun" w:hAnsi="Book Antiqua" w:cs="Times New Roman"/>
          <w:kern w:val="0"/>
          <w:sz w:val="24"/>
          <w:szCs w:val="24"/>
        </w:rPr>
        <w:t xml:space="preserve">hus, reaching a balance between </w:t>
      </w:r>
      <w:r w:rsidR="00700D85" w:rsidRPr="00C41698">
        <w:rPr>
          <w:rFonts w:ascii="Book Antiqua" w:eastAsia="SimSun" w:hAnsi="Book Antiqua" w:cs="Times New Roman"/>
          <w:kern w:val="0"/>
          <w:sz w:val="24"/>
          <w:szCs w:val="24"/>
        </w:rPr>
        <w:t>TIMP</w:t>
      </w:r>
      <w:r w:rsidR="00682DBD" w:rsidRPr="00C41698">
        <w:rPr>
          <w:rFonts w:ascii="Book Antiqua" w:eastAsia="SimSun" w:hAnsi="Book Antiqua" w:cs="Times New Roman"/>
          <w:kern w:val="0"/>
          <w:sz w:val="24"/>
          <w:szCs w:val="24"/>
        </w:rPr>
        <w:t>s</w:t>
      </w:r>
      <w:r w:rsidRPr="00C41698">
        <w:rPr>
          <w:rFonts w:ascii="Book Antiqua" w:eastAsia="SimSun" w:hAnsi="Book Antiqua" w:cs="Times New Roman"/>
          <w:kern w:val="0"/>
          <w:sz w:val="24"/>
          <w:szCs w:val="24"/>
        </w:rPr>
        <w:t xml:space="preserve"> and </w:t>
      </w:r>
      <w:r w:rsidR="00700D85" w:rsidRPr="00C41698">
        <w:rPr>
          <w:rFonts w:ascii="Book Antiqua" w:eastAsia="SimSun" w:hAnsi="Book Antiqua" w:cs="Times New Roman"/>
          <w:kern w:val="0"/>
          <w:sz w:val="24"/>
          <w:szCs w:val="24"/>
        </w:rPr>
        <w:t>MMPs</w:t>
      </w:r>
      <w:r w:rsidRPr="00C41698">
        <w:rPr>
          <w:rFonts w:ascii="Book Antiqua" w:eastAsia="SimSun" w:hAnsi="Book Antiqua" w:cs="Times New Roman"/>
          <w:kern w:val="0"/>
          <w:sz w:val="24"/>
          <w:szCs w:val="24"/>
        </w:rPr>
        <w:t xml:space="preserve"> is </w:t>
      </w:r>
      <w:r w:rsidR="00700D85" w:rsidRPr="00C41698">
        <w:rPr>
          <w:rFonts w:ascii="Book Antiqua" w:eastAsia="SimSun" w:hAnsi="Book Antiqua" w:cs="Times New Roman"/>
          <w:kern w:val="0"/>
          <w:sz w:val="24"/>
          <w:szCs w:val="24"/>
        </w:rPr>
        <w:t xml:space="preserve">conducive to the stability of </w:t>
      </w:r>
      <w:r w:rsidR="0053092A">
        <w:rPr>
          <w:rFonts w:ascii="Book Antiqua" w:eastAsia="SimSun" w:hAnsi="Book Antiqua" w:cs="Times New Roman"/>
          <w:kern w:val="0"/>
          <w:sz w:val="24"/>
          <w:szCs w:val="24"/>
        </w:rPr>
        <w:t xml:space="preserve">the </w:t>
      </w:r>
      <w:r w:rsidR="00700D85" w:rsidRPr="00C41698">
        <w:rPr>
          <w:rFonts w:ascii="Book Antiqua" w:eastAsia="SimSun" w:hAnsi="Book Antiqua" w:cs="Times New Roman"/>
          <w:kern w:val="0"/>
          <w:sz w:val="24"/>
          <w:szCs w:val="24"/>
        </w:rPr>
        <w:t>ECM</w:t>
      </w:r>
      <w:r w:rsidRPr="00C41698">
        <w:rPr>
          <w:rFonts w:ascii="Book Antiqua" w:eastAsia="SimSun" w:hAnsi="Book Antiqua" w:cs="Times New Roman"/>
          <w:kern w:val="0"/>
          <w:sz w:val="24"/>
          <w:szCs w:val="24"/>
        </w:rPr>
        <w:t>.</w:t>
      </w:r>
      <w:r w:rsidR="003D2645" w:rsidRPr="00C41698">
        <w:rPr>
          <w:rFonts w:ascii="Book Antiqua" w:eastAsia="SimSun" w:hAnsi="Book Antiqua" w:cs="Times New Roman"/>
          <w:kern w:val="0"/>
          <w:sz w:val="24"/>
          <w:szCs w:val="24"/>
        </w:rPr>
        <w:t xml:space="preserve"> The remodeled </w:t>
      </w:r>
      <w:r w:rsidR="0053092A">
        <w:rPr>
          <w:rFonts w:ascii="Book Antiqua" w:eastAsia="SimSun" w:hAnsi="Book Antiqua" w:cs="Times New Roman"/>
          <w:kern w:val="0"/>
          <w:sz w:val="24"/>
          <w:szCs w:val="24"/>
        </w:rPr>
        <w:t>ECM</w:t>
      </w:r>
      <w:r w:rsidR="003D2645" w:rsidRPr="00C41698">
        <w:rPr>
          <w:rFonts w:ascii="Book Antiqua" w:eastAsia="SimSun" w:hAnsi="Book Antiqua" w:cs="Times New Roman"/>
          <w:kern w:val="0"/>
          <w:sz w:val="24"/>
          <w:szCs w:val="24"/>
        </w:rPr>
        <w:t xml:space="preserve"> affect</w:t>
      </w:r>
      <w:r w:rsidR="0053092A">
        <w:rPr>
          <w:rFonts w:ascii="Book Antiqua" w:eastAsia="SimSun" w:hAnsi="Book Antiqua" w:cs="Times New Roman"/>
          <w:kern w:val="0"/>
          <w:sz w:val="24"/>
          <w:szCs w:val="24"/>
        </w:rPr>
        <w:t>s</w:t>
      </w:r>
      <w:r w:rsidR="003D2645" w:rsidRPr="00C41698">
        <w:rPr>
          <w:rFonts w:ascii="Book Antiqua" w:eastAsia="SimSun" w:hAnsi="Book Antiqua" w:cs="Times New Roman"/>
          <w:kern w:val="0"/>
          <w:sz w:val="24"/>
          <w:szCs w:val="24"/>
        </w:rPr>
        <w:t xml:space="preserve"> the motility and proliferation of cancer cells</w:t>
      </w:r>
      <w:r w:rsidR="003D2645" w:rsidRPr="00C41698">
        <w:rPr>
          <w:rFonts w:ascii="Book Antiqua" w:eastAsia="SimSun" w:hAnsi="Book Antiqua" w:cs="Times New Roman"/>
          <w:kern w:val="0"/>
          <w:sz w:val="24"/>
          <w:szCs w:val="24"/>
          <w:vertAlign w:val="superscript"/>
        </w:rPr>
        <w:t>[22]</w:t>
      </w:r>
      <w:r w:rsidR="003D2645" w:rsidRPr="00C41698">
        <w:rPr>
          <w:rFonts w:ascii="Book Antiqua" w:eastAsia="SimSun" w:hAnsi="Book Antiqua" w:cs="Times New Roman"/>
          <w:kern w:val="0"/>
          <w:sz w:val="24"/>
          <w:szCs w:val="24"/>
        </w:rPr>
        <w:t xml:space="preserve">. </w:t>
      </w:r>
      <w:r w:rsidRPr="00C41698">
        <w:rPr>
          <w:rFonts w:ascii="Book Antiqua" w:eastAsia="SimSun" w:hAnsi="Book Antiqua" w:cs="Times New Roman"/>
          <w:kern w:val="0"/>
          <w:sz w:val="24"/>
          <w:szCs w:val="24"/>
        </w:rPr>
        <w:t xml:space="preserve">In our study, we found </w:t>
      </w:r>
      <w:r w:rsidR="0053092A">
        <w:rPr>
          <w:rFonts w:ascii="Book Antiqua" w:eastAsia="SimSun" w:hAnsi="Book Antiqua" w:cs="Times New Roman"/>
          <w:kern w:val="0"/>
          <w:sz w:val="24"/>
          <w:szCs w:val="24"/>
        </w:rPr>
        <w:t xml:space="preserve">that </w:t>
      </w:r>
      <w:r w:rsidRPr="00C41698">
        <w:rPr>
          <w:rFonts w:ascii="Book Antiqua" w:eastAsia="SimSun" w:hAnsi="Book Antiqua" w:cs="Times New Roman"/>
          <w:kern w:val="0"/>
          <w:sz w:val="24"/>
          <w:szCs w:val="24"/>
        </w:rPr>
        <w:t xml:space="preserve">the expression of MMP-2 and MMP-9 was higher </w:t>
      </w:r>
      <w:r w:rsidR="00682DBD" w:rsidRPr="00C41698">
        <w:rPr>
          <w:rFonts w:ascii="Book Antiqua" w:eastAsia="SimSun" w:hAnsi="Book Antiqua" w:cs="Times New Roman"/>
          <w:kern w:val="0"/>
          <w:sz w:val="24"/>
          <w:szCs w:val="24"/>
        </w:rPr>
        <w:t xml:space="preserve">in </w:t>
      </w:r>
      <w:r w:rsidR="0053092A">
        <w:rPr>
          <w:rFonts w:ascii="Book Antiqua" w:eastAsia="SimSun" w:hAnsi="Book Antiqua" w:cs="Times New Roman"/>
          <w:kern w:val="0"/>
          <w:sz w:val="24"/>
          <w:szCs w:val="24"/>
        </w:rPr>
        <w:t>CRC</w:t>
      </w:r>
      <w:r w:rsidR="00682DBD" w:rsidRPr="00C41698">
        <w:rPr>
          <w:rFonts w:ascii="Book Antiqua" w:eastAsia="SimSun" w:hAnsi="Book Antiqua" w:cs="Times New Roman"/>
          <w:kern w:val="0"/>
          <w:sz w:val="24"/>
          <w:szCs w:val="24"/>
        </w:rPr>
        <w:t xml:space="preserve"> tissue </w:t>
      </w:r>
      <w:r w:rsidRPr="00C41698">
        <w:rPr>
          <w:rFonts w:ascii="Book Antiqua" w:eastAsia="SimSun" w:hAnsi="Book Antiqua" w:cs="Times New Roman"/>
          <w:kern w:val="0"/>
          <w:sz w:val="24"/>
          <w:szCs w:val="24"/>
        </w:rPr>
        <w:t>than</w:t>
      </w:r>
      <w:r w:rsidR="0053092A">
        <w:rPr>
          <w:rFonts w:ascii="Book Antiqua" w:eastAsia="SimSun" w:hAnsi="Book Antiqua" w:cs="Times New Roman"/>
          <w:kern w:val="0"/>
          <w:sz w:val="24"/>
          <w:szCs w:val="24"/>
        </w:rPr>
        <w:t xml:space="preserve"> </w:t>
      </w:r>
      <w:r w:rsidRPr="00C41698">
        <w:rPr>
          <w:rFonts w:ascii="Book Antiqua" w:eastAsia="SimSun" w:hAnsi="Book Antiqua" w:cs="Times New Roman"/>
          <w:kern w:val="0"/>
          <w:sz w:val="24"/>
          <w:szCs w:val="24"/>
        </w:rPr>
        <w:t xml:space="preserve">in the normal tissue. The expression of MMP-2 </w:t>
      </w:r>
      <w:r w:rsidRPr="00C41698">
        <w:rPr>
          <w:rFonts w:ascii="Book Antiqua" w:eastAsia="SimSun" w:hAnsi="Book Antiqua" w:cs="Times New Roman"/>
          <w:kern w:val="0"/>
          <w:sz w:val="24"/>
          <w:szCs w:val="24"/>
        </w:rPr>
        <w:lastRenderedPageBreak/>
        <w:t xml:space="preserve">increased with </w:t>
      </w:r>
      <w:r w:rsidR="00682DBD" w:rsidRPr="00C41698">
        <w:rPr>
          <w:rFonts w:ascii="Book Antiqua" w:eastAsia="SimSun" w:hAnsi="Book Antiqua" w:cs="Times New Roman"/>
          <w:kern w:val="0"/>
          <w:sz w:val="24"/>
          <w:szCs w:val="24"/>
        </w:rPr>
        <w:t xml:space="preserve">increased </w:t>
      </w:r>
      <w:r w:rsidRPr="00C41698">
        <w:rPr>
          <w:rFonts w:ascii="Book Antiqua" w:eastAsia="SimSun" w:hAnsi="Book Antiqua" w:cs="Times New Roman"/>
          <w:kern w:val="0"/>
          <w:sz w:val="24"/>
          <w:szCs w:val="24"/>
        </w:rPr>
        <w:t>tumor stage.</w:t>
      </w:r>
      <w:r w:rsidR="00A37BB7" w:rsidRPr="00C41698">
        <w:rPr>
          <w:rFonts w:ascii="Book Antiqua" w:eastAsia="SimSun" w:hAnsi="Book Antiqua" w:cs="Times New Roman"/>
          <w:kern w:val="0"/>
          <w:sz w:val="24"/>
          <w:szCs w:val="24"/>
        </w:rPr>
        <w:t xml:space="preserve"> T</w:t>
      </w:r>
      <w:r w:rsidRPr="00C41698">
        <w:rPr>
          <w:rFonts w:ascii="Book Antiqua" w:eastAsia="SimSun" w:hAnsi="Book Antiqua" w:cs="Times New Roman"/>
          <w:kern w:val="0"/>
          <w:sz w:val="24"/>
          <w:szCs w:val="24"/>
        </w:rPr>
        <w:t>he expression of MMP9 was high</w:t>
      </w:r>
      <w:r w:rsidR="00A37BB7" w:rsidRPr="00C41698">
        <w:rPr>
          <w:rFonts w:ascii="Book Antiqua" w:eastAsia="SimSun" w:hAnsi="Book Antiqua" w:cs="Times New Roman"/>
          <w:kern w:val="0"/>
          <w:sz w:val="24"/>
          <w:szCs w:val="24"/>
        </w:rPr>
        <w:t>est in stage III</w:t>
      </w:r>
      <w:r w:rsidRPr="00C41698">
        <w:rPr>
          <w:rFonts w:ascii="Book Antiqua" w:eastAsia="SimSun" w:hAnsi="Book Antiqua" w:cs="Times New Roman"/>
          <w:kern w:val="0"/>
          <w:sz w:val="24"/>
          <w:szCs w:val="24"/>
        </w:rPr>
        <w:t xml:space="preserve"> </w:t>
      </w:r>
      <w:r w:rsidR="00A37BB7" w:rsidRPr="00C41698">
        <w:rPr>
          <w:rFonts w:ascii="Book Antiqua" w:eastAsia="SimSun" w:hAnsi="Book Antiqua" w:cs="Times New Roman"/>
          <w:kern w:val="0"/>
          <w:sz w:val="24"/>
          <w:szCs w:val="24"/>
        </w:rPr>
        <w:t>and we speculate</w:t>
      </w:r>
      <w:r w:rsidR="00682DBD" w:rsidRPr="00C41698">
        <w:rPr>
          <w:rFonts w:ascii="Book Antiqua" w:eastAsia="SimSun" w:hAnsi="Book Antiqua" w:cs="Times New Roman"/>
          <w:kern w:val="0"/>
          <w:sz w:val="24"/>
          <w:szCs w:val="24"/>
        </w:rPr>
        <w:t>d</w:t>
      </w:r>
      <w:r w:rsidR="00A37BB7" w:rsidRPr="00C41698">
        <w:rPr>
          <w:rFonts w:ascii="Book Antiqua" w:eastAsia="SimSun" w:hAnsi="Book Antiqua" w:cs="Times New Roman"/>
          <w:kern w:val="0"/>
          <w:sz w:val="24"/>
          <w:szCs w:val="24"/>
        </w:rPr>
        <w:t xml:space="preserve"> that this is associated with the </w:t>
      </w:r>
      <w:r w:rsidR="005F6D1F" w:rsidRPr="00C41698">
        <w:rPr>
          <w:rFonts w:ascii="Book Antiqua" w:eastAsia="SimSun" w:hAnsi="Book Antiqua" w:cs="Times New Roman"/>
          <w:kern w:val="0"/>
          <w:sz w:val="24"/>
          <w:szCs w:val="24"/>
        </w:rPr>
        <w:t>deactivation of MMP9.</w:t>
      </w:r>
    </w:p>
    <w:p w14:paraId="331291E5" w14:textId="112BEE00" w:rsidR="008B3C75" w:rsidRPr="00C41698" w:rsidRDefault="004135AE" w:rsidP="00C41698">
      <w:pPr>
        <w:snapToGrid w:val="0"/>
        <w:spacing w:line="360" w:lineRule="auto"/>
        <w:ind w:firstLineChars="100" w:firstLine="240"/>
        <w:rPr>
          <w:rFonts w:ascii="Book Antiqua" w:eastAsia="SimSun" w:hAnsi="Book Antiqua" w:cs="Times New Roman"/>
          <w:kern w:val="0"/>
          <w:sz w:val="24"/>
          <w:szCs w:val="24"/>
        </w:rPr>
      </w:pPr>
      <w:r w:rsidRPr="00C41698">
        <w:rPr>
          <w:rFonts w:ascii="Book Antiqua" w:eastAsia="SimSun" w:hAnsi="Book Antiqua" w:cs="Times New Roman"/>
          <w:kern w:val="0"/>
          <w:sz w:val="24"/>
          <w:szCs w:val="24"/>
        </w:rPr>
        <w:t xml:space="preserve">In conclusion, our study </w:t>
      </w:r>
      <w:r w:rsidR="0053092A" w:rsidRPr="00C41698">
        <w:rPr>
          <w:rFonts w:ascii="Book Antiqua" w:eastAsia="SimSun" w:hAnsi="Book Antiqua" w:cs="Times New Roman"/>
          <w:kern w:val="0"/>
          <w:sz w:val="24"/>
          <w:szCs w:val="24"/>
        </w:rPr>
        <w:t>show</w:t>
      </w:r>
      <w:r w:rsidR="0053092A">
        <w:rPr>
          <w:rFonts w:ascii="Book Antiqua" w:eastAsia="SimSun" w:hAnsi="Book Antiqua" w:cs="Times New Roman"/>
          <w:kern w:val="0"/>
          <w:sz w:val="24"/>
          <w:szCs w:val="24"/>
        </w:rPr>
        <w:t>ed</w:t>
      </w:r>
      <w:r w:rsidR="0053092A" w:rsidRPr="00C41698">
        <w:rPr>
          <w:rFonts w:ascii="Book Antiqua" w:eastAsia="SimSun" w:hAnsi="Book Antiqua" w:cs="Times New Roman"/>
          <w:kern w:val="0"/>
          <w:sz w:val="24"/>
          <w:szCs w:val="24"/>
        </w:rPr>
        <w:t xml:space="preserve"> </w:t>
      </w:r>
      <w:r w:rsidRPr="00C41698">
        <w:rPr>
          <w:rFonts w:ascii="Book Antiqua" w:eastAsia="SimSun" w:hAnsi="Book Antiqua" w:cs="Times New Roman"/>
          <w:kern w:val="0"/>
          <w:sz w:val="24"/>
          <w:szCs w:val="24"/>
        </w:rPr>
        <w:t>that the expression of type I collagen</w:t>
      </w:r>
      <w:r w:rsidR="00B94F94" w:rsidRPr="00C41698">
        <w:rPr>
          <w:rFonts w:ascii="Book Antiqua" w:eastAsia="SimSun" w:hAnsi="Book Antiqua" w:cs="Times New Roman"/>
          <w:kern w:val="0"/>
          <w:sz w:val="24"/>
          <w:szCs w:val="24"/>
        </w:rPr>
        <w:t>,</w:t>
      </w:r>
      <w:r w:rsidRPr="00C41698">
        <w:rPr>
          <w:rFonts w:ascii="Book Antiqua" w:eastAsia="SimSun" w:hAnsi="Book Antiqua" w:cs="Times New Roman"/>
          <w:kern w:val="0"/>
          <w:sz w:val="24"/>
          <w:szCs w:val="24"/>
        </w:rPr>
        <w:t xml:space="preserve"> </w:t>
      </w:r>
      <w:r w:rsidR="005F6D1F" w:rsidRPr="00C41698">
        <w:rPr>
          <w:rFonts w:ascii="Book Antiqua" w:eastAsia="SimSun" w:hAnsi="Book Antiqua" w:cs="Times New Roman"/>
          <w:kern w:val="0"/>
          <w:sz w:val="24"/>
          <w:szCs w:val="24"/>
        </w:rPr>
        <w:t>MMP-2</w:t>
      </w:r>
      <w:r w:rsidR="0053092A">
        <w:rPr>
          <w:rFonts w:ascii="Book Antiqua" w:eastAsia="SimSun" w:hAnsi="Book Antiqua" w:cs="Times New Roman"/>
          <w:kern w:val="0"/>
          <w:sz w:val="24"/>
          <w:szCs w:val="24"/>
        </w:rPr>
        <w:t>,</w:t>
      </w:r>
      <w:r w:rsidR="00AB7957" w:rsidRPr="00C41698">
        <w:rPr>
          <w:rFonts w:ascii="Book Antiqua" w:eastAsia="SimSun" w:hAnsi="Book Antiqua" w:cs="Times New Roman"/>
          <w:kern w:val="0"/>
          <w:sz w:val="24"/>
          <w:szCs w:val="24"/>
        </w:rPr>
        <w:t xml:space="preserve"> and</w:t>
      </w:r>
      <w:r w:rsidR="005F6D1F" w:rsidRPr="00C41698">
        <w:rPr>
          <w:rFonts w:ascii="Book Antiqua" w:eastAsia="SimSun" w:hAnsi="Book Antiqua" w:cs="Times New Roman"/>
          <w:kern w:val="0"/>
          <w:sz w:val="24"/>
          <w:szCs w:val="24"/>
        </w:rPr>
        <w:t xml:space="preserve"> MMP-9 </w:t>
      </w:r>
      <w:r w:rsidR="0053092A" w:rsidRPr="00C41698">
        <w:rPr>
          <w:rFonts w:ascii="Book Antiqua" w:eastAsia="SimSun" w:hAnsi="Book Antiqua" w:cs="Times New Roman"/>
          <w:kern w:val="0"/>
          <w:sz w:val="24"/>
          <w:szCs w:val="24"/>
        </w:rPr>
        <w:t>increase</w:t>
      </w:r>
      <w:r w:rsidR="0053092A">
        <w:rPr>
          <w:rFonts w:ascii="Book Antiqua" w:eastAsia="SimSun" w:hAnsi="Book Antiqua" w:cs="Times New Roman"/>
          <w:kern w:val="0"/>
          <w:sz w:val="24"/>
          <w:szCs w:val="24"/>
        </w:rPr>
        <w:t xml:space="preserve">s </w:t>
      </w:r>
      <w:r w:rsidR="005F6D1F" w:rsidRPr="00C41698">
        <w:rPr>
          <w:rFonts w:ascii="Book Antiqua" w:eastAsia="SimSun" w:hAnsi="Book Antiqua" w:cs="Times New Roman"/>
          <w:kern w:val="0"/>
          <w:sz w:val="24"/>
          <w:szCs w:val="24"/>
        </w:rPr>
        <w:t xml:space="preserve">in </w:t>
      </w:r>
      <w:r w:rsidR="0053092A">
        <w:rPr>
          <w:rFonts w:ascii="Book Antiqua" w:eastAsia="SimSun" w:hAnsi="Book Antiqua" w:cs="Times New Roman"/>
          <w:kern w:val="0"/>
          <w:sz w:val="24"/>
          <w:szCs w:val="24"/>
        </w:rPr>
        <w:t>CRC</w:t>
      </w:r>
      <w:r w:rsidR="005F6D1F" w:rsidRPr="00C41698">
        <w:rPr>
          <w:rFonts w:ascii="Book Antiqua" w:eastAsia="SimSun" w:hAnsi="Book Antiqua" w:cs="Times New Roman"/>
          <w:kern w:val="0"/>
          <w:sz w:val="24"/>
          <w:szCs w:val="24"/>
        </w:rPr>
        <w:t xml:space="preserve"> </w:t>
      </w:r>
      <w:r w:rsidR="00AB7957" w:rsidRPr="00C41698">
        <w:rPr>
          <w:rFonts w:ascii="Book Antiqua" w:eastAsia="SimSun" w:hAnsi="Book Antiqua" w:cs="Times New Roman"/>
          <w:kern w:val="0"/>
          <w:sz w:val="24"/>
          <w:szCs w:val="24"/>
        </w:rPr>
        <w:t>while</w:t>
      </w:r>
      <w:r w:rsidRPr="00C41698">
        <w:rPr>
          <w:rFonts w:ascii="Book Antiqua" w:eastAsia="SimSun" w:hAnsi="Book Antiqua" w:cs="Times New Roman"/>
          <w:kern w:val="0"/>
          <w:sz w:val="24"/>
          <w:szCs w:val="24"/>
        </w:rPr>
        <w:t xml:space="preserve"> the expression of type IV collagen</w:t>
      </w:r>
      <w:r w:rsidR="00AB7957" w:rsidRPr="00C41698">
        <w:rPr>
          <w:rFonts w:ascii="Book Antiqua" w:eastAsia="SimSun" w:hAnsi="Book Antiqua" w:cs="Times New Roman"/>
          <w:kern w:val="0"/>
          <w:sz w:val="24"/>
          <w:szCs w:val="24"/>
        </w:rPr>
        <w:t xml:space="preserve"> and TIMP-3</w:t>
      </w:r>
      <w:r w:rsidRPr="00C41698">
        <w:rPr>
          <w:rFonts w:ascii="Book Antiqua" w:eastAsia="SimSun" w:hAnsi="Book Antiqua" w:cs="Times New Roman"/>
          <w:kern w:val="0"/>
          <w:sz w:val="24"/>
          <w:szCs w:val="24"/>
        </w:rPr>
        <w:t xml:space="preserve"> </w:t>
      </w:r>
      <w:r w:rsidR="0053092A" w:rsidRPr="00C41698">
        <w:rPr>
          <w:rFonts w:ascii="Book Antiqua" w:eastAsia="SimSun" w:hAnsi="Book Antiqua" w:cs="Times New Roman"/>
          <w:kern w:val="0"/>
          <w:sz w:val="24"/>
          <w:szCs w:val="24"/>
        </w:rPr>
        <w:t>decrease</w:t>
      </w:r>
      <w:r w:rsidR="0053092A">
        <w:rPr>
          <w:rFonts w:ascii="Book Antiqua" w:eastAsia="SimSun" w:hAnsi="Book Antiqua" w:cs="Times New Roman"/>
          <w:kern w:val="0"/>
          <w:sz w:val="24"/>
          <w:szCs w:val="24"/>
        </w:rPr>
        <w:t>s</w:t>
      </w:r>
      <w:r w:rsidR="0053092A" w:rsidRPr="00C41698">
        <w:rPr>
          <w:rFonts w:ascii="Book Antiqua" w:eastAsia="SimSun" w:hAnsi="Book Antiqua" w:cs="Times New Roman"/>
          <w:kern w:val="0"/>
          <w:sz w:val="24"/>
          <w:szCs w:val="24"/>
        </w:rPr>
        <w:t xml:space="preserve"> </w:t>
      </w:r>
      <w:r w:rsidR="00AB7957" w:rsidRPr="00C41698">
        <w:rPr>
          <w:rFonts w:ascii="Book Antiqua" w:eastAsia="SimSun" w:hAnsi="Book Antiqua" w:cs="Times New Roman"/>
          <w:kern w:val="0"/>
          <w:sz w:val="24"/>
          <w:szCs w:val="24"/>
        </w:rPr>
        <w:t>in th</w:t>
      </w:r>
      <w:r w:rsidR="0053092A">
        <w:rPr>
          <w:rFonts w:ascii="Book Antiqua" w:eastAsia="SimSun" w:hAnsi="Book Antiqua" w:cs="Times New Roman"/>
          <w:kern w:val="0"/>
          <w:sz w:val="24"/>
          <w:szCs w:val="24"/>
        </w:rPr>
        <w:t>is malignancy</w:t>
      </w:r>
      <w:r w:rsidR="00AB7957" w:rsidRPr="00C41698">
        <w:rPr>
          <w:rFonts w:ascii="Book Antiqua" w:eastAsia="SimSun" w:hAnsi="Book Antiqua" w:cs="Times New Roman"/>
          <w:kern w:val="0"/>
          <w:sz w:val="24"/>
          <w:szCs w:val="24"/>
        </w:rPr>
        <w:t>. T</w:t>
      </w:r>
      <w:r w:rsidRPr="00C41698">
        <w:rPr>
          <w:rFonts w:ascii="Book Antiqua" w:eastAsia="SimSun" w:hAnsi="Book Antiqua" w:cs="Times New Roman"/>
          <w:kern w:val="0"/>
          <w:sz w:val="24"/>
          <w:szCs w:val="24"/>
        </w:rPr>
        <w:t>he change</w:t>
      </w:r>
      <w:r w:rsidR="002C62C2" w:rsidRPr="00C41698">
        <w:rPr>
          <w:rFonts w:ascii="Book Antiqua" w:eastAsia="SimSun" w:hAnsi="Book Antiqua" w:cs="Times New Roman"/>
          <w:kern w:val="0"/>
          <w:sz w:val="24"/>
          <w:szCs w:val="24"/>
        </w:rPr>
        <w:t>s</w:t>
      </w:r>
      <w:r w:rsidRPr="00C41698">
        <w:rPr>
          <w:rFonts w:ascii="Book Antiqua" w:eastAsia="SimSun" w:hAnsi="Book Antiqua" w:cs="Times New Roman"/>
          <w:kern w:val="0"/>
          <w:sz w:val="24"/>
          <w:szCs w:val="24"/>
        </w:rPr>
        <w:t xml:space="preserve"> in the composition of </w:t>
      </w:r>
      <w:r w:rsidR="002C62C2" w:rsidRPr="00C41698">
        <w:rPr>
          <w:rFonts w:ascii="Book Antiqua" w:eastAsia="SimSun" w:hAnsi="Book Antiqua" w:cs="Times New Roman"/>
          <w:kern w:val="0"/>
          <w:sz w:val="24"/>
          <w:szCs w:val="24"/>
        </w:rPr>
        <w:t xml:space="preserve">the </w:t>
      </w:r>
      <w:r w:rsidRPr="00C41698">
        <w:rPr>
          <w:rFonts w:ascii="Book Antiqua" w:eastAsia="SimSun" w:hAnsi="Book Antiqua" w:cs="Times New Roman"/>
          <w:kern w:val="0"/>
          <w:sz w:val="24"/>
          <w:szCs w:val="24"/>
        </w:rPr>
        <w:t xml:space="preserve">ECM </w:t>
      </w:r>
      <w:r w:rsidR="0053092A">
        <w:rPr>
          <w:rFonts w:ascii="Book Antiqua" w:eastAsia="SimSun" w:hAnsi="Book Antiqua" w:cs="Times New Roman"/>
          <w:kern w:val="0"/>
          <w:sz w:val="24"/>
          <w:szCs w:val="24"/>
        </w:rPr>
        <w:t xml:space="preserve">are </w:t>
      </w:r>
      <w:r w:rsidRPr="00C41698">
        <w:rPr>
          <w:rFonts w:ascii="Book Antiqua" w:eastAsia="SimSun" w:hAnsi="Book Antiqua" w:cs="Times New Roman"/>
          <w:kern w:val="0"/>
          <w:sz w:val="24"/>
          <w:szCs w:val="24"/>
        </w:rPr>
        <w:t>conducive to cell proliferation. Thus, these findings will provide a new platform for the future design of anticancer drugs based on the biophysical properties of the tumor</w:t>
      </w:r>
      <w:r w:rsidR="00C81527" w:rsidRPr="00C41698">
        <w:rPr>
          <w:rFonts w:ascii="Book Antiqua" w:eastAsia="SimSun" w:hAnsi="Book Antiqua" w:cs="Times New Roman"/>
          <w:kern w:val="0"/>
          <w:sz w:val="24"/>
          <w:szCs w:val="24"/>
        </w:rPr>
        <w:t xml:space="preserve"> microenvironment</w:t>
      </w:r>
      <w:r w:rsidRPr="00C41698">
        <w:rPr>
          <w:rFonts w:ascii="Book Antiqua" w:eastAsia="SimSun" w:hAnsi="Book Antiqua" w:cs="Times New Roman"/>
          <w:kern w:val="0"/>
          <w:sz w:val="24"/>
          <w:szCs w:val="24"/>
        </w:rPr>
        <w:t>.</w:t>
      </w:r>
    </w:p>
    <w:p w14:paraId="2B38FBE8" w14:textId="77777777" w:rsidR="00D441E0" w:rsidRPr="00C41698" w:rsidRDefault="00D441E0" w:rsidP="00C41698">
      <w:pPr>
        <w:snapToGrid w:val="0"/>
        <w:spacing w:line="360" w:lineRule="auto"/>
        <w:rPr>
          <w:rFonts w:ascii="Book Antiqua" w:eastAsia="SimSun" w:hAnsi="Book Antiqua" w:cs="Times New Roman"/>
          <w:kern w:val="0"/>
          <w:sz w:val="24"/>
          <w:szCs w:val="24"/>
        </w:rPr>
      </w:pPr>
    </w:p>
    <w:p w14:paraId="515E01BC" w14:textId="3FCBBC9A" w:rsidR="00EB735D" w:rsidRPr="007E61B2" w:rsidRDefault="003F4DB2" w:rsidP="00C41698">
      <w:pPr>
        <w:snapToGrid w:val="0"/>
        <w:spacing w:line="360" w:lineRule="auto"/>
        <w:rPr>
          <w:rFonts w:ascii="Book Antiqua" w:eastAsia="SimSun" w:hAnsi="Book Antiqua" w:cs="Times New Roman"/>
          <w:b/>
          <w:bCs/>
          <w:kern w:val="0"/>
          <w:sz w:val="24"/>
          <w:szCs w:val="24"/>
          <w:u w:val="single"/>
        </w:rPr>
      </w:pPr>
      <w:bookmarkStart w:id="23" w:name="OLE_LINK151"/>
      <w:bookmarkStart w:id="24" w:name="OLE_LINK259"/>
      <w:bookmarkStart w:id="25" w:name="OLE_LINK158"/>
      <w:bookmarkStart w:id="26" w:name="OLE_LINK159"/>
      <w:bookmarkStart w:id="27" w:name="OLE_LINK205"/>
      <w:bookmarkStart w:id="28" w:name="OLE_LINK206"/>
      <w:bookmarkStart w:id="29" w:name="OLE_LINK244"/>
      <w:bookmarkStart w:id="30" w:name="OLE_LINK245"/>
      <w:bookmarkStart w:id="31" w:name="OLE_LINK332"/>
      <w:bookmarkStart w:id="32" w:name="OLE_LINK521"/>
      <w:bookmarkStart w:id="33" w:name="_Hlk6581879"/>
      <w:r w:rsidRPr="007E61B2">
        <w:rPr>
          <w:rFonts w:ascii="Book Antiqua" w:eastAsia="SimSun" w:hAnsi="Book Antiqua" w:cs="Times New Roman"/>
          <w:b/>
          <w:bCs/>
          <w:kern w:val="0"/>
          <w:sz w:val="24"/>
          <w:szCs w:val="24"/>
          <w:u w:val="single"/>
        </w:rPr>
        <w:t>ARTICLE HIGHLIGHTS</w:t>
      </w:r>
    </w:p>
    <w:p w14:paraId="1E7574D2" w14:textId="77777777" w:rsidR="00EB735D" w:rsidRPr="00C41698" w:rsidRDefault="00EB735D" w:rsidP="00C41698">
      <w:pPr>
        <w:snapToGrid w:val="0"/>
        <w:spacing w:line="360" w:lineRule="auto"/>
        <w:rPr>
          <w:rFonts w:ascii="Book Antiqua" w:hAnsi="Book Antiqua"/>
          <w:b/>
          <w:i/>
          <w:sz w:val="24"/>
          <w:szCs w:val="24"/>
        </w:rPr>
      </w:pPr>
      <w:r w:rsidRPr="00C41698">
        <w:rPr>
          <w:rFonts w:ascii="Book Antiqua" w:hAnsi="Book Antiqua"/>
          <w:b/>
          <w:i/>
          <w:sz w:val="24"/>
          <w:szCs w:val="24"/>
        </w:rPr>
        <w:t>Research background</w:t>
      </w:r>
    </w:p>
    <w:p w14:paraId="3936D88D" w14:textId="4839D73A" w:rsidR="00EB735D" w:rsidRPr="00C41698" w:rsidRDefault="00B262C6" w:rsidP="00C41698">
      <w:pPr>
        <w:snapToGrid w:val="0"/>
        <w:spacing w:line="360" w:lineRule="auto"/>
        <w:rPr>
          <w:rFonts w:ascii="Book Antiqua" w:hAnsi="Book Antiqua"/>
          <w:sz w:val="24"/>
          <w:szCs w:val="24"/>
        </w:rPr>
      </w:pPr>
      <w:r w:rsidRPr="00C41698">
        <w:rPr>
          <w:rFonts w:ascii="Book Antiqua" w:hAnsi="Book Antiqua"/>
          <w:sz w:val="24"/>
          <w:szCs w:val="24"/>
        </w:rPr>
        <w:t xml:space="preserve">The </w:t>
      </w:r>
      <w:r w:rsidR="009A5BDA" w:rsidRPr="00C41698">
        <w:rPr>
          <w:rFonts w:ascii="Book Antiqua" w:hAnsi="Book Antiqua"/>
          <w:sz w:val="24"/>
          <w:szCs w:val="24"/>
        </w:rPr>
        <w:t>extracellular matrix</w:t>
      </w:r>
      <w:r w:rsidRPr="00C41698">
        <w:rPr>
          <w:rFonts w:ascii="Book Antiqua" w:hAnsi="Book Antiqua"/>
          <w:sz w:val="24"/>
          <w:szCs w:val="24"/>
        </w:rPr>
        <w:t xml:space="preserve"> </w:t>
      </w:r>
      <w:r w:rsidR="009062F0" w:rsidRPr="00C41698">
        <w:rPr>
          <w:rFonts w:ascii="Book Antiqua" w:hAnsi="Book Antiqua"/>
          <w:sz w:val="24"/>
          <w:szCs w:val="24"/>
        </w:rPr>
        <w:t>i</w:t>
      </w:r>
      <w:r w:rsidRPr="00C41698">
        <w:rPr>
          <w:rFonts w:ascii="Book Antiqua" w:hAnsi="Book Antiqua"/>
          <w:sz w:val="24"/>
          <w:szCs w:val="24"/>
        </w:rPr>
        <w:t>s not only the substa</w:t>
      </w:r>
      <w:r w:rsidR="009A5BDA" w:rsidRPr="00C41698">
        <w:rPr>
          <w:rFonts w:ascii="Book Antiqua" w:hAnsi="Book Antiqua"/>
          <w:sz w:val="24"/>
          <w:szCs w:val="24"/>
        </w:rPr>
        <w:t>ntial</w:t>
      </w:r>
      <w:r w:rsidRPr="00C41698">
        <w:rPr>
          <w:rFonts w:ascii="Book Antiqua" w:hAnsi="Book Antiqua"/>
          <w:sz w:val="24"/>
          <w:szCs w:val="24"/>
        </w:rPr>
        <w:t xml:space="preserve"> support for</w:t>
      </w:r>
      <w:r w:rsidR="00000129">
        <w:rPr>
          <w:rFonts w:ascii="Book Antiqua" w:hAnsi="Book Antiqua"/>
          <w:sz w:val="24"/>
          <w:szCs w:val="24"/>
        </w:rPr>
        <w:t xml:space="preserve"> t</w:t>
      </w:r>
      <w:r w:rsidRPr="00C41698">
        <w:rPr>
          <w:rFonts w:ascii="Book Antiqua" w:hAnsi="Book Antiqua"/>
          <w:sz w:val="24"/>
          <w:szCs w:val="24"/>
        </w:rPr>
        <w:t>umor cell</w:t>
      </w:r>
      <w:r w:rsidR="00000129">
        <w:rPr>
          <w:rFonts w:ascii="Book Antiqua" w:hAnsi="Book Antiqua"/>
          <w:sz w:val="24"/>
          <w:szCs w:val="24"/>
        </w:rPr>
        <w:t>s</w:t>
      </w:r>
      <w:r w:rsidRPr="00C41698">
        <w:rPr>
          <w:rFonts w:ascii="Book Antiqua" w:hAnsi="Book Antiqua"/>
          <w:sz w:val="24"/>
          <w:szCs w:val="24"/>
        </w:rPr>
        <w:t xml:space="preserve"> but also</w:t>
      </w:r>
      <w:r w:rsidR="00000129">
        <w:rPr>
          <w:rFonts w:ascii="Book Antiqua" w:hAnsi="Book Antiqua"/>
          <w:sz w:val="24"/>
          <w:szCs w:val="24"/>
        </w:rPr>
        <w:t xml:space="preserve"> </w:t>
      </w:r>
      <w:r w:rsidR="00C303DC" w:rsidRPr="00C41698">
        <w:rPr>
          <w:rFonts w:ascii="Book Antiqua" w:hAnsi="Book Antiqua"/>
          <w:sz w:val="24"/>
          <w:szCs w:val="24"/>
        </w:rPr>
        <w:t>promote</w:t>
      </w:r>
      <w:r w:rsidR="00000129">
        <w:rPr>
          <w:rFonts w:ascii="Book Antiqua" w:hAnsi="Book Antiqua"/>
          <w:sz w:val="24"/>
          <w:szCs w:val="24"/>
        </w:rPr>
        <w:t>s</w:t>
      </w:r>
      <w:r w:rsidR="00C303DC" w:rsidRPr="00C41698">
        <w:rPr>
          <w:rFonts w:ascii="Book Antiqua" w:hAnsi="Book Antiqua"/>
          <w:sz w:val="24"/>
          <w:szCs w:val="24"/>
        </w:rPr>
        <w:t xml:space="preserve"> the occurrence and development of tumor</w:t>
      </w:r>
      <w:r w:rsidR="00000129">
        <w:rPr>
          <w:rFonts w:ascii="Book Antiqua" w:hAnsi="Book Antiqua"/>
          <w:sz w:val="24"/>
          <w:szCs w:val="24"/>
        </w:rPr>
        <w:t>s</w:t>
      </w:r>
      <w:r w:rsidR="00C303DC" w:rsidRPr="00C41698">
        <w:rPr>
          <w:rFonts w:ascii="Book Antiqua" w:hAnsi="Book Antiqua"/>
          <w:sz w:val="24"/>
          <w:szCs w:val="24"/>
        </w:rPr>
        <w:t>.</w:t>
      </w:r>
    </w:p>
    <w:p w14:paraId="5162EF90" w14:textId="77777777" w:rsidR="00A63496" w:rsidRPr="00C41698" w:rsidRDefault="00A63496" w:rsidP="00C41698">
      <w:pPr>
        <w:snapToGrid w:val="0"/>
        <w:spacing w:line="360" w:lineRule="auto"/>
        <w:rPr>
          <w:rFonts w:ascii="Book Antiqua" w:hAnsi="Book Antiqua"/>
          <w:b/>
          <w:i/>
          <w:sz w:val="24"/>
          <w:szCs w:val="24"/>
        </w:rPr>
      </w:pPr>
      <w:bookmarkStart w:id="34" w:name="_Hlk17810966"/>
    </w:p>
    <w:p w14:paraId="081E7324" w14:textId="53560059" w:rsidR="00EB735D" w:rsidRPr="00C41698" w:rsidRDefault="00EB735D" w:rsidP="00C41698">
      <w:pPr>
        <w:snapToGrid w:val="0"/>
        <w:spacing w:line="360" w:lineRule="auto"/>
        <w:rPr>
          <w:rFonts w:ascii="Book Antiqua" w:hAnsi="Book Antiqua"/>
          <w:sz w:val="24"/>
          <w:szCs w:val="24"/>
        </w:rPr>
      </w:pPr>
      <w:r w:rsidRPr="00C41698">
        <w:rPr>
          <w:rFonts w:ascii="Book Antiqua" w:hAnsi="Book Antiqua"/>
          <w:b/>
          <w:i/>
          <w:sz w:val="24"/>
          <w:szCs w:val="24"/>
        </w:rPr>
        <w:t>Research motivation</w:t>
      </w:r>
    </w:p>
    <w:p w14:paraId="134B22ED" w14:textId="751F9EC6" w:rsidR="00D81A61" w:rsidRPr="00C41698" w:rsidRDefault="00000129" w:rsidP="00C41698">
      <w:pPr>
        <w:snapToGrid w:val="0"/>
        <w:spacing w:line="360" w:lineRule="auto"/>
        <w:rPr>
          <w:rFonts w:ascii="Book Antiqua" w:hAnsi="Book Antiqua"/>
          <w:sz w:val="24"/>
          <w:szCs w:val="24"/>
        </w:rPr>
      </w:pPr>
      <w:r>
        <w:rPr>
          <w:rFonts w:ascii="Book Antiqua" w:hAnsi="Book Antiqua"/>
          <w:sz w:val="24"/>
          <w:szCs w:val="24"/>
        </w:rPr>
        <w:t>The e</w:t>
      </w:r>
      <w:r w:rsidRPr="00C41698">
        <w:rPr>
          <w:rFonts w:ascii="Book Antiqua" w:hAnsi="Book Antiqua"/>
          <w:sz w:val="24"/>
          <w:szCs w:val="24"/>
        </w:rPr>
        <w:t xml:space="preserve">xtracellular </w:t>
      </w:r>
      <w:r w:rsidR="002F3D46" w:rsidRPr="00C41698">
        <w:rPr>
          <w:rFonts w:ascii="Book Antiqua" w:hAnsi="Book Antiqua"/>
          <w:sz w:val="24"/>
          <w:szCs w:val="24"/>
        </w:rPr>
        <w:t xml:space="preserve">matrix changes </w:t>
      </w:r>
      <w:r w:rsidR="00D81A61" w:rsidRPr="00C41698">
        <w:rPr>
          <w:rFonts w:ascii="Book Antiqua" w:hAnsi="Book Antiqua"/>
          <w:sz w:val="24"/>
          <w:szCs w:val="24"/>
        </w:rPr>
        <w:t>in the structure and composition during</w:t>
      </w:r>
      <w:r w:rsidR="002F3D46" w:rsidRPr="00C41698">
        <w:rPr>
          <w:rFonts w:ascii="Book Antiqua" w:hAnsi="Book Antiqua"/>
          <w:sz w:val="24"/>
          <w:szCs w:val="24"/>
        </w:rPr>
        <w:t xml:space="preserve"> the</w:t>
      </w:r>
      <w:r w:rsidR="00D81A61" w:rsidRPr="00C41698">
        <w:rPr>
          <w:rFonts w:ascii="Book Antiqua" w:hAnsi="Book Antiqua"/>
          <w:sz w:val="24"/>
          <w:szCs w:val="24"/>
        </w:rPr>
        <w:t xml:space="preserve"> process of</w:t>
      </w:r>
      <w:r w:rsidR="002F3D46" w:rsidRPr="00C41698">
        <w:rPr>
          <w:rFonts w:ascii="Book Antiqua" w:hAnsi="Book Antiqua"/>
          <w:sz w:val="24"/>
          <w:szCs w:val="24"/>
        </w:rPr>
        <w:t xml:space="preserve"> oncogenesis and development of tumors. </w:t>
      </w:r>
      <w:bookmarkStart w:id="35" w:name="OLE_LINK14"/>
      <w:bookmarkStart w:id="36" w:name="OLE_LINK15"/>
      <w:r w:rsidR="002F3D46" w:rsidRPr="00C41698">
        <w:rPr>
          <w:rFonts w:ascii="Book Antiqua" w:hAnsi="Book Antiqua"/>
          <w:sz w:val="24"/>
          <w:szCs w:val="24"/>
        </w:rPr>
        <w:t xml:space="preserve">However, little </w:t>
      </w:r>
      <w:r w:rsidR="00D81A61" w:rsidRPr="00C41698">
        <w:rPr>
          <w:rFonts w:ascii="Book Antiqua" w:hAnsi="Book Antiqua"/>
          <w:sz w:val="24"/>
          <w:szCs w:val="24"/>
        </w:rPr>
        <w:t xml:space="preserve">is known </w:t>
      </w:r>
      <w:r w:rsidR="002F3D46" w:rsidRPr="00C41698">
        <w:rPr>
          <w:rFonts w:ascii="Book Antiqua" w:hAnsi="Book Antiqua"/>
          <w:sz w:val="24"/>
          <w:szCs w:val="24"/>
        </w:rPr>
        <w:t xml:space="preserve">about the changes of </w:t>
      </w:r>
      <w:r>
        <w:rPr>
          <w:rFonts w:ascii="Book Antiqua" w:hAnsi="Book Antiqua"/>
          <w:sz w:val="24"/>
          <w:szCs w:val="24"/>
        </w:rPr>
        <w:t xml:space="preserve">the </w:t>
      </w:r>
      <w:r w:rsidR="002F3D46" w:rsidRPr="00C41698">
        <w:rPr>
          <w:rFonts w:ascii="Book Antiqua" w:hAnsi="Book Antiqua"/>
          <w:sz w:val="24"/>
          <w:szCs w:val="24"/>
        </w:rPr>
        <w:t>extracellular matrix</w:t>
      </w:r>
      <w:bookmarkEnd w:id="35"/>
      <w:bookmarkEnd w:id="36"/>
      <w:r w:rsidR="002F3D46" w:rsidRPr="00C41698">
        <w:rPr>
          <w:rFonts w:ascii="Book Antiqua" w:hAnsi="Book Antiqua"/>
          <w:sz w:val="24"/>
          <w:szCs w:val="24"/>
        </w:rPr>
        <w:t xml:space="preserve"> in different stages of colorectal cancers and the effect of </w:t>
      </w:r>
      <w:r>
        <w:rPr>
          <w:rFonts w:ascii="Book Antiqua" w:hAnsi="Book Antiqua"/>
          <w:sz w:val="24"/>
          <w:szCs w:val="24"/>
        </w:rPr>
        <w:t xml:space="preserve">these </w:t>
      </w:r>
      <w:r w:rsidR="002F3D46" w:rsidRPr="00C41698">
        <w:rPr>
          <w:rFonts w:ascii="Book Antiqua" w:hAnsi="Book Antiqua"/>
          <w:sz w:val="24"/>
          <w:szCs w:val="24"/>
        </w:rPr>
        <w:t xml:space="preserve">changes on the development of </w:t>
      </w:r>
      <w:r w:rsidRPr="00C41698">
        <w:rPr>
          <w:rFonts w:ascii="Book Antiqua" w:hAnsi="Book Antiqua"/>
          <w:sz w:val="24"/>
          <w:szCs w:val="24"/>
        </w:rPr>
        <w:t xml:space="preserve">colorectal </w:t>
      </w:r>
      <w:r w:rsidR="002F3D46" w:rsidRPr="00C41698">
        <w:rPr>
          <w:rFonts w:ascii="Book Antiqua" w:hAnsi="Book Antiqua"/>
          <w:sz w:val="24"/>
          <w:szCs w:val="24"/>
        </w:rPr>
        <w:t>cancer</w:t>
      </w:r>
      <w:r w:rsidR="00586B92" w:rsidRPr="00C41698">
        <w:rPr>
          <w:rFonts w:ascii="Book Antiqua" w:hAnsi="Book Antiqua"/>
          <w:sz w:val="24"/>
          <w:szCs w:val="24"/>
        </w:rPr>
        <w:t>. T</w:t>
      </w:r>
      <w:r w:rsidR="00D81A61" w:rsidRPr="00C41698">
        <w:rPr>
          <w:rFonts w:ascii="Book Antiqua" w:hAnsi="Book Antiqua"/>
          <w:sz w:val="24"/>
          <w:szCs w:val="24"/>
        </w:rPr>
        <w:t xml:space="preserve">he answer to this </w:t>
      </w:r>
      <w:r w:rsidR="00586B92" w:rsidRPr="00C41698">
        <w:rPr>
          <w:rFonts w:ascii="Book Antiqua" w:hAnsi="Book Antiqua"/>
          <w:sz w:val="24"/>
          <w:szCs w:val="24"/>
        </w:rPr>
        <w:t>may</w:t>
      </w:r>
      <w:r w:rsidR="00D81A61" w:rsidRPr="00C41698">
        <w:rPr>
          <w:rFonts w:ascii="Book Antiqua" w:hAnsi="Book Antiqua"/>
          <w:sz w:val="24"/>
          <w:szCs w:val="24"/>
        </w:rPr>
        <w:t xml:space="preserve"> provide a new platform for the future design of anticancer drugs.</w:t>
      </w:r>
    </w:p>
    <w:bookmarkEnd w:id="34"/>
    <w:p w14:paraId="50C5FC8F" w14:textId="77777777" w:rsidR="00A63496" w:rsidRPr="00C41698" w:rsidRDefault="00A63496" w:rsidP="00C41698">
      <w:pPr>
        <w:snapToGrid w:val="0"/>
        <w:spacing w:line="360" w:lineRule="auto"/>
        <w:rPr>
          <w:rFonts w:ascii="Book Antiqua" w:hAnsi="Book Antiqua"/>
          <w:b/>
          <w:i/>
          <w:sz w:val="24"/>
          <w:szCs w:val="24"/>
        </w:rPr>
      </w:pPr>
    </w:p>
    <w:p w14:paraId="62264B1D" w14:textId="0FD3F0B5" w:rsidR="00EB735D" w:rsidRPr="00C41698" w:rsidRDefault="00EB735D" w:rsidP="00C41698">
      <w:pPr>
        <w:snapToGrid w:val="0"/>
        <w:spacing w:line="360" w:lineRule="auto"/>
        <w:rPr>
          <w:rFonts w:ascii="Book Antiqua" w:hAnsi="Book Antiqua"/>
          <w:b/>
          <w:i/>
          <w:sz w:val="24"/>
          <w:szCs w:val="24"/>
        </w:rPr>
      </w:pPr>
      <w:r w:rsidRPr="00C41698">
        <w:rPr>
          <w:rFonts w:ascii="Book Antiqua" w:hAnsi="Book Antiqua"/>
          <w:b/>
          <w:i/>
          <w:sz w:val="24"/>
          <w:szCs w:val="24"/>
        </w:rPr>
        <w:t>Research objectives</w:t>
      </w:r>
    </w:p>
    <w:p w14:paraId="0DD34FDF" w14:textId="591AFEA6" w:rsidR="002F3D46" w:rsidRPr="00C41698" w:rsidRDefault="002F3D46" w:rsidP="00C41698">
      <w:pPr>
        <w:snapToGrid w:val="0"/>
        <w:spacing w:line="360" w:lineRule="auto"/>
        <w:rPr>
          <w:rFonts w:ascii="Book Antiqua" w:hAnsi="Book Antiqua"/>
          <w:sz w:val="24"/>
          <w:szCs w:val="24"/>
        </w:rPr>
      </w:pPr>
      <w:r w:rsidRPr="00C41698">
        <w:rPr>
          <w:rFonts w:ascii="Book Antiqua" w:hAnsi="Book Antiqua"/>
          <w:sz w:val="24"/>
          <w:szCs w:val="24"/>
        </w:rPr>
        <w:t>In this study, the authors aim</w:t>
      </w:r>
      <w:r w:rsidR="00000129">
        <w:rPr>
          <w:rFonts w:ascii="Book Antiqua" w:hAnsi="Book Antiqua"/>
          <w:sz w:val="24"/>
          <w:szCs w:val="24"/>
        </w:rPr>
        <w:t>ed</w:t>
      </w:r>
      <w:r w:rsidRPr="00C41698">
        <w:rPr>
          <w:rFonts w:ascii="Book Antiqua" w:hAnsi="Book Antiqua"/>
          <w:sz w:val="24"/>
          <w:szCs w:val="24"/>
        </w:rPr>
        <w:t xml:space="preserve"> to </w:t>
      </w:r>
      <w:r w:rsidR="00D039F3" w:rsidRPr="00C41698">
        <w:rPr>
          <w:rFonts w:ascii="Book Antiqua" w:hAnsi="Book Antiqua"/>
          <w:sz w:val="24"/>
          <w:szCs w:val="24"/>
        </w:rPr>
        <w:t>study</w:t>
      </w:r>
      <w:r w:rsidRPr="00C41698">
        <w:rPr>
          <w:rFonts w:ascii="Book Antiqua" w:hAnsi="Book Antiqua"/>
          <w:sz w:val="24"/>
          <w:szCs w:val="24"/>
        </w:rPr>
        <w:t xml:space="preserve"> the changes of </w:t>
      </w:r>
      <w:r w:rsidR="00000129">
        <w:rPr>
          <w:rFonts w:ascii="Book Antiqua" w:hAnsi="Book Antiqua"/>
          <w:sz w:val="24"/>
          <w:szCs w:val="24"/>
        </w:rPr>
        <w:t xml:space="preserve">the </w:t>
      </w:r>
      <w:r w:rsidR="00D53BB0" w:rsidRPr="00C41698">
        <w:rPr>
          <w:rFonts w:ascii="Book Antiqua" w:hAnsi="Book Antiqua"/>
          <w:sz w:val="24"/>
          <w:szCs w:val="24"/>
        </w:rPr>
        <w:t>extracellular matrix</w:t>
      </w:r>
      <w:r w:rsidRPr="00C41698">
        <w:rPr>
          <w:rFonts w:ascii="Book Antiqua" w:hAnsi="Book Antiqua"/>
          <w:sz w:val="24"/>
          <w:szCs w:val="24"/>
        </w:rPr>
        <w:t xml:space="preserve"> in different stages of colorectal cancer</w:t>
      </w:r>
      <w:r w:rsidR="00D039F3" w:rsidRPr="00C41698">
        <w:rPr>
          <w:rFonts w:ascii="Book Antiqua" w:hAnsi="Book Antiqua"/>
          <w:sz w:val="24"/>
          <w:szCs w:val="24"/>
        </w:rPr>
        <w:t xml:space="preserve"> and the relationship </w:t>
      </w:r>
      <w:r w:rsidR="00596040" w:rsidRPr="00C41698">
        <w:rPr>
          <w:rFonts w:ascii="Book Antiqua" w:hAnsi="Book Antiqua"/>
          <w:sz w:val="24"/>
          <w:szCs w:val="24"/>
        </w:rPr>
        <w:t xml:space="preserve">between the changes of </w:t>
      </w:r>
      <w:r w:rsidR="00000129">
        <w:rPr>
          <w:rFonts w:ascii="Book Antiqua" w:hAnsi="Book Antiqua"/>
          <w:sz w:val="24"/>
          <w:szCs w:val="24"/>
        </w:rPr>
        <w:t xml:space="preserve">the </w:t>
      </w:r>
      <w:r w:rsidR="00D53BB0" w:rsidRPr="00C41698">
        <w:rPr>
          <w:rFonts w:ascii="Book Antiqua" w:hAnsi="Book Antiqua"/>
          <w:sz w:val="24"/>
          <w:szCs w:val="24"/>
        </w:rPr>
        <w:t>extracellular matrix</w:t>
      </w:r>
      <w:r w:rsidR="00596040" w:rsidRPr="00C41698">
        <w:rPr>
          <w:rFonts w:ascii="Book Antiqua" w:hAnsi="Book Antiqua"/>
          <w:sz w:val="24"/>
          <w:szCs w:val="24"/>
        </w:rPr>
        <w:t xml:space="preserve"> with the proliferation of cancer cells.</w:t>
      </w:r>
    </w:p>
    <w:p w14:paraId="4B527DB9" w14:textId="77777777" w:rsidR="00EB735D" w:rsidRPr="00C41698" w:rsidRDefault="00EB735D" w:rsidP="00C41698">
      <w:pPr>
        <w:snapToGrid w:val="0"/>
        <w:spacing w:line="360" w:lineRule="auto"/>
        <w:rPr>
          <w:rFonts w:ascii="Book Antiqua" w:hAnsi="Book Antiqua"/>
          <w:b/>
          <w:sz w:val="24"/>
          <w:szCs w:val="24"/>
        </w:rPr>
      </w:pPr>
    </w:p>
    <w:p w14:paraId="36AE050A" w14:textId="77777777" w:rsidR="00EB735D" w:rsidRPr="00C41698" w:rsidRDefault="00EB735D" w:rsidP="00C41698">
      <w:pPr>
        <w:snapToGrid w:val="0"/>
        <w:spacing w:line="360" w:lineRule="auto"/>
        <w:rPr>
          <w:rFonts w:ascii="Book Antiqua" w:hAnsi="Book Antiqua"/>
          <w:b/>
          <w:i/>
          <w:sz w:val="24"/>
          <w:szCs w:val="24"/>
        </w:rPr>
      </w:pPr>
      <w:r w:rsidRPr="00C41698">
        <w:rPr>
          <w:rFonts w:ascii="Book Antiqua" w:hAnsi="Book Antiqua"/>
          <w:b/>
          <w:i/>
          <w:sz w:val="24"/>
          <w:szCs w:val="24"/>
        </w:rPr>
        <w:t>Research methods</w:t>
      </w:r>
    </w:p>
    <w:p w14:paraId="2CFF02A9" w14:textId="58AA1B96" w:rsidR="00FC50BE" w:rsidRPr="00C41698" w:rsidRDefault="00FC50BE" w:rsidP="00C41698">
      <w:pPr>
        <w:snapToGrid w:val="0"/>
        <w:spacing w:line="360" w:lineRule="auto"/>
        <w:rPr>
          <w:rFonts w:ascii="Book Antiqua" w:hAnsi="Book Antiqua"/>
          <w:sz w:val="24"/>
          <w:szCs w:val="24"/>
        </w:rPr>
      </w:pPr>
      <w:r w:rsidRPr="00C41698">
        <w:rPr>
          <w:rFonts w:ascii="Book Antiqua" w:hAnsi="Book Antiqua"/>
          <w:sz w:val="24"/>
          <w:szCs w:val="24"/>
        </w:rPr>
        <w:t xml:space="preserve">The </w:t>
      </w:r>
      <w:r w:rsidR="00D53BB0" w:rsidRPr="00C41698">
        <w:rPr>
          <w:rFonts w:ascii="Book Antiqua" w:hAnsi="Book Antiqua"/>
          <w:sz w:val="24"/>
          <w:szCs w:val="24"/>
        </w:rPr>
        <w:t>extracellular matrix</w:t>
      </w:r>
      <w:r w:rsidRPr="00C41698">
        <w:rPr>
          <w:rFonts w:ascii="Book Antiqua" w:hAnsi="Book Antiqua"/>
          <w:sz w:val="24"/>
          <w:szCs w:val="24"/>
        </w:rPr>
        <w:t xml:space="preserve"> was obtained by acellular technology from 60 colorectal cancer patients</w:t>
      </w:r>
      <w:r w:rsidR="003368AC" w:rsidRPr="00C41698">
        <w:rPr>
          <w:rFonts w:ascii="Book Antiqua" w:hAnsi="Book Antiqua"/>
          <w:sz w:val="24"/>
          <w:szCs w:val="24"/>
        </w:rPr>
        <w:t>.</w:t>
      </w:r>
      <w:r w:rsidRPr="00C41698">
        <w:rPr>
          <w:rFonts w:ascii="Book Antiqua" w:hAnsi="Book Antiqua"/>
          <w:sz w:val="24"/>
          <w:szCs w:val="24"/>
        </w:rPr>
        <w:t xml:space="preserve"> </w:t>
      </w:r>
      <w:r w:rsidR="003368AC" w:rsidRPr="00C41698">
        <w:rPr>
          <w:rFonts w:ascii="Book Antiqua" w:hAnsi="Book Antiqua"/>
          <w:sz w:val="24"/>
          <w:szCs w:val="24"/>
        </w:rPr>
        <w:t>Type I collagen</w:t>
      </w:r>
      <w:r w:rsidR="00306A76" w:rsidRPr="00C41698">
        <w:rPr>
          <w:rFonts w:ascii="Book Antiqua" w:hAnsi="Book Antiqua"/>
          <w:sz w:val="24"/>
          <w:szCs w:val="24"/>
        </w:rPr>
        <w:t xml:space="preserve">, </w:t>
      </w:r>
      <w:r w:rsidR="003368AC" w:rsidRPr="00C41698">
        <w:rPr>
          <w:rFonts w:ascii="Book Antiqua" w:hAnsi="Book Antiqua"/>
          <w:sz w:val="24"/>
          <w:szCs w:val="24"/>
        </w:rPr>
        <w:t>type IV collagen</w:t>
      </w:r>
      <w:r w:rsidR="00306A76" w:rsidRPr="00C41698">
        <w:rPr>
          <w:rFonts w:ascii="Book Antiqua" w:hAnsi="Book Antiqua"/>
          <w:sz w:val="24"/>
          <w:szCs w:val="24"/>
        </w:rPr>
        <w:t xml:space="preserve">, MMP-2, MMP-9, </w:t>
      </w:r>
      <w:r w:rsidR="00000129">
        <w:rPr>
          <w:rFonts w:ascii="Book Antiqua" w:hAnsi="Book Antiqua"/>
          <w:sz w:val="24"/>
          <w:szCs w:val="24"/>
        </w:rPr>
        <w:t xml:space="preserve">and </w:t>
      </w:r>
      <w:r w:rsidR="00306A76" w:rsidRPr="00C41698">
        <w:rPr>
          <w:rFonts w:ascii="Book Antiqua" w:hAnsi="Book Antiqua"/>
          <w:sz w:val="24"/>
          <w:szCs w:val="24"/>
        </w:rPr>
        <w:t>TIMP-3</w:t>
      </w:r>
      <w:r w:rsidR="003368AC" w:rsidRPr="00C41698">
        <w:rPr>
          <w:rFonts w:ascii="Book Antiqua" w:hAnsi="Book Antiqua"/>
          <w:sz w:val="24"/>
          <w:szCs w:val="24"/>
        </w:rPr>
        <w:t xml:space="preserve"> </w:t>
      </w:r>
      <w:r w:rsidRPr="00C41698">
        <w:rPr>
          <w:rFonts w:ascii="Book Antiqua" w:hAnsi="Book Antiqua"/>
          <w:sz w:val="24"/>
          <w:szCs w:val="24"/>
        </w:rPr>
        <w:t>w</w:t>
      </w:r>
      <w:r w:rsidR="00493EA4" w:rsidRPr="00C41698">
        <w:rPr>
          <w:rFonts w:ascii="Book Antiqua" w:hAnsi="Book Antiqua"/>
          <w:sz w:val="24"/>
          <w:szCs w:val="24"/>
        </w:rPr>
        <w:t>ere</w:t>
      </w:r>
      <w:r w:rsidRPr="00C41698">
        <w:rPr>
          <w:rFonts w:ascii="Book Antiqua" w:hAnsi="Book Antiqua"/>
          <w:sz w:val="24"/>
          <w:szCs w:val="24"/>
        </w:rPr>
        <w:t xml:space="preserve"> </w:t>
      </w:r>
      <w:r w:rsidR="003F4DB2" w:rsidRPr="00C41698">
        <w:rPr>
          <w:rFonts w:ascii="Book Antiqua" w:hAnsi="Book Antiqua"/>
          <w:sz w:val="24"/>
          <w:szCs w:val="24"/>
        </w:rPr>
        <w:t>analyzed</w:t>
      </w:r>
      <w:r w:rsidR="003368AC" w:rsidRPr="00C41698">
        <w:rPr>
          <w:rFonts w:ascii="Book Antiqua" w:hAnsi="Book Antiqua"/>
          <w:sz w:val="24"/>
          <w:szCs w:val="24"/>
        </w:rPr>
        <w:t xml:space="preserve"> by </w:t>
      </w:r>
      <w:r w:rsidR="00000129">
        <w:rPr>
          <w:rFonts w:ascii="Book Antiqua" w:hAnsi="Book Antiqua"/>
          <w:sz w:val="24"/>
          <w:szCs w:val="24"/>
        </w:rPr>
        <w:t>W</w:t>
      </w:r>
      <w:r w:rsidR="00000129" w:rsidRPr="00C41698">
        <w:rPr>
          <w:rFonts w:ascii="Book Antiqua" w:hAnsi="Book Antiqua"/>
          <w:sz w:val="24"/>
          <w:szCs w:val="24"/>
        </w:rPr>
        <w:t xml:space="preserve">estern </w:t>
      </w:r>
      <w:r w:rsidR="003368AC" w:rsidRPr="00C41698">
        <w:rPr>
          <w:rFonts w:ascii="Book Antiqua" w:hAnsi="Book Antiqua"/>
          <w:sz w:val="24"/>
          <w:szCs w:val="24"/>
        </w:rPr>
        <w:t xml:space="preserve">blot. Besides, the </w:t>
      </w:r>
      <w:r w:rsidR="00D53BB0" w:rsidRPr="00C41698">
        <w:rPr>
          <w:rFonts w:ascii="Book Antiqua" w:hAnsi="Book Antiqua"/>
          <w:sz w:val="24"/>
          <w:szCs w:val="24"/>
        </w:rPr>
        <w:t>extracellular matrix</w:t>
      </w:r>
      <w:r w:rsidR="003368AC" w:rsidRPr="00C41698">
        <w:rPr>
          <w:rFonts w:ascii="Book Antiqua" w:hAnsi="Book Antiqua"/>
          <w:sz w:val="24"/>
          <w:szCs w:val="24"/>
        </w:rPr>
        <w:t xml:space="preserve"> </w:t>
      </w:r>
      <w:r w:rsidR="003368AC" w:rsidRPr="00C41698">
        <w:rPr>
          <w:rFonts w:ascii="Book Antiqua" w:hAnsi="Book Antiqua"/>
          <w:sz w:val="24"/>
          <w:szCs w:val="24"/>
        </w:rPr>
        <w:lastRenderedPageBreak/>
        <w:t>and the cancer cells were co-cultured</w:t>
      </w:r>
      <w:r w:rsidR="003368AC" w:rsidRPr="00C41698">
        <w:rPr>
          <w:rFonts w:ascii="Book Antiqua" w:hAnsi="Book Antiqua"/>
          <w:i/>
          <w:iCs/>
          <w:sz w:val="24"/>
          <w:szCs w:val="24"/>
        </w:rPr>
        <w:t xml:space="preserve"> in vivo </w:t>
      </w:r>
      <w:r w:rsidR="003368AC" w:rsidRPr="00C41698">
        <w:rPr>
          <w:rFonts w:ascii="Book Antiqua" w:hAnsi="Book Antiqua"/>
          <w:sz w:val="24"/>
          <w:szCs w:val="24"/>
        </w:rPr>
        <w:t>and</w:t>
      </w:r>
      <w:r w:rsidR="003368AC" w:rsidRPr="00C41698">
        <w:rPr>
          <w:rFonts w:ascii="Book Antiqua" w:hAnsi="Book Antiqua"/>
          <w:i/>
          <w:iCs/>
          <w:sz w:val="24"/>
          <w:szCs w:val="24"/>
        </w:rPr>
        <w:t xml:space="preserve"> in vitro</w:t>
      </w:r>
      <w:r w:rsidR="003368AC" w:rsidRPr="00C41698">
        <w:rPr>
          <w:rFonts w:ascii="Book Antiqua" w:hAnsi="Book Antiqua"/>
          <w:sz w:val="24"/>
          <w:szCs w:val="24"/>
        </w:rPr>
        <w:t xml:space="preserve"> </w:t>
      </w:r>
      <w:r w:rsidR="00586B92" w:rsidRPr="00C41698">
        <w:rPr>
          <w:rFonts w:ascii="Book Antiqua" w:hAnsi="Book Antiqua"/>
          <w:sz w:val="24"/>
          <w:szCs w:val="24"/>
        </w:rPr>
        <w:t xml:space="preserve">to study the effect of </w:t>
      </w:r>
      <w:r w:rsidR="00000129">
        <w:rPr>
          <w:rFonts w:ascii="Book Antiqua" w:hAnsi="Book Antiqua"/>
          <w:sz w:val="24"/>
          <w:szCs w:val="24"/>
        </w:rPr>
        <w:t xml:space="preserve">the </w:t>
      </w:r>
      <w:r w:rsidR="00D53BB0" w:rsidRPr="00C41698">
        <w:rPr>
          <w:rFonts w:ascii="Book Antiqua" w:hAnsi="Book Antiqua"/>
          <w:sz w:val="24"/>
          <w:szCs w:val="24"/>
        </w:rPr>
        <w:t>extracellular matrix</w:t>
      </w:r>
      <w:r w:rsidR="00586B92" w:rsidRPr="00C41698">
        <w:rPr>
          <w:rFonts w:ascii="Book Antiqua" w:hAnsi="Book Antiqua"/>
          <w:sz w:val="24"/>
          <w:szCs w:val="24"/>
        </w:rPr>
        <w:t xml:space="preserve"> on </w:t>
      </w:r>
      <w:r w:rsidR="003368AC" w:rsidRPr="00C41698">
        <w:rPr>
          <w:rFonts w:ascii="Book Antiqua" w:hAnsi="Book Antiqua"/>
          <w:sz w:val="24"/>
          <w:szCs w:val="24"/>
        </w:rPr>
        <w:t>the cancer cell proliferation.</w:t>
      </w:r>
    </w:p>
    <w:p w14:paraId="4CDBB9F4" w14:textId="77777777" w:rsidR="00A63496" w:rsidRPr="00C41698" w:rsidRDefault="00A63496" w:rsidP="00C41698">
      <w:pPr>
        <w:snapToGrid w:val="0"/>
        <w:spacing w:line="360" w:lineRule="auto"/>
        <w:rPr>
          <w:rFonts w:ascii="Book Antiqua" w:hAnsi="Book Antiqua"/>
          <w:b/>
          <w:i/>
          <w:sz w:val="24"/>
          <w:szCs w:val="24"/>
        </w:rPr>
      </w:pPr>
    </w:p>
    <w:p w14:paraId="2E26202B" w14:textId="403BB000" w:rsidR="00EB735D" w:rsidRPr="00C41698" w:rsidRDefault="00EB735D" w:rsidP="00C41698">
      <w:pPr>
        <w:snapToGrid w:val="0"/>
        <w:spacing w:line="360" w:lineRule="auto"/>
        <w:rPr>
          <w:rFonts w:ascii="Book Antiqua" w:hAnsi="Book Antiqua"/>
          <w:b/>
          <w:i/>
          <w:sz w:val="24"/>
          <w:szCs w:val="24"/>
        </w:rPr>
      </w:pPr>
      <w:r w:rsidRPr="00C41698">
        <w:rPr>
          <w:rFonts w:ascii="Book Antiqua" w:hAnsi="Book Antiqua"/>
          <w:b/>
          <w:i/>
          <w:sz w:val="24"/>
          <w:szCs w:val="24"/>
        </w:rPr>
        <w:t>Research results</w:t>
      </w:r>
    </w:p>
    <w:p w14:paraId="0D9E78E4" w14:textId="41B97195" w:rsidR="00EB735D" w:rsidRPr="00C41698" w:rsidRDefault="00FC50BE" w:rsidP="00C41698">
      <w:pPr>
        <w:snapToGrid w:val="0"/>
        <w:spacing w:line="360" w:lineRule="auto"/>
        <w:rPr>
          <w:rFonts w:ascii="Book Antiqua" w:hAnsi="Book Antiqua"/>
          <w:sz w:val="24"/>
          <w:szCs w:val="24"/>
        </w:rPr>
      </w:pPr>
      <w:r w:rsidRPr="00C41698">
        <w:rPr>
          <w:rFonts w:ascii="Book Antiqua" w:hAnsi="Book Antiqua"/>
          <w:sz w:val="24"/>
          <w:szCs w:val="24"/>
        </w:rPr>
        <w:t>The expression of type I collagen</w:t>
      </w:r>
      <w:r w:rsidR="00306A76" w:rsidRPr="00C41698">
        <w:rPr>
          <w:rFonts w:ascii="Book Antiqua" w:hAnsi="Book Antiqua"/>
          <w:sz w:val="24"/>
          <w:szCs w:val="24"/>
        </w:rPr>
        <w:t>, MMP-2</w:t>
      </w:r>
      <w:r w:rsidR="00000129">
        <w:rPr>
          <w:rFonts w:ascii="Book Antiqua" w:hAnsi="Book Antiqua"/>
          <w:sz w:val="24"/>
          <w:szCs w:val="24"/>
        </w:rPr>
        <w:t>,</w:t>
      </w:r>
      <w:r w:rsidR="00306A76" w:rsidRPr="00C41698">
        <w:rPr>
          <w:rFonts w:ascii="Book Antiqua" w:hAnsi="Book Antiqua"/>
          <w:sz w:val="24"/>
          <w:szCs w:val="24"/>
        </w:rPr>
        <w:t xml:space="preserve"> and MMP-9</w:t>
      </w:r>
      <w:r w:rsidRPr="00C41698">
        <w:rPr>
          <w:rFonts w:ascii="Book Antiqua" w:hAnsi="Book Antiqua"/>
          <w:sz w:val="24"/>
          <w:szCs w:val="24"/>
        </w:rPr>
        <w:t xml:space="preserve"> increased </w:t>
      </w:r>
      <w:r w:rsidR="00306A76" w:rsidRPr="00C41698">
        <w:rPr>
          <w:rFonts w:ascii="Book Antiqua" w:hAnsi="Book Antiqua"/>
          <w:sz w:val="24"/>
          <w:szCs w:val="24"/>
        </w:rPr>
        <w:t>with increased tumor stage. T</w:t>
      </w:r>
      <w:r w:rsidR="00E20FBC" w:rsidRPr="00C41698">
        <w:rPr>
          <w:rFonts w:ascii="Book Antiqua" w:hAnsi="Book Antiqua"/>
          <w:sz w:val="24"/>
          <w:szCs w:val="24"/>
        </w:rPr>
        <w:t xml:space="preserve">he expression of type IV collagen </w:t>
      </w:r>
      <w:r w:rsidR="00306A76" w:rsidRPr="00C41698">
        <w:rPr>
          <w:rFonts w:ascii="Book Antiqua" w:hAnsi="Book Antiqua"/>
          <w:sz w:val="24"/>
          <w:szCs w:val="24"/>
        </w:rPr>
        <w:t xml:space="preserve">and TIMP-3 </w:t>
      </w:r>
      <w:r w:rsidR="00E20FBC" w:rsidRPr="00C41698">
        <w:rPr>
          <w:rFonts w:ascii="Book Antiqua" w:hAnsi="Book Antiqua"/>
          <w:sz w:val="24"/>
          <w:szCs w:val="24"/>
        </w:rPr>
        <w:t xml:space="preserve">decreased </w:t>
      </w:r>
      <w:r w:rsidRPr="00C41698">
        <w:rPr>
          <w:rFonts w:ascii="Book Antiqua" w:hAnsi="Book Antiqua"/>
          <w:sz w:val="24"/>
          <w:szCs w:val="24"/>
        </w:rPr>
        <w:t xml:space="preserve">with increased tumor stage. </w:t>
      </w:r>
      <w:r w:rsidR="003368AC" w:rsidRPr="00C41698">
        <w:rPr>
          <w:rFonts w:ascii="Book Antiqua" w:hAnsi="Book Antiqua"/>
          <w:sz w:val="24"/>
          <w:szCs w:val="24"/>
        </w:rPr>
        <w:t xml:space="preserve">The </w:t>
      </w:r>
      <w:r w:rsidR="00DF6663" w:rsidRPr="00C41698">
        <w:rPr>
          <w:rFonts w:ascii="Book Antiqua" w:hAnsi="Book Antiqua"/>
          <w:sz w:val="24"/>
          <w:szCs w:val="24"/>
        </w:rPr>
        <w:t>change</w:t>
      </w:r>
      <w:r w:rsidR="00FA4F7A" w:rsidRPr="00C41698">
        <w:rPr>
          <w:rFonts w:ascii="Book Antiqua" w:hAnsi="Book Antiqua"/>
          <w:sz w:val="24"/>
          <w:szCs w:val="24"/>
        </w:rPr>
        <w:t>d</w:t>
      </w:r>
      <w:r w:rsidR="00DF6663" w:rsidRPr="00C41698">
        <w:rPr>
          <w:rFonts w:ascii="Book Antiqua" w:hAnsi="Book Antiqua"/>
          <w:sz w:val="24"/>
          <w:szCs w:val="24"/>
        </w:rPr>
        <w:t xml:space="preserve"> </w:t>
      </w:r>
      <w:r w:rsidR="00D53BB0" w:rsidRPr="00C41698">
        <w:rPr>
          <w:rFonts w:ascii="Book Antiqua" w:hAnsi="Book Antiqua"/>
          <w:sz w:val="24"/>
          <w:szCs w:val="24"/>
        </w:rPr>
        <w:t>extracellular matrix</w:t>
      </w:r>
      <w:r w:rsidR="003368AC" w:rsidRPr="00C41698">
        <w:rPr>
          <w:rFonts w:ascii="Book Antiqua" w:hAnsi="Book Antiqua"/>
          <w:sz w:val="24"/>
          <w:szCs w:val="24"/>
        </w:rPr>
        <w:t xml:space="preserve"> </w:t>
      </w:r>
      <w:r w:rsidR="00440E13" w:rsidRPr="00C41698">
        <w:rPr>
          <w:rFonts w:ascii="Book Antiqua" w:hAnsi="Book Antiqua"/>
          <w:sz w:val="24"/>
          <w:szCs w:val="24"/>
        </w:rPr>
        <w:t>promote</w:t>
      </w:r>
      <w:r w:rsidR="00FA4F7A" w:rsidRPr="00C41698">
        <w:rPr>
          <w:rFonts w:ascii="Book Antiqua" w:hAnsi="Book Antiqua"/>
          <w:sz w:val="24"/>
          <w:szCs w:val="24"/>
        </w:rPr>
        <w:t>s</w:t>
      </w:r>
      <w:r w:rsidR="00440E13" w:rsidRPr="00C41698">
        <w:rPr>
          <w:rFonts w:ascii="Book Antiqua" w:hAnsi="Book Antiqua"/>
          <w:sz w:val="24"/>
          <w:szCs w:val="24"/>
        </w:rPr>
        <w:t xml:space="preserve"> the cancer cell proliferation.</w:t>
      </w:r>
    </w:p>
    <w:p w14:paraId="1F689E16" w14:textId="77777777" w:rsidR="00A63496" w:rsidRPr="00C41698" w:rsidRDefault="00A63496" w:rsidP="00C41698">
      <w:pPr>
        <w:snapToGrid w:val="0"/>
        <w:spacing w:line="360" w:lineRule="auto"/>
        <w:rPr>
          <w:rFonts w:ascii="Book Antiqua" w:hAnsi="Book Antiqua"/>
          <w:b/>
          <w:i/>
          <w:sz w:val="24"/>
          <w:szCs w:val="24"/>
        </w:rPr>
      </w:pPr>
    </w:p>
    <w:p w14:paraId="139077F5" w14:textId="4A2C453A" w:rsidR="00EB735D" w:rsidRPr="00C41698" w:rsidRDefault="00EB735D" w:rsidP="00C41698">
      <w:pPr>
        <w:snapToGrid w:val="0"/>
        <w:spacing w:line="360" w:lineRule="auto"/>
        <w:rPr>
          <w:rFonts w:ascii="Book Antiqua" w:hAnsi="Book Antiqua" w:cs="Segoe UI"/>
          <w:b/>
          <w:i/>
          <w:sz w:val="24"/>
          <w:szCs w:val="24"/>
          <w:shd w:val="clear" w:color="auto" w:fill="FFFFFF"/>
        </w:rPr>
      </w:pPr>
      <w:r w:rsidRPr="00C41698">
        <w:rPr>
          <w:rFonts w:ascii="Book Antiqua" w:hAnsi="Book Antiqua"/>
          <w:b/>
          <w:i/>
          <w:sz w:val="24"/>
          <w:szCs w:val="24"/>
        </w:rPr>
        <w:t>Research conclusions</w:t>
      </w:r>
    </w:p>
    <w:p w14:paraId="5AD10D4C" w14:textId="1E0F929D" w:rsidR="00440E13" w:rsidRPr="00C41698" w:rsidRDefault="00493EA4" w:rsidP="00C41698">
      <w:pPr>
        <w:snapToGrid w:val="0"/>
        <w:spacing w:line="360" w:lineRule="auto"/>
        <w:rPr>
          <w:rFonts w:ascii="Book Antiqua" w:hAnsi="Book Antiqua"/>
          <w:sz w:val="24"/>
          <w:szCs w:val="24"/>
        </w:rPr>
      </w:pPr>
      <w:r w:rsidRPr="00C41698">
        <w:rPr>
          <w:rFonts w:ascii="Book Antiqua" w:hAnsi="Book Antiqua"/>
          <w:sz w:val="24"/>
          <w:szCs w:val="24"/>
        </w:rPr>
        <w:t>T</w:t>
      </w:r>
      <w:r w:rsidR="00440E13" w:rsidRPr="00C41698">
        <w:rPr>
          <w:rFonts w:ascii="Book Antiqua" w:hAnsi="Book Antiqua"/>
          <w:sz w:val="24"/>
          <w:szCs w:val="24"/>
        </w:rPr>
        <w:t xml:space="preserve">his </w:t>
      </w:r>
      <w:r w:rsidR="00AE5444" w:rsidRPr="00C41698">
        <w:rPr>
          <w:rFonts w:ascii="Book Antiqua" w:hAnsi="Book Antiqua"/>
          <w:sz w:val="24"/>
          <w:szCs w:val="24"/>
        </w:rPr>
        <w:t xml:space="preserve">study showed that </w:t>
      </w:r>
      <w:r w:rsidR="00000129">
        <w:rPr>
          <w:rFonts w:ascii="Book Antiqua" w:hAnsi="Book Antiqua"/>
          <w:sz w:val="24"/>
          <w:szCs w:val="24"/>
        </w:rPr>
        <w:t xml:space="preserve">the </w:t>
      </w:r>
      <w:r w:rsidR="00D53BB0" w:rsidRPr="00C41698">
        <w:rPr>
          <w:rFonts w:ascii="Book Antiqua" w:hAnsi="Book Antiqua"/>
          <w:sz w:val="24"/>
          <w:szCs w:val="24"/>
        </w:rPr>
        <w:t>extracellular matrix</w:t>
      </w:r>
      <w:r w:rsidR="00AE5444" w:rsidRPr="00C41698">
        <w:rPr>
          <w:rFonts w:ascii="Book Antiqua" w:hAnsi="Book Antiqua"/>
          <w:sz w:val="24"/>
          <w:szCs w:val="24"/>
        </w:rPr>
        <w:t xml:space="preserve"> </w:t>
      </w:r>
      <w:r w:rsidR="00000129" w:rsidRPr="00C41698">
        <w:rPr>
          <w:rFonts w:ascii="Book Antiqua" w:hAnsi="Book Antiqua"/>
          <w:sz w:val="24"/>
          <w:szCs w:val="24"/>
        </w:rPr>
        <w:t>play</w:t>
      </w:r>
      <w:r w:rsidR="00000129">
        <w:rPr>
          <w:rFonts w:ascii="Book Antiqua" w:hAnsi="Book Antiqua"/>
          <w:sz w:val="24"/>
          <w:szCs w:val="24"/>
        </w:rPr>
        <w:t>s</w:t>
      </w:r>
      <w:r w:rsidR="00000129" w:rsidRPr="00C41698">
        <w:rPr>
          <w:rFonts w:ascii="Book Antiqua" w:hAnsi="Book Antiqua"/>
          <w:sz w:val="24"/>
          <w:szCs w:val="24"/>
        </w:rPr>
        <w:t xml:space="preserve"> </w:t>
      </w:r>
      <w:r w:rsidRPr="00C41698">
        <w:rPr>
          <w:rFonts w:ascii="Book Antiqua" w:hAnsi="Book Antiqua"/>
          <w:sz w:val="24"/>
          <w:szCs w:val="24"/>
        </w:rPr>
        <w:t>an important role in the development of tumor and this provides a certain theoretical basis for anti-tumor therapy.</w:t>
      </w:r>
    </w:p>
    <w:p w14:paraId="5554A651" w14:textId="77777777" w:rsidR="00A63496" w:rsidRPr="00C41698" w:rsidRDefault="00A63496" w:rsidP="00C41698">
      <w:pPr>
        <w:snapToGrid w:val="0"/>
        <w:spacing w:line="360" w:lineRule="auto"/>
        <w:rPr>
          <w:rFonts w:ascii="Book Antiqua" w:hAnsi="Book Antiqua" w:cs="Segoe UI"/>
          <w:b/>
          <w:i/>
          <w:sz w:val="24"/>
          <w:szCs w:val="24"/>
          <w:shd w:val="clear" w:color="auto" w:fill="FFFFFF"/>
        </w:rPr>
      </w:pPr>
      <w:bookmarkStart w:id="37" w:name="_Hlk17811014"/>
    </w:p>
    <w:p w14:paraId="67B31B1B" w14:textId="77E989B4" w:rsidR="00EB735D" w:rsidRPr="00C41698" w:rsidRDefault="00EB735D" w:rsidP="00C41698">
      <w:pPr>
        <w:snapToGrid w:val="0"/>
        <w:spacing w:line="360" w:lineRule="auto"/>
        <w:rPr>
          <w:rFonts w:ascii="Book Antiqua" w:hAnsi="Book Antiqua" w:cs="Segoe UI"/>
          <w:b/>
          <w:i/>
          <w:sz w:val="24"/>
          <w:szCs w:val="24"/>
          <w:shd w:val="clear" w:color="auto" w:fill="FFFFFF"/>
        </w:rPr>
      </w:pPr>
      <w:r w:rsidRPr="00C41698">
        <w:rPr>
          <w:rFonts w:ascii="Book Antiqua" w:hAnsi="Book Antiqua" w:cs="Segoe UI"/>
          <w:b/>
          <w:i/>
          <w:sz w:val="24"/>
          <w:szCs w:val="24"/>
          <w:shd w:val="clear" w:color="auto" w:fill="FFFFFF"/>
        </w:rPr>
        <w:t>Research perspectives</w:t>
      </w:r>
    </w:p>
    <w:bookmarkEnd w:id="23"/>
    <w:bookmarkEnd w:id="24"/>
    <w:bookmarkEnd w:id="25"/>
    <w:bookmarkEnd w:id="26"/>
    <w:bookmarkEnd w:id="27"/>
    <w:bookmarkEnd w:id="28"/>
    <w:bookmarkEnd w:id="29"/>
    <w:bookmarkEnd w:id="30"/>
    <w:bookmarkEnd w:id="31"/>
    <w:bookmarkEnd w:id="32"/>
    <w:bookmarkEnd w:id="37"/>
    <w:p w14:paraId="0BECB168" w14:textId="5C699F6A" w:rsidR="002343AF" w:rsidRPr="00C41698" w:rsidRDefault="00EF6EC5" w:rsidP="00C41698">
      <w:pPr>
        <w:snapToGrid w:val="0"/>
        <w:spacing w:line="360" w:lineRule="auto"/>
        <w:rPr>
          <w:rFonts w:ascii="Book Antiqua" w:hAnsi="Book Antiqua"/>
          <w:sz w:val="24"/>
          <w:szCs w:val="24"/>
        </w:rPr>
      </w:pPr>
      <w:r w:rsidRPr="00C41698">
        <w:rPr>
          <w:rFonts w:ascii="Book Antiqua" w:hAnsi="Book Antiqua"/>
          <w:sz w:val="24"/>
          <w:szCs w:val="24"/>
        </w:rPr>
        <w:t>The tumor microenvironment is a complex system.</w:t>
      </w:r>
      <w:r w:rsidR="00AE5444" w:rsidRPr="00C41698">
        <w:rPr>
          <w:rFonts w:ascii="Book Antiqua" w:hAnsi="Book Antiqua"/>
          <w:sz w:val="24"/>
          <w:szCs w:val="24"/>
        </w:rPr>
        <w:t xml:space="preserve"> </w:t>
      </w:r>
      <w:r w:rsidR="00ED5D2F" w:rsidRPr="00C41698">
        <w:rPr>
          <w:rFonts w:ascii="Book Antiqua" w:hAnsi="Book Antiqua"/>
          <w:sz w:val="24"/>
          <w:szCs w:val="24"/>
        </w:rPr>
        <w:t xml:space="preserve">The </w:t>
      </w:r>
      <w:r w:rsidR="00D53BB0" w:rsidRPr="00C41698">
        <w:rPr>
          <w:rFonts w:ascii="Book Antiqua" w:hAnsi="Book Antiqua"/>
          <w:sz w:val="24"/>
          <w:szCs w:val="24"/>
        </w:rPr>
        <w:t>extracellular matrix</w:t>
      </w:r>
      <w:r w:rsidR="00ED5D2F" w:rsidRPr="00C41698">
        <w:rPr>
          <w:rFonts w:ascii="Book Antiqua" w:hAnsi="Book Antiqua"/>
          <w:sz w:val="24"/>
          <w:szCs w:val="24"/>
        </w:rPr>
        <w:t xml:space="preserve"> obtained by d</w:t>
      </w:r>
      <w:r w:rsidR="00B56B4A" w:rsidRPr="00C41698">
        <w:rPr>
          <w:rFonts w:ascii="Book Antiqua" w:hAnsi="Book Antiqua"/>
          <w:sz w:val="24"/>
          <w:szCs w:val="24"/>
        </w:rPr>
        <w:t xml:space="preserve">ecellularization </w:t>
      </w:r>
      <w:r w:rsidR="00AE5444" w:rsidRPr="00C41698">
        <w:rPr>
          <w:rFonts w:ascii="Book Antiqua" w:hAnsi="Book Antiqua"/>
          <w:sz w:val="24"/>
          <w:szCs w:val="24"/>
        </w:rPr>
        <w:t xml:space="preserve">provides an ideal tumor model </w:t>
      </w:r>
      <w:r w:rsidR="00FA4F7A" w:rsidRPr="00C41698">
        <w:rPr>
          <w:rFonts w:ascii="Book Antiqua" w:hAnsi="Book Antiqua"/>
          <w:sz w:val="24"/>
          <w:szCs w:val="24"/>
        </w:rPr>
        <w:t xml:space="preserve">to study the </w:t>
      </w:r>
      <w:r w:rsidR="00D53BB0" w:rsidRPr="00C41698">
        <w:rPr>
          <w:rFonts w:ascii="Book Antiqua" w:hAnsi="Book Antiqua"/>
          <w:sz w:val="24"/>
          <w:szCs w:val="24"/>
        </w:rPr>
        <w:t>occurrence and development of tumor</w:t>
      </w:r>
      <w:r w:rsidR="00ED5D2F" w:rsidRPr="00C41698">
        <w:rPr>
          <w:rFonts w:ascii="Book Antiqua" w:hAnsi="Book Antiqua"/>
          <w:sz w:val="24"/>
          <w:szCs w:val="24"/>
        </w:rPr>
        <w:t>.</w:t>
      </w:r>
    </w:p>
    <w:p w14:paraId="4F1690CB" w14:textId="4DA98657" w:rsidR="00D43B23" w:rsidRPr="00C41698" w:rsidRDefault="00D43B23" w:rsidP="00C41698">
      <w:pPr>
        <w:snapToGrid w:val="0"/>
        <w:spacing w:line="360" w:lineRule="auto"/>
        <w:rPr>
          <w:rFonts w:ascii="Book Antiqua" w:hAnsi="Book Antiqua" w:cs="Times New Roman"/>
          <w:sz w:val="24"/>
          <w:szCs w:val="24"/>
        </w:rPr>
      </w:pPr>
    </w:p>
    <w:p w14:paraId="40B9D747" w14:textId="77777777" w:rsidR="00A63496" w:rsidRPr="007E61B2" w:rsidRDefault="00A63496" w:rsidP="00C41698">
      <w:pPr>
        <w:snapToGrid w:val="0"/>
        <w:spacing w:line="360" w:lineRule="auto"/>
        <w:rPr>
          <w:rFonts w:ascii="Book Antiqua" w:eastAsia="SimSun" w:hAnsi="Book Antiqua" w:cs="Times New Roman"/>
          <w:caps/>
          <w:kern w:val="0"/>
          <w:sz w:val="24"/>
          <w:szCs w:val="24"/>
          <w:u w:val="single"/>
        </w:rPr>
      </w:pPr>
      <w:r w:rsidRPr="007E61B2">
        <w:rPr>
          <w:rFonts w:ascii="Book Antiqua" w:eastAsia="SimSun" w:hAnsi="Book Antiqua" w:cs="Times New Roman"/>
          <w:b/>
          <w:bCs/>
          <w:caps/>
          <w:kern w:val="0"/>
          <w:sz w:val="24"/>
          <w:szCs w:val="24"/>
          <w:u w:val="single"/>
        </w:rPr>
        <w:t>Acknowledgements</w:t>
      </w:r>
    </w:p>
    <w:p w14:paraId="3484909E" w14:textId="120D81AA" w:rsidR="00A63496" w:rsidRPr="00C41698" w:rsidRDefault="00A63496" w:rsidP="00C41698">
      <w:pPr>
        <w:snapToGrid w:val="0"/>
        <w:spacing w:line="360" w:lineRule="auto"/>
        <w:rPr>
          <w:rFonts w:ascii="Book Antiqua" w:eastAsia="SimSun" w:hAnsi="Book Antiqua" w:cs="Times New Roman"/>
          <w:kern w:val="0"/>
          <w:sz w:val="24"/>
          <w:szCs w:val="24"/>
        </w:rPr>
      </w:pPr>
      <w:r w:rsidRPr="00C41698">
        <w:rPr>
          <w:rFonts w:ascii="Book Antiqua" w:eastAsia="SimSun" w:hAnsi="Book Antiqua" w:cs="Times New Roman"/>
          <w:kern w:val="0"/>
          <w:sz w:val="24"/>
          <w:szCs w:val="24"/>
        </w:rPr>
        <w:t>We gratefully acknowledge</w:t>
      </w:r>
      <w:r w:rsidR="00000129">
        <w:rPr>
          <w:rFonts w:ascii="Book Antiqua" w:eastAsia="SimSun" w:hAnsi="Book Antiqua" w:cs="Times New Roman"/>
          <w:kern w:val="0"/>
          <w:sz w:val="24"/>
          <w:szCs w:val="24"/>
        </w:rPr>
        <w:t xml:space="preserve"> </w:t>
      </w:r>
      <w:r w:rsidRPr="00C41698">
        <w:rPr>
          <w:rFonts w:ascii="Book Antiqua" w:eastAsia="SimSun" w:hAnsi="Book Antiqua" w:cs="Times New Roman"/>
          <w:kern w:val="0"/>
          <w:sz w:val="24"/>
          <w:szCs w:val="24"/>
        </w:rPr>
        <w:t xml:space="preserve">Mrs. Gu Bei from the Chinese </w:t>
      </w:r>
      <w:r w:rsidR="00000129">
        <w:rPr>
          <w:rFonts w:ascii="Book Antiqua" w:eastAsia="SimSun" w:hAnsi="Book Antiqua" w:cs="Times New Roman"/>
          <w:kern w:val="0"/>
          <w:sz w:val="24"/>
          <w:szCs w:val="24"/>
        </w:rPr>
        <w:t>A</w:t>
      </w:r>
      <w:r w:rsidR="00000129" w:rsidRPr="00C41698">
        <w:rPr>
          <w:rFonts w:ascii="Book Antiqua" w:eastAsia="SimSun" w:hAnsi="Book Antiqua" w:cs="Times New Roman"/>
          <w:kern w:val="0"/>
          <w:sz w:val="24"/>
          <w:szCs w:val="24"/>
        </w:rPr>
        <w:t xml:space="preserve">cademy </w:t>
      </w:r>
      <w:r w:rsidRPr="00C41698">
        <w:rPr>
          <w:rFonts w:ascii="Book Antiqua" w:eastAsia="SimSun" w:hAnsi="Book Antiqua" w:cs="Times New Roman"/>
          <w:kern w:val="0"/>
          <w:sz w:val="24"/>
          <w:szCs w:val="24"/>
        </w:rPr>
        <w:t xml:space="preserve">of </w:t>
      </w:r>
      <w:r w:rsidR="00000129">
        <w:rPr>
          <w:rFonts w:ascii="Book Antiqua" w:eastAsia="SimSun" w:hAnsi="Book Antiqua" w:cs="Times New Roman"/>
          <w:kern w:val="0"/>
          <w:sz w:val="24"/>
          <w:szCs w:val="24"/>
        </w:rPr>
        <w:t>M</w:t>
      </w:r>
      <w:r w:rsidR="00000129" w:rsidRPr="00C41698">
        <w:rPr>
          <w:rFonts w:ascii="Book Antiqua" w:eastAsia="SimSun" w:hAnsi="Book Antiqua" w:cs="Times New Roman"/>
          <w:kern w:val="0"/>
          <w:sz w:val="24"/>
          <w:szCs w:val="24"/>
        </w:rPr>
        <w:t xml:space="preserve">edical </w:t>
      </w:r>
      <w:r w:rsidR="00000129">
        <w:rPr>
          <w:rFonts w:ascii="Book Antiqua" w:eastAsia="SimSun" w:hAnsi="Book Antiqua" w:cs="Times New Roman"/>
          <w:kern w:val="0"/>
          <w:sz w:val="24"/>
          <w:szCs w:val="24"/>
        </w:rPr>
        <w:t>S</w:t>
      </w:r>
      <w:r w:rsidR="00000129" w:rsidRPr="00C41698">
        <w:rPr>
          <w:rFonts w:ascii="Book Antiqua" w:eastAsia="SimSun" w:hAnsi="Book Antiqua" w:cs="Times New Roman"/>
          <w:kern w:val="0"/>
          <w:sz w:val="24"/>
          <w:szCs w:val="24"/>
        </w:rPr>
        <w:t xml:space="preserve">ciences </w:t>
      </w:r>
      <w:r w:rsidRPr="00C41698">
        <w:rPr>
          <w:rFonts w:ascii="Book Antiqua" w:eastAsia="SimSun" w:hAnsi="Book Antiqua" w:cs="Times New Roman"/>
          <w:kern w:val="0"/>
          <w:sz w:val="24"/>
          <w:szCs w:val="24"/>
        </w:rPr>
        <w:t>for her technical help during the cell culture. We would also like to thank Mr. Li</w:t>
      </w:r>
      <w:r w:rsidR="00792943">
        <w:rPr>
          <w:rFonts w:ascii="Book Antiqua" w:eastAsia="SimSun" w:hAnsi="Book Antiqua" w:cs="Times New Roman"/>
          <w:kern w:val="0"/>
          <w:sz w:val="24"/>
          <w:szCs w:val="24"/>
        </w:rPr>
        <w:t xml:space="preserve"> Lei-Lei</w:t>
      </w:r>
      <w:r w:rsidRPr="00C41698">
        <w:rPr>
          <w:rFonts w:ascii="Book Antiqua" w:eastAsia="SimSun" w:hAnsi="Book Antiqua" w:cs="Times New Roman"/>
          <w:kern w:val="0"/>
          <w:sz w:val="24"/>
          <w:szCs w:val="24"/>
        </w:rPr>
        <w:t xml:space="preserve"> </w:t>
      </w:r>
      <w:r w:rsidRPr="0099145B">
        <w:rPr>
          <w:rFonts w:ascii="Book Antiqua" w:eastAsia="SimSun" w:hAnsi="Book Antiqua" w:cs="Times New Roman"/>
          <w:kern w:val="0"/>
          <w:sz w:val="24"/>
          <w:szCs w:val="24"/>
        </w:rPr>
        <w:t>for h</w:t>
      </w:r>
      <w:r w:rsidRPr="00C41698">
        <w:rPr>
          <w:rFonts w:ascii="Book Antiqua" w:eastAsia="SimSun" w:hAnsi="Book Antiqua" w:cs="Times New Roman"/>
          <w:kern w:val="0"/>
          <w:sz w:val="24"/>
          <w:szCs w:val="24"/>
        </w:rPr>
        <w:t>elping us in the data analysis.</w:t>
      </w:r>
    </w:p>
    <w:p w14:paraId="7B93A0E0" w14:textId="77777777" w:rsidR="00A63496" w:rsidRPr="00C41698" w:rsidRDefault="00A63496" w:rsidP="00C41698">
      <w:pPr>
        <w:snapToGrid w:val="0"/>
        <w:spacing w:line="360" w:lineRule="auto"/>
        <w:rPr>
          <w:rFonts w:ascii="Book Antiqua" w:hAnsi="Book Antiqua" w:cs="Times New Roman"/>
          <w:sz w:val="24"/>
          <w:szCs w:val="24"/>
        </w:rPr>
      </w:pPr>
    </w:p>
    <w:bookmarkEnd w:id="33"/>
    <w:p w14:paraId="6A73CA9E" w14:textId="1939C98B" w:rsidR="008B3C75" w:rsidRPr="00C41698" w:rsidRDefault="008B3C75" w:rsidP="00C41698">
      <w:pPr>
        <w:snapToGrid w:val="0"/>
        <w:spacing w:line="360" w:lineRule="auto"/>
        <w:rPr>
          <w:rFonts w:ascii="Book Antiqua" w:hAnsi="Book Antiqua"/>
          <w:caps/>
          <w:sz w:val="24"/>
          <w:szCs w:val="24"/>
        </w:rPr>
      </w:pPr>
      <w:r w:rsidRPr="00C41698">
        <w:rPr>
          <w:rFonts w:ascii="Book Antiqua" w:hAnsi="Book Antiqua" w:cs="Times New Roman"/>
          <w:b/>
          <w:bCs/>
          <w:caps/>
          <w:kern w:val="0"/>
          <w:sz w:val="24"/>
          <w:szCs w:val="24"/>
        </w:rPr>
        <w:t>References</w:t>
      </w:r>
    </w:p>
    <w:p w14:paraId="641AC14A" w14:textId="77777777" w:rsidR="00B31F06" w:rsidRPr="00C41698" w:rsidRDefault="00B31F06" w:rsidP="00C41698">
      <w:pPr>
        <w:snapToGrid w:val="0"/>
        <w:spacing w:line="360" w:lineRule="auto"/>
        <w:rPr>
          <w:rFonts w:ascii="Book Antiqua" w:hAnsi="Book Antiqua"/>
          <w:sz w:val="24"/>
          <w:szCs w:val="24"/>
        </w:rPr>
      </w:pPr>
      <w:r w:rsidRPr="00C41698">
        <w:rPr>
          <w:rFonts w:ascii="Book Antiqua" w:hAnsi="Book Antiqua"/>
          <w:sz w:val="24"/>
          <w:szCs w:val="24"/>
        </w:rPr>
        <w:t xml:space="preserve">1 </w:t>
      </w:r>
      <w:proofErr w:type="spellStart"/>
      <w:r w:rsidRPr="00C41698">
        <w:rPr>
          <w:rFonts w:ascii="Book Antiqua" w:hAnsi="Book Antiqua"/>
          <w:b/>
          <w:sz w:val="24"/>
          <w:szCs w:val="24"/>
        </w:rPr>
        <w:t>Faurobert</w:t>
      </w:r>
      <w:proofErr w:type="spellEnd"/>
      <w:r w:rsidRPr="00C41698">
        <w:rPr>
          <w:rFonts w:ascii="Book Antiqua" w:hAnsi="Book Antiqua"/>
          <w:b/>
          <w:sz w:val="24"/>
          <w:szCs w:val="24"/>
        </w:rPr>
        <w:t xml:space="preserve"> E</w:t>
      </w:r>
      <w:r w:rsidRPr="00C41698">
        <w:rPr>
          <w:rFonts w:ascii="Book Antiqua" w:hAnsi="Book Antiqua"/>
          <w:sz w:val="24"/>
          <w:szCs w:val="24"/>
        </w:rPr>
        <w:t xml:space="preserve">, </w:t>
      </w:r>
      <w:proofErr w:type="spellStart"/>
      <w:r w:rsidRPr="00C41698">
        <w:rPr>
          <w:rFonts w:ascii="Book Antiqua" w:hAnsi="Book Antiqua"/>
          <w:sz w:val="24"/>
          <w:szCs w:val="24"/>
        </w:rPr>
        <w:t>Bouin</w:t>
      </w:r>
      <w:proofErr w:type="spellEnd"/>
      <w:r w:rsidRPr="00C41698">
        <w:rPr>
          <w:rFonts w:ascii="Book Antiqua" w:hAnsi="Book Antiqua"/>
          <w:sz w:val="24"/>
          <w:szCs w:val="24"/>
        </w:rPr>
        <w:t xml:space="preserve"> AP, </w:t>
      </w:r>
      <w:proofErr w:type="spellStart"/>
      <w:r w:rsidRPr="00C41698">
        <w:rPr>
          <w:rFonts w:ascii="Book Antiqua" w:hAnsi="Book Antiqua"/>
          <w:sz w:val="24"/>
          <w:szCs w:val="24"/>
        </w:rPr>
        <w:t>Albiges-Rizo</w:t>
      </w:r>
      <w:proofErr w:type="spellEnd"/>
      <w:r w:rsidRPr="00C41698">
        <w:rPr>
          <w:rFonts w:ascii="Book Antiqua" w:hAnsi="Book Antiqua"/>
          <w:sz w:val="24"/>
          <w:szCs w:val="24"/>
        </w:rPr>
        <w:t xml:space="preserve"> C. Microenvironment, tumor cell plasticity, and cancer. </w:t>
      </w:r>
      <w:proofErr w:type="spellStart"/>
      <w:r w:rsidRPr="00C41698">
        <w:rPr>
          <w:rFonts w:ascii="Book Antiqua" w:hAnsi="Book Antiqua"/>
          <w:i/>
          <w:sz w:val="24"/>
          <w:szCs w:val="24"/>
        </w:rPr>
        <w:t>Curr</w:t>
      </w:r>
      <w:proofErr w:type="spellEnd"/>
      <w:r w:rsidRPr="00C41698">
        <w:rPr>
          <w:rFonts w:ascii="Book Antiqua" w:hAnsi="Book Antiqua"/>
          <w:i/>
          <w:sz w:val="24"/>
          <w:szCs w:val="24"/>
        </w:rPr>
        <w:t xml:space="preserve"> </w:t>
      </w:r>
      <w:proofErr w:type="spellStart"/>
      <w:r w:rsidRPr="00C41698">
        <w:rPr>
          <w:rFonts w:ascii="Book Antiqua" w:hAnsi="Book Antiqua"/>
          <w:i/>
          <w:sz w:val="24"/>
          <w:szCs w:val="24"/>
        </w:rPr>
        <w:t>Opin</w:t>
      </w:r>
      <w:proofErr w:type="spellEnd"/>
      <w:r w:rsidRPr="00C41698">
        <w:rPr>
          <w:rFonts w:ascii="Book Antiqua" w:hAnsi="Book Antiqua"/>
          <w:i/>
          <w:sz w:val="24"/>
          <w:szCs w:val="24"/>
        </w:rPr>
        <w:t xml:space="preserve"> Oncol</w:t>
      </w:r>
      <w:r w:rsidRPr="00C41698">
        <w:rPr>
          <w:rFonts w:ascii="Book Antiqua" w:hAnsi="Book Antiqua"/>
          <w:sz w:val="24"/>
          <w:szCs w:val="24"/>
        </w:rPr>
        <w:t xml:space="preserve"> 2015; </w:t>
      </w:r>
      <w:r w:rsidRPr="00C41698">
        <w:rPr>
          <w:rFonts w:ascii="Book Antiqua" w:hAnsi="Book Antiqua"/>
          <w:b/>
          <w:sz w:val="24"/>
          <w:szCs w:val="24"/>
        </w:rPr>
        <w:t>27</w:t>
      </w:r>
      <w:r w:rsidRPr="00C41698">
        <w:rPr>
          <w:rFonts w:ascii="Book Antiqua" w:hAnsi="Book Antiqua"/>
          <w:sz w:val="24"/>
          <w:szCs w:val="24"/>
        </w:rPr>
        <w:t>: 64-70 [PMID: 25415136 DOI: 10.1097/CCO.0000000000000154]</w:t>
      </w:r>
    </w:p>
    <w:p w14:paraId="71761E5A" w14:textId="77777777" w:rsidR="00B31F06" w:rsidRPr="00C41698" w:rsidRDefault="00B31F06" w:rsidP="00C41698">
      <w:pPr>
        <w:snapToGrid w:val="0"/>
        <w:spacing w:line="360" w:lineRule="auto"/>
        <w:rPr>
          <w:rFonts w:ascii="Book Antiqua" w:hAnsi="Book Antiqua"/>
          <w:sz w:val="24"/>
          <w:szCs w:val="24"/>
        </w:rPr>
      </w:pPr>
      <w:r w:rsidRPr="00C41698">
        <w:rPr>
          <w:rFonts w:ascii="Book Antiqua" w:hAnsi="Book Antiqua"/>
          <w:sz w:val="24"/>
          <w:szCs w:val="24"/>
        </w:rPr>
        <w:t xml:space="preserve">2 </w:t>
      </w:r>
      <w:proofErr w:type="spellStart"/>
      <w:r w:rsidRPr="00C41698">
        <w:rPr>
          <w:rFonts w:ascii="Book Antiqua" w:hAnsi="Book Antiqua"/>
          <w:b/>
          <w:sz w:val="24"/>
          <w:szCs w:val="24"/>
        </w:rPr>
        <w:t>Noguera</w:t>
      </w:r>
      <w:proofErr w:type="spellEnd"/>
      <w:r w:rsidRPr="00C41698">
        <w:rPr>
          <w:rFonts w:ascii="Book Antiqua" w:hAnsi="Book Antiqua"/>
          <w:b/>
          <w:sz w:val="24"/>
          <w:szCs w:val="24"/>
        </w:rPr>
        <w:t xml:space="preserve"> R</w:t>
      </w:r>
      <w:r w:rsidRPr="00C41698">
        <w:rPr>
          <w:rFonts w:ascii="Book Antiqua" w:hAnsi="Book Antiqua"/>
          <w:sz w:val="24"/>
          <w:szCs w:val="24"/>
        </w:rPr>
        <w:t xml:space="preserve">, Nieto OA, </w:t>
      </w:r>
      <w:proofErr w:type="spellStart"/>
      <w:r w:rsidRPr="00C41698">
        <w:rPr>
          <w:rFonts w:ascii="Book Antiqua" w:hAnsi="Book Antiqua"/>
          <w:sz w:val="24"/>
          <w:szCs w:val="24"/>
        </w:rPr>
        <w:t>Tadeo</w:t>
      </w:r>
      <w:proofErr w:type="spellEnd"/>
      <w:r w:rsidRPr="00C41698">
        <w:rPr>
          <w:rFonts w:ascii="Book Antiqua" w:hAnsi="Book Antiqua"/>
          <w:sz w:val="24"/>
          <w:szCs w:val="24"/>
        </w:rPr>
        <w:t xml:space="preserve"> I, </w:t>
      </w:r>
      <w:proofErr w:type="spellStart"/>
      <w:r w:rsidRPr="00C41698">
        <w:rPr>
          <w:rFonts w:ascii="Book Antiqua" w:hAnsi="Book Antiqua"/>
          <w:sz w:val="24"/>
          <w:szCs w:val="24"/>
        </w:rPr>
        <w:t>Fariñas</w:t>
      </w:r>
      <w:proofErr w:type="spellEnd"/>
      <w:r w:rsidRPr="00C41698">
        <w:rPr>
          <w:rFonts w:ascii="Book Antiqua" w:hAnsi="Book Antiqua"/>
          <w:sz w:val="24"/>
          <w:szCs w:val="24"/>
        </w:rPr>
        <w:t xml:space="preserve"> F, Alvaro T. Extracellular matrix, </w:t>
      </w:r>
      <w:proofErr w:type="spellStart"/>
      <w:r w:rsidRPr="00C41698">
        <w:rPr>
          <w:rFonts w:ascii="Book Antiqua" w:hAnsi="Book Antiqua"/>
          <w:sz w:val="24"/>
          <w:szCs w:val="24"/>
        </w:rPr>
        <w:t>biotensegrity</w:t>
      </w:r>
      <w:proofErr w:type="spellEnd"/>
      <w:r w:rsidRPr="00C41698">
        <w:rPr>
          <w:rFonts w:ascii="Book Antiqua" w:hAnsi="Book Antiqua"/>
          <w:sz w:val="24"/>
          <w:szCs w:val="24"/>
        </w:rPr>
        <w:t xml:space="preserve"> and tumor microenvironment. An update and overview. </w:t>
      </w:r>
      <w:proofErr w:type="spellStart"/>
      <w:r w:rsidRPr="00C41698">
        <w:rPr>
          <w:rFonts w:ascii="Book Antiqua" w:hAnsi="Book Antiqua"/>
          <w:i/>
          <w:sz w:val="24"/>
          <w:szCs w:val="24"/>
        </w:rPr>
        <w:t>Histol</w:t>
      </w:r>
      <w:proofErr w:type="spellEnd"/>
      <w:r w:rsidRPr="00C41698">
        <w:rPr>
          <w:rFonts w:ascii="Book Antiqua" w:hAnsi="Book Antiqua"/>
          <w:i/>
          <w:sz w:val="24"/>
          <w:szCs w:val="24"/>
        </w:rPr>
        <w:t xml:space="preserve"> </w:t>
      </w:r>
      <w:proofErr w:type="spellStart"/>
      <w:r w:rsidRPr="00C41698">
        <w:rPr>
          <w:rFonts w:ascii="Book Antiqua" w:hAnsi="Book Antiqua"/>
          <w:i/>
          <w:sz w:val="24"/>
          <w:szCs w:val="24"/>
        </w:rPr>
        <w:t>Histopathol</w:t>
      </w:r>
      <w:proofErr w:type="spellEnd"/>
      <w:r w:rsidRPr="00C41698">
        <w:rPr>
          <w:rFonts w:ascii="Book Antiqua" w:hAnsi="Book Antiqua"/>
          <w:sz w:val="24"/>
          <w:szCs w:val="24"/>
        </w:rPr>
        <w:t xml:space="preserve"> 2012; </w:t>
      </w:r>
      <w:r w:rsidRPr="00C41698">
        <w:rPr>
          <w:rFonts w:ascii="Book Antiqua" w:hAnsi="Book Antiqua"/>
          <w:b/>
          <w:sz w:val="24"/>
          <w:szCs w:val="24"/>
        </w:rPr>
        <w:t>27</w:t>
      </w:r>
      <w:r w:rsidRPr="00C41698">
        <w:rPr>
          <w:rFonts w:ascii="Book Antiqua" w:hAnsi="Book Antiqua"/>
          <w:sz w:val="24"/>
          <w:szCs w:val="24"/>
        </w:rPr>
        <w:t>: 693-705 [PMID: 22473691 DOI: 10.14670/HH-27.693]</w:t>
      </w:r>
    </w:p>
    <w:p w14:paraId="5B77672B" w14:textId="77777777" w:rsidR="00B31F06" w:rsidRPr="00C41698" w:rsidRDefault="00B31F06" w:rsidP="00C41698">
      <w:pPr>
        <w:snapToGrid w:val="0"/>
        <w:spacing w:line="360" w:lineRule="auto"/>
        <w:rPr>
          <w:rFonts w:ascii="Book Antiqua" w:hAnsi="Book Antiqua"/>
          <w:sz w:val="24"/>
          <w:szCs w:val="24"/>
        </w:rPr>
      </w:pPr>
      <w:r w:rsidRPr="00C41698">
        <w:rPr>
          <w:rFonts w:ascii="Book Antiqua" w:hAnsi="Book Antiqua"/>
          <w:sz w:val="24"/>
          <w:szCs w:val="24"/>
        </w:rPr>
        <w:t xml:space="preserve">3 </w:t>
      </w:r>
      <w:r w:rsidRPr="00C41698">
        <w:rPr>
          <w:rFonts w:ascii="Book Antiqua" w:hAnsi="Book Antiqua"/>
          <w:b/>
          <w:sz w:val="24"/>
          <w:szCs w:val="24"/>
        </w:rPr>
        <w:t>Fang M</w:t>
      </w:r>
      <w:r w:rsidRPr="00C41698">
        <w:rPr>
          <w:rFonts w:ascii="Book Antiqua" w:hAnsi="Book Antiqua"/>
          <w:sz w:val="24"/>
          <w:szCs w:val="24"/>
        </w:rPr>
        <w:t xml:space="preserve">, Yuan J, Peng C, Li Y. Collagen as a double-edged sword in tumor </w:t>
      </w:r>
      <w:r w:rsidRPr="00C41698">
        <w:rPr>
          <w:rFonts w:ascii="Book Antiqua" w:hAnsi="Book Antiqua"/>
          <w:sz w:val="24"/>
          <w:szCs w:val="24"/>
        </w:rPr>
        <w:lastRenderedPageBreak/>
        <w:t xml:space="preserve">progression. </w:t>
      </w:r>
      <w:proofErr w:type="spellStart"/>
      <w:r w:rsidRPr="00C41698">
        <w:rPr>
          <w:rFonts w:ascii="Book Antiqua" w:hAnsi="Book Antiqua"/>
          <w:i/>
          <w:sz w:val="24"/>
          <w:szCs w:val="24"/>
        </w:rPr>
        <w:t>Tumour</w:t>
      </w:r>
      <w:proofErr w:type="spellEnd"/>
      <w:r w:rsidRPr="00C41698">
        <w:rPr>
          <w:rFonts w:ascii="Book Antiqua" w:hAnsi="Book Antiqua"/>
          <w:i/>
          <w:sz w:val="24"/>
          <w:szCs w:val="24"/>
        </w:rPr>
        <w:t xml:space="preserve"> </w:t>
      </w:r>
      <w:proofErr w:type="spellStart"/>
      <w:r w:rsidRPr="00C41698">
        <w:rPr>
          <w:rFonts w:ascii="Book Antiqua" w:hAnsi="Book Antiqua"/>
          <w:i/>
          <w:sz w:val="24"/>
          <w:szCs w:val="24"/>
        </w:rPr>
        <w:t>Biol</w:t>
      </w:r>
      <w:proofErr w:type="spellEnd"/>
      <w:r w:rsidRPr="00C41698">
        <w:rPr>
          <w:rFonts w:ascii="Book Antiqua" w:hAnsi="Book Antiqua"/>
          <w:sz w:val="24"/>
          <w:szCs w:val="24"/>
        </w:rPr>
        <w:t xml:space="preserve"> 2014; </w:t>
      </w:r>
      <w:r w:rsidRPr="00C41698">
        <w:rPr>
          <w:rFonts w:ascii="Book Antiqua" w:hAnsi="Book Antiqua"/>
          <w:b/>
          <w:sz w:val="24"/>
          <w:szCs w:val="24"/>
        </w:rPr>
        <w:t>35</w:t>
      </w:r>
      <w:r w:rsidRPr="00C41698">
        <w:rPr>
          <w:rFonts w:ascii="Book Antiqua" w:hAnsi="Book Antiqua"/>
          <w:sz w:val="24"/>
          <w:szCs w:val="24"/>
        </w:rPr>
        <w:t>: 2871-2882 [PMID: 24338768 DOI: 10.1007/s13277-013-1511-7]</w:t>
      </w:r>
    </w:p>
    <w:p w14:paraId="0EBDBBDC" w14:textId="77777777" w:rsidR="00B31F06" w:rsidRPr="00C41698" w:rsidRDefault="00B31F06" w:rsidP="00C41698">
      <w:pPr>
        <w:snapToGrid w:val="0"/>
        <w:spacing w:line="360" w:lineRule="auto"/>
        <w:rPr>
          <w:rFonts w:ascii="Book Antiqua" w:hAnsi="Book Antiqua"/>
          <w:sz w:val="24"/>
          <w:szCs w:val="24"/>
        </w:rPr>
      </w:pPr>
      <w:r w:rsidRPr="00C41698">
        <w:rPr>
          <w:rFonts w:ascii="Book Antiqua" w:hAnsi="Book Antiqua"/>
          <w:sz w:val="24"/>
          <w:szCs w:val="24"/>
        </w:rPr>
        <w:t xml:space="preserve">4 </w:t>
      </w:r>
      <w:r w:rsidRPr="00C41698">
        <w:rPr>
          <w:rFonts w:ascii="Book Antiqua" w:hAnsi="Book Antiqua"/>
          <w:b/>
          <w:sz w:val="24"/>
          <w:szCs w:val="24"/>
        </w:rPr>
        <w:t>Kaushik N</w:t>
      </w:r>
      <w:r w:rsidRPr="00C41698">
        <w:rPr>
          <w:rFonts w:ascii="Book Antiqua" w:hAnsi="Book Antiqua"/>
          <w:sz w:val="24"/>
          <w:szCs w:val="24"/>
        </w:rPr>
        <w:t xml:space="preserve">, Kim S, Suh Y, Lee SJ. </w:t>
      </w:r>
      <w:proofErr w:type="spellStart"/>
      <w:r w:rsidRPr="00C41698">
        <w:rPr>
          <w:rFonts w:ascii="Book Antiqua" w:hAnsi="Book Antiqua"/>
          <w:sz w:val="24"/>
          <w:szCs w:val="24"/>
        </w:rPr>
        <w:t>Proinvasive</w:t>
      </w:r>
      <w:proofErr w:type="spellEnd"/>
      <w:r w:rsidRPr="00C41698">
        <w:rPr>
          <w:rFonts w:ascii="Book Antiqua" w:hAnsi="Book Antiqua"/>
          <w:sz w:val="24"/>
          <w:szCs w:val="24"/>
        </w:rPr>
        <w:t xml:space="preserve"> extracellular matrix remodeling for tumor progression. </w:t>
      </w:r>
      <w:r w:rsidRPr="00C41698">
        <w:rPr>
          <w:rFonts w:ascii="Book Antiqua" w:hAnsi="Book Antiqua"/>
          <w:i/>
          <w:sz w:val="24"/>
          <w:szCs w:val="24"/>
        </w:rPr>
        <w:t>Arch Pharm Res</w:t>
      </w:r>
      <w:r w:rsidRPr="00C41698">
        <w:rPr>
          <w:rFonts w:ascii="Book Antiqua" w:hAnsi="Book Antiqua"/>
          <w:sz w:val="24"/>
          <w:szCs w:val="24"/>
        </w:rPr>
        <w:t xml:space="preserve"> 2019; </w:t>
      </w:r>
      <w:r w:rsidRPr="00C41698">
        <w:rPr>
          <w:rFonts w:ascii="Book Antiqua" w:hAnsi="Book Antiqua"/>
          <w:b/>
          <w:sz w:val="24"/>
          <w:szCs w:val="24"/>
        </w:rPr>
        <w:t>42</w:t>
      </w:r>
      <w:r w:rsidRPr="00C41698">
        <w:rPr>
          <w:rFonts w:ascii="Book Antiqua" w:hAnsi="Book Antiqua"/>
          <w:sz w:val="24"/>
          <w:szCs w:val="24"/>
        </w:rPr>
        <w:t>: 40-47 [PMID: 30515725 DOI: 10.1007/s12272-018-1097-0]</w:t>
      </w:r>
    </w:p>
    <w:p w14:paraId="1FDC953B" w14:textId="77777777" w:rsidR="00B31F06" w:rsidRPr="00C41698" w:rsidRDefault="00B31F06" w:rsidP="00C41698">
      <w:pPr>
        <w:snapToGrid w:val="0"/>
        <w:spacing w:line="360" w:lineRule="auto"/>
        <w:rPr>
          <w:rFonts w:ascii="Book Antiqua" w:hAnsi="Book Antiqua"/>
          <w:sz w:val="24"/>
          <w:szCs w:val="24"/>
        </w:rPr>
      </w:pPr>
      <w:r w:rsidRPr="00C41698">
        <w:rPr>
          <w:rFonts w:ascii="Book Antiqua" w:hAnsi="Book Antiqua"/>
          <w:sz w:val="24"/>
          <w:szCs w:val="24"/>
        </w:rPr>
        <w:t xml:space="preserve">5 </w:t>
      </w:r>
      <w:r w:rsidRPr="00C41698">
        <w:rPr>
          <w:rFonts w:ascii="Book Antiqua" w:hAnsi="Book Antiqua"/>
          <w:b/>
          <w:sz w:val="24"/>
          <w:szCs w:val="24"/>
        </w:rPr>
        <w:t>Catalano V</w:t>
      </w:r>
      <w:r w:rsidRPr="00C41698">
        <w:rPr>
          <w:rFonts w:ascii="Book Antiqua" w:hAnsi="Book Antiqua"/>
          <w:sz w:val="24"/>
          <w:szCs w:val="24"/>
        </w:rPr>
        <w:t xml:space="preserve">, </w:t>
      </w:r>
      <w:proofErr w:type="spellStart"/>
      <w:r w:rsidRPr="00C41698">
        <w:rPr>
          <w:rFonts w:ascii="Book Antiqua" w:hAnsi="Book Antiqua"/>
          <w:sz w:val="24"/>
          <w:szCs w:val="24"/>
        </w:rPr>
        <w:t>Turdo</w:t>
      </w:r>
      <w:proofErr w:type="spellEnd"/>
      <w:r w:rsidRPr="00C41698">
        <w:rPr>
          <w:rFonts w:ascii="Book Antiqua" w:hAnsi="Book Antiqua"/>
          <w:sz w:val="24"/>
          <w:szCs w:val="24"/>
        </w:rPr>
        <w:t xml:space="preserve"> A, Di Franco S, </w:t>
      </w:r>
      <w:proofErr w:type="spellStart"/>
      <w:r w:rsidRPr="00C41698">
        <w:rPr>
          <w:rFonts w:ascii="Book Antiqua" w:hAnsi="Book Antiqua"/>
          <w:sz w:val="24"/>
          <w:szCs w:val="24"/>
        </w:rPr>
        <w:t>Dieli</w:t>
      </w:r>
      <w:proofErr w:type="spellEnd"/>
      <w:r w:rsidRPr="00C41698">
        <w:rPr>
          <w:rFonts w:ascii="Book Antiqua" w:hAnsi="Book Antiqua"/>
          <w:sz w:val="24"/>
          <w:szCs w:val="24"/>
        </w:rPr>
        <w:t xml:space="preserve"> F, Todaro M, Stassi G. Tumor and its microenvironment: a synergistic interplay. </w:t>
      </w:r>
      <w:proofErr w:type="spellStart"/>
      <w:r w:rsidRPr="00C41698">
        <w:rPr>
          <w:rFonts w:ascii="Book Antiqua" w:hAnsi="Book Antiqua"/>
          <w:i/>
          <w:sz w:val="24"/>
          <w:szCs w:val="24"/>
        </w:rPr>
        <w:t>Semin</w:t>
      </w:r>
      <w:proofErr w:type="spellEnd"/>
      <w:r w:rsidRPr="00C41698">
        <w:rPr>
          <w:rFonts w:ascii="Book Antiqua" w:hAnsi="Book Antiqua"/>
          <w:i/>
          <w:sz w:val="24"/>
          <w:szCs w:val="24"/>
        </w:rPr>
        <w:t xml:space="preserve"> Cancer </w:t>
      </w:r>
      <w:proofErr w:type="spellStart"/>
      <w:r w:rsidRPr="00C41698">
        <w:rPr>
          <w:rFonts w:ascii="Book Antiqua" w:hAnsi="Book Antiqua"/>
          <w:i/>
          <w:sz w:val="24"/>
          <w:szCs w:val="24"/>
        </w:rPr>
        <w:t>Biol</w:t>
      </w:r>
      <w:proofErr w:type="spellEnd"/>
      <w:r w:rsidRPr="00C41698">
        <w:rPr>
          <w:rFonts w:ascii="Book Antiqua" w:hAnsi="Book Antiqua"/>
          <w:sz w:val="24"/>
          <w:szCs w:val="24"/>
        </w:rPr>
        <w:t xml:space="preserve"> 2013; </w:t>
      </w:r>
      <w:r w:rsidRPr="00C41698">
        <w:rPr>
          <w:rFonts w:ascii="Book Antiqua" w:hAnsi="Book Antiqua"/>
          <w:b/>
          <w:sz w:val="24"/>
          <w:szCs w:val="24"/>
        </w:rPr>
        <w:t>23</w:t>
      </w:r>
      <w:r w:rsidRPr="00C41698">
        <w:rPr>
          <w:rFonts w:ascii="Book Antiqua" w:hAnsi="Book Antiqua"/>
          <w:sz w:val="24"/>
          <w:szCs w:val="24"/>
        </w:rPr>
        <w:t>: 522-532 [PMID: 24012661 DOI: 10.1016/j.semcancer.2013.08.007]</w:t>
      </w:r>
    </w:p>
    <w:p w14:paraId="6C55B5A6" w14:textId="77777777" w:rsidR="00B31F06" w:rsidRPr="00C41698" w:rsidRDefault="00B31F06" w:rsidP="00C41698">
      <w:pPr>
        <w:snapToGrid w:val="0"/>
        <w:spacing w:line="360" w:lineRule="auto"/>
        <w:rPr>
          <w:rFonts w:ascii="Book Antiqua" w:hAnsi="Book Antiqua"/>
          <w:sz w:val="24"/>
          <w:szCs w:val="24"/>
        </w:rPr>
      </w:pPr>
      <w:r w:rsidRPr="00C41698">
        <w:rPr>
          <w:rFonts w:ascii="Book Antiqua" w:hAnsi="Book Antiqua"/>
          <w:sz w:val="24"/>
          <w:szCs w:val="24"/>
        </w:rPr>
        <w:t xml:space="preserve">6 </w:t>
      </w:r>
      <w:r w:rsidRPr="00C41698">
        <w:rPr>
          <w:rFonts w:ascii="Book Antiqua" w:hAnsi="Book Antiqua"/>
          <w:b/>
          <w:sz w:val="24"/>
          <w:szCs w:val="24"/>
        </w:rPr>
        <w:t>Brauchle E</w:t>
      </w:r>
      <w:r w:rsidRPr="00C41698">
        <w:rPr>
          <w:rFonts w:ascii="Book Antiqua" w:hAnsi="Book Antiqua"/>
          <w:sz w:val="24"/>
          <w:szCs w:val="24"/>
        </w:rPr>
        <w:t xml:space="preserve">, Kasper J, </w:t>
      </w:r>
      <w:proofErr w:type="spellStart"/>
      <w:r w:rsidRPr="00C41698">
        <w:rPr>
          <w:rFonts w:ascii="Book Antiqua" w:hAnsi="Book Antiqua"/>
          <w:sz w:val="24"/>
          <w:szCs w:val="24"/>
        </w:rPr>
        <w:t>Daum</w:t>
      </w:r>
      <w:proofErr w:type="spellEnd"/>
      <w:r w:rsidRPr="00C41698">
        <w:rPr>
          <w:rFonts w:ascii="Book Antiqua" w:hAnsi="Book Antiqua"/>
          <w:sz w:val="24"/>
          <w:szCs w:val="24"/>
        </w:rPr>
        <w:t xml:space="preserve"> R, </w:t>
      </w:r>
      <w:proofErr w:type="spellStart"/>
      <w:r w:rsidRPr="00C41698">
        <w:rPr>
          <w:rFonts w:ascii="Book Antiqua" w:hAnsi="Book Antiqua"/>
          <w:sz w:val="24"/>
          <w:szCs w:val="24"/>
        </w:rPr>
        <w:t>Schierbaum</w:t>
      </w:r>
      <w:proofErr w:type="spellEnd"/>
      <w:r w:rsidRPr="00C41698">
        <w:rPr>
          <w:rFonts w:ascii="Book Antiqua" w:hAnsi="Book Antiqua"/>
          <w:sz w:val="24"/>
          <w:szCs w:val="24"/>
        </w:rPr>
        <w:t xml:space="preserve"> N, </w:t>
      </w:r>
      <w:proofErr w:type="spellStart"/>
      <w:r w:rsidRPr="00C41698">
        <w:rPr>
          <w:rFonts w:ascii="Book Antiqua" w:hAnsi="Book Antiqua"/>
          <w:sz w:val="24"/>
          <w:szCs w:val="24"/>
        </w:rPr>
        <w:t>Falch</w:t>
      </w:r>
      <w:proofErr w:type="spellEnd"/>
      <w:r w:rsidRPr="00C41698">
        <w:rPr>
          <w:rFonts w:ascii="Book Antiqua" w:hAnsi="Book Antiqua"/>
          <w:sz w:val="24"/>
          <w:szCs w:val="24"/>
        </w:rPr>
        <w:t xml:space="preserve"> C, </w:t>
      </w:r>
      <w:proofErr w:type="spellStart"/>
      <w:r w:rsidRPr="00C41698">
        <w:rPr>
          <w:rFonts w:ascii="Book Antiqua" w:hAnsi="Book Antiqua"/>
          <w:sz w:val="24"/>
          <w:szCs w:val="24"/>
        </w:rPr>
        <w:t>Kirschniak</w:t>
      </w:r>
      <w:proofErr w:type="spellEnd"/>
      <w:r w:rsidRPr="00C41698">
        <w:rPr>
          <w:rFonts w:ascii="Book Antiqua" w:hAnsi="Book Antiqua"/>
          <w:sz w:val="24"/>
          <w:szCs w:val="24"/>
        </w:rPr>
        <w:t xml:space="preserve"> A, </w:t>
      </w:r>
      <w:proofErr w:type="spellStart"/>
      <w:r w:rsidRPr="00C41698">
        <w:rPr>
          <w:rFonts w:ascii="Book Antiqua" w:hAnsi="Book Antiqua"/>
          <w:sz w:val="24"/>
          <w:szCs w:val="24"/>
        </w:rPr>
        <w:t>Schäffer</w:t>
      </w:r>
      <w:proofErr w:type="spellEnd"/>
      <w:r w:rsidRPr="00C41698">
        <w:rPr>
          <w:rFonts w:ascii="Book Antiqua" w:hAnsi="Book Antiqua"/>
          <w:sz w:val="24"/>
          <w:szCs w:val="24"/>
        </w:rPr>
        <w:t xml:space="preserve"> TE, </w:t>
      </w:r>
      <w:proofErr w:type="spellStart"/>
      <w:r w:rsidRPr="00C41698">
        <w:rPr>
          <w:rFonts w:ascii="Book Antiqua" w:hAnsi="Book Antiqua"/>
          <w:sz w:val="24"/>
          <w:szCs w:val="24"/>
        </w:rPr>
        <w:t>Schenke-Layland</w:t>
      </w:r>
      <w:proofErr w:type="spellEnd"/>
      <w:r w:rsidRPr="00C41698">
        <w:rPr>
          <w:rFonts w:ascii="Book Antiqua" w:hAnsi="Book Antiqua"/>
          <w:sz w:val="24"/>
          <w:szCs w:val="24"/>
        </w:rPr>
        <w:t xml:space="preserve"> K. Biomechanical and biomolecular characterization of extracellular matrix structures in human colon carcinomas. </w:t>
      </w:r>
      <w:r w:rsidRPr="00C41698">
        <w:rPr>
          <w:rFonts w:ascii="Book Antiqua" w:hAnsi="Book Antiqua"/>
          <w:i/>
          <w:sz w:val="24"/>
          <w:szCs w:val="24"/>
        </w:rPr>
        <w:t>Matrix Biol</w:t>
      </w:r>
      <w:r w:rsidRPr="00C41698">
        <w:rPr>
          <w:rFonts w:ascii="Book Antiqua" w:hAnsi="Book Antiqua"/>
          <w:sz w:val="24"/>
          <w:szCs w:val="24"/>
        </w:rPr>
        <w:t xml:space="preserve"> 2018; </w:t>
      </w:r>
      <w:r w:rsidRPr="00C41698">
        <w:rPr>
          <w:rFonts w:ascii="Book Antiqua" w:hAnsi="Book Antiqua"/>
          <w:b/>
          <w:sz w:val="24"/>
          <w:szCs w:val="24"/>
        </w:rPr>
        <w:t>68-69</w:t>
      </w:r>
      <w:r w:rsidRPr="00C41698">
        <w:rPr>
          <w:rFonts w:ascii="Book Antiqua" w:hAnsi="Book Antiqua"/>
          <w:sz w:val="24"/>
          <w:szCs w:val="24"/>
        </w:rPr>
        <w:t>: 180-193 [PMID: 29605717 DOI: 10.1016/j.matbio.2018.03.016]</w:t>
      </w:r>
    </w:p>
    <w:p w14:paraId="2F268A81" w14:textId="77777777" w:rsidR="00B31F06" w:rsidRPr="00C41698" w:rsidRDefault="00B31F06" w:rsidP="00C41698">
      <w:pPr>
        <w:snapToGrid w:val="0"/>
        <w:spacing w:line="360" w:lineRule="auto"/>
        <w:rPr>
          <w:rFonts w:ascii="Book Antiqua" w:hAnsi="Book Antiqua"/>
          <w:sz w:val="24"/>
          <w:szCs w:val="24"/>
        </w:rPr>
      </w:pPr>
      <w:r w:rsidRPr="00C41698">
        <w:rPr>
          <w:rFonts w:ascii="Book Antiqua" w:hAnsi="Book Antiqua"/>
          <w:sz w:val="24"/>
          <w:szCs w:val="24"/>
        </w:rPr>
        <w:t xml:space="preserve">7 </w:t>
      </w:r>
      <w:proofErr w:type="spellStart"/>
      <w:r w:rsidRPr="00C41698">
        <w:rPr>
          <w:rFonts w:ascii="Book Antiqua" w:hAnsi="Book Antiqua"/>
          <w:b/>
          <w:sz w:val="24"/>
          <w:szCs w:val="24"/>
        </w:rPr>
        <w:t>Pickl</w:t>
      </w:r>
      <w:proofErr w:type="spellEnd"/>
      <w:r w:rsidRPr="00C41698">
        <w:rPr>
          <w:rFonts w:ascii="Book Antiqua" w:hAnsi="Book Antiqua"/>
          <w:b/>
          <w:sz w:val="24"/>
          <w:szCs w:val="24"/>
        </w:rPr>
        <w:t xml:space="preserve"> M</w:t>
      </w:r>
      <w:r w:rsidRPr="00C41698">
        <w:rPr>
          <w:rFonts w:ascii="Book Antiqua" w:hAnsi="Book Antiqua"/>
          <w:sz w:val="24"/>
          <w:szCs w:val="24"/>
        </w:rPr>
        <w:t xml:space="preserve">, </w:t>
      </w:r>
      <w:proofErr w:type="spellStart"/>
      <w:r w:rsidRPr="00C41698">
        <w:rPr>
          <w:rFonts w:ascii="Book Antiqua" w:hAnsi="Book Antiqua"/>
          <w:sz w:val="24"/>
          <w:szCs w:val="24"/>
        </w:rPr>
        <w:t>Ries</w:t>
      </w:r>
      <w:proofErr w:type="spellEnd"/>
      <w:r w:rsidRPr="00C41698">
        <w:rPr>
          <w:rFonts w:ascii="Book Antiqua" w:hAnsi="Book Antiqua"/>
          <w:sz w:val="24"/>
          <w:szCs w:val="24"/>
        </w:rPr>
        <w:t xml:space="preserve"> CH. Comparison of 3D and 2D tumor models reveals enhanced HER2 activation in 3D associated with an increased response to trastuzumab. </w:t>
      </w:r>
      <w:r w:rsidRPr="00C41698">
        <w:rPr>
          <w:rFonts w:ascii="Book Antiqua" w:hAnsi="Book Antiqua"/>
          <w:i/>
          <w:sz w:val="24"/>
          <w:szCs w:val="24"/>
        </w:rPr>
        <w:t>Oncogene</w:t>
      </w:r>
      <w:r w:rsidRPr="00C41698">
        <w:rPr>
          <w:rFonts w:ascii="Book Antiqua" w:hAnsi="Book Antiqua"/>
          <w:sz w:val="24"/>
          <w:szCs w:val="24"/>
        </w:rPr>
        <w:t xml:space="preserve"> 2009; </w:t>
      </w:r>
      <w:r w:rsidRPr="00C41698">
        <w:rPr>
          <w:rFonts w:ascii="Book Antiqua" w:hAnsi="Book Antiqua"/>
          <w:b/>
          <w:sz w:val="24"/>
          <w:szCs w:val="24"/>
        </w:rPr>
        <w:t>28</w:t>
      </w:r>
      <w:r w:rsidRPr="00C41698">
        <w:rPr>
          <w:rFonts w:ascii="Book Antiqua" w:hAnsi="Book Antiqua"/>
          <w:sz w:val="24"/>
          <w:szCs w:val="24"/>
        </w:rPr>
        <w:t>: 461-468 [PMID: 18978815 DOI: 10.1038/onc.2008.394]</w:t>
      </w:r>
    </w:p>
    <w:p w14:paraId="749C5199" w14:textId="77777777" w:rsidR="00B31F06" w:rsidRPr="00C41698" w:rsidRDefault="00B31F06" w:rsidP="00C41698">
      <w:pPr>
        <w:snapToGrid w:val="0"/>
        <w:spacing w:line="360" w:lineRule="auto"/>
        <w:rPr>
          <w:rFonts w:ascii="Book Antiqua" w:hAnsi="Book Antiqua"/>
          <w:sz w:val="24"/>
          <w:szCs w:val="24"/>
        </w:rPr>
      </w:pPr>
      <w:r w:rsidRPr="00C41698">
        <w:rPr>
          <w:rFonts w:ascii="Book Antiqua" w:hAnsi="Book Antiqua"/>
          <w:sz w:val="24"/>
          <w:szCs w:val="24"/>
        </w:rPr>
        <w:t xml:space="preserve">8 </w:t>
      </w:r>
      <w:r w:rsidRPr="00C41698">
        <w:rPr>
          <w:rFonts w:ascii="Book Antiqua" w:hAnsi="Book Antiqua"/>
          <w:b/>
          <w:sz w:val="24"/>
          <w:szCs w:val="24"/>
        </w:rPr>
        <w:t>Zaman MH</w:t>
      </w:r>
      <w:r w:rsidRPr="00C41698">
        <w:rPr>
          <w:rFonts w:ascii="Book Antiqua" w:hAnsi="Book Antiqua"/>
          <w:sz w:val="24"/>
          <w:szCs w:val="24"/>
        </w:rPr>
        <w:t xml:space="preserve">. The role of engineering approaches in </w:t>
      </w:r>
      <w:proofErr w:type="spellStart"/>
      <w:r w:rsidRPr="00C41698">
        <w:rPr>
          <w:rFonts w:ascii="Book Antiqua" w:hAnsi="Book Antiqua"/>
          <w:sz w:val="24"/>
          <w:szCs w:val="24"/>
        </w:rPr>
        <w:t>analysing</w:t>
      </w:r>
      <w:proofErr w:type="spellEnd"/>
      <w:r w:rsidRPr="00C41698">
        <w:rPr>
          <w:rFonts w:ascii="Book Antiqua" w:hAnsi="Book Antiqua"/>
          <w:sz w:val="24"/>
          <w:szCs w:val="24"/>
        </w:rPr>
        <w:t xml:space="preserve"> cancer invasion and metastasis. </w:t>
      </w:r>
      <w:r w:rsidRPr="00C41698">
        <w:rPr>
          <w:rFonts w:ascii="Book Antiqua" w:hAnsi="Book Antiqua"/>
          <w:i/>
          <w:sz w:val="24"/>
          <w:szCs w:val="24"/>
        </w:rPr>
        <w:t>Nat Rev Cancer</w:t>
      </w:r>
      <w:r w:rsidRPr="00C41698">
        <w:rPr>
          <w:rFonts w:ascii="Book Antiqua" w:hAnsi="Book Antiqua"/>
          <w:sz w:val="24"/>
          <w:szCs w:val="24"/>
        </w:rPr>
        <w:t xml:space="preserve"> 2013; </w:t>
      </w:r>
      <w:r w:rsidRPr="00C41698">
        <w:rPr>
          <w:rFonts w:ascii="Book Antiqua" w:hAnsi="Book Antiqua"/>
          <w:b/>
          <w:sz w:val="24"/>
          <w:szCs w:val="24"/>
        </w:rPr>
        <w:t>13</w:t>
      </w:r>
      <w:r w:rsidRPr="00C41698">
        <w:rPr>
          <w:rFonts w:ascii="Book Antiqua" w:hAnsi="Book Antiqua"/>
          <w:sz w:val="24"/>
          <w:szCs w:val="24"/>
        </w:rPr>
        <w:t>: 596-603 [PMID: 23864050 DOI: 10.1038/nrc3564]</w:t>
      </w:r>
    </w:p>
    <w:p w14:paraId="2BF35983" w14:textId="77777777" w:rsidR="00B31F06" w:rsidRPr="00C41698" w:rsidRDefault="00B31F06" w:rsidP="00C41698">
      <w:pPr>
        <w:snapToGrid w:val="0"/>
        <w:spacing w:line="360" w:lineRule="auto"/>
        <w:rPr>
          <w:rFonts w:ascii="Book Antiqua" w:hAnsi="Book Antiqua"/>
          <w:sz w:val="24"/>
          <w:szCs w:val="24"/>
        </w:rPr>
      </w:pPr>
      <w:r w:rsidRPr="00C41698">
        <w:rPr>
          <w:rFonts w:ascii="Book Antiqua" w:hAnsi="Book Antiqua"/>
          <w:sz w:val="24"/>
          <w:szCs w:val="24"/>
        </w:rPr>
        <w:t xml:space="preserve">9 </w:t>
      </w:r>
      <w:proofErr w:type="spellStart"/>
      <w:r w:rsidRPr="00C41698">
        <w:rPr>
          <w:rFonts w:ascii="Book Antiqua" w:hAnsi="Book Antiqua"/>
          <w:b/>
          <w:sz w:val="24"/>
          <w:szCs w:val="24"/>
        </w:rPr>
        <w:t>Nyga</w:t>
      </w:r>
      <w:proofErr w:type="spellEnd"/>
      <w:r w:rsidRPr="00C41698">
        <w:rPr>
          <w:rFonts w:ascii="Book Antiqua" w:hAnsi="Book Antiqua"/>
          <w:b/>
          <w:sz w:val="24"/>
          <w:szCs w:val="24"/>
        </w:rPr>
        <w:t xml:space="preserve"> A</w:t>
      </w:r>
      <w:r w:rsidRPr="00C41698">
        <w:rPr>
          <w:rFonts w:ascii="Book Antiqua" w:hAnsi="Book Antiqua"/>
          <w:sz w:val="24"/>
          <w:szCs w:val="24"/>
        </w:rPr>
        <w:t xml:space="preserve">, </w:t>
      </w:r>
      <w:proofErr w:type="spellStart"/>
      <w:r w:rsidRPr="00C41698">
        <w:rPr>
          <w:rFonts w:ascii="Book Antiqua" w:hAnsi="Book Antiqua"/>
          <w:sz w:val="24"/>
          <w:szCs w:val="24"/>
        </w:rPr>
        <w:t>Loizidou</w:t>
      </w:r>
      <w:proofErr w:type="spellEnd"/>
      <w:r w:rsidRPr="00C41698">
        <w:rPr>
          <w:rFonts w:ascii="Book Antiqua" w:hAnsi="Book Antiqua"/>
          <w:sz w:val="24"/>
          <w:szCs w:val="24"/>
        </w:rPr>
        <w:t xml:space="preserve"> M, </w:t>
      </w:r>
      <w:proofErr w:type="spellStart"/>
      <w:r w:rsidRPr="00C41698">
        <w:rPr>
          <w:rFonts w:ascii="Book Antiqua" w:hAnsi="Book Antiqua"/>
          <w:sz w:val="24"/>
          <w:szCs w:val="24"/>
        </w:rPr>
        <w:t>Emberton</w:t>
      </w:r>
      <w:proofErr w:type="spellEnd"/>
      <w:r w:rsidRPr="00C41698">
        <w:rPr>
          <w:rFonts w:ascii="Book Antiqua" w:hAnsi="Book Antiqua"/>
          <w:sz w:val="24"/>
          <w:szCs w:val="24"/>
        </w:rPr>
        <w:t xml:space="preserve"> M, Cheema U. A novel tissue engineered three-dimensional in vitro colorectal cancer model. </w:t>
      </w:r>
      <w:r w:rsidRPr="00C41698">
        <w:rPr>
          <w:rFonts w:ascii="Book Antiqua" w:hAnsi="Book Antiqua"/>
          <w:i/>
          <w:sz w:val="24"/>
          <w:szCs w:val="24"/>
        </w:rPr>
        <w:t xml:space="preserve">Acta </w:t>
      </w:r>
      <w:proofErr w:type="spellStart"/>
      <w:r w:rsidRPr="00C41698">
        <w:rPr>
          <w:rFonts w:ascii="Book Antiqua" w:hAnsi="Book Antiqua"/>
          <w:i/>
          <w:sz w:val="24"/>
          <w:szCs w:val="24"/>
        </w:rPr>
        <w:t>Biomater</w:t>
      </w:r>
      <w:proofErr w:type="spellEnd"/>
      <w:r w:rsidRPr="00C41698">
        <w:rPr>
          <w:rFonts w:ascii="Book Antiqua" w:hAnsi="Book Antiqua"/>
          <w:sz w:val="24"/>
          <w:szCs w:val="24"/>
        </w:rPr>
        <w:t xml:space="preserve"> 2013; </w:t>
      </w:r>
      <w:r w:rsidRPr="00C41698">
        <w:rPr>
          <w:rFonts w:ascii="Book Antiqua" w:hAnsi="Book Antiqua"/>
          <w:b/>
          <w:sz w:val="24"/>
          <w:szCs w:val="24"/>
        </w:rPr>
        <w:t>9</w:t>
      </w:r>
      <w:r w:rsidRPr="00C41698">
        <w:rPr>
          <w:rFonts w:ascii="Book Antiqua" w:hAnsi="Book Antiqua"/>
          <w:sz w:val="24"/>
          <w:szCs w:val="24"/>
        </w:rPr>
        <w:t>: 7917-7926 [PMID: 23624217 DOI: 10.1016/j.actbio.2013.04.028]</w:t>
      </w:r>
    </w:p>
    <w:p w14:paraId="31BDC50A" w14:textId="77777777" w:rsidR="00B31F06" w:rsidRPr="00C41698" w:rsidRDefault="00B31F06" w:rsidP="00C41698">
      <w:pPr>
        <w:snapToGrid w:val="0"/>
        <w:spacing w:line="360" w:lineRule="auto"/>
        <w:rPr>
          <w:rFonts w:ascii="Book Antiqua" w:hAnsi="Book Antiqua"/>
          <w:sz w:val="24"/>
          <w:szCs w:val="24"/>
        </w:rPr>
      </w:pPr>
      <w:r w:rsidRPr="00C41698">
        <w:rPr>
          <w:rFonts w:ascii="Book Antiqua" w:hAnsi="Book Antiqua"/>
          <w:sz w:val="24"/>
          <w:szCs w:val="24"/>
        </w:rPr>
        <w:t xml:space="preserve">10 </w:t>
      </w:r>
      <w:proofErr w:type="spellStart"/>
      <w:r w:rsidRPr="00C41698">
        <w:rPr>
          <w:rFonts w:ascii="Book Antiqua" w:hAnsi="Book Antiqua"/>
          <w:b/>
          <w:sz w:val="24"/>
          <w:szCs w:val="24"/>
        </w:rPr>
        <w:t>Bonnans</w:t>
      </w:r>
      <w:proofErr w:type="spellEnd"/>
      <w:r w:rsidRPr="00C41698">
        <w:rPr>
          <w:rFonts w:ascii="Book Antiqua" w:hAnsi="Book Antiqua"/>
          <w:b/>
          <w:sz w:val="24"/>
          <w:szCs w:val="24"/>
        </w:rPr>
        <w:t xml:space="preserve"> C</w:t>
      </w:r>
      <w:r w:rsidRPr="00C41698">
        <w:rPr>
          <w:rFonts w:ascii="Book Antiqua" w:hAnsi="Book Antiqua"/>
          <w:sz w:val="24"/>
          <w:szCs w:val="24"/>
        </w:rPr>
        <w:t xml:space="preserve">, Chou J, </w:t>
      </w:r>
      <w:proofErr w:type="spellStart"/>
      <w:r w:rsidRPr="00C41698">
        <w:rPr>
          <w:rFonts w:ascii="Book Antiqua" w:hAnsi="Book Antiqua"/>
          <w:sz w:val="24"/>
          <w:szCs w:val="24"/>
        </w:rPr>
        <w:t>Werb</w:t>
      </w:r>
      <w:proofErr w:type="spellEnd"/>
      <w:r w:rsidRPr="00C41698">
        <w:rPr>
          <w:rFonts w:ascii="Book Antiqua" w:hAnsi="Book Antiqua"/>
          <w:sz w:val="24"/>
          <w:szCs w:val="24"/>
        </w:rPr>
        <w:t xml:space="preserve"> Z. </w:t>
      </w:r>
      <w:proofErr w:type="spellStart"/>
      <w:r w:rsidRPr="00C41698">
        <w:rPr>
          <w:rFonts w:ascii="Book Antiqua" w:hAnsi="Book Antiqua"/>
          <w:sz w:val="24"/>
          <w:szCs w:val="24"/>
        </w:rPr>
        <w:t>Remodelling</w:t>
      </w:r>
      <w:proofErr w:type="spellEnd"/>
      <w:r w:rsidRPr="00C41698">
        <w:rPr>
          <w:rFonts w:ascii="Book Antiqua" w:hAnsi="Book Antiqua"/>
          <w:sz w:val="24"/>
          <w:szCs w:val="24"/>
        </w:rPr>
        <w:t xml:space="preserve"> the extracellular matrix in development and disease. </w:t>
      </w:r>
      <w:r w:rsidRPr="00C41698">
        <w:rPr>
          <w:rFonts w:ascii="Book Antiqua" w:hAnsi="Book Antiqua"/>
          <w:i/>
          <w:sz w:val="24"/>
          <w:szCs w:val="24"/>
        </w:rPr>
        <w:t>Nat Rev Mol Cell Biol</w:t>
      </w:r>
      <w:r w:rsidRPr="00C41698">
        <w:rPr>
          <w:rFonts w:ascii="Book Antiqua" w:hAnsi="Book Antiqua"/>
          <w:sz w:val="24"/>
          <w:szCs w:val="24"/>
        </w:rPr>
        <w:t xml:space="preserve"> 2014; </w:t>
      </w:r>
      <w:r w:rsidRPr="00C41698">
        <w:rPr>
          <w:rFonts w:ascii="Book Antiqua" w:hAnsi="Book Antiqua"/>
          <w:b/>
          <w:sz w:val="24"/>
          <w:szCs w:val="24"/>
        </w:rPr>
        <w:t>15</w:t>
      </w:r>
      <w:r w:rsidRPr="00C41698">
        <w:rPr>
          <w:rFonts w:ascii="Book Antiqua" w:hAnsi="Book Antiqua"/>
          <w:sz w:val="24"/>
          <w:szCs w:val="24"/>
        </w:rPr>
        <w:t>: 786-801 [PMID: 25415508 DOI: 10.1038/nrm3904]</w:t>
      </w:r>
    </w:p>
    <w:p w14:paraId="583CF14A" w14:textId="77777777" w:rsidR="00B31F06" w:rsidRPr="00C41698" w:rsidRDefault="00B31F06" w:rsidP="00C41698">
      <w:pPr>
        <w:snapToGrid w:val="0"/>
        <w:spacing w:line="360" w:lineRule="auto"/>
        <w:rPr>
          <w:rFonts w:ascii="Book Antiqua" w:hAnsi="Book Antiqua"/>
          <w:sz w:val="24"/>
          <w:szCs w:val="24"/>
        </w:rPr>
      </w:pPr>
      <w:r w:rsidRPr="00C41698">
        <w:rPr>
          <w:rFonts w:ascii="Book Antiqua" w:hAnsi="Book Antiqua"/>
          <w:sz w:val="24"/>
          <w:szCs w:val="24"/>
        </w:rPr>
        <w:t xml:space="preserve">11 </w:t>
      </w:r>
      <w:proofErr w:type="spellStart"/>
      <w:r w:rsidRPr="00C41698">
        <w:rPr>
          <w:rFonts w:ascii="Book Antiqua" w:hAnsi="Book Antiqua"/>
          <w:b/>
          <w:sz w:val="24"/>
          <w:szCs w:val="24"/>
        </w:rPr>
        <w:t>Gilkes</w:t>
      </w:r>
      <w:proofErr w:type="spellEnd"/>
      <w:r w:rsidRPr="00C41698">
        <w:rPr>
          <w:rFonts w:ascii="Book Antiqua" w:hAnsi="Book Antiqua"/>
          <w:b/>
          <w:sz w:val="24"/>
          <w:szCs w:val="24"/>
        </w:rPr>
        <w:t xml:space="preserve"> DM</w:t>
      </w:r>
      <w:r w:rsidRPr="00C41698">
        <w:rPr>
          <w:rFonts w:ascii="Book Antiqua" w:hAnsi="Book Antiqua"/>
          <w:sz w:val="24"/>
          <w:szCs w:val="24"/>
        </w:rPr>
        <w:t xml:space="preserve">, </w:t>
      </w:r>
      <w:proofErr w:type="spellStart"/>
      <w:r w:rsidRPr="00C41698">
        <w:rPr>
          <w:rFonts w:ascii="Book Antiqua" w:hAnsi="Book Antiqua"/>
          <w:sz w:val="24"/>
          <w:szCs w:val="24"/>
        </w:rPr>
        <w:t>Semenza</w:t>
      </w:r>
      <w:proofErr w:type="spellEnd"/>
      <w:r w:rsidRPr="00C41698">
        <w:rPr>
          <w:rFonts w:ascii="Book Antiqua" w:hAnsi="Book Antiqua"/>
          <w:sz w:val="24"/>
          <w:szCs w:val="24"/>
        </w:rPr>
        <w:t xml:space="preserve"> GL, Wirtz D. Hypoxia and the extracellular matrix: drivers of </w:t>
      </w:r>
      <w:proofErr w:type="spellStart"/>
      <w:r w:rsidRPr="00C41698">
        <w:rPr>
          <w:rFonts w:ascii="Book Antiqua" w:hAnsi="Book Antiqua"/>
          <w:sz w:val="24"/>
          <w:szCs w:val="24"/>
        </w:rPr>
        <w:t>tumour</w:t>
      </w:r>
      <w:proofErr w:type="spellEnd"/>
      <w:r w:rsidRPr="00C41698">
        <w:rPr>
          <w:rFonts w:ascii="Book Antiqua" w:hAnsi="Book Antiqua"/>
          <w:sz w:val="24"/>
          <w:szCs w:val="24"/>
        </w:rPr>
        <w:t xml:space="preserve"> metastasis. </w:t>
      </w:r>
      <w:r w:rsidRPr="00C41698">
        <w:rPr>
          <w:rFonts w:ascii="Book Antiqua" w:hAnsi="Book Antiqua"/>
          <w:i/>
          <w:sz w:val="24"/>
          <w:szCs w:val="24"/>
        </w:rPr>
        <w:t>Nat Rev Cancer</w:t>
      </w:r>
      <w:r w:rsidRPr="00C41698">
        <w:rPr>
          <w:rFonts w:ascii="Book Antiqua" w:hAnsi="Book Antiqua"/>
          <w:sz w:val="24"/>
          <w:szCs w:val="24"/>
        </w:rPr>
        <w:t xml:space="preserve"> 2014; </w:t>
      </w:r>
      <w:r w:rsidRPr="00C41698">
        <w:rPr>
          <w:rFonts w:ascii="Book Antiqua" w:hAnsi="Book Antiqua"/>
          <w:b/>
          <w:sz w:val="24"/>
          <w:szCs w:val="24"/>
        </w:rPr>
        <w:t>14</w:t>
      </w:r>
      <w:r w:rsidRPr="00C41698">
        <w:rPr>
          <w:rFonts w:ascii="Book Antiqua" w:hAnsi="Book Antiqua"/>
          <w:sz w:val="24"/>
          <w:szCs w:val="24"/>
        </w:rPr>
        <w:t>: 430-439 [PMID: 24827502 DOI: 10.1038/nrc3726]</w:t>
      </w:r>
    </w:p>
    <w:p w14:paraId="350189DC" w14:textId="77777777" w:rsidR="00B31F06" w:rsidRPr="00C41698" w:rsidRDefault="00B31F06" w:rsidP="00C41698">
      <w:pPr>
        <w:snapToGrid w:val="0"/>
        <w:spacing w:line="360" w:lineRule="auto"/>
        <w:rPr>
          <w:rFonts w:ascii="Book Antiqua" w:hAnsi="Book Antiqua"/>
          <w:sz w:val="24"/>
          <w:szCs w:val="24"/>
        </w:rPr>
      </w:pPr>
      <w:r w:rsidRPr="00C41698">
        <w:rPr>
          <w:rFonts w:ascii="Book Antiqua" w:hAnsi="Book Antiqua"/>
          <w:sz w:val="24"/>
          <w:szCs w:val="24"/>
        </w:rPr>
        <w:t xml:space="preserve">12 </w:t>
      </w:r>
      <w:r w:rsidRPr="00C41698">
        <w:rPr>
          <w:rFonts w:ascii="Book Antiqua" w:hAnsi="Book Antiqua"/>
          <w:b/>
          <w:sz w:val="24"/>
          <w:szCs w:val="24"/>
        </w:rPr>
        <w:t>Whiteside TL</w:t>
      </w:r>
      <w:r w:rsidRPr="00C41698">
        <w:rPr>
          <w:rFonts w:ascii="Book Antiqua" w:hAnsi="Book Antiqua"/>
          <w:sz w:val="24"/>
          <w:szCs w:val="24"/>
        </w:rPr>
        <w:t xml:space="preserve">. The tumor microenvironment and its role in promoting tumor growth. </w:t>
      </w:r>
      <w:r w:rsidRPr="00C41698">
        <w:rPr>
          <w:rFonts w:ascii="Book Antiqua" w:hAnsi="Book Antiqua"/>
          <w:i/>
          <w:sz w:val="24"/>
          <w:szCs w:val="24"/>
        </w:rPr>
        <w:t>Oncogene</w:t>
      </w:r>
      <w:r w:rsidRPr="00C41698">
        <w:rPr>
          <w:rFonts w:ascii="Book Antiqua" w:hAnsi="Book Antiqua"/>
          <w:sz w:val="24"/>
          <w:szCs w:val="24"/>
        </w:rPr>
        <w:t xml:space="preserve"> 2008; </w:t>
      </w:r>
      <w:r w:rsidRPr="00C41698">
        <w:rPr>
          <w:rFonts w:ascii="Book Antiqua" w:hAnsi="Book Antiqua"/>
          <w:b/>
          <w:sz w:val="24"/>
          <w:szCs w:val="24"/>
        </w:rPr>
        <w:t>27</w:t>
      </w:r>
      <w:r w:rsidRPr="00C41698">
        <w:rPr>
          <w:rFonts w:ascii="Book Antiqua" w:hAnsi="Book Antiqua"/>
          <w:sz w:val="24"/>
          <w:szCs w:val="24"/>
        </w:rPr>
        <w:t>: 5904-5912 [PMID: 18836471 DOI: 10.1038/onc.2008.271]</w:t>
      </w:r>
    </w:p>
    <w:p w14:paraId="17129EEE" w14:textId="77777777" w:rsidR="00B31F06" w:rsidRPr="00C41698" w:rsidRDefault="00B31F06" w:rsidP="00C41698">
      <w:pPr>
        <w:snapToGrid w:val="0"/>
        <w:spacing w:line="360" w:lineRule="auto"/>
        <w:rPr>
          <w:rFonts w:ascii="Book Antiqua" w:hAnsi="Book Antiqua"/>
          <w:sz w:val="24"/>
          <w:szCs w:val="24"/>
        </w:rPr>
      </w:pPr>
      <w:r w:rsidRPr="00C41698">
        <w:rPr>
          <w:rFonts w:ascii="Book Antiqua" w:hAnsi="Book Antiqua"/>
          <w:sz w:val="24"/>
          <w:szCs w:val="24"/>
        </w:rPr>
        <w:t xml:space="preserve">13 </w:t>
      </w:r>
      <w:r w:rsidRPr="00C41698">
        <w:rPr>
          <w:rFonts w:ascii="Book Antiqua" w:hAnsi="Book Antiqua"/>
          <w:b/>
          <w:sz w:val="24"/>
          <w:szCs w:val="24"/>
        </w:rPr>
        <w:t>Najafi M</w:t>
      </w:r>
      <w:r w:rsidRPr="00C41698">
        <w:rPr>
          <w:rFonts w:ascii="Book Antiqua" w:hAnsi="Book Antiqua"/>
          <w:sz w:val="24"/>
          <w:szCs w:val="24"/>
        </w:rPr>
        <w:t xml:space="preserve">, </w:t>
      </w:r>
      <w:proofErr w:type="spellStart"/>
      <w:r w:rsidRPr="00C41698">
        <w:rPr>
          <w:rFonts w:ascii="Book Antiqua" w:hAnsi="Book Antiqua"/>
          <w:sz w:val="24"/>
          <w:szCs w:val="24"/>
        </w:rPr>
        <w:t>Goradel</w:t>
      </w:r>
      <w:proofErr w:type="spellEnd"/>
      <w:r w:rsidRPr="00C41698">
        <w:rPr>
          <w:rFonts w:ascii="Book Antiqua" w:hAnsi="Book Antiqua"/>
          <w:sz w:val="24"/>
          <w:szCs w:val="24"/>
        </w:rPr>
        <w:t xml:space="preserve"> NH, </w:t>
      </w:r>
      <w:proofErr w:type="spellStart"/>
      <w:r w:rsidRPr="00C41698">
        <w:rPr>
          <w:rFonts w:ascii="Book Antiqua" w:hAnsi="Book Antiqua"/>
          <w:sz w:val="24"/>
          <w:szCs w:val="24"/>
        </w:rPr>
        <w:t>Farhood</w:t>
      </w:r>
      <w:proofErr w:type="spellEnd"/>
      <w:r w:rsidRPr="00C41698">
        <w:rPr>
          <w:rFonts w:ascii="Book Antiqua" w:hAnsi="Book Antiqua"/>
          <w:sz w:val="24"/>
          <w:szCs w:val="24"/>
        </w:rPr>
        <w:t xml:space="preserve"> B, Salehi E, </w:t>
      </w:r>
      <w:proofErr w:type="spellStart"/>
      <w:r w:rsidRPr="00C41698">
        <w:rPr>
          <w:rFonts w:ascii="Book Antiqua" w:hAnsi="Book Antiqua"/>
          <w:sz w:val="24"/>
          <w:szCs w:val="24"/>
        </w:rPr>
        <w:t>Solhjoo</w:t>
      </w:r>
      <w:proofErr w:type="spellEnd"/>
      <w:r w:rsidRPr="00C41698">
        <w:rPr>
          <w:rFonts w:ascii="Book Antiqua" w:hAnsi="Book Antiqua"/>
          <w:sz w:val="24"/>
          <w:szCs w:val="24"/>
        </w:rPr>
        <w:t xml:space="preserve"> S, </w:t>
      </w:r>
      <w:proofErr w:type="spellStart"/>
      <w:r w:rsidRPr="00C41698">
        <w:rPr>
          <w:rFonts w:ascii="Book Antiqua" w:hAnsi="Book Antiqua"/>
          <w:sz w:val="24"/>
          <w:szCs w:val="24"/>
        </w:rPr>
        <w:t>Toolee</w:t>
      </w:r>
      <w:proofErr w:type="spellEnd"/>
      <w:r w:rsidRPr="00C41698">
        <w:rPr>
          <w:rFonts w:ascii="Book Antiqua" w:hAnsi="Book Antiqua"/>
          <w:sz w:val="24"/>
          <w:szCs w:val="24"/>
        </w:rPr>
        <w:t xml:space="preserve"> H, </w:t>
      </w:r>
      <w:proofErr w:type="spellStart"/>
      <w:r w:rsidRPr="00C41698">
        <w:rPr>
          <w:rFonts w:ascii="Book Antiqua" w:hAnsi="Book Antiqua"/>
          <w:sz w:val="24"/>
          <w:szCs w:val="24"/>
        </w:rPr>
        <w:t>Kharazinejad</w:t>
      </w:r>
      <w:proofErr w:type="spellEnd"/>
      <w:r w:rsidRPr="00C41698">
        <w:rPr>
          <w:rFonts w:ascii="Book Antiqua" w:hAnsi="Book Antiqua"/>
          <w:sz w:val="24"/>
          <w:szCs w:val="24"/>
        </w:rPr>
        <w:t xml:space="preserve"> E, </w:t>
      </w:r>
      <w:proofErr w:type="spellStart"/>
      <w:r w:rsidRPr="00C41698">
        <w:rPr>
          <w:rFonts w:ascii="Book Antiqua" w:hAnsi="Book Antiqua"/>
          <w:sz w:val="24"/>
          <w:szCs w:val="24"/>
        </w:rPr>
        <w:t>Mortezaee</w:t>
      </w:r>
      <w:proofErr w:type="spellEnd"/>
      <w:r w:rsidRPr="00C41698">
        <w:rPr>
          <w:rFonts w:ascii="Book Antiqua" w:hAnsi="Book Antiqua"/>
          <w:sz w:val="24"/>
          <w:szCs w:val="24"/>
        </w:rPr>
        <w:t xml:space="preserve"> K. Tumor microenvironment: Interactions and </w:t>
      </w:r>
      <w:r w:rsidRPr="00C41698">
        <w:rPr>
          <w:rFonts w:ascii="Book Antiqua" w:hAnsi="Book Antiqua"/>
          <w:sz w:val="24"/>
          <w:szCs w:val="24"/>
        </w:rPr>
        <w:lastRenderedPageBreak/>
        <w:t xml:space="preserve">therapy. </w:t>
      </w:r>
      <w:r w:rsidRPr="00C41698">
        <w:rPr>
          <w:rFonts w:ascii="Book Antiqua" w:hAnsi="Book Antiqua"/>
          <w:i/>
          <w:sz w:val="24"/>
          <w:szCs w:val="24"/>
        </w:rPr>
        <w:t xml:space="preserve">J Cell </w:t>
      </w:r>
      <w:proofErr w:type="spellStart"/>
      <w:r w:rsidRPr="00C41698">
        <w:rPr>
          <w:rFonts w:ascii="Book Antiqua" w:hAnsi="Book Antiqua"/>
          <w:i/>
          <w:sz w:val="24"/>
          <w:szCs w:val="24"/>
        </w:rPr>
        <w:t>Physiol</w:t>
      </w:r>
      <w:proofErr w:type="spellEnd"/>
      <w:r w:rsidRPr="00C41698">
        <w:rPr>
          <w:rFonts w:ascii="Book Antiqua" w:hAnsi="Book Antiqua"/>
          <w:sz w:val="24"/>
          <w:szCs w:val="24"/>
        </w:rPr>
        <w:t xml:space="preserve"> 2019; </w:t>
      </w:r>
      <w:r w:rsidRPr="00C41698">
        <w:rPr>
          <w:rFonts w:ascii="Book Antiqua" w:hAnsi="Book Antiqua"/>
          <w:b/>
          <w:sz w:val="24"/>
          <w:szCs w:val="24"/>
        </w:rPr>
        <w:t>234</w:t>
      </w:r>
      <w:r w:rsidRPr="00C41698">
        <w:rPr>
          <w:rFonts w:ascii="Book Antiqua" w:hAnsi="Book Antiqua"/>
          <w:sz w:val="24"/>
          <w:szCs w:val="24"/>
        </w:rPr>
        <w:t>: 5700-5721 [PMID: 30378106 DOI: 10.1002/jcp.27425]</w:t>
      </w:r>
    </w:p>
    <w:p w14:paraId="4067DA6A" w14:textId="77777777" w:rsidR="00B31F06" w:rsidRPr="00C41698" w:rsidRDefault="00B31F06" w:rsidP="00C41698">
      <w:pPr>
        <w:snapToGrid w:val="0"/>
        <w:spacing w:line="360" w:lineRule="auto"/>
        <w:rPr>
          <w:rFonts w:ascii="Book Antiqua" w:hAnsi="Book Antiqua"/>
          <w:sz w:val="24"/>
          <w:szCs w:val="24"/>
        </w:rPr>
      </w:pPr>
      <w:r w:rsidRPr="00C41698">
        <w:rPr>
          <w:rFonts w:ascii="Book Antiqua" w:hAnsi="Book Antiqua"/>
          <w:sz w:val="24"/>
          <w:szCs w:val="24"/>
        </w:rPr>
        <w:t xml:space="preserve">14 </w:t>
      </w:r>
      <w:r w:rsidRPr="00C41698">
        <w:rPr>
          <w:rFonts w:ascii="Book Antiqua" w:hAnsi="Book Antiqua"/>
          <w:b/>
          <w:sz w:val="24"/>
          <w:szCs w:val="24"/>
        </w:rPr>
        <w:t>Paget S</w:t>
      </w:r>
      <w:r w:rsidRPr="00C41698">
        <w:rPr>
          <w:rFonts w:ascii="Book Antiqua" w:hAnsi="Book Antiqua"/>
          <w:sz w:val="24"/>
          <w:szCs w:val="24"/>
        </w:rPr>
        <w:t xml:space="preserve">. The distribution of secondary growths in cancer of the breast. 1889. </w:t>
      </w:r>
      <w:r w:rsidRPr="00C41698">
        <w:rPr>
          <w:rFonts w:ascii="Book Antiqua" w:hAnsi="Book Antiqua"/>
          <w:i/>
          <w:sz w:val="24"/>
          <w:szCs w:val="24"/>
        </w:rPr>
        <w:t>Cancer Metastasis Rev</w:t>
      </w:r>
      <w:r w:rsidRPr="00C41698">
        <w:rPr>
          <w:rFonts w:ascii="Book Antiqua" w:hAnsi="Book Antiqua"/>
          <w:sz w:val="24"/>
          <w:szCs w:val="24"/>
        </w:rPr>
        <w:t xml:space="preserve"> 1989; </w:t>
      </w:r>
      <w:r w:rsidRPr="00C41698">
        <w:rPr>
          <w:rFonts w:ascii="Book Antiqua" w:hAnsi="Book Antiqua"/>
          <w:b/>
          <w:sz w:val="24"/>
          <w:szCs w:val="24"/>
        </w:rPr>
        <w:t>8</w:t>
      </w:r>
      <w:r w:rsidRPr="00C41698">
        <w:rPr>
          <w:rFonts w:ascii="Book Antiqua" w:hAnsi="Book Antiqua"/>
          <w:sz w:val="24"/>
          <w:szCs w:val="24"/>
        </w:rPr>
        <w:t>: 98-101 [PMID: 2673568]</w:t>
      </w:r>
    </w:p>
    <w:p w14:paraId="6B32F90F" w14:textId="77777777" w:rsidR="00B31F06" w:rsidRPr="00C41698" w:rsidRDefault="00B31F06" w:rsidP="00C41698">
      <w:pPr>
        <w:snapToGrid w:val="0"/>
        <w:spacing w:line="360" w:lineRule="auto"/>
        <w:rPr>
          <w:rFonts w:ascii="Book Antiqua" w:hAnsi="Book Antiqua"/>
          <w:sz w:val="24"/>
          <w:szCs w:val="24"/>
        </w:rPr>
      </w:pPr>
      <w:r w:rsidRPr="00C41698">
        <w:rPr>
          <w:rFonts w:ascii="Book Antiqua" w:hAnsi="Book Antiqua"/>
          <w:sz w:val="24"/>
          <w:szCs w:val="24"/>
        </w:rPr>
        <w:t xml:space="preserve">15 </w:t>
      </w:r>
      <w:r w:rsidRPr="00C41698">
        <w:rPr>
          <w:rFonts w:ascii="Book Antiqua" w:hAnsi="Book Antiqua"/>
          <w:b/>
          <w:sz w:val="24"/>
          <w:szCs w:val="24"/>
        </w:rPr>
        <w:t>Casey SC</w:t>
      </w:r>
      <w:r w:rsidRPr="00C41698">
        <w:rPr>
          <w:rFonts w:ascii="Book Antiqua" w:hAnsi="Book Antiqua"/>
          <w:sz w:val="24"/>
          <w:szCs w:val="24"/>
        </w:rPr>
        <w:t xml:space="preserve">, </w:t>
      </w:r>
      <w:proofErr w:type="spellStart"/>
      <w:r w:rsidRPr="00C41698">
        <w:rPr>
          <w:rFonts w:ascii="Book Antiqua" w:hAnsi="Book Antiqua"/>
          <w:sz w:val="24"/>
          <w:szCs w:val="24"/>
        </w:rPr>
        <w:t>Amedei</w:t>
      </w:r>
      <w:proofErr w:type="spellEnd"/>
      <w:r w:rsidRPr="00C41698">
        <w:rPr>
          <w:rFonts w:ascii="Book Antiqua" w:hAnsi="Book Antiqua"/>
          <w:sz w:val="24"/>
          <w:szCs w:val="24"/>
        </w:rPr>
        <w:t xml:space="preserve"> A, </w:t>
      </w:r>
      <w:proofErr w:type="spellStart"/>
      <w:r w:rsidRPr="00C41698">
        <w:rPr>
          <w:rFonts w:ascii="Book Antiqua" w:hAnsi="Book Antiqua"/>
          <w:sz w:val="24"/>
          <w:szCs w:val="24"/>
        </w:rPr>
        <w:t>Aquilano</w:t>
      </w:r>
      <w:proofErr w:type="spellEnd"/>
      <w:r w:rsidRPr="00C41698">
        <w:rPr>
          <w:rFonts w:ascii="Book Antiqua" w:hAnsi="Book Antiqua"/>
          <w:sz w:val="24"/>
          <w:szCs w:val="24"/>
        </w:rPr>
        <w:t xml:space="preserve"> K, Azmi AS, </w:t>
      </w:r>
      <w:proofErr w:type="spellStart"/>
      <w:r w:rsidRPr="00C41698">
        <w:rPr>
          <w:rFonts w:ascii="Book Antiqua" w:hAnsi="Book Antiqua"/>
          <w:sz w:val="24"/>
          <w:szCs w:val="24"/>
        </w:rPr>
        <w:t>Benencia</w:t>
      </w:r>
      <w:proofErr w:type="spellEnd"/>
      <w:r w:rsidRPr="00C41698">
        <w:rPr>
          <w:rFonts w:ascii="Book Antiqua" w:hAnsi="Book Antiqua"/>
          <w:sz w:val="24"/>
          <w:szCs w:val="24"/>
        </w:rPr>
        <w:t xml:space="preserve"> F, Bhakta D, </w:t>
      </w:r>
      <w:proofErr w:type="spellStart"/>
      <w:r w:rsidRPr="00C41698">
        <w:rPr>
          <w:rFonts w:ascii="Book Antiqua" w:hAnsi="Book Antiqua"/>
          <w:sz w:val="24"/>
          <w:szCs w:val="24"/>
        </w:rPr>
        <w:t>Bilsland</w:t>
      </w:r>
      <w:proofErr w:type="spellEnd"/>
      <w:r w:rsidRPr="00C41698">
        <w:rPr>
          <w:rFonts w:ascii="Book Antiqua" w:hAnsi="Book Antiqua"/>
          <w:sz w:val="24"/>
          <w:szCs w:val="24"/>
        </w:rPr>
        <w:t xml:space="preserve"> AE, </w:t>
      </w:r>
      <w:proofErr w:type="spellStart"/>
      <w:r w:rsidRPr="00C41698">
        <w:rPr>
          <w:rFonts w:ascii="Book Antiqua" w:hAnsi="Book Antiqua"/>
          <w:sz w:val="24"/>
          <w:szCs w:val="24"/>
        </w:rPr>
        <w:t>Boosani</w:t>
      </w:r>
      <w:proofErr w:type="spellEnd"/>
      <w:r w:rsidRPr="00C41698">
        <w:rPr>
          <w:rFonts w:ascii="Book Antiqua" w:hAnsi="Book Antiqua"/>
          <w:sz w:val="24"/>
          <w:szCs w:val="24"/>
        </w:rPr>
        <w:t xml:space="preserve"> CS, Chen S, </w:t>
      </w:r>
      <w:proofErr w:type="spellStart"/>
      <w:r w:rsidRPr="00C41698">
        <w:rPr>
          <w:rFonts w:ascii="Book Antiqua" w:hAnsi="Book Antiqua"/>
          <w:sz w:val="24"/>
          <w:szCs w:val="24"/>
        </w:rPr>
        <w:t>Ciriolo</w:t>
      </w:r>
      <w:proofErr w:type="spellEnd"/>
      <w:r w:rsidRPr="00C41698">
        <w:rPr>
          <w:rFonts w:ascii="Book Antiqua" w:hAnsi="Book Antiqua"/>
          <w:sz w:val="24"/>
          <w:szCs w:val="24"/>
        </w:rPr>
        <w:t xml:space="preserve"> MR, Crawford S, </w:t>
      </w:r>
      <w:proofErr w:type="spellStart"/>
      <w:r w:rsidRPr="00C41698">
        <w:rPr>
          <w:rFonts w:ascii="Book Antiqua" w:hAnsi="Book Antiqua"/>
          <w:sz w:val="24"/>
          <w:szCs w:val="24"/>
        </w:rPr>
        <w:t>Fujii</w:t>
      </w:r>
      <w:proofErr w:type="spellEnd"/>
      <w:r w:rsidRPr="00C41698">
        <w:rPr>
          <w:rFonts w:ascii="Book Antiqua" w:hAnsi="Book Antiqua"/>
          <w:sz w:val="24"/>
          <w:szCs w:val="24"/>
        </w:rPr>
        <w:t xml:space="preserve"> H, </w:t>
      </w:r>
      <w:proofErr w:type="spellStart"/>
      <w:r w:rsidRPr="00C41698">
        <w:rPr>
          <w:rFonts w:ascii="Book Antiqua" w:hAnsi="Book Antiqua"/>
          <w:sz w:val="24"/>
          <w:szCs w:val="24"/>
        </w:rPr>
        <w:t>Georgakilas</w:t>
      </w:r>
      <w:proofErr w:type="spellEnd"/>
      <w:r w:rsidRPr="00C41698">
        <w:rPr>
          <w:rFonts w:ascii="Book Antiqua" w:hAnsi="Book Antiqua"/>
          <w:sz w:val="24"/>
          <w:szCs w:val="24"/>
        </w:rPr>
        <w:t xml:space="preserve"> AG, Guha G, </w:t>
      </w:r>
      <w:proofErr w:type="spellStart"/>
      <w:r w:rsidRPr="00C41698">
        <w:rPr>
          <w:rFonts w:ascii="Book Antiqua" w:hAnsi="Book Antiqua"/>
          <w:sz w:val="24"/>
          <w:szCs w:val="24"/>
        </w:rPr>
        <w:t>Halicka</w:t>
      </w:r>
      <w:proofErr w:type="spellEnd"/>
      <w:r w:rsidRPr="00C41698">
        <w:rPr>
          <w:rFonts w:ascii="Book Antiqua" w:hAnsi="Book Antiqua"/>
          <w:sz w:val="24"/>
          <w:szCs w:val="24"/>
        </w:rPr>
        <w:t xml:space="preserve"> D, </w:t>
      </w:r>
      <w:proofErr w:type="spellStart"/>
      <w:r w:rsidRPr="00C41698">
        <w:rPr>
          <w:rFonts w:ascii="Book Antiqua" w:hAnsi="Book Antiqua"/>
          <w:sz w:val="24"/>
          <w:szCs w:val="24"/>
        </w:rPr>
        <w:t>Helferich</w:t>
      </w:r>
      <w:proofErr w:type="spellEnd"/>
      <w:r w:rsidRPr="00C41698">
        <w:rPr>
          <w:rFonts w:ascii="Book Antiqua" w:hAnsi="Book Antiqua"/>
          <w:sz w:val="24"/>
          <w:szCs w:val="24"/>
        </w:rPr>
        <w:t xml:space="preserve"> WG, </w:t>
      </w:r>
      <w:proofErr w:type="spellStart"/>
      <w:r w:rsidRPr="00C41698">
        <w:rPr>
          <w:rFonts w:ascii="Book Antiqua" w:hAnsi="Book Antiqua"/>
          <w:sz w:val="24"/>
          <w:szCs w:val="24"/>
        </w:rPr>
        <w:t>Heneberg</w:t>
      </w:r>
      <w:proofErr w:type="spellEnd"/>
      <w:r w:rsidRPr="00C41698">
        <w:rPr>
          <w:rFonts w:ascii="Book Antiqua" w:hAnsi="Book Antiqua"/>
          <w:sz w:val="24"/>
          <w:szCs w:val="24"/>
        </w:rPr>
        <w:t xml:space="preserve"> P, </w:t>
      </w:r>
      <w:proofErr w:type="spellStart"/>
      <w:r w:rsidRPr="00C41698">
        <w:rPr>
          <w:rFonts w:ascii="Book Antiqua" w:hAnsi="Book Antiqua"/>
          <w:sz w:val="24"/>
          <w:szCs w:val="24"/>
        </w:rPr>
        <w:t>Honoki</w:t>
      </w:r>
      <w:proofErr w:type="spellEnd"/>
      <w:r w:rsidRPr="00C41698">
        <w:rPr>
          <w:rFonts w:ascii="Book Antiqua" w:hAnsi="Book Antiqua"/>
          <w:sz w:val="24"/>
          <w:szCs w:val="24"/>
        </w:rPr>
        <w:t xml:space="preserve"> K, Keith WN, </w:t>
      </w:r>
      <w:proofErr w:type="spellStart"/>
      <w:r w:rsidRPr="00C41698">
        <w:rPr>
          <w:rFonts w:ascii="Book Antiqua" w:hAnsi="Book Antiqua"/>
          <w:sz w:val="24"/>
          <w:szCs w:val="24"/>
        </w:rPr>
        <w:t>Kerkar</w:t>
      </w:r>
      <w:proofErr w:type="spellEnd"/>
      <w:r w:rsidRPr="00C41698">
        <w:rPr>
          <w:rFonts w:ascii="Book Antiqua" w:hAnsi="Book Antiqua"/>
          <w:sz w:val="24"/>
          <w:szCs w:val="24"/>
        </w:rPr>
        <w:t xml:space="preserve"> SP, Mohammed SI, </w:t>
      </w:r>
      <w:proofErr w:type="spellStart"/>
      <w:r w:rsidRPr="00C41698">
        <w:rPr>
          <w:rFonts w:ascii="Book Antiqua" w:hAnsi="Book Antiqua"/>
          <w:sz w:val="24"/>
          <w:szCs w:val="24"/>
        </w:rPr>
        <w:t>Niccolai</w:t>
      </w:r>
      <w:proofErr w:type="spellEnd"/>
      <w:r w:rsidRPr="00C41698">
        <w:rPr>
          <w:rFonts w:ascii="Book Antiqua" w:hAnsi="Book Antiqua"/>
          <w:sz w:val="24"/>
          <w:szCs w:val="24"/>
        </w:rPr>
        <w:t xml:space="preserve"> E, </w:t>
      </w:r>
      <w:proofErr w:type="spellStart"/>
      <w:r w:rsidRPr="00C41698">
        <w:rPr>
          <w:rFonts w:ascii="Book Antiqua" w:hAnsi="Book Antiqua"/>
          <w:sz w:val="24"/>
          <w:szCs w:val="24"/>
        </w:rPr>
        <w:t>Nowsheen</w:t>
      </w:r>
      <w:proofErr w:type="spellEnd"/>
      <w:r w:rsidRPr="00C41698">
        <w:rPr>
          <w:rFonts w:ascii="Book Antiqua" w:hAnsi="Book Antiqua"/>
          <w:sz w:val="24"/>
          <w:szCs w:val="24"/>
        </w:rPr>
        <w:t xml:space="preserve"> S, </w:t>
      </w:r>
      <w:proofErr w:type="spellStart"/>
      <w:r w:rsidRPr="00C41698">
        <w:rPr>
          <w:rFonts w:ascii="Book Antiqua" w:hAnsi="Book Antiqua"/>
          <w:sz w:val="24"/>
          <w:szCs w:val="24"/>
        </w:rPr>
        <w:t>Vasantha</w:t>
      </w:r>
      <w:proofErr w:type="spellEnd"/>
      <w:r w:rsidRPr="00C41698">
        <w:rPr>
          <w:rFonts w:ascii="Book Antiqua" w:hAnsi="Book Antiqua"/>
          <w:sz w:val="24"/>
          <w:szCs w:val="24"/>
        </w:rPr>
        <w:t xml:space="preserve"> </w:t>
      </w:r>
      <w:proofErr w:type="spellStart"/>
      <w:r w:rsidRPr="00C41698">
        <w:rPr>
          <w:rFonts w:ascii="Book Antiqua" w:hAnsi="Book Antiqua"/>
          <w:sz w:val="24"/>
          <w:szCs w:val="24"/>
        </w:rPr>
        <w:t>Rupasinghe</w:t>
      </w:r>
      <w:proofErr w:type="spellEnd"/>
      <w:r w:rsidRPr="00C41698">
        <w:rPr>
          <w:rFonts w:ascii="Book Antiqua" w:hAnsi="Book Antiqua"/>
          <w:sz w:val="24"/>
          <w:szCs w:val="24"/>
        </w:rPr>
        <w:t xml:space="preserve"> HP, </w:t>
      </w:r>
      <w:proofErr w:type="spellStart"/>
      <w:r w:rsidRPr="00C41698">
        <w:rPr>
          <w:rFonts w:ascii="Book Antiqua" w:hAnsi="Book Antiqua"/>
          <w:sz w:val="24"/>
          <w:szCs w:val="24"/>
        </w:rPr>
        <w:t>Samadi</w:t>
      </w:r>
      <w:proofErr w:type="spellEnd"/>
      <w:r w:rsidRPr="00C41698">
        <w:rPr>
          <w:rFonts w:ascii="Book Antiqua" w:hAnsi="Book Antiqua"/>
          <w:sz w:val="24"/>
          <w:szCs w:val="24"/>
        </w:rPr>
        <w:t xml:space="preserve"> A, Singh N, </w:t>
      </w:r>
      <w:proofErr w:type="spellStart"/>
      <w:r w:rsidRPr="00C41698">
        <w:rPr>
          <w:rFonts w:ascii="Book Antiqua" w:hAnsi="Book Antiqua"/>
          <w:sz w:val="24"/>
          <w:szCs w:val="24"/>
        </w:rPr>
        <w:t>Talib</w:t>
      </w:r>
      <w:proofErr w:type="spellEnd"/>
      <w:r w:rsidRPr="00C41698">
        <w:rPr>
          <w:rFonts w:ascii="Book Antiqua" w:hAnsi="Book Antiqua"/>
          <w:sz w:val="24"/>
          <w:szCs w:val="24"/>
        </w:rPr>
        <w:t xml:space="preserve"> WH, </w:t>
      </w:r>
      <w:proofErr w:type="spellStart"/>
      <w:r w:rsidRPr="00C41698">
        <w:rPr>
          <w:rFonts w:ascii="Book Antiqua" w:hAnsi="Book Antiqua"/>
          <w:sz w:val="24"/>
          <w:szCs w:val="24"/>
        </w:rPr>
        <w:t>Venkateswaran</w:t>
      </w:r>
      <w:proofErr w:type="spellEnd"/>
      <w:r w:rsidRPr="00C41698">
        <w:rPr>
          <w:rFonts w:ascii="Book Antiqua" w:hAnsi="Book Antiqua"/>
          <w:sz w:val="24"/>
          <w:szCs w:val="24"/>
        </w:rPr>
        <w:t xml:space="preserve"> V, Whelan RL, Yang X, </w:t>
      </w:r>
      <w:proofErr w:type="spellStart"/>
      <w:r w:rsidRPr="00C41698">
        <w:rPr>
          <w:rFonts w:ascii="Book Antiqua" w:hAnsi="Book Antiqua"/>
          <w:sz w:val="24"/>
          <w:szCs w:val="24"/>
        </w:rPr>
        <w:t>Felsher</w:t>
      </w:r>
      <w:proofErr w:type="spellEnd"/>
      <w:r w:rsidRPr="00C41698">
        <w:rPr>
          <w:rFonts w:ascii="Book Antiqua" w:hAnsi="Book Antiqua"/>
          <w:sz w:val="24"/>
          <w:szCs w:val="24"/>
        </w:rPr>
        <w:t xml:space="preserve"> DW. Cancer prevention and therapy through the modulation of the tumor microenvironment. </w:t>
      </w:r>
      <w:proofErr w:type="spellStart"/>
      <w:r w:rsidRPr="00C41698">
        <w:rPr>
          <w:rFonts w:ascii="Book Antiqua" w:hAnsi="Book Antiqua"/>
          <w:i/>
          <w:sz w:val="24"/>
          <w:szCs w:val="24"/>
        </w:rPr>
        <w:t>Semin</w:t>
      </w:r>
      <w:proofErr w:type="spellEnd"/>
      <w:r w:rsidRPr="00C41698">
        <w:rPr>
          <w:rFonts w:ascii="Book Antiqua" w:hAnsi="Book Antiqua"/>
          <w:i/>
          <w:sz w:val="24"/>
          <w:szCs w:val="24"/>
        </w:rPr>
        <w:t xml:space="preserve"> Cancer </w:t>
      </w:r>
      <w:proofErr w:type="spellStart"/>
      <w:r w:rsidRPr="00C41698">
        <w:rPr>
          <w:rFonts w:ascii="Book Antiqua" w:hAnsi="Book Antiqua"/>
          <w:i/>
          <w:sz w:val="24"/>
          <w:szCs w:val="24"/>
        </w:rPr>
        <w:t>Biol</w:t>
      </w:r>
      <w:proofErr w:type="spellEnd"/>
      <w:r w:rsidRPr="00C41698">
        <w:rPr>
          <w:rFonts w:ascii="Book Antiqua" w:hAnsi="Book Antiqua"/>
          <w:sz w:val="24"/>
          <w:szCs w:val="24"/>
        </w:rPr>
        <w:t xml:space="preserve"> 2015; </w:t>
      </w:r>
      <w:r w:rsidRPr="00C41698">
        <w:rPr>
          <w:rFonts w:ascii="Book Antiqua" w:hAnsi="Book Antiqua"/>
          <w:b/>
          <w:sz w:val="24"/>
          <w:szCs w:val="24"/>
        </w:rPr>
        <w:t>35 Suppl</w:t>
      </w:r>
      <w:r w:rsidRPr="00C41698">
        <w:rPr>
          <w:rFonts w:ascii="Book Antiqua" w:hAnsi="Book Antiqua"/>
          <w:sz w:val="24"/>
          <w:szCs w:val="24"/>
        </w:rPr>
        <w:t>: S199-S223 [PMID: 25865775 DOI: 10.1016/j.semcancer.2015.02.007]</w:t>
      </w:r>
    </w:p>
    <w:p w14:paraId="1D89AB83" w14:textId="77777777" w:rsidR="00B31F06" w:rsidRPr="00C41698" w:rsidRDefault="00B31F06" w:rsidP="00C41698">
      <w:pPr>
        <w:snapToGrid w:val="0"/>
        <w:spacing w:line="360" w:lineRule="auto"/>
        <w:rPr>
          <w:rFonts w:ascii="Book Antiqua" w:hAnsi="Book Antiqua"/>
          <w:sz w:val="24"/>
          <w:szCs w:val="24"/>
        </w:rPr>
      </w:pPr>
      <w:r w:rsidRPr="00C41698">
        <w:rPr>
          <w:rFonts w:ascii="Book Antiqua" w:hAnsi="Book Antiqua"/>
          <w:sz w:val="24"/>
          <w:szCs w:val="24"/>
        </w:rPr>
        <w:t xml:space="preserve">16 </w:t>
      </w:r>
      <w:proofErr w:type="spellStart"/>
      <w:r w:rsidRPr="00C41698">
        <w:rPr>
          <w:rFonts w:ascii="Book Antiqua" w:hAnsi="Book Antiqua"/>
          <w:b/>
          <w:sz w:val="24"/>
          <w:szCs w:val="24"/>
        </w:rPr>
        <w:t>Crotti</w:t>
      </w:r>
      <w:proofErr w:type="spellEnd"/>
      <w:r w:rsidRPr="00C41698">
        <w:rPr>
          <w:rFonts w:ascii="Book Antiqua" w:hAnsi="Book Antiqua"/>
          <w:b/>
          <w:sz w:val="24"/>
          <w:szCs w:val="24"/>
        </w:rPr>
        <w:t xml:space="preserve"> S</w:t>
      </w:r>
      <w:r w:rsidRPr="00C41698">
        <w:rPr>
          <w:rFonts w:ascii="Book Antiqua" w:hAnsi="Book Antiqua"/>
          <w:sz w:val="24"/>
          <w:szCs w:val="24"/>
        </w:rPr>
        <w:t xml:space="preserve">, </w:t>
      </w:r>
      <w:proofErr w:type="spellStart"/>
      <w:r w:rsidRPr="00C41698">
        <w:rPr>
          <w:rFonts w:ascii="Book Antiqua" w:hAnsi="Book Antiqua"/>
          <w:sz w:val="24"/>
          <w:szCs w:val="24"/>
        </w:rPr>
        <w:t>Piccoli</w:t>
      </w:r>
      <w:proofErr w:type="spellEnd"/>
      <w:r w:rsidRPr="00C41698">
        <w:rPr>
          <w:rFonts w:ascii="Book Antiqua" w:hAnsi="Book Antiqua"/>
          <w:sz w:val="24"/>
          <w:szCs w:val="24"/>
        </w:rPr>
        <w:t xml:space="preserve"> M, </w:t>
      </w:r>
      <w:proofErr w:type="spellStart"/>
      <w:r w:rsidRPr="00C41698">
        <w:rPr>
          <w:rFonts w:ascii="Book Antiqua" w:hAnsi="Book Antiqua"/>
          <w:sz w:val="24"/>
          <w:szCs w:val="24"/>
        </w:rPr>
        <w:t>Rizzolio</w:t>
      </w:r>
      <w:proofErr w:type="spellEnd"/>
      <w:r w:rsidRPr="00C41698">
        <w:rPr>
          <w:rFonts w:ascii="Book Antiqua" w:hAnsi="Book Antiqua"/>
          <w:sz w:val="24"/>
          <w:szCs w:val="24"/>
        </w:rPr>
        <w:t xml:space="preserve"> F, Giordano A, Nitti D, Agostini M. Extracellular Matrix and Colorectal Cancer: How Surrounding Microenvironment Affects Cancer Cell Behavior? </w:t>
      </w:r>
      <w:r w:rsidRPr="00C41698">
        <w:rPr>
          <w:rFonts w:ascii="Book Antiqua" w:hAnsi="Book Antiqua"/>
          <w:i/>
          <w:sz w:val="24"/>
          <w:szCs w:val="24"/>
        </w:rPr>
        <w:t xml:space="preserve">J Cell </w:t>
      </w:r>
      <w:proofErr w:type="spellStart"/>
      <w:r w:rsidRPr="00C41698">
        <w:rPr>
          <w:rFonts w:ascii="Book Antiqua" w:hAnsi="Book Antiqua"/>
          <w:i/>
          <w:sz w:val="24"/>
          <w:szCs w:val="24"/>
        </w:rPr>
        <w:t>Physiol</w:t>
      </w:r>
      <w:proofErr w:type="spellEnd"/>
      <w:r w:rsidRPr="00C41698">
        <w:rPr>
          <w:rFonts w:ascii="Book Antiqua" w:hAnsi="Book Antiqua"/>
          <w:sz w:val="24"/>
          <w:szCs w:val="24"/>
        </w:rPr>
        <w:t xml:space="preserve"> 2017; </w:t>
      </w:r>
      <w:r w:rsidRPr="00C41698">
        <w:rPr>
          <w:rFonts w:ascii="Book Antiqua" w:hAnsi="Book Antiqua"/>
          <w:b/>
          <w:sz w:val="24"/>
          <w:szCs w:val="24"/>
        </w:rPr>
        <w:t>232</w:t>
      </w:r>
      <w:r w:rsidRPr="00C41698">
        <w:rPr>
          <w:rFonts w:ascii="Book Antiqua" w:hAnsi="Book Antiqua"/>
          <w:sz w:val="24"/>
          <w:szCs w:val="24"/>
        </w:rPr>
        <w:t>: 967-975 [PMID: 27775168 DOI: 10.1002/jcp.25658]</w:t>
      </w:r>
    </w:p>
    <w:p w14:paraId="45858C31" w14:textId="77777777" w:rsidR="00B31F06" w:rsidRPr="00C41698" w:rsidRDefault="00B31F06" w:rsidP="00C41698">
      <w:pPr>
        <w:snapToGrid w:val="0"/>
        <w:spacing w:line="360" w:lineRule="auto"/>
        <w:rPr>
          <w:rFonts w:ascii="Book Antiqua" w:hAnsi="Book Antiqua"/>
          <w:sz w:val="24"/>
          <w:szCs w:val="24"/>
        </w:rPr>
      </w:pPr>
      <w:r w:rsidRPr="00C41698">
        <w:rPr>
          <w:rFonts w:ascii="Book Antiqua" w:hAnsi="Book Antiqua"/>
          <w:sz w:val="24"/>
          <w:szCs w:val="24"/>
        </w:rPr>
        <w:t xml:space="preserve">17 </w:t>
      </w:r>
      <w:r w:rsidRPr="00C41698">
        <w:rPr>
          <w:rFonts w:ascii="Book Antiqua" w:hAnsi="Book Antiqua"/>
          <w:b/>
          <w:sz w:val="24"/>
          <w:szCs w:val="24"/>
        </w:rPr>
        <w:t>Najafi M</w:t>
      </w:r>
      <w:r w:rsidRPr="00C41698">
        <w:rPr>
          <w:rFonts w:ascii="Book Antiqua" w:hAnsi="Book Antiqua"/>
          <w:sz w:val="24"/>
          <w:szCs w:val="24"/>
        </w:rPr>
        <w:t xml:space="preserve">, </w:t>
      </w:r>
      <w:proofErr w:type="spellStart"/>
      <w:r w:rsidRPr="00C41698">
        <w:rPr>
          <w:rFonts w:ascii="Book Antiqua" w:hAnsi="Book Antiqua"/>
          <w:sz w:val="24"/>
          <w:szCs w:val="24"/>
        </w:rPr>
        <w:t>Farhood</w:t>
      </w:r>
      <w:proofErr w:type="spellEnd"/>
      <w:r w:rsidRPr="00C41698">
        <w:rPr>
          <w:rFonts w:ascii="Book Antiqua" w:hAnsi="Book Antiqua"/>
          <w:sz w:val="24"/>
          <w:szCs w:val="24"/>
        </w:rPr>
        <w:t xml:space="preserve"> B, </w:t>
      </w:r>
      <w:proofErr w:type="spellStart"/>
      <w:r w:rsidRPr="00C41698">
        <w:rPr>
          <w:rFonts w:ascii="Book Antiqua" w:hAnsi="Book Antiqua"/>
          <w:sz w:val="24"/>
          <w:szCs w:val="24"/>
        </w:rPr>
        <w:t>Mortezaee</w:t>
      </w:r>
      <w:proofErr w:type="spellEnd"/>
      <w:r w:rsidRPr="00C41698">
        <w:rPr>
          <w:rFonts w:ascii="Book Antiqua" w:hAnsi="Book Antiqua"/>
          <w:sz w:val="24"/>
          <w:szCs w:val="24"/>
        </w:rPr>
        <w:t xml:space="preserve"> K. Extracellular matrix (ECM) stiffness and degradation as cancer drivers. </w:t>
      </w:r>
      <w:r w:rsidRPr="00C41698">
        <w:rPr>
          <w:rFonts w:ascii="Book Antiqua" w:hAnsi="Book Antiqua"/>
          <w:i/>
          <w:sz w:val="24"/>
          <w:szCs w:val="24"/>
        </w:rPr>
        <w:t xml:space="preserve">J Cell </w:t>
      </w:r>
      <w:proofErr w:type="spellStart"/>
      <w:r w:rsidRPr="00C41698">
        <w:rPr>
          <w:rFonts w:ascii="Book Antiqua" w:hAnsi="Book Antiqua"/>
          <w:i/>
          <w:sz w:val="24"/>
          <w:szCs w:val="24"/>
        </w:rPr>
        <w:t>Biochem</w:t>
      </w:r>
      <w:proofErr w:type="spellEnd"/>
      <w:r w:rsidRPr="00C41698">
        <w:rPr>
          <w:rFonts w:ascii="Book Antiqua" w:hAnsi="Book Antiqua"/>
          <w:sz w:val="24"/>
          <w:szCs w:val="24"/>
        </w:rPr>
        <w:t xml:space="preserve"> 2019; </w:t>
      </w:r>
      <w:r w:rsidRPr="00C41698">
        <w:rPr>
          <w:rFonts w:ascii="Book Antiqua" w:hAnsi="Book Antiqua"/>
          <w:b/>
          <w:sz w:val="24"/>
          <w:szCs w:val="24"/>
        </w:rPr>
        <w:t>120</w:t>
      </w:r>
      <w:r w:rsidRPr="00C41698">
        <w:rPr>
          <w:rFonts w:ascii="Book Antiqua" w:hAnsi="Book Antiqua"/>
          <w:sz w:val="24"/>
          <w:szCs w:val="24"/>
        </w:rPr>
        <w:t>: 2782-2790 [PMID: 30321449 DOI: 10.1002/jcb.27681]</w:t>
      </w:r>
    </w:p>
    <w:p w14:paraId="2F601835" w14:textId="79C89D41" w:rsidR="00B31F06" w:rsidRPr="00C41698" w:rsidRDefault="00B31F06" w:rsidP="00C41698">
      <w:pPr>
        <w:snapToGrid w:val="0"/>
        <w:spacing w:line="360" w:lineRule="auto"/>
        <w:rPr>
          <w:rFonts w:ascii="Book Antiqua" w:hAnsi="Book Antiqua"/>
          <w:sz w:val="24"/>
          <w:szCs w:val="24"/>
        </w:rPr>
      </w:pPr>
      <w:r w:rsidRPr="00C41698">
        <w:rPr>
          <w:rFonts w:ascii="Book Antiqua" w:hAnsi="Book Antiqua"/>
          <w:sz w:val="24"/>
          <w:szCs w:val="24"/>
        </w:rPr>
        <w:t xml:space="preserve">18 </w:t>
      </w:r>
      <w:r w:rsidRPr="00C41698">
        <w:rPr>
          <w:rFonts w:ascii="Book Antiqua" w:hAnsi="Book Antiqua"/>
          <w:b/>
          <w:sz w:val="24"/>
          <w:szCs w:val="24"/>
        </w:rPr>
        <w:t>Walker C</w:t>
      </w:r>
      <w:r w:rsidRPr="00C41698">
        <w:rPr>
          <w:rFonts w:ascii="Book Antiqua" w:hAnsi="Book Antiqua"/>
          <w:sz w:val="24"/>
          <w:szCs w:val="24"/>
        </w:rPr>
        <w:t xml:space="preserve">, </w:t>
      </w:r>
      <w:proofErr w:type="spellStart"/>
      <w:r w:rsidRPr="00C41698">
        <w:rPr>
          <w:rFonts w:ascii="Book Antiqua" w:hAnsi="Book Antiqua"/>
          <w:sz w:val="24"/>
          <w:szCs w:val="24"/>
        </w:rPr>
        <w:t>Mojares</w:t>
      </w:r>
      <w:proofErr w:type="spellEnd"/>
      <w:r w:rsidRPr="00C41698">
        <w:rPr>
          <w:rFonts w:ascii="Book Antiqua" w:hAnsi="Book Antiqua"/>
          <w:sz w:val="24"/>
          <w:szCs w:val="24"/>
        </w:rPr>
        <w:t xml:space="preserve"> E, Del Río Hernández A. Role of Extracellular Matrix in Development and Cancer Progression. </w:t>
      </w:r>
      <w:r w:rsidRPr="00C41698">
        <w:rPr>
          <w:rFonts w:ascii="Book Antiqua" w:hAnsi="Book Antiqua"/>
          <w:i/>
          <w:sz w:val="24"/>
          <w:szCs w:val="24"/>
        </w:rPr>
        <w:t>Int J Mol Sci</w:t>
      </w:r>
      <w:r w:rsidRPr="00C41698">
        <w:rPr>
          <w:rFonts w:ascii="Book Antiqua" w:hAnsi="Book Antiqua"/>
          <w:sz w:val="24"/>
          <w:szCs w:val="24"/>
        </w:rPr>
        <w:t xml:space="preserve"> 2018; </w:t>
      </w:r>
      <w:r w:rsidRPr="00C41698">
        <w:rPr>
          <w:rFonts w:ascii="Book Antiqua" w:hAnsi="Book Antiqua"/>
          <w:b/>
          <w:sz w:val="24"/>
          <w:szCs w:val="24"/>
        </w:rPr>
        <w:t>19</w:t>
      </w:r>
      <w:r w:rsidR="0068581E" w:rsidRPr="00C41698">
        <w:rPr>
          <w:rFonts w:ascii="Book Antiqua" w:hAnsi="Book Antiqua"/>
          <w:sz w:val="24"/>
          <w:szCs w:val="24"/>
        </w:rPr>
        <w:t xml:space="preserve"> </w:t>
      </w:r>
      <w:r w:rsidRPr="00C41698">
        <w:rPr>
          <w:rFonts w:ascii="Book Antiqua" w:hAnsi="Book Antiqua"/>
          <w:sz w:val="24"/>
          <w:szCs w:val="24"/>
        </w:rPr>
        <w:t>[PMID: 30287763 DOI: 10.3390/ijms19103028]</w:t>
      </w:r>
    </w:p>
    <w:p w14:paraId="148D6C05" w14:textId="77777777" w:rsidR="00B31F06" w:rsidRPr="00C41698" w:rsidRDefault="00B31F06" w:rsidP="00C41698">
      <w:pPr>
        <w:snapToGrid w:val="0"/>
        <w:spacing w:line="360" w:lineRule="auto"/>
        <w:rPr>
          <w:rFonts w:ascii="Book Antiqua" w:hAnsi="Book Antiqua"/>
          <w:sz w:val="24"/>
          <w:szCs w:val="24"/>
        </w:rPr>
      </w:pPr>
      <w:r w:rsidRPr="00C41698">
        <w:rPr>
          <w:rFonts w:ascii="Book Antiqua" w:hAnsi="Book Antiqua"/>
          <w:sz w:val="24"/>
          <w:szCs w:val="24"/>
        </w:rPr>
        <w:t xml:space="preserve">19 </w:t>
      </w:r>
      <w:r w:rsidRPr="00C41698">
        <w:rPr>
          <w:rFonts w:ascii="Book Antiqua" w:hAnsi="Book Antiqua"/>
          <w:b/>
          <w:sz w:val="24"/>
          <w:szCs w:val="24"/>
        </w:rPr>
        <w:t>Ricard-Blum S</w:t>
      </w:r>
      <w:r w:rsidRPr="00C41698">
        <w:rPr>
          <w:rFonts w:ascii="Book Antiqua" w:hAnsi="Book Antiqua"/>
          <w:sz w:val="24"/>
          <w:szCs w:val="24"/>
        </w:rPr>
        <w:t xml:space="preserve">, Ruggiero F. The collagen superfamily: from the extracellular matrix to the cell membrane. </w:t>
      </w:r>
      <w:proofErr w:type="spellStart"/>
      <w:r w:rsidRPr="00C41698">
        <w:rPr>
          <w:rFonts w:ascii="Book Antiqua" w:hAnsi="Book Antiqua"/>
          <w:i/>
          <w:sz w:val="24"/>
          <w:szCs w:val="24"/>
        </w:rPr>
        <w:t>Pathol</w:t>
      </w:r>
      <w:proofErr w:type="spellEnd"/>
      <w:r w:rsidRPr="00C41698">
        <w:rPr>
          <w:rFonts w:ascii="Book Antiqua" w:hAnsi="Book Antiqua"/>
          <w:i/>
          <w:sz w:val="24"/>
          <w:szCs w:val="24"/>
        </w:rPr>
        <w:t xml:space="preserve"> </w:t>
      </w:r>
      <w:proofErr w:type="spellStart"/>
      <w:r w:rsidRPr="00C41698">
        <w:rPr>
          <w:rFonts w:ascii="Book Antiqua" w:hAnsi="Book Antiqua"/>
          <w:i/>
          <w:sz w:val="24"/>
          <w:szCs w:val="24"/>
        </w:rPr>
        <w:t>Biol</w:t>
      </w:r>
      <w:proofErr w:type="spellEnd"/>
      <w:r w:rsidRPr="00C41698">
        <w:rPr>
          <w:rFonts w:ascii="Book Antiqua" w:hAnsi="Book Antiqua"/>
          <w:i/>
          <w:sz w:val="24"/>
          <w:szCs w:val="24"/>
        </w:rPr>
        <w:t xml:space="preserve"> (Paris)</w:t>
      </w:r>
      <w:r w:rsidRPr="00C41698">
        <w:rPr>
          <w:rFonts w:ascii="Book Antiqua" w:hAnsi="Book Antiqua"/>
          <w:sz w:val="24"/>
          <w:szCs w:val="24"/>
        </w:rPr>
        <w:t xml:space="preserve"> 2005; </w:t>
      </w:r>
      <w:r w:rsidRPr="00C41698">
        <w:rPr>
          <w:rFonts w:ascii="Book Antiqua" w:hAnsi="Book Antiqua"/>
          <w:b/>
          <w:sz w:val="24"/>
          <w:szCs w:val="24"/>
        </w:rPr>
        <w:t>53</w:t>
      </w:r>
      <w:r w:rsidRPr="00C41698">
        <w:rPr>
          <w:rFonts w:ascii="Book Antiqua" w:hAnsi="Book Antiqua"/>
          <w:sz w:val="24"/>
          <w:szCs w:val="24"/>
        </w:rPr>
        <w:t>: 430-442 [PMID: 16085121 DOI: 10.1016/j.patbio.2004.12.024]</w:t>
      </w:r>
    </w:p>
    <w:p w14:paraId="1075A93A" w14:textId="77777777" w:rsidR="00B31F06" w:rsidRPr="00C41698" w:rsidRDefault="00B31F06" w:rsidP="00C41698">
      <w:pPr>
        <w:snapToGrid w:val="0"/>
        <w:spacing w:line="360" w:lineRule="auto"/>
        <w:rPr>
          <w:rFonts w:ascii="Book Antiqua" w:hAnsi="Book Antiqua"/>
          <w:sz w:val="24"/>
          <w:szCs w:val="24"/>
        </w:rPr>
      </w:pPr>
      <w:r w:rsidRPr="00C41698">
        <w:rPr>
          <w:rFonts w:ascii="Book Antiqua" w:hAnsi="Book Antiqua"/>
          <w:sz w:val="24"/>
          <w:szCs w:val="24"/>
        </w:rPr>
        <w:t xml:space="preserve">20 </w:t>
      </w:r>
      <w:proofErr w:type="spellStart"/>
      <w:r w:rsidRPr="00C41698">
        <w:rPr>
          <w:rFonts w:ascii="Book Antiqua" w:hAnsi="Book Antiqua"/>
          <w:b/>
          <w:sz w:val="24"/>
          <w:szCs w:val="24"/>
        </w:rPr>
        <w:t>Levental</w:t>
      </w:r>
      <w:proofErr w:type="spellEnd"/>
      <w:r w:rsidRPr="00C41698">
        <w:rPr>
          <w:rFonts w:ascii="Book Antiqua" w:hAnsi="Book Antiqua"/>
          <w:b/>
          <w:sz w:val="24"/>
          <w:szCs w:val="24"/>
        </w:rPr>
        <w:t xml:space="preserve"> KR</w:t>
      </w:r>
      <w:r w:rsidRPr="00C41698">
        <w:rPr>
          <w:rFonts w:ascii="Book Antiqua" w:hAnsi="Book Antiqua"/>
          <w:sz w:val="24"/>
          <w:szCs w:val="24"/>
        </w:rPr>
        <w:t xml:space="preserve">, Yu H, </w:t>
      </w:r>
      <w:proofErr w:type="spellStart"/>
      <w:r w:rsidRPr="00C41698">
        <w:rPr>
          <w:rFonts w:ascii="Book Antiqua" w:hAnsi="Book Antiqua"/>
          <w:sz w:val="24"/>
          <w:szCs w:val="24"/>
        </w:rPr>
        <w:t>Kass</w:t>
      </w:r>
      <w:proofErr w:type="spellEnd"/>
      <w:r w:rsidRPr="00C41698">
        <w:rPr>
          <w:rFonts w:ascii="Book Antiqua" w:hAnsi="Book Antiqua"/>
          <w:sz w:val="24"/>
          <w:szCs w:val="24"/>
        </w:rPr>
        <w:t xml:space="preserve"> L, </w:t>
      </w:r>
      <w:proofErr w:type="spellStart"/>
      <w:r w:rsidRPr="00C41698">
        <w:rPr>
          <w:rFonts w:ascii="Book Antiqua" w:hAnsi="Book Antiqua"/>
          <w:sz w:val="24"/>
          <w:szCs w:val="24"/>
        </w:rPr>
        <w:t>Lakins</w:t>
      </w:r>
      <w:proofErr w:type="spellEnd"/>
      <w:r w:rsidRPr="00C41698">
        <w:rPr>
          <w:rFonts w:ascii="Book Antiqua" w:hAnsi="Book Antiqua"/>
          <w:sz w:val="24"/>
          <w:szCs w:val="24"/>
        </w:rPr>
        <w:t xml:space="preserve"> JN, </w:t>
      </w:r>
      <w:proofErr w:type="spellStart"/>
      <w:r w:rsidRPr="00C41698">
        <w:rPr>
          <w:rFonts w:ascii="Book Antiqua" w:hAnsi="Book Antiqua"/>
          <w:sz w:val="24"/>
          <w:szCs w:val="24"/>
        </w:rPr>
        <w:t>Egeblad</w:t>
      </w:r>
      <w:proofErr w:type="spellEnd"/>
      <w:r w:rsidRPr="00C41698">
        <w:rPr>
          <w:rFonts w:ascii="Book Antiqua" w:hAnsi="Book Antiqua"/>
          <w:sz w:val="24"/>
          <w:szCs w:val="24"/>
        </w:rPr>
        <w:t xml:space="preserve"> M, </w:t>
      </w:r>
      <w:proofErr w:type="spellStart"/>
      <w:r w:rsidRPr="00C41698">
        <w:rPr>
          <w:rFonts w:ascii="Book Antiqua" w:hAnsi="Book Antiqua"/>
          <w:sz w:val="24"/>
          <w:szCs w:val="24"/>
        </w:rPr>
        <w:t>Erler</w:t>
      </w:r>
      <w:proofErr w:type="spellEnd"/>
      <w:r w:rsidRPr="00C41698">
        <w:rPr>
          <w:rFonts w:ascii="Book Antiqua" w:hAnsi="Book Antiqua"/>
          <w:sz w:val="24"/>
          <w:szCs w:val="24"/>
        </w:rPr>
        <w:t xml:space="preserve"> JT, Fong SF, </w:t>
      </w:r>
      <w:proofErr w:type="spellStart"/>
      <w:r w:rsidRPr="00C41698">
        <w:rPr>
          <w:rFonts w:ascii="Book Antiqua" w:hAnsi="Book Antiqua"/>
          <w:sz w:val="24"/>
          <w:szCs w:val="24"/>
        </w:rPr>
        <w:t>Csiszar</w:t>
      </w:r>
      <w:proofErr w:type="spellEnd"/>
      <w:r w:rsidRPr="00C41698">
        <w:rPr>
          <w:rFonts w:ascii="Book Antiqua" w:hAnsi="Book Antiqua"/>
          <w:sz w:val="24"/>
          <w:szCs w:val="24"/>
        </w:rPr>
        <w:t xml:space="preserve"> K, </w:t>
      </w:r>
      <w:proofErr w:type="spellStart"/>
      <w:r w:rsidRPr="00C41698">
        <w:rPr>
          <w:rFonts w:ascii="Book Antiqua" w:hAnsi="Book Antiqua"/>
          <w:sz w:val="24"/>
          <w:szCs w:val="24"/>
        </w:rPr>
        <w:t>Giaccia</w:t>
      </w:r>
      <w:proofErr w:type="spellEnd"/>
      <w:r w:rsidRPr="00C41698">
        <w:rPr>
          <w:rFonts w:ascii="Book Antiqua" w:hAnsi="Book Antiqua"/>
          <w:sz w:val="24"/>
          <w:szCs w:val="24"/>
        </w:rPr>
        <w:t xml:space="preserve"> A, </w:t>
      </w:r>
      <w:proofErr w:type="spellStart"/>
      <w:r w:rsidRPr="00C41698">
        <w:rPr>
          <w:rFonts w:ascii="Book Antiqua" w:hAnsi="Book Antiqua"/>
          <w:sz w:val="24"/>
          <w:szCs w:val="24"/>
        </w:rPr>
        <w:t>Weninger</w:t>
      </w:r>
      <w:proofErr w:type="spellEnd"/>
      <w:r w:rsidRPr="00C41698">
        <w:rPr>
          <w:rFonts w:ascii="Book Antiqua" w:hAnsi="Book Antiqua"/>
          <w:sz w:val="24"/>
          <w:szCs w:val="24"/>
        </w:rPr>
        <w:t xml:space="preserve"> W, Yamauchi M, Gasser DL, Weaver VM. Matrix crosslinking forces tumor progression by enhancing integrin signaling. </w:t>
      </w:r>
      <w:r w:rsidRPr="00C41698">
        <w:rPr>
          <w:rFonts w:ascii="Book Antiqua" w:hAnsi="Book Antiqua"/>
          <w:i/>
          <w:sz w:val="24"/>
          <w:szCs w:val="24"/>
        </w:rPr>
        <w:t>Cell</w:t>
      </w:r>
      <w:r w:rsidRPr="00C41698">
        <w:rPr>
          <w:rFonts w:ascii="Book Antiqua" w:hAnsi="Book Antiqua"/>
          <w:sz w:val="24"/>
          <w:szCs w:val="24"/>
        </w:rPr>
        <w:t xml:space="preserve"> 2009; </w:t>
      </w:r>
      <w:r w:rsidRPr="00C41698">
        <w:rPr>
          <w:rFonts w:ascii="Book Antiqua" w:hAnsi="Book Antiqua"/>
          <w:b/>
          <w:sz w:val="24"/>
          <w:szCs w:val="24"/>
        </w:rPr>
        <w:t>139</w:t>
      </w:r>
      <w:r w:rsidRPr="00C41698">
        <w:rPr>
          <w:rFonts w:ascii="Book Antiqua" w:hAnsi="Book Antiqua"/>
          <w:sz w:val="24"/>
          <w:szCs w:val="24"/>
        </w:rPr>
        <w:t>: 891-906 [PMID: 19931152 DOI: 10.1016/j.cell.2009.10.027]</w:t>
      </w:r>
    </w:p>
    <w:p w14:paraId="0CE9CC66" w14:textId="77777777" w:rsidR="00B31F06" w:rsidRPr="00C41698" w:rsidRDefault="00B31F06" w:rsidP="00C41698">
      <w:pPr>
        <w:snapToGrid w:val="0"/>
        <w:spacing w:line="360" w:lineRule="auto"/>
        <w:rPr>
          <w:rFonts w:ascii="Book Antiqua" w:hAnsi="Book Antiqua"/>
          <w:sz w:val="24"/>
          <w:szCs w:val="24"/>
        </w:rPr>
      </w:pPr>
      <w:r w:rsidRPr="00C41698">
        <w:rPr>
          <w:rFonts w:ascii="Book Antiqua" w:hAnsi="Book Antiqua"/>
          <w:sz w:val="24"/>
          <w:szCs w:val="24"/>
        </w:rPr>
        <w:t xml:space="preserve">21 </w:t>
      </w:r>
      <w:r w:rsidRPr="00C41698">
        <w:rPr>
          <w:rFonts w:ascii="Book Antiqua" w:hAnsi="Book Antiqua"/>
          <w:b/>
          <w:sz w:val="24"/>
          <w:szCs w:val="24"/>
        </w:rPr>
        <w:t>Li A</w:t>
      </w:r>
      <w:r w:rsidRPr="00C41698">
        <w:rPr>
          <w:rFonts w:ascii="Book Antiqua" w:hAnsi="Book Antiqua"/>
          <w:sz w:val="24"/>
          <w:szCs w:val="24"/>
        </w:rPr>
        <w:t xml:space="preserve">, Zhou T, Guo L, Si J. Collagen type I regulates beta-catenin tyrosine phosphorylation and nuclear translocation to promote migration and proliferation of gastric carcinoma cells. </w:t>
      </w:r>
      <w:r w:rsidRPr="00C41698">
        <w:rPr>
          <w:rFonts w:ascii="Book Antiqua" w:hAnsi="Book Antiqua"/>
          <w:i/>
          <w:sz w:val="24"/>
          <w:szCs w:val="24"/>
        </w:rPr>
        <w:t>Oncol Rep</w:t>
      </w:r>
      <w:r w:rsidRPr="00C41698">
        <w:rPr>
          <w:rFonts w:ascii="Book Antiqua" w:hAnsi="Book Antiqua"/>
          <w:sz w:val="24"/>
          <w:szCs w:val="24"/>
        </w:rPr>
        <w:t xml:space="preserve"> 2010; </w:t>
      </w:r>
      <w:r w:rsidRPr="00C41698">
        <w:rPr>
          <w:rFonts w:ascii="Book Antiqua" w:hAnsi="Book Antiqua"/>
          <w:b/>
          <w:sz w:val="24"/>
          <w:szCs w:val="24"/>
        </w:rPr>
        <w:t>23</w:t>
      </w:r>
      <w:r w:rsidRPr="00C41698">
        <w:rPr>
          <w:rFonts w:ascii="Book Antiqua" w:hAnsi="Book Antiqua"/>
          <w:sz w:val="24"/>
          <w:szCs w:val="24"/>
        </w:rPr>
        <w:t xml:space="preserve">: 1247-1255 [PMID: </w:t>
      </w:r>
      <w:r w:rsidRPr="00C41698">
        <w:rPr>
          <w:rFonts w:ascii="Book Antiqua" w:hAnsi="Book Antiqua"/>
          <w:sz w:val="24"/>
          <w:szCs w:val="24"/>
        </w:rPr>
        <w:lastRenderedPageBreak/>
        <w:t>20372837 DOI: 10.3892/or_00000757]</w:t>
      </w:r>
    </w:p>
    <w:p w14:paraId="00530C9F" w14:textId="77777777" w:rsidR="00B31F06" w:rsidRPr="00C41698" w:rsidRDefault="00B31F06" w:rsidP="00C41698">
      <w:pPr>
        <w:snapToGrid w:val="0"/>
        <w:spacing w:line="360" w:lineRule="auto"/>
        <w:rPr>
          <w:rFonts w:ascii="Book Antiqua" w:hAnsi="Book Antiqua"/>
          <w:sz w:val="24"/>
          <w:szCs w:val="24"/>
        </w:rPr>
      </w:pPr>
      <w:r w:rsidRPr="00C41698">
        <w:rPr>
          <w:rFonts w:ascii="Book Antiqua" w:hAnsi="Book Antiqua"/>
          <w:sz w:val="24"/>
          <w:szCs w:val="24"/>
        </w:rPr>
        <w:t xml:space="preserve">22 </w:t>
      </w:r>
      <w:r w:rsidRPr="00C41698">
        <w:rPr>
          <w:rFonts w:ascii="Book Antiqua" w:hAnsi="Book Antiqua"/>
          <w:b/>
          <w:sz w:val="24"/>
          <w:szCs w:val="24"/>
        </w:rPr>
        <w:t>Simi AK</w:t>
      </w:r>
      <w:r w:rsidRPr="00C41698">
        <w:rPr>
          <w:rFonts w:ascii="Book Antiqua" w:hAnsi="Book Antiqua"/>
          <w:sz w:val="24"/>
          <w:szCs w:val="24"/>
        </w:rPr>
        <w:t xml:space="preserve">, Pang MF, Nelson CM. Extracellular Matrix Stiffness Exists in a Feedback Loop that Drives Tumor Progression. </w:t>
      </w:r>
      <w:r w:rsidRPr="00C41698">
        <w:rPr>
          <w:rFonts w:ascii="Book Antiqua" w:hAnsi="Book Antiqua"/>
          <w:i/>
          <w:sz w:val="24"/>
          <w:szCs w:val="24"/>
        </w:rPr>
        <w:t>Adv Exp Med Biol</w:t>
      </w:r>
      <w:r w:rsidRPr="00C41698">
        <w:rPr>
          <w:rFonts w:ascii="Book Antiqua" w:hAnsi="Book Antiqua"/>
          <w:sz w:val="24"/>
          <w:szCs w:val="24"/>
        </w:rPr>
        <w:t xml:space="preserve"> 2018; </w:t>
      </w:r>
      <w:r w:rsidRPr="00C41698">
        <w:rPr>
          <w:rFonts w:ascii="Book Antiqua" w:hAnsi="Book Antiqua"/>
          <w:b/>
          <w:sz w:val="24"/>
          <w:szCs w:val="24"/>
        </w:rPr>
        <w:t>1092</w:t>
      </w:r>
      <w:r w:rsidRPr="00C41698">
        <w:rPr>
          <w:rFonts w:ascii="Book Antiqua" w:hAnsi="Book Antiqua"/>
          <w:sz w:val="24"/>
          <w:szCs w:val="24"/>
        </w:rPr>
        <w:t>: 57-67 [PMID: 30368748 DOI: 10.1007/978-3-319-95294-9_4]</w:t>
      </w:r>
    </w:p>
    <w:p w14:paraId="0D17DFA5" w14:textId="77777777" w:rsidR="00B31F06" w:rsidRPr="00C41698" w:rsidRDefault="00B31F06" w:rsidP="00C41698">
      <w:pPr>
        <w:snapToGrid w:val="0"/>
        <w:spacing w:line="360" w:lineRule="auto"/>
        <w:rPr>
          <w:rFonts w:ascii="Book Antiqua" w:hAnsi="Book Antiqua"/>
          <w:sz w:val="24"/>
          <w:szCs w:val="24"/>
        </w:rPr>
      </w:pPr>
      <w:r w:rsidRPr="00C41698">
        <w:rPr>
          <w:rFonts w:ascii="Book Antiqua" w:hAnsi="Book Antiqua"/>
          <w:sz w:val="24"/>
          <w:szCs w:val="24"/>
        </w:rPr>
        <w:t xml:space="preserve">23 </w:t>
      </w:r>
      <w:proofErr w:type="spellStart"/>
      <w:r w:rsidRPr="00C41698">
        <w:rPr>
          <w:rFonts w:ascii="Book Antiqua" w:hAnsi="Book Antiqua"/>
          <w:b/>
          <w:sz w:val="24"/>
          <w:szCs w:val="24"/>
        </w:rPr>
        <w:t>Raavé</w:t>
      </w:r>
      <w:proofErr w:type="spellEnd"/>
      <w:r w:rsidRPr="00C41698">
        <w:rPr>
          <w:rFonts w:ascii="Book Antiqua" w:hAnsi="Book Antiqua"/>
          <w:b/>
          <w:sz w:val="24"/>
          <w:szCs w:val="24"/>
        </w:rPr>
        <w:t xml:space="preserve"> R</w:t>
      </w:r>
      <w:r w:rsidRPr="00C41698">
        <w:rPr>
          <w:rFonts w:ascii="Book Antiqua" w:hAnsi="Book Antiqua"/>
          <w:sz w:val="24"/>
          <w:szCs w:val="24"/>
        </w:rPr>
        <w:t xml:space="preserve">, van </w:t>
      </w:r>
      <w:proofErr w:type="spellStart"/>
      <w:r w:rsidRPr="00C41698">
        <w:rPr>
          <w:rFonts w:ascii="Book Antiqua" w:hAnsi="Book Antiqua"/>
          <w:sz w:val="24"/>
          <w:szCs w:val="24"/>
        </w:rPr>
        <w:t>Kuppevelt</w:t>
      </w:r>
      <w:proofErr w:type="spellEnd"/>
      <w:r w:rsidRPr="00C41698">
        <w:rPr>
          <w:rFonts w:ascii="Book Antiqua" w:hAnsi="Book Antiqua"/>
          <w:sz w:val="24"/>
          <w:szCs w:val="24"/>
        </w:rPr>
        <w:t xml:space="preserve"> TH, </w:t>
      </w:r>
      <w:proofErr w:type="spellStart"/>
      <w:r w:rsidRPr="00C41698">
        <w:rPr>
          <w:rFonts w:ascii="Book Antiqua" w:hAnsi="Book Antiqua"/>
          <w:sz w:val="24"/>
          <w:szCs w:val="24"/>
        </w:rPr>
        <w:t>Daamen</w:t>
      </w:r>
      <w:proofErr w:type="spellEnd"/>
      <w:r w:rsidRPr="00C41698">
        <w:rPr>
          <w:rFonts w:ascii="Book Antiqua" w:hAnsi="Book Antiqua"/>
          <w:sz w:val="24"/>
          <w:szCs w:val="24"/>
        </w:rPr>
        <w:t xml:space="preserve"> WF. Chemotherapeutic drug delivery by tumoral extracellular matrix targeting. </w:t>
      </w:r>
      <w:r w:rsidRPr="00C41698">
        <w:rPr>
          <w:rFonts w:ascii="Book Antiqua" w:hAnsi="Book Antiqua"/>
          <w:i/>
          <w:sz w:val="24"/>
          <w:szCs w:val="24"/>
        </w:rPr>
        <w:t>J Control Release</w:t>
      </w:r>
      <w:r w:rsidRPr="00C41698">
        <w:rPr>
          <w:rFonts w:ascii="Book Antiqua" w:hAnsi="Book Antiqua"/>
          <w:sz w:val="24"/>
          <w:szCs w:val="24"/>
        </w:rPr>
        <w:t xml:space="preserve"> 2018; </w:t>
      </w:r>
      <w:r w:rsidRPr="00C41698">
        <w:rPr>
          <w:rFonts w:ascii="Book Antiqua" w:hAnsi="Book Antiqua"/>
          <w:b/>
          <w:sz w:val="24"/>
          <w:szCs w:val="24"/>
        </w:rPr>
        <w:t>274</w:t>
      </w:r>
      <w:r w:rsidRPr="00C41698">
        <w:rPr>
          <w:rFonts w:ascii="Book Antiqua" w:hAnsi="Book Antiqua"/>
          <w:sz w:val="24"/>
          <w:szCs w:val="24"/>
        </w:rPr>
        <w:t>: 1-8 [PMID: 29382546 DOI: 10.1016/j.jconrel.2018.01.029]</w:t>
      </w:r>
    </w:p>
    <w:p w14:paraId="67EB730A" w14:textId="3775D97B" w:rsidR="00B31F06" w:rsidRPr="00C41698" w:rsidRDefault="00B31F06" w:rsidP="00C41698">
      <w:pPr>
        <w:snapToGrid w:val="0"/>
        <w:spacing w:line="360" w:lineRule="auto"/>
        <w:rPr>
          <w:rFonts w:ascii="Book Antiqua" w:hAnsi="Book Antiqua"/>
          <w:sz w:val="24"/>
          <w:szCs w:val="24"/>
        </w:rPr>
      </w:pPr>
      <w:r w:rsidRPr="00C41698">
        <w:rPr>
          <w:rFonts w:ascii="Book Antiqua" w:hAnsi="Book Antiqua"/>
          <w:sz w:val="24"/>
          <w:szCs w:val="24"/>
        </w:rPr>
        <w:t xml:space="preserve">24 </w:t>
      </w:r>
      <w:r w:rsidRPr="00C41698">
        <w:rPr>
          <w:rFonts w:ascii="Book Antiqua" w:hAnsi="Book Antiqua"/>
          <w:b/>
          <w:sz w:val="24"/>
          <w:szCs w:val="24"/>
        </w:rPr>
        <w:t>Xu J</w:t>
      </w:r>
      <w:r w:rsidRPr="00C41698">
        <w:rPr>
          <w:rFonts w:ascii="Book Antiqua" w:hAnsi="Book Antiqua"/>
          <w:sz w:val="24"/>
          <w:szCs w:val="24"/>
        </w:rPr>
        <w:t xml:space="preserve">, Sun M, Tan Y, Wang H, Wang H, Li P, Xu Z, Xia Y, Li L, Li Y. Effect of matrix stiffness on the proliferation and differentiation of umbilical cord mesenchymal stem cells. </w:t>
      </w:r>
      <w:r w:rsidRPr="00C41698">
        <w:rPr>
          <w:rFonts w:ascii="Book Antiqua" w:hAnsi="Book Antiqua"/>
          <w:i/>
          <w:sz w:val="24"/>
          <w:szCs w:val="24"/>
        </w:rPr>
        <w:t>Differentiation</w:t>
      </w:r>
      <w:r w:rsidRPr="00C41698">
        <w:rPr>
          <w:rFonts w:ascii="Book Antiqua" w:hAnsi="Book Antiqua"/>
          <w:sz w:val="24"/>
          <w:szCs w:val="24"/>
        </w:rPr>
        <w:t xml:space="preserve"> 2017; </w:t>
      </w:r>
      <w:r w:rsidRPr="00C41698">
        <w:rPr>
          <w:rFonts w:ascii="Book Antiqua" w:hAnsi="Book Antiqua"/>
          <w:b/>
          <w:sz w:val="24"/>
          <w:szCs w:val="24"/>
        </w:rPr>
        <w:t>96</w:t>
      </w:r>
      <w:r w:rsidRPr="00C41698">
        <w:rPr>
          <w:rFonts w:ascii="Book Antiqua" w:hAnsi="Book Antiqua"/>
          <w:sz w:val="24"/>
          <w:szCs w:val="24"/>
        </w:rPr>
        <w:t>: 30-39 [PMID: 28753444 DOI: 10.1016/j.diff.2017.07.001]</w:t>
      </w:r>
    </w:p>
    <w:p w14:paraId="31FB82A7" w14:textId="79CA02E5" w:rsidR="00E72C5C" w:rsidRPr="00C41698" w:rsidRDefault="00E72C5C" w:rsidP="00C41698">
      <w:pPr>
        <w:snapToGrid w:val="0"/>
        <w:spacing w:line="360" w:lineRule="auto"/>
        <w:rPr>
          <w:rFonts w:ascii="Book Antiqua" w:hAnsi="Book Antiqua"/>
          <w:sz w:val="24"/>
          <w:szCs w:val="24"/>
        </w:rPr>
      </w:pPr>
      <w:r w:rsidRPr="00C41698">
        <w:rPr>
          <w:rFonts w:ascii="Book Antiqua" w:hAnsi="Book Antiqua"/>
          <w:sz w:val="24"/>
          <w:szCs w:val="24"/>
        </w:rPr>
        <w:t xml:space="preserve">25 </w:t>
      </w:r>
      <w:proofErr w:type="spellStart"/>
      <w:r w:rsidRPr="00C41698">
        <w:rPr>
          <w:rFonts w:ascii="Book Antiqua" w:hAnsi="Book Antiqua"/>
          <w:b/>
          <w:sz w:val="24"/>
          <w:szCs w:val="24"/>
        </w:rPr>
        <w:t>Bodey</w:t>
      </w:r>
      <w:proofErr w:type="spellEnd"/>
      <w:r w:rsidRPr="00C41698">
        <w:rPr>
          <w:rFonts w:ascii="Book Antiqua" w:hAnsi="Book Antiqua"/>
          <w:b/>
          <w:sz w:val="24"/>
          <w:szCs w:val="24"/>
        </w:rPr>
        <w:t xml:space="preserve"> B,</w:t>
      </w:r>
      <w:r w:rsidRPr="00C41698">
        <w:rPr>
          <w:rFonts w:ascii="Book Antiqua" w:hAnsi="Book Antiqua"/>
          <w:sz w:val="24"/>
          <w:szCs w:val="24"/>
        </w:rPr>
        <w:t xml:space="preserve"> </w:t>
      </w:r>
      <w:proofErr w:type="spellStart"/>
      <w:r w:rsidRPr="00C41698">
        <w:rPr>
          <w:rFonts w:ascii="Book Antiqua" w:hAnsi="Book Antiqua"/>
          <w:sz w:val="24"/>
          <w:szCs w:val="24"/>
        </w:rPr>
        <w:t>Bodey</w:t>
      </w:r>
      <w:proofErr w:type="spellEnd"/>
      <w:r w:rsidRPr="00C41698">
        <w:rPr>
          <w:rFonts w:ascii="Book Antiqua" w:hAnsi="Book Antiqua"/>
          <w:sz w:val="24"/>
          <w:szCs w:val="24"/>
        </w:rPr>
        <w:t xml:space="preserve"> B Jr, Siegel SE, Kaiser HE. Prognostic significance of matrix metalloproteinase expression in colorectal carcinomas.</w:t>
      </w:r>
      <w:r w:rsidR="00801AC1" w:rsidRPr="00C41698">
        <w:rPr>
          <w:rFonts w:ascii="Book Antiqua" w:hAnsi="Book Antiqua"/>
          <w:sz w:val="24"/>
          <w:szCs w:val="24"/>
        </w:rPr>
        <w:t xml:space="preserve"> </w:t>
      </w:r>
      <w:r w:rsidR="00801AC1" w:rsidRPr="00C41698">
        <w:rPr>
          <w:rFonts w:ascii="Book Antiqua" w:hAnsi="Book Antiqua"/>
          <w:i/>
          <w:sz w:val="24"/>
          <w:szCs w:val="24"/>
        </w:rPr>
        <w:t>In Vivo</w:t>
      </w:r>
      <w:r w:rsidR="007E61B2">
        <w:rPr>
          <w:rFonts w:ascii="Book Antiqua" w:hAnsi="Book Antiqua"/>
          <w:sz w:val="24"/>
          <w:szCs w:val="24"/>
        </w:rPr>
        <w:t xml:space="preserve"> 2000; </w:t>
      </w:r>
      <w:r w:rsidR="007E61B2" w:rsidRPr="007E61B2">
        <w:rPr>
          <w:rFonts w:ascii="Book Antiqua" w:hAnsi="Book Antiqua"/>
          <w:b/>
          <w:sz w:val="24"/>
          <w:szCs w:val="24"/>
        </w:rPr>
        <w:t>14</w:t>
      </w:r>
      <w:r w:rsidR="007E61B2">
        <w:rPr>
          <w:rFonts w:ascii="Book Antiqua" w:hAnsi="Book Antiqua"/>
          <w:sz w:val="24"/>
          <w:szCs w:val="24"/>
        </w:rPr>
        <w:t>: 659-666</w:t>
      </w:r>
      <w:r w:rsidR="00446185" w:rsidRPr="00C41698">
        <w:rPr>
          <w:rFonts w:ascii="Book Antiqua" w:hAnsi="Book Antiqua"/>
          <w:sz w:val="24"/>
          <w:szCs w:val="24"/>
        </w:rPr>
        <w:t xml:space="preserve"> </w:t>
      </w:r>
      <w:r w:rsidR="00801AC1" w:rsidRPr="00C41698">
        <w:rPr>
          <w:rFonts w:ascii="Book Antiqua" w:hAnsi="Book Antiqua"/>
          <w:sz w:val="24"/>
          <w:szCs w:val="24"/>
        </w:rPr>
        <w:t>[PMID: 11212843]</w:t>
      </w:r>
    </w:p>
    <w:p w14:paraId="10707C90" w14:textId="4AC09306" w:rsidR="00801AC1" w:rsidRPr="00C41698" w:rsidRDefault="00801AC1" w:rsidP="00C41698">
      <w:pPr>
        <w:widowControl/>
        <w:snapToGrid w:val="0"/>
        <w:spacing w:line="360" w:lineRule="auto"/>
        <w:rPr>
          <w:rFonts w:ascii="Book Antiqua" w:hAnsi="Book Antiqua"/>
          <w:sz w:val="24"/>
          <w:szCs w:val="24"/>
        </w:rPr>
      </w:pPr>
      <w:r w:rsidRPr="00C41698">
        <w:rPr>
          <w:rFonts w:ascii="Book Antiqua" w:hAnsi="Book Antiqua"/>
          <w:sz w:val="24"/>
          <w:szCs w:val="24"/>
        </w:rPr>
        <w:t xml:space="preserve">26 </w:t>
      </w:r>
      <w:r w:rsidRPr="00C41698">
        <w:rPr>
          <w:rFonts w:ascii="Book Antiqua" w:hAnsi="Book Antiqua"/>
          <w:b/>
          <w:bCs/>
          <w:sz w:val="24"/>
          <w:szCs w:val="24"/>
        </w:rPr>
        <w:t>Yu WH</w:t>
      </w:r>
      <w:r w:rsidRPr="00C41698">
        <w:rPr>
          <w:rFonts w:ascii="Book Antiqua" w:hAnsi="Book Antiqua"/>
          <w:sz w:val="24"/>
          <w:szCs w:val="24"/>
        </w:rPr>
        <w:t xml:space="preserve">, Yu S, Meng Q, Brew K, </w:t>
      </w:r>
      <w:proofErr w:type="spellStart"/>
      <w:r w:rsidRPr="00C41698">
        <w:rPr>
          <w:rFonts w:ascii="Book Antiqua" w:hAnsi="Book Antiqua"/>
          <w:sz w:val="24"/>
          <w:szCs w:val="24"/>
        </w:rPr>
        <w:t>Woessner</w:t>
      </w:r>
      <w:proofErr w:type="spellEnd"/>
      <w:r w:rsidRPr="00C41698">
        <w:rPr>
          <w:rFonts w:ascii="Book Antiqua" w:hAnsi="Book Antiqua"/>
          <w:sz w:val="24"/>
          <w:szCs w:val="24"/>
        </w:rPr>
        <w:t xml:space="preserve"> JF Jr. TIMP-3 binds to sulfated glycosaminoglycans of the extracellular matrix. </w:t>
      </w:r>
      <w:r w:rsidRPr="00511CDA">
        <w:rPr>
          <w:rFonts w:ascii="Book Antiqua" w:hAnsi="Book Antiqua"/>
          <w:i/>
          <w:sz w:val="24"/>
          <w:szCs w:val="24"/>
        </w:rPr>
        <w:t>J Biol C</w:t>
      </w:r>
      <w:r w:rsidR="007E61B2" w:rsidRPr="00511CDA">
        <w:rPr>
          <w:rFonts w:ascii="Book Antiqua" w:hAnsi="Book Antiqua"/>
          <w:i/>
          <w:sz w:val="24"/>
          <w:szCs w:val="24"/>
        </w:rPr>
        <w:t>hem</w:t>
      </w:r>
      <w:r w:rsidR="007E61B2">
        <w:rPr>
          <w:rFonts w:ascii="Book Antiqua" w:hAnsi="Book Antiqua"/>
          <w:sz w:val="24"/>
          <w:szCs w:val="24"/>
        </w:rPr>
        <w:t xml:space="preserve"> 2000; </w:t>
      </w:r>
      <w:r w:rsidR="007E61B2" w:rsidRPr="00511CDA">
        <w:rPr>
          <w:rFonts w:ascii="Book Antiqua" w:hAnsi="Book Antiqua"/>
          <w:b/>
          <w:sz w:val="24"/>
          <w:szCs w:val="24"/>
        </w:rPr>
        <w:t>275</w:t>
      </w:r>
      <w:r w:rsidR="007E61B2">
        <w:rPr>
          <w:rFonts w:ascii="Book Antiqua" w:hAnsi="Book Antiqua"/>
          <w:sz w:val="24"/>
          <w:szCs w:val="24"/>
        </w:rPr>
        <w:t>: 31226-31232</w:t>
      </w:r>
      <w:r w:rsidRPr="00C41698">
        <w:rPr>
          <w:rFonts w:ascii="Book Antiqua" w:hAnsi="Book Antiqua"/>
          <w:sz w:val="24"/>
          <w:szCs w:val="24"/>
        </w:rPr>
        <w:t xml:space="preserve"> [PMID: 10900194</w:t>
      </w:r>
      <w:r w:rsidR="00446185" w:rsidRPr="00C41698">
        <w:rPr>
          <w:rFonts w:ascii="Book Antiqua" w:hAnsi="Book Antiqua"/>
          <w:sz w:val="24"/>
          <w:szCs w:val="24"/>
        </w:rPr>
        <w:t xml:space="preserve"> DOI:</w:t>
      </w:r>
      <w:r w:rsidR="00511CDA">
        <w:rPr>
          <w:rFonts w:ascii="Book Antiqua" w:hAnsi="Book Antiqua" w:hint="eastAsia"/>
          <w:sz w:val="24"/>
          <w:szCs w:val="24"/>
        </w:rPr>
        <w:t xml:space="preserve"> </w:t>
      </w:r>
      <w:r w:rsidR="00446185" w:rsidRPr="00C41698">
        <w:rPr>
          <w:rFonts w:ascii="Book Antiqua" w:hAnsi="Book Antiqua"/>
          <w:sz w:val="24"/>
          <w:szCs w:val="24"/>
        </w:rPr>
        <w:t>10.1074/jbc.M000907200</w:t>
      </w:r>
      <w:r w:rsidRPr="00C41698">
        <w:rPr>
          <w:rFonts w:ascii="Book Antiqua" w:hAnsi="Book Antiqua"/>
          <w:sz w:val="24"/>
          <w:szCs w:val="24"/>
        </w:rPr>
        <w:t>]</w:t>
      </w:r>
    </w:p>
    <w:p w14:paraId="273A601B" w14:textId="29A4F084" w:rsidR="007E61B2" w:rsidRDefault="007E61B2">
      <w:pPr>
        <w:widowControl/>
        <w:jc w:val="left"/>
        <w:rPr>
          <w:rFonts w:ascii="Book Antiqua" w:eastAsia="SimSun" w:hAnsi="Book Antiqua" w:cs="Times New Roman"/>
          <w:kern w:val="0"/>
          <w:sz w:val="24"/>
          <w:szCs w:val="24"/>
        </w:rPr>
      </w:pPr>
      <w:r>
        <w:rPr>
          <w:rFonts w:ascii="Book Antiqua" w:eastAsia="SimSun" w:hAnsi="Book Antiqua" w:cs="Times New Roman"/>
          <w:kern w:val="0"/>
          <w:sz w:val="24"/>
          <w:szCs w:val="24"/>
        </w:rPr>
        <w:br w:type="page"/>
      </w:r>
    </w:p>
    <w:p w14:paraId="6CA0BCBA" w14:textId="4367D950" w:rsidR="007E61B2" w:rsidRPr="007E61B2" w:rsidRDefault="007E61B2" w:rsidP="007E61B2">
      <w:pPr>
        <w:adjustRightInd w:val="0"/>
        <w:snapToGrid w:val="0"/>
        <w:spacing w:line="360" w:lineRule="auto"/>
        <w:rPr>
          <w:rFonts w:ascii="Book Antiqua" w:hAnsi="Book Antiqua"/>
          <w:b/>
          <w:sz w:val="24"/>
          <w:szCs w:val="24"/>
        </w:rPr>
      </w:pPr>
      <w:r w:rsidRPr="00002F66">
        <w:rPr>
          <w:rFonts w:ascii="Book Antiqua" w:hAnsi="Book Antiqua"/>
          <w:b/>
          <w:sz w:val="24"/>
          <w:szCs w:val="24"/>
        </w:rPr>
        <w:lastRenderedPageBreak/>
        <w:t>Footnotes</w:t>
      </w:r>
    </w:p>
    <w:p w14:paraId="0501EBBD" w14:textId="2B34134D" w:rsidR="007E61B2" w:rsidRPr="00C41698" w:rsidRDefault="007E61B2" w:rsidP="007E61B2">
      <w:pPr>
        <w:widowControl/>
        <w:snapToGrid w:val="0"/>
        <w:spacing w:line="360" w:lineRule="auto"/>
        <w:rPr>
          <w:rFonts w:ascii="Book Antiqua" w:eastAsia="SimSun" w:hAnsi="Book Antiqua" w:cs="Times New Roman"/>
          <w:kern w:val="0"/>
          <w:sz w:val="24"/>
          <w:szCs w:val="24"/>
        </w:rPr>
      </w:pPr>
      <w:r w:rsidRPr="00C41698">
        <w:rPr>
          <w:rFonts w:ascii="Book Antiqua" w:eastAsia="SimSun" w:hAnsi="Book Antiqua" w:cs="SimSun"/>
          <w:b/>
          <w:bCs/>
          <w:kern w:val="0"/>
          <w:sz w:val="24"/>
          <w:szCs w:val="24"/>
        </w:rPr>
        <w:t>Institutional review board statement</w:t>
      </w:r>
      <w:r w:rsidRPr="00C41698">
        <w:rPr>
          <w:rFonts w:ascii="Book Antiqua" w:eastAsia="SimSun" w:hAnsi="Book Antiqua" w:cs="SimSun"/>
          <w:kern w:val="0"/>
          <w:sz w:val="24"/>
          <w:szCs w:val="24"/>
        </w:rPr>
        <w:t xml:space="preserve">: The study was reviewed and approved by </w:t>
      </w:r>
      <w:r w:rsidRPr="00C41698">
        <w:rPr>
          <w:rFonts w:ascii="Book Antiqua" w:eastAsia="SimSun" w:hAnsi="Book Antiqua" w:cs="Times New Roman"/>
          <w:kern w:val="0"/>
          <w:sz w:val="24"/>
          <w:szCs w:val="24"/>
        </w:rPr>
        <w:t>Beijing Chaoyang Hospital</w:t>
      </w:r>
      <w:r w:rsidR="00000129">
        <w:rPr>
          <w:rFonts w:ascii="Book Antiqua" w:eastAsia="SimSun" w:hAnsi="Book Antiqua" w:cs="Times New Roman"/>
          <w:kern w:val="0"/>
          <w:sz w:val="24"/>
          <w:szCs w:val="24"/>
        </w:rPr>
        <w:t xml:space="preserve">, </w:t>
      </w:r>
      <w:r w:rsidRPr="00C41698">
        <w:rPr>
          <w:rFonts w:ascii="Book Antiqua" w:eastAsia="SimSun" w:hAnsi="Book Antiqua" w:cs="Times New Roman"/>
          <w:kern w:val="0"/>
          <w:sz w:val="24"/>
          <w:szCs w:val="24"/>
        </w:rPr>
        <w:t>Capital Medical University.</w:t>
      </w:r>
    </w:p>
    <w:p w14:paraId="35BD6ECD" w14:textId="77777777" w:rsidR="007E61B2" w:rsidRPr="00C41698" w:rsidRDefault="007E61B2" w:rsidP="007E61B2">
      <w:pPr>
        <w:widowControl/>
        <w:snapToGrid w:val="0"/>
        <w:spacing w:line="360" w:lineRule="auto"/>
        <w:rPr>
          <w:rFonts w:ascii="Book Antiqua" w:eastAsia="SimSun" w:hAnsi="Book Antiqua" w:cs="SimSun"/>
          <w:kern w:val="0"/>
          <w:sz w:val="24"/>
          <w:szCs w:val="24"/>
        </w:rPr>
      </w:pPr>
    </w:p>
    <w:p w14:paraId="3F5090B4" w14:textId="77777777" w:rsidR="007E61B2" w:rsidRPr="00C41698" w:rsidRDefault="007E61B2" w:rsidP="007E61B2">
      <w:pPr>
        <w:widowControl/>
        <w:snapToGrid w:val="0"/>
        <w:spacing w:line="360" w:lineRule="auto"/>
        <w:rPr>
          <w:rFonts w:ascii="Book Antiqua" w:hAnsi="Book Antiqua"/>
          <w:sz w:val="24"/>
          <w:szCs w:val="24"/>
        </w:rPr>
      </w:pPr>
      <w:r w:rsidRPr="00C41698">
        <w:rPr>
          <w:rFonts w:ascii="Book Antiqua" w:eastAsia="SimSun" w:hAnsi="Book Antiqua" w:cs="SimSun"/>
          <w:b/>
          <w:bCs/>
          <w:kern w:val="0"/>
          <w:sz w:val="24"/>
          <w:szCs w:val="24"/>
        </w:rPr>
        <w:t>Institutional animal care and use committee statement</w:t>
      </w:r>
      <w:r w:rsidRPr="00C41698">
        <w:rPr>
          <w:rFonts w:ascii="Book Antiqua" w:eastAsia="SimSun" w:hAnsi="Book Antiqua" w:cs="SimSun"/>
          <w:kern w:val="0"/>
          <w:sz w:val="24"/>
          <w:szCs w:val="24"/>
        </w:rPr>
        <w:t>: All experimental manipulations were undertaken in accordance with the Guide for the Care and Use of Laboratory Animals (National Institutes of Health), and the study was approved by Beijing Vital River Laboratory Animal Technology Co, Ltd.</w:t>
      </w:r>
    </w:p>
    <w:p w14:paraId="10CC2841" w14:textId="77777777" w:rsidR="007E61B2" w:rsidRPr="00C41698" w:rsidRDefault="007E61B2" w:rsidP="007E61B2">
      <w:pPr>
        <w:snapToGrid w:val="0"/>
        <w:spacing w:line="360" w:lineRule="auto"/>
        <w:rPr>
          <w:rFonts w:ascii="Book Antiqua" w:eastAsia="SimSun" w:hAnsi="Book Antiqua" w:cs="Times New Roman"/>
          <w:kern w:val="0"/>
          <w:sz w:val="24"/>
          <w:szCs w:val="24"/>
        </w:rPr>
      </w:pPr>
    </w:p>
    <w:p w14:paraId="0330F772" w14:textId="77777777" w:rsidR="007E61B2" w:rsidRPr="00C41698" w:rsidRDefault="007E61B2" w:rsidP="007E61B2">
      <w:pPr>
        <w:snapToGrid w:val="0"/>
        <w:spacing w:line="360" w:lineRule="auto"/>
        <w:rPr>
          <w:rFonts w:ascii="Book Antiqua" w:hAnsi="Book Antiqua"/>
          <w:sz w:val="24"/>
          <w:szCs w:val="24"/>
        </w:rPr>
      </w:pPr>
      <w:r w:rsidRPr="00C41698">
        <w:rPr>
          <w:rFonts w:ascii="Book Antiqua" w:hAnsi="Book Antiqua"/>
          <w:b/>
          <w:bCs/>
          <w:sz w:val="24"/>
          <w:szCs w:val="24"/>
        </w:rPr>
        <w:t xml:space="preserve">Conflict-of-interest statement: </w:t>
      </w:r>
      <w:r w:rsidRPr="00C41698">
        <w:rPr>
          <w:rFonts w:ascii="Book Antiqua" w:hAnsi="Book Antiqua"/>
          <w:sz w:val="24"/>
          <w:szCs w:val="24"/>
        </w:rPr>
        <w:t>The authors report no relevant conflicts of interest.</w:t>
      </w:r>
    </w:p>
    <w:p w14:paraId="08917BE0" w14:textId="77777777" w:rsidR="007E61B2" w:rsidRPr="00C41698" w:rsidRDefault="007E61B2" w:rsidP="007E61B2">
      <w:pPr>
        <w:snapToGrid w:val="0"/>
        <w:spacing w:line="360" w:lineRule="auto"/>
        <w:rPr>
          <w:rFonts w:ascii="Book Antiqua" w:hAnsi="Book Antiqua"/>
          <w:b/>
          <w:bCs/>
          <w:sz w:val="24"/>
          <w:szCs w:val="24"/>
        </w:rPr>
      </w:pPr>
    </w:p>
    <w:p w14:paraId="504A0157" w14:textId="77777777" w:rsidR="007E61B2" w:rsidRPr="00C41698" w:rsidRDefault="007E61B2" w:rsidP="007E61B2">
      <w:pPr>
        <w:snapToGrid w:val="0"/>
        <w:spacing w:line="360" w:lineRule="auto"/>
        <w:rPr>
          <w:rFonts w:ascii="Book Antiqua" w:hAnsi="Book Antiqua"/>
          <w:sz w:val="24"/>
          <w:szCs w:val="24"/>
        </w:rPr>
      </w:pPr>
      <w:r w:rsidRPr="00C41698">
        <w:rPr>
          <w:rFonts w:ascii="Book Antiqua" w:hAnsi="Book Antiqua"/>
          <w:b/>
          <w:bCs/>
          <w:sz w:val="24"/>
          <w:szCs w:val="24"/>
        </w:rPr>
        <w:t>Data sharing statement</w:t>
      </w:r>
      <w:r w:rsidRPr="00C41698">
        <w:rPr>
          <w:rFonts w:ascii="Book Antiqua" w:hAnsi="Book Antiqua"/>
          <w:sz w:val="24"/>
          <w:szCs w:val="24"/>
        </w:rPr>
        <w:t>: No additional data are available.</w:t>
      </w:r>
    </w:p>
    <w:p w14:paraId="42224395" w14:textId="77777777" w:rsidR="007E61B2" w:rsidRDefault="007E61B2" w:rsidP="007E61B2">
      <w:pPr>
        <w:snapToGrid w:val="0"/>
        <w:spacing w:line="360" w:lineRule="auto"/>
        <w:rPr>
          <w:rFonts w:ascii="Book Antiqua" w:hAnsi="Book Antiqua"/>
          <w:b/>
          <w:bCs/>
          <w:sz w:val="24"/>
          <w:szCs w:val="24"/>
        </w:rPr>
      </w:pPr>
    </w:p>
    <w:p w14:paraId="2B424F0A" w14:textId="77777777" w:rsidR="007E61B2" w:rsidRPr="00002F66" w:rsidRDefault="007E61B2" w:rsidP="007E61B2">
      <w:pPr>
        <w:adjustRightInd w:val="0"/>
        <w:snapToGrid w:val="0"/>
        <w:spacing w:line="360" w:lineRule="auto"/>
        <w:rPr>
          <w:rFonts w:ascii="Book Antiqua" w:hAnsi="Book Antiqua" w:cstheme="minorHAnsi"/>
          <w:sz w:val="24"/>
          <w:szCs w:val="24"/>
        </w:rPr>
      </w:pPr>
      <w:r w:rsidRPr="00002F66">
        <w:rPr>
          <w:rFonts w:ascii="Book Antiqua" w:hAnsi="Book Antiqua" w:cstheme="minorHAnsi"/>
          <w:b/>
          <w:sz w:val="24"/>
          <w:szCs w:val="24"/>
          <w:lang w:val="hu-HU"/>
        </w:rPr>
        <w:t xml:space="preserve">ARRIVE </w:t>
      </w:r>
      <w:proofErr w:type="spellStart"/>
      <w:r w:rsidRPr="00002F66">
        <w:rPr>
          <w:rFonts w:ascii="Book Antiqua" w:hAnsi="Book Antiqua" w:cstheme="minorHAnsi"/>
          <w:b/>
          <w:sz w:val="24"/>
          <w:szCs w:val="24"/>
          <w:lang w:val="hu-HU"/>
        </w:rPr>
        <w:t>guidelines</w:t>
      </w:r>
      <w:proofErr w:type="spellEnd"/>
      <w:r w:rsidRPr="00002F66">
        <w:rPr>
          <w:rFonts w:ascii="Book Antiqua" w:hAnsi="Book Antiqua" w:cstheme="minorHAnsi"/>
          <w:b/>
          <w:sz w:val="24"/>
          <w:szCs w:val="24"/>
          <w:lang w:val="hu-HU"/>
        </w:rPr>
        <w:t xml:space="preserve"> </w:t>
      </w:r>
      <w:proofErr w:type="spellStart"/>
      <w:r w:rsidRPr="00002F66">
        <w:rPr>
          <w:rFonts w:ascii="Book Antiqua" w:hAnsi="Book Antiqua" w:cstheme="minorHAnsi"/>
          <w:b/>
          <w:sz w:val="24"/>
          <w:szCs w:val="24"/>
          <w:lang w:val="hu-HU"/>
        </w:rPr>
        <w:t>statement</w:t>
      </w:r>
      <w:proofErr w:type="spellEnd"/>
      <w:r w:rsidRPr="00002F66">
        <w:rPr>
          <w:rFonts w:ascii="Book Antiqua" w:hAnsi="Book Antiqua" w:cstheme="minorHAnsi"/>
          <w:b/>
          <w:sz w:val="24"/>
          <w:szCs w:val="24"/>
          <w:lang w:val="hu-HU"/>
        </w:rPr>
        <w:t xml:space="preserve">: </w:t>
      </w:r>
      <w:r w:rsidRPr="00002F66">
        <w:rPr>
          <w:rFonts w:ascii="Book Antiqua" w:hAnsi="Book Antiqua" w:cstheme="minorHAnsi"/>
          <w:sz w:val="24"/>
          <w:szCs w:val="24"/>
        </w:rPr>
        <w:t>The authors have read the ARRIVE guidelines, and the manuscript was prepared and revised according to the ARRIVE guidelines.</w:t>
      </w:r>
    </w:p>
    <w:p w14:paraId="23E53581" w14:textId="77777777" w:rsidR="007E61B2" w:rsidRPr="007E61B2" w:rsidRDefault="007E61B2" w:rsidP="007E61B2">
      <w:pPr>
        <w:snapToGrid w:val="0"/>
        <w:spacing w:line="360" w:lineRule="auto"/>
        <w:rPr>
          <w:rFonts w:ascii="Book Antiqua" w:hAnsi="Book Antiqua"/>
          <w:b/>
          <w:bCs/>
          <w:sz w:val="24"/>
          <w:szCs w:val="24"/>
        </w:rPr>
      </w:pPr>
    </w:p>
    <w:p w14:paraId="378785A5" w14:textId="71CB14A6" w:rsidR="007E61B2" w:rsidRPr="00C41698" w:rsidRDefault="007E61B2" w:rsidP="007E61B2">
      <w:pPr>
        <w:snapToGrid w:val="0"/>
        <w:spacing w:line="360" w:lineRule="auto"/>
        <w:rPr>
          <w:rFonts w:ascii="Book Antiqua" w:hAnsi="Book Antiqua" w:cs="Times New Roman"/>
          <w:b/>
          <w:bCs/>
          <w:sz w:val="24"/>
          <w:szCs w:val="24"/>
        </w:rPr>
      </w:pPr>
      <w:bookmarkStart w:id="38" w:name="OLE_LINK10"/>
      <w:r w:rsidRPr="00C41698">
        <w:rPr>
          <w:rFonts w:ascii="Book Antiqua" w:hAnsi="Book Antiqua"/>
          <w:b/>
          <w:sz w:val="24"/>
          <w:szCs w:val="24"/>
        </w:rPr>
        <w:t>Open-Access:</w:t>
      </w:r>
      <w:r w:rsidRPr="00C41698">
        <w:rPr>
          <w:rFonts w:ascii="Book Antiqua" w:hAnsi="Book Antiqua"/>
          <w:sz w:val="24"/>
          <w:szCs w:val="24"/>
        </w:rPr>
        <w:t xml:space="preserve"> </w:t>
      </w:r>
      <w:r w:rsidRPr="009B1307">
        <w:rPr>
          <w:rFonts w:ascii="Book Antiqua" w:hAnsi="Book Antiqua"/>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9B1307">
        <w:rPr>
          <w:rFonts w:ascii="Book Antiqua" w:hAnsi="Book Antiqua"/>
          <w:sz w:val="24"/>
          <w:szCs w:val="24"/>
        </w:rPr>
        <w:t>NonCommercial</w:t>
      </w:r>
      <w:proofErr w:type="spellEnd"/>
      <w:r w:rsidRPr="009B1307">
        <w:rPr>
          <w:rFonts w:ascii="Book Antiqua" w:hAnsi="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51ECE9A" w14:textId="77777777" w:rsidR="007E61B2" w:rsidRDefault="007E61B2" w:rsidP="007E61B2">
      <w:pPr>
        <w:pStyle w:val="12"/>
        <w:adjustRightInd w:val="0"/>
        <w:snapToGrid w:val="0"/>
        <w:spacing w:line="360" w:lineRule="auto"/>
        <w:jc w:val="both"/>
        <w:rPr>
          <w:rFonts w:ascii="Book Antiqua" w:hAnsi="Book Antiqua" w:cs="Times New Roman"/>
          <w:b/>
          <w:bCs/>
          <w:color w:val="auto"/>
          <w:sz w:val="24"/>
          <w:szCs w:val="24"/>
          <w:lang w:val="en-US"/>
        </w:rPr>
      </w:pPr>
    </w:p>
    <w:p w14:paraId="69E8C49B" w14:textId="77777777" w:rsidR="007E61B2" w:rsidRPr="00C41698" w:rsidRDefault="007E61B2" w:rsidP="007E61B2">
      <w:pPr>
        <w:pStyle w:val="12"/>
        <w:adjustRightInd w:val="0"/>
        <w:snapToGrid w:val="0"/>
        <w:spacing w:line="360" w:lineRule="auto"/>
        <w:jc w:val="both"/>
        <w:rPr>
          <w:rFonts w:ascii="Book Antiqua" w:hAnsi="Book Antiqua" w:cs="Times New Roman"/>
          <w:b/>
          <w:bCs/>
          <w:color w:val="auto"/>
          <w:sz w:val="24"/>
          <w:szCs w:val="24"/>
          <w:lang w:val="en-US" w:eastAsia="zh-CN"/>
        </w:rPr>
      </w:pPr>
      <w:r w:rsidRPr="00C41698">
        <w:rPr>
          <w:rFonts w:ascii="Book Antiqua" w:hAnsi="Book Antiqua" w:cs="Times New Roman"/>
          <w:b/>
          <w:bCs/>
          <w:color w:val="auto"/>
          <w:sz w:val="24"/>
          <w:szCs w:val="24"/>
          <w:lang w:val="en-US"/>
        </w:rPr>
        <w:t>Manuscript source:</w:t>
      </w:r>
      <w:r w:rsidRPr="00C41698">
        <w:rPr>
          <w:rFonts w:ascii="Book Antiqua" w:hAnsi="Book Antiqua" w:cs="Times New Roman"/>
          <w:b/>
          <w:bCs/>
          <w:color w:val="auto"/>
          <w:sz w:val="24"/>
          <w:szCs w:val="24"/>
          <w:lang w:val="en-US" w:eastAsia="zh-CN"/>
        </w:rPr>
        <w:t xml:space="preserve"> </w:t>
      </w:r>
      <w:r w:rsidRPr="00C41698">
        <w:rPr>
          <w:rFonts w:ascii="Book Antiqua" w:hAnsi="Book Antiqua" w:cs="Times New Roman"/>
          <w:bCs/>
          <w:color w:val="auto"/>
          <w:sz w:val="24"/>
          <w:szCs w:val="24"/>
          <w:lang w:val="en-US"/>
        </w:rPr>
        <w:t>Unsolicited manuscript</w:t>
      </w:r>
    </w:p>
    <w:bookmarkEnd w:id="38"/>
    <w:p w14:paraId="37ABCB93" w14:textId="77777777" w:rsidR="00EB735D" w:rsidRPr="007E61B2" w:rsidRDefault="00EB735D" w:rsidP="00C41698">
      <w:pPr>
        <w:widowControl/>
        <w:shd w:val="clear" w:color="auto" w:fill="FFFFFF"/>
        <w:snapToGrid w:val="0"/>
        <w:spacing w:line="360" w:lineRule="auto"/>
        <w:rPr>
          <w:rFonts w:ascii="Book Antiqua" w:eastAsia="SimSun" w:hAnsi="Book Antiqua" w:cs="Times New Roman"/>
          <w:kern w:val="0"/>
          <w:sz w:val="24"/>
          <w:szCs w:val="24"/>
        </w:rPr>
      </w:pPr>
    </w:p>
    <w:p w14:paraId="78F5E1B7" w14:textId="747EED42" w:rsidR="007E61B2" w:rsidRPr="00002F66" w:rsidRDefault="007E61B2" w:rsidP="007E61B2">
      <w:pPr>
        <w:adjustRightInd w:val="0"/>
        <w:snapToGrid w:val="0"/>
        <w:spacing w:line="360" w:lineRule="auto"/>
        <w:rPr>
          <w:rFonts w:ascii="Book Antiqua" w:hAnsi="Book Antiqua"/>
          <w:b/>
          <w:sz w:val="24"/>
          <w:szCs w:val="24"/>
        </w:rPr>
      </w:pPr>
      <w:r w:rsidRPr="00002F66">
        <w:rPr>
          <w:rFonts w:ascii="Book Antiqua" w:hAnsi="Book Antiqua"/>
          <w:b/>
          <w:sz w:val="24"/>
          <w:szCs w:val="24"/>
        </w:rPr>
        <w:t xml:space="preserve">Peer-review started: </w:t>
      </w:r>
      <w:r>
        <w:rPr>
          <w:rFonts w:ascii="Book Antiqua" w:hAnsi="Book Antiqua"/>
          <w:sz w:val="24"/>
          <w:szCs w:val="24"/>
        </w:rPr>
        <w:t>August 1</w:t>
      </w:r>
      <w:r w:rsidRPr="00002F66">
        <w:rPr>
          <w:rFonts w:ascii="Book Antiqua" w:hAnsi="Book Antiqua"/>
          <w:sz w:val="24"/>
          <w:szCs w:val="24"/>
        </w:rPr>
        <w:t>, 2019</w:t>
      </w:r>
    </w:p>
    <w:p w14:paraId="0BE129C3" w14:textId="1283CD11" w:rsidR="007E61B2" w:rsidRPr="00002F66" w:rsidRDefault="007E61B2" w:rsidP="007E61B2">
      <w:pPr>
        <w:adjustRightInd w:val="0"/>
        <w:snapToGrid w:val="0"/>
        <w:spacing w:line="360" w:lineRule="auto"/>
        <w:rPr>
          <w:rFonts w:ascii="Book Antiqua" w:hAnsi="Book Antiqua"/>
          <w:b/>
          <w:sz w:val="24"/>
          <w:szCs w:val="24"/>
        </w:rPr>
      </w:pPr>
      <w:r w:rsidRPr="00002F66">
        <w:rPr>
          <w:rFonts w:ascii="Book Antiqua" w:hAnsi="Book Antiqua"/>
          <w:b/>
          <w:sz w:val="24"/>
          <w:szCs w:val="24"/>
        </w:rPr>
        <w:t xml:space="preserve">First decision: </w:t>
      </w:r>
      <w:r>
        <w:rPr>
          <w:rFonts w:ascii="Book Antiqua" w:hAnsi="Book Antiqua"/>
          <w:sz w:val="24"/>
          <w:szCs w:val="24"/>
        </w:rPr>
        <w:t>August 27</w:t>
      </w:r>
      <w:r w:rsidRPr="00002F66">
        <w:rPr>
          <w:rFonts w:ascii="Book Antiqua" w:hAnsi="Book Antiqua"/>
          <w:sz w:val="24"/>
          <w:szCs w:val="24"/>
        </w:rPr>
        <w:t>, 2019</w:t>
      </w:r>
    </w:p>
    <w:p w14:paraId="580BD01E" w14:textId="77777777" w:rsidR="007E61B2" w:rsidRPr="00002F66" w:rsidRDefault="007E61B2" w:rsidP="007E61B2">
      <w:pPr>
        <w:adjustRightInd w:val="0"/>
        <w:snapToGrid w:val="0"/>
        <w:spacing w:line="360" w:lineRule="auto"/>
        <w:rPr>
          <w:rFonts w:ascii="Book Antiqua" w:hAnsi="Book Antiqua"/>
          <w:b/>
          <w:sz w:val="24"/>
          <w:szCs w:val="24"/>
        </w:rPr>
      </w:pPr>
      <w:r w:rsidRPr="00002F66">
        <w:rPr>
          <w:rFonts w:ascii="Book Antiqua" w:hAnsi="Book Antiqua"/>
          <w:b/>
          <w:sz w:val="24"/>
          <w:szCs w:val="24"/>
        </w:rPr>
        <w:t>Article in press:</w:t>
      </w:r>
    </w:p>
    <w:p w14:paraId="11A3B210" w14:textId="77777777" w:rsidR="007E61B2" w:rsidRPr="007E61B2" w:rsidRDefault="007E61B2" w:rsidP="00C41698">
      <w:pPr>
        <w:widowControl/>
        <w:shd w:val="clear" w:color="auto" w:fill="FFFFFF"/>
        <w:snapToGrid w:val="0"/>
        <w:spacing w:line="360" w:lineRule="auto"/>
        <w:rPr>
          <w:rFonts w:ascii="Book Antiqua" w:eastAsia="SimSun" w:hAnsi="Book Antiqua" w:cs="Times New Roman"/>
          <w:kern w:val="0"/>
          <w:sz w:val="24"/>
          <w:szCs w:val="24"/>
        </w:rPr>
      </w:pPr>
    </w:p>
    <w:p w14:paraId="3F9D399C" w14:textId="58BE6B34" w:rsidR="00B31F06" w:rsidRPr="00C41698" w:rsidRDefault="00B31F06" w:rsidP="00C41698">
      <w:pPr>
        <w:widowControl/>
        <w:shd w:val="clear" w:color="auto" w:fill="FFFFFF"/>
        <w:snapToGrid w:val="0"/>
        <w:spacing w:line="360" w:lineRule="auto"/>
        <w:rPr>
          <w:rFonts w:ascii="Book Antiqua" w:eastAsia="SimSun" w:hAnsi="Book Antiqua" w:cs="Times New Roman"/>
          <w:kern w:val="0"/>
          <w:sz w:val="24"/>
          <w:szCs w:val="24"/>
        </w:rPr>
      </w:pPr>
      <w:r w:rsidRPr="00C41698">
        <w:rPr>
          <w:rFonts w:ascii="Book Antiqua" w:eastAsia="SimSun" w:hAnsi="Book Antiqua" w:cs="Times New Roman"/>
          <w:b/>
          <w:bCs/>
          <w:kern w:val="0"/>
          <w:sz w:val="24"/>
          <w:szCs w:val="24"/>
        </w:rPr>
        <w:lastRenderedPageBreak/>
        <w:t>Specialty type:</w:t>
      </w:r>
      <w:r w:rsidRPr="00C41698">
        <w:rPr>
          <w:rFonts w:ascii="Book Antiqua" w:eastAsia="SimSun" w:hAnsi="Book Antiqua" w:cs="Times New Roman"/>
          <w:kern w:val="0"/>
          <w:sz w:val="24"/>
          <w:szCs w:val="24"/>
        </w:rPr>
        <w:t xml:space="preserve"> Oncology</w:t>
      </w:r>
    </w:p>
    <w:p w14:paraId="3B953B9D" w14:textId="56075E56" w:rsidR="00B31F06" w:rsidRPr="00C41698" w:rsidRDefault="00B31F06" w:rsidP="00C41698">
      <w:pPr>
        <w:widowControl/>
        <w:shd w:val="clear" w:color="auto" w:fill="FFFFFF"/>
        <w:snapToGrid w:val="0"/>
        <w:spacing w:line="360" w:lineRule="auto"/>
        <w:rPr>
          <w:rFonts w:ascii="Book Antiqua" w:eastAsia="SimSun" w:hAnsi="Book Antiqua" w:cs="Times New Roman"/>
          <w:kern w:val="0"/>
          <w:sz w:val="24"/>
          <w:szCs w:val="24"/>
        </w:rPr>
      </w:pPr>
      <w:r w:rsidRPr="00C41698">
        <w:rPr>
          <w:rFonts w:ascii="Book Antiqua" w:eastAsia="SimSun" w:hAnsi="Book Antiqua" w:cs="Times New Roman"/>
          <w:b/>
          <w:bCs/>
          <w:kern w:val="0"/>
          <w:sz w:val="24"/>
          <w:szCs w:val="24"/>
        </w:rPr>
        <w:t>Country of origin:</w:t>
      </w:r>
      <w:r w:rsidRPr="00C41698">
        <w:rPr>
          <w:rFonts w:ascii="Book Antiqua" w:eastAsia="SimSun" w:hAnsi="Book Antiqua" w:cs="Times New Roman"/>
          <w:kern w:val="0"/>
          <w:sz w:val="24"/>
          <w:szCs w:val="24"/>
        </w:rPr>
        <w:t xml:space="preserve"> China</w:t>
      </w:r>
    </w:p>
    <w:p w14:paraId="671CC7C8" w14:textId="77777777" w:rsidR="00B31F06" w:rsidRPr="00C41698" w:rsidRDefault="00B31F06" w:rsidP="00C41698">
      <w:pPr>
        <w:widowControl/>
        <w:shd w:val="clear" w:color="auto" w:fill="FFFFFF"/>
        <w:snapToGrid w:val="0"/>
        <w:spacing w:line="360" w:lineRule="auto"/>
        <w:rPr>
          <w:rFonts w:ascii="Book Antiqua" w:eastAsia="SimSun" w:hAnsi="Book Antiqua" w:cs="Times New Roman"/>
          <w:b/>
          <w:bCs/>
          <w:kern w:val="0"/>
          <w:sz w:val="24"/>
          <w:szCs w:val="24"/>
        </w:rPr>
      </w:pPr>
      <w:r w:rsidRPr="00C41698">
        <w:rPr>
          <w:rFonts w:ascii="Book Antiqua" w:eastAsia="SimSun" w:hAnsi="Book Antiqua" w:cs="Times New Roman"/>
          <w:b/>
          <w:bCs/>
          <w:kern w:val="0"/>
          <w:sz w:val="24"/>
          <w:szCs w:val="24"/>
        </w:rPr>
        <w:t>Peer-review report classification</w:t>
      </w:r>
    </w:p>
    <w:p w14:paraId="56292403" w14:textId="77777777" w:rsidR="00B31F06" w:rsidRPr="00C41698" w:rsidRDefault="00B31F06" w:rsidP="00C41698">
      <w:pPr>
        <w:widowControl/>
        <w:shd w:val="clear" w:color="auto" w:fill="FFFFFF"/>
        <w:snapToGrid w:val="0"/>
        <w:spacing w:line="360" w:lineRule="auto"/>
        <w:rPr>
          <w:rFonts w:ascii="Book Antiqua" w:eastAsia="SimSun" w:hAnsi="Book Antiqua" w:cs="Times New Roman"/>
          <w:kern w:val="0"/>
          <w:sz w:val="24"/>
          <w:szCs w:val="24"/>
        </w:rPr>
      </w:pPr>
      <w:r w:rsidRPr="00C41698">
        <w:rPr>
          <w:rFonts w:ascii="Book Antiqua" w:eastAsia="SimSun" w:hAnsi="Book Antiqua" w:cs="Times New Roman"/>
          <w:kern w:val="0"/>
          <w:sz w:val="24"/>
          <w:szCs w:val="24"/>
        </w:rPr>
        <w:t>Grade A (Excellent): 0</w:t>
      </w:r>
    </w:p>
    <w:p w14:paraId="03577790" w14:textId="766CC454" w:rsidR="00B31F06" w:rsidRPr="00C41698" w:rsidRDefault="00B31F06" w:rsidP="00C41698">
      <w:pPr>
        <w:widowControl/>
        <w:shd w:val="clear" w:color="auto" w:fill="FFFFFF"/>
        <w:snapToGrid w:val="0"/>
        <w:spacing w:line="360" w:lineRule="auto"/>
        <w:rPr>
          <w:rFonts w:ascii="Book Antiqua" w:eastAsia="SimSun" w:hAnsi="Book Antiqua" w:cs="Times New Roman"/>
          <w:kern w:val="0"/>
          <w:sz w:val="24"/>
          <w:szCs w:val="24"/>
        </w:rPr>
      </w:pPr>
      <w:r w:rsidRPr="00C41698">
        <w:rPr>
          <w:rFonts w:ascii="Book Antiqua" w:eastAsia="SimSun" w:hAnsi="Book Antiqua" w:cs="Times New Roman"/>
          <w:kern w:val="0"/>
          <w:sz w:val="24"/>
          <w:szCs w:val="24"/>
        </w:rPr>
        <w:t>Grade B (Very good): B</w:t>
      </w:r>
    </w:p>
    <w:p w14:paraId="4D927513" w14:textId="4658D25A" w:rsidR="00B31F06" w:rsidRPr="00C41698" w:rsidRDefault="00B31F06" w:rsidP="00C41698">
      <w:pPr>
        <w:widowControl/>
        <w:shd w:val="clear" w:color="auto" w:fill="FFFFFF"/>
        <w:snapToGrid w:val="0"/>
        <w:spacing w:line="360" w:lineRule="auto"/>
        <w:rPr>
          <w:rFonts w:ascii="Book Antiqua" w:eastAsia="SimSun" w:hAnsi="Book Antiqua" w:cs="Times New Roman"/>
          <w:kern w:val="0"/>
          <w:sz w:val="24"/>
          <w:szCs w:val="24"/>
        </w:rPr>
      </w:pPr>
      <w:r w:rsidRPr="00C41698">
        <w:rPr>
          <w:rFonts w:ascii="Book Antiqua" w:eastAsia="SimSun" w:hAnsi="Book Antiqua" w:cs="Times New Roman"/>
          <w:kern w:val="0"/>
          <w:sz w:val="24"/>
          <w:szCs w:val="24"/>
        </w:rPr>
        <w:t>Grade C (Good): C</w:t>
      </w:r>
    </w:p>
    <w:p w14:paraId="06A248BA" w14:textId="3B352768" w:rsidR="00B31F06" w:rsidRPr="00C41698" w:rsidRDefault="00B31F06" w:rsidP="00C41698">
      <w:pPr>
        <w:widowControl/>
        <w:shd w:val="clear" w:color="auto" w:fill="FFFFFF"/>
        <w:snapToGrid w:val="0"/>
        <w:spacing w:line="360" w:lineRule="auto"/>
        <w:rPr>
          <w:rFonts w:ascii="Book Antiqua" w:eastAsia="SimSun" w:hAnsi="Book Antiqua" w:cs="Times New Roman"/>
          <w:kern w:val="0"/>
          <w:sz w:val="24"/>
          <w:szCs w:val="24"/>
        </w:rPr>
      </w:pPr>
      <w:r w:rsidRPr="00C41698">
        <w:rPr>
          <w:rFonts w:ascii="Book Antiqua" w:eastAsia="SimSun" w:hAnsi="Book Antiqua" w:cs="Times New Roman"/>
          <w:kern w:val="0"/>
          <w:sz w:val="24"/>
          <w:szCs w:val="24"/>
        </w:rPr>
        <w:t>Grade D (Fair): D</w:t>
      </w:r>
    </w:p>
    <w:p w14:paraId="77F4042A" w14:textId="39466FBB" w:rsidR="003F4DB2" w:rsidRDefault="00B31F06" w:rsidP="00C41698">
      <w:pPr>
        <w:widowControl/>
        <w:shd w:val="clear" w:color="auto" w:fill="FFFFFF"/>
        <w:snapToGrid w:val="0"/>
        <w:spacing w:line="360" w:lineRule="auto"/>
        <w:rPr>
          <w:rFonts w:ascii="Book Antiqua" w:eastAsia="SimSun" w:hAnsi="Book Antiqua" w:cs="Times New Roman"/>
          <w:kern w:val="0"/>
          <w:sz w:val="24"/>
          <w:szCs w:val="24"/>
        </w:rPr>
      </w:pPr>
      <w:r w:rsidRPr="00C41698">
        <w:rPr>
          <w:rFonts w:ascii="Book Antiqua" w:eastAsia="SimSun" w:hAnsi="Book Antiqua" w:cs="Times New Roman"/>
          <w:kern w:val="0"/>
          <w:sz w:val="24"/>
          <w:szCs w:val="24"/>
        </w:rPr>
        <w:t>Grade E (Poor): 0</w:t>
      </w:r>
    </w:p>
    <w:p w14:paraId="71DF47C4" w14:textId="77777777" w:rsidR="007E61B2" w:rsidRDefault="007E61B2" w:rsidP="00C41698">
      <w:pPr>
        <w:widowControl/>
        <w:shd w:val="clear" w:color="auto" w:fill="FFFFFF"/>
        <w:snapToGrid w:val="0"/>
        <w:spacing w:line="360" w:lineRule="auto"/>
        <w:rPr>
          <w:rFonts w:ascii="Book Antiqua" w:eastAsia="SimSun" w:hAnsi="Book Antiqua" w:cs="Times New Roman"/>
          <w:kern w:val="0"/>
          <w:sz w:val="24"/>
          <w:szCs w:val="24"/>
        </w:rPr>
      </w:pPr>
    </w:p>
    <w:p w14:paraId="1DD12610" w14:textId="3F903E27" w:rsidR="007E61B2" w:rsidRPr="007E61B2" w:rsidRDefault="007E61B2" w:rsidP="00C41698">
      <w:pPr>
        <w:widowControl/>
        <w:shd w:val="clear" w:color="auto" w:fill="FFFFFF"/>
        <w:snapToGrid w:val="0"/>
        <w:spacing w:line="360" w:lineRule="auto"/>
        <w:rPr>
          <w:rFonts w:ascii="Book Antiqua" w:eastAsia="SimSun" w:hAnsi="Book Antiqua" w:cs="Times New Roman"/>
          <w:kern w:val="0"/>
          <w:sz w:val="24"/>
          <w:szCs w:val="24"/>
        </w:rPr>
      </w:pPr>
      <w:r w:rsidRPr="00C41698">
        <w:rPr>
          <w:rFonts w:ascii="Book Antiqua" w:eastAsia="SimSun" w:hAnsi="Book Antiqua" w:cs="Times New Roman"/>
          <w:b/>
          <w:bCs/>
          <w:kern w:val="0"/>
          <w:sz w:val="24"/>
          <w:szCs w:val="24"/>
        </w:rPr>
        <w:t>P-Reviewer:</w:t>
      </w:r>
      <w:r w:rsidRPr="00C41698">
        <w:rPr>
          <w:rFonts w:ascii="Book Antiqua" w:eastAsia="SimSun" w:hAnsi="Book Antiqua" w:cs="Times New Roman"/>
          <w:kern w:val="0"/>
          <w:sz w:val="24"/>
          <w:szCs w:val="24"/>
        </w:rPr>
        <w:t xml:space="preserve"> </w:t>
      </w:r>
      <w:proofErr w:type="spellStart"/>
      <w:r w:rsidRPr="00C41698">
        <w:rPr>
          <w:rFonts w:ascii="Book Antiqua" w:eastAsia="SimSun" w:hAnsi="Book Antiqua" w:cs="Times New Roman"/>
          <w:kern w:val="0"/>
          <w:sz w:val="24"/>
          <w:szCs w:val="24"/>
        </w:rPr>
        <w:t>Hoensch</w:t>
      </w:r>
      <w:proofErr w:type="spellEnd"/>
      <w:r w:rsidRPr="00C41698">
        <w:rPr>
          <w:rFonts w:ascii="Book Antiqua" w:eastAsia="SimSun" w:hAnsi="Book Antiqua" w:cs="Times New Roman"/>
          <w:kern w:val="0"/>
          <w:sz w:val="24"/>
          <w:szCs w:val="24"/>
        </w:rPr>
        <w:t xml:space="preserve"> HP, </w:t>
      </w:r>
      <w:proofErr w:type="spellStart"/>
      <w:r w:rsidRPr="00C41698">
        <w:rPr>
          <w:rFonts w:ascii="Book Antiqua" w:eastAsia="SimSun" w:hAnsi="Book Antiqua" w:cs="Times New Roman"/>
          <w:kern w:val="0"/>
          <w:sz w:val="24"/>
          <w:szCs w:val="24"/>
        </w:rPr>
        <w:t>Hamaguchi</w:t>
      </w:r>
      <w:proofErr w:type="spellEnd"/>
      <w:r w:rsidRPr="00C41698">
        <w:rPr>
          <w:rFonts w:ascii="Book Antiqua" w:eastAsia="SimSun" w:hAnsi="Book Antiqua" w:cs="Times New Roman"/>
          <w:kern w:val="0"/>
          <w:sz w:val="24"/>
          <w:szCs w:val="24"/>
        </w:rPr>
        <w:t xml:space="preserve"> M, Leung E</w:t>
      </w:r>
      <w:r>
        <w:rPr>
          <w:rFonts w:ascii="Book Antiqua" w:eastAsia="SimSun" w:hAnsi="Book Antiqua" w:cs="Times New Roman" w:hint="eastAsia"/>
          <w:kern w:val="0"/>
          <w:sz w:val="24"/>
          <w:szCs w:val="24"/>
        </w:rPr>
        <w:t xml:space="preserve"> </w:t>
      </w:r>
      <w:r w:rsidRPr="00C41698">
        <w:rPr>
          <w:rFonts w:ascii="Book Antiqua" w:eastAsia="SimSun" w:hAnsi="Book Antiqua" w:cs="Times New Roman"/>
          <w:b/>
          <w:bCs/>
          <w:kern w:val="0"/>
          <w:sz w:val="24"/>
          <w:szCs w:val="24"/>
        </w:rPr>
        <w:t xml:space="preserve">S-Editor: </w:t>
      </w:r>
      <w:r w:rsidRPr="00C41698">
        <w:rPr>
          <w:rFonts w:ascii="Book Antiqua" w:eastAsia="SimSun" w:hAnsi="Book Antiqua" w:cs="Times New Roman"/>
          <w:kern w:val="0"/>
          <w:sz w:val="24"/>
          <w:szCs w:val="24"/>
        </w:rPr>
        <w:t xml:space="preserve">Zhang L </w:t>
      </w:r>
      <w:r w:rsidRPr="00C41698">
        <w:rPr>
          <w:rFonts w:ascii="Book Antiqua" w:eastAsia="SimSun" w:hAnsi="Book Antiqua" w:cs="Times New Roman"/>
          <w:b/>
          <w:bCs/>
          <w:kern w:val="0"/>
          <w:sz w:val="24"/>
          <w:szCs w:val="24"/>
        </w:rPr>
        <w:t xml:space="preserve">L-Editor: </w:t>
      </w:r>
      <w:r w:rsidR="00000129" w:rsidRPr="00792943">
        <w:rPr>
          <w:rFonts w:ascii="Book Antiqua" w:eastAsia="SimSun" w:hAnsi="Book Antiqua" w:cs="Times New Roman"/>
          <w:bCs/>
          <w:kern w:val="0"/>
          <w:sz w:val="24"/>
          <w:szCs w:val="24"/>
        </w:rPr>
        <w:t>Wang TQ</w:t>
      </w:r>
      <w:r w:rsidR="00000129">
        <w:rPr>
          <w:rFonts w:ascii="Book Antiqua" w:eastAsia="SimSun" w:hAnsi="Book Antiqua" w:cs="Times New Roman"/>
          <w:b/>
          <w:bCs/>
          <w:kern w:val="0"/>
          <w:sz w:val="24"/>
          <w:szCs w:val="24"/>
        </w:rPr>
        <w:t xml:space="preserve"> </w:t>
      </w:r>
      <w:r w:rsidRPr="00C41698">
        <w:rPr>
          <w:rFonts w:ascii="Book Antiqua" w:eastAsia="SimSun" w:hAnsi="Book Antiqua" w:cs="Times New Roman"/>
          <w:b/>
          <w:bCs/>
          <w:kern w:val="0"/>
          <w:sz w:val="24"/>
          <w:szCs w:val="24"/>
        </w:rPr>
        <w:t>E-Editor:</w:t>
      </w:r>
    </w:p>
    <w:p w14:paraId="5E3923EF" w14:textId="77777777" w:rsidR="003F4DB2" w:rsidRPr="00C41698" w:rsidRDefault="003F4DB2" w:rsidP="00C41698">
      <w:pPr>
        <w:widowControl/>
        <w:snapToGrid w:val="0"/>
        <w:spacing w:line="360" w:lineRule="auto"/>
        <w:rPr>
          <w:rFonts w:ascii="Book Antiqua" w:eastAsia="SimSun" w:hAnsi="Book Antiqua" w:cs="Times New Roman"/>
          <w:kern w:val="0"/>
          <w:sz w:val="24"/>
          <w:szCs w:val="24"/>
        </w:rPr>
      </w:pPr>
      <w:r w:rsidRPr="00C41698">
        <w:rPr>
          <w:rFonts w:ascii="Book Antiqua" w:eastAsia="SimSun" w:hAnsi="Book Antiqua" w:cs="Times New Roman"/>
          <w:kern w:val="0"/>
          <w:sz w:val="24"/>
          <w:szCs w:val="24"/>
        </w:rPr>
        <w:br w:type="page"/>
      </w:r>
    </w:p>
    <w:p w14:paraId="6C16945C" w14:textId="539ABE62" w:rsidR="00B31F06" w:rsidRPr="00C41698" w:rsidRDefault="00C41698" w:rsidP="00C41698">
      <w:pPr>
        <w:adjustRightInd w:val="0"/>
        <w:snapToGrid w:val="0"/>
        <w:spacing w:line="360" w:lineRule="auto"/>
        <w:rPr>
          <w:rFonts w:ascii="Book Antiqua" w:hAnsi="Book Antiqua"/>
          <w:b/>
          <w:sz w:val="24"/>
          <w:szCs w:val="24"/>
        </w:rPr>
      </w:pPr>
      <w:r w:rsidRPr="00C41698">
        <w:rPr>
          <w:rFonts w:ascii="Book Antiqua" w:hAnsi="Book Antiqua"/>
          <w:b/>
          <w:sz w:val="24"/>
          <w:szCs w:val="24"/>
        </w:rPr>
        <w:lastRenderedPageBreak/>
        <w:t>Figure Legends</w:t>
      </w:r>
    </w:p>
    <w:p w14:paraId="61985FB6" w14:textId="0BF24C89" w:rsidR="00B31F06" w:rsidRPr="00C41698" w:rsidRDefault="00B31F06" w:rsidP="00C41698">
      <w:pPr>
        <w:snapToGrid w:val="0"/>
        <w:spacing w:line="360" w:lineRule="auto"/>
        <w:outlineLvl w:val="0"/>
        <w:rPr>
          <w:rFonts w:ascii="Book Antiqua" w:eastAsia="SimSun" w:hAnsi="Book Antiqua" w:cs="Times New Roman"/>
          <w:b/>
          <w:bCs/>
          <w:kern w:val="0"/>
          <w:sz w:val="24"/>
          <w:szCs w:val="24"/>
        </w:rPr>
      </w:pPr>
      <w:r w:rsidRPr="00C41698">
        <w:rPr>
          <w:rFonts w:ascii="Book Antiqua" w:eastAsia="SimSun" w:hAnsi="Book Antiqua" w:cs="Times New Roman"/>
          <w:b/>
          <w:bCs/>
          <w:noProof/>
          <w:kern w:val="0"/>
          <w:sz w:val="24"/>
          <w:szCs w:val="24"/>
        </w:rPr>
        <w:drawing>
          <wp:inline distT="0" distB="0" distL="0" distR="0" wp14:anchorId="696ED00D" wp14:editId="3F7B9EB5">
            <wp:extent cx="5274310" cy="105981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059815"/>
                    </a:xfrm>
                    <a:prstGeom prst="rect">
                      <a:avLst/>
                    </a:prstGeom>
                  </pic:spPr>
                </pic:pic>
              </a:graphicData>
            </a:graphic>
          </wp:inline>
        </w:drawing>
      </w:r>
    </w:p>
    <w:p w14:paraId="40FA9A6B" w14:textId="06623A26" w:rsidR="00B31F06" w:rsidRPr="00C41698" w:rsidRDefault="00B31F06" w:rsidP="00C41698">
      <w:pPr>
        <w:snapToGrid w:val="0"/>
        <w:spacing w:line="360" w:lineRule="auto"/>
        <w:outlineLvl w:val="0"/>
        <w:rPr>
          <w:rFonts w:ascii="Book Antiqua" w:eastAsia="SimSun" w:hAnsi="Book Antiqua" w:cs="Times New Roman"/>
          <w:kern w:val="0"/>
          <w:sz w:val="24"/>
          <w:szCs w:val="24"/>
        </w:rPr>
      </w:pPr>
      <w:r w:rsidRPr="00C41698">
        <w:rPr>
          <w:rFonts w:ascii="Book Antiqua" w:eastAsia="SimSun" w:hAnsi="Book Antiqua" w:cs="Times New Roman"/>
          <w:b/>
          <w:bCs/>
          <w:kern w:val="0"/>
          <w:sz w:val="24"/>
          <w:szCs w:val="24"/>
        </w:rPr>
        <w:t>F</w:t>
      </w:r>
      <w:bookmarkStart w:id="39" w:name="OLE_LINK5"/>
      <w:r w:rsidRPr="00C41698">
        <w:rPr>
          <w:rFonts w:ascii="Book Antiqua" w:eastAsia="SimSun" w:hAnsi="Book Antiqua" w:cs="Times New Roman"/>
          <w:b/>
          <w:bCs/>
          <w:kern w:val="0"/>
          <w:sz w:val="24"/>
          <w:szCs w:val="24"/>
        </w:rPr>
        <w:t>igure 1</w:t>
      </w:r>
      <w:r w:rsidR="00F9278A" w:rsidRPr="00C41698">
        <w:rPr>
          <w:rFonts w:ascii="Book Antiqua" w:eastAsia="SimSun" w:hAnsi="Book Antiqua" w:cs="Times New Roman"/>
          <w:b/>
          <w:bCs/>
          <w:kern w:val="0"/>
          <w:sz w:val="24"/>
          <w:szCs w:val="24"/>
        </w:rPr>
        <w:t xml:space="preserve"> </w:t>
      </w:r>
      <w:r w:rsidR="00792943">
        <w:rPr>
          <w:rFonts w:ascii="Book Antiqua" w:eastAsia="SimSun" w:hAnsi="Book Antiqua" w:cs="Times New Roman"/>
          <w:b/>
          <w:bCs/>
          <w:kern w:val="0"/>
          <w:sz w:val="24"/>
          <w:szCs w:val="24"/>
        </w:rPr>
        <w:t>O</w:t>
      </w:r>
      <w:r w:rsidR="00F9278A" w:rsidRPr="00C41698">
        <w:rPr>
          <w:rFonts w:ascii="Book Antiqua" w:eastAsia="SimSun" w:hAnsi="Book Antiqua" w:cs="Times New Roman"/>
          <w:b/>
          <w:bCs/>
          <w:kern w:val="0"/>
          <w:sz w:val="24"/>
          <w:szCs w:val="24"/>
        </w:rPr>
        <w:t xml:space="preserve">verview of </w:t>
      </w:r>
      <w:r w:rsidR="00F9278A" w:rsidRPr="00C41698">
        <w:rPr>
          <w:rFonts w:ascii="Book Antiqua" w:hAnsi="Book Antiqua" w:cs="Times New Roman"/>
          <w:b/>
          <w:bCs/>
          <w:sz w:val="24"/>
          <w:szCs w:val="24"/>
        </w:rPr>
        <w:t>extracellular matrix</w:t>
      </w:r>
      <w:r w:rsidR="00F9278A" w:rsidRPr="00C41698">
        <w:rPr>
          <w:rFonts w:ascii="Book Antiqua" w:eastAsia="SimSun" w:hAnsi="Book Antiqua" w:cs="Times New Roman"/>
          <w:b/>
          <w:bCs/>
          <w:kern w:val="0"/>
          <w:sz w:val="24"/>
          <w:szCs w:val="24"/>
        </w:rPr>
        <w:t xml:space="preserve"> preparation.</w:t>
      </w:r>
      <w:r w:rsidRPr="00C41698">
        <w:rPr>
          <w:rFonts w:ascii="Book Antiqua" w:eastAsia="SimSun" w:hAnsi="Book Antiqua" w:cs="Times New Roman"/>
          <w:kern w:val="0"/>
          <w:sz w:val="24"/>
          <w:szCs w:val="24"/>
        </w:rPr>
        <w:t xml:space="preserve"> A: Normal human colon tissue; </w:t>
      </w:r>
      <w:r w:rsidR="00F9278A" w:rsidRPr="00C41698">
        <w:rPr>
          <w:rFonts w:ascii="Book Antiqua" w:eastAsia="SimSun" w:hAnsi="Book Antiqua" w:cs="Times New Roman"/>
          <w:kern w:val="0"/>
          <w:sz w:val="24"/>
          <w:szCs w:val="24"/>
        </w:rPr>
        <w:t xml:space="preserve">B: Human </w:t>
      </w:r>
      <w:r w:rsidRPr="00C41698">
        <w:rPr>
          <w:rFonts w:ascii="Book Antiqua" w:eastAsia="SimSun" w:hAnsi="Book Antiqua" w:cs="Times New Roman"/>
          <w:kern w:val="0"/>
          <w:sz w:val="24"/>
          <w:szCs w:val="24"/>
        </w:rPr>
        <w:t>colorectal cancer tissue</w:t>
      </w:r>
      <w:r w:rsidR="00F9278A" w:rsidRPr="00C41698">
        <w:rPr>
          <w:rFonts w:ascii="Book Antiqua" w:eastAsia="SimSun" w:hAnsi="Book Antiqua" w:cs="Times New Roman"/>
          <w:kern w:val="0"/>
          <w:sz w:val="24"/>
          <w:szCs w:val="24"/>
        </w:rPr>
        <w:t>; C:</w:t>
      </w:r>
      <w:r w:rsidRPr="00C41698">
        <w:rPr>
          <w:rFonts w:ascii="Book Antiqua" w:eastAsia="SimSun" w:hAnsi="Book Antiqua" w:cs="Times New Roman"/>
          <w:kern w:val="0"/>
          <w:sz w:val="24"/>
          <w:szCs w:val="24"/>
        </w:rPr>
        <w:t xml:space="preserve"> </w:t>
      </w:r>
      <w:r w:rsidR="00F9278A" w:rsidRPr="00C41698">
        <w:rPr>
          <w:rFonts w:ascii="Book Antiqua" w:eastAsia="SimSun" w:hAnsi="Book Antiqua" w:cs="Times New Roman"/>
          <w:kern w:val="0"/>
          <w:sz w:val="24"/>
          <w:szCs w:val="24"/>
        </w:rPr>
        <w:t xml:space="preserve">Normal human colon tissue or human colorectal cancer tissue </w:t>
      </w:r>
      <w:r w:rsidRPr="00C41698">
        <w:rPr>
          <w:rFonts w:ascii="Book Antiqua" w:eastAsia="SimSun" w:hAnsi="Book Antiqua" w:cs="Times New Roman"/>
          <w:kern w:val="0"/>
          <w:sz w:val="24"/>
          <w:szCs w:val="24"/>
        </w:rPr>
        <w:t xml:space="preserve">were decellularized and shown in </w:t>
      </w:r>
      <w:r w:rsidR="00000129">
        <w:rPr>
          <w:rFonts w:ascii="Book Antiqua" w:eastAsia="SimSun" w:hAnsi="Book Antiqua" w:cs="Times New Roman"/>
          <w:kern w:val="0"/>
          <w:sz w:val="24"/>
          <w:szCs w:val="24"/>
        </w:rPr>
        <w:t xml:space="preserve">a </w:t>
      </w:r>
      <w:r w:rsidRPr="00C41698">
        <w:rPr>
          <w:rFonts w:ascii="Book Antiqua" w:eastAsia="SimSun" w:hAnsi="Book Antiqua" w:cs="Times New Roman"/>
          <w:kern w:val="0"/>
          <w:sz w:val="24"/>
          <w:szCs w:val="24"/>
        </w:rPr>
        <w:t>glass culture dish.</w:t>
      </w:r>
      <w:bookmarkEnd w:id="39"/>
    </w:p>
    <w:p w14:paraId="5581554C" w14:textId="4111D21E" w:rsidR="00F9278A" w:rsidRPr="00C41698" w:rsidRDefault="00F9278A" w:rsidP="00C41698">
      <w:pPr>
        <w:widowControl/>
        <w:snapToGrid w:val="0"/>
        <w:spacing w:line="360" w:lineRule="auto"/>
        <w:rPr>
          <w:rFonts w:ascii="Book Antiqua" w:eastAsia="SimSun" w:hAnsi="Book Antiqua" w:cs="Times New Roman"/>
          <w:b/>
          <w:bCs/>
          <w:kern w:val="0"/>
          <w:sz w:val="24"/>
          <w:szCs w:val="24"/>
        </w:rPr>
      </w:pPr>
      <w:r w:rsidRPr="00C41698">
        <w:rPr>
          <w:rFonts w:ascii="Book Antiqua" w:eastAsia="SimSun" w:hAnsi="Book Antiqua" w:cs="Times New Roman"/>
          <w:b/>
          <w:bCs/>
          <w:kern w:val="0"/>
          <w:sz w:val="24"/>
          <w:szCs w:val="24"/>
        </w:rPr>
        <w:br w:type="page"/>
      </w:r>
    </w:p>
    <w:p w14:paraId="63B6AF66" w14:textId="72CA96A4" w:rsidR="002166B6" w:rsidRPr="00C41698" w:rsidRDefault="00713982" w:rsidP="00C41698">
      <w:pPr>
        <w:snapToGrid w:val="0"/>
        <w:spacing w:line="360" w:lineRule="auto"/>
        <w:outlineLvl w:val="0"/>
        <w:rPr>
          <w:rFonts w:ascii="Book Antiqua" w:eastAsia="SimSun" w:hAnsi="Book Antiqua" w:cs="Arial"/>
          <w:b/>
          <w:kern w:val="0"/>
          <w:sz w:val="24"/>
          <w:szCs w:val="24"/>
        </w:rPr>
      </w:pPr>
      <w:r>
        <w:rPr>
          <w:noProof/>
        </w:rPr>
        <w:lastRenderedPageBreak/>
        <w:drawing>
          <wp:inline distT="0" distB="0" distL="0" distR="0" wp14:anchorId="61021287" wp14:editId="69E4D685">
            <wp:extent cx="5274310" cy="3027234"/>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027234"/>
                    </a:xfrm>
                    <a:prstGeom prst="rect">
                      <a:avLst/>
                    </a:prstGeom>
                  </pic:spPr>
                </pic:pic>
              </a:graphicData>
            </a:graphic>
          </wp:inline>
        </w:drawing>
      </w:r>
    </w:p>
    <w:p w14:paraId="5DB218FA" w14:textId="38DC2E3D" w:rsidR="002166B6" w:rsidRPr="00C41698" w:rsidRDefault="00F9278A" w:rsidP="00C41698">
      <w:pPr>
        <w:snapToGrid w:val="0"/>
        <w:spacing w:line="360" w:lineRule="auto"/>
        <w:outlineLvl w:val="0"/>
        <w:rPr>
          <w:rFonts w:ascii="Book Antiqua" w:eastAsia="SimSun" w:hAnsi="Book Antiqua" w:cs="Arial"/>
          <w:kern w:val="0"/>
          <w:sz w:val="24"/>
          <w:szCs w:val="24"/>
        </w:rPr>
      </w:pPr>
      <w:r w:rsidRPr="00C41698">
        <w:rPr>
          <w:rFonts w:ascii="Book Antiqua" w:eastAsia="SimSun" w:hAnsi="Book Antiqua" w:cs="Arial"/>
          <w:b/>
          <w:kern w:val="0"/>
          <w:sz w:val="24"/>
          <w:szCs w:val="24"/>
        </w:rPr>
        <w:t xml:space="preserve">Figure </w:t>
      </w:r>
      <w:r w:rsidR="002166B6" w:rsidRPr="00C41698">
        <w:rPr>
          <w:rFonts w:ascii="Book Antiqua" w:eastAsia="SimSun" w:hAnsi="Book Antiqua" w:cs="Arial"/>
          <w:b/>
          <w:kern w:val="0"/>
          <w:sz w:val="24"/>
          <w:szCs w:val="24"/>
        </w:rPr>
        <w:t xml:space="preserve">2 </w:t>
      </w:r>
      <w:r w:rsidR="00000129">
        <w:rPr>
          <w:rFonts w:ascii="Book Antiqua" w:eastAsia="SimSun" w:hAnsi="Book Antiqua" w:cs="Arial"/>
          <w:b/>
          <w:kern w:val="0"/>
          <w:sz w:val="24"/>
          <w:szCs w:val="24"/>
        </w:rPr>
        <w:t>E</w:t>
      </w:r>
      <w:r w:rsidR="002166B6" w:rsidRPr="00C41698">
        <w:rPr>
          <w:rFonts w:ascii="Book Antiqua" w:eastAsia="SimSun" w:hAnsi="Book Antiqua" w:cs="Arial"/>
          <w:b/>
          <w:kern w:val="0"/>
          <w:sz w:val="24"/>
          <w:szCs w:val="24"/>
        </w:rPr>
        <w:t xml:space="preserve">xpression of type I collagen and type IV collagen in normal tissue and colorectal cancer. </w:t>
      </w:r>
      <w:r w:rsidR="002166B6" w:rsidRPr="00C41698">
        <w:rPr>
          <w:rFonts w:ascii="Book Antiqua" w:eastAsia="SimSun" w:hAnsi="Book Antiqua" w:cs="Arial"/>
          <w:bCs/>
          <w:kern w:val="0"/>
          <w:sz w:val="24"/>
          <w:szCs w:val="24"/>
        </w:rPr>
        <w:t>A</w:t>
      </w:r>
      <w:r w:rsidR="002166B6" w:rsidRPr="00C41698">
        <w:rPr>
          <w:rFonts w:ascii="Book Antiqua" w:eastAsia="SimSun" w:hAnsi="Book Antiqua" w:cs="Arial"/>
          <w:kern w:val="0"/>
          <w:sz w:val="24"/>
          <w:szCs w:val="24"/>
        </w:rPr>
        <w:t xml:space="preserve">: </w:t>
      </w:r>
      <w:r w:rsidR="00000129">
        <w:rPr>
          <w:rFonts w:ascii="Book Antiqua" w:eastAsia="SimSun" w:hAnsi="Book Antiqua" w:cs="Arial"/>
          <w:kern w:val="0"/>
          <w:sz w:val="24"/>
          <w:szCs w:val="24"/>
        </w:rPr>
        <w:t>W</w:t>
      </w:r>
      <w:r w:rsidR="00000129" w:rsidRPr="00C41698">
        <w:rPr>
          <w:rFonts w:ascii="Book Antiqua" w:eastAsia="SimSun" w:hAnsi="Book Antiqua" w:cs="Arial"/>
          <w:kern w:val="0"/>
          <w:sz w:val="24"/>
          <w:szCs w:val="24"/>
        </w:rPr>
        <w:t xml:space="preserve">estern </w:t>
      </w:r>
      <w:r w:rsidR="002166B6" w:rsidRPr="00C41698">
        <w:rPr>
          <w:rFonts w:ascii="Book Antiqua" w:eastAsia="SimSun" w:hAnsi="Book Antiqua" w:cs="Arial"/>
          <w:kern w:val="0"/>
          <w:sz w:val="24"/>
          <w:szCs w:val="24"/>
        </w:rPr>
        <w:t xml:space="preserve">blot </w:t>
      </w:r>
      <w:r w:rsidR="00000129" w:rsidRPr="00C41698">
        <w:rPr>
          <w:rFonts w:ascii="Book Antiqua" w:eastAsia="SimSun" w:hAnsi="Book Antiqua" w:cs="Arial"/>
          <w:kern w:val="0"/>
          <w:sz w:val="24"/>
          <w:szCs w:val="24"/>
        </w:rPr>
        <w:t>show</w:t>
      </w:r>
      <w:r w:rsidR="00000129">
        <w:rPr>
          <w:rFonts w:ascii="Book Antiqua" w:eastAsia="SimSun" w:hAnsi="Book Antiqua" w:cs="Arial"/>
          <w:kern w:val="0"/>
          <w:sz w:val="24"/>
          <w:szCs w:val="24"/>
        </w:rPr>
        <w:t>ing</w:t>
      </w:r>
      <w:r w:rsidR="00000129" w:rsidRPr="00C41698">
        <w:rPr>
          <w:rFonts w:ascii="Book Antiqua" w:eastAsia="SimSun" w:hAnsi="Book Antiqua" w:cs="Arial"/>
          <w:kern w:val="0"/>
          <w:sz w:val="24"/>
          <w:szCs w:val="24"/>
        </w:rPr>
        <w:t xml:space="preserve"> </w:t>
      </w:r>
      <w:r w:rsidR="002166B6" w:rsidRPr="00C41698">
        <w:rPr>
          <w:rFonts w:ascii="Book Antiqua" w:eastAsia="SimSun" w:hAnsi="Book Antiqua" w:cs="Arial"/>
          <w:kern w:val="0"/>
          <w:sz w:val="24"/>
          <w:szCs w:val="24"/>
        </w:rPr>
        <w:t>the expression of type I collagen and type IV collagen</w:t>
      </w:r>
      <w:r w:rsidRPr="00C41698">
        <w:rPr>
          <w:rFonts w:ascii="Book Antiqua" w:eastAsia="SimSun" w:hAnsi="Book Antiqua" w:cs="Arial"/>
          <w:kern w:val="0"/>
          <w:sz w:val="24"/>
          <w:szCs w:val="24"/>
        </w:rPr>
        <w:t>;</w:t>
      </w:r>
      <w:r w:rsidR="002166B6" w:rsidRPr="00C41698">
        <w:rPr>
          <w:rFonts w:ascii="Book Antiqua" w:eastAsia="SimSun" w:hAnsi="Book Antiqua" w:cs="Arial"/>
          <w:kern w:val="0"/>
          <w:sz w:val="24"/>
          <w:szCs w:val="24"/>
        </w:rPr>
        <w:t xml:space="preserve"> B: The expression of type I collagen in the </w:t>
      </w:r>
      <w:r w:rsidRPr="00C41698">
        <w:rPr>
          <w:rFonts w:ascii="Book Antiqua" w:hAnsi="Book Antiqua" w:cs="Times New Roman"/>
          <w:sz w:val="24"/>
          <w:szCs w:val="24"/>
        </w:rPr>
        <w:t>extracellular matrix</w:t>
      </w:r>
      <w:r w:rsidRPr="00C41698">
        <w:rPr>
          <w:rFonts w:ascii="Book Antiqua" w:eastAsia="SimSun" w:hAnsi="Book Antiqua" w:cs="Arial"/>
          <w:kern w:val="0"/>
          <w:sz w:val="24"/>
          <w:szCs w:val="24"/>
        </w:rPr>
        <w:t xml:space="preserve"> (ECM)</w:t>
      </w:r>
      <w:r w:rsidR="002166B6" w:rsidRPr="00C41698">
        <w:rPr>
          <w:rFonts w:ascii="Book Antiqua" w:eastAsia="SimSun" w:hAnsi="Book Antiqua" w:cs="Arial"/>
          <w:kern w:val="0"/>
          <w:sz w:val="24"/>
          <w:szCs w:val="24"/>
        </w:rPr>
        <w:t xml:space="preserve"> of stage</w:t>
      </w:r>
      <w:r w:rsidR="00370051">
        <w:rPr>
          <w:rFonts w:ascii="Book Antiqua" w:eastAsia="SimSun" w:hAnsi="Book Antiqua" w:cs="Arial"/>
          <w:kern w:val="0"/>
          <w:sz w:val="24"/>
          <w:szCs w:val="24"/>
        </w:rPr>
        <w:t>s</w:t>
      </w:r>
      <w:r w:rsidR="002166B6" w:rsidRPr="00C41698">
        <w:rPr>
          <w:rFonts w:ascii="Book Antiqua" w:eastAsia="SimSun" w:hAnsi="Book Antiqua" w:cs="Arial"/>
          <w:kern w:val="0"/>
          <w:sz w:val="24"/>
          <w:szCs w:val="24"/>
        </w:rPr>
        <w:t xml:space="preserve"> III and IV colorectal cancer was highest. In the ECM of stage</w:t>
      </w:r>
      <w:r w:rsidR="00370051">
        <w:rPr>
          <w:rFonts w:ascii="Book Antiqua" w:eastAsia="SimSun" w:hAnsi="Book Antiqua" w:cs="Arial"/>
          <w:kern w:val="0"/>
          <w:sz w:val="24"/>
          <w:szCs w:val="24"/>
        </w:rPr>
        <w:t>s</w:t>
      </w:r>
      <w:r w:rsidR="002166B6" w:rsidRPr="00C41698">
        <w:rPr>
          <w:rFonts w:ascii="Book Antiqua" w:eastAsia="SimSun" w:hAnsi="Book Antiqua" w:cs="Arial"/>
          <w:kern w:val="0"/>
          <w:sz w:val="24"/>
          <w:szCs w:val="24"/>
        </w:rPr>
        <w:t xml:space="preserve"> I and II colorectal cancer, the expression was relatively low. The expression of type I collagen was positively associated with the stage of colorectal cancer (</w:t>
      </w:r>
      <w:r w:rsidR="002166B6" w:rsidRPr="00C41698">
        <w:rPr>
          <w:rFonts w:ascii="Book Antiqua" w:eastAsia="SimSun" w:hAnsi="Book Antiqua" w:cs="Arial"/>
          <w:i/>
          <w:iCs/>
          <w:kern w:val="0"/>
          <w:sz w:val="24"/>
          <w:szCs w:val="24"/>
        </w:rPr>
        <w:t>r</w:t>
      </w:r>
      <w:r w:rsidRPr="00C41698">
        <w:rPr>
          <w:rFonts w:ascii="Book Antiqua" w:eastAsia="SimSun" w:hAnsi="Book Antiqua" w:cs="Arial"/>
          <w:kern w:val="0"/>
          <w:sz w:val="24"/>
          <w:szCs w:val="24"/>
        </w:rPr>
        <w:t xml:space="preserve"> </w:t>
      </w:r>
      <w:r w:rsidR="002166B6" w:rsidRPr="00C41698">
        <w:rPr>
          <w:rFonts w:ascii="Book Antiqua" w:eastAsia="SimSun" w:hAnsi="Book Antiqua" w:cs="Arial"/>
          <w:kern w:val="0"/>
          <w:sz w:val="24"/>
          <w:szCs w:val="24"/>
        </w:rPr>
        <w:t xml:space="preserve">= 0.706, </w:t>
      </w:r>
      <w:r w:rsidR="002166B6" w:rsidRPr="00C41698">
        <w:rPr>
          <w:rFonts w:ascii="Book Antiqua" w:eastAsia="SimSun" w:hAnsi="Book Antiqua" w:cs="Arial"/>
          <w:i/>
          <w:kern w:val="0"/>
          <w:sz w:val="24"/>
          <w:szCs w:val="24"/>
        </w:rPr>
        <w:t>P</w:t>
      </w:r>
      <w:r w:rsidRPr="00C41698">
        <w:rPr>
          <w:rFonts w:ascii="Book Antiqua" w:eastAsia="SimSun" w:hAnsi="Book Antiqua" w:cs="Arial"/>
          <w:i/>
          <w:kern w:val="0"/>
          <w:sz w:val="24"/>
          <w:szCs w:val="24"/>
        </w:rPr>
        <w:t xml:space="preserve"> </w:t>
      </w:r>
      <w:r w:rsidR="002166B6" w:rsidRPr="00C41698">
        <w:rPr>
          <w:rFonts w:ascii="Book Antiqua" w:eastAsia="SimSun" w:hAnsi="Book Antiqua" w:cs="Arial"/>
          <w:kern w:val="0"/>
          <w:sz w:val="24"/>
          <w:szCs w:val="24"/>
        </w:rPr>
        <w:t>&lt;</w:t>
      </w:r>
      <w:r w:rsidRPr="00C41698">
        <w:rPr>
          <w:rFonts w:ascii="Book Antiqua" w:eastAsia="SimSun" w:hAnsi="Book Antiqua" w:cs="Arial"/>
          <w:kern w:val="0"/>
          <w:sz w:val="24"/>
          <w:szCs w:val="24"/>
        </w:rPr>
        <w:t xml:space="preserve"> </w:t>
      </w:r>
      <w:r w:rsidR="002166B6" w:rsidRPr="00C41698">
        <w:rPr>
          <w:rFonts w:ascii="Book Antiqua" w:eastAsia="SimSun" w:hAnsi="Book Antiqua" w:cs="Arial"/>
          <w:kern w:val="0"/>
          <w:sz w:val="24"/>
          <w:szCs w:val="24"/>
        </w:rPr>
        <w:t>0.01)</w:t>
      </w:r>
      <w:r w:rsidRPr="00C41698">
        <w:rPr>
          <w:rFonts w:ascii="Book Antiqua" w:eastAsia="SimSun" w:hAnsi="Book Antiqua" w:cs="Arial"/>
          <w:kern w:val="0"/>
          <w:sz w:val="24"/>
          <w:szCs w:val="24"/>
        </w:rPr>
        <w:t>;</w:t>
      </w:r>
      <w:r w:rsidR="002166B6" w:rsidRPr="00C41698">
        <w:rPr>
          <w:rFonts w:ascii="Book Antiqua" w:eastAsia="SimSun" w:hAnsi="Book Antiqua" w:cs="Arial"/>
          <w:kern w:val="0"/>
          <w:sz w:val="24"/>
          <w:szCs w:val="24"/>
        </w:rPr>
        <w:t xml:space="preserve"> C: The expression of type IV collagen was negatively correlated with the stage of colorectal cancer (</w:t>
      </w:r>
      <w:r w:rsidR="002166B6" w:rsidRPr="00C41698">
        <w:rPr>
          <w:rFonts w:ascii="Book Antiqua" w:eastAsia="SimSun" w:hAnsi="Book Antiqua" w:cs="Arial"/>
          <w:i/>
          <w:iCs/>
          <w:kern w:val="0"/>
          <w:sz w:val="24"/>
          <w:szCs w:val="24"/>
        </w:rPr>
        <w:t>r</w:t>
      </w:r>
      <w:r w:rsidRPr="00C41698">
        <w:rPr>
          <w:rFonts w:ascii="Book Antiqua" w:eastAsia="SimSun" w:hAnsi="Book Antiqua" w:cs="Arial"/>
          <w:kern w:val="0"/>
          <w:sz w:val="24"/>
          <w:szCs w:val="24"/>
        </w:rPr>
        <w:t xml:space="preserve"> </w:t>
      </w:r>
      <w:r w:rsidR="002166B6" w:rsidRPr="00C41698">
        <w:rPr>
          <w:rFonts w:ascii="Book Antiqua" w:eastAsia="SimSun" w:hAnsi="Book Antiqua" w:cs="Arial"/>
          <w:kern w:val="0"/>
          <w:sz w:val="24"/>
          <w:szCs w:val="24"/>
        </w:rPr>
        <w:t>=</w:t>
      </w:r>
      <w:r w:rsidRPr="00C41698">
        <w:rPr>
          <w:rFonts w:ascii="Book Antiqua" w:eastAsia="SimSun" w:hAnsi="Book Antiqua" w:cs="Arial"/>
          <w:kern w:val="0"/>
          <w:sz w:val="24"/>
          <w:szCs w:val="24"/>
        </w:rPr>
        <w:t xml:space="preserve"> </w:t>
      </w:r>
      <w:r w:rsidR="002166B6" w:rsidRPr="00C41698">
        <w:rPr>
          <w:rFonts w:ascii="Book Antiqua" w:eastAsia="SimSun" w:hAnsi="Book Antiqua" w:cs="Arial"/>
          <w:kern w:val="0"/>
          <w:sz w:val="24"/>
          <w:szCs w:val="24"/>
        </w:rPr>
        <w:t xml:space="preserve">- 0.796, </w:t>
      </w:r>
      <w:r w:rsidR="002166B6" w:rsidRPr="00C41698">
        <w:rPr>
          <w:rFonts w:ascii="Book Antiqua" w:eastAsia="SimSun" w:hAnsi="Book Antiqua" w:cs="Arial"/>
          <w:i/>
          <w:kern w:val="0"/>
          <w:sz w:val="24"/>
          <w:szCs w:val="24"/>
        </w:rPr>
        <w:t>P</w:t>
      </w:r>
      <w:r w:rsidRPr="00C41698">
        <w:rPr>
          <w:rFonts w:ascii="Book Antiqua" w:eastAsia="SimSun" w:hAnsi="Book Antiqua" w:cs="Arial"/>
          <w:i/>
          <w:kern w:val="0"/>
          <w:sz w:val="24"/>
          <w:szCs w:val="24"/>
        </w:rPr>
        <w:t xml:space="preserve"> </w:t>
      </w:r>
      <w:r w:rsidR="002166B6" w:rsidRPr="00C41698">
        <w:rPr>
          <w:rFonts w:ascii="Book Antiqua" w:eastAsia="SimSun" w:hAnsi="Book Antiqua" w:cs="Arial"/>
          <w:kern w:val="0"/>
          <w:sz w:val="24"/>
          <w:szCs w:val="24"/>
        </w:rPr>
        <w:t>&lt;</w:t>
      </w:r>
      <w:r w:rsidRPr="00C41698">
        <w:rPr>
          <w:rFonts w:ascii="Book Antiqua" w:eastAsia="SimSun" w:hAnsi="Book Antiqua" w:cs="Arial"/>
          <w:kern w:val="0"/>
          <w:sz w:val="24"/>
          <w:szCs w:val="24"/>
        </w:rPr>
        <w:t xml:space="preserve"> </w:t>
      </w:r>
      <w:r w:rsidR="002166B6" w:rsidRPr="00C41698">
        <w:rPr>
          <w:rFonts w:ascii="Book Antiqua" w:eastAsia="SimSun" w:hAnsi="Book Antiqua" w:cs="Arial"/>
          <w:kern w:val="0"/>
          <w:sz w:val="24"/>
          <w:szCs w:val="24"/>
        </w:rPr>
        <w:t>0.01).</w:t>
      </w:r>
    </w:p>
    <w:p w14:paraId="121C57E5" w14:textId="77777777" w:rsidR="00446185" w:rsidRPr="00C41698" w:rsidRDefault="00446185" w:rsidP="00C41698">
      <w:pPr>
        <w:widowControl/>
        <w:snapToGrid w:val="0"/>
        <w:spacing w:line="360" w:lineRule="auto"/>
        <w:rPr>
          <w:rFonts w:ascii="Book Antiqua" w:eastAsia="SimSun" w:hAnsi="Book Antiqua" w:cs="Times New Roman"/>
          <w:kern w:val="0"/>
          <w:sz w:val="24"/>
          <w:szCs w:val="24"/>
        </w:rPr>
      </w:pPr>
      <w:r w:rsidRPr="00C41698">
        <w:rPr>
          <w:rFonts w:ascii="Book Antiqua" w:eastAsia="SimSun" w:hAnsi="Book Antiqua" w:cs="Times New Roman"/>
          <w:kern w:val="0"/>
          <w:sz w:val="24"/>
          <w:szCs w:val="24"/>
        </w:rPr>
        <w:br w:type="page"/>
      </w:r>
    </w:p>
    <w:p w14:paraId="3B743434" w14:textId="476C5362" w:rsidR="00446185" w:rsidRPr="00C41698" w:rsidRDefault="00713982" w:rsidP="00C41698">
      <w:pPr>
        <w:snapToGrid w:val="0"/>
        <w:spacing w:line="360" w:lineRule="auto"/>
        <w:rPr>
          <w:rFonts w:ascii="Book Antiqua" w:eastAsia="SimSun" w:hAnsi="Book Antiqua" w:cs="Times New Roman"/>
          <w:noProof/>
          <w:kern w:val="0"/>
          <w:sz w:val="24"/>
          <w:szCs w:val="24"/>
        </w:rPr>
      </w:pPr>
      <w:r>
        <w:rPr>
          <w:noProof/>
        </w:rPr>
        <w:lastRenderedPageBreak/>
        <w:drawing>
          <wp:inline distT="0" distB="0" distL="0" distR="0" wp14:anchorId="21C7B8AF" wp14:editId="028C0955">
            <wp:extent cx="5274310" cy="318290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3182900"/>
                    </a:xfrm>
                    <a:prstGeom prst="rect">
                      <a:avLst/>
                    </a:prstGeom>
                  </pic:spPr>
                </pic:pic>
              </a:graphicData>
            </a:graphic>
          </wp:inline>
        </w:drawing>
      </w:r>
    </w:p>
    <w:p w14:paraId="740391DE" w14:textId="5ED33800" w:rsidR="00446185" w:rsidRPr="00C41698" w:rsidRDefault="00446185" w:rsidP="00C41698">
      <w:pPr>
        <w:snapToGrid w:val="0"/>
        <w:spacing w:line="360" w:lineRule="auto"/>
        <w:outlineLvl w:val="0"/>
        <w:rPr>
          <w:rFonts w:ascii="Book Antiqua" w:eastAsia="SimSun" w:hAnsi="Book Antiqua" w:cs="Arial"/>
          <w:kern w:val="0"/>
          <w:sz w:val="24"/>
          <w:szCs w:val="24"/>
        </w:rPr>
      </w:pPr>
      <w:r w:rsidRPr="00C41698">
        <w:rPr>
          <w:rFonts w:ascii="Book Antiqua" w:eastAsia="SimSun" w:hAnsi="Book Antiqua" w:cs="Arial"/>
          <w:b/>
          <w:kern w:val="0"/>
          <w:sz w:val="24"/>
          <w:szCs w:val="24"/>
        </w:rPr>
        <w:t xml:space="preserve">Figure 3 </w:t>
      </w:r>
      <w:r w:rsidR="00370051">
        <w:rPr>
          <w:rFonts w:ascii="Book Antiqua" w:eastAsia="SimSun" w:hAnsi="Book Antiqua" w:cs="Arial"/>
          <w:b/>
          <w:kern w:val="0"/>
          <w:sz w:val="24"/>
          <w:szCs w:val="24"/>
        </w:rPr>
        <w:t>E</w:t>
      </w:r>
      <w:r w:rsidRPr="00C41698">
        <w:rPr>
          <w:rFonts w:ascii="Book Antiqua" w:eastAsia="SimSun" w:hAnsi="Book Antiqua" w:cs="Arial"/>
          <w:b/>
          <w:kern w:val="0"/>
          <w:sz w:val="24"/>
          <w:szCs w:val="24"/>
        </w:rPr>
        <w:t>xpression of MMP-2</w:t>
      </w:r>
      <w:r w:rsidR="00370051">
        <w:rPr>
          <w:rFonts w:ascii="Book Antiqua" w:eastAsia="SimSun" w:hAnsi="Book Antiqua" w:cs="Arial" w:hint="eastAsia"/>
          <w:b/>
          <w:kern w:val="0"/>
          <w:sz w:val="24"/>
          <w:szCs w:val="24"/>
        </w:rPr>
        <w:t>,</w:t>
      </w:r>
      <w:r w:rsidR="00370051">
        <w:rPr>
          <w:rFonts w:ascii="Book Antiqua" w:eastAsia="SimSun" w:hAnsi="Book Antiqua" w:cs="Arial"/>
          <w:b/>
          <w:kern w:val="0"/>
          <w:sz w:val="24"/>
          <w:szCs w:val="24"/>
        </w:rPr>
        <w:t xml:space="preserve"> </w:t>
      </w:r>
      <w:r w:rsidRPr="00C41698">
        <w:rPr>
          <w:rFonts w:ascii="Book Antiqua" w:eastAsia="SimSun" w:hAnsi="Book Antiqua" w:cs="Arial"/>
          <w:b/>
          <w:kern w:val="0"/>
          <w:sz w:val="24"/>
          <w:szCs w:val="24"/>
        </w:rPr>
        <w:t>MMP-9</w:t>
      </w:r>
      <w:r w:rsidR="00370051">
        <w:rPr>
          <w:rFonts w:ascii="Book Antiqua" w:eastAsia="SimSun" w:hAnsi="Book Antiqua" w:cs="Arial"/>
          <w:b/>
          <w:kern w:val="0"/>
          <w:sz w:val="24"/>
          <w:szCs w:val="24"/>
        </w:rPr>
        <w:t>,</w:t>
      </w:r>
      <w:r w:rsidRPr="00C41698">
        <w:rPr>
          <w:rFonts w:ascii="Book Antiqua" w:eastAsia="SimSun" w:hAnsi="Book Antiqua" w:cs="Arial"/>
          <w:b/>
          <w:kern w:val="0"/>
          <w:sz w:val="24"/>
          <w:szCs w:val="24"/>
        </w:rPr>
        <w:t xml:space="preserve"> and TIMP-3 in normal tissue and colorectal cancer. </w:t>
      </w:r>
      <w:r w:rsidRPr="00C41698">
        <w:rPr>
          <w:rFonts w:ascii="Book Antiqua" w:eastAsia="SimSun" w:hAnsi="Book Antiqua" w:cs="Arial"/>
          <w:kern w:val="0"/>
          <w:sz w:val="24"/>
          <w:szCs w:val="24"/>
        </w:rPr>
        <w:t xml:space="preserve">A: </w:t>
      </w:r>
      <w:r w:rsidR="00370051">
        <w:rPr>
          <w:rFonts w:ascii="Book Antiqua" w:eastAsia="SimSun" w:hAnsi="Book Antiqua" w:cs="Arial"/>
          <w:kern w:val="0"/>
          <w:sz w:val="24"/>
          <w:szCs w:val="24"/>
        </w:rPr>
        <w:t>W</w:t>
      </w:r>
      <w:r w:rsidR="00370051" w:rsidRPr="00C41698">
        <w:rPr>
          <w:rFonts w:ascii="Book Antiqua" w:eastAsia="SimSun" w:hAnsi="Book Antiqua" w:cs="Arial"/>
          <w:kern w:val="0"/>
          <w:sz w:val="24"/>
          <w:szCs w:val="24"/>
        </w:rPr>
        <w:t xml:space="preserve">estern </w:t>
      </w:r>
      <w:r w:rsidRPr="00C41698">
        <w:rPr>
          <w:rFonts w:ascii="Book Antiqua" w:eastAsia="SimSun" w:hAnsi="Book Antiqua" w:cs="Arial"/>
          <w:kern w:val="0"/>
          <w:sz w:val="24"/>
          <w:szCs w:val="24"/>
        </w:rPr>
        <w:t xml:space="preserve">blot </w:t>
      </w:r>
      <w:r w:rsidR="00370051" w:rsidRPr="00C41698">
        <w:rPr>
          <w:rFonts w:ascii="Book Antiqua" w:eastAsia="SimSun" w:hAnsi="Book Antiqua" w:cs="Arial"/>
          <w:kern w:val="0"/>
          <w:sz w:val="24"/>
          <w:szCs w:val="24"/>
        </w:rPr>
        <w:t>show</w:t>
      </w:r>
      <w:r w:rsidR="00370051">
        <w:rPr>
          <w:rFonts w:ascii="Book Antiqua" w:eastAsia="SimSun" w:hAnsi="Book Antiqua" w:cs="Arial"/>
          <w:kern w:val="0"/>
          <w:sz w:val="24"/>
          <w:szCs w:val="24"/>
        </w:rPr>
        <w:t xml:space="preserve">ing </w:t>
      </w:r>
      <w:r w:rsidRPr="00C41698">
        <w:rPr>
          <w:rFonts w:ascii="Book Antiqua" w:eastAsia="SimSun" w:hAnsi="Book Antiqua" w:cs="Arial"/>
          <w:kern w:val="0"/>
          <w:sz w:val="24"/>
          <w:szCs w:val="24"/>
        </w:rPr>
        <w:t>up-</w:t>
      </w:r>
      <w:r w:rsidR="00370051">
        <w:rPr>
          <w:rFonts w:ascii="Book Antiqua" w:eastAsia="SimSun" w:hAnsi="Book Antiqua" w:cs="Arial"/>
          <w:kern w:val="0"/>
          <w:sz w:val="24"/>
          <w:szCs w:val="24"/>
        </w:rPr>
        <w:t xml:space="preserve">regulated </w:t>
      </w:r>
      <w:r w:rsidRPr="00C41698">
        <w:rPr>
          <w:rFonts w:ascii="Book Antiqua" w:eastAsia="SimSun" w:hAnsi="Book Antiqua" w:cs="Arial"/>
          <w:kern w:val="0"/>
          <w:sz w:val="24"/>
          <w:szCs w:val="24"/>
        </w:rPr>
        <w:t>expression of MMP-2</w:t>
      </w:r>
      <w:r w:rsidR="00370051">
        <w:rPr>
          <w:rFonts w:ascii="Book Antiqua" w:eastAsia="SimSun" w:hAnsi="Book Antiqua" w:cs="Arial" w:hint="eastAsia"/>
          <w:kern w:val="0"/>
          <w:sz w:val="24"/>
          <w:szCs w:val="24"/>
        </w:rPr>
        <w:t xml:space="preserve"> </w:t>
      </w:r>
      <w:r w:rsidR="00370051">
        <w:rPr>
          <w:rFonts w:ascii="Book Antiqua" w:eastAsia="SimSun" w:hAnsi="Book Antiqua" w:cs="Arial"/>
          <w:kern w:val="0"/>
          <w:sz w:val="24"/>
          <w:szCs w:val="24"/>
        </w:rPr>
        <w:t xml:space="preserve">and </w:t>
      </w:r>
      <w:r w:rsidRPr="00C41698">
        <w:rPr>
          <w:rFonts w:ascii="Book Antiqua" w:eastAsia="SimSun" w:hAnsi="Book Antiqua" w:cs="Arial"/>
          <w:kern w:val="0"/>
          <w:sz w:val="24"/>
          <w:szCs w:val="24"/>
        </w:rPr>
        <w:t>MMP-9 and down-</w:t>
      </w:r>
      <w:r w:rsidR="00370051">
        <w:rPr>
          <w:rFonts w:ascii="Book Antiqua" w:eastAsia="SimSun" w:hAnsi="Book Antiqua" w:cs="Arial"/>
          <w:kern w:val="0"/>
          <w:sz w:val="24"/>
          <w:szCs w:val="24"/>
        </w:rPr>
        <w:t xml:space="preserve">regulated </w:t>
      </w:r>
      <w:r w:rsidR="00741B7D" w:rsidRPr="00C41698">
        <w:rPr>
          <w:rFonts w:ascii="Book Antiqua" w:eastAsia="SimSun" w:hAnsi="Book Antiqua" w:cs="Arial"/>
          <w:kern w:val="0"/>
          <w:sz w:val="24"/>
          <w:szCs w:val="24"/>
        </w:rPr>
        <w:t>expression</w:t>
      </w:r>
      <w:r w:rsidRPr="00C41698">
        <w:rPr>
          <w:rFonts w:ascii="Book Antiqua" w:eastAsia="SimSun" w:hAnsi="Book Antiqua" w:cs="Arial"/>
          <w:kern w:val="0"/>
          <w:sz w:val="24"/>
          <w:szCs w:val="24"/>
        </w:rPr>
        <w:t xml:space="preserve"> of TIMP-3 in</w:t>
      </w:r>
      <w:r w:rsidR="00370051">
        <w:rPr>
          <w:rFonts w:ascii="Book Antiqua" w:eastAsia="SimSun" w:hAnsi="Book Antiqua" w:cs="Arial"/>
          <w:kern w:val="0"/>
          <w:sz w:val="24"/>
          <w:szCs w:val="24"/>
        </w:rPr>
        <w:t xml:space="preserve"> </w:t>
      </w:r>
      <w:r w:rsidRPr="00C41698">
        <w:rPr>
          <w:rFonts w:ascii="Book Antiqua" w:eastAsia="SimSun" w:hAnsi="Book Antiqua" w:cs="Arial"/>
          <w:kern w:val="0"/>
          <w:sz w:val="24"/>
          <w:szCs w:val="24"/>
        </w:rPr>
        <w:t xml:space="preserve">colorectal tissues; </w:t>
      </w:r>
      <w:r w:rsidRPr="00C41698">
        <w:rPr>
          <w:rFonts w:ascii="Book Antiqua" w:eastAsia="SimSun" w:hAnsi="Book Antiqua" w:cs="Arial"/>
          <w:bCs/>
          <w:kern w:val="0"/>
          <w:sz w:val="24"/>
          <w:szCs w:val="24"/>
        </w:rPr>
        <w:t xml:space="preserve">B: </w:t>
      </w:r>
      <w:r w:rsidRPr="00C41698">
        <w:rPr>
          <w:rFonts w:ascii="Book Antiqua" w:eastAsia="SimSun" w:hAnsi="Book Antiqua" w:cs="Arial"/>
          <w:kern w:val="0"/>
          <w:sz w:val="24"/>
          <w:szCs w:val="24"/>
        </w:rPr>
        <w:t xml:space="preserve">The expression of MMP-2 </w:t>
      </w:r>
      <w:r w:rsidRPr="00C41698">
        <w:rPr>
          <w:rFonts w:ascii="Book Antiqua" w:eastAsia="SimSun" w:hAnsi="Book Antiqua" w:cs="Times New Roman"/>
          <w:kern w:val="0"/>
          <w:sz w:val="24"/>
          <w:szCs w:val="24"/>
        </w:rPr>
        <w:t>increased with increased tumor stage</w:t>
      </w:r>
      <w:r w:rsidR="00C41698" w:rsidRPr="00C41698">
        <w:rPr>
          <w:rFonts w:ascii="Book Antiqua" w:eastAsia="SimSun" w:hAnsi="Book Antiqua" w:cs="Times New Roman"/>
          <w:kern w:val="0"/>
          <w:sz w:val="24"/>
          <w:szCs w:val="24"/>
        </w:rPr>
        <w:t>;</w:t>
      </w:r>
      <w:r w:rsidRPr="00C41698">
        <w:rPr>
          <w:rFonts w:ascii="Book Antiqua" w:eastAsia="SimSun" w:hAnsi="Book Antiqua" w:cs="Arial"/>
          <w:bCs/>
          <w:kern w:val="0"/>
          <w:sz w:val="24"/>
          <w:szCs w:val="24"/>
        </w:rPr>
        <w:t xml:space="preserve"> C:</w:t>
      </w:r>
      <w:r w:rsidRPr="00C41698">
        <w:rPr>
          <w:rFonts w:ascii="Book Antiqua" w:eastAsia="SimSun" w:hAnsi="Book Antiqua" w:cs="Arial"/>
          <w:kern w:val="0"/>
          <w:sz w:val="24"/>
          <w:szCs w:val="24"/>
        </w:rPr>
        <w:t xml:space="preserve"> The expression of MMP-9 in the colorectal cancer tissues was higher than that in the normal tissue and it was highest in the stage III colorectal cancer</w:t>
      </w:r>
      <w:r w:rsidR="00C41698" w:rsidRPr="00C41698">
        <w:rPr>
          <w:rFonts w:ascii="Book Antiqua" w:eastAsia="SimSun" w:hAnsi="Book Antiqua" w:cs="Arial"/>
          <w:kern w:val="0"/>
          <w:sz w:val="24"/>
          <w:szCs w:val="24"/>
        </w:rPr>
        <w:t>;</w:t>
      </w:r>
      <w:r w:rsidRPr="00C41698">
        <w:rPr>
          <w:rFonts w:ascii="Book Antiqua" w:eastAsia="SimSun" w:hAnsi="Book Antiqua" w:cs="Arial"/>
          <w:kern w:val="0"/>
          <w:sz w:val="24"/>
          <w:szCs w:val="24"/>
        </w:rPr>
        <w:t xml:space="preserve"> </w:t>
      </w:r>
      <w:r w:rsidRPr="00C41698">
        <w:rPr>
          <w:rFonts w:ascii="Book Antiqua" w:eastAsia="SimSun" w:hAnsi="Book Antiqua" w:cs="Arial"/>
          <w:bCs/>
          <w:kern w:val="0"/>
          <w:sz w:val="24"/>
          <w:szCs w:val="24"/>
        </w:rPr>
        <w:t>D:</w:t>
      </w:r>
      <w:r w:rsidRPr="00C41698">
        <w:rPr>
          <w:rFonts w:ascii="Book Antiqua" w:eastAsia="SimSun" w:hAnsi="Book Antiqua" w:cs="Arial"/>
          <w:b/>
          <w:bCs/>
          <w:kern w:val="0"/>
          <w:sz w:val="24"/>
          <w:szCs w:val="24"/>
        </w:rPr>
        <w:t xml:space="preserve"> </w:t>
      </w:r>
      <w:r w:rsidRPr="00C41698">
        <w:rPr>
          <w:rFonts w:ascii="Book Antiqua" w:eastAsia="SimSun" w:hAnsi="Book Antiqua" w:cs="Arial"/>
          <w:kern w:val="0"/>
          <w:sz w:val="24"/>
          <w:szCs w:val="24"/>
        </w:rPr>
        <w:t xml:space="preserve">The expression of TIMP-3 </w:t>
      </w:r>
      <w:r w:rsidRPr="00C41698">
        <w:rPr>
          <w:rFonts w:ascii="Book Antiqua" w:eastAsia="SimSun" w:hAnsi="Book Antiqua" w:cs="Times New Roman"/>
          <w:kern w:val="0"/>
          <w:sz w:val="24"/>
          <w:szCs w:val="24"/>
        </w:rPr>
        <w:t>decreased with increased tumor stage.</w:t>
      </w:r>
    </w:p>
    <w:p w14:paraId="5036106A" w14:textId="1AD5AB61" w:rsidR="00F9278A" w:rsidRPr="00C41698" w:rsidRDefault="00F9278A" w:rsidP="00C41698">
      <w:pPr>
        <w:widowControl/>
        <w:snapToGrid w:val="0"/>
        <w:spacing w:line="360" w:lineRule="auto"/>
        <w:rPr>
          <w:rFonts w:ascii="Book Antiqua" w:eastAsia="SimSun" w:hAnsi="Book Antiqua" w:cs="Times New Roman"/>
          <w:kern w:val="0"/>
          <w:sz w:val="24"/>
          <w:szCs w:val="24"/>
        </w:rPr>
      </w:pPr>
      <w:r w:rsidRPr="00C41698">
        <w:rPr>
          <w:rFonts w:ascii="Book Antiqua" w:eastAsia="SimSun" w:hAnsi="Book Antiqua" w:cs="Times New Roman"/>
          <w:kern w:val="0"/>
          <w:sz w:val="24"/>
          <w:szCs w:val="24"/>
        </w:rPr>
        <w:br w:type="page"/>
      </w:r>
    </w:p>
    <w:p w14:paraId="38F2F6D6" w14:textId="7258602A" w:rsidR="002166B6" w:rsidRPr="00C41698" w:rsidRDefault="00713982" w:rsidP="00C41698">
      <w:pPr>
        <w:snapToGrid w:val="0"/>
        <w:spacing w:line="360" w:lineRule="auto"/>
        <w:rPr>
          <w:rFonts w:ascii="Book Antiqua" w:eastAsia="SimSun" w:hAnsi="Book Antiqua" w:cs="Times New Roman"/>
          <w:kern w:val="0"/>
          <w:sz w:val="24"/>
          <w:szCs w:val="24"/>
        </w:rPr>
      </w:pPr>
      <w:r>
        <w:rPr>
          <w:noProof/>
        </w:rPr>
        <w:lastRenderedPageBreak/>
        <w:drawing>
          <wp:inline distT="0" distB="0" distL="0" distR="0" wp14:anchorId="436E2D1C" wp14:editId="71E3708E">
            <wp:extent cx="5274310" cy="2233646"/>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233646"/>
                    </a:xfrm>
                    <a:prstGeom prst="rect">
                      <a:avLst/>
                    </a:prstGeom>
                  </pic:spPr>
                </pic:pic>
              </a:graphicData>
            </a:graphic>
          </wp:inline>
        </w:drawing>
      </w:r>
    </w:p>
    <w:p w14:paraId="45209B08" w14:textId="4BAB1B14" w:rsidR="002166B6" w:rsidRPr="00C41698" w:rsidRDefault="00F9278A" w:rsidP="00C41698">
      <w:pPr>
        <w:snapToGrid w:val="0"/>
        <w:spacing w:line="360" w:lineRule="auto"/>
        <w:outlineLvl w:val="0"/>
        <w:rPr>
          <w:rFonts w:ascii="Book Antiqua" w:eastAsia="SimSun" w:hAnsi="Book Antiqua" w:cs="Times New Roman"/>
          <w:kern w:val="0"/>
          <w:sz w:val="24"/>
          <w:szCs w:val="24"/>
        </w:rPr>
      </w:pPr>
      <w:bookmarkStart w:id="40" w:name="OLE_LINK6"/>
      <w:r w:rsidRPr="00C41698">
        <w:rPr>
          <w:rFonts w:ascii="Book Antiqua" w:eastAsia="SimSun" w:hAnsi="Book Antiqua" w:cs="Arial"/>
          <w:b/>
          <w:kern w:val="0"/>
          <w:sz w:val="24"/>
          <w:szCs w:val="24"/>
        </w:rPr>
        <w:t xml:space="preserve">Figure </w:t>
      </w:r>
      <w:r w:rsidR="00446185" w:rsidRPr="00C41698">
        <w:rPr>
          <w:rFonts w:ascii="Book Antiqua" w:eastAsia="SimSun" w:hAnsi="Book Antiqua" w:cs="Arial"/>
          <w:b/>
          <w:kern w:val="0"/>
          <w:sz w:val="24"/>
          <w:szCs w:val="24"/>
        </w:rPr>
        <w:t xml:space="preserve">4 </w:t>
      </w:r>
      <w:r w:rsidR="002166B6" w:rsidRPr="00C41698">
        <w:rPr>
          <w:rFonts w:ascii="Book Antiqua" w:eastAsia="SimSun" w:hAnsi="Book Antiqua" w:cs="Times New Roman"/>
          <w:b/>
          <w:bCs/>
          <w:kern w:val="0"/>
          <w:sz w:val="24"/>
          <w:szCs w:val="24"/>
        </w:rPr>
        <w:t xml:space="preserve">Cancer cells co-cultured with </w:t>
      </w:r>
      <w:r w:rsidRPr="00C41698">
        <w:rPr>
          <w:rFonts w:ascii="Book Antiqua" w:hAnsi="Book Antiqua" w:cs="Times New Roman"/>
          <w:b/>
          <w:bCs/>
          <w:sz w:val="24"/>
          <w:szCs w:val="24"/>
        </w:rPr>
        <w:t>colorectal cancer</w:t>
      </w:r>
      <w:r w:rsidR="002166B6" w:rsidRPr="00C41698">
        <w:rPr>
          <w:rFonts w:ascii="Book Antiqua" w:eastAsia="SimSun" w:hAnsi="Book Antiqua" w:cs="Times New Roman"/>
          <w:b/>
          <w:bCs/>
          <w:kern w:val="0"/>
          <w:sz w:val="24"/>
          <w:szCs w:val="24"/>
        </w:rPr>
        <w:t xml:space="preserve"> </w:t>
      </w:r>
      <w:r w:rsidRPr="00C41698">
        <w:rPr>
          <w:rFonts w:ascii="Book Antiqua" w:hAnsi="Book Antiqua" w:cs="Times New Roman"/>
          <w:b/>
          <w:bCs/>
          <w:sz w:val="24"/>
          <w:szCs w:val="24"/>
        </w:rPr>
        <w:t>extracellular matrix</w:t>
      </w:r>
      <w:r w:rsidR="002166B6" w:rsidRPr="00C41698">
        <w:rPr>
          <w:rFonts w:ascii="Book Antiqua" w:eastAsia="SimSun" w:hAnsi="Book Antiqua" w:cs="Times New Roman"/>
          <w:b/>
          <w:bCs/>
          <w:kern w:val="0"/>
          <w:sz w:val="24"/>
          <w:szCs w:val="24"/>
        </w:rPr>
        <w:t xml:space="preserve"> and normal tissue </w:t>
      </w:r>
      <w:r w:rsidRPr="00C41698">
        <w:rPr>
          <w:rFonts w:ascii="Book Antiqua" w:hAnsi="Book Antiqua" w:cs="Times New Roman"/>
          <w:b/>
          <w:bCs/>
          <w:sz w:val="24"/>
          <w:szCs w:val="24"/>
        </w:rPr>
        <w:t>extracellular matrix</w:t>
      </w:r>
      <w:r w:rsidR="002166B6" w:rsidRPr="00C41698">
        <w:rPr>
          <w:rFonts w:ascii="Book Antiqua" w:eastAsia="SimSun" w:hAnsi="Book Antiqua" w:cs="Times New Roman"/>
          <w:b/>
          <w:bCs/>
          <w:kern w:val="0"/>
          <w:sz w:val="24"/>
          <w:szCs w:val="24"/>
        </w:rPr>
        <w:t xml:space="preserve"> </w:t>
      </w:r>
      <w:r w:rsidR="002166B6" w:rsidRPr="00C41698">
        <w:rPr>
          <w:rFonts w:ascii="Book Antiqua" w:eastAsia="SimSun" w:hAnsi="Book Antiqua" w:cs="Times New Roman"/>
          <w:b/>
          <w:bCs/>
          <w:i/>
          <w:iCs/>
          <w:kern w:val="0"/>
          <w:sz w:val="24"/>
          <w:szCs w:val="24"/>
        </w:rPr>
        <w:t>in vitro</w:t>
      </w:r>
      <w:r w:rsidR="002166B6" w:rsidRPr="00C41698">
        <w:rPr>
          <w:rFonts w:ascii="Book Antiqua" w:eastAsia="SimSun" w:hAnsi="Book Antiqua" w:cs="Times New Roman"/>
          <w:b/>
          <w:bCs/>
          <w:kern w:val="0"/>
          <w:sz w:val="24"/>
          <w:szCs w:val="24"/>
        </w:rPr>
        <w:t>.</w:t>
      </w:r>
      <w:r w:rsidR="002166B6" w:rsidRPr="00C41698">
        <w:rPr>
          <w:rFonts w:ascii="Book Antiqua" w:eastAsia="SimSun" w:hAnsi="Book Antiqua" w:cs="Times New Roman"/>
          <w:kern w:val="0"/>
          <w:sz w:val="24"/>
          <w:szCs w:val="24"/>
        </w:rPr>
        <w:t xml:space="preserve"> Compared to the </w:t>
      </w:r>
      <w:r w:rsidR="00370051">
        <w:rPr>
          <w:rFonts w:ascii="Book Antiqua" w:eastAsia="SimSun" w:hAnsi="Book Antiqua" w:cs="Times New Roman"/>
          <w:kern w:val="0"/>
          <w:sz w:val="24"/>
          <w:szCs w:val="24"/>
        </w:rPr>
        <w:t>optical density (</w:t>
      </w:r>
      <w:r w:rsidR="002166B6" w:rsidRPr="00C41698">
        <w:rPr>
          <w:rFonts w:ascii="Book Antiqua" w:eastAsia="SimSun" w:hAnsi="Book Antiqua" w:cs="Times New Roman"/>
          <w:kern w:val="0"/>
          <w:sz w:val="24"/>
          <w:szCs w:val="24"/>
        </w:rPr>
        <w:t>OD</w:t>
      </w:r>
      <w:r w:rsidR="00370051">
        <w:rPr>
          <w:rFonts w:ascii="Book Antiqua" w:eastAsia="SimSun" w:hAnsi="Book Antiqua" w:cs="Times New Roman"/>
          <w:kern w:val="0"/>
          <w:sz w:val="24"/>
          <w:szCs w:val="24"/>
        </w:rPr>
        <w:t>)</w:t>
      </w:r>
      <w:r w:rsidR="002166B6" w:rsidRPr="00C41698">
        <w:rPr>
          <w:rFonts w:ascii="Book Antiqua" w:eastAsia="SimSun" w:hAnsi="Book Antiqua" w:cs="Times New Roman"/>
          <w:kern w:val="0"/>
          <w:sz w:val="24"/>
          <w:szCs w:val="24"/>
        </w:rPr>
        <w:t xml:space="preserve"> value of the normal tissue </w:t>
      </w:r>
      <w:r w:rsidRPr="00C41698">
        <w:rPr>
          <w:rFonts w:ascii="Book Antiqua" w:hAnsi="Book Antiqua" w:cs="Times New Roman"/>
          <w:sz w:val="24"/>
          <w:szCs w:val="24"/>
        </w:rPr>
        <w:t>extracellular matrix</w:t>
      </w:r>
      <w:r w:rsidRPr="00C41698">
        <w:rPr>
          <w:rFonts w:ascii="Book Antiqua" w:eastAsia="SimSun" w:hAnsi="Book Antiqua" w:cs="Times New Roman"/>
          <w:kern w:val="0"/>
          <w:sz w:val="24"/>
          <w:szCs w:val="24"/>
        </w:rPr>
        <w:t xml:space="preserve"> (</w:t>
      </w:r>
      <w:r w:rsidR="002166B6" w:rsidRPr="00C41698">
        <w:rPr>
          <w:rFonts w:ascii="Book Antiqua" w:eastAsia="SimSun" w:hAnsi="Book Antiqua" w:cs="Times New Roman"/>
          <w:kern w:val="0"/>
          <w:sz w:val="24"/>
          <w:szCs w:val="24"/>
        </w:rPr>
        <w:t>ECM</w:t>
      </w:r>
      <w:r w:rsidRPr="00C41698">
        <w:rPr>
          <w:rFonts w:ascii="Book Antiqua" w:eastAsia="SimSun" w:hAnsi="Book Antiqua" w:cs="Times New Roman"/>
          <w:kern w:val="0"/>
          <w:sz w:val="24"/>
          <w:szCs w:val="24"/>
        </w:rPr>
        <w:t>)</w:t>
      </w:r>
      <w:r w:rsidR="002166B6" w:rsidRPr="00C41698">
        <w:rPr>
          <w:rFonts w:ascii="Book Antiqua" w:eastAsia="SimSun" w:hAnsi="Book Antiqua" w:cs="Times New Roman"/>
          <w:kern w:val="0"/>
          <w:sz w:val="24"/>
          <w:szCs w:val="24"/>
        </w:rPr>
        <w:t xml:space="preserve">, the OD value of </w:t>
      </w:r>
      <w:r w:rsidRPr="00C41698">
        <w:rPr>
          <w:rFonts w:ascii="Book Antiqua" w:hAnsi="Book Antiqua" w:cs="Times New Roman"/>
          <w:sz w:val="24"/>
          <w:szCs w:val="24"/>
        </w:rPr>
        <w:t>colorectal cancer</w:t>
      </w:r>
      <w:r w:rsidRPr="00C41698">
        <w:rPr>
          <w:rFonts w:ascii="Book Antiqua" w:eastAsia="SimSun" w:hAnsi="Book Antiqua" w:cs="Times New Roman"/>
          <w:kern w:val="0"/>
          <w:sz w:val="24"/>
          <w:szCs w:val="24"/>
        </w:rPr>
        <w:t xml:space="preserve"> (</w:t>
      </w:r>
      <w:r w:rsidR="002166B6" w:rsidRPr="00C41698">
        <w:rPr>
          <w:rFonts w:ascii="Book Antiqua" w:eastAsia="SimSun" w:hAnsi="Book Antiqua" w:cs="Times New Roman"/>
          <w:kern w:val="0"/>
          <w:sz w:val="24"/>
          <w:szCs w:val="24"/>
        </w:rPr>
        <w:t>CRC</w:t>
      </w:r>
      <w:r w:rsidRPr="00C41698">
        <w:rPr>
          <w:rFonts w:ascii="Book Antiqua" w:eastAsia="SimSun" w:hAnsi="Book Antiqua" w:cs="Times New Roman"/>
          <w:kern w:val="0"/>
          <w:sz w:val="24"/>
          <w:szCs w:val="24"/>
        </w:rPr>
        <w:t>)</w:t>
      </w:r>
      <w:r w:rsidR="002166B6" w:rsidRPr="00C41698">
        <w:rPr>
          <w:rFonts w:ascii="Book Antiqua" w:eastAsia="SimSun" w:hAnsi="Book Antiqua" w:cs="Times New Roman"/>
          <w:kern w:val="0"/>
          <w:sz w:val="24"/>
          <w:szCs w:val="24"/>
        </w:rPr>
        <w:t xml:space="preserve"> ECM was higher. </w:t>
      </w:r>
      <w:r w:rsidR="00370051">
        <w:rPr>
          <w:rFonts w:ascii="Book Antiqua" w:eastAsia="SimSun" w:hAnsi="Book Antiqua" w:cs="Times New Roman"/>
          <w:kern w:val="0"/>
          <w:sz w:val="24"/>
          <w:szCs w:val="24"/>
        </w:rPr>
        <w:t>When c</w:t>
      </w:r>
      <w:r w:rsidR="00370051" w:rsidRPr="00C41698">
        <w:rPr>
          <w:rFonts w:ascii="Book Antiqua" w:eastAsia="SimSun" w:hAnsi="Book Antiqua" w:cs="Times New Roman"/>
          <w:kern w:val="0"/>
          <w:sz w:val="24"/>
          <w:szCs w:val="24"/>
        </w:rPr>
        <w:t xml:space="preserve">omparing </w:t>
      </w:r>
      <w:r w:rsidR="002166B6" w:rsidRPr="00C41698">
        <w:rPr>
          <w:rFonts w:ascii="Book Antiqua" w:eastAsia="SimSun" w:hAnsi="Book Antiqua" w:cs="Times New Roman"/>
          <w:kern w:val="0"/>
          <w:sz w:val="24"/>
          <w:szCs w:val="24"/>
        </w:rPr>
        <w:t xml:space="preserve">every two OD values of </w:t>
      </w:r>
      <w:r w:rsidR="00370051">
        <w:rPr>
          <w:rFonts w:ascii="Book Antiqua" w:eastAsia="SimSun" w:hAnsi="Book Antiqua" w:cs="Times New Roman"/>
          <w:kern w:val="0"/>
          <w:sz w:val="24"/>
          <w:szCs w:val="24"/>
        </w:rPr>
        <w:t xml:space="preserve">the </w:t>
      </w:r>
      <w:r w:rsidR="002166B6" w:rsidRPr="00C41698">
        <w:rPr>
          <w:rFonts w:ascii="Book Antiqua" w:eastAsia="SimSun" w:hAnsi="Book Antiqua" w:cs="Times New Roman"/>
          <w:kern w:val="0"/>
          <w:sz w:val="24"/>
          <w:szCs w:val="24"/>
        </w:rPr>
        <w:t xml:space="preserve">CRC ECM, the difference between stage I ECM and stage II ECM </w:t>
      </w:r>
      <w:r w:rsidR="00370051">
        <w:rPr>
          <w:rFonts w:ascii="Book Antiqua" w:eastAsia="SimSun" w:hAnsi="Book Antiqua" w:cs="Times New Roman"/>
          <w:kern w:val="0"/>
          <w:sz w:val="24"/>
          <w:szCs w:val="24"/>
        </w:rPr>
        <w:t xml:space="preserve">was not </w:t>
      </w:r>
      <w:r w:rsidR="002166B6" w:rsidRPr="00C41698">
        <w:rPr>
          <w:rFonts w:ascii="Book Antiqua" w:eastAsia="SimSun" w:hAnsi="Book Antiqua" w:cs="Times New Roman"/>
          <w:kern w:val="0"/>
          <w:sz w:val="24"/>
          <w:szCs w:val="24"/>
        </w:rPr>
        <w:t>statistically</w:t>
      </w:r>
      <w:r w:rsidR="00370051">
        <w:rPr>
          <w:rFonts w:ascii="Book Antiqua" w:eastAsia="SimSun" w:hAnsi="Book Antiqua" w:cs="Times New Roman"/>
          <w:kern w:val="0"/>
          <w:sz w:val="24"/>
          <w:szCs w:val="24"/>
        </w:rPr>
        <w:t xml:space="preserve"> significant</w:t>
      </w:r>
      <w:r w:rsidRPr="00C41698">
        <w:rPr>
          <w:rFonts w:ascii="Book Antiqua" w:eastAsia="SimSun" w:hAnsi="Book Antiqua" w:cs="Times New Roman"/>
          <w:kern w:val="0"/>
          <w:sz w:val="24"/>
          <w:szCs w:val="24"/>
        </w:rPr>
        <w:t xml:space="preserve"> (</w:t>
      </w:r>
      <w:r w:rsidR="002166B6" w:rsidRPr="00C41698">
        <w:rPr>
          <w:rFonts w:ascii="Book Antiqua" w:eastAsia="SimSun" w:hAnsi="Book Antiqua" w:cs="Times New Roman"/>
          <w:i/>
          <w:iCs/>
          <w:kern w:val="0"/>
          <w:sz w:val="24"/>
          <w:szCs w:val="24"/>
        </w:rPr>
        <w:t xml:space="preserve">P </w:t>
      </w:r>
      <w:r w:rsidR="002166B6" w:rsidRPr="00C41698">
        <w:rPr>
          <w:rFonts w:ascii="Book Antiqua" w:eastAsia="SimSun" w:hAnsi="Book Antiqua" w:cs="Times New Roman"/>
          <w:kern w:val="0"/>
          <w:sz w:val="24"/>
          <w:szCs w:val="24"/>
        </w:rPr>
        <w:t>= 0.138</w:t>
      </w:r>
      <w:r w:rsidRPr="00C41698">
        <w:rPr>
          <w:rFonts w:ascii="Book Antiqua" w:eastAsia="SimSun" w:hAnsi="Book Antiqua" w:cs="Times New Roman"/>
          <w:kern w:val="0"/>
          <w:sz w:val="24"/>
          <w:szCs w:val="24"/>
        </w:rPr>
        <w:t>)</w:t>
      </w:r>
      <w:r w:rsidR="002166B6" w:rsidRPr="00C41698">
        <w:rPr>
          <w:rFonts w:ascii="Book Antiqua" w:eastAsia="SimSun" w:hAnsi="Book Antiqua" w:cs="Times New Roman"/>
          <w:kern w:val="0"/>
          <w:sz w:val="24"/>
          <w:szCs w:val="24"/>
        </w:rPr>
        <w:t>.</w:t>
      </w:r>
    </w:p>
    <w:bookmarkEnd w:id="40"/>
    <w:p w14:paraId="01B1D2C3" w14:textId="6B3AD52D" w:rsidR="002166B6" w:rsidRPr="00C41698" w:rsidRDefault="00F9278A" w:rsidP="00C41698">
      <w:pPr>
        <w:widowControl/>
        <w:snapToGrid w:val="0"/>
        <w:spacing w:line="360" w:lineRule="auto"/>
        <w:rPr>
          <w:rFonts w:ascii="Book Antiqua" w:eastAsia="SimSun" w:hAnsi="Book Antiqua" w:cs="Times New Roman"/>
          <w:kern w:val="0"/>
          <w:sz w:val="24"/>
          <w:szCs w:val="24"/>
        </w:rPr>
      </w:pPr>
      <w:r w:rsidRPr="00C41698">
        <w:rPr>
          <w:rFonts w:ascii="Book Antiqua" w:eastAsia="SimSun" w:hAnsi="Book Antiqua" w:cs="Times New Roman"/>
          <w:kern w:val="0"/>
          <w:sz w:val="24"/>
          <w:szCs w:val="24"/>
        </w:rPr>
        <w:br w:type="page"/>
      </w:r>
      <w:r w:rsidR="00713982">
        <w:rPr>
          <w:noProof/>
        </w:rPr>
        <w:lastRenderedPageBreak/>
        <w:drawing>
          <wp:inline distT="0" distB="0" distL="0" distR="0" wp14:anchorId="4B11015A" wp14:editId="353C633F">
            <wp:extent cx="5274310" cy="2034638"/>
            <wp:effectExtent l="0" t="0" r="254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034638"/>
                    </a:xfrm>
                    <a:prstGeom prst="rect">
                      <a:avLst/>
                    </a:prstGeom>
                  </pic:spPr>
                </pic:pic>
              </a:graphicData>
            </a:graphic>
          </wp:inline>
        </w:drawing>
      </w:r>
    </w:p>
    <w:p w14:paraId="461D1480" w14:textId="06894C68" w:rsidR="002166B6" w:rsidRPr="00C41698" w:rsidRDefault="00F9278A" w:rsidP="00C41698">
      <w:pPr>
        <w:snapToGrid w:val="0"/>
        <w:spacing w:line="360" w:lineRule="auto"/>
        <w:outlineLvl w:val="0"/>
        <w:rPr>
          <w:rFonts w:ascii="Book Antiqua" w:eastAsia="SimSun" w:hAnsi="Book Antiqua" w:cs="Arial"/>
          <w:kern w:val="0"/>
          <w:sz w:val="24"/>
          <w:szCs w:val="24"/>
        </w:rPr>
      </w:pPr>
      <w:r w:rsidRPr="00C41698">
        <w:rPr>
          <w:rFonts w:ascii="Book Antiqua" w:eastAsia="SimSun" w:hAnsi="Book Antiqua" w:cs="Arial"/>
          <w:b/>
          <w:kern w:val="0"/>
          <w:sz w:val="24"/>
          <w:szCs w:val="24"/>
        </w:rPr>
        <w:t xml:space="preserve">Figure </w:t>
      </w:r>
      <w:r w:rsidR="00446185" w:rsidRPr="00C41698">
        <w:rPr>
          <w:rFonts w:ascii="Book Antiqua" w:eastAsia="SimSun" w:hAnsi="Book Antiqua" w:cs="Arial"/>
          <w:b/>
          <w:kern w:val="0"/>
          <w:sz w:val="24"/>
          <w:szCs w:val="24"/>
        </w:rPr>
        <w:t xml:space="preserve">5 </w:t>
      </w:r>
      <w:r w:rsidR="002166B6" w:rsidRPr="00C41698">
        <w:rPr>
          <w:rFonts w:ascii="Book Antiqua" w:eastAsia="SimSun" w:hAnsi="Book Antiqua" w:cs="Arial"/>
          <w:b/>
          <w:bCs/>
          <w:kern w:val="0"/>
          <w:sz w:val="24"/>
          <w:szCs w:val="24"/>
        </w:rPr>
        <w:t>C</w:t>
      </w:r>
      <w:r w:rsidR="002166B6" w:rsidRPr="00C41698">
        <w:rPr>
          <w:rFonts w:ascii="Book Antiqua" w:eastAsia="SimSun" w:hAnsi="Book Antiqua" w:cs="Times New Roman"/>
          <w:b/>
          <w:bCs/>
          <w:kern w:val="0"/>
          <w:sz w:val="24"/>
          <w:szCs w:val="24"/>
        </w:rPr>
        <w:t xml:space="preserve">ancer cells co-cultured with </w:t>
      </w:r>
      <w:r w:rsidRPr="00C41698">
        <w:rPr>
          <w:rFonts w:ascii="Book Antiqua" w:hAnsi="Book Antiqua" w:cs="Times New Roman"/>
          <w:b/>
          <w:bCs/>
          <w:sz w:val="24"/>
          <w:szCs w:val="24"/>
        </w:rPr>
        <w:t>colorectal cancer</w:t>
      </w:r>
      <w:r w:rsidR="002166B6" w:rsidRPr="00C41698">
        <w:rPr>
          <w:rFonts w:ascii="Book Antiqua" w:eastAsia="SimSun" w:hAnsi="Book Antiqua" w:cs="Times New Roman"/>
          <w:b/>
          <w:bCs/>
          <w:kern w:val="0"/>
          <w:sz w:val="24"/>
          <w:szCs w:val="24"/>
        </w:rPr>
        <w:t xml:space="preserve"> </w:t>
      </w:r>
      <w:r w:rsidRPr="00C41698">
        <w:rPr>
          <w:rFonts w:ascii="Book Antiqua" w:hAnsi="Book Antiqua" w:cs="Times New Roman"/>
          <w:b/>
          <w:bCs/>
          <w:sz w:val="24"/>
          <w:szCs w:val="24"/>
        </w:rPr>
        <w:t>extracellular matrix</w:t>
      </w:r>
      <w:r w:rsidR="002166B6" w:rsidRPr="00C41698">
        <w:rPr>
          <w:rFonts w:ascii="Book Antiqua" w:eastAsia="SimSun" w:hAnsi="Book Antiqua" w:cs="Times New Roman"/>
          <w:b/>
          <w:bCs/>
          <w:kern w:val="0"/>
          <w:sz w:val="24"/>
          <w:szCs w:val="24"/>
        </w:rPr>
        <w:t xml:space="preserve"> and normal tissue </w:t>
      </w:r>
      <w:r w:rsidRPr="00C41698">
        <w:rPr>
          <w:rFonts w:ascii="Book Antiqua" w:hAnsi="Book Antiqua" w:cs="Times New Roman"/>
          <w:b/>
          <w:bCs/>
          <w:sz w:val="24"/>
          <w:szCs w:val="24"/>
        </w:rPr>
        <w:t>extracellular matrix</w:t>
      </w:r>
      <w:r w:rsidR="002166B6" w:rsidRPr="00C41698">
        <w:rPr>
          <w:rFonts w:ascii="Book Antiqua" w:eastAsia="SimSun" w:hAnsi="Book Antiqua" w:cs="Times New Roman"/>
          <w:b/>
          <w:bCs/>
          <w:kern w:val="0"/>
          <w:sz w:val="24"/>
          <w:szCs w:val="24"/>
        </w:rPr>
        <w:t xml:space="preserve"> </w:t>
      </w:r>
      <w:r w:rsidR="002166B6" w:rsidRPr="00C41698">
        <w:rPr>
          <w:rFonts w:ascii="Book Antiqua" w:eastAsia="SimSun" w:hAnsi="Book Antiqua" w:cs="Times New Roman"/>
          <w:b/>
          <w:bCs/>
          <w:i/>
          <w:iCs/>
          <w:kern w:val="0"/>
          <w:sz w:val="24"/>
          <w:szCs w:val="24"/>
        </w:rPr>
        <w:t>in vivo</w:t>
      </w:r>
      <w:r w:rsidR="002166B6" w:rsidRPr="00C41698">
        <w:rPr>
          <w:rFonts w:ascii="Book Antiqua" w:eastAsia="SimSun" w:hAnsi="Book Antiqua" w:cs="Times New Roman"/>
          <w:b/>
          <w:bCs/>
          <w:kern w:val="0"/>
          <w:sz w:val="24"/>
          <w:szCs w:val="24"/>
        </w:rPr>
        <w:t>.</w:t>
      </w:r>
      <w:r w:rsidR="002166B6" w:rsidRPr="00C41698">
        <w:rPr>
          <w:rFonts w:ascii="Book Antiqua" w:eastAsia="SimSun" w:hAnsi="Book Antiqua" w:cs="Times New Roman"/>
          <w:kern w:val="0"/>
          <w:sz w:val="24"/>
          <w:szCs w:val="24"/>
        </w:rPr>
        <w:t xml:space="preserve"> A: The volume of tumor in </w:t>
      </w:r>
      <w:r w:rsidRPr="00C41698">
        <w:rPr>
          <w:rFonts w:ascii="Book Antiqua" w:hAnsi="Book Antiqua" w:cs="Times New Roman"/>
          <w:sz w:val="24"/>
          <w:szCs w:val="24"/>
        </w:rPr>
        <w:t>colorectal cancer</w:t>
      </w:r>
      <w:r w:rsidR="002166B6" w:rsidRPr="00C41698">
        <w:rPr>
          <w:rFonts w:ascii="Book Antiqua" w:eastAsia="SimSun" w:hAnsi="Book Antiqua" w:cs="Times New Roman"/>
          <w:kern w:val="0"/>
          <w:sz w:val="24"/>
          <w:szCs w:val="24"/>
        </w:rPr>
        <w:t xml:space="preserve"> </w:t>
      </w:r>
      <w:r w:rsidRPr="00C41698">
        <w:rPr>
          <w:rFonts w:ascii="Book Antiqua" w:hAnsi="Book Antiqua" w:cs="Times New Roman"/>
          <w:sz w:val="24"/>
          <w:szCs w:val="24"/>
        </w:rPr>
        <w:t>extracellular matrix</w:t>
      </w:r>
      <w:r w:rsidRPr="00C41698">
        <w:rPr>
          <w:rFonts w:ascii="Book Antiqua" w:eastAsia="SimSun" w:hAnsi="Book Antiqua" w:cs="Times New Roman"/>
          <w:kern w:val="0"/>
          <w:sz w:val="24"/>
          <w:szCs w:val="24"/>
        </w:rPr>
        <w:t xml:space="preserve"> (</w:t>
      </w:r>
      <w:r w:rsidR="002166B6" w:rsidRPr="00C41698">
        <w:rPr>
          <w:rFonts w:ascii="Book Antiqua" w:eastAsia="SimSun" w:hAnsi="Book Antiqua" w:cs="Times New Roman"/>
          <w:kern w:val="0"/>
          <w:sz w:val="24"/>
          <w:szCs w:val="24"/>
        </w:rPr>
        <w:t>ECM</w:t>
      </w:r>
      <w:r w:rsidRPr="00C41698">
        <w:rPr>
          <w:rFonts w:ascii="Book Antiqua" w:eastAsia="SimSun" w:hAnsi="Book Antiqua" w:cs="Times New Roman"/>
          <w:kern w:val="0"/>
          <w:sz w:val="24"/>
          <w:szCs w:val="24"/>
        </w:rPr>
        <w:t>)</w:t>
      </w:r>
      <w:r w:rsidR="002166B6" w:rsidRPr="00C41698">
        <w:rPr>
          <w:rFonts w:ascii="Book Antiqua" w:eastAsia="SimSun" w:hAnsi="Book Antiqua" w:cs="Times New Roman"/>
          <w:kern w:val="0"/>
          <w:sz w:val="24"/>
          <w:szCs w:val="24"/>
        </w:rPr>
        <w:t xml:space="preserve"> was bigger than</w:t>
      </w:r>
      <w:r w:rsidR="00370051">
        <w:rPr>
          <w:rFonts w:ascii="Book Antiqua" w:eastAsia="SimSun" w:hAnsi="Book Antiqua" w:cs="Times New Roman"/>
          <w:kern w:val="0"/>
          <w:sz w:val="24"/>
          <w:szCs w:val="24"/>
        </w:rPr>
        <w:t xml:space="preserve"> that</w:t>
      </w:r>
      <w:r w:rsidR="002166B6" w:rsidRPr="00C41698">
        <w:rPr>
          <w:rFonts w:ascii="Book Antiqua" w:eastAsia="SimSun" w:hAnsi="Book Antiqua" w:cs="Times New Roman"/>
          <w:kern w:val="0"/>
          <w:sz w:val="24"/>
          <w:szCs w:val="24"/>
        </w:rPr>
        <w:t xml:space="preserve"> in the normal tissue ECM</w:t>
      </w:r>
      <w:r w:rsidRPr="00C41698">
        <w:rPr>
          <w:rFonts w:ascii="Book Antiqua" w:eastAsia="SimSun" w:hAnsi="Book Antiqua" w:cs="Times New Roman"/>
          <w:kern w:val="0"/>
          <w:sz w:val="24"/>
          <w:szCs w:val="24"/>
        </w:rPr>
        <w:t>;</w:t>
      </w:r>
      <w:r w:rsidR="002166B6" w:rsidRPr="00C41698">
        <w:rPr>
          <w:rFonts w:ascii="Book Antiqua" w:eastAsia="SimSun" w:hAnsi="Book Antiqua" w:cs="Times New Roman"/>
          <w:kern w:val="0"/>
          <w:sz w:val="24"/>
          <w:szCs w:val="24"/>
        </w:rPr>
        <w:t xml:space="preserve"> B:</w:t>
      </w:r>
      <w:r w:rsidR="0068581E" w:rsidRPr="00C41698">
        <w:rPr>
          <w:rFonts w:ascii="Book Antiqua" w:eastAsia="SimSun" w:hAnsi="Book Antiqua" w:cs="Times New Roman"/>
          <w:kern w:val="0"/>
          <w:sz w:val="24"/>
          <w:szCs w:val="24"/>
        </w:rPr>
        <w:t xml:space="preserve"> </w:t>
      </w:r>
      <w:r w:rsidR="00370051">
        <w:rPr>
          <w:rFonts w:ascii="Book Antiqua" w:eastAsia="SimSun" w:hAnsi="Book Antiqua" w:cs="Times New Roman"/>
          <w:kern w:val="0"/>
          <w:sz w:val="24"/>
          <w:szCs w:val="24"/>
        </w:rPr>
        <w:t>When c</w:t>
      </w:r>
      <w:r w:rsidR="00370051" w:rsidRPr="00C41698">
        <w:rPr>
          <w:rFonts w:ascii="Book Antiqua" w:eastAsia="SimSun" w:hAnsi="Book Antiqua" w:cs="Times New Roman"/>
          <w:kern w:val="0"/>
          <w:sz w:val="24"/>
          <w:szCs w:val="24"/>
        </w:rPr>
        <w:t xml:space="preserve">omparing </w:t>
      </w:r>
      <w:r w:rsidR="002166B6" w:rsidRPr="00C41698">
        <w:rPr>
          <w:rFonts w:ascii="Book Antiqua" w:eastAsia="SimSun" w:hAnsi="Book Antiqua" w:cs="Times New Roman"/>
          <w:kern w:val="0"/>
          <w:sz w:val="24"/>
          <w:szCs w:val="24"/>
        </w:rPr>
        <w:t>every two tumor volume</w:t>
      </w:r>
      <w:r w:rsidR="00370051">
        <w:rPr>
          <w:rFonts w:ascii="Book Antiqua" w:eastAsia="SimSun" w:hAnsi="Book Antiqua" w:cs="Times New Roman"/>
          <w:kern w:val="0"/>
          <w:sz w:val="24"/>
          <w:szCs w:val="24"/>
        </w:rPr>
        <w:t>s</w:t>
      </w:r>
      <w:r w:rsidR="002166B6" w:rsidRPr="00C41698">
        <w:rPr>
          <w:rFonts w:ascii="Book Antiqua" w:eastAsia="SimSun" w:hAnsi="Book Antiqua" w:cs="Times New Roman"/>
          <w:kern w:val="0"/>
          <w:sz w:val="24"/>
          <w:szCs w:val="24"/>
        </w:rPr>
        <w:t>, the difference</w:t>
      </w:r>
      <w:r w:rsidR="00370051">
        <w:rPr>
          <w:rFonts w:ascii="Book Antiqua" w:eastAsia="SimSun" w:hAnsi="Book Antiqua" w:cs="Times New Roman"/>
          <w:kern w:val="0"/>
          <w:sz w:val="24"/>
          <w:szCs w:val="24"/>
        </w:rPr>
        <w:t>s</w:t>
      </w:r>
      <w:r w:rsidR="002166B6" w:rsidRPr="00C41698">
        <w:rPr>
          <w:rFonts w:ascii="Book Antiqua" w:eastAsia="SimSun" w:hAnsi="Book Antiqua" w:cs="Times New Roman"/>
          <w:kern w:val="0"/>
          <w:sz w:val="24"/>
          <w:szCs w:val="24"/>
        </w:rPr>
        <w:t xml:space="preserve"> between stage I ECM and normal tissue ECM</w:t>
      </w:r>
      <w:r w:rsidR="00370051">
        <w:rPr>
          <w:rFonts w:ascii="Book Antiqua" w:eastAsia="SimSun" w:hAnsi="Book Antiqua" w:cs="Times New Roman"/>
          <w:kern w:val="0"/>
          <w:sz w:val="24"/>
          <w:szCs w:val="24"/>
        </w:rPr>
        <w:t xml:space="preserve"> and</w:t>
      </w:r>
      <w:r w:rsidR="00370051" w:rsidRPr="00C41698">
        <w:rPr>
          <w:rFonts w:ascii="Book Antiqua" w:eastAsia="SimSun" w:hAnsi="Book Antiqua" w:cs="Times New Roman"/>
          <w:kern w:val="0"/>
          <w:sz w:val="24"/>
          <w:szCs w:val="24"/>
        </w:rPr>
        <w:t xml:space="preserve"> </w:t>
      </w:r>
      <w:r w:rsidR="002166B6" w:rsidRPr="00C41698">
        <w:rPr>
          <w:rFonts w:ascii="Book Antiqua" w:eastAsia="SimSun" w:hAnsi="Book Antiqua" w:cs="Times New Roman"/>
          <w:kern w:val="0"/>
          <w:sz w:val="24"/>
          <w:szCs w:val="24"/>
        </w:rPr>
        <w:t>between stage I ECM and stage II ECM</w:t>
      </w:r>
      <w:r w:rsidR="00370051">
        <w:rPr>
          <w:rFonts w:ascii="Book Antiqua" w:eastAsia="SimSun" w:hAnsi="Book Antiqua" w:cs="Times New Roman"/>
          <w:kern w:val="0"/>
          <w:sz w:val="24"/>
          <w:szCs w:val="24"/>
        </w:rPr>
        <w:t xml:space="preserve"> were</w:t>
      </w:r>
      <w:r w:rsidR="002166B6" w:rsidRPr="00C41698">
        <w:rPr>
          <w:rFonts w:ascii="Book Antiqua" w:eastAsia="SimSun" w:hAnsi="Book Antiqua" w:cs="Times New Roman"/>
          <w:kern w:val="0"/>
          <w:sz w:val="24"/>
          <w:szCs w:val="24"/>
        </w:rPr>
        <w:t xml:space="preserve"> not stati</w:t>
      </w:r>
      <w:r w:rsidR="002166B6" w:rsidRPr="0099145B">
        <w:rPr>
          <w:rFonts w:ascii="Book Antiqua" w:eastAsia="SimSun" w:hAnsi="Book Antiqua" w:cs="Times New Roman"/>
          <w:kern w:val="0"/>
          <w:sz w:val="24"/>
          <w:szCs w:val="24"/>
        </w:rPr>
        <w:t>sticall</w:t>
      </w:r>
      <w:r w:rsidR="002166B6" w:rsidRPr="00C41698">
        <w:rPr>
          <w:rFonts w:ascii="Book Antiqua" w:eastAsia="SimSun" w:hAnsi="Book Antiqua" w:cs="Times New Roman"/>
          <w:kern w:val="0"/>
          <w:sz w:val="24"/>
          <w:szCs w:val="24"/>
        </w:rPr>
        <w:t>y</w:t>
      </w:r>
      <w:r w:rsidR="0068581E" w:rsidRPr="00C41698">
        <w:rPr>
          <w:rFonts w:ascii="Book Antiqua" w:eastAsia="SimSun" w:hAnsi="Book Antiqua" w:cs="Times New Roman"/>
          <w:kern w:val="0"/>
          <w:sz w:val="24"/>
          <w:szCs w:val="24"/>
        </w:rPr>
        <w:t xml:space="preserve"> </w:t>
      </w:r>
      <w:r w:rsidR="00370051">
        <w:rPr>
          <w:rFonts w:ascii="Book Antiqua" w:eastAsia="SimSun" w:hAnsi="Book Antiqua" w:cs="Times New Roman"/>
          <w:kern w:val="0"/>
          <w:sz w:val="24"/>
          <w:szCs w:val="24"/>
        </w:rPr>
        <w:t xml:space="preserve">significant </w:t>
      </w:r>
      <w:r w:rsidR="0068581E" w:rsidRPr="00C41698">
        <w:rPr>
          <w:rFonts w:ascii="Book Antiqua" w:eastAsia="SimSun" w:hAnsi="Book Antiqua" w:cs="Times New Roman"/>
          <w:kern w:val="0"/>
          <w:sz w:val="24"/>
          <w:szCs w:val="24"/>
        </w:rPr>
        <w:t>(</w:t>
      </w:r>
      <w:r w:rsidR="002166B6" w:rsidRPr="00C41698">
        <w:rPr>
          <w:rFonts w:ascii="Book Antiqua" w:eastAsia="SimSun" w:hAnsi="Book Antiqua" w:cs="Times New Roman"/>
          <w:i/>
          <w:iCs/>
          <w:kern w:val="0"/>
          <w:sz w:val="24"/>
          <w:szCs w:val="24"/>
        </w:rPr>
        <w:t xml:space="preserve">P </w:t>
      </w:r>
      <w:r w:rsidR="002166B6" w:rsidRPr="00C41698">
        <w:rPr>
          <w:rFonts w:ascii="Book Antiqua" w:eastAsia="SimSun" w:hAnsi="Book Antiqua" w:cs="Times New Roman"/>
          <w:kern w:val="0"/>
          <w:sz w:val="24"/>
          <w:szCs w:val="24"/>
        </w:rPr>
        <w:t>= 0.526</w:t>
      </w:r>
      <w:r w:rsidR="00370051">
        <w:rPr>
          <w:rFonts w:ascii="Book Antiqua" w:eastAsia="SimSun" w:hAnsi="Book Antiqua" w:cs="Times New Roman"/>
          <w:kern w:val="0"/>
          <w:sz w:val="24"/>
          <w:szCs w:val="24"/>
        </w:rPr>
        <w:t xml:space="preserve"> and </w:t>
      </w:r>
      <w:r w:rsidR="002166B6" w:rsidRPr="00C41698">
        <w:rPr>
          <w:rFonts w:ascii="Book Antiqua" w:eastAsia="SimSun" w:hAnsi="Book Antiqua" w:cs="Times New Roman"/>
          <w:kern w:val="0"/>
          <w:sz w:val="24"/>
          <w:szCs w:val="24"/>
        </w:rPr>
        <w:t>0.152</w:t>
      </w:r>
      <w:r w:rsidR="00370051">
        <w:rPr>
          <w:rFonts w:ascii="Book Antiqua" w:eastAsia="SimSun" w:hAnsi="Book Antiqua" w:cs="Times New Roman"/>
          <w:kern w:val="0"/>
          <w:sz w:val="24"/>
          <w:szCs w:val="24"/>
        </w:rPr>
        <w:t>, respectively</w:t>
      </w:r>
      <w:r w:rsidR="0068581E" w:rsidRPr="00C41698">
        <w:rPr>
          <w:rFonts w:ascii="Book Antiqua" w:eastAsia="SimSun" w:hAnsi="Book Antiqua" w:cs="Times New Roman"/>
          <w:kern w:val="0"/>
          <w:sz w:val="24"/>
          <w:szCs w:val="24"/>
        </w:rPr>
        <w:t>)</w:t>
      </w:r>
      <w:r w:rsidR="002166B6" w:rsidRPr="00C41698">
        <w:rPr>
          <w:rFonts w:ascii="Book Antiqua" w:eastAsia="SimSun" w:hAnsi="Book Antiqua" w:cs="Times New Roman"/>
          <w:kern w:val="0"/>
          <w:sz w:val="24"/>
          <w:szCs w:val="24"/>
        </w:rPr>
        <w:t>.</w:t>
      </w:r>
    </w:p>
    <w:p w14:paraId="5676579B" w14:textId="52DC6AA1" w:rsidR="008D22DA" w:rsidRPr="00792943" w:rsidRDefault="008D22DA" w:rsidP="00C41698">
      <w:pPr>
        <w:widowControl/>
        <w:snapToGrid w:val="0"/>
        <w:spacing w:line="360" w:lineRule="auto"/>
        <w:rPr>
          <w:rFonts w:ascii="Book Antiqua" w:eastAsia="SimSun" w:hAnsi="Book Antiqua" w:cs="Times New Roman"/>
          <w:kern w:val="0"/>
          <w:sz w:val="24"/>
          <w:szCs w:val="24"/>
        </w:rPr>
      </w:pPr>
    </w:p>
    <w:p w14:paraId="76275876" w14:textId="2913C438" w:rsidR="007E6AF6" w:rsidRPr="00C41698" w:rsidRDefault="001A5630" w:rsidP="00C41698">
      <w:pPr>
        <w:widowControl/>
        <w:snapToGrid w:val="0"/>
        <w:spacing w:line="360" w:lineRule="auto"/>
        <w:rPr>
          <w:rFonts w:ascii="Book Antiqua" w:eastAsia="SimSun" w:hAnsi="Book Antiqua" w:cs="Times New Roman"/>
          <w:sz w:val="24"/>
          <w:szCs w:val="24"/>
        </w:rPr>
      </w:pPr>
      <w:r w:rsidRPr="00C41698">
        <w:rPr>
          <w:rFonts w:ascii="Book Antiqua" w:eastAsia="SimSun" w:hAnsi="Book Antiqua" w:cs="Times New Roman"/>
          <w:sz w:val="24"/>
          <w:szCs w:val="24"/>
        </w:rPr>
        <w:br w:type="page"/>
      </w:r>
    </w:p>
    <w:tbl>
      <w:tblPr>
        <w:tblStyle w:val="TableGrid"/>
        <w:tblpPr w:leftFromText="180" w:rightFromText="180" w:vertAnchor="page" w:horzAnchor="margin" w:tblpY="261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9"/>
        <w:gridCol w:w="1632"/>
        <w:gridCol w:w="1586"/>
        <w:gridCol w:w="1866"/>
        <w:gridCol w:w="1553"/>
      </w:tblGrid>
      <w:tr w:rsidR="003306A5" w:rsidRPr="00C41698" w14:paraId="5B66F809" w14:textId="77777777" w:rsidTr="00C41698">
        <w:trPr>
          <w:trHeight w:val="865"/>
        </w:trPr>
        <w:tc>
          <w:tcPr>
            <w:tcW w:w="1674" w:type="dxa"/>
            <w:tcBorders>
              <w:top w:val="single" w:sz="4" w:space="0" w:color="auto"/>
              <w:bottom w:val="single" w:sz="4" w:space="0" w:color="auto"/>
            </w:tcBorders>
            <w:vAlign w:val="center"/>
          </w:tcPr>
          <w:p w14:paraId="1624B7EF" w14:textId="77777777" w:rsidR="003306A5" w:rsidRPr="00C41698" w:rsidRDefault="003306A5" w:rsidP="00C41698">
            <w:pPr>
              <w:snapToGrid w:val="0"/>
              <w:spacing w:line="360" w:lineRule="auto"/>
              <w:rPr>
                <w:rFonts w:ascii="Book Antiqua" w:hAnsi="Book Antiqua"/>
                <w:b/>
                <w:sz w:val="24"/>
                <w:szCs w:val="24"/>
              </w:rPr>
            </w:pPr>
            <w:r w:rsidRPr="00C41698">
              <w:rPr>
                <w:rFonts w:ascii="Book Antiqua" w:hAnsi="Book Antiqua"/>
                <w:b/>
                <w:sz w:val="24"/>
                <w:szCs w:val="24"/>
              </w:rPr>
              <w:lastRenderedPageBreak/>
              <w:t>Protein</w:t>
            </w:r>
          </w:p>
        </w:tc>
        <w:tc>
          <w:tcPr>
            <w:tcW w:w="1647" w:type="dxa"/>
            <w:tcBorders>
              <w:top w:val="single" w:sz="4" w:space="0" w:color="auto"/>
              <w:bottom w:val="single" w:sz="4" w:space="0" w:color="auto"/>
            </w:tcBorders>
            <w:vAlign w:val="center"/>
          </w:tcPr>
          <w:p w14:paraId="19B11734" w14:textId="77777777" w:rsidR="003306A5" w:rsidRPr="00C41698" w:rsidRDefault="003306A5" w:rsidP="00C41698">
            <w:pPr>
              <w:snapToGrid w:val="0"/>
              <w:spacing w:line="360" w:lineRule="auto"/>
              <w:rPr>
                <w:rFonts w:ascii="Book Antiqua" w:hAnsi="Book Antiqua"/>
                <w:b/>
                <w:sz w:val="24"/>
                <w:szCs w:val="24"/>
              </w:rPr>
            </w:pPr>
            <w:r w:rsidRPr="00C41698">
              <w:rPr>
                <w:rFonts w:ascii="Book Antiqua" w:hAnsi="Book Antiqua"/>
                <w:b/>
                <w:sz w:val="24"/>
                <w:szCs w:val="24"/>
              </w:rPr>
              <w:t>Description</w:t>
            </w:r>
          </w:p>
        </w:tc>
        <w:tc>
          <w:tcPr>
            <w:tcW w:w="1661" w:type="dxa"/>
            <w:tcBorders>
              <w:top w:val="single" w:sz="4" w:space="0" w:color="auto"/>
              <w:bottom w:val="single" w:sz="4" w:space="0" w:color="auto"/>
            </w:tcBorders>
            <w:vAlign w:val="center"/>
          </w:tcPr>
          <w:p w14:paraId="42A550C9" w14:textId="01A30CCA" w:rsidR="003306A5" w:rsidRPr="00C41698" w:rsidRDefault="00C41698" w:rsidP="00C41698">
            <w:pPr>
              <w:snapToGrid w:val="0"/>
              <w:spacing w:line="360" w:lineRule="auto"/>
              <w:rPr>
                <w:rFonts w:ascii="Book Antiqua" w:hAnsi="Book Antiqua"/>
                <w:b/>
                <w:sz w:val="24"/>
                <w:szCs w:val="24"/>
              </w:rPr>
            </w:pPr>
            <w:r w:rsidRPr="00C41698">
              <w:rPr>
                <w:rFonts w:ascii="Book Antiqua" w:hAnsi="Book Antiqua"/>
                <w:b/>
                <w:sz w:val="24"/>
                <w:szCs w:val="24"/>
              </w:rPr>
              <w:t xml:space="preserve">T </w:t>
            </w:r>
            <w:r w:rsidRPr="00C41698">
              <w:rPr>
                <w:rFonts w:ascii="Book Antiqua" w:hAnsi="Book Antiqua"/>
                <w:b/>
                <w:i/>
                <w:sz w:val="24"/>
                <w:szCs w:val="24"/>
              </w:rPr>
              <w:t>vs</w:t>
            </w:r>
            <w:r w:rsidRPr="00C41698">
              <w:rPr>
                <w:rFonts w:ascii="Book Antiqua" w:hAnsi="Book Antiqua"/>
                <w:b/>
                <w:sz w:val="24"/>
                <w:szCs w:val="24"/>
              </w:rPr>
              <w:t xml:space="preserve"> </w:t>
            </w:r>
            <w:r w:rsidR="003306A5" w:rsidRPr="00C41698">
              <w:rPr>
                <w:rFonts w:ascii="Book Antiqua" w:hAnsi="Book Antiqua"/>
                <w:b/>
                <w:sz w:val="24"/>
                <w:szCs w:val="24"/>
              </w:rPr>
              <w:t>N fold-change</w:t>
            </w:r>
          </w:p>
        </w:tc>
        <w:tc>
          <w:tcPr>
            <w:tcW w:w="1932" w:type="dxa"/>
            <w:tcBorders>
              <w:top w:val="single" w:sz="4" w:space="0" w:color="auto"/>
              <w:bottom w:val="single" w:sz="4" w:space="0" w:color="auto"/>
            </w:tcBorders>
            <w:vAlign w:val="center"/>
          </w:tcPr>
          <w:p w14:paraId="5B191645" w14:textId="5C44DA51" w:rsidR="003306A5" w:rsidRPr="00C41698" w:rsidRDefault="003306A5" w:rsidP="00FB0FEB">
            <w:pPr>
              <w:snapToGrid w:val="0"/>
              <w:spacing w:line="360" w:lineRule="auto"/>
              <w:rPr>
                <w:rFonts w:ascii="Book Antiqua" w:hAnsi="Book Antiqua"/>
                <w:b/>
                <w:sz w:val="24"/>
                <w:szCs w:val="24"/>
              </w:rPr>
            </w:pPr>
            <w:r w:rsidRPr="00C41698">
              <w:rPr>
                <w:rFonts w:ascii="Book Antiqua" w:hAnsi="Book Antiqua"/>
                <w:b/>
                <w:sz w:val="24"/>
                <w:szCs w:val="24"/>
              </w:rPr>
              <w:t>Regulated</w:t>
            </w:r>
            <w:r w:rsidR="00370051">
              <w:rPr>
                <w:rFonts w:ascii="Book Antiqua" w:hAnsi="Book Antiqua"/>
                <w:b/>
                <w:sz w:val="24"/>
                <w:szCs w:val="24"/>
              </w:rPr>
              <w:t xml:space="preserve"> t</w:t>
            </w:r>
            <w:r w:rsidR="00370051" w:rsidRPr="00C41698">
              <w:rPr>
                <w:rFonts w:ascii="Book Antiqua" w:hAnsi="Book Antiqua"/>
                <w:b/>
                <w:sz w:val="24"/>
                <w:szCs w:val="24"/>
              </w:rPr>
              <w:t>ype</w:t>
            </w:r>
          </w:p>
        </w:tc>
        <w:tc>
          <w:tcPr>
            <w:tcW w:w="1608" w:type="dxa"/>
            <w:tcBorders>
              <w:top w:val="single" w:sz="4" w:space="0" w:color="auto"/>
              <w:bottom w:val="single" w:sz="4" w:space="0" w:color="auto"/>
            </w:tcBorders>
            <w:vAlign w:val="center"/>
          </w:tcPr>
          <w:p w14:paraId="6C783A71" w14:textId="1743E3A9" w:rsidR="003306A5" w:rsidRPr="00C41698" w:rsidRDefault="003306A5" w:rsidP="0099145B">
            <w:pPr>
              <w:snapToGrid w:val="0"/>
              <w:spacing w:line="360" w:lineRule="auto"/>
              <w:rPr>
                <w:rFonts w:ascii="Book Antiqua" w:hAnsi="Book Antiqua"/>
                <w:b/>
                <w:sz w:val="24"/>
                <w:szCs w:val="24"/>
              </w:rPr>
            </w:pPr>
            <w:r w:rsidRPr="00C41698">
              <w:rPr>
                <w:rFonts w:ascii="Book Antiqua" w:hAnsi="Book Antiqua"/>
                <w:b/>
                <w:sz w:val="24"/>
                <w:szCs w:val="24"/>
              </w:rPr>
              <w:t xml:space="preserve">   </w:t>
            </w:r>
            <w:r w:rsidR="00370051" w:rsidRPr="00C41698">
              <w:rPr>
                <w:rFonts w:ascii="Book Antiqua" w:hAnsi="Book Antiqua"/>
                <w:b/>
                <w:i/>
                <w:iCs/>
                <w:sz w:val="24"/>
                <w:szCs w:val="24"/>
              </w:rPr>
              <w:t>P</w:t>
            </w:r>
            <w:r w:rsidR="00370051">
              <w:rPr>
                <w:rFonts w:ascii="Book Antiqua" w:hAnsi="Book Antiqua"/>
                <w:b/>
                <w:sz w:val="24"/>
                <w:szCs w:val="24"/>
              </w:rPr>
              <w:t>-</w:t>
            </w:r>
            <w:r w:rsidRPr="00C41698">
              <w:rPr>
                <w:rFonts w:ascii="Book Antiqua" w:hAnsi="Book Antiqua"/>
                <w:b/>
                <w:sz w:val="24"/>
                <w:szCs w:val="24"/>
              </w:rPr>
              <w:t>value</w:t>
            </w:r>
          </w:p>
        </w:tc>
      </w:tr>
      <w:tr w:rsidR="003306A5" w:rsidRPr="00C41698" w14:paraId="6CD7FD2B" w14:textId="77777777" w:rsidTr="00C41698">
        <w:trPr>
          <w:trHeight w:val="865"/>
        </w:trPr>
        <w:tc>
          <w:tcPr>
            <w:tcW w:w="1674" w:type="dxa"/>
            <w:tcBorders>
              <w:top w:val="single" w:sz="4" w:space="0" w:color="auto"/>
            </w:tcBorders>
            <w:vAlign w:val="center"/>
          </w:tcPr>
          <w:p w14:paraId="171380EF" w14:textId="775AAF04" w:rsidR="003306A5" w:rsidRPr="00C41698" w:rsidRDefault="003306A5" w:rsidP="00C41698">
            <w:pPr>
              <w:widowControl/>
              <w:snapToGrid w:val="0"/>
              <w:spacing w:line="360" w:lineRule="auto"/>
              <w:rPr>
                <w:rFonts w:ascii="Book Antiqua" w:hAnsi="Book Antiqua"/>
                <w:sz w:val="24"/>
                <w:szCs w:val="24"/>
              </w:rPr>
            </w:pPr>
            <w:r w:rsidRPr="00C41698">
              <w:rPr>
                <w:rFonts w:ascii="Book Antiqua" w:hAnsi="Book Antiqua"/>
                <w:sz w:val="24"/>
                <w:szCs w:val="24"/>
              </w:rPr>
              <w:t>A0A024R6R4</w:t>
            </w:r>
          </w:p>
        </w:tc>
        <w:tc>
          <w:tcPr>
            <w:tcW w:w="1647" w:type="dxa"/>
            <w:tcBorders>
              <w:top w:val="single" w:sz="4" w:space="0" w:color="auto"/>
            </w:tcBorders>
            <w:vAlign w:val="center"/>
          </w:tcPr>
          <w:p w14:paraId="62460160" w14:textId="77777777" w:rsidR="003306A5" w:rsidRPr="00C41698" w:rsidRDefault="003306A5" w:rsidP="00C41698">
            <w:pPr>
              <w:snapToGrid w:val="0"/>
              <w:spacing w:line="360" w:lineRule="auto"/>
              <w:ind w:firstLineChars="100" w:firstLine="240"/>
              <w:rPr>
                <w:rFonts w:ascii="Book Antiqua" w:hAnsi="Book Antiqua"/>
                <w:sz w:val="24"/>
                <w:szCs w:val="24"/>
              </w:rPr>
            </w:pPr>
            <w:r w:rsidRPr="00C41698">
              <w:rPr>
                <w:rFonts w:ascii="Book Antiqua" w:hAnsi="Book Antiqua"/>
                <w:sz w:val="24"/>
                <w:szCs w:val="24"/>
              </w:rPr>
              <w:t>MMP2</w:t>
            </w:r>
          </w:p>
        </w:tc>
        <w:tc>
          <w:tcPr>
            <w:tcW w:w="1661" w:type="dxa"/>
            <w:tcBorders>
              <w:top w:val="single" w:sz="4" w:space="0" w:color="auto"/>
            </w:tcBorders>
            <w:vAlign w:val="center"/>
          </w:tcPr>
          <w:p w14:paraId="32AFB4B0" w14:textId="77777777" w:rsidR="003306A5" w:rsidRPr="00C41698" w:rsidRDefault="003306A5" w:rsidP="00C41698">
            <w:pPr>
              <w:snapToGrid w:val="0"/>
              <w:spacing w:line="360" w:lineRule="auto"/>
              <w:rPr>
                <w:rFonts w:ascii="Book Antiqua" w:hAnsi="Book Antiqua"/>
                <w:sz w:val="24"/>
                <w:szCs w:val="24"/>
              </w:rPr>
            </w:pPr>
            <w:r w:rsidRPr="00C41698">
              <w:rPr>
                <w:rFonts w:ascii="Book Antiqua" w:hAnsi="Book Antiqua"/>
                <w:sz w:val="24"/>
                <w:szCs w:val="24"/>
              </w:rPr>
              <w:t xml:space="preserve">   1.2683</w:t>
            </w:r>
          </w:p>
        </w:tc>
        <w:tc>
          <w:tcPr>
            <w:tcW w:w="1932" w:type="dxa"/>
            <w:tcBorders>
              <w:top w:val="single" w:sz="4" w:space="0" w:color="auto"/>
            </w:tcBorders>
            <w:vAlign w:val="center"/>
          </w:tcPr>
          <w:p w14:paraId="19B3A499" w14:textId="68674194" w:rsidR="003306A5" w:rsidRPr="00C41698" w:rsidRDefault="003306A5" w:rsidP="00C41698">
            <w:pPr>
              <w:snapToGrid w:val="0"/>
              <w:spacing w:line="360" w:lineRule="auto"/>
              <w:rPr>
                <w:rFonts w:ascii="Book Antiqua" w:hAnsi="Book Antiqua"/>
                <w:sz w:val="24"/>
                <w:szCs w:val="24"/>
              </w:rPr>
            </w:pPr>
            <w:r w:rsidRPr="00C41698">
              <w:rPr>
                <w:rFonts w:ascii="Book Antiqua" w:hAnsi="Book Antiqua"/>
                <w:sz w:val="24"/>
                <w:szCs w:val="24"/>
              </w:rPr>
              <w:t xml:space="preserve"> </w:t>
            </w:r>
            <w:r w:rsidR="00C41698" w:rsidRPr="00C41698">
              <w:rPr>
                <w:rFonts w:ascii="Book Antiqua" w:hAnsi="Book Antiqua"/>
                <w:sz w:val="24"/>
                <w:szCs w:val="24"/>
              </w:rPr>
              <w:t>Up</w:t>
            </w:r>
            <w:r w:rsidRPr="00C41698">
              <w:rPr>
                <w:rFonts w:ascii="Book Antiqua" w:hAnsi="Book Antiqua"/>
                <w:sz w:val="24"/>
                <w:szCs w:val="24"/>
              </w:rPr>
              <w:t>-regulated</w:t>
            </w:r>
          </w:p>
        </w:tc>
        <w:tc>
          <w:tcPr>
            <w:tcW w:w="1608" w:type="dxa"/>
            <w:tcBorders>
              <w:top w:val="single" w:sz="4" w:space="0" w:color="auto"/>
            </w:tcBorders>
            <w:vAlign w:val="center"/>
          </w:tcPr>
          <w:p w14:paraId="1BBE4133" w14:textId="77777777" w:rsidR="003306A5" w:rsidRPr="00C41698" w:rsidRDefault="003306A5" w:rsidP="00C41698">
            <w:pPr>
              <w:snapToGrid w:val="0"/>
              <w:spacing w:line="360" w:lineRule="auto"/>
              <w:ind w:firstLineChars="150" w:firstLine="360"/>
              <w:rPr>
                <w:rFonts w:ascii="Book Antiqua" w:hAnsi="Book Antiqua"/>
                <w:sz w:val="24"/>
                <w:szCs w:val="24"/>
              </w:rPr>
            </w:pPr>
            <w:r w:rsidRPr="00C41698">
              <w:rPr>
                <w:rFonts w:ascii="Book Antiqua" w:hAnsi="Book Antiqua"/>
                <w:sz w:val="24"/>
                <w:szCs w:val="24"/>
              </w:rPr>
              <w:t>0.042</w:t>
            </w:r>
          </w:p>
        </w:tc>
      </w:tr>
      <w:tr w:rsidR="003306A5" w:rsidRPr="00C41698" w14:paraId="4CD1F8E9" w14:textId="77777777" w:rsidTr="00C41698">
        <w:trPr>
          <w:trHeight w:val="892"/>
        </w:trPr>
        <w:tc>
          <w:tcPr>
            <w:tcW w:w="1674" w:type="dxa"/>
            <w:vAlign w:val="center"/>
          </w:tcPr>
          <w:p w14:paraId="1121D298" w14:textId="672E5408" w:rsidR="003306A5" w:rsidRPr="00C41698" w:rsidRDefault="003306A5" w:rsidP="00C41698">
            <w:pPr>
              <w:widowControl/>
              <w:snapToGrid w:val="0"/>
              <w:spacing w:line="360" w:lineRule="auto"/>
              <w:rPr>
                <w:rFonts w:ascii="Book Antiqua" w:hAnsi="Book Antiqua"/>
                <w:sz w:val="24"/>
                <w:szCs w:val="24"/>
              </w:rPr>
            </w:pPr>
            <w:r w:rsidRPr="00C41698">
              <w:rPr>
                <w:rFonts w:ascii="Book Antiqua" w:hAnsi="Book Antiqua"/>
                <w:sz w:val="24"/>
                <w:szCs w:val="24"/>
              </w:rPr>
              <w:t>P14780</w:t>
            </w:r>
          </w:p>
        </w:tc>
        <w:tc>
          <w:tcPr>
            <w:tcW w:w="1647" w:type="dxa"/>
            <w:vAlign w:val="center"/>
          </w:tcPr>
          <w:p w14:paraId="5998D8C6" w14:textId="77777777" w:rsidR="003306A5" w:rsidRPr="00C41698" w:rsidRDefault="003306A5" w:rsidP="00C41698">
            <w:pPr>
              <w:snapToGrid w:val="0"/>
              <w:spacing w:line="360" w:lineRule="auto"/>
              <w:ind w:firstLineChars="100" w:firstLine="240"/>
              <w:rPr>
                <w:rFonts w:ascii="Book Antiqua" w:hAnsi="Book Antiqua"/>
                <w:sz w:val="24"/>
                <w:szCs w:val="24"/>
              </w:rPr>
            </w:pPr>
            <w:r w:rsidRPr="00C41698">
              <w:rPr>
                <w:rFonts w:ascii="Book Antiqua" w:hAnsi="Book Antiqua"/>
                <w:sz w:val="24"/>
                <w:szCs w:val="24"/>
              </w:rPr>
              <w:t>MMP9</w:t>
            </w:r>
          </w:p>
        </w:tc>
        <w:tc>
          <w:tcPr>
            <w:tcW w:w="1661" w:type="dxa"/>
            <w:vAlign w:val="center"/>
          </w:tcPr>
          <w:p w14:paraId="57C10FAD" w14:textId="77777777" w:rsidR="003306A5" w:rsidRPr="00C41698" w:rsidRDefault="003306A5" w:rsidP="00C41698">
            <w:pPr>
              <w:snapToGrid w:val="0"/>
              <w:spacing w:line="360" w:lineRule="auto"/>
              <w:rPr>
                <w:rFonts w:ascii="Book Antiqua" w:hAnsi="Book Antiqua"/>
                <w:sz w:val="24"/>
                <w:szCs w:val="24"/>
              </w:rPr>
            </w:pPr>
            <w:r w:rsidRPr="00C41698">
              <w:rPr>
                <w:rFonts w:ascii="Book Antiqua" w:hAnsi="Book Antiqua"/>
                <w:sz w:val="24"/>
                <w:szCs w:val="24"/>
              </w:rPr>
              <w:t xml:space="preserve">   1.3930</w:t>
            </w:r>
          </w:p>
        </w:tc>
        <w:tc>
          <w:tcPr>
            <w:tcW w:w="1932" w:type="dxa"/>
            <w:vAlign w:val="center"/>
          </w:tcPr>
          <w:p w14:paraId="24834155" w14:textId="60B3D4EA" w:rsidR="003306A5" w:rsidRPr="00C41698" w:rsidRDefault="00C41698" w:rsidP="00C41698">
            <w:pPr>
              <w:snapToGrid w:val="0"/>
              <w:spacing w:line="360" w:lineRule="auto"/>
              <w:ind w:firstLineChars="50" w:firstLine="120"/>
              <w:rPr>
                <w:rFonts w:ascii="Book Antiqua" w:hAnsi="Book Antiqua"/>
                <w:sz w:val="24"/>
                <w:szCs w:val="24"/>
              </w:rPr>
            </w:pPr>
            <w:r w:rsidRPr="00C41698">
              <w:rPr>
                <w:rFonts w:ascii="Book Antiqua" w:hAnsi="Book Antiqua"/>
                <w:sz w:val="24"/>
                <w:szCs w:val="24"/>
              </w:rPr>
              <w:t>Up</w:t>
            </w:r>
            <w:r w:rsidR="003306A5" w:rsidRPr="00C41698">
              <w:rPr>
                <w:rFonts w:ascii="Book Antiqua" w:hAnsi="Book Antiqua"/>
                <w:sz w:val="24"/>
                <w:szCs w:val="24"/>
              </w:rPr>
              <w:t>-regulated</w:t>
            </w:r>
          </w:p>
        </w:tc>
        <w:tc>
          <w:tcPr>
            <w:tcW w:w="1608" w:type="dxa"/>
            <w:vAlign w:val="center"/>
          </w:tcPr>
          <w:p w14:paraId="5A6E196B" w14:textId="77777777" w:rsidR="003306A5" w:rsidRPr="00C41698" w:rsidRDefault="003306A5" w:rsidP="00C41698">
            <w:pPr>
              <w:snapToGrid w:val="0"/>
              <w:spacing w:line="360" w:lineRule="auto"/>
              <w:ind w:firstLineChars="150" w:firstLine="360"/>
              <w:rPr>
                <w:rFonts w:ascii="Book Antiqua" w:hAnsi="Book Antiqua"/>
                <w:sz w:val="24"/>
                <w:szCs w:val="24"/>
              </w:rPr>
            </w:pPr>
            <w:r w:rsidRPr="00C41698">
              <w:rPr>
                <w:rFonts w:ascii="Book Antiqua" w:hAnsi="Book Antiqua"/>
                <w:sz w:val="24"/>
                <w:szCs w:val="24"/>
              </w:rPr>
              <w:t>0.031</w:t>
            </w:r>
          </w:p>
        </w:tc>
      </w:tr>
      <w:tr w:rsidR="003306A5" w:rsidRPr="00C41698" w14:paraId="152D7AA7" w14:textId="77777777" w:rsidTr="00C41698">
        <w:trPr>
          <w:trHeight w:val="865"/>
        </w:trPr>
        <w:tc>
          <w:tcPr>
            <w:tcW w:w="1674" w:type="dxa"/>
            <w:vAlign w:val="center"/>
          </w:tcPr>
          <w:p w14:paraId="47944566" w14:textId="6CF91846" w:rsidR="003306A5" w:rsidRPr="00C41698" w:rsidRDefault="003306A5" w:rsidP="00C41698">
            <w:pPr>
              <w:widowControl/>
              <w:snapToGrid w:val="0"/>
              <w:spacing w:line="360" w:lineRule="auto"/>
              <w:rPr>
                <w:rFonts w:ascii="Book Antiqua" w:hAnsi="Book Antiqua"/>
                <w:sz w:val="24"/>
                <w:szCs w:val="24"/>
              </w:rPr>
            </w:pPr>
            <w:r w:rsidRPr="00C41698">
              <w:rPr>
                <w:rFonts w:ascii="Book Antiqua" w:hAnsi="Book Antiqua"/>
                <w:sz w:val="24"/>
                <w:szCs w:val="24"/>
              </w:rPr>
              <w:t>P35625</w:t>
            </w:r>
          </w:p>
        </w:tc>
        <w:tc>
          <w:tcPr>
            <w:tcW w:w="1647" w:type="dxa"/>
            <w:vAlign w:val="center"/>
          </w:tcPr>
          <w:p w14:paraId="1E373A31" w14:textId="77777777" w:rsidR="003306A5" w:rsidRPr="00C41698" w:rsidRDefault="003306A5" w:rsidP="00C41698">
            <w:pPr>
              <w:snapToGrid w:val="0"/>
              <w:spacing w:line="360" w:lineRule="auto"/>
              <w:ind w:firstLineChars="100" w:firstLine="240"/>
              <w:rPr>
                <w:rFonts w:ascii="Book Antiqua" w:hAnsi="Book Antiqua"/>
                <w:sz w:val="24"/>
                <w:szCs w:val="24"/>
              </w:rPr>
            </w:pPr>
            <w:r w:rsidRPr="00C41698">
              <w:rPr>
                <w:rFonts w:ascii="Book Antiqua" w:hAnsi="Book Antiqua"/>
                <w:sz w:val="24"/>
                <w:szCs w:val="24"/>
              </w:rPr>
              <w:t>TIMP3</w:t>
            </w:r>
          </w:p>
        </w:tc>
        <w:tc>
          <w:tcPr>
            <w:tcW w:w="1661" w:type="dxa"/>
            <w:vAlign w:val="center"/>
          </w:tcPr>
          <w:p w14:paraId="47C01F00" w14:textId="59102DDA" w:rsidR="003306A5" w:rsidRPr="00C41698" w:rsidRDefault="003306A5" w:rsidP="00C41698">
            <w:pPr>
              <w:snapToGrid w:val="0"/>
              <w:spacing w:line="360" w:lineRule="auto"/>
              <w:rPr>
                <w:rFonts w:ascii="Book Antiqua" w:hAnsi="Book Antiqua"/>
                <w:sz w:val="24"/>
                <w:szCs w:val="24"/>
              </w:rPr>
            </w:pPr>
            <w:r w:rsidRPr="00C41698">
              <w:rPr>
                <w:rFonts w:ascii="Book Antiqua" w:hAnsi="Book Antiqua"/>
                <w:sz w:val="24"/>
                <w:szCs w:val="24"/>
              </w:rPr>
              <w:t xml:space="preserve">   0.5057</w:t>
            </w:r>
          </w:p>
        </w:tc>
        <w:tc>
          <w:tcPr>
            <w:tcW w:w="1932" w:type="dxa"/>
            <w:vAlign w:val="center"/>
          </w:tcPr>
          <w:p w14:paraId="30721B7E" w14:textId="7645DE25" w:rsidR="003306A5" w:rsidRPr="00C41698" w:rsidRDefault="00C41698" w:rsidP="00C41698">
            <w:pPr>
              <w:snapToGrid w:val="0"/>
              <w:spacing w:line="360" w:lineRule="auto"/>
              <w:rPr>
                <w:rFonts w:ascii="Book Antiqua" w:hAnsi="Book Antiqua"/>
                <w:sz w:val="24"/>
                <w:szCs w:val="24"/>
              </w:rPr>
            </w:pPr>
            <w:r w:rsidRPr="00C41698">
              <w:rPr>
                <w:rFonts w:ascii="Book Antiqua" w:hAnsi="Book Antiqua"/>
                <w:sz w:val="24"/>
                <w:szCs w:val="24"/>
              </w:rPr>
              <w:t>Down</w:t>
            </w:r>
            <w:r w:rsidR="003306A5" w:rsidRPr="00C41698">
              <w:rPr>
                <w:rFonts w:ascii="Book Antiqua" w:hAnsi="Book Antiqua"/>
                <w:sz w:val="24"/>
                <w:szCs w:val="24"/>
              </w:rPr>
              <w:t>-regulated</w:t>
            </w:r>
          </w:p>
        </w:tc>
        <w:tc>
          <w:tcPr>
            <w:tcW w:w="1608" w:type="dxa"/>
            <w:vAlign w:val="center"/>
          </w:tcPr>
          <w:p w14:paraId="2495781B" w14:textId="77777777" w:rsidR="003306A5" w:rsidRPr="00C41698" w:rsidRDefault="003306A5" w:rsidP="00C41698">
            <w:pPr>
              <w:snapToGrid w:val="0"/>
              <w:spacing w:line="360" w:lineRule="auto"/>
              <w:ind w:firstLineChars="150" w:firstLine="360"/>
              <w:rPr>
                <w:rFonts w:ascii="Book Antiqua" w:hAnsi="Book Antiqua"/>
                <w:sz w:val="24"/>
                <w:szCs w:val="24"/>
              </w:rPr>
            </w:pPr>
            <w:r w:rsidRPr="00C41698">
              <w:rPr>
                <w:rFonts w:ascii="Book Antiqua" w:hAnsi="Book Antiqua"/>
                <w:sz w:val="24"/>
                <w:szCs w:val="24"/>
              </w:rPr>
              <w:t>0.026</w:t>
            </w:r>
          </w:p>
        </w:tc>
      </w:tr>
      <w:tr w:rsidR="003306A5" w:rsidRPr="00C41698" w14:paraId="06394BB8" w14:textId="77777777" w:rsidTr="00C41698">
        <w:trPr>
          <w:trHeight w:val="865"/>
        </w:trPr>
        <w:tc>
          <w:tcPr>
            <w:tcW w:w="1674" w:type="dxa"/>
            <w:vAlign w:val="center"/>
          </w:tcPr>
          <w:p w14:paraId="1E1FD7BC" w14:textId="2B251DF5" w:rsidR="003306A5" w:rsidRPr="00C41698" w:rsidRDefault="003306A5" w:rsidP="00C41698">
            <w:pPr>
              <w:widowControl/>
              <w:snapToGrid w:val="0"/>
              <w:spacing w:line="360" w:lineRule="auto"/>
              <w:rPr>
                <w:rFonts w:ascii="Book Antiqua" w:hAnsi="Book Antiqua"/>
                <w:sz w:val="24"/>
                <w:szCs w:val="24"/>
              </w:rPr>
            </w:pPr>
            <w:r w:rsidRPr="00C41698">
              <w:rPr>
                <w:rFonts w:ascii="Book Antiqua" w:hAnsi="Book Antiqua"/>
                <w:sz w:val="24"/>
                <w:szCs w:val="24"/>
              </w:rPr>
              <w:t>P02462</w:t>
            </w:r>
          </w:p>
        </w:tc>
        <w:tc>
          <w:tcPr>
            <w:tcW w:w="1647" w:type="dxa"/>
            <w:vAlign w:val="center"/>
          </w:tcPr>
          <w:p w14:paraId="46A40676" w14:textId="77777777" w:rsidR="003306A5" w:rsidRPr="00C41698" w:rsidRDefault="003306A5" w:rsidP="00C41698">
            <w:pPr>
              <w:snapToGrid w:val="0"/>
              <w:spacing w:line="360" w:lineRule="auto"/>
              <w:ind w:firstLineChars="50" w:firstLine="120"/>
              <w:rPr>
                <w:rFonts w:ascii="Book Antiqua" w:hAnsi="Book Antiqua"/>
                <w:sz w:val="24"/>
                <w:szCs w:val="24"/>
              </w:rPr>
            </w:pPr>
            <w:r w:rsidRPr="00C41698">
              <w:rPr>
                <w:rFonts w:ascii="Book Antiqua" w:hAnsi="Book Antiqua"/>
                <w:sz w:val="24"/>
                <w:szCs w:val="24"/>
              </w:rPr>
              <w:t>Collagen IV</w:t>
            </w:r>
          </w:p>
        </w:tc>
        <w:tc>
          <w:tcPr>
            <w:tcW w:w="1661" w:type="dxa"/>
            <w:vAlign w:val="center"/>
          </w:tcPr>
          <w:p w14:paraId="1D98BB6E" w14:textId="3556DCFC" w:rsidR="003306A5" w:rsidRPr="00C41698" w:rsidRDefault="003306A5" w:rsidP="00C41698">
            <w:pPr>
              <w:snapToGrid w:val="0"/>
              <w:spacing w:line="360" w:lineRule="auto"/>
              <w:rPr>
                <w:rFonts w:ascii="Book Antiqua" w:hAnsi="Book Antiqua"/>
                <w:sz w:val="24"/>
                <w:szCs w:val="24"/>
              </w:rPr>
            </w:pPr>
            <w:r w:rsidRPr="00C41698">
              <w:rPr>
                <w:rFonts w:ascii="Book Antiqua" w:hAnsi="Book Antiqua"/>
                <w:sz w:val="24"/>
                <w:szCs w:val="24"/>
              </w:rPr>
              <w:t xml:space="preserve">   0.4551</w:t>
            </w:r>
          </w:p>
        </w:tc>
        <w:tc>
          <w:tcPr>
            <w:tcW w:w="1932" w:type="dxa"/>
            <w:vAlign w:val="center"/>
          </w:tcPr>
          <w:p w14:paraId="075B2748" w14:textId="45A7144B" w:rsidR="003306A5" w:rsidRPr="00C41698" w:rsidRDefault="00C41698" w:rsidP="00C41698">
            <w:pPr>
              <w:snapToGrid w:val="0"/>
              <w:spacing w:line="360" w:lineRule="auto"/>
              <w:rPr>
                <w:rFonts w:ascii="Book Antiqua" w:hAnsi="Book Antiqua"/>
                <w:sz w:val="24"/>
                <w:szCs w:val="24"/>
              </w:rPr>
            </w:pPr>
            <w:r w:rsidRPr="00C41698">
              <w:rPr>
                <w:rFonts w:ascii="Book Antiqua" w:hAnsi="Book Antiqua"/>
                <w:sz w:val="24"/>
                <w:szCs w:val="24"/>
              </w:rPr>
              <w:t>Down</w:t>
            </w:r>
            <w:r w:rsidR="003306A5" w:rsidRPr="00C41698">
              <w:rPr>
                <w:rFonts w:ascii="Book Antiqua" w:hAnsi="Book Antiqua"/>
                <w:sz w:val="24"/>
                <w:szCs w:val="24"/>
              </w:rPr>
              <w:t xml:space="preserve">-regulated  </w:t>
            </w:r>
          </w:p>
        </w:tc>
        <w:tc>
          <w:tcPr>
            <w:tcW w:w="1608" w:type="dxa"/>
            <w:vAlign w:val="center"/>
          </w:tcPr>
          <w:p w14:paraId="1BDCF1EA" w14:textId="55DA70D5" w:rsidR="003306A5" w:rsidRPr="00C41698" w:rsidRDefault="003306A5" w:rsidP="00C41698">
            <w:pPr>
              <w:snapToGrid w:val="0"/>
              <w:spacing w:line="360" w:lineRule="auto"/>
              <w:ind w:firstLineChars="150" w:firstLine="360"/>
              <w:rPr>
                <w:rFonts w:ascii="Book Antiqua" w:hAnsi="Book Antiqua"/>
                <w:sz w:val="24"/>
                <w:szCs w:val="24"/>
              </w:rPr>
            </w:pPr>
            <w:r w:rsidRPr="00C41698">
              <w:rPr>
                <w:rFonts w:ascii="Book Antiqua" w:hAnsi="Book Antiqua"/>
                <w:sz w:val="24"/>
                <w:szCs w:val="24"/>
              </w:rPr>
              <w:t>0.049</w:t>
            </w:r>
          </w:p>
        </w:tc>
      </w:tr>
      <w:tr w:rsidR="003306A5" w:rsidRPr="00C41698" w14:paraId="3902850D" w14:textId="77777777" w:rsidTr="00C41698">
        <w:trPr>
          <w:trHeight w:val="865"/>
        </w:trPr>
        <w:tc>
          <w:tcPr>
            <w:tcW w:w="1674" w:type="dxa"/>
            <w:vAlign w:val="center"/>
          </w:tcPr>
          <w:p w14:paraId="38349369" w14:textId="49FB0277" w:rsidR="003306A5" w:rsidRPr="00C41698" w:rsidRDefault="003306A5" w:rsidP="00C41698">
            <w:pPr>
              <w:widowControl/>
              <w:snapToGrid w:val="0"/>
              <w:spacing w:line="360" w:lineRule="auto"/>
              <w:rPr>
                <w:rFonts w:ascii="Book Antiqua" w:hAnsi="Book Antiqua"/>
                <w:sz w:val="24"/>
                <w:szCs w:val="24"/>
              </w:rPr>
            </w:pPr>
            <w:r w:rsidRPr="00C41698">
              <w:rPr>
                <w:rFonts w:ascii="Book Antiqua" w:hAnsi="Book Antiqua"/>
                <w:sz w:val="24"/>
                <w:szCs w:val="24"/>
              </w:rPr>
              <w:t>P02452</w:t>
            </w:r>
          </w:p>
        </w:tc>
        <w:tc>
          <w:tcPr>
            <w:tcW w:w="1647" w:type="dxa"/>
            <w:vAlign w:val="center"/>
          </w:tcPr>
          <w:p w14:paraId="5407F185" w14:textId="77777777" w:rsidR="003306A5" w:rsidRPr="00C41698" w:rsidRDefault="003306A5" w:rsidP="00C41698">
            <w:pPr>
              <w:snapToGrid w:val="0"/>
              <w:spacing w:line="360" w:lineRule="auto"/>
              <w:ind w:firstLineChars="50" w:firstLine="120"/>
              <w:rPr>
                <w:rFonts w:ascii="Book Antiqua" w:hAnsi="Book Antiqua"/>
                <w:sz w:val="24"/>
                <w:szCs w:val="24"/>
              </w:rPr>
            </w:pPr>
            <w:r w:rsidRPr="00C41698">
              <w:rPr>
                <w:rFonts w:ascii="Book Antiqua" w:hAnsi="Book Antiqua"/>
                <w:sz w:val="24"/>
                <w:szCs w:val="24"/>
              </w:rPr>
              <w:t>Collagen I</w:t>
            </w:r>
          </w:p>
        </w:tc>
        <w:tc>
          <w:tcPr>
            <w:tcW w:w="1661" w:type="dxa"/>
            <w:vAlign w:val="center"/>
          </w:tcPr>
          <w:p w14:paraId="4FC95501" w14:textId="77777777" w:rsidR="003306A5" w:rsidRPr="00C41698" w:rsidRDefault="003306A5" w:rsidP="00C41698">
            <w:pPr>
              <w:snapToGrid w:val="0"/>
              <w:spacing w:line="360" w:lineRule="auto"/>
              <w:rPr>
                <w:rFonts w:ascii="Book Antiqua" w:hAnsi="Book Antiqua"/>
                <w:sz w:val="24"/>
                <w:szCs w:val="24"/>
              </w:rPr>
            </w:pPr>
            <w:r w:rsidRPr="00C41698">
              <w:rPr>
                <w:rFonts w:ascii="Book Antiqua" w:hAnsi="Book Antiqua"/>
                <w:sz w:val="24"/>
                <w:szCs w:val="24"/>
              </w:rPr>
              <w:t xml:space="preserve">   1.9724</w:t>
            </w:r>
          </w:p>
        </w:tc>
        <w:tc>
          <w:tcPr>
            <w:tcW w:w="1932" w:type="dxa"/>
            <w:vAlign w:val="center"/>
          </w:tcPr>
          <w:p w14:paraId="79CEF175" w14:textId="29EF213A" w:rsidR="003306A5" w:rsidRPr="00C41698" w:rsidRDefault="00C41698" w:rsidP="00C41698">
            <w:pPr>
              <w:snapToGrid w:val="0"/>
              <w:spacing w:line="360" w:lineRule="auto"/>
              <w:ind w:firstLineChars="50" w:firstLine="120"/>
              <w:rPr>
                <w:rFonts w:ascii="Book Antiqua" w:hAnsi="Book Antiqua"/>
                <w:sz w:val="24"/>
                <w:szCs w:val="24"/>
              </w:rPr>
            </w:pPr>
            <w:r w:rsidRPr="00C41698">
              <w:rPr>
                <w:rFonts w:ascii="Book Antiqua" w:hAnsi="Book Antiqua"/>
                <w:sz w:val="24"/>
                <w:szCs w:val="24"/>
              </w:rPr>
              <w:t>Up-</w:t>
            </w:r>
            <w:r w:rsidR="003306A5" w:rsidRPr="00C41698">
              <w:rPr>
                <w:rFonts w:ascii="Book Antiqua" w:hAnsi="Book Antiqua"/>
                <w:sz w:val="24"/>
                <w:szCs w:val="24"/>
              </w:rPr>
              <w:t>regulated</w:t>
            </w:r>
          </w:p>
        </w:tc>
        <w:tc>
          <w:tcPr>
            <w:tcW w:w="1608" w:type="dxa"/>
            <w:vAlign w:val="center"/>
          </w:tcPr>
          <w:p w14:paraId="13121D80" w14:textId="77777777" w:rsidR="003306A5" w:rsidRPr="00C41698" w:rsidRDefault="003306A5" w:rsidP="00C41698">
            <w:pPr>
              <w:snapToGrid w:val="0"/>
              <w:spacing w:line="360" w:lineRule="auto"/>
              <w:ind w:firstLineChars="150" w:firstLine="360"/>
              <w:rPr>
                <w:rFonts w:ascii="Book Antiqua" w:hAnsi="Book Antiqua"/>
                <w:sz w:val="24"/>
                <w:szCs w:val="24"/>
              </w:rPr>
            </w:pPr>
            <w:r w:rsidRPr="00C41698">
              <w:rPr>
                <w:rFonts w:ascii="Book Antiqua" w:hAnsi="Book Antiqua"/>
                <w:sz w:val="24"/>
                <w:szCs w:val="24"/>
              </w:rPr>
              <w:t>0.018</w:t>
            </w:r>
          </w:p>
        </w:tc>
      </w:tr>
    </w:tbl>
    <w:p w14:paraId="68EA2770" w14:textId="2C0A7454" w:rsidR="003306A5" w:rsidRPr="00C41698" w:rsidRDefault="00586D3F" w:rsidP="00C41698">
      <w:pPr>
        <w:snapToGrid w:val="0"/>
        <w:spacing w:line="360" w:lineRule="auto"/>
        <w:rPr>
          <w:rFonts w:ascii="Book Antiqua" w:eastAsia="SimSun" w:hAnsi="Book Antiqua" w:cs="Times New Roman"/>
          <w:b/>
          <w:sz w:val="24"/>
          <w:szCs w:val="24"/>
        </w:rPr>
      </w:pPr>
      <w:r w:rsidRPr="00C41698">
        <w:rPr>
          <w:rFonts w:ascii="Book Antiqua" w:eastAsia="SimSun" w:hAnsi="Book Antiqua" w:cs="Times New Roman"/>
          <w:b/>
          <w:sz w:val="24"/>
          <w:szCs w:val="24"/>
        </w:rPr>
        <w:t xml:space="preserve">Table </w:t>
      </w:r>
      <w:r w:rsidR="007E6AF6" w:rsidRPr="00C41698">
        <w:rPr>
          <w:rFonts w:ascii="Book Antiqua" w:eastAsia="SimSun" w:hAnsi="Book Antiqua" w:cs="Times New Roman"/>
          <w:b/>
          <w:sz w:val="24"/>
          <w:szCs w:val="24"/>
        </w:rPr>
        <w:t>1</w:t>
      </w:r>
      <w:r w:rsidR="003306A5" w:rsidRPr="00C41698">
        <w:rPr>
          <w:rFonts w:ascii="Book Antiqua" w:eastAsia="SimSun" w:hAnsi="Book Antiqua" w:cs="Times New Roman"/>
          <w:b/>
          <w:sz w:val="24"/>
          <w:szCs w:val="24"/>
        </w:rPr>
        <w:t xml:space="preserve"> Analysis of different</w:t>
      </w:r>
      <w:r w:rsidR="00A20860" w:rsidRPr="00C41698">
        <w:rPr>
          <w:rFonts w:ascii="Book Antiqua" w:eastAsia="SimSun" w:hAnsi="Book Antiqua" w:cs="Times New Roman"/>
          <w:b/>
          <w:sz w:val="24"/>
          <w:szCs w:val="24"/>
        </w:rPr>
        <w:t>ial</w:t>
      </w:r>
      <w:r w:rsidR="003306A5" w:rsidRPr="00C41698">
        <w:rPr>
          <w:rFonts w:ascii="Book Antiqua" w:eastAsia="SimSun" w:hAnsi="Book Antiqua" w:cs="Times New Roman"/>
          <w:b/>
          <w:sz w:val="24"/>
          <w:szCs w:val="24"/>
        </w:rPr>
        <w:t xml:space="preserve"> </w:t>
      </w:r>
      <w:r w:rsidR="00A20860" w:rsidRPr="00C41698">
        <w:rPr>
          <w:rFonts w:ascii="Book Antiqua" w:eastAsia="SimSun" w:hAnsi="Book Antiqua" w:cs="Times New Roman"/>
          <w:b/>
          <w:sz w:val="24"/>
          <w:szCs w:val="24"/>
        </w:rPr>
        <w:t xml:space="preserve">expression of </w:t>
      </w:r>
      <w:r w:rsidR="003306A5" w:rsidRPr="00C41698">
        <w:rPr>
          <w:rFonts w:ascii="Book Antiqua" w:eastAsia="SimSun" w:hAnsi="Book Antiqua" w:cs="Times New Roman"/>
          <w:b/>
          <w:sz w:val="24"/>
          <w:szCs w:val="24"/>
        </w:rPr>
        <w:t>proteins in normal colorectal tissues and</w:t>
      </w:r>
      <w:r w:rsidR="00C41698" w:rsidRPr="00C41698">
        <w:rPr>
          <w:rFonts w:ascii="Book Antiqua" w:eastAsia="SimSun" w:hAnsi="Book Antiqua" w:cs="Times New Roman"/>
          <w:b/>
          <w:sz w:val="24"/>
          <w:szCs w:val="24"/>
        </w:rPr>
        <w:t xml:space="preserve"> colorectal cancer tissues</w:t>
      </w:r>
    </w:p>
    <w:p w14:paraId="3D26CA22" w14:textId="114AE406" w:rsidR="008D22DA" w:rsidRPr="00C41698" w:rsidRDefault="00C41698" w:rsidP="00C41698">
      <w:pPr>
        <w:snapToGrid w:val="0"/>
        <w:spacing w:line="360" w:lineRule="auto"/>
        <w:rPr>
          <w:rFonts w:ascii="Book Antiqua" w:eastAsia="SimSun" w:hAnsi="Book Antiqua" w:cs="Times New Roman"/>
          <w:sz w:val="24"/>
          <w:szCs w:val="24"/>
        </w:rPr>
      </w:pPr>
      <w:r w:rsidRPr="00C41698">
        <w:rPr>
          <w:rFonts w:ascii="Book Antiqua" w:eastAsia="SimSun" w:hAnsi="Book Antiqua" w:cs="Times New Roman"/>
          <w:sz w:val="24"/>
          <w:szCs w:val="24"/>
        </w:rPr>
        <w:t>N: Normal colorectal tissues</w:t>
      </w:r>
      <w:r w:rsidR="00851AFC" w:rsidRPr="00C41698">
        <w:rPr>
          <w:rFonts w:ascii="Book Antiqua" w:eastAsia="SimSun" w:hAnsi="Book Antiqua" w:cs="Times New Roman"/>
          <w:sz w:val="24"/>
          <w:szCs w:val="24"/>
        </w:rPr>
        <w:t xml:space="preserve">; </w:t>
      </w:r>
      <w:r w:rsidRPr="00C41698">
        <w:rPr>
          <w:rFonts w:ascii="Book Antiqua" w:eastAsia="SimSun" w:hAnsi="Book Antiqua" w:cs="Times New Roman"/>
          <w:sz w:val="24"/>
          <w:szCs w:val="24"/>
        </w:rPr>
        <w:t xml:space="preserve">T: Colorectal </w:t>
      </w:r>
      <w:r w:rsidR="00851AFC" w:rsidRPr="00C41698">
        <w:rPr>
          <w:rFonts w:ascii="Book Antiqua" w:eastAsia="SimSun" w:hAnsi="Book Antiqua" w:cs="Times New Roman"/>
          <w:sz w:val="24"/>
          <w:szCs w:val="24"/>
        </w:rPr>
        <w:t>cancer tissues</w:t>
      </w:r>
      <w:r w:rsidRPr="00C41698">
        <w:rPr>
          <w:rFonts w:ascii="Book Antiqua" w:eastAsia="SimSun" w:hAnsi="Book Antiqua" w:cs="Times New Roman"/>
          <w:sz w:val="24"/>
          <w:szCs w:val="24"/>
        </w:rPr>
        <w:t xml:space="preserve">. </w:t>
      </w:r>
      <w:r w:rsidR="003306A5" w:rsidRPr="00C41698">
        <w:rPr>
          <w:rFonts w:ascii="Book Antiqua" w:eastAsia="SimSun" w:hAnsi="Book Antiqua" w:cs="Times New Roman"/>
          <w:sz w:val="24"/>
          <w:szCs w:val="24"/>
        </w:rPr>
        <w:t>Statistically significant</w:t>
      </w:r>
      <w:r w:rsidR="00851AFC" w:rsidRPr="00C41698">
        <w:rPr>
          <w:rFonts w:ascii="Book Antiqua" w:eastAsia="SimSun" w:hAnsi="Book Antiqua" w:cs="Times New Roman"/>
          <w:sz w:val="24"/>
          <w:szCs w:val="24"/>
        </w:rPr>
        <w:t xml:space="preserve"> (</w:t>
      </w:r>
      <w:r w:rsidR="00851AFC" w:rsidRPr="00C41698">
        <w:rPr>
          <w:rFonts w:ascii="Book Antiqua" w:eastAsia="SimSun" w:hAnsi="Book Antiqua" w:cs="Times New Roman"/>
          <w:i/>
          <w:iCs/>
          <w:sz w:val="24"/>
          <w:szCs w:val="24"/>
        </w:rPr>
        <w:t>P</w:t>
      </w:r>
      <w:r w:rsidRPr="00C41698">
        <w:rPr>
          <w:rFonts w:ascii="Book Antiqua" w:eastAsia="SimSun" w:hAnsi="Book Antiqua" w:cs="Times New Roman"/>
          <w:i/>
          <w:iCs/>
          <w:sz w:val="24"/>
          <w:szCs w:val="24"/>
        </w:rPr>
        <w:t xml:space="preserve"> </w:t>
      </w:r>
      <w:r w:rsidRPr="00C41698">
        <w:rPr>
          <w:rFonts w:ascii="Book Antiqua" w:eastAsia="SimSun" w:hAnsi="Book Antiqua" w:cs="Times New Roman"/>
          <w:sz w:val="24"/>
          <w:szCs w:val="24"/>
        </w:rPr>
        <w:t xml:space="preserve">&lt; </w:t>
      </w:r>
      <w:r w:rsidR="00851AFC" w:rsidRPr="00C41698">
        <w:rPr>
          <w:rFonts w:ascii="Book Antiqua" w:eastAsia="SimSun" w:hAnsi="Book Antiqua" w:cs="Times New Roman"/>
          <w:sz w:val="24"/>
          <w:szCs w:val="24"/>
        </w:rPr>
        <w:t>0.05).</w:t>
      </w:r>
    </w:p>
    <w:sectPr w:rsidR="008D22DA" w:rsidRPr="00C41698" w:rsidSect="00FE2C09">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6EB38B" w14:textId="77777777" w:rsidR="006A05D2" w:rsidRDefault="006A05D2" w:rsidP="00D20391">
      <w:r>
        <w:separator/>
      </w:r>
    </w:p>
  </w:endnote>
  <w:endnote w:type="continuationSeparator" w:id="0">
    <w:p w14:paraId="79A5D120" w14:textId="77777777" w:rsidR="006A05D2" w:rsidRDefault="006A05D2" w:rsidP="00D20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0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Garamond-Bold">
    <w:panose1 w:val="020B0604020202020204"/>
    <w:charset w:val="00"/>
    <w:family w:val="auto"/>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Segoe UI">
    <w:altName w:val="Calibri"/>
    <w:panose1 w:val="020B0604020202020204"/>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1224198"/>
      <w:docPartObj>
        <w:docPartGallery w:val="Page Numbers (Bottom of Page)"/>
        <w:docPartUnique/>
      </w:docPartObj>
    </w:sdtPr>
    <w:sdtEndPr/>
    <w:sdtContent>
      <w:p w14:paraId="08D2B274" w14:textId="3524A0C7" w:rsidR="00000129" w:rsidRDefault="00000129">
        <w:pPr>
          <w:pStyle w:val="Footer"/>
          <w:jc w:val="center"/>
        </w:pPr>
        <w:r>
          <w:fldChar w:fldCharType="begin"/>
        </w:r>
        <w:r>
          <w:instrText>PAGE   \* MERGEFORMAT</w:instrText>
        </w:r>
        <w:r>
          <w:fldChar w:fldCharType="separate"/>
        </w:r>
        <w:r w:rsidR="00792943" w:rsidRPr="00792943">
          <w:rPr>
            <w:noProof/>
            <w:lang w:val="zh-CN"/>
          </w:rPr>
          <w:t>21</w:t>
        </w:r>
        <w:r>
          <w:fldChar w:fldCharType="end"/>
        </w:r>
      </w:p>
    </w:sdtContent>
  </w:sdt>
  <w:p w14:paraId="7F9193E4" w14:textId="77777777" w:rsidR="00000129" w:rsidRDefault="000001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EE158D" w14:textId="77777777" w:rsidR="006A05D2" w:rsidRDefault="006A05D2" w:rsidP="00D20391">
      <w:r>
        <w:separator/>
      </w:r>
    </w:p>
  </w:footnote>
  <w:footnote w:type="continuationSeparator" w:id="0">
    <w:p w14:paraId="388A0380" w14:textId="77777777" w:rsidR="006A05D2" w:rsidRDefault="006A05D2" w:rsidP="00D203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2709F7"/>
    <w:multiLevelType w:val="hybridMultilevel"/>
    <w:tmpl w:val="C8A883BE"/>
    <w:lvl w:ilvl="0" w:tplc="FCA29BC8">
      <w:start w:val="1"/>
      <w:numFmt w:val="decimal"/>
      <w:lvlText w:val="%1."/>
      <w:lvlJc w:val="left"/>
      <w:pPr>
        <w:ind w:left="360" w:hanging="360"/>
      </w:pPr>
      <w:rPr>
        <w:rFonts w:ascii="Book Antiqua" w:eastAsiaTheme="minorEastAsia" w:hAnsi="Book Antiqua" w:cstheme="minorBidi" w:hint="default"/>
        <w:b w:val="0"/>
        <w:color w:val="auto"/>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E1D1756"/>
    <w:multiLevelType w:val="hybridMultilevel"/>
    <w:tmpl w:val="F7029646"/>
    <w:lvl w:ilvl="0" w:tplc="96BC32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e_docsoft" w:val="MSWord"/>
    <w:docVar w:name="ne_docversion" w:val="NoteExpress 2.0"/>
    <w:docVar w:name="ne_stylename" w:val="Numbered(multilingual)"/>
    <w:docVar w:name="NE.Ref{15A8DF28-6E35-4528-BE51-2F30B179EEAD}" w:val=" ADDIN NE.Ref.{15A8DF28-6E35-4528-BE51-2F30B179EEAD}&lt;Citation&gt;&lt;Group&gt;&lt;References&gt;&lt;Item&gt;&lt;ID&gt;35&lt;/ID&gt;&lt;UID&gt;{D0A5609A-AE49-4992-B24F-F56BE5B21B6C}&lt;/UID&gt;&lt;Title&gt;Proinvasive extracellular matrix remodeling for tumor progression&lt;/Title&gt;&lt;Template&gt;Journal Article&lt;/Template&gt;&lt;Star&gt;0&lt;/Star&gt;&lt;Tag&gt;0&lt;/Tag&gt;&lt;Author&gt;Kaushik, N; Kim, S; Suh, Y; Lee, S J&lt;/Author&gt;&lt;Year&gt;2018&lt;/Year&gt;&lt;Details&gt;&lt;_accession_num&gt;30515725&lt;/_accession_num&gt;&lt;_author_adr&gt;Department of Life Science, Research Institute for Natural Sciences, Hanyang University, Seoul, 04763, Republic of Korea.; Department of Life Science, Research Institute for Natural Sciences, Hanyang University, Seoul, 04763, Republic of Korea.; Department of Life Science, Research Institute for Natural Sciences, Hanyang University, Seoul, 04763, Republic of Korea.; Department of Life Science, Research Institute for Natural Sciences, Hanyang University, Seoul, 04763, Republic of Korea. sj0420@hanyang.ac.kr.; Department of Life Science, Laboratory of Molecular Biochemistry, Hanyang University, 17 Haengdang-Dong, Seongdong-Ku, Seoul, 04763, Republic of Korea. sj0420@hanyang.ac.kr.&lt;/_author_adr&gt;&lt;_date_display&gt;2018 Dec 4&lt;/_date_display&gt;&lt;_date&gt;2018-12-04&lt;/_date&gt;&lt;_doi&gt;10.1007/s12272-018-1097-0&lt;/_doi&gt;&lt;_isbn&gt;0253-6269 (Print); 0253-6269 (Linking)&lt;/_isbn&gt;&lt;_journal&gt;Arch Pharm Res&lt;/_journal&gt;&lt;_keywords&gt;Cancer stem cells; Extracellular matrix; Hypoxia; Immune cells; Metastatic cancer&lt;/_keywords&gt;&lt;_language&gt;eng&lt;/_language&gt;&lt;_tertiary_title&gt;Archives of pharmacal research&lt;/_tertiary_title&gt;&lt;_type_work&gt;Journal Article; Review&lt;/_type_work&gt;&lt;_url&gt;http://www.ncbi.nlm.nih.gov/entrez/query.fcgi?cmd=Retrieve&amp;amp;db=pubmed&amp;amp;dopt=Abstract&amp;amp;list_uids=30515725&amp;amp;query_hl=1&lt;/_url&gt;&lt;_created&gt;62616824&lt;/_created&gt;&lt;_modified&gt;62616824&lt;/_modified&gt;&lt;_db_updated&gt;PubMed&lt;/_db_updated&gt;&lt;_impact_factor&gt;   2.330&lt;/_impact_factor&gt;&lt;_collection_scope&gt;SCIE&lt;/_collection_scope&gt;&lt;/Details&gt;&lt;Extra&gt;&lt;DBUID&gt;{038930B3-0C38-4395-92F1-34ACDB57F4B9}&lt;/DBUID&gt;&lt;/Extra&gt;&lt;/Item&gt;&lt;/References&gt;&lt;/Group&gt;&lt;Group&gt;&lt;References&gt;&lt;Item&gt;&lt;ID&gt;38&lt;/ID&gt;&lt;UID&gt;{0AF1E854-411C-4915-A563-CBCAEB21D5BB}&lt;/UID&gt;&lt;Title&gt;Cell adhesion: the molecular basis of tissue architecture and morphogenesis&lt;/Title&gt;&lt;Template&gt;Journal Article&lt;/Template&gt;&lt;Star&gt;0&lt;/Star&gt;&lt;Tag&gt;0&lt;/Tag&gt;&lt;Author&gt;Gumbiner, B M&lt;/Author&gt;&lt;Year&gt;1996&lt;/Year&gt;&lt;Details&gt;&lt;_accession_num&gt;8608588&lt;/_accession_num&gt;&lt;_author_adr&gt;Cellular Biochemistry and Biophysics Program Memorial Sloan-Kettering Cancer Center, New York, New York 10021, USA.&lt;/_author_adr&gt;&lt;_date_display&gt;1996 Feb 9&lt;/_date_display&gt;&lt;_date&gt;1996-02-09&lt;/_date&gt;&lt;_isbn&gt;0092-8674 (Print); 0092-8674 (Linking)&lt;/_isbn&gt;&lt;_issue&gt;3&lt;/_issue&gt;&lt;_journal&gt;Cell&lt;/_journal&gt;&lt;_keywords&gt;Animals; Basement Membrane/physiology; Cadherins/physiology; Cell Adhesion/*physiology; Cell Movement/physiology; Desmosomes/physiology; Extracellular Matrix/physiology; Humans; Integrins/physiology; Intercellular Junctions/physiology; Models, Biological; Morphogenesis/*physiology; Signal Transduction/physiology&lt;/_keywords&gt;&lt;_language&gt;eng&lt;/_language&gt;&lt;_pages&gt;345-57&lt;/_pages&gt;&lt;_tertiary_title&gt;Cell&lt;/_tertiary_title&gt;&lt;_type_work&gt;Journal Article; Research Support, Non-U.S. Gov&amp;apos;t; Research Support, U.S. Gov&amp;apos;t, P.H.S.; Review&lt;/_type_work&gt;&lt;_url&gt;http://www.ncbi.nlm.nih.gov/entrez/query.fcgi?cmd=Retrieve&amp;amp;db=pubmed&amp;amp;dopt=Abstract&amp;amp;list_uids=8608588&amp;amp;query_hl=1&lt;/_url&gt;&lt;_volume&gt;84&lt;/_volume&gt;&lt;_created&gt;62619108&lt;/_created&gt;&lt;_modified&gt;62619109&lt;/_modified&gt;&lt;_db_updated&gt;PubMed&lt;/_db_updated&gt;&lt;_impact_factor&gt;  31.398&lt;/_impact_factor&gt;&lt;_collection_scope&gt;SCI;SCIE;&lt;/_collection_scope&gt;&lt;/Details&gt;&lt;Extra&gt;&lt;DBUID&gt;{038930B3-0C38-4395-92F1-34ACDB57F4B9}&lt;/DBUID&gt;&lt;/Extra&gt;&lt;/Item&gt;&lt;/References&gt;&lt;/Group&gt;&lt;Group&gt;&lt;References&gt;&lt;Item&gt;&lt;ID&gt;42&lt;/ID&gt;&lt;UID&gt;{D8464C62-1A73-4D38-BF3C-F9BCE952F78D}&lt;/UID&gt;&lt;Title&gt;Role of Extracellular Matrix in Development and Cancer Progression&lt;/Title&gt;&lt;Template&gt;Journal Article&lt;/Template&gt;&lt;Star&gt;0&lt;/Star&gt;&lt;Tag&gt;0&lt;/Tag&gt;&lt;Author&gt;Walker, C; Mojares, E; Del, Rio Hernandez A&lt;/Author&gt;&lt;Year&gt;2018&lt;/Year&gt;&lt;Details&gt;&lt;_accession_num&gt;30287763&lt;/_accession_num&gt;&lt;_author_adr&gt;Cellular and Molecular Biomechanics Laboratory, Department of Bioengineering, Imperial College London, London SW7 2AZ, UK. c.walker17@imperial.ac.uk.; Cellular and Molecular Biomechanics Laboratory, Department of Bioengineering, Imperial College London, London SW7 2AZ, UK. e.mojares17@imperial.ac.uk.; Cellular and Molecular Biomechanics Laboratory, Department of Bioengineering, Imperial College London, London SW7 2AZ, UK. a.del-rio-hernandez@imperial.ac.uk.&lt;/_author_adr&gt;&lt;_date_display&gt;2018 Oct 4&lt;/_date_display&gt;&lt;_date&gt;2018-10-04&lt;/_date&gt;&lt;_doi&gt;10.3390/ijms19103028&lt;/_doi&gt;&lt;_isbn&gt;1422-0067 (Electronic); 1422-0067 (Linking)&lt;/_isbn&gt;&lt;_issue&gt;10&lt;/_issue&gt;&lt;_journal&gt;Int J Mol Sci&lt;/_journal&gt;&lt;_keywords&gt;Animals; Carcinogenesis/*metabolism/pathology; Epithelial-Mesenchymal Transition; Extracellular Matrix/*metabolism/pathology; Humans; Tumor Microenvironmentcancer progression; extracellular matrix; fibrosis; matrix remodelling; tumour microenvironment&lt;/_keywords&gt;&lt;_language&gt;eng&lt;/_language&gt;&lt;_tertiary_title&gt;International journal of molecular sciences&lt;/_tertiary_title&gt;&lt;_type_work&gt;Journal Article; Review&lt;/_type_work&gt;&lt;_url&gt;http://www.ncbi.nlm.nih.gov/entrez/query.fcgi?cmd=Retrieve&amp;amp;db=pubmed&amp;amp;dopt=Abstract&amp;amp;list_uids=30287763&amp;amp;query_hl=1&lt;/_url&gt;&lt;_volume&gt;19&lt;/_volume&gt;&lt;_created&gt;62619315&lt;/_created&gt;&lt;_modified&gt;62619321&lt;/_modified&gt;&lt;_db_updated&gt;PubMed&lt;/_db_updated&gt;&lt;_impact_factor&gt;   3.687&lt;/_impact_factor&gt;&lt;_collection_scope&gt;SCIE;&lt;/_collection_scope&gt;&lt;/Details&gt;&lt;Extra&gt;&lt;DBUID&gt;{038930B3-0C38-4395-92F1-34ACDB57F4B9}&lt;/DBUID&gt;&lt;/Extra&gt;&lt;/Item&gt;&lt;/References&gt;&lt;/Group&gt;&lt;/Citation&gt;_x000a_"/>
    <w:docVar w:name="NE.Ref{17AC72E6-F527-4247-9E4C-315DDF9B227D}" w:val=" ADDIN NE.Ref.{17AC72E6-F527-4247-9E4C-315DDF9B227D}&lt;Citation&gt;&lt;Group&gt;&lt;References&gt;&lt;Item&gt;&lt;ID&gt;34&lt;/ID&gt;&lt;UID&gt;{E49FEB25-8158-466A-8020-D2F3499C8448}&lt;/UID&gt;&lt;Title&gt;Extracellular Matrix and Colorectal Cancer: How Surrounding Microenvironment Affects Cancer Cell Behavior?&lt;/Title&gt;&lt;Template&gt;Journal Article&lt;/Template&gt;&lt;Star&gt;0&lt;/Star&gt;&lt;Tag&gt;0&lt;/Tag&gt;&lt;Author&gt;Crotti, S; Piccoli, M; Rizzolio, F; Giordano, A; Nitti, D; Agostini, M&lt;/Author&gt;&lt;Year&gt;2017&lt;/Year&gt;&lt;Details&gt;&lt;_accession_num&gt;27775168&lt;/_accession_num&gt;&lt;_author_adr&gt;Institute of Paediatric Research-Citta della Speranza, Corso Stati Uniti 4, Padova, Italy.; Institute of Paediatric Research-Citta della Speranza, Corso Stati Uniti 4, Padova, Italy.; Department of Translational Research, IRCCS-National Cancer Institute, Aviano, Italy.; Sbarro Institute for Cancer Research and Molecular Medicine, Center for Biotechnology, College of Science and Technology, Temple University, Philadelphia, Pennsylvania.; Department of Medicine, Surgery and Neuroscience, University of Siena, Siena, Italy.; First Surgical Clinic Section, Department of Surgical, Oncological and Gastroenterological Sciences, University of Padua, Via Nicolo Giustiniani 2, Padova, Italy.; Institute of Paediatric Research-Citta della Speranza, Corso Stati Uniti 4, Padova, Italy.; First Surgical Clinic Section, Department of Surgical, Oncological and Gastroenterological Sciences, University of Padua, Via Nicolo Giustiniani 2, Padova, Italy.&lt;/_author_adr&gt;&lt;_date_display&gt;2017 May&lt;/_date_display&gt;&lt;_date&gt;2017-05-01&lt;/_date&gt;&lt;_doi&gt;10.1002/jcp.25658&lt;/_doi&gt;&lt;_isbn&gt;1097-4652 (Electronic); 0021-9541 (Linking)&lt;/_isbn&gt;&lt;_issue&gt;5&lt;/_issue&gt;&lt;_journal&gt;J Cell Physiol&lt;/_journal&gt;&lt;_keywords&gt;Colon/pathology; Colorectal Neoplasms/*pathology; Extracellular Matrix/*metabolism; Humans; *Tumor Microenvironment&lt;/_keywords&gt;&lt;_language&gt;eng&lt;/_language&gt;&lt;_ori_publication&gt;(c) 2016 Wiley Periodicals, Inc.&lt;/_ori_publication&gt;&lt;_pages&gt;967-975&lt;/_pages&gt;&lt;_tertiary_title&gt;Journal of cellular physiology&lt;/_tertiary_title&gt;&lt;_type_work&gt;Journal Article; Review&lt;/_type_work&gt;&lt;_url&gt;http://www.ncbi.nlm.nih.gov/entrez/query.fcgi?cmd=Retrieve&amp;amp;db=pubmed&amp;amp;dopt=Abstract&amp;amp;list_uids=27775168&amp;amp;query_hl=1&lt;/_url&gt;&lt;_volume&gt;232&lt;/_volume&gt;&lt;_created&gt;62615868&lt;/_created&gt;&lt;_modified&gt;62615868&lt;/_modified&gt;&lt;_db_updated&gt;PubMed&lt;/_db_updated&gt;&lt;_impact_factor&gt;   3.923&lt;/_impact_factor&gt;&lt;_collection_scope&gt;SCI;SCIE&lt;/_collection_scope&gt;&lt;/Details&gt;&lt;Extra&gt;&lt;DBUID&gt;{038930B3-0C38-4395-92F1-34ACDB57F4B9}&lt;/DBUID&gt;&lt;/Extra&gt;&lt;/Item&gt;&lt;/References&gt;&lt;/Group&gt;&lt;Group&gt;&lt;References&gt;&lt;Item&gt;&lt;ID&gt;45&lt;/ID&gt;&lt;UID&gt;{857CF645-6CA5-4E11-A157-1B9B9E21E16A}&lt;/UID&gt;&lt;Title&gt;Cellular composition of the tumor microenvironment&lt;/Title&gt;&lt;Template&gt;Journal Article&lt;/Template&gt;&lt;Star&gt;0&lt;/Star&gt;&lt;Tag&gt;0&lt;/Tag&gt;&lt;Author&gt;Ansell, S M; Vonderheide, R H&lt;/Author&gt;&lt;Year&gt;2013&lt;/Year&gt;&lt;Details&gt;&lt;_accession_num&gt;23714465&lt;/_accession_num&gt;&lt;_author_adr&gt;From the Division of Hematology, Mayo Clinic, Rochester, MN; Abrahamson Cancer Center of the University of Pennsylvania, Philadelphia, PA.&lt;/_author_adr&gt;&lt;_date_display&gt;2013&lt;/_date_display&gt;&lt;_date&gt;2013-01-20&lt;/_date&gt;&lt;_doi&gt;10.1200/EdBook_AM.2013.33.e91&lt;/_doi&gt;&lt;_isbn&gt;1548-8756 (Electronic); 1548-8748 (Linking)&lt;/_isbn&gt;&lt;_journal&gt;Am Soc Clin Oncol Educ Book&lt;/_journal&gt;&lt;_keywords&gt;Dendritic Cells, Follicular/immunology; Hematologic Neoplasms/immunology/*pathology; Humans; Immunity, Cellular; Killer Cells, Natural/immunology; Lymphocyte Count; Lymphocytes, Tumor-Infiltrating/pathology; Lymphoid Tissue/immunology/*pathology; Lymphoma, B-Cell/immunology/pathology; Myeloid Cells/immunology; T-Lymphocyte Subsets/immunology/pathology; *Tumor Microenvironment/immunology/physiology&lt;/_keywords&gt;&lt;_language&gt;eng&lt;/_language&gt;&lt;_tertiary_title&gt;American Society of Clinical Oncology educational book. American Society of_x000d__x000a_      Clinical Oncology. Annual Meeting&lt;/_tertiary_title&gt;&lt;_type_work&gt;Journal Article; Research Support, Non-U.S. Gov&amp;apos;t; Review&lt;/_type_work&gt;&lt;_url&gt;http://www.ncbi.nlm.nih.gov/entrez/query.fcgi?cmd=Retrieve&amp;amp;db=pubmed&amp;amp;dopt=Abstract&amp;amp;list_uids=23714465&amp;amp;query_hl=1&lt;/_url&gt;&lt;_created&gt;62619354&lt;/_created&gt;&lt;_modified&gt;62619354&lt;/_modified&gt;&lt;_db_updated&gt;PubMed&lt;/_db_updated&gt;&lt;/Details&gt;&lt;Extra&gt;&lt;DBUID&gt;{038930B3-0C38-4395-92F1-34ACDB57F4B9}&lt;/DBUID&gt;&lt;/Extra&gt;&lt;/Item&gt;&lt;/References&gt;&lt;/Group&gt;&lt;/Citation&gt;_x000a_"/>
    <w:docVar w:name="NE.Ref{4C9F6BEF-8140-4750-AA79-7D991CB18200}" w:val=" ADDIN NE.Ref.{4C9F6BEF-8140-4750-AA79-7D991CB18200}&lt;Citation&gt;&lt;Group&gt;&lt;References&gt;&lt;Item&gt;&lt;ID&gt;27&lt;/ID&gt;&lt;UID&gt;{C65F416A-59F3-4042-9D61-08F670F7BB4C}&lt;/UID&gt;&lt;Title&gt;Matrix crosslinking forces tumor progression by enhancing integrin signaling&lt;/Title&gt;&lt;Template&gt;Journal Article&lt;/Template&gt;&lt;Star&gt;0&lt;/Star&gt;&lt;Tag&gt;0&lt;/Tag&gt;&lt;Author&gt;Levental, K R; Yu, H; Kass, L; Lakins, J N; Egeblad, M; Erler, J T; Fong, S F; Csiszar, K; Giaccia, A; Weninger, W; Yamauchi, M; Gasser, D L; Weaver, V M&lt;/Author&gt;&lt;Year&gt;2009&lt;/Year&gt;&lt;Details&gt;&lt;_accession_num&gt;19931152&lt;/_accession_num&gt;&lt;_author_adr&gt;Department of Bioengineering and Institute for Medicine and Engineering, University of Pennsylvania, Philadelphia, PA 19104, USA.&lt;/_author_adr&gt;&lt;_date_display&gt;2009 Nov 25&lt;/_date_display&gt;&lt;_date&gt;2009-11-25&lt;/_date&gt;&lt;_doi&gt;10.1016/j.cell.2009.10.027&lt;/_doi&gt;&lt;_isbn&gt;1097-4172 (Electronic); 0092-8674 (Linking)&lt;/_isbn&gt;&lt;_issue&gt;5&lt;/_issue&gt;&lt;_journal&gt;Cell&lt;/_journal&gt;&lt;_keywords&gt;Aging; Animals; Breast Neoplasms/*pathology; Collagen/metabolism; Epidermal Growth Factor/metabolism; Extracellular Matrix/*metabolism; Female; Fibrosis/pathology; Genes, ras; Humans; Integrins/*metabolism; Mammary Glands, Human/pathology; Mice; Mice, Inbred BALB C; Protein-Lysine 6-Oxidase/metabolism; Signal Transduction&lt;/_keywords&gt;&lt;_language&gt;eng&lt;/_language&gt;&lt;_pages&gt;891-906&lt;/_pages&gt;&lt;_tertiary_title&gt;Cell&lt;/_tertiary_title&gt;&lt;_type_work&gt;Journal Article; Research Support, N.I.H., Extramural; Research Support, U.S. Gov&amp;apos;t, Non-P.H.S.&lt;/_type_work&gt;&lt;_url&gt;http://www.ncbi.nlm.nih.gov/entrez/query.fcgi?cmd=Retrieve&amp;amp;db=pubmed&amp;amp;dopt=Abstract&amp;amp;list_uids=19931152&amp;amp;query_hl=1&lt;/_url&gt;&lt;_volume&gt;139&lt;/_volume&gt;&lt;_created&gt;62613513&lt;/_created&gt;&lt;_modified&gt;62613514&lt;/_modified&gt;&lt;_db_updated&gt;PubMed&lt;/_db_updated&gt;&lt;_impact_factor&gt;  31.398&lt;/_impact_factor&gt;&lt;_collection_scope&gt;SCI;SCIE&lt;/_collection_scope&gt;&lt;/Details&gt;&lt;Extra&gt;&lt;DBUID&gt;{038930B3-0C38-4395-92F1-34ACDB57F4B9}&lt;/DBUID&gt;&lt;/Extra&gt;&lt;/Item&gt;&lt;/References&gt;&lt;/Group&gt;&lt;Group&gt;&lt;References&gt;&lt;Item&gt;&lt;ID&gt;43&lt;/ID&gt;&lt;UID&gt;{852183BF-BBF3-41FB-9514-57FAEF1AEB16}&lt;/UID&gt;&lt;Title&gt;Aligned collagen is a prognostic signature for survival in human breast carcinoma&lt;/Title&gt;&lt;Template&gt;Journal Article&lt;/Template&gt;&lt;Star&gt;0&lt;/Star&gt;&lt;Tag&gt;0&lt;/Tag&gt;&lt;Author&gt;Conklin, M W; Eickhoff, J C; Riching, K M; Pehlke, C A; Eliceiri, K W; Provenzano, P P; Friedl, A; Keely, P J&lt;/Author&gt;&lt;Year&gt;2011&lt;/Year&gt;&lt;Details&gt;&lt;_accession_num&gt;21356373&lt;/_accession_num&gt;&lt;_author_adr&gt;Department of Pharmacology, and the Laboratory for Molecular Biology, University  of Wisconsin, Madison, Wisconsin 53706, USA.&lt;/_author_adr&gt;&lt;_date_display&gt;2011 Mar&lt;/_date_display&gt;&lt;_date&gt;2011-03-01&lt;/_date&gt;&lt;_doi&gt;10.1016/j.ajpath.2010.11.076&lt;/_doi&gt;&lt;_isbn&gt;1525-2191 (Electronic); 0002-9440 (Linking)&lt;/_isbn&gt;&lt;_issue&gt;3&lt;/_issue&gt;&lt;_journal&gt;Am J Pathol&lt;/_journal&gt;&lt;_keywords&gt;Biomarkers, Tumor/*metabolism; Biopsy; Breast Neoplasms/classification/*diagnosis/*pathology; Collagen/*metabolism; Diagnostic Imaging; Female; Humans; Multivariate Analysis; Prognosis; Regression Analysis; Survival Analysis&lt;/_keywords&gt;&lt;_language&gt;eng&lt;/_language&gt;&lt;_ori_publication&gt;Copyright (c) 2011 American Society for Investigative Pathology. Published by_x000d__x000a_      Elsevier Inc. All rights reserved.&lt;/_ori_publication&gt;&lt;_pages&gt;1221-32&lt;/_pages&gt;&lt;_tertiary_title&gt;The American journal of pathology&lt;/_tertiary_title&gt;&lt;_type_work&gt;Journal Article; Research Support, N.I.H., Extramural; Research Support, Non-U.S. Gov&amp;apos;t; Research Support, U.S. Gov&amp;apos;t, Non-P.H.S.&lt;/_type_work&gt;&lt;_url&gt;http://www.ncbi.nlm.nih.gov/entrez/query.fcgi?cmd=Retrieve&amp;amp;db=pubmed&amp;amp;dopt=Abstract&amp;amp;list_uids=21356373&amp;amp;query_hl=1&lt;/_url&gt;&lt;_volume&gt;178&lt;/_volume&gt;&lt;_created&gt;62619332&lt;/_created&gt;&lt;_modified&gt;62619332&lt;/_modified&gt;&lt;_db_updated&gt;PubMed&lt;/_db_updated&gt;&lt;_impact_factor&gt;   4.069&lt;/_impact_factor&gt;&lt;_collection_scope&gt;SCI;SCIE;&lt;/_collection_scope&gt;&lt;/Details&gt;&lt;Extra&gt;&lt;DBUID&gt;{038930B3-0C38-4395-92F1-34ACDB57F4B9}&lt;/DBUID&gt;&lt;/Extra&gt;&lt;/Item&gt;&lt;/References&gt;&lt;/Group&gt;&lt;/Citation&gt;_x000a_"/>
    <w:docVar w:name="NE.Ref{538D20C8-9F81-46EE-8F39-E92B4EE22899}" w:val=" ADDIN NE.Ref.{538D20C8-9F81-46EE-8F39-E92B4EE22899}&lt;Citation&gt;&lt;Group&gt;&lt;References&gt;&lt;Item&gt;&lt;ID&gt;27&lt;/ID&gt;&lt;UID&gt;{C65F416A-59F3-4042-9D61-08F670F7BB4C}&lt;/UID&gt;&lt;Title&gt;Matrix crosslinking forces tumor progression by enhancing integrin signaling&lt;/Title&gt;&lt;Template&gt;Journal Article&lt;/Template&gt;&lt;Star&gt;0&lt;/Star&gt;&lt;Tag&gt;0&lt;/Tag&gt;&lt;Author&gt;Levental, K R; Yu, H; Kass, L; Lakins, J N; Egeblad, M; Erler, J T; Fong, S F; Csiszar, K; Giaccia, A; Weninger, W; Yamauchi, M; Gasser, D L; Weaver, V M&lt;/Author&gt;&lt;Year&gt;2009&lt;/Year&gt;&lt;Details&gt;&lt;_accession_num&gt;19931152&lt;/_accession_num&gt;&lt;_author_adr&gt;Department of Bioengineering and Institute for Medicine and Engineering, University of Pennsylvania, Philadelphia, PA 19104, USA.&lt;/_author_adr&gt;&lt;_date_display&gt;2009 Nov 25&lt;/_date_display&gt;&lt;_date&gt;2009-11-25&lt;/_date&gt;&lt;_doi&gt;10.1016/j.cell.2009.10.027&lt;/_doi&gt;&lt;_isbn&gt;1097-4172 (Electronic); 0092-8674 (Linking)&lt;/_isbn&gt;&lt;_issue&gt;5&lt;/_issue&gt;&lt;_journal&gt;Cell&lt;/_journal&gt;&lt;_keywords&gt;Aging; Animals; Breast Neoplasms/*pathology; Collagen/metabolism; Epidermal Growth Factor/metabolism; Extracellular Matrix/*metabolism; Female; Fibrosis/pathology; Genes, ras; Humans; Integrins/*metabolism; Mammary Glands, Human/pathology; Mice; Mice, Inbred BALB C; Protein-Lysine 6-Oxidase/metabolism; Signal Transduction&lt;/_keywords&gt;&lt;_language&gt;eng&lt;/_language&gt;&lt;_pages&gt;891-906&lt;/_pages&gt;&lt;_tertiary_title&gt;Cell&lt;/_tertiary_title&gt;&lt;_type_work&gt;Journal Article; Research Support, N.I.H., Extramural; Research Support, U.S. Gov&amp;apos;t, Non-P.H.S.&lt;/_type_work&gt;&lt;_url&gt;http://www.ncbi.nlm.nih.gov/entrez/query.fcgi?cmd=Retrieve&amp;amp;db=pubmed&amp;amp;dopt=Abstract&amp;amp;list_uids=19931152&amp;amp;query_hl=1&lt;/_url&gt;&lt;_volume&gt;139&lt;/_volume&gt;&lt;_created&gt;62613513&lt;/_created&gt;&lt;_modified&gt;62613514&lt;/_modified&gt;&lt;_db_updated&gt;PubMed&lt;/_db_updated&gt;&lt;_impact_factor&gt;  31.398&lt;/_impact_factor&gt;&lt;_collection_scope&gt;SCI;SCIE&lt;/_collection_scope&gt;&lt;/Details&gt;&lt;Extra&gt;&lt;DBUID&gt;{038930B3-0C38-4395-92F1-34ACDB57F4B9}&lt;/DBUID&gt;&lt;/Extra&gt;&lt;/Item&gt;&lt;/References&gt;&lt;/Group&gt;&lt;Group&gt;&lt;References&gt;&lt;Item&gt;&lt;ID&gt;40&lt;/ID&gt;&lt;UID&gt;{BF1802B0-E397-4C5E-AFC1-C52BBAB962C6}&lt;/UID&gt;&lt;Title&gt;Collagen type I regulates beta-catenin tyrosine phosphorylation and nuclear translocation to promote migration and proliferation of gastric carcinoma cells&lt;/Title&gt;&lt;Template&gt;Journal Article&lt;/Template&gt;&lt;Star&gt;0&lt;/Star&gt;&lt;Tag&gt;0&lt;/Tag&gt;&lt;Author&gt;Li, A; Zhou, T; Guo, L; Si, J&lt;/Author&gt;&lt;Year&gt;2010&lt;/Year&gt;&lt;Details&gt;&lt;_accession_num&gt;20372837&lt;/_accession_num&gt;&lt;_author_adr&gt;Gastroenterology laboratory, Clinic Medical Research Institution, Sir Run Run Shaw Hospital, Zhejiang University School of Medicine, Hangzhou 310016, P.R. China.&lt;/_author_adr&gt;&lt;_date_display&gt;2010 May&lt;/_date_display&gt;&lt;_date&gt;2010-05-01&lt;/_date&gt;&lt;_isbn&gt;1791-2431 (Electronic); 1021-335X (Linking)&lt;/_isbn&gt;&lt;_issue&gt;5&lt;/_issue&gt;&lt;_journal&gt;Oncol Rep&lt;/_journal&gt;&lt;_keywords&gt;Actins/metabolism; Active Transport, Cell Nucleus; Antigens, CD; Cadherins/metabolism; Carcinoma/*metabolism/pathology; Cell Adhesion; Cell Differentiation; Cell Line, Tumor; *Cell Movement; Cell Nucleus/*metabolism; *Cell Proliferation; Cell Shape; Collagen Type I/*metabolism; Cytoskeleton/metabolism; Focal Adhesion Kinase 1/metabolism; Humans; Neoplasm Invasiveness; PTEN Phosphohydrolase/metabolism; Phosphorylation; Signal Transduction; Stomach Neoplasms/*metabolism/pathology; Time Factors; Tyrosine; beta Catenin/*metabolism&lt;/_keywords&gt;&lt;_language&gt;eng&lt;/_language&gt;&lt;_pages&gt;1247-55&lt;/_pages&gt;&lt;_tertiary_title&gt;Oncology reports&lt;/_tertiary_title&gt;&lt;_type_work&gt;Journal Article; Research Support, Non-U.S. Gov&amp;apos;t&lt;/_type_work&gt;&lt;_url&gt;http://www.ncbi.nlm.nih.gov/entrez/query.fcgi?cmd=Retrieve&amp;amp;db=pubmed&amp;amp;dopt=Abstract&amp;amp;list_uids=20372837&amp;amp;query_hl=1&lt;/_url&gt;&lt;_volume&gt;23&lt;/_volume&gt;&lt;_created&gt;62619186&lt;/_created&gt;&lt;_modified&gt;62619186&lt;/_modified&gt;&lt;_db_updated&gt;PubMed&lt;/_db_updated&gt;&lt;_impact_factor&gt;   2.976&lt;/_impact_factor&gt;&lt;_collection_scope&gt;SCI;SCIE;&lt;/_collection_scope&gt;&lt;/Details&gt;&lt;Extra&gt;&lt;DBUID&gt;{038930B3-0C38-4395-92F1-34ACDB57F4B9}&lt;/DBUID&gt;&lt;/Extra&gt;&lt;/Item&gt;&lt;/References&gt;&lt;/Group&gt;&lt;/Citation&gt;_x000a_"/>
    <w:docVar w:name="NE.Ref{5C509111-A912-4647-A443-C0084CE99912}" w:val=" ADDIN NE.Ref.{5C509111-A912-4647-A443-C0084CE99912}&lt;Citation&gt;&lt;Group&gt;&lt;References&gt;&lt;Item&gt;&lt;ID&gt;29&lt;/ID&gt;&lt;UID&gt;{97B5B246-0862-4832-ABC0-396A582AB489}&lt;/UID&gt;&lt;Title&gt;Remodelling the extracellular matrix in development and disease&lt;/Title&gt;&lt;Template&gt;Journal Article&lt;/Template&gt;&lt;Star&gt;0&lt;/Star&gt;&lt;Tag&gt;0&lt;/Tag&gt;&lt;Author&gt;Bonnans, C; Chou, J; Werb, Z&lt;/Author&gt;&lt;Year&gt;2014&lt;/Year&gt;&lt;Details&gt;&lt;_accession_num&gt;25415508&lt;/_accession_num&gt;&lt;_author_adr&gt;1] Department of Anatomy, University of California, 513 Parnassus Avenue, San Francisco, California 94143-0452, USA. [2] Oncology Department, INSERM U661, Functional Genomic Institute, 141 rue de la Cardonille, 34094 Montpellier, France.; 1] Department of Anatomy, University of California, 513 Parnassus Avenue, San Francisco, California 94143-0452, USA. [2] Department of Medicine, University of  California, 513 Parnassus Avenue, San Francisco, California 94143-0452, USA.; Department of Anatomy, University of California, 513 Parnassus Avenue, San Francisco, California 94143-0452, USA.&lt;/_author_adr&gt;&lt;_date_display&gt;2014 Dec&lt;/_date_display&gt;&lt;_date&gt;2014-12-01&lt;/_date&gt;&lt;_doi&gt;10.1038/nrm3904&lt;/_doi&gt;&lt;_isbn&gt;1471-0080 (Electronic); 1471-0072 (Linking)&lt;/_isbn&gt;&lt;_issue&gt;12&lt;/_issue&gt;&lt;_journal&gt;Nat Rev Mol Cell Biol&lt;/_journal&gt;&lt;_keywords&gt;Animals; Endopeptidases/metabolism; Epithelial Cells/chemistry/metabolism; Extracellular Matrix/*chemistry/enzymology/*metabolism/pathology; Fibrosis/pathology; Humans; *Morphogenesis; Neoplasms/*pathology&lt;/_keywords&gt;&lt;_language&gt;eng&lt;/_language&gt;&lt;_pages&gt;786-801&lt;/_pages&gt;&lt;_tertiary_title&gt;Nature reviews. Molecular cell biology&lt;/_tertiary_title&gt;&lt;_type_work&gt;Journal Article; Research Support, N.I.H., Extramural; Research Support, Non-U.S. Gov&amp;apos;t; Research Support, U.S. Gov&amp;apos;t, Non-P.H.S.; Review&lt;/_type_work&gt;&lt;_url&gt;http://www.ncbi.nlm.nih.gov/entrez/query.fcgi?cmd=Retrieve&amp;amp;db=pubmed&amp;amp;dopt=Abstract&amp;amp;list_uids=25415508&amp;amp;query_hl=1&lt;/_url&gt;&lt;_volume&gt;15&lt;/_volume&gt;&lt;_created&gt;62615300&lt;/_created&gt;&lt;_modified&gt;62615356&lt;/_modified&gt;&lt;_db_updated&gt;PubMed&lt;/_db_updated&gt;&lt;_impact_factor&gt;  35.612&lt;/_impact_factor&gt;&lt;/Details&gt;&lt;Extra&gt;&lt;DBUID&gt;{038930B3-0C38-4395-92F1-34ACDB57F4B9}&lt;/DBUID&gt;&lt;/Extra&gt;&lt;/Item&gt;&lt;/References&gt;&lt;/Group&gt;&lt;Group&gt;&lt;References&gt;&lt;Item&gt;&lt;ID&gt;30&lt;/ID&gt;&lt;UID&gt;{4327F832-6E5D-4342-A0BC-BFAF34561F6C}&lt;/UID&gt;&lt;Title&gt;Extracellular matrix (ECM) stiffness and degradation as cancer drivers&lt;/Title&gt;&lt;Template&gt;Journal Article&lt;/Template&gt;&lt;Star&gt;0&lt;/Star&gt;&lt;Tag&gt;0&lt;/Tag&gt;&lt;Author&gt;Najafi, M; Farhood, B; Mortezaee, K&lt;/Author&gt;&lt;Year&gt;2019&lt;/Year&gt;&lt;Details&gt;&lt;_accession_num&gt;30321449&lt;/_accession_num&gt;&lt;_author_adr&gt;Radiology and Nuclear Medicine Department, School of Paramedical Sciences, Kermanshah University of Medical Sciences, Kermanshah, Iran.; Departments of Medical Physics and Radiology, Faculty of Paramedical Sciences, Kashan University of Medical Sciences, Kashan, Iran.; Department of Anatomy, School of Medicine, Kurdistan University of Medical Sciences, Sanandaj, Iran.&lt;/_author_adr&gt;&lt;_date_display&gt;2019 Mar&lt;/_date_display&gt;&lt;_date&gt;2019-03-01&lt;/_date&gt;&lt;_doi&gt;10.1002/jcb.27681&lt;/_doi&gt;&lt;_isbn&gt;1097-4644 (Electronic); 0730-2312 (Linking)&lt;/_isbn&gt;&lt;_issue&gt;3&lt;/_issue&gt;&lt;_journal&gt;J Cell Biochem&lt;/_journal&gt;&lt;_keywords&gt;cancer associated fibroblasts (CAFs); cancer cell; degradation; extracellular matrix (ECM); stiffness; tumor microenvironment (TME)&lt;/_keywords&gt;&lt;_language&gt;eng&lt;/_language&gt;&lt;_ori_publication&gt;(c) 2018 Wiley Periodicals, Inc.&lt;/_ori_publication&gt;&lt;_pages&gt;2782-2790&lt;/_pages&gt;&lt;_tertiary_title&gt;Journal of cellular biochemistry&lt;/_tertiary_title&gt;&lt;_type_work&gt;Journal Article&lt;/_type_work&gt;&lt;_url&gt;http://www.ncbi.nlm.nih.gov/entrez/query.fcgi?cmd=Retrieve&amp;amp;db=pubmed&amp;amp;dopt=Abstract&amp;amp;list_uids=30321449&amp;amp;query_hl=1&lt;/_url&gt;&lt;_volume&gt;120&lt;/_volume&gt;&lt;_created&gt;62615302&lt;/_created&gt;&lt;_modified&gt;62615357&lt;/_modified&gt;&lt;_db_updated&gt;PubMed&lt;/_db_updated&gt;&lt;_impact_factor&gt;   2.959&lt;/_impact_factor&gt;&lt;_collection_scope&gt;SCI;SCIE&lt;/_collection_scope&gt;&lt;/Details&gt;&lt;Extra&gt;&lt;DBUID&gt;{038930B3-0C38-4395-92F1-34ACDB57F4B9}&lt;/DBUID&gt;&lt;/Extra&gt;&lt;/Item&gt;&lt;/References&gt;&lt;/Group&gt;&lt;/Citation&gt;_x000a_"/>
    <w:docVar w:name="NE.Ref{5DA18444-8795-4542-BC5E-712D0CDC6A3C}" w:val=" ADDIN NE.Ref.{5DA18444-8795-4542-BC5E-712D0CDC6A3C}&lt;Citation&gt;&lt;Group&gt;&lt;References&gt;&lt;Item&gt;&lt;ID&gt;23&lt;/ID&gt;&lt;UID&gt;{F4FD9D13-EEB3-4410-A229-5AFA6BCCF59F}&lt;/UID&gt;&lt;Title&gt;The tumor microenvironment and its role in promoting tumor growth&lt;/Title&gt;&lt;Template&gt;Journal Article&lt;/Template&gt;&lt;Star&gt;0&lt;/Star&gt;&lt;Tag&gt;0&lt;/Tag&gt;&lt;Author&gt;Whiteside, T L&lt;/Author&gt;&lt;Year&gt;2008&lt;/Year&gt;&lt;Details&gt;&lt;_accession_num&gt;18836471&lt;/_accession_num&gt;&lt;_author_adr&gt;University of Pittsburgh School of Medicine and The Hillman Cancer Center, Pittsburgh, PA 15213, USA. whitesidetl@upmc.edu&lt;/_author_adr&gt;&lt;_date_display&gt;2008 Oct 6&lt;/_date_display&gt;&lt;_date&gt;2008-10-06&lt;/_date&gt;&lt;_doi&gt;10.1038/onc.2008.271&lt;/_doi&gt;&lt;_isbn&gt;1476-5594 (Electronic); 0950-9232 (Linking)&lt;/_isbn&gt;&lt;_issue&gt;45&lt;/_issue&gt;&lt;_journal&gt;Oncogene&lt;/_journal&gt;&lt;_keywords&gt;Animals; Cell Communication/immunology/*physiology; *Cell Proliferation; Extracellular Fluid/immunology/*physiology; Humans; Immunotherapy/trends; Inflammation/complications; Models, Biological; Neoplasms/*etiology/immunology/*pathology/therapy; Tumor Burden/physiology; Tumor Escape/immunology/physiology&lt;/_keywords&gt;&lt;_language&gt;eng&lt;/_language&gt;&lt;_pages&gt;5904-12&lt;/_pages&gt;&lt;_tertiary_title&gt;Oncogene&lt;/_tertiary_title&gt;&lt;_type_work&gt;Journal Article; Research Support, N.I.H., Extramural; Review&lt;/_type_work&gt;&lt;_url&gt;http://www.ncbi.nlm.nih.gov/entrez/query.fcgi?cmd=Retrieve&amp;amp;db=pubmed&amp;amp;dopt=Abstract&amp;amp;list_uids=18836471&amp;amp;query_hl=1&lt;/_url&gt;&lt;_volume&gt;27&lt;/_volume&gt;&lt;_created&gt;62611176&lt;/_created&gt;&lt;_modified&gt;62611177&lt;/_modified&gt;&lt;_db_updated&gt;PubMed&lt;/_db_updated&gt;&lt;_impact_factor&gt;   6.854&lt;/_impact_factor&gt;&lt;_collection_scope&gt;SCI;SCIE;&lt;/_collection_scope&gt;&lt;/Details&gt;&lt;Extra&gt;&lt;DBUID&gt;{038930B3-0C38-4395-92F1-34ACDB57F4B9}&lt;/DBUID&gt;&lt;/Extra&gt;&lt;/Item&gt;&lt;/References&gt;&lt;/Group&gt;&lt;Group&gt;&lt;References&gt;&lt;Item&gt;&lt;ID&gt;32&lt;/ID&gt;&lt;UID&gt;{B81A746B-9FC6-4B4C-B8E7-8168D6ABAD89}&lt;/UID&gt;&lt;Title&gt;Tumor microenvironment: Interactions and therapy&lt;/Title&gt;&lt;Template&gt;Journal Article&lt;/Template&gt;&lt;Star&gt;0&lt;/Star&gt;&lt;Tag&gt;0&lt;/Tag&gt;&lt;Author&gt;Najafi, M; Goradel, N H; Farhood, B; Salehi, E; Solhjoo, S; Toolee, H; Kharazinejad, E; Mortezaee, K&lt;/Author&gt;&lt;Year&gt;2018&lt;/Year&gt;&lt;Details&gt;&lt;_accession_num&gt;30378106&lt;/_accession_num&gt;&lt;_author_adr&gt;Department of Radiology and Nuclear Medicine, School of Paramedical Sciences, Kermanshah University of Medical Sciences, Kermanshah, Iran.; Department of Medical Biotechnology, School of Advanced Technologies in Medicine, Tehran University of Medical Sciences, Tehran, Iran.; Department of Radiology and Medical Physics, Faculty of Paramedical Sciences, Kashan University of Medical Sciences, Kashan, Iran.; Department of Anatomy, School of Medicine, Tehran University of Medical Sciences, Tehran, Iran.; Department of Anatomy, School of Medicine, Tehran University of Medical Sciences, Tehran, Iran.; Department of Anatomy, School of Medicine, Tehran University of Medical Sciences, Tehran, Iran.; Department of Anatomy, Abadan School of Medical Sciences, Abadan, Iran.; Department of Anatomy, School of Medicine, Kurdistan University of Medical Sciences, Sanandaj, Iran.&lt;/_author_adr&gt;&lt;_date_display&gt;2018 Oct 30&lt;/_date_display&gt;&lt;_date&gt;2018-10-30&lt;/_date&gt;&lt;_doi&gt;10.1002/jcp.27425&lt;/_doi&gt;&lt;_isbn&gt;1097-4652 (Electronic); 0021-9541 (Linking)&lt;/_isbn&gt;&lt;_journal&gt;J Cell Physiol&lt;/_journal&gt;&lt;_keywords&gt;cancer cell; cancer-associated fibroblast; cytotoxic T lymphocyte; exosome; extracellular matrix; hypoxia; immunosuppression; interaction (cross-talk); regulatory T; tumor microenvironment; tumor-associated macrophage&lt;/_keywords&gt;&lt;_language&gt;eng&lt;/_language&gt;&lt;_ori_publication&gt;(c) 2018 Wiley Periodicals, Inc.&lt;/_ori_publication&gt;&lt;_tertiary_title&gt;Journal of cellular physiology&lt;/_tertiary_title&gt;&lt;_type_work&gt;Journal Article; Review&lt;/_type_work&gt;&lt;_url&gt;http://www.ncbi.nlm.nih.gov/entrez/query.fcgi?cmd=Retrieve&amp;amp;db=pubmed&amp;amp;dopt=Abstract&amp;amp;list_uids=30378106&amp;amp;query_hl=1&lt;/_url&gt;&lt;_created&gt;62615421&lt;/_created&gt;&lt;_modified&gt;62615422&lt;/_modified&gt;&lt;_db_updated&gt;PubMed&lt;/_db_updated&gt;&lt;_impact_factor&gt;   3.923&lt;/_impact_factor&gt;&lt;_collection_scope&gt;SCI;SCIE&lt;/_collection_scope&gt;&lt;/Details&gt;&lt;Extra&gt;&lt;DBUID&gt;{038930B3-0C38-4395-92F1-34ACDB57F4B9}&lt;/DBUID&gt;&lt;/Extra&gt;&lt;/Item&gt;&lt;/References&gt;&lt;/Group&gt;&lt;Group&gt;&lt;References&gt;&lt;Item&gt;&lt;ID&gt;44&lt;/ID&gt;&lt;UID&gt;{99597F18-3222-4F1A-9BCF-F67BBD3D55B2}&lt;/UID&gt;&lt;Title&gt;The Relationship Between Dormant Cancer Cells and Their Microenvironment&lt;/Title&gt;&lt;Template&gt;Journal Article&lt;/Template&gt;&lt;Star&gt;0&lt;/Star&gt;&lt;Tag&gt;0&lt;/Tag&gt;&lt;Author&gt;Linde, N; Fluegen, G; Aguirre-Ghiso, J A&lt;/Author&gt;&lt;Year&gt;2016&lt;/Year&gt;&lt;Details&gt;&lt;_accession_num&gt;27613129&lt;/_accession_num&gt;&lt;_author_adr&gt;Tisch Cancer Institute, Black Family Stem Cell Institute, Mount Sinai School of Medicine, New York, NY, United States. Electronic address: nina.linde@mssm.edu.; Tisch Cancer Institute, Black Family Stem Cell Institute, Mount Sinai School of Medicine, New York, NY, United States. Electronic address: georg.fluegen@med.uni-duesseldorf.de.; Tisch Cancer Institute, Black Family Stem Cell Institute, Mount Sinai School of Medicine, New York, NY, United States. Electronic address: julio.aguirre-ghiso@mssm.edu.&lt;/_author_adr&gt;&lt;_date_display&gt;2016&lt;/_date_display&gt;&lt;_date&gt;2016-01-20&lt;/_date&gt;&lt;_doi&gt;10.1016/bs.acr.2016.07.002&lt;/_doi&gt;&lt;_isbn&gt;2162-5557 (Electronic); 0065-230X (Linking)&lt;/_isbn&gt;&lt;_journal&gt;Adv Cancer Res&lt;/_journal&gt;&lt;_keywords&gt;Animals; Humans; Neoplasm, Residual/*pathology; Neoplasms/*pathology; *Tumor Microenvironment*Cancer immunology; *Cancer signaling; *Dormancy; *Dormancy models; *Latency; *Metastasis; *Microenvironment; *Minimal residual disease&lt;/_keywords&gt;&lt;_language&gt;eng&lt;/_language&gt;&lt;_ori_publication&gt;(c) 2016 Elsevier Inc. All rights reserved.&lt;/_ori_publication&gt;&lt;_pages&gt;45-71&lt;/_pages&gt;&lt;_tertiary_title&gt;Advances in cancer research&lt;/_tertiary_title&gt;&lt;_type_work&gt;Journal Article; Review&lt;/_type_work&gt;&lt;_url&gt;http://www.ncbi.nlm.nih.gov/entrez/query.fcgi?cmd=Retrieve&amp;amp;db=pubmed&amp;amp;dopt=Abstract&amp;amp;list_uids=27613129&amp;amp;query_hl=1&lt;/_url&gt;&lt;_volume&gt;132&lt;/_volume&gt;&lt;_created&gt;62619351&lt;/_created&gt;&lt;_modified&gt;62619351&lt;/_modified&gt;&lt;_db_updated&gt;PubMed&lt;/_db_updated&gt;&lt;_impact_factor&gt;   6.422&lt;/_impact_factor&gt;&lt;_collection_scope&gt;SCI;SCIE;&lt;/_collection_scope&gt;&lt;/Details&gt;&lt;Extra&gt;&lt;DBUID&gt;{038930B3-0C38-4395-92F1-34ACDB57F4B9}&lt;/DBUID&gt;&lt;/Extra&gt;&lt;/Item&gt;&lt;/References&gt;&lt;/Group&gt;&lt;/Citation&gt;_x000a_"/>
    <w:docVar w:name="NE.Ref{60187762-D711-4334-A7A1-14E98B072C21}" w:val=" ADDIN NE.Ref.{60187762-D711-4334-A7A1-14E98B072C21}&lt;Citation&gt;&lt;Group&gt;&lt;References&gt;&lt;Item&gt;&lt;ID&gt;25&lt;/ID&gt;&lt;UID&gt;{A20DA140-C605-4F54-B2E8-4D7CEB4FB160}&lt;/UID&gt;&lt;Title&gt;The tumor microenvironment and its role in promoting tumor growth&lt;/Title&gt;&lt;Template&gt;Journal Article&lt;/Template&gt;&lt;Star&gt;0&lt;/Star&gt;&lt;Tag&gt;0&lt;/Tag&gt;&lt;Author&gt;Whiteside, T L&lt;/Author&gt;&lt;Year&gt;2008&lt;/Year&gt;&lt;Details&gt;&lt;_accession_num&gt;18836471&lt;/_accession_num&gt;&lt;_author_adr&gt;University of Pittsburgh School of Medicine and The Hillman Cancer Center, Pittsburgh, PA 15213, USA. whitesidetl@upmc.edu&lt;/_author_adr&gt;&lt;_date_display&gt;2008 Oct 6&lt;/_date_display&gt;&lt;_date&gt;2008-10-06&lt;/_date&gt;&lt;_doi&gt;10.1038/onc.2008.271&lt;/_doi&gt;&lt;_isbn&gt;1476-5594 (Electronic); 0950-9232 (Linking)&lt;/_isbn&gt;&lt;_issue&gt;45&lt;/_issue&gt;&lt;_journal&gt;Oncogene&lt;/_journal&gt;&lt;_keywords&gt;Animals; Cell Communication/immunology/*physiology; *Cell Proliferation; Extracellular Fluid/immunology/*physiology; Humans; Immunotherapy/trends; Inflammation/complications; Models, Biological; Neoplasms/*etiology/immunology/*pathology/therapy; Tumor Burden/physiology; Tumor Escape/immunology/physiology&lt;/_keywords&gt;&lt;_language&gt;eng&lt;/_language&gt;&lt;_pages&gt;5904-12&lt;/_pages&gt;&lt;_tertiary_title&gt;Oncogene&lt;/_tertiary_title&gt;&lt;_type_work&gt;Journal Article; Research Support, N.I.H., Extramural; Review&lt;/_type_work&gt;&lt;_url&gt;http://www.ncbi.nlm.nih.gov/entrez/query.fcgi?cmd=Retrieve&amp;amp;db=pubmed&amp;amp;dopt=Abstract&amp;amp;list_uids=18836471&amp;amp;query_hl=1&lt;/_url&gt;&lt;_volume&gt;27&lt;/_volume&gt;&lt;_created&gt;62613475&lt;/_created&gt;&lt;_modified&gt;62613475&lt;/_modified&gt;&lt;_db_updated&gt;PubMed&lt;/_db_updated&gt;&lt;_impact_factor&gt;   6.854&lt;/_impact_factor&gt;&lt;_collection_scope&gt;SCI;SCIE&lt;/_collection_scope&gt;&lt;/Details&gt;&lt;Extra&gt;&lt;DBUID&gt;{038930B3-0C38-4395-92F1-34ACDB57F4B9}&lt;/DBUID&gt;&lt;/Extra&gt;&lt;/Item&gt;&lt;/References&gt;&lt;/Group&gt;&lt;Group&gt;&lt;References&gt;&lt;Item&gt;&lt;ID&gt;33&lt;/ID&gt;&lt;UID&gt;{A1D43181-3D00-4BDC-BDA4-096174F6734C}&lt;/UID&gt;&lt;Title&gt;Cancer prevention and therapy through the modulation of the tumor microenvironment&lt;/Title&gt;&lt;Template&gt;Journal Article&lt;/Template&gt;&lt;Star&gt;0&lt;/Star&gt;&lt;Tag&gt;0&lt;/Tag&gt;&lt;Author&gt;Casey, S C; Amedei, A; Aquilano, K; Azmi, A S; Benencia, F; Bhakta, D; Bilsland, A E; Boosani, C S; Chen, S; Ciriolo, M R; Crawford, S; Fujii, H; Georgakilas, A G; Guha, G; Halicka, D; Helferich, W G; Heneberg, P; Honoki, K; Keith, W N; Kerkar, S P; Mohammed, S I; Niccolai, E; Nowsheen, S; Vasantha, Rupasinghe HP; Samadi, A; Singh, N; Talib, W H; Venkateswaran, V; Whelan, R L; Yang, X; Felsher, D W&lt;/Author&gt;&lt;Year&gt;2015&lt;/Year&gt;&lt;Details&gt;&lt;_accession_num&gt;25865775&lt;/_accession_num&gt;&lt;_author_adr&gt;Division of Oncology, Departments of Medicine and Pathology, Stanford University  School of Medicine, Stanford, CA, United States.; Department of Experimental and Clinical Medicine, University of Florence, Florence, Italy.; Department of Biology, University of Rome &amp;quot;Tor Vergata&amp;quot;, Rome, Italy.; Department of Oncology, Wayne State University School of Medicine, Detroit, MI, United States.; Department of Biomedical Sciences, Ohio University, Athens, OH, United States.; School of Chemical and Biotechnology, SASTRA University, Thanjavur 613401, Tamil  Nadu, India.; Institute of Cancer Sciences, University of Glasgow, Glasgow, United Kingdom.; Department of Biomedical Sciences, School of Medicine, Creighton University, Omaha, NE, United States.; Ovarian and Prostate Cancer Research Laboratory, Guildford, Surrey, United Kingdom.; Department of Biology, University of Rome &amp;quot;Tor Vergata&amp;quot;, Rome, Italy.; Department of Biology, Southern Connecticut State University, New Haven, CT, United States.; Department of Orthopedic Surgery, Nara Medical University, Kashihara, Japan.; Physics Department, School of Applied Mathematics and Physical Sciences, National Technical University of Athens, Athens, Greece.; School of Chemical and Biotechnology, SASTRA University, Thanjavur 613401, Tamil  Nadu, India.; New York Medical College, Valhalla, NY, United States.; University of Illinois at Urbana-Champaign, Champaign-Urbana, IL, United States.; Charles University in Prague, Third Faculty of Medicine, Prague, Czech Republic.; Department of Orthopedic Surgery, Nara Medical University, Kashihara, Japan.; Institute of Cancer Sciences, University of Glasgow, Glasgow, United Kingdom.; Center for Cancer Research, National Cancer Institute, National Institutes of Health, Bethesda, MD, United States.; Department of Comparative Pathobiology, Purdue University Center for Cancer Research, West Lafayette, IN, United States.; University of Florence, Florence, Italy.; Medical Scientist Training Program, Mayo Graduate School, Mayo Medical School, Mayo Clinic, Rochester, MN, United States.; Department of Environmental Sciences, Faculty of Agriculture, Dalhousie University, Nova Scotia, Canada.; Sanus Biosciences, San Diego, United States.; Advanced Molecular Science Research Centre (Centre for Advanced Research), King George&amp;apos;s Medical University, Lucknow, Uttar Pradesh, India.; Department of Clinical Pharmacy and Therapeutics, Applied Science University, Amman, Jordan.; Division of Urology, Sunnybrook Health Sciences Centre, Toronto, Ontario, Canada.; Mount Sinai Roosevelt Hospital, Icahn Mount Sinai School of Medicine, New York City, NY, United States.; University of Illinois at Urbana-Champaign, Champaign-Urbana, IL, United States.; Division of Oncology, Departments of Medicine and Pathology, Stanford University  School of Medicine, Stanford, CA, United States. Electronic address: dfelsher@stanford.edu.&lt;/_author_adr&gt;&lt;_date_display&gt;2015 Dec&lt;/_date_display&gt;&lt;_date&gt;2015-12-01&lt;/_date&gt;&lt;_doi&gt;10.1016/j.semcancer.2015.02.007&lt;/_doi&gt;&lt;_isbn&gt;1096-3650 (Electronic); 1044-579X (Linking)&lt;/_isbn&gt;&lt;_journal&gt;Semin Cancer Biol&lt;/_journal&gt;&lt;_keywords&gt;Antineoplastic Agents/therapeutic use; Carcinogenesis/*drug effects/genetics; Cell Proliferation/drug effects; Humans; Molecular Targeted Therapy; Neoplasms/*drug therapy/genetics/prevention &amp;amp;amp; control; Neovascularization, Pathologic/*drug therapy/genetics/prevention &amp;amp;amp; control; Signal Transduction; Tumor Microenvironment/drug effects/*geneticsCancer biology; Cancer prevention; Cancer therapy; Tumor microenvironment&lt;/_keywords&gt;&lt;_language&gt;eng&lt;/_language&gt;&lt;_ori_publication&gt;Copyright (c) 2015 Elsevier Ltd. All rights reserved.&lt;/_ori_publication&gt;&lt;_pages&gt;S199-S223&lt;/_pages&gt;&lt;_tertiary_title&gt;Seminars in cancer biology&lt;/_tertiary_title&gt;&lt;_type_work&gt;Journal Article; Research Support, N.I.H., Extramural; Research Support, N.I.H., Intramural; Research Support, Non-U.S. Gov&amp;apos;t; Review&lt;/_type_work&gt;&lt;_url&gt;http://www.ncbi.nlm.nih.gov/entrez/query.fcgi?cmd=Retrieve&amp;amp;db=pubmed&amp;amp;dopt=Abstract&amp;amp;list_uids=25865775&amp;amp;query_hl=1&lt;/_url&gt;&lt;_volume&gt;35 Suppl&lt;/_volume&gt;&lt;_created&gt;62615849&lt;/_created&gt;&lt;_modified&gt;62615850&lt;/_modified&gt;&lt;_db_updated&gt;PubMed&lt;/_db_updated&gt;&lt;_impact_factor&gt;  10.198&lt;/_impact_factor&gt;&lt;_collection_scope&gt;SCI;SCIE&lt;/_collection_scope&gt;&lt;/Details&gt;&lt;Extra&gt;&lt;DBUID&gt;{038930B3-0C38-4395-92F1-34ACDB57F4B9}&lt;/DBUID&gt;&lt;/Extra&gt;&lt;/Item&gt;&lt;/References&gt;&lt;/Group&gt;&lt;/Citation&gt;_x000a_"/>
    <w:docVar w:name="NE.Ref{70FE5F0C-BB3D-4F65-9541-936CE34C1F9E}" w:val=" ADDIN NE.Ref.{70FE5F0C-BB3D-4F65-9541-936CE34C1F9E}&lt;Citation&gt;&lt;Group&gt;&lt;References&gt;&lt;Item&gt;&lt;ID&gt;31&lt;/ID&gt;&lt;UID&gt;{94976F6C-AE9C-403D-A7CC-8392DD199389}&lt;/UID&gt;&lt;Title&gt;Cellular protrusions--lamellipodia, filopodia, invadopodia and podosomes--and their roles in progression of orofacial tumours: current understanding&lt;/Title&gt;&lt;Template&gt;Journal Article&lt;/Template&gt;&lt;Star&gt;0&lt;/Star&gt;&lt;Tag&gt;0&lt;/Tag&gt;&lt;Author&gt;Alblazi, K M; Siar, C H&lt;/Author&gt;&lt;Year&gt;2015&lt;/Year&gt;&lt;Details&gt;&lt;_accession_num&gt;25824735&lt;/_accession_num&gt;&lt;_author_adr&gt;Department of Oro-Maxillofacial Surgical and Medical Sciences, Faculty of Dentistry, University of Malaya, Kuala Lumpur, Malaysia E-mail : kamilia_so@yahoo.com.&lt;/_author_adr&gt;&lt;_date_display&gt;2015&lt;/_date_display&gt;&lt;_date&gt;2015-01-20&lt;/_date&gt;&lt;_isbn&gt;2476-762X (Electronic); 1513-7368 (Linking)&lt;/_isbn&gt;&lt;_issue&gt;6&lt;/_issue&gt;&lt;_journal&gt;Asian Pac J Cancer Prev&lt;/_journal&gt;&lt;_keywords&gt;Animals; Cell Surface Extensions/*pathology; Disease Progression; Facial Neoplasms/*pathology; Humans; Mouth Neoplasms/*pathology; Neoplasm Invasiveness; Podosomes/pathology; Pseudopodia/pathology&lt;/_keywords&gt;&lt;_language&gt;eng&lt;/_language&gt;&lt;_pages&gt;2187-91&lt;/_pages&gt;&lt;_tertiary_title&gt;Asian Pacific journal of cancer prevention : APJCP&lt;/_tertiary_title&gt;&lt;_type_work&gt;Journal Article; Research Support, Non-U.S. Gov&amp;apos;t; Review&lt;/_type_work&gt;&lt;_url&gt;http://www.ncbi.nlm.nih.gov/entrez/query.fcgi?cmd=Retrieve&amp;amp;db=pubmed&amp;amp;dopt=Abstract&amp;amp;list_uids=25824735&amp;amp;query_hl=1&lt;/_url&gt;&lt;_volume&gt;16&lt;/_volume&gt;&lt;_created&gt;62615404&lt;/_created&gt;&lt;_modified&gt;62615404&lt;/_modified&gt;&lt;_db_updated&gt;PubMed&lt;/_db_updated&gt;&lt;/Details&gt;&lt;Extra&gt;&lt;DBUID&gt;{038930B3-0C38-4395-92F1-34ACDB57F4B9}&lt;/DBUID&gt;&lt;/Extra&gt;&lt;/Item&gt;&lt;/References&gt;&lt;/Group&gt;&lt;/Citation&gt;_x000a_"/>
    <w:docVar w:name="NE.Ref{980FC882-574D-4D18-B98E-7B44258B305C}" w:val=" ADDIN NE.Ref.{980FC882-574D-4D18-B98E-7B44258B305C}&lt;Citation&gt;&lt;Group&gt;&lt;References&gt;&lt;Item&gt;&lt;ID&gt;24&lt;/ID&gt;&lt;UID&gt;{00A1958D-6D28-4EF2-AC40-3F93DF301A5A}&lt;/UID&gt;&lt;Title&gt;The distribution of secondary growths in cancer of the breast. 1889&lt;/Title&gt;&lt;Template&gt;Journal Article&lt;/Template&gt;&lt;Star&gt;0&lt;/Star&gt;&lt;Tag&gt;0&lt;/Tag&gt;&lt;Author&gt;Paget, S&lt;/Author&gt;&lt;Year&gt;1989&lt;/Year&gt;&lt;Details&gt;&lt;_accession_num&gt;2673568&lt;/_accession_num&gt;&lt;_date_display&gt;1989 Aug&lt;/_date_display&gt;&lt;_date&gt;1989-08-01&lt;/_date&gt;&lt;_isbn&gt;0167-7659 (Print); 0167-7659 (Linking)&lt;/_isbn&gt;&lt;_issue&gt;2&lt;/_issue&gt;&lt;_journal&gt;Cancer Metastasis Rev&lt;/_journal&gt;&lt;_keywords&gt;Breast Neoplasms/history; Female; History, 19th Century; Humans; Neoplasm Metastasis/*history&lt;/_keywords&gt;&lt;_language&gt;eng&lt;/_language&gt;&lt;_pages&gt;98-101&lt;/_pages&gt;&lt;_tertiary_title&gt;Cancer metastasis reviews&lt;/_tertiary_title&gt;&lt;_type_work&gt;Biography; Classical Article; Historical Article; Journal Article&lt;/_type_work&gt;&lt;_url&gt;http://www.ncbi.nlm.nih.gov/entrez/query.fcgi?cmd=Retrieve&amp;amp;db=pubmed&amp;amp;dopt=Abstract&amp;amp;list_uids=2673568&amp;amp;query_hl=1&lt;/_url&gt;&lt;_volume&gt;8&lt;/_volume&gt;&lt;_created&gt;62613459&lt;/_created&gt;&lt;_modified&gt;62613459&lt;/_modified&gt;&lt;_db_updated&gt;PubMed&lt;/_db_updated&gt;&lt;_impact_factor&gt;   6.081&lt;/_impact_factor&gt;&lt;/Details&gt;&lt;Extra&gt;&lt;DBUID&gt;{038930B3-0C38-4395-92F1-34ACDB57F4B9}&lt;/DBUID&gt;&lt;/Extra&gt;&lt;/Item&gt;&lt;/References&gt;&lt;/Group&gt;&lt;/Citation&gt;_x000a_"/>
    <w:docVar w:name="NE.Ref{A31474BE-D7BC-4C69-96B5-9169FA0488CF}" w:val=" ADDIN NE.Ref.{A31474BE-D7BC-4C69-96B5-9169FA0488CF}&lt;Citation&gt;&lt;Group&gt;&lt;References&gt;&lt;Item&gt;&lt;ID&gt;36&lt;/ID&gt;&lt;UID&gt;{EC2B8A05-F679-40BF-B495-87262F9577DD}&lt;/UID&gt;&lt;Title&gt;Tumor and its microenvironment: a synergistic interplay&lt;/Title&gt;&lt;Template&gt;Journal Article&lt;/Template&gt;&lt;Star&gt;0&lt;/Star&gt;&lt;Tag&gt;0&lt;/Tag&gt;&lt;Author&gt;Catalano, V; Turdo, A; Di Franco, S; Dieli, F; Todaro, M; Stassi, G&lt;/Author&gt;&lt;Year&gt;2013&lt;/Year&gt;&lt;Details&gt;&lt;_accession_num&gt;24012661&lt;/_accession_num&gt;&lt;_author_adr&gt;University of Palermo, Department of Surgical and Oncological Sciences, Laboratory of Cellular and Molecular Pathophysiology, Via Liborio Giuffre, 5, 90127 Palermo, Italy.&lt;/_author_adr&gt;&lt;_date_display&gt;2013 Dec&lt;/_date_display&gt;&lt;_date&gt;2013-12-01&lt;/_date&gt;&lt;_doi&gt;10.1016/j.semcancer.2013.08.007&lt;/_doi&gt;&lt;_isbn&gt;1096-3650 (Electronic); 1044-579X (Linking)&lt;/_isbn&gt;&lt;_issue&gt;6 Pt B&lt;/_issue&gt;&lt;_journal&gt;Semin Cancer Biol&lt;/_journal&gt;&lt;_keywords&gt;Animals; Cell Movement; Cell Survival; Epithelial-Mesenchymal Transition; Humans; Hypoxia/metabolism; Neoplasm Metastasis; Neoplasms/*metabolism/*pathology/therapy; Neoplastic Stem Cells/metabolism; Neovascularization, Pathologic/metabolism; Oxidation-Reduction; Signal Transduction; Stem Cell Niche; *Tumor MicroenvironmentAngiogenesis; CAFs; CAMs; CRC; CSCs; ECM; EMT; GSH; HIF; Hypoxia; MMPs; ROS; Tumor microenvironment; VEGF; cancer stem cells; cancer-associated fibroblasts; cancer-associated macrophages; colorectal cancer; epithelial mesenchymal transition; extracellular matrix; hypoxia-inducible factor; matrix metalloproteinase; reactive oxygen species; reduced glutathione; vascular endothelial growth factor&lt;/_keywords&gt;&lt;_language&gt;eng&lt;/_language&gt;&lt;_ori_publication&gt;Copyright (c) 2013 Elsevier Ltd. All rights reserved.&lt;/_ori_publication&gt;&lt;_pages&gt;522-32&lt;/_pages&gt;&lt;_tertiary_title&gt;Seminars in cancer biology&lt;/_tertiary_title&gt;&lt;_type_work&gt;Journal Article; Research Support, Non-U.S. Gov&amp;apos;t; Review&lt;/_type_work&gt;&lt;_url&gt;http://www.ncbi.nlm.nih.gov/entrez/query.fcgi?cmd=Retrieve&amp;amp;db=pubmed&amp;amp;dopt=Abstract&amp;amp;list_uids=24012661&amp;amp;query_hl=1&lt;/_url&gt;&lt;_volume&gt;23&lt;/_volume&gt;&lt;_created&gt;62616866&lt;/_created&gt;&lt;_modified&gt;62616869&lt;/_modified&gt;&lt;_db_updated&gt;PubMed&lt;/_db_updated&gt;&lt;_impact_factor&gt;  10.198&lt;/_impact_factor&gt;&lt;_collection_scope&gt;SCI;SCIE&lt;/_collection_scope&gt;&lt;/Details&gt;&lt;Extra&gt;&lt;DBUID&gt;{038930B3-0C38-4395-92F1-34ACDB57F4B9}&lt;/DBUID&gt;&lt;/Extra&gt;&lt;/Item&gt;&lt;/References&gt;&lt;/Group&gt;&lt;Group&gt;&lt;References&gt;&lt;Item&gt;&lt;ID&gt;37&lt;/ID&gt;&lt;UID&gt;{9227E2D0-8414-487D-AE17-475C36D4A98F}&lt;/UID&gt;&lt;Title&gt;Cancer invasion and tissue remodeling: common themes in proteolytic matrix degradation&lt;/Title&gt;&lt;Template&gt;Journal Article&lt;/Template&gt;&lt;Star&gt;0&lt;/Star&gt;&lt;Tag&gt;0&lt;/Tag&gt;&lt;Author&gt;Johnsen, M; Lund, L R; Romer, J; Almholt, K; Dano, K&lt;/Author&gt;&lt;Year&gt;1998&lt;/Year&gt;&lt;Details&gt;&lt;_accession_num&gt;9818179&lt;/_accession_num&gt;&lt;_author_adr&gt;Department of Molecular Cell Biology, University of Copenhagen O, Denmark.&lt;/_author_adr&gt;&lt;_date_display&gt;1998 Oct&lt;/_date_display&gt;&lt;_date&gt;1998-10-01&lt;/_date&gt;&lt;_isbn&gt;0955-0674 (Print); 0955-0674 (Linking)&lt;/_isbn&gt;&lt;_issue&gt;5&lt;/_issue&gt;&lt;_journal&gt;Curr Opin Cell Biol&lt;/_journal&gt;&lt;_keywords&gt;Breast Neoplasms/pathology; Colonic Neoplasms/pathology; Extracellular Matrix Proteins/*metabolism; *Neoplasm Invasiveness; *Regeneration; Skin Neoplasms/pathology&lt;/_keywords&gt;&lt;_language&gt;eng&lt;/_language&gt;&lt;_pages&gt;667-71&lt;/_pages&gt;&lt;_tertiary_title&gt;Current opinion in cell biology&lt;/_tertiary_title&gt;&lt;_type_work&gt;Journal Article; Review&lt;/_type_work&gt;&lt;_url&gt;http://www.ncbi.nlm.nih.gov/entrez/query.fcgi?cmd=Retrieve&amp;amp;db=pubmed&amp;amp;dopt=Abstract&amp;amp;list_uids=9818179&amp;amp;query_hl=1&lt;/_url&gt;&lt;_volume&gt;10&lt;/_volume&gt;&lt;_created&gt;62616886&lt;/_created&gt;&lt;_modified&gt;62616886&lt;/_modified&gt;&lt;_db_updated&gt;PubMed&lt;/_db_updated&gt;&lt;_impact_factor&gt;  10.015&lt;/_impact_factor&gt;&lt;_collection_scope&gt;SCI;SCIE&lt;/_collection_scope&gt;&lt;/Details&gt;&lt;Extra&gt;&lt;DBUID&gt;{038930B3-0C38-4395-92F1-34ACDB57F4B9}&lt;/DBUID&gt;&lt;/Extra&gt;&lt;/Item&gt;&lt;/References&gt;&lt;/Group&gt;&lt;/Citation&gt;_x000a_"/>
    <w:docVar w:name="NE.Ref{B4EADEDF-FBE2-4E01-A1A1-9BF271091DC8}" w:val=" ADDIN NE.Ref.{B4EADEDF-FBE2-4E01-A1A1-9BF271091DC8}&lt;Citation&gt;&lt;Group&gt;&lt;References&gt;&lt;Item&gt;&lt;ID&gt;41&lt;/ID&gt;&lt;UID&gt;{A3EF3AD2-C448-4780-8A3B-C9043C5A33CF}&lt;/UID&gt;&lt;Title&gt;The collagen superfamily: from the extracellular matrix to the cell membrane&lt;/Title&gt;&lt;Template&gt;Journal Article&lt;/Template&gt;&lt;Star&gt;0&lt;/Star&gt;&lt;Tag&gt;0&lt;/Tag&gt;&lt;Author&gt;Ricard-Blum, S; Ruggiero, F&lt;/Author&gt;&lt;Year&gt;2005&lt;/Year&gt;&lt;Details&gt;&lt;_accession_num&gt;16085121&lt;/_accession_num&gt;&lt;_author_adr&gt;Institut de Biologie et Chimie des Proteines, UMR 5086 CNRS UCBL, IFR128 Biosciences Gerland, Lyon, France. s.ricard-blum@ibcp.fr&lt;/_author_adr&gt;&lt;_date_display&gt;2005 Sep&lt;/_date_display&gt;&lt;_date&gt;2005-09-01&lt;/_date&gt;&lt;_doi&gt;10.1016/j.patbio.2004.12.024&lt;/_doi&gt;&lt;_isbn&gt;0369-8114 (Print); 0369-8114 (Linking)&lt;/_isbn&gt;&lt;_issue&gt;7&lt;/_issue&gt;&lt;_journal&gt;Pathol Biol (Paris)&lt;/_journal&gt;&lt;_keywords&gt;Amino Acid Sequence; Animals; Cell Membrane/*physiology; Collagen/chemistry/*physiology; Extracellular Matrix/*physiology; Humans; Protein Conformation&lt;/_keywords&gt;&lt;_language&gt;eng&lt;/_language&gt;&lt;_pages&gt;430-42&lt;/_pages&gt;&lt;_tertiary_title&gt;Pathologie-biologie&lt;/_tertiary_title&gt;&lt;_type_work&gt;Journal Article; Review&lt;/_type_work&gt;&lt;_url&gt;http://www.ncbi.nlm.nih.gov/entrez/query.fcgi?cmd=Retrieve&amp;amp;db=pubmed&amp;amp;dopt=Abstract&amp;amp;list_uids=16085121&amp;amp;query_hl=1&lt;/_url&gt;&lt;_volume&gt;53&lt;/_volume&gt;&lt;_created&gt;62619300&lt;/_created&gt;&lt;_modified&gt;62619300&lt;/_modified&gt;&lt;_db_updated&gt;PubMed&lt;/_db_updated&gt;&lt;_impact_factor&gt;   1.787&lt;/_impact_factor&gt;&lt;/Details&gt;&lt;Extra&gt;&lt;DBUID&gt;{038930B3-0C38-4395-92F1-34ACDB57F4B9}&lt;/DBUID&gt;&lt;/Extra&gt;&lt;/Item&gt;&lt;/References&gt;&lt;/Group&gt;&lt;Group&gt;&lt;References&gt;&lt;Item&gt;&lt;ID&gt;42&lt;/ID&gt;&lt;UID&gt;{D8464C62-1A73-4D38-BF3C-F9BCE952F78D}&lt;/UID&gt;&lt;Title&gt;Role of Extracellular Matrix in Development and Cancer Progression&lt;/Title&gt;&lt;Template&gt;Journal Article&lt;/Template&gt;&lt;Star&gt;0&lt;/Star&gt;&lt;Tag&gt;0&lt;/Tag&gt;&lt;Author&gt;Walker, C; Mojares, E; Del, Rio Hernandez A&lt;/Author&gt;&lt;Year&gt;2018&lt;/Year&gt;&lt;Details&gt;&lt;_accession_num&gt;30287763&lt;/_accession_num&gt;&lt;_author_adr&gt;Cellular and Molecular Biomechanics Laboratory, Department of Bioengineering, Imperial College London, London SW7 2AZ, UK. c.walker17@imperial.ac.uk.; Cellular and Molecular Biomechanics Laboratory, Department of Bioengineering, Imperial College London, London SW7 2AZ, UK. e.mojares17@imperial.ac.uk.; Cellular and Molecular Biomechanics Laboratory, Department of Bioengineering, Imperial College London, London SW7 2AZ, UK. a.del-rio-hernandez@imperial.ac.uk.&lt;/_author_adr&gt;&lt;_date_display&gt;2018 Oct 4&lt;/_date_display&gt;&lt;_date&gt;2018-10-04&lt;/_date&gt;&lt;_doi&gt;10.3390/ijms19103028&lt;/_doi&gt;&lt;_isbn&gt;1422-0067 (Electronic); 1422-0067 (Linking)&lt;/_isbn&gt;&lt;_issue&gt;10&lt;/_issue&gt;&lt;_journal&gt;Int J Mol Sci&lt;/_journal&gt;&lt;_keywords&gt;Animals; Carcinogenesis/*metabolism/pathology; Epithelial-Mesenchymal Transition; Extracellular Matrix/*metabolism/pathology; Humans; Tumor Microenvironmentcancer progression; extracellular matrix; fibrosis; matrix remodelling; tumour microenvironment&lt;/_keywords&gt;&lt;_language&gt;eng&lt;/_language&gt;&lt;_tertiary_title&gt;International journal of molecular sciences&lt;/_tertiary_title&gt;&lt;_type_work&gt;Journal Article; Review&lt;/_type_work&gt;&lt;_url&gt;http://www.ncbi.nlm.nih.gov/entrez/query.fcgi?cmd=Retrieve&amp;amp;db=pubmed&amp;amp;dopt=Abstract&amp;amp;list_uids=30287763&amp;amp;query_hl=1&lt;/_url&gt;&lt;_volume&gt;19&lt;/_volume&gt;&lt;_created&gt;62619315&lt;/_created&gt;&lt;_modified&gt;62619321&lt;/_modified&gt;&lt;_db_updated&gt;PubMed&lt;/_db_updated&gt;&lt;_impact_factor&gt;   3.687&lt;/_impact_factor&gt;&lt;_collection_scope&gt;SCIE;&lt;/_collection_scope&gt;&lt;/Details&gt;&lt;Extra&gt;&lt;DBUID&gt;{038930B3-0C38-4395-92F1-34ACDB57F4B9}&lt;/DBUID&gt;&lt;/Extra&gt;&lt;/Item&gt;&lt;/References&gt;&lt;/Group&gt;&lt;/Citation&gt;_x000a_"/>
    <w:docVar w:name="NE.Ref{D36151DE-27E4-424C-BCFC-9C06E64A6BDB}" w:val=" ADDIN NE.Ref.{D36151DE-27E4-424C-BCFC-9C06E64A6BDB}&lt;Citation&gt;&lt;Group&gt;&lt;References&gt;&lt;Item&gt;&lt;ID&gt;28&lt;/ID&gt;&lt;UID&gt;{84ACB638-D241-4547-928D-4D7DA52C91F9}&lt;/UID&gt;&lt;Title&gt;Mechanisms and impact of altered tumour mechanics&lt;/Title&gt;&lt;Template&gt;Journal Article&lt;/Template&gt;&lt;Star&gt;0&lt;/Star&gt;&lt;Tag&gt;0&lt;/Tag&gt;&lt;Author&gt;Mohammadi, H; Sahai, E&lt;/Author&gt;&lt;Year&gt;2018&lt;/Year&gt;&lt;Details&gt;&lt;_accession_num&gt;29950570&lt;/_accession_num&gt;&lt;_author_adr&gt;Francis Crick Institute, London, UK.; Francis Crick Institute, London, UK. erik.sahai@crick.ac.uk.&lt;/_author_adr&gt;&lt;_date_display&gt;2018 Jul&lt;/_date_display&gt;&lt;_date&gt;2018-07-01&lt;/_date&gt;&lt;_doi&gt;10.1038/s41556-018-0131-2&lt;/_doi&gt;&lt;_isbn&gt;1476-4679 (Electronic); 1465-7392 (Linking)&lt;/_isbn&gt;&lt;_issue&gt;7&lt;/_issue&gt;&lt;_journal&gt;Nat Cell Biol&lt;/_journal&gt;&lt;_language&gt;eng&lt;/_language&gt;&lt;_pages&gt;766-774&lt;/_pages&gt;&lt;_tertiary_title&gt;Nature cell biology&lt;/_tertiary_title&gt;&lt;_type_work&gt;Journal Article; Review&lt;/_type_work&gt;&lt;_url&gt;http://www.ncbi.nlm.nih.gov/entrez/query.fcgi?cmd=Retrieve&amp;amp;db=pubmed&amp;amp;dopt=Abstract&amp;amp;list_uids=29950570&amp;amp;query_hl=1&lt;/_url&gt;&lt;_volume&gt;20&lt;/_volume&gt;&lt;_created&gt;62613701&lt;/_created&gt;&lt;_modified&gt;62613701&lt;/_modified&gt;&lt;_db_updated&gt;PubMed&lt;/_db_updated&gt;&lt;_impact_factor&gt;  19.064&lt;/_impact_factor&gt;&lt;_collection_scope&gt;SCI;SCIE&lt;/_collection_scope&gt;&lt;/Details&gt;&lt;Extra&gt;&lt;DBUID&gt;{038930B3-0C38-4395-92F1-34ACDB57F4B9}&lt;/DBUID&gt;&lt;/Extra&gt;&lt;/Item&gt;&lt;/References&gt;&lt;/Group&gt;&lt;/Citation&gt;_x000a_"/>
    <w:docVar w:name="NE.Ref{DB065F6F-BA17-4A43-AFE8-3AA8EF17778D}" w:val=" ADDIN NE.Ref.{DB065F6F-BA17-4A43-AFE8-3AA8EF17778D}&lt;Citation&gt;&lt;Group&gt;&lt;References&gt;&lt;Item&gt;&lt;ID&gt;39&lt;/ID&gt;&lt;UID&gt;{3593041B-78A8-4C51-BF76-43617669EFD1}&lt;/UID&gt;&lt;Title&gt;The extracellular matrix in digestive cancer&lt;/Title&gt;&lt;Template&gt;Journal Article&lt;/Template&gt;&lt;Star&gt;0&lt;/Star&gt;&lt;Tag&gt;0&lt;/Tag&gt;&lt;Author&gt;Worthley, D L; Giraud, A S; Wang, T C&lt;/Author&gt;&lt;Year&gt;2010&lt;/Year&gt;&lt;Details&gt;&lt;_accession_num&gt;21209783&lt;/_accession_num&gt;&lt;_date_display&gt;2010 Sep 17&lt;/_date_display&gt;&lt;_date&gt;2010-09-17&lt;/_date&gt;&lt;_doi&gt;10.1007/s12307-010-0053-4&lt;/_doi&gt;&lt;_isbn&gt;1875-2284 (Electronic); 1875-2284 (Linking)&lt;/_isbn&gt;&lt;_issue&gt;1&lt;/_issue&gt;&lt;_journal&gt;Cancer Microenviron&lt;/_journal&gt;&lt;_keywords&gt;Bone-marrow derived cells; Cancer; Cancer stroma; Digestive system neoplasms; Extracellular matrix; Gastrointestinal cancer; Neoplasms&lt;/_keywords&gt;&lt;_language&gt;eng&lt;/_language&gt;&lt;_pages&gt;177-85&lt;/_pages&gt;&lt;_tertiary_title&gt;Cancer microenvironment : official journal of the International Cancer_x000d__x000a_      Microenvironment Society&lt;/_tertiary_title&gt;&lt;_type_work&gt;Journal Article&lt;/_type_work&gt;&lt;_url&gt;http://www.ncbi.nlm.nih.gov/entrez/query.fcgi?cmd=Retrieve&amp;amp;db=pubmed&amp;amp;dopt=Abstract&amp;amp;list_uids=21209783&amp;amp;query_hl=1&lt;/_url&gt;&lt;_volume&gt;3&lt;/_volume&gt;&lt;_created&gt;62619163&lt;/_created&gt;&lt;_modified&gt;62619164&lt;/_modified&gt;&lt;_db_updated&gt;PubMed&lt;/_db_updated&gt;&lt;/Details&gt;&lt;Extra&gt;&lt;DBUID&gt;{038930B3-0C38-4395-92F1-34ACDB57F4B9}&lt;/DBUID&gt;&lt;/Extra&gt;&lt;/Item&gt;&lt;/References&gt;&lt;/Group&gt;&lt;Group&gt;&lt;References&gt;&lt;Item&gt;&lt;ID&gt;28&lt;/ID&gt;&lt;UID&gt;{84ACB638-D241-4547-928D-4D7DA52C91F9}&lt;/UID&gt;&lt;Title&gt;Mechanisms and impact of altered tumour mechanics&lt;/Title&gt;&lt;Template&gt;Journal Article&lt;/Template&gt;&lt;Star&gt;0&lt;/Star&gt;&lt;Tag&gt;0&lt;/Tag&gt;&lt;Author&gt;Mohammadi, H; Sahai, E&lt;/Author&gt;&lt;Year&gt;2018&lt;/Year&gt;&lt;Details&gt;&lt;_accession_num&gt;29950570&lt;/_accession_num&gt;&lt;_author_adr&gt;Francis Crick Institute, London, UK.; Francis Crick Institute, London, UK. erik.sahai@crick.ac.uk.&lt;/_author_adr&gt;&lt;_date_display&gt;2018 Jul&lt;/_date_display&gt;&lt;_date&gt;2018-07-01&lt;/_date&gt;&lt;_doi&gt;10.1038/s41556-018-0131-2&lt;/_doi&gt;&lt;_isbn&gt;1476-4679 (Electronic); 1465-7392 (Linking)&lt;/_isbn&gt;&lt;_issue&gt;7&lt;/_issue&gt;&lt;_journal&gt;Nat Cell Biol&lt;/_journal&gt;&lt;_language&gt;eng&lt;/_language&gt;&lt;_pages&gt;766-774&lt;/_pages&gt;&lt;_tertiary_title&gt;Nature cell biology&lt;/_tertiary_title&gt;&lt;_type_work&gt;Journal Article; Review&lt;/_type_work&gt;&lt;_url&gt;http://www.ncbi.nlm.nih.gov/entrez/query.fcgi?cmd=Retrieve&amp;amp;db=pubmed&amp;amp;dopt=Abstract&amp;amp;list_uids=29950570&amp;amp;query_hl=1&lt;/_url&gt;&lt;_volume&gt;20&lt;/_volume&gt;&lt;_created&gt;62613701&lt;/_created&gt;&lt;_modified&gt;62613701&lt;/_modified&gt;&lt;_db_updated&gt;PubMed&lt;/_db_updated&gt;&lt;_impact_factor&gt;  19.064&lt;/_impact_factor&gt;&lt;_collection_scope&gt;SCI;SCIE&lt;/_collection_scope&gt;&lt;/Details&gt;&lt;Extra&gt;&lt;DBUID&gt;{038930B3-0C38-4395-92F1-34ACDB57F4B9}&lt;/DBUID&gt;&lt;/Extra&gt;&lt;/Item&gt;&lt;/References&gt;&lt;/Group&gt;&lt;/Citation&gt;_x000a_"/>
    <w:docVar w:name="NE.Ref{E2EFD573-FB3E-44B1-8306-BCA5A5DC2320}" w:val=" ADDIN NE.Ref.{E2EFD573-FB3E-44B1-8306-BCA5A5DC2320}&lt;Citation&gt;&lt;Group&gt;&lt;References&gt;&lt;Item&gt;&lt;ID&gt;26&lt;/ID&gt;&lt;UID&gt;{535EC8CB-9CDD-418D-842C-ECE21A6B154E}&lt;/UID&gt;&lt;Title&gt;Extracellular Matrix and Colorectal Cancer: How Surrounding Microenvironment Affects Cancer Cell Behavior?&lt;/Title&gt;&lt;Template&gt;Journal Article&lt;/Template&gt;&lt;Star&gt;0&lt;/Star&gt;&lt;Tag&gt;0&lt;/Tag&gt;&lt;Author&gt;Crotti, S; Piccoli, M; Rizzolio, F; Giordano, A; Nitti, D; Agostini, M&lt;/Author&gt;&lt;Year&gt;2017&lt;/Year&gt;&lt;Details&gt;&lt;_accession_num&gt;27775168&lt;/_accession_num&gt;&lt;_author_adr&gt;Institute of Paediatric Research-Citta della Speranza, Corso Stati Uniti 4, Padova, Italy.; Institute of Paediatric Research-Citta della Speranza, Corso Stati Uniti 4, Padova, Italy.; Department of Translational Research, IRCCS-National Cancer Institute, Aviano, Italy.; Sbarro Institute for Cancer Research and Molecular Medicine, Center for Biotechnology, College of Science and Technology, Temple University, Philadelphia, Pennsylvania.; Department of Medicine, Surgery and Neuroscience, University of Siena, Siena, Italy.; First Surgical Clinic Section, Department of Surgical, Oncological and Gastroenterological Sciences, University of Padua, Via Nicolo Giustiniani 2, Padova, Italy.; Institute of Paediatric Research-Citta della Speranza, Corso Stati Uniti 4, Padova, Italy.; First Surgical Clinic Section, Department of Surgical, Oncological and Gastroenterological Sciences, University of Padua, Via Nicolo Giustiniani 2, Padova, Italy.&lt;/_author_adr&gt;&lt;_date_display&gt;2017 May&lt;/_date_display&gt;&lt;_date&gt;2017-05-01&lt;/_date&gt;&lt;_doi&gt;10.1002/jcp.25658&lt;/_doi&gt;&lt;_isbn&gt;1097-4652 (Electronic); 0021-9541 (Linking)&lt;/_isbn&gt;&lt;_issue&gt;5&lt;/_issue&gt;&lt;_journal&gt;J Cell Physiol&lt;/_journal&gt;&lt;_keywords&gt;Colon/pathology; Colorectal Neoplasms/*pathology; Extracellular Matrix/*metabolism; Humans; *Tumor Microenvironment&lt;/_keywords&gt;&lt;_language&gt;eng&lt;/_language&gt;&lt;_ori_publication&gt;(c) 2016 Wiley Periodicals, Inc.&lt;/_ori_publication&gt;&lt;_pages&gt;967-975&lt;/_pages&gt;&lt;_tertiary_title&gt;Journal of cellular physiology&lt;/_tertiary_title&gt;&lt;_type_work&gt;Journal Article; Review&lt;/_type_work&gt;&lt;_url&gt;http://www.ncbi.nlm.nih.gov/entrez/query.fcgi?cmd=Retrieve&amp;amp;db=pubmed&amp;amp;dopt=Abstract&amp;amp;list_uids=27775168&amp;amp;query_hl=1&lt;/_url&gt;&lt;_volume&gt;232&lt;/_volume&gt;&lt;_created&gt;62613504&lt;/_created&gt;&lt;_modified&gt;62613504&lt;/_modified&gt;&lt;_db_updated&gt;PubMed&lt;/_db_updated&gt;&lt;_impact_factor&gt;   3.923&lt;/_impact_factor&gt;&lt;_collection_scope&gt;SCI;SCIE&lt;/_collection_scope&gt;&lt;/Details&gt;&lt;Extra&gt;&lt;DBUID&gt;{038930B3-0C38-4395-92F1-34ACDB57F4B9}&lt;/DBUID&gt;&lt;/Extra&gt;&lt;/Item&gt;&lt;/References&gt;&lt;/Group&gt;&lt;Group&gt;&lt;References&gt;&lt;Item&gt;&lt;ID&gt;32&lt;/ID&gt;&lt;UID&gt;{B81A746B-9FC6-4B4C-B8E7-8168D6ABAD89}&lt;/UID&gt;&lt;Title&gt;Tumor microenvironment: Interactions and therapy&lt;/Title&gt;&lt;Template&gt;Journal Article&lt;/Template&gt;&lt;Star&gt;0&lt;/Star&gt;&lt;Tag&gt;0&lt;/Tag&gt;&lt;Author&gt;Najafi, M; Goradel, N H; Farhood, B; Salehi, E; Solhjoo, S; Toolee, H; Kharazinejad, E; Mortezaee, K&lt;/Author&gt;&lt;Year&gt;2018&lt;/Year&gt;&lt;Details&gt;&lt;_accession_num&gt;30378106&lt;/_accession_num&gt;&lt;_author_adr&gt;Department of Radiology and Nuclear Medicine, School of Paramedical Sciences, Kermanshah University of Medical Sciences, Kermanshah, Iran.; Department of Medical Biotechnology, School of Advanced Technologies in Medicine, Tehran University of Medical Sciences, Tehran, Iran.; Department of Radiology and Medical Physics, Faculty of Paramedical Sciences, Kashan University of Medical Sciences, Kashan, Iran.; Department of Anatomy, School of Medicine, Tehran University of Medical Sciences, Tehran, Iran.; Department of Anatomy, School of Medicine, Tehran University of Medical Sciences, Tehran, Iran.; Department of Anatomy, School of Medicine, Tehran University of Medical Sciences, Tehran, Iran.; Department of Anatomy, Abadan School of Medical Sciences, Abadan, Iran.; Department of Anatomy, School of Medicine, Kurdistan University of Medical Sciences, Sanandaj, Iran.&lt;/_author_adr&gt;&lt;_date_display&gt;2018 Oct 30&lt;/_date_display&gt;&lt;_date&gt;2018-10-30&lt;/_date&gt;&lt;_doi&gt;10.1002/jcp.27425&lt;/_doi&gt;&lt;_isbn&gt;1097-4652 (Electronic); 0021-9541 (Linking)&lt;/_isbn&gt;&lt;_journal&gt;J Cell Physiol&lt;/_journal&gt;&lt;_keywords&gt;cancer cell; cancer-associated fibroblast; cytotoxic T lymphocyte; exosome; extracellular matrix; hypoxia; immunosuppression; interaction (cross-talk); regulatory T; tumor microenvironment; tumor-associated macrophage&lt;/_keywords&gt;&lt;_language&gt;eng&lt;/_language&gt;&lt;_ori_publication&gt;(c) 2018 Wiley Periodicals, Inc.&lt;/_ori_publication&gt;&lt;_tertiary_title&gt;Journal of cellular physiology&lt;/_tertiary_title&gt;&lt;_type_work&gt;Journal Article; Review&lt;/_type_work&gt;&lt;_url&gt;http://www.ncbi.nlm.nih.gov/entrez/query.fcgi?cmd=Retrieve&amp;amp;db=pubmed&amp;amp;dopt=Abstract&amp;amp;list_uids=30378106&amp;amp;query_hl=1&lt;/_url&gt;&lt;_created&gt;62615421&lt;/_created&gt;&lt;_modified&gt;62615422&lt;/_modified&gt;&lt;_db_updated&gt;PubMed&lt;/_db_updated&gt;&lt;_impact_factor&gt;   3.923&lt;/_impact_factor&gt;&lt;_collection_scope&gt;SCI;SCIE&lt;/_collection_scope&gt;&lt;/Details&gt;&lt;Extra&gt;&lt;DBUID&gt;{038930B3-0C38-4395-92F1-34ACDB57F4B9}&lt;/DBUID&gt;&lt;/Extra&gt;&lt;/Item&gt;&lt;/References&gt;&lt;/Group&gt;&lt;Group&gt;&lt;References&gt;&lt;Item&gt;&lt;ID&gt;35&lt;/ID&gt;&lt;UID&gt;{D0A5609A-AE49-4992-B24F-F56BE5B21B6C}&lt;/UID&gt;&lt;Title&gt;Proinvasive extracellular matrix remodeling for tumor progression&lt;/Title&gt;&lt;Template&gt;Journal Article&lt;/Template&gt;&lt;Star&gt;0&lt;/Star&gt;&lt;Tag&gt;0&lt;/Tag&gt;&lt;Author&gt;Kaushik, N; Kim, S; Suh, Y; Lee, S J&lt;/Author&gt;&lt;Year&gt;2018&lt;/Year&gt;&lt;Details&gt;&lt;_accession_num&gt;30515725&lt;/_accession_num&gt;&lt;_author_adr&gt;Department of Life Science, Research Institute for Natural Sciences, Hanyang University, Seoul, 04763, Republic of Korea.; Department of Life Science, Research Institute for Natural Sciences, Hanyang University, Seoul, 04763, Republic of Korea.; Department of Life Science, Research Institute for Natural Sciences, Hanyang University, Seoul, 04763, Republic of Korea.; Department of Life Science, Research Institute for Natural Sciences, Hanyang University, Seoul, 04763, Republic of Korea. sj0420@hanyang.ac.kr.; Department of Life Science, Laboratory of Molecular Biochemistry, Hanyang University, 17 Haengdang-Dong, Seongdong-Ku, Seoul, 04763, Republic of Korea. sj0420@hanyang.ac.kr.&lt;/_author_adr&gt;&lt;_date_display&gt;2018 Dec 4&lt;/_date_display&gt;&lt;_date&gt;2018-12-04&lt;/_date&gt;&lt;_doi&gt;10.1007/s12272-018-1097-0&lt;/_doi&gt;&lt;_isbn&gt;0253-6269 (Print); 0253-6269 (Linking)&lt;/_isbn&gt;&lt;_journal&gt;Arch Pharm Res&lt;/_journal&gt;&lt;_keywords&gt;Cancer stem cells; Extracellular matrix; Hypoxia; Immune cells; Metastatic cancer&lt;/_keywords&gt;&lt;_language&gt;eng&lt;/_language&gt;&lt;_tertiary_title&gt;Archives of pharmacal research&lt;/_tertiary_title&gt;&lt;_type_work&gt;Journal Article; Review&lt;/_type_work&gt;&lt;_url&gt;http://www.ncbi.nlm.nih.gov/entrez/query.fcgi?cmd=Retrieve&amp;amp;db=pubmed&amp;amp;dopt=Abstract&amp;amp;list_uids=30515725&amp;amp;query_hl=1&lt;/_url&gt;&lt;_created&gt;62616824&lt;/_created&gt;&lt;_modified&gt;62616824&lt;/_modified&gt;&lt;_db_updated&gt;PubMed&lt;/_db_updated&gt;&lt;_impact_factor&gt;   2.330&lt;/_impact_factor&gt;&lt;_collection_scope&gt;SCIE&lt;/_collection_scope&gt;&lt;/Details&gt;&lt;Extra&gt;&lt;DBUID&gt;{038930B3-0C38-4395-92F1-34ACDB57F4B9}&lt;/DBUID&gt;&lt;/Extra&gt;&lt;/Item&gt;&lt;/References&gt;&lt;/Group&gt;&lt;/Citation&gt;_x000a_"/>
  </w:docVars>
  <w:rsids>
    <w:rsidRoot w:val="00D9765E"/>
    <w:rsid w:val="00000129"/>
    <w:rsid w:val="00003F35"/>
    <w:rsid w:val="00004512"/>
    <w:rsid w:val="00005BC7"/>
    <w:rsid w:val="000062F7"/>
    <w:rsid w:val="000111D5"/>
    <w:rsid w:val="000113CA"/>
    <w:rsid w:val="0001574F"/>
    <w:rsid w:val="000159F6"/>
    <w:rsid w:val="000242AE"/>
    <w:rsid w:val="0002729A"/>
    <w:rsid w:val="000306DC"/>
    <w:rsid w:val="000310C6"/>
    <w:rsid w:val="0003797A"/>
    <w:rsid w:val="00042811"/>
    <w:rsid w:val="000442D1"/>
    <w:rsid w:val="000460C6"/>
    <w:rsid w:val="0004687F"/>
    <w:rsid w:val="000506D4"/>
    <w:rsid w:val="00050AFF"/>
    <w:rsid w:val="000573E7"/>
    <w:rsid w:val="00064392"/>
    <w:rsid w:val="000675C7"/>
    <w:rsid w:val="00067C03"/>
    <w:rsid w:val="0007230E"/>
    <w:rsid w:val="000730A7"/>
    <w:rsid w:val="000754F6"/>
    <w:rsid w:val="00077C0C"/>
    <w:rsid w:val="000800D9"/>
    <w:rsid w:val="0008066C"/>
    <w:rsid w:val="000811A6"/>
    <w:rsid w:val="0008140B"/>
    <w:rsid w:val="00082E38"/>
    <w:rsid w:val="000844AC"/>
    <w:rsid w:val="000930AD"/>
    <w:rsid w:val="00093E97"/>
    <w:rsid w:val="0009413A"/>
    <w:rsid w:val="00097179"/>
    <w:rsid w:val="00097564"/>
    <w:rsid w:val="000A7602"/>
    <w:rsid w:val="000B0684"/>
    <w:rsid w:val="000B1C46"/>
    <w:rsid w:val="000B5052"/>
    <w:rsid w:val="000B59A6"/>
    <w:rsid w:val="000C18CC"/>
    <w:rsid w:val="000C2354"/>
    <w:rsid w:val="000C30DA"/>
    <w:rsid w:val="000C3691"/>
    <w:rsid w:val="000C4365"/>
    <w:rsid w:val="000C6D03"/>
    <w:rsid w:val="000C6F2F"/>
    <w:rsid w:val="000C72A6"/>
    <w:rsid w:val="000C7B9D"/>
    <w:rsid w:val="000D3A2C"/>
    <w:rsid w:val="000D41F6"/>
    <w:rsid w:val="000D44D6"/>
    <w:rsid w:val="000E13AB"/>
    <w:rsid w:val="000E17E7"/>
    <w:rsid w:val="000E2EA4"/>
    <w:rsid w:val="000E543C"/>
    <w:rsid w:val="000E774E"/>
    <w:rsid w:val="000F11C9"/>
    <w:rsid w:val="000F11EF"/>
    <w:rsid w:val="000F5E98"/>
    <w:rsid w:val="0010133F"/>
    <w:rsid w:val="001032E5"/>
    <w:rsid w:val="00105D82"/>
    <w:rsid w:val="0010681D"/>
    <w:rsid w:val="00112C58"/>
    <w:rsid w:val="0011542A"/>
    <w:rsid w:val="00123820"/>
    <w:rsid w:val="0012455D"/>
    <w:rsid w:val="00130E1B"/>
    <w:rsid w:val="0013283F"/>
    <w:rsid w:val="00133520"/>
    <w:rsid w:val="00133AE0"/>
    <w:rsid w:val="00133BF1"/>
    <w:rsid w:val="00135246"/>
    <w:rsid w:val="001422B0"/>
    <w:rsid w:val="00142428"/>
    <w:rsid w:val="00142ACB"/>
    <w:rsid w:val="00143C11"/>
    <w:rsid w:val="00145132"/>
    <w:rsid w:val="00151011"/>
    <w:rsid w:val="00152AA1"/>
    <w:rsid w:val="00153F1B"/>
    <w:rsid w:val="0016055B"/>
    <w:rsid w:val="0016077C"/>
    <w:rsid w:val="00161717"/>
    <w:rsid w:val="00161F28"/>
    <w:rsid w:val="00164646"/>
    <w:rsid w:val="00166B1F"/>
    <w:rsid w:val="0017072E"/>
    <w:rsid w:val="001773E9"/>
    <w:rsid w:val="001808BA"/>
    <w:rsid w:val="001819CB"/>
    <w:rsid w:val="00182D46"/>
    <w:rsid w:val="00184E7E"/>
    <w:rsid w:val="00185B00"/>
    <w:rsid w:val="001874CA"/>
    <w:rsid w:val="00187C3F"/>
    <w:rsid w:val="00190C23"/>
    <w:rsid w:val="0019387C"/>
    <w:rsid w:val="001977B1"/>
    <w:rsid w:val="001A17FC"/>
    <w:rsid w:val="001A5630"/>
    <w:rsid w:val="001B05A8"/>
    <w:rsid w:val="001B0D9D"/>
    <w:rsid w:val="001B1655"/>
    <w:rsid w:val="001B2BDA"/>
    <w:rsid w:val="001B458A"/>
    <w:rsid w:val="001B71FC"/>
    <w:rsid w:val="001C0ADE"/>
    <w:rsid w:val="001C1513"/>
    <w:rsid w:val="001C2A98"/>
    <w:rsid w:val="001C3CD9"/>
    <w:rsid w:val="001D0965"/>
    <w:rsid w:val="001D45C6"/>
    <w:rsid w:val="001D5BB5"/>
    <w:rsid w:val="001D609A"/>
    <w:rsid w:val="001D653B"/>
    <w:rsid w:val="001D792F"/>
    <w:rsid w:val="001E26E1"/>
    <w:rsid w:val="001E63F3"/>
    <w:rsid w:val="001E7784"/>
    <w:rsid w:val="001E7B72"/>
    <w:rsid w:val="001F56B5"/>
    <w:rsid w:val="001F6972"/>
    <w:rsid w:val="00201F02"/>
    <w:rsid w:val="00203620"/>
    <w:rsid w:val="002059A7"/>
    <w:rsid w:val="00205CC0"/>
    <w:rsid w:val="002067DB"/>
    <w:rsid w:val="00206A65"/>
    <w:rsid w:val="00206C23"/>
    <w:rsid w:val="00206D6A"/>
    <w:rsid w:val="0021246A"/>
    <w:rsid w:val="0021287F"/>
    <w:rsid w:val="00214CD2"/>
    <w:rsid w:val="002166B6"/>
    <w:rsid w:val="00216FC8"/>
    <w:rsid w:val="0022055C"/>
    <w:rsid w:val="00226A4D"/>
    <w:rsid w:val="00227582"/>
    <w:rsid w:val="00231141"/>
    <w:rsid w:val="002343AF"/>
    <w:rsid w:val="002360E7"/>
    <w:rsid w:val="0024624D"/>
    <w:rsid w:val="00247F6E"/>
    <w:rsid w:val="002522A7"/>
    <w:rsid w:val="0025314B"/>
    <w:rsid w:val="00257E4B"/>
    <w:rsid w:val="00261F87"/>
    <w:rsid w:val="00262024"/>
    <w:rsid w:val="00262A44"/>
    <w:rsid w:val="00264CB6"/>
    <w:rsid w:val="00271EBE"/>
    <w:rsid w:val="0027220C"/>
    <w:rsid w:val="002743BD"/>
    <w:rsid w:val="00275742"/>
    <w:rsid w:val="00276A33"/>
    <w:rsid w:val="00276D95"/>
    <w:rsid w:val="00276EDB"/>
    <w:rsid w:val="00277CE0"/>
    <w:rsid w:val="00281064"/>
    <w:rsid w:val="00284DB5"/>
    <w:rsid w:val="002856BD"/>
    <w:rsid w:val="00293114"/>
    <w:rsid w:val="002A1BA9"/>
    <w:rsid w:val="002A7852"/>
    <w:rsid w:val="002B0520"/>
    <w:rsid w:val="002B10D6"/>
    <w:rsid w:val="002B437B"/>
    <w:rsid w:val="002B495A"/>
    <w:rsid w:val="002C0C7D"/>
    <w:rsid w:val="002C1982"/>
    <w:rsid w:val="002C60B9"/>
    <w:rsid w:val="002C62C2"/>
    <w:rsid w:val="002C6775"/>
    <w:rsid w:val="002C68CA"/>
    <w:rsid w:val="002D0732"/>
    <w:rsid w:val="002D0871"/>
    <w:rsid w:val="002D16CC"/>
    <w:rsid w:val="002D2185"/>
    <w:rsid w:val="002D3015"/>
    <w:rsid w:val="002D332B"/>
    <w:rsid w:val="002D6D10"/>
    <w:rsid w:val="002E3839"/>
    <w:rsid w:val="002E476C"/>
    <w:rsid w:val="002E579E"/>
    <w:rsid w:val="002E5FEA"/>
    <w:rsid w:val="002F2F5A"/>
    <w:rsid w:val="002F3D46"/>
    <w:rsid w:val="002F4265"/>
    <w:rsid w:val="002F5F32"/>
    <w:rsid w:val="002F60A8"/>
    <w:rsid w:val="00300364"/>
    <w:rsid w:val="00301493"/>
    <w:rsid w:val="00301996"/>
    <w:rsid w:val="00302F36"/>
    <w:rsid w:val="00303A0F"/>
    <w:rsid w:val="00304A55"/>
    <w:rsid w:val="0030571F"/>
    <w:rsid w:val="00305B34"/>
    <w:rsid w:val="00306A76"/>
    <w:rsid w:val="00310EE7"/>
    <w:rsid w:val="00311960"/>
    <w:rsid w:val="00314F1A"/>
    <w:rsid w:val="003167C4"/>
    <w:rsid w:val="003233FE"/>
    <w:rsid w:val="00326E98"/>
    <w:rsid w:val="0032710A"/>
    <w:rsid w:val="003306A5"/>
    <w:rsid w:val="00331A0B"/>
    <w:rsid w:val="0033348E"/>
    <w:rsid w:val="00335F17"/>
    <w:rsid w:val="003364E0"/>
    <w:rsid w:val="003368AC"/>
    <w:rsid w:val="00337217"/>
    <w:rsid w:val="00337258"/>
    <w:rsid w:val="00337799"/>
    <w:rsid w:val="0034112D"/>
    <w:rsid w:val="00343E2B"/>
    <w:rsid w:val="003446BB"/>
    <w:rsid w:val="00344860"/>
    <w:rsid w:val="00345537"/>
    <w:rsid w:val="00345655"/>
    <w:rsid w:val="00347D81"/>
    <w:rsid w:val="00347EF0"/>
    <w:rsid w:val="003500C9"/>
    <w:rsid w:val="00350202"/>
    <w:rsid w:val="003509D6"/>
    <w:rsid w:val="003548E2"/>
    <w:rsid w:val="0036106D"/>
    <w:rsid w:val="00361FD2"/>
    <w:rsid w:val="003630A5"/>
    <w:rsid w:val="00363FCE"/>
    <w:rsid w:val="003650F0"/>
    <w:rsid w:val="0036628D"/>
    <w:rsid w:val="0036760F"/>
    <w:rsid w:val="00370051"/>
    <w:rsid w:val="003707F1"/>
    <w:rsid w:val="003741FB"/>
    <w:rsid w:val="003806FF"/>
    <w:rsid w:val="0038072A"/>
    <w:rsid w:val="003825E1"/>
    <w:rsid w:val="00386CCF"/>
    <w:rsid w:val="00386D1C"/>
    <w:rsid w:val="00386E91"/>
    <w:rsid w:val="003875FD"/>
    <w:rsid w:val="00392406"/>
    <w:rsid w:val="00393EAE"/>
    <w:rsid w:val="003A003E"/>
    <w:rsid w:val="003A29A8"/>
    <w:rsid w:val="003A307D"/>
    <w:rsid w:val="003A389D"/>
    <w:rsid w:val="003A66B5"/>
    <w:rsid w:val="003A7BC6"/>
    <w:rsid w:val="003B1A6F"/>
    <w:rsid w:val="003B62E8"/>
    <w:rsid w:val="003B7F20"/>
    <w:rsid w:val="003C3ACD"/>
    <w:rsid w:val="003C4220"/>
    <w:rsid w:val="003C4F00"/>
    <w:rsid w:val="003C6F5D"/>
    <w:rsid w:val="003C7885"/>
    <w:rsid w:val="003C7D5E"/>
    <w:rsid w:val="003D2645"/>
    <w:rsid w:val="003D372D"/>
    <w:rsid w:val="003D3F03"/>
    <w:rsid w:val="003D4D0A"/>
    <w:rsid w:val="003D53AD"/>
    <w:rsid w:val="003D5936"/>
    <w:rsid w:val="003D6EA6"/>
    <w:rsid w:val="003E18A2"/>
    <w:rsid w:val="003E3A51"/>
    <w:rsid w:val="003E51D5"/>
    <w:rsid w:val="003E7221"/>
    <w:rsid w:val="003F27F5"/>
    <w:rsid w:val="003F4DB2"/>
    <w:rsid w:val="00405284"/>
    <w:rsid w:val="00412B71"/>
    <w:rsid w:val="004135AE"/>
    <w:rsid w:val="00414060"/>
    <w:rsid w:val="00415E01"/>
    <w:rsid w:val="00420313"/>
    <w:rsid w:val="00422670"/>
    <w:rsid w:val="00423229"/>
    <w:rsid w:val="00423475"/>
    <w:rsid w:val="0042578C"/>
    <w:rsid w:val="004307A3"/>
    <w:rsid w:val="00430882"/>
    <w:rsid w:val="00430D4D"/>
    <w:rsid w:val="004332F2"/>
    <w:rsid w:val="00436742"/>
    <w:rsid w:val="00437DB4"/>
    <w:rsid w:val="00440E13"/>
    <w:rsid w:val="004410B4"/>
    <w:rsid w:val="0044138D"/>
    <w:rsid w:val="00441534"/>
    <w:rsid w:val="00443014"/>
    <w:rsid w:val="00446185"/>
    <w:rsid w:val="00446364"/>
    <w:rsid w:val="00450EF8"/>
    <w:rsid w:val="00451B89"/>
    <w:rsid w:val="00453CBD"/>
    <w:rsid w:val="00454367"/>
    <w:rsid w:val="00454DF3"/>
    <w:rsid w:val="00455183"/>
    <w:rsid w:val="00463E9A"/>
    <w:rsid w:val="004653FD"/>
    <w:rsid w:val="004700DE"/>
    <w:rsid w:val="00474152"/>
    <w:rsid w:val="004774E2"/>
    <w:rsid w:val="00477B0A"/>
    <w:rsid w:val="00477F2C"/>
    <w:rsid w:val="00481A3A"/>
    <w:rsid w:val="00482331"/>
    <w:rsid w:val="004831F4"/>
    <w:rsid w:val="00484460"/>
    <w:rsid w:val="00487D17"/>
    <w:rsid w:val="00491D57"/>
    <w:rsid w:val="00493EA4"/>
    <w:rsid w:val="004A2C9B"/>
    <w:rsid w:val="004A3CAE"/>
    <w:rsid w:val="004A4002"/>
    <w:rsid w:val="004A4ECE"/>
    <w:rsid w:val="004A5A0B"/>
    <w:rsid w:val="004B010F"/>
    <w:rsid w:val="004B1AB9"/>
    <w:rsid w:val="004B2F87"/>
    <w:rsid w:val="004B4127"/>
    <w:rsid w:val="004B53DA"/>
    <w:rsid w:val="004C0FE6"/>
    <w:rsid w:val="004C14F1"/>
    <w:rsid w:val="004C1B98"/>
    <w:rsid w:val="004C3E93"/>
    <w:rsid w:val="004C45BE"/>
    <w:rsid w:val="004C6818"/>
    <w:rsid w:val="004D1475"/>
    <w:rsid w:val="004F15B5"/>
    <w:rsid w:val="004F217D"/>
    <w:rsid w:val="004F3467"/>
    <w:rsid w:val="004F7B50"/>
    <w:rsid w:val="0050106A"/>
    <w:rsid w:val="00502C17"/>
    <w:rsid w:val="0050361C"/>
    <w:rsid w:val="005044F9"/>
    <w:rsid w:val="00504B8F"/>
    <w:rsid w:val="00507716"/>
    <w:rsid w:val="005114EA"/>
    <w:rsid w:val="00511CDA"/>
    <w:rsid w:val="005137B6"/>
    <w:rsid w:val="0051520F"/>
    <w:rsid w:val="005229EF"/>
    <w:rsid w:val="0053092A"/>
    <w:rsid w:val="005322AA"/>
    <w:rsid w:val="00532A26"/>
    <w:rsid w:val="005354FE"/>
    <w:rsid w:val="00544464"/>
    <w:rsid w:val="00552613"/>
    <w:rsid w:val="0055385A"/>
    <w:rsid w:val="005552B6"/>
    <w:rsid w:val="00555875"/>
    <w:rsid w:val="005567B9"/>
    <w:rsid w:val="00556F26"/>
    <w:rsid w:val="00556F38"/>
    <w:rsid w:val="005610A7"/>
    <w:rsid w:val="00561F14"/>
    <w:rsid w:val="00562B8E"/>
    <w:rsid w:val="00565B5A"/>
    <w:rsid w:val="00567649"/>
    <w:rsid w:val="00567E2D"/>
    <w:rsid w:val="0057208F"/>
    <w:rsid w:val="005729CC"/>
    <w:rsid w:val="00573C31"/>
    <w:rsid w:val="00575037"/>
    <w:rsid w:val="00580C77"/>
    <w:rsid w:val="0058103F"/>
    <w:rsid w:val="00582D1F"/>
    <w:rsid w:val="0058590E"/>
    <w:rsid w:val="00586673"/>
    <w:rsid w:val="00586B92"/>
    <w:rsid w:val="00586D3F"/>
    <w:rsid w:val="005877CE"/>
    <w:rsid w:val="0059479C"/>
    <w:rsid w:val="00596040"/>
    <w:rsid w:val="005A050D"/>
    <w:rsid w:val="005A25F7"/>
    <w:rsid w:val="005A2E59"/>
    <w:rsid w:val="005A5E3D"/>
    <w:rsid w:val="005B1771"/>
    <w:rsid w:val="005B3F20"/>
    <w:rsid w:val="005B5BE9"/>
    <w:rsid w:val="005B74BE"/>
    <w:rsid w:val="005C0E53"/>
    <w:rsid w:val="005C1D09"/>
    <w:rsid w:val="005C62FF"/>
    <w:rsid w:val="005C6EB8"/>
    <w:rsid w:val="005C7A89"/>
    <w:rsid w:val="005D12DF"/>
    <w:rsid w:val="005D18C0"/>
    <w:rsid w:val="005D5F11"/>
    <w:rsid w:val="005E2B0B"/>
    <w:rsid w:val="005E32A5"/>
    <w:rsid w:val="005E4D26"/>
    <w:rsid w:val="005E6B50"/>
    <w:rsid w:val="005E76D0"/>
    <w:rsid w:val="005F21A6"/>
    <w:rsid w:val="005F238D"/>
    <w:rsid w:val="005F6D1F"/>
    <w:rsid w:val="005F79E7"/>
    <w:rsid w:val="0060029B"/>
    <w:rsid w:val="00601C52"/>
    <w:rsid w:val="006129B2"/>
    <w:rsid w:val="0062004D"/>
    <w:rsid w:val="00624FF4"/>
    <w:rsid w:val="00625D9D"/>
    <w:rsid w:val="00625E9E"/>
    <w:rsid w:val="00631B32"/>
    <w:rsid w:val="00634EC5"/>
    <w:rsid w:val="00634F02"/>
    <w:rsid w:val="00640263"/>
    <w:rsid w:val="006420F6"/>
    <w:rsid w:val="00644231"/>
    <w:rsid w:val="00644973"/>
    <w:rsid w:val="00645805"/>
    <w:rsid w:val="00647791"/>
    <w:rsid w:val="00647E3E"/>
    <w:rsid w:val="00650420"/>
    <w:rsid w:val="00652B5E"/>
    <w:rsid w:val="00652E5A"/>
    <w:rsid w:val="006561A1"/>
    <w:rsid w:val="00660307"/>
    <w:rsid w:val="0066364A"/>
    <w:rsid w:val="006659F4"/>
    <w:rsid w:val="00667844"/>
    <w:rsid w:val="00670D39"/>
    <w:rsid w:val="00671D05"/>
    <w:rsid w:val="0067244E"/>
    <w:rsid w:val="006754BF"/>
    <w:rsid w:val="00675588"/>
    <w:rsid w:val="00675E1A"/>
    <w:rsid w:val="006760E9"/>
    <w:rsid w:val="006761A7"/>
    <w:rsid w:val="00680F7E"/>
    <w:rsid w:val="006817D6"/>
    <w:rsid w:val="00682DBD"/>
    <w:rsid w:val="00684945"/>
    <w:rsid w:val="00685415"/>
    <w:rsid w:val="0068581E"/>
    <w:rsid w:val="006914B9"/>
    <w:rsid w:val="00693BB3"/>
    <w:rsid w:val="00695525"/>
    <w:rsid w:val="006A00B2"/>
    <w:rsid w:val="006A028B"/>
    <w:rsid w:val="006A05D2"/>
    <w:rsid w:val="006A0BE3"/>
    <w:rsid w:val="006A2ACF"/>
    <w:rsid w:val="006A346E"/>
    <w:rsid w:val="006A4BC9"/>
    <w:rsid w:val="006A69C3"/>
    <w:rsid w:val="006A7A84"/>
    <w:rsid w:val="006B41A3"/>
    <w:rsid w:val="006B5994"/>
    <w:rsid w:val="006B62C3"/>
    <w:rsid w:val="006C0B61"/>
    <w:rsid w:val="006C3166"/>
    <w:rsid w:val="006C42B7"/>
    <w:rsid w:val="006C48D2"/>
    <w:rsid w:val="006D1464"/>
    <w:rsid w:val="006D6FB3"/>
    <w:rsid w:val="006D7C40"/>
    <w:rsid w:val="006E14D0"/>
    <w:rsid w:val="006E1D3A"/>
    <w:rsid w:val="006E27DB"/>
    <w:rsid w:val="006E2940"/>
    <w:rsid w:val="006E46C9"/>
    <w:rsid w:val="006E4A73"/>
    <w:rsid w:val="006F482D"/>
    <w:rsid w:val="006F4B20"/>
    <w:rsid w:val="006F4F59"/>
    <w:rsid w:val="006F7293"/>
    <w:rsid w:val="00700D85"/>
    <w:rsid w:val="00703B10"/>
    <w:rsid w:val="00707BBF"/>
    <w:rsid w:val="0071015B"/>
    <w:rsid w:val="00710D09"/>
    <w:rsid w:val="00712F25"/>
    <w:rsid w:val="007133CC"/>
    <w:rsid w:val="00713982"/>
    <w:rsid w:val="00714D86"/>
    <w:rsid w:val="0071621E"/>
    <w:rsid w:val="00717C48"/>
    <w:rsid w:val="00722C00"/>
    <w:rsid w:val="007242EE"/>
    <w:rsid w:val="00726153"/>
    <w:rsid w:val="00727BEF"/>
    <w:rsid w:val="0073190E"/>
    <w:rsid w:val="007320D3"/>
    <w:rsid w:val="0073638F"/>
    <w:rsid w:val="00736B83"/>
    <w:rsid w:val="00740DB9"/>
    <w:rsid w:val="00741B7D"/>
    <w:rsid w:val="00741E9D"/>
    <w:rsid w:val="0074322F"/>
    <w:rsid w:val="00744B0D"/>
    <w:rsid w:val="007501FB"/>
    <w:rsid w:val="00750404"/>
    <w:rsid w:val="00750EB9"/>
    <w:rsid w:val="00753705"/>
    <w:rsid w:val="00760E50"/>
    <w:rsid w:val="00761D4C"/>
    <w:rsid w:val="00765BB6"/>
    <w:rsid w:val="007726A1"/>
    <w:rsid w:val="00772F58"/>
    <w:rsid w:val="00774219"/>
    <w:rsid w:val="007757F7"/>
    <w:rsid w:val="00775875"/>
    <w:rsid w:val="00775BAC"/>
    <w:rsid w:val="007770E1"/>
    <w:rsid w:val="00777123"/>
    <w:rsid w:val="00777C7F"/>
    <w:rsid w:val="00780A2D"/>
    <w:rsid w:val="007848C7"/>
    <w:rsid w:val="007922EF"/>
    <w:rsid w:val="00792943"/>
    <w:rsid w:val="007935D2"/>
    <w:rsid w:val="00794648"/>
    <w:rsid w:val="007948E7"/>
    <w:rsid w:val="00794E07"/>
    <w:rsid w:val="00795CC9"/>
    <w:rsid w:val="007A20CD"/>
    <w:rsid w:val="007A4398"/>
    <w:rsid w:val="007A4F54"/>
    <w:rsid w:val="007A5830"/>
    <w:rsid w:val="007B070D"/>
    <w:rsid w:val="007B1645"/>
    <w:rsid w:val="007B1855"/>
    <w:rsid w:val="007B2399"/>
    <w:rsid w:val="007B2DDA"/>
    <w:rsid w:val="007B2E7A"/>
    <w:rsid w:val="007B3A1D"/>
    <w:rsid w:val="007B3DCC"/>
    <w:rsid w:val="007B4ED5"/>
    <w:rsid w:val="007B5B05"/>
    <w:rsid w:val="007B5D36"/>
    <w:rsid w:val="007C62A1"/>
    <w:rsid w:val="007C6AB7"/>
    <w:rsid w:val="007C7023"/>
    <w:rsid w:val="007D02CD"/>
    <w:rsid w:val="007D0B56"/>
    <w:rsid w:val="007D13B5"/>
    <w:rsid w:val="007D480D"/>
    <w:rsid w:val="007D4C41"/>
    <w:rsid w:val="007D4EA5"/>
    <w:rsid w:val="007E0D61"/>
    <w:rsid w:val="007E0D90"/>
    <w:rsid w:val="007E1928"/>
    <w:rsid w:val="007E24EC"/>
    <w:rsid w:val="007E61B2"/>
    <w:rsid w:val="007E6AF6"/>
    <w:rsid w:val="007E7990"/>
    <w:rsid w:val="007F0E67"/>
    <w:rsid w:val="007F13BD"/>
    <w:rsid w:val="007F1E5A"/>
    <w:rsid w:val="007F25FF"/>
    <w:rsid w:val="007F41ED"/>
    <w:rsid w:val="007F4D1D"/>
    <w:rsid w:val="008001EB"/>
    <w:rsid w:val="00801AC1"/>
    <w:rsid w:val="0080390E"/>
    <w:rsid w:val="00805386"/>
    <w:rsid w:val="00805843"/>
    <w:rsid w:val="00805BAC"/>
    <w:rsid w:val="00810239"/>
    <w:rsid w:val="008126D0"/>
    <w:rsid w:val="00815AB1"/>
    <w:rsid w:val="00817490"/>
    <w:rsid w:val="00826DAD"/>
    <w:rsid w:val="00826E65"/>
    <w:rsid w:val="00827B9E"/>
    <w:rsid w:val="00827D15"/>
    <w:rsid w:val="00827ED8"/>
    <w:rsid w:val="00831E0D"/>
    <w:rsid w:val="00832A41"/>
    <w:rsid w:val="0084152C"/>
    <w:rsid w:val="0084171C"/>
    <w:rsid w:val="00841C8C"/>
    <w:rsid w:val="00843CD7"/>
    <w:rsid w:val="008501E3"/>
    <w:rsid w:val="00851AFC"/>
    <w:rsid w:val="0085361A"/>
    <w:rsid w:val="00855A8A"/>
    <w:rsid w:val="00855F4A"/>
    <w:rsid w:val="0085660F"/>
    <w:rsid w:val="008622AD"/>
    <w:rsid w:val="0086492A"/>
    <w:rsid w:val="00866069"/>
    <w:rsid w:val="0087004E"/>
    <w:rsid w:val="00871A08"/>
    <w:rsid w:val="008751D6"/>
    <w:rsid w:val="00875C58"/>
    <w:rsid w:val="00876817"/>
    <w:rsid w:val="008777FF"/>
    <w:rsid w:val="008778F1"/>
    <w:rsid w:val="00880D88"/>
    <w:rsid w:val="00882FAE"/>
    <w:rsid w:val="00886516"/>
    <w:rsid w:val="00887117"/>
    <w:rsid w:val="008900F6"/>
    <w:rsid w:val="00890D0A"/>
    <w:rsid w:val="00891CB5"/>
    <w:rsid w:val="00893988"/>
    <w:rsid w:val="0089695F"/>
    <w:rsid w:val="00897457"/>
    <w:rsid w:val="008A1613"/>
    <w:rsid w:val="008B0E67"/>
    <w:rsid w:val="008B3C75"/>
    <w:rsid w:val="008B3F4F"/>
    <w:rsid w:val="008B41AD"/>
    <w:rsid w:val="008B7551"/>
    <w:rsid w:val="008C53C6"/>
    <w:rsid w:val="008C5B68"/>
    <w:rsid w:val="008D22DA"/>
    <w:rsid w:val="008D2F2C"/>
    <w:rsid w:val="008D330D"/>
    <w:rsid w:val="008E0A23"/>
    <w:rsid w:val="008E3BD3"/>
    <w:rsid w:val="008E6A15"/>
    <w:rsid w:val="008E7C28"/>
    <w:rsid w:val="008F202C"/>
    <w:rsid w:val="008F2A94"/>
    <w:rsid w:val="008F3B36"/>
    <w:rsid w:val="008F61D7"/>
    <w:rsid w:val="008F6D3D"/>
    <w:rsid w:val="008F7ACC"/>
    <w:rsid w:val="008F7F88"/>
    <w:rsid w:val="00900304"/>
    <w:rsid w:val="00900EA9"/>
    <w:rsid w:val="00902064"/>
    <w:rsid w:val="00902ED6"/>
    <w:rsid w:val="009062F0"/>
    <w:rsid w:val="00907827"/>
    <w:rsid w:val="009101FE"/>
    <w:rsid w:val="00910DF9"/>
    <w:rsid w:val="00911111"/>
    <w:rsid w:val="00911224"/>
    <w:rsid w:val="009133F9"/>
    <w:rsid w:val="009164B8"/>
    <w:rsid w:val="00916A04"/>
    <w:rsid w:val="00917585"/>
    <w:rsid w:val="00921476"/>
    <w:rsid w:val="00921BF2"/>
    <w:rsid w:val="00922A55"/>
    <w:rsid w:val="009236A3"/>
    <w:rsid w:val="00930CC1"/>
    <w:rsid w:val="00930F8E"/>
    <w:rsid w:val="00933E3C"/>
    <w:rsid w:val="00933F8F"/>
    <w:rsid w:val="009341CB"/>
    <w:rsid w:val="0093434A"/>
    <w:rsid w:val="00936386"/>
    <w:rsid w:val="009366E5"/>
    <w:rsid w:val="00940D16"/>
    <w:rsid w:val="009462DD"/>
    <w:rsid w:val="009475D1"/>
    <w:rsid w:val="009475EC"/>
    <w:rsid w:val="0095206A"/>
    <w:rsid w:val="00956329"/>
    <w:rsid w:val="00956588"/>
    <w:rsid w:val="009571ED"/>
    <w:rsid w:val="009573B9"/>
    <w:rsid w:val="00961425"/>
    <w:rsid w:val="00962189"/>
    <w:rsid w:val="0096295B"/>
    <w:rsid w:val="00964134"/>
    <w:rsid w:val="0096473D"/>
    <w:rsid w:val="00965969"/>
    <w:rsid w:val="00966A6F"/>
    <w:rsid w:val="00974A6E"/>
    <w:rsid w:val="00976533"/>
    <w:rsid w:val="00977AAD"/>
    <w:rsid w:val="0098041B"/>
    <w:rsid w:val="00983151"/>
    <w:rsid w:val="00990C6F"/>
    <w:rsid w:val="0099145B"/>
    <w:rsid w:val="00993A14"/>
    <w:rsid w:val="0099410F"/>
    <w:rsid w:val="0099504B"/>
    <w:rsid w:val="009A1AC4"/>
    <w:rsid w:val="009A2E14"/>
    <w:rsid w:val="009A4822"/>
    <w:rsid w:val="009A5BDA"/>
    <w:rsid w:val="009B0563"/>
    <w:rsid w:val="009B0580"/>
    <w:rsid w:val="009B1307"/>
    <w:rsid w:val="009B189A"/>
    <w:rsid w:val="009B34AB"/>
    <w:rsid w:val="009B35BF"/>
    <w:rsid w:val="009B539D"/>
    <w:rsid w:val="009B6EF2"/>
    <w:rsid w:val="009C027D"/>
    <w:rsid w:val="009C15A7"/>
    <w:rsid w:val="009C6FD5"/>
    <w:rsid w:val="009C7631"/>
    <w:rsid w:val="009D01BF"/>
    <w:rsid w:val="009D1B47"/>
    <w:rsid w:val="009D7121"/>
    <w:rsid w:val="009D76B3"/>
    <w:rsid w:val="009D7887"/>
    <w:rsid w:val="009E05F3"/>
    <w:rsid w:val="009E296B"/>
    <w:rsid w:val="009E35F6"/>
    <w:rsid w:val="009E3E2E"/>
    <w:rsid w:val="009E4294"/>
    <w:rsid w:val="009E4DB3"/>
    <w:rsid w:val="009E5D12"/>
    <w:rsid w:val="009E75F8"/>
    <w:rsid w:val="009E7786"/>
    <w:rsid w:val="009E7C22"/>
    <w:rsid w:val="009E7C82"/>
    <w:rsid w:val="009F02CF"/>
    <w:rsid w:val="009F197C"/>
    <w:rsid w:val="009F1D8A"/>
    <w:rsid w:val="009F2CEB"/>
    <w:rsid w:val="009F332F"/>
    <w:rsid w:val="009F46FA"/>
    <w:rsid w:val="009F58F5"/>
    <w:rsid w:val="009F6391"/>
    <w:rsid w:val="009F710E"/>
    <w:rsid w:val="009F717B"/>
    <w:rsid w:val="009F7F60"/>
    <w:rsid w:val="00A02035"/>
    <w:rsid w:val="00A06449"/>
    <w:rsid w:val="00A06801"/>
    <w:rsid w:val="00A11555"/>
    <w:rsid w:val="00A11AAD"/>
    <w:rsid w:val="00A12074"/>
    <w:rsid w:val="00A142BB"/>
    <w:rsid w:val="00A14A71"/>
    <w:rsid w:val="00A20860"/>
    <w:rsid w:val="00A22C69"/>
    <w:rsid w:val="00A255DB"/>
    <w:rsid w:val="00A271CE"/>
    <w:rsid w:val="00A3198A"/>
    <w:rsid w:val="00A31DBA"/>
    <w:rsid w:val="00A31F38"/>
    <w:rsid w:val="00A32268"/>
    <w:rsid w:val="00A3497C"/>
    <w:rsid w:val="00A360B2"/>
    <w:rsid w:val="00A37194"/>
    <w:rsid w:val="00A37BB7"/>
    <w:rsid w:val="00A40013"/>
    <w:rsid w:val="00A401B0"/>
    <w:rsid w:val="00A418AA"/>
    <w:rsid w:val="00A427E5"/>
    <w:rsid w:val="00A450D6"/>
    <w:rsid w:val="00A45D2A"/>
    <w:rsid w:val="00A51283"/>
    <w:rsid w:val="00A527A9"/>
    <w:rsid w:val="00A52D41"/>
    <w:rsid w:val="00A56E4C"/>
    <w:rsid w:val="00A56F87"/>
    <w:rsid w:val="00A57E9B"/>
    <w:rsid w:val="00A604C3"/>
    <w:rsid w:val="00A625FD"/>
    <w:rsid w:val="00A62DCB"/>
    <w:rsid w:val="00A63496"/>
    <w:rsid w:val="00A67459"/>
    <w:rsid w:val="00A67A47"/>
    <w:rsid w:val="00A73672"/>
    <w:rsid w:val="00A73CD5"/>
    <w:rsid w:val="00A7468B"/>
    <w:rsid w:val="00A754E7"/>
    <w:rsid w:val="00A761B6"/>
    <w:rsid w:val="00A77673"/>
    <w:rsid w:val="00A77CB0"/>
    <w:rsid w:val="00A81477"/>
    <w:rsid w:val="00A85D43"/>
    <w:rsid w:val="00A87EE6"/>
    <w:rsid w:val="00A90824"/>
    <w:rsid w:val="00A916F5"/>
    <w:rsid w:val="00A92F5F"/>
    <w:rsid w:val="00A9439D"/>
    <w:rsid w:val="00A958B7"/>
    <w:rsid w:val="00AA3201"/>
    <w:rsid w:val="00AA38DB"/>
    <w:rsid w:val="00AA4C72"/>
    <w:rsid w:val="00AA75C3"/>
    <w:rsid w:val="00AB2A6F"/>
    <w:rsid w:val="00AB308D"/>
    <w:rsid w:val="00AB3B6F"/>
    <w:rsid w:val="00AB437D"/>
    <w:rsid w:val="00AB62B5"/>
    <w:rsid w:val="00AB7192"/>
    <w:rsid w:val="00AB7957"/>
    <w:rsid w:val="00AB7DC1"/>
    <w:rsid w:val="00AC09C0"/>
    <w:rsid w:val="00AC11B7"/>
    <w:rsid w:val="00AC1512"/>
    <w:rsid w:val="00AC2AAE"/>
    <w:rsid w:val="00AC593B"/>
    <w:rsid w:val="00AC6474"/>
    <w:rsid w:val="00AD1411"/>
    <w:rsid w:val="00AD665F"/>
    <w:rsid w:val="00AD6D45"/>
    <w:rsid w:val="00AD6EA0"/>
    <w:rsid w:val="00AD75A7"/>
    <w:rsid w:val="00AE20B2"/>
    <w:rsid w:val="00AE3989"/>
    <w:rsid w:val="00AE503C"/>
    <w:rsid w:val="00AE5444"/>
    <w:rsid w:val="00AE5B55"/>
    <w:rsid w:val="00AE7A3E"/>
    <w:rsid w:val="00AF11D3"/>
    <w:rsid w:val="00AF2196"/>
    <w:rsid w:val="00AF36FA"/>
    <w:rsid w:val="00AF3924"/>
    <w:rsid w:val="00AF4094"/>
    <w:rsid w:val="00AF4197"/>
    <w:rsid w:val="00AF4443"/>
    <w:rsid w:val="00AF490F"/>
    <w:rsid w:val="00B013AD"/>
    <w:rsid w:val="00B01B83"/>
    <w:rsid w:val="00B06449"/>
    <w:rsid w:val="00B166AE"/>
    <w:rsid w:val="00B17360"/>
    <w:rsid w:val="00B25CC6"/>
    <w:rsid w:val="00B262C6"/>
    <w:rsid w:val="00B268FD"/>
    <w:rsid w:val="00B271E7"/>
    <w:rsid w:val="00B277AC"/>
    <w:rsid w:val="00B3175D"/>
    <w:rsid w:val="00B31F06"/>
    <w:rsid w:val="00B3303F"/>
    <w:rsid w:val="00B34A7B"/>
    <w:rsid w:val="00B34BD4"/>
    <w:rsid w:val="00B41486"/>
    <w:rsid w:val="00B46168"/>
    <w:rsid w:val="00B4688B"/>
    <w:rsid w:val="00B46ABC"/>
    <w:rsid w:val="00B5106F"/>
    <w:rsid w:val="00B519C2"/>
    <w:rsid w:val="00B51A43"/>
    <w:rsid w:val="00B51F65"/>
    <w:rsid w:val="00B526B5"/>
    <w:rsid w:val="00B532DC"/>
    <w:rsid w:val="00B56B4A"/>
    <w:rsid w:val="00B606ED"/>
    <w:rsid w:val="00B62041"/>
    <w:rsid w:val="00B63926"/>
    <w:rsid w:val="00B672E3"/>
    <w:rsid w:val="00B7031E"/>
    <w:rsid w:val="00B703DD"/>
    <w:rsid w:val="00B70C21"/>
    <w:rsid w:val="00B74BFC"/>
    <w:rsid w:val="00B74EFD"/>
    <w:rsid w:val="00B7608C"/>
    <w:rsid w:val="00B77918"/>
    <w:rsid w:val="00B77926"/>
    <w:rsid w:val="00B77BFE"/>
    <w:rsid w:val="00B82393"/>
    <w:rsid w:val="00B83140"/>
    <w:rsid w:val="00B85BD6"/>
    <w:rsid w:val="00B86CD3"/>
    <w:rsid w:val="00B91036"/>
    <w:rsid w:val="00B926F4"/>
    <w:rsid w:val="00B928DE"/>
    <w:rsid w:val="00B93092"/>
    <w:rsid w:val="00B94051"/>
    <w:rsid w:val="00B94F94"/>
    <w:rsid w:val="00B955D4"/>
    <w:rsid w:val="00B96203"/>
    <w:rsid w:val="00B966D4"/>
    <w:rsid w:val="00BA1735"/>
    <w:rsid w:val="00BA3FCC"/>
    <w:rsid w:val="00BA4661"/>
    <w:rsid w:val="00BB24B9"/>
    <w:rsid w:val="00BC273C"/>
    <w:rsid w:val="00BC2FFA"/>
    <w:rsid w:val="00BC62E8"/>
    <w:rsid w:val="00BC6897"/>
    <w:rsid w:val="00BC6F7A"/>
    <w:rsid w:val="00BD08FD"/>
    <w:rsid w:val="00BD0CCC"/>
    <w:rsid w:val="00BD529B"/>
    <w:rsid w:val="00BD6BDD"/>
    <w:rsid w:val="00BE1305"/>
    <w:rsid w:val="00BE2E7B"/>
    <w:rsid w:val="00BE35CD"/>
    <w:rsid w:val="00BE4159"/>
    <w:rsid w:val="00BE477B"/>
    <w:rsid w:val="00BE4A9C"/>
    <w:rsid w:val="00BE606B"/>
    <w:rsid w:val="00BE66BA"/>
    <w:rsid w:val="00BF001D"/>
    <w:rsid w:val="00BF55B4"/>
    <w:rsid w:val="00C039F4"/>
    <w:rsid w:val="00C04247"/>
    <w:rsid w:val="00C0601B"/>
    <w:rsid w:val="00C06938"/>
    <w:rsid w:val="00C075E8"/>
    <w:rsid w:val="00C10539"/>
    <w:rsid w:val="00C120CC"/>
    <w:rsid w:val="00C143A4"/>
    <w:rsid w:val="00C23627"/>
    <w:rsid w:val="00C23D9C"/>
    <w:rsid w:val="00C24845"/>
    <w:rsid w:val="00C25D08"/>
    <w:rsid w:val="00C26794"/>
    <w:rsid w:val="00C26FA9"/>
    <w:rsid w:val="00C303DC"/>
    <w:rsid w:val="00C32F32"/>
    <w:rsid w:val="00C369AB"/>
    <w:rsid w:val="00C40570"/>
    <w:rsid w:val="00C41168"/>
    <w:rsid w:val="00C41698"/>
    <w:rsid w:val="00C42088"/>
    <w:rsid w:val="00C43362"/>
    <w:rsid w:val="00C4383F"/>
    <w:rsid w:val="00C447E6"/>
    <w:rsid w:val="00C474BD"/>
    <w:rsid w:val="00C54BB3"/>
    <w:rsid w:val="00C5613B"/>
    <w:rsid w:val="00C6171C"/>
    <w:rsid w:val="00C62887"/>
    <w:rsid w:val="00C629BC"/>
    <w:rsid w:val="00C655AA"/>
    <w:rsid w:val="00C65B5A"/>
    <w:rsid w:val="00C661E4"/>
    <w:rsid w:val="00C7174D"/>
    <w:rsid w:val="00C7332D"/>
    <w:rsid w:val="00C77A3F"/>
    <w:rsid w:val="00C80B19"/>
    <w:rsid w:val="00C81018"/>
    <w:rsid w:val="00C81527"/>
    <w:rsid w:val="00C8650E"/>
    <w:rsid w:val="00C86FEB"/>
    <w:rsid w:val="00C920D2"/>
    <w:rsid w:val="00C951B1"/>
    <w:rsid w:val="00C960C1"/>
    <w:rsid w:val="00C9661B"/>
    <w:rsid w:val="00CA45CB"/>
    <w:rsid w:val="00CA4992"/>
    <w:rsid w:val="00CA51C9"/>
    <w:rsid w:val="00CB384D"/>
    <w:rsid w:val="00CB731D"/>
    <w:rsid w:val="00CB7387"/>
    <w:rsid w:val="00CC71DB"/>
    <w:rsid w:val="00CC77A4"/>
    <w:rsid w:val="00CC7A96"/>
    <w:rsid w:val="00CD5664"/>
    <w:rsid w:val="00CD7108"/>
    <w:rsid w:val="00CE16BE"/>
    <w:rsid w:val="00CE452E"/>
    <w:rsid w:val="00CF065E"/>
    <w:rsid w:val="00CF1AFD"/>
    <w:rsid w:val="00CF1E0C"/>
    <w:rsid w:val="00CF4A3E"/>
    <w:rsid w:val="00CF7EB9"/>
    <w:rsid w:val="00D0199C"/>
    <w:rsid w:val="00D033BB"/>
    <w:rsid w:val="00D03480"/>
    <w:rsid w:val="00D039F3"/>
    <w:rsid w:val="00D03A45"/>
    <w:rsid w:val="00D04365"/>
    <w:rsid w:val="00D049D6"/>
    <w:rsid w:val="00D05634"/>
    <w:rsid w:val="00D06A47"/>
    <w:rsid w:val="00D07EDC"/>
    <w:rsid w:val="00D12797"/>
    <w:rsid w:val="00D1310A"/>
    <w:rsid w:val="00D1405C"/>
    <w:rsid w:val="00D20391"/>
    <w:rsid w:val="00D207A6"/>
    <w:rsid w:val="00D20B41"/>
    <w:rsid w:val="00D20F7F"/>
    <w:rsid w:val="00D23687"/>
    <w:rsid w:val="00D23D23"/>
    <w:rsid w:val="00D25A83"/>
    <w:rsid w:val="00D30214"/>
    <w:rsid w:val="00D3062D"/>
    <w:rsid w:val="00D315D0"/>
    <w:rsid w:val="00D3211F"/>
    <w:rsid w:val="00D32634"/>
    <w:rsid w:val="00D3622A"/>
    <w:rsid w:val="00D362E9"/>
    <w:rsid w:val="00D374D2"/>
    <w:rsid w:val="00D37C2E"/>
    <w:rsid w:val="00D41565"/>
    <w:rsid w:val="00D4377B"/>
    <w:rsid w:val="00D43785"/>
    <w:rsid w:val="00D43B23"/>
    <w:rsid w:val="00D441E0"/>
    <w:rsid w:val="00D471C8"/>
    <w:rsid w:val="00D5000A"/>
    <w:rsid w:val="00D51682"/>
    <w:rsid w:val="00D53BB0"/>
    <w:rsid w:val="00D5464A"/>
    <w:rsid w:val="00D54B5A"/>
    <w:rsid w:val="00D57265"/>
    <w:rsid w:val="00D61137"/>
    <w:rsid w:val="00D61301"/>
    <w:rsid w:val="00D63E1A"/>
    <w:rsid w:val="00D6451E"/>
    <w:rsid w:val="00D65034"/>
    <w:rsid w:val="00D6543D"/>
    <w:rsid w:val="00D654E6"/>
    <w:rsid w:val="00D675C3"/>
    <w:rsid w:val="00D7006C"/>
    <w:rsid w:val="00D70429"/>
    <w:rsid w:val="00D705A9"/>
    <w:rsid w:val="00D70669"/>
    <w:rsid w:val="00D77BC3"/>
    <w:rsid w:val="00D81A61"/>
    <w:rsid w:val="00D8678B"/>
    <w:rsid w:val="00D87BBE"/>
    <w:rsid w:val="00D91CF4"/>
    <w:rsid w:val="00D94CDA"/>
    <w:rsid w:val="00D9520F"/>
    <w:rsid w:val="00D9765E"/>
    <w:rsid w:val="00DA1621"/>
    <w:rsid w:val="00DA4624"/>
    <w:rsid w:val="00DA78C5"/>
    <w:rsid w:val="00DB45DC"/>
    <w:rsid w:val="00DB50CD"/>
    <w:rsid w:val="00DB5F19"/>
    <w:rsid w:val="00DB6346"/>
    <w:rsid w:val="00DC33B1"/>
    <w:rsid w:val="00DD19EA"/>
    <w:rsid w:val="00DD33B8"/>
    <w:rsid w:val="00DD388E"/>
    <w:rsid w:val="00DD4660"/>
    <w:rsid w:val="00DD6236"/>
    <w:rsid w:val="00DE427C"/>
    <w:rsid w:val="00DE5826"/>
    <w:rsid w:val="00DF1A7B"/>
    <w:rsid w:val="00DF55CF"/>
    <w:rsid w:val="00DF6663"/>
    <w:rsid w:val="00E00473"/>
    <w:rsid w:val="00E06C88"/>
    <w:rsid w:val="00E119C2"/>
    <w:rsid w:val="00E12F00"/>
    <w:rsid w:val="00E13529"/>
    <w:rsid w:val="00E1371D"/>
    <w:rsid w:val="00E148FE"/>
    <w:rsid w:val="00E15042"/>
    <w:rsid w:val="00E16B54"/>
    <w:rsid w:val="00E16E43"/>
    <w:rsid w:val="00E17232"/>
    <w:rsid w:val="00E20252"/>
    <w:rsid w:val="00E20A79"/>
    <w:rsid w:val="00E20FBC"/>
    <w:rsid w:val="00E217A0"/>
    <w:rsid w:val="00E237A5"/>
    <w:rsid w:val="00E27716"/>
    <w:rsid w:val="00E31778"/>
    <w:rsid w:val="00E3546B"/>
    <w:rsid w:val="00E35A5D"/>
    <w:rsid w:val="00E37F8A"/>
    <w:rsid w:val="00E4116A"/>
    <w:rsid w:val="00E4443E"/>
    <w:rsid w:val="00E47619"/>
    <w:rsid w:val="00E5175C"/>
    <w:rsid w:val="00E52BD0"/>
    <w:rsid w:val="00E540EA"/>
    <w:rsid w:val="00E577FF"/>
    <w:rsid w:val="00E606D7"/>
    <w:rsid w:val="00E627B5"/>
    <w:rsid w:val="00E62EA7"/>
    <w:rsid w:val="00E62F19"/>
    <w:rsid w:val="00E637AC"/>
    <w:rsid w:val="00E64807"/>
    <w:rsid w:val="00E674FE"/>
    <w:rsid w:val="00E718D9"/>
    <w:rsid w:val="00E726A9"/>
    <w:rsid w:val="00E72C5C"/>
    <w:rsid w:val="00E72D2A"/>
    <w:rsid w:val="00E74B9F"/>
    <w:rsid w:val="00E76953"/>
    <w:rsid w:val="00E8101C"/>
    <w:rsid w:val="00E8402E"/>
    <w:rsid w:val="00E846E6"/>
    <w:rsid w:val="00E85019"/>
    <w:rsid w:val="00E9068C"/>
    <w:rsid w:val="00E92764"/>
    <w:rsid w:val="00E92D5E"/>
    <w:rsid w:val="00E94286"/>
    <w:rsid w:val="00E9695F"/>
    <w:rsid w:val="00E97E44"/>
    <w:rsid w:val="00EA3DEE"/>
    <w:rsid w:val="00EA3F9C"/>
    <w:rsid w:val="00EA3FA7"/>
    <w:rsid w:val="00EA43F4"/>
    <w:rsid w:val="00EA631C"/>
    <w:rsid w:val="00EB06ED"/>
    <w:rsid w:val="00EB598C"/>
    <w:rsid w:val="00EB735D"/>
    <w:rsid w:val="00EB751E"/>
    <w:rsid w:val="00EC01C0"/>
    <w:rsid w:val="00EC2E1D"/>
    <w:rsid w:val="00EC3E17"/>
    <w:rsid w:val="00EC5496"/>
    <w:rsid w:val="00EC5AB6"/>
    <w:rsid w:val="00EC6A85"/>
    <w:rsid w:val="00ED243A"/>
    <w:rsid w:val="00ED58DA"/>
    <w:rsid w:val="00ED5D2F"/>
    <w:rsid w:val="00ED6213"/>
    <w:rsid w:val="00ED678A"/>
    <w:rsid w:val="00ED6940"/>
    <w:rsid w:val="00ED7C9A"/>
    <w:rsid w:val="00EE0096"/>
    <w:rsid w:val="00EE105C"/>
    <w:rsid w:val="00EE44BC"/>
    <w:rsid w:val="00EE7D85"/>
    <w:rsid w:val="00EF0B31"/>
    <w:rsid w:val="00EF3378"/>
    <w:rsid w:val="00EF38F6"/>
    <w:rsid w:val="00EF5D9A"/>
    <w:rsid w:val="00EF6EC5"/>
    <w:rsid w:val="00F01A3C"/>
    <w:rsid w:val="00F05340"/>
    <w:rsid w:val="00F076E9"/>
    <w:rsid w:val="00F07AFA"/>
    <w:rsid w:val="00F104D8"/>
    <w:rsid w:val="00F10F6C"/>
    <w:rsid w:val="00F1200C"/>
    <w:rsid w:val="00F169E1"/>
    <w:rsid w:val="00F21576"/>
    <w:rsid w:val="00F22559"/>
    <w:rsid w:val="00F23191"/>
    <w:rsid w:val="00F23233"/>
    <w:rsid w:val="00F247EE"/>
    <w:rsid w:val="00F2633A"/>
    <w:rsid w:val="00F31475"/>
    <w:rsid w:val="00F314FF"/>
    <w:rsid w:val="00F315D5"/>
    <w:rsid w:val="00F33205"/>
    <w:rsid w:val="00F3482B"/>
    <w:rsid w:val="00F35222"/>
    <w:rsid w:val="00F3540D"/>
    <w:rsid w:val="00F3699C"/>
    <w:rsid w:val="00F37C40"/>
    <w:rsid w:val="00F42493"/>
    <w:rsid w:val="00F43F55"/>
    <w:rsid w:val="00F45F18"/>
    <w:rsid w:val="00F47186"/>
    <w:rsid w:val="00F501DC"/>
    <w:rsid w:val="00F51388"/>
    <w:rsid w:val="00F51D10"/>
    <w:rsid w:val="00F55DBC"/>
    <w:rsid w:val="00F5751D"/>
    <w:rsid w:val="00F57543"/>
    <w:rsid w:val="00F62DAD"/>
    <w:rsid w:val="00F62FC4"/>
    <w:rsid w:val="00F6616C"/>
    <w:rsid w:val="00F66452"/>
    <w:rsid w:val="00F669E1"/>
    <w:rsid w:val="00F677E0"/>
    <w:rsid w:val="00F70CFE"/>
    <w:rsid w:val="00F70E48"/>
    <w:rsid w:val="00F741A1"/>
    <w:rsid w:val="00F74610"/>
    <w:rsid w:val="00F74732"/>
    <w:rsid w:val="00F779BC"/>
    <w:rsid w:val="00F811C5"/>
    <w:rsid w:val="00F85298"/>
    <w:rsid w:val="00F87E3B"/>
    <w:rsid w:val="00F92355"/>
    <w:rsid w:val="00F9278A"/>
    <w:rsid w:val="00F93A3C"/>
    <w:rsid w:val="00F94BD6"/>
    <w:rsid w:val="00FA2032"/>
    <w:rsid w:val="00FA24B5"/>
    <w:rsid w:val="00FA360F"/>
    <w:rsid w:val="00FA4F7A"/>
    <w:rsid w:val="00FB0FEB"/>
    <w:rsid w:val="00FB15E9"/>
    <w:rsid w:val="00FB2A3B"/>
    <w:rsid w:val="00FB3417"/>
    <w:rsid w:val="00FB3791"/>
    <w:rsid w:val="00FB573D"/>
    <w:rsid w:val="00FB6496"/>
    <w:rsid w:val="00FC50BE"/>
    <w:rsid w:val="00FC73A8"/>
    <w:rsid w:val="00FC7409"/>
    <w:rsid w:val="00FD1771"/>
    <w:rsid w:val="00FD2C0B"/>
    <w:rsid w:val="00FD4B06"/>
    <w:rsid w:val="00FE0BFE"/>
    <w:rsid w:val="00FE1CDE"/>
    <w:rsid w:val="00FE2C09"/>
    <w:rsid w:val="00FE7C88"/>
    <w:rsid w:val="00FF017C"/>
    <w:rsid w:val="00FF136E"/>
    <w:rsid w:val="00FF34F9"/>
    <w:rsid w:val="00FF42F9"/>
    <w:rsid w:val="00FF4F7E"/>
    <w:rsid w:val="00FF63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A584D"/>
  <w15:docId w15:val="{808E696D-1592-4F5F-A40A-3CB37499E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Heading3">
    <w:name w:val="heading 3"/>
    <w:basedOn w:val="Normal"/>
    <w:link w:val="Heading3Char"/>
    <w:uiPriority w:val="9"/>
    <w:qFormat/>
    <w:rsid w:val="00B63926"/>
    <w:pPr>
      <w:widowControl/>
      <w:spacing w:before="100" w:beforeAutospacing="1" w:after="100" w:afterAutospacing="1"/>
      <w:jc w:val="left"/>
      <w:outlineLvl w:val="2"/>
    </w:pPr>
    <w:rPr>
      <w:rFonts w:ascii="SimSun" w:eastAsia="SimSun" w:hAnsi="SimSun" w:cs="SimSun"/>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039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20391"/>
    <w:rPr>
      <w:sz w:val="18"/>
      <w:szCs w:val="18"/>
    </w:rPr>
  </w:style>
  <w:style w:type="paragraph" w:styleId="Footer">
    <w:name w:val="footer"/>
    <w:basedOn w:val="Normal"/>
    <w:link w:val="FooterChar"/>
    <w:uiPriority w:val="99"/>
    <w:unhideWhenUsed/>
    <w:rsid w:val="00D2039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20391"/>
    <w:rPr>
      <w:sz w:val="18"/>
      <w:szCs w:val="18"/>
    </w:rPr>
  </w:style>
  <w:style w:type="paragraph" w:styleId="BalloonText">
    <w:name w:val="Balloon Text"/>
    <w:basedOn w:val="Normal"/>
    <w:link w:val="BalloonTextChar"/>
    <w:uiPriority w:val="99"/>
    <w:semiHidden/>
    <w:unhideWhenUsed/>
    <w:rsid w:val="00902064"/>
    <w:rPr>
      <w:sz w:val="18"/>
      <w:szCs w:val="18"/>
    </w:rPr>
  </w:style>
  <w:style w:type="character" w:customStyle="1" w:styleId="BalloonTextChar">
    <w:name w:val="Balloon Text Char"/>
    <w:basedOn w:val="DefaultParagraphFont"/>
    <w:link w:val="BalloonText"/>
    <w:uiPriority w:val="99"/>
    <w:semiHidden/>
    <w:rsid w:val="00902064"/>
    <w:rPr>
      <w:sz w:val="18"/>
      <w:szCs w:val="18"/>
    </w:rPr>
  </w:style>
  <w:style w:type="character" w:customStyle="1" w:styleId="hps">
    <w:name w:val="hps"/>
    <w:basedOn w:val="DefaultParagraphFont"/>
    <w:uiPriority w:val="99"/>
    <w:rsid w:val="0084152C"/>
    <w:rPr>
      <w:rFonts w:cs="Times New Roman"/>
    </w:rPr>
  </w:style>
  <w:style w:type="paragraph" w:customStyle="1" w:styleId="1">
    <w:name w:val="1"/>
    <w:basedOn w:val="Normal"/>
    <w:next w:val="ListParagraph"/>
    <w:uiPriority w:val="34"/>
    <w:qFormat/>
    <w:rsid w:val="00AC1512"/>
    <w:pPr>
      <w:widowControl/>
      <w:adjustRightInd w:val="0"/>
      <w:snapToGrid w:val="0"/>
      <w:spacing w:after="200"/>
      <w:ind w:firstLineChars="200" w:firstLine="420"/>
      <w:jc w:val="left"/>
    </w:pPr>
    <w:rPr>
      <w:rFonts w:ascii="Tahoma" w:eastAsia="Microsoft YaHei" w:hAnsi="Tahoma" w:cs="Times New Roman"/>
      <w:kern w:val="0"/>
      <w:sz w:val="22"/>
    </w:rPr>
  </w:style>
  <w:style w:type="paragraph" w:styleId="ListParagraph">
    <w:name w:val="List Paragraph"/>
    <w:basedOn w:val="Normal"/>
    <w:uiPriority w:val="34"/>
    <w:qFormat/>
    <w:rsid w:val="00AC1512"/>
    <w:pPr>
      <w:ind w:firstLineChars="200" w:firstLine="420"/>
    </w:pPr>
  </w:style>
  <w:style w:type="character" w:styleId="Hyperlink">
    <w:name w:val="Hyperlink"/>
    <w:basedOn w:val="DefaultParagraphFont"/>
    <w:unhideWhenUsed/>
    <w:qFormat/>
    <w:rsid w:val="004F7B50"/>
    <w:rPr>
      <w:color w:val="0000FF"/>
      <w:u w:val="single"/>
    </w:rPr>
  </w:style>
  <w:style w:type="paragraph" w:customStyle="1" w:styleId="sentence-other">
    <w:name w:val="sentence-other"/>
    <w:basedOn w:val="Normal"/>
    <w:rsid w:val="00441534"/>
    <w:pPr>
      <w:widowControl/>
      <w:spacing w:before="100" w:beforeAutospacing="1" w:after="100" w:afterAutospacing="1"/>
      <w:jc w:val="left"/>
    </w:pPr>
    <w:rPr>
      <w:rFonts w:ascii="SimSun" w:eastAsia="SimSun" w:hAnsi="SimSun" w:cs="SimSun"/>
      <w:kern w:val="0"/>
      <w:sz w:val="24"/>
      <w:szCs w:val="24"/>
    </w:rPr>
  </w:style>
  <w:style w:type="character" w:customStyle="1" w:styleId="fontstyle01">
    <w:name w:val="fontstyle01"/>
    <w:basedOn w:val="DefaultParagraphFont"/>
    <w:rsid w:val="005E4D26"/>
    <w:rPr>
      <w:rFonts w:ascii="Calibri" w:hAnsi="Calibri" w:cs="Calibri" w:hint="default"/>
      <w:b w:val="0"/>
      <w:bCs w:val="0"/>
      <w:i w:val="0"/>
      <w:iCs w:val="0"/>
      <w:color w:val="231F20"/>
      <w:sz w:val="24"/>
      <w:szCs w:val="24"/>
    </w:rPr>
  </w:style>
  <w:style w:type="character" w:customStyle="1" w:styleId="highlight">
    <w:name w:val="highlight"/>
    <w:basedOn w:val="DefaultParagraphFont"/>
    <w:rsid w:val="00F55DBC"/>
  </w:style>
  <w:style w:type="character" w:styleId="CommentReference">
    <w:name w:val="annotation reference"/>
    <w:basedOn w:val="DefaultParagraphFont"/>
    <w:uiPriority w:val="99"/>
    <w:unhideWhenUsed/>
    <w:qFormat/>
    <w:rsid w:val="00703B10"/>
    <w:rPr>
      <w:sz w:val="21"/>
      <w:szCs w:val="21"/>
    </w:rPr>
  </w:style>
  <w:style w:type="paragraph" w:styleId="CommentText">
    <w:name w:val="annotation text"/>
    <w:basedOn w:val="Normal"/>
    <w:link w:val="CommentTextChar"/>
    <w:uiPriority w:val="99"/>
    <w:unhideWhenUsed/>
    <w:qFormat/>
    <w:rsid w:val="00703B10"/>
    <w:pPr>
      <w:jc w:val="left"/>
    </w:pPr>
  </w:style>
  <w:style w:type="character" w:customStyle="1" w:styleId="CommentTextChar">
    <w:name w:val="Comment Text Char"/>
    <w:basedOn w:val="DefaultParagraphFont"/>
    <w:link w:val="CommentText"/>
    <w:uiPriority w:val="99"/>
    <w:semiHidden/>
    <w:rsid w:val="00703B10"/>
  </w:style>
  <w:style w:type="paragraph" w:styleId="CommentSubject">
    <w:name w:val="annotation subject"/>
    <w:basedOn w:val="CommentText"/>
    <w:next w:val="CommentText"/>
    <w:link w:val="CommentSubjectChar"/>
    <w:uiPriority w:val="99"/>
    <w:semiHidden/>
    <w:unhideWhenUsed/>
    <w:rsid w:val="00703B10"/>
    <w:rPr>
      <w:b/>
      <w:bCs/>
    </w:rPr>
  </w:style>
  <w:style w:type="character" w:customStyle="1" w:styleId="CommentSubjectChar">
    <w:name w:val="Comment Subject Char"/>
    <w:basedOn w:val="CommentTextChar"/>
    <w:link w:val="CommentSubject"/>
    <w:uiPriority w:val="99"/>
    <w:semiHidden/>
    <w:rsid w:val="00703B10"/>
    <w:rPr>
      <w:b/>
      <w:bCs/>
    </w:rPr>
  </w:style>
  <w:style w:type="table" w:styleId="TableGrid">
    <w:name w:val="Table Grid"/>
    <w:basedOn w:val="TableNormal"/>
    <w:uiPriority w:val="99"/>
    <w:rsid w:val="008C53C6"/>
    <w:pPr>
      <w:widowControl w:val="0"/>
      <w:jc w:val="both"/>
    </w:pPr>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133520"/>
  </w:style>
  <w:style w:type="character" w:customStyle="1" w:styleId="Heading3Char">
    <w:name w:val="Heading 3 Char"/>
    <w:basedOn w:val="DefaultParagraphFont"/>
    <w:link w:val="Heading3"/>
    <w:uiPriority w:val="9"/>
    <w:rsid w:val="00B63926"/>
    <w:rPr>
      <w:rFonts w:ascii="SimSun" w:eastAsia="SimSun" w:hAnsi="SimSun" w:cs="SimSun"/>
      <w:b/>
      <w:bCs/>
      <w:kern w:val="0"/>
      <w:sz w:val="27"/>
      <w:szCs w:val="27"/>
    </w:rPr>
  </w:style>
  <w:style w:type="paragraph" w:customStyle="1" w:styleId="p">
    <w:name w:val="p"/>
    <w:basedOn w:val="Normal"/>
    <w:rsid w:val="00B63926"/>
    <w:pPr>
      <w:widowControl/>
      <w:spacing w:before="100" w:beforeAutospacing="1" w:after="100" w:afterAutospacing="1"/>
      <w:jc w:val="left"/>
    </w:pPr>
    <w:rPr>
      <w:rFonts w:ascii="SimSun" w:eastAsia="SimSun" w:hAnsi="SimSun" w:cs="SimSun"/>
      <w:kern w:val="0"/>
      <w:sz w:val="24"/>
      <w:szCs w:val="24"/>
    </w:rPr>
  </w:style>
  <w:style w:type="character" w:customStyle="1" w:styleId="mtext">
    <w:name w:val="mtext"/>
    <w:basedOn w:val="DefaultParagraphFont"/>
    <w:rsid w:val="00B63926"/>
  </w:style>
  <w:style w:type="character" w:customStyle="1" w:styleId="mo">
    <w:name w:val="mo"/>
    <w:basedOn w:val="DefaultParagraphFont"/>
    <w:rsid w:val="00B63926"/>
  </w:style>
  <w:style w:type="character" w:customStyle="1" w:styleId="mi">
    <w:name w:val="mi"/>
    <w:basedOn w:val="DefaultParagraphFont"/>
    <w:rsid w:val="00B63926"/>
  </w:style>
  <w:style w:type="character" w:customStyle="1" w:styleId="mn">
    <w:name w:val="mn"/>
    <w:basedOn w:val="DefaultParagraphFont"/>
    <w:rsid w:val="00B63926"/>
  </w:style>
  <w:style w:type="paragraph" w:styleId="Revision">
    <w:name w:val="Revision"/>
    <w:hidden/>
    <w:uiPriority w:val="99"/>
    <w:semiHidden/>
    <w:rsid w:val="00775875"/>
  </w:style>
  <w:style w:type="character" w:styleId="PlaceholderText">
    <w:name w:val="Placeholder Text"/>
    <w:basedOn w:val="DefaultParagraphFont"/>
    <w:uiPriority w:val="99"/>
    <w:semiHidden/>
    <w:rsid w:val="00E148FE"/>
    <w:rPr>
      <w:color w:val="808080"/>
    </w:rPr>
  </w:style>
  <w:style w:type="paragraph" w:customStyle="1" w:styleId="a">
    <w:basedOn w:val="Normal"/>
    <w:next w:val="ListParagraph"/>
    <w:uiPriority w:val="34"/>
    <w:qFormat/>
    <w:rsid w:val="008E0A23"/>
    <w:pPr>
      <w:widowControl/>
      <w:adjustRightInd w:val="0"/>
      <w:snapToGrid w:val="0"/>
      <w:spacing w:after="200"/>
      <w:ind w:firstLineChars="200" w:firstLine="420"/>
      <w:jc w:val="left"/>
    </w:pPr>
    <w:rPr>
      <w:rFonts w:ascii="Tahoma" w:eastAsia="Microsoft YaHei" w:hAnsi="Tahoma" w:cs="Times New Roman"/>
      <w:kern w:val="0"/>
      <w:sz w:val="22"/>
    </w:rPr>
  </w:style>
  <w:style w:type="character" w:customStyle="1" w:styleId="10">
    <w:name w:val="未处理的提及1"/>
    <w:basedOn w:val="DefaultParagraphFont"/>
    <w:uiPriority w:val="99"/>
    <w:semiHidden/>
    <w:unhideWhenUsed/>
    <w:rsid w:val="001B1655"/>
    <w:rPr>
      <w:color w:val="605E5C"/>
      <w:shd w:val="clear" w:color="auto" w:fill="E1DFDD"/>
    </w:rPr>
  </w:style>
  <w:style w:type="paragraph" w:styleId="NoSpacing">
    <w:name w:val="No Spacing"/>
    <w:link w:val="NoSpacingChar"/>
    <w:uiPriority w:val="1"/>
    <w:qFormat/>
    <w:rsid w:val="00EB735D"/>
    <w:rPr>
      <w:kern w:val="0"/>
      <w:sz w:val="22"/>
    </w:rPr>
  </w:style>
  <w:style w:type="character" w:customStyle="1" w:styleId="NoSpacingChar">
    <w:name w:val="No Spacing Char"/>
    <w:basedOn w:val="DefaultParagraphFont"/>
    <w:link w:val="NoSpacing"/>
    <w:uiPriority w:val="1"/>
    <w:rsid w:val="00EB735D"/>
    <w:rPr>
      <w:kern w:val="0"/>
      <w:sz w:val="22"/>
    </w:rPr>
  </w:style>
  <w:style w:type="character" w:customStyle="1" w:styleId="11">
    <w:name w:val="批注文字 字符1"/>
    <w:basedOn w:val="DefaultParagraphFont"/>
    <w:uiPriority w:val="99"/>
    <w:qFormat/>
    <w:rsid w:val="00EB735D"/>
    <w:rPr>
      <w:rFonts w:eastAsiaTheme="minorEastAsia"/>
      <w:kern w:val="2"/>
      <w:sz w:val="21"/>
    </w:rPr>
  </w:style>
  <w:style w:type="paragraph" w:customStyle="1" w:styleId="p1">
    <w:name w:val="p1"/>
    <w:basedOn w:val="Normal"/>
    <w:rsid w:val="00EB735D"/>
    <w:pPr>
      <w:widowControl/>
      <w:jc w:val="left"/>
    </w:pPr>
    <w:rPr>
      <w:rFonts w:ascii="Helvetica" w:hAnsi="Helvetica" w:cs="Times New Roman"/>
      <w:kern w:val="0"/>
      <w:sz w:val="18"/>
      <w:szCs w:val="18"/>
    </w:rPr>
  </w:style>
  <w:style w:type="paragraph" w:customStyle="1" w:styleId="12">
    <w:name w:val="正文1"/>
    <w:uiPriority w:val="99"/>
    <w:rsid w:val="00EB735D"/>
    <w:pPr>
      <w:spacing w:line="276" w:lineRule="auto"/>
    </w:pPr>
    <w:rPr>
      <w:rFonts w:ascii="Arial" w:eastAsia="SimSun" w:hAnsi="Arial" w:cs="Arial"/>
      <w:color w:val="000000"/>
      <w:kern w:val="0"/>
      <w:sz w:val="22"/>
      <w:szCs w:val="20"/>
      <w:lang w:val="pl-PL" w:eastAsia="pl-PL"/>
    </w:rPr>
  </w:style>
  <w:style w:type="character" w:styleId="FollowedHyperlink">
    <w:name w:val="FollowedHyperlink"/>
    <w:basedOn w:val="DefaultParagraphFont"/>
    <w:uiPriority w:val="99"/>
    <w:semiHidden/>
    <w:unhideWhenUsed/>
    <w:rsid w:val="007B3A1D"/>
    <w:rPr>
      <w:color w:val="954F72" w:themeColor="followedHyperlink"/>
      <w:u w:val="single"/>
    </w:rPr>
  </w:style>
  <w:style w:type="paragraph" w:customStyle="1" w:styleId="13">
    <w:name w:val="标题1"/>
    <w:basedOn w:val="Normal"/>
    <w:rsid w:val="00E72C5C"/>
    <w:pPr>
      <w:widowControl/>
      <w:spacing w:before="100" w:beforeAutospacing="1" w:after="100" w:afterAutospacing="1"/>
      <w:jc w:val="left"/>
    </w:pPr>
    <w:rPr>
      <w:rFonts w:ascii="SimSun" w:eastAsia="SimSun" w:hAnsi="SimSun" w:cs="SimSun"/>
      <w:kern w:val="0"/>
      <w:sz w:val="24"/>
      <w:szCs w:val="24"/>
    </w:rPr>
  </w:style>
  <w:style w:type="paragraph" w:customStyle="1" w:styleId="desc">
    <w:name w:val="desc"/>
    <w:basedOn w:val="Normal"/>
    <w:rsid w:val="00E72C5C"/>
    <w:pPr>
      <w:widowControl/>
      <w:spacing w:before="100" w:beforeAutospacing="1" w:after="100" w:afterAutospacing="1"/>
      <w:jc w:val="left"/>
    </w:pPr>
    <w:rPr>
      <w:rFonts w:ascii="SimSun" w:eastAsia="SimSun" w:hAnsi="SimSun" w:cs="SimSun"/>
      <w:kern w:val="0"/>
      <w:sz w:val="24"/>
      <w:szCs w:val="24"/>
    </w:rPr>
  </w:style>
  <w:style w:type="paragraph" w:customStyle="1" w:styleId="details">
    <w:name w:val="details"/>
    <w:basedOn w:val="Normal"/>
    <w:rsid w:val="00E72C5C"/>
    <w:pPr>
      <w:widowControl/>
      <w:spacing w:before="100" w:beforeAutospacing="1" w:after="100" w:afterAutospacing="1"/>
      <w:jc w:val="left"/>
    </w:pPr>
    <w:rPr>
      <w:rFonts w:ascii="SimSun" w:eastAsia="SimSun" w:hAnsi="SimSun" w:cs="SimSun"/>
      <w:kern w:val="0"/>
      <w:sz w:val="24"/>
      <w:szCs w:val="24"/>
    </w:rPr>
  </w:style>
  <w:style w:type="character" w:customStyle="1" w:styleId="jrnl">
    <w:name w:val="jrnl"/>
    <w:basedOn w:val="DefaultParagraphFont"/>
    <w:rsid w:val="00E72C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2229">
      <w:bodyDiv w:val="1"/>
      <w:marLeft w:val="0"/>
      <w:marRight w:val="0"/>
      <w:marTop w:val="0"/>
      <w:marBottom w:val="0"/>
      <w:divBdr>
        <w:top w:val="none" w:sz="0" w:space="0" w:color="auto"/>
        <w:left w:val="none" w:sz="0" w:space="0" w:color="auto"/>
        <w:bottom w:val="none" w:sz="0" w:space="0" w:color="auto"/>
        <w:right w:val="none" w:sz="0" w:space="0" w:color="auto"/>
      </w:divBdr>
    </w:div>
    <w:div w:id="33193497">
      <w:bodyDiv w:val="1"/>
      <w:marLeft w:val="0"/>
      <w:marRight w:val="0"/>
      <w:marTop w:val="0"/>
      <w:marBottom w:val="0"/>
      <w:divBdr>
        <w:top w:val="none" w:sz="0" w:space="0" w:color="auto"/>
        <w:left w:val="none" w:sz="0" w:space="0" w:color="auto"/>
        <w:bottom w:val="none" w:sz="0" w:space="0" w:color="auto"/>
        <w:right w:val="none" w:sz="0" w:space="0" w:color="auto"/>
      </w:divBdr>
    </w:div>
    <w:div w:id="46880051">
      <w:bodyDiv w:val="1"/>
      <w:marLeft w:val="0"/>
      <w:marRight w:val="0"/>
      <w:marTop w:val="0"/>
      <w:marBottom w:val="0"/>
      <w:divBdr>
        <w:top w:val="none" w:sz="0" w:space="0" w:color="auto"/>
        <w:left w:val="none" w:sz="0" w:space="0" w:color="auto"/>
        <w:bottom w:val="none" w:sz="0" w:space="0" w:color="auto"/>
        <w:right w:val="none" w:sz="0" w:space="0" w:color="auto"/>
      </w:divBdr>
    </w:div>
    <w:div w:id="164129579">
      <w:bodyDiv w:val="1"/>
      <w:marLeft w:val="0"/>
      <w:marRight w:val="0"/>
      <w:marTop w:val="0"/>
      <w:marBottom w:val="0"/>
      <w:divBdr>
        <w:top w:val="none" w:sz="0" w:space="0" w:color="auto"/>
        <w:left w:val="none" w:sz="0" w:space="0" w:color="auto"/>
        <w:bottom w:val="none" w:sz="0" w:space="0" w:color="auto"/>
        <w:right w:val="none" w:sz="0" w:space="0" w:color="auto"/>
      </w:divBdr>
    </w:div>
    <w:div w:id="222910382">
      <w:bodyDiv w:val="1"/>
      <w:marLeft w:val="0"/>
      <w:marRight w:val="0"/>
      <w:marTop w:val="0"/>
      <w:marBottom w:val="0"/>
      <w:divBdr>
        <w:top w:val="none" w:sz="0" w:space="0" w:color="auto"/>
        <w:left w:val="none" w:sz="0" w:space="0" w:color="auto"/>
        <w:bottom w:val="none" w:sz="0" w:space="0" w:color="auto"/>
        <w:right w:val="none" w:sz="0" w:space="0" w:color="auto"/>
      </w:divBdr>
    </w:div>
    <w:div w:id="249310841">
      <w:bodyDiv w:val="1"/>
      <w:marLeft w:val="0"/>
      <w:marRight w:val="0"/>
      <w:marTop w:val="0"/>
      <w:marBottom w:val="0"/>
      <w:divBdr>
        <w:top w:val="none" w:sz="0" w:space="0" w:color="auto"/>
        <w:left w:val="none" w:sz="0" w:space="0" w:color="auto"/>
        <w:bottom w:val="none" w:sz="0" w:space="0" w:color="auto"/>
        <w:right w:val="none" w:sz="0" w:space="0" w:color="auto"/>
      </w:divBdr>
    </w:div>
    <w:div w:id="504517021">
      <w:bodyDiv w:val="1"/>
      <w:marLeft w:val="0"/>
      <w:marRight w:val="0"/>
      <w:marTop w:val="0"/>
      <w:marBottom w:val="0"/>
      <w:divBdr>
        <w:top w:val="none" w:sz="0" w:space="0" w:color="auto"/>
        <w:left w:val="none" w:sz="0" w:space="0" w:color="auto"/>
        <w:bottom w:val="none" w:sz="0" w:space="0" w:color="auto"/>
        <w:right w:val="none" w:sz="0" w:space="0" w:color="auto"/>
      </w:divBdr>
      <w:divsChild>
        <w:div w:id="1347247081">
          <w:marLeft w:val="0"/>
          <w:marRight w:val="0"/>
          <w:marTop w:val="0"/>
          <w:marBottom w:val="0"/>
          <w:divBdr>
            <w:top w:val="none" w:sz="0" w:space="0" w:color="auto"/>
            <w:left w:val="none" w:sz="0" w:space="0" w:color="auto"/>
            <w:bottom w:val="none" w:sz="0" w:space="0" w:color="auto"/>
            <w:right w:val="none" w:sz="0" w:space="0" w:color="auto"/>
          </w:divBdr>
          <w:divsChild>
            <w:div w:id="11988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3405">
      <w:bodyDiv w:val="1"/>
      <w:marLeft w:val="0"/>
      <w:marRight w:val="0"/>
      <w:marTop w:val="0"/>
      <w:marBottom w:val="0"/>
      <w:divBdr>
        <w:top w:val="none" w:sz="0" w:space="0" w:color="auto"/>
        <w:left w:val="none" w:sz="0" w:space="0" w:color="auto"/>
        <w:bottom w:val="none" w:sz="0" w:space="0" w:color="auto"/>
        <w:right w:val="none" w:sz="0" w:space="0" w:color="auto"/>
      </w:divBdr>
      <w:divsChild>
        <w:div w:id="922881920">
          <w:marLeft w:val="0"/>
          <w:marRight w:val="0"/>
          <w:marTop w:val="331"/>
          <w:marBottom w:val="331"/>
          <w:divBdr>
            <w:top w:val="none" w:sz="0" w:space="0" w:color="auto"/>
            <w:left w:val="none" w:sz="0" w:space="0" w:color="auto"/>
            <w:bottom w:val="none" w:sz="0" w:space="0" w:color="auto"/>
            <w:right w:val="none" w:sz="0" w:space="0" w:color="auto"/>
          </w:divBdr>
          <w:divsChild>
            <w:div w:id="194866212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66927070">
      <w:bodyDiv w:val="1"/>
      <w:marLeft w:val="0"/>
      <w:marRight w:val="0"/>
      <w:marTop w:val="0"/>
      <w:marBottom w:val="0"/>
      <w:divBdr>
        <w:top w:val="none" w:sz="0" w:space="0" w:color="auto"/>
        <w:left w:val="none" w:sz="0" w:space="0" w:color="auto"/>
        <w:bottom w:val="none" w:sz="0" w:space="0" w:color="auto"/>
        <w:right w:val="none" w:sz="0" w:space="0" w:color="auto"/>
      </w:divBdr>
    </w:div>
    <w:div w:id="790780731">
      <w:bodyDiv w:val="1"/>
      <w:marLeft w:val="0"/>
      <w:marRight w:val="0"/>
      <w:marTop w:val="0"/>
      <w:marBottom w:val="0"/>
      <w:divBdr>
        <w:top w:val="none" w:sz="0" w:space="0" w:color="auto"/>
        <w:left w:val="none" w:sz="0" w:space="0" w:color="auto"/>
        <w:bottom w:val="none" w:sz="0" w:space="0" w:color="auto"/>
        <w:right w:val="none" w:sz="0" w:space="0" w:color="auto"/>
      </w:divBdr>
    </w:div>
    <w:div w:id="806628995">
      <w:bodyDiv w:val="1"/>
      <w:marLeft w:val="0"/>
      <w:marRight w:val="0"/>
      <w:marTop w:val="0"/>
      <w:marBottom w:val="0"/>
      <w:divBdr>
        <w:top w:val="none" w:sz="0" w:space="0" w:color="auto"/>
        <w:left w:val="none" w:sz="0" w:space="0" w:color="auto"/>
        <w:bottom w:val="none" w:sz="0" w:space="0" w:color="auto"/>
        <w:right w:val="none" w:sz="0" w:space="0" w:color="auto"/>
      </w:divBdr>
    </w:div>
    <w:div w:id="812481161">
      <w:bodyDiv w:val="1"/>
      <w:marLeft w:val="0"/>
      <w:marRight w:val="0"/>
      <w:marTop w:val="0"/>
      <w:marBottom w:val="0"/>
      <w:divBdr>
        <w:top w:val="none" w:sz="0" w:space="0" w:color="auto"/>
        <w:left w:val="none" w:sz="0" w:space="0" w:color="auto"/>
        <w:bottom w:val="none" w:sz="0" w:space="0" w:color="auto"/>
        <w:right w:val="none" w:sz="0" w:space="0" w:color="auto"/>
      </w:divBdr>
    </w:div>
    <w:div w:id="902174808">
      <w:bodyDiv w:val="1"/>
      <w:marLeft w:val="0"/>
      <w:marRight w:val="0"/>
      <w:marTop w:val="0"/>
      <w:marBottom w:val="0"/>
      <w:divBdr>
        <w:top w:val="none" w:sz="0" w:space="0" w:color="auto"/>
        <w:left w:val="none" w:sz="0" w:space="0" w:color="auto"/>
        <w:bottom w:val="none" w:sz="0" w:space="0" w:color="auto"/>
        <w:right w:val="none" w:sz="0" w:space="0" w:color="auto"/>
      </w:divBdr>
    </w:div>
    <w:div w:id="941455917">
      <w:bodyDiv w:val="1"/>
      <w:marLeft w:val="0"/>
      <w:marRight w:val="0"/>
      <w:marTop w:val="0"/>
      <w:marBottom w:val="0"/>
      <w:divBdr>
        <w:top w:val="none" w:sz="0" w:space="0" w:color="auto"/>
        <w:left w:val="none" w:sz="0" w:space="0" w:color="auto"/>
        <w:bottom w:val="none" w:sz="0" w:space="0" w:color="auto"/>
        <w:right w:val="none" w:sz="0" w:space="0" w:color="auto"/>
      </w:divBdr>
    </w:div>
    <w:div w:id="943927775">
      <w:bodyDiv w:val="1"/>
      <w:marLeft w:val="0"/>
      <w:marRight w:val="0"/>
      <w:marTop w:val="0"/>
      <w:marBottom w:val="0"/>
      <w:divBdr>
        <w:top w:val="none" w:sz="0" w:space="0" w:color="auto"/>
        <w:left w:val="none" w:sz="0" w:space="0" w:color="auto"/>
        <w:bottom w:val="none" w:sz="0" w:space="0" w:color="auto"/>
        <w:right w:val="none" w:sz="0" w:space="0" w:color="auto"/>
      </w:divBdr>
    </w:div>
    <w:div w:id="981427975">
      <w:bodyDiv w:val="1"/>
      <w:marLeft w:val="0"/>
      <w:marRight w:val="0"/>
      <w:marTop w:val="0"/>
      <w:marBottom w:val="0"/>
      <w:divBdr>
        <w:top w:val="none" w:sz="0" w:space="0" w:color="auto"/>
        <w:left w:val="none" w:sz="0" w:space="0" w:color="auto"/>
        <w:bottom w:val="none" w:sz="0" w:space="0" w:color="auto"/>
        <w:right w:val="none" w:sz="0" w:space="0" w:color="auto"/>
      </w:divBdr>
    </w:div>
    <w:div w:id="1033650133">
      <w:bodyDiv w:val="1"/>
      <w:marLeft w:val="0"/>
      <w:marRight w:val="0"/>
      <w:marTop w:val="0"/>
      <w:marBottom w:val="0"/>
      <w:divBdr>
        <w:top w:val="none" w:sz="0" w:space="0" w:color="auto"/>
        <w:left w:val="none" w:sz="0" w:space="0" w:color="auto"/>
        <w:bottom w:val="none" w:sz="0" w:space="0" w:color="auto"/>
        <w:right w:val="none" w:sz="0" w:space="0" w:color="auto"/>
      </w:divBdr>
    </w:div>
    <w:div w:id="1045719672">
      <w:bodyDiv w:val="1"/>
      <w:marLeft w:val="0"/>
      <w:marRight w:val="0"/>
      <w:marTop w:val="0"/>
      <w:marBottom w:val="0"/>
      <w:divBdr>
        <w:top w:val="none" w:sz="0" w:space="0" w:color="auto"/>
        <w:left w:val="none" w:sz="0" w:space="0" w:color="auto"/>
        <w:bottom w:val="none" w:sz="0" w:space="0" w:color="auto"/>
        <w:right w:val="none" w:sz="0" w:space="0" w:color="auto"/>
      </w:divBdr>
    </w:div>
    <w:div w:id="1105006666">
      <w:bodyDiv w:val="1"/>
      <w:marLeft w:val="0"/>
      <w:marRight w:val="0"/>
      <w:marTop w:val="0"/>
      <w:marBottom w:val="0"/>
      <w:divBdr>
        <w:top w:val="none" w:sz="0" w:space="0" w:color="auto"/>
        <w:left w:val="none" w:sz="0" w:space="0" w:color="auto"/>
        <w:bottom w:val="none" w:sz="0" w:space="0" w:color="auto"/>
        <w:right w:val="none" w:sz="0" w:space="0" w:color="auto"/>
      </w:divBdr>
    </w:div>
    <w:div w:id="1108427072">
      <w:bodyDiv w:val="1"/>
      <w:marLeft w:val="0"/>
      <w:marRight w:val="0"/>
      <w:marTop w:val="0"/>
      <w:marBottom w:val="0"/>
      <w:divBdr>
        <w:top w:val="none" w:sz="0" w:space="0" w:color="auto"/>
        <w:left w:val="none" w:sz="0" w:space="0" w:color="auto"/>
        <w:bottom w:val="none" w:sz="0" w:space="0" w:color="auto"/>
        <w:right w:val="none" w:sz="0" w:space="0" w:color="auto"/>
      </w:divBdr>
    </w:div>
    <w:div w:id="1113211371">
      <w:bodyDiv w:val="1"/>
      <w:marLeft w:val="0"/>
      <w:marRight w:val="0"/>
      <w:marTop w:val="0"/>
      <w:marBottom w:val="0"/>
      <w:divBdr>
        <w:top w:val="none" w:sz="0" w:space="0" w:color="auto"/>
        <w:left w:val="none" w:sz="0" w:space="0" w:color="auto"/>
        <w:bottom w:val="none" w:sz="0" w:space="0" w:color="auto"/>
        <w:right w:val="none" w:sz="0" w:space="0" w:color="auto"/>
      </w:divBdr>
    </w:div>
    <w:div w:id="1125544951">
      <w:bodyDiv w:val="1"/>
      <w:marLeft w:val="0"/>
      <w:marRight w:val="0"/>
      <w:marTop w:val="0"/>
      <w:marBottom w:val="0"/>
      <w:divBdr>
        <w:top w:val="none" w:sz="0" w:space="0" w:color="auto"/>
        <w:left w:val="none" w:sz="0" w:space="0" w:color="auto"/>
        <w:bottom w:val="none" w:sz="0" w:space="0" w:color="auto"/>
        <w:right w:val="none" w:sz="0" w:space="0" w:color="auto"/>
      </w:divBdr>
    </w:div>
    <w:div w:id="1131244931">
      <w:bodyDiv w:val="1"/>
      <w:marLeft w:val="0"/>
      <w:marRight w:val="0"/>
      <w:marTop w:val="0"/>
      <w:marBottom w:val="0"/>
      <w:divBdr>
        <w:top w:val="none" w:sz="0" w:space="0" w:color="auto"/>
        <w:left w:val="none" w:sz="0" w:space="0" w:color="auto"/>
        <w:bottom w:val="none" w:sz="0" w:space="0" w:color="auto"/>
        <w:right w:val="none" w:sz="0" w:space="0" w:color="auto"/>
      </w:divBdr>
      <w:divsChild>
        <w:div w:id="2039622901">
          <w:marLeft w:val="0"/>
          <w:marRight w:val="0"/>
          <w:marTop w:val="0"/>
          <w:marBottom w:val="0"/>
          <w:divBdr>
            <w:top w:val="none" w:sz="0" w:space="0" w:color="auto"/>
            <w:left w:val="none" w:sz="0" w:space="0" w:color="auto"/>
            <w:bottom w:val="none" w:sz="0" w:space="0" w:color="auto"/>
            <w:right w:val="none" w:sz="0" w:space="0" w:color="auto"/>
          </w:divBdr>
          <w:divsChild>
            <w:div w:id="74588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08381">
      <w:bodyDiv w:val="1"/>
      <w:marLeft w:val="0"/>
      <w:marRight w:val="0"/>
      <w:marTop w:val="0"/>
      <w:marBottom w:val="0"/>
      <w:divBdr>
        <w:top w:val="none" w:sz="0" w:space="0" w:color="auto"/>
        <w:left w:val="none" w:sz="0" w:space="0" w:color="auto"/>
        <w:bottom w:val="none" w:sz="0" w:space="0" w:color="auto"/>
        <w:right w:val="none" w:sz="0" w:space="0" w:color="auto"/>
      </w:divBdr>
    </w:div>
    <w:div w:id="1204517702">
      <w:bodyDiv w:val="1"/>
      <w:marLeft w:val="0"/>
      <w:marRight w:val="0"/>
      <w:marTop w:val="0"/>
      <w:marBottom w:val="0"/>
      <w:divBdr>
        <w:top w:val="none" w:sz="0" w:space="0" w:color="auto"/>
        <w:left w:val="none" w:sz="0" w:space="0" w:color="auto"/>
        <w:bottom w:val="none" w:sz="0" w:space="0" w:color="auto"/>
        <w:right w:val="none" w:sz="0" w:space="0" w:color="auto"/>
      </w:divBdr>
    </w:div>
    <w:div w:id="1206023979">
      <w:bodyDiv w:val="1"/>
      <w:marLeft w:val="0"/>
      <w:marRight w:val="0"/>
      <w:marTop w:val="0"/>
      <w:marBottom w:val="0"/>
      <w:divBdr>
        <w:top w:val="none" w:sz="0" w:space="0" w:color="auto"/>
        <w:left w:val="none" w:sz="0" w:space="0" w:color="auto"/>
        <w:bottom w:val="none" w:sz="0" w:space="0" w:color="auto"/>
        <w:right w:val="none" w:sz="0" w:space="0" w:color="auto"/>
      </w:divBdr>
    </w:div>
    <w:div w:id="1248074750">
      <w:bodyDiv w:val="1"/>
      <w:marLeft w:val="0"/>
      <w:marRight w:val="0"/>
      <w:marTop w:val="0"/>
      <w:marBottom w:val="0"/>
      <w:divBdr>
        <w:top w:val="none" w:sz="0" w:space="0" w:color="auto"/>
        <w:left w:val="none" w:sz="0" w:space="0" w:color="auto"/>
        <w:bottom w:val="none" w:sz="0" w:space="0" w:color="auto"/>
        <w:right w:val="none" w:sz="0" w:space="0" w:color="auto"/>
      </w:divBdr>
    </w:div>
    <w:div w:id="1267229170">
      <w:bodyDiv w:val="1"/>
      <w:marLeft w:val="0"/>
      <w:marRight w:val="0"/>
      <w:marTop w:val="0"/>
      <w:marBottom w:val="0"/>
      <w:divBdr>
        <w:top w:val="none" w:sz="0" w:space="0" w:color="auto"/>
        <w:left w:val="none" w:sz="0" w:space="0" w:color="auto"/>
        <w:bottom w:val="none" w:sz="0" w:space="0" w:color="auto"/>
        <w:right w:val="none" w:sz="0" w:space="0" w:color="auto"/>
      </w:divBdr>
    </w:div>
    <w:div w:id="1413815740">
      <w:bodyDiv w:val="1"/>
      <w:marLeft w:val="0"/>
      <w:marRight w:val="0"/>
      <w:marTop w:val="0"/>
      <w:marBottom w:val="0"/>
      <w:divBdr>
        <w:top w:val="none" w:sz="0" w:space="0" w:color="auto"/>
        <w:left w:val="none" w:sz="0" w:space="0" w:color="auto"/>
        <w:bottom w:val="none" w:sz="0" w:space="0" w:color="auto"/>
        <w:right w:val="none" w:sz="0" w:space="0" w:color="auto"/>
      </w:divBdr>
    </w:div>
    <w:div w:id="1424298430">
      <w:bodyDiv w:val="1"/>
      <w:marLeft w:val="0"/>
      <w:marRight w:val="0"/>
      <w:marTop w:val="0"/>
      <w:marBottom w:val="0"/>
      <w:divBdr>
        <w:top w:val="none" w:sz="0" w:space="0" w:color="auto"/>
        <w:left w:val="none" w:sz="0" w:space="0" w:color="auto"/>
        <w:bottom w:val="none" w:sz="0" w:space="0" w:color="auto"/>
        <w:right w:val="none" w:sz="0" w:space="0" w:color="auto"/>
      </w:divBdr>
      <w:divsChild>
        <w:div w:id="415325826">
          <w:marLeft w:val="0"/>
          <w:marRight w:val="0"/>
          <w:marTop w:val="0"/>
          <w:marBottom w:val="150"/>
          <w:divBdr>
            <w:top w:val="none" w:sz="0" w:space="0" w:color="auto"/>
            <w:left w:val="none" w:sz="0" w:space="0" w:color="auto"/>
            <w:bottom w:val="none" w:sz="0" w:space="0" w:color="auto"/>
            <w:right w:val="none" w:sz="0" w:space="0" w:color="auto"/>
          </w:divBdr>
        </w:div>
        <w:div w:id="924269467">
          <w:marLeft w:val="0"/>
          <w:marRight w:val="0"/>
          <w:marTop w:val="0"/>
          <w:marBottom w:val="150"/>
          <w:divBdr>
            <w:top w:val="none" w:sz="0" w:space="0" w:color="auto"/>
            <w:left w:val="none" w:sz="0" w:space="0" w:color="auto"/>
            <w:bottom w:val="none" w:sz="0" w:space="0" w:color="auto"/>
            <w:right w:val="none" w:sz="0" w:space="0" w:color="auto"/>
          </w:divBdr>
        </w:div>
      </w:divsChild>
    </w:div>
    <w:div w:id="1430471517">
      <w:bodyDiv w:val="1"/>
      <w:marLeft w:val="0"/>
      <w:marRight w:val="0"/>
      <w:marTop w:val="0"/>
      <w:marBottom w:val="0"/>
      <w:divBdr>
        <w:top w:val="none" w:sz="0" w:space="0" w:color="auto"/>
        <w:left w:val="none" w:sz="0" w:space="0" w:color="auto"/>
        <w:bottom w:val="none" w:sz="0" w:space="0" w:color="auto"/>
        <w:right w:val="none" w:sz="0" w:space="0" w:color="auto"/>
      </w:divBdr>
    </w:div>
    <w:div w:id="1442528717">
      <w:bodyDiv w:val="1"/>
      <w:marLeft w:val="0"/>
      <w:marRight w:val="0"/>
      <w:marTop w:val="0"/>
      <w:marBottom w:val="0"/>
      <w:divBdr>
        <w:top w:val="none" w:sz="0" w:space="0" w:color="auto"/>
        <w:left w:val="none" w:sz="0" w:space="0" w:color="auto"/>
        <w:bottom w:val="none" w:sz="0" w:space="0" w:color="auto"/>
        <w:right w:val="none" w:sz="0" w:space="0" w:color="auto"/>
      </w:divBdr>
    </w:div>
    <w:div w:id="1443576016">
      <w:bodyDiv w:val="1"/>
      <w:marLeft w:val="0"/>
      <w:marRight w:val="0"/>
      <w:marTop w:val="0"/>
      <w:marBottom w:val="0"/>
      <w:divBdr>
        <w:top w:val="none" w:sz="0" w:space="0" w:color="auto"/>
        <w:left w:val="none" w:sz="0" w:space="0" w:color="auto"/>
        <w:bottom w:val="none" w:sz="0" w:space="0" w:color="auto"/>
        <w:right w:val="none" w:sz="0" w:space="0" w:color="auto"/>
      </w:divBdr>
    </w:div>
    <w:div w:id="1535340450">
      <w:bodyDiv w:val="1"/>
      <w:marLeft w:val="0"/>
      <w:marRight w:val="0"/>
      <w:marTop w:val="0"/>
      <w:marBottom w:val="0"/>
      <w:divBdr>
        <w:top w:val="none" w:sz="0" w:space="0" w:color="auto"/>
        <w:left w:val="none" w:sz="0" w:space="0" w:color="auto"/>
        <w:bottom w:val="none" w:sz="0" w:space="0" w:color="auto"/>
        <w:right w:val="none" w:sz="0" w:space="0" w:color="auto"/>
      </w:divBdr>
    </w:div>
    <w:div w:id="1592273589">
      <w:bodyDiv w:val="1"/>
      <w:marLeft w:val="0"/>
      <w:marRight w:val="0"/>
      <w:marTop w:val="0"/>
      <w:marBottom w:val="0"/>
      <w:divBdr>
        <w:top w:val="none" w:sz="0" w:space="0" w:color="auto"/>
        <w:left w:val="none" w:sz="0" w:space="0" w:color="auto"/>
        <w:bottom w:val="none" w:sz="0" w:space="0" w:color="auto"/>
        <w:right w:val="none" w:sz="0" w:space="0" w:color="auto"/>
      </w:divBdr>
      <w:divsChild>
        <w:div w:id="1835418215">
          <w:marLeft w:val="0"/>
          <w:marRight w:val="0"/>
          <w:marTop w:val="34"/>
          <w:marBottom w:val="34"/>
          <w:divBdr>
            <w:top w:val="none" w:sz="0" w:space="0" w:color="auto"/>
            <w:left w:val="none" w:sz="0" w:space="0" w:color="auto"/>
            <w:bottom w:val="none" w:sz="0" w:space="0" w:color="auto"/>
            <w:right w:val="none" w:sz="0" w:space="0" w:color="auto"/>
          </w:divBdr>
        </w:div>
        <w:div w:id="295644826">
          <w:marLeft w:val="0"/>
          <w:marRight w:val="0"/>
          <w:marTop w:val="0"/>
          <w:marBottom w:val="0"/>
          <w:divBdr>
            <w:top w:val="none" w:sz="0" w:space="0" w:color="auto"/>
            <w:left w:val="none" w:sz="0" w:space="0" w:color="auto"/>
            <w:bottom w:val="none" w:sz="0" w:space="0" w:color="auto"/>
            <w:right w:val="none" w:sz="0" w:space="0" w:color="auto"/>
          </w:divBdr>
        </w:div>
      </w:divsChild>
    </w:div>
    <w:div w:id="1626812959">
      <w:bodyDiv w:val="1"/>
      <w:marLeft w:val="0"/>
      <w:marRight w:val="0"/>
      <w:marTop w:val="0"/>
      <w:marBottom w:val="0"/>
      <w:divBdr>
        <w:top w:val="none" w:sz="0" w:space="0" w:color="auto"/>
        <w:left w:val="none" w:sz="0" w:space="0" w:color="auto"/>
        <w:bottom w:val="none" w:sz="0" w:space="0" w:color="auto"/>
        <w:right w:val="none" w:sz="0" w:space="0" w:color="auto"/>
      </w:divBdr>
    </w:div>
    <w:div w:id="1639333127">
      <w:bodyDiv w:val="1"/>
      <w:marLeft w:val="0"/>
      <w:marRight w:val="0"/>
      <w:marTop w:val="0"/>
      <w:marBottom w:val="0"/>
      <w:divBdr>
        <w:top w:val="none" w:sz="0" w:space="0" w:color="auto"/>
        <w:left w:val="none" w:sz="0" w:space="0" w:color="auto"/>
        <w:bottom w:val="none" w:sz="0" w:space="0" w:color="auto"/>
        <w:right w:val="none" w:sz="0" w:space="0" w:color="auto"/>
      </w:divBdr>
    </w:div>
    <w:div w:id="1685353864">
      <w:bodyDiv w:val="1"/>
      <w:marLeft w:val="0"/>
      <w:marRight w:val="0"/>
      <w:marTop w:val="0"/>
      <w:marBottom w:val="0"/>
      <w:divBdr>
        <w:top w:val="none" w:sz="0" w:space="0" w:color="auto"/>
        <w:left w:val="none" w:sz="0" w:space="0" w:color="auto"/>
        <w:bottom w:val="none" w:sz="0" w:space="0" w:color="auto"/>
        <w:right w:val="none" w:sz="0" w:space="0" w:color="auto"/>
      </w:divBdr>
      <w:divsChild>
        <w:div w:id="2063403158">
          <w:marLeft w:val="420"/>
          <w:marRight w:val="0"/>
          <w:marTop w:val="0"/>
          <w:marBottom w:val="0"/>
          <w:divBdr>
            <w:top w:val="none" w:sz="0" w:space="0" w:color="auto"/>
            <w:left w:val="none" w:sz="0" w:space="0" w:color="auto"/>
            <w:bottom w:val="none" w:sz="0" w:space="0" w:color="auto"/>
            <w:right w:val="none" w:sz="0" w:space="0" w:color="auto"/>
          </w:divBdr>
          <w:divsChild>
            <w:div w:id="463936102">
              <w:marLeft w:val="0"/>
              <w:marRight w:val="0"/>
              <w:marTop w:val="34"/>
              <w:marBottom w:val="34"/>
              <w:divBdr>
                <w:top w:val="none" w:sz="0" w:space="0" w:color="auto"/>
                <w:left w:val="none" w:sz="0" w:space="0" w:color="auto"/>
                <w:bottom w:val="none" w:sz="0" w:space="0" w:color="auto"/>
                <w:right w:val="none" w:sz="0" w:space="0" w:color="auto"/>
              </w:divBdr>
            </w:div>
            <w:div w:id="229006803">
              <w:marLeft w:val="0"/>
              <w:marRight w:val="0"/>
              <w:marTop w:val="0"/>
              <w:marBottom w:val="0"/>
              <w:divBdr>
                <w:top w:val="none" w:sz="0" w:space="0" w:color="auto"/>
                <w:left w:val="none" w:sz="0" w:space="0" w:color="auto"/>
                <w:bottom w:val="none" w:sz="0" w:space="0" w:color="auto"/>
                <w:right w:val="none" w:sz="0" w:space="0" w:color="auto"/>
              </w:divBdr>
              <w:divsChild>
                <w:div w:id="121172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920740">
      <w:bodyDiv w:val="1"/>
      <w:marLeft w:val="0"/>
      <w:marRight w:val="0"/>
      <w:marTop w:val="0"/>
      <w:marBottom w:val="0"/>
      <w:divBdr>
        <w:top w:val="none" w:sz="0" w:space="0" w:color="auto"/>
        <w:left w:val="none" w:sz="0" w:space="0" w:color="auto"/>
        <w:bottom w:val="none" w:sz="0" w:space="0" w:color="auto"/>
        <w:right w:val="none" w:sz="0" w:space="0" w:color="auto"/>
      </w:divBdr>
    </w:div>
    <w:div w:id="1869490762">
      <w:bodyDiv w:val="1"/>
      <w:marLeft w:val="0"/>
      <w:marRight w:val="0"/>
      <w:marTop w:val="0"/>
      <w:marBottom w:val="0"/>
      <w:divBdr>
        <w:top w:val="none" w:sz="0" w:space="0" w:color="auto"/>
        <w:left w:val="none" w:sz="0" w:space="0" w:color="auto"/>
        <w:bottom w:val="none" w:sz="0" w:space="0" w:color="auto"/>
        <w:right w:val="none" w:sz="0" w:space="0" w:color="auto"/>
      </w:divBdr>
    </w:div>
    <w:div w:id="1912814409">
      <w:bodyDiv w:val="1"/>
      <w:marLeft w:val="0"/>
      <w:marRight w:val="0"/>
      <w:marTop w:val="0"/>
      <w:marBottom w:val="0"/>
      <w:divBdr>
        <w:top w:val="none" w:sz="0" w:space="0" w:color="auto"/>
        <w:left w:val="none" w:sz="0" w:space="0" w:color="auto"/>
        <w:bottom w:val="none" w:sz="0" w:space="0" w:color="auto"/>
        <w:right w:val="none" w:sz="0" w:space="0" w:color="auto"/>
      </w:divBdr>
    </w:div>
    <w:div w:id="1961834293">
      <w:bodyDiv w:val="1"/>
      <w:marLeft w:val="0"/>
      <w:marRight w:val="0"/>
      <w:marTop w:val="0"/>
      <w:marBottom w:val="0"/>
      <w:divBdr>
        <w:top w:val="none" w:sz="0" w:space="0" w:color="auto"/>
        <w:left w:val="none" w:sz="0" w:space="0" w:color="auto"/>
        <w:bottom w:val="none" w:sz="0" w:space="0" w:color="auto"/>
        <w:right w:val="none" w:sz="0" w:space="0" w:color="auto"/>
      </w:divBdr>
    </w:div>
    <w:div w:id="1986087380">
      <w:bodyDiv w:val="1"/>
      <w:marLeft w:val="0"/>
      <w:marRight w:val="0"/>
      <w:marTop w:val="0"/>
      <w:marBottom w:val="0"/>
      <w:divBdr>
        <w:top w:val="none" w:sz="0" w:space="0" w:color="auto"/>
        <w:left w:val="none" w:sz="0" w:space="0" w:color="auto"/>
        <w:bottom w:val="none" w:sz="0" w:space="0" w:color="auto"/>
        <w:right w:val="none" w:sz="0" w:space="0" w:color="auto"/>
      </w:divBdr>
    </w:div>
    <w:div w:id="2018800555">
      <w:bodyDiv w:val="1"/>
      <w:marLeft w:val="0"/>
      <w:marRight w:val="0"/>
      <w:marTop w:val="0"/>
      <w:marBottom w:val="0"/>
      <w:divBdr>
        <w:top w:val="none" w:sz="0" w:space="0" w:color="auto"/>
        <w:left w:val="none" w:sz="0" w:space="0" w:color="auto"/>
        <w:bottom w:val="none" w:sz="0" w:space="0" w:color="auto"/>
        <w:right w:val="none" w:sz="0" w:space="0" w:color="auto"/>
      </w:divBdr>
      <w:divsChild>
        <w:div w:id="500707174">
          <w:marLeft w:val="0"/>
          <w:marRight w:val="0"/>
          <w:marTop w:val="0"/>
          <w:marBottom w:val="0"/>
          <w:divBdr>
            <w:top w:val="none" w:sz="0" w:space="0" w:color="auto"/>
            <w:left w:val="none" w:sz="0" w:space="0" w:color="auto"/>
            <w:bottom w:val="none" w:sz="0" w:space="0" w:color="auto"/>
            <w:right w:val="none" w:sz="0" w:space="0" w:color="auto"/>
          </w:divBdr>
          <w:divsChild>
            <w:div w:id="85507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08372">
      <w:bodyDiv w:val="1"/>
      <w:marLeft w:val="0"/>
      <w:marRight w:val="0"/>
      <w:marTop w:val="0"/>
      <w:marBottom w:val="0"/>
      <w:divBdr>
        <w:top w:val="none" w:sz="0" w:space="0" w:color="auto"/>
        <w:left w:val="none" w:sz="0" w:space="0" w:color="auto"/>
        <w:bottom w:val="none" w:sz="0" w:space="0" w:color="auto"/>
        <w:right w:val="none" w:sz="0" w:space="0" w:color="auto"/>
      </w:divBdr>
    </w:div>
    <w:div w:id="2063870285">
      <w:bodyDiv w:val="1"/>
      <w:marLeft w:val="0"/>
      <w:marRight w:val="0"/>
      <w:marTop w:val="0"/>
      <w:marBottom w:val="0"/>
      <w:divBdr>
        <w:top w:val="none" w:sz="0" w:space="0" w:color="auto"/>
        <w:left w:val="none" w:sz="0" w:space="0" w:color="auto"/>
        <w:bottom w:val="none" w:sz="0" w:space="0" w:color="auto"/>
        <w:right w:val="none" w:sz="0" w:space="0" w:color="auto"/>
      </w:divBdr>
    </w:div>
    <w:div w:id="2097826428">
      <w:bodyDiv w:val="1"/>
      <w:marLeft w:val="0"/>
      <w:marRight w:val="0"/>
      <w:marTop w:val="0"/>
      <w:marBottom w:val="0"/>
      <w:divBdr>
        <w:top w:val="none" w:sz="0" w:space="0" w:color="auto"/>
        <w:left w:val="none" w:sz="0" w:space="0" w:color="auto"/>
        <w:bottom w:val="none" w:sz="0" w:space="0" w:color="auto"/>
        <w:right w:val="none" w:sz="0" w:space="0" w:color="auto"/>
      </w:divBdr>
    </w:div>
    <w:div w:id="2100589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9C384-2B3C-1E4D-B734-26D5A7CF8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21</Pages>
  <Words>4072</Words>
  <Characters>23215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李竹林</dc:creator>
  <cp:keywords/>
  <dc:description/>
  <cp:lastModifiedBy>Na Ma</cp:lastModifiedBy>
  <cp:revision>5</cp:revision>
  <dcterms:created xsi:type="dcterms:W3CDTF">2020-02-11T03:02:00Z</dcterms:created>
  <dcterms:modified xsi:type="dcterms:W3CDTF">2020-02-11T16:28:00Z</dcterms:modified>
</cp:coreProperties>
</file>